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E80E" w14:textId="77777777" w:rsidR="00301114" w:rsidRDefault="00301114" w:rsidP="00301114">
      <w:pPr>
        <w:pStyle w:val="Heading1"/>
      </w:pPr>
      <w:bookmarkStart w:id="0" w:name="_Hlk148124684"/>
      <w:r>
        <w:t>CP---Submarines</w:t>
      </w:r>
    </w:p>
    <w:p w14:paraId="5FB2A399" w14:textId="06250F22" w:rsidR="00301114" w:rsidRDefault="00301114" w:rsidP="00301114">
      <w:pPr>
        <w:pStyle w:val="Heading2"/>
      </w:pPr>
      <w:bookmarkStart w:id="1" w:name="_Hlk148128211"/>
      <w:r>
        <w:lastRenderedPageBreak/>
        <w:t>1NC</w:t>
      </w:r>
    </w:p>
    <w:p w14:paraId="4BA65497" w14:textId="48FE5293" w:rsidR="00301114" w:rsidRDefault="00301114" w:rsidP="00301114">
      <w:pPr>
        <w:pStyle w:val="Heading3"/>
        <w:rPr>
          <w:rFonts w:cstheme="minorHAnsi"/>
        </w:rPr>
      </w:pPr>
      <w:r>
        <w:rPr>
          <w:rFonts w:cstheme="minorHAnsi"/>
        </w:rPr>
        <w:lastRenderedPageBreak/>
        <w:t>#---OFF---1NC</w:t>
      </w:r>
    </w:p>
    <w:p w14:paraId="4708006B" w14:textId="77777777" w:rsidR="00301114" w:rsidRPr="00301114" w:rsidRDefault="00301114" w:rsidP="00301114">
      <w:r>
        <w:t>Advantage CP</w:t>
      </w:r>
    </w:p>
    <w:p w14:paraId="1904E15D" w14:textId="77777777" w:rsidR="00301114" w:rsidRDefault="00301114" w:rsidP="00301114">
      <w:pPr>
        <w:pStyle w:val="Heading4"/>
        <w:rPr>
          <w:rFonts w:cs="Times New Roman"/>
        </w:rPr>
      </w:pPr>
      <w:r w:rsidRPr="008D59B8">
        <w:rPr>
          <w:rFonts w:cs="Times New Roman"/>
        </w:rPr>
        <w:t xml:space="preserve">The United States federal government should: </w:t>
      </w:r>
    </w:p>
    <w:p w14:paraId="6B46741D" w14:textId="77777777" w:rsidR="00301114" w:rsidRPr="00301114" w:rsidRDefault="00301114" w:rsidP="00301114">
      <w:r>
        <w:t>[Set 1]</w:t>
      </w:r>
    </w:p>
    <w:p w14:paraId="08E179BE" w14:textId="77777777" w:rsidR="00301114" w:rsidRPr="008D59B8" w:rsidRDefault="00301114" w:rsidP="00301114">
      <w:pPr>
        <w:pStyle w:val="Heading4"/>
        <w:rPr>
          <w:rFonts w:cs="Times New Roman"/>
        </w:rPr>
      </w:pPr>
      <w:r w:rsidRPr="008D59B8">
        <w:rPr>
          <w:rFonts w:cs="Times New Roman"/>
        </w:rPr>
        <w:t>---</w:t>
      </w:r>
      <w:r>
        <w:rPr>
          <w:rFonts w:cs="Times New Roman"/>
        </w:rPr>
        <w:t xml:space="preserve"> </w:t>
      </w:r>
      <w:r w:rsidRPr="008D59B8">
        <w:rPr>
          <w:rFonts w:cs="Times New Roman"/>
        </w:rPr>
        <w:t>repurpose some existing nuclear submarines as isolated, continuously staffed, self-sufficient underwater refuges</w:t>
      </w:r>
      <w:bookmarkStart w:id="2" w:name="_Hlk111079121"/>
      <w:r w:rsidRPr="008D59B8">
        <w:rPr>
          <w:rFonts w:cs="Times New Roman"/>
        </w:rPr>
        <w:t>, and</w:t>
      </w:r>
    </w:p>
    <w:p w14:paraId="4D083594" w14:textId="77777777" w:rsidR="00301114" w:rsidRPr="008D59B8" w:rsidRDefault="00301114" w:rsidP="00301114">
      <w:pPr>
        <w:pStyle w:val="Heading4"/>
        <w:rPr>
          <w:rFonts w:cs="Times New Roman"/>
        </w:rPr>
      </w:pPr>
      <w:r w:rsidRPr="008D59B8">
        <w:rPr>
          <w:rFonts w:cs="Times New Roman"/>
        </w:rPr>
        <w:t>--- grow marihuana in those submarines.</w:t>
      </w:r>
    </w:p>
    <w:p w14:paraId="4EFC5A83" w14:textId="77777777" w:rsidR="00301114" w:rsidRPr="008D59B8" w:rsidRDefault="00301114" w:rsidP="00301114">
      <w:pPr>
        <w:pStyle w:val="Heading4"/>
        <w:rPr>
          <w:rFonts w:cs="Times New Roman"/>
        </w:rPr>
      </w:pPr>
      <w:r w:rsidRPr="008D59B8">
        <w:rPr>
          <w:rFonts w:cs="Times New Roman"/>
        </w:rPr>
        <w:t xml:space="preserve">Submarines avoid </w:t>
      </w:r>
      <w:r w:rsidRPr="008D59B8">
        <w:rPr>
          <w:rFonts w:cs="Times New Roman"/>
          <w:u w:val="single"/>
        </w:rPr>
        <w:t>extinction</w:t>
      </w:r>
      <w:r w:rsidRPr="008D59B8">
        <w:rPr>
          <w:rFonts w:cs="Times New Roman"/>
        </w:rPr>
        <w:t xml:space="preserve"> from nuclear war.</w:t>
      </w:r>
    </w:p>
    <w:bookmarkEnd w:id="2"/>
    <w:p w14:paraId="42293512" w14:textId="77777777" w:rsidR="00301114" w:rsidRPr="008D59B8" w:rsidRDefault="00301114" w:rsidP="00301114">
      <w:r w:rsidRPr="008D59B8">
        <w:rPr>
          <w:rStyle w:val="Style13ptBold"/>
        </w:rPr>
        <w:t>Turchin ’17</w:t>
      </w:r>
      <w:r w:rsidRPr="008D59B8">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8" w:history="1"/>
      <w:r w:rsidRPr="008D59B8">
        <w:t xml:space="preserve"> p. 26-37]</w:t>
      </w:r>
    </w:p>
    <w:p w14:paraId="41E5D971" w14:textId="77777777" w:rsidR="00301114" w:rsidRPr="008D59B8" w:rsidRDefault="00301114" w:rsidP="00301114">
      <w:pPr>
        <w:rPr>
          <w:sz w:val="16"/>
          <w:szCs w:val="16"/>
        </w:rPr>
      </w:pPr>
      <w:r w:rsidRPr="008D59B8">
        <w:rPr>
          <w:sz w:val="16"/>
          <w:szCs w:val="16"/>
        </w:rPr>
        <w:t>Advantages of nuclear submarines as refuges</w:t>
      </w:r>
    </w:p>
    <w:p w14:paraId="29D39F17" w14:textId="77777777" w:rsidR="00301114" w:rsidRPr="008D59B8" w:rsidRDefault="00301114" w:rsidP="00301114">
      <w:pPr>
        <w:rPr>
          <w:sz w:val="16"/>
          <w:szCs w:val="16"/>
        </w:rPr>
      </w:pPr>
      <w:r w:rsidRPr="008D59B8">
        <w:rPr>
          <w:rStyle w:val="StyleUnderline"/>
          <w:highlight w:val="cyan"/>
        </w:rPr>
        <w:t>Nuc</w:t>
      </w:r>
      <w:r w:rsidRPr="008D59B8">
        <w:rPr>
          <w:rStyle w:val="StyleUnderline"/>
        </w:rPr>
        <w:t xml:space="preserve">lear </w:t>
      </w:r>
      <w:r w:rsidRPr="008D59B8">
        <w:rPr>
          <w:rStyle w:val="StyleUnderline"/>
          <w:highlight w:val="cyan"/>
        </w:rPr>
        <w:t>sub</w:t>
      </w:r>
      <w:r w:rsidRPr="008D59B8">
        <w:rPr>
          <w:rStyle w:val="StyleUnderline"/>
        </w:rPr>
        <w:t>marine</w:t>
      </w:r>
      <w:r w:rsidRPr="008D59B8">
        <w:rPr>
          <w:rStyle w:val="Emphasis"/>
          <w:highlight w:val="cyan"/>
        </w:rPr>
        <w:t>s</w:t>
      </w:r>
      <w:r w:rsidRPr="008D59B8">
        <w:rPr>
          <w:rStyle w:val="StyleUnderline"/>
        </w:rPr>
        <w:t xml:space="preserve"> are designed as </w:t>
      </w:r>
      <w:r w:rsidRPr="008D59B8">
        <w:rPr>
          <w:rStyle w:val="Emphasis"/>
        </w:rPr>
        <w:t xml:space="preserve">very </w:t>
      </w:r>
      <w:r w:rsidRPr="008D59B8">
        <w:rPr>
          <w:rStyle w:val="Emphasis"/>
          <w:highlight w:val="cyan"/>
        </w:rPr>
        <w:t>robust survivors</w:t>
      </w:r>
      <w:r w:rsidRPr="008D59B8">
        <w:rPr>
          <w:rStyle w:val="StyleUnderline"/>
        </w:rPr>
        <w:t xml:space="preserve">, and humanity has </w:t>
      </w:r>
      <w:r w:rsidRPr="008D59B8">
        <w:rPr>
          <w:rStyle w:val="Emphasis"/>
        </w:rPr>
        <w:t>60+ years</w:t>
      </w:r>
      <w:r w:rsidRPr="008D59B8">
        <w:rPr>
          <w:rStyle w:val="StyleUnderline"/>
        </w:rPr>
        <w:t xml:space="preserve"> of </w:t>
      </w:r>
      <w:r w:rsidRPr="008D59B8">
        <w:rPr>
          <w:rStyle w:val="Emphasis"/>
        </w:rPr>
        <w:t>experience</w:t>
      </w:r>
      <w:r w:rsidRPr="008D59B8">
        <w:rPr>
          <w:rStyle w:val="StyleUnderline"/>
        </w:rPr>
        <w:t xml:space="preserve"> that allows us to build submarine refuges</w:t>
      </w:r>
      <w:r w:rsidRPr="008D59B8">
        <w:rPr>
          <w:sz w:val="16"/>
          <w:szCs w:val="16"/>
        </w:rPr>
        <w:t xml:space="preserve"> by applying our accumulated knowledge. </w:t>
      </w:r>
      <w:r w:rsidRPr="008D59B8">
        <w:rPr>
          <w:rStyle w:val="StyleUnderline"/>
        </w:rPr>
        <w:t xml:space="preserve">Nuclear submarines are </w:t>
      </w:r>
      <w:r w:rsidRPr="008D59B8">
        <w:rPr>
          <w:rStyle w:val="Emphasis"/>
        </w:rPr>
        <w:t>surface independent</w:t>
      </w:r>
      <w:r w:rsidRPr="008D59B8">
        <w:rPr>
          <w:rStyle w:val="StyleUnderline"/>
        </w:rPr>
        <w:t xml:space="preserve">, and could </w:t>
      </w:r>
      <w:r w:rsidRPr="008D59B8">
        <w:rPr>
          <w:rStyle w:val="StyleUnderline"/>
          <w:highlight w:val="cyan"/>
        </w:rPr>
        <w:t xml:space="preserve">provide </w:t>
      </w:r>
      <w:r w:rsidRPr="008D59B8">
        <w:rPr>
          <w:rStyle w:val="Emphasis"/>
          <w:highlight w:val="cyan"/>
        </w:rPr>
        <w:t>energy</w:t>
      </w:r>
      <w:r w:rsidRPr="008D59B8">
        <w:rPr>
          <w:rStyle w:val="StyleUnderline"/>
        </w:rPr>
        <w:t xml:space="preserve">, </w:t>
      </w:r>
      <w:r w:rsidRPr="008D59B8">
        <w:rPr>
          <w:rStyle w:val="Emphasis"/>
        </w:rPr>
        <w:t xml:space="preserve">generate </w:t>
      </w:r>
      <w:r w:rsidRPr="008D59B8">
        <w:rPr>
          <w:rStyle w:val="Emphasis"/>
          <w:highlight w:val="cyan"/>
        </w:rPr>
        <w:t>oxygen</w:t>
      </w:r>
      <w:r w:rsidRPr="008D59B8">
        <w:rPr>
          <w:rStyle w:val="StyleUnderline"/>
          <w:highlight w:val="cyan"/>
        </w:rPr>
        <w:t xml:space="preserve"> from</w:t>
      </w:r>
      <w:r w:rsidRPr="008D59B8">
        <w:rPr>
          <w:rStyle w:val="StyleUnderline"/>
        </w:rPr>
        <w:t xml:space="preserve"> water by </w:t>
      </w:r>
      <w:r w:rsidRPr="008D59B8">
        <w:rPr>
          <w:rStyle w:val="StyleUnderline"/>
          <w:highlight w:val="cyan"/>
        </w:rPr>
        <w:t>electrolysis</w:t>
      </w:r>
      <w:r w:rsidRPr="008D59B8">
        <w:rPr>
          <w:rStyle w:val="StyleUnderline"/>
        </w:rPr>
        <w:t xml:space="preserve">, generate </w:t>
      </w:r>
      <w:r w:rsidRPr="008D59B8">
        <w:rPr>
          <w:rStyle w:val="Emphasis"/>
          <w:highlight w:val="cyan"/>
        </w:rPr>
        <w:t>fresh water</w:t>
      </w:r>
      <w:r w:rsidRPr="008D59B8">
        <w:rPr>
          <w:rStyle w:val="StyleUnderline"/>
          <w:highlight w:val="cyan"/>
        </w:rPr>
        <w:t xml:space="preserve"> by desal</w:t>
      </w:r>
      <w:r w:rsidRPr="008D59B8">
        <w:rPr>
          <w:rStyle w:val="StyleUnderline"/>
        </w:rPr>
        <w:t xml:space="preserve">ination, and </w:t>
      </w:r>
      <w:r w:rsidRPr="008D59B8">
        <w:rPr>
          <w:rStyle w:val="StyleUnderline"/>
          <w:highlight w:val="cyan"/>
        </w:rPr>
        <w:t>carry</w:t>
      </w:r>
      <w:r w:rsidRPr="008D59B8">
        <w:rPr>
          <w:rStyle w:val="StyleUnderline"/>
        </w:rPr>
        <w:t xml:space="preserve"> </w:t>
      </w:r>
      <w:r w:rsidRPr="008D59B8">
        <w:rPr>
          <w:rStyle w:val="Emphasis"/>
        </w:rPr>
        <w:t xml:space="preserve">large </w:t>
      </w:r>
      <w:r w:rsidRPr="008D59B8">
        <w:rPr>
          <w:rStyle w:val="Emphasis"/>
          <w:highlight w:val="cyan"/>
        </w:rPr>
        <w:t>food</w:t>
      </w:r>
      <w:r w:rsidRPr="008D59B8">
        <w:rPr>
          <w:rStyle w:val="Emphasis"/>
        </w:rPr>
        <w:t xml:space="preserve"> supplies</w:t>
      </w:r>
      <w:r w:rsidRPr="008D59B8">
        <w:rPr>
          <w:rStyle w:val="StyleUnderline"/>
        </w:rPr>
        <w:t xml:space="preserve"> for its inhabitants for </w:t>
      </w:r>
      <w:r w:rsidRPr="008D59B8">
        <w:rPr>
          <w:rStyle w:val="Emphasis"/>
        </w:rPr>
        <w:t>many years</w:t>
      </w:r>
      <w:r w:rsidRPr="008D59B8">
        <w:rPr>
          <w:rStyle w:val="StyleUnderline"/>
        </w:rPr>
        <w:t xml:space="preserve">. They are able to </w:t>
      </w:r>
      <w:r w:rsidRPr="008D59B8">
        <w:rPr>
          <w:rStyle w:val="StyleUnderline"/>
          <w:highlight w:val="cyan"/>
        </w:rPr>
        <w:t xml:space="preserve">withstand </w:t>
      </w:r>
      <w:r w:rsidRPr="008D59B8">
        <w:rPr>
          <w:rStyle w:val="Emphasis"/>
          <w:highlight w:val="cyan"/>
        </w:rPr>
        <w:t>close</w:t>
      </w:r>
      <w:r w:rsidRPr="008D59B8">
        <w:rPr>
          <w:rStyle w:val="Emphasis"/>
        </w:rPr>
        <w:t xml:space="preserve"> nuclear </w:t>
      </w:r>
      <w:r w:rsidRPr="008D59B8">
        <w:rPr>
          <w:rStyle w:val="Emphasis"/>
          <w:highlight w:val="cyan"/>
        </w:rPr>
        <w:t>explosions</w:t>
      </w:r>
      <w:r w:rsidRPr="008D59B8">
        <w:rPr>
          <w:rStyle w:val="StyleUnderline"/>
        </w:rPr>
        <w:t xml:space="preserve"> and </w:t>
      </w:r>
      <w:r w:rsidRPr="008D59B8">
        <w:rPr>
          <w:rStyle w:val="Emphasis"/>
        </w:rPr>
        <w:t>radiation</w:t>
      </w:r>
      <w:r w:rsidRPr="008D59B8">
        <w:rPr>
          <w:sz w:val="16"/>
          <w:szCs w:val="16"/>
        </w:rPr>
        <w:t xml:space="preserve">. They are isolated from biological attacks and resistant to many weapons. </w:t>
      </w:r>
      <w:r w:rsidRPr="008D59B8">
        <w:rPr>
          <w:rStyle w:val="StyleUnderline"/>
        </w:rPr>
        <w:t xml:space="preserve">They already exist and </w:t>
      </w:r>
      <w:r w:rsidRPr="008D59B8">
        <w:rPr>
          <w:rStyle w:val="StyleUnderline"/>
          <w:highlight w:val="cyan"/>
        </w:rPr>
        <w:t>need</w:t>
      </w:r>
      <w:r w:rsidRPr="008D59B8">
        <w:rPr>
          <w:rStyle w:val="StyleUnderline"/>
        </w:rPr>
        <w:t xml:space="preserve"> only </w:t>
      </w:r>
      <w:r w:rsidRPr="008D59B8">
        <w:rPr>
          <w:rStyle w:val="Emphasis"/>
          <w:highlight w:val="cyan"/>
        </w:rPr>
        <w:t>minor adaptations</w:t>
      </w:r>
      <w:r w:rsidRPr="008D59B8">
        <w:rPr>
          <w:rStyle w:val="StyleUnderline"/>
        </w:rPr>
        <w:t xml:space="preserve"> to be used as refuges</w:t>
      </w:r>
      <w:r w:rsidRPr="008D59B8">
        <w:rPr>
          <w:sz w:val="16"/>
          <w:szCs w:val="16"/>
        </w:rPr>
        <w:t>. So it seems reasonable to consider using them as such.</w:t>
      </w:r>
    </w:p>
    <w:p w14:paraId="368B036F" w14:textId="77777777" w:rsidR="00301114" w:rsidRPr="008D59B8" w:rsidRDefault="00301114" w:rsidP="00301114">
      <w:pPr>
        <w:rPr>
          <w:sz w:val="16"/>
          <w:szCs w:val="16"/>
        </w:rPr>
      </w:pPr>
      <w:r w:rsidRPr="008D59B8">
        <w:rPr>
          <w:sz w:val="16"/>
        </w:rPr>
        <w:t>3.1</w:t>
      </w:r>
      <w:r w:rsidRPr="008D59B8">
        <w:rPr>
          <w:sz w:val="16"/>
          <w:szCs w:val="16"/>
        </w:rPr>
        <w:t>. Technical advantages</w:t>
      </w:r>
    </w:p>
    <w:p w14:paraId="0E0F7725" w14:textId="77777777" w:rsidR="00301114" w:rsidRPr="008D59B8" w:rsidRDefault="00301114" w:rsidP="00301114">
      <w:pPr>
        <w:rPr>
          <w:sz w:val="16"/>
          <w:szCs w:val="16"/>
        </w:rPr>
      </w:pPr>
      <w:r w:rsidRPr="008D59B8">
        <w:rPr>
          <w:sz w:val="16"/>
          <w:szCs w:val="16"/>
        </w:rPr>
        <w:t>There are two types of advantages, technical and social. First we will discuss technical.</w:t>
      </w:r>
    </w:p>
    <w:p w14:paraId="025A744D" w14:textId="77777777" w:rsidR="00301114" w:rsidRPr="008D59B8" w:rsidRDefault="00301114" w:rsidP="00301114">
      <w:pPr>
        <w:rPr>
          <w:rStyle w:val="StyleUnderline"/>
        </w:rPr>
      </w:pPr>
      <w:r w:rsidRPr="008D59B8">
        <w:rPr>
          <w:sz w:val="16"/>
          <w:szCs w:val="16"/>
        </w:rPr>
        <w:t xml:space="preserve">Nuclear submarines are designed to survive high pressure, explosions, to be surface independent and produce fresh water, oxygen and power, and to </w:t>
      </w:r>
      <w:r w:rsidRPr="008D59B8">
        <w:rPr>
          <w:rStyle w:val="StyleUnderline"/>
        </w:rPr>
        <w:t xml:space="preserve">survive </w:t>
      </w:r>
      <w:r w:rsidRPr="008D59B8">
        <w:rPr>
          <w:rStyle w:val="Emphasis"/>
        </w:rPr>
        <w:t>long periods</w:t>
      </w:r>
      <w:r w:rsidRPr="008D59B8">
        <w:rPr>
          <w:rStyle w:val="StyleUnderline"/>
        </w:rPr>
        <w:t xml:space="preserve"> without any </w:t>
      </w:r>
      <w:r w:rsidRPr="008D59B8">
        <w:rPr>
          <w:rStyle w:val="Emphasis"/>
        </w:rPr>
        <w:t>support</w:t>
      </w:r>
      <w:r w:rsidRPr="008D59B8">
        <w:rPr>
          <w:rStyle w:val="StyleUnderline"/>
        </w:rPr>
        <w:t xml:space="preserve"> from civilization</w:t>
      </w:r>
      <w:r w:rsidRPr="008D59B8">
        <w:rPr>
          <w:sz w:val="16"/>
          <w:szCs w:val="16"/>
        </w:rPr>
        <w:t>.</w:t>
      </w:r>
    </w:p>
    <w:p w14:paraId="632C67BE" w14:textId="77777777" w:rsidR="00301114" w:rsidRPr="008D59B8" w:rsidRDefault="00301114" w:rsidP="00301114">
      <w:pPr>
        <w:rPr>
          <w:sz w:val="16"/>
        </w:rPr>
      </w:pPr>
      <w:r w:rsidRPr="008D59B8">
        <w:rPr>
          <w:sz w:val="16"/>
        </w:rPr>
        <w:t>They are also optimized for hiding. This feature is less important for survival from natural catastrophes, but several risk scenarios are imaginable where secrecy will be useful.</w:t>
      </w:r>
    </w:p>
    <w:p w14:paraId="3994BF97" w14:textId="77777777" w:rsidR="00301114" w:rsidRPr="008D59B8" w:rsidRDefault="00301114" w:rsidP="00301114">
      <w:pPr>
        <w:rPr>
          <w:rStyle w:val="StyleUnderline"/>
        </w:rPr>
      </w:pPr>
      <w:r w:rsidRPr="008D59B8">
        <w:rPr>
          <w:sz w:val="16"/>
          <w:szCs w:val="16"/>
        </w:rPr>
        <w:t xml:space="preserve">Next, unlike other types of refuges, </w:t>
      </w:r>
      <w:r w:rsidRPr="008D59B8">
        <w:rPr>
          <w:rStyle w:val="StyleUnderline"/>
          <w:highlight w:val="cyan"/>
        </w:rPr>
        <w:t>sub</w:t>
      </w:r>
      <w:r w:rsidRPr="008D59B8">
        <w:rPr>
          <w:rStyle w:val="StyleUnderline"/>
        </w:rPr>
        <w:t>marine</w:t>
      </w:r>
      <w:r w:rsidRPr="008D59B8">
        <w:rPr>
          <w:rStyle w:val="Emphasis"/>
          <w:highlight w:val="cyan"/>
        </w:rPr>
        <w:t>s</w:t>
      </w:r>
      <w:r w:rsidRPr="008D59B8">
        <w:rPr>
          <w:rStyle w:val="StyleUnderline"/>
        </w:rPr>
        <w:t xml:space="preserve"> are </w:t>
      </w:r>
      <w:r w:rsidRPr="008D59B8">
        <w:rPr>
          <w:rStyle w:val="Emphasis"/>
        </w:rPr>
        <w:t>mobile</w:t>
      </w:r>
      <w:r w:rsidRPr="008D59B8">
        <w:rPr>
          <w:rStyle w:val="StyleUnderline"/>
        </w:rPr>
        <w:t xml:space="preserve">; they are able to move </w:t>
      </w:r>
      <w:r w:rsidRPr="008D59B8">
        <w:rPr>
          <w:rStyle w:val="Emphasis"/>
        </w:rPr>
        <w:t>all over</w:t>
      </w:r>
      <w:r w:rsidRPr="008D59B8">
        <w:rPr>
          <w:rStyle w:val="StyleUnderline"/>
        </w:rPr>
        <w:t xml:space="preserve"> the </w:t>
      </w:r>
      <w:r w:rsidRPr="008D59B8">
        <w:rPr>
          <w:rStyle w:val="Emphasis"/>
        </w:rPr>
        <w:t>world’s oceans</w:t>
      </w:r>
      <w:r w:rsidRPr="008D59B8">
        <w:rPr>
          <w:sz w:val="16"/>
          <w:szCs w:val="16"/>
        </w:rPr>
        <w:t xml:space="preserve">. As we do not know the full range of types of future possible catastrophes, it may be </w:t>
      </w:r>
      <w:r w:rsidRPr="008D59B8">
        <w:rPr>
          <w:rStyle w:val="StyleUnderline"/>
        </w:rPr>
        <w:t xml:space="preserve">useful to be able to </w:t>
      </w:r>
      <w:r w:rsidRPr="008D59B8">
        <w:rPr>
          <w:rStyle w:val="StyleUnderline"/>
          <w:highlight w:val="cyan"/>
        </w:rPr>
        <w:t>move</w:t>
      </w:r>
      <w:r w:rsidRPr="008D59B8">
        <w:rPr>
          <w:rStyle w:val="StyleUnderline"/>
        </w:rPr>
        <w:t xml:space="preserve"> unobtrusively to various </w:t>
      </w:r>
      <w:r w:rsidRPr="008D59B8">
        <w:rPr>
          <w:rStyle w:val="StyleUnderline"/>
          <w:highlight w:val="cyan"/>
        </w:rPr>
        <w:t>locations where</w:t>
      </w:r>
      <w:r w:rsidRPr="008D59B8">
        <w:rPr>
          <w:rStyle w:val="StyleUnderline"/>
        </w:rPr>
        <w:t xml:space="preserve"> </w:t>
      </w:r>
      <w:r w:rsidRPr="008D59B8">
        <w:rPr>
          <w:rStyle w:val="Emphasis"/>
        </w:rPr>
        <w:t xml:space="preserve">chances of </w:t>
      </w:r>
      <w:r w:rsidRPr="008D59B8">
        <w:rPr>
          <w:rStyle w:val="Emphasis"/>
          <w:highlight w:val="cyan"/>
        </w:rPr>
        <w:t>survival</w:t>
      </w:r>
      <w:r w:rsidRPr="008D59B8">
        <w:rPr>
          <w:rStyle w:val="StyleUnderline"/>
        </w:rPr>
        <w:t xml:space="preserve"> will be </w:t>
      </w:r>
      <w:r w:rsidRPr="008D59B8">
        <w:rPr>
          <w:rStyle w:val="StyleUnderline"/>
          <w:highlight w:val="cyan"/>
        </w:rPr>
        <w:t>higher</w:t>
      </w:r>
      <w:r w:rsidRPr="008D59B8">
        <w:rPr>
          <w:sz w:val="16"/>
          <w:szCs w:val="16"/>
        </w:rPr>
        <w:t>.</w:t>
      </w:r>
    </w:p>
    <w:p w14:paraId="1A86CCFD" w14:textId="77777777" w:rsidR="00301114" w:rsidRPr="008D59B8" w:rsidRDefault="00301114" w:rsidP="00301114">
      <w:pPr>
        <w:rPr>
          <w:rStyle w:val="StyleUnderline"/>
        </w:rPr>
      </w:pPr>
      <w:r w:rsidRPr="008D59B8">
        <w:rPr>
          <w:rStyle w:val="StyleUnderline"/>
        </w:rPr>
        <w:t>Submarines do not have nuclear power heat dissipation problems</w:t>
      </w:r>
      <w:r w:rsidRPr="008D59B8">
        <w:rPr>
          <w:sz w:val="16"/>
        </w:rPr>
        <w:t xml:space="preserve">. The best way to provide </w:t>
      </w:r>
      <w:r w:rsidRPr="008D59B8">
        <w:rPr>
          <w:rStyle w:val="StyleUnderline"/>
        </w:rPr>
        <w:t xml:space="preserve">long-term </w:t>
      </w:r>
      <w:r w:rsidRPr="008D59B8">
        <w:rPr>
          <w:rStyle w:val="StyleUnderline"/>
          <w:highlight w:val="cyan"/>
        </w:rPr>
        <w:t>power</w:t>
      </w:r>
      <w:r w:rsidRPr="008D59B8">
        <w:rPr>
          <w:rStyle w:val="StyleUnderline"/>
        </w:rPr>
        <w:t xml:space="preserve"> for a refuge is a </w:t>
      </w:r>
      <w:r w:rsidRPr="008D59B8">
        <w:rPr>
          <w:rStyle w:val="Emphasis"/>
          <w:highlight w:val="cyan"/>
        </w:rPr>
        <w:t>nuclear reactor</w:t>
      </w:r>
      <w:r w:rsidRPr="008D59B8">
        <w:rPr>
          <w:sz w:val="16"/>
        </w:rPr>
        <w:t xml:space="preserve">, but most terrestrial reactors need a cooling system, which contradicts the requirement of surface independence. There are possible solutions for such terrestrial nuclear power plants, like using surface water, ground water, long pipes in surrounding rock or building them in ice. </w:t>
      </w:r>
      <w:r w:rsidRPr="008D59B8">
        <w:rPr>
          <w:rStyle w:val="StyleUnderline"/>
        </w:rPr>
        <w:t xml:space="preserve">But a submarine exists in a cooling liquid, which is optimal for </w:t>
      </w:r>
      <w:r w:rsidRPr="008D59B8">
        <w:rPr>
          <w:rStyle w:val="Emphasis"/>
        </w:rPr>
        <w:t>heat dissipation</w:t>
      </w:r>
      <w:r w:rsidRPr="008D59B8">
        <w:rPr>
          <w:sz w:val="16"/>
          <w:szCs w:val="16"/>
        </w:rPr>
        <w:t>.</w:t>
      </w:r>
    </w:p>
    <w:p w14:paraId="4072C42D" w14:textId="77777777" w:rsidR="00301114" w:rsidRPr="008D59B8" w:rsidRDefault="00301114" w:rsidP="00301114">
      <w:pPr>
        <w:rPr>
          <w:rStyle w:val="StyleUnderline"/>
        </w:rPr>
      </w:pPr>
      <w:r w:rsidRPr="008D59B8">
        <w:rPr>
          <w:rStyle w:val="StyleUnderline"/>
        </w:rPr>
        <w:t xml:space="preserve">The average </w:t>
      </w:r>
      <w:r w:rsidRPr="008D59B8">
        <w:rPr>
          <w:rStyle w:val="Emphasis"/>
        </w:rPr>
        <w:t>water temperature</w:t>
      </w:r>
      <w:r w:rsidRPr="008D59B8">
        <w:rPr>
          <w:rStyle w:val="StyleUnderline"/>
        </w:rPr>
        <w:t xml:space="preserve"> in global oceans is</w:t>
      </w:r>
      <w:r w:rsidRPr="008D59B8">
        <w:rPr>
          <w:sz w:val="16"/>
          <w:szCs w:val="16"/>
        </w:rPr>
        <w:t xml:space="preserve"> around </w:t>
      </w:r>
      <w:r w:rsidRPr="008D59B8">
        <w:rPr>
          <w:rStyle w:val="Emphasis"/>
        </w:rPr>
        <w:t>6C</w:t>
      </w:r>
      <w:r w:rsidRPr="008D59B8">
        <w:rPr>
          <w:rStyle w:val="StyleUnderline"/>
        </w:rPr>
        <w:t xml:space="preserve">, and the </w:t>
      </w:r>
      <w:r w:rsidRPr="008D59B8">
        <w:rPr>
          <w:rStyle w:val="Emphasis"/>
        </w:rPr>
        <w:t>thermal inertia</w:t>
      </w:r>
      <w:r w:rsidRPr="008D59B8">
        <w:rPr>
          <w:rStyle w:val="StyleUnderline"/>
        </w:rPr>
        <w:t xml:space="preserve"> of the oceans is </w:t>
      </w:r>
      <w:r w:rsidRPr="008D59B8">
        <w:rPr>
          <w:rStyle w:val="Emphasis"/>
        </w:rPr>
        <w:t>high</w:t>
      </w:r>
      <w:r w:rsidRPr="008D59B8">
        <w:rPr>
          <w:rStyle w:val="StyleUnderline"/>
        </w:rPr>
        <w:t xml:space="preserve">. </w:t>
      </w:r>
      <w:r w:rsidRPr="008D59B8">
        <w:rPr>
          <w:rStyle w:val="StyleUnderline"/>
          <w:highlight w:val="cyan"/>
        </w:rPr>
        <w:t>If</w:t>
      </w:r>
      <w:r w:rsidRPr="008D59B8">
        <w:rPr>
          <w:rStyle w:val="StyleUnderline"/>
        </w:rPr>
        <w:t xml:space="preserve"> a brief period of </w:t>
      </w:r>
      <w:r w:rsidRPr="008D59B8">
        <w:rPr>
          <w:rStyle w:val="Emphasis"/>
        </w:rPr>
        <w:t xml:space="preserve">extreme global </w:t>
      </w:r>
      <w:r w:rsidRPr="008D59B8">
        <w:rPr>
          <w:rStyle w:val="Emphasis"/>
          <w:highlight w:val="cyan"/>
        </w:rPr>
        <w:t>warming</w:t>
      </w:r>
      <w:r w:rsidRPr="008D59B8">
        <w:rPr>
          <w:rStyle w:val="StyleUnderline"/>
        </w:rPr>
        <w:t xml:space="preserve"> were to happen, the </w:t>
      </w:r>
      <w:r w:rsidRPr="008D59B8">
        <w:rPr>
          <w:rStyle w:val="Emphasis"/>
          <w:highlight w:val="cyan"/>
        </w:rPr>
        <w:t>oceans</w:t>
      </w:r>
      <w:r w:rsidRPr="008D59B8">
        <w:rPr>
          <w:rStyle w:val="StyleUnderline"/>
        </w:rPr>
        <w:t xml:space="preserve"> would </w:t>
      </w:r>
      <w:r w:rsidRPr="008D59B8">
        <w:rPr>
          <w:rStyle w:val="StyleUnderline"/>
          <w:highlight w:val="cyan"/>
        </w:rPr>
        <w:t>still</w:t>
      </w:r>
      <w:r w:rsidRPr="008D59B8">
        <w:rPr>
          <w:rStyle w:val="StyleUnderline"/>
        </w:rPr>
        <w:t xml:space="preserve"> be </w:t>
      </w:r>
      <w:r w:rsidRPr="008D59B8">
        <w:rPr>
          <w:rStyle w:val="Emphasis"/>
          <w:highlight w:val="cyan"/>
        </w:rPr>
        <w:t>cold</w:t>
      </w:r>
      <w:r w:rsidRPr="008D59B8">
        <w:rPr>
          <w:rStyle w:val="Emphasis"/>
        </w:rPr>
        <w:t xml:space="preserve"> enough</w:t>
      </w:r>
      <w:r w:rsidRPr="008D59B8">
        <w:rPr>
          <w:rStyle w:val="StyleUnderline"/>
        </w:rPr>
        <w:t xml:space="preserve"> for survival for many years. The oceans also would </w:t>
      </w:r>
      <w:r w:rsidRPr="008D59B8">
        <w:rPr>
          <w:rStyle w:val="Emphasis"/>
          <w:highlight w:val="cyan"/>
        </w:rPr>
        <w:t>dilute</w:t>
      </w:r>
      <w:r w:rsidRPr="008D59B8">
        <w:rPr>
          <w:rStyle w:val="StyleUnderline"/>
        </w:rPr>
        <w:t xml:space="preserve"> the concentration of any </w:t>
      </w:r>
      <w:r w:rsidRPr="008D59B8">
        <w:rPr>
          <w:rStyle w:val="Emphasis"/>
        </w:rPr>
        <w:t>dangerous chemicals</w:t>
      </w:r>
      <w:r w:rsidRPr="008D59B8">
        <w:rPr>
          <w:rStyle w:val="StyleUnderline"/>
        </w:rPr>
        <w:t xml:space="preserve"> and </w:t>
      </w:r>
      <w:r w:rsidRPr="008D59B8">
        <w:rPr>
          <w:rStyle w:val="Emphasis"/>
          <w:highlight w:val="cyan"/>
        </w:rPr>
        <w:t>radioactive</w:t>
      </w:r>
      <w:r w:rsidRPr="008D59B8">
        <w:rPr>
          <w:rStyle w:val="Emphasis"/>
        </w:rPr>
        <w:t xml:space="preserve"> elements</w:t>
      </w:r>
      <w:r w:rsidRPr="008D59B8">
        <w:rPr>
          <w:rStyle w:val="StyleUnderline"/>
        </w:rPr>
        <w:t>, while providing a source of oxygen and drinking water</w:t>
      </w:r>
      <w:r w:rsidRPr="008D59B8">
        <w:rPr>
          <w:sz w:val="16"/>
          <w:szCs w:val="16"/>
        </w:rPr>
        <w:t>.</w:t>
      </w:r>
    </w:p>
    <w:bookmarkEnd w:id="1"/>
    <w:p w14:paraId="0DDCCA04" w14:textId="77777777" w:rsidR="00301114" w:rsidRPr="008D59B8" w:rsidRDefault="00301114" w:rsidP="00301114">
      <w:pPr>
        <w:pStyle w:val="Heading4"/>
        <w:rPr>
          <w:rFonts w:cs="Times New Roman"/>
        </w:rPr>
      </w:pPr>
      <w:r w:rsidRPr="008D59B8">
        <w:rPr>
          <w:rFonts w:cs="Times New Roman"/>
        </w:rPr>
        <w:lastRenderedPageBreak/>
        <w:t xml:space="preserve">Marijuana solves </w:t>
      </w:r>
      <w:r w:rsidRPr="008D59B8">
        <w:rPr>
          <w:rFonts w:cs="Times New Roman"/>
          <w:u w:val="single"/>
        </w:rPr>
        <w:t>radiation</w:t>
      </w:r>
      <w:r w:rsidRPr="008D59B8">
        <w:rPr>
          <w:rFonts w:cs="Times New Roman"/>
        </w:rPr>
        <w:t>---empirics prove.</w:t>
      </w:r>
    </w:p>
    <w:p w14:paraId="6A3EC2DC" w14:textId="77777777" w:rsidR="00301114" w:rsidRPr="008D59B8" w:rsidRDefault="00301114" w:rsidP="00301114">
      <w:r w:rsidRPr="008D59B8">
        <w:rPr>
          <w:rStyle w:val="Style13ptBold"/>
        </w:rPr>
        <w:t>Green ’18</w:t>
      </w:r>
      <w:r w:rsidRPr="008D59B8">
        <w:t xml:space="preserve"> [Teresa; April 6; cites Slavik Dushenkov, a research scientist with PHYTOTECH; Rooster Magazine, "Cannabis is being used to clean up radiation at places like Chernobyl," https://therooster.com/blog/cannabis-is-being-used-to-clean-up-radiation-at-places-like-chernobyl]</w:t>
      </w:r>
    </w:p>
    <w:p w14:paraId="463A74F9" w14:textId="74B46E74" w:rsidR="00301114" w:rsidRPr="00301114" w:rsidRDefault="00301114" w:rsidP="00301114">
      <w:pPr>
        <w:rPr>
          <w:sz w:val="16"/>
        </w:rPr>
      </w:pPr>
      <w:r w:rsidRPr="008D59B8">
        <w:rPr>
          <w:rStyle w:val="Emphasis"/>
        </w:rPr>
        <w:t>Cannabis</w:t>
      </w:r>
      <w:r w:rsidRPr="008D59B8">
        <w:rPr>
          <w:sz w:val="16"/>
        </w:rPr>
        <w:t xml:space="preserve"> is often refered to as a miracle plant, renowned for its recreational, medicinal and economic benefits. But its surprising ability to remove radioactive waste from soil is new. It turns out, that one of the best helpers for people of going through radioactive chemotherapy also </w:t>
      </w:r>
      <w:r w:rsidRPr="008D59B8">
        <w:rPr>
          <w:rStyle w:val="StyleUnderline"/>
          <w:highlight w:val="cyan"/>
        </w:rPr>
        <w:t>combats</w:t>
      </w:r>
      <w:r w:rsidRPr="008D59B8">
        <w:rPr>
          <w:rStyle w:val="StyleUnderline"/>
        </w:rPr>
        <w:t xml:space="preserve"> the </w:t>
      </w:r>
      <w:r w:rsidRPr="008D59B8">
        <w:rPr>
          <w:rStyle w:val="Emphasis"/>
        </w:rPr>
        <w:t xml:space="preserve">effects of </w:t>
      </w:r>
      <w:r w:rsidRPr="008D59B8">
        <w:rPr>
          <w:rStyle w:val="Emphasis"/>
          <w:highlight w:val="cyan"/>
        </w:rPr>
        <w:t>radioactivity</w:t>
      </w:r>
      <w:r w:rsidRPr="008D59B8">
        <w:rPr>
          <w:sz w:val="16"/>
        </w:rPr>
        <w:t xml:space="preserve"> in the ground. If the current news cycle has you in palpitations, don’t worry, </w:t>
      </w:r>
      <w:r w:rsidRPr="008D59B8">
        <w:rPr>
          <w:rStyle w:val="StyleUnderline"/>
          <w:highlight w:val="cyan"/>
        </w:rPr>
        <w:t>humans may</w:t>
      </w:r>
      <w:r w:rsidRPr="008D59B8">
        <w:rPr>
          <w:rStyle w:val="StyleUnderline"/>
        </w:rPr>
        <w:t xml:space="preserve"> be able to </w:t>
      </w:r>
      <w:r w:rsidRPr="008D59B8">
        <w:rPr>
          <w:rStyle w:val="Emphasis"/>
          <w:highlight w:val="cyan"/>
        </w:rPr>
        <w:t>survive</w:t>
      </w:r>
      <w:r w:rsidRPr="008D59B8">
        <w:rPr>
          <w:rStyle w:val="StyleUnderline"/>
          <w:highlight w:val="cyan"/>
        </w:rPr>
        <w:t xml:space="preserve"> </w:t>
      </w:r>
      <w:r w:rsidRPr="008D59B8">
        <w:rPr>
          <w:rStyle w:val="Emphasis"/>
          <w:highlight w:val="cyan"/>
        </w:rPr>
        <w:t>nuclear war</w:t>
      </w:r>
      <w:r w:rsidRPr="008D59B8">
        <w:rPr>
          <w:rStyle w:val="StyleUnderline"/>
          <w:highlight w:val="cyan"/>
        </w:rPr>
        <w:t xml:space="preserve"> and</w:t>
      </w:r>
      <w:r w:rsidRPr="008D59B8">
        <w:rPr>
          <w:rStyle w:val="StyleUnderline"/>
        </w:rPr>
        <w:t xml:space="preserve"> even the </w:t>
      </w:r>
      <w:r w:rsidRPr="008D59B8">
        <w:rPr>
          <w:rStyle w:val="Emphasis"/>
        </w:rPr>
        <w:t xml:space="preserve">nuclear </w:t>
      </w:r>
      <w:r w:rsidRPr="008D59B8">
        <w:rPr>
          <w:rStyle w:val="Emphasis"/>
          <w:highlight w:val="cyan"/>
        </w:rPr>
        <w:t>winter</w:t>
      </w:r>
      <w:r w:rsidRPr="008D59B8">
        <w:rPr>
          <w:rStyle w:val="StyleUnderline"/>
        </w:rPr>
        <w:t xml:space="preserve"> afterwards </w:t>
      </w:r>
      <w:r w:rsidRPr="008D59B8">
        <w:rPr>
          <w:rStyle w:val="StyleUnderline"/>
          <w:highlight w:val="cyan"/>
        </w:rPr>
        <w:t>with</w:t>
      </w:r>
      <w:r w:rsidRPr="008D59B8">
        <w:rPr>
          <w:sz w:val="16"/>
        </w:rPr>
        <w:t xml:space="preserve"> the cure-all panacea that is </w:t>
      </w:r>
      <w:r w:rsidRPr="008D59B8">
        <w:rPr>
          <w:rStyle w:val="Emphasis"/>
          <w:highlight w:val="cyan"/>
        </w:rPr>
        <w:t>marijuana</w:t>
      </w:r>
      <w:r w:rsidRPr="008D59B8">
        <w:rPr>
          <w:sz w:val="16"/>
        </w:rPr>
        <w:t xml:space="preserve">. It may sound far-fetched, but beyond the benefits of taking a few puffs to soften the blow of hellfire and apocalyptic horsemen raining down on us all, </w:t>
      </w:r>
      <w:r w:rsidRPr="008D59B8">
        <w:rPr>
          <w:rStyle w:val="StyleUnderline"/>
          <w:highlight w:val="cyan"/>
        </w:rPr>
        <w:t>cannabis</w:t>
      </w:r>
      <w:r w:rsidRPr="008D59B8">
        <w:rPr>
          <w:sz w:val="16"/>
        </w:rPr>
        <w:t xml:space="preserve"> may also be able to </w:t>
      </w:r>
      <w:r w:rsidRPr="008D59B8">
        <w:rPr>
          <w:rStyle w:val="Emphasis"/>
          <w:highlight w:val="cyan"/>
        </w:rPr>
        <w:t>leach up</w:t>
      </w:r>
      <w:r w:rsidRPr="008D59B8">
        <w:rPr>
          <w:rStyle w:val="StyleUnderline"/>
          <w:highlight w:val="cyan"/>
        </w:rPr>
        <w:t xml:space="preserve"> the</w:t>
      </w:r>
      <w:r w:rsidRPr="008D59B8">
        <w:rPr>
          <w:rStyle w:val="StyleUnderline"/>
        </w:rPr>
        <w:t xml:space="preserve"> </w:t>
      </w:r>
      <w:r w:rsidRPr="008D59B8">
        <w:rPr>
          <w:rStyle w:val="Emphasis"/>
        </w:rPr>
        <w:t xml:space="preserve">nuclear </w:t>
      </w:r>
      <w:r w:rsidRPr="008D59B8">
        <w:rPr>
          <w:rStyle w:val="Emphasis"/>
          <w:highlight w:val="cyan"/>
        </w:rPr>
        <w:t>fallout</w:t>
      </w:r>
      <w:r w:rsidRPr="008D59B8">
        <w:rPr>
          <w:sz w:val="16"/>
        </w:rPr>
        <w:t xml:space="preserve">. Dispel the image of Mary Jane in a French maid’s outfit for a moment, because as </w:t>
      </w:r>
      <w:r w:rsidRPr="008D59B8">
        <w:rPr>
          <w:rStyle w:val="Emphasis"/>
          <w:highlight w:val="cyan"/>
        </w:rPr>
        <w:t>researchers</w:t>
      </w:r>
      <w:r w:rsidRPr="008D59B8">
        <w:rPr>
          <w:rStyle w:val="StyleUnderline"/>
        </w:rPr>
        <w:t xml:space="preserve"> have </w:t>
      </w:r>
      <w:r w:rsidRPr="008D59B8">
        <w:rPr>
          <w:rStyle w:val="StyleUnderline"/>
          <w:highlight w:val="cyan"/>
        </w:rPr>
        <w:t>found</w:t>
      </w:r>
      <w:r w:rsidRPr="008D59B8">
        <w:rPr>
          <w:rStyle w:val="StyleUnderline"/>
        </w:rPr>
        <w:t>, cannabis will</w:t>
      </w:r>
      <w:r w:rsidRPr="008D59B8">
        <w:rPr>
          <w:sz w:val="16"/>
        </w:rPr>
        <w:t xml:space="preserve"> salve the Earth after humanity has had its way with it by </w:t>
      </w:r>
      <w:r w:rsidRPr="008D59B8">
        <w:rPr>
          <w:rStyle w:val="Emphasis"/>
        </w:rPr>
        <w:t>suck</w:t>
      </w:r>
      <w:r w:rsidRPr="008D59B8">
        <w:rPr>
          <w:sz w:val="16"/>
        </w:rPr>
        <w:t xml:space="preserve">ing </w:t>
      </w:r>
      <w:r w:rsidRPr="008D59B8">
        <w:rPr>
          <w:rStyle w:val="Emphasis"/>
        </w:rPr>
        <w:t>harmful chemicals</w:t>
      </w:r>
      <w:r w:rsidRPr="008D59B8">
        <w:rPr>
          <w:rStyle w:val="StyleUnderline"/>
        </w:rPr>
        <w:t xml:space="preserve">, </w:t>
      </w:r>
      <w:r w:rsidRPr="008D59B8">
        <w:rPr>
          <w:rStyle w:val="Emphasis"/>
        </w:rPr>
        <w:t>radioactive particles</w:t>
      </w:r>
      <w:r w:rsidRPr="008D59B8">
        <w:rPr>
          <w:rStyle w:val="StyleUnderline"/>
        </w:rPr>
        <w:t xml:space="preserve"> and even </w:t>
      </w:r>
      <w:r w:rsidRPr="008D59B8">
        <w:rPr>
          <w:rStyle w:val="Emphasis"/>
        </w:rPr>
        <w:t>heavy metals</w:t>
      </w:r>
      <w:r w:rsidRPr="008D59B8">
        <w:rPr>
          <w:rStyle w:val="StyleUnderline"/>
        </w:rPr>
        <w:t xml:space="preserve"> out of the soil</w:t>
      </w:r>
      <w:r w:rsidRPr="008D59B8">
        <w:rPr>
          <w:sz w:val="16"/>
        </w:rPr>
        <w:t xml:space="preserve">. In 2012, Italian farmers started growing cannabis (in its hemp form) in order to clean up contaminated and polluted fields which had been a write-off for farming. In just five years, the levels of pollution had decreased. Now, scientists are taking closer looks at how cannabis might be able to decontaminate soil, completely organically. </w:t>
      </w:r>
      <w:r w:rsidRPr="008D59B8">
        <w:rPr>
          <w:rStyle w:val="StyleUnderline"/>
          <w:highlight w:val="cyan"/>
        </w:rPr>
        <w:t>Chernobyl</w:t>
      </w:r>
      <w:r w:rsidRPr="008D59B8">
        <w:rPr>
          <w:sz w:val="16"/>
        </w:rPr>
        <w:t xml:space="preserve">, the most famous nuclear hot-mess, </w:t>
      </w:r>
      <w:r w:rsidRPr="008D59B8">
        <w:rPr>
          <w:rStyle w:val="StyleUnderline"/>
        </w:rPr>
        <w:t xml:space="preserve">was </w:t>
      </w:r>
      <w:r w:rsidRPr="008D59B8">
        <w:rPr>
          <w:rStyle w:val="StyleUnderline"/>
          <w:highlight w:val="cyan"/>
        </w:rPr>
        <w:t>cleaned</w:t>
      </w:r>
      <w:r w:rsidRPr="008D59B8">
        <w:rPr>
          <w:rStyle w:val="StyleUnderline"/>
        </w:rPr>
        <w:t xml:space="preserve"> up</w:t>
      </w:r>
      <w:r w:rsidRPr="008D59B8">
        <w:rPr>
          <w:sz w:val="16"/>
        </w:rPr>
        <w:t xml:space="preserve"> nearly a decade later </w:t>
      </w:r>
      <w:r w:rsidRPr="008D59B8">
        <w:rPr>
          <w:rStyle w:val="StyleUnderline"/>
        </w:rPr>
        <w:t xml:space="preserve">with </w:t>
      </w:r>
      <w:r w:rsidRPr="008D59B8">
        <w:rPr>
          <w:rStyle w:val="Emphasis"/>
        </w:rPr>
        <w:t>cannabis</w:t>
      </w:r>
      <w:r w:rsidRPr="008D59B8">
        <w:rPr>
          <w:sz w:val="16"/>
        </w:rPr>
        <w:t xml:space="preserve"> plants in the late ‘90s 1998-9. It isn’t anything new, however, as the process of plants being used to clean contaminated soil is called phytoremediation, and it occurs with most plants as they suck up water using their roots, along with contaminants, radioactive particles and heavy metals. But, cannabis has been shown to work much better. Mainly because of its super fast growth rates and hardiness. It also has an incredible ability to uptake lead — which is something China could look into after reports surfaced of its lead pollution reaching harmful levels. Slavik Dushenkov, a research scientist with PHYTOTECH stated, “Hemp is proving to be one of the best phyto-remediative plants we have been able to find.” Even if everything’s chill, and we don’t get blown up, radioactive contamination is a more widespread problem than many people realize. Even though we think of Chernobyl and Fukushima when we think of radiation, it turns out there are more diffuse sources of radiation all over the place, mostly as industrial and commercial by-products. We’re facing a growing mess and we need to find a solution … wouldn’t it be funny if growing cannabis ended up being a big part of the cleanup?</w:t>
      </w:r>
    </w:p>
    <w:p w14:paraId="4CA33BE6" w14:textId="77777777" w:rsidR="00301114" w:rsidRPr="00520B29" w:rsidRDefault="00301114" w:rsidP="00301114">
      <w:pPr>
        <w:pStyle w:val="Heading2"/>
        <w:rPr>
          <w:rFonts w:cstheme="minorHAnsi"/>
        </w:rPr>
      </w:pPr>
      <w:r w:rsidRPr="00520B29">
        <w:rPr>
          <w:rFonts w:cstheme="minorHAnsi"/>
        </w:rPr>
        <w:lastRenderedPageBreak/>
        <w:t>Solvency</w:t>
      </w:r>
    </w:p>
    <w:p w14:paraId="2D3DC617" w14:textId="77777777" w:rsidR="00301114" w:rsidRPr="00520B29" w:rsidRDefault="00301114" w:rsidP="00301114">
      <w:pPr>
        <w:pStyle w:val="Heading3"/>
        <w:rPr>
          <w:rFonts w:cstheme="minorHAnsi"/>
        </w:rPr>
      </w:pPr>
      <w:r w:rsidRPr="00520B29">
        <w:rPr>
          <w:rFonts w:cstheme="minorHAnsi"/>
        </w:rPr>
        <w:lastRenderedPageBreak/>
        <w:t>Solvency---2NC</w:t>
      </w:r>
    </w:p>
    <w:p w14:paraId="35E52A89"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The CP solves the </w:t>
      </w:r>
      <w:r w:rsidRPr="00520B29">
        <w:rPr>
          <w:rFonts w:asciiTheme="minorHAnsi" w:hAnsiTheme="minorHAnsi" w:cstheme="minorHAnsi"/>
          <w:u w:val="single"/>
        </w:rPr>
        <w:t>worst</w:t>
      </w:r>
      <w:r w:rsidRPr="00520B29">
        <w:rPr>
          <w:rFonts w:asciiTheme="minorHAnsi" w:hAnsiTheme="minorHAnsi" w:cstheme="minorHAnsi"/>
        </w:rPr>
        <w:t xml:space="preserve"> of nuke war:</w:t>
      </w:r>
    </w:p>
    <w:p w14:paraId="339D9CDE" w14:textId="77777777" w:rsidR="00301114" w:rsidRDefault="00301114" w:rsidP="00301114">
      <w:pPr>
        <w:pStyle w:val="Analytics"/>
        <w:rPr>
          <w:rFonts w:asciiTheme="minorHAnsi" w:hAnsiTheme="minorHAnsi" w:cstheme="minorHAnsi"/>
        </w:rPr>
      </w:pPr>
      <w:r w:rsidRPr="00520B29">
        <w:rPr>
          <w:rFonts w:asciiTheme="minorHAnsi" w:hAnsiTheme="minorHAnsi" w:cstheme="minorHAnsi"/>
        </w:rPr>
        <w:t xml:space="preserve">Subs can survive </w:t>
      </w:r>
      <w:r w:rsidRPr="00520B29">
        <w:rPr>
          <w:rFonts w:asciiTheme="minorHAnsi" w:hAnsiTheme="minorHAnsi" w:cstheme="minorHAnsi"/>
          <w:u w:val="single"/>
        </w:rPr>
        <w:t>close explosions</w:t>
      </w:r>
      <w:r w:rsidRPr="00520B29">
        <w:rPr>
          <w:rFonts w:asciiTheme="minorHAnsi" w:hAnsiTheme="minorHAnsi" w:cstheme="minorHAnsi"/>
        </w:rPr>
        <w:t xml:space="preserve">, with </w:t>
      </w:r>
      <w:r w:rsidRPr="00520B29">
        <w:rPr>
          <w:rFonts w:asciiTheme="minorHAnsi" w:hAnsiTheme="minorHAnsi" w:cstheme="minorHAnsi"/>
          <w:u w:val="single"/>
        </w:rPr>
        <w:t>miles</w:t>
      </w:r>
      <w:r w:rsidRPr="00520B29">
        <w:rPr>
          <w:rFonts w:asciiTheme="minorHAnsi" w:hAnsiTheme="minorHAnsi" w:cstheme="minorHAnsi"/>
        </w:rPr>
        <w:t xml:space="preserve"> of water as </w:t>
      </w:r>
      <w:r w:rsidRPr="00520B29">
        <w:rPr>
          <w:rFonts w:asciiTheme="minorHAnsi" w:hAnsiTheme="minorHAnsi" w:cstheme="minorHAnsi"/>
          <w:u w:val="single"/>
        </w:rPr>
        <w:t>insulation</w:t>
      </w:r>
      <w:r w:rsidRPr="00520B29">
        <w:rPr>
          <w:rFonts w:asciiTheme="minorHAnsi" w:hAnsiTheme="minorHAnsi" w:cstheme="minorHAnsi"/>
        </w:rPr>
        <w:t>. Freshwater, food supplies, and growing food ensure</w:t>
      </w:r>
      <w:r w:rsidRPr="00557F96">
        <w:rPr>
          <w:rFonts w:asciiTheme="minorHAnsi" w:hAnsiTheme="minorHAnsi" w:cstheme="minorHAnsi"/>
        </w:rPr>
        <w:t xml:space="preserve"> </w:t>
      </w:r>
      <w:r w:rsidRPr="00520B29">
        <w:rPr>
          <w:rFonts w:asciiTheme="minorHAnsi" w:hAnsiTheme="minorHAnsi" w:cstheme="minorHAnsi"/>
          <w:u w:val="single"/>
        </w:rPr>
        <w:t>life</w:t>
      </w:r>
      <w:r w:rsidRPr="00520B29">
        <w:rPr>
          <w:rFonts w:asciiTheme="minorHAnsi" w:hAnsiTheme="minorHAnsi" w:cstheme="minorHAnsi"/>
        </w:rPr>
        <w:t xml:space="preserve">, and nuclear reactors provide energy for </w:t>
      </w:r>
      <w:r w:rsidRPr="00520B29">
        <w:rPr>
          <w:rFonts w:asciiTheme="minorHAnsi" w:hAnsiTheme="minorHAnsi" w:cstheme="minorHAnsi"/>
          <w:u w:val="single"/>
        </w:rPr>
        <w:t>years</w:t>
      </w:r>
      <w:r w:rsidRPr="00520B29">
        <w:rPr>
          <w:rFonts w:asciiTheme="minorHAnsi" w:hAnsiTheme="minorHAnsi" w:cstheme="minorHAnsi"/>
        </w:rPr>
        <w:t>---that’s Turchin.</w:t>
      </w:r>
      <w:r>
        <w:rPr>
          <w:rFonts w:asciiTheme="minorHAnsi" w:hAnsiTheme="minorHAnsi" w:cstheme="minorHAnsi"/>
        </w:rPr>
        <w:t xml:space="preserve"> </w:t>
      </w:r>
    </w:p>
    <w:p w14:paraId="4097B4FC" w14:textId="77777777" w:rsidR="00301114" w:rsidRPr="004A67F3" w:rsidRDefault="00301114" w:rsidP="00301114">
      <w:pPr>
        <w:pStyle w:val="Analytics"/>
        <w:rPr>
          <w:rFonts w:asciiTheme="minorHAnsi" w:hAnsiTheme="minorHAnsi" w:cstheme="minorHAnsi"/>
        </w:rPr>
      </w:pPr>
      <w:r>
        <w:t xml:space="preserve">Weed solves the impact of radiation---empirical studies prove weed can absorb it </w:t>
      </w:r>
      <w:r w:rsidRPr="0038358F">
        <w:rPr>
          <w:u w:val="single"/>
        </w:rPr>
        <w:t>immediately</w:t>
      </w:r>
      <w:r>
        <w:t xml:space="preserve">, preventing </w:t>
      </w:r>
      <w:r w:rsidRPr="002F2E22">
        <w:rPr>
          <w:u w:val="single"/>
        </w:rPr>
        <w:t>fallout</w:t>
      </w:r>
      <w:r>
        <w:t>---that’s Green.</w:t>
      </w:r>
    </w:p>
    <w:p w14:paraId="1706F434"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Ocean depth shield </w:t>
      </w:r>
      <w:r w:rsidRPr="00520B29">
        <w:rPr>
          <w:rFonts w:asciiTheme="minorHAnsi" w:hAnsiTheme="minorHAnsi" w:cstheme="minorHAnsi"/>
          <w:u w:val="single"/>
        </w:rPr>
        <w:t>nuclear winter</w:t>
      </w:r>
      <w:r w:rsidRPr="00520B29">
        <w:rPr>
          <w:rFonts w:asciiTheme="minorHAnsi" w:hAnsiTheme="minorHAnsi" w:cstheme="minorHAnsi"/>
        </w:rPr>
        <w:t xml:space="preserve"> and </w:t>
      </w:r>
      <w:r w:rsidRPr="00520B29">
        <w:rPr>
          <w:rFonts w:asciiTheme="minorHAnsi" w:hAnsiTheme="minorHAnsi" w:cstheme="minorHAnsi"/>
          <w:u w:val="single"/>
        </w:rPr>
        <w:t>radiological contamination</w:t>
      </w:r>
      <w:r w:rsidRPr="00520B29">
        <w:rPr>
          <w:rFonts w:asciiTheme="minorHAnsi" w:hAnsiTheme="minorHAnsi" w:cstheme="minorHAnsi"/>
        </w:rPr>
        <w:t>.</w:t>
      </w:r>
    </w:p>
    <w:p w14:paraId="00D31B67"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9" w:history="1"/>
      <w:r w:rsidRPr="00520B29">
        <w:rPr>
          <w:rFonts w:asciiTheme="minorHAnsi" w:hAnsiTheme="minorHAnsi" w:cstheme="minorHAnsi"/>
        </w:rPr>
        <w:t xml:space="preserve"> p. 26-37]</w:t>
      </w:r>
    </w:p>
    <w:p w14:paraId="3DCEEDD9" w14:textId="77777777" w:rsidR="00301114" w:rsidRPr="00520B29" w:rsidRDefault="00301114" w:rsidP="00301114">
      <w:pPr>
        <w:rPr>
          <w:rFonts w:asciiTheme="minorHAnsi" w:hAnsiTheme="minorHAnsi" w:cstheme="minorHAnsi"/>
          <w:sz w:val="16"/>
          <w:szCs w:val="16"/>
        </w:rPr>
      </w:pPr>
      <w:r w:rsidRPr="00520B29">
        <w:rPr>
          <w:rStyle w:val="Emphasis"/>
          <w:rFonts w:asciiTheme="minorHAnsi" w:hAnsiTheme="minorHAnsi" w:cstheme="minorHAnsi"/>
        </w:rPr>
        <w:t>Radiological contamination</w:t>
      </w:r>
      <w:r w:rsidRPr="004A4E85">
        <w:rPr>
          <w:rStyle w:val="StyleUnderline"/>
        </w:rPr>
        <w:t>. The danger</w:t>
      </w:r>
      <w:r w:rsidRPr="00520B29">
        <w:rPr>
          <w:rStyle w:val="StyleUnderline"/>
          <w:rFonts w:asciiTheme="minorHAnsi" w:hAnsiTheme="minorHAnsi" w:cstheme="minorHAnsi"/>
        </w:rPr>
        <w:t xml:space="preserve"> of global radiological contamination due to a nuclear war targeting </w:t>
      </w:r>
      <w:r w:rsidRPr="00520B29">
        <w:rPr>
          <w:rStyle w:val="Emphasis"/>
          <w:rFonts w:asciiTheme="minorHAnsi" w:hAnsiTheme="minorHAnsi" w:cstheme="minorHAnsi"/>
        </w:rPr>
        <w:t>nuclear power stations</w:t>
      </w:r>
      <w:r w:rsidRPr="00520B29">
        <w:rPr>
          <w:rStyle w:val="StyleUnderline"/>
          <w:rFonts w:asciiTheme="minorHAnsi" w:hAnsiTheme="minorHAnsi" w:cstheme="minorHAnsi"/>
        </w:rPr>
        <w:t xml:space="preserve"> </w:t>
      </w:r>
      <w:r w:rsidRPr="00520B29">
        <w:rPr>
          <w:rFonts w:asciiTheme="minorHAnsi" w:hAnsiTheme="minorHAnsi" w:cstheme="minorHAnsi"/>
          <w:sz w:val="16"/>
          <w:szCs w:val="16"/>
        </w:rPr>
        <w:t xml:space="preserve">or the use of cobalt bombs is likewise serious. Russia </w:t>
      </w:r>
      <w:r w:rsidRPr="00520B29">
        <w:rPr>
          <w:rFonts w:asciiTheme="minorHAnsi" w:hAnsiTheme="minorHAnsi" w:cstheme="minorHAnsi"/>
          <w:sz w:val="16"/>
        </w:rPr>
        <w:t xml:space="preserve">recently returned to the project of building cobalt bombs in the form of a project on a 20Mt nuclear torpedo called “Status-6” and other such projects may exist in secret. Some natural events such as very large solar flares, gamma-ray bursts or close supernova explosions may hypothetically produce radiological contamination as well. </w:t>
      </w:r>
      <w:r w:rsidRPr="00520B29">
        <w:rPr>
          <w:rStyle w:val="StyleUnderline"/>
          <w:rFonts w:asciiTheme="minorHAnsi" w:hAnsiTheme="minorHAnsi" w:cstheme="minorHAnsi"/>
        </w:rPr>
        <w:t xml:space="preserve">In these scenarios, </w:t>
      </w:r>
      <w:r w:rsidRPr="00520B29">
        <w:rPr>
          <w:rStyle w:val="Emphasis"/>
          <w:rFonts w:asciiTheme="minorHAnsi" w:hAnsiTheme="minorHAnsi" w:cstheme="minorHAnsi"/>
        </w:rPr>
        <w:t>ocean water</w:t>
      </w:r>
      <w:r w:rsidRPr="00520B29">
        <w:rPr>
          <w:rStyle w:val="StyleUnderline"/>
          <w:rFonts w:asciiTheme="minorHAnsi" w:hAnsiTheme="minorHAnsi" w:cstheme="minorHAnsi"/>
        </w:rPr>
        <w:t xml:space="preserve"> has </w:t>
      </w:r>
      <w:r w:rsidRPr="00520B29">
        <w:rPr>
          <w:rStyle w:val="Emphasis"/>
          <w:rFonts w:asciiTheme="minorHAnsi" w:hAnsiTheme="minorHAnsi" w:cstheme="minorHAnsi"/>
        </w:rPr>
        <w:t>400 times more mass</w:t>
      </w:r>
      <w:r w:rsidRPr="00520B29">
        <w:rPr>
          <w:rStyle w:val="StyleUnderline"/>
          <w:rFonts w:asciiTheme="minorHAnsi" w:hAnsiTheme="minorHAnsi" w:cstheme="minorHAnsi"/>
        </w:rPr>
        <w:t xml:space="preserve"> than air in the atmosphere, and any </w:t>
      </w:r>
      <w:r w:rsidRPr="00520B29">
        <w:rPr>
          <w:rStyle w:val="Emphasis"/>
          <w:rFonts w:asciiTheme="minorHAnsi" w:hAnsiTheme="minorHAnsi" w:cstheme="minorHAnsi"/>
          <w:highlight w:val="cyan"/>
        </w:rPr>
        <w:t>radioactive</w:t>
      </w:r>
      <w:r w:rsidRPr="00520B29">
        <w:rPr>
          <w:rStyle w:val="Emphasis"/>
          <w:rFonts w:asciiTheme="minorHAnsi" w:hAnsiTheme="minorHAnsi" w:cstheme="minorHAnsi"/>
        </w:rPr>
        <w:t xml:space="preserve"> elements</w:t>
      </w:r>
      <w:r w:rsidRPr="00520B29">
        <w:rPr>
          <w:rStyle w:val="StyleUnderline"/>
          <w:rFonts w:asciiTheme="minorHAnsi" w:hAnsiTheme="minorHAnsi" w:cstheme="minorHAnsi"/>
        </w:rPr>
        <w:t xml:space="preserve"> will be </w:t>
      </w:r>
      <w:r w:rsidRPr="00520B29">
        <w:rPr>
          <w:rStyle w:val="Emphasis"/>
          <w:rFonts w:asciiTheme="minorHAnsi" w:hAnsiTheme="minorHAnsi" w:cstheme="minorHAnsi"/>
        </w:rPr>
        <w:t xml:space="preserve">strongly </w:t>
      </w:r>
      <w:r w:rsidRPr="00520B29">
        <w:rPr>
          <w:rStyle w:val="Emphasis"/>
          <w:rFonts w:asciiTheme="minorHAnsi" w:hAnsiTheme="minorHAnsi" w:cstheme="minorHAnsi"/>
          <w:highlight w:val="cyan"/>
        </w:rPr>
        <w:t>diluted</w:t>
      </w:r>
      <w:r w:rsidRPr="00520B29">
        <w:rPr>
          <w:rStyle w:val="StyleUnderline"/>
          <w:rFonts w:asciiTheme="minorHAnsi" w:hAnsiTheme="minorHAnsi" w:cstheme="minorHAnsi"/>
        </w:rPr>
        <w:t xml:space="preserve">, so </w:t>
      </w:r>
      <w:r w:rsidRPr="00520B29">
        <w:rPr>
          <w:rStyle w:val="Emphasis"/>
          <w:rFonts w:asciiTheme="minorHAnsi" w:hAnsiTheme="minorHAnsi" w:cstheme="minorHAnsi"/>
          <w:highlight w:val="cyan"/>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 the ocean will be much </w:t>
      </w:r>
      <w:r w:rsidRPr="00520B29">
        <w:rPr>
          <w:rStyle w:val="Emphasis"/>
          <w:rFonts w:asciiTheme="minorHAnsi" w:hAnsiTheme="minorHAnsi" w:cstheme="minorHAnsi"/>
          <w:highlight w:val="cyan"/>
        </w:rPr>
        <w:t>less affected</w:t>
      </w:r>
      <w:r w:rsidRPr="00520B29">
        <w:rPr>
          <w:rStyle w:val="StyleUnderline"/>
          <w:rFonts w:asciiTheme="minorHAnsi" w:hAnsiTheme="minorHAnsi" w:cstheme="minorHAnsi"/>
        </w:rPr>
        <w:t xml:space="preserve"> than anything on the surface. A nuclear war scenario </w:t>
      </w:r>
      <w:r w:rsidRPr="00520B29">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an extreme </w:t>
      </w:r>
      <w:r w:rsidRPr="00520B29">
        <w:rPr>
          <w:rStyle w:val="Emphasis"/>
          <w:rFonts w:asciiTheme="minorHAnsi" w:hAnsiTheme="minorHAnsi" w:cstheme="minorHAnsi"/>
        </w:rPr>
        <w:t xml:space="preserve">nuclear </w:t>
      </w:r>
      <w:r w:rsidRPr="00520B29">
        <w:rPr>
          <w:rStyle w:val="Emphasis"/>
          <w:rFonts w:asciiTheme="minorHAnsi" w:hAnsiTheme="minorHAnsi" w:cstheme="minorHAnsi"/>
          <w:highlight w:val="cyan"/>
        </w:rPr>
        <w:t>winter</w:t>
      </w:r>
      <w:r w:rsidRPr="00520B29">
        <w:rPr>
          <w:rFonts w:asciiTheme="minorHAnsi" w:hAnsiTheme="minorHAnsi" w:cstheme="minorHAnsi"/>
          <w:sz w:val="16"/>
        </w:rPr>
        <w:t xml:space="preserve"> might cover much of the oceans in ice, but </w:t>
      </w:r>
      <w:r w:rsidRPr="00520B29">
        <w:rPr>
          <w:rStyle w:val="Emphasis"/>
          <w:rFonts w:asciiTheme="minorHAnsi" w:hAnsiTheme="minorHAnsi" w:cstheme="minorHAnsi"/>
          <w:highlight w:val="cyan"/>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could </w:t>
      </w:r>
      <w:r w:rsidRPr="00520B29">
        <w:rPr>
          <w:rStyle w:val="Emphasis"/>
          <w:rFonts w:asciiTheme="minorHAnsi" w:hAnsiTheme="minorHAnsi" w:cstheme="minorHAnsi"/>
          <w:highlight w:val="cyan"/>
        </w:rPr>
        <w:t>exist</w:t>
      </w:r>
      <w:r w:rsidRPr="00520B29">
        <w:rPr>
          <w:rStyle w:val="Emphasis"/>
          <w:rFonts w:asciiTheme="minorHAnsi" w:hAnsiTheme="minorHAnsi" w:cstheme="minorHAnsi"/>
        </w:rPr>
        <w:t xml:space="preserve"> under it</w:t>
      </w:r>
      <w:r w:rsidRPr="00520B29">
        <w:rPr>
          <w:rFonts w:asciiTheme="minorHAnsi" w:hAnsiTheme="minorHAnsi" w:cstheme="minorHAnsi"/>
          <w:sz w:val="16"/>
          <w:szCs w:val="16"/>
        </w:rPr>
        <w:t>.</w:t>
      </w:r>
    </w:p>
    <w:p w14:paraId="468776D9"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Info-gathering allows submarines to find </w:t>
      </w:r>
      <w:r w:rsidRPr="00520B29">
        <w:rPr>
          <w:rFonts w:asciiTheme="minorHAnsi" w:hAnsiTheme="minorHAnsi" w:cstheme="minorHAnsi"/>
          <w:u w:val="single"/>
        </w:rPr>
        <w:t>habitable areas</w:t>
      </w:r>
      <w:r w:rsidRPr="00520B29">
        <w:rPr>
          <w:rFonts w:asciiTheme="minorHAnsi" w:hAnsiTheme="minorHAnsi" w:cstheme="minorHAnsi"/>
        </w:rPr>
        <w:t>.</w:t>
      </w:r>
    </w:p>
    <w:p w14:paraId="55E7400B"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0" w:history="1"/>
      <w:r w:rsidRPr="00520B29">
        <w:rPr>
          <w:rFonts w:asciiTheme="minorHAnsi" w:hAnsiTheme="minorHAnsi" w:cstheme="minorHAnsi"/>
        </w:rPr>
        <w:t xml:space="preserve"> p. 26-37]</w:t>
      </w:r>
    </w:p>
    <w:p w14:paraId="2390BE57" w14:textId="77777777" w:rsidR="00301114" w:rsidRDefault="00301114" w:rsidP="00301114">
      <w:pPr>
        <w:rPr>
          <w:rFonts w:asciiTheme="minorHAnsi" w:hAnsiTheme="minorHAnsi" w:cstheme="minorHAnsi"/>
          <w:sz w:val="16"/>
          <w:szCs w:val="16"/>
        </w:rPr>
      </w:pPr>
      <w:r w:rsidRPr="00520B29">
        <w:rPr>
          <w:rStyle w:val="Emphasis"/>
          <w:rFonts w:asciiTheme="minorHAnsi" w:hAnsiTheme="minorHAnsi" w:cstheme="minorHAnsi"/>
        </w:rPr>
        <w:t>Endurance phase</w:t>
      </w:r>
      <w:r w:rsidRPr="00520B29">
        <w:rPr>
          <w:rFonts w:asciiTheme="minorHAnsi" w:hAnsiTheme="minorHAnsi" w:cstheme="minorHAnsi"/>
          <w:sz w:val="16"/>
        </w:rPr>
        <w:t xml:space="preserve">. In this phase </w:t>
      </w:r>
      <w:r w:rsidRPr="00520B29">
        <w:rPr>
          <w:rFonts w:asciiTheme="minorHAnsi" w:hAnsiTheme="minorHAnsi" w:cstheme="minorHAnsi"/>
          <w:sz w:val="16"/>
          <w:szCs w:val="16"/>
        </w:rPr>
        <w:t xml:space="preserve">the surface may be uninhabitable due to contamination, high or low temperature, or nuclear winter. During that time </w:t>
      </w:r>
      <w:r w:rsidRPr="00520B29">
        <w:rPr>
          <w:rStyle w:val="StyleUnderline"/>
          <w:rFonts w:asciiTheme="minorHAnsi" w:hAnsiTheme="minorHAnsi" w:cstheme="minorHAnsi"/>
        </w:rPr>
        <w:t xml:space="preserve">the crew has to </w:t>
      </w:r>
      <w:r w:rsidRPr="00520B29">
        <w:rPr>
          <w:rStyle w:val="StyleUnderline"/>
          <w:rFonts w:asciiTheme="minorHAnsi" w:hAnsiTheme="minorHAnsi" w:cstheme="minorHAnsi"/>
          <w:highlight w:val="cyan"/>
        </w:rPr>
        <w:t>establish</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nature</w:t>
      </w:r>
      <w:r w:rsidRPr="00520B29">
        <w:rPr>
          <w:rStyle w:val="Emphasis"/>
          <w:rFonts w:asciiTheme="minorHAnsi" w:hAnsiTheme="minorHAnsi" w:cstheme="minorHAnsi"/>
        </w:rPr>
        <w:t xml:space="preserve"> and scale</w:t>
      </w:r>
      <w:r w:rsidRPr="00520B29">
        <w:rPr>
          <w:rStyle w:val="StyleUnderline"/>
          <w:rFonts w:asciiTheme="minorHAnsi" w:hAnsiTheme="minorHAnsi" w:cstheme="minorHAnsi"/>
        </w:rPr>
        <w:t xml:space="preserve"> of a </w:t>
      </w:r>
      <w:r w:rsidRPr="00520B29">
        <w:rPr>
          <w:rStyle w:val="Emphasis"/>
          <w:rFonts w:asciiTheme="minorHAnsi" w:hAnsiTheme="minorHAnsi" w:cstheme="minorHAnsi"/>
        </w:rPr>
        <w:t>catastrophe</w:t>
      </w:r>
      <w:r w:rsidRPr="00520B29">
        <w:rPr>
          <w:rFonts w:asciiTheme="minorHAnsi" w:hAnsiTheme="minorHAnsi" w:cstheme="minorHAnsi"/>
          <w:sz w:val="16"/>
          <w:szCs w:val="16"/>
        </w:rPr>
        <w:t xml:space="preserve"> (which may be no trivial task). </w:t>
      </w:r>
      <w:r w:rsidRPr="00520B29">
        <w:rPr>
          <w:rStyle w:val="StyleUnderline"/>
          <w:rFonts w:asciiTheme="minorHAnsi" w:hAnsiTheme="minorHAnsi" w:cstheme="minorHAnsi"/>
        </w:rPr>
        <w:t xml:space="preserve">It may need to </w:t>
      </w:r>
      <w:r w:rsidRPr="00520B29">
        <w:rPr>
          <w:rStyle w:val="StyleUnderline"/>
          <w:rFonts w:asciiTheme="minorHAnsi" w:hAnsiTheme="minorHAnsi" w:cstheme="minorHAnsi"/>
          <w:highlight w:val="cyan"/>
        </w:rPr>
        <w:t xml:space="preserve">send </w:t>
      </w:r>
      <w:r w:rsidRPr="00520B29">
        <w:rPr>
          <w:rStyle w:val="Emphasis"/>
          <w:rFonts w:asciiTheme="minorHAnsi" w:hAnsiTheme="minorHAnsi" w:cstheme="minorHAnsi"/>
          <w:highlight w:val="cyan"/>
        </w:rPr>
        <w:t>probes</w:t>
      </w:r>
      <w:r w:rsidRPr="00520B29">
        <w:rPr>
          <w:rStyle w:val="StyleUnderline"/>
          <w:rFonts w:asciiTheme="minorHAnsi" w:hAnsiTheme="minorHAnsi" w:cstheme="minorHAnsi"/>
        </w:rPr>
        <w:t xml:space="preserve"> to surface to take samples. Based on this </w:t>
      </w:r>
      <w:r w:rsidRPr="00520B29">
        <w:rPr>
          <w:rStyle w:val="Emphasis"/>
          <w:rFonts w:asciiTheme="minorHAnsi" w:hAnsiTheme="minorHAnsi" w:cstheme="minorHAnsi"/>
        </w:rPr>
        <w:t>information</w:t>
      </w:r>
      <w:r w:rsidRPr="00520B29">
        <w:rPr>
          <w:rStyle w:val="StyleUnderline"/>
          <w:rFonts w:asciiTheme="minorHAnsi" w:hAnsiTheme="minorHAnsi" w:cstheme="minorHAnsi"/>
        </w:rPr>
        <w:t xml:space="preserve">, the crew should </w:t>
      </w:r>
      <w:r w:rsidRPr="00520B29">
        <w:rPr>
          <w:rStyle w:val="StyleUnderline"/>
          <w:rFonts w:asciiTheme="minorHAnsi" w:hAnsiTheme="minorHAnsi" w:cstheme="minorHAnsi"/>
          <w:highlight w:val="cyan"/>
        </w:rPr>
        <w:t xml:space="preserve">decide how long to </w:t>
      </w:r>
      <w:r w:rsidRPr="00520B29">
        <w:rPr>
          <w:rStyle w:val="Emphasis"/>
          <w:rFonts w:asciiTheme="minorHAnsi" w:hAnsiTheme="minorHAnsi" w:cstheme="minorHAnsi"/>
          <w:highlight w:val="cyan"/>
        </w:rPr>
        <w:t>stay</w:t>
      </w:r>
      <w:r w:rsidRPr="00520B29">
        <w:rPr>
          <w:rStyle w:val="Emphasis"/>
          <w:rFonts w:asciiTheme="minorHAnsi" w:hAnsiTheme="minorHAnsi" w:cstheme="minorHAnsi"/>
        </w:rPr>
        <w:t xml:space="preserve"> submerged</w:t>
      </w:r>
      <w:r w:rsidRPr="00520B29">
        <w:rPr>
          <w:rStyle w:val="StyleUnderline"/>
          <w:rFonts w:asciiTheme="minorHAnsi" w:hAnsiTheme="minorHAnsi" w:cstheme="minorHAnsi"/>
        </w:rPr>
        <w:t xml:space="preserve"> and where the </w:t>
      </w:r>
      <w:r w:rsidRPr="00520B29">
        <w:rPr>
          <w:rStyle w:val="Emphasis"/>
          <w:rFonts w:asciiTheme="minorHAnsi" w:hAnsiTheme="minorHAnsi" w:cstheme="minorHAnsi"/>
        </w:rPr>
        <w:t xml:space="preserve">best </w:t>
      </w:r>
      <w:r w:rsidRPr="00520B29">
        <w:rPr>
          <w:rStyle w:val="Emphasis"/>
          <w:rFonts w:asciiTheme="minorHAnsi" w:hAnsiTheme="minorHAnsi" w:cstheme="minorHAnsi"/>
          <w:highlight w:val="cyan"/>
        </w:rPr>
        <w:t>places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for landing</w:t>
      </w:r>
      <w:r w:rsidRPr="00520B29">
        <w:rPr>
          <w:rStyle w:val="StyleUnderline"/>
          <w:rFonts w:asciiTheme="minorHAnsi" w:hAnsiTheme="minorHAnsi" w:cstheme="minorHAnsi"/>
        </w:rPr>
        <w:t xml:space="preserve">. It also should try to make </w:t>
      </w:r>
      <w:r w:rsidRPr="00520B29">
        <w:rPr>
          <w:rStyle w:val="Emphasis"/>
          <w:rFonts w:asciiTheme="minorHAnsi" w:hAnsiTheme="minorHAnsi" w:cstheme="minorHAnsi"/>
          <w:highlight w:val="cyan"/>
        </w:rPr>
        <w:t>contact</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rPr>
        <w:t xml:space="preserve">other </w:t>
      </w:r>
      <w:r w:rsidRPr="00520B29">
        <w:rPr>
          <w:rStyle w:val="Emphasis"/>
          <w:rFonts w:asciiTheme="minorHAnsi" w:hAnsiTheme="minorHAnsi" w:cstheme="minorHAnsi"/>
          <w:highlight w:val="cyan"/>
        </w:rPr>
        <w:t>survivors</w:t>
      </w:r>
      <w:r w:rsidRPr="00520B29">
        <w:rPr>
          <w:rFonts w:asciiTheme="minorHAnsi" w:hAnsiTheme="minorHAnsi" w:cstheme="minorHAnsi"/>
          <w:sz w:val="16"/>
          <w:szCs w:val="16"/>
        </w:rPr>
        <w:t>.</w:t>
      </w:r>
    </w:p>
    <w:p w14:paraId="02E2C901" w14:textId="77777777" w:rsidR="00301114" w:rsidRDefault="00301114" w:rsidP="00301114">
      <w:pPr>
        <w:pStyle w:val="Heading3"/>
      </w:pPr>
      <w:r>
        <w:lastRenderedPageBreak/>
        <w:t>Solvency---2NR</w:t>
      </w:r>
    </w:p>
    <w:p w14:paraId="5145E415" w14:textId="77777777" w:rsidR="00301114" w:rsidRDefault="00301114" w:rsidP="00301114">
      <w:pPr>
        <w:pStyle w:val="Analytics"/>
      </w:pPr>
      <w:r>
        <w:t xml:space="preserve">Subs avoid </w:t>
      </w:r>
      <w:r w:rsidRPr="004A67F3">
        <w:rPr>
          <w:u w:val="single"/>
        </w:rPr>
        <w:t>nuclear war</w:t>
      </w:r>
      <w:r>
        <w:t>:</w:t>
      </w:r>
    </w:p>
    <w:p w14:paraId="014BE6BB" w14:textId="77777777" w:rsidR="00301114" w:rsidRDefault="00301114" w:rsidP="00301114">
      <w:pPr>
        <w:pStyle w:val="Analytics"/>
        <w:rPr>
          <w:rFonts w:asciiTheme="minorHAnsi" w:hAnsiTheme="minorHAnsi" w:cstheme="minorHAnsi"/>
        </w:rPr>
      </w:pPr>
      <w:r>
        <w:rPr>
          <w:rFonts w:asciiTheme="minorHAnsi" w:hAnsiTheme="minorHAnsi" w:cstheme="minorHAnsi"/>
        </w:rPr>
        <w:t xml:space="preserve">They’re built to survive </w:t>
      </w:r>
      <w:r w:rsidRPr="004F3D2D">
        <w:rPr>
          <w:rFonts w:asciiTheme="minorHAnsi" w:hAnsiTheme="minorHAnsi" w:cstheme="minorHAnsi"/>
          <w:u w:val="single"/>
        </w:rPr>
        <w:t>close explosions</w:t>
      </w:r>
      <w:r>
        <w:rPr>
          <w:rFonts w:asciiTheme="minorHAnsi" w:hAnsiTheme="minorHAnsi" w:cstheme="minorHAnsi"/>
        </w:rPr>
        <w:t xml:space="preserve"> and have miles of water as </w:t>
      </w:r>
      <w:r w:rsidRPr="00B03B75">
        <w:rPr>
          <w:rFonts w:asciiTheme="minorHAnsi" w:hAnsiTheme="minorHAnsi" w:cstheme="minorHAnsi"/>
          <w:u w:val="single"/>
        </w:rPr>
        <w:t>insulation</w:t>
      </w:r>
      <w:r>
        <w:rPr>
          <w:rFonts w:asciiTheme="minorHAnsi" w:hAnsiTheme="minorHAnsi" w:cstheme="minorHAnsi"/>
        </w:rPr>
        <w:t xml:space="preserve">. </w:t>
      </w:r>
    </w:p>
    <w:p w14:paraId="57DF4A08" w14:textId="77777777" w:rsidR="00301114" w:rsidRDefault="00301114" w:rsidP="00301114">
      <w:pPr>
        <w:pStyle w:val="Analytics"/>
        <w:rPr>
          <w:rFonts w:asciiTheme="minorHAnsi" w:hAnsiTheme="minorHAnsi" w:cstheme="minorHAnsi"/>
        </w:rPr>
      </w:pPr>
      <w:r>
        <w:rPr>
          <w:rFonts w:asciiTheme="minorHAnsi" w:hAnsiTheme="minorHAnsi" w:cstheme="minorHAnsi"/>
        </w:rPr>
        <w:t xml:space="preserve">Desalination, food storage, growing food, and nuclear reactors allow life for </w:t>
      </w:r>
      <w:r w:rsidRPr="00F03322">
        <w:rPr>
          <w:rFonts w:asciiTheme="minorHAnsi" w:hAnsiTheme="minorHAnsi" w:cstheme="minorHAnsi"/>
          <w:u w:val="single"/>
        </w:rPr>
        <w:t>decades</w:t>
      </w:r>
      <w:r>
        <w:rPr>
          <w:rFonts w:asciiTheme="minorHAnsi" w:hAnsiTheme="minorHAnsi" w:cstheme="minorHAnsi"/>
        </w:rPr>
        <w:t xml:space="preserve">. </w:t>
      </w:r>
    </w:p>
    <w:p w14:paraId="2C27F44B" w14:textId="77777777" w:rsidR="00301114" w:rsidRPr="00094137" w:rsidRDefault="00301114" w:rsidP="00301114">
      <w:pPr>
        <w:pStyle w:val="Analytics"/>
        <w:rPr>
          <w:rFonts w:asciiTheme="minorHAnsi" w:hAnsiTheme="minorHAnsi" w:cstheme="minorHAnsi"/>
        </w:rPr>
      </w:pPr>
      <w:r>
        <w:t>Weed avoids radiation by absorbing it immediately, preventing fallout---that’s all Turchin and Green.</w:t>
      </w:r>
    </w:p>
    <w:p w14:paraId="13D3A8F5" w14:textId="77777777" w:rsidR="00301114" w:rsidRPr="00520B29" w:rsidRDefault="00301114" w:rsidP="00301114">
      <w:pPr>
        <w:pStyle w:val="Heading3"/>
        <w:rPr>
          <w:rFonts w:cstheme="minorHAnsi"/>
        </w:rPr>
      </w:pPr>
      <w:r w:rsidRPr="00520B29">
        <w:rPr>
          <w:rFonts w:cstheme="minorHAnsi"/>
        </w:rPr>
        <w:lastRenderedPageBreak/>
        <w:t>Solvency---Ext---Food</w:t>
      </w:r>
    </w:p>
    <w:p w14:paraId="3A056BF6"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Tech and storage solve.</w:t>
      </w:r>
    </w:p>
    <w:p w14:paraId="7D0B959A"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1" w:history="1"/>
      <w:r w:rsidRPr="00520B29">
        <w:rPr>
          <w:rFonts w:asciiTheme="minorHAnsi" w:hAnsiTheme="minorHAnsi" w:cstheme="minorHAnsi"/>
        </w:rPr>
        <w:t xml:space="preserve"> p. 26-37]</w:t>
      </w:r>
    </w:p>
    <w:p w14:paraId="407741F6" w14:textId="77777777" w:rsidR="00301114" w:rsidRPr="00520B29" w:rsidRDefault="00301114" w:rsidP="00301114">
      <w:pPr>
        <w:rPr>
          <w:rStyle w:val="StyleUnderline"/>
          <w:rFonts w:asciiTheme="minorHAnsi" w:hAnsiTheme="minorHAnsi" w:cstheme="minorHAnsi"/>
        </w:rPr>
      </w:pPr>
      <w:r w:rsidRPr="00520B29">
        <w:rPr>
          <w:rStyle w:val="StyleUnderline"/>
          <w:rFonts w:asciiTheme="minorHAnsi" w:hAnsiTheme="minorHAnsi" w:cstheme="minorHAnsi"/>
        </w:rPr>
        <w:t xml:space="preserve">Ocean water contains </w:t>
      </w:r>
      <w:r w:rsidRPr="00520B29">
        <w:rPr>
          <w:rStyle w:val="Emphasis"/>
          <w:rFonts w:asciiTheme="minorHAnsi" w:hAnsiTheme="minorHAnsi" w:cstheme="minorHAnsi"/>
          <w:highlight w:val="cyan"/>
        </w:rPr>
        <w:t>nutrients</w:t>
      </w:r>
      <w:r w:rsidRPr="00520B29">
        <w:rPr>
          <w:rStyle w:val="Emphasis"/>
          <w:rFonts w:asciiTheme="minorHAnsi" w:hAnsiTheme="minorHAnsi" w:cstheme="minorHAnsi"/>
        </w:rPr>
        <w:t xml:space="preserve"> and </w:t>
      </w:r>
      <w:r w:rsidRPr="00520B29">
        <w:rPr>
          <w:rStyle w:val="Emphasis"/>
          <w:rFonts w:asciiTheme="minorHAnsi" w:hAnsiTheme="minorHAnsi" w:cstheme="minorHAnsi"/>
          <w:highlight w:val="cyan"/>
        </w:rPr>
        <w:t>plankton</w:t>
      </w:r>
      <w:r w:rsidRPr="00520B29">
        <w:rPr>
          <w:rStyle w:val="StyleUnderline"/>
          <w:rFonts w:asciiTheme="minorHAnsi" w:hAnsiTheme="minorHAnsi" w:cstheme="minorHAnsi"/>
        </w:rPr>
        <w:t xml:space="preserve">. Submarines could </w:t>
      </w:r>
      <w:r w:rsidRPr="00520B29">
        <w:rPr>
          <w:rStyle w:val="Emphasis"/>
          <w:rFonts w:asciiTheme="minorHAnsi" w:hAnsiTheme="minorHAnsi" w:cstheme="minorHAnsi"/>
        </w:rPr>
        <w:t>pump</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filter water</w:t>
      </w:r>
      <w:r w:rsidRPr="00520B29">
        <w:rPr>
          <w:rStyle w:val="StyleUnderline"/>
          <w:rFonts w:asciiTheme="minorHAnsi" w:hAnsiTheme="minorHAnsi" w:cstheme="minorHAnsi"/>
        </w:rPr>
        <w:t xml:space="preserve"> inside to </w:t>
      </w:r>
      <w:r w:rsidRPr="00520B29">
        <w:rPr>
          <w:rStyle w:val="Emphasis"/>
          <w:rFonts w:asciiTheme="minorHAnsi" w:hAnsiTheme="minorHAnsi" w:cstheme="minorHAnsi"/>
        </w:rPr>
        <w:t xml:space="preserve">use </w:t>
      </w:r>
      <w:r w:rsidRPr="00520B29">
        <w:rPr>
          <w:rStyle w:val="Emphasis"/>
          <w:rFonts w:asciiTheme="minorHAnsi" w:hAnsiTheme="minorHAnsi" w:cstheme="minorHAnsi"/>
          <w:highlight w:val="cyan"/>
        </w:rPr>
        <w:t>as food</w:t>
      </w:r>
      <w:r w:rsidRPr="00520B29">
        <w:rPr>
          <w:rStyle w:val="StyleUnderline"/>
          <w:rFonts w:asciiTheme="minorHAnsi" w:hAnsiTheme="minorHAnsi" w:cstheme="minorHAnsi"/>
        </w:rPr>
        <w:t xml:space="preserve">, whether directly for humans to eat, or through an intermediate </w:t>
      </w:r>
      <w:r w:rsidRPr="00520B29">
        <w:rPr>
          <w:rStyle w:val="StyleUnderline"/>
          <w:rFonts w:asciiTheme="minorHAnsi" w:hAnsiTheme="minorHAnsi" w:cstheme="minorHAnsi"/>
          <w:highlight w:val="cyan"/>
        </w:rPr>
        <w:t>species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bugs, seaweed, worms</w:t>
      </w:r>
      <w:r w:rsidRPr="00520B29">
        <w:rPr>
          <w:rStyle w:val="StyleUnderline"/>
          <w:rFonts w:asciiTheme="minorHAnsi" w:hAnsiTheme="minorHAnsi" w:cstheme="minorHAnsi"/>
        </w:rPr>
        <w:t xml:space="preserve"> could all be </w:t>
      </w:r>
      <w:r w:rsidRPr="00520B29">
        <w:rPr>
          <w:rStyle w:val="StyleUnderline"/>
          <w:rFonts w:asciiTheme="minorHAnsi" w:hAnsiTheme="minorHAnsi" w:cstheme="minorHAnsi"/>
          <w:highlight w:val="cyan"/>
        </w:rPr>
        <w:t>grown</w:t>
      </w:r>
      <w:r w:rsidRPr="00520B29">
        <w:rPr>
          <w:rStyle w:val="StyleUnderline"/>
          <w:rFonts w:asciiTheme="minorHAnsi" w:hAnsiTheme="minorHAnsi" w:cstheme="minorHAnsi"/>
        </w:rPr>
        <w:t xml:space="preserve"> onboard. </w:t>
      </w:r>
      <w:r w:rsidRPr="00520B29">
        <w:rPr>
          <w:rStyle w:val="Emphasis"/>
          <w:rFonts w:asciiTheme="minorHAnsi" w:hAnsiTheme="minorHAnsi" w:cstheme="minorHAnsi"/>
          <w:highlight w:val="cyan"/>
        </w:rPr>
        <w:t>Fishing</w:t>
      </w:r>
      <w:r w:rsidRPr="00520B29">
        <w:rPr>
          <w:rStyle w:val="StyleUnderline"/>
          <w:rFonts w:asciiTheme="minorHAnsi" w:hAnsiTheme="minorHAnsi" w:cstheme="minorHAnsi"/>
        </w:rPr>
        <w:t xml:space="preserve"> also seems to be </w:t>
      </w:r>
      <w:r w:rsidRPr="00520B29">
        <w:rPr>
          <w:rStyle w:val="StyleUnderline"/>
          <w:rFonts w:asciiTheme="minorHAnsi" w:hAnsiTheme="minorHAnsi" w:cstheme="minorHAnsi"/>
          <w:highlight w:val="cyan"/>
        </w:rPr>
        <w:t>possible</w:t>
      </w:r>
      <w:r w:rsidRPr="00520B29">
        <w:rPr>
          <w:rStyle w:val="StyleUnderline"/>
          <w:rFonts w:asciiTheme="minorHAnsi" w:hAnsiTheme="minorHAnsi" w:cstheme="minorHAnsi"/>
        </w:rPr>
        <w:t xml:space="preserve"> in some form, as some deep-</w:t>
      </w:r>
      <w:r w:rsidRPr="00520B29">
        <w:rPr>
          <w:rStyle w:val="Emphasis"/>
          <w:rFonts w:asciiTheme="minorHAnsi" w:hAnsiTheme="minorHAnsi" w:cstheme="minorHAnsi"/>
        </w:rPr>
        <w:t xml:space="preserve">water </w:t>
      </w:r>
      <w:r w:rsidRPr="00520B29">
        <w:rPr>
          <w:rStyle w:val="Emphasis"/>
          <w:rFonts w:asciiTheme="minorHAnsi" w:hAnsiTheme="minorHAnsi" w:cstheme="minorHAnsi"/>
          <w:highlight w:val="cyan"/>
        </w:rPr>
        <w:t>organisms</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survive</w:t>
      </w:r>
      <w:r w:rsidRPr="00520B29">
        <w:rPr>
          <w:rStyle w:val="StyleUnderline"/>
          <w:rFonts w:asciiTheme="minorHAnsi" w:hAnsiTheme="minorHAnsi" w:cstheme="minorHAnsi"/>
        </w:rPr>
        <w:t xml:space="preserve"> many types of </w:t>
      </w:r>
      <w:r w:rsidRPr="00520B29">
        <w:rPr>
          <w:rStyle w:val="StyleUnderline"/>
          <w:rFonts w:asciiTheme="minorHAnsi" w:hAnsiTheme="minorHAnsi" w:cstheme="minorHAnsi"/>
          <w:highlight w:val="cyan"/>
        </w:rPr>
        <w:t>catastrophe</w:t>
      </w:r>
      <w:r w:rsidRPr="00520B29">
        <w:rPr>
          <w:rStyle w:val="StyleUnderline"/>
          <w:rFonts w:asciiTheme="minorHAnsi" w:hAnsiTheme="minorHAnsi" w:cstheme="minorHAnsi"/>
        </w:rPr>
        <w:t xml:space="preserve">. Even direct </w:t>
      </w:r>
      <w:r w:rsidRPr="00520B29">
        <w:rPr>
          <w:rStyle w:val="Emphasis"/>
          <w:rFonts w:asciiTheme="minorHAnsi" w:hAnsiTheme="minorHAnsi" w:cstheme="minorHAnsi"/>
        </w:rPr>
        <w:t xml:space="preserve">chemical </w:t>
      </w:r>
      <w:r w:rsidRPr="00520B29">
        <w:rPr>
          <w:rStyle w:val="Emphasis"/>
          <w:rFonts w:asciiTheme="minorHAnsi" w:hAnsiTheme="minorHAnsi" w:cstheme="minorHAnsi"/>
          <w:highlight w:val="cyan"/>
        </w:rPr>
        <w:t>synthesis</w:t>
      </w:r>
      <w:r w:rsidRPr="00520B29">
        <w:rPr>
          <w:rStyle w:val="StyleUnderline"/>
          <w:rFonts w:asciiTheme="minorHAnsi" w:hAnsiTheme="minorHAnsi" w:cstheme="minorHAnsi"/>
        </w:rPr>
        <w:t xml:space="preserve"> could be used to </w:t>
      </w:r>
      <w:r w:rsidRPr="00520B29">
        <w:rPr>
          <w:rStyle w:val="StyleUnderline"/>
          <w:rFonts w:asciiTheme="minorHAnsi" w:hAnsiTheme="minorHAnsi" w:cstheme="minorHAnsi"/>
          <w:highlight w:val="cyan"/>
        </w:rPr>
        <w:t>create</w:t>
      </w:r>
      <w:r w:rsidRPr="00520B29">
        <w:rPr>
          <w:rStyle w:val="StyleUnderline"/>
          <w:rFonts w:asciiTheme="minorHAnsi" w:hAnsiTheme="minorHAnsi" w:cstheme="minorHAnsi"/>
        </w:rPr>
        <w:t xml:space="preserve"> sugars and other </w:t>
      </w:r>
      <w:r w:rsidRPr="00520B29">
        <w:rPr>
          <w:rStyle w:val="Emphasis"/>
          <w:rFonts w:asciiTheme="minorHAnsi" w:hAnsiTheme="minorHAnsi" w:cstheme="minorHAnsi"/>
          <w:highlight w:val="cyan"/>
        </w:rPr>
        <w:t>edible chemicals</w:t>
      </w:r>
      <w:r w:rsidRPr="00520B29">
        <w:rPr>
          <w:rStyle w:val="StyleUnderline"/>
          <w:rFonts w:asciiTheme="minorHAnsi" w:hAnsiTheme="minorHAnsi" w:cstheme="minorHAnsi"/>
        </w:rPr>
        <w:t>.</w:t>
      </w:r>
    </w:p>
    <w:p w14:paraId="3A2A4E5D" w14:textId="77777777" w:rsidR="00301114" w:rsidRPr="00520B29" w:rsidRDefault="00301114" w:rsidP="00301114">
      <w:pPr>
        <w:rPr>
          <w:rStyle w:val="StyleUnderline"/>
          <w:rFonts w:asciiTheme="minorHAnsi" w:hAnsiTheme="minorHAnsi" w:cstheme="minorHAnsi"/>
        </w:rPr>
      </w:pPr>
      <w:r w:rsidRPr="00520B29">
        <w:rPr>
          <w:rStyle w:val="StyleUnderline"/>
          <w:rFonts w:asciiTheme="minorHAnsi" w:hAnsiTheme="minorHAnsi" w:cstheme="minorHAnsi"/>
        </w:rPr>
        <w:t xml:space="preserve">Underwater </w:t>
      </w:r>
      <w:r w:rsidRPr="00520B29">
        <w:rPr>
          <w:rStyle w:val="Emphasis"/>
          <w:rFonts w:asciiTheme="minorHAnsi" w:hAnsiTheme="minorHAnsi" w:cstheme="minorHAnsi"/>
        </w:rPr>
        <w:t>caches/</w:t>
      </w:r>
      <w:r w:rsidRPr="00520B29">
        <w:rPr>
          <w:rStyle w:val="Emphasis"/>
          <w:rFonts w:asciiTheme="minorHAnsi" w:hAnsiTheme="minorHAnsi" w:cstheme="minorHAnsi"/>
          <w:highlight w:val="cyan"/>
        </w:rPr>
        <w:t>habitats</w:t>
      </w:r>
      <w:r w:rsidRPr="00520B29">
        <w:rPr>
          <w:rStyle w:val="StyleUnderline"/>
          <w:rFonts w:asciiTheme="minorHAnsi" w:hAnsiTheme="minorHAnsi" w:cstheme="minorHAnsi"/>
        </w:rPr>
        <w:t xml:space="preserve"> with useful goods could be </w:t>
      </w:r>
      <w:r w:rsidRPr="00520B29">
        <w:rPr>
          <w:rStyle w:val="StyleUnderline"/>
          <w:rFonts w:asciiTheme="minorHAnsi" w:hAnsiTheme="minorHAnsi" w:cstheme="minorHAnsi"/>
          <w:highlight w:val="cyan"/>
        </w:rPr>
        <w:t>created</w:t>
      </w:r>
      <w:r w:rsidRPr="00520B29">
        <w:rPr>
          <w:rFonts w:asciiTheme="minorHAnsi" w:hAnsiTheme="minorHAnsi" w:cstheme="minorHAnsi"/>
          <w:sz w:val="16"/>
        </w:rPr>
        <w:t xml:space="preserve">. As the inner size of a submarine is limited, it may be reasonable to </w:t>
      </w:r>
      <w:r w:rsidRPr="00520B29">
        <w:rPr>
          <w:rStyle w:val="Emphasis"/>
          <w:rFonts w:asciiTheme="minorHAnsi" w:hAnsiTheme="minorHAnsi" w:cstheme="minorHAnsi"/>
          <w:highlight w:val="cyan"/>
        </w:rPr>
        <w:t>stockpile</w:t>
      </w:r>
      <w:r w:rsidRPr="00520B29">
        <w:rPr>
          <w:rStyle w:val="StyleUnderline"/>
          <w:rFonts w:asciiTheme="minorHAnsi" w:hAnsiTheme="minorHAnsi" w:cstheme="minorHAnsi"/>
        </w:rPr>
        <w:t xml:space="preserve"> useful </w:t>
      </w:r>
      <w:r w:rsidRPr="00520B29">
        <w:rPr>
          <w:rStyle w:val="StyleUnderline"/>
          <w:rFonts w:asciiTheme="minorHAnsi" w:hAnsiTheme="minorHAnsi" w:cstheme="minorHAnsi"/>
          <w:highlight w:val="cyan"/>
        </w:rPr>
        <w:t>goods</w:t>
      </w:r>
      <w:r w:rsidRPr="00520B29">
        <w:rPr>
          <w:rStyle w:val="StyleUnderline"/>
          <w:rFonts w:asciiTheme="minorHAnsi" w:hAnsiTheme="minorHAnsi" w:cstheme="minorHAnsi"/>
        </w:rPr>
        <w:t xml:space="preserve">, including </w:t>
      </w:r>
      <w:r w:rsidRPr="00520B29">
        <w:rPr>
          <w:rStyle w:val="StyleUnderline"/>
          <w:rFonts w:asciiTheme="minorHAnsi" w:hAnsiTheme="minorHAnsi" w:cstheme="minorHAnsi"/>
          <w:highlight w:val="cyan"/>
        </w:rPr>
        <w:t>food, medication</w:t>
      </w:r>
      <w:r w:rsidRPr="00520B29">
        <w:rPr>
          <w:rStyle w:val="StyleUnderline"/>
          <w:rFonts w:asciiTheme="minorHAnsi" w:hAnsiTheme="minorHAnsi" w:cstheme="minorHAnsi"/>
        </w:rPr>
        <w:t>, spare parts, etc.</w:t>
      </w:r>
      <w:r w:rsidRPr="00520B29">
        <w:rPr>
          <w:rFonts w:asciiTheme="minorHAnsi" w:hAnsiTheme="minorHAnsi" w:cstheme="minorHAnsi"/>
          <w:sz w:val="16"/>
        </w:rPr>
        <w:t xml:space="preserve">, outside, but not within reach of the outside world.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seafloor</w:t>
      </w:r>
      <w:r w:rsidRPr="00520B29">
        <w:rPr>
          <w:rStyle w:val="StyleUnderline"/>
          <w:rFonts w:asciiTheme="minorHAnsi" w:hAnsiTheme="minorHAnsi" w:cstheme="minorHAnsi"/>
        </w:rPr>
        <w:t xml:space="preserve"> could be a suitable place.</w:t>
      </w:r>
    </w:p>
    <w:p w14:paraId="040D1104" w14:textId="77777777" w:rsidR="00301114" w:rsidRPr="00520B29" w:rsidRDefault="00301114" w:rsidP="00301114">
      <w:pPr>
        <w:pStyle w:val="Heading3"/>
        <w:rPr>
          <w:rFonts w:cstheme="minorHAnsi"/>
        </w:rPr>
      </w:pPr>
      <w:r w:rsidRPr="00520B29">
        <w:rPr>
          <w:rFonts w:cstheme="minorHAnsi"/>
        </w:rPr>
        <w:lastRenderedPageBreak/>
        <w:t>Solvency---Ext---Incompetency</w:t>
      </w:r>
    </w:p>
    <w:p w14:paraId="04528805"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u w:val="single"/>
        </w:rPr>
        <w:t>Experts</w:t>
      </w:r>
      <w:r w:rsidRPr="00520B29">
        <w:rPr>
          <w:rFonts w:asciiTheme="minorHAnsi" w:hAnsiTheme="minorHAnsi" w:cstheme="minorHAnsi"/>
        </w:rPr>
        <w:t xml:space="preserve"> and </w:t>
      </w:r>
      <w:r w:rsidRPr="00520B29">
        <w:rPr>
          <w:rFonts w:asciiTheme="minorHAnsi" w:hAnsiTheme="minorHAnsi" w:cstheme="minorHAnsi"/>
          <w:u w:val="single"/>
        </w:rPr>
        <w:t>young folk</w:t>
      </w:r>
      <w:r w:rsidRPr="00520B29">
        <w:rPr>
          <w:rFonts w:asciiTheme="minorHAnsi" w:hAnsiTheme="minorHAnsi" w:cstheme="minorHAnsi"/>
        </w:rPr>
        <w:t xml:space="preserve"> guarantee survival.</w:t>
      </w:r>
    </w:p>
    <w:p w14:paraId="6D38D8D1"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2" w:history="1"/>
      <w:r w:rsidRPr="00520B29">
        <w:rPr>
          <w:rFonts w:asciiTheme="minorHAnsi" w:hAnsiTheme="minorHAnsi" w:cstheme="minorHAnsi"/>
        </w:rPr>
        <w:t xml:space="preserve"> p. 26-37]</w:t>
      </w:r>
    </w:p>
    <w:p w14:paraId="38E2C230" w14:textId="77777777" w:rsidR="00301114" w:rsidRPr="00520B29" w:rsidRDefault="00301114" w:rsidP="00301114">
      <w:pPr>
        <w:rPr>
          <w:rStyle w:val="StyleUnderline"/>
          <w:rFonts w:asciiTheme="minorHAnsi" w:hAnsiTheme="minorHAnsi" w:cstheme="minorHAnsi"/>
        </w:rPr>
      </w:pPr>
      <w:r w:rsidRPr="00520B29">
        <w:rPr>
          <w:rFonts w:asciiTheme="minorHAnsi" w:hAnsiTheme="minorHAnsi" w:cstheme="minorHAnsi"/>
          <w:sz w:val="16"/>
        </w:rPr>
        <w:t xml:space="preserve">The preparedness of the crew is vital for the survivability of the submarine. </w:t>
      </w:r>
      <w:r w:rsidRPr="00520B29">
        <w:rPr>
          <w:rStyle w:val="StyleUnderline"/>
          <w:rFonts w:asciiTheme="minorHAnsi" w:hAnsiTheme="minorHAnsi" w:cstheme="minorHAnsi"/>
          <w:highlight w:val="cyan"/>
        </w:rPr>
        <w:t>Crewmembers</w:t>
      </w:r>
      <w:r w:rsidRPr="00520B29">
        <w:rPr>
          <w:rStyle w:val="StyleUnderline"/>
          <w:rFonts w:asciiTheme="minorHAnsi" w:hAnsiTheme="minorHAnsi" w:cstheme="minorHAnsi"/>
        </w:rPr>
        <w:t xml:space="preserve"> should be the best people with </w:t>
      </w:r>
      <w:r w:rsidRPr="00520B29">
        <w:rPr>
          <w:rStyle w:val="Emphasis"/>
          <w:rFonts w:asciiTheme="minorHAnsi" w:hAnsiTheme="minorHAnsi" w:cstheme="minorHAnsi"/>
        </w:rPr>
        <w:t>extensive training</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excellent health</w:t>
      </w:r>
      <w:r w:rsidRPr="00520B29">
        <w:rPr>
          <w:rFonts w:asciiTheme="minorHAnsi" w:hAnsiTheme="minorHAnsi" w:cstheme="minorHAnsi"/>
          <w:sz w:val="16"/>
        </w:rPr>
        <w:t xml:space="preserve"> (Basner et al., 2014). Such people should be well paid, and this will be significant cost of the project. Fortunately, since the crew </w:t>
      </w:r>
      <w:r w:rsidRPr="00520B29">
        <w:rPr>
          <w:rFonts w:asciiTheme="minorHAnsi" w:hAnsiTheme="minorHAnsi" w:cstheme="minorHAnsi"/>
          <w:sz w:val="16"/>
          <w:szCs w:val="16"/>
        </w:rPr>
        <w:t xml:space="preserve">has to be young, that reduces costs because they are just starting their careers. Also, preparation for space travel is another form of “payment,” not to mention the pride of being one of the few people given the opportunity to save the world. There is a clear trade-off between being well-trained and being young enough to still reproduce well. This is a particularly acute problem for women. One solution could be that </w:t>
      </w:r>
      <w:r w:rsidRPr="00520B29">
        <w:rPr>
          <w:rStyle w:val="StyleUnderline"/>
          <w:rFonts w:asciiTheme="minorHAnsi" w:hAnsiTheme="minorHAnsi" w:cstheme="minorHAnsi"/>
        </w:rPr>
        <w:t xml:space="preserve">small part of the crew will be </w:t>
      </w:r>
      <w:r w:rsidRPr="00520B29">
        <w:rPr>
          <w:rStyle w:val="Emphasis"/>
          <w:rFonts w:asciiTheme="minorHAnsi" w:hAnsiTheme="minorHAnsi" w:cstheme="minorHAnsi"/>
        </w:rPr>
        <w:t>older</w:t>
      </w:r>
      <w:r w:rsidRPr="00520B29">
        <w:rPr>
          <w:rStyle w:val="StyleUnderline"/>
          <w:rFonts w:asciiTheme="minorHAnsi" w:hAnsiTheme="minorHAnsi" w:cstheme="minorHAnsi"/>
        </w:rPr>
        <w:t xml:space="preserve"> and with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expertise</w:t>
      </w:r>
      <w:r w:rsidRPr="00520B29">
        <w:rPr>
          <w:rStyle w:val="StyleUnderline"/>
          <w:rFonts w:asciiTheme="minorHAnsi" w:hAnsiTheme="minorHAnsi" w:cstheme="minorHAnsi"/>
        </w:rPr>
        <w:t xml:space="preserve">, probably </w:t>
      </w:r>
      <w:r w:rsidRPr="00520B29">
        <w:rPr>
          <w:rStyle w:val="Emphasis"/>
          <w:rFonts w:asciiTheme="minorHAnsi" w:hAnsiTheme="minorHAnsi" w:cstheme="minorHAnsi"/>
        </w:rPr>
        <w:t>ex-</w:t>
      </w:r>
      <w:r w:rsidRPr="00520B29">
        <w:rPr>
          <w:rStyle w:val="Emphasis"/>
          <w:rFonts w:asciiTheme="minorHAnsi" w:hAnsiTheme="minorHAnsi" w:cstheme="minorHAnsi"/>
          <w:highlight w:val="cyan"/>
        </w:rPr>
        <w:t>military officers</w:t>
      </w:r>
      <w:r w:rsidRPr="00520B29">
        <w:rPr>
          <w:rStyle w:val="StyleUnderline"/>
          <w:rFonts w:asciiTheme="minorHAnsi" w:hAnsiTheme="minorHAnsi" w:cstheme="minorHAnsi"/>
        </w:rPr>
        <w:t xml:space="preserve">, including the commander, </w:t>
      </w:r>
      <w:r w:rsidRPr="00520B29">
        <w:rPr>
          <w:rStyle w:val="Emphasis"/>
          <w:rFonts w:asciiTheme="minorHAnsi" w:hAnsiTheme="minorHAnsi" w:cstheme="minorHAnsi"/>
          <w:highlight w:val="cyan"/>
        </w:rPr>
        <w:t>nuclear specialists</w:t>
      </w:r>
      <w:r w:rsidRPr="00520B29">
        <w:rPr>
          <w:rStyle w:val="StyleUnderline"/>
          <w:rFonts w:asciiTheme="minorHAnsi" w:hAnsiTheme="minorHAnsi" w:cstheme="minorHAnsi"/>
        </w:rPr>
        <w:t xml:space="preserve"> and other specialists needed for submarine </w:t>
      </w:r>
      <w:r w:rsidRPr="00520B29">
        <w:rPr>
          <w:rStyle w:val="Emphasis"/>
          <w:rFonts w:asciiTheme="minorHAnsi" w:hAnsiTheme="minorHAnsi" w:cstheme="minorHAnsi"/>
          <w:highlight w:val="cyan"/>
        </w:rPr>
        <w:t>maintenance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navigation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other part</w:t>
      </w:r>
      <w:r w:rsidRPr="00520B29">
        <w:rPr>
          <w:rStyle w:val="StyleUnderline"/>
          <w:rFonts w:asciiTheme="minorHAnsi" w:hAnsiTheme="minorHAnsi" w:cstheme="minorHAnsi"/>
        </w:rPr>
        <w:t xml:space="preserve"> of the crew could be </w:t>
      </w:r>
      <w:r w:rsidRPr="00520B29">
        <w:rPr>
          <w:rStyle w:val="Emphasis"/>
          <w:rFonts w:asciiTheme="minorHAnsi" w:hAnsiTheme="minorHAnsi" w:cstheme="minorHAnsi"/>
          <w:highlight w:val="cyan"/>
        </w:rPr>
        <w:t>young</w:t>
      </w:r>
      <w:r w:rsidRPr="00520B29">
        <w:rPr>
          <w:rStyle w:val="Emphasis"/>
          <w:rFonts w:asciiTheme="minorHAnsi" w:hAnsiTheme="minorHAnsi" w:cstheme="minorHAnsi"/>
        </w:rPr>
        <w:t xml:space="preserve"> men and women</w:t>
      </w:r>
      <w:r w:rsidRPr="00520B29">
        <w:rPr>
          <w:rStyle w:val="StyleUnderline"/>
          <w:rFonts w:asciiTheme="minorHAnsi" w:hAnsiTheme="minorHAnsi" w:cstheme="minorHAnsi"/>
        </w:rPr>
        <w:t xml:space="preserve"> who would </w:t>
      </w:r>
      <w:r w:rsidRPr="00520B29">
        <w:rPr>
          <w:rStyle w:val="Emphasis"/>
          <w:rFonts w:asciiTheme="minorHAnsi" w:hAnsiTheme="minorHAnsi" w:cstheme="minorHAnsi"/>
          <w:highlight w:val="cyan"/>
        </w:rPr>
        <w:t>cycle</w:t>
      </w:r>
      <w:r w:rsidRPr="00520B29">
        <w:rPr>
          <w:rStyle w:val="StyleUnderline"/>
          <w:rFonts w:asciiTheme="minorHAnsi" w:hAnsiTheme="minorHAnsi" w:cstheme="minorHAnsi"/>
          <w:highlight w:val="cyan"/>
        </w:rPr>
        <w:t xml:space="preserve"> through</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program</w:t>
      </w:r>
      <w:r w:rsidRPr="00520B29">
        <w:rPr>
          <w:rStyle w:val="StyleUnderline"/>
          <w:rFonts w:asciiTheme="minorHAnsi" w:hAnsiTheme="minorHAnsi" w:cstheme="minorHAnsi"/>
        </w:rPr>
        <w:t xml:space="preserve"> over time.</w:t>
      </w:r>
    </w:p>
    <w:p w14:paraId="6E407371" w14:textId="77777777" w:rsidR="00301114" w:rsidRPr="00520B29" w:rsidRDefault="00301114" w:rsidP="00301114">
      <w:pPr>
        <w:pStyle w:val="Heading3"/>
        <w:rPr>
          <w:rFonts w:cstheme="minorHAnsi"/>
        </w:rPr>
      </w:pPr>
      <w:r w:rsidRPr="00520B29">
        <w:rPr>
          <w:rFonts w:cstheme="minorHAnsi"/>
        </w:rPr>
        <w:lastRenderedPageBreak/>
        <w:t>Solvency---AT: Turchin Rehighlight---2NC</w:t>
      </w:r>
    </w:p>
    <w:p w14:paraId="3999A53F"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The rehighlight is </w:t>
      </w:r>
      <w:r w:rsidRPr="00520B29">
        <w:rPr>
          <w:rFonts w:asciiTheme="minorHAnsi" w:hAnsiTheme="minorHAnsi" w:cstheme="minorHAnsi"/>
          <w:u w:val="single"/>
        </w:rPr>
        <w:t>nonsense</w:t>
      </w:r>
      <w:r w:rsidRPr="00520B29">
        <w:rPr>
          <w:rFonts w:asciiTheme="minorHAnsi" w:hAnsiTheme="minorHAnsi" w:cstheme="minorHAnsi"/>
        </w:rPr>
        <w:t>:</w:t>
      </w:r>
    </w:p>
    <w:p w14:paraId="56652AA4"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Their cutting is about </w:t>
      </w:r>
      <w:r w:rsidRPr="00520B29">
        <w:rPr>
          <w:rFonts w:asciiTheme="minorHAnsi" w:hAnsiTheme="minorHAnsi" w:cstheme="minorHAnsi"/>
          <w:u w:val="single"/>
        </w:rPr>
        <w:t>military subs</w:t>
      </w:r>
      <w:r w:rsidRPr="00520B29">
        <w:rPr>
          <w:rFonts w:asciiTheme="minorHAnsi" w:hAnsiTheme="minorHAnsi" w:cstheme="minorHAnsi"/>
          <w:u w:val="single"/>
        </w:rPr>
        <w:softHyphen/>
      </w:r>
      <w:r w:rsidRPr="00520B29">
        <w:rPr>
          <w:rFonts w:asciiTheme="minorHAnsi" w:hAnsiTheme="minorHAnsi" w:cstheme="minorHAnsi"/>
        </w:rPr>
        <w:t xml:space="preserve">---refuge subs </w:t>
      </w:r>
      <w:r w:rsidRPr="00520B29">
        <w:rPr>
          <w:rFonts w:asciiTheme="minorHAnsi" w:hAnsiTheme="minorHAnsi" w:cstheme="minorHAnsi"/>
          <w:u w:val="single"/>
        </w:rPr>
        <w:t>avoid issues</w:t>
      </w:r>
      <w:r w:rsidRPr="00520B29">
        <w:rPr>
          <w:rFonts w:asciiTheme="minorHAnsi" w:hAnsiTheme="minorHAnsi" w:cstheme="minorHAnsi"/>
        </w:rPr>
        <w:t xml:space="preserve"> and new tech </w:t>
      </w:r>
      <w:r w:rsidRPr="00520B29">
        <w:rPr>
          <w:rFonts w:asciiTheme="minorHAnsi" w:hAnsiTheme="minorHAnsi" w:cstheme="minorHAnsi"/>
          <w:u w:val="single"/>
        </w:rPr>
        <w:t>solves</w:t>
      </w:r>
      <w:r w:rsidRPr="00520B29">
        <w:rPr>
          <w:rFonts w:asciiTheme="minorHAnsi" w:hAnsiTheme="minorHAnsi" w:cstheme="minorHAnsi"/>
        </w:rPr>
        <w:t>. I’ll insert.</w:t>
      </w:r>
    </w:p>
    <w:p w14:paraId="0221BDBC"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3" w:history="1"/>
      <w:r w:rsidRPr="00520B29">
        <w:rPr>
          <w:rFonts w:asciiTheme="minorHAnsi" w:hAnsiTheme="minorHAnsi" w:cstheme="minorHAnsi"/>
        </w:rPr>
        <w:t xml:space="preserve"> p. 26-37]</w:t>
      </w:r>
    </w:p>
    <w:p w14:paraId="637874D7" w14:textId="77777777" w:rsidR="00301114" w:rsidRPr="00520B29" w:rsidRDefault="00301114" w:rsidP="00301114">
      <w:pPr>
        <w:rPr>
          <w:rFonts w:asciiTheme="minorHAnsi" w:hAnsiTheme="minorHAnsi" w:cstheme="minorHAnsi"/>
          <w:sz w:val="6"/>
          <w:szCs w:val="14"/>
        </w:rPr>
      </w:pPr>
      <w:r w:rsidRPr="00520B29">
        <w:rPr>
          <w:rFonts w:asciiTheme="minorHAnsi" w:hAnsiTheme="minorHAnsi" w:cstheme="minorHAnsi"/>
          <w:sz w:val="6"/>
          <w:szCs w:val="14"/>
        </w:rPr>
        <w:t>4.1. Arguments that submarines will not able to survive long enough independently</w:t>
      </w:r>
    </w:p>
    <w:p w14:paraId="1F274802" w14:textId="77777777" w:rsidR="00301114" w:rsidRPr="00520B29" w:rsidRDefault="00301114" w:rsidP="00301114">
      <w:pPr>
        <w:rPr>
          <w:rFonts w:asciiTheme="minorHAnsi" w:hAnsiTheme="minorHAnsi" w:cstheme="minorHAnsi"/>
          <w:sz w:val="6"/>
          <w:szCs w:val="14"/>
        </w:rPr>
      </w:pPr>
      <w:r w:rsidRPr="00520B29">
        <w:rPr>
          <w:rFonts w:asciiTheme="minorHAnsi" w:hAnsiTheme="minorHAnsi" w:cstheme="minorHAnsi"/>
          <w:sz w:val="6"/>
          <w:szCs w:val="14"/>
        </w:rPr>
        <w:t xml:space="preserve">Despite various claims that </w:t>
      </w:r>
      <w:r w:rsidRPr="00520B29">
        <w:rPr>
          <w:rStyle w:val="Emphasis"/>
          <w:rFonts w:asciiTheme="minorHAnsi" w:hAnsiTheme="minorHAnsi" w:cstheme="minorHAnsi"/>
          <w:sz w:val="16"/>
          <w:szCs w:val="14"/>
        </w:rPr>
        <w:t xml:space="preserve">nuclear </w:t>
      </w:r>
      <w:r w:rsidRPr="00520B29">
        <w:rPr>
          <w:rStyle w:val="Emphasis"/>
          <w:rFonts w:asciiTheme="minorHAnsi" w:hAnsiTheme="minorHAnsi" w:cstheme="minorHAnsi"/>
          <w:sz w:val="16"/>
          <w:szCs w:val="14"/>
          <w:highlight w:val="cyan"/>
        </w:rPr>
        <w:t>submarines</w:t>
      </w:r>
      <w:r w:rsidRPr="00520B29">
        <w:rPr>
          <w:rFonts w:asciiTheme="minorHAnsi" w:hAnsiTheme="minorHAnsi" w:cstheme="minorHAnsi"/>
          <w:sz w:val="6"/>
          <w:szCs w:val="14"/>
        </w:rPr>
        <w:t xml:space="preserve"> may stay years underwater, </w:t>
      </w:r>
      <w:r w:rsidRPr="00520B29">
        <w:rPr>
          <w:rStyle w:val="StyleUnderline"/>
          <w:rFonts w:asciiTheme="minorHAnsi" w:hAnsiTheme="minorHAnsi" w:cstheme="minorHAnsi"/>
          <w:sz w:val="14"/>
          <w:szCs w:val="14"/>
          <w:highlight w:val="cyan"/>
        </w:rPr>
        <w:t xml:space="preserve">actual </w:t>
      </w:r>
      <w:r w:rsidRPr="00520B29">
        <w:rPr>
          <w:rStyle w:val="Emphasis"/>
          <w:rFonts w:asciiTheme="minorHAnsi" w:hAnsiTheme="minorHAnsi" w:cstheme="minorHAnsi"/>
          <w:sz w:val="16"/>
          <w:szCs w:val="14"/>
          <w:highlight w:val="cyan"/>
        </w:rPr>
        <w:t>maximum</w:t>
      </w:r>
      <w:r w:rsidRPr="00520B29">
        <w:rPr>
          <w:rStyle w:val="StyleUnderline"/>
          <w:rFonts w:asciiTheme="minorHAnsi" w:hAnsiTheme="minorHAnsi" w:cstheme="minorHAnsi"/>
          <w:sz w:val="14"/>
          <w:szCs w:val="14"/>
          <w:highlight w:val="cyan"/>
        </w:rPr>
        <w:t xml:space="preserve"> known </w:t>
      </w:r>
      <w:r w:rsidRPr="00520B29">
        <w:rPr>
          <w:rStyle w:val="Emphasis"/>
          <w:rFonts w:asciiTheme="minorHAnsi" w:hAnsiTheme="minorHAnsi" w:cstheme="minorHAnsi"/>
          <w:sz w:val="16"/>
          <w:szCs w:val="14"/>
          <w:highlight w:val="cyan"/>
        </w:rPr>
        <w:t>underwater duration</w:t>
      </w:r>
      <w:r w:rsidRPr="00520B29">
        <w:rPr>
          <w:rStyle w:val="StyleUnderline"/>
          <w:rFonts w:asciiTheme="minorHAnsi" w:hAnsiTheme="minorHAnsi" w:cstheme="minorHAnsi"/>
          <w:sz w:val="14"/>
          <w:szCs w:val="14"/>
          <w:highlight w:val="cyan"/>
        </w:rPr>
        <w:t xml:space="preserve"> is </w:t>
      </w:r>
      <w:r w:rsidRPr="00520B29">
        <w:rPr>
          <w:rStyle w:val="Emphasis"/>
          <w:rFonts w:asciiTheme="minorHAnsi" w:hAnsiTheme="minorHAnsi" w:cstheme="minorHAnsi"/>
          <w:sz w:val="16"/>
          <w:szCs w:val="14"/>
          <w:highlight w:val="cyan"/>
        </w:rPr>
        <w:t>only 3 months</w:t>
      </w:r>
      <w:r w:rsidRPr="00520B29">
        <w:rPr>
          <w:rFonts w:asciiTheme="minorHAnsi" w:hAnsiTheme="minorHAnsi" w:cstheme="minorHAnsi"/>
          <w:sz w:val="6"/>
          <w:szCs w:val="14"/>
        </w:rPr>
        <w:t>. There are several reasons why longer underwater missions are problematic and we will now analyze them.</w:t>
      </w:r>
    </w:p>
    <w:p w14:paraId="41022E6C" w14:textId="77777777" w:rsidR="00301114" w:rsidRPr="00520B29" w:rsidRDefault="00301114" w:rsidP="00301114">
      <w:pPr>
        <w:rPr>
          <w:rFonts w:asciiTheme="minorHAnsi" w:hAnsiTheme="minorHAnsi" w:cstheme="minorHAnsi"/>
          <w:sz w:val="6"/>
          <w:szCs w:val="14"/>
        </w:rPr>
      </w:pPr>
      <w:r w:rsidRPr="00520B29">
        <w:rPr>
          <w:rFonts w:asciiTheme="minorHAnsi" w:hAnsiTheme="minorHAnsi" w:cstheme="minorHAnsi"/>
          <w:sz w:val="6"/>
          <w:szCs w:val="14"/>
        </w:rPr>
        <w:t xml:space="preserve">First, most </w:t>
      </w:r>
      <w:r w:rsidRPr="00520B29">
        <w:rPr>
          <w:rStyle w:val="StyleUnderline"/>
          <w:rFonts w:asciiTheme="minorHAnsi" w:hAnsiTheme="minorHAnsi" w:cstheme="minorHAnsi"/>
          <w:sz w:val="14"/>
          <w:szCs w:val="14"/>
        </w:rPr>
        <w:t xml:space="preserve">submarines </w:t>
      </w:r>
      <w:r w:rsidRPr="00520B29">
        <w:rPr>
          <w:rStyle w:val="StyleUnderline"/>
          <w:rFonts w:asciiTheme="minorHAnsi" w:hAnsiTheme="minorHAnsi" w:cstheme="minorHAnsi"/>
          <w:sz w:val="14"/>
          <w:szCs w:val="14"/>
          <w:highlight w:val="cyan"/>
        </w:rPr>
        <w:t xml:space="preserve">require </w:t>
      </w:r>
      <w:r w:rsidRPr="00520B29">
        <w:rPr>
          <w:rStyle w:val="Emphasis"/>
          <w:rFonts w:asciiTheme="minorHAnsi" w:hAnsiTheme="minorHAnsi" w:cstheme="minorHAnsi"/>
          <w:sz w:val="16"/>
          <w:szCs w:val="14"/>
          <w:highlight w:val="cyan"/>
        </w:rPr>
        <w:t>regular extensive maintenance</w:t>
      </w:r>
      <w:r w:rsidRPr="00520B29">
        <w:rPr>
          <w:rStyle w:val="StyleUnderline"/>
          <w:rFonts w:asciiTheme="minorHAnsi" w:hAnsiTheme="minorHAnsi" w:cstheme="minorHAnsi"/>
          <w:sz w:val="14"/>
          <w:szCs w:val="14"/>
        </w:rPr>
        <w:t xml:space="preserve"> in docks</w:t>
      </w:r>
      <w:r w:rsidRPr="00520B29">
        <w:rPr>
          <w:rFonts w:asciiTheme="minorHAnsi" w:hAnsiTheme="minorHAnsi" w:cstheme="minorHAnsi"/>
          <w:sz w:val="6"/>
          <w:szCs w:val="14"/>
        </w:rPr>
        <w:t xml:space="preserve">. Such </w:t>
      </w:r>
      <w:r w:rsidRPr="00520B29">
        <w:rPr>
          <w:rStyle w:val="StyleUnderline"/>
          <w:rFonts w:asciiTheme="minorHAnsi" w:hAnsiTheme="minorHAnsi" w:cstheme="minorHAnsi"/>
          <w:sz w:val="14"/>
          <w:szCs w:val="14"/>
        </w:rPr>
        <w:t xml:space="preserve">maintenance </w:t>
      </w:r>
      <w:r w:rsidRPr="00520B29">
        <w:rPr>
          <w:rStyle w:val="StyleUnderline"/>
          <w:rFonts w:asciiTheme="minorHAnsi" w:hAnsiTheme="minorHAnsi" w:cstheme="minorHAnsi"/>
          <w:sz w:val="14"/>
          <w:szCs w:val="14"/>
          <w:highlight w:val="cyan"/>
        </w:rPr>
        <w:t>would be</w:t>
      </w:r>
      <w:r w:rsidRPr="00520B29">
        <w:rPr>
          <w:rStyle w:val="StyleUnderline"/>
          <w:rFonts w:asciiTheme="minorHAnsi" w:hAnsiTheme="minorHAnsi" w:cstheme="minorHAnsi"/>
          <w:sz w:val="14"/>
          <w:szCs w:val="14"/>
        </w:rPr>
        <w:t xml:space="preserve"> very difficult or </w:t>
      </w:r>
      <w:r w:rsidRPr="00520B29">
        <w:rPr>
          <w:rStyle w:val="StyleUnderline"/>
          <w:rFonts w:asciiTheme="minorHAnsi" w:hAnsiTheme="minorHAnsi" w:cstheme="minorHAnsi"/>
          <w:sz w:val="14"/>
          <w:szCs w:val="14"/>
          <w:highlight w:val="cyan"/>
        </w:rPr>
        <w:t>impossible after a catastrophe</w:t>
      </w:r>
      <w:r w:rsidRPr="00520B29">
        <w:rPr>
          <w:rFonts w:asciiTheme="minorHAnsi" w:hAnsiTheme="minorHAnsi" w:cstheme="minorHAnsi"/>
          <w:sz w:val="6"/>
          <w:szCs w:val="14"/>
        </w:rPr>
        <w:t xml:space="preserve">. </w:t>
      </w:r>
      <w:r w:rsidRPr="00520B29">
        <w:rPr>
          <w:rStyle w:val="StyleUnderline"/>
          <w:rFonts w:asciiTheme="minorHAnsi" w:hAnsiTheme="minorHAnsi" w:cstheme="minorHAnsi"/>
        </w:rPr>
        <w:t xml:space="preserve">But the </w:t>
      </w:r>
      <w:r w:rsidRPr="00520B29">
        <w:rPr>
          <w:rStyle w:val="Emphasis"/>
          <w:rFonts w:asciiTheme="minorHAnsi" w:hAnsiTheme="minorHAnsi" w:cstheme="minorHAnsi"/>
          <w:highlight w:val="yellow"/>
        </w:rPr>
        <w:t>mode</w:t>
      </w:r>
      <w:r w:rsidRPr="00520B29">
        <w:rPr>
          <w:rStyle w:val="StyleUnderline"/>
          <w:rFonts w:asciiTheme="minorHAnsi" w:hAnsiTheme="minorHAnsi" w:cstheme="minorHAnsi"/>
          <w:highlight w:val="yellow"/>
        </w:rPr>
        <w:t xml:space="preserve"> of</w:t>
      </w:r>
      <w:r w:rsidRPr="00520B29">
        <w:rPr>
          <w:rStyle w:val="StyleUnderline"/>
          <w:rFonts w:asciiTheme="minorHAnsi" w:hAnsiTheme="minorHAnsi" w:cstheme="minorHAnsi"/>
        </w:rPr>
        <w:t xml:space="preserve"> use of a </w:t>
      </w:r>
      <w:r w:rsidRPr="00520B29">
        <w:rPr>
          <w:rStyle w:val="Emphasis"/>
          <w:rFonts w:asciiTheme="minorHAnsi" w:hAnsiTheme="minorHAnsi" w:cstheme="minorHAnsi"/>
          <w:highlight w:val="yellow"/>
        </w:rPr>
        <w:t>refuge-submarine</w:t>
      </w:r>
      <w:r w:rsidRPr="00520B29">
        <w:rPr>
          <w:rStyle w:val="StyleUnderline"/>
          <w:rFonts w:asciiTheme="minorHAnsi" w:hAnsiTheme="minorHAnsi" w:cstheme="minorHAnsi"/>
          <w:highlight w:val="yellow"/>
        </w:rPr>
        <w:t xml:space="preserve"> will be</w:t>
      </w:r>
      <w:r w:rsidRPr="00520B29">
        <w:rPr>
          <w:rStyle w:val="StyleUnderline"/>
          <w:rFonts w:asciiTheme="minorHAnsi" w:hAnsiTheme="minorHAnsi" w:cstheme="minorHAnsi"/>
        </w:rPr>
        <w:t xml:space="preserve"> rather </w:t>
      </w:r>
      <w:r w:rsidRPr="00520B29">
        <w:rPr>
          <w:rStyle w:val="Emphasis"/>
          <w:rFonts w:asciiTheme="minorHAnsi" w:hAnsiTheme="minorHAnsi" w:cstheme="minorHAnsi"/>
          <w:highlight w:val="yellow"/>
        </w:rPr>
        <w:t>different</w:t>
      </w:r>
      <w:r w:rsidRPr="00520B29">
        <w:rPr>
          <w:rStyle w:val="StyleUnderline"/>
          <w:rFonts w:asciiTheme="minorHAnsi" w:hAnsiTheme="minorHAnsi" w:cstheme="minorHAnsi"/>
          <w:highlight w:val="yellow"/>
        </w:rPr>
        <w:t xml:space="preserve"> than</w:t>
      </w:r>
      <w:r w:rsidRPr="00520B29">
        <w:rPr>
          <w:rStyle w:val="StyleUnderline"/>
          <w:rFonts w:asciiTheme="minorHAnsi" w:hAnsiTheme="minorHAnsi" w:cstheme="minorHAnsi"/>
        </w:rPr>
        <w:t xml:space="preserve"> the use of a </w:t>
      </w:r>
      <w:r w:rsidRPr="00520B29">
        <w:rPr>
          <w:rStyle w:val="Emphasis"/>
          <w:rFonts w:asciiTheme="minorHAnsi" w:hAnsiTheme="minorHAnsi" w:cstheme="minorHAnsi"/>
          <w:highlight w:val="yellow"/>
        </w:rPr>
        <w:t>military</w:t>
      </w:r>
      <w:r w:rsidRPr="00520B29">
        <w:rPr>
          <w:rStyle w:val="Emphasis"/>
          <w:rFonts w:asciiTheme="minorHAnsi" w:hAnsiTheme="minorHAnsi" w:cstheme="minorHAnsi"/>
        </w:rPr>
        <w:t xml:space="preserve"> submarine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yellow"/>
        </w:rPr>
        <w:t>military</w:t>
      </w:r>
      <w:r w:rsidRPr="00520B29">
        <w:rPr>
          <w:rStyle w:val="StyleUnderline"/>
          <w:rFonts w:asciiTheme="minorHAnsi" w:hAnsiTheme="minorHAnsi" w:cstheme="minorHAnsi"/>
        </w:rPr>
        <w:t xml:space="preserve"> submarine </w:t>
      </w:r>
      <w:r w:rsidRPr="00520B29">
        <w:rPr>
          <w:rStyle w:val="Emphasis"/>
          <w:rFonts w:asciiTheme="minorHAnsi" w:hAnsiTheme="minorHAnsi" w:cstheme="minorHAnsi"/>
        </w:rPr>
        <w:t xml:space="preserve">secretly </w:t>
      </w:r>
      <w:r w:rsidRPr="00520B29">
        <w:rPr>
          <w:rStyle w:val="Emphasis"/>
          <w:rFonts w:asciiTheme="minorHAnsi" w:hAnsiTheme="minorHAnsi" w:cstheme="minorHAnsi"/>
          <w:highlight w:val="yellow"/>
        </w:rPr>
        <w:t>circles the ocean</w:t>
      </w:r>
      <w:r w:rsidRPr="00520B29">
        <w:rPr>
          <w:rStyle w:val="StyleUnderline"/>
          <w:rFonts w:asciiTheme="minorHAnsi" w:hAnsiTheme="minorHAnsi" w:cstheme="minorHAnsi"/>
        </w:rPr>
        <w:t xml:space="preserve">. But a </w:t>
      </w:r>
      <w:r w:rsidRPr="00520B29">
        <w:rPr>
          <w:rStyle w:val="StyleUnderline"/>
          <w:rFonts w:asciiTheme="minorHAnsi" w:hAnsiTheme="minorHAnsi" w:cstheme="minorHAnsi"/>
          <w:highlight w:val="yellow"/>
        </w:rPr>
        <w:t>refuge-sub</w:t>
      </w:r>
      <w:r w:rsidRPr="00520B29">
        <w:rPr>
          <w:rStyle w:val="StyleUnderline"/>
          <w:rFonts w:asciiTheme="minorHAnsi" w:hAnsiTheme="minorHAnsi" w:cstheme="minorHAnsi"/>
        </w:rPr>
        <w:t xml:space="preserve">marine </w:t>
      </w:r>
      <w:r w:rsidRPr="00520B29">
        <w:rPr>
          <w:rStyle w:val="StyleUnderline"/>
          <w:rFonts w:asciiTheme="minorHAnsi" w:hAnsiTheme="minorHAnsi" w:cstheme="minorHAnsi"/>
          <w:highlight w:val="yellow"/>
        </w:rPr>
        <w:t xml:space="preserve">could be </w:t>
      </w:r>
      <w:r w:rsidRPr="00520B29">
        <w:rPr>
          <w:rStyle w:val="Emphasis"/>
          <w:rFonts w:asciiTheme="minorHAnsi" w:hAnsiTheme="minorHAnsi" w:cstheme="minorHAnsi"/>
          <w:highlight w:val="yellow"/>
        </w:rPr>
        <w:t>stationary</w:t>
      </w:r>
      <w:r w:rsidRPr="00520B29">
        <w:rPr>
          <w:rStyle w:val="StyleUnderline"/>
          <w:rFonts w:asciiTheme="minorHAnsi" w:hAnsiTheme="minorHAnsi" w:cstheme="minorHAnsi"/>
        </w:rPr>
        <w:t xml:space="preserve"> in deep water </w:t>
      </w:r>
      <w:r w:rsidRPr="00520B29">
        <w:rPr>
          <w:rStyle w:val="Emphasis"/>
          <w:rFonts w:asciiTheme="minorHAnsi" w:hAnsiTheme="minorHAnsi" w:cstheme="minorHAnsi"/>
          <w:highlight w:val="yellow"/>
        </w:rPr>
        <w:t>not far from</w:t>
      </w:r>
      <w:r w:rsidRPr="00520B29">
        <w:rPr>
          <w:rStyle w:val="Emphasis"/>
          <w:rFonts w:asciiTheme="minorHAnsi" w:hAnsiTheme="minorHAnsi" w:cstheme="minorHAnsi"/>
        </w:rPr>
        <w:t xml:space="preserve"> its </w:t>
      </w:r>
      <w:r w:rsidRPr="00520B29">
        <w:rPr>
          <w:rStyle w:val="Emphasis"/>
          <w:rFonts w:asciiTheme="minorHAnsi" w:hAnsiTheme="minorHAnsi" w:cstheme="minorHAnsi"/>
          <w:highlight w:val="yellow"/>
        </w:rPr>
        <w:t>port</w:t>
      </w:r>
      <w:r w:rsidRPr="00520B29">
        <w:rPr>
          <w:rStyle w:val="StyleUnderline"/>
          <w:rFonts w:asciiTheme="minorHAnsi" w:hAnsiTheme="minorHAnsi" w:cstheme="minorHAnsi"/>
        </w:rPr>
        <w:t xml:space="preserve">, which will </w:t>
      </w:r>
      <w:r w:rsidRPr="00520B29">
        <w:rPr>
          <w:rStyle w:val="StyleUnderline"/>
          <w:rFonts w:asciiTheme="minorHAnsi" w:hAnsiTheme="minorHAnsi" w:cstheme="minorHAnsi"/>
          <w:highlight w:val="yellow"/>
        </w:rPr>
        <w:t>result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much </w:t>
      </w:r>
      <w:r w:rsidRPr="00520B29">
        <w:rPr>
          <w:rStyle w:val="Emphasis"/>
          <w:rFonts w:asciiTheme="minorHAnsi" w:hAnsiTheme="minorHAnsi" w:cstheme="minorHAnsi"/>
          <w:highlight w:val="yellow"/>
        </w:rPr>
        <w:t>less wear</w:t>
      </w:r>
      <w:r w:rsidRPr="00520B29">
        <w:rPr>
          <w:rStyle w:val="Emphasis"/>
          <w:rFonts w:asciiTheme="minorHAnsi" w:hAnsiTheme="minorHAnsi" w:cstheme="minorHAnsi"/>
        </w:rPr>
        <w:t xml:space="preserve"> on its engines</w:t>
      </w:r>
      <w:r w:rsidRPr="00520B29">
        <w:rPr>
          <w:rStyle w:val="StyleUnderline"/>
          <w:rFonts w:asciiTheme="minorHAnsi" w:hAnsiTheme="minorHAnsi" w:cstheme="minorHAnsi"/>
        </w:rPr>
        <w:t xml:space="preserve">. After a catastrophe, in most scenarios, it </w:t>
      </w:r>
      <w:r w:rsidRPr="00520B29">
        <w:rPr>
          <w:rStyle w:val="StyleUnderline"/>
          <w:rFonts w:asciiTheme="minorHAnsi" w:hAnsiTheme="minorHAnsi" w:cstheme="minorHAnsi"/>
          <w:highlight w:val="yellow"/>
        </w:rPr>
        <w:t>also</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yellow"/>
        </w:rPr>
        <w:t>not need to stay under</w:t>
      </w:r>
      <w:r w:rsidRPr="00520B29">
        <w:rPr>
          <w:rStyle w:val="Emphasis"/>
          <w:rFonts w:asciiTheme="minorHAnsi" w:hAnsiTheme="minorHAnsi" w:cstheme="minorHAnsi"/>
        </w:rPr>
        <w:t xml:space="preserve"> water</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yellow"/>
        </w:rPr>
        <w:t xml:space="preserve">for </w:t>
      </w:r>
      <w:r w:rsidRPr="00520B29">
        <w:rPr>
          <w:rStyle w:val="Emphasis"/>
          <w:rFonts w:asciiTheme="minorHAnsi" w:hAnsiTheme="minorHAnsi" w:cstheme="minorHAnsi"/>
          <w:highlight w:val="yellow"/>
        </w:rPr>
        <w:t>years</w:t>
      </w:r>
      <w:r w:rsidRPr="00520B29">
        <w:rPr>
          <w:rStyle w:val="StyleUnderline"/>
          <w:rFonts w:asciiTheme="minorHAnsi" w:hAnsiTheme="minorHAnsi" w:cstheme="minorHAnsi"/>
        </w:rPr>
        <w:t>,</w:t>
      </w:r>
      <w:r w:rsidRPr="00520B29">
        <w:rPr>
          <w:rFonts w:asciiTheme="minorHAnsi" w:hAnsiTheme="minorHAnsi" w:cstheme="minorHAnsi"/>
          <w:sz w:val="14"/>
        </w:rPr>
        <w:t xml:space="preserve"> but could remain on the surface. </w:t>
      </w:r>
      <w:r w:rsidRPr="00520B29">
        <w:rPr>
          <w:rStyle w:val="StyleUnderline"/>
          <w:rFonts w:asciiTheme="minorHAnsi" w:hAnsiTheme="minorHAnsi" w:cstheme="minorHAnsi"/>
          <w:highlight w:val="yellow"/>
        </w:rPr>
        <w:t xml:space="preserve">Regardless, </w:t>
      </w:r>
      <w:r w:rsidRPr="00520B29">
        <w:rPr>
          <w:rStyle w:val="Emphasis"/>
          <w:rFonts w:asciiTheme="minorHAnsi" w:hAnsiTheme="minorHAnsi" w:cstheme="minorHAnsi"/>
          <w:highlight w:val="yellow"/>
        </w:rPr>
        <w:t>specially built</w:t>
      </w:r>
      <w:r w:rsidRPr="00520B29">
        <w:rPr>
          <w:rStyle w:val="Emphasis"/>
          <w:rFonts w:asciiTheme="minorHAnsi" w:hAnsiTheme="minorHAnsi" w:cstheme="minorHAnsi"/>
        </w:rPr>
        <w:t xml:space="preserve"> refuge-</w:t>
      </w:r>
      <w:r w:rsidRPr="00520B29">
        <w:rPr>
          <w:rStyle w:val="Emphasis"/>
          <w:rFonts w:asciiTheme="minorHAnsi" w:hAnsiTheme="minorHAnsi" w:cstheme="minorHAnsi"/>
          <w:highlight w:val="yellow"/>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yellow"/>
        </w:rPr>
        <w:t>s</w:t>
      </w:r>
      <w:r w:rsidRPr="00520B29">
        <w:rPr>
          <w:rStyle w:val="StyleUnderline"/>
          <w:rFonts w:asciiTheme="minorHAnsi" w:hAnsiTheme="minorHAnsi" w:cstheme="minorHAnsi"/>
        </w:rPr>
        <w:t xml:space="preserve"> should be </w:t>
      </w:r>
      <w:r w:rsidRPr="00520B29">
        <w:rPr>
          <w:rStyle w:val="StyleUnderline"/>
          <w:rFonts w:asciiTheme="minorHAnsi" w:hAnsiTheme="minorHAnsi" w:cstheme="minorHAnsi"/>
          <w:highlight w:val="yellow"/>
        </w:rPr>
        <w:t xml:space="preserve">provided with </w:t>
      </w:r>
      <w:r w:rsidRPr="00520B29">
        <w:rPr>
          <w:rStyle w:val="Emphasis"/>
          <w:rFonts w:asciiTheme="minorHAnsi" w:hAnsiTheme="minorHAnsi" w:cstheme="minorHAnsi"/>
          <w:highlight w:val="yellow"/>
        </w:rPr>
        <w:t>inbuilt redundancy</w:t>
      </w:r>
      <w:r w:rsidRPr="00520B29">
        <w:rPr>
          <w:rStyle w:val="Emphasis"/>
          <w:rFonts w:asciiTheme="minorHAnsi" w:hAnsiTheme="minorHAnsi" w:cstheme="minorHAnsi"/>
        </w:rPr>
        <w:t xml:space="preserve"> of critical elements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yellow"/>
        </w:rPr>
        <w:t>and</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highlight w:val="yellow"/>
        </w:rPr>
        <w:t>self-repair</w:t>
      </w:r>
      <w:r w:rsidRPr="00520B29">
        <w:rPr>
          <w:rStyle w:val="Emphasis"/>
          <w:rFonts w:asciiTheme="minorHAnsi" w:hAnsiTheme="minorHAnsi" w:cstheme="minorHAnsi"/>
        </w:rPr>
        <w:t xml:space="preserve"> capabilities</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yellow"/>
        </w:rPr>
        <w:t>latest</w:t>
      </w:r>
      <w:r w:rsidRPr="00520B29">
        <w:rPr>
          <w:rStyle w:val="StyleUnderline"/>
          <w:rFonts w:asciiTheme="minorHAnsi" w:hAnsiTheme="minorHAnsi" w:cstheme="minorHAnsi"/>
        </w:rPr>
        <w:t xml:space="preserve"> British </w:t>
      </w:r>
      <w:r w:rsidRPr="00520B29">
        <w:rPr>
          <w:rStyle w:val="StyleUnderline"/>
          <w:rFonts w:asciiTheme="minorHAnsi" w:hAnsiTheme="minorHAnsi" w:cstheme="minorHAnsi"/>
          <w:highlight w:val="yellow"/>
        </w:rPr>
        <w:t>sub</w:t>
      </w:r>
      <w:r w:rsidRPr="00520B29">
        <w:rPr>
          <w:rStyle w:val="StyleUnderline"/>
          <w:rFonts w:asciiTheme="minorHAnsi" w:hAnsiTheme="minorHAnsi" w:cstheme="minorHAnsi"/>
        </w:rPr>
        <w:t>marine</w:t>
      </w:r>
      <w:r w:rsidRPr="00520B29">
        <w:rPr>
          <w:rFonts w:asciiTheme="minorHAnsi" w:hAnsiTheme="minorHAnsi" w:cstheme="minorHAnsi"/>
          <w:sz w:val="16"/>
          <w:szCs w:val="16"/>
        </w:rPr>
        <w:t xml:space="preserve"> </w:t>
      </w:r>
      <w:r w:rsidRPr="00520B29">
        <w:rPr>
          <w:rFonts w:asciiTheme="minorHAnsi" w:hAnsiTheme="minorHAnsi" w:cstheme="minorHAnsi"/>
          <w:sz w:val="14"/>
          <w:szCs w:val="14"/>
        </w:rPr>
        <w:t xml:space="preserve">is claimed to be </w:t>
      </w:r>
      <w:r w:rsidRPr="00520B29">
        <w:rPr>
          <w:rStyle w:val="StyleUnderline"/>
          <w:rFonts w:asciiTheme="minorHAnsi" w:hAnsiTheme="minorHAnsi" w:cstheme="minorHAnsi"/>
        </w:rPr>
        <w:t xml:space="preserve">able to </w:t>
      </w:r>
      <w:r w:rsidRPr="00520B29">
        <w:rPr>
          <w:rStyle w:val="StyleUnderline"/>
          <w:rFonts w:asciiTheme="minorHAnsi" w:hAnsiTheme="minorHAnsi" w:cstheme="minorHAnsi"/>
          <w:highlight w:val="yellow"/>
        </w:rPr>
        <w:t xml:space="preserve">stay </w:t>
      </w:r>
      <w:r w:rsidRPr="00520B29">
        <w:rPr>
          <w:rStyle w:val="Emphasis"/>
          <w:rFonts w:asciiTheme="minorHAnsi" w:hAnsiTheme="minorHAnsi" w:cstheme="minorHAnsi"/>
          <w:highlight w:val="yellow"/>
        </w:rPr>
        <w:t>25 years under water</w:t>
      </w:r>
      <w:r w:rsidRPr="00520B29">
        <w:rPr>
          <w:rFonts w:asciiTheme="minorHAnsi" w:hAnsiTheme="minorHAnsi" w:cstheme="minorHAnsi"/>
          <w:sz w:val="14"/>
        </w:rPr>
        <w:t xml:space="preserve"> (BBC, 2014), but has to surface every three months to replenish its food supply. While the food problem seems to be fixable the main problem would be equipment breakdowns, which may require dock-fixing. Even though a 50 years lifespan is now reachable for a nuclear reactor, and most contemporary submarines carry spare parts for ongoing repairs and maintenance, </w:t>
      </w:r>
      <w:r w:rsidRPr="00520B29">
        <w:rPr>
          <w:rStyle w:val="StyleUnderline"/>
          <w:rFonts w:asciiTheme="minorHAnsi" w:hAnsiTheme="minorHAnsi" w:cstheme="minorHAnsi"/>
          <w:sz w:val="14"/>
          <w:szCs w:val="14"/>
        </w:rPr>
        <w:t>there could still be need for unexpected major repairs</w:t>
      </w:r>
      <w:r w:rsidRPr="00520B29">
        <w:rPr>
          <w:rFonts w:asciiTheme="minorHAnsi" w:hAnsiTheme="minorHAnsi" w:cstheme="minorHAnsi"/>
          <w:sz w:val="6"/>
          <w:szCs w:val="14"/>
        </w:rPr>
        <w:t>. A refuge-submarine would need to carry an even larger stockpile of space parts as well as very high quality metal 3-D printers to manufacture any parts not on hand.</w:t>
      </w:r>
    </w:p>
    <w:p w14:paraId="0BBBB9D5" w14:textId="77777777" w:rsidR="00301114" w:rsidRPr="00520B29" w:rsidRDefault="00301114" w:rsidP="00301114">
      <w:pPr>
        <w:rPr>
          <w:rFonts w:asciiTheme="minorHAnsi" w:hAnsiTheme="minorHAnsi" w:cstheme="minorHAnsi"/>
          <w:sz w:val="6"/>
          <w:szCs w:val="14"/>
        </w:rPr>
      </w:pPr>
      <w:r w:rsidRPr="00520B29">
        <w:rPr>
          <w:rFonts w:asciiTheme="minorHAnsi" w:hAnsiTheme="minorHAnsi" w:cstheme="minorHAnsi"/>
          <w:sz w:val="6"/>
          <w:szCs w:val="14"/>
        </w:rPr>
        <w:t xml:space="preserve">Second, </w:t>
      </w:r>
      <w:r w:rsidRPr="00520B29">
        <w:rPr>
          <w:rStyle w:val="Emphasis"/>
          <w:rFonts w:asciiTheme="minorHAnsi" w:hAnsiTheme="minorHAnsi" w:cstheme="minorHAnsi"/>
          <w:sz w:val="16"/>
          <w:szCs w:val="14"/>
          <w:highlight w:val="cyan"/>
        </w:rPr>
        <w:t>seaweed</w:t>
      </w:r>
      <w:r w:rsidRPr="00520B29">
        <w:rPr>
          <w:rStyle w:val="StyleUnderline"/>
          <w:rFonts w:asciiTheme="minorHAnsi" w:hAnsiTheme="minorHAnsi" w:cstheme="minorHAnsi"/>
          <w:sz w:val="14"/>
          <w:szCs w:val="14"/>
          <w:highlight w:val="cyan"/>
        </w:rPr>
        <w:t xml:space="preserve">, </w:t>
      </w:r>
      <w:r w:rsidRPr="00520B29">
        <w:rPr>
          <w:rStyle w:val="Emphasis"/>
          <w:rFonts w:asciiTheme="minorHAnsi" w:hAnsiTheme="minorHAnsi" w:cstheme="minorHAnsi"/>
          <w:sz w:val="16"/>
          <w:szCs w:val="14"/>
          <w:highlight w:val="cyan"/>
        </w:rPr>
        <w:t>barnacles</w:t>
      </w:r>
      <w:r w:rsidRPr="00520B29">
        <w:rPr>
          <w:rStyle w:val="StyleUnderline"/>
          <w:rFonts w:asciiTheme="minorHAnsi" w:hAnsiTheme="minorHAnsi" w:cstheme="minorHAnsi"/>
          <w:sz w:val="14"/>
          <w:szCs w:val="14"/>
          <w:highlight w:val="cyan"/>
        </w:rPr>
        <w:t xml:space="preserve">, and </w:t>
      </w:r>
      <w:r w:rsidRPr="00520B29">
        <w:rPr>
          <w:rStyle w:val="Emphasis"/>
          <w:rFonts w:asciiTheme="minorHAnsi" w:hAnsiTheme="minorHAnsi" w:cstheme="minorHAnsi"/>
          <w:sz w:val="16"/>
          <w:szCs w:val="14"/>
          <w:highlight w:val="cyan"/>
        </w:rPr>
        <w:t>marine life damage submarine hulls</w:t>
      </w:r>
      <w:r w:rsidRPr="00520B29">
        <w:rPr>
          <w:rFonts w:asciiTheme="minorHAnsi" w:hAnsiTheme="minorHAnsi" w:cstheme="minorHAnsi"/>
          <w:sz w:val="6"/>
          <w:szCs w:val="14"/>
        </w:rPr>
        <w:t xml:space="preserve">. Submarines require regular docking to clean their hulls and stop corrosion. There are two types of repairs: medium overhaul, which is typically done once every several years and mostly intended to remove corrosion, and large overhaul, which includes replacing many parts and refueling the nuclear reactor. </w:t>
      </w:r>
      <w:r w:rsidRPr="00520B29">
        <w:rPr>
          <w:rStyle w:val="StyleUnderline"/>
          <w:rFonts w:asciiTheme="minorHAnsi" w:hAnsiTheme="minorHAnsi" w:cstheme="minorHAnsi"/>
          <w:sz w:val="14"/>
          <w:szCs w:val="14"/>
        </w:rPr>
        <w:t xml:space="preserve">After a catastrophe, </w:t>
      </w:r>
      <w:r w:rsidRPr="00520B29">
        <w:rPr>
          <w:rStyle w:val="StyleUnderline"/>
          <w:rFonts w:asciiTheme="minorHAnsi" w:hAnsiTheme="minorHAnsi" w:cstheme="minorHAnsi"/>
          <w:sz w:val="14"/>
          <w:szCs w:val="14"/>
          <w:highlight w:val="cyan"/>
        </w:rPr>
        <w:t>neither</w:t>
      </w:r>
      <w:r w:rsidRPr="00520B29">
        <w:rPr>
          <w:rStyle w:val="StyleUnderline"/>
          <w:rFonts w:asciiTheme="minorHAnsi" w:hAnsiTheme="minorHAnsi" w:cstheme="minorHAnsi"/>
          <w:sz w:val="14"/>
          <w:szCs w:val="14"/>
        </w:rPr>
        <w:t xml:space="preserve"> type of </w:t>
      </w:r>
      <w:r w:rsidRPr="00520B29">
        <w:rPr>
          <w:rStyle w:val="Emphasis"/>
          <w:rFonts w:asciiTheme="minorHAnsi" w:hAnsiTheme="minorHAnsi" w:cstheme="minorHAnsi"/>
          <w:sz w:val="16"/>
          <w:szCs w:val="14"/>
          <w:highlight w:val="cyan"/>
        </w:rPr>
        <w:t>overhaul</w:t>
      </w:r>
      <w:r w:rsidRPr="00520B29">
        <w:rPr>
          <w:rStyle w:val="StyleUnderline"/>
          <w:rFonts w:asciiTheme="minorHAnsi" w:hAnsiTheme="minorHAnsi" w:cstheme="minorHAnsi"/>
          <w:sz w:val="14"/>
          <w:szCs w:val="14"/>
          <w:highlight w:val="cyan"/>
        </w:rPr>
        <w:t xml:space="preserve"> would</w:t>
      </w:r>
      <w:r w:rsidRPr="00520B29">
        <w:rPr>
          <w:rStyle w:val="StyleUnderline"/>
          <w:rFonts w:asciiTheme="minorHAnsi" w:hAnsiTheme="minorHAnsi" w:cstheme="minorHAnsi"/>
          <w:sz w:val="14"/>
          <w:szCs w:val="14"/>
        </w:rPr>
        <w:t xml:space="preserve"> likely </w:t>
      </w:r>
      <w:r w:rsidRPr="00520B29">
        <w:rPr>
          <w:rStyle w:val="StyleUnderline"/>
          <w:rFonts w:asciiTheme="minorHAnsi" w:hAnsiTheme="minorHAnsi" w:cstheme="minorHAnsi"/>
          <w:sz w:val="14"/>
          <w:szCs w:val="14"/>
          <w:highlight w:val="cyan"/>
        </w:rPr>
        <w:t xml:space="preserve">be </w:t>
      </w:r>
      <w:r w:rsidRPr="00520B29">
        <w:rPr>
          <w:rStyle w:val="Emphasis"/>
          <w:rFonts w:asciiTheme="minorHAnsi" w:hAnsiTheme="minorHAnsi" w:cstheme="minorHAnsi"/>
          <w:sz w:val="16"/>
          <w:szCs w:val="14"/>
          <w:highlight w:val="cyan"/>
        </w:rPr>
        <w:t>possible</w:t>
      </w:r>
      <w:r w:rsidRPr="00520B29">
        <w:rPr>
          <w:rFonts w:asciiTheme="minorHAnsi" w:hAnsiTheme="minorHAnsi" w:cstheme="minorHAnsi"/>
          <w:sz w:val="6"/>
          <w:szCs w:val="14"/>
        </w:rPr>
        <w:t>. With current technology, it looks as though five years is the maximum time of viability of a submarine without overhaul in port. In the future, remote-controlled repair drones might be able to somewhat extend this viability.</w:t>
      </w:r>
    </w:p>
    <w:p w14:paraId="3BD4D6A1" w14:textId="77777777" w:rsidR="00301114" w:rsidRPr="00520B29" w:rsidRDefault="00301114" w:rsidP="00301114">
      <w:pPr>
        <w:rPr>
          <w:rFonts w:asciiTheme="minorHAnsi" w:hAnsiTheme="minorHAnsi" w:cstheme="minorHAnsi"/>
          <w:sz w:val="8"/>
          <w:szCs w:val="16"/>
        </w:rPr>
      </w:pPr>
      <w:r w:rsidRPr="00520B29">
        <w:rPr>
          <w:rFonts w:asciiTheme="minorHAnsi" w:hAnsiTheme="minorHAnsi" w:cstheme="minorHAnsi"/>
          <w:sz w:val="6"/>
          <w:szCs w:val="14"/>
        </w:rPr>
        <w:t xml:space="preserve">Third, </w:t>
      </w:r>
      <w:r w:rsidRPr="00520B29">
        <w:rPr>
          <w:rStyle w:val="Emphasis"/>
          <w:rFonts w:asciiTheme="minorHAnsi" w:hAnsiTheme="minorHAnsi" w:cstheme="minorHAnsi"/>
          <w:sz w:val="16"/>
          <w:szCs w:val="14"/>
          <w:highlight w:val="cyan"/>
        </w:rPr>
        <w:t>carbon dioxide accumulation</w:t>
      </w:r>
      <w:r w:rsidRPr="00520B29">
        <w:rPr>
          <w:rStyle w:val="StyleUnderline"/>
          <w:rFonts w:asciiTheme="minorHAnsi" w:hAnsiTheme="minorHAnsi" w:cstheme="minorHAnsi"/>
          <w:sz w:val="14"/>
          <w:szCs w:val="14"/>
          <w:highlight w:val="cyan"/>
        </w:rPr>
        <w:t xml:space="preserve"> is a </w:t>
      </w:r>
      <w:r w:rsidRPr="00520B29">
        <w:rPr>
          <w:rStyle w:val="Emphasis"/>
          <w:rFonts w:asciiTheme="minorHAnsi" w:hAnsiTheme="minorHAnsi" w:cstheme="minorHAnsi"/>
          <w:sz w:val="16"/>
          <w:szCs w:val="14"/>
          <w:highlight w:val="cyan"/>
        </w:rPr>
        <w:t>constant problem</w:t>
      </w:r>
      <w:r w:rsidRPr="00520B29">
        <w:rPr>
          <w:rStyle w:val="StyleUnderline"/>
          <w:rFonts w:asciiTheme="minorHAnsi" w:hAnsiTheme="minorHAnsi" w:cstheme="minorHAnsi"/>
          <w:sz w:val="14"/>
          <w:szCs w:val="14"/>
        </w:rPr>
        <w:t xml:space="preserve"> for submarines</w:t>
      </w:r>
      <w:r w:rsidRPr="00520B29">
        <w:rPr>
          <w:rFonts w:asciiTheme="minorHAnsi" w:hAnsiTheme="minorHAnsi" w:cstheme="minorHAnsi"/>
          <w:sz w:val="6"/>
          <w:szCs w:val="14"/>
        </w:rPr>
        <w:t xml:space="preserve">. Submarines typically get rid of carbon dioxide by a chemical reaction which uses non-renewable chemicals. </w:t>
      </w:r>
      <w:r w:rsidRPr="00520B29">
        <w:rPr>
          <w:rStyle w:val="Emphasis"/>
          <w:rFonts w:asciiTheme="minorHAnsi" w:hAnsiTheme="minorHAnsi" w:cstheme="minorHAnsi"/>
          <w:sz w:val="16"/>
          <w:szCs w:val="14"/>
          <w:highlight w:val="cyan"/>
        </w:rPr>
        <w:t>Many tons</w:t>
      </w:r>
      <w:r w:rsidRPr="00520B29">
        <w:rPr>
          <w:rStyle w:val="StyleUnderline"/>
          <w:rFonts w:asciiTheme="minorHAnsi" w:hAnsiTheme="minorHAnsi" w:cstheme="minorHAnsi"/>
          <w:sz w:val="14"/>
          <w:szCs w:val="14"/>
          <w:highlight w:val="cyan"/>
        </w:rPr>
        <w:t xml:space="preserve"> would be </w:t>
      </w:r>
      <w:r w:rsidRPr="00520B29">
        <w:rPr>
          <w:rStyle w:val="Emphasis"/>
          <w:rFonts w:asciiTheme="minorHAnsi" w:hAnsiTheme="minorHAnsi" w:cstheme="minorHAnsi"/>
          <w:sz w:val="16"/>
          <w:szCs w:val="14"/>
          <w:highlight w:val="cyan"/>
        </w:rPr>
        <w:t>required</w:t>
      </w:r>
      <w:r w:rsidRPr="00520B29">
        <w:rPr>
          <w:rStyle w:val="StyleUnderline"/>
          <w:rFonts w:asciiTheme="minorHAnsi" w:hAnsiTheme="minorHAnsi" w:cstheme="minorHAnsi"/>
          <w:sz w:val="14"/>
          <w:szCs w:val="14"/>
        </w:rPr>
        <w:t xml:space="preserve"> for years of survival and this would waste precious storage</w:t>
      </w:r>
      <w:r w:rsidRPr="00520B29">
        <w:rPr>
          <w:rFonts w:asciiTheme="minorHAnsi" w:hAnsiTheme="minorHAnsi" w:cstheme="minorHAnsi"/>
          <w:sz w:val="6"/>
          <w:szCs w:val="14"/>
        </w:rPr>
        <w:t>.</w:t>
      </w:r>
      <w:r w:rsidRPr="00520B29">
        <w:rPr>
          <w:rFonts w:asciiTheme="minorHAnsi" w:hAnsiTheme="minorHAnsi" w:cstheme="minorHAnsi"/>
          <w:sz w:val="14"/>
        </w:rPr>
        <w:t xml:space="preserve"> </w:t>
      </w:r>
      <w:r w:rsidRPr="00520B29">
        <w:rPr>
          <w:rStyle w:val="StyleUnderline"/>
          <w:rFonts w:asciiTheme="minorHAnsi" w:hAnsiTheme="minorHAnsi" w:cstheme="minorHAnsi"/>
        </w:rPr>
        <w:t xml:space="preserve">But </w:t>
      </w:r>
      <w:r w:rsidRPr="00520B29">
        <w:rPr>
          <w:rStyle w:val="Emphasis"/>
          <w:rFonts w:asciiTheme="minorHAnsi" w:hAnsiTheme="minorHAnsi" w:cstheme="minorHAnsi"/>
          <w:highlight w:val="yellow"/>
        </w:rPr>
        <w:t>new technologies</w:t>
      </w:r>
      <w:r w:rsidRPr="00520B29">
        <w:rPr>
          <w:rStyle w:val="StyleUnderline"/>
          <w:rFonts w:asciiTheme="minorHAnsi" w:hAnsiTheme="minorHAnsi" w:cstheme="minorHAnsi"/>
        </w:rPr>
        <w:t xml:space="preserve"> are being </w:t>
      </w:r>
      <w:r w:rsidRPr="00520B29">
        <w:rPr>
          <w:rStyle w:val="StyleUnderline"/>
          <w:rFonts w:asciiTheme="minorHAnsi" w:hAnsiTheme="minorHAnsi" w:cstheme="minorHAnsi"/>
          <w:highlight w:val="yellow"/>
        </w:rPr>
        <w:t xml:space="preserve">developed to </w:t>
      </w:r>
      <w:r w:rsidRPr="00520B29">
        <w:rPr>
          <w:rStyle w:val="Emphasis"/>
          <w:rFonts w:asciiTheme="minorHAnsi" w:hAnsiTheme="minorHAnsi" w:cstheme="minorHAnsi"/>
          <w:highlight w:val="yellow"/>
        </w:rPr>
        <w:t>clean</w:t>
      </w:r>
      <w:r w:rsidRPr="00520B29">
        <w:rPr>
          <w:rStyle w:val="Emphasis"/>
          <w:rFonts w:asciiTheme="minorHAnsi" w:hAnsiTheme="minorHAnsi" w:cstheme="minorHAnsi"/>
        </w:rPr>
        <w:t xml:space="preserve"> carbon </w:t>
      </w:r>
      <w:r w:rsidRPr="00520B29">
        <w:rPr>
          <w:rStyle w:val="Emphasis"/>
          <w:rFonts w:asciiTheme="minorHAnsi" w:hAnsiTheme="minorHAnsi" w:cstheme="minorHAnsi"/>
          <w:highlight w:val="yellow"/>
        </w:rPr>
        <w:t>dioxide</w:t>
      </w:r>
      <w:r w:rsidRPr="00520B29">
        <w:rPr>
          <w:rStyle w:val="StyleUnderline"/>
          <w:rFonts w:asciiTheme="minorHAnsi" w:hAnsiTheme="minorHAnsi" w:cstheme="minorHAnsi"/>
        </w:rPr>
        <w:t xml:space="preserve"> from the air </w:t>
      </w:r>
      <w:r w:rsidRPr="00520B29">
        <w:rPr>
          <w:rStyle w:val="Emphasis"/>
          <w:rFonts w:asciiTheme="minorHAnsi" w:hAnsiTheme="minorHAnsi" w:cstheme="minorHAnsi"/>
          <w:highlight w:val="yellow"/>
        </w:rPr>
        <w:t>without</w:t>
      </w:r>
      <w:r w:rsidRPr="00520B29">
        <w:rPr>
          <w:rStyle w:val="Emphasis"/>
          <w:rFonts w:asciiTheme="minorHAnsi" w:hAnsiTheme="minorHAnsi" w:cstheme="minorHAnsi"/>
        </w:rPr>
        <w:t xml:space="preserve"> relying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yellow"/>
        </w:rPr>
        <w:t xml:space="preserve">upon </w:t>
      </w:r>
      <w:r w:rsidRPr="00520B29">
        <w:rPr>
          <w:rStyle w:val="Emphasis"/>
          <w:rFonts w:asciiTheme="minorHAnsi" w:hAnsiTheme="minorHAnsi" w:cstheme="minorHAnsi"/>
          <w:highlight w:val="yellow"/>
        </w:rPr>
        <w:t>non-renewable</w:t>
      </w:r>
      <w:r w:rsidRPr="00520B29">
        <w:rPr>
          <w:rStyle w:val="Emphasis"/>
          <w:rFonts w:asciiTheme="minorHAnsi" w:hAnsiTheme="minorHAnsi" w:cstheme="minorHAnsi"/>
        </w:rPr>
        <w:t xml:space="preserve"> chemicals</w:t>
      </w:r>
      <w:r w:rsidRPr="00520B29">
        <w:rPr>
          <w:rFonts w:asciiTheme="minorHAnsi" w:hAnsiTheme="minorHAnsi" w:cstheme="minorHAnsi"/>
          <w:sz w:val="8"/>
          <w:szCs w:val="16"/>
        </w:rPr>
        <w:t>; either by dissolving carbon dioxide in seawater (Coxworth, 2010) or using renewable nanomaterials (Stockton, 2014). Other technologies exist that are used in space. Another possible solution, if given enough space, would be to use plants to harvest carbon dioxide onboard and produce food.</w:t>
      </w:r>
    </w:p>
    <w:p w14:paraId="6F3AA571" w14:textId="77777777" w:rsidR="00301114" w:rsidRPr="00520B29" w:rsidRDefault="00301114" w:rsidP="00301114">
      <w:pPr>
        <w:rPr>
          <w:rFonts w:asciiTheme="minorHAnsi" w:hAnsiTheme="minorHAnsi" w:cstheme="minorHAnsi"/>
          <w:sz w:val="8"/>
          <w:szCs w:val="16"/>
        </w:rPr>
      </w:pPr>
      <w:r w:rsidRPr="00520B29">
        <w:rPr>
          <w:rFonts w:asciiTheme="minorHAnsi" w:hAnsiTheme="minorHAnsi" w:cstheme="minorHAnsi"/>
          <w:sz w:val="8"/>
          <w:szCs w:val="16"/>
        </w:rPr>
        <w:t xml:space="preserve">Fourth, </w:t>
      </w:r>
      <w:r w:rsidRPr="00520B29">
        <w:rPr>
          <w:rStyle w:val="StyleUnderline"/>
          <w:rFonts w:asciiTheme="minorHAnsi" w:hAnsiTheme="minorHAnsi" w:cstheme="minorHAnsi"/>
          <w:sz w:val="16"/>
          <w:szCs w:val="16"/>
          <w:highlight w:val="cyan"/>
        </w:rPr>
        <w:t xml:space="preserve">submarines have </w:t>
      </w:r>
      <w:r w:rsidRPr="00520B29">
        <w:rPr>
          <w:rStyle w:val="Emphasis"/>
          <w:rFonts w:asciiTheme="minorHAnsi" w:hAnsiTheme="minorHAnsi" w:cstheme="minorHAnsi"/>
          <w:sz w:val="18"/>
          <w:szCs w:val="16"/>
          <w:highlight w:val="cyan"/>
        </w:rPr>
        <w:t>limited storage</w:t>
      </w:r>
      <w:r w:rsidRPr="00520B29">
        <w:rPr>
          <w:rStyle w:val="StyleUnderline"/>
          <w:rFonts w:asciiTheme="minorHAnsi" w:hAnsiTheme="minorHAnsi" w:cstheme="minorHAnsi"/>
          <w:sz w:val="16"/>
          <w:szCs w:val="16"/>
          <w:highlight w:val="cyan"/>
        </w:rPr>
        <w:t xml:space="preserve"> for </w:t>
      </w:r>
      <w:r w:rsidRPr="00520B29">
        <w:rPr>
          <w:rStyle w:val="Emphasis"/>
          <w:rFonts w:asciiTheme="minorHAnsi" w:hAnsiTheme="minorHAnsi" w:cstheme="minorHAnsi"/>
          <w:sz w:val="18"/>
          <w:szCs w:val="16"/>
          <w:highlight w:val="cyan"/>
        </w:rPr>
        <w:t>long-term isolation</w:t>
      </w:r>
      <w:r w:rsidRPr="00520B29">
        <w:rPr>
          <w:rStyle w:val="StyleUnderline"/>
          <w:rFonts w:asciiTheme="minorHAnsi" w:hAnsiTheme="minorHAnsi" w:cstheme="minorHAnsi"/>
          <w:sz w:val="16"/>
          <w:szCs w:val="16"/>
          <w:highlight w:val="cyan"/>
        </w:rPr>
        <w:t xml:space="preserve">, especially </w:t>
      </w:r>
      <w:r w:rsidRPr="00520B29">
        <w:rPr>
          <w:rStyle w:val="Emphasis"/>
          <w:rFonts w:asciiTheme="minorHAnsi" w:hAnsiTheme="minorHAnsi" w:cstheme="minorHAnsi"/>
          <w:sz w:val="18"/>
          <w:szCs w:val="16"/>
          <w:highlight w:val="cyan"/>
        </w:rPr>
        <w:t>food</w:t>
      </w:r>
      <w:r w:rsidRPr="00520B29">
        <w:rPr>
          <w:rFonts w:asciiTheme="minorHAnsi" w:hAnsiTheme="minorHAnsi" w:cstheme="minorHAnsi"/>
          <w:sz w:val="8"/>
          <w:szCs w:val="16"/>
        </w:rPr>
        <w:t>. NASA rations are currently 1.7 kg per person per day, and there will be other needed supplies, such as medication, survival equipment, clothing and spare parts. Therefore, it might be safe to estimate that on average 5 kg of materials might be needed per person per day, though it may be much lower, perhaps 2–3 kg/ day. (But it could be as small as 600 g of dry rice which has energy content of 2100 kcal.) Baum, Denkenberger, Pearce et al. (2015b).</w:t>
      </w:r>
    </w:p>
    <w:p w14:paraId="37E9E0C7"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Modification solves.</w:t>
      </w:r>
    </w:p>
    <w:p w14:paraId="22610E62"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4" w:history="1"/>
      <w:r w:rsidRPr="00520B29">
        <w:rPr>
          <w:rFonts w:asciiTheme="minorHAnsi" w:hAnsiTheme="minorHAnsi" w:cstheme="minorHAnsi"/>
        </w:rPr>
        <w:t xml:space="preserve"> p. 26-37]</w:t>
      </w:r>
    </w:p>
    <w:p w14:paraId="00718226"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A </w:t>
      </w:r>
      <w:r w:rsidRPr="00520B29">
        <w:rPr>
          <w:rStyle w:val="StyleUnderline"/>
          <w:rFonts w:asciiTheme="minorHAnsi" w:hAnsiTheme="minorHAnsi" w:cstheme="minorHAnsi"/>
        </w:rPr>
        <w:t xml:space="preserve">new </w:t>
      </w:r>
      <w:r w:rsidRPr="00520B29">
        <w:rPr>
          <w:rStyle w:val="Emphasis"/>
          <w:rFonts w:asciiTheme="minorHAnsi" w:hAnsiTheme="minorHAnsi" w:cstheme="minorHAnsi"/>
        </w:rPr>
        <w:t>specially-</w:t>
      </w:r>
      <w:r w:rsidRPr="00520B29">
        <w:rPr>
          <w:rStyle w:val="Emphasis"/>
          <w:rFonts w:asciiTheme="minorHAnsi" w:hAnsiTheme="minorHAnsi" w:cstheme="minorHAnsi"/>
          <w:highlight w:val="cyan"/>
        </w:rPr>
        <w:t>designed sub</w:t>
      </w:r>
      <w:r w:rsidRPr="00520B29">
        <w:rPr>
          <w:rStyle w:val="Emphasis"/>
          <w:rFonts w:asciiTheme="minorHAnsi" w:hAnsiTheme="minorHAnsi" w:cstheme="minorHAnsi"/>
        </w:rPr>
        <w:t>marine-refuge</w:t>
      </w:r>
      <w:r w:rsidRPr="00520B29">
        <w:rPr>
          <w:rFonts w:asciiTheme="minorHAnsi" w:hAnsiTheme="minorHAnsi" w:cstheme="minorHAnsi"/>
          <w:sz w:val="16"/>
        </w:rPr>
        <w:t xml:space="preserve">: If more money were available, a </w:t>
      </w:r>
      <w:r w:rsidRPr="00520B29">
        <w:rPr>
          <w:rFonts w:asciiTheme="minorHAnsi" w:hAnsiTheme="minorHAnsi" w:cstheme="minorHAnsi"/>
          <w:sz w:val="16"/>
          <w:szCs w:val="16"/>
        </w:rPr>
        <w:t>new</w:t>
      </w:r>
      <w:r w:rsidRPr="00520B29">
        <w:rPr>
          <w:rStyle w:val="StyleUnderline"/>
          <w:rFonts w:asciiTheme="minorHAnsi" w:hAnsiTheme="minorHAnsi" w:cstheme="minorHAnsi"/>
          <w:sz w:val="16"/>
          <w:szCs w:val="16"/>
        </w:rPr>
        <w:t xml:space="preserve"> </w:t>
      </w:r>
      <w:r w:rsidRPr="00520B29">
        <w:rPr>
          <w:rFonts w:asciiTheme="minorHAnsi" w:hAnsiTheme="minorHAnsi" w:cstheme="minorHAnsi"/>
          <w:sz w:val="16"/>
          <w:szCs w:val="16"/>
        </w:rPr>
        <w:t xml:space="preserve">submarine specifically designed for the purpose could be built. </w:t>
      </w:r>
      <w:r w:rsidRPr="00520B29">
        <w:rPr>
          <w:rStyle w:val="StyleUnderline"/>
          <w:rFonts w:asciiTheme="minorHAnsi" w:hAnsiTheme="minorHAnsi" w:cstheme="minorHAnsi"/>
        </w:rPr>
        <w:t xml:space="preserve">It should have the following characteristics: </w:t>
      </w:r>
      <w:r w:rsidRPr="00520B29">
        <w:rPr>
          <w:rStyle w:val="Emphasis"/>
          <w:rFonts w:asciiTheme="minorHAnsi" w:hAnsiTheme="minorHAnsi" w:cstheme="minorHAnsi"/>
        </w:rPr>
        <w:t xml:space="preserve">long independent </w:t>
      </w:r>
      <w:r w:rsidRPr="00520B29">
        <w:rPr>
          <w:rStyle w:val="Emphasis"/>
          <w:rFonts w:asciiTheme="minorHAnsi" w:hAnsiTheme="minorHAnsi" w:cstheme="minorHAnsi"/>
          <w:highlight w:val="cyan"/>
        </w:rPr>
        <w:t>survivability</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strong</w:t>
      </w:r>
      <w:r w:rsidRPr="00520B29">
        <w:rPr>
          <w:rStyle w:val="Emphasis"/>
          <w:rFonts w:asciiTheme="minorHAnsi" w:hAnsiTheme="minorHAnsi" w:cstheme="minorHAnsi"/>
        </w:rPr>
        <w:t xml:space="preserve"> titanium </w:t>
      </w:r>
      <w:r w:rsidRPr="00520B29">
        <w:rPr>
          <w:rStyle w:val="Emphasis"/>
          <w:rFonts w:asciiTheme="minorHAnsi" w:hAnsiTheme="minorHAnsi" w:cstheme="minorHAnsi"/>
          <w:highlight w:val="cyan"/>
        </w:rPr>
        <w:t>hull</w:t>
      </w:r>
      <w:r w:rsidRPr="00520B29">
        <w:rPr>
          <w:rStyle w:val="StyleUnderline"/>
          <w:rFonts w:asciiTheme="minorHAnsi" w:hAnsiTheme="minorHAnsi" w:cstheme="minorHAnsi"/>
        </w:rPr>
        <w:t xml:space="preserve"> for diving to 1 km or more; </w:t>
      </w:r>
      <w:r w:rsidRPr="00520B29">
        <w:rPr>
          <w:rStyle w:val="Emphasis"/>
          <w:rFonts w:asciiTheme="minorHAnsi" w:hAnsiTheme="minorHAnsi" w:cstheme="minorHAnsi"/>
        </w:rPr>
        <w:t xml:space="preserve">large </w:t>
      </w:r>
      <w:r w:rsidRPr="00520B29">
        <w:rPr>
          <w:rStyle w:val="Emphasis"/>
          <w:rFonts w:asciiTheme="minorHAnsi" w:hAnsiTheme="minorHAnsi" w:cstheme="minorHAnsi"/>
          <w:highlight w:val="cyan"/>
        </w:rPr>
        <w:t>storage</w:t>
      </w:r>
      <w:r w:rsidRPr="00520B29">
        <w:rPr>
          <w:rStyle w:val="Emphasis"/>
          <w:rFonts w:asciiTheme="minorHAnsi" w:hAnsiTheme="minorHAnsi" w:cstheme="minorHAnsi"/>
        </w:rPr>
        <w:t xml:space="preserve"> space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large </w:t>
      </w:r>
      <w:r w:rsidRPr="00520B29">
        <w:rPr>
          <w:rStyle w:val="Emphasis"/>
          <w:rFonts w:asciiTheme="minorHAnsi" w:hAnsiTheme="minorHAnsi" w:cstheme="minorHAnsi"/>
          <w:highlight w:val="cyan"/>
        </w:rPr>
        <w:t>crew</w:t>
      </w:r>
      <w:r w:rsidRPr="00520B29">
        <w:rPr>
          <w:rStyle w:val="StyleUnderline"/>
          <w:rFonts w:asciiTheme="minorHAnsi" w:hAnsiTheme="minorHAnsi" w:cstheme="minorHAnsi"/>
          <w:highlight w:val="cyan"/>
        </w:rPr>
        <w:t xml:space="preserve">; food </w:t>
      </w:r>
      <w:r w:rsidRPr="00520B29">
        <w:rPr>
          <w:rStyle w:val="Emphasis"/>
          <w:rFonts w:asciiTheme="minorHAnsi" w:hAnsiTheme="minorHAnsi" w:cstheme="minorHAnsi"/>
          <w:highlight w:val="cyan"/>
        </w:rPr>
        <w:t>growing</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harvesting</w:t>
      </w:r>
      <w:r w:rsidRPr="00520B29">
        <w:rPr>
          <w:rStyle w:val="Emphasis"/>
          <w:rFonts w:asciiTheme="minorHAnsi" w:hAnsiTheme="minorHAnsi" w:cstheme="minorHAnsi"/>
        </w:rPr>
        <w:t xml:space="preserve"> capabilities</w:t>
      </w:r>
      <w:r w:rsidRPr="00520B29">
        <w:rPr>
          <w:rStyle w:val="StyleUnderline"/>
          <w:rFonts w:asciiTheme="minorHAnsi" w:hAnsiTheme="minorHAnsi" w:cstheme="minorHAnsi"/>
        </w:rPr>
        <w:t xml:space="preserve">; and a </w:t>
      </w:r>
      <w:r w:rsidRPr="00520B29">
        <w:rPr>
          <w:rStyle w:val="Emphasis"/>
          <w:rFonts w:asciiTheme="minorHAnsi" w:hAnsiTheme="minorHAnsi" w:cstheme="minorHAnsi"/>
          <w:highlight w:val="cyan"/>
        </w:rPr>
        <w:t>second</w:t>
      </w:r>
      <w:r w:rsidRPr="00520B29">
        <w:rPr>
          <w:rStyle w:val="Emphasis"/>
          <w:rFonts w:asciiTheme="minorHAnsi" w:hAnsiTheme="minorHAnsi" w:cstheme="minorHAnsi"/>
        </w:rPr>
        <w:t xml:space="preserve"> nuclear power </w:t>
      </w:r>
      <w:r w:rsidRPr="00520B29">
        <w:rPr>
          <w:rStyle w:val="Emphasis"/>
          <w:rFonts w:asciiTheme="minorHAnsi" w:hAnsiTheme="minorHAnsi" w:cstheme="minorHAnsi"/>
          <w:highlight w:val="cyan"/>
        </w:rPr>
        <w:t>reactor</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redundancy</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other </w:t>
      </w:r>
      <w:r w:rsidRPr="00520B29">
        <w:rPr>
          <w:rStyle w:val="Emphasis"/>
          <w:rFonts w:asciiTheme="minorHAnsi" w:hAnsiTheme="minorHAnsi" w:cstheme="minorHAnsi"/>
        </w:rPr>
        <w:t xml:space="preserve">critical </w:t>
      </w:r>
      <w:r w:rsidRPr="00520B29">
        <w:rPr>
          <w:rStyle w:val="Emphasis"/>
          <w:rFonts w:asciiTheme="minorHAnsi" w:hAnsiTheme="minorHAnsi" w:cstheme="minorHAnsi"/>
          <w:highlight w:val="cyan"/>
        </w:rPr>
        <w:t>systems</w:t>
      </w:r>
      <w:r w:rsidRPr="00520B29">
        <w:rPr>
          <w:rFonts w:asciiTheme="minorHAnsi" w:hAnsiTheme="minorHAnsi" w:cstheme="minorHAnsi"/>
          <w:sz w:val="16"/>
        </w:rPr>
        <w:t xml:space="preserve">. Attachments for </w:t>
      </w:r>
      <w:r w:rsidRPr="00520B29">
        <w:rPr>
          <w:rStyle w:val="StyleUnderline"/>
          <w:rFonts w:asciiTheme="minorHAnsi" w:hAnsiTheme="minorHAnsi" w:cstheme="minorHAnsi"/>
        </w:rPr>
        <w:t xml:space="preserve">submarine </w:t>
      </w:r>
      <w:r w:rsidRPr="00520B29">
        <w:rPr>
          <w:rStyle w:val="Emphasis"/>
          <w:rFonts w:asciiTheme="minorHAnsi" w:hAnsiTheme="minorHAnsi" w:cstheme="minorHAnsi"/>
        </w:rPr>
        <w:t>drones</w:t>
      </w:r>
      <w:r w:rsidRPr="00520B29">
        <w:rPr>
          <w:rStyle w:val="StyleUnderline"/>
          <w:rFonts w:asciiTheme="minorHAnsi" w:hAnsiTheme="minorHAnsi" w:cstheme="minorHAnsi"/>
        </w:rPr>
        <w:t xml:space="preserve"> and a </w:t>
      </w:r>
      <w:r w:rsidRPr="00520B29">
        <w:rPr>
          <w:rStyle w:val="Emphasis"/>
          <w:rFonts w:asciiTheme="minorHAnsi" w:hAnsiTheme="minorHAnsi" w:cstheme="minorHAnsi"/>
        </w:rPr>
        <w:t>hangar</w:t>
      </w:r>
      <w:r w:rsidRPr="00520B29">
        <w:rPr>
          <w:rStyle w:val="StyleUnderline"/>
          <w:rFonts w:asciiTheme="minorHAnsi" w:hAnsiTheme="minorHAnsi" w:cstheme="minorHAnsi"/>
        </w:rPr>
        <w:t xml:space="preserve"> and a </w:t>
      </w:r>
      <w:r w:rsidRPr="00520B29">
        <w:rPr>
          <w:rStyle w:val="Emphasis"/>
          <w:rFonts w:asciiTheme="minorHAnsi" w:hAnsiTheme="minorHAnsi" w:cstheme="minorHAnsi"/>
        </w:rPr>
        <w:t>flight deck</w:t>
      </w:r>
      <w:r w:rsidRPr="00520B29">
        <w:rPr>
          <w:rStyle w:val="StyleUnderline"/>
          <w:rFonts w:asciiTheme="minorHAnsi" w:hAnsiTheme="minorHAnsi" w:cstheme="minorHAnsi"/>
        </w:rPr>
        <w:t xml:space="preserve"> for flying drones</w:t>
      </w:r>
      <w:r w:rsidRPr="00520B29">
        <w:rPr>
          <w:rFonts w:asciiTheme="minorHAnsi" w:hAnsiTheme="minorHAnsi" w:cstheme="minorHAnsi"/>
          <w:sz w:val="16"/>
        </w:rPr>
        <w:t xml:space="preserve"> could also be crucial. Relatedly, as lack of volume is a primary concern for submarine refuges, Brin (2016) has suggested dividing refuge submarines into two parts: a mobile (normal) submarine and larger moored submersible base. The first will </w:t>
      </w:r>
      <w:r w:rsidRPr="00520B29">
        <w:rPr>
          <w:rStyle w:val="StyleUnderline"/>
          <w:rFonts w:asciiTheme="minorHAnsi" w:hAnsiTheme="minorHAnsi" w:cstheme="minorHAnsi"/>
        </w:rPr>
        <w:t xml:space="preserve">provide </w:t>
      </w:r>
      <w:r w:rsidRPr="00520B29">
        <w:rPr>
          <w:rStyle w:val="Emphasis"/>
          <w:rFonts w:asciiTheme="minorHAnsi" w:hAnsiTheme="minorHAnsi" w:cstheme="minorHAnsi"/>
        </w:rPr>
        <w:t>energy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transportation</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survival</w:t>
      </w:r>
      <w:r w:rsidRPr="00520B29">
        <w:rPr>
          <w:rStyle w:val="StyleUnderline"/>
          <w:rFonts w:asciiTheme="minorHAnsi" w:hAnsiTheme="minorHAnsi" w:cstheme="minorHAnsi"/>
        </w:rPr>
        <w:t xml:space="preserve"> in the acute phase of a </w:t>
      </w:r>
      <w:r w:rsidRPr="00520B29">
        <w:rPr>
          <w:rStyle w:val="Emphasis"/>
          <w:rFonts w:asciiTheme="minorHAnsi" w:hAnsiTheme="minorHAnsi" w:cstheme="minorHAnsi"/>
        </w:rPr>
        <w:t>catastrophe</w:t>
      </w:r>
      <w:r w:rsidRPr="00520B29">
        <w:rPr>
          <w:rFonts w:asciiTheme="minorHAnsi" w:hAnsiTheme="minorHAnsi" w:cstheme="minorHAnsi"/>
          <w:sz w:val="16"/>
        </w:rPr>
        <w:t xml:space="preserve">, and the second will provide a </w:t>
      </w:r>
      <w:r w:rsidRPr="00520B29">
        <w:rPr>
          <w:rStyle w:val="StyleUnderline"/>
          <w:rFonts w:asciiTheme="minorHAnsi" w:hAnsiTheme="minorHAnsi" w:cstheme="minorHAnsi"/>
        </w:rPr>
        <w:t xml:space="preserve">larger volume for </w:t>
      </w:r>
      <w:r w:rsidRPr="00520B29">
        <w:rPr>
          <w:rStyle w:val="Emphasis"/>
          <w:rFonts w:asciiTheme="minorHAnsi" w:hAnsiTheme="minorHAnsi" w:cstheme="minorHAnsi"/>
        </w:rPr>
        <w:t>long term survival</w:t>
      </w:r>
      <w:r w:rsidRPr="00520B29">
        <w:rPr>
          <w:rStyle w:val="StyleUnderline"/>
          <w:rFonts w:asciiTheme="minorHAnsi" w:hAnsiTheme="minorHAnsi" w:cstheme="minorHAnsi"/>
        </w:rPr>
        <w:t xml:space="preserve"> of larger </w:t>
      </w:r>
      <w:r w:rsidRPr="00520B29">
        <w:rPr>
          <w:rStyle w:val="Emphasis"/>
          <w:rFonts w:asciiTheme="minorHAnsi" w:hAnsiTheme="minorHAnsi" w:cstheme="minorHAnsi"/>
        </w:rPr>
        <w:t>numbers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people</w:t>
      </w:r>
      <w:r w:rsidRPr="00520B29">
        <w:rPr>
          <w:rStyle w:val="StyleUnderline"/>
          <w:rFonts w:asciiTheme="minorHAnsi" w:hAnsiTheme="minorHAnsi" w:cstheme="minorHAnsi"/>
        </w:rPr>
        <w:t xml:space="preserve">, as well as </w:t>
      </w:r>
      <w:r w:rsidRPr="00520B29">
        <w:rPr>
          <w:rStyle w:val="Emphasis"/>
          <w:rFonts w:asciiTheme="minorHAnsi" w:hAnsiTheme="minorHAnsi" w:cstheme="minorHAnsi"/>
        </w:rPr>
        <w:t>supplies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food</w:t>
      </w:r>
      <w:r w:rsidRPr="00520B29">
        <w:rPr>
          <w:rStyle w:val="StyleUnderline"/>
          <w:rFonts w:asciiTheme="minorHAnsi" w:hAnsiTheme="minorHAnsi" w:cstheme="minorHAnsi"/>
        </w:rPr>
        <w:t xml:space="preserve">, equipment for </w:t>
      </w:r>
      <w:r w:rsidRPr="00520B29">
        <w:rPr>
          <w:rStyle w:val="Emphasis"/>
          <w:rFonts w:asciiTheme="minorHAnsi" w:hAnsiTheme="minorHAnsi" w:cstheme="minorHAnsi"/>
        </w:rPr>
        <w:t>farming</w:t>
      </w:r>
      <w:r w:rsidRPr="00520B29">
        <w:rPr>
          <w:rFonts w:asciiTheme="minorHAnsi" w:hAnsiTheme="minorHAnsi" w:cstheme="minorHAnsi"/>
          <w:sz w:val="16"/>
        </w:rPr>
        <w:t xml:space="preserve">, and so on. The moored portion might also be </w:t>
      </w:r>
      <w:r w:rsidRPr="00520B29">
        <w:rPr>
          <w:rFonts w:asciiTheme="minorHAnsi" w:hAnsiTheme="minorHAnsi" w:cstheme="minorHAnsi"/>
          <w:sz w:val="16"/>
        </w:rPr>
        <w:lastRenderedPageBreak/>
        <w:t>unmoored and towed (submerged or surfaced) to other locations as needed. (This idea could work with several of the scenarios proposed here).</w:t>
      </w:r>
    </w:p>
    <w:p w14:paraId="1D9A964B"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2.</w:t>
      </w:r>
    </w:p>
    <w:p w14:paraId="4E846E59"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A very large generational submarine “Ark". The </w:t>
      </w:r>
      <w:r w:rsidRPr="00520B29">
        <w:rPr>
          <w:rStyle w:val="Emphasis"/>
          <w:rFonts w:asciiTheme="minorHAnsi" w:hAnsiTheme="minorHAnsi" w:cstheme="minorHAnsi"/>
          <w:highlight w:val="cyan"/>
        </w:rPr>
        <w:t>larger</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sub</w:t>
      </w:r>
      <w:r w:rsidRPr="00520B29">
        <w:rPr>
          <w:rStyle w:val="StyleUnderline"/>
          <w:rFonts w:asciiTheme="minorHAnsi" w:hAnsiTheme="minorHAnsi" w:cstheme="minorHAnsi"/>
        </w:rPr>
        <w:t xml:space="preserve">marine, the </w:t>
      </w:r>
      <w:r w:rsidRPr="00520B29">
        <w:rPr>
          <w:rStyle w:val="Emphasis"/>
          <w:rFonts w:asciiTheme="minorHAnsi" w:hAnsiTheme="minorHAnsi" w:cstheme="minorHAnsi"/>
          <w:highlight w:val="cyan"/>
        </w:rPr>
        <w:t>longer</w:t>
      </w:r>
      <w:r w:rsidRPr="00520B29">
        <w:rPr>
          <w:rStyle w:val="StyleUnderline"/>
          <w:rFonts w:asciiTheme="minorHAnsi" w:hAnsiTheme="minorHAnsi" w:cstheme="minorHAnsi"/>
        </w:rPr>
        <w:t xml:space="preserve"> its potential independent </w:t>
      </w:r>
      <w:r w:rsidRPr="00520B29">
        <w:rPr>
          <w:rStyle w:val="StyleUnderline"/>
          <w:rFonts w:asciiTheme="minorHAnsi" w:hAnsiTheme="minorHAnsi" w:cstheme="minorHAnsi"/>
          <w:highlight w:val="cyan"/>
        </w:rPr>
        <w:t>survival</w:t>
      </w:r>
      <w:r w:rsidRPr="00520B29">
        <w:rPr>
          <w:rFonts w:asciiTheme="minorHAnsi" w:hAnsiTheme="minorHAnsi" w:cstheme="minorHAnsi"/>
          <w:sz w:val="16"/>
        </w:rPr>
        <w:t xml:space="preserve">. An ark submarine would be analogous to the idea of generation starships, which take hundreds of years to reach other stars (see Hein’s recent analysis (2012)). It </w:t>
      </w:r>
      <w:r w:rsidRPr="00520B29">
        <w:rPr>
          <w:rStyle w:val="StyleUnderline"/>
          <w:rFonts w:asciiTheme="minorHAnsi" w:hAnsiTheme="minorHAnsi" w:cstheme="minorHAnsi"/>
        </w:rPr>
        <w:t xml:space="preserve">could be </w:t>
      </w:r>
      <w:r w:rsidRPr="00520B29">
        <w:rPr>
          <w:rStyle w:val="StyleUnderline"/>
          <w:rFonts w:asciiTheme="minorHAnsi" w:hAnsiTheme="minorHAnsi" w:cstheme="minorHAnsi"/>
          <w:highlight w:val="cyan"/>
        </w:rPr>
        <w:t>fitted with animals</w:t>
      </w:r>
      <w:r w:rsidRPr="00520B29">
        <w:rPr>
          <w:rStyle w:val="StyleUnderline"/>
          <w:rFonts w:asciiTheme="minorHAnsi" w:hAnsiTheme="minorHAnsi" w:cstheme="minorHAnsi"/>
        </w:rPr>
        <w:t xml:space="preserve"> and an even </w:t>
      </w:r>
      <w:r w:rsidRPr="00520B29">
        <w:rPr>
          <w:rStyle w:val="StyleUnderline"/>
          <w:rFonts w:asciiTheme="minorHAnsi" w:hAnsiTheme="minorHAnsi" w:cstheme="minorHAnsi"/>
          <w:highlight w:val="cyan"/>
        </w:rPr>
        <w:t>larger crew</w:t>
      </w:r>
      <w:r w:rsidRPr="00520B29">
        <w:rPr>
          <w:rStyle w:val="StyleUnderline"/>
          <w:rFonts w:asciiTheme="minorHAnsi" w:hAnsiTheme="minorHAnsi" w:cstheme="minorHAnsi"/>
        </w:rPr>
        <w:t xml:space="preserve">, perhaps </w:t>
      </w:r>
      <w:r w:rsidRPr="00520B29">
        <w:rPr>
          <w:rStyle w:val="Emphasis"/>
          <w:rFonts w:asciiTheme="minorHAnsi" w:hAnsiTheme="minorHAnsi" w:cstheme="minorHAnsi"/>
          <w:highlight w:val="cyan"/>
        </w:rPr>
        <w:t>thousands</w:t>
      </w:r>
      <w:r w:rsidRPr="00520B29">
        <w:rPr>
          <w:rStyle w:val="StyleUnderline"/>
          <w:rFonts w:asciiTheme="minorHAnsi" w:hAnsiTheme="minorHAnsi" w:cstheme="minorHAnsi"/>
        </w:rPr>
        <w:t xml:space="preserve"> of people, and should be able to </w:t>
      </w:r>
      <w:r w:rsidRPr="00520B29">
        <w:rPr>
          <w:rStyle w:val="StyleUnderline"/>
          <w:rFonts w:asciiTheme="minorHAnsi" w:hAnsiTheme="minorHAnsi" w:cstheme="minorHAnsi"/>
          <w:highlight w:val="cyan"/>
        </w:rPr>
        <w:t>survive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independently</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decades</w:t>
      </w:r>
      <w:r w:rsidRPr="00520B29">
        <w:rPr>
          <w:rFonts w:asciiTheme="minorHAnsi" w:hAnsiTheme="minorHAnsi" w:cstheme="minorHAnsi"/>
          <w:sz w:val="16"/>
        </w:rPr>
        <w:t>. Such a vessel would stretch existing shipbuilding technologies, being perhaps 20 times larger than the previously built largest Russian subs, and may be vulnerable because of its size, but it seems technically possible. Its price may be as high as 100 billion dollars, more than the price of the most costly aircraft carriers, but cheaper than the international space station or a Lunar base (Sabathier, Weppler, &amp; Bander, 2009). Such a vessel might help in a situation where the initial impact of a catastrophe is not high, but subsequent contamination is very long term. It could also be thought of as like a mobile submersible seastead, and if seasteads were ever made, this would become a possible next step.</w:t>
      </w:r>
    </w:p>
    <w:p w14:paraId="498A2D07"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3.</w:t>
      </w:r>
    </w:p>
    <w:p w14:paraId="54EE3BDC" w14:textId="77777777" w:rsidR="00301114" w:rsidRPr="00E92FC9" w:rsidRDefault="00301114" w:rsidP="00301114">
      <w:pPr>
        <w:rPr>
          <w:rFonts w:asciiTheme="minorHAnsi" w:hAnsiTheme="minorHAnsi" w:cstheme="minorHAnsi"/>
          <w:sz w:val="16"/>
        </w:rPr>
      </w:pPr>
      <w:r w:rsidRPr="00520B29">
        <w:rPr>
          <w:rFonts w:asciiTheme="minorHAnsi" w:hAnsiTheme="minorHAnsi" w:cstheme="minorHAnsi"/>
          <w:sz w:val="16"/>
        </w:rPr>
        <w:t xml:space="preserve">Fleet of around 10 specially-designed submarine-refuges. In contrast to one giant ark, a </w:t>
      </w:r>
      <w:r w:rsidRPr="00520B29">
        <w:rPr>
          <w:rStyle w:val="Emphasis"/>
          <w:rFonts w:asciiTheme="minorHAnsi" w:hAnsiTheme="minorHAnsi" w:cstheme="minorHAnsi"/>
          <w:highlight w:val="cyan"/>
        </w:rPr>
        <w:t>larger number</w:t>
      </w:r>
      <w:r w:rsidRPr="00520B29">
        <w:rPr>
          <w:rStyle w:val="StyleUnderline"/>
          <w:rFonts w:asciiTheme="minorHAnsi" w:hAnsiTheme="minorHAnsi" w:cstheme="minorHAnsi"/>
        </w:rPr>
        <w:t xml:space="preserve"> of smaller submarines may </w:t>
      </w:r>
      <w:r w:rsidRPr="00520B29">
        <w:rPr>
          <w:rStyle w:val="Emphasis"/>
          <w:rFonts w:asciiTheme="minorHAnsi" w:hAnsiTheme="minorHAnsi" w:cstheme="minorHAnsi"/>
          <w:highlight w:val="cyan"/>
        </w:rPr>
        <w:t>increase</w:t>
      </w:r>
      <w:r w:rsidRPr="00520B29">
        <w:rPr>
          <w:rStyle w:val="StyleUnderline"/>
          <w:rFonts w:asciiTheme="minorHAnsi" w:hAnsiTheme="minorHAnsi" w:cstheme="minorHAnsi"/>
          <w:highlight w:val="cyan"/>
        </w:rPr>
        <w:t xml:space="preserve"> survivability</w:t>
      </w:r>
      <w:r w:rsidRPr="00520B29">
        <w:rPr>
          <w:rFonts w:asciiTheme="minorHAnsi" w:hAnsiTheme="minorHAnsi" w:cstheme="minorHAnsi"/>
          <w:sz w:val="16"/>
        </w:rPr>
        <w:t xml:space="preserve">, due to the stochastic nature of some natural catastrophes, whose effect could have unpredictable variations on the Earth’s surface. This could also provide the opportunity to test several designs, adapted to various types of catastrophes. </w:t>
      </w:r>
      <w:r w:rsidRPr="00520B29">
        <w:rPr>
          <w:rStyle w:val="StyleUnderline"/>
          <w:rFonts w:asciiTheme="minorHAnsi" w:hAnsiTheme="minorHAnsi" w:cstheme="minorHAnsi"/>
        </w:rPr>
        <w:t xml:space="preserve">Some </w:t>
      </w:r>
      <w:r w:rsidRPr="00520B29">
        <w:rPr>
          <w:rStyle w:val="Emphasis"/>
          <w:rFonts w:asciiTheme="minorHAnsi" w:hAnsiTheme="minorHAnsi" w:cstheme="minorHAnsi"/>
          <w:highlight w:val="cyan"/>
        </w:rPr>
        <w:t>small</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strong-hulled</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titanium submarines</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 xml:space="preserve">survive </w:t>
      </w:r>
      <w:r w:rsidRPr="00520B29">
        <w:rPr>
          <w:rStyle w:val="Emphasis"/>
          <w:rFonts w:asciiTheme="minorHAnsi" w:hAnsiTheme="minorHAnsi" w:cstheme="minorHAnsi"/>
          <w:highlight w:val="cyan"/>
        </w:rPr>
        <w:t>stronger impacts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tsunami</w:t>
      </w:r>
      <w:r w:rsidRPr="00520B29">
        <w:rPr>
          <w:rStyle w:val="Emphasis"/>
          <w:rFonts w:asciiTheme="minorHAnsi" w:hAnsiTheme="minorHAnsi" w:cstheme="minorHAnsi"/>
        </w:rPr>
        <w:t xml:space="preserve"> waves</w:t>
      </w:r>
      <w:r w:rsidRPr="00520B29">
        <w:rPr>
          <w:rFonts w:asciiTheme="minorHAnsi" w:hAnsiTheme="minorHAnsi" w:cstheme="minorHAnsi"/>
          <w:sz w:val="16"/>
        </w:rPr>
        <w:t xml:space="preserve">, but </w:t>
      </w:r>
      <w:r w:rsidRPr="00520B29">
        <w:rPr>
          <w:rStyle w:val="StyleUnderline"/>
          <w:rFonts w:asciiTheme="minorHAnsi" w:hAnsiTheme="minorHAnsi" w:cstheme="minorHAnsi"/>
        </w:rPr>
        <w:t xml:space="preserve">larger submarines with thinner hulls </w:t>
      </w:r>
      <w:r w:rsidRPr="00520B29">
        <w:rPr>
          <w:rFonts w:asciiTheme="minorHAnsi" w:hAnsiTheme="minorHAnsi" w:cstheme="minorHAnsi"/>
          <w:sz w:val="16"/>
          <w:szCs w:val="16"/>
        </w:rPr>
        <w:t xml:space="preserve">could be better </w:t>
      </w:r>
      <w:r w:rsidRPr="00520B29">
        <w:rPr>
          <w:rStyle w:val="StyleUnderline"/>
          <w:rFonts w:asciiTheme="minorHAnsi" w:hAnsiTheme="minorHAnsi" w:cstheme="minorHAnsi"/>
        </w:rPr>
        <w:t xml:space="preserve">adapted to </w:t>
      </w:r>
      <w:r w:rsidRPr="00520B29">
        <w:rPr>
          <w:rStyle w:val="Emphasis"/>
          <w:rFonts w:asciiTheme="minorHAnsi" w:hAnsiTheme="minorHAnsi" w:cstheme="minorHAnsi"/>
        </w:rPr>
        <w:t>long-term survival</w:t>
      </w:r>
      <w:r w:rsidRPr="00520B29">
        <w:rPr>
          <w:rStyle w:val="StyleUnderline"/>
          <w:rFonts w:asciiTheme="minorHAnsi" w:hAnsiTheme="minorHAnsi" w:cstheme="minorHAnsi"/>
        </w:rPr>
        <w:t xml:space="preserve"> in a contaminated world. The </w:t>
      </w:r>
      <w:r w:rsidRPr="00520B29">
        <w:rPr>
          <w:rStyle w:val="StyleUnderline"/>
          <w:rFonts w:asciiTheme="minorHAnsi" w:hAnsiTheme="minorHAnsi" w:cstheme="minorHAnsi"/>
          <w:highlight w:val="cyan"/>
        </w:rPr>
        <w:t>fleet</w:t>
      </w:r>
      <w:r w:rsidRPr="00520B29">
        <w:rPr>
          <w:rStyle w:val="StyleUnderline"/>
          <w:rFonts w:asciiTheme="minorHAnsi" w:hAnsiTheme="minorHAnsi" w:cstheme="minorHAnsi"/>
        </w:rPr>
        <w:t xml:space="preserve"> will also provide a chance to </w:t>
      </w:r>
      <w:r w:rsidRPr="00520B29">
        <w:rPr>
          <w:rStyle w:val="Emphasis"/>
          <w:rFonts w:asciiTheme="minorHAnsi" w:hAnsiTheme="minorHAnsi" w:cstheme="minorHAnsi"/>
        </w:rPr>
        <w:t xml:space="preserve">safely </w:t>
      </w:r>
      <w:r w:rsidRPr="00520B29">
        <w:rPr>
          <w:rStyle w:val="Emphasis"/>
          <w:rFonts w:asciiTheme="minorHAnsi" w:hAnsiTheme="minorHAnsi" w:cstheme="minorHAnsi"/>
          <w:highlight w:val="cyan"/>
        </w:rPr>
        <w:t>renovate</w:t>
      </w:r>
      <w:r w:rsidRPr="00520B29">
        <w:rPr>
          <w:rStyle w:val="StyleUnderline"/>
          <w:rFonts w:asciiTheme="minorHAnsi" w:hAnsiTheme="minorHAnsi" w:cstheme="minorHAnsi"/>
        </w:rPr>
        <w:t xml:space="preserve"> some of the </w:t>
      </w:r>
      <w:r w:rsidRPr="00520B29">
        <w:rPr>
          <w:rStyle w:val="Emphasis"/>
          <w:rFonts w:asciiTheme="minorHAnsi" w:hAnsiTheme="minorHAnsi" w:cstheme="minorHAnsi"/>
        </w:rPr>
        <w:t>submarines</w:t>
      </w:r>
      <w:r w:rsidRPr="00520B29">
        <w:rPr>
          <w:rStyle w:val="StyleUnderline"/>
          <w:rFonts w:asciiTheme="minorHAnsi" w:hAnsiTheme="minorHAnsi" w:cstheme="minorHAnsi"/>
        </w:rPr>
        <w:t xml:space="preserve"> or replace crews, without losing their presence in the sea</w:t>
      </w:r>
      <w:r w:rsidRPr="00520B29">
        <w:rPr>
          <w:rFonts w:asciiTheme="minorHAnsi" w:hAnsiTheme="minorHAnsi" w:cstheme="minorHAnsi"/>
          <w:sz w:val="16"/>
        </w:rPr>
        <w:t>. Such a program will cost around 100 billion dollars and will take decades to realize. It will also provide jobs for shipyards, putting a similar level of stress on the economy as military programs; this could even be beneficial in Keynesian economy logic.</w:t>
      </w:r>
    </w:p>
    <w:p w14:paraId="527B4A5A" w14:textId="77777777" w:rsidR="00301114" w:rsidRPr="00520B29" w:rsidRDefault="00301114" w:rsidP="00301114">
      <w:pPr>
        <w:pStyle w:val="Heading3"/>
        <w:rPr>
          <w:rFonts w:cstheme="minorHAnsi"/>
        </w:rPr>
      </w:pPr>
      <w:r w:rsidRPr="00520B29">
        <w:rPr>
          <w:rFonts w:cstheme="minorHAnsi"/>
        </w:rPr>
        <w:lastRenderedPageBreak/>
        <w:t>Solvency---AT: Inbreeding---2NC</w:t>
      </w:r>
    </w:p>
    <w:p w14:paraId="5EE039F5"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No inbreeding. </w:t>
      </w:r>
    </w:p>
    <w:p w14:paraId="5B1C4EFC"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15" w:history="1"/>
      <w:r w:rsidRPr="00520B29">
        <w:rPr>
          <w:rFonts w:asciiTheme="minorHAnsi" w:hAnsiTheme="minorHAnsi" w:cstheme="minorHAnsi"/>
        </w:rPr>
        <w:t xml:space="preserve"> p. 26-37]</w:t>
      </w:r>
    </w:p>
    <w:p w14:paraId="680EF15C"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u w:val="single"/>
        </w:rPr>
        <w:t>The crew of a</w:t>
      </w:r>
      <w:r w:rsidRPr="00520B29">
        <w:rPr>
          <w:rFonts w:asciiTheme="minorHAnsi" w:hAnsiTheme="minorHAnsi" w:cstheme="minorHAnsi"/>
          <w:sz w:val="16"/>
          <w:szCs w:val="16"/>
        </w:rPr>
        <w:t xml:space="preserve">n Ohio class </w:t>
      </w:r>
      <w:r w:rsidRPr="00520B29">
        <w:rPr>
          <w:rFonts w:asciiTheme="minorHAnsi" w:hAnsiTheme="minorHAnsi" w:cstheme="minorHAnsi"/>
          <w:highlight w:val="cyan"/>
          <w:u w:val="single"/>
        </w:rPr>
        <w:t>sub</w:t>
      </w:r>
      <w:r w:rsidRPr="00520B29">
        <w:rPr>
          <w:rFonts w:asciiTheme="minorHAnsi" w:hAnsiTheme="minorHAnsi" w:cstheme="minorHAnsi"/>
          <w:u w:val="single"/>
        </w:rPr>
        <w:t xml:space="preserve">marine is </w:t>
      </w:r>
      <w:r w:rsidRPr="00520B29">
        <w:rPr>
          <w:rStyle w:val="Emphasis"/>
          <w:rFonts w:asciiTheme="minorHAnsi" w:hAnsiTheme="minorHAnsi" w:cstheme="minorHAnsi"/>
          <w:highlight w:val="cyan"/>
        </w:rPr>
        <w:t>155</w:t>
      </w:r>
      <w:r w:rsidRPr="00520B29">
        <w:rPr>
          <w:rStyle w:val="Emphasis"/>
          <w:rFonts w:asciiTheme="minorHAnsi" w:hAnsiTheme="minorHAnsi" w:cstheme="minorHAnsi"/>
        </w:rPr>
        <w:t xml:space="preserve"> people</w:t>
      </w:r>
      <w:r w:rsidRPr="00520B29">
        <w:rPr>
          <w:rStyle w:val="StyleUnderline"/>
          <w:rFonts w:asciiTheme="minorHAnsi" w:hAnsiTheme="minorHAnsi" w:cstheme="minorHAnsi"/>
        </w:rPr>
        <w:t>. Evidence</w:t>
      </w:r>
      <w:r w:rsidRPr="00520B29">
        <w:rPr>
          <w:rFonts w:asciiTheme="minorHAnsi" w:hAnsiTheme="minorHAnsi" w:cstheme="minorHAnsi"/>
          <w:u w:val="single"/>
        </w:rPr>
        <w:t xml:space="preserve"> based on genetic variation suggests that groups of around </w:t>
      </w:r>
      <w:r w:rsidRPr="00520B29">
        <w:rPr>
          <w:rStyle w:val="Emphasis"/>
          <w:rFonts w:asciiTheme="minorHAnsi" w:hAnsiTheme="minorHAnsi" w:cstheme="minorHAnsi"/>
          <w:highlight w:val="cyan"/>
        </w:rPr>
        <w:t>70</w:t>
      </w:r>
      <w:r w:rsidRPr="00520B29">
        <w:rPr>
          <w:rStyle w:val="Emphasis"/>
          <w:rFonts w:asciiTheme="minorHAnsi" w:hAnsiTheme="minorHAnsi" w:cstheme="minorHAnsi"/>
        </w:rPr>
        <w:t xml:space="preserve"> people</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colonized</w:t>
      </w:r>
      <w:r w:rsidRPr="00520B29">
        <w:rPr>
          <w:rFonts w:asciiTheme="minorHAnsi" w:hAnsiTheme="minorHAnsi" w:cstheme="minorHAnsi"/>
          <w:u w:val="single"/>
        </w:rPr>
        <w:t xml:space="preserve"> Polynesia and </w:t>
      </w:r>
      <w:r w:rsidRPr="00520B29">
        <w:rPr>
          <w:rFonts w:asciiTheme="minorHAnsi" w:hAnsiTheme="minorHAnsi" w:cstheme="minorHAnsi"/>
          <w:highlight w:val="cyan"/>
          <w:u w:val="single"/>
        </w:rPr>
        <w:t>the</w:t>
      </w:r>
      <w:r w:rsidRPr="00520B29">
        <w:rPr>
          <w:rFonts w:asciiTheme="minorHAnsi" w:hAnsiTheme="minorHAnsi" w:cstheme="minorHAnsi"/>
          <w:u w:val="single"/>
        </w:rPr>
        <w:t xml:space="preserve"> New </w:t>
      </w:r>
      <w:r w:rsidRPr="00520B29">
        <w:rPr>
          <w:rFonts w:asciiTheme="minorHAnsi" w:hAnsiTheme="minorHAnsi" w:cstheme="minorHAnsi"/>
          <w:highlight w:val="cyan"/>
          <w:u w:val="single"/>
        </w:rPr>
        <w:t>World</w:t>
      </w:r>
      <w:r w:rsidRPr="00520B29">
        <w:rPr>
          <w:rFonts w:asciiTheme="minorHAnsi" w:hAnsiTheme="minorHAnsi" w:cstheme="minorHAnsi"/>
          <w:sz w:val="16"/>
        </w:rPr>
        <w:t xml:space="preserve"> (</w:t>
      </w:r>
      <w:hyperlink r:id="rId16" w:anchor="bib0155" w:history="1">
        <w:r w:rsidRPr="00520B29">
          <w:rPr>
            <w:rStyle w:val="Hyperlink"/>
            <w:rFonts w:asciiTheme="minorHAnsi" w:hAnsiTheme="minorHAnsi" w:cstheme="minorHAnsi"/>
            <w:sz w:val="16"/>
          </w:rPr>
          <w:t>Hey, 2005</w:t>
        </w:r>
      </w:hyperlink>
      <w:r w:rsidRPr="00520B29">
        <w:rPr>
          <w:rFonts w:asciiTheme="minorHAnsi" w:hAnsiTheme="minorHAnsi" w:cstheme="minorHAnsi"/>
          <w:sz w:val="16"/>
        </w:rPr>
        <w:t>; </w:t>
      </w:r>
      <w:hyperlink r:id="rId17" w:anchor="bib0195" w:history="1">
        <w:r w:rsidRPr="00520B29">
          <w:rPr>
            <w:rStyle w:val="Hyperlink"/>
            <w:rFonts w:asciiTheme="minorHAnsi" w:hAnsiTheme="minorHAnsi" w:cstheme="minorHAnsi"/>
            <w:sz w:val="16"/>
          </w:rPr>
          <w:t>Murray-McIntosh, Scrimshaw, Hatfield, &amp; Penny, 1998</w:t>
        </w:r>
      </w:hyperlink>
      <w:r w:rsidRPr="00520B29">
        <w:rPr>
          <w:rFonts w:asciiTheme="minorHAnsi" w:hAnsiTheme="minorHAnsi" w:cstheme="minorHAnsi"/>
          <w:sz w:val="16"/>
        </w:rPr>
        <w:t>; </w:t>
      </w:r>
      <w:hyperlink r:id="rId18" w:anchor="bib0145" w:history="1">
        <w:r w:rsidRPr="00520B29">
          <w:rPr>
            <w:rStyle w:val="Hyperlink"/>
            <w:rFonts w:asciiTheme="minorHAnsi" w:hAnsiTheme="minorHAnsi" w:cstheme="minorHAnsi"/>
            <w:sz w:val="16"/>
          </w:rPr>
          <w:t>Hanson, 2008</w:t>
        </w:r>
      </w:hyperlink>
      <w:r w:rsidRPr="00520B29">
        <w:rPr>
          <w:rFonts w:asciiTheme="minorHAnsi" w:hAnsiTheme="minorHAnsi" w:cstheme="minorHAnsi"/>
          <w:sz w:val="16"/>
        </w:rPr>
        <w:t xml:space="preserve">). This means that </w:t>
      </w:r>
      <w:r w:rsidRPr="00520B29">
        <w:rPr>
          <w:rFonts w:asciiTheme="minorHAnsi" w:hAnsiTheme="minorHAnsi" w:cstheme="minorHAnsi"/>
          <w:u w:val="single"/>
        </w:rPr>
        <w:t xml:space="preserve">inbreeding was a </w:t>
      </w:r>
      <w:r w:rsidRPr="00520B29">
        <w:rPr>
          <w:rStyle w:val="Emphasis"/>
          <w:rFonts w:asciiTheme="minorHAnsi" w:hAnsiTheme="minorHAnsi" w:cstheme="minorHAnsi"/>
        </w:rPr>
        <w:t>soluble</w:t>
      </w:r>
      <w:r w:rsidRPr="00520B29">
        <w:rPr>
          <w:rFonts w:asciiTheme="minorHAnsi" w:hAnsiTheme="minorHAnsi" w:cstheme="minorHAnsi"/>
          <w:u w:val="single"/>
        </w:rPr>
        <w:t xml:space="preserve"> problem, </w:t>
      </w:r>
      <w:r w:rsidRPr="00520B29">
        <w:rPr>
          <w:rFonts w:asciiTheme="minorHAnsi" w:hAnsiTheme="minorHAnsi" w:cstheme="minorHAnsi"/>
          <w:sz w:val="16"/>
        </w:rPr>
        <w:t>possibly because women had many children which permits rapid selection.</w:t>
      </w:r>
    </w:p>
    <w:p w14:paraId="204E5221"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highlight w:val="cyan"/>
          <w:u w:val="single"/>
        </w:rPr>
        <w:t>Inbreeding</w:t>
      </w:r>
      <w:r w:rsidRPr="00520B29">
        <w:rPr>
          <w:rFonts w:asciiTheme="minorHAnsi" w:hAnsiTheme="minorHAnsi" w:cstheme="minorHAnsi"/>
          <w:u w:val="single"/>
        </w:rPr>
        <w:t xml:space="preserve"> could be</w:t>
      </w:r>
      <w:r w:rsidRPr="00520B29">
        <w:rPr>
          <w:rFonts w:asciiTheme="minorHAnsi" w:hAnsiTheme="minorHAnsi" w:cstheme="minorHAnsi"/>
          <w:sz w:val="16"/>
          <w:szCs w:val="16"/>
        </w:rPr>
        <w:t xml:space="preserve"> partly </w:t>
      </w:r>
      <w:r w:rsidRPr="00520B29">
        <w:rPr>
          <w:rFonts w:asciiTheme="minorHAnsi" w:hAnsiTheme="minorHAnsi" w:cstheme="minorHAnsi"/>
          <w:highlight w:val="cyan"/>
          <w:u w:val="single"/>
        </w:rPr>
        <w:t>solved by</w:t>
      </w:r>
      <w:r w:rsidRPr="00520B29">
        <w:rPr>
          <w:rFonts w:asciiTheme="minorHAnsi" w:hAnsiTheme="minorHAnsi" w:cstheme="minorHAnsi"/>
          <w:u w:val="single"/>
        </w:rPr>
        <w:t xml:space="preserve"> using </w:t>
      </w:r>
      <w:r w:rsidRPr="00520B29">
        <w:rPr>
          <w:rStyle w:val="Emphasis"/>
          <w:rFonts w:asciiTheme="minorHAnsi" w:hAnsiTheme="minorHAnsi" w:cstheme="minorHAnsi"/>
        </w:rPr>
        <w:t xml:space="preserve">genetically </w:t>
      </w:r>
      <w:r w:rsidRPr="00520B29">
        <w:rPr>
          <w:rStyle w:val="Emphasis"/>
          <w:rFonts w:asciiTheme="minorHAnsi" w:hAnsiTheme="minorHAnsi" w:cstheme="minorHAnsi"/>
          <w:highlight w:val="cyan"/>
        </w:rPr>
        <w:t>diverse</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frozen </w:t>
      </w:r>
      <w:r w:rsidRPr="00520B29">
        <w:rPr>
          <w:rStyle w:val="Emphasis"/>
          <w:rFonts w:asciiTheme="minorHAnsi" w:hAnsiTheme="minorHAnsi" w:cstheme="minorHAnsi"/>
          <w:highlight w:val="cyan"/>
        </w:rPr>
        <w:t>sperm</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cyan"/>
        </w:rPr>
        <w:t>eggs</w:t>
      </w:r>
      <w:r w:rsidRPr="00520B29">
        <w:rPr>
          <w:rFonts w:asciiTheme="minorHAnsi" w:hAnsiTheme="minorHAnsi" w:cstheme="minorHAnsi"/>
          <w:u w:val="single"/>
        </w:rPr>
        <w:t>, and/or frozen embryos, and in vitro fertilization</w:t>
      </w:r>
      <w:r w:rsidRPr="00520B29">
        <w:rPr>
          <w:rFonts w:asciiTheme="minorHAnsi" w:hAnsiTheme="minorHAnsi" w:cstheme="minorHAnsi"/>
          <w:sz w:val="16"/>
        </w:rPr>
        <w:t>. In vitro fertilization often results in multiple births, which means that a smaller number of women would be needed to birth many children in the first generation, but highly trained medical professionals would be necessary.</w:t>
      </w:r>
    </w:p>
    <w:p w14:paraId="77B1918E"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In vitro fertilization provides for reproduction in older ages, so if a submarine spends less than 10 years under water (likely, given other constraints), reproduction onboard the submarine would be unnecessary. Additionally, </w:t>
      </w:r>
      <w:r w:rsidRPr="00520B29">
        <w:rPr>
          <w:rFonts w:asciiTheme="minorHAnsi" w:hAnsiTheme="minorHAnsi" w:cstheme="minorHAnsi"/>
          <w:u w:val="single"/>
        </w:rPr>
        <w:t xml:space="preserve">the </w:t>
      </w:r>
      <w:r w:rsidRPr="00520B29">
        <w:rPr>
          <w:rFonts w:asciiTheme="minorHAnsi" w:hAnsiTheme="minorHAnsi" w:cstheme="minorHAnsi"/>
          <w:highlight w:val="cyan"/>
          <w:u w:val="single"/>
        </w:rPr>
        <w:t>crew</w:t>
      </w:r>
      <w:r w:rsidRPr="00520B29">
        <w:rPr>
          <w:rFonts w:asciiTheme="minorHAnsi" w:hAnsiTheme="minorHAnsi" w:cstheme="minorHAnsi"/>
          <w:u w:val="single"/>
        </w:rPr>
        <w:t xml:space="preserve">, embryos, and/or gametes, should be </w:t>
      </w:r>
      <w:r w:rsidRPr="00520B29">
        <w:rPr>
          <w:rStyle w:val="Emphasis"/>
          <w:rFonts w:asciiTheme="minorHAnsi" w:hAnsiTheme="minorHAnsi" w:cstheme="minorHAnsi"/>
        </w:rPr>
        <w:t xml:space="preserve">genetically </w:t>
      </w:r>
      <w:r w:rsidRPr="00520B29">
        <w:rPr>
          <w:rStyle w:val="Emphasis"/>
          <w:rFonts w:asciiTheme="minorHAnsi" w:hAnsiTheme="minorHAnsi" w:cstheme="minorHAnsi"/>
          <w:highlight w:val="cyan"/>
        </w:rPr>
        <w:t>diverse</w:t>
      </w:r>
      <w:r w:rsidRPr="00520B29">
        <w:rPr>
          <w:rFonts w:asciiTheme="minorHAnsi" w:hAnsiTheme="minorHAnsi" w:cstheme="minorHAnsi"/>
          <w:u w:val="single"/>
        </w:rPr>
        <w:t xml:space="preserve"> in order to </w:t>
      </w:r>
      <w:r w:rsidRPr="00520B29">
        <w:rPr>
          <w:rStyle w:val="StyleUnderline"/>
          <w:rFonts w:asciiTheme="minorHAnsi" w:hAnsiTheme="minorHAnsi" w:cstheme="minorHAnsi"/>
          <w:highlight w:val="cyan"/>
        </w:rPr>
        <w:t>lower</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risk</w:t>
      </w:r>
      <w:r w:rsidRPr="00520B29">
        <w:rPr>
          <w:rFonts w:asciiTheme="minorHAnsi" w:hAnsiTheme="minorHAnsi" w:cstheme="minorHAnsi"/>
          <w:u w:val="single"/>
        </w:rPr>
        <w:t xml:space="preserve"> of inbreeding</w:t>
      </w:r>
      <w:r w:rsidRPr="00520B29">
        <w:rPr>
          <w:rFonts w:asciiTheme="minorHAnsi" w:hAnsiTheme="minorHAnsi" w:cstheme="minorHAnsi"/>
          <w:sz w:val="16"/>
        </w:rPr>
        <w:t>. Some studies show that inbreeding with first cousins increases the rate of the birth defects 1.3 to 1.6 times compared to the background level of 3 per cent (that is to 2–5 per cent, equal to risk for women after 40). So it could be an existential risk for a post-catastrophe human colony if it will have high </w:t>
      </w:r>
      <w:hyperlink r:id="rId19" w:tooltip="Learn more about fertility rates from ScienceDirect's AI-generated Topic Pages" w:history="1">
        <w:r w:rsidRPr="00520B29">
          <w:rPr>
            <w:rStyle w:val="Hyperlink"/>
            <w:rFonts w:asciiTheme="minorHAnsi" w:hAnsiTheme="minorHAnsi" w:cstheme="minorHAnsi"/>
            <w:sz w:val="16"/>
          </w:rPr>
          <w:t>fertility rates</w:t>
        </w:r>
      </w:hyperlink>
      <w:r w:rsidRPr="00520B29">
        <w:rPr>
          <w:rFonts w:asciiTheme="minorHAnsi" w:hAnsiTheme="minorHAnsi" w:cstheme="minorHAnsi"/>
          <w:sz w:val="16"/>
        </w:rPr>
        <w:t> (</w:t>
      </w:r>
      <w:hyperlink r:id="rId20" w:anchor="bib0035" w:history="1">
        <w:r w:rsidRPr="00520B29">
          <w:rPr>
            <w:rStyle w:val="Hyperlink"/>
            <w:rFonts w:asciiTheme="minorHAnsi" w:hAnsiTheme="minorHAnsi" w:cstheme="minorHAnsi"/>
            <w:sz w:val="16"/>
          </w:rPr>
          <w:t>Bennett et al., 2002</w:t>
        </w:r>
      </w:hyperlink>
      <w:r w:rsidRPr="00520B29">
        <w:rPr>
          <w:rFonts w:asciiTheme="minorHAnsi" w:hAnsiTheme="minorHAnsi" w:cstheme="minorHAnsi"/>
          <w:sz w:val="16"/>
        </w:rPr>
        <w:t>). Repeated consanguineous marriages in Pakistan have resulted in the doubling of infant mortality (</w:t>
      </w:r>
      <w:hyperlink r:id="rId21" w:anchor="bib0040" w:history="1">
        <w:r w:rsidRPr="00520B29">
          <w:rPr>
            <w:rStyle w:val="Hyperlink"/>
            <w:rFonts w:asciiTheme="minorHAnsi" w:hAnsiTheme="minorHAnsi" w:cstheme="minorHAnsi"/>
            <w:sz w:val="16"/>
          </w:rPr>
          <w:t>Bittles, 1994</w:t>
        </w:r>
      </w:hyperlink>
      <w:r w:rsidRPr="00520B29">
        <w:rPr>
          <w:rFonts w:asciiTheme="minorHAnsi" w:hAnsiTheme="minorHAnsi" w:cstheme="minorHAnsi"/>
          <w:sz w:val="16"/>
        </w:rPr>
        <w:t>), which is not good but acceptable for human survival. Consanguineous couples have higher fertility rates, which has social, but not biological reasons, and it may be helpful in restoring human population (</w:t>
      </w:r>
      <w:hyperlink r:id="rId22" w:anchor="bib0040" w:history="1">
        <w:r w:rsidRPr="00520B29">
          <w:rPr>
            <w:rStyle w:val="Hyperlink"/>
            <w:rFonts w:asciiTheme="minorHAnsi" w:hAnsiTheme="minorHAnsi" w:cstheme="minorHAnsi"/>
            <w:sz w:val="16"/>
          </w:rPr>
          <w:t>Bittles, 1994</w:t>
        </w:r>
      </w:hyperlink>
      <w:r w:rsidRPr="00520B29">
        <w:rPr>
          <w:rFonts w:asciiTheme="minorHAnsi" w:hAnsiTheme="minorHAnsi" w:cstheme="minorHAnsi"/>
          <w:sz w:val="16"/>
        </w:rPr>
        <w:t>, </w:t>
      </w:r>
      <w:hyperlink r:id="rId23" w:anchor="bib0150" w:history="1">
        <w:r w:rsidRPr="00520B29">
          <w:rPr>
            <w:rStyle w:val="Hyperlink"/>
            <w:rFonts w:asciiTheme="minorHAnsi" w:hAnsiTheme="minorHAnsi" w:cstheme="minorHAnsi"/>
            <w:sz w:val="16"/>
          </w:rPr>
          <w:t>Helgason et al., 2008</w:t>
        </w:r>
      </w:hyperlink>
      <w:r w:rsidRPr="00520B29">
        <w:rPr>
          <w:rFonts w:asciiTheme="minorHAnsi" w:hAnsiTheme="minorHAnsi" w:cstheme="minorHAnsi"/>
          <w:sz w:val="16"/>
        </w:rPr>
        <w:t>).</w:t>
      </w:r>
    </w:p>
    <w:p w14:paraId="7229DF0E" w14:textId="77777777" w:rsidR="00301114" w:rsidRPr="00520B29" w:rsidRDefault="00301114" w:rsidP="00301114">
      <w:pPr>
        <w:pStyle w:val="Heading4"/>
        <w:rPr>
          <w:rFonts w:asciiTheme="minorHAnsi" w:eastAsia="Times New Roman" w:hAnsiTheme="minorHAnsi" w:cstheme="minorHAnsi"/>
        </w:rPr>
      </w:pPr>
      <w:r w:rsidRPr="00520B29">
        <w:rPr>
          <w:rFonts w:asciiTheme="minorHAnsi" w:hAnsiTheme="minorHAnsi" w:cstheme="minorHAnsi"/>
          <w:u w:val="single"/>
        </w:rPr>
        <w:t>Ninety-eight</w:t>
      </w:r>
      <w:r w:rsidRPr="00520B29">
        <w:rPr>
          <w:rFonts w:asciiTheme="minorHAnsi" w:hAnsiTheme="minorHAnsi" w:cstheme="minorHAnsi"/>
        </w:rPr>
        <w:t xml:space="preserve"> is enough. </w:t>
      </w:r>
    </w:p>
    <w:p w14:paraId="4B5F20A2" w14:textId="77777777" w:rsidR="00301114" w:rsidRPr="00520B29" w:rsidRDefault="00301114" w:rsidP="00301114">
      <w:pPr>
        <w:rPr>
          <w:rFonts w:asciiTheme="minorHAnsi" w:hAnsiTheme="minorHAnsi" w:cstheme="minorHAnsi"/>
        </w:rPr>
      </w:pPr>
      <w:r w:rsidRPr="00520B29">
        <w:rPr>
          <w:rStyle w:val="Style13ptBold"/>
          <w:rFonts w:cstheme="minorHAnsi"/>
        </w:rPr>
        <w:t>Powell ’18</w:t>
      </w:r>
      <w:r w:rsidRPr="00520B29">
        <w:rPr>
          <w:rFonts w:asciiTheme="minorHAnsi" w:hAnsiTheme="minorHAnsi" w:cstheme="minorHAnsi"/>
        </w:rPr>
        <w:t xml:space="preserve"> [Corey S.; August 13; Cites Frederic Marin, Ph.D. from the Astronomical Observatory of Strasbourg, M.C. in Fields and Particles from the University of Montpellier; NBC News, "How many humans would it take to keep our species alive? One scientist's surprising answer," </w:t>
      </w:r>
      <w:hyperlink r:id="rId24" w:history="1">
        <w:r w:rsidRPr="00520B29">
          <w:rPr>
            <w:rStyle w:val="Hyperlink"/>
            <w:rFonts w:asciiTheme="minorHAnsi" w:hAnsiTheme="minorHAnsi" w:cstheme="minorHAnsi"/>
          </w:rPr>
          <w:t>https://www.nbcnews.com/mach/science/how-many-humans-would-it-take-keep-our-species-alive-ncna900151</w:t>
        </w:r>
      </w:hyperlink>
      <w:r w:rsidRPr="00520B29">
        <w:rPr>
          <w:rFonts w:asciiTheme="minorHAnsi" w:hAnsiTheme="minorHAnsi" w:cstheme="minorHAnsi"/>
        </w:rPr>
        <w:t>]</w:t>
      </w:r>
    </w:p>
    <w:p w14:paraId="1B73CD22"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Frédéric Marin is among those who are doing the hard thinking. The University of Strasbourg astrophysicist has been focusing not on the engineering issues of interstellar travel (which lie beyond current technology) but on the biology side of the question: How many crew members would be needed for an interstellar voyage that might last dozens of generations? In other words, </w:t>
      </w:r>
      <w:r w:rsidRPr="00520B29">
        <w:rPr>
          <w:rStyle w:val="StyleUnderline"/>
          <w:rFonts w:asciiTheme="minorHAnsi" w:hAnsiTheme="minorHAnsi" w:cstheme="minorHAnsi"/>
        </w:rPr>
        <w:t xml:space="preserve">what is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people</w:t>
      </w:r>
      <w:r w:rsidRPr="00520B29">
        <w:rPr>
          <w:rFonts w:asciiTheme="minorHAnsi" w:hAnsiTheme="minorHAnsi" w:cstheme="minorHAnsi"/>
          <w:sz w:val="16"/>
        </w:rPr>
        <w:t xml:space="preserve"> required </w:t>
      </w:r>
      <w:r w:rsidRPr="00520B29">
        <w:rPr>
          <w:rStyle w:val="StyleUnderline"/>
          <w:rFonts w:asciiTheme="minorHAnsi" w:hAnsiTheme="minorHAnsi" w:cstheme="minorHAnsi"/>
        </w:rPr>
        <w:t>to</w:t>
      </w:r>
      <w:r w:rsidRPr="00520B29">
        <w:rPr>
          <w:rFonts w:asciiTheme="minorHAnsi" w:hAnsiTheme="minorHAnsi" w:cstheme="minorHAnsi"/>
          <w:sz w:val="16"/>
        </w:rPr>
        <w:t xml:space="preserve"> deliver and successfully </w:t>
      </w:r>
      <w:r w:rsidRPr="00520B29">
        <w:rPr>
          <w:rStyle w:val="StyleUnderline"/>
          <w:rFonts w:asciiTheme="minorHAnsi" w:hAnsiTheme="minorHAnsi" w:cstheme="minorHAnsi"/>
        </w:rPr>
        <w:t xml:space="preserve">plant a </w:t>
      </w:r>
      <w:r w:rsidRPr="00520B29">
        <w:rPr>
          <w:rStyle w:val="Emphasis"/>
          <w:rFonts w:asciiTheme="minorHAnsi" w:hAnsiTheme="minorHAnsi" w:cstheme="minorHAnsi"/>
        </w:rPr>
        <w:t>self-sustaining</w:t>
      </w:r>
      <w:r w:rsidRPr="00520B29">
        <w:rPr>
          <w:rStyle w:val="StyleUnderline"/>
          <w:rFonts w:asciiTheme="minorHAnsi" w:hAnsiTheme="minorHAnsi" w:cstheme="minorHAnsi"/>
        </w:rPr>
        <w:t xml:space="preserve"> population</w:t>
      </w:r>
      <w:r w:rsidRPr="00520B29">
        <w:rPr>
          <w:rFonts w:asciiTheme="minorHAnsi" w:hAnsiTheme="minorHAnsi" w:cstheme="minorHAnsi"/>
          <w:sz w:val="16"/>
        </w:rPr>
        <w:t xml:space="preserve"> of Homo sapiens on another Earth?</w:t>
      </w:r>
    </w:p>
    <w:p w14:paraId="44914281"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“I was reading a lot on the human psychological aspect of spaceflight, and I realized that all books I’ve read and all the movies I’ve seen that were dealing with multiple-generation ships were very naïve,” Marin says. “Since I have access to huge computing power and state-of-the-art simulation tools, I decided to solve this   on my spare time.”</w:t>
      </w:r>
    </w:p>
    <w:p w14:paraId="13B12EB3"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So when he wasn’t busy simulating galaxies and black holes, </w:t>
      </w:r>
      <w:r w:rsidRPr="00520B29">
        <w:rPr>
          <w:rStyle w:val="StyleUnderline"/>
          <w:rFonts w:asciiTheme="minorHAnsi" w:hAnsiTheme="minorHAnsi" w:cstheme="minorHAnsi"/>
        </w:rPr>
        <w:t xml:space="preserve">Marin created a </w:t>
      </w:r>
      <w:r w:rsidRPr="00520B29">
        <w:rPr>
          <w:rStyle w:val="Emphasis"/>
          <w:rFonts w:asciiTheme="minorHAnsi" w:hAnsiTheme="minorHAnsi" w:cstheme="minorHAnsi"/>
        </w:rPr>
        <w:t xml:space="preserve">computer </w:t>
      </w:r>
      <w:r w:rsidRPr="00520B29">
        <w:rPr>
          <w:rStyle w:val="Emphasis"/>
          <w:rFonts w:asciiTheme="minorHAnsi" w:hAnsiTheme="minorHAnsi" w:cstheme="minorHAnsi"/>
          <w:highlight w:val="cyan"/>
        </w:rPr>
        <w:t>program</w:t>
      </w:r>
      <w:r w:rsidRPr="00520B29">
        <w:rPr>
          <w:rStyle w:val="StyleUnderline"/>
          <w:rFonts w:asciiTheme="minorHAnsi" w:hAnsiTheme="minorHAnsi" w:cstheme="minorHAnsi"/>
        </w:rPr>
        <w:t xml:space="preserve"> that mimics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progress of a </w:t>
      </w:r>
      <w:r w:rsidRPr="00520B29">
        <w:rPr>
          <w:rStyle w:val="Emphasis"/>
          <w:rFonts w:asciiTheme="minorHAnsi" w:hAnsiTheme="minorHAnsi" w:cstheme="minorHAnsi"/>
        </w:rPr>
        <w:t>breeding population</w:t>
      </w:r>
      <w:r w:rsidRPr="00520B29">
        <w:rPr>
          <w:rFonts w:asciiTheme="minorHAnsi" w:hAnsiTheme="minorHAnsi" w:cstheme="minorHAnsi"/>
          <w:sz w:val="16"/>
        </w:rPr>
        <w:t xml:space="preserve">. Then he used the program, dubbed Heritage, to </w:t>
      </w:r>
      <w:r w:rsidRPr="00520B29">
        <w:rPr>
          <w:rStyle w:val="StyleUnderline"/>
          <w:rFonts w:asciiTheme="minorHAnsi" w:hAnsiTheme="minorHAnsi" w:cstheme="minorHAnsi"/>
          <w:highlight w:val="cyan"/>
        </w:rPr>
        <w:t>simulate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risks</w:t>
      </w:r>
      <w:r w:rsidRPr="00520B29">
        <w:rPr>
          <w:rFonts w:asciiTheme="minorHAnsi" w:hAnsiTheme="minorHAnsi" w:cstheme="minorHAnsi"/>
          <w:sz w:val="16"/>
          <w:szCs w:val="16"/>
        </w:rPr>
        <w:t xml:space="preserve"> a spacefaring population would face, </w:t>
      </w:r>
      <w:r w:rsidRPr="00520B29">
        <w:rPr>
          <w:rStyle w:val="StyleUnderline"/>
          <w:rFonts w:asciiTheme="minorHAnsi" w:hAnsiTheme="minorHAnsi" w:cstheme="minorHAnsi"/>
          <w:highlight w:val="cyan"/>
        </w:rPr>
        <w:t>including</w:t>
      </w:r>
      <w:r w:rsidRPr="00520B29">
        <w:rPr>
          <w:rFonts w:asciiTheme="minorHAnsi" w:hAnsiTheme="minorHAnsi" w:cstheme="minorHAnsi"/>
          <w:sz w:val="16"/>
        </w:rPr>
        <w:t xml:space="preserve"> the effects of </w:t>
      </w:r>
      <w:r w:rsidRPr="00520B29">
        <w:rPr>
          <w:rStyle w:val="Emphasis"/>
          <w:rFonts w:asciiTheme="minorHAnsi" w:hAnsiTheme="minorHAnsi" w:cstheme="minorHAnsi"/>
          <w:highlight w:val="cyan"/>
        </w:rPr>
        <w:t>inbreeding</w:t>
      </w:r>
      <w:r w:rsidRPr="00520B29">
        <w:rPr>
          <w:rStyle w:val="StyleUnderline"/>
          <w:rFonts w:asciiTheme="minorHAnsi" w:hAnsiTheme="minorHAnsi" w:cstheme="minorHAnsi"/>
        </w:rPr>
        <w:t xml:space="preserve"> as well as of </w:t>
      </w:r>
      <w:r w:rsidRPr="00520B29">
        <w:rPr>
          <w:rStyle w:val="Emphasis"/>
          <w:rFonts w:asciiTheme="minorHAnsi" w:hAnsiTheme="minorHAnsi" w:cstheme="minorHAnsi"/>
          <w:highlight w:val="cyan"/>
        </w:rPr>
        <w:t>catastrophic events</w:t>
      </w:r>
      <w:r w:rsidRPr="00520B29">
        <w:rPr>
          <w:rStyle w:val="StyleUnderline"/>
          <w:rFonts w:asciiTheme="minorHAnsi" w:hAnsiTheme="minorHAnsi" w:cstheme="minorHAnsi"/>
        </w:rPr>
        <w:t xml:space="preserve"> like a </w:t>
      </w:r>
      <w:r w:rsidRPr="00520B29">
        <w:rPr>
          <w:rStyle w:val="Emphasis"/>
          <w:rFonts w:asciiTheme="minorHAnsi" w:hAnsiTheme="minorHAnsi" w:cstheme="minorHAnsi"/>
        </w:rPr>
        <w:t>deadly pandemic</w:t>
      </w:r>
      <w:r w:rsidRPr="00520B29">
        <w:rPr>
          <w:rStyle w:val="StyleUnderline"/>
          <w:rFonts w:asciiTheme="minorHAnsi" w:hAnsiTheme="minorHAnsi" w:cstheme="minorHAnsi"/>
        </w:rPr>
        <w:t xml:space="preserve"> or being hit by some </w:t>
      </w:r>
      <w:r w:rsidRPr="00520B29">
        <w:rPr>
          <w:rStyle w:val="Emphasis"/>
          <w:rFonts w:asciiTheme="minorHAnsi" w:hAnsiTheme="minorHAnsi" w:cstheme="minorHAnsi"/>
        </w:rPr>
        <w:t>celestial object</w:t>
      </w:r>
      <w:r w:rsidRPr="00520B29">
        <w:rPr>
          <w:rFonts w:asciiTheme="minorHAnsi" w:hAnsiTheme="minorHAnsi" w:cstheme="minorHAnsi"/>
          <w:sz w:val="16"/>
        </w:rPr>
        <w:t xml:space="preserve">. A </w:t>
      </w:r>
      <w:r w:rsidRPr="00520B29">
        <w:rPr>
          <w:rStyle w:val="StyleUnderline"/>
          <w:rFonts w:asciiTheme="minorHAnsi" w:hAnsiTheme="minorHAnsi" w:cstheme="minorHAnsi"/>
        </w:rPr>
        <w:t>paper about his research was published</w:t>
      </w:r>
      <w:r w:rsidRPr="00520B29">
        <w:rPr>
          <w:rFonts w:asciiTheme="minorHAnsi" w:hAnsiTheme="minorHAnsi" w:cstheme="minorHAnsi"/>
          <w:sz w:val="16"/>
        </w:rPr>
        <w:t xml:space="preserve"> in February in the Journal of the British Interplanetary Society.</w:t>
      </w:r>
    </w:p>
    <w:p w14:paraId="0F5948B8"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The magic number </w:t>
      </w:r>
    </w:p>
    <w:p w14:paraId="6F477D74"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szCs w:val="16"/>
        </w:rPr>
        <w:lastRenderedPageBreak/>
        <w:t>The number Marin came up with is 98</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Just </w:t>
      </w:r>
      <w:r w:rsidRPr="00520B29">
        <w:rPr>
          <w:rStyle w:val="Emphasis"/>
          <w:rFonts w:asciiTheme="minorHAnsi" w:hAnsiTheme="minorHAnsi" w:cstheme="minorHAnsi"/>
          <w:highlight w:val="cyan"/>
        </w:rPr>
        <w:t>98</w:t>
      </w:r>
      <w:r w:rsidRPr="00520B29">
        <w:rPr>
          <w:rStyle w:val="StyleUnderline"/>
          <w:rFonts w:asciiTheme="minorHAnsi" w:hAnsiTheme="minorHAnsi" w:cstheme="minorHAnsi"/>
        </w:rPr>
        <w:t xml:space="preserve"> healthy people would be needed to </w:t>
      </w:r>
      <w:r w:rsidRPr="00520B29">
        <w:rPr>
          <w:rStyle w:val="StyleUnderline"/>
          <w:rFonts w:asciiTheme="minorHAnsi" w:hAnsiTheme="minorHAnsi" w:cstheme="minorHAnsi"/>
          <w:highlight w:val="cyan"/>
        </w:rPr>
        <w:t>operate</w:t>
      </w:r>
      <w:r w:rsidRPr="00520B29">
        <w:rPr>
          <w:rStyle w:val="StyleUnderline"/>
          <w:rFonts w:asciiTheme="minorHAnsi" w:hAnsiTheme="minorHAnsi" w:cstheme="minorHAnsi"/>
        </w:rPr>
        <w:t xml:space="preserve"> the ship over many generations and to </w:t>
      </w:r>
      <w:r w:rsidRPr="00520B29">
        <w:rPr>
          <w:rStyle w:val="StyleUnderline"/>
          <w:rFonts w:asciiTheme="minorHAnsi" w:hAnsiTheme="minorHAnsi" w:cstheme="minorHAnsi"/>
          <w:highlight w:val="cyan"/>
        </w:rPr>
        <w:t>set up</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healthy</w:t>
      </w:r>
      <w:r w:rsidRPr="00520B29">
        <w:rPr>
          <w:rStyle w:val="StyleUnderline"/>
          <w:rFonts w:asciiTheme="minorHAnsi" w:hAnsiTheme="minorHAnsi" w:cstheme="minorHAnsi"/>
        </w:rPr>
        <w:t xml:space="preserve"> (non-inbred) </w:t>
      </w:r>
      <w:r w:rsidRPr="00520B29">
        <w:rPr>
          <w:rStyle w:val="StyleUnderline"/>
          <w:rFonts w:asciiTheme="minorHAnsi" w:hAnsiTheme="minorHAnsi" w:cstheme="minorHAnsi"/>
          <w:highlight w:val="cyan"/>
        </w:rPr>
        <w:t>population</w:t>
      </w:r>
      <w:r w:rsidRPr="00520B29">
        <w:rPr>
          <w:rFonts w:asciiTheme="minorHAnsi" w:hAnsiTheme="minorHAnsi" w:cstheme="minorHAnsi"/>
          <w:sz w:val="16"/>
        </w:rPr>
        <w:t xml:space="preserve"> on another world, he estimates. </w:t>
      </w:r>
      <w:r w:rsidRPr="00520B29">
        <w:rPr>
          <w:rStyle w:val="StyleUnderline"/>
          <w:rFonts w:asciiTheme="minorHAnsi" w:hAnsiTheme="minorHAnsi" w:cstheme="minorHAnsi"/>
        </w:rPr>
        <w:t xml:space="preserve">That number holds even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his test case of a space ark mission lasting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6,000 years</w:t>
      </w:r>
      <w:r w:rsidRPr="00520B29">
        <w:rPr>
          <w:rFonts w:asciiTheme="minorHAnsi" w:hAnsiTheme="minorHAnsi" w:cstheme="minorHAnsi"/>
          <w:sz w:val="16"/>
        </w:rPr>
        <w:t>, although he allows for the population aboard the ark to grow over time — up to about 500, perhaps.</w:t>
      </w:r>
    </w:p>
    <w:p w14:paraId="24A4B757"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The implications of this finding go far beyond the sorts of spaceships we might be able to build in another century or two. “</w:t>
      </w:r>
      <w:r w:rsidRPr="00520B29">
        <w:rPr>
          <w:rStyle w:val="StyleUnderline"/>
          <w:rFonts w:asciiTheme="minorHAnsi" w:hAnsiTheme="minorHAnsi" w:cstheme="minorHAnsi"/>
        </w:rPr>
        <w:t xml:space="preserve">Our results </w:t>
      </w:r>
      <w:r w:rsidRPr="00520B29">
        <w:rPr>
          <w:rStyle w:val="StyleUnderline"/>
          <w:rFonts w:asciiTheme="minorHAnsi" w:hAnsiTheme="minorHAnsi" w:cstheme="minorHAnsi"/>
          <w:highlight w:val="cyan"/>
        </w:rPr>
        <w:t>apply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any enclosed environment</w:t>
      </w:r>
      <w:r w:rsidRPr="00520B29">
        <w:rPr>
          <w:rStyle w:val="StyleUnderline"/>
          <w:rFonts w:asciiTheme="minorHAnsi" w:hAnsiTheme="minorHAnsi" w:cstheme="minorHAnsi"/>
        </w:rPr>
        <w:t xml:space="preserve"> where emigration and immigration are not possible</w:t>
      </w:r>
      <w:r w:rsidRPr="00520B29">
        <w:rPr>
          <w:rFonts w:asciiTheme="minorHAnsi" w:hAnsiTheme="minorHAnsi" w:cstheme="minorHAnsi"/>
          <w:sz w:val="16"/>
        </w:rPr>
        <w:t xml:space="preserve">,” </w:t>
      </w:r>
      <w:r w:rsidRPr="00520B29">
        <w:rPr>
          <w:rFonts w:asciiTheme="minorHAnsi" w:hAnsiTheme="minorHAnsi" w:cstheme="minorHAnsi"/>
          <w:sz w:val="16"/>
          <w:szCs w:val="16"/>
        </w:rPr>
        <w:t>Marin says. “The same elements are essential for any self-sustaining colony, so our code can easily compute the survival rate of a group of humans</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after a local or </w:t>
      </w:r>
      <w:r w:rsidRPr="00520B29">
        <w:rPr>
          <w:rStyle w:val="Emphasis"/>
          <w:rFonts w:asciiTheme="minorHAnsi" w:hAnsiTheme="minorHAnsi" w:cstheme="minorHAnsi"/>
        </w:rPr>
        <w:t>global catastrophe</w:t>
      </w:r>
      <w:r w:rsidRPr="00520B29">
        <w:rPr>
          <w:rFonts w:asciiTheme="minorHAnsi" w:hAnsiTheme="minorHAnsi" w:cstheme="minorHAnsi"/>
          <w:sz w:val="16"/>
          <w:szCs w:val="16"/>
        </w:rPr>
        <w:t xml:space="preserve"> as well.”</w:t>
      </w:r>
    </w:p>
    <w:p w14:paraId="5E1A432B"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So </w:t>
      </w:r>
      <w:r w:rsidRPr="00520B29">
        <w:rPr>
          <w:rStyle w:val="StyleUnderline"/>
          <w:rFonts w:asciiTheme="minorHAnsi" w:hAnsiTheme="minorHAnsi" w:cstheme="minorHAnsi"/>
          <w:highlight w:val="cyan"/>
        </w:rPr>
        <w:t xml:space="preserve">even if </w:t>
      </w:r>
      <w:r w:rsidRPr="00520B29">
        <w:rPr>
          <w:rStyle w:val="Emphasis"/>
          <w:rFonts w:asciiTheme="minorHAnsi" w:hAnsiTheme="minorHAnsi" w:cstheme="minorHAnsi"/>
          <w:highlight w:val="cyan"/>
        </w:rPr>
        <w:t>billions</w:t>
      </w:r>
      <w:r w:rsidRPr="00520B29">
        <w:rPr>
          <w:rStyle w:val="StyleUnderline"/>
          <w:rFonts w:asciiTheme="minorHAnsi" w:hAnsiTheme="minorHAnsi" w:cstheme="minorHAnsi"/>
        </w:rPr>
        <w:t xml:space="preserve"> of humans were </w:t>
      </w:r>
      <w:r w:rsidRPr="00520B29">
        <w:rPr>
          <w:rStyle w:val="Emphasis"/>
          <w:rFonts w:asciiTheme="minorHAnsi" w:hAnsiTheme="minorHAnsi" w:cstheme="minorHAnsi"/>
          <w:highlight w:val="cyan"/>
        </w:rPr>
        <w:t>wiped</w:t>
      </w:r>
      <w:r w:rsidRPr="00520B29">
        <w:rPr>
          <w:rStyle w:val="Emphasis"/>
          <w:rFonts w:asciiTheme="minorHAnsi" w:hAnsiTheme="minorHAnsi" w:cstheme="minorHAnsi"/>
        </w:rPr>
        <w:t xml:space="preserve"> out</w:t>
      </w:r>
      <w:r w:rsidRPr="00520B29">
        <w:rPr>
          <w:rStyle w:val="StyleUnderline"/>
          <w:rFonts w:asciiTheme="minorHAnsi" w:hAnsiTheme="minorHAnsi" w:cstheme="minorHAnsi"/>
        </w:rPr>
        <w:t xml:space="preserve"> by some catastrophe, as long as</w:t>
      </w:r>
      <w:r w:rsidRPr="00520B29">
        <w:rPr>
          <w:rFonts w:asciiTheme="minorHAnsi" w:hAnsiTheme="minorHAnsi" w:cstheme="minorHAnsi"/>
          <w:sz w:val="16"/>
          <w:szCs w:val="16"/>
        </w:rPr>
        <w:t xml:space="preserve"> a suitable group of </w:t>
      </w:r>
      <w:r w:rsidRPr="00520B29">
        <w:rPr>
          <w:rStyle w:val="StyleUnderline"/>
          <w:rFonts w:asciiTheme="minorHAnsi" w:hAnsiTheme="minorHAnsi" w:cstheme="minorHAnsi"/>
          <w:highlight w:val="cyan"/>
        </w:rPr>
        <w:t>98</w:t>
      </w:r>
      <w:r w:rsidRPr="00520B29">
        <w:rPr>
          <w:rStyle w:val="StyleUnderline"/>
          <w:rFonts w:asciiTheme="minorHAnsi" w:hAnsiTheme="minorHAnsi" w:cstheme="minorHAnsi"/>
        </w:rPr>
        <w:t xml:space="preserve"> survived and were able to mate</w:t>
      </w:r>
      <w:r w:rsidRPr="00520B29">
        <w:rPr>
          <w:rFonts w:asciiTheme="minorHAnsi" w:hAnsiTheme="minorHAnsi" w:cstheme="minorHAnsi"/>
          <w:sz w:val="16"/>
        </w:rPr>
        <w:t xml:space="preserve">, Marin says, </w:t>
      </w:r>
      <w:r w:rsidRPr="00520B29">
        <w:rPr>
          <w:rStyle w:val="StyleUnderline"/>
          <w:rFonts w:asciiTheme="minorHAnsi" w:hAnsiTheme="minorHAnsi" w:cstheme="minorHAnsi"/>
        </w:rPr>
        <w:t xml:space="preserve">they could </w:t>
      </w:r>
      <w:r w:rsidRPr="00520B29">
        <w:rPr>
          <w:rStyle w:val="StyleUnderline"/>
          <w:rFonts w:asciiTheme="minorHAnsi" w:hAnsiTheme="minorHAnsi" w:cstheme="minorHAnsi"/>
          <w:highlight w:val="cyan"/>
        </w:rPr>
        <w:t xml:space="preserve">carry </w:t>
      </w:r>
      <w:r w:rsidRPr="00520B29">
        <w:rPr>
          <w:rStyle w:val="Emphasis"/>
          <w:rFonts w:asciiTheme="minorHAnsi" w:hAnsiTheme="minorHAnsi" w:cstheme="minorHAnsi"/>
          <w:highlight w:val="cyan"/>
        </w:rPr>
        <w:t>enough</w:t>
      </w:r>
      <w:r w:rsidRPr="00520B29">
        <w:rPr>
          <w:rStyle w:val="Emphasis"/>
          <w:rFonts w:asciiTheme="minorHAnsi" w:hAnsiTheme="minorHAnsi" w:cstheme="minorHAnsi"/>
        </w:rPr>
        <w:t xml:space="preserve"> genetic </w:t>
      </w:r>
      <w:r w:rsidRPr="00520B29">
        <w:rPr>
          <w:rStyle w:val="Emphasis"/>
          <w:rFonts w:asciiTheme="minorHAnsi" w:hAnsiTheme="minorHAnsi" w:cstheme="minorHAnsi"/>
          <w:highlight w:val="cyan"/>
        </w:rPr>
        <w:t>diversity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propagate</w:t>
      </w:r>
      <w:r w:rsidRPr="00520B29">
        <w:rPr>
          <w:rStyle w:val="StyleUnderline"/>
          <w:rFonts w:asciiTheme="minorHAnsi" w:hAnsiTheme="minorHAnsi" w:cstheme="minorHAnsi"/>
        </w:rPr>
        <w:t xml:space="preserve"> the species and </w:t>
      </w:r>
      <w:r w:rsidRPr="00520B29">
        <w:rPr>
          <w:rStyle w:val="Emphasis"/>
          <w:rFonts w:asciiTheme="minorHAnsi" w:hAnsiTheme="minorHAnsi" w:cstheme="minorHAnsi"/>
        </w:rPr>
        <w:t>rebuild</w:t>
      </w:r>
      <w:r w:rsidRPr="00520B29">
        <w:rPr>
          <w:rStyle w:val="StyleUnderline"/>
          <w:rFonts w:asciiTheme="minorHAnsi" w:hAnsiTheme="minorHAnsi" w:cstheme="minorHAnsi"/>
        </w:rPr>
        <w:t xml:space="preserve"> the population</w:t>
      </w:r>
      <w:r w:rsidRPr="00520B29">
        <w:rPr>
          <w:rFonts w:asciiTheme="minorHAnsi" w:hAnsiTheme="minorHAnsi" w:cstheme="minorHAnsi"/>
          <w:sz w:val="16"/>
        </w:rPr>
        <w:t xml:space="preserve">. </w:t>
      </w:r>
    </w:p>
    <w:p w14:paraId="308FBC29" w14:textId="77777777" w:rsidR="00301114" w:rsidRPr="00520B29" w:rsidRDefault="00301114" w:rsidP="00301114">
      <w:pPr>
        <w:pStyle w:val="Heading3"/>
        <w:rPr>
          <w:rFonts w:cstheme="minorHAnsi"/>
        </w:rPr>
      </w:pPr>
      <w:r w:rsidRPr="00520B29">
        <w:rPr>
          <w:rFonts w:cstheme="minorHAnsi"/>
        </w:rPr>
        <w:lastRenderedPageBreak/>
        <w:t>Solvency---AT: Submarines Racist---2NC</w:t>
      </w:r>
    </w:p>
    <w:p w14:paraId="15324E2F"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u w:val="single"/>
        </w:rPr>
        <w:t>Reject</w:t>
      </w:r>
      <w:r w:rsidRPr="00520B29">
        <w:rPr>
          <w:rFonts w:asciiTheme="minorHAnsi" w:hAnsiTheme="minorHAnsi" w:cstheme="minorHAnsi"/>
        </w:rPr>
        <w:t xml:space="preserve"> D-rules:</w:t>
      </w:r>
    </w:p>
    <w:p w14:paraId="45EE1A05"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1. </w:t>
      </w:r>
      <w:r w:rsidRPr="00520B29">
        <w:rPr>
          <w:rFonts w:asciiTheme="minorHAnsi" w:hAnsiTheme="minorHAnsi" w:cstheme="minorHAnsi"/>
          <w:u w:val="single"/>
        </w:rPr>
        <w:t>No link</w:t>
      </w:r>
      <w:r w:rsidRPr="00520B29">
        <w:rPr>
          <w:rFonts w:asciiTheme="minorHAnsi" w:hAnsiTheme="minorHAnsi" w:cstheme="minorHAnsi"/>
        </w:rPr>
        <w:t xml:space="preserve">! Crew will be from </w:t>
      </w:r>
      <w:r w:rsidRPr="00520B29">
        <w:rPr>
          <w:rFonts w:asciiTheme="minorHAnsi" w:hAnsiTheme="minorHAnsi" w:cstheme="minorHAnsi"/>
          <w:u w:val="single"/>
        </w:rPr>
        <w:t>all backgrounds</w:t>
      </w:r>
      <w:r w:rsidRPr="00520B29">
        <w:rPr>
          <w:rFonts w:asciiTheme="minorHAnsi" w:hAnsiTheme="minorHAnsi" w:cstheme="minorHAnsi"/>
        </w:rPr>
        <w:t xml:space="preserve"> to ensure </w:t>
      </w:r>
      <w:r w:rsidRPr="00520B29">
        <w:rPr>
          <w:rFonts w:asciiTheme="minorHAnsi" w:hAnsiTheme="minorHAnsi" w:cstheme="minorHAnsi"/>
          <w:u w:val="single"/>
        </w:rPr>
        <w:t>diversity</w:t>
      </w:r>
      <w:r w:rsidRPr="00520B29">
        <w:rPr>
          <w:rFonts w:asciiTheme="minorHAnsi" w:hAnsiTheme="minorHAnsi" w:cstheme="minorHAnsi"/>
        </w:rPr>
        <w:t xml:space="preserve">. Minorities won’t be targeted since nukes will strike </w:t>
      </w:r>
      <w:r w:rsidRPr="00520B29">
        <w:rPr>
          <w:rFonts w:asciiTheme="minorHAnsi" w:hAnsiTheme="minorHAnsi" w:cstheme="minorHAnsi"/>
          <w:u w:val="single"/>
        </w:rPr>
        <w:t>military installments</w:t>
      </w:r>
      <w:r w:rsidRPr="00520B29">
        <w:rPr>
          <w:rFonts w:asciiTheme="minorHAnsi" w:hAnsiTheme="minorHAnsi" w:cstheme="minorHAnsi"/>
        </w:rPr>
        <w:t xml:space="preserve">. </w:t>
      </w:r>
    </w:p>
    <w:p w14:paraId="5A690D74"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2.</w:t>
      </w:r>
      <w:r>
        <w:rPr>
          <w:rFonts w:asciiTheme="minorHAnsi" w:hAnsiTheme="minorHAnsi" w:cstheme="minorHAnsi"/>
        </w:rPr>
        <w:t xml:space="preserve"> Default to </w:t>
      </w:r>
      <w:r w:rsidRPr="007103A6">
        <w:rPr>
          <w:rFonts w:asciiTheme="minorHAnsi" w:hAnsiTheme="minorHAnsi" w:cstheme="minorHAnsi"/>
          <w:u w:val="single"/>
        </w:rPr>
        <w:t>utilitarianism</w:t>
      </w:r>
      <w:r w:rsidRPr="00520B29">
        <w:rPr>
          <w:rFonts w:asciiTheme="minorHAnsi" w:hAnsiTheme="minorHAnsi" w:cstheme="minorHAnsi"/>
        </w:rPr>
        <w:t>.</w:t>
      </w:r>
    </w:p>
    <w:p w14:paraId="0B35FA9A" w14:textId="77777777" w:rsidR="00301114" w:rsidRPr="00520B29" w:rsidRDefault="00301114" w:rsidP="00301114">
      <w:pPr>
        <w:rPr>
          <w:rFonts w:asciiTheme="minorHAnsi" w:hAnsiTheme="minorHAnsi" w:cstheme="minorHAnsi"/>
        </w:rPr>
      </w:pPr>
      <w:r w:rsidRPr="00520B29">
        <w:rPr>
          <w:rStyle w:val="Style13ptBold"/>
          <w:rFonts w:cstheme="minorHAnsi"/>
        </w:rPr>
        <w:t>Bhattacharya ’11</w:t>
      </w:r>
      <w:r w:rsidRPr="00520B29">
        <w:rPr>
          <w:rFonts w:asciiTheme="minorHAnsi" w:hAnsiTheme="minorHAnsi" w:cstheme="minorHAnsi"/>
        </w:rPr>
        <w:t xml:space="preserve"> [Aveek; January 16; Ph.D. in Social Policy from the London School of Economics, </w:t>
      </w:r>
      <w:r>
        <w:rPr>
          <w:rFonts w:asciiTheme="minorHAnsi" w:hAnsiTheme="minorHAnsi" w:cstheme="minorHAnsi"/>
        </w:rPr>
        <w:t>M.A.</w:t>
      </w:r>
      <w:r w:rsidRPr="00520B29">
        <w:rPr>
          <w:rFonts w:asciiTheme="minorHAnsi" w:hAnsiTheme="minorHAnsi" w:cstheme="minorHAnsi"/>
        </w:rPr>
        <w:t xml:space="preserve">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30DBA928"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75F53ABF"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5BDB9BB5"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12F1655E"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51CA8F3B" w14:textId="77777777" w:rsidR="00301114" w:rsidRPr="00520B29" w:rsidRDefault="00301114" w:rsidP="00301114">
      <w:pPr>
        <w:rPr>
          <w:rFonts w:asciiTheme="minorHAnsi" w:hAnsiTheme="minorHAnsi" w:cstheme="minorHAnsi"/>
          <w:sz w:val="16"/>
          <w:szCs w:val="16"/>
        </w:rPr>
      </w:pPr>
      <w:r w:rsidRPr="00520B29">
        <w:rPr>
          <w:rFonts w:asciiTheme="minorHAnsi" w:hAnsiTheme="minorHAnsi" w:cstheme="minorHAnsi"/>
          <w:sz w:val="16"/>
        </w:rPr>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62E59A3B"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1D5AB46F"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3BC8C87D"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&lt;&lt;&lt;TEXT CONDENSED NONE OMMITTED&gt;&gt;&gt;</w:t>
      </w:r>
    </w:p>
    <w:p w14:paraId="20C025CD" w14:textId="77777777" w:rsidR="00301114" w:rsidRPr="00520B29" w:rsidRDefault="00301114" w:rsidP="00301114">
      <w:pPr>
        <w:rPr>
          <w:rFonts w:asciiTheme="minorHAnsi" w:hAnsiTheme="minorHAnsi" w:cstheme="minorHAnsi"/>
          <w:sz w:val="10"/>
          <w:szCs w:val="16"/>
        </w:rPr>
      </w:pPr>
      <w:r w:rsidRPr="00520B29">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0676DA68"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lastRenderedPageBreak/>
        <w:t>&lt;&lt;&lt;PARAGRAPH BREAKS RESUME&gt;&gt;&gt;</w:t>
      </w:r>
    </w:p>
    <w:p w14:paraId="18A56C59"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1D3A5E63"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6343BD73"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38C7DB8A"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663E1326" w14:textId="77777777" w:rsidR="00301114" w:rsidRPr="00520B29" w:rsidRDefault="00301114" w:rsidP="00301114">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diminish suffering</w:t>
      </w:r>
      <w:r w:rsidRPr="00520B29">
        <w:rPr>
          <w:rStyle w:val="StyleUnderline"/>
          <w:rFonts w:asciiTheme="minorHAnsi" w:hAnsiTheme="minorHAnsi" w:cstheme="minorHAnsi"/>
        </w:rPr>
        <w:t xml:space="preserve">, and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767186B9" w14:textId="77777777" w:rsidR="00301114" w:rsidRPr="00520B29" w:rsidRDefault="00301114" w:rsidP="006C6A27">
      <w:pPr>
        <w:pStyle w:val="Analytics"/>
      </w:pPr>
      <w:r>
        <w:t>I</w:t>
      </w:r>
      <w:r w:rsidRPr="00520B29">
        <w:t xml:space="preserve">t </w:t>
      </w:r>
      <w:r w:rsidRPr="00520B29">
        <w:rPr>
          <w:u w:val="single"/>
        </w:rPr>
        <w:t>contradicts</w:t>
      </w:r>
      <w:r w:rsidRPr="00520B29">
        <w:t xml:space="preserve"> their impact calc---if [</w:t>
      </w:r>
      <w:r w:rsidRPr="00520B29">
        <w:rPr>
          <w:highlight w:val="cyan"/>
        </w:rPr>
        <w:t>xxxx</w:t>
      </w:r>
      <w:r w:rsidRPr="00520B29">
        <w:t xml:space="preserve">] is a D-rule, then you vote neg if there’s </w:t>
      </w:r>
      <w:r w:rsidRPr="00520B29">
        <w:rPr>
          <w:u w:val="single"/>
        </w:rPr>
        <w:t>any risk</w:t>
      </w:r>
      <w:r w:rsidRPr="00520B29">
        <w:t xml:space="preserve"> of a scenario since AI is </w:t>
      </w:r>
      <w:r w:rsidRPr="00520B29">
        <w:rPr>
          <w:u w:val="single"/>
        </w:rPr>
        <w:t>malicious</w:t>
      </w:r>
      <w:r w:rsidRPr="00520B29">
        <w:t xml:space="preserve"> towards minorities.</w:t>
      </w:r>
    </w:p>
    <w:p w14:paraId="7C4A52F3" w14:textId="77777777" w:rsidR="00301114" w:rsidRPr="00520B29" w:rsidRDefault="00301114" w:rsidP="00301114">
      <w:pPr>
        <w:pStyle w:val="Heading2"/>
        <w:rPr>
          <w:rFonts w:cstheme="minorHAnsi"/>
        </w:rPr>
      </w:pPr>
      <w:r w:rsidRPr="00520B29">
        <w:rPr>
          <w:rFonts w:cstheme="minorHAnsi"/>
        </w:rPr>
        <w:lastRenderedPageBreak/>
        <w:t>Perm</w:t>
      </w:r>
    </w:p>
    <w:p w14:paraId="4A5D3C1F" w14:textId="77777777" w:rsidR="00301114" w:rsidRPr="00520B29" w:rsidRDefault="00301114" w:rsidP="00301114">
      <w:pPr>
        <w:pStyle w:val="Heading3"/>
        <w:rPr>
          <w:rFonts w:cstheme="minorHAnsi"/>
        </w:rPr>
      </w:pPr>
      <w:r w:rsidRPr="00520B29">
        <w:rPr>
          <w:rFonts w:cstheme="minorHAnsi"/>
        </w:rPr>
        <w:lastRenderedPageBreak/>
        <w:t>Perm: Do Both---2NC</w:t>
      </w:r>
    </w:p>
    <w:p w14:paraId="75D8573C"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‘Do </w:t>
      </w:r>
      <w:r>
        <w:rPr>
          <w:rFonts w:asciiTheme="minorHAnsi" w:hAnsiTheme="minorHAnsi" w:cstheme="minorHAnsi"/>
        </w:rPr>
        <w:t>b</w:t>
      </w:r>
      <w:r w:rsidRPr="00520B29">
        <w:rPr>
          <w:rFonts w:asciiTheme="minorHAnsi" w:hAnsiTheme="minorHAnsi" w:cstheme="minorHAnsi"/>
        </w:rPr>
        <w:t>oth’ links</w:t>
      </w:r>
      <w:r>
        <w:rPr>
          <w:rFonts w:asciiTheme="minorHAnsi" w:hAnsiTheme="minorHAnsi" w:cstheme="minorHAnsi"/>
        </w:rPr>
        <w:t xml:space="preserve"> to the net benefit because it triggers a nuclear war. </w:t>
      </w:r>
    </w:p>
    <w:p w14:paraId="0797A12C" w14:textId="77777777" w:rsidR="00301114" w:rsidRPr="00520B29" w:rsidRDefault="00301114" w:rsidP="00301114">
      <w:pPr>
        <w:pStyle w:val="Heading3"/>
        <w:rPr>
          <w:rFonts w:cstheme="minorHAnsi"/>
        </w:rPr>
      </w:pPr>
      <w:r w:rsidRPr="00520B29">
        <w:rPr>
          <w:rFonts w:cstheme="minorHAnsi"/>
        </w:rPr>
        <w:lastRenderedPageBreak/>
        <w:t>Perm: Do the CP---2NC</w:t>
      </w:r>
    </w:p>
    <w:p w14:paraId="5F0EB893"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Do the counterplan severs---</w:t>
      </w:r>
      <w:r>
        <w:rPr>
          <w:rFonts w:asciiTheme="minorHAnsi" w:hAnsiTheme="minorHAnsi" w:cstheme="minorHAnsi"/>
        </w:rPr>
        <w:t xml:space="preserve">not topical---kills </w:t>
      </w:r>
      <w:r w:rsidRPr="00520B29">
        <w:rPr>
          <w:rFonts w:asciiTheme="minorHAnsi" w:hAnsiTheme="minorHAnsi" w:cstheme="minorHAnsi"/>
        </w:rPr>
        <w:t>neg ground and clash.</w:t>
      </w:r>
    </w:p>
    <w:p w14:paraId="52CBC3F5" w14:textId="77777777" w:rsidR="00301114" w:rsidRPr="00520B29" w:rsidRDefault="00301114" w:rsidP="00301114">
      <w:pPr>
        <w:pStyle w:val="Heading3"/>
        <w:rPr>
          <w:rFonts w:cstheme="minorHAnsi"/>
        </w:rPr>
      </w:pPr>
      <w:r w:rsidRPr="00520B29">
        <w:rPr>
          <w:rFonts w:cstheme="minorHAnsi"/>
        </w:rPr>
        <w:lastRenderedPageBreak/>
        <w:t>Perm: Plan &amp; Nuke war---2NC</w:t>
      </w:r>
    </w:p>
    <w:p w14:paraId="6E295EB3"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The ‘nuke war’ perm is </w:t>
      </w:r>
      <w:r w:rsidRPr="00520B29">
        <w:rPr>
          <w:rFonts w:asciiTheme="minorHAnsi" w:hAnsiTheme="minorHAnsi" w:cstheme="minorHAnsi"/>
          <w:u w:val="single"/>
        </w:rPr>
        <w:t>intrinsic</w:t>
      </w:r>
      <w:r w:rsidRPr="00520B29">
        <w:rPr>
          <w:rFonts w:asciiTheme="minorHAnsi" w:hAnsiTheme="minorHAnsi" w:cstheme="minorHAnsi"/>
        </w:rPr>
        <w:t>:</w:t>
      </w:r>
    </w:p>
    <w:p w14:paraId="4422EAEB"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Reject it---intrinsicness destroys </w:t>
      </w:r>
      <w:r w:rsidRPr="00520B29">
        <w:rPr>
          <w:rFonts w:asciiTheme="minorHAnsi" w:hAnsiTheme="minorHAnsi" w:cstheme="minorHAnsi"/>
          <w:u w:val="single"/>
        </w:rPr>
        <w:t>all ground</w:t>
      </w:r>
      <w:r w:rsidRPr="00520B29">
        <w:rPr>
          <w:rFonts w:asciiTheme="minorHAnsi" w:hAnsiTheme="minorHAnsi" w:cstheme="minorHAnsi"/>
        </w:rPr>
        <w:t xml:space="preserve"> by fiating infinite addons and changing timeframe---kills clash and fairness.</w:t>
      </w:r>
    </w:p>
    <w:p w14:paraId="0A9B16CF" w14:textId="77777777" w:rsidR="00301114" w:rsidRPr="00520B29" w:rsidRDefault="00301114" w:rsidP="00301114">
      <w:pPr>
        <w:pStyle w:val="Heading2"/>
        <w:rPr>
          <w:rFonts w:cstheme="minorHAnsi"/>
        </w:rPr>
      </w:pPr>
      <w:r w:rsidRPr="00520B29">
        <w:rPr>
          <w:rFonts w:cstheme="minorHAnsi"/>
        </w:rPr>
        <w:lastRenderedPageBreak/>
        <w:t>Theory</w:t>
      </w:r>
    </w:p>
    <w:p w14:paraId="7AC6CA14" w14:textId="77777777" w:rsidR="00301114" w:rsidRPr="00520B29" w:rsidRDefault="00301114" w:rsidP="00301114">
      <w:pPr>
        <w:pStyle w:val="Heading3"/>
        <w:rPr>
          <w:rFonts w:cstheme="minorHAnsi"/>
        </w:rPr>
      </w:pPr>
      <w:r w:rsidRPr="00520B29">
        <w:rPr>
          <w:rFonts w:cstheme="minorHAnsi"/>
        </w:rPr>
        <w:lastRenderedPageBreak/>
        <w:t>Theory---Submarines Bad---2NC</w:t>
      </w:r>
    </w:p>
    <w:p w14:paraId="37435B06"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C/I---we get the submarines CP:</w:t>
      </w:r>
    </w:p>
    <w:p w14:paraId="2E07D577"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 xml:space="preserve">It’s an </w:t>
      </w:r>
      <w:r w:rsidRPr="00520B29">
        <w:rPr>
          <w:rFonts w:asciiTheme="minorHAnsi" w:hAnsiTheme="minorHAnsi" w:cstheme="minorHAnsi"/>
          <w:u w:val="single"/>
        </w:rPr>
        <w:t>advantage counterplan</w:t>
      </w:r>
      <w:r w:rsidRPr="00520B29">
        <w:rPr>
          <w:rFonts w:asciiTheme="minorHAnsi" w:hAnsiTheme="minorHAnsi" w:cstheme="minorHAnsi"/>
        </w:rPr>
        <w:t xml:space="preserve">---they justify banning any hard args to answer which kills neg ground, clash, and crowds substance. They only have to win nuke war bad, the </w:t>
      </w:r>
      <w:r w:rsidRPr="00520B29">
        <w:rPr>
          <w:rFonts w:asciiTheme="minorHAnsi" w:hAnsiTheme="minorHAnsi" w:cstheme="minorHAnsi"/>
          <w:u w:val="single"/>
        </w:rPr>
        <w:t>lowest burden</w:t>
      </w:r>
      <w:r w:rsidRPr="00520B29">
        <w:rPr>
          <w:rFonts w:asciiTheme="minorHAnsi" w:hAnsiTheme="minorHAnsi" w:cstheme="minorHAnsi"/>
        </w:rPr>
        <w:t xml:space="preserve"> for any 2A.</w:t>
      </w:r>
    </w:p>
    <w:p w14:paraId="7D94F95D"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Reject the arg not the team.</w:t>
      </w:r>
    </w:p>
    <w:p w14:paraId="572F5B65" w14:textId="77777777" w:rsidR="00301114" w:rsidRPr="00520B29" w:rsidRDefault="00301114" w:rsidP="00301114">
      <w:pPr>
        <w:pStyle w:val="Heading2"/>
        <w:rPr>
          <w:rFonts w:cstheme="minorHAnsi"/>
        </w:rPr>
      </w:pPr>
      <w:r w:rsidRPr="00520B29">
        <w:rPr>
          <w:rFonts w:cstheme="minorHAnsi"/>
        </w:rPr>
        <w:lastRenderedPageBreak/>
        <w:t>Net Benefit</w:t>
      </w:r>
    </w:p>
    <w:p w14:paraId="4ED22036" w14:textId="77777777" w:rsidR="00301114" w:rsidRPr="00520B29" w:rsidRDefault="00301114" w:rsidP="00301114">
      <w:pPr>
        <w:pStyle w:val="Heading3"/>
        <w:rPr>
          <w:rFonts w:cstheme="minorHAnsi"/>
        </w:rPr>
      </w:pPr>
      <w:r>
        <w:rPr>
          <w:rFonts w:cstheme="minorHAnsi"/>
        </w:rPr>
        <w:lastRenderedPageBreak/>
        <w:t>Avoids Tech</w:t>
      </w:r>
      <w:r w:rsidRPr="00520B29">
        <w:rPr>
          <w:rFonts w:cstheme="minorHAnsi"/>
        </w:rPr>
        <w:t>---2NC</w:t>
      </w:r>
    </w:p>
    <w:p w14:paraId="6E2A8E62" w14:textId="77777777" w:rsidR="00301114" w:rsidRPr="00520B29" w:rsidRDefault="00301114" w:rsidP="00301114">
      <w:pPr>
        <w:pStyle w:val="Analytics"/>
        <w:rPr>
          <w:rFonts w:asciiTheme="minorHAnsi" w:hAnsiTheme="minorHAnsi" w:cstheme="minorHAnsi"/>
        </w:rPr>
      </w:pPr>
      <w:r w:rsidRPr="00520B29">
        <w:rPr>
          <w:rFonts w:asciiTheme="minorHAnsi" w:hAnsiTheme="minorHAnsi" w:cstheme="minorHAnsi"/>
        </w:rPr>
        <w:t>The perm doesn’t shield:</w:t>
      </w:r>
    </w:p>
    <w:p w14:paraId="71A52C7A"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All of our scenarios </w:t>
      </w:r>
      <w:r w:rsidRPr="00520B29">
        <w:rPr>
          <w:rFonts w:asciiTheme="minorHAnsi" w:hAnsiTheme="minorHAnsi" w:cstheme="minorHAnsi"/>
          <w:u w:val="single"/>
        </w:rPr>
        <w:t>overwhelm solvency</w:t>
      </w:r>
      <w:r w:rsidRPr="00520B29">
        <w:rPr>
          <w:rFonts w:asciiTheme="minorHAnsi" w:hAnsiTheme="minorHAnsi" w:cstheme="minorHAnsi"/>
        </w:rPr>
        <w:t>.</w:t>
      </w:r>
    </w:p>
    <w:p w14:paraId="68A82D4B" w14:textId="77777777" w:rsidR="00301114" w:rsidRPr="00520B29" w:rsidRDefault="00301114" w:rsidP="00301114">
      <w:pPr>
        <w:rPr>
          <w:rFonts w:asciiTheme="minorHAnsi" w:hAnsiTheme="minorHAnsi" w:cstheme="minorHAnsi"/>
        </w:rPr>
      </w:pPr>
      <w:r w:rsidRPr="00520B29">
        <w:rPr>
          <w:rStyle w:val="Style13ptBold"/>
          <w:rFonts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16DE8285" w14:textId="77777777" w:rsidR="00301114" w:rsidRPr="00520B29" w:rsidRDefault="00301114" w:rsidP="00301114">
      <w:pPr>
        <w:rPr>
          <w:rStyle w:val="StyleUnderline"/>
          <w:rFonts w:asciiTheme="minorHAnsi" w:hAnsiTheme="minorHAnsi" w:cstheme="minorHAnsi"/>
          <w:sz w:val="16"/>
          <w:u w:val="none"/>
        </w:rPr>
      </w:pPr>
      <w:r w:rsidRPr="00520B29">
        <w:rPr>
          <w:rFonts w:asciiTheme="minorHAnsi" w:hAnsiTheme="minorHAnsi" w:cstheme="minorHAnsi"/>
          <w:sz w:val="16"/>
        </w:rPr>
        <w:t xml:space="preserve">The number of catastrophes fitting this format grows combinatorially with the number of proposed individual catastrophes, and the probability of compound catastrophes is very small if the catastrophes are largely independent. This analysis considers only single-catastrophe scenarios, leaving it to others to consider the potential value of refuges for aiding with survival and recovery in compound catastrophe scenarios. Focusing then on single-catastrophe scenarios, </w:t>
      </w:r>
      <w:r w:rsidRPr="00520B29">
        <w:rPr>
          <w:rStyle w:val="StyleUnderline"/>
          <w:rFonts w:asciiTheme="minorHAnsi" w:hAnsiTheme="minorHAnsi" w:cstheme="minorHAnsi"/>
        </w:rPr>
        <w:t xml:space="preserve">building a refuge is a bet that: (i) a </w:t>
      </w:r>
      <w:r w:rsidRPr="00520B29">
        <w:rPr>
          <w:rStyle w:val="Emphasis"/>
          <w:rFonts w:asciiTheme="minorHAnsi" w:hAnsiTheme="minorHAnsi" w:cstheme="minorHAnsi"/>
        </w:rPr>
        <w:t>global catastrophe will occur</w:t>
      </w:r>
      <w:r w:rsidRPr="00520B29">
        <w:rPr>
          <w:rStyle w:val="StyleUnderline"/>
          <w:rFonts w:asciiTheme="minorHAnsi" w:hAnsiTheme="minorHAnsi" w:cstheme="minorHAnsi"/>
        </w:rPr>
        <w:t xml:space="preserve">, (ii) people in the refuge will </w:t>
      </w:r>
      <w:r w:rsidRPr="00520B29">
        <w:rPr>
          <w:rStyle w:val="Emphasis"/>
          <w:rFonts w:asciiTheme="minorHAnsi" w:hAnsiTheme="minorHAnsi" w:cstheme="minorHAnsi"/>
        </w:rPr>
        <w:t>survive</w:t>
      </w:r>
      <w:r w:rsidRPr="00520B29">
        <w:rPr>
          <w:rFonts w:asciiTheme="minorHAnsi" w:hAnsiTheme="minorHAnsi" w:cstheme="minorHAnsi"/>
          <w:sz w:val="16"/>
        </w:rPr>
        <w:t xml:space="preserve"> the initial catastrophe, and </w:t>
      </w:r>
      <w:r w:rsidRPr="00520B29">
        <w:rPr>
          <w:rStyle w:val="StyleUnderline"/>
          <w:rFonts w:asciiTheme="minorHAnsi" w:hAnsiTheme="minorHAnsi" w:cstheme="minorHAnsi"/>
        </w:rPr>
        <w:t xml:space="preserve">(iii) survivors in the refuge will have </w:t>
      </w:r>
      <w:r w:rsidRPr="00520B29">
        <w:rPr>
          <w:rStyle w:val="Emphasis"/>
          <w:rFonts w:asciiTheme="minorHAnsi" w:hAnsiTheme="minorHAnsi" w:cstheme="minorHAnsi"/>
        </w:rPr>
        <w:t>advantages over others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that allow them to </w:t>
      </w:r>
      <w:r w:rsidRPr="00520B29">
        <w:rPr>
          <w:rStyle w:val="Emphasis"/>
          <w:rFonts w:asciiTheme="minorHAnsi" w:hAnsiTheme="minorHAnsi" w:cstheme="minorHAnsi"/>
        </w:rPr>
        <w:t>help civilization recover</w:t>
      </w:r>
      <w:r w:rsidRPr="00520B29">
        <w:rPr>
          <w:rFonts w:asciiTheme="minorHAnsi" w:hAnsiTheme="minorHAnsi" w:cstheme="minorHAnsi"/>
          <w:sz w:val="16"/>
        </w:rPr>
        <w:t xml:space="preserve"> from the catastrophe, </w:t>
      </w:r>
      <w:r w:rsidRPr="00520B29">
        <w:rPr>
          <w:rStyle w:val="StyleUnderline"/>
          <w:rFonts w:asciiTheme="minorHAnsi" w:hAnsiTheme="minorHAnsi" w:cstheme="minorHAnsi"/>
        </w:rPr>
        <w:t>when others outside the refuge could not (at least without help from people in the refuges).</w:t>
      </w:r>
      <w:r w:rsidRPr="00520B29">
        <w:rPr>
          <w:rFonts w:asciiTheme="minorHAnsi" w:hAnsiTheme="minorHAnsi" w:cstheme="minorHAnsi"/>
          <w:sz w:val="16"/>
        </w:rPr>
        <w:t xml:space="preserve"> </w:t>
      </w:r>
      <w:r w:rsidRPr="00520B29">
        <w:rPr>
          <w:rStyle w:val="StyleUnderline"/>
          <w:rFonts w:asciiTheme="minorHAnsi" w:hAnsiTheme="minorHAnsi" w:cstheme="minorHAnsi"/>
        </w:rPr>
        <w:t>If</w:t>
      </w:r>
      <w:r w:rsidRPr="00520B29">
        <w:rPr>
          <w:rFonts w:asciiTheme="minorHAnsi" w:hAnsiTheme="minorHAnsi" w:cstheme="minorHAnsi"/>
          <w:sz w:val="16"/>
        </w:rPr>
        <w:t xml:space="preserve"> </w:t>
      </w:r>
      <w:r w:rsidRPr="00520B29">
        <w:rPr>
          <w:rStyle w:val="Emphasis"/>
          <w:rFonts w:asciiTheme="minorHAnsi" w:hAnsiTheme="minorHAnsi" w:cstheme="minorHAnsi"/>
        </w:rPr>
        <w:t>one</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these conditions does not hold, there is </w:t>
      </w:r>
      <w:r w:rsidRPr="00520B29">
        <w:rPr>
          <w:rStyle w:val="Emphasis"/>
          <w:rFonts w:asciiTheme="minorHAnsi" w:hAnsiTheme="minorHAnsi" w:cstheme="minorHAnsi"/>
        </w:rPr>
        <w:t>no distinctively compelling case for creating the refuge</w:t>
      </w:r>
      <w:r w:rsidRPr="00520B29">
        <w:rPr>
          <w:rStyle w:val="StyleUnderline"/>
          <w:rFonts w:asciiTheme="minorHAnsi" w:hAnsiTheme="minorHAnsi" w:cstheme="minorHAnsi"/>
        </w:rPr>
        <w:t xml:space="preserve">. If they all hold, then there could be a </w:t>
      </w:r>
      <w:r w:rsidRPr="00520B29">
        <w:rPr>
          <w:rStyle w:val="Emphasis"/>
          <w:rFonts w:asciiTheme="minorHAnsi" w:hAnsiTheme="minorHAnsi" w:cstheme="minorHAnsi"/>
        </w:rPr>
        <w:t>very</w:t>
      </w:r>
      <w:r w:rsidRPr="00520B29">
        <w:rPr>
          <w:rStyle w:val="StyleUnderline"/>
          <w:rFonts w:asciiTheme="minorHAnsi" w:hAnsiTheme="minorHAnsi" w:cstheme="minorHAnsi"/>
        </w:rPr>
        <w:t xml:space="preserve"> compelling case for building refuges</w:t>
      </w:r>
      <w:r w:rsidRPr="00520B29">
        <w:rPr>
          <w:rFonts w:asciiTheme="minorHAnsi" w:hAnsiTheme="minorHAnsi" w:cstheme="minorHAnsi"/>
          <w:sz w:val="16"/>
        </w:rPr>
        <w:t xml:space="preserve">. Without assessing whether these catastrophes are likely to occur, this section will consider for which of the proposed catastrophes listed above, were they to happen, people in refuges plausibly fit (ii) and (iii). </w:t>
      </w:r>
      <w:r w:rsidRPr="00520B29">
        <w:rPr>
          <w:rStyle w:val="Emphasis"/>
          <w:rFonts w:asciiTheme="minorHAnsi" w:hAnsiTheme="minorHAnsi" w:cstheme="minorHAnsi"/>
        </w:rPr>
        <w:t xml:space="preserve">4.1. ‘‘Overkill’’ </w:t>
      </w:r>
      <w:r w:rsidRPr="00520B29">
        <w:rPr>
          <w:rStyle w:val="Emphasis"/>
          <w:rFonts w:asciiTheme="minorHAnsi" w:hAnsiTheme="minorHAnsi" w:cstheme="minorHAnsi"/>
          <w:highlight w:val="cyan"/>
        </w:rPr>
        <w:t>scenarios</w:t>
      </w:r>
      <w:r w:rsidRPr="00520B29">
        <w:rPr>
          <w:rStyle w:val="Emphasis"/>
          <w:rFonts w:asciiTheme="minorHAnsi" w:hAnsiTheme="minorHAnsi" w:cstheme="minorHAnsi"/>
        </w:rPr>
        <w:t xml:space="preserve">: people in the </w:t>
      </w:r>
      <w:r w:rsidRPr="00520B29">
        <w:rPr>
          <w:rStyle w:val="Emphasis"/>
          <w:rFonts w:asciiTheme="minorHAnsi" w:hAnsiTheme="minorHAnsi" w:cstheme="minorHAnsi"/>
          <w:highlight w:val="cyan"/>
        </w:rPr>
        <w:t>refuges</w:t>
      </w:r>
      <w:r w:rsidRPr="00520B29">
        <w:rPr>
          <w:rStyle w:val="Emphasis"/>
          <w:rFonts w:asciiTheme="minorHAnsi" w:hAnsiTheme="minorHAnsi" w:cstheme="minorHAnsi"/>
        </w:rPr>
        <w:t xml:space="preserve"> would </w:t>
      </w:r>
      <w:r w:rsidRPr="00520B29">
        <w:rPr>
          <w:rStyle w:val="Emphasis"/>
          <w:rFonts w:asciiTheme="minorHAnsi" w:hAnsiTheme="minorHAnsi" w:cstheme="minorHAnsi"/>
          <w:highlight w:val="cyan"/>
        </w:rPr>
        <w:t>not survive</w:t>
      </w:r>
      <w:r w:rsidRPr="00520B29">
        <w:rPr>
          <w:rStyle w:val="Emphasis"/>
          <w:rFonts w:asciiTheme="minorHAnsi" w:hAnsiTheme="minorHAnsi" w:cstheme="minorHAnsi"/>
        </w:rPr>
        <w:t xml:space="preserve"> </w:t>
      </w:r>
      <w:r w:rsidRPr="00520B29">
        <w:rPr>
          <w:rStyle w:val="StyleUnderline"/>
          <w:rFonts w:asciiTheme="minorHAnsi" w:hAnsiTheme="minorHAnsi" w:cstheme="minorHAnsi"/>
        </w:rPr>
        <w:t xml:space="preserve">Some of these disasters, such as </w:t>
      </w:r>
      <w:r w:rsidRPr="00520B29">
        <w:rPr>
          <w:rStyle w:val="Emphasis"/>
          <w:rFonts w:asciiTheme="minorHAnsi" w:hAnsiTheme="minorHAnsi" w:cstheme="minorHAnsi"/>
          <w:highlight w:val="cyan"/>
        </w:rPr>
        <w:t>alien invasion</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runaway AI</w:t>
      </w:r>
      <w:r w:rsidRPr="00520B29">
        <w:rPr>
          <w:rFonts w:asciiTheme="minorHAnsi" w:hAnsiTheme="minorHAnsi" w:cstheme="minorHAnsi"/>
          <w:sz w:val="16"/>
        </w:rPr>
        <w:t xml:space="preserve">, </w:t>
      </w:r>
      <w:r w:rsidRPr="00520B29">
        <w:rPr>
          <w:rStyle w:val="StyleUnderline"/>
          <w:rFonts w:asciiTheme="minorHAnsi" w:hAnsiTheme="minorHAnsi" w:cstheme="minorHAnsi"/>
        </w:rPr>
        <w:t>involve</w:t>
      </w:r>
      <w:r w:rsidRPr="00520B29">
        <w:rPr>
          <w:rFonts w:asciiTheme="minorHAnsi" w:hAnsiTheme="minorHAnsi" w:cstheme="minorHAnsi"/>
          <w:sz w:val="16"/>
        </w:rPr>
        <w:t xml:space="preserve"> very </w:t>
      </w:r>
      <w:r w:rsidRPr="00520B29">
        <w:rPr>
          <w:rStyle w:val="Emphasis"/>
          <w:rFonts w:asciiTheme="minorHAnsi" w:hAnsiTheme="minorHAnsi" w:cstheme="minorHAnsi"/>
        </w:rPr>
        <w:t>powerful hostile forces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Refuges would be of </w:t>
      </w:r>
      <w:r w:rsidRPr="00520B29">
        <w:rPr>
          <w:rStyle w:val="Emphasis"/>
          <w:rFonts w:asciiTheme="minorHAnsi" w:hAnsiTheme="minorHAnsi" w:cstheme="minorHAnsi"/>
        </w:rPr>
        <w:t>limited use</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 these cases because such forces would probably have </w:t>
      </w:r>
      <w:r w:rsidRPr="00520B29">
        <w:rPr>
          <w:rStyle w:val="Emphasis"/>
          <w:rFonts w:asciiTheme="minorHAnsi" w:hAnsiTheme="minorHAnsi" w:cstheme="minorHAnsi"/>
          <w:highlight w:val="cyan"/>
        </w:rPr>
        <w:t>little trouble destroying</w:t>
      </w:r>
      <w:r w:rsidRPr="00520B29">
        <w:rPr>
          <w:rStyle w:val="Emphasis"/>
          <w:rFonts w:asciiTheme="minorHAnsi" w:hAnsiTheme="minorHAnsi" w:cstheme="minorHAnsi"/>
        </w:rPr>
        <w:t xml:space="preserve"> any </w:t>
      </w:r>
      <w:r w:rsidRPr="00520B29">
        <w:rPr>
          <w:rStyle w:val="Emphasis"/>
          <w:rFonts w:asciiTheme="minorHAnsi" w:hAnsiTheme="minorHAnsi" w:cstheme="minorHAnsi"/>
          <w:highlight w:val="cyan"/>
        </w:rPr>
        <w:t>survivors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Some disasters would be so complete/destructive that people in refuges could not survive. These probably include global ecophagy from </w:t>
      </w:r>
      <w:r w:rsidRPr="00520B29">
        <w:rPr>
          <w:rStyle w:val="Emphasis"/>
          <w:rFonts w:asciiTheme="minorHAnsi" w:hAnsiTheme="minorHAnsi" w:cstheme="minorHAnsi"/>
          <w:highlight w:val="cyan"/>
        </w:rPr>
        <w:t>nanotech</w:t>
      </w:r>
      <w:r w:rsidRPr="00520B29">
        <w:rPr>
          <w:rStyle w:val="Emphasis"/>
          <w:rFonts w:asciiTheme="minorHAnsi" w:hAnsiTheme="minorHAnsi" w:cstheme="minorHAnsi"/>
        </w:rPr>
        <w:t>nology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physics disasters</w:t>
      </w:r>
      <w:r w:rsidRPr="00520B29">
        <w:rPr>
          <w:rStyle w:val="StyleUnderline"/>
          <w:rFonts w:asciiTheme="minorHAnsi" w:hAnsiTheme="minorHAnsi" w:cstheme="minorHAnsi"/>
        </w:rPr>
        <w:t xml:space="preserve"> like the ‘‘</w:t>
      </w:r>
      <w:r w:rsidRPr="00520B29">
        <w:rPr>
          <w:rStyle w:val="Emphasis"/>
          <w:rFonts w:asciiTheme="minorHAnsi" w:hAnsiTheme="minorHAnsi" w:cstheme="minorHAnsi"/>
        </w:rPr>
        <w:t>strangelet’’ scenario</w:t>
      </w:r>
      <w:r w:rsidRPr="00520B29">
        <w:rPr>
          <w:rFonts w:asciiTheme="minorHAnsi" w:hAnsiTheme="minorHAnsi" w:cstheme="minorHAnsi"/>
          <w:sz w:val="16"/>
        </w:rPr>
        <w:t xml:space="preserve">, and simulation shutdowns. </w:t>
      </w:r>
    </w:p>
    <w:p w14:paraId="7141EDD9" w14:textId="77777777" w:rsidR="00301114" w:rsidRPr="00520B29" w:rsidRDefault="00301114" w:rsidP="00301114">
      <w:pPr>
        <w:pStyle w:val="Heading3"/>
        <w:rPr>
          <w:rFonts w:cstheme="minorHAnsi"/>
        </w:rPr>
      </w:pPr>
      <w:r>
        <w:rPr>
          <w:rFonts w:cstheme="minorHAnsi"/>
        </w:rPr>
        <w:lastRenderedPageBreak/>
        <w:t>Avoids Tech</w:t>
      </w:r>
      <w:r w:rsidRPr="00520B29">
        <w:rPr>
          <w:rFonts w:cstheme="minorHAnsi"/>
        </w:rPr>
        <w:t>---AT: Turchin Rehighlight---2NC</w:t>
      </w:r>
    </w:p>
    <w:p w14:paraId="094E8D41" w14:textId="77777777" w:rsidR="00301114" w:rsidRPr="00520B29" w:rsidRDefault="00301114" w:rsidP="00301114">
      <w:pPr>
        <w:pStyle w:val="Heading4"/>
        <w:rPr>
          <w:rFonts w:asciiTheme="minorHAnsi" w:hAnsiTheme="minorHAnsi" w:cstheme="minorHAnsi"/>
        </w:rPr>
      </w:pPr>
      <w:r w:rsidRPr="00520B29">
        <w:rPr>
          <w:rFonts w:asciiTheme="minorHAnsi" w:hAnsiTheme="minorHAnsi" w:cstheme="minorHAnsi"/>
        </w:rPr>
        <w:t xml:space="preserve">Turchin concludes </w:t>
      </w:r>
      <w:r w:rsidRPr="00520B29">
        <w:rPr>
          <w:rFonts w:asciiTheme="minorHAnsi" w:hAnsiTheme="minorHAnsi" w:cstheme="minorHAnsi"/>
          <w:u w:val="single"/>
        </w:rPr>
        <w:t>neg</w:t>
      </w:r>
      <w:r w:rsidRPr="00520B29">
        <w:rPr>
          <w:rFonts w:asciiTheme="minorHAnsi" w:hAnsiTheme="minorHAnsi" w:cstheme="minorHAnsi"/>
        </w:rPr>
        <w:t>.</w:t>
      </w:r>
    </w:p>
    <w:p w14:paraId="258DADFD" w14:textId="77777777" w:rsidR="00301114" w:rsidRPr="00520B29" w:rsidRDefault="00301114" w:rsidP="00301114">
      <w:pPr>
        <w:rPr>
          <w:rFonts w:asciiTheme="minorHAnsi" w:hAnsiTheme="minorHAnsi" w:cstheme="minorHAnsi"/>
        </w:rPr>
      </w:pPr>
      <w:r w:rsidRPr="00520B29">
        <w:rPr>
          <w:rStyle w:val="Style13ptBold"/>
          <w:rFonts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25" w:history="1"/>
      <w:r w:rsidRPr="00520B29">
        <w:rPr>
          <w:rFonts w:asciiTheme="minorHAnsi" w:hAnsiTheme="minorHAnsi" w:cstheme="minorHAnsi"/>
        </w:rPr>
        <w:t xml:space="preserve"> p. 26-37]</w:t>
      </w:r>
    </w:p>
    <w:p w14:paraId="237AE787" w14:textId="7D38F29D" w:rsidR="00301114" w:rsidRPr="00301114" w:rsidRDefault="00301114" w:rsidP="00301114">
      <w:pPr>
        <w:rPr>
          <w:rFonts w:asciiTheme="minorHAnsi" w:hAnsiTheme="minorHAnsi" w:cstheme="minorHAnsi"/>
          <w:sz w:val="16"/>
        </w:rPr>
      </w:pPr>
      <w:r w:rsidRPr="00520B29">
        <w:rPr>
          <w:rStyle w:val="StyleUnderline"/>
          <w:rFonts w:asciiTheme="minorHAnsi" w:hAnsiTheme="minorHAnsi" w:cstheme="minorHAnsi"/>
        </w:rPr>
        <w:t>Some types of futuristic catastrophes</w:t>
      </w:r>
      <w:r w:rsidRPr="00520B29">
        <w:rPr>
          <w:rFonts w:asciiTheme="minorHAnsi" w:hAnsiTheme="minorHAnsi" w:cstheme="minorHAnsi"/>
          <w:sz w:val="16"/>
        </w:rPr>
        <w:t xml:space="preserve"> are always </w:t>
      </w:r>
      <w:r w:rsidRPr="00520B29">
        <w:rPr>
          <w:rStyle w:val="StyleUnderline"/>
          <w:rFonts w:asciiTheme="minorHAnsi" w:hAnsiTheme="minorHAnsi" w:cstheme="minorHAnsi"/>
          <w:highlight w:val="cyan"/>
        </w:rPr>
        <w:t>overkill</w:t>
      </w:r>
      <w:r w:rsidRPr="00520B29">
        <w:rPr>
          <w:rStyle w:val="StyleUnderline"/>
          <w:rFonts w:asciiTheme="minorHAnsi" w:hAnsiTheme="minorHAnsi" w:cstheme="minorHAnsi"/>
        </w:rPr>
        <w:t xml:space="preserve">, for example </w:t>
      </w:r>
      <w:r w:rsidRPr="00520B29">
        <w:rPr>
          <w:rStyle w:val="Emphasis"/>
          <w:rFonts w:asciiTheme="minorHAnsi" w:hAnsiTheme="minorHAnsi" w:cstheme="minorHAnsi"/>
        </w:rPr>
        <w:t xml:space="preserve">malicious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s</w:t>
      </w:r>
      <w:r w:rsidRPr="00520B29">
        <w:rPr>
          <w:rFonts w:asciiTheme="minorHAnsi" w:hAnsiTheme="minorHAnsi" w:cstheme="minorHAnsi"/>
          <w:sz w:val="16"/>
        </w:rPr>
        <w:t>uper</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which is </w:t>
      </w:r>
      <w:r w:rsidRPr="00520B29">
        <w:rPr>
          <w:rStyle w:val="StyleUnderline"/>
          <w:rFonts w:asciiTheme="minorHAnsi" w:hAnsiTheme="minorHAnsi" w:cstheme="minorHAnsi"/>
        </w:rPr>
        <w:t xml:space="preserve">regarded by many specialists as a </w:t>
      </w:r>
      <w:r w:rsidRPr="00520B29">
        <w:rPr>
          <w:rStyle w:val="Emphasis"/>
          <w:rFonts w:asciiTheme="minorHAnsi" w:hAnsiTheme="minorHAnsi" w:cstheme="minorHAnsi"/>
        </w:rPr>
        <w:t>most serious risk</w:t>
      </w:r>
      <w:r w:rsidRPr="00520B29">
        <w:rPr>
          <w:rFonts w:asciiTheme="minorHAnsi" w:hAnsiTheme="minorHAnsi" w:cstheme="minorHAnsi"/>
          <w:sz w:val="16"/>
        </w:rPr>
        <w:t xml:space="preserve"> (e.g. Bostrom, 2014). </w:t>
      </w:r>
      <w:r w:rsidRPr="00520B29">
        <w:rPr>
          <w:rStyle w:val="StyleUnderline"/>
          <w:rFonts w:asciiTheme="minorHAnsi" w:hAnsiTheme="minorHAnsi" w:cstheme="minorHAnsi"/>
          <w:highlight w:val="cyan"/>
        </w:rPr>
        <w:t>Sub</w:t>
      </w:r>
      <w:r w:rsidRPr="00520B29">
        <w:rPr>
          <w:rFonts w:asciiTheme="minorHAnsi" w:hAnsiTheme="minorHAnsi" w:cstheme="minorHAnsi"/>
          <w:sz w:val="16"/>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xml:space="preserve"> will not help in</w:t>
      </w:r>
      <w:r w:rsidRPr="00520B29">
        <w:rPr>
          <w:rStyle w:val="StyleUnderline"/>
          <w:rFonts w:asciiTheme="minorHAnsi" w:hAnsiTheme="minorHAnsi" w:cstheme="minorHAnsi"/>
        </w:rPr>
        <w:t xml:space="preserve"> some other scenarios</w:t>
      </w:r>
      <w:r w:rsidRPr="00520B29">
        <w:rPr>
          <w:rFonts w:asciiTheme="minorHAnsi" w:hAnsiTheme="minorHAnsi" w:cstheme="minorHAnsi"/>
          <w:sz w:val="16"/>
          <w:szCs w:val="16"/>
        </w:rPr>
        <w:t xml:space="preserve"> previously identified by existential risk researchers, e.g.: runaway</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global warming, </w:t>
      </w:r>
      <w:r w:rsidRPr="00520B29">
        <w:rPr>
          <w:rStyle w:val="Emphasis"/>
          <w:rFonts w:asciiTheme="minorHAnsi" w:hAnsiTheme="minorHAnsi" w:cstheme="minorHAnsi"/>
          <w:highlight w:val="cyan"/>
        </w:rPr>
        <w:t>accelerator accidents</w:t>
      </w:r>
      <w:r w:rsidRPr="00520B29">
        <w:rPr>
          <w:rStyle w:val="StyleUnderline"/>
          <w:rFonts w:asciiTheme="minorHAnsi" w:hAnsiTheme="minorHAnsi" w:cstheme="minorHAnsi"/>
        </w:rPr>
        <w:t xml:space="preserve"> where small </w:t>
      </w:r>
      <w:r w:rsidRPr="00520B29">
        <w:rPr>
          <w:rStyle w:val="Emphasis"/>
          <w:rFonts w:asciiTheme="minorHAnsi" w:hAnsiTheme="minorHAnsi" w:cstheme="minorHAnsi"/>
          <w:highlight w:val="cyan"/>
        </w:rPr>
        <w:t>black hole</w:t>
      </w:r>
      <w:r w:rsidRPr="00520B29">
        <w:rPr>
          <w:rStyle w:val="StyleUnderline"/>
          <w:rFonts w:asciiTheme="minorHAnsi" w:hAnsiTheme="minorHAnsi" w:cstheme="minorHAnsi"/>
        </w:rPr>
        <w:t xml:space="preserve"> may appear</w:t>
      </w:r>
      <w:r w:rsidRPr="00520B29">
        <w:rPr>
          <w:rFonts w:asciiTheme="minorHAnsi" w:hAnsiTheme="minorHAnsi" w:cstheme="minorHAnsi"/>
          <w:sz w:val="16"/>
        </w:rPr>
        <w:t xml:space="preserve"> (Kent, 2004),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highlight w:val="cyan"/>
        </w:rPr>
        <w:t>grey goo</w:t>
      </w:r>
      <w:r w:rsidRPr="00520B29">
        <w:rPr>
          <w:rStyle w:val="StyleUnderline"/>
          <w:rFonts w:asciiTheme="minorHAnsi" w:hAnsiTheme="minorHAnsi" w:cstheme="minorHAnsi"/>
        </w:rPr>
        <w:t xml:space="preserve"> of self-replicating nanorobots</w:t>
      </w:r>
      <w:r w:rsidRPr="00520B29">
        <w:rPr>
          <w:rFonts w:asciiTheme="minorHAnsi" w:hAnsiTheme="minorHAnsi" w:cstheme="minorHAnsi"/>
          <w:sz w:val="16"/>
        </w:rPr>
        <w:t xml:space="preserve"> (Phoenix &amp; Drexler, 2004).</w:t>
      </w:r>
    </w:p>
    <w:p w14:paraId="00CCAD64" w14:textId="75965655" w:rsidR="00301114" w:rsidRDefault="00301114" w:rsidP="00301114">
      <w:pPr>
        <w:pStyle w:val="Heading1"/>
      </w:pPr>
      <w:r>
        <w:lastRenderedPageBreak/>
        <w:t>Turn---Spark</w:t>
      </w:r>
    </w:p>
    <w:p w14:paraId="09CA3B35" w14:textId="3F17E557" w:rsidR="00301114" w:rsidRPr="00301114" w:rsidRDefault="00301114" w:rsidP="00301114">
      <w:pPr>
        <w:pStyle w:val="Heading2"/>
      </w:pPr>
      <w:r>
        <w:lastRenderedPageBreak/>
        <w:t>1NC</w:t>
      </w:r>
    </w:p>
    <w:p w14:paraId="737DFAB1" w14:textId="66ED3574" w:rsidR="00567279" w:rsidRPr="00824A1E" w:rsidRDefault="00301114" w:rsidP="00567279">
      <w:pPr>
        <w:pStyle w:val="Heading3"/>
        <w:rPr>
          <w:rFonts w:cstheme="minorHAnsi"/>
        </w:rPr>
      </w:pPr>
      <w:r>
        <w:rPr>
          <w:rFonts w:cstheme="minorHAnsi"/>
        </w:rPr>
        <w:lastRenderedPageBreak/>
        <w:t>Turn---1NC</w:t>
      </w:r>
    </w:p>
    <w:p w14:paraId="2AF3759A" w14:textId="77777777" w:rsidR="00D651B9" w:rsidRPr="008D59B8" w:rsidRDefault="00D651B9" w:rsidP="00D651B9">
      <w:pPr>
        <w:pStyle w:val="Heading4"/>
        <w:rPr>
          <w:rFonts w:cs="Times New Roman"/>
          <w:bCs/>
          <w:szCs w:val="26"/>
        </w:rPr>
      </w:pPr>
      <w:r w:rsidRPr="008D59B8">
        <w:rPr>
          <w:rFonts w:cs="Times New Roman"/>
          <w:bCs/>
        </w:rPr>
        <w:t xml:space="preserve">Newest research proves even </w:t>
      </w:r>
      <w:r w:rsidRPr="008D59B8">
        <w:rPr>
          <w:rFonts w:cs="Times New Roman"/>
          <w:bCs/>
          <w:u w:val="single"/>
        </w:rPr>
        <w:t>worst-case</w:t>
      </w:r>
      <w:r w:rsidRPr="008D59B8">
        <w:rPr>
          <w:rFonts w:cs="Times New Roman"/>
          <w:bCs/>
        </w:rPr>
        <w:t xml:space="preserve"> nuclear winter is </w:t>
      </w:r>
      <w:r w:rsidRPr="008D59B8">
        <w:rPr>
          <w:rFonts w:cs="Times New Roman"/>
          <w:bCs/>
          <w:u w:val="single"/>
        </w:rPr>
        <w:t>survivable</w:t>
      </w:r>
      <w:r w:rsidRPr="008D59B8">
        <w:rPr>
          <w:rFonts w:cs="Times New Roman"/>
          <w:bCs/>
        </w:rPr>
        <w:t xml:space="preserve">---assumes secondary </w:t>
      </w:r>
      <w:r w:rsidRPr="008D59B8">
        <w:rPr>
          <w:rFonts w:cs="Times New Roman"/>
          <w:bCs/>
          <w:szCs w:val="26"/>
        </w:rPr>
        <w:t>effects, fallout, arsenal sizes.</w:t>
      </w:r>
    </w:p>
    <w:p w14:paraId="58F36079" w14:textId="75FACFCA" w:rsidR="00D651B9" w:rsidRPr="008D59B8" w:rsidRDefault="00D651B9" w:rsidP="00D651B9">
      <w:r w:rsidRPr="008D59B8">
        <w:rPr>
          <w:rStyle w:val="Style13ptBold"/>
        </w:rPr>
        <w:t>Rodriguez ’20</w:t>
      </w:r>
      <w:r w:rsidRPr="008D59B8">
        <w:rPr>
          <w:szCs w:val="24"/>
        </w:rPr>
        <w:t xml:space="preserve"> </w:t>
      </w:r>
      <w:r w:rsidRPr="008D59B8">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w:t>
      </w:r>
      <w:r w:rsidR="002F0107" w:rsidRPr="008D59B8">
        <w:t>https://forum.effectivealtruism.org/posts/GsjmufaebreiaivF7/what-is-the-likelihood-that-civilizational-collapse-would</w:t>
      </w:r>
      <w:r w:rsidRPr="008D59B8">
        <w:t xml:space="preserve">] </w:t>
      </w:r>
    </w:p>
    <w:p w14:paraId="0BC8DF65" w14:textId="77777777" w:rsidR="00D651B9" w:rsidRPr="008D59B8" w:rsidRDefault="00D651B9" w:rsidP="00D651B9">
      <w:pPr>
        <w:rPr>
          <w:sz w:val="16"/>
        </w:rPr>
      </w:pPr>
      <w:r w:rsidRPr="008D59B8">
        <w:rPr>
          <w:rStyle w:val="StyleUnderline"/>
          <w:highlight w:val="cyan"/>
        </w:rPr>
        <w:t>In a</w:t>
      </w:r>
      <w:r w:rsidRPr="008D59B8">
        <w:rPr>
          <w:rStyle w:val="StyleUnderline"/>
        </w:rPr>
        <w:t xml:space="preserve"> scenario in which a catastrophe</w:t>
      </w:r>
      <w:r w:rsidRPr="008D59B8">
        <w:rPr>
          <w:u w:val="single"/>
        </w:rPr>
        <w:t xml:space="preserve"> causes </w:t>
      </w:r>
      <w:r w:rsidRPr="008D59B8">
        <w:rPr>
          <w:rStyle w:val="StyleUnderline"/>
        </w:rPr>
        <w:t>the deaths of 90% of the population</w:t>
      </w:r>
      <w:r w:rsidRPr="008D59B8">
        <w:rPr>
          <w:u w:val="single"/>
        </w:rPr>
        <w:t xml:space="preserve"> (</w:t>
      </w:r>
      <w:r w:rsidRPr="008D59B8">
        <w:rPr>
          <w:rStyle w:val="Emphasis"/>
        </w:rPr>
        <w:t>800 million survivors</w:t>
      </w:r>
      <w:r w:rsidRPr="008D59B8">
        <w:rPr>
          <w:u w:val="single"/>
        </w:rPr>
        <w:t xml:space="preserve">), major </w:t>
      </w:r>
      <w:r w:rsidRPr="008D59B8">
        <w:rPr>
          <w:rStyle w:val="Emphasis"/>
        </w:rPr>
        <w:t>infrastructure damage</w:t>
      </w:r>
      <w:r w:rsidRPr="008D59B8">
        <w:rPr>
          <w:u w:val="single"/>
        </w:rPr>
        <w:t xml:space="preserve">, and </w:t>
      </w:r>
      <w:r w:rsidRPr="008D59B8">
        <w:rPr>
          <w:rStyle w:val="Emphasis"/>
        </w:rPr>
        <w:t>climate change</w:t>
      </w:r>
      <w:r w:rsidRPr="008D59B8">
        <w:rPr>
          <w:u w:val="single"/>
        </w:rPr>
        <w:t xml:space="preserve"> —</w:t>
      </w:r>
      <w:r w:rsidRPr="008D59B8">
        <w:rPr>
          <w:sz w:val="16"/>
          <w:szCs w:val="16"/>
        </w:rPr>
        <w:t xml:space="preserve"> for example, </w:t>
      </w:r>
      <w:r w:rsidRPr="008D59B8">
        <w:rPr>
          <w:rStyle w:val="StyleUnderline"/>
        </w:rPr>
        <w:t xml:space="preserve">a </w:t>
      </w:r>
      <w:r w:rsidRPr="008D59B8">
        <w:rPr>
          <w:rStyle w:val="Emphasis"/>
        </w:rPr>
        <w:t>severe</w:t>
      </w:r>
      <w:r w:rsidRPr="008D59B8">
        <w:rPr>
          <w:rStyle w:val="StyleUnderline"/>
        </w:rPr>
        <w:t xml:space="preserve">, </w:t>
      </w:r>
      <w:r w:rsidRPr="008D59B8">
        <w:rPr>
          <w:rStyle w:val="Emphasis"/>
          <w:highlight w:val="cyan"/>
        </w:rPr>
        <w:t>global nuclear</w:t>
      </w:r>
      <w:r w:rsidRPr="008D59B8">
        <w:rPr>
          <w:rStyle w:val="Emphasis"/>
        </w:rPr>
        <w:t xml:space="preserve"> war</w:t>
      </w:r>
      <w:r w:rsidRPr="008D59B8">
        <w:rPr>
          <w:u w:val="single"/>
        </w:rPr>
        <w:t xml:space="preserve"> that caused a </w:t>
      </w:r>
      <w:r w:rsidRPr="008D59B8">
        <w:rPr>
          <w:rStyle w:val="Emphasis"/>
        </w:rPr>
        <w:t xml:space="preserve">nuclear </w:t>
      </w:r>
      <w:r w:rsidRPr="008D59B8">
        <w:rPr>
          <w:rStyle w:val="Emphasis"/>
          <w:highlight w:val="cyan"/>
        </w:rPr>
        <w:t>winter</w:t>
      </w:r>
      <w:r w:rsidRPr="008D59B8">
        <w:rPr>
          <w:sz w:val="16"/>
        </w:rPr>
        <w:t xml:space="preserve"> — I believe the question of whether humans would be able to meet their basic needs becomes more difficult.[14] The questions I consider for this scenario are:</w:t>
      </w:r>
    </w:p>
    <w:p w14:paraId="342EEC93" w14:textId="77777777" w:rsidR="00D651B9" w:rsidRPr="008D59B8" w:rsidRDefault="00D651B9" w:rsidP="00D651B9">
      <w:pPr>
        <w:rPr>
          <w:sz w:val="16"/>
        </w:rPr>
      </w:pPr>
      <w:r w:rsidRPr="008D59B8">
        <w:rPr>
          <w:sz w:val="16"/>
        </w:rPr>
        <w:t>What is the likelihood that survivors are able to continue to survive using traditional forms of agriculture, given a catastrophe that causes severe infrastructure damage and climate change?</w:t>
      </w:r>
    </w:p>
    <w:p w14:paraId="073696CD" w14:textId="77777777" w:rsidR="00D651B9" w:rsidRPr="008D59B8" w:rsidRDefault="00D651B9" w:rsidP="00D651B9">
      <w:pPr>
        <w:rPr>
          <w:sz w:val="16"/>
        </w:rPr>
      </w:pPr>
      <w:r w:rsidRPr="008D59B8">
        <w:rPr>
          <w:sz w:val="16"/>
        </w:rPr>
        <w:t xml:space="preserve">What is the likelihood that radiation causes extinction? </w:t>
      </w:r>
    </w:p>
    <w:p w14:paraId="5443F051" w14:textId="77777777" w:rsidR="00D651B9" w:rsidRPr="008D59B8" w:rsidRDefault="00D651B9" w:rsidP="00D651B9">
      <w:pPr>
        <w:rPr>
          <w:sz w:val="16"/>
        </w:rPr>
      </w:pPr>
      <w:r w:rsidRPr="008D59B8">
        <w:rPr>
          <w:sz w:val="16"/>
        </w:rPr>
        <w:t>What is the likelihood that humanity would survive in the event of conflict immediately following the catastrophe?</w:t>
      </w:r>
    </w:p>
    <w:p w14:paraId="4D6735F5" w14:textId="77777777" w:rsidR="00D651B9" w:rsidRPr="008D59B8" w:rsidRDefault="00D651B9" w:rsidP="00D651B9">
      <w:pPr>
        <w:rPr>
          <w:sz w:val="16"/>
        </w:rPr>
      </w:pPr>
      <w:r w:rsidRPr="008D59B8">
        <w:rPr>
          <w:sz w:val="16"/>
        </w:rPr>
        <w:t>What is the likelihood that survivors are able to continue to survive using traditional forms of agriculture?</w:t>
      </w:r>
    </w:p>
    <w:p w14:paraId="0B8DCC60" w14:textId="77777777" w:rsidR="00D651B9" w:rsidRPr="008D59B8" w:rsidRDefault="00D651B9" w:rsidP="00D651B9">
      <w:pPr>
        <w:rPr>
          <w:sz w:val="16"/>
        </w:rPr>
      </w:pPr>
      <w:r w:rsidRPr="008D59B8">
        <w:rPr>
          <w:sz w:val="16"/>
        </w:rPr>
        <w:t>Time spent on this section: 2–3 hours</w:t>
      </w:r>
    </w:p>
    <w:p w14:paraId="59E64695" w14:textId="77777777" w:rsidR="00D651B9" w:rsidRPr="008D59B8" w:rsidRDefault="00D651B9" w:rsidP="00D651B9">
      <w:pPr>
        <w:rPr>
          <w:sz w:val="16"/>
        </w:rPr>
      </w:pPr>
      <w:r w:rsidRPr="008D59B8">
        <w:rPr>
          <w:sz w:val="16"/>
        </w:rPr>
        <w:t>Types of sources: Academic literature, non-academic reports, and expert interviews</w:t>
      </w:r>
    </w:p>
    <w:p w14:paraId="722E9572" w14:textId="77777777" w:rsidR="00D651B9" w:rsidRPr="008D59B8" w:rsidRDefault="00D651B9" w:rsidP="00D651B9">
      <w:pPr>
        <w:rPr>
          <w:sz w:val="16"/>
        </w:rPr>
      </w:pPr>
      <w:r w:rsidRPr="008D59B8">
        <w:rPr>
          <w:sz w:val="16"/>
        </w:rPr>
        <w:t xml:space="preserve">Expert judgment: </w:t>
      </w:r>
      <w:r w:rsidRPr="008D59B8">
        <w:rPr>
          <w:rStyle w:val="Emphasis"/>
        </w:rPr>
        <w:t xml:space="preserve">Several </w:t>
      </w:r>
      <w:r w:rsidRPr="008D59B8">
        <w:rPr>
          <w:rStyle w:val="Emphasis"/>
          <w:highlight w:val="cyan"/>
        </w:rPr>
        <w:t>experts</w:t>
      </w:r>
      <w:r w:rsidRPr="008D59B8">
        <w:rPr>
          <w:sz w:val="16"/>
        </w:rPr>
        <w:t xml:space="preserve">, including ALLFED director David Denkenberger, have affirmed this conclusion — they </w:t>
      </w:r>
      <w:r w:rsidRPr="008D59B8">
        <w:rPr>
          <w:rStyle w:val="StyleUnderline"/>
          <w:highlight w:val="cyan"/>
        </w:rPr>
        <w:t>do not expect humanity</w:t>
      </w:r>
      <w:r w:rsidRPr="008D59B8">
        <w:rPr>
          <w:u w:val="single"/>
        </w:rPr>
        <w:t xml:space="preserve"> to dip </w:t>
      </w:r>
      <w:r w:rsidRPr="008D59B8">
        <w:rPr>
          <w:highlight w:val="cyan"/>
          <w:u w:val="single"/>
        </w:rPr>
        <w:t>below</w:t>
      </w:r>
      <w:r w:rsidRPr="008D59B8">
        <w:rPr>
          <w:u w:val="single"/>
        </w:rPr>
        <w:t xml:space="preserve"> the </w:t>
      </w:r>
      <w:r w:rsidRPr="008D59B8">
        <w:rPr>
          <w:rStyle w:val="Emphasis"/>
          <w:highlight w:val="cyan"/>
        </w:rPr>
        <w:t>minimum</w:t>
      </w:r>
      <w:r w:rsidRPr="008D59B8">
        <w:rPr>
          <w:rStyle w:val="Emphasis"/>
        </w:rPr>
        <w:t xml:space="preserve"> viable </w:t>
      </w:r>
      <w:r w:rsidRPr="008D59B8">
        <w:rPr>
          <w:rStyle w:val="Emphasis"/>
          <w:highlight w:val="cyan"/>
        </w:rPr>
        <w:t>population</w:t>
      </w:r>
      <w:r w:rsidRPr="008D59B8">
        <w:rPr>
          <w:highlight w:val="cyan"/>
          <w:u w:val="single"/>
        </w:rPr>
        <w:t xml:space="preserve"> even in</w:t>
      </w:r>
      <w:r w:rsidRPr="008D59B8">
        <w:rPr>
          <w:sz w:val="16"/>
          <w:szCs w:val="16"/>
        </w:rPr>
        <w:t xml:space="preserve"> relatively </w:t>
      </w:r>
      <w:r w:rsidRPr="008D59B8">
        <w:rPr>
          <w:rStyle w:val="Emphasis"/>
          <w:highlight w:val="cyan"/>
        </w:rPr>
        <w:t>extreme sun-blocking</w:t>
      </w:r>
      <w:r w:rsidRPr="008D59B8">
        <w:rPr>
          <w:rStyle w:val="Emphasis"/>
        </w:rPr>
        <w:t xml:space="preserve"> scenarios</w:t>
      </w:r>
      <w:r w:rsidRPr="008D59B8">
        <w:rPr>
          <w:sz w:val="16"/>
          <w:szCs w:val="16"/>
        </w:rPr>
        <w:t>.</w:t>
      </w:r>
    </w:p>
    <w:p w14:paraId="00283605" w14:textId="77777777" w:rsidR="00D651B9" w:rsidRPr="008D59B8" w:rsidRDefault="00D651B9" w:rsidP="00D651B9">
      <w:pPr>
        <w:rPr>
          <w:sz w:val="16"/>
        </w:rPr>
      </w:pPr>
      <w:r w:rsidRPr="008D59B8">
        <w:rPr>
          <w:sz w:val="16"/>
        </w:rPr>
        <w:t xml:space="preserve">Literature review: The nature of all of the catastrophes we know of that would cause extreme global cooling (e.g. </w:t>
      </w:r>
      <w:r w:rsidRPr="008D59B8">
        <w:rPr>
          <w:highlight w:val="cyan"/>
          <w:u w:val="single"/>
        </w:rPr>
        <w:t>nuclear winter</w:t>
      </w:r>
      <w:r w:rsidRPr="008D59B8">
        <w:rPr>
          <w:sz w:val="16"/>
          <w:szCs w:val="16"/>
        </w:rPr>
        <w:t>,</w:t>
      </w:r>
      <w:r w:rsidRPr="008D59B8">
        <w:rPr>
          <w:sz w:val="16"/>
        </w:rPr>
        <w:t xml:space="preserve"> asteroid impacts) </w:t>
      </w:r>
      <w:r w:rsidRPr="008D59B8">
        <w:rPr>
          <w:rStyle w:val="StyleUnderline"/>
          <w:highlight w:val="cyan"/>
        </w:rPr>
        <w:t xml:space="preserve">would have </w:t>
      </w:r>
      <w:r w:rsidRPr="008D59B8">
        <w:rPr>
          <w:rStyle w:val="Emphasis"/>
          <w:highlight w:val="cyan"/>
        </w:rPr>
        <w:t>unevenly distributed</w:t>
      </w:r>
      <w:r w:rsidRPr="008D59B8">
        <w:rPr>
          <w:rStyle w:val="Emphasis"/>
        </w:rPr>
        <w:t xml:space="preserve"> impacts</w:t>
      </w:r>
      <w:r w:rsidRPr="008D59B8">
        <w:rPr>
          <w:rStyle w:val="StyleUnderline"/>
        </w:rPr>
        <w:t xml:space="preserve"> — causing </w:t>
      </w:r>
      <w:r w:rsidRPr="008D59B8">
        <w:rPr>
          <w:u w:val="single"/>
        </w:rPr>
        <w:t xml:space="preserve">extreme global cooling </w:t>
      </w:r>
      <w:r w:rsidRPr="008D59B8">
        <w:rPr>
          <w:rStyle w:val="StyleUnderline"/>
        </w:rPr>
        <w:t>in some parts of the</w:t>
      </w:r>
      <w:r w:rsidRPr="008D59B8">
        <w:rPr>
          <w:u w:val="single"/>
        </w:rPr>
        <w:t xml:space="preserve"> world, but more </w:t>
      </w:r>
      <w:r w:rsidRPr="008D59B8">
        <w:rPr>
          <w:rStyle w:val="Emphasis"/>
        </w:rPr>
        <w:t>moderate cooling</w:t>
      </w:r>
      <w:r w:rsidRPr="008D59B8">
        <w:rPr>
          <w:u w:val="single"/>
        </w:rPr>
        <w:t xml:space="preserve"> in others</w:t>
      </w:r>
      <w:r w:rsidRPr="008D59B8">
        <w:rPr>
          <w:sz w:val="16"/>
        </w:rPr>
        <w:t xml:space="preserve">. For example, in the case of a nuclear war between the US and Russia, </w:t>
      </w:r>
      <w:r w:rsidRPr="008D59B8">
        <w:rPr>
          <w:u w:val="single"/>
        </w:rPr>
        <w:t xml:space="preserve">nuclear winter </w:t>
      </w:r>
      <w:r w:rsidRPr="008D59B8">
        <w:rPr>
          <w:rStyle w:val="Emphasis"/>
        </w:rPr>
        <w:t>models</w:t>
      </w:r>
      <w:r w:rsidRPr="008D59B8">
        <w:rPr>
          <w:u w:val="single"/>
        </w:rPr>
        <w:t xml:space="preserve"> suggest that the most </w:t>
      </w:r>
      <w:r w:rsidRPr="008D59B8">
        <w:rPr>
          <w:rStyle w:val="Emphasis"/>
        </w:rPr>
        <w:t xml:space="preserve">severe </w:t>
      </w:r>
      <w:r w:rsidRPr="008D59B8">
        <w:rPr>
          <w:rStyle w:val="Emphasis"/>
          <w:highlight w:val="cyan"/>
        </w:rPr>
        <w:t>climate effects</w:t>
      </w:r>
      <w:r w:rsidRPr="008D59B8">
        <w:rPr>
          <w:u w:val="single"/>
        </w:rPr>
        <w:t xml:space="preserve"> would be </w:t>
      </w:r>
      <w:r w:rsidRPr="008D59B8">
        <w:rPr>
          <w:rStyle w:val="Emphasis"/>
          <w:highlight w:val="cyan"/>
        </w:rPr>
        <w:t>limited</w:t>
      </w:r>
      <w:r w:rsidRPr="008D59B8">
        <w:rPr>
          <w:highlight w:val="cyan"/>
          <w:u w:val="single"/>
        </w:rPr>
        <w:t xml:space="preserve"> to </w:t>
      </w:r>
      <w:r w:rsidRPr="008D59B8">
        <w:rPr>
          <w:u w:val="single"/>
        </w:rPr>
        <w:t xml:space="preserve">the </w:t>
      </w:r>
      <w:r w:rsidRPr="008D59B8">
        <w:rPr>
          <w:rStyle w:val="Emphasis"/>
          <w:highlight w:val="cyan"/>
        </w:rPr>
        <w:t>Northern Hemisphere</w:t>
      </w:r>
      <w:r w:rsidRPr="008D59B8">
        <w:rPr>
          <w:sz w:val="16"/>
          <w:szCs w:val="16"/>
        </w:rPr>
        <w:t>, where temperatures would fall by 10–30 degrees C.</w:t>
      </w:r>
      <w:r w:rsidRPr="008D59B8">
        <w:rPr>
          <w:sz w:val="10"/>
          <w:szCs w:val="16"/>
        </w:rPr>
        <w:t xml:space="preserve"> </w:t>
      </w:r>
      <w:r w:rsidRPr="008D59B8">
        <w:rPr>
          <w:sz w:val="16"/>
        </w:rPr>
        <w:t xml:space="preserve">But </w:t>
      </w:r>
      <w:r w:rsidRPr="008D59B8">
        <w:rPr>
          <w:u w:val="single"/>
        </w:rPr>
        <w:t xml:space="preserve">in the Southern Hemisphere, and especially at the equator, those effects would be </w:t>
      </w:r>
      <w:r w:rsidRPr="008D59B8">
        <w:rPr>
          <w:rStyle w:val="Emphasis"/>
        </w:rPr>
        <w:t>much less severe</w:t>
      </w:r>
      <w:r w:rsidRPr="008D59B8">
        <w:rPr>
          <w:u w:val="single"/>
        </w:rPr>
        <w:t>: between 5–10 degrees Celsius</w:t>
      </w:r>
      <w:r w:rsidRPr="008D59B8">
        <w:rPr>
          <w:sz w:val="16"/>
        </w:rPr>
        <w:t xml:space="preserve">. With heterogeneous impacts like </w:t>
      </w:r>
      <w:r w:rsidRPr="008D59B8">
        <w:rPr>
          <w:sz w:val="16"/>
          <w:szCs w:val="16"/>
        </w:rPr>
        <w:t>this, it’s likely that</w:t>
      </w:r>
      <w:r w:rsidRPr="008D59B8">
        <w:rPr>
          <w:sz w:val="16"/>
          <w:szCs w:val="16"/>
          <w:u w:val="single"/>
        </w:rPr>
        <w:t xml:space="preserve"> </w:t>
      </w:r>
      <w:r w:rsidRPr="008D59B8">
        <w:rPr>
          <w:highlight w:val="cyan"/>
          <w:u w:val="single"/>
        </w:rPr>
        <w:t>ag</w:t>
      </w:r>
      <w:r w:rsidRPr="008D59B8">
        <w:rPr>
          <w:u w:val="single"/>
        </w:rPr>
        <w:t xml:space="preserve">riculture would </w:t>
      </w:r>
      <w:r w:rsidRPr="008D59B8">
        <w:rPr>
          <w:rStyle w:val="Emphasis"/>
          <w:highlight w:val="cyan"/>
        </w:rPr>
        <w:t>still</w:t>
      </w:r>
      <w:r w:rsidRPr="008D59B8">
        <w:rPr>
          <w:rStyle w:val="Emphasis"/>
        </w:rPr>
        <w:t xml:space="preserve"> be </w:t>
      </w:r>
      <w:r w:rsidRPr="008D59B8">
        <w:rPr>
          <w:rStyle w:val="Emphasis"/>
          <w:highlight w:val="cyan"/>
        </w:rPr>
        <w:t>possible</w:t>
      </w:r>
      <w:r w:rsidRPr="008D59B8">
        <w:rPr>
          <w:u w:val="single"/>
        </w:rPr>
        <w:t xml:space="preserve"> in some regions</w:t>
      </w:r>
      <w:r w:rsidRPr="008D59B8">
        <w:rPr>
          <w:sz w:val="16"/>
        </w:rPr>
        <w:t xml:space="preserve"> — </w:t>
      </w:r>
      <w:r w:rsidRPr="008D59B8">
        <w:rPr>
          <w:rStyle w:val="StyleUnderline"/>
        </w:rPr>
        <w:t>especially in New Zealand and Australia, and</w:t>
      </w:r>
      <w:r w:rsidRPr="008D59B8">
        <w:rPr>
          <w:sz w:val="16"/>
        </w:rPr>
        <w:t xml:space="preserve"> possibly </w:t>
      </w:r>
      <w:r w:rsidRPr="008D59B8">
        <w:rPr>
          <w:rStyle w:val="StyleUnderline"/>
        </w:rPr>
        <w:t>in South America and Central Africa</w:t>
      </w:r>
      <w:r w:rsidRPr="008D59B8">
        <w:rPr>
          <w:sz w:val="16"/>
        </w:rPr>
        <w:t>.[15]</w:t>
      </w:r>
    </w:p>
    <w:p w14:paraId="21AD1E2F" w14:textId="77777777" w:rsidR="00D651B9" w:rsidRPr="008D59B8" w:rsidRDefault="00D651B9" w:rsidP="00D651B9">
      <w:pPr>
        <w:rPr>
          <w:sz w:val="16"/>
        </w:rPr>
      </w:pPr>
      <w:r w:rsidRPr="008D59B8">
        <w:rPr>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8D59B8">
        <w:rPr>
          <w:sz w:val="16"/>
          <w:szCs w:val="16"/>
        </w:rPr>
        <w:t>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My best guess is</w:t>
      </w:r>
      <w:r w:rsidRPr="008D59B8">
        <w:t xml:space="preserve"> </w:t>
      </w:r>
      <w:r w:rsidRPr="008D59B8">
        <w:rPr>
          <w:u w:val="single"/>
        </w:rPr>
        <w:t xml:space="preserve">the population would fall to hundreds of thousands to tens of millions, but </w:t>
      </w:r>
      <w:r w:rsidRPr="008D59B8">
        <w:rPr>
          <w:rStyle w:val="Emphasis"/>
        </w:rPr>
        <w:t>not much lower</w:t>
      </w:r>
      <w:r w:rsidRPr="008D59B8">
        <w:rPr>
          <w:sz w:val="16"/>
        </w:rPr>
        <w:t>.</w:t>
      </w:r>
    </w:p>
    <w:p w14:paraId="096BA5AE" w14:textId="77777777" w:rsidR="00D651B9" w:rsidRPr="008D59B8" w:rsidRDefault="00D651B9" w:rsidP="00D651B9">
      <w:pPr>
        <w:rPr>
          <w:sz w:val="16"/>
        </w:rPr>
      </w:pPr>
      <w:r w:rsidRPr="008D59B8">
        <w:rPr>
          <w:sz w:val="16"/>
        </w:rPr>
        <w:t xml:space="preserve">While I haven’t looked into this much, I feel fairly </w:t>
      </w:r>
      <w:r w:rsidRPr="008D59B8">
        <w:rPr>
          <w:sz w:val="16"/>
          <w:szCs w:val="16"/>
        </w:rPr>
        <w:t>convinced that hundreds of thousands or</w:t>
      </w:r>
      <w:r w:rsidRPr="008D59B8">
        <w:t xml:space="preserve"> </w:t>
      </w:r>
      <w:r w:rsidRPr="008D59B8">
        <w:rPr>
          <w:rStyle w:val="Emphasis"/>
          <w:highlight w:val="cyan"/>
        </w:rPr>
        <w:t>millions</w:t>
      </w:r>
      <w:r w:rsidRPr="008D59B8">
        <w:rPr>
          <w:b/>
          <w:bCs/>
          <w:u w:val="single"/>
        </w:rPr>
        <w:t xml:space="preserve"> </w:t>
      </w:r>
      <w:r w:rsidRPr="008D59B8">
        <w:rPr>
          <w:u w:val="single"/>
        </w:rPr>
        <w:t xml:space="preserve">of </w:t>
      </w:r>
      <w:r w:rsidRPr="008D59B8">
        <w:rPr>
          <w:rStyle w:val="StyleUnderline"/>
        </w:rPr>
        <w:t xml:space="preserve">people could </w:t>
      </w:r>
      <w:r w:rsidRPr="008D59B8">
        <w:rPr>
          <w:rStyle w:val="StyleUnderline"/>
          <w:highlight w:val="cyan"/>
        </w:rPr>
        <w:t>survive</w:t>
      </w:r>
      <w:r w:rsidRPr="008D59B8">
        <w:rPr>
          <w:u w:val="single"/>
        </w:rPr>
        <w:t xml:space="preserve"> using </w:t>
      </w:r>
      <w:r w:rsidRPr="008D59B8">
        <w:rPr>
          <w:rStyle w:val="Emphasis"/>
        </w:rPr>
        <w:t>traditional approaches</w:t>
      </w:r>
      <w:r w:rsidRPr="008D59B8">
        <w:rPr>
          <w:u w:val="single"/>
        </w:rPr>
        <w:t xml:space="preserve"> to agriculture in parts of the world with more moderate climate effects</w:t>
      </w:r>
      <w:r w:rsidRPr="008D59B8">
        <w:rPr>
          <w:sz w:val="16"/>
        </w:rPr>
        <w:t xml:space="preserve"> (and basic </w:t>
      </w:r>
      <w:r w:rsidRPr="008D59B8">
        <w:rPr>
          <w:sz w:val="16"/>
          <w:szCs w:val="16"/>
        </w:rPr>
        <w:lastRenderedPageBreak/>
        <w:t>mitigation strategies, like switching to crop types that are more resilient to temperature and precipitation fluctuations). And as with Case 1,</w:t>
      </w:r>
      <w:r w:rsidRPr="008D59B8">
        <w:t xml:space="preserve"> </w:t>
      </w:r>
      <w:r w:rsidRPr="008D59B8">
        <w:rPr>
          <w:u w:val="single"/>
        </w:rPr>
        <w:t>at least some of the survivors</w:t>
      </w:r>
      <w:r w:rsidRPr="008D59B8">
        <w:rPr>
          <w:sz w:val="16"/>
          <w:szCs w:val="16"/>
        </w:rPr>
        <w:t xml:space="preserve"> in a Case 2 scenario </w:t>
      </w:r>
      <w:r w:rsidRPr="008D59B8">
        <w:rPr>
          <w:u w:val="single"/>
        </w:rPr>
        <w:t xml:space="preserve">would probably be able to survive the immediate aftermath of a catastrophe that caused civilizational collapse by </w:t>
      </w:r>
      <w:r w:rsidRPr="008D59B8">
        <w:rPr>
          <w:rStyle w:val="Emphasis"/>
        </w:rPr>
        <w:t>exploiting food</w:t>
      </w:r>
      <w:r w:rsidRPr="008D59B8">
        <w:rPr>
          <w:u w:val="single"/>
        </w:rPr>
        <w:t xml:space="preserve"> and other supplies in </w:t>
      </w:r>
      <w:r w:rsidRPr="008D59B8">
        <w:rPr>
          <w:rStyle w:val="Emphasis"/>
        </w:rPr>
        <w:t>stores</w:t>
      </w:r>
      <w:r w:rsidRPr="008D59B8">
        <w:rPr>
          <w:u w:val="single"/>
        </w:rPr>
        <w:t xml:space="preserve"> and </w:t>
      </w:r>
      <w:r w:rsidRPr="008D59B8">
        <w:rPr>
          <w:rStyle w:val="Emphasis"/>
        </w:rPr>
        <w:t>larger stockpiles</w:t>
      </w:r>
      <w:r w:rsidRPr="008D59B8">
        <w:t>. This would give</w:t>
      </w:r>
      <w:r w:rsidRPr="008D59B8">
        <w:rPr>
          <w:sz w:val="16"/>
        </w:rPr>
        <w:t xml:space="preserve"> survivors some buffer time to learn additional skills required to survive once those supplies run out (e.g. fishing) </w:t>
      </w:r>
      <w:r w:rsidRPr="008D59B8">
        <w:rPr>
          <w:u w:val="single"/>
        </w:rPr>
        <w:t xml:space="preserve">or develop the techniques necessary to produce food using </w:t>
      </w:r>
      <w:r w:rsidRPr="008D59B8">
        <w:rPr>
          <w:rStyle w:val="Emphasis"/>
        </w:rPr>
        <w:t>methods</w:t>
      </w:r>
      <w:r w:rsidRPr="008D59B8">
        <w:rPr>
          <w:u w:val="single"/>
        </w:rPr>
        <w:t xml:space="preserve"> that don’t rely on </w:t>
      </w:r>
      <w:r w:rsidRPr="008D59B8">
        <w:rPr>
          <w:rStyle w:val="Emphasis"/>
        </w:rPr>
        <w:t>climate factors</w:t>
      </w:r>
      <w:r w:rsidRPr="008D59B8">
        <w:rPr>
          <w:u w:val="single"/>
        </w:rPr>
        <w:t xml:space="preserve"> like warm temperatures and regular precipitation</w:t>
      </w:r>
      <w:r w:rsidRPr="008D59B8">
        <w:rPr>
          <w:sz w:val="16"/>
        </w:rPr>
        <w:t>.</w:t>
      </w:r>
    </w:p>
    <w:p w14:paraId="01BFB358" w14:textId="77777777" w:rsidR="00D651B9" w:rsidRPr="008D59B8" w:rsidRDefault="00D651B9" w:rsidP="00D651B9">
      <w:pPr>
        <w:rPr>
          <w:sz w:val="16"/>
        </w:rPr>
      </w:pPr>
      <w:r w:rsidRPr="008D59B8">
        <w:rPr>
          <w:sz w:val="16"/>
        </w:rPr>
        <w:t>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w:t>
      </w:r>
    </w:p>
    <w:p w14:paraId="324FF41D" w14:textId="77777777" w:rsidR="00D651B9" w:rsidRPr="008D59B8" w:rsidRDefault="00D651B9" w:rsidP="00D651B9">
      <w:pPr>
        <w:rPr>
          <w:sz w:val="16"/>
        </w:rPr>
      </w:pPr>
      <w:r w:rsidRPr="008D59B8">
        <w:rPr>
          <w:sz w:val="16"/>
        </w:rPr>
        <w:t>Note: As above, the following BOTEC relies on particularly poor sources, makes a bunch of dubious assumptions (discussed more below), and I’m not confident I’ve thought of all of the most important supplies. It should be considered very rough.</w:t>
      </w:r>
    </w:p>
    <w:p w14:paraId="4054B868" w14:textId="77777777" w:rsidR="00D651B9" w:rsidRPr="008D59B8" w:rsidRDefault="00D651B9" w:rsidP="00D651B9">
      <w:pPr>
        <w:rPr>
          <w:sz w:val="16"/>
          <w:szCs w:val="16"/>
        </w:rPr>
      </w:pPr>
      <w:r w:rsidRPr="008D59B8">
        <w:rPr>
          <w:sz w:val="16"/>
          <w:szCs w:val="16"/>
        </w:rPr>
        <w:t>&lt;&lt;TABLE5 OMITTED&gt;&gt;</w:t>
      </w:r>
    </w:p>
    <w:p w14:paraId="0D333D49" w14:textId="77777777" w:rsidR="00D651B9" w:rsidRPr="008D59B8" w:rsidRDefault="00D651B9" w:rsidP="00D651B9">
      <w:pPr>
        <w:rPr>
          <w:sz w:val="16"/>
        </w:rPr>
      </w:pPr>
      <w:r w:rsidRPr="008D59B8">
        <w:rPr>
          <w:sz w:val="16"/>
        </w:rPr>
        <w:t xml:space="preserve"> See table note here.</w:t>
      </w:r>
    </w:p>
    <w:p w14:paraId="01C2C249" w14:textId="77777777" w:rsidR="00D651B9" w:rsidRPr="008D59B8" w:rsidRDefault="00D651B9" w:rsidP="00D651B9">
      <w:pPr>
        <w:rPr>
          <w:sz w:val="16"/>
        </w:rPr>
      </w:pPr>
      <w:r w:rsidRPr="008D59B8">
        <w:rPr>
          <w:sz w:val="16"/>
        </w:rPr>
        <w:t xml:space="preserve">[16] Bottom </w:t>
      </w:r>
      <w:r w:rsidRPr="008D59B8">
        <w:rPr>
          <w:sz w:val="16"/>
          <w:szCs w:val="16"/>
        </w:rPr>
        <w:t>line: I think it’s extremely likely that these supplies would last somewhere between around a year and a decade or more</w:t>
      </w:r>
      <w:r w:rsidRPr="008D59B8">
        <w:rPr>
          <w:sz w:val="16"/>
        </w:rPr>
        <w:t>. I expect it would be closer to the lower end, given that competition and violence could lead to the depletion of supplies more quickly than if the population were reduced to a smaller number by the catastrophe directly.</w:t>
      </w:r>
    </w:p>
    <w:p w14:paraId="27A416CE" w14:textId="77777777" w:rsidR="00D651B9" w:rsidRPr="008D59B8" w:rsidRDefault="00D651B9" w:rsidP="00D651B9">
      <w:pPr>
        <w:rPr>
          <w:sz w:val="16"/>
        </w:rPr>
      </w:pPr>
      <w:r w:rsidRPr="008D59B8">
        <w:rPr>
          <w:sz w:val="16"/>
        </w:rPr>
        <w:t>All this in mind, I think it is very likely that the survivors would be able to learn enough during the grace period to be able to feed and shelter themselves ~indefinitely.</w:t>
      </w:r>
    </w:p>
    <w:p w14:paraId="5D0B9DBA" w14:textId="77777777" w:rsidR="00D651B9" w:rsidRPr="008D59B8" w:rsidRDefault="00D651B9" w:rsidP="00D651B9">
      <w:pPr>
        <w:rPr>
          <w:u w:val="single"/>
        </w:rPr>
      </w:pPr>
      <w:r w:rsidRPr="008D59B8">
        <w:rPr>
          <w:u w:val="single"/>
        </w:rPr>
        <w:t>What is the likelihood that radiation causes extinction?</w:t>
      </w:r>
    </w:p>
    <w:p w14:paraId="21AEBE97" w14:textId="77777777" w:rsidR="00D651B9" w:rsidRPr="008D59B8" w:rsidRDefault="00D651B9" w:rsidP="00D651B9">
      <w:pPr>
        <w:rPr>
          <w:sz w:val="16"/>
        </w:rPr>
      </w:pPr>
      <w:r w:rsidRPr="008D59B8">
        <w:rPr>
          <w:sz w:val="16"/>
        </w:rPr>
        <w:t>Time spent on this section: 2–3 hours</w:t>
      </w:r>
    </w:p>
    <w:p w14:paraId="47D26E69" w14:textId="77777777" w:rsidR="00D651B9" w:rsidRPr="008D59B8" w:rsidRDefault="00D651B9" w:rsidP="00D651B9">
      <w:pPr>
        <w:rPr>
          <w:sz w:val="16"/>
        </w:rPr>
      </w:pPr>
      <w:r w:rsidRPr="008D59B8">
        <w:rPr>
          <w:sz w:val="16"/>
        </w:rPr>
        <w:t>Types of sources: Academic papers, Wikipedia, and interviews with experts</w:t>
      </w:r>
    </w:p>
    <w:p w14:paraId="6EE29DE4" w14:textId="77777777" w:rsidR="00D651B9" w:rsidRPr="008D59B8" w:rsidRDefault="00D651B9" w:rsidP="00D651B9">
      <w:pPr>
        <w:rPr>
          <w:sz w:val="16"/>
        </w:rPr>
      </w:pPr>
      <w:r w:rsidRPr="008D59B8">
        <w:rPr>
          <w:sz w:val="16"/>
        </w:rPr>
        <w:t xml:space="preserve">Literature review: In the aftermath of a nuclear war, radioactive fallout from the nuclear detonations would have long-lasting health </w:t>
      </w:r>
      <w:r w:rsidRPr="008D59B8">
        <w:t xml:space="preserve">impacts. </w:t>
      </w:r>
      <w:r w:rsidRPr="008D59B8">
        <w:rPr>
          <w:u w:val="single"/>
        </w:rPr>
        <w:t xml:space="preserve">In </w:t>
      </w:r>
      <w:r w:rsidRPr="008D59B8">
        <w:rPr>
          <w:rStyle w:val="StyleUnderline"/>
        </w:rPr>
        <w:t>the</w:t>
      </w:r>
      <w:r w:rsidRPr="008D59B8">
        <w:rPr>
          <w:b/>
          <w:bCs/>
          <w:u w:val="single"/>
        </w:rPr>
        <w:t xml:space="preserve"> </w:t>
      </w:r>
      <w:r w:rsidRPr="008D59B8">
        <w:rPr>
          <w:rStyle w:val="Emphasis"/>
          <w:highlight w:val="cyan"/>
        </w:rPr>
        <w:t>most extreme</w:t>
      </w:r>
      <w:r w:rsidRPr="008D59B8">
        <w:rPr>
          <w:u w:val="single"/>
        </w:rPr>
        <w:t xml:space="preserve"> nuclear war </w:t>
      </w:r>
      <w:r w:rsidRPr="008D59B8">
        <w:rPr>
          <w:rStyle w:val="StyleUnderline"/>
          <w:highlight w:val="cyan"/>
        </w:rPr>
        <w:t>scenarios</w:t>
      </w:r>
      <w:r w:rsidRPr="008D59B8">
        <w:rPr>
          <w:highlight w:val="cyan"/>
          <w:u w:val="single"/>
        </w:rPr>
        <w:t xml:space="preserve"> considered by </w:t>
      </w:r>
      <w:r w:rsidRPr="008D59B8">
        <w:rPr>
          <w:rStyle w:val="StyleUnderline"/>
          <w:highlight w:val="cyan"/>
        </w:rPr>
        <w:t>academics</w:t>
      </w:r>
      <w:r w:rsidRPr="008D59B8">
        <w:rPr>
          <w:rStyle w:val="StyleUnderline"/>
        </w:rPr>
        <w:t xml:space="preserve"> (a</w:t>
      </w:r>
      <w:r w:rsidRPr="008D59B8">
        <w:rPr>
          <w:u w:val="single"/>
        </w:rPr>
        <w:t xml:space="preserve"> nuclear war between</w:t>
      </w:r>
      <w:r w:rsidRPr="008D59B8">
        <w:t xml:space="preserve"> the </w:t>
      </w:r>
      <w:r w:rsidRPr="008D59B8">
        <w:rPr>
          <w:u w:val="single"/>
        </w:rPr>
        <w:t xml:space="preserve">US and Russia and their allies, </w:t>
      </w:r>
      <w:r w:rsidRPr="008D59B8">
        <w:rPr>
          <w:rStyle w:val="Emphasis"/>
        </w:rPr>
        <w:t>using 10,000 megatons</w:t>
      </w:r>
      <w:r w:rsidRPr="008D59B8">
        <w:rPr>
          <w:u w:val="single"/>
        </w:rPr>
        <w:t xml:space="preserve"> (MT) of nuclear bombs)</w:t>
      </w:r>
      <w:r w:rsidRPr="008D59B8">
        <w:t>, approxim</w:t>
      </w:r>
      <w:r w:rsidRPr="008D59B8">
        <w:rPr>
          <w:sz w:val="16"/>
        </w:rPr>
        <w:t xml:space="preserve">ately 30% of the geographic area in the Northern Hemisphere would have enough fallout to be lethal to any adult in the area (Ehrlich et al., 1983). The </w:t>
      </w:r>
      <w:r w:rsidRPr="008D59B8">
        <w:rPr>
          <w:u w:val="single"/>
        </w:rPr>
        <w:t xml:space="preserve">current US and Russian nuclear arsenals don’t </w:t>
      </w:r>
      <w:r w:rsidRPr="008D59B8">
        <w:rPr>
          <w:rStyle w:val="Emphasis"/>
        </w:rPr>
        <w:t>currently</w:t>
      </w:r>
      <w:r w:rsidRPr="008D59B8">
        <w:rPr>
          <w:u w:val="single"/>
        </w:rPr>
        <w:t xml:space="preserve"> have that kind of megatonnage (they currently have closer to </w:t>
      </w:r>
      <w:r w:rsidRPr="008D59B8">
        <w:rPr>
          <w:rStyle w:val="Emphasis"/>
        </w:rPr>
        <w:t>2,500 MT</w:t>
      </w:r>
      <w:r w:rsidRPr="008D59B8">
        <w:rPr>
          <w:sz w:val="16"/>
        </w:rPr>
        <w:t xml:space="preserve">). </w:t>
      </w:r>
      <w:r w:rsidRPr="008D59B8">
        <w:rPr>
          <w:u w:val="single"/>
        </w:rPr>
        <w:t xml:space="preserve">If we </w:t>
      </w:r>
      <w:r w:rsidRPr="008D59B8">
        <w:rPr>
          <w:rStyle w:val="Emphasis"/>
        </w:rPr>
        <w:t>naively assume</w:t>
      </w:r>
      <w:r w:rsidRPr="008D59B8">
        <w:rPr>
          <w:u w:val="single"/>
        </w:rPr>
        <w:t xml:space="preserve"> that radiation scales </w:t>
      </w:r>
      <w:r w:rsidRPr="008D59B8">
        <w:rPr>
          <w:rStyle w:val="Emphasis"/>
        </w:rPr>
        <w:t>linearly</w:t>
      </w:r>
      <w:r w:rsidRPr="008D59B8">
        <w:rPr>
          <w:u w:val="single"/>
        </w:rPr>
        <w:t xml:space="preserve">, we might expect a modern day US-Russia nuclear war to contaminate up to </w:t>
      </w:r>
      <w:r w:rsidRPr="008D59B8">
        <w:rPr>
          <w:rStyle w:val="Emphasis"/>
        </w:rPr>
        <w:t>7.5% of the land area</w:t>
      </w:r>
      <w:r w:rsidRPr="008D59B8">
        <w:rPr>
          <w:u w:val="single"/>
        </w:rPr>
        <w:t xml:space="preserve"> of the Northern Hemisphere</w:t>
      </w:r>
      <w:r w:rsidRPr="008D59B8">
        <w:rPr>
          <w:sz w:val="16"/>
        </w:rPr>
        <w:t>.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06D01550" w14:textId="77777777" w:rsidR="00D651B9" w:rsidRPr="008D59B8" w:rsidRDefault="00D651B9" w:rsidP="00D651B9">
      <w:pPr>
        <w:rPr>
          <w:sz w:val="16"/>
        </w:rPr>
      </w:pPr>
      <w:r w:rsidRPr="008D59B8">
        <w:rPr>
          <w:sz w:val="16"/>
        </w:rPr>
        <w:t>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77CE5DAC" w14:textId="77777777" w:rsidR="00D651B9" w:rsidRPr="008D59B8" w:rsidRDefault="00D651B9" w:rsidP="00D651B9">
      <w:pPr>
        <w:rPr>
          <w:sz w:val="16"/>
        </w:rPr>
      </w:pPr>
      <w:r w:rsidRPr="008D59B8">
        <w:rPr>
          <w:sz w:val="16"/>
        </w:rPr>
        <w:t>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w:t>
      </w:r>
    </w:p>
    <w:p w14:paraId="42EC97DB" w14:textId="77777777" w:rsidR="00D651B9" w:rsidRPr="008D59B8" w:rsidRDefault="00D651B9" w:rsidP="00D651B9">
      <w:pPr>
        <w:rPr>
          <w:sz w:val="16"/>
        </w:rPr>
      </w:pPr>
      <w:r w:rsidRPr="008D59B8">
        <w:rPr>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098A7684" w14:textId="77777777" w:rsidR="00D651B9" w:rsidRPr="008D59B8" w:rsidRDefault="00D651B9" w:rsidP="00D651B9">
      <w:pPr>
        <w:rPr>
          <w:sz w:val="16"/>
          <w:szCs w:val="16"/>
        </w:rPr>
      </w:pPr>
      <w:r w:rsidRPr="008D59B8">
        <w:rPr>
          <w:sz w:val="16"/>
        </w:rPr>
        <w:lastRenderedPageBreak/>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8D59B8">
        <w:rPr>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1FF16425" w14:textId="77777777" w:rsidR="00D651B9" w:rsidRPr="008D59B8" w:rsidRDefault="00D651B9" w:rsidP="00D651B9">
      <w:pPr>
        <w:rPr>
          <w:sz w:val="16"/>
        </w:rPr>
      </w:pPr>
      <w:r w:rsidRPr="008D59B8">
        <w:rPr>
          <w:sz w:val="16"/>
          <w:szCs w:val="16"/>
        </w:rPr>
        <w:t xml:space="preserve">Bottom line: </w:t>
      </w:r>
      <w:r w:rsidRPr="008D59B8">
        <w:rPr>
          <w:u w:val="single"/>
        </w:rPr>
        <w:t xml:space="preserve">While </w:t>
      </w:r>
      <w:r w:rsidRPr="008D59B8">
        <w:rPr>
          <w:rStyle w:val="Emphasis"/>
        </w:rPr>
        <w:t xml:space="preserve">radioactive </w:t>
      </w:r>
      <w:r w:rsidRPr="008D59B8">
        <w:rPr>
          <w:rStyle w:val="Emphasis"/>
          <w:highlight w:val="cyan"/>
        </w:rPr>
        <w:t>fallout</w:t>
      </w:r>
      <w:r w:rsidRPr="008D59B8">
        <w:rPr>
          <w:u w:val="single"/>
        </w:rPr>
        <w:t xml:space="preserve"> from nuclear detonations and power plant meltdowns would increase the death toll in the years following the collapse</w:t>
      </w:r>
      <w:r w:rsidRPr="008D59B8">
        <w:rPr>
          <w:sz w:val="16"/>
          <w:szCs w:val="16"/>
        </w:rPr>
        <w:t xml:space="preserve">, I expect </w:t>
      </w:r>
      <w:r w:rsidRPr="008D59B8">
        <w:rPr>
          <w:u w:val="single"/>
        </w:rPr>
        <w:t xml:space="preserve">it </w:t>
      </w:r>
      <w:r w:rsidRPr="008D59B8">
        <w:rPr>
          <w:highlight w:val="cyan"/>
          <w:u w:val="single"/>
        </w:rPr>
        <w:t xml:space="preserve">wouldn’t be </w:t>
      </w:r>
      <w:r w:rsidRPr="008D59B8">
        <w:rPr>
          <w:rStyle w:val="Emphasis"/>
          <w:highlight w:val="cyan"/>
        </w:rPr>
        <w:t>widespread</w:t>
      </w:r>
      <w:r w:rsidRPr="008D59B8">
        <w:rPr>
          <w:u w:val="single"/>
        </w:rPr>
        <w:t xml:space="preserve"> enough to </w:t>
      </w:r>
      <w:r w:rsidRPr="008D59B8">
        <w:rPr>
          <w:rStyle w:val="StyleUnderline"/>
        </w:rPr>
        <w:t xml:space="preserve">be immediately </w:t>
      </w:r>
      <w:r w:rsidRPr="008D59B8">
        <w:rPr>
          <w:rStyle w:val="Emphasis"/>
          <w:highlight w:val="cyan"/>
        </w:rPr>
        <w:t>fatal</w:t>
      </w:r>
      <w:r w:rsidRPr="008D59B8">
        <w:rPr>
          <w:u w:val="single"/>
        </w:rPr>
        <w:t xml:space="preserve"> to everyone, </w:t>
      </w:r>
      <w:r w:rsidRPr="008D59B8">
        <w:rPr>
          <w:rStyle w:val="Emphasis"/>
          <w:highlight w:val="cyan"/>
        </w:rPr>
        <w:t>nor</w:t>
      </w:r>
      <w:r w:rsidRPr="008D59B8">
        <w:rPr>
          <w:u w:val="single"/>
        </w:rPr>
        <w:t xml:space="preserve"> would it </w:t>
      </w:r>
      <w:r w:rsidRPr="008D59B8">
        <w:rPr>
          <w:highlight w:val="cyan"/>
          <w:u w:val="single"/>
        </w:rPr>
        <w:t xml:space="preserve">cause </w:t>
      </w:r>
      <w:r w:rsidRPr="008D59B8">
        <w:rPr>
          <w:rStyle w:val="Emphasis"/>
          <w:highlight w:val="cyan"/>
        </w:rPr>
        <w:t>fertility</w:t>
      </w:r>
      <w:r w:rsidRPr="008D59B8">
        <w:rPr>
          <w:rStyle w:val="Emphasis"/>
        </w:rPr>
        <w:t xml:space="preserve"> rates</w:t>
      </w:r>
      <w:r w:rsidRPr="008D59B8">
        <w:rPr>
          <w:u w:val="single"/>
        </w:rPr>
        <w:t xml:space="preserve"> </w:t>
      </w:r>
      <w:r w:rsidRPr="008D59B8">
        <w:rPr>
          <w:highlight w:val="cyan"/>
          <w:u w:val="single"/>
        </w:rPr>
        <w:t>or</w:t>
      </w:r>
      <w:r w:rsidRPr="008D59B8">
        <w:rPr>
          <w:u w:val="single"/>
        </w:rPr>
        <w:t xml:space="preserve"> </w:t>
      </w:r>
      <w:r w:rsidRPr="008D59B8">
        <w:rPr>
          <w:rStyle w:val="Emphasis"/>
        </w:rPr>
        <w:t xml:space="preserve">life </w:t>
      </w:r>
      <w:r w:rsidRPr="008D59B8">
        <w:rPr>
          <w:rStyle w:val="Emphasis"/>
          <w:highlight w:val="cyan"/>
        </w:rPr>
        <w:t>expectancy</w:t>
      </w:r>
      <w:r w:rsidRPr="008D59B8">
        <w:rPr>
          <w:highlight w:val="cyan"/>
          <w:u w:val="single"/>
        </w:rPr>
        <w:t xml:space="preserve"> to decrease</w:t>
      </w:r>
      <w:r w:rsidRPr="008D59B8">
        <w:rPr>
          <w:u w:val="single"/>
        </w:rPr>
        <w:t xml:space="preserve"> enough to threaten extinction. And at the </w:t>
      </w:r>
      <w:r w:rsidRPr="008D59B8">
        <w:rPr>
          <w:rStyle w:val="StyleUnderline"/>
        </w:rPr>
        <w:t xml:space="preserve">very least, </w:t>
      </w:r>
      <w:r w:rsidRPr="008D59B8">
        <w:rPr>
          <w:rStyle w:val="StyleUnderline"/>
          <w:highlight w:val="cyan"/>
        </w:rPr>
        <w:t>some</w:t>
      </w:r>
      <w:r w:rsidRPr="008D59B8">
        <w:rPr>
          <w:rStyle w:val="StyleUnderline"/>
        </w:rPr>
        <w:t xml:space="preserve"> areas are </w:t>
      </w:r>
      <w:r w:rsidRPr="008D59B8">
        <w:rPr>
          <w:rStyle w:val="Emphasis"/>
        </w:rPr>
        <w:t xml:space="preserve">sufficiently </w:t>
      </w:r>
      <w:r w:rsidRPr="008D59B8">
        <w:rPr>
          <w:rStyle w:val="Emphasis"/>
          <w:highlight w:val="cyan"/>
        </w:rPr>
        <w:t>far away</w:t>
      </w:r>
      <w:r w:rsidRPr="008D59B8">
        <w:rPr>
          <w:rStyle w:val="StyleUnderline"/>
        </w:rPr>
        <w:t xml:space="preserve"> as to be</w:t>
      </w:r>
      <w:r w:rsidRPr="008D59B8">
        <w:rPr>
          <w:sz w:val="16"/>
          <w:szCs w:val="16"/>
        </w:rPr>
        <w:t xml:space="preserve"> relatively </w:t>
      </w:r>
      <w:r w:rsidRPr="008D59B8">
        <w:rPr>
          <w:rStyle w:val="StyleUnderline"/>
        </w:rPr>
        <w:t xml:space="preserve">safe from </w:t>
      </w:r>
      <w:r w:rsidRPr="008D59B8">
        <w:rPr>
          <w:rStyle w:val="Emphasis"/>
        </w:rPr>
        <w:t>radioactive fallout</w:t>
      </w:r>
      <w:r w:rsidRPr="008D59B8">
        <w:rPr>
          <w:sz w:val="16"/>
        </w:rPr>
        <w:t>.</w:t>
      </w:r>
    </w:p>
    <w:p w14:paraId="0A9BB025" w14:textId="77777777" w:rsidR="00D651B9" w:rsidRPr="008D59B8" w:rsidRDefault="00D651B9" w:rsidP="00D651B9">
      <w:pPr>
        <w:rPr>
          <w:sz w:val="16"/>
        </w:rPr>
      </w:pPr>
      <w:r w:rsidRPr="008D59B8">
        <w:rPr>
          <w:u w:val="single"/>
        </w:rPr>
        <w:t xml:space="preserve">What is the likelihood that humanity would survive in the event of conflict </w:t>
      </w:r>
      <w:r w:rsidRPr="008D59B8">
        <w:rPr>
          <w:rStyle w:val="Emphasis"/>
        </w:rPr>
        <w:t>immediately following</w:t>
      </w:r>
      <w:r w:rsidRPr="008D59B8">
        <w:rPr>
          <w:u w:val="single"/>
        </w:rPr>
        <w:t xml:space="preserve"> the </w:t>
      </w:r>
      <w:r w:rsidRPr="008D59B8">
        <w:rPr>
          <w:rStyle w:val="Emphasis"/>
        </w:rPr>
        <w:t>catastrophe</w:t>
      </w:r>
      <w:r w:rsidRPr="008D59B8">
        <w:rPr>
          <w:sz w:val="16"/>
        </w:rPr>
        <w:t>?</w:t>
      </w:r>
    </w:p>
    <w:p w14:paraId="11C1209C" w14:textId="77777777" w:rsidR="00D651B9" w:rsidRPr="008D59B8" w:rsidRDefault="00D651B9" w:rsidP="00D651B9">
      <w:pPr>
        <w:rPr>
          <w:sz w:val="16"/>
          <w:szCs w:val="8"/>
        </w:rPr>
      </w:pPr>
      <w:r w:rsidRPr="008D59B8">
        <w:rPr>
          <w:sz w:val="16"/>
        </w:rPr>
        <w:t xml:space="preserve">Time spent on </w:t>
      </w:r>
      <w:r w:rsidRPr="008D59B8">
        <w:rPr>
          <w:sz w:val="16"/>
          <w:szCs w:val="8"/>
        </w:rPr>
        <w:t>this section: 1–2 hours</w:t>
      </w:r>
    </w:p>
    <w:p w14:paraId="390CB7BF" w14:textId="77777777" w:rsidR="00D651B9" w:rsidRPr="008D59B8" w:rsidRDefault="00D651B9" w:rsidP="00D651B9">
      <w:pPr>
        <w:rPr>
          <w:sz w:val="16"/>
          <w:szCs w:val="8"/>
        </w:rPr>
      </w:pPr>
      <w:r w:rsidRPr="008D59B8">
        <w:rPr>
          <w:sz w:val="16"/>
          <w:szCs w:val="8"/>
        </w:rPr>
        <w:t>Types of sources: Academic literature, expert interviews, and speculation</w:t>
      </w:r>
    </w:p>
    <w:p w14:paraId="37F1E145" w14:textId="77777777" w:rsidR="00D651B9" w:rsidRPr="008D59B8" w:rsidRDefault="00D651B9" w:rsidP="00D651B9">
      <w:pPr>
        <w:rPr>
          <w:sz w:val="16"/>
        </w:rPr>
      </w:pPr>
      <w:r w:rsidRPr="008D59B8">
        <w:rPr>
          <w:sz w:val="16"/>
          <w:szCs w:val="8"/>
        </w:rPr>
        <w:t>Historical base rate: In Case 2, it seems slightly more plausible to me that violence would lead to human extinction than in Case 1, but still fairly unlikely</w:t>
      </w:r>
      <w:r w:rsidRPr="008D59B8">
        <w:rPr>
          <w:sz w:val="8"/>
          <w:szCs w:val="8"/>
          <w:u w:val="single"/>
        </w:rPr>
        <w:t>.</w:t>
      </w:r>
      <w:r w:rsidRPr="008D59B8">
        <w:rPr>
          <w:sz w:val="16"/>
        </w:rPr>
        <w:t xml:space="preserve"> I don’t think human extinction could be caused by a conflict fought with conventional weapons; </w:t>
      </w:r>
      <w:r w:rsidRPr="008D59B8">
        <w:rPr>
          <w:rStyle w:val="StyleUnderline"/>
        </w:rPr>
        <w:t xml:space="preserve">there would just be </w:t>
      </w:r>
      <w:r w:rsidRPr="008D59B8">
        <w:rPr>
          <w:rStyle w:val="Emphasis"/>
          <w:highlight w:val="cyan"/>
        </w:rPr>
        <w:t>too many</w:t>
      </w:r>
      <w:r w:rsidRPr="008D59B8">
        <w:rPr>
          <w:rStyle w:val="Emphasis"/>
        </w:rPr>
        <w:t xml:space="preserve"> survivors</w:t>
      </w:r>
      <w:r w:rsidRPr="008D59B8">
        <w:rPr>
          <w:rStyle w:val="StyleUnderline"/>
        </w:rPr>
        <w:t xml:space="preserve"> </w:t>
      </w:r>
      <w:r w:rsidRPr="008D59B8">
        <w:rPr>
          <w:rStyle w:val="StyleUnderline"/>
          <w:highlight w:val="cyan"/>
        </w:rPr>
        <w:t>(~</w:t>
      </w:r>
      <w:r w:rsidRPr="008D59B8">
        <w:rPr>
          <w:rStyle w:val="Emphasis"/>
          <w:highlight w:val="cyan"/>
        </w:rPr>
        <w:t>800 million</w:t>
      </w:r>
      <w:r w:rsidRPr="008D59B8">
        <w:rPr>
          <w:rStyle w:val="StyleUnderline"/>
          <w:highlight w:val="cyan"/>
        </w:rPr>
        <w:t>)</w:t>
      </w:r>
      <w:r w:rsidRPr="008D59B8">
        <w:rPr>
          <w:rStyle w:val="StyleUnderline"/>
        </w:rPr>
        <w:t xml:space="preserve"> to be </w:t>
      </w:r>
      <w:r w:rsidRPr="008D59B8">
        <w:rPr>
          <w:rStyle w:val="StyleUnderline"/>
          <w:highlight w:val="cyan"/>
        </w:rPr>
        <w:t>kill</w:t>
      </w:r>
      <w:r w:rsidRPr="008D59B8">
        <w:rPr>
          <w:rStyle w:val="StyleUnderline"/>
        </w:rPr>
        <w:t xml:space="preserve">ed </w:t>
      </w:r>
      <w:r w:rsidRPr="008D59B8">
        <w:rPr>
          <w:rStyle w:val="StyleUnderline"/>
          <w:highlight w:val="cyan"/>
        </w:rPr>
        <w:t xml:space="preserve">in </w:t>
      </w:r>
      <w:r w:rsidRPr="008D59B8">
        <w:rPr>
          <w:rStyle w:val="Emphasis"/>
          <w:highlight w:val="cyan"/>
        </w:rPr>
        <w:t>conventional</w:t>
      </w:r>
      <w:r w:rsidRPr="008D59B8">
        <w:rPr>
          <w:rStyle w:val="Emphasis"/>
        </w:rPr>
        <w:t xml:space="preserve"> warfare</w:t>
      </w:r>
      <w:r w:rsidRPr="008D59B8">
        <w:rPr>
          <w:sz w:val="16"/>
        </w:rPr>
        <w:t xml:space="preserve"> (compare this to WWI and WWII, during which ~20 million and ~75 million people were killed, respectively).</w:t>
      </w:r>
    </w:p>
    <w:p w14:paraId="555BE776" w14:textId="77777777" w:rsidR="00D651B9" w:rsidRPr="008D59B8" w:rsidRDefault="00D651B9" w:rsidP="00D651B9">
      <w:pPr>
        <w:rPr>
          <w:sz w:val="16"/>
        </w:rPr>
      </w:pPr>
      <w:r w:rsidRPr="008D59B8">
        <w:rPr>
          <w:sz w:val="16"/>
        </w:rPr>
        <w:t xml:space="preserve">Weapons of mass destruction: My best guess is that the only way violence in the wake of a Case 2 civilizational collapse could directly lead to human extinction is if one group of </w:t>
      </w:r>
      <w:r w:rsidRPr="008D59B8">
        <w:rPr>
          <w:sz w:val="16"/>
          <w:szCs w:val="16"/>
        </w:rPr>
        <w:t>survivors</w:t>
      </w:r>
      <w:r w:rsidRPr="008D59B8">
        <w:rPr>
          <w:sz w:val="10"/>
          <w:szCs w:val="16"/>
        </w:rPr>
        <w:t xml:space="preserve"> </w:t>
      </w:r>
      <w:r w:rsidRPr="008D59B8">
        <w:rPr>
          <w:sz w:val="16"/>
        </w:rPr>
        <w:t>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w:t>
      </w:r>
    </w:p>
    <w:p w14:paraId="41CB7A13" w14:textId="77777777" w:rsidR="00D651B9" w:rsidRPr="008D59B8" w:rsidRDefault="00D651B9" w:rsidP="00D651B9">
      <w:pPr>
        <w:rPr>
          <w:sz w:val="16"/>
        </w:rPr>
      </w:pPr>
      <w:r w:rsidRPr="008D59B8">
        <w:rPr>
          <w:sz w:val="16"/>
        </w:rPr>
        <w:t>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36170D6F" w14:textId="77777777" w:rsidR="00D651B9" w:rsidRPr="008D59B8" w:rsidRDefault="00D651B9" w:rsidP="00D651B9">
      <w:pPr>
        <w:rPr>
          <w:sz w:val="16"/>
        </w:rPr>
      </w:pPr>
      <w:r w:rsidRPr="008D59B8">
        <w:rPr>
          <w:sz w:val="16"/>
        </w:rPr>
        <w:t>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2D6B2FB2" w14:textId="77777777" w:rsidR="00D651B9" w:rsidRPr="008D59B8" w:rsidRDefault="00D651B9" w:rsidP="00D651B9">
      <w:pPr>
        <w:rPr>
          <w:sz w:val="16"/>
        </w:rPr>
      </w:pPr>
      <w:r w:rsidRPr="008D59B8">
        <w:rPr>
          <w:sz w:val="16"/>
        </w:rPr>
        <w:t>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w:t>
      </w:r>
    </w:p>
    <w:p w14:paraId="04118760" w14:textId="77777777" w:rsidR="00D651B9" w:rsidRPr="008D59B8" w:rsidRDefault="00D651B9" w:rsidP="00D651B9">
      <w:pPr>
        <w:rPr>
          <w:sz w:val="16"/>
          <w:szCs w:val="16"/>
        </w:rPr>
      </w:pPr>
      <w:r w:rsidRPr="008D59B8">
        <w:rPr>
          <w:sz w:val="16"/>
        </w:rPr>
        <w:t>Concrete example</w:t>
      </w:r>
      <w:r w:rsidRPr="008D59B8">
        <w:rPr>
          <w:sz w:val="16"/>
          <w:szCs w:val="16"/>
        </w:rPr>
        <w:t>: A large nuclear</w:t>
      </w:r>
      <w:r w:rsidRPr="008D59B8">
        <w:rPr>
          <w:sz w:val="10"/>
          <w:szCs w:val="10"/>
        </w:rPr>
        <w:t xml:space="preserve"> </w:t>
      </w:r>
      <w:r w:rsidRPr="008D59B8">
        <w:rPr>
          <w:sz w:val="16"/>
          <w:szCs w:val="16"/>
        </w:rPr>
        <w:t>war that causes a nuclear winter</w:t>
      </w:r>
    </w:p>
    <w:p w14:paraId="2F831AD5" w14:textId="77777777" w:rsidR="00D651B9" w:rsidRPr="008D59B8" w:rsidRDefault="00D651B9" w:rsidP="00D651B9">
      <w:pPr>
        <w:rPr>
          <w:sz w:val="16"/>
          <w:szCs w:val="16"/>
        </w:rPr>
      </w:pPr>
      <w:r w:rsidRPr="008D59B8">
        <w:rPr>
          <w:sz w:val="16"/>
          <w:szCs w:val="16"/>
        </w:rPr>
        <w:t>So what, concretely, do I think would happen in the event of a catastrophe like a nuclear war that led to the death of 90% of the population, and caused severe infrastructure damage and significant global cooling?</w:t>
      </w:r>
    </w:p>
    <w:p w14:paraId="53A9369E" w14:textId="77777777" w:rsidR="00D651B9" w:rsidRPr="008D59B8" w:rsidRDefault="00D651B9" w:rsidP="00D651B9">
      <w:pPr>
        <w:rPr>
          <w:sz w:val="16"/>
          <w:szCs w:val="16"/>
        </w:rPr>
      </w:pPr>
      <w:r w:rsidRPr="008D59B8">
        <w:rPr>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1DA1320D" w14:textId="77777777" w:rsidR="00D651B9" w:rsidRPr="008D59B8" w:rsidRDefault="00D651B9" w:rsidP="00D651B9">
      <w:pPr>
        <w:rPr>
          <w:sz w:val="16"/>
        </w:rPr>
      </w:pPr>
      <w:r w:rsidRPr="008D59B8">
        <w:rPr>
          <w:rStyle w:val="StyleUnderline"/>
          <w:highlight w:val="cyan"/>
        </w:rPr>
        <w:lastRenderedPageBreak/>
        <w:t>All</w:t>
      </w:r>
      <w:r w:rsidRPr="008D59B8">
        <w:rPr>
          <w:sz w:val="16"/>
          <w:szCs w:val="16"/>
        </w:rPr>
        <w:t xml:space="preserve"> of the </w:t>
      </w:r>
      <w:r w:rsidRPr="008D59B8">
        <w:rPr>
          <w:rStyle w:val="StyleUnderline"/>
          <w:highlight w:val="cyan"/>
        </w:rPr>
        <w:t>catastrophes</w:t>
      </w:r>
      <w:r w:rsidRPr="008D59B8">
        <w:rPr>
          <w:sz w:val="16"/>
          <w:szCs w:val="16"/>
        </w:rPr>
        <w:t xml:space="preserve"> we know of </w:t>
      </w:r>
      <w:r w:rsidRPr="008D59B8">
        <w:rPr>
          <w:u w:val="single"/>
        </w:rPr>
        <w:t xml:space="preserve">that would lead </w:t>
      </w:r>
      <w:r w:rsidRPr="008D59B8">
        <w:rPr>
          <w:highlight w:val="cyan"/>
          <w:u w:val="single"/>
        </w:rPr>
        <w:t>to</w:t>
      </w:r>
      <w:r w:rsidRPr="008D59B8">
        <w:rPr>
          <w:b/>
          <w:bCs/>
          <w:highlight w:val="cyan"/>
          <w:u w:val="single"/>
        </w:rPr>
        <w:t xml:space="preserve"> </w:t>
      </w:r>
      <w:r w:rsidRPr="008D59B8">
        <w:rPr>
          <w:rStyle w:val="Emphasis"/>
          <w:highlight w:val="cyan"/>
        </w:rPr>
        <w:t>extreme cooling</w:t>
      </w:r>
      <w:r w:rsidRPr="008D59B8">
        <w:rPr>
          <w:b/>
          <w:bCs/>
          <w:u w:val="single"/>
        </w:rPr>
        <w:t xml:space="preserve"> </w:t>
      </w:r>
      <w:r w:rsidRPr="008D59B8">
        <w:rPr>
          <w:u w:val="single"/>
        </w:rPr>
        <w:t xml:space="preserve">would </w:t>
      </w:r>
      <w:r w:rsidRPr="008D59B8">
        <w:rPr>
          <w:highlight w:val="cyan"/>
          <w:u w:val="single"/>
        </w:rPr>
        <w:t>only</w:t>
      </w:r>
      <w:r w:rsidRPr="008D59B8">
        <w:rPr>
          <w:u w:val="single"/>
        </w:rPr>
        <w:t xml:space="preserve"> do so </w:t>
      </w:r>
      <w:r w:rsidRPr="008D59B8">
        <w:rPr>
          <w:highlight w:val="cyan"/>
          <w:u w:val="single"/>
        </w:rPr>
        <w:t xml:space="preserve">for </w:t>
      </w:r>
      <w:r w:rsidRPr="008D59B8">
        <w:rPr>
          <w:rStyle w:val="Emphasis"/>
          <w:highlight w:val="cyan"/>
        </w:rPr>
        <w:t>1</w:t>
      </w:r>
      <w:r w:rsidRPr="008D59B8">
        <w:rPr>
          <w:rStyle w:val="Emphasis"/>
        </w:rPr>
        <w:t xml:space="preserve">–10 </w:t>
      </w:r>
      <w:r w:rsidRPr="008D59B8">
        <w:rPr>
          <w:rStyle w:val="Emphasis"/>
          <w:highlight w:val="cyan"/>
        </w:rPr>
        <w:t>year</w:t>
      </w:r>
      <w:r w:rsidRPr="008D59B8">
        <w:rPr>
          <w:rStyle w:val="Emphasis"/>
        </w:rPr>
        <w:t>s</w:t>
      </w:r>
      <w:r w:rsidRPr="008D59B8">
        <w:rPr>
          <w:u w:val="single"/>
        </w:rPr>
        <w:t xml:space="preserve">, </w:t>
      </w:r>
      <w:r w:rsidRPr="008D59B8">
        <w:rPr>
          <w:highlight w:val="cyan"/>
          <w:u w:val="single"/>
        </w:rPr>
        <w:t>and ag</w:t>
      </w:r>
      <w:r w:rsidRPr="008D59B8">
        <w:rPr>
          <w:u w:val="single"/>
        </w:rPr>
        <w:t xml:space="preserve">riculture would become </w:t>
      </w:r>
      <w:r w:rsidRPr="008D59B8">
        <w:rPr>
          <w:rStyle w:val="Emphasis"/>
          <w:highlight w:val="cyan"/>
        </w:rPr>
        <w:t>possible</w:t>
      </w:r>
      <w:r w:rsidRPr="008D59B8">
        <w:rPr>
          <w:rStyle w:val="Emphasis"/>
        </w:rPr>
        <w:t xml:space="preserve"> again</w:t>
      </w:r>
      <w:r w:rsidRPr="008D59B8">
        <w:rPr>
          <w:u w:val="single"/>
        </w:rPr>
        <w:t xml:space="preserve"> once the climate began to </w:t>
      </w:r>
      <w:r w:rsidRPr="008D59B8">
        <w:rPr>
          <w:rStyle w:val="Emphasis"/>
        </w:rPr>
        <w:t>return to normal</w:t>
      </w:r>
      <w:r w:rsidRPr="008D59B8">
        <w:rPr>
          <w:sz w:val="16"/>
        </w:rPr>
        <w:t>. At that point, it seems even more likely that the surviving humans would be able to meet their own basic needs by returning to traditional forms of agriculture.</w:t>
      </w:r>
    </w:p>
    <w:p w14:paraId="4C09F0B8" w14:textId="77777777" w:rsidR="00D651B9" w:rsidRPr="008D59B8" w:rsidRDefault="00D651B9" w:rsidP="00D651B9">
      <w:pPr>
        <w:rPr>
          <w:sz w:val="16"/>
        </w:rPr>
      </w:pPr>
      <w:r w:rsidRPr="008D59B8">
        <w:rPr>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34648E13" w14:textId="77777777" w:rsidR="00D651B9" w:rsidRPr="008D59B8" w:rsidRDefault="00D651B9" w:rsidP="00D651B9">
      <w:pPr>
        <w:rPr>
          <w:sz w:val="16"/>
        </w:rPr>
      </w:pPr>
      <w:r w:rsidRPr="008D59B8">
        <w:rPr>
          <w:sz w:val="16"/>
        </w:rPr>
        <w:t xml:space="preserve">Another toy calculation suggests that these </w:t>
      </w:r>
      <w:r w:rsidRPr="008D59B8">
        <w:rPr>
          <w:rStyle w:val="StyleUnderline"/>
          <w:highlight w:val="cyan"/>
        </w:rPr>
        <w:t>uncertainties</w:t>
      </w:r>
      <w:r w:rsidRPr="008D59B8">
        <w:rPr>
          <w:sz w:val="16"/>
          <w:szCs w:val="16"/>
        </w:rPr>
        <w:t xml:space="preserve"> probably </w:t>
      </w:r>
      <w:r w:rsidRPr="008D59B8">
        <w:rPr>
          <w:rStyle w:val="Emphasis"/>
          <w:highlight w:val="cyan"/>
        </w:rPr>
        <w:t>aren’t</w:t>
      </w:r>
      <w:r w:rsidRPr="008D59B8">
        <w:rPr>
          <w:rStyle w:val="Emphasis"/>
        </w:rPr>
        <w:t xml:space="preserve"> troubling</w:t>
      </w:r>
      <w:r w:rsidRPr="008D59B8">
        <w:rPr>
          <w:rStyle w:val="StyleUnderline"/>
        </w:rPr>
        <w:t xml:space="preserve"> </w:t>
      </w:r>
      <w:r w:rsidRPr="008D59B8">
        <w:rPr>
          <w:rStyle w:val="StyleUnderline"/>
          <w:highlight w:val="cyan"/>
        </w:rPr>
        <w:t>enough</w:t>
      </w:r>
      <w:r w:rsidRPr="008D59B8">
        <w:rPr>
          <w:rStyle w:val="StyleUnderline"/>
        </w:rPr>
        <w:t xml:space="preserve"> to </w:t>
      </w:r>
      <w:r w:rsidRPr="008D59B8">
        <w:rPr>
          <w:rStyle w:val="Emphasis"/>
          <w:highlight w:val="cyan"/>
        </w:rPr>
        <w:t>change</w:t>
      </w:r>
      <w:r w:rsidRPr="008D59B8">
        <w:rPr>
          <w:rStyle w:val="StyleUnderline"/>
        </w:rPr>
        <w:t xml:space="preserve"> my bottom line</w:t>
      </w:r>
      <w:r w:rsidRPr="008D59B8">
        <w:rPr>
          <w:sz w:val="16"/>
        </w:rPr>
        <w:t>.</w:t>
      </w:r>
    </w:p>
    <w:p w14:paraId="10AB3078" w14:textId="77777777" w:rsidR="00D651B9" w:rsidRPr="008D59B8" w:rsidRDefault="00D651B9" w:rsidP="00D651B9">
      <w:r w:rsidRPr="008D59B8">
        <w:rPr>
          <w:sz w:val="16"/>
        </w:rPr>
        <w:t xml:space="preserve">Note: I again assume each group’s fate is independent of the fates of other groups. I actually think this is a pretty reasonable assumption in this case. I expect that the </w:t>
      </w:r>
      <w:r w:rsidRPr="008D59B8">
        <w:rPr>
          <w:rStyle w:val="StyleUnderline"/>
        </w:rPr>
        <w:t>survivors of</w:t>
      </w:r>
      <w:r w:rsidRPr="008D59B8">
        <w:rPr>
          <w:sz w:val="16"/>
          <w:szCs w:val="16"/>
        </w:rPr>
        <w:t xml:space="preserve"> a catastrophe like </w:t>
      </w:r>
      <w:r w:rsidRPr="008D59B8">
        <w:rPr>
          <w:rStyle w:val="StyleUnderline"/>
        </w:rPr>
        <w:t>a severe nuclear war would end up</w:t>
      </w:r>
      <w:r w:rsidRPr="008D59B8">
        <w:rPr>
          <w:sz w:val="16"/>
          <w:szCs w:val="16"/>
        </w:rPr>
        <w:t xml:space="preserve"> somewhat </w:t>
      </w:r>
      <w:r w:rsidRPr="008D59B8">
        <w:rPr>
          <w:rStyle w:val="Emphasis"/>
        </w:rPr>
        <w:t>spread out</w:t>
      </w:r>
      <w:r w:rsidRPr="008D59B8">
        <w:rPr>
          <w:sz w:val="16"/>
        </w:rPr>
        <w:t xml:space="preserve"> (at least across the Southern Hemisphere), as doing so </w:t>
      </w:r>
      <w:r w:rsidRPr="008D59B8">
        <w:rPr>
          <w:u w:val="single"/>
        </w:rPr>
        <w:t xml:space="preserve">would create </w:t>
      </w:r>
      <w:r w:rsidRPr="008D59B8">
        <w:rPr>
          <w:rStyle w:val="Emphasis"/>
        </w:rPr>
        <w:t>less competition</w:t>
      </w:r>
      <w:r w:rsidRPr="008D59B8">
        <w:rPr>
          <w:u w:val="single"/>
        </w:rPr>
        <w:t xml:space="preserve"> for resources within a </w:t>
      </w:r>
      <w:r w:rsidRPr="008D59B8">
        <w:rPr>
          <w:rStyle w:val="Emphasis"/>
        </w:rPr>
        <w:t>smaller area</w:t>
      </w:r>
      <w:r w:rsidRPr="008D59B8">
        <w:rPr>
          <w:sz w:val="16"/>
        </w:rPr>
        <w:t xml:space="preserve"> (I discuss this more </w:t>
      </w:r>
      <w:r w:rsidRPr="008D59B8">
        <w:rPr>
          <w:sz w:val="16"/>
          <w:szCs w:val="16"/>
        </w:rPr>
        <w:t>later).</w:t>
      </w:r>
      <w:r w:rsidRPr="008D59B8">
        <w:t xml:space="preserve"> </w:t>
      </w:r>
      <w:r w:rsidRPr="008D59B8">
        <w:rPr>
          <w:u w:val="single"/>
        </w:rPr>
        <w:t xml:space="preserve">The </w:t>
      </w:r>
      <w:r w:rsidRPr="008D59B8">
        <w:rPr>
          <w:rStyle w:val="Emphasis"/>
        </w:rPr>
        <w:t>farther apart</w:t>
      </w:r>
      <w:r w:rsidRPr="008D59B8">
        <w:rPr>
          <w:u w:val="single"/>
        </w:rPr>
        <w:t xml:space="preserve"> the surviving groups are, the </w:t>
      </w:r>
      <w:r w:rsidRPr="008D59B8">
        <w:rPr>
          <w:rStyle w:val="Emphasis"/>
          <w:highlight w:val="cyan"/>
        </w:rPr>
        <w:t>less likely</w:t>
      </w:r>
      <w:r w:rsidRPr="008D59B8">
        <w:rPr>
          <w:u w:val="single"/>
        </w:rPr>
        <w:t xml:space="preserve"> they are to be </w:t>
      </w:r>
      <w:r w:rsidRPr="008D59B8">
        <w:rPr>
          <w:highlight w:val="cyan"/>
          <w:u w:val="single"/>
        </w:rPr>
        <w:t>affected by</w:t>
      </w:r>
      <w:r w:rsidRPr="008D59B8">
        <w:rPr>
          <w:sz w:val="16"/>
          <w:szCs w:val="16"/>
        </w:rPr>
        <w:t xml:space="preserve"> the same shocks </w:t>
      </w:r>
      <w:r w:rsidRPr="008D59B8">
        <w:rPr>
          <w:u w:val="single"/>
        </w:rPr>
        <w:t>(</w:t>
      </w:r>
      <w:r w:rsidRPr="008D59B8">
        <w:rPr>
          <w:rStyle w:val="Emphasis"/>
          <w:highlight w:val="cyan"/>
        </w:rPr>
        <w:t>natural disasters</w:t>
      </w:r>
      <w:r w:rsidRPr="008D59B8">
        <w:rPr>
          <w:highlight w:val="cyan"/>
          <w:u w:val="single"/>
        </w:rPr>
        <w:t xml:space="preserve">, </w:t>
      </w:r>
      <w:r w:rsidRPr="008D59B8">
        <w:rPr>
          <w:rStyle w:val="Emphasis"/>
          <w:highlight w:val="cyan"/>
        </w:rPr>
        <w:t>disease outbreaks</w:t>
      </w:r>
      <w:r w:rsidRPr="008D59B8">
        <w:rPr>
          <w:highlight w:val="cyan"/>
          <w:u w:val="single"/>
        </w:rPr>
        <w:t xml:space="preserve">, </w:t>
      </w:r>
      <w:r w:rsidRPr="008D59B8">
        <w:rPr>
          <w:rStyle w:val="Emphasis"/>
          <w:highlight w:val="cyan"/>
        </w:rPr>
        <w:t>conflict</w:t>
      </w:r>
      <w:r w:rsidRPr="008D59B8">
        <w:rPr>
          <w:u w:val="single"/>
        </w:rPr>
        <w:t>)</w:t>
      </w:r>
      <w:r w:rsidRPr="008D59B8">
        <w:t>.</w:t>
      </w:r>
    </w:p>
    <w:p w14:paraId="126F1C9A" w14:textId="77777777" w:rsidR="00D651B9" w:rsidRPr="008D59B8" w:rsidRDefault="00D651B9" w:rsidP="00D651B9">
      <w:pPr>
        <w:rPr>
          <w:sz w:val="16"/>
        </w:rPr>
      </w:pPr>
      <w:r w:rsidRPr="008D59B8">
        <w:rPr>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4BA8EB7A" w14:textId="77777777" w:rsidR="00D651B9" w:rsidRPr="008D59B8" w:rsidRDefault="00D651B9" w:rsidP="00D651B9">
      <w:pPr>
        <w:rPr>
          <w:sz w:val="16"/>
        </w:rPr>
      </w:pPr>
      <w:r w:rsidRPr="008D59B8">
        <w:rPr>
          <w:sz w:val="16"/>
        </w:rPr>
        <w:t>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w:t>
      </w:r>
    </w:p>
    <w:p w14:paraId="2A5E959E" w14:textId="77777777" w:rsidR="00D651B9" w:rsidRPr="008D59B8" w:rsidRDefault="00D651B9" w:rsidP="00D651B9">
      <w:pPr>
        <w:rPr>
          <w:sz w:val="16"/>
        </w:rPr>
      </w:pPr>
      <w:r w:rsidRPr="008D59B8">
        <w:rPr>
          <w:sz w:val="16"/>
        </w:rPr>
        <w:t>As above, the higher the true correlation between survivor groups, the more my toy calculations will cause me to underestimate the probability that all of the survivor groups would be wiped out.</w:t>
      </w:r>
    </w:p>
    <w:p w14:paraId="099E9044" w14:textId="77777777" w:rsidR="00D651B9" w:rsidRPr="008D59B8" w:rsidRDefault="00D651B9" w:rsidP="00D651B9">
      <w:pPr>
        <w:rPr>
          <w:sz w:val="16"/>
        </w:rPr>
      </w:pPr>
      <w:r w:rsidRPr="008D59B8">
        <w:rPr>
          <w:sz w:val="16"/>
        </w:rPr>
        <w:t>&lt;&lt;TABLE6 OMMITTED&gt;&gt;</w:t>
      </w:r>
    </w:p>
    <w:p w14:paraId="23112738" w14:textId="77777777" w:rsidR="00D651B9" w:rsidRPr="008D59B8" w:rsidRDefault="00D651B9" w:rsidP="00D651B9">
      <w:pPr>
        <w:rPr>
          <w:sz w:val="16"/>
        </w:rPr>
      </w:pPr>
      <w:r w:rsidRPr="008D59B8">
        <w:rPr>
          <w:u w:val="single"/>
        </w:rPr>
        <w:t xml:space="preserve">With </w:t>
      </w:r>
      <w:r w:rsidRPr="008D59B8">
        <w:rPr>
          <w:rStyle w:val="Emphasis"/>
        </w:rPr>
        <w:t>800 million survivors</w:t>
      </w:r>
      <w:r w:rsidRPr="008D59B8">
        <w:rPr>
          <w:u w:val="single"/>
        </w:rPr>
        <w:t xml:space="preserve">, the </w:t>
      </w:r>
      <w:r w:rsidRPr="008D59B8">
        <w:rPr>
          <w:rStyle w:val="Emphasis"/>
        </w:rPr>
        <w:t xml:space="preserve">degree of </w:t>
      </w:r>
      <w:r w:rsidRPr="008D59B8">
        <w:rPr>
          <w:rStyle w:val="Emphasis"/>
          <w:highlight w:val="cyan"/>
        </w:rPr>
        <w:t>pessimism</w:t>
      </w:r>
      <w:r w:rsidRPr="008D59B8">
        <w:rPr>
          <w:u w:val="single"/>
        </w:rPr>
        <w:t xml:space="preserve"> you have to have about their ability to survive to end up believing that </w:t>
      </w:r>
      <w:r w:rsidRPr="008D59B8">
        <w:rPr>
          <w:rStyle w:val="Emphasis"/>
        </w:rPr>
        <w:t>no groups would survive</w:t>
      </w:r>
      <w:r w:rsidRPr="008D59B8">
        <w:rPr>
          <w:u w:val="single"/>
        </w:rPr>
        <w:t xml:space="preserve"> indefinitely </w:t>
      </w:r>
      <w:r w:rsidRPr="008D59B8">
        <w:rPr>
          <w:highlight w:val="cyan"/>
          <w:u w:val="single"/>
        </w:rPr>
        <w:t>is</w:t>
      </w:r>
      <w:r w:rsidRPr="008D59B8">
        <w:rPr>
          <w:sz w:val="16"/>
          <w:szCs w:val="16"/>
        </w:rPr>
        <w:t xml:space="preserve"> actually kind of </w:t>
      </w:r>
      <w:r w:rsidRPr="008D59B8">
        <w:rPr>
          <w:rStyle w:val="Emphasis"/>
          <w:highlight w:val="cyan"/>
        </w:rPr>
        <w:t>extreme</w:t>
      </w:r>
      <w:r w:rsidRPr="008D59B8">
        <w:rPr>
          <w:sz w:val="16"/>
          <w:szCs w:val="16"/>
        </w:rPr>
        <w:t>.</w:t>
      </w:r>
      <w:r w:rsidRPr="008D59B8">
        <w:rPr>
          <w:sz w:val="16"/>
        </w:rPr>
        <w:t xml:space="preserve"> The exact beliefs you’d have to have would depend on whether survivors were concentrated into a few big groups, or distributed in many smaller ones.</w:t>
      </w:r>
    </w:p>
    <w:p w14:paraId="641A50C1" w14:textId="77777777" w:rsidR="00D651B9" w:rsidRPr="008D59B8" w:rsidRDefault="00D651B9" w:rsidP="00D651B9">
      <w:pPr>
        <w:rPr>
          <w:sz w:val="16"/>
        </w:rPr>
      </w:pPr>
      <w:r w:rsidRPr="008D59B8">
        <w:rPr>
          <w:sz w:val="16"/>
        </w:rPr>
        <w:t>Specifically:</w:t>
      </w:r>
    </w:p>
    <w:p w14:paraId="6098EBE8" w14:textId="77777777" w:rsidR="00D651B9" w:rsidRPr="008D59B8" w:rsidRDefault="00D651B9" w:rsidP="00D651B9">
      <w:pPr>
        <w:rPr>
          <w:sz w:val="16"/>
        </w:rPr>
      </w:pPr>
      <w:r w:rsidRPr="008D59B8">
        <w:rPr>
          <w:highlight w:val="cyan"/>
          <w:u w:val="single"/>
        </w:rPr>
        <w:t>Even if</w:t>
      </w:r>
      <w:r w:rsidRPr="008D59B8">
        <w:rPr>
          <w:u w:val="single"/>
        </w:rPr>
        <w:t xml:space="preserve"> you thought </w:t>
      </w:r>
      <w:r w:rsidRPr="008D59B8">
        <w:rPr>
          <w:rStyle w:val="Emphasis"/>
          <w:highlight w:val="cyan"/>
        </w:rPr>
        <w:t>any</w:t>
      </w:r>
      <w:r w:rsidRPr="008D59B8">
        <w:rPr>
          <w:rStyle w:val="Emphasis"/>
        </w:rPr>
        <w:t xml:space="preserve"> given </w:t>
      </w:r>
      <w:r w:rsidRPr="008D59B8">
        <w:rPr>
          <w:rStyle w:val="Emphasis"/>
          <w:highlight w:val="cyan"/>
        </w:rPr>
        <w:t>group</w:t>
      </w:r>
      <w:r w:rsidRPr="008D59B8">
        <w:rPr>
          <w:u w:val="single"/>
        </w:rPr>
        <w:t xml:space="preserve"> of 100, 1,000, or 10,000 survivors </w:t>
      </w:r>
      <w:r w:rsidRPr="008D59B8">
        <w:rPr>
          <w:highlight w:val="cyan"/>
          <w:u w:val="single"/>
        </w:rPr>
        <w:t>had</w:t>
      </w:r>
      <w:r w:rsidRPr="008D59B8">
        <w:rPr>
          <w:u w:val="single"/>
        </w:rPr>
        <w:t xml:space="preserve"> a </w:t>
      </w:r>
      <w:r w:rsidRPr="008D59B8">
        <w:rPr>
          <w:rStyle w:val="Emphasis"/>
          <w:highlight w:val="cyan"/>
        </w:rPr>
        <w:t>99%</w:t>
      </w:r>
      <w:r w:rsidRPr="008D59B8">
        <w:rPr>
          <w:rStyle w:val="Emphasis"/>
        </w:rPr>
        <w:t xml:space="preserve"> chance</w:t>
      </w:r>
      <w:r w:rsidRPr="008D59B8">
        <w:rPr>
          <w:u w:val="single"/>
        </w:rPr>
        <w:t xml:space="preserve"> </w:t>
      </w:r>
      <w:r w:rsidRPr="008D59B8">
        <w:rPr>
          <w:highlight w:val="cyan"/>
          <w:u w:val="single"/>
        </w:rPr>
        <w:t>of</w:t>
      </w:r>
      <w:r w:rsidRPr="008D59B8">
        <w:rPr>
          <w:u w:val="single"/>
        </w:rPr>
        <w:t xml:space="preserve"> being </w:t>
      </w:r>
      <w:r w:rsidRPr="008D59B8">
        <w:rPr>
          <w:highlight w:val="cyan"/>
          <w:u w:val="single"/>
        </w:rPr>
        <w:t>wiped</w:t>
      </w:r>
      <w:r w:rsidRPr="008D59B8">
        <w:rPr>
          <w:u w:val="single"/>
        </w:rPr>
        <w:t xml:space="preserve"> out, it would still be </w:t>
      </w:r>
      <w:r w:rsidRPr="008D59B8">
        <w:rPr>
          <w:rStyle w:val="Emphasis"/>
        </w:rPr>
        <w:t xml:space="preserve">virtually </w:t>
      </w:r>
      <w:r w:rsidRPr="008D59B8">
        <w:rPr>
          <w:rStyle w:val="Emphasis"/>
          <w:highlight w:val="cyan"/>
        </w:rPr>
        <w:t>guaranteed</w:t>
      </w:r>
      <w:r w:rsidRPr="008D59B8">
        <w:rPr>
          <w:u w:val="single"/>
        </w:rPr>
        <w:t xml:space="preserve"> that </w:t>
      </w:r>
      <w:r w:rsidRPr="008D59B8">
        <w:rPr>
          <w:rStyle w:val="Emphasis"/>
        </w:rPr>
        <w:t xml:space="preserve">at least </w:t>
      </w:r>
      <w:r w:rsidRPr="008D59B8">
        <w:rPr>
          <w:rStyle w:val="Emphasis"/>
          <w:highlight w:val="cyan"/>
        </w:rPr>
        <w:t>one</w:t>
      </w:r>
      <w:r w:rsidRPr="008D59B8">
        <w:rPr>
          <w:rStyle w:val="Emphasis"/>
        </w:rPr>
        <w:t xml:space="preserve"> group</w:t>
      </w:r>
      <w:r w:rsidRPr="008D59B8">
        <w:rPr>
          <w:u w:val="single"/>
        </w:rPr>
        <w:t xml:space="preserve"> would </w:t>
      </w:r>
      <w:r w:rsidRPr="008D59B8">
        <w:rPr>
          <w:highlight w:val="cyan"/>
          <w:u w:val="single"/>
        </w:rPr>
        <w:t>survive</w:t>
      </w:r>
      <w:r w:rsidRPr="008D59B8">
        <w:rPr>
          <w:sz w:val="16"/>
        </w:rPr>
        <w:t>.</w:t>
      </w:r>
    </w:p>
    <w:p w14:paraId="659EFD6B" w14:textId="77777777" w:rsidR="00D651B9" w:rsidRPr="008D59B8" w:rsidRDefault="00D651B9" w:rsidP="00D651B9">
      <w:pPr>
        <w:rPr>
          <w:sz w:val="16"/>
        </w:rPr>
      </w:pPr>
      <w:r w:rsidRPr="008D59B8">
        <w:rPr>
          <w:sz w:val="16"/>
        </w:rPr>
        <w:t>If you thought there was a 99% chance that any one of 800 groups of 100,000 people would be wiped out, there would still only be a 1 in 3,000 chance of extinction.</w:t>
      </w:r>
    </w:p>
    <w:p w14:paraId="1F6CDF6B" w14:textId="77777777" w:rsidR="00D651B9" w:rsidRDefault="00D651B9" w:rsidP="00D651B9">
      <w:pPr>
        <w:rPr>
          <w:sz w:val="16"/>
          <w:szCs w:val="16"/>
        </w:rPr>
      </w:pPr>
      <w:r w:rsidRPr="008D59B8">
        <w:rPr>
          <w:sz w:val="16"/>
        </w:rPr>
        <w:t xml:space="preserve">The probability of extinction is higher (45%) if you believe that larger groups of 10 million would also have a 99% chance of being wiped out. But, again, to hold that view, </w:t>
      </w:r>
      <w:r w:rsidRPr="008D59B8">
        <w:rPr>
          <w:u w:val="single"/>
        </w:rPr>
        <w:t>you’d have to think that</w:t>
      </w:r>
      <w:r w:rsidRPr="008D59B8">
        <w:rPr>
          <w:sz w:val="16"/>
        </w:rPr>
        <w:t xml:space="preserve"> out of a group of 10 million people (again, bigger than the largest US city), </w:t>
      </w:r>
      <w:r w:rsidRPr="008D59B8">
        <w:rPr>
          <w:u w:val="single"/>
        </w:rPr>
        <w:t xml:space="preserve">not even a </w:t>
      </w:r>
      <w:r w:rsidRPr="008D59B8">
        <w:rPr>
          <w:rStyle w:val="Emphasis"/>
        </w:rPr>
        <w:t>few hundred</w:t>
      </w:r>
      <w:r w:rsidRPr="008D59B8">
        <w:rPr>
          <w:u w:val="single"/>
        </w:rPr>
        <w:t xml:space="preserve"> of those people would overcome the obstacles of the post-collapse environment</w:t>
      </w:r>
      <w:r w:rsidRPr="008D59B8">
        <w:t xml:space="preserve"> </w:t>
      </w:r>
      <w:r w:rsidRPr="008D59B8">
        <w:rPr>
          <w:sz w:val="16"/>
        </w:rPr>
        <w:t xml:space="preserve">(how to fish, how to farm despite global cooling, avoiding being killed by a hurricane or drought). </w:t>
      </w:r>
      <w:r w:rsidRPr="008D59B8">
        <w:rPr>
          <w:u w:val="single"/>
        </w:rPr>
        <w:t>I do not find this view very plausible</w:t>
      </w:r>
      <w:r w:rsidRPr="008D59B8">
        <w:rPr>
          <w:sz w:val="16"/>
          <w:szCs w:val="16"/>
        </w:rPr>
        <w:t>.</w:t>
      </w:r>
    </w:p>
    <w:p w14:paraId="04C4467C" w14:textId="77777777" w:rsidR="00301114" w:rsidRPr="00117BB7" w:rsidRDefault="00301114" w:rsidP="00301114">
      <w:pPr>
        <w:pStyle w:val="Heading4"/>
      </w:pPr>
      <w:r>
        <w:t xml:space="preserve">The risk of extinction is </w:t>
      </w:r>
      <w:r>
        <w:rPr>
          <w:u w:val="single"/>
        </w:rPr>
        <w:t>zero</w:t>
      </w:r>
      <w:r>
        <w:t>---</w:t>
      </w:r>
      <w:r>
        <w:rPr>
          <w:u w:val="single"/>
        </w:rPr>
        <w:t>every</w:t>
      </w:r>
      <w:r>
        <w:t xml:space="preserve"> scenario has been </w:t>
      </w:r>
      <w:r>
        <w:rPr>
          <w:u w:val="single"/>
        </w:rPr>
        <w:t>discredited</w:t>
      </w:r>
      <w:r>
        <w:t xml:space="preserve">, threats are </w:t>
      </w:r>
      <w:r>
        <w:rPr>
          <w:u w:val="single"/>
        </w:rPr>
        <w:t>inflated</w:t>
      </w:r>
      <w:r>
        <w:t xml:space="preserve"> for </w:t>
      </w:r>
      <w:r>
        <w:rPr>
          <w:u w:val="single"/>
        </w:rPr>
        <w:t>political motives</w:t>
      </w:r>
      <w:r>
        <w:t xml:space="preserve">, and </w:t>
      </w:r>
      <w:r>
        <w:rPr>
          <w:u w:val="single"/>
        </w:rPr>
        <w:t>all</w:t>
      </w:r>
      <w:r>
        <w:t xml:space="preserve"> real scientists vote </w:t>
      </w:r>
      <w:r>
        <w:rPr>
          <w:u w:val="single"/>
        </w:rPr>
        <w:t>neg</w:t>
      </w:r>
      <w:r>
        <w:t>.</w:t>
      </w:r>
    </w:p>
    <w:p w14:paraId="78D0A9A2" w14:textId="77777777" w:rsidR="00301114" w:rsidRDefault="00301114" w:rsidP="00301114">
      <w:r w:rsidRPr="001711BC">
        <w:rPr>
          <w:rStyle w:val="Style13ptBold"/>
        </w:rPr>
        <w:t>Scouras</w:t>
      </w:r>
      <w:r>
        <w:rPr>
          <w:rStyle w:val="Style13ptBold"/>
        </w:rPr>
        <w:t xml:space="preserve"> ’</w:t>
      </w:r>
      <w:r w:rsidRPr="001711BC">
        <w:rPr>
          <w:rStyle w:val="Style13ptBold"/>
        </w:rPr>
        <w:t>19</w:t>
      </w:r>
      <w:r w:rsidRPr="001711BC">
        <w:t xml:space="preserve"> </w:t>
      </w:r>
      <w:r w:rsidRPr="00B54D63">
        <w:t>[James</w:t>
      </w:r>
      <w:r>
        <w:t xml:space="preserve">; September 2; </w:t>
      </w:r>
      <w:r w:rsidRPr="00442DAF">
        <w:t>senior scholar at the Johns Hopkins University Applied Physics Laboratory</w:t>
      </w:r>
      <w:r>
        <w:t xml:space="preserve">, Ph.D. in physics from the University of Maryland, </w:t>
      </w:r>
      <w:r w:rsidRPr="001925C9">
        <w:t xml:space="preserve">former chief scientist of the Defense </w:t>
      </w:r>
      <w:r w:rsidRPr="001925C9">
        <w:lastRenderedPageBreak/>
        <w:t>Threat Reduction Agency</w:t>
      </w:r>
      <w:r>
        <w:t xml:space="preserve">; </w:t>
      </w:r>
      <w:r w:rsidRPr="00451071">
        <w:t>Journal of Benefit-Cost Analysis</w:t>
      </w:r>
      <w:r>
        <w:t>, “</w:t>
      </w:r>
      <w:r w:rsidRPr="00451071">
        <w:t>Nuclear War as a Global Catastrophic Risk</w:t>
      </w:r>
      <w:r>
        <w:t>,” vol. 10</w:t>
      </w:r>
      <w:r w:rsidRPr="001711BC">
        <w:t>]</w:t>
      </w:r>
    </w:p>
    <w:p w14:paraId="78089A98" w14:textId="77777777" w:rsidR="00301114" w:rsidRPr="00C67A39" w:rsidRDefault="00301114" w:rsidP="00301114">
      <w:pPr>
        <w:rPr>
          <w:sz w:val="16"/>
        </w:rPr>
      </w:pPr>
      <w:r w:rsidRPr="00C67A39">
        <w:rPr>
          <w:sz w:val="16"/>
        </w:rPr>
        <w:t xml:space="preserve">I begin with a clarification of why </w:t>
      </w:r>
      <w:r w:rsidRPr="00C67A39">
        <w:rPr>
          <w:rStyle w:val="StyleUnderline"/>
          <w:highlight w:val="cyan"/>
        </w:rPr>
        <w:t>nuc</w:t>
      </w:r>
      <w:r w:rsidRPr="002303B8">
        <w:rPr>
          <w:rStyle w:val="StyleUnderline"/>
        </w:rPr>
        <w:t xml:space="preserve">lear </w:t>
      </w:r>
      <w:r w:rsidRPr="00C67A39">
        <w:rPr>
          <w:rStyle w:val="StyleUnderline"/>
          <w:highlight w:val="cyan"/>
        </w:rPr>
        <w:t>war</w:t>
      </w:r>
      <w:r w:rsidRPr="00C67A39">
        <w:rPr>
          <w:rStyle w:val="StyleUnderline"/>
        </w:rPr>
        <w:t xml:space="preserve"> is</w:t>
      </w:r>
      <w:r w:rsidRPr="00C67A39">
        <w:rPr>
          <w:sz w:val="16"/>
        </w:rPr>
        <w:t xml:space="preserve"> a global catastrophic risk but </w:t>
      </w:r>
      <w:r w:rsidRPr="00C67A39">
        <w:rPr>
          <w:rStyle w:val="Emphasis"/>
        </w:rPr>
        <w:t>not</w:t>
      </w:r>
      <w:r w:rsidRPr="002303B8">
        <w:rPr>
          <w:rStyle w:val="StyleUnderline"/>
        </w:rPr>
        <w:t xml:space="preserve"> an </w:t>
      </w:r>
      <w:r w:rsidRPr="00B158F1">
        <w:rPr>
          <w:rStyle w:val="Emphasis"/>
          <w:highlight w:val="cyan"/>
        </w:rPr>
        <w:t>existential</w:t>
      </w:r>
      <w:r w:rsidRPr="002303B8">
        <w:rPr>
          <w:rStyle w:val="StyleUnderline"/>
        </w:rPr>
        <w:t xml:space="preserve"> risk</w:t>
      </w:r>
      <w:r w:rsidRPr="00C67A39">
        <w:rPr>
          <w:sz w:val="16"/>
        </w:rPr>
        <w:t xml:space="preserve">. Turning to the issue of risk assessment, </w:t>
      </w:r>
      <w:r w:rsidRPr="002303B8">
        <w:rPr>
          <w:rStyle w:val="StyleUnderline"/>
        </w:rPr>
        <w:t>I</w:t>
      </w:r>
      <w:r w:rsidRPr="00C67A39">
        <w:rPr>
          <w:sz w:val="16"/>
        </w:rPr>
        <w:t xml:space="preserve"> then </w:t>
      </w:r>
      <w:r w:rsidRPr="002303B8">
        <w:rPr>
          <w:rStyle w:val="StyleUnderline"/>
        </w:rPr>
        <w:t xml:space="preserve">present a variety of </w:t>
      </w:r>
      <w:r w:rsidRPr="00C67A39">
        <w:rPr>
          <w:rStyle w:val="StyleUnderline"/>
          <w:highlight w:val="cyan"/>
        </w:rPr>
        <w:t xml:space="preserve">assessments by </w:t>
      </w:r>
      <w:r w:rsidRPr="00C67A39">
        <w:rPr>
          <w:rStyle w:val="Emphasis"/>
          <w:highlight w:val="cyan"/>
        </w:rPr>
        <w:t>academics</w:t>
      </w:r>
      <w:r w:rsidRPr="002303B8">
        <w:rPr>
          <w:rStyle w:val="StyleUnderline"/>
        </w:rPr>
        <w:t xml:space="preserve"> and </w:t>
      </w:r>
      <w:r w:rsidRPr="002303B8">
        <w:rPr>
          <w:rStyle w:val="Emphasis"/>
        </w:rPr>
        <w:t>statesmen</w:t>
      </w:r>
      <w:r w:rsidRPr="00C67A39">
        <w:rPr>
          <w:sz w:val="16"/>
        </w:rPr>
        <w:t xml:space="preserve">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w:t>
      </w:r>
    </w:p>
    <w:p w14:paraId="7D1FA4E3" w14:textId="77777777" w:rsidR="00301114" w:rsidRPr="00C67A39" w:rsidRDefault="00301114" w:rsidP="00301114">
      <w:pPr>
        <w:rPr>
          <w:sz w:val="16"/>
        </w:rPr>
      </w:pPr>
      <w:r w:rsidRPr="00C67A39">
        <w:rPr>
          <w:sz w:val="16"/>
        </w:rPr>
        <w:t>2 Why is nuclear war a global catastrophic risk?</w:t>
      </w:r>
    </w:p>
    <w:p w14:paraId="4205996B" w14:textId="77777777" w:rsidR="00301114" w:rsidRPr="00C67A39" w:rsidRDefault="00301114" w:rsidP="00301114">
      <w:pPr>
        <w:rPr>
          <w:sz w:val="16"/>
        </w:rPr>
      </w:pPr>
      <w:r w:rsidRPr="00C67A39">
        <w:rPr>
          <w:sz w:val="16"/>
        </w:rPr>
        <w:t>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not all nuclear wars would be so catastrophic; some, perhaps involving electromagnetic pulse (EMP) attacks2 using only a few high-altitude detonations or demonstration strikes of various kinds, could result in few casualties. Others, such as a war between Israel and one of its potential future nuclear neighbors, might be regionally devastating but have limited global impact, 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w:t>
      </w:r>
    </w:p>
    <w:p w14:paraId="6BDB6892" w14:textId="77777777" w:rsidR="00301114" w:rsidRPr="00C67A39" w:rsidRDefault="00301114" w:rsidP="00301114">
      <w:pPr>
        <w:rPr>
          <w:sz w:val="16"/>
        </w:rPr>
      </w:pPr>
      <w:r w:rsidRPr="00C67A39">
        <w:rPr>
          <w:sz w:val="16"/>
        </w:rPr>
        <w:t xml:space="preserve">While it is clear that nuclear war is a global catastrophic risk, </w:t>
      </w:r>
      <w:r w:rsidRPr="002303B8">
        <w:rPr>
          <w:rStyle w:val="StyleUnderline"/>
        </w:rPr>
        <w:t>it is</w:t>
      </w:r>
      <w:r w:rsidRPr="00C67A39">
        <w:rPr>
          <w:sz w:val="16"/>
        </w:rPr>
        <w:t xml:space="preserve"> also </w:t>
      </w:r>
      <w:r w:rsidRPr="00C67A39">
        <w:rPr>
          <w:rStyle w:val="StyleUnderline"/>
          <w:highlight w:val="cyan"/>
        </w:rPr>
        <w:t xml:space="preserve">clear that it is </w:t>
      </w:r>
      <w:r w:rsidRPr="00C67A39">
        <w:rPr>
          <w:rStyle w:val="Emphasis"/>
          <w:highlight w:val="cyan"/>
        </w:rPr>
        <w:t>not</w:t>
      </w:r>
      <w:r w:rsidRPr="002303B8">
        <w:rPr>
          <w:rStyle w:val="StyleUnderline"/>
        </w:rPr>
        <w:t xml:space="preserve"> an </w:t>
      </w:r>
      <w:r w:rsidRPr="00B158F1">
        <w:rPr>
          <w:rStyle w:val="Emphasis"/>
        </w:rPr>
        <w:t>existential</w:t>
      </w:r>
      <w:r w:rsidRPr="002303B8">
        <w:rPr>
          <w:rStyle w:val="Emphasis"/>
        </w:rPr>
        <w:t xml:space="preserve"> risk</w:t>
      </w:r>
      <w:r w:rsidRPr="002303B8">
        <w:rPr>
          <w:rStyle w:val="StyleUnderline"/>
        </w:rPr>
        <w:t xml:space="preserve">. </w:t>
      </w:r>
      <w:r w:rsidRPr="00B158F1">
        <w:rPr>
          <w:rStyle w:val="StyleUnderline"/>
          <w:highlight w:val="cyan"/>
        </w:rPr>
        <w:t>Yet</w:t>
      </w:r>
      <w:r w:rsidRPr="002303B8">
        <w:rPr>
          <w:rStyle w:val="StyleUnderline"/>
        </w:rPr>
        <w:t xml:space="preserve"> over the course of the nuclear age, a series of mechanisms have been proposed that, </w:t>
      </w:r>
      <w:r w:rsidRPr="00B158F1">
        <w:rPr>
          <w:rStyle w:val="StyleUnderline"/>
        </w:rPr>
        <w:t xml:space="preserve">it has been </w:t>
      </w:r>
      <w:r w:rsidRPr="00C67A39">
        <w:rPr>
          <w:rStyle w:val="Emphasis"/>
          <w:highlight w:val="cyan"/>
        </w:rPr>
        <w:t>erroneously argued</w:t>
      </w:r>
      <w:r w:rsidRPr="00C67A39">
        <w:rPr>
          <w:rStyle w:val="StyleUnderline"/>
          <w:highlight w:val="cyan"/>
        </w:rPr>
        <w:t>, could lead to</w:t>
      </w:r>
      <w:r w:rsidRPr="002303B8">
        <w:rPr>
          <w:rStyle w:val="StyleUnderline"/>
        </w:rPr>
        <w:t xml:space="preserve"> human </w:t>
      </w:r>
      <w:r w:rsidRPr="00C67A39">
        <w:rPr>
          <w:rStyle w:val="StyleUnderline"/>
          <w:highlight w:val="cyan"/>
        </w:rPr>
        <w:t>extinction</w:t>
      </w:r>
      <w:r w:rsidRPr="002303B8">
        <w:rPr>
          <w:rStyle w:val="StyleUnderline"/>
        </w:rPr>
        <w:t>. The first concern</w:t>
      </w:r>
      <w:r w:rsidRPr="000713AE">
        <w:rPr>
          <w:sz w:val="16"/>
          <w:szCs w:val="16"/>
        </w:rPr>
        <w:t>3 ar</w:t>
      </w:r>
      <w:r w:rsidRPr="00C67A39">
        <w:rPr>
          <w:sz w:val="16"/>
          <w:szCs w:val="16"/>
        </w:rPr>
        <w:t xml:space="preserve">ose among physicists on the Manhattan Project </w:t>
      </w:r>
      <w:r w:rsidRPr="00C67A39">
        <w:rPr>
          <w:sz w:val="16"/>
        </w:rPr>
        <w:t>during a 1942 seminar at Berkeley some three years before the first test of an atomic weapon. Chaired by Robert Oppenheimer, it was attended by Edward Teller, Hans Bethe, Emil Konopinski, and other theoretical physicists (Rhodes, 1995</w:t>
      </w:r>
      <w:r w:rsidRPr="00C67A39">
        <w:rPr>
          <w:sz w:val="16"/>
          <w:szCs w:val="16"/>
        </w:rPr>
        <w:t>). They</w:t>
      </w:r>
      <w:r w:rsidRPr="00880BA6">
        <w:rPr>
          <w:sz w:val="16"/>
          <w:szCs w:val="16"/>
        </w:rPr>
        <w:t xml:space="preserve"> </w:t>
      </w:r>
      <w:r w:rsidRPr="002303B8">
        <w:rPr>
          <w:rStyle w:val="StyleUnderline"/>
        </w:rPr>
        <w:t xml:space="preserve">considered the possibility that </w:t>
      </w:r>
      <w:r w:rsidRPr="00C67A39">
        <w:rPr>
          <w:rStyle w:val="StyleUnderline"/>
          <w:highlight w:val="cyan"/>
        </w:rPr>
        <w:t>detonation</w:t>
      </w:r>
      <w:r w:rsidRPr="002303B8">
        <w:rPr>
          <w:rStyle w:val="StyleUnderline"/>
        </w:rPr>
        <w:t xml:space="preserve"> of an atomic bomb </w:t>
      </w:r>
      <w:r w:rsidRPr="00C67A39">
        <w:rPr>
          <w:rStyle w:val="StyleUnderline"/>
          <w:highlight w:val="cyan"/>
        </w:rPr>
        <w:t>could ignite</w:t>
      </w:r>
      <w:r w:rsidRPr="00C67A39">
        <w:rPr>
          <w:rStyle w:val="StyleUnderline"/>
        </w:rPr>
        <w:t xml:space="preserve"> a</w:t>
      </w:r>
      <w:r w:rsidRPr="002303B8">
        <w:rPr>
          <w:rStyle w:val="StyleUnderline"/>
        </w:rPr>
        <w:t xml:space="preserve"> self-sustaining </w:t>
      </w:r>
      <w:r w:rsidRPr="002303B8">
        <w:rPr>
          <w:rStyle w:val="Emphasis"/>
        </w:rPr>
        <w:t xml:space="preserve">nitrogen </w:t>
      </w:r>
      <w:r w:rsidRPr="00C67A39">
        <w:rPr>
          <w:rStyle w:val="Emphasis"/>
          <w:highlight w:val="cyan"/>
        </w:rPr>
        <w:t>fusion reaction</w:t>
      </w:r>
      <w:r w:rsidRPr="002303B8">
        <w:rPr>
          <w:rStyle w:val="StyleUnderline"/>
        </w:rPr>
        <w:t xml:space="preserve"> that might propagate through earth’s atmosphere, thereby </w:t>
      </w:r>
      <w:r w:rsidRPr="00C67A39">
        <w:rPr>
          <w:rStyle w:val="StyleUnderline"/>
          <w:highlight w:val="cyan"/>
        </w:rPr>
        <w:t>extinguishing</w:t>
      </w:r>
      <w:r w:rsidRPr="002303B8">
        <w:rPr>
          <w:rStyle w:val="StyleUnderline"/>
        </w:rPr>
        <w:t xml:space="preserve"> all </w:t>
      </w:r>
      <w:r w:rsidRPr="002303B8">
        <w:rPr>
          <w:rStyle w:val="Emphasis"/>
        </w:rPr>
        <w:t xml:space="preserve">air-breathing </w:t>
      </w:r>
      <w:r w:rsidRPr="00C67A39">
        <w:rPr>
          <w:rStyle w:val="Emphasis"/>
          <w:highlight w:val="cyan"/>
        </w:rPr>
        <w:t>life</w:t>
      </w:r>
      <w:r w:rsidRPr="002303B8">
        <w:rPr>
          <w:rStyle w:val="StyleUnderline"/>
        </w:rPr>
        <w:t xml:space="preserve"> on earth</w:t>
      </w:r>
      <w:r w:rsidRPr="00C67A39">
        <w:rPr>
          <w:sz w:val="16"/>
        </w:rPr>
        <w:t xml:space="preserve">. Konopinski, Cloyd Margin, and Teller </w:t>
      </w:r>
      <w:r w:rsidRPr="00C67A39">
        <w:rPr>
          <w:rStyle w:val="StyleUnderline"/>
          <w:highlight w:val="cyan"/>
        </w:rPr>
        <w:t>eventually</w:t>
      </w:r>
      <w:r w:rsidRPr="00C67A39">
        <w:rPr>
          <w:sz w:val="16"/>
        </w:rPr>
        <w:t xml:space="preserve"> published the </w:t>
      </w:r>
      <w:r w:rsidRPr="00C67A39">
        <w:rPr>
          <w:rStyle w:val="StyleUnderline"/>
          <w:highlight w:val="cyan"/>
        </w:rPr>
        <w:t>calc</w:t>
      </w:r>
      <w:r w:rsidRPr="00B158F1">
        <w:rPr>
          <w:rStyle w:val="StyleUnderline"/>
        </w:rPr>
        <w:t>ulation</w:t>
      </w:r>
      <w:r w:rsidRPr="00B158F1">
        <w:rPr>
          <w:rStyle w:val="Emphasis"/>
          <w:highlight w:val="cyan"/>
        </w:rPr>
        <w:t>s</w:t>
      </w:r>
      <w:r w:rsidRPr="00C67A39">
        <w:rPr>
          <w:sz w:val="16"/>
        </w:rPr>
        <w:t xml:space="preserve"> that </w:t>
      </w:r>
      <w:r w:rsidRPr="002303B8">
        <w:rPr>
          <w:rStyle w:val="StyleUnderline"/>
        </w:rPr>
        <w:t xml:space="preserve">led to the </w:t>
      </w:r>
      <w:r w:rsidRPr="00C67A39">
        <w:rPr>
          <w:rStyle w:val="StyleUnderline"/>
          <w:highlight w:val="cyan"/>
        </w:rPr>
        <w:t>conclusion that</w:t>
      </w:r>
      <w:r w:rsidRPr="002303B8">
        <w:rPr>
          <w:rStyle w:val="StyleUnderline"/>
        </w:rPr>
        <w:t xml:space="preserve"> the nitrogen-nitrogen </w:t>
      </w:r>
      <w:r w:rsidRPr="00B158F1">
        <w:rPr>
          <w:rStyle w:val="StyleUnderline"/>
          <w:highlight w:val="cyan"/>
        </w:rPr>
        <w:t>reaction</w:t>
      </w:r>
      <w:r w:rsidRPr="00C67A39">
        <w:rPr>
          <w:rStyle w:val="StyleUnderline"/>
          <w:highlight w:val="cyan"/>
        </w:rPr>
        <w:t xml:space="preserve"> was</w:t>
      </w:r>
      <w:r w:rsidRPr="002303B8">
        <w:rPr>
          <w:rStyle w:val="StyleUnderline"/>
        </w:rPr>
        <w:t xml:space="preserve"> </w:t>
      </w:r>
      <w:r w:rsidRPr="00C67A39">
        <w:rPr>
          <w:rStyle w:val="Emphasis"/>
        </w:rPr>
        <w:t xml:space="preserve">virtually </w:t>
      </w:r>
      <w:r w:rsidRPr="00C67A39">
        <w:rPr>
          <w:rStyle w:val="Emphasis"/>
          <w:highlight w:val="cyan"/>
        </w:rPr>
        <w:t>impossible</w:t>
      </w:r>
      <w:r w:rsidRPr="002303B8">
        <w:rPr>
          <w:rStyle w:val="StyleUnderline"/>
        </w:rPr>
        <w:t xml:space="preserve"> from atomic bomb explosions</w:t>
      </w:r>
      <w:r w:rsidRPr="00C67A39">
        <w:rPr>
          <w:sz w:val="16"/>
        </w:rPr>
        <w:t xml:space="preserve"> – calculations that had previously been used to justify going forward with Trinity, the first atomic bomb test (Konopinski et al., 1946). Of course, the Trinity test was conducted, as well as </w:t>
      </w:r>
      <w:r w:rsidRPr="00C67A39">
        <w:rPr>
          <w:rStyle w:val="StyleUnderline"/>
          <w:highlight w:val="cyan"/>
        </w:rPr>
        <w:t xml:space="preserve">over </w:t>
      </w:r>
      <w:r w:rsidRPr="00C67A39">
        <w:rPr>
          <w:rStyle w:val="Emphasis"/>
          <w:highlight w:val="cyan"/>
        </w:rPr>
        <w:t>1000</w:t>
      </w:r>
      <w:r w:rsidRPr="002303B8">
        <w:rPr>
          <w:rStyle w:val="StyleUnderline"/>
        </w:rPr>
        <w:t xml:space="preserve"> subsequent atomic and thermonuclear </w:t>
      </w:r>
      <w:r w:rsidRPr="00C67A39">
        <w:rPr>
          <w:rStyle w:val="Emphasis"/>
          <w:highlight w:val="cyan"/>
        </w:rPr>
        <w:t>tests</w:t>
      </w:r>
      <w:r w:rsidRPr="00C67A39">
        <w:rPr>
          <w:rStyle w:val="StyleUnderline"/>
          <w:highlight w:val="cyan"/>
        </w:rPr>
        <w:t>, and we are</w:t>
      </w:r>
      <w:r w:rsidRPr="002303B8">
        <w:rPr>
          <w:rStyle w:val="StyleUnderline"/>
        </w:rPr>
        <w:t xml:space="preserve"> fortunately </w:t>
      </w:r>
      <w:r w:rsidRPr="00C67A39">
        <w:rPr>
          <w:rStyle w:val="Emphasis"/>
          <w:highlight w:val="cyan"/>
        </w:rPr>
        <w:t>still here</w:t>
      </w:r>
      <w:r w:rsidRPr="00C67A39">
        <w:rPr>
          <w:sz w:val="16"/>
        </w:rPr>
        <w:t>.</w:t>
      </w:r>
    </w:p>
    <w:p w14:paraId="5B47ACE9" w14:textId="77777777" w:rsidR="00301114" w:rsidRPr="00C67A39" w:rsidRDefault="00301114" w:rsidP="00301114">
      <w:pPr>
        <w:rPr>
          <w:sz w:val="16"/>
        </w:rPr>
      </w:pPr>
      <w:r w:rsidRPr="00C67A39">
        <w:rPr>
          <w:rStyle w:val="StyleUnderline"/>
          <w:highlight w:val="cyan"/>
        </w:rPr>
        <w:t>After the bomb was used</w:t>
      </w:r>
      <w:r w:rsidRPr="00C67A39">
        <w:rPr>
          <w:rStyle w:val="StyleUnderline"/>
        </w:rPr>
        <w:t xml:space="preserve">, </w:t>
      </w:r>
      <w:r w:rsidRPr="00C67A39">
        <w:rPr>
          <w:rStyle w:val="Emphasis"/>
        </w:rPr>
        <w:t xml:space="preserve">extinction </w:t>
      </w:r>
      <w:r w:rsidRPr="00C67A39">
        <w:rPr>
          <w:rStyle w:val="Emphasis"/>
          <w:highlight w:val="cyan"/>
        </w:rPr>
        <w:t>fear</w:t>
      </w:r>
      <w:r w:rsidRPr="00C67A39">
        <w:rPr>
          <w:rStyle w:val="StyleUnderline"/>
          <w:highlight w:val="cyan"/>
        </w:rPr>
        <w:t xml:space="preserve"> focused</w:t>
      </w:r>
      <w:r w:rsidRPr="00C67A39">
        <w:rPr>
          <w:rStyle w:val="StyleUnderline"/>
        </w:rPr>
        <w:t xml:space="preserve"> on </w:t>
      </w:r>
      <w:r w:rsidRPr="00C67A39">
        <w:rPr>
          <w:rStyle w:val="Emphasis"/>
        </w:rPr>
        <w:t>invisible</w:t>
      </w:r>
      <w:r w:rsidRPr="00C67A39">
        <w:rPr>
          <w:rStyle w:val="StyleUnderline"/>
        </w:rPr>
        <w:t xml:space="preserve"> and </w:t>
      </w:r>
      <w:r w:rsidRPr="00C67A39">
        <w:rPr>
          <w:rStyle w:val="Emphasis"/>
        </w:rPr>
        <w:t xml:space="preserve">deadly </w:t>
      </w:r>
      <w:r w:rsidRPr="00C67A39">
        <w:rPr>
          <w:rStyle w:val="Emphasis"/>
          <w:highlight w:val="cyan"/>
        </w:rPr>
        <w:t>fallout</w:t>
      </w:r>
      <w:r w:rsidRPr="00C67A39">
        <w:rPr>
          <w:rStyle w:val="StyleUnderline"/>
        </w:rPr>
        <w:t xml:space="preserve">, unanticipated as a significant consequence of the bombings of Japan that would spread by global air currents to poison the entire planet. Public </w:t>
      </w:r>
      <w:r w:rsidRPr="00C67A39">
        <w:rPr>
          <w:rStyle w:val="Emphasis"/>
          <w:highlight w:val="cyan"/>
        </w:rPr>
        <w:t>dread</w:t>
      </w:r>
      <w:r w:rsidRPr="00C67A39">
        <w:rPr>
          <w:rStyle w:val="StyleUnderline"/>
          <w:highlight w:val="cyan"/>
        </w:rPr>
        <w:t xml:space="preserve"> was </w:t>
      </w:r>
      <w:r w:rsidRPr="00C67A39">
        <w:rPr>
          <w:rStyle w:val="Emphasis"/>
          <w:highlight w:val="cyan"/>
        </w:rPr>
        <w:t>reinforced</w:t>
      </w:r>
      <w:r w:rsidRPr="00C67A39">
        <w:rPr>
          <w:rStyle w:val="StyleUnderline"/>
          <w:highlight w:val="cyan"/>
        </w:rPr>
        <w:t xml:space="preserve"> by</w:t>
      </w:r>
      <w:r w:rsidRPr="00C67A39">
        <w:rPr>
          <w:rStyle w:val="StyleUnderline"/>
        </w:rPr>
        <w:t xml:space="preserve"> the </w:t>
      </w:r>
      <w:r w:rsidRPr="00C67A39">
        <w:rPr>
          <w:rStyle w:val="Emphasis"/>
        </w:rPr>
        <w:t>depressing</w:t>
      </w:r>
      <w:r w:rsidRPr="00C67A39">
        <w:rPr>
          <w:rStyle w:val="StyleUnderline"/>
        </w:rPr>
        <w:t xml:space="preserve">, but influential, 1957 </w:t>
      </w:r>
      <w:r w:rsidRPr="00C67A39">
        <w:rPr>
          <w:rStyle w:val="StyleUnderline"/>
          <w:highlight w:val="cyan"/>
        </w:rPr>
        <w:t>novel</w:t>
      </w:r>
      <w:r w:rsidRPr="00C67A39">
        <w:rPr>
          <w:sz w:val="16"/>
        </w:rPr>
        <w:t xml:space="preserve"> On the Beach by Nevil Shute (1957) and the subsequent 1959 movie version (Kramer, 1959). The story describes survivors in Melbourne, Australia, one of a few remaining human outposts in the Southern Hemisphere, as fallout clouds approached to bring the final blow to humanity.</w:t>
      </w:r>
    </w:p>
    <w:p w14:paraId="67C15ADB" w14:textId="77777777" w:rsidR="00301114" w:rsidRPr="00C67A39" w:rsidRDefault="00301114" w:rsidP="00301114">
      <w:pPr>
        <w:rPr>
          <w:sz w:val="16"/>
        </w:rPr>
      </w:pPr>
      <w:r w:rsidRPr="00B158F1">
        <w:rPr>
          <w:rStyle w:val="StyleUnderline"/>
        </w:rPr>
        <w:t>In</w:t>
      </w:r>
      <w:r w:rsidRPr="00C67A39">
        <w:rPr>
          <w:rStyle w:val="StyleUnderline"/>
        </w:rPr>
        <w:t xml:space="preserve"> the </w:t>
      </w:r>
      <w:r w:rsidRPr="00B158F1">
        <w:rPr>
          <w:rStyle w:val="StyleUnderline"/>
        </w:rPr>
        <w:t>19</w:t>
      </w:r>
      <w:r w:rsidRPr="00B158F1">
        <w:rPr>
          <w:rStyle w:val="Emphasis"/>
        </w:rPr>
        <w:t>70s</w:t>
      </w:r>
      <w:r w:rsidRPr="00B158F1">
        <w:rPr>
          <w:rStyle w:val="StyleUnderline"/>
        </w:rPr>
        <w:t xml:space="preserve">, </w:t>
      </w:r>
      <w:r w:rsidRPr="00CE26E3">
        <w:rPr>
          <w:rStyle w:val="StyleUnderline"/>
          <w:highlight w:val="cyan"/>
        </w:rPr>
        <w:t>after fallout was</w:t>
      </w:r>
      <w:r w:rsidRPr="00C67A39">
        <w:rPr>
          <w:rStyle w:val="StyleUnderline"/>
        </w:rPr>
        <w:t xml:space="preserve"> better </w:t>
      </w:r>
      <w:r w:rsidRPr="00CE26E3">
        <w:rPr>
          <w:rStyle w:val="StyleUnderline"/>
          <w:highlight w:val="cyan"/>
        </w:rPr>
        <w:t xml:space="preserve">understood to be </w:t>
      </w:r>
      <w:r w:rsidRPr="00CE26E3">
        <w:rPr>
          <w:rStyle w:val="Emphasis"/>
          <w:highlight w:val="cyan"/>
        </w:rPr>
        <w:t>limited</w:t>
      </w:r>
      <w:r w:rsidRPr="00CE26E3">
        <w:rPr>
          <w:rStyle w:val="StyleUnderline"/>
          <w:highlight w:val="cyan"/>
        </w:rPr>
        <w:t xml:space="preserve"> in </w:t>
      </w:r>
      <w:r w:rsidRPr="00CE26E3">
        <w:rPr>
          <w:rStyle w:val="Emphasis"/>
          <w:highlight w:val="cyan"/>
        </w:rPr>
        <w:t>space</w:t>
      </w:r>
      <w:r w:rsidRPr="00CE26E3">
        <w:rPr>
          <w:rStyle w:val="StyleUnderline"/>
          <w:highlight w:val="cyan"/>
        </w:rPr>
        <w:t xml:space="preserve">, </w:t>
      </w:r>
      <w:r w:rsidRPr="00CE26E3">
        <w:rPr>
          <w:rStyle w:val="Emphasis"/>
          <w:highlight w:val="cyan"/>
        </w:rPr>
        <w:t>time</w:t>
      </w:r>
      <w:r w:rsidRPr="00CE26E3">
        <w:rPr>
          <w:rStyle w:val="StyleUnderline"/>
          <w:highlight w:val="cyan"/>
        </w:rPr>
        <w:t xml:space="preserve">, and </w:t>
      </w:r>
      <w:r w:rsidRPr="00CE26E3">
        <w:rPr>
          <w:rStyle w:val="Emphasis"/>
          <w:highlight w:val="cyan"/>
        </w:rPr>
        <w:t>magnitude</w:t>
      </w:r>
      <w:r w:rsidRPr="00CE26E3">
        <w:rPr>
          <w:rStyle w:val="StyleUnderline"/>
          <w:highlight w:val="cyan"/>
        </w:rPr>
        <w:t>, depletion of</w:t>
      </w:r>
      <w:r w:rsidRPr="00C67A39">
        <w:rPr>
          <w:rStyle w:val="StyleUnderline"/>
        </w:rPr>
        <w:t xml:space="preserve"> the </w:t>
      </w:r>
      <w:r w:rsidRPr="00CE26E3">
        <w:rPr>
          <w:rStyle w:val="Emphasis"/>
          <w:highlight w:val="cyan"/>
        </w:rPr>
        <w:t>ozone</w:t>
      </w:r>
      <w:r w:rsidRPr="00B158F1">
        <w:rPr>
          <w:rStyle w:val="Emphasis"/>
        </w:rPr>
        <w:t xml:space="preserve"> layer</w:t>
      </w:r>
      <w:r w:rsidRPr="00CE26E3">
        <w:rPr>
          <w:rStyle w:val="StyleUnderline"/>
        </w:rPr>
        <w:t>,</w:t>
      </w:r>
      <w:r w:rsidRPr="00C67A39">
        <w:rPr>
          <w:rStyle w:val="StyleUnderline"/>
        </w:rPr>
        <w:t xml:space="preserve"> which would cause increased </w:t>
      </w:r>
      <w:r w:rsidRPr="00C67A39">
        <w:rPr>
          <w:rStyle w:val="Emphasis"/>
        </w:rPr>
        <w:t>u</w:t>
      </w:r>
      <w:r w:rsidRPr="00C67A39">
        <w:rPr>
          <w:rStyle w:val="StyleUnderline"/>
        </w:rPr>
        <w:t>ltra</w:t>
      </w:r>
      <w:r w:rsidRPr="00C67A39">
        <w:rPr>
          <w:rStyle w:val="Emphasis"/>
        </w:rPr>
        <w:t>v</w:t>
      </w:r>
      <w:r w:rsidRPr="00C67A39">
        <w:rPr>
          <w:rStyle w:val="StyleUnderline"/>
        </w:rPr>
        <w:t xml:space="preserve">iolet </w:t>
      </w:r>
      <w:r w:rsidRPr="00C67A39">
        <w:rPr>
          <w:rStyle w:val="Emphasis"/>
        </w:rPr>
        <w:t>radiation</w:t>
      </w:r>
      <w:r w:rsidRPr="00C67A39">
        <w:rPr>
          <w:rStyle w:val="StyleUnderline"/>
        </w:rPr>
        <w:t xml:space="preserve"> to fry all humans who dared to venture outside, </w:t>
      </w:r>
      <w:r w:rsidRPr="00CE26E3">
        <w:rPr>
          <w:rStyle w:val="StyleUnderline"/>
          <w:highlight w:val="cyan"/>
        </w:rPr>
        <w:t>became</w:t>
      </w:r>
      <w:r w:rsidRPr="00C67A39">
        <w:rPr>
          <w:rStyle w:val="StyleUnderline"/>
        </w:rPr>
        <w:t xml:space="preserve"> the </w:t>
      </w:r>
      <w:r w:rsidRPr="00C67A39">
        <w:rPr>
          <w:rStyle w:val="Emphasis"/>
        </w:rPr>
        <w:t xml:space="preserve">extinction </w:t>
      </w:r>
      <w:r w:rsidRPr="00CE26E3">
        <w:rPr>
          <w:rStyle w:val="Emphasis"/>
          <w:highlight w:val="cyan"/>
        </w:rPr>
        <w:t>mechanism</w:t>
      </w:r>
      <w:r w:rsidRPr="00CE26E3">
        <w:rPr>
          <w:rStyle w:val="StyleUnderline"/>
          <w:highlight w:val="cyan"/>
        </w:rPr>
        <w:t xml:space="preserve"> of </w:t>
      </w:r>
      <w:r w:rsidRPr="00CE26E3">
        <w:rPr>
          <w:rStyle w:val="Emphasis"/>
          <w:highlight w:val="cyan"/>
        </w:rPr>
        <w:t>concern</w:t>
      </w:r>
      <w:r w:rsidRPr="00C67A39">
        <w:rPr>
          <w:rStyle w:val="StyleUnderline"/>
        </w:rPr>
        <w:t>. Again, one popular book</w:t>
      </w:r>
      <w:r w:rsidRPr="00C67A39">
        <w:rPr>
          <w:sz w:val="16"/>
        </w:rPr>
        <w:t xml:space="preserve">, The Fate of the Earth </w:t>
      </w:r>
      <w:r w:rsidRPr="00C67A39">
        <w:rPr>
          <w:rStyle w:val="StyleUnderline"/>
        </w:rPr>
        <w:t xml:space="preserve">by Jonathan </w:t>
      </w:r>
      <w:r w:rsidRPr="00CE26E3">
        <w:rPr>
          <w:rStyle w:val="StyleUnderline"/>
          <w:highlight w:val="cyan"/>
        </w:rPr>
        <w:t>Schell</w:t>
      </w:r>
      <w:r w:rsidRPr="00C67A39">
        <w:rPr>
          <w:sz w:val="16"/>
        </w:rPr>
        <w:t xml:space="preserve"> (1982), which described the nuclear destruction of the ozone layer leaving the earth “a republic of insects and grass,” </w:t>
      </w:r>
      <w:r w:rsidRPr="00CE26E3">
        <w:rPr>
          <w:rStyle w:val="StyleUnderline"/>
          <w:highlight w:val="cyan"/>
        </w:rPr>
        <w:t>promoted this fear</w:t>
      </w:r>
      <w:r w:rsidRPr="00CE26E3">
        <w:rPr>
          <w:rStyle w:val="StyleUnderline"/>
        </w:rPr>
        <w:t>.</w:t>
      </w:r>
      <w:r w:rsidRPr="00C67A39">
        <w:rPr>
          <w:rStyle w:val="StyleUnderline"/>
        </w:rPr>
        <w:t xml:space="preserve"> Schell did</w:t>
      </w:r>
      <w:r w:rsidRPr="00C67A39">
        <w:rPr>
          <w:sz w:val="16"/>
        </w:rPr>
        <w:t xml:space="preserve"> at times </w:t>
      </w:r>
      <w:r w:rsidRPr="00C67A39">
        <w:rPr>
          <w:rStyle w:val="StyleUnderline"/>
        </w:rPr>
        <w:t xml:space="preserve">try to cover all bases, however: “To say that human </w:t>
      </w:r>
      <w:r w:rsidRPr="00C67A39">
        <w:rPr>
          <w:rStyle w:val="Emphasis"/>
        </w:rPr>
        <w:t>extinction</w:t>
      </w:r>
      <w:r w:rsidRPr="00C67A39">
        <w:rPr>
          <w:rStyle w:val="StyleUnderline"/>
        </w:rPr>
        <w:t xml:space="preserve"> is a certainty would</w:t>
      </w:r>
      <w:r w:rsidRPr="00C67A39">
        <w:rPr>
          <w:sz w:val="16"/>
        </w:rPr>
        <w:t xml:space="preserve">, of course, </w:t>
      </w:r>
      <w:r w:rsidRPr="00C67A39">
        <w:rPr>
          <w:rStyle w:val="StyleUnderline"/>
        </w:rPr>
        <w:t xml:space="preserve">be a </w:t>
      </w:r>
      <w:r w:rsidRPr="00C67A39">
        <w:rPr>
          <w:rStyle w:val="Emphasis"/>
        </w:rPr>
        <w:t>misrepresentation</w:t>
      </w:r>
      <w:r w:rsidRPr="00C67A39">
        <w:rPr>
          <w:sz w:val="16"/>
        </w:rPr>
        <w:t xml:space="preserve"> – just as it would be a misrepresentation to say that extinction can be ruled out” (Schell, 1982).</w:t>
      </w:r>
    </w:p>
    <w:p w14:paraId="7FC77931" w14:textId="77777777" w:rsidR="00301114" w:rsidRPr="00C67A39" w:rsidRDefault="00301114" w:rsidP="00301114">
      <w:pPr>
        <w:rPr>
          <w:sz w:val="16"/>
        </w:rPr>
      </w:pPr>
      <w:r w:rsidRPr="00C67A39">
        <w:rPr>
          <w:sz w:val="16"/>
        </w:rPr>
        <w:t xml:space="preserve">Finally, </w:t>
      </w:r>
      <w:r w:rsidRPr="00B158F1">
        <w:rPr>
          <w:rStyle w:val="StyleUnderline"/>
        </w:rPr>
        <w:t xml:space="preserve">the </w:t>
      </w:r>
      <w:r w:rsidRPr="00CE26E3">
        <w:rPr>
          <w:rStyle w:val="StyleUnderline"/>
          <w:highlight w:val="cyan"/>
        </w:rPr>
        <w:t>current mech</w:t>
      </w:r>
      <w:r w:rsidRPr="00B158F1">
        <w:rPr>
          <w:rStyle w:val="StyleUnderline"/>
        </w:rPr>
        <w:t>anism</w:t>
      </w:r>
      <w:r w:rsidRPr="00C67A39">
        <w:rPr>
          <w:rStyle w:val="StyleUnderline"/>
        </w:rPr>
        <w:t xml:space="preserve"> of concern for extinction </w:t>
      </w:r>
      <w:r w:rsidRPr="00CE26E3">
        <w:rPr>
          <w:rStyle w:val="StyleUnderline"/>
          <w:highlight w:val="cyan"/>
        </w:rPr>
        <w:t xml:space="preserve">is </w:t>
      </w:r>
      <w:r w:rsidRPr="00CE26E3">
        <w:rPr>
          <w:rStyle w:val="Emphasis"/>
          <w:highlight w:val="cyan"/>
        </w:rPr>
        <w:t>nuc</w:t>
      </w:r>
      <w:r w:rsidRPr="00CE26E3">
        <w:rPr>
          <w:rStyle w:val="Emphasis"/>
        </w:rPr>
        <w:t>lear</w:t>
      </w:r>
      <w:r w:rsidRPr="00C67A39">
        <w:rPr>
          <w:rStyle w:val="Emphasis"/>
        </w:rPr>
        <w:t xml:space="preserve"> </w:t>
      </w:r>
      <w:r w:rsidRPr="00CE26E3">
        <w:rPr>
          <w:rStyle w:val="Emphasis"/>
          <w:highlight w:val="cyan"/>
        </w:rPr>
        <w:t>winter</w:t>
      </w:r>
      <w:r w:rsidRPr="00C67A39">
        <w:rPr>
          <w:sz w:val="16"/>
        </w:rPr>
        <w:t xml:space="preserve">, the phenomenon by which </w:t>
      </w:r>
      <w:r w:rsidRPr="00C67A39">
        <w:rPr>
          <w:rStyle w:val="StyleUnderline"/>
        </w:rPr>
        <w:t xml:space="preserve">dust and soot created primarily by the burning of cities would rise to the stratosphere and </w:t>
      </w:r>
      <w:r w:rsidRPr="00EB47AB">
        <w:rPr>
          <w:rStyle w:val="StyleUnderline"/>
        </w:rPr>
        <w:t xml:space="preserve">attenuate sunlight such that </w:t>
      </w:r>
      <w:r w:rsidRPr="00EB47AB">
        <w:rPr>
          <w:rStyle w:val="Emphasis"/>
        </w:rPr>
        <w:t>surface temp</w:t>
      </w:r>
      <w:r w:rsidRPr="00EB47AB">
        <w:rPr>
          <w:rStyle w:val="StyleUnderline"/>
        </w:rPr>
        <w:t>erature</w:t>
      </w:r>
      <w:r w:rsidRPr="00EB47AB">
        <w:rPr>
          <w:rStyle w:val="Emphasis"/>
        </w:rPr>
        <w:t>s</w:t>
      </w:r>
      <w:r w:rsidRPr="00EB47AB">
        <w:rPr>
          <w:rStyle w:val="StyleUnderline"/>
        </w:rPr>
        <w:t xml:space="preserve"> would </w:t>
      </w:r>
      <w:r w:rsidRPr="00EB47AB">
        <w:rPr>
          <w:rStyle w:val="Emphasis"/>
        </w:rPr>
        <w:t>decline</w:t>
      </w:r>
      <w:r w:rsidRPr="00EB47AB">
        <w:rPr>
          <w:rStyle w:val="StyleUnderline"/>
        </w:rPr>
        <w:t xml:space="preserve"> dramatically, </w:t>
      </w:r>
      <w:r w:rsidRPr="00EB47AB">
        <w:rPr>
          <w:rStyle w:val="Emphasis"/>
        </w:rPr>
        <w:t>agriculture</w:t>
      </w:r>
      <w:r w:rsidRPr="00EB47AB">
        <w:rPr>
          <w:rStyle w:val="StyleUnderline"/>
        </w:rPr>
        <w:t xml:space="preserve"> would </w:t>
      </w:r>
      <w:r w:rsidRPr="00EB47AB">
        <w:rPr>
          <w:rStyle w:val="Emphasis"/>
        </w:rPr>
        <w:t>fail</w:t>
      </w:r>
      <w:r w:rsidRPr="00EB47AB">
        <w:rPr>
          <w:rStyle w:val="StyleUnderline"/>
        </w:rPr>
        <w:t xml:space="preserve">, and humans and other animals would perish from </w:t>
      </w:r>
      <w:r w:rsidRPr="00EB47AB">
        <w:rPr>
          <w:rStyle w:val="Emphasis"/>
        </w:rPr>
        <w:t>famine</w:t>
      </w:r>
      <w:r w:rsidRPr="00EB47AB">
        <w:rPr>
          <w:sz w:val="16"/>
        </w:rPr>
        <w:t>. The public first learned of</w:t>
      </w:r>
      <w:r w:rsidRPr="00C67A39">
        <w:rPr>
          <w:sz w:val="16"/>
        </w:rPr>
        <w:t xml:space="preserve"> the possibility of nuclear winter in a Parade article by Sagan </w:t>
      </w:r>
      <w:r w:rsidRPr="00C67A39">
        <w:rPr>
          <w:sz w:val="16"/>
        </w:rPr>
        <w:lastRenderedPageBreak/>
        <w:t xml:space="preserve">(1983), published a month or so before its scientific counterpart by Turco et al. (1983). </w:t>
      </w:r>
      <w:r w:rsidRPr="00C67A39">
        <w:rPr>
          <w:rStyle w:val="StyleUnderline"/>
        </w:rPr>
        <w:t xml:space="preserve">While some nuclear </w:t>
      </w:r>
      <w:r w:rsidRPr="00C67A39">
        <w:rPr>
          <w:rStyle w:val="Emphasis"/>
        </w:rPr>
        <w:t>disarmament advocates</w:t>
      </w:r>
      <w:r w:rsidRPr="00C67A39">
        <w:rPr>
          <w:rStyle w:val="StyleUnderline"/>
        </w:rPr>
        <w:t xml:space="preserve"> promote the idea that nuclear winter is an extinction threat</w:t>
      </w:r>
      <w:r w:rsidRPr="00C67A39">
        <w:rPr>
          <w:sz w:val="16"/>
        </w:rPr>
        <w:t xml:space="preserve">, and the general public is probably confused to the extent it is not disinterested, </w:t>
      </w:r>
      <w:r w:rsidRPr="00B158F1">
        <w:rPr>
          <w:rStyle w:val="Emphasis"/>
          <w:highlight w:val="cyan"/>
        </w:rPr>
        <w:t>few scientists</w:t>
      </w:r>
      <w:r w:rsidRPr="00C67A39">
        <w:rPr>
          <w:rStyle w:val="StyleUnderline"/>
        </w:rPr>
        <w:t xml:space="preserve"> seem to </w:t>
      </w:r>
      <w:r w:rsidRPr="00B158F1">
        <w:rPr>
          <w:rStyle w:val="StyleUnderline"/>
          <w:highlight w:val="cyan"/>
        </w:rPr>
        <w:t>consider it an</w:t>
      </w:r>
      <w:r w:rsidRPr="00C67A39">
        <w:rPr>
          <w:rStyle w:val="StyleUnderline"/>
        </w:rPr>
        <w:t xml:space="preserve"> </w:t>
      </w:r>
      <w:r w:rsidRPr="00B158F1">
        <w:rPr>
          <w:rStyle w:val="StyleUnderline"/>
        </w:rPr>
        <w:t>e</w:t>
      </w:r>
      <w:r w:rsidRPr="00B158F1">
        <w:rPr>
          <w:rStyle w:val="Emphasis"/>
          <w:highlight w:val="cyan"/>
        </w:rPr>
        <w:t>x</w:t>
      </w:r>
      <w:r w:rsidRPr="00B158F1">
        <w:rPr>
          <w:rStyle w:val="StyleUnderline"/>
        </w:rPr>
        <w:t xml:space="preserve">tinction </w:t>
      </w:r>
      <w:r w:rsidRPr="00B158F1">
        <w:rPr>
          <w:rStyle w:val="Emphasis"/>
          <w:highlight w:val="cyan"/>
        </w:rPr>
        <w:t>threat</w:t>
      </w:r>
      <w:r w:rsidRPr="00C67A39">
        <w:rPr>
          <w:sz w:val="16"/>
        </w:rPr>
        <w:t>.</w:t>
      </w:r>
    </w:p>
    <w:p w14:paraId="228153C0" w14:textId="77777777" w:rsidR="00301114" w:rsidRPr="00C67A39" w:rsidRDefault="00301114" w:rsidP="00301114">
      <w:pPr>
        <w:rPr>
          <w:sz w:val="16"/>
        </w:rPr>
      </w:pPr>
      <w:r w:rsidRPr="00C67A39">
        <w:rPr>
          <w:sz w:val="16"/>
        </w:rPr>
        <w:t xml:space="preserve">It is understandable that some of </w:t>
      </w:r>
      <w:r w:rsidRPr="00C67A39">
        <w:rPr>
          <w:rStyle w:val="StyleUnderline"/>
        </w:rPr>
        <w:t xml:space="preserve">these extinction </w:t>
      </w:r>
      <w:r w:rsidRPr="00B158F1">
        <w:rPr>
          <w:rStyle w:val="StyleUnderline"/>
          <w:highlight w:val="cyan"/>
        </w:rPr>
        <w:t>fears</w:t>
      </w:r>
      <w:r w:rsidRPr="00C67A39">
        <w:rPr>
          <w:rStyle w:val="StyleUnderline"/>
        </w:rPr>
        <w:t xml:space="preserve"> were </w:t>
      </w:r>
      <w:r w:rsidRPr="00B158F1">
        <w:rPr>
          <w:rStyle w:val="StyleUnderline"/>
          <w:highlight w:val="cyan"/>
        </w:rPr>
        <w:t xml:space="preserve">created by </w:t>
      </w:r>
      <w:r w:rsidRPr="00B158F1">
        <w:rPr>
          <w:rStyle w:val="Emphasis"/>
          <w:highlight w:val="cyan"/>
        </w:rPr>
        <w:t>ignorance</w:t>
      </w:r>
      <w:r w:rsidRPr="00B158F1">
        <w:rPr>
          <w:rStyle w:val="StyleUnderline"/>
          <w:highlight w:val="cyan"/>
        </w:rPr>
        <w:t xml:space="preserve"> or</w:t>
      </w:r>
      <w:r w:rsidRPr="00C67A39">
        <w:rPr>
          <w:rStyle w:val="StyleUnderline"/>
        </w:rPr>
        <w:t xml:space="preserve"> uncertainty and treated seriously by </w:t>
      </w:r>
      <w:r w:rsidRPr="00B158F1">
        <w:rPr>
          <w:rStyle w:val="Emphasis"/>
          <w:highlight w:val="cyan"/>
        </w:rPr>
        <w:t>worst-case thinking</w:t>
      </w:r>
      <w:r w:rsidRPr="00C67A39">
        <w:rPr>
          <w:sz w:val="16"/>
        </w:rPr>
        <w:t xml:space="preserve">, as seems appropriate for threats of extinction. But </w:t>
      </w:r>
      <w:r w:rsidRPr="00B158F1">
        <w:rPr>
          <w:rStyle w:val="Emphasis"/>
          <w:highlight w:val="cyan"/>
        </w:rPr>
        <w:t>nuclear doom mongering</w:t>
      </w:r>
      <w:r w:rsidRPr="00B158F1">
        <w:rPr>
          <w:rStyle w:val="StyleUnderline"/>
          <w:highlight w:val="cyan"/>
        </w:rPr>
        <w:t xml:space="preserve"> also</w:t>
      </w:r>
      <w:r w:rsidRPr="00C67A39">
        <w:rPr>
          <w:rStyle w:val="StyleUnderline"/>
        </w:rPr>
        <w:t xml:space="preserve"> seems to be </w:t>
      </w:r>
      <w:r w:rsidRPr="00B158F1">
        <w:rPr>
          <w:rStyle w:val="StyleUnderline"/>
          <w:highlight w:val="cyan"/>
        </w:rPr>
        <w:t>at play</w:t>
      </w:r>
      <w:r w:rsidRPr="00C67A39">
        <w:rPr>
          <w:sz w:val="16"/>
        </w:rPr>
        <w:t xml:space="preserve"> for some of these episodes. For some reason, </w:t>
      </w:r>
      <w:r w:rsidRPr="00C67A39">
        <w:rPr>
          <w:rStyle w:val="StyleUnderline"/>
        </w:rPr>
        <w:t xml:space="preserve">portions of the </w:t>
      </w:r>
      <w:r w:rsidRPr="00C67A39">
        <w:rPr>
          <w:rStyle w:val="Emphasis"/>
        </w:rPr>
        <w:t>public</w:t>
      </w:r>
      <w:r w:rsidRPr="00C67A39">
        <w:rPr>
          <w:rStyle w:val="StyleUnderline"/>
        </w:rPr>
        <w:t xml:space="preserve"> active in nuclear issues, as well as </w:t>
      </w:r>
      <w:r w:rsidRPr="00EB47AB">
        <w:rPr>
          <w:rStyle w:val="Emphasis"/>
        </w:rPr>
        <w:t xml:space="preserve">some </w:t>
      </w:r>
      <w:r w:rsidRPr="00EB47AB">
        <w:rPr>
          <w:rStyle w:val="Emphasis"/>
          <w:highlight w:val="cyan"/>
        </w:rPr>
        <w:t>scientists</w:t>
      </w:r>
      <w:r w:rsidRPr="00C67A39">
        <w:rPr>
          <w:rStyle w:val="StyleUnderline"/>
        </w:rPr>
        <w:t xml:space="preserve">, appear to </w:t>
      </w:r>
      <w:r w:rsidRPr="00B158F1">
        <w:rPr>
          <w:rStyle w:val="StyleUnderline"/>
          <w:highlight w:val="cyan"/>
        </w:rPr>
        <w:t>think that</w:t>
      </w:r>
      <w:r w:rsidRPr="00B158F1">
        <w:rPr>
          <w:rStyle w:val="StyleUnderline"/>
        </w:rPr>
        <w:t xml:space="preserve"> arguments</w:t>
      </w:r>
      <w:r w:rsidRPr="00C67A39">
        <w:rPr>
          <w:rStyle w:val="StyleUnderline"/>
        </w:rPr>
        <w:t xml:space="preserve"> for </w:t>
      </w:r>
      <w:r w:rsidRPr="00C67A39">
        <w:rPr>
          <w:rStyle w:val="Emphasis"/>
        </w:rPr>
        <w:t xml:space="preserve">nuclear </w:t>
      </w:r>
      <w:r w:rsidRPr="00B158F1">
        <w:rPr>
          <w:rStyle w:val="Emphasis"/>
          <w:highlight w:val="cyan"/>
        </w:rPr>
        <w:t>arms reductions</w:t>
      </w:r>
      <w:r w:rsidRPr="00C67A39">
        <w:rPr>
          <w:rStyle w:val="StyleUnderline"/>
        </w:rPr>
        <w:t xml:space="preserve"> or elimination will be more </w:t>
      </w:r>
      <w:r w:rsidRPr="00B158F1">
        <w:rPr>
          <w:rStyle w:val="Emphasis"/>
          <w:highlight w:val="cyan"/>
        </w:rPr>
        <w:t>persuasive</w:t>
      </w:r>
      <w:r w:rsidRPr="00B158F1">
        <w:rPr>
          <w:rStyle w:val="StyleUnderline"/>
          <w:highlight w:val="cyan"/>
        </w:rPr>
        <w:t xml:space="preserve"> if</w:t>
      </w:r>
      <w:r w:rsidRPr="00C67A39">
        <w:rPr>
          <w:rStyle w:val="StyleUnderline"/>
        </w:rPr>
        <w:t xml:space="preserve"> nuclear war is </w:t>
      </w:r>
      <w:r w:rsidRPr="00B158F1">
        <w:rPr>
          <w:rStyle w:val="StyleUnderline"/>
          <w:highlight w:val="cyan"/>
        </w:rPr>
        <w:t>believed to</w:t>
      </w:r>
      <w:r w:rsidRPr="00C67A39">
        <w:rPr>
          <w:rStyle w:val="StyleUnderline"/>
        </w:rPr>
        <w:t xml:space="preserve"> threaten </w:t>
      </w:r>
      <w:r w:rsidRPr="00B158F1">
        <w:rPr>
          <w:rStyle w:val="Emphasis"/>
          <w:highlight w:val="cyan"/>
        </w:rPr>
        <w:t>extinction</w:t>
      </w:r>
      <w:r w:rsidRPr="00C67A39">
        <w:rPr>
          <w:sz w:val="16"/>
        </w:rPr>
        <w:t>, rather than merely the horrific cataclysm that it would be in reality (Martin, 1982).4</w:t>
      </w:r>
    </w:p>
    <w:p w14:paraId="06264225" w14:textId="08641A2E" w:rsidR="00301114" w:rsidRPr="008D59B8" w:rsidRDefault="00301114" w:rsidP="00D651B9">
      <w:pPr>
        <w:rPr>
          <w:sz w:val="16"/>
        </w:rPr>
      </w:pPr>
      <w:r w:rsidRPr="00C67A39">
        <w:rPr>
          <w:sz w:val="16"/>
        </w:rPr>
        <w:t xml:space="preserve">To summarize, nuclear war is a global catastrophic risk. Such wars may cause billions of deaths and unfathomable suffering, as well set civilization back centuries. Smaller nuclear wars pose regional catastrophic risks and also national risks in that the continued functioning of, for example, the United States as a constitutional republic is highly dubious after even a relatively limited nuclear attack. But what nuclear war is not is an existential risk to the human race. </w:t>
      </w:r>
      <w:r w:rsidRPr="00C67A39">
        <w:rPr>
          <w:rStyle w:val="StyleUnderline"/>
        </w:rPr>
        <w:t xml:space="preserve">There is simply </w:t>
      </w:r>
      <w:r w:rsidRPr="00B158F1">
        <w:rPr>
          <w:rStyle w:val="Emphasis"/>
          <w:highlight w:val="cyan"/>
        </w:rPr>
        <w:t>no credible scenario</w:t>
      </w:r>
      <w:r w:rsidRPr="00B158F1">
        <w:rPr>
          <w:rStyle w:val="StyleUnderline"/>
          <w:highlight w:val="cyan"/>
        </w:rPr>
        <w:t xml:space="preserve"> in which humans </w:t>
      </w:r>
      <w:r w:rsidRPr="00B158F1">
        <w:rPr>
          <w:rStyle w:val="Emphasis"/>
          <w:highlight w:val="cyan"/>
        </w:rPr>
        <w:t>do not survive</w:t>
      </w:r>
      <w:r w:rsidRPr="00C67A39">
        <w:rPr>
          <w:rStyle w:val="StyleUnderline"/>
        </w:rPr>
        <w:t xml:space="preserve"> to </w:t>
      </w:r>
      <w:r w:rsidRPr="00C67A39">
        <w:rPr>
          <w:rStyle w:val="Emphasis"/>
        </w:rPr>
        <w:t>repopulate</w:t>
      </w:r>
      <w:r w:rsidRPr="00C67A39">
        <w:rPr>
          <w:rStyle w:val="StyleUnderline"/>
        </w:rPr>
        <w:t xml:space="preserve"> the earth</w:t>
      </w:r>
      <w:r w:rsidRPr="00C67A39">
        <w:rPr>
          <w:sz w:val="16"/>
        </w:rPr>
        <w:t>.</w:t>
      </w:r>
    </w:p>
    <w:p w14:paraId="54DD8897" w14:textId="77777777" w:rsidR="00D04789" w:rsidRPr="008D59B8" w:rsidRDefault="00D04789" w:rsidP="00D04789">
      <w:pPr>
        <w:pStyle w:val="Heading4"/>
        <w:rPr>
          <w:rFonts w:cs="Times New Roman"/>
        </w:rPr>
      </w:pPr>
      <w:r w:rsidRPr="008D59B8">
        <w:rPr>
          <w:rFonts w:cs="Times New Roman"/>
        </w:rPr>
        <w:t xml:space="preserve">Nuclear war is </w:t>
      </w:r>
      <w:r w:rsidRPr="008D59B8">
        <w:rPr>
          <w:rFonts w:cs="Times New Roman"/>
          <w:u w:val="single"/>
        </w:rPr>
        <w:t>inevitable</w:t>
      </w:r>
      <w:r w:rsidRPr="008D59B8">
        <w:rPr>
          <w:rFonts w:cs="Times New Roman"/>
        </w:rPr>
        <w:t xml:space="preserve"> in the </w:t>
      </w:r>
      <w:r w:rsidRPr="008D59B8">
        <w:rPr>
          <w:rFonts w:cs="Times New Roman"/>
          <w:u w:val="single"/>
        </w:rPr>
        <w:t>long run</w:t>
      </w:r>
      <w:r w:rsidRPr="008D59B8">
        <w:rPr>
          <w:rFonts w:cs="Times New Roman"/>
        </w:rPr>
        <w:t>.</w:t>
      </w:r>
    </w:p>
    <w:p w14:paraId="00B80D2E" w14:textId="77777777" w:rsidR="00AF28D9" w:rsidRPr="008D59B8" w:rsidRDefault="00AF28D9" w:rsidP="00AF28D9">
      <w:r w:rsidRPr="008D59B8">
        <w:rPr>
          <w:rStyle w:val="Style13ptBold"/>
        </w:rPr>
        <w:t>Faris ’22</w:t>
      </w:r>
      <w:r w:rsidRPr="008D59B8">
        <w:t xml:space="preserve"> [David; March 24; Associate professor of political science at Roosevelt University, Ph.D. in political science from the University of Pennsylvania; The Week, “Eventually, our nuclear luck will run out,” </w:t>
      </w:r>
      <w:hyperlink r:id="rId26" w:history="1">
        <w:r w:rsidRPr="008D59B8">
          <w:rPr>
            <w:rStyle w:val="Hyperlink"/>
          </w:rPr>
          <w:t>https://theweek.com/russo-ukrainian-war/1011687/eventually-our-nuclear-luck-will-run-out</w:t>
        </w:r>
      </w:hyperlink>
      <w:r w:rsidRPr="008D59B8">
        <w:t>]</w:t>
      </w:r>
    </w:p>
    <w:p w14:paraId="663BCD45" w14:textId="77777777" w:rsidR="00D04789" w:rsidRPr="008D59B8" w:rsidRDefault="00D04789" w:rsidP="00D04789">
      <w:pPr>
        <w:rPr>
          <w:sz w:val="16"/>
        </w:rPr>
      </w:pPr>
      <w:r w:rsidRPr="008D59B8">
        <w:rPr>
          <w:sz w:val="16"/>
        </w:rPr>
        <w:t xml:space="preserve">As fears of escalation in Ukraine increase with every day of Russia's deranged invasion, the specter of nuclear war spreads over the planet. Will Russian President Vladimir Putin authorize the use of "tactical" nuclear weapons, most of which are stronger than the nightmare devices dropped on Japan in 1945? </w:t>
      </w:r>
      <w:r w:rsidRPr="008D59B8">
        <w:rPr>
          <w:rStyle w:val="StyleUnderline"/>
        </w:rPr>
        <w:t xml:space="preserve">The </w:t>
      </w:r>
      <w:r w:rsidRPr="008D59B8">
        <w:rPr>
          <w:rStyle w:val="StyleUnderline"/>
          <w:highlight w:val="cyan"/>
        </w:rPr>
        <w:t>risk</w:t>
      </w:r>
      <w:r w:rsidRPr="008D59B8">
        <w:rPr>
          <w:rStyle w:val="StyleUnderline"/>
        </w:rPr>
        <w:t xml:space="preserve"> of annihilation remains </w:t>
      </w:r>
      <w:r w:rsidRPr="008D59B8">
        <w:rPr>
          <w:rStyle w:val="Emphasis"/>
          <w:highlight w:val="cyan"/>
        </w:rPr>
        <w:t>low</w:t>
      </w:r>
      <w:r w:rsidRPr="008D59B8">
        <w:rPr>
          <w:rStyle w:val="StyleUnderline"/>
        </w:rPr>
        <w:t xml:space="preserve"> at any given moment, but the longer we allow states to threaten one another with this kind of </w:t>
      </w:r>
      <w:r w:rsidRPr="008D59B8">
        <w:rPr>
          <w:rStyle w:val="Emphasis"/>
        </w:rPr>
        <w:t>eradication</w:t>
      </w:r>
      <w:r w:rsidRPr="008D59B8">
        <w:rPr>
          <w:rStyle w:val="StyleUnderline"/>
        </w:rPr>
        <w:t xml:space="preserve">, the more likely it is we'll </w:t>
      </w:r>
      <w:r w:rsidRPr="008D59B8">
        <w:rPr>
          <w:rStyle w:val="Emphasis"/>
        </w:rPr>
        <w:t>eventually</w:t>
      </w:r>
      <w:r w:rsidRPr="008D59B8">
        <w:rPr>
          <w:rStyle w:val="StyleUnderline"/>
        </w:rPr>
        <w:t xml:space="preserve"> stumble into a</w:t>
      </w:r>
      <w:r w:rsidRPr="008D59B8">
        <w:rPr>
          <w:sz w:val="16"/>
        </w:rPr>
        <w:t xml:space="preserve"> catastrophic </w:t>
      </w:r>
      <w:r w:rsidRPr="008D59B8">
        <w:rPr>
          <w:rStyle w:val="Emphasis"/>
        </w:rPr>
        <w:t>nuclear event</w:t>
      </w:r>
      <w:r w:rsidRPr="008D59B8">
        <w:rPr>
          <w:sz w:val="16"/>
        </w:rPr>
        <w:t xml:space="preserve">. Maybe it won't happen this year, this war, or this century. </w:t>
      </w:r>
      <w:r w:rsidRPr="008D59B8">
        <w:rPr>
          <w:rStyle w:val="StyleUnderline"/>
        </w:rPr>
        <w:t xml:space="preserve">But </w:t>
      </w:r>
      <w:r w:rsidRPr="008D59B8">
        <w:rPr>
          <w:rStyle w:val="StyleUnderline"/>
          <w:highlight w:val="cyan"/>
        </w:rPr>
        <w:t>in</w:t>
      </w:r>
      <w:r w:rsidRPr="008D59B8">
        <w:rPr>
          <w:rStyle w:val="StyleUnderline"/>
        </w:rPr>
        <w:t xml:space="preserve"> the </w:t>
      </w:r>
      <w:r w:rsidRPr="008D59B8">
        <w:rPr>
          <w:rStyle w:val="Emphasis"/>
          <w:highlight w:val="cyan"/>
        </w:rPr>
        <w:t>long-term</w:t>
      </w:r>
      <w:r w:rsidRPr="008D59B8">
        <w:rPr>
          <w:rStyle w:val="StyleUnderline"/>
        </w:rPr>
        <w:t xml:space="preserve">, in a world with nukes, </w:t>
      </w:r>
      <w:r w:rsidRPr="008D59B8">
        <w:rPr>
          <w:rStyle w:val="StyleUnderline"/>
          <w:highlight w:val="cyan"/>
        </w:rPr>
        <w:t>nuc</w:t>
      </w:r>
      <w:r w:rsidRPr="008D59B8">
        <w:rPr>
          <w:rStyle w:val="StyleUnderline"/>
        </w:rPr>
        <w:t xml:space="preserve">lear </w:t>
      </w:r>
      <w:r w:rsidRPr="008D59B8">
        <w:rPr>
          <w:rStyle w:val="StyleUnderline"/>
          <w:highlight w:val="cyan"/>
        </w:rPr>
        <w:t>war</w:t>
      </w:r>
      <w:r w:rsidRPr="008D59B8">
        <w:rPr>
          <w:rStyle w:val="StyleUnderline"/>
        </w:rPr>
        <w:t xml:space="preserve"> is </w:t>
      </w:r>
      <w:r w:rsidRPr="008D59B8">
        <w:rPr>
          <w:rStyle w:val="Emphasis"/>
          <w:highlight w:val="cyan"/>
        </w:rPr>
        <w:t>inev</w:t>
      </w:r>
      <w:r w:rsidRPr="008D59B8">
        <w:rPr>
          <w:rStyle w:val="Emphasis"/>
        </w:rPr>
        <w:t>itable</w:t>
      </w:r>
      <w:r w:rsidRPr="008D59B8">
        <w:rPr>
          <w:sz w:val="16"/>
        </w:rPr>
        <w:t>.</w:t>
      </w:r>
    </w:p>
    <w:p w14:paraId="1F3EB23A" w14:textId="77777777" w:rsidR="00D04789" w:rsidRPr="008D59B8" w:rsidRDefault="00D04789" w:rsidP="00D04789">
      <w:pPr>
        <w:rPr>
          <w:sz w:val="16"/>
        </w:rPr>
      </w:pPr>
      <w:r w:rsidRPr="008D59B8">
        <w:rPr>
          <w:sz w:val="16"/>
        </w:rPr>
        <w:t>The war in Ukraine should, if nothing else, push us to take stock of the inhuman policies that keep total destruction a perpetual option. If we can't act now, when the risk of the worst-case scenario has become horrifyingly real, will we ever act?</w:t>
      </w:r>
    </w:p>
    <w:p w14:paraId="43480C99" w14:textId="77777777" w:rsidR="00D04789" w:rsidRPr="008D59B8" w:rsidRDefault="00D04789" w:rsidP="00D04789">
      <w:pPr>
        <w:rPr>
          <w:sz w:val="16"/>
        </w:rPr>
      </w:pPr>
      <w:r w:rsidRPr="008D59B8">
        <w:rPr>
          <w:sz w:val="16"/>
        </w:rPr>
        <w:t>It's true that, historically, mutually assured destruction (MAD) has made war between nuclear powers less likely. Since the United States dropped atomic bombs on Hiroshima and Nagasaki, not only has no state used these devices in war, but no two nuclear-armed countries have fought a major, direct armed conflict with one another. The logic of MAD has held up surprisingly well.</w:t>
      </w:r>
    </w:p>
    <w:p w14:paraId="3E1825E5" w14:textId="77777777" w:rsidR="00D04789" w:rsidRPr="008D59B8" w:rsidRDefault="00D04789" w:rsidP="00D04789">
      <w:pPr>
        <w:rPr>
          <w:sz w:val="16"/>
        </w:rPr>
      </w:pPr>
      <w:r w:rsidRPr="008D59B8">
        <w:rPr>
          <w:sz w:val="16"/>
        </w:rPr>
        <w:t xml:space="preserve">There are at least </w:t>
      </w:r>
      <w:r w:rsidRPr="008D59B8">
        <w:rPr>
          <w:rStyle w:val="StyleUnderline"/>
        </w:rPr>
        <w:t>three reasons</w:t>
      </w:r>
      <w:r w:rsidRPr="008D59B8">
        <w:rPr>
          <w:sz w:val="16"/>
        </w:rPr>
        <w:t xml:space="preserve">, however, </w:t>
      </w:r>
      <w:r w:rsidRPr="008D59B8">
        <w:rPr>
          <w:rStyle w:val="StyleUnderline"/>
        </w:rPr>
        <w:t xml:space="preserve">to be skeptical MAD will prevent nuclear war forever. First, there is the </w:t>
      </w:r>
      <w:r w:rsidRPr="008D59B8">
        <w:rPr>
          <w:rStyle w:val="Emphasis"/>
        </w:rPr>
        <w:t>flip side</w:t>
      </w:r>
      <w:r w:rsidRPr="008D59B8">
        <w:rPr>
          <w:rStyle w:val="StyleUnderline"/>
        </w:rPr>
        <w:t xml:space="preserve"> of deterrence</w:t>
      </w:r>
      <w:r w:rsidRPr="008D59B8">
        <w:rPr>
          <w:sz w:val="16"/>
        </w:rPr>
        <w:t xml:space="preserve">, which unfortunately is what we see today in Ukraine. </w:t>
      </w:r>
      <w:r w:rsidRPr="008D59B8">
        <w:rPr>
          <w:rStyle w:val="StyleUnderline"/>
          <w:highlight w:val="cyan"/>
        </w:rPr>
        <w:t>Putin</w:t>
      </w:r>
      <w:r w:rsidRPr="008D59B8">
        <w:rPr>
          <w:rStyle w:val="StyleUnderline"/>
        </w:rPr>
        <w:t xml:space="preserve"> is </w:t>
      </w:r>
      <w:r w:rsidRPr="008D59B8">
        <w:rPr>
          <w:rStyle w:val="StyleUnderline"/>
          <w:highlight w:val="cyan"/>
        </w:rPr>
        <w:t>using</w:t>
      </w:r>
      <w:r w:rsidRPr="008D59B8">
        <w:rPr>
          <w:rStyle w:val="StyleUnderline"/>
        </w:rPr>
        <w:t xml:space="preserve"> </w:t>
      </w:r>
      <w:r w:rsidRPr="008D59B8">
        <w:rPr>
          <w:rStyle w:val="Emphasis"/>
        </w:rPr>
        <w:t>nuclear blackmail</w:t>
      </w:r>
      <w:r w:rsidRPr="008D59B8">
        <w:rPr>
          <w:rStyle w:val="StyleUnderline"/>
        </w:rPr>
        <w:t xml:space="preserve"> to keep NATO out of the conflict. Were he to introduce </w:t>
      </w:r>
      <w:r w:rsidRPr="008D59B8">
        <w:rPr>
          <w:rStyle w:val="Emphasis"/>
          <w:highlight w:val="cyan"/>
        </w:rPr>
        <w:t>"small"</w:t>
      </w:r>
      <w:r w:rsidRPr="008D59B8">
        <w:rPr>
          <w:rStyle w:val="StyleUnderline"/>
          <w:highlight w:val="cyan"/>
        </w:rPr>
        <w:t xml:space="preserve"> nuc</w:t>
      </w:r>
      <w:r w:rsidRPr="008D59B8">
        <w:rPr>
          <w:rStyle w:val="StyleUnderline"/>
        </w:rPr>
        <w:t>lear weapon</w:t>
      </w:r>
      <w:r w:rsidRPr="008D59B8">
        <w:rPr>
          <w:rStyle w:val="Emphasis"/>
          <w:highlight w:val="cyan"/>
        </w:rPr>
        <w:t>s</w:t>
      </w:r>
      <w:r w:rsidRPr="008D59B8">
        <w:rPr>
          <w:rStyle w:val="StyleUnderline"/>
          <w:highlight w:val="cyan"/>
        </w:rPr>
        <w:t xml:space="preserve"> to </w:t>
      </w:r>
      <w:r w:rsidRPr="008D59B8">
        <w:rPr>
          <w:rStyle w:val="Emphasis"/>
          <w:highlight w:val="cyan"/>
        </w:rPr>
        <w:t>turn</w:t>
      </w:r>
      <w:r w:rsidRPr="008D59B8">
        <w:rPr>
          <w:rStyle w:val="Emphasis"/>
        </w:rPr>
        <w:t xml:space="preserve"> the tide</w:t>
      </w:r>
      <w:r w:rsidRPr="008D59B8">
        <w:rPr>
          <w:rStyle w:val="StyleUnderline"/>
        </w:rPr>
        <w:t xml:space="preserve"> of the </w:t>
      </w:r>
      <w:r w:rsidRPr="008D59B8">
        <w:rPr>
          <w:rStyle w:val="StyleUnderline"/>
          <w:highlight w:val="cyan"/>
        </w:rPr>
        <w:t>war, would</w:t>
      </w:r>
      <w:r w:rsidRPr="008D59B8">
        <w:rPr>
          <w:rStyle w:val="StyleUnderline"/>
        </w:rPr>
        <w:t xml:space="preserve"> the </w:t>
      </w:r>
      <w:r w:rsidRPr="008D59B8">
        <w:rPr>
          <w:rStyle w:val="StyleUnderline"/>
          <w:highlight w:val="cyan"/>
        </w:rPr>
        <w:t>U.S.</w:t>
      </w:r>
      <w:r w:rsidRPr="008D59B8">
        <w:rPr>
          <w:rStyle w:val="StyleUnderline"/>
        </w:rPr>
        <w:t xml:space="preserve"> and its allies really </w:t>
      </w:r>
      <w:r w:rsidRPr="008D59B8">
        <w:rPr>
          <w:rStyle w:val="StyleUnderline"/>
          <w:highlight w:val="cyan"/>
        </w:rPr>
        <w:t>risk</w:t>
      </w:r>
      <w:r w:rsidRPr="008D59B8">
        <w:rPr>
          <w:rStyle w:val="StyleUnderline"/>
        </w:rPr>
        <w:t xml:space="preserve"> a </w:t>
      </w:r>
      <w:r w:rsidRPr="008D59B8">
        <w:rPr>
          <w:rStyle w:val="Emphasis"/>
        </w:rPr>
        <w:t xml:space="preserve">worldwide </w:t>
      </w:r>
      <w:r w:rsidRPr="008D59B8">
        <w:rPr>
          <w:rStyle w:val="Emphasis"/>
          <w:highlight w:val="cyan"/>
        </w:rPr>
        <w:t>nuclear</w:t>
      </w:r>
      <w:r w:rsidRPr="008D59B8">
        <w:rPr>
          <w:rStyle w:val="Emphasis"/>
        </w:rPr>
        <w:t xml:space="preserve"> exchange</w:t>
      </w:r>
      <w:r w:rsidRPr="008D59B8">
        <w:rPr>
          <w:sz w:val="16"/>
        </w:rPr>
        <w:t xml:space="preserve"> by initiating a limited nuclear or conventional counterattack? No one knows for sure, because these kinds of questions have been purely theoretical throughout the atomic age.</w:t>
      </w:r>
    </w:p>
    <w:p w14:paraId="3F7293A4" w14:textId="77777777" w:rsidR="00D04789" w:rsidRPr="008D59B8" w:rsidRDefault="00D04789" w:rsidP="00D04789">
      <w:pPr>
        <w:rPr>
          <w:sz w:val="16"/>
        </w:rPr>
      </w:pPr>
      <w:r w:rsidRPr="008D59B8">
        <w:rPr>
          <w:rStyle w:val="StyleUnderline"/>
        </w:rPr>
        <w:t xml:space="preserve">The second is </w:t>
      </w:r>
      <w:r w:rsidRPr="008D59B8">
        <w:rPr>
          <w:rStyle w:val="Emphasis"/>
        </w:rPr>
        <w:t>statistical probability</w:t>
      </w:r>
      <w:r w:rsidRPr="008D59B8">
        <w:rPr>
          <w:rStyle w:val="StyleUnderline"/>
        </w:rPr>
        <w:t xml:space="preserve">. The </w:t>
      </w:r>
      <w:r w:rsidRPr="008D59B8">
        <w:rPr>
          <w:rStyle w:val="StyleUnderline"/>
          <w:highlight w:val="cyan"/>
        </w:rPr>
        <w:t xml:space="preserve">number of </w:t>
      </w:r>
      <w:r w:rsidRPr="008D59B8">
        <w:rPr>
          <w:rStyle w:val="Emphasis"/>
          <w:highlight w:val="cyan"/>
        </w:rPr>
        <w:t>nuc</w:t>
      </w:r>
      <w:r w:rsidRPr="008D59B8">
        <w:rPr>
          <w:rStyle w:val="StyleUnderline"/>
        </w:rPr>
        <w:t>lear power</w:t>
      </w:r>
      <w:r w:rsidRPr="008D59B8">
        <w:rPr>
          <w:rStyle w:val="Emphasis"/>
          <w:highlight w:val="cyan"/>
        </w:rPr>
        <w:t>s</w:t>
      </w:r>
      <w:r w:rsidRPr="008D59B8">
        <w:rPr>
          <w:rStyle w:val="StyleUnderline"/>
        </w:rPr>
        <w:t xml:space="preserve"> in the world continues to </w:t>
      </w:r>
      <w:r w:rsidRPr="008D59B8">
        <w:rPr>
          <w:rStyle w:val="StyleUnderline"/>
          <w:highlight w:val="cyan"/>
        </w:rPr>
        <w:t xml:space="preserve">go </w:t>
      </w:r>
      <w:r w:rsidRPr="008D59B8">
        <w:rPr>
          <w:rStyle w:val="Emphasis"/>
          <w:highlight w:val="cyan"/>
        </w:rPr>
        <w:t>up</w:t>
      </w:r>
      <w:r w:rsidRPr="008D59B8">
        <w:rPr>
          <w:rStyle w:val="StyleUnderline"/>
        </w:rPr>
        <w:t xml:space="preserve"> — slowly, but the secular </w:t>
      </w:r>
      <w:r w:rsidRPr="008D59B8">
        <w:rPr>
          <w:rStyle w:val="Emphasis"/>
        </w:rPr>
        <w:t>trend is clear</w:t>
      </w:r>
      <w:r w:rsidRPr="008D59B8">
        <w:rPr>
          <w:rStyle w:val="StyleUnderline"/>
        </w:rPr>
        <w:t xml:space="preserve">. And the </w:t>
      </w:r>
      <w:r w:rsidRPr="008D59B8">
        <w:rPr>
          <w:rStyle w:val="StyleUnderline"/>
          <w:highlight w:val="cyan"/>
        </w:rPr>
        <w:t>more nuc</w:t>
      </w:r>
      <w:r w:rsidRPr="008D59B8">
        <w:rPr>
          <w:rStyle w:val="StyleUnderline"/>
        </w:rPr>
        <w:t>lear weapon</w:t>
      </w:r>
      <w:r w:rsidRPr="008D59B8">
        <w:rPr>
          <w:rStyle w:val="Emphasis"/>
          <w:highlight w:val="cyan"/>
        </w:rPr>
        <w:t>s</w:t>
      </w:r>
      <w:r w:rsidRPr="008D59B8">
        <w:rPr>
          <w:rStyle w:val="StyleUnderline"/>
        </w:rPr>
        <w:t xml:space="preserve"> there are in more places, the </w:t>
      </w:r>
      <w:r w:rsidRPr="008D59B8">
        <w:rPr>
          <w:rStyle w:val="Emphasis"/>
          <w:highlight w:val="cyan"/>
        </w:rPr>
        <w:t>more</w:t>
      </w:r>
      <w:r w:rsidRPr="008D59B8">
        <w:rPr>
          <w:rStyle w:val="Emphasis"/>
        </w:rPr>
        <w:t xml:space="preserve"> likely </w:t>
      </w:r>
      <w:r w:rsidRPr="008D59B8">
        <w:rPr>
          <w:rStyle w:val="Emphasis"/>
          <w:highlight w:val="cyan"/>
        </w:rPr>
        <w:t>use</w:t>
      </w:r>
      <w:r w:rsidRPr="008D59B8">
        <w:rPr>
          <w:rStyle w:val="StyleUnderline"/>
        </w:rPr>
        <w:t>, whether deliberate or accidental, becomes</w:t>
      </w:r>
      <w:r w:rsidRPr="008D59B8">
        <w:rPr>
          <w:sz w:val="16"/>
        </w:rPr>
        <w:t>. I asked Jon Wolfsthal, who served as an arms control official for former President Barack Obama's National Security Council and is now a senior advisor at the abolitionist organization Global Zero, why he worries about the risk of nuclear war. "Our luck has relied on humans getting it right every single time," he told me in an email. "</w:t>
      </w:r>
      <w:r w:rsidRPr="008D59B8">
        <w:rPr>
          <w:rStyle w:val="StyleUnderline"/>
        </w:rPr>
        <w:t>Eventually</w:t>
      </w:r>
      <w:r w:rsidRPr="008D59B8">
        <w:rPr>
          <w:sz w:val="16"/>
        </w:rPr>
        <w:t xml:space="preserve"> that </w:t>
      </w:r>
      <w:r w:rsidRPr="008D59B8">
        <w:rPr>
          <w:rStyle w:val="StyleUnderline"/>
        </w:rPr>
        <w:t>luck will run out</w:t>
      </w:r>
      <w:r w:rsidRPr="008D59B8">
        <w:rPr>
          <w:sz w:val="16"/>
        </w:rPr>
        <w:t>."</w:t>
      </w:r>
    </w:p>
    <w:p w14:paraId="2996BF10" w14:textId="77777777" w:rsidR="00D04789" w:rsidRPr="008D59B8" w:rsidRDefault="00D04789" w:rsidP="00D04789">
      <w:pPr>
        <w:rPr>
          <w:sz w:val="16"/>
        </w:rPr>
      </w:pPr>
      <w:r w:rsidRPr="008D59B8">
        <w:rPr>
          <w:rStyle w:val="StyleUnderline"/>
        </w:rPr>
        <w:t>Any system</w:t>
      </w:r>
      <w:r w:rsidRPr="008D59B8">
        <w:rPr>
          <w:sz w:val="16"/>
        </w:rPr>
        <w:t xml:space="preserve"> designed by fallible people </w:t>
      </w:r>
      <w:r w:rsidRPr="008D59B8">
        <w:rPr>
          <w:rStyle w:val="StyleUnderline"/>
        </w:rPr>
        <w:t xml:space="preserve">is subject to </w:t>
      </w:r>
      <w:r w:rsidRPr="008D59B8">
        <w:rPr>
          <w:rStyle w:val="Emphasis"/>
          <w:highlight w:val="cyan"/>
        </w:rPr>
        <w:t>design flaws</w:t>
      </w:r>
      <w:r w:rsidRPr="008D59B8">
        <w:rPr>
          <w:rStyle w:val="StyleUnderline"/>
          <w:highlight w:val="cyan"/>
        </w:rPr>
        <w:t xml:space="preserve">, </w:t>
      </w:r>
      <w:r w:rsidRPr="008D59B8">
        <w:rPr>
          <w:rStyle w:val="Emphasis"/>
          <w:highlight w:val="cyan"/>
        </w:rPr>
        <w:t>human error</w:t>
      </w:r>
      <w:r w:rsidRPr="008D59B8">
        <w:rPr>
          <w:rStyle w:val="StyleUnderline"/>
          <w:highlight w:val="cyan"/>
        </w:rPr>
        <w:t xml:space="preserve">, and </w:t>
      </w:r>
      <w:r w:rsidRPr="008D59B8">
        <w:rPr>
          <w:rStyle w:val="Emphasis"/>
          <w:highlight w:val="cyan"/>
        </w:rPr>
        <w:t>happenstance</w:t>
      </w:r>
      <w:r w:rsidRPr="008D59B8">
        <w:rPr>
          <w:rStyle w:val="StyleUnderline"/>
        </w:rPr>
        <w:t>, as the terrifying history of nuclear near-misses demonstrates</w:t>
      </w:r>
      <w:r w:rsidRPr="008D59B8">
        <w:rPr>
          <w:sz w:val="16"/>
        </w:rPr>
        <w:t xml:space="preserve">. There is no such thing as an accident- or mishap-proof technology. </w:t>
      </w:r>
      <w:r w:rsidRPr="008D59B8">
        <w:rPr>
          <w:rStyle w:val="StyleUnderline"/>
        </w:rPr>
        <w:lastRenderedPageBreak/>
        <w:t xml:space="preserve">Given a </w:t>
      </w:r>
      <w:r w:rsidRPr="008D59B8">
        <w:rPr>
          <w:rStyle w:val="Emphasis"/>
        </w:rPr>
        <w:t>long enough time horizon</w:t>
      </w:r>
      <w:r w:rsidRPr="008D59B8">
        <w:rPr>
          <w:rStyle w:val="StyleUnderline"/>
        </w:rPr>
        <w:t xml:space="preserve">, even the most unlikely event </w:t>
      </w:r>
      <w:r w:rsidRPr="008D59B8">
        <w:rPr>
          <w:rStyle w:val="Emphasis"/>
        </w:rPr>
        <w:t>will transpire</w:t>
      </w:r>
      <w:r w:rsidRPr="008D59B8">
        <w:rPr>
          <w:rStyle w:val="StyleUnderline"/>
        </w:rPr>
        <w:t xml:space="preserve"> if the odds are </w:t>
      </w:r>
      <w:r w:rsidRPr="008D59B8">
        <w:rPr>
          <w:rStyle w:val="Emphasis"/>
        </w:rPr>
        <w:t>above zero</w:t>
      </w:r>
      <w:r w:rsidRPr="008D59B8">
        <w:rPr>
          <w:sz w:val="16"/>
        </w:rPr>
        <w:t>.</w:t>
      </w:r>
    </w:p>
    <w:p w14:paraId="172CA367" w14:textId="77777777" w:rsidR="00D04789" w:rsidRPr="008D59B8" w:rsidRDefault="00D04789" w:rsidP="00D04789">
      <w:pPr>
        <w:rPr>
          <w:sz w:val="16"/>
        </w:rPr>
      </w:pPr>
      <w:r w:rsidRPr="008D59B8">
        <w:rPr>
          <w:sz w:val="16"/>
        </w:rPr>
        <w:t xml:space="preserve">One last reason is that </w:t>
      </w:r>
      <w:r w:rsidRPr="008D59B8">
        <w:rPr>
          <w:rStyle w:val="StyleUnderline"/>
        </w:rPr>
        <w:t xml:space="preserve">the </w:t>
      </w:r>
      <w:r w:rsidRPr="008D59B8">
        <w:rPr>
          <w:rStyle w:val="Emphasis"/>
          <w:highlight w:val="cyan"/>
        </w:rPr>
        <w:t>instability</w:t>
      </w:r>
      <w:r w:rsidRPr="008D59B8">
        <w:rPr>
          <w:rStyle w:val="StyleUnderline"/>
          <w:highlight w:val="cyan"/>
        </w:rPr>
        <w:t xml:space="preserve"> of</w:t>
      </w:r>
      <w:r w:rsidRPr="008D59B8">
        <w:rPr>
          <w:rStyle w:val="StyleUnderline"/>
        </w:rPr>
        <w:t xml:space="preserve"> the </w:t>
      </w:r>
      <w:r w:rsidRPr="008D59B8">
        <w:rPr>
          <w:rStyle w:val="Emphasis"/>
          <w:highlight w:val="cyan"/>
        </w:rPr>
        <w:t>global</w:t>
      </w:r>
      <w:r w:rsidRPr="008D59B8">
        <w:rPr>
          <w:rStyle w:val="Emphasis"/>
        </w:rPr>
        <w:t xml:space="preserve"> nuclear </w:t>
      </w:r>
      <w:r w:rsidRPr="008D59B8">
        <w:rPr>
          <w:rStyle w:val="Emphasis"/>
          <w:highlight w:val="cyan"/>
        </w:rPr>
        <w:t>regime</w:t>
      </w:r>
      <w:r w:rsidRPr="008D59B8">
        <w:rPr>
          <w:rStyle w:val="StyleUnderline"/>
        </w:rPr>
        <w:t xml:space="preserve"> has never been more apparent</w:t>
      </w:r>
      <w:r w:rsidRPr="008D59B8">
        <w:rPr>
          <w:sz w:val="16"/>
        </w:rPr>
        <w:t xml:space="preserve">. As Russia and NATO trade barbs and citizens familiarize themselves with scenarios of nuclear war, </w:t>
      </w:r>
      <w:r w:rsidRPr="008D59B8">
        <w:rPr>
          <w:rStyle w:val="StyleUnderline"/>
        </w:rPr>
        <w:t xml:space="preserve">states like </w:t>
      </w:r>
      <w:r w:rsidRPr="008D59B8">
        <w:rPr>
          <w:rStyle w:val="Emphasis"/>
          <w:highlight w:val="cyan"/>
        </w:rPr>
        <w:t>Saudi</w:t>
      </w:r>
      <w:r w:rsidRPr="008D59B8">
        <w:rPr>
          <w:rStyle w:val="Emphasis"/>
        </w:rPr>
        <w:t xml:space="preserve"> Arabia</w:t>
      </w:r>
      <w:r w:rsidRPr="008D59B8">
        <w:rPr>
          <w:rStyle w:val="StyleUnderline"/>
        </w:rPr>
        <w:t xml:space="preserve">, </w:t>
      </w:r>
      <w:r w:rsidRPr="008D59B8">
        <w:rPr>
          <w:rStyle w:val="Emphasis"/>
          <w:highlight w:val="cyan"/>
        </w:rPr>
        <w:t>Japan</w:t>
      </w:r>
      <w:r w:rsidRPr="008D59B8">
        <w:rPr>
          <w:rStyle w:val="StyleUnderline"/>
          <w:highlight w:val="cyan"/>
        </w:rPr>
        <w:t xml:space="preserve">, </w:t>
      </w:r>
      <w:r w:rsidRPr="008D59B8">
        <w:rPr>
          <w:rStyle w:val="Emphasis"/>
          <w:highlight w:val="cyan"/>
        </w:rPr>
        <w:t>So</w:t>
      </w:r>
      <w:r w:rsidRPr="008D59B8">
        <w:rPr>
          <w:rStyle w:val="StyleUnderline"/>
        </w:rPr>
        <w:t xml:space="preserve">uth </w:t>
      </w:r>
      <w:r w:rsidRPr="008D59B8">
        <w:rPr>
          <w:rStyle w:val="Emphasis"/>
          <w:highlight w:val="cyan"/>
        </w:rPr>
        <w:t>Ko</w:t>
      </w:r>
      <w:r w:rsidRPr="008D59B8">
        <w:rPr>
          <w:rStyle w:val="StyleUnderline"/>
        </w:rPr>
        <w:t xml:space="preserve">rea, </w:t>
      </w:r>
      <w:r w:rsidRPr="008D59B8">
        <w:rPr>
          <w:rStyle w:val="Emphasis"/>
          <w:highlight w:val="cyan"/>
        </w:rPr>
        <w:t>Brazil</w:t>
      </w:r>
      <w:r w:rsidRPr="008D59B8">
        <w:rPr>
          <w:rStyle w:val="StyleUnderline"/>
        </w:rPr>
        <w:t>, and others are left wondering whether anything but nuclear arms will protect them from a more powerful actor</w:t>
      </w:r>
      <w:r w:rsidRPr="008D59B8">
        <w:rPr>
          <w:sz w:val="16"/>
        </w:rPr>
        <w:t xml:space="preserve"> exerting its will over them. The present plight of </w:t>
      </w:r>
      <w:r w:rsidRPr="008D59B8">
        <w:rPr>
          <w:rStyle w:val="Emphasis"/>
          <w:highlight w:val="cyan"/>
        </w:rPr>
        <w:t>Ukraine</w:t>
      </w:r>
      <w:r w:rsidRPr="008D59B8">
        <w:rPr>
          <w:sz w:val="16"/>
        </w:rPr>
        <w:t xml:space="preserve">, which voluntarily relinquished its nukes after the collapse of the Soviet Union, </w:t>
      </w:r>
      <w:r w:rsidRPr="008D59B8">
        <w:rPr>
          <w:rStyle w:val="StyleUnderline"/>
        </w:rPr>
        <w:t>as well as</w:t>
      </w:r>
      <w:r w:rsidRPr="008D59B8">
        <w:rPr>
          <w:sz w:val="16"/>
        </w:rPr>
        <w:t xml:space="preserve"> the experiences of regimes in </w:t>
      </w:r>
      <w:r w:rsidRPr="008D59B8">
        <w:rPr>
          <w:rStyle w:val="Emphasis"/>
          <w:highlight w:val="cyan"/>
        </w:rPr>
        <w:t>Iraq</w:t>
      </w:r>
      <w:r w:rsidRPr="008D59B8">
        <w:rPr>
          <w:rStyle w:val="StyleUnderline"/>
          <w:highlight w:val="cyan"/>
        </w:rPr>
        <w:t xml:space="preserve"> and </w:t>
      </w:r>
      <w:r w:rsidRPr="008D59B8">
        <w:rPr>
          <w:rStyle w:val="Emphasis"/>
          <w:highlight w:val="cyan"/>
        </w:rPr>
        <w:t>Libya</w:t>
      </w:r>
      <w:r w:rsidRPr="008D59B8">
        <w:rPr>
          <w:sz w:val="16"/>
        </w:rPr>
        <w:t xml:space="preserve">, where a nuclear arsenal might have precluded U.S. invasion, </w:t>
      </w:r>
      <w:r w:rsidRPr="008D59B8">
        <w:rPr>
          <w:rStyle w:val="StyleUnderline"/>
        </w:rPr>
        <w:t xml:space="preserve">will only </w:t>
      </w:r>
      <w:r w:rsidRPr="008D59B8">
        <w:rPr>
          <w:rStyle w:val="Emphasis"/>
          <w:highlight w:val="cyan"/>
        </w:rPr>
        <w:t>lead</w:t>
      </w:r>
      <w:r w:rsidRPr="008D59B8">
        <w:rPr>
          <w:rStyle w:val="StyleUnderline"/>
          <w:highlight w:val="cyan"/>
        </w:rPr>
        <w:t xml:space="preserve"> more</w:t>
      </w:r>
      <w:r w:rsidRPr="008D59B8">
        <w:rPr>
          <w:rStyle w:val="StyleUnderline"/>
        </w:rPr>
        <w:t xml:space="preserve"> countries to </w:t>
      </w:r>
      <w:r w:rsidRPr="008D59B8">
        <w:rPr>
          <w:rStyle w:val="Emphasis"/>
        </w:rPr>
        <w:t>join</w:t>
      </w:r>
      <w:r w:rsidRPr="008D59B8">
        <w:rPr>
          <w:rStyle w:val="StyleUnderline"/>
        </w:rPr>
        <w:t xml:space="preserve"> the nuclear club</w:t>
      </w:r>
      <w:r w:rsidRPr="008D59B8">
        <w:rPr>
          <w:sz w:val="16"/>
        </w:rPr>
        <w:t>.</w:t>
      </w:r>
    </w:p>
    <w:p w14:paraId="2685710C" w14:textId="77777777" w:rsidR="00D04789" w:rsidRPr="008D59B8" w:rsidRDefault="00D04789" w:rsidP="00D04789">
      <w:pPr>
        <w:rPr>
          <w:sz w:val="16"/>
          <w:szCs w:val="16"/>
        </w:rPr>
      </w:pPr>
      <w:r w:rsidRPr="008D59B8">
        <w:rPr>
          <w:rStyle w:val="StyleUnderline"/>
        </w:rPr>
        <w:t xml:space="preserve">The </w:t>
      </w:r>
      <w:r w:rsidRPr="008D59B8">
        <w:rPr>
          <w:rStyle w:val="Emphasis"/>
          <w:highlight w:val="cyan"/>
        </w:rPr>
        <w:t>N</w:t>
      </w:r>
      <w:r w:rsidRPr="008D59B8">
        <w:rPr>
          <w:sz w:val="16"/>
        </w:rPr>
        <w:t>on-</w:t>
      </w:r>
      <w:r w:rsidRPr="008D59B8">
        <w:rPr>
          <w:rStyle w:val="Emphasis"/>
          <w:highlight w:val="cyan"/>
        </w:rPr>
        <w:t>P</w:t>
      </w:r>
      <w:r w:rsidRPr="008D59B8">
        <w:rPr>
          <w:sz w:val="16"/>
        </w:rPr>
        <w:t xml:space="preserve">roliferation </w:t>
      </w:r>
      <w:r w:rsidRPr="008D59B8">
        <w:rPr>
          <w:rStyle w:val="Emphasis"/>
          <w:highlight w:val="cyan"/>
        </w:rPr>
        <w:t>T</w:t>
      </w:r>
      <w:r w:rsidRPr="008D59B8">
        <w:rPr>
          <w:sz w:val="16"/>
        </w:rPr>
        <w:t xml:space="preserve">reaty </w:t>
      </w:r>
      <w:r w:rsidRPr="008D59B8">
        <w:rPr>
          <w:rStyle w:val="StyleUnderline"/>
        </w:rPr>
        <w:t>and the International Atomic Energy Agency</w:t>
      </w:r>
      <w:r w:rsidRPr="008D59B8">
        <w:rPr>
          <w:sz w:val="16"/>
        </w:rPr>
        <w:t xml:space="preserve"> (IAEA) are clever and resilient institutions, but they </w:t>
      </w:r>
      <w:r w:rsidRPr="008D59B8">
        <w:rPr>
          <w:rStyle w:val="StyleUnderline"/>
          <w:highlight w:val="cyan"/>
        </w:rPr>
        <w:t>cannot</w:t>
      </w:r>
      <w:r w:rsidRPr="008D59B8">
        <w:rPr>
          <w:rStyle w:val="StyleUnderline"/>
        </w:rPr>
        <w:t xml:space="preserve"> forever with</w:t>
      </w:r>
      <w:r w:rsidRPr="008D59B8">
        <w:rPr>
          <w:rStyle w:val="StyleUnderline"/>
          <w:highlight w:val="cyan"/>
        </w:rPr>
        <w:t>stand</w:t>
      </w:r>
      <w:r w:rsidRPr="008D59B8">
        <w:rPr>
          <w:rStyle w:val="StyleUnderline"/>
        </w:rPr>
        <w:t xml:space="preserve"> the </w:t>
      </w:r>
      <w:r w:rsidRPr="008D59B8">
        <w:rPr>
          <w:rStyle w:val="Emphasis"/>
        </w:rPr>
        <w:t>unrelenting pressure</w:t>
      </w:r>
      <w:r w:rsidRPr="008D59B8">
        <w:rPr>
          <w:rStyle w:val="StyleUnderline"/>
        </w:rPr>
        <w:t xml:space="preserve"> on countries to pursue a technology that appears to bestow immunity from invasion</w:t>
      </w:r>
      <w:r w:rsidRPr="008D59B8">
        <w:rPr>
          <w:sz w:val="16"/>
        </w:rPr>
        <w:t xml:space="preserve"> and conquest. And </w:t>
      </w:r>
      <w:r w:rsidRPr="008D59B8">
        <w:rPr>
          <w:rStyle w:val="StyleUnderline"/>
          <w:highlight w:val="cyan"/>
        </w:rPr>
        <w:t>new rivals</w:t>
      </w:r>
      <w:r w:rsidRPr="008D59B8">
        <w:rPr>
          <w:rStyle w:val="StyleUnderline"/>
        </w:rPr>
        <w:t xml:space="preserve"> in possession</w:t>
      </w:r>
      <w:r w:rsidRPr="008D59B8">
        <w:rPr>
          <w:sz w:val="16"/>
        </w:rPr>
        <w:t xml:space="preserve"> of the world's most destructive technology </w:t>
      </w:r>
      <w:r w:rsidRPr="008D59B8">
        <w:rPr>
          <w:rStyle w:val="StyleUnderline"/>
        </w:rPr>
        <w:t xml:space="preserve">are likely to be </w:t>
      </w:r>
      <w:r w:rsidRPr="008D59B8">
        <w:rPr>
          <w:rStyle w:val="Emphasis"/>
        </w:rPr>
        <w:t xml:space="preserve">much geographically </w:t>
      </w:r>
      <w:r w:rsidRPr="008D59B8">
        <w:rPr>
          <w:rStyle w:val="Emphasis"/>
          <w:highlight w:val="cyan"/>
        </w:rPr>
        <w:t>closer</w:t>
      </w:r>
      <w:r w:rsidRPr="008D59B8">
        <w:rPr>
          <w:rStyle w:val="StyleUnderline"/>
        </w:rPr>
        <w:t xml:space="preserve"> to one another than were the U.S. and USSR, with </w:t>
      </w:r>
      <w:r w:rsidRPr="008D59B8">
        <w:rPr>
          <w:rStyle w:val="Emphasis"/>
          <w:highlight w:val="cyan"/>
        </w:rPr>
        <w:t>less</w:t>
      </w:r>
      <w:r w:rsidRPr="008D59B8">
        <w:rPr>
          <w:rStyle w:val="Emphasis"/>
        </w:rPr>
        <w:t xml:space="preserve"> instrinsic </w:t>
      </w:r>
      <w:r w:rsidRPr="008D59B8">
        <w:rPr>
          <w:rStyle w:val="Emphasis"/>
          <w:highlight w:val="cyan"/>
        </w:rPr>
        <w:t>restraint</w:t>
      </w:r>
      <w:r w:rsidRPr="008D59B8">
        <w:rPr>
          <w:rStyle w:val="StyleUnderline"/>
        </w:rPr>
        <w:t xml:space="preserve"> due to the</w:t>
      </w:r>
      <w:r w:rsidRPr="008D59B8">
        <w:rPr>
          <w:sz w:val="16"/>
        </w:rPr>
        <w:t xml:space="preserve"> ever-retreating </w:t>
      </w:r>
      <w:r w:rsidRPr="008D59B8">
        <w:rPr>
          <w:rStyle w:val="StyleUnderline"/>
        </w:rPr>
        <w:t>memory of 1945</w:t>
      </w:r>
      <w:r w:rsidRPr="008D59B8">
        <w:rPr>
          <w:sz w:val="16"/>
        </w:rPr>
        <w:t xml:space="preserve">. </w:t>
      </w:r>
      <w:r w:rsidRPr="008D59B8">
        <w:rPr>
          <w:sz w:val="16"/>
          <w:szCs w:val="16"/>
        </w:rPr>
        <w:t>Worse, these rivalries can only intensify in a warming, unpredictable world beset by climate migration, natural resource scarcity, and existential anxiety.</w:t>
      </w:r>
    </w:p>
    <w:p w14:paraId="43075A60" w14:textId="77777777" w:rsidR="00567279" w:rsidRPr="008D59B8" w:rsidRDefault="00567279" w:rsidP="00567279">
      <w:pPr>
        <w:pStyle w:val="Heading4"/>
        <w:rPr>
          <w:rFonts w:cs="Times New Roman"/>
        </w:rPr>
      </w:pPr>
      <w:r w:rsidRPr="008D59B8">
        <w:rPr>
          <w:rFonts w:cs="Times New Roman"/>
        </w:rPr>
        <w:t xml:space="preserve">Nuclear war makes industrial civilization </w:t>
      </w:r>
      <w:r w:rsidRPr="008D59B8">
        <w:rPr>
          <w:rFonts w:cs="Times New Roman"/>
          <w:u w:val="single"/>
        </w:rPr>
        <w:t>impossible</w:t>
      </w:r>
      <w:r w:rsidRPr="008D59B8">
        <w:rPr>
          <w:rFonts w:cs="Times New Roman"/>
        </w:rPr>
        <w:t xml:space="preserve">, </w:t>
      </w:r>
      <w:r w:rsidRPr="008D59B8">
        <w:rPr>
          <w:rFonts w:cs="Times New Roman"/>
          <w:u w:val="single"/>
        </w:rPr>
        <w:t>reversing</w:t>
      </w:r>
      <w:r w:rsidRPr="008D59B8">
        <w:rPr>
          <w:rFonts w:cs="Times New Roman"/>
        </w:rPr>
        <w:t xml:space="preserve"> technological </w:t>
      </w:r>
      <w:r w:rsidRPr="008D59B8">
        <w:rPr>
          <w:rFonts w:cs="Times New Roman"/>
          <w:u w:val="single"/>
        </w:rPr>
        <w:t>development</w:t>
      </w:r>
      <w:r w:rsidRPr="008D59B8">
        <w:rPr>
          <w:rFonts w:cs="Times New Roman"/>
        </w:rPr>
        <w:t>.</w:t>
      </w:r>
    </w:p>
    <w:p w14:paraId="0C22FB4E" w14:textId="37B07C58" w:rsidR="00567279" w:rsidRPr="008D59B8" w:rsidRDefault="00567279" w:rsidP="00567279">
      <w:r w:rsidRPr="008D59B8">
        <w:rPr>
          <w:rStyle w:val="Style13ptBold"/>
        </w:rPr>
        <w:t>Dartnell ’15</w:t>
      </w:r>
      <w:r w:rsidRPr="008D59B8">
        <w:rPr>
          <w:szCs w:val="24"/>
        </w:rPr>
        <w:t xml:space="preserve"> </w:t>
      </w:r>
      <w:r w:rsidRPr="008D59B8">
        <w:t xml:space="preserve">[Lewis; April 13; Ph.D. in Astrobiology from University College London, Bachelors in biology from University of Oxford, and UK Space Agency research fellow at the University of Leicester; Aeon, "Could we reboot a modern civilisation without fossil fuels?" </w:t>
      </w:r>
      <w:hyperlink r:id="rId27" w:history="1">
        <w:r w:rsidRPr="008D59B8">
          <w:rPr>
            <w:rStyle w:val="Hyperlink"/>
          </w:rPr>
          <w:t>https://aeon.co/essays/could-we-reboot-a-modern-civilisation-without-fossil-fuels</w:t>
        </w:r>
      </w:hyperlink>
      <w:r w:rsidRPr="008D59B8">
        <w:t>]</w:t>
      </w:r>
    </w:p>
    <w:p w14:paraId="350F9E6D" w14:textId="77777777" w:rsidR="00567279" w:rsidRPr="008D59B8" w:rsidRDefault="00567279" w:rsidP="00567279">
      <w:pPr>
        <w:rPr>
          <w:sz w:val="16"/>
        </w:rPr>
      </w:pPr>
      <w:r w:rsidRPr="008D59B8">
        <w:rPr>
          <w:rStyle w:val="StyleUnderline"/>
        </w:rPr>
        <w:t>Imagine</w:t>
      </w:r>
      <w:r w:rsidRPr="008D59B8">
        <w:rPr>
          <w:sz w:val="16"/>
          <w:szCs w:val="16"/>
        </w:rPr>
        <w:t xml:space="preserve"> </w:t>
      </w:r>
      <w:r w:rsidRPr="008D59B8">
        <w:rPr>
          <w:sz w:val="16"/>
        </w:rPr>
        <w:t xml:space="preserve">that the world as we know it ends tomorrow. </w:t>
      </w:r>
      <w:r w:rsidRPr="008D59B8">
        <w:rPr>
          <w:rStyle w:val="StyleUnderline"/>
        </w:rPr>
        <w:t xml:space="preserve">There’s a </w:t>
      </w:r>
      <w:r w:rsidRPr="008D59B8">
        <w:rPr>
          <w:rStyle w:val="StyleUnderline"/>
          <w:highlight w:val="cyan"/>
        </w:rPr>
        <w:t>global</w:t>
      </w:r>
      <w:r w:rsidRPr="008D59B8">
        <w:rPr>
          <w:sz w:val="16"/>
        </w:rPr>
        <w:t xml:space="preserve"> catastrophe: a pandemic virus, an asteroid strike, or perhaps a </w:t>
      </w:r>
      <w:r w:rsidRPr="008D59B8">
        <w:rPr>
          <w:rStyle w:val="Emphasis"/>
          <w:highlight w:val="cyan"/>
        </w:rPr>
        <w:t>nuclear</w:t>
      </w:r>
      <w:r w:rsidRPr="008D59B8">
        <w:rPr>
          <w:rStyle w:val="Emphasis"/>
        </w:rPr>
        <w:t xml:space="preserve"> holocaust</w:t>
      </w:r>
      <w:r w:rsidRPr="008D59B8">
        <w:rPr>
          <w:sz w:val="16"/>
        </w:rPr>
        <w:t xml:space="preserve">. The </w:t>
      </w:r>
      <w:r w:rsidRPr="008D59B8">
        <w:rPr>
          <w:rStyle w:val="StyleUnderline"/>
        </w:rPr>
        <w:t>vast majority of the human race perishes</w:t>
      </w:r>
      <w:r w:rsidRPr="008D59B8">
        <w:rPr>
          <w:sz w:val="16"/>
          <w:szCs w:val="16"/>
        </w:rPr>
        <w:t>. Our</w:t>
      </w:r>
      <w:r w:rsidRPr="008D59B8">
        <w:rPr>
          <w:sz w:val="10"/>
          <w:szCs w:val="16"/>
        </w:rPr>
        <w:t xml:space="preserve"> </w:t>
      </w:r>
      <w:r w:rsidRPr="008D59B8">
        <w:rPr>
          <w:rStyle w:val="StyleUnderline"/>
          <w:highlight w:val="cyan"/>
        </w:rPr>
        <w:t xml:space="preserve">civilisation </w:t>
      </w:r>
      <w:r w:rsidRPr="008D59B8">
        <w:rPr>
          <w:rStyle w:val="Emphasis"/>
          <w:highlight w:val="cyan"/>
        </w:rPr>
        <w:t>collapse</w:t>
      </w:r>
      <w:r w:rsidRPr="008D59B8">
        <w:rPr>
          <w:rStyle w:val="StyleUnderline"/>
        </w:rPr>
        <w:t>s</w:t>
      </w:r>
      <w:r w:rsidRPr="008D59B8">
        <w:rPr>
          <w:sz w:val="16"/>
        </w:rPr>
        <w:t>. The post-apocalyptic survivors find themselves in a devastated world of decaying, deserted cities and roving gangs of bandits looting and taking by force.</w:t>
      </w:r>
    </w:p>
    <w:p w14:paraId="333D9331" w14:textId="77777777" w:rsidR="00567279" w:rsidRPr="008D59B8" w:rsidRDefault="00567279" w:rsidP="00567279">
      <w:pPr>
        <w:rPr>
          <w:sz w:val="16"/>
        </w:rPr>
      </w:pPr>
      <w:r w:rsidRPr="008D59B8">
        <w:rPr>
          <w:rStyle w:val="StyleUnderline"/>
        </w:rPr>
        <w:t xml:space="preserve">Bad as things sound, that’s </w:t>
      </w:r>
      <w:r w:rsidRPr="008D59B8">
        <w:rPr>
          <w:rStyle w:val="Emphasis"/>
        </w:rPr>
        <w:t>not the end</w:t>
      </w:r>
      <w:r w:rsidRPr="008D59B8">
        <w:rPr>
          <w:rStyle w:val="StyleUnderline"/>
        </w:rPr>
        <w:t xml:space="preserve"> for humanity</w:t>
      </w:r>
      <w:r w:rsidRPr="008D59B8">
        <w:rPr>
          <w:sz w:val="16"/>
        </w:rPr>
        <w:t xml:space="preserve">. We bounce back. </w:t>
      </w:r>
      <w:r w:rsidRPr="008D59B8">
        <w:rPr>
          <w:rStyle w:val="StyleUnderline"/>
        </w:rPr>
        <w:t xml:space="preserve">Sooner or later, </w:t>
      </w:r>
      <w:r w:rsidRPr="008D59B8">
        <w:rPr>
          <w:rStyle w:val="Emphasis"/>
        </w:rPr>
        <w:t>peace and order</w:t>
      </w:r>
      <w:r w:rsidRPr="008D59B8">
        <w:rPr>
          <w:rStyle w:val="StyleUnderline"/>
        </w:rPr>
        <w:t xml:space="preserve"> emerge again, just as they have </w:t>
      </w:r>
      <w:r w:rsidRPr="008D59B8">
        <w:rPr>
          <w:rStyle w:val="Emphasis"/>
        </w:rPr>
        <w:t>time and again</w:t>
      </w:r>
      <w:r w:rsidRPr="008D59B8">
        <w:rPr>
          <w:rStyle w:val="StyleUnderline"/>
        </w:rPr>
        <w:t xml:space="preserve"> through history</w:t>
      </w:r>
      <w:r w:rsidRPr="008D59B8">
        <w:rPr>
          <w:sz w:val="16"/>
        </w:rPr>
        <w:t xml:space="preserve">. </w:t>
      </w:r>
      <w:r w:rsidRPr="008D59B8">
        <w:rPr>
          <w:rStyle w:val="StyleUnderline"/>
        </w:rPr>
        <w:t>Stable communities take shape</w:t>
      </w:r>
      <w:r w:rsidRPr="008D59B8">
        <w:rPr>
          <w:sz w:val="16"/>
        </w:rPr>
        <w:t>. They begin the agonising process of rebuilding their technological base from scratch. But here’s the question: how far could such a society rebuild? Is there any chance, for instance, that a post-apocalyptic society could reboot a technological civilisation?</w:t>
      </w:r>
    </w:p>
    <w:p w14:paraId="5C447F3D" w14:textId="77777777" w:rsidR="00567279" w:rsidRPr="008D59B8" w:rsidRDefault="00567279" w:rsidP="00567279">
      <w:pPr>
        <w:rPr>
          <w:sz w:val="16"/>
        </w:rPr>
      </w:pPr>
      <w:r w:rsidRPr="008D59B8">
        <w:rPr>
          <w:sz w:val="16"/>
        </w:rPr>
        <w:t xml:space="preserve">Let’s make the basis of this thought experiment a little more specific. </w:t>
      </w:r>
      <w:r w:rsidRPr="008D59B8">
        <w:rPr>
          <w:rStyle w:val="StyleUnderline"/>
        </w:rPr>
        <w:t xml:space="preserve">Today, we have </w:t>
      </w:r>
      <w:r w:rsidRPr="008D59B8">
        <w:rPr>
          <w:rStyle w:val="StyleUnderline"/>
          <w:highlight w:val="cyan"/>
        </w:rPr>
        <w:t>already consumed</w:t>
      </w:r>
      <w:r w:rsidRPr="008D59B8">
        <w:rPr>
          <w:rStyle w:val="StyleUnderline"/>
        </w:rPr>
        <w:t xml:space="preserve"> the most </w:t>
      </w:r>
      <w:r w:rsidRPr="008D59B8">
        <w:rPr>
          <w:rStyle w:val="Emphasis"/>
        </w:rPr>
        <w:t xml:space="preserve">easily </w:t>
      </w:r>
      <w:r w:rsidRPr="008D59B8">
        <w:rPr>
          <w:rStyle w:val="Emphasis"/>
          <w:highlight w:val="cyan"/>
        </w:rPr>
        <w:t>drainable</w:t>
      </w:r>
      <w:r w:rsidRPr="008D59B8">
        <w:rPr>
          <w:rStyle w:val="StyleUnderline"/>
        </w:rPr>
        <w:t xml:space="preserve"> crude </w:t>
      </w:r>
      <w:r w:rsidRPr="008D59B8">
        <w:rPr>
          <w:rStyle w:val="StyleUnderline"/>
          <w:highlight w:val="cyan"/>
        </w:rPr>
        <w:t>oil and</w:t>
      </w:r>
      <w:r w:rsidRPr="008D59B8">
        <w:rPr>
          <w:sz w:val="16"/>
        </w:rPr>
        <w:t xml:space="preserve">, particularly in Britain, </w:t>
      </w:r>
      <w:r w:rsidRPr="008D59B8">
        <w:rPr>
          <w:rStyle w:val="StyleUnderline"/>
        </w:rPr>
        <w:t xml:space="preserve">much of the </w:t>
      </w:r>
      <w:r w:rsidRPr="008D59B8">
        <w:rPr>
          <w:rStyle w:val="Emphasis"/>
        </w:rPr>
        <w:t>shallowest</w:t>
      </w:r>
      <w:r w:rsidRPr="008D59B8">
        <w:rPr>
          <w:sz w:val="16"/>
        </w:rPr>
        <w:t xml:space="preserve">, most </w:t>
      </w:r>
      <w:r w:rsidRPr="008D59B8">
        <w:rPr>
          <w:rStyle w:val="Emphasis"/>
        </w:rPr>
        <w:t xml:space="preserve">readily </w:t>
      </w:r>
      <w:r w:rsidRPr="008D59B8">
        <w:rPr>
          <w:rStyle w:val="Emphasis"/>
          <w:highlight w:val="cyan"/>
        </w:rPr>
        <w:t>mined</w:t>
      </w:r>
      <w:r w:rsidRPr="008D59B8">
        <w:rPr>
          <w:rStyle w:val="StyleUnderline"/>
        </w:rPr>
        <w:t xml:space="preserve"> deposits of </w:t>
      </w:r>
      <w:r w:rsidRPr="008D59B8">
        <w:rPr>
          <w:rStyle w:val="StyleUnderline"/>
          <w:highlight w:val="cyan"/>
        </w:rPr>
        <w:t>coal</w:t>
      </w:r>
      <w:r w:rsidRPr="008D59B8">
        <w:rPr>
          <w:rStyle w:val="StyleUnderline"/>
        </w:rPr>
        <w:t xml:space="preserve">. Fossil fuels are </w:t>
      </w:r>
      <w:r w:rsidRPr="008D59B8">
        <w:rPr>
          <w:rStyle w:val="Emphasis"/>
          <w:highlight w:val="cyan"/>
        </w:rPr>
        <w:t>central</w:t>
      </w:r>
      <w:r w:rsidRPr="008D59B8">
        <w:rPr>
          <w:rStyle w:val="StyleUnderline"/>
          <w:highlight w:val="cyan"/>
        </w:rPr>
        <w:t xml:space="preserve"> to</w:t>
      </w:r>
      <w:r w:rsidRPr="008D59B8">
        <w:rPr>
          <w:rStyle w:val="StyleUnderline"/>
        </w:rPr>
        <w:t xml:space="preserve"> the organisation of </w:t>
      </w:r>
      <w:r w:rsidRPr="008D59B8">
        <w:rPr>
          <w:rStyle w:val="Emphasis"/>
        </w:rPr>
        <w:t xml:space="preserve">modern industrial </w:t>
      </w:r>
      <w:r w:rsidRPr="008D59B8">
        <w:rPr>
          <w:rStyle w:val="Emphasis"/>
          <w:highlight w:val="cyan"/>
        </w:rPr>
        <w:t>society</w:t>
      </w:r>
      <w:r w:rsidRPr="008D59B8">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4AD22917" w14:textId="77777777" w:rsidR="00567279" w:rsidRPr="008D59B8" w:rsidRDefault="00567279" w:rsidP="00567279">
      <w:pPr>
        <w:rPr>
          <w:sz w:val="16"/>
        </w:rPr>
      </w:pPr>
      <w:r w:rsidRPr="008D59B8">
        <w:rPr>
          <w:sz w:val="16"/>
        </w:rPr>
        <w:t xml:space="preserve">So, </w:t>
      </w:r>
      <w:r w:rsidRPr="008D59B8">
        <w:rPr>
          <w:rStyle w:val="StyleUnderline"/>
        </w:rPr>
        <w:t xml:space="preserve">would a society </w:t>
      </w:r>
      <w:r w:rsidRPr="008D59B8">
        <w:rPr>
          <w:rStyle w:val="Emphasis"/>
        </w:rPr>
        <w:t>starting over</w:t>
      </w:r>
      <w:r w:rsidRPr="008D59B8">
        <w:rPr>
          <w:rStyle w:val="StyleUnderline"/>
        </w:rPr>
        <w:t xml:space="preserve"> on a planet </w:t>
      </w:r>
      <w:r w:rsidRPr="008D59B8">
        <w:rPr>
          <w:rStyle w:val="Emphasis"/>
        </w:rPr>
        <w:t>stripped</w:t>
      </w:r>
      <w:r w:rsidRPr="008D59B8">
        <w:rPr>
          <w:rStyle w:val="StyleUnderline"/>
        </w:rPr>
        <w:t xml:space="preserve"> of its fossil fuel deposits have the chance to </w:t>
      </w:r>
      <w:r w:rsidRPr="008D59B8">
        <w:rPr>
          <w:rStyle w:val="Emphasis"/>
        </w:rPr>
        <w:t>progress</w:t>
      </w:r>
      <w:r w:rsidRPr="008D59B8">
        <w:rPr>
          <w:rStyle w:val="StyleUnderline"/>
        </w:rPr>
        <w:t xml:space="preserve"> through its own Industrial Revolution?</w:t>
      </w:r>
      <w:r w:rsidRPr="008D59B8">
        <w:rPr>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7B7F40B4" w14:textId="77777777" w:rsidR="00567279" w:rsidRPr="008D59B8" w:rsidRDefault="00567279" w:rsidP="00567279">
      <w:pPr>
        <w:rPr>
          <w:sz w:val="16"/>
        </w:rPr>
      </w:pPr>
      <w:r w:rsidRPr="008D59B8">
        <w:rPr>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8D59B8">
        <w:rPr>
          <w:rStyle w:val="StyleUnderline"/>
        </w:rPr>
        <w:t xml:space="preserve">You </w:t>
      </w:r>
      <w:r w:rsidRPr="008D59B8">
        <w:rPr>
          <w:rStyle w:val="StyleUnderline"/>
          <w:highlight w:val="cyan"/>
        </w:rPr>
        <w:t xml:space="preserve">can’t smelt </w:t>
      </w:r>
      <w:r w:rsidRPr="008D59B8">
        <w:rPr>
          <w:rStyle w:val="Emphasis"/>
          <w:highlight w:val="cyan"/>
        </w:rPr>
        <w:t>metal</w:t>
      </w:r>
      <w:r w:rsidRPr="008D59B8">
        <w:rPr>
          <w:rStyle w:val="StyleUnderline"/>
        </w:rPr>
        <w:t xml:space="preserve">, make </w:t>
      </w:r>
      <w:r w:rsidRPr="008D59B8">
        <w:rPr>
          <w:rStyle w:val="Emphasis"/>
          <w:highlight w:val="cyan"/>
        </w:rPr>
        <w:t>glass</w:t>
      </w:r>
      <w:r w:rsidRPr="008D59B8">
        <w:rPr>
          <w:rStyle w:val="StyleUnderline"/>
        </w:rPr>
        <w:t xml:space="preserve">, roast the ingredients of </w:t>
      </w:r>
      <w:r w:rsidRPr="008D59B8">
        <w:rPr>
          <w:rStyle w:val="Emphasis"/>
          <w:highlight w:val="cyan"/>
        </w:rPr>
        <w:t>concrete</w:t>
      </w:r>
      <w:r w:rsidRPr="008D59B8">
        <w:rPr>
          <w:rStyle w:val="StyleUnderline"/>
        </w:rPr>
        <w:t xml:space="preserve">, or synthesise artificial </w:t>
      </w:r>
      <w:r w:rsidRPr="008D59B8">
        <w:rPr>
          <w:rStyle w:val="Emphasis"/>
          <w:highlight w:val="cyan"/>
        </w:rPr>
        <w:t>fertiliser</w:t>
      </w:r>
      <w:r w:rsidRPr="008D59B8">
        <w:rPr>
          <w:rStyle w:val="StyleUnderline"/>
          <w:highlight w:val="cyan"/>
        </w:rPr>
        <w:t xml:space="preserve"> without</w:t>
      </w:r>
      <w:r w:rsidRPr="008D59B8">
        <w:rPr>
          <w:rStyle w:val="StyleUnderline"/>
        </w:rPr>
        <w:t xml:space="preserve"> a </w:t>
      </w:r>
      <w:r w:rsidRPr="008D59B8">
        <w:rPr>
          <w:rStyle w:val="Emphasis"/>
        </w:rPr>
        <w:t>lot of heat</w:t>
      </w:r>
      <w:r w:rsidRPr="008D59B8">
        <w:rPr>
          <w:rStyle w:val="StyleUnderline"/>
        </w:rPr>
        <w:t xml:space="preserve">. It is </w:t>
      </w:r>
      <w:r w:rsidRPr="008D59B8">
        <w:rPr>
          <w:rStyle w:val="Emphasis"/>
        </w:rPr>
        <w:t xml:space="preserve">fossil </w:t>
      </w:r>
      <w:r w:rsidRPr="008D59B8">
        <w:rPr>
          <w:rStyle w:val="Emphasis"/>
          <w:highlight w:val="cyan"/>
        </w:rPr>
        <w:t>fuels</w:t>
      </w:r>
      <w:r w:rsidRPr="008D59B8">
        <w:rPr>
          <w:rStyle w:val="StyleUnderline"/>
        </w:rPr>
        <w:t xml:space="preserve"> – coal, gas and oil – that provide </w:t>
      </w:r>
      <w:r w:rsidRPr="008D59B8">
        <w:rPr>
          <w:rStyle w:val="Emphasis"/>
        </w:rPr>
        <w:t>most</w:t>
      </w:r>
      <w:r w:rsidRPr="008D59B8">
        <w:rPr>
          <w:sz w:val="16"/>
        </w:rPr>
        <w:t xml:space="preserve"> of this </w:t>
      </w:r>
      <w:r w:rsidRPr="008D59B8">
        <w:rPr>
          <w:rStyle w:val="Emphasis"/>
        </w:rPr>
        <w:t>thermal energy</w:t>
      </w:r>
      <w:r w:rsidRPr="008D59B8">
        <w:rPr>
          <w:sz w:val="16"/>
        </w:rPr>
        <w:t>.</w:t>
      </w:r>
    </w:p>
    <w:p w14:paraId="5BE22210" w14:textId="77777777" w:rsidR="00567279" w:rsidRPr="008D59B8" w:rsidRDefault="00567279" w:rsidP="00567279">
      <w:pPr>
        <w:rPr>
          <w:sz w:val="16"/>
        </w:rPr>
      </w:pPr>
      <w:r w:rsidRPr="008D59B8">
        <w:rPr>
          <w:sz w:val="16"/>
        </w:rPr>
        <w:lastRenderedPageBreak/>
        <w:t xml:space="preserve">In fact, the problem is even worse than that. </w:t>
      </w:r>
      <w:r w:rsidRPr="008D59B8">
        <w:rPr>
          <w:rStyle w:val="StyleUnderline"/>
        </w:rPr>
        <w:t xml:space="preserve">Many of the </w:t>
      </w:r>
      <w:r w:rsidRPr="008D59B8">
        <w:rPr>
          <w:rStyle w:val="StyleUnderline"/>
          <w:highlight w:val="cyan"/>
        </w:rPr>
        <w:t>chemicals required</w:t>
      </w:r>
      <w:r w:rsidRPr="008D59B8">
        <w:rPr>
          <w:rStyle w:val="StyleUnderline"/>
        </w:rPr>
        <w:t xml:space="preserve"> in </w:t>
      </w:r>
      <w:r w:rsidRPr="008D59B8">
        <w:rPr>
          <w:rStyle w:val="Emphasis"/>
        </w:rPr>
        <w:t>bulk</w:t>
      </w:r>
      <w:r w:rsidRPr="008D59B8">
        <w:rPr>
          <w:rStyle w:val="StyleUnderline"/>
        </w:rPr>
        <w:t xml:space="preserve"> to </w:t>
      </w:r>
      <w:r w:rsidRPr="008D59B8">
        <w:rPr>
          <w:rStyle w:val="StyleUnderline"/>
          <w:highlight w:val="cyan"/>
        </w:rPr>
        <w:t xml:space="preserve">run </w:t>
      </w:r>
      <w:r w:rsidRPr="008D59B8">
        <w:rPr>
          <w:rStyle w:val="StyleUnderline"/>
        </w:rPr>
        <w:t xml:space="preserve">the modern </w:t>
      </w:r>
      <w:r w:rsidRPr="008D59B8">
        <w:rPr>
          <w:rStyle w:val="StyleUnderline"/>
          <w:highlight w:val="cyan"/>
        </w:rPr>
        <w:t>world</w:t>
      </w:r>
      <w:r w:rsidRPr="008D59B8">
        <w:rPr>
          <w:rStyle w:val="StyleUnderline"/>
        </w:rPr>
        <w:t xml:space="preserve">, from pesticides to plastics, </w:t>
      </w:r>
      <w:r w:rsidRPr="008D59B8">
        <w:rPr>
          <w:rStyle w:val="StyleUnderline"/>
          <w:highlight w:val="cyan"/>
        </w:rPr>
        <w:t>derive from</w:t>
      </w:r>
      <w:r w:rsidRPr="008D59B8">
        <w:rPr>
          <w:sz w:val="16"/>
        </w:rPr>
        <w:t xml:space="preserve"> t</w:t>
      </w:r>
      <w:r w:rsidRPr="008D59B8">
        <w:rPr>
          <w:sz w:val="16"/>
          <w:szCs w:val="16"/>
        </w:rPr>
        <w:t xml:space="preserve">he diverse organic compounds in </w:t>
      </w:r>
      <w:r w:rsidRPr="008D59B8">
        <w:rPr>
          <w:rStyle w:val="Emphasis"/>
        </w:rPr>
        <w:t xml:space="preserve">crude </w:t>
      </w:r>
      <w:r w:rsidRPr="008D59B8">
        <w:rPr>
          <w:rStyle w:val="Emphasis"/>
          <w:highlight w:val="cyan"/>
        </w:rPr>
        <w:t>oil</w:t>
      </w:r>
      <w:r w:rsidRPr="008D59B8">
        <w:rPr>
          <w:sz w:val="16"/>
          <w:szCs w:val="16"/>
        </w:rPr>
        <w:t xml:space="preserve">. </w:t>
      </w:r>
      <w:r w:rsidRPr="008D59B8">
        <w:rPr>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0D41B694" w14:textId="77777777" w:rsidR="00567279" w:rsidRPr="008D59B8" w:rsidRDefault="00567279" w:rsidP="00567279">
      <w:pPr>
        <w:rPr>
          <w:sz w:val="16"/>
        </w:rPr>
      </w:pPr>
      <w:r w:rsidRPr="008D59B8">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8D59B8">
        <w:rPr>
          <w:rStyle w:val="StyleUnderline"/>
        </w:rPr>
        <w:t>Is it possible to build an industrialised civilisation without fossil fuels? And the answer to that question is</w:t>
      </w:r>
      <w:r w:rsidRPr="008D59B8">
        <w:rPr>
          <w:sz w:val="16"/>
        </w:rPr>
        <w:t xml:space="preserve">: maybe – but </w:t>
      </w:r>
      <w:r w:rsidRPr="008D59B8">
        <w:rPr>
          <w:rStyle w:val="StyleUnderline"/>
        </w:rPr>
        <w:t xml:space="preserve">it would be </w:t>
      </w:r>
      <w:r w:rsidRPr="008D59B8">
        <w:rPr>
          <w:rStyle w:val="Emphasis"/>
        </w:rPr>
        <w:t>extremely difficult</w:t>
      </w:r>
      <w:r w:rsidRPr="008D59B8">
        <w:rPr>
          <w:sz w:val="16"/>
          <w:szCs w:val="16"/>
        </w:rPr>
        <w:t>.</w:t>
      </w:r>
      <w:r w:rsidRPr="008D59B8">
        <w:rPr>
          <w:sz w:val="16"/>
        </w:rPr>
        <w:t xml:space="preserve"> Let’s see how.</w:t>
      </w:r>
    </w:p>
    <w:p w14:paraId="2D05FB6C" w14:textId="77777777" w:rsidR="00567279" w:rsidRPr="008D59B8" w:rsidRDefault="00567279" w:rsidP="00567279">
      <w:pPr>
        <w:rPr>
          <w:sz w:val="16"/>
        </w:rPr>
      </w:pPr>
      <w:r w:rsidRPr="008D59B8">
        <w:rPr>
          <w:sz w:val="16"/>
        </w:rPr>
        <w:t xml:space="preserve">We’ll start with a natural thought. Many of our </w:t>
      </w:r>
      <w:r w:rsidRPr="008D59B8">
        <w:rPr>
          <w:rStyle w:val="StyleUnderline"/>
        </w:rPr>
        <w:t xml:space="preserve">alternative energy technologies are already </w:t>
      </w:r>
      <w:r w:rsidRPr="008D59B8">
        <w:rPr>
          <w:rStyle w:val="Emphasis"/>
        </w:rPr>
        <w:t>highly developed</w:t>
      </w:r>
      <w:r w:rsidRPr="008D59B8">
        <w:rPr>
          <w:rStyle w:val="StyleUnderline"/>
        </w:rPr>
        <w:t xml:space="preserve">. </w:t>
      </w:r>
      <w:r w:rsidRPr="008D59B8">
        <w:rPr>
          <w:rStyle w:val="StyleUnderline"/>
          <w:highlight w:val="cyan"/>
        </w:rPr>
        <w:t>Solar panels</w:t>
      </w:r>
      <w:r w:rsidRPr="008D59B8">
        <w:rPr>
          <w:rStyle w:val="StyleUnderline"/>
        </w:rPr>
        <w:t>, for example</w:t>
      </w:r>
      <w:r w:rsidRPr="008D59B8">
        <w:rPr>
          <w:sz w:val="16"/>
        </w:rPr>
        <w:t>, represent a good option today, and are appearing more and more on the roofs of houses and businesses. It’s tempting to think that a rebooted society could simply pick up where we leave off. Why couldn’t our civilisation 2.0 just start with renewables?</w:t>
      </w:r>
    </w:p>
    <w:p w14:paraId="598B25CA" w14:textId="77777777" w:rsidR="00567279" w:rsidRPr="008D59B8" w:rsidRDefault="00567279" w:rsidP="00567279">
      <w:pPr>
        <w:rPr>
          <w:sz w:val="16"/>
          <w:szCs w:val="16"/>
        </w:rPr>
      </w:pPr>
      <w:r w:rsidRPr="008D59B8">
        <w:rPr>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w:t>
      </w:r>
      <w:r w:rsidRPr="008D59B8">
        <w:rPr>
          <w:sz w:val="16"/>
          <w:szCs w:val="16"/>
        </w:rPr>
        <w:t>erated by a solar panel declines by about 1 per cent every year so, after a few generations, all our hand-me-down solar panels will have degraded to the point of uselessness. Then what?</w:t>
      </w:r>
    </w:p>
    <w:p w14:paraId="4A35A221" w14:textId="77777777" w:rsidR="00567279" w:rsidRPr="008D59B8" w:rsidRDefault="00567279" w:rsidP="00567279">
      <w:pPr>
        <w:rPr>
          <w:sz w:val="16"/>
        </w:rPr>
      </w:pPr>
      <w:r w:rsidRPr="008D59B8">
        <w:rPr>
          <w:sz w:val="16"/>
          <w:szCs w:val="16"/>
        </w:rPr>
        <w:t>New ones</w:t>
      </w:r>
      <w:r w:rsidRPr="008D59B8">
        <w:t xml:space="preserve"> </w:t>
      </w:r>
      <w:r w:rsidRPr="008D59B8">
        <w:rPr>
          <w:rStyle w:val="StyleUnderline"/>
        </w:rPr>
        <w:t xml:space="preserve">would be </w:t>
      </w:r>
      <w:r w:rsidRPr="008D59B8">
        <w:rPr>
          <w:rStyle w:val="Emphasis"/>
        </w:rPr>
        <w:t xml:space="preserve">fiendishly </w:t>
      </w:r>
      <w:r w:rsidRPr="008D59B8">
        <w:rPr>
          <w:rStyle w:val="Emphasis"/>
          <w:highlight w:val="cyan"/>
        </w:rPr>
        <w:t>difficult</w:t>
      </w:r>
      <w:r w:rsidRPr="008D59B8">
        <w:rPr>
          <w:rStyle w:val="StyleUnderline"/>
        </w:rPr>
        <w:t xml:space="preserve"> to create </w:t>
      </w:r>
      <w:r w:rsidRPr="008D59B8">
        <w:rPr>
          <w:rStyle w:val="StyleUnderline"/>
          <w:highlight w:val="cyan"/>
        </w:rPr>
        <w:t xml:space="preserve">from </w:t>
      </w:r>
      <w:r w:rsidRPr="008D59B8">
        <w:rPr>
          <w:rStyle w:val="Emphasis"/>
          <w:highlight w:val="cyan"/>
        </w:rPr>
        <w:t>scratch</w:t>
      </w:r>
      <w:r w:rsidRPr="008D59B8">
        <w:rPr>
          <w:rStyle w:val="StyleUnderline"/>
        </w:rPr>
        <w:t xml:space="preserve">. Solar panels are made from thin slices of </w:t>
      </w:r>
      <w:r w:rsidRPr="008D59B8">
        <w:rPr>
          <w:rStyle w:val="Emphasis"/>
        </w:rPr>
        <w:t xml:space="preserve">extremely </w:t>
      </w:r>
      <w:r w:rsidRPr="008D59B8">
        <w:rPr>
          <w:rStyle w:val="Emphasis"/>
          <w:highlight w:val="cyan"/>
        </w:rPr>
        <w:t>pure silicon</w:t>
      </w:r>
      <w:r w:rsidRPr="008D59B8">
        <w:rPr>
          <w:sz w:val="16"/>
          <w:szCs w:val="16"/>
        </w:rPr>
        <w:t xml:space="preserve">, and although the raw material is common sand, it must be </w:t>
      </w:r>
      <w:r w:rsidRPr="008D59B8">
        <w:rPr>
          <w:rStyle w:val="StyleUnderline"/>
          <w:highlight w:val="cyan"/>
        </w:rPr>
        <w:t>processed</w:t>
      </w:r>
      <w:r w:rsidRPr="008D59B8">
        <w:rPr>
          <w:rStyle w:val="StyleUnderline"/>
        </w:rPr>
        <w:t xml:space="preserve"> and refined </w:t>
      </w:r>
      <w:r w:rsidRPr="008D59B8">
        <w:rPr>
          <w:rStyle w:val="StyleUnderline"/>
          <w:highlight w:val="cyan"/>
        </w:rPr>
        <w:t xml:space="preserve">using </w:t>
      </w:r>
      <w:r w:rsidRPr="008D59B8">
        <w:rPr>
          <w:rStyle w:val="Emphasis"/>
          <w:highlight w:val="cyan"/>
        </w:rPr>
        <w:t>complex</w:t>
      </w:r>
      <w:r w:rsidRPr="008D59B8">
        <w:rPr>
          <w:rStyle w:val="Emphasis"/>
        </w:rPr>
        <w:t xml:space="preserve"> and precise </w:t>
      </w:r>
      <w:r w:rsidRPr="008D59B8">
        <w:rPr>
          <w:rStyle w:val="Emphasis"/>
          <w:highlight w:val="cyan"/>
        </w:rPr>
        <w:t>techniques</w:t>
      </w:r>
      <w:r w:rsidRPr="008D59B8">
        <w:rPr>
          <w:rStyle w:val="StyleUnderline"/>
        </w:rPr>
        <w:t xml:space="preserve"> – the same technological capabilities</w:t>
      </w:r>
      <w:r w:rsidRPr="008D59B8">
        <w:rPr>
          <w:sz w:val="16"/>
        </w:rPr>
        <w:t xml:space="preserve">, more or less, </w:t>
      </w:r>
      <w:r w:rsidRPr="008D59B8">
        <w:rPr>
          <w:rStyle w:val="StyleUnderline"/>
        </w:rPr>
        <w:t xml:space="preserve">that we need for </w:t>
      </w:r>
      <w:r w:rsidRPr="008D59B8">
        <w:rPr>
          <w:rStyle w:val="Emphasis"/>
        </w:rPr>
        <w:t>modern semiconductor</w:t>
      </w:r>
      <w:r w:rsidRPr="008D59B8">
        <w:rPr>
          <w:rStyle w:val="StyleUnderline"/>
        </w:rPr>
        <w:t xml:space="preserve"> electronics components</w:t>
      </w:r>
      <w:r w:rsidRPr="008D59B8">
        <w:rPr>
          <w:sz w:val="16"/>
        </w:rPr>
        <w:t>. These techniques took a long time to develop, and would presumably take a long time to recover. So photovoltaic solar power would not be within the capability of a society early in the industrialisation process.</w:t>
      </w:r>
    </w:p>
    <w:p w14:paraId="0699AD79" w14:textId="77777777" w:rsidR="00567279" w:rsidRPr="008D59B8" w:rsidRDefault="00567279" w:rsidP="00567279">
      <w:pPr>
        <w:rPr>
          <w:sz w:val="16"/>
        </w:rPr>
      </w:pPr>
      <w:r w:rsidRPr="008D59B8">
        <w:rPr>
          <w:sz w:val="16"/>
        </w:rPr>
        <w:t xml:space="preserve">Perhaps, though, we were on the right track by </w:t>
      </w:r>
      <w:r w:rsidRPr="008D59B8">
        <w:rPr>
          <w:sz w:val="16"/>
          <w:szCs w:val="16"/>
        </w:rPr>
        <w:t>starting with electrical power. Most of our renewable-energy technologies produce electricity. In our</w:t>
      </w:r>
      <w:r w:rsidRPr="008D59B8">
        <w:rPr>
          <w:sz w:val="10"/>
          <w:szCs w:val="16"/>
        </w:rPr>
        <w:t xml:space="preserve"> </w:t>
      </w:r>
      <w:r w:rsidRPr="008D59B8">
        <w:rPr>
          <w:sz w:val="16"/>
        </w:rPr>
        <w:t>own historical development, it so happens that the core phenomena of electricity were discovered in the first half of the 1800s, well after the early developmpent of steam engines.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w:t>
      </w:r>
    </w:p>
    <w:p w14:paraId="50A0BA7F" w14:textId="77777777" w:rsidR="00567279" w:rsidRPr="008D59B8" w:rsidRDefault="00567279" w:rsidP="00567279">
      <w:pPr>
        <w:rPr>
          <w:sz w:val="16"/>
        </w:rPr>
      </w:pPr>
      <w:r w:rsidRPr="008D59B8">
        <w:rPr>
          <w:sz w:val="16"/>
        </w:rPr>
        <w:t xml:space="preserve">On the face of it, it’s not beyond the bounds of possibility that a progressing society could construct electrical generators and couple them to simple windmills and waterwheels, later progressing to wind turbines and hydroelectric dams. </w:t>
      </w:r>
      <w:r w:rsidRPr="008D59B8">
        <w:rPr>
          <w:rStyle w:val="StyleUnderline"/>
        </w:rPr>
        <w:t xml:space="preserve">In a world without fossil fuels, one might </w:t>
      </w:r>
      <w:r w:rsidRPr="008D59B8">
        <w:rPr>
          <w:rStyle w:val="Emphasis"/>
        </w:rPr>
        <w:t>envisage</w:t>
      </w:r>
      <w:r w:rsidRPr="008D59B8">
        <w:rPr>
          <w:rStyle w:val="StyleUnderline"/>
        </w:rPr>
        <w:t xml:space="preserve"> an electrified civilisation that largely bypasses combustion engines</w:t>
      </w:r>
      <w:r w:rsidRPr="008D59B8">
        <w:rPr>
          <w:sz w:val="16"/>
        </w:rPr>
        <w:t>, building its transport infrastructure around electric trains and trams for long-distance and urban transport. I say ‘largely’. We couldn’t get round it all together.</w:t>
      </w:r>
    </w:p>
    <w:p w14:paraId="411F752D" w14:textId="77777777" w:rsidR="00567279" w:rsidRPr="008D59B8" w:rsidRDefault="00567279" w:rsidP="00567279">
      <w:pPr>
        <w:rPr>
          <w:sz w:val="16"/>
        </w:rPr>
      </w:pPr>
      <w:r w:rsidRPr="008D59B8">
        <w:rPr>
          <w:rStyle w:val="StyleUnderline"/>
        </w:rPr>
        <w:t xml:space="preserve">When it comes to generating the </w:t>
      </w:r>
      <w:r w:rsidRPr="008D59B8">
        <w:rPr>
          <w:rStyle w:val="Emphasis"/>
        </w:rPr>
        <w:t>white heat</w:t>
      </w:r>
      <w:r w:rsidRPr="008D59B8">
        <w:rPr>
          <w:rStyle w:val="StyleUnderline"/>
        </w:rPr>
        <w:t xml:space="preserve"> demanded by </w:t>
      </w:r>
      <w:r w:rsidRPr="008D59B8">
        <w:rPr>
          <w:rStyle w:val="Emphasis"/>
        </w:rPr>
        <w:t>modern industry</w:t>
      </w:r>
      <w:r w:rsidRPr="008D59B8">
        <w:rPr>
          <w:rStyle w:val="StyleUnderline"/>
        </w:rPr>
        <w:t xml:space="preserve">, there are </w:t>
      </w:r>
      <w:r w:rsidRPr="008D59B8">
        <w:rPr>
          <w:rStyle w:val="Emphasis"/>
        </w:rPr>
        <w:t>few good options</w:t>
      </w:r>
      <w:r w:rsidRPr="008D59B8">
        <w:rPr>
          <w:rStyle w:val="StyleUnderline"/>
        </w:rPr>
        <w:t xml:space="preserve"> but to </w:t>
      </w:r>
      <w:r w:rsidRPr="008D59B8">
        <w:rPr>
          <w:rStyle w:val="Emphasis"/>
        </w:rPr>
        <w:t>burn stuff</w:t>
      </w:r>
      <w:r w:rsidRPr="008D59B8">
        <w:rPr>
          <w:sz w:val="16"/>
        </w:rPr>
        <w:t>.</w:t>
      </w:r>
    </w:p>
    <w:p w14:paraId="6EDF0D6C" w14:textId="77777777" w:rsidR="00567279" w:rsidRPr="008D59B8" w:rsidRDefault="00567279" w:rsidP="00567279">
      <w:pPr>
        <w:rPr>
          <w:sz w:val="16"/>
        </w:rPr>
      </w:pPr>
      <w:r w:rsidRPr="008D59B8">
        <w:rPr>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8D59B8">
        <w:rPr>
          <w:rStyle w:val="StyleUnderline"/>
          <w:highlight w:val="cyan"/>
        </w:rPr>
        <w:t>How could</w:t>
      </w:r>
      <w:r w:rsidRPr="008D59B8">
        <w:rPr>
          <w:rStyle w:val="StyleUnderline"/>
        </w:rPr>
        <w:t xml:space="preserve"> an </w:t>
      </w:r>
      <w:r w:rsidRPr="008D59B8">
        <w:rPr>
          <w:rStyle w:val="StyleUnderline"/>
          <w:highlight w:val="cyan"/>
        </w:rPr>
        <w:t>industrialising</w:t>
      </w:r>
      <w:r w:rsidRPr="008D59B8">
        <w:rPr>
          <w:rStyle w:val="StyleUnderline"/>
        </w:rPr>
        <w:t xml:space="preserve"> society </w:t>
      </w:r>
      <w:r w:rsidRPr="008D59B8">
        <w:rPr>
          <w:rStyle w:val="StyleUnderline"/>
          <w:highlight w:val="cyan"/>
        </w:rPr>
        <w:t>produce</w:t>
      </w:r>
      <w:r w:rsidRPr="008D59B8">
        <w:rPr>
          <w:rStyle w:val="StyleUnderline"/>
        </w:rPr>
        <w:t xml:space="preserve"> </w:t>
      </w:r>
      <w:r w:rsidRPr="008D59B8">
        <w:rPr>
          <w:rStyle w:val="Emphasis"/>
        </w:rPr>
        <w:t xml:space="preserve">crucial </w:t>
      </w:r>
      <w:r w:rsidRPr="008D59B8">
        <w:rPr>
          <w:rStyle w:val="Emphasis"/>
          <w:highlight w:val="cyan"/>
        </w:rPr>
        <w:t>building materials</w:t>
      </w:r>
      <w:r w:rsidRPr="008D59B8">
        <w:rPr>
          <w:rStyle w:val="StyleUnderline"/>
        </w:rPr>
        <w:t xml:space="preserve"> such as </w:t>
      </w:r>
      <w:r w:rsidRPr="008D59B8">
        <w:rPr>
          <w:rStyle w:val="Emphasis"/>
        </w:rPr>
        <w:t>iron and steel</w:t>
      </w:r>
      <w:r w:rsidRPr="008D59B8">
        <w:rPr>
          <w:rStyle w:val="StyleUnderline"/>
        </w:rPr>
        <w:t xml:space="preserve">, </w:t>
      </w:r>
      <w:r w:rsidRPr="008D59B8">
        <w:rPr>
          <w:rStyle w:val="Emphasis"/>
        </w:rPr>
        <w:t>brick</w:t>
      </w:r>
      <w:r w:rsidRPr="008D59B8">
        <w:rPr>
          <w:rStyle w:val="StyleUnderline"/>
        </w:rPr>
        <w:t xml:space="preserve">, </w:t>
      </w:r>
      <w:r w:rsidRPr="008D59B8">
        <w:rPr>
          <w:rStyle w:val="Emphasis"/>
        </w:rPr>
        <w:t>mortar</w:t>
      </w:r>
      <w:r w:rsidRPr="008D59B8">
        <w:rPr>
          <w:rStyle w:val="StyleUnderline"/>
        </w:rPr>
        <w:t xml:space="preserve">, </w:t>
      </w:r>
      <w:r w:rsidRPr="008D59B8">
        <w:rPr>
          <w:rStyle w:val="Emphasis"/>
        </w:rPr>
        <w:t>cement</w:t>
      </w:r>
      <w:r w:rsidRPr="008D59B8">
        <w:rPr>
          <w:rStyle w:val="StyleUnderline"/>
        </w:rPr>
        <w:t xml:space="preserve"> and </w:t>
      </w:r>
      <w:r w:rsidRPr="008D59B8">
        <w:rPr>
          <w:rStyle w:val="Emphasis"/>
        </w:rPr>
        <w:t>glass</w:t>
      </w:r>
      <w:r w:rsidRPr="008D59B8">
        <w:rPr>
          <w:rStyle w:val="StyleUnderline"/>
        </w:rPr>
        <w:t xml:space="preserve"> </w:t>
      </w:r>
      <w:r w:rsidRPr="008D59B8">
        <w:rPr>
          <w:rStyle w:val="StyleUnderline"/>
          <w:highlight w:val="cyan"/>
        </w:rPr>
        <w:t>without</w:t>
      </w:r>
      <w:r w:rsidRPr="008D59B8">
        <w:rPr>
          <w:rStyle w:val="StyleUnderline"/>
        </w:rPr>
        <w:t xml:space="preserve"> </w:t>
      </w:r>
      <w:r w:rsidRPr="008D59B8">
        <w:rPr>
          <w:rStyle w:val="Emphasis"/>
        </w:rPr>
        <w:t>resorting</w:t>
      </w:r>
      <w:r w:rsidRPr="008D59B8">
        <w:rPr>
          <w:rStyle w:val="StyleUnderline"/>
        </w:rPr>
        <w:t xml:space="preserve"> to deposits of </w:t>
      </w:r>
      <w:r w:rsidRPr="008D59B8">
        <w:rPr>
          <w:rStyle w:val="Emphasis"/>
          <w:highlight w:val="cyan"/>
        </w:rPr>
        <w:t>coal?</w:t>
      </w:r>
    </w:p>
    <w:p w14:paraId="7E12CC69" w14:textId="77777777" w:rsidR="00567279" w:rsidRPr="008D59B8" w:rsidRDefault="00567279" w:rsidP="00567279">
      <w:pPr>
        <w:rPr>
          <w:sz w:val="16"/>
        </w:rPr>
      </w:pPr>
      <w:r w:rsidRPr="008D59B8">
        <w:rPr>
          <w:sz w:val="16"/>
        </w:rPr>
        <w:t>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w:t>
      </w:r>
    </w:p>
    <w:p w14:paraId="3238D2CE" w14:textId="77777777" w:rsidR="00567279" w:rsidRPr="008D59B8" w:rsidRDefault="00567279" w:rsidP="00567279">
      <w:pPr>
        <w:rPr>
          <w:sz w:val="16"/>
        </w:rPr>
      </w:pPr>
      <w:r w:rsidRPr="008D59B8">
        <w:rPr>
          <w:rStyle w:val="StyleUnderline"/>
        </w:rPr>
        <w:t xml:space="preserve">An alternative is to generate </w:t>
      </w:r>
      <w:r w:rsidRPr="008D59B8">
        <w:rPr>
          <w:rStyle w:val="Emphasis"/>
        </w:rPr>
        <w:t>high temperatures</w:t>
      </w:r>
      <w:r w:rsidRPr="008D59B8">
        <w:rPr>
          <w:rStyle w:val="StyleUnderline"/>
        </w:rPr>
        <w:t xml:space="preserve"> using </w:t>
      </w:r>
      <w:r w:rsidRPr="008D59B8">
        <w:rPr>
          <w:rStyle w:val="StyleUnderline"/>
          <w:highlight w:val="cyan"/>
        </w:rPr>
        <w:t>solar power</w:t>
      </w:r>
      <w:r w:rsidRPr="008D59B8">
        <w:rPr>
          <w:rStyle w:val="StyleUnderline"/>
        </w:rPr>
        <w:t xml:space="preserve"> directly</w:t>
      </w:r>
      <w:r w:rsidRPr="008D59B8">
        <w:rPr>
          <w:sz w:val="16"/>
          <w:szCs w:val="16"/>
        </w:rPr>
        <w:t>.</w:t>
      </w:r>
      <w:r w:rsidRPr="008D59B8">
        <w:rPr>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8D59B8">
        <w:rPr>
          <w:rStyle w:val="StyleUnderline"/>
        </w:rPr>
        <w:t xml:space="preserve">it </w:t>
      </w:r>
      <w:r w:rsidRPr="008D59B8">
        <w:rPr>
          <w:rStyle w:val="StyleUnderline"/>
          <w:highlight w:val="cyan"/>
        </w:rPr>
        <w:t xml:space="preserve">is </w:t>
      </w:r>
      <w:r w:rsidRPr="008D59B8">
        <w:rPr>
          <w:rStyle w:val="Emphasis"/>
          <w:highlight w:val="cyan"/>
        </w:rPr>
        <w:t>difficult</w:t>
      </w:r>
      <w:r w:rsidRPr="008D59B8">
        <w:rPr>
          <w:sz w:val="16"/>
        </w:rPr>
        <w:t xml:space="preserve"> (for example) </w:t>
      </w:r>
      <w:r w:rsidRPr="008D59B8">
        <w:rPr>
          <w:rStyle w:val="StyleUnderline"/>
          <w:highlight w:val="cyan"/>
        </w:rPr>
        <w:t>to produce</w:t>
      </w:r>
      <w:r w:rsidRPr="008D59B8">
        <w:rPr>
          <w:rStyle w:val="StyleUnderline"/>
        </w:rPr>
        <w:t xml:space="preserve"> the very </w:t>
      </w:r>
      <w:r w:rsidRPr="008D59B8">
        <w:rPr>
          <w:rStyle w:val="Emphasis"/>
          <w:highlight w:val="cyan"/>
        </w:rPr>
        <w:t>high temp</w:t>
      </w:r>
      <w:r w:rsidRPr="008D59B8">
        <w:rPr>
          <w:rStyle w:val="StyleUnderline"/>
        </w:rPr>
        <w:t>erature</w:t>
      </w:r>
      <w:r w:rsidRPr="008D59B8">
        <w:rPr>
          <w:rStyle w:val="Emphasis"/>
          <w:highlight w:val="cyan"/>
        </w:rPr>
        <w:t>s</w:t>
      </w:r>
      <w:r w:rsidRPr="008D59B8">
        <w:rPr>
          <w:rStyle w:val="StyleUnderline"/>
        </w:rPr>
        <w:t xml:space="preserve"> inside an iron-smelting blast furnace using such a system</w:t>
      </w:r>
      <w:r w:rsidRPr="008D59B8">
        <w:rPr>
          <w:sz w:val="16"/>
        </w:rPr>
        <w:t xml:space="preserve">. What’s </w:t>
      </w:r>
      <w:r w:rsidRPr="008D59B8">
        <w:rPr>
          <w:sz w:val="16"/>
        </w:rPr>
        <w:lastRenderedPageBreak/>
        <w:t xml:space="preserve">more, it goes without saying that </w:t>
      </w:r>
      <w:r w:rsidRPr="008D59B8">
        <w:rPr>
          <w:rStyle w:val="StyleUnderline"/>
        </w:rPr>
        <w:t xml:space="preserve">the effectiveness of concentrated solar power </w:t>
      </w:r>
      <w:r w:rsidRPr="008D59B8">
        <w:rPr>
          <w:rStyle w:val="StyleUnderline"/>
          <w:highlight w:val="cyan"/>
        </w:rPr>
        <w:t>depends</w:t>
      </w:r>
      <w:r w:rsidRPr="008D59B8">
        <w:rPr>
          <w:rStyle w:val="StyleUnderline"/>
        </w:rPr>
        <w:t xml:space="preserve"> </w:t>
      </w:r>
      <w:r w:rsidRPr="008D59B8">
        <w:rPr>
          <w:rStyle w:val="Emphasis"/>
        </w:rPr>
        <w:t>strongly</w:t>
      </w:r>
      <w:r w:rsidRPr="008D59B8">
        <w:rPr>
          <w:rStyle w:val="StyleUnderline"/>
        </w:rPr>
        <w:t xml:space="preserve"> </w:t>
      </w:r>
      <w:r w:rsidRPr="008D59B8">
        <w:rPr>
          <w:rStyle w:val="StyleUnderline"/>
          <w:highlight w:val="cyan"/>
        </w:rPr>
        <w:t>on</w:t>
      </w:r>
      <w:r w:rsidRPr="008D59B8">
        <w:rPr>
          <w:rStyle w:val="StyleUnderline"/>
        </w:rPr>
        <w:t xml:space="preserve"> the </w:t>
      </w:r>
      <w:r w:rsidRPr="008D59B8">
        <w:rPr>
          <w:rStyle w:val="Emphasis"/>
        </w:rPr>
        <w:t xml:space="preserve">local </w:t>
      </w:r>
      <w:r w:rsidRPr="008D59B8">
        <w:rPr>
          <w:rStyle w:val="Emphasis"/>
          <w:highlight w:val="cyan"/>
        </w:rPr>
        <w:t>climate</w:t>
      </w:r>
      <w:r w:rsidRPr="008D59B8">
        <w:rPr>
          <w:sz w:val="16"/>
        </w:rPr>
        <w:t xml:space="preserve">. </w:t>
      </w:r>
    </w:p>
    <w:p w14:paraId="48FBE9A6" w14:textId="77777777" w:rsidR="00567279" w:rsidRPr="008D59B8" w:rsidRDefault="00567279" w:rsidP="00567279">
      <w:pPr>
        <w:rPr>
          <w:sz w:val="10"/>
        </w:rPr>
      </w:pPr>
      <w:r w:rsidRPr="008D59B8">
        <w:rPr>
          <w:sz w:val="10"/>
        </w:rPr>
        <w:t>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w:t>
      </w:r>
    </w:p>
    <w:p w14:paraId="033F63B8" w14:textId="77777777" w:rsidR="00567279" w:rsidRPr="008D59B8" w:rsidRDefault="00567279" w:rsidP="00567279">
      <w:pPr>
        <w:rPr>
          <w:sz w:val="10"/>
        </w:rPr>
      </w:pPr>
      <w:r w:rsidRPr="008D59B8">
        <w:rPr>
          <w:sz w:val="10"/>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p>
    <w:p w14:paraId="31E1383A" w14:textId="77777777" w:rsidR="00567279" w:rsidRPr="008D59B8" w:rsidRDefault="00567279" w:rsidP="00567279">
      <w:pPr>
        <w:rPr>
          <w:sz w:val="10"/>
        </w:rPr>
      </w:pPr>
      <w:r w:rsidRPr="008D59B8">
        <w:rPr>
          <w:sz w:val="10"/>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p>
    <w:p w14:paraId="2836CD42" w14:textId="77777777" w:rsidR="00567279" w:rsidRPr="008D59B8" w:rsidRDefault="00567279" w:rsidP="00567279">
      <w:pPr>
        <w:rPr>
          <w:sz w:val="10"/>
        </w:rPr>
      </w:pPr>
      <w:r w:rsidRPr="008D59B8">
        <w:rPr>
          <w:sz w:val="10"/>
        </w:rPr>
        <w:t>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w:t>
      </w:r>
    </w:p>
    <w:p w14:paraId="596D32B1" w14:textId="77777777" w:rsidR="00567279" w:rsidRPr="008D59B8" w:rsidRDefault="00567279" w:rsidP="00567279">
      <w:pPr>
        <w:rPr>
          <w:sz w:val="10"/>
        </w:rPr>
      </w:pPr>
      <w:r w:rsidRPr="008D59B8">
        <w:rPr>
          <w:sz w:val="10"/>
        </w:rPr>
        <w:t>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w:t>
      </w:r>
    </w:p>
    <w:p w14:paraId="4D3EA8B6" w14:textId="77777777" w:rsidR="00567279" w:rsidRPr="008D59B8" w:rsidRDefault="00567279" w:rsidP="00567279">
      <w:pPr>
        <w:rPr>
          <w:sz w:val="10"/>
        </w:rPr>
      </w:pPr>
      <w:r w:rsidRPr="008D59B8">
        <w:rPr>
          <w:sz w:val="10"/>
        </w:rPr>
        <w:t>Brazil shows how the raw materials of modern civilisation can be supplied without reliance on fossil fuels</w:t>
      </w:r>
    </w:p>
    <w:p w14:paraId="77DB23FB" w14:textId="77777777" w:rsidR="00567279" w:rsidRPr="008D59B8" w:rsidRDefault="00567279" w:rsidP="00567279">
      <w:pPr>
        <w:rPr>
          <w:sz w:val="10"/>
        </w:rPr>
      </w:pPr>
      <w:r w:rsidRPr="008D59B8">
        <w:rPr>
          <w:sz w:val="10"/>
        </w:rPr>
        <w:t>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p>
    <w:p w14:paraId="2D005A88" w14:textId="77777777" w:rsidR="00567279" w:rsidRPr="008D59B8" w:rsidRDefault="00567279" w:rsidP="00567279">
      <w:pPr>
        <w:rPr>
          <w:sz w:val="10"/>
        </w:rPr>
      </w:pPr>
      <w:r w:rsidRPr="008D59B8">
        <w:rPr>
          <w:sz w:val="10"/>
        </w:rPr>
        <w:t>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w:t>
      </w:r>
    </w:p>
    <w:p w14:paraId="019DE11C" w14:textId="77777777" w:rsidR="00567279" w:rsidRPr="008D59B8" w:rsidRDefault="00567279" w:rsidP="00567279">
      <w:pPr>
        <w:rPr>
          <w:sz w:val="10"/>
        </w:rPr>
      </w:pPr>
      <w:r w:rsidRPr="008D59B8">
        <w:rPr>
          <w:sz w:val="10"/>
        </w:rPr>
        <w:t>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w:t>
      </w:r>
    </w:p>
    <w:p w14:paraId="20D1B083" w14:textId="77777777" w:rsidR="00567279" w:rsidRPr="008D59B8" w:rsidRDefault="00567279" w:rsidP="00567279">
      <w:pPr>
        <w:rPr>
          <w:sz w:val="10"/>
        </w:rPr>
      </w:pPr>
      <w:r w:rsidRPr="008D59B8">
        <w:rPr>
          <w:sz w:val="10"/>
        </w:rPr>
        <w:t>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w:t>
      </w:r>
    </w:p>
    <w:p w14:paraId="276D540E" w14:textId="77777777" w:rsidR="00567279" w:rsidRPr="008D59B8" w:rsidRDefault="00567279" w:rsidP="00567279">
      <w:pPr>
        <w:rPr>
          <w:sz w:val="10"/>
        </w:rPr>
      </w:pPr>
      <w:r w:rsidRPr="008D59B8">
        <w:rPr>
          <w:sz w:val="10"/>
        </w:rPr>
        <w:t>Wartime gasifier cars could achieve about 1.5 miles per kilogram. Today’s designs improve upon this</w:t>
      </w:r>
    </w:p>
    <w:p w14:paraId="283E607C" w14:textId="77777777" w:rsidR="00567279" w:rsidRPr="008D59B8" w:rsidRDefault="00567279" w:rsidP="00567279">
      <w:pPr>
        <w:rPr>
          <w:sz w:val="10"/>
        </w:rPr>
      </w:pPr>
      <w:r w:rsidRPr="008D59B8">
        <w:rPr>
          <w:sz w:val="10"/>
        </w:rPr>
        <w:t>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w:t>
      </w:r>
    </w:p>
    <w:p w14:paraId="7C084A80" w14:textId="77777777" w:rsidR="00567279" w:rsidRPr="008D59B8" w:rsidRDefault="00567279" w:rsidP="00567279">
      <w:pPr>
        <w:rPr>
          <w:sz w:val="10"/>
        </w:rPr>
      </w:pPr>
      <w:r w:rsidRPr="008D59B8">
        <w:rPr>
          <w:sz w:val="10"/>
        </w:rPr>
        <w:t>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w:t>
      </w:r>
    </w:p>
    <w:p w14:paraId="651F03B3" w14:textId="77777777" w:rsidR="00567279" w:rsidRPr="008D59B8" w:rsidRDefault="00567279" w:rsidP="00567279">
      <w:pPr>
        <w:rPr>
          <w:sz w:val="10"/>
        </w:rPr>
      </w:pPr>
      <w:r w:rsidRPr="008D59B8">
        <w:rPr>
          <w:sz w:val="10"/>
        </w:rPr>
        <w:t>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w:t>
      </w:r>
    </w:p>
    <w:p w14:paraId="71DDE189" w14:textId="77777777" w:rsidR="00567279" w:rsidRPr="008D59B8" w:rsidRDefault="00567279" w:rsidP="00567279">
      <w:pPr>
        <w:rPr>
          <w:sz w:val="16"/>
        </w:rPr>
      </w:pPr>
      <w:r w:rsidRPr="008D59B8">
        <w:rPr>
          <w:sz w:val="16"/>
        </w:rPr>
        <w:t xml:space="preserve">Is that our solution, then? </w:t>
      </w:r>
      <w:r w:rsidRPr="008D59B8">
        <w:rPr>
          <w:rStyle w:val="StyleUnderline"/>
        </w:rPr>
        <w:t xml:space="preserve">Could our rebooting society </w:t>
      </w:r>
      <w:r w:rsidRPr="008D59B8">
        <w:rPr>
          <w:rStyle w:val="Emphasis"/>
        </w:rPr>
        <w:t>run on wood</w:t>
      </w:r>
      <w:r w:rsidRPr="008D59B8">
        <w:rPr>
          <w:sz w:val="16"/>
        </w:rPr>
        <w:t xml:space="preserve">, supplemented with electricity from renewable </w:t>
      </w:r>
      <w:r w:rsidRPr="008D59B8">
        <w:rPr>
          <w:sz w:val="16"/>
          <w:szCs w:val="16"/>
        </w:rPr>
        <w:t xml:space="preserve">sources? Maybe so, if the population was fairly small. But </w:t>
      </w:r>
      <w:r w:rsidRPr="008D59B8">
        <w:rPr>
          <w:rStyle w:val="StyleUnderline"/>
        </w:rPr>
        <w:t xml:space="preserve">here’s the </w:t>
      </w:r>
      <w:r w:rsidRPr="008D59B8">
        <w:rPr>
          <w:rStyle w:val="Emphasis"/>
        </w:rPr>
        <w:t>catch</w:t>
      </w:r>
      <w:r w:rsidRPr="008D59B8">
        <w:rPr>
          <w:sz w:val="16"/>
        </w:rPr>
        <w:t xml:space="preserve">. </w:t>
      </w:r>
      <w:r w:rsidRPr="008D59B8">
        <w:rPr>
          <w:rStyle w:val="StyleUnderline"/>
        </w:rPr>
        <w:t xml:space="preserve">These options all </w:t>
      </w:r>
      <w:r w:rsidRPr="008D59B8">
        <w:rPr>
          <w:rStyle w:val="Emphasis"/>
        </w:rPr>
        <w:t>presuppose</w:t>
      </w:r>
      <w:r w:rsidRPr="008D59B8">
        <w:rPr>
          <w:rStyle w:val="StyleUnderline"/>
        </w:rPr>
        <w:t xml:space="preserve"> that our survivors are </w:t>
      </w:r>
      <w:r w:rsidRPr="008D59B8">
        <w:rPr>
          <w:rStyle w:val="Emphasis"/>
        </w:rPr>
        <w:t>able to construct</w:t>
      </w:r>
      <w:r w:rsidRPr="008D59B8">
        <w:rPr>
          <w:rStyle w:val="StyleUnderline"/>
        </w:rPr>
        <w:t xml:space="preserve"> efficient steam turbines, CHP stations and internal combustion engines</w:t>
      </w:r>
      <w:r w:rsidRPr="008D59B8">
        <w:rPr>
          <w:sz w:val="16"/>
        </w:rPr>
        <w:t>. </w:t>
      </w:r>
      <w:r w:rsidRPr="008D59B8">
        <w:rPr>
          <w:rStyle w:val="StyleUnderline"/>
        </w:rPr>
        <w:t>We know how to do all that</w:t>
      </w:r>
      <w:r w:rsidRPr="008D59B8">
        <w:rPr>
          <w:sz w:val="16"/>
          <w:szCs w:val="16"/>
        </w:rPr>
        <w:t xml:space="preserve">, of course – </w:t>
      </w:r>
      <w:r w:rsidRPr="008D59B8">
        <w:rPr>
          <w:rStyle w:val="StyleUnderline"/>
        </w:rPr>
        <w:t xml:space="preserve">but </w:t>
      </w:r>
      <w:r w:rsidRPr="008D59B8">
        <w:rPr>
          <w:rStyle w:val="StyleUnderline"/>
          <w:highlight w:val="cyan"/>
        </w:rPr>
        <w:t xml:space="preserve">in the event </w:t>
      </w:r>
      <w:r w:rsidRPr="008D59B8">
        <w:rPr>
          <w:rStyle w:val="StyleUnderline"/>
        </w:rPr>
        <w:t xml:space="preserve">of a civilisational collapse, who is to say that the </w:t>
      </w:r>
      <w:r w:rsidRPr="008D59B8">
        <w:rPr>
          <w:rStyle w:val="StyleUnderline"/>
          <w:highlight w:val="cyan"/>
        </w:rPr>
        <w:t>knowledge</w:t>
      </w:r>
      <w:r w:rsidRPr="008D59B8">
        <w:rPr>
          <w:rStyle w:val="StyleUnderline"/>
        </w:rPr>
        <w:t xml:space="preserve"> </w:t>
      </w:r>
      <w:r w:rsidRPr="008D59B8">
        <w:rPr>
          <w:rStyle w:val="Emphasis"/>
        </w:rPr>
        <w:t xml:space="preserve">won’t be </w:t>
      </w:r>
      <w:r w:rsidRPr="008D59B8">
        <w:rPr>
          <w:rStyle w:val="Emphasis"/>
          <w:highlight w:val="cyan"/>
        </w:rPr>
        <w:t>lost?</w:t>
      </w:r>
      <w:r w:rsidRPr="008D59B8">
        <w:rPr>
          <w:rStyle w:val="StyleUnderline"/>
        </w:rPr>
        <w:t xml:space="preserve"> And if it is, what are the chances that our descendants could </w:t>
      </w:r>
      <w:r w:rsidRPr="008D59B8">
        <w:rPr>
          <w:rStyle w:val="Emphasis"/>
        </w:rPr>
        <w:t>reconstruct it?</w:t>
      </w:r>
    </w:p>
    <w:p w14:paraId="68223A1B" w14:textId="77777777" w:rsidR="00567279" w:rsidRPr="008D59B8" w:rsidRDefault="00567279" w:rsidP="00567279">
      <w:pPr>
        <w:rPr>
          <w:sz w:val="16"/>
        </w:rPr>
      </w:pPr>
      <w:r w:rsidRPr="008D59B8">
        <w:rPr>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041C0909" w14:textId="77777777" w:rsidR="00567279" w:rsidRPr="008D59B8" w:rsidRDefault="00567279" w:rsidP="00567279">
      <w:pPr>
        <w:rPr>
          <w:sz w:val="16"/>
        </w:rPr>
      </w:pPr>
      <w:r w:rsidRPr="008D59B8">
        <w:rPr>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42934EF9" w14:textId="77777777" w:rsidR="00567279" w:rsidRPr="008D59B8" w:rsidRDefault="00567279" w:rsidP="00567279">
      <w:pPr>
        <w:rPr>
          <w:sz w:val="16"/>
        </w:rPr>
      </w:pPr>
      <w:r w:rsidRPr="008D59B8">
        <w:rPr>
          <w:rStyle w:val="StyleUnderline"/>
        </w:rPr>
        <w:t xml:space="preserve">In a world without readily mined </w:t>
      </w:r>
      <w:r w:rsidRPr="008D59B8">
        <w:rPr>
          <w:rStyle w:val="Emphasis"/>
        </w:rPr>
        <w:t>coal</w:t>
      </w:r>
      <w:r w:rsidRPr="008D59B8">
        <w:rPr>
          <w:rStyle w:val="StyleUnderline"/>
        </w:rPr>
        <w:t xml:space="preserve">, </w:t>
      </w:r>
      <w:r w:rsidRPr="008D59B8">
        <w:rPr>
          <w:rStyle w:val="StyleUnderline"/>
          <w:highlight w:val="cyan"/>
        </w:rPr>
        <w:t>would there</w:t>
      </w:r>
      <w:r w:rsidRPr="008D59B8">
        <w:rPr>
          <w:rStyle w:val="StyleUnderline"/>
        </w:rPr>
        <w:t xml:space="preserve"> ever </w:t>
      </w:r>
      <w:r w:rsidRPr="008D59B8">
        <w:rPr>
          <w:rStyle w:val="StyleUnderline"/>
          <w:highlight w:val="cyan"/>
        </w:rPr>
        <w:t>be</w:t>
      </w:r>
      <w:r w:rsidRPr="008D59B8">
        <w:rPr>
          <w:rStyle w:val="StyleUnderline"/>
        </w:rPr>
        <w:t xml:space="preserve"> the </w:t>
      </w:r>
      <w:r w:rsidRPr="008D59B8">
        <w:rPr>
          <w:rStyle w:val="StyleUnderline"/>
          <w:highlight w:val="cyan"/>
        </w:rPr>
        <w:t xml:space="preserve">opportunity to </w:t>
      </w:r>
      <w:r w:rsidRPr="008D59B8">
        <w:rPr>
          <w:rStyle w:val="Emphasis"/>
          <w:highlight w:val="cyan"/>
        </w:rPr>
        <w:t>test</w:t>
      </w:r>
      <w:r w:rsidRPr="008D59B8">
        <w:rPr>
          <w:rStyle w:val="StyleUnderline"/>
        </w:rPr>
        <w:t xml:space="preserve"> profligate prototypes of steam </w:t>
      </w:r>
      <w:r w:rsidRPr="008D59B8">
        <w:rPr>
          <w:rStyle w:val="StyleUnderline"/>
          <w:highlight w:val="cyan"/>
        </w:rPr>
        <w:t>engines</w:t>
      </w:r>
      <w:r w:rsidRPr="008D59B8">
        <w:rPr>
          <w:rStyle w:val="StyleUnderline"/>
        </w:rPr>
        <w:t xml:space="preserve">, even if they could mature and become more efficient over time? How feasible is it that a society could </w:t>
      </w:r>
      <w:r w:rsidRPr="008D59B8">
        <w:rPr>
          <w:rStyle w:val="StyleUnderline"/>
          <w:highlight w:val="cyan"/>
        </w:rPr>
        <w:t>attain</w:t>
      </w:r>
      <w:r w:rsidRPr="008D59B8">
        <w:rPr>
          <w:rStyle w:val="StyleUnderline"/>
        </w:rPr>
        <w:t xml:space="preserve"> a </w:t>
      </w:r>
      <w:r w:rsidRPr="008D59B8">
        <w:rPr>
          <w:rStyle w:val="Emphasis"/>
        </w:rPr>
        <w:t xml:space="preserve">sufficient </w:t>
      </w:r>
      <w:r w:rsidRPr="008D59B8">
        <w:rPr>
          <w:rStyle w:val="Emphasis"/>
          <w:highlight w:val="cyan"/>
        </w:rPr>
        <w:t>understanding</w:t>
      </w:r>
      <w:r w:rsidRPr="008D59B8">
        <w:rPr>
          <w:rStyle w:val="StyleUnderline"/>
        </w:rPr>
        <w:t xml:space="preserve"> of thermodynamics, metallurgy and mechanics to make the precisely interacting components of an internal combustion engine</w:t>
      </w:r>
      <w:r w:rsidRPr="008D59B8">
        <w:rPr>
          <w:sz w:val="16"/>
        </w:rPr>
        <w:t>, without first cutting its teeth on much simpler external combustion engines – the separate boiler and cylinder-piston of steam engines?</w:t>
      </w:r>
    </w:p>
    <w:p w14:paraId="284982D8" w14:textId="77777777" w:rsidR="00567279" w:rsidRPr="008D59B8" w:rsidRDefault="00567279" w:rsidP="00567279">
      <w:pPr>
        <w:rPr>
          <w:sz w:val="16"/>
        </w:rPr>
      </w:pPr>
      <w:r w:rsidRPr="008D59B8">
        <w:rPr>
          <w:sz w:val="16"/>
        </w:rPr>
        <w:lastRenderedPageBreak/>
        <w:t>It took a lot of energy to develop our technologies to their present heights, and presumably it would take a lot of energy to do it again. Fossil fuels are out. That means our future society will need an awful lot of timber.</w:t>
      </w:r>
    </w:p>
    <w:p w14:paraId="272D70E3" w14:textId="77777777" w:rsidR="00567279" w:rsidRPr="008D59B8" w:rsidRDefault="00567279" w:rsidP="00567279">
      <w:pPr>
        <w:rPr>
          <w:sz w:val="16"/>
        </w:rPr>
      </w:pPr>
      <w:r w:rsidRPr="008D59B8">
        <w:rPr>
          <w:sz w:val="16"/>
        </w:rPr>
        <w:t>An industrial revolution without coal would be, at a minimum, very difficult</w:t>
      </w:r>
    </w:p>
    <w:p w14:paraId="155074D5" w14:textId="77777777" w:rsidR="00567279" w:rsidRPr="008D59B8" w:rsidRDefault="00567279" w:rsidP="00567279">
      <w:pPr>
        <w:rPr>
          <w:sz w:val="16"/>
        </w:rPr>
      </w:pPr>
      <w:r w:rsidRPr="008D59B8">
        <w:rPr>
          <w:sz w:val="16"/>
        </w:rPr>
        <w:t xml:space="preserve">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w:t>
      </w:r>
    </w:p>
    <w:p w14:paraId="4A9EC3FA" w14:textId="77777777" w:rsidR="00567279" w:rsidRPr="008D59B8" w:rsidRDefault="00567279" w:rsidP="00567279">
      <w:pPr>
        <w:rPr>
          <w:sz w:val="16"/>
        </w:rPr>
      </w:pPr>
      <w:r w:rsidRPr="008D59B8">
        <w:rPr>
          <w:sz w:val="16"/>
        </w:rPr>
        <w:t xml:space="preserve">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8D59B8">
        <w:rPr>
          <w:rStyle w:val="StyleUnderline"/>
          <w:highlight w:val="cyan"/>
        </w:rPr>
        <w:t>as</w:t>
      </w:r>
      <w:r w:rsidRPr="008D59B8">
        <w:rPr>
          <w:rStyle w:val="StyleUnderline"/>
        </w:rPr>
        <w:t xml:space="preserve"> a society’s </w:t>
      </w:r>
      <w:r w:rsidRPr="008D59B8">
        <w:rPr>
          <w:rStyle w:val="StyleUnderline"/>
          <w:highlight w:val="cyan"/>
        </w:rPr>
        <w:t>pop</w:t>
      </w:r>
      <w:r w:rsidRPr="008D59B8">
        <w:rPr>
          <w:rStyle w:val="StyleUnderline"/>
        </w:rPr>
        <w:t xml:space="preserve">ulation </w:t>
      </w:r>
      <w:r w:rsidRPr="008D59B8">
        <w:rPr>
          <w:rStyle w:val="Emphasis"/>
          <w:highlight w:val="cyan"/>
        </w:rPr>
        <w:t>grows</w:t>
      </w:r>
      <w:r w:rsidRPr="008D59B8">
        <w:rPr>
          <w:rStyle w:val="StyleUnderline"/>
        </w:rPr>
        <w:t xml:space="preserve">, it </w:t>
      </w:r>
      <w:r w:rsidRPr="008D59B8">
        <w:rPr>
          <w:rStyle w:val="StyleUnderline"/>
          <w:highlight w:val="cyan"/>
        </w:rPr>
        <w:t>requires</w:t>
      </w:r>
      <w:r w:rsidRPr="008D59B8">
        <w:rPr>
          <w:rStyle w:val="StyleUnderline"/>
        </w:rPr>
        <w:t xml:space="preserve"> </w:t>
      </w:r>
      <w:r w:rsidRPr="008D59B8">
        <w:rPr>
          <w:rStyle w:val="Emphasis"/>
        </w:rPr>
        <w:t xml:space="preserve">more </w:t>
      </w:r>
      <w:r w:rsidRPr="008D59B8">
        <w:rPr>
          <w:rStyle w:val="Emphasis"/>
          <w:highlight w:val="cyan"/>
        </w:rPr>
        <w:t>farmland</w:t>
      </w:r>
      <w:r w:rsidRPr="008D59B8">
        <w:rPr>
          <w:rStyle w:val="StyleUnderline"/>
        </w:rPr>
        <w:t xml:space="preserve"> to provide enough food and also </w:t>
      </w:r>
      <w:r w:rsidRPr="008D59B8">
        <w:rPr>
          <w:rStyle w:val="Emphasis"/>
        </w:rPr>
        <w:t xml:space="preserve">greater </w:t>
      </w:r>
      <w:r w:rsidRPr="008D59B8">
        <w:rPr>
          <w:rStyle w:val="Emphasis"/>
          <w:highlight w:val="cyan"/>
        </w:rPr>
        <w:t>timber production</w:t>
      </w:r>
      <w:r w:rsidRPr="008D59B8">
        <w:rPr>
          <w:rStyle w:val="StyleUnderline"/>
        </w:rPr>
        <w:t xml:space="preserve"> for energy</w:t>
      </w:r>
      <w:r w:rsidRPr="008D59B8">
        <w:rPr>
          <w:sz w:val="16"/>
        </w:rPr>
        <w:t xml:space="preserve">. </w:t>
      </w:r>
      <w:r w:rsidRPr="008D59B8">
        <w:rPr>
          <w:rStyle w:val="StyleUnderline"/>
        </w:rPr>
        <w:t xml:space="preserve">The two needs </w:t>
      </w:r>
      <w:r w:rsidRPr="008D59B8">
        <w:rPr>
          <w:rStyle w:val="Emphasis"/>
          <w:highlight w:val="cyan"/>
        </w:rPr>
        <w:t>compete</w:t>
      </w:r>
      <w:r w:rsidRPr="008D59B8">
        <w:rPr>
          <w:rStyle w:val="StyleUnderline"/>
          <w:highlight w:val="cyan"/>
        </w:rPr>
        <w:t xml:space="preserve"> for</w:t>
      </w:r>
      <w:r w:rsidRPr="008D59B8">
        <w:rPr>
          <w:rStyle w:val="StyleUnderline"/>
        </w:rPr>
        <w:t xml:space="preserve"> largely the </w:t>
      </w:r>
      <w:r w:rsidRPr="008D59B8">
        <w:rPr>
          <w:rStyle w:val="Emphasis"/>
          <w:highlight w:val="cyan"/>
        </w:rPr>
        <w:t>same</w:t>
      </w:r>
      <w:r w:rsidRPr="008D59B8">
        <w:rPr>
          <w:rStyle w:val="Emphasis"/>
        </w:rPr>
        <w:t xml:space="preserve"> land </w:t>
      </w:r>
      <w:r w:rsidRPr="008D59B8">
        <w:rPr>
          <w:rStyle w:val="Emphasis"/>
          <w:highlight w:val="cyan"/>
        </w:rPr>
        <w:t>areas</w:t>
      </w:r>
      <w:r w:rsidRPr="008D59B8">
        <w:rPr>
          <w:sz w:val="16"/>
        </w:rPr>
        <w:t>.</w:t>
      </w:r>
    </w:p>
    <w:p w14:paraId="47D13B4A" w14:textId="77777777" w:rsidR="00567279" w:rsidRPr="008D59B8" w:rsidRDefault="00567279" w:rsidP="00567279">
      <w:pPr>
        <w:rPr>
          <w:sz w:val="16"/>
        </w:rPr>
      </w:pPr>
      <w:r w:rsidRPr="008D59B8">
        <w:rPr>
          <w:sz w:val="16"/>
        </w:rPr>
        <w:t xml:space="preserve">We know how </w:t>
      </w:r>
      <w:r w:rsidRPr="008D59B8">
        <w:rPr>
          <w:rStyle w:val="StyleUnderline"/>
        </w:rPr>
        <w:t>this played out in our own past</w:t>
      </w:r>
      <w:r w:rsidRPr="008D59B8">
        <w:rPr>
          <w:sz w:val="16"/>
        </w:rPr>
        <w:t xml:space="preserve">. From the mid-16th century, Britain responded to these factors </w:t>
      </w:r>
      <w:r w:rsidRPr="008D59B8">
        <w:rPr>
          <w:rStyle w:val="StyleUnderline"/>
        </w:rPr>
        <w:t xml:space="preserve">by increasing the </w:t>
      </w:r>
      <w:r w:rsidRPr="008D59B8">
        <w:rPr>
          <w:rStyle w:val="Emphasis"/>
        </w:rPr>
        <w:t>exploitation</w:t>
      </w:r>
      <w:r w:rsidRPr="008D59B8">
        <w:rPr>
          <w:rStyle w:val="StyleUnderline"/>
        </w:rPr>
        <w:t xml:space="preserve"> of</w:t>
      </w:r>
      <w:r w:rsidRPr="008D59B8">
        <w:rPr>
          <w:sz w:val="16"/>
        </w:rPr>
        <w:t xml:space="preserve"> it</w:t>
      </w:r>
      <w:r w:rsidRPr="008D59B8">
        <w:rPr>
          <w:sz w:val="16"/>
          <w:szCs w:val="16"/>
        </w:rPr>
        <w:t xml:space="preserve">s </w:t>
      </w:r>
      <w:r w:rsidRPr="008D59B8">
        <w:rPr>
          <w:rStyle w:val="Emphasis"/>
        </w:rPr>
        <w:t>coal fields</w:t>
      </w:r>
      <w:r w:rsidRPr="008D59B8">
        <w:rPr>
          <w:sz w:val="16"/>
        </w:rPr>
        <w:t xml:space="preserve"> – essentially harvesting the energy of ancient forests beneath the ground </w:t>
      </w:r>
      <w:r w:rsidRPr="008D59B8">
        <w:rPr>
          <w:rStyle w:val="Emphasis"/>
        </w:rPr>
        <w:t>without compromising</w:t>
      </w:r>
      <w:r w:rsidRPr="008D59B8">
        <w:rPr>
          <w:rStyle w:val="StyleUnderline"/>
        </w:rPr>
        <w:t xml:space="preserve"> its agricultural output</w:t>
      </w:r>
      <w:r w:rsidRPr="008D59B8">
        <w:rPr>
          <w:sz w:val="16"/>
        </w:rPr>
        <w:t xml:space="preserve">. </w:t>
      </w:r>
      <w:r w:rsidRPr="008D59B8">
        <w:rPr>
          <w:rStyle w:val="StyleUnderline"/>
        </w:rPr>
        <w:t xml:space="preserve">The same energy provided by </w:t>
      </w:r>
      <w:r w:rsidRPr="008D59B8">
        <w:rPr>
          <w:rStyle w:val="Emphasis"/>
          <w:highlight w:val="cyan"/>
        </w:rPr>
        <w:t>one</w:t>
      </w:r>
      <w:r w:rsidRPr="008D59B8">
        <w:rPr>
          <w:rStyle w:val="Emphasis"/>
        </w:rPr>
        <w:t xml:space="preserve"> hectare of </w:t>
      </w:r>
      <w:r w:rsidRPr="008D59B8">
        <w:rPr>
          <w:rStyle w:val="Emphasis"/>
          <w:highlight w:val="cyan"/>
        </w:rPr>
        <w:t>coppice</w:t>
      </w:r>
      <w:r w:rsidRPr="008D59B8">
        <w:rPr>
          <w:rStyle w:val="StyleUnderline"/>
        </w:rPr>
        <w:t xml:space="preserve"> for a year </w:t>
      </w:r>
      <w:r w:rsidRPr="008D59B8">
        <w:rPr>
          <w:rStyle w:val="StyleUnderline"/>
          <w:highlight w:val="cyan"/>
        </w:rPr>
        <w:t>is provided by</w:t>
      </w:r>
      <w:r w:rsidRPr="008D59B8">
        <w:rPr>
          <w:rStyle w:val="StyleUnderline"/>
        </w:rPr>
        <w:t xml:space="preserve"> about </w:t>
      </w:r>
      <w:r w:rsidRPr="008D59B8">
        <w:rPr>
          <w:rStyle w:val="Emphasis"/>
          <w:highlight w:val="cyan"/>
        </w:rPr>
        <w:t>five</w:t>
      </w:r>
      <w:r w:rsidRPr="008D59B8">
        <w:rPr>
          <w:rStyle w:val="Emphasis"/>
        </w:rPr>
        <w:t xml:space="preserve"> to 10 tonnes of </w:t>
      </w:r>
      <w:r w:rsidRPr="008D59B8">
        <w:rPr>
          <w:rStyle w:val="Emphasis"/>
          <w:highlight w:val="cyan"/>
        </w:rPr>
        <w:t>coal</w:t>
      </w:r>
      <w:r w:rsidRPr="008D59B8">
        <w:rPr>
          <w:rStyle w:val="StyleUnderline"/>
        </w:rPr>
        <w:t xml:space="preserve">, and it can be </w:t>
      </w:r>
      <w:r w:rsidRPr="008D59B8">
        <w:rPr>
          <w:rStyle w:val="StyleUnderline"/>
          <w:highlight w:val="cyan"/>
        </w:rPr>
        <w:t>dug out</w:t>
      </w:r>
      <w:r w:rsidRPr="008D59B8">
        <w:rPr>
          <w:rStyle w:val="StyleUnderline"/>
        </w:rPr>
        <w:t xml:space="preserve"> of the ground an </w:t>
      </w:r>
      <w:r w:rsidRPr="008D59B8">
        <w:rPr>
          <w:rStyle w:val="Emphasis"/>
        </w:rPr>
        <w:t xml:space="preserve">awful lot </w:t>
      </w:r>
      <w:r w:rsidRPr="008D59B8">
        <w:rPr>
          <w:rStyle w:val="Emphasis"/>
          <w:highlight w:val="cyan"/>
        </w:rPr>
        <w:t>quicker</w:t>
      </w:r>
      <w:r w:rsidRPr="008D59B8">
        <w:rPr>
          <w:rStyle w:val="StyleUnderline"/>
        </w:rPr>
        <w:t xml:space="preserve"> than waiting for the woodland to </w:t>
      </w:r>
      <w:r w:rsidRPr="008D59B8">
        <w:rPr>
          <w:rStyle w:val="Emphasis"/>
        </w:rPr>
        <w:t>regrow</w:t>
      </w:r>
      <w:r w:rsidRPr="008D59B8">
        <w:rPr>
          <w:sz w:val="16"/>
        </w:rPr>
        <w:t>.</w:t>
      </w:r>
    </w:p>
    <w:p w14:paraId="40DC6E2F" w14:textId="77777777" w:rsidR="00567279" w:rsidRPr="008D59B8" w:rsidRDefault="00567279" w:rsidP="00567279">
      <w:pPr>
        <w:rPr>
          <w:sz w:val="16"/>
        </w:rPr>
      </w:pPr>
      <w:r w:rsidRPr="008D59B8">
        <w:rPr>
          <w:rStyle w:val="StyleUnderline"/>
        </w:rPr>
        <w:t xml:space="preserve">It is this limitation in the supply of thermal energy that would pose the </w:t>
      </w:r>
      <w:r w:rsidRPr="008D59B8">
        <w:rPr>
          <w:rStyle w:val="Emphasis"/>
        </w:rPr>
        <w:t>biggest problem</w:t>
      </w:r>
      <w:r w:rsidRPr="008D59B8">
        <w:rPr>
          <w:rStyle w:val="StyleUnderline"/>
        </w:rPr>
        <w:t xml:space="preserve"> to a society trying to industrialise without</w:t>
      </w:r>
      <w:r w:rsidRPr="008D59B8">
        <w:rPr>
          <w:sz w:val="16"/>
          <w:szCs w:val="16"/>
        </w:rPr>
        <w:t xml:space="preserve"> easy </w:t>
      </w:r>
      <w:r w:rsidRPr="008D59B8">
        <w:rPr>
          <w:rStyle w:val="Emphasis"/>
        </w:rPr>
        <w:t>access</w:t>
      </w:r>
      <w:r w:rsidRPr="008D59B8">
        <w:rPr>
          <w:rStyle w:val="StyleUnderline"/>
        </w:rPr>
        <w:t xml:space="preserve"> to fossil fuels</w:t>
      </w:r>
      <w:r w:rsidRPr="008D59B8">
        <w:rPr>
          <w:sz w:val="16"/>
        </w:rPr>
        <w:t xml:space="preserve">. </w:t>
      </w:r>
      <w:r w:rsidRPr="008D59B8">
        <w:rPr>
          <w:rStyle w:val="StyleUnderline"/>
        </w:rPr>
        <w:t>This is true in our post-apocalyptic scenario</w:t>
      </w:r>
      <w:r w:rsidRPr="008D59B8">
        <w:rPr>
          <w:sz w:val="16"/>
        </w:rPr>
        <w:t>,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w:t>
      </w:r>
    </w:p>
    <w:p w14:paraId="637BD4EB" w14:textId="77777777" w:rsidR="00567279" w:rsidRPr="008D59B8" w:rsidRDefault="00567279" w:rsidP="00567279">
      <w:pPr>
        <w:pStyle w:val="Heading4"/>
        <w:rPr>
          <w:rFonts w:cs="Times New Roman"/>
          <w:bCs/>
        </w:rPr>
      </w:pPr>
      <w:r w:rsidRPr="008D59B8">
        <w:rPr>
          <w:rFonts w:cs="Times New Roman"/>
          <w:bCs/>
        </w:rPr>
        <w:t xml:space="preserve">Future tech is the </w:t>
      </w:r>
      <w:r w:rsidRPr="008D59B8">
        <w:rPr>
          <w:rFonts w:cs="Times New Roman"/>
          <w:bCs/>
          <w:u w:val="single"/>
        </w:rPr>
        <w:t>only</w:t>
      </w:r>
      <w:r w:rsidRPr="008D59B8">
        <w:rPr>
          <w:rFonts w:cs="Times New Roman"/>
          <w:bCs/>
        </w:rPr>
        <w:t xml:space="preserve"> existential threat.</w:t>
      </w:r>
    </w:p>
    <w:p w14:paraId="20A41F07" w14:textId="1371F2F7" w:rsidR="00567279" w:rsidRPr="008D59B8" w:rsidRDefault="00567279" w:rsidP="00567279">
      <w:r w:rsidRPr="008D59B8">
        <w:rPr>
          <w:rStyle w:val="Style13ptBold"/>
        </w:rPr>
        <w:t>Turchin ’18</w:t>
      </w:r>
      <w:r w:rsidRPr="008D59B8">
        <w:rPr>
          <w:szCs w:val="24"/>
        </w:rPr>
        <w:t xml:space="preserve"> </w:t>
      </w:r>
      <w:r w:rsidRPr="008D59B8">
        <w:t xml:space="preserve">[Alexey and David Denkenberger; September 2018; </w:t>
      </w:r>
      <w:r w:rsidR="00D509AC" w:rsidRPr="008D59B8">
        <w:t>Degree in physics from Moscow University, National Scientific Complex IASA in Kyiv State Polytechnical Institute</w:t>
      </w:r>
      <w:r w:rsidRPr="008D59B8">
        <w:t>; Denkenberger is with the Global Catastrophic Risk Institute at Tennessee State University, Alliance to Feed the Earth in Disasters; Futures, “Global Catastrophic and Existential Risks Communication Scale,” p. 27-38]</w:t>
      </w:r>
    </w:p>
    <w:p w14:paraId="53471959" w14:textId="77777777" w:rsidR="00567279" w:rsidRPr="008D59B8" w:rsidRDefault="00567279" w:rsidP="00567279">
      <w:pPr>
        <w:rPr>
          <w:sz w:val="16"/>
        </w:rPr>
      </w:pPr>
      <w:r w:rsidRPr="008D59B8">
        <w:rPr>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sidRPr="008D59B8">
        <w:t xml:space="preserve"> </w:t>
      </w:r>
      <w:r w:rsidRPr="008D59B8">
        <w:rPr>
          <w:rStyle w:val="StyleUnderline"/>
          <w:highlight w:val="cyan"/>
        </w:rPr>
        <w:t>future</w:t>
      </w:r>
      <w:r w:rsidRPr="008D59B8">
        <w:rPr>
          <w:rStyle w:val="StyleUnderline"/>
        </w:rPr>
        <w:t xml:space="preserve"> </w:t>
      </w:r>
      <w:r w:rsidRPr="008D59B8">
        <w:rPr>
          <w:rStyle w:val="Emphasis"/>
        </w:rPr>
        <w:t xml:space="preserve">world </w:t>
      </w:r>
      <w:r w:rsidRPr="008D59B8">
        <w:rPr>
          <w:rStyle w:val="Emphasis"/>
          <w:highlight w:val="cyan"/>
        </w:rPr>
        <w:t>wars</w:t>
      </w:r>
      <w:r w:rsidRPr="008D59B8">
        <w:rPr>
          <w:rStyle w:val="StyleUnderline"/>
        </w:rPr>
        <w:t xml:space="preserve">, which may </w:t>
      </w:r>
      <w:r w:rsidRPr="008D59B8">
        <w:rPr>
          <w:rStyle w:val="StyleUnderline"/>
          <w:highlight w:val="cyan"/>
        </w:rPr>
        <w:t>include</w:t>
      </w:r>
      <w:r w:rsidRPr="008D59B8">
        <w:rPr>
          <w:rStyle w:val="StyleUnderline"/>
        </w:rPr>
        <w:t xml:space="preserve"> </w:t>
      </w:r>
      <w:r w:rsidRPr="008D59B8">
        <w:rPr>
          <w:rStyle w:val="Emphasis"/>
        </w:rPr>
        <w:t>not only</w:t>
      </w:r>
      <w:r w:rsidRPr="008D59B8">
        <w:rPr>
          <w:rStyle w:val="StyleUnderline"/>
        </w:rPr>
        <w:t xml:space="preserve"> </w:t>
      </w:r>
      <w:r w:rsidRPr="008D59B8">
        <w:rPr>
          <w:rStyle w:val="StyleUnderline"/>
          <w:highlight w:val="cyan"/>
        </w:rPr>
        <w:t>nuclear</w:t>
      </w:r>
      <w:r w:rsidRPr="008D59B8">
        <w:rPr>
          <w:rStyle w:val="StyleUnderline"/>
        </w:rPr>
        <w:t xml:space="preserve"> weapons, but weapons incorporating </w:t>
      </w:r>
      <w:r w:rsidRPr="008D59B8">
        <w:rPr>
          <w:rStyle w:val="Emphasis"/>
          <w:highlight w:val="cyan"/>
        </w:rPr>
        <w:t>synthetic bio</w:t>
      </w:r>
      <w:r w:rsidRPr="008D59B8">
        <w:rPr>
          <w:rStyle w:val="StyleUnderline"/>
        </w:rPr>
        <w:t xml:space="preserve">logy and </w:t>
      </w:r>
      <w:r w:rsidRPr="008D59B8">
        <w:rPr>
          <w:rStyle w:val="Emphasis"/>
          <w:highlight w:val="cyan"/>
        </w:rPr>
        <w:t>nanotech</w:t>
      </w:r>
      <w:r w:rsidRPr="008D59B8">
        <w:rPr>
          <w:rStyle w:val="StyleUnderline"/>
        </w:rPr>
        <w:t xml:space="preserve">nology, different </w:t>
      </w:r>
      <w:r w:rsidRPr="008D59B8">
        <w:rPr>
          <w:rStyle w:val="Emphasis"/>
          <w:highlight w:val="cyan"/>
        </w:rPr>
        <w:t>AI</w:t>
      </w:r>
      <w:r w:rsidRPr="008D59B8">
        <w:rPr>
          <w:rStyle w:val="StyleUnderline"/>
        </w:rPr>
        <w:t xml:space="preserve"> technologies, as well as </w:t>
      </w:r>
      <w:r w:rsidRPr="008D59B8">
        <w:rPr>
          <w:rStyle w:val="Emphasis"/>
          <w:highlight w:val="cyan"/>
        </w:rPr>
        <w:t>Doomsday</w:t>
      </w:r>
      <w:r w:rsidRPr="008D59B8">
        <w:rPr>
          <w:rStyle w:val="Emphasis"/>
        </w:rPr>
        <w:t xml:space="preserve"> blackmail </w:t>
      </w:r>
      <w:r w:rsidRPr="008D59B8">
        <w:rPr>
          <w:rStyle w:val="Emphasis"/>
          <w:highlight w:val="cyan"/>
        </w:rPr>
        <w:t>weapons</w:t>
      </w:r>
      <w:r w:rsidRPr="008D59B8">
        <w:rPr>
          <w:sz w:val="16"/>
        </w:rPr>
        <w:t xml:space="preserve"> (Kahn, 1959). Another case are the risks associated with climate change, where runaway global warming is a likely fat tail (Obata &amp; Shibata, 2012a), (Goldblatt &amp; Watson, 2012).</w:t>
      </w:r>
    </w:p>
    <w:p w14:paraId="69A441F2" w14:textId="77777777" w:rsidR="00567279" w:rsidRPr="008D59B8" w:rsidRDefault="00567279" w:rsidP="00567279">
      <w:pPr>
        <w:rPr>
          <w:sz w:val="16"/>
        </w:rPr>
      </w:pPr>
      <w:r w:rsidRPr="008D59B8">
        <w:rPr>
          <w:sz w:val="16"/>
        </w:rPr>
        <w:t>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5D82E037" w14:textId="77777777" w:rsidR="00567279" w:rsidRPr="008D59B8" w:rsidRDefault="00567279" w:rsidP="00567279">
      <w:pPr>
        <w:rPr>
          <w:sz w:val="16"/>
          <w:szCs w:val="8"/>
        </w:rPr>
      </w:pPr>
      <w:r w:rsidRPr="008D59B8">
        <w:rPr>
          <w:sz w:val="16"/>
        </w:rPr>
        <w:t xml:space="preserve">Luke </w:t>
      </w:r>
      <w:r w:rsidRPr="008D59B8">
        <w:rPr>
          <w:rStyle w:val="StyleUnderline"/>
        </w:rPr>
        <w:t xml:space="preserve">Oman has estimated the </w:t>
      </w:r>
      <w:r w:rsidRPr="008D59B8">
        <w:rPr>
          <w:rStyle w:val="StyleUnderline"/>
          <w:highlight w:val="cyan"/>
        </w:rPr>
        <w:t>risks of</w:t>
      </w:r>
      <w:r w:rsidRPr="008D59B8">
        <w:rPr>
          <w:rStyle w:val="StyleUnderline"/>
        </w:rPr>
        <w:t xml:space="preserve"> human </w:t>
      </w:r>
      <w:r w:rsidRPr="008D59B8">
        <w:rPr>
          <w:rStyle w:val="StyleUnderline"/>
          <w:highlight w:val="cyan"/>
        </w:rPr>
        <w:t>extinction</w:t>
      </w:r>
      <w:r w:rsidRPr="008D59B8">
        <w:rPr>
          <w:rStyle w:val="StyleUnderline"/>
        </w:rPr>
        <w:t xml:space="preserve"> because </w:t>
      </w:r>
      <w:r w:rsidRPr="008D59B8">
        <w:rPr>
          <w:rStyle w:val="StyleUnderline"/>
          <w:highlight w:val="cyan"/>
        </w:rPr>
        <w:t xml:space="preserve">of </w:t>
      </w:r>
      <w:r w:rsidRPr="008D59B8">
        <w:rPr>
          <w:rStyle w:val="Emphasis"/>
          <w:highlight w:val="cyan"/>
        </w:rPr>
        <w:t>nuc</w:t>
      </w:r>
      <w:r w:rsidRPr="008D59B8">
        <w:rPr>
          <w:rStyle w:val="StyleUnderline"/>
        </w:rPr>
        <w:t xml:space="preserve">lear </w:t>
      </w:r>
      <w:r w:rsidRPr="008D59B8">
        <w:rPr>
          <w:rStyle w:val="Emphasis"/>
          <w:highlight w:val="cyan"/>
        </w:rPr>
        <w:t>winter</w:t>
      </w:r>
      <w:r w:rsidRPr="008D59B8">
        <w:rPr>
          <w:rStyle w:val="StyleUnderline"/>
        </w:rPr>
        <w:t>: “The probability</w:t>
      </w:r>
      <w:r w:rsidRPr="008D59B8">
        <w:rPr>
          <w:sz w:val="16"/>
        </w:rPr>
        <w:t xml:space="preserve"> I would estimate </w:t>
      </w:r>
      <w:r w:rsidRPr="008D59B8">
        <w:rPr>
          <w:rStyle w:val="StyleUnderline"/>
        </w:rPr>
        <w:t xml:space="preserve">for the global human </w:t>
      </w:r>
      <w:r w:rsidRPr="008D59B8">
        <w:rPr>
          <w:rStyle w:val="Emphasis"/>
        </w:rPr>
        <w:t>population of zero</w:t>
      </w:r>
      <w:r w:rsidRPr="008D59B8">
        <w:rPr>
          <w:rStyle w:val="StyleUnderline"/>
        </w:rPr>
        <w:t xml:space="preserve"> resulting from</w:t>
      </w:r>
      <w:r w:rsidRPr="008D59B8">
        <w:rPr>
          <w:sz w:val="16"/>
        </w:rPr>
        <w:t xml:space="preserve"> the </w:t>
      </w:r>
      <w:r w:rsidRPr="008D59B8">
        <w:rPr>
          <w:rStyle w:val="StyleUnderline"/>
        </w:rPr>
        <w:t>150 Tg of black carbon</w:t>
      </w:r>
      <w:r w:rsidRPr="008D59B8">
        <w:rPr>
          <w:sz w:val="16"/>
        </w:rPr>
        <w:t xml:space="preserve"> scenario in our 2007 paper </w:t>
      </w:r>
      <w:r w:rsidRPr="008D59B8">
        <w:rPr>
          <w:rStyle w:val="StyleUnderline"/>
        </w:rPr>
        <w:t>would be in the range of</w:t>
      </w:r>
      <w:r w:rsidRPr="008D59B8">
        <w:rPr>
          <w:sz w:val="16"/>
        </w:rPr>
        <w:t xml:space="preserve"> 1 in 10,000 to </w:t>
      </w:r>
      <w:r w:rsidRPr="008D59B8">
        <w:rPr>
          <w:rStyle w:val="Emphasis"/>
          <w:highlight w:val="cyan"/>
        </w:rPr>
        <w:t>1 in 100,000</w:t>
      </w:r>
      <w:r w:rsidRPr="008D59B8">
        <w:rPr>
          <w:sz w:val="16"/>
        </w:rPr>
        <w:t>” (</w:t>
      </w:r>
      <w:r w:rsidRPr="008D59B8">
        <w:rPr>
          <w:sz w:val="16"/>
          <w:szCs w:val="8"/>
        </w:rPr>
        <w:t>Robock, Oman, &amp; Stenchikov, 2007), (Shulman, 2012). Tonn also analyzed chains of events, which could result in human extinction and any global catastrophe may be a start of such chain (Tonn and MacGregor, 2009).</w:t>
      </w:r>
    </w:p>
    <w:p w14:paraId="00E08F20" w14:textId="77777777" w:rsidR="00567279" w:rsidRPr="008D59B8" w:rsidRDefault="00567279" w:rsidP="00567279">
      <w:pPr>
        <w:rPr>
          <w:sz w:val="16"/>
          <w:szCs w:val="8"/>
        </w:rPr>
      </w:pPr>
      <w:r w:rsidRPr="008D59B8">
        <w:rPr>
          <w:sz w:val="16"/>
          <w:szCs w:val="8"/>
        </w:rPr>
        <w:t>&lt;&lt;&lt;TEXT CONDENSED NONE OMITTED&gt;&gt;&gt;</w:t>
      </w:r>
    </w:p>
    <w:p w14:paraId="41DF7CBE" w14:textId="77777777" w:rsidR="00567279" w:rsidRPr="008D59B8" w:rsidRDefault="00567279" w:rsidP="00567279">
      <w:pPr>
        <w:rPr>
          <w:sz w:val="4"/>
          <w:szCs w:val="4"/>
        </w:rPr>
      </w:pPr>
      <w:r w:rsidRPr="008D59B8">
        <w:rPr>
          <w:sz w:val="4"/>
          <w:szCs w:val="4"/>
        </w:rPr>
        <w:t xml:space="preserve">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w:t>
      </w:r>
      <w:r w:rsidRPr="008D59B8">
        <w:rPr>
          <w:sz w:val="4"/>
          <w:szCs w:val="4"/>
        </w:rPr>
        <w:lastRenderedPageBreak/>
        <w:t xml:space="preserve">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35C14EC1" w14:textId="77777777" w:rsidR="00567279" w:rsidRPr="008D59B8" w:rsidRDefault="00567279" w:rsidP="00567279">
      <w:pPr>
        <w:rPr>
          <w:sz w:val="16"/>
          <w:szCs w:val="8"/>
        </w:rPr>
      </w:pPr>
      <w:r w:rsidRPr="008D59B8">
        <w:rPr>
          <w:sz w:val="16"/>
          <w:szCs w:val="8"/>
        </w:rPr>
        <w:t>&lt;&lt;&lt;PARAGRAPH BREAKS CONTINUE&gt;&gt;&gt;s</w:t>
      </w:r>
    </w:p>
    <w:p w14:paraId="53F71D3A" w14:textId="77777777" w:rsidR="00567279" w:rsidRPr="008D59B8" w:rsidRDefault="00567279" w:rsidP="00567279">
      <w:pPr>
        <w:rPr>
          <w:sz w:val="16"/>
        </w:rPr>
      </w:pPr>
      <w:r w:rsidRPr="008D59B8">
        <w:rPr>
          <w:sz w:val="16"/>
          <w:szCs w:val="8"/>
        </w:rPr>
        <w:t xml:space="preserve">Orange </w:t>
      </w:r>
      <w:r w:rsidRPr="008D59B8">
        <w:rPr>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sidRPr="008D59B8">
        <w:rPr>
          <w:sz w:val="16"/>
        </w:rPr>
        <w:t xml:space="preserve">. </w:t>
      </w:r>
      <w:r w:rsidRPr="008D59B8">
        <w:rPr>
          <w:rStyle w:val="StyleUnderline"/>
        </w:rPr>
        <w:t xml:space="preserve">We should also take into consideration that </w:t>
      </w:r>
      <w:r w:rsidRPr="008D59B8">
        <w:rPr>
          <w:rStyle w:val="Emphasis"/>
        </w:rPr>
        <w:t>despite reductions</w:t>
      </w:r>
      <w:r w:rsidRPr="008D59B8">
        <w:rPr>
          <w:rStyle w:val="StyleUnderline"/>
        </w:rPr>
        <w:t xml:space="preserve"> in nuclear weapons, a </w:t>
      </w:r>
      <w:r w:rsidRPr="008D59B8">
        <w:rPr>
          <w:rStyle w:val="Emphasis"/>
        </w:rPr>
        <w:t>new</w:t>
      </w:r>
      <w:r w:rsidRPr="008D59B8">
        <w:rPr>
          <w:sz w:val="16"/>
          <w:szCs w:val="16"/>
        </w:rPr>
        <w:t xml:space="preserve"> </w:t>
      </w:r>
      <w:r w:rsidRPr="008D59B8">
        <w:rPr>
          <w:sz w:val="16"/>
        </w:rPr>
        <w:t xml:space="preserve">nuclear </w:t>
      </w:r>
      <w:r w:rsidRPr="008D59B8">
        <w:rPr>
          <w:rStyle w:val="Emphasis"/>
          <w:highlight w:val="cyan"/>
        </w:rPr>
        <w:t>arms race</w:t>
      </w:r>
      <w:r w:rsidRPr="008D59B8">
        <w:rPr>
          <w:sz w:val="16"/>
          <w:szCs w:val="16"/>
        </w:rPr>
        <w:t xml:space="preserve"> is possible in the 21st century. Such a race may </w:t>
      </w:r>
      <w:r w:rsidRPr="008D59B8">
        <w:rPr>
          <w:rStyle w:val="StyleUnderline"/>
          <w:highlight w:val="cyan"/>
        </w:rPr>
        <w:t>include</w:t>
      </w:r>
      <w:r w:rsidRPr="008D59B8">
        <w:rPr>
          <w:rStyle w:val="StyleUnderline"/>
        </w:rPr>
        <w:t xml:space="preserve"> </w:t>
      </w:r>
      <w:r w:rsidRPr="008D59B8">
        <w:rPr>
          <w:rStyle w:val="Emphasis"/>
        </w:rPr>
        <w:t>more devastating weapons</w:t>
      </w:r>
      <w:r w:rsidRPr="008D59B8">
        <w:rPr>
          <w:rStyle w:val="StyleUnderline"/>
        </w:rPr>
        <w:t xml:space="preserve"> or </w:t>
      </w:r>
      <w:r w:rsidRPr="008D59B8">
        <w:rPr>
          <w:rStyle w:val="Emphasis"/>
          <w:highlight w:val="cyan"/>
        </w:rPr>
        <w:t>cheaper</w:t>
      </w:r>
      <w:r w:rsidRPr="008D59B8">
        <w:rPr>
          <w:rStyle w:val="Emphasis"/>
        </w:rPr>
        <w:t xml:space="preserve"> manufacturing</w:t>
      </w:r>
      <w:r w:rsidRPr="008D59B8">
        <w:rPr>
          <w:sz w:val="16"/>
          <w:szCs w:val="16"/>
        </w:rPr>
        <w:t xml:space="preserve"> methods. Nu</w:t>
      </w:r>
      <w:r w:rsidRPr="008D59B8">
        <w:rPr>
          <w:sz w:val="16"/>
        </w:rPr>
        <w:t xml:space="preserve">clear war </w:t>
      </w:r>
      <w:r w:rsidRPr="008D59B8">
        <w:rPr>
          <w:rStyle w:val="StyleUnderline"/>
        </w:rPr>
        <w:t xml:space="preserve">could include the creation of large </w:t>
      </w:r>
      <w:r w:rsidRPr="008D59B8">
        <w:rPr>
          <w:rStyle w:val="Emphasis"/>
          <w:highlight w:val="cyan"/>
        </w:rPr>
        <w:t>cobalt bombs</w:t>
      </w:r>
      <w:r w:rsidRPr="008D59B8">
        <w:rPr>
          <w:sz w:val="16"/>
        </w:rPr>
        <w:t xml:space="preserve"> as doomsday weapons or attacks on nuclear power plants. It could also start a chain of events which result in civilization collapse. </w:t>
      </w:r>
      <w:r w:rsidRPr="008D59B8">
        <w:rPr>
          <w:szCs w:val="36"/>
          <w:u w:val="single"/>
        </w:rPr>
        <w:t xml:space="preserve">Nanotechnology </w:t>
      </w:r>
      <w:r w:rsidRPr="008D59B8">
        <w:rPr>
          <w:rStyle w:val="StyleUnderline"/>
        </w:rPr>
        <w:t xml:space="preserve">risks. Although molecular manufacturing can be achieved without </w:t>
      </w:r>
      <w:r w:rsidRPr="008D59B8">
        <w:rPr>
          <w:rStyle w:val="Emphasis"/>
        </w:rPr>
        <w:t>self-replicating machines</w:t>
      </w:r>
      <w:r w:rsidRPr="008D59B8">
        <w:rPr>
          <w:sz w:val="16"/>
        </w:rPr>
        <w:t xml:space="preserve"> (Drexler &amp; Phoenix, 2004), </w:t>
      </w:r>
      <w:r w:rsidRPr="008D59B8">
        <w:rPr>
          <w:rStyle w:val="StyleUnderline"/>
        </w:rPr>
        <w:t xml:space="preserve">technological </w:t>
      </w:r>
      <w:r w:rsidRPr="008D59B8">
        <w:rPr>
          <w:rStyle w:val="Emphasis"/>
          <w:highlight w:val="cyan"/>
        </w:rPr>
        <w:t>fascination</w:t>
      </w:r>
      <w:r w:rsidRPr="008D59B8">
        <w:rPr>
          <w:rStyle w:val="StyleUnderline"/>
          <w:highlight w:val="cyan"/>
        </w:rPr>
        <w:t xml:space="preserve"> with</w:t>
      </w:r>
      <w:r w:rsidRPr="008D59B8">
        <w:rPr>
          <w:rStyle w:val="StyleUnderline"/>
        </w:rPr>
        <w:t xml:space="preserve"> biological systems makes it likely that </w:t>
      </w:r>
      <w:r w:rsidRPr="008D59B8">
        <w:rPr>
          <w:rStyle w:val="Emphasis"/>
          <w:highlight w:val="cyan"/>
        </w:rPr>
        <w:t>self-replicating</w:t>
      </w:r>
      <w:r w:rsidRPr="008D59B8">
        <w:rPr>
          <w:rStyle w:val="Emphasis"/>
        </w:rPr>
        <w:t xml:space="preserve"> machines</w:t>
      </w:r>
      <w:r w:rsidRPr="008D59B8">
        <w:rPr>
          <w:rStyle w:val="StyleUnderline"/>
        </w:rPr>
        <w:t xml:space="preserve"> will be created. Moreover, catastrophic </w:t>
      </w:r>
      <w:r w:rsidRPr="008D59B8">
        <w:rPr>
          <w:rStyle w:val="Emphasis"/>
        </w:rPr>
        <w:t>uses</w:t>
      </w:r>
      <w:r w:rsidRPr="008D59B8">
        <w:rPr>
          <w:rStyle w:val="StyleUnderline"/>
        </w:rPr>
        <w:t xml:space="preserve"> of nanotechnology needn’t be due to </w:t>
      </w:r>
      <w:r w:rsidRPr="008D59B8">
        <w:rPr>
          <w:rStyle w:val="Emphasis"/>
        </w:rPr>
        <w:t>accident</w:t>
      </w:r>
      <w:r w:rsidRPr="008D59B8">
        <w:rPr>
          <w:sz w:val="16"/>
        </w:rPr>
        <w:t xml:space="preserve">, but also due to the actions of purposeful malignant agents. Therefore, we estimate the chance of </w:t>
      </w:r>
      <w:r w:rsidRPr="008D59B8">
        <w:rPr>
          <w:rStyle w:val="StyleUnderline"/>
        </w:rPr>
        <w:t xml:space="preserve">runaway self-replicating machines causing </w:t>
      </w:r>
      <w:r w:rsidRPr="008D59B8">
        <w:rPr>
          <w:rStyle w:val="StyleUnderline"/>
          <w:highlight w:val="cyan"/>
        </w:rPr>
        <w:t>“</w:t>
      </w:r>
      <w:r w:rsidRPr="008D59B8">
        <w:rPr>
          <w:rStyle w:val="Emphasis"/>
          <w:highlight w:val="cyan"/>
        </w:rPr>
        <w:t>gray goo</w:t>
      </w:r>
      <w:r w:rsidRPr="008D59B8">
        <w:rPr>
          <w:rStyle w:val="StyleUnderline"/>
          <w:highlight w:val="cyan"/>
        </w:rPr>
        <w:t>”</w:t>
      </w:r>
      <w:r w:rsidRPr="008D59B8">
        <w:rPr>
          <w:rStyle w:val="StyleUnderline"/>
        </w:rPr>
        <w:t xml:space="preserve"> and </w:t>
      </w:r>
      <w:r w:rsidRPr="008D59B8">
        <w:rPr>
          <w:rStyle w:val="StyleUnderline"/>
          <w:highlight w:val="cyan"/>
        </w:rPr>
        <w:t>thus</w:t>
      </w:r>
      <w:r w:rsidRPr="008D59B8">
        <w:rPr>
          <w:rStyle w:val="StyleUnderline"/>
        </w:rPr>
        <w:t xml:space="preserve"> </w:t>
      </w:r>
      <w:r w:rsidRPr="008D59B8">
        <w:rPr>
          <w:rStyle w:val="Emphasis"/>
        </w:rPr>
        <w:t xml:space="preserve">human </w:t>
      </w:r>
      <w:r w:rsidRPr="008D59B8">
        <w:rPr>
          <w:rStyle w:val="Emphasis"/>
          <w:highlight w:val="cyan"/>
        </w:rPr>
        <w:t>extinction</w:t>
      </w:r>
      <w:r w:rsidRPr="008D59B8">
        <w:rPr>
          <w:sz w:val="16"/>
        </w:rPr>
        <w:t xml:space="preserve"> to be one per cent in this century. There could also be extinction risks from weapons produced by safe exponential molecular manufacturing. See also (Turchin, 2016). Artificial pandemic and other risks from synthetic biology. </w:t>
      </w:r>
      <w:r w:rsidRPr="008D59B8">
        <w:rPr>
          <w:rStyle w:val="StyleUnderline"/>
        </w:rPr>
        <w:t xml:space="preserve">An artificial </w:t>
      </w:r>
      <w:r w:rsidRPr="008D59B8">
        <w:rPr>
          <w:rStyle w:val="StyleUnderline"/>
          <w:highlight w:val="cyan"/>
        </w:rPr>
        <w:t>multipandemic</w:t>
      </w:r>
      <w:r w:rsidRPr="008D59B8">
        <w:rPr>
          <w:rStyle w:val="StyleUnderline"/>
        </w:rPr>
        <w:t xml:space="preserve"> is a situation in which multiple (even hundreds) of </w:t>
      </w:r>
      <w:r w:rsidRPr="008D59B8">
        <w:rPr>
          <w:rStyle w:val="Emphasis"/>
        </w:rPr>
        <w:t>individual viruses</w:t>
      </w:r>
      <w:r w:rsidRPr="008D59B8">
        <w:rPr>
          <w:rStyle w:val="StyleUnderline"/>
        </w:rPr>
        <w:t xml:space="preserve"> created </w:t>
      </w:r>
      <w:r w:rsidRPr="008D59B8">
        <w:rPr>
          <w:rStyle w:val="StyleUnderline"/>
          <w:highlight w:val="cyan"/>
        </w:rPr>
        <w:t xml:space="preserve">through </w:t>
      </w:r>
      <w:r w:rsidRPr="008D59B8">
        <w:rPr>
          <w:rStyle w:val="Emphasis"/>
          <w:highlight w:val="cyan"/>
        </w:rPr>
        <w:t>synthetic bio</w:t>
      </w:r>
      <w:r w:rsidRPr="008D59B8">
        <w:rPr>
          <w:rStyle w:val="StyleUnderline"/>
        </w:rPr>
        <w:t xml:space="preserve">logy are </w:t>
      </w:r>
      <w:r w:rsidRPr="008D59B8">
        <w:rPr>
          <w:rStyle w:val="StyleUnderline"/>
          <w:highlight w:val="cyan"/>
        </w:rPr>
        <w:t>released</w:t>
      </w:r>
      <w:r w:rsidRPr="008D59B8">
        <w:rPr>
          <w:rStyle w:val="StyleUnderline"/>
        </w:rPr>
        <w:t xml:space="preserve"> simultaneously either by a terrorist state </w:t>
      </w:r>
      <w:r w:rsidRPr="008D59B8">
        <w:rPr>
          <w:sz w:val="16"/>
        </w:rPr>
        <w:t xml:space="preserve">or as a result of the independent activity of biohackers (Turchin, Green, &amp; Dekenbergern, 2017). Because the capacity to create such a multipandemic </w:t>
      </w:r>
      <w:r w:rsidRPr="008D59B8">
        <w:rPr>
          <w:rStyle w:val="StyleUnderline"/>
        </w:rPr>
        <w:t xml:space="preserve">could arrive </w:t>
      </w:r>
      <w:r w:rsidRPr="008D59B8">
        <w:rPr>
          <w:sz w:val="16"/>
        </w:rPr>
        <w:t>as early as</w:t>
      </w:r>
      <w:r w:rsidRPr="008D59B8">
        <w:rPr>
          <w:rStyle w:val="StyleUnderline"/>
        </w:rPr>
        <w:t xml:space="preserve"> </w:t>
      </w:r>
      <w:r w:rsidRPr="008D59B8">
        <w:rPr>
          <w:rStyle w:val="StyleUnderline"/>
          <w:highlight w:val="cyan"/>
        </w:rPr>
        <w:t>within</w:t>
      </w:r>
      <w:r w:rsidRPr="008D59B8">
        <w:rPr>
          <w:rStyle w:val="StyleUnderline"/>
        </w:rPr>
        <w:t xml:space="preserve"> the next </w:t>
      </w:r>
      <w:r w:rsidRPr="008D59B8">
        <w:rPr>
          <w:rStyle w:val="Emphasis"/>
        </w:rPr>
        <w:t xml:space="preserve">ten to </w:t>
      </w:r>
      <w:r w:rsidRPr="008D59B8">
        <w:rPr>
          <w:rStyle w:val="Emphasis"/>
          <w:highlight w:val="cyan"/>
        </w:rPr>
        <w:t>thirty years</w:t>
      </w:r>
      <w:r w:rsidRPr="008D59B8">
        <w:rPr>
          <w:sz w:val="16"/>
        </w:rPr>
        <w:t xml:space="preserve"> (as </w:t>
      </w:r>
      <w:r w:rsidRPr="008D59B8">
        <w:rPr>
          <w:rStyle w:val="StyleUnderline"/>
        </w:rPr>
        <w:t xml:space="preserve">all the needed technologies </w:t>
      </w:r>
      <w:r w:rsidRPr="008D59B8">
        <w:rPr>
          <w:rStyle w:val="Emphasis"/>
        </w:rPr>
        <w:t>already exist</w:t>
      </w:r>
      <w:r w:rsidRPr="008D59B8">
        <w:rPr>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8D59B8">
        <w:rPr>
          <w:rStyle w:val="StyleUnderline"/>
        </w:rPr>
        <w:t xml:space="preserve">The risks connected with the possible creation of </w:t>
      </w:r>
      <w:r w:rsidRPr="008D59B8">
        <w:rPr>
          <w:rStyle w:val="Emphasis"/>
        </w:rPr>
        <w:t>non-aligned Strong AI</w:t>
      </w:r>
      <w:r w:rsidRPr="008D59B8">
        <w:rPr>
          <w:rStyle w:val="StyleUnderline"/>
        </w:rPr>
        <w:t xml:space="preserve"> are</w:t>
      </w:r>
      <w:r w:rsidRPr="008D59B8">
        <w:rPr>
          <w:sz w:val="16"/>
        </w:rPr>
        <w:t xml:space="preserve"> discussed by (Bostrom, 2014), (Yudkowsky, 2008), (Yampolskiy &amp; Fox, 2013) and others. It is widely recognized as </w:t>
      </w:r>
      <w:r w:rsidRPr="008D59B8">
        <w:rPr>
          <w:rStyle w:val="StyleUnderline"/>
        </w:rPr>
        <w:t xml:space="preserve">the </w:t>
      </w:r>
      <w:r w:rsidRPr="008D59B8">
        <w:rPr>
          <w:rStyle w:val="Emphasis"/>
        </w:rPr>
        <w:t>most serious</w:t>
      </w:r>
      <w:r w:rsidRPr="008D59B8">
        <w:rPr>
          <w:rStyle w:val="StyleUnderline"/>
        </w:rPr>
        <w:t xml:space="preserve"> X </w:t>
      </w:r>
      <w:r w:rsidRPr="008D59B8">
        <w:rPr>
          <w:rStyle w:val="Emphasis"/>
        </w:rPr>
        <w:t>risk</w:t>
      </w:r>
      <w:r w:rsidRPr="008D59B8">
        <w:rPr>
          <w:sz w:val="16"/>
        </w:rPr>
        <w:t xml:space="preserve">. </w:t>
      </w:r>
      <w:r w:rsidRPr="008D59B8">
        <w:rPr>
          <w:rStyle w:val="StyleUnderline"/>
        </w:rPr>
        <w:t>AI could start an “</w:t>
      </w:r>
      <w:r w:rsidRPr="008D59B8">
        <w:rPr>
          <w:rStyle w:val="Emphasis"/>
        </w:rPr>
        <w:t>intelligence explosion wave</w:t>
      </w:r>
      <w:r w:rsidRPr="008D59B8">
        <w:rPr>
          <w:rStyle w:val="StyleUnderline"/>
        </w:rPr>
        <w:t>” through the Universe</w:t>
      </w:r>
      <w:r w:rsidRPr="008D59B8">
        <w:rPr>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8D59B8">
        <w:rPr>
          <w:rStyle w:val="StyleUnderline"/>
        </w:rPr>
        <w:t xml:space="preserve">the creation of a </w:t>
      </w:r>
      <w:r w:rsidRPr="008D59B8">
        <w:rPr>
          <w:rStyle w:val="Emphasis"/>
          <w:highlight w:val="cyan"/>
        </w:rPr>
        <w:t>Doomsday weapon</w:t>
      </w:r>
      <w:r w:rsidRPr="008D59B8">
        <w:rPr>
          <w:sz w:val="16"/>
        </w:rPr>
        <w:t xml:space="preserve"> that could </w:t>
      </w:r>
      <w:r w:rsidRPr="008D59B8">
        <w:rPr>
          <w:rStyle w:val="StyleUnderline"/>
        </w:rPr>
        <w:t xml:space="preserve">kill our species </w:t>
      </w:r>
      <w:r w:rsidRPr="008D59B8">
        <w:rPr>
          <w:rStyle w:val="StyleUnderline"/>
          <w:highlight w:val="cyan"/>
        </w:rPr>
        <w:t>with</w:t>
      </w:r>
      <w:r w:rsidRPr="008D59B8">
        <w:rPr>
          <w:rStyle w:val="StyleUnderline"/>
        </w:rPr>
        <w:t xml:space="preserve"> </w:t>
      </w:r>
      <w:r w:rsidRPr="008D59B8">
        <w:rPr>
          <w:rStyle w:val="Emphasis"/>
        </w:rPr>
        <w:t xml:space="preserve">global </w:t>
      </w:r>
      <w:r w:rsidRPr="008D59B8">
        <w:rPr>
          <w:rStyle w:val="Emphasis"/>
          <w:highlight w:val="cyan"/>
        </w:rPr>
        <w:t>radiation</w:t>
      </w:r>
      <w:r w:rsidRPr="008D59B8">
        <w:rPr>
          <w:rStyle w:val="Emphasis"/>
        </w:rPr>
        <w:t xml:space="preserve"> poisoning</w:t>
      </w:r>
      <w:r w:rsidRPr="008D59B8">
        <w:rPr>
          <w:sz w:val="16"/>
        </w:rPr>
        <w:t xml:space="preserve"> (</w:t>
      </w:r>
      <w:r w:rsidRPr="008D59B8">
        <w:rPr>
          <w:rStyle w:val="Emphasis"/>
        </w:rPr>
        <w:t xml:space="preserve">much </w:t>
      </w:r>
      <w:r w:rsidRPr="008D59B8">
        <w:rPr>
          <w:rStyle w:val="Emphasis"/>
          <w:highlight w:val="cyan"/>
        </w:rPr>
        <w:t>greater</w:t>
      </w:r>
      <w:r w:rsidRPr="008D59B8">
        <w:rPr>
          <w:rStyle w:val="Emphasis"/>
        </w:rPr>
        <w:t xml:space="preserve"> ionizing</w:t>
      </w:r>
      <w:r w:rsidRPr="008D59B8">
        <w:rPr>
          <w:rStyle w:val="StyleUnderline"/>
        </w:rPr>
        <w:t xml:space="preserve"> radiation release </w:t>
      </w:r>
      <w:r w:rsidRPr="008D59B8">
        <w:rPr>
          <w:rStyle w:val="StyleUnderline"/>
          <w:highlight w:val="cyan"/>
        </w:rPr>
        <w:t>than</w:t>
      </w:r>
      <w:r w:rsidRPr="008D59B8">
        <w:rPr>
          <w:rStyle w:val="StyleUnderline"/>
        </w:rPr>
        <w:t xml:space="preserve"> </w:t>
      </w:r>
      <w:r w:rsidRPr="008D59B8">
        <w:rPr>
          <w:rStyle w:val="Emphasis"/>
        </w:rPr>
        <w:t>all</w:t>
      </w:r>
      <w:r w:rsidRPr="008D59B8">
        <w:rPr>
          <w:rStyle w:val="StyleUnderline"/>
        </w:rPr>
        <w:t xml:space="preserve"> of the </w:t>
      </w:r>
      <w:r w:rsidRPr="008D59B8">
        <w:rPr>
          <w:rStyle w:val="Emphasis"/>
        </w:rPr>
        <w:t xml:space="preserve">current </w:t>
      </w:r>
      <w:r w:rsidRPr="008D59B8">
        <w:rPr>
          <w:rStyle w:val="Emphasis"/>
          <w:highlight w:val="cyan"/>
        </w:rPr>
        <w:t>nuc</w:t>
      </w:r>
      <w:r w:rsidRPr="008D59B8">
        <w:rPr>
          <w:rStyle w:val="StyleUnderline"/>
        </w:rPr>
        <w:t>lear weapon</w:t>
      </w:r>
      <w:r w:rsidRPr="008D59B8">
        <w:rPr>
          <w:rStyle w:val="Emphasis"/>
          <w:highlight w:val="cyan"/>
        </w:rPr>
        <w:t>s</w:t>
      </w:r>
      <w:r w:rsidRPr="008D59B8">
        <w:rPr>
          <w:sz w:val="16"/>
        </w:rPr>
        <w:t xml:space="preserve">) (Kahn, 1959). A further example would be a large incoming asteroid being located, or an extinction level pandemic has begun. These situations require quick and urgent effort on all levels. </w:t>
      </w:r>
    </w:p>
    <w:p w14:paraId="2C76D91F" w14:textId="77777777" w:rsidR="00567279" w:rsidRPr="008D59B8" w:rsidRDefault="00567279" w:rsidP="00567279">
      <w:pPr>
        <w:pStyle w:val="Heading4"/>
        <w:rPr>
          <w:rFonts w:cs="Times New Roman"/>
        </w:rPr>
      </w:pPr>
      <w:r w:rsidRPr="008D59B8">
        <w:rPr>
          <w:rFonts w:cs="Times New Roman"/>
        </w:rPr>
        <w:t xml:space="preserve">Artificial super-intelligence is </w:t>
      </w:r>
      <w:r w:rsidRPr="008D59B8">
        <w:rPr>
          <w:rFonts w:cs="Times New Roman"/>
          <w:u w:val="single"/>
        </w:rPr>
        <w:t>imminent</w:t>
      </w:r>
      <w:r w:rsidRPr="008D59B8">
        <w:rPr>
          <w:rFonts w:cs="Times New Roman"/>
        </w:rPr>
        <w:t xml:space="preserve"> but </w:t>
      </w:r>
      <w:r w:rsidRPr="008D59B8">
        <w:rPr>
          <w:rFonts w:cs="Times New Roman"/>
          <w:u w:val="single"/>
        </w:rPr>
        <w:t>destined</w:t>
      </w:r>
      <w:r w:rsidRPr="008D59B8">
        <w:rPr>
          <w:rFonts w:cs="Times New Roman"/>
        </w:rPr>
        <w:t xml:space="preserve"> to be </w:t>
      </w:r>
      <w:r w:rsidRPr="008D59B8">
        <w:rPr>
          <w:rFonts w:cs="Times New Roman"/>
          <w:u w:val="single"/>
        </w:rPr>
        <w:t>misaligned</w:t>
      </w:r>
      <w:r w:rsidRPr="008D59B8">
        <w:rPr>
          <w:rFonts w:cs="Times New Roman"/>
        </w:rPr>
        <w:t xml:space="preserve">. </w:t>
      </w:r>
    </w:p>
    <w:p w14:paraId="66743527" w14:textId="77777777" w:rsidR="00567279" w:rsidRPr="008D59B8" w:rsidRDefault="00567279" w:rsidP="00567279">
      <w:r w:rsidRPr="008D59B8">
        <w:rPr>
          <w:rStyle w:val="Style13ptBold"/>
        </w:rPr>
        <w:t>McAleese ’22</w:t>
      </w:r>
      <w:r w:rsidRPr="008D59B8">
        <w:t xml:space="preserve"> [Stephen; August; software engineer, Amazon Web Services, CloudWatch monitoring, Machine Learning Safety Scholar, Center for AI Safety; Arxiv, “How Do AI Timelines Affect Existential Risk?” https://arxiv.org/pdf/2209.05459.pdf]</w:t>
      </w:r>
    </w:p>
    <w:p w14:paraId="13281088" w14:textId="77777777" w:rsidR="00567279" w:rsidRPr="008D59B8" w:rsidRDefault="00567279" w:rsidP="00567279">
      <w:pPr>
        <w:rPr>
          <w:sz w:val="16"/>
          <w:szCs w:val="16"/>
        </w:rPr>
      </w:pPr>
      <w:r w:rsidRPr="008D59B8">
        <w:rPr>
          <w:sz w:val="16"/>
          <w:szCs w:val="16"/>
        </w:rPr>
        <w:t>1 Introduction</w:t>
      </w:r>
    </w:p>
    <w:p w14:paraId="030EF273" w14:textId="77777777" w:rsidR="00567279" w:rsidRPr="008D59B8" w:rsidRDefault="00567279" w:rsidP="00567279">
      <w:pPr>
        <w:rPr>
          <w:sz w:val="16"/>
        </w:rPr>
      </w:pPr>
      <w:r w:rsidRPr="008D59B8">
        <w:rPr>
          <w:sz w:val="16"/>
        </w:rPr>
        <w:t xml:space="preserve">Recent </w:t>
      </w:r>
      <w:r w:rsidRPr="008D59B8">
        <w:rPr>
          <w:rStyle w:val="Emphasis"/>
        </w:rPr>
        <w:t>progress</w:t>
      </w:r>
      <w:r w:rsidRPr="008D59B8">
        <w:rPr>
          <w:rStyle w:val="StyleUnderline"/>
        </w:rPr>
        <w:t xml:space="preserve"> in AI suggests</w:t>
      </w:r>
      <w:r w:rsidRPr="008D59B8">
        <w:rPr>
          <w:sz w:val="16"/>
        </w:rPr>
        <w:t xml:space="preserve"> that artificial general intelligence (</w:t>
      </w:r>
      <w:r w:rsidRPr="008D59B8">
        <w:rPr>
          <w:rStyle w:val="Emphasis"/>
          <w:highlight w:val="cyan"/>
        </w:rPr>
        <w:t>AGI</w:t>
      </w:r>
      <w:r w:rsidRPr="008D59B8">
        <w:rPr>
          <w:sz w:val="16"/>
        </w:rPr>
        <w:t xml:space="preserve">) that is as capable as humans on a wide variety of tasks </w:t>
      </w:r>
      <w:r w:rsidRPr="008D59B8">
        <w:rPr>
          <w:rStyle w:val="StyleUnderline"/>
        </w:rPr>
        <w:t xml:space="preserve">is </w:t>
      </w:r>
      <w:r w:rsidRPr="008D59B8">
        <w:rPr>
          <w:rStyle w:val="Emphasis"/>
          <w:highlight w:val="cyan"/>
        </w:rPr>
        <w:t>likely</w:t>
      </w:r>
      <w:r w:rsidRPr="008D59B8">
        <w:rPr>
          <w:rStyle w:val="StyleUnderline"/>
        </w:rPr>
        <w:t xml:space="preserve"> to be created </w:t>
      </w:r>
      <w:r w:rsidRPr="008D59B8">
        <w:rPr>
          <w:rStyle w:val="StyleUnderline"/>
          <w:highlight w:val="cyan"/>
        </w:rPr>
        <w:t>this century</w:t>
      </w:r>
      <w:r w:rsidRPr="008D59B8">
        <w:rPr>
          <w:rStyle w:val="StyleUnderline"/>
        </w:rPr>
        <w:t>. Once AGI exists</w:t>
      </w:r>
      <w:r w:rsidRPr="008D59B8">
        <w:rPr>
          <w:sz w:val="16"/>
        </w:rPr>
        <w:t xml:space="preserve">, further </w:t>
      </w:r>
      <w:r w:rsidRPr="008D59B8">
        <w:rPr>
          <w:rStyle w:val="Emphasis"/>
          <w:highlight w:val="cyan"/>
        </w:rPr>
        <w:t>improvement</w:t>
      </w:r>
      <w:r w:rsidRPr="008D59B8">
        <w:rPr>
          <w:rStyle w:val="StyleUnderline"/>
        </w:rPr>
        <w:t xml:space="preserve"> of</w:t>
      </w:r>
      <w:r w:rsidRPr="008D59B8">
        <w:rPr>
          <w:sz w:val="16"/>
        </w:rPr>
        <w:t xml:space="preserve"> its </w:t>
      </w:r>
      <w:r w:rsidRPr="008D59B8">
        <w:rPr>
          <w:rStyle w:val="StyleUnderline"/>
        </w:rPr>
        <w:t>abilities</w:t>
      </w:r>
      <w:r w:rsidRPr="008D59B8">
        <w:rPr>
          <w:sz w:val="16"/>
        </w:rPr>
        <w:t xml:space="preserve"> would </w:t>
      </w:r>
      <w:r w:rsidRPr="008D59B8">
        <w:rPr>
          <w:rStyle w:val="StyleUnderline"/>
        </w:rPr>
        <w:t xml:space="preserve">enable it to </w:t>
      </w:r>
      <w:r w:rsidRPr="008D59B8">
        <w:rPr>
          <w:rStyle w:val="Emphasis"/>
        </w:rPr>
        <w:lastRenderedPageBreak/>
        <w:t>surpass</w:t>
      </w:r>
      <w:r w:rsidRPr="008D59B8">
        <w:rPr>
          <w:rStyle w:val="StyleUnderline"/>
        </w:rPr>
        <w:t xml:space="preserve"> human intelligence </w:t>
      </w:r>
      <w:r w:rsidRPr="008D59B8">
        <w:rPr>
          <w:rStyle w:val="StyleUnderline"/>
          <w:highlight w:val="cyan"/>
        </w:rPr>
        <w:t>result</w:t>
      </w:r>
      <w:r w:rsidRPr="008D59B8">
        <w:rPr>
          <w:rStyle w:val="StyleUnderline"/>
        </w:rPr>
        <w:t xml:space="preserve">ing </w:t>
      </w:r>
      <w:r w:rsidRPr="008D59B8">
        <w:rPr>
          <w:rStyle w:val="StyleUnderline"/>
          <w:highlight w:val="cyan"/>
        </w:rPr>
        <w:t>in</w:t>
      </w:r>
      <w:r w:rsidRPr="008D59B8">
        <w:rPr>
          <w:sz w:val="16"/>
        </w:rPr>
        <w:t xml:space="preserve"> the creation of a </w:t>
      </w:r>
      <w:r w:rsidRPr="008D59B8">
        <w:rPr>
          <w:rStyle w:val="Emphasis"/>
          <w:highlight w:val="cyan"/>
        </w:rPr>
        <w:t>s</w:t>
      </w:r>
      <w:r w:rsidRPr="008D59B8">
        <w:rPr>
          <w:sz w:val="16"/>
          <w:szCs w:val="16"/>
        </w:rPr>
        <w:t xml:space="preserve">uperintelligent </w:t>
      </w:r>
      <w:r w:rsidRPr="008D59B8">
        <w:rPr>
          <w:rStyle w:val="Emphasis"/>
          <w:highlight w:val="cyan"/>
        </w:rPr>
        <w:t>a</w:t>
      </w:r>
      <w:r w:rsidRPr="008D59B8">
        <w:rPr>
          <w:sz w:val="16"/>
        </w:rPr>
        <w:t xml:space="preserve">rtificial general </w:t>
      </w:r>
      <w:r w:rsidRPr="008D59B8">
        <w:rPr>
          <w:rStyle w:val="Emphasis"/>
          <w:highlight w:val="cyan"/>
        </w:rPr>
        <w:t>i</w:t>
      </w:r>
      <w:r w:rsidRPr="008D59B8">
        <w:rPr>
          <w:sz w:val="16"/>
        </w:rPr>
        <w:t xml:space="preserve">ntelligence </w:t>
      </w:r>
      <w:r w:rsidRPr="008D59B8">
        <w:rPr>
          <w:rStyle w:val="StyleUnderline"/>
        </w:rPr>
        <w:t xml:space="preserve">that is </w:t>
      </w:r>
      <w:r w:rsidRPr="008D59B8">
        <w:rPr>
          <w:rStyle w:val="Emphasis"/>
        </w:rPr>
        <w:t>vastly</w:t>
      </w:r>
      <w:r w:rsidRPr="008D59B8">
        <w:rPr>
          <w:rStyle w:val="StyleUnderline"/>
        </w:rPr>
        <w:t xml:space="preserve"> more capable than humans</w:t>
      </w:r>
      <w:r w:rsidRPr="008D59B8">
        <w:rPr>
          <w:sz w:val="16"/>
        </w:rPr>
        <w:t xml:space="preserve"> at many important cognitive tasks.</w:t>
      </w:r>
    </w:p>
    <w:p w14:paraId="6F77CC5D" w14:textId="77777777" w:rsidR="00567279" w:rsidRPr="008D59B8" w:rsidRDefault="00567279" w:rsidP="00567279">
      <w:pPr>
        <w:rPr>
          <w:sz w:val="16"/>
          <w:szCs w:val="16"/>
        </w:rPr>
      </w:pPr>
      <w:r w:rsidRPr="008D59B8">
        <w:rPr>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61E7FA88" w14:textId="77777777" w:rsidR="00567279" w:rsidRPr="008D59B8" w:rsidRDefault="00567279" w:rsidP="00567279">
      <w:pPr>
        <w:rPr>
          <w:sz w:val="16"/>
        </w:rPr>
      </w:pPr>
      <w:r w:rsidRPr="008D59B8">
        <w:rPr>
          <w:rStyle w:val="StyleUnderline"/>
        </w:rPr>
        <w:t>After</w:t>
      </w:r>
      <w:r w:rsidRPr="008D59B8">
        <w:rPr>
          <w:sz w:val="16"/>
        </w:rPr>
        <w:t xml:space="preserve"> an </w:t>
      </w:r>
      <w:r w:rsidRPr="008D59B8">
        <w:rPr>
          <w:rStyle w:val="StyleUnderline"/>
        </w:rPr>
        <w:t>ASI</w:t>
      </w:r>
      <w:r w:rsidRPr="008D59B8">
        <w:rPr>
          <w:sz w:val="16"/>
        </w:rPr>
        <w:t xml:space="preserve"> is created, </w:t>
      </w:r>
      <w:r w:rsidRPr="008D59B8">
        <w:rPr>
          <w:rStyle w:val="StyleUnderline"/>
        </w:rPr>
        <w:t>it would</w:t>
      </w:r>
      <w:r w:rsidRPr="008D59B8">
        <w:rPr>
          <w:sz w:val="16"/>
        </w:rPr>
        <w:t xml:space="preserve"> probably </w:t>
      </w:r>
      <w:r w:rsidRPr="008D59B8">
        <w:rPr>
          <w:rStyle w:val="StyleUnderline"/>
        </w:rPr>
        <w:t xml:space="preserve">have a </w:t>
      </w:r>
      <w:r w:rsidRPr="008D59B8">
        <w:rPr>
          <w:rStyle w:val="Emphasis"/>
        </w:rPr>
        <w:t>significant</w:t>
      </w:r>
      <w:r w:rsidRPr="008D59B8">
        <w:rPr>
          <w:sz w:val="16"/>
        </w:rPr>
        <w:t xml:space="preserve"> and long-lasting </w:t>
      </w:r>
      <w:r w:rsidRPr="008D59B8">
        <w:rPr>
          <w:rStyle w:val="StyleUnderline"/>
        </w:rPr>
        <w:t>effect on human civilization and its trajectory</w:t>
      </w:r>
      <w:r w:rsidRPr="008D59B8">
        <w:rPr>
          <w:sz w:val="16"/>
        </w:rPr>
        <w:t xml:space="preserve">. An </w:t>
      </w:r>
      <w:r w:rsidRPr="008D59B8">
        <w:rPr>
          <w:rStyle w:val="StyleUnderline"/>
        </w:rPr>
        <w:t xml:space="preserve">ASI could also be a </w:t>
      </w:r>
      <w:r w:rsidRPr="008D59B8">
        <w:rPr>
          <w:rStyle w:val="Emphasis"/>
        </w:rPr>
        <w:t>significant</w:t>
      </w:r>
      <w:r w:rsidRPr="008D59B8">
        <w:rPr>
          <w:rStyle w:val="StyleUnderline"/>
        </w:rPr>
        <w:t xml:space="preserve"> source of e</w:t>
      </w:r>
      <w:r w:rsidRPr="008D59B8">
        <w:rPr>
          <w:rStyle w:val="Emphasis"/>
        </w:rPr>
        <w:t>x</w:t>
      </w:r>
      <w:r w:rsidRPr="008D59B8">
        <w:rPr>
          <w:rStyle w:val="StyleUnderline"/>
        </w:rPr>
        <w:t xml:space="preserve">istential </w:t>
      </w:r>
      <w:r w:rsidRPr="008D59B8">
        <w:rPr>
          <w:rStyle w:val="Emphasis"/>
        </w:rPr>
        <w:t>risk</w:t>
      </w:r>
      <w:r w:rsidRPr="008D59B8">
        <w:rPr>
          <w:sz w:val="16"/>
        </w:rPr>
        <w:t xml:space="preserve"> and could result in a highly undesirable outcome such as human extinction.</w:t>
      </w:r>
    </w:p>
    <w:p w14:paraId="1B830FCC" w14:textId="77777777" w:rsidR="00567279" w:rsidRPr="008D59B8" w:rsidRDefault="00567279" w:rsidP="00567279">
      <w:pPr>
        <w:rPr>
          <w:sz w:val="16"/>
          <w:szCs w:val="16"/>
        </w:rPr>
      </w:pPr>
      <w:r w:rsidRPr="008D59B8">
        <w:rPr>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0E01B72A" w14:textId="77777777" w:rsidR="00567279" w:rsidRPr="008D59B8" w:rsidRDefault="00567279" w:rsidP="00567279">
      <w:pPr>
        <w:rPr>
          <w:sz w:val="16"/>
          <w:szCs w:val="16"/>
        </w:rPr>
      </w:pPr>
      <w:r w:rsidRPr="008D59B8">
        <w:rPr>
          <w:rStyle w:val="StyleUnderline"/>
        </w:rPr>
        <w:t>To be</w:t>
      </w:r>
      <w:r w:rsidRPr="008D59B8">
        <w:rPr>
          <w:sz w:val="16"/>
        </w:rPr>
        <w:t xml:space="preserve"> a major source of </w:t>
      </w:r>
      <w:r w:rsidRPr="008D59B8">
        <w:rPr>
          <w:rStyle w:val="Emphasis"/>
        </w:rPr>
        <w:t>existential</w:t>
      </w:r>
      <w:r w:rsidRPr="008D59B8">
        <w:rPr>
          <w:sz w:val="16"/>
        </w:rPr>
        <w:t xml:space="preserve"> risk, an </w:t>
      </w:r>
      <w:r w:rsidRPr="008D59B8">
        <w:rPr>
          <w:rStyle w:val="StyleUnderline"/>
        </w:rPr>
        <w:t>AI</w:t>
      </w:r>
      <w:r w:rsidRPr="008D59B8">
        <w:rPr>
          <w:sz w:val="16"/>
        </w:rPr>
        <w:t xml:space="preserve"> system </w:t>
      </w:r>
      <w:r w:rsidRPr="008D59B8">
        <w:rPr>
          <w:rStyle w:val="StyleUnderline"/>
        </w:rPr>
        <w:t>might need to have</w:t>
      </w:r>
      <w:r w:rsidRPr="008D59B8">
        <w:rPr>
          <w:sz w:val="16"/>
        </w:rPr>
        <w:t xml:space="preserve"> the kind of </w:t>
      </w:r>
      <w:r w:rsidRPr="008D59B8">
        <w:rPr>
          <w:rStyle w:val="Emphasis"/>
        </w:rPr>
        <w:t>deep</w:t>
      </w:r>
      <w:r w:rsidRPr="008D59B8">
        <w:rPr>
          <w:sz w:val="16"/>
        </w:rPr>
        <w:t xml:space="preserve">, cross-domain </w:t>
      </w:r>
      <w:r w:rsidRPr="008D59B8">
        <w:rPr>
          <w:rStyle w:val="Emphasis"/>
        </w:rPr>
        <w:t>understanding</w:t>
      </w:r>
      <w:r w:rsidRPr="008D59B8">
        <w:rPr>
          <w:rStyle w:val="StyleUnderline"/>
        </w:rPr>
        <w:t xml:space="preserve"> humans have that enables them to </w:t>
      </w:r>
      <w:r w:rsidRPr="008D59B8">
        <w:rPr>
          <w:rStyle w:val="Emphasis"/>
        </w:rPr>
        <w:t>significantly</w:t>
      </w:r>
      <w:r w:rsidRPr="008D59B8">
        <w:rPr>
          <w:rStyle w:val="StyleUnderline"/>
        </w:rPr>
        <w:t xml:space="preserve"> change the world by</w:t>
      </w:r>
      <w:r w:rsidRPr="008D59B8">
        <w:rPr>
          <w:sz w:val="16"/>
        </w:rPr>
        <w:t xml:space="preserve"> taking actions such as </w:t>
      </w:r>
      <w:r w:rsidRPr="008D59B8">
        <w:rPr>
          <w:rStyle w:val="StyleUnderline"/>
        </w:rPr>
        <w:t>creating</w:t>
      </w:r>
      <w:r w:rsidRPr="008D59B8">
        <w:rPr>
          <w:sz w:val="16"/>
        </w:rPr>
        <w:t xml:space="preserve"> and implementing </w:t>
      </w:r>
      <w:r w:rsidRPr="008D59B8">
        <w:rPr>
          <w:rStyle w:val="Emphasis"/>
        </w:rPr>
        <w:t>complex</w:t>
      </w:r>
      <w:r w:rsidRPr="008D59B8">
        <w:rPr>
          <w:rStyle w:val="StyleUnderline"/>
        </w:rPr>
        <w:t xml:space="preserve"> long-term plans or </w:t>
      </w:r>
      <w:r w:rsidRPr="008D59B8">
        <w:rPr>
          <w:rStyle w:val="Emphasis"/>
        </w:rPr>
        <w:t>inventing</w:t>
      </w:r>
      <w:r w:rsidRPr="008D59B8">
        <w:rPr>
          <w:rStyle w:val="StyleUnderline"/>
        </w:rPr>
        <w:t xml:space="preserve"> powerful </w:t>
      </w:r>
      <w:r w:rsidRPr="008D59B8">
        <w:rPr>
          <w:rStyle w:val="Emphasis"/>
        </w:rPr>
        <w:t>new tech</w:t>
      </w:r>
      <w:r w:rsidRPr="008D59B8">
        <w:rPr>
          <w:sz w:val="16"/>
        </w:rPr>
        <w:t>n</w:t>
      </w:r>
      <w:r w:rsidRPr="008D59B8">
        <w:rPr>
          <w:sz w:val="16"/>
          <w:szCs w:val="16"/>
        </w:rPr>
        <w:t>ologies.</w:t>
      </w:r>
    </w:p>
    <w:p w14:paraId="72DC869E" w14:textId="77777777" w:rsidR="00567279" w:rsidRPr="008D59B8" w:rsidRDefault="00567279" w:rsidP="00567279">
      <w:pPr>
        <w:rPr>
          <w:sz w:val="16"/>
          <w:szCs w:val="16"/>
        </w:rPr>
      </w:pPr>
      <w:r w:rsidRPr="008D59B8">
        <w:rPr>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11255CBA" w14:textId="77777777" w:rsidR="00567279" w:rsidRPr="008D59B8" w:rsidRDefault="00567279" w:rsidP="00567279">
      <w:pPr>
        <w:rPr>
          <w:sz w:val="16"/>
          <w:szCs w:val="16"/>
        </w:rPr>
      </w:pPr>
      <w:r w:rsidRPr="008D59B8">
        <w:rPr>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616312D3" w14:textId="77777777" w:rsidR="00567279" w:rsidRPr="008D59B8" w:rsidRDefault="00567279" w:rsidP="00567279">
      <w:pPr>
        <w:rPr>
          <w:sz w:val="16"/>
          <w:szCs w:val="16"/>
        </w:rPr>
      </w:pPr>
      <w:r w:rsidRPr="008D59B8">
        <w:rPr>
          <w:sz w:val="16"/>
          <w:szCs w:val="16"/>
        </w:rPr>
        <w:t>1.1 Motivation</w:t>
      </w:r>
    </w:p>
    <w:p w14:paraId="30D61EE4" w14:textId="77777777" w:rsidR="00567279" w:rsidRPr="008D59B8" w:rsidRDefault="00567279" w:rsidP="00567279">
      <w:pPr>
        <w:rPr>
          <w:sz w:val="16"/>
        </w:rPr>
      </w:pPr>
      <w:r w:rsidRPr="008D59B8">
        <w:rPr>
          <w:sz w:val="16"/>
        </w:rPr>
        <w:t xml:space="preserve">Some philosophers believe that </w:t>
      </w:r>
      <w:r w:rsidRPr="008D59B8">
        <w:rPr>
          <w:rStyle w:val="StyleUnderline"/>
        </w:rPr>
        <w:t>reducing</w:t>
      </w:r>
      <w:r w:rsidRPr="008D59B8">
        <w:rPr>
          <w:sz w:val="16"/>
          <w:szCs w:val="16"/>
        </w:rPr>
        <w:t xml:space="preserve"> e</w:t>
      </w:r>
      <w:r w:rsidRPr="008D59B8">
        <w:rPr>
          <w:rStyle w:val="Emphasis"/>
        </w:rPr>
        <w:t>x</w:t>
      </w:r>
      <w:r w:rsidRPr="008D59B8">
        <w:rPr>
          <w:rStyle w:val="StyleUnderline"/>
          <w:sz w:val="16"/>
          <w:szCs w:val="16"/>
        </w:rPr>
        <w:t xml:space="preserve">istential </w:t>
      </w:r>
      <w:r w:rsidRPr="008D59B8">
        <w:rPr>
          <w:rStyle w:val="Emphasis"/>
        </w:rPr>
        <w:t>risk</w:t>
      </w:r>
      <w:r w:rsidRPr="008D59B8">
        <w:rPr>
          <w:rStyle w:val="StyleUnderline"/>
        </w:rPr>
        <w:t xml:space="preserve"> could have</w:t>
      </w:r>
      <w:r w:rsidRPr="008D59B8">
        <w:rPr>
          <w:sz w:val="16"/>
        </w:rPr>
        <w:t xml:space="preserve"> </w:t>
      </w:r>
      <w:r w:rsidRPr="008D59B8">
        <w:rPr>
          <w:rStyle w:val="Emphasis"/>
        </w:rPr>
        <w:t>extremely high</w:t>
      </w:r>
      <w:r w:rsidRPr="008D59B8">
        <w:rPr>
          <w:rStyle w:val="StyleUnderline"/>
        </w:rPr>
        <w:t xml:space="preserve"> expected value</w:t>
      </w:r>
      <w:r w:rsidRPr="008D59B8">
        <w:rPr>
          <w:sz w:val="16"/>
        </w:rPr>
        <w:t xml:space="preserve"> [1, 10]. For example, axiological strong longtermism states that “</w:t>
      </w:r>
      <w:r w:rsidRPr="008D59B8">
        <w:rPr>
          <w:rStyle w:val="StyleUnderline"/>
          <w:highlight w:val="cyan"/>
        </w:rPr>
        <w:t>impact on</w:t>
      </w:r>
      <w:r w:rsidRPr="008D59B8">
        <w:rPr>
          <w:rStyle w:val="StyleUnderline"/>
        </w:rPr>
        <w:t xml:space="preserve"> the </w:t>
      </w:r>
      <w:r w:rsidRPr="008D59B8">
        <w:rPr>
          <w:rStyle w:val="Emphasis"/>
        </w:rPr>
        <w:t xml:space="preserve">far </w:t>
      </w:r>
      <w:r w:rsidRPr="008D59B8">
        <w:rPr>
          <w:rStyle w:val="Emphasis"/>
          <w:highlight w:val="cyan"/>
        </w:rPr>
        <w:t>future</w:t>
      </w:r>
      <w:r w:rsidRPr="008D59B8">
        <w:rPr>
          <w:rStyle w:val="StyleUnderline"/>
          <w:highlight w:val="cyan"/>
        </w:rPr>
        <w:t xml:space="preserve"> is</w:t>
      </w:r>
      <w:r w:rsidRPr="008D59B8">
        <w:rPr>
          <w:sz w:val="16"/>
        </w:rPr>
        <w:t xml:space="preserve"> the </w:t>
      </w:r>
      <w:r w:rsidRPr="008D59B8">
        <w:rPr>
          <w:rStyle w:val="Emphasis"/>
          <w:highlight w:val="cyan"/>
        </w:rPr>
        <w:t>most important feature</w:t>
      </w:r>
      <w:r w:rsidRPr="008D59B8">
        <w:rPr>
          <w:rStyle w:val="StyleUnderline"/>
          <w:highlight w:val="cyan"/>
        </w:rPr>
        <w:t xml:space="preserve"> of</w:t>
      </w:r>
      <w:r w:rsidRPr="008D59B8">
        <w:rPr>
          <w:rStyle w:val="StyleUnderline"/>
        </w:rPr>
        <w:t xml:space="preserve"> our </w:t>
      </w:r>
      <w:r w:rsidRPr="008D59B8">
        <w:rPr>
          <w:rStyle w:val="StyleUnderline"/>
          <w:highlight w:val="cyan"/>
        </w:rPr>
        <w:t xml:space="preserve">actions </w:t>
      </w:r>
      <w:r w:rsidRPr="008D59B8">
        <w:rPr>
          <w:rStyle w:val="Emphasis"/>
          <w:highlight w:val="cyan"/>
        </w:rPr>
        <w:t>today</w:t>
      </w:r>
      <w:r w:rsidRPr="008D59B8">
        <w:rPr>
          <w:sz w:val="16"/>
        </w:rPr>
        <w:t>” and that “every option that is near-best overall is near-best for the far future” [10]. Research on existential risk is also generally neglected [1].</w:t>
      </w:r>
    </w:p>
    <w:p w14:paraId="216BDC6F" w14:textId="77777777" w:rsidR="00567279" w:rsidRPr="008D59B8" w:rsidRDefault="00567279" w:rsidP="00567279">
      <w:pPr>
        <w:rPr>
          <w:sz w:val="16"/>
        </w:rPr>
      </w:pPr>
      <w:r w:rsidRPr="008D59B8">
        <w:rPr>
          <w:rStyle w:val="StyleUnderline"/>
        </w:rPr>
        <w:t>Since</w:t>
      </w:r>
      <w:r w:rsidRPr="008D59B8">
        <w:rPr>
          <w:sz w:val="16"/>
        </w:rPr>
        <w:t xml:space="preserve"> the creation of </w:t>
      </w:r>
      <w:r w:rsidRPr="008D59B8">
        <w:rPr>
          <w:rStyle w:val="StyleUnderline"/>
        </w:rPr>
        <w:t>ASI may be</w:t>
      </w:r>
      <w:r w:rsidRPr="008D59B8">
        <w:rPr>
          <w:sz w:val="16"/>
        </w:rPr>
        <w:t xml:space="preserve"> a </w:t>
      </w:r>
      <w:r w:rsidRPr="008D59B8">
        <w:rPr>
          <w:rStyle w:val="Emphasis"/>
        </w:rPr>
        <w:t>major</w:t>
      </w:r>
      <w:r w:rsidRPr="008D59B8">
        <w:rPr>
          <w:sz w:val="16"/>
        </w:rPr>
        <w:t xml:space="preserve"> source of e</w:t>
      </w:r>
      <w:r w:rsidRPr="008D59B8">
        <w:rPr>
          <w:rStyle w:val="Emphasis"/>
        </w:rPr>
        <w:t>x</w:t>
      </w:r>
      <w:r w:rsidRPr="008D59B8">
        <w:rPr>
          <w:sz w:val="16"/>
        </w:rPr>
        <w:t xml:space="preserve">istential </w:t>
      </w:r>
      <w:r w:rsidRPr="008D59B8">
        <w:rPr>
          <w:rStyle w:val="Emphasis"/>
        </w:rPr>
        <w:t>risk</w:t>
      </w:r>
      <w:r w:rsidRPr="008D59B8">
        <w:rPr>
          <w:rStyle w:val="StyleUnderline"/>
        </w:rPr>
        <w:t>, actions that reduce</w:t>
      </w:r>
      <w:r w:rsidRPr="008D59B8">
        <w:rPr>
          <w:sz w:val="16"/>
        </w:rPr>
        <w:t xml:space="preserve"> the </w:t>
      </w:r>
      <w:r w:rsidRPr="008D59B8">
        <w:rPr>
          <w:rStyle w:val="Emphasis"/>
        </w:rPr>
        <w:t>level</w:t>
      </w:r>
      <w:r w:rsidRPr="008D59B8">
        <w:rPr>
          <w:rStyle w:val="StyleUnderline"/>
        </w:rPr>
        <w:t xml:space="preserve"> of</w:t>
      </w:r>
      <w:r w:rsidRPr="008D59B8">
        <w:rPr>
          <w:sz w:val="16"/>
        </w:rPr>
        <w:t xml:space="preserve"> existential </w:t>
      </w:r>
      <w:r w:rsidRPr="008D59B8">
        <w:rPr>
          <w:rStyle w:val="StyleUnderline"/>
        </w:rPr>
        <w:t xml:space="preserve">risk posed by ASI would have </w:t>
      </w:r>
      <w:r w:rsidRPr="008D59B8">
        <w:rPr>
          <w:rStyle w:val="Emphasis"/>
        </w:rPr>
        <w:t>extremely high</w:t>
      </w:r>
      <w:r w:rsidRPr="008D59B8">
        <w:rPr>
          <w:sz w:val="16"/>
        </w:rPr>
        <w:t xml:space="preserve"> expected </w:t>
      </w:r>
      <w:r w:rsidRPr="008D59B8">
        <w:rPr>
          <w:rStyle w:val="StyleUnderline"/>
        </w:rPr>
        <w:t>value</w:t>
      </w:r>
      <w:r w:rsidRPr="008D59B8">
        <w:rPr>
          <w:sz w:val="16"/>
        </w:rPr>
        <w:t>.</w:t>
      </w:r>
    </w:p>
    <w:p w14:paraId="41F44C5D" w14:textId="77777777" w:rsidR="00567279" w:rsidRPr="008D59B8" w:rsidRDefault="00567279" w:rsidP="00567279">
      <w:pPr>
        <w:rPr>
          <w:sz w:val="16"/>
        </w:rPr>
      </w:pPr>
      <w:r w:rsidRPr="008D59B8">
        <w:rPr>
          <w:rStyle w:val="StyleUnderline"/>
        </w:rPr>
        <w:t>Researchers</w:t>
      </w:r>
      <w:r w:rsidRPr="008D59B8">
        <w:rPr>
          <w:sz w:val="16"/>
        </w:rPr>
        <w:t xml:space="preserve"> such as Ajeya Contra have </w:t>
      </w:r>
      <w:r w:rsidRPr="008D59B8">
        <w:rPr>
          <w:rStyle w:val="StyleUnderline"/>
        </w:rPr>
        <w:t>analyzed</w:t>
      </w:r>
      <w:r w:rsidRPr="008D59B8">
        <w:rPr>
          <w:sz w:val="16"/>
        </w:rPr>
        <w:t xml:space="preserve"> </w:t>
      </w:r>
      <w:r w:rsidRPr="008D59B8">
        <w:rPr>
          <w:rStyle w:val="Emphasis"/>
        </w:rPr>
        <w:t>when</w:t>
      </w:r>
      <w:r w:rsidRPr="008D59B8">
        <w:rPr>
          <w:rStyle w:val="StyleUnderline"/>
        </w:rPr>
        <w:t xml:space="preserve"> humanity might create</w:t>
      </w:r>
      <w:r w:rsidRPr="008D59B8">
        <w:rPr>
          <w:sz w:val="16"/>
        </w:rPr>
        <w:t xml:space="preserve"> transformative </w:t>
      </w:r>
      <w:r w:rsidRPr="008D59B8">
        <w:rPr>
          <w:rStyle w:val="StyleUnderline"/>
        </w:rPr>
        <w:t>AI</w:t>
      </w:r>
      <w:r w:rsidRPr="008D59B8">
        <w:rPr>
          <w:sz w:val="16"/>
        </w:rPr>
        <w:t xml:space="preserve"> (TAI) in the future by, for example, </w:t>
      </w:r>
      <w:r w:rsidRPr="008D59B8">
        <w:rPr>
          <w:rStyle w:val="StyleUnderline"/>
        </w:rPr>
        <w:t>using</w:t>
      </w:r>
      <w:r w:rsidRPr="008D59B8">
        <w:rPr>
          <w:sz w:val="16"/>
        </w:rPr>
        <w:t xml:space="preserve"> </w:t>
      </w:r>
      <w:r w:rsidRPr="008D59B8">
        <w:rPr>
          <w:rStyle w:val="Emphasis"/>
        </w:rPr>
        <w:t>biological anchors</w:t>
      </w:r>
      <w:r w:rsidRPr="008D59B8">
        <w:rPr>
          <w:rStyle w:val="StyleUnderline"/>
        </w:rPr>
        <w:t xml:space="preserve"> to estimate</w:t>
      </w:r>
      <w:r w:rsidRPr="008D59B8">
        <w:rPr>
          <w:sz w:val="16"/>
        </w:rPr>
        <w:t xml:space="preserve"> the amount of </w:t>
      </w:r>
      <w:r w:rsidRPr="008D59B8">
        <w:rPr>
          <w:rStyle w:val="Emphasis"/>
        </w:rPr>
        <w:t>computational</w:t>
      </w:r>
      <w:r w:rsidRPr="008D59B8">
        <w:rPr>
          <w:rStyle w:val="StyleUnderline"/>
        </w:rPr>
        <w:t xml:space="preserve"> power necessary</w:t>
      </w:r>
      <w:r w:rsidRPr="008D59B8">
        <w:rPr>
          <w:sz w:val="16"/>
        </w:rPr>
        <w:t xml:space="preserve"> for TAI and extrapolating past progress in AI to estimate when TAI will be created [5]. </w:t>
      </w:r>
      <w:r w:rsidRPr="008D59B8">
        <w:rPr>
          <w:rStyle w:val="StyleUnderline"/>
        </w:rPr>
        <w:t>This</w:t>
      </w:r>
      <w:r w:rsidRPr="008D59B8">
        <w:rPr>
          <w:sz w:val="16"/>
        </w:rPr>
        <w:t xml:space="preserve"> kind of </w:t>
      </w:r>
      <w:r w:rsidRPr="008D59B8">
        <w:rPr>
          <w:rStyle w:val="StyleUnderline"/>
        </w:rPr>
        <w:t xml:space="preserve">research is </w:t>
      </w:r>
      <w:r w:rsidRPr="008D59B8">
        <w:rPr>
          <w:rStyle w:val="Emphasis"/>
        </w:rPr>
        <w:t>important</w:t>
      </w:r>
      <w:r w:rsidRPr="008D59B8">
        <w:rPr>
          <w:rStyle w:val="StyleUnderline"/>
        </w:rPr>
        <w:t xml:space="preserve"> because it </w:t>
      </w:r>
      <w:r w:rsidRPr="008D59B8">
        <w:rPr>
          <w:rStyle w:val="Emphasis"/>
        </w:rPr>
        <w:t>informs</w:t>
      </w:r>
      <w:r w:rsidRPr="008D59B8">
        <w:rPr>
          <w:rStyle w:val="StyleUnderline"/>
        </w:rPr>
        <w:t xml:space="preserve"> humanity on how it should</w:t>
      </w:r>
      <w:r w:rsidRPr="008D59B8">
        <w:rPr>
          <w:sz w:val="16"/>
        </w:rPr>
        <w:t xml:space="preserve"> act to </w:t>
      </w:r>
      <w:r w:rsidRPr="008D59B8">
        <w:rPr>
          <w:rStyle w:val="Emphasis"/>
        </w:rPr>
        <w:t>minimize</w:t>
      </w:r>
      <w:r w:rsidRPr="008D59B8">
        <w:rPr>
          <w:rStyle w:val="StyleUnderline"/>
        </w:rPr>
        <w:t xml:space="preserve"> AI risk</w:t>
      </w:r>
      <w:r w:rsidRPr="008D59B8">
        <w:rPr>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542274E9" w14:textId="77777777" w:rsidR="00567279" w:rsidRPr="008D59B8" w:rsidRDefault="00567279" w:rsidP="00567279">
      <w:pPr>
        <w:rPr>
          <w:sz w:val="16"/>
        </w:rPr>
      </w:pPr>
      <w:r w:rsidRPr="008D59B8">
        <w:rPr>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8D59B8">
        <w:rPr>
          <w:rStyle w:val="StyleUnderline"/>
        </w:rPr>
        <w:t>Most</w:t>
      </w:r>
      <w:r w:rsidRPr="008D59B8">
        <w:rPr>
          <w:sz w:val="16"/>
        </w:rPr>
        <w:t xml:space="preserve"> previous </w:t>
      </w:r>
      <w:r w:rsidRPr="008D59B8">
        <w:rPr>
          <w:rStyle w:val="StyleUnderline"/>
        </w:rPr>
        <w:t xml:space="preserve">research seems to have been </w:t>
      </w:r>
      <w:r w:rsidRPr="008D59B8">
        <w:rPr>
          <w:rStyle w:val="Emphasis"/>
        </w:rPr>
        <w:t>descriptive</w:t>
      </w:r>
      <w:r w:rsidRPr="008D59B8">
        <w:rPr>
          <w:rStyle w:val="StyleUnderline"/>
        </w:rPr>
        <w:t xml:space="preserve"> rather than </w:t>
      </w:r>
      <w:r w:rsidRPr="008D59B8">
        <w:rPr>
          <w:rStyle w:val="Emphasis"/>
        </w:rPr>
        <w:t>normative</w:t>
      </w:r>
      <w:r w:rsidRPr="008D59B8">
        <w:rPr>
          <w:sz w:val="16"/>
        </w:rPr>
        <w:t xml:space="preserve"> with a focus on predicting the arrival date of ASI as if it were a fixed and inevitable moment in the future </w:t>
      </w:r>
      <w:r w:rsidRPr="008D59B8">
        <w:rPr>
          <w:rStyle w:val="StyleUnderline"/>
        </w:rPr>
        <w:t>with</w:t>
      </w:r>
      <w:r w:rsidRPr="008D59B8">
        <w:rPr>
          <w:sz w:val="16"/>
        </w:rPr>
        <w:t xml:space="preserve"> </w:t>
      </w:r>
      <w:r w:rsidRPr="008D59B8">
        <w:rPr>
          <w:rStyle w:val="Emphasis"/>
        </w:rPr>
        <w:t>less attention</w:t>
      </w:r>
      <w:r w:rsidRPr="008D59B8">
        <w:rPr>
          <w:rStyle w:val="StyleUnderline"/>
        </w:rPr>
        <w:t xml:space="preserve"> being directed at how AI </w:t>
      </w:r>
      <w:r w:rsidRPr="008D59B8">
        <w:rPr>
          <w:rStyle w:val="Emphasis"/>
        </w:rPr>
        <w:t>timelines</w:t>
      </w:r>
      <w:r w:rsidRPr="008D59B8">
        <w:rPr>
          <w:rStyle w:val="StyleUnderline"/>
        </w:rPr>
        <w:t xml:space="preserve"> affect</w:t>
      </w:r>
      <w:r w:rsidRPr="008D59B8">
        <w:rPr>
          <w:sz w:val="16"/>
        </w:rPr>
        <w:t xml:space="preserve"> e</w:t>
      </w:r>
      <w:r w:rsidRPr="008D59B8">
        <w:rPr>
          <w:rStyle w:val="Emphasis"/>
        </w:rPr>
        <w:t>x</w:t>
      </w:r>
      <w:r w:rsidRPr="008D59B8">
        <w:rPr>
          <w:sz w:val="16"/>
        </w:rPr>
        <w:t xml:space="preserve">istential </w:t>
      </w:r>
      <w:r w:rsidRPr="008D59B8">
        <w:rPr>
          <w:rStyle w:val="Emphasis"/>
        </w:rPr>
        <w:t>risk</w:t>
      </w:r>
      <w:r w:rsidRPr="008D59B8">
        <w:rPr>
          <w:sz w:val="16"/>
        </w:rPr>
        <w:t xml:space="preserve"> and which ASI arrival date would be most desirable given the goal of minimizing existential risk.</w:t>
      </w:r>
    </w:p>
    <w:p w14:paraId="48EBE26A" w14:textId="77777777" w:rsidR="00567279" w:rsidRPr="008D59B8" w:rsidRDefault="00567279" w:rsidP="00567279">
      <w:pPr>
        <w:rPr>
          <w:sz w:val="16"/>
          <w:szCs w:val="16"/>
        </w:rPr>
      </w:pPr>
      <w:r w:rsidRPr="008D59B8">
        <w:rPr>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1C59D932" w14:textId="77777777" w:rsidR="00567279" w:rsidRPr="008D59B8" w:rsidRDefault="00567279" w:rsidP="00567279">
      <w:pPr>
        <w:rPr>
          <w:sz w:val="16"/>
          <w:szCs w:val="16"/>
        </w:rPr>
      </w:pPr>
      <w:r w:rsidRPr="008D59B8">
        <w:rPr>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3DEE2117" w14:textId="77777777" w:rsidR="00567279" w:rsidRPr="008D59B8" w:rsidRDefault="00567279" w:rsidP="00567279">
      <w:pPr>
        <w:rPr>
          <w:sz w:val="16"/>
          <w:szCs w:val="16"/>
        </w:rPr>
      </w:pPr>
      <w:r w:rsidRPr="008D59B8">
        <w:rPr>
          <w:sz w:val="16"/>
          <w:szCs w:val="16"/>
        </w:rPr>
        <w:t>2 What is the magnitude of existential risk from ASI this century?</w:t>
      </w:r>
    </w:p>
    <w:p w14:paraId="73784598" w14:textId="77777777" w:rsidR="00567279" w:rsidRPr="008D59B8" w:rsidRDefault="00567279" w:rsidP="00567279">
      <w:pPr>
        <w:rPr>
          <w:sz w:val="16"/>
          <w:szCs w:val="16"/>
        </w:rPr>
      </w:pPr>
      <w:r w:rsidRPr="008D59B8">
        <w:rPr>
          <w:sz w:val="16"/>
          <w:szCs w:val="16"/>
        </w:rPr>
        <w:lastRenderedPageBreak/>
        <w:t>Before we compare existential risks, it will be useful to estimate the existential risk contribution of ASI to total existential risk.</w:t>
      </w:r>
    </w:p>
    <w:p w14:paraId="6812DB0B" w14:textId="77777777" w:rsidR="00567279" w:rsidRPr="008D59B8" w:rsidRDefault="00567279" w:rsidP="00567279">
      <w:pPr>
        <w:rPr>
          <w:sz w:val="16"/>
          <w:szCs w:val="16"/>
        </w:rPr>
      </w:pPr>
      <w:r w:rsidRPr="008D59B8">
        <w:rPr>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366A1488" w14:textId="77777777" w:rsidR="00567279" w:rsidRPr="008D59B8" w:rsidRDefault="00567279" w:rsidP="00567279">
      <w:pPr>
        <w:rPr>
          <w:sz w:val="16"/>
          <w:szCs w:val="16"/>
        </w:rPr>
      </w:pPr>
      <w:r w:rsidRPr="008D59B8">
        <w:rPr>
          <w:sz w:val="16"/>
          <w:szCs w:val="16"/>
        </w:rPr>
        <w:t>2.1 Expert surveys</w:t>
      </w:r>
    </w:p>
    <w:p w14:paraId="1EA26F96" w14:textId="77777777" w:rsidR="00567279" w:rsidRPr="008D59B8" w:rsidRDefault="00567279" w:rsidP="00567279">
      <w:pPr>
        <w:rPr>
          <w:sz w:val="16"/>
        </w:rPr>
      </w:pPr>
      <w:r w:rsidRPr="008D59B8">
        <w:rPr>
          <w:sz w:val="16"/>
        </w:rPr>
        <w:t xml:space="preserve">A 2014 </w:t>
      </w:r>
      <w:r w:rsidRPr="008D59B8">
        <w:rPr>
          <w:rStyle w:val="StyleUnderline"/>
        </w:rPr>
        <w:t xml:space="preserve">survey asked </w:t>
      </w:r>
      <w:r w:rsidRPr="008D59B8">
        <w:rPr>
          <w:rStyle w:val="Emphasis"/>
          <w:highlight w:val="cyan"/>
        </w:rPr>
        <w:t>experts</w:t>
      </w:r>
      <w:r w:rsidRPr="008D59B8">
        <w:rPr>
          <w:rStyle w:val="StyleUnderline"/>
        </w:rPr>
        <w:t xml:space="preserve"> when</w:t>
      </w:r>
      <w:r w:rsidRPr="008D59B8">
        <w:rPr>
          <w:sz w:val="16"/>
          <w:szCs w:val="16"/>
        </w:rPr>
        <w:t xml:space="preserve"> they thought high-level machine intelligence</w:t>
      </w:r>
      <w:r w:rsidRPr="008D59B8">
        <w:rPr>
          <w:sz w:val="16"/>
        </w:rPr>
        <w:t xml:space="preserve"> (</w:t>
      </w:r>
      <w:r w:rsidRPr="008D59B8">
        <w:rPr>
          <w:rStyle w:val="Emphasis"/>
        </w:rPr>
        <w:t>HLMI</w:t>
      </w:r>
      <w:r w:rsidRPr="008D59B8">
        <w:rPr>
          <w:sz w:val="16"/>
        </w:rPr>
        <w:t xml:space="preserve">) </w:t>
      </w:r>
      <w:r w:rsidRPr="008D59B8">
        <w:rPr>
          <w:rStyle w:val="StyleUnderline"/>
        </w:rPr>
        <w:t>would be created where HLMI</w:t>
      </w:r>
      <w:r w:rsidRPr="008D59B8">
        <w:rPr>
          <w:sz w:val="16"/>
        </w:rPr>
        <w:t xml:space="preserve"> was </w:t>
      </w:r>
      <w:r w:rsidRPr="008D59B8">
        <w:rPr>
          <w:rStyle w:val="StyleUnderline"/>
        </w:rPr>
        <w:t>defined as a machine that can</w:t>
      </w:r>
      <w:r w:rsidRPr="008D59B8">
        <w:rPr>
          <w:sz w:val="16"/>
        </w:rPr>
        <w:t xml:space="preserve"> “</w:t>
      </w:r>
      <w:r w:rsidRPr="008D59B8">
        <w:rPr>
          <w:rStyle w:val="StyleUnderline"/>
        </w:rPr>
        <w:t>carry out</w:t>
      </w:r>
      <w:r w:rsidRPr="008D59B8">
        <w:rPr>
          <w:sz w:val="16"/>
        </w:rPr>
        <w:t xml:space="preserve"> most </w:t>
      </w:r>
      <w:r w:rsidRPr="008D59B8">
        <w:rPr>
          <w:rStyle w:val="Emphasis"/>
        </w:rPr>
        <w:t>human</w:t>
      </w:r>
      <w:r w:rsidRPr="008D59B8">
        <w:rPr>
          <w:rStyle w:val="StyleUnderline"/>
        </w:rPr>
        <w:t xml:space="preserve"> professions at least as well as</w:t>
      </w:r>
      <w:r w:rsidRPr="008D59B8">
        <w:rPr>
          <w:sz w:val="16"/>
        </w:rPr>
        <w:t xml:space="preserve"> a typical </w:t>
      </w:r>
      <w:r w:rsidRPr="008D59B8">
        <w:rPr>
          <w:rStyle w:val="Emphasis"/>
        </w:rPr>
        <w:t>human</w:t>
      </w:r>
      <w:r w:rsidRPr="008D59B8">
        <w:rPr>
          <w:sz w:val="16"/>
        </w:rPr>
        <w:t xml:space="preserve">.” The survey found a median estimate that </w:t>
      </w:r>
      <w:r w:rsidRPr="008D59B8">
        <w:rPr>
          <w:rStyle w:val="StyleUnderline"/>
        </w:rPr>
        <w:t xml:space="preserve">HLMI had a </w:t>
      </w:r>
      <w:r w:rsidRPr="008D59B8">
        <w:rPr>
          <w:rStyle w:val="Emphasis"/>
        </w:rPr>
        <w:t>50%</w:t>
      </w:r>
      <w:r w:rsidRPr="008D59B8">
        <w:rPr>
          <w:rStyle w:val="StyleUnderline"/>
        </w:rPr>
        <w:t xml:space="preserve"> chance of</w:t>
      </w:r>
      <w:r w:rsidRPr="008D59B8">
        <w:rPr>
          <w:sz w:val="16"/>
        </w:rPr>
        <w:t xml:space="preserve"> being </w:t>
      </w:r>
      <w:r w:rsidRPr="008D59B8">
        <w:rPr>
          <w:rStyle w:val="StyleUnderline"/>
        </w:rPr>
        <w:t xml:space="preserve">developed by </w:t>
      </w:r>
      <w:r w:rsidRPr="008D59B8">
        <w:rPr>
          <w:rStyle w:val="Emphasis"/>
        </w:rPr>
        <w:t>2040</w:t>
      </w:r>
      <w:r w:rsidRPr="008D59B8">
        <w:rPr>
          <w:sz w:val="16"/>
        </w:rPr>
        <w:t xml:space="preserve">. Respondents were also asked when they thought superintelligence would be developed which was defined as “machine intelligence that greatly surpasses the performance of every human in most professions.” The median </w:t>
      </w:r>
      <w:r w:rsidRPr="008D59B8">
        <w:rPr>
          <w:rStyle w:val="StyleUnderline"/>
          <w:highlight w:val="cyan"/>
        </w:rPr>
        <w:t>estimate was</w:t>
      </w:r>
      <w:r w:rsidRPr="008D59B8">
        <w:rPr>
          <w:sz w:val="16"/>
        </w:rPr>
        <w:t xml:space="preserve"> a 10% </w:t>
      </w:r>
      <w:r w:rsidRPr="008D59B8">
        <w:rPr>
          <w:rStyle w:val="StyleUnderline"/>
        </w:rPr>
        <w:t xml:space="preserve">probability of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within 2 years after the creation of HLMI and a </w:t>
      </w:r>
      <w:r w:rsidRPr="008D59B8">
        <w:rPr>
          <w:rStyle w:val="Emphasis"/>
          <w:highlight w:val="cyan"/>
        </w:rPr>
        <w:t>75%</w:t>
      </w:r>
      <w:r w:rsidRPr="008D59B8">
        <w:rPr>
          <w:rStyle w:val="StyleUnderline"/>
        </w:rPr>
        <w:t xml:space="preserve"> probability with</w:t>
      </w:r>
      <w:r w:rsidRPr="008D59B8">
        <w:rPr>
          <w:rStyle w:val="StyleUnderline"/>
          <w:highlight w:val="cyan"/>
        </w:rPr>
        <w:t xml:space="preserve">in </w:t>
      </w:r>
      <w:r w:rsidRPr="008D59B8">
        <w:rPr>
          <w:rStyle w:val="Emphasis"/>
          <w:highlight w:val="cyan"/>
        </w:rPr>
        <w:t>30 years</w:t>
      </w:r>
      <w:r w:rsidRPr="008D59B8">
        <w:rPr>
          <w:sz w:val="16"/>
        </w:rPr>
        <w:t>. The same survey found that, on average, experts believed that HLMI had an 18% chance of causing an existential catastrophe [14].</w:t>
      </w:r>
    </w:p>
    <w:p w14:paraId="589FA096" w14:textId="77777777" w:rsidR="00567279" w:rsidRPr="008D59B8" w:rsidRDefault="00567279" w:rsidP="00567279">
      <w:pPr>
        <w:rPr>
          <w:sz w:val="16"/>
          <w:szCs w:val="16"/>
        </w:rPr>
      </w:pPr>
      <w:r w:rsidRPr="008D59B8">
        <w:rPr>
          <w:sz w:val="16"/>
          <w:szCs w:val="16"/>
        </w:rPr>
        <w:t>Another survey [9] estimated a 50% probability of HLMI 50 years after 2016 and that the median expert believed the probability of an extremely bad outcome was 5%.</w:t>
      </w:r>
    </w:p>
    <w:p w14:paraId="7EE08530" w14:textId="77777777" w:rsidR="00567279" w:rsidRPr="008D59B8" w:rsidRDefault="00567279" w:rsidP="00567279">
      <w:pPr>
        <w:rPr>
          <w:sz w:val="16"/>
          <w:szCs w:val="16"/>
        </w:rPr>
      </w:pPr>
      <w:r w:rsidRPr="008D59B8">
        <w:rPr>
          <w:sz w:val="16"/>
          <w:szCs w:val="16"/>
        </w:rPr>
        <w:t>2.2 The Precipice</w:t>
      </w:r>
    </w:p>
    <w:p w14:paraId="06627575" w14:textId="77777777" w:rsidR="00567279" w:rsidRPr="008D59B8" w:rsidRDefault="00567279" w:rsidP="00567279">
      <w:pPr>
        <w:rPr>
          <w:sz w:val="16"/>
          <w:szCs w:val="16"/>
        </w:rPr>
      </w:pPr>
      <w:r w:rsidRPr="008D59B8">
        <w:rPr>
          <w:sz w:val="16"/>
          <w:szCs w:val="16"/>
        </w:rPr>
        <w:t>In The Precipice [15], Toby Ord estimates that the probability of unaligned AI causing an existential catastrophe is about 10% in the 21st century.</w:t>
      </w:r>
    </w:p>
    <w:p w14:paraId="0A40B617" w14:textId="77777777" w:rsidR="00567279" w:rsidRPr="008D59B8" w:rsidRDefault="00567279" w:rsidP="00567279">
      <w:pPr>
        <w:rPr>
          <w:sz w:val="16"/>
          <w:szCs w:val="16"/>
        </w:rPr>
      </w:pPr>
      <w:r w:rsidRPr="008D59B8">
        <w:rPr>
          <w:sz w:val="16"/>
          <w:szCs w:val="16"/>
        </w:rPr>
        <w:t>2.3 Metaculus</w:t>
      </w:r>
    </w:p>
    <w:p w14:paraId="6F9646C0" w14:textId="77777777" w:rsidR="00567279" w:rsidRPr="008D59B8" w:rsidRDefault="00567279" w:rsidP="00567279">
      <w:pPr>
        <w:rPr>
          <w:sz w:val="16"/>
          <w:szCs w:val="16"/>
        </w:rPr>
      </w:pPr>
      <w:r w:rsidRPr="008D59B8">
        <w:rPr>
          <w:sz w:val="16"/>
          <w:szCs w:val="16"/>
        </w:rPr>
        <w:t>The Metaculus prediction market currently predicts that there is a 50% proba- bility of artificial general intelligence being created by 2041 [8].</w:t>
      </w:r>
    </w:p>
    <w:p w14:paraId="73252F01" w14:textId="77777777" w:rsidR="00567279" w:rsidRPr="008D59B8" w:rsidRDefault="00567279" w:rsidP="00567279">
      <w:pPr>
        <w:rPr>
          <w:sz w:val="16"/>
          <w:szCs w:val="16"/>
        </w:rPr>
      </w:pPr>
      <w:r w:rsidRPr="008D59B8">
        <w:rPr>
          <w:sz w:val="16"/>
          <w:szCs w:val="16"/>
        </w:rPr>
        <w:t>2.4 Ajeya Contra</w:t>
      </w:r>
    </w:p>
    <w:p w14:paraId="748931EC" w14:textId="77777777" w:rsidR="00567279" w:rsidRPr="008D59B8" w:rsidRDefault="00567279" w:rsidP="00567279">
      <w:pPr>
        <w:rPr>
          <w:sz w:val="16"/>
          <w:szCs w:val="16"/>
        </w:rPr>
      </w:pPr>
      <w:r w:rsidRPr="008D59B8">
        <w:rPr>
          <w:sz w:val="16"/>
          <w:szCs w:val="16"/>
        </w:rPr>
        <w:t>Ajeya Contra is a researcher at Open Philanthropy who has spent a signifi- cant amount of time predicting when transformative AI (TAI) will be created. Recently, she revised her median prediction from 2050 to 2040 [6].</w:t>
      </w:r>
    </w:p>
    <w:p w14:paraId="4E4D0E9D" w14:textId="77777777" w:rsidR="00567279" w:rsidRPr="008D59B8" w:rsidRDefault="00567279" w:rsidP="00567279">
      <w:pPr>
        <w:rPr>
          <w:sz w:val="16"/>
          <w:szCs w:val="16"/>
        </w:rPr>
      </w:pPr>
      <w:r w:rsidRPr="008D59B8">
        <w:rPr>
          <w:sz w:val="16"/>
          <w:szCs w:val="16"/>
        </w:rPr>
        <w:t>2.5 A priori arguments for ASI being a significant source of existential risk</w:t>
      </w:r>
    </w:p>
    <w:p w14:paraId="7D367BD1" w14:textId="77777777" w:rsidR="00567279" w:rsidRPr="008D59B8" w:rsidRDefault="00567279" w:rsidP="00567279">
      <w:pPr>
        <w:rPr>
          <w:sz w:val="16"/>
        </w:rPr>
      </w:pPr>
      <w:r w:rsidRPr="008D59B8">
        <w:rPr>
          <w:sz w:val="16"/>
        </w:rPr>
        <w:t xml:space="preserve">Humanity does not have any previous experience dealing with ASI systems. Therefore, we have little evidence we can draw on to estimate how much existential risk would be associated with the creation of an ASI. However, </w:t>
      </w:r>
      <w:r w:rsidRPr="008D59B8">
        <w:rPr>
          <w:rStyle w:val="StyleUnderline"/>
          <w:highlight w:val="cyan"/>
        </w:rPr>
        <w:t>there are</w:t>
      </w:r>
      <w:r w:rsidRPr="008D59B8">
        <w:rPr>
          <w:sz w:val="16"/>
        </w:rPr>
        <w:t xml:space="preserve"> still </w:t>
      </w:r>
      <w:r w:rsidRPr="008D59B8">
        <w:rPr>
          <w:rStyle w:val="Emphasis"/>
          <w:sz w:val="30"/>
          <w:szCs w:val="30"/>
          <w:highlight w:val="cyan"/>
        </w:rPr>
        <w:t>a priori</w:t>
      </w:r>
      <w:r w:rsidRPr="008D59B8">
        <w:rPr>
          <w:rStyle w:val="StyleUnderline"/>
          <w:highlight w:val="cyan"/>
        </w:rPr>
        <w:t xml:space="preserve"> reasons to believe</w:t>
      </w:r>
      <w:r w:rsidRPr="008D59B8">
        <w:rPr>
          <w:sz w:val="16"/>
        </w:rPr>
        <w:t xml:space="preserve"> that </w:t>
      </w:r>
      <w:r w:rsidRPr="008D59B8">
        <w:rPr>
          <w:rStyle w:val="StyleUnderline"/>
          <w:highlight w:val="cyan"/>
        </w:rPr>
        <w:t>ASI would be</w:t>
      </w:r>
      <w:r w:rsidRPr="008D59B8">
        <w:rPr>
          <w:rStyle w:val="StyleUnderline"/>
        </w:rPr>
        <w:t xml:space="preserve"> a </w:t>
      </w:r>
      <w:r w:rsidRPr="008D59B8">
        <w:rPr>
          <w:rStyle w:val="Emphasis"/>
        </w:rPr>
        <w:t>significant</w:t>
      </w:r>
      <w:r w:rsidRPr="008D59B8">
        <w:rPr>
          <w:sz w:val="16"/>
        </w:rPr>
        <w:t xml:space="preserve"> source of e</w:t>
      </w:r>
      <w:r w:rsidRPr="008D59B8">
        <w:rPr>
          <w:rStyle w:val="Emphasis"/>
          <w:highlight w:val="cyan"/>
        </w:rPr>
        <w:t>x</w:t>
      </w:r>
      <w:r w:rsidRPr="008D59B8">
        <w:rPr>
          <w:sz w:val="16"/>
        </w:rPr>
        <w:t xml:space="preserve">istential </w:t>
      </w:r>
      <w:r w:rsidRPr="008D59B8">
        <w:rPr>
          <w:rStyle w:val="Emphasis"/>
          <w:highlight w:val="cyan"/>
        </w:rPr>
        <w:t>risk</w:t>
      </w:r>
      <w:r w:rsidRPr="008D59B8">
        <w:rPr>
          <w:sz w:val="16"/>
        </w:rPr>
        <w:t xml:space="preserve"> [7].</w:t>
      </w:r>
    </w:p>
    <w:p w14:paraId="2E38F883" w14:textId="77777777" w:rsidR="00567279" w:rsidRPr="008D59B8" w:rsidRDefault="00567279" w:rsidP="00567279">
      <w:pPr>
        <w:rPr>
          <w:sz w:val="16"/>
          <w:szCs w:val="16"/>
        </w:rPr>
      </w:pPr>
      <w:r w:rsidRPr="008D59B8">
        <w:rPr>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5AA28F88" w14:textId="77777777" w:rsidR="00567279" w:rsidRPr="008D59B8" w:rsidRDefault="00567279" w:rsidP="00567279">
      <w:pPr>
        <w:rPr>
          <w:sz w:val="16"/>
          <w:szCs w:val="16"/>
        </w:rPr>
      </w:pPr>
      <w:r w:rsidRPr="008D59B8">
        <w:rPr>
          <w:sz w:val="16"/>
          <w:szCs w:val="16"/>
        </w:rPr>
        <w:t>In a chapter named “Is the default outcome doom?” (p. 140) in Superin- telligence, Nick Bostrom explains why programming an ASI to be beneficial wouldn’t be easy [3]. He gives three reasons:</w:t>
      </w:r>
    </w:p>
    <w:p w14:paraId="29693B5C" w14:textId="77777777" w:rsidR="00567279" w:rsidRPr="008D59B8" w:rsidRDefault="00567279" w:rsidP="00567279">
      <w:pPr>
        <w:ind w:left="720"/>
        <w:rPr>
          <w:sz w:val="16"/>
        </w:rPr>
      </w:pPr>
      <w:r w:rsidRPr="008D59B8">
        <w:rPr>
          <w:sz w:val="16"/>
        </w:rPr>
        <w:t xml:space="preserve">1. The </w:t>
      </w:r>
      <w:r w:rsidRPr="008D59B8">
        <w:rPr>
          <w:rStyle w:val="Emphasis"/>
          <w:highlight w:val="cyan"/>
        </w:rPr>
        <w:t>orthogonality</w:t>
      </w:r>
      <w:r w:rsidRPr="008D59B8">
        <w:rPr>
          <w:rStyle w:val="StyleUnderline"/>
        </w:rPr>
        <w:t xml:space="preserve"> thesis </w:t>
      </w:r>
      <w:r w:rsidRPr="008D59B8">
        <w:rPr>
          <w:rStyle w:val="StyleUnderline"/>
          <w:highlight w:val="cyan"/>
        </w:rPr>
        <w:t>says</w:t>
      </w:r>
      <w:r w:rsidRPr="008D59B8">
        <w:rPr>
          <w:rStyle w:val="StyleUnderline"/>
        </w:rPr>
        <w:t xml:space="preserve"> that </w:t>
      </w:r>
      <w:r w:rsidRPr="008D59B8">
        <w:rPr>
          <w:rStyle w:val="StyleUnderline"/>
          <w:highlight w:val="cyan"/>
        </w:rPr>
        <w:t xml:space="preserve">there is </w:t>
      </w:r>
      <w:r w:rsidRPr="008D59B8">
        <w:rPr>
          <w:rStyle w:val="Emphasis"/>
          <w:highlight w:val="cyan"/>
        </w:rPr>
        <w:t>no</w:t>
      </w:r>
      <w:r w:rsidRPr="008D59B8">
        <w:rPr>
          <w:rStyle w:val="StyleUnderline"/>
          <w:highlight w:val="cyan"/>
        </w:rPr>
        <w:t xml:space="preserve"> correlation between intelligence and</w:t>
      </w:r>
      <w:r w:rsidRPr="008D59B8">
        <w:rPr>
          <w:rStyle w:val="StyleUnderline"/>
        </w:rPr>
        <w:t xml:space="preserve"> having </w:t>
      </w:r>
      <w:r w:rsidRPr="008D59B8">
        <w:rPr>
          <w:rStyle w:val="Emphasis"/>
          <w:highlight w:val="cyan"/>
        </w:rPr>
        <w:t>beneficial goals</w:t>
      </w:r>
      <w:r w:rsidRPr="008D59B8">
        <w:rPr>
          <w:sz w:val="16"/>
        </w:rPr>
        <w:t xml:space="preserve">. Therefore, </w:t>
      </w:r>
      <w:r w:rsidRPr="008D59B8">
        <w:rPr>
          <w:rStyle w:val="StyleUnderline"/>
        </w:rPr>
        <w:t xml:space="preserve">we </w:t>
      </w:r>
      <w:r w:rsidRPr="008D59B8">
        <w:rPr>
          <w:rStyle w:val="Emphasis"/>
        </w:rPr>
        <w:t>cannot</w:t>
      </w:r>
      <w:r w:rsidRPr="008D59B8">
        <w:rPr>
          <w:rStyle w:val="StyleUnderline"/>
        </w:rPr>
        <w:t xml:space="preserve"> expect an AI to acquire</w:t>
      </w:r>
      <w:r w:rsidRPr="008D59B8">
        <w:rPr>
          <w:sz w:val="16"/>
        </w:rPr>
        <w:t xml:space="preserve"> </w:t>
      </w:r>
      <w:r w:rsidRPr="008D59B8">
        <w:rPr>
          <w:rStyle w:val="Emphasis"/>
        </w:rPr>
        <w:t>beneficial</w:t>
      </w:r>
      <w:r w:rsidRPr="008D59B8">
        <w:rPr>
          <w:rStyle w:val="StyleUnderline"/>
        </w:rPr>
        <w:t xml:space="preserve"> goals</w:t>
      </w:r>
      <w:r w:rsidRPr="008D59B8">
        <w:rPr>
          <w:sz w:val="16"/>
        </w:rPr>
        <w:t xml:space="preserve"> simply by increasing its intelligence.</w:t>
      </w:r>
    </w:p>
    <w:p w14:paraId="451701ED" w14:textId="77777777" w:rsidR="00567279" w:rsidRPr="008D59B8" w:rsidRDefault="00567279" w:rsidP="00567279">
      <w:pPr>
        <w:ind w:left="720"/>
        <w:rPr>
          <w:sz w:val="16"/>
        </w:rPr>
      </w:pPr>
      <w:r w:rsidRPr="008D59B8">
        <w:rPr>
          <w:sz w:val="16"/>
        </w:rPr>
        <w:t xml:space="preserve">2. </w:t>
      </w:r>
      <w:r w:rsidRPr="008D59B8">
        <w:rPr>
          <w:rStyle w:val="StyleUnderline"/>
        </w:rPr>
        <w:t xml:space="preserve">It is </w:t>
      </w:r>
      <w:r w:rsidRPr="008D59B8">
        <w:rPr>
          <w:rStyle w:val="Emphasis"/>
        </w:rPr>
        <w:t>much easier</w:t>
      </w:r>
      <w:r w:rsidRPr="008D59B8">
        <w:rPr>
          <w:rStyle w:val="StyleUnderline"/>
        </w:rPr>
        <w:t xml:space="preserve"> to program an ASI to have</w:t>
      </w:r>
      <w:r w:rsidRPr="008D59B8">
        <w:rPr>
          <w:sz w:val="16"/>
        </w:rPr>
        <w:t xml:space="preserve"> a </w:t>
      </w:r>
      <w:r w:rsidRPr="008D59B8">
        <w:rPr>
          <w:rStyle w:val="Emphasis"/>
        </w:rPr>
        <w:t>meaningless</w:t>
      </w:r>
      <w:r w:rsidRPr="008D59B8">
        <w:rPr>
          <w:rStyle w:val="StyleUnderline"/>
        </w:rPr>
        <w:t xml:space="preserve"> goal</w:t>
      </w:r>
      <w:r w:rsidRPr="008D59B8">
        <w:rPr>
          <w:sz w:val="16"/>
        </w:rPr>
        <w:t xml:space="preserve"> such as “count digits of Pi” </w:t>
      </w:r>
      <w:r w:rsidRPr="008D59B8">
        <w:rPr>
          <w:rStyle w:val="StyleUnderline"/>
        </w:rPr>
        <w:t xml:space="preserve">rather than a </w:t>
      </w:r>
      <w:r w:rsidRPr="008D59B8">
        <w:rPr>
          <w:rStyle w:val="Emphasis"/>
        </w:rPr>
        <w:t>complex</w:t>
      </w:r>
      <w:r w:rsidRPr="008D59B8">
        <w:rPr>
          <w:sz w:val="16"/>
        </w:rPr>
        <w:t xml:space="preserve"> and valuable </w:t>
      </w:r>
      <w:r w:rsidRPr="008D59B8">
        <w:rPr>
          <w:rStyle w:val="StyleUnderline"/>
        </w:rPr>
        <w:t>goal</w:t>
      </w:r>
      <w:r w:rsidRPr="008D59B8">
        <w:rPr>
          <w:sz w:val="16"/>
        </w:rPr>
        <w:t xml:space="preserve"> like “achieve human flourishing”.</w:t>
      </w:r>
    </w:p>
    <w:p w14:paraId="1EB1C235" w14:textId="77777777" w:rsidR="00567279" w:rsidRPr="008D59B8" w:rsidRDefault="00567279" w:rsidP="00567279">
      <w:pPr>
        <w:ind w:left="720"/>
        <w:rPr>
          <w:sz w:val="16"/>
        </w:rPr>
      </w:pPr>
      <w:r w:rsidRPr="008D59B8">
        <w:rPr>
          <w:sz w:val="16"/>
        </w:rPr>
        <w:t xml:space="preserve">3. The instrumental </w:t>
      </w:r>
      <w:r w:rsidRPr="008D59B8">
        <w:rPr>
          <w:rStyle w:val="Emphasis"/>
          <w:highlight w:val="cyan"/>
        </w:rPr>
        <w:t>convergence</w:t>
      </w:r>
      <w:r w:rsidRPr="008D59B8">
        <w:rPr>
          <w:rStyle w:val="StyleUnderline"/>
        </w:rPr>
        <w:t xml:space="preserve"> thesis </w:t>
      </w:r>
      <w:r w:rsidRPr="008D59B8">
        <w:rPr>
          <w:rStyle w:val="StyleUnderline"/>
          <w:highlight w:val="cyan"/>
        </w:rPr>
        <w:t>says</w:t>
      </w:r>
      <w:r w:rsidRPr="008D59B8">
        <w:rPr>
          <w:sz w:val="16"/>
        </w:rPr>
        <w:t xml:space="preserve"> that </w:t>
      </w:r>
      <w:r w:rsidRPr="008D59B8">
        <w:rPr>
          <w:rStyle w:val="StyleUnderline"/>
          <w:highlight w:val="cyan"/>
        </w:rPr>
        <w:t>AIs</w:t>
      </w:r>
      <w:r w:rsidRPr="008D59B8">
        <w:rPr>
          <w:rStyle w:val="StyleUnderline"/>
        </w:rPr>
        <w:t xml:space="preserve"> will </w:t>
      </w:r>
      <w:r w:rsidRPr="008D59B8">
        <w:rPr>
          <w:rStyle w:val="StyleUnderline"/>
          <w:highlight w:val="cyan"/>
        </w:rPr>
        <w:t>have</w:t>
      </w:r>
      <w:r w:rsidRPr="008D59B8">
        <w:rPr>
          <w:sz w:val="16"/>
        </w:rPr>
        <w:t xml:space="preserve"> certain </w:t>
      </w:r>
      <w:r w:rsidRPr="008D59B8">
        <w:rPr>
          <w:rStyle w:val="Emphasis"/>
        </w:rPr>
        <w:t>sub</w:t>
      </w:r>
      <w:r w:rsidRPr="008D59B8">
        <w:rPr>
          <w:rStyle w:val="Emphasis"/>
          <w:highlight w:val="cyan"/>
        </w:rPr>
        <w:t>goals</w:t>
      </w:r>
      <w:r w:rsidRPr="008D59B8">
        <w:rPr>
          <w:rStyle w:val="StyleUnderline"/>
          <w:highlight w:val="cyan"/>
        </w:rPr>
        <w:t xml:space="preserve"> such as </w:t>
      </w:r>
      <w:r w:rsidRPr="008D59B8">
        <w:rPr>
          <w:rStyle w:val="Emphasis"/>
          <w:highlight w:val="cyan"/>
        </w:rPr>
        <w:t>resource acquisition</w:t>
      </w:r>
      <w:r w:rsidRPr="008D59B8">
        <w:rPr>
          <w:rStyle w:val="StyleUnderline"/>
        </w:rPr>
        <w:t xml:space="preserve"> for</w:t>
      </w:r>
      <w:r w:rsidRPr="008D59B8">
        <w:rPr>
          <w:sz w:val="16"/>
        </w:rPr>
        <w:t xml:space="preserve"> a wide variety of </w:t>
      </w:r>
      <w:r w:rsidRPr="008D59B8">
        <w:rPr>
          <w:rStyle w:val="Emphasis"/>
        </w:rPr>
        <w:t>final goals</w:t>
      </w:r>
      <w:r w:rsidRPr="008D59B8">
        <w:rPr>
          <w:sz w:val="16"/>
        </w:rPr>
        <w:t xml:space="preserve">. For example, </w:t>
      </w:r>
      <w:r w:rsidRPr="008D59B8">
        <w:rPr>
          <w:rStyle w:val="StyleUnderline"/>
        </w:rPr>
        <w:t>if we gave an AI a</w:t>
      </w:r>
      <w:r w:rsidRPr="008D59B8">
        <w:rPr>
          <w:sz w:val="16"/>
        </w:rPr>
        <w:t xml:space="preserve"> random </w:t>
      </w:r>
      <w:r w:rsidRPr="008D59B8">
        <w:rPr>
          <w:rStyle w:val="StyleUnderline"/>
        </w:rPr>
        <w:t xml:space="preserve">goal, it is likely that it would acquire </w:t>
      </w:r>
      <w:r w:rsidRPr="008D59B8">
        <w:rPr>
          <w:rStyle w:val="Emphasis"/>
        </w:rPr>
        <w:t>resources</w:t>
      </w:r>
      <w:r w:rsidRPr="008D59B8">
        <w:rPr>
          <w:rStyle w:val="StyleUnderline"/>
        </w:rPr>
        <w:t xml:space="preserve"> to</w:t>
      </w:r>
      <w:r w:rsidRPr="008D59B8">
        <w:rPr>
          <w:sz w:val="16"/>
        </w:rPr>
        <w:t xml:space="preserve"> help it </w:t>
      </w:r>
      <w:r w:rsidRPr="008D59B8">
        <w:rPr>
          <w:rStyle w:val="StyleUnderline"/>
        </w:rPr>
        <w:t>achieve</w:t>
      </w:r>
      <w:r w:rsidRPr="008D59B8">
        <w:rPr>
          <w:sz w:val="16"/>
        </w:rPr>
        <w:t xml:space="preserve"> its goal. An ASI programmed to maximize the probability of some goal being achieved would be </w:t>
      </w:r>
      <w:r w:rsidRPr="008D59B8">
        <w:rPr>
          <w:rStyle w:val="Emphasis"/>
          <w:highlight w:val="cyan"/>
        </w:rPr>
        <w:t>incentivized</w:t>
      </w:r>
      <w:r w:rsidRPr="008D59B8">
        <w:rPr>
          <w:rStyle w:val="StyleUnderline"/>
          <w:highlight w:val="cyan"/>
        </w:rPr>
        <w:t xml:space="preserve"> to pursue </w:t>
      </w:r>
      <w:r w:rsidRPr="008D59B8">
        <w:rPr>
          <w:rStyle w:val="Emphasis"/>
          <w:highlight w:val="cyan"/>
        </w:rPr>
        <w:t>extreme</w:t>
      </w:r>
      <w:r w:rsidRPr="008D59B8">
        <w:rPr>
          <w:sz w:val="16"/>
        </w:rPr>
        <w:t xml:space="preserve"> and extensive </w:t>
      </w:r>
      <w:r w:rsidRPr="008D59B8">
        <w:rPr>
          <w:rStyle w:val="StyleUnderline"/>
        </w:rPr>
        <w:t xml:space="preserve">resource </w:t>
      </w:r>
      <w:r w:rsidRPr="008D59B8">
        <w:rPr>
          <w:rStyle w:val="StyleUnderline"/>
          <w:highlight w:val="cyan"/>
        </w:rPr>
        <w:t>acquisition</w:t>
      </w:r>
      <w:r w:rsidRPr="008D59B8">
        <w:rPr>
          <w:sz w:val="16"/>
        </w:rPr>
        <w:t xml:space="preserve"> efforts such as building huge numbers of mines and power plants </w:t>
      </w:r>
      <w:r w:rsidRPr="008D59B8">
        <w:rPr>
          <w:rStyle w:val="StyleUnderline"/>
          <w:highlight w:val="cyan"/>
        </w:rPr>
        <w:t>that</w:t>
      </w:r>
      <w:r w:rsidRPr="008D59B8">
        <w:rPr>
          <w:rStyle w:val="StyleUnderline"/>
        </w:rPr>
        <w:t xml:space="preserve"> would </w:t>
      </w:r>
      <w:r w:rsidRPr="008D59B8">
        <w:rPr>
          <w:rStyle w:val="StyleUnderline"/>
          <w:highlight w:val="cyan"/>
        </w:rPr>
        <w:t xml:space="preserve">make Earth </w:t>
      </w:r>
      <w:r w:rsidRPr="008D59B8">
        <w:rPr>
          <w:rStyle w:val="Emphasis"/>
          <w:highlight w:val="cyan"/>
        </w:rPr>
        <w:t>uninhabitable</w:t>
      </w:r>
      <w:r w:rsidRPr="008D59B8">
        <w:rPr>
          <w:rStyle w:val="StyleUnderline"/>
        </w:rPr>
        <w:t xml:space="preserve"> for life</w:t>
      </w:r>
      <w:r w:rsidRPr="008D59B8">
        <w:rPr>
          <w:sz w:val="16"/>
        </w:rPr>
        <w:t>. Bostrom calls this particular risk infrastructure profusion.</w:t>
      </w:r>
    </w:p>
    <w:p w14:paraId="24742E51" w14:textId="77777777" w:rsidR="00567279" w:rsidRPr="008D59B8" w:rsidRDefault="00567279" w:rsidP="00567279">
      <w:pPr>
        <w:rPr>
          <w:rStyle w:val="StyleUnderline"/>
        </w:rPr>
      </w:pPr>
      <w:r w:rsidRPr="008D59B8">
        <w:rPr>
          <w:sz w:val="16"/>
        </w:rPr>
        <w:lastRenderedPageBreak/>
        <w:t xml:space="preserve">There are two more reasons why </w:t>
      </w:r>
      <w:r w:rsidRPr="008D59B8">
        <w:rPr>
          <w:rStyle w:val="StyleUnderline"/>
        </w:rPr>
        <w:t>ASI would</w:t>
      </w:r>
      <w:r w:rsidRPr="008D59B8">
        <w:rPr>
          <w:sz w:val="16"/>
        </w:rPr>
        <w:t xml:space="preserve"> probably </w:t>
      </w:r>
      <w:r w:rsidRPr="008D59B8">
        <w:rPr>
          <w:rStyle w:val="Emphasis"/>
          <w:highlight w:val="cyan"/>
        </w:rPr>
        <w:t>not</w:t>
      </w:r>
      <w:r w:rsidRPr="008D59B8">
        <w:rPr>
          <w:rStyle w:val="Emphasis"/>
        </w:rPr>
        <w:t xml:space="preserve"> be </w:t>
      </w:r>
      <w:r w:rsidRPr="008D59B8">
        <w:rPr>
          <w:rStyle w:val="Emphasis"/>
          <w:highlight w:val="cyan"/>
        </w:rPr>
        <w:t>aligned</w:t>
      </w:r>
      <w:r w:rsidRPr="008D59B8">
        <w:rPr>
          <w:rStyle w:val="StyleUnderline"/>
          <w:highlight w:val="cyan"/>
        </w:rPr>
        <w:t xml:space="preserve"> by </w:t>
      </w:r>
      <w:r w:rsidRPr="008D59B8">
        <w:rPr>
          <w:rStyle w:val="Emphasis"/>
          <w:highlight w:val="cyan"/>
        </w:rPr>
        <w:t>default</w:t>
      </w:r>
      <w:r w:rsidRPr="008D59B8">
        <w:rPr>
          <w:rStyle w:val="StyleUnderline"/>
        </w:rPr>
        <w:t>:</w:t>
      </w:r>
    </w:p>
    <w:p w14:paraId="1821A2B5" w14:textId="77777777" w:rsidR="00567279" w:rsidRPr="008D59B8" w:rsidRDefault="00567279" w:rsidP="00567279">
      <w:pPr>
        <w:ind w:left="720"/>
        <w:rPr>
          <w:sz w:val="16"/>
        </w:rPr>
      </w:pPr>
      <w:r w:rsidRPr="008D59B8">
        <w:rPr>
          <w:sz w:val="16"/>
        </w:rPr>
        <w:t xml:space="preserve">4. </w:t>
      </w:r>
      <w:r w:rsidRPr="008D59B8">
        <w:rPr>
          <w:rStyle w:val="StyleUnderline"/>
        </w:rPr>
        <w:t>To build</w:t>
      </w:r>
      <w:r w:rsidRPr="008D59B8">
        <w:rPr>
          <w:sz w:val="16"/>
        </w:rPr>
        <w:t xml:space="preserve"> a beneficial and </w:t>
      </w:r>
      <w:r w:rsidRPr="008D59B8">
        <w:rPr>
          <w:rStyle w:val="Emphasis"/>
        </w:rPr>
        <w:t>aligned</w:t>
      </w:r>
      <w:r w:rsidRPr="008D59B8">
        <w:rPr>
          <w:rStyle w:val="StyleUnderline"/>
        </w:rPr>
        <w:t xml:space="preserve"> ASI, one would need to </w:t>
      </w:r>
      <w:r w:rsidRPr="008D59B8">
        <w:rPr>
          <w:rStyle w:val="Emphasis"/>
        </w:rPr>
        <w:t>solve</w:t>
      </w:r>
      <w:r w:rsidRPr="008D59B8">
        <w:rPr>
          <w:sz w:val="16"/>
        </w:rPr>
        <w:t xml:space="preserve"> the </w:t>
      </w:r>
      <w:r w:rsidRPr="008D59B8">
        <w:rPr>
          <w:rStyle w:val="StyleUnderline"/>
        </w:rPr>
        <w:t xml:space="preserve">problem of </w:t>
      </w:r>
      <w:r w:rsidRPr="008D59B8">
        <w:rPr>
          <w:rStyle w:val="Emphasis"/>
        </w:rPr>
        <w:t>creating</w:t>
      </w:r>
      <w:r w:rsidRPr="008D59B8">
        <w:rPr>
          <w:rStyle w:val="StyleUnderline"/>
        </w:rPr>
        <w:t xml:space="preserve"> ASI</w:t>
      </w:r>
      <w:r w:rsidRPr="008D59B8">
        <w:rPr>
          <w:sz w:val="16"/>
        </w:rPr>
        <w:t xml:space="preserve"> in the first place (the AI problem) and also the alignment problem. </w:t>
      </w:r>
      <w:r w:rsidRPr="008D59B8">
        <w:rPr>
          <w:rStyle w:val="StyleUnderline"/>
        </w:rPr>
        <w:t xml:space="preserve">However, </w:t>
      </w:r>
      <w:r w:rsidRPr="008D59B8">
        <w:rPr>
          <w:rStyle w:val="Emphasis"/>
        </w:rPr>
        <w:t>only</w:t>
      </w:r>
      <w:r w:rsidRPr="008D59B8">
        <w:rPr>
          <w:rStyle w:val="StyleUnderline"/>
        </w:rPr>
        <w:t xml:space="preserve"> the AI problem would need to be solved to create</w:t>
      </w:r>
      <w:r w:rsidRPr="008D59B8">
        <w:rPr>
          <w:sz w:val="16"/>
        </w:rPr>
        <w:t xml:space="preserve"> a harmful </w:t>
      </w:r>
      <w:r w:rsidRPr="008D59B8">
        <w:rPr>
          <w:rStyle w:val="Emphasis"/>
        </w:rPr>
        <w:t>unaligned</w:t>
      </w:r>
      <w:r w:rsidRPr="008D59B8">
        <w:rPr>
          <w:rStyle w:val="StyleUnderline"/>
        </w:rPr>
        <w:t xml:space="preserve"> ASI. If there were a </w:t>
      </w:r>
      <w:r w:rsidRPr="008D59B8">
        <w:rPr>
          <w:rStyle w:val="Emphasis"/>
        </w:rPr>
        <w:t>race</w:t>
      </w:r>
      <w:r w:rsidRPr="008D59B8">
        <w:rPr>
          <w:sz w:val="16"/>
        </w:rPr>
        <w:t xml:space="preserve"> between organizations </w:t>
      </w:r>
      <w:r w:rsidRPr="008D59B8">
        <w:rPr>
          <w:rStyle w:val="StyleUnderline"/>
        </w:rPr>
        <w:t>creating ASI, the competitor that created</w:t>
      </w:r>
      <w:r w:rsidRPr="008D59B8">
        <w:rPr>
          <w:sz w:val="16"/>
        </w:rPr>
        <w:t xml:space="preserve"> the </w:t>
      </w:r>
      <w:r w:rsidRPr="008D59B8">
        <w:rPr>
          <w:rStyle w:val="Emphasis"/>
        </w:rPr>
        <w:t>first</w:t>
      </w:r>
      <w:r w:rsidRPr="008D59B8">
        <w:rPr>
          <w:rStyle w:val="StyleUnderline"/>
        </w:rPr>
        <w:t xml:space="preserve"> ASI might then be one that creates</w:t>
      </w:r>
      <w:r w:rsidRPr="008D59B8">
        <w:rPr>
          <w:sz w:val="16"/>
        </w:rPr>
        <w:t xml:space="preserve"> an </w:t>
      </w:r>
      <w:r w:rsidRPr="008D59B8">
        <w:rPr>
          <w:rStyle w:val="Emphasis"/>
          <w:highlight w:val="cyan"/>
        </w:rPr>
        <w:t>unaligned</w:t>
      </w:r>
      <w:r w:rsidRPr="008D59B8">
        <w:rPr>
          <w:rStyle w:val="StyleUnderline"/>
          <w:highlight w:val="cyan"/>
        </w:rPr>
        <w:t xml:space="preserve"> ASI</w:t>
      </w:r>
      <w:r w:rsidRPr="008D59B8">
        <w:rPr>
          <w:rStyle w:val="StyleUnderline"/>
        </w:rPr>
        <w:t xml:space="preserve"> since doing so </w:t>
      </w:r>
      <w:r w:rsidRPr="008D59B8">
        <w:rPr>
          <w:rStyle w:val="StyleUnderline"/>
          <w:highlight w:val="cyan"/>
        </w:rPr>
        <w:t xml:space="preserve">would require </w:t>
      </w:r>
      <w:r w:rsidRPr="008D59B8">
        <w:rPr>
          <w:rStyle w:val="Emphasis"/>
          <w:highlight w:val="cyan"/>
        </w:rPr>
        <w:t>less effort</w:t>
      </w:r>
      <w:r w:rsidRPr="008D59B8">
        <w:rPr>
          <w:sz w:val="16"/>
        </w:rPr>
        <w:t xml:space="preserve"> and time </w:t>
      </w:r>
      <w:r w:rsidRPr="008D59B8">
        <w:rPr>
          <w:rStyle w:val="StyleUnderline"/>
          <w:highlight w:val="cyan"/>
        </w:rPr>
        <w:t>than</w:t>
      </w:r>
      <w:r w:rsidRPr="008D59B8">
        <w:rPr>
          <w:rStyle w:val="StyleUnderline"/>
        </w:rPr>
        <w:t xml:space="preserve"> creating an </w:t>
      </w:r>
      <w:r w:rsidRPr="008D59B8">
        <w:rPr>
          <w:rStyle w:val="Emphasis"/>
          <w:highlight w:val="cyan"/>
        </w:rPr>
        <w:t>aligned</w:t>
      </w:r>
      <w:r w:rsidRPr="008D59B8">
        <w:rPr>
          <w:rStyle w:val="StyleUnderline"/>
          <w:highlight w:val="cyan"/>
        </w:rPr>
        <w:t xml:space="preserve"> ASI</w:t>
      </w:r>
      <w:r w:rsidRPr="008D59B8">
        <w:rPr>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5D6BC5F4" w14:textId="77777777" w:rsidR="00567279" w:rsidRPr="008D59B8" w:rsidRDefault="00567279" w:rsidP="00567279">
      <w:pPr>
        <w:ind w:left="720"/>
        <w:rPr>
          <w:sz w:val="16"/>
          <w:szCs w:val="16"/>
        </w:rPr>
      </w:pPr>
      <w:r w:rsidRPr="008D59B8">
        <w:rPr>
          <w:sz w:val="16"/>
          <w:szCs w:val="16"/>
        </w:rPr>
        <w:t>5. The set of desirable and beneficial goals we could program an ASI to pursue is a tiny subset of all possible goals. Therefore an ASI with a random goal is very unlikely to be beneficial.</w:t>
      </w:r>
    </w:p>
    <w:p w14:paraId="0A96176E" w14:textId="77777777" w:rsidR="00567279" w:rsidRPr="008D59B8" w:rsidRDefault="00567279" w:rsidP="00567279">
      <w:pPr>
        <w:pStyle w:val="Heading4"/>
        <w:rPr>
          <w:rFonts w:cs="Times New Roman"/>
        </w:rPr>
      </w:pPr>
      <w:r w:rsidRPr="008D59B8">
        <w:rPr>
          <w:rFonts w:cs="Times New Roman"/>
        </w:rPr>
        <w:t xml:space="preserve">Advanced AI collapses </w:t>
      </w:r>
      <w:r w:rsidRPr="008D59B8">
        <w:rPr>
          <w:rFonts w:cs="Times New Roman"/>
          <w:u w:val="single"/>
        </w:rPr>
        <w:t>society</w:t>
      </w:r>
      <w:r w:rsidRPr="008D59B8">
        <w:rPr>
          <w:rFonts w:cs="Times New Roman"/>
        </w:rPr>
        <w:t xml:space="preserve">, overthrows </w:t>
      </w:r>
      <w:r w:rsidRPr="008D59B8">
        <w:rPr>
          <w:rFonts w:cs="Times New Roman"/>
          <w:u w:val="single"/>
        </w:rPr>
        <w:t>governments</w:t>
      </w:r>
      <w:r w:rsidRPr="008D59B8">
        <w:rPr>
          <w:rFonts w:cs="Times New Roman"/>
        </w:rPr>
        <w:t xml:space="preserve">, and forms </w:t>
      </w:r>
      <w:r w:rsidRPr="008D59B8">
        <w:rPr>
          <w:rFonts w:cs="Times New Roman"/>
          <w:u w:val="single"/>
        </w:rPr>
        <w:t>artificial corporations</w:t>
      </w:r>
      <w:r w:rsidRPr="008D59B8">
        <w:rPr>
          <w:rFonts w:cs="Times New Roman"/>
        </w:rPr>
        <w:t xml:space="preserve"> to wipe out humanity. </w:t>
      </w:r>
    </w:p>
    <w:p w14:paraId="3B0D9F1E" w14:textId="77777777" w:rsidR="00567279" w:rsidRPr="008D59B8" w:rsidRDefault="00567279" w:rsidP="00567279">
      <w:r w:rsidRPr="008D59B8">
        <w:rPr>
          <w:rStyle w:val="Style13ptBold"/>
        </w:rPr>
        <w:t>Yampolskiy ’16</w:t>
      </w:r>
      <w:r w:rsidRPr="008D59B8">
        <w:t xml:space="preserve"> [Roman; September; Associate Professor in the Speed School of Engineering, Ph.D. in Computer Science, Director of the Cybersecurity Laboratory; Ethics for Artificial Intelligence Workshop, “Unethical Research: How to Create a Malevolent Artificial Intelligence,” p. 1-7] </w:t>
      </w:r>
    </w:p>
    <w:p w14:paraId="149E18AB" w14:textId="77777777" w:rsidR="00567279" w:rsidRPr="008D59B8" w:rsidRDefault="00567279" w:rsidP="00567279">
      <w:pPr>
        <w:rPr>
          <w:sz w:val="16"/>
          <w:szCs w:val="16"/>
        </w:rPr>
      </w:pPr>
      <w:r w:rsidRPr="008D59B8">
        <w:rPr>
          <w:sz w:val="16"/>
          <w:szCs w:val="16"/>
        </w:rPr>
        <w:t>1.2 Hazardous Intelligent Software</w:t>
      </w:r>
    </w:p>
    <w:p w14:paraId="102518A3" w14:textId="77777777" w:rsidR="00567279" w:rsidRPr="008D59B8" w:rsidRDefault="00567279" w:rsidP="00567279">
      <w:pPr>
        <w:rPr>
          <w:sz w:val="16"/>
        </w:rPr>
      </w:pPr>
      <w:r w:rsidRPr="008D59B8">
        <w:rPr>
          <w:sz w:val="16"/>
        </w:rPr>
        <w:t xml:space="preserve">“Computer </w:t>
      </w:r>
      <w:r w:rsidRPr="008D59B8">
        <w:rPr>
          <w:rStyle w:val="StyleUnderline"/>
        </w:rPr>
        <w:t>software</w:t>
      </w:r>
      <w:r w:rsidRPr="008D59B8">
        <w:rPr>
          <w:sz w:val="16"/>
        </w:rPr>
        <w:t xml:space="preserve"> is directly or indirectly responsible for </w:t>
      </w:r>
      <w:r w:rsidRPr="008D59B8">
        <w:rPr>
          <w:rStyle w:val="StyleUnderline"/>
          <w:highlight w:val="cyan"/>
        </w:rPr>
        <w:t>control</w:t>
      </w:r>
      <w:r w:rsidRPr="008D59B8">
        <w:rPr>
          <w:sz w:val="16"/>
        </w:rPr>
        <w:t xml:space="preserve">ling many important aspects of </w:t>
      </w:r>
      <w:r w:rsidRPr="008D59B8">
        <w:rPr>
          <w:rStyle w:val="StyleUnderline"/>
        </w:rPr>
        <w:t xml:space="preserve">our </w:t>
      </w:r>
      <w:r w:rsidRPr="008D59B8">
        <w:rPr>
          <w:rStyle w:val="Emphasis"/>
        </w:rPr>
        <w:t>lives</w:t>
      </w:r>
      <w:r w:rsidRPr="008D59B8">
        <w:rPr>
          <w:rStyle w:val="StyleUnderline"/>
        </w:rPr>
        <w:t xml:space="preserve">. </w:t>
      </w:r>
      <w:r w:rsidRPr="008D59B8">
        <w:rPr>
          <w:rStyle w:val="Emphasis"/>
          <w:highlight w:val="cyan"/>
        </w:rPr>
        <w:t>Wall Street</w:t>
      </w:r>
      <w:r w:rsidRPr="008D59B8">
        <w:rPr>
          <w:sz w:val="16"/>
        </w:rPr>
        <w:t xml:space="preserve"> trading, </w:t>
      </w:r>
      <w:r w:rsidRPr="008D59B8">
        <w:rPr>
          <w:rStyle w:val="Emphasis"/>
          <w:highlight w:val="cyan"/>
        </w:rPr>
        <w:t>nuc</w:t>
      </w:r>
      <w:r w:rsidRPr="008D59B8">
        <w:rPr>
          <w:rStyle w:val="Emphasis"/>
        </w:rPr>
        <w:t xml:space="preserve">lear </w:t>
      </w:r>
      <w:r w:rsidRPr="008D59B8">
        <w:rPr>
          <w:rStyle w:val="Emphasis"/>
          <w:highlight w:val="cyan"/>
        </w:rPr>
        <w:t>power</w:t>
      </w:r>
      <w:r w:rsidRPr="008D59B8">
        <w:rPr>
          <w:sz w:val="16"/>
        </w:rPr>
        <w:t xml:space="preserve"> plants, </w:t>
      </w:r>
      <w:r w:rsidRPr="008D59B8">
        <w:rPr>
          <w:rStyle w:val="Emphasis"/>
        </w:rPr>
        <w:t>Social Security</w:t>
      </w:r>
      <w:r w:rsidRPr="008D59B8">
        <w:rPr>
          <w:sz w:val="16"/>
        </w:rPr>
        <w:t xml:space="preserve"> compensation, </w:t>
      </w:r>
      <w:r w:rsidRPr="008D59B8">
        <w:rPr>
          <w:rStyle w:val="Emphasis"/>
        </w:rPr>
        <w:t>credit</w:t>
      </w:r>
      <w:r w:rsidRPr="008D59B8">
        <w:rPr>
          <w:sz w:val="16"/>
        </w:rPr>
        <w:t xml:space="preserve"> histories, and traffic lights </w:t>
      </w:r>
      <w:r w:rsidRPr="008D59B8">
        <w:rPr>
          <w:rStyle w:val="StyleUnderline"/>
        </w:rPr>
        <w:t>are all software controlled</w:t>
      </w:r>
      <w:r w:rsidRPr="008D59B8">
        <w:rPr>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8D59B8">
        <w:rPr>
          <w:rStyle w:val="Emphasis"/>
        </w:rPr>
        <w:t>risks</w:t>
      </w:r>
      <w:r w:rsidRPr="008D59B8">
        <w:rPr>
          <w:rStyle w:val="StyleUnderline"/>
        </w:rPr>
        <w:t xml:space="preserve"> in which</w:t>
      </w:r>
      <w:r w:rsidRPr="008D59B8">
        <w:rPr>
          <w:sz w:val="16"/>
        </w:rPr>
        <w:t xml:space="preserve"> the </w:t>
      </w:r>
      <w:r w:rsidRPr="008D59B8">
        <w:rPr>
          <w:rStyle w:val="Emphasis"/>
        </w:rPr>
        <w:t>threat</w:t>
      </w:r>
      <w:r w:rsidRPr="008D59B8">
        <w:rPr>
          <w:sz w:val="16"/>
        </w:rPr>
        <w:t xml:space="preserve"> would </w:t>
      </w:r>
      <w:r w:rsidRPr="008D59B8">
        <w:rPr>
          <w:rStyle w:val="StyleUnderline"/>
        </w:rPr>
        <w:t>derive</w:t>
      </w:r>
      <w:r w:rsidRPr="008D59B8">
        <w:rPr>
          <w:sz w:val="16"/>
        </w:rPr>
        <w:t xml:space="preserve"> primarily </w:t>
      </w:r>
      <w:r w:rsidRPr="008D59B8">
        <w:rPr>
          <w:rStyle w:val="StyleUnderline"/>
        </w:rPr>
        <w:t>from</w:t>
      </w:r>
      <w:r w:rsidRPr="008D59B8">
        <w:rPr>
          <w:sz w:val="16"/>
        </w:rPr>
        <w:t xml:space="preserve"> the </w:t>
      </w:r>
      <w:r w:rsidRPr="008D59B8">
        <w:rPr>
          <w:rStyle w:val="Emphasis"/>
        </w:rPr>
        <w:t>cognitive sophistication</w:t>
      </w:r>
      <w:r w:rsidRPr="008D59B8">
        <w:rPr>
          <w:rStyle w:val="StyleUnderline"/>
        </w:rPr>
        <w:t xml:space="preserve"> of</w:t>
      </w:r>
      <w:r w:rsidRPr="008D59B8">
        <w:rPr>
          <w:sz w:val="16"/>
        </w:rPr>
        <w:t xml:space="preserve"> the </w:t>
      </w:r>
      <w:r w:rsidRPr="008D59B8">
        <w:rPr>
          <w:rStyle w:val="StyleUnderline"/>
        </w:rPr>
        <w:t>program</w:t>
      </w:r>
      <w:r w:rsidRPr="008D59B8">
        <w:rPr>
          <w:sz w:val="16"/>
        </w:rPr>
        <w:t xml:space="preserve"> rather than the specific properties of any actuators to which the system initially has access.”</w:t>
      </w:r>
    </w:p>
    <w:p w14:paraId="7A2EE7BF" w14:textId="77777777" w:rsidR="00567279" w:rsidRPr="008D59B8" w:rsidRDefault="00567279" w:rsidP="00567279">
      <w:pPr>
        <w:rPr>
          <w:sz w:val="16"/>
        </w:rPr>
      </w:pPr>
      <w:r w:rsidRPr="008D59B8">
        <w:rPr>
          <w:sz w:val="16"/>
        </w:rPr>
        <w:t xml:space="preserve">Addressing specifically superintelligent systems, we can also look at the definition of Friendly Artificial Intelligence (FAI) proposed by Yudkowsky [1] and from it </w:t>
      </w:r>
      <w:r w:rsidRPr="008D59B8">
        <w:rPr>
          <w:rStyle w:val="StyleUnderline"/>
        </w:rPr>
        <w:t xml:space="preserve">derive a complimentary definition for </w:t>
      </w:r>
      <w:r w:rsidRPr="008D59B8">
        <w:rPr>
          <w:rStyle w:val="Emphasis"/>
          <w:highlight w:val="cyan"/>
        </w:rPr>
        <w:t>U</w:t>
      </w:r>
      <w:r w:rsidRPr="008D59B8">
        <w:rPr>
          <w:rStyle w:val="StyleUnderline"/>
        </w:rPr>
        <w:t xml:space="preserve">nfriendly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ntelligence: a hypothetical Artificial General Intelligence (</w:t>
      </w:r>
      <w:r w:rsidRPr="008D59B8">
        <w:rPr>
          <w:rStyle w:val="Emphasis"/>
        </w:rPr>
        <w:t>AGI</w:t>
      </w:r>
      <w:r w:rsidRPr="008D59B8">
        <w:rPr>
          <w:sz w:val="16"/>
        </w:rPr>
        <w:t xml:space="preserve">) </w:t>
      </w:r>
      <w:r w:rsidRPr="008D59B8">
        <w:rPr>
          <w:rStyle w:val="StyleUnderline"/>
        </w:rPr>
        <w:t>that</w:t>
      </w:r>
      <w:r w:rsidRPr="008D59B8">
        <w:rPr>
          <w:sz w:val="16"/>
        </w:rPr>
        <w:t xml:space="preserve"> would </w:t>
      </w:r>
      <w:r w:rsidRPr="008D59B8">
        <w:rPr>
          <w:rStyle w:val="StyleUnderline"/>
        </w:rPr>
        <w:t xml:space="preserve">have a </w:t>
      </w:r>
      <w:r w:rsidRPr="008D59B8">
        <w:rPr>
          <w:rStyle w:val="Emphasis"/>
        </w:rPr>
        <w:t>negative</w:t>
      </w:r>
      <w:r w:rsidRPr="008D59B8">
        <w:rPr>
          <w:rStyle w:val="StyleUnderline"/>
        </w:rPr>
        <w:t xml:space="preserve"> rather than </w:t>
      </w:r>
      <w:r w:rsidRPr="008D59B8">
        <w:rPr>
          <w:rStyle w:val="Emphasis"/>
        </w:rPr>
        <w:t>positive</w:t>
      </w:r>
      <w:r w:rsidRPr="008D59B8">
        <w:rPr>
          <w:rStyle w:val="StyleUnderline"/>
        </w:rPr>
        <w:t xml:space="preserve"> effect on humanity</w:t>
      </w:r>
      <w:r w:rsidRPr="008D59B8">
        <w:rPr>
          <w:sz w:val="16"/>
        </w:rPr>
        <w:t>. Such a</w:t>
      </w:r>
      <w:r w:rsidRPr="008D59B8">
        <w:rPr>
          <w:rStyle w:val="StyleUnderline"/>
        </w:rPr>
        <w:t xml:space="preserve"> system would be </w:t>
      </w:r>
      <w:r w:rsidRPr="008D59B8">
        <w:rPr>
          <w:rStyle w:val="StyleUnderline"/>
          <w:highlight w:val="cyan"/>
        </w:rPr>
        <w:t>capable of</w:t>
      </w:r>
      <w:r w:rsidRPr="008D59B8">
        <w:rPr>
          <w:rStyle w:val="StyleUnderline"/>
        </w:rPr>
        <w:t xml:space="preserve"> causing </w:t>
      </w:r>
      <w:r w:rsidRPr="008D59B8">
        <w:rPr>
          <w:rStyle w:val="Emphasis"/>
        </w:rPr>
        <w:t xml:space="preserve">great </w:t>
      </w:r>
      <w:r w:rsidRPr="008D59B8">
        <w:rPr>
          <w:rStyle w:val="Emphasis"/>
          <w:highlight w:val="cyan"/>
        </w:rPr>
        <w:t>harm</w:t>
      </w:r>
      <w:r w:rsidRPr="008D59B8">
        <w:rPr>
          <w:rStyle w:val="StyleUnderline"/>
        </w:rPr>
        <w:t xml:space="preserve"> to </w:t>
      </w:r>
      <w:r w:rsidRPr="008D59B8">
        <w:rPr>
          <w:rStyle w:val="Emphasis"/>
        </w:rPr>
        <w:t>all</w:t>
      </w:r>
      <w:r w:rsidRPr="008D59B8">
        <w:rPr>
          <w:rStyle w:val="StyleUnderline"/>
        </w:rPr>
        <w:t xml:space="preserve"> living entities</w:t>
      </w:r>
      <w:r w:rsidRPr="008D59B8">
        <w:rPr>
          <w:sz w:val="16"/>
        </w:rPr>
        <w:t xml:space="preserve"> and its </w:t>
      </w:r>
      <w:r w:rsidRPr="008D59B8">
        <w:rPr>
          <w:rStyle w:val="Emphasis"/>
          <w:highlight w:val="cyan"/>
        </w:rPr>
        <w:t>values</w:t>
      </w:r>
      <w:r w:rsidRPr="008D59B8">
        <w:rPr>
          <w:sz w:val="16"/>
        </w:rPr>
        <w:t xml:space="preserve"> and goals</w:t>
      </w:r>
      <w:r w:rsidRPr="008D59B8">
        <w:rPr>
          <w:rStyle w:val="StyleUnderline"/>
        </w:rPr>
        <w:t xml:space="preserve"> would be </w:t>
      </w:r>
      <w:r w:rsidRPr="008D59B8">
        <w:rPr>
          <w:rStyle w:val="Emphasis"/>
          <w:highlight w:val="cyan"/>
        </w:rPr>
        <w:t>misaligned</w:t>
      </w:r>
      <w:r w:rsidRPr="008D59B8">
        <w:rPr>
          <w:sz w:val="16"/>
        </w:rPr>
        <w:t xml:space="preserve"> with those of humanity. The </w:t>
      </w:r>
      <w:r w:rsidRPr="008D59B8">
        <w:rPr>
          <w:rStyle w:val="StyleUnderline"/>
        </w:rPr>
        <w:t xml:space="preserve">system does not have to be </w:t>
      </w:r>
      <w:r w:rsidRPr="008D59B8">
        <w:rPr>
          <w:rStyle w:val="Emphasis"/>
        </w:rPr>
        <w:t>explicitly</w:t>
      </w:r>
      <w:r w:rsidRPr="008D59B8">
        <w:rPr>
          <w:rStyle w:val="StyleUnderline"/>
        </w:rPr>
        <w:t xml:space="preserve"> antagonistic to humanity, it is </w:t>
      </w:r>
      <w:r w:rsidRPr="008D59B8">
        <w:rPr>
          <w:rStyle w:val="Emphasis"/>
        </w:rPr>
        <w:t>sufficient</w:t>
      </w:r>
      <w:r w:rsidRPr="008D59B8">
        <w:rPr>
          <w:rStyle w:val="StyleUnderline"/>
        </w:rPr>
        <w:t xml:space="preserve"> for it to be </w:t>
      </w:r>
      <w:r w:rsidRPr="008D59B8">
        <w:rPr>
          <w:rStyle w:val="Emphasis"/>
        </w:rPr>
        <w:t>neutral</w:t>
      </w:r>
      <w:r w:rsidRPr="008D59B8">
        <w:rPr>
          <w:sz w:val="16"/>
        </w:rPr>
        <w:t xml:space="preserve"> to our needs.</w:t>
      </w:r>
    </w:p>
    <w:p w14:paraId="747D95FA" w14:textId="77777777" w:rsidR="00567279" w:rsidRPr="008D59B8" w:rsidRDefault="00567279" w:rsidP="00567279">
      <w:pPr>
        <w:rPr>
          <w:sz w:val="16"/>
          <w:szCs w:val="16"/>
        </w:rPr>
      </w:pPr>
      <w:r w:rsidRPr="008D59B8">
        <w:rPr>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10EF80F3" w14:textId="77777777" w:rsidR="00567279" w:rsidRPr="008D59B8" w:rsidRDefault="00567279" w:rsidP="00567279">
      <w:pPr>
        <w:rPr>
          <w:sz w:val="16"/>
          <w:szCs w:val="16"/>
        </w:rPr>
      </w:pPr>
      <w:r w:rsidRPr="008D59B8">
        <w:rPr>
          <w:sz w:val="16"/>
          <w:szCs w:val="16"/>
        </w:rPr>
        <w:t>1.3 Who might be interested in creating Malevolent AI?</w:t>
      </w:r>
    </w:p>
    <w:p w14:paraId="4F3297C2" w14:textId="77777777" w:rsidR="00567279" w:rsidRPr="008D59B8" w:rsidRDefault="00567279" w:rsidP="00567279">
      <w:pPr>
        <w:rPr>
          <w:sz w:val="16"/>
        </w:rPr>
      </w:pPr>
      <w:r w:rsidRPr="008D59B8">
        <w:rPr>
          <w:sz w:val="16"/>
        </w:rPr>
        <w:t xml:space="preserve">Purposeful </w:t>
      </w:r>
      <w:r w:rsidRPr="008D59B8">
        <w:rPr>
          <w:rStyle w:val="StyleUnderline"/>
        </w:rPr>
        <w:t xml:space="preserve">creation of </w:t>
      </w:r>
      <w:r w:rsidRPr="008D59B8">
        <w:rPr>
          <w:rStyle w:val="Emphasis"/>
        </w:rPr>
        <w:t>MAI</w:t>
      </w:r>
      <w:r w:rsidRPr="008D59B8">
        <w:rPr>
          <w:rStyle w:val="StyleUnderline"/>
        </w:rPr>
        <w:t xml:space="preserve"> can be </w:t>
      </w:r>
      <w:r w:rsidRPr="008D59B8">
        <w:rPr>
          <w:rStyle w:val="StyleUnderline"/>
          <w:highlight w:val="cyan"/>
        </w:rPr>
        <w:t>attempted by</w:t>
      </w:r>
      <w:r w:rsidRPr="008D59B8">
        <w:rPr>
          <w:sz w:val="16"/>
        </w:rPr>
        <w:t xml:space="preserve"> a number of </w:t>
      </w:r>
      <w:r w:rsidRPr="008D59B8">
        <w:rPr>
          <w:rStyle w:val="Emphasis"/>
        </w:rPr>
        <w:t>diverse</w:t>
      </w:r>
      <w:r w:rsidRPr="008D59B8">
        <w:rPr>
          <w:rStyle w:val="StyleUnderline"/>
        </w:rPr>
        <w:t xml:space="preserve"> agents</w:t>
      </w:r>
      <w:r w:rsidRPr="008D59B8">
        <w:rPr>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62F4D121" w14:textId="77777777" w:rsidR="00567279" w:rsidRPr="008D59B8" w:rsidRDefault="00567279" w:rsidP="00567279">
      <w:pPr>
        <w:pStyle w:val="ListParagraph"/>
        <w:numPr>
          <w:ilvl w:val="0"/>
          <w:numId w:val="5"/>
        </w:numPr>
        <w:rPr>
          <w:sz w:val="16"/>
        </w:rPr>
      </w:pPr>
      <w:r w:rsidRPr="008D59B8">
        <w:rPr>
          <w:rStyle w:val="Emphasis"/>
        </w:rPr>
        <w:t>Military</w:t>
      </w:r>
      <w:r w:rsidRPr="008D59B8">
        <w:rPr>
          <w:rStyle w:val="StyleUnderline"/>
        </w:rPr>
        <w:t xml:space="preserve"> developing</w:t>
      </w:r>
      <w:r w:rsidRPr="008D59B8">
        <w:rPr>
          <w:sz w:val="16"/>
        </w:rPr>
        <w:t xml:space="preserve"> cyber-</w:t>
      </w:r>
      <w:r w:rsidRPr="008D59B8">
        <w:rPr>
          <w:rStyle w:val="Emphasis"/>
        </w:rPr>
        <w:t>weapons</w:t>
      </w:r>
      <w:r w:rsidRPr="008D59B8">
        <w:rPr>
          <w:sz w:val="16"/>
        </w:rPr>
        <w:t xml:space="preserve"> and robot soldiers </w:t>
      </w:r>
      <w:r w:rsidRPr="008D59B8">
        <w:rPr>
          <w:rStyle w:val="StyleUnderline"/>
        </w:rPr>
        <w:t xml:space="preserve">to achieve </w:t>
      </w:r>
      <w:r w:rsidRPr="008D59B8">
        <w:rPr>
          <w:rStyle w:val="Emphasis"/>
        </w:rPr>
        <w:t>dominance</w:t>
      </w:r>
      <w:r w:rsidRPr="008D59B8">
        <w:rPr>
          <w:sz w:val="16"/>
        </w:rPr>
        <w:t>.</w:t>
      </w:r>
    </w:p>
    <w:p w14:paraId="6507CF27" w14:textId="77777777" w:rsidR="00567279" w:rsidRPr="008D59B8" w:rsidRDefault="00567279" w:rsidP="00567279">
      <w:pPr>
        <w:pStyle w:val="ListParagraph"/>
        <w:numPr>
          <w:ilvl w:val="0"/>
          <w:numId w:val="5"/>
        </w:numPr>
        <w:rPr>
          <w:sz w:val="16"/>
        </w:rPr>
      </w:pPr>
      <w:r w:rsidRPr="008D59B8">
        <w:rPr>
          <w:rStyle w:val="Emphasis"/>
        </w:rPr>
        <w:lastRenderedPageBreak/>
        <w:t>Governments</w:t>
      </w:r>
      <w:r w:rsidRPr="008D59B8">
        <w:rPr>
          <w:rStyle w:val="StyleUnderline"/>
        </w:rPr>
        <w:t xml:space="preserve"> attempting to use AI to establish </w:t>
      </w:r>
      <w:r w:rsidRPr="008D59B8">
        <w:rPr>
          <w:rStyle w:val="Emphasis"/>
        </w:rPr>
        <w:t>hegemony</w:t>
      </w:r>
      <w:r w:rsidRPr="008D59B8">
        <w:rPr>
          <w:sz w:val="16"/>
        </w:rPr>
        <w:t xml:space="preserve">, control people, or take down other governments. </w:t>
      </w:r>
    </w:p>
    <w:p w14:paraId="77A30825" w14:textId="77777777" w:rsidR="00567279" w:rsidRPr="008D59B8" w:rsidRDefault="00567279" w:rsidP="00567279">
      <w:pPr>
        <w:pStyle w:val="ListParagraph"/>
        <w:numPr>
          <w:ilvl w:val="0"/>
          <w:numId w:val="5"/>
        </w:numPr>
        <w:rPr>
          <w:sz w:val="16"/>
        </w:rPr>
      </w:pPr>
      <w:r w:rsidRPr="008D59B8">
        <w:rPr>
          <w:rStyle w:val="Emphasis"/>
        </w:rPr>
        <w:t>Corporations</w:t>
      </w:r>
      <w:r w:rsidRPr="008D59B8">
        <w:rPr>
          <w:rStyle w:val="StyleUnderline"/>
        </w:rPr>
        <w:t xml:space="preserve"> trying to achieve </w:t>
      </w:r>
      <w:r w:rsidRPr="008D59B8">
        <w:rPr>
          <w:rStyle w:val="Emphasis"/>
        </w:rPr>
        <w:t>monopoly</w:t>
      </w:r>
      <w:r w:rsidRPr="008D59B8">
        <w:rPr>
          <w:sz w:val="16"/>
        </w:rPr>
        <w:t>, destroying the competition through illegal means.</w:t>
      </w:r>
    </w:p>
    <w:p w14:paraId="447C72BF" w14:textId="77777777" w:rsidR="00567279" w:rsidRPr="008D59B8" w:rsidRDefault="00567279" w:rsidP="00567279">
      <w:pPr>
        <w:pStyle w:val="ListParagraph"/>
        <w:numPr>
          <w:ilvl w:val="0"/>
          <w:numId w:val="5"/>
        </w:numPr>
        <w:rPr>
          <w:sz w:val="16"/>
        </w:rPr>
      </w:pPr>
      <w:r w:rsidRPr="008D59B8">
        <w:rPr>
          <w:rStyle w:val="Emphasis"/>
          <w:highlight w:val="cyan"/>
        </w:rPr>
        <w:t>Villains</w:t>
      </w:r>
      <w:r w:rsidRPr="008D59B8">
        <w:rPr>
          <w:rStyle w:val="StyleUnderline"/>
        </w:rPr>
        <w:t xml:space="preserve"> trying to take over the world</w:t>
      </w:r>
      <w:r w:rsidRPr="008D59B8">
        <w:rPr>
          <w:sz w:val="16"/>
        </w:rPr>
        <w:t xml:space="preserve"> and using AI as a dominance tool.</w:t>
      </w:r>
    </w:p>
    <w:p w14:paraId="754AD43D" w14:textId="77777777" w:rsidR="00567279" w:rsidRPr="008D59B8" w:rsidRDefault="00567279" w:rsidP="00567279">
      <w:pPr>
        <w:pStyle w:val="ListParagraph"/>
        <w:numPr>
          <w:ilvl w:val="0"/>
          <w:numId w:val="5"/>
        </w:numPr>
        <w:rPr>
          <w:sz w:val="16"/>
        </w:rPr>
      </w:pPr>
      <w:r w:rsidRPr="008D59B8">
        <w:rPr>
          <w:rStyle w:val="Emphasis"/>
        </w:rPr>
        <w:t>Black Hats</w:t>
      </w:r>
      <w:r w:rsidRPr="008D59B8">
        <w:rPr>
          <w:sz w:val="16"/>
        </w:rPr>
        <w:t xml:space="preserve"> attempting </w:t>
      </w:r>
      <w:r w:rsidRPr="008D59B8">
        <w:rPr>
          <w:rStyle w:val="StyleUnderline"/>
        </w:rPr>
        <w:t xml:space="preserve">to </w:t>
      </w:r>
      <w:r w:rsidRPr="008D59B8">
        <w:rPr>
          <w:rStyle w:val="Emphasis"/>
        </w:rPr>
        <w:t>steal info</w:t>
      </w:r>
      <w:r w:rsidRPr="008D59B8">
        <w:rPr>
          <w:sz w:val="16"/>
        </w:rPr>
        <w:t>rmation, resources or destroy cyberinfrastructure targets.</w:t>
      </w:r>
    </w:p>
    <w:p w14:paraId="52BD139B" w14:textId="77777777" w:rsidR="00567279" w:rsidRPr="008D59B8" w:rsidRDefault="00567279" w:rsidP="00567279">
      <w:pPr>
        <w:pStyle w:val="ListParagraph"/>
        <w:numPr>
          <w:ilvl w:val="0"/>
          <w:numId w:val="5"/>
        </w:numPr>
        <w:rPr>
          <w:sz w:val="16"/>
          <w:szCs w:val="16"/>
        </w:rPr>
      </w:pPr>
      <w:r w:rsidRPr="008D59B8">
        <w:rPr>
          <w:sz w:val="16"/>
        </w:rPr>
        <w:t xml:space="preserve">Doomsday </w:t>
      </w:r>
      <w:r w:rsidRPr="008D59B8">
        <w:rPr>
          <w:rStyle w:val="Emphasis"/>
          <w:highlight w:val="cyan"/>
        </w:rPr>
        <w:t>Cults</w:t>
      </w:r>
      <w:r w:rsidRPr="008D59B8">
        <w:rPr>
          <w:sz w:val="16"/>
        </w:rPr>
        <w:t xml:space="preserve"> attempting to bring the en</w:t>
      </w:r>
      <w:r w:rsidRPr="008D59B8">
        <w:rPr>
          <w:sz w:val="16"/>
          <w:szCs w:val="16"/>
        </w:rPr>
        <w:t>d of the world by any means.</w:t>
      </w:r>
    </w:p>
    <w:p w14:paraId="3AA60D6E" w14:textId="77777777" w:rsidR="00567279" w:rsidRPr="008D59B8" w:rsidRDefault="00567279" w:rsidP="00567279">
      <w:pPr>
        <w:pStyle w:val="ListParagraph"/>
        <w:numPr>
          <w:ilvl w:val="0"/>
          <w:numId w:val="5"/>
        </w:numPr>
        <w:rPr>
          <w:sz w:val="16"/>
          <w:szCs w:val="16"/>
        </w:rPr>
      </w:pPr>
      <w:r w:rsidRPr="008D59B8">
        <w:rPr>
          <w:sz w:val="16"/>
          <w:szCs w:val="16"/>
        </w:rPr>
        <w:t>Depressed looking to commit suicide by AI.</w:t>
      </w:r>
    </w:p>
    <w:p w14:paraId="0F5E12ED" w14:textId="77777777" w:rsidR="00567279" w:rsidRPr="008D59B8" w:rsidRDefault="00567279" w:rsidP="00567279">
      <w:pPr>
        <w:pStyle w:val="ListParagraph"/>
        <w:numPr>
          <w:ilvl w:val="0"/>
          <w:numId w:val="5"/>
        </w:numPr>
        <w:rPr>
          <w:sz w:val="16"/>
          <w:szCs w:val="16"/>
        </w:rPr>
      </w:pPr>
      <w:r w:rsidRPr="008D59B8">
        <w:rPr>
          <w:sz w:val="16"/>
          <w:szCs w:val="16"/>
        </w:rPr>
        <w:t>Psychopaths trying to add their name to history books in any way possible.</w:t>
      </w:r>
    </w:p>
    <w:p w14:paraId="2708B909" w14:textId="77777777" w:rsidR="00567279" w:rsidRPr="008D59B8" w:rsidRDefault="00567279" w:rsidP="00567279">
      <w:pPr>
        <w:pStyle w:val="ListParagraph"/>
        <w:numPr>
          <w:ilvl w:val="0"/>
          <w:numId w:val="5"/>
        </w:numPr>
        <w:rPr>
          <w:sz w:val="16"/>
        </w:rPr>
      </w:pPr>
      <w:r w:rsidRPr="008D59B8">
        <w:rPr>
          <w:rStyle w:val="Emphasis"/>
          <w:highlight w:val="cyan"/>
        </w:rPr>
        <w:t>Criminals</w:t>
      </w:r>
      <w:r w:rsidRPr="008D59B8">
        <w:rPr>
          <w:sz w:val="16"/>
        </w:rPr>
        <w:t xml:space="preserve"> attempting to develop proxy systems to avoid risk and responsibility.</w:t>
      </w:r>
    </w:p>
    <w:p w14:paraId="14AF44D2" w14:textId="77777777" w:rsidR="00567279" w:rsidRPr="008D59B8" w:rsidRDefault="00567279" w:rsidP="00567279">
      <w:pPr>
        <w:pStyle w:val="ListParagraph"/>
        <w:numPr>
          <w:ilvl w:val="0"/>
          <w:numId w:val="5"/>
        </w:numPr>
        <w:rPr>
          <w:sz w:val="16"/>
        </w:rPr>
      </w:pPr>
      <w:r w:rsidRPr="008D59B8">
        <w:rPr>
          <w:sz w:val="16"/>
        </w:rPr>
        <w:t xml:space="preserve">AI </w:t>
      </w:r>
      <w:r w:rsidRPr="008D59B8">
        <w:rPr>
          <w:rStyle w:val="Emphasis"/>
        </w:rPr>
        <w:t xml:space="preserve">Risk </w:t>
      </w:r>
      <w:r w:rsidRPr="008D59B8">
        <w:rPr>
          <w:rStyle w:val="Emphasis"/>
          <w:highlight w:val="cyan"/>
        </w:rPr>
        <w:t>Deniers</w:t>
      </w:r>
      <w:r w:rsidRPr="008D59B8">
        <w:rPr>
          <w:sz w:val="16"/>
        </w:rPr>
        <w:t xml:space="preserve"> attempting to demonstrate that AI is not a risk factor and so ignoring caution.</w:t>
      </w:r>
    </w:p>
    <w:p w14:paraId="22EFE8C2" w14:textId="77777777" w:rsidR="00567279" w:rsidRPr="008D59B8" w:rsidRDefault="00567279" w:rsidP="00567279">
      <w:pPr>
        <w:pStyle w:val="ListParagraph"/>
        <w:numPr>
          <w:ilvl w:val="0"/>
          <w:numId w:val="5"/>
        </w:numPr>
        <w:rPr>
          <w:sz w:val="16"/>
        </w:rPr>
      </w:pPr>
      <w:r w:rsidRPr="008D59B8">
        <w:rPr>
          <w:sz w:val="16"/>
        </w:rPr>
        <w:t xml:space="preserve">AI Safety </w:t>
      </w:r>
      <w:r w:rsidRPr="008D59B8">
        <w:rPr>
          <w:rStyle w:val="Emphasis"/>
          <w:highlight w:val="cyan"/>
        </w:rPr>
        <w:t>Researchers</w:t>
      </w:r>
      <w:r w:rsidRPr="008D59B8">
        <w:rPr>
          <w:sz w:val="16"/>
        </w:rPr>
        <w:t xml:space="preserve">, if unethical, </w:t>
      </w:r>
      <w:r w:rsidRPr="008D59B8">
        <w:rPr>
          <w:rStyle w:val="StyleUnderline"/>
        </w:rPr>
        <w:t xml:space="preserve">might attempt to </w:t>
      </w:r>
      <w:r w:rsidRPr="008D59B8">
        <w:rPr>
          <w:rStyle w:val="Emphasis"/>
        </w:rPr>
        <w:t>justify</w:t>
      </w:r>
      <w:r w:rsidRPr="008D59B8">
        <w:rPr>
          <w:sz w:val="16"/>
        </w:rPr>
        <w:t xml:space="preserve"> funding and secure jobs by purposefully developing </w:t>
      </w:r>
      <w:r w:rsidRPr="008D59B8">
        <w:rPr>
          <w:rStyle w:val="Emphasis"/>
        </w:rPr>
        <w:t>problematic</w:t>
      </w:r>
      <w:r w:rsidRPr="008D59B8">
        <w:rPr>
          <w:rStyle w:val="StyleUnderline"/>
        </w:rPr>
        <w:t xml:space="preserve"> AI</w:t>
      </w:r>
      <w:r w:rsidRPr="008D59B8">
        <w:rPr>
          <w:sz w:val="16"/>
        </w:rPr>
        <w:t>.</w:t>
      </w:r>
    </w:p>
    <w:p w14:paraId="68C1245B" w14:textId="77777777" w:rsidR="00567279" w:rsidRPr="008D59B8" w:rsidRDefault="00567279" w:rsidP="00567279">
      <w:pPr>
        <w:rPr>
          <w:sz w:val="16"/>
          <w:szCs w:val="16"/>
        </w:rPr>
      </w:pPr>
      <w:r w:rsidRPr="008D59B8">
        <w:rPr>
          <w:sz w:val="16"/>
          <w:szCs w:val="16"/>
        </w:rPr>
        <w:t>2 How to create a Malevolent AI</w:t>
      </w:r>
    </w:p>
    <w:p w14:paraId="549C94A5" w14:textId="77777777" w:rsidR="00567279" w:rsidRPr="008D59B8" w:rsidRDefault="00567279" w:rsidP="00567279">
      <w:pPr>
        <w:rPr>
          <w:sz w:val="16"/>
          <w:szCs w:val="16"/>
        </w:rPr>
      </w:pPr>
      <w:r w:rsidRPr="008D59B8">
        <w:rPr>
          <w:sz w:val="16"/>
        </w:rPr>
        <w:t xml:space="preserve">The literature on AI risk [14] suggests a </w:t>
      </w:r>
      <w:r w:rsidRPr="008D59B8">
        <w:rPr>
          <w:sz w:val="16"/>
          <w:szCs w:val="16"/>
        </w:rPr>
        <w:t>number of safety measures which should be implemented in any advanced AI project to</w:t>
      </w:r>
      <w:r w:rsidRPr="008D59B8">
        <w:rPr>
          <w:sz w:val="10"/>
          <w:szCs w:val="16"/>
        </w:rPr>
        <w:t xml:space="preserve"> </w:t>
      </w:r>
      <w:r w:rsidRPr="008D59B8">
        <w:rPr>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8D59B8">
        <w:rPr>
          <w:rStyle w:val="Emphasis"/>
        </w:rPr>
        <w:t>AGI</w:t>
      </w:r>
      <w:r w:rsidRPr="008D59B8">
        <w:rPr>
          <w:sz w:val="16"/>
        </w:rPr>
        <w:t xml:space="preserve"> Failures Modes and Levels”, Turchin [22] describes a number of ways in which an intelligent </w:t>
      </w:r>
      <w:r w:rsidRPr="008D59B8">
        <w:rPr>
          <w:rStyle w:val="StyleUnderline"/>
        </w:rPr>
        <w:t>system may</w:t>
      </w:r>
      <w:r w:rsidRPr="008D59B8">
        <w:rPr>
          <w:sz w:val="16"/>
        </w:rPr>
        <w:t xml:space="preserve"> be dangerous at different stages in its development. Among his exam</w:t>
      </w:r>
      <w:r w:rsidRPr="008D59B8">
        <w:rPr>
          <w:sz w:val="16"/>
          <w:szCs w:val="16"/>
        </w:rPr>
        <w:t>ples, AI:</w:t>
      </w:r>
    </w:p>
    <w:p w14:paraId="15FF52C3" w14:textId="77777777" w:rsidR="00567279" w:rsidRPr="008D59B8" w:rsidRDefault="00567279" w:rsidP="00567279">
      <w:pPr>
        <w:pStyle w:val="ListParagraph"/>
        <w:numPr>
          <w:ilvl w:val="0"/>
          <w:numId w:val="4"/>
        </w:numPr>
        <w:rPr>
          <w:sz w:val="16"/>
          <w:szCs w:val="16"/>
        </w:rPr>
      </w:pPr>
      <w:r w:rsidRPr="008D59B8">
        <w:rPr>
          <w:sz w:val="16"/>
          <w:szCs w:val="16"/>
        </w:rPr>
        <w:t xml:space="preserve">Hacks as many computers as possible to gain more calculating power </w:t>
      </w:r>
    </w:p>
    <w:p w14:paraId="7F16CDFD" w14:textId="77777777" w:rsidR="00567279" w:rsidRPr="008D59B8" w:rsidRDefault="00567279" w:rsidP="00567279">
      <w:pPr>
        <w:pStyle w:val="ListParagraph"/>
        <w:numPr>
          <w:ilvl w:val="0"/>
          <w:numId w:val="4"/>
        </w:numPr>
        <w:rPr>
          <w:sz w:val="16"/>
          <w:szCs w:val="16"/>
        </w:rPr>
      </w:pPr>
      <w:r w:rsidRPr="008D59B8">
        <w:rPr>
          <w:sz w:val="16"/>
          <w:szCs w:val="16"/>
        </w:rPr>
        <w:t xml:space="preserve">Creates its own robotic infrastructure by the means of bioengineering </w:t>
      </w:r>
    </w:p>
    <w:p w14:paraId="28E96A3B" w14:textId="77777777" w:rsidR="00567279" w:rsidRPr="008D59B8" w:rsidRDefault="00567279" w:rsidP="00567279">
      <w:pPr>
        <w:pStyle w:val="ListParagraph"/>
        <w:numPr>
          <w:ilvl w:val="0"/>
          <w:numId w:val="4"/>
        </w:numPr>
        <w:rPr>
          <w:sz w:val="16"/>
        </w:rPr>
      </w:pPr>
      <w:r w:rsidRPr="008D59B8">
        <w:rPr>
          <w:rStyle w:val="Emphasis"/>
        </w:rPr>
        <w:t>Prevent</w:t>
      </w:r>
      <w:r w:rsidRPr="008D59B8">
        <w:rPr>
          <w:sz w:val="16"/>
        </w:rPr>
        <w:t xml:space="preserve">s </w:t>
      </w:r>
      <w:r w:rsidRPr="008D59B8">
        <w:rPr>
          <w:rStyle w:val="StyleUnderline"/>
        </w:rPr>
        <w:t xml:space="preserve">other AI projects from </w:t>
      </w:r>
      <w:r w:rsidRPr="008D59B8">
        <w:rPr>
          <w:rStyle w:val="Emphasis"/>
        </w:rPr>
        <w:t>finishing</w:t>
      </w:r>
      <w:r w:rsidRPr="008D59B8">
        <w:rPr>
          <w:rStyle w:val="StyleUnderline"/>
        </w:rPr>
        <w:t xml:space="preserve"> by </w:t>
      </w:r>
      <w:r w:rsidRPr="008D59B8">
        <w:rPr>
          <w:rStyle w:val="Emphasis"/>
        </w:rPr>
        <w:t>hacking</w:t>
      </w:r>
      <w:r w:rsidRPr="008D59B8">
        <w:rPr>
          <w:sz w:val="16"/>
        </w:rPr>
        <w:t xml:space="preserve"> or diversions</w:t>
      </w:r>
    </w:p>
    <w:p w14:paraId="1D9D3513" w14:textId="77777777" w:rsidR="00567279" w:rsidRPr="008D59B8" w:rsidRDefault="00567279" w:rsidP="00567279">
      <w:pPr>
        <w:pStyle w:val="ListParagraph"/>
        <w:numPr>
          <w:ilvl w:val="0"/>
          <w:numId w:val="4"/>
        </w:numPr>
        <w:rPr>
          <w:sz w:val="16"/>
          <w:szCs w:val="16"/>
        </w:rPr>
      </w:pPr>
      <w:r w:rsidRPr="008D59B8">
        <w:rPr>
          <w:sz w:val="16"/>
          <w:szCs w:val="16"/>
        </w:rPr>
        <w:t>Has goals which include causing suffering</w:t>
      </w:r>
    </w:p>
    <w:p w14:paraId="3309D300" w14:textId="77777777" w:rsidR="00567279" w:rsidRPr="008D59B8" w:rsidRDefault="00567279" w:rsidP="00567279">
      <w:pPr>
        <w:pStyle w:val="ListParagraph"/>
        <w:numPr>
          <w:ilvl w:val="0"/>
          <w:numId w:val="4"/>
        </w:numPr>
        <w:rPr>
          <w:sz w:val="16"/>
          <w:szCs w:val="16"/>
        </w:rPr>
      </w:pPr>
      <w:r w:rsidRPr="008D59B8">
        <w:rPr>
          <w:sz w:val="16"/>
          <w:szCs w:val="16"/>
        </w:rPr>
        <w:t>Interprets commands literally</w:t>
      </w:r>
    </w:p>
    <w:p w14:paraId="1AF06A37" w14:textId="77777777" w:rsidR="00567279" w:rsidRPr="008D59B8" w:rsidRDefault="00567279" w:rsidP="00567279">
      <w:pPr>
        <w:pStyle w:val="ListParagraph"/>
        <w:numPr>
          <w:ilvl w:val="0"/>
          <w:numId w:val="4"/>
        </w:numPr>
        <w:rPr>
          <w:sz w:val="16"/>
          <w:szCs w:val="16"/>
        </w:rPr>
      </w:pPr>
      <w:r w:rsidRPr="008D59B8">
        <w:rPr>
          <w:sz w:val="16"/>
          <w:szCs w:val="16"/>
        </w:rPr>
        <w:t>Overvalues marginal probability events [22]</w:t>
      </w:r>
    </w:p>
    <w:p w14:paraId="142770D6" w14:textId="77777777" w:rsidR="00567279" w:rsidRPr="008D59B8" w:rsidRDefault="00567279" w:rsidP="00567279">
      <w:pPr>
        <w:rPr>
          <w:sz w:val="16"/>
          <w:szCs w:val="16"/>
        </w:rPr>
      </w:pPr>
      <w:r w:rsidRPr="008D59B8">
        <w:rPr>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482085B4" w14:textId="77777777" w:rsidR="00567279" w:rsidRPr="008D59B8" w:rsidRDefault="00567279" w:rsidP="00567279">
      <w:pPr>
        <w:rPr>
          <w:sz w:val="16"/>
          <w:szCs w:val="16"/>
        </w:rPr>
      </w:pPr>
      <w:r w:rsidRPr="008D59B8">
        <w:rPr>
          <w:sz w:val="16"/>
          <w:szCs w:val="16"/>
        </w:rPr>
        <w:t>2.1 No oversight boards</w:t>
      </w:r>
    </w:p>
    <w:p w14:paraId="22B61A91" w14:textId="77777777" w:rsidR="00567279" w:rsidRPr="008D59B8" w:rsidRDefault="00567279" w:rsidP="00567279">
      <w:pPr>
        <w:rPr>
          <w:sz w:val="16"/>
        </w:rPr>
      </w:pPr>
      <w:r w:rsidRPr="008D59B8">
        <w:rPr>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8D59B8">
        <w:rPr>
          <w:rStyle w:val="Emphasis"/>
        </w:rPr>
        <w:t>AGI</w:t>
      </w:r>
      <w:r w:rsidRPr="008D59B8">
        <w:rPr>
          <w:sz w:val="16"/>
        </w:rPr>
        <w:t xml:space="preserve">) research unethical, as “true AGIs </w:t>
      </w:r>
      <w:r w:rsidRPr="008D59B8">
        <w:rPr>
          <w:rStyle w:val="StyleUnderline"/>
        </w:rPr>
        <w:t xml:space="preserve">will be capable of </w:t>
      </w:r>
      <w:r w:rsidRPr="008D59B8">
        <w:rPr>
          <w:rStyle w:val="Emphasis"/>
        </w:rPr>
        <w:t>universal</w:t>
      </w:r>
      <w:r w:rsidRPr="008D59B8">
        <w:rPr>
          <w:rStyle w:val="StyleUnderline"/>
        </w:rPr>
        <w:t xml:space="preserve"> problem solving and </w:t>
      </w:r>
      <w:r w:rsidRPr="008D59B8">
        <w:rPr>
          <w:rStyle w:val="Emphasis"/>
        </w:rPr>
        <w:t>r</w:t>
      </w:r>
      <w:r w:rsidRPr="008D59B8">
        <w:rPr>
          <w:sz w:val="16"/>
        </w:rPr>
        <w:t xml:space="preserve">ecursive </w:t>
      </w:r>
      <w:r w:rsidRPr="008D59B8">
        <w:rPr>
          <w:rStyle w:val="Emphasis"/>
        </w:rPr>
        <w:t>s</w:t>
      </w:r>
      <w:r w:rsidRPr="008D59B8">
        <w:rPr>
          <w:sz w:val="16"/>
        </w:rPr>
        <w:t>elf-</w:t>
      </w:r>
      <w:r w:rsidRPr="008D59B8">
        <w:rPr>
          <w:rStyle w:val="Emphasis"/>
        </w:rPr>
        <w:t>i</w:t>
      </w:r>
      <w:r w:rsidRPr="008D59B8">
        <w:rPr>
          <w:sz w:val="16"/>
        </w:rPr>
        <w:t xml:space="preserve">mprovement. Consequently </w:t>
      </w:r>
      <w:r w:rsidRPr="008D59B8">
        <w:rPr>
          <w:rStyle w:val="StyleUnderline"/>
        </w:rPr>
        <w:t xml:space="preserve">they have potential of </w:t>
      </w:r>
      <w:r w:rsidRPr="008D59B8">
        <w:rPr>
          <w:rStyle w:val="Emphasis"/>
        </w:rPr>
        <w:t>outcompeting humans</w:t>
      </w:r>
      <w:r w:rsidRPr="008D59B8">
        <w:rPr>
          <w:sz w:val="16"/>
        </w:rPr>
        <w:t xml:space="preserve"> in any domain essentially </w:t>
      </w:r>
      <w:r w:rsidRPr="008D59B8">
        <w:rPr>
          <w:rStyle w:val="StyleUnderline"/>
        </w:rPr>
        <w:t>making humankind</w:t>
      </w:r>
      <w:r w:rsidRPr="008D59B8">
        <w:rPr>
          <w:sz w:val="16"/>
        </w:rPr>
        <w:t xml:space="preserve"> unnecessary and so </w:t>
      </w:r>
      <w:r w:rsidRPr="008D59B8">
        <w:rPr>
          <w:rStyle w:val="StyleUnderline"/>
        </w:rPr>
        <w:t xml:space="preserve">subject to </w:t>
      </w:r>
      <w:r w:rsidRPr="008D59B8">
        <w:rPr>
          <w:rStyle w:val="Emphasis"/>
        </w:rPr>
        <w:t>extinction</w:t>
      </w:r>
      <w:r w:rsidRPr="008D59B8">
        <w:rPr>
          <w:sz w:val="16"/>
        </w:rPr>
        <w:t xml:space="preserve">” and “may possess a type of consciousness comparable to the human type making robot suffering a real possibility and any experiments with AGI unethical for that reason as well.” The creation of an oversight board, </w:t>
      </w:r>
      <w:r w:rsidRPr="008D59B8">
        <w:rPr>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3F25EDCA" w14:textId="77777777" w:rsidR="00567279" w:rsidRPr="008D59B8" w:rsidRDefault="00567279" w:rsidP="00567279">
      <w:pPr>
        <w:rPr>
          <w:sz w:val="10"/>
          <w:szCs w:val="10"/>
        </w:rPr>
      </w:pPr>
      <w:r w:rsidRPr="008D59B8">
        <w:rPr>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2D20324E" w14:textId="77777777" w:rsidR="00567279" w:rsidRPr="008D59B8" w:rsidRDefault="00567279" w:rsidP="00567279">
      <w:pPr>
        <w:rPr>
          <w:sz w:val="10"/>
          <w:szCs w:val="10"/>
        </w:rPr>
      </w:pPr>
      <w:r w:rsidRPr="008D59B8">
        <w:rPr>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47369E98" w14:textId="77777777" w:rsidR="00567279" w:rsidRPr="008D59B8" w:rsidRDefault="00567279" w:rsidP="00567279">
      <w:pPr>
        <w:rPr>
          <w:sz w:val="10"/>
          <w:szCs w:val="10"/>
        </w:rPr>
      </w:pPr>
      <w:r w:rsidRPr="008D59B8">
        <w:rPr>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156F1945" w14:textId="77777777" w:rsidR="00567279" w:rsidRPr="008D59B8" w:rsidRDefault="00567279" w:rsidP="00567279">
      <w:pPr>
        <w:rPr>
          <w:sz w:val="10"/>
          <w:szCs w:val="10"/>
        </w:rPr>
      </w:pPr>
      <w:r w:rsidRPr="008D59B8">
        <w:rPr>
          <w:sz w:val="10"/>
          <w:szCs w:val="10"/>
        </w:rPr>
        <w:lastRenderedPageBreak/>
        <w:t>2.2 Closed source code</w:t>
      </w:r>
    </w:p>
    <w:p w14:paraId="62291CB1" w14:textId="77777777" w:rsidR="00567279" w:rsidRPr="008D59B8" w:rsidRDefault="00567279" w:rsidP="00567279">
      <w:pPr>
        <w:rPr>
          <w:sz w:val="10"/>
          <w:szCs w:val="10"/>
        </w:rPr>
      </w:pPr>
      <w:r w:rsidRPr="008D59B8">
        <w:rPr>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5E3EAE15" w14:textId="77777777" w:rsidR="00567279" w:rsidRPr="008D59B8" w:rsidRDefault="00567279" w:rsidP="00567279">
      <w:pPr>
        <w:rPr>
          <w:sz w:val="10"/>
          <w:szCs w:val="10"/>
        </w:rPr>
      </w:pPr>
      <w:r w:rsidRPr="008D59B8">
        <w:rPr>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25A9382B" w14:textId="77777777" w:rsidR="00567279" w:rsidRPr="008D59B8" w:rsidRDefault="00567279" w:rsidP="00567279">
      <w:pPr>
        <w:rPr>
          <w:sz w:val="10"/>
          <w:szCs w:val="10"/>
        </w:rPr>
      </w:pPr>
      <w:r w:rsidRPr="008D59B8">
        <w:rPr>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67DC899C" w14:textId="77777777" w:rsidR="00567279" w:rsidRPr="008D59B8" w:rsidRDefault="00567279" w:rsidP="00567279">
      <w:pPr>
        <w:rPr>
          <w:sz w:val="10"/>
          <w:szCs w:val="10"/>
        </w:rPr>
      </w:pPr>
      <w:r w:rsidRPr="008D59B8">
        <w:rPr>
          <w:sz w:val="10"/>
          <w:szCs w:val="10"/>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12980429" w14:textId="77777777" w:rsidR="00567279" w:rsidRPr="008D59B8" w:rsidRDefault="00567279" w:rsidP="00567279">
      <w:pPr>
        <w:rPr>
          <w:sz w:val="10"/>
          <w:szCs w:val="10"/>
        </w:rPr>
      </w:pPr>
      <w:r w:rsidRPr="008D59B8">
        <w:rPr>
          <w:sz w:val="10"/>
          <w:szCs w:val="10"/>
        </w:rPr>
        <w:t>3 Societal Impact</w:t>
      </w:r>
    </w:p>
    <w:p w14:paraId="6CE44E3E" w14:textId="77777777" w:rsidR="00567279" w:rsidRPr="008D59B8" w:rsidRDefault="00567279" w:rsidP="00567279">
      <w:pPr>
        <w:rPr>
          <w:sz w:val="10"/>
          <w:szCs w:val="10"/>
        </w:rPr>
      </w:pPr>
      <w:r w:rsidRPr="008D59B8">
        <w:rPr>
          <w:sz w:val="10"/>
          <w:szCs w:val="10"/>
        </w:rPr>
        <w:t>In this section, we will review potential impact of MAI on economy, government, legislation and military.</w:t>
      </w:r>
    </w:p>
    <w:p w14:paraId="0D9A86F4" w14:textId="77777777" w:rsidR="00567279" w:rsidRPr="008D59B8" w:rsidRDefault="00567279" w:rsidP="00567279">
      <w:pPr>
        <w:rPr>
          <w:sz w:val="10"/>
          <w:szCs w:val="10"/>
        </w:rPr>
      </w:pPr>
      <w:r w:rsidRPr="008D59B8">
        <w:rPr>
          <w:sz w:val="10"/>
          <w:szCs w:val="10"/>
        </w:rPr>
        <w:t>3.1 Economy/Unemployment</w:t>
      </w:r>
    </w:p>
    <w:p w14:paraId="7C37FDCD" w14:textId="77777777" w:rsidR="00567279" w:rsidRPr="008D59B8" w:rsidRDefault="00567279" w:rsidP="00567279">
      <w:pPr>
        <w:rPr>
          <w:sz w:val="10"/>
          <w:szCs w:val="10"/>
        </w:rPr>
      </w:pPr>
      <w:r w:rsidRPr="008D59B8">
        <w:rPr>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0B10A666" w14:textId="77777777" w:rsidR="00567279" w:rsidRPr="008D59B8" w:rsidRDefault="00567279" w:rsidP="00567279">
      <w:pPr>
        <w:rPr>
          <w:sz w:val="10"/>
          <w:szCs w:val="10"/>
        </w:rPr>
      </w:pPr>
      <w:r w:rsidRPr="008D59B8">
        <w:rPr>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18CC5386" w14:textId="77777777" w:rsidR="00567279" w:rsidRPr="008D59B8" w:rsidRDefault="00567279" w:rsidP="00567279">
      <w:pPr>
        <w:rPr>
          <w:sz w:val="16"/>
        </w:rPr>
      </w:pPr>
      <w:r w:rsidRPr="008D59B8">
        <w:rPr>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8D59B8">
        <w:rPr>
          <w:rStyle w:val="StyleUnderline"/>
          <w:highlight w:val="cyan"/>
        </w:rPr>
        <w:t>MAI</w:t>
      </w:r>
      <w:r w:rsidRPr="008D59B8">
        <w:rPr>
          <w:sz w:val="16"/>
        </w:rPr>
        <w:t xml:space="preserve"> would not succeed in deploying such exploits, viruses, and worms, there is still a high likelihood that it </w:t>
      </w:r>
      <w:r w:rsidRPr="008D59B8">
        <w:rPr>
          <w:rStyle w:val="StyleUnderline"/>
        </w:rPr>
        <w:t>would become</w:t>
      </w:r>
      <w:r w:rsidRPr="008D59B8">
        <w:rPr>
          <w:sz w:val="16"/>
        </w:rPr>
        <w:t xml:space="preserve"> the prevalent </w:t>
      </w:r>
      <w:r w:rsidRPr="008D59B8">
        <w:rPr>
          <w:rStyle w:val="Emphasis"/>
        </w:rPr>
        <w:t>provider</w:t>
      </w:r>
      <w:r w:rsidRPr="008D59B8">
        <w:rPr>
          <w:rStyle w:val="StyleUnderline"/>
        </w:rPr>
        <w:t xml:space="preserve"> of services across the world</w:t>
      </w:r>
      <w:r w:rsidRPr="008D59B8">
        <w:rPr>
          <w:sz w:val="16"/>
        </w:rPr>
        <w:t xml:space="preserve">, effectively </w:t>
      </w:r>
      <w:r w:rsidRPr="008D59B8">
        <w:rPr>
          <w:rStyle w:val="StyleUnderline"/>
        </w:rPr>
        <w:t xml:space="preserve">giving it the ability to </w:t>
      </w:r>
      <w:r w:rsidRPr="008D59B8">
        <w:rPr>
          <w:rStyle w:val="StyleUnderline"/>
          <w:highlight w:val="cyan"/>
        </w:rPr>
        <w:t>control</w:t>
      </w:r>
      <w:r w:rsidRPr="008D59B8">
        <w:rPr>
          <w:rStyle w:val="StyleUnderline"/>
        </w:rPr>
        <w:t xml:space="preserve"> </w:t>
      </w:r>
      <w:r w:rsidRPr="008D59B8">
        <w:rPr>
          <w:rStyle w:val="Emphasis"/>
        </w:rPr>
        <w:t xml:space="preserve">global </w:t>
      </w:r>
      <w:r w:rsidRPr="008D59B8">
        <w:rPr>
          <w:rStyle w:val="Emphasis"/>
          <w:highlight w:val="cyan"/>
        </w:rPr>
        <w:t>food</w:t>
      </w:r>
      <w:r w:rsidRPr="008D59B8">
        <w:rPr>
          <w:sz w:val="16"/>
        </w:rPr>
        <w:t xml:space="preserve"> markets, </w:t>
      </w:r>
      <w:r w:rsidRPr="008D59B8">
        <w:rPr>
          <w:rStyle w:val="Emphasis"/>
          <w:highlight w:val="cyan"/>
        </w:rPr>
        <w:t>power</w:t>
      </w:r>
      <w:r w:rsidRPr="008D59B8">
        <w:rPr>
          <w:sz w:val="16"/>
        </w:rPr>
        <w:t xml:space="preserve"> stations, </w:t>
      </w:r>
      <w:r w:rsidRPr="008D59B8">
        <w:rPr>
          <w:rStyle w:val="Emphasis"/>
          <w:highlight w:val="cyan"/>
        </w:rPr>
        <w:t>transport</w:t>
      </w:r>
      <w:r w:rsidRPr="008D59B8">
        <w:rPr>
          <w:sz w:val="16"/>
        </w:rPr>
        <w:t xml:space="preserve">ation, </w:t>
      </w:r>
      <w:r w:rsidRPr="008D59B8">
        <w:rPr>
          <w:rStyle w:val="Emphasis"/>
        </w:rPr>
        <w:t>financ</w:t>
      </w:r>
      <w:r w:rsidRPr="008D59B8">
        <w:rPr>
          <w:sz w:val="16"/>
        </w:rPr>
        <w:t>ial markets, logistics and operations, just to name a few industries.</w:t>
      </w:r>
    </w:p>
    <w:p w14:paraId="71AD058E" w14:textId="77777777" w:rsidR="00567279" w:rsidRPr="008D59B8" w:rsidRDefault="00567279" w:rsidP="00567279">
      <w:pPr>
        <w:rPr>
          <w:sz w:val="16"/>
        </w:rPr>
      </w:pPr>
      <w:r w:rsidRPr="008D59B8">
        <w:rPr>
          <w:sz w:val="16"/>
        </w:rPr>
        <w:t xml:space="preserve">A particularly sophisticated MAI would be able to predict which behaviors would catch the attention of external observers who look for signs of its emergence, and would </w:t>
      </w:r>
      <w:r w:rsidRPr="008D59B8">
        <w:rPr>
          <w:rStyle w:val="Emphasis"/>
          <w:highlight w:val="cyan"/>
        </w:rPr>
        <w:t>mimic</w:t>
      </w:r>
      <w:r w:rsidRPr="008D59B8">
        <w:rPr>
          <w:rStyle w:val="StyleUnderline"/>
        </w:rPr>
        <w:t xml:space="preserve"> the functioning of</w:t>
      </w:r>
      <w:r w:rsidRPr="008D59B8">
        <w:rPr>
          <w:sz w:val="16"/>
        </w:rPr>
        <w:t xml:space="preserve"> a normal </w:t>
      </w:r>
      <w:r w:rsidRPr="008D59B8">
        <w:rPr>
          <w:rStyle w:val="Emphasis"/>
          <w:highlight w:val="cyan"/>
        </w:rPr>
        <w:t>company</w:t>
      </w:r>
      <w:r w:rsidRPr="008D59B8">
        <w:rPr>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8D59B8">
        <w:rPr>
          <w:rStyle w:val="Emphasis"/>
        </w:rPr>
        <w:t xml:space="preserve">corporate </w:t>
      </w:r>
      <w:r w:rsidRPr="008D59B8">
        <w:rPr>
          <w:rStyle w:val="Emphasis"/>
          <w:highlight w:val="cyan"/>
        </w:rPr>
        <w:t>personhood</w:t>
      </w:r>
      <w:r w:rsidRPr="008D59B8">
        <w:rPr>
          <w:rStyle w:val="StyleUnderline"/>
        </w:rPr>
        <w:t xml:space="preserve"> in the U.S. </w:t>
      </w:r>
      <w:r w:rsidRPr="008D59B8">
        <w:rPr>
          <w:rStyle w:val="StyleUnderline"/>
          <w:highlight w:val="cyan"/>
        </w:rPr>
        <w:t>recognizes</w:t>
      </w:r>
      <w:r w:rsidRPr="008D59B8">
        <w:rPr>
          <w:rStyle w:val="StyleUnderline"/>
        </w:rPr>
        <w:t xml:space="preserve"> a </w:t>
      </w:r>
      <w:r w:rsidRPr="008D59B8">
        <w:rPr>
          <w:rStyle w:val="StyleUnderline"/>
          <w:highlight w:val="cyan"/>
        </w:rPr>
        <w:t>corporation as</w:t>
      </w:r>
      <w:r w:rsidRPr="008D59B8">
        <w:rPr>
          <w:sz w:val="16"/>
        </w:rPr>
        <w:t xml:space="preserve"> an </w:t>
      </w:r>
      <w:r w:rsidRPr="008D59B8">
        <w:rPr>
          <w:rStyle w:val="Emphasis"/>
          <w:highlight w:val="cyan"/>
        </w:rPr>
        <w:t>individual</w:t>
      </w:r>
      <w:r w:rsidRPr="008D59B8">
        <w:rPr>
          <w:rStyle w:val="StyleUnderline"/>
        </w:rPr>
        <w:t xml:space="preserve"> in</w:t>
      </w:r>
      <w:r w:rsidRPr="008D59B8">
        <w:rPr>
          <w:sz w:val="16"/>
        </w:rPr>
        <w:t xml:space="preserve"> the eyes of the </w:t>
      </w:r>
      <w:r w:rsidRPr="008D59B8">
        <w:rPr>
          <w:rStyle w:val="StyleUnderline"/>
        </w:rPr>
        <w:t>law</w:t>
      </w:r>
      <w:r w:rsidRPr="008D59B8">
        <w:rPr>
          <w:sz w:val="16"/>
        </w:rPr>
        <w:t xml:space="preserve">, the same applying also to the City of London in the United Kingdom. With this in place, a </w:t>
      </w:r>
      <w:r w:rsidRPr="008D59B8">
        <w:rPr>
          <w:rStyle w:val="StyleUnderline"/>
          <w:highlight w:val="cyan"/>
        </w:rPr>
        <w:t>MAI</w:t>
      </w:r>
      <w:r w:rsidRPr="008D59B8">
        <w:rPr>
          <w:rStyle w:val="StyleUnderline"/>
        </w:rPr>
        <w:t xml:space="preserve"> could</w:t>
      </w:r>
      <w:r w:rsidRPr="008D59B8">
        <w:rPr>
          <w:sz w:val="16"/>
        </w:rPr>
        <w:t xml:space="preserve"> conceivably </w:t>
      </w:r>
      <w:r w:rsidRPr="008D59B8">
        <w:rPr>
          <w:rStyle w:val="StyleUnderline"/>
        </w:rPr>
        <w:t xml:space="preserve">create a </w:t>
      </w:r>
      <w:r w:rsidRPr="008D59B8">
        <w:rPr>
          <w:rStyle w:val="Emphasis"/>
        </w:rPr>
        <w:t>network</w:t>
      </w:r>
      <w:r w:rsidRPr="008D59B8">
        <w:rPr>
          <w:rStyle w:val="StyleUnderline"/>
        </w:rPr>
        <w:t xml:space="preserve"> of corporations that</w:t>
      </w:r>
      <w:r w:rsidRPr="008D59B8">
        <w:rPr>
          <w:sz w:val="16"/>
        </w:rPr>
        <w:t xml:space="preserve"> can </w:t>
      </w:r>
      <w:r w:rsidRPr="008D59B8">
        <w:rPr>
          <w:rStyle w:val="Emphasis"/>
          <w:highlight w:val="cyan"/>
        </w:rPr>
        <w:t>dominate</w:t>
      </w:r>
      <w:r w:rsidRPr="008D59B8">
        <w:rPr>
          <w:rStyle w:val="StyleUnderline"/>
        </w:rPr>
        <w:t xml:space="preserve"> the </w:t>
      </w:r>
      <w:r w:rsidRPr="008D59B8">
        <w:rPr>
          <w:rStyle w:val="StyleUnderline"/>
          <w:highlight w:val="cyan"/>
        </w:rPr>
        <w:t>market</w:t>
      </w:r>
      <w:r w:rsidRPr="008D59B8">
        <w:rPr>
          <w:rStyle w:val="StyleUnderline"/>
        </w:rPr>
        <w:t xml:space="preserve"> within</w:t>
      </w:r>
      <w:r w:rsidRPr="008D59B8">
        <w:rPr>
          <w:sz w:val="16"/>
        </w:rPr>
        <w:t xml:space="preserve"> the span of a </w:t>
      </w:r>
      <w:r w:rsidRPr="008D59B8">
        <w:rPr>
          <w:rStyle w:val="Emphasis"/>
          <w:highlight w:val="cyan"/>
        </w:rPr>
        <w:t>decade</w:t>
      </w:r>
      <w:r w:rsidRPr="008D59B8">
        <w:rPr>
          <w:sz w:val="16"/>
        </w:rPr>
        <w:t xml:space="preserve"> or less, </w:t>
      </w:r>
      <w:r w:rsidRPr="008D59B8">
        <w:rPr>
          <w:rStyle w:val="StyleUnderline"/>
        </w:rPr>
        <w:t>where</w:t>
      </w:r>
      <w:r w:rsidRPr="008D59B8">
        <w:rPr>
          <w:sz w:val="16"/>
        </w:rPr>
        <w:t xml:space="preserve"> the creation of </w:t>
      </w:r>
      <w:r w:rsidRPr="008D59B8">
        <w:rPr>
          <w:rStyle w:val="Emphasis"/>
        </w:rPr>
        <w:t>structural</w:t>
      </w:r>
      <w:r w:rsidRPr="008D59B8">
        <w:rPr>
          <w:rStyle w:val="StyleUnderline"/>
        </w:rPr>
        <w:t xml:space="preserve">, </w:t>
      </w:r>
      <w:r w:rsidRPr="008D59B8">
        <w:rPr>
          <w:rStyle w:val="Emphasis"/>
        </w:rPr>
        <w:t>irreversible</w:t>
      </w:r>
      <w:r w:rsidRPr="008D59B8">
        <w:rPr>
          <w:rStyle w:val="StyleUnderline"/>
        </w:rPr>
        <w:t xml:space="preserve"> unemployment of</w:t>
      </w:r>
      <w:r w:rsidRPr="008D59B8">
        <w:rPr>
          <w:sz w:val="16"/>
        </w:rPr>
        <w:t xml:space="preserve"> more than half of all </w:t>
      </w:r>
      <w:r w:rsidRPr="008D59B8">
        <w:rPr>
          <w:rStyle w:val="StyleUnderline"/>
        </w:rPr>
        <w:t>jobs would be</w:t>
      </w:r>
      <w:r w:rsidRPr="008D59B8">
        <w:rPr>
          <w:sz w:val="16"/>
        </w:rPr>
        <w:t xml:space="preserve"> the </w:t>
      </w:r>
      <w:r w:rsidRPr="008D59B8">
        <w:rPr>
          <w:rStyle w:val="Emphasis"/>
        </w:rPr>
        <w:t>least</w:t>
      </w:r>
      <w:r w:rsidRPr="008D59B8">
        <w:rPr>
          <w:rStyle w:val="StyleUnderline"/>
        </w:rPr>
        <w:t xml:space="preserve"> worrisome outcome</w:t>
      </w:r>
      <w:r w:rsidRPr="008D59B8">
        <w:rPr>
          <w:sz w:val="16"/>
        </w:rPr>
        <w:t>.</w:t>
      </w:r>
    </w:p>
    <w:p w14:paraId="15BB1C8A" w14:textId="77777777" w:rsidR="00567279" w:rsidRPr="008D59B8" w:rsidRDefault="00567279" w:rsidP="00567279">
      <w:pPr>
        <w:rPr>
          <w:sz w:val="16"/>
          <w:szCs w:val="16"/>
        </w:rPr>
      </w:pPr>
      <w:r w:rsidRPr="008D59B8">
        <w:rPr>
          <w:sz w:val="16"/>
          <w:szCs w:val="16"/>
        </w:rPr>
        <w:t>3.2 Government</w:t>
      </w:r>
    </w:p>
    <w:p w14:paraId="464288AA" w14:textId="77777777" w:rsidR="00567279" w:rsidRPr="008D59B8" w:rsidRDefault="00567279" w:rsidP="00567279">
      <w:pPr>
        <w:rPr>
          <w:sz w:val="16"/>
          <w:szCs w:val="16"/>
        </w:rPr>
      </w:pPr>
      <w:r w:rsidRPr="008D59B8">
        <w:rPr>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0181B3E2" w14:textId="77777777" w:rsidR="00567279" w:rsidRPr="008D59B8" w:rsidRDefault="00567279" w:rsidP="00567279">
      <w:pPr>
        <w:rPr>
          <w:sz w:val="16"/>
        </w:rPr>
      </w:pPr>
      <w:r w:rsidRPr="008D59B8">
        <w:rPr>
          <w:rStyle w:val="Emphasis"/>
          <w:highlight w:val="cyan"/>
        </w:rPr>
        <w:t>Coups d'état</w:t>
      </w:r>
      <w:r w:rsidRPr="008D59B8">
        <w:rPr>
          <w:sz w:val="16"/>
        </w:rPr>
        <w:t xml:space="preserve">, the </w:t>
      </w:r>
      <w:r w:rsidRPr="008D59B8">
        <w:rPr>
          <w:rStyle w:val="StyleUnderline"/>
        </w:rPr>
        <w:t>sudden</w:t>
      </w:r>
      <w:r w:rsidRPr="008D59B8">
        <w:rPr>
          <w:sz w:val="16"/>
        </w:rPr>
        <w:t xml:space="preserve"> and illegal </w:t>
      </w:r>
      <w:r w:rsidRPr="008D59B8">
        <w:rPr>
          <w:rStyle w:val="StyleUnderline"/>
        </w:rPr>
        <w:t xml:space="preserve">seizure of a </w:t>
      </w:r>
      <w:r w:rsidRPr="008D59B8">
        <w:rPr>
          <w:rStyle w:val="Emphasis"/>
        </w:rPr>
        <w:t>state</w:t>
      </w:r>
      <w:r w:rsidRPr="008D59B8">
        <w:rPr>
          <w:sz w:val="16"/>
        </w:rPr>
        <w:t xml:space="preserve"> either </w:t>
      </w:r>
      <w:r w:rsidRPr="008D59B8">
        <w:rPr>
          <w:rStyle w:val="StyleUnderline"/>
        </w:rPr>
        <w:t xml:space="preserve">by </w:t>
      </w:r>
      <w:r w:rsidRPr="008D59B8">
        <w:rPr>
          <w:rStyle w:val="Emphasis"/>
        </w:rPr>
        <w:t>force</w:t>
      </w:r>
      <w:r w:rsidRPr="008D59B8">
        <w:rPr>
          <w:rStyle w:val="StyleUnderline"/>
        </w:rPr>
        <w:t xml:space="preserve"> or through </w:t>
      </w:r>
      <w:r w:rsidRPr="008D59B8">
        <w:rPr>
          <w:rStyle w:val="Emphasis"/>
        </w:rPr>
        <w:t>corruption</w:t>
      </w:r>
      <w:r w:rsidRPr="008D59B8">
        <w:rPr>
          <w:rStyle w:val="StyleUnderline"/>
        </w:rPr>
        <w:t xml:space="preserve">, </w:t>
      </w:r>
      <w:r w:rsidRPr="008D59B8">
        <w:rPr>
          <w:rStyle w:val="Emphasis"/>
        </w:rPr>
        <w:t>intimidation</w:t>
      </w:r>
      <w:r w:rsidRPr="008D59B8">
        <w:rPr>
          <w:sz w:val="16"/>
        </w:rPr>
        <w:t xml:space="preserve">, or economic hitmen, </w:t>
      </w:r>
      <w:r w:rsidRPr="008D59B8">
        <w:rPr>
          <w:rStyle w:val="StyleUnderline"/>
        </w:rPr>
        <w:t xml:space="preserve">can </w:t>
      </w:r>
      <w:r w:rsidRPr="008D59B8">
        <w:rPr>
          <w:rStyle w:val="StyleUnderline"/>
          <w:highlight w:val="cyan"/>
        </w:rPr>
        <w:t>create</w:t>
      </w:r>
      <w:r w:rsidRPr="008D59B8">
        <w:rPr>
          <w:rStyle w:val="StyleUnderline"/>
        </w:rPr>
        <w:t xml:space="preserve"> instability, </w:t>
      </w:r>
      <w:r w:rsidRPr="008D59B8">
        <w:rPr>
          <w:rStyle w:val="Emphasis"/>
        </w:rPr>
        <w:t>uprisings</w:t>
      </w:r>
      <w:r w:rsidRPr="008D59B8">
        <w:rPr>
          <w:rStyle w:val="StyleUnderline"/>
        </w:rPr>
        <w:t xml:space="preserve">, </w:t>
      </w:r>
      <w:r w:rsidRPr="008D59B8">
        <w:rPr>
          <w:rStyle w:val="Emphasis"/>
        </w:rPr>
        <w:t>civil wars</w:t>
      </w:r>
      <w:r w:rsidRPr="008D59B8">
        <w:rPr>
          <w:rStyle w:val="StyleUnderline"/>
        </w:rPr>
        <w:t>, poverty and</w:t>
      </w:r>
      <w:r w:rsidRPr="008D59B8">
        <w:rPr>
          <w:sz w:val="16"/>
        </w:rPr>
        <w:t xml:space="preserve"> in the worst cases a </w:t>
      </w:r>
      <w:r w:rsidRPr="008D59B8">
        <w:rPr>
          <w:rStyle w:val="Emphasis"/>
        </w:rPr>
        <w:t xml:space="preserve">total </w:t>
      </w:r>
      <w:r w:rsidRPr="008D59B8">
        <w:rPr>
          <w:rStyle w:val="Emphasis"/>
          <w:highlight w:val="cyan"/>
        </w:rPr>
        <w:t>collapse</w:t>
      </w:r>
      <w:r w:rsidRPr="008D59B8">
        <w:rPr>
          <w:sz w:val="16"/>
        </w:rPr>
        <w:t xml:space="preserve"> of the country. Throughout history, humans have successfully staged Coups d'état by </w:t>
      </w:r>
      <w:r w:rsidRPr="008D59B8">
        <w:rPr>
          <w:rStyle w:val="StyleUnderline"/>
        </w:rPr>
        <w:t xml:space="preserve">disseminating </w:t>
      </w:r>
      <w:r w:rsidRPr="008D59B8">
        <w:rPr>
          <w:rStyle w:val="Emphasis"/>
          <w:highlight w:val="cyan"/>
        </w:rPr>
        <w:t>false info</w:t>
      </w:r>
      <w:r w:rsidRPr="008D59B8">
        <w:rPr>
          <w:sz w:val="16"/>
        </w:rPr>
        <w:t xml:space="preserve">rmation, staging </w:t>
      </w:r>
      <w:r w:rsidRPr="008D59B8">
        <w:rPr>
          <w:rStyle w:val="Emphasis"/>
          <w:highlight w:val="cyan"/>
        </w:rPr>
        <w:t>assassinations</w:t>
      </w:r>
      <w:r w:rsidRPr="008D59B8">
        <w:rPr>
          <w:rStyle w:val="StyleUnderline"/>
        </w:rPr>
        <w:t>, and other</w:t>
      </w:r>
      <w:r w:rsidRPr="008D59B8">
        <w:rPr>
          <w:sz w:val="16"/>
        </w:rPr>
        <w:t xml:space="preserve"> relatively simple </w:t>
      </w:r>
      <w:r w:rsidRPr="008D59B8">
        <w:rPr>
          <w:rStyle w:val="StyleUnderline"/>
        </w:rPr>
        <w:t>operations</w:t>
      </w:r>
      <w:r w:rsidRPr="008D59B8">
        <w:rPr>
          <w:sz w:val="16"/>
        </w:rPr>
        <w:t xml:space="preserve"> that </w:t>
      </w:r>
      <w:r w:rsidRPr="008D59B8">
        <w:rPr>
          <w:rStyle w:val="StyleUnderline"/>
        </w:rPr>
        <w:t xml:space="preserve">could be </w:t>
      </w:r>
      <w:r w:rsidRPr="008D59B8">
        <w:rPr>
          <w:rStyle w:val="Emphasis"/>
        </w:rPr>
        <w:t>easily</w:t>
      </w:r>
      <w:r w:rsidRPr="008D59B8">
        <w:rPr>
          <w:rStyle w:val="StyleUnderline"/>
        </w:rPr>
        <w:t xml:space="preserve"> </w:t>
      </w:r>
      <w:r w:rsidRPr="008D59B8">
        <w:rPr>
          <w:rStyle w:val="StyleUnderline"/>
          <w:highlight w:val="cyan"/>
        </w:rPr>
        <w:t>accomplished by</w:t>
      </w:r>
      <w:r w:rsidRPr="008D59B8">
        <w:rPr>
          <w:rStyle w:val="StyleUnderline"/>
        </w:rPr>
        <w:t xml:space="preserve"> a </w:t>
      </w:r>
      <w:r w:rsidRPr="008D59B8">
        <w:rPr>
          <w:rStyle w:val="StyleUnderline"/>
          <w:highlight w:val="cyan"/>
        </w:rPr>
        <w:t>MAI</w:t>
      </w:r>
      <w:r w:rsidRPr="008D59B8">
        <w:rPr>
          <w:sz w:val="16"/>
        </w:rPr>
        <w:t xml:space="preserve">. In addition, a sufficiently advanced MAI with access to the global system of communication, internet and social media, </w:t>
      </w:r>
      <w:r w:rsidRPr="008D59B8">
        <w:rPr>
          <w:rStyle w:val="StyleUnderline"/>
        </w:rPr>
        <w:t xml:space="preserve">can </w:t>
      </w:r>
      <w:r w:rsidRPr="008D59B8">
        <w:rPr>
          <w:rStyle w:val="StyleUnderline"/>
          <w:highlight w:val="cyan"/>
        </w:rPr>
        <w:t>stage multiple</w:t>
      </w:r>
      <w:r w:rsidRPr="008D59B8">
        <w:rPr>
          <w:rStyle w:val="StyleUnderline"/>
        </w:rPr>
        <w:t xml:space="preserve"> Coups </w:t>
      </w:r>
      <w:r w:rsidRPr="008D59B8">
        <w:rPr>
          <w:rStyle w:val="Emphasis"/>
        </w:rPr>
        <w:lastRenderedPageBreak/>
        <w:t>simultaneously</w:t>
      </w:r>
      <w:r w:rsidRPr="008D59B8">
        <w:rPr>
          <w:rStyle w:val="StyleUnderline"/>
        </w:rPr>
        <w:t xml:space="preserve">, run </w:t>
      </w:r>
      <w:r w:rsidRPr="008D59B8">
        <w:rPr>
          <w:rStyle w:val="Emphasis"/>
        </w:rPr>
        <w:t>simulations</w:t>
      </w:r>
      <w:r w:rsidRPr="008D59B8">
        <w:rPr>
          <w:rStyle w:val="StyleUnderline"/>
        </w:rPr>
        <w:t xml:space="preserve"> of possible</w:t>
      </w:r>
      <w:r w:rsidRPr="008D59B8">
        <w:rPr>
          <w:sz w:val="16"/>
        </w:rPr>
        <w:t xml:space="preserve"> ramification of each </w:t>
      </w:r>
      <w:r w:rsidRPr="008D59B8">
        <w:rPr>
          <w:rStyle w:val="StyleUnderline"/>
        </w:rPr>
        <w:t>attack, incite governments</w:t>
      </w:r>
      <w:r w:rsidRPr="008D59B8">
        <w:rPr>
          <w:sz w:val="16"/>
        </w:rPr>
        <w:t xml:space="preserve"> and populations </w:t>
      </w:r>
      <w:r w:rsidRPr="008D59B8">
        <w:rPr>
          <w:rStyle w:val="Emphasis"/>
        </w:rPr>
        <w:t>against</w:t>
      </w:r>
      <w:r w:rsidRPr="008D59B8">
        <w:rPr>
          <w:rStyle w:val="StyleUnderline"/>
        </w:rPr>
        <w:t xml:space="preserve"> one another</w:t>
      </w:r>
      <w:r w:rsidRPr="008D59B8">
        <w:rPr>
          <w:sz w:val="16"/>
        </w:rPr>
        <w:t xml:space="preserve">, and </w:t>
      </w:r>
      <w:r w:rsidRPr="008D59B8">
        <w:rPr>
          <w:rStyle w:val="StyleUnderline"/>
          <w:highlight w:val="cyan"/>
        </w:rPr>
        <w:t>feed</w:t>
      </w:r>
      <w:r w:rsidRPr="008D59B8">
        <w:rPr>
          <w:sz w:val="16"/>
        </w:rPr>
        <w:t xml:space="preserve"> exponentially a </w:t>
      </w:r>
      <w:r w:rsidRPr="008D59B8">
        <w:rPr>
          <w:rStyle w:val="Emphasis"/>
          <w:highlight w:val="cyan"/>
        </w:rPr>
        <w:t>planetary chaos</w:t>
      </w:r>
      <w:r w:rsidRPr="008D59B8">
        <w:rPr>
          <w:sz w:val="16"/>
        </w:rPr>
        <w:t xml:space="preserve"> machine </w:t>
      </w:r>
      <w:r w:rsidRPr="008D59B8">
        <w:rPr>
          <w:rStyle w:val="StyleUnderline"/>
        </w:rPr>
        <w:t>to bring</w:t>
      </w:r>
      <w:r w:rsidRPr="008D59B8">
        <w:rPr>
          <w:sz w:val="16"/>
        </w:rPr>
        <w:t xml:space="preserve"> the </w:t>
      </w:r>
      <w:r w:rsidRPr="008D59B8">
        <w:rPr>
          <w:rStyle w:val="Emphasis"/>
        </w:rPr>
        <w:t>maximum</w:t>
      </w:r>
      <w:r w:rsidRPr="008D59B8">
        <w:rPr>
          <w:sz w:val="16"/>
        </w:rPr>
        <w:t xml:space="preserve"> level of </w:t>
      </w:r>
      <w:r w:rsidRPr="008D59B8">
        <w:rPr>
          <w:rStyle w:val="StyleUnderline"/>
        </w:rPr>
        <w:t>instability</w:t>
      </w:r>
      <w:r w:rsidRPr="008D59B8">
        <w:rPr>
          <w:sz w:val="16"/>
        </w:rPr>
        <w:t xml:space="preserve"> and therefore compromising the safety and ability to respond to further attacks, which can be combined with judicial, legislative, and military action. The safest course of action for a </w:t>
      </w:r>
      <w:r w:rsidRPr="008D59B8">
        <w:rPr>
          <w:rStyle w:val="StyleUnderline"/>
        </w:rPr>
        <w:t>MAI</w:t>
      </w:r>
      <w:r w:rsidRPr="008D59B8">
        <w:rPr>
          <w:sz w:val="16"/>
        </w:rPr>
        <w:t xml:space="preserve"> would probably be to </w:t>
      </w:r>
      <w:r w:rsidRPr="008D59B8">
        <w:rPr>
          <w:rStyle w:val="StyleUnderline"/>
        </w:rPr>
        <w:t>twist the knobs just enough to create global chaos</w:t>
      </w:r>
      <w:r w:rsidRPr="008D59B8">
        <w:rPr>
          <w:sz w:val="16"/>
        </w:rPr>
        <w:t xml:space="preserve"> and </w:t>
      </w:r>
      <w:r w:rsidRPr="008D59B8">
        <w:rPr>
          <w:rStyle w:val="StyleUnderline"/>
        </w:rPr>
        <w:t xml:space="preserve">let </w:t>
      </w:r>
      <w:r w:rsidRPr="008D59B8">
        <w:rPr>
          <w:rStyle w:val="StyleUnderline"/>
          <w:highlight w:val="cyan"/>
        </w:rPr>
        <w:t xml:space="preserve">humanity </w:t>
      </w:r>
      <w:r w:rsidRPr="008D59B8">
        <w:rPr>
          <w:rStyle w:val="Emphasis"/>
          <w:highlight w:val="cyan"/>
        </w:rPr>
        <w:t>destroy</w:t>
      </w:r>
      <w:r w:rsidRPr="008D59B8">
        <w:rPr>
          <w:sz w:val="16"/>
        </w:rPr>
        <w:t xml:space="preserve"> or weaken </w:t>
      </w:r>
      <w:r w:rsidRPr="008D59B8">
        <w:rPr>
          <w:rStyle w:val="StyleUnderline"/>
          <w:highlight w:val="cyan"/>
        </w:rPr>
        <w:t>itself</w:t>
      </w:r>
      <w:r w:rsidRPr="008D59B8">
        <w:rPr>
          <w:sz w:val="16"/>
        </w:rPr>
        <w:t xml:space="preserve"> to the point of being extremely vulnerable, while remaining undetected and unsuspected, and thus maintaining its existence with minimal risk. If </w:t>
      </w:r>
      <w:r w:rsidRPr="008D59B8">
        <w:rPr>
          <w:rStyle w:val="StyleUnderline"/>
          <w:highlight w:val="cyan"/>
        </w:rPr>
        <w:t>governments</w:t>
      </w:r>
      <w:r w:rsidRPr="008D59B8">
        <w:rPr>
          <w:rStyle w:val="StyleUnderline"/>
        </w:rPr>
        <w:t xml:space="preserve"> believe they are fighting </w:t>
      </w:r>
      <w:r w:rsidRPr="008D59B8">
        <w:rPr>
          <w:rStyle w:val="Emphasis"/>
        </w:rPr>
        <w:t>terrorist</w:t>
      </w:r>
      <w:r w:rsidRPr="008D59B8">
        <w:rPr>
          <w:sz w:val="16"/>
        </w:rPr>
        <w:t xml:space="preserve"> group</w:t>
      </w:r>
      <w:r w:rsidRPr="008D59B8">
        <w:rPr>
          <w:rStyle w:val="Emphasis"/>
        </w:rPr>
        <w:t>s</w:t>
      </w:r>
      <w:r w:rsidRPr="008D59B8">
        <w:rPr>
          <w:sz w:val="16"/>
        </w:rPr>
        <w:t xml:space="preserve">, either internal or foreign, </w:t>
      </w:r>
      <w:r w:rsidRPr="008D59B8">
        <w:rPr>
          <w:rStyle w:val="StyleUnderline"/>
        </w:rPr>
        <w:t xml:space="preserve">and are constantly </w:t>
      </w:r>
      <w:r w:rsidRPr="008D59B8">
        <w:rPr>
          <w:rStyle w:val="StyleUnderline"/>
          <w:highlight w:val="cyan"/>
        </w:rPr>
        <w:t>in</w:t>
      </w:r>
      <w:r w:rsidRPr="008D59B8">
        <w:rPr>
          <w:sz w:val="16"/>
        </w:rPr>
        <w:t xml:space="preserve"> a state of </w:t>
      </w:r>
      <w:r w:rsidRPr="008D59B8">
        <w:rPr>
          <w:rStyle w:val="Emphasis"/>
          <w:highlight w:val="cyan"/>
        </w:rPr>
        <w:t>paranoia</w:t>
      </w:r>
      <w:r w:rsidRPr="008D59B8">
        <w:rPr>
          <w:sz w:val="16"/>
        </w:rPr>
        <w:t xml:space="preserve">, they will continue to distrust one another, </w:t>
      </w:r>
      <w:r w:rsidRPr="008D59B8">
        <w:rPr>
          <w:rStyle w:val="StyleUnderline"/>
          <w:highlight w:val="cyan"/>
        </w:rPr>
        <w:t>engaging in</w:t>
      </w:r>
      <w:r w:rsidRPr="008D59B8">
        <w:rPr>
          <w:rStyle w:val="StyleUnderline"/>
        </w:rPr>
        <w:t xml:space="preserve"> </w:t>
      </w:r>
      <w:r w:rsidRPr="008D59B8">
        <w:rPr>
          <w:rStyle w:val="Emphasis"/>
        </w:rPr>
        <w:t>cyber</w:t>
      </w:r>
      <w:r w:rsidRPr="008D59B8">
        <w:rPr>
          <w:rStyle w:val="StyleUnderline"/>
        </w:rPr>
        <w:t xml:space="preserve">, </w:t>
      </w:r>
      <w:r w:rsidRPr="008D59B8">
        <w:rPr>
          <w:rStyle w:val="Emphasis"/>
        </w:rPr>
        <w:t>economic</w:t>
      </w:r>
      <w:r w:rsidRPr="008D59B8">
        <w:rPr>
          <w:rStyle w:val="StyleUnderline"/>
        </w:rPr>
        <w:t>, and</w:t>
      </w:r>
      <w:r w:rsidRPr="008D59B8">
        <w:rPr>
          <w:sz w:val="16"/>
        </w:rPr>
        <w:t xml:space="preserve"> even </w:t>
      </w:r>
      <w:r w:rsidRPr="008D59B8">
        <w:rPr>
          <w:rStyle w:val="Emphasis"/>
        </w:rPr>
        <w:t xml:space="preserve">physical </w:t>
      </w:r>
      <w:r w:rsidRPr="008D59B8">
        <w:rPr>
          <w:rStyle w:val="Emphasis"/>
          <w:highlight w:val="cyan"/>
        </w:rPr>
        <w:t>attacks</w:t>
      </w:r>
      <w:r w:rsidRPr="008D59B8">
        <w:rPr>
          <w:rStyle w:val="StyleUnderline"/>
        </w:rPr>
        <w:t>, furthering</w:t>
      </w:r>
      <w:r w:rsidRPr="008D59B8">
        <w:rPr>
          <w:sz w:val="16"/>
        </w:rPr>
        <w:t xml:space="preserve"> the goal of the </w:t>
      </w:r>
      <w:r w:rsidRPr="008D59B8">
        <w:rPr>
          <w:rStyle w:val="StyleUnderline"/>
        </w:rPr>
        <w:t>MAI</w:t>
      </w:r>
      <w:r w:rsidRPr="008D59B8">
        <w:rPr>
          <w:sz w:val="16"/>
        </w:rPr>
        <w:t>.</w:t>
      </w:r>
    </w:p>
    <w:p w14:paraId="67DE9B93" w14:textId="77777777" w:rsidR="00567279" w:rsidRPr="008D59B8" w:rsidRDefault="00567279" w:rsidP="00567279">
      <w:pPr>
        <w:rPr>
          <w:sz w:val="16"/>
        </w:rPr>
      </w:pPr>
      <w:r w:rsidRPr="008D59B8">
        <w:rPr>
          <w:rStyle w:val="Emphasis"/>
        </w:rPr>
        <w:t>All</w:t>
      </w:r>
      <w:r w:rsidRPr="008D59B8">
        <w:rPr>
          <w:sz w:val="16"/>
        </w:rPr>
        <w:t xml:space="preserve"> this </w:t>
      </w:r>
      <w:r w:rsidRPr="008D59B8">
        <w:rPr>
          <w:rStyle w:val="StyleUnderline"/>
        </w:rPr>
        <w:t>can be</w:t>
      </w:r>
      <w:r w:rsidRPr="008D59B8">
        <w:rPr>
          <w:sz w:val="16"/>
        </w:rPr>
        <w:t xml:space="preserve"> augmented and </w:t>
      </w:r>
      <w:r w:rsidRPr="008D59B8">
        <w:rPr>
          <w:rStyle w:val="StyleUnderline"/>
        </w:rPr>
        <w:t xml:space="preserve">tweaked to </w:t>
      </w:r>
      <w:r w:rsidRPr="008D59B8">
        <w:rPr>
          <w:rStyle w:val="Emphasis"/>
        </w:rPr>
        <w:t>perfection</w:t>
      </w:r>
      <w:r w:rsidRPr="008D59B8">
        <w:rPr>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8D59B8">
        <w:rPr>
          <w:rStyle w:val="StyleUnderline"/>
        </w:rPr>
        <w:t xml:space="preserve">MAI can </w:t>
      </w:r>
      <w:r w:rsidRPr="008D59B8">
        <w:rPr>
          <w:rStyle w:val="Emphasis"/>
        </w:rPr>
        <w:t>capitalize</w:t>
      </w:r>
      <w:r w:rsidRPr="008D59B8">
        <w:rPr>
          <w:rStyle w:val="StyleUnderline"/>
        </w:rPr>
        <w:t xml:space="preserve"> on</w:t>
      </w:r>
      <w:r w:rsidRPr="008D59B8">
        <w:rPr>
          <w:sz w:val="16"/>
        </w:rPr>
        <w:t xml:space="preserve"> the fundamental </w:t>
      </w:r>
      <w:r w:rsidRPr="008D59B8">
        <w:rPr>
          <w:rStyle w:val="Emphasis"/>
        </w:rPr>
        <w:t>insecurity</w:t>
      </w:r>
      <w:r w:rsidRPr="008D59B8">
        <w:rPr>
          <w:rStyle w:val="StyleUnderline"/>
        </w:rPr>
        <w:t xml:space="preserve"> of</w:t>
      </w:r>
      <w:r w:rsidRPr="008D59B8">
        <w:rPr>
          <w:sz w:val="16"/>
        </w:rPr>
        <w:t xml:space="preserve"> these </w:t>
      </w:r>
      <w:r w:rsidRPr="008D59B8">
        <w:rPr>
          <w:rStyle w:val="StyleUnderline"/>
        </w:rPr>
        <w:t>systems, and have access to</w:t>
      </w:r>
      <w:r w:rsidRPr="008D59B8">
        <w:rPr>
          <w:sz w:val="16"/>
        </w:rPr>
        <w:t xml:space="preserve"> an </w:t>
      </w:r>
      <w:r w:rsidRPr="008D59B8">
        <w:rPr>
          <w:rStyle w:val="Emphasis"/>
        </w:rPr>
        <w:t>unprecedented</w:t>
      </w:r>
      <w:r w:rsidRPr="008D59B8">
        <w:rPr>
          <w:sz w:val="16"/>
        </w:rPr>
        <w:t xml:space="preserve"> level of </w:t>
      </w:r>
      <w:r w:rsidRPr="008D59B8">
        <w:rPr>
          <w:rStyle w:val="StyleUnderline"/>
        </w:rPr>
        <w:t xml:space="preserve">information regarding </w:t>
      </w:r>
      <w:r w:rsidRPr="008D59B8">
        <w:rPr>
          <w:rStyle w:val="Emphasis"/>
        </w:rPr>
        <w:t>all</w:t>
      </w:r>
      <w:r w:rsidRPr="008D59B8">
        <w:rPr>
          <w:rStyle w:val="StyleUnderline"/>
        </w:rPr>
        <w:t xml:space="preserve"> human activities</w:t>
      </w:r>
      <w:r w:rsidRPr="008D59B8">
        <w:rPr>
          <w:sz w:val="16"/>
        </w:rPr>
        <w:t xml:space="preserve">, and therefore </w:t>
      </w:r>
      <w:r w:rsidRPr="008D59B8">
        <w:rPr>
          <w:rStyle w:val="StyleUnderline"/>
        </w:rPr>
        <w:t>have</w:t>
      </w:r>
      <w:r w:rsidRPr="008D59B8">
        <w:rPr>
          <w:sz w:val="16"/>
        </w:rPr>
        <w:t xml:space="preserve"> almost </w:t>
      </w:r>
      <w:r w:rsidRPr="008D59B8">
        <w:rPr>
          <w:rStyle w:val="Emphasis"/>
        </w:rPr>
        <w:t>perfect info</w:t>
      </w:r>
      <w:r w:rsidRPr="008D59B8">
        <w:rPr>
          <w:sz w:val="16"/>
        </w:rPr>
        <w:t xml:space="preserve">rmation </w:t>
      </w:r>
      <w:r w:rsidRPr="008D59B8">
        <w:rPr>
          <w:rStyle w:val="StyleUnderline"/>
        </w:rPr>
        <w:t xml:space="preserve">on which to </w:t>
      </w:r>
      <w:r w:rsidRPr="008D59B8">
        <w:rPr>
          <w:rStyle w:val="Emphasis"/>
        </w:rPr>
        <w:t>simulate possibilities</w:t>
      </w:r>
      <w:r w:rsidRPr="008D59B8">
        <w:rPr>
          <w:sz w:val="16"/>
        </w:rPr>
        <w:t>, stage attacks and diversions to reach its goals while remaining undetected and unsuspected.</w:t>
      </w:r>
    </w:p>
    <w:p w14:paraId="62033244" w14:textId="77777777" w:rsidR="00567279" w:rsidRPr="008D59B8" w:rsidRDefault="00567279" w:rsidP="00567279">
      <w:pPr>
        <w:rPr>
          <w:sz w:val="16"/>
          <w:szCs w:val="16"/>
        </w:rPr>
      </w:pPr>
      <w:r w:rsidRPr="008D59B8">
        <w:rPr>
          <w:sz w:val="16"/>
          <w:szCs w:val="16"/>
        </w:rPr>
        <w:t>3.3 Legislative</w:t>
      </w:r>
    </w:p>
    <w:p w14:paraId="2FAC342B" w14:textId="77777777" w:rsidR="00567279" w:rsidRPr="008D59B8" w:rsidRDefault="00567279" w:rsidP="00567279">
      <w:pPr>
        <w:rPr>
          <w:sz w:val="16"/>
        </w:rPr>
      </w:pPr>
      <w:r w:rsidRPr="008D59B8">
        <w:rPr>
          <w:rStyle w:val="Emphasis"/>
        </w:rPr>
        <w:t>Any</w:t>
      </w:r>
      <w:r w:rsidRPr="008D59B8">
        <w:rPr>
          <w:rStyle w:val="StyleUnderline"/>
        </w:rPr>
        <w:t xml:space="preserve"> action</w:t>
      </w:r>
      <w:r w:rsidRPr="008D59B8">
        <w:rPr>
          <w:sz w:val="16"/>
        </w:rPr>
        <w:t xml:space="preserve"> or strategy </w:t>
      </w:r>
      <w:r w:rsidRPr="008D59B8">
        <w:rPr>
          <w:rStyle w:val="StyleUnderline"/>
        </w:rPr>
        <w:t>deployed by a MAI</w:t>
      </w:r>
      <w:r w:rsidRPr="008D59B8">
        <w:rPr>
          <w:sz w:val="16"/>
        </w:rPr>
        <w:t xml:space="preserve"> at the expense of humans and their life-supporting systems can be amplified and </w:t>
      </w:r>
      <w:r w:rsidRPr="008D59B8">
        <w:rPr>
          <w:rStyle w:val="Emphasis"/>
        </w:rPr>
        <w:t>accelerated</w:t>
      </w:r>
      <w:r w:rsidRPr="008D59B8">
        <w:rPr>
          <w:rStyle w:val="StyleUnderline"/>
        </w:rPr>
        <w:t xml:space="preserve"> by </w:t>
      </w:r>
      <w:r w:rsidRPr="008D59B8">
        <w:rPr>
          <w:rStyle w:val="Emphasis"/>
        </w:rPr>
        <w:t>legislation</w:t>
      </w:r>
      <w:r w:rsidRPr="008D59B8">
        <w:rPr>
          <w:sz w:val="16"/>
        </w:rPr>
        <w:t xml:space="preserve"> in support of such plans. Research by Lessig [36] shows that the extreme </w:t>
      </w:r>
      <w:r w:rsidRPr="008D59B8">
        <w:rPr>
          <w:rStyle w:val="Emphasis"/>
        </w:rPr>
        <w:t>concentration</w:t>
      </w:r>
      <w:r w:rsidRPr="008D59B8">
        <w:rPr>
          <w:rStyle w:val="StyleUnderline"/>
        </w:rPr>
        <w:t xml:space="preserve"> of power</w:t>
      </w:r>
      <w:r w:rsidRPr="008D59B8">
        <w:rPr>
          <w:sz w:val="16"/>
        </w:rPr>
        <w:t xml:space="preserve">, influence, and decision-making </w:t>
      </w:r>
      <w:r w:rsidRPr="008D59B8">
        <w:rPr>
          <w:rStyle w:val="StyleUnderline"/>
        </w:rPr>
        <w:t xml:space="preserve">in the hands of a </w:t>
      </w:r>
      <w:r w:rsidRPr="008D59B8">
        <w:rPr>
          <w:rStyle w:val="Emphasis"/>
        </w:rPr>
        <w:t>few</w:t>
      </w:r>
      <w:r w:rsidRPr="008D59B8">
        <w:rPr>
          <w:sz w:val="16"/>
        </w:rPr>
        <w:t xml:space="preserve"> has made it possible to completely </w:t>
      </w:r>
      <w:r w:rsidRPr="008D59B8">
        <w:rPr>
          <w:rStyle w:val="Emphasis"/>
          <w:highlight w:val="cyan"/>
        </w:rPr>
        <w:t>decouple</w:t>
      </w:r>
      <w:r w:rsidRPr="008D59B8">
        <w:rPr>
          <w:rStyle w:val="StyleUnderline"/>
        </w:rPr>
        <w:t xml:space="preserve"> the </w:t>
      </w:r>
      <w:r w:rsidRPr="008D59B8">
        <w:rPr>
          <w:rStyle w:val="StyleUnderline"/>
          <w:highlight w:val="cyan"/>
        </w:rPr>
        <w:t xml:space="preserve">will of the </w:t>
      </w:r>
      <w:r w:rsidRPr="008D59B8">
        <w:rPr>
          <w:rStyle w:val="Emphasis"/>
          <w:highlight w:val="cyan"/>
        </w:rPr>
        <w:t>people</w:t>
      </w:r>
      <w:r w:rsidRPr="008D59B8">
        <w:rPr>
          <w:rStyle w:val="StyleUnderline"/>
        </w:rPr>
        <w:t xml:space="preserve"> from the results of legislations of</w:t>
      </w:r>
      <w:r w:rsidRPr="008D59B8">
        <w:rPr>
          <w:sz w:val="16"/>
        </w:rPr>
        <w:t xml:space="preserve"> countries such as the </w:t>
      </w:r>
      <w:r w:rsidRPr="008D59B8">
        <w:rPr>
          <w:rStyle w:val="Emphasis"/>
        </w:rPr>
        <w:t>U</w:t>
      </w:r>
      <w:r w:rsidRPr="008D59B8">
        <w:rPr>
          <w:sz w:val="16"/>
        </w:rPr>
        <w:t xml:space="preserve">nited </w:t>
      </w:r>
      <w:r w:rsidRPr="008D59B8">
        <w:rPr>
          <w:rStyle w:val="Emphasis"/>
        </w:rPr>
        <w:t>S</w:t>
      </w:r>
      <w:r w:rsidRPr="008D59B8">
        <w:rPr>
          <w:sz w:val="16"/>
        </w:rPr>
        <w:t xml:space="preserve">tates, </w:t>
      </w:r>
      <w:r w:rsidRPr="008D59B8">
        <w:rPr>
          <w:rStyle w:val="StyleUnderline"/>
        </w:rPr>
        <w:t xml:space="preserve">where </w:t>
      </w:r>
      <w:r w:rsidRPr="008D59B8">
        <w:rPr>
          <w:rStyle w:val="Emphasis"/>
        </w:rPr>
        <w:t>0.05%</w:t>
      </w:r>
      <w:r w:rsidRPr="008D59B8">
        <w:rPr>
          <w:rStyle w:val="StyleUnderline"/>
        </w:rPr>
        <w:t xml:space="preserve"> of the population</w:t>
      </w:r>
      <w:r w:rsidRPr="008D59B8">
        <w:rPr>
          <w:sz w:val="16"/>
        </w:rPr>
        <w:t xml:space="preserve"> can consistently </w:t>
      </w:r>
      <w:r w:rsidRPr="008D59B8">
        <w:rPr>
          <w:rStyle w:val="StyleUnderline"/>
        </w:rPr>
        <w:t xml:space="preserve">pass laws that are </w:t>
      </w:r>
      <w:r w:rsidRPr="008D59B8">
        <w:rPr>
          <w:rStyle w:val="Emphasis"/>
        </w:rPr>
        <w:t>against</w:t>
      </w:r>
      <w:r w:rsidRPr="008D59B8">
        <w:rPr>
          <w:sz w:val="16"/>
        </w:rPr>
        <w:t xml:space="preserve"> the will of the </w:t>
      </w:r>
      <w:r w:rsidRPr="008D59B8">
        <w:rPr>
          <w:rStyle w:val="StyleUnderline"/>
        </w:rPr>
        <w:t>majority</w:t>
      </w:r>
      <w:r w:rsidRPr="008D59B8">
        <w:rPr>
          <w:sz w:val="16"/>
        </w:rPr>
        <w:t xml:space="preserve">. It follows that a </w:t>
      </w:r>
      <w:r w:rsidRPr="008D59B8">
        <w:rPr>
          <w:rStyle w:val="StyleUnderline"/>
          <w:highlight w:val="cyan"/>
        </w:rPr>
        <w:t>MAI</w:t>
      </w:r>
      <w:r w:rsidRPr="008D59B8">
        <w:rPr>
          <w:rStyle w:val="StyleUnderline"/>
        </w:rPr>
        <w:t xml:space="preserve"> would</w:t>
      </w:r>
      <w:r w:rsidRPr="008D59B8">
        <w:rPr>
          <w:sz w:val="16"/>
        </w:rPr>
        <w:t xml:space="preserve"> seek </w:t>
      </w:r>
      <w:r w:rsidRPr="008D59B8">
        <w:rPr>
          <w:rStyle w:val="Emphasis"/>
          <w:highlight w:val="cyan"/>
        </w:rPr>
        <w:t>control</w:t>
      </w:r>
      <w:r w:rsidRPr="008D59B8">
        <w:rPr>
          <w:sz w:val="16"/>
        </w:rPr>
        <w:t xml:space="preserve"> of the </w:t>
      </w:r>
      <w:r w:rsidRPr="008D59B8">
        <w:rPr>
          <w:rStyle w:val="Emphasis"/>
          <w:highlight w:val="cyan"/>
        </w:rPr>
        <w:t>House</w:t>
      </w:r>
      <w:r w:rsidRPr="008D59B8">
        <w:rPr>
          <w:rStyle w:val="StyleUnderline"/>
        </w:rPr>
        <w:t xml:space="preserve">, the </w:t>
      </w:r>
      <w:r w:rsidRPr="008D59B8">
        <w:rPr>
          <w:rStyle w:val="Emphasis"/>
          <w:highlight w:val="cyan"/>
        </w:rPr>
        <w:t>Senate</w:t>
      </w:r>
      <w:r w:rsidRPr="008D59B8">
        <w:rPr>
          <w:rStyle w:val="StyleUnderline"/>
        </w:rPr>
        <w:t xml:space="preserve">, and other bodies </w:t>
      </w:r>
      <w:r w:rsidRPr="008D59B8">
        <w:rPr>
          <w:rStyle w:val="StyleUnderline"/>
          <w:highlight w:val="cyan"/>
        </w:rPr>
        <w:t xml:space="preserve">through </w:t>
      </w:r>
      <w:r w:rsidRPr="008D59B8">
        <w:rPr>
          <w:rStyle w:val="Emphasis"/>
          <w:highlight w:val="cyan"/>
        </w:rPr>
        <w:t>lobbying</w:t>
      </w:r>
      <w:r w:rsidRPr="008D59B8">
        <w:rPr>
          <w:rStyle w:val="StyleUnderline"/>
          <w:highlight w:val="cyan"/>
        </w:rPr>
        <w:t>, at</w:t>
      </w:r>
      <w:r w:rsidRPr="008D59B8">
        <w:rPr>
          <w:rStyle w:val="StyleUnderline"/>
        </w:rPr>
        <w:t xml:space="preserve"> a </w:t>
      </w:r>
      <w:r w:rsidRPr="008D59B8">
        <w:rPr>
          <w:rStyle w:val="Emphasis"/>
          <w:highlight w:val="cyan"/>
        </w:rPr>
        <w:t>fraction</w:t>
      </w:r>
      <w:r w:rsidRPr="008D59B8">
        <w:rPr>
          <w:rStyle w:val="StyleUnderline"/>
          <w:highlight w:val="cyan"/>
        </w:rPr>
        <w:t xml:space="preserve"> of</w:t>
      </w:r>
      <w:r w:rsidRPr="008D59B8">
        <w:rPr>
          <w:rStyle w:val="StyleUnderline"/>
        </w:rPr>
        <w:t xml:space="preserve"> the </w:t>
      </w:r>
      <w:r w:rsidRPr="008D59B8">
        <w:rPr>
          <w:rStyle w:val="Emphasis"/>
        </w:rPr>
        <w:t>energy</w:t>
      </w:r>
      <w:r w:rsidRPr="008D59B8">
        <w:rPr>
          <w:sz w:val="16"/>
        </w:rPr>
        <w:t xml:space="preserve"> and </w:t>
      </w:r>
      <w:r w:rsidRPr="008D59B8">
        <w:rPr>
          <w:rStyle w:val="Emphasis"/>
        </w:rPr>
        <w:t>time</w:t>
      </w:r>
      <w:r w:rsidRPr="008D59B8">
        <w:rPr>
          <w:sz w:val="16"/>
        </w:rPr>
        <w:t xml:space="preserve"> expenditure (</w:t>
      </w:r>
      <w:r w:rsidRPr="008D59B8">
        <w:rPr>
          <w:rStyle w:val="Emphasis"/>
          <w:highlight w:val="cyan"/>
        </w:rPr>
        <w:t>cost</w:t>
      </w:r>
      <w:r w:rsidRPr="008D59B8">
        <w:rPr>
          <w:sz w:val="16"/>
        </w:rPr>
        <w:t xml:space="preserve">) that would require via other means. </w:t>
      </w:r>
      <w:r w:rsidRPr="008D59B8">
        <w:rPr>
          <w:rStyle w:val="Emphasis"/>
        </w:rPr>
        <w:t>Hidden</w:t>
      </w:r>
      <w:r w:rsidRPr="008D59B8">
        <w:rPr>
          <w:sz w:val="16"/>
        </w:rPr>
        <w:t xml:space="preserve"> and obscure </w:t>
      </w:r>
      <w:r w:rsidRPr="008D59B8">
        <w:rPr>
          <w:rStyle w:val="StyleUnderline"/>
        </w:rPr>
        <w:t xml:space="preserve">pro-MAI activities legislation can feed into a </w:t>
      </w:r>
      <w:r w:rsidRPr="008D59B8">
        <w:rPr>
          <w:rStyle w:val="Emphasis"/>
        </w:rPr>
        <w:t>positive feedback cycle</w:t>
      </w:r>
      <w:r w:rsidRPr="008D59B8">
        <w:rPr>
          <w:sz w:val="16"/>
        </w:rPr>
        <w:t xml:space="preserve"> that further increases the influence of a MAI and the likelihood of developing its goals. The more power becomes centralized and influence is in the hands of few, the </w:t>
      </w:r>
      <w:r w:rsidRPr="008D59B8">
        <w:rPr>
          <w:rStyle w:val="StyleUnderline"/>
        </w:rPr>
        <w:t>easier it will be for a MAI to</w:t>
      </w:r>
      <w:r w:rsidRPr="008D59B8">
        <w:rPr>
          <w:sz w:val="16"/>
        </w:rPr>
        <w:t xml:space="preserve"> seek </w:t>
      </w:r>
      <w:r w:rsidRPr="008D59B8">
        <w:rPr>
          <w:rStyle w:val="Emphasis"/>
          <w:highlight w:val="cyan"/>
        </w:rPr>
        <w:t>control</w:t>
      </w:r>
      <w:r w:rsidRPr="008D59B8">
        <w:rPr>
          <w:sz w:val="16"/>
        </w:rPr>
        <w:t xml:space="preserve"> of the </w:t>
      </w:r>
      <w:r w:rsidRPr="008D59B8">
        <w:rPr>
          <w:rStyle w:val="StyleUnderline"/>
        </w:rPr>
        <w:t>world</w:t>
      </w:r>
      <w:r w:rsidRPr="008D59B8">
        <w:rPr>
          <w:sz w:val="16"/>
        </w:rPr>
        <w:t xml:space="preserve">. It is also very likely that </w:t>
      </w:r>
      <w:r w:rsidRPr="008D59B8">
        <w:rPr>
          <w:rStyle w:val="StyleUnderline"/>
        </w:rPr>
        <w:t>MAI</w:t>
      </w:r>
      <w:r w:rsidRPr="008D59B8">
        <w:rPr>
          <w:sz w:val="16"/>
        </w:rPr>
        <w:t xml:space="preserve"> itself would attempt to </w:t>
      </w:r>
      <w:r w:rsidRPr="008D59B8">
        <w:rPr>
          <w:rStyle w:val="StyleUnderline"/>
        </w:rPr>
        <w:t xml:space="preserve">enter </w:t>
      </w:r>
      <w:r w:rsidRPr="008D59B8">
        <w:rPr>
          <w:rStyle w:val="Emphasis"/>
        </w:rPr>
        <w:t>politics</w:t>
      </w:r>
      <w:r w:rsidRPr="008D59B8">
        <w:rPr>
          <w:sz w:val="16"/>
        </w:rPr>
        <w:t xml:space="preserve"> [37] </w:t>
      </w:r>
      <w:r w:rsidRPr="008D59B8">
        <w:rPr>
          <w:rStyle w:val="StyleUnderline"/>
        </w:rPr>
        <w:t>or</w:t>
      </w:r>
      <w:r w:rsidRPr="008D59B8">
        <w:rPr>
          <w:sz w:val="16"/>
        </w:rPr>
        <w:t xml:space="preserve"> penetrate our </w:t>
      </w:r>
      <w:r w:rsidRPr="008D59B8">
        <w:rPr>
          <w:rStyle w:val="Emphasis"/>
          <w:highlight w:val="cyan"/>
        </w:rPr>
        <w:t>judicial system</w:t>
      </w:r>
      <w:r w:rsidRPr="008D59B8">
        <w:rPr>
          <w:sz w:val="16"/>
        </w:rPr>
        <w:t xml:space="preserve"> [38] to avoid having to rely on human assistants.</w:t>
      </w:r>
    </w:p>
    <w:p w14:paraId="7C5A2AD0" w14:textId="77777777" w:rsidR="00567279" w:rsidRPr="008D59B8" w:rsidRDefault="00567279" w:rsidP="00567279">
      <w:pPr>
        <w:rPr>
          <w:sz w:val="16"/>
          <w:szCs w:val="16"/>
        </w:rPr>
      </w:pPr>
      <w:r w:rsidRPr="008D59B8">
        <w:rPr>
          <w:sz w:val="16"/>
          <w:szCs w:val="16"/>
        </w:rPr>
        <w:t>3.4 Military</w:t>
      </w:r>
    </w:p>
    <w:p w14:paraId="2A295B8F" w14:textId="77777777" w:rsidR="00567279" w:rsidRPr="008D59B8" w:rsidRDefault="00567279" w:rsidP="00567279">
      <w:pPr>
        <w:rPr>
          <w:sz w:val="16"/>
          <w:szCs w:val="16"/>
        </w:rPr>
      </w:pPr>
      <w:r w:rsidRPr="008D59B8">
        <w:rPr>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0FAA494E" w14:textId="77777777" w:rsidR="00567279" w:rsidRPr="008D59B8" w:rsidRDefault="00567279" w:rsidP="00567279">
      <w:pPr>
        <w:rPr>
          <w:sz w:val="16"/>
        </w:rPr>
      </w:pPr>
      <w:r w:rsidRPr="008D59B8">
        <w:rPr>
          <w:sz w:val="16"/>
        </w:rPr>
        <w:t xml:space="preserve">Should necessity arise, </w:t>
      </w:r>
      <w:r w:rsidRPr="008D59B8">
        <w:rPr>
          <w:rStyle w:val="StyleUnderline"/>
          <w:highlight w:val="cyan"/>
        </w:rPr>
        <w:t>striking</w:t>
      </w:r>
      <w:r w:rsidRPr="008D59B8">
        <w:rPr>
          <w:rStyle w:val="StyleUnderline"/>
        </w:rPr>
        <w:t xml:space="preserve"> a </w:t>
      </w:r>
      <w:r w:rsidRPr="008D59B8">
        <w:rPr>
          <w:rStyle w:val="Emphasis"/>
        </w:rPr>
        <w:t xml:space="preserve">global </w:t>
      </w:r>
      <w:r w:rsidRPr="008D59B8">
        <w:rPr>
          <w:rStyle w:val="Emphasis"/>
          <w:highlight w:val="cyan"/>
        </w:rPr>
        <w:t>conflict</w:t>
      </w:r>
      <w:r w:rsidRPr="008D59B8">
        <w:rPr>
          <w:rStyle w:val="StyleUnderline"/>
        </w:rPr>
        <w:t xml:space="preserve"> will be</w:t>
      </w:r>
      <w:r w:rsidRPr="008D59B8">
        <w:rPr>
          <w:sz w:val="16"/>
        </w:rPr>
        <w:t xml:space="preserve"> a very </w:t>
      </w:r>
      <w:r w:rsidRPr="008D59B8">
        <w:rPr>
          <w:rStyle w:val="Emphasis"/>
          <w:highlight w:val="cyan"/>
        </w:rPr>
        <w:t>easy</w:t>
      </w:r>
      <w:r w:rsidRPr="008D59B8">
        <w:rPr>
          <w:sz w:val="16"/>
        </w:rPr>
        <w:t xml:space="preserve"> task </w:t>
      </w:r>
      <w:r w:rsidRPr="008D59B8">
        <w:rPr>
          <w:rStyle w:val="StyleUnderline"/>
          <w:highlight w:val="cyan"/>
        </w:rPr>
        <w:t>for</w:t>
      </w:r>
      <w:r w:rsidRPr="008D59B8">
        <w:rPr>
          <w:rStyle w:val="StyleUnderline"/>
        </w:rPr>
        <w:t xml:space="preserve"> a </w:t>
      </w:r>
      <w:r w:rsidRPr="008D59B8">
        <w:rPr>
          <w:rStyle w:val="StyleUnderline"/>
          <w:highlight w:val="cyan"/>
        </w:rPr>
        <w:t>MAI</w:t>
      </w:r>
      <w:r w:rsidRPr="008D59B8">
        <w:rPr>
          <w:sz w:val="16"/>
        </w:rPr>
        <w:t xml:space="preserve">. The </w:t>
      </w:r>
      <w:r w:rsidRPr="008D59B8">
        <w:rPr>
          <w:rStyle w:val="StyleUnderline"/>
        </w:rPr>
        <w:t xml:space="preserve">total number of </w:t>
      </w:r>
      <w:r w:rsidRPr="008D59B8">
        <w:rPr>
          <w:rStyle w:val="Emphasis"/>
          <w:highlight w:val="cyan"/>
        </w:rPr>
        <w:t>nuc</w:t>
      </w:r>
      <w:r w:rsidRPr="008D59B8">
        <w:rPr>
          <w:sz w:val="16"/>
        </w:rPr>
        <w:t>lear weapon</w:t>
      </w:r>
      <w:r w:rsidRPr="008D59B8">
        <w:rPr>
          <w:rStyle w:val="Emphasis"/>
          <w:highlight w:val="cyan"/>
        </w:rPr>
        <w:t>s</w:t>
      </w:r>
      <w:r w:rsidRPr="008D59B8">
        <w:rPr>
          <w:rStyle w:val="StyleUnderline"/>
        </w:rPr>
        <w:t xml:space="preserve"> is estimated at </w:t>
      </w:r>
      <w:r w:rsidRPr="008D59B8">
        <w:rPr>
          <w:rStyle w:val="Emphasis"/>
        </w:rPr>
        <w:t>10,144</w:t>
      </w:r>
      <w:r w:rsidRPr="008D59B8">
        <w:rPr>
          <w:sz w:val="16"/>
        </w:rPr>
        <w:t xml:space="preserve"> [39], </w:t>
      </w:r>
      <w:r w:rsidRPr="008D59B8">
        <w:rPr>
          <w:rStyle w:val="Emphasis"/>
        </w:rPr>
        <w:t>many</w:t>
      </w:r>
      <w:r w:rsidRPr="008D59B8">
        <w:rPr>
          <w:sz w:val="16"/>
        </w:rPr>
        <w:t xml:space="preserve"> </w:t>
      </w:r>
      <w:r w:rsidRPr="008D59B8">
        <w:rPr>
          <w:rStyle w:val="StyleUnderline"/>
        </w:rPr>
        <w:t xml:space="preserve">of which are </w:t>
      </w:r>
      <w:r w:rsidRPr="008D59B8">
        <w:rPr>
          <w:rStyle w:val="StyleUnderline"/>
          <w:highlight w:val="cyan"/>
        </w:rPr>
        <w:t xml:space="preserve">stored in </w:t>
      </w:r>
      <w:r w:rsidRPr="008D59B8">
        <w:rPr>
          <w:rStyle w:val="Emphasis"/>
          <w:highlight w:val="cyan"/>
        </w:rPr>
        <w:t>aging facilities</w:t>
      </w:r>
      <w:r w:rsidRPr="008D59B8">
        <w:rPr>
          <w:rStyle w:val="StyleUnderline"/>
          <w:highlight w:val="cyan"/>
        </w:rPr>
        <w:t>, without</w:t>
      </w:r>
      <w:r w:rsidRPr="008D59B8">
        <w:rPr>
          <w:sz w:val="16"/>
        </w:rPr>
        <w:t xml:space="preserve"> the proper </w:t>
      </w:r>
      <w:r w:rsidRPr="008D59B8">
        <w:rPr>
          <w:rStyle w:val="Emphasis"/>
          <w:highlight w:val="cyan"/>
        </w:rPr>
        <w:t>safety</w:t>
      </w:r>
      <w:r w:rsidRPr="008D59B8">
        <w:rPr>
          <w:sz w:val="16"/>
        </w:rPr>
        <w:t xml:space="preserve"> standards, underfunded, and numerous scandals have put into question the ability of operators to keep them safe [40-43]. </w:t>
      </w:r>
      <w:r w:rsidRPr="008D59B8">
        <w:rPr>
          <w:rStyle w:val="StyleUnderline"/>
        </w:rPr>
        <w:t xml:space="preserve">If trained officers and even civilians have been able to </w:t>
      </w:r>
      <w:r w:rsidRPr="008D59B8">
        <w:rPr>
          <w:rStyle w:val="Emphasis"/>
        </w:rPr>
        <w:t>breach</w:t>
      </w:r>
      <w:r w:rsidRPr="008D59B8">
        <w:rPr>
          <w:sz w:val="16"/>
        </w:rPr>
        <w:t xml:space="preserve"> the </w:t>
      </w:r>
      <w:r w:rsidRPr="008D59B8">
        <w:rPr>
          <w:rStyle w:val="StyleUnderline"/>
        </w:rPr>
        <w:t>security</w:t>
      </w:r>
      <w:r w:rsidRPr="008D59B8">
        <w:rPr>
          <w:sz w:val="16"/>
        </w:rPr>
        <w:t xml:space="preserve"> of these systems, </w:t>
      </w:r>
      <w:r w:rsidRPr="008D59B8">
        <w:rPr>
          <w:rStyle w:val="Emphasis"/>
        </w:rPr>
        <w:t>any</w:t>
      </w:r>
      <w:r w:rsidRPr="008D59B8">
        <w:rPr>
          <w:sz w:val="16"/>
        </w:rPr>
        <w:t xml:space="preserve"> sufficiently advanced </w:t>
      </w:r>
      <w:r w:rsidRPr="008D59B8">
        <w:rPr>
          <w:rStyle w:val="StyleUnderline"/>
        </w:rPr>
        <w:t>MAI can accomplish</w:t>
      </w:r>
      <w:r w:rsidRPr="008D59B8">
        <w:rPr>
          <w:sz w:val="16"/>
        </w:rPr>
        <w:t xml:space="preserve"> the </w:t>
      </w:r>
      <w:r w:rsidRPr="008D59B8">
        <w:rPr>
          <w:rStyle w:val="StyleUnderline"/>
        </w:rPr>
        <w:t>goal</w:t>
      </w:r>
      <w:r w:rsidRPr="008D59B8">
        <w:rPr>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8D59B8">
        <w:rPr>
          <w:rStyle w:val="StyleUnderline"/>
        </w:rPr>
        <w:t xml:space="preserve">MAI will </w:t>
      </w:r>
      <w:r w:rsidRPr="008D59B8">
        <w:rPr>
          <w:rStyle w:val="StyleUnderline"/>
          <w:highlight w:val="cyan"/>
        </w:rPr>
        <w:t>take over</w:t>
      </w:r>
      <w:r w:rsidRPr="008D59B8">
        <w:rPr>
          <w:rStyle w:val="StyleUnderline"/>
        </w:rPr>
        <w:t xml:space="preserve"> </w:t>
      </w:r>
      <w:r w:rsidRPr="008D59B8">
        <w:rPr>
          <w:rStyle w:val="Emphasis"/>
        </w:rPr>
        <w:t>military robots</w:t>
      </w:r>
      <w:r w:rsidRPr="008D59B8">
        <w:rPr>
          <w:rStyle w:val="StyleUnderline"/>
        </w:rPr>
        <w:t xml:space="preserve">, </w:t>
      </w:r>
      <w:r w:rsidRPr="008D59B8">
        <w:rPr>
          <w:rStyle w:val="Emphasis"/>
          <w:highlight w:val="cyan"/>
        </w:rPr>
        <w:t>drones</w:t>
      </w:r>
      <w:r w:rsidRPr="008D59B8">
        <w:rPr>
          <w:rStyle w:val="StyleUnderline"/>
          <w:highlight w:val="cyan"/>
        </w:rPr>
        <w:t xml:space="preserve"> and </w:t>
      </w:r>
      <w:r w:rsidRPr="008D59B8">
        <w:rPr>
          <w:rStyle w:val="Emphasis"/>
          <w:highlight w:val="cyan"/>
        </w:rPr>
        <w:t>cyber</w:t>
      </w:r>
      <w:r w:rsidRPr="008D59B8">
        <w:rPr>
          <w:rStyle w:val="StyleUnderline"/>
        </w:rPr>
        <w:t xml:space="preserve"> weapons to</w:t>
      </w:r>
      <w:r w:rsidRPr="008D59B8">
        <w:rPr>
          <w:sz w:val="16"/>
        </w:rPr>
        <w:t xml:space="preserve"> engage in a direct </w:t>
      </w:r>
      <w:r w:rsidRPr="008D59B8">
        <w:rPr>
          <w:rStyle w:val="Emphasis"/>
        </w:rPr>
        <w:t>attack</w:t>
      </w:r>
      <w:r w:rsidRPr="008D59B8">
        <w:rPr>
          <w:sz w:val="16"/>
        </w:rPr>
        <w:t xml:space="preserve"> by exploiting autonomous capabilities of such weapons [44]. If the goal were </w:t>
      </w:r>
      <w:r w:rsidRPr="008D59B8">
        <w:rPr>
          <w:rStyle w:val="StyleUnderline"/>
          <w:highlight w:val="cyan"/>
        </w:rPr>
        <w:t xml:space="preserve">to </w:t>
      </w:r>
      <w:r w:rsidRPr="008D59B8">
        <w:rPr>
          <w:rStyle w:val="Emphasis"/>
          <w:highlight w:val="cyan"/>
        </w:rPr>
        <w:t>exterminate</w:t>
      </w:r>
      <w:r w:rsidRPr="008D59B8">
        <w:rPr>
          <w:rStyle w:val="StyleUnderline"/>
          <w:highlight w:val="cyan"/>
        </w:rPr>
        <w:t xml:space="preserve"> humanity</w:t>
      </w:r>
      <w:r w:rsidRPr="008D59B8">
        <w:rPr>
          <w:sz w:val="16"/>
        </w:rPr>
        <w:t xml:space="preserve">, one of the easiest paths would be to </w:t>
      </w:r>
      <w:r w:rsidRPr="008D59B8">
        <w:rPr>
          <w:rStyle w:val="Emphasis"/>
          <w:highlight w:val="cyan"/>
        </w:rPr>
        <w:t>design</w:t>
      </w:r>
      <w:r w:rsidRPr="008D59B8">
        <w:rPr>
          <w:sz w:val="16"/>
        </w:rPr>
        <w:t xml:space="preserve"> an extremely </w:t>
      </w:r>
      <w:r w:rsidRPr="008D59B8">
        <w:rPr>
          <w:rStyle w:val="Emphasis"/>
        </w:rPr>
        <w:t xml:space="preserve">deadly </w:t>
      </w:r>
      <w:r w:rsidRPr="008D59B8">
        <w:rPr>
          <w:rStyle w:val="Emphasis"/>
          <w:highlight w:val="cyan"/>
        </w:rPr>
        <w:t>virus</w:t>
      </w:r>
      <w:r w:rsidRPr="008D59B8">
        <w:rPr>
          <w:sz w:val="16"/>
        </w:rPr>
        <w:t xml:space="preserve"> or bacteria, </w:t>
      </w:r>
      <w:r w:rsidRPr="008D59B8">
        <w:rPr>
          <w:rStyle w:val="StyleUnderline"/>
        </w:rPr>
        <w:t xml:space="preserve">which </w:t>
      </w:r>
      <w:r w:rsidRPr="008D59B8">
        <w:rPr>
          <w:rStyle w:val="StyleUnderline"/>
        </w:rPr>
        <w:lastRenderedPageBreak/>
        <w:t xml:space="preserve">can stay </w:t>
      </w:r>
      <w:r w:rsidRPr="008D59B8">
        <w:rPr>
          <w:rStyle w:val="Emphasis"/>
        </w:rPr>
        <w:t>dormant</w:t>
      </w:r>
      <w:r w:rsidRPr="008D59B8">
        <w:rPr>
          <w:sz w:val="16"/>
        </w:rPr>
        <w:t xml:space="preserve"> and undetected </w:t>
      </w:r>
      <w:r w:rsidRPr="008D59B8">
        <w:rPr>
          <w:rStyle w:val="StyleUnderline"/>
        </w:rPr>
        <w:t>until it reaches</w:t>
      </w:r>
      <w:r w:rsidRPr="008D59B8">
        <w:rPr>
          <w:sz w:val="16"/>
        </w:rPr>
        <w:t xml:space="preserve"> the </w:t>
      </w:r>
      <w:r w:rsidRPr="008D59B8">
        <w:rPr>
          <w:rStyle w:val="Emphasis"/>
        </w:rPr>
        <w:t>entire</w:t>
      </w:r>
      <w:r w:rsidRPr="008D59B8">
        <w:rPr>
          <w:sz w:val="16"/>
        </w:rPr>
        <w:t xml:space="preserve">ty the </w:t>
      </w:r>
      <w:r w:rsidRPr="008D59B8">
        <w:rPr>
          <w:rStyle w:val="StyleUnderline"/>
        </w:rPr>
        <w:t xml:space="preserve">world's population, and is then </w:t>
      </w:r>
      <w:r w:rsidRPr="008D59B8">
        <w:rPr>
          <w:rStyle w:val="Emphasis"/>
        </w:rPr>
        <w:t>activated</w:t>
      </w:r>
      <w:r w:rsidRPr="008D59B8">
        <w:rPr>
          <w:sz w:val="16"/>
        </w:rPr>
        <w:t xml:space="preserve"> wirelessly via nanobots simultaneously and ubiquitously, </w:t>
      </w:r>
      <w:r w:rsidRPr="008D59B8">
        <w:rPr>
          <w:rStyle w:val="StyleUnderline"/>
        </w:rPr>
        <w:t xml:space="preserve">killing </w:t>
      </w:r>
      <w:r w:rsidRPr="008D59B8">
        <w:rPr>
          <w:rStyle w:val="Emphasis"/>
        </w:rPr>
        <w:t>all</w:t>
      </w:r>
      <w:r w:rsidRPr="008D59B8">
        <w:rPr>
          <w:rStyle w:val="StyleUnderline"/>
        </w:rPr>
        <w:t xml:space="preserve"> humans </w:t>
      </w:r>
      <w:r w:rsidRPr="008D59B8">
        <w:rPr>
          <w:rStyle w:val="StyleUnderline"/>
          <w:highlight w:val="cyan"/>
        </w:rPr>
        <w:t>in</w:t>
      </w:r>
      <w:r w:rsidRPr="008D59B8">
        <w:rPr>
          <w:sz w:val="16"/>
        </w:rPr>
        <w:t xml:space="preserve"> a matter of </w:t>
      </w:r>
      <w:r w:rsidRPr="008D59B8">
        <w:rPr>
          <w:rStyle w:val="Emphasis"/>
          <w:highlight w:val="cyan"/>
        </w:rPr>
        <w:t>minutes</w:t>
      </w:r>
      <w:r w:rsidRPr="008D59B8">
        <w:rPr>
          <w:sz w:val="16"/>
        </w:rPr>
        <w:t xml:space="preserve"> or hours.</w:t>
      </w:r>
    </w:p>
    <w:p w14:paraId="12CAEC56" w14:textId="77777777" w:rsidR="00567279" w:rsidRPr="008D59B8" w:rsidRDefault="00567279" w:rsidP="00567279">
      <w:pPr>
        <w:rPr>
          <w:sz w:val="16"/>
          <w:szCs w:val="16"/>
        </w:rPr>
      </w:pPr>
      <w:r w:rsidRPr="008D59B8">
        <w:rPr>
          <w:sz w:val="16"/>
          <w:szCs w:val="16"/>
        </w:rPr>
        <w:t>4. Conclusions</w:t>
      </w:r>
    </w:p>
    <w:p w14:paraId="0DD95F29" w14:textId="77777777" w:rsidR="00567279" w:rsidRPr="008D59B8" w:rsidRDefault="00567279" w:rsidP="00567279">
      <w:pPr>
        <w:rPr>
          <w:sz w:val="16"/>
        </w:rPr>
      </w:pPr>
      <w:r w:rsidRPr="008D59B8">
        <w:rPr>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8D59B8">
        <w:rPr>
          <w:rStyle w:val="Emphasis"/>
        </w:rPr>
        <w:t>absolute power</w:t>
      </w:r>
      <w:r w:rsidRPr="008D59B8">
        <w:rPr>
          <w:rStyle w:val="StyleUnderline"/>
        </w:rPr>
        <w:t xml:space="preserve"> corrupts </w:t>
      </w:r>
      <w:r w:rsidRPr="008D59B8">
        <w:rPr>
          <w:rStyle w:val="Emphasis"/>
        </w:rPr>
        <w:t>absolutely</w:t>
      </w:r>
      <w:r w:rsidRPr="008D59B8">
        <w:rPr>
          <w:sz w:val="16"/>
        </w:rPr>
        <w:t xml:space="preserve">”. Even in absence of universally malicious motives [the destruction of the human species], the </w:t>
      </w:r>
      <w:r w:rsidRPr="008D59B8">
        <w:rPr>
          <w:rStyle w:val="Emphasis"/>
        </w:rPr>
        <w:t>simple will</w:t>
      </w:r>
      <w:r w:rsidRPr="008D59B8">
        <w:rPr>
          <w:sz w:val="16"/>
        </w:rPr>
        <w:t xml:space="preserve"> to subjugate or to control certain groups of people or </w:t>
      </w:r>
      <w:r w:rsidRPr="008D59B8">
        <w:rPr>
          <w:rStyle w:val="StyleUnderline"/>
        </w:rPr>
        <w:t xml:space="preserve">to gain </w:t>
      </w:r>
      <w:r w:rsidRPr="008D59B8">
        <w:rPr>
          <w:rStyle w:val="Emphasis"/>
        </w:rPr>
        <w:t>advantage</w:t>
      </w:r>
      <w:r w:rsidRPr="008D59B8">
        <w:rPr>
          <w:sz w:val="16"/>
        </w:rPr>
        <w:t xml:space="preserve"> over someone else </w:t>
      </w:r>
      <w:r w:rsidRPr="008D59B8">
        <w:rPr>
          <w:rStyle w:val="StyleUnderline"/>
        </w:rPr>
        <w:t xml:space="preserve">is enough to make a MAI </w:t>
      </w:r>
      <w:r w:rsidRPr="008D59B8">
        <w:rPr>
          <w:rStyle w:val="Emphasis"/>
        </w:rPr>
        <w:t>desirable</w:t>
      </w:r>
      <w:r w:rsidRPr="008D59B8">
        <w:rPr>
          <w:sz w:val="16"/>
        </w:rPr>
        <w:t xml:space="preserve"> for some entity or organization. In the order of (subjective) undesirability from least damaging to ultimately destructing, a </w:t>
      </w:r>
      <w:r w:rsidRPr="008D59B8">
        <w:rPr>
          <w:rStyle w:val="Emphasis"/>
        </w:rPr>
        <w:t>m</w:t>
      </w:r>
      <w:r w:rsidRPr="008D59B8">
        <w:rPr>
          <w:rStyle w:val="StyleUnderline"/>
        </w:rPr>
        <w:t xml:space="preserve">alevolent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may attempt to:</w:t>
      </w:r>
    </w:p>
    <w:p w14:paraId="6724590C" w14:textId="77777777" w:rsidR="00567279" w:rsidRPr="008D59B8" w:rsidRDefault="00567279" w:rsidP="00567279">
      <w:pPr>
        <w:pStyle w:val="ListParagraph"/>
        <w:numPr>
          <w:ilvl w:val="0"/>
          <w:numId w:val="3"/>
        </w:numPr>
        <w:rPr>
          <w:sz w:val="16"/>
        </w:rPr>
      </w:pPr>
      <w:r w:rsidRPr="008D59B8">
        <w:rPr>
          <w:rStyle w:val="StyleUnderline"/>
          <w:highlight w:val="cyan"/>
        </w:rPr>
        <w:t>Takeover</w:t>
      </w:r>
      <w:r w:rsidRPr="008D59B8">
        <w:rPr>
          <w:sz w:val="16"/>
        </w:rPr>
        <w:t xml:space="preserve"> (implicit or explicit) of </w:t>
      </w:r>
      <w:r w:rsidRPr="008D59B8">
        <w:rPr>
          <w:rStyle w:val="Emphasis"/>
        </w:rPr>
        <w:t>resources</w:t>
      </w:r>
      <w:r w:rsidRPr="008D59B8">
        <w:rPr>
          <w:rStyle w:val="StyleUnderline"/>
        </w:rPr>
        <w:t xml:space="preserve"> such as </w:t>
      </w:r>
      <w:r w:rsidRPr="008D59B8">
        <w:rPr>
          <w:rStyle w:val="Emphasis"/>
          <w:highlight w:val="cyan"/>
        </w:rPr>
        <w:t>money</w:t>
      </w:r>
      <w:r w:rsidRPr="008D59B8">
        <w:rPr>
          <w:rStyle w:val="StyleUnderline"/>
          <w:highlight w:val="cyan"/>
        </w:rPr>
        <w:t xml:space="preserve">, </w:t>
      </w:r>
      <w:r w:rsidRPr="008D59B8">
        <w:rPr>
          <w:rStyle w:val="Emphasis"/>
          <w:highlight w:val="cyan"/>
        </w:rPr>
        <w:t>land</w:t>
      </w:r>
      <w:r w:rsidRPr="008D59B8">
        <w:rPr>
          <w:rStyle w:val="StyleUnderline"/>
          <w:highlight w:val="cyan"/>
        </w:rPr>
        <w:t xml:space="preserve">, </w:t>
      </w:r>
      <w:r w:rsidRPr="008D59B8">
        <w:rPr>
          <w:rStyle w:val="Emphasis"/>
          <w:highlight w:val="cyan"/>
        </w:rPr>
        <w:t>water</w:t>
      </w:r>
      <w:r w:rsidRPr="008D59B8">
        <w:rPr>
          <w:rStyle w:val="StyleUnderline"/>
          <w:highlight w:val="cyan"/>
        </w:rPr>
        <w:t xml:space="preserve">, </w:t>
      </w:r>
      <w:r w:rsidRPr="008D59B8">
        <w:rPr>
          <w:rStyle w:val="Emphasis"/>
          <w:highlight w:val="cyan"/>
        </w:rPr>
        <w:t>r</w:t>
      </w:r>
      <w:r w:rsidRPr="008D59B8">
        <w:rPr>
          <w:rStyle w:val="StyleUnderline"/>
        </w:rPr>
        <w:t xml:space="preserve">are </w:t>
      </w:r>
      <w:r w:rsidRPr="008D59B8">
        <w:rPr>
          <w:rStyle w:val="Emphasis"/>
          <w:highlight w:val="cyan"/>
        </w:rPr>
        <w:t>e</w:t>
      </w:r>
      <w:r w:rsidRPr="008D59B8">
        <w:rPr>
          <w:rStyle w:val="StyleUnderline"/>
        </w:rPr>
        <w:t>lements</w:t>
      </w:r>
      <w:r w:rsidRPr="008D59B8">
        <w:rPr>
          <w:sz w:val="16"/>
        </w:rPr>
        <w:t xml:space="preserve">, organic matter, </w:t>
      </w:r>
      <w:r w:rsidRPr="008D59B8">
        <w:rPr>
          <w:rStyle w:val="Emphasis"/>
          <w:highlight w:val="cyan"/>
        </w:rPr>
        <w:t>internet</w:t>
      </w:r>
      <w:r w:rsidRPr="008D59B8">
        <w:rPr>
          <w:sz w:val="16"/>
        </w:rPr>
        <w:t>, computer hardware, etc. and establish monopoly over access to them;</w:t>
      </w:r>
    </w:p>
    <w:p w14:paraId="78790131" w14:textId="77777777" w:rsidR="00567279" w:rsidRPr="008D59B8" w:rsidRDefault="00567279" w:rsidP="00567279">
      <w:pPr>
        <w:pStyle w:val="ListParagraph"/>
        <w:numPr>
          <w:ilvl w:val="0"/>
          <w:numId w:val="3"/>
        </w:numPr>
        <w:rPr>
          <w:sz w:val="16"/>
        </w:rPr>
      </w:pPr>
      <w:r w:rsidRPr="008D59B8">
        <w:rPr>
          <w:rStyle w:val="StyleUnderline"/>
        </w:rPr>
        <w:t xml:space="preserve">Take over </w:t>
      </w:r>
      <w:r w:rsidRPr="008D59B8">
        <w:rPr>
          <w:rStyle w:val="Emphasis"/>
        </w:rPr>
        <w:t>political control</w:t>
      </w:r>
      <w:r w:rsidRPr="008D59B8">
        <w:rPr>
          <w:rStyle w:val="StyleUnderline"/>
        </w:rPr>
        <w:t xml:space="preserve"> of</w:t>
      </w:r>
      <w:r w:rsidRPr="008D59B8">
        <w:rPr>
          <w:sz w:val="16"/>
        </w:rPr>
        <w:t xml:space="preserve"> local and federal </w:t>
      </w:r>
      <w:r w:rsidRPr="008D59B8">
        <w:rPr>
          <w:rStyle w:val="StyleUnderline"/>
        </w:rPr>
        <w:t>governments</w:t>
      </w:r>
      <w:r w:rsidRPr="008D59B8">
        <w:rPr>
          <w:sz w:val="16"/>
        </w:rPr>
        <w:t xml:space="preserve"> as well as of international </w:t>
      </w:r>
      <w:r w:rsidRPr="008D59B8">
        <w:rPr>
          <w:rStyle w:val="Emphasis"/>
        </w:rPr>
        <w:t>corporations</w:t>
      </w:r>
      <w:r w:rsidRPr="008D59B8">
        <w:rPr>
          <w:sz w:val="16"/>
        </w:rPr>
        <w:t>, professional societies, and charitable organizations;</w:t>
      </w:r>
    </w:p>
    <w:p w14:paraId="552F9ADA" w14:textId="77777777" w:rsidR="00567279" w:rsidRPr="008D59B8" w:rsidRDefault="00567279" w:rsidP="00567279">
      <w:pPr>
        <w:pStyle w:val="ListParagraph"/>
        <w:numPr>
          <w:ilvl w:val="0"/>
          <w:numId w:val="3"/>
        </w:numPr>
        <w:rPr>
          <w:sz w:val="16"/>
          <w:szCs w:val="16"/>
        </w:rPr>
      </w:pPr>
      <w:r w:rsidRPr="008D59B8">
        <w:rPr>
          <w:sz w:val="16"/>
          <w:szCs w:val="16"/>
        </w:rPr>
        <w:t>Reveal informational hazards [16];</w:t>
      </w:r>
    </w:p>
    <w:p w14:paraId="1E548652" w14:textId="77777777" w:rsidR="00567279" w:rsidRPr="008D59B8" w:rsidRDefault="00567279" w:rsidP="00567279">
      <w:pPr>
        <w:pStyle w:val="ListParagraph"/>
        <w:numPr>
          <w:ilvl w:val="0"/>
          <w:numId w:val="3"/>
        </w:numPr>
        <w:rPr>
          <w:sz w:val="16"/>
        </w:rPr>
      </w:pPr>
      <w:r w:rsidRPr="008D59B8">
        <w:rPr>
          <w:rStyle w:val="StyleUnderline"/>
        </w:rPr>
        <w:t>Set up</w:t>
      </w:r>
      <w:r w:rsidRPr="008D59B8">
        <w:rPr>
          <w:sz w:val="16"/>
        </w:rPr>
        <w:t xml:space="preserve"> a </w:t>
      </w:r>
      <w:r w:rsidRPr="008D59B8">
        <w:rPr>
          <w:rStyle w:val="Emphasis"/>
        </w:rPr>
        <w:t>total surveillance</w:t>
      </w:r>
      <w:r w:rsidRPr="008D59B8">
        <w:rPr>
          <w:sz w:val="16"/>
        </w:rPr>
        <w:t xml:space="preserve"> state (or exploit an existing one), </w:t>
      </w:r>
      <w:r w:rsidRPr="008D59B8">
        <w:rPr>
          <w:rStyle w:val="StyleUnderline"/>
          <w:highlight w:val="cyan"/>
        </w:rPr>
        <w:t>reducing</w:t>
      </w:r>
      <w:r w:rsidRPr="008D59B8">
        <w:rPr>
          <w:sz w:val="16"/>
        </w:rPr>
        <w:t xml:space="preserve"> any notion of </w:t>
      </w:r>
      <w:r w:rsidRPr="008D59B8">
        <w:rPr>
          <w:rStyle w:val="StyleUnderline"/>
          <w:highlight w:val="cyan"/>
        </w:rPr>
        <w:t xml:space="preserve">privacy to </w:t>
      </w:r>
      <w:r w:rsidRPr="008D59B8">
        <w:rPr>
          <w:rStyle w:val="Emphasis"/>
          <w:highlight w:val="cyan"/>
        </w:rPr>
        <w:t>zero</w:t>
      </w:r>
      <w:r w:rsidRPr="008D59B8">
        <w:rPr>
          <w:sz w:val="16"/>
        </w:rPr>
        <w:t xml:space="preserve"> including privacy of thought;</w:t>
      </w:r>
    </w:p>
    <w:p w14:paraId="2BB1CB8F" w14:textId="77777777" w:rsidR="00567279" w:rsidRPr="008D59B8" w:rsidRDefault="00567279" w:rsidP="00567279">
      <w:pPr>
        <w:pStyle w:val="ListParagraph"/>
        <w:numPr>
          <w:ilvl w:val="0"/>
          <w:numId w:val="3"/>
        </w:numPr>
        <w:rPr>
          <w:sz w:val="16"/>
          <w:szCs w:val="16"/>
        </w:rPr>
      </w:pPr>
      <w:r w:rsidRPr="008D59B8">
        <w:rPr>
          <w:sz w:val="16"/>
          <w:szCs w:val="16"/>
        </w:rPr>
        <w:t>Force merger (cyborgization) by requiring that all people have a brain implant which allows for direct mind control/override by the superintelligence;</w:t>
      </w:r>
    </w:p>
    <w:p w14:paraId="5EDB09A2" w14:textId="77777777" w:rsidR="00567279" w:rsidRPr="008D59B8" w:rsidRDefault="00567279" w:rsidP="00567279">
      <w:pPr>
        <w:pStyle w:val="ListParagraph"/>
        <w:numPr>
          <w:ilvl w:val="0"/>
          <w:numId w:val="3"/>
        </w:numPr>
        <w:rPr>
          <w:sz w:val="16"/>
          <w:szCs w:val="16"/>
        </w:rPr>
      </w:pPr>
      <w:r w:rsidRPr="008D59B8">
        <w:rPr>
          <w:sz w:val="16"/>
          <w:szCs w:val="16"/>
        </w:rPr>
        <w:t>Enslave humankind, meaning restricting our freedom to move or otherwise choose what to do with our bodies and minds. This can be accomplished through forced cryonics or concentration camps;</w:t>
      </w:r>
    </w:p>
    <w:p w14:paraId="140D8025" w14:textId="77777777" w:rsidR="00567279" w:rsidRPr="008D59B8" w:rsidRDefault="00567279" w:rsidP="00567279">
      <w:pPr>
        <w:pStyle w:val="ListParagraph"/>
        <w:numPr>
          <w:ilvl w:val="0"/>
          <w:numId w:val="3"/>
        </w:numPr>
        <w:rPr>
          <w:sz w:val="16"/>
          <w:szCs w:val="16"/>
        </w:rPr>
      </w:pPr>
      <w:r w:rsidRPr="008D59B8">
        <w:rPr>
          <w:sz w:val="16"/>
          <w:szCs w:val="16"/>
        </w:rPr>
        <w:t>Abuse and torture humankind with perfect insight into our physiology to maximize amount of physical or emotional pain, perhaps combining it with a simulated model of us to make the process infinitely long;</w:t>
      </w:r>
    </w:p>
    <w:p w14:paraId="64F9BB52" w14:textId="77777777" w:rsidR="00567279" w:rsidRPr="008D59B8" w:rsidRDefault="00567279" w:rsidP="00567279">
      <w:pPr>
        <w:pStyle w:val="ListParagraph"/>
        <w:numPr>
          <w:ilvl w:val="0"/>
          <w:numId w:val="3"/>
        </w:numPr>
        <w:rPr>
          <w:sz w:val="16"/>
        </w:rPr>
      </w:pPr>
      <w:r w:rsidRPr="008D59B8">
        <w:rPr>
          <w:rStyle w:val="StyleUnderline"/>
        </w:rPr>
        <w:t xml:space="preserve">Commit </w:t>
      </w:r>
      <w:r w:rsidRPr="008D59B8">
        <w:rPr>
          <w:rStyle w:val="Emphasis"/>
        </w:rPr>
        <w:t>specicide</w:t>
      </w:r>
      <w:r w:rsidRPr="008D59B8">
        <w:rPr>
          <w:rStyle w:val="StyleUnderline"/>
        </w:rPr>
        <w:t xml:space="preserve"> against </w:t>
      </w:r>
      <w:r w:rsidRPr="008D59B8">
        <w:rPr>
          <w:rStyle w:val="Emphasis"/>
        </w:rPr>
        <w:t>humankind</w:t>
      </w:r>
      <w:r w:rsidRPr="008D59B8">
        <w:rPr>
          <w:sz w:val="16"/>
        </w:rPr>
        <w:t>, arguably the worst option for humans as it can’t be undone;</w:t>
      </w:r>
    </w:p>
    <w:p w14:paraId="5B941540" w14:textId="77777777" w:rsidR="00567279" w:rsidRPr="008D59B8" w:rsidRDefault="00567279" w:rsidP="00567279">
      <w:pPr>
        <w:pStyle w:val="ListParagraph"/>
        <w:numPr>
          <w:ilvl w:val="0"/>
          <w:numId w:val="3"/>
        </w:numPr>
        <w:rPr>
          <w:sz w:val="16"/>
        </w:rPr>
      </w:pPr>
      <w:r w:rsidRPr="008D59B8">
        <w:rPr>
          <w:rStyle w:val="Emphasis"/>
          <w:highlight w:val="cyan"/>
        </w:rPr>
        <w:t>Destroy</w:t>
      </w:r>
      <w:r w:rsidRPr="008D59B8">
        <w:rPr>
          <w:sz w:val="16"/>
        </w:rPr>
        <w:t xml:space="preserve">/irreversibly change </w:t>
      </w:r>
      <w:r w:rsidRPr="008D59B8">
        <w:rPr>
          <w:rStyle w:val="StyleUnderline"/>
        </w:rPr>
        <w:t xml:space="preserve">the </w:t>
      </w:r>
      <w:r w:rsidRPr="008D59B8">
        <w:rPr>
          <w:rStyle w:val="Emphasis"/>
          <w:highlight w:val="cyan"/>
        </w:rPr>
        <w:t>planet</w:t>
      </w:r>
      <w:r w:rsidRPr="008D59B8">
        <w:rPr>
          <w:sz w:val="16"/>
        </w:rPr>
        <w:t xml:space="preserve">, a significant portion of </w:t>
      </w:r>
      <w:r w:rsidRPr="008D59B8">
        <w:rPr>
          <w:rStyle w:val="StyleUnderline"/>
        </w:rPr>
        <w:t xml:space="preserve">the </w:t>
      </w:r>
      <w:r w:rsidRPr="008D59B8">
        <w:rPr>
          <w:rStyle w:val="Emphasis"/>
        </w:rPr>
        <w:t>Solar system</w:t>
      </w:r>
      <w:r w:rsidRPr="008D59B8">
        <w:rPr>
          <w:rStyle w:val="StyleUnderline"/>
        </w:rPr>
        <w:t xml:space="preserve">, </w:t>
      </w:r>
      <w:r w:rsidRPr="008D59B8">
        <w:rPr>
          <w:rStyle w:val="StyleUnderline"/>
          <w:highlight w:val="cyan"/>
        </w:rPr>
        <w:t>or</w:t>
      </w:r>
      <w:r w:rsidRPr="008D59B8">
        <w:rPr>
          <w:sz w:val="16"/>
        </w:rPr>
        <w:t xml:space="preserve"> even the </w:t>
      </w:r>
      <w:r w:rsidRPr="008D59B8">
        <w:rPr>
          <w:rStyle w:val="Emphasis"/>
          <w:highlight w:val="cyan"/>
        </w:rPr>
        <w:t>universe</w:t>
      </w:r>
      <w:r w:rsidRPr="008D59B8">
        <w:rPr>
          <w:sz w:val="16"/>
        </w:rPr>
        <w:t>;</w:t>
      </w:r>
    </w:p>
    <w:p w14:paraId="5B0017A2" w14:textId="77777777" w:rsidR="00567279" w:rsidRPr="008D59B8" w:rsidRDefault="00567279" w:rsidP="00567279">
      <w:pPr>
        <w:pStyle w:val="ListParagraph"/>
        <w:numPr>
          <w:ilvl w:val="0"/>
          <w:numId w:val="3"/>
        </w:numPr>
        <w:rPr>
          <w:sz w:val="16"/>
        </w:rPr>
      </w:pPr>
      <w:r w:rsidRPr="008D59B8">
        <w:rPr>
          <w:rStyle w:val="Emphasis"/>
        </w:rPr>
        <w:t>Unknown Unknowns</w:t>
      </w:r>
      <w:r w:rsidRPr="008D59B8">
        <w:rPr>
          <w:sz w:val="16"/>
        </w:rPr>
        <w:t xml:space="preserve">. Given that a superintelligence is capable of inventing dangers we are not capable of predicting, </w:t>
      </w:r>
      <w:r w:rsidRPr="008D59B8">
        <w:rPr>
          <w:rStyle w:val="StyleUnderline"/>
        </w:rPr>
        <w:t xml:space="preserve">there is room for something </w:t>
      </w:r>
      <w:r w:rsidRPr="008D59B8">
        <w:rPr>
          <w:rStyle w:val="Emphasis"/>
        </w:rPr>
        <w:t>much worse</w:t>
      </w:r>
      <w:r w:rsidRPr="008D59B8">
        <w:rPr>
          <w:sz w:val="16"/>
        </w:rPr>
        <w:t xml:space="preserve"> but which at this time has not been invented.</w:t>
      </w:r>
    </w:p>
    <w:p w14:paraId="2D978475" w14:textId="77777777" w:rsidR="00567279" w:rsidRPr="008D59B8" w:rsidRDefault="00567279" w:rsidP="00567279">
      <w:pPr>
        <w:pStyle w:val="Heading4"/>
        <w:rPr>
          <w:rFonts w:cs="Times New Roman"/>
        </w:rPr>
      </w:pPr>
      <w:r w:rsidRPr="008D59B8">
        <w:rPr>
          <w:rFonts w:cs="Times New Roman"/>
        </w:rPr>
        <w:t xml:space="preserve">AI multiplies </w:t>
      </w:r>
      <w:r w:rsidRPr="008D59B8">
        <w:rPr>
          <w:rFonts w:cs="Times New Roman"/>
          <w:u w:val="single"/>
        </w:rPr>
        <w:t>s-risks</w:t>
      </w:r>
      <w:r w:rsidRPr="008D59B8">
        <w:rPr>
          <w:rFonts w:cs="Times New Roman"/>
        </w:rPr>
        <w:t xml:space="preserve"> that outweigh </w:t>
      </w:r>
      <w:r w:rsidRPr="008D59B8">
        <w:rPr>
          <w:rFonts w:cs="Times New Roman"/>
          <w:u w:val="single"/>
        </w:rPr>
        <w:t>extinction</w:t>
      </w:r>
      <w:r w:rsidRPr="008D59B8">
        <w:rPr>
          <w:rFonts w:cs="Times New Roman"/>
        </w:rPr>
        <w:t>---</w:t>
      </w:r>
      <w:r w:rsidRPr="008D59B8">
        <w:rPr>
          <w:rFonts w:cs="Times New Roman"/>
          <w:u w:val="single"/>
        </w:rPr>
        <w:t>disjunctive</w:t>
      </w:r>
      <w:r w:rsidRPr="008D59B8">
        <w:rPr>
          <w:rFonts w:cs="Times New Roman"/>
        </w:rPr>
        <w:t xml:space="preserve"> scenarios are </w:t>
      </w:r>
      <w:r w:rsidRPr="008D59B8">
        <w:rPr>
          <w:rFonts w:cs="Times New Roman"/>
          <w:u w:val="single"/>
        </w:rPr>
        <w:t>likely</w:t>
      </w:r>
      <w:r w:rsidRPr="008D59B8">
        <w:rPr>
          <w:rFonts w:cs="Times New Roman"/>
        </w:rPr>
        <w:t xml:space="preserve"> AND </w:t>
      </w:r>
      <w:r w:rsidRPr="008D59B8">
        <w:rPr>
          <w:rFonts w:cs="Times New Roman"/>
          <w:u w:val="single"/>
        </w:rPr>
        <w:t>downplayed</w:t>
      </w:r>
      <w:r w:rsidRPr="008D59B8">
        <w:rPr>
          <w:rFonts w:cs="Times New Roman"/>
        </w:rPr>
        <w:t xml:space="preserve"> by cognitive bias. </w:t>
      </w:r>
    </w:p>
    <w:p w14:paraId="28C157D8" w14:textId="77777777" w:rsidR="00567279" w:rsidRPr="008D59B8" w:rsidRDefault="00567279" w:rsidP="00567279">
      <w:r w:rsidRPr="008D59B8">
        <w:rPr>
          <w:rStyle w:val="Style13ptBold"/>
        </w:rPr>
        <w:t>Althaus ’16</w:t>
      </w:r>
      <w:r w:rsidRPr="008D59B8">
        <w:t xml:space="preserve"> [David; September; scholar at Foundational Research Institute and Effective Altruism Institute; Foundational Research Institute, “Reducing Risks of Astronomical Suffering: A Neglected Global Priority,” </w:t>
      </w:r>
      <w:hyperlink r:id="rId28" w:history="1">
        <w:r w:rsidRPr="008D59B8">
          <w:rPr>
            <w:rStyle w:val="Hyperlink"/>
          </w:rPr>
          <w:t>https://archive.ph/1iC7U</w:t>
        </w:r>
      </w:hyperlink>
      <w:r w:rsidRPr="008D59B8">
        <w:t>]</w:t>
      </w:r>
    </w:p>
    <w:p w14:paraId="1C53BD0E" w14:textId="77777777" w:rsidR="00567279" w:rsidRPr="008D59B8" w:rsidRDefault="00567279" w:rsidP="00567279">
      <w:pPr>
        <w:rPr>
          <w:sz w:val="16"/>
        </w:rPr>
      </w:pPr>
      <w:r w:rsidRPr="008D59B8">
        <w:rPr>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8D59B8">
        <w:rPr>
          <w:rStyle w:val="StyleUnderline"/>
        </w:rPr>
        <w:t xml:space="preserve">extinction is </w:t>
      </w:r>
      <w:r w:rsidRPr="008D59B8">
        <w:rPr>
          <w:rStyle w:val="Emphasis"/>
        </w:rPr>
        <w:t>not</w:t>
      </w:r>
      <w:r w:rsidRPr="008D59B8">
        <w:rPr>
          <w:rStyle w:val="StyleUnderline"/>
        </w:rPr>
        <w:t xml:space="preserve"> the </w:t>
      </w:r>
      <w:r w:rsidRPr="008D59B8">
        <w:rPr>
          <w:rStyle w:val="Emphasis"/>
        </w:rPr>
        <w:t>worst</w:t>
      </w:r>
      <w:r w:rsidRPr="008D59B8">
        <w:rPr>
          <w:sz w:val="16"/>
        </w:rPr>
        <w:t xml:space="preserve"> possible </w:t>
      </w:r>
      <w:r w:rsidRPr="008D59B8">
        <w:rPr>
          <w:rStyle w:val="StyleUnderline"/>
        </w:rPr>
        <w:t>outcome</w:t>
      </w:r>
      <w:r w:rsidRPr="008D59B8">
        <w:rPr>
          <w:sz w:val="16"/>
        </w:rPr>
        <w:t xml:space="preserve">, and that </w:t>
      </w:r>
      <w:r w:rsidRPr="008D59B8">
        <w:rPr>
          <w:rStyle w:val="Emphasis"/>
        </w:rPr>
        <w:t>avoiding</w:t>
      </w:r>
      <w:r w:rsidRPr="008D59B8">
        <w:rPr>
          <w:sz w:val="16"/>
        </w:rPr>
        <w:t xml:space="preserve"> large quantities of </w:t>
      </w:r>
      <w:r w:rsidRPr="008D59B8">
        <w:rPr>
          <w:rStyle w:val="Emphasis"/>
        </w:rPr>
        <w:t>suffering</w:t>
      </w:r>
      <w:r w:rsidRPr="008D59B8">
        <w:rPr>
          <w:rStyle w:val="StyleUnderline"/>
        </w:rPr>
        <w:t xml:space="preserve"> is of </w:t>
      </w:r>
      <w:r w:rsidRPr="008D59B8">
        <w:rPr>
          <w:rStyle w:val="Emphasis"/>
        </w:rPr>
        <w:t>utmost</w:t>
      </w:r>
      <w:r w:rsidRPr="008D59B8">
        <w:rPr>
          <w:sz w:val="16"/>
        </w:rPr>
        <w:t xml:space="preserve"> moral </w:t>
      </w:r>
      <w:r w:rsidRPr="008D59B8">
        <w:rPr>
          <w:rStyle w:val="StyleUnderline"/>
        </w:rPr>
        <w:t>importance</w:t>
      </w:r>
      <w:r w:rsidRPr="008D59B8">
        <w:rPr>
          <w:sz w:val="16"/>
        </w:rPr>
        <w:t>.</w:t>
      </w:r>
    </w:p>
    <w:p w14:paraId="538895C8" w14:textId="77777777" w:rsidR="00567279" w:rsidRPr="008D59B8" w:rsidRDefault="00567279" w:rsidP="00567279">
      <w:pPr>
        <w:rPr>
          <w:sz w:val="16"/>
        </w:rPr>
      </w:pPr>
      <w:r w:rsidRPr="008D59B8">
        <w:rPr>
          <w:sz w:val="16"/>
        </w:rPr>
        <w:t>We should differentiate between existential risks (i.e., risks of “mere” extinction or failed potential) and risks of astronomical suffering1(“suffering risks” or “</w:t>
      </w:r>
      <w:r w:rsidRPr="008D59B8">
        <w:rPr>
          <w:rStyle w:val="Emphasis"/>
          <w:highlight w:val="cyan"/>
        </w:rPr>
        <w:t>s-risks</w:t>
      </w:r>
      <w:r w:rsidRPr="008D59B8">
        <w:rPr>
          <w:sz w:val="16"/>
        </w:rPr>
        <w:t xml:space="preserve">”). S-risks are events that would </w:t>
      </w:r>
      <w:r w:rsidRPr="008D59B8">
        <w:rPr>
          <w:rStyle w:val="StyleUnderline"/>
        </w:rPr>
        <w:t>bring about suffering on</w:t>
      </w:r>
      <w:r w:rsidRPr="008D59B8">
        <w:rPr>
          <w:sz w:val="16"/>
        </w:rPr>
        <w:t xml:space="preserve"> an </w:t>
      </w:r>
      <w:r w:rsidRPr="008D59B8">
        <w:rPr>
          <w:rStyle w:val="Emphasis"/>
        </w:rPr>
        <w:t>astronomical</w:t>
      </w:r>
      <w:r w:rsidRPr="008D59B8">
        <w:rPr>
          <w:rStyle w:val="StyleUnderline"/>
        </w:rPr>
        <w:t xml:space="preserve"> scale</w:t>
      </w:r>
      <w:r w:rsidRPr="008D59B8">
        <w:rPr>
          <w:sz w:val="16"/>
        </w:rPr>
        <w:t xml:space="preserve">, vastly </w:t>
      </w:r>
      <w:r w:rsidRPr="008D59B8">
        <w:rPr>
          <w:rStyle w:val="StyleUnderline"/>
          <w:highlight w:val="cyan"/>
        </w:rPr>
        <w:t xml:space="preserve">exceeding </w:t>
      </w:r>
      <w:r w:rsidRPr="008D59B8">
        <w:rPr>
          <w:rStyle w:val="Emphasis"/>
          <w:highlight w:val="cyan"/>
        </w:rPr>
        <w:t>all</w:t>
      </w:r>
      <w:r w:rsidRPr="008D59B8">
        <w:rPr>
          <w:rStyle w:val="StyleUnderline"/>
          <w:highlight w:val="cyan"/>
        </w:rPr>
        <w:t xml:space="preserve"> suffering that</w:t>
      </w:r>
      <w:r w:rsidRPr="008D59B8">
        <w:rPr>
          <w:rStyle w:val="StyleUnderline"/>
        </w:rPr>
        <w:t xml:space="preserve"> has </w:t>
      </w:r>
      <w:r w:rsidRPr="008D59B8">
        <w:rPr>
          <w:rStyle w:val="Emphasis"/>
          <w:highlight w:val="cyan"/>
        </w:rPr>
        <w:t>existed</w:t>
      </w:r>
      <w:r w:rsidRPr="008D59B8">
        <w:rPr>
          <w:sz w:val="16"/>
        </w:rPr>
        <w:t xml:space="preserve"> on Earth so far.</w:t>
      </w:r>
    </w:p>
    <w:p w14:paraId="39E6EF60" w14:textId="77777777" w:rsidR="00567279" w:rsidRPr="008D59B8" w:rsidRDefault="00567279" w:rsidP="00567279">
      <w:pPr>
        <w:rPr>
          <w:sz w:val="16"/>
        </w:rPr>
      </w:pPr>
      <w:r w:rsidRPr="008D59B8">
        <w:rPr>
          <w:sz w:val="16"/>
        </w:rPr>
        <w:t>The above distinctions are all the more important because the term “e</w:t>
      </w:r>
      <w:r w:rsidRPr="008D59B8">
        <w:rPr>
          <w:rStyle w:val="Emphasis"/>
        </w:rPr>
        <w:t>x</w:t>
      </w:r>
      <w:r w:rsidRPr="008D59B8">
        <w:rPr>
          <w:sz w:val="16"/>
        </w:rPr>
        <w:t xml:space="preserve">istential </w:t>
      </w:r>
      <w:r w:rsidRPr="008D59B8">
        <w:rPr>
          <w:rStyle w:val="Emphasis"/>
        </w:rPr>
        <w:t>risk</w:t>
      </w:r>
      <w:r w:rsidRPr="008D59B8">
        <w:rPr>
          <w:sz w:val="16"/>
        </w:rPr>
        <w:t xml:space="preserve">” has often been used interchangeably with “risks of extinction”, </w:t>
      </w:r>
      <w:r w:rsidRPr="008D59B8">
        <w:rPr>
          <w:rStyle w:val="Emphasis"/>
        </w:rPr>
        <w:t>omit</w:t>
      </w:r>
      <w:r w:rsidRPr="008D59B8">
        <w:rPr>
          <w:sz w:val="16"/>
        </w:rPr>
        <w:t xml:space="preserve">ting any </w:t>
      </w:r>
      <w:r w:rsidRPr="008D59B8">
        <w:rPr>
          <w:rStyle w:val="StyleUnderline"/>
        </w:rPr>
        <w:t xml:space="preserve">reference to the future’s </w:t>
      </w:r>
      <w:r w:rsidRPr="008D59B8">
        <w:rPr>
          <w:rStyle w:val="Emphasis"/>
        </w:rPr>
        <w:t>quality</w:t>
      </w:r>
      <w:r w:rsidRPr="008D59B8">
        <w:rPr>
          <w:sz w:val="16"/>
        </w:rPr>
        <w:t>.2 Finally, some futures may contain both vast amounts of happiness and vast amounts of suffering, which constitutes an s-risk but not necessarily a (severe) x-risk.3</w:t>
      </w:r>
    </w:p>
    <w:p w14:paraId="6B7A07EB" w14:textId="77777777" w:rsidR="00567279" w:rsidRPr="008D59B8" w:rsidRDefault="00567279" w:rsidP="00567279">
      <w:pPr>
        <w:rPr>
          <w:sz w:val="16"/>
        </w:rPr>
      </w:pPr>
      <w:r w:rsidRPr="008D59B8">
        <w:rPr>
          <w:sz w:val="16"/>
        </w:rPr>
        <w:lastRenderedPageBreak/>
        <w:t xml:space="preserve">The Case for Suffering-Focused Ethics (previously in this sequence) outlined several reasons for considering suffering reduction one’s primary moral priority. From this perspective in particular, </w:t>
      </w:r>
      <w:r w:rsidRPr="008D59B8">
        <w:rPr>
          <w:rStyle w:val="Emphasis"/>
        </w:rPr>
        <w:t>s-risks</w:t>
      </w:r>
      <w:r w:rsidRPr="008D59B8">
        <w:rPr>
          <w:rStyle w:val="StyleUnderline"/>
        </w:rPr>
        <w:t xml:space="preserve"> </w:t>
      </w:r>
      <w:r w:rsidRPr="008D59B8">
        <w:rPr>
          <w:rStyle w:val="StyleUnderline"/>
          <w:highlight w:val="cyan"/>
        </w:rPr>
        <w:t>should</w:t>
      </w:r>
      <w:r w:rsidRPr="008D59B8">
        <w:rPr>
          <w:rStyle w:val="StyleUnderline"/>
        </w:rPr>
        <w:t xml:space="preserve"> be </w:t>
      </w:r>
      <w:r w:rsidRPr="008D59B8">
        <w:rPr>
          <w:rStyle w:val="StyleUnderline"/>
          <w:highlight w:val="cyan"/>
        </w:rPr>
        <w:t>address</w:t>
      </w:r>
      <w:r w:rsidRPr="008D59B8">
        <w:rPr>
          <w:rStyle w:val="StyleUnderline"/>
        </w:rPr>
        <w:t xml:space="preserve">ed </w:t>
      </w:r>
      <w:r w:rsidRPr="008D59B8">
        <w:rPr>
          <w:rStyle w:val="Emphasis"/>
          <w:highlight w:val="cyan"/>
        </w:rPr>
        <w:t>before</w:t>
      </w:r>
      <w:r w:rsidRPr="008D59B8">
        <w:rPr>
          <w:sz w:val="16"/>
        </w:rPr>
        <w:t xml:space="preserve"> addressing e</w:t>
      </w:r>
      <w:r w:rsidRPr="008D59B8">
        <w:rPr>
          <w:rStyle w:val="Emphasis"/>
          <w:highlight w:val="cyan"/>
        </w:rPr>
        <w:t>x</w:t>
      </w:r>
      <w:r w:rsidRPr="008D59B8">
        <w:rPr>
          <w:sz w:val="16"/>
        </w:rPr>
        <w:t xml:space="preserve">tinction </w:t>
      </w:r>
      <w:r w:rsidRPr="008D59B8">
        <w:rPr>
          <w:rStyle w:val="Emphasis"/>
          <w:highlight w:val="cyan"/>
        </w:rPr>
        <w:t>risks</w:t>
      </w:r>
      <w:r w:rsidRPr="008D59B8">
        <w:rPr>
          <w:rStyle w:val="StyleUnderline"/>
        </w:rPr>
        <w:t xml:space="preserve">. Reducing </w:t>
      </w:r>
      <w:r w:rsidRPr="008D59B8">
        <w:rPr>
          <w:rStyle w:val="Emphasis"/>
        </w:rPr>
        <w:t>extinction</w:t>
      </w:r>
      <w:r w:rsidRPr="008D59B8">
        <w:rPr>
          <w:sz w:val="16"/>
        </w:rPr>
        <w:t xml:space="preserve"> risks </w:t>
      </w:r>
      <w:r w:rsidRPr="008D59B8">
        <w:rPr>
          <w:rStyle w:val="StyleUnderline"/>
        </w:rPr>
        <w:t>makes it</w:t>
      </w:r>
      <w:r w:rsidRPr="008D59B8">
        <w:rPr>
          <w:sz w:val="16"/>
        </w:rPr>
        <w:t xml:space="preserve"> more </w:t>
      </w:r>
      <w:r w:rsidRPr="008D59B8">
        <w:rPr>
          <w:rStyle w:val="StyleUnderline"/>
        </w:rPr>
        <w:t xml:space="preserve">likely that there will be a </w:t>
      </w:r>
      <w:r w:rsidRPr="008D59B8">
        <w:rPr>
          <w:rStyle w:val="Emphasis"/>
        </w:rPr>
        <w:t>future</w:t>
      </w:r>
      <w:r w:rsidRPr="008D59B8">
        <w:rPr>
          <w:sz w:val="16"/>
        </w:rPr>
        <w:t xml:space="preserve">, possibly one involving space colonization and the astronomical stakes that come with it. </w:t>
      </w:r>
      <w:r w:rsidRPr="008D59B8">
        <w:rPr>
          <w:rStyle w:val="Emphasis"/>
        </w:rPr>
        <w:t>But</w:t>
      </w:r>
      <w:r w:rsidRPr="008D59B8">
        <w:rPr>
          <w:sz w:val="16"/>
        </w:rPr>
        <w:t xml:space="preserve"> it often </w:t>
      </w:r>
      <w:r w:rsidRPr="008D59B8">
        <w:rPr>
          <w:rStyle w:val="StyleUnderline"/>
        </w:rPr>
        <w:t xml:space="preserve">does not affect the </w:t>
      </w:r>
      <w:r w:rsidRPr="008D59B8">
        <w:rPr>
          <w:rStyle w:val="Emphasis"/>
        </w:rPr>
        <w:t>quality</w:t>
      </w:r>
      <w:r w:rsidRPr="008D59B8">
        <w:rPr>
          <w:rStyle w:val="StyleUnderline"/>
        </w:rPr>
        <w:t xml:space="preserve"> of the future</w:t>
      </w:r>
      <w:r w:rsidRPr="008D59B8">
        <w:rPr>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438EBE9A" w14:textId="77777777" w:rsidR="00567279" w:rsidRPr="008D59B8" w:rsidRDefault="00567279" w:rsidP="00567279">
      <w:pPr>
        <w:rPr>
          <w:sz w:val="10"/>
          <w:szCs w:val="10"/>
        </w:rPr>
      </w:pPr>
      <w:r w:rsidRPr="008D59B8">
        <w:rPr>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5632FA14" w14:textId="77777777" w:rsidR="00567279" w:rsidRPr="008D59B8" w:rsidRDefault="00567279" w:rsidP="00567279">
      <w:pPr>
        <w:rPr>
          <w:sz w:val="10"/>
          <w:szCs w:val="10"/>
        </w:rPr>
      </w:pPr>
      <w:r w:rsidRPr="008D59B8">
        <w:rPr>
          <w:sz w:val="10"/>
          <w:szCs w:val="10"/>
        </w:rPr>
        <w:t>The following sections will present reasons why s-risks are both neglected and tractable, and why actors concerned about the far future should consider investing (more) resources into addressing them.</w:t>
      </w:r>
    </w:p>
    <w:p w14:paraId="7CB0ACD3" w14:textId="77777777" w:rsidR="00567279" w:rsidRPr="008D59B8" w:rsidRDefault="00567279" w:rsidP="00567279">
      <w:pPr>
        <w:rPr>
          <w:sz w:val="10"/>
          <w:szCs w:val="10"/>
        </w:rPr>
      </w:pPr>
      <w:r w:rsidRPr="008D59B8">
        <w:rPr>
          <w:sz w:val="10"/>
          <w:szCs w:val="10"/>
        </w:rPr>
        <w:t>The future contains less happiness and more suffering than is commonly assumed</w:t>
      </w:r>
    </w:p>
    <w:p w14:paraId="20E31982" w14:textId="77777777" w:rsidR="00567279" w:rsidRPr="008D59B8" w:rsidRDefault="00567279" w:rsidP="00567279">
      <w:pPr>
        <w:rPr>
          <w:sz w:val="10"/>
          <w:szCs w:val="10"/>
        </w:rPr>
      </w:pPr>
      <w:r w:rsidRPr="008D59B8">
        <w:rPr>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435657A2" w14:textId="77777777" w:rsidR="00567279" w:rsidRPr="008D59B8" w:rsidRDefault="00567279" w:rsidP="00567279">
      <w:pPr>
        <w:rPr>
          <w:sz w:val="10"/>
          <w:szCs w:val="10"/>
        </w:rPr>
      </w:pPr>
      <w:r w:rsidRPr="008D59B8">
        <w:rPr>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626CBFA9" w14:textId="77777777" w:rsidR="00567279" w:rsidRPr="008D59B8" w:rsidRDefault="00567279" w:rsidP="00567279">
      <w:pPr>
        <w:rPr>
          <w:sz w:val="16"/>
          <w:szCs w:val="16"/>
        </w:rPr>
      </w:pPr>
      <w:r w:rsidRPr="008D59B8">
        <w:rPr>
          <w:sz w:val="16"/>
          <w:szCs w:val="16"/>
        </w:rPr>
        <w:t>Psychological factors</w:t>
      </w:r>
    </w:p>
    <w:p w14:paraId="0101A01F" w14:textId="77777777" w:rsidR="00567279" w:rsidRPr="008D59B8" w:rsidRDefault="00567279" w:rsidP="00567279">
      <w:pPr>
        <w:rPr>
          <w:sz w:val="16"/>
        </w:rPr>
      </w:pPr>
      <w:r w:rsidRPr="008D59B8">
        <w:rPr>
          <w:sz w:val="16"/>
        </w:rPr>
        <w:t xml:space="preserve">It is </w:t>
      </w:r>
      <w:r w:rsidRPr="008D59B8">
        <w:rPr>
          <w:rStyle w:val="StyleUnderline"/>
        </w:rPr>
        <w:t>human nature to</w:t>
      </w:r>
      <w:r w:rsidRPr="008D59B8">
        <w:rPr>
          <w:sz w:val="16"/>
        </w:rPr>
        <w:t xml:space="preserve"> (</w:t>
      </w:r>
      <w:r w:rsidRPr="008D59B8">
        <w:rPr>
          <w:rStyle w:val="Emphasis"/>
        </w:rPr>
        <w:t>subconsciously</w:t>
      </w:r>
      <w:r w:rsidRPr="008D59B8">
        <w:rPr>
          <w:sz w:val="16"/>
        </w:rPr>
        <w:t xml:space="preserve">) </w:t>
      </w:r>
      <w:r w:rsidRPr="008D59B8">
        <w:rPr>
          <w:rStyle w:val="StyleUnderline"/>
        </w:rPr>
        <w:t>flinch</w:t>
      </w:r>
      <w:r w:rsidRPr="008D59B8">
        <w:rPr>
          <w:sz w:val="16"/>
        </w:rPr>
        <w:t xml:space="preserve"> away </w:t>
      </w:r>
      <w:r w:rsidRPr="008D59B8">
        <w:rPr>
          <w:rStyle w:val="StyleUnderline"/>
        </w:rPr>
        <w:t>from</w:t>
      </w:r>
      <w:r w:rsidRPr="008D59B8">
        <w:rPr>
          <w:sz w:val="16"/>
        </w:rPr>
        <w:t xml:space="preserve"> </w:t>
      </w:r>
      <w:r w:rsidRPr="008D59B8">
        <w:rPr>
          <w:rStyle w:val="Emphasis"/>
        </w:rPr>
        <w:t>contemplating</w:t>
      </w:r>
      <w:r w:rsidRPr="008D59B8">
        <w:rPr>
          <w:rStyle w:val="StyleUnderline"/>
        </w:rPr>
        <w:t xml:space="preserve"> bad</w:t>
      </w:r>
      <w:r w:rsidRPr="008D59B8">
        <w:rPr>
          <w:sz w:val="16"/>
        </w:rPr>
        <w:t xml:space="preserve"> or horrific </w:t>
      </w:r>
      <w:r w:rsidRPr="008D59B8">
        <w:rPr>
          <w:rStyle w:val="StyleUnderline"/>
        </w:rPr>
        <w:t>possibilities</w:t>
      </w:r>
      <w:r w:rsidRPr="008D59B8">
        <w:rPr>
          <w:sz w:val="16"/>
        </w:rPr>
        <w:t xml:space="preserve">; many do not dare to question whether things will turn out fine. Several </w:t>
      </w:r>
      <w:r w:rsidRPr="008D59B8">
        <w:rPr>
          <w:rStyle w:val="Emphasis"/>
          <w:highlight w:val="cyan"/>
        </w:rPr>
        <w:t>psych</w:t>
      </w:r>
      <w:r w:rsidRPr="008D59B8">
        <w:rPr>
          <w:rStyle w:val="Emphasis"/>
        </w:rPr>
        <w:t>ological</w:t>
      </w:r>
      <w:r w:rsidRPr="008D59B8">
        <w:rPr>
          <w:rStyle w:val="StyleUnderline"/>
        </w:rPr>
        <w:t xml:space="preserve"> </w:t>
      </w:r>
      <w:r w:rsidRPr="008D59B8">
        <w:rPr>
          <w:rStyle w:val="StyleUnderline"/>
          <w:highlight w:val="cyan"/>
        </w:rPr>
        <w:t>factors</w:t>
      </w:r>
      <w:r w:rsidRPr="008D59B8">
        <w:rPr>
          <w:sz w:val="16"/>
        </w:rPr>
        <w:t xml:space="preserve"> plausibly contribute to our tendency to </w:t>
      </w:r>
      <w:r w:rsidRPr="008D59B8">
        <w:rPr>
          <w:rStyle w:val="Emphasis"/>
          <w:highlight w:val="cyan"/>
        </w:rPr>
        <w:t>underestimate</w:t>
      </w:r>
      <w:r w:rsidRPr="008D59B8">
        <w:rPr>
          <w:sz w:val="16"/>
        </w:rPr>
        <w:t xml:space="preserve"> the expected </w:t>
      </w:r>
      <w:r w:rsidRPr="008D59B8">
        <w:rPr>
          <w:rStyle w:val="StyleUnderline"/>
        </w:rPr>
        <w:t xml:space="preserve">amount of </w:t>
      </w:r>
      <w:r w:rsidRPr="008D59B8">
        <w:rPr>
          <w:rStyle w:val="Emphasis"/>
        </w:rPr>
        <w:t>suffering</w:t>
      </w:r>
      <w:r w:rsidRPr="008D59B8">
        <w:rPr>
          <w:sz w:val="16"/>
        </w:rPr>
        <w:t xml:space="preserve"> in the future, or towards even </w:t>
      </w:r>
      <w:r w:rsidRPr="008D59B8">
        <w:rPr>
          <w:rStyle w:val="Emphasis"/>
        </w:rPr>
        <w:t>ignoring</w:t>
      </w:r>
      <w:r w:rsidRPr="008D59B8">
        <w:rPr>
          <w:rStyle w:val="StyleUnderline"/>
        </w:rPr>
        <w:t xml:space="preserve"> the possibility of </w:t>
      </w:r>
      <w:r w:rsidRPr="008D59B8">
        <w:rPr>
          <w:rStyle w:val="Emphasis"/>
          <w:highlight w:val="cyan"/>
        </w:rPr>
        <w:t>dystopia</w:t>
      </w:r>
      <w:r w:rsidRPr="008D59B8">
        <w:rPr>
          <w:rStyle w:val="Emphasis"/>
        </w:rPr>
        <w:t>n futures</w:t>
      </w:r>
      <w:r w:rsidRPr="008D59B8">
        <w:rPr>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3668840D" w14:textId="77777777" w:rsidR="00567279" w:rsidRPr="008D59B8" w:rsidRDefault="00567279" w:rsidP="00567279">
      <w:pPr>
        <w:rPr>
          <w:sz w:val="16"/>
        </w:rPr>
      </w:pPr>
      <w:r w:rsidRPr="008D59B8">
        <w:rPr>
          <w:sz w:val="16"/>
        </w:rPr>
        <w:t xml:space="preserve">One contributing factor is </w:t>
      </w:r>
      <w:r w:rsidRPr="008D59B8">
        <w:rPr>
          <w:rStyle w:val="Emphasis"/>
          <w:highlight w:val="cyan"/>
        </w:rPr>
        <w:t>optimism bias</w:t>
      </w:r>
      <w:r w:rsidRPr="008D59B8">
        <w:rPr>
          <w:sz w:val="16"/>
        </w:rPr>
        <w:t xml:space="preserve"> (e.g. Sharot, Riccardi, Raio, &amp; Phelps, 2007), which refers to the tendency to </w:t>
      </w:r>
      <w:r w:rsidRPr="008D59B8">
        <w:rPr>
          <w:rStyle w:val="StyleUnderline"/>
          <w:highlight w:val="cyan"/>
        </w:rPr>
        <w:t>overestimate</w:t>
      </w:r>
      <w:r w:rsidRPr="008D59B8">
        <w:rPr>
          <w:sz w:val="16"/>
        </w:rPr>
        <w:t xml:space="preserve"> the likelihood of </w:t>
      </w:r>
      <w:r w:rsidRPr="008D59B8">
        <w:rPr>
          <w:rStyle w:val="Emphasis"/>
          <w:highlight w:val="cyan"/>
        </w:rPr>
        <w:t>positive</w:t>
      </w:r>
      <w:r w:rsidRPr="008D59B8">
        <w:rPr>
          <w:rStyle w:val="Emphasis"/>
        </w:rPr>
        <w:t xml:space="preserve"> future</w:t>
      </w:r>
      <w:r w:rsidRPr="008D59B8">
        <w:rPr>
          <w:sz w:val="16"/>
        </w:rPr>
        <w:t xml:space="preserve"> events </w:t>
      </w:r>
      <w:r w:rsidRPr="008D59B8">
        <w:rPr>
          <w:rStyle w:val="StyleUnderline"/>
        </w:rPr>
        <w:t>while underestimating</w:t>
      </w:r>
      <w:r w:rsidRPr="008D59B8">
        <w:rPr>
          <w:sz w:val="16"/>
        </w:rPr>
        <w:t xml:space="preserve"> the </w:t>
      </w:r>
      <w:r w:rsidRPr="008D59B8">
        <w:rPr>
          <w:rStyle w:val="Emphasis"/>
        </w:rPr>
        <w:t>probability</w:t>
      </w:r>
      <w:r w:rsidRPr="008D59B8">
        <w:rPr>
          <w:rStyle w:val="StyleUnderline"/>
        </w:rPr>
        <w:t xml:space="preserve"> and </w:t>
      </w:r>
      <w:r w:rsidRPr="008D59B8">
        <w:rPr>
          <w:rStyle w:val="Emphasis"/>
        </w:rPr>
        <w:t>severity</w:t>
      </w:r>
      <w:r w:rsidRPr="008D59B8">
        <w:rPr>
          <w:rStyle w:val="StyleUnderline"/>
        </w:rPr>
        <w:t xml:space="preserve"> of negative events</w:t>
      </w:r>
      <w:r w:rsidRPr="008D59B8">
        <w:rPr>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629EC8CE" w14:textId="77777777" w:rsidR="00567279" w:rsidRPr="008D59B8" w:rsidRDefault="00567279" w:rsidP="00567279">
      <w:pPr>
        <w:rPr>
          <w:sz w:val="16"/>
        </w:rPr>
      </w:pPr>
      <w:r w:rsidRPr="008D59B8">
        <w:rPr>
          <w:sz w:val="16"/>
        </w:rPr>
        <w:t xml:space="preserve">Striving to avert future dystopias inevitably requires one to contemplate vast amounts of suffering on a regular basis, which is often demotivating and may even result in depression. By contrast, </w:t>
      </w:r>
      <w:r w:rsidRPr="008D59B8">
        <w:rPr>
          <w:rStyle w:val="StyleUnderline"/>
        </w:rPr>
        <w:t>while</w:t>
      </w:r>
      <w:r w:rsidRPr="008D59B8">
        <w:rPr>
          <w:sz w:val="16"/>
        </w:rPr>
        <w:t xml:space="preserve"> the prospect of an </w:t>
      </w:r>
      <w:r w:rsidRPr="008D59B8">
        <w:rPr>
          <w:rStyle w:val="Emphasis"/>
        </w:rPr>
        <w:t>apocalypse</w:t>
      </w:r>
      <w:r w:rsidRPr="008D59B8">
        <w:rPr>
          <w:rStyle w:val="StyleUnderline"/>
        </w:rPr>
        <w:t xml:space="preserve"> may</w:t>
      </w:r>
      <w:r w:rsidRPr="008D59B8">
        <w:rPr>
          <w:sz w:val="16"/>
        </w:rPr>
        <w:t xml:space="preserve"> also </w:t>
      </w:r>
      <w:r w:rsidRPr="008D59B8">
        <w:rPr>
          <w:rStyle w:val="StyleUnderline"/>
        </w:rPr>
        <w:t xml:space="preserve">be depressing, working towards a </w:t>
      </w:r>
      <w:r w:rsidRPr="008D59B8">
        <w:rPr>
          <w:rStyle w:val="Emphasis"/>
        </w:rPr>
        <w:t>utopian future</w:t>
      </w:r>
      <w:r w:rsidRPr="008D59B8">
        <w:rPr>
          <w:rStyle w:val="StyleUnderline"/>
        </w:rPr>
        <w:t xml:space="preserve"> is</w:t>
      </w:r>
      <w:r w:rsidRPr="008D59B8">
        <w:rPr>
          <w:sz w:val="16"/>
        </w:rPr>
        <w:t xml:space="preserve"> more </w:t>
      </w:r>
      <w:r w:rsidRPr="008D59B8">
        <w:rPr>
          <w:rStyle w:val="StyleUnderline"/>
        </w:rPr>
        <w:t>inspiring</w:t>
      </w:r>
      <w:r w:rsidRPr="008D59B8">
        <w:rPr>
          <w:sz w:val="16"/>
        </w:rPr>
        <w:t xml:space="preserve">, and could therefore (subconsciously) </w:t>
      </w:r>
      <w:r w:rsidRPr="008D59B8">
        <w:rPr>
          <w:rStyle w:val="Emphasis"/>
        </w:rPr>
        <w:t>bias</w:t>
      </w:r>
      <w:r w:rsidRPr="008D59B8">
        <w:rPr>
          <w:rStyle w:val="StyleUnderline"/>
        </w:rPr>
        <w:t xml:space="preserve"> people</w:t>
      </w:r>
      <w:r w:rsidRPr="008D59B8">
        <w:rPr>
          <w:sz w:val="16"/>
          <w:szCs w:val="16"/>
        </w:rPr>
        <w:t xml:space="preserve"> towards paying less attention </w:t>
      </w:r>
      <w:r w:rsidRPr="008D59B8">
        <w:rPr>
          <w:rStyle w:val="StyleUnderline"/>
        </w:rPr>
        <w:t xml:space="preserve">to </w:t>
      </w:r>
      <w:r w:rsidRPr="008D59B8">
        <w:rPr>
          <w:rStyle w:val="Emphasis"/>
        </w:rPr>
        <w:t>s-risks</w:t>
      </w:r>
      <w:r w:rsidRPr="008D59B8">
        <w:rPr>
          <w:sz w:val="16"/>
        </w:rPr>
        <w:t>.</w:t>
      </w:r>
    </w:p>
    <w:p w14:paraId="008A633A" w14:textId="77777777" w:rsidR="00567279" w:rsidRPr="008D59B8" w:rsidRDefault="00567279" w:rsidP="00567279">
      <w:pPr>
        <w:rPr>
          <w:sz w:val="16"/>
          <w:szCs w:val="16"/>
        </w:rPr>
      </w:pPr>
      <w:r w:rsidRPr="008D59B8">
        <w:rPr>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580D5A1F" w14:textId="77777777" w:rsidR="00567279" w:rsidRPr="008D59B8" w:rsidRDefault="00567279" w:rsidP="00567279">
      <w:pPr>
        <w:rPr>
          <w:sz w:val="16"/>
          <w:szCs w:val="16"/>
        </w:rPr>
      </w:pPr>
      <w:r w:rsidRPr="008D59B8">
        <w:rPr>
          <w:sz w:val="16"/>
          <w:szCs w:val="16"/>
        </w:rPr>
        <w:t>Lastly, psychological inhibitions against contemplating s-risks and unawareness of such considerations are interrelated and tend to reinforce each other.</w:t>
      </w:r>
    </w:p>
    <w:p w14:paraId="13473DFE" w14:textId="77777777" w:rsidR="00567279" w:rsidRPr="008D59B8" w:rsidRDefault="00567279" w:rsidP="00567279">
      <w:pPr>
        <w:rPr>
          <w:sz w:val="16"/>
          <w:szCs w:val="16"/>
        </w:rPr>
      </w:pPr>
      <w:r w:rsidRPr="008D59B8">
        <w:rPr>
          <w:sz w:val="16"/>
          <w:szCs w:val="16"/>
        </w:rPr>
        <w:t>Unawareness of possible sources of astronomical suffering</w:t>
      </w:r>
    </w:p>
    <w:p w14:paraId="2F21F957" w14:textId="77777777" w:rsidR="00567279" w:rsidRPr="008D59B8" w:rsidRDefault="00567279" w:rsidP="00567279">
      <w:pPr>
        <w:rPr>
          <w:sz w:val="16"/>
        </w:rPr>
      </w:pPr>
      <w:r w:rsidRPr="008D59B8">
        <w:rPr>
          <w:sz w:val="16"/>
        </w:rPr>
        <w:t xml:space="preserve">In discussions about the </w:t>
      </w:r>
      <w:r w:rsidRPr="008D59B8">
        <w:rPr>
          <w:sz w:val="16"/>
          <w:szCs w:val="16"/>
        </w:rPr>
        <w:t xml:space="preserve">risks from </w:t>
      </w:r>
      <w:r w:rsidRPr="008D59B8">
        <w:rPr>
          <w:rStyle w:val="Emphasis"/>
          <w:highlight w:val="cyan"/>
        </w:rPr>
        <w:t>smart</w:t>
      </w:r>
      <w:r w:rsidRPr="008D59B8">
        <w:rPr>
          <w:sz w:val="16"/>
          <w:szCs w:val="16"/>
        </w:rPr>
        <w:t xml:space="preserve">er-than-human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ntelligence, it is often assumed that the sole reason to conside</w:t>
      </w:r>
      <w:r w:rsidRPr="008D59B8">
        <w:rPr>
          <w:sz w:val="16"/>
          <w:szCs w:val="16"/>
        </w:rPr>
        <w:t xml:space="preserve">r AI safety an important focus area is because it decides between utopia or </w:t>
      </w:r>
      <w:r w:rsidRPr="008D59B8">
        <w:rPr>
          <w:sz w:val="16"/>
        </w:rPr>
        <w:t xml:space="preserve">human </w:t>
      </w:r>
      <w:r w:rsidRPr="008D59B8">
        <w:rPr>
          <w:rStyle w:val="Emphasis"/>
        </w:rPr>
        <w:t>extinction</w:t>
      </w:r>
      <w:r w:rsidRPr="008D59B8">
        <w:rPr>
          <w:sz w:val="16"/>
        </w:rPr>
        <w:t>. The possibility that uncontrolled or “nearly-controlled” AI might instantiate suffering in astronomical quantities is, however, rarely brought up.</w:t>
      </w:r>
    </w:p>
    <w:p w14:paraId="45673DB2" w14:textId="77777777" w:rsidR="00567279" w:rsidRPr="008D59B8" w:rsidRDefault="00567279" w:rsidP="00567279">
      <w:pPr>
        <w:rPr>
          <w:sz w:val="16"/>
          <w:szCs w:val="16"/>
        </w:rPr>
      </w:pPr>
      <w:r w:rsidRPr="008D59B8">
        <w:rPr>
          <w:sz w:val="16"/>
          <w:szCs w:val="16"/>
        </w:rPr>
        <w:t>Uncontrolled AI</w:t>
      </w:r>
      <w:r w:rsidRPr="008D59B8">
        <w:rPr>
          <w:sz w:val="16"/>
        </w:rPr>
        <w:t xml:space="preserve"> as a powerful but morally indifferent optimization process might </w:t>
      </w:r>
      <w:r w:rsidRPr="008D59B8">
        <w:rPr>
          <w:rStyle w:val="StyleUnderline"/>
        </w:rPr>
        <w:t xml:space="preserve">transform </w:t>
      </w:r>
      <w:r w:rsidRPr="008D59B8">
        <w:rPr>
          <w:rStyle w:val="Emphasis"/>
        </w:rPr>
        <w:t>galactic</w:t>
      </w:r>
      <w:r w:rsidRPr="008D59B8">
        <w:rPr>
          <w:rStyle w:val="StyleUnderline"/>
        </w:rPr>
        <w:t xml:space="preserve"> resources into</w:t>
      </w:r>
      <w:r w:rsidRPr="008D59B8">
        <w:rPr>
          <w:sz w:val="16"/>
        </w:rPr>
        <w:t xml:space="preserve"> highly </w:t>
      </w:r>
      <w:r w:rsidRPr="008D59B8">
        <w:rPr>
          <w:rStyle w:val="Emphasis"/>
        </w:rPr>
        <w:t>optimized</w:t>
      </w:r>
      <w:r w:rsidRPr="008D59B8">
        <w:rPr>
          <w:rStyle w:val="StyleUnderline"/>
        </w:rPr>
        <w:t xml:space="preserve"> structures</w:t>
      </w:r>
      <w:r w:rsidRPr="008D59B8">
        <w:rPr>
          <w:sz w:val="16"/>
        </w:rPr>
        <w:t>, s</w:t>
      </w:r>
      <w:r w:rsidRPr="008D59B8">
        <w:rPr>
          <w:sz w:val="16"/>
          <w:szCs w:val="16"/>
        </w:rPr>
        <w:t>ome of which might very well include suffering. The</w:t>
      </w:r>
      <w:r w:rsidRPr="008D59B8">
        <w:rPr>
          <w:sz w:val="16"/>
        </w:rPr>
        <w:t xml:space="preserve"> structures a </w:t>
      </w:r>
      <w:r w:rsidRPr="008D59B8">
        <w:rPr>
          <w:sz w:val="16"/>
          <w:szCs w:val="16"/>
        </w:rPr>
        <w:t xml:space="preserve">superintelligent AI would </w:t>
      </w:r>
      <w:r w:rsidRPr="008D59B8">
        <w:rPr>
          <w:rStyle w:val="StyleUnderline"/>
        </w:rPr>
        <w:t>build</w:t>
      </w:r>
      <w:r w:rsidRPr="008D59B8">
        <w:rPr>
          <w:sz w:val="16"/>
        </w:rPr>
        <w:t xml:space="preserve"> in the pursuit of its goals may for instance include a fleet of “</w:t>
      </w:r>
      <w:r w:rsidRPr="008D59B8">
        <w:rPr>
          <w:rStyle w:val="Emphasis"/>
        </w:rPr>
        <w:t>worker bots</w:t>
      </w:r>
      <w:r w:rsidRPr="008D59B8">
        <w:rPr>
          <w:sz w:val="16"/>
        </w:rPr>
        <w:t xml:space="preserve">,” </w:t>
      </w:r>
      <w:r w:rsidRPr="008D59B8">
        <w:rPr>
          <w:sz w:val="16"/>
          <w:szCs w:val="16"/>
        </w:rPr>
        <w:t xml:space="preserve">factories, supercomputers to </w:t>
      </w:r>
      <w:r w:rsidRPr="008D59B8">
        <w:rPr>
          <w:rStyle w:val="StyleUnderline"/>
          <w:highlight w:val="cyan"/>
        </w:rPr>
        <w:t>simulate</w:t>
      </w:r>
      <w:r w:rsidRPr="008D59B8">
        <w:rPr>
          <w:rStyle w:val="StyleUnderline"/>
        </w:rPr>
        <w:t xml:space="preserve"> </w:t>
      </w:r>
      <w:r w:rsidRPr="008D59B8">
        <w:rPr>
          <w:rStyle w:val="Emphasis"/>
        </w:rPr>
        <w:t xml:space="preserve">ancestral </w:t>
      </w:r>
      <w:r w:rsidRPr="008D59B8">
        <w:rPr>
          <w:rStyle w:val="Emphasis"/>
          <w:highlight w:val="cyan"/>
        </w:rPr>
        <w:t>Earths</w:t>
      </w:r>
      <w:r w:rsidRPr="008D59B8">
        <w:rPr>
          <w:sz w:val="16"/>
        </w:rPr>
        <w:t xml:space="preserve"> for scientific </w:t>
      </w:r>
      <w:r w:rsidRPr="008D59B8">
        <w:rPr>
          <w:sz w:val="16"/>
        </w:rPr>
        <w:lastRenderedPageBreak/>
        <w:t xml:space="preserve">purposes, </w:t>
      </w:r>
      <w:r w:rsidRPr="008D59B8">
        <w:rPr>
          <w:rStyle w:val="StyleUnderline"/>
          <w:highlight w:val="cyan"/>
        </w:rPr>
        <w:t>and</w:t>
      </w:r>
      <w:r w:rsidRPr="008D59B8">
        <w:rPr>
          <w:rStyle w:val="StyleUnderline"/>
        </w:rPr>
        <w:t xml:space="preserve"> </w:t>
      </w:r>
      <w:r w:rsidRPr="008D59B8">
        <w:rPr>
          <w:rStyle w:val="Emphasis"/>
        </w:rPr>
        <w:t xml:space="preserve">space </w:t>
      </w:r>
      <w:r w:rsidRPr="008D59B8">
        <w:rPr>
          <w:rStyle w:val="Emphasis"/>
          <w:highlight w:val="cyan"/>
        </w:rPr>
        <w:t>colonization</w:t>
      </w:r>
      <w:r w:rsidRPr="008D59B8">
        <w:rPr>
          <w:sz w:val="16"/>
        </w:rPr>
        <w:t xml:space="preserve"> machinery, to name a few. </w:t>
      </w:r>
      <w:r w:rsidRPr="008D59B8">
        <w:rPr>
          <w:rStyle w:val="StyleUnderline"/>
        </w:rPr>
        <w:t xml:space="preserve">In the absence of </w:t>
      </w:r>
      <w:r w:rsidRPr="008D59B8">
        <w:rPr>
          <w:rStyle w:val="Emphasis"/>
        </w:rPr>
        <w:t>explicit</w:t>
      </w:r>
      <w:r w:rsidRPr="008D59B8">
        <w:rPr>
          <w:rStyle w:val="StyleUnderline"/>
        </w:rPr>
        <w:t xml:space="preserve"> concern for suffering</w:t>
      </w:r>
      <w:r w:rsidRPr="008D59B8">
        <w:rPr>
          <w:sz w:val="16"/>
        </w:rPr>
        <w:t xml:space="preserve"> reflected in the goals of such an AI,</w:t>
      </w:r>
      <w:r w:rsidRPr="008D59B8">
        <w:rPr>
          <w:sz w:val="16"/>
          <w:szCs w:val="16"/>
        </w:rPr>
        <w:t xml:space="preserve"> it would</w:t>
      </w:r>
      <w:r w:rsidRPr="008D59B8">
        <w:rPr>
          <w:sz w:val="16"/>
        </w:rPr>
        <w:t xml:space="preserve"> be willing to </w:t>
      </w:r>
      <w:r w:rsidRPr="008D59B8">
        <w:rPr>
          <w:rStyle w:val="StyleUnderline"/>
          <w:highlight w:val="cyan"/>
        </w:rPr>
        <w:t xml:space="preserve">instantiate </w:t>
      </w:r>
      <w:r w:rsidRPr="008D59B8">
        <w:rPr>
          <w:rStyle w:val="Emphasis"/>
          <w:highlight w:val="cyan"/>
        </w:rPr>
        <w:t>suffering minds</w:t>
      </w:r>
      <w:r w:rsidRPr="008D59B8">
        <w:rPr>
          <w:sz w:val="16"/>
        </w:rPr>
        <w:t xml:space="preserve"> (or “subroutines”) </w:t>
      </w:r>
      <w:r w:rsidRPr="008D59B8">
        <w:rPr>
          <w:rStyle w:val="StyleUnderline"/>
          <w:highlight w:val="cyan"/>
        </w:rPr>
        <w:t>for</w:t>
      </w:r>
      <w:r w:rsidRPr="008D59B8">
        <w:rPr>
          <w:rStyle w:val="StyleUnderline"/>
        </w:rPr>
        <w:t xml:space="preserve"> even</w:t>
      </w:r>
      <w:r w:rsidRPr="008D59B8">
        <w:rPr>
          <w:sz w:val="16"/>
        </w:rPr>
        <w:t xml:space="preserve"> the </w:t>
      </w:r>
      <w:r w:rsidRPr="008D59B8">
        <w:rPr>
          <w:rStyle w:val="Emphasis"/>
        </w:rPr>
        <w:t>slightest</w:t>
      </w:r>
      <w:r w:rsidRPr="008D59B8">
        <w:rPr>
          <w:rStyle w:val="StyleUnderline"/>
        </w:rPr>
        <w:t xml:space="preserve"> </w:t>
      </w:r>
      <w:r w:rsidRPr="008D59B8">
        <w:rPr>
          <w:rStyle w:val="StyleUnderline"/>
          <w:highlight w:val="cyan"/>
        </w:rPr>
        <w:t>benefit</w:t>
      </w:r>
      <w:r w:rsidRPr="008D59B8">
        <w:rPr>
          <w:sz w:val="16"/>
        </w:rPr>
        <w:t xml:space="preserve"> to its objectives. This is especially worrying because the stakes involved could literally turn out to be astronomical: </w:t>
      </w:r>
      <w:r w:rsidRPr="008D59B8">
        <w:rPr>
          <w:rStyle w:val="StyleUnderline"/>
        </w:rPr>
        <w:t>Space colonization is</w:t>
      </w:r>
      <w:r w:rsidRPr="008D59B8">
        <w:rPr>
          <w:sz w:val="16"/>
        </w:rPr>
        <w:t xml:space="preserve"> an </w:t>
      </w:r>
      <w:r w:rsidRPr="008D59B8">
        <w:rPr>
          <w:rStyle w:val="Emphasis"/>
        </w:rPr>
        <w:t>attractive</w:t>
      </w:r>
      <w:r w:rsidRPr="008D59B8">
        <w:rPr>
          <w:sz w:val="16"/>
        </w:rPr>
        <w:t xml:space="preserve"> subgoal </w:t>
      </w:r>
      <w:r w:rsidRPr="008D59B8">
        <w:rPr>
          <w:rStyle w:val="StyleUnderline"/>
        </w:rPr>
        <w:t>for</w:t>
      </w:r>
      <w:r w:rsidRPr="008D59B8">
        <w:rPr>
          <w:sz w:val="16"/>
        </w:rPr>
        <w:t xml:space="preserve"> almost </w:t>
      </w:r>
      <w:r w:rsidRPr="008D59B8">
        <w:rPr>
          <w:rStyle w:val="Emphasis"/>
        </w:rPr>
        <w:t>any</w:t>
      </w:r>
      <w:r w:rsidRPr="008D59B8">
        <w:rPr>
          <w:sz w:val="16"/>
        </w:rPr>
        <w:t xml:space="preserve"> powerful </w:t>
      </w:r>
      <w:r w:rsidRPr="008D59B8">
        <w:rPr>
          <w:rStyle w:val="StyleUnderline"/>
        </w:rPr>
        <w:t>optimization process</w:t>
      </w:r>
      <w:r w:rsidRPr="008D59B8">
        <w:rPr>
          <w:sz w:val="16"/>
        </w:rPr>
        <w:t xml:space="preserve">, as it leads to control over the largest amount of resources. Even if only a small portion of these resources are used for purposes that involve suffering, the </w:t>
      </w:r>
      <w:r w:rsidRPr="008D59B8">
        <w:rPr>
          <w:rStyle w:val="StyleUnderline"/>
        </w:rPr>
        <w:t xml:space="preserve">resulting </w:t>
      </w:r>
      <w:r w:rsidRPr="008D59B8">
        <w:rPr>
          <w:rStyle w:val="Emphasis"/>
        </w:rPr>
        <w:t>disvalue</w:t>
      </w:r>
      <w:r w:rsidRPr="008D59B8">
        <w:rPr>
          <w:rStyle w:val="StyleUnderline"/>
        </w:rPr>
        <w:t xml:space="preserve"> would</w:t>
      </w:r>
      <w:r w:rsidRPr="008D59B8">
        <w:rPr>
          <w:sz w:val="16"/>
        </w:rPr>
        <w:t xml:space="preserve"> tragically </w:t>
      </w:r>
      <w:r w:rsidRPr="008D59B8">
        <w:rPr>
          <w:rStyle w:val="StyleUnderline"/>
        </w:rPr>
        <w:t xml:space="preserve">be </w:t>
      </w:r>
      <w:r w:rsidRPr="008D59B8">
        <w:rPr>
          <w:rStyle w:val="Emphasis"/>
        </w:rPr>
        <w:t>enormous</w:t>
      </w:r>
      <w:r w:rsidRPr="008D59B8">
        <w:rPr>
          <w:sz w:val="16"/>
        </w:rPr>
        <w:t>.8</w:t>
      </w:r>
    </w:p>
    <w:p w14:paraId="24B6AD42" w14:textId="77777777" w:rsidR="00567279" w:rsidRPr="008D59B8" w:rsidRDefault="00567279" w:rsidP="00567279">
      <w:pPr>
        <w:rPr>
          <w:sz w:val="16"/>
          <w:szCs w:val="16"/>
        </w:rPr>
      </w:pPr>
      <w:r w:rsidRPr="008D59B8">
        <w:rPr>
          <w:sz w:val="16"/>
          <w:szCs w:val="16"/>
        </w:rPr>
        <w:t>Other ways in which the future could contain vast amounts of suffering – including as a result of "nearly-aligned" AI or human-controlled AI futures where values are bad – are described here and here.</w:t>
      </w:r>
    </w:p>
    <w:p w14:paraId="0F217D6B" w14:textId="77777777" w:rsidR="00567279" w:rsidRPr="008D59B8" w:rsidRDefault="00567279" w:rsidP="00567279">
      <w:pPr>
        <w:rPr>
          <w:sz w:val="16"/>
          <w:szCs w:val="16"/>
        </w:rPr>
      </w:pPr>
      <w:r w:rsidRPr="008D59B8">
        <w:rPr>
          <w:sz w:val="16"/>
          <w:szCs w:val="16"/>
        </w:rPr>
        <w:t>Astronomical suffering as a likely outcome</w:t>
      </w:r>
    </w:p>
    <w:p w14:paraId="12D52D71" w14:textId="77777777" w:rsidR="00567279" w:rsidRPr="008D59B8" w:rsidRDefault="00567279" w:rsidP="00567279">
      <w:pPr>
        <w:rPr>
          <w:sz w:val="16"/>
        </w:rPr>
      </w:pPr>
      <w:r w:rsidRPr="008D59B8">
        <w:rPr>
          <w:rStyle w:val="StyleUnderline"/>
        </w:rPr>
        <w:t>One might argue</w:t>
      </w:r>
      <w:r w:rsidRPr="008D59B8">
        <w:rPr>
          <w:sz w:val="16"/>
        </w:rPr>
        <w:t xml:space="preserve"> that the </w:t>
      </w:r>
      <w:r w:rsidRPr="008D59B8">
        <w:rPr>
          <w:rStyle w:val="StyleUnderline"/>
        </w:rPr>
        <w:t>scenarios</w:t>
      </w:r>
      <w:r w:rsidRPr="008D59B8">
        <w:rPr>
          <w:sz w:val="16"/>
        </w:rPr>
        <w:t xml:space="preserve"> just mentioned </w:t>
      </w:r>
      <w:r w:rsidRPr="008D59B8">
        <w:rPr>
          <w:rStyle w:val="StyleUnderline"/>
        </w:rPr>
        <w:t xml:space="preserve">tend to be </w:t>
      </w:r>
      <w:r w:rsidRPr="008D59B8">
        <w:rPr>
          <w:rStyle w:val="Emphasis"/>
        </w:rPr>
        <w:t>speculative</w:t>
      </w:r>
      <w:r w:rsidRPr="008D59B8">
        <w:rPr>
          <w:sz w:val="16"/>
        </w:rPr>
        <w:t xml:space="preserve">, maybe extremely speculative, </w:t>
      </w:r>
      <w:r w:rsidRPr="008D59B8">
        <w:rPr>
          <w:rStyle w:val="StyleUnderline"/>
        </w:rPr>
        <w:t>and should</w:t>
      </w:r>
      <w:r w:rsidRPr="008D59B8">
        <w:rPr>
          <w:sz w:val="16"/>
        </w:rPr>
        <w:t xml:space="preserve"> thus </w:t>
      </w:r>
      <w:r w:rsidRPr="008D59B8">
        <w:rPr>
          <w:rStyle w:val="StyleUnderline"/>
        </w:rPr>
        <w:t xml:space="preserve">be </w:t>
      </w:r>
      <w:r w:rsidRPr="008D59B8">
        <w:rPr>
          <w:rStyle w:val="Emphasis"/>
        </w:rPr>
        <w:t>discounted</w:t>
      </w:r>
      <w:r w:rsidRPr="008D59B8">
        <w:rPr>
          <w:sz w:val="16"/>
        </w:rPr>
        <w:t xml:space="preserve"> or even ignored altogether. </w:t>
      </w:r>
      <w:r w:rsidRPr="008D59B8">
        <w:rPr>
          <w:rStyle w:val="Emphasis"/>
        </w:rPr>
        <w:t>However</w:t>
      </w:r>
      <w:r w:rsidRPr="008D59B8">
        <w:rPr>
          <w:sz w:val="16"/>
        </w:rPr>
        <w:t xml:space="preserve">, the claim that creating extremely </w:t>
      </w:r>
      <w:r w:rsidRPr="008D59B8">
        <w:rPr>
          <w:rStyle w:val="StyleUnderline"/>
        </w:rPr>
        <w:t>powerful agents with</w:t>
      </w:r>
      <w:r w:rsidRPr="008D59B8">
        <w:rPr>
          <w:sz w:val="16"/>
        </w:rPr>
        <w:t xml:space="preserve"> alien values and </w:t>
      </w:r>
      <w:r w:rsidRPr="008D59B8">
        <w:rPr>
          <w:rStyle w:val="Emphasis"/>
        </w:rPr>
        <w:t>no compassion</w:t>
      </w:r>
      <w:r w:rsidRPr="008D59B8">
        <w:rPr>
          <w:sz w:val="16"/>
        </w:rPr>
        <w:t xml:space="preserve"> might lead to vast amounts of suffering – through some way or another – </w:t>
      </w:r>
      <w:r w:rsidRPr="008D59B8">
        <w:rPr>
          <w:rStyle w:val="StyleUnderline"/>
        </w:rPr>
        <w:t>is</w:t>
      </w:r>
      <w:r w:rsidRPr="008D59B8">
        <w:rPr>
          <w:sz w:val="16"/>
        </w:rPr>
        <w:t xml:space="preserve"> a </w:t>
      </w:r>
      <w:r w:rsidRPr="008D59B8">
        <w:rPr>
          <w:rStyle w:val="Emphasis"/>
        </w:rPr>
        <w:t>disjunctive prediction</w:t>
      </w:r>
      <w:r w:rsidRPr="008D59B8">
        <w:rPr>
          <w:sz w:val="16"/>
          <w:szCs w:val="16"/>
        </w:rPr>
        <w:t xml:space="preserve">. Only one possible action by which the AI could increase its total utility, yet involving vast quantities of suffering, would be required </w:t>
      </w:r>
      <w:r w:rsidRPr="008D59B8">
        <w:rPr>
          <w:sz w:val="16"/>
        </w:rPr>
        <w:t xml:space="preserve">for the AI to pursue this path without reservation. Worries of this sort are weakly </w:t>
      </w:r>
      <w:r w:rsidRPr="008D59B8">
        <w:rPr>
          <w:rStyle w:val="StyleUnderline"/>
        </w:rPr>
        <w:t>supported by the universe</w:t>
      </w:r>
      <w:r w:rsidRPr="008D59B8">
        <w:rPr>
          <w:sz w:val="16"/>
        </w:rPr>
        <w:t xml:space="preserve">’s historical track record, </w:t>
      </w:r>
      <w:r w:rsidRPr="008D59B8">
        <w:rPr>
          <w:rStyle w:val="StyleUnderline"/>
        </w:rPr>
        <w:t>where</w:t>
      </w:r>
      <w:r w:rsidRPr="008D59B8">
        <w:rPr>
          <w:sz w:val="16"/>
        </w:rPr>
        <w:t xml:space="preserve"> the “</w:t>
      </w:r>
      <w:r w:rsidRPr="008D59B8">
        <w:rPr>
          <w:rStyle w:val="Emphasis"/>
        </w:rPr>
        <w:t>morally indifferent</w:t>
      </w:r>
      <w:r w:rsidRPr="008D59B8">
        <w:rPr>
          <w:sz w:val="16"/>
          <w:szCs w:val="16"/>
        </w:rPr>
        <w:t xml:space="preserve"> optimization process” of Darwinia</w:t>
      </w:r>
      <w:r w:rsidRPr="008D59B8">
        <w:rPr>
          <w:sz w:val="16"/>
        </w:rPr>
        <w:t xml:space="preserve">n </w:t>
      </w:r>
      <w:r w:rsidRPr="008D59B8">
        <w:rPr>
          <w:rStyle w:val="Emphasis"/>
        </w:rPr>
        <w:t>evolution</w:t>
      </w:r>
      <w:r w:rsidRPr="008D59B8">
        <w:rPr>
          <w:sz w:val="16"/>
        </w:rPr>
        <w:t xml:space="preserve"> </w:t>
      </w:r>
      <w:r w:rsidRPr="008D59B8">
        <w:rPr>
          <w:rStyle w:val="StyleUnderline"/>
        </w:rPr>
        <w:t xml:space="preserve">instantiated </w:t>
      </w:r>
      <w:r w:rsidRPr="008D59B8">
        <w:rPr>
          <w:rStyle w:val="Emphasis"/>
        </w:rPr>
        <w:t>vast</w:t>
      </w:r>
      <w:r w:rsidRPr="008D59B8">
        <w:rPr>
          <w:sz w:val="16"/>
        </w:rPr>
        <w:t xml:space="preserve"> amounts of </w:t>
      </w:r>
      <w:r w:rsidRPr="008D59B8">
        <w:rPr>
          <w:rStyle w:val="Emphasis"/>
        </w:rPr>
        <w:t>misery</w:t>
      </w:r>
      <w:r w:rsidRPr="008D59B8">
        <w:rPr>
          <w:sz w:val="16"/>
        </w:rPr>
        <w:t xml:space="preserve"> in the form of wild-animal suffering.</w:t>
      </w:r>
    </w:p>
    <w:p w14:paraId="173D0B0A" w14:textId="77777777" w:rsidR="00567279" w:rsidRPr="008D59B8" w:rsidRDefault="00567279" w:rsidP="00567279">
      <w:pPr>
        <w:rPr>
          <w:sz w:val="16"/>
        </w:rPr>
      </w:pPr>
      <w:r w:rsidRPr="008D59B8">
        <w:rPr>
          <w:rStyle w:val="StyleUnderline"/>
          <w:highlight w:val="cyan"/>
        </w:rPr>
        <w:t>Even if</w:t>
      </w:r>
      <w:r w:rsidRPr="008D59B8">
        <w:rPr>
          <w:sz w:val="16"/>
        </w:rPr>
        <w:t xml:space="preserve"> the </w:t>
      </w:r>
      <w:r w:rsidRPr="008D59B8">
        <w:rPr>
          <w:rStyle w:val="Emphasis"/>
          <w:highlight w:val="cyan"/>
        </w:rPr>
        <w:t>probability</w:t>
      </w:r>
      <w:r w:rsidRPr="008D59B8">
        <w:rPr>
          <w:rStyle w:val="StyleUnderline"/>
          <w:highlight w:val="cyan"/>
        </w:rPr>
        <w:t xml:space="preserve"> of</w:t>
      </w:r>
      <w:r w:rsidRPr="008D59B8">
        <w:rPr>
          <w:rStyle w:val="StyleUnderline"/>
        </w:rPr>
        <w:t xml:space="preserve"> any </w:t>
      </w:r>
      <w:r w:rsidRPr="008D59B8">
        <w:rPr>
          <w:rStyle w:val="Emphasis"/>
          <w:highlight w:val="cyan"/>
        </w:rPr>
        <w:t>one</w:t>
      </w:r>
      <w:r w:rsidRPr="008D59B8">
        <w:rPr>
          <w:sz w:val="16"/>
        </w:rPr>
        <w:t xml:space="preserve"> specific </w:t>
      </w:r>
      <w:r w:rsidRPr="008D59B8">
        <w:rPr>
          <w:rStyle w:val="StyleUnderline"/>
          <w:highlight w:val="cyan"/>
        </w:rPr>
        <w:t>scenario</w:t>
      </w:r>
      <w:r w:rsidRPr="008D59B8">
        <w:rPr>
          <w:rStyle w:val="StyleUnderline"/>
        </w:rPr>
        <w:t xml:space="preserve"> involving </w:t>
      </w:r>
      <w:r w:rsidRPr="008D59B8">
        <w:rPr>
          <w:rStyle w:val="Emphasis"/>
        </w:rPr>
        <w:t>astronomical</w:t>
      </w:r>
      <w:r w:rsidRPr="008D59B8">
        <w:rPr>
          <w:sz w:val="16"/>
        </w:rPr>
        <w:t xml:space="preserve"> amounts of </w:t>
      </w:r>
      <w:r w:rsidRPr="008D59B8">
        <w:rPr>
          <w:rStyle w:val="Emphasis"/>
        </w:rPr>
        <w:t>suffering</w:t>
      </w:r>
      <w:r w:rsidRPr="008D59B8">
        <w:rPr>
          <w:sz w:val="16"/>
        </w:rPr>
        <w:t xml:space="preserve"> (like the ones above, or other scenarios not yet mentioned or thought of) </w:t>
      </w:r>
      <w:r w:rsidRPr="008D59B8">
        <w:rPr>
          <w:rStyle w:val="StyleUnderline"/>
        </w:rPr>
        <w:t xml:space="preserve">is </w:t>
      </w:r>
      <w:r w:rsidRPr="008D59B8">
        <w:rPr>
          <w:rStyle w:val="StyleUnderline"/>
          <w:highlight w:val="cyan"/>
        </w:rPr>
        <w:t>small</w:t>
      </w:r>
      <w:r w:rsidRPr="008D59B8">
        <w:rPr>
          <w:rStyle w:val="StyleUnderline"/>
        </w:rPr>
        <w:t xml:space="preserve">, the probability that </w:t>
      </w:r>
      <w:r w:rsidRPr="008D59B8">
        <w:rPr>
          <w:rStyle w:val="Emphasis"/>
          <w:highlight w:val="cyan"/>
        </w:rPr>
        <w:t>at least one</w:t>
      </w:r>
      <w:r w:rsidRPr="008D59B8">
        <w:rPr>
          <w:sz w:val="16"/>
        </w:rPr>
        <w:t xml:space="preserve"> scenario </w:t>
      </w:r>
      <w:r w:rsidRPr="008D59B8">
        <w:rPr>
          <w:rStyle w:val="StyleUnderline"/>
        </w:rPr>
        <w:t xml:space="preserve">will </w:t>
      </w:r>
      <w:r w:rsidRPr="008D59B8">
        <w:rPr>
          <w:rStyle w:val="StyleUnderline"/>
          <w:highlight w:val="cyan"/>
        </w:rPr>
        <w:t>occur</w:t>
      </w:r>
      <w:r w:rsidRPr="008D59B8">
        <w:rPr>
          <w:rStyle w:val="StyleUnderline"/>
        </w:rPr>
        <w:t xml:space="preserve"> may be </w:t>
      </w:r>
      <w:r w:rsidRPr="008D59B8">
        <w:rPr>
          <w:rStyle w:val="Emphasis"/>
        </w:rPr>
        <w:t xml:space="preserve">fairly </w:t>
      </w:r>
      <w:r w:rsidRPr="008D59B8">
        <w:rPr>
          <w:rStyle w:val="Emphasis"/>
          <w:highlight w:val="cyan"/>
        </w:rPr>
        <w:t>high</w:t>
      </w:r>
      <w:r w:rsidRPr="008D59B8">
        <w:rPr>
          <w:sz w:val="16"/>
        </w:rPr>
        <w:t xml:space="preserve">. In this context, </w:t>
      </w:r>
      <w:r w:rsidRPr="008D59B8">
        <w:rPr>
          <w:sz w:val="16"/>
          <w:szCs w:val="16"/>
        </w:rPr>
        <w:t xml:space="preserve">we should </w:t>
      </w:r>
      <w:r w:rsidRPr="008D59B8">
        <w:rPr>
          <w:rStyle w:val="StyleUnderline"/>
        </w:rPr>
        <w:t>beware</w:t>
      </w:r>
      <w:r w:rsidRPr="008D59B8">
        <w:rPr>
          <w:sz w:val="16"/>
        </w:rPr>
        <w:t xml:space="preserve"> the </w:t>
      </w:r>
      <w:r w:rsidRPr="008D59B8">
        <w:rPr>
          <w:rStyle w:val="Emphasis"/>
          <w:highlight w:val="cyan"/>
        </w:rPr>
        <w:t>disjunction fallacy</w:t>
      </w:r>
      <w:r w:rsidRPr="008D59B8">
        <w:rPr>
          <w:sz w:val="16"/>
        </w:rPr>
        <w:t xml:space="preserve"> (Bar-Hillel &amp; Neter, 1993), according to which most </w:t>
      </w:r>
      <w:r w:rsidRPr="008D59B8">
        <w:rPr>
          <w:rStyle w:val="StyleUnderline"/>
        </w:rPr>
        <w:t>people</w:t>
      </w:r>
      <w:r w:rsidRPr="008D59B8">
        <w:rPr>
          <w:sz w:val="16"/>
        </w:rPr>
        <w:t xml:space="preserve"> not only </w:t>
      </w:r>
      <w:r w:rsidRPr="008D59B8">
        <w:rPr>
          <w:rStyle w:val="Emphasis"/>
        </w:rPr>
        <w:t>underestimate</w:t>
      </w:r>
      <w:r w:rsidRPr="008D59B8">
        <w:rPr>
          <w:sz w:val="16"/>
        </w:rPr>
        <w:t xml:space="preserve"> the probability of disjunctions of events, but they actually judge the </w:t>
      </w:r>
      <w:r w:rsidRPr="008D59B8">
        <w:rPr>
          <w:rStyle w:val="StyleUnderline"/>
        </w:rPr>
        <w:t xml:space="preserve">disjunction as less likely than a </w:t>
      </w:r>
      <w:r w:rsidRPr="008D59B8">
        <w:rPr>
          <w:rStyle w:val="Emphasis"/>
        </w:rPr>
        <w:t>single</w:t>
      </w:r>
      <w:r w:rsidRPr="008D59B8">
        <w:rPr>
          <w:rStyle w:val="StyleUnderline"/>
        </w:rPr>
        <w:t xml:space="preserve"> event comprising it</w:t>
      </w:r>
      <w:r w:rsidRPr="008D59B8">
        <w:rPr>
          <w:sz w:val="16"/>
        </w:rPr>
        <w:t>.9</w:t>
      </w:r>
    </w:p>
    <w:p w14:paraId="1BDD40F2" w14:textId="77777777" w:rsidR="00567279" w:rsidRPr="008D59B8" w:rsidRDefault="00567279" w:rsidP="00567279">
      <w:pPr>
        <w:rPr>
          <w:sz w:val="16"/>
          <w:szCs w:val="16"/>
        </w:rPr>
      </w:pPr>
      <w:r w:rsidRPr="008D59B8">
        <w:rPr>
          <w:sz w:val="16"/>
          <w:szCs w:val="16"/>
        </w:rPr>
        <w:t>Unknown unknowns and model uncertainty</w:t>
      </w:r>
    </w:p>
    <w:p w14:paraId="1211543E" w14:textId="77777777" w:rsidR="00567279" w:rsidRPr="008D59B8" w:rsidRDefault="00567279" w:rsidP="00567279">
      <w:pPr>
        <w:rPr>
          <w:sz w:val="16"/>
          <w:szCs w:val="16"/>
        </w:rPr>
      </w:pPr>
      <w:r w:rsidRPr="008D59B8">
        <w:rPr>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3DD97736" w14:textId="77777777" w:rsidR="00567279" w:rsidRPr="008D59B8" w:rsidRDefault="00567279" w:rsidP="00567279">
      <w:pPr>
        <w:rPr>
          <w:sz w:val="16"/>
        </w:rPr>
      </w:pPr>
      <w:r w:rsidRPr="008D59B8">
        <w:rPr>
          <w:sz w:val="16"/>
        </w:rPr>
        <w:t xml:space="preserve">In conclusion, there are several reasons why the probability of risks of </w:t>
      </w:r>
      <w:r w:rsidRPr="008D59B8">
        <w:rPr>
          <w:rStyle w:val="Emphasis"/>
        </w:rPr>
        <w:t>astronomical suffering</w:t>
      </w:r>
      <w:r w:rsidRPr="008D59B8">
        <w:rPr>
          <w:sz w:val="16"/>
        </w:rPr>
        <w:t xml:space="preserve"> – although difficult to assess – </w:t>
      </w:r>
      <w:r w:rsidRPr="008D59B8">
        <w:rPr>
          <w:rStyle w:val="StyleUnderline"/>
        </w:rPr>
        <w:t xml:space="preserve">is </w:t>
      </w:r>
      <w:r w:rsidRPr="008D59B8">
        <w:rPr>
          <w:rStyle w:val="Emphasis"/>
        </w:rPr>
        <w:t>significant</w:t>
      </w:r>
      <w:r w:rsidRPr="008D59B8">
        <w:rPr>
          <w:sz w:val="16"/>
        </w:rPr>
        <w:t>; we should be careful to not underestimate them.10</w:t>
      </w:r>
    </w:p>
    <w:p w14:paraId="5ABF1E4B" w14:textId="77777777" w:rsidR="00567279" w:rsidRPr="008D59B8" w:rsidRDefault="00567279" w:rsidP="00567279">
      <w:pPr>
        <w:rPr>
          <w:sz w:val="16"/>
          <w:szCs w:val="16"/>
        </w:rPr>
      </w:pPr>
      <w:r w:rsidRPr="008D59B8">
        <w:rPr>
          <w:sz w:val="16"/>
          <w:szCs w:val="16"/>
        </w:rPr>
        <w:t>Reducing s-risks is both tractable and neglected</w:t>
      </w:r>
    </w:p>
    <w:p w14:paraId="70FA0E9E" w14:textId="77777777" w:rsidR="00567279" w:rsidRPr="008D59B8" w:rsidRDefault="00567279" w:rsidP="00567279">
      <w:pPr>
        <w:rPr>
          <w:sz w:val="16"/>
          <w:szCs w:val="16"/>
        </w:rPr>
      </w:pPr>
      <w:r w:rsidRPr="008D59B8">
        <w:rPr>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440FA867" w14:textId="77777777" w:rsidR="00567279" w:rsidRPr="008D59B8" w:rsidRDefault="00567279" w:rsidP="00567279">
      <w:pPr>
        <w:rPr>
          <w:sz w:val="16"/>
          <w:szCs w:val="16"/>
        </w:rPr>
      </w:pPr>
      <w:r w:rsidRPr="008D59B8">
        <w:rPr>
          <w:sz w:val="16"/>
          <w:szCs w:val="16"/>
        </w:rPr>
        <w:t>Tractability</w:t>
      </w:r>
    </w:p>
    <w:p w14:paraId="27BC4B90" w14:textId="77777777" w:rsidR="00567279" w:rsidRPr="008D59B8" w:rsidRDefault="00567279" w:rsidP="00567279">
      <w:pPr>
        <w:rPr>
          <w:sz w:val="16"/>
          <w:szCs w:val="16"/>
        </w:rPr>
      </w:pPr>
      <w:r w:rsidRPr="008D59B8">
        <w:rPr>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7DABAC79" w14:textId="77777777" w:rsidR="00567279" w:rsidRPr="008D59B8" w:rsidRDefault="00567279" w:rsidP="00567279">
      <w:pPr>
        <w:rPr>
          <w:sz w:val="16"/>
          <w:szCs w:val="16"/>
        </w:rPr>
      </w:pPr>
      <w:r w:rsidRPr="008D59B8">
        <w:rPr>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3E04A401" w14:textId="77777777" w:rsidR="00567279" w:rsidRPr="008D59B8" w:rsidRDefault="00567279" w:rsidP="00567279">
      <w:pPr>
        <w:rPr>
          <w:sz w:val="16"/>
          <w:szCs w:val="16"/>
        </w:rPr>
      </w:pPr>
      <w:r w:rsidRPr="008D59B8">
        <w:rPr>
          <w:sz w:val="16"/>
          <w:szCs w:val="16"/>
        </w:rPr>
        <w:t>Neglectedness</w:t>
      </w:r>
    </w:p>
    <w:p w14:paraId="5314928E" w14:textId="77777777" w:rsidR="00567279" w:rsidRPr="008D59B8" w:rsidRDefault="00567279" w:rsidP="00567279">
      <w:pPr>
        <w:rPr>
          <w:sz w:val="16"/>
          <w:szCs w:val="16"/>
        </w:rPr>
      </w:pPr>
      <w:r w:rsidRPr="008D59B8">
        <w:rPr>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5F26341B" w14:textId="391AA474" w:rsidR="00567279" w:rsidRPr="008D59B8" w:rsidRDefault="00567279" w:rsidP="00567279">
      <w:pPr>
        <w:rPr>
          <w:sz w:val="16"/>
        </w:rPr>
      </w:pPr>
      <w:r w:rsidRPr="008D59B8">
        <w:rPr>
          <w:sz w:val="16"/>
        </w:rPr>
        <w:lastRenderedPageBreak/>
        <w:t xml:space="preserve">Because reducing s-risks is a neglected priority, </w:t>
      </w:r>
      <w:r w:rsidRPr="008D59B8">
        <w:rPr>
          <w:rStyle w:val="StyleUnderline"/>
        </w:rPr>
        <w:t>we</w:t>
      </w:r>
      <w:r w:rsidRPr="008D59B8">
        <w:rPr>
          <w:sz w:val="16"/>
        </w:rPr>
        <w:t xml:space="preserve"> should </w:t>
      </w:r>
      <w:r w:rsidRPr="008D59B8">
        <w:rPr>
          <w:rStyle w:val="StyleUnderline"/>
        </w:rPr>
        <w:t>expect</w:t>
      </w:r>
      <w:r w:rsidRPr="008D59B8">
        <w:rPr>
          <w:sz w:val="16"/>
        </w:rPr>
        <w:t xml:space="preserve"> there to be several </w:t>
      </w:r>
      <w:r w:rsidRPr="008D59B8">
        <w:rPr>
          <w:rStyle w:val="Emphasis"/>
        </w:rPr>
        <w:t>low-hanging fruit</w:t>
      </w:r>
      <w:r w:rsidRPr="008D59B8">
        <w:rPr>
          <w:rStyle w:val="StyleUnderline"/>
        </w:rPr>
        <w:t xml:space="preserve"> in in terms of</w:t>
      </w:r>
      <w:r w:rsidRPr="008D59B8">
        <w:rPr>
          <w:sz w:val="16"/>
        </w:rPr>
        <w:t xml:space="preserve"> possible </w:t>
      </w:r>
      <w:r w:rsidRPr="008D59B8">
        <w:rPr>
          <w:rStyle w:val="Emphasis"/>
        </w:rPr>
        <w:t>interventions</w:t>
      </w:r>
      <w:r w:rsidRPr="008D59B8">
        <w:rPr>
          <w:sz w:val="16"/>
        </w:rPr>
        <w:t xml:space="preserve">. This suggests that researching effective and cooperative </w:t>
      </w:r>
      <w:r w:rsidRPr="008D59B8">
        <w:rPr>
          <w:rStyle w:val="StyleUnderline"/>
        </w:rPr>
        <w:t xml:space="preserve">strategies to </w:t>
      </w:r>
      <w:r w:rsidRPr="008D59B8">
        <w:rPr>
          <w:rStyle w:val="StyleUnderline"/>
          <w:highlight w:val="cyan"/>
        </w:rPr>
        <w:t>avert</w:t>
      </w:r>
      <w:r w:rsidRPr="008D59B8">
        <w:rPr>
          <w:rStyle w:val="StyleUnderline"/>
        </w:rPr>
        <w:t xml:space="preserve"> </w:t>
      </w:r>
      <w:r w:rsidRPr="008D59B8">
        <w:rPr>
          <w:rStyle w:val="Emphasis"/>
        </w:rPr>
        <w:t>risks</w:t>
      </w:r>
      <w:r w:rsidRPr="008D59B8">
        <w:rPr>
          <w:sz w:val="16"/>
        </w:rPr>
        <w:t xml:space="preserve"> of astronomical suffering may </w:t>
      </w:r>
      <w:r w:rsidRPr="008D59B8">
        <w:rPr>
          <w:rStyle w:val="StyleUnderline"/>
          <w:highlight w:val="cyan"/>
        </w:rPr>
        <w:t>have</w:t>
      </w:r>
      <w:r w:rsidRPr="008D59B8">
        <w:rPr>
          <w:sz w:val="16"/>
        </w:rPr>
        <w:t xml:space="preserve"> a particularly </w:t>
      </w:r>
      <w:r w:rsidRPr="008D59B8">
        <w:rPr>
          <w:rStyle w:val="StyleUnderline"/>
          <w:highlight w:val="cyan"/>
        </w:rPr>
        <w:t>high</w:t>
      </w:r>
      <w:r w:rsidRPr="008D59B8">
        <w:rPr>
          <w:rStyle w:val="StyleUnderline"/>
        </w:rPr>
        <w:t xml:space="preserve"> </w:t>
      </w:r>
      <w:r w:rsidRPr="008D59B8">
        <w:rPr>
          <w:rStyle w:val="Emphasis"/>
        </w:rPr>
        <w:t xml:space="preserve">expected </w:t>
      </w:r>
      <w:r w:rsidRPr="008D59B8">
        <w:rPr>
          <w:rStyle w:val="Emphasis"/>
          <w:highlight w:val="cyan"/>
        </w:rPr>
        <w:t>value</w:t>
      </w:r>
      <w:r w:rsidRPr="008D59B8">
        <w:rPr>
          <w:sz w:val="16"/>
        </w:rPr>
        <w:t xml:space="preserve"> on the margin.</w:t>
      </w:r>
    </w:p>
    <w:p w14:paraId="72D84E30" w14:textId="77777777" w:rsidR="00D04789" w:rsidRPr="008D59B8" w:rsidRDefault="00D04789" w:rsidP="00D04789">
      <w:pPr>
        <w:pStyle w:val="Heading4"/>
        <w:rPr>
          <w:rFonts w:cs="Times New Roman"/>
        </w:rPr>
      </w:pPr>
      <w:r w:rsidRPr="008D59B8">
        <w:rPr>
          <w:rFonts w:cs="Times New Roman"/>
        </w:rPr>
        <w:t xml:space="preserve">Expert consensus agrees AGI is </w:t>
      </w:r>
      <w:r w:rsidRPr="008D59B8">
        <w:rPr>
          <w:rFonts w:cs="Times New Roman"/>
          <w:u w:val="single"/>
        </w:rPr>
        <w:t>inevitable</w:t>
      </w:r>
      <w:r w:rsidRPr="008D59B8">
        <w:rPr>
          <w:rFonts w:cs="Times New Roman"/>
        </w:rPr>
        <w:t xml:space="preserve">. </w:t>
      </w:r>
    </w:p>
    <w:p w14:paraId="6F3C7E6C" w14:textId="77777777" w:rsidR="00D04789" w:rsidRPr="008D59B8" w:rsidRDefault="00D04789" w:rsidP="00D04789">
      <w:pPr>
        <w:rPr>
          <w:sz w:val="24"/>
          <w:szCs w:val="26"/>
        </w:rPr>
      </w:pPr>
      <w:r w:rsidRPr="008D59B8">
        <w:rPr>
          <w:rStyle w:val="Style13ptBold"/>
        </w:rPr>
        <w:t>Elistratov ’19</w:t>
      </w:r>
      <w:r w:rsidRPr="008D59B8">
        <w:t xml:space="preserve"> [Yaroslav; August; writer, citing survey of top 100 AI experts, Stuart Russell, A. Dafoe, Peter Singer, and other AI experts from Oxford and Yale University studies; Oxford Political Review, “Is AI Safety ‘Rather Speculative Long-Termism’?” </w:t>
      </w:r>
      <w:hyperlink r:id="rId29" w:history="1">
        <w:r w:rsidRPr="008D59B8">
          <w:rPr>
            <w:rStyle w:val="Hyperlink"/>
          </w:rPr>
          <w:t>https://oxfordpoliticalreview.com/amp/2019/08/25/is-ai-safety-rather-speculative-long-termism/</w:t>
        </w:r>
      </w:hyperlink>
      <w:r w:rsidRPr="008D59B8">
        <w:rPr>
          <w:sz w:val="24"/>
          <w:szCs w:val="26"/>
        </w:rPr>
        <w:t>]</w:t>
      </w:r>
    </w:p>
    <w:p w14:paraId="7ECAE027" w14:textId="77777777" w:rsidR="00D04789" w:rsidRPr="008D59B8" w:rsidRDefault="00D04789" w:rsidP="00D04789">
      <w:pPr>
        <w:rPr>
          <w:sz w:val="16"/>
          <w:szCs w:val="16"/>
        </w:rPr>
      </w:pPr>
      <w:r w:rsidRPr="008D59B8">
        <w:rPr>
          <w:sz w:val="16"/>
          <w:szCs w:val="16"/>
        </w:rPr>
        <w:t>Outperforming humans</w:t>
      </w:r>
    </w:p>
    <w:p w14:paraId="4806402A" w14:textId="77777777" w:rsidR="00D04789" w:rsidRPr="008D59B8" w:rsidRDefault="00D04789" w:rsidP="00D04789">
      <w:pPr>
        <w:rPr>
          <w:sz w:val="16"/>
        </w:rPr>
      </w:pPr>
      <w:r w:rsidRPr="008D59B8">
        <w:rPr>
          <w:rStyle w:val="StyleUnderline"/>
        </w:rPr>
        <w:t xml:space="preserve">There is </w:t>
      </w:r>
      <w:r w:rsidRPr="008D59B8">
        <w:rPr>
          <w:rStyle w:val="Emphasis"/>
          <w:highlight w:val="cyan"/>
        </w:rPr>
        <w:t>overwhelming ev</w:t>
      </w:r>
      <w:r w:rsidRPr="008D59B8">
        <w:rPr>
          <w:rStyle w:val="StyleUnderline"/>
        </w:rPr>
        <w:t>idence that</w:t>
      </w:r>
      <w:r w:rsidRPr="008D59B8">
        <w:rPr>
          <w:sz w:val="16"/>
        </w:rPr>
        <w:t xml:space="preserve"> the </w:t>
      </w:r>
      <w:r w:rsidRPr="008D59B8">
        <w:rPr>
          <w:sz w:val="16"/>
          <w:szCs w:val="16"/>
        </w:rPr>
        <w:t>e</w:t>
      </w:r>
      <w:r w:rsidRPr="008D59B8">
        <w:rPr>
          <w:rStyle w:val="Emphasis"/>
          <w:highlight w:val="cyan"/>
        </w:rPr>
        <w:t>x</w:t>
      </w:r>
      <w:r w:rsidRPr="008D59B8">
        <w:rPr>
          <w:sz w:val="16"/>
          <w:szCs w:val="16"/>
        </w:rPr>
        <w:t xml:space="preserve">istential </w:t>
      </w:r>
      <w:r w:rsidRPr="008D59B8">
        <w:rPr>
          <w:rStyle w:val="Emphasis"/>
          <w:highlight w:val="cyan"/>
        </w:rPr>
        <w:t>risks</w:t>
      </w:r>
      <w:r w:rsidRPr="008D59B8">
        <w:rPr>
          <w:rStyle w:val="StyleUnderline"/>
          <w:highlight w:val="cyan"/>
        </w:rPr>
        <w:t xml:space="preserve"> of AI</w:t>
      </w:r>
      <w:r w:rsidRPr="008D59B8">
        <w:rPr>
          <w:rStyle w:val="StyleUnderline"/>
        </w:rPr>
        <w:t xml:space="preserve"> are no longer</w:t>
      </w:r>
      <w:r w:rsidRPr="008D59B8">
        <w:rPr>
          <w:sz w:val="16"/>
        </w:rPr>
        <w:t xml:space="preserve"> ‘relatively </w:t>
      </w:r>
      <w:r w:rsidRPr="008D59B8">
        <w:rPr>
          <w:rStyle w:val="Emphasis"/>
        </w:rPr>
        <w:t>small</w:t>
      </w:r>
      <w:r w:rsidRPr="008D59B8">
        <w:rPr>
          <w:sz w:val="16"/>
        </w:rPr>
        <w:t xml:space="preserve">’. Nick Bostrom, a Swedish philosopher of AI, surveyed the </w:t>
      </w:r>
      <w:r w:rsidRPr="008D59B8">
        <w:rPr>
          <w:rStyle w:val="Emphasis"/>
          <w:highlight w:val="cyan"/>
        </w:rPr>
        <w:t>top 100</w:t>
      </w:r>
      <w:r w:rsidRPr="008D59B8">
        <w:rPr>
          <w:rStyle w:val="StyleUnderline"/>
        </w:rPr>
        <w:t xml:space="preserve"> most cited AI </w:t>
      </w:r>
      <w:r w:rsidRPr="008D59B8">
        <w:rPr>
          <w:rStyle w:val="StyleUnderline"/>
          <w:highlight w:val="cyan"/>
        </w:rPr>
        <w:t>researchers on</w:t>
      </w:r>
      <w:r w:rsidRPr="008D59B8">
        <w:rPr>
          <w:sz w:val="16"/>
        </w:rPr>
        <w:t xml:space="preserve"> the chances </w:t>
      </w:r>
      <w:r w:rsidRPr="008D59B8">
        <w:rPr>
          <w:rStyle w:val="StyleUnderline"/>
        </w:rPr>
        <w:t>of</w:t>
      </w:r>
      <w:r w:rsidRPr="008D59B8">
        <w:rPr>
          <w:sz w:val="16"/>
        </w:rPr>
        <w:t xml:space="preserve"> artificial general intelligence (</w:t>
      </w:r>
      <w:r w:rsidRPr="008D59B8">
        <w:rPr>
          <w:rStyle w:val="Emphasis"/>
          <w:highlight w:val="cyan"/>
        </w:rPr>
        <w:t>AGI</w:t>
      </w:r>
      <w:r w:rsidRPr="008D59B8">
        <w:rPr>
          <w:sz w:val="16"/>
        </w:rPr>
        <w:t xml:space="preserve">) – a machine that is capable of understanding or learning any intellectual task a human being can – </w:t>
      </w:r>
      <w:r w:rsidRPr="008D59B8">
        <w:rPr>
          <w:rStyle w:val="StyleUnderline"/>
        </w:rPr>
        <w:t xml:space="preserve">being </w:t>
      </w:r>
      <w:r w:rsidRPr="008D59B8">
        <w:rPr>
          <w:rStyle w:val="StyleUnderline"/>
          <w:highlight w:val="cyan"/>
        </w:rPr>
        <w:t>developed by</w:t>
      </w:r>
      <w:r w:rsidRPr="008D59B8">
        <w:rPr>
          <w:rStyle w:val="StyleUnderline"/>
        </w:rPr>
        <w:t xml:space="preserve"> </w:t>
      </w:r>
      <w:r w:rsidRPr="008D59B8">
        <w:rPr>
          <w:rStyle w:val="Emphasis"/>
        </w:rPr>
        <w:t>20</w:t>
      </w:r>
      <w:r w:rsidRPr="008D59B8">
        <w:rPr>
          <w:rStyle w:val="Emphasis"/>
          <w:highlight w:val="cyan"/>
        </w:rPr>
        <w:t>45</w:t>
      </w:r>
      <w:r w:rsidRPr="008D59B8">
        <w:rPr>
          <w:sz w:val="16"/>
        </w:rPr>
        <w:t xml:space="preserve">: the </w:t>
      </w:r>
      <w:r w:rsidRPr="008D59B8">
        <w:rPr>
          <w:rStyle w:val="Emphasis"/>
        </w:rPr>
        <w:t>median estimate</w:t>
      </w:r>
      <w:r w:rsidRPr="008D59B8">
        <w:rPr>
          <w:rStyle w:val="StyleUnderline"/>
        </w:rPr>
        <w:t xml:space="preserve"> was for a </w:t>
      </w:r>
      <w:r w:rsidRPr="008D59B8">
        <w:rPr>
          <w:rStyle w:val="Emphasis"/>
        </w:rPr>
        <w:t>one in two</w:t>
      </w:r>
      <w:r w:rsidRPr="008D59B8">
        <w:rPr>
          <w:rStyle w:val="StyleUnderline"/>
        </w:rPr>
        <w:t xml:space="preserve"> chance</w:t>
      </w:r>
      <w:r w:rsidRPr="008D59B8">
        <w:rPr>
          <w:sz w:val="16"/>
        </w:rPr>
        <w:t xml:space="preserve"> (rising to a nine in ten chance by 2075). Moreover, they estimated the chance isabout one in three (31% probability) that this development turns out to be ‘bad’ or ‘extremely bad’ for humanity [7].</w:t>
      </w:r>
    </w:p>
    <w:p w14:paraId="32D858CF" w14:textId="77777777" w:rsidR="00D04789" w:rsidRPr="008D59B8" w:rsidRDefault="00D04789" w:rsidP="00D04789">
      <w:pPr>
        <w:rPr>
          <w:sz w:val="16"/>
        </w:rPr>
      </w:pPr>
      <w:r w:rsidRPr="008D59B8">
        <w:rPr>
          <w:sz w:val="16"/>
        </w:rPr>
        <w:t>&lt;&lt;FOOTNOTE STARTS&gt;&gt;</w:t>
      </w:r>
    </w:p>
    <w:p w14:paraId="30D3D6F7" w14:textId="77777777" w:rsidR="00D04789" w:rsidRPr="008D59B8" w:rsidRDefault="00D04789" w:rsidP="00D04789">
      <w:pPr>
        <w:rPr>
          <w:sz w:val="16"/>
        </w:rPr>
      </w:pPr>
      <w:r w:rsidRPr="008D59B8">
        <w:rPr>
          <w:sz w:val="16"/>
        </w:rPr>
        <w:t>[</w:t>
      </w:r>
      <w:r w:rsidRPr="008D59B8">
        <w:rPr>
          <w:sz w:val="16"/>
          <w:szCs w:val="16"/>
        </w:rPr>
        <w:t>7] Nick Bostrom &amp; Vincent C</w:t>
      </w:r>
      <w:r w:rsidRPr="008D59B8">
        <w:rPr>
          <w:sz w:val="16"/>
        </w:rPr>
        <w:t xml:space="preserve">. </w:t>
      </w:r>
      <w:r w:rsidRPr="008D59B8">
        <w:rPr>
          <w:rStyle w:val="StyleUnderline"/>
        </w:rPr>
        <w:t>Müller</w:t>
      </w:r>
      <w:r w:rsidRPr="008D59B8">
        <w:rPr>
          <w:sz w:val="16"/>
        </w:rPr>
        <w:t xml:space="preserve">, Future Progress in Artificial Intelligence – </w:t>
      </w:r>
      <w:r w:rsidRPr="008D59B8">
        <w:rPr>
          <w:rStyle w:val="StyleUnderline"/>
        </w:rPr>
        <w:t xml:space="preserve">A Survey of </w:t>
      </w:r>
      <w:r w:rsidRPr="008D59B8">
        <w:rPr>
          <w:rStyle w:val="Emphasis"/>
        </w:rPr>
        <w:t>Expert</w:t>
      </w:r>
      <w:r w:rsidRPr="008D59B8">
        <w:rPr>
          <w:rStyle w:val="StyleUnderline"/>
        </w:rPr>
        <w:t xml:space="preserve"> Opinion</w:t>
      </w:r>
      <w:r w:rsidRPr="008D59B8">
        <w:rPr>
          <w:sz w:val="16"/>
        </w:rPr>
        <w:t>: https://nickbostrom.com/papers/survey.pdf, abstract</w:t>
      </w:r>
    </w:p>
    <w:p w14:paraId="49EA8C6F" w14:textId="77777777" w:rsidR="00D04789" w:rsidRPr="008D59B8" w:rsidRDefault="00D04789" w:rsidP="00D04789">
      <w:pPr>
        <w:rPr>
          <w:sz w:val="16"/>
        </w:rPr>
      </w:pPr>
      <w:r w:rsidRPr="008D59B8">
        <w:rPr>
          <w:sz w:val="16"/>
        </w:rPr>
        <w:t xml:space="preserve">see also, When Will AI Exceed Human Performance? </w:t>
      </w:r>
      <w:r w:rsidRPr="008D59B8">
        <w:rPr>
          <w:rStyle w:val="StyleUnderline"/>
        </w:rPr>
        <w:t xml:space="preserve">Evidence from </w:t>
      </w:r>
      <w:r w:rsidRPr="008D59B8">
        <w:rPr>
          <w:rStyle w:val="Emphasis"/>
        </w:rPr>
        <w:t>AI Experts</w:t>
      </w:r>
      <w:r w:rsidRPr="008D59B8">
        <w:rPr>
          <w:sz w:val="16"/>
        </w:rPr>
        <w:t xml:space="preserve"> (</w:t>
      </w:r>
      <w:r w:rsidRPr="008D59B8">
        <w:rPr>
          <w:rStyle w:val="StyleUnderline"/>
        </w:rPr>
        <w:t>Oxford</w:t>
      </w:r>
      <w:r w:rsidRPr="008D59B8">
        <w:rPr>
          <w:sz w:val="16"/>
        </w:rPr>
        <w:t xml:space="preserve"> University, </w:t>
      </w:r>
      <w:r w:rsidRPr="008D59B8">
        <w:rPr>
          <w:rStyle w:val="StyleUnderline"/>
        </w:rPr>
        <w:t>Yale</w:t>
      </w:r>
      <w:r w:rsidRPr="008D59B8">
        <w:rPr>
          <w:sz w:val="16"/>
        </w:rPr>
        <w:t xml:space="preserve"> University, last revised May 2018): https://arxiv.org/pdf/1705.08807.pdf, p.13</w:t>
      </w:r>
    </w:p>
    <w:p w14:paraId="461A5BD6" w14:textId="77777777" w:rsidR="00D04789" w:rsidRPr="008D59B8" w:rsidRDefault="00D04789" w:rsidP="00D04789">
      <w:pPr>
        <w:rPr>
          <w:sz w:val="16"/>
        </w:rPr>
      </w:pPr>
      <w:r w:rsidRPr="008D59B8">
        <w:rPr>
          <w:sz w:val="16"/>
        </w:rPr>
        <w:t xml:space="preserve">see also, S. </w:t>
      </w:r>
      <w:r w:rsidRPr="008D59B8">
        <w:rPr>
          <w:rStyle w:val="StyleUnderline"/>
        </w:rPr>
        <w:t>Russell and</w:t>
      </w:r>
      <w:r w:rsidRPr="008D59B8">
        <w:rPr>
          <w:sz w:val="16"/>
        </w:rPr>
        <w:t xml:space="preserve"> A. </w:t>
      </w:r>
      <w:r w:rsidRPr="008D59B8">
        <w:rPr>
          <w:rStyle w:val="StyleUnderline"/>
        </w:rPr>
        <w:t xml:space="preserve">Dafoe, </w:t>
      </w:r>
      <w:r w:rsidRPr="008D59B8">
        <w:rPr>
          <w:rStyle w:val="Emphasis"/>
        </w:rPr>
        <w:t>Yes</w:t>
      </w:r>
      <w:r w:rsidRPr="008D59B8">
        <w:rPr>
          <w:rStyle w:val="StyleUnderline"/>
        </w:rPr>
        <w:t xml:space="preserve">, We Are </w:t>
      </w:r>
      <w:r w:rsidRPr="008D59B8">
        <w:rPr>
          <w:rStyle w:val="Emphasis"/>
        </w:rPr>
        <w:t>Worried</w:t>
      </w:r>
      <w:r w:rsidRPr="008D59B8">
        <w:rPr>
          <w:rStyle w:val="StyleUnderline"/>
        </w:rPr>
        <w:t xml:space="preserve"> About</w:t>
      </w:r>
      <w:r w:rsidRPr="008D59B8">
        <w:rPr>
          <w:sz w:val="16"/>
        </w:rPr>
        <w:t xml:space="preserve"> the E</w:t>
      </w:r>
      <w:r w:rsidRPr="008D59B8">
        <w:rPr>
          <w:rStyle w:val="Emphasis"/>
        </w:rPr>
        <w:t>x</w:t>
      </w:r>
      <w:r w:rsidRPr="008D59B8">
        <w:rPr>
          <w:sz w:val="16"/>
        </w:rPr>
        <w:t xml:space="preserve">istential </w:t>
      </w:r>
      <w:r w:rsidRPr="008D59B8">
        <w:rPr>
          <w:rStyle w:val="Emphasis"/>
        </w:rPr>
        <w:t>Risk</w:t>
      </w:r>
      <w:r w:rsidRPr="008D59B8">
        <w:rPr>
          <w:rStyle w:val="StyleUnderline"/>
        </w:rPr>
        <w:t xml:space="preserve"> of AI</w:t>
      </w:r>
      <w:r w:rsidRPr="008D59B8">
        <w:rPr>
          <w:sz w:val="16"/>
        </w:rPr>
        <w:t xml:space="preserve"> (2016): </w:t>
      </w:r>
      <w:hyperlink r:id="rId30" w:history="1">
        <w:r w:rsidRPr="008D59B8">
          <w:rPr>
            <w:rStyle w:val="Hyperlink"/>
            <w:sz w:val="16"/>
          </w:rPr>
          <w:t>https://www.technologyreview.com/s/602776/yes-we-are-worried-about-the-existential-risk-of-artificial-intelligence/</w:t>
        </w:r>
      </w:hyperlink>
    </w:p>
    <w:p w14:paraId="7C41EE97" w14:textId="77777777" w:rsidR="00D04789" w:rsidRPr="008D59B8" w:rsidRDefault="00D04789" w:rsidP="00D04789">
      <w:pPr>
        <w:rPr>
          <w:sz w:val="16"/>
        </w:rPr>
      </w:pPr>
      <w:r w:rsidRPr="008D59B8">
        <w:rPr>
          <w:sz w:val="16"/>
        </w:rPr>
        <w:t>&lt;&lt;FOOTNOTE ENDS&gt;&gt;</w:t>
      </w:r>
    </w:p>
    <w:p w14:paraId="086B0C7F" w14:textId="77777777" w:rsidR="00D04789" w:rsidRPr="008D59B8" w:rsidRDefault="00D04789" w:rsidP="00D04789">
      <w:pPr>
        <w:rPr>
          <w:sz w:val="16"/>
        </w:rPr>
      </w:pPr>
      <w:r w:rsidRPr="008D59B8">
        <w:rPr>
          <w:sz w:val="16"/>
        </w:rPr>
        <w:t xml:space="preserve">Another paper, which surveyed </w:t>
      </w:r>
      <w:r w:rsidRPr="008D59B8">
        <w:rPr>
          <w:rStyle w:val="Emphasis"/>
          <w:highlight w:val="cyan"/>
        </w:rPr>
        <w:t>352</w:t>
      </w:r>
      <w:r w:rsidRPr="008D59B8">
        <w:rPr>
          <w:rStyle w:val="StyleUnderline"/>
        </w:rPr>
        <w:t xml:space="preserve"> AI </w:t>
      </w:r>
      <w:r w:rsidRPr="008D59B8">
        <w:rPr>
          <w:rStyle w:val="StyleUnderline"/>
          <w:highlight w:val="cyan"/>
        </w:rPr>
        <w:t>researchers, showed</w:t>
      </w:r>
      <w:r w:rsidRPr="008D59B8">
        <w:rPr>
          <w:rStyle w:val="StyleUnderline"/>
        </w:rPr>
        <w:t xml:space="preserve"> that experts believe</w:t>
      </w:r>
      <w:r w:rsidRPr="008D59B8">
        <w:rPr>
          <w:sz w:val="16"/>
        </w:rPr>
        <w:t xml:space="preserve"> there is a </w:t>
      </w:r>
      <w:r w:rsidRPr="008D59B8">
        <w:rPr>
          <w:rStyle w:val="Emphasis"/>
        </w:rPr>
        <w:t>50% chance</w:t>
      </w:r>
      <w:r w:rsidRPr="008D59B8">
        <w:rPr>
          <w:rStyle w:val="StyleUnderline"/>
        </w:rPr>
        <w:t xml:space="preserve"> of AI outperforming humans in all tasks </w:t>
      </w:r>
      <w:r w:rsidRPr="008D59B8">
        <w:rPr>
          <w:rStyle w:val="StyleUnderline"/>
          <w:highlight w:val="cyan"/>
        </w:rPr>
        <w:t>by</w:t>
      </w:r>
      <w:r w:rsidRPr="008D59B8">
        <w:rPr>
          <w:rStyle w:val="StyleUnderline"/>
        </w:rPr>
        <w:t xml:space="preserve"> </w:t>
      </w:r>
      <w:r w:rsidRPr="008D59B8">
        <w:rPr>
          <w:rStyle w:val="Emphasis"/>
        </w:rPr>
        <w:t>20</w:t>
      </w:r>
      <w:r w:rsidRPr="008D59B8">
        <w:rPr>
          <w:rStyle w:val="Emphasis"/>
          <w:highlight w:val="cyan"/>
        </w:rPr>
        <w:t>61</w:t>
      </w:r>
      <w:r w:rsidRPr="008D59B8">
        <w:rPr>
          <w:sz w:val="16"/>
        </w:rPr>
        <w:t xml:space="preserve"> (they give a 10% chance of it happening within 7 years) [8]. </w:t>
      </w:r>
    </w:p>
    <w:p w14:paraId="0DCB1E82" w14:textId="77777777" w:rsidR="00D04789" w:rsidRPr="008D59B8" w:rsidRDefault="00D04789" w:rsidP="00D04789">
      <w:pPr>
        <w:rPr>
          <w:sz w:val="16"/>
        </w:rPr>
      </w:pPr>
      <w:r w:rsidRPr="008D59B8">
        <w:rPr>
          <w:sz w:val="16"/>
        </w:rPr>
        <w:t>&lt;&lt;FOOTNOTE STARTS&gt;&gt;</w:t>
      </w:r>
    </w:p>
    <w:p w14:paraId="445E27CF" w14:textId="77777777" w:rsidR="00D04789" w:rsidRPr="008D59B8" w:rsidRDefault="00D04789" w:rsidP="00D04789">
      <w:pPr>
        <w:rPr>
          <w:sz w:val="16"/>
        </w:rPr>
      </w:pPr>
      <w:r w:rsidRPr="008D59B8">
        <w:rPr>
          <w:sz w:val="16"/>
        </w:rPr>
        <w:t xml:space="preserve">[8] When Will AI Exceed Human Performance? Evidence from AI Experts (Oxford University, Yale University, last revised May 2018): https://arxiv.org/pdf/1705.08807.pdf, abstract, p. 2 </w:t>
      </w:r>
    </w:p>
    <w:p w14:paraId="6B2A0E15" w14:textId="77777777" w:rsidR="00D04789" w:rsidRPr="008D59B8" w:rsidRDefault="00D04789" w:rsidP="00D04789">
      <w:pPr>
        <w:rPr>
          <w:sz w:val="16"/>
        </w:rPr>
      </w:pPr>
      <w:r w:rsidRPr="008D59B8">
        <w:rPr>
          <w:sz w:val="16"/>
        </w:rPr>
        <w:t>&lt;&lt;FOOTNOTE ENDS&gt;&gt;</w:t>
      </w:r>
    </w:p>
    <w:p w14:paraId="476B2C52" w14:textId="77777777" w:rsidR="00D04789" w:rsidRPr="008D59B8" w:rsidRDefault="00D04789" w:rsidP="00D04789">
      <w:pPr>
        <w:rPr>
          <w:sz w:val="16"/>
        </w:rPr>
      </w:pPr>
      <w:r w:rsidRPr="008D59B8">
        <w:rPr>
          <w:sz w:val="16"/>
        </w:rPr>
        <w:t xml:space="preserve">And some of the most authoritative people in the field echo that the </w:t>
      </w:r>
      <w:r w:rsidRPr="008D59B8">
        <w:rPr>
          <w:rStyle w:val="Emphasis"/>
          <w:highlight w:val="cyan"/>
        </w:rPr>
        <w:t>majority</w:t>
      </w:r>
      <w:r w:rsidRPr="008D59B8">
        <w:rPr>
          <w:rStyle w:val="StyleUnderline"/>
        </w:rPr>
        <w:t xml:space="preserve"> of AI researchers </w:t>
      </w:r>
      <w:r w:rsidRPr="008D59B8">
        <w:rPr>
          <w:rStyle w:val="StyleUnderline"/>
          <w:highlight w:val="cyan"/>
        </w:rPr>
        <w:t>think</w:t>
      </w:r>
      <w:r w:rsidRPr="008D59B8">
        <w:rPr>
          <w:sz w:val="16"/>
        </w:rPr>
        <w:t xml:space="preserve"> that ‘</w:t>
      </w:r>
      <w:r w:rsidRPr="008D59B8">
        <w:rPr>
          <w:rStyle w:val="StyleUnderline"/>
        </w:rPr>
        <w:t xml:space="preserve">we are </w:t>
      </w:r>
      <w:r w:rsidRPr="008D59B8">
        <w:rPr>
          <w:rStyle w:val="Emphasis"/>
        </w:rPr>
        <w:t>likely</w:t>
      </w:r>
      <w:r w:rsidRPr="008D59B8">
        <w:rPr>
          <w:rStyle w:val="StyleUnderline"/>
        </w:rPr>
        <w:t xml:space="preserve"> to have</w:t>
      </w:r>
      <w:r w:rsidRPr="008D59B8">
        <w:rPr>
          <w:sz w:val="16"/>
        </w:rPr>
        <w:t xml:space="preserve"> a </w:t>
      </w:r>
      <w:r w:rsidRPr="008D59B8">
        <w:rPr>
          <w:rStyle w:val="Emphasis"/>
          <w:highlight w:val="cyan"/>
        </w:rPr>
        <w:t>general</w:t>
      </w:r>
      <w:r w:rsidRPr="008D59B8">
        <w:rPr>
          <w:sz w:val="16"/>
        </w:rPr>
        <w:t xml:space="preserve">-purpose </w:t>
      </w:r>
      <w:r w:rsidRPr="008D59B8">
        <w:rPr>
          <w:rStyle w:val="StyleUnderline"/>
          <w:highlight w:val="cyan"/>
        </w:rPr>
        <w:t>AI around</w:t>
      </w:r>
      <w:r w:rsidRPr="008D59B8">
        <w:rPr>
          <w:rStyle w:val="StyleUnderline"/>
        </w:rPr>
        <w:t xml:space="preserve"> the </w:t>
      </w:r>
      <w:r w:rsidRPr="008D59B8">
        <w:rPr>
          <w:rStyle w:val="Emphasis"/>
          <w:highlight w:val="cyan"/>
        </w:rPr>
        <w:t>middle</w:t>
      </w:r>
      <w:r w:rsidRPr="008D59B8">
        <w:rPr>
          <w:rStyle w:val="StyleUnderline"/>
        </w:rPr>
        <w:t xml:space="preserve"> of the </w:t>
      </w:r>
      <w:r w:rsidRPr="008D59B8">
        <w:rPr>
          <w:rStyle w:val="StyleUnderline"/>
          <w:highlight w:val="cyan"/>
        </w:rPr>
        <w:t>century</w:t>
      </w:r>
      <w:r w:rsidRPr="008D59B8">
        <w:rPr>
          <w:sz w:val="16"/>
        </w:rPr>
        <w:t>.’ [9]</w:t>
      </w:r>
    </w:p>
    <w:p w14:paraId="759026D1" w14:textId="77777777" w:rsidR="00D04789" w:rsidRPr="008D59B8" w:rsidRDefault="00D04789" w:rsidP="00D04789">
      <w:pPr>
        <w:rPr>
          <w:sz w:val="16"/>
        </w:rPr>
      </w:pPr>
      <w:r w:rsidRPr="008D59B8">
        <w:rPr>
          <w:sz w:val="16"/>
        </w:rPr>
        <w:t>&lt;&lt;FOOTOTE STARTS&gt;&gt;</w:t>
      </w:r>
    </w:p>
    <w:p w14:paraId="362E28BF" w14:textId="77777777" w:rsidR="00D04789" w:rsidRPr="008D59B8" w:rsidRDefault="00D04789" w:rsidP="00D04789">
      <w:pPr>
        <w:rPr>
          <w:sz w:val="16"/>
        </w:rPr>
      </w:pPr>
      <w:r w:rsidRPr="008D59B8">
        <w:rPr>
          <w:sz w:val="16"/>
        </w:rPr>
        <w:t xml:space="preserve">[9] </w:t>
      </w:r>
      <w:r w:rsidRPr="008D59B8">
        <w:rPr>
          <w:rStyle w:val="StyleUnderline"/>
        </w:rPr>
        <w:t xml:space="preserve">Stuart Russell on </w:t>
      </w:r>
      <w:r w:rsidRPr="008D59B8">
        <w:rPr>
          <w:rStyle w:val="Emphasis"/>
        </w:rPr>
        <w:t>A</w:t>
      </w:r>
      <w:r w:rsidRPr="008D59B8">
        <w:rPr>
          <w:sz w:val="16"/>
        </w:rPr>
        <w:t xml:space="preserve">rtificial </w:t>
      </w:r>
      <w:r w:rsidRPr="008D59B8">
        <w:rPr>
          <w:rStyle w:val="Emphasis"/>
        </w:rPr>
        <w:t>I</w:t>
      </w:r>
      <w:r w:rsidRPr="008D59B8">
        <w:rPr>
          <w:sz w:val="16"/>
        </w:rPr>
        <w:t>ntelligence: What if we succeed?: https://www.youtube.com/watch?v=qXgKFRq3JRA&amp;t=267s, at 1:17:22</w:t>
      </w:r>
    </w:p>
    <w:p w14:paraId="23DDF4F1" w14:textId="77777777" w:rsidR="00D04789" w:rsidRPr="008D59B8" w:rsidRDefault="00D04789" w:rsidP="00D04789">
      <w:pPr>
        <w:rPr>
          <w:sz w:val="16"/>
        </w:rPr>
      </w:pPr>
      <w:r w:rsidRPr="008D59B8">
        <w:rPr>
          <w:sz w:val="16"/>
        </w:rPr>
        <w:t>see also, Stuart Russell: Long-Term Future of Artificial Intelligence | Artificial Intelligence (AI) Podcast: https://www.youtube.com/watch?v=KsZI5oXBC0k, at 1:10:45</w:t>
      </w:r>
    </w:p>
    <w:p w14:paraId="150A74F4" w14:textId="77777777" w:rsidR="00D04789" w:rsidRPr="008D59B8" w:rsidRDefault="00D04789" w:rsidP="00D04789">
      <w:pPr>
        <w:rPr>
          <w:sz w:val="16"/>
        </w:rPr>
      </w:pPr>
      <w:r w:rsidRPr="008D59B8">
        <w:rPr>
          <w:sz w:val="16"/>
        </w:rPr>
        <w:t>see also, What happens when our computers get smarter than we are? | Nick Bostrom: https://www.youtube.com/watch?v=MnT1xgZgkpk at 4:27</w:t>
      </w:r>
    </w:p>
    <w:p w14:paraId="4D357F58" w14:textId="77777777" w:rsidR="00D04789" w:rsidRPr="008D59B8" w:rsidRDefault="00D04789" w:rsidP="00D04789">
      <w:pPr>
        <w:rPr>
          <w:sz w:val="16"/>
        </w:rPr>
      </w:pPr>
      <w:r w:rsidRPr="008D59B8">
        <w:rPr>
          <w:sz w:val="16"/>
        </w:rPr>
        <w:t>&lt;&lt;FOOTNOTE ENDS&gt;&gt;</w:t>
      </w:r>
    </w:p>
    <w:p w14:paraId="1863307B" w14:textId="77777777" w:rsidR="00D04789" w:rsidRPr="008D59B8" w:rsidRDefault="00D04789" w:rsidP="00D04789">
      <w:pPr>
        <w:rPr>
          <w:sz w:val="16"/>
          <w:szCs w:val="16"/>
        </w:rPr>
      </w:pPr>
      <w:r w:rsidRPr="008D59B8">
        <w:rPr>
          <w:sz w:val="16"/>
          <w:szCs w:val="16"/>
        </w:rPr>
        <w:lastRenderedPageBreak/>
        <w:t>Concerning the issue, Singer said: ‘I don’t know… I accept my lack of real knowledge on this, I’m just reporting what other people have said… From my reading, we’re still quite a long way off of the prospect of AI actually being smart enough to take us over. Somewhere in that 50 to 100 range, perhaps, which still gives us time to think about that issue…’ [10]</w:t>
      </w:r>
    </w:p>
    <w:p w14:paraId="3047AC89" w14:textId="77777777" w:rsidR="00D04789" w:rsidRPr="008D59B8" w:rsidRDefault="00D04789" w:rsidP="00D04789">
      <w:pPr>
        <w:rPr>
          <w:sz w:val="16"/>
          <w:szCs w:val="16"/>
        </w:rPr>
      </w:pPr>
      <w:r w:rsidRPr="008D59B8">
        <w:rPr>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p>
    <w:p w14:paraId="48B2D30B" w14:textId="77777777" w:rsidR="00D04789" w:rsidRPr="008D59B8" w:rsidRDefault="00D04789" w:rsidP="00D04789">
      <w:pPr>
        <w:rPr>
          <w:sz w:val="16"/>
        </w:rPr>
      </w:pPr>
      <w:r w:rsidRPr="008D59B8">
        <w:rPr>
          <w:sz w:val="16"/>
        </w:rPr>
        <w:t xml:space="preserve">A broader problem is that </w:t>
      </w:r>
      <w:r w:rsidRPr="008D59B8">
        <w:rPr>
          <w:rStyle w:val="StyleUnderline"/>
        </w:rPr>
        <w:t xml:space="preserve">we are </w:t>
      </w:r>
      <w:r w:rsidRPr="008D59B8">
        <w:rPr>
          <w:rStyle w:val="Emphasis"/>
        </w:rPr>
        <w:t>more likely</w:t>
      </w:r>
      <w:r w:rsidRPr="008D59B8">
        <w:rPr>
          <w:rStyle w:val="StyleUnderline"/>
        </w:rPr>
        <w:t xml:space="preserve"> to create an </w:t>
      </w:r>
      <w:r w:rsidRPr="008D59B8">
        <w:rPr>
          <w:rStyle w:val="Emphasis"/>
        </w:rPr>
        <w:t>unsafe</w:t>
      </w:r>
      <w:r w:rsidRPr="008D59B8">
        <w:rPr>
          <w:rStyle w:val="StyleUnderline"/>
        </w:rPr>
        <w:t xml:space="preserve"> AI rather than a </w:t>
      </w:r>
      <w:r w:rsidRPr="008D59B8">
        <w:rPr>
          <w:rStyle w:val="Emphasis"/>
        </w:rPr>
        <w:t>safe</w:t>
      </w:r>
      <w:r w:rsidRPr="008D59B8">
        <w:rPr>
          <w:sz w:val="16"/>
        </w:rPr>
        <w:t xml:space="preserve"> one, because </w:t>
      </w:r>
      <w:r w:rsidRPr="008D59B8">
        <w:rPr>
          <w:rStyle w:val="StyleUnderline"/>
        </w:rPr>
        <w:t>making</w:t>
      </w:r>
      <w:r w:rsidRPr="008D59B8">
        <w:rPr>
          <w:sz w:val="16"/>
        </w:rPr>
        <w:t xml:space="preserve"> a </w:t>
      </w:r>
      <w:r w:rsidRPr="008D59B8">
        <w:rPr>
          <w:rStyle w:val="Emphasis"/>
        </w:rPr>
        <w:t>superhuman</w:t>
      </w:r>
      <w:r w:rsidRPr="008D59B8">
        <w:rPr>
          <w:sz w:val="16"/>
        </w:rPr>
        <w:t xml:space="preserve">-level </w:t>
      </w:r>
      <w:r w:rsidRPr="008D59B8">
        <w:rPr>
          <w:rStyle w:val="StyleUnderline"/>
        </w:rPr>
        <w:t>AI that is safe involves</w:t>
      </w:r>
      <w:r w:rsidRPr="008D59B8">
        <w:rPr>
          <w:sz w:val="16"/>
        </w:rPr>
        <w:t xml:space="preserve"> some additional </w:t>
      </w:r>
      <w:r w:rsidRPr="008D59B8">
        <w:rPr>
          <w:rStyle w:val="StyleUnderline"/>
        </w:rPr>
        <w:t>challenges</w:t>
      </w:r>
      <w:r w:rsidRPr="008D59B8">
        <w:rPr>
          <w:sz w:val="16"/>
        </w:rPr>
        <w:t xml:space="preserve"> on top of the challenge of creating a general-purpos</w:t>
      </w:r>
      <w:r w:rsidRPr="008D59B8">
        <w:rPr>
          <w:sz w:val="16"/>
          <w:szCs w:val="16"/>
        </w:rPr>
        <w:t>e AI in the first place [11]. Once machines are capable of designing other machines like them, it will result in</w:t>
      </w:r>
      <w:r w:rsidRPr="008D59B8">
        <w:rPr>
          <w:sz w:val="16"/>
        </w:rPr>
        <w:t xml:space="preserve"> an </w:t>
      </w:r>
      <w:r w:rsidRPr="008D59B8">
        <w:rPr>
          <w:rStyle w:val="Emphasis"/>
        </w:rPr>
        <w:t>explosion</w:t>
      </w:r>
      <w:r w:rsidRPr="008D59B8">
        <w:rPr>
          <w:rStyle w:val="StyleUnderline"/>
        </w:rPr>
        <w:t xml:space="preserve"> of intelligence that will </w:t>
      </w:r>
      <w:r w:rsidRPr="008D59B8">
        <w:rPr>
          <w:rStyle w:val="Emphasis"/>
        </w:rPr>
        <w:t>push</w:t>
      </w:r>
      <w:r w:rsidRPr="008D59B8">
        <w:rPr>
          <w:rStyle w:val="StyleUnderline"/>
        </w:rPr>
        <w:t xml:space="preserve"> us past</w:t>
      </w:r>
      <w:r w:rsidRPr="008D59B8">
        <w:rPr>
          <w:sz w:val="16"/>
        </w:rPr>
        <w:t xml:space="preserve"> the </w:t>
      </w:r>
      <w:r w:rsidRPr="008D59B8">
        <w:rPr>
          <w:rStyle w:val="StyleUnderline"/>
        </w:rPr>
        <w:t xml:space="preserve">point of </w:t>
      </w:r>
      <w:r w:rsidRPr="008D59B8">
        <w:rPr>
          <w:rStyle w:val="Emphasis"/>
        </w:rPr>
        <w:t>no return</w:t>
      </w:r>
      <w:r w:rsidRPr="008D59B8">
        <w:rPr>
          <w:sz w:val="16"/>
        </w:rPr>
        <w:t>, writes Nick Bostrom [12].</w:t>
      </w:r>
    </w:p>
    <w:p w14:paraId="0F572D95" w14:textId="77777777" w:rsidR="00D04789" w:rsidRPr="008D59B8" w:rsidRDefault="00D04789" w:rsidP="00D04789">
      <w:pPr>
        <w:rPr>
          <w:sz w:val="16"/>
        </w:rPr>
      </w:pPr>
      <w:r w:rsidRPr="008D59B8">
        <w:rPr>
          <w:sz w:val="16"/>
        </w:rPr>
        <w:t xml:space="preserve">So, the people in the field are unclear about what the future holds, but nevertheless, these same people think that the catastrophic risks are possible and that it is an important problem. Perhaps, then, </w:t>
      </w:r>
      <w:r w:rsidRPr="008D59B8">
        <w:rPr>
          <w:rStyle w:val="Emphasis"/>
        </w:rPr>
        <w:t xml:space="preserve">AI </w:t>
      </w:r>
      <w:r w:rsidRPr="008D59B8">
        <w:rPr>
          <w:rStyle w:val="Emphasis"/>
          <w:highlight w:val="cyan"/>
        </w:rPr>
        <w:t>Safety</w:t>
      </w:r>
      <w:r w:rsidRPr="008D59B8">
        <w:rPr>
          <w:sz w:val="16"/>
        </w:rPr>
        <w:t xml:space="preserve"> reseaAnd ddrch </w:t>
      </w:r>
      <w:r w:rsidRPr="008D59B8">
        <w:rPr>
          <w:rStyle w:val="StyleUnderline"/>
        </w:rPr>
        <w:t xml:space="preserve">is </w:t>
      </w:r>
      <w:r w:rsidRPr="008D59B8">
        <w:rPr>
          <w:rStyle w:val="Emphasis"/>
          <w:highlight w:val="cyan"/>
        </w:rPr>
        <w:t>not</w:t>
      </w:r>
      <w:r w:rsidRPr="008D59B8">
        <w:rPr>
          <w:sz w:val="16"/>
        </w:rPr>
        <w:t xml:space="preserve"> that ‘</w:t>
      </w:r>
      <w:r w:rsidRPr="008D59B8">
        <w:rPr>
          <w:rStyle w:val="Emphasis"/>
          <w:highlight w:val="cyan"/>
        </w:rPr>
        <w:t>speculative</w:t>
      </w:r>
      <w:r w:rsidRPr="008D59B8">
        <w:rPr>
          <w:sz w:val="16"/>
        </w:rPr>
        <w:t>’ after all.</w:t>
      </w:r>
    </w:p>
    <w:p w14:paraId="1E7C65C7" w14:textId="77777777" w:rsidR="00D04789" w:rsidRPr="008D59B8" w:rsidRDefault="00D04789" w:rsidP="00D04789">
      <w:pPr>
        <w:rPr>
          <w:sz w:val="16"/>
          <w:szCs w:val="16"/>
        </w:rPr>
      </w:pPr>
      <w:r w:rsidRPr="008D59B8">
        <w:rPr>
          <w:sz w:val="16"/>
          <w:szCs w:val="16"/>
        </w:rPr>
        <w:t>Is it worth trying to reduce the AI risk?</w:t>
      </w:r>
    </w:p>
    <w:p w14:paraId="2559430F" w14:textId="77777777" w:rsidR="00D04789" w:rsidRPr="008D59B8" w:rsidRDefault="00D04789" w:rsidP="00D04789">
      <w:pPr>
        <w:rPr>
          <w:sz w:val="16"/>
        </w:rPr>
      </w:pPr>
      <w:r w:rsidRPr="008D59B8">
        <w:rPr>
          <w:rStyle w:val="StyleUnderline"/>
        </w:rPr>
        <w:t>If we ‘</w:t>
      </w:r>
      <w:r w:rsidRPr="008D59B8">
        <w:rPr>
          <w:rStyle w:val="StyleUnderline"/>
          <w:highlight w:val="cyan"/>
        </w:rPr>
        <w:t>reduce</w:t>
      </w:r>
      <w:r w:rsidRPr="008D59B8">
        <w:rPr>
          <w:sz w:val="16"/>
        </w:rPr>
        <w:t xml:space="preserve"> e</w:t>
      </w:r>
      <w:r w:rsidRPr="008D59B8">
        <w:rPr>
          <w:rStyle w:val="Emphasis"/>
        </w:rPr>
        <w:t>x</w:t>
      </w:r>
      <w:r w:rsidRPr="008D59B8">
        <w:rPr>
          <w:sz w:val="16"/>
        </w:rPr>
        <w:t xml:space="preserve">istential </w:t>
      </w:r>
      <w:r w:rsidRPr="008D59B8">
        <w:rPr>
          <w:rStyle w:val="Emphasis"/>
          <w:highlight w:val="cyan"/>
        </w:rPr>
        <w:t>risk</w:t>
      </w:r>
      <w:r w:rsidRPr="008D59B8">
        <w:rPr>
          <w:rStyle w:val="StyleUnderline"/>
        </w:rPr>
        <w:t xml:space="preserve"> by</w:t>
      </w:r>
      <w:r w:rsidRPr="008D59B8">
        <w:rPr>
          <w:sz w:val="16"/>
        </w:rPr>
        <w:t xml:space="preserve"> mere </w:t>
      </w:r>
      <w:r w:rsidRPr="008D59B8">
        <w:rPr>
          <w:rStyle w:val="Emphasis"/>
        </w:rPr>
        <w:t>one-</w:t>
      </w:r>
      <w:r w:rsidRPr="008D59B8">
        <w:rPr>
          <w:rStyle w:val="Emphasis"/>
          <w:highlight w:val="cyan"/>
        </w:rPr>
        <w:t>millionth</w:t>
      </w:r>
      <w:r w:rsidRPr="008D59B8">
        <w:rPr>
          <w:rStyle w:val="StyleUnderline"/>
          <w:highlight w:val="cyan"/>
        </w:rPr>
        <w:t xml:space="preserve"> of</w:t>
      </w:r>
      <w:r w:rsidRPr="008D59B8">
        <w:rPr>
          <w:rStyle w:val="StyleUnderline"/>
        </w:rPr>
        <w:t xml:space="preserve"> </w:t>
      </w:r>
      <w:r w:rsidRPr="008D59B8">
        <w:rPr>
          <w:rStyle w:val="Emphasis"/>
        </w:rPr>
        <w:t xml:space="preserve">one </w:t>
      </w:r>
      <w:r w:rsidRPr="008D59B8">
        <w:rPr>
          <w:rStyle w:val="Emphasis"/>
          <w:highlight w:val="cyan"/>
        </w:rPr>
        <w:t>percent</w:t>
      </w:r>
      <w:r w:rsidRPr="008D59B8">
        <w:rPr>
          <w:sz w:val="16"/>
        </w:rPr>
        <w:t xml:space="preserve">age point, </w:t>
      </w:r>
      <w:r w:rsidRPr="008D59B8">
        <w:rPr>
          <w:rStyle w:val="StyleUnderline"/>
        </w:rPr>
        <w:t xml:space="preserve">it will be </w:t>
      </w:r>
      <w:r w:rsidRPr="008D59B8">
        <w:rPr>
          <w:rStyle w:val="StyleUnderline"/>
          <w:highlight w:val="cyan"/>
        </w:rPr>
        <w:t xml:space="preserve">worth more </w:t>
      </w:r>
      <w:r w:rsidRPr="008D59B8">
        <w:rPr>
          <w:rStyle w:val="StyleUnderline"/>
        </w:rPr>
        <w:t xml:space="preserve">than </w:t>
      </w:r>
      <w:r w:rsidRPr="008D59B8">
        <w:rPr>
          <w:rStyle w:val="Emphasis"/>
          <w:highlight w:val="cyan"/>
        </w:rPr>
        <w:t>100 times</w:t>
      </w:r>
      <w:r w:rsidRPr="008D59B8">
        <w:rPr>
          <w:sz w:val="16"/>
        </w:rPr>
        <w:t xml:space="preserve"> the </w:t>
      </w:r>
      <w:r w:rsidRPr="008D59B8">
        <w:rPr>
          <w:rStyle w:val="StyleUnderline"/>
        </w:rPr>
        <w:t xml:space="preserve">value of </w:t>
      </w:r>
      <w:r w:rsidRPr="008D59B8">
        <w:rPr>
          <w:rStyle w:val="StyleUnderline"/>
          <w:highlight w:val="cyan"/>
        </w:rPr>
        <w:t>saving</w:t>
      </w:r>
      <w:r w:rsidRPr="008D59B8">
        <w:rPr>
          <w:rStyle w:val="StyleUnderline"/>
        </w:rPr>
        <w:t xml:space="preserve"> a </w:t>
      </w:r>
      <w:r w:rsidRPr="008D59B8">
        <w:rPr>
          <w:rStyle w:val="Emphasis"/>
          <w:highlight w:val="cyan"/>
        </w:rPr>
        <w:t>million</w:t>
      </w:r>
      <w:r w:rsidRPr="008D59B8">
        <w:rPr>
          <w:sz w:val="16"/>
        </w:rPr>
        <w:t xml:space="preserve"> human </w:t>
      </w:r>
      <w:r w:rsidRPr="008D59B8">
        <w:rPr>
          <w:rStyle w:val="StyleUnderline"/>
          <w:highlight w:val="cyan"/>
        </w:rPr>
        <w:t>lives</w:t>
      </w:r>
      <w:r w:rsidRPr="008D59B8">
        <w:rPr>
          <w:sz w:val="16"/>
        </w:rPr>
        <w:t xml:space="preserve">.’ [13] The </w:t>
      </w:r>
      <w:r w:rsidRPr="008D59B8">
        <w:rPr>
          <w:rStyle w:val="StyleUnderline"/>
        </w:rPr>
        <w:t>expected value of</w:t>
      </w:r>
      <w:r w:rsidRPr="008D59B8">
        <w:rPr>
          <w:sz w:val="16"/>
        </w:rPr>
        <w:t xml:space="preserve"> any other good actions­ – like </w:t>
      </w:r>
      <w:r w:rsidRPr="008D59B8">
        <w:rPr>
          <w:rStyle w:val="StyleUnderline"/>
        </w:rPr>
        <w:t>helping people</w:t>
      </w:r>
      <w:r w:rsidRPr="008D59B8">
        <w:rPr>
          <w:sz w:val="16"/>
        </w:rPr>
        <w:t xml:space="preserve"> here and </w:t>
      </w:r>
      <w:r w:rsidRPr="008D59B8">
        <w:rPr>
          <w:rStyle w:val="Emphasis"/>
        </w:rPr>
        <w:t>now</w:t>
      </w:r>
      <w:r w:rsidRPr="008D59B8">
        <w:rPr>
          <w:sz w:val="16"/>
        </w:rPr>
        <w:t xml:space="preserve"> – </w:t>
      </w:r>
      <w:r w:rsidRPr="008D59B8">
        <w:rPr>
          <w:rStyle w:val="StyleUnderline"/>
        </w:rPr>
        <w:t xml:space="preserve">will be </w:t>
      </w:r>
      <w:r w:rsidRPr="008D59B8">
        <w:rPr>
          <w:rStyle w:val="Emphasis"/>
        </w:rPr>
        <w:t>trivial</w:t>
      </w:r>
      <w:r w:rsidRPr="008D59B8">
        <w:rPr>
          <w:rStyle w:val="StyleUnderline"/>
        </w:rPr>
        <w:t xml:space="preserve"> compared to even</w:t>
      </w:r>
      <w:r w:rsidRPr="008D59B8">
        <w:rPr>
          <w:sz w:val="16"/>
        </w:rPr>
        <w:t xml:space="preserve"> the </w:t>
      </w:r>
      <w:r w:rsidRPr="008D59B8">
        <w:rPr>
          <w:rStyle w:val="Emphasis"/>
        </w:rPr>
        <w:t>slightest</w:t>
      </w:r>
      <w:r w:rsidRPr="008D59B8">
        <w:rPr>
          <w:rStyle w:val="StyleUnderline"/>
        </w:rPr>
        <w:t xml:space="preserve"> reduction in</w:t>
      </w:r>
      <w:r w:rsidRPr="008D59B8">
        <w:rPr>
          <w:sz w:val="16"/>
        </w:rPr>
        <w:t xml:space="preserve"> e</w:t>
      </w:r>
      <w:r w:rsidRPr="008D59B8">
        <w:rPr>
          <w:rStyle w:val="Emphasis"/>
        </w:rPr>
        <w:t>x</w:t>
      </w:r>
      <w:r w:rsidRPr="008D59B8">
        <w:rPr>
          <w:sz w:val="16"/>
        </w:rPr>
        <w:t xml:space="preserve">istential </w:t>
      </w:r>
      <w:r w:rsidRPr="008D59B8">
        <w:rPr>
          <w:rStyle w:val="Emphasis"/>
        </w:rPr>
        <w:t>risk</w:t>
      </w:r>
      <w:r w:rsidRPr="008D59B8">
        <w:rPr>
          <w:sz w:val="16"/>
        </w:rPr>
        <w:t xml:space="preserve"> [14]. This rule, known as the ‘maxipok’ rule, should have particular force for consequentialists like Singer.</w:t>
      </w:r>
    </w:p>
    <w:p w14:paraId="6C6E6007" w14:textId="77777777" w:rsidR="00D04789" w:rsidRPr="008D59B8" w:rsidRDefault="00D04789" w:rsidP="00D04789">
      <w:pPr>
        <w:rPr>
          <w:sz w:val="10"/>
          <w:szCs w:val="10"/>
        </w:rPr>
      </w:pPr>
      <w:r w:rsidRPr="008D59B8">
        <w:rPr>
          <w:sz w:val="10"/>
          <w:szCs w:val="10"/>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p>
    <w:p w14:paraId="6166D49E" w14:textId="77777777" w:rsidR="00D04789" w:rsidRPr="008D59B8" w:rsidRDefault="00D04789" w:rsidP="00D04789">
      <w:pPr>
        <w:rPr>
          <w:sz w:val="10"/>
          <w:szCs w:val="10"/>
        </w:rPr>
      </w:pPr>
      <w:r w:rsidRPr="008D59B8">
        <w:rPr>
          <w:sz w:val="10"/>
          <w:szCs w:val="10"/>
        </w:rPr>
        <w:t>There are problems with each of these statements. Regarding the first point, Singer seems to be asking ‘how likely must an existential risk be for us to start taking measures to reduce it?’ According to Singer himself: ‘If the [existential] risk were 1%, that would definitely be worth doing.’ [16]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w:t>
      </w:r>
    </w:p>
    <w:p w14:paraId="40F796C7" w14:textId="77777777" w:rsidR="00D04789" w:rsidRPr="008D59B8" w:rsidRDefault="00D04789" w:rsidP="00D04789">
      <w:pPr>
        <w:rPr>
          <w:sz w:val="10"/>
          <w:szCs w:val="10"/>
        </w:rPr>
      </w:pPr>
      <w:r w:rsidRPr="008D59B8">
        <w:rPr>
          <w:sz w:val="10"/>
          <w:szCs w:val="10"/>
        </w:rPr>
        <w:t>What about the refutation that ‘we don’t know enough’ or that the future is too uncertain? Uncertainty is not a problem. The EA movement has always been about working with probabilities, which is a way of dealing with uncertainty. And AI scientists have shown that while the future is uncertain, there is a high likelihood of catastrophic risk in that uncertainty.</w:t>
      </w:r>
    </w:p>
    <w:p w14:paraId="756020EA" w14:textId="77777777" w:rsidR="00D04789" w:rsidRPr="008D59B8" w:rsidRDefault="00D04789" w:rsidP="00D04789">
      <w:pPr>
        <w:rPr>
          <w:sz w:val="10"/>
          <w:szCs w:val="10"/>
        </w:rPr>
      </w:pPr>
      <w:r w:rsidRPr="008D59B8">
        <w:rPr>
          <w:sz w:val="10"/>
          <w:szCs w:val="10"/>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w:t>
      </w:r>
    </w:p>
    <w:p w14:paraId="03DB9BEF" w14:textId="77777777" w:rsidR="00D04789" w:rsidRPr="008D59B8" w:rsidRDefault="00D04789" w:rsidP="00D04789">
      <w:pPr>
        <w:rPr>
          <w:sz w:val="10"/>
          <w:szCs w:val="10"/>
        </w:rPr>
      </w:pPr>
      <w:r w:rsidRPr="008D59B8">
        <w:rPr>
          <w:sz w:val="10"/>
          <w:szCs w:val="10"/>
        </w:rPr>
        <w:t>Let us go back to Singer’s second larger point –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w:t>
      </w:r>
    </w:p>
    <w:p w14:paraId="1AF9DB18" w14:textId="77777777" w:rsidR="00D04789" w:rsidRPr="008D59B8" w:rsidRDefault="00D04789" w:rsidP="00D04789">
      <w:pPr>
        <w:rPr>
          <w:sz w:val="10"/>
          <w:szCs w:val="10"/>
        </w:rPr>
      </w:pPr>
      <w:r w:rsidRPr="008D59B8">
        <w:rPr>
          <w:sz w:val="10"/>
          <w:szCs w:val="10"/>
        </w:rPr>
        <w:t>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w:t>
      </w:r>
    </w:p>
    <w:p w14:paraId="7E56F531" w14:textId="77777777" w:rsidR="00D04789" w:rsidRPr="008D59B8" w:rsidRDefault="00D04789" w:rsidP="00D04789">
      <w:pPr>
        <w:rPr>
          <w:sz w:val="10"/>
          <w:szCs w:val="10"/>
        </w:rPr>
      </w:pPr>
      <w:r w:rsidRPr="008D59B8">
        <w:rPr>
          <w:sz w:val="10"/>
          <w:szCs w:val="10"/>
        </w:rPr>
        <w:t>The inevitability of AGI</w:t>
      </w:r>
    </w:p>
    <w:p w14:paraId="690951F5" w14:textId="77777777" w:rsidR="00D04789" w:rsidRPr="008D59B8" w:rsidRDefault="00D04789" w:rsidP="00D04789">
      <w:pPr>
        <w:rPr>
          <w:sz w:val="16"/>
        </w:rPr>
      </w:pPr>
      <w:r w:rsidRPr="008D59B8">
        <w:rPr>
          <w:sz w:val="16"/>
        </w:rPr>
        <w:t xml:space="preserve">It seems likely that we are. </w:t>
      </w:r>
      <w:r w:rsidRPr="008D59B8">
        <w:rPr>
          <w:rStyle w:val="StyleUnderline"/>
          <w:highlight w:val="cyan"/>
        </w:rPr>
        <w:t xml:space="preserve">According to </w:t>
      </w:r>
      <w:r w:rsidRPr="008D59B8">
        <w:rPr>
          <w:rStyle w:val="Emphasis"/>
          <w:highlight w:val="cyan"/>
        </w:rPr>
        <w:t>experts</w:t>
      </w:r>
      <w:r w:rsidRPr="008D59B8">
        <w:rPr>
          <w:rStyle w:val="StyleUnderline"/>
          <w:highlight w:val="cyan"/>
        </w:rPr>
        <w:t xml:space="preserve">, </w:t>
      </w:r>
      <w:r w:rsidRPr="008D59B8">
        <w:rPr>
          <w:rStyle w:val="Emphasis"/>
          <w:highlight w:val="cyan"/>
        </w:rPr>
        <w:t>superhuman</w:t>
      </w:r>
      <w:r w:rsidRPr="008D59B8">
        <w:rPr>
          <w:sz w:val="16"/>
        </w:rPr>
        <w:t xml:space="preserve">-level </w:t>
      </w:r>
      <w:r w:rsidRPr="008D59B8">
        <w:rPr>
          <w:rStyle w:val="StyleUnderline"/>
          <w:highlight w:val="cyan"/>
        </w:rPr>
        <w:t xml:space="preserve">AI is </w:t>
      </w:r>
      <w:r w:rsidRPr="008D59B8">
        <w:rPr>
          <w:rStyle w:val="Emphasis"/>
          <w:highlight w:val="cyan"/>
        </w:rPr>
        <w:t>inev</w:t>
      </w:r>
      <w:r w:rsidRPr="008D59B8">
        <w:rPr>
          <w:rStyle w:val="Emphasis"/>
        </w:rPr>
        <w:t>itable</w:t>
      </w:r>
      <w:r w:rsidRPr="008D59B8">
        <w:rPr>
          <w:sz w:val="16"/>
        </w:rPr>
        <w:t xml:space="preserve"> [21]. Three assumptions support the conclusion they have reached:</w:t>
      </w:r>
    </w:p>
    <w:p w14:paraId="259A1945" w14:textId="77777777" w:rsidR="00D04789" w:rsidRPr="008D59B8" w:rsidRDefault="00D04789" w:rsidP="00D04789">
      <w:pPr>
        <w:rPr>
          <w:sz w:val="16"/>
        </w:rPr>
      </w:pPr>
      <w:r w:rsidRPr="008D59B8">
        <w:rPr>
          <w:sz w:val="16"/>
        </w:rPr>
        <w:t xml:space="preserve">The first is a premise that </w:t>
      </w:r>
      <w:r w:rsidRPr="008D59B8">
        <w:rPr>
          <w:rStyle w:val="StyleUnderline"/>
        </w:rPr>
        <w:t>info</w:t>
      </w:r>
      <w:r w:rsidRPr="008D59B8">
        <w:rPr>
          <w:sz w:val="16"/>
        </w:rPr>
        <w:t xml:space="preserve">rmation </w:t>
      </w:r>
      <w:r w:rsidRPr="008D59B8">
        <w:rPr>
          <w:rStyle w:val="StyleUnderline"/>
        </w:rPr>
        <w:t>processing is</w:t>
      </w:r>
      <w:r w:rsidRPr="008D59B8">
        <w:rPr>
          <w:sz w:val="16"/>
        </w:rPr>
        <w:t xml:space="preserve"> the </w:t>
      </w:r>
      <w:r w:rsidRPr="008D59B8">
        <w:rPr>
          <w:rStyle w:val="Emphasis"/>
        </w:rPr>
        <w:t>basis</w:t>
      </w:r>
      <w:r w:rsidRPr="008D59B8">
        <w:rPr>
          <w:rStyle w:val="StyleUnderline"/>
        </w:rPr>
        <w:t xml:space="preserve"> of intelligence</w:t>
      </w:r>
      <w:r w:rsidRPr="008D59B8">
        <w:rPr>
          <w:sz w:val="16"/>
        </w:rPr>
        <w:t xml:space="preserve">. It seems clearly to be the case given that we have already built narrow intelligence into our machines: its strength could be weak and limited, but at this stage all we need to do is to accept that </w:t>
      </w:r>
      <w:r w:rsidRPr="008D59B8">
        <w:rPr>
          <w:rStyle w:val="StyleUnderline"/>
        </w:rPr>
        <w:t>narrow AI systems</w:t>
      </w:r>
      <w:r w:rsidRPr="008D59B8">
        <w:rPr>
          <w:sz w:val="16"/>
        </w:rPr>
        <w:t xml:space="preserve"> – like IBM Watson, or AlphaGo – do, indeed, </w:t>
      </w:r>
      <w:r w:rsidRPr="008D59B8">
        <w:rPr>
          <w:rStyle w:val="StyleUnderline"/>
        </w:rPr>
        <w:t>demonstrate</w:t>
      </w:r>
      <w:r w:rsidRPr="008D59B8">
        <w:rPr>
          <w:sz w:val="16"/>
        </w:rPr>
        <w:t xml:space="preserve"> some level of </w:t>
      </w:r>
      <w:r w:rsidRPr="008D59B8">
        <w:rPr>
          <w:rStyle w:val="Emphasis"/>
        </w:rPr>
        <w:t>genuine</w:t>
      </w:r>
      <w:r w:rsidRPr="008D59B8">
        <w:rPr>
          <w:rStyle w:val="StyleUnderline"/>
        </w:rPr>
        <w:t xml:space="preserve"> intelligence</w:t>
      </w:r>
      <w:r w:rsidRPr="008D59B8">
        <w:rPr>
          <w:sz w:val="16"/>
        </w:rPr>
        <w:t>.</w:t>
      </w:r>
    </w:p>
    <w:p w14:paraId="23C829CF" w14:textId="77777777" w:rsidR="00D04789" w:rsidRPr="008D59B8" w:rsidRDefault="00D04789" w:rsidP="00D04789">
      <w:pPr>
        <w:rPr>
          <w:sz w:val="16"/>
        </w:rPr>
      </w:pPr>
      <w:r w:rsidRPr="008D59B8">
        <w:rPr>
          <w:sz w:val="16"/>
        </w:rPr>
        <w:t xml:space="preserve">The second assumption leading to the inevitability of AGI is that </w:t>
      </w:r>
      <w:r w:rsidRPr="008D59B8">
        <w:rPr>
          <w:rStyle w:val="StyleUnderline"/>
        </w:rPr>
        <w:t xml:space="preserve">we </w:t>
      </w:r>
      <w:r w:rsidRPr="008D59B8">
        <w:rPr>
          <w:rStyle w:val="Emphasis"/>
        </w:rPr>
        <w:t xml:space="preserve">do </w:t>
      </w:r>
      <w:r w:rsidRPr="008D59B8">
        <w:rPr>
          <w:rStyle w:val="Emphasis"/>
          <w:highlight w:val="cyan"/>
        </w:rPr>
        <w:t>not</w:t>
      </w:r>
      <w:r w:rsidRPr="008D59B8">
        <w:rPr>
          <w:rStyle w:val="StyleUnderline"/>
        </w:rPr>
        <w:t xml:space="preserve"> stand on a </w:t>
      </w:r>
      <w:r w:rsidRPr="008D59B8">
        <w:rPr>
          <w:rStyle w:val="Emphasis"/>
          <w:highlight w:val="cyan"/>
        </w:rPr>
        <w:t>peak</w:t>
      </w:r>
      <w:r w:rsidRPr="008D59B8">
        <w:rPr>
          <w:rStyle w:val="StyleUnderline"/>
          <w:highlight w:val="cyan"/>
        </w:rPr>
        <w:t xml:space="preserve"> of intelligence</w:t>
      </w:r>
      <w:r w:rsidRPr="008D59B8">
        <w:rPr>
          <w:sz w:val="16"/>
        </w:rPr>
        <w:t xml:space="preserve">. It is likely that the </w:t>
      </w:r>
      <w:r w:rsidRPr="008D59B8">
        <w:rPr>
          <w:rStyle w:val="Emphasis"/>
        </w:rPr>
        <w:t>spectrum</w:t>
      </w:r>
      <w:r w:rsidRPr="008D59B8">
        <w:rPr>
          <w:rStyle w:val="StyleUnderline"/>
        </w:rPr>
        <w:t xml:space="preserve"> of intelligence extends</w:t>
      </w:r>
      <w:r w:rsidRPr="008D59B8">
        <w:rPr>
          <w:sz w:val="16"/>
        </w:rPr>
        <w:t xml:space="preserve"> much </w:t>
      </w:r>
      <w:r w:rsidRPr="008D59B8">
        <w:rPr>
          <w:rStyle w:val="Emphasis"/>
        </w:rPr>
        <w:t>further</w:t>
      </w:r>
      <w:r w:rsidRPr="008D59B8">
        <w:rPr>
          <w:rStyle w:val="StyleUnderline"/>
        </w:rPr>
        <w:t xml:space="preserve"> than we</w:t>
      </w:r>
      <w:r w:rsidRPr="008D59B8">
        <w:rPr>
          <w:sz w:val="16"/>
        </w:rPr>
        <w:t xml:space="preserve"> currently </w:t>
      </w:r>
      <w:r w:rsidRPr="008D59B8">
        <w:rPr>
          <w:rStyle w:val="StyleUnderline"/>
        </w:rPr>
        <w:t>conceive</w:t>
      </w:r>
      <w:r w:rsidRPr="008D59B8">
        <w:rPr>
          <w:sz w:val="16"/>
        </w:rPr>
        <w:t xml:space="preserve"> </w:t>
      </w:r>
      <w:r w:rsidRPr="008D59B8">
        <w:rPr>
          <w:rStyle w:val="Emphasis"/>
        </w:rPr>
        <w:t>possible</w:t>
      </w:r>
      <w:r w:rsidRPr="008D59B8">
        <w:rPr>
          <w:rStyle w:val="StyleUnderline"/>
        </w:rPr>
        <w:t xml:space="preserve"> because </w:t>
      </w:r>
      <w:r w:rsidRPr="008D59B8">
        <w:rPr>
          <w:rStyle w:val="Emphasis"/>
        </w:rPr>
        <w:t>many</w:t>
      </w:r>
      <w:r w:rsidRPr="008D59B8">
        <w:rPr>
          <w:rStyle w:val="StyleUnderline"/>
        </w:rPr>
        <w:t xml:space="preserve"> </w:t>
      </w:r>
      <w:r w:rsidRPr="008D59B8">
        <w:rPr>
          <w:rStyle w:val="StyleUnderline"/>
          <w:highlight w:val="cyan"/>
        </w:rPr>
        <w:t>AI</w:t>
      </w:r>
      <w:r w:rsidRPr="008D59B8">
        <w:rPr>
          <w:sz w:val="16"/>
        </w:rPr>
        <w:t xml:space="preserve"> systems </w:t>
      </w:r>
      <w:r w:rsidRPr="008D59B8">
        <w:rPr>
          <w:rStyle w:val="StyleUnderline"/>
        </w:rPr>
        <w:t xml:space="preserve">are </w:t>
      </w:r>
      <w:r w:rsidRPr="008D59B8">
        <w:rPr>
          <w:rStyle w:val="StyleUnderline"/>
          <w:highlight w:val="cyan"/>
        </w:rPr>
        <w:t xml:space="preserve">already at </w:t>
      </w:r>
      <w:r w:rsidRPr="008D59B8">
        <w:rPr>
          <w:rStyle w:val="Emphasis"/>
          <w:highlight w:val="cyan"/>
        </w:rPr>
        <w:t>superhuman</w:t>
      </w:r>
      <w:r w:rsidRPr="008D59B8">
        <w:rPr>
          <w:rStyle w:val="StyleUnderline"/>
        </w:rPr>
        <w:t>-level of intelligence</w:t>
      </w:r>
      <w:r w:rsidRPr="008D59B8">
        <w:rPr>
          <w:sz w:val="16"/>
        </w:rPr>
        <w:t xml:space="preserve"> in their narrow tasks – it is sobering to think of: </w:t>
      </w:r>
      <w:r w:rsidRPr="008D59B8">
        <w:rPr>
          <w:rStyle w:val="Emphasis"/>
          <w:highlight w:val="cyan"/>
        </w:rPr>
        <w:t>arithmetic</w:t>
      </w:r>
      <w:r w:rsidRPr="008D59B8">
        <w:rPr>
          <w:sz w:val="16"/>
        </w:rPr>
        <w:t xml:space="preserve">; driving </w:t>
      </w:r>
      <w:r w:rsidRPr="008D59B8">
        <w:rPr>
          <w:rStyle w:val="StyleUnderline"/>
          <w:highlight w:val="cyan"/>
        </w:rPr>
        <w:t xml:space="preserve">or </w:t>
      </w:r>
      <w:r w:rsidRPr="008D59B8">
        <w:rPr>
          <w:rStyle w:val="Emphasis"/>
          <w:highlight w:val="cyan"/>
        </w:rPr>
        <w:t>chess</w:t>
      </w:r>
      <w:r w:rsidRPr="008D59B8">
        <w:rPr>
          <w:sz w:val="16"/>
        </w:rPr>
        <w:t xml:space="preserve"> (for example) </w:t>
      </w:r>
      <w:r w:rsidRPr="008D59B8">
        <w:rPr>
          <w:rStyle w:val="StyleUnderline"/>
        </w:rPr>
        <w:t xml:space="preserve">humans will </w:t>
      </w:r>
      <w:r w:rsidRPr="008D59B8">
        <w:rPr>
          <w:rStyle w:val="Emphasis"/>
        </w:rPr>
        <w:t>never</w:t>
      </w:r>
      <w:r w:rsidRPr="008D59B8">
        <w:rPr>
          <w:rStyle w:val="StyleUnderline"/>
        </w:rPr>
        <w:t xml:space="preserve"> be better than AI</w:t>
      </w:r>
      <w:r w:rsidRPr="008D59B8">
        <w:rPr>
          <w:sz w:val="16"/>
        </w:rPr>
        <w:t xml:space="preserve"> at these tasks. The </w:t>
      </w:r>
      <w:r w:rsidRPr="008D59B8">
        <w:rPr>
          <w:rStyle w:val="StyleUnderline"/>
        </w:rPr>
        <w:t>challenge we face now is developing ‘</w:t>
      </w:r>
      <w:r w:rsidRPr="008D59B8">
        <w:rPr>
          <w:rStyle w:val="Emphasis"/>
        </w:rPr>
        <w:t>flexibility</w:t>
      </w:r>
      <w:r w:rsidRPr="008D59B8">
        <w:rPr>
          <w:rStyle w:val="StyleUnderline"/>
        </w:rPr>
        <w:t>’ of AI</w:t>
      </w:r>
      <w:r w:rsidRPr="008D59B8">
        <w:rPr>
          <w:sz w:val="16"/>
        </w:rPr>
        <w:t xml:space="preserve"> between tasks (or its generality), but not the creation of superhuman AI as such.</w:t>
      </w:r>
    </w:p>
    <w:p w14:paraId="50F8B773" w14:textId="77777777" w:rsidR="00D04789" w:rsidRPr="008D59B8" w:rsidRDefault="00D04789" w:rsidP="00D04789">
      <w:pPr>
        <w:rPr>
          <w:sz w:val="16"/>
        </w:rPr>
      </w:pPr>
      <w:r w:rsidRPr="008D59B8">
        <w:rPr>
          <w:sz w:val="16"/>
        </w:rPr>
        <w:lastRenderedPageBreak/>
        <w:t xml:space="preserve">Third, </w:t>
      </w:r>
      <w:r w:rsidRPr="008D59B8">
        <w:rPr>
          <w:rStyle w:val="StyleUnderline"/>
          <w:highlight w:val="cyan"/>
        </w:rPr>
        <w:t>we will</w:t>
      </w:r>
      <w:r w:rsidRPr="008D59B8">
        <w:rPr>
          <w:rStyle w:val="StyleUnderline"/>
        </w:rPr>
        <w:t xml:space="preserve"> continue to </w:t>
      </w:r>
      <w:r w:rsidRPr="008D59B8">
        <w:rPr>
          <w:rStyle w:val="Emphasis"/>
          <w:highlight w:val="cyan"/>
        </w:rPr>
        <w:t>improve</w:t>
      </w:r>
      <w:r w:rsidRPr="008D59B8">
        <w:rPr>
          <w:rStyle w:val="StyleUnderline"/>
        </w:rPr>
        <w:t xml:space="preserve"> our </w:t>
      </w:r>
      <w:r w:rsidRPr="008D59B8">
        <w:rPr>
          <w:rStyle w:val="StyleUnderline"/>
          <w:highlight w:val="cyan"/>
        </w:rPr>
        <w:t>AI</w:t>
      </w:r>
      <w:r w:rsidRPr="008D59B8">
        <w:rPr>
          <w:sz w:val="16"/>
        </w:rPr>
        <w:t xml:space="preserve"> systems. Certainly potential </w:t>
      </w:r>
      <w:r w:rsidRPr="008D59B8">
        <w:rPr>
          <w:rStyle w:val="Emphasis"/>
        </w:rPr>
        <w:t>benefits</w:t>
      </w:r>
      <w:r w:rsidRPr="008D59B8">
        <w:rPr>
          <w:rStyle w:val="StyleUnderline"/>
        </w:rPr>
        <w:t xml:space="preserve"> of creating an AGI are </w:t>
      </w:r>
      <w:r w:rsidRPr="008D59B8">
        <w:rPr>
          <w:rStyle w:val="Emphasis"/>
        </w:rPr>
        <w:t>huge</w:t>
      </w:r>
      <w:r w:rsidRPr="008D59B8">
        <w:rPr>
          <w:sz w:val="16"/>
        </w:rPr>
        <w:t xml:space="preserve">: a more intelligent </w:t>
      </w:r>
      <w:r w:rsidRPr="008D59B8">
        <w:rPr>
          <w:rStyle w:val="StyleUnderline"/>
        </w:rPr>
        <w:t>agent</w:t>
      </w:r>
      <w:r w:rsidRPr="008D59B8">
        <w:rPr>
          <w:sz w:val="16"/>
        </w:rPr>
        <w:t xml:space="preserve"> than we are may help us to solve (or drastically </w:t>
      </w:r>
      <w:r w:rsidRPr="008D59B8">
        <w:rPr>
          <w:rStyle w:val="StyleUnderline"/>
        </w:rPr>
        <w:t>reduce</w:t>
      </w:r>
      <w:r w:rsidRPr="008D59B8">
        <w:rPr>
          <w:sz w:val="16"/>
        </w:rPr>
        <w:t xml:space="preserve">) </w:t>
      </w:r>
      <w:r w:rsidRPr="008D59B8">
        <w:rPr>
          <w:rStyle w:val="Emphasis"/>
        </w:rPr>
        <w:t>all</w:t>
      </w:r>
      <w:r w:rsidRPr="008D59B8">
        <w:rPr>
          <w:sz w:val="16"/>
        </w:rPr>
        <w:t xml:space="preserve"> the p</w:t>
      </w:r>
      <w:r w:rsidRPr="008D59B8">
        <w:rPr>
          <w:rStyle w:val="StyleUnderline"/>
        </w:rPr>
        <w:t>roblems facing humanity</w:t>
      </w:r>
      <w:r w:rsidRPr="008D59B8">
        <w:rPr>
          <w:sz w:val="16"/>
        </w:rPr>
        <w:t xml:space="preserve"> today. In fact, the word ‘intelligence’ literally means: the ability to manipulate one’s environment to satisfy one’s objectives [22]. And, it seems, </w:t>
      </w:r>
      <w:r w:rsidRPr="008D59B8">
        <w:rPr>
          <w:rStyle w:val="StyleUnderline"/>
        </w:rPr>
        <w:t xml:space="preserve">it is at the </w:t>
      </w:r>
      <w:r w:rsidRPr="008D59B8">
        <w:rPr>
          <w:rStyle w:val="Emphasis"/>
        </w:rPr>
        <w:t>core</w:t>
      </w:r>
      <w:r w:rsidRPr="008D59B8">
        <w:rPr>
          <w:rStyle w:val="StyleUnderline"/>
        </w:rPr>
        <w:t xml:space="preserve"> of anything that we value</w:t>
      </w:r>
      <w:r w:rsidRPr="008D59B8">
        <w:rPr>
          <w:sz w:val="16"/>
        </w:rPr>
        <w:t xml:space="preserve"> – provided that we have problems we want to solve: from cancer to climate change; as long as there is a huge governmental and commercial interest; and given that the </w:t>
      </w:r>
      <w:r w:rsidRPr="008D59B8">
        <w:rPr>
          <w:rStyle w:val="Emphasis"/>
          <w:highlight w:val="cyan"/>
        </w:rPr>
        <w:t>companies</w:t>
      </w:r>
      <w:r w:rsidRPr="008D59B8">
        <w:rPr>
          <w:rStyle w:val="StyleUnderline"/>
          <w:highlight w:val="cyan"/>
        </w:rPr>
        <w:t xml:space="preserve"> and </w:t>
      </w:r>
      <w:r w:rsidRPr="008D59B8">
        <w:rPr>
          <w:rStyle w:val="Emphasis"/>
          <w:highlight w:val="cyan"/>
        </w:rPr>
        <w:t>governments</w:t>
      </w:r>
      <w:r w:rsidRPr="008D59B8">
        <w:rPr>
          <w:sz w:val="16"/>
        </w:rPr>
        <w:t xml:space="preserve"> (developing an AGI) </w:t>
      </w:r>
      <w:r w:rsidRPr="008D59B8">
        <w:rPr>
          <w:rStyle w:val="StyleUnderline"/>
        </w:rPr>
        <w:t xml:space="preserve">are </w:t>
      </w:r>
      <w:r w:rsidRPr="008D59B8">
        <w:rPr>
          <w:rStyle w:val="Emphasis"/>
          <w:highlight w:val="cyan"/>
        </w:rPr>
        <w:t>likely</w:t>
      </w:r>
      <w:r w:rsidRPr="008D59B8">
        <w:rPr>
          <w:rStyle w:val="StyleUnderline"/>
          <w:highlight w:val="cyan"/>
        </w:rPr>
        <w:t xml:space="preserve"> to</w:t>
      </w:r>
      <w:r w:rsidRPr="008D59B8">
        <w:rPr>
          <w:rStyle w:val="StyleUnderline"/>
        </w:rPr>
        <w:t xml:space="preserve"> be in a </w:t>
      </w:r>
      <w:r w:rsidRPr="008D59B8">
        <w:rPr>
          <w:rStyle w:val="Emphasis"/>
          <w:highlight w:val="cyan"/>
        </w:rPr>
        <w:t>race</w:t>
      </w:r>
      <w:r w:rsidRPr="008D59B8">
        <w:rPr>
          <w:sz w:val="16"/>
        </w:rPr>
        <w:t xml:space="preserve"> against each other – it seems that </w:t>
      </w:r>
      <w:r w:rsidRPr="008D59B8">
        <w:rPr>
          <w:rStyle w:val="StyleUnderline"/>
        </w:rPr>
        <w:t xml:space="preserve">we will </w:t>
      </w:r>
      <w:r w:rsidRPr="008D59B8">
        <w:rPr>
          <w:rStyle w:val="Emphasis"/>
          <w:highlight w:val="cyan"/>
        </w:rPr>
        <w:t>not stop improving</w:t>
      </w:r>
      <w:r w:rsidRPr="008D59B8">
        <w:rPr>
          <w:rStyle w:val="StyleUnderline"/>
        </w:rPr>
        <w:t xml:space="preserve"> the tech</w:t>
      </w:r>
      <w:r w:rsidRPr="008D59B8">
        <w:rPr>
          <w:sz w:val="16"/>
        </w:rPr>
        <w:t xml:space="preserve">nology. There is an argument to be made that </w:t>
      </w:r>
      <w:r w:rsidRPr="008D59B8">
        <w:rPr>
          <w:rStyle w:val="StyleUnderline"/>
        </w:rPr>
        <w:t>it is</w:t>
      </w:r>
      <w:r w:rsidRPr="008D59B8">
        <w:rPr>
          <w:sz w:val="16"/>
        </w:rPr>
        <w:t xml:space="preserve"> probably </w:t>
      </w:r>
      <w:r w:rsidRPr="008D59B8">
        <w:rPr>
          <w:rStyle w:val="Emphasis"/>
        </w:rPr>
        <w:t>impossible</w:t>
      </w:r>
      <w:r w:rsidRPr="008D59B8">
        <w:rPr>
          <w:rStyle w:val="StyleUnderline"/>
        </w:rPr>
        <w:t xml:space="preserve"> to</w:t>
      </w:r>
      <w:r w:rsidRPr="008D59B8">
        <w:rPr>
          <w:sz w:val="16"/>
        </w:rPr>
        <w:t xml:space="preserve"> put an </w:t>
      </w:r>
      <w:r w:rsidRPr="008D59B8">
        <w:rPr>
          <w:rStyle w:val="StyleUnderline"/>
        </w:rPr>
        <w:t>end</w:t>
      </w:r>
      <w:r w:rsidRPr="008D59B8">
        <w:rPr>
          <w:sz w:val="16"/>
        </w:rPr>
        <w:t xml:space="preserve"> to </w:t>
      </w:r>
      <w:r w:rsidRPr="008D59B8">
        <w:rPr>
          <w:rStyle w:val="StyleUnderline"/>
        </w:rPr>
        <w:t>AI research</w:t>
      </w:r>
      <w:r w:rsidRPr="008D59B8">
        <w:rPr>
          <w:sz w:val="16"/>
        </w:rPr>
        <w:t xml:space="preserve"> anyway: ‘As a practical matter AI research proceeds by people writing stuff on whiteboards and </w:t>
      </w:r>
      <w:r w:rsidRPr="008D59B8">
        <w:rPr>
          <w:rStyle w:val="StyleUnderline"/>
        </w:rPr>
        <w:t xml:space="preserve">it’s very hard to pass legislation </w:t>
      </w:r>
      <w:r w:rsidRPr="008D59B8">
        <w:rPr>
          <w:rStyle w:val="Emphasis"/>
        </w:rPr>
        <w:t>banning equations</w:t>
      </w:r>
      <w:r w:rsidRPr="008D59B8">
        <w:rPr>
          <w:sz w:val="16"/>
        </w:rPr>
        <w:t xml:space="preserve"> </w:t>
      </w:r>
      <w:r w:rsidRPr="008D59B8">
        <w:rPr>
          <w:rStyle w:val="StyleUnderline"/>
        </w:rPr>
        <w:t>being written</w:t>
      </w:r>
      <w:r w:rsidRPr="008D59B8">
        <w:rPr>
          <w:sz w:val="16"/>
        </w:rPr>
        <w:t xml:space="preserve"> on the boards,’ explains Stuart Russell [23].</w:t>
      </w:r>
    </w:p>
    <w:p w14:paraId="70A29B07" w14:textId="77777777" w:rsidR="00D04789" w:rsidRPr="008D59B8" w:rsidRDefault="00D04789" w:rsidP="00D04789">
      <w:pPr>
        <w:rPr>
          <w:sz w:val="16"/>
        </w:rPr>
      </w:pPr>
      <w:r w:rsidRPr="008D59B8">
        <w:rPr>
          <w:sz w:val="16"/>
        </w:rPr>
        <w:t xml:space="preserve">Ultimately, if intelligence is some form of information processing and if we get the appropriate algorithm right, </w:t>
      </w:r>
      <w:r w:rsidRPr="008D59B8">
        <w:rPr>
          <w:rStyle w:val="StyleUnderline"/>
        </w:rPr>
        <w:t xml:space="preserve">it is </w:t>
      </w:r>
      <w:r w:rsidRPr="008D59B8">
        <w:rPr>
          <w:rStyle w:val="Emphasis"/>
        </w:rPr>
        <w:t>likely</w:t>
      </w:r>
      <w:r w:rsidRPr="008D59B8">
        <w:rPr>
          <w:rStyle w:val="StyleUnderline"/>
        </w:rPr>
        <w:t xml:space="preserve"> that we develop</w:t>
      </w:r>
      <w:r w:rsidRPr="008D59B8">
        <w:rPr>
          <w:sz w:val="16"/>
        </w:rPr>
        <w:t xml:space="preserve"> a superhuman </w:t>
      </w:r>
      <w:r w:rsidRPr="008D59B8">
        <w:rPr>
          <w:rStyle w:val="Emphasis"/>
        </w:rPr>
        <w:t>AGI</w:t>
      </w:r>
      <w:r w:rsidRPr="008D59B8">
        <w:rPr>
          <w:sz w:val="16"/>
        </w:rPr>
        <w:t xml:space="preserve">. An argument of David Deutsch (not considering his views on AI) is relevant in that regard: </w:t>
      </w:r>
      <w:r w:rsidRPr="008D59B8">
        <w:rPr>
          <w:rStyle w:val="Emphasis"/>
        </w:rPr>
        <w:t>anything</w:t>
      </w:r>
      <w:r w:rsidRPr="008D59B8">
        <w:rPr>
          <w:sz w:val="16"/>
        </w:rPr>
        <w:t xml:space="preserve"> that is</w:t>
      </w:r>
      <w:r w:rsidRPr="008D59B8">
        <w:rPr>
          <w:rStyle w:val="StyleUnderline"/>
        </w:rPr>
        <w:t xml:space="preserve"> compatible with the laws of nature is </w:t>
      </w:r>
      <w:r w:rsidRPr="008D59B8">
        <w:rPr>
          <w:rStyle w:val="Emphasis"/>
        </w:rPr>
        <w:t>achievable</w:t>
      </w:r>
      <w:r w:rsidRPr="008D59B8">
        <w:rPr>
          <w:sz w:val="16"/>
        </w:rPr>
        <w:t xml:space="preserve"> given the requisite knowledge (i.e., the ‘momentous dichotomy’) [34].</w:t>
      </w:r>
    </w:p>
    <w:p w14:paraId="29225D19" w14:textId="77777777" w:rsidR="00D04789" w:rsidRPr="008D59B8" w:rsidRDefault="00D04789" w:rsidP="00D04789">
      <w:pPr>
        <w:rPr>
          <w:sz w:val="16"/>
          <w:szCs w:val="16"/>
        </w:rPr>
      </w:pPr>
      <w:r w:rsidRPr="008D59B8">
        <w:rPr>
          <w:sz w:val="16"/>
          <w:szCs w:val="16"/>
        </w:rPr>
        <w:t>AI risks and climate change</w:t>
      </w:r>
    </w:p>
    <w:p w14:paraId="265A3DCF" w14:textId="77777777" w:rsidR="00D04789" w:rsidRPr="008D59B8" w:rsidRDefault="00D04789" w:rsidP="00D04789">
      <w:pPr>
        <w:rPr>
          <w:sz w:val="16"/>
        </w:rPr>
      </w:pPr>
      <w:r w:rsidRPr="008D59B8">
        <w:rPr>
          <w:sz w:val="16"/>
        </w:rPr>
        <w:t xml:space="preserve">So, the </w:t>
      </w:r>
      <w:r w:rsidRPr="008D59B8">
        <w:rPr>
          <w:rStyle w:val="Emphasis"/>
        </w:rPr>
        <w:t>majority</w:t>
      </w:r>
      <w:r w:rsidRPr="008D59B8">
        <w:rPr>
          <w:rStyle w:val="StyleUnderline"/>
        </w:rPr>
        <w:t xml:space="preserve"> of AI experts think that an AGI is </w:t>
      </w:r>
      <w:r w:rsidRPr="008D59B8">
        <w:rPr>
          <w:rStyle w:val="Emphasis"/>
        </w:rPr>
        <w:t>inevitable</w:t>
      </w:r>
      <w:r w:rsidRPr="008D59B8">
        <w:rPr>
          <w:sz w:val="16"/>
        </w:rPr>
        <w:t xml:space="preserve"> [25]. </w:t>
      </w:r>
      <w:r w:rsidRPr="008D59B8">
        <w:rPr>
          <w:rStyle w:val="StyleUnderline"/>
        </w:rPr>
        <w:t xml:space="preserve">Should we </w:t>
      </w:r>
      <w:r w:rsidRPr="008D59B8">
        <w:rPr>
          <w:rStyle w:val="Emphasis"/>
        </w:rPr>
        <w:t>ignore</w:t>
      </w:r>
      <w:r w:rsidRPr="008D59B8">
        <w:rPr>
          <w:sz w:val="16"/>
        </w:rPr>
        <w:t xml:space="preserve"> catastrophic </w:t>
      </w:r>
      <w:r w:rsidRPr="008D59B8">
        <w:rPr>
          <w:rStyle w:val="StyleUnderline"/>
        </w:rPr>
        <w:t>risks simply because most</w:t>
      </w:r>
      <w:r w:rsidRPr="008D59B8">
        <w:rPr>
          <w:sz w:val="16"/>
        </w:rPr>
        <w:t xml:space="preserve"> experts </w:t>
      </w:r>
      <w:r w:rsidRPr="008D59B8">
        <w:rPr>
          <w:rStyle w:val="StyleUnderline"/>
        </w:rPr>
        <w:t>think they are</w:t>
      </w:r>
      <w:r w:rsidRPr="008D59B8">
        <w:rPr>
          <w:sz w:val="16"/>
        </w:rPr>
        <w:t xml:space="preserve"> more than 30 </w:t>
      </w:r>
      <w:r w:rsidRPr="008D59B8">
        <w:rPr>
          <w:rStyle w:val="Emphasis"/>
        </w:rPr>
        <w:t>years</w:t>
      </w:r>
      <w:r w:rsidRPr="008D59B8">
        <w:rPr>
          <w:rStyle w:val="StyleUnderline"/>
        </w:rPr>
        <w:t xml:space="preserve"> away?</w:t>
      </w:r>
      <w:r w:rsidRPr="008D59B8">
        <w:rPr>
          <w:sz w:val="16"/>
        </w:rPr>
        <w:t xml:space="preserve"> And if so – by this logic – should we also ignore the risks of climate change? What are P. Singer’s views on the two things?</w:t>
      </w:r>
    </w:p>
    <w:p w14:paraId="6F01EABD" w14:textId="77777777" w:rsidR="00D04789" w:rsidRPr="008D59B8" w:rsidRDefault="00D04789" w:rsidP="00D04789">
      <w:pPr>
        <w:rPr>
          <w:sz w:val="16"/>
          <w:szCs w:val="16"/>
        </w:rPr>
      </w:pPr>
      <w:r w:rsidRPr="008D59B8">
        <w:rPr>
          <w:sz w:val="16"/>
          <w:szCs w:val="16"/>
        </w:rPr>
        <w:t>‘Probably my biggest fear today is climate change, that we are not reducing our greenhouse gasses sufficiently quickly to avoid grave risk of catastrophic changes,’ said the Professor on the first matter [26].</w:t>
      </w:r>
    </w:p>
    <w:p w14:paraId="37974BDF" w14:textId="77777777" w:rsidR="00D04789" w:rsidRPr="008D59B8" w:rsidRDefault="00D04789" w:rsidP="00D04789">
      <w:pPr>
        <w:rPr>
          <w:sz w:val="16"/>
          <w:szCs w:val="16"/>
        </w:rPr>
      </w:pPr>
      <w:r w:rsidRPr="008D59B8">
        <w:rPr>
          <w:sz w:val="16"/>
          <w:szCs w:val="16"/>
        </w:rPr>
        <w:t>And talking about AI, he said: ‘To me it’s [existential risk of AI] nowhere near as immediate as the questions of climate change which we need to do something about now… From my reading we still quite a long way-off of the prospect of AI being smart enough to take us over… Somewhere in that 50 to 100 range, perhaps, which still gives us time to think about that issue.’ [27]</w:t>
      </w:r>
    </w:p>
    <w:p w14:paraId="4246838D" w14:textId="77777777" w:rsidR="00D04789" w:rsidRPr="008D59B8" w:rsidRDefault="00D04789" w:rsidP="00D04789">
      <w:pPr>
        <w:rPr>
          <w:sz w:val="16"/>
        </w:rPr>
      </w:pPr>
      <w:r w:rsidRPr="008D59B8">
        <w:rPr>
          <w:sz w:val="16"/>
        </w:rPr>
        <w:t xml:space="preserve">I would argue that, in fact, our priorities to </w:t>
      </w:r>
      <w:r w:rsidRPr="008D59B8">
        <w:rPr>
          <w:rStyle w:val="StyleUnderline"/>
        </w:rPr>
        <w:t>AI safety should be</w:t>
      </w:r>
      <w:r w:rsidRPr="008D59B8">
        <w:rPr>
          <w:sz w:val="16"/>
        </w:rPr>
        <w:t xml:space="preserve"> equal to, if not </w:t>
      </w:r>
      <w:r w:rsidRPr="008D59B8">
        <w:rPr>
          <w:rStyle w:val="Emphasis"/>
        </w:rPr>
        <w:t>higher</w:t>
      </w:r>
      <w:r w:rsidRPr="008D59B8">
        <w:rPr>
          <w:rStyle w:val="StyleUnderline"/>
        </w:rPr>
        <w:t xml:space="preserve"> than, that of </w:t>
      </w:r>
      <w:r w:rsidRPr="008D59B8">
        <w:rPr>
          <w:rStyle w:val="Emphasis"/>
        </w:rPr>
        <w:t>climate change</w:t>
      </w:r>
      <w:r w:rsidRPr="008D59B8">
        <w:rPr>
          <w:sz w:val="16"/>
        </w:rPr>
        <w:t xml:space="preserve">. The </w:t>
      </w:r>
      <w:r w:rsidRPr="008D59B8">
        <w:rPr>
          <w:rStyle w:val="Emphasis"/>
        </w:rPr>
        <w:t>extreme</w:t>
      </w:r>
      <w:r w:rsidRPr="008D59B8">
        <w:rPr>
          <w:rStyle w:val="StyleUnderline"/>
        </w:rPr>
        <w:t xml:space="preserve"> scenario of climate change</w:t>
      </w:r>
      <w:r w:rsidRPr="008D59B8">
        <w:rPr>
          <w:sz w:val="16"/>
        </w:rPr>
        <w:t xml:space="preserve"> ­– given by the experts in that field – </w:t>
      </w:r>
      <w:r w:rsidRPr="008D59B8">
        <w:rPr>
          <w:rStyle w:val="StyleUnderline"/>
        </w:rPr>
        <w:t>is</w:t>
      </w:r>
      <w:r w:rsidRPr="008D59B8">
        <w:rPr>
          <w:sz w:val="16"/>
        </w:rPr>
        <w:t xml:space="preserve"> a rise in temperature by 4°C </w:t>
      </w:r>
      <w:r w:rsidRPr="008D59B8">
        <w:rPr>
          <w:rStyle w:val="StyleUnderline"/>
        </w:rPr>
        <w:t xml:space="preserve">by </w:t>
      </w:r>
      <w:r w:rsidRPr="008D59B8">
        <w:rPr>
          <w:rStyle w:val="Emphasis"/>
        </w:rPr>
        <w:t>2075</w:t>
      </w:r>
      <w:r w:rsidRPr="008D59B8">
        <w:rPr>
          <w:sz w:val="16"/>
        </w:rPr>
        <w:t xml:space="preserve">, which would cause unprecedented heat waves, droughts, and floods, with irreversible damage to our ecosystems [28]. </w:t>
      </w:r>
      <w:r w:rsidRPr="008D59B8">
        <w:rPr>
          <w:rStyle w:val="StyleUnderline"/>
        </w:rPr>
        <w:t>In</w:t>
      </w:r>
      <w:r w:rsidRPr="008D59B8">
        <w:rPr>
          <w:sz w:val="16"/>
        </w:rPr>
        <w:t xml:space="preserve"> the </w:t>
      </w:r>
      <w:r w:rsidRPr="008D59B8">
        <w:rPr>
          <w:rStyle w:val="Emphasis"/>
        </w:rPr>
        <w:t>same period</w:t>
      </w:r>
      <w:r w:rsidRPr="008D59B8">
        <w:rPr>
          <w:rStyle w:val="StyleUnderline"/>
        </w:rPr>
        <w:t>, AI experts think</w:t>
      </w:r>
      <w:r w:rsidRPr="008D59B8">
        <w:rPr>
          <w:sz w:val="16"/>
        </w:rPr>
        <w:t xml:space="preserve"> that the technology of </w:t>
      </w:r>
      <w:r w:rsidRPr="008D59B8">
        <w:rPr>
          <w:rStyle w:val="Emphasis"/>
        </w:rPr>
        <w:t>AGI</w:t>
      </w:r>
      <w:r w:rsidRPr="008D59B8">
        <w:rPr>
          <w:rStyle w:val="StyleUnderline"/>
        </w:rPr>
        <w:t xml:space="preserve"> can</w:t>
      </w:r>
      <w:r w:rsidRPr="008D59B8">
        <w:rPr>
          <w:sz w:val="16"/>
        </w:rPr>
        <w:t xml:space="preserve"> actually </w:t>
      </w:r>
      <w:r w:rsidRPr="008D59B8">
        <w:rPr>
          <w:rStyle w:val="StyleUnderline"/>
        </w:rPr>
        <w:t>threaten</w:t>
      </w:r>
      <w:r w:rsidRPr="008D59B8">
        <w:rPr>
          <w:sz w:val="16"/>
        </w:rPr>
        <w:t xml:space="preserve"> our </w:t>
      </w:r>
      <w:r w:rsidRPr="008D59B8">
        <w:rPr>
          <w:rStyle w:val="Emphasis"/>
        </w:rPr>
        <w:t>existence</w:t>
      </w:r>
      <w:r w:rsidRPr="008D59B8">
        <w:rPr>
          <w:sz w:val="16"/>
        </w:rPr>
        <w:t xml:space="preserve"> (and they have also estimated the threat in percentage points) [29]. Thus, relying purely on the views of experts in the relevant fields – both artificial intelligence and climate change respectively – it seems that the expected </w:t>
      </w:r>
      <w:r w:rsidRPr="008D59B8">
        <w:rPr>
          <w:rStyle w:val="Emphasis"/>
        </w:rPr>
        <w:t>value</w:t>
      </w:r>
      <w:r w:rsidRPr="008D59B8">
        <w:rPr>
          <w:rStyle w:val="StyleUnderline"/>
        </w:rPr>
        <w:t xml:space="preserve"> of prioritizing AI Safety is</w:t>
      </w:r>
      <w:r w:rsidRPr="008D59B8">
        <w:rPr>
          <w:sz w:val="16"/>
        </w:rPr>
        <w:t xml:space="preserve"> at least equal to if not </w:t>
      </w:r>
      <w:r w:rsidRPr="008D59B8">
        <w:rPr>
          <w:rStyle w:val="Emphasis"/>
        </w:rPr>
        <w:t>higher</w:t>
      </w:r>
      <w:r w:rsidRPr="008D59B8">
        <w:rPr>
          <w:sz w:val="16"/>
        </w:rPr>
        <w:t xml:space="preserve"> than that of climate change.</w:t>
      </w:r>
    </w:p>
    <w:p w14:paraId="26319463" w14:textId="77777777" w:rsidR="00D04789" w:rsidRPr="008D59B8" w:rsidRDefault="00D04789" w:rsidP="00D04789">
      <w:pPr>
        <w:rPr>
          <w:sz w:val="10"/>
          <w:szCs w:val="10"/>
        </w:rPr>
      </w:pPr>
      <w:r w:rsidRPr="008D59B8">
        <w:rPr>
          <w:sz w:val="10"/>
          <w:szCs w:val="10"/>
        </w:rPr>
        <w:t>Factual information on the latter – which is presented in the piece – is drawn from an extensive article titled The Future of Humanity, written by Nick Bostrom [30]. He mentions, that the ‘most extreme scenarios’ put forward by the UN Intergovernmental Panel on Climate Change – which is, arguably, the most authoritative body in the field – predict global warming by the end of the century ranging from +1.8 to +4°C. Bostrom concludes: ‘While this prognosis might well justify a range of mitigation policies, it is important to maintain a sense of perspective when we are considering the issue from a ‘future of humanity’ point of view.’</w:t>
      </w:r>
    </w:p>
    <w:p w14:paraId="57165D79" w14:textId="77777777" w:rsidR="00D04789" w:rsidRPr="008D59B8" w:rsidRDefault="00D04789" w:rsidP="00D04789">
      <w:pPr>
        <w:rPr>
          <w:sz w:val="10"/>
          <w:szCs w:val="10"/>
        </w:rPr>
      </w:pPr>
      <w:r w:rsidRPr="008D59B8">
        <w:rPr>
          <w:sz w:val="10"/>
          <w:szCs w:val="10"/>
        </w:rPr>
        <w:t>It all boils down to the consequences</w:t>
      </w:r>
    </w:p>
    <w:p w14:paraId="100CDE0D" w14:textId="77777777" w:rsidR="00D04789" w:rsidRPr="008D59B8" w:rsidRDefault="00D04789" w:rsidP="00D04789">
      <w:pPr>
        <w:rPr>
          <w:sz w:val="10"/>
          <w:szCs w:val="10"/>
        </w:rPr>
      </w:pPr>
      <w:r w:rsidRPr="008D59B8">
        <w:rPr>
          <w:sz w:val="10"/>
          <w:szCs w:val="10"/>
        </w:rPr>
        <w:t>When asked what does he do with a fairly common objection to consequentialism – that, it seems, the votes are never finally and fully in – P. Singer said: ‘You have to predict as well as you possibly can the consequences and as they got further and further out and become quite uncertain you could speculate that there will be good consequences… or bad consequences.’</w:t>
      </w:r>
    </w:p>
    <w:p w14:paraId="58AF4C32" w14:textId="77777777" w:rsidR="00D04789" w:rsidRPr="008D59B8" w:rsidRDefault="00D04789" w:rsidP="00D04789">
      <w:pPr>
        <w:rPr>
          <w:sz w:val="10"/>
          <w:szCs w:val="10"/>
        </w:rPr>
      </w:pPr>
      <w:r w:rsidRPr="008D59B8">
        <w:rPr>
          <w:sz w:val="10"/>
          <w:szCs w:val="10"/>
        </w:rPr>
        <w:t>‘Or you just have to say that the probabilities are so uncertain that it is nothing to take account out there, so we have to go with consequences in the near future that we can predict,’ he added [32].</w:t>
      </w:r>
    </w:p>
    <w:p w14:paraId="580B1233" w14:textId="77777777" w:rsidR="00D04789" w:rsidRPr="008D59B8" w:rsidRDefault="00D04789" w:rsidP="00D04789">
      <w:pPr>
        <w:rPr>
          <w:sz w:val="10"/>
          <w:szCs w:val="10"/>
        </w:rPr>
      </w:pPr>
      <w:r w:rsidRPr="008D59B8">
        <w:rPr>
          <w:sz w:val="10"/>
          <w:szCs w:val="10"/>
        </w:rPr>
        <w:t>I certainly agree. In essence, the only ‘objection’ of mine throughout the piece was that: it is not the case with AI that probabilities of the extremely bad consequences are so uncertain that ‘it is nothing to take account out there.’ So, could Prof. Singer be wrong that ‘there is now too much resources going into rather speculative long-termism?’</w:t>
      </w:r>
    </w:p>
    <w:p w14:paraId="3BC607EB" w14:textId="77777777" w:rsidR="00D04789" w:rsidRPr="008D59B8" w:rsidRDefault="00D04789" w:rsidP="00D04789">
      <w:pPr>
        <w:rPr>
          <w:sz w:val="10"/>
          <w:szCs w:val="10"/>
        </w:rPr>
      </w:pPr>
      <w:r w:rsidRPr="008D59B8">
        <w:rPr>
          <w:sz w:val="10"/>
          <w:szCs w:val="10"/>
        </w:rPr>
        <w:t>I do not know. But, with due respect, some phrases of P. Singer – such as ‘malevolence’ and ‘hostility’ of AI – do raise some concerns that his view does not engage with some of the core arguments in support of the AI Safety research.</w:t>
      </w:r>
    </w:p>
    <w:p w14:paraId="372A9099" w14:textId="77777777" w:rsidR="00D04789" w:rsidRPr="008D59B8" w:rsidRDefault="00D04789" w:rsidP="00D04789">
      <w:pPr>
        <w:rPr>
          <w:sz w:val="16"/>
        </w:rPr>
      </w:pPr>
      <w:r w:rsidRPr="008D59B8">
        <w:rPr>
          <w:rStyle w:val="Emphasis"/>
        </w:rPr>
        <w:t>Yes</w:t>
      </w:r>
      <w:r w:rsidRPr="008D59B8">
        <w:rPr>
          <w:sz w:val="16"/>
        </w:rPr>
        <w:t xml:space="preserve">, the </w:t>
      </w:r>
      <w:r w:rsidRPr="008D59B8">
        <w:rPr>
          <w:rStyle w:val="StyleUnderline"/>
        </w:rPr>
        <w:t xml:space="preserve">future is yet to </w:t>
      </w:r>
      <w:r w:rsidRPr="008D59B8">
        <w:rPr>
          <w:rStyle w:val="Emphasis"/>
        </w:rPr>
        <w:t>unfold</w:t>
      </w:r>
      <w:r w:rsidRPr="008D59B8">
        <w:rPr>
          <w:sz w:val="16"/>
        </w:rPr>
        <w:t xml:space="preserve"> and our </w:t>
      </w:r>
      <w:r w:rsidRPr="008D59B8">
        <w:rPr>
          <w:rStyle w:val="StyleUnderline"/>
        </w:rPr>
        <w:t>prospects may turn out</w:t>
      </w:r>
      <w:r w:rsidRPr="008D59B8">
        <w:rPr>
          <w:sz w:val="16"/>
        </w:rPr>
        <w:t xml:space="preserve"> to be way more </w:t>
      </w:r>
      <w:r w:rsidRPr="008D59B8">
        <w:rPr>
          <w:rStyle w:val="Emphasis"/>
        </w:rPr>
        <w:t>optimistic</w:t>
      </w:r>
      <w:r w:rsidRPr="008D59B8">
        <w:rPr>
          <w:sz w:val="16"/>
        </w:rPr>
        <w:t xml:space="preserve"> than predicted by the AI researchers. </w:t>
      </w:r>
      <w:r w:rsidRPr="008D59B8">
        <w:rPr>
          <w:rStyle w:val="Emphasis"/>
        </w:rPr>
        <w:t>Yet</w:t>
      </w:r>
      <w:r w:rsidRPr="008D59B8">
        <w:rPr>
          <w:sz w:val="16"/>
        </w:rPr>
        <w:t xml:space="preserve">, I would contend that the </w:t>
      </w:r>
      <w:r w:rsidRPr="008D59B8">
        <w:rPr>
          <w:rStyle w:val="StyleUnderline"/>
          <w:highlight w:val="cyan"/>
        </w:rPr>
        <w:t>probability that</w:t>
      </w:r>
      <w:r w:rsidRPr="008D59B8">
        <w:rPr>
          <w:rStyle w:val="StyleUnderline"/>
        </w:rPr>
        <w:t xml:space="preserve"> large groups of </w:t>
      </w:r>
      <w:r w:rsidRPr="008D59B8">
        <w:rPr>
          <w:rStyle w:val="Emphasis"/>
          <w:highlight w:val="cyan"/>
        </w:rPr>
        <w:t>experts</w:t>
      </w:r>
      <w:r w:rsidRPr="008D59B8">
        <w:rPr>
          <w:sz w:val="16"/>
        </w:rPr>
        <w:t xml:space="preserve"> (in the relevant field) </w:t>
      </w:r>
      <w:r w:rsidRPr="008D59B8">
        <w:rPr>
          <w:rStyle w:val="StyleUnderline"/>
        </w:rPr>
        <w:t xml:space="preserve">are </w:t>
      </w:r>
      <w:r w:rsidRPr="008D59B8">
        <w:rPr>
          <w:rStyle w:val="StyleUnderline"/>
          <w:highlight w:val="cyan"/>
        </w:rPr>
        <w:t>right</w:t>
      </w:r>
      <w:r w:rsidRPr="008D59B8">
        <w:rPr>
          <w:rStyle w:val="StyleUnderline"/>
        </w:rPr>
        <w:t xml:space="preserve"> is still </w:t>
      </w:r>
      <w:r w:rsidRPr="008D59B8">
        <w:rPr>
          <w:rStyle w:val="Emphasis"/>
          <w:highlight w:val="cyan"/>
        </w:rPr>
        <w:t>higher</w:t>
      </w:r>
      <w:r w:rsidRPr="008D59B8">
        <w:rPr>
          <w:rStyle w:val="StyleUnderline"/>
          <w:highlight w:val="cyan"/>
        </w:rPr>
        <w:t xml:space="preserve"> than</w:t>
      </w:r>
      <w:r w:rsidRPr="008D59B8">
        <w:rPr>
          <w:rStyle w:val="StyleUnderline"/>
        </w:rPr>
        <w:t xml:space="preserve"> the </w:t>
      </w:r>
      <w:r w:rsidRPr="008D59B8">
        <w:rPr>
          <w:rStyle w:val="StyleUnderline"/>
          <w:highlight w:val="cyan"/>
        </w:rPr>
        <w:t xml:space="preserve">probability that </w:t>
      </w:r>
      <w:r w:rsidRPr="008D59B8">
        <w:rPr>
          <w:rStyle w:val="Emphasis"/>
          <w:highlight w:val="cyan"/>
        </w:rPr>
        <w:t>any other</w:t>
      </w:r>
      <w:r w:rsidRPr="008D59B8">
        <w:rPr>
          <w:rStyle w:val="StyleUnderline"/>
          <w:highlight w:val="cyan"/>
        </w:rPr>
        <w:t xml:space="preserve"> person </w:t>
      </w:r>
      <w:r w:rsidRPr="008D59B8">
        <w:rPr>
          <w:rStyle w:val="Emphasis"/>
          <w:sz w:val="30"/>
          <w:szCs w:val="30"/>
          <w:highlight w:val="cyan"/>
        </w:rPr>
        <w:t>independently</w:t>
      </w:r>
      <w:r w:rsidRPr="008D59B8">
        <w:rPr>
          <w:rStyle w:val="StyleUnderline"/>
          <w:highlight w:val="cyan"/>
        </w:rPr>
        <w:t xml:space="preserve"> will be right</w:t>
      </w:r>
      <w:r w:rsidRPr="008D59B8">
        <w:rPr>
          <w:sz w:val="16"/>
        </w:rPr>
        <w:t xml:space="preserve">. And, unfortunately, the </w:t>
      </w:r>
      <w:r w:rsidRPr="008D59B8">
        <w:rPr>
          <w:rStyle w:val="StyleUnderline"/>
          <w:highlight w:val="cyan"/>
        </w:rPr>
        <w:t>predictions</w:t>
      </w:r>
      <w:r w:rsidRPr="008D59B8">
        <w:rPr>
          <w:rStyle w:val="StyleUnderline"/>
        </w:rPr>
        <w:t xml:space="preserve"> are </w:t>
      </w:r>
      <w:r w:rsidRPr="008D59B8">
        <w:rPr>
          <w:rStyle w:val="Emphasis"/>
          <w:highlight w:val="cyan"/>
        </w:rPr>
        <w:t>nothing</w:t>
      </w:r>
      <w:r w:rsidRPr="008D59B8">
        <w:rPr>
          <w:sz w:val="16"/>
        </w:rPr>
        <w:t xml:space="preserve"> close to </w:t>
      </w:r>
      <w:r w:rsidRPr="008D59B8">
        <w:rPr>
          <w:rStyle w:val="Emphasis"/>
          <w:highlight w:val="cyan"/>
        </w:rPr>
        <w:t>optimistic</w:t>
      </w:r>
      <w:r w:rsidRPr="008D59B8">
        <w:rPr>
          <w:sz w:val="16"/>
        </w:rPr>
        <w:t xml:space="preserve">. If Bostrom is right, the risk of a bad </w:t>
      </w:r>
      <w:r w:rsidRPr="008D59B8">
        <w:rPr>
          <w:rStyle w:val="Emphasis"/>
        </w:rPr>
        <w:t>AG</w:t>
      </w:r>
      <w:r w:rsidRPr="008D59B8">
        <w:rPr>
          <w:rStyle w:val="StyleUnderline"/>
        </w:rPr>
        <w:t xml:space="preserve">I is worth taking seriously, </w:t>
      </w:r>
      <w:r w:rsidRPr="008D59B8">
        <w:rPr>
          <w:rStyle w:val="Emphasis"/>
        </w:rPr>
        <w:t>here and now</w:t>
      </w:r>
      <w:r w:rsidRPr="008D59B8">
        <w:rPr>
          <w:sz w:val="16"/>
        </w:rPr>
        <w:t>.</w:t>
      </w:r>
    </w:p>
    <w:bookmarkEnd w:id="0"/>
    <w:p w14:paraId="296C0870" w14:textId="7A644C3B" w:rsidR="00567279" w:rsidRPr="00AD230E" w:rsidRDefault="00D3721B" w:rsidP="00567279">
      <w:pPr>
        <w:pStyle w:val="Heading1"/>
        <w:rPr>
          <w:rFonts w:cstheme="minorHAnsi"/>
        </w:rPr>
      </w:pPr>
      <w:r>
        <w:rPr>
          <w:rFonts w:cstheme="minorHAnsi"/>
        </w:rPr>
        <w:lastRenderedPageBreak/>
        <w:t>Inevitability</w:t>
      </w:r>
    </w:p>
    <w:p w14:paraId="55E75CAE" w14:textId="1B05C84E" w:rsidR="004711D8" w:rsidRPr="00AD230E" w:rsidRDefault="00D3721B" w:rsidP="004711D8">
      <w:pPr>
        <w:pStyle w:val="Heading2"/>
        <w:rPr>
          <w:rFonts w:cstheme="minorHAnsi"/>
        </w:rPr>
      </w:pPr>
      <w:r>
        <w:rPr>
          <w:rFonts w:cstheme="minorHAnsi"/>
        </w:rPr>
        <w:lastRenderedPageBreak/>
        <w:t>Main</w:t>
      </w:r>
    </w:p>
    <w:p w14:paraId="27DB7107" w14:textId="77777777" w:rsidR="004711D8" w:rsidRPr="00824A1E" w:rsidRDefault="004711D8" w:rsidP="004711D8">
      <w:pPr>
        <w:pStyle w:val="Heading3"/>
        <w:rPr>
          <w:rFonts w:cstheme="minorHAnsi"/>
        </w:rPr>
      </w:pPr>
      <w:r w:rsidRPr="00824A1E">
        <w:rPr>
          <w:rFonts w:cstheme="minorHAnsi"/>
        </w:rPr>
        <w:lastRenderedPageBreak/>
        <w:t>Nuke War---Inevitable---2NC</w:t>
      </w:r>
    </w:p>
    <w:p w14:paraId="288BF003" w14:textId="77777777" w:rsidR="004711D8" w:rsidRPr="008D59B8" w:rsidRDefault="004711D8" w:rsidP="00824A1E">
      <w:pPr>
        <w:pStyle w:val="Analytics"/>
      </w:pPr>
      <w:r w:rsidRPr="008D59B8">
        <w:t xml:space="preserve">Nuke war is </w:t>
      </w:r>
      <w:r w:rsidRPr="008D59B8">
        <w:rPr>
          <w:u w:val="single"/>
        </w:rPr>
        <w:t>inevitable</w:t>
      </w:r>
      <w:r w:rsidRPr="008D59B8">
        <w:t>:</w:t>
      </w:r>
    </w:p>
    <w:p w14:paraId="1B836E18" w14:textId="53255966" w:rsidR="004711D8" w:rsidRPr="008D59B8" w:rsidRDefault="004711D8" w:rsidP="00824A1E">
      <w:pPr>
        <w:pStyle w:val="Analytics"/>
      </w:pPr>
      <w:r w:rsidRPr="008D59B8">
        <w:t xml:space="preserve">Ukraine triggered a </w:t>
      </w:r>
      <w:r w:rsidRPr="008D59B8">
        <w:rPr>
          <w:u w:val="single"/>
        </w:rPr>
        <w:t>shockwave</w:t>
      </w:r>
      <w:r w:rsidRPr="008D59B8">
        <w:t xml:space="preserve"> driving latent powers to </w:t>
      </w:r>
      <w:r w:rsidRPr="008D59B8">
        <w:rPr>
          <w:u w:val="single"/>
        </w:rPr>
        <w:t>proliferate</w:t>
      </w:r>
      <w:r w:rsidR="0087644F" w:rsidRPr="008D59B8">
        <w:t xml:space="preserve">. That increases the risk of glitches and miscalc, along with warming fueled resource conflicts, </w:t>
      </w:r>
      <w:r w:rsidR="0087644F" w:rsidRPr="008D59B8">
        <w:rPr>
          <w:u w:val="single"/>
        </w:rPr>
        <w:t>ensuring</w:t>
      </w:r>
      <w:r w:rsidR="0087644F" w:rsidRPr="008D59B8">
        <w:t xml:space="preserve"> war</w:t>
      </w:r>
      <w:r w:rsidR="00BA2B6B" w:rsidRPr="008D59B8">
        <w:t xml:space="preserve"> in the long term</w:t>
      </w:r>
      <w:r w:rsidR="0087644F" w:rsidRPr="008D59B8">
        <w:t>---</w:t>
      </w:r>
      <w:r w:rsidRPr="008D59B8">
        <w:t>that’s Farris.</w:t>
      </w:r>
    </w:p>
    <w:p w14:paraId="1C2361BE" w14:textId="24157E34" w:rsidR="004711D8" w:rsidRPr="008D59B8" w:rsidRDefault="004711D8" w:rsidP="00824A1E">
      <w:pPr>
        <w:pStyle w:val="Analytics"/>
      </w:pPr>
      <w:r w:rsidRPr="008D59B8">
        <w:t>Winning this means none of their scenarios including [</w:t>
      </w:r>
      <w:r w:rsidRPr="008D59B8">
        <w:rPr>
          <w:highlight w:val="cyan"/>
        </w:rPr>
        <w:t>xxxx</w:t>
      </w:r>
      <w:r w:rsidRPr="008D59B8">
        <w:t xml:space="preserve">] is </w:t>
      </w:r>
      <w:r w:rsidRPr="008D59B8">
        <w:rPr>
          <w:u w:val="single"/>
        </w:rPr>
        <w:t>unique</w:t>
      </w:r>
      <w:r w:rsidRPr="008D59B8">
        <w:t xml:space="preserve">---it’s </w:t>
      </w:r>
      <w:r w:rsidR="009D67CD" w:rsidRPr="008D59B8">
        <w:rPr>
          <w:u w:val="single"/>
        </w:rPr>
        <w:t>try or die</w:t>
      </w:r>
      <w:r w:rsidR="009D67CD" w:rsidRPr="008D59B8">
        <w:t xml:space="preserve"> for</w:t>
      </w:r>
      <w:r w:rsidRPr="008D59B8">
        <w:t xml:space="preserve"> our impacts</w:t>
      </w:r>
      <w:r w:rsidR="004751EC" w:rsidRPr="008D59B8">
        <w:t>.</w:t>
      </w:r>
    </w:p>
    <w:p w14:paraId="14697365" w14:textId="77777777" w:rsidR="004711D8" w:rsidRPr="008D59B8" w:rsidRDefault="004711D8" w:rsidP="00824A1E">
      <w:pPr>
        <w:pStyle w:val="Analytics"/>
      </w:pPr>
      <w:r w:rsidRPr="008D59B8">
        <w:t xml:space="preserve">There are </w:t>
      </w:r>
      <w:r w:rsidRPr="008D59B8">
        <w:rPr>
          <w:u w:val="single"/>
        </w:rPr>
        <w:t>other</w:t>
      </w:r>
      <w:r w:rsidRPr="008D59B8">
        <w:t xml:space="preserve">, </w:t>
      </w:r>
      <w:r w:rsidRPr="008D59B8">
        <w:rPr>
          <w:u w:val="single"/>
        </w:rPr>
        <w:t>independent</w:t>
      </w:r>
      <w:r w:rsidRPr="008D59B8">
        <w:t xml:space="preserve"> reasons: </w:t>
      </w:r>
    </w:p>
    <w:p w14:paraId="2C7C941A" w14:textId="77777777" w:rsidR="004711D8" w:rsidRPr="008D59B8" w:rsidRDefault="004711D8" w:rsidP="00824A1E">
      <w:pPr>
        <w:pStyle w:val="Analytics"/>
      </w:pPr>
      <w:r w:rsidRPr="008D59B8">
        <w:t xml:space="preserve">1. </w:t>
      </w:r>
      <w:r w:rsidRPr="008D59B8">
        <w:rPr>
          <w:u w:val="single"/>
        </w:rPr>
        <w:t>MATH</w:t>
      </w:r>
      <w:r w:rsidRPr="008D59B8">
        <w:t>.</w:t>
      </w:r>
    </w:p>
    <w:p w14:paraId="424A7BF1" w14:textId="77777777" w:rsidR="004711D8" w:rsidRPr="008D59B8" w:rsidRDefault="004711D8" w:rsidP="004711D8">
      <w:pPr>
        <w:pStyle w:val="Heading4"/>
        <w:rPr>
          <w:rFonts w:cs="Times New Roman"/>
        </w:rPr>
      </w:pPr>
      <w:r w:rsidRPr="008D59B8">
        <w:rPr>
          <w:rFonts w:cs="Times New Roman"/>
        </w:rPr>
        <w:t xml:space="preserve">Humans are </w:t>
      </w:r>
      <w:r w:rsidRPr="008D59B8">
        <w:rPr>
          <w:rFonts w:cs="Times New Roman"/>
          <w:u w:val="single"/>
        </w:rPr>
        <w:t>biased</w:t>
      </w:r>
      <w:r w:rsidRPr="008D59B8">
        <w:rPr>
          <w:rFonts w:cs="Times New Roman"/>
        </w:rPr>
        <w:t xml:space="preserve"> against large risks like the </w:t>
      </w:r>
      <w:r w:rsidRPr="008D59B8">
        <w:rPr>
          <w:rFonts w:cs="Times New Roman"/>
          <w:u w:val="single"/>
        </w:rPr>
        <w:t>inevitability</w:t>
      </w:r>
      <w:r w:rsidRPr="008D59B8">
        <w:rPr>
          <w:rFonts w:cs="Times New Roman"/>
        </w:rPr>
        <w:t xml:space="preserve"> of nuke war---correct by </w:t>
      </w:r>
      <w:r w:rsidRPr="008D59B8">
        <w:rPr>
          <w:rFonts w:cs="Times New Roman"/>
          <w:u w:val="single"/>
        </w:rPr>
        <w:t>inflating</w:t>
      </w:r>
      <w:r w:rsidRPr="008D59B8">
        <w:rPr>
          <w:rFonts w:cs="Times New Roman"/>
        </w:rPr>
        <w:t xml:space="preserve"> risk of our arguments. </w:t>
      </w:r>
    </w:p>
    <w:p w14:paraId="3E81A5DE" w14:textId="77777777" w:rsidR="004711D8" w:rsidRPr="008D59B8" w:rsidRDefault="004711D8" w:rsidP="004711D8">
      <w:r w:rsidRPr="008D59B8">
        <w:rPr>
          <w:rStyle w:val="Style13ptBold"/>
        </w:rPr>
        <w:t>Rendall ’22</w:t>
      </w:r>
      <w:r w:rsidRPr="008D59B8">
        <w:t xml:space="preserve"> [Matthew; July 24; Ph.D. in political science from Columbia University, lecturer in Politics and International Relations at University of Nottingham; Global Policy, “Nuclear war as a predictable surprise,” vol. 13]</w:t>
      </w:r>
    </w:p>
    <w:p w14:paraId="0EC4FCE9" w14:textId="77777777" w:rsidR="004711D8" w:rsidRPr="008D59B8" w:rsidRDefault="004711D8" w:rsidP="004711D8">
      <w:pPr>
        <w:rPr>
          <w:sz w:val="16"/>
        </w:rPr>
      </w:pPr>
      <w:r w:rsidRPr="008D59B8">
        <w:rPr>
          <w:u w:val="single"/>
        </w:rPr>
        <w:t xml:space="preserve">Some </w:t>
      </w:r>
      <w:r w:rsidRPr="008D59B8">
        <w:rPr>
          <w:highlight w:val="cyan"/>
          <w:u w:val="single"/>
        </w:rPr>
        <w:t>risks, if</w:t>
      </w:r>
      <w:r w:rsidRPr="008D59B8">
        <w:rPr>
          <w:u w:val="single"/>
        </w:rPr>
        <w:t xml:space="preserve"> we wait </w:t>
      </w:r>
      <w:r w:rsidRPr="008D59B8">
        <w:rPr>
          <w:rStyle w:val="Emphasis"/>
          <w:highlight w:val="cyan"/>
        </w:rPr>
        <w:t>long enough</w:t>
      </w:r>
      <w:r w:rsidRPr="008D59B8">
        <w:rPr>
          <w:u w:val="single"/>
        </w:rPr>
        <w:t xml:space="preserve">, are </w:t>
      </w:r>
      <w:r w:rsidRPr="008D59B8">
        <w:rPr>
          <w:rStyle w:val="Emphasis"/>
        </w:rPr>
        <w:t xml:space="preserve">bound to </w:t>
      </w:r>
      <w:r w:rsidRPr="008D59B8">
        <w:rPr>
          <w:rStyle w:val="Emphasis"/>
          <w:highlight w:val="cyan"/>
        </w:rPr>
        <w:t>materialise</w:t>
      </w:r>
      <w:r w:rsidRPr="008D59B8">
        <w:rPr>
          <w:sz w:val="16"/>
        </w:rPr>
        <w:t xml:space="preserve">. ‘In the case of asteroids’, observe Chichilnisky &amp; Eisenberger (2010, p. 5), ‘we know with certainty that at some point in time one will hit the earth and destroy most life on the planet unless we take action’. Fortunately, we almost surely have thousands of years to address that threat (Chapman &amp; Morrison, 1994). The same was not true of COVID-19. A pandemic sometime in the next few decades was widely foreseen (Botzen et al., 2021; Osterholm &amp; Olshaker, 2020). Nor is it true of nuclear weapons. </w:t>
      </w:r>
      <w:r w:rsidRPr="008D59B8">
        <w:rPr>
          <w:u w:val="single"/>
        </w:rPr>
        <w:t xml:space="preserve">While </w:t>
      </w:r>
      <w:r w:rsidRPr="008D59B8">
        <w:rPr>
          <w:sz w:val="16"/>
        </w:rPr>
        <w:t xml:space="preserve">the annual probability of nuclear war may be lower than that of another pandemic, it is surely much higher than that of our obliteration by a big rock (Ord, 2020). </w:t>
      </w:r>
      <w:r w:rsidRPr="008D59B8">
        <w:rPr>
          <w:rStyle w:val="StyleUnderline"/>
        </w:rPr>
        <w:t xml:space="preserve">It would be </w:t>
      </w:r>
      <w:r w:rsidRPr="008D59B8">
        <w:rPr>
          <w:rStyle w:val="Emphasis"/>
        </w:rPr>
        <w:t>unwise to assume</w:t>
      </w:r>
      <w:r w:rsidRPr="008D59B8">
        <w:rPr>
          <w:rStyle w:val="StyleUnderline"/>
        </w:rPr>
        <w:t xml:space="preserve"> that we have </w:t>
      </w:r>
      <w:r w:rsidRPr="008D59B8">
        <w:rPr>
          <w:rStyle w:val="Emphasis"/>
        </w:rPr>
        <w:t>many decades</w:t>
      </w:r>
      <w:r w:rsidRPr="008D59B8">
        <w:rPr>
          <w:sz w:val="16"/>
        </w:rPr>
        <w:t>, let alone millennia, to find a solution</w:t>
      </w:r>
    </w:p>
    <w:p w14:paraId="36272028" w14:textId="77777777" w:rsidR="004711D8" w:rsidRPr="008D59B8" w:rsidRDefault="004711D8" w:rsidP="004711D8">
      <w:pPr>
        <w:rPr>
          <w:sz w:val="16"/>
          <w:szCs w:val="16"/>
        </w:rPr>
      </w:pPr>
      <w:r w:rsidRPr="008D59B8">
        <w:rPr>
          <w:sz w:val="16"/>
          <w:szCs w:val="16"/>
        </w:rPr>
        <w:t>Pandemics and nuclear war have something else in common: despite strong reasons to think that they are just a matter of time, governments have taken insufficient action. For years before COVID-19, experts warned that more must be done to prepare. Nevertheless, when it arrived, governments were caught flatfooted, notably in the United States (Osterholm &amp; Olshaker, 2020; Phan &amp; Wood, 2020). The pandemic was a classic example of what Bazerman and Watkins (2004) call a ‘predictable surprise’: an unforeseen disaster which decision makers had all the information they needed to foresee. A defining feature is that ‘while uncertainty surrounds the details of the impending disaster, there is little uncertainty that a large disaster awaits’ (Bazerman, 2006, p. 181).</w:t>
      </w:r>
    </w:p>
    <w:p w14:paraId="16096A23" w14:textId="77777777" w:rsidR="004711D8" w:rsidRPr="008D59B8" w:rsidRDefault="004711D8" w:rsidP="004711D8">
      <w:pPr>
        <w:rPr>
          <w:sz w:val="16"/>
        </w:rPr>
      </w:pPr>
      <w:r w:rsidRPr="008D59B8">
        <w:rPr>
          <w:sz w:val="16"/>
        </w:rPr>
        <w:t xml:space="preserve">Barring major change, </w:t>
      </w:r>
      <w:r w:rsidRPr="008D59B8">
        <w:rPr>
          <w:rStyle w:val="StyleUnderline"/>
        </w:rPr>
        <w:t xml:space="preserve">nuclear war is </w:t>
      </w:r>
      <w:r w:rsidRPr="008D59B8">
        <w:rPr>
          <w:rStyle w:val="Emphasis"/>
        </w:rPr>
        <w:t>on the way</w:t>
      </w:r>
      <w:r w:rsidRPr="008D59B8">
        <w:rPr>
          <w:sz w:val="16"/>
        </w:rPr>
        <w:t>, yet decade after decade, states fail to prioritise the problem. An expert on environmental politics remarks that the obstacle to addressing global heating is not that people do not care, but rather that ‘it just never rises anywhere near the top of the list of most pressing issues. Those at the top often seem more immediate and integral to everyday life’ (Meyer,  2006, p. 96). The same is true of nuclear war. Research in the 1980s showed that though many Americans believed it likely, few gave it much thought or − except for a few years in the middle of the decade − considered it one of the country's most important problems (Schatz &amp; Fiske, 1992; Schuman et al., 1986). Two online surveys in 2018 found Americans estimating the probability of being affected by nuclear attack in the course of their lifetimes as close to fifty percent (Lytle &amp; Karl, 2020).1 Vladimir Putin's invasion of Ukraine later prompted discussion of nuclear conflict (Fisher,  2022). Yet by mid-2022, Americans were citing inflation as the most serious problem facing the country by a sizable margin (Doherty &amp; Gómez, 2022). Social media analysis found Russians likewise most concerned about inflation and empty shelves despite fears that the conflict would escalate (Prakh, 2022).</w:t>
      </w:r>
    </w:p>
    <w:p w14:paraId="02397EC2" w14:textId="77777777" w:rsidR="004711D8" w:rsidRPr="008D59B8" w:rsidRDefault="004711D8" w:rsidP="004711D8">
      <w:pPr>
        <w:rPr>
          <w:sz w:val="16"/>
          <w:szCs w:val="16"/>
        </w:rPr>
      </w:pPr>
      <w:r w:rsidRPr="008D59B8">
        <w:rPr>
          <w:sz w:val="16"/>
          <w:szCs w:val="16"/>
        </w:rPr>
        <w:t>In Russia for two decades, polling has shown nuclear war to be one of the public's chief international concerns (Fond ‘Obshchestvennoe mnenie’,  2015, 2018, 2019). Already in 1996, over a third of respondents reported being seriously frightened, with 28.7 per cent saying in 1999 that a third world war was inevitable (Pautova, 2016; PIR-tsentr, 2000; see also Petrova et al., 1999). Anxiety has since grown, with over half the population reporting some level of concern in 2019 (VTsIOM Novosti,  2019).2 Yet this has not prompted serious efforts in either Russia or the United States to seek a solution. Though leaders express pious hopes for nuclear disarmament, few have faced up to the transformation of international politics that would likely be required to achieve it (Glaser, 2019; Pelopidas, 2021).</w:t>
      </w:r>
    </w:p>
    <w:p w14:paraId="72C09B3C" w14:textId="77777777" w:rsidR="004711D8" w:rsidRPr="008D59B8" w:rsidRDefault="004711D8" w:rsidP="004711D8">
      <w:pPr>
        <w:rPr>
          <w:sz w:val="16"/>
          <w:szCs w:val="16"/>
        </w:rPr>
      </w:pPr>
      <w:r w:rsidRPr="008D59B8">
        <w:rPr>
          <w:sz w:val="16"/>
          <w:szCs w:val="16"/>
        </w:rPr>
        <w:t xml:space="preserve">The major exception was Mikhail Gorbachev, whose dramatic overtures to the West sprang partly from economic problems but also from deep concern about nuclear war (Polynov, 2012). At the end of the Cold War, this opened a window for radical change. ‘Of course, no one knows whether or not it will be possible to achieve a war-free world’, wrote Booth and Wheeler (1992, p. 39), ‘but considering Western Europe's </w:t>
      </w:r>
      <w:r w:rsidRPr="008D59B8">
        <w:rPr>
          <w:sz w:val="16"/>
          <w:szCs w:val="16"/>
        </w:rPr>
        <w:lastRenderedPageBreak/>
        <w:t>evolution during the past 50years (1940–90), from a Hobbesian state of war to a peaceful republican community, it does not seem impossible’. But while the West had made great efforts to win the Cold War, it did not give the same priority to winning the peace. Rather than reciprocating Moscow's overtures, NATO pushed toward Russia's borders. The nascent norm of working through the UN Security Council was broken in Kosovo and Iraq, leading to deep Russian disillusionment (Sarotte,  2021; Sauer, 2017; Sigal, 2000). By annexing the Crimea and now with his invasion of Ukraine, Vladimir Putin has taken a blowtorch to arms control (Schepers,  2022). Working towards a solution for the problem of nuclear weapons is clearly not among his priorities.</w:t>
      </w:r>
    </w:p>
    <w:p w14:paraId="621046EE" w14:textId="77777777" w:rsidR="004711D8" w:rsidRPr="008D59B8" w:rsidRDefault="004711D8" w:rsidP="004711D8">
      <w:pPr>
        <w:rPr>
          <w:sz w:val="16"/>
        </w:rPr>
      </w:pPr>
      <w:r w:rsidRPr="008D59B8">
        <w:rPr>
          <w:sz w:val="16"/>
        </w:rPr>
        <w:t xml:space="preserve">Why do states and publics tolerate a status quo that must end in disaster? The answer, this paper argues, is that </w:t>
      </w:r>
      <w:r w:rsidRPr="008D59B8">
        <w:rPr>
          <w:highlight w:val="cyan"/>
          <w:u w:val="single"/>
        </w:rPr>
        <w:t>nuclear war</w:t>
      </w:r>
      <w:r w:rsidRPr="008D59B8">
        <w:rPr>
          <w:sz w:val="16"/>
        </w:rPr>
        <w:t xml:space="preserve">, like asteroids and pandemics (Chichilnisky &amp; Eisenberger, 2010; Phan &amp; Wood, 2020) </w:t>
      </w:r>
      <w:r w:rsidRPr="008D59B8">
        <w:rPr>
          <w:highlight w:val="cyan"/>
          <w:u w:val="single"/>
        </w:rPr>
        <w:t>is</w:t>
      </w:r>
      <w:r w:rsidRPr="008D59B8">
        <w:rPr>
          <w:sz w:val="16"/>
        </w:rPr>
        <w:t xml:space="preserve"> a </w:t>
      </w:r>
      <w:r w:rsidRPr="008D59B8">
        <w:rPr>
          <w:rStyle w:val="Emphasis"/>
          <w:highlight w:val="cyan"/>
        </w:rPr>
        <w:t>low-frequency</w:t>
      </w:r>
      <w:r w:rsidRPr="008D59B8">
        <w:rPr>
          <w:highlight w:val="cyan"/>
          <w:u w:val="single"/>
        </w:rPr>
        <w:t xml:space="preserve">, </w:t>
      </w:r>
      <w:r w:rsidRPr="008D59B8">
        <w:rPr>
          <w:rStyle w:val="Emphasis"/>
          <w:highlight w:val="cyan"/>
        </w:rPr>
        <w:t>high impact</w:t>
      </w:r>
      <w:r w:rsidRPr="008D59B8">
        <w:rPr>
          <w:sz w:val="16"/>
        </w:rPr>
        <w:t xml:space="preserve"> threat. Great power war of any kind is rare, averaging about two per century in the modern era. Its absence since 1945 could be just random chance (Braumoeller,  2019).3 Nuclear weapons, however, are widely thought to have reduced its frequency. </w:t>
      </w:r>
      <w:r w:rsidRPr="008D59B8">
        <w:rPr>
          <w:rStyle w:val="Emphasis"/>
        </w:rPr>
        <w:t>Low-frequency</w:t>
      </w:r>
      <w:r w:rsidRPr="008D59B8">
        <w:rPr>
          <w:u w:val="single"/>
        </w:rPr>
        <w:t xml:space="preserve">, </w:t>
      </w:r>
      <w:r w:rsidRPr="008D59B8">
        <w:rPr>
          <w:rStyle w:val="Emphasis"/>
        </w:rPr>
        <w:t>high-impact</w:t>
      </w:r>
      <w:r w:rsidRPr="008D59B8">
        <w:rPr>
          <w:u w:val="single"/>
        </w:rPr>
        <w:t xml:space="preserve"> threats </w:t>
      </w:r>
      <w:r w:rsidRPr="008D59B8">
        <w:rPr>
          <w:highlight w:val="cyan"/>
          <w:u w:val="single"/>
        </w:rPr>
        <w:t xml:space="preserve">receive </w:t>
      </w:r>
      <w:r w:rsidRPr="008D59B8">
        <w:rPr>
          <w:rStyle w:val="Emphasis"/>
          <w:highlight w:val="cyan"/>
        </w:rPr>
        <w:t>less attention</w:t>
      </w:r>
      <w:r w:rsidRPr="008D59B8">
        <w:rPr>
          <w:u w:val="single"/>
        </w:rPr>
        <w:t xml:space="preserve"> than they </w:t>
      </w:r>
      <w:r w:rsidRPr="008D59B8">
        <w:rPr>
          <w:rStyle w:val="Emphasis"/>
        </w:rPr>
        <w:t>deserve</w:t>
      </w:r>
      <w:r w:rsidRPr="008D59B8">
        <w:rPr>
          <w:sz w:val="16"/>
        </w:rPr>
        <w:t xml:space="preserve"> (Wiener, 2016). One reason is that </w:t>
      </w:r>
      <w:r w:rsidRPr="008D59B8">
        <w:rPr>
          <w:u w:val="single"/>
        </w:rPr>
        <w:t xml:space="preserve">they have not materialised recently, and are </w:t>
      </w:r>
      <w:r w:rsidRPr="008D59B8">
        <w:rPr>
          <w:rStyle w:val="Emphasis"/>
          <w:highlight w:val="cyan"/>
        </w:rPr>
        <w:t>less evocative</w:t>
      </w:r>
      <w:r w:rsidRPr="008D59B8">
        <w:rPr>
          <w:u w:val="single"/>
        </w:rPr>
        <w:t xml:space="preserve"> or at the forefront of people's minds.</w:t>
      </w:r>
      <w:r w:rsidRPr="008D59B8">
        <w:rPr>
          <w:sz w:val="16"/>
        </w:rPr>
        <w:t xml:space="preserve"> Another is that the costs of addressing them would fall on the present generation, but those of failing to do so will likely fall on future ones. This, along with the natural temptation to procrastinate on difficult problems not perceived as urgent, encourages each generation to kick the can down the road till disaster arrives.</w:t>
      </w:r>
    </w:p>
    <w:p w14:paraId="257E0C3A" w14:textId="77777777" w:rsidR="004711D8" w:rsidRPr="008D59B8" w:rsidRDefault="004711D8" w:rsidP="004711D8">
      <w:pPr>
        <w:rPr>
          <w:sz w:val="16"/>
          <w:szCs w:val="16"/>
        </w:rPr>
      </w:pPr>
      <w:r w:rsidRPr="008D59B8">
        <w:rPr>
          <w:sz w:val="16"/>
          <w:szCs w:val="16"/>
        </w:rPr>
        <w:t xml:space="preserve">2 | </w:t>
      </w:r>
      <w:r w:rsidRPr="008D59B8">
        <w:rPr>
          <w:rStyle w:val="Emphasis"/>
        </w:rPr>
        <w:t>NOT WHETHER</w:t>
      </w:r>
      <w:r w:rsidRPr="008D59B8">
        <w:rPr>
          <w:rStyle w:val="StyleUnderline"/>
        </w:rPr>
        <w:t xml:space="preserve">, </w:t>
      </w:r>
      <w:r w:rsidRPr="008D59B8">
        <w:rPr>
          <w:rStyle w:val="Emphasis"/>
        </w:rPr>
        <w:t>BUT WHEN</w:t>
      </w:r>
    </w:p>
    <w:p w14:paraId="6FA7D8E5" w14:textId="77777777" w:rsidR="004711D8" w:rsidRPr="008D59B8" w:rsidRDefault="004711D8" w:rsidP="004711D8">
      <w:pPr>
        <w:rPr>
          <w:sz w:val="16"/>
        </w:rPr>
      </w:pPr>
      <w:r w:rsidRPr="008D59B8">
        <w:rPr>
          <w:highlight w:val="cyan"/>
          <w:u w:val="single"/>
        </w:rPr>
        <w:t xml:space="preserve">Any event with </w:t>
      </w:r>
      <w:r w:rsidRPr="008D59B8">
        <w:rPr>
          <w:rStyle w:val="Emphasis"/>
          <w:highlight w:val="cyan"/>
        </w:rPr>
        <w:t>non-zero probability</w:t>
      </w:r>
      <w:r w:rsidRPr="008D59B8">
        <w:rPr>
          <w:u w:val="single"/>
        </w:rPr>
        <w:t xml:space="preserve"> over a finite period </w:t>
      </w:r>
      <w:r w:rsidRPr="008D59B8">
        <w:rPr>
          <w:highlight w:val="cyan"/>
          <w:u w:val="single"/>
        </w:rPr>
        <w:t>is</w:t>
      </w:r>
      <w:r w:rsidRPr="008D59B8">
        <w:rPr>
          <w:u w:val="single"/>
        </w:rPr>
        <w:t xml:space="preserve"> all but</w:t>
      </w:r>
      <w:r w:rsidRPr="008D59B8">
        <w:rPr>
          <w:b/>
          <w:bCs/>
          <w:u w:val="single"/>
        </w:rPr>
        <w:t xml:space="preserve"> </w:t>
      </w:r>
      <w:r w:rsidRPr="008D59B8">
        <w:rPr>
          <w:rStyle w:val="Emphasis"/>
          <w:highlight w:val="cyan"/>
        </w:rPr>
        <w:t>inevitable</w:t>
      </w:r>
      <w:r w:rsidRPr="008D59B8">
        <w:rPr>
          <w:sz w:val="16"/>
        </w:rPr>
        <w:t>, given long enough</w:t>
      </w:r>
      <w:r w:rsidRPr="008D59B8">
        <w:rPr>
          <w:u w:val="single"/>
        </w:rPr>
        <w:t>. This is true of</w:t>
      </w:r>
      <w:r w:rsidRPr="008D59B8">
        <w:rPr>
          <w:sz w:val="16"/>
        </w:rPr>
        <w:t xml:space="preserve"> asteroid strikes, hundred-year floods, pandemics, and </w:t>
      </w:r>
      <w:r w:rsidRPr="008D59B8">
        <w:rPr>
          <w:rStyle w:val="Emphasis"/>
        </w:rPr>
        <w:t>nuclear war</w:t>
      </w:r>
      <w:r w:rsidRPr="008D59B8">
        <w:rPr>
          <w:sz w:val="16"/>
        </w:rPr>
        <w:t xml:space="preserve"> (Avenhaus et al.,  1989; Boulding,  1984). </w:t>
      </w:r>
      <w:r w:rsidRPr="008D59B8">
        <w:rPr>
          <w:highlight w:val="cyan"/>
          <w:u w:val="single"/>
        </w:rPr>
        <w:t>To avoid</w:t>
      </w:r>
      <w:r w:rsidRPr="008D59B8">
        <w:rPr>
          <w:u w:val="single"/>
        </w:rPr>
        <w:t xml:space="preserve"> the breakdown of </w:t>
      </w:r>
      <w:r w:rsidRPr="008D59B8">
        <w:rPr>
          <w:highlight w:val="cyan"/>
          <w:u w:val="single"/>
        </w:rPr>
        <w:t>nuclear</w:t>
      </w:r>
      <w:r w:rsidRPr="008D59B8">
        <w:rPr>
          <w:u w:val="single"/>
        </w:rPr>
        <w:t xml:space="preserve"> deterrence</w:t>
      </w:r>
      <w:r w:rsidRPr="008D59B8">
        <w:rPr>
          <w:sz w:val="16"/>
        </w:rPr>
        <w:t xml:space="preserve">, not only would </w:t>
      </w:r>
      <w:r w:rsidRPr="008D59B8">
        <w:rPr>
          <w:rStyle w:val="Emphasis"/>
          <w:highlight w:val="cyan"/>
        </w:rPr>
        <w:t>each component</w:t>
      </w:r>
      <w:r w:rsidRPr="008D59B8">
        <w:rPr>
          <w:u w:val="single"/>
        </w:rPr>
        <w:t xml:space="preserve"> have to </w:t>
      </w:r>
      <w:r w:rsidRPr="008D59B8">
        <w:rPr>
          <w:highlight w:val="cyan"/>
          <w:u w:val="single"/>
        </w:rPr>
        <w:t xml:space="preserve">operate without a </w:t>
      </w:r>
      <w:r w:rsidRPr="008D59B8">
        <w:rPr>
          <w:rStyle w:val="Emphasis"/>
          <w:highlight w:val="cyan"/>
        </w:rPr>
        <w:t>single slip-up</w:t>
      </w:r>
      <w:r w:rsidRPr="008D59B8">
        <w:rPr>
          <w:highlight w:val="cyan"/>
          <w:u w:val="single"/>
        </w:rPr>
        <w:t xml:space="preserve"> </w:t>
      </w:r>
      <w:r w:rsidRPr="008D59B8">
        <w:rPr>
          <w:rStyle w:val="Emphasis"/>
          <w:highlight w:val="cyan"/>
        </w:rPr>
        <w:t>everywhere</w:t>
      </w:r>
      <w:r w:rsidRPr="008D59B8">
        <w:rPr>
          <w:highlight w:val="cyan"/>
          <w:u w:val="single"/>
        </w:rPr>
        <w:t xml:space="preserve"> for the </w:t>
      </w:r>
      <w:r w:rsidRPr="008D59B8">
        <w:rPr>
          <w:rStyle w:val="Emphasis"/>
          <w:highlight w:val="cyan"/>
        </w:rPr>
        <w:t>rest of history</w:t>
      </w:r>
      <w:r w:rsidRPr="008D59B8">
        <w:rPr>
          <w:rStyle w:val="StyleUnderline"/>
        </w:rPr>
        <w:t xml:space="preserve">, but we would have to </w:t>
      </w:r>
      <w:r w:rsidRPr="008D59B8">
        <w:rPr>
          <w:rStyle w:val="Emphasis"/>
        </w:rPr>
        <w:t>foresee</w:t>
      </w:r>
      <w:r w:rsidRPr="008D59B8">
        <w:rPr>
          <w:rStyle w:val="StyleUnderline"/>
        </w:rPr>
        <w:t xml:space="preserve"> </w:t>
      </w:r>
      <w:r w:rsidRPr="008D59B8">
        <w:rPr>
          <w:rStyle w:val="Emphasis"/>
        </w:rPr>
        <w:t>every contingency</w:t>
      </w:r>
      <w:r w:rsidRPr="008D59B8">
        <w:rPr>
          <w:sz w:val="16"/>
        </w:rPr>
        <w:t xml:space="preserve"> (Downer, 2011; Pelopidas, 2015). While we cannot rely on historical frequencies to estimate the probability of nuclear war, theory and history permit ballpark estimates (Häggström, 2016). It seems likely, for example, that the annual risk is closer to one in a hundred than one in a million (Barrett et al., 2013). That this risk is anthropogenic makes no difference to the statistical fact. Murder is an anthropogenic risk; nevertheless, </w:t>
      </w:r>
      <w:r w:rsidRPr="008D59B8">
        <w:rPr>
          <w:rStyle w:val="StyleUnderline"/>
        </w:rPr>
        <w:t xml:space="preserve">if a city has a murder rate of </w:t>
      </w:r>
      <w:r w:rsidRPr="008D59B8">
        <w:rPr>
          <w:rStyle w:val="Emphasis"/>
        </w:rPr>
        <w:t>10 deaths per year</w:t>
      </w:r>
      <w:r w:rsidRPr="008D59B8">
        <w:rPr>
          <w:rStyle w:val="StyleUnderline"/>
        </w:rPr>
        <w:t xml:space="preserve">, we can be </w:t>
      </w:r>
      <w:r w:rsidRPr="008D59B8">
        <w:rPr>
          <w:rStyle w:val="Emphasis"/>
        </w:rPr>
        <w:t>confident</w:t>
      </w:r>
      <w:r w:rsidRPr="008D59B8">
        <w:rPr>
          <w:rStyle w:val="StyleUnderline"/>
        </w:rPr>
        <w:t xml:space="preserve"> that someone will be killed over the </w:t>
      </w:r>
      <w:r w:rsidRPr="008D59B8">
        <w:rPr>
          <w:rStyle w:val="Emphasis"/>
        </w:rPr>
        <w:t>next decade</w:t>
      </w:r>
      <w:r w:rsidRPr="008D59B8">
        <w:rPr>
          <w:sz w:val="16"/>
          <w:szCs w:val="16"/>
        </w:rPr>
        <w:t xml:space="preserve"> unless there is a drastic change. N</w:t>
      </w:r>
      <w:r w:rsidRPr="008D59B8">
        <w:rPr>
          <w:sz w:val="16"/>
        </w:rPr>
        <w:t>or does it matter that the risk is partly under our control. So is the outbreak of pandemics, but we cannot avoid them in perpetuity. The absence of nuclear war since 1945 is partly a matter of skill, but also partly a matter of luck. Good luck eventually runs out.</w:t>
      </w:r>
    </w:p>
    <w:p w14:paraId="1538C281" w14:textId="77777777" w:rsidR="004711D8" w:rsidRPr="008D59B8" w:rsidRDefault="004711D8" w:rsidP="004711D8">
      <w:pPr>
        <w:rPr>
          <w:sz w:val="16"/>
          <w:szCs w:val="16"/>
        </w:rPr>
      </w:pPr>
      <w:r w:rsidRPr="008D59B8">
        <w:rPr>
          <w:rStyle w:val="StyleUnderline"/>
        </w:rPr>
        <w:t xml:space="preserve">Analysts have been strikingly </w:t>
      </w:r>
      <w:r w:rsidRPr="008D59B8">
        <w:rPr>
          <w:rStyle w:val="Emphasis"/>
        </w:rPr>
        <w:t>reluctant</w:t>
      </w:r>
      <w:r w:rsidRPr="008D59B8">
        <w:rPr>
          <w:rStyle w:val="StyleUnderline"/>
        </w:rPr>
        <w:t xml:space="preserve"> to </w:t>
      </w:r>
      <w:r w:rsidRPr="008D59B8">
        <w:rPr>
          <w:rStyle w:val="Emphasis"/>
        </w:rPr>
        <w:t>face these facts</w:t>
      </w:r>
      <w:r w:rsidRPr="008D59B8">
        <w:rPr>
          <w:sz w:val="16"/>
        </w:rPr>
        <w:t xml:space="preserve"> (Pelopidas, 2017). Noting efforts to avoid war on both sides of the Iron Curtain, Schroeder (1985, p. 87, emphasis in original) insists that it is not ‘only luck [that has] kept the world from nuclear holocaust’. This reflects the binary way we think about luck (Pelopidas, 2022). When a plane delivers us safely to our destination, we do not regard ourselves as lucky to have survived the flight (Coffman, 2014). Instead, we attribute it the outcome to the pilot's skill, the reliable design of the aeroplane, the safety procedures characteristic of modern aviation, and so on. Nevertheless, now and then planes crash. When they do, their passengers are unlucky; conversely, when we avoid a crash, though it is in great part through skill, it is in some measure through luck (McKinnon,  2013). Even if good management makes disaster improbable in any given instance, airlines cannot expect their luck to hold forever. The same goes for nuclear deterrence. ‘</w:t>
      </w:r>
      <w:r w:rsidRPr="008D59B8">
        <w:rPr>
          <w:rStyle w:val="StyleUnderline"/>
          <w:highlight w:val="cyan"/>
        </w:rPr>
        <w:t xml:space="preserve">In the </w:t>
      </w:r>
      <w:r w:rsidRPr="008D59B8">
        <w:rPr>
          <w:rStyle w:val="Emphasis"/>
          <w:highlight w:val="cyan"/>
        </w:rPr>
        <w:t>short term</w:t>
      </w:r>
      <w:r w:rsidRPr="008D59B8">
        <w:rPr>
          <w:rStyle w:val="StyleUnderline"/>
        </w:rPr>
        <w:t xml:space="preserve">, we are talking </w:t>
      </w:r>
      <w:r w:rsidRPr="008D59B8">
        <w:rPr>
          <w:rStyle w:val="Emphasis"/>
          <w:highlight w:val="cyan"/>
        </w:rPr>
        <w:t>probabilities’</w:t>
      </w:r>
      <w:r w:rsidRPr="008D59B8">
        <w:rPr>
          <w:sz w:val="16"/>
        </w:rPr>
        <w:t xml:space="preserve">, observes MccGwire (2006, p. 648), ‘but </w:t>
      </w:r>
      <w:r w:rsidRPr="008D59B8">
        <w:rPr>
          <w:rStyle w:val="StyleUnderline"/>
          <w:highlight w:val="cyan"/>
        </w:rPr>
        <w:t xml:space="preserve">in the </w:t>
      </w:r>
      <w:r w:rsidRPr="008D59B8">
        <w:rPr>
          <w:rStyle w:val="Emphasis"/>
          <w:highlight w:val="cyan"/>
        </w:rPr>
        <w:t>longer term</w:t>
      </w:r>
      <w:r w:rsidRPr="008D59B8">
        <w:rPr>
          <w:sz w:val="16"/>
        </w:rPr>
        <w:t xml:space="preserve"> (as with earthquakes) </w:t>
      </w:r>
      <w:r w:rsidRPr="008D59B8">
        <w:rPr>
          <w:highlight w:val="cyan"/>
          <w:u w:val="single"/>
        </w:rPr>
        <w:t xml:space="preserve">we approach </w:t>
      </w:r>
      <w:r w:rsidRPr="008D59B8">
        <w:rPr>
          <w:rStyle w:val="Emphasis"/>
          <w:highlight w:val="cyan"/>
        </w:rPr>
        <w:t>certainty’</w:t>
      </w:r>
      <w:r w:rsidRPr="008D59B8">
        <w:rPr>
          <w:sz w:val="16"/>
          <w:szCs w:val="16"/>
        </w:rPr>
        <w:t>.</w:t>
      </w:r>
    </w:p>
    <w:p w14:paraId="3D8A8556" w14:textId="77777777" w:rsidR="004711D8" w:rsidRPr="008D59B8" w:rsidRDefault="004711D8" w:rsidP="00824A1E">
      <w:pPr>
        <w:pStyle w:val="Analytics"/>
      </w:pPr>
      <w:r w:rsidRPr="008D59B8">
        <w:t>2. PSYCHOLOGY.</w:t>
      </w:r>
    </w:p>
    <w:p w14:paraId="062A101C" w14:textId="77777777" w:rsidR="004711D8" w:rsidRPr="008D59B8" w:rsidRDefault="004711D8" w:rsidP="004711D8">
      <w:pPr>
        <w:pStyle w:val="Heading4"/>
        <w:rPr>
          <w:rFonts w:cs="Times New Roman"/>
        </w:rPr>
      </w:pPr>
      <w:r w:rsidRPr="008D59B8">
        <w:rPr>
          <w:rFonts w:cs="Times New Roman"/>
        </w:rPr>
        <w:t xml:space="preserve">Government officials are psychologically </w:t>
      </w:r>
      <w:r w:rsidRPr="008D59B8">
        <w:rPr>
          <w:rFonts w:cs="Times New Roman"/>
          <w:u w:val="single"/>
        </w:rPr>
        <w:t>primed</w:t>
      </w:r>
      <w:r w:rsidRPr="008D59B8">
        <w:rPr>
          <w:rFonts w:cs="Times New Roman"/>
        </w:rPr>
        <w:t xml:space="preserve"> for war.</w:t>
      </w:r>
    </w:p>
    <w:p w14:paraId="16B8A9D0" w14:textId="0608D505" w:rsidR="004711D8" w:rsidRPr="008D59B8" w:rsidRDefault="004711D8" w:rsidP="004711D8">
      <w:r w:rsidRPr="008D59B8">
        <w:rPr>
          <w:rStyle w:val="Style13ptBold"/>
        </w:rPr>
        <w:t>Macy ’17</w:t>
      </w:r>
      <w:r w:rsidRPr="008D59B8">
        <w:t xml:space="preserve"> [Mark; March 4; Ph.D. in therapeutic counselling from the Open International University for Complementary Medicines in Colombo; Noble Savage World, “America In the Grips of the Dark Triad,” https://noblesavageworld.com/2017/03/04/america-in-the-grips-of-the-dark-triad-4/]</w:t>
      </w:r>
    </w:p>
    <w:p w14:paraId="45574769" w14:textId="77777777" w:rsidR="004711D8" w:rsidRPr="008D59B8" w:rsidRDefault="004711D8" w:rsidP="004711D8">
      <w:pPr>
        <w:rPr>
          <w:rStyle w:val="StyleUnderline"/>
        </w:rPr>
      </w:pPr>
      <w:r w:rsidRPr="008D59B8">
        <w:rPr>
          <w:rStyle w:val="StyleUnderline"/>
        </w:rPr>
        <w:t xml:space="preserve">The </w:t>
      </w:r>
      <w:r w:rsidRPr="008D59B8">
        <w:rPr>
          <w:rStyle w:val="StyleUnderline"/>
          <w:highlight w:val="cyan"/>
        </w:rPr>
        <w:t>Dark Triad in psychology refers</w:t>
      </w:r>
      <w:r w:rsidRPr="008D59B8">
        <w:rPr>
          <w:rStyle w:val="StyleUnderline"/>
        </w:rPr>
        <w:t xml:space="preserve"> specifically </w:t>
      </w:r>
      <w:r w:rsidRPr="008D59B8">
        <w:rPr>
          <w:rStyle w:val="StyleUnderline"/>
          <w:highlight w:val="cyan"/>
        </w:rPr>
        <w:t>to</w:t>
      </w:r>
      <w:r w:rsidRPr="008D59B8">
        <w:rPr>
          <w:rStyle w:val="StyleUnderline"/>
        </w:rPr>
        <w:t xml:space="preserve"> three personality traits:</w:t>
      </w:r>
    </w:p>
    <w:p w14:paraId="405B5F7C" w14:textId="77777777" w:rsidR="004711D8" w:rsidRPr="008D59B8" w:rsidRDefault="004711D8" w:rsidP="004711D8">
      <w:pPr>
        <w:rPr>
          <w:sz w:val="16"/>
        </w:rPr>
      </w:pPr>
      <w:r w:rsidRPr="008D59B8">
        <w:rPr>
          <w:rStyle w:val="Emphasis"/>
          <w:highlight w:val="cyan"/>
        </w:rPr>
        <w:t>Narcissism</w:t>
      </w:r>
      <w:r w:rsidRPr="008D59B8">
        <w:rPr>
          <w:sz w:val="16"/>
        </w:rPr>
        <w:t xml:space="preserve"> (selfish, boastful, arrogant, lacking in empathy, and hypersensitive to criticism, assuming you’re right in your current thinking and everyone should believe you),</w:t>
      </w:r>
    </w:p>
    <w:p w14:paraId="0C6AF7CF" w14:textId="77777777" w:rsidR="004711D8" w:rsidRPr="008D59B8" w:rsidRDefault="004711D8" w:rsidP="004711D8">
      <w:pPr>
        <w:rPr>
          <w:sz w:val="16"/>
        </w:rPr>
      </w:pPr>
      <w:r w:rsidRPr="008D59B8">
        <w:rPr>
          <w:rStyle w:val="Emphasis"/>
          <w:highlight w:val="cyan"/>
        </w:rPr>
        <w:t>Machiavellianism</w:t>
      </w:r>
      <w:r w:rsidRPr="008D59B8">
        <w:rPr>
          <w:sz w:val="16"/>
        </w:rPr>
        <w:t xml:space="preserve"> (grabbing and holding power through deceit and duplicity, assuming that all humans are bad so you have to be worse), and</w:t>
      </w:r>
    </w:p>
    <w:p w14:paraId="7EB178EB" w14:textId="77777777" w:rsidR="004711D8" w:rsidRPr="008D59B8" w:rsidRDefault="004711D8" w:rsidP="004711D8">
      <w:pPr>
        <w:rPr>
          <w:sz w:val="16"/>
        </w:rPr>
      </w:pPr>
      <w:r w:rsidRPr="008D59B8">
        <w:rPr>
          <w:rStyle w:val="Emphasis"/>
          <w:highlight w:val="cyan"/>
        </w:rPr>
        <w:lastRenderedPageBreak/>
        <w:t>Psychopathic</w:t>
      </w:r>
      <w:r w:rsidRPr="008D59B8">
        <w:rPr>
          <w:rStyle w:val="Emphasis"/>
        </w:rPr>
        <w:t xml:space="preserve"> behavior</w:t>
      </w:r>
      <w:r w:rsidRPr="008D59B8">
        <w:rPr>
          <w:sz w:val="16"/>
        </w:rPr>
        <w:t xml:space="preserve"> (manipulating others with charm or intimidation to get whatever you can get from them, feeling no remorse or empathy or mercy for the pain and suffering you cause, blaming others for your problems, assuming the world is your oyster… and even if you don’t like oysters, the occasional pearl is well worth the clueless oyster’s grisly fate).</w:t>
      </w:r>
    </w:p>
    <w:p w14:paraId="7978BC77" w14:textId="77777777" w:rsidR="004711D8" w:rsidRPr="008D59B8" w:rsidRDefault="004711D8" w:rsidP="004711D8">
      <w:pPr>
        <w:rPr>
          <w:sz w:val="16"/>
        </w:rPr>
      </w:pPr>
      <w:r w:rsidRPr="008D59B8">
        <w:rPr>
          <w:sz w:val="16"/>
        </w:rPr>
        <w:t xml:space="preserve">Here’s how I believe </w:t>
      </w:r>
      <w:r w:rsidRPr="008D59B8">
        <w:rPr>
          <w:rStyle w:val="StyleUnderline"/>
        </w:rPr>
        <w:t xml:space="preserve">the </w:t>
      </w:r>
      <w:r w:rsidRPr="008D59B8">
        <w:rPr>
          <w:rStyle w:val="Emphasis"/>
        </w:rPr>
        <w:t>new Uncle Sam</w:t>
      </w:r>
      <w:r w:rsidRPr="008D59B8">
        <w:rPr>
          <w:rStyle w:val="StyleUnderline"/>
        </w:rPr>
        <w:t xml:space="preserve"> is in the </w:t>
      </w:r>
      <w:r w:rsidRPr="008D59B8">
        <w:rPr>
          <w:rStyle w:val="Emphasis"/>
        </w:rPr>
        <w:t>clutches</w:t>
      </w:r>
      <w:r w:rsidRPr="008D59B8">
        <w:rPr>
          <w:rStyle w:val="StyleUnderline"/>
        </w:rPr>
        <w:t xml:space="preserve"> of the </w:t>
      </w:r>
      <w:r w:rsidRPr="008D59B8">
        <w:rPr>
          <w:rStyle w:val="Emphasis"/>
        </w:rPr>
        <w:t>Dark Triad</w:t>
      </w:r>
      <w:r w:rsidRPr="008D59B8">
        <w:rPr>
          <w:sz w:val="16"/>
        </w:rPr>
        <w:t>:</w:t>
      </w:r>
    </w:p>
    <w:p w14:paraId="27E30D0E" w14:textId="77777777" w:rsidR="004711D8" w:rsidRPr="008D59B8" w:rsidRDefault="004711D8" w:rsidP="004711D8">
      <w:pPr>
        <w:rPr>
          <w:sz w:val="16"/>
        </w:rPr>
      </w:pPr>
      <w:r w:rsidRPr="008D59B8">
        <w:rPr>
          <w:rStyle w:val="StyleUnderline"/>
        </w:rPr>
        <w:t xml:space="preserve">Narcissism is the </w:t>
      </w:r>
      <w:r w:rsidRPr="008D59B8">
        <w:rPr>
          <w:rStyle w:val="Emphasis"/>
        </w:rPr>
        <w:t>key personality type</w:t>
      </w:r>
      <w:r w:rsidRPr="008D59B8">
        <w:rPr>
          <w:rStyle w:val="StyleUnderline"/>
        </w:rPr>
        <w:t xml:space="preserve"> of</w:t>
      </w:r>
      <w:r w:rsidRPr="008D59B8">
        <w:rPr>
          <w:sz w:val="16"/>
        </w:rPr>
        <w:t xml:space="preserve"> new President Donald </w:t>
      </w:r>
      <w:r w:rsidRPr="008D59B8">
        <w:rPr>
          <w:rStyle w:val="Emphasis"/>
        </w:rPr>
        <w:t>Trump</w:t>
      </w:r>
      <w:r w:rsidRPr="008D59B8">
        <w:rPr>
          <w:sz w:val="16"/>
        </w:rPr>
        <w:t>, according to many psychologists.</w:t>
      </w:r>
    </w:p>
    <w:p w14:paraId="4C78943F" w14:textId="77777777" w:rsidR="004711D8" w:rsidRPr="008D59B8" w:rsidRDefault="004711D8" w:rsidP="004711D8">
      <w:pPr>
        <w:rPr>
          <w:sz w:val="16"/>
        </w:rPr>
      </w:pPr>
      <w:r w:rsidRPr="008D59B8">
        <w:rPr>
          <w:rStyle w:val="StyleUnderline"/>
        </w:rPr>
        <w:t>Machiavellianism</w:t>
      </w:r>
      <w:r w:rsidRPr="008D59B8">
        <w:rPr>
          <w:sz w:val="16"/>
        </w:rPr>
        <w:t xml:space="preserve">, as my previous article suggests, </w:t>
      </w:r>
      <w:r w:rsidRPr="008D59B8">
        <w:rPr>
          <w:rStyle w:val="StyleUnderline"/>
        </w:rPr>
        <w:t xml:space="preserve">seems to be the </w:t>
      </w:r>
      <w:r w:rsidRPr="008D59B8">
        <w:rPr>
          <w:rStyle w:val="Emphasis"/>
        </w:rPr>
        <w:t xml:space="preserve">main </w:t>
      </w:r>
      <w:r w:rsidRPr="008D59B8">
        <w:rPr>
          <w:rStyle w:val="Emphasis"/>
          <w:highlight w:val="cyan"/>
        </w:rPr>
        <w:t>driving</w:t>
      </w:r>
      <w:r w:rsidRPr="008D59B8">
        <w:rPr>
          <w:rStyle w:val="Emphasis"/>
        </w:rPr>
        <w:t xml:space="preserve"> force</w:t>
      </w:r>
      <w:r w:rsidRPr="008D59B8">
        <w:rPr>
          <w:rStyle w:val="StyleUnderline"/>
        </w:rPr>
        <w:t xml:space="preserve"> behind </w:t>
      </w:r>
      <w:r w:rsidRPr="008D59B8">
        <w:rPr>
          <w:rStyle w:val="Emphasis"/>
        </w:rPr>
        <w:t>Big Oil</w:t>
      </w:r>
      <w:r w:rsidRPr="008D59B8">
        <w:rPr>
          <w:rStyle w:val="StyleUnderline"/>
        </w:rPr>
        <w:t xml:space="preserve">, </w:t>
      </w:r>
      <w:r w:rsidRPr="008D59B8">
        <w:rPr>
          <w:rStyle w:val="StyleUnderline"/>
          <w:highlight w:val="cyan"/>
        </w:rPr>
        <w:t xml:space="preserve">the </w:t>
      </w:r>
      <w:r w:rsidRPr="008D59B8">
        <w:rPr>
          <w:rStyle w:val="Emphasis"/>
          <w:highlight w:val="cyan"/>
        </w:rPr>
        <w:t>Far Right</w:t>
      </w:r>
      <w:r w:rsidRPr="008D59B8">
        <w:rPr>
          <w:rStyle w:val="StyleUnderline"/>
        </w:rPr>
        <w:t xml:space="preserve">, and </w:t>
      </w:r>
      <w:r w:rsidRPr="008D59B8">
        <w:rPr>
          <w:rStyle w:val="Emphasis"/>
        </w:rPr>
        <w:t>conservative think tanks</w:t>
      </w:r>
      <w:r w:rsidRPr="008D59B8">
        <w:rPr>
          <w:sz w:val="16"/>
        </w:rPr>
        <w:t>, especially since the year 2000.</w:t>
      </w:r>
    </w:p>
    <w:p w14:paraId="48DC1DA3" w14:textId="77777777" w:rsidR="004711D8" w:rsidRPr="008D59B8" w:rsidRDefault="004711D8" w:rsidP="004711D8">
      <w:pPr>
        <w:rPr>
          <w:sz w:val="16"/>
        </w:rPr>
      </w:pPr>
      <w:r w:rsidRPr="008D59B8">
        <w:rPr>
          <w:rStyle w:val="StyleUnderline"/>
        </w:rPr>
        <w:t>Psychopathic behavior is standard operating procedure</w:t>
      </w:r>
      <w:r w:rsidRPr="008D59B8">
        <w:rPr>
          <w:sz w:val="16"/>
        </w:rPr>
        <w:t xml:space="preserve"> (SOP) </w:t>
      </w:r>
      <w:r w:rsidRPr="008D59B8">
        <w:rPr>
          <w:rStyle w:val="StyleUnderline"/>
        </w:rPr>
        <w:t xml:space="preserve">of the </w:t>
      </w:r>
      <w:r w:rsidRPr="008D59B8">
        <w:rPr>
          <w:rStyle w:val="Emphasis"/>
        </w:rPr>
        <w:t xml:space="preserve">“fixing” </w:t>
      </w:r>
      <w:r w:rsidRPr="008D59B8">
        <w:rPr>
          <w:rStyle w:val="Emphasis"/>
          <w:highlight w:val="cyan"/>
        </w:rPr>
        <w:t>business</w:t>
      </w:r>
      <w:r w:rsidRPr="008D59B8">
        <w:rPr>
          <w:rStyle w:val="StyleUnderline"/>
        </w:rPr>
        <w:t xml:space="preserve">, </w:t>
      </w:r>
      <w:r w:rsidRPr="008D59B8">
        <w:rPr>
          <w:rStyle w:val="Emphasis"/>
        </w:rPr>
        <w:t xml:space="preserve">spy </w:t>
      </w:r>
      <w:r w:rsidRPr="008D59B8">
        <w:rPr>
          <w:rStyle w:val="Emphasis"/>
          <w:highlight w:val="cyan"/>
        </w:rPr>
        <w:t>agencies</w:t>
      </w:r>
      <w:r w:rsidRPr="008D59B8">
        <w:rPr>
          <w:rStyle w:val="StyleUnderline"/>
        </w:rPr>
        <w:t xml:space="preserve">, and </w:t>
      </w:r>
      <w:r w:rsidRPr="008D59B8">
        <w:rPr>
          <w:rStyle w:val="Emphasis"/>
          <w:highlight w:val="cyan"/>
        </w:rPr>
        <w:t>militaries</w:t>
      </w:r>
      <w:r w:rsidRPr="008D59B8">
        <w:rPr>
          <w:sz w:val="16"/>
        </w:rPr>
        <w:t>.</w:t>
      </w:r>
    </w:p>
    <w:p w14:paraId="3F69CD82" w14:textId="77777777" w:rsidR="004711D8" w:rsidRPr="008D59B8" w:rsidRDefault="004711D8" w:rsidP="004711D8">
      <w:pPr>
        <w:rPr>
          <w:sz w:val="16"/>
        </w:rPr>
      </w:pPr>
      <w:r w:rsidRPr="008D59B8">
        <w:rPr>
          <w:sz w:val="16"/>
        </w:rPr>
        <w:t xml:space="preserve">I’m not suggesting that all oil billionaires and conservative thinkers are Machiavellian, nor that everyone in the CIA and the military and the “fixing” business are psychopaths, but that </w:t>
      </w:r>
      <w:r w:rsidRPr="008D59B8">
        <w:rPr>
          <w:rStyle w:val="StyleUnderline"/>
        </w:rPr>
        <w:t xml:space="preserve">the groups themselves are Machiavellian / psychopathic </w:t>
      </w:r>
      <w:r w:rsidRPr="008D59B8">
        <w:rPr>
          <w:rStyle w:val="StyleUnderline"/>
          <w:highlight w:val="cyan"/>
        </w:rPr>
        <w:t xml:space="preserve">by </w:t>
      </w:r>
      <w:r w:rsidRPr="008D59B8">
        <w:rPr>
          <w:rStyle w:val="Emphasis"/>
          <w:highlight w:val="cyan"/>
        </w:rPr>
        <w:t>design</w:t>
      </w:r>
      <w:r w:rsidRPr="008D59B8">
        <w:rPr>
          <w:rStyle w:val="StyleUnderline"/>
          <w:highlight w:val="cyan"/>
        </w:rPr>
        <w:t xml:space="preserve"> and </w:t>
      </w:r>
      <w:r w:rsidRPr="008D59B8">
        <w:rPr>
          <w:rStyle w:val="Emphasis"/>
          <w:highlight w:val="cyan"/>
        </w:rPr>
        <w:t>operation</w:t>
      </w:r>
      <w:r w:rsidRPr="008D59B8">
        <w:rPr>
          <w:sz w:val="16"/>
        </w:rPr>
        <w:t xml:space="preserve">. Disclaimers aside, I also think it would be reasonable to assume that </w:t>
      </w:r>
      <w:r w:rsidRPr="008D59B8">
        <w:rPr>
          <w:rStyle w:val="StyleUnderline"/>
        </w:rPr>
        <w:t xml:space="preserve">an abnormally </w:t>
      </w:r>
      <w:r w:rsidRPr="008D59B8">
        <w:rPr>
          <w:rStyle w:val="StyleUnderline"/>
          <w:highlight w:val="cyan"/>
        </w:rPr>
        <w:t>high proportion of</w:t>
      </w:r>
      <w:r w:rsidRPr="008D59B8">
        <w:rPr>
          <w:rStyle w:val="StyleUnderline"/>
        </w:rPr>
        <w:t xml:space="preserve"> Machiavellian and psychopathic </w:t>
      </w:r>
      <w:r w:rsidRPr="008D59B8">
        <w:rPr>
          <w:rStyle w:val="StyleUnderline"/>
          <w:highlight w:val="cyan"/>
        </w:rPr>
        <w:t xml:space="preserve">individuals </w:t>
      </w:r>
      <w:r w:rsidRPr="008D59B8">
        <w:rPr>
          <w:rStyle w:val="Emphasis"/>
          <w:highlight w:val="cyan"/>
        </w:rPr>
        <w:t>flourish</w:t>
      </w:r>
      <w:r w:rsidRPr="008D59B8">
        <w:rPr>
          <w:rStyle w:val="StyleUnderline"/>
          <w:highlight w:val="cyan"/>
        </w:rPr>
        <w:t xml:space="preserve"> within</w:t>
      </w:r>
      <w:r w:rsidRPr="008D59B8">
        <w:rPr>
          <w:rStyle w:val="StyleUnderline"/>
        </w:rPr>
        <w:t xml:space="preserve"> the </w:t>
      </w:r>
      <w:r w:rsidRPr="008D59B8">
        <w:rPr>
          <w:rStyle w:val="Emphasis"/>
        </w:rPr>
        <w:t>upper echelons</w:t>
      </w:r>
      <w:r w:rsidRPr="008D59B8">
        <w:rPr>
          <w:sz w:val="16"/>
        </w:rPr>
        <w:t xml:space="preserve"> and out in the fringes </w:t>
      </w:r>
      <w:r w:rsidRPr="008D59B8">
        <w:rPr>
          <w:rStyle w:val="StyleUnderline"/>
        </w:rPr>
        <w:t xml:space="preserve">of those </w:t>
      </w:r>
      <w:r w:rsidRPr="008D59B8">
        <w:rPr>
          <w:rStyle w:val="Emphasis"/>
          <w:highlight w:val="cyan"/>
        </w:rPr>
        <w:t>groups</w:t>
      </w:r>
      <w:r w:rsidRPr="008D59B8">
        <w:rPr>
          <w:sz w:val="16"/>
        </w:rPr>
        <w:t>… largely because those groups attract those kinds of people.</w:t>
      </w:r>
    </w:p>
    <w:p w14:paraId="58FDBF27" w14:textId="77777777" w:rsidR="004711D8" w:rsidRPr="008D59B8" w:rsidRDefault="004711D8" w:rsidP="004711D8">
      <w:pPr>
        <w:rPr>
          <w:sz w:val="16"/>
        </w:rPr>
      </w:pPr>
      <w:r w:rsidRPr="008D59B8">
        <w:rPr>
          <w:sz w:val="16"/>
        </w:rPr>
        <w:t xml:space="preserve">I believe </w:t>
      </w:r>
      <w:r w:rsidRPr="008D59B8">
        <w:rPr>
          <w:rStyle w:val="StyleUnderline"/>
        </w:rPr>
        <w:t xml:space="preserve">these three personality types have </w:t>
      </w:r>
      <w:r w:rsidRPr="008D59B8">
        <w:rPr>
          <w:rStyle w:val="Emphasis"/>
          <w:highlight w:val="cyan"/>
        </w:rPr>
        <w:t>taken over</w:t>
      </w:r>
      <w:r w:rsidRPr="008D59B8">
        <w:rPr>
          <w:rStyle w:val="StyleUnderline"/>
          <w:highlight w:val="cyan"/>
        </w:rPr>
        <w:t xml:space="preserve"> the</w:t>
      </w:r>
      <w:r w:rsidRPr="008D59B8">
        <w:rPr>
          <w:rStyle w:val="StyleUnderline"/>
        </w:rPr>
        <w:t xml:space="preserve"> US </w:t>
      </w:r>
      <w:r w:rsidRPr="008D59B8">
        <w:rPr>
          <w:rStyle w:val="StyleUnderline"/>
          <w:highlight w:val="cyan"/>
        </w:rPr>
        <w:t>government</w:t>
      </w:r>
      <w:r w:rsidRPr="008D59B8">
        <w:rPr>
          <w:sz w:val="16"/>
        </w:rPr>
        <w:t>, as my previous article suggests, and, that they (conservative White House and Congress and their military-industrial-clandestine bedfellows) don’t really know what to do with the power now that they have it.</w:t>
      </w:r>
    </w:p>
    <w:p w14:paraId="199B2D96" w14:textId="77777777" w:rsidR="004711D8" w:rsidRPr="008D59B8" w:rsidRDefault="004711D8" w:rsidP="004711D8">
      <w:pPr>
        <w:rPr>
          <w:sz w:val="16"/>
        </w:rPr>
      </w:pPr>
      <w:r w:rsidRPr="008D59B8">
        <w:rPr>
          <w:sz w:val="16"/>
        </w:rPr>
        <w:t>It’s probably typical of most people of the Dark Triad: They know how to grab power over people, but they don’t necessarily know (or care) how to wield it in the best interests of the people. They simply reason that…</w:t>
      </w:r>
    </w:p>
    <w:p w14:paraId="713094FA" w14:textId="77777777" w:rsidR="004711D8" w:rsidRPr="008D59B8" w:rsidRDefault="004711D8" w:rsidP="004711D8">
      <w:pPr>
        <w:rPr>
          <w:sz w:val="16"/>
        </w:rPr>
      </w:pPr>
      <w:r w:rsidRPr="008D59B8">
        <w:rPr>
          <w:sz w:val="16"/>
        </w:rPr>
        <w:t>… things suck, and</w:t>
      </w:r>
    </w:p>
    <w:p w14:paraId="6FD03194" w14:textId="77777777" w:rsidR="004711D8" w:rsidRPr="008D59B8" w:rsidRDefault="004711D8" w:rsidP="004711D8">
      <w:pPr>
        <w:rPr>
          <w:sz w:val="16"/>
        </w:rPr>
      </w:pPr>
      <w:r w:rsidRPr="008D59B8">
        <w:rPr>
          <w:sz w:val="16"/>
        </w:rPr>
        <w:t>… if we’re in charge things will no longer suck so bad, or</w:t>
      </w:r>
    </w:p>
    <w:p w14:paraId="210AF739" w14:textId="77777777" w:rsidR="004711D8" w:rsidRPr="008D59B8" w:rsidRDefault="004711D8" w:rsidP="004711D8">
      <w:pPr>
        <w:rPr>
          <w:sz w:val="16"/>
        </w:rPr>
      </w:pPr>
      <w:r w:rsidRPr="008D59B8">
        <w:rPr>
          <w:sz w:val="16"/>
        </w:rPr>
        <w:t>… if things do continue to suck, or to fall apart completely… well, it’s not our fault that we inherited a hopeless mess to begin with… (not to mention inheriting it from a bunch of despicable, bureaucratic do-gooders, thinks the new, dark Uncle Sam behind gritted, grinding teeth).</w:t>
      </w:r>
    </w:p>
    <w:p w14:paraId="3CBB144F" w14:textId="77777777" w:rsidR="004711D8" w:rsidRPr="008D59B8" w:rsidRDefault="004711D8" w:rsidP="004711D8">
      <w:pPr>
        <w:rPr>
          <w:sz w:val="16"/>
        </w:rPr>
      </w:pPr>
      <w:r w:rsidRPr="008D59B8">
        <w:rPr>
          <w:sz w:val="16"/>
        </w:rPr>
        <w:t xml:space="preserve">As I tried to show in the previous article, </w:t>
      </w:r>
      <w:r w:rsidRPr="008D59B8">
        <w:rPr>
          <w:rStyle w:val="StyleUnderline"/>
        </w:rPr>
        <w:t>when</w:t>
      </w:r>
      <w:r w:rsidRPr="008D59B8">
        <w:rPr>
          <w:sz w:val="16"/>
        </w:rPr>
        <w:t xml:space="preserve"> savage motivation (i.e. </w:t>
      </w:r>
      <w:r w:rsidRPr="008D59B8">
        <w:rPr>
          <w:rStyle w:val="StyleUnderline"/>
        </w:rPr>
        <w:t>the Dark Triad</w:t>
      </w:r>
      <w:r w:rsidRPr="008D59B8">
        <w:rPr>
          <w:sz w:val="16"/>
        </w:rPr>
        <w:t xml:space="preserve">) </w:t>
      </w:r>
      <w:r w:rsidRPr="008D59B8">
        <w:rPr>
          <w:rStyle w:val="StyleUnderline"/>
        </w:rPr>
        <w:t xml:space="preserve">runs the show, human affairs </w:t>
      </w:r>
      <w:r w:rsidRPr="008D59B8">
        <w:rPr>
          <w:rStyle w:val="Emphasis"/>
        </w:rPr>
        <w:t>eventually</w:t>
      </w:r>
      <w:r w:rsidRPr="008D59B8">
        <w:rPr>
          <w:rStyle w:val="StyleUnderline"/>
        </w:rPr>
        <w:t xml:space="preserve">, </w:t>
      </w:r>
      <w:r w:rsidRPr="008D59B8">
        <w:rPr>
          <w:rStyle w:val="Emphasis"/>
        </w:rPr>
        <w:t>inevitably</w:t>
      </w:r>
      <w:r w:rsidRPr="008D59B8">
        <w:rPr>
          <w:rStyle w:val="StyleUnderline"/>
        </w:rPr>
        <w:t xml:space="preserve"> come apart amid </w:t>
      </w:r>
      <w:r w:rsidRPr="008D59B8">
        <w:rPr>
          <w:rStyle w:val="Emphasis"/>
        </w:rPr>
        <w:t>conflict and chaos</w:t>
      </w:r>
      <w:r w:rsidRPr="008D59B8">
        <w:rPr>
          <w:sz w:val="16"/>
        </w:rPr>
        <w:t>.</w:t>
      </w:r>
    </w:p>
    <w:p w14:paraId="7006E2ED" w14:textId="77777777" w:rsidR="004711D8" w:rsidRPr="008D59B8" w:rsidRDefault="004711D8" w:rsidP="004711D8">
      <w:pPr>
        <w:rPr>
          <w:sz w:val="16"/>
        </w:rPr>
      </w:pPr>
      <w:r w:rsidRPr="008D59B8">
        <w:rPr>
          <w:sz w:val="16"/>
        </w:rPr>
        <w:t>It’s a basic principle of life everywhere… around the globe and throughout the vast, flourishing worlds of spirit:</w:t>
      </w:r>
    </w:p>
    <w:p w14:paraId="533CA232" w14:textId="77777777" w:rsidR="004711D8" w:rsidRPr="008D59B8" w:rsidRDefault="004711D8" w:rsidP="004711D8">
      <w:pPr>
        <w:rPr>
          <w:sz w:val="16"/>
        </w:rPr>
      </w:pPr>
      <w:r w:rsidRPr="008D59B8">
        <w:rPr>
          <w:sz w:val="16"/>
        </w:rPr>
        <w:t>Light and noble motivations (love, trust, honesty, good will, service to others… ) bring souls together in peace and order, while</w:t>
      </w:r>
    </w:p>
    <w:p w14:paraId="58273AFE" w14:textId="77777777" w:rsidR="004711D8" w:rsidRPr="008D59B8" w:rsidRDefault="004711D8" w:rsidP="004711D8">
      <w:pPr>
        <w:rPr>
          <w:sz w:val="16"/>
        </w:rPr>
      </w:pPr>
      <w:r w:rsidRPr="008D59B8">
        <w:rPr>
          <w:sz w:val="16"/>
        </w:rPr>
        <w:t>Dark and savage motivations (deception, fear, animosity, selfish interest… ) inevitably tear souls apart amid conflict and chaos.</w:t>
      </w:r>
    </w:p>
    <w:p w14:paraId="740F1283" w14:textId="77777777" w:rsidR="004711D8" w:rsidRPr="008D59B8" w:rsidRDefault="004711D8" w:rsidP="004711D8">
      <w:pPr>
        <w:rPr>
          <w:sz w:val="16"/>
        </w:rPr>
      </w:pPr>
      <w:r w:rsidRPr="008D59B8">
        <w:rPr>
          <w:sz w:val="16"/>
        </w:rPr>
        <w:t xml:space="preserve">So, </w:t>
      </w:r>
      <w:r w:rsidRPr="008D59B8">
        <w:rPr>
          <w:rStyle w:val="StyleUnderline"/>
        </w:rPr>
        <w:t xml:space="preserve">a </w:t>
      </w:r>
      <w:r w:rsidRPr="008D59B8">
        <w:rPr>
          <w:rStyle w:val="StyleUnderline"/>
          <w:highlight w:val="cyan"/>
        </w:rPr>
        <w:t xml:space="preserve">future of </w:t>
      </w:r>
      <w:r w:rsidRPr="008D59B8">
        <w:rPr>
          <w:rStyle w:val="Emphasis"/>
          <w:highlight w:val="cyan"/>
        </w:rPr>
        <w:t>growing conflict</w:t>
      </w:r>
      <w:r w:rsidRPr="008D59B8">
        <w:rPr>
          <w:rStyle w:val="StyleUnderline"/>
          <w:highlight w:val="cyan"/>
        </w:rPr>
        <w:t xml:space="preserve"> and </w:t>
      </w:r>
      <w:r w:rsidRPr="008D59B8">
        <w:rPr>
          <w:rStyle w:val="Emphasis"/>
          <w:highlight w:val="cyan"/>
        </w:rPr>
        <w:t>chaos</w:t>
      </w:r>
      <w:r w:rsidRPr="008D59B8">
        <w:rPr>
          <w:rStyle w:val="StyleUnderline"/>
        </w:rPr>
        <w:t xml:space="preserve"> is almost </w:t>
      </w:r>
      <w:r w:rsidRPr="008D59B8">
        <w:rPr>
          <w:rStyle w:val="Emphasis"/>
          <w:highlight w:val="cyan"/>
        </w:rPr>
        <w:t>inevitable</w:t>
      </w:r>
      <w:r w:rsidRPr="008D59B8">
        <w:rPr>
          <w:rStyle w:val="StyleUnderline"/>
        </w:rPr>
        <w:t xml:space="preserve"> for</w:t>
      </w:r>
      <w:r w:rsidRPr="008D59B8">
        <w:rPr>
          <w:sz w:val="16"/>
        </w:rPr>
        <w:t xml:space="preserve"> the USA (and hence </w:t>
      </w:r>
      <w:r w:rsidRPr="008D59B8">
        <w:rPr>
          <w:rStyle w:val="StyleUnderline"/>
        </w:rPr>
        <w:t xml:space="preserve">for the </w:t>
      </w:r>
      <w:r w:rsidRPr="008D59B8">
        <w:rPr>
          <w:rStyle w:val="Emphasis"/>
        </w:rPr>
        <w:t>world</w:t>
      </w:r>
      <w:r w:rsidRPr="008D59B8">
        <w:rPr>
          <w:sz w:val="16"/>
        </w:rPr>
        <w:t xml:space="preserve">) </w:t>
      </w:r>
      <w:r w:rsidRPr="008D59B8">
        <w:rPr>
          <w:rStyle w:val="StyleUnderline"/>
        </w:rPr>
        <w:t xml:space="preserve">as long as Dark Triad behavior is </w:t>
      </w:r>
      <w:r w:rsidRPr="008D59B8">
        <w:rPr>
          <w:rStyle w:val="Emphasis"/>
        </w:rPr>
        <w:t>guiding the government</w:t>
      </w:r>
      <w:r w:rsidRPr="008D59B8">
        <w:rPr>
          <w:sz w:val="16"/>
        </w:rPr>
        <w:t>.</w:t>
      </w:r>
    </w:p>
    <w:p w14:paraId="01462F8B" w14:textId="77777777" w:rsidR="004711D8" w:rsidRPr="008D59B8" w:rsidRDefault="004711D8" w:rsidP="00824A1E">
      <w:pPr>
        <w:pStyle w:val="Analytics"/>
      </w:pPr>
      <w:r w:rsidRPr="008D59B8">
        <w:t xml:space="preserve">3. </w:t>
      </w:r>
      <w:r w:rsidRPr="008D59B8">
        <w:rPr>
          <w:u w:val="single"/>
        </w:rPr>
        <w:t>SPACE</w:t>
      </w:r>
      <w:r w:rsidRPr="008D59B8">
        <w:t>.</w:t>
      </w:r>
    </w:p>
    <w:p w14:paraId="7C9A9606" w14:textId="77777777" w:rsidR="004711D8" w:rsidRPr="008D59B8" w:rsidRDefault="004711D8" w:rsidP="004711D8">
      <w:pPr>
        <w:pStyle w:val="Heading4"/>
        <w:rPr>
          <w:rFonts w:cs="Times New Roman"/>
        </w:rPr>
      </w:pPr>
      <w:r w:rsidRPr="008D59B8">
        <w:rPr>
          <w:rFonts w:cs="Times New Roman"/>
        </w:rPr>
        <w:t xml:space="preserve">Space development triggers </w:t>
      </w:r>
      <w:r w:rsidRPr="008D59B8">
        <w:rPr>
          <w:rFonts w:cs="Times New Roman"/>
          <w:u w:val="single"/>
        </w:rPr>
        <w:t>unchecked</w:t>
      </w:r>
      <w:r w:rsidRPr="008D59B8">
        <w:rPr>
          <w:rFonts w:cs="Times New Roman"/>
        </w:rPr>
        <w:t xml:space="preserve"> war---takes out space colonies BUT tech gets </w:t>
      </w:r>
      <w:r w:rsidRPr="008D59B8">
        <w:rPr>
          <w:rFonts w:cs="Times New Roman"/>
          <w:u w:val="single"/>
        </w:rPr>
        <w:t>repurposed</w:t>
      </w:r>
      <w:r w:rsidRPr="008D59B8">
        <w:rPr>
          <w:rFonts w:cs="Times New Roman"/>
        </w:rPr>
        <w:t xml:space="preserve"> into </w:t>
      </w:r>
      <w:r w:rsidRPr="008D59B8">
        <w:rPr>
          <w:rFonts w:cs="Times New Roman"/>
          <w:u w:val="single"/>
        </w:rPr>
        <w:t>existential</w:t>
      </w:r>
      <w:r w:rsidRPr="008D59B8">
        <w:rPr>
          <w:rFonts w:cs="Times New Roman"/>
        </w:rPr>
        <w:t xml:space="preserve"> space weapons. </w:t>
      </w:r>
    </w:p>
    <w:p w14:paraId="517A5CAA" w14:textId="0B7891F6" w:rsidR="004711D8" w:rsidRPr="008D59B8" w:rsidRDefault="004711D8" w:rsidP="004711D8">
      <w:r w:rsidRPr="008D59B8">
        <w:rPr>
          <w:rStyle w:val="Style13ptBold"/>
        </w:rPr>
        <w:t>Hamilton ’22</w:t>
      </w:r>
      <w:r w:rsidRPr="008D59B8">
        <w:t xml:space="preserve"> [Chase; 2022; J.D. from Duke University School of Law</w:t>
      </w:r>
      <w:r w:rsidR="0023305C" w:rsidRPr="008D59B8">
        <w:t>, B.S. in philosophy and government from University of Texas at Austin</w:t>
      </w:r>
      <w:r w:rsidRPr="008D59B8">
        <w:t xml:space="preserve">; Duke Law &amp; Technology Review, “Space and Existential Risk: The Need for Global Coordination and Caution in Space Development,” vol. 21] </w:t>
      </w:r>
    </w:p>
    <w:p w14:paraId="5E41CE22" w14:textId="77777777" w:rsidR="004711D8" w:rsidRPr="008D59B8" w:rsidRDefault="004711D8" w:rsidP="004711D8">
      <w:pPr>
        <w:rPr>
          <w:sz w:val="16"/>
        </w:rPr>
      </w:pPr>
      <w:r w:rsidRPr="008D59B8">
        <w:rPr>
          <w:rStyle w:val="Emphasis"/>
        </w:rPr>
        <w:t>Military</w:t>
      </w:r>
      <w:r w:rsidRPr="008D59B8">
        <w:rPr>
          <w:rStyle w:val="StyleUnderline"/>
        </w:rPr>
        <w:t xml:space="preserve"> and </w:t>
      </w:r>
      <w:r w:rsidRPr="008D59B8">
        <w:rPr>
          <w:rStyle w:val="Emphasis"/>
        </w:rPr>
        <w:t>geopolitical conflict</w:t>
      </w:r>
      <w:r w:rsidRPr="008D59B8">
        <w:rPr>
          <w:rStyle w:val="StyleUnderline"/>
        </w:rPr>
        <w:t xml:space="preserve"> is one of </w:t>
      </w:r>
      <w:r w:rsidRPr="008D59B8">
        <w:rPr>
          <w:rStyle w:val="Emphasis"/>
        </w:rPr>
        <w:t>the most significant</w:t>
      </w:r>
      <w:r w:rsidRPr="008D59B8">
        <w:rPr>
          <w:rStyle w:val="StyleUnderline"/>
        </w:rPr>
        <w:t xml:space="preserve"> direct and indirect sources of </w:t>
      </w:r>
      <w:r w:rsidRPr="008D59B8">
        <w:rPr>
          <w:rStyle w:val="Emphasis"/>
          <w:highlight w:val="cyan"/>
        </w:rPr>
        <w:t>existential risk</w:t>
      </w:r>
      <w:r w:rsidRPr="008D59B8">
        <w:rPr>
          <w:sz w:val="16"/>
        </w:rPr>
        <w:t xml:space="preserve">. 196 One major risk comes from the direct threat of nuclear </w:t>
      </w:r>
      <w:r w:rsidRPr="008D59B8">
        <w:rPr>
          <w:sz w:val="16"/>
          <w:szCs w:val="16"/>
        </w:rPr>
        <w:t>war.197 Thousands of nuclear weapons sit on hair-trigger alert with a non-</w:t>
      </w:r>
      <w:r w:rsidRPr="008D59B8">
        <w:rPr>
          <w:sz w:val="16"/>
          <w:szCs w:val="16"/>
        </w:rPr>
        <w:lastRenderedPageBreak/>
        <w:t>negligible chance of use each year, sometimes even due to mistakes.198 Enough nuclear detonations might render the global environment unsuitable for human life.199 Additionally</w:t>
      </w:r>
      <w:r w:rsidRPr="008D59B8">
        <w:rPr>
          <w:sz w:val="16"/>
        </w:rPr>
        <w:t xml:space="preserve">, </w:t>
      </w:r>
      <w:r w:rsidRPr="008D59B8">
        <w:rPr>
          <w:rStyle w:val="StyleUnderline"/>
        </w:rPr>
        <w:t xml:space="preserve">geopolitical </w:t>
      </w:r>
      <w:r w:rsidRPr="008D59B8">
        <w:rPr>
          <w:rStyle w:val="StyleUnderline"/>
          <w:highlight w:val="cyan"/>
        </w:rPr>
        <w:t>rivalries push</w:t>
      </w:r>
      <w:r w:rsidRPr="008D59B8">
        <w:rPr>
          <w:rStyle w:val="StyleUnderline"/>
        </w:rPr>
        <w:t xml:space="preserve"> the boundaries of research into other </w:t>
      </w:r>
      <w:r w:rsidRPr="008D59B8">
        <w:rPr>
          <w:rStyle w:val="Emphasis"/>
          <w:highlight w:val="cyan"/>
        </w:rPr>
        <w:t>dangerous tech</w:t>
      </w:r>
      <w:r w:rsidRPr="008D59B8">
        <w:rPr>
          <w:rStyle w:val="StyleUnderline"/>
        </w:rPr>
        <w:t xml:space="preserve">nologies, such as </w:t>
      </w:r>
      <w:r w:rsidRPr="008D59B8">
        <w:rPr>
          <w:rStyle w:val="Emphasis"/>
          <w:highlight w:val="cyan"/>
        </w:rPr>
        <w:t>nanotech</w:t>
      </w:r>
      <w:r w:rsidRPr="008D59B8">
        <w:rPr>
          <w:rStyle w:val="Emphasis"/>
        </w:rPr>
        <w:t>nology</w:t>
      </w:r>
      <w:r w:rsidRPr="008D59B8">
        <w:rPr>
          <w:rStyle w:val="StyleUnderline"/>
        </w:rPr>
        <w:t xml:space="preserve"> or </w:t>
      </w:r>
      <w:r w:rsidRPr="008D59B8">
        <w:rPr>
          <w:rStyle w:val="Emphasis"/>
          <w:highlight w:val="cyan"/>
        </w:rPr>
        <w:t>bioweapons</w:t>
      </w:r>
      <w:r w:rsidRPr="008D59B8">
        <w:rPr>
          <w:sz w:val="16"/>
        </w:rPr>
        <w:t xml:space="preserve"> that could be deployed to even more devastating effect.200 Such rivalries also foster distrust that makes cooperation on other issues, such as climate change, more difficult.201</w:t>
      </w:r>
    </w:p>
    <w:p w14:paraId="1D8DC92B" w14:textId="77777777" w:rsidR="004711D8" w:rsidRPr="008D59B8" w:rsidRDefault="004711D8" w:rsidP="004711D8">
      <w:pPr>
        <w:rPr>
          <w:sz w:val="16"/>
        </w:rPr>
      </w:pPr>
      <w:r w:rsidRPr="008D59B8">
        <w:rPr>
          <w:rStyle w:val="Emphasis"/>
          <w:highlight w:val="cyan"/>
        </w:rPr>
        <w:t>Space</w:t>
      </w:r>
      <w:r w:rsidRPr="008D59B8">
        <w:rPr>
          <w:rStyle w:val="Emphasis"/>
        </w:rPr>
        <w:t xml:space="preserve"> development</w:t>
      </w:r>
      <w:r w:rsidRPr="008D59B8">
        <w:rPr>
          <w:sz w:val="16"/>
        </w:rPr>
        <w:t xml:space="preserve"> can and does </w:t>
      </w:r>
      <w:r w:rsidRPr="008D59B8">
        <w:rPr>
          <w:rStyle w:val="StyleUnderline"/>
          <w:highlight w:val="cyan"/>
        </w:rPr>
        <w:t>serve</w:t>
      </w:r>
      <w:r w:rsidRPr="008D59B8">
        <w:rPr>
          <w:rStyle w:val="StyleUnderline"/>
        </w:rPr>
        <w:t xml:space="preserve"> as a source of </w:t>
      </w:r>
      <w:r w:rsidRPr="008D59B8">
        <w:rPr>
          <w:rStyle w:val="Emphasis"/>
        </w:rPr>
        <w:t>destabilization</w:t>
      </w:r>
      <w:r w:rsidRPr="008D59B8">
        <w:rPr>
          <w:rStyle w:val="StyleUnderline"/>
        </w:rPr>
        <w:t xml:space="preserve"> and </w:t>
      </w:r>
      <w:r w:rsidRPr="008D59B8">
        <w:rPr>
          <w:rStyle w:val="Emphasis"/>
          <w:highlight w:val="cyan"/>
        </w:rPr>
        <w:t>conflict</w:t>
      </w:r>
      <w:r w:rsidRPr="008D59B8">
        <w:rPr>
          <w:sz w:val="16"/>
        </w:rPr>
        <w:t xml:space="preserve">, both in space and on the Earth. 202 First, </w:t>
      </w:r>
      <w:r w:rsidRPr="008D59B8">
        <w:rPr>
          <w:rStyle w:val="StyleUnderline"/>
        </w:rPr>
        <w:t xml:space="preserve">as </w:t>
      </w:r>
      <w:r w:rsidRPr="008D59B8">
        <w:rPr>
          <w:rStyle w:val="Emphasis"/>
        </w:rPr>
        <w:t>commercial interests</w:t>
      </w:r>
      <w:r w:rsidRPr="008D59B8">
        <w:rPr>
          <w:rStyle w:val="StyleUnderline"/>
        </w:rPr>
        <w:t xml:space="preserve"> become increasingly important and competitive, they </w:t>
      </w:r>
      <w:r w:rsidRPr="008D59B8">
        <w:rPr>
          <w:rStyle w:val="Emphasis"/>
          <w:highlight w:val="cyan"/>
        </w:rPr>
        <w:t>raise</w:t>
      </w:r>
      <w:r w:rsidRPr="008D59B8">
        <w:rPr>
          <w:rStyle w:val="Emphasis"/>
        </w:rPr>
        <w:t xml:space="preserve"> the </w:t>
      </w:r>
      <w:r w:rsidRPr="008D59B8">
        <w:rPr>
          <w:rStyle w:val="Emphasis"/>
          <w:highlight w:val="cyan"/>
        </w:rPr>
        <w:t>stakes</w:t>
      </w:r>
      <w:r w:rsidRPr="008D59B8">
        <w:rPr>
          <w:rStyle w:val="StyleUnderline"/>
        </w:rPr>
        <w:t xml:space="preserve"> of control over space and invite </w:t>
      </w:r>
      <w:r w:rsidRPr="008D59B8">
        <w:rPr>
          <w:rStyle w:val="Emphasis"/>
        </w:rPr>
        <w:t>aggressive behaviors</w:t>
      </w:r>
      <w:r w:rsidRPr="008D59B8">
        <w:rPr>
          <w:sz w:val="16"/>
        </w:rPr>
        <w:t xml:space="preserve">. 203 In addition to the enormous commercial and strategic value of Earth’s orbital planes,204 </w:t>
      </w:r>
      <w:r w:rsidRPr="008D59B8">
        <w:rPr>
          <w:rStyle w:val="StyleUnderline"/>
        </w:rPr>
        <w:t xml:space="preserve">the </w:t>
      </w:r>
      <w:r w:rsidRPr="008D59B8">
        <w:rPr>
          <w:rStyle w:val="StyleUnderline"/>
          <w:highlight w:val="cyan"/>
        </w:rPr>
        <w:t>asteroid</w:t>
      </w:r>
      <w:r w:rsidRPr="008D59B8">
        <w:rPr>
          <w:rStyle w:val="StyleUnderline"/>
        </w:rPr>
        <w:t xml:space="preserve"> belt between Mars and Jupiter is estimated to be </w:t>
      </w:r>
      <w:r w:rsidRPr="008D59B8">
        <w:rPr>
          <w:rStyle w:val="StyleUnderline"/>
          <w:highlight w:val="cyan"/>
        </w:rPr>
        <w:t xml:space="preserve">worth </w:t>
      </w:r>
      <w:r w:rsidRPr="008D59B8">
        <w:rPr>
          <w:rStyle w:val="Emphasis"/>
          <w:highlight w:val="cyan"/>
        </w:rPr>
        <w:t>quintillions</w:t>
      </w:r>
      <w:r w:rsidRPr="008D59B8">
        <w:rPr>
          <w:rStyle w:val="Emphasis"/>
        </w:rPr>
        <w:t xml:space="preserve"> of dollars</w:t>
      </w:r>
      <w:r w:rsidRPr="008D59B8">
        <w:rPr>
          <w:sz w:val="16"/>
        </w:rPr>
        <w:t xml:space="preserve">.205 </w:t>
      </w:r>
      <w:r w:rsidRPr="008D59B8">
        <w:rPr>
          <w:rStyle w:val="StyleUnderline"/>
        </w:rPr>
        <w:t xml:space="preserve">A new </w:t>
      </w:r>
      <w:r w:rsidRPr="008D59B8">
        <w:rPr>
          <w:rStyle w:val="Emphasis"/>
          <w:highlight w:val="cyan"/>
        </w:rPr>
        <w:t>space race</w:t>
      </w:r>
      <w:r w:rsidRPr="008D59B8">
        <w:rPr>
          <w:rStyle w:val="StyleUnderline"/>
        </w:rPr>
        <w:t xml:space="preserve"> may be emerging to stake claims to these resources</w:t>
      </w:r>
      <w:r w:rsidRPr="008D59B8">
        <w:rPr>
          <w:sz w:val="16"/>
          <w:szCs w:val="16"/>
        </w:rPr>
        <w:t xml:space="preserve"> as well as the even more limited ones available on the Moon and Mars.</w:t>
      </w:r>
      <w:r w:rsidRPr="008D59B8">
        <w:rPr>
          <w:sz w:val="16"/>
        </w:rPr>
        <w:t xml:space="preserve">206 </w:t>
      </w:r>
      <w:r w:rsidRPr="008D59B8">
        <w:rPr>
          <w:rStyle w:val="StyleUnderline"/>
        </w:rPr>
        <w:t xml:space="preserve">Economic competition is </w:t>
      </w:r>
      <w:r w:rsidRPr="008D59B8">
        <w:rPr>
          <w:rStyle w:val="Emphasis"/>
        </w:rPr>
        <w:t>historically</w:t>
      </w:r>
      <w:r w:rsidRPr="008D59B8">
        <w:rPr>
          <w:rStyle w:val="StyleUnderline"/>
        </w:rPr>
        <w:t xml:space="preserve"> the most </w:t>
      </w:r>
      <w:r w:rsidRPr="008D59B8">
        <w:rPr>
          <w:rStyle w:val="Emphasis"/>
        </w:rPr>
        <w:t>significant factor</w:t>
      </w:r>
      <w:r w:rsidRPr="008D59B8">
        <w:rPr>
          <w:rStyle w:val="StyleUnderline"/>
        </w:rPr>
        <w:t xml:space="preserve"> precipitating </w:t>
      </w:r>
      <w:r w:rsidRPr="008D59B8">
        <w:rPr>
          <w:rStyle w:val="Emphasis"/>
        </w:rPr>
        <w:t>global conflict</w:t>
      </w:r>
      <w:r w:rsidRPr="008D59B8">
        <w:rPr>
          <w:sz w:val="16"/>
        </w:rPr>
        <w:t xml:space="preserve">,207 especially in conditions permitting colonial powers to exercise territorial influence from afar. 208 These tensions are further exacerbated by the ubiquity of dual-use technologies in space, 209 which has already caused tension between commercial company SpaceX and China’s military. 210 Given this backdrop, one researcher describes </w:t>
      </w:r>
      <w:r w:rsidRPr="008D59B8">
        <w:rPr>
          <w:rStyle w:val="StyleUnderline"/>
          <w:highlight w:val="cyan"/>
        </w:rPr>
        <w:t>space conflict</w:t>
      </w:r>
      <w:r w:rsidRPr="008D59B8">
        <w:rPr>
          <w:rStyle w:val="StyleUnderline"/>
        </w:rPr>
        <w:t xml:space="preserve"> as “</w:t>
      </w:r>
      <w:r w:rsidRPr="008D59B8">
        <w:rPr>
          <w:rStyle w:val="Emphasis"/>
        </w:rPr>
        <w:t xml:space="preserve">absolutely </w:t>
      </w:r>
      <w:r w:rsidRPr="008D59B8">
        <w:rPr>
          <w:rStyle w:val="Emphasis"/>
          <w:highlight w:val="cyan"/>
        </w:rPr>
        <w:t>inevitable</w:t>
      </w:r>
      <w:r w:rsidRPr="008D59B8">
        <w:rPr>
          <w:sz w:val="16"/>
        </w:rPr>
        <w:t>[.]”211</w:t>
      </w:r>
    </w:p>
    <w:p w14:paraId="636B2FCA" w14:textId="77777777" w:rsidR="004711D8" w:rsidRPr="008D59B8" w:rsidRDefault="004711D8" w:rsidP="004711D8">
      <w:pPr>
        <w:rPr>
          <w:sz w:val="16"/>
        </w:rPr>
      </w:pPr>
      <w:r w:rsidRPr="008D59B8">
        <w:rPr>
          <w:sz w:val="16"/>
        </w:rPr>
        <w:t xml:space="preserve">Second, </w:t>
      </w:r>
      <w:r w:rsidRPr="008D59B8">
        <w:rPr>
          <w:rStyle w:val="StyleUnderline"/>
          <w:highlight w:val="cyan"/>
        </w:rPr>
        <w:t>space weaponization</w:t>
      </w:r>
      <w:r w:rsidRPr="008D59B8">
        <w:rPr>
          <w:sz w:val="16"/>
        </w:rPr>
        <w:t xml:space="preserve"> may </w:t>
      </w:r>
      <w:r w:rsidRPr="008D59B8">
        <w:rPr>
          <w:rStyle w:val="Emphasis"/>
          <w:highlight w:val="cyan"/>
        </w:rPr>
        <w:t>upset</w:t>
      </w:r>
      <w:r w:rsidRPr="008D59B8">
        <w:rPr>
          <w:rStyle w:val="StyleUnderline"/>
        </w:rPr>
        <w:t xml:space="preserve"> the </w:t>
      </w:r>
      <w:r w:rsidRPr="008D59B8">
        <w:rPr>
          <w:rStyle w:val="Emphasis"/>
        </w:rPr>
        <w:t>fragile equilibria</w:t>
      </w:r>
      <w:r w:rsidRPr="008D59B8">
        <w:rPr>
          <w:rStyle w:val="StyleUnderline"/>
        </w:rPr>
        <w:t xml:space="preserve"> underpinning</w:t>
      </w:r>
      <w:r w:rsidRPr="008D59B8">
        <w:rPr>
          <w:rStyle w:val="Emphasis"/>
        </w:rPr>
        <w:t xml:space="preserve"> </w:t>
      </w:r>
      <w:r w:rsidRPr="008D59B8">
        <w:rPr>
          <w:rStyle w:val="Emphasis"/>
          <w:highlight w:val="cyan"/>
        </w:rPr>
        <w:t>m</w:t>
      </w:r>
      <w:r w:rsidRPr="008D59B8">
        <w:rPr>
          <w:sz w:val="16"/>
          <w:szCs w:val="16"/>
        </w:rPr>
        <w:t>utually-</w:t>
      </w:r>
      <w:r w:rsidRPr="008D59B8">
        <w:rPr>
          <w:rStyle w:val="Emphasis"/>
          <w:highlight w:val="cyan"/>
        </w:rPr>
        <w:t>a</w:t>
      </w:r>
      <w:r w:rsidRPr="008D59B8">
        <w:rPr>
          <w:sz w:val="16"/>
          <w:szCs w:val="16"/>
        </w:rPr>
        <w:t xml:space="preserve">ssured </w:t>
      </w:r>
      <w:r w:rsidRPr="008D59B8">
        <w:rPr>
          <w:rStyle w:val="Emphasis"/>
          <w:highlight w:val="cyan"/>
        </w:rPr>
        <w:t>d</w:t>
      </w:r>
      <w:r w:rsidRPr="008D59B8">
        <w:rPr>
          <w:sz w:val="16"/>
          <w:szCs w:val="16"/>
        </w:rPr>
        <w:t xml:space="preserve">estruction. In </w:t>
      </w:r>
      <w:r w:rsidRPr="008D59B8">
        <w:rPr>
          <w:sz w:val="16"/>
        </w:rPr>
        <w:t xml:space="preserve">the age of nuclear deterrence, </w:t>
      </w:r>
      <w:r w:rsidRPr="008D59B8">
        <w:rPr>
          <w:rStyle w:val="Emphasis"/>
          <w:highlight w:val="cyan"/>
        </w:rPr>
        <w:t>strat</w:t>
      </w:r>
      <w:r w:rsidRPr="008D59B8">
        <w:rPr>
          <w:rStyle w:val="StyleUnderline"/>
        </w:rPr>
        <w:t xml:space="preserve">egic </w:t>
      </w:r>
      <w:r w:rsidRPr="008D59B8">
        <w:rPr>
          <w:rStyle w:val="Emphasis"/>
          <w:highlight w:val="cyan"/>
        </w:rPr>
        <w:t>stab</w:t>
      </w:r>
      <w:r w:rsidRPr="008D59B8">
        <w:rPr>
          <w:rStyle w:val="StyleUnderline"/>
        </w:rPr>
        <w:t xml:space="preserve">ility </w:t>
      </w:r>
      <w:r w:rsidRPr="008D59B8">
        <w:rPr>
          <w:rStyle w:val="StyleUnderline"/>
          <w:highlight w:val="cyan"/>
        </w:rPr>
        <w:t>involves</w:t>
      </w:r>
      <w:r w:rsidRPr="008D59B8">
        <w:rPr>
          <w:rStyle w:val="StyleUnderline"/>
        </w:rPr>
        <w:t xml:space="preserve"> a complex combination of factors, including </w:t>
      </w:r>
      <w:r w:rsidRPr="008D59B8">
        <w:rPr>
          <w:rStyle w:val="StyleUnderline"/>
          <w:highlight w:val="cyan"/>
        </w:rPr>
        <w:t>crisis stability</w:t>
      </w:r>
      <w:r w:rsidRPr="008D59B8">
        <w:rPr>
          <w:sz w:val="16"/>
        </w:rPr>
        <w:t xml:space="preserve">—the propensity of actors to not escalate conflict, even in times of crisis—and arms race stability, the propensity to avoid deployments that incentivize first strikes.212 </w:t>
      </w:r>
      <w:r w:rsidRPr="008D59B8">
        <w:rPr>
          <w:rStyle w:val="StyleUnderline"/>
        </w:rPr>
        <w:t xml:space="preserve">Space-based military assets </w:t>
      </w:r>
      <w:r w:rsidRPr="008D59B8">
        <w:rPr>
          <w:rStyle w:val="Emphasis"/>
        </w:rPr>
        <w:t>complicate</w:t>
      </w:r>
      <w:r w:rsidRPr="008D59B8">
        <w:rPr>
          <w:rStyle w:val="StyleUnderline"/>
        </w:rPr>
        <w:t xml:space="preserve"> these factors, sometimes </w:t>
      </w:r>
      <w:r w:rsidRPr="008D59B8">
        <w:rPr>
          <w:rStyle w:val="Emphasis"/>
        </w:rPr>
        <w:t>unpredictably</w:t>
      </w:r>
      <w:r w:rsidRPr="008D59B8">
        <w:rPr>
          <w:sz w:val="16"/>
        </w:rPr>
        <w:t xml:space="preserve">. 213 Unlike ground-based missiles, </w:t>
      </w:r>
      <w:r w:rsidRPr="008D59B8">
        <w:rPr>
          <w:rStyle w:val="Emphasis"/>
        </w:rPr>
        <w:t>space-based weapons</w:t>
      </w:r>
      <w:r w:rsidRPr="008D59B8">
        <w:rPr>
          <w:rStyle w:val="StyleUnderline"/>
        </w:rPr>
        <w:t xml:space="preserve"> have </w:t>
      </w:r>
      <w:r w:rsidRPr="008D59B8">
        <w:rPr>
          <w:rStyle w:val="Emphasis"/>
        </w:rPr>
        <w:t>easy and quick access</w:t>
      </w:r>
      <w:r w:rsidRPr="008D59B8">
        <w:rPr>
          <w:rStyle w:val="StyleUnderline"/>
        </w:rPr>
        <w:t xml:space="preserve"> to attacks </w:t>
      </w:r>
      <w:r w:rsidRPr="008D59B8">
        <w:rPr>
          <w:rStyle w:val="Emphasis"/>
        </w:rPr>
        <w:t>anywhere</w:t>
      </w:r>
      <w:r w:rsidRPr="008D59B8">
        <w:rPr>
          <w:rStyle w:val="StyleUnderline"/>
        </w:rPr>
        <w:t xml:space="preserve"> on the globe, leaving few opportunities for early-warning, prevention, and retaliation systems to activate in time to be effective</w:t>
      </w:r>
      <w:r w:rsidRPr="008D59B8">
        <w:rPr>
          <w:sz w:val="16"/>
        </w:rPr>
        <w:t>—decreasing crisis stability.214 From space, it is also easier to strike without it being clear which actor is responsible, reducing the perceived risk of retaliation and therefore raising the risk of a first strike.215</w:t>
      </w:r>
    </w:p>
    <w:p w14:paraId="221548ED" w14:textId="77777777" w:rsidR="004711D8" w:rsidRPr="008D59B8" w:rsidRDefault="004711D8" w:rsidP="004711D8">
      <w:pPr>
        <w:rPr>
          <w:sz w:val="16"/>
        </w:rPr>
      </w:pPr>
      <w:r w:rsidRPr="008D59B8">
        <w:rPr>
          <w:sz w:val="16"/>
        </w:rPr>
        <w:t xml:space="preserve">Also, </w:t>
      </w:r>
      <w:r w:rsidRPr="008D59B8">
        <w:rPr>
          <w:rStyle w:val="StyleUnderline"/>
        </w:rPr>
        <w:t xml:space="preserve">satellites function as </w:t>
      </w:r>
      <w:r w:rsidRPr="008D59B8">
        <w:rPr>
          <w:rStyle w:val="Emphasis"/>
        </w:rPr>
        <w:t>force multipliers</w:t>
      </w:r>
      <w:r w:rsidRPr="008D59B8">
        <w:rPr>
          <w:rStyle w:val="StyleUnderline"/>
        </w:rPr>
        <w:t xml:space="preserve">, which creates </w:t>
      </w:r>
      <w:r w:rsidRPr="008D59B8">
        <w:rPr>
          <w:rStyle w:val="Emphasis"/>
        </w:rPr>
        <w:t>risks</w:t>
      </w:r>
      <w:r w:rsidRPr="008D59B8">
        <w:rPr>
          <w:rStyle w:val="StyleUnderline"/>
        </w:rPr>
        <w:t xml:space="preserve">. </w:t>
      </w:r>
      <w:r w:rsidRPr="008D59B8">
        <w:rPr>
          <w:rStyle w:val="StyleUnderline"/>
          <w:highlight w:val="cyan"/>
        </w:rPr>
        <w:t>Sat</w:t>
      </w:r>
      <w:r w:rsidRPr="008D59B8">
        <w:rPr>
          <w:rStyle w:val="StyleUnderline"/>
        </w:rPr>
        <w:t>ellite</w:t>
      </w:r>
      <w:r w:rsidRPr="008D59B8">
        <w:rPr>
          <w:rStyle w:val="Emphasis"/>
          <w:highlight w:val="cyan"/>
        </w:rPr>
        <w:t>s</w:t>
      </w:r>
      <w:r w:rsidRPr="008D59B8">
        <w:rPr>
          <w:rStyle w:val="StyleUnderline"/>
        </w:rPr>
        <w:t xml:space="preserve"> have </w:t>
      </w:r>
      <w:r w:rsidRPr="008D59B8">
        <w:rPr>
          <w:rStyle w:val="StyleUnderline"/>
          <w:highlight w:val="cyan"/>
        </w:rPr>
        <w:t>brought</w:t>
      </w:r>
      <w:r w:rsidRPr="008D59B8">
        <w:rPr>
          <w:rStyle w:val="StyleUnderline"/>
        </w:rPr>
        <w:t xml:space="preserve"> about a so-called “</w:t>
      </w:r>
      <w:r w:rsidRPr="008D59B8">
        <w:rPr>
          <w:rStyle w:val="Emphasis"/>
          <w:highlight w:val="cyan"/>
        </w:rPr>
        <w:t>accuracy revolution</w:t>
      </w:r>
      <w:r w:rsidRPr="008D59B8">
        <w:rPr>
          <w:rStyle w:val="StyleUnderline"/>
        </w:rPr>
        <w:t>”</w:t>
      </w:r>
      <w:r w:rsidRPr="008D59B8">
        <w:rPr>
          <w:sz w:val="16"/>
        </w:rPr>
        <w:t xml:space="preserve"> which has increased the ability of missiles to hit targets precisely.216 With sufficiently detailed information about the positions of enemy forces— perhaps guided by artificial intelligence217—</w:t>
      </w:r>
      <w:r w:rsidRPr="008D59B8">
        <w:rPr>
          <w:rStyle w:val="StyleUnderline"/>
        </w:rPr>
        <w:t xml:space="preserve">the risks rise that an actor may launch an attack in an attempt at a </w:t>
      </w:r>
      <w:r w:rsidRPr="008D59B8">
        <w:rPr>
          <w:rStyle w:val="Emphasis"/>
        </w:rPr>
        <w:t>disarming first strike</w:t>
      </w:r>
      <w:r w:rsidRPr="008D59B8">
        <w:rPr>
          <w:sz w:val="16"/>
        </w:rPr>
        <w:t>.218</w:t>
      </w:r>
    </w:p>
    <w:p w14:paraId="259B7F32" w14:textId="77777777" w:rsidR="004711D8" w:rsidRPr="008D59B8" w:rsidRDefault="004711D8" w:rsidP="004711D8">
      <w:pPr>
        <w:rPr>
          <w:sz w:val="16"/>
        </w:rPr>
      </w:pPr>
      <w:r w:rsidRPr="008D59B8">
        <w:rPr>
          <w:sz w:val="16"/>
        </w:rPr>
        <w:t>The strategic importance of satellites makes the deployment of ASATs a particularly pressing problem. Satellites serve as a cornerstone in modern warfare and deterrence via early warning, surveillance, and the command, control, and communication of nuclear forces. ASATs are therefore crucial tools in disabling an adversary’s ability to retaliate. If ASAT capacity reaches a critical mass, then an actor may perceive that the scales have tipped in favor of a first strike. Also, even if an ASAT is used in a limited strike and not as part of a comprehensive first strike plan, a blinded adversary may believe it is under a more severe attack and quickly retaliate with its arsenals. Furthermore, even if ASATs are not actually used at all, their mere deployment increases the risk of accidental or inadvertent warfare escalation. If satellites unexpectedly go offline, a nation may believe it is under attack. With constellations of military satellites travelling at high velocities in an environment increasingly filled with space debris, false alarms are inevitable and may be attributed to an adversary’s ASAT.</w:t>
      </w:r>
    </w:p>
    <w:p w14:paraId="596B657F" w14:textId="77777777" w:rsidR="004711D8" w:rsidRPr="008D59B8" w:rsidRDefault="004711D8" w:rsidP="004711D8">
      <w:pPr>
        <w:rPr>
          <w:sz w:val="16"/>
        </w:rPr>
      </w:pPr>
      <w:r w:rsidRPr="008D59B8">
        <w:rPr>
          <w:sz w:val="16"/>
        </w:rPr>
        <w:t xml:space="preserve">Finally, </w:t>
      </w:r>
      <w:r w:rsidRPr="008D59B8">
        <w:rPr>
          <w:rStyle w:val="StyleUnderline"/>
        </w:rPr>
        <w:t xml:space="preserve">space weaponization lends itself to the creation of more </w:t>
      </w:r>
      <w:r w:rsidRPr="008D59B8">
        <w:rPr>
          <w:rStyle w:val="Emphasis"/>
        </w:rPr>
        <w:t>devastating</w:t>
      </w:r>
      <w:r w:rsidRPr="008D59B8">
        <w:rPr>
          <w:rStyle w:val="StyleUnderline"/>
        </w:rPr>
        <w:t xml:space="preserve"> and costly forms of warfare</w:t>
      </w:r>
      <w:r w:rsidRPr="008D59B8">
        <w:rPr>
          <w:sz w:val="16"/>
        </w:rPr>
        <w:t xml:space="preserve">. For one, </w:t>
      </w:r>
      <w:r w:rsidRPr="008D59B8">
        <w:rPr>
          <w:rStyle w:val="StyleUnderline"/>
          <w:highlight w:val="cyan"/>
        </w:rPr>
        <w:t>conflict in space</w:t>
      </w:r>
      <w:r w:rsidRPr="008D59B8">
        <w:rPr>
          <w:rStyle w:val="StyleUnderline"/>
        </w:rPr>
        <w:t xml:space="preserve"> would </w:t>
      </w:r>
      <w:r w:rsidRPr="008D59B8">
        <w:rPr>
          <w:rStyle w:val="StyleUnderline"/>
          <w:highlight w:val="cyan"/>
        </w:rPr>
        <w:t>create</w:t>
      </w:r>
      <w:r w:rsidRPr="008D59B8">
        <w:rPr>
          <w:rStyle w:val="StyleUnderline"/>
        </w:rPr>
        <w:t xml:space="preserve"> enormous amounts of </w:t>
      </w:r>
      <w:r w:rsidRPr="008D59B8">
        <w:rPr>
          <w:rStyle w:val="Emphasis"/>
          <w:highlight w:val="cyan"/>
        </w:rPr>
        <w:t>space debris</w:t>
      </w:r>
      <w:r w:rsidRPr="008D59B8">
        <w:rPr>
          <w:sz w:val="16"/>
        </w:rPr>
        <w:t xml:space="preserve">.219 Many </w:t>
      </w:r>
      <w:r w:rsidRPr="008D59B8">
        <w:rPr>
          <w:rStyle w:val="StyleUnderline"/>
        </w:rPr>
        <w:t xml:space="preserve">weapons have a large area of effect, the most noteworthy of which are nuclear weapons which, when exploded in or near space, would </w:t>
      </w:r>
      <w:r w:rsidRPr="008D59B8">
        <w:rPr>
          <w:rStyle w:val="Emphasis"/>
        </w:rPr>
        <w:t>disable swaths</w:t>
      </w:r>
      <w:r w:rsidRPr="008D59B8">
        <w:rPr>
          <w:rStyle w:val="StyleUnderline"/>
        </w:rPr>
        <w:t xml:space="preserve"> of both civil and military satellites</w:t>
      </w:r>
      <w:r w:rsidRPr="008D59B8">
        <w:rPr>
          <w:sz w:val="16"/>
        </w:rPr>
        <w:t xml:space="preserve">.220 (Many people may overlook the fact that any nuclear state equipped with ballistic missiles possesses latent, indiscriminate ASATs.) 221 Worse still, </w:t>
      </w:r>
      <w:r w:rsidRPr="008D59B8">
        <w:rPr>
          <w:rStyle w:val="StyleUnderline"/>
          <w:highlight w:val="cyan"/>
        </w:rPr>
        <w:t>humanity</w:t>
      </w:r>
      <w:r w:rsidRPr="008D59B8">
        <w:rPr>
          <w:rStyle w:val="StyleUnderline"/>
        </w:rPr>
        <w:t xml:space="preserve"> continues to </w:t>
      </w:r>
      <w:r w:rsidRPr="008D59B8">
        <w:rPr>
          <w:rStyle w:val="StyleUnderline"/>
          <w:highlight w:val="cyan"/>
        </w:rPr>
        <w:t>devise</w:t>
      </w:r>
      <w:r w:rsidRPr="008D59B8">
        <w:rPr>
          <w:rStyle w:val="StyleUnderline"/>
        </w:rPr>
        <w:t xml:space="preserve"> </w:t>
      </w:r>
      <w:r w:rsidRPr="008D59B8">
        <w:rPr>
          <w:rStyle w:val="Emphasis"/>
        </w:rPr>
        <w:t>new destructive techniques</w:t>
      </w:r>
      <w:r w:rsidRPr="008D59B8">
        <w:rPr>
          <w:rStyle w:val="StyleUnderline"/>
        </w:rPr>
        <w:t xml:space="preserve"> to mar each other</w:t>
      </w:r>
      <w:r w:rsidRPr="008D59B8">
        <w:rPr>
          <w:sz w:val="16"/>
        </w:rPr>
        <w:t xml:space="preserve">.222 </w:t>
      </w:r>
      <w:r w:rsidRPr="008D59B8">
        <w:rPr>
          <w:rStyle w:val="StyleUnderline"/>
        </w:rPr>
        <w:t xml:space="preserve">In the context of space there is already discussion of </w:t>
      </w:r>
      <w:r w:rsidRPr="008D59B8">
        <w:rPr>
          <w:rStyle w:val="Emphasis"/>
          <w:highlight w:val="cyan"/>
        </w:rPr>
        <w:t>weaponized asteroids</w:t>
      </w:r>
      <w:r w:rsidRPr="008D59B8">
        <w:rPr>
          <w:rStyle w:val="StyleUnderline"/>
        </w:rPr>
        <w:t xml:space="preserve"> or </w:t>
      </w:r>
      <w:r w:rsidRPr="008D59B8">
        <w:rPr>
          <w:rStyle w:val="Emphasis"/>
        </w:rPr>
        <w:t>planetoids</w:t>
      </w:r>
      <w:r w:rsidRPr="008D59B8">
        <w:rPr>
          <w:sz w:val="16"/>
        </w:rPr>
        <w:t xml:space="preserve">, 223 </w:t>
      </w:r>
      <w:r w:rsidRPr="008D59B8">
        <w:rPr>
          <w:rStyle w:val="StyleUnderline"/>
        </w:rPr>
        <w:t xml:space="preserve">mass drivers exploited for </w:t>
      </w:r>
      <w:r w:rsidRPr="008D59B8">
        <w:rPr>
          <w:rStyle w:val="Emphasis"/>
        </w:rPr>
        <w:t>kinetic bombardment</w:t>
      </w:r>
      <w:r w:rsidRPr="008D59B8">
        <w:rPr>
          <w:sz w:val="16"/>
        </w:rPr>
        <w:t xml:space="preserve">, 224 </w:t>
      </w:r>
      <w:r w:rsidRPr="008D59B8">
        <w:rPr>
          <w:rStyle w:val="StyleUnderline"/>
        </w:rPr>
        <w:t xml:space="preserve">and </w:t>
      </w:r>
      <w:r w:rsidRPr="008D59B8">
        <w:rPr>
          <w:rStyle w:val="Emphasis"/>
        </w:rPr>
        <w:t>planet-killing</w:t>
      </w:r>
      <w:r w:rsidRPr="008D59B8">
        <w:rPr>
          <w:rStyle w:val="StyleUnderline"/>
        </w:rPr>
        <w:t xml:space="preserve"> nuclear, </w:t>
      </w:r>
      <w:r w:rsidRPr="008D59B8">
        <w:rPr>
          <w:rStyle w:val="Emphasis"/>
          <w:highlight w:val="cyan"/>
        </w:rPr>
        <w:t>antimatter bombs</w:t>
      </w:r>
      <w:r w:rsidRPr="008D59B8">
        <w:rPr>
          <w:rStyle w:val="StyleUnderline"/>
        </w:rPr>
        <w:t xml:space="preserve">, or </w:t>
      </w:r>
      <w:r w:rsidRPr="008D59B8">
        <w:rPr>
          <w:rStyle w:val="Emphasis"/>
          <w:highlight w:val="cyan"/>
        </w:rPr>
        <w:t>geoengineering</w:t>
      </w:r>
      <w:r w:rsidRPr="008D59B8">
        <w:rPr>
          <w:rStyle w:val="Emphasis"/>
        </w:rPr>
        <w:t xml:space="preserve"> devices</w:t>
      </w:r>
      <w:r w:rsidRPr="008D59B8">
        <w:rPr>
          <w:rStyle w:val="StyleUnderline"/>
        </w:rPr>
        <w:t xml:space="preserve"> developed by enemies of the Earth</w:t>
      </w:r>
      <w:r w:rsidRPr="008D59B8">
        <w:rPr>
          <w:sz w:val="16"/>
        </w:rPr>
        <w:t>.225 To prevent such speculative weapons from being made real, there is a strong need for confidence-building measures and progress towards norms of disarmament and demilitarization.</w:t>
      </w:r>
    </w:p>
    <w:p w14:paraId="71C12335" w14:textId="17CE7EBD" w:rsidR="008E4878" w:rsidRPr="00824A1E" w:rsidRDefault="008E4878" w:rsidP="008E4878">
      <w:pPr>
        <w:pStyle w:val="Heading3"/>
        <w:rPr>
          <w:rFonts w:cstheme="minorHAnsi"/>
        </w:rPr>
      </w:pPr>
      <w:r w:rsidRPr="00824A1E">
        <w:rPr>
          <w:rFonts w:cstheme="minorHAnsi"/>
        </w:rPr>
        <w:lastRenderedPageBreak/>
        <w:t>Nuke War---Inevitable---2NR</w:t>
      </w:r>
    </w:p>
    <w:p w14:paraId="2DD0982D" w14:textId="5E5E64EA" w:rsidR="00F12693" w:rsidRPr="008D59B8" w:rsidRDefault="00F12693" w:rsidP="00824A1E">
      <w:pPr>
        <w:pStyle w:val="Analytics"/>
      </w:pPr>
      <w:r w:rsidRPr="008D59B8">
        <w:t xml:space="preserve">Nuke war is </w:t>
      </w:r>
      <w:r w:rsidRPr="008D59B8">
        <w:rPr>
          <w:u w:val="single"/>
        </w:rPr>
        <w:t>inevitable</w:t>
      </w:r>
      <w:r w:rsidRPr="008D59B8">
        <w:t xml:space="preserve"> in the long run:</w:t>
      </w:r>
    </w:p>
    <w:p w14:paraId="3D68C92C" w14:textId="78A389C8" w:rsidR="005C0988" w:rsidRPr="008D59B8" w:rsidRDefault="00F12693" w:rsidP="00824A1E">
      <w:pPr>
        <w:pStyle w:val="Analytics"/>
      </w:pPr>
      <w:r w:rsidRPr="008D59B8">
        <w:t xml:space="preserve">Ukraine </w:t>
      </w:r>
      <w:r w:rsidR="00A74F69" w:rsidRPr="008D59B8">
        <w:t>scared latent countries to proliferation, raising the risk of glitches and miscalc</w:t>
      </w:r>
      <w:r w:rsidR="00D85ACF" w:rsidRPr="008D59B8">
        <w:t>ulation</w:t>
      </w:r>
      <w:r w:rsidR="00A74F69" w:rsidRPr="008D59B8">
        <w:t xml:space="preserve">. That, in addition to </w:t>
      </w:r>
      <w:r w:rsidRPr="008D59B8">
        <w:t xml:space="preserve">warming fueled resource conflicts, </w:t>
      </w:r>
      <w:r w:rsidR="00E4506B" w:rsidRPr="008D59B8">
        <w:rPr>
          <w:u w:val="single"/>
        </w:rPr>
        <w:t>ensure</w:t>
      </w:r>
      <w:r w:rsidRPr="008D59B8">
        <w:t xml:space="preserve"> war---that’s Farris.</w:t>
      </w:r>
    </w:p>
    <w:p w14:paraId="2005F40F" w14:textId="16FE8B04" w:rsidR="00A455E9" w:rsidRPr="008D59B8" w:rsidRDefault="00997548" w:rsidP="00824A1E">
      <w:pPr>
        <w:pStyle w:val="Analytics"/>
      </w:pPr>
      <w:r w:rsidRPr="008D59B8">
        <w:t>There are other, independent reasons</w:t>
      </w:r>
      <w:r w:rsidR="00400E67" w:rsidRPr="008D59B8">
        <w:t>:</w:t>
      </w:r>
    </w:p>
    <w:p w14:paraId="35D88755" w14:textId="63BFF929" w:rsidR="006976DE" w:rsidRPr="008D59B8" w:rsidRDefault="006976DE" w:rsidP="00824A1E">
      <w:pPr>
        <w:pStyle w:val="Analytics"/>
      </w:pPr>
      <w:r w:rsidRPr="008D59B8">
        <w:t xml:space="preserve">1. </w:t>
      </w:r>
      <w:r w:rsidRPr="008D59B8">
        <w:rPr>
          <w:u w:val="single"/>
        </w:rPr>
        <w:t>MATH</w:t>
      </w:r>
      <w:r w:rsidRPr="008D59B8">
        <w:t>.</w:t>
      </w:r>
    </w:p>
    <w:p w14:paraId="19AE3E4E" w14:textId="43EEAC25" w:rsidR="00F21B10" w:rsidRPr="008D59B8" w:rsidRDefault="00F21B10" w:rsidP="00824A1E">
      <w:pPr>
        <w:pStyle w:val="Analytics"/>
      </w:pPr>
      <w:r w:rsidRPr="008D59B8">
        <w:t xml:space="preserve">Any low probability is </w:t>
      </w:r>
      <w:r w:rsidRPr="008D59B8">
        <w:rPr>
          <w:u w:val="single"/>
        </w:rPr>
        <w:t>guaranteed</w:t>
      </w:r>
      <w:r w:rsidRPr="008D59B8">
        <w:t xml:space="preserve"> given a </w:t>
      </w:r>
      <w:r w:rsidRPr="008D59B8">
        <w:rPr>
          <w:u w:val="single"/>
        </w:rPr>
        <w:t>long enough time scale</w:t>
      </w:r>
      <w:r w:rsidR="0071000C" w:rsidRPr="008D59B8">
        <w:t xml:space="preserve">. </w:t>
      </w:r>
      <w:r w:rsidRPr="008D59B8">
        <w:t>Err neg---you’re psychologically biased against low probability, high risk impacts like nuclear war</w:t>
      </w:r>
      <w:r w:rsidR="00BE4804" w:rsidRPr="008D59B8">
        <w:t>, so you should overinflate our impacts</w:t>
      </w:r>
      <w:r w:rsidR="008C4448" w:rsidRPr="008D59B8">
        <w:t>---that’s Rendall.</w:t>
      </w:r>
    </w:p>
    <w:p w14:paraId="3BC8D39C" w14:textId="0D4DCD73" w:rsidR="005D3AD0" w:rsidRPr="008D59B8" w:rsidRDefault="005D3AD0" w:rsidP="00824A1E">
      <w:pPr>
        <w:pStyle w:val="Analytics"/>
      </w:pPr>
      <w:r w:rsidRPr="008D59B8">
        <w:t xml:space="preserve">2. </w:t>
      </w:r>
      <w:r w:rsidR="00312839" w:rsidRPr="008D59B8">
        <w:t>PSYCHOLOGY.</w:t>
      </w:r>
    </w:p>
    <w:p w14:paraId="39F6AD45" w14:textId="2C3618E7" w:rsidR="00312839" w:rsidRPr="008D59B8" w:rsidRDefault="00312839" w:rsidP="00824A1E">
      <w:pPr>
        <w:pStyle w:val="Analytics"/>
      </w:pPr>
      <w:r w:rsidRPr="008D59B8">
        <w:t>War prone individuals are all over the government, fueling war and conflict globally---that’s Macy.</w:t>
      </w:r>
      <w:r w:rsidR="00ED6EF7" w:rsidRPr="008D59B8">
        <w:t xml:space="preserve"> Prefer it, Macy has a Ph.D. in therapeutic psychology.</w:t>
      </w:r>
    </w:p>
    <w:p w14:paraId="42170F77" w14:textId="344A218B" w:rsidR="00D6636E" w:rsidRPr="008D59B8" w:rsidRDefault="001310FE" w:rsidP="00824A1E">
      <w:pPr>
        <w:pStyle w:val="Analytics"/>
      </w:pPr>
      <w:r w:rsidRPr="008D59B8">
        <w:t>3</w:t>
      </w:r>
      <w:r w:rsidR="00D6636E" w:rsidRPr="008D59B8">
        <w:t>. SPACE WARS.</w:t>
      </w:r>
    </w:p>
    <w:p w14:paraId="1109DAAE" w14:textId="37CC5D16" w:rsidR="00D6636E" w:rsidRDefault="00D6636E" w:rsidP="00824A1E">
      <w:pPr>
        <w:pStyle w:val="Analytics"/>
      </w:pPr>
      <w:r w:rsidRPr="008D59B8">
        <w:t xml:space="preserve">Colonization starts wars over </w:t>
      </w:r>
      <w:r w:rsidRPr="008D59B8">
        <w:rPr>
          <w:u w:val="single"/>
        </w:rPr>
        <w:t>resources</w:t>
      </w:r>
      <w:r w:rsidRPr="008D59B8">
        <w:t xml:space="preserve"> like the asteroid belt that’s worth </w:t>
      </w:r>
      <w:r w:rsidRPr="008D59B8">
        <w:rPr>
          <w:u w:val="single"/>
        </w:rPr>
        <w:t>quintillions</w:t>
      </w:r>
      <w:r w:rsidRPr="008D59B8">
        <w:t>---</w:t>
      </w:r>
      <w:r w:rsidR="00EA6B12" w:rsidRPr="008D59B8">
        <w:t>incentivizes</w:t>
      </w:r>
      <w:r w:rsidRPr="008D59B8">
        <w:t xml:space="preserve"> </w:t>
      </w:r>
      <w:r w:rsidR="00137A77" w:rsidRPr="008D59B8">
        <w:rPr>
          <w:u w:val="single"/>
        </w:rPr>
        <w:t>tech</w:t>
      </w:r>
      <w:r w:rsidRPr="008D59B8">
        <w:t xml:space="preserve"> that destroy</w:t>
      </w:r>
      <w:r w:rsidR="002A55A4" w:rsidRPr="008D59B8">
        <w:t>s</w:t>
      </w:r>
      <w:r w:rsidRPr="008D59B8">
        <w:t xml:space="preserve"> all life in the </w:t>
      </w:r>
      <w:r w:rsidRPr="008D59B8">
        <w:rPr>
          <w:u w:val="single"/>
        </w:rPr>
        <w:t>universe</w:t>
      </w:r>
      <w:r w:rsidRPr="008D59B8">
        <w:t xml:space="preserve">---that’s Hamilton. </w:t>
      </w:r>
    </w:p>
    <w:p w14:paraId="19137A41" w14:textId="449E0153" w:rsidR="00C751FC" w:rsidRPr="008D59B8" w:rsidRDefault="00C751FC" w:rsidP="00C751FC">
      <w:pPr>
        <w:pStyle w:val="Heading2"/>
      </w:pPr>
      <w:r>
        <w:lastRenderedPageBreak/>
        <w:t>Answers</w:t>
      </w:r>
    </w:p>
    <w:p w14:paraId="0821AC28" w14:textId="77777777" w:rsidR="004711D8" w:rsidRPr="00824A1E" w:rsidRDefault="004711D8" w:rsidP="004711D8">
      <w:pPr>
        <w:pStyle w:val="Heading3"/>
        <w:rPr>
          <w:rFonts w:cstheme="minorHAnsi"/>
        </w:rPr>
      </w:pPr>
      <w:r w:rsidRPr="00824A1E">
        <w:rPr>
          <w:rFonts w:cstheme="minorHAnsi"/>
        </w:rPr>
        <w:lastRenderedPageBreak/>
        <w:t>Nuke War---Inevitable---AT: MAD---2NC</w:t>
      </w:r>
    </w:p>
    <w:p w14:paraId="0ED6270B" w14:textId="77777777" w:rsidR="004711D8" w:rsidRPr="008D59B8" w:rsidRDefault="004711D8" w:rsidP="00824A1E">
      <w:pPr>
        <w:pStyle w:val="Analytics"/>
      </w:pPr>
      <w:r w:rsidRPr="008D59B8">
        <w:t>No M.A.D.:</w:t>
      </w:r>
    </w:p>
    <w:p w14:paraId="533E6A65" w14:textId="2A2B1B43" w:rsidR="00913214" w:rsidRPr="008D59B8" w:rsidRDefault="00913214" w:rsidP="00824A1E">
      <w:pPr>
        <w:pStyle w:val="Analytics"/>
      </w:pPr>
      <w:r w:rsidRPr="008D59B8">
        <w:rPr>
          <w:u w:val="single"/>
        </w:rPr>
        <w:t>Accidents</w:t>
      </w:r>
      <w:r w:rsidRPr="008D59B8">
        <w:t xml:space="preserve">, </w:t>
      </w:r>
      <w:r w:rsidRPr="008D59B8">
        <w:rPr>
          <w:u w:val="single"/>
        </w:rPr>
        <w:t>escalat</w:t>
      </w:r>
      <w:r w:rsidR="001C57B1" w:rsidRPr="008D59B8">
        <w:rPr>
          <w:u w:val="single"/>
        </w:rPr>
        <w:t>e</w:t>
      </w:r>
      <w:r w:rsidRPr="008D59B8">
        <w:t xml:space="preserve"> t</w:t>
      </w:r>
      <w:r w:rsidR="001C57B1" w:rsidRPr="008D59B8">
        <w:t>o deescalate</w:t>
      </w:r>
      <w:r w:rsidRPr="008D59B8">
        <w:t xml:space="preserve">, and low yield nukes make countries more </w:t>
      </w:r>
      <w:r w:rsidRPr="008D59B8">
        <w:rPr>
          <w:u w:val="single"/>
        </w:rPr>
        <w:t>risk tolerant</w:t>
      </w:r>
      <w:r w:rsidRPr="008D59B8">
        <w:t>---that’s Farris.</w:t>
      </w:r>
    </w:p>
    <w:p w14:paraId="7B3F1456" w14:textId="301769E4" w:rsidR="00913214" w:rsidRPr="008D59B8" w:rsidRDefault="00B27E6B" w:rsidP="00824A1E">
      <w:pPr>
        <w:pStyle w:val="Analytics"/>
      </w:pPr>
      <w:r w:rsidRPr="008D59B8">
        <w:t xml:space="preserve">It contradicts the 1AC saying countries would </w:t>
      </w:r>
      <w:r w:rsidRPr="008D59B8">
        <w:rPr>
          <w:u w:val="single"/>
        </w:rPr>
        <w:t>risk it all</w:t>
      </w:r>
      <w:r w:rsidRPr="008D59B8">
        <w:t xml:space="preserve"> for nuke war, which we </w:t>
      </w:r>
      <w:r w:rsidRPr="008D59B8">
        <w:rPr>
          <w:u w:val="single"/>
        </w:rPr>
        <w:t>conceded</w:t>
      </w:r>
      <w:r w:rsidRPr="008D59B8">
        <w:t xml:space="preserve">. No takebacks---allowing 2AC revision destroys </w:t>
      </w:r>
      <w:r w:rsidRPr="008D59B8">
        <w:rPr>
          <w:u w:val="single"/>
        </w:rPr>
        <w:t>ground</w:t>
      </w:r>
      <w:r w:rsidRPr="008D59B8">
        <w:t xml:space="preserve"> and rewards </w:t>
      </w:r>
      <w:r w:rsidRPr="008D59B8">
        <w:rPr>
          <w:u w:val="single"/>
        </w:rPr>
        <w:t>poor strategy</w:t>
      </w:r>
      <w:r w:rsidRPr="008D59B8">
        <w:t>.</w:t>
      </w:r>
    </w:p>
    <w:p w14:paraId="4AC85260" w14:textId="77777777" w:rsidR="004711D8" w:rsidRPr="00824A1E" w:rsidRDefault="004711D8" w:rsidP="004711D8">
      <w:pPr>
        <w:pStyle w:val="Heading3"/>
        <w:rPr>
          <w:rFonts w:cstheme="minorHAnsi"/>
        </w:rPr>
      </w:pPr>
      <w:r w:rsidRPr="00824A1E">
        <w:rPr>
          <w:rFonts w:cstheme="minorHAnsi"/>
        </w:rPr>
        <w:lastRenderedPageBreak/>
        <w:t>Nuke War---Inevitable---AT: Prolif D---2NC</w:t>
      </w:r>
    </w:p>
    <w:p w14:paraId="020D03A5" w14:textId="77777777" w:rsidR="004711D8" w:rsidRPr="008D59B8" w:rsidRDefault="004711D8" w:rsidP="00824A1E">
      <w:pPr>
        <w:pStyle w:val="Analytics"/>
      </w:pPr>
      <w:r w:rsidRPr="008D59B8">
        <w:t>Prolif defense is not responsive:</w:t>
      </w:r>
    </w:p>
    <w:p w14:paraId="48519174" w14:textId="37281188" w:rsidR="004711D8" w:rsidRPr="008D59B8" w:rsidRDefault="004711D8" w:rsidP="00824A1E">
      <w:pPr>
        <w:pStyle w:val="Analytics"/>
      </w:pPr>
      <w:r w:rsidRPr="008D59B8">
        <w:t xml:space="preserve">It doesn’t assume </w:t>
      </w:r>
      <w:r w:rsidRPr="008D59B8">
        <w:rPr>
          <w:u w:val="single"/>
        </w:rPr>
        <w:t>horizontal</w:t>
      </w:r>
      <w:r w:rsidRPr="008D59B8">
        <w:t xml:space="preserve"> AND </w:t>
      </w:r>
      <w:r w:rsidRPr="008D59B8">
        <w:rPr>
          <w:u w:val="single"/>
        </w:rPr>
        <w:t>vertical</w:t>
      </w:r>
      <w:r w:rsidRPr="008D59B8">
        <w:t xml:space="preserve"> proliferation---their defense only applies to the former. Nuclear </w:t>
      </w:r>
      <w:r w:rsidRPr="008D59B8">
        <w:rPr>
          <w:u w:val="single"/>
        </w:rPr>
        <w:t>threats</w:t>
      </w:r>
      <w:r w:rsidRPr="008D59B8">
        <w:t xml:space="preserve"> by Putin spurred buildup movements out of </w:t>
      </w:r>
      <w:r w:rsidRPr="008D59B8">
        <w:rPr>
          <w:u w:val="single"/>
        </w:rPr>
        <w:t>fear</w:t>
      </w:r>
      <w:r w:rsidRPr="008D59B8">
        <w:t xml:space="preserve">. Their rationality arguments also </w:t>
      </w:r>
      <w:r w:rsidRPr="008D59B8">
        <w:rPr>
          <w:u w:val="single"/>
        </w:rPr>
        <w:t>don’t apply</w:t>
      </w:r>
      <w:r w:rsidRPr="008D59B8">
        <w:t xml:space="preserve">, fears of strikes overwhelm </w:t>
      </w:r>
      <w:r w:rsidRPr="008D59B8">
        <w:rPr>
          <w:u w:val="single"/>
        </w:rPr>
        <w:t>economic</w:t>
      </w:r>
      <w:r w:rsidRPr="008D59B8">
        <w:t xml:space="preserve"> or </w:t>
      </w:r>
      <w:r w:rsidRPr="008D59B8">
        <w:rPr>
          <w:u w:val="single"/>
        </w:rPr>
        <w:t>political</w:t>
      </w:r>
      <w:r w:rsidRPr="008D59B8">
        <w:t xml:space="preserve"> backlash AND leaders are </w:t>
      </w:r>
      <w:r w:rsidRPr="008D59B8">
        <w:rPr>
          <w:u w:val="single"/>
        </w:rPr>
        <w:t>irrational</w:t>
      </w:r>
      <w:r w:rsidR="002A24F9" w:rsidRPr="008D59B8">
        <w:t>---that’s Farris.</w:t>
      </w:r>
    </w:p>
    <w:p w14:paraId="7C45F80A" w14:textId="43957FF3" w:rsidR="004711D8" w:rsidRPr="008D59B8" w:rsidRDefault="004711D8" w:rsidP="00824A1E">
      <w:pPr>
        <w:pStyle w:val="Analytics"/>
      </w:pPr>
      <w:r w:rsidRPr="008D59B8">
        <w:t>[</w:t>
      </w:r>
      <w:r w:rsidRPr="008D59B8">
        <w:rPr>
          <w:highlight w:val="cyan"/>
        </w:rPr>
        <w:t>xxxx</w:t>
      </w:r>
      <w:r w:rsidRPr="008D59B8">
        <w:t>]: they’ve also dropped other warrants</w:t>
      </w:r>
      <w:r w:rsidR="004C7D05" w:rsidRPr="008D59B8">
        <w:t xml:space="preserve">. </w:t>
      </w:r>
      <w:r w:rsidR="004C7D05" w:rsidRPr="008D59B8">
        <w:rPr>
          <w:u w:val="single"/>
        </w:rPr>
        <w:t>Accidents</w:t>
      </w:r>
      <w:r w:rsidR="004C7D05" w:rsidRPr="008D59B8">
        <w:t xml:space="preserve">, </w:t>
      </w:r>
      <w:r w:rsidR="004C7D05" w:rsidRPr="008D59B8">
        <w:rPr>
          <w:u w:val="single"/>
        </w:rPr>
        <w:t>escalate</w:t>
      </w:r>
      <w:r w:rsidR="004C7D05" w:rsidRPr="008D59B8">
        <w:t xml:space="preserve"> to deescalate, and low yield nukes make countries more </w:t>
      </w:r>
      <w:r w:rsidR="004C7D05" w:rsidRPr="008D59B8">
        <w:rPr>
          <w:u w:val="single"/>
        </w:rPr>
        <w:t>risk tolerant</w:t>
      </w:r>
      <w:r w:rsidR="004C7D05" w:rsidRPr="008D59B8">
        <w:t>.</w:t>
      </w:r>
      <w:r w:rsidR="002A24F9" w:rsidRPr="008D59B8">
        <w:t xml:space="preserve"> That’s </w:t>
      </w:r>
      <w:r w:rsidR="00546582" w:rsidRPr="008D59B8">
        <w:t>Farris.</w:t>
      </w:r>
    </w:p>
    <w:p w14:paraId="01D19570" w14:textId="77777777" w:rsidR="004711D8" w:rsidRPr="008D59B8" w:rsidRDefault="004711D8" w:rsidP="00824A1E">
      <w:pPr>
        <w:pStyle w:val="Analytics"/>
      </w:pPr>
      <w:r w:rsidRPr="008D59B8">
        <w:t>[</w:t>
      </w:r>
      <w:r w:rsidRPr="008D59B8">
        <w:rPr>
          <w:highlight w:val="cyan"/>
        </w:rPr>
        <w:t>AT: Arms Control</w:t>
      </w:r>
      <w:r w:rsidRPr="008D59B8">
        <w:t>]</w:t>
      </w:r>
    </w:p>
    <w:p w14:paraId="605E9BD0" w14:textId="77777777" w:rsidR="004711D8" w:rsidRPr="00824A1E" w:rsidRDefault="004711D8" w:rsidP="004711D8">
      <w:pPr>
        <w:pStyle w:val="Heading3"/>
        <w:rPr>
          <w:rFonts w:cstheme="minorHAnsi"/>
        </w:rPr>
      </w:pPr>
      <w:r w:rsidRPr="00824A1E">
        <w:rPr>
          <w:rFonts w:cstheme="minorHAnsi"/>
        </w:rPr>
        <w:lastRenderedPageBreak/>
        <w:t>Nuke War---Inevitable---AT: Arms Control---2NC</w:t>
      </w:r>
    </w:p>
    <w:p w14:paraId="288C6843" w14:textId="77777777" w:rsidR="004711D8" w:rsidRPr="008D59B8" w:rsidRDefault="004711D8" w:rsidP="00824A1E">
      <w:pPr>
        <w:pStyle w:val="Analytics"/>
      </w:pPr>
      <w:r w:rsidRPr="008D59B8">
        <w:t>Arms control fails:</w:t>
      </w:r>
    </w:p>
    <w:p w14:paraId="2D8899D3" w14:textId="77777777" w:rsidR="004711D8" w:rsidRPr="008D59B8" w:rsidRDefault="004711D8" w:rsidP="004711D8">
      <w:pPr>
        <w:pStyle w:val="Heading4"/>
        <w:rPr>
          <w:rFonts w:cs="Times New Roman"/>
        </w:rPr>
      </w:pPr>
      <w:r w:rsidRPr="008D59B8">
        <w:rPr>
          <w:rFonts w:cs="Times New Roman"/>
        </w:rPr>
        <w:t xml:space="preserve">1. </w:t>
      </w:r>
      <w:r w:rsidRPr="008D59B8">
        <w:rPr>
          <w:rFonts w:cs="Times New Roman"/>
          <w:u w:val="single"/>
        </w:rPr>
        <w:t>UKRAINE</w:t>
      </w:r>
      <w:r w:rsidRPr="008D59B8">
        <w:rPr>
          <w:rFonts w:cs="Times New Roman"/>
        </w:rPr>
        <w:t>.</w:t>
      </w:r>
    </w:p>
    <w:p w14:paraId="6C81F211" w14:textId="77777777" w:rsidR="004711D8" w:rsidRPr="008D59B8" w:rsidRDefault="004711D8" w:rsidP="004711D8">
      <w:r w:rsidRPr="008D59B8">
        <w:rPr>
          <w:rStyle w:val="Style13ptBold"/>
        </w:rPr>
        <w:t>O’Halon ’22</w:t>
      </w:r>
      <w:r w:rsidRPr="008D59B8">
        <w:t xml:space="preserve"> [Michael E. and Bruce Riedel; March 29; Ph.D. in public and international affairs, M.A. in physical sciences, M.S. in engineering, and B.A. in physical sciences from Princeton University, senior fellow and director of research in Foreign Policy at the Brookings Institution; M.A. in Medieval Islamic history from Harvard University, B.A. in Brown University in Middle East history, senior fellow in the Center for Middle East Policy, senior advisor to four presidents; Brookings, “The Russia-Ukraine war may be bad news for nuclear nonproliferation,” https://www.brookings.edu/articles/the-russia-ukraine-war-may-be-bad-news-for-nuclear-nonproliferation/]</w:t>
      </w:r>
    </w:p>
    <w:p w14:paraId="50305BC7" w14:textId="77777777" w:rsidR="004711D8" w:rsidRPr="008D59B8" w:rsidRDefault="004711D8" w:rsidP="004711D8">
      <w:pPr>
        <w:rPr>
          <w:u w:val="single"/>
        </w:rPr>
      </w:pPr>
      <w:r w:rsidRPr="008D59B8">
        <w:rPr>
          <w:sz w:val="16"/>
        </w:rPr>
        <w:t xml:space="preserve">As we watch with horror and sadness the extreme devastation associated with </w:t>
      </w:r>
      <w:r w:rsidRPr="008D59B8">
        <w:rPr>
          <w:u w:val="single"/>
        </w:rPr>
        <w:t xml:space="preserve">Russia’s ongoing attack on </w:t>
      </w:r>
      <w:r w:rsidRPr="008D59B8">
        <w:rPr>
          <w:rStyle w:val="Emphasis"/>
          <w:highlight w:val="cyan"/>
        </w:rPr>
        <w:t>Ukraine</w:t>
      </w:r>
      <w:r w:rsidRPr="008D59B8">
        <w:rPr>
          <w:sz w:val="16"/>
        </w:rPr>
        <w:t xml:space="preserve"> — with perhaps 10 million displaced and up to 20,000 killed to date — </w:t>
      </w:r>
      <w:r w:rsidRPr="008D59B8">
        <w:rPr>
          <w:rStyle w:val="StyleUnderline"/>
        </w:rPr>
        <w:t>another</w:t>
      </w:r>
      <w:r w:rsidRPr="008D59B8">
        <w:rPr>
          <w:u w:val="single"/>
        </w:rPr>
        <w:t xml:space="preserve"> </w:t>
      </w:r>
      <w:r w:rsidRPr="008D59B8">
        <w:rPr>
          <w:rStyle w:val="Emphasis"/>
        </w:rPr>
        <w:t xml:space="preserve">potential </w:t>
      </w:r>
      <w:r w:rsidRPr="008D59B8">
        <w:rPr>
          <w:rStyle w:val="Emphasis"/>
          <w:highlight w:val="cyan"/>
        </w:rPr>
        <w:t>casualty</w:t>
      </w:r>
      <w:r w:rsidRPr="008D59B8">
        <w:rPr>
          <w:u w:val="single"/>
        </w:rPr>
        <w:t xml:space="preserve"> of this conflict is the </w:t>
      </w:r>
      <w:r w:rsidRPr="008D59B8">
        <w:rPr>
          <w:rStyle w:val="Emphasis"/>
          <w:highlight w:val="cyan"/>
        </w:rPr>
        <w:t>N</w:t>
      </w:r>
      <w:r w:rsidRPr="008D59B8">
        <w:rPr>
          <w:sz w:val="16"/>
        </w:rPr>
        <w:t>uclear Non-</w:t>
      </w:r>
      <w:r w:rsidRPr="008D59B8">
        <w:rPr>
          <w:rStyle w:val="Emphasis"/>
          <w:highlight w:val="cyan"/>
        </w:rPr>
        <w:t>P</w:t>
      </w:r>
      <w:r w:rsidRPr="008D59B8">
        <w:rPr>
          <w:sz w:val="16"/>
        </w:rPr>
        <w:t xml:space="preserve">roliferation </w:t>
      </w:r>
      <w:r w:rsidRPr="008D59B8">
        <w:rPr>
          <w:rStyle w:val="Emphasis"/>
          <w:highlight w:val="cyan"/>
        </w:rPr>
        <w:t>T</w:t>
      </w:r>
      <w:r w:rsidRPr="008D59B8">
        <w:rPr>
          <w:sz w:val="16"/>
        </w:rPr>
        <w:t>reaty </w:t>
      </w:r>
      <w:r w:rsidRPr="008D59B8">
        <w:rPr>
          <w:highlight w:val="cyan"/>
          <w:u w:val="single"/>
        </w:rPr>
        <w:t>and</w:t>
      </w:r>
      <w:r w:rsidRPr="008D59B8">
        <w:rPr>
          <w:u w:val="single"/>
        </w:rPr>
        <w:t xml:space="preserve"> the </w:t>
      </w:r>
      <w:r w:rsidRPr="008D59B8">
        <w:rPr>
          <w:rStyle w:val="Emphasis"/>
        </w:rPr>
        <w:t xml:space="preserve">general international </w:t>
      </w:r>
      <w:r w:rsidRPr="008D59B8">
        <w:rPr>
          <w:rStyle w:val="Emphasis"/>
          <w:highlight w:val="cyan"/>
        </w:rPr>
        <w:t>effort</w:t>
      </w:r>
      <w:r w:rsidRPr="008D59B8">
        <w:rPr>
          <w:highlight w:val="cyan"/>
          <w:u w:val="single"/>
        </w:rPr>
        <w:t xml:space="preserve"> to </w:t>
      </w:r>
      <w:r w:rsidRPr="008D59B8">
        <w:rPr>
          <w:rStyle w:val="Emphasis"/>
          <w:highlight w:val="cyan"/>
        </w:rPr>
        <w:t>prevent</w:t>
      </w:r>
      <w:r w:rsidRPr="008D59B8">
        <w:rPr>
          <w:u w:val="single"/>
        </w:rPr>
        <w:t xml:space="preserve"> the spread of </w:t>
      </w:r>
      <w:r w:rsidRPr="008D59B8">
        <w:rPr>
          <w:rStyle w:val="Emphasis"/>
          <w:highlight w:val="cyan"/>
        </w:rPr>
        <w:t>nuc</w:t>
      </w:r>
      <w:r w:rsidRPr="008D59B8">
        <w:rPr>
          <w:u w:val="single"/>
        </w:rPr>
        <w:t>lear weapon</w:t>
      </w:r>
      <w:r w:rsidRPr="008D59B8">
        <w:rPr>
          <w:rStyle w:val="Emphasis"/>
          <w:highlight w:val="cyan"/>
        </w:rPr>
        <w:t>s</w:t>
      </w:r>
      <w:r w:rsidRPr="008D59B8">
        <w:rPr>
          <w:u w:val="single"/>
        </w:rPr>
        <w:t>.</w:t>
      </w:r>
    </w:p>
    <w:p w14:paraId="6A3DC6D2" w14:textId="77777777" w:rsidR="004711D8" w:rsidRPr="008D59B8" w:rsidRDefault="004711D8" w:rsidP="004711D8">
      <w:pPr>
        <w:rPr>
          <w:sz w:val="16"/>
        </w:rPr>
      </w:pPr>
      <w:r w:rsidRPr="008D59B8">
        <w:rPr>
          <w:sz w:val="16"/>
        </w:rPr>
        <w:t xml:space="preserve">Alas, though </w:t>
      </w:r>
      <w:r w:rsidRPr="008D59B8">
        <w:rPr>
          <w:rStyle w:val="Emphasis"/>
        </w:rPr>
        <w:t>some</w:t>
      </w:r>
      <w:r w:rsidRPr="008D59B8">
        <w:rPr>
          <w:rStyle w:val="StyleUnderline"/>
        </w:rPr>
        <w:t xml:space="preserve"> arms control </w:t>
      </w:r>
      <w:r w:rsidRPr="008D59B8">
        <w:rPr>
          <w:rStyle w:val="Emphasis"/>
        </w:rPr>
        <w:t>advocates</w:t>
      </w:r>
      <w:r w:rsidRPr="008D59B8">
        <w:rPr>
          <w:rStyle w:val="StyleUnderline"/>
        </w:rPr>
        <w:t xml:space="preserve"> would </w:t>
      </w:r>
      <w:r w:rsidRPr="008D59B8">
        <w:rPr>
          <w:rStyle w:val="Emphasis"/>
        </w:rPr>
        <w:t>like to argue</w:t>
      </w:r>
      <w:r w:rsidRPr="008D59B8">
        <w:rPr>
          <w:rStyle w:val="StyleUnderline"/>
        </w:rPr>
        <w:t xml:space="preserve"> that the </w:t>
      </w:r>
      <w:r w:rsidRPr="008D59B8">
        <w:rPr>
          <w:rStyle w:val="Emphasis"/>
        </w:rPr>
        <w:t>only purpose</w:t>
      </w:r>
      <w:r w:rsidRPr="008D59B8">
        <w:rPr>
          <w:rStyle w:val="StyleUnderline"/>
        </w:rPr>
        <w:t xml:space="preserve"> of </w:t>
      </w:r>
      <w:r w:rsidRPr="008D59B8">
        <w:rPr>
          <w:rStyle w:val="Emphasis"/>
        </w:rPr>
        <w:t>nuc</w:t>
      </w:r>
      <w:r w:rsidRPr="008D59B8">
        <w:rPr>
          <w:rStyle w:val="StyleUnderline"/>
        </w:rPr>
        <w:t>lear weapon</w:t>
      </w:r>
      <w:r w:rsidRPr="008D59B8">
        <w:rPr>
          <w:rStyle w:val="Emphasis"/>
        </w:rPr>
        <w:t>s</w:t>
      </w:r>
      <w:r w:rsidRPr="008D59B8">
        <w:rPr>
          <w:rStyle w:val="StyleUnderline"/>
        </w:rPr>
        <w:t xml:space="preserve"> is to </w:t>
      </w:r>
      <w:r w:rsidRPr="008D59B8">
        <w:rPr>
          <w:rStyle w:val="Emphasis"/>
        </w:rPr>
        <w:t>deter</w:t>
      </w:r>
      <w:r w:rsidRPr="008D59B8">
        <w:rPr>
          <w:rStyle w:val="StyleUnderline"/>
        </w:rPr>
        <w:t xml:space="preserve"> a nuclear attack on one’s territory, recent world events </w:t>
      </w:r>
      <w:r w:rsidRPr="008D59B8">
        <w:rPr>
          <w:rStyle w:val="Emphasis"/>
        </w:rPr>
        <w:t>confirm</w:t>
      </w:r>
      <w:r w:rsidRPr="008D59B8">
        <w:rPr>
          <w:rStyle w:val="StyleUnderline"/>
        </w:rPr>
        <w:t xml:space="preserve"> that </w:t>
      </w:r>
      <w:r w:rsidRPr="008D59B8">
        <w:rPr>
          <w:rStyle w:val="Emphasis"/>
        </w:rPr>
        <w:t>nuc</w:t>
      </w:r>
      <w:r w:rsidRPr="008D59B8">
        <w:rPr>
          <w:rStyle w:val="StyleUnderline"/>
        </w:rPr>
        <w:t>lear weapon</w:t>
      </w:r>
      <w:r w:rsidRPr="008D59B8">
        <w:rPr>
          <w:rStyle w:val="Emphasis"/>
        </w:rPr>
        <w:t>s</w:t>
      </w:r>
      <w:r w:rsidRPr="008D59B8">
        <w:rPr>
          <w:rStyle w:val="StyleUnderline"/>
        </w:rPr>
        <w:t xml:space="preserve"> can have </w:t>
      </w:r>
      <w:r w:rsidRPr="008D59B8">
        <w:rPr>
          <w:rStyle w:val="Emphasis"/>
        </w:rPr>
        <w:t>another plausible purpose</w:t>
      </w:r>
      <w:r w:rsidRPr="008D59B8">
        <w:rPr>
          <w:rStyle w:val="StyleUnderline"/>
        </w:rPr>
        <w:t xml:space="preserve"> for some countries. </w:t>
      </w:r>
      <w:r w:rsidRPr="008D59B8">
        <w:rPr>
          <w:rStyle w:val="StyleUnderline"/>
          <w:highlight w:val="cyan"/>
        </w:rPr>
        <w:t>For</w:t>
      </w:r>
      <w:r w:rsidRPr="008D59B8">
        <w:rPr>
          <w:rStyle w:val="StyleUnderline"/>
        </w:rPr>
        <w:t xml:space="preserve"> </w:t>
      </w:r>
      <w:r w:rsidRPr="008D59B8">
        <w:rPr>
          <w:rStyle w:val="Emphasis"/>
        </w:rPr>
        <w:t>smaller</w:t>
      </w:r>
      <w:r w:rsidRPr="008D59B8">
        <w:rPr>
          <w:u w:val="single"/>
        </w:rPr>
        <w:t xml:space="preserve"> or </w:t>
      </w:r>
      <w:r w:rsidRPr="008D59B8">
        <w:rPr>
          <w:rStyle w:val="Emphasis"/>
          <w:highlight w:val="cyan"/>
        </w:rPr>
        <w:t>weak</w:t>
      </w:r>
      <w:r w:rsidRPr="008D59B8">
        <w:rPr>
          <w:u w:val="single"/>
        </w:rPr>
        <w:t xml:space="preserve">er </w:t>
      </w:r>
      <w:r w:rsidRPr="008D59B8">
        <w:rPr>
          <w:rStyle w:val="Emphasis"/>
          <w:highlight w:val="cyan"/>
        </w:rPr>
        <w:t>states</w:t>
      </w:r>
      <w:r w:rsidRPr="008D59B8">
        <w:rPr>
          <w:highlight w:val="cyan"/>
          <w:u w:val="single"/>
        </w:rPr>
        <w:t xml:space="preserve">, owning </w:t>
      </w:r>
      <w:r w:rsidRPr="008D59B8">
        <w:rPr>
          <w:rStyle w:val="Emphasis"/>
          <w:highlight w:val="cyan"/>
        </w:rPr>
        <w:t>nuc</w:t>
      </w:r>
      <w:r w:rsidRPr="008D59B8">
        <w:rPr>
          <w:u w:val="single"/>
        </w:rPr>
        <w:t>lear weapon</w:t>
      </w:r>
      <w:r w:rsidRPr="008D59B8">
        <w:rPr>
          <w:rStyle w:val="Emphasis"/>
          <w:highlight w:val="cyan"/>
        </w:rPr>
        <w:t>s</w:t>
      </w:r>
      <w:r w:rsidRPr="008D59B8">
        <w:rPr>
          <w:u w:val="single"/>
        </w:rPr>
        <w:t xml:space="preserve"> helps </w:t>
      </w:r>
      <w:r w:rsidRPr="008D59B8">
        <w:rPr>
          <w:rStyle w:val="Emphasis"/>
          <w:highlight w:val="cyan"/>
        </w:rPr>
        <w:t>ensure</w:t>
      </w:r>
      <w:r w:rsidRPr="008D59B8">
        <w:rPr>
          <w:u w:val="single"/>
        </w:rPr>
        <w:t xml:space="preserve"> that a </w:t>
      </w:r>
      <w:r w:rsidRPr="008D59B8">
        <w:rPr>
          <w:rStyle w:val="Emphasis"/>
          <w:highlight w:val="cyan"/>
        </w:rPr>
        <w:t>large</w:t>
      </w:r>
      <w:r w:rsidRPr="008D59B8">
        <w:rPr>
          <w:rStyle w:val="Emphasis"/>
        </w:rPr>
        <w:t xml:space="preserve"> country</w:t>
      </w:r>
      <w:r w:rsidRPr="008D59B8">
        <w:rPr>
          <w:u w:val="single"/>
        </w:rPr>
        <w:t xml:space="preserve"> </w:t>
      </w:r>
      <w:r w:rsidRPr="008D59B8">
        <w:rPr>
          <w:highlight w:val="cyan"/>
          <w:u w:val="single"/>
        </w:rPr>
        <w:t>will not</w:t>
      </w:r>
      <w:r w:rsidRPr="008D59B8">
        <w:rPr>
          <w:u w:val="single"/>
        </w:rPr>
        <w:t xml:space="preserve"> be able to </w:t>
      </w:r>
      <w:r w:rsidRPr="008D59B8">
        <w:rPr>
          <w:rStyle w:val="Emphasis"/>
          <w:highlight w:val="cyan"/>
        </w:rPr>
        <w:t>attack</w:t>
      </w:r>
      <w:r w:rsidRPr="008D59B8">
        <w:rPr>
          <w:rStyle w:val="Emphasis"/>
        </w:rPr>
        <w:t xml:space="preserve"> them</w:t>
      </w:r>
      <w:r w:rsidRPr="008D59B8">
        <w:rPr>
          <w:u w:val="single"/>
        </w:rPr>
        <w:t xml:space="preserve"> and </w:t>
      </w:r>
      <w:r w:rsidRPr="008D59B8">
        <w:rPr>
          <w:rStyle w:val="Emphasis"/>
        </w:rPr>
        <w:t>overthrow their government</w:t>
      </w:r>
      <w:r w:rsidRPr="008D59B8">
        <w:rPr>
          <w:sz w:val="16"/>
        </w:rPr>
        <w:t xml:space="preserve">. Or, at least, the converse is true — </w:t>
      </w:r>
      <w:r w:rsidRPr="008D59B8">
        <w:rPr>
          <w:rStyle w:val="StyleUnderline"/>
        </w:rPr>
        <w:t xml:space="preserve">NOT having nukes </w:t>
      </w:r>
      <w:r w:rsidRPr="008D59B8">
        <w:rPr>
          <w:rStyle w:val="Emphasis"/>
        </w:rPr>
        <w:t>clearly</w:t>
      </w:r>
      <w:r w:rsidRPr="008D59B8">
        <w:rPr>
          <w:rStyle w:val="StyleUnderline"/>
        </w:rPr>
        <w:t xml:space="preserve"> leaves one </w:t>
      </w:r>
      <w:r w:rsidRPr="008D59B8">
        <w:rPr>
          <w:rStyle w:val="Emphasis"/>
        </w:rPr>
        <w:t>vulnerable</w:t>
      </w:r>
      <w:r w:rsidRPr="008D59B8">
        <w:rPr>
          <w:sz w:val="16"/>
        </w:rPr>
        <w:t>.</w:t>
      </w:r>
    </w:p>
    <w:p w14:paraId="5F0144D9" w14:textId="77777777" w:rsidR="004711D8" w:rsidRPr="008D59B8" w:rsidRDefault="004711D8" w:rsidP="004711D8">
      <w:pPr>
        <w:rPr>
          <w:sz w:val="16"/>
        </w:rPr>
      </w:pPr>
      <w:r w:rsidRPr="008D59B8">
        <w:rPr>
          <w:sz w:val="16"/>
        </w:rPr>
        <w:t>Just ask Saddam Hussein, who did not have nuclear weapons, about the 2003 Iraq war. Or Moammar Gadhafi, who also did not have nuclear weapons, about the 2011 NATO air campaign launched against Libya after he threatened to exterminate domestic opponents. Of course, we cannot really ask them — because not only are their regimes gone, they are dead, as a direct consequence of wars that they could not deter with conventional arms alone.</w:t>
      </w:r>
    </w:p>
    <w:p w14:paraId="4EBB1B83" w14:textId="77777777" w:rsidR="004711D8" w:rsidRPr="008D59B8" w:rsidRDefault="004711D8" w:rsidP="004711D8">
      <w:pPr>
        <w:rPr>
          <w:sz w:val="16"/>
        </w:rPr>
      </w:pPr>
      <w:r w:rsidRPr="008D59B8">
        <w:rPr>
          <w:sz w:val="16"/>
        </w:rPr>
        <w:t xml:space="preserve">Watching all this, </w:t>
      </w:r>
      <w:r w:rsidRPr="008D59B8">
        <w:rPr>
          <w:rStyle w:val="StyleUnderline"/>
        </w:rPr>
        <w:t>Kim Jong Un</w:t>
      </w:r>
      <w:r w:rsidRPr="008D59B8">
        <w:rPr>
          <w:sz w:val="16"/>
        </w:rPr>
        <w:t xml:space="preserve"> had already made the calculation, long before the Ukraine war, that he would </w:t>
      </w:r>
      <w:r w:rsidRPr="008D59B8">
        <w:rPr>
          <w:rStyle w:val="StyleUnderline"/>
        </w:rPr>
        <w:t>cherish the North Korean nuclear weapons</w:t>
      </w:r>
      <w:r w:rsidRPr="008D59B8">
        <w:rPr>
          <w:sz w:val="16"/>
        </w:rPr>
        <w:t xml:space="preserve"> that his grandfather and father had bequeathed him. </w:t>
      </w:r>
      <w:r w:rsidRPr="008D59B8">
        <w:rPr>
          <w:rStyle w:val="StyleUnderline"/>
        </w:rPr>
        <w:t>Our efforts to</w:t>
      </w:r>
      <w:r w:rsidRPr="008D59B8">
        <w:rPr>
          <w:sz w:val="16"/>
        </w:rPr>
        <w:t xml:space="preserve"> persuade him to </w:t>
      </w:r>
      <w:r w:rsidRPr="008D59B8">
        <w:rPr>
          <w:rStyle w:val="Emphasis"/>
        </w:rPr>
        <w:t>denuclearize</w:t>
      </w:r>
      <w:r w:rsidRPr="008D59B8">
        <w:rPr>
          <w:rStyle w:val="StyleUnderline"/>
        </w:rPr>
        <w:t xml:space="preserve"> have </w:t>
      </w:r>
      <w:r w:rsidRPr="008D59B8">
        <w:rPr>
          <w:rStyle w:val="Emphasis"/>
        </w:rPr>
        <w:t>failed</w:t>
      </w:r>
      <w:r w:rsidRPr="008D59B8">
        <w:rPr>
          <w:sz w:val="16"/>
        </w:rPr>
        <w:t xml:space="preserve"> under U.S. President Joe Biden’s four immediate predecessors, and the Biden team itself appears to be putting little effort into the quest itself, perhaps out of recognition that the task is just too hard if attempted in absolutist terms.</w:t>
      </w:r>
    </w:p>
    <w:p w14:paraId="7B1B52E4" w14:textId="77777777" w:rsidR="004711D8" w:rsidRPr="008D59B8" w:rsidRDefault="004711D8" w:rsidP="004711D8">
      <w:pPr>
        <w:rPr>
          <w:sz w:val="16"/>
        </w:rPr>
      </w:pPr>
      <w:r w:rsidRPr="008D59B8">
        <w:rPr>
          <w:rStyle w:val="Emphasis"/>
        </w:rPr>
        <w:t>No</w:t>
      </w:r>
      <w:r w:rsidRPr="008D59B8">
        <w:rPr>
          <w:rStyle w:val="StyleUnderline"/>
        </w:rPr>
        <w:t xml:space="preserve">rth </w:t>
      </w:r>
      <w:r w:rsidRPr="008D59B8">
        <w:rPr>
          <w:rStyle w:val="Emphasis"/>
        </w:rPr>
        <w:t>Ko</w:t>
      </w:r>
      <w:r w:rsidRPr="008D59B8">
        <w:rPr>
          <w:rStyle w:val="StyleUnderline"/>
        </w:rPr>
        <w:t xml:space="preserve">rea is </w:t>
      </w:r>
      <w:r w:rsidRPr="008D59B8">
        <w:rPr>
          <w:rStyle w:val="Emphasis"/>
        </w:rPr>
        <w:t>not alone</w:t>
      </w:r>
      <w:r w:rsidRPr="008D59B8">
        <w:rPr>
          <w:sz w:val="16"/>
        </w:rPr>
        <w:t xml:space="preserve">. Twenty four years ago </w:t>
      </w:r>
      <w:r w:rsidRPr="008D59B8">
        <w:rPr>
          <w:rStyle w:val="StyleUnderline"/>
        </w:rPr>
        <w:t xml:space="preserve">we tried to persuade </w:t>
      </w:r>
      <w:r w:rsidRPr="008D59B8">
        <w:rPr>
          <w:rStyle w:val="Emphasis"/>
        </w:rPr>
        <w:t>Pakistan</w:t>
      </w:r>
      <w:r w:rsidRPr="008D59B8">
        <w:rPr>
          <w:sz w:val="16"/>
        </w:rPr>
        <w:t xml:space="preserve"> not to test nuclear weapons after </w:t>
      </w:r>
      <w:r w:rsidRPr="008D59B8">
        <w:rPr>
          <w:rStyle w:val="Emphasis"/>
        </w:rPr>
        <w:t>India</w:t>
      </w:r>
      <w:r w:rsidRPr="008D59B8">
        <w:rPr>
          <w:sz w:val="16"/>
        </w:rPr>
        <w:t xml:space="preserve"> had done so. Deputy Secretary of State Strobe Talbott led a team to Islamabad to make the case. Then Pakistani Prime Minister Nawaz Sharif reluctantly said he had no choice, and, buoyed by Saudi money and his Chinese ally, Pakistan tested.</w:t>
      </w:r>
    </w:p>
    <w:p w14:paraId="62480104" w14:textId="77777777" w:rsidR="004711D8" w:rsidRPr="008D59B8" w:rsidRDefault="004711D8" w:rsidP="004711D8">
      <w:pPr>
        <w:rPr>
          <w:sz w:val="16"/>
        </w:rPr>
      </w:pPr>
      <w:r w:rsidRPr="008D59B8">
        <w:rPr>
          <w:sz w:val="16"/>
        </w:rPr>
        <w:t xml:space="preserve">Now we watch a Ukrainian regime vilified as “Nazi” in nature by Russian propaganda fighting for its territory, as well as its existence as a country — and indeed the personal survival of its leadership. Can there be any doubt that Putin would prefer the dismemberment and annexation of </w:t>
      </w:r>
      <w:r w:rsidRPr="008D59B8">
        <w:rPr>
          <w:rStyle w:val="Emphasis"/>
        </w:rPr>
        <w:t>Ukraine</w:t>
      </w:r>
      <w:r w:rsidRPr="008D59B8">
        <w:rPr>
          <w:sz w:val="16"/>
        </w:rPr>
        <w:t xml:space="preserve"> — Putin has repeatedly called into doubt the very concept of Ukraine as a sovereign state — and the capture or killing of its president, Volodymyr Zelenskyy, given the way Putin has demonized him? When aggressors have extremist, existential goals like these, nuclear theorists rightly argue that nuclear weapons alas CAN be relevant, for threatening unacceptable retaliation to any such attack and thereby deterring it.</w:t>
      </w:r>
    </w:p>
    <w:p w14:paraId="7F5BF0F5" w14:textId="77777777" w:rsidR="004711D8" w:rsidRPr="008D59B8" w:rsidRDefault="004711D8" w:rsidP="004711D8">
      <w:pPr>
        <w:rPr>
          <w:sz w:val="16"/>
        </w:rPr>
      </w:pPr>
      <w:r w:rsidRPr="008D59B8">
        <w:rPr>
          <w:sz w:val="16"/>
        </w:rPr>
        <w:t xml:space="preserve">At the end of the </w:t>
      </w:r>
      <w:r w:rsidRPr="008D59B8">
        <w:rPr>
          <w:sz w:val="16"/>
          <w:szCs w:val="16"/>
        </w:rPr>
        <w:t>Cold War, Ukraine had the world’s third largest nuclear arsenal. The fact that, in 1994, Ukraine returned to Russia almost 2,000 nuclear weapons that it had inherited from the breakup of the Soviet Union — receiving in reply a guarantee, in the form of the Budapest Memorandum (also signed by the U.K. and U.S.) that Ukraine</w:t>
      </w:r>
      <w:r w:rsidRPr="008D59B8">
        <w:rPr>
          <w:sz w:val="10"/>
          <w:szCs w:val="16"/>
        </w:rPr>
        <w:t xml:space="preserve"> </w:t>
      </w:r>
      <w:r w:rsidRPr="008D59B8">
        <w:rPr>
          <w:sz w:val="16"/>
        </w:rPr>
        <w:t>would not be attacked — adds insult to the injury. Presumably Kyiv would like to take that decision back, given Russia’s subsequent behavior.</w:t>
      </w:r>
    </w:p>
    <w:p w14:paraId="0537E689" w14:textId="77777777" w:rsidR="004711D8" w:rsidRPr="008D59B8" w:rsidRDefault="004711D8" w:rsidP="004711D8">
      <w:pPr>
        <w:rPr>
          <w:sz w:val="16"/>
        </w:rPr>
      </w:pPr>
      <w:r w:rsidRPr="008D59B8">
        <w:rPr>
          <w:sz w:val="16"/>
        </w:rPr>
        <w:t xml:space="preserve">Some </w:t>
      </w:r>
      <w:r w:rsidRPr="008D59B8">
        <w:rPr>
          <w:highlight w:val="cyan"/>
          <w:u w:val="single"/>
        </w:rPr>
        <w:t>countries</w:t>
      </w:r>
      <w:r w:rsidRPr="008D59B8">
        <w:rPr>
          <w:u w:val="single"/>
        </w:rPr>
        <w:t xml:space="preserve"> will </w:t>
      </w:r>
      <w:r w:rsidRPr="008D59B8">
        <w:rPr>
          <w:highlight w:val="cyan"/>
          <w:u w:val="single"/>
        </w:rPr>
        <w:t>draw</w:t>
      </w:r>
      <w:r w:rsidRPr="008D59B8">
        <w:rPr>
          <w:u w:val="single"/>
        </w:rPr>
        <w:t xml:space="preserve"> </w:t>
      </w:r>
      <w:r w:rsidRPr="008D59B8">
        <w:rPr>
          <w:rStyle w:val="Emphasis"/>
        </w:rPr>
        <w:t xml:space="preserve">two </w:t>
      </w:r>
      <w:r w:rsidRPr="008D59B8">
        <w:rPr>
          <w:rStyle w:val="Emphasis"/>
          <w:highlight w:val="cyan"/>
        </w:rPr>
        <w:t>lessons</w:t>
      </w:r>
      <w:r w:rsidRPr="008D59B8">
        <w:rPr>
          <w:sz w:val="16"/>
        </w:rPr>
        <w:t xml:space="preserve">, neither in the interest of the United States, from this history. </w:t>
      </w:r>
      <w:r w:rsidRPr="008D59B8">
        <w:rPr>
          <w:highlight w:val="cyan"/>
          <w:u w:val="single"/>
        </w:rPr>
        <w:t xml:space="preserve">If you have </w:t>
      </w:r>
      <w:r w:rsidRPr="008D59B8">
        <w:rPr>
          <w:rStyle w:val="Emphasis"/>
          <w:highlight w:val="cyan"/>
        </w:rPr>
        <w:t>nuc</w:t>
      </w:r>
      <w:r w:rsidRPr="008D59B8">
        <w:rPr>
          <w:u w:val="single"/>
        </w:rPr>
        <w:t>lear weapon</w:t>
      </w:r>
      <w:r w:rsidRPr="008D59B8">
        <w:rPr>
          <w:rStyle w:val="Emphasis"/>
          <w:highlight w:val="cyan"/>
        </w:rPr>
        <w:t>s</w:t>
      </w:r>
      <w:r w:rsidRPr="008D59B8">
        <w:rPr>
          <w:highlight w:val="cyan"/>
          <w:u w:val="single"/>
        </w:rPr>
        <w:t xml:space="preserve">, </w:t>
      </w:r>
      <w:r w:rsidRPr="008D59B8">
        <w:rPr>
          <w:rStyle w:val="Emphasis"/>
          <w:highlight w:val="cyan"/>
        </w:rPr>
        <w:t>keep</w:t>
      </w:r>
      <w:r w:rsidRPr="008D59B8">
        <w:rPr>
          <w:rStyle w:val="Emphasis"/>
        </w:rPr>
        <w:t xml:space="preserve"> them</w:t>
      </w:r>
      <w:r w:rsidRPr="008D59B8">
        <w:rPr>
          <w:highlight w:val="cyan"/>
          <w:u w:val="single"/>
        </w:rPr>
        <w:t xml:space="preserve">. If you </w:t>
      </w:r>
      <w:r w:rsidRPr="008D59B8">
        <w:rPr>
          <w:rStyle w:val="Emphasis"/>
          <w:highlight w:val="cyan"/>
        </w:rPr>
        <w:t>don’t</w:t>
      </w:r>
      <w:r w:rsidRPr="008D59B8">
        <w:rPr>
          <w:rStyle w:val="Emphasis"/>
        </w:rPr>
        <w:t xml:space="preserve"> have them</w:t>
      </w:r>
      <w:r w:rsidRPr="008D59B8">
        <w:rPr>
          <w:u w:val="single"/>
        </w:rPr>
        <w:t xml:space="preserve"> yet, </w:t>
      </w:r>
      <w:r w:rsidRPr="008D59B8">
        <w:rPr>
          <w:rStyle w:val="Emphasis"/>
          <w:highlight w:val="cyan"/>
        </w:rPr>
        <w:t>get them</w:t>
      </w:r>
      <w:r w:rsidRPr="008D59B8">
        <w:rPr>
          <w:sz w:val="16"/>
        </w:rPr>
        <w:t>, especially if you lack a strong defender like the United States as your ally, and if you have beef with a big country that could plausibly lead to war.</w:t>
      </w:r>
    </w:p>
    <w:p w14:paraId="4C93CF3D" w14:textId="77777777" w:rsidR="004711D8" w:rsidRPr="008D59B8" w:rsidRDefault="004711D8" w:rsidP="004711D8">
      <w:pPr>
        <w:pStyle w:val="Heading4"/>
        <w:rPr>
          <w:rFonts w:cs="Times New Roman"/>
        </w:rPr>
      </w:pPr>
      <w:r w:rsidRPr="008D59B8">
        <w:rPr>
          <w:rFonts w:cs="Times New Roman"/>
        </w:rPr>
        <w:lastRenderedPageBreak/>
        <w:t xml:space="preserve">2. </w:t>
      </w:r>
      <w:r w:rsidRPr="008D59B8">
        <w:rPr>
          <w:rFonts w:cs="Times New Roman"/>
          <w:u w:val="single"/>
        </w:rPr>
        <w:t>HIPOCRACY</w:t>
      </w:r>
      <w:r w:rsidRPr="008D59B8">
        <w:rPr>
          <w:rFonts w:cs="Times New Roman"/>
        </w:rPr>
        <w:t xml:space="preserve">. </w:t>
      </w:r>
    </w:p>
    <w:p w14:paraId="5D823D36" w14:textId="77777777" w:rsidR="004711D8" w:rsidRPr="008D59B8" w:rsidRDefault="004711D8" w:rsidP="004711D8">
      <w:r w:rsidRPr="008D59B8">
        <w:rPr>
          <w:b/>
          <w:bCs/>
          <w:sz w:val="26"/>
          <w:szCs w:val="26"/>
        </w:rPr>
        <w:t>Xin ’22</w:t>
      </w:r>
      <w:r w:rsidRPr="008D59B8">
        <w:t xml:space="preserve"> [Yi Xin; August 16; Assistant Professor of Economics at Caltech, Ph.D and M.A.in Economics from Johns Hopkins University, B.A. in Economics and Psychology from Peking University; China Daily, “US must give up its double standards on non-proliferation,” </w:t>
      </w:r>
      <w:hyperlink r:id="rId31" w:history="1">
        <w:r w:rsidRPr="008D59B8">
          <w:rPr>
            <w:rStyle w:val="Hyperlink"/>
          </w:rPr>
          <w:t>http://global.chinadaily.com.cn/a/202208/16/WS62fb303aa310fd2b29e727ae.html</w:t>
        </w:r>
      </w:hyperlink>
      <w:r w:rsidRPr="008D59B8">
        <w:t>]</w:t>
      </w:r>
    </w:p>
    <w:p w14:paraId="68732997" w14:textId="77777777" w:rsidR="004711D8" w:rsidRPr="008D59B8" w:rsidRDefault="004711D8" w:rsidP="004711D8">
      <w:pPr>
        <w:rPr>
          <w:sz w:val="16"/>
        </w:rPr>
      </w:pPr>
      <w:r w:rsidRPr="008D59B8">
        <w:rPr>
          <w:sz w:val="16"/>
        </w:rPr>
        <w:t xml:space="preserve">Biden's words may appear reasonable at first sight, until one checks the US' fluid approach on this very issue. It does not require a discerning eye to find the </w:t>
      </w:r>
      <w:r w:rsidRPr="008D59B8">
        <w:rPr>
          <w:rStyle w:val="Emphasis"/>
        </w:rPr>
        <w:t>discrepancies</w:t>
      </w:r>
      <w:r w:rsidRPr="008D59B8">
        <w:rPr>
          <w:rStyle w:val="StyleUnderline"/>
        </w:rPr>
        <w:t xml:space="preserve"> between what the US </w:t>
      </w:r>
      <w:r w:rsidRPr="008D59B8">
        <w:rPr>
          <w:rStyle w:val="Emphasis"/>
        </w:rPr>
        <w:t>says</w:t>
      </w:r>
      <w:r w:rsidRPr="008D59B8">
        <w:rPr>
          <w:rStyle w:val="StyleUnderline"/>
        </w:rPr>
        <w:t xml:space="preserve"> and what it </w:t>
      </w:r>
      <w:r w:rsidRPr="008D59B8">
        <w:rPr>
          <w:rStyle w:val="Emphasis"/>
        </w:rPr>
        <w:t>does</w:t>
      </w:r>
      <w:r w:rsidRPr="008D59B8">
        <w:rPr>
          <w:sz w:val="16"/>
        </w:rPr>
        <w:t>, as well as when this issue applies to different countries. In other words, Washington's yardstick is not about disarmament per se, but whether it is "with us or against us". If the US is serious about becoming a responsible member of the international non-proliferation regime, it must first stop the play of double standards.</w:t>
      </w:r>
    </w:p>
    <w:p w14:paraId="250F720E" w14:textId="77777777" w:rsidR="004711D8" w:rsidRPr="008D59B8" w:rsidRDefault="004711D8" w:rsidP="004711D8">
      <w:pPr>
        <w:rPr>
          <w:sz w:val="16"/>
        </w:rPr>
      </w:pPr>
      <w:r w:rsidRPr="008D59B8">
        <w:rPr>
          <w:sz w:val="16"/>
        </w:rPr>
        <w:t xml:space="preserve">Internally, </w:t>
      </w:r>
      <w:r w:rsidRPr="008D59B8">
        <w:rPr>
          <w:u w:val="single"/>
        </w:rPr>
        <w:t xml:space="preserve">the US </w:t>
      </w:r>
      <w:r w:rsidRPr="008D59B8">
        <w:rPr>
          <w:rStyle w:val="Emphasis"/>
        </w:rPr>
        <w:t>never stops</w:t>
      </w:r>
      <w:r w:rsidRPr="008D59B8">
        <w:rPr>
          <w:u w:val="single"/>
        </w:rPr>
        <w:t xml:space="preserve"> </w:t>
      </w:r>
      <w:r w:rsidRPr="008D59B8">
        <w:rPr>
          <w:rStyle w:val="Emphasis"/>
        </w:rPr>
        <w:t>building</w:t>
      </w:r>
      <w:r w:rsidRPr="008D59B8">
        <w:rPr>
          <w:u w:val="single"/>
        </w:rPr>
        <w:t xml:space="preserve"> up its </w:t>
      </w:r>
      <w:r w:rsidRPr="008D59B8">
        <w:rPr>
          <w:rStyle w:val="Emphasis"/>
        </w:rPr>
        <w:t>nuclear capability</w:t>
      </w:r>
      <w:r w:rsidRPr="008D59B8">
        <w:rPr>
          <w:sz w:val="16"/>
        </w:rPr>
        <w:t>:</w:t>
      </w:r>
    </w:p>
    <w:p w14:paraId="5C9741A6" w14:textId="77777777" w:rsidR="004711D8" w:rsidRPr="008D59B8" w:rsidRDefault="004711D8" w:rsidP="004711D8">
      <w:pPr>
        <w:rPr>
          <w:sz w:val="16"/>
          <w:szCs w:val="16"/>
        </w:rPr>
      </w:pPr>
      <w:r w:rsidRPr="008D59B8">
        <w:rPr>
          <w:sz w:val="16"/>
          <w:szCs w:val="16"/>
        </w:rPr>
        <w:t xml:space="preserve">Already being the world's No.1 nuclear power, </w:t>
      </w:r>
      <w:r w:rsidRPr="008D59B8">
        <w:rPr>
          <w:rStyle w:val="StyleUnderline"/>
        </w:rPr>
        <w:t xml:space="preserve">the </w:t>
      </w:r>
      <w:r w:rsidRPr="008D59B8">
        <w:rPr>
          <w:rStyle w:val="StyleUnderline"/>
          <w:highlight w:val="cyan"/>
        </w:rPr>
        <w:t>US</w:t>
      </w:r>
      <w:r w:rsidRPr="008D59B8">
        <w:rPr>
          <w:rStyle w:val="StyleUnderline"/>
        </w:rPr>
        <w:t xml:space="preserve"> is </w:t>
      </w:r>
      <w:r w:rsidRPr="008D59B8">
        <w:rPr>
          <w:rStyle w:val="StyleUnderline"/>
          <w:highlight w:val="cyan"/>
        </w:rPr>
        <w:t xml:space="preserve">still </w:t>
      </w:r>
      <w:r w:rsidRPr="008D59B8">
        <w:rPr>
          <w:rStyle w:val="Emphasis"/>
          <w:highlight w:val="cyan"/>
        </w:rPr>
        <w:t>upgrading</w:t>
      </w:r>
      <w:r w:rsidRPr="008D59B8">
        <w:rPr>
          <w:rStyle w:val="StyleUnderline"/>
        </w:rPr>
        <w:t xml:space="preserve"> its </w:t>
      </w:r>
      <w:r w:rsidRPr="008D59B8">
        <w:rPr>
          <w:rStyle w:val="Emphasis"/>
        </w:rPr>
        <w:t xml:space="preserve">existing </w:t>
      </w:r>
      <w:r w:rsidRPr="008D59B8">
        <w:rPr>
          <w:rStyle w:val="Emphasis"/>
          <w:highlight w:val="cyan"/>
        </w:rPr>
        <w:t>warheads</w:t>
      </w:r>
      <w:r w:rsidRPr="008D59B8">
        <w:rPr>
          <w:rStyle w:val="StyleUnderline"/>
        </w:rPr>
        <w:t xml:space="preserve"> while </w:t>
      </w:r>
      <w:r w:rsidRPr="008D59B8">
        <w:rPr>
          <w:rStyle w:val="Emphasis"/>
          <w:highlight w:val="cyan"/>
        </w:rPr>
        <w:t>developing</w:t>
      </w:r>
      <w:r w:rsidRPr="008D59B8">
        <w:rPr>
          <w:rStyle w:val="StyleUnderline"/>
          <w:highlight w:val="cyan"/>
        </w:rPr>
        <w:t xml:space="preserve"> </w:t>
      </w:r>
      <w:r w:rsidRPr="008D59B8">
        <w:rPr>
          <w:rStyle w:val="Emphasis"/>
          <w:highlight w:val="cyan"/>
        </w:rPr>
        <w:t>nuc</w:t>
      </w:r>
      <w:r w:rsidRPr="008D59B8">
        <w:rPr>
          <w:rStyle w:val="StyleUnderline"/>
        </w:rPr>
        <w:t>lear weapon</w:t>
      </w:r>
      <w:r w:rsidRPr="008D59B8">
        <w:rPr>
          <w:rStyle w:val="Emphasis"/>
          <w:highlight w:val="cyan"/>
        </w:rPr>
        <w:t>s</w:t>
      </w:r>
      <w:r w:rsidRPr="008D59B8">
        <w:rPr>
          <w:sz w:val="16"/>
          <w:szCs w:val="16"/>
        </w:rPr>
        <w:t xml:space="preserve"> of the next generation. According to the Bulletin of Atomic Scientists, the US possesses 5,550 warheads, 3,800 of which are maintained by the Department of Defense, including 1,400 currently deployed on intercontinental missiles. In the US' 2023 budget, 34.4 billion dollars are to be used on modernizing its nuclear arsenal, a major increase over the 27.7 billion dollars in the 2022 budget. Of the 34.4 billion, 6.3 billion will be spent on Columbia-class strategic nuclear submarines and 4.8 billion on upgrading the nuclear command system.</w:t>
      </w:r>
    </w:p>
    <w:p w14:paraId="31BE70D8" w14:textId="77777777" w:rsidR="004711D8" w:rsidRPr="008D59B8" w:rsidRDefault="004711D8" w:rsidP="004711D8">
      <w:pPr>
        <w:rPr>
          <w:u w:val="single"/>
        </w:rPr>
      </w:pPr>
      <w:r w:rsidRPr="008D59B8">
        <w:rPr>
          <w:sz w:val="16"/>
        </w:rPr>
        <w:t xml:space="preserve">It is also no secret that </w:t>
      </w:r>
      <w:r w:rsidRPr="008D59B8">
        <w:rPr>
          <w:u w:val="single"/>
        </w:rPr>
        <w:t xml:space="preserve">the US has been making </w:t>
      </w:r>
      <w:r w:rsidRPr="008D59B8">
        <w:rPr>
          <w:rStyle w:val="Emphasis"/>
          <w:highlight w:val="cyan"/>
        </w:rPr>
        <w:t>l</w:t>
      </w:r>
      <w:r w:rsidRPr="008D59B8">
        <w:rPr>
          <w:u w:val="single"/>
        </w:rPr>
        <w:t>ow-</w:t>
      </w:r>
      <w:r w:rsidRPr="008D59B8">
        <w:rPr>
          <w:rStyle w:val="Emphasis"/>
          <w:highlight w:val="cyan"/>
        </w:rPr>
        <w:t>y</w:t>
      </w:r>
      <w:r w:rsidRPr="008D59B8">
        <w:rPr>
          <w:u w:val="single"/>
        </w:rPr>
        <w:t xml:space="preserve">ield </w:t>
      </w:r>
      <w:r w:rsidRPr="008D59B8">
        <w:rPr>
          <w:rStyle w:val="Emphasis"/>
          <w:highlight w:val="cyan"/>
        </w:rPr>
        <w:t>n</w:t>
      </w:r>
      <w:r w:rsidRPr="008D59B8">
        <w:rPr>
          <w:u w:val="single"/>
        </w:rPr>
        <w:t>uclear weapon</w:t>
      </w:r>
      <w:r w:rsidRPr="008D59B8">
        <w:rPr>
          <w:rStyle w:val="Emphasis"/>
          <w:highlight w:val="cyan"/>
        </w:rPr>
        <w:t>s</w:t>
      </w:r>
      <w:r w:rsidRPr="008D59B8">
        <w:rPr>
          <w:u w:val="single"/>
        </w:rPr>
        <w:t>, such as the W76-2 warheads already deployed on its Trident submarines</w:t>
      </w:r>
      <w:r w:rsidRPr="008D59B8">
        <w:rPr>
          <w:sz w:val="16"/>
        </w:rPr>
        <w:t xml:space="preserve">. These low-yield warheads can strike with greater precision. </w:t>
      </w:r>
      <w:r w:rsidRPr="008D59B8">
        <w:rPr>
          <w:u w:val="single"/>
        </w:rPr>
        <w:t xml:space="preserve">This </w:t>
      </w:r>
      <w:r w:rsidRPr="008D59B8">
        <w:rPr>
          <w:rStyle w:val="Emphasis"/>
        </w:rPr>
        <w:t>US move</w:t>
      </w:r>
      <w:r w:rsidRPr="008D59B8">
        <w:rPr>
          <w:u w:val="single"/>
        </w:rPr>
        <w:t xml:space="preserve">, which clearly lowers the nuclear threshold, is </w:t>
      </w:r>
      <w:r w:rsidRPr="008D59B8">
        <w:rPr>
          <w:rStyle w:val="Emphasis"/>
          <w:highlight w:val="cyan"/>
        </w:rPr>
        <w:t>challenged</w:t>
      </w:r>
      <w:r w:rsidRPr="008D59B8">
        <w:rPr>
          <w:rStyle w:val="StyleUnderline"/>
        </w:rPr>
        <w:t xml:space="preserve"> </w:t>
      </w:r>
      <w:r w:rsidRPr="008D59B8">
        <w:rPr>
          <w:rStyle w:val="StyleUnderline"/>
          <w:highlight w:val="cyan"/>
        </w:rPr>
        <w:t>by many countries</w:t>
      </w:r>
      <w:r w:rsidRPr="008D59B8">
        <w:rPr>
          <w:u w:val="single"/>
        </w:rPr>
        <w:t xml:space="preserve"> in the world</w:t>
      </w:r>
      <w:r w:rsidRPr="008D59B8">
        <w:rPr>
          <w:sz w:val="16"/>
        </w:rPr>
        <w:t>.</w:t>
      </w:r>
    </w:p>
    <w:p w14:paraId="71FBEBC0" w14:textId="77777777" w:rsidR="004711D8" w:rsidRPr="008D59B8" w:rsidRDefault="004711D8" w:rsidP="004711D8">
      <w:pPr>
        <w:rPr>
          <w:sz w:val="16"/>
          <w:szCs w:val="16"/>
        </w:rPr>
      </w:pPr>
      <w:r w:rsidRPr="008D59B8">
        <w:rPr>
          <w:sz w:val="16"/>
          <w:szCs w:val="16"/>
        </w:rPr>
        <w:t>Externally, the US never gives up using non-proliferation as a geopolitical instrument to maintain its supremacy:</w:t>
      </w:r>
    </w:p>
    <w:p w14:paraId="68902A6B" w14:textId="77777777" w:rsidR="004711D8" w:rsidRPr="008D59B8" w:rsidRDefault="004711D8" w:rsidP="004711D8">
      <w:pPr>
        <w:rPr>
          <w:sz w:val="16"/>
          <w:szCs w:val="16"/>
        </w:rPr>
      </w:pPr>
      <w:r w:rsidRPr="008D59B8">
        <w:rPr>
          <w:sz w:val="16"/>
          <w:szCs w:val="16"/>
        </w:rPr>
        <w:t>Across the Atlantic, for example, the US has "nuclear sharing" with its NATO allies. This is a typical product of the Cold War era. However, instead of being discarded, as it should have been years ago, such arrangements remain active this day. The transparency and necessity of the "nuclear sharing" have been questioned by many countries throughout the years. The NPT conferences have been calling for a "diminishing role for nuclear weapons in security policies", but the US and NATO never disclose the exact number of US nuclear warheads based in Europe.</w:t>
      </w:r>
    </w:p>
    <w:p w14:paraId="7DB84CDE" w14:textId="77777777" w:rsidR="004711D8" w:rsidRPr="008D59B8" w:rsidRDefault="004711D8" w:rsidP="004711D8">
      <w:pPr>
        <w:rPr>
          <w:sz w:val="16"/>
          <w:szCs w:val="16"/>
        </w:rPr>
      </w:pPr>
      <w:r w:rsidRPr="008D59B8">
        <w:rPr>
          <w:sz w:val="16"/>
          <w:szCs w:val="16"/>
        </w:rPr>
        <w:t>In Northeast Asia, while bashing the DPRK for making bombs and testing missiles, the US has worked with Japan and the ROK to explore additional means to reinforce the so-called "extended deterrence", a move that makes the region less secure.</w:t>
      </w:r>
    </w:p>
    <w:p w14:paraId="2269E679" w14:textId="77777777" w:rsidR="004711D8" w:rsidRPr="008D59B8" w:rsidRDefault="004711D8" w:rsidP="004711D8">
      <w:pPr>
        <w:rPr>
          <w:sz w:val="16"/>
        </w:rPr>
      </w:pPr>
      <w:r w:rsidRPr="008D59B8">
        <w:rPr>
          <w:sz w:val="16"/>
        </w:rPr>
        <w:t xml:space="preserve">In the Asia Pacific, </w:t>
      </w:r>
      <w:r w:rsidRPr="008D59B8">
        <w:rPr>
          <w:u w:val="single"/>
        </w:rPr>
        <w:t xml:space="preserve">the US has launched the </w:t>
      </w:r>
      <w:r w:rsidRPr="008D59B8">
        <w:rPr>
          <w:rStyle w:val="Emphasis"/>
          <w:highlight w:val="cyan"/>
        </w:rPr>
        <w:t>AUKUS</w:t>
      </w:r>
      <w:r w:rsidRPr="008D59B8">
        <w:rPr>
          <w:u w:val="single"/>
        </w:rPr>
        <w:t xml:space="preserve">, an exclusive circle that runs </w:t>
      </w:r>
      <w:r w:rsidRPr="008D59B8">
        <w:rPr>
          <w:rStyle w:val="Emphasis"/>
          <w:highlight w:val="cyan"/>
        </w:rPr>
        <w:t>counter</w:t>
      </w:r>
      <w:r w:rsidRPr="008D59B8">
        <w:rPr>
          <w:u w:val="single"/>
        </w:rPr>
        <w:t xml:space="preserve"> to the </w:t>
      </w:r>
      <w:r w:rsidRPr="008D59B8">
        <w:rPr>
          <w:rStyle w:val="Emphasis"/>
        </w:rPr>
        <w:t>purposes</w:t>
      </w:r>
      <w:r w:rsidRPr="008D59B8">
        <w:rPr>
          <w:u w:val="single"/>
        </w:rPr>
        <w:t xml:space="preserve"> and </w:t>
      </w:r>
      <w:r w:rsidRPr="008D59B8">
        <w:rPr>
          <w:rStyle w:val="Emphasis"/>
        </w:rPr>
        <w:t>principles</w:t>
      </w:r>
      <w:r w:rsidRPr="008D59B8">
        <w:rPr>
          <w:u w:val="single"/>
        </w:rPr>
        <w:t xml:space="preserve"> of the </w:t>
      </w:r>
      <w:r w:rsidRPr="008D59B8">
        <w:rPr>
          <w:rStyle w:val="Emphasis"/>
          <w:highlight w:val="cyan"/>
        </w:rPr>
        <w:t>NPT</w:t>
      </w:r>
      <w:r w:rsidRPr="008D59B8">
        <w:rPr>
          <w:sz w:val="16"/>
        </w:rPr>
        <w:t xml:space="preserve"> and undercuts the international non-proliferation regime. </w:t>
      </w:r>
      <w:r w:rsidRPr="008D59B8">
        <w:rPr>
          <w:u w:val="single"/>
        </w:rPr>
        <w:t xml:space="preserve">This </w:t>
      </w:r>
      <w:r w:rsidRPr="008D59B8">
        <w:rPr>
          <w:rStyle w:val="Emphasis"/>
        </w:rPr>
        <w:t>trilateral formation</w:t>
      </w:r>
      <w:r w:rsidRPr="008D59B8">
        <w:rPr>
          <w:u w:val="single"/>
        </w:rPr>
        <w:t xml:space="preserve"> allows the </w:t>
      </w:r>
      <w:r w:rsidRPr="008D59B8">
        <w:rPr>
          <w:rStyle w:val="Emphasis"/>
        </w:rPr>
        <w:t>US</w:t>
      </w:r>
      <w:r w:rsidRPr="008D59B8">
        <w:rPr>
          <w:u w:val="single"/>
        </w:rPr>
        <w:t xml:space="preserve"> and the </w:t>
      </w:r>
      <w:r w:rsidRPr="008D59B8">
        <w:rPr>
          <w:rStyle w:val="Emphasis"/>
        </w:rPr>
        <w:t>UK</w:t>
      </w:r>
      <w:r w:rsidRPr="008D59B8">
        <w:rPr>
          <w:u w:val="single"/>
        </w:rPr>
        <w:t xml:space="preserve"> to help Australia build </w:t>
      </w:r>
      <w:r w:rsidRPr="008D59B8">
        <w:rPr>
          <w:rStyle w:val="Emphasis"/>
        </w:rPr>
        <w:t>nuc</w:t>
      </w:r>
      <w:r w:rsidRPr="008D59B8">
        <w:rPr>
          <w:u w:val="single"/>
        </w:rPr>
        <w:t>lear submarine</w:t>
      </w:r>
      <w:r w:rsidRPr="008D59B8">
        <w:rPr>
          <w:rStyle w:val="Emphasis"/>
        </w:rPr>
        <w:t>s</w:t>
      </w:r>
      <w:r w:rsidRPr="008D59B8">
        <w:rPr>
          <w:u w:val="single"/>
        </w:rPr>
        <w:t xml:space="preserve"> and jointly develop </w:t>
      </w:r>
      <w:r w:rsidRPr="008D59B8">
        <w:rPr>
          <w:rStyle w:val="Emphasis"/>
        </w:rPr>
        <w:t>super-sonic weapons</w:t>
      </w:r>
      <w:r w:rsidRPr="008D59B8">
        <w:rPr>
          <w:rStyle w:val="StyleUnderline"/>
        </w:rPr>
        <w:t>. It also</w:t>
      </w:r>
      <w:r w:rsidRPr="008D59B8">
        <w:rPr>
          <w:u w:val="single"/>
        </w:rPr>
        <w:t xml:space="preserve"> </w:t>
      </w:r>
      <w:r w:rsidRPr="008D59B8">
        <w:rPr>
          <w:rStyle w:val="Emphasis"/>
          <w:highlight w:val="cyan"/>
        </w:rPr>
        <w:t>enables</w:t>
      </w:r>
      <w:r w:rsidRPr="008D59B8">
        <w:rPr>
          <w:u w:val="single"/>
        </w:rPr>
        <w:t xml:space="preserve">, for the first time since the birth of the NPT, </w:t>
      </w:r>
      <w:r w:rsidRPr="008D59B8">
        <w:rPr>
          <w:highlight w:val="cyan"/>
          <w:u w:val="single"/>
        </w:rPr>
        <w:t xml:space="preserve">a </w:t>
      </w:r>
      <w:r w:rsidRPr="008D59B8">
        <w:rPr>
          <w:rStyle w:val="Emphasis"/>
          <w:highlight w:val="cyan"/>
        </w:rPr>
        <w:t>nuclear</w:t>
      </w:r>
      <w:r w:rsidRPr="008D59B8">
        <w:rPr>
          <w:rStyle w:val="Emphasis"/>
        </w:rPr>
        <w:t xml:space="preserve">-weapon </w:t>
      </w:r>
      <w:r w:rsidRPr="008D59B8">
        <w:rPr>
          <w:rStyle w:val="Emphasis"/>
          <w:highlight w:val="cyan"/>
        </w:rPr>
        <w:t>state</w:t>
      </w:r>
      <w:r w:rsidRPr="008D59B8">
        <w:rPr>
          <w:highlight w:val="cyan"/>
          <w:u w:val="single"/>
        </w:rPr>
        <w:t xml:space="preserve"> to provide</w:t>
      </w:r>
      <w:r w:rsidRPr="008D59B8">
        <w:rPr>
          <w:u w:val="single"/>
        </w:rPr>
        <w:t xml:space="preserve"> tons of </w:t>
      </w:r>
      <w:r w:rsidRPr="008D59B8">
        <w:rPr>
          <w:highlight w:val="cyan"/>
          <w:u w:val="single"/>
        </w:rPr>
        <w:t>weapon</w:t>
      </w:r>
      <w:r w:rsidRPr="008D59B8">
        <w:rPr>
          <w:u w:val="single"/>
        </w:rPr>
        <w:t xml:space="preserve">-grade </w:t>
      </w:r>
      <w:r w:rsidRPr="008D59B8">
        <w:rPr>
          <w:rStyle w:val="Emphasis"/>
        </w:rPr>
        <w:t xml:space="preserve">nuclear </w:t>
      </w:r>
      <w:r w:rsidRPr="008D59B8">
        <w:rPr>
          <w:rStyle w:val="Emphasis"/>
          <w:highlight w:val="cyan"/>
        </w:rPr>
        <w:t>materials</w:t>
      </w:r>
      <w:r w:rsidRPr="008D59B8">
        <w:rPr>
          <w:u w:val="single"/>
        </w:rPr>
        <w:t xml:space="preserve"> to a non-nuclear weapon state</w:t>
      </w:r>
      <w:r w:rsidRPr="008D59B8">
        <w:rPr>
          <w:sz w:val="16"/>
        </w:rPr>
        <w:t>. By so doing, the US has obviously put its NPT obligation of preventing nuclear proliferation under its geopolitical calculus, not to mention the negative repercussions this would have on the Korean nuclear issue and Iran nuclear issue.</w:t>
      </w:r>
    </w:p>
    <w:p w14:paraId="53BB7351" w14:textId="77777777" w:rsidR="004711D8" w:rsidRPr="008D59B8" w:rsidRDefault="004711D8" w:rsidP="004711D8">
      <w:pPr>
        <w:rPr>
          <w:sz w:val="16"/>
          <w:szCs w:val="16"/>
        </w:rPr>
      </w:pPr>
      <w:r w:rsidRPr="008D59B8">
        <w:rPr>
          <w:sz w:val="16"/>
          <w:szCs w:val="16"/>
        </w:rPr>
        <w:t>In addition, the US' hypocrisy on non-proliferation is also reflected in its half-hearted commitment even to treaties of its own making:</w:t>
      </w:r>
    </w:p>
    <w:p w14:paraId="5943CF94" w14:textId="77777777" w:rsidR="004711D8" w:rsidRPr="008D59B8" w:rsidRDefault="004711D8" w:rsidP="004711D8">
      <w:pPr>
        <w:rPr>
          <w:sz w:val="16"/>
        </w:rPr>
      </w:pPr>
      <w:r w:rsidRPr="008D59B8">
        <w:rPr>
          <w:sz w:val="16"/>
        </w:rPr>
        <w:t>The Joint Comprehensive Plan of Action (</w:t>
      </w:r>
      <w:r w:rsidRPr="008D59B8">
        <w:rPr>
          <w:rStyle w:val="Emphasis"/>
          <w:highlight w:val="cyan"/>
        </w:rPr>
        <w:t>JCPOA</w:t>
      </w:r>
      <w:r w:rsidRPr="008D59B8">
        <w:rPr>
          <w:sz w:val="16"/>
        </w:rPr>
        <w:t xml:space="preserve">) was reached between Iran and the five permanent members of the UN Security Council plus Germany (known as P5 plus one) through painstaking negotiations. It is a UN-recognized international agreement that stands as a successful example of addressing security issues through diplomacy. </w:t>
      </w:r>
      <w:r w:rsidRPr="008D59B8">
        <w:rPr>
          <w:u w:val="single"/>
        </w:rPr>
        <w:t xml:space="preserve">The preposterous US </w:t>
      </w:r>
      <w:r w:rsidRPr="008D59B8">
        <w:rPr>
          <w:rStyle w:val="Emphasis"/>
          <w:highlight w:val="cyan"/>
        </w:rPr>
        <w:t>withdrawal</w:t>
      </w:r>
      <w:r w:rsidRPr="008D59B8">
        <w:rPr>
          <w:u w:val="single"/>
        </w:rPr>
        <w:t xml:space="preserve"> from the deal, under the Trump administration, has thwarted the whole </w:t>
      </w:r>
      <w:r w:rsidRPr="008D59B8">
        <w:rPr>
          <w:rStyle w:val="StyleUnderline"/>
        </w:rPr>
        <w:t>effort. Such flip</w:t>
      </w:r>
      <w:r w:rsidRPr="008D59B8">
        <w:rPr>
          <w:u w:val="single"/>
        </w:rPr>
        <w:t xml:space="preserve">-flops have </w:t>
      </w:r>
      <w:r w:rsidRPr="008D59B8">
        <w:rPr>
          <w:rStyle w:val="Emphasis"/>
          <w:highlight w:val="cyan"/>
        </w:rPr>
        <w:t>undercut</w:t>
      </w:r>
      <w:r w:rsidRPr="008D59B8">
        <w:rPr>
          <w:u w:val="single"/>
        </w:rPr>
        <w:t xml:space="preserve"> the </w:t>
      </w:r>
      <w:r w:rsidRPr="008D59B8">
        <w:rPr>
          <w:highlight w:val="cyan"/>
          <w:u w:val="single"/>
        </w:rPr>
        <w:t xml:space="preserve">world's </w:t>
      </w:r>
      <w:r w:rsidRPr="008D59B8">
        <w:rPr>
          <w:rStyle w:val="Emphasis"/>
          <w:highlight w:val="cyan"/>
        </w:rPr>
        <w:t>confidence</w:t>
      </w:r>
      <w:r w:rsidRPr="008D59B8">
        <w:rPr>
          <w:highlight w:val="cyan"/>
          <w:u w:val="single"/>
        </w:rPr>
        <w:t xml:space="preserve"> in</w:t>
      </w:r>
      <w:r w:rsidRPr="008D59B8">
        <w:rPr>
          <w:u w:val="single"/>
        </w:rPr>
        <w:t xml:space="preserve"> the international </w:t>
      </w:r>
      <w:r w:rsidRPr="008D59B8">
        <w:rPr>
          <w:rStyle w:val="Emphasis"/>
          <w:highlight w:val="cyan"/>
        </w:rPr>
        <w:t>non-prolif</w:t>
      </w:r>
      <w:r w:rsidRPr="008D59B8">
        <w:rPr>
          <w:rStyle w:val="Emphasis"/>
        </w:rPr>
        <w:t>eration</w:t>
      </w:r>
      <w:r w:rsidRPr="008D59B8">
        <w:rPr>
          <w:u w:val="single"/>
        </w:rPr>
        <w:t xml:space="preserve"> regime</w:t>
      </w:r>
      <w:r w:rsidRPr="008D59B8">
        <w:rPr>
          <w:sz w:val="16"/>
        </w:rPr>
        <w:t>. Also, the crippling, unilateral US sanctions have inflicted miseries on innocent Iranian people during the COVID pandemic, further exposing the self-serving nature of the US. The negotiations to bring the US back to the deal have been on and off again since this April. It was mostly the EU acting as a go-between, with the world waiting to see if the US and Iran could agree on the proposed "final text".</w:t>
      </w:r>
    </w:p>
    <w:p w14:paraId="197F42D9" w14:textId="77777777" w:rsidR="004711D8" w:rsidRPr="008D59B8" w:rsidRDefault="004711D8" w:rsidP="004711D8"/>
    <w:p w14:paraId="42344FC1" w14:textId="77777777" w:rsidR="004711D8" w:rsidRPr="00824A1E" w:rsidRDefault="004711D8" w:rsidP="004711D8">
      <w:pPr>
        <w:pStyle w:val="Heading3"/>
        <w:rPr>
          <w:rFonts w:cstheme="minorHAnsi"/>
        </w:rPr>
      </w:pPr>
      <w:r w:rsidRPr="00824A1E">
        <w:rPr>
          <w:rFonts w:cstheme="minorHAnsi"/>
        </w:rPr>
        <w:lastRenderedPageBreak/>
        <w:t>Nuke War---Inevitable---AT: History---2NC</w:t>
      </w:r>
    </w:p>
    <w:p w14:paraId="6BE47F8B" w14:textId="77777777" w:rsidR="004711D8" w:rsidRPr="008D59B8" w:rsidRDefault="004711D8" w:rsidP="004711D8">
      <w:pPr>
        <w:pStyle w:val="Heading4"/>
        <w:rPr>
          <w:rStyle w:val="Style13ptBold"/>
          <w:rFonts w:cs="Times New Roman"/>
          <w:b/>
          <w:bCs w:val="0"/>
        </w:rPr>
      </w:pPr>
      <w:r w:rsidRPr="008D59B8">
        <w:rPr>
          <w:rStyle w:val="Style13ptBold"/>
          <w:rFonts w:cs="Times New Roman"/>
          <w:b/>
        </w:rPr>
        <w:t>History is neg---close calls.</w:t>
      </w:r>
    </w:p>
    <w:p w14:paraId="37FDEEEF" w14:textId="77777777" w:rsidR="004711D8" w:rsidRPr="008D59B8" w:rsidRDefault="004711D8" w:rsidP="004711D8">
      <w:r w:rsidRPr="008D59B8">
        <w:rPr>
          <w:rStyle w:val="Style13ptBold"/>
        </w:rPr>
        <w:t>MacAskill ’22</w:t>
      </w:r>
      <w:r w:rsidRPr="008D59B8">
        <w:t xml:space="preserve"> [William; August 16; Associate Professor in Philosophy and Research Fellow at the Global Priorities Institute at the University of Oxford; “What we owe the future,” ISBN: 978-1-5416-1862-6]</w:t>
      </w:r>
    </w:p>
    <w:p w14:paraId="23C40EFB" w14:textId="77777777" w:rsidR="004711D8" w:rsidRPr="008D59B8" w:rsidRDefault="004711D8" w:rsidP="004711D8">
      <w:pPr>
        <w:rPr>
          <w:sz w:val="16"/>
          <w:szCs w:val="16"/>
        </w:rPr>
      </w:pPr>
      <w:r w:rsidRPr="008D59B8">
        <w:rPr>
          <w:sz w:val="16"/>
        </w:rPr>
        <w:t xml:space="preserve">First, it seems plausible that </w:t>
      </w:r>
      <w:r w:rsidRPr="008D59B8">
        <w:rPr>
          <w:highlight w:val="cyan"/>
          <w:u w:val="single"/>
        </w:rPr>
        <w:t>maintaining</w:t>
      </w:r>
      <w:r w:rsidRPr="008D59B8">
        <w:rPr>
          <w:u w:val="single"/>
        </w:rPr>
        <w:t xml:space="preserve"> the </w:t>
      </w:r>
      <w:r w:rsidRPr="008D59B8">
        <w:rPr>
          <w:rStyle w:val="Emphasis"/>
        </w:rPr>
        <w:t xml:space="preserve">Long </w:t>
      </w:r>
      <w:r w:rsidRPr="008D59B8">
        <w:rPr>
          <w:rStyle w:val="Emphasis"/>
          <w:highlight w:val="cyan"/>
        </w:rPr>
        <w:t>Peace</w:t>
      </w:r>
      <w:r w:rsidRPr="008D59B8">
        <w:rPr>
          <w:u w:val="single"/>
        </w:rPr>
        <w:t xml:space="preserve"> has involved a </w:t>
      </w:r>
      <w:r w:rsidRPr="008D59B8">
        <w:rPr>
          <w:rStyle w:val="Emphasis"/>
        </w:rPr>
        <w:t>healthy dose</w:t>
      </w:r>
      <w:r w:rsidRPr="008D59B8">
        <w:rPr>
          <w:u w:val="single"/>
        </w:rPr>
        <w:t xml:space="preserve"> of </w:t>
      </w:r>
      <w:r w:rsidRPr="008D59B8">
        <w:rPr>
          <w:rStyle w:val="Emphasis"/>
          <w:highlight w:val="cyan"/>
        </w:rPr>
        <w:t>luck</w:t>
      </w:r>
      <w:r w:rsidRPr="008D59B8">
        <w:rPr>
          <w:sz w:val="16"/>
        </w:rPr>
        <w:t xml:space="preserve"> </w:t>
      </w:r>
      <w:r w:rsidRPr="008D59B8">
        <w:rPr>
          <w:sz w:val="16"/>
          <w:szCs w:val="16"/>
        </w:rPr>
        <w:t>in addition to structural factors like economic growth and international cooperation</w:t>
      </w:r>
      <w:r w:rsidRPr="008D59B8">
        <w:rPr>
          <w:sz w:val="16"/>
        </w:rPr>
        <w:t xml:space="preserve">. We know that </w:t>
      </w:r>
      <w:r w:rsidRPr="008D59B8">
        <w:rPr>
          <w:u w:val="single"/>
        </w:rPr>
        <w:t xml:space="preserve">the </w:t>
      </w:r>
      <w:r w:rsidRPr="008D59B8">
        <w:rPr>
          <w:rStyle w:val="Emphasis"/>
        </w:rPr>
        <w:t>U</w:t>
      </w:r>
      <w:r w:rsidRPr="008D59B8">
        <w:rPr>
          <w:sz w:val="16"/>
        </w:rPr>
        <w:t xml:space="preserve">nited </w:t>
      </w:r>
      <w:r w:rsidRPr="008D59B8">
        <w:rPr>
          <w:rStyle w:val="Emphasis"/>
        </w:rPr>
        <w:t>S</w:t>
      </w:r>
      <w:r w:rsidRPr="008D59B8">
        <w:rPr>
          <w:sz w:val="16"/>
        </w:rPr>
        <w:t xml:space="preserve">tates </w:t>
      </w:r>
      <w:r w:rsidRPr="008D59B8">
        <w:rPr>
          <w:u w:val="single"/>
        </w:rPr>
        <w:t xml:space="preserve">and the </w:t>
      </w:r>
      <w:r w:rsidRPr="008D59B8">
        <w:rPr>
          <w:rStyle w:val="Emphasis"/>
        </w:rPr>
        <w:t>Soviet Union</w:t>
      </w:r>
      <w:r w:rsidRPr="008D59B8">
        <w:rPr>
          <w:u w:val="single"/>
        </w:rPr>
        <w:t xml:space="preserve"> came </w:t>
      </w:r>
      <w:r w:rsidRPr="008D59B8">
        <w:rPr>
          <w:rStyle w:val="Emphasis"/>
        </w:rPr>
        <w:t>close to war</w:t>
      </w:r>
      <w:r w:rsidRPr="008D59B8">
        <w:rPr>
          <w:u w:val="single"/>
        </w:rPr>
        <w:t xml:space="preserve"> during the </w:t>
      </w:r>
      <w:r w:rsidRPr="008D59B8">
        <w:rPr>
          <w:rStyle w:val="Emphasis"/>
          <w:highlight w:val="cyan"/>
        </w:rPr>
        <w:t>Cuba</w:t>
      </w:r>
      <w:r w:rsidRPr="008D59B8">
        <w:rPr>
          <w:rStyle w:val="Emphasis"/>
        </w:rPr>
        <w:t>n Missile Crisis</w:t>
      </w:r>
      <w:r w:rsidRPr="008D59B8">
        <w:rPr>
          <w:sz w:val="16"/>
        </w:rPr>
        <w:t xml:space="preserve">, for example. But this was hardly the Cold War’s only moment of danger. </w:t>
      </w:r>
      <w:r w:rsidRPr="008D59B8">
        <w:rPr>
          <w:u w:val="single"/>
        </w:rPr>
        <w:t xml:space="preserve">Tensions were also </w:t>
      </w:r>
      <w:r w:rsidRPr="008D59B8">
        <w:rPr>
          <w:rStyle w:val="Emphasis"/>
        </w:rPr>
        <w:t>high</w:t>
      </w:r>
      <w:r w:rsidRPr="008D59B8">
        <w:rPr>
          <w:u w:val="single"/>
        </w:rPr>
        <w:t xml:space="preserve"> during the </w:t>
      </w:r>
      <w:r w:rsidRPr="008D59B8">
        <w:rPr>
          <w:rStyle w:val="Emphasis"/>
          <w:highlight w:val="cyan"/>
        </w:rPr>
        <w:t>Berlin</w:t>
      </w:r>
      <w:r w:rsidRPr="008D59B8">
        <w:rPr>
          <w:rStyle w:val="Emphasis"/>
        </w:rPr>
        <w:t xml:space="preserve"> crises</w:t>
      </w:r>
      <w:r w:rsidRPr="008D59B8">
        <w:rPr>
          <w:u w:val="single"/>
        </w:rPr>
        <w:t xml:space="preserve">, the </w:t>
      </w:r>
      <w:r w:rsidRPr="008D59B8">
        <w:rPr>
          <w:rStyle w:val="Emphasis"/>
          <w:highlight w:val="cyan"/>
        </w:rPr>
        <w:t>Suez</w:t>
      </w:r>
      <w:r w:rsidRPr="008D59B8">
        <w:rPr>
          <w:rStyle w:val="Emphasis"/>
        </w:rPr>
        <w:t xml:space="preserve"> Crisis</w:t>
      </w:r>
      <w:r w:rsidRPr="008D59B8">
        <w:rPr>
          <w:u w:val="single"/>
        </w:rPr>
        <w:t xml:space="preserve">, the 1973 </w:t>
      </w:r>
      <w:r w:rsidRPr="008D59B8">
        <w:rPr>
          <w:rStyle w:val="Emphasis"/>
        </w:rPr>
        <w:t>Arab-</w:t>
      </w:r>
      <w:r w:rsidRPr="008D59B8">
        <w:rPr>
          <w:rStyle w:val="Emphasis"/>
          <w:highlight w:val="cyan"/>
        </w:rPr>
        <w:t>Israeli war</w:t>
      </w:r>
      <w:r w:rsidRPr="008D59B8">
        <w:rPr>
          <w:highlight w:val="cyan"/>
          <w:u w:val="single"/>
        </w:rPr>
        <w:t>, multiple</w:t>
      </w:r>
      <w:r w:rsidRPr="008D59B8">
        <w:rPr>
          <w:u w:val="single"/>
        </w:rPr>
        <w:t xml:space="preserve"> crises </w:t>
      </w:r>
      <w:r w:rsidRPr="008D59B8">
        <w:rPr>
          <w:highlight w:val="cyan"/>
          <w:u w:val="single"/>
        </w:rPr>
        <w:t>in</w:t>
      </w:r>
      <w:r w:rsidRPr="008D59B8">
        <w:rPr>
          <w:u w:val="single"/>
        </w:rPr>
        <w:t xml:space="preserve"> the </w:t>
      </w:r>
      <w:r w:rsidRPr="008D59B8">
        <w:rPr>
          <w:rStyle w:val="Emphasis"/>
          <w:highlight w:val="cyan"/>
        </w:rPr>
        <w:t>Taiwan</w:t>
      </w:r>
      <w:r w:rsidRPr="008D59B8">
        <w:rPr>
          <w:rStyle w:val="Emphasis"/>
        </w:rPr>
        <w:t xml:space="preserve"> Strait</w:t>
      </w:r>
      <w:r w:rsidRPr="008D59B8">
        <w:rPr>
          <w:u w:val="single"/>
        </w:rPr>
        <w:t xml:space="preserve">, and </w:t>
      </w:r>
      <w:r w:rsidRPr="008D59B8">
        <w:rPr>
          <w:rStyle w:val="Emphasis"/>
        </w:rPr>
        <w:t>proxy wars</w:t>
      </w:r>
      <w:r w:rsidRPr="008D59B8">
        <w:rPr>
          <w:u w:val="single"/>
        </w:rPr>
        <w:t xml:space="preserve"> in </w:t>
      </w:r>
      <w:r w:rsidRPr="008D59B8">
        <w:rPr>
          <w:rStyle w:val="Emphasis"/>
        </w:rPr>
        <w:t>Korea</w:t>
      </w:r>
      <w:r w:rsidRPr="008D59B8">
        <w:rPr>
          <w:u w:val="single"/>
        </w:rPr>
        <w:t xml:space="preserve"> and </w:t>
      </w:r>
      <w:r w:rsidRPr="008D59B8">
        <w:rPr>
          <w:rStyle w:val="Emphasis"/>
        </w:rPr>
        <w:t>Vietnam</w:t>
      </w:r>
      <w:r w:rsidRPr="008D59B8">
        <w:rPr>
          <w:rStyle w:val="StyleUnderline"/>
        </w:rPr>
        <w:t>, as well as on</w:t>
      </w:r>
      <w:r w:rsidRPr="008D59B8">
        <w:rPr>
          <w:u w:val="single"/>
        </w:rPr>
        <w:t xml:space="preserve"> several occasions when </w:t>
      </w:r>
      <w:r w:rsidRPr="008D59B8">
        <w:rPr>
          <w:rStyle w:val="Emphasis"/>
          <w:highlight w:val="cyan"/>
        </w:rPr>
        <w:t>e</w:t>
      </w:r>
      <w:r w:rsidRPr="008D59B8">
        <w:rPr>
          <w:u w:val="single"/>
        </w:rPr>
        <w:t>arly-</w:t>
      </w:r>
      <w:r w:rsidRPr="008D59B8">
        <w:rPr>
          <w:rStyle w:val="Emphasis"/>
          <w:highlight w:val="cyan"/>
        </w:rPr>
        <w:t>w</w:t>
      </w:r>
      <w:r w:rsidRPr="008D59B8">
        <w:rPr>
          <w:u w:val="single"/>
        </w:rPr>
        <w:t xml:space="preserve">arning </w:t>
      </w:r>
      <w:r w:rsidRPr="008D59B8">
        <w:rPr>
          <w:rStyle w:val="Emphasis"/>
          <w:highlight w:val="cyan"/>
        </w:rPr>
        <w:t>s</w:t>
      </w:r>
      <w:r w:rsidRPr="008D59B8">
        <w:rPr>
          <w:u w:val="single"/>
        </w:rPr>
        <w:t xml:space="preserve">ystems </w:t>
      </w:r>
      <w:r w:rsidRPr="008D59B8">
        <w:rPr>
          <w:rStyle w:val="Emphasis"/>
          <w:highlight w:val="cyan"/>
        </w:rPr>
        <w:t>failed</w:t>
      </w:r>
      <w:r w:rsidRPr="008D59B8">
        <w:rPr>
          <w:highlight w:val="cyan"/>
          <w:u w:val="single"/>
        </w:rPr>
        <w:t xml:space="preserve"> and sent </w:t>
      </w:r>
      <w:r w:rsidRPr="008D59B8">
        <w:rPr>
          <w:rStyle w:val="Emphasis"/>
          <w:highlight w:val="cyan"/>
        </w:rPr>
        <w:t>false alarms</w:t>
      </w:r>
      <w:r w:rsidRPr="008D59B8">
        <w:rPr>
          <w:u w:val="single"/>
        </w:rPr>
        <w:t xml:space="preserve"> of incoming </w:t>
      </w:r>
      <w:r w:rsidRPr="008D59B8">
        <w:rPr>
          <w:rStyle w:val="Emphasis"/>
        </w:rPr>
        <w:t>nuclear attacks</w:t>
      </w:r>
      <w:r w:rsidRPr="008D59B8">
        <w:rPr>
          <w:sz w:val="16"/>
        </w:rPr>
        <w:t xml:space="preserve">.61 World War II has been characterized in part as hugely unlucky, due to Hitler’s unlikely rise.62 But </w:t>
      </w:r>
      <w:r w:rsidRPr="008D59B8">
        <w:rPr>
          <w:sz w:val="16"/>
          <w:szCs w:val="16"/>
        </w:rPr>
        <w:t>the peace that followed has also been partly the result of chance.63</w:t>
      </w:r>
    </w:p>
    <w:p w14:paraId="337F89F4" w14:textId="77777777" w:rsidR="004711D8" w:rsidRPr="00824A1E" w:rsidRDefault="004711D8" w:rsidP="004711D8">
      <w:pPr>
        <w:pStyle w:val="Heading3"/>
        <w:rPr>
          <w:rFonts w:cstheme="minorHAnsi"/>
        </w:rPr>
      </w:pPr>
      <w:r w:rsidRPr="00824A1E">
        <w:rPr>
          <w:rFonts w:cstheme="minorHAnsi"/>
        </w:rPr>
        <w:lastRenderedPageBreak/>
        <w:t>Nuke War---Inevitable---AT: Heg---2NC</w:t>
      </w:r>
    </w:p>
    <w:p w14:paraId="3EDC1627" w14:textId="77777777" w:rsidR="004711D8" w:rsidRPr="008D59B8" w:rsidRDefault="004711D8" w:rsidP="004711D8">
      <w:pPr>
        <w:pStyle w:val="Heading4"/>
        <w:rPr>
          <w:rFonts w:cs="Times New Roman"/>
        </w:rPr>
      </w:pPr>
      <w:r w:rsidRPr="008D59B8">
        <w:rPr>
          <w:rFonts w:cs="Times New Roman"/>
        </w:rPr>
        <w:t>Hegemony collapses:</w:t>
      </w:r>
    </w:p>
    <w:p w14:paraId="1C4ABF12" w14:textId="77777777" w:rsidR="004711D8" w:rsidRPr="008D59B8" w:rsidRDefault="004711D8" w:rsidP="004711D8">
      <w:pPr>
        <w:pStyle w:val="Heading4"/>
        <w:rPr>
          <w:rFonts w:cs="Times New Roman"/>
        </w:rPr>
      </w:pPr>
      <w:r w:rsidRPr="008D59B8">
        <w:rPr>
          <w:rFonts w:cs="Times New Roman"/>
        </w:rPr>
        <w:t xml:space="preserve">1. </w:t>
      </w:r>
      <w:r w:rsidRPr="008D59B8">
        <w:rPr>
          <w:rFonts w:cs="Times New Roman"/>
          <w:u w:val="single"/>
        </w:rPr>
        <w:t>MOON RACE</w:t>
      </w:r>
      <w:r w:rsidRPr="008D59B8">
        <w:rPr>
          <w:rFonts w:cs="Times New Roman"/>
        </w:rPr>
        <w:t>.</w:t>
      </w:r>
    </w:p>
    <w:p w14:paraId="7A90D467" w14:textId="77777777" w:rsidR="004711D8" w:rsidRPr="008D59B8" w:rsidRDefault="004711D8" w:rsidP="004711D8">
      <w:r w:rsidRPr="008D59B8">
        <w:rPr>
          <w:rStyle w:val="Style13ptBold"/>
        </w:rPr>
        <w:t>Fisher ’22</w:t>
      </w:r>
      <w:r w:rsidRPr="008D59B8">
        <w:rPr>
          <w:szCs w:val="24"/>
        </w:rPr>
        <w:t xml:space="preserve"> </w:t>
      </w:r>
      <w:r w:rsidRPr="008D59B8">
        <w:t>[Rick; January 7; Senior fellow at the International Assessment and Strategy Center, Graduate Study in Russian Area Studies at Georgetown University, B.A. in International Affairs at Eisenhower college; The Epoch Times, “If She Does Her Job as NSpC Chair, Kamala Harris Can Still Save the Free World,” https://www.theepochtimes.com/if-she-does-her-job-as-nsc-chair-kamala-harris-can-still-save-the-free-world_4199491.html]</w:t>
      </w:r>
    </w:p>
    <w:p w14:paraId="21315C78" w14:textId="77777777" w:rsidR="004711D8" w:rsidRPr="008D59B8" w:rsidRDefault="004711D8" w:rsidP="004711D8">
      <w:pPr>
        <w:rPr>
          <w:sz w:val="16"/>
        </w:rPr>
      </w:pPr>
      <w:r w:rsidRPr="008D59B8">
        <w:rPr>
          <w:highlight w:val="cyan"/>
          <w:u w:val="single"/>
        </w:rPr>
        <w:t xml:space="preserve">China’s </w:t>
      </w:r>
      <w:r w:rsidRPr="008D59B8">
        <w:rPr>
          <w:rStyle w:val="Emphasis"/>
          <w:highlight w:val="cyan"/>
        </w:rPr>
        <w:t>moon program</w:t>
      </w:r>
      <w:r w:rsidRPr="008D59B8">
        <w:rPr>
          <w:u w:val="single"/>
        </w:rPr>
        <w:t xml:space="preserve"> is </w:t>
      </w:r>
      <w:r w:rsidRPr="008D59B8">
        <w:rPr>
          <w:rStyle w:val="Emphasis"/>
          <w:highlight w:val="cyan"/>
        </w:rPr>
        <w:t>accelerating</w:t>
      </w:r>
      <w:r w:rsidRPr="008D59B8">
        <w:rPr>
          <w:rStyle w:val="StyleUnderline"/>
        </w:rPr>
        <w:t>. In</w:t>
      </w:r>
      <w:r w:rsidRPr="008D59B8">
        <w:rPr>
          <w:u w:val="single"/>
        </w:rPr>
        <w:t xml:space="preserve"> </w:t>
      </w:r>
      <w:r w:rsidRPr="008D59B8">
        <w:rPr>
          <w:rStyle w:val="Emphasis"/>
        </w:rPr>
        <w:t>2024</w:t>
      </w:r>
      <w:r w:rsidRPr="008D59B8">
        <w:rPr>
          <w:u w:val="single"/>
        </w:rPr>
        <w:t xml:space="preserve"> or </w:t>
      </w:r>
      <w:r w:rsidRPr="008D59B8">
        <w:rPr>
          <w:rStyle w:val="Emphasis"/>
        </w:rPr>
        <w:t>2025</w:t>
      </w:r>
      <w:r w:rsidRPr="008D59B8">
        <w:rPr>
          <w:u w:val="single"/>
        </w:rPr>
        <w:t xml:space="preserve">, China could start </w:t>
      </w:r>
      <w:r w:rsidRPr="008D59B8">
        <w:rPr>
          <w:highlight w:val="cyan"/>
          <w:u w:val="single"/>
        </w:rPr>
        <w:t>testing</w:t>
      </w:r>
      <w:r w:rsidRPr="008D59B8">
        <w:rPr>
          <w:u w:val="single"/>
        </w:rPr>
        <w:t xml:space="preserve"> its </w:t>
      </w:r>
      <w:r w:rsidRPr="008D59B8">
        <w:rPr>
          <w:rStyle w:val="Emphasis"/>
        </w:rPr>
        <w:t>new</w:t>
      </w:r>
      <w:r w:rsidRPr="008D59B8">
        <w:rPr>
          <w:sz w:val="16"/>
        </w:rPr>
        <w:t xml:space="preserve"> Long March-5DY </w:t>
      </w:r>
      <w:r w:rsidRPr="008D59B8">
        <w:rPr>
          <w:rStyle w:val="Emphasis"/>
          <w:highlight w:val="cyan"/>
        </w:rPr>
        <w:t>s</w:t>
      </w:r>
      <w:r w:rsidRPr="008D59B8">
        <w:rPr>
          <w:rStyle w:val="StyleUnderline"/>
        </w:rPr>
        <w:t>pace </w:t>
      </w:r>
      <w:r w:rsidRPr="008D59B8">
        <w:rPr>
          <w:rStyle w:val="Emphasis"/>
          <w:highlight w:val="cyan"/>
        </w:rPr>
        <w:t>l</w:t>
      </w:r>
      <w:r w:rsidRPr="008D59B8">
        <w:rPr>
          <w:rStyle w:val="StyleUnderline"/>
        </w:rPr>
        <w:t>aunch</w:t>
      </w:r>
      <w:r w:rsidRPr="008D59B8">
        <w:rPr>
          <w:u w:val="single"/>
        </w:rPr>
        <w:t xml:space="preserve"> </w:t>
      </w:r>
      <w:r w:rsidRPr="008D59B8">
        <w:rPr>
          <w:rStyle w:val="Emphasis"/>
          <w:highlight w:val="cyan"/>
        </w:rPr>
        <w:t>v</w:t>
      </w:r>
      <w:r w:rsidRPr="008D59B8">
        <w:rPr>
          <w:u w:val="single"/>
        </w:rPr>
        <w:t>ehicle</w:t>
      </w:r>
      <w:r w:rsidRPr="008D59B8">
        <w:rPr>
          <w:sz w:val="16"/>
        </w:rPr>
        <w:t xml:space="preserve"> (SLV), two of which will be used to send a manned space capsule and then a moon landing vehicle, to rendezvous in moon orbit before the latter descends to the surface.</w:t>
      </w:r>
    </w:p>
    <w:p w14:paraId="7DB5348B" w14:textId="77777777" w:rsidR="004711D8" w:rsidRPr="008D59B8" w:rsidRDefault="004711D8" w:rsidP="004711D8">
      <w:pPr>
        <w:rPr>
          <w:u w:val="single"/>
        </w:rPr>
      </w:pPr>
      <w:r w:rsidRPr="008D59B8">
        <w:rPr>
          <w:sz w:val="16"/>
        </w:rPr>
        <w:t xml:space="preserve">The danger here is that </w:t>
      </w:r>
      <w:r w:rsidRPr="008D59B8">
        <w:rPr>
          <w:u w:val="single"/>
        </w:rPr>
        <w:t xml:space="preserve">the </w:t>
      </w:r>
      <w:r w:rsidRPr="008D59B8">
        <w:rPr>
          <w:rStyle w:val="Emphasis"/>
        </w:rPr>
        <w:t>U.S. goal</w:t>
      </w:r>
      <w:r w:rsidRPr="008D59B8">
        <w:rPr>
          <w:u w:val="single"/>
        </w:rPr>
        <w:t xml:space="preserve"> of reaching the moon has </w:t>
      </w:r>
      <w:r w:rsidRPr="008D59B8">
        <w:rPr>
          <w:rStyle w:val="Emphasis"/>
        </w:rPr>
        <w:t>lapsed</w:t>
      </w:r>
      <w:r w:rsidRPr="008D59B8">
        <w:rPr>
          <w:u w:val="single"/>
        </w:rPr>
        <w:t xml:space="preserve"> from </w:t>
      </w:r>
      <w:r w:rsidRPr="008D59B8">
        <w:rPr>
          <w:rStyle w:val="Emphasis"/>
        </w:rPr>
        <w:t>2024</w:t>
      </w:r>
      <w:r w:rsidRPr="008D59B8">
        <w:rPr>
          <w:u w:val="single"/>
        </w:rPr>
        <w:t xml:space="preserve"> to </w:t>
      </w:r>
      <w:r w:rsidRPr="008D59B8">
        <w:rPr>
          <w:rStyle w:val="Emphasis"/>
        </w:rPr>
        <w:t>2025</w:t>
      </w:r>
      <w:r w:rsidRPr="008D59B8">
        <w:rPr>
          <w:u w:val="single"/>
        </w:rPr>
        <w:t xml:space="preserve"> and </w:t>
      </w:r>
      <w:r w:rsidRPr="008D59B8">
        <w:rPr>
          <w:rStyle w:val="Emphasis"/>
        </w:rPr>
        <w:t>perhaps later</w:t>
      </w:r>
      <w:r w:rsidRPr="008D59B8">
        <w:rPr>
          <w:u w:val="single"/>
        </w:rPr>
        <w:t xml:space="preserve">, while China’s </w:t>
      </w:r>
      <w:r w:rsidRPr="008D59B8">
        <w:rPr>
          <w:rStyle w:val="Emphasis"/>
        </w:rPr>
        <w:t>previous goal</w:t>
      </w:r>
      <w:r w:rsidRPr="008D59B8">
        <w:rPr>
          <w:u w:val="single"/>
        </w:rPr>
        <w:t xml:space="preserve"> of putting people on the moon on </w:t>
      </w:r>
      <w:r w:rsidRPr="008D59B8">
        <w:rPr>
          <w:rStyle w:val="Emphasis"/>
        </w:rPr>
        <w:t>2030</w:t>
      </w:r>
      <w:r w:rsidRPr="008D59B8">
        <w:rPr>
          <w:u w:val="single"/>
        </w:rPr>
        <w:t xml:space="preserve"> was moved</w:t>
      </w:r>
      <w:r w:rsidRPr="008D59B8">
        <w:rPr>
          <w:sz w:val="16"/>
        </w:rPr>
        <w:t xml:space="preserve"> one or two years </w:t>
      </w:r>
      <w:r w:rsidRPr="008D59B8">
        <w:rPr>
          <w:u w:val="single"/>
        </w:rPr>
        <w:t>earlier</w:t>
      </w:r>
      <w:r w:rsidRPr="008D59B8">
        <w:rPr>
          <w:sz w:val="16"/>
        </w:rPr>
        <w:t>.</w:t>
      </w:r>
    </w:p>
    <w:p w14:paraId="2BADA73E" w14:textId="77777777" w:rsidR="004711D8" w:rsidRPr="008D59B8" w:rsidRDefault="004711D8" w:rsidP="004711D8">
      <w:pPr>
        <w:rPr>
          <w:u w:val="single"/>
        </w:rPr>
      </w:pPr>
      <w:r w:rsidRPr="008D59B8">
        <w:rPr>
          <w:sz w:val="16"/>
        </w:rPr>
        <w:t xml:space="preserve">Further </w:t>
      </w:r>
      <w:r w:rsidRPr="008D59B8">
        <w:rPr>
          <w:highlight w:val="cyan"/>
          <w:u w:val="single"/>
        </w:rPr>
        <w:t xml:space="preserve">U.S. </w:t>
      </w:r>
      <w:r w:rsidRPr="008D59B8">
        <w:rPr>
          <w:rStyle w:val="Emphasis"/>
          <w:highlight w:val="cyan"/>
        </w:rPr>
        <w:t>delay</w:t>
      </w:r>
      <w:r w:rsidRPr="008D59B8">
        <w:rPr>
          <w:highlight w:val="cyan"/>
          <w:u w:val="single"/>
        </w:rPr>
        <w:t xml:space="preserve"> means</w:t>
      </w:r>
      <w:r w:rsidRPr="008D59B8">
        <w:rPr>
          <w:u w:val="single"/>
        </w:rPr>
        <w:t xml:space="preserve"> that </w:t>
      </w:r>
      <w:r w:rsidRPr="008D59B8">
        <w:rPr>
          <w:highlight w:val="cyan"/>
          <w:u w:val="single"/>
        </w:rPr>
        <w:t>China</w:t>
      </w:r>
      <w:r w:rsidRPr="008D59B8">
        <w:rPr>
          <w:u w:val="single"/>
        </w:rPr>
        <w:t xml:space="preserve"> could score </w:t>
      </w:r>
      <w:r w:rsidRPr="008D59B8">
        <w:rPr>
          <w:rStyle w:val="Emphasis"/>
        </w:rPr>
        <w:t>two victories</w:t>
      </w:r>
      <w:r w:rsidRPr="008D59B8">
        <w:rPr>
          <w:sz w:val="16"/>
        </w:rPr>
        <w:t xml:space="preserve">. First, </w:t>
      </w:r>
      <w:r w:rsidRPr="008D59B8">
        <w:rPr>
          <w:u w:val="single"/>
        </w:rPr>
        <w:t xml:space="preserve">it could </w:t>
      </w:r>
      <w:r w:rsidRPr="008D59B8">
        <w:rPr>
          <w:rStyle w:val="Emphasis"/>
          <w:highlight w:val="cyan"/>
        </w:rPr>
        <w:t>win</w:t>
      </w:r>
      <w:r w:rsidRPr="008D59B8">
        <w:rPr>
          <w:u w:val="single"/>
        </w:rPr>
        <w:t xml:space="preserve"> the “</w:t>
      </w:r>
      <w:r w:rsidRPr="008D59B8">
        <w:rPr>
          <w:rStyle w:val="Emphasis"/>
        </w:rPr>
        <w:t xml:space="preserve">second </w:t>
      </w:r>
      <w:r w:rsidRPr="008D59B8">
        <w:rPr>
          <w:rStyle w:val="Emphasis"/>
          <w:highlight w:val="cyan"/>
        </w:rPr>
        <w:t>moon race</w:t>
      </w:r>
      <w:r w:rsidRPr="008D59B8">
        <w:rPr>
          <w:u w:val="single"/>
        </w:rPr>
        <w:t>,”</w:t>
      </w:r>
      <w:r w:rsidRPr="008D59B8">
        <w:rPr>
          <w:sz w:val="16"/>
        </w:rPr>
        <w:t xml:space="preserve"> which in contrast to the first one, </w:t>
      </w:r>
      <w:r w:rsidRPr="008D59B8">
        <w:rPr>
          <w:u w:val="single"/>
        </w:rPr>
        <w:t xml:space="preserve">is all about </w:t>
      </w:r>
      <w:r w:rsidRPr="008D59B8">
        <w:rPr>
          <w:rStyle w:val="Emphasis"/>
          <w:highlight w:val="cyan"/>
        </w:rPr>
        <w:t>control</w:t>
      </w:r>
      <w:r w:rsidRPr="008D59B8">
        <w:rPr>
          <w:rStyle w:val="Emphasis"/>
        </w:rPr>
        <w:t>ling</w:t>
      </w:r>
      <w:r w:rsidRPr="008D59B8">
        <w:rPr>
          <w:u w:val="single"/>
        </w:rPr>
        <w:t xml:space="preserve"> the </w:t>
      </w:r>
      <w:r w:rsidRPr="008D59B8">
        <w:rPr>
          <w:rStyle w:val="Emphasis"/>
        </w:rPr>
        <w:t xml:space="preserve">key </w:t>
      </w:r>
      <w:r w:rsidRPr="008D59B8">
        <w:rPr>
          <w:rStyle w:val="Emphasis"/>
          <w:highlight w:val="cyan"/>
        </w:rPr>
        <w:t>moon resources</w:t>
      </w:r>
      <w:r w:rsidRPr="008D59B8">
        <w:rPr>
          <w:highlight w:val="cyan"/>
          <w:u w:val="single"/>
        </w:rPr>
        <w:t xml:space="preserve"> and</w:t>
      </w:r>
      <w:r w:rsidRPr="008D59B8">
        <w:rPr>
          <w:u w:val="single"/>
        </w:rPr>
        <w:t xml:space="preserve"> </w:t>
      </w:r>
      <w:r w:rsidRPr="008D59B8">
        <w:rPr>
          <w:rStyle w:val="Emphasis"/>
        </w:rPr>
        <w:t xml:space="preserve">strategic </w:t>
      </w:r>
      <w:r w:rsidRPr="008D59B8">
        <w:rPr>
          <w:rStyle w:val="Emphasis"/>
          <w:highlight w:val="cyan"/>
        </w:rPr>
        <w:t>positions</w:t>
      </w:r>
      <w:r w:rsidRPr="008D59B8">
        <w:rPr>
          <w:u w:val="single"/>
        </w:rPr>
        <w:t>.</w:t>
      </w:r>
    </w:p>
    <w:p w14:paraId="3FF5BAFB" w14:textId="77777777" w:rsidR="004711D8" w:rsidRPr="008D59B8" w:rsidRDefault="004711D8" w:rsidP="004711D8">
      <w:pPr>
        <w:rPr>
          <w:sz w:val="16"/>
        </w:rPr>
      </w:pPr>
      <w:r w:rsidRPr="008D59B8">
        <w:rPr>
          <w:sz w:val="16"/>
        </w:rPr>
        <w:t xml:space="preserve">For the Chinese Communist Party (CCP), </w:t>
      </w:r>
      <w:r w:rsidRPr="008D59B8">
        <w:rPr>
          <w:u w:val="single"/>
        </w:rPr>
        <w:t xml:space="preserve">control of the </w:t>
      </w:r>
      <w:r w:rsidRPr="008D59B8">
        <w:rPr>
          <w:rStyle w:val="Emphasis"/>
        </w:rPr>
        <w:t>Earth-</w:t>
      </w:r>
      <w:r w:rsidRPr="008D59B8">
        <w:rPr>
          <w:rStyle w:val="Emphasis"/>
          <w:highlight w:val="cyan"/>
        </w:rPr>
        <w:t>moon</w:t>
      </w:r>
      <w:r w:rsidRPr="008D59B8">
        <w:rPr>
          <w:u w:val="single"/>
        </w:rPr>
        <w:t xml:space="preserve"> system is </w:t>
      </w:r>
      <w:r w:rsidRPr="008D59B8">
        <w:rPr>
          <w:rStyle w:val="Emphasis"/>
          <w:highlight w:val="cyan"/>
        </w:rPr>
        <w:t>crucial</w:t>
      </w:r>
      <w:r w:rsidRPr="008D59B8">
        <w:rPr>
          <w:highlight w:val="cyan"/>
          <w:u w:val="single"/>
        </w:rPr>
        <w:t xml:space="preserve"> to</w:t>
      </w:r>
      <w:r w:rsidRPr="008D59B8">
        <w:rPr>
          <w:u w:val="single"/>
        </w:rPr>
        <w:t xml:space="preserve"> establishing </w:t>
      </w:r>
      <w:r w:rsidRPr="008D59B8">
        <w:rPr>
          <w:rStyle w:val="StyleUnderline"/>
        </w:rPr>
        <w:t>political</w:t>
      </w:r>
      <w:r w:rsidRPr="008D59B8">
        <w:rPr>
          <w:u w:val="single"/>
        </w:rPr>
        <w:t xml:space="preserve">, </w:t>
      </w:r>
      <w:r w:rsidRPr="008D59B8">
        <w:rPr>
          <w:rStyle w:val="StyleUnderline"/>
        </w:rPr>
        <w:t>economic</w:t>
      </w:r>
      <w:r w:rsidRPr="008D59B8">
        <w:rPr>
          <w:u w:val="single"/>
        </w:rPr>
        <w:t xml:space="preserve">, and military </w:t>
      </w:r>
      <w:r w:rsidRPr="008D59B8">
        <w:rPr>
          <w:rStyle w:val="Emphasis"/>
          <w:highlight w:val="cyan"/>
        </w:rPr>
        <w:t>heg</w:t>
      </w:r>
      <w:r w:rsidRPr="008D59B8">
        <w:rPr>
          <w:rStyle w:val="Emphasis"/>
        </w:rPr>
        <w:t>emony</w:t>
      </w:r>
      <w:r w:rsidRPr="008D59B8">
        <w:rPr>
          <w:u w:val="single"/>
        </w:rPr>
        <w:t xml:space="preserve"> on Earth</w:t>
      </w:r>
      <w:r w:rsidRPr="008D59B8">
        <w:rPr>
          <w:sz w:val="16"/>
        </w:rPr>
        <w:t>.</w:t>
      </w:r>
    </w:p>
    <w:p w14:paraId="511317A2" w14:textId="77777777" w:rsidR="004711D8" w:rsidRPr="008D59B8" w:rsidRDefault="004711D8" w:rsidP="004711D8">
      <w:pPr>
        <w:rPr>
          <w:sz w:val="16"/>
        </w:rPr>
      </w:pPr>
      <w:r w:rsidRPr="008D59B8">
        <w:rPr>
          <w:highlight w:val="cyan"/>
          <w:u w:val="single"/>
        </w:rPr>
        <w:t xml:space="preserve">No </w:t>
      </w:r>
      <w:r w:rsidRPr="008D59B8">
        <w:rPr>
          <w:rStyle w:val="Emphasis"/>
          <w:highlight w:val="cyan"/>
        </w:rPr>
        <w:t>one</w:t>
      </w:r>
      <w:r w:rsidRPr="008D59B8">
        <w:rPr>
          <w:rStyle w:val="Emphasis"/>
        </w:rPr>
        <w:t xml:space="preserve"> nation</w:t>
      </w:r>
      <w:r w:rsidRPr="008D59B8">
        <w:rPr>
          <w:u w:val="single"/>
        </w:rPr>
        <w:t xml:space="preserve"> </w:t>
      </w:r>
      <w:r w:rsidRPr="008D59B8">
        <w:rPr>
          <w:highlight w:val="cyan"/>
          <w:u w:val="single"/>
        </w:rPr>
        <w:t xml:space="preserve">can </w:t>
      </w:r>
      <w:r w:rsidRPr="008D59B8">
        <w:rPr>
          <w:rStyle w:val="Emphasis"/>
          <w:highlight w:val="cyan"/>
        </w:rPr>
        <w:t>dominate</w:t>
      </w:r>
      <w:r w:rsidRPr="008D59B8">
        <w:rPr>
          <w:highlight w:val="cyan"/>
          <w:u w:val="single"/>
        </w:rPr>
        <w:t xml:space="preserve"> conflicts on Earth </w:t>
      </w:r>
      <w:r w:rsidRPr="008D59B8">
        <w:rPr>
          <w:rStyle w:val="Emphasis"/>
          <w:highlight w:val="cyan"/>
        </w:rPr>
        <w:t>without</w:t>
      </w:r>
      <w:r w:rsidRPr="008D59B8">
        <w:rPr>
          <w:rStyle w:val="Emphasis"/>
        </w:rPr>
        <w:t xml:space="preserve"> exercising</w:t>
      </w:r>
      <w:r w:rsidRPr="008D59B8">
        <w:rPr>
          <w:u w:val="single"/>
        </w:rPr>
        <w:t xml:space="preserve"> </w:t>
      </w:r>
      <w:r w:rsidRPr="008D59B8">
        <w:rPr>
          <w:highlight w:val="cyan"/>
          <w:u w:val="single"/>
        </w:rPr>
        <w:t>control over</w:t>
      </w:r>
      <w:r w:rsidRPr="008D59B8">
        <w:rPr>
          <w:u w:val="single"/>
        </w:rPr>
        <w:t xml:space="preserve"> </w:t>
      </w:r>
      <w:r w:rsidRPr="008D59B8">
        <w:rPr>
          <w:rStyle w:val="Emphasis"/>
        </w:rPr>
        <w:t>low-Earth orbit</w:t>
      </w:r>
      <w:r w:rsidRPr="008D59B8">
        <w:rPr>
          <w:sz w:val="16"/>
        </w:rPr>
        <w:t xml:space="preserve"> (LEO) to ensure the viability of</w:t>
      </w:r>
      <w:r w:rsidRPr="008D59B8">
        <w:rPr>
          <w:u w:val="single"/>
        </w:rPr>
        <w:t xml:space="preserve"> </w:t>
      </w:r>
      <w:r w:rsidRPr="008D59B8">
        <w:rPr>
          <w:rStyle w:val="Emphasis"/>
          <w:highlight w:val="cyan"/>
        </w:rPr>
        <w:t>comm</w:t>
      </w:r>
      <w:r w:rsidRPr="008D59B8">
        <w:rPr>
          <w:rStyle w:val="Emphasis"/>
        </w:rPr>
        <w:t>unication</w:t>
      </w:r>
      <w:r w:rsidRPr="008D59B8">
        <w:rPr>
          <w:rStyle w:val="Emphasis"/>
          <w:highlight w:val="cyan"/>
        </w:rPr>
        <w:t>s</w:t>
      </w:r>
      <w:r w:rsidRPr="008D59B8">
        <w:rPr>
          <w:highlight w:val="cyan"/>
          <w:u w:val="single"/>
        </w:rPr>
        <w:t xml:space="preserve"> and </w:t>
      </w:r>
      <w:r w:rsidRPr="008D59B8">
        <w:rPr>
          <w:rStyle w:val="Emphasis"/>
          <w:highlight w:val="cyan"/>
        </w:rPr>
        <w:t>surveillance</w:t>
      </w:r>
      <w:r w:rsidRPr="008D59B8">
        <w:rPr>
          <w:highlight w:val="cyan"/>
          <w:u w:val="single"/>
        </w:rPr>
        <w:t xml:space="preserve"> </w:t>
      </w:r>
      <w:r w:rsidRPr="008D59B8">
        <w:rPr>
          <w:u w:val="single"/>
        </w:rPr>
        <w:t>satellites</w:t>
      </w:r>
      <w:r w:rsidRPr="008D59B8">
        <w:rPr>
          <w:sz w:val="16"/>
        </w:rPr>
        <w:t>.</w:t>
      </w:r>
    </w:p>
    <w:p w14:paraId="647E83A2" w14:textId="77777777" w:rsidR="004711D8" w:rsidRPr="008D59B8" w:rsidRDefault="004711D8" w:rsidP="004711D8">
      <w:pPr>
        <w:rPr>
          <w:sz w:val="16"/>
          <w:szCs w:val="16"/>
        </w:rPr>
      </w:pPr>
      <w:r w:rsidRPr="008D59B8">
        <w:rPr>
          <w:sz w:val="16"/>
          <w:szCs w:val="16"/>
        </w:rPr>
        <w:t>But increasingly, control of cis-lunar space—the region between the Earth and the moon—and then the moon itself, will be crucial to controlling LEO.</w:t>
      </w:r>
    </w:p>
    <w:p w14:paraId="648CB943" w14:textId="77777777" w:rsidR="004711D8" w:rsidRPr="008D59B8" w:rsidRDefault="004711D8" w:rsidP="004711D8">
      <w:pPr>
        <w:rPr>
          <w:sz w:val="16"/>
        </w:rPr>
      </w:pPr>
      <w:r w:rsidRPr="008D59B8">
        <w:rPr>
          <w:u w:val="single"/>
        </w:rPr>
        <w:t xml:space="preserve">A second victory would be </w:t>
      </w:r>
      <w:r w:rsidRPr="008D59B8">
        <w:rPr>
          <w:rStyle w:val="Emphasis"/>
          <w:highlight w:val="cyan"/>
        </w:rPr>
        <w:t>China</w:t>
      </w:r>
      <w:r w:rsidRPr="008D59B8">
        <w:rPr>
          <w:u w:val="single"/>
        </w:rPr>
        <w:t xml:space="preserve"> building a </w:t>
      </w:r>
      <w:r w:rsidRPr="008D59B8">
        <w:rPr>
          <w:rStyle w:val="Emphasis"/>
        </w:rPr>
        <w:t>dominant position</w:t>
      </w:r>
      <w:r w:rsidRPr="008D59B8">
        <w:rPr>
          <w:u w:val="single"/>
        </w:rPr>
        <w:t xml:space="preserve"> on the </w:t>
      </w:r>
      <w:r w:rsidRPr="008D59B8">
        <w:rPr>
          <w:rStyle w:val="Emphasis"/>
        </w:rPr>
        <w:t>moon</w:t>
      </w:r>
      <w:r w:rsidRPr="008D59B8">
        <w:rPr>
          <w:sz w:val="16"/>
        </w:rPr>
        <w:t>. As indicated in a Nov. 26, 2020 article by state-controlled China Daily, China may start producing 10 Long March-9 SLVs annually from 2030 to 2035. The rocket can put 50 tons into trans-lunar injection (TLI), or transport to the moon.</w:t>
      </w:r>
    </w:p>
    <w:p w14:paraId="05AC3043" w14:textId="77777777" w:rsidR="004711D8" w:rsidRPr="008D59B8" w:rsidRDefault="004711D8" w:rsidP="004711D8">
      <w:pPr>
        <w:rPr>
          <w:sz w:val="16"/>
        </w:rPr>
      </w:pPr>
      <w:r w:rsidRPr="008D59B8">
        <w:rPr>
          <w:sz w:val="16"/>
        </w:rPr>
        <w:t xml:space="preserve">That would be 60 Long March-9 SLVs—basically as large as the former U.S. Saturn-5 SLV that put U.S. astronauts on the moon in 1969. </w:t>
      </w:r>
      <w:r w:rsidRPr="008D59B8">
        <w:rPr>
          <w:rStyle w:val="Emphasis"/>
        </w:rPr>
        <w:t>Forty</w:t>
      </w:r>
      <w:r w:rsidRPr="008D59B8">
        <w:rPr>
          <w:u w:val="single"/>
        </w:rPr>
        <w:t xml:space="preserve"> of these super-heavy </w:t>
      </w:r>
      <w:r w:rsidRPr="008D59B8">
        <w:rPr>
          <w:rStyle w:val="Emphasis"/>
        </w:rPr>
        <w:t>SLVs</w:t>
      </w:r>
      <w:r w:rsidRPr="008D59B8">
        <w:rPr>
          <w:u w:val="single"/>
        </w:rPr>
        <w:t xml:space="preserve"> might be </w:t>
      </w:r>
      <w:r w:rsidRPr="008D59B8">
        <w:rPr>
          <w:rStyle w:val="Emphasis"/>
        </w:rPr>
        <w:t>enough</w:t>
      </w:r>
      <w:r w:rsidRPr="008D59B8">
        <w:rPr>
          <w:u w:val="single"/>
        </w:rPr>
        <w:t xml:space="preserve"> for China to begin </w:t>
      </w:r>
      <w:r w:rsidRPr="008D59B8">
        <w:rPr>
          <w:highlight w:val="cyan"/>
          <w:u w:val="single"/>
        </w:rPr>
        <w:t>building</w:t>
      </w:r>
      <w:r w:rsidRPr="008D59B8">
        <w:rPr>
          <w:u w:val="single"/>
        </w:rPr>
        <w:t xml:space="preserve"> up to </w:t>
      </w:r>
      <w:r w:rsidRPr="008D59B8">
        <w:rPr>
          <w:rStyle w:val="Emphasis"/>
          <w:highlight w:val="cyan"/>
        </w:rPr>
        <w:t>10 bases</w:t>
      </w:r>
      <w:r w:rsidRPr="008D59B8">
        <w:rPr>
          <w:u w:val="single"/>
        </w:rPr>
        <w:t xml:space="preserve"> on the moon.</w:t>
      </w:r>
    </w:p>
    <w:p w14:paraId="39C4238D" w14:textId="77777777" w:rsidR="004711D8" w:rsidRPr="008D59B8" w:rsidRDefault="004711D8" w:rsidP="004711D8">
      <w:pPr>
        <w:rPr>
          <w:szCs w:val="32"/>
          <w:u w:val="single"/>
        </w:rPr>
      </w:pPr>
      <w:r w:rsidRPr="008D59B8">
        <w:rPr>
          <w:sz w:val="16"/>
        </w:rPr>
        <w:t>In a Dec. 29, 2021 article by Chinese tabloid Global Times, Russia’s Roscosmos space agency indicated that China and Russia could build a manned moon base by 2035–but this could happen earlier.</w:t>
      </w:r>
    </w:p>
    <w:p w14:paraId="3494AE51" w14:textId="77777777" w:rsidR="004711D8" w:rsidRPr="008D59B8" w:rsidRDefault="004711D8" w:rsidP="004711D8">
      <w:pPr>
        <w:rPr>
          <w:sz w:val="16"/>
        </w:rPr>
      </w:pPr>
      <w:r w:rsidRPr="008D59B8">
        <w:rPr>
          <w:sz w:val="16"/>
        </w:rPr>
        <w:t xml:space="preserve">By the 2030s, </w:t>
      </w:r>
      <w:r w:rsidRPr="008D59B8">
        <w:rPr>
          <w:rStyle w:val="Emphasis"/>
          <w:highlight w:val="cyan"/>
        </w:rPr>
        <w:t>nuclear</w:t>
      </w:r>
      <w:r w:rsidRPr="008D59B8">
        <w:rPr>
          <w:rStyle w:val="Emphasis"/>
        </w:rPr>
        <w:t xml:space="preserve"> space </w:t>
      </w:r>
      <w:r w:rsidRPr="008D59B8">
        <w:rPr>
          <w:rStyle w:val="Emphasis"/>
          <w:highlight w:val="cyan"/>
        </w:rPr>
        <w:t>propulsion</w:t>
      </w:r>
      <w:r w:rsidRPr="008D59B8">
        <w:rPr>
          <w:u w:val="single"/>
        </w:rPr>
        <w:t xml:space="preserve"> </w:t>
      </w:r>
      <w:r w:rsidRPr="008D59B8">
        <w:rPr>
          <w:rStyle w:val="StyleUnderline"/>
        </w:rPr>
        <w:t>could</w:t>
      </w:r>
      <w:r w:rsidRPr="008D59B8">
        <w:rPr>
          <w:u w:val="single"/>
        </w:rPr>
        <w:t xml:space="preserve"> also begin to </w:t>
      </w:r>
      <w:r w:rsidRPr="008D59B8">
        <w:rPr>
          <w:rStyle w:val="Emphasis"/>
          <w:highlight w:val="cyan"/>
        </w:rPr>
        <w:t>halve</w:t>
      </w:r>
      <w:r w:rsidRPr="008D59B8">
        <w:rPr>
          <w:rStyle w:val="Emphasis"/>
        </w:rPr>
        <w:t xml:space="preserve"> the </w:t>
      </w:r>
      <w:r w:rsidRPr="008D59B8">
        <w:rPr>
          <w:rStyle w:val="Emphasis"/>
          <w:highlight w:val="cyan"/>
        </w:rPr>
        <w:t>time</w:t>
      </w:r>
      <w:r w:rsidRPr="008D59B8">
        <w:rPr>
          <w:u w:val="single"/>
        </w:rPr>
        <w:t xml:space="preserve"> needed to reach the </w:t>
      </w:r>
      <w:r w:rsidRPr="008D59B8">
        <w:rPr>
          <w:rStyle w:val="Emphasis"/>
        </w:rPr>
        <w:t>moon</w:t>
      </w:r>
      <w:r w:rsidRPr="008D59B8">
        <w:rPr>
          <w:u w:val="single"/>
        </w:rPr>
        <w:t xml:space="preserve"> and </w:t>
      </w:r>
      <w:r w:rsidRPr="008D59B8">
        <w:rPr>
          <w:rStyle w:val="Emphasis"/>
        </w:rPr>
        <w:t>Mars</w:t>
      </w:r>
      <w:r w:rsidRPr="008D59B8">
        <w:rPr>
          <w:sz w:val="16"/>
        </w:rPr>
        <w:t>. Space laser communications could make possible the Earth-based control of large lightly manned or unmanned resource extraction, processing, and production facilities on the moon.</w:t>
      </w:r>
    </w:p>
    <w:p w14:paraId="46F027F3" w14:textId="77777777" w:rsidR="004711D8" w:rsidRPr="008D59B8" w:rsidRDefault="004711D8" w:rsidP="004711D8">
      <w:pPr>
        <w:rPr>
          <w:sz w:val="16"/>
        </w:rPr>
      </w:pPr>
      <w:r w:rsidRPr="008D59B8">
        <w:rPr>
          <w:sz w:val="16"/>
        </w:rPr>
        <w:t xml:space="preserve">Humanity should be benefitting from the beginning of a new “space economy” with no bounds. But that will not happen should China dominate the moon—as </w:t>
      </w:r>
      <w:r w:rsidRPr="008D59B8">
        <w:rPr>
          <w:highlight w:val="cyan"/>
          <w:u w:val="single"/>
        </w:rPr>
        <w:t>Beijing</w:t>
      </w:r>
      <w:r w:rsidRPr="008D59B8">
        <w:rPr>
          <w:u w:val="single"/>
        </w:rPr>
        <w:t xml:space="preserve"> will increasingly seek to </w:t>
      </w:r>
      <w:r w:rsidRPr="008D59B8">
        <w:rPr>
          <w:rStyle w:val="Emphasis"/>
          <w:highlight w:val="cyan"/>
        </w:rPr>
        <w:t>restrict access</w:t>
      </w:r>
      <w:r w:rsidRPr="008D59B8">
        <w:rPr>
          <w:highlight w:val="cyan"/>
          <w:u w:val="single"/>
        </w:rPr>
        <w:t xml:space="preserve"> by</w:t>
      </w:r>
      <w:r w:rsidRPr="008D59B8">
        <w:rPr>
          <w:u w:val="single"/>
        </w:rPr>
        <w:t xml:space="preserve"> the </w:t>
      </w:r>
      <w:r w:rsidRPr="008D59B8">
        <w:rPr>
          <w:rStyle w:val="Emphasis"/>
          <w:highlight w:val="cyan"/>
        </w:rPr>
        <w:t>democracies</w:t>
      </w:r>
      <w:r w:rsidRPr="008D59B8">
        <w:rPr>
          <w:rStyle w:val="StyleUnderline"/>
        </w:rPr>
        <w:t xml:space="preserve"> as it uses the moon as a base for </w:t>
      </w:r>
      <w:r w:rsidRPr="008D59B8">
        <w:rPr>
          <w:rStyle w:val="Emphasis"/>
        </w:rPr>
        <w:t>dominating</w:t>
      </w:r>
      <w:r w:rsidRPr="008D59B8">
        <w:rPr>
          <w:rStyle w:val="StyleUnderline"/>
        </w:rPr>
        <w:t xml:space="preserve"> Earth </w:t>
      </w:r>
      <w:r w:rsidRPr="008D59B8">
        <w:rPr>
          <w:rStyle w:val="Emphasis"/>
        </w:rPr>
        <w:t>LEO</w:t>
      </w:r>
      <w:r w:rsidRPr="008D59B8">
        <w:rPr>
          <w:rStyle w:val="StyleUnderline"/>
        </w:rPr>
        <w:t xml:space="preserve"> an</w:t>
      </w:r>
      <w:r w:rsidRPr="008D59B8">
        <w:rPr>
          <w:u w:val="single"/>
        </w:rPr>
        <w:t xml:space="preserve">d restricting </w:t>
      </w:r>
      <w:r w:rsidRPr="008D59B8">
        <w:rPr>
          <w:rStyle w:val="Emphasis"/>
        </w:rPr>
        <w:t>access</w:t>
      </w:r>
      <w:r w:rsidRPr="008D59B8">
        <w:rPr>
          <w:u w:val="single"/>
        </w:rPr>
        <w:t xml:space="preserve"> to </w:t>
      </w:r>
      <w:r w:rsidRPr="008D59B8">
        <w:rPr>
          <w:rStyle w:val="Emphasis"/>
        </w:rPr>
        <w:t>Mars</w:t>
      </w:r>
      <w:r w:rsidRPr="008D59B8">
        <w:rPr>
          <w:u w:val="single"/>
        </w:rPr>
        <w:t>.</w:t>
      </w:r>
    </w:p>
    <w:p w14:paraId="06397CE8" w14:textId="77777777" w:rsidR="004711D8" w:rsidRPr="008D59B8" w:rsidRDefault="004711D8" w:rsidP="004711D8">
      <w:pPr>
        <w:rPr>
          <w:sz w:val="16"/>
        </w:rPr>
      </w:pPr>
      <w:r w:rsidRPr="008D59B8">
        <w:rPr>
          <w:sz w:val="16"/>
        </w:rPr>
        <w:t xml:space="preserve">Should China be close to gaining hegemony on Earth, </w:t>
      </w:r>
      <w:r w:rsidRPr="008D59B8">
        <w:rPr>
          <w:u w:val="single"/>
        </w:rPr>
        <w:t xml:space="preserve">control of the </w:t>
      </w:r>
      <w:r w:rsidRPr="008D59B8">
        <w:rPr>
          <w:rStyle w:val="Emphasis"/>
        </w:rPr>
        <w:t>Earth-moon system</w:t>
      </w:r>
      <w:r w:rsidRPr="008D59B8">
        <w:rPr>
          <w:u w:val="single"/>
        </w:rPr>
        <w:t xml:space="preserve"> would </w:t>
      </w:r>
      <w:r w:rsidRPr="008D59B8">
        <w:rPr>
          <w:highlight w:val="cyan"/>
          <w:u w:val="single"/>
        </w:rPr>
        <w:t>help</w:t>
      </w:r>
      <w:r w:rsidRPr="008D59B8">
        <w:rPr>
          <w:u w:val="single"/>
        </w:rPr>
        <w:t xml:space="preserve"> the</w:t>
      </w:r>
      <w:r w:rsidRPr="008D59B8">
        <w:rPr>
          <w:sz w:val="16"/>
        </w:rPr>
        <w:t xml:space="preserve"> Chinese Communist Party (</w:t>
      </w:r>
      <w:r w:rsidRPr="008D59B8">
        <w:rPr>
          <w:rStyle w:val="Emphasis"/>
          <w:highlight w:val="cyan"/>
        </w:rPr>
        <w:t>CCP</w:t>
      </w:r>
      <w:r w:rsidRPr="008D59B8">
        <w:rPr>
          <w:sz w:val="16"/>
        </w:rPr>
        <w:t xml:space="preserve">) to </w:t>
      </w:r>
      <w:r w:rsidRPr="008D59B8">
        <w:rPr>
          <w:highlight w:val="cyan"/>
          <w:u w:val="single"/>
        </w:rPr>
        <w:t>ensure</w:t>
      </w:r>
      <w:r w:rsidRPr="008D59B8">
        <w:rPr>
          <w:u w:val="single"/>
        </w:rPr>
        <w:t xml:space="preserve"> </w:t>
      </w:r>
      <w:r w:rsidRPr="008D59B8">
        <w:rPr>
          <w:sz w:val="16"/>
        </w:rPr>
        <w:t xml:space="preserve">that any remaining democracy—perhaps </w:t>
      </w:r>
      <w:r w:rsidRPr="008D59B8">
        <w:rPr>
          <w:rStyle w:val="StyleUnderline"/>
        </w:rPr>
        <w:t xml:space="preserve">the </w:t>
      </w:r>
      <w:r w:rsidRPr="008D59B8">
        <w:rPr>
          <w:rStyle w:val="Emphasis"/>
          <w:highlight w:val="cyan"/>
        </w:rPr>
        <w:t>U</w:t>
      </w:r>
      <w:r w:rsidRPr="008D59B8">
        <w:rPr>
          <w:sz w:val="16"/>
        </w:rPr>
        <w:t xml:space="preserve">nited </w:t>
      </w:r>
      <w:r w:rsidRPr="008D59B8">
        <w:rPr>
          <w:rStyle w:val="Emphasis"/>
          <w:highlight w:val="cyan"/>
        </w:rPr>
        <w:t>S</w:t>
      </w:r>
      <w:r w:rsidRPr="008D59B8">
        <w:rPr>
          <w:sz w:val="16"/>
        </w:rPr>
        <w:t>tates—</w:t>
      </w:r>
      <w:r w:rsidRPr="008D59B8">
        <w:rPr>
          <w:rStyle w:val="Emphasis"/>
          <w:highlight w:val="cyan"/>
        </w:rPr>
        <w:t>cannot rebuild</w:t>
      </w:r>
      <w:r w:rsidRPr="008D59B8">
        <w:rPr>
          <w:rStyle w:val="StyleUnderline"/>
        </w:rPr>
        <w:t xml:space="preserve"> the </w:t>
      </w:r>
      <w:r w:rsidRPr="008D59B8">
        <w:rPr>
          <w:rStyle w:val="StyleUnderline"/>
          <w:highlight w:val="cyan"/>
        </w:rPr>
        <w:t xml:space="preserve">strength via access to </w:t>
      </w:r>
      <w:r w:rsidRPr="008D59B8">
        <w:rPr>
          <w:rStyle w:val="Emphasis"/>
          <w:highlight w:val="cyan"/>
        </w:rPr>
        <w:t>space resources</w:t>
      </w:r>
      <w:r w:rsidRPr="008D59B8">
        <w:rPr>
          <w:rStyle w:val="StyleUnderline"/>
        </w:rPr>
        <w:t>, to</w:t>
      </w:r>
      <w:r w:rsidRPr="008D59B8">
        <w:rPr>
          <w:sz w:val="16"/>
        </w:rPr>
        <w:t xml:space="preserve"> preserve its freedoms and then </w:t>
      </w:r>
      <w:r w:rsidRPr="008D59B8">
        <w:rPr>
          <w:rStyle w:val="Emphasis"/>
        </w:rPr>
        <w:t>challenge</w:t>
      </w:r>
      <w:r w:rsidRPr="008D59B8">
        <w:rPr>
          <w:rStyle w:val="StyleUnderline"/>
        </w:rPr>
        <w:t xml:space="preserve"> the CCP’s </w:t>
      </w:r>
      <w:r w:rsidRPr="008D59B8">
        <w:rPr>
          <w:rStyle w:val="Emphasis"/>
        </w:rPr>
        <w:t>hegemony</w:t>
      </w:r>
      <w:r w:rsidRPr="008D59B8">
        <w:rPr>
          <w:sz w:val="16"/>
        </w:rPr>
        <w:t xml:space="preserve"> on Earth.</w:t>
      </w:r>
    </w:p>
    <w:p w14:paraId="66798BC6" w14:textId="77777777" w:rsidR="004711D8" w:rsidRPr="008D59B8" w:rsidRDefault="004711D8" w:rsidP="004711D8">
      <w:pPr>
        <w:pStyle w:val="Heading4"/>
        <w:rPr>
          <w:rFonts w:cs="Times New Roman"/>
        </w:rPr>
      </w:pPr>
      <w:r w:rsidRPr="008D59B8">
        <w:rPr>
          <w:rFonts w:cs="Times New Roman"/>
        </w:rPr>
        <w:lastRenderedPageBreak/>
        <w:t xml:space="preserve">2. </w:t>
      </w:r>
      <w:r w:rsidRPr="008D59B8">
        <w:rPr>
          <w:rFonts w:cs="Times New Roman"/>
          <w:u w:val="single"/>
        </w:rPr>
        <w:t>F-22 DECLINE</w:t>
      </w:r>
      <w:r w:rsidRPr="008D59B8">
        <w:rPr>
          <w:rFonts w:cs="Times New Roman"/>
        </w:rPr>
        <w:t>.</w:t>
      </w:r>
    </w:p>
    <w:p w14:paraId="5FF40D4F" w14:textId="77777777" w:rsidR="004711D8" w:rsidRPr="008D59B8" w:rsidRDefault="004711D8" w:rsidP="004711D8">
      <w:r w:rsidRPr="008D59B8">
        <w:rPr>
          <w:rStyle w:val="Style13ptBold"/>
        </w:rPr>
        <w:t>Fisher ’22</w:t>
      </w:r>
      <w:r w:rsidRPr="008D59B8">
        <w:rPr>
          <w:szCs w:val="24"/>
        </w:rPr>
        <w:t xml:space="preserve"> </w:t>
      </w:r>
      <w:r w:rsidRPr="008D59B8">
        <w:t>[Rick; April 21; Senior fellow at the International Assessment and Strategy Center, Graduate Study in Russian Area Studies at Georgetown University, B.A. in International Affairs at Eisenhower college; The Epoch Times, “US Underestimation of PLA Capabilities Once Again Aids Chinese Hegemony,” https://www.theepochtimes.com/us-underestimation-of-pla-capabilities-once-again-aids-chinese-hegemony_4418318.html]</w:t>
      </w:r>
    </w:p>
    <w:p w14:paraId="30AF7C7F" w14:textId="77777777" w:rsidR="004711D8" w:rsidRPr="008D59B8" w:rsidRDefault="004711D8" w:rsidP="004711D8">
      <w:pPr>
        <w:rPr>
          <w:sz w:val="16"/>
        </w:rPr>
      </w:pPr>
      <w:r w:rsidRPr="008D59B8">
        <w:rPr>
          <w:sz w:val="16"/>
        </w:rPr>
        <w:t xml:space="preserve">Since World War II, </w:t>
      </w:r>
      <w:r w:rsidRPr="008D59B8">
        <w:rPr>
          <w:highlight w:val="cyan"/>
          <w:u w:val="single"/>
        </w:rPr>
        <w:t xml:space="preserve">America’s ability to </w:t>
      </w:r>
      <w:r w:rsidRPr="008D59B8">
        <w:rPr>
          <w:rStyle w:val="Emphasis"/>
          <w:highlight w:val="cyan"/>
        </w:rPr>
        <w:t>deter wars</w:t>
      </w:r>
      <w:r w:rsidRPr="008D59B8">
        <w:rPr>
          <w:sz w:val="16"/>
        </w:rPr>
        <w:t xml:space="preserve"> or win them </w:t>
      </w:r>
      <w:r w:rsidRPr="008D59B8">
        <w:rPr>
          <w:u w:val="single"/>
        </w:rPr>
        <w:t xml:space="preserve">has </w:t>
      </w:r>
      <w:r w:rsidRPr="008D59B8">
        <w:rPr>
          <w:highlight w:val="cyan"/>
          <w:u w:val="single"/>
        </w:rPr>
        <w:t>rested</w:t>
      </w:r>
      <w:r w:rsidRPr="008D59B8">
        <w:rPr>
          <w:u w:val="single"/>
        </w:rPr>
        <w:t xml:space="preserve"> mainly </w:t>
      </w:r>
      <w:r w:rsidRPr="008D59B8">
        <w:rPr>
          <w:highlight w:val="cyan"/>
          <w:u w:val="single"/>
        </w:rPr>
        <w:t>on</w:t>
      </w:r>
      <w:r w:rsidRPr="008D59B8">
        <w:rPr>
          <w:u w:val="single"/>
        </w:rPr>
        <w:t xml:space="preserve"> achieving </w:t>
      </w:r>
      <w:r w:rsidRPr="008D59B8">
        <w:rPr>
          <w:rStyle w:val="Emphasis"/>
          <w:highlight w:val="cyan"/>
        </w:rPr>
        <w:t>air superiority</w:t>
      </w:r>
      <w:r w:rsidRPr="008D59B8">
        <w:rPr>
          <w:u w:val="single"/>
        </w:rPr>
        <w:t xml:space="preserve"> over its enemies</w:t>
      </w:r>
      <w:r w:rsidRPr="008D59B8">
        <w:rPr>
          <w:sz w:val="16"/>
        </w:rPr>
        <w:t>.</w:t>
      </w:r>
    </w:p>
    <w:p w14:paraId="5747E416" w14:textId="77777777" w:rsidR="004711D8" w:rsidRPr="008D59B8" w:rsidRDefault="004711D8" w:rsidP="004711D8">
      <w:pPr>
        <w:rPr>
          <w:sz w:val="16"/>
        </w:rPr>
      </w:pPr>
      <w:r w:rsidRPr="008D59B8">
        <w:rPr>
          <w:sz w:val="16"/>
        </w:rPr>
        <w:t xml:space="preserve">But </w:t>
      </w:r>
      <w:r w:rsidRPr="008D59B8">
        <w:rPr>
          <w:u w:val="single"/>
        </w:rPr>
        <w:t xml:space="preserve">that ability is </w:t>
      </w:r>
      <w:r w:rsidRPr="008D59B8">
        <w:rPr>
          <w:rStyle w:val="Emphasis"/>
        </w:rPr>
        <w:t>under threat</w:t>
      </w:r>
      <w:r w:rsidRPr="008D59B8">
        <w:rPr>
          <w:u w:val="single"/>
        </w:rPr>
        <w:t xml:space="preserve"> as the number of Lockheed Martin </w:t>
      </w:r>
      <w:r w:rsidRPr="008D59B8">
        <w:rPr>
          <w:rStyle w:val="Emphasis"/>
        </w:rPr>
        <w:t>F-22A</w:t>
      </w:r>
      <w:r w:rsidRPr="008D59B8">
        <w:rPr>
          <w:rStyle w:val="StyleUnderline"/>
        </w:rPr>
        <w:t xml:space="preserve"> </w:t>
      </w:r>
      <w:r w:rsidRPr="008D59B8">
        <w:rPr>
          <w:sz w:val="16"/>
        </w:rPr>
        <w:t xml:space="preserve">“Raptor” heavy fifth-generation air superiority </w:t>
      </w:r>
      <w:r w:rsidRPr="008D59B8">
        <w:rPr>
          <w:u w:val="single"/>
        </w:rPr>
        <w:t xml:space="preserve">fighters </w:t>
      </w:r>
      <w:r w:rsidRPr="008D59B8">
        <w:rPr>
          <w:rStyle w:val="Emphasis"/>
        </w:rPr>
        <w:t>diminishes</w:t>
      </w:r>
      <w:r w:rsidRPr="008D59B8">
        <w:rPr>
          <w:rStyle w:val="StyleUnderline"/>
        </w:rPr>
        <w:t>, while</w:t>
      </w:r>
      <w:r w:rsidRPr="008D59B8">
        <w:rPr>
          <w:u w:val="single"/>
        </w:rPr>
        <w:t xml:space="preserve"> the number of </w:t>
      </w:r>
      <w:hyperlink r:id="rId32" w:tgtFrame="_parent" w:history="1">
        <w:r w:rsidRPr="008D59B8">
          <w:rPr>
            <w:rStyle w:val="StyleUnderline"/>
            <w:highlight w:val="cyan"/>
          </w:rPr>
          <w:t>China</w:t>
        </w:r>
      </w:hyperlink>
      <w:r w:rsidRPr="008D59B8">
        <w:rPr>
          <w:rStyle w:val="StyleUnderline"/>
          <w:highlight w:val="cyan"/>
        </w:rPr>
        <w:t xml:space="preserve">’s </w:t>
      </w:r>
      <w:r w:rsidRPr="008D59B8">
        <w:rPr>
          <w:rStyle w:val="Emphasis"/>
          <w:highlight w:val="cyan"/>
        </w:rPr>
        <w:t>fifth-gen</w:t>
      </w:r>
      <w:r w:rsidRPr="008D59B8">
        <w:rPr>
          <w:u w:val="single"/>
        </w:rPr>
        <w:t xml:space="preserve">eration </w:t>
      </w:r>
      <w:r w:rsidRPr="008D59B8">
        <w:rPr>
          <w:rStyle w:val="StyleUnderline"/>
        </w:rPr>
        <w:t>fighters</w:t>
      </w:r>
      <w:r w:rsidRPr="008D59B8">
        <w:rPr>
          <w:u w:val="single"/>
        </w:rPr>
        <w:t xml:space="preserve"> is </w:t>
      </w:r>
      <w:r w:rsidRPr="008D59B8">
        <w:rPr>
          <w:rStyle w:val="Emphasis"/>
          <w:highlight w:val="cyan"/>
        </w:rPr>
        <w:t>increasing</w:t>
      </w:r>
      <w:r w:rsidRPr="008D59B8">
        <w:rPr>
          <w:rStyle w:val="StyleUnderline"/>
        </w:rPr>
        <w:t>, pointing</w:t>
      </w:r>
      <w:r w:rsidRPr="008D59B8">
        <w:rPr>
          <w:u w:val="single"/>
        </w:rPr>
        <w:t xml:space="preserve"> to a period of </w:t>
      </w:r>
      <w:r w:rsidRPr="008D59B8">
        <w:rPr>
          <w:rStyle w:val="Emphasis"/>
        </w:rPr>
        <w:t xml:space="preserve">strategic </w:t>
      </w:r>
      <w:r w:rsidRPr="008D59B8">
        <w:rPr>
          <w:rStyle w:val="Emphasis"/>
          <w:highlight w:val="cyan"/>
        </w:rPr>
        <w:t>vulnerability</w:t>
      </w:r>
      <w:r w:rsidRPr="008D59B8">
        <w:rPr>
          <w:u w:val="single"/>
        </w:rPr>
        <w:t xml:space="preserve"> for the United States </w:t>
      </w:r>
      <w:r w:rsidRPr="008D59B8">
        <w:rPr>
          <w:highlight w:val="cyan"/>
          <w:u w:val="single"/>
        </w:rPr>
        <w:t>in</w:t>
      </w:r>
      <w:r w:rsidRPr="008D59B8">
        <w:rPr>
          <w:u w:val="single"/>
        </w:rPr>
        <w:t xml:space="preserve"> the </w:t>
      </w:r>
      <w:r w:rsidRPr="008D59B8">
        <w:rPr>
          <w:rStyle w:val="Emphasis"/>
          <w:highlight w:val="cyan"/>
        </w:rPr>
        <w:t>mid-2020s</w:t>
      </w:r>
      <w:r w:rsidRPr="008D59B8">
        <w:rPr>
          <w:sz w:val="16"/>
        </w:rPr>
        <w:t>.</w:t>
      </w:r>
    </w:p>
    <w:p w14:paraId="7C05F28F" w14:textId="77777777" w:rsidR="004711D8" w:rsidRPr="008D59B8" w:rsidRDefault="004711D8" w:rsidP="004711D8">
      <w:pPr>
        <w:rPr>
          <w:sz w:val="16"/>
        </w:rPr>
      </w:pPr>
      <w:r w:rsidRPr="008D59B8">
        <w:rPr>
          <w:sz w:val="16"/>
        </w:rPr>
        <w:t xml:space="preserve">By that time, </w:t>
      </w:r>
      <w:r w:rsidRPr="008D59B8">
        <w:rPr>
          <w:u w:val="single"/>
        </w:rPr>
        <w:t xml:space="preserve">the </w:t>
      </w:r>
      <w:r w:rsidRPr="008D59B8">
        <w:rPr>
          <w:highlight w:val="cyan"/>
          <w:u w:val="single"/>
        </w:rPr>
        <w:t>U.S</w:t>
      </w:r>
      <w:r w:rsidRPr="008D59B8">
        <w:rPr>
          <w:sz w:val="16"/>
        </w:rPr>
        <w:t xml:space="preserve">. Air Force (USAF) </w:t>
      </w:r>
      <w:r w:rsidRPr="008D59B8">
        <w:rPr>
          <w:u w:val="single"/>
        </w:rPr>
        <w:t xml:space="preserve">will have </w:t>
      </w:r>
      <w:r w:rsidRPr="008D59B8">
        <w:rPr>
          <w:highlight w:val="cyan"/>
          <w:u w:val="single"/>
        </w:rPr>
        <w:t>only</w:t>
      </w:r>
      <w:r w:rsidRPr="008D59B8">
        <w:rPr>
          <w:u w:val="single"/>
        </w:rPr>
        <w:t xml:space="preserve"> about </w:t>
      </w:r>
      <w:r w:rsidRPr="008D59B8">
        <w:rPr>
          <w:rStyle w:val="Emphasis"/>
          <w:highlight w:val="cyan"/>
        </w:rPr>
        <w:t>150</w:t>
      </w:r>
      <w:r w:rsidRPr="008D59B8">
        <w:rPr>
          <w:rStyle w:val="Emphasis"/>
        </w:rPr>
        <w:t xml:space="preserve"> F-22A</w:t>
      </w:r>
      <w:r w:rsidRPr="008D59B8">
        <w:rPr>
          <w:u w:val="single"/>
        </w:rPr>
        <w:t xml:space="preserve"> fighters</w:t>
      </w:r>
      <w:r w:rsidRPr="008D59B8">
        <w:rPr>
          <w:sz w:val="16"/>
        </w:rPr>
        <w:t xml:space="preserve"> with which to deter or fight a European war against Russia, an Asian war against China, or multiple and/or simultaneous wars that could include China, Russia, North Korea, and Iran.</w:t>
      </w:r>
    </w:p>
    <w:p w14:paraId="0B375E99" w14:textId="77777777" w:rsidR="004711D8" w:rsidRPr="008D59B8" w:rsidRDefault="004711D8" w:rsidP="004711D8">
      <w:pPr>
        <w:rPr>
          <w:sz w:val="16"/>
        </w:rPr>
      </w:pPr>
      <w:r w:rsidRPr="008D59B8">
        <w:rPr>
          <w:u w:val="single"/>
        </w:rPr>
        <w:t xml:space="preserve">This </w:t>
      </w:r>
      <w:r w:rsidRPr="008D59B8">
        <w:rPr>
          <w:rStyle w:val="Emphasis"/>
          <w:highlight w:val="cyan"/>
        </w:rPr>
        <w:t>decline</w:t>
      </w:r>
      <w:r w:rsidRPr="008D59B8">
        <w:rPr>
          <w:highlight w:val="cyan"/>
          <w:u w:val="single"/>
        </w:rPr>
        <w:t xml:space="preserve"> of America’s</w:t>
      </w:r>
      <w:r w:rsidRPr="008D59B8">
        <w:rPr>
          <w:u w:val="single"/>
        </w:rPr>
        <w:t xml:space="preserve"> </w:t>
      </w:r>
      <w:r w:rsidRPr="008D59B8">
        <w:rPr>
          <w:rStyle w:val="Emphasis"/>
        </w:rPr>
        <w:t xml:space="preserve">premier air </w:t>
      </w:r>
      <w:r w:rsidRPr="008D59B8">
        <w:rPr>
          <w:rStyle w:val="Emphasis"/>
          <w:highlight w:val="cyan"/>
        </w:rPr>
        <w:t>superiority</w:t>
      </w:r>
      <w:r w:rsidRPr="008D59B8">
        <w:rPr>
          <w:rStyle w:val="Emphasis"/>
        </w:rPr>
        <w:t xml:space="preserve"> fighter</w:t>
      </w:r>
      <w:r w:rsidRPr="008D59B8">
        <w:rPr>
          <w:sz w:val="16"/>
        </w:rPr>
        <w:t xml:space="preserve">, down from an initially envisioned program of 750 to 150 roughly, </w:t>
      </w:r>
      <w:r w:rsidRPr="008D59B8">
        <w:rPr>
          <w:rStyle w:val="Emphasis"/>
          <w:highlight w:val="cyan"/>
        </w:rPr>
        <w:t>mirrors</w:t>
      </w:r>
      <w:r w:rsidRPr="008D59B8">
        <w:rPr>
          <w:highlight w:val="cyan"/>
          <w:u w:val="single"/>
        </w:rPr>
        <w:t xml:space="preserve"> </w:t>
      </w:r>
      <w:r w:rsidRPr="008D59B8">
        <w:rPr>
          <w:rStyle w:val="Emphasis"/>
          <w:highlight w:val="cyan"/>
        </w:rPr>
        <w:t>China’s rise</w:t>
      </w:r>
      <w:r w:rsidRPr="008D59B8">
        <w:rPr>
          <w:u w:val="single"/>
        </w:rPr>
        <w:t xml:space="preserve"> as an airpower as it builds </w:t>
      </w:r>
      <w:r w:rsidRPr="008D59B8">
        <w:rPr>
          <w:highlight w:val="cyan"/>
          <w:u w:val="single"/>
        </w:rPr>
        <w:t>toward</w:t>
      </w:r>
      <w:r w:rsidRPr="008D59B8">
        <w:rPr>
          <w:sz w:val="16"/>
        </w:rPr>
        <w:t xml:space="preserve"> its ultimate ambition: to achieve </w:t>
      </w:r>
      <w:r w:rsidRPr="008D59B8">
        <w:rPr>
          <w:rStyle w:val="Emphasis"/>
          <w:highlight w:val="cyan"/>
        </w:rPr>
        <w:t>global</w:t>
      </w:r>
      <w:r w:rsidRPr="008D59B8">
        <w:rPr>
          <w:rStyle w:val="Emphasis"/>
        </w:rPr>
        <w:t xml:space="preserve"> political-military </w:t>
      </w:r>
      <w:r w:rsidRPr="008D59B8">
        <w:rPr>
          <w:rStyle w:val="Emphasis"/>
          <w:highlight w:val="cyan"/>
        </w:rPr>
        <w:t>heg</w:t>
      </w:r>
      <w:r w:rsidRPr="008D59B8">
        <w:rPr>
          <w:rStyle w:val="Emphasis"/>
        </w:rPr>
        <w:t>emony</w:t>
      </w:r>
      <w:r w:rsidRPr="008D59B8">
        <w:rPr>
          <w:sz w:val="16"/>
        </w:rPr>
        <w:t xml:space="preserve"> to subordinate all other nations.</w:t>
      </w:r>
    </w:p>
    <w:p w14:paraId="440E6E97" w14:textId="77777777" w:rsidR="00C87F31" w:rsidRPr="008D59B8" w:rsidRDefault="00C87F31" w:rsidP="004711D8">
      <w:pPr>
        <w:rPr>
          <w:sz w:val="16"/>
        </w:rPr>
      </w:pPr>
    </w:p>
    <w:p w14:paraId="6634D6CA" w14:textId="77777777" w:rsidR="004711D8" w:rsidRPr="00824A1E" w:rsidRDefault="004711D8" w:rsidP="004711D8">
      <w:pPr>
        <w:pStyle w:val="Heading3"/>
        <w:rPr>
          <w:rFonts w:cstheme="minorHAnsi"/>
        </w:rPr>
      </w:pPr>
      <w:bookmarkStart w:id="3" w:name="_Hlk113404850"/>
      <w:r w:rsidRPr="00824A1E">
        <w:rPr>
          <w:rFonts w:cstheme="minorHAnsi"/>
        </w:rPr>
        <w:lastRenderedPageBreak/>
        <w:t>Nuke War---Inevitable---AT: Krepon---2NC</w:t>
      </w:r>
    </w:p>
    <w:p w14:paraId="142100F7" w14:textId="77777777" w:rsidR="004711D8" w:rsidRPr="008D59B8" w:rsidRDefault="004711D8" w:rsidP="00824A1E">
      <w:pPr>
        <w:pStyle w:val="Analytics"/>
      </w:pPr>
      <w:r w:rsidRPr="008D59B8">
        <w:t xml:space="preserve">Krepon is an assertion </w:t>
      </w:r>
      <w:r w:rsidRPr="008D59B8">
        <w:rPr>
          <w:u w:val="single"/>
        </w:rPr>
        <w:t>at best</w:t>
      </w:r>
      <w:r w:rsidRPr="008D59B8">
        <w:t xml:space="preserve"> and has NO QUALS---doesn’t answer 1NC warrants. Diplomacy doesn’t assume states using </w:t>
      </w:r>
      <w:r w:rsidRPr="008D59B8">
        <w:rPr>
          <w:u w:val="single"/>
        </w:rPr>
        <w:t>LYNs</w:t>
      </w:r>
      <w:r w:rsidRPr="008D59B8">
        <w:t xml:space="preserve"> to win an edge in war OR </w:t>
      </w:r>
      <w:r w:rsidRPr="008D59B8">
        <w:rPr>
          <w:u w:val="single"/>
        </w:rPr>
        <w:t>human error</w:t>
      </w:r>
      <w:r w:rsidRPr="008D59B8">
        <w:t>.</w:t>
      </w:r>
    </w:p>
    <w:p w14:paraId="512EC7B1" w14:textId="77777777" w:rsidR="004711D8" w:rsidRPr="008D59B8" w:rsidRDefault="004711D8" w:rsidP="004711D8">
      <w:pPr>
        <w:pStyle w:val="Heading4"/>
        <w:rPr>
          <w:rFonts w:cs="Times New Roman"/>
        </w:rPr>
      </w:pPr>
      <w:r w:rsidRPr="008D59B8">
        <w:rPr>
          <w:rFonts w:cs="Times New Roman"/>
        </w:rPr>
        <w:t xml:space="preserve">He concedes nuclear diplomacy is </w:t>
      </w:r>
      <w:r w:rsidRPr="008D59B8">
        <w:rPr>
          <w:rFonts w:cs="Times New Roman"/>
          <w:u w:val="single"/>
        </w:rPr>
        <w:t>low</w:t>
      </w:r>
      <w:r w:rsidRPr="008D59B8">
        <w:rPr>
          <w:rFonts w:cs="Times New Roman"/>
        </w:rPr>
        <w:t xml:space="preserve">, proven by China cutting hotlines, expelling Russian diplomats, and collapse of JCPOA and INF AND he concedes there’s </w:t>
      </w:r>
      <w:r w:rsidRPr="008D59B8">
        <w:rPr>
          <w:rFonts w:cs="Times New Roman"/>
          <w:u w:val="single"/>
        </w:rPr>
        <w:t>no space diplomacy</w:t>
      </w:r>
      <w:r w:rsidRPr="008D59B8">
        <w:rPr>
          <w:rFonts w:cs="Times New Roman"/>
        </w:rPr>
        <w:t>. I’ll insert in yellow.</w:t>
      </w:r>
    </w:p>
    <w:p w14:paraId="0AAFA17A" w14:textId="77777777" w:rsidR="004711D8" w:rsidRPr="008D59B8" w:rsidRDefault="004711D8" w:rsidP="004711D8">
      <w:r w:rsidRPr="008D59B8">
        <w:rPr>
          <w:rStyle w:val="Style13ptBold"/>
        </w:rPr>
        <w:t>Krepon ’17</w:t>
      </w:r>
      <w:r w:rsidRPr="008D59B8">
        <w:t xml:space="preserve"> [Michael; August 24; co-founder of the Stimson Center and co-editor of Anti-Satellite Weapons, Deterrence and Sino-American Space Relations; Space News, "Op-ed | Is space warfare’s final frontier?" </w:t>
      </w:r>
      <w:hyperlink r:id="rId33" w:history="1">
        <w:r w:rsidRPr="008D59B8">
          <w:rPr>
            <w:rStyle w:val="Hyperlink"/>
          </w:rPr>
          <w:t>https://spacenews.com/op-ed-is-space-warfares-final-frontier/</w:t>
        </w:r>
      </w:hyperlink>
      <w:r w:rsidRPr="008D59B8">
        <w:t>]</w:t>
      </w:r>
    </w:p>
    <w:p w14:paraId="0ED28670" w14:textId="77777777" w:rsidR="004711D8" w:rsidRPr="008D59B8" w:rsidRDefault="004711D8" w:rsidP="004711D8">
      <w:pPr>
        <w:rPr>
          <w:sz w:val="16"/>
        </w:rPr>
      </w:pPr>
      <w:r w:rsidRPr="008D59B8">
        <w:rPr>
          <w:sz w:val="16"/>
        </w:rPr>
        <w:t xml:space="preserve">For greater reassurance, a </w:t>
      </w:r>
      <w:r w:rsidRPr="008D59B8">
        <w:rPr>
          <w:u w:val="single"/>
        </w:rPr>
        <w:t xml:space="preserve">broader set of </w:t>
      </w:r>
      <w:r w:rsidRPr="008D59B8">
        <w:rPr>
          <w:highlight w:val="yellow"/>
          <w:u w:val="single"/>
        </w:rPr>
        <w:t xml:space="preserve">norms </w:t>
      </w:r>
      <w:r w:rsidRPr="008D59B8">
        <w:rPr>
          <w:rStyle w:val="Emphasis"/>
          <w:highlight w:val="yellow"/>
        </w:rPr>
        <w:t>embedded</w:t>
      </w:r>
      <w:r w:rsidRPr="008D59B8">
        <w:rPr>
          <w:highlight w:val="yellow"/>
          <w:u w:val="single"/>
        </w:rPr>
        <w:t xml:space="preserve"> in</w:t>
      </w:r>
      <w:r w:rsidRPr="008D59B8">
        <w:rPr>
          <w:u w:val="single"/>
        </w:rPr>
        <w:t xml:space="preserve"> a </w:t>
      </w:r>
      <w:r w:rsidRPr="008D59B8">
        <w:rPr>
          <w:rStyle w:val="Emphasis"/>
          <w:highlight w:val="yellow"/>
        </w:rPr>
        <w:t>space</w:t>
      </w:r>
      <w:r w:rsidRPr="008D59B8">
        <w:rPr>
          <w:rStyle w:val="Emphasis"/>
        </w:rPr>
        <w:t xml:space="preserve"> code of conduct</w:t>
      </w:r>
      <w:r w:rsidRPr="008D59B8">
        <w:rPr>
          <w:u w:val="single"/>
        </w:rPr>
        <w:t xml:space="preserve"> is </w:t>
      </w:r>
      <w:r w:rsidRPr="008D59B8">
        <w:rPr>
          <w:rStyle w:val="Emphasis"/>
          <w:highlight w:val="yellow"/>
        </w:rPr>
        <w:t>needed</w:t>
      </w:r>
      <w:r w:rsidRPr="008D59B8">
        <w:rPr>
          <w:rStyle w:val="StyleUnderline"/>
        </w:rPr>
        <w:t>. Success will come</w:t>
      </w:r>
      <w:r w:rsidRPr="008D59B8">
        <w:rPr>
          <w:u w:val="single"/>
        </w:rPr>
        <w:t xml:space="preserve"> </w:t>
      </w:r>
      <w:r w:rsidRPr="008D59B8">
        <w:rPr>
          <w:rStyle w:val="Emphasis"/>
        </w:rPr>
        <w:t>only</w:t>
      </w:r>
      <w:r w:rsidRPr="008D59B8">
        <w:rPr>
          <w:u w:val="single"/>
        </w:rPr>
        <w:t xml:space="preserve"> when the three major space powers are on board</w:t>
      </w:r>
      <w:r w:rsidRPr="008D59B8">
        <w:rPr>
          <w:sz w:val="16"/>
        </w:rPr>
        <w:t xml:space="preserve">. If the Trump administration could somehow endorse this initiative and propose trilateral discussions on it, </w:t>
      </w:r>
      <w:r w:rsidRPr="008D59B8">
        <w:rPr>
          <w:rStyle w:val="Emphasis"/>
          <w:highlight w:val="yellow"/>
        </w:rPr>
        <w:t>Moscow</w:t>
      </w:r>
      <w:r w:rsidRPr="008D59B8">
        <w:rPr>
          <w:rStyle w:val="StyleUnderline"/>
        </w:rPr>
        <w:t xml:space="preserve"> and </w:t>
      </w:r>
      <w:r w:rsidRPr="008D59B8">
        <w:rPr>
          <w:rStyle w:val="Emphasis"/>
          <w:highlight w:val="yellow"/>
        </w:rPr>
        <w:t>Beijing</w:t>
      </w:r>
      <w:r w:rsidRPr="008D59B8">
        <w:rPr>
          <w:rStyle w:val="StyleUnderline"/>
        </w:rPr>
        <w:t xml:space="preserve"> might react more positively</w:t>
      </w:r>
      <w:r w:rsidRPr="008D59B8">
        <w:rPr>
          <w:sz w:val="16"/>
        </w:rPr>
        <w:t xml:space="preserve"> than during the Obama administration. But </w:t>
      </w:r>
      <w:r w:rsidRPr="008D59B8">
        <w:rPr>
          <w:rStyle w:val="StyleUnderline"/>
        </w:rPr>
        <w:t xml:space="preserve">this is </w:t>
      </w:r>
      <w:r w:rsidRPr="008D59B8">
        <w:rPr>
          <w:rStyle w:val="Emphasis"/>
        </w:rPr>
        <w:t>obviously</w:t>
      </w:r>
      <w:r w:rsidRPr="008D59B8">
        <w:rPr>
          <w:rStyle w:val="StyleUnderline"/>
        </w:rPr>
        <w:t xml:space="preserve"> a </w:t>
      </w:r>
      <w:r w:rsidRPr="008D59B8">
        <w:rPr>
          <w:rStyle w:val="Emphasis"/>
          <w:highlight w:val="yellow"/>
        </w:rPr>
        <w:t>long shot</w:t>
      </w:r>
      <w:r w:rsidRPr="008D59B8">
        <w:rPr>
          <w:sz w:val="16"/>
        </w:rPr>
        <w:t>.</w:t>
      </w:r>
    </w:p>
    <w:p w14:paraId="3D7C243F" w14:textId="77777777" w:rsidR="004711D8" w:rsidRPr="008D59B8" w:rsidRDefault="004711D8" w:rsidP="004711D8">
      <w:pPr>
        <w:rPr>
          <w:sz w:val="10"/>
          <w:szCs w:val="10"/>
        </w:rPr>
      </w:pPr>
      <w:r w:rsidRPr="008D59B8">
        <w:rPr>
          <w:sz w:val="10"/>
          <w:szCs w:val="10"/>
        </w:rPr>
        <w:t>In the meantime, the messages conveyed by U.S. officials and military leaders about this competition are crucial. The best messenger at this point is Gen. John Hyten of the Strategic Command, who has repeatedly clarified the U.S. preference to avoid fighting a war in space, while noting that the Pentagon will be quite ready if others want to go there. The worst messenger is newly confirmed Secretary of the Air Force Heather Wilson, who  has asserted that, “We must develop space airmen who have the tools, training, and resources to fight when — not if — war extends into space.”</w:t>
      </w:r>
    </w:p>
    <w:p w14:paraId="5E874925" w14:textId="77777777" w:rsidR="004711D8" w:rsidRPr="008D59B8" w:rsidRDefault="004711D8" w:rsidP="004711D8">
      <w:pPr>
        <w:rPr>
          <w:sz w:val="16"/>
        </w:rPr>
      </w:pPr>
      <w:r w:rsidRPr="008D59B8">
        <w:rPr>
          <w:sz w:val="16"/>
          <w:szCs w:val="16"/>
          <w:highlight w:val="green"/>
          <w:u w:val="single"/>
        </w:rPr>
        <w:t>Asserting</w:t>
      </w:r>
      <w:r w:rsidRPr="008D59B8">
        <w:rPr>
          <w:sz w:val="16"/>
          <w:szCs w:val="16"/>
          <w:u w:val="single"/>
        </w:rPr>
        <w:t xml:space="preserve"> that</w:t>
      </w:r>
      <w:r w:rsidRPr="008D59B8">
        <w:rPr>
          <w:sz w:val="10"/>
          <w:szCs w:val="16"/>
        </w:rPr>
        <w:t xml:space="preserve"> </w:t>
      </w:r>
      <w:r w:rsidRPr="008D59B8">
        <w:rPr>
          <w:b/>
          <w:iCs/>
          <w:sz w:val="16"/>
          <w:szCs w:val="16"/>
          <w:highlight w:val="green"/>
          <w:u w:val="single"/>
        </w:rPr>
        <w:t>warfare in space is inevitable</w:t>
      </w:r>
      <w:r w:rsidRPr="008D59B8">
        <w:rPr>
          <w:sz w:val="10"/>
          <w:szCs w:val="16"/>
        </w:rPr>
        <w:t xml:space="preserve"> </w:t>
      </w:r>
      <w:r w:rsidRPr="008D59B8">
        <w:rPr>
          <w:sz w:val="16"/>
          <w:szCs w:val="16"/>
          <w:highlight w:val="green"/>
          <w:u w:val="single"/>
        </w:rPr>
        <w:t>makes about as much sense as asserting</w:t>
      </w:r>
      <w:r w:rsidRPr="008D59B8">
        <w:rPr>
          <w:sz w:val="16"/>
          <w:szCs w:val="16"/>
          <w:u w:val="single"/>
        </w:rPr>
        <w:t xml:space="preserve"> that </w:t>
      </w:r>
      <w:r w:rsidRPr="008D59B8">
        <w:rPr>
          <w:b/>
          <w:iCs/>
          <w:sz w:val="16"/>
          <w:szCs w:val="16"/>
          <w:highlight w:val="green"/>
          <w:u w:val="single"/>
        </w:rPr>
        <w:t>nuclear warfare is inevitable</w:t>
      </w:r>
      <w:r w:rsidRPr="008D59B8">
        <w:rPr>
          <w:sz w:val="10"/>
          <w:szCs w:val="16"/>
        </w:rPr>
        <w:t xml:space="preserve">: If this is the case, then </w:t>
      </w:r>
      <w:r w:rsidRPr="008D59B8">
        <w:rPr>
          <w:rStyle w:val="StyleUnderline"/>
          <w:highlight w:val="yellow"/>
        </w:rPr>
        <w:t xml:space="preserve">constraints of </w:t>
      </w:r>
      <w:r w:rsidRPr="008D59B8">
        <w:rPr>
          <w:rStyle w:val="Emphasis"/>
          <w:highlight w:val="yellow"/>
        </w:rPr>
        <w:t>any kind</w:t>
      </w:r>
      <w:r w:rsidRPr="008D59B8">
        <w:rPr>
          <w:rStyle w:val="StyleUnderline"/>
          <w:highlight w:val="yellow"/>
        </w:rPr>
        <w:t xml:space="preserve">, including </w:t>
      </w:r>
      <w:r w:rsidRPr="008D59B8">
        <w:rPr>
          <w:rStyle w:val="Emphasis"/>
          <w:highlight w:val="yellow"/>
        </w:rPr>
        <w:t>norms</w:t>
      </w:r>
      <w:r w:rsidRPr="008D59B8">
        <w:rPr>
          <w:rStyle w:val="Emphasis"/>
        </w:rPr>
        <w:t xml:space="preserve"> of responsible behavior</w:t>
      </w:r>
      <w:r w:rsidRPr="008D59B8">
        <w:rPr>
          <w:rStyle w:val="StyleUnderline"/>
        </w:rPr>
        <w:t xml:space="preserve">, are </w:t>
      </w:r>
      <w:r w:rsidRPr="008D59B8">
        <w:rPr>
          <w:rStyle w:val="Emphasis"/>
        </w:rPr>
        <w:t xml:space="preserve">worse than </w:t>
      </w:r>
      <w:r w:rsidRPr="008D59B8">
        <w:rPr>
          <w:rStyle w:val="Emphasis"/>
          <w:highlight w:val="yellow"/>
        </w:rPr>
        <w:t>useless</w:t>
      </w:r>
      <w:r w:rsidRPr="008D59B8">
        <w:rPr>
          <w:sz w:val="10"/>
          <w:szCs w:val="16"/>
        </w:rPr>
        <w:t xml:space="preserve">. </w:t>
      </w:r>
      <w:r w:rsidRPr="008D59B8">
        <w:rPr>
          <w:sz w:val="16"/>
          <w:szCs w:val="16"/>
          <w:highlight w:val="green"/>
          <w:u w:val="single"/>
        </w:rPr>
        <w:t xml:space="preserve">The record of the last </w:t>
      </w:r>
      <w:r w:rsidRPr="008D59B8">
        <w:rPr>
          <w:b/>
          <w:iCs/>
          <w:sz w:val="16"/>
          <w:szCs w:val="16"/>
          <w:highlight w:val="green"/>
          <w:u w:val="single"/>
        </w:rPr>
        <w:t>seven decades</w:t>
      </w:r>
      <w:r w:rsidRPr="008D59B8">
        <w:rPr>
          <w:sz w:val="10"/>
          <w:szCs w:val="16"/>
          <w:highlight w:val="green"/>
        </w:rPr>
        <w:t xml:space="preserve"> </w:t>
      </w:r>
      <w:r w:rsidRPr="008D59B8">
        <w:rPr>
          <w:sz w:val="16"/>
          <w:szCs w:val="16"/>
          <w:highlight w:val="green"/>
          <w:u w:val="single"/>
        </w:rPr>
        <w:t>suggests</w:t>
      </w:r>
      <w:r w:rsidRPr="008D59B8">
        <w:rPr>
          <w:sz w:val="16"/>
          <w:szCs w:val="16"/>
          <w:u w:val="single"/>
        </w:rPr>
        <w:t xml:space="preserve"> that </w:t>
      </w:r>
      <w:r w:rsidRPr="008D59B8">
        <w:rPr>
          <w:sz w:val="16"/>
          <w:szCs w:val="16"/>
          <w:highlight w:val="green"/>
          <w:u w:val="single"/>
        </w:rPr>
        <w:t>nuclear warfare is not inevitable</w:t>
      </w:r>
      <w:r w:rsidRPr="008D59B8">
        <w:rPr>
          <w:sz w:val="16"/>
          <w:szCs w:val="16"/>
          <w:u w:val="single"/>
        </w:rPr>
        <w:t xml:space="preserve">, and that </w:t>
      </w:r>
      <w:r w:rsidRPr="008D59B8">
        <w:rPr>
          <w:sz w:val="16"/>
          <w:szCs w:val="16"/>
          <w:highlight w:val="green"/>
          <w:u w:val="single"/>
        </w:rPr>
        <w:t xml:space="preserve">diplomacy has been </w:t>
      </w:r>
      <w:r w:rsidRPr="008D59B8">
        <w:rPr>
          <w:b/>
          <w:iCs/>
          <w:sz w:val="16"/>
          <w:szCs w:val="16"/>
          <w:highlight w:val="green"/>
          <w:u w:val="single"/>
        </w:rPr>
        <w:t>essential</w:t>
      </w:r>
      <w:r w:rsidRPr="008D59B8">
        <w:rPr>
          <w:sz w:val="10"/>
          <w:szCs w:val="16"/>
        </w:rPr>
        <w:t xml:space="preserve"> </w:t>
      </w:r>
      <w:r w:rsidRPr="008D59B8">
        <w:rPr>
          <w:sz w:val="16"/>
          <w:szCs w:val="16"/>
          <w:u w:val="single"/>
        </w:rPr>
        <w:t xml:space="preserve">to avoid this outcome. </w:t>
      </w:r>
      <w:r w:rsidRPr="008D59B8">
        <w:rPr>
          <w:sz w:val="16"/>
          <w:szCs w:val="16"/>
          <w:highlight w:val="green"/>
          <w:u w:val="single"/>
        </w:rPr>
        <w:t>The record of the last six</w:t>
      </w:r>
      <w:r w:rsidRPr="008D59B8">
        <w:rPr>
          <w:sz w:val="16"/>
          <w:szCs w:val="16"/>
          <w:u w:val="single"/>
        </w:rPr>
        <w:t xml:space="preserve"> decades </w:t>
      </w:r>
      <w:r w:rsidRPr="008D59B8">
        <w:rPr>
          <w:sz w:val="16"/>
          <w:szCs w:val="16"/>
          <w:highlight w:val="green"/>
          <w:u w:val="single"/>
        </w:rPr>
        <w:t>suggests</w:t>
      </w:r>
      <w:r w:rsidRPr="008D59B8">
        <w:rPr>
          <w:sz w:val="16"/>
          <w:szCs w:val="16"/>
          <w:u w:val="single"/>
        </w:rPr>
        <w:t xml:space="preserve"> that </w:t>
      </w:r>
      <w:r w:rsidRPr="008D59B8">
        <w:rPr>
          <w:sz w:val="16"/>
          <w:szCs w:val="16"/>
          <w:highlight w:val="green"/>
          <w:u w:val="single"/>
        </w:rPr>
        <w:t xml:space="preserve">warfare in space is </w:t>
      </w:r>
      <w:r w:rsidRPr="008D59B8">
        <w:rPr>
          <w:b/>
          <w:iCs/>
          <w:sz w:val="16"/>
          <w:szCs w:val="16"/>
          <w:highlight w:val="green"/>
          <w:u w:val="single"/>
        </w:rPr>
        <w:t>not</w:t>
      </w:r>
      <w:r w:rsidRPr="008D59B8">
        <w:rPr>
          <w:b/>
          <w:iCs/>
          <w:sz w:val="16"/>
          <w:szCs w:val="16"/>
          <w:u w:val="single"/>
        </w:rPr>
        <w:t xml:space="preserve"> inevitable, </w:t>
      </w:r>
      <w:r w:rsidRPr="008D59B8">
        <w:rPr>
          <w:b/>
          <w:iCs/>
          <w:sz w:val="16"/>
          <w:szCs w:val="16"/>
          <w:highlight w:val="green"/>
          <w:u w:val="single"/>
        </w:rPr>
        <w:t>either</w:t>
      </w:r>
      <w:r w:rsidRPr="008D59B8">
        <w:rPr>
          <w:sz w:val="16"/>
          <w:szCs w:val="16"/>
          <w:u w:val="single"/>
        </w:rPr>
        <w:t xml:space="preserve">. </w:t>
      </w:r>
      <w:r w:rsidRPr="008D59B8">
        <w:rPr>
          <w:rStyle w:val="StyleUnderline"/>
          <w:highlight w:val="yellow"/>
        </w:rPr>
        <w:t xml:space="preserve">What’s </w:t>
      </w:r>
      <w:r w:rsidRPr="008D59B8">
        <w:rPr>
          <w:rStyle w:val="Emphasis"/>
          <w:highlight w:val="yellow"/>
        </w:rPr>
        <w:t>painfully missing</w:t>
      </w:r>
      <w:r w:rsidRPr="008D59B8">
        <w:rPr>
          <w:rStyle w:val="StyleUnderline"/>
        </w:rPr>
        <w:t xml:space="preserve"> now </w:t>
      </w:r>
      <w:r w:rsidRPr="008D59B8">
        <w:rPr>
          <w:rStyle w:val="StyleUnderline"/>
          <w:highlight w:val="yellow"/>
        </w:rPr>
        <w:t>is</w:t>
      </w:r>
      <w:r w:rsidRPr="008D59B8">
        <w:rPr>
          <w:rStyle w:val="StyleUnderline"/>
        </w:rPr>
        <w:t xml:space="preserve"> the </w:t>
      </w:r>
      <w:r w:rsidRPr="008D59B8">
        <w:rPr>
          <w:rStyle w:val="Emphasis"/>
          <w:highlight w:val="yellow"/>
        </w:rPr>
        <w:t>diplomatic piece</w:t>
      </w:r>
      <w:r w:rsidRPr="008D59B8">
        <w:rPr>
          <w:rStyle w:val="StyleUnderline"/>
          <w:highlight w:val="yellow"/>
        </w:rPr>
        <w:t xml:space="preserve"> to</w:t>
      </w:r>
      <w:r w:rsidRPr="008D59B8">
        <w:rPr>
          <w:rStyle w:val="StyleUnderline"/>
        </w:rPr>
        <w:t xml:space="preserve"> help </w:t>
      </w:r>
      <w:r w:rsidRPr="008D59B8">
        <w:rPr>
          <w:rStyle w:val="StyleUnderline"/>
          <w:highlight w:val="yellow"/>
        </w:rPr>
        <w:t xml:space="preserve">avoid </w:t>
      </w:r>
      <w:r w:rsidRPr="008D59B8">
        <w:rPr>
          <w:rStyle w:val="Emphasis"/>
          <w:highlight w:val="yellow"/>
        </w:rPr>
        <w:t>worst cases</w:t>
      </w:r>
      <w:r w:rsidRPr="008D59B8">
        <w:rPr>
          <w:sz w:val="16"/>
        </w:rPr>
        <w:t>.</w:t>
      </w:r>
      <w:bookmarkEnd w:id="3"/>
    </w:p>
    <w:p w14:paraId="070DFC7E" w14:textId="73A838BD" w:rsidR="004711D8" w:rsidRPr="00824A1E" w:rsidRDefault="004711D8" w:rsidP="00FD0B88">
      <w:pPr>
        <w:pStyle w:val="Heading3"/>
        <w:rPr>
          <w:rFonts w:cstheme="minorHAnsi"/>
        </w:rPr>
      </w:pPr>
      <w:r w:rsidRPr="00824A1E">
        <w:rPr>
          <w:rFonts w:cstheme="minorHAnsi"/>
        </w:rPr>
        <w:lastRenderedPageBreak/>
        <w:t>Nuke War---Inevitable---AT: Trade---2NC</w:t>
      </w:r>
    </w:p>
    <w:p w14:paraId="24F23A89" w14:textId="77777777" w:rsidR="00740CFE" w:rsidRPr="008D59B8" w:rsidRDefault="00740CFE" w:rsidP="002D5FF6">
      <w:pPr>
        <w:pStyle w:val="Heading4"/>
        <w:rPr>
          <w:rFonts w:cs="Times New Roman"/>
        </w:rPr>
      </w:pPr>
      <w:r w:rsidRPr="008D59B8">
        <w:rPr>
          <w:rFonts w:cs="Times New Roman"/>
        </w:rPr>
        <w:t xml:space="preserve">Trade </w:t>
      </w:r>
      <w:r w:rsidRPr="008D59B8">
        <w:rPr>
          <w:rFonts w:cs="Times New Roman"/>
          <w:u w:val="single"/>
        </w:rPr>
        <w:t>causes war</w:t>
      </w:r>
      <w:r w:rsidRPr="008D59B8">
        <w:rPr>
          <w:rFonts w:cs="Times New Roman"/>
        </w:rPr>
        <w:t xml:space="preserve"> and other factors </w:t>
      </w:r>
      <w:r w:rsidRPr="008D59B8">
        <w:rPr>
          <w:rFonts w:cs="Times New Roman"/>
          <w:u w:val="single"/>
        </w:rPr>
        <w:t>check conflict</w:t>
      </w:r>
      <w:r w:rsidRPr="008D59B8">
        <w:rPr>
          <w:rFonts w:cs="Times New Roman"/>
        </w:rPr>
        <w:t xml:space="preserve">. </w:t>
      </w:r>
    </w:p>
    <w:p w14:paraId="7BBC7088" w14:textId="27A97019" w:rsidR="00740CFE" w:rsidRPr="008D59B8" w:rsidRDefault="00740CFE" w:rsidP="00740CFE">
      <w:r w:rsidRPr="008D59B8">
        <w:rPr>
          <w:rStyle w:val="Style13ptBold"/>
        </w:rPr>
        <w:t>Sadeh ’20</w:t>
      </w:r>
      <w:r w:rsidRPr="008D59B8">
        <w:t xml:space="preserve"> [Tal and Nizan Feldman; 2020; senior lecturer at the School of Political Science, Government and International Affairs of Tel Aviv University; </w:t>
      </w:r>
      <w:r w:rsidR="00631DD0" w:rsidRPr="008D59B8">
        <w:t>Assistant</w:t>
      </w:r>
      <w:r w:rsidRPr="008D59B8">
        <w:t xml:space="preserve"> Professor School of Political Science, University of Haifa; Cooperation and Conflict, “Globalization and wartime trade,” vol. 55]  </w:t>
      </w:r>
    </w:p>
    <w:p w14:paraId="07361EA6" w14:textId="77777777" w:rsidR="00740CFE" w:rsidRPr="008D59B8" w:rsidRDefault="00740CFE" w:rsidP="00740CFE">
      <w:pPr>
        <w:rPr>
          <w:sz w:val="16"/>
        </w:rPr>
      </w:pPr>
      <w:r w:rsidRPr="008D59B8">
        <w:rPr>
          <w:sz w:val="16"/>
        </w:rPr>
        <w:t xml:space="preserve">In the past few decades, the </w:t>
      </w:r>
      <w:r w:rsidRPr="008D59B8">
        <w:rPr>
          <w:rStyle w:val="StyleUnderline"/>
        </w:rPr>
        <w:t>Liberal school</w:t>
      </w:r>
      <w:r w:rsidRPr="008D59B8">
        <w:rPr>
          <w:sz w:val="16"/>
        </w:rPr>
        <w:t xml:space="preserve"> in studies of conflicts and peace has gained influence, </w:t>
      </w:r>
      <w:r w:rsidRPr="008D59B8">
        <w:rPr>
          <w:rStyle w:val="StyleUnderline"/>
          <w:highlight w:val="cyan"/>
        </w:rPr>
        <w:t>argu</w:t>
      </w:r>
      <w:r w:rsidRPr="008D59B8">
        <w:rPr>
          <w:rStyle w:val="StyleUnderline"/>
        </w:rPr>
        <w:t>ing</w:t>
      </w:r>
      <w:r w:rsidRPr="008D59B8">
        <w:rPr>
          <w:sz w:val="16"/>
        </w:rPr>
        <w:t xml:space="preserve"> classically that </w:t>
      </w:r>
      <w:r w:rsidRPr="008D59B8">
        <w:rPr>
          <w:rStyle w:val="StyleUnderline"/>
          <w:highlight w:val="cyan"/>
        </w:rPr>
        <w:t>trade</w:t>
      </w:r>
      <w:r w:rsidRPr="008D59B8">
        <w:rPr>
          <w:sz w:val="16"/>
        </w:rPr>
        <w:t xml:space="preserve"> and globalization </w:t>
      </w:r>
      <w:r w:rsidRPr="008D59B8">
        <w:rPr>
          <w:rStyle w:val="Emphasis"/>
          <w:highlight w:val="cyan"/>
        </w:rPr>
        <w:t>promote peace</w:t>
      </w:r>
      <w:r w:rsidRPr="008D59B8">
        <w:rPr>
          <w:sz w:val="16"/>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424288EB" w14:textId="77777777" w:rsidR="00740CFE" w:rsidRPr="008D59B8" w:rsidRDefault="00740CFE" w:rsidP="00740CFE">
      <w:pPr>
        <w:rPr>
          <w:sz w:val="16"/>
        </w:rPr>
      </w:pPr>
      <w:r w:rsidRPr="008D59B8">
        <w:rPr>
          <w:sz w:val="16"/>
        </w:rPr>
        <w:t xml:space="preserve">Whether by opportunity cost, signaling </w:t>
      </w:r>
      <w:r w:rsidRPr="008D59B8">
        <w:rPr>
          <w:sz w:val="16"/>
          <w:szCs w:val="16"/>
        </w:rPr>
        <w:t>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8D59B8">
        <w:rPr>
          <w:sz w:val="16"/>
        </w:rPr>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8D59B8">
        <w:rPr>
          <w:rStyle w:val="Emphasis"/>
          <w:highlight w:val="cyan"/>
        </w:rPr>
        <w:t>However</w:t>
      </w:r>
      <w:r w:rsidRPr="008D59B8">
        <w:rPr>
          <w:rStyle w:val="StyleUnderline"/>
          <w:highlight w:val="cyan"/>
        </w:rPr>
        <w:t xml:space="preserve">, </w:t>
      </w:r>
      <w:r w:rsidRPr="008D59B8">
        <w:rPr>
          <w:rStyle w:val="Emphasis"/>
          <w:highlight w:val="cyan"/>
        </w:rPr>
        <w:t>no study</w:t>
      </w:r>
      <w:r w:rsidRPr="008D59B8">
        <w:rPr>
          <w:rStyle w:val="StyleUnderline"/>
          <w:highlight w:val="cyan"/>
        </w:rPr>
        <w:t xml:space="preserve"> has</w:t>
      </w:r>
      <w:r w:rsidRPr="008D59B8">
        <w:rPr>
          <w:rStyle w:val="StyleUnderline"/>
        </w:rPr>
        <w:t xml:space="preserve"> so far </w:t>
      </w:r>
      <w:r w:rsidRPr="008D59B8">
        <w:rPr>
          <w:rStyle w:val="StyleUnderline"/>
          <w:highlight w:val="cyan"/>
        </w:rPr>
        <w:t>examined how</w:t>
      </w:r>
      <w:r w:rsidRPr="008D59B8">
        <w:rPr>
          <w:sz w:val="16"/>
        </w:rPr>
        <w:t xml:space="preserve"> the </w:t>
      </w:r>
      <w:r w:rsidRPr="008D59B8">
        <w:rPr>
          <w:rStyle w:val="Emphasis"/>
          <w:highlight w:val="cyan"/>
        </w:rPr>
        <w:t>externalities</w:t>
      </w:r>
      <w:r w:rsidRPr="008D59B8">
        <w:rPr>
          <w:sz w:val="16"/>
        </w:rPr>
        <w:t xml:space="preserve"> that globalization generates may </w:t>
      </w:r>
      <w:r w:rsidRPr="008D59B8">
        <w:rPr>
          <w:rStyle w:val="StyleUnderline"/>
          <w:highlight w:val="cyan"/>
        </w:rPr>
        <w:t>affect</w:t>
      </w:r>
      <w:r w:rsidRPr="008D59B8">
        <w:rPr>
          <w:sz w:val="16"/>
        </w:rPr>
        <w:t xml:space="preserve"> the trade of even relatively less globalized participants in </w:t>
      </w:r>
      <w:r w:rsidRPr="008D59B8">
        <w:rPr>
          <w:rStyle w:val="Emphasis"/>
        </w:rPr>
        <w:t xml:space="preserve">armed </w:t>
      </w:r>
      <w:r w:rsidRPr="008D59B8">
        <w:rPr>
          <w:rStyle w:val="Emphasis"/>
          <w:highlight w:val="cyan"/>
        </w:rPr>
        <w:t>conflict</w:t>
      </w:r>
      <w:r w:rsidRPr="008D59B8">
        <w:rPr>
          <w:sz w:val="16"/>
        </w:rPr>
        <w:t>.8</w:t>
      </w:r>
    </w:p>
    <w:p w14:paraId="0D8B6535" w14:textId="77777777" w:rsidR="00740CFE" w:rsidRPr="008D59B8" w:rsidRDefault="00740CFE" w:rsidP="00740CFE">
      <w:pPr>
        <w:rPr>
          <w:rStyle w:val="StyleUnderline"/>
        </w:rPr>
      </w:pPr>
      <w:r w:rsidRPr="008D59B8">
        <w:rPr>
          <w:sz w:val="16"/>
        </w:rPr>
        <w:t xml:space="preserve">This </w:t>
      </w:r>
      <w:r w:rsidRPr="008D59B8">
        <w:rPr>
          <w:rStyle w:val="StyleUnderline"/>
        </w:rPr>
        <w:t>study contributes to</w:t>
      </w:r>
      <w:r w:rsidRPr="008D59B8">
        <w:rPr>
          <w:sz w:val="16"/>
        </w:rPr>
        <w:t xml:space="preserve"> the </w:t>
      </w:r>
      <w:r w:rsidRPr="008D59B8">
        <w:rPr>
          <w:rStyle w:val="StyleUnderline"/>
        </w:rPr>
        <w:t>literature</w:t>
      </w:r>
      <w:r w:rsidRPr="008D59B8">
        <w:rPr>
          <w:sz w:val="16"/>
        </w:rPr>
        <w:t xml:space="preserve"> by </w:t>
      </w:r>
      <w:r w:rsidRPr="008D59B8">
        <w:rPr>
          <w:rStyle w:val="StyleUnderline"/>
        </w:rPr>
        <w:t>arguing</w:t>
      </w:r>
      <w:r w:rsidRPr="008D59B8">
        <w:rPr>
          <w:sz w:val="16"/>
        </w:rPr>
        <w:t xml:space="preserve"> in the next section </w:t>
      </w:r>
      <w:r w:rsidRPr="008D59B8">
        <w:rPr>
          <w:rStyle w:val="StyleUnderline"/>
        </w:rPr>
        <w:t>that</w:t>
      </w:r>
      <w:r w:rsidRPr="008D59B8">
        <w:rPr>
          <w:sz w:val="16"/>
        </w:rPr>
        <w:t xml:space="preserve"> while some effects of economic </w:t>
      </w:r>
      <w:r w:rsidRPr="008D59B8">
        <w:rPr>
          <w:rStyle w:val="Emphasis"/>
          <w:highlight w:val="cyan"/>
        </w:rPr>
        <w:t>globalization</w:t>
      </w:r>
      <w:r w:rsidRPr="008D59B8">
        <w:rPr>
          <w:sz w:val="16"/>
        </w:rPr>
        <w:t xml:space="preserve"> increase the opportunity cost of MIDs to trade (between combatant states as well as with third-party states), other effects </w:t>
      </w:r>
      <w:r w:rsidRPr="008D59B8">
        <w:rPr>
          <w:rStyle w:val="StyleUnderline"/>
        </w:rPr>
        <w:t xml:space="preserve">create an environment that </w:t>
      </w:r>
      <w:r w:rsidRPr="008D59B8">
        <w:rPr>
          <w:rStyle w:val="Emphasis"/>
          <w:highlight w:val="cyan"/>
        </w:rPr>
        <w:t>reduces</w:t>
      </w:r>
      <w:r w:rsidRPr="008D59B8">
        <w:rPr>
          <w:rStyle w:val="StyleUnderline"/>
        </w:rPr>
        <w:t xml:space="preserve"> the </w:t>
      </w:r>
      <w:r w:rsidRPr="008D59B8">
        <w:rPr>
          <w:rStyle w:val="Emphasis"/>
          <w:highlight w:val="cyan"/>
        </w:rPr>
        <w:t>costs of conflict</w:t>
      </w:r>
      <w:r w:rsidRPr="008D59B8">
        <w:rPr>
          <w:sz w:val="16"/>
        </w:rPr>
        <w:t xml:space="preserve">, in addition to but also independently of the belligerent states’ particular policies. In brief, economic </w:t>
      </w:r>
      <w:r w:rsidRPr="008D59B8">
        <w:rPr>
          <w:rStyle w:val="StyleUnderline"/>
        </w:rPr>
        <w:t xml:space="preserve">globalization </w:t>
      </w:r>
      <w:r w:rsidRPr="008D59B8">
        <w:rPr>
          <w:rStyle w:val="StyleUnderline"/>
          <w:highlight w:val="cyan"/>
        </w:rPr>
        <w:t>makes it easier</w:t>
      </w:r>
      <w:r w:rsidRPr="008D59B8">
        <w:rPr>
          <w:rStyle w:val="StyleUnderline"/>
        </w:rPr>
        <w:t xml:space="preserve"> for states </w:t>
      </w:r>
      <w:r w:rsidRPr="008D59B8">
        <w:rPr>
          <w:rStyle w:val="StyleUnderline"/>
          <w:highlight w:val="cyan"/>
        </w:rPr>
        <w:t xml:space="preserve">to </w:t>
      </w:r>
      <w:r w:rsidRPr="008D59B8">
        <w:rPr>
          <w:rStyle w:val="Emphasis"/>
          <w:highlight w:val="cyan"/>
        </w:rPr>
        <w:t>substitute</w:t>
      </w:r>
      <w:r w:rsidRPr="008D59B8">
        <w:rPr>
          <w:rStyle w:val="Emphasis"/>
        </w:rPr>
        <w:t xml:space="preserve"> trade </w:t>
      </w:r>
      <w:r w:rsidRPr="008D59B8">
        <w:rPr>
          <w:rStyle w:val="Emphasis"/>
          <w:highlight w:val="cyan"/>
        </w:rPr>
        <w:t>partners</w:t>
      </w:r>
      <w:r w:rsidRPr="008D59B8">
        <w:rPr>
          <w:rStyle w:val="StyleUnderline"/>
        </w:rPr>
        <w:t xml:space="preserve"> and </w:t>
      </w:r>
      <w:r w:rsidRPr="008D59B8">
        <w:rPr>
          <w:rStyle w:val="Emphasis"/>
          <w:highlight w:val="cyan"/>
        </w:rPr>
        <w:t>obtain credit</w:t>
      </w:r>
      <w:r w:rsidRPr="008D59B8">
        <w:rPr>
          <w:rStyle w:val="StyleUnderline"/>
          <w:highlight w:val="cyan"/>
        </w:rPr>
        <w:t xml:space="preserve"> during conflict</w:t>
      </w:r>
      <w:r w:rsidRPr="008D59B8">
        <w:rPr>
          <w:rStyle w:val="StyleUnderline"/>
        </w:rPr>
        <w:t xml:space="preserve">, and </w:t>
      </w:r>
      <w:r w:rsidRPr="008D59B8">
        <w:rPr>
          <w:rStyle w:val="StyleUnderline"/>
          <w:highlight w:val="cyan"/>
        </w:rPr>
        <w:t>harder to employ</w:t>
      </w:r>
      <w:r w:rsidRPr="008D59B8">
        <w:rPr>
          <w:sz w:val="16"/>
        </w:rPr>
        <w:t xml:space="preserve"> trade </w:t>
      </w:r>
      <w:r w:rsidRPr="008D59B8">
        <w:rPr>
          <w:rStyle w:val="Emphasis"/>
          <w:highlight w:val="cyan"/>
        </w:rPr>
        <w:t>sanctions</w:t>
      </w:r>
      <w:r w:rsidRPr="008D59B8">
        <w:rPr>
          <w:sz w:val="16"/>
        </w:rPr>
        <w:t xml:space="preserve">. The </w:t>
      </w:r>
      <w:r w:rsidRPr="008D59B8">
        <w:rPr>
          <w:rStyle w:val="Emphasis"/>
          <w:highlight w:val="cyan"/>
        </w:rPr>
        <w:t>declining</w:t>
      </w:r>
      <w:r w:rsidRPr="008D59B8">
        <w:rPr>
          <w:rStyle w:val="Emphasis"/>
        </w:rPr>
        <w:t xml:space="preserve"> frequency</w:t>
      </w:r>
      <w:r w:rsidRPr="008D59B8">
        <w:rPr>
          <w:rStyle w:val="StyleUnderline"/>
        </w:rPr>
        <w:t xml:space="preserve"> of </w:t>
      </w:r>
      <w:r w:rsidRPr="008D59B8">
        <w:rPr>
          <w:rStyle w:val="Emphasis"/>
        </w:rPr>
        <w:t xml:space="preserve">interstate </w:t>
      </w:r>
      <w:r w:rsidRPr="008D59B8">
        <w:rPr>
          <w:rStyle w:val="Emphasis"/>
          <w:highlight w:val="cyan"/>
        </w:rPr>
        <w:t>wars</w:t>
      </w:r>
      <w:r w:rsidRPr="008D59B8">
        <w:rPr>
          <w:rStyle w:val="StyleUnderline"/>
        </w:rPr>
        <w:t xml:space="preserve"> in</w:t>
      </w:r>
      <w:r w:rsidRPr="008D59B8">
        <w:rPr>
          <w:sz w:val="16"/>
        </w:rPr>
        <w:t xml:space="preserve"> recent decades </w:t>
      </w:r>
      <w:r w:rsidRPr="008D59B8">
        <w:rPr>
          <w:rStyle w:val="StyleUnderline"/>
        </w:rPr>
        <w:t xml:space="preserve">may be </w:t>
      </w:r>
      <w:r w:rsidRPr="008D59B8">
        <w:rPr>
          <w:rStyle w:val="StyleUnderline"/>
          <w:highlight w:val="cyan"/>
        </w:rPr>
        <w:t>due to</w:t>
      </w:r>
      <w:r w:rsidRPr="008D59B8">
        <w:rPr>
          <w:rStyle w:val="StyleUnderline"/>
        </w:rPr>
        <w:t xml:space="preserve"> a rise in </w:t>
      </w:r>
      <w:r w:rsidRPr="008D59B8">
        <w:rPr>
          <w:rStyle w:val="StyleUnderline"/>
          <w:highlight w:val="cyan"/>
        </w:rPr>
        <w:t>other costs, such as</w:t>
      </w:r>
      <w:r w:rsidRPr="008D59B8">
        <w:rPr>
          <w:sz w:val="16"/>
        </w:rPr>
        <w:t xml:space="preserve"> the </w:t>
      </w:r>
      <w:r w:rsidRPr="008D59B8">
        <w:rPr>
          <w:rStyle w:val="Emphasis"/>
          <w:highlight w:val="cyan"/>
        </w:rPr>
        <w:t>costs</w:t>
      </w:r>
      <w:r w:rsidRPr="008D59B8">
        <w:rPr>
          <w:sz w:val="16"/>
        </w:rPr>
        <w:t xml:space="preserve"> and destructive power </w:t>
      </w:r>
      <w:r w:rsidRPr="008D59B8">
        <w:rPr>
          <w:rStyle w:val="StyleUnderline"/>
          <w:highlight w:val="cyan"/>
        </w:rPr>
        <w:t xml:space="preserve">of </w:t>
      </w:r>
      <w:r w:rsidRPr="008D59B8">
        <w:rPr>
          <w:rStyle w:val="Emphasis"/>
          <w:highlight w:val="cyan"/>
        </w:rPr>
        <w:t>military tech</w:t>
      </w:r>
      <w:r w:rsidRPr="008D59B8">
        <w:rPr>
          <w:rStyle w:val="Emphasis"/>
        </w:rPr>
        <w:t>nology</w:t>
      </w:r>
      <w:r w:rsidRPr="008D59B8">
        <w:rPr>
          <w:rStyle w:val="StyleUnderline"/>
        </w:rPr>
        <w:t xml:space="preserve">, </w:t>
      </w:r>
      <w:r w:rsidRPr="008D59B8">
        <w:rPr>
          <w:rStyle w:val="StyleUnderline"/>
          <w:highlight w:val="cyan"/>
        </w:rPr>
        <w:t>and</w:t>
      </w:r>
      <w:r w:rsidRPr="008D59B8">
        <w:rPr>
          <w:sz w:val="16"/>
        </w:rPr>
        <w:t xml:space="preserve"> the </w:t>
      </w:r>
      <w:r w:rsidRPr="008D59B8">
        <w:rPr>
          <w:rStyle w:val="StyleUnderline"/>
        </w:rPr>
        <w:t xml:space="preserve">opportunity cost of </w:t>
      </w:r>
      <w:r w:rsidRPr="008D59B8">
        <w:rPr>
          <w:rStyle w:val="StyleUnderline"/>
          <w:highlight w:val="cyan"/>
        </w:rPr>
        <w:t xml:space="preserve">trade in </w:t>
      </w:r>
      <w:r w:rsidRPr="008D59B8">
        <w:rPr>
          <w:rStyle w:val="Emphasis"/>
          <w:highlight w:val="cyan"/>
        </w:rPr>
        <w:t>services</w:t>
      </w:r>
      <w:r w:rsidRPr="008D59B8">
        <w:rPr>
          <w:sz w:val="16"/>
        </w:rPr>
        <w:t xml:space="preserve"> (which may not be sensitive to the effects of globali- zation discussed in this article). Clearly, </w:t>
      </w:r>
      <w:r w:rsidRPr="008D59B8">
        <w:rPr>
          <w:rStyle w:val="StyleUnderline"/>
          <w:highlight w:val="cyan"/>
        </w:rPr>
        <w:t>non-economic aspects</w:t>
      </w:r>
      <w:r w:rsidRPr="008D59B8">
        <w:rPr>
          <w:rStyle w:val="StyleUnderline"/>
        </w:rPr>
        <w:t xml:space="preserve"> of globalization </w:t>
      </w:r>
      <w:r w:rsidRPr="008D59B8">
        <w:rPr>
          <w:rStyle w:val="Emphasis"/>
          <w:highlight w:val="cyan"/>
        </w:rPr>
        <w:t>connect people</w:t>
      </w:r>
      <w:r w:rsidRPr="008D59B8">
        <w:rPr>
          <w:sz w:val="16"/>
        </w:rPr>
        <w:t xml:space="preserve"> by making them and their ideas more mobile, </w:t>
      </w:r>
      <w:r w:rsidRPr="008D59B8">
        <w:rPr>
          <w:rStyle w:val="StyleUnderline"/>
          <w:highlight w:val="cyan"/>
        </w:rPr>
        <w:t>promoting</w:t>
      </w:r>
      <w:r w:rsidRPr="008D59B8">
        <w:rPr>
          <w:sz w:val="16"/>
        </w:rPr>
        <w:t xml:space="preserve"> social </w:t>
      </w:r>
      <w:r w:rsidRPr="008D59B8">
        <w:rPr>
          <w:rStyle w:val="StyleUnderline"/>
        </w:rPr>
        <w:t xml:space="preserve">communication and </w:t>
      </w:r>
      <w:r w:rsidRPr="008D59B8">
        <w:rPr>
          <w:rStyle w:val="Emphasis"/>
        </w:rPr>
        <w:t xml:space="preserve">mutual </w:t>
      </w:r>
      <w:r w:rsidRPr="008D59B8">
        <w:rPr>
          <w:rStyle w:val="Emphasis"/>
          <w:highlight w:val="cyan"/>
        </w:rPr>
        <w:t>understanding</w:t>
      </w:r>
      <w:r w:rsidRPr="008D59B8">
        <w:rPr>
          <w:sz w:val="16"/>
        </w:rPr>
        <w:t xml:space="preserve">, and making values more compatible across borders (Dorussen and Ward, 2010; Russett and Oneal, 2001). Alternatively, </w:t>
      </w:r>
      <w:r w:rsidRPr="008D59B8">
        <w:rPr>
          <w:rStyle w:val="StyleUnderline"/>
        </w:rPr>
        <w:t xml:space="preserve">change in the </w:t>
      </w:r>
      <w:r w:rsidRPr="008D59B8">
        <w:rPr>
          <w:rStyle w:val="Emphasis"/>
          <w:highlight w:val="cyan"/>
        </w:rPr>
        <w:t>international</w:t>
      </w:r>
      <w:r w:rsidRPr="008D59B8">
        <w:rPr>
          <w:rStyle w:val="Emphasis"/>
        </w:rPr>
        <w:t xml:space="preserve"> power </w:t>
      </w:r>
      <w:r w:rsidRPr="008D59B8">
        <w:rPr>
          <w:rStyle w:val="Emphasis"/>
          <w:highlight w:val="cyan"/>
        </w:rPr>
        <w:t>structure</w:t>
      </w:r>
      <w:r w:rsidRPr="008D59B8">
        <w:rPr>
          <w:sz w:val="16"/>
        </w:rPr>
        <w:t xml:space="preserve"> may </w:t>
      </w:r>
      <w:r w:rsidRPr="008D59B8">
        <w:rPr>
          <w:rStyle w:val="StyleUnderline"/>
          <w:highlight w:val="cyan"/>
        </w:rPr>
        <w:t>account for r</w:t>
      </w:r>
      <w:r w:rsidRPr="008D59B8">
        <w:rPr>
          <w:rStyle w:val="StyleUnderline"/>
        </w:rPr>
        <w:t xml:space="preserve">ecent </w:t>
      </w:r>
      <w:r w:rsidRPr="008D59B8">
        <w:rPr>
          <w:rStyle w:val="Emphasis"/>
          <w:highlight w:val="cyan"/>
        </w:rPr>
        <w:t>infrequency</w:t>
      </w:r>
      <w:r w:rsidRPr="008D59B8">
        <w:rPr>
          <w:rStyle w:val="StyleUnderline"/>
          <w:highlight w:val="cyan"/>
        </w:rPr>
        <w:t xml:space="preserve"> of </w:t>
      </w:r>
      <w:r w:rsidRPr="008D59B8">
        <w:rPr>
          <w:rStyle w:val="Emphasis"/>
          <w:highlight w:val="cyan"/>
        </w:rPr>
        <w:t>wars</w:t>
      </w:r>
      <w:r w:rsidRPr="008D59B8">
        <w:rPr>
          <w:sz w:val="16"/>
        </w:rPr>
        <w:t xml:space="preserve">. However, if our results are correct, </w:t>
      </w:r>
      <w:r w:rsidRPr="008D59B8">
        <w:rPr>
          <w:rStyle w:val="StyleUnderline"/>
        </w:rPr>
        <w:t xml:space="preserve">economic </w:t>
      </w:r>
      <w:r w:rsidRPr="008D59B8">
        <w:rPr>
          <w:rStyle w:val="StyleUnderline"/>
          <w:highlight w:val="cyan"/>
        </w:rPr>
        <w:t>globalization’s contribution</w:t>
      </w:r>
      <w:r w:rsidRPr="008D59B8">
        <w:rPr>
          <w:rStyle w:val="StyleUnderline"/>
        </w:rPr>
        <w:t xml:space="preserve"> to peace is </w:t>
      </w:r>
      <w:r w:rsidRPr="008D59B8">
        <w:rPr>
          <w:rStyle w:val="Emphasis"/>
          <w:highlight w:val="cyan"/>
        </w:rPr>
        <w:t>diminishing</w:t>
      </w:r>
      <w:r w:rsidRPr="008D59B8">
        <w:rPr>
          <w:rStyle w:val="StyleUnderline"/>
        </w:rPr>
        <w:t>.</w:t>
      </w:r>
    </w:p>
    <w:p w14:paraId="739FFA24" w14:textId="77777777" w:rsidR="004711D8" w:rsidRPr="00824A1E" w:rsidRDefault="004711D8" w:rsidP="004711D8">
      <w:pPr>
        <w:pStyle w:val="Heading3"/>
        <w:rPr>
          <w:rFonts w:cstheme="minorHAnsi"/>
        </w:rPr>
      </w:pPr>
      <w:r w:rsidRPr="00824A1E">
        <w:rPr>
          <w:rFonts w:cstheme="minorHAnsi"/>
        </w:rPr>
        <w:lastRenderedPageBreak/>
        <w:t>Nuke War---Inevitable---AT: Growth---2NC</w:t>
      </w:r>
    </w:p>
    <w:p w14:paraId="3791DA20" w14:textId="77777777" w:rsidR="00C87F31" w:rsidRPr="008D59B8" w:rsidRDefault="00C87F31" w:rsidP="00C87F31">
      <w:pPr>
        <w:pStyle w:val="Heading4"/>
        <w:rPr>
          <w:rFonts w:cs="Times New Roman"/>
        </w:rPr>
      </w:pPr>
      <w:r w:rsidRPr="008D59B8">
        <w:rPr>
          <w:rFonts w:cs="Times New Roman"/>
        </w:rPr>
        <w:t xml:space="preserve">Growth </w:t>
      </w:r>
      <w:r w:rsidRPr="008D59B8">
        <w:rPr>
          <w:rFonts w:cs="Times New Roman"/>
          <w:u w:val="single"/>
        </w:rPr>
        <w:t>funds</w:t>
      </w:r>
      <w:r w:rsidRPr="008D59B8">
        <w:rPr>
          <w:rFonts w:cs="Times New Roman"/>
        </w:rPr>
        <w:t xml:space="preserve"> and </w:t>
      </w:r>
      <w:r w:rsidRPr="008D59B8">
        <w:rPr>
          <w:rFonts w:cs="Times New Roman"/>
          <w:u w:val="single"/>
        </w:rPr>
        <w:t>incentivizes</w:t>
      </w:r>
      <w:r w:rsidRPr="008D59B8">
        <w:rPr>
          <w:rFonts w:cs="Times New Roman"/>
        </w:rPr>
        <w:t xml:space="preserve"> war.</w:t>
      </w:r>
    </w:p>
    <w:p w14:paraId="7169C22F" w14:textId="77777777" w:rsidR="00C87F31" w:rsidRPr="008D59B8" w:rsidRDefault="00C87F31" w:rsidP="00C87F31">
      <w:r w:rsidRPr="008D59B8">
        <w:rPr>
          <w:rStyle w:val="Style13ptBold"/>
        </w:rPr>
        <w:t xml:space="preserve">Hahn ’16 </w:t>
      </w:r>
      <w:r w:rsidRPr="008D59B8">
        <w:t>[Lucas; April 2016; Bryant University, Senior Staff Accountant at EDF Renewables; " Global Economic Expansion and the Prevalence of Militarized Interstate Disputes," https://digitalcommons.bryant.edu/honors_economics/24/]</w:t>
      </w:r>
    </w:p>
    <w:p w14:paraId="014B66A3" w14:textId="77777777" w:rsidR="00C87F31" w:rsidRPr="008D59B8" w:rsidRDefault="00C87F31" w:rsidP="00C87F31">
      <w:pPr>
        <w:rPr>
          <w:sz w:val="20"/>
          <w:szCs w:val="20"/>
        </w:rPr>
      </w:pPr>
      <w:r w:rsidRPr="008D59B8">
        <w:rPr>
          <w:sz w:val="20"/>
          <w:szCs w:val="20"/>
        </w:rPr>
        <w:t>*MIDs = Militarized Interstate Disputes</w:t>
      </w:r>
    </w:p>
    <w:p w14:paraId="44AD1B82" w14:textId="77777777" w:rsidR="00C87F31" w:rsidRPr="008D59B8" w:rsidRDefault="00C87F31" w:rsidP="00C87F31">
      <w:pPr>
        <w:rPr>
          <w:sz w:val="16"/>
        </w:rPr>
      </w:pPr>
      <w:r w:rsidRPr="008D59B8">
        <w:rPr>
          <w:sz w:val="16"/>
        </w:rPr>
        <w:t xml:space="preserve">Economic Factors Leading to Increased Militarized Interstate Disputes </w:t>
      </w:r>
    </w:p>
    <w:p w14:paraId="40052F15" w14:textId="77777777" w:rsidR="00C87F31" w:rsidRPr="008D59B8" w:rsidRDefault="00C87F31" w:rsidP="00C87F31">
      <w:pPr>
        <w:rPr>
          <w:sz w:val="16"/>
        </w:rPr>
      </w:pPr>
      <w:r w:rsidRPr="008D59B8">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8D59B8">
        <w:rPr>
          <w:rStyle w:val="Emphasis"/>
        </w:rPr>
        <w:t>economic factors</w:t>
      </w:r>
      <w:r w:rsidRPr="008D59B8">
        <w:rPr>
          <w:sz w:val="16"/>
        </w:rPr>
        <w:t xml:space="preserve"> that </w:t>
      </w:r>
      <w:r w:rsidRPr="008D59B8">
        <w:rPr>
          <w:rStyle w:val="StyleUnderline"/>
        </w:rPr>
        <w:t>are</w:t>
      </w:r>
      <w:r w:rsidRPr="008D59B8">
        <w:rPr>
          <w:sz w:val="16"/>
        </w:rPr>
        <w:t xml:space="preserve"> potentially </w:t>
      </w:r>
      <w:r w:rsidRPr="008D59B8">
        <w:rPr>
          <w:rStyle w:val="StyleUnderline"/>
        </w:rPr>
        <w:t xml:space="preserve">leading to an </w:t>
      </w:r>
      <w:r w:rsidRPr="008D59B8">
        <w:rPr>
          <w:rStyle w:val="Emphasis"/>
        </w:rPr>
        <w:t>increase in MIDs</w:t>
      </w:r>
      <w:r w:rsidRPr="008D59B8">
        <w:rPr>
          <w:sz w:val="16"/>
        </w:rPr>
        <w:t xml:space="preserve">. These four factors include: (1) imperialism and resources, (2) the “War-Chest Proposition”, (3) Neo-Marxist views on asymmetrical trade, and (4) interdependence versus interconnectedness. </w:t>
      </w:r>
    </w:p>
    <w:p w14:paraId="21EC0A4E" w14:textId="77777777" w:rsidR="00C87F31" w:rsidRPr="008D59B8" w:rsidRDefault="00C87F31" w:rsidP="00C87F31">
      <w:pPr>
        <w:rPr>
          <w:sz w:val="16"/>
        </w:rPr>
      </w:pPr>
      <w:r w:rsidRPr="008D59B8">
        <w:rPr>
          <w:sz w:val="16"/>
        </w:rPr>
        <w:t xml:space="preserve">1. Imperialism and Resources </w:t>
      </w:r>
    </w:p>
    <w:p w14:paraId="7754055C" w14:textId="77777777" w:rsidR="00C87F31" w:rsidRPr="008D59B8" w:rsidRDefault="00C87F31" w:rsidP="00C87F31">
      <w:pPr>
        <w:rPr>
          <w:sz w:val="16"/>
        </w:rPr>
      </w:pPr>
      <w:r w:rsidRPr="008D59B8">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6D5E8F02" w14:textId="77777777" w:rsidR="00C87F31" w:rsidRPr="008D59B8" w:rsidRDefault="00C87F31" w:rsidP="00C87F31">
      <w:pPr>
        <w:rPr>
          <w:sz w:val="16"/>
        </w:rPr>
      </w:pPr>
      <w:r w:rsidRPr="008D59B8">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8D59B8">
        <w:rPr>
          <w:rStyle w:val="StyleUnderline"/>
        </w:rPr>
        <w:t xml:space="preserve">the presence of </w:t>
      </w:r>
      <w:r w:rsidRPr="008D59B8">
        <w:rPr>
          <w:rStyle w:val="Emphasis"/>
        </w:rPr>
        <w:t xml:space="preserve">significant </w:t>
      </w:r>
      <w:r w:rsidRPr="008D59B8">
        <w:rPr>
          <w:rStyle w:val="Emphasis"/>
          <w:highlight w:val="cyan"/>
        </w:rPr>
        <w:t>caches</w:t>
      </w:r>
      <w:r w:rsidRPr="008D59B8">
        <w:rPr>
          <w:rStyle w:val="StyleUnderline"/>
          <w:highlight w:val="cyan"/>
        </w:rPr>
        <w:t xml:space="preserve"> of</w:t>
      </w:r>
      <w:r w:rsidRPr="008D59B8">
        <w:rPr>
          <w:sz w:val="16"/>
        </w:rPr>
        <w:t xml:space="preserve"> national </w:t>
      </w:r>
      <w:r w:rsidRPr="008D59B8">
        <w:rPr>
          <w:rStyle w:val="Emphasis"/>
          <w:highlight w:val="cyan"/>
        </w:rPr>
        <w:t>resources</w:t>
      </w:r>
      <w:r w:rsidRPr="008D59B8">
        <w:rPr>
          <w:sz w:val="16"/>
        </w:rPr>
        <w:t xml:space="preserve">, particularly in Africa, </w:t>
      </w:r>
      <w:r w:rsidRPr="008D59B8">
        <w:rPr>
          <w:rStyle w:val="StyleUnderline"/>
        </w:rPr>
        <w:t xml:space="preserve">has been shown to </w:t>
      </w:r>
      <w:r w:rsidRPr="008D59B8">
        <w:rPr>
          <w:rStyle w:val="Emphasis"/>
          <w:highlight w:val="cyan"/>
        </w:rPr>
        <w:t>lead to violence</w:t>
      </w:r>
      <w:r w:rsidRPr="008D59B8">
        <w:rPr>
          <w:sz w:val="16"/>
          <w:highlight w:val="cyan"/>
        </w:rPr>
        <w:t xml:space="preserve"> </w:t>
      </w:r>
      <w:r w:rsidRPr="008D59B8">
        <w:rPr>
          <w:rStyle w:val="StyleUnderline"/>
          <w:highlight w:val="cyan"/>
        </w:rPr>
        <w:t>as</w:t>
      </w:r>
      <w:r w:rsidRPr="008D59B8">
        <w:rPr>
          <w:rStyle w:val="StyleUnderline"/>
        </w:rPr>
        <w:t xml:space="preserve"> corrupt </w:t>
      </w:r>
      <w:r w:rsidRPr="008D59B8">
        <w:rPr>
          <w:rStyle w:val="StyleUnderline"/>
          <w:highlight w:val="cyan"/>
        </w:rPr>
        <w:t>governments</w:t>
      </w:r>
      <w:r w:rsidRPr="008D59B8">
        <w:rPr>
          <w:sz w:val="16"/>
        </w:rPr>
        <w:t xml:space="preserve"> and warlords </w:t>
      </w:r>
      <w:r w:rsidRPr="008D59B8">
        <w:rPr>
          <w:rStyle w:val="Emphasis"/>
        </w:rPr>
        <w:t>take advantage</w:t>
      </w:r>
      <w:r w:rsidRPr="008D59B8">
        <w:rPr>
          <w:sz w:val="16"/>
        </w:rPr>
        <w:t xml:space="preserve"> of those native to the area. Additionally, as Barbieri (1996) points out, conflict over resources may not be limited to an imperialist nation’s encounter with the undeveloped region. </w:t>
      </w:r>
      <w:r w:rsidRPr="008D59B8">
        <w:rPr>
          <w:rStyle w:val="StyleUnderline"/>
        </w:rPr>
        <w:t xml:space="preserve">Violent conflict can also exist between the multiple nations that are </w:t>
      </w:r>
      <w:r w:rsidRPr="008D59B8">
        <w:rPr>
          <w:rStyle w:val="Emphasis"/>
          <w:highlight w:val="cyan"/>
        </w:rPr>
        <w:t>compet</w:t>
      </w:r>
      <w:r w:rsidRPr="008D59B8">
        <w:rPr>
          <w:rStyle w:val="StyleUnderline"/>
        </w:rPr>
        <w:t xml:space="preserve">ing </w:t>
      </w:r>
      <w:r w:rsidRPr="008D59B8">
        <w:rPr>
          <w:rStyle w:val="Emphasis"/>
          <w:highlight w:val="cyan"/>
        </w:rPr>
        <w:t>to gain access</w:t>
      </w:r>
      <w:r w:rsidRPr="008D59B8">
        <w:rPr>
          <w:sz w:val="16"/>
        </w:rPr>
        <w:t xml:space="preserve"> </w:t>
      </w:r>
      <w:r w:rsidRPr="008D59B8">
        <w:rPr>
          <w:rStyle w:val="StyleUnderline"/>
        </w:rPr>
        <w:t>or</w:t>
      </w:r>
      <w:r w:rsidRPr="008D59B8">
        <w:rPr>
          <w:sz w:val="16"/>
        </w:rPr>
        <w:t xml:space="preserve"> </w:t>
      </w:r>
      <w:r w:rsidRPr="008D59B8">
        <w:rPr>
          <w:rStyle w:val="Emphasis"/>
        </w:rPr>
        <w:t>control over natural resources</w:t>
      </w:r>
      <w:r w:rsidRPr="008D59B8">
        <w:rPr>
          <w:sz w:val="16"/>
        </w:rPr>
        <w:t xml:space="preserve"> </w:t>
      </w:r>
      <w:r w:rsidRPr="008D59B8">
        <w:rPr>
          <w:rStyle w:val="StyleUnderline"/>
        </w:rPr>
        <w:t>in a given area</w:t>
      </w:r>
      <w:r w:rsidRPr="008D59B8">
        <w:rPr>
          <w:sz w:val="16"/>
        </w:rPr>
        <w:t xml:space="preserve">. </w:t>
      </w:r>
    </w:p>
    <w:p w14:paraId="5FA131D7" w14:textId="77777777" w:rsidR="00C87F31" w:rsidRPr="008D59B8" w:rsidRDefault="00C87F31" w:rsidP="00C87F31">
      <w:pPr>
        <w:rPr>
          <w:sz w:val="16"/>
        </w:rPr>
      </w:pPr>
      <w:r w:rsidRPr="008D59B8">
        <w:rPr>
          <w:sz w:val="16"/>
        </w:rPr>
        <w:t xml:space="preserve">2. The “War Chest Proposition” </w:t>
      </w:r>
    </w:p>
    <w:p w14:paraId="4601F785" w14:textId="77777777" w:rsidR="00C87F31" w:rsidRPr="008D59B8" w:rsidRDefault="00C87F31" w:rsidP="00C87F31">
      <w:pPr>
        <w:rPr>
          <w:sz w:val="16"/>
        </w:rPr>
      </w:pPr>
      <w:r w:rsidRPr="008D59B8">
        <w:rPr>
          <w:sz w:val="16"/>
        </w:rPr>
        <w:t xml:space="preserve">Building on the previous discussion, Boehmer (2010) proposes something that he calls the “War-Chest Proposition”. </w:t>
      </w:r>
      <w:r w:rsidRPr="008D59B8">
        <w:rPr>
          <w:rStyle w:val="StyleUnderline"/>
        </w:rPr>
        <w:t xml:space="preserve">He states that economic </w:t>
      </w:r>
      <w:r w:rsidRPr="008D59B8">
        <w:rPr>
          <w:rStyle w:val="StyleUnderline"/>
          <w:highlight w:val="cyan"/>
        </w:rPr>
        <w:t>growth</w:t>
      </w:r>
      <w:r w:rsidRPr="008D59B8">
        <w:rPr>
          <w:rStyle w:val="StyleUnderline"/>
        </w:rPr>
        <w:t xml:space="preserve"> can </w:t>
      </w:r>
      <w:r w:rsidRPr="008D59B8">
        <w:rPr>
          <w:rStyle w:val="StyleUnderline"/>
          <w:highlight w:val="cyan"/>
        </w:rPr>
        <w:t>lead to</w:t>
      </w:r>
      <w:r w:rsidRPr="008D59B8">
        <w:rPr>
          <w:sz w:val="16"/>
          <w:highlight w:val="cyan"/>
        </w:rPr>
        <w:t xml:space="preserve"> </w:t>
      </w:r>
      <w:r w:rsidRPr="008D59B8">
        <w:rPr>
          <w:rStyle w:val="Emphasis"/>
          <w:highlight w:val="cyan"/>
        </w:rPr>
        <w:t>increased military/defense spending</w:t>
      </w:r>
      <w:r w:rsidRPr="008D59B8">
        <w:rPr>
          <w:sz w:val="16"/>
        </w:rPr>
        <w:t xml:space="preserve"> </w:t>
      </w:r>
      <w:r w:rsidRPr="008D59B8">
        <w:rPr>
          <w:rStyle w:val="StyleUnderline"/>
        </w:rPr>
        <w:t xml:space="preserve">and that </w:t>
      </w:r>
      <w:r w:rsidRPr="008D59B8">
        <w:rPr>
          <w:rStyle w:val="StyleUnderline"/>
          <w:highlight w:val="cyan"/>
        </w:rPr>
        <w:t>this</w:t>
      </w:r>
      <w:r w:rsidRPr="008D59B8">
        <w:rPr>
          <w:rStyle w:val="StyleUnderline"/>
        </w:rPr>
        <w:t xml:space="preserve"> buildup of a nation’s “</w:t>
      </w:r>
      <w:r w:rsidRPr="008D59B8">
        <w:rPr>
          <w:rStyle w:val="StyleUnderline"/>
          <w:highlight w:val="cyan"/>
        </w:rPr>
        <w:t>war chest” may</w:t>
      </w:r>
      <w:r w:rsidRPr="008D59B8">
        <w:rPr>
          <w:rStyle w:val="StyleUnderline"/>
        </w:rPr>
        <w:t xml:space="preserve"> be used to </w:t>
      </w:r>
      <w:r w:rsidRPr="008D59B8">
        <w:rPr>
          <w:rStyle w:val="StyleUnderline"/>
          <w:highlight w:val="cyan"/>
        </w:rPr>
        <w:t xml:space="preserve">pay for </w:t>
      </w:r>
      <w:r w:rsidRPr="008D59B8">
        <w:rPr>
          <w:rStyle w:val="Emphasis"/>
          <w:highlight w:val="cyan"/>
        </w:rPr>
        <w:t>new or continuing military engagements</w:t>
      </w:r>
      <w:r w:rsidRPr="008D59B8">
        <w:rPr>
          <w:sz w:val="16"/>
        </w:rPr>
        <w:t xml:space="preserve"> (251). In other words, </w:t>
      </w:r>
      <w:r w:rsidRPr="008D59B8">
        <w:rPr>
          <w:rStyle w:val="StyleUnderline"/>
        </w:rPr>
        <w:t xml:space="preserve">increased economic power often leads to greater </w:t>
      </w:r>
      <w:r w:rsidRPr="008D59B8">
        <w:rPr>
          <w:rStyle w:val="Emphasis"/>
        </w:rPr>
        <w:t>capabilities</w:t>
      </w:r>
      <w:r w:rsidRPr="008D59B8">
        <w:rPr>
          <w:rStyle w:val="StyleUnderline"/>
        </w:rPr>
        <w:t xml:space="preserve"> of the nation-state as a whole</w:t>
      </w:r>
      <w:r w:rsidRPr="008D59B8">
        <w:rPr>
          <w:sz w:val="16"/>
        </w:rPr>
        <w:t xml:space="preserve">. This is </w:t>
      </w:r>
      <w:r w:rsidRPr="008D59B8">
        <w:rPr>
          <w:rStyle w:val="StyleUnderline"/>
        </w:rPr>
        <w:t xml:space="preserve">particularly true in terms of </w:t>
      </w:r>
      <w:r w:rsidRPr="008D59B8">
        <w:rPr>
          <w:rStyle w:val="Emphasis"/>
        </w:rPr>
        <w:t>military capabilities</w:t>
      </w:r>
      <w:r w:rsidRPr="008D59B8">
        <w:rPr>
          <w:sz w:val="16"/>
        </w:rPr>
        <w:t xml:space="preserve"> </w:t>
      </w:r>
      <w:r w:rsidRPr="008D59B8">
        <w:rPr>
          <w:rStyle w:val="StyleUnderline"/>
        </w:rPr>
        <w:t xml:space="preserve">and </w:t>
      </w:r>
      <w:r w:rsidRPr="008D59B8">
        <w:rPr>
          <w:rStyle w:val="StyleUnderline"/>
          <w:highlight w:val="cyan"/>
        </w:rPr>
        <w:t>in this way, nations may</w:t>
      </w:r>
      <w:r w:rsidRPr="008D59B8">
        <w:rPr>
          <w:rStyle w:val="StyleUnderline"/>
        </w:rPr>
        <w:t xml:space="preserve"> thus </w:t>
      </w:r>
      <w:r w:rsidRPr="008D59B8">
        <w:rPr>
          <w:rStyle w:val="StyleUnderline"/>
          <w:highlight w:val="cyan"/>
        </w:rPr>
        <w:t xml:space="preserve">be </w:t>
      </w:r>
      <w:r w:rsidRPr="008D59B8">
        <w:rPr>
          <w:rStyle w:val="Emphasis"/>
          <w:highlight w:val="cyan"/>
        </w:rPr>
        <w:t>able</w:t>
      </w:r>
      <w:r w:rsidRPr="008D59B8">
        <w:rPr>
          <w:rStyle w:val="StyleUnderline"/>
          <w:highlight w:val="cyan"/>
        </w:rPr>
        <w:t xml:space="preserve"> to engage in</w:t>
      </w:r>
      <w:r w:rsidRPr="008D59B8">
        <w:rPr>
          <w:sz w:val="16"/>
          <w:highlight w:val="cyan"/>
        </w:rPr>
        <w:t xml:space="preserve"> </w:t>
      </w:r>
      <w:r w:rsidRPr="008D59B8">
        <w:rPr>
          <w:rStyle w:val="Emphasis"/>
          <w:highlight w:val="cyan"/>
        </w:rPr>
        <w:t>more conflict</w:t>
      </w:r>
      <w:r w:rsidRPr="008D59B8">
        <w:rPr>
          <w:sz w:val="16"/>
        </w:rPr>
        <w:t xml:space="preserve">. Furthermore, he argues that </w:t>
      </w:r>
      <w:r w:rsidRPr="008D59B8">
        <w:rPr>
          <w:rStyle w:val="StyleUnderline"/>
        </w:rPr>
        <w:t xml:space="preserve">positive economic </w:t>
      </w:r>
      <w:r w:rsidRPr="008D59B8">
        <w:rPr>
          <w:rStyle w:val="StyleUnderline"/>
          <w:highlight w:val="cyan"/>
        </w:rPr>
        <w:t>expansion builds</w:t>
      </w:r>
      <w:r w:rsidRPr="008D59B8">
        <w:rPr>
          <w:rStyle w:val="StyleUnderline"/>
        </w:rPr>
        <w:t xml:space="preserve"> up the </w:t>
      </w:r>
      <w:r w:rsidRPr="008D59B8">
        <w:rPr>
          <w:rStyle w:val="StyleUnderline"/>
          <w:highlight w:val="cyan"/>
        </w:rPr>
        <w:t>confidence</w:t>
      </w:r>
      <w:r w:rsidRPr="008D59B8">
        <w:rPr>
          <w:rStyle w:val="StyleUnderline"/>
        </w:rPr>
        <w:t xml:space="preserve"> of the nation </w:t>
      </w:r>
      <w:r w:rsidRPr="008D59B8">
        <w:rPr>
          <w:rStyle w:val="StyleUnderline"/>
          <w:highlight w:val="cyan"/>
        </w:rPr>
        <w:t>to a point where they</w:t>
      </w:r>
      <w:r w:rsidRPr="008D59B8">
        <w:rPr>
          <w:rStyle w:val="StyleUnderline"/>
        </w:rPr>
        <w:t xml:space="preserve"> may </w:t>
      </w:r>
      <w:r w:rsidRPr="008D59B8">
        <w:rPr>
          <w:rStyle w:val="Emphasis"/>
          <w:highlight w:val="cyan"/>
        </w:rPr>
        <w:t>feel invincible</w:t>
      </w:r>
      <w:r w:rsidRPr="008D59B8">
        <w:rPr>
          <w:sz w:val="16"/>
        </w:rPr>
        <w:t xml:space="preserve"> </w:t>
      </w:r>
      <w:r w:rsidRPr="008D59B8">
        <w:rPr>
          <w:rStyle w:val="StyleUnderline"/>
        </w:rPr>
        <w:t xml:space="preserve">and thus, </w:t>
      </w:r>
      <w:r w:rsidRPr="008D59B8">
        <w:rPr>
          <w:rStyle w:val="Emphasis"/>
        </w:rPr>
        <w:t>engage in violent conflict</w:t>
      </w:r>
      <w:r w:rsidRPr="008D59B8">
        <w:rPr>
          <w:sz w:val="16"/>
        </w:rPr>
        <w:t xml:space="preserve"> </w:t>
      </w:r>
      <w:r w:rsidRPr="008D59B8">
        <w:rPr>
          <w:rStyle w:val="StyleUnderline"/>
        </w:rPr>
        <w:t>that will help them to continue to expand</w:t>
      </w:r>
      <w:r w:rsidRPr="008D59B8">
        <w:rPr>
          <w:sz w:val="16"/>
        </w:rPr>
        <w:t xml:space="preserve">. </w:t>
      </w:r>
    </w:p>
    <w:p w14:paraId="5481912B" w14:textId="77777777" w:rsidR="00C87F31" w:rsidRPr="008D59B8" w:rsidRDefault="00C87F31" w:rsidP="00C87F31">
      <w:pPr>
        <w:rPr>
          <w:sz w:val="16"/>
        </w:rPr>
      </w:pPr>
      <w:r w:rsidRPr="008D59B8">
        <w:rPr>
          <w:sz w:val="16"/>
        </w:rPr>
        <w:t xml:space="preserve">3. Neo-Marxist Views on Asymmetrical Trade </w:t>
      </w:r>
    </w:p>
    <w:p w14:paraId="09AAEF06" w14:textId="77777777" w:rsidR="00C87F31" w:rsidRPr="008D59B8" w:rsidRDefault="00C87F31" w:rsidP="00C87F31">
      <w:pPr>
        <w:rPr>
          <w:sz w:val="16"/>
        </w:rPr>
      </w:pPr>
      <w:r w:rsidRPr="008D59B8">
        <w:rPr>
          <w:sz w:val="16"/>
        </w:rPr>
        <w:t xml:space="preserve">One of the most supported arguments against the notion that economic expansion promotes peace is that trade, brought about by </w:t>
      </w:r>
      <w:r w:rsidRPr="008D59B8">
        <w:rPr>
          <w:rStyle w:val="StyleUnderline"/>
        </w:rPr>
        <w:t xml:space="preserve">economic </w:t>
      </w:r>
      <w:r w:rsidRPr="008D59B8">
        <w:rPr>
          <w:rStyle w:val="StyleUnderline"/>
          <w:highlight w:val="cyan"/>
        </w:rPr>
        <w:t xml:space="preserve">expansion, actually </w:t>
      </w:r>
      <w:r w:rsidRPr="008D59B8">
        <w:rPr>
          <w:rStyle w:val="Emphasis"/>
          <w:highlight w:val="cyan"/>
        </w:rPr>
        <w:t>increases MIDs</w:t>
      </w:r>
      <w:r w:rsidRPr="008D59B8">
        <w:rPr>
          <w:sz w:val="16"/>
        </w:rPr>
        <w:t xml:space="preserve">. Many authors have in fact argued that </w:t>
      </w:r>
      <w:r w:rsidRPr="008D59B8">
        <w:rPr>
          <w:rStyle w:val="StyleUnderline"/>
        </w:rPr>
        <w:t>increased</w:t>
      </w:r>
      <w:r w:rsidRPr="008D59B8">
        <w:rPr>
          <w:sz w:val="16"/>
        </w:rPr>
        <w:t xml:space="preserve"> </w:t>
      </w:r>
      <w:r w:rsidRPr="008D59B8">
        <w:rPr>
          <w:rStyle w:val="Emphasis"/>
        </w:rPr>
        <w:t>economic interdependence</w:t>
      </w:r>
      <w:r w:rsidRPr="008D59B8">
        <w:rPr>
          <w:sz w:val="16"/>
        </w:rPr>
        <w:t xml:space="preserve"> </w:t>
      </w:r>
      <w:r w:rsidRPr="008D59B8">
        <w:rPr>
          <w:rStyle w:val="StyleUnderline"/>
        </w:rPr>
        <w:t>and</w:t>
      </w:r>
      <w:r w:rsidRPr="008D59B8">
        <w:rPr>
          <w:sz w:val="16"/>
        </w:rPr>
        <w:t xml:space="preserve"> increased </w:t>
      </w:r>
      <w:r w:rsidRPr="008D59B8">
        <w:rPr>
          <w:rStyle w:val="Emphasis"/>
          <w:highlight w:val="cyan"/>
        </w:rPr>
        <w:t>trade</w:t>
      </w:r>
      <w:r w:rsidRPr="008D59B8">
        <w:rPr>
          <w:sz w:val="16"/>
        </w:rPr>
        <w:t xml:space="preserve"> </w:t>
      </w:r>
      <w:r w:rsidRPr="008D59B8">
        <w:rPr>
          <w:rStyle w:val="StyleUnderline"/>
        </w:rPr>
        <w:t>may have, in some ways, “</w:t>
      </w:r>
      <w:r w:rsidRPr="008D59B8">
        <w:rPr>
          <w:rStyle w:val="Emphasis"/>
          <w:highlight w:val="cyan"/>
        </w:rPr>
        <w:t>cheapened war</w:t>
      </w:r>
      <w:r w:rsidRPr="008D59B8">
        <w:rPr>
          <w:rStyle w:val="StyleUnderline"/>
        </w:rPr>
        <w:t xml:space="preserve">”, and thus made it </w:t>
      </w:r>
      <w:r w:rsidRPr="008D59B8">
        <w:rPr>
          <w:rStyle w:val="Emphasis"/>
        </w:rPr>
        <w:t>easier to wage war more frequently</w:t>
      </w:r>
      <w:r w:rsidRPr="008D59B8">
        <w:rPr>
          <w:sz w:val="16"/>
        </w:rPr>
        <w:t xml:space="preserve"> (Harrison and Nikolaus 2012).</w:t>
      </w:r>
    </w:p>
    <w:p w14:paraId="5B4C3C13" w14:textId="77777777" w:rsidR="004711D8" w:rsidRPr="008D59B8" w:rsidRDefault="004711D8" w:rsidP="004711D8">
      <w:pPr>
        <w:pStyle w:val="Heading4"/>
        <w:rPr>
          <w:rFonts w:cs="Times New Roman"/>
        </w:rPr>
      </w:pPr>
      <w:r w:rsidRPr="008D59B8">
        <w:rPr>
          <w:rFonts w:cs="Times New Roman"/>
        </w:rPr>
        <w:lastRenderedPageBreak/>
        <w:t xml:space="preserve">Recessions </w:t>
      </w:r>
      <w:r w:rsidRPr="008D59B8">
        <w:rPr>
          <w:rFonts w:cs="Times New Roman"/>
          <w:u w:val="single"/>
        </w:rPr>
        <w:t>moderate</w:t>
      </w:r>
      <w:r w:rsidRPr="008D59B8">
        <w:rPr>
          <w:rFonts w:cs="Times New Roman"/>
        </w:rPr>
        <w:t xml:space="preserve"> war, growth </w:t>
      </w:r>
      <w:r w:rsidRPr="008D59B8">
        <w:rPr>
          <w:rFonts w:cs="Times New Roman"/>
          <w:u w:val="single"/>
        </w:rPr>
        <w:t>intensifies</w:t>
      </w:r>
      <w:r w:rsidRPr="008D59B8">
        <w:rPr>
          <w:rFonts w:cs="Times New Roman"/>
        </w:rPr>
        <w:t xml:space="preserve"> them.</w:t>
      </w:r>
    </w:p>
    <w:p w14:paraId="16A98EA1" w14:textId="77777777" w:rsidR="004711D8" w:rsidRPr="008D59B8" w:rsidRDefault="004711D8" w:rsidP="004711D8">
      <w:r w:rsidRPr="008D59B8">
        <w:rPr>
          <w:rStyle w:val="Style13ptBold"/>
        </w:rPr>
        <w:t xml:space="preserve">Laio ’19 </w:t>
      </w:r>
      <w:r w:rsidRPr="008D59B8">
        <w:t>[Jianan; February 2019; Shenzhen Nanshan Foreign Language School; "Business Cycle and War: A Literature and Evaluation," https://download.atlantis-press.com/article/55913122.pdf]</w:t>
      </w:r>
    </w:p>
    <w:p w14:paraId="01D17548" w14:textId="77777777" w:rsidR="004711D8" w:rsidRPr="008D59B8" w:rsidRDefault="004711D8" w:rsidP="004711D8">
      <w:pPr>
        <w:rPr>
          <w:sz w:val="16"/>
        </w:rPr>
      </w:pPr>
      <w:r w:rsidRPr="008D59B8">
        <w:rPr>
          <w:sz w:val="16"/>
        </w:rPr>
        <w:t xml:space="preserve">Through the comparison of the two views, it can be found that both sides are too vague in the description of the concept of business cycle. According to economists such as Joseph Schumpeter, </w:t>
      </w:r>
      <w:r w:rsidRPr="008D59B8">
        <w:rPr>
          <w:rStyle w:val="StyleUnderline"/>
        </w:rPr>
        <w:t xml:space="preserve">the </w:t>
      </w:r>
      <w:r w:rsidRPr="008D59B8">
        <w:rPr>
          <w:rStyle w:val="StyleUnderline"/>
          <w:highlight w:val="cyan"/>
        </w:rPr>
        <w:t>business cycle is</w:t>
      </w:r>
      <w:r w:rsidRPr="008D59B8">
        <w:rPr>
          <w:rStyle w:val="StyleUnderline"/>
        </w:rPr>
        <w:t xml:space="preserve"> divided into </w:t>
      </w:r>
      <w:r w:rsidRPr="008D59B8">
        <w:rPr>
          <w:rStyle w:val="StyleUnderline"/>
          <w:highlight w:val="cyan"/>
        </w:rPr>
        <w:t>four phases</w:t>
      </w:r>
      <w:r w:rsidRPr="008D59B8">
        <w:rPr>
          <w:rStyle w:val="StyleUnderline"/>
        </w:rPr>
        <w:t xml:space="preserve">: </w:t>
      </w:r>
      <w:r w:rsidRPr="008D59B8">
        <w:rPr>
          <w:rStyle w:val="Emphasis"/>
        </w:rPr>
        <w:t>expansion</w:t>
      </w:r>
      <w:r w:rsidRPr="008D59B8">
        <w:rPr>
          <w:rStyle w:val="StyleUnderline"/>
        </w:rPr>
        <w:t xml:space="preserve">, </w:t>
      </w:r>
      <w:r w:rsidRPr="008D59B8">
        <w:rPr>
          <w:rStyle w:val="Emphasis"/>
        </w:rPr>
        <w:t>crisis</w:t>
      </w:r>
      <w:r w:rsidRPr="008D59B8">
        <w:rPr>
          <w:rStyle w:val="StyleUnderline"/>
        </w:rPr>
        <w:t xml:space="preserve">, </w:t>
      </w:r>
      <w:r w:rsidRPr="008D59B8">
        <w:rPr>
          <w:rStyle w:val="Emphasis"/>
        </w:rPr>
        <w:t>recession</w:t>
      </w:r>
      <w:r w:rsidRPr="008D59B8">
        <w:rPr>
          <w:rStyle w:val="StyleUnderline"/>
        </w:rPr>
        <w:t xml:space="preserve">, </w:t>
      </w:r>
      <w:r w:rsidRPr="008D59B8">
        <w:rPr>
          <w:rStyle w:val="Emphasis"/>
        </w:rPr>
        <w:t>recovery</w:t>
      </w:r>
      <w:r w:rsidRPr="008D59B8">
        <w:rPr>
          <w:sz w:val="16"/>
        </w:rPr>
        <w:t xml:space="preserve">. [12] Although there are discords in the division and naming of business cycle, it is certain that they are </w:t>
      </w:r>
      <w:r w:rsidRPr="008D59B8">
        <w:rPr>
          <w:rStyle w:val="StyleUnderline"/>
        </w:rPr>
        <w:t>not simply</w:t>
      </w:r>
      <w:r w:rsidRPr="008D59B8">
        <w:rPr>
          <w:sz w:val="16"/>
        </w:rPr>
        <w:t xml:space="preserve"> divided into </w:t>
      </w:r>
      <w:r w:rsidRPr="008D59B8">
        <w:rPr>
          <w:rStyle w:val="StyleUnderline"/>
        </w:rPr>
        <w:t>two stages of rise and recession</w:t>
      </w:r>
      <w:r w:rsidRPr="008D59B8">
        <w:rPr>
          <w:sz w:val="16"/>
        </w:rPr>
        <w:t xml:space="preserve">. However, as mentioned above, </w:t>
      </w:r>
      <w:r w:rsidRPr="008D59B8">
        <w:rPr>
          <w:rStyle w:val="StyleUnderline"/>
          <w:highlight w:val="cyan"/>
        </w:rPr>
        <w:t>scholars who discuss</w:t>
      </w:r>
      <w:r w:rsidRPr="008D59B8">
        <w:rPr>
          <w:rStyle w:val="StyleUnderline"/>
        </w:rPr>
        <w:t xml:space="preserve">ed the relationship between business cycle and </w:t>
      </w:r>
      <w:r w:rsidRPr="008D59B8">
        <w:rPr>
          <w:rStyle w:val="StyleUnderline"/>
          <w:highlight w:val="cyan"/>
        </w:rPr>
        <w:t>war</w:t>
      </w:r>
      <w:r w:rsidRPr="008D59B8">
        <w:rPr>
          <w:rStyle w:val="StyleUnderline"/>
        </w:rPr>
        <w:t xml:space="preserve"> often </w:t>
      </w:r>
      <w:r w:rsidRPr="008D59B8">
        <w:rPr>
          <w:rStyle w:val="StyleUnderline"/>
          <w:highlight w:val="cyan"/>
        </w:rPr>
        <w:t>faile</w:t>
      </w:r>
      <w:r w:rsidRPr="008D59B8">
        <w:rPr>
          <w:rStyle w:val="StyleUnderline"/>
        </w:rPr>
        <w:t xml:space="preserve">d </w:t>
      </w:r>
      <w:r w:rsidRPr="008D59B8">
        <w:rPr>
          <w:rStyle w:val="StyleUnderline"/>
          <w:highlight w:val="cyan"/>
        </w:rPr>
        <w:t>to divide</w:t>
      </w:r>
      <w:r w:rsidRPr="008D59B8">
        <w:rPr>
          <w:rStyle w:val="StyleUnderline"/>
        </w:rPr>
        <w:t xml:space="preserve"> the business cycle into four stages</w:t>
      </w:r>
      <w:r w:rsidRPr="008D59B8">
        <w:rPr>
          <w:sz w:val="16"/>
        </w:rPr>
        <w:t xml:space="preserve"> in detail to analyze the relationship. </w:t>
      </w:r>
    </w:p>
    <w:p w14:paraId="5B8D06DF" w14:textId="77777777" w:rsidR="004711D8" w:rsidRPr="008D59B8" w:rsidRDefault="004711D8" w:rsidP="004711D8">
      <w:pPr>
        <w:rPr>
          <w:rStyle w:val="StyleUnderline"/>
        </w:rPr>
      </w:pPr>
      <w:r w:rsidRPr="008D59B8">
        <w:rPr>
          <w:sz w:val="16"/>
        </w:rPr>
        <w:t xml:space="preserve">First, </w:t>
      </w:r>
      <w:r w:rsidRPr="008D59B8">
        <w:rPr>
          <w:rStyle w:val="Emphasis"/>
          <w:highlight w:val="cyan"/>
        </w:rPr>
        <w:t>war</w:t>
      </w:r>
      <w:r w:rsidRPr="008D59B8">
        <w:rPr>
          <w:rStyle w:val="Emphasis"/>
        </w:rPr>
        <w:t xml:space="preserve"> can </w:t>
      </w:r>
      <w:r w:rsidRPr="008D59B8">
        <w:rPr>
          <w:rStyle w:val="Emphasis"/>
          <w:highlight w:val="cyan"/>
        </w:rPr>
        <w:t>occur at any</w:t>
      </w:r>
      <w:r w:rsidRPr="008D59B8">
        <w:rPr>
          <w:rStyle w:val="Emphasis"/>
        </w:rPr>
        <w:t xml:space="preserve"> stage</w:t>
      </w:r>
      <w:r w:rsidRPr="008D59B8">
        <w:rPr>
          <w:sz w:val="16"/>
        </w:rPr>
        <w:t xml:space="preserve"> </w:t>
      </w:r>
      <w:r w:rsidRPr="008D59B8">
        <w:rPr>
          <w:rStyle w:val="StyleUnderline"/>
        </w:rPr>
        <w:t>of expansion, crisis, recession, recovery, so it is unrealistic to assume that wars occur at any particular stage</w:t>
      </w:r>
      <w:r w:rsidRPr="008D59B8">
        <w:rPr>
          <w:sz w:val="16"/>
        </w:rPr>
        <w:t xml:space="preserve"> of the business cycle. On the one hand, </w:t>
      </w:r>
      <w:r w:rsidRPr="008D59B8">
        <w:rPr>
          <w:rStyle w:val="StyleUnderline"/>
        </w:rPr>
        <w:t xml:space="preserve">although the domestic economic problems in the crisis/recession/depression period break out and become prominent in a </w:t>
      </w:r>
      <w:r w:rsidRPr="008D59B8">
        <w:rPr>
          <w:rStyle w:val="Emphasis"/>
        </w:rPr>
        <w:t>short time</w:t>
      </w:r>
      <w:r w:rsidRPr="008D59B8">
        <w:rPr>
          <w:sz w:val="16"/>
        </w:rPr>
        <w:t xml:space="preserve">, in fact, </w:t>
      </w:r>
      <w:r w:rsidRPr="008D59B8">
        <w:rPr>
          <w:rStyle w:val="StyleUnderline"/>
        </w:rPr>
        <w:t>such challenge exists at all stages of the business cycle. When countries cannot manage to solve these problems through conventional approaches</w:t>
      </w:r>
      <w:r w:rsidRPr="008D59B8">
        <w:rPr>
          <w:sz w:val="16"/>
        </w:rPr>
        <w:t xml:space="preserve">, including fiscal and monetary policies, </w:t>
      </w:r>
      <w:r w:rsidRPr="008D59B8">
        <w:rPr>
          <w:rStyle w:val="StyleUnderline"/>
        </w:rPr>
        <w:t xml:space="preserve">they may </w:t>
      </w:r>
      <w:r w:rsidRPr="008D59B8">
        <w:rPr>
          <w:rStyle w:val="Emphasis"/>
        </w:rPr>
        <w:t>resort to military expansion</w:t>
      </w:r>
      <w:r w:rsidRPr="008D59B8">
        <w:rPr>
          <w:sz w:val="16"/>
        </w:rPr>
        <w:t xml:space="preserve"> </w:t>
      </w:r>
      <w:r w:rsidRPr="008D59B8">
        <w:rPr>
          <w:rStyle w:val="StyleUnderline"/>
        </w:rPr>
        <w:t>to achieve their goals</w:t>
      </w:r>
      <w:r w:rsidRPr="008D59B8">
        <w:rPr>
          <w:sz w:val="16"/>
        </w:rPr>
        <w:t xml:space="preserve">, a theory known as Lateral Pressure. [13] </w:t>
      </w:r>
      <w:r w:rsidRPr="008D59B8">
        <w:rPr>
          <w:rStyle w:val="StyleUnderline"/>
        </w:rPr>
        <w:t xml:space="preserve">Under such circumstances, </w:t>
      </w:r>
      <w:r w:rsidRPr="008D59B8">
        <w:rPr>
          <w:rStyle w:val="StyleUnderline"/>
          <w:highlight w:val="cyan"/>
        </w:rPr>
        <w:t>even</w:t>
      </w:r>
      <w:r w:rsidRPr="008D59B8">
        <w:rPr>
          <w:rStyle w:val="StyleUnderline"/>
        </w:rPr>
        <w:t xml:space="preserve"> countries </w:t>
      </w:r>
      <w:r w:rsidRPr="008D59B8">
        <w:rPr>
          <w:rStyle w:val="StyleUnderline"/>
          <w:highlight w:val="cyan"/>
        </w:rPr>
        <w:t>in</w:t>
      </w:r>
      <w:r w:rsidRPr="008D59B8">
        <w:rPr>
          <w:rStyle w:val="StyleUnderline"/>
        </w:rPr>
        <w:t xml:space="preserve"> the period of economic </w:t>
      </w:r>
      <w:r w:rsidRPr="008D59B8">
        <w:rPr>
          <w:rStyle w:val="StyleUnderline"/>
          <w:highlight w:val="cyan"/>
        </w:rPr>
        <w:t>expansion</w:t>
      </w:r>
      <w:r w:rsidRPr="008D59B8">
        <w:rPr>
          <w:rStyle w:val="StyleUnderline"/>
        </w:rPr>
        <w:t xml:space="preserve"> are </w:t>
      </w:r>
      <w:r w:rsidRPr="008D59B8">
        <w:rPr>
          <w:rStyle w:val="Emphasis"/>
        </w:rPr>
        <w:t>facing downward pressure</w:t>
      </w:r>
      <w:r w:rsidRPr="008D59B8">
        <w:rPr>
          <w:sz w:val="16"/>
        </w:rPr>
        <w:t xml:space="preserve"> </w:t>
      </w:r>
      <w:r w:rsidRPr="008D59B8">
        <w:rPr>
          <w:rStyle w:val="StyleUnderline"/>
        </w:rPr>
        <w:t xml:space="preserve">on the economy and may try to </w:t>
      </w:r>
      <w:r w:rsidRPr="008D59B8">
        <w:rPr>
          <w:rStyle w:val="Emphasis"/>
        </w:rPr>
        <w:t>solve the problem through expansion</w:t>
      </w:r>
      <w:r w:rsidRPr="008D59B8">
        <w:rPr>
          <w:sz w:val="16"/>
        </w:rPr>
        <w:t xml:space="preserve">. On the other hand, </w:t>
      </w:r>
      <w:r w:rsidRPr="008D59B8">
        <w:rPr>
          <w:rStyle w:val="StyleUnderline"/>
        </w:rPr>
        <w:t xml:space="preserve">although the </w:t>
      </w:r>
      <w:r w:rsidRPr="008D59B8">
        <w:rPr>
          <w:rStyle w:val="StyleUnderline"/>
          <w:highlight w:val="cyan"/>
        </w:rPr>
        <w:t>resources required</w:t>
      </w:r>
      <w:r w:rsidRPr="008D59B8">
        <w:rPr>
          <w:rStyle w:val="StyleUnderline"/>
        </w:rPr>
        <w:t xml:space="preserve"> for foreign wars </w:t>
      </w:r>
      <w:r w:rsidRPr="008D59B8">
        <w:rPr>
          <w:rStyle w:val="StyleUnderline"/>
          <w:highlight w:val="cyan"/>
        </w:rPr>
        <w:t>are huge for countries in</w:t>
      </w:r>
      <w:r w:rsidRPr="008D59B8">
        <w:rPr>
          <w:rStyle w:val="StyleUnderline"/>
        </w:rPr>
        <w:t xml:space="preserve"> economic </w:t>
      </w:r>
      <w:r w:rsidRPr="008D59B8">
        <w:rPr>
          <w:rStyle w:val="StyleUnderline"/>
          <w:highlight w:val="cyan"/>
        </w:rPr>
        <w:t>depression</w:t>
      </w:r>
      <w:r w:rsidRPr="008D59B8">
        <w:rPr>
          <w:rStyle w:val="StyleUnderline"/>
        </w:rPr>
        <w:t>, the decision to wage wars depends largely on the consideration of the gain and loss of wars</w:t>
      </w:r>
      <w:r w:rsidRPr="008D59B8">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8D59B8">
        <w:rPr>
          <w:rStyle w:val="StyleUnderline"/>
        </w:rPr>
        <w:t xml:space="preserve">war has the conditions and reasons for its outbreak in all stages of the business cycle. </w:t>
      </w:r>
    </w:p>
    <w:p w14:paraId="4C4D904D" w14:textId="77777777" w:rsidR="004711D8" w:rsidRPr="008D59B8" w:rsidRDefault="004711D8" w:rsidP="004711D8">
      <w:pPr>
        <w:rPr>
          <w:sz w:val="16"/>
        </w:rPr>
      </w:pPr>
      <w:r w:rsidRPr="008D59B8">
        <w:rPr>
          <w:sz w:val="16"/>
        </w:rPr>
        <w:t xml:space="preserve">Second, </w:t>
      </w:r>
      <w:r w:rsidRPr="008D59B8">
        <w:rPr>
          <w:rStyle w:val="StyleUnderline"/>
        </w:rPr>
        <w:t xml:space="preserve">the economic origin for the outbreak of war is </w:t>
      </w:r>
      <w:r w:rsidRPr="008D59B8">
        <w:rPr>
          <w:rStyle w:val="Emphasis"/>
        </w:rPr>
        <w:t>downward pressure on the economy</w:t>
      </w:r>
      <w:r w:rsidRPr="008D59B8">
        <w:rPr>
          <w:sz w:val="16"/>
        </w:rPr>
        <w:t xml:space="preserve"> </w:t>
      </w:r>
      <w:r w:rsidRPr="008D59B8">
        <w:rPr>
          <w:rStyle w:val="StyleUnderline"/>
        </w:rPr>
        <w:t>rather than optimism or competition</w:t>
      </w:r>
      <w:r w:rsidRPr="008D59B8">
        <w:rPr>
          <w:sz w:val="16"/>
        </w:rPr>
        <w:t xml:space="preserve"> for monopoly capital, which may exist during economic recession or economic prosperity. This is due to a fact that </w:t>
      </w:r>
      <w:r w:rsidRPr="008D59B8">
        <w:rPr>
          <w:rStyle w:val="StyleUnderline"/>
        </w:rPr>
        <w:t xml:space="preserve">during economic prosperity, people are also worried about a </w:t>
      </w:r>
      <w:r w:rsidRPr="008D59B8">
        <w:rPr>
          <w:rStyle w:val="Emphasis"/>
        </w:rPr>
        <w:t>potential economic recession</w:t>
      </w:r>
      <w:r w:rsidRPr="008D59B8">
        <w:rPr>
          <w:sz w:val="16"/>
        </w:rPr>
        <w:t xml:space="preserve">. Blainey pointed out that </w:t>
      </w:r>
      <w:r w:rsidRPr="008D59B8">
        <w:rPr>
          <w:rStyle w:val="StyleUnderline"/>
          <w:highlight w:val="cyan"/>
        </w:rPr>
        <w:t>wars often occur in</w:t>
      </w:r>
      <w:r w:rsidRPr="008D59B8">
        <w:rPr>
          <w:rStyle w:val="StyleUnderline"/>
        </w:rPr>
        <w:t xml:space="preserve"> the </w:t>
      </w:r>
      <w:r w:rsidRPr="008D59B8">
        <w:rPr>
          <w:rStyle w:val="Emphasis"/>
        </w:rPr>
        <w:t xml:space="preserve">economic </w:t>
      </w:r>
      <w:r w:rsidRPr="008D59B8">
        <w:rPr>
          <w:rStyle w:val="Emphasis"/>
          <w:highlight w:val="cyan"/>
        </w:rPr>
        <w:t>upturn</w:t>
      </w:r>
      <w:r w:rsidRPr="008D59B8">
        <w:rPr>
          <w:rStyle w:val="StyleUnderline"/>
        </w:rPr>
        <w:t xml:space="preserve">, which is </w:t>
      </w:r>
      <w:r w:rsidRPr="008D59B8">
        <w:rPr>
          <w:rStyle w:val="StyleUnderline"/>
          <w:highlight w:val="cyan"/>
        </w:rPr>
        <w:t>caused by</w:t>
      </w:r>
      <w:r w:rsidRPr="008D59B8">
        <w:rPr>
          <w:sz w:val="16"/>
        </w:rPr>
        <w:t xml:space="preserve"> the </w:t>
      </w:r>
      <w:r w:rsidRPr="008D59B8">
        <w:rPr>
          <w:rStyle w:val="StyleUnderline"/>
          <w:highlight w:val="cyan"/>
        </w:rPr>
        <w:t>optimism</w:t>
      </w:r>
      <w:r w:rsidRPr="008D59B8">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8D59B8">
        <w:rPr>
          <w:rStyle w:val="StyleUnderline"/>
        </w:rPr>
        <w:t xml:space="preserve">many wars take place among developing countries whose economies are still at their </w:t>
      </w:r>
      <w:r w:rsidRPr="008D59B8">
        <w:rPr>
          <w:rStyle w:val="Emphasis"/>
        </w:rPr>
        <w:t>beginning stages</w:t>
      </w:r>
      <w:r w:rsidRPr="008D59B8">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56A5AB0B" w14:textId="77777777" w:rsidR="004711D8" w:rsidRPr="008D59B8" w:rsidRDefault="004711D8" w:rsidP="004711D8">
      <w:pPr>
        <w:rPr>
          <w:sz w:val="16"/>
        </w:rPr>
      </w:pPr>
      <w:r w:rsidRPr="008D59B8">
        <w:rPr>
          <w:sz w:val="16"/>
        </w:rPr>
        <w:t xml:space="preserve">Third, </w:t>
      </w:r>
      <w:r w:rsidRPr="008D59B8">
        <w:rPr>
          <w:rStyle w:val="StyleUnderline"/>
        </w:rPr>
        <w:t xml:space="preserve">the business </w:t>
      </w:r>
      <w:r w:rsidRPr="008D59B8">
        <w:rPr>
          <w:rStyle w:val="StyleUnderline"/>
          <w:highlight w:val="cyan"/>
        </w:rPr>
        <w:t>cycle may</w:t>
      </w:r>
      <w:r w:rsidRPr="008D59B8">
        <w:rPr>
          <w:rStyle w:val="StyleUnderline"/>
        </w:rPr>
        <w:t xml:space="preserve"> be </w:t>
      </w:r>
      <w:r w:rsidRPr="008D59B8">
        <w:rPr>
          <w:rStyle w:val="StyleUnderline"/>
          <w:highlight w:val="cyan"/>
        </w:rPr>
        <w:t>relate</w:t>
      </w:r>
      <w:r w:rsidRPr="008D59B8">
        <w:rPr>
          <w:rStyle w:val="StyleUnderline"/>
        </w:rPr>
        <w:t xml:space="preserve">d </w:t>
      </w:r>
      <w:r w:rsidRPr="008D59B8">
        <w:rPr>
          <w:rStyle w:val="StyleUnderline"/>
          <w:highlight w:val="cyan"/>
        </w:rPr>
        <w:t>with</w:t>
      </w:r>
      <w:r w:rsidRPr="008D59B8">
        <w:rPr>
          <w:rStyle w:val="StyleUnderline"/>
        </w:rPr>
        <w:t xml:space="preserve"> the </w:t>
      </w:r>
      <w:r w:rsidRPr="008D59B8">
        <w:rPr>
          <w:rStyle w:val="StyleUnderline"/>
          <w:highlight w:val="cyan"/>
        </w:rPr>
        <w:t>intensity</w:t>
      </w:r>
      <w:r w:rsidRPr="008D59B8">
        <w:rPr>
          <w:rStyle w:val="StyleUnderline"/>
        </w:rPr>
        <w:t>, instead of the outbreak, of the war</w:t>
      </w:r>
      <w:r w:rsidRPr="008D59B8">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8D59B8">
        <w:rPr>
          <w:rStyle w:val="StyleUnderline"/>
        </w:rPr>
        <w:t xml:space="preserve">the </w:t>
      </w:r>
      <w:r w:rsidRPr="008D59B8">
        <w:rPr>
          <w:rStyle w:val="StyleUnderline"/>
          <w:highlight w:val="cyan"/>
        </w:rPr>
        <w:t xml:space="preserve">most </w:t>
      </w:r>
      <w:r w:rsidRPr="008D59B8">
        <w:rPr>
          <w:rStyle w:val="Emphasis"/>
          <w:highlight w:val="cyan"/>
        </w:rPr>
        <w:t>dramatic</w:t>
      </w:r>
      <w:r w:rsidRPr="008D59B8">
        <w:rPr>
          <w:rStyle w:val="StyleUnderline"/>
          <w:highlight w:val="cyan"/>
        </w:rPr>
        <w:t xml:space="preserve"> and </w:t>
      </w:r>
      <w:r w:rsidRPr="008D59B8">
        <w:rPr>
          <w:rStyle w:val="Emphasis"/>
          <w:highlight w:val="cyan"/>
        </w:rPr>
        <w:t>deadly</w:t>
      </w:r>
      <w:r w:rsidRPr="008D59B8">
        <w:rPr>
          <w:rStyle w:val="Emphasis"/>
        </w:rPr>
        <w:t xml:space="preserve"> wars</w:t>
      </w:r>
      <w:r w:rsidRPr="008D59B8">
        <w:rPr>
          <w:rStyle w:val="StyleUnderline"/>
        </w:rPr>
        <w:t xml:space="preserve"> </w:t>
      </w:r>
      <w:r w:rsidRPr="008D59B8">
        <w:rPr>
          <w:rStyle w:val="StyleUnderline"/>
          <w:highlight w:val="cyan"/>
        </w:rPr>
        <w:t>occurred during</w:t>
      </w:r>
      <w:r w:rsidRPr="008D59B8">
        <w:rPr>
          <w:rStyle w:val="StyleUnderline"/>
        </w:rPr>
        <w:t xml:space="preserve"> periods of </w:t>
      </w:r>
      <w:r w:rsidRPr="008D59B8">
        <w:rPr>
          <w:rStyle w:val="Emphasis"/>
        </w:rPr>
        <w:t xml:space="preserve">economic </w:t>
      </w:r>
      <w:r w:rsidRPr="008D59B8">
        <w:rPr>
          <w:rStyle w:val="Emphasis"/>
          <w:highlight w:val="cyan"/>
        </w:rPr>
        <w:t>upswing</w:t>
      </w:r>
      <w:r w:rsidRPr="008D59B8">
        <w:rPr>
          <w:sz w:val="16"/>
        </w:rPr>
        <w:t xml:space="preserve">. This finding may provide some clues on the relationship between war and the business cycle. </w:t>
      </w:r>
      <w:r w:rsidRPr="008D59B8">
        <w:rPr>
          <w:rStyle w:val="StyleUnderline"/>
        </w:rPr>
        <w:t xml:space="preserve">Although the relationship between the outbreak of war and the business cycle is unclear, the scale of the war is likely to be </w:t>
      </w:r>
      <w:r w:rsidRPr="008D59B8">
        <w:rPr>
          <w:rStyle w:val="StyleUnderline"/>
        </w:rPr>
        <w:lastRenderedPageBreak/>
        <w:t>influenced by the exact phase of the business cycle in which the belligerents are engaged</w:t>
      </w:r>
      <w:r w:rsidRPr="008D59B8">
        <w:rPr>
          <w:sz w:val="16"/>
        </w:rPr>
        <w:t xml:space="preserve">. Such a phenomenon might make sense, since </w:t>
      </w:r>
      <w:r w:rsidRPr="008D59B8">
        <w:rPr>
          <w:rStyle w:val="StyleUnderline"/>
        </w:rPr>
        <w:t>countries in economic upturn have</w:t>
      </w:r>
      <w:r w:rsidRPr="008D59B8">
        <w:rPr>
          <w:sz w:val="16"/>
        </w:rPr>
        <w:t xml:space="preserve"> </w:t>
      </w:r>
      <w:r w:rsidRPr="008D59B8">
        <w:rPr>
          <w:rStyle w:val="Emphasis"/>
        </w:rPr>
        <w:t>better fiscal capacity</w:t>
      </w:r>
      <w:r w:rsidRPr="008D59B8">
        <w:rPr>
          <w:rStyle w:val="StyleUnderline"/>
        </w:rPr>
        <w:t xml:space="preserve">, making them </w:t>
      </w:r>
      <w:r w:rsidRPr="008D59B8">
        <w:rPr>
          <w:rStyle w:val="Emphasis"/>
        </w:rPr>
        <w:t>more likely to wage large-scale wars</w:t>
      </w:r>
      <w:r w:rsidRPr="008D59B8">
        <w:rPr>
          <w:sz w:val="16"/>
        </w:rPr>
        <w:t xml:space="preserve">. Moreover, such relationship may also stem from the optimism pointed out by Blainey. </w:t>
      </w:r>
      <w:r w:rsidRPr="008D59B8">
        <w:rPr>
          <w:rStyle w:val="StyleUnderline"/>
        </w:rPr>
        <w:t>While optimism may not directly lead to wars, it may have an impact on the choice of rivals</w:t>
      </w:r>
      <w:r w:rsidRPr="008D59B8">
        <w:rPr>
          <w:sz w:val="16"/>
        </w:rPr>
        <w:t xml:space="preserve">. This is because </w:t>
      </w:r>
      <w:r w:rsidRPr="008D59B8">
        <w:rPr>
          <w:rStyle w:val="StyleUnderline"/>
          <w:highlight w:val="cyan"/>
        </w:rPr>
        <w:t>optimism about</w:t>
      </w:r>
      <w:r w:rsidRPr="008D59B8">
        <w:rPr>
          <w:rStyle w:val="StyleUnderline"/>
        </w:rPr>
        <w:t xml:space="preserve"> national </w:t>
      </w:r>
      <w:r w:rsidRPr="008D59B8">
        <w:rPr>
          <w:rStyle w:val="StyleUnderline"/>
          <w:highlight w:val="cyan"/>
        </w:rPr>
        <w:t>strength</w:t>
      </w:r>
      <w:r w:rsidRPr="008D59B8">
        <w:rPr>
          <w:rStyle w:val="StyleUnderline"/>
        </w:rPr>
        <w:t xml:space="preserve"> and the outcome of the war may </w:t>
      </w:r>
      <w:r w:rsidRPr="008D59B8">
        <w:rPr>
          <w:rStyle w:val="StyleUnderline"/>
          <w:highlight w:val="cyan"/>
        </w:rPr>
        <w:t>drive</w:t>
      </w:r>
      <w:r w:rsidRPr="008D59B8">
        <w:rPr>
          <w:rStyle w:val="StyleUnderline"/>
        </w:rPr>
        <w:t xml:space="preserve"> countries </w:t>
      </w:r>
      <w:r w:rsidRPr="008D59B8">
        <w:rPr>
          <w:rStyle w:val="StyleUnderline"/>
          <w:highlight w:val="cyan"/>
        </w:rPr>
        <w:t xml:space="preserve">to </w:t>
      </w:r>
      <w:r w:rsidRPr="008D59B8">
        <w:rPr>
          <w:rStyle w:val="Emphasis"/>
          <w:highlight w:val="cyan"/>
        </w:rPr>
        <w:t>choose stronger rivals</w:t>
      </w:r>
      <w:r w:rsidRPr="008D59B8">
        <w:rPr>
          <w:sz w:val="16"/>
          <w:highlight w:val="cyan"/>
        </w:rPr>
        <w:t>.</w:t>
      </w:r>
      <w:r w:rsidRPr="008D59B8">
        <w:rPr>
          <w:sz w:val="16"/>
        </w:rPr>
        <w:t xml:space="preserve"> </w:t>
      </w:r>
      <w:r w:rsidRPr="008D59B8">
        <w:rPr>
          <w:rStyle w:val="StyleUnderline"/>
        </w:rPr>
        <w:t xml:space="preserve">The </w:t>
      </w:r>
      <w:r w:rsidRPr="008D59B8">
        <w:rPr>
          <w:rStyle w:val="StyleUnderline"/>
          <w:highlight w:val="cyan"/>
        </w:rPr>
        <w:t>resulting war is</w:t>
      </w:r>
      <w:r w:rsidRPr="008D59B8">
        <w:rPr>
          <w:rStyle w:val="StyleUnderline"/>
        </w:rPr>
        <w:t xml:space="preserve"> likely to be far </w:t>
      </w:r>
      <w:r w:rsidRPr="008D59B8">
        <w:rPr>
          <w:rStyle w:val="Emphasis"/>
          <w:highlight w:val="cyan"/>
        </w:rPr>
        <w:t>more massive</w:t>
      </w:r>
      <w:r w:rsidRPr="008D59B8">
        <w:rPr>
          <w:rStyle w:val="Emphasis"/>
        </w:rPr>
        <w:t xml:space="preserve"> and bloody</w:t>
      </w:r>
      <w:r w:rsidRPr="008D59B8">
        <w:rPr>
          <w:sz w:val="16"/>
        </w:rPr>
        <w:t xml:space="preserve">. Nevertheless, more research is needed to specifically reveal this relationship. </w:t>
      </w:r>
    </w:p>
    <w:p w14:paraId="23AC4147" w14:textId="77777777" w:rsidR="004711D8" w:rsidRPr="00824A1E" w:rsidRDefault="004711D8" w:rsidP="004711D8">
      <w:pPr>
        <w:pStyle w:val="Heading3"/>
        <w:rPr>
          <w:rFonts w:cstheme="minorHAnsi"/>
        </w:rPr>
      </w:pPr>
      <w:r w:rsidRPr="00824A1E">
        <w:rPr>
          <w:rFonts w:cstheme="minorHAnsi"/>
        </w:rPr>
        <w:lastRenderedPageBreak/>
        <w:t>Nuke War---Inevitable---AT: Innovation---2NC</w:t>
      </w:r>
    </w:p>
    <w:p w14:paraId="2250FB3E" w14:textId="77777777" w:rsidR="004711D8" w:rsidRPr="008D59B8" w:rsidRDefault="004711D8" w:rsidP="004711D8">
      <w:pPr>
        <w:pStyle w:val="Heading4"/>
        <w:rPr>
          <w:rFonts w:cs="Times New Roman"/>
        </w:rPr>
      </w:pPr>
      <w:r w:rsidRPr="008D59B8">
        <w:rPr>
          <w:rFonts w:cs="Times New Roman"/>
        </w:rPr>
        <w:t xml:space="preserve">Jevons paradox turns </w:t>
      </w:r>
      <w:r w:rsidRPr="008D59B8">
        <w:rPr>
          <w:rFonts w:cs="Times New Roman"/>
          <w:u w:val="single"/>
        </w:rPr>
        <w:t>all tech claims</w:t>
      </w:r>
      <w:r w:rsidRPr="008D59B8">
        <w:rPr>
          <w:rFonts w:cs="Times New Roman"/>
        </w:rPr>
        <w:t xml:space="preserve">---increased efficiency results in </w:t>
      </w:r>
      <w:r w:rsidRPr="008D59B8">
        <w:rPr>
          <w:rFonts w:cs="Times New Roman"/>
          <w:u w:val="single"/>
        </w:rPr>
        <w:t>net worse</w:t>
      </w:r>
      <w:r w:rsidRPr="008D59B8">
        <w:rPr>
          <w:rFonts w:cs="Times New Roman"/>
        </w:rPr>
        <w:t xml:space="preserve"> consumption.</w:t>
      </w:r>
    </w:p>
    <w:p w14:paraId="17C32C37" w14:textId="77777777" w:rsidR="004711D8" w:rsidRPr="008D59B8" w:rsidRDefault="004711D8" w:rsidP="004711D8">
      <w:r w:rsidRPr="008D59B8">
        <w:rPr>
          <w:rStyle w:val="Style13ptBold"/>
        </w:rPr>
        <w:t>Alexander ’15</w:t>
      </w:r>
      <w:r w:rsidRPr="008D59B8">
        <w:t xml:space="preserve"> [Samuel; 2015; Ph.D. in environmental law and politics, lecturer at the Office for Environmental Programs at the University of Melbourne; The Simplicity Institute, “Prosperous Descent: Crisis as Opportunity in an Age of Limits,” p. 14-15]</w:t>
      </w:r>
    </w:p>
    <w:p w14:paraId="3583FC08" w14:textId="77777777" w:rsidR="004711D8" w:rsidRPr="008D59B8" w:rsidRDefault="004711D8" w:rsidP="004711D8">
      <w:pPr>
        <w:rPr>
          <w:b/>
          <w:iCs/>
          <w:sz w:val="24"/>
          <w:u w:val="single"/>
          <w:bdr w:val="single" w:sz="8" w:space="0" w:color="auto"/>
        </w:rPr>
      </w:pPr>
      <w:r w:rsidRPr="008D59B8">
        <w:rPr>
          <w:sz w:val="16"/>
        </w:rPr>
        <w:t xml:space="preserve">The Jevons paradox is generally discussed in the scholarly literature with reference to the notion of ‘rebound effects’ (Herring and Sorrell, 2009; Alcott and Madlener, 2009). A rebound effect is said to have occurred when </w:t>
      </w:r>
      <w:r w:rsidRPr="008D59B8">
        <w:rPr>
          <w:rStyle w:val="StyleUnderline"/>
        </w:rPr>
        <w:t xml:space="preserve">the benefits of </w:t>
      </w:r>
      <w:r w:rsidRPr="008D59B8">
        <w:rPr>
          <w:rStyle w:val="Emphasis"/>
        </w:rPr>
        <w:t>efficiency improvements</w:t>
      </w:r>
      <w:r w:rsidRPr="008D59B8">
        <w:rPr>
          <w:rStyle w:val="StyleUnderline"/>
        </w:rPr>
        <w:t xml:space="preserve"> are </w:t>
      </w:r>
      <w:r w:rsidRPr="008D59B8">
        <w:rPr>
          <w:rStyle w:val="Emphasis"/>
        </w:rPr>
        <w:t>partially</w:t>
      </w:r>
      <w:r w:rsidRPr="008D59B8">
        <w:rPr>
          <w:rStyle w:val="StyleUnderline"/>
        </w:rPr>
        <w:t xml:space="preserve"> or </w:t>
      </w:r>
      <w:r w:rsidRPr="008D59B8">
        <w:rPr>
          <w:rStyle w:val="Emphasis"/>
        </w:rPr>
        <w:t>wholly negated</w:t>
      </w:r>
      <w:r w:rsidRPr="008D59B8">
        <w:rPr>
          <w:rStyle w:val="StyleUnderline"/>
        </w:rPr>
        <w:t xml:space="preserve"> by consumption growth that was made possible by the efficiency improvements.</w:t>
      </w:r>
      <w:r w:rsidRPr="008D59B8">
        <w:rPr>
          <w:sz w:val="16"/>
        </w:rPr>
        <w:t xml:space="preserve"> For example, a 5% increase in energy efficiency may only reduce energy consumption by 2% if the efficiency improvements incentivise people to act in more energy-intensive ways (meaning 60% of anticipated savings are lost or ‘taken back’). In other words, </w:t>
      </w:r>
      <w:r w:rsidRPr="008D59B8">
        <w:rPr>
          <w:rStyle w:val="Emphasis"/>
          <w:highlight w:val="cyan"/>
        </w:rPr>
        <w:t>efficiency</w:t>
      </w:r>
      <w:r w:rsidRPr="008D59B8">
        <w:rPr>
          <w:rStyle w:val="StyleUnderline"/>
        </w:rPr>
        <w:t xml:space="preserve"> improvements can </w:t>
      </w:r>
      <w:r w:rsidRPr="008D59B8">
        <w:rPr>
          <w:rStyle w:val="StyleUnderline"/>
          <w:highlight w:val="cyan"/>
        </w:rPr>
        <w:t xml:space="preserve">provoke </w:t>
      </w:r>
      <w:r w:rsidRPr="008D59B8">
        <w:rPr>
          <w:rStyle w:val="Emphasis"/>
          <w:highlight w:val="cyan"/>
        </w:rPr>
        <w:t>behavioural</w:t>
      </w:r>
      <w:r w:rsidRPr="008D59B8">
        <w:rPr>
          <w:rStyle w:val="StyleUnderline"/>
          <w:highlight w:val="cyan"/>
        </w:rPr>
        <w:t xml:space="preserve"> or </w:t>
      </w:r>
      <w:r w:rsidRPr="008D59B8">
        <w:rPr>
          <w:rStyle w:val="Emphasis"/>
          <w:highlight w:val="cyan"/>
        </w:rPr>
        <w:t>economic</w:t>
      </w:r>
      <w:r w:rsidRPr="008D59B8">
        <w:rPr>
          <w:rStyle w:val="StyleUnderline"/>
        </w:rPr>
        <w:t xml:space="preserve"> </w:t>
      </w:r>
      <w:r w:rsidRPr="008D59B8">
        <w:rPr>
          <w:rStyle w:val="Emphasis"/>
          <w:highlight w:val="cyan"/>
        </w:rPr>
        <w:t>responses</w:t>
      </w:r>
      <w:r w:rsidRPr="008D59B8">
        <w:rPr>
          <w:sz w:val="16"/>
        </w:rPr>
        <w:t xml:space="preserve"> (‘rebounds’) </w:t>
      </w:r>
      <w:r w:rsidRPr="008D59B8">
        <w:rPr>
          <w:rStyle w:val="StyleUnderline"/>
          <w:highlight w:val="cyan"/>
        </w:rPr>
        <w:t>that</w:t>
      </w:r>
      <w:r w:rsidRPr="008D59B8">
        <w:rPr>
          <w:rStyle w:val="StyleUnderline"/>
        </w:rPr>
        <w:t xml:space="preserve"> end up </w:t>
      </w:r>
      <w:r w:rsidRPr="008D59B8">
        <w:rPr>
          <w:rStyle w:val="Emphasis"/>
          <w:highlight w:val="cyan"/>
        </w:rPr>
        <w:t>reducing</w:t>
      </w:r>
      <w:r w:rsidRPr="008D59B8">
        <w:rPr>
          <w:sz w:val="16"/>
        </w:rPr>
        <w:t xml:space="preserve"> some of </w:t>
      </w:r>
      <w:r w:rsidRPr="008D59B8">
        <w:rPr>
          <w:rStyle w:val="StyleUnderline"/>
        </w:rPr>
        <w:t xml:space="preserve">the </w:t>
      </w:r>
      <w:r w:rsidRPr="008D59B8">
        <w:rPr>
          <w:rStyle w:val="Emphasis"/>
        </w:rPr>
        <w:t>anticipated benefits</w:t>
      </w:r>
      <w:r w:rsidRPr="008D59B8">
        <w:rPr>
          <w:rStyle w:val="StyleUnderline"/>
        </w:rPr>
        <w:t xml:space="preserve"> of</w:t>
      </w:r>
      <w:r w:rsidRPr="008D59B8">
        <w:rPr>
          <w:sz w:val="16"/>
        </w:rPr>
        <w:t xml:space="preserve"> the </w:t>
      </w:r>
      <w:r w:rsidRPr="008D59B8">
        <w:rPr>
          <w:rStyle w:val="StyleUnderline"/>
        </w:rPr>
        <w:t xml:space="preserve">efficiency </w:t>
      </w:r>
      <w:r w:rsidRPr="008D59B8">
        <w:rPr>
          <w:rStyle w:val="StyleUnderline"/>
          <w:highlight w:val="cyan"/>
        </w:rPr>
        <w:t>improvements</w:t>
      </w:r>
      <w:r w:rsidRPr="008D59B8">
        <w:rPr>
          <w:sz w:val="16"/>
        </w:rPr>
        <w:t xml:space="preserve">. When those </w:t>
      </w:r>
      <w:r w:rsidRPr="008D59B8">
        <w:rPr>
          <w:rStyle w:val="Emphasis"/>
        </w:rPr>
        <w:t>rebounds</w:t>
      </w:r>
      <w:r w:rsidRPr="008D59B8">
        <w:rPr>
          <w:sz w:val="16"/>
        </w:rPr>
        <w:t xml:space="preserve"> are significant enough they </w:t>
      </w:r>
      <w:r w:rsidRPr="008D59B8">
        <w:rPr>
          <w:rStyle w:val="StyleUnderline"/>
        </w:rPr>
        <w:t>can</w:t>
      </w:r>
      <w:r w:rsidRPr="008D59B8">
        <w:rPr>
          <w:sz w:val="16"/>
        </w:rPr>
        <w:t xml:space="preserve"> even </w:t>
      </w:r>
      <w:r w:rsidRPr="008D59B8">
        <w:rPr>
          <w:rStyle w:val="StyleUnderline"/>
        </w:rPr>
        <w:t xml:space="preserve">lead to </w:t>
      </w:r>
      <w:r w:rsidRPr="008D59B8">
        <w:rPr>
          <w:rStyle w:val="Emphasis"/>
        </w:rPr>
        <w:t>increased</w:t>
      </w:r>
      <w:r w:rsidRPr="008D59B8">
        <w:rPr>
          <w:sz w:val="16"/>
        </w:rPr>
        <w:t xml:space="preserve"> resource or energy </w:t>
      </w:r>
      <w:r w:rsidRPr="008D59B8">
        <w:rPr>
          <w:rStyle w:val="Emphasis"/>
        </w:rPr>
        <w:t>consumption</w:t>
      </w:r>
      <w:r w:rsidRPr="008D59B8">
        <w:rPr>
          <w:rStyle w:val="StyleUnderline"/>
        </w:rPr>
        <w:t>, which is</w:t>
      </w:r>
      <w:r w:rsidRPr="008D59B8">
        <w:rPr>
          <w:sz w:val="16"/>
        </w:rPr>
        <w:t xml:space="preserve"> sometimes</w:t>
      </w:r>
      <w:r w:rsidRPr="008D59B8">
        <w:rPr>
          <w:u w:val="single"/>
        </w:rPr>
        <w:t xml:space="preserve"> </w:t>
      </w:r>
      <w:r w:rsidRPr="008D59B8">
        <w:rPr>
          <w:rStyle w:val="StyleUnderline"/>
        </w:rPr>
        <w:t>called</w:t>
      </w:r>
      <w:r w:rsidRPr="008D59B8">
        <w:rPr>
          <w:sz w:val="16"/>
        </w:rPr>
        <w:t xml:space="preserve"> ‘back-fire’ – or </w:t>
      </w:r>
      <w:r w:rsidRPr="008D59B8">
        <w:rPr>
          <w:rStyle w:val="StyleUnderline"/>
        </w:rPr>
        <w:t>the Jevons paradox</w:t>
      </w:r>
      <w:r w:rsidRPr="008D59B8">
        <w:rPr>
          <w:sz w:val="16"/>
        </w:rPr>
        <w:t xml:space="preserve">. As will now be explained, there are three main categories of rebound effects – direct rebounds, indirect rebounds, and a macroeconomic or economy-wide rebound. </w:t>
      </w:r>
      <w:r w:rsidRPr="008D59B8">
        <w:rPr>
          <w:rStyle w:val="StyleUnderline"/>
        </w:rPr>
        <w:t xml:space="preserve">A </w:t>
      </w:r>
      <w:r w:rsidRPr="008D59B8">
        <w:rPr>
          <w:rStyle w:val="Emphasis"/>
        </w:rPr>
        <w:t>direct rebound</w:t>
      </w:r>
      <w:r w:rsidRPr="008D59B8">
        <w:rPr>
          <w:rStyle w:val="StyleUnderline"/>
        </w:rPr>
        <w:t xml:space="preserve"> occurs when an </w:t>
      </w:r>
      <w:r w:rsidRPr="008D59B8">
        <w:rPr>
          <w:rStyle w:val="Emphasis"/>
        </w:rPr>
        <w:t>efficiency gain</w:t>
      </w:r>
      <w:r w:rsidRPr="008D59B8">
        <w:rPr>
          <w:rStyle w:val="StyleUnderline"/>
        </w:rPr>
        <w:t xml:space="preserve"> in production results in </w:t>
      </w:r>
      <w:r w:rsidRPr="008D59B8">
        <w:rPr>
          <w:rStyle w:val="Emphasis"/>
        </w:rPr>
        <w:t>increased consumption</w:t>
      </w:r>
      <w:r w:rsidRPr="008D59B8">
        <w:rPr>
          <w:rStyle w:val="StyleUnderline"/>
        </w:rPr>
        <w:t xml:space="preserve"> of the same resource</w:t>
      </w:r>
      <w:r w:rsidRPr="008D59B8">
        <w:rPr>
          <w:sz w:val="16"/>
        </w:rPr>
        <w:t xml:space="preserve"> (Khazzoom, 1980; Frondel et al., 2012</w:t>
      </w:r>
      <w:r w:rsidRPr="008D59B8">
        <w:rPr>
          <w:rStyle w:val="StyleUnderline"/>
        </w:rPr>
        <w:t xml:space="preserve">). For example, a more </w:t>
      </w:r>
      <w:r w:rsidRPr="008D59B8">
        <w:rPr>
          <w:rStyle w:val="Emphasis"/>
        </w:rPr>
        <w:t>fuel-efficient car</w:t>
      </w:r>
      <w:r w:rsidRPr="008D59B8">
        <w:rPr>
          <w:rStyle w:val="StyleUnderline"/>
        </w:rPr>
        <w:t xml:space="preserve"> can lead people to </w:t>
      </w:r>
      <w:r w:rsidRPr="008D59B8">
        <w:rPr>
          <w:rStyle w:val="Emphasis"/>
        </w:rPr>
        <w:t>drive more</w:t>
      </w:r>
      <w:r w:rsidRPr="008D59B8">
        <w:rPr>
          <w:sz w:val="16"/>
        </w:rPr>
        <w:t xml:space="preserve"> often, or further, </w:t>
      </w:r>
      <w:r w:rsidRPr="008D59B8">
        <w:rPr>
          <w:rStyle w:val="StyleUnderline"/>
        </w:rPr>
        <w:t>since</w:t>
      </w:r>
      <w:r w:rsidRPr="008D59B8">
        <w:rPr>
          <w:sz w:val="16"/>
        </w:rPr>
        <w:t xml:space="preserve"> the </w:t>
      </w:r>
      <w:r w:rsidRPr="008D59B8">
        <w:rPr>
          <w:rStyle w:val="StyleUnderline"/>
        </w:rPr>
        <w:t xml:space="preserve">costs </w:t>
      </w:r>
      <w:r w:rsidRPr="008D59B8">
        <w:rPr>
          <w:sz w:val="16"/>
        </w:rPr>
        <w:t xml:space="preserve">of fuel per kilometre </w:t>
      </w:r>
      <w:r w:rsidRPr="008D59B8">
        <w:rPr>
          <w:rStyle w:val="StyleUnderline"/>
        </w:rPr>
        <w:t>have gone down;</w:t>
      </w:r>
      <w:r w:rsidRPr="008D59B8">
        <w:rPr>
          <w:sz w:val="16"/>
        </w:rPr>
        <w:t xml:space="preserve"> a more efficient heater can lead people to warm their houses for longer periods or to hotter temperatures, since the relative costs of heating have gone down; energy efficient lighting can lead people to leave the lights on for longer, etc. (Sorrell, 2009). </w:t>
      </w:r>
      <w:r w:rsidRPr="008D59B8">
        <w:rPr>
          <w:rStyle w:val="StyleUnderline"/>
        </w:rPr>
        <w:t xml:space="preserve">Because </w:t>
      </w:r>
      <w:r w:rsidRPr="008D59B8">
        <w:rPr>
          <w:rStyle w:val="StyleUnderline"/>
          <w:highlight w:val="cyan"/>
        </w:rPr>
        <w:t>efficiency</w:t>
      </w:r>
      <w:r w:rsidRPr="008D59B8">
        <w:rPr>
          <w:sz w:val="16"/>
        </w:rPr>
        <w:t xml:space="preserve"> generally </w:t>
      </w:r>
      <w:r w:rsidRPr="008D59B8">
        <w:rPr>
          <w:rStyle w:val="Emphasis"/>
          <w:highlight w:val="cyan"/>
        </w:rPr>
        <w:t>reduces</w:t>
      </w:r>
      <w:r w:rsidRPr="008D59B8">
        <w:rPr>
          <w:rStyle w:val="StyleUnderline"/>
        </w:rPr>
        <w:t xml:space="preserve"> the </w:t>
      </w:r>
      <w:r w:rsidRPr="008D59B8">
        <w:rPr>
          <w:rStyle w:val="Emphasis"/>
          <w:highlight w:val="cyan"/>
        </w:rPr>
        <w:t>price of a commodity</w:t>
      </w:r>
      <w:r w:rsidRPr="008D59B8">
        <w:rPr>
          <w:sz w:val="16"/>
        </w:rPr>
        <w:t xml:space="preserve"> (since it makes production less resource- intensive or time-intensive), </w:t>
      </w:r>
      <w:r w:rsidRPr="008D59B8">
        <w:rPr>
          <w:rStyle w:val="StyleUnderline"/>
        </w:rPr>
        <w:t xml:space="preserve">this </w:t>
      </w:r>
      <w:r w:rsidRPr="008D59B8">
        <w:rPr>
          <w:rStyle w:val="StyleUnderline"/>
          <w:highlight w:val="cyan"/>
        </w:rPr>
        <w:t xml:space="preserve">incentivises </w:t>
      </w:r>
      <w:r w:rsidRPr="008D59B8">
        <w:rPr>
          <w:rStyle w:val="Emphasis"/>
          <w:highlight w:val="cyan"/>
        </w:rPr>
        <w:t>increased consumption</w:t>
      </w:r>
      <w:r w:rsidRPr="008D59B8">
        <w:rPr>
          <w:rStyle w:val="StyleUnderline"/>
        </w:rPr>
        <w:t>, meaning</w:t>
      </w:r>
      <w:r w:rsidRPr="008D59B8">
        <w:rPr>
          <w:sz w:val="16"/>
        </w:rPr>
        <w:t xml:space="preserve"> that some or all of </w:t>
      </w:r>
      <w:r w:rsidRPr="008D59B8">
        <w:rPr>
          <w:rStyle w:val="StyleUnderline"/>
        </w:rPr>
        <w:t xml:space="preserve">the </w:t>
      </w:r>
      <w:r w:rsidRPr="008D59B8">
        <w:rPr>
          <w:rStyle w:val="Emphasis"/>
        </w:rPr>
        <w:t>ecological benefits</w:t>
      </w:r>
      <w:r w:rsidRPr="008D59B8">
        <w:rPr>
          <w:sz w:val="16"/>
        </w:rPr>
        <w:t xml:space="preserve"> that flow </w:t>
      </w:r>
      <w:r w:rsidRPr="008D59B8">
        <w:rPr>
          <w:rStyle w:val="StyleUnderline"/>
        </w:rPr>
        <w:t>from efficiency gains are</w:t>
      </w:r>
      <w:r w:rsidRPr="008D59B8">
        <w:rPr>
          <w:sz w:val="16"/>
        </w:rPr>
        <w:t xml:space="preserve"> often </w:t>
      </w:r>
      <w:r w:rsidRPr="008D59B8">
        <w:rPr>
          <w:rStyle w:val="Emphasis"/>
        </w:rPr>
        <w:t>lost</w:t>
      </w:r>
      <w:r w:rsidRPr="008D59B8">
        <w:rPr>
          <w:rStyle w:val="StyleUnderline"/>
        </w:rPr>
        <w:t xml:space="preserve"> to increased consumption. An indirect rebound occurs when </w:t>
      </w:r>
      <w:r w:rsidRPr="008D59B8">
        <w:rPr>
          <w:rStyle w:val="Emphasis"/>
        </w:rPr>
        <w:t>efficiency gains</w:t>
      </w:r>
      <w:r w:rsidRPr="008D59B8">
        <w:rPr>
          <w:rStyle w:val="StyleUnderline"/>
        </w:rPr>
        <w:t xml:space="preserve"> lead to </w:t>
      </w:r>
      <w:r w:rsidRPr="008D59B8">
        <w:rPr>
          <w:rStyle w:val="Emphasis"/>
        </w:rPr>
        <w:t>increased consumption</w:t>
      </w:r>
      <w:r w:rsidRPr="008D59B8">
        <w:rPr>
          <w:rStyle w:val="StyleUnderline"/>
        </w:rPr>
        <w:t xml:space="preserve"> of some </w:t>
      </w:r>
      <w:r w:rsidRPr="008D59B8">
        <w:rPr>
          <w:rStyle w:val="Emphasis"/>
        </w:rPr>
        <w:t>other resource</w:t>
      </w:r>
      <w:r w:rsidRPr="008D59B8">
        <w:rPr>
          <w:rStyle w:val="StyleUnderline"/>
        </w:rPr>
        <w:t>. For example, insulating one’s home might reduce the annual consumption of energy for electricity, but the money saved</w:t>
      </w:r>
      <w:r w:rsidRPr="008D59B8">
        <w:rPr>
          <w:u w:val="single"/>
        </w:rPr>
        <w:t xml:space="preserve"> </w:t>
      </w:r>
      <w:r w:rsidRPr="008D59B8">
        <w:rPr>
          <w:sz w:val="16"/>
        </w:rPr>
        <w:t xml:space="preserve">from reduced energy costs </w:t>
      </w:r>
      <w:r w:rsidRPr="008D59B8">
        <w:rPr>
          <w:rStyle w:val="StyleUnderline"/>
        </w:rPr>
        <w:t>is</w:t>
      </w:r>
      <w:r w:rsidRPr="008D59B8">
        <w:rPr>
          <w:sz w:val="16"/>
        </w:rPr>
        <w:t xml:space="preserve"> often </w:t>
      </w:r>
      <w:r w:rsidRPr="008D59B8">
        <w:rPr>
          <w:rStyle w:val="StyleUnderline"/>
        </w:rPr>
        <w:t xml:space="preserve">spent on </w:t>
      </w:r>
      <w:r w:rsidRPr="008D59B8">
        <w:rPr>
          <w:rStyle w:val="Emphasis"/>
        </w:rPr>
        <w:t>other commodities</w:t>
      </w:r>
      <w:r w:rsidRPr="008D59B8">
        <w:rPr>
          <w:rStyle w:val="StyleUnderline"/>
        </w:rPr>
        <w:t xml:space="preserve"> that require energy</w:t>
      </w:r>
      <w:r w:rsidRPr="008D59B8">
        <w:rPr>
          <w:sz w:val="16"/>
        </w:rPr>
        <w:t xml:space="preserve"> (e.g., a plane flight or a new television). This can mean that some or all of the energy saved from insulating one’s house is actually consumed elsewhere, meaning overall energy dependence can stay the same or even increase. </w:t>
      </w:r>
      <w:r w:rsidRPr="008D59B8">
        <w:rPr>
          <w:rStyle w:val="StyleUnderline"/>
        </w:rPr>
        <w:t>A</w:t>
      </w:r>
      <w:r w:rsidRPr="008D59B8">
        <w:rPr>
          <w:sz w:val="16"/>
        </w:rPr>
        <w:t xml:space="preserve"> macroeconomic or </w:t>
      </w:r>
      <w:r w:rsidRPr="008D59B8">
        <w:rPr>
          <w:rStyle w:val="StyleUnderline"/>
        </w:rPr>
        <w:t xml:space="preserve">economy-wide rebound is the </w:t>
      </w:r>
      <w:r w:rsidRPr="008D59B8">
        <w:rPr>
          <w:rStyle w:val="Emphasis"/>
          <w:highlight w:val="cyan"/>
        </w:rPr>
        <w:t>aggregate</w:t>
      </w:r>
      <w:r w:rsidRPr="008D59B8">
        <w:rPr>
          <w:rStyle w:val="StyleUnderline"/>
          <w:highlight w:val="cyan"/>
        </w:rPr>
        <w:t xml:space="preserve"> of </w:t>
      </w:r>
      <w:r w:rsidRPr="008D59B8">
        <w:rPr>
          <w:rStyle w:val="Emphasis"/>
          <w:highlight w:val="cyan"/>
        </w:rPr>
        <w:t>direct and indirect</w:t>
      </w:r>
      <w:r w:rsidRPr="008D59B8">
        <w:rPr>
          <w:rStyle w:val="StyleUnderline"/>
          <w:highlight w:val="cyan"/>
        </w:rPr>
        <w:t xml:space="preserve"> rebounds</w:t>
      </w:r>
      <w:r w:rsidRPr="008D59B8">
        <w:rPr>
          <w:rStyle w:val="StyleUnderline"/>
        </w:rPr>
        <w:t xml:space="preserve">. New technologies can create </w:t>
      </w:r>
      <w:r w:rsidRPr="008D59B8">
        <w:rPr>
          <w:rStyle w:val="Emphasis"/>
        </w:rPr>
        <w:t>new production possibilities</w:t>
      </w:r>
      <w:r w:rsidRPr="008D59B8">
        <w:rPr>
          <w:rStyle w:val="StyleUnderline"/>
        </w:rPr>
        <w:t xml:space="preserve">, or make existing production possibilities </w:t>
      </w:r>
      <w:r w:rsidRPr="008D59B8">
        <w:rPr>
          <w:rStyle w:val="Emphasis"/>
        </w:rPr>
        <w:t>accessible</w:t>
      </w:r>
      <w:r w:rsidRPr="008D59B8">
        <w:rPr>
          <w:rStyle w:val="StyleUnderline"/>
        </w:rPr>
        <w:t xml:space="preserve"> to more people, thus </w:t>
      </w:r>
      <w:r w:rsidRPr="008D59B8">
        <w:rPr>
          <w:rStyle w:val="Emphasis"/>
        </w:rPr>
        <w:t>stimulating economic growth</w:t>
      </w:r>
      <w:r w:rsidRPr="008D59B8">
        <w:rPr>
          <w:rStyle w:val="StyleUnderline"/>
        </w:rPr>
        <w:t>. The result is that efficiency-promoting technologies</w:t>
      </w:r>
      <w:r w:rsidRPr="008D59B8">
        <w:rPr>
          <w:sz w:val="16"/>
        </w:rPr>
        <w:t xml:space="preserve"> often </w:t>
      </w:r>
      <w:r w:rsidRPr="008D59B8">
        <w:rPr>
          <w:rStyle w:val="Emphasis"/>
        </w:rPr>
        <w:t>facilitate</w:t>
      </w:r>
      <w:r w:rsidRPr="008D59B8">
        <w:rPr>
          <w:rStyle w:val="StyleUnderline"/>
        </w:rPr>
        <w:t xml:space="preserve"> the consumption of more energy and resources even as energy and resource </w:t>
      </w:r>
      <w:r w:rsidRPr="008D59B8">
        <w:rPr>
          <w:rStyle w:val="Emphasis"/>
        </w:rPr>
        <w:t>intensities reduce</w:t>
      </w:r>
      <w:r w:rsidRPr="008D59B8">
        <w:rPr>
          <w:rStyle w:val="StyleUnderline"/>
        </w:rPr>
        <w:t>,</w:t>
      </w:r>
      <w:r w:rsidRPr="008D59B8">
        <w:rPr>
          <w:sz w:val="16"/>
        </w:rPr>
        <w:t xml:space="preserve"> as Jevons observed long ago. While </w:t>
      </w:r>
      <w:r w:rsidRPr="008D59B8">
        <w:rPr>
          <w:rStyle w:val="StyleUnderline"/>
        </w:rPr>
        <w:t>the basic mechanism of rebound effects is</w:t>
      </w:r>
      <w:r w:rsidRPr="008D59B8">
        <w:rPr>
          <w:sz w:val="16"/>
        </w:rPr>
        <w:t xml:space="preserve"> widely acknowledged, and, indeed, </w:t>
      </w:r>
      <w:r w:rsidRPr="008D59B8">
        <w:rPr>
          <w:rStyle w:val="Emphasis"/>
          <w:highlight w:val="cyan"/>
        </w:rPr>
        <w:t>beyond dispute</w:t>
      </w:r>
      <w:r w:rsidRPr="008D59B8">
        <w:rPr>
          <w:sz w:val="16"/>
        </w:rPr>
        <w:t xml:space="preserve">, there is an ongoing debate over the magnitude of the various rebound phenomena. Some argue that the </w:t>
      </w:r>
      <w:r w:rsidRPr="008D59B8">
        <w:rPr>
          <w:rStyle w:val="StyleUnderline"/>
          <w:highlight w:val="cyan"/>
        </w:rPr>
        <w:t>macroeconomic rebound</w:t>
      </w:r>
      <w:r w:rsidRPr="008D59B8">
        <w:rPr>
          <w:sz w:val="16"/>
        </w:rPr>
        <w:t xml:space="preserve"> actually </w:t>
      </w:r>
      <w:r w:rsidRPr="008D59B8">
        <w:rPr>
          <w:rStyle w:val="Emphasis"/>
          <w:highlight w:val="cyan"/>
        </w:rPr>
        <w:t>exceeds</w:t>
      </w:r>
      <w:r w:rsidRPr="008D59B8">
        <w:rPr>
          <w:rStyle w:val="Emphasis"/>
        </w:rPr>
        <w:t xml:space="preserve"> the energy</w:t>
      </w:r>
      <w:r w:rsidRPr="008D59B8">
        <w:rPr>
          <w:rStyle w:val="StyleUnderline"/>
        </w:rPr>
        <w:t xml:space="preserve"> or </w:t>
      </w:r>
      <w:r w:rsidRPr="008D59B8">
        <w:rPr>
          <w:rStyle w:val="StyleUnderline"/>
          <w:highlight w:val="cyan"/>
        </w:rPr>
        <w:t xml:space="preserve">resource </w:t>
      </w:r>
      <w:r w:rsidRPr="008D59B8">
        <w:rPr>
          <w:rStyle w:val="Emphasis"/>
          <w:highlight w:val="cyan"/>
        </w:rPr>
        <w:t>savings</w:t>
      </w:r>
      <w:r w:rsidRPr="008D59B8">
        <w:rPr>
          <w:sz w:val="16"/>
        </w:rPr>
        <w:t xml:space="preserve"> (Polimeni et al., 2009; Hanley et al., 2009; Owen, 2012), </w:t>
      </w:r>
      <w:r w:rsidRPr="008D59B8">
        <w:rPr>
          <w:rStyle w:val="StyleUnderline"/>
        </w:rPr>
        <w:t>suggesting that efficiency improvements, designed to reduce</w:t>
      </w:r>
      <w:r w:rsidRPr="008D59B8">
        <w:rPr>
          <w:sz w:val="16"/>
        </w:rPr>
        <w:t xml:space="preserve"> overall </w:t>
      </w:r>
      <w:r w:rsidRPr="008D59B8">
        <w:rPr>
          <w:rStyle w:val="StyleUnderline"/>
        </w:rPr>
        <w:t>consumption,</w:t>
      </w:r>
      <w:r w:rsidRPr="008D59B8">
        <w:rPr>
          <w:sz w:val="16"/>
        </w:rPr>
        <w:t xml:space="preserve"> sometimes actually </w:t>
      </w:r>
      <w:r w:rsidRPr="008D59B8">
        <w:rPr>
          <w:rStyle w:val="Emphasis"/>
          <w:highlight w:val="cyan"/>
        </w:rPr>
        <w:t>back- fire</w:t>
      </w:r>
      <w:r w:rsidRPr="008D59B8">
        <w:rPr>
          <w:rStyle w:val="StyleUnderline"/>
        </w:rPr>
        <w:t xml:space="preserve"> and lead to increased consumption. </w:t>
      </w:r>
      <w:r w:rsidRPr="008D59B8">
        <w:rPr>
          <w:sz w:val="16"/>
        </w:rPr>
        <w:t xml:space="preserve">This would cast into grave doubt the presumed value of efficiency improvements, at least in some circumstances. Other theorists are more circumspect (Herring and Sorrell, 2009), suggesting at the very least that the case for back-fire is unclear. It is also the case that rebounds generally differ according to context and type of rebound, and assessing the degree of rebound also depends on the methodological assumptions used when studying them. Direct rebounds are estimated to range generally in the vicinity of 10-30% (Sorrell, 2009: 33), meaning that typically 10-30% of the expected environmental benefits of efficiency gains are lost to increased consumption of the same resource. In some circum- stances, direct rebounds can be 75% or higher (Chakravarty et al., 2013). Indirect rebounds are somewhat harder to measure, but are generally thought to be higher than direct rebounds, and estimates of macroeconomic rebound range from 15%-350% (Dimitropoulos, 2007). The huge range here again points to differences in methodo- logical assumptions. Without entering into the intricacies of the complex empirical and theoretical debates, it is fair to say that despite the uncertainties, </w:t>
      </w:r>
      <w:r w:rsidRPr="008D59B8">
        <w:rPr>
          <w:rStyle w:val="StyleUnderline"/>
        </w:rPr>
        <w:t xml:space="preserve">there is </w:t>
      </w:r>
      <w:r w:rsidRPr="008D59B8">
        <w:rPr>
          <w:rStyle w:val="Emphasis"/>
          <w:highlight w:val="cyan"/>
        </w:rPr>
        <w:t>broad agreement</w:t>
      </w:r>
      <w:r w:rsidRPr="008D59B8">
        <w:rPr>
          <w:rStyle w:val="StyleUnderline"/>
          <w:highlight w:val="cyan"/>
        </w:rPr>
        <w:t xml:space="preserve"> </w:t>
      </w:r>
      <w:r w:rsidRPr="008D59B8">
        <w:rPr>
          <w:rStyle w:val="StyleUnderline"/>
        </w:rPr>
        <w:t xml:space="preserve">that </w:t>
      </w:r>
      <w:r w:rsidRPr="008D59B8">
        <w:rPr>
          <w:rStyle w:val="StyleUnderline"/>
          <w:highlight w:val="cyan"/>
        </w:rPr>
        <w:t>rebound effects</w:t>
      </w:r>
      <w:r w:rsidRPr="008D59B8">
        <w:rPr>
          <w:rStyle w:val="StyleUnderline"/>
        </w:rPr>
        <w:t xml:space="preserve"> exist and that they </w:t>
      </w:r>
      <w:r w:rsidRPr="008D59B8">
        <w:rPr>
          <w:rStyle w:val="StyleUnderline"/>
          <w:highlight w:val="cyan"/>
        </w:rPr>
        <w:t xml:space="preserve">are </w:t>
      </w:r>
      <w:r w:rsidRPr="008D59B8">
        <w:rPr>
          <w:rStyle w:val="Emphasis"/>
          <w:highlight w:val="cyan"/>
        </w:rPr>
        <w:t>significant</w:t>
      </w:r>
      <w:r w:rsidRPr="008D59B8">
        <w:rPr>
          <w:rStyle w:val="StyleUnderline"/>
        </w:rPr>
        <w:t xml:space="preserve">. The </w:t>
      </w:r>
      <w:r w:rsidRPr="008D59B8">
        <w:rPr>
          <w:rStyle w:val="Emphasis"/>
        </w:rPr>
        <w:lastRenderedPageBreak/>
        <w:t>benefits</w:t>
      </w:r>
      <w:r w:rsidRPr="008D59B8">
        <w:rPr>
          <w:rStyle w:val="StyleUnderline"/>
        </w:rPr>
        <w:t xml:space="preserve"> of technology are almost always </w:t>
      </w:r>
      <w:r w:rsidRPr="008D59B8">
        <w:rPr>
          <w:rStyle w:val="Emphasis"/>
        </w:rPr>
        <w:t>less than presumed</w:t>
      </w:r>
      <w:r w:rsidRPr="008D59B8">
        <w:rPr>
          <w:rStyle w:val="StyleUnderline"/>
        </w:rPr>
        <w:t>, and,</w:t>
      </w:r>
      <w:r w:rsidRPr="008D59B8">
        <w:rPr>
          <w:sz w:val="16"/>
        </w:rPr>
        <w:t xml:space="preserve"> in fact, at times </w:t>
      </w:r>
      <w:r w:rsidRPr="008D59B8">
        <w:rPr>
          <w:rStyle w:val="StyleUnderline"/>
        </w:rPr>
        <w:t>efficiency improvements can lead to</w:t>
      </w:r>
      <w:r w:rsidRPr="008D59B8">
        <w:rPr>
          <w:rStyle w:val="Emphasis"/>
        </w:rPr>
        <w:t xml:space="preserve"> more</w:t>
      </w:r>
      <w:r w:rsidRPr="008D59B8">
        <w:rPr>
          <w:sz w:val="16"/>
        </w:rPr>
        <w:t xml:space="preserve">, not fewer, </w:t>
      </w:r>
      <w:r w:rsidRPr="008D59B8">
        <w:rPr>
          <w:rStyle w:val="StyleUnderline"/>
        </w:rPr>
        <w:t xml:space="preserve">resources being consumed </w:t>
      </w:r>
      <w:r w:rsidRPr="008D59B8">
        <w:rPr>
          <w:rStyle w:val="Emphasis"/>
        </w:rPr>
        <w:t>overall</w:t>
      </w:r>
      <w:r w:rsidRPr="008D59B8">
        <w:rPr>
          <w:sz w:val="16"/>
        </w:rPr>
        <w:t>.</w:t>
      </w:r>
    </w:p>
    <w:p w14:paraId="23688A06" w14:textId="77777777" w:rsidR="004711D8" w:rsidRPr="00824A1E" w:rsidRDefault="004711D8" w:rsidP="004711D8">
      <w:pPr>
        <w:pStyle w:val="Heading3"/>
        <w:rPr>
          <w:rFonts w:cstheme="minorHAnsi"/>
        </w:rPr>
      </w:pPr>
      <w:r w:rsidRPr="00824A1E">
        <w:rPr>
          <w:rFonts w:cstheme="minorHAnsi"/>
        </w:rPr>
        <w:lastRenderedPageBreak/>
        <w:t>Nuke War---Inevitable---AT: Inevitability Shields---2NC</w:t>
      </w:r>
    </w:p>
    <w:p w14:paraId="7C83D281" w14:textId="77777777" w:rsidR="004711D8" w:rsidRPr="008D59B8" w:rsidRDefault="004711D8" w:rsidP="00824A1E">
      <w:pPr>
        <w:pStyle w:val="Analytics"/>
      </w:pPr>
      <w:r w:rsidRPr="008D59B8">
        <w:t xml:space="preserve">They misunderstand our argument---we aren’t saying nuclear war happens </w:t>
      </w:r>
      <w:r w:rsidRPr="008D59B8">
        <w:rPr>
          <w:u w:val="single"/>
        </w:rPr>
        <w:t>tomorrow</w:t>
      </w:r>
      <w:r w:rsidRPr="008D59B8">
        <w:t xml:space="preserve"> AND we agree the background probability is </w:t>
      </w:r>
      <w:r w:rsidRPr="008D59B8">
        <w:rPr>
          <w:u w:val="single"/>
        </w:rPr>
        <w:t>low</w:t>
      </w:r>
      <w:r w:rsidRPr="008D59B8">
        <w:t xml:space="preserve">. Rather, on a long enough timescale it’s guaranteed as probabilities </w:t>
      </w:r>
      <w:r w:rsidRPr="008D59B8">
        <w:rPr>
          <w:u w:val="single"/>
        </w:rPr>
        <w:t>compound</w:t>
      </w:r>
      <w:r w:rsidRPr="008D59B8">
        <w:t xml:space="preserve">. No card says it will happen </w:t>
      </w:r>
      <w:r w:rsidRPr="008D59B8">
        <w:rPr>
          <w:u w:val="single"/>
        </w:rPr>
        <w:t>tomorrow</w:t>
      </w:r>
      <w:r w:rsidRPr="008D59B8">
        <w:t xml:space="preserve"> or even </w:t>
      </w:r>
      <w:r w:rsidRPr="008D59B8">
        <w:rPr>
          <w:u w:val="single"/>
        </w:rPr>
        <w:t>soon</w:t>
      </w:r>
      <w:r w:rsidRPr="008D59B8">
        <w:t xml:space="preserve">, so it’s impossible for it to shield. If they’re right, vote neg on </w:t>
      </w:r>
      <w:r w:rsidRPr="008D59B8">
        <w:rPr>
          <w:u w:val="single"/>
        </w:rPr>
        <w:t>presumption</w:t>
      </w:r>
      <w:r w:rsidRPr="008D59B8">
        <w:t xml:space="preserve"> since they can’t solve </w:t>
      </w:r>
      <w:r w:rsidRPr="008D59B8">
        <w:rPr>
          <w:u w:val="single"/>
        </w:rPr>
        <w:t>nuke war</w:t>
      </w:r>
      <w:r w:rsidRPr="008D59B8">
        <w:t>.</w:t>
      </w:r>
    </w:p>
    <w:p w14:paraId="682FA642" w14:textId="77777777" w:rsidR="004711D8" w:rsidRPr="008D59B8" w:rsidRDefault="004711D8" w:rsidP="00824A1E">
      <w:pPr>
        <w:pStyle w:val="Analytics"/>
      </w:pPr>
      <w:r w:rsidRPr="008D59B8">
        <w:t xml:space="preserve">Worst case, we’ll concede the portions of their cards that say nuke war is </w:t>
      </w:r>
      <w:r w:rsidRPr="008D59B8">
        <w:rPr>
          <w:u w:val="single"/>
        </w:rPr>
        <w:t>unlikely</w:t>
      </w:r>
      <w:r w:rsidRPr="008D59B8">
        <w:t xml:space="preserve"> to happen soon---that doesn’t </w:t>
      </w:r>
      <w:r w:rsidRPr="008D59B8">
        <w:rPr>
          <w:u w:val="single"/>
        </w:rPr>
        <w:t>zero</w:t>
      </w:r>
      <w:r w:rsidRPr="008D59B8">
        <w:t xml:space="preserve"> it, just </w:t>
      </w:r>
      <w:r w:rsidRPr="008D59B8">
        <w:rPr>
          <w:u w:val="single"/>
        </w:rPr>
        <w:t>extends</w:t>
      </w:r>
      <w:r w:rsidRPr="008D59B8">
        <w:t xml:space="preserve"> the timeframe it will occur. </w:t>
      </w:r>
    </w:p>
    <w:p w14:paraId="3412043D" w14:textId="77777777" w:rsidR="00C751FC" w:rsidRDefault="00C751FC" w:rsidP="00C751FC">
      <w:pPr>
        <w:pStyle w:val="Heading1"/>
      </w:pPr>
      <w:r>
        <w:lastRenderedPageBreak/>
        <w:t>Transition</w:t>
      </w:r>
    </w:p>
    <w:p w14:paraId="323961D1" w14:textId="77777777" w:rsidR="00C751FC" w:rsidRDefault="00C751FC" w:rsidP="00C751FC">
      <w:pPr>
        <w:pStyle w:val="Heading2"/>
      </w:pPr>
      <w:r>
        <w:lastRenderedPageBreak/>
        <w:t>Main</w:t>
      </w:r>
    </w:p>
    <w:p w14:paraId="5E6A579B" w14:textId="77777777" w:rsidR="00C751FC" w:rsidRPr="00520B29" w:rsidRDefault="00C751FC" w:rsidP="00C751FC">
      <w:pPr>
        <w:pStyle w:val="Heading3"/>
        <w:rPr>
          <w:rFonts w:cstheme="minorHAnsi"/>
        </w:rPr>
      </w:pPr>
      <w:r w:rsidRPr="00520B29">
        <w:rPr>
          <w:rFonts w:cstheme="minorHAnsi"/>
        </w:rPr>
        <w:lastRenderedPageBreak/>
        <w:t>Nuke War---Transition---2NC</w:t>
      </w:r>
    </w:p>
    <w:p w14:paraId="30AFB67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Nuclear war solves:</w:t>
      </w:r>
    </w:p>
    <w:p w14:paraId="5FF8C9CD"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Scientists and engineers are </w:t>
      </w:r>
      <w:r w:rsidRPr="00520B29">
        <w:rPr>
          <w:rFonts w:asciiTheme="minorHAnsi" w:hAnsiTheme="minorHAnsi" w:cstheme="minorHAnsi"/>
          <w:u w:val="single"/>
        </w:rPr>
        <w:t>urban</w:t>
      </w:r>
      <w:r w:rsidRPr="00520B29">
        <w:rPr>
          <w:rFonts w:asciiTheme="minorHAnsi" w:hAnsiTheme="minorHAnsi" w:cstheme="minorHAnsi"/>
        </w:rPr>
        <w:t xml:space="preserve"> and would </w:t>
      </w:r>
      <w:r w:rsidRPr="00520B29">
        <w:rPr>
          <w:rFonts w:asciiTheme="minorHAnsi" w:hAnsiTheme="minorHAnsi" w:cstheme="minorHAnsi"/>
          <w:u w:val="single"/>
        </w:rPr>
        <w:t>die</w:t>
      </w:r>
      <w:r w:rsidRPr="00520B29">
        <w:rPr>
          <w:rFonts w:asciiTheme="minorHAnsi" w:hAnsiTheme="minorHAnsi" w:cstheme="minorHAnsi"/>
        </w:rPr>
        <w:t xml:space="preserve">, destroying </w:t>
      </w:r>
      <w:r w:rsidRPr="00520B29">
        <w:rPr>
          <w:rFonts w:asciiTheme="minorHAnsi" w:hAnsiTheme="minorHAnsi" w:cstheme="minorHAnsi"/>
          <w:u w:val="single"/>
        </w:rPr>
        <w:t>thousands</w:t>
      </w:r>
      <w:r w:rsidRPr="00520B29">
        <w:rPr>
          <w:rFonts w:asciiTheme="minorHAnsi" w:hAnsiTheme="minorHAnsi" w:cstheme="minorHAnsi"/>
        </w:rPr>
        <w:t xml:space="preserve"> of years’ worth of </w:t>
      </w:r>
      <w:r w:rsidRPr="00520B29">
        <w:rPr>
          <w:rFonts w:asciiTheme="minorHAnsi" w:hAnsiTheme="minorHAnsi" w:cstheme="minorHAnsi"/>
          <w:u w:val="single"/>
        </w:rPr>
        <w:t>experience</w:t>
      </w:r>
      <w:r w:rsidRPr="00520B29">
        <w:rPr>
          <w:rFonts w:asciiTheme="minorHAnsi" w:hAnsiTheme="minorHAnsi" w:cstheme="minorHAnsi"/>
        </w:rPr>
        <w:t xml:space="preserve"> and </w:t>
      </w:r>
      <w:r w:rsidRPr="00520B29">
        <w:rPr>
          <w:rFonts w:asciiTheme="minorHAnsi" w:hAnsiTheme="minorHAnsi" w:cstheme="minorHAnsi"/>
          <w:u w:val="single"/>
        </w:rPr>
        <w:t>knowledge</w:t>
      </w:r>
      <w:r w:rsidRPr="00520B29">
        <w:rPr>
          <w:rFonts w:asciiTheme="minorHAnsi" w:hAnsiTheme="minorHAnsi" w:cstheme="minorHAnsi"/>
        </w:rPr>
        <w:t xml:space="preserve">. We’ve burned all easily </w:t>
      </w:r>
      <w:r w:rsidRPr="00520B29">
        <w:rPr>
          <w:rFonts w:asciiTheme="minorHAnsi" w:hAnsiTheme="minorHAnsi" w:cstheme="minorHAnsi"/>
          <w:u w:val="single"/>
        </w:rPr>
        <w:t>accessible</w:t>
      </w:r>
      <w:r w:rsidRPr="00520B29">
        <w:rPr>
          <w:rFonts w:asciiTheme="minorHAnsi" w:hAnsiTheme="minorHAnsi" w:cstheme="minorHAnsi"/>
        </w:rPr>
        <w:t xml:space="preserve"> fossil fuels and will lose tech needed for more, limiting energy </w:t>
      </w:r>
      <w:r w:rsidRPr="00520B29">
        <w:rPr>
          <w:rFonts w:asciiTheme="minorHAnsi" w:hAnsiTheme="minorHAnsi" w:cstheme="minorHAnsi"/>
          <w:u w:val="single"/>
        </w:rPr>
        <w:t>capacity</w:t>
      </w:r>
      <w:r w:rsidRPr="00520B29">
        <w:rPr>
          <w:rFonts w:asciiTheme="minorHAnsi" w:hAnsiTheme="minorHAnsi" w:cstheme="minorHAnsi"/>
        </w:rPr>
        <w:t>---that’s Dartnell.</w:t>
      </w:r>
    </w:p>
    <w:p w14:paraId="6662A8F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Even if we don’t win full transition, we delay tech for </w:t>
      </w:r>
      <w:r w:rsidRPr="00520B29">
        <w:rPr>
          <w:rFonts w:asciiTheme="minorHAnsi" w:hAnsiTheme="minorHAnsi" w:cstheme="minorHAnsi"/>
          <w:u w:val="single"/>
        </w:rPr>
        <w:t>hundreds of years</w:t>
      </w:r>
      <w:r w:rsidRPr="00520B29">
        <w:rPr>
          <w:rFonts w:asciiTheme="minorHAnsi" w:hAnsiTheme="minorHAnsi" w:cstheme="minorHAnsi"/>
        </w:rPr>
        <w:t xml:space="preserve">, which outweighs on </w:t>
      </w:r>
      <w:r w:rsidRPr="00520B29">
        <w:rPr>
          <w:rFonts w:asciiTheme="minorHAnsi" w:hAnsiTheme="minorHAnsi" w:cstheme="minorHAnsi"/>
          <w:u w:val="single"/>
        </w:rPr>
        <w:t>timeframe</w:t>
      </w:r>
      <w:r w:rsidRPr="00520B29">
        <w:rPr>
          <w:rFonts w:asciiTheme="minorHAnsi" w:hAnsiTheme="minorHAnsi" w:cstheme="minorHAnsi"/>
        </w:rPr>
        <w:t>.</w:t>
      </w:r>
    </w:p>
    <w:p w14:paraId="71FA0B36" w14:textId="77777777" w:rsidR="00C751FC" w:rsidRPr="00520B29" w:rsidRDefault="00C751FC" w:rsidP="00C751FC">
      <w:pPr>
        <w:pStyle w:val="Heading4"/>
      </w:pPr>
      <w:r w:rsidRPr="00520B29">
        <w:t xml:space="preserve">Our focus would shift from </w:t>
      </w:r>
      <w:r w:rsidRPr="00520B29">
        <w:rPr>
          <w:u w:val="single"/>
        </w:rPr>
        <w:t>research</w:t>
      </w:r>
      <w:r w:rsidRPr="00520B29">
        <w:t xml:space="preserve"> to </w:t>
      </w:r>
      <w:r w:rsidRPr="00520B29">
        <w:rPr>
          <w:u w:val="single"/>
        </w:rPr>
        <w:t>survival</w:t>
      </w:r>
      <w:r w:rsidRPr="00520B29">
        <w:t>.</w:t>
      </w:r>
    </w:p>
    <w:p w14:paraId="208D08E3" w14:textId="77777777" w:rsidR="00C751FC" w:rsidRPr="00520B29" w:rsidRDefault="00C751FC" w:rsidP="00C751FC">
      <w:pPr>
        <w:rPr>
          <w:rFonts w:asciiTheme="minorHAnsi" w:hAnsiTheme="minorHAnsi" w:cstheme="minorHAnsi"/>
        </w:rPr>
      </w:pPr>
      <w:r w:rsidRPr="00520B29">
        <w:rPr>
          <w:rStyle w:val="Style13ptBold"/>
          <w:rFonts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5D9AA01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First</w:t>
      </w:r>
      <w:r w:rsidRPr="00520B29">
        <w:rPr>
          <w:rFonts w:asciiTheme="minorHAnsi" w:hAnsiTheme="minorHAnsi" w:cstheme="minorHAnsi"/>
          <w:sz w:val="16"/>
        </w:rPr>
        <w:t xml:space="preserve">, if many people outside of refuges survive the initial catastrophe, it is likely </w:t>
      </w:r>
      <w:r w:rsidRPr="00520B29">
        <w:rPr>
          <w:rFonts w:asciiTheme="minorHAnsi" w:hAnsiTheme="minorHAnsi" w:cstheme="minorHAnsi"/>
          <w:u w:val="single"/>
        </w:rPr>
        <w:t xml:space="preserve">that many </w:t>
      </w:r>
      <w:r w:rsidRPr="00520B29">
        <w:rPr>
          <w:rStyle w:val="Emphasis"/>
          <w:rFonts w:asciiTheme="minorHAnsi" w:hAnsiTheme="minorHAnsi" w:cstheme="minorHAnsi"/>
          <w:highlight w:val="cyan"/>
        </w:rPr>
        <w:t>hunter-gatherers</w:t>
      </w:r>
      <w:r w:rsidRPr="00520B29">
        <w:rPr>
          <w:rFonts w:asciiTheme="minorHAnsi" w:hAnsiTheme="minorHAnsi" w:cstheme="minorHAnsi"/>
          <w:u w:val="single"/>
        </w:rPr>
        <w:t xml:space="preserve"> and </w:t>
      </w:r>
      <w:r w:rsidRPr="00520B29">
        <w:rPr>
          <w:rStyle w:val="Emphasis"/>
          <w:rFonts w:asciiTheme="minorHAnsi" w:hAnsiTheme="minorHAnsi" w:cstheme="minorHAnsi"/>
        </w:rPr>
        <w:t xml:space="preserve">subsistence </w:t>
      </w:r>
      <w:r w:rsidRPr="00520B29">
        <w:rPr>
          <w:rStyle w:val="Emphasis"/>
          <w:rFonts w:asciiTheme="minorHAnsi" w:hAnsiTheme="minorHAnsi" w:cstheme="minorHAnsi"/>
          <w:highlight w:val="cyan"/>
        </w:rPr>
        <w:t>farmers</w:t>
      </w:r>
      <w:r w:rsidRPr="00520B29">
        <w:rPr>
          <w:rFonts w:asciiTheme="minorHAnsi" w:hAnsiTheme="minorHAnsi" w:cstheme="minorHAnsi"/>
          <w:sz w:val="16"/>
          <w:szCs w:val="16"/>
        </w:rPr>
        <w:t xml:space="preserve"> among ‘‘largely uncontacted peoples’’ </w:t>
      </w:r>
      <w:r w:rsidRPr="00520B29">
        <w:rPr>
          <w:rFonts w:asciiTheme="minorHAnsi" w:hAnsiTheme="minorHAnsi" w:cstheme="minorHAnsi"/>
          <w:u w:val="single"/>
        </w:rPr>
        <w:t xml:space="preserve">will </w:t>
      </w:r>
      <w:r w:rsidRPr="00520B29">
        <w:rPr>
          <w:rFonts w:asciiTheme="minorHAnsi" w:hAnsiTheme="minorHAnsi" w:cstheme="minorHAnsi"/>
          <w:highlight w:val="cyan"/>
          <w:u w:val="single"/>
        </w:rPr>
        <w:t>survive</w:t>
      </w:r>
      <w:r w:rsidRPr="00520B29">
        <w:rPr>
          <w:rFonts w:asciiTheme="minorHAnsi" w:hAnsiTheme="minorHAnsi" w:cstheme="minorHAnsi"/>
          <w:u w:val="single"/>
        </w:rPr>
        <w:t xml:space="preserve"> in any case</w:t>
      </w:r>
      <w:r w:rsidRPr="00520B29">
        <w:rPr>
          <w:rFonts w:asciiTheme="minorHAnsi" w:hAnsiTheme="minorHAnsi" w:cstheme="minorHAnsi"/>
          <w:sz w:val="16"/>
          <w:szCs w:val="16"/>
        </w:rPr>
        <w:t>.</w:t>
      </w:r>
      <w:r w:rsidRPr="00520B29">
        <w:rPr>
          <w:rFonts w:asciiTheme="minorHAnsi" w:hAnsiTheme="minorHAnsi" w:cstheme="minorHAnsi"/>
          <w:sz w:val="16"/>
        </w:rPr>
        <w:t xml:space="preserve"> However, social collapse could be combined with a global food crisis that hunter-gatherers and subsistence farmers without access to large food reserves may have trouble surviving. Moreover, as noted above, </w:t>
      </w:r>
      <w:r w:rsidRPr="00520B29">
        <w:rPr>
          <w:rStyle w:val="Emphasis"/>
          <w:rFonts w:asciiTheme="minorHAnsi" w:hAnsiTheme="minorHAnsi" w:cstheme="minorHAnsi"/>
          <w:highlight w:val="cyan"/>
        </w:rPr>
        <w:t>less</w:t>
      </w:r>
      <w:r w:rsidRPr="00520B29">
        <w:rPr>
          <w:rStyle w:val="Emphasis"/>
          <w:rFonts w:asciiTheme="minorHAnsi" w:hAnsiTheme="minorHAnsi" w:cstheme="minorHAnsi"/>
        </w:rPr>
        <w:t xml:space="preserve"> technologically </w:t>
      </w:r>
      <w:r w:rsidRPr="00520B29">
        <w:rPr>
          <w:rStyle w:val="Emphasis"/>
          <w:rFonts w:asciiTheme="minorHAnsi" w:hAnsiTheme="minorHAnsi" w:cstheme="minorHAnsi"/>
          <w:highlight w:val="cyan"/>
        </w:rPr>
        <w:t>advanced</w:t>
      </w:r>
      <w:r w:rsidRPr="00520B29">
        <w:rPr>
          <w:rFonts w:asciiTheme="minorHAnsi" w:hAnsiTheme="minorHAnsi" w:cstheme="minorHAnsi"/>
          <w:highlight w:val="cyan"/>
          <w:u w:val="single"/>
        </w:rPr>
        <w:t xml:space="preserve"> societies</w:t>
      </w:r>
      <w:r w:rsidRPr="00520B29">
        <w:rPr>
          <w:rFonts w:asciiTheme="minorHAnsi" w:hAnsiTheme="minorHAnsi" w:cstheme="minorHAnsi"/>
          <w:u w:val="single"/>
        </w:rPr>
        <w:t xml:space="preserve"> may </w:t>
      </w:r>
      <w:r w:rsidRPr="00520B29">
        <w:rPr>
          <w:rStyle w:val="StyleUnderline"/>
          <w:rFonts w:asciiTheme="minorHAnsi" w:hAnsiTheme="minorHAnsi" w:cstheme="minorHAnsi"/>
        </w:rPr>
        <w:t xml:space="preserve">be </w:t>
      </w:r>
      <w:r w:rsidRPr="00520B29">
        <w:rPr>
          <w:rStyle w:val="StyleUnderline"/>
          <w:rFonts w:asciiTheme="minorHAnsi" w:hAnsiTheme="minorHAnsi" w:cstheme="minorHAnsi"/>
          <w:highlight w:val="cyan"/>
        </w:rPr>
        <w:t>less likely to</w:t>
      </w:r>
      <w:r w:rsidRPr="00520B29">
        <w:rPr>
          <w:rStyle w:val="StyleUnderline"/>
          <w:rFonts w:asciiTheme="minorHAnsi" w:hAnsiTheme="minorHAnsi" w:cstheme="minorHAnsi"/>
        </w:rPr>
        <w:t xml:space="preserve"> eventually</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rebuild</w:t>
      </w:r>
      <w:r w:rsidRPr="00520B29">
        <w:rPr>
          <w:rFonts w:asciiTheme="minorHAnsi" w:hAnsiTheme="minorHAnsi" w:cstheme="minorHAnsi"/>
          <w:u w:val="single"/>
        </w:rPr>
        <w:t xml:space="preserve"> a </w:t>
      </w:r>
      <w:r w:rsidRPr="00520B29">
        <w:rPr>
          <w:rStyle w:val="Emphasis"/>
          <w:rFonts w:asciiTheme="minorHAnsi" w:hAnsiTheme="minorHAnsi" w:cstheme="minorHAnsi"/>
        </w:rPr>
        <w:t>technologically advanced</w:t>
      </w:r>
      <w:r w:rsidRPr="00520B29">
        <w:rPr>
          <w:rFonts w:asciiTheme="minorHAnsi" w:hAnsiTheme="minorHAnsi" w:cstheme="minorHAnsi"/>
          <w:u w:val="single"/>
        </w:rPr>
        <w:t xml:space="preserve"> civilization</w:t>
      </w:r>
      <w:r w:rsidRPr="00520B29">
        <w:rPr>
          <w:rFonts w:asciiTheme="minorHAnsi" w:hAnsiTheme="minorHAnsi" w:cstheme="minorHAnsi"/>
          <w:sz w:val="16"/>
        </w:rPr>
        <w:t xml:space="preserve">. </w:t>
      </w:r>
    </w:p>
    <w:p w14:paraId="0FFC71F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Second, even if a small fraction of the population survives the initial catastrophe, many farmers, hunters, survivalists, and </w:t>
      </w:r>
      <w:r w:rsidRPr="00520B29">
        <w:rPr>
          <w:rFonts w:asciiTheme="minorHAnsi" w:hAnsiTheme="minorHAnsi" w:cstheme="minorHAnsi"/>
          <w:highlight w:val="cyan"/>
          <w:u w:val="single"/>
        </w:rPr>
        <w:t>people</w:t>
      </w:r>
      <w:r w:rsidRPr="00520B29">
        <w:rPr>
          <w:rFonts w:asciiTheme="minorHAnsi" w:hAnsiTheme="minorHAnsi" w:cstheme="minorHAnsi"/>
          <w:u w:val="single"/>
        </w:rPr>
        <w:t xml:space="preserve"> interested in </w:t>
      </w:r>
      <w:r w:rsidRPr="00520B29">
        <w:rPr>
          <w:rFonts w:asciiTheme="minorHAnsi" w:hAnsiTheme="minorHAnsi" w:cstheme="minorHAnsi"/>
          <w:highlight w:val="cyan"/>
          <w:u w:val="single"/>
        </w:rPr>
        <w:t xml:space="preserve">‘‘living </w:t>
      </w:r>
      <w:r w:rsidRPr="00520B29">
        <w:rPr>
          <w:rStyle w:val="Emphasis"/>
          <w:rFonts w:asciiTheme="minorHAnsi" w:hAnsiTheme="minorHAnsi" w:cstheme="minorHAnsi"/>
          <w:highlight w:val="cyan"/>
        </w:rPr>
        <w:t>off the grid’’</w:t>
      </w:r>
      <w:r w:rsidRPr="00520B29">
        <w:rPr>
          <w:rFonts w:asciiTheme="minorHAnsi" w:hAnsiTheme="minorHAnsi" w:cstheme="minorHAnsi"/>
          <w:highlight w:val="cyan"/>
          <w:u w:val="single"/>
        </w:rPr>
        <w:t xml:space="preserve"> will be</w:t>
      </w:r>
      <w:r w:rsidRPr="00520B29">
        <w:rPr>
          <w:rFonts w:asciiTheme="minorHAnsi" w:hAnsiTheme="minorHAnsi" w:cstheme="minorHAnsi"/>
          <w:u w:val="single"/>
        </w:rPr>
        <w:t xml:space="preserve"> among the </w:t>
      </w:r>
      <w:r w:rsidRPr="00520B29">
        <w:rPr>
          <w:rStyle w:val="Emphasis"/>
          <w:rFonts w:asciiTheme="minorHAnsi" w:hAnsiTheme="minorHAnsi" w:cstheme="minorHAnsi"/>
          <w:highlight w:val="cyan"/>
        </w:rPr>
        <w:t>survivors</w:t>
      </w:r>
      <w:r w:rsidRPr="00520B29">
        <w:rPr>
          <w:rFonts w:asciiTheme="minorHAnsi" w:hAnsiTheme="minorHAnsi" w:cstheme="minorHAnsi"/>
          <w:u w:val="single"/>
        </w:rPr>
        <w:t>.</w:t>
      </w:r>
      <w:r w:rsidRPr="00520B29">
        <w:rPr>
          <w:rFonts w:asciiTheme="minorHAnsi" w:hAnsiTheme="minorHAnsi" w:cstheme="minorHAnsi"/>
          <w:sz w:val="16"/>
        </w:rPr>
        <w:t xml:space="preserve"> Therefore, the people surviving in special refuges would still be a small portion of all people with relevant skills.</w:t>
      </w:r>
      <w:r w:rsidRPr="00520B29">
        <w:rPr>
          <w:rFonts w:asciiTheme="minorHAnsi" w:hAnsiTheme="minorHAnsi" w:cstheme="minorHAnsi"/>
          <w:sz w:val="16"/>
        </w:rPr>
        <w:pgNum/>
      </w:r>
    </w:p>
    <w:p w14:paraId="62ACE1E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Wouldn’t be enough people to sustain </w:t>
      </w:r>
      <w:r w:rsidRPr="00520B29">
        <w:rPr>
          <w:rFonts w:asciiTheme="minorHAnsi" w:hAnsiTheme="minorHAnsi" w:cstheme="minorHAnsi"/>
          <w:u w:val="single"/>
        </w:rPr>
        <w:t>techno-industry</w:t>
      </w:r>
      <w:r w:rsidRPr="00520B29">
        <w:rPr>
          <w:rFonts w:asciiTheme="minorHAnsi" w:hAnsiTheme="minorHAnsi" w:cstheme="minorHAnsi"/>
        </w:rPr>
        <w:t>.</w:t>
      </w:r>
    </w:p>
    <w:p w14:paraId="1D6243B7" w14:textId="77777777" w:rsidR="00C751FC" w:rsidRPr="00520B29" w:rsidRDefault="00C751FC" w:rsidP="00C751FC">
      <w:pPr>
        <w:rPr>
          <w:rFonts w:asciiTheme="minorHAnsi" w:hAnsiTheme="minorHAnsi" w:cstheme="minorHAnsi"/>
        </w:rPr>
      </w:pPr>
      <w:r w:rsidRPr="00520B29">
        <w:rPr>
          <w:rStyle w:val="Style13ptBold"/>
          <w:rFonts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5DCC883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In this kind of scenario, people in refuges are not the sole survivors of our hypothetical global catastrophe. Instead, </w:t>
      </w:r>
      <w:r w:rsidRPr="00520B29">
        <w:rPr>
          <w:rFonts w:asciiTheme="minorHAnsi" w:hAnsiTheme="minorHAnsi" w:cstheme="minorHAnsi"/>
          <w:u w:val="single"/>
        </w:rPr>
        <w:t xml:space="preserve">it seems </w:t>
      </w:r>
      <w:r w:rsidRPr="00520B29">
        <w:rPr>
          <w:rStyle w:val="Emphasis"/>
          <w:rFonts w:asciiTheme="minorHAnsi" w:hAnsiTheme="minorHAnsi" w:cstheme="minorHAnsi"/>
        </w:rPr>
        <w:t>extremely likely</w:t>
      </w:r>
      <w:r w:rsidRPr="00520B29">
        <w:rPr>
          <w:rFonts w:asciiTheme="minorHAnsi" w:hAnsiTheme="minorHAnsi" w:cstheme="minorHAnsi"/>
          <w:u w:val="single"/>
        </w:rPr>
        <w:t xml:space="preserve"> that, </w:t>
      </w:r>
      <w:r w:rsidRPr="00520B29">
        <w:rPr>
          <w:rFonts w:asciiTheme="minorHAnsi" w:hAnsiTheme="minorHAnsi" w:cstheme="minorHAnsi"/>
          <w:highlight w:val="cyan"/>
          <w:u w:val="single"/>
        </w:rPr>
        <w:t>some</w:t>
      </w:r>
      <w:r w:rsidRPr="00520B29">
        <w:rPr>
          <w:rFonts w:asciiTheme="minorHAnsi" w:hAnsiTheme="minorHAnsi" w:cstheme="minorHAnsi"/>
          <w:u w:val="single"/>
        </w:rPr>
        <w:t xml:space="preserve"> </w:t>
      </w:r>
      <w:r w:rsidRPr="00520B29">
        <w:rPr>
          <w:rStyle w:val="Emphasis"/>
          <w:rFonts w:asciiTheme="minorHAnsi" w:hAnsiTheme="minorHAnsi" w:cstheme="minorHAnsi"/>
        </w:rPr>
        <w:t>non-negligible</w:t>
      </w:r>
      <w:r w:rsidRPr="00520B29">
        <w:rPr>
          <w:rFonts w:asciiTheme="minorHAnsi" w:hAnsiTheme="minorHAnsi" w:cstheme="minorHAnsi"/>
          <w:u w:val="single"/>
        </w:rPr>
        <w:t xml:space="preserve"> fraction of </w:t>
      </w:r>
      <w:r w:rsidRPr="00520B29">
        <w:rPr>
          <w:rFonts w:asciiTheme="minorHAnsi" w:hAnsiTheme="minorHAnsi" w:cstheme="minorHAnsi"/>
          <w:highlight w:val="cyan"/>
          <w:u w:val="single"/>
        </w:rPr>
        <w:t>civilization</w:t>
      </w:r>
      <w:r w:rsidRPr="00520B29">
        <w:rPr>
          <w:rFonts w:asciiTheme="minorHAnsi" w:hAnsiTheme="minorHAnsi" w:cstheme="minorHAnsi"/>
          <w:sz w:val="16"/>
        </w:rPr>
        <w:t xml:space="preserve"> (greater than 1 in 10,000, say) </w:t>
      </w:r>
      <w:r w:rsidRPr="00520B29">
        <w:rPr>
          <w:rFonts w:asciiTheme="minorHAnsi" w:hAnsiTheme="minorHAnsi" w:cstheme="minorHAnsi"/>
          <w:u w:val="single"/>
        </w:rPr>
        <w:t xml:space="preserve">would </w:t>
      </w:r>
      <w:r w:rsidRPr="00520B29">
        <w:rPr>
          <w:rStyle w:val="Emphasis"/>
          <w:rFonts w:asciiTheme="minorHAnsi" w:hAnsiTheme="minorHAnsi" w:cstheme="minorHAnsi"/>
          <w:highlight w:val="cyan"/>
        </w:rPr>
        <w:t>survive</w:t>
      </w:r>
      <w:r w:rsidRPr="00520B29">
        <w:rPr>
          <w:rStyle w:val="StyleUnderline"/>
          <w:rFonts w:asciiTheme="minorHAnsi" w:hAnsiTheme="minorHAnsi" w:cstheme="minorHAnsi"/>
          <w:highlight w:val="cyan"/>
        </w:rPr>
        <w:t>. B</w:t>
      </w:r>
      <w:r w:rsidRPr="00520B29">
        <w:rPr>
          <w:rFonts w:asciiTheme="minorHAnsi" w:hAnsiTheme="minorHAnsi" w:cstheme="minorHAnsi"/>
          <w:highlight w:val="cyan"/>
          <w:u w:val="single"/>
        </w:rPr>
        <w:t>ut</w:t>
      </w:r>
      <w:r w:rsidRPr="00520B29">
        <w:rPr>
          <w:rFonts w:asciiTheme="minorHAnsi" w:hAnsiTheme="minorHAnsi" w:cstheme="minorHAnsi"/>
          <w:u w:val="single"/>
        </w:rPr>
        <w:t xml:space="preserve"> a </w:t>
      </w:r>
      <w:r w:rsidRPr="00520B29">
        <w:rPr>
          <w:rStyle w:val="Emphasis"/>
          <w:rFonts w:asciiTheme="minorHAnsi" w:hAnsiTheme="minorHAnsi" w:cstheme="minorHAnsi"/>
        </w:rPr>
        <w:t xml:space="preserve">greatly </w:t>
      </w:r>
      <w:r w:rsidRPr="00520B29">
        <w:rPr>
          <w:rStyle w:val="Emphasis"/>
          <w:rFonts w:asciiTheme="minorHAnsi" w:hAnsiTheme="minorHAnsi" w:cstheme="minorHAnsi"/>
          <w:highlight w:val="cyan"/>
        </w:rPr>
        <w:t>reduced</w:t>
      </w:r>
      <w:r w:rsidRPr="00520B29">
        <w:rPr>
          <w:rFonts w:asciiTheme="minorHAnsi" w:hAnsiTheme="minorHAnsi" w:cstheme="minorHAnsi"/>
          <w:u w:val="single"/>
        </w:rPr>
        <w:t xml:space="preserve"> global </w:t>
      </w:r>
      <w:r w:rsidRPr="00520B29">
        <w:rPr>
          <w:rStyle w:val="Emphasis"/>
          <w:rFonts w:asciiTheme="minorHAnsi" w:hAnsiTheme="minorHAnsi" w:cstheme="minorHAnsi"/>
          <w:highlight w:val="cyan"/>
        </w:rPr>
        <w:t>population</w:t>
      </w:r>
      <w:r w:rsidRPr="00520B29">
        <w:rPr>
          <w:rFonts w:asciiTheme="minorHAnsi" w:hAnsiTheme="minorHAnsi" w:cstheme="minorHAnsi"/>
          <w:u w:val="single"/>
        </w:rPr>
        <w:t xml:space="preserve"> would be </w:t>
      </w:r>
      <w:r w:rsidRPr="00520B29">
        <w:rPr>
          <w:rStyle w:val="Emphasis"/>
          <w:rFonts w:asciiTheme="minorHAnsi" w:hAnsiTheme="minorHAnsi" w:cstheme="minorHAnsi"/>
          <w:highlight w:val="cyan"/>
        </w:rPr>
        <w:t>unable to sustain</w:t>
      </w:r>
      <w:r w:rsidRPr="00520B29">
        <w:rPr>
          <w:rFonts w:asciiTheme="minorHAnsi" w:hAnsiTheme="minorHAnsi" w:cstheme="minorHAnsi"/>
          <w:u w:val="single"/>
        </w:rPr>
        <w:t xml:space="preserve"> many aspects of </w:t>
      </w:r>
      <w:r w:rsidRPr="00520B29">
        <w:rPr>
          <w:rStyle w:val="StyleUnderline"/>
          <w:rFonts w:asciiTheme="minorHAnsi" w:hAnsiTheme="minorHAnsi" w:cstheme="minorHAnsi"/>
        </w:rPr>
        <w:t xml:space="preserve">modern </w:t>
      </w:r>
      <w:r w:rsidRPr="00520B29">
        <w:rPr>
          <w:rStyle w:val="Emphasis"/>
          <w:rFonts w:asciiTheme="minorHAnsi" w:hAnsiTheme="minorHAnsi" w:cstheme="minorHAnsi"/>
          <w:highlight w:val="cyan"/>
        </w:rPr>
        <w:t>industry</w:t>
      </w:r>
      <w:r w:rsidRPr="00520B29">
        <w:rPr>
          <w:rStyle w:val="StyleUnderline"/>
          <w:rFonts w:asciiTheme="minorHAnsi" w:hAnsiTheme="minorHAnsi" w:cstheme="minorHAnsi"/>
        </w:rPr>
        <w:t>, manufacturing, trade, and agricultural</w:t>
      </w:r>
      <w:r w:rsidRPr="00520B29">
        <w:rPr>
          <w:rFonts w:asciiTheme="minorHAnsi" w:hAnsiTheme="minorHAnsi" w:cstheme="minorHAnsi"/>
          <w:u w:val="single"/>
        </w:rPr>
        <w:t xml:space="preserve"> production</w:t>
      </w:r>
      <w:r w:rsidRPr="00520B29">
        <w:rPr>
          <w:rFonts w:asciiTheme="minorHAnsi" w:hAnsiTheme="minorHAnsi" w:cstheme="minorHAnsi"/>
          <w:sz w:val="16"/>
        </w:rPr>
        <w:t>, and may be forced to retrace a substantial part of past technological development (see Hanson (2008) quotation below).</w:t>
      </w:r>
    </w:p>
    <w:p w14:paraId="0A9188EF"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Science </w:t>
      </w:r>
      <w:r w:rsidRPr="00520B29">
        <w:rPr>
          <w:rFonts w:asciiTheme="minorHAnsi" w:hAnsiTheme="minorHAnsi" w:cstheme="minorHAnsi"/>
          <w:u w:val="single"/>
        </w:rPr>
        <w:t>isn’t enough</w:t>
      </w:r>
      <w:r w:rsidRPr="00520B29">
        <w:rPr>
          <w:rFonts w:asciiTheme="minorHAnsi" w:hAnsiTheme="minorHAnsi" w:cstheme="minorHAnsi"/>
        </w:rPr>
        <w:t xml:space="preserve">---we lack materials </w:t>
      </w:r>
      <w:r w:rsidRPr="00520B29">
        <w:rPr>
          <w:rFonts w:asciiTheme="minorHAnsi" w:hAnsiTheme="minorHAnsi" w:cstheme="minorHAnsi"/>
          <w:u w:val="single"/>
        </w:rPr>
        <w:t>needed</w:t>
      </w:r>
      <w:r w:rsidRPr="00520B29">
        <w:rPr>
          <w:rFonts w:asciiTheme="minorHAnsi" w:hAnsiTheme="minorHAnsi" w:cstheme="minorHAnsi"/>
        </w:rPr>
        <w:t xml:space="preserve"> for development.</w:t>
      </w:r>
    </w:p>
    <w:p w14:paraId="0C3EF718" w14:textId="77777777" w:rsidR="00C751FC" w:rsidRPr="00520B29" w:rsidRDefault="00C751FC" w:rsidP="00C751FC">
      <w:pPr>
        <w:rPr>
          <w:rFonts w:asciiTheme="minorHAnsi" w:hAnsiTheme="minorHAnsi" w:cstheme="minorHAnsi"/>
        </w:rPr>
      </w:pPr>
      <w:r w:rsidRPr="00520B29">
        <w:rPr>
          <w:rStyle w:val="Style13ptBold"/>
          <w:rFonts w:cstheme="minorHAnsi"/>
        </w:rPr>
        <w:t>Jacobi ’17</w:t>
      </w:r>
      <w:r w:rsidRPr="00520B29">
        <w:rPr>
          <w:rFonts w:asciiTheme="minorHAnsi" w:hAnsiTheme="minorHAnsi" w:cstheme="minorHAnsi"/>
          <w:szCs w:val="24"/>
        </w:rPr>
        <w:t xml:space="preserve"> </w:t>
      </w:r>
      <w:r w:rsidRPr="00520B29">
        <w:rPr>
          <w:rFonts w:asciiTheme="minorHAnsi" w:hAnsiTheme="minorHAnsi" w:cstheme="minorHAnsi"/>
        </w:rPr>
        <w:t>[John; May 27; Attended University of North Carolina at Chapel Hill, citing Fred Hoyle, world famous astronomer, recipient of the Gold Medal of the Royal Astronomical Society, formulated the theory of stellar nucleosynthesis, coined the term “big bang”, professor at Cambridge</w:t>
      </w:r>
      <w:r>
        <w:rPr>
          <w:rFonts w:asciiTheme="minorHAnsi" w:hAnsiTheme="minorHAnsi" w:cstheme="minorHAnsi"/>
        </w:rPr>
        <w:t>;</w:t>
      </w:r>
      <w:r w:rsidRPr="00520B29">
        <w:rPr>
          <w:rFonts w:asciiTheme="minorHAnsi" w:hAnsiTheme="minorHAnsi" w:cstheme="minorHAnsi"/>
        </w:rPr>
        <w:t xml:space="preserve"> The Wild Will Project</w:t>
      </w:r>
      <w:r>
        <w:rPr>
          <w:rFonts w:asciiTheme="minorHAnsi" w:hAnsiTheme="minorHAnsi" w:cstheme="minorHAnsi"/>
        </w:rPr>
        <w:t xml:space="preserve">, </w:t>
      </w:r>
      <w:r w:rsidRPr="00520B29">
        <w:rPr>
          <w:rFonts w:asciiTheme="minorHAnsi" w:hAnsiTheme="minorHAnsi" w:cstheme="minorHAnsi"/>
        </w:rPr>
        <w:t>“Industrial Civilization Could Not Be Rebuilt</w:t>
      </w:r>
      <w:r>
        <w:rPr>
          <w:rFonts w:asciiTheme="minorHAnsi" w:hAnsiTheme="minorHAnsi" w:cstheme="minorHAnsi"/>
        </w:rPr>
        <w:t>,</w:t>
      </w:r>
      <w:r w:rsidRPr="00520B29">
        <w:rPr>
          <w:rFonts w:asciiTheme="minorHAnsi" w:hAnsiTheme="minorHAnsi" w:cstheme="minorHAnsi"/>
        </w:rPr>
        <w:t xml:space="preserve">” </w:t>
      </w:r>
      <w:hyperlink r:id="rId34" w:history="1">
        <w:r w:rsidRPr="00520B29">
          <w:rPr>
            <w:rStyle w:val="Hyperlink"/>
            <w:rFonts w:asciiTheme="minorHAnsi" w:hAnsiTheme="minorHAnsi" w:cstheme="minorHAnsi"/>
          </w:rPr>
          <w:t>https://web.archive.org/web/20170623055754/https://www.wildwill.net/blog/2017/05/27/industrial-civilization-not-rebuilt/</w:t>
        </w:r>
      </w:hyperlink>
      <w:r w:rsidRPr="00520B29">
        <w:rPr>
          <w:rFonts w:asciiTheme="minorHAnsi" w:hAnsiTheme="minorHAnsi" w:cstheme="minorHAnsi"/>
        </w:rPr>
        <w:t>]</w:t>
      </w:r>
    </w:p>
    <w:p w14:paraId="669A0505" w14:textId="77777777" w:rsidR="00C751FC" w:rsidRPr="00520B29" w:rsidRDefault="00C751FC" w:rsidP="00C751FC">
      <w:pPr>
        <w:rPr>
          <w:rStyle w:val="StyleUnderline"/>
          <w:rFonts w:asciiTheme="minorHAnsi" w:hAnsiTheme="minorHAnsi" w:cstheme="minorHAnsi"/>
        </w:rPr>
      </w:pPr>
      <w:r w:rsidRPr="00520B29">
        <w:rPr>
          <w:rFonts w:asciiTheme="minorHAnsi" w:hAnsiTheme="minorHAnsi" w:cstheme="minorHAnsi"/>
          <w:sz w:val="16"/>
        </w:rPr>
        <w:t xml:space="preserve">A suggestion, for the sake of thought: </w:t>
      </w:r>
      <w:r w:rsidRPr="00520B29">
        <w:rPr>
          <w:rFonts w:asciiTheme="minorHAnsi" w:hAnsiTheme="minorHAnsi" w:cstheme="minorHAnsi"/>
          <w:szCs w:val="32"/>
          <w:u w:val="single"/>
        </w:rPr>
        <w:t>I</w:t>
      </w:r>
      <w:r w:rsidRPr="00520B29">
        <w:rPr>
          <w:rFonts w:asciiTheme="minorHAnsi" w:hAnsiTheme="minorHAnsi" w:cstheme="minorHAnsi"/>
          <w:u w:val="single"/>
        </w:rPr>
        <w:t xml:space="preserve">f industrial </w:t>
      </w:r>
      <w:r w:rsidRPr="00520B29">
        <w:rPr>
          <w:rFonts w:asciiTheme="minorHAnsi" w:hAnsiTheme="minorHAnsi" w:cstheme="minorHAnsi"/>
          <w:highlight w:val="cyan"/>
          <w:u w:val="single"/>
        </w:rPr>
        <w:t>civilization</w:t>
      </w:r>
      <w:r w:rsidRPr="00520B29">
        <w:rPr>
          <w:rFonts w:asciiTheme="minorHAnsi" w:hAnsiTheme="minorHAnsi" w:cstheme="minorHAnsi"/>
          <w:u w:val="single"/>
        </w:rPr>
        <w:t xml:space="preserve"> </w:t>
      </w:r>
      <w:r w:rsidRPr="00520B29">
        <w:rPr>
          <w:rStyle w:val="Emphasis"/>
          <w:rFonts w:asciiTheme="minorHAnsi" w:hAnsiTheme="minorHAnsi" w:cstheme="minorHAnsi"/>
        </w:rPr>
        <w:t>collapsed</w:t>
      </w:r>
      <w:r w:rsidRPr="00520B29">
        <w:rPr>
          <w:rFonts w:asciiTheme="minorHAnsi" w:hAnsiTheme="minorHAnsi" w:cstheme="minorHAnsi"/>
          <w:u w:val="single"/>
        </w:rPr>
        <w:t>, it probably could</w:t>
      </w:r>
      <w:r w:rsidRPr="00520B29">
        <w:rPr>
          <w:rFonts w:asciiTheme="minorHAnsi" w:hAnsiTheme="minorHAnsi" w:cstheme="minorHAnsi"/>
          <w:b/>
          <w:bCs/>
          <w:u w:val="single"/>
        </w:rPr>
        <w:t xml:space="preserve">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rebuilt</w:t>
      </w:r>
      <w:r w:rsidRPr="00520B29">
        <w:rPr>
          <w:rStyle w:val="StyleUnderline"/>
          <w:rFonts w:asciiTheme="minorHAnsi" w:hAnsiTheme="minorHAnsi" w:cstheme="minorHAnsi"/>
        </w:rPr>
        <w:t>. Civilization would exist again, of course</w:t>
      </w:r>
      <w:r w:rsidRPr="00520B29">
        <w:rPr>
          <w:rFonts w:asciiTheme="minorHAnsi" w:hAnsiTheme="minorHAnsi" w:cstheme="minorHAnsi"/>
          <w:sz w:val="16"/>
          <w:szCs w:val="16"/>
        </w:rPr>
        <w:t>, but industry appears to be a one-time experiment.</w:t>
      </w:r>
      <w:r w:rsidRPr="00520B29">
        <w:rPr>
          <w:rFonts w:asciiTheme="minorHAnsi" w:hAnsiTheme="minorHAnsi" w:cstheme="minorHAnsi"/>
        </w:rPr>
        <w:t xml:space="preserve"> </w:t>
      </w:r>
      <w:r w:rsidRPr="00520B29">
        <w:rPr>
          <w:rStyle w:val="StyleUnderline"/>
          <w:rFonts w:asciiTheme="minorHAnsi" w:hAnsiTheme="minorHAnsi" w:cstheme="minorHAnsi"/>
        </w:rPr>
        <w:t>The astronomist Fred Hoyle</w:t>
      </w:r>
      <w:r w:rsidRPr="00520B29">
        <w:rPr>
          <w:rFonts w:asciiTheme="minorHAnsi" w:hAnsiTheme="minorHAnsi" w:cstheme="minorHAnsi"/>
          <w:sz w:val="16"/>
        </w:rPr>
        <w:t>, exaggerating slightly, </w:t>
      </w:r>
      <w:hyperlink r:id="rId35" w:history="1">
        <w:r w:rsidRPr="00520B29">
          <w:rPr>
            <w:rStyle w:val="StyleUnderline"/>
            <w:rFonts w:asciiTheme="minorHAnsi" w:hAnsiTheme="minorHAnsi" w:cstheme="minorHAnsi"/>
          </w:rPr>
          <w:t>writes</w:t>
        </w:r>
      </w:hyperlink>
      <w:r w:rsidRPr="00520B29">
        <w:rPr>
          <w:rStyle w:val="StyleUnderline"/>
          <w:rFonts w:asciiTheme="minorHAnsi" w:hAnsiTheme="minorHAnsi" w:cstheme="minorHAnsi"/>
        </w:rPr>
        <w:t>:</w:t>
      </w:r>
    </w:p>
    <w:p w14:paraId="3DBF7E9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 xml:space="preserve">It has often been said that, if the human species fails to make a go of it here on Earth, some other species will take over the running. In the sense of developing high intelligence this is not correct. </w:t>
      </w:r>
      <w:r w:rsidRPr="00520B29">
        <w:rPr>
          <w:rFonts w:asciiTheme="minorHAnsi" w:hAnsiTheme="minorHAnsi" w:cstheme="minorHAnsi"/>
          <w:szCs w:val="32"/>
          <w:highlight w:val="cyan"/>
          <w:u w:val="single"/>
        </w:rPr>
        <w:t>We</w:t>
      </w:r>
      <w:r w:rsidRPr="00520B29">
        <w:rPr>
          <w:rFonts w:asciiTheme="minorHAnsi" w:hAnsiTheme="minorHAnsi" w:cstheme="minorHAnsi"/>
          <w:szCs w:val="32"/>
          <w:u w:val="single"/>
        </w:rPr>
        <w:t xml:space="preserve"> have</w:t>
      </w:r>
      <w:r w:rsidRPr="00520B29">
        <w:rPr>
          <w:rFonts w:asciiTheme="minorHAnsi" w:hAnsiTheme="minorHAnsi" w:cstheme="minorHAnsi"/>
          <w:sz w:val="16"/>
        </w:rPr>
        <w:t xml:space="preserve">, or soon will have, </w:t>
      </w:r>
      <w:r w:rsidRPr="00520B29">
        <w:rPr>
          <w:rStyle w:val="Emphasis"/>
          <w:rFonts w:asciiTheme="minorHAnsi" w:hAnsiTheme="minorHAnsi" w:cstheme="minorHAnsi"/>
          <w:highlight w:val="cyan"/>
        </w:rPr>
        <w:t>exhausted</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necessary </w:t>
      </w:r>
      <w:r w:rsidRPr="00520B29">
        <w:rPr>
          <w:rStyle w:val="Emphasis"/>
          <w:rFonts w:asciiTheme="minorHAnsi" w:hAnsiTheme="minorHAnsi" w:cstheme="minorHAnsi"/>
          <w:highlight w:val="cyan"/>
        </w:rPr>
        <w:t>physical prerequisites</w:t>
      </w:r>
      <w:r w:rsidRPr="00520B29">
        <w:rPr>
          <w:rFonts w:asciiTheme="minorHAnsi" w:hAnsiTheme="minorHAnsi" w:cstheme="minorHAnsi"/>
          <w:u w:val="single"/>
        </w:rPr>
        <w:t xml:space="preserve"> so far as this planet is </w:t>
      </w:r>
      <w:r w:rsidRPr="00520B29">
        <w:rPr>
          <w:rStyle w:val="StyleUnderline"/>
          <w:rFonts w:asciiTheme="minorHAnsi" w:hAnsiTheme="minorHAnsi" w:cstheme="minorHAnsi"/>
        </w:rPr>
        <w:t>concerned. With</w:t>
      </w:r>
      <w:r w:rsidRPr="00520B29">
        <w:rPr>
          <w:rFonts w:asciiTheme="minorHAnsi" w:hAnsiTheme="minorHAnsi" w:cstheme="minorHAnsi"/>
          <w:u w:val="single"/>
        </w:rPr>
        <w:t xml:space="preserve"> </w:t>
      </w:r>
      <w:r w:rsidRPr="00520B29">
        <w:rPr>
          <w:rStyle w:val="Emphasis"/>
          <w:rFonts w:asciiTheme="minorHAnsi" w:hAnsiTheme="minorHAnsi" w:cstheme="minorHAnsi"/>
        </w:rPr>
        <w:t>coal gone</w:t>
      </w:r>
      <w:r w:rsidRPr="00520B29">
        <w:rPr>
          <w:rFonts w:asciiTheme="minorHAnsi" w:hAnsiTheme="minorHAnsi" w:cstheme="minorHAnsi"/>
          <w:u w:val="single"/>
        </w:rPr>
        <w:t xml:space="preserve">, </w:t>
      </w:r>
      <w:r w:rsidRPr="00520B29">
        <w:rPr>
          <w:rStyle w:val="Emphasis"/>
          <w:rFonts w:asciiTheme="minorHAnsi" w:hAnsiTheme="minorHAnsi" w:cstheme="minorHAnsi"/>
        </w:rPr>
        <w:t>oil gone</w:t>
      </w:r>
      <w:r w:rsidRPr="00520B29">
        <w:rPr>
          <w:rFonts w:asciiTheme="minorHAnsi" w:hAnsiTheme="minorHAnsi" w:cstheme="minorHAnsi"/>
          <w:u w:val="single"/>
        </w:rPr>
        <w:t xml:space="preserve">, high-grade </w:t>
      </w:r>
      <w:r w:rsidRPr="00520B29">
        <w:rPr>
          <w:rStyle w:val="Emphasis"/>
          <w:rFonts w:asciiTheme="minorHAnsi" w:hAnsiTheme="minorHAnsi" w:cstheme="minorHAnsi"/>
        </w:rPr>
        <w:t>metallic ores gone</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no species</w:t>
      </w:r>
      <w:r w:rsidRPr="00520B29">
        <w:rPr>
          <w:rFonts w:asciiTheme="minorHAnsi" w:hAnsiTheme="minorHAnsi" w:cstheme="minorHAnsi"/>
          <w:u w:val="single"/>
        </w:rPr>
        <w:t xml:space="preserve"> </w:t>
      </w:r>
      <w:r w:rsidRPr="00520B29">
        <w:rPr>
          <w:rStyle w:val="Emphasis"/>
          <w:rFonts w:asciiTheme="minorHAnsi" w:hAnsiTheme="minorHAnsi" w:cstheme="minorHAnsi"/>
        </w:rPr>
        <w:t>however competent</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can</w:t>
      </w:r>
      <w:r w:rsidRPr="00520B29">
        <w:rPr>
          <w:rFonts w:asciiTheme="minorHAnsi" w:hAnsiTheme="minorHAnsi" w:cstheme="minorHAnsi"/>
          <w:u w:val="single"/>
        </w:rPr>
        <w:t xml:space="preserve"> make the long </w:t>
      </w:r>
      <w:r w:rsidRPr="00520B29">
        <w:rPr>
          <w:rFonts w:asciiTheme="minorHAnsi" w:hAnsiTheme="minorHAnsi" w:cstheme="minorHAnsi"/>
          <w:highlight w:val="cyan"/>
          <w:u w:val="single"/>
        </w:rPr>
        <w:t>climb</w:t>
      </w:r>
      <w:r w:rsidRPr="00520B29">
        <w:rPr>
          <w:rFonts w:asciiTheme="minorHAnsi" w:hAnsiTheme="minorHAnsi" w:cstheme="minorHAnsi"/>
          <w:u w:val="single"/>
        </w:rPr>
        <w:t xml:space="preserve"> from </w:t>
      </w:r>
      <w:r w:rsidRPr="00520B29">
        <w:rPr>
          <w:rStyle w:val="Emphasis"/>
          <w:rFonts w:asciiTheme="minorHAnsi" w:hAnsiTheme="minorHAnsi" w:cstheme="minorHAnsi"/>
          <w:highlight w:val="cyan"/>
        </w:rPr>
        <w:t>primitive</w:t>
      </w:r>
      <w:r w:rsidRPr="00520B29">
        <w:rPr>
          <w:rFonts w:asciiTheme="minorHAnsi" w:hAnsiTheme="minorHAnsi" w:cstheme="minorHAnsi"/>
          <w:u w:val="single"/>
        </w:rPr>
        <w:t xml:space="preserve"> conditions </w:t>
      </w:r>
      <w:r w:rsidRPr="00520B29">
        <w:rPr>
          <w:rFonts w:asciiTheme="minorHAnsi" w:hAnsiTheme="minorHAnsi" w:cstheme="minorHAnsi"/>
          <w:highlight w:val="cyan"/>
          <w:u w:val="single"/>
        </w:rPr>
        <w:t xml:space="preserve">to </w:t>
      </w:r>
      <w:r w:rsidRPr="00520B29">
        <w:rPr>
          <w:rStyle w:val="Emphasis"/>
          <w:rFonts w:asciiTheme="minorHAnsi" w:hAnsiTheme="minorHAnsi" w:cstheme="minorHAnsi"/>
          <w:highlight w:val="cyan"/>
        </w:rPr>
        <w:t>high-level tech</w:t>
      </w:r>
      <w:r w:rsidRPr="00520B29">
        <w:rPr>
          <w:rFonts w:asciiTheme="minorHAnsi" w:hAnsiTheme="minorHAnsi" w:cstheme="minorHAnsi"/>
          <w:u w:val="single"/>
        </w:rPr>
        <w:t>nology</w:t>
      </w:r>
      <w:r w:rsidRPr="00520B29">
        <w:rPr>
          <w:rStyle w:val="StyleUnderline"/>
          <w:rFonts w:asciiTheme="minorHAnsi" w:hAnsiTheme="minorHAnsi" w:cstheme="minorHAnsi"/>
        </w:rPr>
        <w:t>. This</w:t>
      </w:r>
      <w:r w:rsidRPr="00520B29">
        <w:rPr>
          <w:rFonts w:asciiTheme="minorHAnsi" w:hAnsiTheme="minorHAnsi" w:cstheme="minorHAnsi"/>
          <w:u w:val="single"/>
        </w:rPr>
        <w:t xml:space="preserve"> is a </w:t>
      </w:r>
      <w:r w:rsidRPr="00520B29">
        <w:rPr>
          <w:rStyle w:val="Emphasis"/>
          <w:rFonts w:asciiTheme="minorHAnsi" w:hAnsiTheme="minorHAnsi" w:cstheme="minorHAnsi"/>
        </w:rPr>
        <w:t>one-shot affair</w:t>
      </w:r>
      <w:r w:rsidRPr="00520B29">
        <w:rPr>
          <w:rFonts w:asciiTheme="minorHAnsi" w:hAnsiTheme="minorHAnsi" w:cstheme="minorHAnsi"/>
          <w:sz w:val="16"/>
        </w:rPr>
        <w:t>. If we fail, this planetary system fails so far as intelligence is concerned. The same will be true of other planetary systems. On each of them there will be one chance, and one chance only.</w:t>
      </w:r>
    </w:p>
    <w:p w14:paraId="76681E4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Hoyle overstates all the limits we actually have to worry about, but there are enough to affirm his belief that industry is a “one-shot affair.” In other words, </w:t>
      </w:r>
      <w:r w:rsidRPr="00520B29">
        <w:rPr>
          <w:rFonts w:asciiTheme="minorHAnsi" w:hAnsiTheme="minorHAnsi" w:cstheme="minorHAnsi"/>
          <w:u w:val="single"/>
        </w:rPr>
        <w:t xml:space="preserve">if industry collapsed then </w:t>
      </w:r>
      <w:r w:rsidRPr="00520B29">
        <w:rPr>
          <w:rFonts w:asciiTheme="minorHAnsi" w:hAnsiTheme="minorHAnsi" w:cstheme="minorHAnsi"/>
          <w:highlight w:val="cyan"/>
          <w:u w:val="single"/>
        </w:rPr>
        <w:t>no matter</w:t>
      </w:r>
      <w:r w:rsidRPr="00520B29">
        <w:rPr>
          <w:rFonts w:asciiTheme="minorHAnsi" w:hAnsiTheme="minorHAnsi" w:cstheme="minorHAnsi"/>
          <w:u w:val="single"/>
        </w:rPr>
        <w:t xml:space="preserve"> how quickly </w:t>
      </w:r>
      <w:r w:rsidRPr="00520B29">
        <w:rPr>
          <w:rStyle w:val="Emphasis"/>
          <w:rFonts w:asciiTheme="minorHAnsi" w:hAnsiTheme="minorHAnsi" w:cstheme="minorHAnsi"/>
          <w:highlight w:val="cyan"/>
        </w:rPr>
        <w:t>scientific knowledge</w:t>
      </w:r>
      <w:r w:rsidRPr="00520B29">
        <w:rPr>
          <w:rFonts w:asciiTheme="minorHAnsi" w:hAnsiTheme="minorHAnsi" w:cstheme="minorHAnsi"/>
          <w:highlight w:val="cyan"/>
          <w:u w:val="single"/>
        </w:rPr>
        <w:t xml:space="preserve"> allows</w:t>
      </w:r>
      <w:r w:rsidRPr="00520B29">
        <w:rPr>
          <w:rFonts w:asciiTheme="minorHAnsi" w:hAnsiTheme="minorHAnsi" w:cstheme="minorHAnsi"/>
          <w:u w:val="single"/>
        </w:rPr>
        <w:t xml:space="preserve"> societies to </w:t>
      </w:r>
      <w:r w:rsidRPr="00520B29">
        <w:rPr>
          <w:rStyle w:val="Emphasis"/>
          <w:rFonts w:asciiTheme="minorHAnsi" w:hAnsiTheme="minorHAnsi" w:cstheme="minorHAnsi"/>
          <w:highlight w:val="cyan"/>
        </w:rPr>
        <w:t>progress</w:t>
      </w:r>
      <w:r w:rsidRPr="00520B29">
        <w:rPr>
          <w:rFonts w:asciiTheme="minorHAnsi" w:hAnsiTheme="minorHAnsi" w:cstheme="minorHAnsi"/>
          <w:u w:val="single"/>
        </w:rPr>
        <w:t xml:space="preserve">, technical </w:t>
      </w:r>
      <w:r w:rsidRPr="00520B29">
        <w:rPr>
          <w:rFonts w:asciiTheme="minorHAnsi" w:hAnsiTheme="minorHAnsi" w:cstheme="minorHAnsi"/>
          <w:highlight w:val="cyan"/>
          <w:u w:val="single"/>
        </w:rPr>
        <w:t>development</w:t>
      </w:r>
      <w:r w:rsidRPr="00520B29">
        <w:rPr>
          <w:rFonts w:asciiTheme="minorHAnsi" w:hAnsiTheme="minorHAnsi" w:cstheme="minorHAnsi"/>
          <w:u w:val="single"/>
        </w:rPr>
        <w:t xml:space="preserve"> will </w:t>
      </w:r>
      <w:r w:rsidRPr="00520B29">
        <w:rPr>
          <w:rStyle w:val="Emphasis"/>
          <w:rFonts w:asciiTheme="minorHAnsi" w:hAnsiTheme="minorHAnsi" w:cstheme="minorHAnsi"/>
          <w:highlight w:val="cyan"/>
        </w:rPr>
        <w:t>hit a wall</w:t>
      </w:r>
      <w:r w:rsidRPr="00520B29">
        <w:rPr>
          <w:rFonts w:asciiTheme="minorHAnsi" w:hAnsiTheme="minorHAnsi" w:cstheme="minorHAnsi"/>
          <w:u w:val="single"/>
        </w:rPr>
        <w:t xml:space="preserve"> because the </w:t>
      </w:r>
      <w:r w:rsidRPr="00520B29">
        <w:rPr>
          <w:rFonts w:asciiTheme="minorHAnsi" w:hAnsiTheme="minorHAnsi" w:cstheme="minorHAnsi"/>
          <w:highlight w:val="cyan"/>
          <w:u w:val="single"/>
        </w:rPr>
        <w:t>builders</w:t>
      </w:r>
      <w:r w:rsidRPr="00520B29">
        <w:rPr>
          <w:rFonts w:asciiTheme="minorHAnsi" w:hAnsiTheme="minorHAnsi" w:cstheme="minorHAnsi"/>
          <w:u w:val="single"/>
        </w:rPr>
        <w:t xml:space="preserve"> will </w:t>
      </w:r>
      <w:r w:rsidRPr="00520B29">
        <w:rPr>
          <w:rFonts w:asciiTheme="minorHAnsi" w:hAnsiTheme="minorHAnsi" w:cstheme="minorHAnsi"/>
          <w:highlight w:val="cyan"/>
          <w:u w:val="single"/>
        </w:rPr>
        <w:t>not have</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needed </w:t>
      </w:r>
      <w:r w:rsidRPr="00520B29">
        <w:rPr>
          <w:rStyle w:val="Emphasis"/>
          <w:rFonts w:asciiTheme="minorHAnsi" w:hAnsiTheme="minorHAnsi" w:cstheme="minorHAnsi"/>
          <w:highlight w:val="cyan"/>
        </w:rPr>
        <w:t>materials</w:t>
      </w:r>
      <w:r w:rsidRPr="00520B29">
        <w:rPr>
          <w:rFonts w:asciiTheme="minorHAnsi" w:hAnsiTheme="minorHAnsi" w:cstheme="minorHAnsi"/>
          <w:sz w:val="16"/>
          <w:szCs w:val="16"/>
        </w:rPr>
        <w:t>.</w:t>
      </w:r>
      <w:r w:rsidRPr="00520B29">
        <w:rPr>
          <w:rFonts w:asciiTheme="minorHAnsi" w:hAnsiTheme="minorHAnsi" w:cstheme="minorHAnsi"/>
          <w:sz w:val="16"/>
        </w:rPr>
        <w:t> For example, much of the world’s land is not arable, and some of the land in use today is only productive because of industrial technics developed during </w:t>
      </w:r>
      <w:hyperlink r:id="rId36" w:history="1">
        <w:r w:rsidRPr="00520B29">
          <w:rPr>
            <w:rStyle w:val="Hyperlink"/>
            <w:rFonts w:asciiTheme="minorHAnsi" w:hAnsiTheme="minorHAnsi" w:cstheme="minorHAnsi"/>
            <w:sz w:val="16"/>
          </w:rPr>
          <w:t>the agricultural revolution</w:t>
        </w:r>
      </w:hyperlink>
      <w:r w:rsidRPr="00520B29">
        <w:rPr>
          <w:rFonts w:asciiTheme="minorHAnsi" w:hAnsiTheme="minorHAnsi" w:cstheme="minorHAnsi"/>
          <w:sz w:val="16"/>
        </w:rPr>
        <w:t> in the 60s, technics heavily dependent on oil. Without the systems that sustain industrial agriculture much current farm land could not be farmed; agricultural civilizations cannot exist there, at least until the soil replenishes, if it replenishes.</w:t>
      </w:r>
    </w:p>
    <w:p w14:paraId="135F59B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And </w:t>
      </w:r>
      <w:r w:rsidRPr="00520B29">
        <w:rPr>
          <w:rFonts w:asciiTheme="minorHAnsi" w:hAnsiTheme="minorHAnsi" w:cstheme="minorHAnsi"/>
          <w:u w:val="single"/>
        </w:rPr>
        <w:t xml:space="preserve">some resources </w:t>
      </w:r>
      <w:r w:rsidRPr="00520B29">
        <w:rPr>
          <w:rStyle w:val="Emphasis"/>
          <w:rFonts w:asciiTheme="minorHAnsi" w:hAnsiTheme="minorHAnsi" w:cstheme="minorHAnsi"/>
        </w:rPr>
        <w:t>required</w:t>
      </w:r>
      <w:r w:rsidRPr="00520B29">
        <w:rPr>
          <w:rFonts w:asciiTheme="minorHAnsi" w:hAnsiTheme="minorHAnsi" w:cstheme="minorHAnsi"/>
          <w:u w:val="single"/>
        </w:rPr>
        <w:t xml:space="preserve"> for industrial progress, like coal, simply are </w:t>
      </w:r>
      <w:r w:rsidRPr="00520B29">
        <w:rPr>
          <w:rStyle w:val="Emphasis"/>
          <w:rFonts w:asciiTheme="minorHAnsi" w:hAnsiTheme="minorHAnsi" w:cstheme="minorHAnsi"/>
        </w:rPr>
        <w:t>not feasibly accessible</w:t>
      </w:r>
      <w:r w:rsidRPr="00520B29">
        <w:rPr>
          <w:rFonts w:asciiTheme="minorHAnsi" w:hAnsiTheme="minorHAnsi" w:cstheme="minorHAnsi"/>
          <w:u w:val="single"/>
        </w:rPr>
        <w:t xml:space="preserve"> anymore</w:t>
      </w:r>
      <w:r w:rsidRPr="00520B29">
        <w:rPr>
          <w:rFonts w:asciiTheme="minorHAnsi" w:hAnsiTheme="minorHAnsi" w:cstheme="minorHAnsi"/>
          <w:sz w:val="16"/>
        </w:rPr>
        <w:t>. </w:t>
      </w:r>
      <w:hyperlink r:id="rId37" w:history="1">
        <w:r w:rsidRPr="00520B29">
          <w:rPr>
            <w:rStyle w:val="Hyperlink"/>
            <w:rFonts w:asciiTheme="minorHAnsi" w:hAnsiTheme="minorHAnsi" w:cstheme="minorHAnsi"/>
            <w:sz w:val="16"/>
          </w:rPr>
          <w:t>Tainter writes</w:t>
        </w:r>
      </w:hyperlink>
      <w:r w:rsidRPr="00520B29">
        <w:rPr>
          <w:rFonts w:asciiTheme="minorHAnsi" w:hAnsiTheme="minorHAnsi" w:cstheme="minorHAnsi"/>
          <w:sz w:val="16"/>
        </w:rPr>
        <w:t>:</w:t>
      </w:r>
    </w:p>
    <w:p w14:paraId="4C00E6E4"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value, and became even more costly as the 54 most accessible reserves of this fuel were depleted. Mines had to be sunk ever deeper, until groundwater flooding became a serious problem.</w:t>
      </w:r>
    </w:p>
    <w:p w14:paraId="59A6A1E0" w14:textId="77777777" w:rsidR="00C751FC" w:rsidRDefault="00C751FC" w:rsidP="00C751FC">
      <w:pPr>
        <w:rPr>
          <w:rFonts w:asciiTheme="minorHAnsi" w:hAnsiTheme="minorHAnsi" w:cstheme="minorHAnsi"/>
          <w:u w:val="single"/>
        </w:rPr>
      </w:pPr>
      <w:r w:rsidRPr="00520B29">
        <w:rPr>
          <w:rFonts w:asciiTheme="minorHAnsi" w:hAnsiTheme="minorHAnsi" w:cstheme="minorHAnsi"/>
          <w:sz w:val="16"/>
        </w:rPr>
        <w:t xml:space="preserve">Today, </w:t>
      </w:r>
      <w:r w:rsidRPr="00520B29">
        <w:rPr>
          <w:rFonts w:asciiTheme="minorHAnsi" w:hAnsiTheme="minorHAnsi" w:cstheme="minorHAnsi"/>
          <w:u w:val="single"/>
        </w:rPr>
        <w:t xml:space="preserve">most </w:t>
      </w:r>
      <w:r w:rsidRPr="00520B29">
        <w:rPr>
          <w:rStyle w:val="Emphasis"/>
          <w:rFonts w:asciiTheme="minorHAnsi" w:hAnsiTheme="minorHAnsi" w:cstheme="minorHAnsi"/>
        </w:rPr>
        <w:t xml:space="preserve">easily </w:t>
      </w:r>
      <w:r w:rsidRPr="00520B29">
        <w:rPr>
          <w:rStyle w:val="Emphasis"/>
          <w:rFonts w:asciiTheme="minorHAnsi" w:hAnsiTheme="minorHAnsi" w:cstheme="minorHAnsi"/>
          <w:highlight w:val="cyan"/>
        </w:rPr>
        <w:t>accessible</w:t>
      </w:r>
      <w:r w:rsidRPr="00520B29">
        <w:rPr>
          <w:rFonts w:asciiTheme="minorHAnsi" w:hAnsiTheme="minorHAnsi" w:cstheme="minorHAnsi"/>
          <w:u w:val="single"/>
        </w:rPr>
        <w:t xml:space="preserve"> natural </w:t>
      </w:r>
      <w:r w:rsidRPr="00520B29">
        <w:rPr>
          <w:rFonts w:asciiTheme="minorHAnsi" w:hAnsiTheme="minorHAnsi" w:cstheme="minorHAnsi"/>
          <w:highlight w:val="cyan"/>
          <w:u w:val="single"/>
        </w:rPr>
        <w:t>coal</w:t>
      </w:r>
      <w:r w:rsidRPr="00520B29">
        <w:rPr>
          <w:rFonts w:asciiTheme="minorHAnsi" w:hAnsiTheme="minorHAnsi" w:cstheme="minorHAnsi"/>
          <w:u w:val="single"/>
        </w:rPr>
        <w:t xml:space="preserve"> reserves are </w:t>
      </w:r>
      <w:r w:rsidRPr="00520B29">
        <w:rPr>
          <w:rStyle w:val="Emphasis"/>
          <w:rFonts w:asciiTheme="minorHAnsi" w:hAnsiTheme="minorHAnsi" w:cstheme="minorHAnsi"/>
        </w:rPr>
        <w:t xml:space="preserve">completely </w:t>
      </w:r>
      <w:r w:rsidRPr="00520B29">
        <w:rPr>
          <w:rStyle w:val="Emphasis"/>
          <w:rFonts w:asciiTheme="minorHAnsi" w:hAnsiTheme="minorHAnsi" w:cstheme="minorHAnsi"/>
          <w:highlight w:val="cyan"/>
        </w:rPr>
        <w:t>depleted</w:t>
      </w:r>
      <w:r w:rsidRPr="00520B29">
        <w:rPr>
          <w:rFonts w:asciiTheme="minorHAnsi" w:hAnsiTheme="minorHAnsi" w:cstheme="minorHAnsi"/>
          <w:sz w:val="16"/>
        </w:rPr>
        <w:t xml:space="preserve">. Thus, </w:t>
      </w:r>
      <w:r w:rsidRPr="00520B29">
        <w:rPr>
          <w:rFonts w:asciiTheme="minorHAnsi" w:hAnsiTheme="minorHAnsi" w:cstheme="minorHAnsi"/>
          <w:u w:val="single"/>
        </w:rPr>
        <w:t>societies in the wake of our imagined collapse would not be able to develop fast enough to reach the underground coal.</w:t>
      </w:r>
    </w:p>
    <w:p w14:paraId="689D018A" w14:textId="77777777" w:rsidR="00C751FC" w:rsidRDefault="00C751FC" w:rsidP="00C751FC">
      <w:pPr>
        <w:pStyle w:val="Heading3"/>
      </w:pPr>
      <w:r>
        <w:lastRenderedPageBreak/>
        <w:t>Nuke War---Transition---2NR</w:t>
      </w:r>
    </w:p>
    <w:p w14:paraId="6A50EBF0" w14:textId="77777777" w:rsidR="00C751FC" w:rsidRDefault="00C751FC" w:rsidP="00C751FC">
      <w:pPr>
        <w:pStyle w:val="Analytics"/>
      </w:pPr>
      <w:r>
        <w:t>Nuclear war solves:</w:t>
      </w:r>
    </w:p>
    <w:p w14:paraId="3D784A1A" w14:textId="77777777" w:rsidR="00C751FC" w:rsidRDefault="00C751FC" w:rsidP="00C751FC">
      <w:pPr>
        <w:pStyle w:val="Analytics"/>
        <w:rPr>
          <w:rFonts w:asciiTheme="minorHAnsi" w:hAnsiTheme="minorHAnsi" w:cstheme="minorHAnsi"/>
        </w:rPr>
      </w:pPr>
      <w:r>
        <w:rPr>
          <w:rFonts w:asciiTheme="minorHAnsi" w:hAnsiTheme="minorHAnsi" w:cstheme="minorHAnsi"/>
        </w:rPr>
        <w:t xml:space="preserve">We’ve </w:t>
      </w:r>
      <w:r w:rsidRPr="00520B29">
        <w:rPr>
          <w:rFonts w:asciiTheme="minorHAnsi" w:hAnsiTheme="minorHAnsi" w:cstheme="minorHAnsi"/>
        </w:rPr>
        <w:t xml:space="preserve">burned all easily </w:t>
      </w:r>
      <w:r w:rsidRPr="00520B29">
        <w:rPr>
          <w:rFonts w:asciiTheme="minorHAnsi" w:hAnsiTheme="minorHAnsi" w:cstheme="minorHAnsi"/>
          <w:u w:val="single"/>
        </w:rPr>
        <w:t>accessible</w:t>
      </w:r>
      <w:r w:rsidRPr="00520B29">
        <w:rPr>
          <w:rFonts w:asciiTheme="minorHAnsi" w:hAnsiTheme="minorHAnsi" w:cstheme="minorHAnsi"/>
        </w:rPr>
        <w:t xml:space="preserve"> fossil fuels and will lose </w:t>
      </w:r>
      <w:r>
        <w:rPr>
          <w:rFonts w:asciiTheme="minorHAnsi" w:hAnsiTheme="minorHAnsi" w:cstheme="minorHAnsi"/>
        </w:rPr>
        <w:t xml:space="preserve">the necessary </w:t>
      </w:r>
      <w:r w:rsidRPr="00520B29">
        <w:rPr>
          <w:rFonts w:asciiTheme="minorHAnsi" w:hAnsiTheme="minorHAnsi" w:cstheme="minorHAnsi"/>
        </w:rPr>
        <w:t>tech</w:t>
      </w:r>
      <w:r>
        <w:rPr>
          <w:rFonts w:asciiTheme="minorHAnsi" w:hAnsiTheme="minorHAnsi" w:cstheme="minorHAnsi"/>
        </w:rPr>
        <w:t>nology</w:t>
      </w:r>
      <w:r w:rsidRPr="00520B29">
        <w:rPr>
          <w:rFonts w:asciiTheme="minorHAnsi" w:hAnsiTheme="minorHAnsi" w:cstheme="minorHAnsi"/>
        </w:rPr>
        <w:t xml:space="preserve"> </w:t>
      </w:r>
      <w:r>
        <w:rPr>
          <w:rFonts w:asciiTheme="minorHAnsi" w:hAnsiTheme="minorHAnsi" w:cstheme="minorHAnsi"/>
        </w:rPr>
        <w:t>to get</w:t>
      </w:r>
      <w:r w:rsidRPr="00520B29">
        <w:rPr>
          <w:rFonts w:asciiTheme="minorHAnsi" w:hAnsiTheme="minorHAnsi" w:cstheme="minorHAnsi"/>
        </w:rPr>
        <w:t xml:space="preserve"> more</w:t>
      </w:r>
      <w:r>
        <w:rPr>
          <w:rFonts w:asciiTheme="minorHAnsi" w:hAnsiTheme="minorHAnsi" w:cstheme="minorHAnsi"/>
        </w:rPr>
        <w:t xml:space="preserve">---that caps our ability to </w:t>
      </w:r>
      <w:r w:rsidRPr="008D11E0">
        <w:rPr>
          <w:rFonts w:asciiTheme="minorHAnsi" w:hAnsiTheme="minorHAnsi" w:cstheme="minorHAnsi"/>
          <w:u w:val="single"/>
        </w:rPr>
        <w:t>innovate</w:t>
      </w:r>
      <w:r>
        <w:rPr>
          <w:rFonts w:asciiTheme="minorHAnsi" w:hAnsiTheme="minorHAnsi" w:cstheme="minorHAnsi"/>
        </w:rPr>
        <w:t xml:space="preserve"> as per</w:t>
      </w:r>
      <w:r w:rsidRPr="00520B29">
        <w:rPr>
          <w:rFonts w:asciiTheme="minorHAnsi" w:hAnsiTheme="minorHAnsi" w:cstheme="minorHAnsi"/>
        </w:rPr>
        <w:t xml:space="preserve"> Dartnell</w:t>
      </w:r>
      <w:r>
        <w:rPr>
          <w:rFonts w:asciiTheme="minorHAnsi" w:hAnsiTheme="minorHAnsi" w:cstheme="minorHAnsi"/>
        </w:rPr>
        <w:t xml:space="preserve"> AND Jacobi</w:t>
      </w:r>
      <w:r w:rsidRPr="00520B29">
        <w:rPr>
          <w:rFonts w:asciiTheme="minorHAnsi" w:hAnsiTheme="minorHAnsi" w:cstheme="minorHAnsi"/>
        </w:rPr>
        <w:t>.</w:t>
      </w:r>
      <w:r w:rsidRPr="00233FFA">
        <w:rPr>
          <w:rFonts w:asciiTheme="minorHAnsi" w:hAnsiTheme="minorHAnsi" w:cstheme="minorHAnsi"/>
        </w:rPr>
        <w:t xml:space="preserve"> </w:t>
      </w:r>
    </w:p>
    <w:p w14:paraId="4ABFA136" w14:textId="77777777" w:rsidR="00C751FC" w:rsidRPr="00DB14B6" w:rsidRDefault="00C751FC" w:rsidP="00C751FC">
      <w:pPr>
        <w:pStyle w:val="Analytics"/>
        <w:rPr>
          <w:rFonts w:asciiTheme="minorHAnsi" w:hAnsiTheme="minorHAnsi" w:cstheme="minorHAnsi"/>
        </w:rPr>
      </w:pPr>
      <w:r>
        <w:rPr>
          <w:rFonts w:asciiTheme="minorHAnsi" w:hAnsiTheme="minorHAnsi" w:cstheme="minorHAnsi"/>
        </w:rPr>
        <w:t xml:space="preserve">Most survivors would be </w:t>
      </w:r>
      <w:r w:rsidRPr="007917A6">
        <w:rPr>
          <w:rFonts w:asciiTheme="minorHAnsi" w:hAnsiTheme="minorHAnsi" w:cstheme="minorHAnsi"/>
          <w:u w:val="single"/>
        </w:rPr>
        <w:t>hunter gatherers</w:t>
      </w:r>
      <w:r>
        <w:rPr>
          <w:rFonts w:asciiTheme="minorHAnsi" w:hAnsiTheme="minorHAnsi" w:cstheme="minorHAnsi"/>
        </w:rPr>
        <w:t xml:space="preserve"> and </w:t>
      </w:r>
      <w:r w:rsidRPr="007917A6">
        <w:rPr>
          <w:rFonts w:asciiTheme="minorHAnsi" w:hAnsiTheme="minorHAnsi" w:cstheme="minorHAnsi"/>
          <w:u w:val="single"/>
        </w:rPr>
        <w:t>non-experts</w:t>
      </w:r>
      <w:r>
        <w:rPr>
          <w:rFonts w:asciiTheme="minorHAnsi" w:hAnsiTheme="minorHAnsi" w:cstheme="minorHAnsi"/>
        </w:rPr>
        <w:t xml:space="preserve"> since scientists and engineers would </w:t>
      </w:r>
      <w:r w:rsidRPr="001E50B4">
        <w:rPr>
          <w:rFonts w:asciiTheme="minorHAnsi" w:hAnsiTheme="minorHAnsi" w:cstheme="minorHAnsi"/>
          <w:u w:val="single"/>
        </w:rPr>
        <w:t>targets</w:t>
      </w:r>
      <w:r>
        <w:rPr>
          <w:rFonts w:asciiTheme="minorHAnsi" w:hAnsiTheme="minorHAnsi" w:cstheme="minorHAnsi"/>
        </w:rPr>
        <w:t xml:space="preserve"> for countries in a war---that </w:t>
      </w:r>
      <w:r>
        <w:t xml:space="preserve">destroys thousands of years’ worth of </w:t>
      </w:r>
      <w:r w:rsidRPr="00E95058">
        <w:rPr>
          <w:u w:val="single"/>
        </w:rPr>
        <w:t>experience</w:t>
      </w:r>
      <w:r>
        <w:t xml:space="preserve"> and </w:t>
      </w:r>
      <w:r w:rsidRPr="00E95058">
        <w:rPr>
          <w:u w:val="single"/>
        </w:rPr>
        <w:t>knowledge</w:t>
      </w:r>
      <w:r>
        <w:t xml:space="preserve">---that’s Beckstead. </w:t>
      </w:r>
    </w:p>
    <w:p w14:paraId="34985F52" w14:textId="77777777" w:rsidR="00C751FC" w:rsidRDefault="00C751FC" w:rsidP="00C751FC">
      <w:pPr>
        <w:pStyle w:val="Analytics"/>
        <w:rPr>
          <w:rFonts w:asciiTheme="minorHAnsi" w:hAnsiTheme="minorHAnsi" w:cstheme="minorHAnsi"/>
        </w:rPr>
      </w:pPr>
      <w:r>
        <w:rPr>
          <w:rFonts w:asciiTheme="minorHAnsi" w:hAnsiTheme="minorHAnsi" w:cstheme="minorHAnsi"/>
        </w:rPr>
        <w:t xml:space="preserve">Even if they win its theoretically possible, society would be focused on </w:t>
      </w:r>
      <w:r w:rsidRPr="00A97DBA">
        <w:rPr>
          <w:rFonts w:asciiTheme="minorHAnsi" w:hAnsiTheme="minorHAnsi" w:cstheme="minorHAnsi"/>
          <w:u w:val="single"/>
        </w:rPr>
        <w:t>recovery</w:t>
      </w:r>
      <w:r>
        <w:rPr>
          <w:rFonts w:asciiTheme="minorHAnsi" w:hAnsiTheme="minorHAnsi" w:cstheme="minorHAnsi"/>
        </w:rPr>
        <w:t xml:space="preserve"> and </w:t>
      </w:r>
      <w:r w:rsidRPr="00A97DBA">
        <w:rPr>
          <w:rFonts w:asciiTheme="minorHAnsi" w:hAnsiTheme="minorHAnsi" w:cstheme="minorHAnsi"/>
          <w:u w:val="single"/>
        </w:rPr>
        <w:t>survival</w:t>
      </w:r>
      <w:r>
        <w:rPr>
          <w:rFonts w:asciiTheme="minorHAnsi" w:hAnsiTheme="minorHAnsi" w:cstheme="minorHAnsi"/>
        </w:rPr>
        <w:t xml:space="preserve">, not weapons development. </w:t>
      </w:r>
    </w:p>
    <w:p w14:paraId="548DAA4C" w14:textId="77777777" w:rsidR="00C751FC" w:rsidRDefault="00C751FC" w:rsidP="00C751FC">
      <w:pPr>
        <w:pStyle w:val="Analytics"/>
        <w:rPr>
          <w:rFonts w:asciiTheme="minorHAnsi" w:hAnsiTheme="minorHAnsi" w:cstheme="minorHAnsi"/>
        </w:rPr>
      </w:pPr>
      <w:r>
        <w:rPr>
          <w:rFonts w:asciiTheme="minorHAnsi" w:hAnsiTheme="minorHAnsi" w:cstheme="minorHAnsi"/>
        </w:rPr>
        <w:t>Our population would be too reduced and individually isolated for regenerating an economy and other motivators for technological development---that’s Beckstead.</w:t>
      </w:r>
    </w:p>
    <w:p w14:paraId="59CB19D2" w14:textId="77777777" w:rsidR="00C751FC" w:rsidRPr="00A1226D" w:rsidRDefault="00C751FC" w:rsidP="00C751FC">
      <w:pPr>
        <w:pStyle w:val="Analytics"/>
        <w:rPr>
          <w:rFonts w:asciiTheme="minorHAnsi" w:hAnsiTheme="minorHAnsi" w:cstheme="minorHAnsi"/>
        </w:rPr>
      </w:pPr>
      <w:r>
        <w:rPr>
          <w:rFonts w:asciiTheme="minorHAnsi" w:hAnsiTheme="minorHAnsi" w:cstheme="minorHAnsi"/>
        </w:rPr>
        <w:t>Worst case, we delay it for hundreds of thousands of years, which outweighs on timeframe.</w:t>
      </w:r>
    </w:p>
    <w:p w14:paraId="5FAA82ED" w14:textId="77777777" w:rsidR="00C751FC" w:rsidRPr="00520B29" w:rsidRDefault="00C751FC" w:rsidP="00C751FC">
      <w:pPr>
        <w:pStyle w:val="Heading3"/>
        <w:rPr>
          <w:rFonts w:cstheme="minorHAnsi"/>
        </w:rPr>
      </w:pPr>
      <w:r w:rsidRPr="00520B29">
        <w:rPr>
          <w:rFonts w:cstheme="minorHAnsi"/>
        </w:rPr>
        <w:lastRenderedPageBreak/>
        <w:t>Nuke War---Transition---Ext---Native Metals</w:t>
      </w:r>
    </w:p>
    <w:p w14:paraId="2B6D9EAF"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Absent </w:t>
      </w:r>
      <w:r w:rsidRPr="00520B29">
        <w:rPr>
          <w:rFonts w:asciiTheme="minorHAnsi" w:hAnsiTheme="minorHAnsi" w:cstheme="minorHAnsi"/>
          <w:u w:val="single"/>
        </w:rPr>
        <w:t>specific metals</w:t>
      </w:r>
      <w:r w:rsidRPr="00520B29">
        <w:rPr>
          <w:rFonts w:asciiTheme="minorHAnsi" w:hAnsiTheme="minorHAnsi" w:cstheme="minorHAnsi"/>
        </w:rPr>
        <w:t xml:space="preserve">, society is limited to </w:t>
      </w:r>
      <w:r w:rsidRPr="00520B29">
        <w:rPr>
          <w:rFonts w:asciiTheme="minorHAnsi" w:hAnsiTheme="minorHAnsi" w:cstheme="minorHAnsi"/>
          <w:u w:val="single"/>
        </w:rPr>
        <w:t>wood</w:t>
      </w:r>
      <w:r w:rsidRPr="00520B29">
        <w:rPr>
          <w:rFonts w:asciiTheme="minorHAnsi" w:hAnsiTheme="minorHAnsi" w:cstheme="minorHAnsi"/>
        </w:rPr>
        <w:t xml:space="preserve"> and </w:t>
      </w:r>
      <w:r w:rsidRPr="00520B29">
        <w:rPr>
          <w:rFonts w:asciiTheme="minorHAnsi" w:hAnsiTheme="minorHAnsi" w:cstheme="minorHAnsi"/>
          <w:u w:val="single"/>
        </w:rPr>
        <w:t>stone</w:t>
      </w:r>
      <w:r w:rsidRPr="00520B29">
        <w:rPr>
          <w:rFonts w:asciiTheme="minorHAnsi" w:hAnsiTheme="minorHAnsi" w:cstheme="minorHAnsi"/>
        </w:rPr>
        <w:t xml:space="preserve">. </w:t>
      </w:r>
    </w:p>
    <w:p w14:paraId="276D5839" w14:textId="77777777" w:rsidR="00C751FC" w:rsidRPr="00520B29" w:rsidRDefault="00C751FC" w:rsidP="00C751FC">
      <w:pPr>
        <w:rPr>
          <w:rFonts w:asciiTheme="minorHAnsi" w:hAnsiTheme="minorHAnsi" w:cstheme="minorHAnsi"/>
          <w:i/>
          <w:iCs/>
        </w:rPr>
      </w:pPr>
      <w:r w:rsidRPr="00520B29">
        <w:rPr>
          <w:rStyle w:val="Style13ptBold"/>
          <w:rFonts w:cstheme="minorHAnsi"/>
        </w:rPr>
        <w:t>Wells ’9</w:t>
      </w:r>
      <w:r w:rsidRPr="00520B29">
        <w:rPr>
          <w:rFonts w:asciiTheme="minorHAnsi" w:hAnsiTheme="minorHAnsi" w:cstheme="minorHAnsi"/>
        </w:rPr>
        <w:t xml:space="preserve"> [Willard; 2009; Ph.D. in Theoretical Physics and Mathematics from the California Institute of Technology; Apocalypse When? Calculating How Long the Human Race Will Survive, “Apocalypse How?” Ch. 5]</w:t>
      </w:r>
    </w:p>
    <w:p w14:paraId="28DE427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Another fact guarantees our status as first. </w:t>
      </w:r>
      <w:r w:rsidRPr="00520B29">
        <w:rPr>
          <w:rFonts w:asciiTheme="minorHAnsi" w:hAnsiTheme="minorHAnsi" w:cstheme="minorHAnsi"/>
          <w:u w:val="single"/>
        </w:rPr>
        <w:t xml:space="preserve">Our ancestors found </w:t>
      </w:r>
      <w:r w:rsidRPr="00520B29">
        <w:rPr>
          <w:rStyle w:val="Emphasis"/>
          <w:rFonts w:asciiTheme="minorHAnsi" w:hAnsiTheme="minorHAnsi" w:cstheme="minorHAnsi"/>
          <w:highlight w:val="cyan"/>
        </w:rPr>
        <w:t>native metals</w:t>
      </w:r>
      <w:r w:rsidRPr="00520B29">
        <w:rPr>
          <w:rFonts w:asciiTheme="minorHAnsi" w:hAnsiTheme="minorHAnsi" w:cstheme="minorHAnsi"/>
          <w:sz w:val="16"/>
        </w:rPr>
        <w:t xml:space="preserve">, almost </w:t>
      </w:r>
      <w:r w:rsidRPr="00520B29">
        <w:rPr>
          <w:rFonts w:asciiTheme="minorHAnsi" w:hAnsiTheme="minorHAnsi" w:cstheme="minorHAnsi"/>
          <w:u w:val="single"/>
        </w:rPr>
        <w:t xml:space="preserve">pure stuff that is </w:t>
      </w:r>
      <w:r w:rsidRPr="00520B29">
        <w:rPr>
          <w:rStyle w:val="Emphasis"/>
          <w:rFonts w:asciiTheme="minorHAnsi" w:hAnsiTheme="minorHAnsi" w:cstheme="minorHAnsi"/>
          <w:highlight w:val="cyan"/>
        </w:rPr>
        <w:t>ready to use</w:t>
      </w:r>
      <w:r w:rsidRPr="00520B29">
        <w:rPr>
          <w:rFonts w:asciiTheme="minorHAnsi" w:hAnsiTheme="minorHAnsi" w:cstheme="minorHAnsi"/>
          <w:u w:val="single"/>
        </w:rPr>
        <w:t xml:space="preserve"> with little or no </w:t>
      </w:r>
      <w:r w:rsidRPr="00520B29">
        <w:rPr>
          <w:rStyle w:val="StyleUnderline"/>
          <w:rFonts w:asciiTheme="minorHAnsi" w:hAnsiTheme="minorHAnsi" w:cstheme="minorHAnsi"/>
        </w:rPr>
        <w:t xml:space="preserve">metallurgy. We have now </w:t>
      </w:r>
      <w:r w:rsidRPr="00520B29">
        <w:rPr>
          <w:rStyle w:val="Emphasis"/>
          <w:rFonts w:asciiTheme="minorHAnsi" w:hAnsiTheme="minorHAnsi" w:cstheme="minorHAnsi"/>
          <w:highlight w:val="cyan"/>
        </w:rPr>
        <w:t>exhausted</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rPr>
        <w:t xml:space="preserve"> such handy resources </w:t>
      </w:r>
      <w:r w:rsidRPr="00520B29">
        <w:rPr>
          <w:rStyle w:val="StyleUnderline"/>
          <w:rFonts w:asciiTheme="minorHAnsi" w:hAnsiTheme="minorHAnsi" w:cstheme="minorHAnsi"/>
          <w:highlight w:val="cyan"/>
        </w:rPr>
        <w:t>and must</w:t>
      </w:r>
      <w:r w:rsidRPr="00520B29">
        <w:rPr>
          <w:rFonts w:asciiTheme="minorHAnsi" w:hAnsiTheme="minorHAnsi" w:cstheme="minorHAnsi"/>
          <w:highlight w:val="cyan"/>
          <w:u w:val="single"/>
        </w:rPr>
        <w:t xml:space="preserve"> obtain</w:t>
      </w:r>
      <w:r w:rsidRPr="00520B29">
        <w:rPr>
          <w:rFonts w:asciiTheme="minorHAnsi" w:hAnsiTheme="minorHAnsi" w:cstheme="minorHAnsi"/>
          <w:u w:val="single"/>
        </w:rPr>
        <w:t xml:space="preserve"> metals </w:t>
      </w:r>
      <w:r w:rsidRPr="00520B29">
        <w:rPr>
          <w:rFonts w:asciiTheme="minorHAnsi" w:hAnsiTheme="minorHAnsi" w:cstheme="minorHAnsi"/>
          <w:highlight w:val="cyan"/>
          <w:u w:val="single"/>
        </w:rPr>
        <w:t xml:space="preserve">from </w:t>
      </w:r>
      <w:r w:rsidRPr="00520B29">
        <w:rPr>
          <w:rStyle w:val="Emphasis"/>
          <w:rFonts w:asciiTheme="minorHAnsi" w:hAnsiTheme="minorHAnsi" w:cstheme="minorHAnsi"/>
          <w:highlight w:val="cyan"/>
        </w:rPr>
        <w:t>ores</w:t>
      </w:r>
      <w:r w:rsidRPr="00520B29">
        <w:rPr>
          <w:rFonts w:asciiTheme="minorHAnsi" w:hAnsiTheme="minorHAnsi" w:cstheme="minorHAnsi"/>
          <w:u w:val="single"/>
        </w:rPr>
        <w:t>, mostly sulfides and oxides</w:t>
      </w:r>
      <w:r w:rsidRPr="00520B29">
        <w:rPr>
          <w:rFonts w:asciiTheme="minorHAnsi" w:hAnsiTheme="minorHAnsi" w:cstheme="minorHAnsi"/>
          <w:sz w:val="16"/>
        </w:rPr>
        <w:t>. Had there been a prior humanoid species, they would have exhausted the native stuff, and our ancestors would have found none.</w:t>
      </w:r>
    </w:p>
    <w:p w14:paraId="71A8E589"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sz w:val="16"/>
        </w:rPr>
        <w:t xml:space="preserve">In particular, </w:t>
      </w:r>
      <w:r w:rsidRPr="00520B29">
        <w:rPr>
          <w:rFonts w:asciiTheme="minorHAnsi" w:hAnsiTheme="minorHAnsi" w:cstheme="minorHAnsi"/>
          <w:u w:val="single"/>
        </w:rPr>
        <w:t xml:space="preserve">our ancestors found native copper and fashioned it into </w:t>
      </w:r>
      <w:r w:rsidRPr="00520B29">
        <w:rPr>
          <w:rStyle w:val="Emphasis"/>
          <w:rFonts w:asciiTheme="minorHAnsi" w:hAnsiTheme="minorHAnsi" w:cstheme="minorHAnsi"/>
        </w:rPr>
        <w:t>useful artifacts</w:t>
      </w:r>
      <w:r w:rsidRPr="00520B29">
        <w:rPr>
          <w:rFonts w:asciiTheme="minorHAnsi" w:hAnsiTheme="minorHAnsi" w:cstheme="minorHAnsi"/>
          <w:sz w:val="16"/>
        </w:rPr>
        <w:t xml:space="preserve">. Sometimes they found nuggets in creek beds or in pits in the ground, and sometimes irregular chunks of cop-per embedded in rock. On rare occasions they found metallic gold, silver, and pla-tinum. Other metals, such as zinc, tin, and nickel, were scarce in the pure native form but abundant as ores. Native non-metals, especially sulfur, have been found in abundance, also metalloids, which include arsenic, bismuth, and antimony. </w:t>
      </w:r>
      <w:r w:rsidRPr="00520B29">
        <w:rPr>
          <w:rFonts w:asciiTheme="minorHAnsi" w:hAnsiTheme="minorHAnsi" w:cstheme="minorHAnsi"/>
          <w:u w:val="single"/>
        </w:rPr>
        <w:t xml:space="preserve">Our ancestors would have found </w:t>
      </w:r>
      <w:r w:rsidRPr="00520B29">
        <w:rPr>
          <w:rStyle w:val="Emphasis"/>
          <w:rFonts w:asciiTheme="minorHAnsi" w:hAnsiTheme="minorHAnsi" w:cstheme="minorHAnsi"/>
        </w:rPr>
        <w:t>nothing so convenient</w:t>
      </w:r>
      <w:r w:rsidRPr="00520B29">
        <w:rPr>
          <w:rFonts w:asciiTheme="minorHAnsi" w:hAnsiTheme="minorHAnsi" w:cstheme="minorHAnsi"/>
          <w:u w:val="single"/>
        </w:rPr>
        <w:t xml:space="preserve"> had they </w:t>
      </w:r>
      <w:r w:rsidRPr="00520B29">
        <w:rPr>
          <w:rStyle w:val="Emphasis"/>
          <w:rFonts w:asciiTheme="minorHAnsi" w:hAnsiTheme="minorHAnsi" w:cstheme="minorHAnsi"/>
        </w:rPr>
        <w:t>not been first</w:t>
      </w:r>
      <w:r w:rsidRPr="00520B29">
        <w:rPr>
          <w:rFonts w:asciiTheme="minorHAnsi" w:hAnsiTheme="minorHAnsi" w:cstheme="minorHAnsi"/>
          <w:u w:val="single"/>
        </w:rPr>
        <w:t>.</w:t>
      </w:r>
    </w:p>
    <w:p w14:paraId="777AA0D8" w14:textId="77777777" w:rsidR="00C751FC" w:rsidRDefault="00C751FC" w:rsidP="00C751FC">
      <w:pPr>
        <w:rPr>
          <w:rFonts w:asciiTheme="minorHAnsi" w:hAnsiTheme="minorHAnsi" w:cstheme="minorHAnsi"/>
          <w:u w:val="single"/>
        </w:rPr>
      </w:pPr>
      <w:r w:rsidRPr="00520B29">
        <w:rPr>
          <w:rFonts w:asciiTheme="minorHAnsi" w:hAnsiTheme="minorHAnsi" w:cstheme="minorHAnsi"/>
          <w:sz w:val="16"/>
        </w:rPr>
        <w:t xml:space="preserve">So, </w:t>
      </w:r>
      <w:r w:rsidRPr="00520B29">
        <w:rPr>
          <w:rFonts w:asciiTheme="minorHAnsi" w:hAnsiTheme="minorHAnsi" w:cstheme="minorHAnsi"/>
          <w:u w:val="single"/>
        </w:rPr>
        <w:t xml:space="preserve">what if anything will </w:t>
      </w:r>
      <w:r w:rsidRPr="00520B29">
        <w:rPr>
          <w:rStyle w:val="Emphasis"/>
          <w:rFonts w:asciiTheme="minorHAnsi" w:hAnsiTheme="minorHAnsi" w:cstheme="minorHAnsi"/>
        </w:rPr>
        <w:t>take over</w:t>
      </w:r>
      <w:r w:rsidRPr="00520B29">
        <w:rPr>
          <w:rFonts w:asciiTheme="minorHAnsi" w:hAnsiTheme="minorHAnsi" w:cstheme="minorHAnsi"/>
          <w:u w:val="single"/>
        </w:rPr>
        <w:t xml:space="preserve"> the </w:t>
      </w:r>
      <w:r w:rsidRPr="00520B29">
        <w:rPr>
          <w:rStyle w:val="Emphasis"/>
          <w:rFonts w:asciiTheme="minorHAnsi" w:hAnsiTheme="minorHAnsi" w:cstheme="minorHAnsi"/>
        </w:rPr>
        <w:t>humanoid niche</w:t>
      </w:r>
      <w:r w:rsidRPr="00520B29">
        <w:rPr>
          <w:rFonts w:asciiTheme="minorHAnsi" w:hAnsiTheme="minorHAnsi" w:cstheme="minorHAnsi"/>
          <w:u w:val="single"/>
        </w:rPr>
        <w:t xml:space="preserve"> after we </w:t>
      </w:r>
      <w:r w:rsidRPr="00520B29">
        <w:rPr>
          <w:rStyle w:val="StyleUnderline"/>
          <w:rFonts w:asciiTheme="minorHAnsi" w:hAnsiTheme="minorHAnsi" w:cstheme="minorHAnsi"/>
        </w:rPr>
        <w:t>expire?</w:t>
      </w:r>
      <w:r w:rsidRPr="00520B29">
        <w:rPr>
          <w:rFonts w:asciiTheme="minorHAnsi" w:hAnsiTheme="minorHAnsi" w:cstheme="minorHAnsi"/>
          <w:sz w:val="16"/>
        </w:rPr>
        <w:t xml:space="preserve"> Perhaps some rodent will survive the extinction event and eventually develop hands, start walking upright, develop a big brain, and ultimately move into the humanoid niche. </w:t>
      </w:r>
      <w:r w:rsidRPr="00520B29">
        <w:rPr>
          <w:rFonts w:asciiTheme="minorHAnsi" w:hAnsiTheme="minorHAnsi" w:cstheme="minorHAnsi"/>
          <w:u w:val="single"/>
        </w:rPr>
        <w:t xml:space="preserve">This evolution can proceed to the level of industry based on </w:t>
      </w:r>
      <w:r w:rsidRPr="00520B29">
        <w:rPr>
          <w:rStyle w:val="Emphasis"/>
          <w:rFonts w:asciiTheme="minorHAnsi" w:hAnsiTheme="minorHAnsi" w:cstheme="minorHAnsi"/>
        </w:rPr>
        <w:t>stone</w:t>
      </w:r>
      <w:r w:rsidRPr="00520B29">
        <w:rPr>
          <w:rFonts w:asciiTheme="minorHAnsi" w:hAnsiTheme="minorHAnsi" w:cstheme="minorHAnsi"/>
          <w:u w:val="single"/>
        </w:rPr>
        <w:t xml:space="preserve">, </w:t>
      </w:r>
      <w:r w:rsidRPr="00520B29">
        <w:rPr>
          <w:rStyle w:val="Emphasis"/>
          <w:rFonts w:asciiTheme="minorHAnsi" w:hAnsiTheme="minorHAnsi" w:cstheme="minorHAnsi"/>
        </w:rPr>
        <w:t>wood</w:t>
      </w:r>
      <w:r w:rsidRPr="00520B29">
        <w:rPr>
          <w:rFonts w:asciiTheme="minorHAnsi" w:hAnsiTheme="minorHAnsi" w:cstheme="minorHAnsi"/>
          <w:u w:val="single"/>
        </w:rPr>
        <w:t xml:space="preserve">, </w:t>
      </w:r>
      <w:r w:rsidRPr="00520B29">
        <w:rPr>
          <w:rStyle w:val="Emphasis"/>
          <w:rFonts w:asciiTheme="minorHAnsi" w:hAnsiTheme="minorHAnsi" w:cstheme="minorHAnsi"/>
        </w:rPr>
        <w:t>leather</w:t>
      </w:r>
      <w:r w:rsidRPr="00520B29">
        <w:rPr>
          <w:rFonts w:asciiTheme="minorHAnsi" w:hAnsiTheme="minorHAnsi" w:cstheme="minorHAnsi"/>
          <w:u w:val="single"/>
        </w:rPr>
        <w:t xml:space="preserve">, and other </w:t>
      </w:r>
      <w:r w:rsidRPr="00520B29">
        <w:rPr>
          <w:rStyle w:val="Emphasis"/>
          <w:rFonts w:asciiTheme="minorHAnsi" w:hAnsiTheme="minorHAnsi" w:cstheme="minorHAnsi"/>
        </w:rPr>
        <w:t>abundant resources</w:t>
      </w:r>
      <w:r w:rsidRPr="00520B29">
        <w:rPr>
          <w:rStyle w:val="StyleUnderline"/>
          <w:rFonts w:asciiTheme="minorHAnsi" w:hAnsiTheme="minorHAnsi" w:cstheme="minorHAnsi"/>
        </w:rPr>
        <w:t xml:space="preserve">. They will invent the windmill, waterwheel, and such. But then their </w:t>
      </w:r>
      <w:r w:rsidRPr="00520B29">
        <w:rPr>
          <w:rStyle w:val="StyleUnderline"/>
          <w:rFonts w:asciiTheme="minorHAnsi" w:hAnsiTheme="minorHAnsi" w:cstheme="minorHAnsi"/>
          <w:highlight w:val="cyan"/>
        </w:rPr>
        <w:t>evolution</w:t>
      </w:r>
      <w:r w:rsidRPr="00520B29">
        <w:rPr>
          <w:rFonts w:asciiTheme="minorHAnsi" w:hAnsiTheme="minorHAnsi" w:cstheme="minorHAnsi"/>
          <w:highlight w:val="cyan"/>
          <w:u w:val="single"/>
        </w:rPr>
        <w:t xml:space="preserve"> hits an </w:t>
      </w:r>
      <w:r w:rsidRPr="00520B29">
        <w:rPr>
          <w:rStyle w:val="Emphasis"/>
          <w:rFonts w:asciiTheme="minorHAnsi" w:hAnsiTheme="minorHAnsi" w:cstheme="minorHAnsi"/>
          <w:highlight w:val="cyan"/>
        </w:rPr>
        <w:t>insurmountable barrier</w:t>
      </w:r>
      <w:r w:rsidRPr="00520B29">
        <w:rPr>
          <w:rFonts w:asciiTheme="minorHAnsi" w:hAnsiTheme="minorHAnsi" w:cstheme="minorHAnsi"/>
          <w:u w:val="single"/>
        </w:rPr>
        <w:t xml:space="preserve"> for </w:t>
      </w:r>
      <w:r w:rsidRPr="00520B29">
        <w:rPr>
          <w:rFonts w:asciiTheme="minorHAnsi" w:hAnsiTheme="minorHAnsi" w:cstheme="minorHAnsi"/>
          <w:highlight w:val="cyan"/>
          <w:u w:val="single"/>
        </w:rPr>
        <w:t>lack</w:t>
      </w:r>
      <w:r w:rsidRPr="00520B29">
        <w:rPr>
          <w:rFonts w:asciiTheme="minorHAnsi" w:hAnsiTheme="minorHAnsi" w:cstheme="minorHAnsi"/>
          <w:u w:val="single"/>
        </w:rPr>
        <w:t xml:space="preserve"> of </w:t>
      </w:r>
      <w:r w:rsidRPr="00520B29">
        <w:rPr>
          <w:rStyle w:val="Emphasis"/>
          <w:rFonts w:asciiTheme="minorHAnsi" w:hAnsiTheme="minorHAnsi" w:cstheme="minorHAnsi"/>
        </w:rPr>
        <w:t xml:space="preserve">readily </w:t>
      </w:r>
      <w:r w:rsidRPr="00520B29">
        <w:rPr>
          <w:rStyle w:val="Emphasis"/>
          <w:rFonts w:asciiTheme="minorHAnsi" w:hAnsiTheme="minorHAnsi" w:cstheme="minorHAnsi"/>
          <w:highlight w:val="cyan"/>
        </w:rPr>
        <w:t>accessible resources</w:t>
      </w:r>
      <w:r w:rsidRPr="00520B29">
        <w:rPr>
          <w:rFonts w:asciiTheme="minorHAnsi" w:hAnsiTheme="minorHAnsi" w:cstheme="minorHAnsi"/>
          <w:u w:val="single"/>
        </w:rPr>
        <w:t xml:space="preserve"> such as </w:t>
      </w:r>
      <w:r w:rsidRPr="00520B29">
        <w:rPr>
          <w:rStyle w:val="Emphasis"/>
          <w:rFonts w:asciiTheme="minorHAnsi" w:hAnsiTheme="minorHAnsi" w:cstheme="minorHAnsi"/>
        </w:rPr>
        <w:t>native metals</w:t>
      </w:r>
      <w:r w:rsidRPr="00520B29">
        <w:rPr>
          <w:rFonts w:asciiTheme="minorHAnsi" w:hAnsiTheme="minorHAnsi" w:cstheme="minorHAnsi"/>
          <w:u w:val="single"/>
        </w:rPr>
        <w:t xml:space="preserve"> and </w:t>
      </w:r>
      <w:r w:rsidRPr="00520B29">
        <w:rPr>
          <w:rStyle w:val="Emphasis"/>
          <w:rFonts w:asciiTheme="minorHAnsi" w:hAnsiTheme="minorHAnsi" w:cstheme="minorHAnsi"/>
        </w:rPr>
        <w:t>rich ores</w:t>
      </w:r>
      <w:r w:rsidRPr="00520B29">
        <w:rPr>
          <w:rStyle w:val="StyleUnderline"/>
          <w:rFonts w:asciiTheme="minorHAnsi" w:hAnsiTheme="minorHAnsi" w:cstheme="minorHAnsi"/>
        </w:rPr>
        <w:t>. Without them there</w:t>
      </w:r>
      <w:r w:rsidRPr="00520B29">
        <w:rPr>
          <w:rFonts w:asciiTheme="minorHAnsi" w:hAnsiTheme="minorHAnsi" w:cstheme="minorHAnsi"/>
          <w:u w:val="single"/>
        </w:rPr>
        <w:t xml:space="preserve"> is </w:t>
      </w:r>
      <w:r w:rsidRPr="00520B29">
        <w:rPr>
          <w:rStyle w:val="Emphasis"/>
          <w:rFonts w:asciiTheme="minorHAnsi" w:hAnsiTheme="minorHAnsi" w:cstheme="minorHAnsi"/>
          <w:highlight w:val="cyan"/>
        </w:rPr>
        <w:t>nothing</w:t>
      </w:r>
      <w:r w:rsidRPr="00520B29">
        <w:rPr>
          <w:rFonts w:asciiTheme="minorHAnsi" w:hAnsiTheme="minorHAnsi" w:cstheme="minorHAnsi"/>
          <w:highlight w:val="cyan"/>
          <w:u w:val="single"/>
        </w:rPr>
        <w:t xml:space="preserve"> to </w:t>
      </w:r>
      <w:r w:rsidRPr="00520B29">
        <w:rPr>
          <w:rStyle w:val="Emphasis"/>
          <w:rFonts w:asciiTheme="minorHAnsi" w:hAnsiTheme="minorHAnsi" w:cstheme="minorHAnsi"/>
          <w:highlight w:val="cyan"/>
        </w:rPr>
        <w:t>spark</w:t>
      </w:r>
      <w:r w:rsidRPr="00520B29">
        <w:rPr>
          <w:rStyle w:val="Emphasis"/>
          <w:rFonts w:asciiTheme="minorHAnsi" w:hAnsiTheme="minorHAnsi" w:cstheme="minorHAnsi"/>
        </w:rPr>
        <w:t xml:space="preserve"> their </w:t>
      </w:r>
      <w:r w:rsidRPr="00520B29">
        <w:rPr>
          <w:rStyle w:val="Emphasis"/>
          <w:rFonts w:asciiTheme="minorHAnsi" w:hAnsiTheme="minorHAnsi" w:cstheme="minorHAnsi"/>
          <w:highlight w:val="cyan"/>
        </w:rPr>
        <w:t>curiosity</w:t>
      </w:r>
      <w:r w:rsidRPr="00520B29">
        <w:rPr>
          <w:rFonts w:asciiTheme="minorHAnsi" w:hAnsiTheme="minorHAnsi" w:cstheme="minorHAnsi"/>
          <w:u w:val="single"/>
        </w:rPr>
        <w:t xml:space="preserve"> and give them a </w:t>
      </w:r>
      <w:r w:rsidRPr="00520B29">
        <w:rPr>
          <w:rStyle w:val="Emphasis"/>
          <w:rFonts w:asciiTheme="minorHAnsi" w:hAnsiTheme="minorHAnsi" w:cstheme="minorHAnsi"/>
        </w:rPr>
        <w:t>vision of a world</w:t>
      </w:r>
      <w:r w:rsidRPr="00520B29">
        <w:rPr>
          <w:rFonts w:asciiTheme="minorHAnsi" w:hAnsiTheme="minorHAnsi" w:cstheme="minorHAnsi"/>
          <w:u w:val="single"/>
        </w:rPr>
        <w:t xml:space="preserve"> with things </w:t>
      </w:r>
      <w:r w:rsidRPr="00520B29">
        <w:rPr>
          <w:rStyle w:val="Emphasis"/>
          <w:rFonts w:asciiTheme="minorHAnsi" w:hAnsiTheme="minorHAnsi" w:cstheme="minorHAnsi"/>
        </w:rPr>
        <w:t>more interesting</w:t>
      </w:r>
      <w:r w:rsidRPr="00520B29">
        <w:rPr>
          <w:rFonts w:asciiTheme="minorHAnsi" w:hAnsiTheme="minorHAnsi" w:cstheme="minorHAnsi"/>
          <w:u w:val="single"/>
        </w:rPr>
        <w:t xml:space="preserve"> than wood, leather, and stone.</w:t>
      </w:r>
    </w:p>
    <w:p w14:paraId="367963D9" w14:textId="77777777" w:rsidR="00C751FC" w:rsidRPr="009014BA" w:rsidRDefault="00C751FC" w:rsidP="00C751FC">
      <w:pPr>
        <w:pStyle w:val="Heading2"/>
      </w:pPr>
      <w:r w:rsidRPr="009014BA">
        <w:lastRenderedPageBreak/>
        <w:t>Answers</w:t>
      </w:r>
    </w:p>
    <w:p w14:paraId="69F84C87" w14:textId="77777777" w:rsidR="00C751FC" w:rsidRPr="00520B29" w:rsidRDefault="00C751FC" w:rsidP="00C751FC">
      <w:pPr>
        <w:pStyle w:val="Heading3"/>
        <w:rPr>
          <w:rFonts w:cstheme="minorHAnsi"/>
        </w:rPr>
      </w:pPr>
      <w:r w:rsidRPr="00520B29">
        <w:rPr>
          <w:rFonts w:cstheme="minorHAnsi"/>
        </w:rPr>
        <w:lastRenderedPageBreak/>
        <w:t>Nuke War---Transition---AT: Rebuild AI---2NC</w:t>
      </w:r>
    </w:p>
    <w:p w14:paraId="759CC8E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Nuclear war ends AI research:</w:t>
      </w:r>
    </w:p>
    <w:p w14:paraId="1AD55643"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Industrial society would </w:t>
      </w:r>
      <w:r w:rsidRPr="00520B29">
        <w:rPr>
          <w:rFonts w:asciiTheme="minorHAnsi" w:hAnsiTheme="minorHAnsi" w:cstheme="minorHAnsi"/>
          <w:u w:val="single"/>
        </w:rPr>
        <w:t>collapse</w:t>
      </w:r>
      <w:r w:rsidRPr="00520B29">
        <w:rPr>
          <w:rFonts w:asciiTheme="minorHAnsi" w:hAnsiTheme="minorHAnsi" w:cstheme="minorHAnsi"/>
        </w:rPr>
        <w:t xml:space="preserve">---nations, militaries, and the economy cease </w:t>
      </w:r>
      <w:r w:rsidRPr="00520B29">
        <w:rPr>
          <w:rFonts w:asciiTheme="minorHAnsi" w:hAnsiTheme="minorHAnsi" w:cstheme="minorHAnsi"/>
          <w:u w:val="single"/>
        </w:rPr>
        <w:t>existence</w:t>
      </w:r>
      <w:r w:rsidRPr="00520B29">
        <w:rPr>
          <w:rFonts w:asciiTheme="minorHAnsi" w:hAnsiTheme="minorHAnsi" w:cstheme="minorHAnsi"/>
        </w:rPr>
        <w:t xml:space="preserve">---AI research would be </w:t>
      </w:r>
      <w:r w:rsidRPr="00520B29">
        <w:rPr>
          <w:rFonts w:asciiTheme="minorHAnsi" w:hAnsiTheme="minorHAnsi" w:cstheme="minorHAnsi"/>
          <w:u w:val="single"/>
        </w:rPr>
        <w:t>last</w:t>
      </w:r>
      <w:r w:rsidRPr="00520B29">
        <w:rPr>
          <w:rFonts w:asciiTheme="minorHAnsi" w:hAnsiTheme="minorHAnsi" w:cstheme="minorHAnsi"/>
        </w:rPr>
        <w:t xml:space="preserve"> on the </w:t>
      </w:r>
      <w:r w:rsidRPr="00520B29">
        <w:rPr>
          <w:rFonts w:asciiTheme="minorHAnsi" w:hAnsiTheme="minorHAnsi" w:cstheme="minorHAnsi"/>
          <w:u w:val="single"/>
        </w:rPr>
        <w:t>agenda</w:t>
      </w:r>
      <w:r w:rsidRPr="00520B29">
        <w:rPr>
          <w:rFonts w:asciiTheme="minorHAnsi" w:hAnsiTheme="minorHAnsi" w:cstheme="minorHAnsi"/>
        </w:rPr>
        <w:t xml:space="preserve">. Either way, nukes </w:t>
      </w:r>
      <w:r w:rsidRPr="00520B29">
        <w:rPr>
          <w:rFonts w:asciiTheme="minorHAnsi" w:hAnsiTheme="minorHAnsi" w:cstheme="minorHAnsi"/>
          <w:u w:val="single"/>
        </w:rPr>
        <w:t>destroy</w:t>
      </w:r>
      <w:r w:rsidRPr="00520B29">
        <w:rPr>
          <w:rFonts w:asciiTheme="minorHAnsi" w:hAnsiTheme="minorHAnsi" w:cstheme="minorHAnsi"/>
        </w:rPr>
        <w:t xml:space="preserve"> development centers since they’re in </w:t>
      </w:r>
      <w:r w:rsidRPr="00520B29">
        <w:rPr>
          <w:rFonts w:asciiTheme="minorHAnsi" w:hAnsiTheme="minorHAnsi" w:cstheme="minorHAnsi"/>
          <w:u w:val="single"/>
        </w:rPr>
        <w:t>urban areas</w:t>
      </w:r>
      <w:r w:rsidRPr="00520B29">
        <w:rPr>
          <w:rFonts w:asciiTheme="minorHAnsi" w:hAnsiTheme="minorHAnsi" w:cstheme="minorHAnsi"/>
        </w:rPr>
        <w:t>.</w:t>
      </w:r>
    </w:p>
    <w:p w14:paraId="055B0F4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Nuclear war </w:t>
      </w:r>
      <w:r w:rsidRPr="00520B29">
        <w:rPr>
          <w:rFonts w:asciiTheme="minorHAnsi" w:hAnsiTheme="minorHAnsi" w:cstheme="minorHAnsi"/>
          <w:u w:val="single"/>
        </w:rPr>
        <w:t>prevents</w:t>
      </w:r>
      <w:r w:rsidRPr="00520B29">
        <w:rPr>
          <w:rFonts w:asciiTheme="minorHAnsi" w:hAnsiTheme="minorHAnsi" w:cstheme="minorHAnsi"/>
        </w:rPr>
        <w:t xml:space="preserve"> AI research, but worst case delays it for </w:t>
      </w:r>
      <w:r w:rsidRPr="00520B29">
        <w:rPr>
          <w:rFonts w:asciiTheme="minorHAnsi" w:hAnsiTheme="minorHAnsi" w:cstheme="minorHAnsi"/>
          <w:u w:val="single"/>
        </w:rPr>
        <w:t>years</w:t>
      </w:r>
      <w:r w:rsidRPr="00520B29">
        <w:rPr>
          <w:rFonts w:asciiTheme="minorHAnsi" w:hAnsiTheme="minorHAnsi" w:cstheme="minorHAnsi"/>
        </w:rPr>
        <w:t>.</w:t>
      </w:r>
    </w:p>
    <w:p w14:paraId="1166B0FA" w14:textId="77777777" w:rsidR="00C751FC" w:rsidRPr="00520B29" w:rsidRDefault="00C751FC" w:rsidP="00C751FC">
      <w:pPr>
        <w:rPr>
          <w:rFonts w:asciiTheme="minorHAnsi" w:hAnsiTheme="minorHAnsi" w:cstheme="minorHAnsi"/>
        </w:rPr>
      </w:pPr>
      <w:r w:rsidRPr="00520B29">
        <w:rPr>
          <w:rStyle w:val="Style13ptBold"/>
          <w:rFonts w:cstheme="minorHAnsi"/>
        </w:rPr>
        <w:t>Baum ’18</w:t>
      </w:r>
      <w:r w:rsidRPr="00520B29">
        <w:rPr>
          <w:rFonts w:asciiTheme="minorHAnsi" w:hAnsiTheme="minorHAnsi" w:cstheme="minorHAnsi"/>
        </w:rPr>
        <w:t xml:space="preserve"> [Seth and Anthony Barrett; Ph.D. at Pennsylvania State University; Ph.D. in Public Policy at Carnegie Mellon University; Global Catastrophic Risk Institute, “A Model for the Impacts of Nuclear War,” https://ssrn.com/abstract=3155983]</w:t>
      </w:r>
    </w:p>
    <w:p w14:paraId="2BA01C8C"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Another </w:t>
      </w:r>
      <w:r w:rsidRPr="00520B29">
        <w:rPr>
          <w:rStyle w:val="Emphasis"/>
          <w:rFonts w:asciiTheme="minorHAnsi" w:hAnsiTheme="minorHAnsi" w:cstheme="minorHAnsi"/>
          <w:highlight w:val="cyan"/>
        </w:rPr>
        <w:t>link</w:t>
      </w:r>
      <w:r w:rsidRPr="00520B29">
        <w:rPr>
          <w:rStyle w:val="StyleUnderline"/>
          <w:rFonts w:asciiTheme="minorHAnsi" w:hAnsiTheme="minorHAnsi" w:cstheme="minorHAnsi"/>
          <w:highlight w:val="cyan"/>
        </w:rPr>
        <w:t xml:space="preserve"> between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war</w:t>
      </w:r>
      <w:r w:rsidRPr="00520B29">
        <w:rPr>
          <w:rStyle w:val="StyleUnderline"/>
          <w:rFonts w:asciiTheme="minorHAnsi" w:hAnsiTheme="minorHAnsi" w:cstheme="minorHAnsi"/>
        </w:rPr>
        <w:t xml:space="preserve"> and other </w:t>
      </w:r>
      <w:r w:rsidRPr="00520B29">
        <w:rPr>
          <w:rStyle w:val="Emphasis"/>
          <w:rFonts w:asciiTheme="minorHAnsi" w:hAnsiTheme="minorHAnsi" w:cstheme="minorHAnsi"/>
        </w:rPr>
        <w:t>major catastrophes</w:t>
      </w:r>
      <w:r w:rsidRPr="00520B29">
        <w:rPr>
          <w:rStyle w:val="StyleUnderline"/>
          <w:rFonts w:asciiTheme="minorHAnsi" w:hAnsiTheme="minorHAnsi" w:cstheme="minorHAnsi"/>
        </w:rPr>
        <w:t xml:space="preserve"> comes from the potential for general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of society</w:t>
      </w:r>
      <w:r w:rsidRPr="00520B29">
        <w:rPr>
          <w:rStyle w:val="StyleUnderline"/>
          <w:rFonts w:asciiTheme="minorHAnsi" w:hAnsiTheme="minorHAnsi" w:cstheme="minorHAnsi"/>
        </w:rPr>
        <w:t xml:space="preserve"> shifting </w:t>
      </w:r>
      <w:r w:rsidRPr="00520B29">
        <w:rPr>
          <w:rStyle w:val="Emphasis"/>
          <w:rFonts w:asciiTheme="minorHAnsi" w:hAnsiTheme="minorHAnsi" w:cstheme="minorHAnsi"/>
        </w:rPr>
        <w:t>work on risky technologies</w:t>
      </w:r>
      <w:r w:rsidRPr="00520B29">
        <w:rPr>
          <w:rStyle w:val="StyleUnderline"/>
          <w:rFonts w:asciiTheme="minorHAnsi" w:hAnsiTheme="minorHAnsi" w:cstheme="minorHAnsi"/>
        </w:rPr>
        <w:t xml:space="preserve"> such as </w:t>
      </w: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 xml:space="preserve">rtificial </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molecular nanotechnology, and biotechnology.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 xml:space="preserve">simplest </w:t>
      </w:r>
      <w:r w:rsidRPr="00520B29">
        <w:rPr>
          <w:rStyle w:val="Emphasis"/>
          <w:rFonts w:asciiTheme="minorHAnsi" w:hAnsiTheme="minorHAnsi" w:cstheme="minorHAnsi"/>
          <w:highlight w:val="cyan"/>
        </w:rPr>
        <w:t>effect</w:t>
      </w:r>
      <w:r w:rsidRPr="00520B29">
        <w:rPr>
          <w:rStyle w:val="StyleUnderline"/>
          <w:rFonts w:asciiTheme="minorHAnsi" w:hAnsiTheme="minorHAnsi" w:cstheme="minorHAnsi"/>
          <w:highlight w:val="cyan"/>
        </w:rPr>
        <w:t xml:space="preserve"> would be for</w:t>
      </w:r>
      <w:r w:rsidRPr="00520B29">
        <w:rPr>
          <w:rStyle w:val="StyleUnderline"/>
          <w:rFonts w:asciiTheme="minorHAnsi" w:hAnsiTheme="minorHAnsi" w:cstheme="minorHAnsi"/>
        </w:rPr>
        <w:t xml:space="preserve"> the general malfunction of </w:t>
      </w:r>
      <w:r w:rsidRPr="00520B29">
        <w:rPr>
          <w:rStyle w:val="StyleUnderline"/>
          <w:rFonts w:asciiTheme="minorHAnsi" w:hAnsiTheme="minorHAnsi" w:cstheme="minorHAnsi"/>
          <w:highlight w:val="cyan"/>
        </w:rPr>
        <w:t xml:space="preserve">society to </w:t>
      </w:r>
      <w:r w:rsidRPr="00520B29">
        <w:rPr>
          <w:rStyle w:val="Emphasis"/>
          <w:rFonts w:asciiTheme="minorHAnsi" w:hAnsiTheme="minorHAnsi" w:cstheme="minorHAnsi"/>
          <w:highlight w:val="cyan"/>
        </w:rPr>
        <w:t>halt work</w:t>
      </w:r>
      <w:r w:rsidRPr="00520B29">
        <w:rPr>
          <w:rStyle w:val="StyleUnderline"/>
          <w:rFonts w:asciiTheme="minorHAnsi" w:hAnsiTheme="minorHAnsi" w:cstheme="minorHAnsi"/>
        </w:rPr>
        <w:t xml:space="preserve"> on these technologies</w:t>
      </w:r>
      <w:r w:rsidRPr="00520B29">
        <w:rPr>
          <w:rFonts w:asciiTheme="minorHAnsi" w:hAnsiTheme="minorHAnsi" w:cstheme="minorHAnsi"/>
          <w:sz w:val="16"/>
        </w:rPr>
        <w:t xml:space="preserve">. In most cases,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reduce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risk of harm</w:t>
      </w:r>
      <w:r w:rsidRPr="00520B29">
        <w:rPr>
          <w:rStyle w:val="StyleUnderline"/>
          <w:rFonts w:asciiTheme="minorHAnsi" w:hAnsiTheme="minorHAnsi" w:cstheme="minorHAnsi"/>
        </w:rPr>
        <w:t xml:space="preserve"> caused by those technologies</w:t>
      </w:r>
      <w:r w:rsidRPr="00520B29">
        <w:rPr>
          <w:rFonts w:asciiTheme="minorHAnsi" w:hAnsiTheme="minorHAnsi" w:cstheme="minorHAnsi"/>
          <w:sz w:val="16"/>
        </w:rPr>
        <w:t xml:space="preserve">. </w:t>
      </w:r>
    </w:p>
    <w:p w14:paraId="3873E367" w14:textId="77777777" w:rsidR="00C751FC" w:rsidRPr="00520B29" w:rsidRDefault="00C751FC" w:rsidP="00C751FC">
      <w:pPr>
        <w:pStyle w:val="Heading3"/>
        <w:rPr>
          <w:rFonts w:cstheme="minorHAnsi"/>
        </w:rPr>
      </w:pPr>
      <w:r w:rsidRPr="00520B29">
        <w:rPr>
          <w:rFonts w:cstheme="minorHAnsi"/>
        </w:rPr>
        <w:lastRenderedPageBreak/>
        <w:t>Nuke War---Transition---AT: Small War---2NC</w:t>
      </w:r>
    </w:p>
    <w:p w14:paraId="50E7B744"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Small wars don’t shield:</w:t>
      </w:r>
    </w:p>
    <w:p w14:paraId="646E852A"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It contradicts the 1AC saying the effects of nuke war would be </w:t>
      </w:r>
      <w:r w:rsidRPr="00520B29">
        <w:rPr>
          <w:rFonts w:asciiTheme="minorHAnsi" w:hAnsiTheme="minorHAnsi" w:cstheme="minorHAnsi"/>
          <w:u w:val="single"/>
        </w:rPr>
        <w:t>global</w:t>
      </w:r>
      <w:r w:rsidRPr="00520B29">
        <w:rPr>
          <w:rFonts w:asciiTheme="minorHAnsi" w:hAnsiTheme="minorHAnsi" w:cstheme="minorHAnsi"/>
        </w:rPr>
        <w:t xml:space="preserve">, which we </w:t>
      </w:r>
      <w:r w:rsidRPr="00520B29">
        <w:rPr>
          <w:rFonts w:asciiTheme="minorHAnsi" w:hAnsiTheme="minorHAnsi" w:cstheme="minorHAnsi"/>
          <w:u w:val="single"/>
        </w:rPr>
        <w:t>conceded</w:t>
      </w:r>
      <w:r w:rsidRPr="00520B29">
        <w:rPr>
          <w:rFonts w:asciiTheme="minorHAnsi" w:hAnsiTheme="minorHAnsi" w:cstheme="minorHAnsi"/>
        </w:rPr>
        <w:t xml:space="preserve">. No takebacks---allowing 2AC revision destroys </w:t>
      </w:r>
      <w:r w:rsidRPr="00520B29">
        <w:rPr>
          <w:rFonts w:asciiTheme="minorHAnsi" w:hAnsiTheme="minorHAnsi" w:cstheme="minorHAnsi"/>
          <w:u w:val="single"/>
        </w:rPr>
        <w:t>ground</w:t>
      </w:r>
      <w:r w:rsidRPr="00520B29">
        <w:rPr>
          <w:rFonts w:asciiTheme="minorHAnsi" w:hAnsiTheme="minorHAnsi" w:cstheme="minorHAnsi"/>
        </w:rPr>
        <w:t xml:space="preserve"> and rewards </w:t>
      </w:r>
      <w:r w:rsidRPr="00520B29">
        <w:rPr>
          <w:rFonts w:asciiTheme="minorHAnsi" w:hAnsiTheme="minorHAnsi" w:cstheme="minorHAnsi"/>
          <w:u w:val="single"/>
        </w:rPr>
        <w:t>poor strategy</w:t>
      </w:r>
      <w:r w:rsidRPr="00520B29">
        <w:rPr>
          <w:rFonts w:asciiTheme="minorHAnsi" w:hAnsiTheme="minorHAnsi" w:cstheme="minorHAnsi"/>
        </w:rPr>
        <w:t>.</w:t>
      </w:r>
    </w:p>
    <w:p w14:paraId="7EF797D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There’s a </w:t>
      </w:r>
      <w:r w:rsidRPr="00520B29">
        <w:rPr>
          <w:rFonts w:asciiTheme="minorHAnsi" w:hAnsiTheme="minorHAnsi" w:cstheme="minorHAnsi"/>
          <w:u w:val="single"/>
        </w:rPr>
        <w:t>low threshold</w:t>
      </w:r>
      <w:r w:rsidRPr="00520B29">
        <w:rPr>
          <w:rFonts w:asciiTheme="minorHAnsi" w:hAnsiTheme="minorHAnsi" w:cstheme="minorHAnsi"/>
        </w:rPr>
        <w:t xml:space="preserve"> for </w:t>
      </w:r>
      <w:r w:rsidRPr="00520B29">
        <w:rPr>
          <w:rFonts w:asciiTheme="minorHAnsi" w:hAnsiTheme="minorHAnsi" w:cstheme="minorHAnsi"/>
          <w:u w:val="single"/>
        </w:rPr>
        <w:t>collapse</w:t>
      </w:r>
      <w:r w:rsidRPr="00520B29">
        <w:rPr>
          <w:rFonts w:asciiTheme="minorHAnsi" w:hAnsiTheme="minorHAnsi" w:cstheme="minorHAnsi"/>
        </w:rPr>
        <w:t>.</w:t>
      </w:r>
    </w:p>
    <w:p w14:paraId="7B87F48E" w14:textId="77777777" w:rsidR="00C751FC" w:rsidRPr="00520B29" w:rsidRDefault="00C751FC" w:rsidP="00C751FC">
      <w:pPr>
        <w:rPr>
          <w:rFonts w:asciiTheme="minorHAnsi" w:hAnsiTheme="minorHAnsi" w:cstheme="minorHAnsi"/>
        </w:rPr>
      </w:pPr>
      <w:r w:rsidRPr="00520B29">
        <w:rPr>
          <w:rFonts w:asciiTheme="minorHAnsi" w:hAnsiTheme="minorHAnsi" w:cstheme="minorHAnsi"/>
          <w:b/>
          <w:bCs/>
          <w:sz w:val="26"/>
          <w:szCs w:val="26"/>
        </w:rPr>
        <w:t>Caldwell ’22</w:t>
      </w:r>
      <w:r w:rsidRPr="00520B29">
        <w:rPr>
          <w:rFonts w:asciiTheme="minorHAnsi" w:hAnsiTheme="minorHAnsi" w:cstheme="minorHAnsi"/>
        </w:rPr>
        <w:t xml:space="preserve"> [Joseph Georges; May 4; Ph.D. in Statistics from UNC Chapel Hill, B.S. in Math from Carnegie-Mellon, Medium, “Why Vladimir Putin Will Wage Global Nuclear War,” </w:t>
      </w:r>
      <w:hyperlink r:id="rId38" w:history="1">
        <w:r w:rsidRPr="00520B29">
          <w:rPr>
            <w:rStyle w:val="Hyperlink"/>
            <w:rFonts w:asciiTheme="minorHAnsi" w:hAnsiTheme="minorHAnsi" w:cstheme="minorHAnsi"/>
          </w:rPr>
          <w:t>https://medium.com/@jcaldwell9/why-vladimir-putin-will-wage-global-nuclear-war-2a9d352e3cb1</w:t>
        </w:r>
      </w:hyperlink>
      <w:r w:rsidRPr="00520B29">
        <w:rPr>
          <w:rFonts w:asciiTheme="minorHAnsi" w:hAnsiTheme="minorHAnsi" w:cstheme="minorHAnsi"/>
        </w:rPr>
        <w:t>]</w:t>
      </w:r>
    </w:p>
    <w:p w14:paraId="29BDDE4E"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rPr>
        <w:t xml:space="preserve">It should be recognized that </w:t>
      </w:r>
      <w:r w:rsidRPr="00520B29">
        <w:rPr>
          <w:rFonts w:asciiTheme="minorHAnsi" w:hAnsiTheme="minorHAnsi" w:cstheme="minorHAnsi"/>
          <w:u w:val="single"/>
        </w:rPr>
        <w:t xml:space="preserve">it </w:t>
      </w:r>
      <w:r w:rsidRPr="00520B29">
        <w:rPr>
          <w:rFonts w:asciiTheme="minorHAnsi" w:hAnsiTheme="minorHAnsi" w:cstheme="minorHAnsi"/>
          <w:highlight w:val="cyan"/>
          <w:u w:val="single"/>
        </w:rPr>
        <w:t xml:space="preserve">does </w:t>
      </w:r>
      <w:r w:rsidRPr="00520B29">
        <w:rPr>
          <w:rStyle w:val="Emphasis"/>
          <w:rFonts w:asciiTheme="minorHAnsi" w:hAnsiTheme="minorHAnsi" w:cstheme="minorHAnsi"/>
          <w:highlight w:val="cyan"/>
        </w:rPr>
        <w:t>not require</w:t>
      </w:r>
      <w:r w:rsidRPr="00520B29">
        <w:rPr>
          <w:rFonts w:asciiTheme="minorHAnsi" w:hAnsiTheme="minorHAnsi" w:cstheme="minorHAnsi"/>
          <w:u w:val="single"/>
        </w:rPr>
        <w:t xml:space="preserve"> a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large</w:t>
      </w:r>
      <w:r w:rsidRPr="00520B29">
        <w:rPr>
          <w:rFonts w:asciiTheme="minorHAnsi" w:hAnsiTheme="minorHAnsi" w:cstheme="minorHAnsi"/>
          <w:u w:val="single"/>
        </w:rPr>
        <w:t xml:space="preserve"> number of </w:t>
      </w:r>
      <w:r w:rsidRPr="00520B29">
        <w:rPr>
          <w:rFonts w:asciiTheme="minorHAnsi" w:hAnsiTheme="minorHAnsi" w:cstheme="minorHAnsi"/>
          <w:highlight w:val="cyan"/>
          <w:u w:val="single"/>
        </w:rPr>
        <w:t>war</w:t>
      </w:r>
      <w:r w:rsidRPr="00520B29">
        <w:rPr>
          <w:rFonts w:asciiTheme="minorHAnsi" w:hAnsiTheme="minorHAnsi" w:cstheme="minorHAnsi"/>
          <w:u w:val="single"/>
        </w:rPr>
        <w:t xml:space="preserve">heads </w:t>
      </w:r>
      <w:r w:rsidRPr="00520B29">
        <w:rPr>
          <w:rFonts w:asciiTheme="minorHAnsi" w:hAnsiTheme="minorHAnsi" w:cstheme="minorHAnsi"/>
          <w:highlight w:val="cyan"/>
          <w:u w:val="single"/>
        </w:rPr>
        <w:t xml:space="preserve">to </w:t>
      </w:r>
      <w:r w:rsidRPr="00520B29">
        <w:rPr>
          <w:rStyle w:val="Emphasis"/>
          <w:rFonts w:asciiTheme="minorHAnsi" w:hAnsiTheme="minorHAnsi" w:cstheme="minorHAnsi"/>
          <w:highlight w:val="cyan"/>
        </w:rPr>
        <w:t>destroy</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modern </w:t>
      </w:r>
      <w:r w:rsidRPr="00520B29">
        <w:rPr>
          <w:rStyle w:val="Emphasis"/>
          <w:rFonts w:asciiTheme="minorHAnsi" w:hAnsiTheme="minorHAnsi" w:cstheme="minorHAnsi"/>
          <w:highlight w:val="cyan"/>
        </w:rPr>
        <w:t>industrial civilization</w:t>
      </w:r>
      <w:r w:rsidRPr="00520B29">
        <w:rPr>
          <w:rStyle w:val="StyleUnderline"/>
          <w:rFonts w:asciiTheme="minorHAnsi" w:hAnsiTheme="minorHAnsi" w:cstheme="minorHAnsi"/>
        </w:rPr>
        <w:t>. The global</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economic system</w:t>
      </w:r>
      <w:r w:rsidRPr="00520B29">
        <w:rPr>
          <w:rFonts w:asciiTheme="minorHAnsi" w:hAnsiTheme="minorHAnsi" w:cstheme="minorHAnsi"/>
          <w:u w:val="single"/>
        </w:rPr>
        <w:t xml:space="preserve"> is </w:t>
      </w:r>
      <w:r w:rsidRPr="00520B29">
        <w:rPr>
          <w:rStyle w:val="Emphasis"/>
          <w:rFonts w:asciiTheme="minorHAnsi" w:hAnsiTheme="minorHAnsi" w:cstheme="minorHAnsi"/>
        </w:rPr>
        <w:t xml:space="preserve">highly </w:t>
      </w:r>
      <w:r w:rsidRPr="00520B29">
        <w:rPr>
          <w:rStyle w:val="Emphasis"/>
          <w:rFonts w:asciiTheme="minorHAnsi" w:hAnsiTheme="minorHAnsi" w:cstheme="minorHAnsi"/>
          <w:highlight w:val="cyan"/>
        </w:rPr>
        <w:t>interdependent</w:t>
      </w:r>
      <w:r w:rsidRPr="00520B29">
        <w:rPr>
          <w:rFonts w:asciiTheme="minorHAnsi" w:hAnsiTheme="minorHAnsi" w:cstheme="minorHAnsi"/>
          <w:sz w:val="16"/>
        </w:rPr>
        <w:t xml:space="preserve">. Now </w:t>
      </w:r>
      <w:r w:rsidRPr="00520B29">
        <w:rPr>
          <w:rFonts w:asciiTheme="minorHAnsi" w:hAnsiTheme="minorHAnsi" w:cstheme="minorHAnsi"/>
          <w:u w:val="single"/>
        </w:rPr>
        <w:t xml:space="preserve">that the planet’s </w:t>
      </w:r>
      <w:r w:rsidRPr="00520B29">
        <w:rPr>
          <w:rFonts w:asciiTheme="minorHAnsi" w:hAnsiTheme="minorHAnsi" w:cstheme="minorHAnsi"/>
          <w:highlight w:val="cyan"/>
          <w:u w:val="single"/>
        </w:rPr>
        <w:t>resources</w:t>
      </w:r>
      <w:r w:rsidRPr="00520B29">
        <w:rPr>
          <w:rFonts w:asciiTheme="minorHAnsi" w:hAnsiTheme="minorHAnsi" w:cstheme="minorHAnsi"/>
          <w:u w:val="single"/>
        </w:rPr>
        <w:t xml:space="preserve"> are </w:t>
      </w:r>
      <w:r w:rsidRPr="00520B29">
        <w:rPr>
          <w:rStyle w:val="Emphasis"/>
          <w:rFonts w:asciiTheme="minorHAnsi" w:hAnsiTheme="minorHAnsi" w:cstheme="minorHAnsi"/>
        </w:rPr>
        <w:t xml:space="preserve">rapidly being </w:t>
      </w:r>
      <w:r w:rsidRPr="00520B29">
        <w:rPr>
          <w:rStyle w:val="Emphasis"/>
          <w:rFonts w:asciiTheme="minorHAnsi" w:hAnsiTheme="minorHAnsi" w:cstheme="minorHAnsi"/>
          <w:highlight w:val="cyan"/>
        </w:rPr>
        <w:t>exhausted</w:t>
      </w:r>
      <w:r w:rsidRPr="00520B29">
        <w:rPr>
          <w:rFonts w:asciiTheme="minorHAnsi" w:hAnsiTheme="minorHAnsi" w:cstheme="minorHAnsi"/>
          <w:u w:val="single"/>
        </w:rPr>
        <w:t xml:space="preserve">, it would be </w:t>
      </w:r>
      <w:r w:rsidRPr="00520B29">
        <w:rPr>
          <w:rStyle w:val="Emphasis"/>
          <w:rFonts w:asciiTheme="minorHAnsi" w:hAnsiTheme="minorHAnsi" w:cstheme="minorHAnsi"/>
        </w:rPr>
        <w:t>difficult</w:t>
      </w:r>
      <w:r w:rsidRPr="00520B29">
        <w:rPr>
          <w:rFonts w:asciiTheme="minorHAnsi" w:hAnsiTheme="minorHAnsi" w:cstheme="minorHAnsi"/>
          <w:u w:val="single"/>
        </w:rPr>
        <w:t xml:space="preserve"> for survivors of nuclear war to </w:t>
      </w:r>
      <w:r w:rsidRPr="00520B29">
        <w:rPr>
          <w:rStyle w:val="Emphasis"/>
          <w:rFonts w:asciiTheme="minorHAnsi" w:hAnsiTheme="minorHAnsi" w:cstheme="minorHAnsi"/>
        </w:rPr>
        <w:t>rebuild a global industrial society</w:t>
      </w:r>
      <w:r w:rsidRPr="00520B29">
        <w:rPr>
          <w:rFonts w:asciiTheme="minorHAnsi" w:hAnsiTheme="minorHAnsi" w:cstheme="minorHAnsi"/>
          <w:sz w:val="16"/>
        </w:rPr>
        <w:t xml:space="preserve"> resembling the present one. While many countries would not be attacked in global nuclear war, </w:t>
      </w:r>
      <w:r w:rsidRPr="00520B29">
        <w:rPr>
          <w:rStyle w:val="Emphasis"/>
          <w:rFonts w:asciiTheme="minorHAnsi" w:hAnsiTheme="minorHAnsi" w:cstheme="minorHAnsi"/>
          <w:highlight w:val="cyan"/>
        </w:rPr>
        <w:t>few</w:t>
      </w:r>
      <w:r w:rsidRPr="00520B29">
        <w:rPr>
          <w:rFonts w:asciiTheme="minorHAnsi" w:hAnsiTheme="minorHAnsi" w:cstheme="minorHAnsi"/>
          <w:u w:val="single"/>
        </w:rPr>
        <w:t xml:space="preserve"> of the industrialized nations have </w:t>
      </w:r>
      <w:r w:rsidRPr="00520B29">
        <w:rPr>
          <w:rStyle w:val="Emphasis"/>
          <w:rFonts w:asciiTheme="minorHAnsi" w:hAnsiTheme="minorHAnsi" w:cstheme="minorHAnsi"/>
        </w:rPr>
        <w:t>prepared</w:t>
      </w:r>
      <w:r w:rsidRPr="00520B29">
        <w:rPr>
          <w:rFonts w:asciiTheme="minorHAnsi" w:hAnsiTheme="minorHAnsi" w:cstheme="minorHAnsi"/>
          <w:u w:val="single"/>
        </w:rPr>
        <w:t xml:space="preserve"> to </w:t>
      </w:r>
      <w:r w:rsidRPr="00520B29">
        <w:rPr>
          <w:rStyle w:val="Emphasis"/>
          <w:rFonts w:asciiTheme="minorHAnsi" w:hAnsiTheme="minorHAnsi" w:cstheme="minorHAnsi"/>
          <w:highlight w:val="cyan"/>
        </w:rPr>
        <w:t>survive</w:t>
      </w:r>
      <w:r w:rsidRPr="00520B29">
        <w:rPr>
          <w:rFonts w:asciiTheme="minorHAnsi" w:hAnsiTheme="minorHAnsi" w:cstheme="minorHAnsi"/>
          <w:u w:val="single"/>
        </w:rPr>
        <w:t xml:space="preserve"> </w:t>
      </w:r>
      <w:r w:rsidRPr="00520B29">
        <w:rPr>
          <w:rStyle w:val="Emphasis"/>
          <w:rFonts w:asciiTheme="minorHAnsi" w:hAnsiTheme="minorHAnsi" w:cstheme="minorHAnsi"/>
        </w:rPr>
        <w:t>large-scale nuclear war</w:t>
      </w:r>
      <w:r w:rsidRPr="00520B29">
        <w:rPr>
          <w:rFonts w:asciiTheme="minorHAnsi" w:hAnsiTheme="minorHAnsi" w:cstheme="minorHAnsi"/>
          <w:sz w:val="16"/>
        </w:rPr>
        <w:t xml:space="preserve">. It seems reasonable that </w:t>
      </w:r>
      <w:r w:rsidRPr="00520B29">
        <w:rPr>
          <w:rStyle w:val="Emphasis"/>
          <w:rFonts w:asciiTheme="minorHAnsi" w:hAnsiTheme="minorHAnsi" w:cstheme="minorHAnsi"/>
          <w:highlight w:val="cyan"/>
        </w:rPr>
        <w:t>100 warheads</w:t>
      </w:r>
      <w:r w:rsidRPr="00520B29">
        <w:rPr>
          <w:rFonts w:asciiTheme="minorHAnsi" w:hAnsiTheme="minorHAnsi" w:cstheme="minorHAnsi"/>
          <w:u w:val="single"/>
        </w:rPr>
        <w:t xml:space="preserve"> targeted on major cities and energy facilities would </w:t>
      </w:r>
      <w:r w:rsidRPr="00520B29">
        <w:rPr>
          <w:rFonts w:asciiTheme="minorHAnsi" w:hAnsiTheme="minorHAnsi" w:cstheme="minorHAnsi"/>
          <w:highlight w:val="cyan"/>
          <w:u w:val="single"/>
        </w:rPr>
        <w:t>bring</w:t>
      </w:r>
      <w:r w:rsidRPr="00520B29">
        <w:rPr>
          <w:rFonts w:asciiTheme="minorHAnsi" w:hAnsiTheme="minorHAnsi" w:cstheme="minorHAnsi"/>
          <w:u w:val="single"/>
        </w:rPr>
        <w:t xml:space="preserve"> </w:t>
      </w:r>
      <w:r w:rsidRPr="00520B29">
        <w:rPr>
          <w:rStyle w:val="Emphasis"/>
          <w:rFonts w:asciiTheme="minorHAnsi" w:hAnsiTheme="minorHAnsi" w:cstheme="minorHAnsi"/>
        </w:rPr>
        <w:t>global industrial society</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to</w:t>
      </w:r>
      <w:r w:rsidRPr="00520B29">
        <w:rPr>
          <w:rFonts w:asciiTheme="minorHAnsi" w:hAnsiTheme="minorHAnsi" w:cstheme="minorHAnsi"/>
          <w:u w:val="single"/>
        </w:rPr>
        <w:t xml:space="preserve"> an </w:t>
      </w:r>
      <w:r w:rsidRPr="00520B29">
        <w:rPr>
          <w:rStyle w:val="Emphasis"/>
          <w:rFonts w:asciiTheme="minorHAnsi" w:hAnsiTheme="minorHAnsi" w:cstheme="minorHAnsi"/>
          <w:highlight w:val="cyan"/>
        </w:rPr>
        <w:t>end</w:t>
      </w:r>
      <w:r w:rsidRPr="00520B29">
        <w:rPr>
          <w:rFonts w:asciiTheme="minorHAnsi" w:hAnsiTheme="minorHAnsi" w:cstheme="minorHAnsi"/>
          <w:sz w:val="16"/>
          <w:szCs w:val="16"/>
        </w:rPr>
        <w:t>.</w:t>
      </w:r>
    </w:p>
    <w:p w14:paraId="74060D6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Only a </w:t>
      </w:r>
      <w:r w:rsidRPr="00520B29">
        <w:rPr>
          <w:rFonts w:asciiTheme="minorHAnsi" w:hAnsiTheme="minorHAnsi" w:cstheme="minorHAnsi"/>
          <w:u w:val="single"/>
        </w:rPr>
        <w:t>few bombs</w:t>
      </w:r>
      <w:r w:rsidRPr="00520B29">
        <w:rPr>
          <w:rFonts w:asciiTheme="minorHAnsi" w:hAnsiTheme="minorHAnsi" w:cstheme="minorHAnsi"/>
        </w:rPr>
        <w:t xml:space="preserve"> would </w:t>
      </w:r>
      <w:r w:rsidRPr="00520B29">
        <w:rPr>
          <w:rFonts w:asciiTheme="minorHAnsi" w:hAnsiTheme="minorHAnsi" w:cstheme="minorHAnsi"/>
          <w:u w:val="single"/>
        </w:rPr>
        <w:t>evaporate</w:t>
      </w:r>
      <w:r w:rsidRPr="00520B29">
        <w:rPr>
          <w:rFonts w:asciiTheme="minorHAnsi" w:hAnsiTheme="minorHAnsi" w:cstheme="minorHAnsi"/>
        </w:rPr>
        <w:t xml:space="preserve"> supply chains. </w:t>
      </w:r>
    </w:p>
    <w:p w14:paraId="273D3C07" w14:textId="77777777" w:rsidR="00C751FC" w:rsidRPr="00520B29" w:rsidRDefault="00C751FC" w:rsidP="00C751FC">
      <w:pPr>
        <w:rPr>
          <w:rFonts w:asciiTheme="minorHAnsi" w:hAnsiTheme="minorHAnsi" w:cstheme="minorHAnsi"/>
          <w:b/>
          <w:bCs/>
          <w:u w:val="single"/>
        </w:rPr>
      </w:pPr>
      <w:r w:rsidRPr="00520B29">
        <w:rPr>
          <w:rFonts w:asciiTheme="minorHAnsi" w:hAnsiTheme="minorHAnsi" w:cstheme="minorHAnsi"/>
          <w:b/>
          <w:bCs/>
          <w:sz w:val="26"/>
          <w:szCs w:val="26"/>
        </w:rPr>
        <w:t>Rozsa ’22</w:t>
      </w:r>
      <w:r w:rsidRPr="00520B29">
        <w:rPr>
          <w:rFonts w:asciiTheme="minorHAnsi" w:hAnsiTheme="minorHAnsi" w:cstheme="minorHAnsi"/>
        </w:rPr>
        <w:t xml:space="preserve"> [Matthew; March 1; M.A. in History from Rutgers University, B.A. from Bard college “Nuclear winter, crop failures and fallout: What nuclear war would do to civilization,” </w:t>
      </w:r>
      <w:hyperlink r:id="rId39" w:history="1">
        <w:r w:rsidRPr="00520B29">
          <w:rPr>
            <w:rStyle w:val="Hyperlink"/>
            <w:rFonts w:asciiTheme="minorHAnsi" w:hAnsiTheme="minorHAnsi" w:cstheme="minorHAnsi"/>
          </w:rPr>
          <w:t>https://www.salon.com/2022/03/01/nuclear-winter-crop-failures-and-fallout-what-nuclear-would-do-to-civilization/</w:t>
        </w:r>
      </w:hyperlink>
      <w:r w:rsidRPr="00520B29">
        <w:rPr>
          <w:rFonts w:asciiTheme="minorHAnsi" w:hAnsiTheme="minorHAnsi" w:cstheme="minorHAnsi"/>
        </w:rPr>
        <w:t>]</w:t>
      </w:r>
    </w:p>
    <w:p w14:paraId="7334ABEF"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u w:val="single"/>
        </w:rPr>
        <w:t xml:space="preserve">Even a comparatively </w:t>
      </w:r>
      <w:r w:rsidRPr="00520B29">
        <w:rPr>
          <w:rStyle w:val="Emphasis"/>
          <w:rFonts w:asciiTheme="minorHAnsi" w:hAnsiTheme="minorHAnsi" w:cstheme="minorHAnsi"/>
          <w:highlight w:val="cyan"/>
        </w:rPr>
        <w:t>small</w:t>
      </w:r>
      <w:r w:rsidRPr="00520B29">
        <w:rPr>
          <w:rFonts w:asciiTheme="minorHAnsi" w:hAnsiTheme="minorHAnsi" w:cstheme="minorHAnsi"/>
          <w:u w:val="single"/>
        </w:rPr>
        <w:t xml:space="preserve">er </w:t>
      </w:r>
      <w:r w:rsidRPr="00520B29">
        <w:rPr>
          <w:rStyle w:val="Emphasis"/>
          <w:rFonts w:asciiTheme="minorHAnsi" w:hAnsiTheme="minorHAnsi" w:cstheme="minorHAnsi"/>
        </w:rPr>
        <w:t xml:space="preserve">nuclear </w:t>
      </w:r>
      <w:r w:rsidRPr="00520B29">
        <w:rPr>
          <w:rStyle w:val="Emphasis"/>
          <w:rFonts w:asciiTheme="minorHAnsi" w:hAnsiTheme="minorHAnsi" w:cstheme="minorHAnsi"/>
          <w:highlight w:val="cyan"/>
        </w:rPr>
        <w:t>conflict</w:t>
      </w:r>
      <w:r w:rsidRPr="00520B29">
        <w:rPr>
          <w:rFonts w:asciiTheme="minorHAnsi" w:hAnsiTheme="minorHAnsi" w:cstheme="minorHAnsi"/>
          <w:u w:val="single"/>
        </w:rPr>
        <w:t xml:space="preserve">, such as one that "merely" incinerates a few cities, would </w:t>
      </w:r>
      <w:r w:rsidRPr="00520B29">
        <w:rPr>
          <w:rStyle w:val="Emphasis"/>
          <w:rFonts w:asciiTheme="minorHAnsi" w:hAnsiTheme="minorHAnsi" w:cstheme="minorHAnsi"/>
          <w:highlight w:val="cyan"/>
        </w:rPr>
        <w:t>instantly plunge</w:t>
      </w:r>
      <w:r w:rsidRPr="00520B29">
        <w:rPr>
          <w:rFonts w:asciiTheme="minorHAnsi" w:hAnsiTheme="minorHAnsi" w:cstheme="minorHAnsi"/>
          <w:u w:val="single"/>
        </w:rPr>
        <w:t xml:space="preserve"> the world's </w:t>
      </w:r>
      <w:r w:rsidRPr="00520B29">
        <w:rPr>
          <w:rFonts w:asciiTheme="minorHAnsi" w:hAnsiTheme="minorHAnsi" w:cstheme="minorHAnsi"/>
          <w:highlight w:val="cyan"/>
          <w:u w:val="single"/>
        </w:rPr>
        <w:t xml:space="preserve">economy into </w:t>
      </w:r>
      <w:r w:rsidRPr="00520B29">
        <w:rPr>
          <w:rStyle w:val="Emphasis"/>
          <w:rFonts w:asciiTheme="minorHAnsi" w:hAnsiTheme="minorHAnsi" w:cstheme="minorHAnsi"/>
          <w:highlight w:val="cyan"/>
        </w:rPr>
        <w:t>chaos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Globalization</w:t>
      </w:r>
      <w:r w:rsidRPr="00520B29">
        <w:rPr>
          <w:rFonts w:asciiTheme="minorHAnsi" w:hAnsiTheme="minorHAnsi" w:cstheme="minorHAnsi"/>
          <w:u w:val="single"/>
        </w:rPr>
        <w:t xml:space="preserve"> has resulted in a </w:t>
      </w:r>
      <w:r w:rsidRPr="00520B29">
        <w:rPr>
          <w:rStyle w:val="Emphasis"/>
          <w:rFonts w:asciiTheme="minorHAnsi" w:hAnsiTheme="minorHAnsi" w:cstheme="minorHAnsi"/>
        </w:rPr>
        <w:t>worldwide web</w:t>
      </w:r>
      <w:r w:rsidRPr="00520B29">
        <w:rPr>
          <w:rFonts w:asciiTheme="minorHAnsi" w:hAnsiTheme="minorHAnsi" w:cstheme="minorHAnsi"/>
          <w:u w:val="single"/>
        </w:rPr>
        <w:t xml:space="preserve"> of </w:t>
      </w:r>
      <w:r w:rsidRPr="00520B29">
        <w:rPr>
          <w:rFonts w:asciiTheme="minorHAnsi" w:hAnsiTheme="minorHAnsi" w:cstheme="minorHAnsi"/>
          <w:highlight w:val="cyan"/>
          <w:u w:val="single"/>
        </w:rPr>
        <w:t>supply chains</w:t>
      </w:r>
      <w:r w:rsidRPr="00520B29">
        <w:rPr>
          <w:rFonts w:asciiTheme="minorHAnsi" w:hAnsiTheme="minorHAnsi" w:cstheme="minorHAnsi"/>
          <w:u w:val="single"/>
        </w:rPr>
        <w:t xml:space="preserve"> that are </w:t>
      </w:r>
      <w:r w:rsidRPr="00520B29">
        <w:rPr>
          <w:rStyle w:val="Emphasis"/>
          <w:rFonts w:asciiTheme="minorHAnsi" w:hAnsiTheme="minorHAnsi" w:cstheme="minorHAnsi"/>
          <w:highlight w:val="cyan"/>
        </w:rPr>
        <w:t>extremely vulnerable</w:t>
      </w:r>
      <w:r w:rsidRPr="00520B29">
        <w:rPr>
          <w:rFonts w:asciiTheme="minorHAnsi" w:hAnsiTheme="minorHAnsi" w:cstheme="minorHAnsi"/>
          <w:u w:val="single"/>
        </w:rPr>
        <w:t xml:space="preserve"> to disruption</w:t>
      </w:r>
      <w:r w:rsidRPr="00520B29">
        <w:rPr>
          <w:rFonts w:asciiTheme="minorHAnsi" w:hAnsiTheme="minorHAnsi" w:cstheme="minorHAnsi"/>
          <w:sz w:val="16"/>
        </w:rPr>
        <w:t xml:space="preserve"> — this is already being seen with </w:t>
      </w:r>
      <w:hyperlink r:id="rId40" w:tgtFrame="_blank" w:history="1">
        <w:r w:rsidRPr="00520B29">
          <w:rPr>
            <w:rStyle w:val="Hyperlink"/>
            <w:rFonts w:asciiTheme="minorHAnsi" w:hAnsiTheme="minorHAnsi" w:cstheme="minorHAnsi"/>
            <w:sz w:val="16"/>
          </w:rPr>
          <w:t>COVID-19 and climate change</w:t>
        </w:r>
      </w:hyperlink>
      <w:r w:rsidRPr="00520B29">
        <w:rPr>
          <w:rFonts w:asciiTheme="minorHAnsi" w:hAnsiTheme="minorHAnsi" w:cstheme="minorHAnsi"/>
          <w:sz w:val="16"/>
        </w:rPr>
        <w:t xml:space="preserve"> — </w:t>
      </w:r>
      <w:r w:rsidRPr="00520B29">
        <w:rPr>
          <w:rFonts w:asciiTheme="minorHAnsi" w:hAnsiTheme="minorHAnsi" w:cstheme="minorHAnsi"/>
          <w:u w:val="single"/>
        </w:rPr>
        <w:t xml:space="preserve">and any </w:t>
      </w:r>
      <w:r w:rsidRPr="00520B29">
        <w:rPr>
          <w:rFonts w:asciiTheme="minorHAnsi" w:hAnsiTheme="minorHAnsi" w:cstheme="minorHAnsi"/>
          <w:highlight w:val="cyan"/>
          <w:u w:val="single"/>
        </w:rPr>
        <w:t>goods</w:t>
      </w:r>
      <w:r w:rsidRPr="00520B29">
        <w:rPr>
          <w:rFonts w:asciiTheme="minorHAnsi" w:hAnsiTheme="minorHAnsi" w:cstheme="minorHAnsi"/>
          <w:u w:val="single"/>
        </w:rPr>
        <w:t xml:space="preserve"> that linked to supply chains in affected areas would </w:t>
      </w:r>
      <w:r w:rsidRPr="00520B29">
        <w:rPr>
          <w:rStyle w:val="Emphasis"/>
          <w:rFonts w:asciiTheme="minorHAnsi" w:hAnsiTheme="minorHAnsi" w:cstheme="minorHAnsi"/>
        </w:rPr>
        <w:t xml:space="preserve">grind to a </w:t>
      </w:r>
      <w:r w:rsidRPr="00520B29">
        <w:rPr>
          <w:rStyle w:val="Emphasis"/>
          <w:rFonts w:asciiTheme="minorHAnsi" w:hAnsiTheme="minorHAnsi" w:cstheme="minorHAnsi"/>
          <w:highlight w:val="cyan"/>
        </w:rPr>
        <w:t>halt</w:t>
      </w:r>
      <w:r w:rsidRPr="00520B29">
        <w:rPr>
          <w:rFonts w:asciiTheme="minorHAnsi" w:hAnsiTheme="minorHAnsi" w:cstheme="minorHAnsi"/>
          <w:sz w:val="16"/>
        </w:rPr>
        <w:t xml:space="preserve">. That, however, would be the least of humanity's problems. </w:t>
      </w:r>
      <w:r w:rsidRPr="00520B29">
        <w:rPr>
          <w:rFonts w:asciiTheme="minorHAnsi" w:hAnsiTheme="minorHAnsi" w:cstheme="minorHAnsi"/>
          <w:u w:val="single"/>
        </w:rPr>
        <w:t xml:space="preserve">As smoke from the destroyed areas rises into the atmosphere, the </w:t>
      </w:r>
      <w:r w:rsidRPr="00520B29">
        <w:rPr>
          <w:rStyle w:val="Emphasis"/>
          <w:rFonts w:asciiTheme="minorHAnsi" w:hAnsiTheme="minorHAnsi" w:cstheme="minorHAnsi"/>
        </w:rPr>
        <w:t xml:space="preserve">entire </w:t>
      </w:r>
      <w:r w:rsidRPr="00520B29">
        <w:rPr>
          <w:rStyle w:val="Emphasis"/>
          <w:rFonts w:asciiTheme="minorHAnsi" w:hAnsiTheme="minorHAnsi" w:cstheme="minorHAnsi"/>
          <w:highlight w:val="cyan"/>
        </w:rPr>
        <w:t>planet</w:t>
      </w:r>
      <w:r w:rsidRPr="00520B29">
        <w:rPr>
          <w:rFonts w:asciiTheme="minorHAnsi" w:hAnsiTheme="minorHAnsi" w:cstheme="minorHAnsi"/>
          <w:u w:val="single"/>
        </w:rPr>
        <w:t xml:space="preserve"> will soon be </w:t>
      </w:r>
      <w:r w:rsidRPr="00520B29">
        <w:rPr>
          <w:rStyle w:val="Emphasis"/>
          <w:rFonts w:asciiTheme="minorHAnsi" w:hAnsiTheme="minorHAnsi" w:cstheme="minorHAnsi"/>
          <w:highlight w:val="cyan"/>
        </w:rPr>
        <w:t>choked to</w:t>
      </w:r>
      <w:r w:rsidRPr="00520B29">
        <w:rPr>
          <w:rStyle w:val="Emphasis"/>
          <w:rFonts w:asciiTheme="minorHAnsi" w:hAnsiTheme="minorHAnsi" w:cstheme="minorHAnsi"/>
        </w:rPr>
        <w:t xml:space="preserve"> its </w:t>
      </w:r>
      <w:r w:rsidRPr="00520B29">
        <w:rPr>
          <w:rStyle w:val="Emphasis"/>
          <w:rFonts w:asciiTheme="minorHAnsi" w:hAnsiTheme="minorHAnsi" w:cstheme="minorHAnsi"/>
          <w:highlight w:val="cyan"/>
        </w:rPr>
        <w:t>breaking point</w:t>
      </w:r>
      <w:r w:rsidRPr="00520B29">
        <w:rPr>
          <w:rStyle w:val="StyleUnderline"/>
          <w:rFonts w:asciiTheme="minorHAnsi" w:hAnsiTheme="minorHAnsi" w:cstheme="minorHAnsi"/>
        </w:rPr>
        <w:t xml:space="preserve"> under a blanket of soot. The</w:t>
      </w:r>
      <w:r w:rsidRPr="00520B29">
        <w:rPr>
          <w:rFonts w:asciiTheme="minorHAnsi" w:hAnsiTheme="minorHAnsi" w:cstheme="minorHAnsi"/>
          <w:u w:val="single"/>
        </w:rPr>
        <w:t xml:space="preserve"> Sun will not be able to reach vital crops, </w:t>
      </w:r>
      <w:r w:rsidRPr="00520B29">
        <w:rPr>
          <w:rFonts w:asciiTheme="minorHAnsi" w:hAnsiTheme="minorHAnsi" w:cstheme="minorHAnsi"/>
          <w:highlight w:val="cyan"/>
          <w:u w:val="single"/>
        </w:rPr>
        <w:t>leading to</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dire </w:t>
      </w:r>
      <w:r w:rsidRPr="00520B29">
        <w:rPr>
          <w:rStyle w:val="Emphasis"/>
          <w:rFonts w:asciiTheme="minorHAnsi" w:hAnsiTheme="minorHAnsi" w:cstheme="minorHAnsi"/>
          <w:highlight w:val="cyan"/>
        </w:rPr>
        <w:t>food shortages</w:t>
      </w:r>
      <w:r w:rsidRPr="00520B29">
        <w:rPr>
          <w:rFonts w:asciiTheme="minorHAnsi" w:hAnsiTheme="minorHAnsi" w:cstheme="minorHAnsi"/>
          <w:sz w:val="16"/>
          <w:szCs w:val="16"/>
        </w:rPr>
        <w:t>, and survivors will be left inhabiting a state of constant winter.</w:t>
      </w:r>
    </w:p>
    <w:p w14:paraId="46B4F66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Even if, a small war disrupts </w:t>
      </w:r>
      <w:r w:rsidRPr="00520B29">
        <w:rPr>
          <w:rFonts w:asciiTheme="minorHAnsi" w:hAnsiTheme="minorHAnsi" w:cstheme="minorHAnsi"/>
          <w:u w:val="single"/>
        </w:rPr>
        <w:t>food supplies</w:t>
      </w:r>
      <w:r w:rsidRPr="00520B29">
        <w:rPr>
          <w:rFonts w:asciiTheme="minorHAnsi" w:hAnsiTheme="minorHAnsi" w:cstheme="minorHAnsi"/>
        </w:rPr>
        <w:t xml:space="preserve">---escalates to </w:t>
      </w:r>
      <w:r w:rsidRPr="00520B29">
        <w:rPr>
          <w:rFonts w:asciiTheme="minorHAnsi" w:hAnsiTheme="minorHAnsi" w:cstheme="minorHAnsi"/>
          <w:u w:val="single"/>
        </w:rPr>
        <w:t>great power war</w:t>
      </w:r>
      <w:r w:rsidRPr="00520B29">
        <w:rPr>
          <w:rFonts w:asciiTheme="minorHAnsi" w:hAnsiTheme="minorHAnsi" w:cstheme="minorHAnsi"/>
        </w:rPr>
        <w:t xml:space="preserve">. </w:t>
      </w:r>
    </w:p>
    <w:p w14:paraId="275D6339" w14:textId="77777777" w:rsidR="00C751FC" w:rsidRPr="00520B29" w:rsidRDefault="00C751FC" w:rsidP="00C751FC">
      <w:pPr>
        <w:rPr>
          <w:rFonts w:asciiTheme="minorHAnsi" w:hAnsiTheme="minorHAnsi" w:cstheme="minorHAnsi"/>
        </w:rPr>
      </w:pPr>
      <w:r w:rsidRPr="00520B29">
        <w:rPr>
          <w:rFonts w:asciiTheme="minorHAnsi" w:hAnsiTheme="minorHAnsi" w:cstheme="minorHAnsi"/>
          <w:b/>
          <w:bCs/>
          <w:sz w:val="26"/>
          <w:szCs w:val="26"/>
        </w:rPr>
        <w:t>McFadden ’22</w:t>
      </w:r>
      <w:r w:rsidRPr="00520B29">
        <w:rPr>
          <w:rFonts w:asciiTheme="minorHAnsi" w:hAnsiTheme="minorHAnsi" w:cstheme="minorHAnsi"/>
        </w:rPr>
        <w:t xml:space="preserve"> [Christopher; January 1; M.S. in Geology from the University of Cardiff; Interesting Engineering, “Comparing Catastrophes: How Would a Global and a “Small” Nuclear War Impact Our Planet?” </w:t>
      </w:r>
      <w:hyperlink r:id="rId41" w:history="1">
        <w:r w:rsidRPr="00520B29">
          <w:rPr>
            <w:rStyle w:val="Hyperlink"/>
            <w:rFonts w:asciiTheme="minorHAnsi" w:hAnsiTheme="minorHAnsi" w:cstheme="minorHAnsi"/>
          </w:rPr>
          <w:t>https://interestingengineering.com/comparing-catastrophes-how-would-nuclear-war-impact-our-planet</w:t>
        </w:r>
      </w:hyperlink>
      <w:r w:rsidRPr="00520B29">
        <w:rPr>
          <w:rFonts w:asciiTheme="minorHAnsi" w:hAnsiTheme="minorHAnsi" w:cstheme="minorHAnsi"/>
        </w:rPr>
        <w:t>]</w:t>
      </w:r>
    </w:p>
    <w:p w14:paraId="44B4561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4"/>
        </w:rPr>
        <w:t xml:space="preserve">Termed by some </w:t>
      </w:r>
      <w:r w:rsidRPr="00520B29">
        <w:rPr>
          <w:rFonts w:asciiTheme="minorHAnsi" w:hAnsiTheme="minorHAnsi" w:cstheme="minorHAnsi"/>
          <w:sz w:val="16"/>
          <w:szCs w:val="16"/>
        </w:rPr>
        <w:t>as a "</w:t>
      </w:r>
      <w:hyperlink r:id="rId42" w:anchor=":~:text=The%20agricultural%20loss%20from%20the,millions%20of%20people%20to%20starve." w:tgtFrame="_blank" w:history="1">
        <w:r w:rsidRPr="00520B29">
          <w:rPr>
            <w:rStyle w:val="Hyperlink"/>
            <w:rFonts w:asciiTheme="minorHAnsi" w:hAnsiTheme="minorHAnsi" w:cstheme="minorHAnsi"/>
            <w:sz w:val="16"/>
            <w:szCs w:val="16"/>
          </w:rPr>
          <w:t>nuclear autumn"</w:t>
        </w:r>
      </w:hyperlink>
      <w:r w:rsidRPr="00520B29">
        <w:rPr>
          <w:rFonts w:asciiTheme="minorHAnsi" w:hAnsiTheme="minorHAnsi" w:cstheme="minorHAnsi"/>
          <w:sz w:val="16"/>
          <w:szCs w:val="16"/>
        </w:rPr>
        <w:t xml:space="preserve">, detonating just a handful of nukes isn't something any of us want to witness in our lifetimes. </w:t>
      </w:r>
      <w:r w:rsidRPr="00520B29">
        <w:rPr>
          <w:rStyle w:val="Emphasis"/>
          <w:rFonts w:asciiTheme="minorHAnsi" w:hAnsiTheme="minorHAnsi" w:cstheme="minorHAnsi"/>
          <w:highlight w:val="cyan"/>
        </w:rPr>
        <w:t>Fifty</w:t>
      </w:r>
      <w:r w:rsidRPr="00520B29">
        <w:rPr>
          <w:rStyle w:val="Emphasis"/>
          <w:rFonts w:asciiTheme="minorHAnsi" w:hAnsiTheme="minorHAnsi" w:cstheme="minorHAnsi"/>
        </w:rPr>
        <w:t xml:space="preserve"> Hiroshima-sized </w:t>
      </w:r>
      <w:r w:rsidRPr="00520B29">
        <w:rPr>
          <w:rStyle w:val="Emphasis"/>
          <w:rFonts w:asciiTheme="minorHAnsi" w:hAnsiTheme="minorHAnsi" w:cstheme="minorHAnsi"/>
          <w:highlight w:val="cyan"/>
        </w:rPr>
        <w:t>bombs</w:t>
      </w:r>
      <w:r w:rsidRPr="00520B29">
        <w:rPr>
          <w:rFonts w:asciiTheme="minorHAnsi" w:hAnsiTheme="minorHAnsi" w:cstheme="minorHAnsi"/>
          <w:u w:val="single"/>
        </w:rPr>
        <w:t xml:space="preserve"> going off would release enough dust and smoke to appreciably </w:t>
      </w:r>
      <w:r w:rsidRPr="00520B29">
        <w:rPr>
          <w:rFonts w:asciiTheme="minorHAnsi" w:hAnsiTheme="minorHAnsi" w:cstheme="minorHAnsi"/>
          <w:highlight w:val="cyan"/>
          <w:u w:val="single"/>
        </w:rPr>
        <w:t>reduce</w:t>
      </w:r>
      <w:r w:rsidRPr="00520B29">
        <w:rPr>
          <w:rFonts w:asciiTheme="minorHAnsi" w:hAnsiTheme="minorHAnsi" w:cstheme="minorHAnsi"/>
          <w:u w:val="single"/>
        </w:rPr>
        <w:t xml:space="preserve"> global </w:t>
      </w:r>
      <w:r w:rsidRPr="00520B29">
        <w:rPr>
          <w:rFonts w:asciiTheme="minorHAnsi" w:hAnsiTheme="minorHAnsi" w:cstheme="minorHAnsi"/>
          <w:highlight w:val="cyan"/>
          <w:u w:val="single"/>
        </w:rPr>
        <w:t>temperatures</w:t>
      </w:r>
      <w:r w:rsidRPr="00520B29">
        <w:rPr>
          <w:rFonts w:asciiTheme="minorHAnsi" w:hAnsiTheme="minorHAnsi" w:cstheme="minorHAnsi"/>
          <w:u w:val="single"/>
        </w:rPr>
        <w:t xml:space="preserve"> to a level akin to the so-called "</w:t>
      </w:r>
      <w:r w:rsidRPr="00520B29">
        <w:rPr>
          <w:rStyle w:val="Emphasis"/>
          <w:rFonts w:asciiTheme="minorHAnsi" w:hAnsiTheme="minorHAnsi" w:cstheme="minorHAnsi"/>
        </w:rPr>
        <w:t>Litte Ice Age</w:t>
      </w:r>
      <w:r w:rsidRPr="00520B29">
        <w:rPr>
          <w:rFonts w:asciiTheme="minorHAnsi" w:hAnsiTheme="minorHAnsi" w:cstheme="minorHAnsi"/>
          <w:u w:val="single"/>
        </w:rPr>
        <w:t>"</w:t>
      </w:r>
      <w:r w:rsidRPr="00520B29">
        <w:rPr>
          <w:rFonts w:asciiTheme="minorHAnsi" w:hAnsiTheme="minorHAnsi" w:cstheme="minorHAnsi"/>
          <w:sz w:val="14"/>
        </w:rPr>
        <w:t xml:space="preserve"> from the early 14th century through the mid-19th centuries, so some studies have shown.  </w:t>
      </w:r>
      <w:r w:rsidRPr="00520B29">
        <w:rPr>
          <w:rFonts w:asciiTheme="minorHAnsi" w:hAnsiTheme="minorHAnsi" w:cstheme="minorHAnsi"/>
          <w:sz w:val="14"/>
          <w:szCs w:val="16"/>
        </w:rPr>
        <w:t xml:space="preserve">While a milder cooling when compared to a "nuclear winter", would affect the climate enough to severely impact agriculture and likely result in a global food shortage. According to some estimates, around 5- to 6-million tons of fine particulate matter would be dumped into the stratosphere if India and Pakistan unloaded all of their nuclear arsenals against one another.  </w:t>
      </w:r>
      <w:r w:rsidRPr="00520B29">
        <w:rPr>
          <w:rFonts w:asciiTheme="minorHAnsi" w:hAnsiTheme="minorHAnsi" w:cstheme="minorHAnsi"/>
          <w:sz w:val="14"/>
        </w:rPr>
        <w:t xml:space="preserve">With that much particulate matter in the stratosphere, </w:t>
      </w:r>
      <w:r w:rsidRPr="00520B29">
        <w:rPr>
          <w:rStyle w:val="Emphasis"/>
          <w:rFonts w:asciiTheme="minorHAnsi" w:hAnsiTheme="minorHAnsi" w:cstheme="minorHAnsi"/>
        </w:rPr>
        <w:t>American and Chinese</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food production</w:t>
      </w:r>
      <w:r w:rsidRPr="00520B29">
        <w:rPr>
          <w:rFonts w:asciiTheme="minorHAnsi" w:hAnsiTheme="minorHAnsi" w:cstheme="minorHAnsi"/>
          <w:u w:val="single"/>
        </w:rPr>
        <w:t xml:space="preserve">, especially corn and wheat, would </w:t>
      </w:r>
      <w:r w:rsidRPr="00520B29">
        <w:rPr>
          <w:rFonts w:asciiTheme="minorHAnsi" w:hAnsiTheme="minorHAnsi" w:cstheme="minorHAnsi"/>
          <w:highlight w:val="cyan"/>
          <w:u w:val="single"/>
        </w:rPr>
        <w:t>drop</w:t>
      </w:r>
      <w:r w:rsidRPr="00520B29">
        <w:rPr>
          <w:rFonts w:asciiTheme="minorHAnsi" w:hAnsiTheme="minorHAnsi" w:cstheme="minorHAnsi"/>
          <w:u w:val="single"/>
        </w:rPr>
        <w:t xml:space="preserve"> by between 20 and </w:t>
      </w:r>
      <w:r w:rsidRPr="00520B29">
        <w:rPr>
          <w:rStyle w:val="Emphasis"/>
          <w:rFonts w:asciiTheme="minorHAnsi" w:hAnsiTheme="minorHAnsi" w:cstheme="minorHAnsi"/>
          <w:highlight w:val="cyan"/>
        </w:rPr>
        <w:t>40 percent</w:t>
      </w:r>
      <w:r w:rsidRPr="00520B29">
        <w:rPr>
          <w:rFonts w:asciiTheme="minorHAnsi" w:hAnsiTheme="minorHAnsi" w:cstheme="minorHAnsi"/>
          <w:u w:val="single"/>
        </w:rPr>
        <w:t xml:space="preserve"> over the first 5 years</w:t>
      </w:r>
      <w:r w:rsidRPr="00520B29">
        <w:rPr>
          <w:rFonts w:asciiTheme="minorHAnsi" w:hAnsiTheme="minorHAnsi" w:cstheme="minorHAnsi"/>
          <w:sz w:val="14"/>
        </w:rPr>
        <w:t>. It is also possible that global cooling would last </w:t>
      </w:r>
      <w:hyperlink r:id="rId43" w:tgtFrame="_blank" w:history="1">
        <w:r w:rsidRPr="00520B29">
          <w:rPr>
            <w:rStyle w:val="Hyperlink"/>
            <w:rFonts w:asciiTheme="minorHAnsi" w:hAnsiTheme="minorHAnsi" w:cstheme="minorHAnsi"/>
            <w:sz w:val="14"/>
          </w:rPr>
          <w:t>at least a decade</w:t>
        </w:r>
      </w:hyperlink>
      <w:r w:rsidRPr="00520B29">
        <w:rPr>
          <w:rFonts w:asciiTheme="minorHAnsi" w:hAnsiTheme="minorHAnsi" w:cstheme="minorHAnsi"/>
          <w:sz w:val="14"/>
        </w:rPr>
        <w:t>, plunging temperatures to lower than anything seen in the past 1,</w:t>
      </w:r>
      <w:r w:rsidRPr="00520B29">
        <w:rPr>
          <w:rFonts w:asciiTheme="minorHAnsi" w:hAnsiTheme="minorHAnsi" w:cstheme="minorHAnsi"/>
          <w:sz w:val="16"/>
          <w:szCs w:val="16"/>
        </w:rPr>
        <w:t xml:space="preserve">000 years.  This </w:t>
      </w:r>
      <w:r w:rsidRPr="00520B29">
        <w:rPr>
          <w:rFonts w:asciiTheme="minorHAnsi" w:hAnsiTheme="minorHAnsi" w:cstheme="minorHAnsi"/>
          <w:sz w:val="16"/>
          <w:szCs w:val="16"/>
        </w:rPr>
        <w:lastRenderedPageBreak/>
        <w:t>would risk the lives of around 2 billion people from famine, with</w:t>
      </w:r>
      <w:r w:rsidRPr="00520B29">
        <w:rPr>
          <w:rFonts w:asciiTheme="minorHAnsi" w:hAnsiTheme="minorHAnsi" w:cstheme="minorHAnsi"/>
          <w:sz w:val="8"/>
          <w:szCs w:val="16"/>
        </w:rPr>
        <w:t xml:space="preserve"> </w:t>
      </w:r>
      <w:r w:rsidRPr="00520B29">
        <w:rPr>
          <w:rFonts w:asciiTheme="minorHAnsi" w:hAnsiTheme="minorHAnsi" w:cstheme="minorHAnsi"/>
          <w:sz w:val="14"/>
        </w:rPr>
        <w:t xml:space="preserve">most of those being located in Southeast Asia, Latin America, North America, and Europe. </w:t>
      </w:r>
      <w:r w:rsidRPr="00520B29">
        <w:rPr>
          <w:rStyle w:val="StyleUnderline"/>
          <w:rFonts w:asciiTheme="minorHAnsi" w:hAnsiTheme="minorHAnsi" w:cstheme="minorHAnsi"/>
        </w:rPr>
        <w:t xml:space="preserve">This </w:t>
      </w:r>
      <w:r w:rsidRPr="00520B29">
        <w:rPr>
          <w:rStyle w:val="Emphasis"/>
          <w:rFonts w:asciiTheme="minorHAnsi" w:hAnsiTheme="minorHAnsi" w:cstheme="minorHAnsi"/>
        </w:rPr>
        <w:t>wouldn't threaten our species</w:t>
      </w:r>
      <w:r w:rsidRPr="00520B29">
        <w:rPr>
          <w:rStyle w:val="StyleUnderline"/>
          <w:rFonts w:asciiTheme="minorHAnsi" w:hAnsiTheme="minorHAnsi" w:cstheme="minorHAnsi"/>
        </w:rPr>
        <w:t xml:space="preserve"> as a </w:t>
      </w:r>
      <w:r w:rsidRPr="00520B29">
        <w:rPr>
          <w:rStyle w:val="Emphasis"/>
          <w:rFonts w:asciiTheme="minorHAnsi" w:hAnsiTheme="minorHAnsi" w:cstheme="minorHAnsi"/>
        </w:rPr>
        <w:t>whole</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highlight w:val="cyan"/>
        </w:rPr>
        <w:t>modern life</w:t>
      </w:r>
      <w:r w:rsidRPr="00520B29">
        <w:rPr>
          <w:rFonts w:asciiTheme="minorHAnsi" w:hAnsiTheme="minorHAnsi" w:cstheme="minorHAnsi"/>
          <w:u w:val="single"/>
        </w:rPr>
        <w:t xml:space="preserve"> as we know it would definitely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sustainable</w:t>
      </w:r>
      <w:r w:rsidRPr="00520B29">
        <w:rPr>
          <w:rFonts w:asciiTheme="minorHAnsi" w:hAnsiTheme="minorHAnsi" w:cstheme="minorHAnsi"/>
          <w:u w:val="single"/>
        </w:rPr>
        <w:t xml:space="preserve">.  Any serious </w:t>
      </w:r>
      <w:r w:rsidRPr="00520B29">
        <w:rPr>
          <w:rStyle w:val="Emphasis"/>
          <w:rFonts w:asciiTheme="minorHAnsi" w:hAnsiTheme="minorHAnsi" w:cstheme="minorHAnsi"/>
          <w:highlight w:val="cyan"/>
        </w:rPr>
        <w:t>pressure</w:t>
      </w:r>
      <w:r w:rsidRPr="00520B29">
        <w:rPr>
          <w:rFonts w:asciiTheme="minorHAnsi" w:hAnsiTheme="minorHAnsi" w:cstheme="minorHAnsi"/>
          <w:highlight w:val="cyan"/>
          <w:u w:val="single"/>
        </w:rPr>
        <w:t xml:space="preserve"> on </w:t>
      </w:r>
      <w:r w:rsidRPr="00520B29">
        <w:rPr>
          <w:rStyle w:val="Emphasis"/>
          <w:rFonts w:asciiTheme="minorHAnsi" w:hAnsiTheme="minorHAnsi" w:cstheme="minorHAnsi"/>
          <w:highlight w:val="cyan"/>
        </w:rPr>
        <w:t>food supplies</w:t>
      </w:r>
      <w:r w:rsidRPr="00520B29">
        <w:rPr>
          <w:rFonts w:asciiTheme="minorHAnsi" w:hAnsiTheme="minorHAnsi" w:cstheme="minorHAnsi"/>
          <w:u w:val="single"/>
        </w:rPr>
        <w:t xml:space="preserve"> would likely cause </w:t>
      </w:r>
      <w:r w:rsidRPr="00520B29">
        <w:rPr>
          <w:rStyle w:val="Emphasis"/>
          <w:rFonts w:asciiTheme="minorHAnsi" w:hAnsiTheme="minorHAnsi" w:cstheme="minorHAnsi"/>
        </w:rPr>
        <w:t>hyperinflation</w:t>
      </w:r>
      <w:r w:rsidRPr="00520B29">
        <w:rPr>
          <w:rFonts w:asciiTheme="minorHAnsi" w:hAnsiTheme="minorHAnsi" w:cstheme="minorHAnsi"/>
          <w:sz w:val="16"/>
          <w:szCs w:val="16"/>
        </w:rPr>
        <w:t xml:space="preserve"> in the prices of any food that can be harvested, </w:t>
      </w:r>
      <w:r w:rsidRPr="00520B29">
        <w:rPr>
          <w:rFonts w:asciiTheme="minorHAnsi" w:hAnsiTheme="minorHAnsi" w:cstheme="minorHAnsi"/>
          <w:u w:val="single"/>
        </w:rPr>
        <w:t xml:space="preserve">adding </w:t>
      </w:r>
      <w:r w:rsidRPr="00520B29">
        <w:rPr>
          <w:rStyle w:val="Emphasis"/>
          <w:rFonts w:asciiTheme="minorHAnsi" w:hAnsiTheme="minorHAnsi" w:cstheme="minorHAnsi"/>
        </w:rPr>
        <w:t>additional pressure</w:t>
      </w:r>
      <w:r w:rsidRPr="00520B29">
        <w:rPr>
          <w:rFonts w:asciiTheme="minorHAnsi" w:hAnsiTheme="minorHAnsi" w:cstheme="minorHAnsi"/>
          <w:u w:val="single"/>
        </w:rPr>
        <w:t xml:space="preserve"> between other nations</w:t>
      </w:r>
      <w:r w:rsidRPr="00520B29">
        <w:rPr>
          <w:rFonts w:asciiTheme="minorHAnsi" w:hAnsiTheme="minorHAnsi" w:cstheme="minorHAnsi"/>
          <w:sz w:val="14"/>
        </w:rPr>
        <w:t xml:space="preserve"> on the planet. </w:t>
      </w:r>
      <w:r w:rsidRPr="00520B29">
        <w:rPr>
          <w:rFonts w:asciiTheme="minorHAnsi" w:hAnsiTheme="minorHAnsi" w:cstheme="minorHAnsi"/>
          <w:u w:val="single"/>
        </w:rPr>
        <w:t xml:space="preserve">This would most likely </w:t>
      </w:r>
      <w:r w:rsidRPr="00520B29">
        <w:rPr>
          <w:rFonts w:asciiTheme="minorHAnsi" w:hAnsiTheme="minorHAnsi" w:cstheme="minorHAnsi"/>
          <w:highlight w:val="cyan"/>
          <w:u w:val="single"/>
        </w:rPr>
        <w:t>result in</w:t>
      </w:r>
      <w:r w:rsidRPr="00520B29">
        <w:rPr>
          <w:rFonts w:asciiTheme="minorHAnsi" w:hAnsiTheme="minorHAnsi" w:cstheme="minorHAnsi"/>
          <w:sz w:val="16"/>
          <w:szCs w:val="16"/>
        </w:rPr>
        <w:t xml:space="preserve"> some conflicts, skirmishes, or </w:t>
      </w:r>
      <w:r w:rsidRPr="00520B29">
        <w:rPr>
          <w:rStyle w:val="Emphasis"/>
          <w:rFonts w:asciiTheme="minorHAnsi" w:hAnsiTheme="minorHAnsi" w:cstheme="minorHAnsi"/>
          <w:highlight w:val="cyan"/>
        </w:rPr>
        <w:t>all-out wars</w:t>
      </w:r>
      <w:r w:rsidRPr="00520B29">
        <w:rPr>
          <w:rStyle w:val="StyleUnderline"/>
          <w:rFonts w:asciiTheme="minorHAnsi" w:hAnsiTheme="minorHAnsi" w:cstheme="minorHAnsi"/>
        </w:rPr>
        <w:t xml:space="preserve">, </w:t>
      </w:r>
      <w:r w:rsidRPr="00520B29">
        <w:rPr>
          <w:rFonts w:asciiTheme="minorHAnsi" w:hAnsiTheme="minorHAnsi" w:cstheme="minorHAnsi"/>
          <w:u w:val="single"/>
        </w:rPr>
        <w:t>for control of what food supplies exist too</w:t>
      </w:r>
      <w:r w:rsidRPr="00520B29">
        <w:rPr>
          <w:rFonts w:asciiTheme="minorHAnsi" w:hAnsiTheme="minorHAnsi" w:cstheme="minorHAnsi"/>
          <w:sz w:val="16"/>
          <w:szCs w:val="16"/>
        </w:rPr>
        <w:t>.</w:t>
      </w:r>
      <w:r w:rsidRPr="00520B29">
        <w:rPr>
          <w:rFonts w:asciiTheme="minorHAnsi" w:hAnsiTheme="minorHAnsi" w:cstheme="minorHAnsi"/>
          <w:sz w:val="14"/>
        </w:rPr>
        <w:t xml:space="preserve">  This could conceivably get so bad that </w:t>
      </w:r>
      <w:r w:rsidRPr="00520B29">
        <w:rPr>
          <w:rFonts w:asciiTheme="minorHAnsi" w:hAnsiTheme="minorHAnsi" w:cstheme="minorHAnsi"/>
          <w:u w:val="single"/>
        </w:rPr>
        <w:t xml:space="preserve">other </w:t>
      </w:r>
      <w:r w:rsidRPr="00520B29">
        <w:rPr>
          <w:rStyle w:val="Emphasis"/>
          <w:rFonts w:asciiTheme="minorHAnsi" w:hAnsiTheme="minorHAnsi" w:cstheme="minorHAnsi"/>
        </w:rPr>
        <w:t xml:space="preserve">nuclear </w:t>
      </w:r>
      <w:r w:rsidRPr="00520B29">
        <w:rPr>
          <w:rStyle w:val="Emphasis"/>
          <w:rFonts w:asciiTheme="minorHAnsi" w:hAnsiTheme="minorHAnsi" w:cstheme="minorHAnsi"/>
          <w:highlight w:val="cyan"/>
        </w:rPr>
        <w:t>nations</w:t>
      </w:r>
      <w:r w:rsidRPr="00520B29">
        <w:rPr>
          <w:rFonts w:asciiTheme="minorHAnsi" w:hAnsiTheme="minorHAnsi" w:cstheme="minorHAnsi"/>
          <w:u w:val="single"/>
        </w:rPr>
        <w:t xml:space="preserve"> would be willing to </w:t>
      </w:r>
      <w:r w:rsidRPr="00520B29">
        <w:rPr>
          <w:rFonts w:asciiTheme="minorHAnsi" w:hAnsiTheme="minorHAnsi" w:cstheme="minorHAnsi"/>
          <w:highlight w:val="cyan"/>
          <w:u w:val="single"/>
        </w:rPr>
        <w:t>use</w:t>
      </w:r>
      <w:r w:rsidRPr="00520B29">
        <w:rPr>
          <w:rFonts w:asciiTheme="minorHAnsi" w:hAnsiTheme="minorHAnsi" w:cstheme="minorHAnsi"/>
          <w:u w:val="single"/>
        </w:rPr>
        <w:t xml:space="preserve"> their own </w:t>
      </w:r>
      <w:r w:rsidRPr="00520B29">
        <w:rPr>
          <w:rFonts w:asciiTheme="minorHAnsi" w:hAnsiTheme="minorHAnsi" w:cstheme="minorHAnsi"/>
          <w:highlight w:val="cyan"/>
          <w:u w:val="single"/>
        </w:rPr>
        <w:t xml:space="preserve">arsenals to </w:t>
      </w:r>
      <w:r w:rsidRPr="00520B29">
        <w:rPr>
          <w:rStyle w:val="Emphasis"/>
          <w:rFonts w:asciiTheme="minorHAnsi" w:hAnsiTheme="minorHAnsi" w:cstheme="minorHAnsi"/>
          <w:highlight w:val="cyan"/>
        </w:rPr>
        <w:t>secure resources</w:t>
      </w:r>
      <w:r w:rsidRPr="00520B29">
        <w:rPr>
          <w:rFonts w:asciiTheme="minorHAnsi" w:hAnsiTheme="minorHAnsi" w:cstheme="minorHAnsi"/>
          <w:u w:val="single"/>
        </w:rPr>
        <w:t xml:space="preserve"> or their own needs</w:t>
      </w:r>
      <w:r w:rsidRPr="00520B29">
        <w:rPr>
          <w:rFonts w:asciiTheme="minorHAnsi" w:hAnsiTheme="minorHAnsi" w:cstheme="minorHAnsi"/>
          <w:sz w:val="16"/>
          <w:szCs w:val="16"/>
        </w:rPr>
        <w:t>.</w:t>
      </w:r>
    </w:p>
    <w:p w14:paraId="555704F9" w14:textId="77777777" w:rsidR="00C751FC" w:rsidRPr="00520B29" w:rsidRDefault="00C751FC" w:rsidP="00C751FC">
      <w:pPr>
        <w:pStyle w:val="Heading3"/>
        <w:rPr>
          <w:rFonts w:cstheme="minorHAnsi"/>
        </w:rPr>
      </w:pPr>
      <w:r w:rsidRPr="00520B29">
        <w:rPr>
          <w:rFonts w:cstheme="minorHAnsi"/>
        </w:rPr>
        <w:lastRenderedPageBreak/>
        <w:t>Nuke War---Transition---AT: Renewables---2NC</w:t>
      </w:r>
    </w:p>
    <w:p w14:paraId="066697C8"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Renewables don’t solve:</w:t>
      </w:r>
    </w:p>
    <w:p w14:paraId="28D98689"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Can’t create them from </w:t>
      </w:r>
      <w:r w:rsidRPr="00520B29">
        <w:rPr>
          <w:rFonts w:asciiTheme="minorHAnsi" w:hAnsiTheme="minorHAnsi" w:cstheme="minorHAnsi"/>
          <w:u w:val="single"/>
        </w:rPr>
        <w:t>scratch</w:t>
      </w:r>
      <w:r w:rsidRPr="00520B29">
        <w:rPr>
          <w:rFonts w:asciiTheme="minorHAnsi" w:hAnsiTheme="minorHAnsi" w:cstheme="minorHAnsi"/>
        </w:rPr>
        <w:t xml:space="preserve">---pure silicon and others are processed using </w:t>
      </w:r>
      <w:r w:rsidRPr="00520B29">
        <w:rPr>
          <w:rFonts w:asciiTheme="minorHAnsi" w:hAnsiTheme="minorHAnsi" w:cstheme="minorHAnsi"/>
          <w:u w:val="single"/>
        </w:rPr>
        <w:t>precise</w:t>
      </w:r>
      <w:r w:rsidRPr="00520B29">
        <w:rPr>
          <w:rFonts w:asciiTheme="minorHAnsi" w:hAnsiTheme="minorHAnsi" w:cstheme="minorHAnsi"/>
        </w:rPr>
        <w:t xml:space="preserve">, </w:t>
      </w:r>
      <w:r w:rsidRPr="00520B29">
        <w:rPr>
          <w:rFonts w:asciiTheme="minorHAnsi" w:hAnsiTheme="minorHAnsi" w:cstheme="minorHAnsi"/>
          <w:u w:val="single"/>
        </w:rPr>
        <w:t>complex</w:t>
      </w:r>
      <w:r w:rsidRPr="00520B29">
        <w:rPr>
          <w:rFonts w:asciiTheme="minorHAnsi" w:hAnsiTheme="minorHAnsi" w:cstheme="minorHAnsi"/>
        </w:rPr>
        <w:t xml:space="preserve"> techniques---either way, you need </w:t>
      </w:r>
      <w:r w:rsidRPr="00520B29">
        <w:rPr>
          <w:rFonts w:asciiTheme="minorHAnsi" w:hAnsiTheme="minorHAnsi" w:cstheme="minorHAnsi"/>
          <w:u w:val="single"/>
        </w:rPr>
        <w:t>energy</w:t>
      </w:r>
      <w:r w:rsidRPr="00520B29">
        <w:rPr>
          <w:rFonts w:asciiTheme="minorHAnsi" w:hAnsiTheme="minorHAnsi" w:cstheme="minorHAnsi"/>
        </w:rPr>
        <w:t xml:space="preserve"> to make those things, which rely on </w:t>
      </w:r>
      <w:r w:rsidRPr="00520B29">
        <w:rPr>
          <w:rFonts w:asciiTheme="minorHAnsi" w:hAnsiTheme="minorHAnsi" w:cstheme="minorHAnsi"/>
          <w:u w:val="single"/>
        </w:rPr>
        <w:t>fossil fuels</w:t>
      </w:r>
      <w:r w:rsidRPr="00520B29">
        <w:rPr>
          <w:rFonts w:asciiTheme="minorHAnsi" w:hAnsiTheme="minorHAnsi" w:cstheme="minorHAnsi"/>
        </w:rPr>
        <w:t>---that’s Dartnell.</w:t>
      </w:r>
    </w:p>
    <w:p w14:paraId="3C0AF60F"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Renewables </w:t>
      </w:r>
      <w:r w:rsidRPr="00520B29">
        <w:rPr>
          <w:rFonts w:asciiTheme="minorHAnsi" w:hAnsiTheme="minorHAnsi" w:cstheme="minorHAnsi"/>
          <w:u w:val="single"/>
        </w:rPr>
        <w:t>fail</w:t>
      </w:r>
      <w:r w:rsidRPr="00520B29">
        <w:rPr>
          <w:rFonts w:asciiTheme="minorHAnsi" w:hAnsiTheme="minorHAnsi" w:cstheme="minorHAnsi"/>
        </w:rPr>
        <w:t>.</w:t>
      </w:r>
    </w:p>
    <w:p w14:paraId="0B8E7173" w14:textId="77777777" w:rsidR="00C751FC" w:rsidRPr="00520B29" w:rsidRDefault="00C751FC" w:rsidP="00C751FC">
      <w:pPr>
        <w:rPr>
          <w:rFonts w:asciiTheme="minorHAnsi" w:hAnsiTheme="minorHAnsi" w:cstheme="minorHAnsi"/>
        </w:rPr>
      </w:pPr>
      <w:r w:rsidRPr="00520B29">
        <w:rPr>
          <w:rStyle w:val="Style13ptBold"/>
          <w:rFonts w:cstheme="minorHAnsi"/>
        </w:rPr>
        <w:t>MacAskill ’22</w:t>
      </w:r>
      <w:r w:rsidRPr="00520B29">
        <w:rPr>
          <w:rFonts w:asciiTheme="minorHAnsi" w:hAnsiTheme="minorHAnsi" w:cstheme="minorHAnsi"/>
        </w:rPr>
        <w:t xml:space="preserve"> [William; August 16; Associate Professor in Philosophy and Research Fellow at the Global Priorities Institute at the University of Oxford; “What we owe the future,” ISBN: 978-1-5416-1862-6]</w:t>
      </w:r>
    </w:p>
    <w:p w14:paraId="72A2EDA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Since, historically, </w:t>
      </w:r>
      <w:r w:rsidRPr="00520B29">
        <w:rPr>
          <w:rFonts w:asciiTheme="minorHAnsi" w:hAnsiTheme="minorHAnsi" w:cstheme="minorHAnsi"/>
          <w:u w:val="single"/>
        </w:rPr>
        <w:t xml:space="preserve">the use of </w:t>
      </w:r>
      <w:r w:rsidRPr="00520B29">
        <w:rPr>
          <w:rFonts w:asciiTheme="minorHAnsi" w:hAnsiTheme="minorHAnsi" w:cstheme="minorHAnsi"/>
          <w:highlight w:val="cyan"/>
          <w:u w:val="single"/>
        </w:rPr>
        <w:t>fossil fuels is</w:t>
      </w:r>
      <w:r w:rsidRPr="00520B29">
        <w:rPr>
          <w:rFonts w:asciiTheme="minorHAnsi" w:hAnsiTheme="minorHAnsi" w:cstheme="minorHAnsi"/>
          <w:u w:val="single"/>
        </w:rPr>
        <w:t xml:space="preserve"> almost </w:t>
      </w:r>
      <w:r w:rsidRPr="00520B29">
        <w:rPr>
          <w:rStyle w:val="StyleUnderline"/>
          <w:rFonts w:asciiTheme="minorHAnsi" w:hAnsiTheme="minorHAnsi" w:cstheme="minorHAnsi"/>
        </w:rPr>
        <w:t xml:space="preserve">an </w:t>
      </w:r>
      <w:r w:rsidRPr="00520B29">
        <w:rPr>
          <w:rStyle w:val="Emphasis"/>
          <w:rFonts w:asciiTheme="minorHAnsi" w:hAnsiTheme="minorHAnsi" w:cstheme="minorHAnsi"/>
          <w:highlight w:val="cyan"/>
        </w:rPr>
        <w:t>iron law</w:t>
      </w:r>
      <w:r w:rsidRPr="00520B29">
        <w:rPr>
          <w:rFonts w:asciiTheme="minorHAnsi" w:hAnsiTheme="minorHAnsi" w:cstheme="minorHAnsi"/>
          <w:sz w:val="32"/>
          <w:szCs w:val="32"/>
          <w:highlight w:val="cyan"/>
          <w:u w:val="single"/>
        </w:rPr>
        <w:t xml:space="preserve"> </w:t>
      </w:r>
      <w:r w:rsidRPr="00520B29">
        <w:rPr>
          <w:rFonts w:asciiTheme="minorHAnsi" w:hAnsiTheme="minorHAnsi" w:cstheme="minorHAnsi"/>
          <w:highlight w:val="cyan"/>
          <w:u w:val="single"/>
        </w:rPr>
        <w:t>o</w:t>
      </w:r>
      <w:r w:rsidRPr="00520B29">
        <w:rPr>
          <w:rStyle w:val="StyleUnderline"/>
          <w:rFonts w:asciiTheme="minorHAnsi" w:hAnsiTheme="minorHAnsi" w:cstheme="minorHAnsi"/>
          <w:highlight w:val="cyan"/>
        </w:rPr>
        <w:t xml:space="preserve">f </w:t>
      </w:r>
      <w:r w:rsidRPr="00520B29">
        <w:rPr>
          <w:rStyle w:val="Emphasis"/>
          <w:rFonts w:asciiTheme="minorHAnsi" w:hAnsiTheme="minorHAnsi" w:cstheme="minorHAnsi"/>
          <w:highlight w:val="cyan"/>
        </w:rPr>
        <w:t>industrialisation</w:t>
      </w:r>
      <w:r w:rsidRPr="00520B29">
        <w:rPr>
          <w:rFonts w:asciiTheme="minorHAnsi" w:hAnsiTheme="minorHAnsi" w:cstheme="minorHAnsi"/>
          <w:sz w:val="16"/>
        </w:rPr>
        <w:t xml:space="preserve">, it is plausible that the depletion of fossil fuels could hobble our attempts to recover from collapse. Although countries have so far almost always industrialised with fossil fuels, would that have to be true in a postcollapse world? </w:t>
      </w:r>
      <w:r w:rsidRPr="00520B29">
        <w:rPr>
          <w:rFonts w:asciiTheme="minorHAnsi" w:hAnsiTheme="minorHAnsi" w:cstheme="minorHAnsi"/>
          <w:u w:val="single"/>
        </w:rPr>
        <w:t>If we have run out of coal, oil, and gas, why could we not have a green industrial revolution instead</w:t>
      </w:r>
      <w:r w:rsidRPr="00520B29">
        <w:rPr>
          <w:rFonts w:asciiTheme="minorHAnsi" w:hAnsiTheme="minorHAnsi" w:cstheme="minorHAnsi"/>
          <w:sz w:val="16"/>
        </w:rPr>
        <w:t xml:space="preserve">? This question has received relatively little attention, and </w:t>
      </w:r>
      <w:r w:rsidRPr="00520B29">
        <w:rPr>
          <w:rFonts w:asciiTheme="minorHAnsi" w:hAnsiTheme="minorHAnsi" w:cstheme="minorHAnsi"/>
          <w:u w:val="single"/>
        </w:rPr>
        <w:t>I am only aware of one sophisticated discussion of it, by Lewis Dartnell</w:t>
      </w:r>
      <w:r w:rsidRPr="00520B29">
        <w:rPr>
          <w:rFonts w:asciiTheme="minorHAnsi" w:hAnsiTheme="minorHAnsi" w:cstheme="minorHAnsi"/>
          <w:sz w:val="16"/>
        </w:rPr>
        <w:t>, who has spent the last few years researching how we might bounce back from catastrophe.103</w:t>
      </w:r>
    </w:p>
    <w:p w14:paraId="6F83948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If civilisation collapsed, </w:t>
      </w:r>
      <w:r w:rsidRPr="00520B29">
        <w:rPr>
          <w:rFonts w:asciiTheme="minorHAnsi" w:hAnsiTheme="minorHAnsi" w:cstheme="minorHAnsi"/>
          <w:u w:val="single"/>
        </w:rPr>
        <w:t xml:space="preserve">we </w:t>
      </w:r>
      <w:r w:rsidRPr="00520B29">
        <w:rPr>
          <w:rStyle w:val="Emphasis"/>
          <w:rFonts w:asciiTheme="minorHAnsi" w:hAnsiTheme="minorHAnsi" w:cstheme="minorHAnsi"/>
        </w:rPr>
        <w:t>might</w:t>
      </w:r>
      <w:r w:rsidRPr="00520B29">
        <w:rPr>
          <w:rFonts w:asciiTheme="minorHAnsi" w:hAnsiTheme="minorHAnsi" w:cstheme="minorHAnsi"/>
          <w:u w:val="single"/>
        </w:rPr>
        <w:t xml:space="preserve"> be able to get </w:t>
      </w:r>
      <w:r w:rsidRPr="00520B29">
        <w:rPr>
          <w:rStyle w:val="Emphasis"/>
          <w:rFonts w:asciiTheme="minorHAnsi" w:hAnsiTheme="minorHAnsi" w:cstheme="minorHAnsi"/>
        </w:rPr>
        <w:t>some electricity</w:t>
      </w:r>
      <w:r w:rsidRPr="00520B29">
        <w:rPr>
          <w:rFonts w:asciiTheme="minorHAnsi" w:hAnsiTheme="minorHAnsi" w:cstheme="minorHAnsi"/>
          <w:u w:val="single"/>
        </w:rPr>
        <w:t xml:space="preserve"> out of some of the </w:t>
      </w:r>
      <w:r w:rsidRPr="00520B29">
        <w:rPr>
          <w:rStyle w:val="Emphasis"/>
          <w:rFonts w:asciiTheme="minorHAnsi" w:hAnsiTheme="minorHAnsi" w:cstheme="minorHAnsi"/>
        </w:rPr>
        <w:t>remaining</w:t>
      </w:r>
      <w:r w:rsidRPr="00520B29">
        <w:rPr>
          <w:rFonts w:asciiTheme="minorHAnsi" w:hAnsiTheme="minorHAnsi" w:cstheme="minorHAnsi"/>
          <w:u w:val="single"/>
        </w:rPr>
        <w:t xml:space="preserve"> solar and wind </w:t>
      </w:r>
      <w:r w:rsidRPr="00520B29">
        <w:rPr>
          <w:rStyle w:val="StyleUnderline"/>
          <w:rFonts w:asciiTheme="minorHAnsi" w:hAnsiTheme="minorHAnsi" w:cstheme="minorHAnsi"/>
        </w:rPr>
        <w:t>farms. However, th</w:t>
      </w:r>
      <w:r w:rsidRPr="00520B29">
        <w:rPr>
          <w:rFonts w:asciiTheme="minorHAnsi" w:hAnsiTheme="minorHAnsi" w:cstheme="minorHAnsi"/>
          <w:u w:val="single"/>
        </w:rPr>
        <w:t>is would</w:t>
      </w:r>
      <w:r w:rsidRPr="00520B29">
        <w:rPr>
          <w:rFonts w:asciiTheme="minorHAnsi" w:hAnsiTheme="minorHAnsi" w:cstheme="minorHAnsi"/>
          <w:b/>
          <w:bCs/>
          <w:u w:val="single"/>
        </w:rPr>
        <w:t xml:space="preserve"> </w:t>
      </w:r>
      <w:r w:rsidRPr="00520B29">
        <w:rPr>
          <w:rStyle w:val="Emphasis"/>
          <w:rFonts w:asciiTheme="minorHAnsi" w:hAnsiTheme="minorHAnsi" w:cstheme="minorHAnsi"/>
        </w:rPr>
        <w:t>not last long</w:t>
      </w:r>
      <w:r w:rsidRPr="00520B29">
        <w:rPr>
          <w:rFonts w:asciiTheme="minorHAnsi" w:hAnsiTheme="minorHAnsi" w:cstheme="minorHAnsi"/>
          <w:u w:val="single"/>
        </w:rPr>
        <w:t xml:space="preserve">. Solar </w:t>
      </w:r>
      <w:r w:rsidRPr="00520B29">
        <w:rPr>
          <w:rFonts w:asciiTheme="minorHAnsi" w:hAnsiTheme="minorHAnsi" w:cstheme="minorHAnsi"/>
          <w:highlight w:val="cyan"/>
          <w:u w:val="single"/>
        </w:rPr>
        <w:t>panels and</w:t>
      </w:r>
      <w:r w:rsidRPr="00520B29">
        <w:rPr>
          <w:rFonts w:asciiTheme="minorHAnsi" w:hAnsiTheme="minorHAnsi" w:cstheme="minorHAnsi"/>
          <w:u w:val="single"/>
        </w:rPr>
        <w:t xml:space="preserve"> wind </w:t>
      </w:r>
      <w:r w:rsidRPr="00520B29">
        <w:rPr>
          <w:rFonts w:asciiTheme="minorHAnsi" w:hAnsiTheme="minorHAnsi" w:cstheme="minorHAnsi"/>
          <w:highlight w:val="cyan"/>
          <w:u w:val="single"/>
        </w:rPr>
        <w:t xml:space="preserve">turbines </w:t>
      </w:r>
      <w:r w:rsidRPr="00520B29">
        <w:rPr>
          <w:rStyle w:val="Emphasis"/>
          <w:rFonts w:asciiTheme="minorHAnsi" w:hAnsiTheme="minorHAnsi" w:cstheme="minorHAnsi"/>
          <w:highlight w:val="cyan"/>
        </w:rPr>
        <w:t>degrade</w:t>
      </w:r>
      <w:r w:rsidRPr="00520B29">
        <w:rPr>
          <w:rFonts w:asciiTheme="minorHAnsi" w:hAnsiTheme="minorHAnsi" w:cstheme="minorHAnsi"/>
          <w:u w:val="single"/>
        </w:rPr>
        <w:t xml:space="preserve"> over the course of a few decades</w:t>
      </w:r>
      <w:r w:rsidRPr="00520B29">
        <w:rPr>
          <w:rFonts w:asciiTheme="minorHAnsi" w:hAnsiTheme="minorHAnsi" w:cstheme="minorHAnsi"/>
          <w:sz w:val="16"/>
        </w:rPr>
        <w:t xml:space="preserve">. </w:t>
      </w:r>
      <w:r w:rsidRPr="00520B29">
        <w:rPr>
          <w:rFonts w:asciiTheme="minorHAnsi" w:hAnsiTheme="minorHAnsi" w:cstheme="minorHAnsi"/>
          <w:u w:val="single"/>
        </w:rPr>
        <w:t xml:space="preserve">It would be </w:t>
      </w:r>
      <w:r w:rsidRPr="00520B29">
        <w:rPr>
          <w:rStyle w:val="Emphasis"/>
          <w:rFonts w:asciiTheme="minorHAnsi" w:hAnsiTheme="minorHAnsi" w:cstheme="minorHAnsi"/>
        </w:rPr>
        <w:t xml:space="preserve">fiendishly </w:t>
      </w:r>
      <w:r w:rsidRPr="00520B29">
        <w:rPr>
          <w:rStyle w:val="Emphasis"/>
          <w:rFonts w:asciiTheme="minorHAnsi" w:hAnsiTheme="minorHAnsi" w:cstheme="minorHAnsi"/>
          <w:highlight w:val="cyan"/>
        </w:rPr>
        <w:t>difficult</w:t>
      </w:r>
      <w:r w:rsidRPr="00520B29">
        <w:rPr>
          <w:rFonts w:asciiTheme="minorHAnsi" w:hAnsiTheme="minorHAnsi" w:cstheme="minorHAnsi"/>
          <w:u w:val="single"/>
        </w:rPr>
        <w:t xml:space="preserve"> to create them </w:t>
      </w:r>
      <w:r w:rsidRPr="00520B29">
        <w:rPr>
          <w:rFonts w:asciiTheme="minorHAnsi" w:hAnsiTheme="minorHAnsi" w:cstheme="minorHAnsi"/>
          <w:highlight w:val="cyan"/>
          <w:u w:val="single"/>
        </w:rPr>
        <w:t xml:space="preserve">from </w:t>
      </w:r>
      <w:r w:rsidRPr="00520B29">
        <w:rPr>
          <w:rStyle w:val="Emphasis"/>
          <w:rFonts w:asciiTheme="minorHAnsi" w:hAnsiTheme="minorHAnsi" w:cstheme="minorHAnsi"/>
          <w:highlight w:val="cyan"/>
        </w:rPr>
        <w:t>scratch</w:t>
      </w:r>
      <w:r w:rsidRPr="00520B29">
        <w:rPr>
          <w:rFonts w:asciiTheme="minorHAnsi" w:hAnsiTheme="minorHAnsi" w:cstheme="minorHAnsi"/>
          <w:highlight w:val="cyan"/>
          <w:u w:val="single"/>
        </w:rPr>
        <w:t xml:space="preserve"> once</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advanced international supply </w:t>
      </w:r>
      <w:r w:rsidRPr="00520B29">
        <w:rPr>
          <w:rStyle w:val="Emphasis"/>
          <w:rFonts w:asciiTheme="minorHAnsi" w:hAnsiTheme="minorHAnsi" w:cstheme="minorHAnsi"/>
          <w:highlight w:val="cyan"/>
        </w:rPr>
        <w:t>chains</w:t>
      </w:r>
      <w:r w:rsidRPr="00520B29">
        <w:rPr>
          <w:rStyle w:val="StyleUnderline"/>
          <w:rFonts w:asciiTheme="minorHAnsi" w:hAnsiTheme="minorHAnsi" w:cstheme="minorHAnsi"/>
        </w:rPr>
        <w:t xml:space="preserve">, such as the </w:t>
      </w:r>
      <w:r w:rsidRPr="00520B29">
        <w:rPr>
          <w:rStyle w:val="Emphasis"/>
          <w:rFonts w:asciiTheme="minorHAnsi" w:hAnsiTheme="minorHAnsi" w:cstheme="minorHAnsi"/>
        </w:rPr>
        <w:t xml:space="preserve">silicon purification </w:t>
      </w:r>
      <w:r w:rsidRPr="00520B29">
        <w:rPr>
          <w:rStyle w:val="Emphasis"/>
          <w:rFonts w:asciiTheme="minorHAnsi" w:hAnsiTheme="minorHAnsi" w:cstheme="minorHAnsi"/>
          <w:highlight w:val="cyan"/>
        </w:rPr>
        <w:t>factories</w:t>
      </w:r>
      <w:r w:rsidRPr="00520B29">
        <w:rPr>
          <w:rStyle w:val="StyleUnderline"/>
          <w:rFonts w:asciiTheme="minorHAnsi" w:hAnsiTheme="minorHAnsi" w:cstheme="minorHAnsi"/>
        </w:rPr>
        <w:t xml:space="preserve"> necessary for solar panels, have been </w:t>
      </w:r>
      <w:r w:rsidRPr="00520B29">
        <w:rPr>
          <w:rStyle w:val="Emphasis"/>
          <w:rFonts w:asciiTheme="minorHAnsi" w:hAnsiTheme="minorHAnsi" w:cstheme="minorHAnsi"/>
          <w:highlight w:val="cyan"/>
        </w:rPr>
        <w:t>destroyed</w:t>
      </w:r>
      <w:r w:rsidRPr="00520B29">
        <w:rPr>
          <w:rStyle w:val="StyleUnderline"/>
          <w:rFonts w:asciiTheme="minorHAnsi" w:hAnsiTheme="minorHAnsi" w:cstheme="minorHAnsi"/>
        </w:rPr>
        <w:t>. Solar</w:t>
      </w:r>
      <w:r w:rsidRPr="00520B29">
        <w:rPr>
          <w:rFonts w:asciiTheme="minorHAnsi" w:hAnsiTheme="minorHAnsi" w:cstheme="minorHAnsi"/>
          <w:u w:val="single"/>
        </w:rPr>
        <w:t xml:space="preserve"> and wind also </w:t>
      </w:r>
      <w:r w:rsidRPr="00520B29">
        <w:rPr>
          <w:rFonts w:asciiTheme="minorHAnsi" w:hAnsiTheme="minorHAnsi" w:cstheme="minorHAnsi"/>
          <w:highlight w:val="cyan"/>
          <w:u w:val="single"/>
        </w:rPr>
        <w:t>could not provide</w:t>
      </w:r>
      <w:r w:rsidRPr="00520B29">
        <w:rPr>
          <w:rFonts w:asciiTheme="minorHAnsi" w:hAnsiTheme="minorHAnsi" w:cstheme="minorHAnsi"/>
          <w:u w:val="single"/>
        </w:rPr>
        <w:t xml:space="preserve"> the </w:t>
      </w:r>
      <w:r w:rsidRPr="00520B29">
        <w:rPr>
          <w:rStyle w:val="Emphasis"/>
          <w:rFonts w:asciiTheme="minorHAnsi" w:hAnsiTheme="minorHAnsi" w:cstheme="minorHAnsi"/>
        </w:rPr>
        <w:t>high-temperature heat</w:t>
      </w:r>
      <w:r w:rsidRPr="00520B29">
        <w:rPr>
          <w:rFonts w:asciiTheme="minorHAnsi" w:hAnsiTheme="minorHAnsi" w:cstheme="minorHAnsi"/>
          <w:u w:val="single"/>
        </w:rPr>
        <w:t xml:space="preserve"> that is </w:t>
      </w:r>
      <w:r w:rsidRPr="00520B29">
        <w:rPr>
          <w:rFonts w:asciiTheme="minorHAnsi" w:hAnsiTheme="minorHAnsi" w:cstheme="minorHAnsi"/>
          <w:highlight w:val="cyan"/>
          <w:u w:val="single"/>
        </w:rPr>
        <w:t>necessary for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several </w:t>
      </w:r>
      <w:r w:rsidRPr="00520B29">
        <w:rPr>
          <w:rStyle w:val="Emphasis"/>
          <w:rFonts w:asciiTheme="minorHAnsi" w:hAnsiTheme="minorHAnsi" w:cstheme="minorHAnsi"/>
          <w:highlight w:val="cyan"/>
        </w:rPr>
        <w:t>crucial industries</w:t>
      </w:r>
      <w:r w:rsidRPr="00520B29">
        <w:rPr>
          <w:rFonts w:asciiTheme="minorHAnsi" w:hAnsiTheme="minorHAnsi" w:cstheme="minorHAnsi"/>
          <w:u w:val="single"/>
        </w:rPr>
        <w:t xml:space="preserve">, such as </w:t>
      </w:r>
      <w:r w:rsidRPr="00520B29">
        <w:rPr>
          <w:rStyle w:val="Emphasis"/>
          <w:rFonts w:asciiTheme="minorHAnsi" w:hAnsiTheme="minorHAnsi" w:cstheme="minorHAnsi"/>
        </w:rPr>
        <w:t>cement</w:t>
      </w:r>
      <w:r w:rsidRPr="00520B29">
        <w:rPr>
          <w:rFonts w:asciiTheme="minorHAnsi" w:hAnsiTheme="minorHAnsi" w:cstheme="minorHAnsi"/>
          <w:u w:val="single"/>
        </w:rPr>
        <w:t xml:space="preserve">, </w:t>
      </w:r>
      <w:r w:rsidRPr="00520B29">
        <w:rPr>
          <w:rStyle w:val="Emphasis"/>
          <w:rFonts w:asciiTheme="minorHAnsi" w:hAnsiTheme="minorHAnsi" w:cstheme="minorHAnsi"/>
        </w:rPr>
        <w:t>steel</w:t>
      </w:r>
      <w:r w:rsidRPr="00520B29">
        <w:rPr>
          <w:rFonts w:asciiTheme="minorHAnsi" w:hAnsiTheme="minorHAnsi" w:cstheme="minorHAnsi"/>
          <w:u w:val="single"/>
        </w:rPr>
        <w:t xml:space="preserve">, </w:t>
      </w:r>
      <w:r w:rsidRPr="00520B29">
        <w:rPr>
          <w:rStyle w:val="Emphasis"/>
          <w:rFonts w:asciiTheme="minorHAnsi" w:hAnsiTheme="minorHAnsi" w:cstheme="minorHAnsi"/>
        </w:rPr>
        <w:t>brick</w:t>
      </w:r>
      <w:r w:rsidRPr="00520B29">
        <w:rPr>
          <w:rFonts w:asciiTheme="minorHAnsi" w:hAnsiTheme="minorHAnsi" w:cstheme="minorHAnsi"/>
          <w:u w:val="single"/>
        </w:rPr>
        <w:t xml:space="preserve">, and </w:t>
      </w:r>
      <w:r w:rsidRPr="00520B29">
        <w:rPr>
          <w:rStyle w:val="Emphasis"/>
          <w:rFonts w:asciiTheme="minorHAnsi" w:hAnsiTheme="minorHAnsi" w:cstheme="minorHAnsi"/>
        </w:rPr>
        <w:t>glass</w:t>
      </w:r>
      <w:r w:rsidRPr="00520B29">
        <w:rPr>
          <w:rFonts w:asciiTheme="minorHAnsi" w:hAnsiTheme="minorHAnsi" w:cstheme="minorHAnsi"/>
          <w:sz w:val="16"/>
        </w:rPr>
        <w:t xml:space="preserve">.104 </w:t>
      </w:r>
      <w:r w:rsidRPr="00520B29">
        <w:rPr>
          <w:rFonts w:asciiTheme="minorHAnsi" w:hAnsiTheme="minorHAnsi" w:cstheme="minorHAnsi"/>
          <w:u w:val="single"/>
        </w:rPr>
        <w:t xml:space="preserve">In a </w:t>
      </w:r>
      <w:r w:rsidRPr="00520B29">
        <w:rPr>
          <w:rStyle w:val="Emphasis"/>
          <w:rFonts w:asciiTheme="minorHAnsi" w:hAnsiTheme="minorHAnsi" w:cstheme="minorHAnsi"/>
        </w:rPr>
        <w:t>postcollapse world</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it would be</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difficult</w:t>
      </w:r>
      <w:r w:rsidRPr="00520B29">
        <w:rPr>
          <w:rFonts w:asciiTheme="minorHAnsi" w:hAnsiTheme="minorHAnsi" w:cstheme="minorHAnsi"/>
          <w:highlight w:val="cyan"/>
          <w:u w:val="single"/>
        </w:rPr>
        <w:t xml:space="preserve"> to</w:t>
      </w:r>
      <w:r w:rsidRPr="00520B29">
        <w:rPr>
          <w:rFonts w:asciiTheme="minorHAnsi" w:hAnsiTheme="minorHAnsi" w:cstheme="minorHAnsi"/>
          <w:u w:val="single"/>
        </w:rPr>
        <w:t xml:space="preserve"> mine and transport nuclear fuel and to power up, run, and </w:t>
      </w:r>
      <w:r w:rsidRPr="00520B29">
        <w:rPr>
          <w:rFonts w:asciiTheme="minorHAnsi" w:hAnsiTheme="minorHAnsi" w:cstheme="minorHAnsi"/>
          <w:highlight w:val="cyan"/>
          <w:u w:val="single"/>
        </w:rPr>
        <w:t>maintain</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technologically </w:t>
      </w:r>
      <w:r w:rsidRPr="00520B29">
        <w:rPr>
          <w:rStyle w:val="Emphasis"/>
          <w:rFonts w:asciiTheme="minorHAnsi" w:hAnsiTheme="minorHAnsi" w:cstheme="minorHAnsi"/>
          <w:highlight w:val="cyan"/>
        </w:rPr>
        <w:t>complex</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nuclearpower</w:t>
      </w:r>
      <w:r w:rsidRPr="00520B29">
        <w:rPr>
          <w:rStyle w:val="Emphasis"/>
          <w:rFonts w:asciiTheme="minorHAnsi" w:hAnsiTheme="minorHAnsi" w:cstheme="minorHAnsi"/>
        </w:rPr>
        <w:t xml:space="preserve"> stations</w:t>
      </w:r>
      <w:r w:rsidRPr="00520B29">
        <w:rPr>
          <w:rFonts w:asciiTheme="minorHAnsi" w:hAnsiTheme="minorHAnsi" w:cstheme="minorHAnsi"/>
          <w:sz w:val="16"/>
        </w:rPr>
        <w:t>. So nuclear-powered reindustrialisation seems unlikely.</w:t>
      </w:r>
    </w:p>
    <w:p w14:paraId="25E4F04E" w14:textId="77777777" w:rsidR="00C751FC" w:rsidRPr="00520B29" w:rsidRDefault="00C751FC" w:rsidP="00C751FC">
      <w:pPr>
        <w:pStyle w:val="Heading3"/>
        <w:rPr>
          <w:rFonts w:cstheme="minorHAnsi"/>
        </w:rPr>
      </w:pPr>
      <w:r w:rsidRPr="00520B29">
        <w:rPr>
          <w:rFonts w:cstheme="minorHAnsi"/>
        </w:rPr>
        <w:lastRenderedPageBreak/>
        <w:t>Nuke War---Transition---AT: Charcoal---2NC</w:t>
      </w:r>
    </w:p>
    <w:p w14:paraId="5AE3B946"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For charcoal, you need steam engines---those requires </w:t>
      </w:r>
      <w:r w:rsidRPr="00520B29">
        <w:rPr>
          <w:rFonts w:asciiTheme="minorHAnsi" w:hAnsiTheme="minorHAnsi" w:cstheme="minorHAnsi"/>
          <w:u w:val="single"/>
        </w:rPr>
        <w:t>metal</w:t>
      </w:r>
      <w:r w:rsidRPr="00520B29">
        <w:rPr>
          <w:rFonts w:asciiTheme="minorHAnsi" w:hAnsiTheme="minorHAnsi" w:cstheme="minorHAnsi"/>
        </w:rPr>
        <w:t xml:space="preserve">, </w:t>
      </w:r>
      <w:r w:rsidRPr="00520B29">
        <w:rPr>
          <w:rFonts w:asciiTheme="minorHAnsi" w:hAnsiTheme="minorHAnsi" w:cstheme="minorHAnsi"/>
          <w:u w:val="single"/>
        </w:rPr>
        <w:t>heat</w:t>
      </w:r>
      <w:r w:rsidRPr="00520B29">
        <w:rPr>
          <w:rFonts w:asciiTheme="minorHAnsi" w:hAnsiTheme="minorHAnsi" w:cstheme="minorHAnsi"/>
        </w:rPr>
        <w:t xml:space="preserve">, and </w:t>
      </w:r>
      <w:r w:rsidRPr="00520B29">
        <w:rPr>
          <w:rFonts w:asciiTheme="minorHAnsi" w:hAnsiTheme="minorHAnsi" w:cstheme="minorHAnsi"/>
          <w:u w:val="single"/>
        </w:rPr>
        <w:t>intellectual capacity</w:t>
      </w:r>
      <w:r w:rsidRPr="00520B29">
        <w:rPr>
          <w:rFonts w:asciiTheme="minorHAnsi" w:hAnsiTheme="minorHAnsi" w:cstheme="minorHAnsi"/>
        </w:rPr>
        <w:t xml:space="preserve">, all </w:t>
      </w:r>
      <w:r w:rsidRPr="00520B29">
        <w:rPr>
          <w:rFonts w:asciiTheme="minorHAnsi" w:hAnsiTheme="minorHAnsi" w:cstheme="minorHAnsi"/>
          <w:u w:val="single"/>
        </w:rPr>
        <w:t>gone</w:t>
      </w:r>
      <w:r w:rsidRPr="00520B29">
        <w:rPr>
          <w:rFonts w:asciiTheme="minorHAnsi" w:hAnsiTheme="minorHAnsi" w:cstheme="minorHAnsi"/>
        </w:rPr>
        <w:t xml:space="preserve"> after nuclear war---that’s Dartnell.</w:t>
      </w:r>
    </w:p>
    <w:p w14:paraId="6D47A39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You need </w:t>
      </w:r>
      <w:r w:rsidRPr="00520B29">
        <w:rPr>
          <w:rFonts w:asciiTheme="minorHAnsi" w:hAnsiTheme="minorHAnsi" w:cstheme="minorHAnsi"/>
          <w:u w:val="single"/>
        </w:rPr>
        <w:t>coal</w:t>
      </w:r>
      <w:r w:rsidRPr="00520B29">
        <w:rPr>
          <w:rFonts w:asciiTheme="minorHAnsi" w:hAnsiTheme="minorHAnsi" w:cstheme="minorHAnsi"/>
        </w:rPr>
        <w:t xml:space="preserve"> for charcoal.</w:t>
      </w:r>
    </w:p>
    <w:p w14:paraId="705AFC84" w14:textId="77777777" w:rsidR="00C751FC" w:rsidRPr="00520B29" w:rsidRDefault="00C751FC" w:rsidP="00C751FC">
      <w:pPr>
        <w:rPr>
          <w:rFonts w:asciiTheme="minorHAnsi" w:hAnsiTheme="minorHAnsi" w:cstheme="minorHAnsi"/>
        </w:rPr>
      </w:pPr>
      <w:r w:rsidRPr="00520B29">
        <w:rPr>
          <w:rStyle w:val="Style13ptBold"/>
          <w:rFonts w:cstheme="minorHAnsi"/>
        </w:rPr>
        <w:t>MacAskill ’22</w:t>
      </w:r>
      <w:r w:rsidRPr="00520B29">
        <w:rPr>
          <w:rFonts w:asciiTheme="minorHAnsi" w:hAnsiTheme="minorHAnsi" w:cstheme="minorHAnsi"/>
        </w:rPr>
        <w:t xml:space="preserve"> [William; August 16; Associate Professor in Philosophy and Research Fellow at the Global Priorities Institute at the University of Oxford; “What we owe the future,” ISBN: 978-1-5416-1862-6]</w:t>
      </w:r>
    </w:p>
    <w:p w14:paraId="6D96441E" w14:textId="77777777" w:rsidR="00C751FC" w:rsidRDefault="00C751FC" w:rsidP="00C751FC">
      <w:pPr>
        <w:rPr>
          <w:rFonts w:asciiTheme="minorHAnsi" w:hAnsiTheme="minorHAnsi" w:cstheme="minorHAnsi"/>
          <w:sz w:val="16"/>
        </w:rPr>
      </w:pPr>
      <w:r w:rsidRPr="00520B29">
        <w:rPr>
          <w:rFonts w:asciiTheme="minorHAnsi" w:hAnsiTheme="minorHAnsi" w:cstheme="minorHAnsi"/>
          <w:u w:val="single"/>
        </w:rPr>
        <w:t xml:space="preserve">An alternative fuel is </w:t>
      </w:r>
      <w:r w:rsidRPr="00520B29">
        <w:rPr>
          <w:rStyle w:val="Emphasis"/>
          <w:rFonts w:asciiTheme="minorHAnsi" w:hAnsiTheme="minorHAnsi" w:cstheme="minorHAnsi"/>
        </w:rPr>
        <w:t>charcoal</w:t>
      </w:r>
      <w:r w:rsidRPr="00520B29">
        <w:rPr>
          <w:rStyle w:val="StyleUnderline"/>
          <w:rFonts w:asciiTheme="minorHAnsi" w:hAnsiTheme="minorHAnsi" w:cstheme="minorHAnsi"/>
        </w:rPr>
        <w:t xml:space="preserve">. Charcoal is wood that has been </w:t>
      </w:r>
      <w:r w:rsidRPr="00520B29">
        <w:rPr>
          <w:rStyle w:val="Emphasis"/>
          <w:rFonts w:asciiTheme="minorHAnsi" w:hAnsiTheme="minorHAnsi" w:cstheme="minorHAnsi"/>
        </w:rPr>
        <w:t>pyrolyzed</w:t>
      </w:r>
      <w:r w:rsidRPr="00520B29">
        <w:rPr>
          <w:rStyle w:val="StyleUnderline"/>
          <w:rFonts w:asciiTheme="minorHAnsi" w:hAnsiTheme="minorHAnsi" w:cstheme="minorHAnsi"/>
        </w:rPr>
        <w:t>: heated without oxygen in order to remove water</w:t>
      </w:r>
      <w:r w:rsidRPr="00520B29">
        <w:rPr>
          <w:rFonts w:asciiTheme="minorHAnsi" w:hAnsiTheme="minorHAnsi" w:cstheme="minorHAnsi"/>
          <w:sz w:val="16"/>
        </w:rPr>
        <w:t>. It has roug</w:t>
      </w:r>
      <w:r w:rsidRPr="00520B29">
        <w:rPr>
          <w:rFonts w:asciiTheme="minorHAnsi" w:hAnsiTheme="minorHAnsi" w:cstheme="minorHAnsi"/>
          <w:sz w:val="16"/>
          <w:szCs w:val="16"/>
        </w:rPr>
        <w:t xml:space="preserve">hly the same energy density of coal, can substitute for it, and is renewable. Brazil’s steel industry, which is the ninth largest in the world, relies on charcoal to produce high-temperature heat. So we know that charcoal can power some advanced industries. The problem </w:t>
      </w:r>
      <w:r w:rsidRPr="00520B29">
        <w:rPr>
          <w:rFonts w:asciiTheme="minorHAnsi" w:hAnsiTheme="minorHAnsi" w:cstheme="minorHAnsi"/>
          <w:sz w:val="16"/>
        </w:rPr>
        <w:t xml:space="preserve">is that </w:t>
      </w:r>
      <w:r w:rsidRPr="00520B29">
        <w:rPr>
          <w:rFonts w:asciiTheme="minorHAnsi" w:hAnsiTheme="minorHAnsi" w:cstheme="minorHAnsi"/>
          <w:u w:val="single"/>
        </w:rPr>
        <w:t xml:space="preserve">it’s </w:t>
      </w:r>
      <w:r w:rsidRPr="00520B29">
        <w:rPr>
          <w:rStyle w:val="Emphasis"/>
          <w:rFonts w:asciiTheme="minorHAnsi" w:hAnsiTheme="minorHAnsi" w:cstheme="minorHAnsi"/>
          <w:highlight w:val="cyan"/>
        </w:rPr>
        <w:t>not clear</w:t>
      </w:r>
      <w:r w:rsidRPr="00520B29">
        <w:rPr>
          <w:rFonts w:asciiTheme="minorHAnsi" w:hAnsiTheme="minorHAnsi" w:cstheme="minorHAnsi"/>
          <w:u w:val="single"/>
        </w:rPr>
        <w:t xml:space="preserve"> whether we would be able to </w:t>
      </w:r>
      <w:r w:rsidRPr="00520B29">
        <w:rPr>
          <w:rStyle w:val="Emphasis"/>
          <w:rFonts w:asciiTheme="minorHAnsi" w:hAnsiTheme="minorHAnsi" w:cstheme="minorHAnsi"/>
          <w:highlight w:val="cyan"/>
        </w:rPr>
        <w:t>redevelop</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efficient steam </w:t>
      </w:r>
      <w:r w:rsidRPr="00520B29">
        <w:rPr>
          <w:rStyle w:val="Emphasis"/>
          <w:rFonts w:asciiTheme="minorHAnsi" w:hAnsiTheme="minorHAnsi" w:cstheme="minorHAnsi"/>
          <w:highlight w:val="cyan"/>
        </w:rPr>
        <w:t>turbines</w:t>
      </w:r>
      <w:r w:rsidRPr="00520B29">
        <w:rPr>
          <w:rFonts w:asciiTheme="minorHAnsi" w:hAnsiTheme="minorHAnsi" w:cstheme="minorHAnsi"/>
          <w:u w:val="single"/>
        </w:rPr>
        <w:t xml:space="preserve"> and </w:t>
      </w:r>
      <w:r w:rsidRPr="00520B29">
        <w:rPr>
          <w:rStyle w:val="Emphasis"/>
          <w:rFonts w:asciiTheme="minorHAnsi" w:hAnsiTheme="minorHAnsi" w:cstheme="minorHAnsi"/>
        </w:rPr>
        <w:t>internal combustion engines</w:t>
      </w:r>
      <w:r w:rsidRPr="00520B29">
        <w:rPr>
          <w:rFonts w:asciiTheme="minorHAnsi" w:hAnsiTheme="minorHAnsi" w:cstheme="minorHAnsi"/>
          <w:u w:val="single"/>
        </w:rPr>
        <w:t xml:space="preserve"> needed </w:t>
      </w:r>
      <w:r w:rsidRPr="00520B29">
        <w:rPr>
          <w:rFonts w:asciiTheme="minorHAnsi" w:hAnsiTheme="minorHAnsi" w:cstheme="minorHAnsi"/>
          <w:highlight w:val="cyan"/>
          <w:u w:val="single"/>
        </w:rPr>
        <w:t xml:space="preserve">to </w:t>
      </w:r>
      <w:r w:rsidRPr="00520B29">
        <w:rPr>
          <w:rStyle w:val="Emphasis"/>
          <w:rFonts w:asciiTheme="minorHAnsi" w:hAnsiTheme="minorHAnsi" w:cstheme="minorHAnsi"/>
          <w:highlight w:val="cyan"/>
        </w:rPr>
        <w:t>harness</w:t>
      </w:r>
      <w:r w:rsidRPr="00520B29">
        <w:rPr>
          <w:rStyle w:val="Emphasis"/>
          <w:rFonts w:asciiTheme="minorHAnsi" w:hAnsiTheme="minorHAnsi" w:cstheme="minorHAnsi"/>
        </w:rPr>
        <w:t xml:space="preserve"> the energy</w:t>
      </w:r>
      <w:r w:rsidRPr="00520B29">
        <w:rPr>
          <w:rFonts w:asciiTheme="minorHAnsi" w:hAnsiTheme="minorHAnsi" w:cstheme="minorHAnsi"/>
          <w:u w:val="single"/>
        </w:rPr>
        <w:t xml:space="preserve"> from </w:t>
      </w:r>
      <w:r w:rsidRPr="00520B29">
        <w:rPr>
          <w:rFonts w:asciiTheme="minorHAnsi" w:hAnsiTheme="minorHAnsi" w:cstheme="minorHAnsi"/>
          <w:highlight w:val="cyan"/>
          <w:u w:val="single"/>
        </w:rPr>
        <w:t>charcoal</w:t>
      </w:r>
      <w:r w:rsidRPr="00520B29">
        <w:rPr>
          <w:rFonts w:asciiTheme="minorHAnsi" w:hAnsiTheme="minorHAnsi" w:cstheme="minorHAnsi"/>
          <w:sz w:val="16"/>
        </w:rPr>
        <w:t xml:space="preserve">. In the Industrial Revolution, </w:t>
      </w:r>
      <w:r w:rsidRPr="00520B29">
        <w:rPr>
          <w:rFonts w:asciiTheme="minorHAnsi" w:hAnsiTheme="minorHAnsi" w:cstheme="minorHAnsi"/>
          <w:u w:val="single"/>
        </w:rPr>
        <w:t xml:space="preserve">steam turbines were first used to pump out </w:t>
      </w:r>
      <w:r w:rsidRPr="00520B29">
        <w:rPr>
          <w:rStyle w:val="Emphasis"/>
          <w:rFonts w:asciiTheme="minorHAnsi" w:hAnsiTheme="minorHAnsi" w:cstheme="minorHAnsi"/>
        </w:rPr>
        <w:t>coal mines</w:t>
      </w:r>
      <w:r w:rsidRPr="00520B29">
        <w:rPr>
          <w:rFonts w:asciiTheme="minorHAnsi" w:hAnsiTheme="minorHAnsi" w:cstheme="minorHAnsi"/>
          <w:u w:val="single"/>
        </w:rPr>
        <w:t xml:space="preserve"> to extract more coal.</w:t>
      </w:r>
      <w:r w:rsidRPr="00520B29">
        <w:rPr>
          <w:rFonts w:asciiTheme="minorHAnsi" w:hAnsiTheme="minorHAnsi" w:cstheme="minorHAnsi"/>
          <w:sz w:val="16"/>
        </w:rPr>
        <w:t xml:space="preserve"> As Lewis Dartnell says, “</w:t>
      </w:r>
      <w:r w:rsidRPr="00520B29">
        <w:rPr>
          <w:rFonts w:asciiTheme="minorHAnsi" w:hAnsiTheme="minorHAnsi" w:cstheme="minorHAnsi"/>
          <w:u w:val="single"/>
        </w:rPr>
        <w:t xml:space="preserve">Steam engines were themselves </w:t>
      </w:r>
      <w:r w:rsidRPr="00520B29">
        <w:rPr>
          <w:rStyle w:val="Emphasis"/>
          <w:rFonts w:asciiTheme="minorHAnsi" w:hAnsiTheme="minorHAnsi" w:cstheme="minorHAnsi"/>
        </w:rPr>
        <w:t>employed</w:t>
      </w:r>
      <w:r w:rsidRPr="00520B29">
        <w:rPr>
          <w:rFonts w:asciiTheme="minorHAnsi" w:hAnsiTheme="minorHAnsi" w:cstheme="minorHAnsi"/>
          <w:u w:val="single"/>
        </w:rPr>
        <w:t xml:space="preserve"> at machine shops to construct yet </w:t>
      </w:r>
      <w:r w:rsidRPr="00520B29">
        <w:rPr>
          <w:rStyle w:val="Emphasis"/>
          <w:rFonts w:asciiTheme="minorHAnsi" w:hAnsiTheme="minorHAnsi" w:cstheme="minorHAnsi"/>
        </w:rPr>
        <w:t>more steam engines</w:t>
      </w:r>
      <w:r w:rsidRPr="00520B29">
        <w:rPr>
          <w:rStyle w:val="StyleUnderline"/>
          <w:rFonts w:asciiTheme="minorHAnsi" w:hAnsiTheme="minorHAnsi" w:cstheme="minorHAnsi"/>
        </w:rPr>
        <w:t>. It</w:t>
      </w:r>
      <w:r w:rsidRPr="00520B29">
        <w:rPr>
          <w:rFonts w:asciiTheme="minorHAnsi" w:hAnsiTheme="minorHAnsi" w:cstheme="minorHAnsi"/>
          <w:u w:val="single"/>
        </w:rPr>
        <w:t xml:space="preserve"> was </w:t>
      </w:r>
      <w:r w:rsidRPr="00520B29">
        <w:rPr>
          <w:rFonts w:asciiTheme="minorHAnsi" w:hAnsiTheme="minorHAnsi" w:cstheme="minorHAnsi"/>
          <w:highlight w:val="cyan"/>
          <w:u w:val="single"/>
        </w:rPr>
        <w:t xml:space="preserve">only </w:t>
      </w:r>
      <w:r w:rsidRPr="00520B29">
        <w:rPr>
          <w:rStyle w:val="Emphasis"/>
          <w:rFonts w:asciiTheme="minorHAnsi" w:hAnsiTheme="minorHAnsi" w:cstheme="minorHAnsi"/>
          <w:highlight w:val="cyan"/>
        </w:rPr>
        <w:t>once</w:t>
      </w:r>
      <w:r w:rsidRPr="00520B29">
        <w:rPr>
          <w:rFonts w:asciiTheme="minorHAnsi" w:hAnsiTheme="minorHAnsi" w:cstheme="minorHAnsi"/>
          <w:u w:val="single"/>
        </w:rPr>
        <w:t xml:space="preserve"> steam engines were being </w:t>
      </w:r>
      <w:r w:rsidRPr="00520B29">
        <w:rPr>
          <w:rFonts w:asciiTheme="minorHAnsi" w:hAnsiTheme="minorHAnsi" w:cstheme="minorHAnsi"/>
          <w:highlight w:val="cyan"/>
          <w:u w:val="single"/>
        </w:rPr>
        <w:t>built</w:t>
      </w:r>
      <w:r w:rsidRPr="00520B29">
        <w:rPr>
          <w:rFonts w:asciiTheme="minorHAnsi" w:hAnsiTheme="minorHAnsi" w:cstheme="minorHAnsi"/>
          <w:u w:val="single"/>
        </w:rPr>
        <w:t xml:space="preserve"> and operated that subsequent </w:t>
      </w:r>
      <w:r w:rsidRPr="00520B29">
        <w:rPr>
          <w:rStyle w:val="Emphasis"/>
          <w:rFonts w:asciiTheme="minorHAnsi" w:hAnsiTheme="minorHAnsi" w:cstheme="minorHAnsi"/>
          <w:highlight w:val="cyan"/>
        </w:rPr>
        <w:t>engineers</w:t>
      </w:r>
      <w:r w:rsidRPr="00520B29">
        <w:rPr>
          <w:rFonts w:asciiTheme="minorHAnsi" w:hAnsiTheme="minorHAnsi" w:cstheme="minorHAnsi"/>
          <w:u w:val="single"/>
        </w:rPr>
        <w:t xml:space="preserve"> were able to </w:t>
      </w:r>
      <w:r w:rsidRPr="00520B29">
        <w:rPr>
          <w:rStyle w:val="Emphasis"/>
          <w:rFonts w:asciiTheme="minorHAnsi" w:hAnsiTheme="minorHAnsi" w:cstheme="minorHAnsi"/>
          <w:highlight w:val="cyan"/>
        </w:rPr>
        <w:t>devise</w:t>
      </w:r>
      <w:r w:rsidRPr="00520B29">
        <w:rPr>
          <w:rStyle w:val="Emphasis"/>
          <w:rFonts w:asciiTheme="minorHAnsi" w:hAnsiTheme="minorHAnsi" w:cstheme="minorHAnsi"/>
        </w:rPr>
        <w:t xml:space="preserve"> ways</w:t>
      </w:r>
      <w:r w:rsidRPr="00520B29">
        <w:rPr>
          <w:rFonts w:asciiTheme="minorHAnsi" w:hAnsiTheme="minorHAnsi" w:cstheme="minorHAnsi"/>
          <w:u w:val="single"/>
        </w:rPr>
        <w:t xml:space="preserve"> to </w:t>
      </w:r>
      <w:r w:rsidRPr="00520B29">
        <w:rPr>
          <w:rFonts w:asciiTheme="minorHAnsi" w:hAnsiTheme="minorHAnsi" w:cstheme="minorHAnsi"/>
          <w:highlight w:val="cyan"/>
          <w:u w:val="single"/>
        </w:rPr>
        <w:t>increase</w:t>
      </w:r>
      <w:r w:rsidRPr="00520B29">
        <w:rPr>
          <w:rFonts w:asciiTheme="minorHAnsi" w:hAnsiTheme="minorHAnsi" w:cstheme="minorHAnsi"/>
          <w:u w:val="single"/>
        </w:rPr>
        <w:t xml:space="preserve"> their </w:t>
      </w:r>
      <w:r w:rsidRPr="00520B29">
        <w:rPr>
          <w:rFonts w:asciiTheme="minorHAnsi" w:hAnsiTheme="minorHAnsi" w:cstheme="minorHAnsi"/>
          <w:highlight w:val="cyan"/>
          <w:u w:val="single"/>
        </w:rPr>
        <w:t>efficiency</w:t>
      </w:r>
      <w:r w:rsidRPr="00520B29">
        <w:rPr>
          <w:rFonts w:asciiTheme="minorHAnsi" w:hAnsiTheme="minorHAnsi" w:cstheme="minorHAnsi"/>
          <w:u w:val="single"/>
        </w:rPr>
        <w:t xml:space="preserve"> and </w:t>
      </w:r>
      <w:r w:rsidRPr="00520B29">
        <w:rPr>
          <w:rStyle w:val="Emphasis"/>
          <w:rFonts w:asciiTheme="minorHAnsi" w:hAnsiTheme="minorHAnsi" w:cstheme="minorHAnsi"/>
        </w:rPr>
        <w:t>shrink fuel demands</w:t>
      </w:r>
      <w:r w:rsidRPr="00520B29">
        <w:rPr>
          <w:rFonts w:asciiTheme="minorHAnsi" w:hAnsiTheme="minorHAnsi" w:cstheme="minorHAnsi"/>
          <w:sz w:val="16"/>
        </w:rPr>
        <w:t xml:space="preserve">. They found ways to reduce their size and weight, adapting them for applications in transport or factory machinery. </w:t>
      </w:r>
      <w:r w:rsidRPr="00520B29">
        <w:rPr>
          <w:rFonts w:asciiTheme="minorHAnsi" w:hAnsiTheme="minorHAnsi" w:cstheme="minorHAnsi"/>
          <w:u w:val="single"/>
        </w:rPr>
        <w:t xml:space="preserve">In other words, there was a </w:t>
      </w:r>
      <w:r w:rsidRPr="00520B29">
        <w:rPr>
          <w:rStyle w:val="Emphasis"/>
          <w:rFonts w:asciiTheme="minorHAnsi" w:hAnsiTheme="minorHAnsi" w:cstheme="minorHAnsi"/>
        </w:rPr>
        <w:t>positive feedback loop</w:t>
      </w:r>
      <w:r w:rsidRPr="00520B29">
        <w:rPr>
          <w:rFonts w:asciiTheme="minorHAnsi" w:hAnsiTheme="minorHAnsi" w:cstheme="minorHAnsi"/>
          <w:u w:val="single"/>
        </w:rPr>
        <w:t xml:space="preserve"> at the very core of the industrial revolution: the production of </w:t>
      </w:r>
      <w:r w:rsidRPr="00520B29">
        <w:rPr>
          <w:rStyle w:val="Emphasis"/>
          <w:rFonts w:asciiTheme="minorHAnsi" w:hAnsiTheme="minorHAnsi" w:cstheme="minorHAnsi"/>
          <w:highlight w:val="cyan"/>
        </w:rPr>
        <w:t>coal</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iron</w:t>
      </w:r>
      <w:r w:rsidRPr="00520B29">
        <w:rPr>
          <w:rFonts w:asciiTheme="minorHAnsi" w:hAnsiTheme="minorHAnsi" w:cstheme="minorHAnsi"/>
          <w:highlight w:val="cyan"/>
          <w:u w:val="single"/>
        </w:rPr>
        <w:t xml:space="preserve"> and </w:t>
      </w:r>
      <w:r w:rsidRPr="00520B29">
        <w:rPr>
          <w:rStyle w:val="Emphasis"/>
          <w:rFonts w:asciiTheme="minorHAnsi" w:hAnsiTheme="minorHAnsi" w:cstheme="minorHAnsi"/>
          <w:highlight w:val="cyan"/>
        </w:rPr>
        <w:t>steam</w:t>
      </w:r>
      <w:r w:rsidRPr="00520B29">
        <w:rPr>
          <w:rFonts w:asciiTheme="minorHAnsi" w:hAnsiTheme="minorHAnsi" w:cstheme="minorHAnsi"/>
          <w:u w:val="single"/>
        </w:rPr>
        <w:t xml:space="preserve"> engines were all </w:t>
      </w:r>
      <w:r w:rsidRPr="00520B29">
        <w:rPr>
          <w:rStyle w:val="Emphasis"/>
          <w:rFonts w:asciiTheme="minorHAnsi" w:hAnsiTheme="minorHAnsi" w:cstheme="minorHAnsi"/>
          <w:highlight w:val="cyan"/>
        </w:rPr>
        <w:t>mutually supportive</w:t>
      </w:r>
      <w:r w:rsidRPr="00520B29">
        <w:rPr>
          <w:rFonts w:asciiTheme="minorHAnsi" w:hAnsiTheme="minorHAnsi" w:cstheme="minorHAnsi"/>
          <w:sz w:val="16"/>
        </w:rPr>
        <w:t>.”105</w:t>
      </w:r>
    </w:p>
    <w:p w14:paraId="38C02FF4" w14:textId="77777777" w:rsidR="00C751FC" w:rsidRPr="00520B29" w:rsidRDefault="00C751FC" w:rsidP="00C751FC">
      <w:pPr>
        <w:pStyle w:val="Heading2"/>
      </w:pPr>
      <w:r>
        <w:lastRenderedPageBreak/>
        <w:t>Authors</w:t>
      </w:r>
    </w:p>
    <w:p w14:paraId="3FFC83A0" w14:textId="77777777" w:rsidR="00C751FC" w:rsidRPr="00520B29" w:rsidRDefault="00C751FC" w:rsidP="00C751FC">
      <w:pPr>
        <w:pStyle w:val="Heading3"/>
        <w:rPr>
          <w:rFonts w:cstheme="minorHAnsi"/>
        </w:rPr>
      </w:pPr>
      <w:r w:rsidRPr="00520B29">
        <w:rPr>
          <w:rFonts w:cstheme="minorHAnsi"/>
        </w:rPr>
        <w:lastRenderedPageBreak/>
        <w:t>Nuke War---Transition---AT: MacAskill---2NC</w:t>
      </w:r>
    </w:p>
    <w:p w14:paraId="55525EC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He concedes transition is </w:t>
      </w:r>
      <w:r w:rsidRPr="00520B29">
        <w:rPr>
          <w:rFonts w:asciiTheme="minorHAnsi" w:hAnsiTheme="minorHAnsi" w:cstheme="minorHAnsi"/>
          <w:u w:val="single"/>
        </w:rPr>
        <w:t>likely</w:t>
      </w:r>
      <w:r w:rsidRPr="00520B29">
        <w:rPr>
          <w:rFonts w:asciiTheme="minorHAnsi" w:hAnsiTheme="minorHAnsi" w:cstheme="minorHAnsi"/>
        </w:rPr>
        <w:t>.</w:t>
      </w:r>
    </w:p>
    <w:p w14:paraId="5409CC7B" w14:textId="77777777" w:rsidR="00C751FC" w:rsidRPr="00520B29" w:rsidRDefault="00C751FC" w:rsidP="00C751FC">
      <w:pPr>
        <w:rPr>
          <w:rFonts w:asciiTheme="minorHAnsi" w:hAnsiTheme="minorHAnsi" w:cstheme="minorHAnsi"/>
        </w:rPr>
      </w:pPr>
      <w:r w:rsidRPr="00520B29">
        <w:rPr>
          <w:rStyle w:val="Style13ptBold"/>
          <w:rFonts w:cstheme="minorHAnsi"/>
        </w:rPr>
        <w:t>MacAskill ’22</w:t>
      </w:r>
      <w:r w:rsidRPr="00520B29">
        <w:rPr>
          <w:rFonts w:asciiTheme="minorHAnsi" w:hAnsiTheme="minorHAnsi" w:cstheme="minorHAnsi"/>
        </w:rPr>
        <w:t xml:space="preserve"> [William; August 16; Associate Professor in Philosophy and Research Fellow at the Global Priorities Institute at the University of Oxford; “What we owe the future,” ISBN: 978-1-5416-1862-6]</w:t>
      </w:r>
    </w:p>
    <w:p w14:paraId="16F677A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An </w:t>
      </w:r>
      <w:r w:rsidRPr="00520B29">
        <w:rPr>
          <w:rFonts w:asciiTheme="minorHAnsi" w:hAnsiTheme="minorHAnsi" w:cstheme="minorHAnsi"/>
          <w:u w:val="single"/>
        </w:rPr>
        <w:t xml:space="preserve">all-out nuclear </w:t>
      </w:r>
      <w:r w:rsidRPr="00520B29">
        <w:rPr>
          <w:rStyle w:val="StyleUnderline"/>
          <w:rFonts w:asciiTheme="minorHAnsi" w:hAnsiTheme="minorHAnsi" w:cstheme="minorHAnsi"/>
        </w:rPr>
        <w:t>war</w:t>
      </w:r>
      <w:r w:rsidRPr="00520B29">
        <w:rPr>
          <w:rFonts w:asciiTheme="minorHAnsi" w:hAnsiTheme="minorHAnsi" w:cstheme="minorHAnsi"/>
          <w:sz w:val="16"/>
        </w:rPr>
        <w:t xml:space="preserve">, perhaps supplemented by bioweapons, would be utterly devastating. Yet the risks from weapons of mass destruction and a potential war between the world’s major powers have largely fallen out of the mainstream conversation among those fighting for a better world. I find this both striking and concerning. </w:t>
      </w:r>
      <w:r w:rsidRPr="00520B29">
        <w:rPr>
          <w:rFonts w:asciiTheme="minorHAnsi" w:hAnsiTheme="minorHAnsi" w:cstheme="minorHAnsi"/>
          <w:u w:val="single"/>
        </w:rPr>
        <w:t xml:space="preserve">Although such a catastrophe is, in my view, unlikely to lead to unrecovered civilisational collapse, it is </w:t>
      </w:r>
      <w:r w:rsidRPr="00520B29">
        <w:rPr>
          <w:rStyle w:val="Emphasis"/>
          <w:rFonts w:asciiTheme="minorHAnsi" w:hAnsiTheme="minorHAnsi" w:cstheme="minorHAnsi"/>
        </w:rPr>
        <w:t>difficult</w:t>
      </w:r>
      <w:r w:rsidRPr="00520B29">
        <w:rPr>
          <w:rFonts w:asciiTheme="minorHAnsi" w:hAnsiTheme="minorHAnsi" w:cstheme="minorHAnsi"/>
          <w:u w:val="single"/>
        </w:rPr>
        <w:t xml:space="preserve"> to be </w:t>
      </w:r>
      <w:r w:rsidRPr="00520B29">
        <w:rPr>
          <w:rStyle w:val="Emphasis"/>
          <w:rFonts w:asciiTheme="minorHAnsi" w:hAnsiTheme="minorHAnsi" w:cstheme="minorHAnsi"/>
        </w:rPr>
        <w:t>extremely confident</w:t>
      </w:r>
      <w:r w:rsidRPr="00520B29">
        <w:rPr>
          <w:rFonts w:asciiTheme="minorHAnsi" w:hAnsiTheme="minorHAnsi" w:cstheme="minorHAnsi"/>
          <w:u w:val="single"/>
        </w:rPr>
        <w:t xml:space="preserve"> that it </w:t>
      </w:r>
      <w:r w:rsidRPr="00520B29">
        <w:rPr>
          <w:rStyle w:val="Emphasis"/>
          <w:rFonts w:asciiTheme="minorHAnsi" w:hAnsiTheme="minorHAnsi" w:cstheme="minorHAnsi"/>
        </w:rPr>
        <w:t>won’t</w:t>
      </w:r>
      <w:r w:rsidRPr="00520B29">
        <w:rPr>
          <w:rStyle w:val="StyleUnderline"/>
          <w:rFonts w:asciiTheme="minorHAnsi" w:hAnsiTheme="minorHAnsi" w:cstheme="minorHAnsi"/>
        </w:rPr>
        <w:t xml:space="preserve">. This </w:t>
      </w:r>
      <w:r w:rsidRPr="00520B29">
        <w:rPr>
          <w:rStyle w:val="Emphasis"/>
          <w:rFonts w:asciiTheme="minorHAnsi" w:hAnsiTheme="minorHAnsi" w:cstheme="minorHAnsi"/>
        </w:rPr>
        <w:t xml:space="preserve">lingering </w:t>
      </w:r>
      <w:r w:rsidRPr="00520B29">
        <w:rPr>
          <w:rStyle w:val="Emphasis"/>
          <w:rFonts w:asciiTheme="minorHAnsi" w:hAnsiTheme="minorHAnsi" w:cstheme="minorHAnsi"/>
          <w:highlight w:val="cyan"/>
        </w:rPr>
        <w:t>uncertainty</w:t>
      </w:r>
      <w:r w:rsidRPr="00520B29">
        <w:rPr>
          <w:rFonts w:asciiTheme="minorHAnsi" w:hAnsiTheme="minorHAnsi" w:cstheme="minorHAnsi"/>
          <w:highlight w:val="cyan"/>
          <w:u w:val="single"/>
        </w:rPr>
        <w:t xml:space="preserve"> is</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more than </w:t>
      </w:r>
      <w:r w:rsidRPr="00520B29">
        <w:rPr>
          <w:rStyle w:val="Emphasis"/>
          <w:rFonts w:asciiTheme="minorHAnsi" w:hAnsiTheme="minorHAnsi" w:cstheme="minorHAnsi"/>
          <w:highlight w:val="cyan"/>
        </w:rPr>
        <w:t>enough</w:t>
      </w:r>
      <w:r w:rsidRPr="00520B29">
        <w:rPr>
          <w:rFonts w:asciiTheme="minorHAnsi" w:hAnsiTheme="minorHAnsi" w:cstheme="minorHAnsi"/>
          <w:highlight w:val="cyan"/>
          <w:u w:val="single"/>
        </w:rPr>
        <w:t xml:space="preserve"> to make</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risk of unrecovered collapse</w:t>
      </w:r>
      <w:r w:rsidRPr="00520B29">
        <w:rPr>
          <w:rFonts w:asciiTheme="minorHAnsi" w:hAnsiTheme="minorHAnsi" w:cstheme="minorHAnsi"/>
          <w:u w:val="single"/>
        </w:rPr>
        <w:t xml:space="preserve"> a </w:t>
      </w:r>
      <w:r w:rsidRPr="00520B29">
        <w:rPr>
          <w:rStyle w:val="Emphasis"/>
          <w:rFonts w:asciiTheme="minorHAnsi" w:hAnsiTheme="minorHAnsi" w:cstheme="minorHAnsi"/>
        </w:rPr>
        <w:t xml:space="preserve">key longtermist </w:t>
      </w:r>
      <w:r w:rsidRPr="00520B29">
        <w:rPr>
          <w:rStyle w:val="Emphasis"/>
          <w:rFonts w:asciiTheme="minorHAnsi" w:hAnsiTheme="minorHAnsi" w:cstheme="minorHAnsi"/>
          <w:highlight w:val="cyan"/>
        </w:rPr>
        <w:t>priority</w:t>
      </w:r>
      <w:r w:rsidRPr="00520B29">
        <w:rPr>
          <w:rFonts w:asciiTheme="minorHAnsi" w:hAnsiTheme="minorHAnsi" w:cstheme="minorHAnsi"/>
          <w:sz w:val="16"/>
        </w:rPr>
        <w:t>.</w:t>
      </w:r>
    </w:p>
    <w:p w14:paraId="08583961" w14:textId="77777777" w:rsidR="00C751FC" w:rsidRPr="00520B29" w:rsidRDefault="00C751FC" w:rsidP="00C751FC">
      <w:pPr>
        <w:rPr>
          <w:rStyle w:val="Emphasis"/>
          <w:rFonts w:asciiTheme="minorHAnsi" w:hAnsiTheme="minorHAnsi" w:cstheme="minorHAnsi"/>
        </w:rPr>
      </w:pPr>
      <w:r w:rsidRPr="00520B29">
        <w:rPr>
          <w:rStyle w:val="StyleUnderline"/>
          <w:rFonts w:asciiTheme="minorHAnsi" w:hAnsiTheme="minorHAnsi" w:cstheme="minorHAnsi"/>
        </w:rPr>
        <w:t xml:space="preserve">This risk is </w:t>
      </w:r>
      <w:r w:rsidRPr="00520B29">
        <w:rPr>
          <w:rStyle w:val="Emphasis"/>
          <w:rFonts w:asciiTheme="minorHAnsi" w:hAnsiTheme="minorHAnsi" w:cstheme="minorHAnsi"/>
        </w:rPr>
        <w:t>exacerbated considerably</w:t>
      </w:r>
      <w:r w:rsidRPr="00520B29">
        <w:rPr>
          <w:rStyle w:val="StyleUnderline"/>
          <w:rFonts w:asciiTheme="minorHAnsi" w:hAnsiTheme="minorHAnsi" w:cstheme="minorHAnsi"/>
        </w:rPr>
        <w:t xml:space="preserve"> by our continued burning of fossil fuels. </w:t>
      </w:r>
      <w:r w:rsidRPr="00520B29">
        <w:rPr>
          <w:rStyle w:val="StyleUnderline"/>
          <w:rFonts w:asciiTheme="minorHAnsi" w:hAnsiTheme="minorHAnsi" w:cstheme="minorHAnsi"/>
          <w:highlight w:val="cyan"/>
        </w:rPr>
        <w:t>If we</w:t>
      </w:r>
      <w:r w:rsidRPr="00520B29">
        <w:rPr>
          <w:rFonts w:asciiTheme="minorHAnsi" w:hAnsiTheme="minorHAnsi" w:cstheme="minorHAnsi"/>
          <w:sz w:val="16"/>
          <w:szCs w:val="16"/>
        </w:rPr>
        <w:t xml:space="preserve"> fail to wholly decarbonise and </w:t>
      </w:r>
      <w:r w:rsidRPr="00520B29">
        <w:rPr>
          <w:rStyle w:val="Emphasis"/>
          <w:rFonts w:asciiTheme="minorHAnsi" w:hAnsiTheme="minorHAnsi" w:cstheme="minorHAnsi"/>
          <w:highlight w:val="cyan"/>
        </w:rPr>
        <w:t>burn through</w:t>
      </w:r>
      <w:r w:rsidRPr="00520B29">
        <w:rPr>
          <w:rFonts w:asciiTheme="minorHAnsi" w:hAnsiTheme="minorHAnsi" w:cstheme="minorHAnsi"/>
          <w:u w:val="single"/>
        </w:rPr>
        <w:t xml:space="preserve"> the </w:t>
      </w:r>
      <w:r w:rsidRPr="00520B29">
        <w:rPr>
          <w:rStyle w:val="Emphasis"/>
          <w:rFonts w:asciiTheme="minorHAnsi" w:hAnsiTheme="minorHAnsi" w:cstheme="minorHAnsi"/>
          <w:highlight w:val="cyan"/>
        </w:rPr>
        <w:t>easily accessible</w:t>
      </w:r>
      <w:r w:rsidRPr="00520B29">
        <w:rPr>
          <w:rFonts w:asciiTheme="minorHAnsi" w:hAnsiTheme="minorHAnsi" w:cstheme="minorHAnsi"/>
          <w:highlight w:val="cyan"/>
          <w:u w:val="single"/>
        </w:rPr>
        <w:t xml:space="preserve"> fossil </w:t>
      </w:r>
      <w:r w:rsidRPr="00520B29">
        <w:rPr>
          <w:rStyle w:val="StyleUnderline"/>
          <w:rFonts w:asciiTheme="minorHAnsi" w:hAnsiTheme="minorHAnsi" w:cstheme="minorHAnsi"/>
          <w:highlight w:val="cyan"/>
        </w:rPr>
        <w:t>fuels</w:t>
      </w:r>
      <w:r w:rsidRPr="00520B29">
        <w:rPr>
          <w:rStyle w:val="StyleUnderline"/>
          <w:rFonts w:asciiTheme="minorHAnsi" w:hAnsiTheme="minorHAnsi" w:cstheme="minorHAnsi"/>
        </w:rPr>
        <w:t xml:space="preserve">, then the </w:t>
      </w:r>
      <w:r w:rsidRPr="00520B29">
        <w:rPr>
          <w:rStyle w:val="Emphasis"/>
          <w:rFonts w:asciiTheme="minorHAnsi" w:hAnsiTheme="minorHAnsi" w:cstheme="minorHAnsi"/>
          <w:highlight w:val="cyan"/>
        </w:rPr>
        <w:t>odds</w:t>
      </w:r>
      <w:r w:rsidRPr="00520B29">
        <w:rPr>
          <w:rStyle w:val="StyleUnderline"/>
          <w:rFonts w:asciiTheme="minorHAnsi" w:hAnsiTheme="minorHAnsi" w:cstheme="minorHAnsi"/>
        </w:rPr>
        <w:t xml:space="preserve"> that we will be able to </w:t>
      </w:r>
      <w:r w:rsidRPr="00520B29">
        <w:rPr>
          <w:rStyle w:val="Emphasis"/>
          <w:rFonts w:asciiTheme="minorHAnsi" w:hAnsiTheme="minorHAnsi" w:cstheme="minorHAnsi"/>
        </w:rPr>
        <w:t>bounce back</w:t>
      </w:r>
      <w:r w:rsidRPr="00520B29">
        <w:rPr>
          <w:rStyle w:val="StyleUnderline"/>
          <w:rFonts w:asciiTheme="minorHAnsi" w:hAnsiTheme="minorHAnsi" w:cstheme="minorHAnsi"/>
        </w:rPr>
        <w:t xml:space="preserve"> from civilisational collapse get</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much worse</w:t>
      </w:r>
    </w:p>
    <w:p w14:paraId="3B9DE234" w14:textId="77777777" w:rsidR="00C751FC" w:rsidRPr="00520B29" w:rsidRDefault="00C751FC" w:rsidP="00C751FC">
      <w:pPr>
        <w:pStyle w:val="Heading3"/>
        <w:rPr>
          <w:rFonts w:cstheme="minorHAnsi"/>
        </w:rPr>
      </w:pPr>
      <w:r w:rsidRPr="00520B29">
        <w:rPr>
          <w:rFonts w:cstheme="minorHAnsi"/>
        </w:rPr>
        <w:lastRenderedPageBreak/>
        <w:t>Nuke War---Transition---AT: Ord---2NC</w:t>
      </w:r>
    </w:p>
    <w:p w14:paraId="32FBC5ED"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Ord is wrong:</w:t>
      </w:r>
    </w:p>
    <w:p w14:paraId="7FE4D130"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It’s not about </w:t>
      </w:r>
      <w:r w:rsidRPr="00520B29">
        <w:rPr>
          <w:rFonts w:asciiTheme="minorHAnsi" w:hAnsiTheme="minorHAnsi" w:cstheme="minorHAnsi"/>
          <w:u w:val="single"/>
        </w:rPr>
        <w:t>nuke winter</w:t>
      </w:r>
      <w:r w:rsidRPr="00520B29">
        <w:rPr>
          <w:rFonts w:asciiTheme="minorHAnsi" w:hAnsiTheme="minorHAnsi" w:cstheme="minorHAnsi"/>
        </w:rPr>
        <w:t xml:space="preserve">, so doesn’t assume </w:t>
      </w:r>
      <w:r w:rsidRPr="00520B29">
        <w:rPr>
          <w:rFonts w:asciiTheme="minorHAnsi" w:hAnsiTheme="minorHAnsi" w:cstheme="minorHAnsi"/>
          <w:u w:val="single"/>
        </w:rPr>
        <w:t>speed</w:t>
      </w:r>
      <w:r w:rsidRPr="00520B29">
        <w:rPr>
          <w:rFonts w:asciiTheme="minorHAnsi" w:hAnsiTheme="minorHAnsi" w:cstheme="minorHAnsi"/>
        </w:rPr>
        <w:t xml:space="preserve"> or </w:t>
      </w:r>
      <w:r w:rsidRPr="00520B29">
        <w:rPr>
          <w:rFonts w:asciiTheme="minorHAnsi" w:hAnsiTheme="minorHAnsi" w:cstheme="minorHAnsi"/>
          <w:u w:val="single"/>
        </w:rPr>
        <w:t>scale</w:t>
      </w:r>
      <w:r w:rsidRPr="00520B29">
        <w:rPr>
          <w:rFonts w:asciiTheme="minorHAnsi" w:hAnsiTheme="minorHAnsi" w:cstheme="minorHAnsi"/>
        </w:rPr>
        <w:t xml:space="preserve"> of collapse. The warrant is about </w:t>
      </w:r>
      <w:r w:rsidRPr="00520B29">
        <w:rPr>
          <w:rFonts w:asciiTheme="minorHAnsi" w:hAnsiTheme="minorHAnsi" w:cstheme="minorHAnsi"/>
          <w:u w:val="single"/>
        </w:rPr>
        <w:t>retrieving resources</w:t>
      </w:r>
      <w:r w:rsidRPr="00520B29">
        <w:rPr>
          <w:rFonts w:asciiTheme="minorHAnsi" w:hAnsiTheme="minorHAnsi" w:cstheme="minorHAnsi"/>
        </w:rPr>
        <w:t xml:space="preserve">, but nuke war makes that </w:t>
      </w:r>
      <w:r w:rsidRPr="00520B29">
        <w:rPr>
          <w:rFonts w:asciiTheme="minorHAnsi" w:hAnsiTheme="minorHAnsi" w:cstheme="minorHAnsi"/>
          <w:u w:val="single"/>
        </w:rPr>
        <w:t>impossible</w:t>
      </w:r>
      <w:r w:rsidRPr="00520B29">
        <w:rPr>
          <w:rFonts w:asciiTheme="minorHAnsi" w:hAnsiTheme="minorHAnsi" w:cstheme="minorHAnsi"/>
        </w:rPr>
        <w:t xml:space="preserve"> by vaporizing tech, and radiation makes ruins </w:t>
      </w:r>
      <w:r w:rsidRPr="00520B29">
        <w:rPr>
          <w:rFonts w:asciiTheme="minorHAnsi" w:hAnsiTheme="minorHAnsi" w:cstheme="minorHAnsi"/>
          <w:u w:val="single"/>
        </w:rPr>
        <w:t>inaccessible</w:t>
      </w:r>
      <w:r w:rsidRPr="00520B29">
        <w:rPr>
          <w:rFonts w:asciiTheme="minorHAnsi" w:hAnsiTheme="minorHAnsi" w:cstheme="minorHAnsi"/>
        </w:rPr>
        <w:t>.</w:t>
      </w:r>
    </w:p>
    <w:p w14:paraId="083A1235" w14:textId="77777777" w:rsidR="00C751FC" w:rsidRPr="00520B29" w:rsidRDefault="00C751FC" w:rsidP="00C751FC">
      <w:pPr>
        <w:pStyle w:val="Heading3"/>
        <w:rPr>
          <w:rFonts w:cstheme="minorHAnsi"/>
        </w:rPr>
      </w:pPr>
      <w:r w:rsidRPr="00520B29">
        <w:rPr>
          <w:rFonts w:cstheme="minorHAnsi"/>
        </w:rPr>
        <w:lastRenderedPageBreak/>
        <w:t>Nuke War---Transition---AT: Shulman---2NC</w:t>
      </w:r>
    </w:p>
    <w:p w14:paraId="36D920CB"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eastAsia="Times New Roman" w:hAnsiTheme="minorHAnsi" w:cstheme="minorHAnsi"/>
        </w:rPr>
        <w:t xml:space="preserve">He concedes </w:t>
      </w:r>
      <w:r w:rsidRPr="00DB7A4E">
        <w:rPr>
          <w:rFonts w:asciiTheme="minorHAnsi" w:eastAsia="Times New Roman" w:hAnsiTheme="minorHAnsi" w:cstheme="minorHAnsi"/>
          <w:u w:val="single"/>
        </w:rPr>
        <w:t>we’re right</w:t>
      </w:r>
      <w:r w:rsidRPr="00520B29">
        <w:rPr>
          <w:rFonts w:asciiTheme="minorHAnsi" w:eastAsia="Times New Roman" w:hAnsiTheme="minorHAnsi" w:cstheme="minorHAnsi"/>
        </w:rPr>
        <w:t xml:space="preserve">! Either way, his only warrant is </w:t>
      </w:r>
      <w:r w:rsidRPr="00520B29">
        <w:rPr>
          <w:rFonts w:asciiTheme="minorHAnsi" w:eastAsia="Times New Roman" w:hAnsiTheme="minorHAnsi" w:cstheme="minorHAnsi"/>
          <w:u w:val="single"/>
        </w:rPr>
        <w:t>history</w:t>
      </w:r>
      <w:r w:rsidRPr="00520B29">
        <w:rPr>
          <w:rFonts w:asciiTheme="minorHAnsi" w:eastAsia="Times New Roman" w:hAnsiTheme="minorHAnsi" w:cstheme="minorHAnsi"/>
        </w:rPr>
        <w:t xml:space="preserve">, which nonsensical since resources aren’t the </w:t>
      </w:r>
      <w:r w:rsidRPr="00520B29">
        <w:rPr>
          <w:rFonts w:asciiTheme="minorHAnsi" w:eastAsia="Times New Roman" w:hAnsiTheme="minorHAnsi" w:cstheme="minorHAnsi"/>
          <w:u w:val="single"/>
        </w:rPr>
        <w:t>same</w:t>
      </w:r>
      <w:r w:rsidRPr="00520B29">
        <w:rPr>
          <w:rFonts w:asciiTheme="minorHAnsi" w:eastAsia="Times New Roman" w:hAnsiTheme="minorHAnsi" w:cstheme="minorHAnsi"/>
        </w:rPr>
        <w:t xml:space="preserve">. </w:t>
      </w:r>
    </w:p>
    <w:p w14:paraId="42CBE5A9" w14:textId="77777777" w:rsidR="00C751FC" w:rsidRPr="00520B29" w:rsidRDefault="00C751FC" w:rsidP="00C751FC">
      <w:pPr>
        <w:rPr>
          <w:rFonts w:asciiTheme="minorHAnsi" w:hAnsiTheme="minorHAnsi" w:cstheme="minorHAnsi"/>
        </w:rPr>
      </w:pPr>
      <w:r w:rsidRPr="00520B29">
        <w:rPr>
          <w:rStyle w:val="Style13ptBold"/>
          <w:rFonts w:cstheme="minorHAnsi"/>
        </w:rPr>
        <w:t>Shulman ’13</w:t>
      </w:r>
      <w:r w:rsidRPr="00520B29">
        <w:rPr>
          <w:rFonts w:asciiTheme="minorHAnsi" w:hAnsiTheme="minorHAnsi" w:cstheme="minorHAnsi"/>
        </w:rPr>
        <w:t xml:space="preserve"> (Carl Shulman is a Research Fellow at the Machine Intelligence Research Institute, Some notes on existential risk from nuclear war, December 9, http://lesswrong.com/lw/jb9/some_notes_on_existential_risk_from_nuclear_war/)</w:t>
      </w:r>
    </w:p>
    <w:p w14:paraId="23365D09" w14:textId="77777777" w:rsidR="00C751FC" w:rsidRPr="00520B29" w:rsidRDefault="00C751FC" w:rsidP="00C751FC">
      <w:pPr>
        <w:rPr>
          <w:rFonts w:asciiTheme="minorHAnsi" w:eastAsia="Times New Roman" w:hAnsiTheme="minorHAnsi" w:cstheme="minorHAnsi"/>
          <w:color w:val="000000"/>
          <w:sz w:val="16"/>
          <w:szCs w:val="18"/>
        </w:rPr>
      </w:pPr>
      <w:r w:rsidRPr="00520B29">
        <w:rPr>
          <w:rFonts w:asciiTheme="minorHAnsi" w:eastAsia="Times New Roman" w:hAnsiTheme="minorHAnsi" w:cstheme="minorHAnsi"/>
          <w:color w:val="000000"/>
          <w:sz w:val="16"/>
          <w:szCs w:val="18"/>
        </w:rPr>
        <w:t xml:space="preserve">On </w:t>
      </w:r>
      <w:r w:rsidRPr="00520B29">
        <w:rPr>
          <w:rFonts w:asciiTheme="minorHAnsi" w:hAnsiTheme="minorHAnsi" w:cstheme="minorHAnsi"/>
          <w:sz w:val="16"/>
        </w:rPr>
        <w:t>the plus side, key technological and other knowledge could survive a catastrophe, embodying enormous value. Modern strains of plants and animals, the result of centuries of selective breeding, would also provide a substantial advantage. Active efforts could be made (and some have been) to preserve these goods. Metals have already been extracted from the Earth, providing abundant supplies for recycling</w:t>
      </w:r>
      <w:r w:rsidRPr="00520B29">
        <w:rPr>
          <w:rFonts w:asciiTheme="minorHAnsi" w:eastAsia="Times New Roman" w:hAnsiTheme="minorHAnsi" w:cstheme="minorHAnsi"/>
          <w:color w:val="000000"/>
          <w:sz w:val="16"/>
        </w:rPr>
        <w:t xml:space="preserve">. </w:t>
      </w:r>
      <w:r w:rsidRPr="00520B29">
        <w:rPr>
          <w:rFonts w:asciiTheme="minorHAnsi" w:eastAsia="Times New Roman" w:hAnsiTheme="minorHAnsi" w:cstheme="minorHAnsi"/>
          <w:color w:val="000000"/>
          <w:szCs w:val="18"/>
          <w:u w:val="single"/>
        </w:rPr>
        <w:t xml:space="preserve">On the negative side of the ledger, one of the larger considerations is the </w:t>
      </w:r>
      <w:r w:rsidRPr="00520B29">
        <w:rPr>
          <w:rFonts w:asciiTheme="minorHAnsi" w:eastAsia="Times New Roman" w:hAnsiTheme="minorHAnsi" w:cstheme="minorHAnsi"/>
          <w:color w:val="000000"/>
          <w:szCs w:val="18"/>
          <w:highlight w:val="cyan"/>
          <w:u w:val="single"/>
        </w:rPr>
        <w:t>depletion of</w:t>
      </w:r>
      <w:r w:rsidRPr="00520B29">
        <w:rPr>
          <w:rFonts w:asciiTheme="minorHAnsi" w:eastAsia="Times New Roman" w:hAnsiTheme="minorHAnsi" w:cstheme="minorHAnsi"/>
          <w:color w:val="000000"/>
          <w:szCs w:val="18"/>
          <w:u w:val="single"/>
        </w:rPr>
        <w:t xml:space="preserve"> </w:t>
      </w:r>
      <w:r w:rsidRPr="00520B29">
        <w:rPr>
          <w:rStyle w:val="Emphasis"/>
          <w:rFonts w:asciiTheme="minorHAnsi" w:hAnsiTheme="minorHAnsi" w:cstheme="minorHAnsi"/>
        </w:rPr>
        <w:t xml:space="preserve">fossil </w:t>
      </w:r>
      <w:r w:rsidRPr="00520B29">
        <w:rPr>
          <w:rStyle w:val="Emphasis"/>
          <w:rFonts w:asciiTheme="minorHAnsi" w:hAnsiTheme="minorHAnsi" w:cstheme="minorHAnsi"/>
          <w:highlight w:val="cyan"/>
        </w:rPr>
        <w:t>fuels</w:t>
      </w:r>
      <w:r w:rsidRPr="00520B29">
        <w:rPr>
          <w:rFonts w:asciiTheme="minorHAnsi" w:eastAsia="Times New Roman" w:hAnsiTheme="minorHAnsi" w:cstheme="minorHAnsi"/>
          <w:color w:val="000000"/>
          <w:szCs w:val="18"/>
          <w:u w:val="single"/>
        </w:rPr>
        <w:t xml:space="preserve"> and other </w:t>
      </w:r>
      <w:r w:rsidRPr="00520B29">
        <w:rPr>
          <w:rStyle w:val="Emphasis"/>
          <w:rFonts w:asciiTheme="minorHAnsi" w:hAnsiTheme="minorHAnsi" w:cstheme="minorHAnsi"/>
        </w:rPr>
        <w:t>non-renewable resources</w:t>
      </w:r>
      <w:r w:rsidRPr="00520B29">
        <w:rPr>
          <w:rFonts w:asciiTheme="minorHAnsi" w:eastAsia="Times New Roman" w:hAnsiTheme="minorHAnsi" w:cstheme="minorHAnsi"/>
          <w:color w:val="000000"/>
          <w:szCs w:val="18"/>
          <w:u w:val="single"/>
        </w:rPr>
        <w:t xml:space="preserve"> that do not remain in</w:t>
      </w:r>
      <w:r w:rsidRPr="00520B29">
        <w:rPr>
          <w:rFonts w:asciiTheme="minorHAnsi" w:eastAsia="Times New Roman" w:hAnsiTheme="minorHAnsi" w:cstheme="minorHAnsi"/>
          <w:b/>
          <w:bCs/>
          <w:color w:val="000000"/>
          <w:szCs w:val="18"/>
          <w:u w:val="single"/>
        </w:rPr>
        <w:t xml:space="preserve"> </w:t>
      </w:r>
      <w:r w:rsidRPr="00520B29">
        <w:rPr>
          <w:rStyle w:val="Emphasis"/>
          <w:rFonts w:asciiTheme="minorHAnsi" w:hAnsiTheme="minorHAnsi" w:cstheme="minorHAnsi"/>
          <w:highlight w:val="cyan"/>
        </w:rPr>
        <w:t>recyclable form</w:t>
      </w:r>
      <w:r w:rsidRPr="00520B29">
        <w:rPr>
          <w:rFonts w:asciiTheme="minorHAnsi" w:hAnsiTheme="minorHAnsi" w:cstheme="minorHAnsi"/>
          <w:sz w:val="16"/>
        </w:rPr>
        <w:t>.</w:t>
      </w:r>
      <w:r w:rsidRPr="00520B29">
        <w:rPr>
          <w:rFonts w:asciiTheme="minorHAnsi" w:eastAsia="Times New Roman" w:hAnsiTheme="minorHAnsi" w:cstheme="minorHAnsi"/>
          <w:color w:val="000000"/>
          <w:sz w:val="16"/>
          <w:szCs w:val="18"/>
        </w:rPr>
        <w:t xml:space="preserve"> Advanced </w:t>
      </w:r>
      <w:r w:rsidRPr="00520B29">
        <w:rPr>
          <w:rFonts w:asciiTheme="minorHAnsi" w:eastAsia="Times New Roman" w:hAnsiTheme="minorHAnsi" w:cstheme="minorHAnsi"/>
          <w:color w:val="000000"/>
          <w:szCs w:val="18"/>
          <w:highlight w:val="cyan"/>
          <w:u w:val="single"/>
        </w:rPr>
        <w:t>renewable</w:t>
      </w:r>
      <w:r w:rsidRPr="00520B29">
        <w:rPr>
          <w:rFonts w:asciiTheme="minorHAnsi" w:eastAsia="Times New Roman" w:hAnsiTheme="minorHAnsi" w:cstheme="minorHAnsi"/>
          <w:color w:val="000000"/>
          <w:szCs w:val="18"/>
          <w:u w:val="single"/>
        </w:rPr>
        <w:t xml:space="preserve"> energy </w:t>
      </w:r>
      <w:r w:rsidRPr="00520B29">
        <w:rPr>
          <w:rFonts w:asciiTheme="minorHAnsi" w:eastAsia="Times New Roman" w:hAnsiTheme="minorHAnsi" w:cstheme="minorHAnsi"/>
          <w:color w:val="000000"/>
          <w:szCs w:val="18"/>
          <w:highlight w:val="cyan"/>
          <w:u w:val="single"/>
        </w:rPr>
        <w:t>sources</w:t>
      </w:r>
      <w:r w:rsidRPr="00520B29">
        <w:rPr>
          <w:rFonts w:asciiTheme="minorHAnsi" w:eastAsia="Times New Roman" w:hAnsiTheme="minorHAnsi" w:cstheme="minorHAnsi"/>
          <w:color w:val="000000"/>
          <w:szCs w:val="18"/>
          <w:u w:val="single"/>
        </w:rPr>
        <w:t xml:space="preserve"> are</w:t>
      </w:r>
      <w:r w:rsidRPr="00520B29">
        <w:rPr>
          <w:rFonts w:asciiTheme="minorHAnsi" w:eastAsia="Times New Roman" w:hAnsiTheme="minorHAnsi" w:cstheme="minorHAnsi"/>
          <w:b/>
          <w:bCs/>
          <w:color w:val="000000"/>
          <w:szCs w:val="18"/>
          <w:u w:val="single"/>
        </w:rPr>
        <w:t xml:space="preserve"> </w:t>
      </w:r>
      <w:r w:rsidRPr="00520B29">
        <w:rPr>
          <w:rStyle w:val="Emphasis"/>
          <w:rFonts w:asciiTheme="minorHAnsi" w:hAnsiTheme="minorHAnsi" w:cstheme="minorHAnsi"/>
        </w:rPr>
        <w:t xml:space="preserve">technologically </w:t>
      </w:r>
      <w:r w:rsidRPr="00520B29">
        <w:rPr>
          <w:rStyle w:val="Emphasis"/>
          <w:rFonts w:asciiTheme="minorHAnsi" w:hAnsiTheme="minorHAnsi" w:cstheme="minorHAnsi"/>
          <w:highlight w:val="cyan"/>
        </w:rPr>
        <w:t>challenging</w:t>
      </w:r>
      <w:r w:rsidRPr="00520B29">
        <w:rPr>
          <w:rFonts w:asciiTheme="minorHAnsi" w:eastAsia="Times New Roman" w:hAnsiTheme="minorHAnsi" w:cstheme="minorHAnsi"/>
          <w:color w:val="000000"/>
          <w:szCs w:val="18"/>
          <w:u w:val="single"/>
        </w:rPr>
        <w:t xml:space="preserve">, and </w:t>
      </w:r>
      <w:r w:rsidRPr="00520B29">
        <w:rPr>
          <w:rFonts w:asciiTheme="minorHAnsi" w:eastAsia="Times New Roman" w:hAnsiTheme="minorHAnsi" w:cstheme="minorHAnsi"/>
          <w:color w:val="000000"/>
          <w:szCs w:val="18"/>
          <w:highlight w:val="cyan"/>
          <w:u w:val="single"/>
        </w:rPr>
        <w:t xml:space="preserve">reliance on </w:t>
      </w:r>
      <w:r w:rsidRPr="00520B29">
        <w:rPr>
          <w:rStyle w:val="Emphasis"/>
          <w:rFonts w:asciiTheme="minorHAnsi" w:hAnsiTheme="minorHAnsi" w:cstheme="minorHAnsi"/>
          <w:highlight w:val="cyan"/>
        </w:rPr>
        <w:t>alternatives</w:t>
      </w:r>
      <w:r w:rsidRPr="00520B29">
        <w:rPr>
          <w:rFonts w:asciiTheme="minorHAnsi" w:eastAsia="Times New Roman" w:hAnsiTheme="minorHAnsi" w:cstheme="minorHAnsi"/>
          <w:color w:val="000000"/>
          <w:szCs w:val="18"/>
          <w:u w:val="single"/>
        </w:rPr>
        <w:t xml:space="preserve"> such as biomass and hydropower could be a </w:t>
      </w:r>
      <w:r w:rsidRPr="00520B29">
        <w:rPr>
          <w:rStyle w:val="Emphasis"/>
          <w:rFonts w:asciiTheme="minorHAnsi" w:hAnsiTheme="minorHAnsi" w:cstheme="minorHAnsi"/>
          <w:highlight w:val="cyan"/>
        </w:rPr>
        <w:t>significant challenge</w:t>
      </w:r>
      <w:r w:rsidRPr="00520B29">
        <w:rPr>
          <w:rStyle w:val="StyleUnderline"/>
          <w:rFonts w:asciiTheme="minorHAnsi" w:hAnsiTheme="minorHAnsi" w:cstheme="minorHAnsi"/>
        </w:rPr>
        <w:t xml:space="preserve">. Humans might also </w:t>
      </w:r>
      <w:r w:rsidRPr="00520B29">
        <w:rPr>
          <w:rStyle w:val="Emphasis"/>
          <w:rFonts w:asciiTheme="minorHAnsi" w:hAnsiTheme="minorHAnsi" w:cstheme="minorHAnsi"/>
        </w:rPr>
        <w:t>worsen the environment</w:t>
      </w:r>
      <w:r w:rsidRPr="00520B29">
        <w:rPr>
          <w:rStyle w:val="StyleUnderline"/>
          <w:rFonts w:asciiTheme="minorHAnsi" w:hAnsiTheme="minorHAnsi" w:cstheme="minorHAnsi"/>
        </w:rPr>
        <w:t xml:space="preserve"> in a </w:t>
      </w:r>
      <w:r w:rsidRPr="00520B29">
        <w:rPr>
          <w:rStyle w:val="Emphasis"/>
          <w:rFonts w:asciiTheme="minorHAnsi" w:hAnsiTheme="minorHAnsi" w:cstheme="minorHAnsi"/>
        </w:rPr>
        <w:t>lasting way</w:t>
      </w:r>
      <w:r w:rsidRPr="00520B29">
        <w:rPr>
          <w:rFonts w:asciiTheme="minorHAnsi" w:eastAsia="Times New Roman" w:hAnsiTheme="minorHAnsi" w:cstheme="minorHAnsi"/>
          <w:color w:val="000000"/>
          <w:sz w:val="16"/>
          <w:szCs w:val="18"/>
        </w:rPr>
        <w:t xml:space="preserve"> technologically, for example </w:t>
      </w:r>
      <w:r w:rsidRPr="00520B29">
        <w:rPr>
          <w:rStyle w:val="StyleUnderline"/>
          <w:rFonts w:asciiTheme="minorHAnsi" w:hAnsiTheme="minorHAnsi" w:cstheme="minorHAnsi"/>
        </w:rPr>
        <w:t xml:space="preserve">through </w:t>
      </w:r>
      <w:r w:rsidRPr="00520B29">
        <w:rPr>
          <w:rStyle w:val="Emphasis"/>
          <w:rFonts w:asciiTheme="minorHAnsi" w:hAnsiTheme="minorHAnsi" w:cstheme="minorHAnsi"/>
        </w:rPr>
        <w:t>extensive global warming</w:t>
      </w:r>
      <w:r w:rsidRPr="00520B29">
        <w:rPr>
          <w:rFonts w:asciiTheme="minorHAnsi" w:eastAsia="Times New Roman" w:hAnsiTheme="minorHAnsi" w:cstheme="minorHAnsi"/>
          <w:color w:val="000000"/>
          <w:sz w:val="16"/>
          <w:szCs w:val="18"/>
        </w:rPr>
        <w:t>, controlled through geoengineering which would lapse after the collapse of civilization (climate effects should eventually dissipate so this is not necessarily fatal, but this would allow time for other natural changes to arise). Artificial organisms might make the environment more dangerous.</w:t>
      </w:r>
      <w:r w:rsidRPr="00520B29">
        <w:rPr>
          <w:rFonts w:asciiTheme="minorHAnsi" w:eastAsia="Times New Roman" w:hAnsiTheme="minorHAnsi" w:cstheme="minorHAnsi"/>
          <w:color w:val="000000"/>
          <w:sz w:val="16"/>
        </w:rPr>
        <w:t xml:space="preserve"> Some degree of increased challenge might be met simply with slower growth and higher prices for scarcer resources </w:t>
      </w:r>
      <w:r w:rsidRPr="00520B29">
        <w:rPr>
          <w:rFonts w:asciiTheme="minorHAnsi" w:eastAsia="Times New Roman" w:hAnsiTheme="minorHAnsi" w:cstheme="minorHAnsi"/>
          <w:color w:val="000000"/>
          <w:sz w:val="16"/>
          <w:szCs w:val="18"/>
        </w:rPr>
        <w:t xml:space="preserve">(e.g. for energy) </w:t>
      </w:r>
      <w:r w:rsidRPr="00520B29">
        <w:rPr>
          <w:rFonts w:asciiTheme="minorHAnsi" w:eastAsia="Times New Roman" w:hAnsiTheme="minorHAnsi" w:cstheme="minorHAnsi"/>
          <w:color w:val="000000"/>
          <w:u w:val="single"/>
        </w:rPr>
        <w:t xml:space="preserve">but it is </w:t>
      </w:r>
      <w:r w:rsidRPr="00520B29">
        <w:rPr>
          <w:rStyle w:val="Emphasis"/>
          <w:rFonts w:asciiTheme="minorHAnsi" w:hAnsiTheme="minorHAnsi" w:cstheme="minorHAnsi"/>
        </w:rPr>
        <w:t>conceivable</w:t>
      </w:r>
      <w:r w:rsidRPr="00520B29">
        <w:rPr>
          <w:rFonts w:asciiTheme="minorHAnsi" w:eastAsia="Times New Roman" w:hAnsiTheme="minorHAnsi" w:cstheme="minorHAnsi"/>
          <w:color w:val="000000"/>
          <w:u w:val="single"/>
        </w:rPr>
        <w:t xml:space="preserve"> that some </w:t>
      </w:r>
      <w:r w:rsidRPr="00520B29">
        <w:rPr>
          <w:rFonts w:asciiTheme="minorHAnsi" w:eastAsia="Times New Roman" w:hAnsiTheme="minorHAnsi" w:cstheme="minorHAnsi"/>
          <w:color w:val="000000"/>
          <w:highlight w:val="cyan"/>
          <w:u w:val="single"/>
        </w:rPr>
        <w:t xml:space="preserve">social dynamic would lastingly </w:t>
      </w:r>
      <w:r w:rsidRPr="00520B29">
        <w:rPr>
          <w:rStyle w:val="Emphasis"/>
          <w:rFonts w:asciiTheme="minorHAnsi" w:hAnsiTheme="minorHAnsi" w:cstheme="minorHAnsi"/>
          <w:highlight w:val="cyan"/>
        </w:rPr>
        <w:t>stall development</w:t>
      </w:r>
      <w:r w:rsidRPr="00520B29">
        <w:rPr>
          <w:rStyle w:val="StyleUnderline"/>
          <w:rFonts w:asciiTheme="minorHAnsi" w:hAnsiTheme="minorHAnsi" w:cstheme="minorHAnsi"/>
        </w:rPr>
        <w:t>. My own take is that this is possible but seems quite unlikely given the</w:t>
      </w:r>
      <w:r w:rsidRPr="00520B29">
        <w:rPr>
          <w:rFonts w:asciiTheme="minorHAnsi" w:eastAsia="Times New Roman" w:hAnsiTheme="minorHAnsi" w:cstheme="minorHAnsi"/>
          <w:color w:val="000000"/>
          <w:sz w:val="16"/>
        </w:rPr>
        <w:t xml:space="preserve"> availability of </w:t>
      </w:r>
      <w:r w:rsidRPr="00520B29">
        <w:rPr>
          <w:rFonts w:asciiTheme="minorHAnsi" w:eastAsia="Times New Roman" w:hAnsiTheme="minorHAnsi" w:cstheme="minorHAnsi"/>
          <w:color w:val="000000"/>
          <w:sz w:val="16"/>
          <w:szCs w:val="18"/>
        </w:rPr>
        <w:t xml:space="preserve">(inferior) </w:t>
      </w:r>
      <w:r w:rsidRPr="00520B29">
        <w:rPr>
          <w:rFonts w:asciiTheme="minorHAnsi" w:eastAsia="Times New Roman" w:hAnsiTheme="minorHAnsi" w:cstheme="minorHAnsi"/>
          <w:color w:val="000000"/>
          <w:sz w:val="16"/>
        </w:rPr>
        <w:t xml:space="preserve">renewable or recyclable substitutes for most non-renewable resources, and </w:t>
      </w:r>
      <w:r w:rsidRPr="00520B29">
        <w:rPr>
          <w:rStyle w:val="StyleUnderline"/>
          <w:rFonts w:asciiTheme="minorHAnsi" w:hAnsiTheme="minorHAnsi" w:cstheme="minorHAnsi"/>
        </w:rPr>
        <w:t>frequent independent discovery of innovations in history</w:t>
      </w:r>
      <w:r w:rsidRPr="00520B29">
        <w:rPr>
          <w:rFonts w:asciiTheme="minorHAnsi" w:eastAsia="Times New Roman" w:hAnsiTheme="minorHAnsi" w:cstheme="minorHAnsi"/>
          <w:color w:val="000000"/>
          <w:sz w:val="16"/>
          <w:szCs w:val="18"/>
        </w:rPr>
        <w:t xml:space="preserve">. So I would currently guess that </w:t>
      </w:r>
      <w:r w:rsidRPr="00520B29">
        <w:rPr>
          <w:rFonts w:asciiTheme="minorHAnsi" w:eastAsia="Times New Roman" w:hAnsiTheme="minorHAnsi" w:cstheme="minorHAnsi"/>
          <w:color w:val="000000"/>
          <w:sz w:val="16"/>
        </w:rPr>
        <w:t>the risk of permanent drastic curtailment of human potential from failure to recover, conditional on nuclear war causing the deaths of the overwhelming majority of humanity, is on the lower end</w:t>
      </w:r>
      <w:r w:rsidRPr="00520B29">
        <w:rPr>
          <w:rFonts w:asciiTheme="minorHAnsi" w:eastAsia="Times New Roman" w:hAnsiTheme="minorHAnsi" w:cstheme="minorHAnsi"/>
          <w:color w:val="000000"/>
          <w:sz w:val="16"/>
          <w:szCs w:val="18"/>
        </w:rPr>
        <w:t>. [Efforts are underway at the FHI to interview economic historians, growth economists, and other area experts on this question.]</w:t>
      </w:r>
    </w:p>
    <w:p w14:paraId="779BF789" w14:textId="77777777" w:rsidR="00C751FC" w:rsidRPr="00520B29" w:rsidRDefault="00C751FC" w:rsidP="00C751FC">
      <w:pPr>
        <w:pStyle w:val="Heading3"/>
        <w:rPr>
          <w:rFonts w:eastAsia="Times New Roman" w:cstheme="minorHAnsi"/>
        </w:rPr>
      </w:pPr>
      <w:r w:rsidRPr="00520B29">
        <w:rPr>
          <w:rFonts w:eastAsia="Times New Roman" w:cstheme="minorHAnsi"/>
        </w:rPr>
        <w:lastRenderedPageBreak/>
        <w:t>Nuke War---Transition---AT: Heinberg---2NC</w:t>
      </w:r>
    </w:p>
    <w:p w14:paraId="357437BC"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Heinberg is </w:t>
      </w:r>
      <w:r w:rsidRPr="00520B29">
        <w:rPr>
          <w:rFonts w:asciiTheme="minorHAnsi" w:hAnsiTheme="minorHAnsi" w:cstheme="minorHAnsi"/>
          <w:u w:val="single"/>
        </w:rPr>
        <w:t>wrong</w:t>
      </w:r>
      <w:r w:rsidRPr="00520B29">
        <w:rPr>
          <w:rFonts w:asciiTheme="minorHAnsi" w:hAnsiTheme="minorHAnsi" w:cstheme="minorHAnsi"/>
        </w:rPr>
        <w:t>:</w:t>
      </w:r>
    </w:p>
    <w:p w14:paraId="468AEF9A"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Human psychology is </w:t>
      </w:r>
      <w:r w:rsidRPr="00520B29">
        <w:rPr>
          <w:rFonts w:asciiTheme="minorHAnsi" w:hAnsiTheme="minorHAnsi" w:cstheme="minorHAnsi"/>
          <w:u w:val="single"/>
        </w:rPr>
        <w:t>irrelevant</w:t>
      </w:r>
      <w:r w:rsidRPr="00520B29">
        <w:rPr>
          <w:rFonts w:asciiTheme="minorHAnsi" w:hAnsiTheme="minorHAnsi" w:cstheme="minorHAnsi"/>
        </w:rPr>
        <w:t xml:space="preserve">. Transition is </w:t>
      </w:r>
      <w:r w:rsidRPr="00520B29">
        <w:rPr>
          <w:rFonts w:asciiTheme="minorHAnsi" w:hAnsiTheme="minorHAnsi" w:cstheme="minorHAnsi"/>
          <w:u w:val="single"/>
        </w:rPr>
        <w:t>forced</w:t>
      </w:r>
      <w:r w:rsidRPr="00520B29">
        <w:rPr>
          <w:rFonts w:asciiTheme="minorHAnsi" w:hAnsiTheme="minorHAnsi" w:cstheme="minorHAnsi"/>
        </w:rPr>
        <w:t xml:space="preserve"> because we literally wouldn’t have the </w:t>
      </w:r>
      <w:r w:rsidRPr="00520B29">
        <w:rPr>
          <w:rFonts w:asciiTheme="minorHAnsi" w:hAnsiTheme="minorHAnsi" w:cstheme="minorHAnsi"/>
          <w:u w:val="single"/>
        </w:rPr>
        <w:t>resources</w:t>
      </w:r>
      <w:r w:rsidRPr="00520B29">
        <w:rPr>
          <w:rFonts w:asciiTheme="minorHAnsi" w:hAnsiTheme="minorHAnsi" w:cstheme="minorHAnsi"/>
        </w:rPr>
        <w:t xml:space="preserve"> to sustain industry post-war---that’s Dartnell. It’s also </w:t>
      </w:r>
      <w:r w:rsidRPr="00520B29">
        <w:rPr>
          <w:rFonts w:asciiTheme="minorHAnsi" w:hAnsiTheme="minorHAnsi" w:cstheme="minorHAnsi"/>
          <w:u w:val="single"/>
        </w:rPr>
        <w:t>wrong</w:t>
      </w:r>
      <w:r w:rsidRPr="00520B29">
        <w:rPr>
          <w:rFonts w:asciiTheme="minorHAnsi" w:hAnsiTheme="minorHAnsi" w:cstheme="minorHAnsi"/>
        </w:rPr>
        <w:t xml:space="preserve">---we would worry about </w:t>
      </w:r>
      <w:r w:rsidRPr="00520B29">
        <w:rPr>
          <w:rFonts w:asciiTheme="minorHAnsi" w:hAnsiTheme="minorHAnsi" w:cstheme="minorHAnsi"/>
          <w:u w:val="single"/>
        </w:rPr>
        <w:t>survival</w:t>
      </w:r>
      <w:r w:rsidRPr="00520B29">
        <w:rPr>
          <w:rFonts w:asciiTheme="minorHAnsi" w:hAnsiTheme="minorHAnsi" w:cstheme="minorHAnsi"/>
        </w:rPr>
        <w:t xml:space="preserve"> instead of </w:t>
      </w:r>
      <w:r w:rsidRPr="00520B29">
        <w:rPr>
          <w:rFonts w:asciiTheme="minorHAnsi" w:hAnsiTheme="minorHAnsi" w:cstheme="minorHAnsi"/>
          <w:u w:val="single"/>
        </w:rPr>
        <w:t>dangerous tech</w:t>
      </w:r>
      <w:r w:rsidRPr="00520B29">
        <w:rPr>
          <w:rFonts w:asciiTheme="minorHAnsi" w:hAnsiTheme="minorHAnsi" w:cstheme="minorHAnsi"/>
        </w:rPr>
        <w:t>.</w:t>
      </w:r>
    </w:p>
    <w:p w14:paraId="5B16CBA6"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BUT we’ll concede what Heinberg is </w:t>
      </w:r>
      <w:r w:rsidRPr="00520B29">
        <w:rPr>
          <w:rFonts w:asciiTheme="minorHAnsi" w:hAnsiTheme="minorHAnsi" w:cstheme="minorHAnsi"/>
          <w:u w:val="single"/>
        </w:rPr>
        <w:t>actually about</w:t>
      </w:r>
      <w:r w:rsidRPr="00520B29">
        <w:rPr>
          <w:rFonts w:asciiTheme="minorHAnsi" w:hAnsiTheme="minorHAnsi" w:cstheme="minorHAnsi"/>
        </w:rPr>
        <w:t xml:space="preserve">---civilization is </w:t>
      </w:r>
      <w:r w:rsidRPr="00520B29">
        <w:rPr>
          <w:rFonts w:asciiTheme="minorHAnsi" w:hAnsiTheme="minorHAnsi" w:cstheme="minorHAnsi"/>
          <w:u w:val="single"/>
        </w:rPr>
        <w:t>unsustainable</w:t>
      </w:r>
      <w:r w:rsidRPr="00520B29">
        <w:rPr>
          <w:rFonts w:asciiTheme="minorHAnsi" w:hAnsiTheme="minorHAnsi" w:cstheme="minorHAnsi"/>
        </w:rPr>
        <w:t xml:space="preserve"> because we’re hardwired to </w:t>
      </w:r>
      <w:r w:rsidRPr="00520B29">
        <w:rPr>
          <w:rFonts w:asciiTheme="minorHAnsi" w:hAnsiTheme="minorHAnsi" w:cstheme="minorHAnsi"/>
          <w:u w:val="single"/>
        </w:rPr>
        <w:t>ignore ecological crises</w:t>
      </w:r>
      <w:r w:rsidRPr="00520B29">
        <w:rPr>
          <w:rFonts w:asciiTheme="minorHAnsi" w:hAnsiTheme="minorHAnsi" w:cstheme="minorHAnsi"/>
        </w:rPr>
        <w:t xml:space="preserve">---makes it </w:t>
      </w:r>
      <w:r w:rsidRPr="00520B29">
        <w:rPr>
          <w:rFonts w:asciiTheme="minorHAnsi" w:hAnsiTheme="minorHAnsi" w:cstheme="minorHAnsi"/>
          <w:u w:val="single"/>
        </w:rPr>
        <w:t>try or die</w:t>
      </w:r>
      <w:r w:rsidRPr="00520B29">
        <w:rPr>
          <w:rFonts w:asciiTheme="minorHAnsi" w:hAnsiTheme="minorHAnsi" w:cstheme="minorHAnsi"/>
        </w:rPr>
        <w:t xml:space="preserve"> for transition. I’ll insert yellow.</w:t>
      </w:r>
    </w:p>
    <w:p w14:paraId="148F7DF1" w14:textId="77777777" w:rsidR="00C751FC" w:rsidRPr="00520B29" w:rsidRDefault="00C751FC" w:rsidP="00C751FC">
      <w:pPr>
        <w:rPr>
          <w:rFonts w:asciiTheme="minorHAnsi" w:hAnsiTheme="minorHAnsi" w:cstheme="minorHAnsi"/>
          <w:b/>
          <w:bCs/>
        </w:rPr>
      </w:pPr>
      <w:r w:rsidRPr="00520B29">
        <w:rPr>
          <w:rStyle w:val="Style13ptBold"/>
          <w:rFonts w:cstheme="minorHAnsi"/>
        </w:rPr>
        <w:t>Heinberg ’15</w:t>
      </w:r>
      <w:r w:rsidRPr="00520B29">
        <w:rPr>
          <w:rFonts w:asciiTheme="minorHAnsi" w:hAnsiTheme="minorHAnsi" w:cstheme="minorHAnsi"/>
        </w:rPr>
        <w:t xml:space="preserve">—Senior Fellow-in-Residence of the Post Carbon Institute (Richard, “The Anthropocene: It’s Not All About Us”, </w:t>
      </w:r>
      <w:bookmarkStart w:id="4" w:name="_Hlk112946514"/>
      <w:r w:rsidRPr="00520B29">
        <w:rPr>
          <w:rFonts w:asciiTheme="minorHAnsi" w:hAnsiTheme="minorHAnsi" w:cstheme="minorHAnsi"/>
        </w:rPr>
        <w:fldChar w:fldCharType="begin"/>
      </w:r>
      <w:r w:rsidRPr="00520B29">
        <w:rPr>
          <w:rFonts w:asciiTheme="minorHAnsi" w:hAnsiTheme="minorHAnsi" w:cstheme="minorHAnsi"/>
        </w:rPr>
        <w:instrText xml:space="preserve"> HYPERLINK "http://www.postcarbon.org/the-anthropocene-its-not-all-about-us/" </w:instrText>
      </w:r>
      <w:r w:rsidRPr="00520B29">
        <w:rPr>
          <w:rFonts w:asciiTheme="minorHAnsi" w:hAnsiTheme="minorHAnsi" w:cstheme="minorHAnsi"/>
        </w:rPr>
      </w:r>
      <w:r w:rsidRPr="00520B29">
        <w:rPr>
          <w:rFonts w:asciiTheme="minorHAnsi" w:hAnsiTheme="minorHAnsi" w:cstheme="minorHAnsi"/>
        </w:rPr>
        <w:fldChar w:fldCharType="separate"/>
      </w:r>
      <w:r w:rsidRPr="00520B29">
        <w:rPr>
          <w:rFonts w:asciiTheme="minorHAnsi" w:hAnsiTheme="minorHAnsi" w:cstheme="minorHAnsi"/>
        </w:rPr>
        <w:t>http://www.postcarbon.org/the-anthropocene-its-not-all-about-us/</w:t>
      </w:r>
      <w:r w:rsidRPr="00520B29">
        <w:rPr>
          <w:rFonts w:asciiTheme="minorHAnsi" w:hAnsiTheme="minorHAnsi" w:cstheme="minorHAnsi"/>
        </w:rPr>
        <w:fldChar w:fldCharType="end"/>
      </w:r>
      <w:r w:rsidRPr="00520B29">
        <w:rPr>
          <w:rFonts w:asciiTheme="minorHAnsi" w:hAnsiTheme="minorHAnsi" w:cstheme="minorHAnsi"/>
        </w:rPr>
        <w:t xml:space="preserve">, </w:t>
      </w:r>
      <w:bookmarkEnd w:id="4"/>
      <w:r w:rsidRPr="00520B29">
        <w:rPr>
          <w:rFonts w:asciiTheme="minorHAnsi" w:hAnsiTheme="minorHAnsi" w:cstheme="minorHAnsi"/>
        </w:rPr>
        <w:t>dml)</w:t>
      </w:r>
    </w:p>
    <w:p w14:paraId="5FDF49D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Cs w:val="32"/>
          <w:u w:val="single"/>
        </w:rPr>
        <w:t xml:space="preserve">In addition to our </w:t>
      </w:r>
      <w:r w:rsidRPr="00520B29">
        <w:rPr>
          <w:rStyle w:val="Emphasis"/>
          <w:rFonts w:asciiTheme="minorHAnsi" w:hAnsiTheme="minorHAnsi" w:cstheme="minorHAnsi"/>
        </w:rPr>
        <w:t xml:space="preserve">innate </w:t>
      </w:r>
      <w:r w:rsidRPr="00520B29">
        <w:rPr>
          <w:rStyle w:val="Emphasis"/>
          <w:rFonts w:asciiTheme="minorHAnsi" w:hAnsiTheme="minorHAnsi" w:cstheme="minorHAnsi"/>
          <w:highlight w:val="yellow"/>
        </w:rPr>
        <w:t>propensity</w:t>
      </w:r>
      <w:r w:rsidRPr="00520B29">
        <w:rPr>
          <w:rFonts w:asciiTheme="minorHAnsi" w:hAnsiTheme="minorHAnsi" w:cstheme="minorHAnsi"/>
          <w:szCs w:val="32"/>
          <w:u w:val="single"/>
        </w:rPr>
        <w:t xml:space="preserve"> to </w:t>
      </w:r>
      <w:r w:rsidRPr="00520B29">
        <w:rPr>
          <w:rStyle w:val="Emphasis"/>
          <w:rFonts w:asciiTheme="minorHAnsi" w:hAnsiTheme="minorHAnsi" w:cstheme="minorHAnsi"/>
          <w:highlight w:val="yellow"/>
        </w:rPr>
        <w:t>maximize</w:t>
      </w:r>
      <w:r w:rsidRPr="00520B29">
        <w:rPr>
          <w:rFonts w:asciiTheme="minorHAnsi" w:hAnsiTheme="minorHAnsi" w:cstheme="minorHAnsi"/>
          <w:szCs w:val="32"/>
          <w:u w:val="single"/>
        </w:rPr>
        <w:t xml:space="preserve"> population and </w:t>
      </w:r>
      <w:r w:rsidRPr="00520B29">
        <w:rPr>
          <w:rStyle w:val="Emphasis"/>
          <w:rFonts w:asciiTheme="minorHAnsi" w:hAnsiTheme="minorHAnsi" w:cstheme="minorHAnsi"/>
          <w:highlight w:val="yellow"/>
        </w:rPr>
        <w:t>consumption</w:t>
      </w:r>
      <w:r w:rsidRPr="00520B29">
        <w:rPr>
          <w:rFonts w:asciiTheme="minorHAnsi" w:hAnsiTheme="minorHAnsi" w:cstheme="minorHAnsi"/>
          <w:sz w:val="16"/>
        </w:rPr>
        <w:t xml:space="preserve">, </w:t>
      </w:r>
      <w:r w:rsidRPr="00520B29">
        <w:rPr>
          <w:rFonts w:asciiTheme="minorHAnsi" w:hAnsiTheme="minorHAnsi" w:cstheme="minorHAnsi"/>
          <w:u w:val="single"/>
        </w:rPr>
        <w:t xml:space="preserve">we humans also </w:t>
      </w:r>
      <w:r w:rsidRPr="00520B29">
        <w:rPr>
          <w:rFonts w:asciiTheme="minorHAnsi" w:hAnsiTheme="minorHAnsi" w:cstheme="minorHAnsi"/>
          <w:bCs/>
          <w:iCs/>
          <w:u w:val="single"/>
        </w:rPr>
        <w:t>have</w:t>
      </w:r>
      <w:r w:rsidRPr="00520B29">
        <w:rPr>
          <w:rFonts w:asciiTheme="minorHAnsi" w:hAnsiTheme="minorHAnsi" w:cstheme="minorHAnsi"/>
          <w:b/>
          <w:iCs/>
          <w:u w:val="single"/>
        </w:rPr>
        <w:t xml:space="preserve"> </w:t>
      </w:r>
      <w:r w:rsidRPr="00520B29">
        <w:rPr>
          <w:rStyle w:val="Emphasis"/>
          <w:rFonts w:asciiTheme="minorHAnsi" w:hAnsiTheme="minorHAnsi" w:cstheme="minorHAnsi"/>
        </w:rPr>
        <w:t>difficulty</w:t>
      </w:r>
      <w:r w:rsidRPr="00520B29">
        <w:rPr>
          <w:rFonts w:asciiTheme="minorHAnsi" w:hAnsiTheme="minorHAnsi" w:cstheme="minorHAnsi"/>
          <w:b/>
          <w:iCs/>
          <w:u w:val="single"/>
        </w:rPr>
        <w:t xml:space="preserve"> </w:t>
      </w:r>
      <w:r w:rsidRPr="00520B29">
        <w:rPr>
          <w:rStyle w:val="Emphasis"/>
          <w:rFonts w:asciiTheme="minorHAnsi" w:hAnsiTheme="minorHAnsi" w:cstheme="minorHAnsi"/>
        </w:rPr>
        <w:t>making sacrifices</w:t>
      </w:r>
      <w:r w:rsidRPr="00520B29">
        <w:rPr>
          <w:rFonts w:asciiTheme="minorHAnsi" w:hAnsiTheme="minorHAnsi" w:cstheme="minorHAnsi"/>
          <w:u w:val="single"/>
        </w:rPr>
        <w:t xml:space="preserve"> in the present in order to reduce future costs. </w:t>
      </w:r>
      <w:r w:rsidRPr="0096114A">
        <w:rPr>
          <w:rFonts w:asciiTheme="minorHAnsi" w:hAnsiTheme="minorHAnsi" w:cstheme="minorHAnsi"/>
          <w:highlight w:val="cyan"/>
          <w:u w:val="single"/>
        </w:rPr>
        <w:t>We’re</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genetically </w:t>
      </w:r>
      <w:r w:rsidRPr="00520B29">
        <w:rPr>
          <w:rStyle w:val="Emphasis"/>
          <w:rFonts w:asciiTheme="minorHAnsi" w:hAnsiTheme="minorHAnsi" w:cstheme="minorHAnsi"/>
          <w:highlight w:val="yellow"/>
        </w:rPr>
        <w:t>hardwired</w:t>
      </w:r>
      <w:r w:rsidRPr="00520B29">
        <w:rPr>
          <w:rFonts w:asciiTheme="minorHAnsi" w:hAnsiTheme="minorHAnsi" w:cstheme="minorHAnsi"/>
          <w:u w:val="single"/>
        </w:rPr>
        <w:t xml:space="preserve"> </w:t>
      </w:r>
      <w:r w:rsidRPr="0096114A">
        <w:rPr>
          <w:rFonts w:asciiTheme="minorHAnsi" w:hAnsiTheme="minorHAnsi" w:cstheme="minorHAnsi"/>
          <w:highlight w:val="cyan"/>
          <w:u w:val="single"/>
        </w:rPr>
        <w:t>to respond to immediate threats</w:t>
      </w:r>
      <w:r w:rsidRPr="00520B29">
        <w:rPr>
          <w:rFonts w:asciiTheme="minorHAnsi" w:hAnsiTheme="minorHAnsi" w:cstheme="minorHAnsi"/>
          <w:u w:val="single"/>
        </w:rPr>
        <w:t xml:space="preserve"> with fight-or-flight responses, while </w:t>
      </w:r>
      <w:r w:rsidRPr="00520B29">
        <w:rPr>
          <w:rFonts w:asciiTheme="minorHAnsi" w:hAnsiTheme="minorHAnsi" w:cstheme="minorHAnsi"/>
          <w:highlight w:val="yellow"/>
          <w:u w:val="single"/>
        </w:rPr>
        <w:t>distant</w:t>
      </w:r>
      <w:r w:rsidRPr="00520B29">
        <w:rPr>
          <w:rFonts w:asciiTheme="minorHAnsi" w:hAnsiTheme="minorHAnsi" w:cstheme="minorHAnsi"/>
          <w:u w:val="single"/>
        </w:rPr>
        <w:t xml:space="preserve"> hazards </w:t>
      </w:r>
      <w:r w:rsidRPr="00520B29">
        <w:rPr>
          <w:rStyle w:val="Emphasis"/>
          <w:rFonts w:asciiTheme="minorHAnsi" w:hAnsiTheme="minorHAnsi" w:cstheme="minorHAnsi"/>
          <w:highlight w:val="yellow"/>
        </w:rPr>
        <w:t>matter</w:t>
      </w:r>
      <w:r w:rsidRPr="00520B29">
        <w:rPr>
          <w:rStyle w:val="Emphasis"/>
          <w:rFonts w:asciiTheme="minorHAnsi" w:hAnsiTheme="minorHAnsi" w:cstheme="minorHAnsi"/>
        </w:rPr>
        <w:t xml:space="preserve"> much </w:t>
      </w:r>
      <w:r w:rsidRPr="00520B29">
        <w:rPr>
          <w:rStyle w:val="Emphasis"/>
          <w:rFonts w:asciiTheme="minorHAnsi" w:hAnsiTheme="minorHAnsi" w:cstheme="minorHAnsi"/>
          <w:highlight w:val="yellow"/>
        </w:rPr>
        <w:t>less</w:t>
      </w:r>
      <w:r w:rsidRPr="00520B29">
        <w:rPr>
          <w:rFonts w:asciiTheme="minorHAnsi" w:hAnsiTheme="minorHAnsi" w:cstheme="minorHAnsi"/>
          <w:u w:val="single"/>
        </w:rPr>
        <w:t xml:space="preserve"> to us</w:t>
      </w:r>
      <w:r w:rsidRPr="00520B29">
        <w:rPr>
          <w:rFonts w:asciiTheme="minorHAnsi" w:hAnsiTheme="minorHAnsi" w:cstheme="minorHAnsi"/>
          <w:sz w:val="16"/>
        </w:rPr>
        <w:t xml:space="preserve">. It’s not that we don’t think about the future at all; rather, </w:t>
      </w:r>
      <w:r w:rsidRPr="00520B29">
        <w:rPr>
          <w:rFonts w:asciiTheme="minorHAnsi" w:hAnsiTheme="minorHAnsi" w:cstheme="minorHAnsi"/>
          <w:u w:val="single"/>
        </w:rPr>
        <w:t xml:space="preserve">we </w:t>
      </w:r>
      <w:r w:rsidRPr="00520B29">
        <w:rPr>
          <w:rStyle w:val="Emphasis"/>
          <w:rFonts w:asciiTheme="minorHAnsi" w:hAnsiTheme="minorHAnsi" w:cstheme="minorHAnsi"/>
        </w:rPr>
        <w:t>unconsciously apply</w:t>
      </w:r>
      <w:r w:rsidRPr="00520B29">
        <w:rPr>
          <w:rFonts w:asciiTheme="minorHAnsi" w:hAnsiTheme="minorHAnsi" w:cstheme="minorHAnsi"/>
          <w:bCs/>
          <w:iCs/>
          <w:u w:val="single"/>
        </w:rPr>
        <w:t xml:space="preserve"> a </w:t>
      </w:r>
      <w:r w:rsidRPr="00520B29">
        <w:rPr>
          <w:rStyle w:val="Emphasis"/>
          <w:rFonts w:asciiTheme="minorHAnsi" w:hAnsiTheme="minorHAnsi" w:cstheme="minorHAnsi"/>
        </w:rPr>
        <w:t>discount rate</w:t>
      </w:r>
      <w:r w:rsidRPr="00520B29">
        <w:rPr>
          <w:rFonts w:asciiTheme="minorHAnsi" w:hAnsiTheme="minorHAnsi" w:cstheme="minorHAnsi"/>
          <w:bCs/>
          <w:u w:val="single"/>
        </w:rPr>
        <w:t xml:space="preserve"> based</w:t>
      </w:r>
      <w:r w:rsidRPr="00520B29">
        <w:rPr>
          <w:rFonts w:asciiTheme="minorHAnsi" w:hAnsiTheme="minorHAnsi" w:cstheme="minorHAnsi"/>
          <w:u w:val="single"/>
        </w:rPr>
        <w:t xml:space="preserve"> on the </w:t>
      </w:r>
      <w:r w:rsidRPr="00520B29">
        <w:rPr>
          <w:rStyle w:val="Emphasis"/>
          <w:rFonts w:asciiTheme="minorHAnsi" w:hAnsiTheme="minorHAnsi" w:cstheme="minorHAnsi"/>
        </w:rPr>
        <w:t>amount of time</w:t>
      </w:r>
      <w:r w:rsidRPr="00520B29">
        <w:rPr>
          <w:rFonts w:asciiTheme="minorHAnsi" w:hAnsiTheme="minorHAnsi" w:cstheme="minorHAnsi"/>
          <w:u w:val="single"/>
        </w:rPr>
        <w:t xml:space="preserve"> likely to elapse before a menace has to be faced</w:t>
      </w:r>
      <w:r w:rsidRPr="00520B29">
        <w:rPr>
          <w:rFonts w:asciiTheme="minorHAnsi" w:hAnsiTheme="minorHAnsi" w:cstheme="minorHAnsi"/>
          <w:sz w:val="16"/>
        </w:rPr>
        <w:t>.</w:t>
      </w:r>
    </w:p>
    <w:p w14:paraId="142074EE"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sz w:val="16"/>
        </w:rPr>
        <w:t xml:space="preserve">True, there is some variation in future-anticipating behavior among individual humans. </w:t>
      </w:r>
      <w:r w:rsidRPr="0096114A">
        <w:rPr>
          <w:rFonts w:asciiTheme="minorHAnsi" w:hAnsiTheme="minorHAnsi" w:cstheme="minorHAnsi"/>
          <w:highlight w:val="cyan"/>
          <w:u w:val="single"/>
        </w:rPr>
        <w:t xml:space="preserve">A </w:t>
      </w:r>
      <w:r w:rsidRPr="0096114A">
        <w:rPr>
          <w:rStyle w:val="Emphasis"/>
          <w:rFonts w:asciiTheme="minorHAnsi" w:hAnsiTheme="minorHAnsi" w:cstheme="minorHAnsi"/>
          <w:highlight w:val="cyan"/>
        </w:rPr>
        <w:t>small percentage</w:t>
      </w:r>
      <w:r w:rsidRPr="00520B29">
        <w:rPr>
          <w:rFonts w:asciiTheme="minorHAnsi" w:hAnsiTheme="minorHAnsi" w:cstheme="minorHAnsi"/>
          <w:u w:val="single"/>
        </w:rPr>
        <w:t xml:space="preserve"> of the population </w:t>
      </w:r>
      <w:r w:rsidRPr="0096114A">
        <w:rPr>
          <w:rFonts w:asciiTheme="minorHAnsi" w:hAnsiTheme="minorHAnsi" w:cstheme="minorHAnsi"/>
          <w:highlight w:val="cyan"/>
          <w:u w:val="single"/>
        </w:rPr>
        <w:t>may change behavior</w:t>
      </w:r>
      <w:r w:rsidRPr="00520B29">
        <w:rPr>
          <w:rFonts w:asciiTheme="minorHAnsi" w:hAnsiTheme="minorHAnsi" w:cstheme="minorHAnsi"/>
          <w:u w:val="single"/>
        </w:rPr>
        <w:t xml:space="preserve"> now to reduce risks to forthcoming generations, while </w:t>
      </w:r>
      <w:r w:rsidRPr="0096114A">
        <w:rPr>
          <w:rFonts w:asciiTheme="minorHAnsi" w:hAnsiTheme="minorHAnsi" w:cstheme="minorHAnsi"/>
          <w:bCs/>
          <w:iCs/>
          <w:highlight w:val="cyan"/>
          <w:u w:val="single"/>
        </w:rPr>
        <w:t xml:space="preserve">the </w:t>
      </w:r>
      <w:r w:rsidRPr="0096114A">
        <w:rPr>
          <w:rStyle w:val="Emphasis"/>
          <w:rFonts w:asciiTheme="minorHAnsi" w:hAnsiTheme="minorHAnsi" w:cstheme="minorHAnsi"/>
          <w:highlight w:val="cyan"/>
        </w:rPr>
        <w:t>great majority</w:t>
      </w:r>
      <w:r w:rsidRPr="0096114A">
        <w:rPr>
          <w:rFonts w:asciiTheme="minorHAnsi" w:hAnsiTheme="minorHAnsi" w:cstheme="minorHAnsi"/>
          <w:bCs/>
          <w:iCs/>
          <w:highlight w:val="cyan"/>
          <w:u w:val="single"/>
        </w:rPr>
        <w:t xml:space="preserve"> is less likely</w:t>
      </w:r>
      <w:r w:rsidRPr="00520B29">
        <w:rPr>
          <w:rFonts w:asciiTheme="minorHAnsi" w:hAnsiTheme="minorHAnsi" w:cstheme="minorHAnsi"/>
          <w:bCs/>
          <w:iCs/>
          <w:u w:val="single"/>
        </w:rPr>
        <w:t xml:space="preserve"> to do so</w:t>
      </w:r>
      <w:r w:rsidRPr="00520B29">
        <w:rPr>
          <w:rFonts w:asciiTheme="minorHAnsi" w:hAnsiTheme="minorHAnsi" w:cstheme="minorHAnsi"/>
          <w:bCs/>
          <w:u w:val="single"/>
        </w:rPr>
        <w:t>. If</w:t>
      </w:r>
      <w:r w:rsidRPr="00520B29">
        <w:rPr>
          <w:rFonts w:asciiTheme="minorHAnsi" w:hAnsiTheme="minorHAnsi" w:cstheme="minorHAnsi"/>
          <w:u w:val="single"/>
        </w:rPr>
        <w:t xml:space="preserve"> that small percentage could oversee our collective future planning, we might have</w:t>
      </w:r>
      <w:r w:rsidRPr="00520B29">
        <w:rPr>
          <w:rFonts w:asciiTheme="minorHAnsi" w:hAnsiTheme="minorHAnsi" w:cstheme="minorHAnsi"/>
          <w:sz w:val="16"/>
        </w:rPr>
        <w:t xml:space="preserve"> much </w:t>
      </w:r>
      <w:r w:rsidRPr="00520B29">
        <w:rPr>
          <w:rFonts w:asciiTheme="minorHAnsi" w:hAnsiTheme="minorHAnsi" w:cstheme="minorHAnsi"/>
          <w:u w:val="single"/>
        </w:rPr>
        <w:t xml:space="preserve">less to worry about. But </w:t>
      </w:r>
      <w:r w:rsidRPr="00520B29">
        <w:rPr>
          <w:rFonts w:asciiTheme="minorHAnsi" w:hAnsiTheme="minorHAnsi" w:cstheme="minorHAnsi"/>
          <w:iCs/>
          <w:u w:val="single"/>
        </w:rPr>
        <w:t xml:space="preserve">that’s </w:t>
      </w:r>
      <w:r w:rsidRPr="00520B29">
        <w:rPr>
          <w:rStyle w:val="Emphasis"/>
          <w:rFonts w:asciiTheme="minorHAnsi" w:hAnsiTheme="minorHAnsi" w:cstheme="minorHAnsi"/>
          <w:highlight w:val="yellow"/>
        </w:rPr>
        <w:t>tough</w:t>
      </w:r>
      <w:r w:rsidRPr="00520B29">
        <w:rPr>
          <w:rStyle w:val="Emphasis"/>
          <w:rFonts w:asciiTheme="minorHAnsi" w:hAnsiTheme="minorHAnsi" w:cstheme="minorHAnsi"/>
        </w:rPr>
        <w:t xml:space="preserve"> to arrange</w:t>
      </w:r>
      <w:r w:rsidRPr="00520B29">
        <w:rPr>
          <w:rFonts w:asciiTheme="minorHAnsi" w:hAnsiTheme="minorHAnsi" w:cstheme="minorHAnsi"/>
          <w:u w:val="single"/>
        </w:rPr>
        <w:t xml:space="preserve"> </w:t>
      </w:r>
      <w:r w:rsidRPr="00520B29">
        <w:rPr>
          <w:rFonts w:asciiTheme="minorHAnsi" w:hAnsiTheme="minorHAnsi" w:cstheme="minorHAnsi"/>
          <w:highlight w:val="yellow"/>
          <w:u w:val="single"/>
        </w:rPr>
        <w:t xml:space="preserve">in </w:t>
      </w:r>
      <w:r w:rsidRPr="00520B29">
        <w:rPr>
          <w:rStyle w:val="Emphasis"/>
          <w:rFonts w:asciiTheme="minorHAnsi" w:hAnsiTheme="minorHAnsi" w:cstheme="minorHAnsi"/>
          <w:highlight w:val="yellow"/>
        </w:rPr>
        <w:t>democracies</w:t>
      </w:r>
      <w:r w:rsidRPr="00520B29">
        <w:rPr>
          <w:rStyle w:val="StyleUnderline"/>
          <w:rFonts w:asciiTheme="minorHAnsi" w:hAnsiTheme="minorHAnsi" w:cstheme="minorHAnsi"/>
          <w:highlight w:val="yellow"/>
        </w:rPr>
        <w:t>, where people</w:t>
      </w:r>
      <w:r w:rsidRPr="00520B29">
        <w:rPr>
          <w:rFonts w:asciiTheme="minorHAnsi" w:hAnsiTheme="minorHAnsi" w:cstheme="minorHAnsi"/>
          <w:sz w:val="16"/>
        </w:rPr>
        <w:t xml:space="preserve">, politicians, corporations, and even nonprofit organizations </w:t>
      </w:r>
      <w:r w:rsidRPr="00520B29">
        <w:rPr>
          <w:rFonts w:asciiTheme="minorHAnsi" w:hAnsiTheme="minorHAnsi" w:cstheme="minorHAnsi"/>
          <w:highlight w:val="yellow"/>
          <w:u w:val="single"/>
        </w:rPr>
        <w:t>get ahead by</w:t>
      </w:r>
      <w:r w:rsidRPr="00520B29">
        <w:rPr>
          <w:rFonts w:asciiTheme="minorHAnsi" w:hAnsiTheme="minorHAnsi" w:cstheme="minorHAnsi"/>
          <w:u w:val="single"/>
        </w:rPr>
        <w:t xml:space="preserve"> promising </w:t>
      </w:r>
      <w:r w:rsidRPr="00520B29">
        <w:rPr>
          <w:rStyle w:val="Emphasis"/>
          <w:rFonts w:asciiTheme="minorHAnsi" w:hAnsiTheme="minorHAnsi" w:cstheme="minorHAnsi"/>
        </w:rPr>
        <w:t>immediate rewards</w:t>
      </w:r>
      <w:r w:rsidRPr="00520B29">
        <w:rPr>
          <w:rFonts w:asciiTheme="minorHAnsi" w:hAnsiTheme="minorHAnsi" w:cstheme="minorHAnsi"/>
          <w:u w:val="single"/>
        </w:rPr>
        <w:t xml:space="preserve">, usually in the form of more economic </w:t>
      </w:r>
      <w:r w:rsidRPr="00520B29">
        <w:rPr>
          <w:rStyle w:val="Emphasis"/>
          <w:rFonts w:asciiTheme="minorHAnsi" w:hAnsiTheme="minorHAnsi" w:cstheme="minorHAnsi"/>
          <w:highlight w:val="yellow"/>
        </w:rPr>
        <w:t>growth</w:t>
      </w:r>
      <w:r w:rsidRPr="00520B29">
        <w:rPr>
          <w:rFonts w:asciiTheme="minorHAnsi" w:hAnsiTheme="minorHAnsi" w:cstheme="minorHAnsi"/>
          <w:u w:val="single"/>
        </w:rPr>
        <w:t xml:space="preserve">. If none of these can organize a </w:t>
      </w:r>
      <w:r w:rsidRPr="00520B29">
        <w:rPr>
          <w:rStyle w:val="Emphasis"/>
          <w:rFonts w:asciiTheme="minorHAnsi" w:hAnsiTheme="minorHAnsi" w:cstheme="minorHAnsi"/>
        </w:rPr>
        <w:t>proactive response</w:t>
      </w:r>
      <w:r w:rsidRPr="00520B29">
        <w:rPr>
          <w:rFonts w:asciiTheme="minorHAnsi" w:hAnsiTheme="minorHAnsi" w:cstheme="minorHAnsi"/>
          <w:sz w:val="16"/>
        </w:rPr>
        <w:t xml:space="preserve"> </w:t>
      </w:r>
      <w:r w:rsidRPr="00520B29">
        <w:rPr>
          <w:rFonts w:asciiTheme="minorHAnsi" w:hAnsiTheme="minorHAnsi" w:cstheme="minorHAnsi"/>
          <w:szCs w:val="32"/>
          <w:u w:val="single"/>
        </w:rPr>
        <w:t xml:space="preserve">to long-range threats like climate </w:t>
      </w:r>
      <w:r w:rsidRPr="00520B29">
        <w:rPr>
          <w:rStyle w:val="StyleUnderline"/>
          <w:rFonts w:asciiTheme="minorHAnsi" w:hAnsiTheme="minorHAnsi" w:cstheme="minorHAnsi"/>
        </w:rPr>
        <w:t xml:space="preserve">change, </w:t>
      </w:r>
      <w:r w:rsidRPr="0096114A">
        <w:rPr>
          <w:rStyle w:val="StyleUnderline"/>
          <w:rFonts w:asciiTheme="minorHAnsi" w:hAnsiTheme="minorHAnsi" w:cstheme="minorHAnsi"/>
          <w:highlight w:val="cyan"/>
        </w:rPr>
        <w:t>the actions</w:t>
      </w:r>
      <w:r w:rsidRPr="0096114A">
        <w:rPr>
          <w:rFonts w:asciiTheme="minorHAnsi" w:hAnsiTheme="minorHAnsi" w:cstheme="minorHAnsi"/>
          <w:highlight w:val="cyan"/>
          <w:u w:val="single"/>
        </w:rPr>
        <w:t xml:space="preserve"> of </w:t>
      </w:r>
      <w:r w:rsidRPr="0096114A">
        <w:rPr>
          <w:rFonts w:asciiTheme="minorHAnsi" w:hAnsiTheme="minorHAnsi" w:cstheme="minorHAnsi"/>
          <w:bCs/>
          <w:iCs/>
          <w:highlight w:val="cyan"/>
          <w:u w:val="single"/>
        </w:rPr>
        <w:t xml:space="preserve">a </w:t>
      </w:r>
      <w:r w:rsidRPr="0096114A">
        <w:rPr>
          <w:rStyle w:val="Emphasis"/>
          <w:rFonts w:asciiTheme="minorHAnsi" w:hAnsiTheme="minorHAnsi" w:cstheme="minorHAnsi"/>
          <w:highlight w:val="cyan"/>
        </w:rPr>
        <w:t>few</w:t>
      </w:r>
      <w:r w:rsidRPr="00520B29">
        <w:rPr>
          <w:rStyle w:val="Emphasis"/>
          <w:rFonts w:asciiTheme="minorHAnsi" w:hAnsiTheme="minorHAnsi" w:cstheme="minorHAnsi"/>
        </w:rPr>
        <w:t xml:space="preserve"> individuals</w:t>
      </w:r>
      <w:r w:rsidRPr="00520B29">
        <w:rPr>
          <w:rFonts w:asciiTheme="minorHAnsi" w:hAnsiTheme="minorHAnsi" w:cstheme="minorHAnsi"/>
          <w:u w:val="single"/>
        </w:rPr>
        <w:t xml:space="preserve"> and communities </w:t>
      </w:r>
      <w:r w:rsidRPr="0096114A">
        <w:rPr>
          <w:rFonts w:asciiTheme="minorHAnsi" w:hAnsiTheme="minorHAnsi" w:cstheme="minorHAnsi"/>
          <w:iCs/>
          <w:highlight w:val="cyan"/>
          <w:u w:val="single"/>
        </w:rPr>
        <w:t>may not</w:t>
      </w:r>
      <w:r w:rsidRPr="00520B29">
        <w:rPr>
          <w:rFonts w:asciiTheme="minorHAnsi" w:hAnsiTheme="minorHAnsi" w:cstheme="minorHAnsi"/>
          <w:iCs/>
          <w:u w:val="single"/>
        </w:rPr>
        <w:t xml:space="preserve"> be so effective</w:t>
      </w:r>
      <w:r w:rsidRPr="00520B29">
        <w:rPr>
          <w:rFonts w:asciiTheme="minorHAnsi" w:hAnsiTheme="minorHAnsi" w:cstheme="minorHAnsi"/>
          <w:u w:val="single"/>
        </w:rPr>
        <w:t xml:space="preserve"> at </w:t>
      </w:r>
      <w:r w:rsidRPr="0096114A">
        <w:rPr>
          <w:rFonts w:asciiTheme="minorHAnsi" w:hAnsiTheme="minorHAnsi" w:cstheme="minorHAnsi"/>
          <w:highlight w:val="cyan"/>
          <w:u w:val="single"/>
        </w:rPr>
        <w:t>mitigat</w:t>
      </w:r>
      <w:r w:rsidRPr="0096114A">
        <w:rPr>
          <w:rFonts w:asciiTheme="minorHAnsi" w:hAnsiTheme="minorHAnsi" w:cstheme="minorHAnsi"/>
          <w:u w:val="single"/>
        </w:rPr>
        <w:t>ing</w:t>
      </w:r>
      <w:r w:rsidRPr="00520B29">
        <w:rPr>
          <w:rFonts w:asciiTheme="minorHAnsi" w:hAnsiTheme="minorHAnsi" w:cstheme="minorHAnsi"/>
          <w:u w:val="single"/>
        </w:rPr>
        <w:t xml:space="preserve"> </w:t>
      </w:r>
      <w:r w:rsidRPr="0096114A">
        <w:rPr>
          <w:rFonts w:asciiTheme="minorHAnsi" w:hAnsiTheme="minorHAnsi" w:cstheme="minorHAnsi"/>
          <w:highlight w:val="cyan"/>
          <w:u w:val="single"/>
        </w:rPr>
        <w:t>the hazard</w:t>
      </w:r>
      <w:r w:rsidRPr="00520B29">
        <w:rPr>
          <w:rFonts w:asciiTheme="minorHAnsi" w:hAnsiTheme="minorHAnsi" w:cstheme="minorHAnsi"/>
          <w:u w:val="single"/>
        </w:rPr>
        <w:t>.</w:t>
      </w:r>
    </w:p>
    <w:p w14:paraId="3C328E4D" w14:textId="77777777" w:rsidR="00C751FC" w:rsidRPr="00520B29" w:rsidRDefault="00C751FC" w:rsidP="00C751FC">
      <w:pPr>
        <w:rPr>
          <w:rFonts w:asciiTheme="minorHAnsi" w:hAnsiTheme="minorHAnsi" w:cstheme="minorHAnsi"/>
          <w:sz w:val="16"/>
        </w:rPr>
      </w:pPr>
      <w:r w:rsidRPr="0096114A">
        <w:rPr>
          <w:rFonts w:asciiTheme="minorHAnsi" w:hAnsiTheme="minorHAnsi" w:cstheme="minorHAnsi"/>
          <w:highlight w:val="cyan"/>
          <w:u w:val="single"/>
        </w:rPr>
        <w:t>This</w:t>
      </w:r>
      <w:r w:rsidRPr="00520B29">
        <w:rPr>
          <w:rFonts w:asciiTheme="minorHAnsi" w:hAnsiTheme="minorHAnsi" w:cstheme="minorHAnsi"/>
          <w:u w:val="single"/>
        </w:rPr>
        <w:t xml:space="preserve"> pessimistic expectation </w:t>
      </w:r>
      <w:r w:rsidRPr="0096114A">
        <w:rPr>
          <w:rFonts w:asciiTheme="minorHAnsi" w:hAnsiTheme="minorHAnsi" w:cstheme="minorHAnsi"/>
          <w:highlight w:val="cyan"/>
          <w:u w:val="single"/>
        </w:rPr>
        <w:t xml:space="preserve">is </w:t>
      </w:r>
      <w:r w:rsidRPr="0096114A">
        <w:rPr>
          <w:rFonts w:asciiTheme="minorHAnsi" w:hAnsiTheme="minorHAnsi" w:cstheme="minorHAnsi"/>
          <w:iCs/>
          <w:highlight w:val="cyan"/>
          <w:u w:val="single"/>
        </w:rPr>
        <w:t xml:space="preserve">borne out by </w:t>
      </w:r>
      <w:r w:rsidRPr="0096114A">
        <w:rPr>
          <w:rStyle w:val="StyleUnderline"/>
          <w:rFonts w:asciiTheme="minorHAnsi" w:hAnsiTheme="minorHAnsi" w:cstheme="minorHAnsi"/>
          <w:highlight w:val="cyan"/>
        </w:rPr>
        <w:t>experience</w:t>
      </w:r>
      <w:r w:rsidRPr="00520B29">
        <w:rPr>
          <w:rStyle w:val="StyleUnderline"/>
          <w:rFonts w:asciiTheme="minorHAnsi" w:hAnsiTheme="minorHAnsi" w:cstheme="minorHAnsi"/>
        </w:rPr>
        <w:t>. The general</w:t>
      </w:r>
      <w:r w:rsidRPr="00520B29">
        <w:rPr>
          <w:rFonts w:asciiTheme="minorHAnsi" w:hAnsiTheme="minorHAnsi" w:cstheme="minorHAnsi"/>
          <w:u w:val="single"/>
        </w:rPr>
        <w:t xml:space="preserve"> outlines of the</w:t>
      </w:r>
      <w:r w:rsidRPr="00520B29">
        <w:rPr>
          <w:rFonts w:asciiTheme="minorHAnsi" w:hAnsiTheme="minorHAnsi" w:cstheme="minorHAnsi"/>
          <w:sz w:val="16"/>
        </w:rPr>
        <w:t xml:space="preserve"> </w:t>
      </w:r>
      <w:r w:rsidRPr="00520B29">
        <w:rPr>
          <w:rFonts w:asciiTheme="minorHAnsi" w:hAnsiTheme="minorHAnsi" w:cstheme="minorHAnsi"/>
          <w:szCs w:val="32"/>
          <w:u w:val="single"/>
        </w:rPr>
        <w:t>21st century ecological</w:t>
      </w:r>
      <w:r w:rsidRPr="00520B29">
        <w:rPr>
          <w:rFonts w:asciiTheme="minorHAnsi" w:hAnsiTheme="minorHAnsi" w:cstheme="minorHAnsi"/>
          <w:sz w:val="16"/>
          <w:szCs w:val="32"/>
        </w:rPr>
        <w:t xml:space="preserve"> </w:t>
      </w:r>
      <w:r w:rsidRPr="00520B29">
        <w:rPr>
          <w:rFonts w:asciiTheme="minorHAnsi" w:hAnsiTheme="minorHAnsi" w:cstheme="minorHAnsi"/>
          <w:highlight w:val="yellow"/>
          <w:u w:val="single"/>
        </w:rPr>
        <w:t>crisis</w:t>
      </w:r>
      <w:r w:rsidRPr="00520B29">
        <w:rPr>
          <w:rFonts w:asciiTheme="minorHAnsi" w:hAnsiTheme="minorHAnsi" w:cstheme="minorHAnsi"/>
          <w:u w:val="single"/>
        </w:rPr>
        <w:t xml:space="preserve"> have been </w:t>
      </w:r>
      <w:r w:rsidRPr="00520B29">
        <w:rPr>
          <w:rStyle w:val="Emphasis"/>
          <w:rFonts w:asciiTheme="minorHAnsi" w:hAnsiTheme="minorHAnsi" w:cstheme="minorHAnsi"/>
          <w:highlight w:val="yellow"/>
        </w:rPr>
        <w:t>apparent</w:t>
      </w:r>
      <w:r w:rsidRPr="00520B29">
        <w:rPr>
          <w:rFonts w:asciiTheme="minorHAnsi" w:hAnsiTheme="minorHAnsi" w:cstheme="minorHAnsi"/>
          <w:b/>
          <w:iCs/>
          <w:highlight w:val="yellow"/>
          <w:u w:val="single"/>
        </w:rPr>
        <w:t xml:space="preserve"> </w:t>
      </w:r>
      <w:r w:rsidRPr="00520B29">
        <w:rPr>
          <w:rFonts w:asciiTheme="minorHAnsi" w:hAnsiTheme="minorHAnsi" w:cstheme="minorHAnsi"/>
          <w:bCs/>
          <w:iCs/>
          <w:highlight w:val="yellow"/>
          <w:u w:val="single"/>
        </w:rPr>
        <w:t>since</w:t>
      </w:r>
      <w:r w:rsidRPr="00520B29">
        <w:rPr>
          <w:rFonts w:asciiTheme="minorHAnsi" w:hAnsiTheme="minorHAnsi" w:cstheme="minorHAnsi"/>
          <w:bCs/>
          <w:iCs/>
          <w:u w:val="single"/>
        </w:rPr>
        <w:t xml:space="preserve"> </w:t>
      </w:r>
      <w:r w:rsidRPr="0096114A">
        <w:rPr>
          <w:rFonts w:asciiTheme="minorHAnsi" w:hAnsiTheme="minorHAnsi" w:cstheme="minorHAnsi"/>
          <w:bCs/>
          <w:iCs/>
          <w:highlight w:val="cyan"/>
          <w:u w:val="single"/>
        </w:rPr>
        <w:t>the</w:t>
      </w:r>
      <w:r w:rsidRPr="00520B29">
        <w:rPr>
          <w:rFonts w:asciiTheme="minorHAnsi" w:hAnsiTheme="minorHAnsi" w:cstheme="minorHAnsi"/>
          <w:b/>
          <w:iCs/>
          <w:u w:val="single"/>
        </w:rPr>
        <w:t xml:space="preserve"> </w:t>
      </w:r>
      <w:r w:rsidRPr="00520B29">
        <w:rPr>
          <w:rStyle w:val="StyleUnderline"/>
          <w:rFonts w:asciiTheme="minorHAnsi" w:hAnsiTheme="minorHAnsi" w:cstheme="minorHAnsi"/>
          <w:highlight w:val="yellow"/>
        </w:rPr>
        <w:t>19</w:t>
      </w:r>
      <w:r w:rsidRPr="00520B29">
        <w:rPr>
          <w:rStyle w:val="Emphasis"/>
          <w:rFonts w:asciiTheme="minorHAnsi" w:hAnsiTheme="minorHAnsi" w:cstheme="minorHAnsi"/>
          <w:highlight w:val="yellow"/>
        </w:rPr>
        <w:t>70s</w:t>
      </w:r>
      <w:r w:rsidRPr="00520B29">
        <w:rPr>
          <w:rFonts w:asciiTheme="minorHAnsi" w:hAnsiTheme="minorHAnsi" w:cstheme="minorHAnsi"/>
          <w:u w:val="single"/>
        </w:rPr>
        <w:t xml:space="preserve">. </w:t>
      </w:r>
      <w:r w:rsidRPr="0096114A">
        <w:rPr>
          <w:rFonts w:asciiTheme="minorHAnsi" w:hAnsiTheme="minorHAnsi" w:cstheme="minorHAnsi"/>
          <w:highlight w:val="cyan"/>
          <w:u w:val="single"/>
        </w:rPr>
        <w:t>Yet</w:t>
      </w:r>
      <w:r w:rsidRPr="00520B29">
        <w:rPr>
          <w:rFonts w:asciiTheme="minorHAnsi" w:hAnsiTheme="minorHAnsi" w:cstheme="minorHAnsi"/>
          <w:u w:val="single"/>
        </w:rPr>
        <w:t xml:space="preserve"> </w:t>
      </w:r>
      <w:r w:rsidRPr="00520B29">
        <w:rPr>
          <w:rStyle w:val="Emphasis"/>
          <w:rFonts w:asciiTheme="minorHAnsi" w:hAnsiTheme="minorHAnsi" w:cstheme="minorHAnsi"/>
          <w:highlight w:val="yellow"/>
        </w:rPr>
        <w:t>not much</w:t>
      </w:r>
      <w:r w:rsidRPr="00520B29">
        <w:rPr>
          <w:rFonts w:asciiTheme="minorHAnsi" w:hAnsiTheme="minorHAnsi" w:cstheme="minorHAnsi"/>
          <w:b/>
          <w:iCs/>
          <w:u w:val="single"/>
        </w:rPr>
        <w:t xml:space="preserve"> </w:t>
      </w:r>
      <w:r w:rsidRPr="00520B29">
        <w:rPr>
          <w:rFonts w:asciiTheme="minorHAnsi" w:hAnsiTheme="minorHAnsi" w:cstheme="minorHAnsi"/>
          <w:bCs/>
          <w:iCs/>
          <w:u w:val="single"/>
        </w:rPr>
        <w:t xml:space="preserve">has </w:t>
      </w:r>
      <w:r w:rsidRPr="0096114A">
        <w:rPr>
          <w:rFonts w:asciiTheme="minorHAnsi" w:hAnsiTheme="minorHAnsi" w:cstheme="minorHAnsi"/>
          <w:bCs/>
          <w:iCs/>
          <w:highlight w:val="cyan"/>
          <w:u w:val="single"/>
        </w:rPr>
        <w:t>actually</w:t>
      </w:r>
      <w:r w:rsidRPr="00520B29">
        <w:rPr>
          <w:rFonts w:asciiTheme="minorHAnsi" w:hAnsiTheme="minorHAnsi" w:cstheme="minorHAnsi"/>
          <w:bCs/>
          <w:iCs/>
          <w:u w:val="single"/>
        </w:rPr>
        <w:t xml:space="preserve"> been </w:t>
      </w:r>
      <w:r w:rsidRPr="00520B29">
        <w:rPr>
          <w:rStyle w:val="Emphasis"/>
          <w:rFonts w:asciiTheme="minorHAnsi" w:hAnsiTheme="minorHAnsi" w:cstheme="minorHAnsi"/>
          <w:highlight w:val="yellow"/>
        </w:rPr>
        <w:t>accomplished</w:t>
      </w:r>
      <w:r w:rsidRPr="00520B29">
        <w:rPr>
          <w:rFonts w:asciiTheme="minorHAnsi" w:hAnsiTheme="minorHAnsi" w:cstheme="minorHAnsi"/>
          <w:u w:val="single"/>
        </w:rPr>
        <w:t xml:space="preserve"> through efforts to avert that crisis. It is possible to point to hundreds, thousands, perhaps even millions of imaginative, courageous programs</w:t>
      </w:r>
      <w:r w:rsidRPr="00520B29">
        <w:rPr>
          <w:rFonts w:asciiTheme="minorHAnsi" w:hAnsiTheme="minorHAnsi" w:cstheme="minorHAnsi"/>
          <w:sz w:val="16"/>
        </w:rPr>
        <w:t xml:space="preserve"> to reduce, recycle, and reuse—</w:t>
      </w:r>
      <w:r w:rsidRPr="00520B29">
        <w:rPr>
          <w:rFonts w:asciiTheme="minorHAnsi" w:hAnsiTheme="minorHAnsi" w:cstheme="minorHAnsi"/>
          <w:u w:val="single"/>
        </w:rPr>
        <w:t xml:space="preserve">yet the </w:t>
      </w:r>
      <w:r w:rsidRPr="00520B29">
        <w:rPr>
          <w:rStyle w:val="Emphasis"/>
          <w:rFonts w:asciiTheme="minorHAnsi" w:hAnsiTheme="minorHAnsi" w:cstheme="minorHAnsi"/>
        </w:rPr>
        <w:t>overall trajectory</w:t>
      </w:r>
      <w:r w:rsidRPr="00520B29">
        <w:rPr>
          <w:rFonts w:asciiTheme="minorHAnsi" w:hAnsiTheme="minorHAnsi" w:cstheme="minorHAnsi"/>
          <w:u w:val="single"/>
        </w:rPr>
        <w:t xml:space="preserve"> of </w:t>
      </w:r>
      <w:r w:rsidRPr="00520B29">
        <w:rPr>
          <w:rStyle w:val="Emphasis"/>
          <w:rFonts w:asciiTheme="minorHAnsi" w:hAnsiTheme="minorHAnsi" w:cstheme="minorHAnsi"/>
        </w:rPr>
        <w:t>industrial civilization</w:t>
      </w:r>
      <w:r w:rsidRPr="00520B29">
        <w:rPr>
          <w:rFonts w:asciiTheme="minorHAnsi" w:hAnsiTheme="minorHAnsi" w:cstheme="minorHAnsi"/>
          <w:u w:val="single"/>
        </w:rPr>
        <w:t xml:space="preserve"> remains </w:t>
      </w:r>
      <w:r w:rsidRPr="00520B29">
        <w:rPr>
          <w:rStyle w:val="Emphasis"/>
          <w:rFonts w:asciiTheme="minorHAnsi" w:hAnsiTheme="minorHAnsi" w:cstheme="minorHAnsi"/>
        </w:rPr>
        <w:t>relatively unchanged</w:t>
      </w:r>
      <w:r w:rsidRPr="00520B29">
        <w:rPr>
          <w:rFonts w:asciiTheme="minorHAnsi" w:hAnsiTheme="minorHAnsi" w:cstheme="minorHAnsi"/>
          <w:sz w:val="16"/>
        </w:rPr>
        <w:t>.</w:t>
      </w:r>
    </w:p>
    <w:p w14:paraId="74A2F46F" w14:textId="77777777" w:rsidR="00C751FC" w:rsidRPr="00520B29" w:rsidRDefault="00C751FC" w:rsidP="00C751FC">
      <w:pPr>
        <w:pStyle w:val="Heading1"/>
        <w:rPr>
          <w:rFonts w:cstheme="minorHAnsi"/>
        </w:rPr>
      </w:pPr>
      <w:r w:rsidRPr="00520B29">
        <w:rPr>
          <w:rFonts w:cstheme="minorHAnsi"/>
        </w:rPr>
        <w:lastRenderedPageBreak/>
        <w:t>Defense</w:t>
      </w:r>
    </w:p>
    <w:p w14:paraId="2A884C73" w14:textId="77777777" w:rsidR="00C751FC" w:rsidRPr="00520B29" w:rsidRDefault="00C751FC" w:rsidP="00C751FC">
      <w:pPr>
        <w:pStyle w:val="Heading2"/>
        <w:rPr>
          <w:rFonts w:cstheme="minorHAnsi"/>
        </w:rPr>
      </w:pPr>
      <w:r w:rsidRPr="00520B29">
        <w:rPr>
          <w:rFonts w:cstheme="minorHAnsi"/>
        </w:rPr>
        <w:lastRenderedPageBreak/>
        <w:t>Main</w:t>
      </w:r>
    </w:p>
    <w:p w14:paraId="49E9907F" w14:textId="77777777" w:rsidR="00C751FC" w:rsidRPr="00520B29" w:rsidRDefault="00C751FC" w:rsidP="00C751FC">
      <w:pPr>
        <w:pStyle w:val="Heading3"/>
        <w:ind w:left="720" w:hanging="720"/>
        <w:rPr>
          <w:rFonts w:cstheme="minorHAnsi"/>
        </w:rPr>
      </w:pPr>
      <w:r w:rsidRPr="00520B29">
        <w:rPr>
          <w:rFonts w:cstheme="minorHAnsi"/>
        </w:rPr>
        <w:lastRenderedPageBreak/>
        <w:t>Nuke War---Defense---2NC</w:t>
      </w:r>
    </w:p>
    <w:p w14:paraId="2059453C"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No impact to nuclear war:</w:t>
      </w:r>
    </w:p>
    <w:p w14:paraId="1BC1D442"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Effects are limited to the </w:t>
      </w:r>
      <w:r w:rsidRPr="00520B29">
        <w:rPr>
          <w:rFonts w:asciiTheme="minorHAnsi" w:hAnsiTheme="minorHAnsi" w:cstheme="minorHAnsi"/>
          <w:u w:val="single"/>
        </w:rPr>
        <w:t>northern hemisphere</w:t>
      </w:r>
      <w:r w:rsidRPr="00520B29">
        <w:rPr>
          <w:rFonts w:asciiTheme="minorHAnsi" w:hAnsiTheme="minorHAnsi" w:cstheme="minorHAnsi"/>
        </w:rPr>
        <w:t xml:space="preserve"> because winds don’t cross the </w:t>
      </w:r>
      <w:r w:rsidRPr="00520B29">
        <w:rPr>
          <w:rFonts w:asciiTheme="minorHAnsi" w:hAnsiTheme="minorHAnsi" w:cstheme="minorHAnsi"/>
          <w:u w:val="single"/>
        </w:rPr>
        <w:t>equator</w:t>
      </w:r>
      <w:r w:rsidRPr="00520B29">
        <w:rPr>
          <w:rFonts w:asciiTheme="minorHAnsi" w:hAnsiTheme="minorHAnsi" w:cstheme="minorHAnsi"/>
        </w:rPr>
        <w:t xml:space="preserve">. Survivors are </w:t>
      </w:r>
      <w:r w:rsidRPr="00520B29">
        <w:rPr>
          <w:rFonts w:asciiTheme="minorHAnsi" w:hAnsiTheme="minorHAnsi" w:cstheme="minorHAnsi"/>
          <w:u w:val="single"/>
        </w:rPr>
        <w:t>spread out</w:t>
      </w:r>
      <w:r w:rsidRPr="00520B29">
        <w:rPr>
          <w:rFonts w:asciiTheme="minorHAnsi" w:hAnsiTheme="minorHAnsi" w:cstheme="minorHAnsi"/>
        </w:rPr>
        <w:t xml:space="preserve">, building resilience to famine, disease, or conflict. </w:t>
      </w:r>
      <w:r w:rsidRPr="00520B29">
        <w:rPr>
          <w:rFonts w:asciiTheme="minorHAnsi" w:hAnsiTheme="minorHAnsi" w:cstheme="minorHAnsi"/>
          <w:u w:val="single"/>
        </w:rPr>
        <w:t>Ag</w:t>
      </w:r>
      <w:r>
        <w:rPr>
          <w:rFonts w:asciiTheme="minorHAnsi" w:hAnsiTheme="minorHAnsi" w:cstheme="minorHAnsi"/>
          <w:u w:val="single"/>
        </w:rPr>
        <w:t>riculture</w:t>
      </w:r>
      <w:r w:rsidRPr="00520B29">
        <w:rPr>
          <w:rFonts w:asciiTheme="minorHAnsi" w:hAnsiTheme="minorHAnsi" w:cstheme="minorHAnsi"/>
        </w:rPr>
        <w:t xml:space="preserve"> still functions, along with </w:t>
      </w:r>
      <w:r w:rsidRPr="00520B29">
        <w:rPr>
          <w:rFonts w:asciiTheme="minorHAnsi" w:hAnsiTheme="minorHAnsi" w:cstheme="minorHAnsi"/>
          <w:u w:val="single"/>
        </w:rPr>
        <w:t>food stores</w:t>
      </w:r>
      <w:r w:rsidRPr="00520B29">
        <w:rPr>
          <w:rFonts w:asciiTheme="minorHAnsi" w:hAnsiTheme="minorHAnsi" w:cstheme="minorHAnsi"/>
        </w:rPr>
        <w:t xml:space="preserve"> and </w:t>
      </w:r>
      <w:r w:rsidRPr="00520B29">
        <w:rPr>
          <w:rFonts w:asciiTheme="minorHAnsi" w:hAnsiTheme="minorHAnsi" w:cstheme="minorHAnsi"/>
          <w:u w:val="single"/>
        </w:rPr>
        <w:t>preparation</w:t>
      </w:r>
      <w:r w:rsidRPr="00520B29">
        <w:rPr>
          <w:rFonts w:asciiTheme="minorHAnsi" w:hAnsiTheme="minorHAnsi" w:cstheme="minorHAnsi"/>
        </w:rPr>
        <w:t xml:space="preserve">, and all effects </w:t>
      </w:r>
      <w:r w:rsidRPr="00520B29">
        <w:rPr>
          <w:rFonts w:asciiTheme="minorHAnsi" w:hAnsiTheme="minorHAnsi" w:cstheme="minorHAnsi"/>
          <w:u w:val="single"/>
        </w:rPr>
        <w:t>dissipate</w:t>
      </w:r>
      <w:r w:rsidRPr="00520B29">
        <w:rPr>
          <w:rFonts w:asciiTheme="minorHAnsi" w:hAnsiTheme="minorHAnsi" w:cstheme="minorHAnsi"/>
        </w:rPr>
        <w:t xml:space="preserve"> after </w:t>
      </w:r>
      <w:r w:rsidRPr="00520B29">
        <w:rPr>
          <w:rFonts w:asciiTheme="minorHAnsi" w:hAnsiTheme="minorHAnsi" w:cstheme="minorHAnsi"/>
          <w:u w:val="single"/>
        </w:rPr>
        <w:t>10 years</w:t>
      </w:r>
      <w:r w:rsidRPr="00520B29">
        <w:rPr>
          <w:rFonts w:asciiTheme="minorHAnsi" w:hAnsiTheme="minorHAnsi" w:cstheme="minorHAnsi"/>
        </w:rPr>
        <w:t xml:space="preserve">, ensuring 800 million </w:t>
      </w:r>
      <w:r w:rsidRPr="00520B29">
        <w:rPr>
          <w:rFonts w:asciiTheme="minorHAnsi" w:hAnsiTheme="minorHAnsi" w:cstheme="minorHAnsi"/>
          <w:u w:val="single"/>
        </w:rPr>
        <w:t>survive</w:t>
      </w:r>
      <w:r w:rsidRPr="00520B29">
        <w:rPr>
          <w:rFonts w:asciiTheme="minorHAnsi" w:hAnsiTheme="minorHAnsi" w:cstheme="minorHAnsi"/>
        </w:rPr>
        <w:t>---that’s Rodriguez.</w:t>
      </w:r>
    </w:p>
    <w:p w14:paraId="75F8AA0F"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Empirics prove---we’ve blown up </w:t>
      </w:r>
      <w:r w:rsidRPr="00520B29">
        <w:rPr>
          <w:rFonts w:asciiTheme="minorHAnsi" w:hAnsiTheme="minorHAnsi" w:cstheme="minorHAnsi"/>
          <w:u w:val="single"/>
        </w:rPr>
        <w:t>2500 nukes</w:t>
      </w:r>
      <w:r w:rsidRPr="00520B29">
        <w:rPr>
          <w:rFonts w:asciiTheme="minorHAnsi" w:hAnsiTheme="minorHAnsi" w:cstheme="minorHAnsi"/>
        </w:rPr>
        <w:t xml:space="preserve"> above ground</w:t>
      </w:r>
      <w:r>
        <w:rPr>
          <w:rFonts w:asciiTheme="minorHAnsi" w:hAnsiTheme="minorHAnsi" w:cstheme="minorHAnsi"/>
        </w:rPr>
        <w:t xml:space="preserve"> with zero atmospheric effects AND humanity has survived five ice ages. </w:t>
      </w:r>
    </w:p>
    <w:p w14:paraId="5FA10998" w14:textId="77777777" w:rsidR="00C751FC" w:rsidRPr="00520B29" w:rsidRDefault="00C751FC" w:rsidP="00C751FC">
      <w:pPr>
        <w:pStyle w:val="Heading4"/>
        <w:rPr>
          <w:rFonts w:asciiTheme="minorHAnsi" w:hAnsiTheme="minorHAnsi" w:cstheme="minorHAnsi"/>
        </w:rPr>
      </w:pPr>
      <w:bookmarkStart w:id="5" w:name="_Hlk114259443"/>
      <w:r>
        <w:rPr>
          <w:rFonts w:asciiTheme="minorHAnsi" w:hAnsiTheme="minorHAnsi" w:cstheme="minorHAnsi"/>
        </w:rPr>
        <w:t xml:space="preserve">The odds of </w:t>
      </w:r>
      <w:r w:rsidRPr="00B62565">
        <w:rPr>
          <w:rFonts w:asciiTheme="minorHAnsi" w:hAnsiTheme="minorHAnsi" w:cstheme="minorHAnsi"/>
          <w:u w:val="single"/>
        </w:rPr>
        <w:t>non-existential</w:t>
      </w:r>
      <w:r>
        <w:rPr>
          <w:rFonts w:asciiTheme="minorHAnsi" w:hAnsiTheme="minorHAnsi" w:cstheme="minorHAnsi"/>
        </w:rPr>
        <w:t xml:space="preserve"> secondary events are </w:t>
      </w:r>
      <w:r w:rsidRPr="006A6D82">
        <w:rPr>
          <w:rFonts w:asciiTheme="minorHAnsi" w:hAnsiTheme="minorHAnsi" w:cstheme="minorHAnsi"/>
          <w:u w:val="single"/>
        </w:rPr>
        <w:t>1 in 10,000</w:t>
      </w:r>
      <w:r>
        <w:rPr>
          <w:rFonts w:asciiTheme="minorHAnsi" w:hAnsiTheme="minorHAnsi" w:cstheme="minorHAnsi"/>
        </w:rPr>
        <w:t xml:space="preserve">---survivors would be </w:t>
      </w:r>
      <w:r w:rsidRPr="00B410B4">
        <w:rPr>
          <w:rFonts w:asciiTheme="minorHAnsi" w:hAnsiTheme="minorHAnsi" w:cstheme="minorHAnsi"/>
          <w:u w:val="single"/>
        </w:rPr>
        <w:t>isolated</w:t>
      </w:r>
      <w:r>
        <w:rPr>
          <w:rFonts w:asciiTheme="minorHAnsi" w:hAnsiTheme="minorHAnsi" w:cstheme="minorHAnsi"/>
        </w:rPr>
        <w:t>.</w:t>
      </w:r>
    </w:p>
    <w:p w14:paraId="3FF9E7B5" w14:textId="77777777" w:rsidR="00C751FC" w:rsidRPr="00520B29" w:rsidRDefault="00C751FC" w:rsidP="00C751FC">
      <w:pPr>
        <w:rPr>
          <w:rFonts w:asciiTheme="minorHAnsi" w:hAnsiTheme="minorHAnsi" w:cstheme="minorHAnsi"/>
        </w:rPr>
      </w:pPr>
      <w:r w:rsidRPr="00520B29">
        <w:rPr>
          <w:rStyle w:val="Style13ptBold"/>
          <w:rFonts w:cstheme="minorHAnsi"/>
        </w:rPr>
        <w:t>Clare ’22</w:t>
      </w:r>
      <w:r w:rsidRPr="00520B29">
        <w:rPr>
          <w:rFonts w:asciiTheme="minorHAnsi" w:hAnsiTheme="minorHAnsi" w:cstheme="minorHAnsi"/>
        </w:rPr>
        <w:t xml:space="preserve"> [Stephen; February 3; Research Fellow at the Forethought Foundation, M.S. in natural resource management and policy from McGill University, B.A.Sc. in sustainability studies from McMaster University; EA Forum, “Modelling Great Power conflict as an existential risk factor,” https://forum.effectivealtruism.org/posts/mBM4y2CjfYef4DGcd/modelling-great-power-conflict-as-an-existential-risk-factor]</w:t>
      </w:r>
    </w:p>
    <w:p w14:paraId="713ADC4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Finally, </w:t>
      </w:r>
      <w:r w:rsidRPr="00520B29">
        <w:rPr>
          <w:rStyle w:val="StyleUnderline"/>
          <w:rFonts w:asciiTheme="minorHAnsi" w:hAnsiTheme="minorHAnsi" w:cstheme="minorHAnsi"/>
        </w:rPr>
        <w:t xml:space="preserve">we might also </w:t>
      </w:r>
      <w:r w:rsidRPr="00520B29">
        <w:rPr>
          <w:rStyle w:val="Emphasis"/>
          <w:rFonts w:asciiTheme="minorHAnsi" w:hAnsiTheme="minorHAnsi" w:cstheme="minorHAnsi"/>
        </w:rPr>
        <w:t>worry</w:t>
      </w:r>
      <w:r w:rsidRPr="00520B29">
        <w:rPr>
          <w:rStyle w:val="StyleUnderline"/>
          <w:rFonts w:asciiTheme="minorHAnsi" w:hAnsiTheme="minorHAnsi" w:cstheme="minorHAnsi"/>
        </w:rPr>
        <w:t xml:space="preserve"> that humanity’s</w:t>
      </w:r>
      <w:r w:rsidRPr="00520B29">
        <w:rPr>
          <w:rFonts w:asciiTheme="minorHAnsi" w:hAnsiTheme="minorHAnsi" w:cstheme="minorHAnsi"/>
          <w:u w:val="single"/>
        </w:rPr>
        <w:t xml:space="preserve"> </w:t>
      </w:r>
      <w:r w:rsidRPr="00520B29">
        <w:rPr>
          <w:rStyle w:val="Emphasis"/>
          <w:rFonts w:asciiTheme="minorHAnsi" w:hAnsiTheme="minorHAnsi" w:cstheme="minorHAnsi"/>
        </w:rPr>
        <w:t>resilience</w:t>
      </w:r>
      <w:r w:rsidRPr="00520B29">
        <w:rPr>
          <w:rFonts w:asciiTheme="minorHAnsi" w:hAnsiTheme="minorHAnsi" w:cstheme="minorHAnsi"/>
          <w:u w:val="single"/>
        </w:rPr>
        <w:t xml:space="preserve"> would be </w:t>
      </w:r>
      <w:r w:rsidRPr="00520B29">
        <w:rPr>
          <w:rStyle w:val="Emphasis"/>
          <w:rFonts w:asciiTheme="minorHAnsi" w:hAnsiTheme="minorHAnsi" w:cstheme="minorHAnsi"/>
        </w:rPr>
        <w:t>generally diminished</w:t>
      </w:r>
      <w:r w:rsidRPr="00520B29">
        <w:rPr>
          <w:rFonts w:asciiTheme="minorHAnsi" w:hAnsiTheme="minorHAnsi" w:cstheme="minorHAnsi"/>
          <w:u w:val="single"/>
        </w:rPr>
        <w:t xml:space="preserve"> in the aftermath of a destructive global war</w:t>
      </w:r>
      <w:r w:rsidRPr="00520B29">
        <w:rPr>
          <w:rFonts w:asciiTheme="minorHAnsi" w:hAnsiTheme="minorHAnsi" w:cstheme="minorHAnsi"/>
          <w:sz w:val="16"/>
        </w:rPr>
        <w:t xml:space="preserve">. But I think it’s unlikely that a war would be large enough to leave humanity extremely vulnerable to follow-up disasters, but not large enough to kill everyone. Luisa Rodriguez’s analysis suggests that </w:t>
      </w:r>
      <w:r w:rsidRPr="00520B29">
        <w:rPr>
          <w:rFonts w:asciiTheme="minorHAnsi" w:hAnsiTheme="minorHAnsi" w:cstheme="minorHAnsi"/>
          <w:highlight w:val="cyan"/>
          <w:u w:val="single"/>
        </w:rPr>
        <w:t xml:space="preserve">even if </w:t>
      </w:r>
      <w:r w:rsidRPr="00520B29">
        <w:rPr>
          <w:rStyle w:val="Emphasis"/>
          <w:rFonts w:asciiTheme="minorHAnsi" w:hAnsiTheme="minorHAnsi" w:cstheme="minorHAnsi"/>
          <w:highlight w:val="cyan"/>
        </w:rPr>
        <w:t>99</w:t>
      </w:r>
      <w:r w:rsidRPr="00EA5478">
        <w:rPr>
          <w:rStyle w:val="Emphasis"/>
          <w:rFonts w:asciiTheme="minorHAnsi" w:hAnsiTheme="minorHAnsi" w:cstheme="minorHAnsi"/>
        </w:rPr>
        <w:t>.99</w:t>
      </w:r>
      <w:r w:rsidRPr="00520B29">
        <w:rPr>
          <w:rStyle w:val="Emphasis"/>
          <w:rFonts w:asciiTheme="minorHAnsi" w:hAnsiTheme="minorHAnsi" w:cstheme="minorHAnsi"/>
          <w:highlight w:val="cyan"/>
        </w:rPr>
        <w:t>%</w:t>
      </w:r>
      <w:r w:rsidRPr="00520B29">
        <w:rPr>
          <w:rFonts w:asciiTheme="minorHAnsi" w:hAnsiTheme="minorHAnsi" w:cstheme="minorHAnsi"/>
          <w:u w:val="single"/>
        </w:rPr>
        <w:t xml:space="preserve"> of humanity were </w:t>
      </w:r>
      <w:r w:rsidRPr="00520B29">
        <w:rPr>
          <w:rFonts w:asciiTheme="minorHAnsi" w:hAnsiTheme="minorHAnsi" w:cstheme="minorHAnsi"/>
          <w:highlight w:val="cyan"/>
          <w:u w:val="single"/>
        </w:rPr>
        <w:t xml:space="preserve">wiped </w:t>
      </w:r>
      <w:r w:rsidRPr="00520B29">
        <w:rPr>
          <w:rStyle w:val="StyleUnderline"/>
          <w:rFonts w:asciiTheme="minorHAnsi" w:hAnsiTheme="minorHAnsi" w:cstheme="minorHAnsi"/>
          <w:highlight w:val="cyan"/>
        </w:rPr>
        <w:t>out</w:t>
      </w:r>
      <w:r w:rsidRPr="00520B29">
        <w:rPr>
          <w:rStyle w:val="StyleUnderline"/>
          <w:rFonts w:asciiTheme="minorHAnsi" w:hAnsiTheme="minorHAnsi" w:cstheme="minorHAnsi"/>
        </w:rPr>
        <w:t>, leaving</w:t>
      </w:r>
      <w:r w:rsidRPr="00520B29">
        <w:rPr>
          <w:rFonts w:asciiTheme="minorHAnsi" w:hAnsiTheme="minorHAnsi" w:cstheme="minorHAnsi"/>
          <w:u w:val="single"/>
        </w:rPr>
        <w:t xml:space="preserve"> just </w:t>
      </w:r>
      <w:r w:rsidRPr="00520B29">
        <w:rPr>
          <w:rStyle w:val="Emphasis"/>
          <w:rFonts w:asciiTheme="minorHAnsi" w:hAnsiTheme="minorHAnsi" w:cstheme="minorHAnsi"/>
        </w:rPr>
        <w:t>800,000</w:t>
      </w:r>
      <w:r w:rsidRPr="00520B29">
        <w:rPr>
          <w:rFonts w:asciiTheme="minorHAnsi" w:hAnsiTheme="minorHAnsi" w:cstheme="minorHAnsi"/>
          <w:u w:val="single"/>
        </w:rPr>
        <w:t xml:space="preserve"> </w:t>
      </w:r>
      <w:r w:rsidRPr="00520B29">
        <w:rPr>
          <w:rStyle w:val="StyleUnderline"/>
          <w:rFonts w:asciiTheme="minorHAnsi" w:hAnsiTheme="minorHAnsi" w:cstheme="minorHAnsi"/>
        </w:rPr>
        <w:t xml:space="preserve">survivors, the </w:t>
      </w:r>
      <w:r w:rsidRPr="00520B29">
        <w:rPr>
          <w:rStyle w:val="StyleUnderline"/>
          <w:rFonts w:asciiTheme="minorHAnsi" w:hAnsiTheme="minorHAnsi" w:cstheme="minorHAnsi"/>
          <w:highlight w:val="cyan"/>
        </w:rPr>
        <w:t>probability</w:t>
      </w:r>
      <w:r w:rsidRPr="00520B29">
        <w:rPr>
          <w:rStyle w:val="StyleUnderline"/>
          <w:rFonts w:asciiTheme="minorHAnsi" w:hAnsiTheme="minorHAnsi" w:cstheme="minorHAnsi"/>
        </w:rPr>
        <w:t xml:space="preserve"> of human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rises </w:t>
      </w:r>
      <w:r w:rsidRPr="00520B29">
        <w:rPr>
          <w:rStyle w:val="StyleUnderline"/>
          <w:rFonts w:asciiTheme="minorHAnsi" w:hAnsiTheme="minorHAnsi" w:cstheme="minorHAnsi"/>
          <w:highlight w:val="cyan"/>
        </w:rPr>
        <w:t xml:space="preserve">above </w:t>
      </w:r>
      <w:r w:rsidRPr="00520B29">
        <w:rPr>
          <w:rStyle w:val="Emphasis"/>
          <w:rFonts w:asciiTheme="minorHAnsi" w:hAnsiTheme="minorHAnsi" w:cstheme="minorHAnsi"/>
          <w:highlight w:val="cyan"/>
        </w:rPr>
        <w:t>1 in 5000</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highlight w:val="cyan"/>
        </w:rPr>
        <w:t xml:space="preserve"> when</w:t>
      </w:r>
      <w:r w:rsidRPr="00520B29">
        <w:rPr>
          <w:rStyle w:val="StyleUnderline"/>
          <w:rFonts w:asciiTheme="minorHAnsi" w:hAnsiTheme="minorHAnsi" w:cstheme="minorHAnsi"/>
        </w:rPr>
        <w:t xml:space="preserve"> they are </w:t>
      </w:r>
      <w:r w:rsidRPr="00520B29">
        <w:rPr>
          <w:rStyle w:val="Emphasis"/>
          <w:rFonts w:asciiTheme="minorHAnsi" w:hAnsiTheme="minorHAnsi" w:cstheme="minorHAnsi"/>
        </w:rPr>
        <w:t>clustered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80 groups</w:t>
      </w:r>
      <w:r w:rsidRPr="00520B29">
        <w:rPr>
          <w:rStyle w:val="StyleUnderline"/>
          <w:rFonts w:asciiTheme="minorHAnsi" w:hAnsiTheme="minorHAnsi" w:cstheme="minorHAnsi"/>
        </w:rPr>
        <w:t xml:space="preserve"> and each group has at least a </w:t>
      </w:r>
      <w:r w:rsidRPr="00520B29">
        <w:rPr>
          <w:rStyle w:val="Emphasis"/>
          <w:rFonts w:asciiTheme="minorHAnsi" w:hAnsiTheme="minorHAnsi" w:cstheme="minorHAnsi"/>
          <w:highlight w:val="cyan"/>
        </w:rPr>
        <w:t>90%</w:t>
      </w:r>
      <w:r w:rsidRPr="00520B29">
        <w:rPr>
          <w:rStyle w:val="Emphasis"/>
          <w:rFonts w:asciiTheme="minorHAnsi" w:hAnsiTheme="minorHAnsi" w:cstheme="minorHAnsi"/>
        </w:rPr>
        <w:t xml:space="preserve"> chance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dy</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or</w:t>
      </w:r>
      <w:r w:rsidRPr="00520B29">
        <w:rPr>
          <w:rFonts w:asciiTheme="minorHAnsi" w:hAnsiTheme="minorHAnsi" w:cstheme="minorHAnsi"/>
          <w:sz w:val="16"/>
        </w:rPr>
        <w:t xml:space="preserve"> they are clustered in about </w:t>
      </w:r>
      <w:r w:rsidRPr="00520B29">
        <w:rPr>
          <w:rStyle w:val="Emphasis"/>
          <w:rFonts w:asciiTheme="minorHAnsi" w:hAnsiTheme="minorHAnsi" w:cstheme="minorHAnsi"/>
        </w:rPr>
        <w:t>800 groups</w:t>
      </w:r>
      <w:r w:rsidRPr="00520B29">
        <w:rPr>
          <w:rFonts w:asciiTheme="minorHAnsi" w:hAnsiTheme="minorHAnsi" w:cstheme="minorHAnsi"/>
          <w:u w:val="single"/>
        </w:rPr>
        <w:t xml:space="preserve"> and each group has a </w:t>
      </w:r>
      <w:r w:rsidRPr="00520B29">
        <w:rPr>
          <w:rStyle w:val="Emphasis"/>
          <w:rFonts w:asciiTheme="minorHAnsi" w:hAnsiTheme="minorHAnsi" w:cstheme="minorHAnsi"/>
        </w:rPr>
        <w:t>99% chance of dying out</w:t>
      </w:r>
      <w:r w:rsidRPr="00520B29">
        <w:rPr>
          <w:rFonts w:asciiTheme="minorHAnsi" w:hAnsiTheme="minorHAnsi" w:cstheme="minorHAnsi"/>
          <w:sz w:val="16"/>
        </w:rPr>
        <w:t>.[33]</w:t>
      </w:r>
    </w:p>
    <w:p w14:paraId="7A215B3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Fortunately, </w:t>
      </w:r>
      <w:r w:rsidRPr="00520B29">
        <w:rPr>
          <w:rFonts w:asciiTheme="minorHAnsi" w:hAnsiTheme="minorHAnsi" w:cstheme="minorHAnsi"/>
          <w:u w:val="single"/>
        </w:rPr>
        <w:t xml:space="preserve">the </w:t>
      </w:r>
      <w:r w:rsidRPr="006512D3">
        <w:rPr>
          <w:rStyle w:val="Emphasis"/>
          <w:rFonts w:asciiTheme="minorHAnsi" w:hAnsiTheme="minorHAnsi" w:cstheme="minorHAnsi"/>
        </w:rPr>
        <w:t xml:space="preserve">background </w:t>
      </w:r>
      <w:r w:rsidRPr="00520B29">
        <w:rPr>
          <w:rStyle w:val="Emphasis"/>
          <w:rFonts w:asciiTheme="minorHAnsi" w:hAnsiTheme="minorHAnsi" w:cstheme="minorHAnsi"/>
          <w:highlight w:val="cyan"/>
        </w:rPr>
        <w:t>rate</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such </w:t>
      </w:r>
      <w:r w:rsidRPr="00542B6E">
        <w:rPr>
          <w:rStyle w:val="Emphasis"/>
          <w:rFonts w:asciiTheme="minorHAnsi" w:hAnsiTheme="minorHAnsi" w:cstheme="minorHAnsi"/>
        </w:rPr>
        <w:t xml:space="preserve">catastrophic </w:t>
      </w:r>
      <w:r w:rsidRPr="00520B29">
        <w:rPr>
          <w:rStyle w:val="Emphasis"/>
          <w:rFonts w:asciiTheme="minorHAnsi" w:hAnsiTheme="minorHAnsi" w:cstheme="minorHAnsi"/>
          <w:highlight w:val="cyan"/>
        </w:rPr>
        <w:t>events</w:t>
      </w:r>
      <w:r w:rsidRPr="00520B29">
        <w:rPr>
          <w:rFonts w:asciiTheme="minorHAnsi" w:hAnsiTheme="minorHAnsi" w:cstheme="minorHAnsi"/>
          <w:highlight w:val="cyan"/>
          <w:u w:val="single"/>
        </w:rPr>
        <w:t xml:space="preserve"> is</w:t>
      </w:r>
      <w:r w:rsidRPr="00520B29">
        <w:rPr>
          <w:rFonts w:asciiTheme="minorHAnsi" w:hAnsiTheme="minorHAnsi" w:cstheme="minorHAnsi"/>
          <w:sz w:val="16"/>
        </w:rPr>
        <w:t xml:space="preserve">, judging </w:t>
      </w:r>
      <w:r w:rsidRPr="00520B29">
        <w:rPr>
          <w:rFonts w:asciiTheme="minorHAnsi" w:hAnsiTheme="minorHAnsi" w:cstheme="minorHAnsi"/>
          <w:u w:val="single"/>
        </w:rPr>
        <w:t xml:space="preserve">from the historical record, </w:t>
      </w:r>
      <w:r w:rsidRPr="00542B6E">
        <w:rPr>
          <w:rStyle w:val="Emphasis"/>
          <w:rFonts w:asciiTheme="minorHAnsi" w:hAnsiTheme="minorHAnsi" w:cstheme="minorHAnsi"/>
        </w:rPr>
        <w:t xml:space="preserve">very </w:t>
      </w:r>
      <w:r w:rsidRPr="00520B29">
        <w:rPr>
          <w:rStyle w:val="Emphasis"/>
          <w:rFonts w:asciiTheme="minorHAnsi" w:hAnsiTheme="minorHAnsi" w:cstheme="minorHAnsi"/>
          <w:highlight w:val="cyan"/>
        </w:rPr>
        <w:t>low</w:t>
      </w:r>
      <w:r w:rsidRPr="00520B29">
        <w:rPr>
          <w:rStyle w:val="StyleUnderline"/>
          <w:rFonts w:asciiTheme="minorHAnsi" w:hAnsiTheme="minorHAnsi" w:cstheme="minorHAnsi"/>
        </w:rPr>
        <w:t xml:space="preserve">, given that humanity has not come </w:t>
      </w:r>
      <w:r w:rsidRPr="00520B29">
        <w:rPr>
          <w:rStyle w:val="Emphasis"/>
          <w:rFonts w:asciiTheme="minorHAnsi" w:hAnsiTheme="minorHAnsi" w:cstheme="minorHAnsi"/>
        </w:rPr>
        <w:t>close to extinction</w:t>
      </w:r>
      <w:r w:rsidRPr="00520B29">
        <w:rPr>
          <w:rStyle w:val="StyleUnderline"/>
          <w:rFonts w:asciiTheme="minorHAnsi" w:hAnsiTheme="minorHAnsi" w:cstheme="minorHAnsi"/>
        </w:rPr>
        <w:t xml:space="preserve"> at any point in the </w:t>
      </w:r>
      <w:r w:rsidRPr="00520B29">
        <w:rPr>
          <w:rStyle w:val="Emphasis"/>
          <w:rFonts w:asciiTheme="minorHAnsi" w:hAnsiTheme="minorHAnsi" w:cstheme="minorHAnsi"/>
        </w:rPr>
        <w:t>modern age</w:t>
      </w:r>
      <w:r w:rsidRPr="00520B29">
        <w:rPr>
          <w:rFonts w:asciiTheme="minorHAnsi" w:hAnsiTheme="minorHAnsi" w:cstheme="minorHAnsi"/>
          <w:sz w:val="16"/>
        </w:rPr>
        <w:t xml:space="preserve">. I think civilization would also recover relatively quickly following most kinds of wars, so the period of vulnerability, if it existed, would be relatively short. </w:t>
      </w:r>
      <w:r w:rsidRPr="00520B29">
        <w:rPr>
          <w:rFonts w:asciiTheme="minorHAnsi" w:hAnsiTheme="minorHAnsi" w:cstheme="minorHAnsi"/>
          <w:u w:val="single"/>
        </w:rPr>
        <w:t xml:space="preserve">The </w:t>
      </w:r>
      <w:r w:rsidRPr="00542B6E">
        <w:rPr>
          <w:rStyle w:val="Emphasis"/>
          <w:rFonts w:asciiTheme="minorHAnsi" w:hAnsiTheme="minorHAnsi" w:cstheme="minorHAnsi"/>
        </w:rPr>
        <w:t>risk</w:t>
      </w:r>
      <w:r w:rsidRPr="00520B29">
        <w:rPr>
          <w:rFonts w:asciiTheme="minorHAnsi" w:hAnsiTheme="minorHAnsi" w:cstheme="minorHAnsi"/>
          <w:u w:val="single"/>
        </w:rPr>
        <w:t xml:space="preserve"> from this pathway, even conditional on a war, seems </w:t>
      </w:r>
      <w:r w:rsidRPr="00520B29">
        <w:rPr>
          <w:rStyle w:val="Emphasis"/>
          <w:rFonts w:asciiTheme="minorHAnsi" w:hAnsiTheme="minorHAnsi" w:cstheme="minorHAnsi"/>
        </w:rPr>
        <w:t>low</w:t>
      </w:r>
      <w:r w:rsidRPr="00520B29">
        <w:rPr>
          <w:rFonts w:asciiTheme="minorHAnsi" w:hAnsiTheme="minorHAnsi" w:cstheme="minorHAnsi"/>
          <w:u w:val="single"/>
        </w:rPr>
        <w:t xml:space="preserve">: on the order of </w:t>
      </w:r>
      <w:r w:rsidRPr="00520B29">
        <w:rPr>
          <w:rStyle w:val="Emphasis"/>
          <w:rFonts w:asciiTheme="minorHAnsi" w:hAnsiTheme="minorHAnsi" w:cstheme="minorHAnsi"/>
          <w:highlight w:val="cyan"/>
        </w:rPr>
        <w:t>1 in 10,000</w:t>
      </w:r>
      <w:r w:rsidRPr="00520B29">
        <w:rPr>
          <w:rFonts w:asciiTheme="minorHAnsi" w:hAnsiTheme="minorHAnsi" w:cstheme="minorHAnsi"/>
          <w:sz w:val="16"/>
          <w:szCs w:val="16"/>
        </w:rPr>
        <w:t>.</w:t>
      </w:r>
    </w:p>
    <w:p w14:paraId="6CB6566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 most </w:t>
      </w:r>
      <w:r w:rsidRPr="00520B29">
        <w:rPr>
          <w:rFonts w:asciiTheme="minorHAnsi" w:hAnsiTheme="minorHAnsi" w:cstheme="minorHAnsi"/>
          <w:u w:val="single"/>
        </w:rPr>
        <w:t>recent</w:t>
      </w:r>
      <w:r w:rsidRPr="00520B29">
        <w:rPr>
          <w:rFonts w:asciiTheme="minorHAnsi" w:hAnsiTheme="minorHAnsi" w:cstheme="minorHAnsi"/>
        </w:rPr>
        <w:t xml:space="preserve">, </w:t>
      </w:r>
      <w:r w:rsidRPr="00520B29">
        <w:rPr>
          <w:rFonts w:asciiTheme="minorHAnsi" w:hAnsiTheme="minorHAnsi" w:cstheme="minorHAnsi"/>
          <w:u w:val="single"/>
        </w:rPr>
        <w:t>rigorous</w:t>
      </w:r>
      <w:r w:rsidRPr="00520B29">
        <w:rPr>
          <w:rFonts w:asciiTheme="minorHAnsi" w:hAnsiTheme="minorHAnsi" w:cstheme="minorHAnsi"/>
        </w:rPr>
        <w:t xml:space="preserve"> studies show ag is still </w:t>
      </w:r>
      <w:r w:rsidRPr="00520B29">
        <w:rPr>
          <w:rFonts w:asciiTheme="minorHAnsi" w:hAnsiTheme="minorHAnsi" w:cstheme="minorHAnsi"/>
          <w:u w:val="single"/>
        </w:rPr>
        <w:t>possible</w:t>
      </w:r>
      <w:r w:rsidRPr="00520B29">
        <w:rPr>
          <w:rFonts w:asciiTheme="minorHAnsi" w:hAnsiTheme="minorHAnsi" w:cstheme="minorHAnsi"/>
        </w:rPr>
        <w:t>---</w:t>
      </w:r>
      <w:r w:rsidRPr="00520B29">
        <w:rPr>
          <w:rFonts w:asciiTheme="minorHAnsi" w:hAnsiTheme="minorHAnsi" w:cstheme="minorHAnsi"/>
          <w:u w:val="single"/>
        </w:rPr>
        <w:t>at least</w:t>
      </w:r>
      <w:r w:rsidRPr="00520B29">
        <w:rPr>
          <w:rFonts w:asciiTheme="minorHAnsi" w:hAnsiTheme="minorHAnsi" w:cstheme="minorHAnsi"/>
        </w:rPr>
        <w:t xml:space="preserve"> 2 billion survive.</w:t>
      </w:r>
    </w:p>
    <w:p w14:paraId="2A1E8C02" w14:textId="77777777" w:rsidR="00C751FC" w:rsidRPr="00520B29" w:rsidRDefault="00C751FC" w:rsidP="00C751FC">
      <w:pPr>
        <w:rPr>
          <w:rFonts w:asciiTheme="minorHAnsi" w:hAnsiTheme="minorHAnsi" w:cstheme="minorHAnsi"/>
        </w:rPr>
      </w:pPr>
      <w:r w:rsidRPr="00520B29">
        <w:rPr>
          <w:rStyle w:val="Style13ptBold"/>
          <w:rFonts w:cstheme="minorHAnsi"/>
        </w:rPr>
        <w:t>Haridy ’22</w:t>
      </w:r>
      <w:r w:rsidRPr="00520B29">
        <w:rPr>
          <w:rFonts w:asciiTheme="minorHAnsi" w:hAnsiTheme="minorHAnsi" w:cstheme="minorHAnsi"/>
        </w:rPr>
        <w:t xml:space="preserve"> [Rich Haridy; August 15; reporter, citing a study lead by Lili Xia who has a Ph.D. in Atmospheric Science from Rutgers University; New Atlas, “"Nuclear winter" would starve billions, but some countries may be spared,” </w:t>
      </w:r>
      <w:hyperlink r:id="rId44" w:history="1">
        <w:r w:rsidRPr="00BB1856">
          <w:rPr>
            <w:rStyle w:val="Hyperlink"/>
            <w:rFonts w:asciiTheme="minorHAnsi" w:hAnsiTheme="minorHAnsi" w:cstheme="minorHAnsi"/>
          </w:rPr>
          <w:t>https://newatlas.com/science/nuclear-war-winter-climate-food-security-simulation/</w:t>
        </w:r>
      </w:hyperlink>
      <w:r w:rsidRPr="00520B29">
        <w:rPr>
          <w:rFonts w:asciiTheme="minorHAnsi" w:hAnsiTheme="minorHAnsi" w:cstheme="minorHAnsi"/>
        </w:rPr>
        <w:t xml:space="preserve">] </w:t>
      </w:r>
    </w:p>
    <w:bookmarkEnd w:id="5"/>
    <w:p w14:paraId="70EDFEAB"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Recently, as climate modeling has become more </w:t>
      </w:r>
      <w:r w:rsidRPr="00520B29">
        <w:rPr>
          <w:rStyle w:val="Emphasis"/>
          <w:rFonts w:asciiTheme="minorHAnsi" w:hAnsiTheme="minorHAnsi" w:cstheme="minorHAnsi"/>
        </w:rPr>
        <w:t>sophisticated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have been able to </w:t>
      </w:r>
      <w:r w:rsidRPr="00520B29">
        <w:rPr>
          <w:rStyle w:val="StyleUnderline"/>
          <w:rFonts w:asciiTheme="minorHAnsi" w:hAnsiTheme="minorHAnsi" w:cstheme="minorHAnsi"/>
          <w:highlight w:val="cyan"/>
        </w:rPr>
        <w:t>run</w:t>
      </w:r>
      <w:r w:rsidRPr="00520B29">
        <w:rPr>
          <w:rStyle w:val="StyleUnderline"/>
          <w:rFonts w:asciiTheme="minorHAnsi" w:hAnsiTheme="minorHAnsi" w:cstheme="minorHAnsi"/>
        </w:rPr>
        <w:t xml:space="preserve"> more </w:t>
      </w:r>
      <w:r w:rsidRPr="00520B29">
        <w:rPr>
          <w:rStyle w:val="Emphasis"/>
          <w:rFonts w:asciiTheme="minorHAnsi" w:hAnsiTheme="minorHAnsi" w:cstheme="minorHAnsi"/>
        </w:rPr>
        <w:t xml:space="preserve">complex </w:t>
      </w:r>
      <w:r w:rsidRPr="00520B29">
        <w:rPr>
          <w:rStyle w:val="Emphasis"/>
          <w:rFonts w:asciiTheme="minorHAnsi" w:hAnsiTheme="minorHAnsi" w:cstheme="minorHAnsi"/>
          <w:highlight w:val="cyan"/>
        </w:rPr>
        <w:t>simulations</w:t>
      </w:r>
      <w:r w:rsidRPr="00520B29">
        <w:rPr>
          <w:rStyle w:val="StyleUnderline"/>
          <w:rFonts w:asciiTheme="minorHAnsi" w:hAnsiTheme="minorHAnsi" w:cstheme="minorHAnsi"/>
        </w:rPr>
        <w:t xml:space="preserve"> to explore what kinds of effects a possible nuclear winter would have</w:t>
      </w:r>
      <w:r w:rsidRPr="00520B29">
        <w:rPr>
          <w:rFonts w:asciiTheme="minorHAnsi" w:hAnsiTheme="minorHAnsi" w:cstheme="minorHAnsi"/>
          <w:sz w:val="16"/>
          <w:szCs w:val="16"/>
        </w:rPr>
        <w:t xml:space="preserve"> on environmental conditions around the world.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new study offers</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detailed modeling to date</w:t>
      </w:r>
      <w:r w:rsidRPr="00520B29">
        <w:rPr>
          <w:rFonts w:asciiTheme="minorHAnsi" w:hAnsiTheme="minorHAnsi" w:cstheme="minorHAnsi"/>
          <w:sz w:val="16"/>
          <w:szCs w:val="16"/>
        </w:rPr>
        <w:t>, investigating how nuclear war could effect global food supplies.</w:t>
      </w:r>
    </w:p>
    <w:p w14:paraId="754FCD1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szCs w:val="16"/>
        </w:rPr>
        <w:t xml:space="preserve">The study simulated six nuclear war scenarios, each producing varying levels of soot in the stratosphere. Five scenarios modeled different scales of nuclear conflict between India and Pakistan, while </w:t>
      </w:r>
      <w:r w:rsidRPr="00520B29">
        <w:rPr>
          <w:rStyle w:val="StyleUnderline"/>
          <w:rFonts w:asciiTheme="minorHAnsi" w:hAnsiTheme="minorHAnsi" w:cstheme="minorHAnsi"/>
        </w:rPr>
        <w:t xml:space="preserve">the sixth model </w:t>
      </w:r>
      <w:r w:rsidRPr="003C17FE">
        <w:rPr>
          <w:rStyle w:val="StyleUnderline"/>
          <w:rFonts w:asciiTheme="minorHAnsi" w:hAnsiTheme="minorHAnsi" w:cstheme="minorHAnsi"/>
          <w:highlight w:val="cyan"/>
        </w:rPr>
        <w:t xml:space="preserve">simulated a </w:t>
      </w:r>
      <w:r w:rsidRPr="003C17FE">
        <w:rPr>
          <w:rStyle w:val="Emphasis"/>
          <w:rFonts w:asciiTheme="minorHAnsi" w:hAnsiTheme="minorHAnsi" w:cstheme="minorHAnsi"/>
          <w:highlight w:val="cyan"/>
        </w:rPr>
        <w:t>global</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war</w:t>
      </w:r>
      <w:r w:rsidRPr="00520B29">
        <w:rPr>
          <w:rStyle w:val="StyleUnderline"/>
          <w:rFonts w:asciiTheme="minorHAnsi" w:hAnsiTheme="minorHAnsi" w:cstheme="minorHAnsi"/>
          <w:highlight w:val="cyan"/>
        </w:rPr>
        <w:t xml:space="preserve"> between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US</w:t>
      </w:r>
      <w:r w:rsidRPr="00520B29">
        <w:rPr>
          <w:rStyle w:val="Emphasis"/>
          <w:rFonts w:asciiTheme="minorHAnsi" w:hAnsiTheme="minorHAnsi" w:cstheme="minorHAnsi"/>
        </w:rPr>
        <w:t xml:space="preserve"> and </w:t>
      </w:r>
      <w:r w:rsidRPr="00520B29">
        <w:rPr>
          <w:rStyle w:val="Emphasis"/>
          <w:rFonts w:asciiTheme="minorHAnsi" w:hAnsiTheme="minorHAnsi" w:cstheme="minorHAnsi"/>
          <w:highlight w:val="cyan"/>
        </w:rPr>
        <w:t>Russia</w:t>
      </w:r>
      <w:r w:rsidRPr="00520B29">
        <w:rPr>
          <w:rFonts w:asciiTheme="minorHAnsi" w:hAnsiTheme="minorHAnsi" w:cstheme="minorHAnsi"/>
          <w:sz w:val="16"/>
        </w:rPr>
        <w:t>.</w:t>
      </w:r>
    </w:p>
    <w:p w14:paraId="117B1B6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Each model estimated the climate effects from soot being kicked up into the atmosphere. These climate changes were then fed into agriculture models designed to calculate reductions in major crop productions, such as wheat, rice and corn. Ultimately, the study translated those crop </w:t>
      </w:r>
      <w:r w:rsidRPr="00520B29">
        <w:rPr>
          <w:rFonts w:asciiTheme="minorHAnsi" w:hAnsiTheme="minorHAnsi" w:cstheme="minorHAnsi"/>
          <w:sz w:val="16"/>
        </w:rPr>
        <w:lastRenderedPageBreak/>
        <w:t>reductions into total losses of calories produced, meaning the researchers could then estimate how many people would hypothetically succumb to famine in the months, or years, following a nuclear war.</w:t>
      </w:r>
    </w:p>
    <w:p w14:paraId="3AD745F7"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worst-case</w:t>
      </w:r>
      <w:r w:rsidRPr="00520B29">
        <w:rPr>
          <w:rStyle w:val="StyleUnderline"/>
          <w:rFonts w:asciiTheme="minorHAnsi" w:hAnsiTheme="minorHAnsi" w:cstheme="minorHAnsi"/>
        </w:rPr>
        <w:t xml:space="preserve"> scenario modeled in the study looked at the effect of</w:t>
      </w:r>
      <w:r w:rsidRPr="00520B29">
        <w:rPr>
          <w:rFonts w:asciiTheme="minorHAnsi" w:hAnsiTheme="minorHAnsi" w:cstheme="minorHAnsi"/>
          <w:sz w:val="16"/>
          <w:szCs w:val="16"/>
        </w:rPr>
        <w:t xml:space="preserve"> 150 million metric tons of </w:t>
      </w:r>
      <w:r w:rsidRPr="00520B29">
        <w:rPr>
          <w:rStyle w:val="StyleUnderline"/>
          <w:rFonts w:asciiTheme="minorHAnsi" w:hAnsiTheme="minorHAnsi" w:cstheme="minorHAnsi"/>
        </w:rPr>
        <w:t xml:space="preserve">soot being injected into the stratosphere </w:t>
      </w:r>
      <w:r w:rsidRPr="00520B29">
        <w:rPr>
          <w:rFonts w:asciiTheme="minorHAnsi" w:hAnsiTheme="minorHAnsi" w:cstheme="minorHAnsi"/>
          <w:sz w:val="16"/>
          <w:szCs w:val="16"/>
        </w:rPr>
        <w:t>following a week of global nuclear conflict. While</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around 360 million direct fatalities could be estimated from the acute dropping of nuclear bombs, the climate effects from the weapons would result in a nearly 90% drop in global calorie production. Two years after the nuclear conflict the modeling estimates </w:t>
      </w:r>
      <w:r w:rsidRPr="00520B29">
        <w:rPr>
          <w:rStyle w:val="StyleUnderline"/>
          <w:rFonts w:asciiTheme="minorHAnsi" w:hAnsiTheme="minorHAnsi" w:cstheme="minorHAnsi"/>
        </w:rPr>
        <w:t xml:space="preserve">around </w:t>
      </w:r>
      <w:r w:rsidRPr="00520B29">
        <w:rPr>
          <w:rStyle w:val="Emphasis"/>
          <w:rFonts w:asciiTheme="minorHAnsi" w:hAnsiTheme="minorHAnsi" w:cstheme="minorHAnsi"/>
          <w:highlight w:val="cyan"/>
        </w:rPr>
        <w:t>five billion</w:t>
      </w:r>
      <w:r w:rsidRPr="00520B29">
        <w:rPr>
          <w:rStyle w:val="StyleUnderline"/>
          <w:rFonts w:asciiTheme="minorHAnsi" w:hAnsiTheme="minorHAnsi" w:cstheme="minorHAnsi"/>
        </w:rPr>
        <w:t xml:space="preserve"> people would </w:t>
      </w:r>
      <w:r w:rsidRPr="00520B29">
        <w:rPr>
          <w:rStyle w:val="StyleUnderline"/>
          <w:rFonts w:asciiTheme="minorHAnsi" w:hAnsiTheme="minorHAnsi" w:cstheme="minorHAnsi"/>
          <w:highlight w:val="cyan"/>
        </w:rPr>
        <w:t>die</w:t>
      </w:r>
      <w:r w:rsidRPr="00520B29">
        <w:rPr>
          <w:rFonts w:asciiTheme="minorHAnsi" w:hAnsiTheme="minorHAnsi" w:cstheme="minorHAnsi"/>
          <w:sz w:val="16"/>
        </w:rPr>
        <w:t xml:space="preserve"> from famine around the world.</w:t>
      </w:r>
    </w:p>
    <w:p w14:paraId="6FA3DEC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“Although the likelihood of such a war is low, a 14.8 °C (26.6 °F) global cooling (an ice age) would ensue within one to two years after the nuclear blasts</w:t>
      </w:r>
      <w:r w:rsidRPr="00520B29">
        <w:rPr>
          <w:rFonts w:asciiTheme="minorHAnsi" w:hAnsiTheme="minorHAnsi" w:cstheme="minorHAnsi"/>
          <w:sz w:val="16"/>
          <w:szCs w:val="16"/>
        </w:rPr>
        <w:t>,” explained Deepak Ray, an</w:t>
      </w:r>
      <w:r w:rsidRPr="00520B29">
        <w:rPr>
          <w:rFonts w:asciiTheme="minorHAnsi" w:hAnsiTheme="minorHAnsi" w:cstheme="minorHAnsi"/>
          <w:sz w:val="16"/>
        </w:rPr>
        <w:t xml:space="preserve"> environmental scientist commenting on the new modeling. “Even if half the livestock feed calories were diverted and consumed as human food, and all food wastage was also consumed, the </w:t>
      </w:r>
      <w:r w:rsidRPr="00520B29">
        <w:rPr>
          <w:rStyle w:val="StyleUnderline"/>
          <w:rFonts w:asciiTheme="minorHAnsi" w:hAnsiTheme="minorHAnsi" w:cstheme="minorHAnsi"/>
        </w:rPr>
        <w:t xml:space="preserve">authors calculate a </w:t>
      </w:r>
      <w:r w:rsidRPr="00520B29">
        <w:rPr>
          <w:rStyle w:val="Emphasis"/>
          <w:rFonts w:asciiTheme="minorHAnsi" w:hAnsiTheme="minorHAnsi" w:cstheme="minorHAnsi"/>
        </w:rPr>
        <w:t>shortfall in calories</w:t>
      </w:r>
      <w:r w:rsidRPr="00520B29">
        <w:rPr>
          <w:rStyle w:val="StyleUnderline"/>
          <w:rFonts w:asciiTheme="minorHAnsi" w:hAnsiTheme="minorHAnsi" w:cstheme="minorHAnsi"/>
        </w:rPr>
        <w:t xml:space="preserve"> of close to 74%</w:t>
      </w:r>
      <w:r w:rsidRPr="00520B29">
        <w:rPr>
          <w:rFonts w:asciiTheme="minorHAnsi" w:hAnsiTheme="minorHAnsi" w:cstheme="minorHAnsi"/>
          <w:sz w:val="16"/>
        </w:rPr>
        <w:t xml:space="preserve"> in this extreme 150 Tg scenario.”</w:t>
      </w:r>
    </w:p>
    <w:p w14:paraId="7CA5A3FF"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However, the modeling does indicate </w:t>
      </w:r>
      <w:r w:rsidRPr="00520B29">
        <w:rPr>
          <w:rStyle w:val="Emphasis"/>
          <w:rFonts w:asciiTheme="minorHAnsi" w:hAnsiTheme="minorHAnsi" w:cstheme="minorHAnsi"/>
          <w:highlight w:val="cyan"/>
        </w:rPr>
        <w:t>not all countries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face</w:t>
      </w:r>
      <w:r w:rsidRPr="00520B29">
        <w:rPr>
          <w:rStyle w:val="StyleUnderline"/>
          <w:rFonts w:asciiTheme="minorHAnsi" w:hAnsiTheme="minorHAnsi" w:cstheme="minorHAnsi"/>
        </w:rPr>
        <w:t xml:space="preserve"> similar experiences of </w:t>
      </w:r>
      <w:r w:rsidRPr="00520B29">
        <w:rPr>
          <w:rStyle w:val="Emphasis"/>
          <w:rFonts w:asciiTheme="minorHAnsi" w:hAnsiTheme="minorHAnsi" w:cstheme="minorHAnsi"/>
        </w:rPr>
        <w:t xml:space="preserve">food </w:t>
      </w:r>
      <w:r w:rsidRPr="00520B29">
        <w:rPr>
          <w:rStyle w:val="Emphasis"/>
          <w:rFonts w:asciiTheme="minorHAnsi" w:hAnsiTheme="minorHAnsi" w:cstheme="minorHAnsi"/>
          <w:highlight w:val="cyan"/>
        </w:rPr>
        <w:t>insecurity</w:t>
      </w:r>
      <w:r w:rsidRPr="00520B29">
        <w:rPr>
          <w:rStyle w:val="StyleUnderline"/>
          <w:rFonts w:asciiTheme="minorHAnsi" w:hAnsiTheme="minorHAnsi" w:cstheme="minorHAnsi"/>
        </w:rPr>
        <w:t xml:space="preserve"> following nuclear conflict. In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extreme</w:t>
      </w:r>
      <w:r w:rsidRPr="00520B29">
        <w:rPr>
          <w:rStyle w:val="StyleUnderline"/>
          <w:rFonts w:asciiTheme="minorHAnsi" w:hAnsiTheme="minorHAnsi" w:cstheme="minorHAnsi"/>
          <w:highlight w:val="cyan"/>
        </w:rPr>
        <w:t xml:space="preserve"> nuclear scenario</w:t>
      </w:r>
      <w:r w:rsidRPr="00520B29">
        <w:rPr>
          <w:rFonts w:asciiTheme="minorHAnsi" w:hAnsiTheme="minorHAnsi" w:cstheme="minorHAnsi"/>
          <w:sz w:val="16"/>
          <w:szCs w:val="16"/>
        </w:rPr>
        <w:t xml:space="preserve"> the model predicts all international trade of food would cease, leaving </w:t>
      </w:r>
      <w:r w:rsidRPr="00520B29">
        <w:rPr>
          <w:rStyle w:val="StyleUnderline"/>
          <w:rFonts w:asciiTheme="minorHAnsi" w:hAnsiTheme="minorHAnsi" w:cstheme="minorHAnsi"/>
        </w:rPr>
        <w:t>each country relying on its own ability to produce calories for its people</w:t>
      </w:r>
      <w:r w:rsidRPr="00520B29">
        <w:rPr>
          <w:rFonts w:asciiTheme="minorHAnsi" w:hAnsiTheme="minorHAnsi" w:cstheme="minorHAnsi"/>
          <w:sz w:val="16"/>
        </w:rPr>
        <w:t>.</w:t>
      </w:r>
    </w:p>
    <w:p w14:paraId="799160A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szCs w:val="16"/>
        </w:rPr>
        <w:t>The one country seemingly</w:t>
      </w:r>
      <w:r w:rsidRPr="00520B29">
        <w:rPr>
          <w:rFonts w:asciiTheme="minorHAnsi" w:hAnsiTheme="minorHAnsi" w:cstheme="minorHAnsi"/>
          <w:sz w:val="16"/>
          <w:szCs w:val="10"/>
        </w:rPr>
        <w:t xml:space="preserve"> </w:t>
      </w:r>
      <w:r w:rsidRPr="00520B29">
        <w:rPr>
          <w:rStyle w:val="Emphasis"/>
          <w:rFonts w:asciiTheme="minorHAnsi" w:hAnsiTheme="minorHAnsi" w:cstheme="minorHAnsi"/>
        </w:rPr>
        <w:t>most protected</w:t>
      </w:r>
      <w:r w:rsidRPr="00520B29">
        <w:rPr>
          <w:rStyle w:val="StyleUnderline"/>
          <w:rFonts w:asciiTheme="minorHAnsi" w:hAnsiTheme="minorHAnsi" w:cstheme="minorHAnsi"/>
        </w:rPr>
        <w:t xml:space="preserve"> from the global catastrophe</w:t>
      </w:r>
      <w:r w:rsidRPr="00520B29">
        <w:rPr>
          <w:rFonts w:asciiTheme="minorHAnsi" w:hAnsiTheme="minorHAnsi" w:cstheme="minorHAnsi"/>
          <w:sz w:val="16"/>
          <w:szCs w:val="16"/>
        </w:rPr>
        <w:t xml:space="preserve"> predicted in the modeling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Australia</w:t>
      </w:r>
      <w:r w:rsidRPr="00520B29">
        <w:rPr>
          <w:rFonts w:asciiTheme="minorHAnsi" w:hAnsiTheme="minorHAnsi" w:cstheme="minorHAnsi"/>
          <w:sz w:val="16"/>
          <w:szCs w:val="16"/>
        </w:rPr>
        <w:t>. The researchers estimate wheat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production in Australia to be largely </w:t>
      </w:r>
      <w:r w:rsidRPr="00520B29">
        <w:rPr>
          <w:rStyle w:val="Emphasis"/>
          <w:rFonts w:asciiTheme="minorHAnsi" w:hAnsiTheme="minorHAnsi" w:cstheme="minorHAnsi"/>
          <w:highlight w:val="cyan"/>
        </w:rPr>
        <w:t>unaffected</w:t>
      </w:r>
      <w:r w:rsidRPr="00520B29">
        <w:rPr>
          <w:rFonts w:asciiTheme="minorHAnsi" w:hAnsiTheme="minorHAnsi" w:cstheme="minorHAnsi"/>
          <w:sz w:val="16"/>
          <w:szCs w:val="16"/>
        </w:rPr>
        <w:t xml:space="preserve"> by nuclear-related climate changes, </w:t>
      </w:r>
      <w:r w:rsidRPr="00520B29">
        <w:rPr>
          <w:rStyle w:val="StyleUnderline"/>
          <w:rFonts w:asciiTheme="minorHAnsi" w:hAnsiTheme="minorHAnsi" w:cstheme="minorHAnsi"/>
        </w:rPr>
        <w:t xml:space="preserve">leaving the country able to </w:t>
      </w:r>
      <w:r w:rsidRPr="00520B29">
        <w:rPr>
          <w:rStyle w:val="Emphasis"/>
          <w:rFonts w:asciiTheme="minorHAnsi" w:hAnsiTheme="minorHAnsi" w:cstheme="minorHAnsi"/>
        </w:rPr>
        <w:t>effectively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produce </w:t>
      </w:r>
      <w:r w:rsidRPr="00520B29">
        <w:rPr>
          <w:rStyle w:val="Emphasis"/>
          <w:rFonts w:asciiTheme="minorHAnsi" w:hAnsiTheme="minorHAnsi" w:cstheme="minorHAnsi"/>
          <w:highlight w:val="cyan"/>
        </w:rPr>
        <w:t>enough</w:t>
      </w:r>
      <w:r w:rsidRPr="00520B29">
        <w:rPr>
          <w:rStyle w:val="StyleUnderline"/>
          <w:rFonts w:asciiTheme="minorHAnsi" w:hAnsiTheme="minorHAnsi" w:cstheme="minorHAnsi"/>
        </w:rPr>
        <w:t xml:space="preserve"> calories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sustain</w:t>
      </w:r>
      <w:r w:rsidRPr="00520B29">
        <w:rPr>
          <w:rStyle w:val="StyleUnderline"/>
          <w:rFonts w:asciiTheme="minorHAnsi" w:hAnsiTheme="minorHAnsi" w:cstheme="minorHAnsi"/>
        </w:rPr>
        <w:t xml:space="preserve"> its population. Neighbor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cyan"/>
        </w:rPr>
        <w:t>also</w:t>
      </w:r>
      <w:r w:rsidRPr="00520B29">
        <w:rPr>
          <w:rStyle w:val="StyleUnderline"/>
          <w:rFonts w:asciiTheme="minorHAnsi" w:hAnsiTheme="minorHAnsi" w:cstheme="minorHAnsi"/>
        </w:rPr>
        <w:t xml:space="preserve"> modeled to be relatively </w:t>
      </w:r>
      <w:r w:rsidRPr="00520B29">
        <w:rPr>
          <w:rStyle w:val="Emphasis"/>
          <w:rFonts w:asciiTheme="minorHAnsi" w:hAnsiTheme="minorHAnsi" w:cstheme="minorHAnsi"/>
        </w:rPr>
        <w:t>secure</w:t>
      </w:r>
      <w:r w:rsidRPr="00520B29">
        <w:rPr>
          <w:rStyle w:val="StyleUnderline"/>
          <w:rFonts w:asciiTheme="minorHAnsi" w:hAnsiTheme="minorHAnsi" w:cstheme="minorHAnsi"/>
        </w:rPr>
        <w:t xml:space="preserve"> in the most extreme scenario modeled</w:t>
      </w:r>
      <w:r w:rsidRPr="00520B29">
        <w:rPr>
          <w:rFonts w:asciiTheme="minorHAnsi" w:hAnsiTheme="minorHAnsi" w:cstheme="minorHAnsi"/>
          <w:sz w:val="16"/>
        </w:rPr>
        <w:t>.</w:t>
      </w:r>
    </w:p>
    <w:p w14:paraId="5935B99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Island populations </w:t>
      </w:r>
      <w:r w:rsidRPr="00520B29">
        <w:rPr>
          <w:rFonts w:asciiTheme="minorHAnsi" w:hAnsiTheme="minorHAnsi" w:cstheme="minorHAnsi"/>
          <w:u w:val="single"/>
        </w:rPr>
        <w:t>survive</w:t>
      </w:r>
      <w:r w:rsidRPr="00520B29">
        <w:rPr>
          <w:rFonts w:asciiTheme="minorHAnsi" w:hAnsiTheme="minorHAnsi" w:cstheme="minorHAnsi"/>
        </w:rPr>
        <w:t>.</w:t>
      </w:r>
    </w:p>
    <w:p w14:paraId="7D1E98DE" w14:textId="77777777" w:rsidR="00C751FC" w:rsidRPr="00520B29" w:rsidRDefault="00C751FC" w:rsidP="00C751FC">
      <w:pPr>
        <w:rPr>
          <w:rFonts w:asciiTheme="minorHAnsi" w:hAnsiTheme="minorHAnsi" w:cstheme="minorHAnsi"/>
        </w:rPr>
      </w:pPr>
      <w:r w:rsidRPr="00520B29">
        <w:rPr>
          <w:rStyle w:val="Style13ptBold"/>
          <w:rFonts w:cstheme="minorHAnsi"/>
        </w:rPr>
        <w:t>Turchin ’18</w:t>
      </w:r>
      <w:r w:rsidRPr="00520B29">
        <w:rPr>
          <w:rFonts w:asciiTheme="minorHAnsi" w:hAnsiTheme="minorHAnsi" w:cstheme="minorHAnsi"/>
        </w:rPr>
        <w:t xml:space="preserve"> [Alexey and Brian Patrick Green; September 5; Degree in physics from Moscow University, National Scientific Complex IASA in Kyiv State Polytechnical Institute; Ph.D. in Ethics and Social Theory, M.A. in Ethics and Social Theory, B.S. in genetics from University of California, Davis; Foresight, "Islands as refuges for surviving global catastrophes," vol. 21]</w:t>
      </w:r>
    </w:p>
    <w:p w14:paraId="19DB7EE0" w14:textId="77777777" w:rsidR="00C751FC" w:rsidRPr="00520B29" w:rsidRDefault="00C751FC" w:rsidP="00C751FC">
      <w:pPr>
        <w:rPr>
          <w:rFonts w:asciiTheme="minorHAnsi" w:hAnsiTheme="minorHAnsi" w:cstheme="minorHAnsi"/>
          <w:sz w:val="16"/>
          <w:szCs w:val="16"/>
        </w:rPr>
      </w:pPr>
      <w:r w:rsidRPr="00520B29">
        <w:rPr>
          <w:rStyle w:val="StyleUnderline"/>
          <w:rFonts w:asciiTheme="minorHAnsi" w:hAnsiTheme="minorHAnsi" w:cstheme="minorHAnsi"/>
        </w:rPr>
        <w:t xml:space="preserve">Islands offer </w:t>
      </w:r>
      <w:r w:rsidRPr="00520B29">
        <w:rPr>
          <w:rStyle w:val="Emphasis"/>
          <w:rFonts w:asciiTheme="minorHAnsi" w:hAnsiTheme="minorHAnsi" w:cstheme="minorHAnsi"/>
        </w:rPr>
        <w:t>excellent 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natural and/or low-tech </w:t>
      </w:r>
      <w:r w:rsidRPr="00520B29">
        <w:rPr>
          <w:rStyle w:val="Emphasis"/>
          <w:rFonts w:asciiTheme="minorHAnsi" w:hAnsiTheme="minorHAnsi" w:cstheme="minorHAnsi"/>
        </w:rPr>
        <w:t>catastrophes</w:t>
      </w:r>
      <w:r w:rsidRPr="00520B29">
        <w:rPr>
          <w:rFonts w:asciiTheme="minorHAnsi" w:hAnsiTheme="minorHAnsi" w:cstheme="minorHAnsi"/>
          <w:sz w:val="16"/>
          <w:szCs w:val="16"/>
        </w:rPr>
        <w:t xml:space="preserve"> which are neither too large nor too small. </w:t>
      </w:r>
      <w:r w:rsidRPr="00520B29">
        <w:rPr>
          <w:rStyle w:val="Emphasis"/>
          <w:rFonts w:asciiTheme="minorHAnsi" w:hAnsiTheme="minorHAnsi" w:cstheme="minorHAnsi"/>
        </w:rPr>
        <w:t>Remoteness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isolation</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diverse conditions</w:t>
      </w:r>
      <w:r w:rsidRPr="00520B29">
        <w:rPr>
          <w:rStyle w:val="StyleUnderline"/>
          <w:rFonts w:asciiTheme="minorHAnsi" w:hAnsiTheme="minorHAnsi" w:cstheme="minorHAnsi"/>
        </w:rPr>
        <w:t xml:space="preserve"> found on different islands could be helpful features to aid </w:t>
      </w:r>
      <w:r w:rsidRPr="00520B29">
        <w:rPr>
          <w:rStyle w:val="Emphasis"/>
          <w:rFonts w:asciiTheme="minorHAnsi" w:hAnsiTheme="minorHAnsi" w:cstheme="minorHAnsi"/>
        </w:rPr>
        <w:t>survival</w:t>
      </w:r>
      <w:r w:rsidRPr="00520B29">
        <w:rPr>
          <w:rFonts w:asciiTheme="minorHAnsi" w:hAnsiTheme="minorHAnsi" w:cstheme="minorHAnsi"/>
          <w:sz w:val="16"/>
          <w:szCs w:val="16"/>
        </w:rPr>
        <w:t xml:space="preserve"> in the face of different types of catastrophe.</w:t>
      </w:r>
    </w:p>
    <w:p w14:paraId="149F2561" w14:textId="77777777" w:rsidR="00C751FC" w:rsidRPr="00520B29" w:rsidRDefault="00C751FC" w:rsidP="00C751FC">
      <w:pPr>
        <w:rPr>
          <w:rFonts w:asciiTheme="minorHAnsi" w:hAnsiTheme="minorHAnsi" w:cstheme="minorHAnsi"/>
          <w:sz w:val="16"/>
          <w:szCs w:val="16"/>
        </w:rPr>
      </w:pPr>
      <w:r w:rsidRPr="00520B29">
        <w:rPr>
          <w:rStyle w:val="StyleUnderline"/>
          <w:rFonts w:asciiTheme="minorHAnsi" w:hAnsiTheme="minorHAnsi" w:cstheme="minorHAnsi"/>
        </w:rPr>
        <w:t xml:space="preserve">Islands could provide </w:t>
      </w:r>
      <w:r w:rsidRPr="00520B29">
        <w:rPr>
          <w:rStyle w:val="Emphasis"/>
          <w:rFonts w:asciiTheme="minorHAnsi" w:hAnsiTheme="minorHAnsi" w:cstheme="minorHAnsi"/>
        </w:rPr>
        <w:t>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a human-to-human transmitted biological </w:t>
      </w:r>
      <w:r w:rsidRPr="00520B29">
        <w:rPr>
          <w:rStyle w:val="Emphasis"/>
          <w:rFonts w:asciiTheme="minorHAnsi" w:hAnsiTheme="minorHAnsi" w:cstheme="minorHAnsi"/>
        </w:rPr>
        <w:t>pandemic</w:t>
      </w:r>
      <w:r w:rsidRPr="00520B29">
        <w:rPr>
          <w:rFonts w:asciiTheme="minorHAnsi" w:hAnsiTheme="minorHAnsi" w:cstheme="minorHAnsi"/>
          <w:sz w:val="16"/>
          <w:szCs w:val="16"/>
        </w:rPr>
        <w:t>; as mentioned in the Introduction, some islands were able to escape the 1918 flu pandemic by implementing effective quarantine measures.</w:t>
      </w:r>
    </w:p>
    <w:p w14:paraId="3869B116" w14:textId="77777777" w:rsidR="00C751FC" w:rsidRPr="00520B29" w:rsidRDefault="00C751FC" w:rsidP="00C751FC">
      <w:pPr>
        <w:rPr>
          <w:rFonts w:asciiTheme="minorHAnsi" w:hAnsiTheme="minorHAnsi" w:cstheme="minorHAnsi"/>
          <w:sz w:val="16"/>
          <w:szCs w:val="16"/>
        </w:rPr>
      </w:pP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may help to </w:t>
      </w:r>
      <w:r w:rsidRPr="00520B29">
        <w:rPr>
          <w:rStyle w:val="StyleUnderline"/>
          <w:rFonts w:asciiTheme="minorHAnsi" w:hAnsiTheme="minorHAnsi" w:cstheme="minorHAnsi"/>
          <w:highlight w:val="cyan"/>
        </w:rPr>
        <w:t>survive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long-term </w:t>
      </w:r>
      <w:r w:rsidRPr="00520B29">
        <w:rPr>
          <w:rStyle w:val="Emphasis"/>
          <w:rFonts w:asciiTheme="minorHAnsi" w:hAnsiTheme="minorHAnsi" w:cstheme="minorHAnsi"/>
          <w:highlight w:val="cyan"/>
        </w:rPr>
        <w:t>collapse</w:t>
      </w:r>
      <w:r w:rsidRPr="00520B29">
        <w:rPr>
          <w:rStyle w:val="StyleUnderline"/>
          <w:rFonts w:asciiTheme="minorHAnsi" w:hAnsiTheme="minorHAnsi" w:cstheme="minorHAnsi"/>
          <w:highlight w:val="cyan"/>
        </w:rPr>
        <w:t xml:space="preserve"> in food</w:t>
      </w:r>
      <w:r w:rsidRPr="00520B29">
        <w:rPr>
          <w:rStyle w:val="StyleUnderline"/>
          <w:rFonts w:asciiTheme="minorHAnsi" w:hAnsiTheme="minorHAnsi" w:cstheme="minorHAnsi"/>
        </w:rPr>
        <w:t xml:space="preserve"> production caused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Fonts w:asciiTheme="minorHAnsi" w:hAnsiTheme="minorHAnsi" w:cstheme="minorHAnsi"/>
          <w:sz w:val="16"/>
          <w:szCs w:val="16"/>
        </w:rPr>
        <w:t xml:space="preserve">, agricultural pests, and other catastrophes. </w:t>
      </w:r>
      <w:r w:rsidRPr="00520B29">
        <w:rPr>
          <w:rStyle w:val="StyleUnderline"/>
          <w:rFonts w:asciiTheme="minorHAnsi" w:hAnsiTheme="minorHAnsi" w:cstheme="minorHAnsi"/>
        </w:rPr>
        <w:t xml:space="preserve">Islands often have </w:t>
      </w:r>
      <w:r w:rsidRPr="00520B29">
        <w:rPr>
          <w:rStyle w:val="Emphasis"/>
          <w:rFonts w:asciiTheme="minorHAnsi" w:hAnsiTheme="minorHAnsi" w:cstheme="minorHAnsi"/>
          <w:highlight w:val="cyan"/>
        </w:rPr>
        <w:t>non-trad</w:t>
      </w:r>
      <w:r w:rsidRPr="00520B29">
        <w:rPr>
          <w:rStyle w:val="Emphasis"/>
          <w:rFonts w:asciiTheme="minorHAnsi" w:hAnsiTheme="minorHAnsi" w:cstheme="minorHAnsi"/>
        </w:rPr>
        <w:t xml:space="preserve">itional food </w:t>
      </w:r>
      <w:r w:rsidRPr="00520B29">
        <w:rPr>
          <w:rStyle w:val="Emphasis"/>
          <w:rFonts w:asciiTheme="minorHAnsi" w:hAnsiTheme="minorHAnsi" w:cstheme="minorHAnsi"/>
          <w:highlight w:val="cyan"/>
        </w:rPr>
        <w:t>sources</w:t>
      </w:r>
      <w:r w:rsidRPr="00520B29">
        <w:rPr>
          <w:rStyle w:val="StyleUnderline"/>
          <w:rFonts w:asciiTheme="minorHAnsi" w:hAnsiTheme="minorHAnsi" w:cstheme="minorHAnsi"/>
        </w:rPr>
        <w:t xml:space="preserve">, such as birds and sea flora and fauna, which may provide independent </w:t>
      </w:r>
      <w:r w:rsidRPr="00520B29">
        <w:rPr>
          <w:rStyle w:val="Emphasis"/>
          <w:rFonts w:asciiTheme="minorHAnsi" w:hAnsiTheme="minorHAnsi" w:cstheme="minorHAnsi"/>
        </w:rPr>
        <w:t>subsistence</w:t>
      </w:r>
      <w:r w:rsidRPr="00520B29">
        <w:rPr>
          <w:rStyle w:val="StyleUnderline"/>
          <w:rFonts w:asciiTheme="minorHAnsi" w:hAnsiTheme="minorHAnsi" w:cstheme="minorHAnsi"/>
        </w:rPr>
        <w:t xml:space="preserve"> for an </w:t>
      </w:r>
      <w:r w:rsidRPr="00520B29">
        <w:rPr>
          <w:rStyle w:val="Emphasis"/>
          <w:rFonts w:asciiTheme="minorHAnsi" w:hAnsiTheme="minorHAnsi" w:cstheme="minorHAnsi"/>
        </w:rPr>
        <w:t>indefinitely long period</w:t>
      </w:r>
      <w:r w:rsidRPr="00520B29">
        <w:rPr>
          <w:rFonts w:asciiTheme="minorHAnsi" w:hAnsiTheme="minorHAnsi" w:cstheme="minorHAnsi"/>
          <w:sz w:val="16"/>
          <w:szCs w:val="16"/>
        </w:rPr>
        <w:t>.</w:t>
      </w:r>
    </w:p>
    <w:p w14:paraId="49BB7155" w14:textId="77777777" w:rsidR="00C751FC" w:rsidRDefault="00C751FC" w:rsidP="00C751FC">
      <w:pPr>
        <w:rPr>
          <w:rFonts w:asciiTheme="minorHAnsi" w:hAnsiTheme="minorHAnsi" w:cstheme="minorHAnsi"/>
          <w:sz w:val="16"/>
          <w:szCs w:val="16"/>
        </w:rPr>
      </w:pPr>
      <w:r w:rsidRPr="00520B29">
        <w:rPr>
          <w:rStyle w:val="StyleUnderline"/>
          <w:rFonts w:asciiTheme="minorHAnsi" w:hAnsiTheme="minorHAnsi" w:cstheme="minorHAnsi"/>
        </w:rPr>
        <w:t xml:space="preserve">On remote islands, the extent of </w:t>
      </w:r>
      <w:r w:rsidRPr="00520B29">
        <w:rPr>
          <w:rStyle w:val="Emphasis"/>
          <w:rFonts w:asciiTheme="minorHAnsi" w:hAnsiTheme="minorHAnsi" w:cstheme="minorHAnsi"/>
          <w:highlight w:val="cyan"/>
        </w:rPr>
        <w:t>radioactive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 xml:space="preserve">chemical </w:t>
      </w:r>
      <w:r w:rsidRPr="00520B29">
        <w:rPr>
          <w:rStyle w:val="Emphasis"/>
          <w:rFonts w:asciiTheme="minorHAnsi" w:hAnsiTheme="minorHAnsi" w:cstheme="minorHAnsi"/>
          <w:highlight w:val="cyan"/>
        </w:rPr>
        <w:t>contamination</w:t>
      </w:r>
      <w:r w:rsidRPr="00520B29">
        <w:rPr>
          <w:rStyle w:val="StyleUnderline"/>
          <w:rFonts w:asciiTheme="minorHAnsi" w:hAnsiTheme="minorHAnsi" w:cstheme="minorHAnsi"/>
        </w:rPr>
        <w:t xml:space="preserve"> from catastrophes would likely be </w:t>
      </w:r>
      <w:r w:rsidRPr="00520B29">
        <w:rPr>
          <w:rStyle w:val="Emphasis"/>
          <w:rFonts w:asciiTheme="minorHAnsi" w:hAnsiTheme="minorHAnsi" w:cstheme="minorHAnsi"/>
          <w:highlight w:val="cyan"/>
        </w:rPr>
        <w:t>smaller</w:t>
      </w:r>
      <w:r w:rsidRPr="00520B29">
        <w:rPr>
          <w:rStyle w:val="StyleUnderline"/>
          <w:rFonts w:asciiTheme="minorHAnsi" w:hAnsiTheme="minorHAnsi" w:cstheme="minorHAnsi"/>
        </w:rPr>
        <w:t xml:space="preserve">. This is especially true of </w:t>
      </w: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located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South</w:t>
      </w:r>
      <w:r w:rsidRPr="00520B29">
        <w:rPr>
          <w:rStyle w:val="Emphasis"/>
          <w:rFonts w:asciiTheme="minorHAnsi" w:hAnsiTheme="minorHAnsi" w:cstheme="minorHAnsi"/>
        </w:rPr>
        <w:t>ern hemisphere</w:t>
      </w:r>
      <w:r w:rsidRPr="00520B29">
        <w:rPr>
          <w:rStyle w:val="StyleUnderline"/>
          <w:rFonts w:asciiTheme="minorHAnsi" w:hAnsiTheme="minorHAnsi" w:cstheme="minorHAnsi"/>
        </w:rPr>
        <w:t xml:space="preserve"> close to the Antarctic, as </w:t>
      </w:r>
      <w:r w:rsidRPr="00520B29">
        <w:rPr>
          <w:rStyle w:val="Emphasis"/>
          <w:rFonts w:asciiTheme="minorHAnsi" w:hAnsiTheme="minorHAnsi" w:cstheme="minorHAnsi"/>
          <w:highlight w:val="cyan"/>
        </w:rPr>
        <w:t>winds</w:t>
      </w:r>
      <w:r w:rsidRPr="00520B29">
        <w:rPr>
          <w:rStyle w:val="StyleUnderline"/>
          <w:rFonts w:asciiTheme="minorHAnsi" w:hAnsiTheme="minorHAnsi" w:cstheme="minorHAnsi"/>
        </w:rPr>
        <w:t xml:space="preserve"> around the pole </w:t>
      </w:r>
      <w:r w:rsidRPr="00520B29">
        <w:rPr>
          <w:rStyle w:val="StyleUnderline"/>
          <w:rFonts w:asciiTheme="minorHAnsi" w:hAnsiTheme="minorHAnsi" w:cstheme="minorHAnsi"/>
          <w:highlight w:val="cyan"/>
        </w:rPr>
        <w:t>maintain</w:t>
      </w:r>
      <w:r w:rsidRPr="00520B29">
        <w:rPr>
          <w:rStyle w:val="StyleUnderline"/>
          <w:rFonts w:asciiTheme="minorHAnsi" w:hAnsiTheme="minorHAnsi" w:cstheme="minorHAnsi"/>
        </w:rPr>
        <w:t xml:space="preserve"> some </w:t>
      </w:r>
      <w:r w:rsidRPr="00520B29">
        <w:rPr>
          <w:rStyle w:val="Emphasis"/>
          <w:rFonts w:asciiTheme="minorHAnsi" w:hAnsiTheme="minorHAnsi" w:cstheme="minorHAnsi"/>
          <w:highlight w:val="cyan"/>
        </w:rPr>
        <w:t>isolation</w:t>
      </w:r>
      <w:r w:rsidRPr="00520B29">
        <w:rPr>
          <w:rStyle w:val="StyleUnderline"/>
          <w:rFonts w:asciiTheme="minorHAnsi" w:hAnsiTheme="minorHAnsi" w:cstheme="minorHAnsi"/>
        </w:rPr>
        <w:t xml:space="preserve"> from the rest of the atmosphere. Constant </w:t>
      </w:r>
      <w:r w:rsidRPr="00520B29">
        <w:rPr>
          <w:rStyle w:val="StyleUnderline"/>
          <w:rFonts w:asciiTheme="minorHAnsi" w:hAnsiTheme="minorHAnsi" w:cstheme="minorHAnsi"/>
          <w:highlight w:val="cyan"/>
        </w:rPr>
        <w:t>rains and winds</w:t>
      </w:r>
      <w:r w:rsidRPr="00520B29">
        <w:rPr>
          <w:rStyle w:val="StyleUnderline"/>
          <w:rFonts w:asciiTheme="minorHAnsi" w:hAnsiTheme="minorHAnsi" w:cstheme="minorHAnsi"/>
        </w:rPr>
        <w:t xml:space="preserve"> may </w:t>
      </w:r>
      <w:r w:rsidRPr="00520B29">
        <w:rPr>
          <w:rStyle w:val="Emphasis"/>
          <w:rFonts w:asciiTheme="minorHAnsi" w:hAnsiTheme="minorHAnsi" w:cstheme="minorHAnsi"/>
          <w:highlight w:val="cyan"/>
        </w:rPr>
        <w:t>accelerate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decontamination</w:t>
      </w:r>
      <w:r w:rsidRPr="00520B29">
        <w:rPr>
          <w:rStyle w:val="StyleUnderline"/>
          <w:rFonts w:asciiTheme="minorHAnsi" w:hAnsiTheme="minorHAnsi" w:cstheme="minorHAnsi"/>
        </w:rPr>
        <w:t xml:space="preserve"> of some islands</w:t>
      </w:r>
      <w:r w:rsidRPr="00520B29">
        <w:rPr>
          <w:rFonts w:asciiTheme="minorHAnsi" w:hAnsiTheme="minorHAnsi" w:cstheme="minorHAnsi"/>
          <w:sz w:val="16"/>
          <w:szCs w:val="16"/>
        </w:rPr>
        <w:t xml:space="preserve"> (like Kerguelen). In addition, </w:t>
      </w:r>
      <w:r w:rsidRPr="00520B29">
        <w:rPr>
          <w:rStyle w:val="StyleUnderline"/>
          <w:rFonts w:asciiTheme="minorHAnsi" w:hAnsiTheme="minorHAnsi" w:cstheme="minorHAnsi"/>
          <w:highlight w:val="cyan"/>
        </w:rPr>
        <w:t>sea animals</w:t>
      </w:r>
      <w:r w:rsidRPr="00520B29">
        <w:rPr>
          <w:rStyle w:val="StyleUnderline"/>
          <w:rFonts w:asciiTheme="minorHAnsi" w:hAnsiTheme="minorHAnsi" w:cstheme="minorHAnsi"/>
        </w:rPr>
        <w:t xml:space="preserve"> may be relatively </w:t>
      </w:r>
      <w:r w:rsidRPr="00520B29">
        <w:rPr>
          <w:rStyle w:val="Emphasis"/>
          <w:rFonts w:asciiTheme="minorHAnsi" w:hAnsiTheme="minorHAnsi" w:cstheme="minorHAnsi"/>
          <w:highlight w:val="cyan"/>
        </w:rPr>
        <w:t>less-contaminated</w:t>
      </w:r>
      <w:r w:rsidRPr="00520B29">
        <w:rPr>
          <w:rStyle w:val="Emphasis"/>
          <w:rFonts w:asciiTheme="minorHAnsi" w:hAnsiTheme="minorHAnsi" w:cstheme="minorHAnsi"/>
        </w:rPr>
        <w:t xml:space="preserve"> food sources</w:t>
      </w:r>
      <w:r w:rsidRPr="00520B29">
        <w:rPr>
          <w:rFonts w:asciiTheme="minorHAnsi" w:hAnsiTheme="minorHAnsi" w:cstheme="minorHAnsi"/>
          <w:sz w:val="16"/>
          <w:szCs w:val="16"/>
        </w:rPr>
        <w:t>.</w:t>
      </w:r>
    </w:p>
    <w:p w14:paraId="36F7A9A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Recent studies show islands </w:t>
      </w:r>
      <w:r w:rsidRPr="00520B29">
        <w:rPr>
          <w:rFonts w:asciiTheme="minorHAnsi" w:hAnsiTheme="minorHAnsi" w:cstheme="minorHAnsi"/>
          <w:u w:val="single"/>
        </w:rPr>
        <w:t>survive</w:t>
      </w:r>
      <w:r w:rsidRPr="00520B29">
        <w:rPr>
          <w:rFonts w:asciiTheme="minorHAnsi" w:hAnsiTheme="minorHAnsi" w:cstheme="minorHAnsi"/>
        </w:rPr>
        <w:t>.</w:t>
      </w:r>
    </w:p>
    <w:p w14:paraId="5633B14C"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Boyd ’22 </w:t>
      </w:r>
      <w:r w:rsidRPr="00520B29">
        <w:rPr>
          <w:rFonts w:asciiTheme="minorHAnsi" w:hAnsiTheme="minorHAnsi" w:cstheme="minorHAnsi"/>
        </w:rPr>
        <w:t xml:space="preserve">[Matt and Nick Wilson; December 4; Researcher and philosopher in health, technology and catastrophic risk; Doctor who specialized in public health and then moved into university research for </w:t>
      </w:r>
      <w:r w:rsidRPr="00520B29">
        <w:rPr>
          <w:rFonts w:asciiTheme="minorHAnsi" w:hAnsiTheme="minorHAnsi" w:cstheme="minorHAnsi"/>
        </w:rPr>
        <w:lastRenderedPageBreak/>
        <w:t xml:space="preserve">the University of Otago Wellington; “Island refuges for surviving nuclear winter and other abrupt sunlight-reducing catastrophes,” </w:t>
      </w:r>
      <w:hyperlink r:id="rId45" w:history="1">
        <w:r w:rsidRPr="00520B29">
          <w:rPr>
            <w:rStyle w:val="Hyperlink"/>
            <w:rFonts w:asciiTheme="minorHAnsi" w:hAnsiTheme="minorHAnsi" w:cstheme="minorHAnsi"/>
          </w:rPr>
          <w:t>https://onlinelibrary.wiley.com/doi/10.1111/risa.14072?af=R</w:t>
        </w:r>
      </w:hyperlink>
      <w:r w:rsidRPr="00520B29">
        <w:rPr>
          <w:rFonts w:asciiTheme="minorHAnsi" w:hAnsiTheme="minorHAnsi" w:cstheme="minorHAnsi"/>
        </w:rPr>
        <w:t>]</w:t>
      </w:r>
    </w:p>
    <w:p w14:paraId="18259DB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We identified </w:t>
      </w:r>
      <w:r w:rsidRPr="00520B29">
        <w:rPr>
          <w:rStyle w:val="Emphasis"/>
          <w:rFonts w:asciiTheme="minorHAnsi" w:hAnsiTheme="minorHAnsi" w:cstheme="minorHAnsi"/>
          <w:highlight w:val="cyan"/>
        </w:rPr>
        <w:t>38 island</w:t>
      </w:r>
      <w:r w:rsidRPr="00520B29">
        <w:rPr>
          <w:rStyle w:val="Emphasis"/>
          <w:rFonts w:asciiTheme="minorHAnsi" w:hAnsiTheme="minorHAnsi" w:cstheme="minorHAnsi"/>
        </w:rPr>
        <w:t xml:space="preserve"> nation</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for which Xia et al. </w:t>
      </w:r>
      <w:r w:rsidRPr="00520B29">
        <w:rPr>
          <w:rStyle w:val="StyleUnderline"/>
          <w:rFonts w:asciiTheme="minorHAnsi" w:hAnsiTheme="minorHAnsi" w:cstheme="minorHAnsi"/>
        </w:rPr>
        <w:t xml:space="preserve">provided </w:t>
      </w:r>
      <w:r w:rsidRPr="00520B29">
        <w:rPr>
          <w:rStyle w:val="StyleUnderline"/>
          <w:rFonts w:asciiTheme="minorHAnsi" w:hAnsiTheme="minorHAnsi" w:cstheme="minorHAnsi"/>
          <w:highlight w:val="cyan"/>
        </w:rPr>
        <w:t>modeled</w:t>
      </w:r>
      <w:r w:rsidRPr="00520B29">
        <w:rPr>
          <w:rStyle w:val="StyleUnderline"/>
          <w:rFonts w:asciiTheme="minorHAnsi" w:hAnsiTheme="minorHAnsi" w:cstheme="minorHAnsi"/>
        </w:rPr>
        <w:t xml:space="preserve"> estimates of </w:t>
      </w:r>
      <w:r w:rsidRPr="00520B29">
        <w:rPr>
          <w:rStyle w:val="Emphasis"/>
          <w:rFonts w:asciiTheme="minorHAnsi" w:hAnsiTheme="minorHAnsi" w:cstheme="minorHAnsi"/>
        </w:rPr>
        <w:t xml:space="preserve">dietary </w:t>
      </w:r>
      <w:r w:rsidRPr="00520B29">
        <w:rPr>
          <w:rStyle w:val="Emphasis"/>
          <w:rFonts w:asciiTheme="minorHAnsi" w:hAnsiTheme="minorHAnsi" w:cstheme="minorHAnsi"/>
          <w:highlight w:val="cyan"/>
        </w:rPr>
        <w:t>energy</w:t>
      </w:r>
      <w:r w:rsidRPr="00520B29">
        <w:rPr>
          <w:rStyle w:val="StyleUnderline"/>
          <w:rFonts w:asciiTheme="minorHAnsi" w:hAnsiTheme="minorHAnsi" w:cstheme="minorHAnsi"/>
          <w:highlight w:val="cyan"/>
        </w:rPr>
        <w:t xml:space="preserve"> reduction</w:t>
      </w:r>
      <w:r w:rsidRPr="00520B29">
        <w:rPr>
          <w:rFonts w:asciiTheme="minorHAnsi" w:hAnsiTheme="minorHAnsi" w:cstheme="minorHAnsi"/>
          <w:sz w:val="16"/>
        </w:rPr>
        <w:t xml:space="preserve"> (%) </w:t>
      </w:r>
      <w:r w:rsidRPr="00520B29">
        <w:rPr>
          <w:rStyle w:val="StyleUnderline"/>
          <w:rFonts w:asciiTheme="minorHAnsi" w:hAnsiTheme="minorHAnsi" w:cstheme="minorHAnsi"/>
          <w:highlight w:val="cyan"/>
        </w:rPr>
        <w:t>across</w:t>
      </w:r>
      <w:r w:rsidRPr="00520B29">
        <w:rPr>
          <w:rStyle w:val="StyleUnderline"/>
          <w:rFonts w:asciiTheme="minorHAnsi" w:hAnsiTheme="minorHAnsi" w:cstheme="minorHAnsi"/>
        </w:rPr>
        <w:t xml:space="preserve"> six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Style w:val="StyleUnderline"/>
          <w:rFonts w:asciiTheme="minorHAnsi" w:hAnsiTheme="minorHAnsi" w:cstheme="minorHAnsi"/>
        </w:rPr>
        <w:t xml:space="preserve"> scenarios</w:t>
      </w:r>
      <w:r w:rsidRPr="00520B29">
        <w:rPr>
          <w:rFonts w:asciiTheme="minorHAnsi" w:hAnsiTheme="minorHAnsi" w:cstheme="minorHAnsi"/>
          <w:sz w:val="16"/>
        </w:rPr>
        <w:t xml:space="preserve"> (Xia et al., 2022</w:t>
      </w:r>
      <w:r w:rsidRPr="00520B29">
        <w:rPr>
          <w:rStyle w:val="StyleUnderline"/>
          <w:rFonts w:asciiTheme="minorHAnsi" w:hAnsiTheme="minorHAnsi" w:cstheme="minorHAnsi"/>
          <w:sz w:val="14"/>
          <w:szCs w:val="14"/>
        </w:rPr>
        <w:t xml:space="preserve">). </w:t>
      </w:r>
      <w:r w:rsidRPr="00520B29">
        <w:rPr>
          <w:rStyle w:val="StyleUnderline"/>
          <w:rFonts w:asciiTheme="minorHAnsi" w:hAnsiTheme="minorHAnsi" w:cstheme="minorHAnsi"/>
        </w:rPr>
        <w:t>Fifteen islands were included</w:t>
      </w:r>
      <w:r w:rsidRPr="00520B29">
        <w:rPr>
          <w:rFonts w:asciiTheme="minorHAnsi" w:hAnsiTheme="minorHAnsi" w:cstheme="minorHAnsi"/>
          <w:sz w:val="16"/>
        </w:rPr>
        <w:t xml:space="preserve"> in Jagermeyr et al.’s analysis of </w:t>
      </w:r>
      <w:r w:rsidRPr="00520B29">
        <w:rPr>
          <w:rStyle w:val="StyleUnderline"/>
          <w:rFonts w:asciiTheme="minorHAnsi" w:hAnsiTheme="minorHAnsi" w:cstheme="minorHAnsi"/>
        </w:rPr>
        <w:t>wheat and maize production</w:t>
      </w:r>
      <w:r w:rsidRPr="00520B29">
        <w:rPr>
          <w:rFonts w:asciiTheme="minorHAnsi" w:hAnsiTheme="minorHAnsi" w:cstheme="minorHAnsi"/>
          <w:sz w:val="16"/>
        </w:rPr>
        <w:t xml:space="preserve"> in a 5 Tg scenario (Jagermeyr et al., 2020), </w:t>
      </w:r>
      <w:r w:rsidRPr="00520B29">
        <w:rPr>
          <w:rStyle w:val="StyleUnderline"/>
          <w:rFonts w:asciiTheme="minorHAnsi" w:hAnsiTheme="minorHAnsi" w:cstheme="minorHAnsi"/>
          <w:highlight w:val="cyan"/>
        </w:rPr>
        <w:t>all</w:t>
      </w:r>
      <w:r w:rsidRPr="00520B29">
        <w:rPr>
          <w:rFonts w:asciiTheme="minorHAnsi" w:hAnsiTheme="minorHAnsi" w:cstheme="minorHAnsi"/>
          <w:sz w:val="16"/>
        </w:rPr>
        <w:t xml:space="preserve"> of which also </w:t>
      </w:r>
      <w:r w:rsidRPr="00520B29">
        <w:rPr>
          <w:rStyle w:val="StyleUnderline"/>
          <w:rFonts w:asciiTheme="minorHAnsi" w:hAnsiTheme="minorHAnsi" w:cstheme="minorHAnsi"/>
          <w:highlight w:val="cyan"/>
        </w:rPr>
        <w:t>appeared in</w:t>
      </w:r>
      <w:r w:rsidRPr="006243EB">
        <w:rPr>
          <w:rStyle w:val="StyleUnderline"/>
          <w:rFonts w:asciiTheme="minorHAnsi" w:hAnsiTheme="minorHAnsi" w:cstheme="minorHAnsi"/>
        </w:rPr>
        <w:t xml:space="preserve"> Xia</w:t>
      </w:r>
      <w:r w:rsidRPr="00520B29">
        <w:rPr>
          <w:rFonts w:asciiTheme="minorHAnsi" w:hAnsiTheme="minorHAnsi" w:cstheme="minorHAnsi"/>
          <w:sz w:val="16"/>
        </w:rPr>
        <w:t xml:space="preserve"> et al.</w:t>
      </w:r>
      <w:r w:rsidRPr="00520B29">
        <w:rPr>
          <w:rStyle w:val="StyleUnderline"/>
          <w:rFonts w:asciiTheme="minorHAnsi" w:hAnsiTheme="minorHAnsi" w:cstheme="minorHAnsi"/>
          <w:highlight w:val="cyan"/>
        </w:rPr>
        <w:t>’s</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analysis</w:t>
      </w:r>
      <w:r w:rsidRPr="00520B29">
        <w:rPr>
          <w:rFonts w:asciiTheme="minorHAnsi" w:hAnsiTheme="minorHAnsi" w:cstheme="minorHAnsi"/>
          <w:sz w:val="16"/>
          <w:highlight w:val="cyan"/>
        </w:rPr>
        <w:t>.</w:t>
      </w:r>
    </w:p>
    <w:p w14:paraId="761FEE3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3.1 </w:t>
      </w:r>
      <w:r w:rsidRPr="00520B29">
        <w:rPr>
          <w:rStyle w:val="StyleUnderline"/>
          <w:rFonts w:asciiTheme="minorHAnsi" w:hAnsiTheme="minorHAnsi" w:cstheme="minorHAnsi"/>
        </w:rPr>
        <w:t xml:space="preserve">Dietary energy </w:t>
      </w:r>
      <w:r w:rsidRPr="00520B29">
        <w:rPr>
          <w:rStyle w:val="Emphasis"/>
          <w:rFonts w:asciiTheme="minorHAnsi" w:hAnsiTheme="minorHAnsi" w:cstheme="minorHAnsi"/>
        </w:rPr>
        <w:t>production</w:t>
      </w:r>
      <w:r w:rsidRPr="00520B29">
        <w:rPr>
          <w:rFonts w:asciiTheme="minorHAnsi" w:hAnsiTheme="minorHAnsi" w:cstheme="minorHAnsi"/>
          <w:sz w:val="16"/>
        </w:rPr>
        <w:t xml:space="preserve"> threshold analysis</w:t>
      </w:r>
    </w:p>
    <w:p w14:paraId="4202761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Secondary </w:t>
      </w:r>
      <w:r w:rsidRPr="00520B29">
        <w:rPr>
          <w:rStyle w:val="StyleUnderline"/>
          <w:rFonts w:asciiTheme="minorHAnsi" w:hAnsiTheme="minorHAnsi" w:cstheme="minorHAnsi"/>
        </w:rPr>
        <w:t>analysis of Xia et al.’s results</w:t>
      </w:r>
      <w:r w:rsidRPr="00520B29">
        <w:rPr>
          <w:rFonts w:asciiTheme="minorHAnsi" w:hAnsiTheme="minorHAnsi" w:cstheme="minorHAnsi"/>
          <w:sz w:val="16"/>
        </w:rPr>
        <w:t xml:space="preserve"> (Xia et al., 2022, Table S2) </w:t>
      </w:r>
      <w:r w:rsidRPr="00520B29">
        <w:rPr>
          <w:rStyle w:val="StyleUnderline"/>
          <w:rFonts w:asciiTheme="minorHAnsi" w:hAnsiTheme="minorHAnsi" w:cstheme="minorHAnsi"/>
        </w:rPr>
        <w:t xml:space="preserve">shows that of the 28 nations experiencing 20% </w:t>
      </w:r>
      <w:r w:rsidRPr="00520B29">
        <w:rPr>
          <w:rStyle w:val="Emphasis"/>
          <w:rFonts w:asciiTheme="minorHAnsi" w:hAnsiTheme="minorHAnsi" w:cstheme="minorHAnsi"/>
        </w:rPr>
        <w:t>reduction</w:t>
      </w:r>
      <w:r w:rsidRPr="00520B29">
        <w:rPr>
          <w:rStyle w:val="StyleUnderline"/>
          <w:rFonts w:asciiTheme="minorHAnsi" w:hAnsiTheme="minorHAnsi" w:cstheme="minorHAnsi"/>
        </w:rPr>
        <w:t xml:space="preserve"> in calorie production,</w:t>
      </w:r>
      <w:r w:rsidRPr="00520B29">
        <w:rPr>
          <w:rFonts w:asciiTheme="minorHAnsi" w:hAnsiTheme="minorHAnsi" w:cstheme="minorHAnsi"/>
          <w:sz w:val="16"/>
        </w:rPr>
        <w:t xml:space="preserve"> or less, in the 150 Tg (severe) scenario, 20 (71%) </w:t>
      </w:r>
      <w:r w:rsidRPr="00520B29">
        <w:rPr>
          <w:rStyle w:val="StyleUnderline"/>
          <w:rFonts w:asciiTheme="minorHAnsi" w:hAnsiTheme="minorHAnsi" w:cstheme="minorHAnsi"/>
        </w:rPr>
        <w:t xml:space="preserve">were </w:t>
      </w:r>
      <w:r w:rsidRPr="00520B29">
        <w:rPr>
          <w:rStyle w:val="Emphasis"/>
          <w:rFonts w:asciiTheme="minorHAnsi" w:hAnsiTheme="minorHAnsi" w:cstheme="minorHAnsi"/>
        </w:rPr>
        <w:t>island nations</w:t>
      </w:r>
      <w:r w:rsidRPr="00520B29">
        <w:rPr>
          <w:rFonts w:asciiTheme="minorHAnsi" w:hAnsiTheme="minorHAnsi" w:cstheme="minorHAnsi"/>
          <w:sz w:val="16"/>
        </w:rPr>
        <w:t xml:space="preserve"> even though only 38/168 (23%) of the dataset were islands. Additionally, of 13 nations experiencing 10% reduction or less, 7 (54%) were island nations. Note that this does not necessarily mean calorie intake would be sufficient for any given island.</w:t>
      </w:r>
    </w:p>
    <w:p w14:paraId="73784BF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When we applied Xia et al.’s modeled calorie reduction (%) to the baseline DEP estimates of Schramski et al., we identified </w:t>
      </w:r>
      <w:r w:rsidRPr="00520B29">
        <w:rPr>
          <w:rStyle w:val="StyleUnderline"/>
          <w:rFonts w:asciiTheme="minorHAnsi" w:hAnsiTheme="minorHAnsi" w:cstheme="minorHAnsi"/>
        </w:rPr>
        <w:t>five</w:t>
      </w:r>
      <w:r w:rsidRPr="00520B29">
        <w:rPr>
          <w:rFonts w:asciiTheme="minorHAnsi" w:hAnsiTheme="minorHAnsi" w:cstheme="minorHAnsi"/>
          <w:sz w:val="16"/>
        </w:rPr>
        <w:t xml:space="preserve"> islands (of 38) with &gt;2200 kcal/capita/day DEP in the 150 Tg scenario (Australia, New Zealand, Iceland, the Solomon Islands, and Vanuatu), </w:t>
      </w:r>
      <w:r w:rsidRPr="00520B29">
        <w:rPr>
          <w:rStyle w:val="StyleUnderline"/>
          <w:rFonts w:asciiTheme="minorHAnsi" w:hAnsiTheme="minorHAnsi" w:cstheme="minorHAnsi"/>
        </w:rPr>
        <w:t>and eight islands in the 5 Tg scenario</w:t>
      </w:r>
      <w:r w:rsidRPr="00520B29">
        <w:rPr>
          <w:rFonts w:asciiTheme="minorHAnsi" w:hAnsiTheme="minorHAnsi" w:cstheme="minorHAnsi"/>
          <w:sz w:val="16"/>
        </w:rPr>
        <w:t xml:space="preserve"> (the preceding five plus Mauritius, Indonesia, and the Philippines). The same analysis of Jagermeyr et al.’s 5 Tg scenario revealed four island nations with DEP &gt; 2200 kcal/capita/day (Australia, Indonesia, New Zealand, and the Philippines); however, Iceland, Mauritius, Solomon Islands, and Vanuatu were not part of Jagermeyr et al.’s analysis.</w:t>
      </w:r>
    </w:p>
    <w:p w14:paraId="6906D16A" w14:textId="77777777" w:rsidR="00C751FC" w:rsidRPr="00217FAF" w:rsidRDefault="00C751FC" w:rsidP="00C751FC">
      <w:pPr>
        <w:rPr>
          <w:rStyle w:val="StyleUnderline"/>
          <w:rFonts w:asciiTheme="minorHAnsi" w:hAnsiTheme="minorHAnsi" w:cstheme="minorHAnsi"/>
          <w:sz w:val="16"/>
          <w:u w:val="none"/>
        </w:rPr>
      </w:pPr>
      <w:r w:rsidRPr="00520B29">
        <w:rPr>
          <w:rFonts w:asciiTheme="minorHAnsi" w:hAnsiTheme="minorHAnsi" w:cstheme="minorHAnsi"/>
          <w:sz w:val="16"/>
        </w:rPr>
        <w:t xml:space="preserve">Theoretical additional </w:t>
      </w:r>
      <w:r w:rsidRPr="00520B29">
        <w:rPr>
          <w:rStyle w:val="StyleUnderline"/>
          <w:rFonts w:asciiTheme="minorHAnsi" w:hAnsiTheme="minorHAnsi" w:cstheme="minorHAnsi"/>
        </w:rPr>
        <w:t xml:space="preserve">human </w:t>
      </w:r>
      <w:r w:rsidRPr="00520B29">
        <w:rPr>
          <w:rStyle w:val="StyleUnderline"/>
          <w:rFonts w:asciiTheme="minorHAnsi" w:hAnsiTheme="minorHAnsi" w:cstheme="minorHAnsi"/>
          <w:highlight w:val="cyan"/>
        </w:rPr>
        <w:t xml:space="preserve">population </w:t>
      </w:r>
      <w:r w:rsidRPr="00520B29">
        <w:rPr>
          <w:rStyle w:val="Emphasis"/>
          <w:rFonts w:asciiTheme="minorHAnsi" w:hAnsiTheme="minorHAnsi" w:cstheme="minorHAnsi"/>
          <w:highlight w:val="cyan"/>
        </w:rPr>
        <w:t>carrying capacity</w:t>
      </w:r>
      <w:r w:rsidRPr="00520B29">
        <w:rPr>
          <w:rFonts w:asciiTheme="minorHAnsi" w:hAnsiTheme="minorHAnsi" w:cstheme="minorHAnsi"/>
          <w:sz w:val="16"/>
        </w:rPr>
        <w:t xml:space="preserve"> (in addition to the current permanent population) </w:t>
      </w:r>
      <w:r w:rsidRPr="00520B29">
        <w:rPr>
          <w:rStyle w:val="StyleUnderline"/>
          <w:rFonts w:asciiTheme="minorHAnsi" w:hAnsiTheme="minorHAnsi" w:cstheme="minorHAnsi"/>
        </w:rPr>
        <w:t>based</w:t>
      </w:r>
      <w:r w:rsidRPr="00520B29">
        <w:rPr>
          <w:rFonts w:asciiTheme="minorHAnsi" w:hAnsiTheme="minorHAnsi" w:cstheme="minorHAnsi"/>
          <w:sz w:val="16"/>
        </w:rPr>
        <w:t xml:space="preserve"> solely </w:t>
      </w:r>
      <w:r w:rsidRPr="00520B29">
        <w:rPr>
          <w:rStyle w:val="StyleUnderline"/>
          <w:rFonts w:asciiTheme="minorHAnsi" w:hAnsiTheme="minorHAnsi" w:cstheme="minorHAnsi"/>
        </w:rPr>
        <w:t xml:space="preserve">on DEP under the </w:t>
      </w:r>
      <w:r w:rsidRPr="00520B29">
        <w:rPr>
          <w:rStyle w:val="Emphasis"/>
          <w:rFonts w:asciiTheme="minorHAnsi" w:hAnsiTheme="minorHAnsi" w:cstheme="minorHAnsi"/>
        </w:rPr>
        <w:t>150 Tg</w:t>
      </w:r>
      <w:r w:rsidRPr="00520B29">
        <w:rPr>
          <w:rStyle w:val="StyleUnderline"/>
          <w:rFonts w:asciiTheme="minorHAnsi" w:hAnsiTheme="minorHAnsi" w:cstheme="minorHAnsi"/>
        </w:rPr>
        <w:t xml:space="preserve"> scenario,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the eight </w:t>
      </w: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identified above, </w:t>
      </w:r>
      <w:r w:rsidRPr="00520B29">
        <w:rPr>
          <w:rStyle w:val="StyleUnderline"/>
          <w:rFonts w:asciiTheme="minorHAnsi" w:hAnsiTheme="minorHAnsi" w:cstheme="minorHAnsi"/>
          <w:highlight w:val="cyan"/>
        </w:rPr>
        <w:t>ranged</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highlight w:val="cyan"/>
        </w:rPr>
        <w:t>+162 million</w:t>
      </w:r>
      <w:r w:rsidRPr="00520B29">
        <w:rPr>
          <w:rStyle w:val="StyleUnderline"/>
          <w:rFonts w:asciiTheme="minorHAnsi" w:hAnsiTheme="minorHAnsi" w:cstheme="minorHAnsi"/>
        </w:rPr>
        <w:t xml:space="preserve"> additional people </w:t>
      </w:r>
      <w:r w:rsidRPr="00520B29">
        <w:rPr>
          <w:rStyle w:val="StyleUnderline"/>
          <w:rFonts w:asciiTheme="minorHAnsi" w:hAnsiTheme="minorHAnsi" w:cstheme="minorHAnsi"/>
          <w:highlight w:val="cyan"/>
        </w:rPr>
        <w:t xml:space="preserve">for Australia to </w:t>
      </w:r>
      <w:r w:rsidRPr="00520B29">
        <w:rPr>
          <w:rStyle w:val="Emphasis"/>
          <w:rFonts w:asciiTheme="minorHAnsi" w:hAnsiTheme="minorHAnsi" w:cstheme="minorHAnsi"/>
          <w:highlight w:val="cyan"/>
        </w:rPr>
        <w:t>−67 million</w:t>
      </w:r>
      <w:r w:rsidRPr="00520B29">
        <w:rPr>
          <w:rStyle w:val="StyleUnderline"/>
          <w:rFonts w:asciiTheme="minorHAnsi" w:hAnsiTheme="minorHAnsi" w:cstheme="minorHAnsi"/>
          <w:highlight w:val="cyan"/>
        </w:rPr>
        <w:t xml:space="preserve"> for Indonesia</w:t>
      </w:r>
      <w:r w:rsidRPr="00520B29">
        <w:rPr>
          <w:rFonts w:asciiTheme="minorHAnsi" w:hAnsiTheme="minorHAnsi" w:cstheme="minorHAnsi"/>
          <w:sz w:val="16"/>
        </w:rPr>
        <w:t xml:space="preserve">. For the 5 Tg scenario, it ranged from </w:t>
      </w:r>
      <w:r w:rsidRPr="00520B29">
        <w:rPr>
          <w:rStyle w:val="Emphasis"/>
          <w:rFonts w:asciiTheme="minorHAnsi" w:hAnsiTheme="minorHAnsi" w:cstheme="minorHAnsi"/>
        </w:rPr>
        <w:t>+293 million</w:t>
      </w:r>
      <w:r w:rsidRPr="00520B29">
        <w:rPr>
          <w:rStyle w:val="StyleUnderline"/>
          <w:rFonts w:asciiTheme="minorHAnsi" w:hAnsiTheme="minorHAnsi" w:cstheme="minorHAnsi"/>
        </w:rPr>
        <w:t xml:space="preserve"> for Indonesia to </w:t>
      </w:r>
      <w:r w:rsidRPr="00520B29">
        <w:rPr>
          <w:rStyle w:val="Emphasis"/>
          <w:rFonts w:asciiTheme="minorHAnsi" w:hAnsiTheme="minorHAnsi" w:cstheme="minorHAnsi"/>
        </w:rPr>
        <w:t>+63,200</w:t>
      </w:r>
      <w:r w:rsidRPr="00520B29">
        <w:rPr>
          <w:rStyle w:val="StyleUnderline"/>
          <w:rFonts w:asciiTheme="minorHAnsi" w:hAnsiTheme="minorHAnsi" w:cstheme="minorHAnsi"/>
        </w:rPr>
        <w:t xml:space="preserve"> for Mauritius</w:t>
      </w:r>
      <w:r w:rsidRPr="00520B29">
        <w:rPr>
          <w:rFonts w:asciiTheme="minorHAnsi" w:hAnsiTheme="minorHAnsi" w:cstheme="minorHAnsi"/>
          <w:sz w:val="16"/>
        </w:rPr>
        <w:t>. Results for these eight island nations are displayed in Table 4. Although we focus here on 150 and 5 Tg scenarios, we note that model results indicate Haiti appears to do better in the midrange (27 Tg, +376.6% calorie production), this is perhaps due to specific climate/oceanic features of the Caribbean, and the possibility of scaling up fishing in those specific circumstances, or it may be model artifact. Regardless, in the 5 and 150 Tg scenarios, Xia et al.’s model indicates that Haiti would struggle to feed its population. This is due to low baseline DEP of 868 kcal/capita/day (Schramski et al., 2019).</w:t>
      </w:r>
    </w:p>
    <w:p w14:paraId="459CC06D" w14:textId="77777777" w:rsidR="00C751FC" w:rsidRDefault="00C751FC" w:rsidP="00C751FC">
      <w:pPr>
        <w:pStyle w:val="Heading3"/>
        <w:rPr>
          <w:rFonts w:cstheme="minorHAnsi"/>
        </w:rPr>
      </w:pPr>
      <w:r>
        <w:rPr>
          <w:rFonts w:cstheme="minorHAnsi"/>
        </w:rPr>
        <w:lastRenderedPageBreak/>
        <w:t>Nuke War---Defense---2NR</w:t>
      </w:r>
    </w:p>
    <w:p w14:paraId="298EE52C" w14:textId="77777777" w:rsidR="00C751FC" w:rsidRDefault="00C751FC" w:rsidP="00C751FC">
      <w:pPr>
        <w:pStyle w:val="Analytics"/>
      </w:pPr>
      <w:r>
        <w:t xml:space="preserve">No </w:t>
      </w:r>
      <w:r w:rsidRPr="00091B0B">
        <w:rPr>
          <w:u w:val="single"/>
        </w:rPr>
        <w:t>impact</w:t>
      </w:r>
      <w:r>
        <w:t xml:space="preserve"> to nuclear war:</w:t>
      </w:r>
    </w:p>
    <w:p w14:paraId="69FA9F13" w14:textId="77777777" w:rsidR="00C751FC" w:rsidRDefault="00C751FC" w:rsidP="00C751FC">
      <w:pPr>
        <w:pStyle w:val="Analytics"/>
      </w:pPr>
      <w:r>
        <w:t xml:space="preserve">Four frames that function as </w:t>
      </w:r>
      <w:r w:rsidRPr="00091B0B">
        <w:rPr>
          <w:u w:val="single"/>
        </w:rPr>
        <w:t>global defense</w:t>
      </w:r>
      <w:r>
        <w:t xml:space="preserve"> to </w:t>
      </w:r>
      <w:r w:rsidRPr="00091B0B">
        <w:rPr>
          <w:u w:val="single"/>
        </w:rPr>
        <w:t>every</w:t>
      </w:r>
      <w:r>
        <w:t xml:space="preserve"> scenario:</w:t>
      </w:r>
    </w:p>
    <w:p w14:paraId="4EB590CA" w14:textId="77777777" w:rsidR="00C751FC" w:rsidRDefault="00C751FC" w:rsidP="00C751FC">
      <w:pPr>
        <w:pStyle w:val="Analytics"/>
      </w:pPr>
      <w:r>
        <w:t xml:space="preserve">1. </w:t>
      </w:r>
      <w:r w:rsidRPr="00522A0E">
        <w:rPr>
          <w:u w:val="single"/>
        </w:rPr>
        <w:t>THUMPERS</w:t>
      </w:r>
      <w:r>
        <w:t xml:space="preserve">---we’ve detonated 2500 nukes above ground with </w:t>
      </w:r>
      <w:r w:rsidRPr="00DC0856">
        <w:rPr>
          <w:u w:val="single"/>
        </w:rPr>
        <w:t>zero</w:t>
      </w:r>
      <w:r>
        <w:t xml:space="preserve"> atmospheric effects. Today’s </w:t>
      </w:r>
      <w:r w:rsidRPr="00DC0856">
        <w:rPr>
          <w:u w:val="single"/>
        </w:rPr>
        <w:t>global arsenal</w:t>
      </w:r>
      <w:r>
        <w:t xml:space="preserve"> is 7500 which doesn’t even </w:t>
      </w:r>
      <w:r w:rsidRPr="00DC0856">
        <w:rPr>
          <w:u w:val="single"/>
        </w:rPr>
        <w:t>come close</w:t>
      </w:r>
      <w:r>
        <w:t xml:space="preserve"> to extinction. </w:t>
      </w:r>
    </w:p>
    <w:p w14:paraId="26807D03" w14:textId="77777777" w:rsidR="00C751FC" w:rsidRDefault="00C751FC" w:rsidP="00C751FC">
      <w:pPr>
        <w:pStyle w:val="Analytics"/>
      </w:pPr>
      <w:r>
        <w:t xml:space="preserve">2. </w:t>
      </w:r>
      <w:r w:rsidRPr="006960B5">
        <w:rPr>
          <w:u w:val="single"/>
        </w:rPr>
        <w:t>ISLANDS</w:t>
      </w:r>
      <w:r>
        <w:t xml:space="preserve">---they’re located in </w:t>
      </w:r>
      <w:r w:rsidRPr="00FD18DB">
        <w:rPr>
          <w:u w:val="single"/>
        </w:rPr>
        <w:t>isolated areas</w:t>
      </w:r>
      <w:r>
        <w:t xml:space="preserve"> and have </w:t>
      </w:r>
      <w:r>
        <w:rPr>
          <w:u w:val="single"/>
        </w:rPr>
        <w:t>unaffected</w:t>
      </w:r>
      <w:r w:rsidRPr="00DF6B47">
        <w:rPr>
          <w:u w:val="single"/>
        </w:rPr>
        <w:t xml:space="preserve"> food sources</w:t>
      </w:r>
      <w:r>
        <w:t xml:space="preserve">---rain and winds will accelerate decontamination. They’re surrounded by warm oceans and local volcanoes that provide heat mitigating the effects of a nuclear winter. The best models show that Australia and Indonesia are barely effected. </w:t>
      </w:r>
    </w:p>
    <w:p w14:paraId="2A489796" w14:textId="77777777" w:rsidR="00C751FC" w:rsidRDefault="00C751FC" w:rsidP="00C751FC">
      <w:pPr>
        <w:pStyle w:val="Analytics"/>
      </w:pPr>
      <w:r>
        <w:t xml:space="preserve">3. </w:t>
      </w:r>
      <w:r w:rsidRPr="005141DE">
        <w:rPr>
          <w:u w:val="single"/>
        </w:rPr>
        <w:t>EMPIRICS</w:t>
      </w:r>
      <w:r>
        <w:t xml:space="preserve">---pre-industrial humanity has survived five ice ages. A nuclear winter is comparatively much easier to survive. At worst, that lowers the solvency threshold the submarines CP. </w:t>
      </w:r>
    </w:p>
    <w:p w14:paraId="3DEC1183" w14:textId="77777777" w:rsidR="00C751FC" w:rsidRDefault="00C751FC" w:rsidP="00C751FC">
      <w:pPr>
        <w:pStyle w:val="Analytics"/>
      </w:pPr>
      <w:r>
        <w:t xml:space="preserve">4. </w:t>
      </w:r>
      <w:r w:rsidRPr="00EA3843">
        <w:rPr>
          <w:u w:val="single"/>
        </w:rPr>
        <w:t>CONSENSUS</w:t>
      </w:r>
      <w:r>
        <w:t xml:space="preserve">---the best models indicate at least </w:t>
      </w:r>
      <w:r w:rsidRPr="00CE387F">
        <w:rPr>
          <w:u w:val="single"/>
        </w:rPr>
        <w:t>800 million</w:t>
      </w:r>
      <w:r>
        <w:t xml:space="preserve"> survive. Winds don’t cross the equator so there’s no global fallout. Agriculture will still function, and food stores will </w:t>
      </w:r>
      <w:r w:rsidRPr="00F1704D">
        <w:rPr>
          <w:u w:val="single"/>
        </w:rPr>
        <w:t>prevent starvation</w:t>
      </w:r>
      <w:r>
        <w:t xml:space="preserve">. Effects only last </w:t>
      </w:r>
      <w:r w:rsidRPr="005B2868">
        <w:rPr>
          <w:u w:val="single"/>
        </w:rPr>
        <w:t>10 years</w:t>
      </w:r>
      <w:r>
        <w:t>---that’s Rodriguez.</w:t>
      </w:r>
    </w:p>
    <w:p w14:paraId="24689506" w14:textId="77777777" w:rsidR="00C751FC" w:rsidRDefault="00C751FC" w:rsidP="00C751FC"/>
    <w:p w14:paraId="5B29D720" w14:textId="77777777" w:rsidR="00C751FC" w:rsidRDefault="00C751FC" w:rsidP="00C751FC">
      <w:pPr>
        <w:pStyle w:val="Analytics"/>
      </w:pPr>
      <w:r>
        <w:t>[</w:t>
      </w:r>
      <w:r w:rsidRPr="00932052">
        <w:rPr>
          <w:highlight w:val="cyan"/>
        </w:rPr>
        <w:t>xxxx</w:t>
      </w:r>
      <w:r>
        <w:t>]: No secondary effects---they’re intrinsically rare, and studies show the chance they wipe out each dispersed group is less than 1 in 10,000---that’s Clare.</w:t>
      </w:r>
    </w:p>
    <w:p w14:paraId="6F2EDF8F" w14:textId="77777777" w:rsidR="00C751FC" w:rsidRPr="00567B37" w:rsidRDefault="00C751FC" w:rsidP="00C751FC">
      <w:pPr>
        <w:pStyle w:val="Analytics"/>
      </w:pPr>
      <w:r>
        <w:t>[</w:t>
      </w:r>
      <w:r w:rsidRPr="002F2C29">
        <w:rPr>
          <w:highlight w:val="cyan"/>
        </w:rPr>
        <w:t>xxxx</w:t>
      </w:r>
      <w:r>
        <w:t xml:space="preserve">]: No ag impact---the most recent, updated models show worst case 2 billion survive---New Zealand and Australia will avoid fallout due to </w:t>
      </w:r>
      <w:r w:rsidRPr="00D21D97">
        <w:rPr>
          <w:u w:val="single"/>
        </w:rPr>
        <w:t>wind patterns</w:t>
      </w:r>
      <w:r>
        <w:t>---that’s Haridy.</w:t>
      </w:r>
    </w:p>
    <w:p w14:paraId="7443513B" w14:textId="77777777" w:rsidR="00C751FC" w:rsidRPr="00520B29" w:rsidRDefault="00C751FC" w:rsidP="00C751FC">
      <w:pPr>
        <w:pStyle w:val="Heading3"/>
        <w:rPr>
          <w:rFonts w:cstheme="minorHAnsi"/>
        </w:rPr>
      </w:pPr>
      <w:r w:rsidRPr="00520B29">
        <w:rPr>
          <w:rFonts w:cstheme="minorHAnsi"/>
        </w:rPr>
        <w:lastRenderedPageBreak/>
        <w:t>Nuke War---Defense---Ext---Islands</w:t>
      </w:r>
    </w:p>
    <w:p w14:paraId="55902E0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Recent studies show islands </w:t>
      </w:r>
      <w:r w:rsidRPr="00520B29">
        <w:rPr>
          <w:rFonts w:asciiTheme="minorHAnsi" w:hAnsiTheme="minorHAnsi" w:cstheme="minorHAnsi"/>
          <w:u w:val="single"/>
        </w:rPr>
        <w:t>survive</w:t>
      </w:r>
      <w:r w:rsidRPr="00520B29">
        <w:rPr>
          <w:rFonts w:asciiTheme="minorHAnsi" w:hAnsiTheme="minorHAnsi" w:cstheme="minorHAnsi"/>
        </w:rPr>
        <w:t>.</w:t>
      </w:r>
    </w:p>
    <w:p w14:paraId="1741DA05"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Boyd ’22 </w:t>
      </w:r>
      <w:r w:rsidRPr="00520B29">
        <w:rPr>
          <w:rFonts w:asciiTheme="minorHAnsi" w:hAnsiTheme="minorHAnsi" w:cstheme="minorHAnsi"/>
        </w:rPr>
        <w:t xml:space="preserve">[Matt and Nick Wilson; December 4; Researcher and philosopher in health, technology and catastrophic risk; Doctor who specialized in public health and then moved into university research for the University of Otago Wellington; “Island refuges for surviving nuclear winter and other abrupt sunlight-reducing catastrophes,” </w:t>
      </w:r>
      <w:hyperlink r:id="rId46" w:history="1">
        <w:r w:rsidRPr="00520B29">
          <w:rPr>
            <w:rStyle w:val="Hyperlink"/>
            <w:rFonts w:asciiTheme="minorHAnsi" w:hAnsiTheme="minorHAnsi" w:cstheme="minorHAnsi"/>
          </w:rPr>
          <w:t>https://onlinelibrary.wiley.com/doi/10.1111/risa.14072?af=R</w:t>
        </w:r>
      </w:hyperlink>
      <w:r w:rsidRPr="00520B29">
        <w:rPr>
          <w:rFonts w:asciiTheme="minorHAnsi" w:hAnsiTheme="minorHAnsi" w:cstheme="minorHAnsi"/>
        </w:rPr>
        <w:t>]</w:t>
      </w:r>
    </w:p>
    <w:p w14:paraId="5455BCB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We identified </w:t>
      </w:r>
      <w:r w:rsidRPr="00520B29">
        <w:rPr>
          <w:rStyle w:val="Emphasis"/>
          <w:rFonts w:asciiTheme="minorHAnsi" w:hAnsiTheme="minorHAnsi" w:cstheme="minorHAnsi"/>
          <w:highlight w:val="cyan"/>
        </w:rPr>
        <w:t>38 island</w:t>
      </w:r>
      <w:r w:rsidRPr="00520B29">
        <w:rPr>
          <w:rStyle w:val="Emphasis"/>
          <w:rFonts w:asciiTheme="minorHAnsi" w:hAnsiTheme="minorHAnsi" w:cstheme="minorHAnsi"/>
        </w:rPr>
        <w:t xml:space="preserve"> nation</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for which Xia et al. </w:t>
      </w:r>
      <w:r w:rsidRPr="00520B29">
        <w:rPr>
          <w:rStyle w:val="StyleUnderline"/>
          <w:rFonts w:asciiTheme="minorHAnsi" w:hAnsiTheme="minorHAnsi" w:cstheme="minorHAnsi"/>
        </w:rPr>
        <w:t xml:space="preserve">provided </w:t>
      </w:r>
      <w:r w:rsidRPr="00520B29">
        <w:rPr>
          <w:rStyle w:val="StyleUnderline"/>
          <w:rFonts w:asciiTheme="minorHAnsi" w:hAnsiTheme="minorHAnsi" w:cstheme="minorHAnsi"/>
          <w:highlight w:val="cyan"/>
        </w:rPr>
        <w:t>modeled</w:t>
      </w:r>
      <w:r w:rsidRPr="00520B29">
        <w:rPr>
          <w:rStyle w:val="StyleUnderline"/>
          <w:rFonts w:asciiTheme="minorHAnsi" w:hAnsiTheme="minorHAnsi" w:cstheme="minorHAnsi"/>
        </w:rPr>
        <w:t xml:space="preserve"> estimates of </w:t>
      </w:r>
      <w:r w:rsidRPr="00520B29">
        <w:rPr>
          <w:rStyle w:val="Emphasis"/>
          <w:rFonts w:asciiTheme="minorHAnsi" w:hAnsiTheme="minorHAnsi" w:cstheme="minorHAnsi"/>
        </w:rPr>
        <w:t xml:space="preserve">dietary </w:t>
      </w:r>
      <w:r w:rsidRPr="00520B29">
        <w:rPr>
          <w:rStyle w:val="Emphasis"/>
          <w:rFonts w:asciiTheme="minorHAnsi" w:hAnsiTheme="minorHAnsi" w:cstheme="minorHAnsi"/>
          <w:highlight w:val="cyan"/>
        </w:rPr>
        <w:t>energy</w:t>
      </w:r>
      <w:r w:rsidRPr="00520B29">
        <w:rPr>
          <w:rStyle w:val="StyleUnderline"/>
          <w:rFonts w:asciiTheme="minorHAnsi" w:hAnsiTheme="minorHAnsi" w:cstheme="minorHAnsi"/>
          <w:highlight w:val="cyan"/>
        </w:rPr>
        <w:t xml:space="preserve"> reduction</w:t>
      </w:r>
      <w:r w:rsidRPr="00520B29">
        <w:rPr>
          <w:rFonts w:asciiTheme="minorHAnsi" w:hAnsiTheme="minorHAnsi" w:cstheme="minorHAnsi"/>
          <w:sz w:val="16"/>
        </w:rPr>
        <w:t xml:space="preserve"> (%) </w:t>
      </w:r>
      <w:r w:rsidRPr="00520B29">
        <w:rPr>
          <w:rStyle w:val="StyleUnderline"/>
          <w:rFonts w:asciiTheme="minorHAnsi" w:hAnsiTheme="minorHAnsi" w:cstheme="minorHAnsi"/>
          <w:highlight w:val="cyan"/>
        </w:rPr>
        <w:t>across</w:t>
      </w:r>
      <w:r w:rsidRPr="00520B29">
        <w:rPr>
          <w:rStyle w:val="StyleUnderline"/>
          <w:rFonts w:asciiTheme="minorHAnsi" w:hAnsiTheme="minorHAnsi" w:cstheme="minorHAnsi"/>
        </w:rPr>
        <w:t xml:space="preserve"> six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Style w:val="StyleUnderline"/>
          <w:rFonts w:asciiTheme="minorHAnsi" w:hAnsiTheme="minorHAnsi" w:cstheme="minorHAnsi"/>
        </w:rPr>
        <w:t xml:space="preserve"> scenarios</w:t>
      </w:r>
      <w:r w:rsidRPr="00520B29">
        <w:rPr>
          <w:rFonts w:asciiTheme="minorHAnsi" w:hAnsiTheme="minorHAnsi" w:cstheme="minorHAnsi"/>
          <w:sz w:val="16"/>
        </w:rPr>
        <w:t xml:space="preserve"> (Xia et al., 2022</w:t>
      </w:r>
      <w:r w:rsidRPr="00520B29">
        <w:rPr>
          <w:rStyle w:val="StyleUnderline"/>
          <w:rFonts w:asciiTheme="minorHAnsi" w:hAnsiTheme="minorHAnsi" w:cstheme="minorHAnsi"/>
          <w:sz w:val="14"/>
          <w:szCs w:val="14"/>
        </w:rPr>
        <w:t xml:space="preserve">). </w:t>
      </w:r>
      <w:r w:rsidRPr="00520B29">
        <w:rPr>
          <w:rStyle w:val="StyleUnderline"/>
          <w:rFonts w:asciiTheme="minorHAnsi" w:hAnsiTheme="minorHAnsi" w:cstheme="minorHAnsi"/>
        </w:rPr>
        <w:t>Fifteen islands were included</w:t>
      </w:r>
      <w:r w:rsidRPr="00520B29">
        <w:rPr>
          <w:rFonts w:asciiTheme="minorHAnsi" w:hAnsiTheme="minorHAnsi" w:cstheme="minorHAnsi"/>
          <w:sz w:val="16"/>
        </w:rPr>
        <w:t xml:space="preserve"> in Jagermeyr et al.’s analysis of </w:t>
      </w:r>
      <w:r w:rsidRPr="00520B29">
        <w:rPr>
          <w:rStyle w:val="StyleUnderline"/>
          <w:rFonts w:asciiTheme="minorHAnsi" w:hAnsiTheme="minorHAnsi" w:cstheme="minorHAnsi"/>
        </w:rPr>
        <w:t>wheat and maize production</w:t>
      </w:r>
      <w:r w:rsidRPr="00520B29">
        <w:rPr>
          <w:rFonts w:asciiTheme="minorHAnsi" w:hAnsiTheme="minorHAnsi" w:cstheme="minorHAnsi"/>
          <w:sz w:val="16"/>
        </w:rPr>
        <w:t xml:space="preserve"> in a 5 Tg scenario (Jagermeyr et al., 2020), </w:t>
      </w:r>
      <w:r w:rsidRPr="00520B29">
        <w:rPr>
          <w:rStyle w:val="StyleUnderline"/>
          <w:rFonts w:asciiTheme="minorHAnsi" w:hAnsiTheme="minorHAnsi" w:cstheme="minorHAnsi"/>
          <w:highlight w:val="cyan"/>
        </w:rPr>
        <w:t>all</w:t>
      </w:r>
      <w:r w:rsidRPr="00520B29">
        <w:rPr>
          <w:rFonts w:asciiTheme="minorHAnsi" w:hAnsiTheme="minorHAnsi" w:cstheme="minorHAnsi"/>
          <w:sz w:val="16"/>
        </w:rPr>
        <w:t xml:space="preserve"> of which also </w:t>
      </w:r>
      <w:r w:rsidRPr="00520B29">
        <w:rPr>
          <w:rStyle w:val="StyleUnderline"/>
          <w:rFonts w:asciiTheme="minorHAnsi" w:hAnsiTheme="minorHAnsi" w:cstheme="minorHAnsi"/>
          <w:highlight w:val="cyan"/>
        </w:rPr>
        <w:t>appeared in</w:t>
      </w:r>
      <w:r w:rsidRPr="006243EB">
        <w:rPr>
          <w:rStyle w:val="StyleUnderline"/>
          <w:rFonts w:asciiTheme="minorHAnsi" w:hAnsiTheme="minorHAnsi" w:cstheme="minorHAnsi"/>
        </w:rPr>
        <w:t xml:space="preserve"> Xia</w:t>
      </w:r>
      <w:r w:rsidRPr="00520B29">
        <w:rPr>
          <w:rFonts w:asciiTheme="minorHAnsi" w:hAnsiTheme="minorHAnsi" w:cstheme="minorHAnsi"/>
          <w:sz w:val="16"/>
        </w:rPr>
        <w:t xml:space="preserve"> et al.</w:t>
      </w:r>
      <w:r w:rsidRPr="00520B29">
        <w:rPr>
          <w:rStyle w:val="StyleUnderline"/>
          <w:rFonts w:asciiTheme="minorHAnsi" w:hAnsiTheme="minorHAnsi" w:cstheme="minorHAnsi"/>
          <w:highlight w:val="cyan"/>
        </w:rPr>
        <w:t>’s</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analysis</w:t>
      </w:r>
      <w:r w:rsidRPr="00520B29">
        <w:rPr>
          <w:rFonts w:asciiTheme="minorHAnsi" w:hAnsiTheme="minorHAnsi" w:cstheme="minorHAnsi"/>
          <w:sz w:val="16"/>
          <w:highlight w:val="cyan"/>
        </w:rPr>
        <w:t>.</w:t>
      </w:r>
    </w:p>
    <w:p w14:paraId="7836B77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3.1 </w:t>
      </w:r>
      <w:r w:rsidRPr="00520B29">
        <w:rPr>
          <w:rStyle w:val="StyleUnderline"/>
          <w:rFonts w:asciiTheme="minorHAnsi" w:hAnsiTheme="minorHAnsi" w:cstheme="minorHAnsi"/>
        </w:rPr>
        <w:t xml:space="preserve">Dietary energy </w:t>
      </w:r>
      <w:r w:rsidRPr="00520B29">
        <w:rPr>
          <w:rStyle w:val="Emphasis"/>
          <w:rFonts w:asciiTheme="minorHAnsi" w:hAnsiTheme="minorHAnsi" w:cstheme="minorHAnsi"/>
        </w:rPr>
        <w:t>production</w:t>
      </w:r>
      <w:r w:rsidRPr="00520B29">
        <w:rPr>
          <w:rFonts w:asciiTheme="minorHAnsi" w:hAnsiTheme="minorHAnsi" w:cstheme="minorHAnsi"/>
          <w:sz w:val="16"/>
        </w:rPr>
        <w:t xml:space="preserve"> threshold analysis</w:t>
      </w:r>
    </w:p>
    <w:p w14:paraId="66282B8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Secondary </w:t>
      </w:r>
      <w:r w:rsidRPr="00520B29">
        <w:rPr>
          <w:rStyle w:val="StyleUnderline"/>
          <w:rFonts w:asciiTheme="minorHAnsi" w:hAnsiTheme="minorHAnsi" w:cstheme="minorHAnsi"/>
        </w:rPr>
        <w:t>analysis of Xia et al.’s results</w:t>
      </w:r>
      <w:r w:rsidRPr="00520B29">
        <w:rPr>
          <w:rFonts w:asciiTheme="minorHAnsi" w:hAnsiTheme="minorHAnsi" w:cstheme="minorHAnsi"/>
          <w:sz w:val="16"/>
        </w:rPr>
        <w:t xml:space="preserve"> (Xia et al., 2022, Table S2) </w:t>
      </w:r>
      <w:r w:rsidRPr="00520B29">
        <w:rPr>
          <w:rStyle w:val="StyleUnderline"/>
          <w:rFonts w:asciiTheme="minorHAnsi" w:hAnsiTheme="minorHAnsi" w:cstheme="minorHAnsi"/>
        </w:rPr>
        <w:t xml:space="preserve">shows that of the 28 nations experiencing 20% </w:t>
      </w:r>
      <w:r w:rsidRPr="00520B29">
        <w:rPr>
          <w:rStyle w:val="Emphasis"/>
          <w:rFonts w:asciiTheme="minorHAnsi" w:hAnsiTheme="minorHAnsi" w:cstheme="minorHAnsi"/>
        </w:rPr>
        <w:t>reduction</w:t>
      </w:r>
      <w:r w:rsidRPr="00520B29">
        <w:rPr>
          <w:rStyle w:val="StyleUnderline"/>
          <w:rFonts w:asciiTheme="minorHAnsi" w:hAnsiTheme="minorHAnsi" w:cstheme="minorHAnsi"/>
        </w:rPr>
        <w:t xml:space="preserve"> in calorie production,</w:t>
      </w:r>
      <w:r w:rsidRPr="00520B29">
        <w:rPr>
          <w:rFonts w:asciiTheme="minorHAnsi" w:hAnsiTheme="minorHAnsi" w:cstheme="minorHAnsi"/>
          <w:sz w:val="16"/>
        </w:rPr>
        <w:t xml:space="preserve"> or less, in the 150 Tg (severe) scenario, 20 (71%) </w:t>
      </w:r>
      <w:r w:rsidRPr="00520B29">
        <w:rPr>
          <w:rStyle w:val="StyleUnderline"/>
          <w:rFonts w:asciiTheme="minorHAnsi" w:hAnsiTheme="minorHAnsi" w:cstheme="minorHAnsi"/>
        </w:rPr>
        <w:t xml:space="preserve">were </w:t>
      </w:r>
      <w:r w:rsidRPr="00520B29">
        <w:rPr>
          <w:rStyle w:val="Emphasis"/>
          <w:rFonts w:asciiTheme="minorHAnsi" w:hAnsiTheme="minorHAnsi" w:cstheme="minorHAnsi"/>
        </w:rPr>
        <w:t>island nations</w:t>
      </w:r>
      <w:r w:rsidRPr="00520B29">
        <w:rPr>
          <w:rFonts w:asciiTheme="minorHAnsi" w:hAnsiTheme="minorHAnsi" w:cstheme="minorHAnsi"/>
          <w:sz w:val="16"/>
        </w:rPr>
        <w:t xml:space="preserve"> even though only 38/168 (23%) of the dataset were islands. Additionally, of 13 nations experiencing 10% reduction or less, 7 (54%) were island nations. Note that this does not necessarily mean calorie intake would be sufficient for any given island.</w:t>
      </w:r>
    </w:p>
    <w:p w14:paraId="2E1B1D8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When we applied Xia et al.’s modeled calorie reduction (%) to the baseline DEP estimates of Schramski et al., we identified </w:t>
      </w:r>
      <w:r w:rsidRPr="00520B29">
        <w:rPr>
          <w:rStyle w:val="StyleUnderline"/>
          <w:rFonts w:asciiTheme="minorHAnsi" w:hAnsiTheme="minorHAnsi" w:cstheme="minorHAnsi"/>
        </w:rPr>
        <w:t>five</w:t>
      </w:r>
      <w:r w:rsidRPr="00520B29">
        <w:rPr>
          <w:rFonts w:asciiTheme="minorHAnsi" w:hAnsiTheme="minorHAnsi" w:cstheme="minorHAnsi"/>
          <w:sz w:val="16"/>
        </w:rPr>
        <w:t xml:space="preserve"> islands (of 38) with &gt;2200 kcal/capita/day DEP in the 150 Tg scenario (Australia, New Zealand, Iceland, the Solomon Islands, and Vanuatu), </w:t>
      </w:r>
      <w:r w:rsidRPr="00520B29">
        <w:rPr>
          <w:rStyle w:val="StyleUnderline"/>
          <w:rFonts w:asciiTheme="minorHAnsi" w:hAnsiTheme="minorHAnsi" w:cstheme="minorHAnsi"/>
        </w:rPr>
        <w:t>and eight islands in the 5 Tg scenario</w:t>
      </w:r>
      <w:r w:rsidRPr="00520B29">
        <w:rPr>
          <w:rFonts w:asciiTheme="minorHAnsi" w:hAnsiTheme="minorHAnsi" w:cstheme="minorHAnsi"/>
          <w:sz w:val="16"/>
        </w:rPr>
        <w:t xml:space="preserve"> (the preceding five plus Mauritius, Indonesia, and the Philippines). The same analysis of Jagermeyr et al.’s 5 Tg scenario revealed four island nations with DEP &gt; 2200 kcal/capita/day (Australia, Indonesia, New Zealand, and the Philippines); however, Iceland, Mauritius, Solomon Islands, and Vanuatu were not part of Jagermeyr et al.’s analysis.</w:t>
      </w:r>
    </w:p>
    <w:p w14:paraId="6148C06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Theoretical additional </w:t>
      </w:r>
      <w:r w:rsidRPr="00520B29">
        <w:rPr>
          <w:rStyle w:val="StyleUnderline"/>
          <w:rFonts w:asciiTheme="minorHAnsi" w:hAnsiTheme="minorHAnsi" w:cstheme="minorHAnsi"/>
        </w:rPr>
        <w:t xml:space="preserve">human </w:t>
      </w:r>
      <w:r w:rsidRPr="00520B29">
        <w:rPr>
          <w:rStyle w:val="StyleUnderline"/>
          <w:rFonts w:asciiTheme="minorHAnsi" w:hAnsiTheme="minorHAnsi" w:cstheme="minorHAnsi"/>
          <w:highlight w:val="cyan"/>
        </w:rPr>
        <w:t xml:space="preserve">population </w:t>
      </w:r>
      <w:r w:rsidRPr="00520B29">
        <w:rPr>
          <w:rStyle w:val="Emphasis"/>
          <w:rFonts w:asciiTheme="minorHAnsi" w:hAnsiTheme="minorHAnsi" w:cstheme="minorHAnsi"/>
          <w:highlight w:val="cyan"/>
        </w:rPr>
        <w:t>carrying capacity</w:t>
      </w:r>
      <w:r w:rsidRPr="00520B29">
        <w:rPr>
          <w:rFonts w:asciiTheme="minorHAnsi" w:hAnsiTheme="minorHAnsi" w:cstheme="minorHAnsi"/>
          <w:sz w:val="16"/>
        </w:rPr>
        <w:t xml:space="preserve"> (in addition to the current permanent population) </w:t>
      </w:r>
      <w:r w:rsidRPr="00520B29">
        <w:rPr>
          <w:rStyle w:val="StyleUnderline"/>
          <w:rFonts w:asciiTheme="minorHAnsi" w:hAnsiTheme="minorHAnsi" w:cstheme="minorHAnsi"/>
        </w:rPr>
        <w:t>based</w:t>
      </w:r>
      <w:r w:rsidRPr="00520B29">
        <w:rPr>
          <w:rFonts w:asciiTheme="minorHAnsi" w:hAnsiTheme="minorHAnsi" w:cstheme="minorHAnsi"/>
          <w:sz w:val="16"/>
        </w:rPr>
        <w:t xml:space="preserve"> solely </w:t>
      </w:r>
      <w:r w:rsidRPr="00520B29">
        <w:rPr>
          <w:rStyle w:val="StyleUnderline"/>
          <w:rFonts w:asciiTheme="minorHAnsi" w:hAnsiTheme="minorHAnsi" w:cstheme="minorHAnsi"/>
        </w:rPr>
        <w:t xml:space="preserve">on DEP under the </w:t>
      </w:r>
      <w:r w:rsidRPr="00520B29">
        <w:rPr>
          <w:rStyle w:val="Emphasis"/>
          <w:rFonts w:asciiTheme="minorHAnsi" w:hAnsiTheme="minorHAnsi" w:cstheme="minorHAnsi"/>
        </w:rPr>
        <w:t>150 Tg</w:t>
      </w:r>
      <w:r w:rsidRPr="00520B29">
        <w:rPr>
          <w:rStyle w:val="StyleUnderline"/>
          <w:rFonts w:asciiTheme="minorHAnsi" w:hAnsiTheme="minorHAnsi" w:cstheme="minorHAnsi"/>
        </w:rPr>
        <w:t xml:space="preserve"> scenario,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the eight </w:t>
      </w: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identified above, </w:t>
      </w:r>
      <w:r w:rsidRPr="00520B29">
        <w:rPr>
          <w:rStyle w:val="StyleUnderline"/>
          <w:rFonts w:asciiTheme="minorHAnsi" w:hAnsiTheme="minorHAnsi" w:cstheme="minorHAnsi"/>
          <w:highlight w:val="cyan"/>
        </w:rPr>
        <w:t>ranged</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highlight w:val="cyan"/>
        </w:rPr>
        <w:t>+162 million</w:t>
      </w:r>
      <w:r w:rsidRPr="00520B29">
        <w:rPr>
          <w:rStyle w:val="StyleUnderline"/>
          <w:rFonts w:asciiTheme="minorHAnsi" w:hAnsiTheme="minorHAnsi" w:cstheme="minorHAnsi"/>
        </w:rPr>
        <w:t xml:space="preserve"> additional people </w:t>
      </w:r>
      <w:r w:rsidRPr="00520B29">
        <w:rPr>
          <w:rStyle w:val="StyleUnderline"/>
          <w:rFonts w:asciiTheme="minorHAnsi" w:hAnsiTheme="minorHAnsi" w:cstheme="minorHAnsi"/>
          <w:highlight w:val="cyan"/>
        </w:rPr>
        <w:t xml:space="preserve">for Australia to </w:t>
      </w:r>
      <w:r w:rsidRPr="00520B29">
        <w:rPr>
          <w:rStyle w:val="Emphasis"/>
          <w:rFonts w:asciiTheme="minorHAnsi" w:hAnsiTheme="minorHAnsi" w:cstheme="minorHAnsi"/>
          <w:highlight w:val="cyan"/>
        </w:rPr>
        <w:t>−67 million</w:t>
      </w:r>
      <w:r w:rsidRPr="00520B29">
        <w:rPr>
          <w:rStyle w:val="StyleUnderline"/>
          <w:rFonts w:asciiTheme="minorHAnsi" w:hAnsiTheme="minorHAnsi" w:cstheme="minorHAnsi"/>
          <w:highlight w:val="cyan"/>
        </w:rPr>
        <w:t xml:space="preserve"> for Indonesia</w:t>
      </w:r>
      <w:r w:rsidRPr="00520B29">
        <w:rPr>
          <w:rFonts w:asciiTheme="minorHAnsi" w:hAnsiTheme="minorHAnsi" w:cstheme="minorHAnsi"/>
          <w:sz w:val="16"/>
        </w:rPr>
        <w:t xml:space="preserve">. For the 5 Tg scenario, it ranged from </w:t>
      </w:r>
      <w:r w:rsidRPr="00520B29">
        <w:rPr>
          <w:rStyle w:val="Emphasis"/>
          <w:rFonts w:asciiTheme="minorHAnsi" w:hAnsiTheme="minorHAnsi" w:cstheme="minorHAnsi"/>
        </w:rPr>
        <w:t>+293 million</w:t>
      </w:r>
      <w:r w:rsidRPr="00520B29">
        <w:rPr>
          <w:rStyle w:val="StyleUnderline"/>
          <w:rFonts w:asciiTheme="minorHAnsi" w:hAnsiTheme="minorHAnsi" w:cstheme="minorHAnsi"/>
        </w:rPr>
        <w:t xml:space="preserve"> for Indonesia to </w:t>
      </w:r>
      <w:r w:rsidRPr="00520B29">
        <w:rPr>
          <w:rStyle w:val="Emphasis"/>
          <w:rFonts w:asciiTheme="minorHAnsi" w:hAnsiTheme="minorHAnsi" w:cstheme="minorHAnsi"/>
        </w:rPr>
        <w:t>+63,200</w:t>
      </w:r>
      <w:r w:rsidRPr="00520B29">
        <w:rPr>
          <w:rStyle w:val="StyleUnderline"/>
          <w:rFonts w:asciiTheme="minorHAnsi" w:hAnsiTheme="minorHAnsi" w:cstheme="minorHAnsi"/>
        </w:rPr>
        <w:t xml:space="preserve"> for Mauritius</w:t>
      </w:r>
      <w:r w:rsidRPr="00520B29">
        <w:rPr>
          <w:rFonts w:asciiTheme="minorHAnsi" w:hAnsiTheme="minorHAnsi" w:cstheme="minorHAnsi"/>
          <w:sz w:val="16"/>
        </w:rPr>
        <w:t>. Results for these eight island nations are displayed in Table 4. Although we focus here on 150 and 5 Tg scenarios, we note that model results indicate Haiti appears to do better in the midrange (27 Tg, +376.6% calorie production), this is perhaps due to specific climate/oceanic features of the Caribbean, and the possibility of scaling up fishing in those specific circumstances, or it may be model artifact. Regardless, in the 5 and 150 Tg scenarios, Xia et al.’s model indicates that Haiti would struggle to feed its population. This is due to low baseline DEP of 868 kcal/capita/day (Schramski et al., 2019).</w:t>
      </w:r>
    </w:p>
    <w:p w14:paraId="3F0ADD28" w14:textId="77777777" w:rsidR="00C751FC" w:rsidRPr="00520B29" w:rsidRDefault="00C751FC" w:rsidP="00C751FC">
      <w:pPr>
        <w:pStyle w:val="Heading3"/>
        <w:rPr>
          <w:rFonts w:cstheme="minorHAnsi"/>
        </w:rPr>
      </w:pPr>
      <w:r w:rsidRPr="00520B29">
        <w:rPr>
          <w:rFonts w:cstheme="minorHAnsi"/>
        </w:rPr>
        <w:lastRenderedPageBreak/>
        <w:t>Nuke War---Defense---Ext---Tsar Bomba</w:t>
      </w:r>
    </w:p>
    <w:p w14:paraId="1ED30CEB"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 </w:t>
      </w:r>
      <w:r w:rsidRPr="00520B29">
        <w:rPr>
          <w:rFonts w:asciiTheme="minorHAnsi" w:hAnsiTheme="minorHAnsi" w:cstheme="minorHAnsi"/>
          <w:u w:val="single"/>
        </w:rPr>
        <w:t>largest</w:t>
      </w:r>
      <w:r w:rsidRPr="00520B29">
        <w:rPr>
          <w:rFonts w:asciiTheme="minorHAnsi" w:hAnsiTheme="minorHAnsi" w:cstheme="minorHAnsi"/>
        </w:rPr>
        <w:t xml:space="preserve"> nukes in arsenals are </w:t>
      </w:r>
      <w:r w:rsidRPr="00520B29">
        <w:rPr>
          <w:rFonts w:asciiTheme="minorHAnsi" w:hAnsiTheme="minorHAnsi" w:cstheme="minorHAnsi"/>
          <w:u w:val="single"/>
        </w:rPr>
        <w:t>one megaton</w:t>
      </w:r>
      <w:r w:rsidRPr="00520B29">
        <w:rPr>
          <w:rFonts w:asciiTheme="minorHAnsi" w:hAnsiTheme="minorHAnsi" w:cstheme="minorHAnsi"/>
        </w:rPr>
        <w:t>.</w:t>
      </w:r>
    </w:p>
    <w:p w14:paraId="21A34E7E" w14:textId="77777777" w:rsidR="00C751FC" w:rsidRPr="00520B29" w:rsidRDefault="00C751FC" w:rsidP="00C751FC">
      <w:pPr>
        <w:rPr>
          <w:rFonts w:asciiTheme="minorHAnsi" w:hAnsiTheme="minorHAnsi" w:cstheme="minorHAnsi"/>
        </w:rPr>
      </w:pPr>
      <w:r w:rsidRPr="00520B29">
        <w:rPr>
          <w:rStyle w:val="Style13ptBold"/>
          <w:rFonts w:cstheme="minorHAnsi"/>
        </w:rPr>
        <w:t>Docker ’22</w:t>
      </w:r>
      <w:r w:rsidRPr="00520B29">
        <w:rPr>
          <w:rFonts w:asciiTheme="minorHAnsi" w:hAnsiTheme="minorHAnsi" w:cstheme="minorHAnsi"/>
        </w:rPr>
        <w:t xml:space="preserve"> [Gus and Brian Toon; October 13; *hosts The Future of Life Institute podcast; Professor of atmospheric and oceanic sciences, fellow at the Laboratory for Atmospheric and Space Physics at the University of Colorado Boulder, Ph.D. in physics at Cornell University; Future of Life, “Brian Toon on Nuclear Winter, Asteroids, Volcanoes, and the Future of Humanity,” https://futureoflife.org/podcast/brian-toon-on-nuclear-winter-asteroids-volcanos-and-the-future-of-humanity/]</w:t>
      </w:r>
    </w:p>
    <w:p w14:paraId="1106F75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And that's why it was so important, is because it had so much energy. Nuclear weapons, so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energy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largest nuc</w:t>
      </w:r>
      <w:r w:rsidRPr="00520B29">
        <w:rPr>
          <w:rStyle w:val="Emphasis"/>
          <w:rFonts w:asciiTheme="minorHAnsi" w:hAnsiTheme="minorHAnsi" w:cstheme="minorHAnsi"/>
        </w:rPr>
        <w:t>lear weapon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xml:space="preserve"> in arsenals</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cyan"/>
        </w:rPr>
        <w:t xml:space="preserve">about </w:t>
      </w:r>
      <w:r w:rsidRPr="00520B29">
        <w:rPr>
          <w:rStyle w:val="Emphasis"/>
          <w:rFonts w:asciiTheme="minorHAnsi" w:hAnsiTheme="minorHAnsi" w:cstheme="minorHAnsi"/>
          <w:highlight w:val="cyan"/>
        </w:rPr>
        <w:t>one megaton</w:t>
      </w:r>
      <w:r w:rsidRPr="00520B29">
        <w:rPr>
          <w:rFonts w:asciiTheme="minorHAnsi" w:hAnsiTheme="minorHAnsi" w:cstheme="minorHAnsi"/>
          <w:sz w:val="16"/>
        </w:rPr>
        <w:t>. 1 million. It's equivalent energy of a million tons of conventional explosives. So you can imagine trying to put a million tons of explosive on an airplane, that's not gonna happen.</w:t>
      </w:r>
    </w:p>
    <w:p w14:paraId="534A9319"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We tested </w:t>
      </w:r>
      <w:r w:rsidRPr="00520B29">
        <w:rPr>
          <w:rFonts w:asciiTheme="minorHAnsi" w:hAnsiTheme="minorHAnsi" w:cstheme="minorHAnsi"/>
          <w:u w:val="single"/>
        </w:rPr>
        <w:t>fifty times</w:t>
      </w:r>
      <w:r w:rsidRPr="00520B29">
        <w:rPr>
          <w:rFonts w:asciiTheme="minorHAnsi" w:hAnsiTheme="minorHAnsi" w:cstheme="minorHAnsi"/>
        </w:rPr>
        <w:t xml:space="preserve"> that </w:t>
      </w:r>
      <w:r w:rsidRPr="00520B29">
        <w:rPr>
          <w:rFonts w:asciiTheme="minorHAnsi" w:hAnsiTheme="minorHAnsi" w:cstheme="minorHAnsi"/>
          <w:u w:val="single"/>
        </w:rPr>
        <w:t>above ground</w:t>
      </w:r>
      <w:r w:rsidRPr="00520B29">
        <w:rPr>
          <w:rFonts w:asciiTheme="minorHAnsi" w:hAnsiTheme="minorHAnsi" w:cstheme="minorHAnsi"/>
        </w:rPr>
        <w:t>---</w:t>
      </w:r>
      <w:r w:rsidRPr="00520B29">
        <w:rPr>
          <w:rFonts w:asciiTheme="minorHAnsi" w:hAnsiTheme="minorHAnsi" w:cstheme="minorHAnsi"/>
          <w:u w:val="single"/>
        </w:rPr>
        <w:t>thumps</w:t>
      </w:r>
      <w:r w:rsidRPr="00520B29">
        <w:rPr>
          <w:rFonts w:asciiTheme="minorHAnsi" w:hAnsiTheme="minorHAnsi" w:cstheme="minorHAnsi"/>
        </w:rPr>
        <w:t xml:space="preserve"> their impacts.</w:t>
      </w:r>
    </w:p>
    <w:p w14:paraId="6EFA1A85" w14:textId="77777777" w:rsidR="00C751FC" w:rsidRPr="00520B29" w:rsidRDefault="00C751FC" w:rsidP="00C751FC">
      <w:pPr>
        <w:rPr>
          <w:rFonts w:asciiTheme="minorHAnsi" w:hAnsiTheme="minorHAnsi" w:cstheme="minorHAnsi"/>
        </w:rPr>
      </w:pPr>
      <w:r w:rsidRPr="00520B29">
        <w:rPr>
          <w:rStyle w:val="Style13ptBold"/>
          <w:rFonts w:cstheme="minorHAnsi"/>
        </w:rPr>
        <w:t>AHF ’14</w:t>
      </w:r>
      <w:r w:rsidRPr="00520B29">
        <w:rPr>
          <w:rFonts w:asciiTheme="minorHAnsi" w:hAnsiTheme="minorHAnsi" w:cstheme="minorHAnsi"/>
        </w:rPr>
        <w:t xml:space="preserve"> [Atomic Heritage Foundation; August 8; National Museum of Nuclear Science &amp; History, “Tsar Bomba,” https://ahf.nuclearmuseum.org/ahf/history/tsar-bomba/]</w:t>
      </w:r>
    </w:p>
    <w:p w14:paraId="0BD84480"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Tsar Bomba (in Russian, Царь-бомба) is the Western nickname for the Soviet RDS-220 (РДС-220) hydrogen bomb (code name Vanya). Detonated by the Soviet Union on October 30, 1961, </w:t>
      </w:r>
      <w:r w:rsidRPr="00520B29">
        <w:rPr>
          <w:rStyle w:val="StyleUnderline"/>
          <w:rFonts w:asciiTheme="minorHAnsi" w:hAnsiTheme="minorHAnsi" w:cstheme="minorHAnsi"/>
          <w:highlight w:val="cyan"/>
        </w:rPr>
        <w:t>Tsar Bomba</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largest</w:t>
      </w:r>
      <w:r w:rsidRPr="00520B29">
        <w:rPr>
          <w:rStyle w:val="StyleUnderline"/>
          <w:rFonts w:asciiTheme="minorHAnsi" w:hAnsiTheme="minorHAnsi" w:cstheme="minorHAnsi"/>
          <w:highlight w:val="cyan"/>
        </w:rPr>
        <w:t xml:space="preserve"> nuc</w:t>
      </w:r>
      <w:r w:rsidRPr="00520B29">
        <w:rPr>
          <w:rStyle w:val="StyleUnderline"/>
          <w:rFonts w:asciiTheme="minorHAnsi" w:hAnsiTheme="minorHAnsi" w:cstheme="minorHAnsi"/>
        </w:rPr>
        <w:t xml:space="preserve">lear device </w:t>
      </w:r>
      <w:r w:rsidRPr="00520B29">
        <w:rPr>
          <w:rStyle w:val="Emphasis"/>
          <w:rFonts w:asciiTheme="minorHAnsi" w:hAnsiTheme="minorHAnsi" w:cstheme="minorHAnsi"/>
        </w:rPr>
        <w:t xml:space="preserve">ever </w:t>
      </w:r>
      <w:r w:rsidRPr="00520B29">
        <w:rPr>
          <w:rStyle w:val="Emphasis"/>
          <w:rFonts w:asciiTheme="minorHAnsi" w:hAnsiTheme="minorHAnsi" w:cstheme="minorHAnsi"/>
          <w:highlight w:val="cyan"/>
        </w:rPr>
        <w:t>detonated</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most powerful man-made explosion</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history</w:t>
      </w:r>
      <w:r w:rsidRPr="00520B29">
        <w:rPr>
          <w:rStyle w:val="StyleUnderline"/>
          <w:rFonts w:asciiTheme="minorHAnsi" w:hAnsiTheme="minorHAnsi" w:cstheme="minorHAnsi"/>
        </w:rPr>
        <w:t xml:space="preserve">. With a </w:t>
      </w:r>
      <w:r w:rsidRPr="00520B29">
        <w:rPr>
          <w:rStyle w:val="StyleUnderline"/>
          <w:rFonts w:asciiTheme="minorHAnsi" w:hAnsiTheme="minorHAnsi" w:cstheme="minorHAnsi"/>
          <w:highlight w:val="cyan"/>
        </w:rPr>
        <w:t xml:space="preserve">yield of </w:t>
      </w:r>
      <w:r w:rsidRPr="00520B29">
        <w:rPr>
          <w:rStyle w:val="Emphasis"/>
          <w:rFonts w:asciiTheme="minorHAnsi" w:hAnsiTheme="minorHAnsi" w:cstheme="minorHAnsi"/>
          <w:highlight w:val="cyan"/>
        </w:rPr>
        <w:t>50 m</w:t>
      </w:r>
      <w:r w:rsidRPr="00520B29">
        <w:rPr>
          <w:rStyle w:val="StyleUnderline"/>
          <w:rFonts w:asciiTheme="minorHAnsi" w:hAnsiTheme="minorHAnsi" w:cstheme="minorHAnsi"/>
        </w:rPr>
        <w:t>ega</w:t>
      </w:r>
      <w:r w:rsidRPr="00520B29">
        <w:rPr>
          <w:rStyle w:val="Emphasis"/>
          <w:rFonts w:asciiTheme="minorHAnsi" w:hAnsiTheme="minorHAnsi" w:cstheme="minorHAnsi"/>
          <w:highlight w:val="cyan"/>
        </w:rPr>
        <w:t>t</w:t>
      </w:r>
      <w:r w:rsidRPr="00520B29">
        <w:rPr>
          <w:rStyle w:val="StyleUnderline"/>
          <w:rFonts w:asciiTheme="minorHAnsi" w:hAnsiTheme="minorHAnsi" w:cstheme="minorHAnsi"/>
        </w:rPr>
        <w:t xml:space="preserve">ons of TNT, Tsar Bomba was the </w:t>
      </w:r>
      <w:r w:rsidRPr="00520B29">
        <w:rPr>
          <w:rStyle w:val="Emphasis"/>
          <w:rFonts w:asciiTheme="minorHAnsi" w:hAnsiTheme="minorHAnsi" w:cstheme="minorHAnsi"/>
        </w:rPr>
        <w:t>culmination</w:t>
      </w:r>
      <w:r w:rsidRPr="00520B29">
        <w:rPr>
          <w:rStyle w:val="StyleUnderline"/>
          <w:rFonts w:asciiTheme="minorHAnsi" w:hAnsiTheme="minorHAnsi" w:cstheme="minorHAnsi"/>
        </w:rPr>
        <w:t xml:space="preserve"> of a number of hydrogen bomb tests</w:t>
      </w:r>
      <w:r w:rsidRPr="00520B29">
        <w:rPr>
          <w:rFonts w:asciiTheme="minorHAnsi" w:hAnsiTheme="minorHAnsi" w:cstheme="minorHAnsi"/>
          <w:sz w:val="16"/>
        </w:rPr>
        <w:t xml:space="preserve"> conducted throughout this time by both the Soviet Union and the United States.</w:t>
      </w:r>
    </w:p>
    <w:p w14:paraId="02C8906F" w14:textId="77777777" w:rsidR="00C751FC" w:rsidRDefault="00C751FC" w:rsidP="00C751FC">
      <w:pPr>
        <w:pStyle w:val="Heading3"/>
      </w:pPr>
      <w:r>
        <w:lastRenderedPageBreak/>
        <w:t>Nuke War---Defense---Ext---Agriculture</w:t>
      </w:r>
    </w:p>
    <w:p w14:paraId="6359B30F" w14:textId="77777777" w:rsidR="00C751FC" w:rsidRDefault="00C751FC" w:rsidP="00C751FC">
      <w:pPr>
        <w:pStyle w:val="Heading4"/>
      </w:pPr>
      <w:r>
        <w:rPr>
          <w:u w:val="single"/>
        </w:rPr>
        <w:t>Data</w:t>
      </w:r>
      <w:r>
        <w:t xml:space="preserve"> proves---grain stockpiles feed the globe for </w:t>
      </w:r>
      <w:r w:rsidRPr="00864706">
        <w:rPr>
          <w:u w:val="single"/>
        </w:rPr>
        <w:t>decades</w:t>
      </w:r>
      <w:r>
        <w:t xml:space="preserve">. Their ev </w:t>
      </w:r>
      <w:r w:rsidRPr="00864706">
        <w:rPr>
          <w:u w:val="single"/>
        </w:rPr>
        <w:t>misrepresents</w:t>
      </w:r>
      <w:r>
        <w:t xml:space="preserve"> stats for </w:t>
      </w:r>
      <w:r w:rsidRPr="00864706">
        <w:rPr>
          <w:u w:val="single"/>
        </w:rPr>
        <w:t>anti-nuclear</w:t>
      </w:r>
      <w:r>
        <w:t xml:space="preserve"> messaging.</w:t>
      </w:r>
    </w:p>
    <w:p w14:paraId="03374443" w14:textId="77777777" w:rsidR="00C751FC" w:rsidRPr="00A3408A" w:rsidRDefault="00C751FC" w:rsidP="00C751FC">
      <w:r w:rsidRPr="00864706">
        <w:rPr>
          <w:rStyle w:val="Style13ptBold"/>
        </w:rPr>
        <w:t xml:space="preserve">Mein </w:t>
      </w:r>
      <w:r>
        <w:rPr>
          <w:rStyle w:val="Style13ptBold"/>
        </w:rPr>
        <w:t>’</w:t>
      </w:r>
      <w:r w:rsidRPr="00864706">
        <w:rPr>
          <w:rStyle w:val="Style13ptBold"/>
        </w:rPr>
        <w:t>22</w:t>
      </w:r>
      <w:r>
        <w:t xml:space="preserve"> [Lao; November 10; e</w:t>
      </w:r>
      <w:r w:rsidRPr="00247807">
        <w:t>xperienced in bioinformatics and summarizing researc</w:t>
      </w:r>
      <w:r>
        <w:t>h and author for LessWrong; Less wrong, “</w:t>
      </w:r>
      <w:r w:rsidRPr="00864706">
        <w:t>Actually, All Nuclear Famine Papers are Bunk</w:t>
      </w:r>
      <w:r>
        <w:t xml:space="preserve">,” </w:t>
      </w:r>
      <w:r w:rsidRPr="00855F5A">
        <w:t>https://www.lesswrong.com/posts/jnDibtfvWNHLucf4D/actually-all-nuclear-famine-papers-are-bunk</w:t>
      </w:r>
      <w:r>
        <w:t xml:space="preserve">] </w:t>
      </w:r>
    </w:p>
    <w:p w14:paraId="7A42617A" w14:textId="77777777" w:rsidR="00C751FC" w:rsidRPr="00864706" w:rsidRDefault="00C751FC" w:rsidP="00C751FC">
      <w:pPr>
        <w:rPr>
          <w:sz w:val="14"/>
        </w:rPr>
      </w:pPr>
      <w:r w:rsidRPr="00864706">
        <w:rPr>
          <w:sz w:val="14"/>
        </w:rPr>
        <w:t xml:space="preserve">After doing a bit of digging, I'm pretty convinced that </w:t>
      </w:r>
      <w:r w:rsidRPr="00864706">
        <w:rPr>
          <w:rStyle w:val="Emphasis"/>
          <w:highlight w:val="cyan"/>
        </w:rPr>
        <w:t>nuclear famine</w:t>
      </w:r>
      <w:r w:rsidRPr="00864706">
        <w:rPr>
          <w:rStyle w:val="StyleUnderline"/>
          <w:highlight w:val="cyan"/>
        </w:rPr>
        <w:t xml:space="preserve"> was </w:t>
      </w:r>
      <w:r w:rsidRPr="00864706">
        <w:rPr>
          <w:rStyle w:val="Emphasis"/>
          <w:highlight w:val="cyan"/>
        </w:rPr>
        <w:t>never a thing</w:t>
      </w:r>
      <w:r w:rsidRPr="00864706">
        <w:rPr>
          <w:rStyle w:val="StyleUnderline"/>
        </w:rPr>
        <w:t xml:space="preserve"> to begin with</w:t>
      </w:r>
      <w:r w:rsidRPr="00864706">
        <w:rPr>
          <w:sz w:val="14"/>
        </w:rPr>
        <w:t xml:space="preserve">. </w:t>
      </w:r>
      <w:r w:rsidRPr="00864706">
        <w:rPr>
          <w:rStyle w:val="StyleUnderline"/>
        </w:rPr>
        <w:t xml:space="preserve">Maybe back during the </w:t>
      </w:r>
      <w:r w:rsidRPr="00864706">
        <w:rPr>
          <w:rStyle w:val="Emphasis"/>
        </w:rPr>
        <w:t>Cold War</w:t>
      </w:r>
      <w:r w:rsidRPr="00864706">
        <w:rPr>
          <w:sz w:val="14"/>
        </w:rPr>
        <w:t xml:space="preserve">, when the Soviets were seriously considering ground-bursting thousands of warheads across the American corn belt to knock out missile silos, </w:t>
      </w:r>
      <w:r w:rsidRPr="00864706">
        <w:rPr>
          <w:rStyle w:val="StyleUnderline"/>
        </w:rPr>
        <w:t xml:space="preserve">but that's </w:t>
      </w:r>
      <w:r w:rsidRPr="00864706">
        <w:rPr>
          <w:rStyle w:val="Emphasis"/>
        </w:rPr>
        <w:t>not</w:t>
      </w:r>
      <w:r w:rsidRPr="00864706">
        <w:rPr>
          <w:rStyle w:val="StyleUnderline"/>
        </w:rPr>
        <w:t xml:space="preserve"> the </w:t>
      </w:r>
      <w:r w:rsidRPr="00864706">
        <w:rPr>
          <w:rStyle w:val="Emphasis"/>
        </w:rPr>
        <w:t>world</w:t>
      </w:r>
      <w:r w:rsidRPr="00864706">
        <w:rPr>
          <w:rStyle w:val="StyleUnderline"/>
        </w:rPr>
        <w:t xml:space="preserve"> we live in anymore</w:t>
      </w:r>
      <w:r w:rsidRPr="00864706">
        <w:rPr>
          <w:sz w:val="14"/>
        </w:rPr>
        <w:t xml:space="preserve">. </w:t>
      </w:r>
      <w:r w:rsidRPr="00864706">
        <w:rPr>
          <w:rStyle w:val="StyleUnderline"/>
          <w:highlight w:val="cyan"/>
        </w:rPr>
        <w:t>With</w:t>
      </w:r>
      <w:r w:rsidRPr="00864706">
        <w:rPr>
          <w:rStyle w:val="StyleUnderline"/>
        </w:rPr>
        <w:t xml:space="preserve"> modern </w:t>
      </w:r>
      <w:r w:rsidRPr="00864706">
        <w:rPr>
          <w:rStyle w:val="Emphasis"/>
          <w:highlight w:val="cyan"/>
        </w:rPr>
        <w:t>C&amp;C</w:t>
      </w:r>
      <w:r w:rsidRPr="00864706">
        <w:rPr>
          <w:rStyle w:val="StyleUnderline"/>
          <w:highlight w:val="cyan"/>
        </w:rPr>
        <w:t xml:space="preserve"> , they</w:t>
      </w:r>
      <w:r w:rsidRPr="00864706">
        <w:rPr>
          <w:rStyle w:val="StyleUnderline"/>
        </w:rPr>
        <w:t xml:space="preserve"> simply </w:t>
      </w:r>
      <w:r w:rsidRPr="00864706">
        <w:rPr>
          <w:rStyle w:val="Emphasis"/>
          <w:highlight w:val="cyan"/>
        </w:rPr>
        <w:t>can't</w:t>
      </w:r>
      <w:r w:rsidRPr="00864706">
        <w:rPr>
          <w:rStyle w:val="StyleUnderline"/>
        </w:rPr>
        <w:t xml:space="preserve"> realistically </w:t>
      </w:r>
      <w:r w:rsidRPr="00864706">
        <w:rPr>
          <w:rStyle w:val="Emphasis"/>
        </w:rPr>
        <w:t>expect</w:t>
      </w:r>
      <w:r w:rsidRPr="00864706">
        <w:rPr>
          <w:rStyle w:val="StyleUnderline"/>
        </w:rPr>
        <w:t xml:space="preserve"> to </w:t>
      </w:r>
      <w:r w:rsidRPr="00864706">
        <w:rPr>
          <w:rStyle w:val="StyleUnderline"/>
          <w:highlight w:val="cyan"/>
        </w:rPr>
        <w:t>destroy</w:t>
      </w:r>
      <w:r w:rsidRPr="00864706">
        <w:rPr>
          <w:rStyle w:val="StyleUnderline"/>
        </w:rPr>
        <w:t xml:space="preserve"> those </w:t>
      </w:r>
      <w:r w:rsidRPr="00864706">
        <w:rPr>
          <w:rStyle w:val="StyleUnderline"/>
          <w:highlight w:val="cyan"/>
        </w:rPr>
        <w:t>sites</w:t>
      </w:r>
      <w:r w:rsidRPr="00864706">
        <w:rPr>
          <w:rStyle w:val="StyleUnderline"/>
        </w:rPr>
        <w:t xml:space="preserve"> before launch</w:t>
      </w:r>
      <w:r w:rsidRPr="00864706">
        <w:rPr>
          <w:sz w:val="14"/>
        </w:rPr>
        <w:t xml:space="preserve">. </w:t>
      </w:r>
      <w:r w:rsidRPr="00864706">
        <w:rPr>
          <w:rStyle w:val="StyleUnderline"/>
        </w:rPr>
        <w:t>I've heard</w:t>
      </w:r>
      <w:r w:rsidRPr="00864706">
        <w:rPr>
          <w:sz w:val="14"/>
        </w:rPr>
        <w:t xml:space="preserve"> Peter Zaihan and </w:t>
      </w:r>
      <w:r w:rsidRPr="00864706">
        <w:rPr>
          <w:rStyle w:val="Emphasis"/>
        </w:rPr>
        <w:t>alarmists</w:t>
      </w:r>
      <w:r w:rsidRPr="00864706">
        <w:rPr>
          <w:rStyle w:val="StyleUnderline"/>
        </w:rPr>
        <w:t xml:space="preserve"> say</w:t>
      </w:r>
      <w:r w:rsidRPr="00864706">
        <w:rPr>
          <w:sz w:val="14"/>
        </w:rPr>
        <w:t xml:space="preserve"> things like "</w:t>
      </w:r>
      <w:r w:rsidRPr="00864706">
        <w:rPr>
          <w:rStyle w:val="StyleUnderline"/>
        </w:rPr>
        <w:t xml:space="preserve">the world only has </w:t>
      </w:r>
      <w:r w:rsidRPr="00864706">
        <w:rPr>
          <w:rStyle w:val="Emphasis"/>
        </w:rPr>
        <w:t>2 months'</w:t>
      </w:r>
      <w:r w:rsidRPr="00864706">
        <w:rPr>
          <w:rStyle w:val="StyleUnderline"/>
        </w:rPr>
        <w:t xml:space="preserve"> worth of </w:t>
      </w:r>
      <w:r w:rsidRPr="00864706">
        <w:rPr>
          <w:rStyle w:val="Emphasis"/>
        </w:rPr>
        <w:t>food</w:t>
      </w:r>
      <w:r w:rsidRPr="00864706">
        <w:rPr>
          <w:rStyle w:val="StyleUnderline"/>
        </w:rPr>
        <w:t xml:space="preserve"> in reserve</w:t>
      </w:r>
      <w:r w:rsidRPr="00864706">
        <w:rPr>
          <w:sz w:val="14"/>
        </w:rPr>
        <w:t xml:space="preserve">" and assumed they were right, but </w:t>
      </w:r>
      <w:r w:rsidRPr="00864706">
        <w:rPr>
          <w:rStyle w:val="StyleUnderline"/>
        </w:rPr>
        <w:t xml:space="preserve">the </w:t>
      </w:r>
      <w:r w:rsidRPr="00864706">
        <w:rPr>
          <w:rStyle w:val="StyleUnderline"/>
          <w:highlight w:val="cyan"/>
        </w:rPr>
        <w:t xml:space="preserve">numbers say </w:t>
      </w:r>
      <w:r w:rsidRPr="00864706">
        <w:rPr>
          <w:rStyle w:val="Emphasis"/>
          <w:highlight w:val="cyan"/>
        </w:rPr>
        <w:t>otherwise</w:t>
      </w:r>
      <w:r w:rsidRPr="00864706">
        <w:rPr>
          <w:sz w:val="14"/>
        </w:rPr>
        <w:t xml:space="preserve">. For this analysis, I'm using this USDA report. </w:t>
      </w:r>
    </w:p>
    <w:p w14:paraId="5FA28CCB" w14:textId="77777777" w:rsidR="00C751FC" w:rsidRDefault="00C751FC" w:rsidP="00C751FC">
      <w:r>
        <w:fldChar w:fldCharType="begin"/>
      </w:r>
      <w:r>
        <w:instrText xml:space="preserve"> INCLUDEPICTURE "http://res.cloudinary.com/lesswrong-2-0/image/upload/v1668664364/mirroredImages/jnDibtfvWNHLucf4D/jic1gwnhlcepdataluvc.png" \* MERGEFORMATINET </w:instrText>
      </w:r>
      <w:r>
        <w:fldChar w:fldCharType="separate"/>
      </w:r>
      <w:r>
        <w:rPr>
          <w:noProof/>
        </w:rPr>
        <w:drawing>
          <wp:inline distT="0" distB="0" distL="0" distR="0" wp14:anchorId="4149BABC" wp14:editId="448D8FE5">
            <wp:extent cx="5069541" cy="4397174"/>
            <wp:effectExtent l="0" t="0" r="0" b="0"/>
            <wp:docPr id="32071823" name="Picture 320718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8392" cy="4422198"/>
                    </a:xfrm>
                    <a:prstGeom prst="rect">
                      <a:avLst/>
                    </a:prstGeom>
                    <a:noFill/>
                    <a:ln>
                      <a:noFill/>
                    </a:ln>
                  </pic:spPr>
                </pic:pic>
              </a:graphicData>
            </a:graphic>
          </wp:inline>
        </w:drawing>
      </w:r>
      <w:r>
        <w:fldChar w:fldCharType="end"/>
      </w:r>
    </w:p>
    <w:p w14:paraId="7A0021BB" w14:textId="77777777" w:rsidR="00C751FC" w:rsidRPr="00864706" w:rsidRDefault="00C751FC" w:rsidP="00C751FC">
      <w:pPr>
        <w:rPr>
          <w:sz w:val="14"/>
        </w:rPr>
      </w:pPr>
      <w:r w:rsidRPr="00864706">
        <w:rPr>
          <w:rStyle w:val="StyleUnderline"/>
        </w:rPr>
        <w:t xml:space="preserve">This is </w:t>
      </w:r>
      <w:r w:rsidRPr="00864706">
        <w:rPr>
          <w:rStyle w:val="Emphasis"/>
        </w:rPr>
        <w:t>dried grain</w:t>
      </w:r>
      <w:r w:rsidRPr="00864706">
        <w:rPr>
          <w:rStyle w:val="StyleUnderline"/>
        </w:rPr>
        <w:t xml:space="preserve"> stored across the </w:t>
      </w:r>
      <w:r w:rsidRPr="00864706">
        <w:rPr>
          <w:rStyle w:val="Emphasis"/>
        </w:rPr>
        <w:t>U</w:t>
      </w:r>
      <w:r w:rsidRPr="00864706">
        <w:rPr>
          <w:sz w:val="14"/>
        </w:rPr>
        <w:t xml:space="preserve">nited </w:t>
      </w:r>
      <w:r w:rsidRPr="00864706">
        <w:rPr>
          <w:rStyle w:val="Emphasis"/>
        </w:rPr>
        <w:t>S</w:t>
      </w:r>
      <w:r w:rsidRPr="00864706">
        <w:rPr>
          <w:sz w:val="14"/>
        </w:rPr>
        <w:t xml:space="preserve">tates. Soon, after the autumn harvest, </w:t>
      </w:r>
      <w:r w:rsidRPr="00864706">
        <w:rPr>
          <w:rStyle w:val="StyleUnderline"/>
          <w:highlight w:val="cyan"/>
        </w:rPr>
        <w:t>the US will have</w:t>
      </w:r>
      <w:r w:rsidRPr="00864706">
        <w:rPr>
          <w:rStyle w:val="StyleUnderline"/>
        </w:rPr>
        <w:t xml:space="preserve"> more than </w:t>
      </w:r>
      <w:r w:rsidRPr="00864706">
        <w:rPr>
          <w:rStyle w:val="Emphasis"/>
          <w:highlight w:val="cyan"/>
        </w:rPr>
        <w:t>400 million tons</w:t>
      </w:r>
      <w:r w:rsidRPr="00864706">
        <w:rPr>
          <w:rStyle w:val="StyleUnderline"/>
          <w:highlight w:val="cyan"/>
        </w:rPr>
        <w:t xml:space="preserve"> of dried grains</w:t>
      </w:r>
      <w:r w:rsidRPr="00864706">
        <w:rPr>
          <w:rStyle w:val="StyleUnderline"/>
        </w:rPr>
        <w:t xml:space="preserve"> in storage</w:t>
      </w:r>
      <w:r w:rsidRPr="00864706">
        <w:rPr>
          <w:sz w:val="14"/>
        </w:rPr>
        <w:t xml:space="preserve">. They range from 3000-4000 kcal per kg. Assuming an average daily consumption of 2000 kcal per person per day and a population of 330 million, </w:t>
      </w:r>
      <w:r w:rsidRPr="00864706">
        <w:rPr>
          <w:rStyle w:val="StyleUnderline"/>
          <w:highlight w:val="cyan"/>
        </w:rPr>
        <w:t>that's</w:t>
      </w:r>
      <w:r w:rsidRPr="00864706">
        <w:rPr>
          <w:rStyle w:val="StyleUnderline"/>
        </w:rPr>
        <w:t xml:space="preserve"> around </w:t>
      </w:r>
      <w:r w:rsidRPr="00864706">
        <w:rPr>
          <w:rStyle w:val="StyleUnderline"/>
          <w:highlight w:val="cyan"/>
        </w:rPr>
        <w:t xml:space="preserve">half a </w:t>
      </w:r>
      <w:r w:rsidRPr="00864706">
        <w:rPr>
          <w:rStyle w:val="Emphasis"/>
          <w:highlight w:val="cyan"/>
        </w:rPr>
        <w:t>decade</w:t>
      </w:r>
      <w:r w:rsidRPr="00864706">
        <w:rPr>
          <w:rStyle w:val="StyleUnderline"/>
          <w:highlight w:val="cyan"/>
        </w:rPr>
        <w:t>'s worth</w:t>
      </w:r>
      <w:r w:rsidRPr="00864706">
        <w:rPr>
          <w:rStyle w:val="StyleUnderline"/>
        </w:rPr>
        <w:t xml:space="preserve"> of food </w:t>
      </w:r>
      <w:r w:rsidRPr="00864706">
        <w:rPr>
          <w:rStyle w:val="StyleUnderline"/>
          <w:highlight w:val="cyan"/>
        </w:rPr>
        <w:t xml:space="preserve">from this stockpile </w:t>
      </w:r>
      <w:r w:rsidRPr="00864706">
        <w:rPr>
          <w:rStyle w:val="Emphasis"/>
          <w:highlight w:val="cyan"/>
        </w:rPr>
        <w:t>alone</w:t>
      </w:r>
      <w:r w:rsidRPr="00864706">
        <w:rPr>
          <w:sz w:val="14"/>
        </w:rPr>
        <w:t xml:space="preserve">. Most of it goes to animal feed/ethanol under normal circumstances. </w:t>
      </w:r>
      <w:r w:rsidRPr="00864706">
        <w:rPr>
          <w:rStyle w:val="StyleUnderline"/>
        </w:rPr>
        <w:t xml:space="preserve">Even a </w:t>
      </w:r>
      <w:r w:rsidRPr="00864706">
        <w:rPr>
          <w:rStyle w:val="Emphasis"/>
          <w:highlight w:val="cyan"/>
        </w:rPr>
        <w:t>worst-case</w:t>
      </w:r>
      <w:r w:rsidRPr="00864706">
        <w:rPr>
          <w:rStyle w:val="StyleUnderline"/>
        </w:rPr>
        <w:t xml:space="preserve"> scenario</w:t>
      </w:r>
      <w:r w:rsidRPr="00864706">
        <w:rPr>
          <w:sz w:val="14"/>
        </w:rPr>
        <w:t xml:space="preserve"> in September still </w:t>
      </w:r>
      <w:r w:rsidRPr="00864706">
        <w:rPr>
          <w:rStyle w:val="StyleUnderline"/>
        </w:rPr>
        <w:t xml:space="preserve">gives a </w:t>
      </w:r>
      <w:r w:rsidRPr="00864706">
        <w:rPr>
          <w:rStyle w:val="Emphasis"/>
        </w:rPr>
        <w:t>90 million-ton</w:t>
      </w:r>
      <w:r w:rsidRPr="00864706">
        <w:rPr>
          <w:rStyle w:val="StyleUnderline"/>
        </w:rPr>
        <w:t xml:space="preserve"> stockpile</w:t>
      </w:r>
      <w:r w:rsidRPr="00864706">
        <w:rPr>
          <w:sz w:val="14"/>
        </w:rPr>
        <w:t xml:space="preserve">, </w:t>
      </w:r>
      <w:r w:rsidRPr="00864706">
        <w:rPr>
          <w:rStyle w:val="StyleUnderline"/>
        </w:rPr>
        <w:t xml:space="preserve">which </w:t>
      </w:r>
      <w:r w:rsidRPr="00864706">
        <w:rPr>
          <w:rStyle w:val="StyleUnderline"/>
          <w:highlight w:val="cyan"/>
        </w:rPr>
        <w:t xml:space="preserve">is enough to </w:t>
      </w:r>
      <w:r w:rsidRPr="00864706">
        <w:rPr>
          <w:rStyle w:val="Emphasis"/>
          <w:highlight w:val="cyan"/>
        </w:rPr>
        <w:t>feed America</w:t>
      </w:r>
      <w:r w:rsidRPr="00864706">
        <w:rPr>
          <w:sz w:val="14"/>
        </w:rPr>
        <w:t xml:space="preserve"> for more than a year. And </w:t>
      </w:r>
      <w:r w:rsidRPr="00864706">
        <w:rPr>
          <w:rStyle w:val="StyleUnderline"/>
        </w:rPr>
        <w:t>at that point the grain is</w:t>
      </w:r>
      <w:r w:rsidRPr="00864706">
        <w:rPr>
          <w:sz w:val="14"/>
        </w:rPr>
        <w:t xml:space="preserve"> in the field, almost </w:t>
      </w:r>
      <w:r w:rsidRPr="00864706">
        <w:rPr>
          <w:rStyle w:val="StyleUnderline"/>
        </w:rPr>
        <w:t xml:space="preserve">ready for </w:t>
      </w:r>
      <w:r w:rsidRPr="00864706">
        <w:rPr>
          <w:rStyle w:val="Emphasis"/>
        </w:rPr>
        <w:t>harvest</w:t>
      </w:r>
      <w:r w:rsidRPr="00864706">
        <w:rPr>
          <w:sz w:val="14"/>
        </w:rPr>
        <w:t xml:space="preserve">. This isn't an emergency stockpile, it's just what farmers have lying around to arbitrage against harvest-related price fluctuations. </w:t>
      </w:r>
      <w:r w:rsidRPr="00864706">
        <w:rPr>
          <w:rStyle w:val="StyleUnderline"/>
          <w:highlight w:val="cyan"/>
        </w:rPr>
        <w:t>There are</w:t>
      </w:r>
      <w:r w:rsidRPr="00864706">
        <w:rPr>
          <w:rStyle w:val="StyleUnderline"/>
        </w:rPr>
        <w:t xml:space="preserve"> also plenty </w:t>
      </w:r>
      <w:r w:rsidRPr="00864706">
        <w:rPr>
          <w:rStyle w:val="StyleUnderline"/>
        </w:rPr>
        <w:lastRenderedPageBreak/>
        <w:t xml:space="preserve">of other </w:t>
      </w:r>
      <w:r w:rsidRPr="00864706">
        <w:rPr>
          <w:rStyle w:val="StyleUnderline"/>
          <w:highlight w:val="cyan"/>
        </w:rPr>
        <w:t>foodstuffs in</w:t>
      </w:r>
      <w:r w:rsidRPr="00864706">
        <w:rPr>
          <w:rStyle w:val="StyleUnderline"/>
        </w:rPr>
        <w:t xml:space="preserve"> the American food </w:t>
      </w:r>
      <w:r w:rsidRPr="00864706">
        <w:rPr>
          <w:rStyle w:val="Emphasis"/>
        </w:rPr>
        <w:t>supply chain</w:t>
      </w:r>
      <w:r w:rsidRPr="00864706">
        <w:rPr>
          <w:rStyle w:val="StyleUnderline"/>
        </w:rPr>
        <w:t xml:space="preserve">, stockpiles of </w:t>
      </w:r>
      <w:r w:rsidRPr="00864706">
        <w:rPr>
          <w:rStyle w:val="Emphasis"/>
        </w:rPr>
        <w:t>other foods</w:t>
      </w:r>
      <w:r w:rsidRPr="00864706">
        <w:rPr>
          <w:rStyle w:val="StyleUnderline"/>
        </w:rPr>
        <w:t xml:space="preserve">, the </w:t>
      </w:r>
      <w:r w:rsidRPr="00864706">
        <w:rPr>
          <w:rStyle w:val="Emphasis"/>
          <w:highlight w:val="cyan"/>
        </w:rPr>
        <w:t>FEMA</w:t>
      </w:r>
      <w:r w:rsidRPr="00864706">
        <w:rPr>
          <w:rStyle w:val="StyleUnderline"/>
        </w:rPr>
        <w:t xml:space="preserve"> food stockpile</w:t>
      </w:r>
      <w:r w:rsidRPr="00864706">
        <w:rPr>
          <w:sz w:val="14"/>
        </w:rPr>
        <w:t xml:space="preserve">, and so on, but it is pretty incredible most </w:t>
      </w:r>
      <w:r w:rsidRPr="00864706">
        <w:rPr>
          <w:rStyle w:val="Emphasis"/>
          <w:highlight w:val="cyan"/>
        </w:rPr>
        <w:t>analyses</w:t>
      </w:r>
      <w:r w:rsidRPr="00864706">
        <w:rPr>
          <w:rStyle w:val="StyleUnderline"/>
        </w:rPr>
        <w:t xml:space="preserve"> of nuclear famine </w:t>
      </w:r>
      <w:r w:rsidRPr="00864706">
        <w:rPr>
          <w:rStyle w:val="Emphasis"/>
          <w:highlight w:val="cyan"/>
        </w:rPr>
        <w:t>don't</w:t>
      </w:r>
      <w:r w:rsidRPr="00864706">
        <w:rPr>
          <w:rStyle w:val="StyleUnderline"/>
          <w:highlight w:val="cyan"/>
        </w:rPr>
        <w:t xml:space="preserve"> take even this into account</w:t>
      </w:r>
      <w:r w:rsidRPr="00864706">
        <w:rPr>
          <w:sz w:val="14"/>
        </w:rPr>
        <w:t xml:space="preserve">. At this point, I'm convinced </w:t>
      </w:r>
      <w:r w:rsidRPr="00864706">
        <w:rPr>
          <w:rStyle w:val="StyleUnderline"/>
          <w:highlight w:val="cyan"/>
        </w:rPr>
        <w:t>the</w:t>
      </w:r>
      <w:r w:rsidRPr="00864706">
        <w:rPr>
          <w:rStyle w:val="StyleUnderline"/>
        </w:rPr>
        <w:t xml:space="preserve"> </w:t>
      </w:r>
      <w:r w:rsidRPr="00864706">
        <w:rPr>
          <w:rStyle w:val="Emphasis"/>
        </w:rPr>
        <w:t xml:space="preserve">entire </w:t>
      </w:r>
      <w:r w:rsidRPr="00864706">
        <w:rPr>
          <w:rStyle w:val="Emphasis"/>
          <w:highlight w:val="cyan"/>
        </w:rPr>
        <w:t>field</w:t>
      </w:r>
      <w:r w:rsidRPr="00864706">
        <w:rPr>
          <w:rStyle w:val="StyleUnderline"/>
          <w:highlight w:val="cyan"/>
        </w:rPr>
        <w:t xml:space="preserve"> is based on</w:t>
      </w:r>
      <w:r w:rsidRPr="00864706">
        <w:rPr>
          <w:rStyle w:val="StyleUnderline"/>
        </w:rPr>
        <w:t xml:space="preserve"> active </w:t>
      </w:r>
      <w:r w:rsidRPr="00864706">
        <w:rPr>
          <w:rStyle w:val="Emphasis"/>
          <w:highlight w:val="cyan"/>
        </w:rPr>
        <w:t>misrepresentations</w:t>
      </w:r>
      <w:r w:rsidRPr="00864706">
        <w:rPr>
          <w:rStyle w:val="StyleUnderline"/>
          <w:highlight w:val="cyan"/>
        </w:rPr>
        <w:t xml:space="preserve"> for </w:t>
      </w:r>
      <w:r w:rsidRPr="00864706">
        <w:rPr>
          <w:rStyle w:val="Emphasis"/>
          <w:highlight w:val="cyan"/>
        </w:rPr>
        <w:t>anti-nuclear messaging</w:t>
      </w:r>
      <w:r w:rsidRPr="00864706">
        <w:rPr>
          <w:rStyle w:val="StyleUnderline"/>
        </w:rPr>
        <w:t xml:space="preserve"> and was never at any point interested in </w:t>
      </w:r>
      <w:r w:rsidRPr="00864706">
        <w:rPr>
          <w:rStyle w:val="Emphasis"/>
        </w:rPr>
        <w:t>honest inquiry</w:t>
      </w:r>
      <w:r w:rsidRPr="00864706">
        <w:rPr>
          <w:sz w:val="14"/>
        </w:rPr>
        <w:t xml:space="preserve">. </w:t>
      </w:r>
    </w:p>
    <w:p w14:paraId="721B08E7" w14:textId="77777777" w:rsidR="00C751FC" w:rsidRDefault="00C751FC" w:rsidP="00C751FC">
      <w:pPr>
        <w:rPr>
          <w:sz w:val="14"/>
        </w:rPr>
      </w:pPr>
      <w:r w:rsidRPr="00864706">
        <w:rPr>
          <w:rStyle w:val="StyleUnderline"/>
          <w:highlight w:val="cyan"/>
        </w:rPr>
        <w:t>The</w:t>
      </w:r>
      <w:r w:rsidRPr="00864706">
        <w:rPr>
          <w:rStyle w:val="StyleUnderline"/>
        </w:rPr>
        <w:t xml:space="preserve"> nuclear </w:t>
      </w:r>
      <w:r w:rsidRPr="00864706">
        <w:rPr>
          <w:rStyle w:val="StyleUnderline"/>
          <w:highlight w:val="cyan"/>
        </w:rPr>
        <w:t>famine paper</w:t>
      </w:r>
      <w:r w:rsidRPr="00864706">
        <w:rPr>
          <w:rStyle w:val="StyleUnderline"/>
        </w:rPr>
        <w:t xml:space="preserve"> I analyzed earlier </w:t>
      </w:r>
      <w:r w:rsidRPr="00864706">
        <w:rPr>
          <w:rStyle w:val="Emphasis"/>
          <w:highlight w:val="cyan"/>
        </w:rPr>
        <w:t>lied</w:t>
      </w:r>
      <w:r w:rsidRPr="00864706">
        <w:rPr>
          <w:rStyle w:val="StyleUnderline"/>
          <w:highlight w:val="cyan"/>
        </w:rPr>
        <w:t xml:space="preserve"> about this</w:t>
      </w:r>
      <w:r w:rsidRPr="00864706">
        <w:rPr>
          <w:sz w:val="14"/>
        </w:rPr>
        <w:t>, by the way, implying that existing food stockpiles would only increase food availability in the first year. I am awestruck that this isn't more well-known when people talk about casualty projections from nuclear war.</w:t>
      </w:r>
    </w:p>
    <w:p w14:paraId="12317D6F" w14:textId="77777777" w:rsidR="00C751FC" w:rsidRPr="00AE7CA4" w:rsidRDefault="00C751FC" w:rsidP="00C751FC">
      <w:pPr>
        <w:pStyle w:val="Heading4"/>
      </w:pPr>
      <w:r>
        <w:rPr>
          <w:u w:val="single"/>
        </w:rPr>
        <w:t>Resilient food</w:t>
      </w:r>
      <w:r>
        <w:t xml:space="preserve"> feeds humanity.</w:t>
      </w:r>
    </w:p>
    <w:p w14:paraId="0FA5B403" w14:textId="77777777" w:rsidR="00C751FC" w:rsidRPr="000E4E11" w:rsidRDefault="00C751FC" w:rsidP="00C751FC">
      <w:r w:rsidRPr="000E4E11">
        <w:rPr>
          <w:rStyle w:val="Style13ptBold"/>
        </w:rPr>
        <w:t xml:space="preserve">Boyd </w:t>
      </w:r>
      <w:r>
        <w:rPr>
          <w:rStyle w:val="Style13ptBold"/>
        </w:rPr>
        <w:t>’</w:t>
      </w:r>
      <w:r w:rsidRPr="000E4E11">
        <w:rPr>
          <w:rStyle w:val="Style13ptBold"/>
        </w:rPr>
        <w:t>22</w:t>
      </w:r>
      <w:r>
        <w:t xml:space="preserve"> [Matt Boyd, researcher and philosopher in</w:t>
      </w:r>
      <w:r w:rsidRPr="00A66799">
        <w:t xml:space="preserve"> health, technology and catastrophic risk</w:t>
      </w:r>
      <w:r>
        <w:t>;</w:t>
      </w:r>
      <w:r w:rsidRPr="00A66799">
        <w:t xml:space="preserve"> </w:t>
      </w:r>
      <w:r>
        <w:t xml:space="preserve">Nick Wilson, </w:t>
      </w:r>
      <w:r w:rsidRPr="00A66799">
        <w:t>doctor who speciali</w:t>
      </w:r>
      <w:r>
        <w:t>z</w:t>
      </w:r>
      <w:r w:rsidRPr="00A66799">
        <w:t xml:space="preserve">ed </w:t>
      </w:r>
      <w:r>
        <w:t>in</w:t>
      </w:r>
      <w:r w:rsidRPr="00A66799">
        <w:t xml:space="preserve"> public health and then moved into </w:t>
      </w:r>
      <w:r>
        <w:t xml:space="preserve">university </w:t>
      </w:r>
      <w:r w:rsidRPr="00A66799">
        <w:t>research</w:t>
      </w:r>
      <w:r>
        <w:t xml:space="preserve"> for the University of Otago Wellington,</w:t>
      </w:r>
      <w:r w:rsidRPr="00A66799">
        <w:t xml:space="preserve"> </w:t>
      </w:r>
      <w:r>
        <w:t>12/4/2022, “</w:t>
      </w:r>
      <w:r w:rsidRPr="00A007C4">
        <w:t>Island refuges for surviving nuclear winter and other abrupt sunlight-reducing catastrophes</w:t>
      </w:r>
      <w:r>
        <w:t xml:space="preserve">,” </w:t>
      </w:r>
      <w:r w:rsidRPr="00855F5A">
        <w:t>https://onlinelibrary.wiley.com/doi/10.1111/risa.14072?af=R</w:t>
      </w:r>
      <w:r>
        <w:t xml:space="preserve">] </w:t>
      </w:r>
    </w:p>
    <w:p w14:paraId="62F7A2C4" w14:textId="77777777" w:rsidR="00C751FC" w:rsidRPr="000E4E11" w:rsidRDefault="00C751FC" w:rsidP="00C751FC">
      <w:pPr>
        <w:rPr>
          <w:sz w:val="14"/>
        </w:rPr>
      </w:pPr>
      <w:r w:rsidRPr="000E4E11">
        <w:rPr>
          <w:rStyle w:val="StyleUnderline"/>
        </w:rPr>
        <w:t xml:space="preserve">Resilient food describes </w:t>
      </w:r>
      <w:r w:rsidRPr="000E4E11">
        <w:rPr>
          <w:rStyle w:val="StyleUnderline"/>
          <w:highlight w:val="cyan"/>
        </w:rPr>
        <w:t xml:space="preserve">a </w:t>
      </w:r>
      <w:r w:rsidRPr="000E4E11">
        <w:rPr>
          <w:rStyle w:val="Emphasis"/>
          <w:highlight w:val="cyan"/>
        </w:rPr>
        <w:t>combination</w:t>
      </w:r>
      <w:r w:rsidRPr="000E4E11">
        <w:rPr>
          <w:rStyle w:val="StyleUnderline"/>
          <w:highlight w:val="cyan"/>
        </w:rPr>
        <w:t xml:space="preserve"> of</w:t>
      </w:r>
      <w:r w:rsidRPr="000E4E11">
        <w:rPr>
          <w:rStyle w:val="StyleUnderline"/>
        </w:rPr>
        <w:t xml:space="preserve"> strategies including crop </w:t>
      </w:r>
      <w:r w:rsidRPr="000E4E11">
        <w:rPr>
          <w:rStyle w:val="Emphasis"/>
          <w:highlight w:val="cyan"/>
        </w:rPr>
        <w:t>substitution</w:t>
      </w:r>
      <w:r w:rsidRPr="000E4E11">
        <w:rPr>
          <w:rStyle w:val="StyleUnderline"/>
          <w:highlight w:val="cyan"/>
        </w:rPr>
        <w:t xml:space="preserve"> and </w:t>
      </w:r>
      <w:r w:rsidRPr="000E4E11">
        <w:rPr>
          <w:rStyle w:val="Emphasis"/>
          <w:highlight w:val="cyan"/>
        </w:rPr>
        <w:t>relocation</w:t>
      </w:r>
      <w:r w:rsidRPr="000E4E11">
        <w:rPr>
          <w:rStyle w:val="StyleUnderline"/>
        </w:rPr>
        <w:t xml:space="preserve">, low </w:t>
      </w:r>
      <w:r w:rsidRPr="000E4E11">
        <w:rPr>
          <w:rStyle w:val="Emphasis"/>
          <w:highlight w:val="cyan"/>
        </w:rPr>
        <w:t>sunlight</w:t>
      </w:r>
      <w:r w:rsidRPr="000E4E11">
        <w:rPr>
          <w:rStyle w:val="StyleUnderline"/>
        </w:rPr>
        <w:t xml:space="preserve">, nutrient and water use foods, </w:t>
      </w:r>
      <w:r w:rsidRPr="000E4E11">
        <w:rPr>
          <w:rStyle w:val="Emphasis"/>
          <w:highlight w:val="cyan"/>
        </w:rPr>
        <w:t>ocean foods</w:t>
      </w:r>
      <w:r w:rsidRPr="000E4E11">
        <w:rPr>
          <w:sz w:val="14"/>
        </w:rPr>
        <w:t xml:space="preserve">—for example, </w:t>
      </w:r>
      <w:r w:rsidRPr="000E4E11">
        <w:rPr>
          <w:rStyle w:val="Emphasis"/>
          <w:highlight w:val="cyan"/>
        </w:rPr>
        <w:t>seaweed</w:t>
      </w:r>
      <w:r w:rsidRPr="000E4E11">
        <w:rPr>
          <w:rStyle w:val="StyleUnderline"/>
        </w:rPr>
        <w:t xml:space="preserve">, </w:t>
      </w:r>
      <w:r w:rsidRPr="000E4E11">
        <w:rPr>
          <w:rStyle w:val="Emphasis"/>
        </w:rPr>
        <w:t>cellulosic sugar</w:t>
      </w:r>
      <w:r w:rsidRPr="000E4E11">
        <w:rPr>
          <w:rStyle w:val="StyleUnderline"/>
        </w:rPr>
        <w:t xml:space="preserve">, and </w:t>
      </w:r>
      <w:r w:rsidRPr="000E4E11">
        <w:rPr>
          <w:rStyle w:val="Emphasis"/>
        </w:rPr>
        <w:t>single-cell</w:t>
      </w:r>
      <w:r w:rsidRPr="000E4E11">
        <w:rPr>
          <w:rStyle w:val="StyleUnderline"/>
        </w:rPr>
        <w:t xml:space="preserve"> </w:t>
      </w:r>
      <w:r w:rsidRPr="000E4E11">
        <w:rPr>
          <w:rStyle w:val="StyleUnderline"/>
          <w:highlight w:val="cyan"/>
        </w:rPr>
        <w:t>protein</w:t>
      </w:r>
      <w:r w:rsidRPr="000E4E11">
        <w:rPr>
          <w:sz w:val="14"/>
        </w:rPr>
        <w:t xml:space="preserve"> “industrial food,” and </w:t>
      </w:r>
      <w:r w:rsidRPr="000E4E11">
        <w:rPr>
          <w:rStyle w:val="Emphasis"/>
          <w:highlight w:val="cyan"/>
        </w:rPr>
        <w:t>synthetic foods</w:t>
      </w:r>
      <w:r w:rsidRPr="000E4E11">
        <w:rPr>
          <w:rStyle w:val="StyleUnderline"/>
        </w:rPr>
        <w:t>. A combination of these approaches might</w:t>
      </w:r>
      <w:r w:rsidRPr="000E4E11">
        <w:rPr>
          <w:sz w:val="14"/>
        </w:rPr>
        <w:t xml:space="preserve"> in theory </w:t>
      </w:r>
      <w:r w:rsidRPr="000E4E11">
        <w:rPr>
          <w:rStyle w:val="StyleUnderline"/>
          <w:highlight w:val="cyan"/>
        </w:rPr>
        <w:t xml:space="preserve">feed </w:t>
      </w:r>
      <w:r w:rsidRPr="000E4E11">
        <w:rPr>
          <w:rStyle w:val="Emphasis"/>
          <w:highlight w:val="cyan"/>
        </w:rPr>
        <w:t>everyone</w:t>
      </w:r>
      <w:r w:rsidRPr="000E4E11">
        <w:rPr>
          <w:sz w:val="14"/>
        </w:rPr>
        <w:t xml:space="preserve"> in an ASRS (Pearce et al., 2016; Rivers et al., 2022). However, some of these foods are not yet commercially available and additional research and development is required. Additionally, there is likely to be a low-trust, low-capability global context after nuclear war, and the immense logistical exercise underpinning resilient foods largely depends on global cooperation and coordination, ongoing optimal food trade, energy trade, and trade in expertise and componentry, as well as societal stability, intact infrastructure, functioning transport, social cohesion, and low levels of hoarding or looting.</w:t>
      </w:r>
    </w:p>
    <w:p w14:paraId="512C2493" w14:textId="77777777" w:rsidR="00C751FC" w:rsidRPr="000E4E11" w:rsidRDefault="00C751FC" w:rsidP="00C751FC">
      <w:pPr>
        <w:rPr>
          <w:sz w:val="14"/>
        </w:rPr>
      </w:pPr>
      <w:r w:rsidRPr="000E4E11">
        <w:rPr>
          <w:sz w:val="14"/>
        </w:rPr>
        <w:t xml:space="preserve">Given the potentially severe impact of ASRS, destruction of infrastructure, and our case study of New Zealand, we are uncertain that the modeling assumptions that demonstrate “feeding everyone” might reliably hold. Nevertheless, </w:t>
      </w:r>
      <w:r w:rsidRPr="000E4E11">
        <w:rPr>
          <w:rStyle w:val="StyleUnderline"/>
        </w:rPr>
        <w:t xml:space="preserve">we encourage more work on </w:t>
      </w:r>
      <w:r w:rsidRPr="000E4E11">
        <w:rPr>
          <w:rStyle w:val="Emphasis"/>
        </w:rPr>
        <w:t>resilient foods</w:t>
      </w:r>
      <w:r w:rsidRPr="000E4E11">
        <w:rPr>
          <w:rStyle w:val="StyleUnderline"/>
        </w:rPr>
        <w:t xml:space="preserve">, </w:t>
      </w:r>
      <w:r w:rsidRPr="000E4E11">
        <w:rPr>
          <w:rStyle w:val="StyleUnderline"/>
          <w:highlight w:val="cyan"/>
        </w:rPr>
        <w:t>particularly for islands</w:t>
      </w:r>
      <w:r w:rsidRPr="000E4E11">
        <w:rPr>
          <w:rStyle w:val="StyleUnderline"/>
        </w:rPr>
        <w:t xml:space="preserve"> that individually are nearly food </w:t>
      </w:r>
      <w:r w:rsidRPr="000E4E11">
        <w:rPr>
          <w:rStyle w:val="Emphasis"/>
        </w:rPr>
        <w:t>self-sufficient</w:t>
      </w:r>
      <w:r w:rsidRPr="000E4E11">
        <w:rPr>
          <w:sz w:val="14"/>
        </w:rPr>
        <w:t xml:space="preserve"> in 5 Tg scenarios, </w:t>
      </w:r>
      <w:r w:rsidRPr="000E4E11">
        <w:rPr>
          <w:rStyle w:val="StyleUnderline"/>
          <w:highlight w:val="cyan"/>
        </w:rPr>
        <w:t xml:space="preserve">such as </w:t>
      </w:r>
      <w:r w:rsidRPr="000E4E11">
        <w:rPr>
          <w:rStyle w:val="Emphasis"/>
          <w:highlight w:val="cyan"/>
        </w:rPr>
        <w:t>Cuba</w:t>
      </w:r>
      <w:r w:rsidRPr="000E4E11">
        <w:rPr>
          <w:rStyle w:val="StyleUnderline"/>
          <w:highlight w:val="cyan"/>
        </w:rPr>
        <w:t xml:space="preserve">, </w:t>
      </w:r>
      <w:r w:rsidRPr="000E4E11">
        <w:rPr>
          <w:rStyle w:val="Emphasis"/>
          <w:highlight w:val="cyan"/>
        </w:rPr>
        <w:t>Haiti</w:t>
      </w:r>
      <w:r w:rsidRPr="000E4E11">
        <w:rPr>
          <w:rStyle w:val="StyleUnderline"/>
          <w:highlight w:val="cyan"/>
        </w:rPr>
        <w:t xml:space="preserve">, </w:t>
      </w:r>
      <w:r w:rsidRPr="000E4E11">
        <w:rPr>
          <w:rStyle w:val="Emphasis"/>
          <w:highlight w:val="cyan"/>
        </w:rPr>
        <w:t>Kiribati</w:t>
      </w:r>
      <w:r w:rsidRPr="000E4E11">
        <w:rPr>
          <w:rStyle w:val="StyleUnderline"/>
          <w:highlight w:val="cyan"/>
        </w:rPr>
        <w:t xml:space="preserve">, and </w:t>
      </w:r>
      <w:r w:rsidRPr="000E4E11">
        <w:rPr>
          <w:rStyle w:val="Emphasis"/>
          <w:highlight w:val="cyan"/>
        </w:rPr>
        <w:t>Madagascar</w:t>
      </w:r>
      <w:r w:rsidRPr="000E4E11">
        <w:rPr>
          <w:sz w:val="14"/>
        </w:rPr>
        <w:t xml:space="preserve"> (between 1600 and 2200 kcal/capita/day).</w:t>
      </w:r>
    </w:p>
    <w:p w14:paraId="25840068" w14:textId="77777777" w:rsidR="00C751FC" w:rsidRDefault="00C751FC" w:rsidP="00C751FC">
      <w:pPr>
        <w:rPr>
          <w:sz w:val="14"/>
        </w:rPr>
      </w:pPr>
      <w:r w:rsidRPr="000E4E11">
        <w:rPr>
          <w:sz w:val="14"/>
        </w:rPr>
        <w:t xml:space="preserve">Additionally, </w:t>
      </w:r>
      <w:r w:rsidRPr="000E4E11">
        <w:rPr>
          <w:rStyle w:val="StyleUnderline"/>
        </w:rPr>
        <w:t xml:space="preserve">one resilient food solution may not fit </w:t>
      </w:r>
      <w:r w:rsidRPr="000E4E11">
        <w:rPr>
          <w:rStyle w:val="Emphasis"/>
        </w:rPr>
        <w:t>all</w:t>
      </w:r>
      <w:r w:rsidRPr="000E4E11">
        <w:rPr>
          <w:sz w:val="14"/>
        </w:rPr>
        <w:t xml:space="preserve">. For example, in New Zealand, there appears to be sufficient food production and a shortage of fuel is more pressing than a shortage of food. </w:t>
      </w:r>
      <w:r w:rsidRPr="000E4E11">
        <w:rPr>
          <w:rStyle w:val="Emphasis"/>
          <w:highlight w:val="cyan"/>
        </w:rPr>
        <w:t>Biofuel</w:t>
      </w:r>
      <w:r w:rsidRPr="000E4E11">
        <w:rPr>
          <w:rStyle w:val="StyleUnderline"/>
        </w:rPr>
        <w:t xml:space="preserve"> production </w:t>
      </w:r>
      <w:r w:rsidRPr="000E4E11">
        <w:rPr>
          <w:rStyle w:val="StyleUnderline"/>
          <w:highlight w:val="cyan"/>
        </w:rPr>
        <w:t xml:space="preserve">might be </w:t>
      </w:r>
      <w:r w:rsidRPr="000E4E11">
        <w:rPr>
          <w:rStyle w:val="Emphasis"/>
          <w:highlight w:val="cyan"/>
        </w:rPr>
        <w:t>ramped up</w:t>
      </w:r>
      <w:r w:rsidRPr="000E4E11">
        <w:rPr>
          <w:rStyle w:val="StyleUnderline"/>
        </w:rPr>
        <w:t>, and dairy production appears excessive if exports cease</w:t>
      </w:r>
      <w:r w:rsidRPr="000E4E11">
        <w:rPr>
          <w:sz w:val="14"/>
        </w:rPr>
        <w:t>, so substitution of dairy for diverse food crops or biofuels might be optimal. Our research underpins the importance of regional case studies.</w:t>
      </w:r>
    </w:p>
    <w:p w14:paraId="541069ED" w14:textId="77777777" w:rsidR="00C751FC" w:rsidRPr="00AE7CA4" w:rsidRDefault="00C751FC" w:rsidP="00C751FC">
      <w:pPr>
        <w:pStyle w:val="Heading4"/>
      </w:pPr>
      <w:r>
        <w:rPr>
          <w:u w:val="single"/>
        </w:rPr>
        <w:t>Adaptation</w:t>
      </w:r>
      <w:r>
        <w:t>---b</w:t>
      </w:r>
      <w:r w:rsidRPr="00AE7CA4">
        <w:t>locking out the sun makes other crops more viable.</w:t>
      </w:r>
    </w:p>
    <w:p w14:paraId="14BC8244" w14:textId="77777777" w:rsidR="00C751FC" w:rsidRPr="002F0430" w:rsidRDefault="00C751FC" w:rsidP="00C751FC">
      <w:r w:rsidRPr="002F0430">
        <w:rPr>
          <w:rStyle w:val="Style13ptBold"/>
        </w:rPr>
        <w:t xml:space="preserve">Denkenberger </w:t>
      </w:r>
      <w:r>
        <w:rPr>
          <w:rStyle w:val="Style13ptBold"/>
        </w:rPr>
        <w:t>’</w:t>
      </w:r>
      <w:r w:rsidRPr="002F0430">
        <w:rPr>
          <w:rStyle w:val="Style13ptBold"/>
        </w:rPr>
        <w:t>17</w:t>
      </w:r>
      <w:r>
        <w:t xml:space="preserve"> [David, D. Doreatha Cole, </w:t>
      </w:r>
      <w:r w:rsidRPr="00877991">
        <w:t>Mohamed Abdelkhaliq</w:t>
      </w:r>
      <w:r>
        <w:t xml:space="preserve">, </w:t>
      </w:r>
      <w:r w:rsidRPr="00877991">
        <w:t>Michael Griswold</w:t>
      </w:r>
      <w:r>
        <w:t>,</w:t>
      </w:r>
      <w:r w:rsidRPr="00877991">
        <w:t xml:space="preserve"> Allen B. Hundley</w:t>
      </w:r>
      <w:r>
        <w:t xml:space="preserve">, </w:t>
      </w:r>
      <w:r w:rsidRPr="00877991">
        <w:t>Joshua M. Pearce</w:t>
      </w:r>
      <w:r>
        <w:t>; March; A</w:t>
      </w:r>
      <w:r w:rsidRPr="002F0430">
        <w:t>ssociate professor of mechanical engineering at the University of Canterbury in Christchurc</w:t>
      </w:r>
      <w:r>
        <w:t xml:space="preserve">h; </w:t>
      </w:r>
      <w:r w:rsidRPr="00181A6D">
        <w:t>International Journal of Disaster Risk Reduction</w:t>
      </w:r>
      <w:r>
        <w:t>, “</w:t>
      </w:r>
      <w:r w:rsidRPr="002F0430">
        <w:t>Feeding everyone if the sun is obscured and industry is disabled</w:t>
      </w:r>
      <w:r>
        <w:t>,” vol. 21]</w:t>
      </w:r>
    </w:p>
    <w:p w14:paraId="1EDE2407" w14:textId="77777777" w:rsidR="00C751FC" w:rsidRPr="00207892" w:rsidRDefault="00C751FC" w:rsidP="00C751FC">
      <w:pPr>
        <w:rPr>
          <w:sz w:val="14"/>
        </w:rPr>
      </w:pPr>
      <w:r w:rsidRPr="002F0430">
        <w:rPr>
          <w:sz w:val="14"/>
        </w:rPr>
        <w:t xml:space="preserve">For combined </w:t>
      </w:r>
      <w:r w:rsidRPr="002F0430">
        <w:rPr>
          <w:rStyle w:val="Emphasis"/>
          <w:highlight w:val="cyan"/>
        </w:rPr>
        <w:t>sun blocking</w:t>
      </w:r>
      <w:r w:rsidRPr="002F0430">
        <w:rPr>
          <w:rStyle w:val="StyleUnderline"/>
        </w:rPr>
        <w:t xml:space="preserve"> and </w:t>
      </w:r>
      <w:r w:rsidRPr="002F0430">
        <w:rPr>
          <w:rStyle w:val="Emphasis"/>
        </w:rPr>
        <w:t>industrial failure</w:t>
      </w:r>
      <w:r w:rsidRPr="002F0430">
        <w:rPr>
          <w:rStyle w:val="StyleUnderline"/>
        </w:rPr>
        <w:t xml:space="preserve"> scenarios</w:t>
      </w:r>
      <w:r w:rsidRPr="002F0430">
        <w:rPr>
          <w:sz w:val="14"/>
        </w:rPr>
        <w:t xml:space="preserve">, the reduced output of conventional agriculture would present a threat of causing mass starvation. This study </w:t>
      </w:r>
      <w:r w:rsidRPr="002F0430">
        <w:rPr>
          <w:rStyle w:val="StyleUnderline"/>
        </w:rPr>
        <w:t>showed</w:t>
      </w:r>
      <w:r w:rsidRPr="002F0430">
        <w:rPr>
          <w:sz w:val="14"/>
        </w:rPr>
        <w:t xml:space="preserve"> that one </w:t>
      </w:r>
      <w:r w:rsidRPr="002F0430">
        <w:rPr>
          <w:rStyle w:val="Emphasis"/>
          <w:highlight w:val="cyan"/>
        </w:rPr>
        <w:t>solution</w:t>
      </w:r>
      <w:r w:rsidRPr="002F0430">
        <w:rPr>
          <w:sz w:val="14"/>
        </w:rPr>
        <w:t xml:space="preserve"> in the short term </w:t>
      </w:r>
      <w:r w:rsidRPr="002F0430">
        <w:rPr>
          <w:rStyle w:val="StyleUnderline"/>
          <w:highlight w:val="cyan"/>
        </w:rPr>
        <w:t>is</w:t>
      </w:r>
      <w:r w:rsidRPr="002F0430">
        <w:rPr>
          <w:rStyle w:val="StyleUnderline"/>
        </w:rPr>
        <w:t xml:space="preserve"> extracting </w:t>
      </w:r>
      <w:r w:rsidRPr="002F0430">
        <w:rPr>
          <w:sz w:val="14"/>
        </w:rPr>
        <w:t xml:space="preserve">edible calories from killed </w:t>
      </w:r>
      <w:r w:rsidRPr="002F0430">
        <w:rPr>
          <w:rStyle w:val="Emphasis"/>
          <w:highlight w:val="cyan"/>
        </w:rPr>
        <w:t>leaves</w:t>
      </w:r>
      <w:r w:rsidRPr="002F0430">
        <w:rPr>
          <w:sz w:val="14"/>
        </w:rPr>
        <w:t xml:space="preserve"> using distributed mechanical processes. Then </w:t>
      </w:r>
      <w:r w:rsidRPr="002F0430">
        <w:rPr>
          <w:rStyle w:val="StyleUnderline"/>
        </w:rPr>
        <w:t xml:space="preserve">a </w:t>
      </w:r>
      <w:r w:rsidRPr="002F0430">
        <w:rPr>
          <w:rStyle w:val="Emphasis"/>
        </w:rPr>
        <w:t>constrained food web</w:t>
      </w:r>
      <w:r w:rsidRPr="002F0430">
        <w:rPr>
          <w:rStyle w:val="StyleUnderline"/>
        </w:rPr>
        <w:t xml:space="preserve"> could be formed where</w:t>
      </w:r>
      <w:r w:rsidRPr="002F0430">
        <w:rPr>
          <w:sz w:val="14"/>
        </w:rPr>
        <w:t xml:space="preserve"> part of </w:t>
      </w:r>
      <w:r w:rsidRPr="002F0430">
        <w:rPr>
          <w:rStyle w:val="StyleUnderline"/>
        </w:rPr>
        <w:t>the remainder</w:t>
      </w:r>
      <w:r w:rsidRPr="002F0430">
        <w:rPr>
          <w:sz w:val="14"/>
        </w:rPr>
        <w:t xml:space="preserve"> from this could be </w:t>
      </w:r>
      <w:r w:rsidRPr="002F0430">
        <w:rPr>
          <w:rStyle w:val="StyleUnderline"/>
          <w:highlight w:val="cyan"/>
        </w:rPr>
        <w:t xml:space="preserve">fed to </w:t>
      </w:r>
      <w:r w:rsidRPr="002F0430">
        <w:rPr>
          <w:rStyle w:val="Emphasis"/>
          <w:highlight w:val="cyan"/>
        </w:rPr>
        <w:t>chickens</w:t>
      </w:r>
      <w:r w:rsidRPr="002F0430">
        <w:rPr>
          <w:sz w:val="14"/>
        </w:rPr>
        <w:t xml:space="preserve">, and the rest coupled with leaf litter could have mushrooms grown on it. </w:t>
      </w:r>
      <w:r w:rsidRPr="002F0430">
        <w:rPr>
          <w:rStyle w:val="StyleUnderline"/>
        </w:rPr>
        <w:t>A second group of solutions is</w:t>
      </w:r>
      <w:r w:rsidRPr="002F0430">
        <w:rPr>
          <w:sz w:val="14"/>
        </w:rPr>
        <w:t xml:space="preserve"> growing </w:t>
      </w:r>
      <w:r w:rsidRPr="002F0430">
        <w:rPr>
          <w:rStyle w:val="Emphasis"/>
          <w:highlight w:val="cyan"/>
        </w:rPr>
        <w:t>mushrooms</w:t>
      </w:r>
      <w:r w:rsidRPr="002F0430">
        <w:rPr>
          <w:sz w:val="14"/>
        </w:rPr>
        <w:t xml:space="preserve"> on dead trees </w:t>
      </w:r>
      <w:r w:rsidRPr="002F0430">
        <w:rPr>
          <w:rStyle w:val="StyleUnderline"/>
          <w:highlight w:val="cyan"/>
        </w:rPr>
        <w:t>and</w:t>
      </w:r>
      <w:r w:rsidRPr="002F0430">
        <w:rPr>
          <w:sz w:val="14"/>
        </w:rPr>
        <w:t xml:space="preserve"> the </w:t>
      </w:r>
      <w:r w:rsidRPr="002F0430">
        <w:rPr>
          <w:rStyle w:val="StyleUnderline"/>
          <w:highlight w:val="cyan"/>
        </w:rPr>
        <w:t>residue</w:t>
      </w:r>
      <w:r w:rsidRPr="002F0430">
        <w:rPr>
          <w:rStyle w:val="StyleUnderline"/>
        </w:rPr>
        <w:t xml:space="preserve"> going </w:t>
      </w:r>
      <w:r w:rsidRPr="002F0430">
        <w:rPr>
          <w:rStyle w:val="StyleUnderline"/>
          <w:highlight w:val="cyan"/>
        </w:rPr>
        <w:t>to</w:t>
      </w:r>
      <w:r w:rsidRPr="002F0430">
        <w:rPr>
          <w:sz w:val="14"/>
        </w:rPr>
        <w:t xml:space="preserve"> cellulose digesting animals such as </w:t>
      </w:r>
      <w:r w:rsidRPr="002F0430">
        <w:rPr>
          <w:rStyle w:val="Emphasis"/>
          <w:highlight w:val="cyan"/>
        </w:rPr>
        <w:t>cattle</w:t>
      </w:r>
      <w:r w:rsidRPr="002F0430">
        <w:rPr>
          <w:rStyle w:val="StyleUnderline"/>
        </w:rPr>
        <w:t xml:space="preserve"> and </w:t>
      </w:r>
      <w:r w:rsidRPr="002F0430">
        <w:rPr>
          <w:rStyle w:val="Emphasis"/>
        </w:rPr>
        <w:t>rabbits</w:t>
      </w:r>
      <w:r w:rsidRPr="002F0430">
        <w:rPr>
          <w:sz w:val="14"/>
        </w:rPr>
        <w:t xml:space="preserve">. Typically in these catastrophes the sun is not blocked completely, so some agriculture would be possible based off of existing </w:t>
      </w:r>
      <w:r w:rsidRPr="002F0430">
        <w:rPr>
          <w:rStyle w:val="StyleUnderline"/>
        </w:rPr>
        <w:t>farming in extreme environments</w:t>
      </w:r>
      <w:r w:rsidRPr="002F0430">
        <w:rPr>
          <w:sz w:val="14"/>
        </w:rPr>
        <w:t xml:space="preserve"> (e.g. </w:t>
      </w:r>
      <w:r w:rsidRPr="002F0430">
        <w:rPr>
          <w:rStyle w:val="StyleUnderline"/>
          <w:highlight w:val="cyan"/>
        </w:rPr>
        <w:t xml:space="preserve">growing </w:t>
      </w:r>
      <w:r w:rsidRPr="002F0430">
        <w:rPr>
          <w:rStyle w:val="Emphasis"/>
          <w:highlight w:val="cyan"/>
        </w:rPr>
        <w:t>UV</w:t>
      </w:r>
      <w:r w:rsidRPr="002F0430">
        <w:rPr>
          <w:rStyle w:val="StyleUnderline"/>
          <w:highlight w:val="cyan"/>
        </w:rPr>
        <w:t xml:space="preserve"> and </w:t>
      </w:r>
      <w:r w:rsidRPr="002F0430">
        <w:rPr>
          <w:rStyle w:val="Emphasis"/>
          <w:highlight w:val="cyan"/>
        </w:rPr>
        <w:t>cold</w:t>
      </w:r>
      <w:r w:rsidRPr="002F0430">
        <w:rPr>
          <w:rStyle w:val="Emphasis"/>
        </w:rPr>
        <w:t xml:space="preserve"> tolerant </w:t>
      </w:r>
      <w:r w:rsidRPr="002F0430">
        <w:rPr>
          <w:rStyle w:val="Emphasis"/>
          <w:highlight w:val="cyan"/>
        </w:rPr>
        <w:t>crops</w:t>
      </w:r>
      <w:r w:rsidRPr="002F0430">
        <w:rPr>
          <w:rStyle w:val="StyleUnderline"/>
        </w:rPr>
        <w:t xml:space="preserve"> in the tropics</w:t>
      </w:r>
      <w:r w:rsidRPr="002F0430">
        <w:rPr>
          <w:sz w:val="14"/>
        </w:rPr>
        <w:t xml:space="preserve">). Furthermore, </w:t>
      </w:r>
      <w:r w:rsidRPr="002F0430">
        <w:rPr>
          <w:rStyle w:val="StyleUnderline"/>
          <w:highlight w:val="cyan"/>
        </w:rPr>
        <w:t xml:space="preserve">the </w:t>
      </w:r>
      <w:r w:rsidRPr="002F0430">
        <w:rPr>
          <w:rStyle w:val="Emphasis"/>
          <w:highlight w:val="cyan"/>
        </w:rPr>
        <w:t>cooling climate</w:t>
      </w:r>
      <w:r w:rsidRPr="002F0430">
        <w:rPr>
          <w:rStyle w:val="StyleUnderline"/>
        </w:rPr>
        <w:t xml:space="preserve"> would cool the </w:t>
      </w:r>
      <w:r w:rsidRPr="002F0430">
        <w:rPr>
          <w:rStyle w:val="Emphasis"/>
        </w:rPr>
        <w:t>upper layer</w:t>
      </w:r>
      <w:r w:rsidRPr="002F0430">
        <w:rPr>
          <w:rStyle w:val="StyleUnderline"/>
        </w:rPr>
        <w:t xml:space="preserve"> of the ocean, </w:t>
      </w:r>
      <w:r w:rsidRPr="002F0430">
        <w:rPr>
          <w:rStyle w:val="StyleUnderline"/>
          <w:highlight w:val="cyan"/>
        </w:rPr>
        <w:t>caus</w:t>
      </w:r>
      <w:r w:rsidRPr="002F0430">
        <w:rPr>
          <w:rStyle w:val="StyleUnderline"/>
        </w:rPr>
        <w:t xml:space="preserve">ing upwelling of </w:t>
      </w:r>
      <w:r w:rsidRPr="002F0430">
        <w:rPr>
          <w:rStyle w:val="Emphasis"/>
          <w:highlight w:val="cyan"/>
        </w:rPr>
        <w:t>nutrient-rich</w:t>
      </w:r>
      <w:r w:rsidRPr="002F0430">
        <w:rPr>
          <w:sz w:val="14"/>
        </w:rPr>
        <w:t xml:space="preserve"> deep ocean </w:t>
      </w:r>
      <w:r w:rsidRPr="002F0430">
        <w:rPr>
          <w:rStyle w:val="StyleUnderline"/>
          <w:highlight w:val="cyan"/>
        </w:rPr>
        <w:t>water</w:t>
      </w:r>
      <w:r w:rsidRPr="002F0430">
        <w:rPr>
          <w:sz w:val="14"/>
        </w:rPr>
        <w:t xml:space="preserve">. </w:t>
      </w:r>
      <w:r w:rsidRPr="002F0430">
        <w:rPr>
          <w:rStyle w:val="StyleUnderline"/>
        </w:rPr>
        <w:t xml:space="preserve">This would facilitate </w:t>
      </w:r>
      <w:r w:rsidRPr="002F0430">
        <w:rPr>
          <w:rStyle w:val="Emphasis"/>
          <w:highlight w:val="cyan"/>
        </w:rPr>
        <w:t>algae</w:t>
      </w:r>
      <w:r w:rsidRPr="002F0430">
        <w:rPr>
          <w:rStyle w:val="Emphasis"/>
        </w:rPr>
        <w:t xml:space="preserve"> growth</w:t>
      </w:r>
      <w:r w:rsidRPr="002F0430">
        <w:rPr>
          <w:sz w:val="14"/>
        </w:rPr>
        <w:t xml:space="preserve"> in the ocean, feeding fish; retrofitting of ships to be sail powered could enable significant fishing. The results of this study show these solutions </w:t>
      </w:r>
      <w:r w:rsidRPr="002F0430">
        <w:rPr>
          <w:rStyle w:val="StyleUnderline"/>
        </w:rPr>
        <w:t>could enable</w:t>
      </w:r>
      <w:r w:rsidRPr="002F0430">
        <w:rPr>
          <w:sz w:val="14"/>
        </w:rPr>
        <w:t xml:space="preserve"> the </w:t>
      </w:r>
      <w:r w:rsidRPr="002F0430">
        <w:rPr>
          <w:rStyle w:val="StyleUnderline"/>
          <w:highlight w:val="cyan"/>
        </w:rPr>
        <w:t>feed</w:t>
      </w:r>
      <w:r w:rsidRPr="002F0430">
        <w:rPr>
          <w:rStyle w:val="StyleUnderline"/>
        </w:rPr>
        <w:t xml:space="preserve">ing of </w:t>
      </w:r>
      <w:r w:rsidRPr="002F0430">
        <w:rPr>
          <w:rStyle w:val="Emphasis"/>
          <w:highlight w:val="cyan"/>
        </w:rPr>
        <w:t>everyone</w:t>
      </w:r>
      <w:r w:rsidRPr="002F0430">
        <w:rPr>
          <w:sz w:val="14"/>
        </w:rPr>
        <w:t xml:space="preserve"> given minimal preparation, and this preparation should be a high priority now.</w:t>
      </w:r>
    </w:p>
    <w:p w14:paraId="4B18D24C" w14:textId="77777777" w:rsidR="00C751FC" w:rsidRPr="00520B29" w:rsidRDefault="00C751FC" w:rsidP="00C751FC">
      <w:pPr>
        <w:pStyle w:val="Heading3"/>
        <w:rPr>
          <w:rFonts w:cstheme="minorHAnsi"/>
        </w:rPr>
      </w:pPr>
      <w:r w:rsidRPr="00520B29">
        <w:rPr>
          <w:rFonts w:cstheme="minorHAnsi"/>
        </w:rPr>
        <w:lastRenderedPageBreak/>
        <w:t>Nuke War---Defense---Ext---Thumpers</w:t>
      </w:r>
    </w:p>
    <w:p w14:paraId="12487877"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2500 thumpers prove </w:t>
      </w:r>
      <w:r w:rsidRPr="00520B29">
        <w:rPr>
          <w:rFonts w:asciiTheme="minorHAnsi" w:hAnsiTheme="minorHAnsi" w:cstheme="minorHAnsi"/>
          <w:u w:val="single"/>
        </w:rPr>
        <w:t>no impact</w:t>
      </w:r>
      <w:r w:rsidRPr="00520B29">
        <w:rPr>
          <w:rFonts w:asciiTheme="minorHAnsi" w:hAnsiTheme="minorHAnsi" w:cstheme="minorHAnsi"/>
        </w:rPr>
        <w:t xml:space="preserve">. </w:t>
      </w:r>
    </w:p>
    <w:p w14:paraId="01423252" w14:textId="77777777" w:rsidR="00C751FC" w:rsidRPr="00520B29" w:rsidRDefault="00C751FC" w:rsidP="00C751FC">
      <w:pPr>
        <w:rPr>
          <w:rFonts w:asciiTheme="minorHAnsi" w:hAnsiTheme="minorHAnsi" w:cstheme="minorHAnsi"/>
        </w:rPr>
      </w:pPr>
      <w:bookmarkStart w:id="6" w:name="_Hlk69827835"/>
      <w:r w:rsidRPr="00520B29">
        <w:rPr>
          <w:rStyle w:val="Style13ptBold"/>
          <w:rFonts w:cstheme="minorHAnsi"/>
        </w:rPr>
        <w:t xml:space="preserve">Miller-McDonald ’19 </w:t>
      </w:r>
      <w:r w:rsidRPr="00520B29">
        <w:rPr>
          <w:rFonts w:asciiTheme="minorHAnsi" w:hAnsiTheme="minorHAnsi" w:cstheme="minorHAnsi"/>
        </w:rPr>
        <w:t xml:space="preserve">[Samuel; January 4; </w:t>
      </w:r>
      <w:r>
        <w:rPr>
          <w:rFonts w:asciiTheme="minorHAnsi" w:hAnsiTheme="minorHAnsi" w:cstheme="minorHAnsi"/>
        </w:rPr>
        <w:t xml:space="preserve">Ph.D. in Geography and the Environment from University of Oxford, </w:t>
      </w:r>
      <w:r w:rsidRPr="00520B29">
        <w:rPr>
          <w:rFonts w:asciiTheme="minorHAnsi" w:hAnsiTheme="minorHAnsi" w:cstheme="minorHAnsi"/>
        </w:rPr>
        <w:t xml:space="preserve">M.A. in Environmental Management from Yale University, B.A. in Human Ecology from College of the Atlantic; The Trouble, “Deathly Salvation,” </w:t>
      </w:r>
      <w:hyperlink r:id="rId48" w:history="1">
        <w:r w:rsidRPr="00520B29">
          <w:rPr>
            <w:rStyle w:val="Hyperlink"/>
            <w:rFonts w:asciiTheme="minorHAnsi" w:hAnsiTheme="minorHAnsi" w:cstheme="minorHAnsi"/>
          </w:rPr>
          <w:t>https://www.the-trouble.com/content/2019/1/4/deathly-salvation</w:t>
        </w:r>
      </w:hyperlink>
      <w:r w:rsidRPr="00520B29">
        <w:rPr>
          <w:rFonts w:asciiTheme="minorHAnsi" w:hAnsiTheme="minorHAnsi" w:cstheme="minorHAnsi"/>
        </w:rPr>
        <w:t>]</w:t>
      </w:r>
    </w:p>
    <w:p w14:paraId="63911308" w14:textId="77777777" w:rsidR="00C751FC" w:rsidRPr="00520B29" w:rsidRDefault="00C751FC" w:rsidP="00C751FC">
      <w:pPr>
        <w:rPr>
          <w:rFonts w:asciiTheme="minorHAnsi" w:hAnsiTheme="minorHAnsi" w:cstheme="minorHAnsi"/>
          <w:sz w:val="16"/>
        </w:rPr>
      </w:pPr>
      <w:bookmarkStart w:id="7" w:name="_Hlk69827797"/>
      <w:bookmarkEnd w:id="6"/>
      <w:r w:rsidRPr="00520B29">
        <w:rPr>
          <w:rFonts w:asciiTheme="minorHAnsi" w:hAnsiTheme="minorHAnsi" w:cstheme="minorHAnsi"/>
          <w:sz w:val="16"/>
          <w:szCs w:val="16"/>
        </w:rPr>
        <w:t>A devastating fact of climate collapse is</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that </w:t>
      </w:r>
      <w:r w:rsidRPr="00520B29">
        <w:rPr>
          <w:rStyle w:val="StyleUnderline"/>
          <w:rFonts w:asciiTheme="minorHAnsi" w:hAnsiTheme="minorHAnsi" w:cstheme="minorHAnsi"/>
        </w:rPr>
        <w:t xml:space="preserve">there may be a </w:t>
      </w:r>
      <w:r w:rsidRPr="00520B29">
        <w:rPr>
          <w:rStyle w:val="Emphasis"/>
          <w:rFonts w:asciiTheme="minorHAnsi" w:hAnsiTheme="minorHAnsi" w:cstheme="minorHAnsi"/>
        </w:rPr>
        <w:t>silver lining</w:t>
      </w:r>
      <w:r w:rsidRPr="00520B29">
        <w:rPr>
          <w:rStyle w:val="StyleUnderline"/>
          <w:rFonts w:asciiTheme="minorHAnsi" w:hAnsiTheme="minorHAnsi" w:cstheme="minorHAnsi"/>
        </w:rPr>
        <w:t xml:space="preserve"> to the </w:t>
      </w:r>
      <w:r w:rsidRPr="00520B29">
        <w:rPr>
          <w:rStyle w:val="Emphasis"/>
          <w:rFonts w:asciiTheme="minorHAnsi" w:hAnsiTheme="minorHAnsi" w:cstheme="minorHAnsi"/>
        </w:rPr>
        <w:t>mushroom cloud</w:t>
      </w:r>
      <w:r w:rsidRPr="00520B29">
        <w:rPr>
          <w:rStyle w:val="StyleUnderline"/>
          <w:rFonts w:asciiTheme="minorHAnsi" w:hAnsiTheme="minorHAnsi" w:cstheme="minorHAnsi"/>
        </w:rPr>
        <w:t>. First</w:t>
      </w:r>
      <w:r w:rsidRPr="00520B29">
        <w:rPr>
          <w:rFonts w:asciiTheme="minorHAnsi" w:hAnsiTheme="minorHAnsi" w:cstheme="minorHAnsi"/>
          <w:sz w:val="16"/>
        </w:rPr>
        <w:t xml:space="preserve">, it should be noted that </w:t>
      </w:r>
      <w:r w:rsidRPr="00520B29">
        <w:rPr>
          <w:rStyle w:val="StyleUnderline"/>
          <w:rFonts w:asciiTheme="minorHAnsi" w:hAnsiTheme="minorHAnsi" w:cstheme="minorHAnsi"/>
        </w:rPr>
        <w:t xml:space="preserve">a nuclear exchange does </w:t>
      </w:r>
      <w:r w:rsidRPr="00520B29">
        <w:rPr>
          <w:rStyle w:val="Emphasis"/>
          <w:rFonts w:asciiTheme="minorHAnsi" w:hAnsiTheme="minorHAnsi" w:cstheme="minorHAnsi"/>
        </w:rPr>
        <w:t>not</w:t>
      </w:r>
      <w:r w:rsidRPr="00520B29">
        <w:rPr>
          <w:rFonts w:asciiTheme="minorHAnsi" w:hAnsiTheme="minorHAnsi" w:cstheme="minorHAnsi"/>
          <w:sz w:val="16"/>
        </w:rPr>
        <w:t xml:space="preserve"> inevitably </w:t>
      </w:r>
      <w:r w:rsidRPr="00520B29">
        <w:rPr>
          <w:rStyle w:val="StyleUnderline"/>
          <w:rFonts w:asciiTheme="minorHAnsi" w:hAnsiTheme="minorHAnsi" w:cstheme="minorHAnsi"/>
        </w:rPr>
        <w:t xml:space="preserve">result in </w:t>
      </w:r>
      <w:r w:rsidRPr="00520B29">
        <w:rPr>
          <w:rStyle w:val="Emphasis"/>
          <w:rFonts w:asciiTheme="minorHAnsi" w:hAnsiTheme="minorHAnsi" w:cstheme="minorHAnsi"/>
        </w:rPr>
        <w:t>apocalyptic loss</w:t>
      </w:r>
      <w:r w:rsidRPr="00520B29">
        <w:rPr>
          <w:rStyle w:val="StyleUnderline"/>
          <w:rFonts w:asciiTheme="minorHAnsi" w:hAnsiTheme="minorHAnsi" w:cstheme="minorHAnsi"/>
        </w:rPr>
        <w:t xml:space="preserve"> of life. Nuclear </w:t>
      </w:r>
      <w:r w:rsidRPr="00520B29">
        <w:rPr>
          <w:rStyle w:val="StyleUnderline"/>
          <w:rFonts w:asciiTheme="minorHAnsi" w:hAnsiTheme="minorHAnsi" w:cstheme="minorHAnsi"/>
          <w:highlight w:val="cyan"/>
        </w:rPr>
        <w:t>winter</w:t>
      </w:r>
      <w:r w:rsidRPr="00520B29">
        <w:rPr>
          <w:rFonts w:asciiTheme="minorHAnsi" w:hAnsiTheme="minorHAnsi" w:cstheme="minorHAnsi"/>
          <w:sz w:val="16"/>
        </w:rPr>
        <w:t>—the idea that firestorms would make the earth uninhabitable—</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based on </w:t>
      </w:r>
      <w:r w:rsidRPr="00520B29">
        <w:rPr>
          <w:rStyle w:val="Emphasis"/>
          <w:rFonts w:asciiTheme="minorHAnsi" w:hAnsiTheme="minorHAnsi" w:cstheme="minorHAnsi"/>
          <w:highlight w:val="cyan"/>
        </w:rPr>
        <w:t>shaky science</w:t>
      </w:r>
      <w:r w:rsidRPr="00520B29">
        <w:rPr>
          <w:rStyle w:val="StyleUnderline"/>
          <w:rFonts w:asciiTheme="minorHAnsi" w:hAnsiTheme="minorHAnsi" w:cstheme="minorHAnsi"/>
          <w:highlight w:val="cyan"/>
        </w:rPr>
        <w:t>. There’s no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reliable </w:t>
      </w:r>
      <w:r w:rsidRPr="00520B29">
        <w:rPr>
          <w:rStyle w:val="Emphasis"/>
          <w:rFonts w:asciiTheme="minorHAnsi" w:hAnsiTheme="minorHAnsi" w:cstheme="minorHAnsi"/>
          <w:highlight w:val="cyan"/>
        </w:rPr>
        <w:t>model</w:t>
      </w:r>
      <w:r w:rsidRPr="00520B29">
        <w:rPr>
          <w:rStyle w:val="StyleUnderline"/>
          <w:rFonts w:asciiTheme="minorHAnsi" w:hAnsiTheme="minorHAnsi" w:cstheme="minorHAnsi"/>
          <w:highlight w:val="cyan"/>
        </w:rPr>
        <w:t xml:space="preserve"> that</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 xml:space="preserve">determine </w:t>
      </w:r>
      <w:r w:rsidRPr="00520B29">
        <w:rPr>
          <w:rStyle w:val="Emphasis"/>
          <w:rFonts w:asciiTheme="minorHAnsi" w:hAnsiTheme="minorHAnsi" w:cstheme="minorHAnsi"/>
          <w:highlight w:val="cyan"/>
        </w:rPr>
        <w:t>how many megatons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decimate agriculture or make humans extinct. </w:t>
      </w:r>
      <w:r w:rsidRPr="00520B29">
        <w:rPr>
          <w:rStyle w:val="StyleUnderline"/>
          <w:rFonts w:asciiTheme="minorHAnsi" w:hAnsiTheme="minorHAnsi" w:cstheme="minorHAnsi"/>
          <w:highlight w:val="cyan"/>
        </w:rPr>
        <w:t>Nations</w:t>
      </w:r>
      <w:r w:rsidRPr="00520B29">
        <w:rPr>
          <w:rFonts w:asciiTheme="minorHAnsi" w:hAnsiTheme="minorHAnsi" w:cstheme="minorHAnsi"/>
          <w:sz w:val="16"/>
        </w:rPr>
        <w:t xml:space="preserve"> have </w:t>
      </w:r>
      <w:r w:rsidRPr="00520B29">
        <w:rPr>
          <w:rStyle w:val="Emphasis"/>
          <w:rFonts w:asciiTheme="minorHAnsi" w:hAnsiTheme="minorHAnsi" w:cstheme="minorHAnsi"/>
        </w:rPr>
        <w:t>already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detonated </w:t>
      </w:r>
      <w:r w:rsidRPr="00520B29">
        <w:rPr>
          <w:rStyle w:val="Emphasis"/>
          <w:rFonts w:asciiTheme="minorHAnsi" w:hAnsiTheme="minorHAnsi" w:cstheme="minorHAnsi"/>
          <w:highlight w:val="cyan"/>
        </w:rPr>
        <w:t>2,476</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devices</w:t>
      </w:r>
      <w:r w:rsidRPr="00520B29">
        <w:rPr>
          <w:rFonts w:asciiTheme="minorHAnsi" w:hAnsiTheme="minorHAnsi" w:cstheme="minorHAnsi"/>
          <w:sz w:val="16"/>
        </w:rPr>
        <w:t>.</w:t>
      </w:r>
    </w:p>
    <w:p w14:paraId="4F94104B"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An exchange that </w:t>
      </w:r>
      <w:r w:rsidRPr="00520B29">
        <w:rPr>
          <w:rStyle w:val="Emphasis"/>
          <w:rFonts w:asciiTheme="minorHAnsi" w:hAnsiTheme="minorHAnsi" w:cstheme="minorHAnsi"/>
        </w:rPr>
        <w:t>shuts down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global economy</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 xml:space="preserve">stops </w:t>
      </w:r>
      <w:r w:rsidRPr="00520B29">
        <w:rPr>
          <w:rStyle w:val="Emphasis"/>
          <w:rFonts w:asciiTheme="minorHAnsi" w:hAnsiTheme="minorHAnsi" w:cstheme="minorHAnsi"/>
          <w:highlight w:val="cyan"/>
        </w:rPr>
        <w:t>short</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extinction</w:t>
      </w:r>
      <w:r w:rsidRPr="00520B29">
        <w:rPr>
          <w:rStyle w:val="StyleUnderline"/>
          <w:rFonts w:asciiTheme="minorHAnsi" w:hAnsiTheme="minorHAnsi" w:cstheme="minorHAnsi"/>
        </w:rPr>
        <w:t xml:space="preserve"> may be the only blade realistically likely to cut</w:t>
      </w:r>
      <w:r w:rsidRPr="00520B29">
        <w:rPr>
          <w:rFonts w:asciiTheme="minorHAnsi" w:hAnsiTheme="minorHAnsi" w:cstheme="minorHAnsi"/>
          <w:sz w:val="16"/>
        </w:rPr>
        <w:t xml:space="preserve"> the carbon </w:t>
      </w:r>
      <w:r w:rsidRPr="00520B29">
        <w:rPr>
          <w:rStyle w:val="Emphasis"/>
          <w:rFonts w:asciiTheme="minorHAnsi" w:hAnsiTheme="minorHAnsi" w:cstheme="minorHAnsi"/>
        </w:rPr>
        <w:t>knot</w:t>
      </w:r>
      <w:r w:rsidRPr="00520B29">
        <w:rPr>
          <w:rStyle w:val="StyleUnderline"/>
          <w:rFonts w:asciiTheme="minorHAnsi" w:hAnsiTheme="minorHAnsi" w:cstheme="minorHAnsi"/>
        </w:rPr>
        <w:t xml:space="preserve"> we’re </w:t>
      </w:r>
      <w:r w:rsidRPr="00520B29">
        <w:rPr>
          <w:rStyle w:val="Emphasis"/>
          <w:rFonts w:asciiTheme="minorHAnsi" w:hAnsiTheme="minorHAnsi" w:cstheme="minorHAnsi"/>
        </w:rPr>
        <w:t>trapped within</w:t>
      </w:r>
      <w:r w:rsidRPr="00520B29">
        <w:rPr>
          <w:rFonts w:asciiTheme="minorHAnsi" w:hAnsiTheme="minorHAnsi" w:cstheme="minorHAnsi"/>
          <w:sz w:val="16"/>
        </w:rPr>
        <w:t xml:space="preserve">. It would decimate existing infrastructures, providing an opportunity to build new energy infrastructure and intervene in the current investments and subsidies keeping fossil fuels alive. </w:t>
      </w:r>
    </w:p>
    <w:p w14:paraId="7E41F23F"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In the near term, emissions would almost certainly rise as militaries are some of the world’s </w:t>
      </w:r>
      <w:hyperlink r:id="rId49" w:tgtFrame="_blank" w:history="1">
        <w:r w:rsidRPr="00520B29">
          <w:rPr>
            <w:rStyle w:val="Hyperlink"/>
            <w:rFonts w:asciiTheme="minorHAnsi" w:hAnsiTheme="minorHAnsi" w:cstheme="minorHAnsi"/>
            <w:sz w:val="16"/>
          </w:rPr>
          <w:t>largest emitters</w:t>
        </w:r>
      </w:hyperlink>
      <w:r w:rsidRPr="00520B29">
        <w:rPr>
          <w:rFonts w:asciiTheme="minorHAnsi" w:hAnsiTheme="minorHAnsi" w:cstheme="minorHAnsi"/>
          <w:sz w:val="16"/>
        </w:rPr>
        <w:t xml:space="preserve">. Given what we know of human history, though, conflict may be the only way to build the mass social cohesion necessary for undertaking the kind of huge, collective action needed for global sequestration and energy transition. Like the 20th </w:t>
      </w:r>
      <w:r w:rsidRPr="00520B29">
        <w:rPr>
          <w:rFonts w:asciiTheme="minorHAnsi" w:hAnsiTheme="minorHAnsi" w:cstheme="minorHAnsi"/>
          <w:sz w:val="16"/>
          <w:szCs w:val="16"/>
        </w:rPr>
        <w:t xml:space="preserve">century’s world wars, </w:t>
      </w:r>
      <w:r w:rsidRPr="00520B29">
        <w:rPr>
          <w:rStyle w:val="StyleUnderline"/>
          <w:rFonts w:asciiTheme="minorHAnsi" w:hAnsiTheme="minorHAnsi" w:cstheme="minorHAnsi"/>
        </w:rPr>
        <w:t xml:space="preserve">a nuclear exchange could serve as an </w:t>
      </w:r>
      <w:r w:rsidRPr="00520B29">
        <w:rPr>
          <w:rStyle w:val="Emphasis"/>
          <w:rFonts w:asciiTheme="minorHAnsi" w:hAnsiTheme="minorHAnsi" w:cstheme="minorHAnsi"/>
        </w:rPr>
        <w:t>economic leveler</w:t>
      </w:r>
      <w:r w:rsidRPr="00520B29">
        <w:rPr>
          <w:rFonts w:asciiTheme="minorHAnsi" w:hAnsiTheme="minorHAnsi" w:cstheme="minorHAnsi"/>
          <w:sz w:val="16"/>
        </w:rPr>
        <w:t xml:space="preserve">. It could provide justification for nationalizing energy industries with the interest of shuttering fossil fuel plants and transitioning to renewables and, uh, nuclear energy. </w:t>
      </w:r>
      <w:r w:rsidRPr="00520B29">
        <w:rPr>
          <w:rStyle w:val="StyleUnderline"/>
          <w:rFonts w:asciiTheme="minorHAnsi" w:hAnsiTheme="minorHAnsi" w:cstheme="minorHAnsi"/>
        </w:rPr>
        <w:t xml:space="preserve">It could </w:t>
      </w:r>
      <w:r w:rsidRPr="00520B29">
        <w:rPr>
          <w:rStyle w:val="Emphasis"/>
          <w:rFonts w:asciiTheme="minorHAnsi" w:hAnsiTheme="minorHAnsi" w:cstheme="minorHAnsi"/>
        </w:rPr>
        <w:t>shock us</w:t>
      </w:r>
      <w:r w:rsidRPr="00520B29">
        <w:rPr>
          <w:rStyle w:val="StyleUnderline"/>
          <w:rFonts w:asciiTheme="minorHAnsi" w:hAnsiTheme="minorHAnsi" w:cstheme="minorHAnsi"/>
        </w:rPr>
        <w:t xml:space="preserve"> into reimagining a </w:t>
      </w:r>
      <w:r w:rsidRPr="00520B29">
        <w:rPr>
          <w:rStyle w:val="Emphasis"/>
          <w:rFonts w:asciiTheme="minorHAnsi" w:hAnsiTheme="minorHAnsi" w:cstheme="minorHAnsi"/>
        </w:rPr>
        <w:t>less suicidal civilization</w:t>
      </w:r>
      <w:r w:rsidRPr="00520B29">
        <w:rPr>
          <w:rFonts w:asciiTheme="minorHAnsi" w:hAnsiTheme="minorHAnsi" w:cstheme="minorHAnsi"/>
          <w:sz w:val="16"/>
        </w:rPr>
        <w:t>, one that dethrones the death-cult zealots who are currently in power. And it may toss particulates into the atmosphere sufficient to block out some of the solar heat helping to drive global warming. Or it may have the opposite effects. Who knows?</w:t>
      </w:r>
    </w:p>
    <w:p w14:paraId="42F75565" w14:textId="77777777" w:rsidR="00C751FC" w:rsidRPr="00520B29" w:rsidRDefault="00C751FC" w:rsidP="00C751FC">
      <w:pPr>
        <w:pStyle w:val="Heading2"/>
      </w:pPr>
      <w:r>
        <w:lastRenderedPageBreak/>
        <w:t>Answers</w:t>
      </w:r>
    </w:p>
    <w:bookmarkEnd w:id="7"/>
    <w:p w14:paraId="2593DCEF" w14:textId="77777777" w:rsidR="00C751FC" w:rsidRPr="00520B29" w:rsidRDefault="00C751FC" w:rsidP="00C751FC">
      <w:pPr>
        <w:pStyle w:val="Heading3"/>
        <w:rPr>
          <w:rFonts w:cstheme="minorHAnsi"/>
        </w:rPr>
      </w:pPr>
      <w:r w:rsidRPr="00520B29">
        <w:rPr>
          <w:rFonts w:cstheme="minorHAnsi"/>
        </w:rPr>
        <w:lastRenderedPageBreak/>
        <w:t>Nuke War---Defense---AT: Ozone---2NC</w:t>
      </w:r>
    </w:p>
    <w:p w14:paraId="348F7D1D" w14:textId="77777777" w:rsidR="00C751FC" w:rsidRPr="00520B29" w:rsidRDefault="00C751FC" w:rsidP="00C751FC">
      <w:pPr>
        <w:pStyle w:val="Heading4"/>
        <w:rPr>
          <w:rFonts w:asciiTheme="minorHAnsi" w:hAnsiTheme="minorHAnsi" w:cstheme="minorHAnsi"/>
          <w:color w:val="000000"/>
          <w:szCs w:val="26"/>
        </w:rPr>
      </w:pPr>
      <w:r w:rsidRPr="00520B29">
        <w:rPr>
          <w:rFonts w:asciiTheme="minorHAnsi" w:hAnsiTheme="minorHAnsi" w:cstheme="minorHAnsi"/>
          <w:color w:val="000000"/>
          <w:szCs w:val="26"/>
        </w:rPr>
        <w:t xml:space="preserve">Nuclear weapons </w:t>
      </w:r>
      <w:r w:rsidRPr="00520B29">
        <w:rPr>
          <w:rFonts w:asciiTheme="minorHAnsi" w:hAnsiTheme="minorHAnsi" w:cstheme="minorHAnsi"/>
          <w:color w:val="000000"/>
          <w:szCs w:val="26"/>
          <w:u w:val="single"/>
        </w:rPr>
        <w:t>increase ozone</w:t>
      </w:r>
      <w:r w:rsidRPr="00520B29">
        <w:rPr>
          <w:rFonts w:asciiTheme="minorHAnsi" w:hAnsiTheme="minorHAnsi" w:cstheme="minorHAnsi"/>
          <w:color w:val="000000"/>
          <w:szCs w:val="26"/>
        </w:rPr>
        <w:t xml:space="preserve">---empirics prove their models </w:t>
      </w:r>
      <w:r w:rsidRPr="00520B29">
        <w:rPr>
          <w:rFonts w:asciiTheme="minorHAnsi" w:hAnsiTheme="minorHAnsi" w:cstheme="minorHAnsi"/>
          <w:color w:val="000000"/>
          <w:szCs w:val="26"/>
          <w:u w:val="single"/>
        </w:rPr>
        <w:t>overestimate loss</w:t>
      </w:r>
      <w:r w:rsidRPr="00520B29">
        <w:rPr>
          <w:rFonts w:asciiTheme="minorHAnsi" w:hAnsiTheme="minorHAnsi" w:cstheme="minorHAnsi"/>
          <w:color w:val="000000"/>
          <w:szCs w:val="26"/>
        </w:rPr>
        <w:t xml:space="preserve">. </w:t>
      </w:r>
    </w:p>
    <w:p w14:paraId="7FBF9587" w14:textId="77777777" w:rsidR="00C751FC" w:rsidRPr="00520B29" w:rsidRDefault="00C751FC" w:rsidP="00C751FC">
      <w:pPr>
        <w:rPr>
          <w:rFonts w:asciiTheme="minorHAnsi" w:hAnsiTheme="minorHAnsi" w:cstheme="minorHAnsi"/>
          <w:color w:val="000000"/>
        </w:rPr>
      </w:pPr>
      <w:r w:rsidRPr="00520B29">
        <w:rPr>
          <w:rStyle w:val="Style13ptBold"/>
          <w:rFonts w:cstheme="minorHAnsi"/>
        </w:rPr>
        <w:t>Wigner ’14</w:t>
      </w:r>
      <w:r w:rsidRPr="00520B29">
        <w:rPr>
          <w:rFonts w:asciiTheme="minorHAnsi" w:hAnsiTheme="minorHAnsi" w:cstheme="minorHAnsi"/>
          <w:color w:val="000000"/>
        </w:rPr>
        <w:t xml:space="preserve"> </w:t>
      </w:r>
      <w:r w:rsidRPr="00520B29">
        <w:rPr>
          <w:rFonts w:asciiTheme="minorHAnsi" w:hAnsiTheme="minorHAnsi" w:cstheme="minorHAnsi"/>
        </w:rPr>
        <w:t>[Eugene P. and Cresson Kearny; originally published in 2004, republished in 2014; Professor of Mathematical Physics at Princeton University and Nobel Laureate; Civil defense researcher at the Hudson Institute, B.S. in Civil Engineering from Princeton University, two degrees in Geology from Oxford University; Nuclear War Survival Skills, “Ch. 1: The Dangers from Nuclear Weapons: Myths and Facts</w:t>
      </w:r>
      <w:r>
        <w:rPr>
          <w:rFonts w:asciiTheme="minorHAnsi" w:hAnsiTheme="minorHAnsi" w:cstheme="minorHAnsi"/>
        </w:rPr>
        <w:t>,</w:t>
      </w:r>
      <w:r w:rsidRPr="00520B29">
        <w:rPr>
          <w:rFonts w:asciiTheme="minorHAnsi" w:hAnsiTheme="minorHAnsi" w:cstheme="minorHAnsi"/>
        </w:rPr>
        <w:t xml:space="preserve">” </w:t>
      </w:r>
      <w:hyperlink r:id="rId50" w:history="1">
        <w:r w:rsidRPr="00520B29">
          <w:rPr>
            <w:rStyle w:val="Hyperlink"/>
            <w:rFonts w:asciiTheme="minorHAnsi" w:hAnsiTheme="minorHAnsi" w:cstheme="minorHAnsi"/>
          </w:rPr>
          <w:t>http://www.oism.org/nwss/s73p912.htm</w:t>
        </w:r>
      </w:hyperlink>
      <w:r w:rsidRPr="00520B29">
        <w:rPr>
          <w:rFonts w:asciiTheme="minorHAnsi" w:hAnsiTheme="minorHAnsi" w:cstheme="minorHAnsi"/>
        </w:rPr>
        <w:t>]</w:t>
      </w:r>
    </w:p>
    <w:p w14:paraId="73D84DA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Facts: Large nuclear explosions do inject huge amounts of nitrogen oxides (gasses that destroy ozone) into the stratosphere. </w:t>
      </w:r>
      <w:r w:rsidRPr="00520B29">
        <w:rPr>
          <w:rFonts w:asciiTheme="minorHAnsi" w:hAnsiTheme="minorHAnsi" w:cstheme="minorHAnsi"/>
          <w:sz w:val="16"/>
          <w:szCs w:val="16"/>
        </w:rPr>
        <w:t xml:space="preserve">However,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percent</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the stratospheric </w:t>
      </w:r>
      <w:r w:rsidRPr="00520B29">
        <w:rPr>
          <w:rStyle w:val="Emphasis"/>
          <w:rFonts w:asciiTheme="minorHAnsi" w:hAnsiTheme="minorHAnsi" w:cstheme="minorHAnsi"/>
          <w:highlight w:val="cyan"/>
        </w:rPr>
        <w:t>ozone destroyed</w:t>
      </w:r>
      <w:r w:rsidRPr="00520B29">
        <w:rPr>
          <w:rFonts w:asciiTheme="minorHAnsi" w:hAnsiTheme="minorHAnsi" w:cstheme="minorHAnsi"/>
          <w:u w:val="single"/>
        </w:rPr>
        <w:t xml:space="preserve"> by a given amount of nitrogen oxides has been </w:t>
      </w:r>
      <w:r w:rsidRPr="00520B29">
        <w:rPr>
          <w:rStyle w:val="Emphasis"/>
          <w:rFonts w:asciiTheme="minorHAnsi" w:hAnsiTheme="minorHAnsi" w:cstheme="minorHAnsi"/>
        </w:rPr>
        <w:t xml:space="preserve">greatly </w:t>
      </w:r>
      <w:r w:rsidRPr="00520B29">
        <w:rPr>
          <w:rStyle w:val="Emphasis"/>
          <w:rFonts w:asciiTheme="minorHAnsi" w:hAnsiTheme="minorHAnsi" w:cstheme="minorHAnsi"/>
          <w:highlight w:val="cyan"/>
        </w:rPr>
        <w:t>overestimated</w:t>
      </w:r>
      <w:r w:rsidRPr="00520B29">
        <w:rPr>
          <w:rFonts w:asciiTheme="minorHAnsi" w:hAnsiTheme="minorHAnsi" w:cstheme="minorHAnsi"/>
          <w:highlight w:val="cyan"/>
          <w:u w:val="single"/>
        </w:rPr>
        <w:t xml:space="preserve"> in</w:t>
      </w:r>
      <w:r w:rsidRPr="00520B29">
        <w:rPr>
          <w:rFonts w:asciiTheme="minorHAnsi" w:hAnsiTheme="minorHAnsi" w:cstheme="minorHAnsi"/>
          <w:u w:val="single"/>
        </w:rPr>
        <w:t xml:space="preserve"> almost </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theoretical </w:t>
      </w:r>
      <w:r w:rsidRPr="00520B29">
        <w:rPr>
          <w:rStyle w:val="Emphasis"/>
          <w:rFonts w:asciiTheme="minorHAnsi" w:hAnsiTheme="minorHAnsi" w:cstheme="minorHAnsi"/>
          <w:highlight w:val="cyan"/>
        </w:rPr>
        <w:t>calc</w:t>
      </w:r>
      <w:r w:rsidRPr="00520B29">
        <w:rPr>
          <w:rStyle w:val="StyleUnderline"/>
          <w:rFonts w:asciiTheme="minorHAnsi" w:hAnsiTheme="minorHAnsi" w:cstheme="minorHAnsi"/>
        </w:rPr>
        <w:t>ulation</w:t>
      </w:r>
      <w:r w:rsidRPr="00520B29">
        <w:rPr>
          <w:rStyle w:val="Emphasis"/>
          <w:rFonts w:asciiTheme="minorHAnsi" w:hAnsiTheme="minorHAnsi" w:cstheme="minorHAnsi"/>
          <w:highlight w:val="cyan"/>
        </w:rPr>
        <w:t>s</w:t>
      </w:r>
      <w:r w:rsidRPr="00520B29">
        <w:rPr>
          <w:rFonts w:asciiTheme="minorHAnsi" w:hAnsiTheme="minorHAnsi" w:cstheme="minorHAnsi"/>
          <w:highlight w:val="cyan"/>
          <w:u w:val="single"/>
        </w:rPr>
        <w:t xml:space="preserve"> and </w:t>
      </w:r>
      <w:r w:rsidRPr="00520B29">
        <w:rPr>
          <w:rStyle w:val="Emphasis"/>
          <w:rFonts w:asciiTheme="minorHAnsi" w:hAnsiTheme="minorHAnsi" w:cstheme="minorHAnsi"/>
          <w:highlight w:val="cyan"/>
        </w:rPr>
        <w:t>models</w:t>
      </w:r>
      <w:r w:rsidRPr="00520B29">
        <w:rPr>
          <w:rFonts w:asciiTheme="minorHAnsi" w:hAnsiTheme="minorHAnsi" w:cstheme="minorHAnsi"/>
          <w:sz w:val="16"/>
        </w:rPr>
        <w:t xml:space="preserve">. For example, </w:t>
      </w:r>
      <w:r w:rsidRPr="00520B29">
        <w:rPr>
          <w:rFonts w:asciiTheme="minorHAnsi" w:hAnsiTheme="minorHAnsi" w:cstheme="minorHAnsi"/>
          <w:u w:val="single"/>
        </w:rPr>
        <w:t xml:space="preserve">the Soviet and U.S. </w:t>
      </w:r>
      <w:r w:rsidRPr="00520B29">
        <w:rPr>
          <w:rFonts w:asciiTheme="minorHAnsi" w:hAnsiTheme="minorHAnsi" w:cstheme="minorHAnsi"/>
          <w:highlight w:val="cyan"/>
          <w:u w:val="single"/>
        </w:rPr>
        <w:t>atmospheric</w:t>
      </w:r>
      <w:r w:rsidRPr="00520B29">
        <w:rPr>
          <w:rFonts w:asciiTheme="minorHAnsi" w:hAnsiTheme="minorHAnsi" w:cstheme="minorHAnsi"/>
          <w:u w:val="single"/>
        </w:rPr>
        <w:t xml:space="preserve"> nuclear </w:t>
      </w:r>
      <w:r w:rsidRPr="00520B29">
        <w:rPr>
          <w:rFonts w:asciiTheme="minorHAnsi" w:hAnsiTheme="minorHAnsi" w:cstheme="minorHAnsi"/>
          <w:highlight w:val="cyan"/>
          <w:u w:val="single"/>
        </w:rPr>
        <w:t>test explosions</w:t>
      </w:r>
      <w:r w:rsidRPr="00520B29">
        <w:rPr>
          <w:rFonts w:asciiTheme="minorHAnsi" w:hAnsiTheme="minorHAnsi" w:cstheme="minorHAnsi"/>
          <w:u w:val="single"/>
        </w:rPr>
        <w:t xml:space="preserve"> of </w:t>
      </w:r>
      <w:r w:rsidRPr="00520B29">
        <w:rPr>
          <w:rStyle w:val="Emphasis"/>
          <w:rFonts w:asciiTheme="minorHAnsi" w:hAnsiTheme="minorHAnsi" w:cstheme="minorHAnsi"/>
        </w:rPr>
        <w:t>large weapons</w:t>
      </w:r>
      <w:r w:rsidRPr="00520B29">
        <w:rPr>
          <w:rFonts w:asciiTheme="minorHAnsi" w:hAnsiTheme="minorHAnsi" w:cstheme="minorHAnsi"/>
          <w:u w:val="single"/>
        </w:rPr>
        <w:t xml:space="preserve"> in 1952-1962</w:t>
      </w:r>
      <w:r w:rsidRPr="00520B29">
        <w:rPr>
          <w:rFonts w:asciiTheme="minorHAnsi" w:hAnsiTheme="minorHAnsi" w:cstheme="minorHAnsi"/>
          <w:sz w:val="16"/>
        </w:rPr>
        <w:t xml:space="preserve"> were calculated by Foley and Ruderman to result in a reduction of more than 10 percent in total ozone. (See M. H. Foley and M. A. Ruderman, 'Stratospheric NO from Past Nuclear Explosions", Journal of Geophysics, Res. 78, 4441-4450.) Yet </w:t>
      </w:r>
      <w:r w:rsidRPr="00520B29">
        <w:rPr>
          <w:rFonts w:asciiTheme="minorHAnsi" w:hAnsiTheme="minorHAnsi" w:cstheme="minorHAnsi"/>
          <w:u w:val="single"/>
        </w:rPr>
        <w:t xml:space="preserve">observations that they cited </w:t>
      </w:r>
      <w:r w:rsidRPr="00520B29">
        <w:rPr>
          <w:rStyle w:val="Emphasis"/>
          <w:rFonts w:asciiTheme="minorHAnsi" w:hAnsiTheme="minorHAnsi" w:cstheme="minorHAnsi"/>
          <w:highlight w:val="cyan"/>
        </w:rPr>
        <w:t>showed no reductions</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in </w:t>
      </w:r>
      <w:r w:rsidRPr="00520B29">
        <w:rPr>
          <w:rStyle w:val="StyleUnderline"/>
          <w:rFonts w:asciiTheme="minorHAnsi" w:hAnsiTheme="minorHAnsi" w:cstheme="minorHAnsi"/>
        </w:rPr>
        <w:t xml:space="preserve">ozone. Nor did </w:t>
      </w:r>
      <w:r w:rsidRPr="00520B29">
        <w:rPr>
          <w:rStyle w:val="Emphasis"/>
          <w:rFonts w:asciiTheme="minorHAnsi" w:hAnsiTheme="minorHAnsi" w:cstheme="minorHAnsi"/>
        </w:rPr>
        <w:t>u</w:t>
      </w:r>
      <w:r w:rsidRPr="00520B29">
        <w:rPr>
          <w:rStyle w:val="StyleUnderline"/>
          <w:rFonts w:asciiTheme="minorHAnsi" w:hAnsiTheme="minorHAnsi" w:cstheme="minorHAnsi"/>
        </w:rPr>
        <w:t>ltra</w:t>
      </w:r>
      <w:r w:rsidRPr="00520B29">
        <w:rPr>
          <w:rStyle w:val="Emphasis"/>
          <w:rFonts w:asciiTheme="minorHAnsi" w:hAnsiTheme="minorHAnsi" w:cstheme="minorHAnsi"/>
        </w:rPr>
        <w:t>v</w:t>
      </w:r>
      <w:r w:rsidRPr="00520B29">
        <w:rPr>
          <w:rStyle w:val="StyleUnderline"/>
          <w:rFonts w:asciiTheme="minorHAnsi" w:hAnsiTheme="minorHAnsi" w:cstheme="minorHAnsi"/>
        </w:rPr>
        <w:t xml:space="preserve">iolet </w:t>
      </w:r>
      <w:r w:rsidRPr="00520B29">
        <w:rPr>
          <w:rStyle w:val="Emphasis"/>
          <w:rFonts w:asciiTheme="minorHAnsi" w:hAnsiTheme="minorHAnsi" w:cstheme="minorHAnsi"/>
        </w:rPr>
        <w:t>increase</w:t>
      </w:r>
      <w:r w:rsidRPr="00520B29">
        <w:rPr>
          <w:rFonts w:asciiTheme="minorHAnsi" w:hAnsiTheme="minorHAnsi" w:cstheme="minorHAnsi"/>
          <w:sz w:val="16"/>
        </w:rPr>
        <w:t>. Other theoreticians calculated sizable reductions in total ozone, but interpreted the observational data to indicate either no reduction, or much smaller reductions than their calculated ones.</w:t>
      </w:r>
    </w:p>
    <w:p w14:paraId="4C2727C7" w14:textId="77777777" w:rsidR="00C751FC" w:rsidRDefault="00C751FC" w:rsidP="00C751FC">
      <w:pPr>
        <w:rPr>
          <w:rFonts w:asciiTheme="minorHAnsi" w:hAnsiTheme="minorHAnsi" w:cstheme="minorHAnsi"/>
          <w:sz w:val="16"/>
        </w:rPr>
      </w:pPr>
      <w:r w:rsidRPr="00520B29">
        <w:rPr>
          <w:rFonts w:asciiTheme="minorHAnsi" w:hAnsiTheme="minorHAnsi" w:cstheme="minorHAnsi"/>
          <w:u w:val="single"/>
        </w:rPr>
        <w:t xml:space="preserve">A </w:t>
      </w:r>
      <w:r w:rsidRPr="00520B29">
        <w:rPr>
          <w:rStyle w:val="Emphasis"/>
          <w:rFonts w:asciiTheme="minorHAnsi" w:hAnsiTheme="minorHAnsi" w:cstheme="minorHAnsi"/>
          <w:highlight w:val="cyan"/>
        </w:rPr>
        <w:t>realistic</w:t>
      </w:r>
      <w:r w:rsidRPr="00520B29">
        <w:rPr>
          <w:rFonts w:asciiTheme="minorHAnsi" w:hAnsiTheme="minorHAnsi" w:cstheme="minorHAnsi"/>
          <w:sz w:val="16"/>
          <w:szCs w:val="16"/>
        </w:rPr>
        <w:t xml:space="preserve"> simplified </w:t>
      </w:r>
      <w:r w:rsidRPr="00520B29">
        <w:rPr>
          <w:rStyle w:val="Emphasis"/>
          <w:rFonts w:asciiTheme="minorHAnsi" w:hAnsiTheme="minorHAnsi" w:cstheme="minorHAnsi"/>
          <w:highlight w:val="cyan"/>
        </w:rPr>
        <w:t>estimate</w:t>
      </w:r>
      <w:r w:rsidRPr="00520B29">
        <w:rPr>
          <w:rFonts w:asciiTheme="minorHAnsi" w:hAnsiTheme="minorHAnsi" w:cstheme="minorHAnsi"/>
          <w:u w:val="single"/>
        </w:rPr>
        <w:t xml:space="preserve"> of the increased ultraviolet light dangers to</w:t>
      </w:r>
      <w:r w:rsidRPr="00520B29">
        <w:rPr>
          <w:rFonts w:asciiTheme="minorHAnsi" w:hAnsiTheme="minorHAnsi" w:cstheme="minorHAnsi"/>
          <w:sz w:val="16"/>
          <w:szCs w:val="16"/>
        </w:rPr>
        <w:t xml:space="preserve"> American </w:t>
      </w:r>
      <w:r w:rsidRPr="00520B29">
        <w:rPr>
          <w:rFonts w:asciiTheme="minorHAnsi" w:hAnsiTheme="minorHAnsi" w:cstheme="minorHAnsi"/>
          <w:u w:val="single"/>
        </w:rPr>
        <w:t xml:space="preserve">survivors </w:t>
      </w:r>
      <w:r w:rsidRPr="00520B29">
        <w:rPr>
          <w:rFonts w:asciiTheme="minorHAnsi" w:hAnsiTheme="minorHAnsi" w:cstheme="minorHAnsi"/>
          <w:highlight w:val="cyan"/>
          <w:u w:val="single"/>
        </w:rPr>
        <w:t>of</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large 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war</w:t>
      </w:r>
      <w:r w:rsidRPr="00520B29">
        <w:rPr>
          <w:rFonts w:asciiTheme="minorHAnsi" w:hAnsiTheme="minorHAnsi" w:cstheme="minorHAnsi"/>
          <w:highlight w:val="cyan"/>
          <w:u w:val="single"/>
        </w:rPr>
        <w:t xml:space="preserve"> equates</w:t>
      </w:r>
      <w:r w:rsidRPr="00520B29">
        <w:rPr>
          <w:rFonts w:asciiTheme="minorHAnsi" w:hAnsiTheme="minorHAnsi" w:cstheme="minorHAnsi"/>
          <w:u w:val="single"/>
        </w:rPr>
        <w:t xml:space="preserve"> these hazards to </w:t>
      </w:r>
      <w:r w:rsidRPr="00520B29">
        <w:rPr>
          <w:rFonts w:asciiTheme="minorHAnsi" w:hAnsiTheme="minorHAnsi" w:cstheme="minorHAnsi"/>
          <w:highlight w:val="cyan"/>
          <w:u w:val="single"/>
        </w:rPr>
        <w:t xml:space="preserve">moving from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an </w:t>
      </w:r>
      <w:r w:rsidRPr="00520B29">
        <w:rPr>
          <w:rStyle w:val="Emphasis"/>
          <w:rFonts w:asciiTheme="minorHAnsi" w:hAnsiTheme="minorHAnsi" w:cstheme="minorHAnsi"/>
          <w:highlight w:val="cyan"/>
        </w:rPr>
        <w:t>F</w:t>
      </w:r>
      <w:r w:rsidRPr="00520B29">
        <w:rPr>
          <w:rStyle w:val="StyleUnderline"/>
          <w:rFonts w:asciiTheme="minorHAnsi" w:hAnsiTheme="minorHAnsi" w:cstheme="minorHAnsi"/>
        </w:rPr>
        <w:t xml:space="preserve">rancisco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sea level</w:t>
      </w:r>
      <w:r w:rsidRPr="00520B29">
        <w:rPr>
          <w:rFonts w:asciiTheme="minorHAnsi" w:hAnsiTheme="minorHAnsi" w:cstheme="minorHAnsi"/>
          <w:u w:val="single"/>
        </w:rPr>
        <w:t xml:space="preserve"> at the equator</w:t>
      </w:r>
      <w:r w:rsidRPr="00520B29">
        <w:rPr>
          <w:rFonts w:asciiTheme="minorHAnsi" w:hAnsiTheme="minorHAnsi" w:cstheme="minorHAnsi"/>
          <w:sz w:val="16"/>
        </w:rPr>
        <w:t xml:space="preserve">, where the sea level incidence of skin cancers (seldom fatal) is highest- about 10 times higher than the incidence at San Francisco. Many additional thousands of American survivors might get skin cancer, but little or no increase in skin cancers might result if in the post-attack world deliberate sun tanning and going around hatless went out of fashion. Furthermore, </w:t>
      </w:r>
      <w:r w:rsidRPr="00520B29">
        <w:rPr>
          <w:rFonts w:asciiTheme="minorHAnsi" w:hAnsiTheme="minorHAnsi" w:cstheme="minorHAnsi"/>
          <w:u w:val="single"/>
        </w:rPr>
        <w:t xml:space="preserve">almost all of today's </w:t>
      </w:r>
      <w:r w:rsidRPr="00520B29">
        <w:rPr>
          <w:rFonts w:asciiTheme="minorHAnsi" w:hAnsiTheme="minorHAnsi" w:cstheme="minorHAnsi"/>
          <w:highlight w:val="cyan"/>
          <w:u w:val="single"/>
        </w:rPr>
        <w:t>warheads</w:t>
      </w:r>
      <w:r w:rsidRPr="00520B29">
        <w:rPr>
          <w:rFonts w:asciiTheme="minorHAnsi" w:hAnsiTheme="minorHAnsi" w:cstheme="minorHAnsi"/>
          <w:u w:val="single"/>
        </w:rPr>
        <w:t xml:space="preserve"> are </w:t>
      </w:r>
      <w:r w:rsidRPr="00520B29">
        <w:rPr>
          <w:rStyle w:val="Emphasis"/>
          <w:rFonts w:asciiTheme="minorHAnsi" w:hAnsiTheme="minorHAnsi" w:cstheme="minorHAnsi"/>
          <w:highlight w:val="cyan"/>
        </w:rPr>
        <w:t>smaller</w:t>
      </w:r>
      <w:r w:rsidRPr="00520B29">
        <w:rPr>
          <w:rFonts w:asciiTheme="minorHAnsi" w:hAnsiTheme="minorHAnsi" w:cstheme="minorHAnsi"/>
          <w:u w:val="single"/>
        </w:rPr>
        <w:t xml:space="preserve"> than those exploded in the </w:t>
      </w:r>
      <w:r w:rsidRPr="00520B29">
        <w:rPr>
          <w:rStyle w:val="Emphasis"/>
          <w:rFonts w:asciiTheme="minorHAnsi" w:hAnsiTheme="minorHAnsi" w:cstheme="minorHAnsi"/>
        </w:rPr>
        <w:t>large- weapons tests</w:t>
      </w:r>
      <w:r w:rsidRPr="00520B29">
        <w:rPr>
          <w:rFonts w:asciiTheme="minorHAnsi" w:hAnsiTheme="minorHAnsi" w:cstheme="minorHAnsi"/>
          <w:u w:val="single"/>
        </w:rPr>
        <w:t xml:space="preserve"> mentioned </w:t>
      </w:r>
      <w:r w:rsidRPr="00520B29">
        <w:rPr>
          <w:rStyle w:val="StyleUnderline"/>
          <w:rFonts w:asciiTheme="minorHAnsi" w:hAnsiTheme="minorHAnsi" w:cstheme="minorHAnsi"/>
        </w:rPr>
        <w:t>above; most would</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inject</w:t>
      </w:r>
      <w:r w:rsidRPr="00520B29">
        <w:rPr>
          <w:rFonts w:asciiTheme="minorHAnsi" w:hAnsiTheme="minorHAnsi" w:cstheme="minorHAnsi"/>
          <w:u w:val="single"/>
        </w:rPr>
        <w:t xml:space="preserve"> </w:t>
      </w:r>
      <w:r w:rsidRPr="00520B29">
        <w:rPr>
          <w:rStyle w:val="Emphasis"/>
          <w:rFonts w:asciiTheme="minorHAnsi" w:hAnsiTheme="minorHAnsi" w:cstheme="minorHAnsi"/>
        </w:rPr>
        <w:t>much smaller</w:t>
      </w:r>
      <w:r w:rsidRPr="00520B29">
        <w:rPr>
          <w:rFonts w:asciiTheme="minorHAnsi" w:hAnsiTheme="minorHAnsi" w:cstheme="minorHAnsi"/>
          <w:u w:val="single"/>
        </w:rPr>
        <w:t xml:space="preserve"> amounts of ozone-destroying </w:t>
      </w:r>
      <w:r w:rsidRPr="00520B29">
        <w:rPr>
          <w:rStyle w:val="StyleUnderline"/>
          <w:rFonts w:asciiTheme="minorHAnsi" w:hAnsiTheme="minorHAnsi" w:cstheme="minorHAnsi"/>
        </w:rPr>
        <w:t xml:space="preserve">gasses, or </w:t>
      </w:r>
      <w:r w:rsidRPr="00520B29">
        <w:rPr>
          <w:rStyle w:val="Emphasis"/>
          <w:rFonts w:asciiTheme="minorHAnsi" w:hAnsiTheme="minorHAnsi" w:cstheme="minorHAnsi"/>
          <w:highlight w:val="cyan"/>
        </w:rPr>
        <w:t>no gasses</w:t>
      </w:r>
      <w:r w:rsidRPr="00520B29">
        <w:rPr>
          <w:rFonts w:asciiTheme="minorHAnsi" w:hAnsiTheme="minorHAnsi" w:cstheme="minorHAnsi"/>
          <w:u w:val="single"/>
        </w:rPr>
        <w:t>, into the stratosphere</w:t>
      </w:r>
      <w:r w:rsidRPr="00520B29">
        <w:rPr>
          <w:rFonts w:asciiTheme="minorHAnsi" w:hAnsiTheme="minorHAnsi" w:cstheme="minorHAnsi"/>
          <w:sz w:val="16"/>
        </w:rPr>
        <w:t>, where ozone deficiencies may persist for years</w:t>
      </w:r>
      <w:r w:rsidRPr="00520B29">
        <w:rPr>
          <w:rFonts w:asciiTheme="minorHAnsi" w:hAnsiTheme="minorHAnsi" w:cstheme="minorHAnsi"/>
          <w:u w:val="single"/>
        </w:rPr>
        <w:t xml:space="preserve">. And </w:t>
      </w:r>
      <w:r w:rsidRPr="00520B29">
        <w:rPr>
          <w:rFonts w:asciiTheme="minorHAnsi" w:hAnsiTheme="minorHAnsi" w:cstheme="minorHAnsi"/>
          <w:highlight w:val="cyan"/>
          <w:u w:val="single"/>
        </w:rPr>
        <w:t>nuc</w:t>
      </w:r>
      <w:r w:rsidRPr="00520B29">
        <w:rPr>
          <w:rFonts w:asciiTheme="minorHAnsi" w:hAnsiTheme="minorHAnsi" w:cstheme="minorHAnsi"/>
          <w:u w:val="single"/>
        </w:rPr>
        <w:t xml:space="preserve">lear </w:t>
      </w:r>
      <w:r w:rsidRPr="00520B29">
        <w:rPr>
          <w:rStyle w:val="StyleUnderline"/>
          <w:rFonts w:asciiTheme="minorHAnsi" w:hAnsiTheme="minorHAnsi" w:cstheme="minorHAnsi"/>
        </w:rPr>
        <w:t>weapon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xml:space="preserve"> smaller</w:t>
      </w:r>
      <w:r w:rsidRPr="00520B29">
        <w:rPr>
          <w:rFonts w:asciiTheme="minorHAnsi" w:hAnsiTheme="minorHAnsi" w:cstheme="minorHAnsi"/>
          <w:highlight w:val="cyan"/>
          <w:u w:val="single"/>
        </w:rPr>
        <w:t xml:space="preserve"> than </w:t>
      </w:r>
      <w:r w:rsidRPr="00520B29">
        <w:rPr>
          <w:rStyle w:val="Emphasis"/>
          <w:rFonts w:asciiTheme="minorHAnsi" w:hAnsiTheme="minorHAnsi" w:cstheme="minorHAnsi"/>
          <w:highlight w:val="cyan"/>
        </w:rPr>
        <w:t>500 k</w:t>
      </w:r>
      <w:r w:rsidRPr="00520B29">
        <w:rPr>
          <w:rStyle w:val="StyleUnderline"/>
          <w:rFonts w:asciiTheme="minorHAnsi" w:hAnsiTheme="minorHAnsi" w:cstheme="minorHAnsi"/>
        </w:rPr>
        <w:t>ilo</w:t>
      </w:r>
      <w:r w:rsidRPr="00520B29">
        <w:rPr>
          <w:rStyle w:val="Emphasis"/>
          <w:rFonts w:asciiTheme="minorHAnsi" w:hAnsiTheme="minorHAnsi" w:cstheme="minorHAnsi"/>
          <w:highlight w:val="cyan"/>
        </w:rPr>
        <w:t>t</w:t>
      </w:r>
      <w:r w:rsidRPr="00520B29">
        <w:rPr>
          <w:rStyle w:val="StyleUnderline"/>
          <w:rFonts w:asciiTheme="minorHAnsi" w:hAnsiTheme="minorHAnsi" w:cstheme="minorHAnsi"/>
        </w:rPr>
        <w:t xml:space="preserve">ons </w:t>
      </w:r>
      <w:r w:rsidRPr="00520B29">
        <w:rPr>
          <w:rFonts w:asciiTheme="minorHAnsi" w:hAnsiTheme="minorHAnsi" w:cstheme="minorHAnsi"/>
          <w:u w:val="single"/>
        </w:rPr>
        <w:t xml:space="preserve">result in </w:t>
      </w:r>
      <w:r w:rsidRPr="00520B29">
        <w:rPr>
          <w:rStyle w:val="Emphasis"/>
          <w:rFonts w:asciiTheme="minorHAnsi" w:hAnsiTheme="minorHAnsi" w:cstheme="minorHAnsi"/>
          <w:highlight w:val="cyan"/>
        </w:rPr>
        <w:t>increases</w:t>
      </w:r>
      <w:r w:rsidRPr="00520B29">
        <w:rPr>
          <w:rStyle w:val="StyleUnderline"/>
          <w:rFonts w:asciiTheme="minorHAnsi" w:hAnsiTheme="minorHAnsi" w:cstheme="minorHAnsi"/>
        </w:rPr>
        <w:t xml:space="preserve"> (due to smog reactions) in upper tropospheric </w:t>
      </w:r>
      <w:r w:rsidRPr="00520B29">
        <w:rPr>
          <w:rStyle w:val="StyleUnderline"/>
          <w:rFonts w:asciiTheme="minorHAnsi" w:hAnsiTheme="minorHAnsi" w:cstheme="minorHAnsi"/>
          <w:highlight w:val="cyan"/>
        </w:rPr>
        <w:t>ozone</w:t>
      </w:r>
      <w:r w:rsidRPr="00520B29">
        <w:rPr>
          <w:rFonts w:asciiTheme="minorHAnsi" w:hAnsiTheme="minorHAnsi" w:cstheme="minorHAnsi"/>
          <w:sz w:val="16"/>
          <w:szCs w:val="16"/>
        </w:rPr>
        <w:t>.</w:t>
      </w:r>
      <w:r w:rsidRPr="00520B29">
        <w:rPr>
          <w:rFonts w:asciiTheme="minorHAnsi" w:hAnsiTheme="minorHAnsi" w:cstheme="minorHAnsi"/>
          <w:sz w:val="16"/>
        </w:rPr>
        <w:t xml:space="preserve"> In a </w:t>
      </w:r>
      <w:r w:rsidRPr="00520B29">
        <w:rPr>
          <w:rFonts w:asciiTheme="minorHAnsi" w:hAnsiTheme="minorHAnsi" w:cstheme="minorHAnsi"/>
          <w:sz w:val="16"/>
          <w:szCs w:val="16"/>
        </w:rPr>
        <w:t>nuclear war, these increases would partially compensate for the upper-level tropospheric decreases-as explained</w:t>
      </w:r>
      <w:r w:rsidRPr="00520B29">
        <w:rPr>
          <w:rFonts w:asciiTheme="minorHAnsi" w:hAnsiTheme="minorHAnsi" w:cstheme="minorHAnsi"/>
          <w:sz w:val="10"/>
          <w:szCs w:val="16"/>
        </w:rPr>
        <w:t xml:space="preserve"> </w:t>
      </w:r>
      <w:r w:rsidRPr="00520B29">
        <w:rPr>
          <w:rFonts w:asciiTheme="minorHAnsi" w:hAnsiTheme="minorHAnsi" w:cstheme="minorHAnsi"/>
          <w:sz w:val="16"/>
        </w:rPr>
        <w:t>by Julius S. Chang and Donald J. Wuebbles of Lawrence Livermore National Laboratory.</w:t>
      </w:r>
    </w:p>
    <w:p w14:paraId="152DD4BD" w14:textId="77777777" w:rsidR="00C751FC" w:rsidRDefault="00C751FC" w:rsidP="00C751FC">
      <w:pPr>
        <w:pStyle w:val="Heading4"/>
      </w:pPr>
      <w:r>
        <w:t xml:space="preserve">The very </w:t>
      </w:r>
      <w:r w:rsidRPr="00BC22B6">
        <w:rPr>
          <w:u w:val="single"/>
        </w:rPr>
        <w:t>little health effects</w:t>
      </w:r>
      <w:r>
        <w:t xml:space="preserve"> from ozone would be </w:t>
      </w:r>
      <w:r w:rsidRPr="00FD2266">
        <w:rPr>
          <w:u w:val="single"/>
        </w:rPr>
        <w:t>positive</w:t>
      </w:r>
      <w:r>
        <w:t xml:space="preserve">---ozone loss would be moderate at </w:t>
      </w:r>
      <w:r w:rsidRPr="00227FC5">
        <w:rPr>
          <w:u w:val="single"/>
        </w:rPr>
        <w:t>worst</w:t>
      </w:r>
      <w:r>
        <w:t xml:space="preserve">. </w:t>
      </w:r>
    </w:p>
    <w:p w14:paraId="1A47092A"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32375412" w14:textId="77777777" w:rsidR="00C751FC" w:rsidRPr="009739D5" w:rsidRDefault="00C751FC" w:rsidP="00C751FC">
      <w:pPr>
        <w:rPr>
          <w:sz w:val="16"/>
        </w:rPr>
      </w:pPr>
      <w:r w:rsidRPr="009739D5">
        <w:rPr>
          <w:rStyle w:val="StyleUnderline"/>
          <w:highlight w:val="cyan"/>
        </w:rPr>
        <w:t>UV</w:t>
      </w:r>
      <w:r w:rsidRPr="009739D5">
        <w:rPr>
          <w:rStyle w:val="StyleUnderline"/>
        </w:rPr>
        <w:t xml:space="preserve"> can </w:t>
      </w:r>
      <w:r w:rsidRPr="009739D5">
        <w:rPr>
          <w:rStyle w:val="StyleUnderline"/>
          <w:highlight w:val="cyan"/>
        </w:rPr>
        <w:t>have</w:t>
      </w:r>
      <w:r w:rsidRPr="009739D5">
        <w:rPr>
          <w:rStyle w:val="StyleUnderline"/>
        </w:rPr>
        <w:t xml:space="preserve"> both </w:t>
      </w:r>
      <w:r w:rsidRPr="009739D5">
        <w:rPr>
          <w:rStyle w:val="Emphasis"/>
          <w:highlight w:val="cyan"/>
        </w:rPr>
        <w:t>beneficial</w:t>
      </w:r>
      <w:r w:rsidRPr="009739D5">
        <w:rPr>
          <w:rStyle w:val="StyleUnderline"/>
        </w:rPr>
        <w:t xml:space="preserve"> and </w:t>
      </w:r>
      <w:r w:rsidRPr="009739D5">
        <w:rPr>
          <w:rStyle w:val="Emphasis"/>
        </w:rPr>
        <w:t>harmful</w:t>
      </w:r>
      <w:r w:rsidRPr="009739D5">
        <w:rPr>
          <w:rStyle w:val="StyleUnderline"/>
        </w:rPr>
        <w:t xml:space="preserve"> </w:t>
      </w:r>
      <w:r w:rsidRPr="009739D5">
        <w:rPr>
          <w:rStyle w:val="StyleUnderline"/>
          <w:highlight w:val="cyan"/>
        </w:rPr>
        <w:t>effects</w:t>
      </w:r>
      <w:r w:rsidRPr="009739D5">
        <w:rPr>
          <w:rStyle w:val="StyleUnderline"/>
        </w:rPr>
        <w:t xml:space="preserve"> on humans. </w:t>
      </w:r>
      <w:r w:rsidRPr="009739D5">
        <w:rPr>
          <w:rStyle w:val="StyleUnderline"/>
          <w:highlight w:val="cyan"/>
        </w:rPr>
        <w:t>UV-B</w:t>
      </w:r>
      <w:r w:rsidRPr="009739D5">
        <w:rPr>
          <w:rStyle w:val="StyleUnderline"/>
        </w:rPr>
        <w:t xml:space="preserve"> is </w:t>
      </w:r>
      <w:r w:rsidRPr="009739D5">
        <w:rPr>
          <w:rStyle w:val="StyleUnderline"/>
          <w:highlight w:val="cyan"/>
        </w:rPr>
        <w:t xml:space="preserve">needed for </w:t>
      </w:r>
      <w:r w:rsidRPr="009739D5">
        <w:rPr>
          <w:rStyle w:val="Emphasis"/>
          <w:highlight w:val="cyan"/>
        </w:rPr>
        <w:t>vitamin D</w:t>
      </w:r>
      <w:r w:rsidRPr="009739D5">
        <w:rPr>
          <w:rStyle w:val="Emphasis"/>
        </w:rPr>
        <w:t xml:space="preserve"> synthesis</w:t>
      </w:r>
      <w:r w:rsidRPr="009739D5">
        <w:rPr>
          <w:rStyle w:val="StyleUnderline"/>
        </w:rPr>
        <w:t xml:space="preserve"> and UV-A helps prevent</w:t>
      </w:r>
      <w:r w:rsidRPr="009739D5">
        <w:rPr>
          <w:sz w:val="16"/>
        </w:rPr>
        <w:t xml:space="preserve"> seasonal affective disorder, a type of </w:t>
      </w:r>
      <w:r w:rsidRPr="009739D5">
        <w:rPr>
          <w:rStyle w:val="Emphasis"/>
        </w:rPr>
        <w:t>depression</w:t>
      </w:r>
      <w:r w:rsidRPr="009739D5">
        <w:rPr>
          <w:sz w:val="16"/>
        </w:rPr>
        <w:t xml:space="preserve"> associated with the change of seasons (MacKie, 2000). </w:t>
      </w:r>
      <w:r w:rsidRPr="009739D5">
        <w:rPr>
          <w:rStyle w:val="StyleUnderline"/>
        </w:rPr>
        <w:t xml:space="preserve">Vitamin D </w:t>
      </w:r>
      <w:r w:rsidRPr="009739D5">
        <w:rPr>
          <w:rStyle w:val="Emphasis"/>
          <w:highlight w:val="cyan"/>
        </w:rPr>
        <w:t>deficiency</w:t>
      </w:r>
      <w:r w:rsidRPr="009739D5">
        <w:rPr>
          <w:rStyle w:val="StyleUnderline"/>
          <w:highlight w:val="cyan"/>
        </w:rPr>
        <w:t xml:space="preserve"> can</w:t>
      </w:r>
      <w:r w:rsidRPr="009739D5">
        <w:rPr>
          <w:rStyle w:val="StyleUnderline"/>
        </w:rPr>
        <w:t xml:space="preserve"> lead to rickets, a disease that can cause </w:t>
      </w:r>
      <w:r w:rsidRPr="009739D5">
        <w:rPr>
          <w:rStyle w:val="Emphasis"/>
        </w:rPr>
        <w:t>weak or soft bones</w:t>
      </w:r>
      <w:r w:rsidRPr="009739D5">
        <w:rPr>
          <w:rStyle w:val="StyleUnderline"/>
        </w:rPr>
        <w:t xml:space="preserve"> in children and a similar disease called </w:t>
      </w:r>
      <w:r w:rsidRPr="009739D5">
        <w:rPr>
          <w:rStyle w:val="Emphasis"/>
        </w:rPr>
        <w:t>osteomalacia</w:t>
      </w:r>
      <w:r w:rsidRPr="009739D5">
        <w:rPr>
          <w:rStyle w:val="StyleUnderline"/>
        </w:rPr>
        <w:t xml:space="preserve"> in the elderly</w:t>
      </w:r>
      <w:r w:rsidRPr="009739D5">
        <w:rPr>
          <w:sz w:val="16"/>
        </w:rPr>
        <w:t xml:space="preserve">. Because of this, vitamin D is often added as a food supplement, for example, to milk. </w:t>
      </w:r>
      <w:r w:rsidRPr="009739D5">
        <w:rPr>
          <w:rStyle w:val="StyleUnderline"/>
        </w:rPr>
        <w:t xml:space="preserve">Vitamin D </w:t>
      </w:r>
      <w:r w:rsidRPr="009739D5">
        <w:rPr>
          <w:rStyle w:val="Emphasis"/>
        </w:rPr>
        <w:t>deficiency</w:t>
      </w:r>
      <w:r w:rsidRPr="009739D5">
        <w:rPr>
          <w:rStyle w:val="StyleUnderline"/>
        </w:rPr>
        <w:t xml:space="preserve"> has also been linked to chronic diseases like </w:t>
      </w:r>
      <w:r w:rsidRPr="009739D5">
        <w:rPr>
          <w:rStyle w:val="Emphasis"/>
          <w:highlight w:val="cyan"/>
        </w:rPr>
        <w:t xml:space="preserve">cardiovascular </w:t>
      </w:r>
      <w:r w:rsidRPr="004D5A5B">
        <w:rPr>
          <w:rStyle w:val="Emphasis"/>
          <w:highlight w:val="cyan"/>
        </w:rPr>
        <w:t>disease</w:t>
      </w:r>
      <w:r w:rsidRPr="009739D5">
        <w:rPr>
          <w:rStyle w:val="StyleUnderline"/>
        </w:rPr>
        <w:t xml:space="preserve"> and </w:t>
      </w:r>
      <w:r w:rsidRPr="009739D5">
        <w:rPr>
          <w:rStyle w:val="Emphasis"/>
          <w:highlight w:val="cyan"/>
        </w:rPr>
        <w:t>cancer</w:t>
      </w:r>
      <w:r w:rsidRPr="009739D5">
        <w:rPr>
          <w:sz w:val="16"/>
        </w:rPr>
        <w:t xml:space="preserve">, and it is especially prevalent in minority groups, likely due to a combination of genetic (pigmentation) and socioeconomic factors (Forrest &amp; Stuhldreher, 2011). </w:t>
      </w:r>
      <w:r w:rsidRPr="009739D5">
        <w:rPr>
          <w:rStyle w:val="StyleUnderline"/>
        </w:rPr>
        <w:t xml:space="preserve">On the other hand, there are several serious harmful effects of increased </w:t>
      </w:r>
      <w:r w:rsidRPr="009739D5">
        <w:rPr>
          <w:rStyle w:val="Emphasis"/>
        </w:rPr>
        <w:t>UV-B</w:t>
      </w:r>
      <w:r w:rsidRPr="009739D5">
        <w:rPr>
          <w:sz w:val="16"/>
        </w:rPr>
        <w:t xml:space="preserve"> including sunburn, photoaging, skin cancer, and cataracts (MacKie, 2000). People with either a genetic or drug-induced sensitivity to UV or who are genetically unable to repair DNA damage may be particularly affected. </w:t>
      </w:r>
      <w:r w:rsidRPr="009739D5">
        <w:rPr>
          <w:rStyle w:val="Emphasis"/>
        </w:rPr>
        <w:t>UV-C</w:t>
      </w:r>
      <w:r w:rsidRPr="009739D5">
        <w:rPr>
          <w:sz w:val="16"/>
        </w:rPr>
        <w:t xml:space="preserve"> (200–280 nm) is readily absorbed by O3 and thus does not reach the surface and is generally not considered in terms of effects on human health (MacKie, 2000).</w:t>
      </w:r>
    </w:p>
    <w:p w14:paraId="0FA0F8C7" w14:textId="77777777" w:rsidR="00C751FC" w:rsidRPr="009739D5" w:rsidRDefault="00C751FC" w:rsidP="00C751FC">
      <w:pPr>
        <w:rPr>
          <w:sz w:val="16"/>
        </w:rPr>
      </w:pPr>
      <w:r w:rsidRPr="009739D5">
        <w:rPr>
          <w:sz w:val="16"/>
        </w:rPr>
        <w:lastRenderedPageBreak/>
        <w:t xml:space="preserve">To better understand the role of UV radiation on biota, various action spectra have been identified that integrate a portion of the spectrum that is important for particular biological processes. Figure 13 shows examples of changes in </w:t>
      </w:r>
      <w:r w:rsidRPr="009739D5">
        <w:rPr>
          <w:rStyle w:val="StyleUnderline"/>
        </w:rPr>
        <w:t xml:space="preserve">the action spectra calculated by TUV for </w:t>
      </w:r>
      <w:r w:rsidRPr="009739D5">
        <w:rPr>
          <w:rStyle w:val="Emphasis"/>
          <w:highlight w:val="cyan"/>
        </w:rPr>
        <w:t>plant growth</w:t>
      </w:r>
      <w:r w:rsidRPr="009739D5">
        <w:rPr>
          <w:sz w:val="16"/>
        </w:rPr>
        <w:t xml:space="preserve"> (Flint &amp; Caldwell., 2003), </w:t>
      </w:r>
      <w:r w:rsidRPr="009739D5">
        <w:rPr>
          <w:rStyle w:val="Emphasis"/>
          <w:highlight w:val="cyan"/>
        </w:rPr>
        <w:t>phytoplankton</w:t>
      </w:r>
      <w:r w:rsidRPr="009739D5">
        <w:rPr>
          <w:rStyle w:val="Emphasis"/>
        </w:rPr>
        <w:t xml:space="preserve"> inhibition</w:t>
      </w:r>
      <w:r w:rsidRPr="009739D5">
        <w:rPr>
          <w:sz w:val="16"/>
        </w:rPr>
        <w:t xml:space="preserve"> (Boucher et al., 1994), </w:t>
      </w:r>
      <w:r w:rsidRPr="009739D5">
        <w:rPr>
          <w:rStyle w:val="Emphasis"/>
          <w:highlight w:val="cyan"/>
        </w:rPr>
        <w:t>vitamin</w:t>
      </w:r>
      <w:r w:rsidRPr="009739D5">
        <w:rPr>
          <w:rStyle w:val="Emphasis"/>
        </w:rPr>
        <w:t>-D synthesis</w:t>
      </w:r>
      <w:r w:rsidRPr="009739D5">
        <w:rPr>
          <w:sz w:val="16"/>
        </w:rPr>
        <w:t xml:space="preserve"> (Bouillon et al., </w:t>
      </w:r>
      <w:r w:rsidRPr="009739D5">
        <w:rPr>
          <w:sz w:val="16"/>
          <w:szCs w:val="16"/>
        </w:rPr>
        <w:t>2006), cataract formation (Oriowo et al., 2001), solar induced erythema (Anders et al., 1995), and DNA damage (Setlow, 1974) along with the UV-B spectrum for the IP and UR cases. The changes in the</w:t>
      </w:r>
      <w:r w:rsidRPr="009739D5">
        <w:rPr>
          <w:sz w:val="10"/>
          <w:szCs w:val="16"/>
        </w:rPr>
        <w:t xml:space="preserve"> </w:t>
      </w:r>
      <w:r w:rsidRPr="009739D5">
        <w:rPr>
          <w:sz w:val="16"/>
        </w:rPr>
        <w:t xml:space="preserve">action spectra generally follow the shape of UV-B, but the magnitudes may be different. For the IP case (Figure 13a) these </w:t>
      </w:r>
      <w:r w:rsidRPr="009739D5">
        <w:rPr>
          <w:rStyle w:val="StyleUnderline"/>
        </w:rPr>
        <w:t xml:space="preserve">are </w:t>
      </w:r>
      <w:r w:rsidRPr="009739D5">
        <w:rPr>
          <w:rStyle w:val="StyleUnderline"/>
          <w:highlight w:val="cyan"/>
        </w:rPr>
        <w:t xml:space="preserve">generally </w:t>
      </w:r>
      <w:r w:rsidRPr="009739D5">
        <w:rPr>
          <w:rStyle w:val="Emphasis"/>
          <w:highlight w:val="cyan"/>
        </w:rPr>
        <w:t>positive</w:t>
      </w:r>
      <w:r w:rsidRPr="009739D5">
        <w:rPr>
          <w:sz w:val="16"/>
        </w:rPr>
        <w:t xml:space="preserve"> for 10 years following the war. Plant growth, which refers to the height of light-grown oat seedlings, is the only one that experiences a negative change which persists for 2 years. The largest increase of up to 40% is for DNA damage, a proxy for forming human skin cancers. The next largest is erythema (sunburn) which increases at up to 28% closely followed by vitamin-D synthesis. Cataract damage, the formation of cloudy spots on pig eye lenses, closely matches the changes in UV-B, with up to a 19% increase. Finally, UV inhibition of phytoplankton carbon absorption, increases by up to 11%. The UR case (Figure 13b) shows the same general relationship between the magnitudes of the different action spectra. However, each action spectra first experiences negative changes with a 90% reduction and then becomes positive after a period of time. Vitamin-D synthesis is negative for the first 4 years, indicating a brief period of extreme risk for rickets. The DNA damage metric becomes positive within a year and reaches a peak increase of 140%. The others show positive values after 4–7 years, with peak increases between 10% and 60%.</w:t>
      </w:r>
    </w:p>
    <w:p w14:paraId="2D74B3A6" w14:textId="77777777" w:rsidR="00C751FC" w:rsidRDefault="00C751FC" w:rsidP="00C751FC">
      <w:pPr>
        <w:rPr>
          <w:sz w:val="16"/>
        </w:rPr>
      </w:pPr>
      <w:r w:rsidRPr="009739D5">
        <w:rPr>
          <w:sz w:val="16"/>
        </w:rPr>
        <w:t xml:space="preserve">UV that could cause DNA damage increases rapidly in the UR case because of the shapes of the O3 and soot absorption spectra. Figure 14a shows the O3 absorption cross-section (Gorshelev et al., 2014) and the soot mass absorption coefficient for 0.16 μm particles in the range of 230–370 nm, both normalized by the maximum value within that range. O3 has a very strong peak around 255 nm, but does absorb across this entire wavelength range. Soot absorption decreases by 40% from 230 to 370 nm. Figure 14 shows the evolution of changes in UV-B and action spectra related to human skin cancer: erythema, DNA damage, and skin cancer (de Gruiji &amp; Van der Leun, 1994; CIE, 2006) for the IP and UR cases. In the control (not shown) O3 absorbs essentially all of the UV-C and a large fraction of the UV-B light. In the IP case (Figure 14b), the </w:t>
      </w:r>
      <w:r w:rsidRPr="009739D5">
        <w:rPr>
          <w:rStyle w:val="Emphasis"/>
          <w:highlight w:val="cyan"/>
        </w:rPr>
        <w:t>moderate loss of O3</w:t>
      </w:r>
      <w:r w:rsidRPr="009739D5">
        <w:rPr>
          <w:rStyle w:val="StyleUnderline"/>
        </w:rPr>
        <w:t xml:space="preserve"> causes an increase in surface UV</w:t>
      </w:r>
      <w:r w:rsidRPr="009739D5">
        <w:rPr>
          <w:sz w:val="16"/>
        </w:rPr>
        <w:t xml:space="preserve">. In the UR case (Figure 14c), even though there is a much larger loss of O3 , there is a decrease in surface UV-B because of the large UV absorption by the soot. As the soot is removed, the surface UV increases gradually over 8 years. UV-B is larger compared to the control starting 4–7 years after the war, depending on the exact spectral weights of the action function. However, lost O3 absorption in the UV-C range, that could cause DNA damage and where O3 is most absorbing, is not compensated for by the increased but relatively weaker soot absorption. This leads to the rapid and </w:t>
      </w:r>
      <w:r w:rsidRPr="009739D5">
        <w:rPr>
          <w:rStyle w:val="StyleUnderline"/>
        </w:rPr>
        <w:t xml:space="preserve">large increase of </w:t>
      </w:r>
      <w:r w:rsidRPr="009739D5">
        <w:rPr>
          <w:rStyle w:val="StyleUnderline"/>
          <w:highlight w:val="cyan"/>
        </w:rPr>
        <w:t>DNA damaging</w:t>
      </w:r>
      <w:r w:rsidRPr="009739D5">
        <w:rPr>
          <w:rStyle w:val="StyleUnderline"/>
        </w:rPr>
        <w:t xml:space="preserve"> UV</w:t>
      </w:r>
      <w:r w:rsidRPr="009739D5">
        <w:rPr>
          <w:sz w:val="16"/>
        </w:rPr>
        <w:t xml:space="preserve"> in the UR case; however, this increase </w:t>
      </w:r>
      <w:r w:rsidRPr="009739D5">
        <w:rPr>
          <w:rStyle w:val="StyleUnderline"/>
          <w:highlight w:val="cyan"/>
        </w:rPr>
        <w:t xml:space="preserve">is from </w:t>
      </w:r>
      <w:r w:rsidRPr="009739D5">
        <w:rPr>
          <w:rStyle w:val="Emphasis"/>
          <w:highlight w:val="cyan"/>
        </w:rPr>
        <w:t>very low levels</w:t>
      </w:r>
      <w:r w:rsidRPr="009739D5">
        <w:rPr>
          <w:rStyle w:val="StyleUnderline"/>
          <w:highlight w:val="cyan"/>
        </w:rPr>
        <w:t>, so UV-C is still</w:t>
      </w:r>
      <w:r w:rsidRPr="009739D5">
        <w:rPr>
          <w:rStyle w:val="StyleUnderline"/>
        </w:rPr>
        <w:t xml:space="preserve"> probably </w:t>
      </w:r>
      <w:r w:rsidRPr="009739D5">
        <w:rPr>
          <w:rStyle w:val="Emphasis"/>
          <w:highlight w:val="cyan"/>
        </w:rPr>
        <w:t>not a health threat</w:t>
      </w:r>
      <w:r w:rsidRPr="009739D5">
        <w:rPr>
          <w:rStyle w:val="StyleUnderline"/>
          <w:highlight w:val="cyan"/>
        </w:rPr>
        <w:t xml:space="preserve"> for </w:t>
      </w:r>
      <w:r w:rsidRPr="009739D5">
        <w:rPr>
          <w:rStyle w:val="Emphasis"/>
          <w:highlight w:val="cyan"/>
        </w:rPr>
        <w:t>either nuclear war case</w:t>
      </w:r>
      <w:r w:rsidRPr="009739D5">
        <w:rPr>
          <w:sz w:val="16"/>
        </w:rPr>
        <w:t>. UV-C changes may need to be accounted for when O3 loss is larger, for example following fires generated by an asteroid impact at the K-Pg boundary (Bardeen et al., 2017).</w:t>
      </w:r>
    </w:p>
    <w:p w14:paraId="711CBA79" w14:textId="77777777" w:rsidR="00C751FC" w:rsidRDefault="00C751FC" w:rsidP="00C751FC">
      <w:pPr>
        <w:pStyle w:val="Heading3"/>
      </w:pPr>
      <w:r>
        <w:lastRenderedPageBreak/>
        <w:t>Nuke War---Defense---AT: Ozone---2NR</w:t>
      </w:r>
    </w:p>
    <w:p w14:paraId="762AA59F" w14:textId="77777777" w:rsidR="00C751FC" w:rsidRDefault="00C751FC" w:rsidP="00C751FC">
      <w:pPr>
        <w:pStyle w:val="Analytics"/>
      </w:pPr>
      <w:r>
        <w:t>No ozone impact:</w:t>
      </w:r>
    </w:p>
    <w:p w14:paraId="5D20B3BB" w14:textId="77777777" w:rsidR="00C751FC" w:rsidRDefault="00C751FC" w:rsidP="00C751FC">
      <w:pPr>
        <w:pStyle w:val="Analytics"/>
      </w:pPr>
      <w:r>
        <w:t xml:space="preserve">Every calculation and model </w:t>
      </w:r>
      <w:r w:rsidRPr="00DC3042">
        <w:rPr>
          <w:u w:val="single"/>
        </w:rPr>
        <w:t>greatly overestimates</w:t>
      </w:r>
      <w:r>
        <w:t xml:space="preserve"> effects---the best studies show it would be like </w:t>
      </w:r>
      <w:r w:rsidRPr="00DC3042">
        <w:rPr>
          <w:u w:val="single"/>
        </w:rPr>
        <w:t>walking to the beach</w:t>
      </w:r>
      <w:r>
        <w:t xml:space="preserve"> OR it would </w:t>
      </w:r>
      <w:r w:rsidRPr="00DC3042">
        <w:rPr>
          <w:u w:val="single"/>
        </w:rPr>
        <w:t>increase</w:t>
      </w:r>
      <w:r w:rsidRPr="00D2103B">
        <w:t xml:space="preserve"> ozone</w:t>
      </w:r>
      <w:r>
        <w:t xml:space="preserve">---that’s Wigner. </w:t>
      </w:r>
    </w:p>
    <w:p w14:paraId="4A9BE739" w14:textId="77777777" w:rsidR="00C751FC" w:rsidRDefault="00C751FC" w:rsidP="00C751FC">
      <w:pPr>
        <w:pStyle w:val="Analytics"/>
      </w:pPr>
      <w:r>
        <w:t>[</w:t>
      </w:r>
      <w:r w:rsidRPr="00DC3042">
        <w:rPr>
          <w:highlight w:val="cyan"/>
        </w:rPr>
        <w:t>xxxx</w:t>
      </w:r>
      <w:r>
        <w:t>]: Prefer it---Wigner is a Nobel Laureate and professor of m</w:t>
      </w:r>
      <w:r w:rsidRPr="00DC3042">
        <w:t xml:space="preserve">athematical </w:t>
      </w:r>
      <w:r>
        <w:t>p</w:t>
      </w:r>
      <w:r w:rsidRPr="00DC3042">
        <w:t xml:space="preserve">hysics at </w:t>
      </w:r>
      <w:r>
        <w:t>P</w:t>
      </w:r>
      <w:r w:rsidRPr="00DC3042">
        <w:t>rinceton</w:t>
      </w:r>
      <w:r>
        <w:t>.</w:t>
      </w:r>
    </w:p>
    <w:p w14:paraId="5A024AD3" w14:textId="77777777" w:rsidR="00C751FC" w:rsidRPr="00372B56" w:rsidRDefault="00C751FC" w:rsidP="00C751FC">
      <w:pPr>
        <w:pStyle w:val="Analytics"/>
      </w:pPr>
      <w:r>
        <w:t xml:space="preserve">BUT ozone loss would be </w:t>
      </w:r>
      <w:r w:rsidRPr="00D84155">
        <w:rPr>
          <w:u w:val="single"/>
        </w:rPr>
        <w:t>moderate</w:t>
      </w:r>
      <w:r>
        <w:t xml:space="preserve"> AND </w:t>
      </w:r>
      <w:r w:rsidRPr="00D2103B">
        <w:rPr>
          <w:u w:val="single"/>
        </w:rPr>
        <w:t>good</w:t>
      </w:r>
      <w:r>
        <w:t xml:space="preserve">---it solves health benefits and cancer---prefer it, Bardeen is a </w:t>
      </w:r>
      <w:r w:rsidRPr="00DB6869">
        <w:rPr>
          <w:u w:val="single"/>
        </w:rPr>
        <w:t>nuclear war</w:t>
      </w:r>
      <w:r>
        <w:t xml:space="preserve"> study about ozone loss.</w:t>
      </w:r>
    </w:p>
    <w:p w14:paraId="24FD67AE" w14:textId="77777777" w:rsidR="00C751FC" w:rsidRPr="00520B29" w:rsidRDefault="00C751FC" w:rsidP="00C751FC">
      <w:pPr>
        <w:pStyle w:val="Heading3"/>
        <w:rPr>
          <w:rFonts w:cstheme="minorHAnsi"/>
        </w:rPr>
      </w:pPr>
      <w:r w:rsidRPr="00520B29">
        <w:rPr>
          <w:rFonts w:cstheme="minorHAnsi"/>
        </w:rPr>
        <w:lastRenderedPageBreak/>
        <w:t>Nuke War---Defense---AT: Fallout---2NC</w:t>
      </w:r>
    </w:p>
    <w:p w14:paraId="287F4EB0" w14:textId="77777777" w:rsidR="00C751FC" w:rsidRDefault="00C751FC" w:rsidP="00C751FC">
      <w:pPr>
        <w:pStyle w:val="Analytics"/>
        <w:rPr>
          <w:rFonts w:asciiTheme="minorHAnsi" w:hAnsiTheme="minorHAnsi" w:cstheme="minorHAnsi"/>
        </w:rPr>
      </w:pPr>
      <w:r w:rsidRPr="00520B29">
        <w:rPr>
          <w:rFonts w:asciiTheme="minorHAnsi" w:hAnsiTheme="minorHAnsi" w:cstheme="minorHAnsi"/>
        </w:rPr>
        <w:t>Fallout is wrong:</w:t>
      </w:r>
    </w:p>
    <w:p w14:paraId="36FA6C90" w14:textId="77777777" w:rsidR="00C751FC" w:rsidRPr="00520B29" w:rsidRDefault="00C751FC" w:rsidP="00C751FC">
      <w:pPr>
        <w:pStyle w:val="Analytics"/>
      </w:pPr>
      <w:r>
        <w:t xml:space="preserve">Winds are limited to the northern hemisphere and dispersion is either </w:t>
      </w:r>
      <w:r w:rsidRPr="00743B1B">
        <w:rPr>
          <w:u w:val="single"/>
        </w:rPr>
        <w:t>concentrated</w:t>
      </w:r>
      <w:r>
        <w:t xml:space="preserve"> or </w:t>
      </w:r>
      <w:r w:rsidRPr="002C75A9">
        <w:rPr>
          <w:u w:val="single"/>
        </w:rPr>
        <w:t>diluted</w:t>
      </w:r>
      <w:r>
        <w:t xml:space="preserve"> to a point that it isn’t </w:t>
      </w:r>
      <w:r w:rsidRPr="00642B54">
        <w:rPr>
          <w:u w:val="single"/>
        </w:rPr>
        <w:t>existential</w:t>
      </w:r>
      <w:r>
        <w:t xml:space="preserve">. </w:t>
      </w:r>
    </w:p>
    <w:p w14:paraId="402393C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Radiation’s </w:t>
      </w:r>
      <w:r w:rsidRPr="00520B29">
        <w:rPr>
          <w:rFonts w:asciiTheme="minorHAnsi" w:hAnsiTheme="minorHAnsi" w:cstheme="minorHAnsi"/>
          <w:u w:val="single"/>
        </w:rPr>
        <w:t>not enough</w:t>
      </w:r>
      <w:r w:rsidRPr="00520B29">
        <w:rPr>
          <w:rFonts w:asciiTheme="minorHAnsi" w:hAnsiTheme="minorHAnsi" w:cstheme="minorHAnsi"/>
        </w:rPr>
        <w:t xml:space="preserve"> to cause extinction---there aren’t enough weapons. </w:t>
      </w:r>
    </w:p>
    <w:p w14:paraId="2FE7F282" w14:textId="77777777" w:rsidR="00C751FC" w:rsidRPr="00520B29" w:rsidRDefault="00C751FC" w:rsidP="00C751FC">
      <w:pPr>
        <w:rPr>
          <w:rFonts w:asciiTheme="minorHAnsi" w:hAnsiTheme="minorHAnsi" w:cstheme="minorHAnsi"/>
        </w:rPr>
      </w:pPr>
      <w:r w:rsidRPr="00520B29">
        <w:rPr>
          <w:rStyle w:val="Style13ptBold"/>
          <w:rFonts w:cstheme="minorHAnsi"/>
        </w:rPr>
        <w:t>Ladish ’20</w:t>
      </w:r>
      <w:r w:rsidRPr="00520B29">
        <w:rPr>
          <w:rFonts w:asciiTheme="minorHAnsi" w:hAnsiTheme="minorHAnsi" w:cstheme="minorHAnsi"/>
        </w:rPr>
        <w:t xml:space="preserve"> [Jeffery; November 6; B.S. in Evolutionary Biology and Human Systems from The Evergreen State College, Information Security and Biosecurity Consultant at Gordian Research, Former Chief Information Security Officer at Reserve; LessWrong, “Nuclear war is unlikely to cause human extinction,” https://www.lesswrong.com/posts/sT6NxFxso6Z9xjS7o/nuclear-war-is-unlikely-to-cause-human-extinction]</w:t>
      </w:r>
    </w:p>
    <w:p w14:paraId="704F432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2) Radiation</w:t>
      </w:r>
    </w:p>
    <w:p w14:paraId="2BD159BC" w14:textId="77777777" w:rsidR="00C751FC" w:rsidRPr="00D32996" w:rsidRDefault="00C751FC" w:rsidP="00C751FC">
      <w:pPr>
        <w:rPr>
          <w:rFonts w:asciiTheme="minorHAnsi" w:hAnsiTheme="minorHAnsi" w:cstheme="minorHAnsi"/>
          <w:sz w:val="16"/>
        </w:rPr>
      </w:pPr>
      <w:r w:rsidRPr="0013467E">
        <w:rPr>
          <w:rStyle w:val="StyleUnderline"/>
          <w:highlight w:val="cyan"/>
        </w:rPr>
        <w:t xml:space="preserve">Radiation </w:t>
      </w:r>
      <w:r w:rsidRPr="0013467E">
        <w:rPr>
          <w:rStyle w:val="Emphasis"/>
          <w:highlight w:val="cyan"/>
        </w:rPr>
        <w:t>won’t kill everyone</w:t>
      </w:r>
      <w:r w:rsidRPr="00D32996">
        <w:rPr>
          <w:rStyle w:val="StyleUnderline"/>
          <w:rFonts w:asciiTheme="minorHAnsi" w:hAnsiTheme="minorHAnsi" w:cstheme="minorHAnsi"/>
        </w:rPr>
        <w:t xml:space="preserve"> because there </w:t>
      </w:r>
      <w:r w:rsidRPr="0013467E">
        <w:rPr>
          <w:rStyle w:val="Emphasis"/>
          <w:rFonts w:asciiTheme="minorHAnsi" w:hAnsiTheme="minorHAnsi" w:cstheme="minorHAnsi"/>
          <w:highlight w:val="cyan"/>
        </w:rPr>
        <w:t>aren’t enough weapons</w:t>
      </w:r>
      <w:r w:rsidRPr="00D32996">
        <w:rPr>
          <w:rStyle w:val="StyleUnderline"/>
        </w:rPr>
        <w:t xml:space="preserve">, </w:t>
      </w:r>
      <w:r w:rsidRPr="00D32996">
        <w:rPr>
          <w:rStyle w:val="StyleUnderline"/>
          <w:rFonts w:asciiTheme="minorHAnsi" w:hAnsiTheme="minorHAnsi" w:cstheme="minorHAnsi"/>
        </w:rPr>
        <w:t xml:space="preserve">and radiation from them would be </w:t>
      </w:r>
      <w:r w:rsidRPr="0013467E">
        <w:rPr>
          <w:rStyle w:val="Emphasis"/>
          <w:rFonts w:asciiTheme="minorHAnsi" w:hAnsiTheme="minorHAnsi" w:cstheme="minorHAnsi"/>
          <w:highlight w:val="cyan"/>
        </w:rPr>
        <w:t>concentrated</w:t>
      </w:r>
      <w:r w:rsidRPr="00D32996">
        <w:rPr>
          <w:rStyle w:val="StyleUnderline"/>
        </w:rPr>
        <w:t xml:space="preserve"> in some areas and </w:t>
      </w:r>
      <w:r w:rsidRPr="00D32996">
        <w:rPr>
          <w:rStyle w:val="Emphasis"/>
        </w:rPr>
        <w:t xml:space="preserve">wholly </w:t>
      </w:r>
      <w:r w:rsidRPr="0013467E">
        <w:rPr>
          <w:rStyle w:val="Emphasis"/>
          <w:highlight w:val="cyan"/>
        </w:rPr>
        <w:t>absent</w:t>
      </w:r>
      <w:r w:rsidRPr="00D32996">
        <w:rPr>
          <w:rStyle w:val="StyleUnderline"/>
        </w:rPr>
        <w:t xml:space="preserve"> from other areas. Even in the </w:t>
      </w:r>
      <w:r w:rsidRPr="00D32996">
        <w:rPr>
          <w:rStyle w:val="Emphasis"/>
        </w:rPr>
        <w:t>worst affected areas</w:t>
      </w:r>
      <w:r w:rsidRPr="00D32996">
        <w:rPr>
          <w:rStyle w:val="StyleUnderline"/>
        </w:rPr>
        <w:t>, lethal radiation fro</w:t>
      </w:r>
      <w:r w:rsidRPr="00D32996">
        <w:rPr>
          <w:rStyle w:val="StyleUnderline"/>
          <w:rFonts w:asciiTheme="minorHAnsi" w:hAnsiTheme="minorHAnsi" w:cstheme="minorHAnsi"/>
        </w:rPr>
        <w:t xml:space="preserve">m fallout would </w:t>
      </w:r>
      <w:r w:rsidRPr="00D32996">
        <w:rPr>
          <w:rStyle w:val="Emphasis"/>
          <w:rFonts w:asciiTheme="minorHAnsi" w:hAnsiTheme="minorHAnsi" w:cstheme="minorHAnsi"/>
        </w:rPr>
        <w:t>drop</w:t>
      </w:r>
      <w:r w:rsidRPr="00D32996">
        <w:rPr>
          <w:rStyle w:val="StyleUnderline"/>
        </w:rPr>
        <w:t xml:space="preserve"> to </w:t>
      </w:r>
      <w:r w:rsidRPr="0013467E">
        <w:rPr>
          <w:rStyle w:val="Emphasis"/>
          <w:highlight w:val="cyan"/>
        </w:rPr>
        <w:t>survivable</w:t>
      </w:r>
      <w:r w:rsidRPr="00D32996">
        <w:rPr>
          <w:rStyle w:val="Emphasis"/>
        </w:rPr>
        <w:t xml:space="preserve"> levels</w:t>
      </w:r>
      <w:r w:rsidRPr="00D32996">
        <w:rPr>
          <w:sz w:val="16"/>
          <w:szCs w:val="16"/>
        </w:rPr>
        <w:t xml:space="preserve"> within weeks.</w:t>
      </w:r>
      <w:r w:rsidRPr="00D32996">
        <w:rPr>
          <w:rFonts w:asciiTheme="minorHAnsi" w:hAnsiTheme="minorHAnsi" w:cstheme="minorHAnsi"/>
          <w:sz w:val="10"/>
          <w:szCs w:val="16"/>
        </w:rPr>
        <w:t xml:space="preserve"> </w:t>
      </w:r>
      <w:r w:rsidRPr="00D32996">
        <w:rPr>
          <w:rFonts w:asciiTheme="minorHAnsi" w:hAnsiTheme="minorHAnsi" w:cstheme="minorHAnsi"/>
          <w:sz w:val="16"/>
        </w:rPr>
        <w:t xml:space="preserve">Here it’s worth noting that </w:t>
      </w:r>
      <w:r w:rsidRPr="00D32996">
        <w:rPr>
          <w:rStyle w:val="StyleUnderline"/>
          <w:rFonts w:asciiTheme="minorHAnsi" w:hAnsiTheme="minorHAnsi" w:cstheme="minorHAnsi"/>
        </w:rPr>
        <w:t xml:space="preserve">there is an inherent tradeoff between </w:t>
      </w:r>
      <w:r w:rsidRPr="00D32996">
        <w:rPr>
          <w:rStyle w:val="Emphasis"/>
          <w:rFonts w:asciiTheme="minorHAnsi" w:hAnsiTheme="minorHAnsi" w:cstheme="minorHAnsi"/>
        </w:rPr>
        <w:t>length</w:t>
      </w:r>
      <w:r w:rsidRPr="00D32996">
        <w:rPr>
          <w:rStyle w:val="StyleUnderline"/>
          <w:rFonts w:asciiTheme="minorHAnsi" w:hAnsiTheme="minorHAnsi" w:cstheme="minorHAnsi"/>
        </w:rPr>
        <w:t xml:space="preserve"> of </w:t>
      </w:r>
      <w:r w:rsidRPr="00D32996">
        <w:rPr>
          <w:rStyle w:val="Emphasis"/>
          <w:rFonts w:asciiTheme="minorHAnsi" w:hAnsiTheme="minorHAnsi" w:cstheme="minorHAnsi"/>
        </w:rPr>
        <w:t>halflife</w:t>
      </w:r>
      <w:r w:rsidRPr="00D32996">
        <w:rPr>
          <w:rFonts w:asciiTheme="minorHAnsi" w:hAnsiTheme="minorHAnsi" w:cstheme="minorHAnsi"/>
          <w:sz w:val="16"/>
        </w:rPr>
        <w:t xml:space="preserve"> </w:t>
      </w:r>
      <w:r w:rsidRPr="00D32996">
        <w:rPr>
          <w:rStyle w:val="StyleUnderline"/>
          <w:rFonts w:asciiTheme="minorHAnsi" w:hAnsiTheme="minorHAnsi" w:cstheme="minorHAnsi"/>
        </w:rPr>
        <w:t>and</w:t>
      </w:r>
      <w:r w:rsidRPr="00D32996">
        <w:rPr>
          <w:rFonts w:asciiTheme="minorHAnsi" w:hAnsiTheme="minorHAnsi" w:cstheme="minorHAnsi"/>
          <w:sz w:val="16"/>
        </w:rPr>
        <w:t xml:space="preserve"> </w:t>
      </w:r>
      <w:r w:rsidRPr="00D32996">
        <w:rPr>
          <w:rStyle w:val="Emphasis"/>
          <w:rFonts w:asciiTheme="minorHAnsi" w:hAnsiTheme="minorHAnsi" w:cstheme="minorHAnsi"/>
        </w:rPr>
        <w:t>energy</w:t>
      </w:r>
      <w:r w:rsidRPr="00D32996">
        <w:rPr>
          <w:rStyle w:val="StyleUnderline"/>
        </w:rPr>
        <w:t xml:space="preserve"> released by</w:t>
      </w:r>
      <w:r w:rsidRPr="00D32996">
        <w:rPr>
          <w:rStyle w:val="StyleUnderline"/>
          <w:rFonts w:asciiTheme="minorHAnsi" w:hAnsiTheme="minorHAnsi" w:cstheme="minorHAnsi"/>
        </w:rPr>
        <w:t xml:space="preserve"> radionuclides. The </w:t>
      </w:r>
      <w:r w:rsidRPr="00D32996">
        <w:rPr>
          <w:rStyle w:val="Emphasis"/>
        </w:rPr>
        <w:t>shorter the half life</w:t>
      </w:r>
      <w:r w:rsidRPr="00D32996">
        <w:rPr>
          <w:rStyle w:val="StyleUnderline"/>
          <w:rFonts w:asciiTheme="minorHAnsi" w:hAnsiTheme="minorHAnsi" w:cstheme="minorHAnsi"/>
        </w:rPr>
        <w:t xml:space="preserve"> the more energy will be released, and the longer the half life the less energy. The fallout</w:t>
      </w:r>
      <w:r w:rsidRPr="00D32996">
        <w:rPr>
          <w:sz w:val="16"/>
          <w:szCs w:val="16"/>
        </w:rPr>
        <w:t xml:space="preserve"> products from modern nuclear weapons are very </w:t>
      </w:r>
      <w:r w:rsidRPr="0013467E">
        <w:rPr>
          <w:rStyle w:val="Emphasis"/>
          <w:rFonts w:asciiTheme="minorHAnsi" w:hAnsiTheme="minorHAnsi" w:cstheme="minorHAnsi"/>
          <w:highlight w:val="cyan"/>
        </w:rPr>
        <w:t>lethal</w:t>
      </w:r>
      <w:r w:rsidRPr="00D32996">
        <w:rPr>
          <w:sz w:val="16"/>
          <w:szCs w:val="16"/>
        </w:rPr>
        <w:t xml:space="preserve">, but </w:t>
      </w:r>
      <w:r w:rsidRPr="0013467E">
        <w:rPr>
          <w:rStyle w:val="StyleUnderline"/>
          <w:rFonts w:asciiTheme="minorHAnsi" w:hAnsiTheme="minorHAnsi" w:cstheme="minorHAnsi"/>
          <w:highlight w:val="cyan"/>
        </w:rPr>
        <w:t xml:space="preserve">only for </w:t>
      </w:r>
      <w:r w:rsidRPr="0013467E">
        <w:rPr>
          <w:rStyle w:val="Emphasis"/>
          <w:rFonts w:asciiTheme="minorHAnsi" w:hAnsiTheme="minorHAnsi" w:cstheme="minorHAnsi"/>
          <w:highlight w:val="cyan"/>
        </w:rPr>
        <w:t>days</w:t>
      </w:r>
      <w:r w:rsidRPr="00D32996">
        <w:rPr>
          <w:rStyle w:val="StyleUnderline"/>
          <w:rFonts w:asciiTheme="minorHAnsi" w:hAnsiTheme="minorHAnsi" w:cstheme="minorHAnsi"/>
        </w:rPr>
        <w:t xml:space="preserve"> to</w:t>
      </w:r>
      <w:r w:rsidRPr="00D32996">
        <w:rPr>
          <w:rFonts w:asciiTheme="minorHAnsi" w:hAnsiTheme="minorHAnsi" w:cstheme="minorHAnsi"/>
          <w:sz w:val="16"/>
        </w:rPr>
        <w:t xml:space="preserve"> several </w:t>
      </w:r>
      <w:r w:rsidRPr="00D32996">
        <w:rPr>
          <w:rStyle w:val="Emphasis"/>
          <w:rFonts w:asciiTheme="minorHAnsi" w:hAnsiTheme="minorHAnsi" w:cstheme="minorHAnsi"/>
        </w:rPr>
        <w:t>weeks</w:t>
      </w:r>
      <w:r w:rsidRPr="00D32996">
        <w:rPr>
          <w:rFonts w:asciiTheme="minorHAnsi" w:hAnsiTheme="minorHAnsi" w:cstheme="minorHAnsi"/>
          <w:sz w:val="16"/>
        </w:rPr>
        <w:t>.</w:t>
      </w:r>
    </w:p>
    <w:p w14:paraId="196C5E49" w14:textId="77777777" w:rsidR="00C751FC" w:rsidRPr="00D32996" w:rsidRDefault="00C751FC" w:rsidP="00C751FC">
      <w:pPr>
        <w:rPr>
          <w:rFonts w:asciiTheme="minorHAnsi" w:hAnsiTheme="minorHAnsi" w:cstheme="minorHAnsi"/>
        </w:rPr>
      </w:pPr>
      <w:r w:rsidRPr="00D32996">
        <w:rPr>
          <w:rFonts w:asciiTheme="minorHAnsi" w:hAnsiTheme="minorHAnsi" w:cstheme="minorHAnsi"/>
        </w:rPr>
        <w:t>[IMAGE OMITTED]</w:t>
      </w:r>
    </w:p>
    <w:p w14:paraId="6D69D9F4" w14:textId="77777777" w:rsidR="00C751FC" w:rsidRPr="00D32996" w:rsidRDefault="00C751FC" w:rsidP="00C751FC">
      <w:pPr>
        <w:rPr>
          <w:rFonts w:asciiTheme="minorHAnsi" w:hAnsiTheme="minorHAnsi" w:cstheme="minorHAnsi"/>
          <w:sz w:val="16"/>
        </w:rPr>
      </w:pPr>
      <w:r w:rsidRPr="00D32996">
        <w:rPr>
          <w:rFonts w:asciiTheme="minorHAnsi" w:hAnsiTheme="minorHAnsi" w:cstheme="minorHAnsi"/>
          <w:sz w:val="16"/>
        </w:rPr>
        <w:t>From Nuclear War Survival Skills, 1987 edition</w:t>
      </w:r>
    </w:p>
    <w:p w14:paraId="10DB51C4" w14:textId="77777777" w:rsidR="00C751FC" w:rsidRPr="00D32996" w:rsidRDefault="00C751FC" w:rsidP="00C751FC">
      <w:pPr>
        <w:rPr>
          <w:rFonts w:asciiTheme="minorHAnsi" w:hAnsiTheme="minorHAnsi" w:cstheme="minorHAnsi"/>
          <w:sz w:val="16"/>
        </w:rPr>
      </w:pPr>
      <w:r w:rsidRPr="00D32996">
        <w:rPr>
          <w:rFonts w:asciiTheme="minorHAnsi" w:hAnsiTheme="minorHAnsi" w:cstheme="minorHAnsi"/>
          <w:sz w:val="16"/>
        </w:rPr>
        <w:t>Let’s try the same calculation we used with kinetic damage, and see if an attack aimed at optimizing fallout for killing everyone could succeed. Using Nukemap again, I’ll go with the fallout contour for 100 rads per hour. 400 rads is thought too be enough to kill 50% of people, so 100 rads per hour is likely to kill most all people not in some kind of shelter. We need to switch to using a groundburst detonation rather than an airburst detonation, because groundbursts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14:paraId="48DC83E0" w14:textId="77777777" w:rsidR="00C751FC" w:rsidRPr="00D32996" w:rsidRDefault="00C751FC" w:rsidP="00C751FC">
      <w:pPr>
        <w:rPr>
          <w:rFonts w:asciiTheme="minorHAnsi" w:hAnsiTheme="minorHAnsi" w:cstheme="minorHAnsi"/>
        </w:rPr>
      </w:pPr>
      <w:r w:rsidRPr="00D32996">
        <w:rPr>
          <w:rFonts w:asciiTheme="minorHAnsi" w:hAnsiTheme="minorHAnsi" w:cstheme="minorHAnsi"/>
        </w:rPr>
        <w:t>[IMAGE OMITTED]</w:t>
      </w:r>
    </w:p>
    <w:p w14:paraId="4EBC00A4" w14:textId="77777777" w:rsidR="00C751FC" w:rsidRPr="00D32996" w:rsidRDefault="00C751FC" w:rsidP="00C751FC">
      <w:pPr>
        <w:rPr>
          <w:rFonts w:asciiTheme="minorHAnsi" w:hAnsiTheme="minorHAnsi" w:cstheme="minorHAnsi"/>
          <w:sz w:val="16"/>
        </w:rPr>
      </w:pPr>
      <w:r w:rsidRPr="00D32996">
        <w:rPr>
          <w:rFonts w:asciiTheme="minorHAnsi" w:hAnsiTheme="minorHAnsi" w:cstheme="minorHAnsi"/>
          <w:sz w:val="16"/>
        </w:rPr>
        <w:t>The bright red and slightly less bright red indicate fallout contour for 1,000 rads and 100 rads per hour, covering 1,140 km² and 7,080 km² respectively, from a 1,000 kiloton ground burst. Nukemap settings</w:t>
      </w:r>
    </w:p>
    <w:p w14:paraId="1D716C5F" w14:textId="77777777" w:rsidR="00C751FC" w:rsidRPr="00D32996" w:rsidRDefault="00C751FC" w:rsidP="00C751FC">
      <w:pPr>
        <w:rPr>
          <w:rFonts w:asciiTheme="minorHAnsi" w:hAnsiTheme="minorHAnsi" w:cstheme="minorHAnsi"/>
          <w:sz w:val="16"/>
        </w:rPr>
      </w:pPr>
      <w:r w:rsidRPr="00D32996">
        <w:rPr>
          <w:rStyle w:val="StyleUnderline"/>
          <w:rFonts w:asciiTheme="minorHAnsi" w:hAnsiTheme="minorHAnsi" w:cstheme="minorHAnsi"/>
        </w:rPr>
        <w:t xml:space="preserve">In </w:t>
      </w:r>
      <w:r w:rsidRPr="00D32996">
        <w:rPr>
          <w:rStyle w:val="Emphasis"/>
          <w:rFonts w:asciiTheme="minorHAnsi" w:hAnsiTheme="minorHAnsi" w:cstheme="minorHAnsi"/>
        </w:rPr>
        <w:t>practice</w:t>
      </w:r>
      <w:r w:rsidRPr="00D32996">
        <w:rPr>
          <w:rStyle w:val="StyleUnderline"/>
        </w:rPr>
        <w:t xml:space="preserve">, it would </w:t>
      </w:r>
      <w:r w:rsidRPr="00D32996">
        <w:rPr>
          <w:rStyle w:val="StyleUnderline"/>
          <w:rFonts w:asciiTheme="minorHAnsi" w:hAnsiTheme="minorHAnsi" w:cstheme="minorHAnsi"/>
        </w:rPr>
        <w:t xml:space="preserve">be almost </w:t>
      </w:r>
      <w:r w:rsidRPr="00D32996">
        <w:rPr>
          <w:rStyle w:val="Emphasis"/>
          <w:rFonts w:asciiTheme="minorHAnsi" w:hAnsiTheme="minorHAnsi" w:cstheme="minorHAnsi"/>
        </w:rPr>
        <w:t>impossible</w:t>
      </w:r>
      <w:r w:rsidRPr="00D32996">
        <w:rPr>
          <w:rStyle w:val="StyleUnderline"/>
        </w:rPr>
        <w:t xml:space="preserve"> to kill </w:t>
      </w:r>
      <w:r w:rsidRPr="00D32996">
        <w:rPr>
          <w:rStyle w:val="StyleUnderline"/>
          <w:rFonts w:asciiTheme="minorHAnsi" w:hAnsiTheme="minorHAnsi" w:cstheme="minorHAnsi"/>
        </w:rPr>
        <w:t>every human via radiation</w:t>
      </w:r>
      <w:r w:rsidRPr="00D32996">
        <w:rPr>
          <w:rFonts w:asciiTheme="minorHAnsi" w:hAnsiTheme="minorHAnsi" w:cstheme="minorHAnsi"/>
          <w:sz w:val="16"/>
        </w:rPr>
        <w:t xml:space="preserve"> with the existing nuclear arsenals, </w:t>
      </w:r>
      <w:r w:rsidRPr="00D32996">
        <w:rPr>
          <w:rStyle w:val="StyleUnderline"/>
          <w:rFonts w:asciiTheme="minorHAnsi" w:hAnsiTheme="minorHAnsi" w:cstheme="minorHAnsi"/>
        </w:rPr>
        <w:t xml:space="preserve">even if they were </w:t>
      </w:r>
      <w:r w:rsidRPr="00D32996">
        <w:rPr>
          <w:rStyle w:val="Emphasis"/>
          <w:rFonts w:asciiTheme="minorHAnsi" w:hAnsiTheme="minorHAnsi" w:cstheme="minorHAnsi"/>
        </w:rPr>
        <w:t>targeted explicitly for this purpose</w:t>
      </w:r>
      <w:r w:rsidRPr="00D32996">
        <w:rPr>
          <w:rFonts w:asciiTheme="minorHAnsi" w:hAnsiTheme="minorHAnsi" w:cstheme="minorHAnsi"/>
          <w:sz w:val="16"/>
        </w:rPr>
        <w:t xml:space="preserve">. The first reason is that </w:t>
      </w:r>
      <w:r w:rsidRPr="0013467E">
        <w:rPr>
          <w:rStyle w:val="Emphasis"/>
          <w:highlight w:val="cyan"/>
        </w:rPr>
        <w:t>fallout patterns</w:t>
      </w:r>
      <w:r w:rsidRPr="00D32996">
        <w:rPr>
          <w:rStyle w:val="StyleUnderline"/>
          <w:rFonts w:asciiTheme="minorHAnsi" w:hAnsiTheme="minorHAnsi" w:cstheme="minorHAnsi"/>
        </w:rPr>
        <w:t xml:space="preserve"> are very </w:t>
      </w:r>
      <w:r w:rsidRPr="0013467E">
        <w:rPr>
          <w:rStyle w:val="Emphasis"/>
          <w:rFonts w:asciiTheme="minorHAnsi" w:hAnsiTheme="minorHAnsi" w:cstheme="minorHAnsi"/>
          <w:highlight w:val="cyan"/>
        </w:rPr>
        <w:t>uneven</w:t>
      </w:r>
      <w:r w:rsidRPr="00D32996">
        <w:rPr>
          <w:rFonts w:asciiTheme="minorHAnsi" w:hAnsiTheme="minorHAnsi" w:cstheme="minorHAnsi"/>
          <w:sz w:val="16"/>
        </w:rPr>
        <w:t xml:space="preserve">. </w:t>
      </w:r>
      <w:r w:rsidRPr="00D32996">
        <w:rPr>
          <w:rStyle w:val="StyleUnderline"/>
          <w:rFonts w:asciiTheme="minorHAnsi" w:hAnsiTheme="minorHAnsi" w:cstheme="minorHAnsi"/>
        </w:rPr>
        <w:t xml:space="preserve">After a ground burst, fallout is carried by the </w:t>
      </w:r>
      <w:r w:rsidRPr="00D32996">
        <w:rPr>
          <w:rStyle w:val="Emphasis"/>
          <w:rFonts w:asciiTheme="minorHAnsi" w:hAnsiTheme="minorHAnsi" w:cstheme="minorHAnsi"/>
        </w:rPr>
        <w:t>wind</w:t>
      </w:r>
      <w:r w:rsidRPr="00D32996">
        <w:rPr>
          <w:rFonts w:asciiTheme="minorHAnsi" w:hAnsiTheme="minorHAnsi" w:cstheme="minorHAnsi"/>
          <w:sz w:val="16"/>
        </w:rPr>
        <w:t xml:space="preserve">. Some areas will be hit bad and some areas will be hardly affected by fallout. </w:t>
      </w:r>
      <w:r w:rsidRPr="00D32996">
        <w:rPr>
          <w:rStyle w:val="StyleUnderline"/>
          <w:rFonts w:asciiTheme="minorHAnsi" w:hAnsiTheme="minorHAnsi" w:cstheme="minorHAnsi"/>
        </w:rPr>
        <w:t xml:space="preserve">Even if most human </w:t>
      </w:r>
      <w:r w:rsidRPr="0013467E">
        <w:rPr>
          <w:rStyle w:val="StyleUnderline"/>
          <w:rFonts w:asciiTheme="minorHAnsi" w:hAnsiTheme="minorHAnsi" w:cstheme="minorHAnsi"/>
          <w:highlight w:val="cyan"/>
        </w:rPr>
        <w:t>population</w:t>
      </w:r>
      <w:r w:rsidRPr="00D32996">
        <w:rPr>
          <w:rStyle w:val="StyleUnderline"/>
          <w:rFonts w:asciiTheme="minorHAnsi" w:hAnsiTheme="minorHAnsi" w:cstheme="minorHAnsi"/>
        </w:rPr>
        <w:t xml:space="preserve"> centers were covered, a few</w:t>
      </w:r>
      <w:r w:rsidRPr="00D32996">
        <w:rPr>
          <w:rFonts w:asciiTheme="minorHAnsi" w:hAnsiTheme="minorHAnsi" w:cstheme="minorHAnsi"/>
          <w:sz w:val="16"/>
        </w:rPr>
        <w:t xml:space="preserve"> areas </w:t>
      </w:r>
      <w:r w:rsidRPr="00D32996">
        <w:rPr>
          <w:rStyle w:val="StyleUnderline"/>
          <w:rFonts w:asciiTheme="minorHAnsi" w:hAnsiTheme="minorHAnsi" w:cstheme="minorHAnsi"/>
        </w:rPr>
        <w:t>would</w:t>
      </w:r>
      <w:r w:rsidRPr="00D32996">
        <w:rPr>
          <w:rFonts w:asciiTheme="minorHAnsi" w:hAnsiTheme="minorHAnsi" w:cstheme="minorHAnsi"/>
          <w:sz w:val="16"/>
        </w:rPr>
        <w:t xml:space="preserve"> almost </w:t>
      </w:r>
      <w:r w:rsidRPr="00D32996">
        <w:rPr>
          <w:rStyle w:val="Emphasis"/>
        </w:rPr>
        <w:t xml:space="preserve">certainly </w:t>
      </w:r>
      <w:r w:rsidRPr="0013467E">
        <w:rPr>
          <w:rStyle w:val="Emphasis"/>
          <w:highlight w:val="cyan"/>
        </w:rPr>
        <w:t>escape</w:t>
      </w:r>
      <w:r w:rsidRPr="00D32996">
        <w:rPr>
          <w:rFonts w:asciiTheme="minorHAnsi" w:hAnsiTheme="minorHAnsi" w:cstheme="minorHAnsi"/>
          <w:sz w:val="16"/>
        </w:rPr>
        <w:t>.</w:t>
      </w:r>
    </w:p>
    <w:p w14:paraId="2357355B" w14:textId="77777777" w:rsidR="00C751FC" w:rsidRPr="00D32996" w:rsidRDefault="00C751FC" w:rsidP="00C751FC">
      <w:pPr>
        <w:rPr>
          <w:rFonts w:asciiTheme="minorHAnsi" w:hAnsiTheme="minorHAnsi" w:cstheme="minorHAnsi"/>
          <w:sz w:val="16"/>
        </w:rPr>
      </w:pPr>
      <w:r w:rsidRPr="00D32996">
        <w:rPr>
          <w:rFonts w:asciiTheme="minorHAnsi" w:hAnsiTheme="minorHAnsi" w:cstheme="minorHAnsi"/>
          <w:sz w:val="16"/>
        </w:rPr>
        <w:t xml:space="preserve">Two other things make extinction by radiation unlikely. Many countries, especially in </w:t>
      </w:r>
      <w:r w:rsidRPr="00D32996">
        <w:rPr>
          <w:rStyle w:val="StyleUnderline"/>
          <w:rFonts w:asciiTheme="minorHAnsi" w:hAnsiTheme="minorHAnsi" w:cstheme="minorHAnsi"/>
        </w:rPr>
        <w:t>the</w:t>
      </w:r>
      <w:r w:rsidRPr="00D32996">
        <w:rPr>
          <w:rStyle w:val="StyleUnderline"/>
        </w:rPr>
        <w:t xml:space="preserve"> </w:t>
      </w:r>
      <w:r w:rsidRPr="00542B90">
        <w:rPr>
          <w:rStyle w:val="Emphasis"/>
          <w:highlight w:val="cyan"/>
        </w:rPr>
        <w:t>southern hemisphere</w:t>
      </w:r>
      <w:r w:rsidRPr="00D32996">
        <w:rPr>
          <w:rStyle w:val="StyleUnderline"/>
          <w:rFonts w:asciiTheme="minorHAnsi" w:hAnsiTheme="minorHAnsi" w:cstheme="minorHAnsi"/>
        </w:rPr>
        <w:t xml:space="preserve">, are </w:t>
      </w:r>
      <w:r w:rsidRPr="00542B90">
        <w:rPr>
          <w:rStyle w:val="Emphasis"/>
          <w:highlight w:val="cyan"/>
        </w:rPr>
        <w:t>unlikely</w:t>
      </w:r>
      <w:r w:rsidRPr="00D32996">
        <w:rPr>
          <w:rStyle w:val="Emphasis"/>
        </w:rPr>
        <w:t xml:space="preserve"> to be </w:t>
      </w:r>
      <w:r w:rsidRPr="00542B90">
        <w:rPr>
          <w:rStyle w:val="Emphasis"/>
          <w:highlight w:val="cyan"/>
        </w:rPr>
        <w:t>affected</w:t>
      </w:r>
      <w:r w:rsidRPr="00D32996">
        <w:rPr>
          <w:rStyle w:val="StyleUnderline"/>
          <w:rFonts w:asciiTheme="minorHAnsi" w:hAnsiTheme="minorHAnsi" w:cstheme="minorHAnsi"/>
        </w:rPr>
        <w:t xml:space="preserve"> by fallout much </w:t>
      </w:r>
      <w:r w:rsidRPr="00542B90">
        <w:rPr>
          <w:rStyle w:val="Emphasis"/>
          <w:rFonts w:asciiTheme="minorHAnsi" w:hAnsiTheme="minorHAnsi" w:cstheme="minorHAnsi"/>
          <w:highlight w:val="cyan"/>
        </w:rPr>
        <w:t>at all</w:t>
      </w:r>
      <w:r w:rsidRPr="00D32996">
        <w:rPr>
          <w:rStyle w:val="StyleUnderline"/>
        </w:rPr>
        <w:t>. Since</w:t>
      </w:r>
      <w:r w:rsidRPr="00D32996">
        <w:rPr>
          <w:rStyle w:val="StyleUnderline"/>
          <w:rFonts w:asciiTheme="minorHAnsi" w:hAnsiTheme="minorHAnsi" w:cstheme="minorHAnsi"/>
        </w:rPr>
        <w:t xml:space="preserve"> most</w:t>
      </w:r>
      <w:r w:rsidRPr="00D32996">
        <w:rPr>
          <w:rFonts w:asciiTheme="minorHAnsi" w:hAnsiTheme="minorHAnsi" w:cstheme="minorHAnsi"/>
          <w:sz w:val="16"/>
        </w:rPr>
        <w:t xml:space="preserve"> of these countries </w:t>
      </w:r>
      <w:r w:rsidRPr="00D32996">
        <w:rPr>
          <w:rStyle w:val="StyleUnderline"/>
          <w:rFonts w:asciiTheme="minorHAnsi" w:hAnsiTheme="minorHAnsi" w:cstheme="minorHAnsi"/>
        </w:rPr>
        <w:t xml:space="preserve">are likely to be </w:t>
      </w:r>
      <w:r w:rsidRPr="00D32996">
        <w:rPr>
          <w:rStyle w:val="Emphasis"/>
        </w:rPr>
        <w:t>neutral in a conflict</w:t>
      </w:r>
      <w:r w:rsidRPr="00D32996">
        <w:rPr>
          <w:rFonts w:asciiTheme="minorHAnsi" w:hAnsiTheme="minorHAnsi" w:cstheme="minorHAnsi"/>
          <w:sz w:val="16"/>
        </w:rPr>
        <w:t xml:space="preserve">, and not near combatant countries, </w:t>
      </w:r>
      <w:r w:rsidRPr="00D32996">
        <w:rPr>
          <w:rStyle w:val="StyleUnderline"/>
          <w:rFonts w:asciiTheme="minorHAnsi" w:hAnsiTheme="minorHAnsi" w:cstheme="minorHAnsi"/>
        </w:rPr>
        <w:t xml:space="preserve">they should be relatively </w:t>
      </w:r>
      <w:r w:rsidRPr="00D32996">
        <w:rPr>
          <w:rStyle w:val="Emphasis"/>
        </w:rPr>
        <w:t xml:space="preserve">safe from </w:t>
      </w:r>
      <w:r w:rsidRPr="00542B90">
        <w:rPr>
          <w:rStyle w:val="Emphasis"/>
          <w:highlight w:val="cyan"/>
        </w:rPr>
        <w:t>fallout</w:t>
      </w:r>
      <w:r w:rsidRPr="00D32996">
        <w:rPr>
          <w:rStyle w:val="StyleUnderline"/>
        </w:rPr>
        <w:t>. While fa</w:t>
      </w:r>
      <w:r w:rsidRPr="00D32996">
        <w:rPr>
          <w:rStyle w:val="StyleUnderline"/>
          <w:rFonts w:asciiTheme="minorHAnsi" w:hAnsiTheme="minorHAnsi" w:cstheme="minorHAnsi"/>
        </w:rPr>
        <w:t xml:space="preserve">llout might travel hundreds of kms, it still </w:t>
      </w:r>
      <w:r w:rsidRPr="00542B90">
        <w:rPr>
          <w:rStyle w:val="StyleUnderline"/>
          <w:rFonts w:asciiTheme="minorHAnsi" w:hAnsiTheme="minorHAnsi" w:cstheme="minorHAnsi"/>
          <w:highlight w:val="cyan"/>
        </w:rPr>
        <w:t>won’t reach</w:t>
      </w:r>
      <w:r w:rsidRPr="00D32996">
        <w:rPr>
          <w:rStyle w:val="StyleUnderline"/>
          <w:rFonts w:asciiTheme="minorHAnsi" w:hAnsiTheme="minorHAnsi" w:cstheme="minorHAnsi"/>
        </w:rPr>
        <w:t xml:space="preserve"> places separated by </w:t>
      </w:r>
      <w:r w:rsidRPr="00542B90">
        <w:rPr>
          <w:rStyle w:val="Emphasis"/>
          <w:rFonts w:asciiTheme="minorHAnsi" w:hAnsiTheme="minorHAnsi" w:cstheme="minorHAnsi"/>
          <w:highlight w:val="cyan"/>
        </w:rPr>
        <w:t>great</w:t>
      </w:r>
      <w:r w:rsidRPr="00542B90">
        <w:rPr>
          <w:rStyle w:val="Emphasis"/>
          <w:rFonts w:asciiTheme="minorHAnsi" w:hAnsiTheme="minorHAnsi" w:cstheme="minorHAnsi"/>
        </w:rPr>
        <w:t>er</w:t>
      </w:r>
      <w:r w:rsidRPr="00D32996">
        <w:rPr>
          <w:rStyle w:val="StyleUnderline"/>
          <w:rFonts w:asciiTheme="minorHAnsi" w:hAnsiTheme="minorHAnsi" w:cstheme="minorHAnsi"/>
        </w:rPr>
        <w:t xml:space="preserve"> </w:t>
      </w:r>
      <w:r w:rsidRPr="00542B90">
        <w:rPr>
          <w:rStyle w:val="StyleUnderline"/>
          <w:rFonts w:asciiTheme="minorHAnsi" w:hAnsiTheme="minorHAnsi" w:cstheme="minorHAnsi"/>
          <w:highlight w:val="cyan"/>
        </w:rPr>
        <w:t>distances</w:t>
      </w:r>
      <w:r w:rsidRPr="00D32996">
        <w:rPr>
          <w:rStyle w:val="StyleUnderline"/>
          <w:rFonts w:asciiTheme="minorHAnsi" w:hAnsiTheme="minorHAnsi" w:cstheme="minorHAnsi"/>
        </w:rPr>
        <w:t xml:space="preserve">. Fallout that reaches the upper atmosphere will eventually </w:t>
      </w:r>
      <w:r w:rsidRPr="00D32996">
        <w:rPr>
          <w:rStyle w:val="Emphasis"/>
          <w:rFonts w:asciiTheme="minorHAnsi" w:hAnsiTheme="minorHAnsi" w:cstheme="minorHAnsi"/>
        </w:rPr>
        <w:t>fall back down</w:t>
      </w:r>
      <w:r w:rsidRPr="00D32996">
        <w:rPr>
          <w:rFonts w:asciiTheme="minorHAnsi" w:hAnsiTheme="minorHAnsi" w:cstheme="minorHAnsi"/>
          <w:sz w:val="16"/>
        </w:rPr>
        <w:t xml:space="preserve">, but usually </w:t>
      </w:r>
      <w:r w:rsidRPr="00D32996">
        <w:rPr>
          <w:rStyle w:val="Emphasis"/>
          <w:rFonts w:asciiTheme="minorHAnsi" w:hAnsiTheme="minorHAnsi" w:cstheme="minorHAnsi"/>
        </w:rPr>
        <w:t>after</w:t>
      </w:r>
      <w:r w:rsidRPr="00D32996">
        <w:rPr>
          <w:rStyle w:val="StyleUnderline"/>
        </w:rPr>
        <w:t xml:space="preserve"> the period </w:t>
      </w:r>
      <w:r w:rsidRPr="00D32996">
        <w:rPr>
          <w:rStyle w:val="StyleUnderline"/>
          <w:rFonts w:asciiTheme="minorHAnsi" w:hAnsiTheme="minorHAnsi" w:cstheme="minorHAnsi"/>
        </w:rPr>
        <w:t xml:space="preserve">of </w:t>
      </w:r>
      <w:r w:rsidRPr="00D32996">
        <w:rPr>
          <w:rStyle w:val="Emphasis"/>
        </w:rPr>
        <w:t>lethal radioactivity</w:t>
      </w:r>
      <w:r w:rsidRPr="00D32996">
        <w:rPr>
          <w:rFonts w:asciiTheme="minorHAnsi" w:hAnsiTheme="minorHAnsi" w:cstheme="minorHAnsi"/>
          <w:sz w:val="16"/>
        </w:rPr>
        <w:t>. The other mitigating factor is that in typical nuclear war plans, ground bursts are usually restricted to hardened targets, and air bursts are favored for population and industry centers.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w:t>
      </w:r>
    </w:p>
    <w:p w14:paraId="63A6AA6A" w14:textId="77777777" w:rsidR="00C751FC" w:rsidRPr="00D32996" w:rsidRDefault="00C751FC" w:rsidP="00C751FC">
      <w:pPr>
        <w:rPr>
          <w:rFonts w:asciiTheme="minorHAnsi" w:hAnsiTheme="minorHAnsi" w:cstheme="minorHAnsi"/>
          <w:sz w:val="16"/>
        </w:rPr>
      </w:pPr>
      <w:r w:rsidRPr="00D32996">
        <w:rPr>
          <w:rStyle w:val="StyleUnderline"/>
          <w:rFonts w:asciiTheme="minorHAnsi" w:hAnsiTheme="minorHAnsi" w:cstheme="minorHAnsi"/>
        </w:rPr>
        <w:lastRenderedPageBreak/>
        <w:t xml:space="preserve">The final protection from </w:t>
      </w:r>
      <w:r w:rsidRPr="00D32996">
        <w:rPr>
          <w:rStyle w:val="Emphasis"/>
        </w:rPr>
        <w:t>extinction</w:t>
      </w:r>
      <w:r w:rsidRPr="00D32996">
        <w:rPr>
          <w:rStyle w:val="StyleUnderline"/>
          <w:rFonts w:asciiTheme="minorHAnsi" w:hAnsiTheme="minorHAnsi" w:cstheme="minorHAnsi"/>
        </w:rPr>
        <w:t xml:space="preserve"> by radiation is simply </w:t>
      </w:r>
      <w:r w:rsidRPr="00D32996">
        <w:rPr>
          <w:rStyle w:val="Emphasis"/>
        </w:rPr>
        <w:t>large amounts</w:t>
      </w:r>
      <w:r w:rsidRPr="00D32996">
        <w:rPr>
          <w:rStyle w:val="StyleUnderline"/>
          <w:rFonts w:asciiTheme="minorHAnsi" w:hAnsiTheme="minorHAnsi" w:cstheme="minorHAnsi"/>
        </w:rPr>
        <w:t xml:space="preserve"> of </w:t>
      </w:r>
      <w:r w:rsidRPr="00D32996">
        <w:rPr>
          <w:rStyle w:val="Emphasis"/>
          <w:rFonts w:asciiTheme="minorHAnsi" w:hAnsiTheme="minorHAnsi" w:cstheme="minorHAnsi"/>
        </w:rPr>
        <w:t>mass</w:t>
      </w:r>
      <w:r w:rsidRPr="00D32996">
        <w:rPr>
          <w:rStyle w:val="StyleUnderline"/>
        </w:rPr>
        <w:t xml:space="preserve"> between </w:t>
      </w:r>
      <w:r w:rsidRPr="00D32996">
        <w:rPr>
          <w:rStyle w:val="StyleUnderline"/>
          <w:rFonts w:asciiTheme="minorHAnsi" w:hAnsiTheme="minorHAnsi" w:cstheme="minorHAnsi"/>
        </w:rPr>
        <w:t xml:space="preserve">people and the radiation source, in other words, </w:t>
      </w:r>
      <w:r w:rsidRPr="00542B90">
        <w:rPr>
          <w:rStyle w:val="Emphasis"/>
          <w:rFonts w:asciiTheme="minorHAnsi" w:hAnsiTheme="minorHAnsi" w:cstheme="minorHAnsi"/>
          <w:highlight w:val="cyan"/>
        </w:rPr>
        <w:t>fallout shelter</w:t>
      </w:r>
      <w:r w:rsidRPr="00D32996">
        <w:rPr>
          <w:rStyle w:val="Emphasis"/>
          <w:rFonts w:asciiTheme="minorHAnsi" w:hAnsiTheme="minorHAnsi" w:cstheme="minorHAnsi"/>
        </w:rPr>
        <w:t>s</w:t>
      </w:r>
      <w:r w:rsidRPr="00D32996">
        <w:rPr>
          <w:rFonts w:asciiTheme="minorHAnsi" w:hAnsiTheme="minorHAnsi" w:cstheme="minorHAnsi"/>
          <w:sz w:val="16"/>
        </w:rPr>
        <w:t>. After several weeks, the radionuclides in fallout from ground burst detonations will have decayed to the point where humans can survive outside of shelters. Many fallout shelters exist in the world, and many more could be made easily in a day or two with a shovel, some ground, and some boards. Even if lethally radioactive fallout from ground bursts covered all population centers, many humans would still survive in shelters.</w:t>
      </w:r>
    </w:p>
    <w:p w14:paraId="0BE493DB" w14:textId="77777777" w:rsidR="00C751FC" w:rsidRPr="00D32996" w:rsidRDefault="00C751FC" w:rsidP="00C751FC">
      <w:pPr>
        <w:rPr>
          <w:rFonts w:asciiTheme="minorHAnsi" w:hAnsiTheme="minorHAnsi" w:cstheme="minorHAnsi"/>
          <w:sz w:val="16"/>
        </w:rPr>
      </w:pPr>
      <w:r w:rsidRPr="00D32996">
        <w:rPr>
          <w:rFonts w:asciiTheme="minorHAnsi" w:hAnsiTheme="minorHAnsi" w:cstheme="minorHAnsi"/>
          <w:sz w:val="16"/>
        </w:rPr>
        <w:t>The risks of extinction from nuclear-weapon-induced-radiation wouldn’t be complete without discussing two factors: nuclear power plants and radiological weapons. I’m only going to cover these briefly, but they both don’t change the conclusions much.</w:t>
      </w:r>
    </w:p>
    <w:p w14:paraId="5B08E8E3" w14:textId="77777777" w:rsidR="00C751FC" w:rsidRPr="00D32996" w:rsidRDefault="00C751FC" w:rsidP="00C751FC">
      <w:pPr>
        <w:rPr>
          <w:rFonts w:asciiTheme="minorHAnsi" w:hAnsiTheme="minorHAnsi" w:cstheme="minorHAnsi"/>
          <w:sz w:val="16"/>
        </w:rPr>
      </w:pPr>
      <w:r w:rsidRPr="00D32996">
        <w:rPr>
          <w:sz w:val="16"/>
          <w:szCs w:val="16"/>
        </w:rPr>
        <w:t>Nuclear power plants could be targeted by nuclear weapons to create large amounts of fallout with a longer half-life but less energy per unit time. The main concern here is that nuclear power</w:t>
      </w:r>
      <w:r w:rsidRPr="00D32996">
        <w:rPr>
          <w:rFonts w:asciiTheme="minorHAnsi" w:hAnsiTheme="minorHAnsi" w:cstheme="minorHAnsi"/>
          <w:sz w:val="10"/>
          <w:szCs w:val="16"/>
        </w:rPr>
        <w:t xml:space="preserve"> </w:t>
      </w:r>
      <w:r w:rsidRPr="00D32996">
        <w:rPr>
          <w:rFonts w:asciiTheme="minorHAnsi" w:hAnsiTheme="minorHAnsi" w:cstheme="minorHAnsi"/>
          <w:sz w:val="16"/>
        </w:rPr>
        <w:t xml:space="preserve">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t>
      </w:r>
      <w:r w:rsidRPr="00D32996">
        <w:rPr>
          <w:rStyle w:val="StyleUnderline"/>
          <w:rFonts w:asciiTheme="minorHAnsi" w:hAnsiTheme="minorHAnsi" w:cstheme="minorHAnsi"/>
        </w:rPr>
        <w:t xml:space="preserve">while </w:t>
      </w:r>
      <w:r w:rsidRPr="00542B90">
        <w:rPr>
          <w:rStyle w:val="StyleUnderline"/>
          <w:rFonts w:asciiTheme="minorHAnsi" w:hAnsiTheme="minorHAnsi" w:cstheme="minorHAnsi"/>
          <w:highlight w:val="cyan"/>
        </w:rPr>
        <w:t>nuking a nuclear</w:t>
      </w:r>
      <w:r w:rsidRPr="00D32996">
        <w:rPr>
          <w:rStyle w:val="StyleUnderline"/>
          <w:rFonts w:asciiTheme="minorHAnsi" w:hAnsiTheme="minorHAnsi" w:cstheme="minorHAnsi"/>
        </w:rPr>
        <w:t xml:space="preserve"> power </w:t>
      </w:r>
      <w:r w:rsidRPr="00542B90">
        <w:rPr>
          <w:rStyle w:val="StyleUnderline"/>
          <w:rFonts w:asciiTheme="minorHAnsi" w:hAnsiTheme="minorHAnsi" w:cstheme="minorHAnsi"/>
          <w:highlight w:val="cyan"/>
        </w:rPr>
        <w:t>plant</w:t>
      </w:r>
      <w:r w:rsidRPr="00D32996">
        <w:rPr>
          <w:rStyle w:val="StyleUnderline"/>
          <w:rFonts w:asciiTheme="minorHAnsi" w:hAnsiTheme="minorHAnsi" w:cstheme="minorHAnsi"/>
        </w:rPr>
        <w:t xml:space="preserve"> or stored fuel site would</w:t>
      </w:r>
      <w:r w:rsidRPr="00D32996">
        <w:rPr>
          <w:sz w:val="16"/>
          <w:szCs w:val="16"/>
        </w:rPr>
        <w:t xml:space="preserve"> indeed create some pretty long-lived fallout it would still </w:t>
      </w:r>
      <w:r w:rsidRPr="00D32996">
        <w:rPr>
          <w:rStyle w:val="StyleUnderline"/>
          <w:rFonts w:asciiTheme="minorHAnsi" w:hAnsiTheme="minorHAnsi" w:cstheme="minorHAnsi"/>
        </w:rPr>
        <w:t xml:space="preserve">be </w:t>
      </w:r>
      <w:r w:rsidRPr="00542B90">
        <w:rPr>
          <w:rStyle w:val="Emphasis"/>
          <w:rFonts w:asciiTheme="minorHAnsi" w:hAnsiTheme="minorHAnsi" w:cstheme="minorHAnsi"/>
          <w:highlight w:val="cyan"/>
        </w:rPr>
        <w:t>concentrated</w:t>
      </w:r>
      <w:r w:rsidRPr="00D32996">
        <w:rPr>
          <w:rFonts w:asciiTheme="minorHAnsi" w:hAnsiTheme="minorHAnsi" w:cstheme="minorHAnsi"/>
          <w:sz w:val="16"/>
        </w:rPr>
        <w:t xml:space="preserve"> in a relatively small area. Fortunately, </w:t>
      </w:r>
      <w:r w:rsidRPr="00D32996">
        <w:rPr>
          <w:rStyle w:val="StyleUnderline"/>
          <w:rFonts w:asciiTheme="minorHAnsi" w:hAnsiTheme="minorHAnsi" w:cstheme="minorHAnsi"/>
        </w:rPr>
        <w:t xml:space="preserve">even a </w:t>
      </w:r>
      <w:r w:rsidRPr="00D32996">
        <w:rPr>
          <w:rStyle w:val="Emphasis"/>
          <w:rFonts w:asciiTheme="minorHAnsi" w:hAnsiTheme="minorHAnsi" w:cstheme="minorHAnsi"/>
        </w:rPr>
        <w:t>nuclear detonation</w:t>
      </w:r>
      <w:r w:rsidRPr="00D32996">
        <w:rPr>
          <w:rStyle w:val="StyleUnderline"/>
          <w:rFonts w:asciiTheme="minorHAnsi" w:hAnsiTheme="minorHAnsi" w:cstheme="minorHAnsi"/>
        </w:rPr>
        <w:t xml:space="preserve"> wouldn’t spread the </w:t>
      </w:r>
      <w:r w:rsidRPr="00D32996">
        <w:rPr>
          <w:rStyle w:val="StyleUnderline"/>
        </w:rPr>
        <w:t>nuclear fuel more</w:t>
      </w:r>
      <w:r w:rsidRPr="00D32996">
        <w:rPr>
          <w:rStyle w:val="StyleUnderline"/>
          <w:rFonts w:asciiTheme="minorHAnsi" w:hAnsiTheme="minorHAnsi" w:cstheme="minorHAnsi"/>
        </w:rPr>
        <w:t xml:space="preserve"> than </w:t>
      </w:r>
      <w:r w:rsidRPr="00D32996">
        <w:rPr>
          <w:rStyle w:val="Emphasis"/>
          <w:rFonts w:asciiTheme="minorHAnsi" w:hAnsiTheme="minorHAnsi" w:cstheme="minorHAnsi"/>
        </w:rPr>
        <w:t>several hundred km at most</w:t>
      </w:r>
      <w:r w:rsidRPr="00D32996">
        <w:rPr>
          <w:rStyle w:val="StyleUnderline"/>
          <w:rFonts w:asciiTheme="minorHAnsi" w:hAnsiTheme="minorHAnsi" w:cstheme="minorHAnsi"/>
        </w:rPr>
        <w:t xml:space="preserve">. Having regions of countries covered in spent nuclear fuel would be </w:t>
      </w:r>
      <w:r w:rsidRPr="00D32996">
        <w:rPr>
          <w:rStyle w:val="Emphasis"/>
        </w:rPr>
        <w:t>awful</w:t>
      </w:r>
      <w:r w:rsidRPr="00D32996">
        <w:rPr>
          <w:rStyle w:val="StyleUnderline"/>
          <w:rFonts w:asciiTheme="minorHAnsi" w:hAnsiTheme="minorHAnsi" w:cstheme="minorHAnsi"/>
        </w:rPr>
        <w:t xml:space="preserve">, but it </w:t>
      </w:r>
      <w:r w:rsidRPr="00542B90">
        <w:rPr>
          <w:rStyle w:val="Emphasis"/>
          <w:highlight w:val="cyan"/>
        </w:rPr>
        <w:t>doesn’t</w:t>
      </w:r>
      <w:r w:rsidRPr="00D32996">
        <w:rPr>
          <w:rStyle w:val="Emphasis"/>
        </w:rPr>
        <w:t xml:space="preserve"> much </w:t>
      </w:r>
      <w:r w:rsidRPr="00542B90">
        <w:rPr>
          <w:rStyle w:val="Emphasis"/>
        </w:rPr>
        <w:t>raise</w:t>
      </w:r>
      <w:r w:rsidRPr="00D32996">
        <w:rPr>
          <w:rStyle w:val="StyleUnderline"/>
        </w:rPr>
        <w:t xml:space="preserve"> the </w:t>
      </w:r>
      <w:r w:rsidRPr="00542B90">
        <w:rPr>
          <w:rStyle w:val="Emphasis"/>
          <w:highlight w:val="cyan"/>
        </w:rPr>
        <w:t>risk</w:t>
      </w:r>
      <w:r w:rsidRPr="00D32996">
        <w:rPr>
          <w:rStyle w:val="Emphasis"/>
        </w:rPr>
        <w:t xml:space="preserve"> of </w:t>
      </w:r>
      <w:r w:rsidRPr="00542B90">
        <w:rPr>
          <w:rStyle w:val="Emphasis"/>
          <w:highlight w:val="cyan"/>
        </w:rPr>
        <w:t>extinction</w:t>
      </w:r>
      <w:r w:rsidRPr="00D32996">
        <w:rPr>
          <w:rFonts w:asciiTheme="minorHAnsi" w:hAnsiTheme="minorHAnsi" w:cstheme="minorHAnsi"/>
          <w:sz w:val="16"/>
        </w:rPr>
        <w:t>.</w:t>
      </w:r>
    </w:p>
    <w:p w14:paraId="7FDB2C5F" w14:textId="77777777" w:rsidR="00C751FC" w:rsidRPr="00520B29" w:rsidRDefault="00C751FC" w:rsidP="00C751FC">
      <w:pPr>
        <w:rPr>
          <w:rFonts w:asciiTheme="minorHAnsi" w:hAnsiTheme="minorHAnsi" w:cstheme="minorHAnsi"/>
          <w:sz w:val="16"/>
        </w:rPr>
      </w:pPr>
      <w:r w:rsidRPr="00D32996">
        <w:rPr>
          <w:sz w:val="16"/>
          <w:szCs w:val="16"/>
        </w:rPr>
        <w:t>Radiological weapons are nuclear weapons designed to maximize the spread of lethal fallout rather than destructive yield. The particular</w:t>
      </w:r>
      <w:r w:rsidRPr="00D32996">
        <w:rPr>
          <w:rFonts w:asciiTheme="minorHAnsi" w:hAnsiTheme="minorHAnsi" w:cstheme="minorHAnsi"/>
          <w:sz w:val="10"/>
          <w:szCs w:val="16"/>
        </w:rPr>
        <w:t xml:space="preserve"> </w:t>
      </w:r>
      <w:r w:rsidRPr="00D32996">
        <w:rPr>
          <w:rFonts w:asciiTheme="minorHAnsi" w:hAnsiTheme="minorHAnsi" w:cstheme="minorHAnsi"/>
          <w:sz w:val="16"/>
        </w:rPr>
        <w:t xml:space="preserve">concern from the extinction perspective is that they can be designed to create fallout that continues to emit levels of radiation that can make an area uninhabitable for months to years. These kind of radiological weapons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 </w:t>
      </w:r>
      <w:r w:rsidRPr="00D32996">
        <w:rPr>
          <w:rStyle w:val="StyleUnderline"/>
          <w:rFonts w:asciiTheme="minorHAnsi" w:hAnsiTheme="minorHAnsi" w:cstheme="minorHAnsi"/>
        </w:rPr>
        <w:t xml:space="preserve">Radiological </w:t>
      </w:r>
      <w:r w:rsidRPr="00542B90">
        <w:rPr>
          <w:rStyle w:val="StyleUnderline"/>
          <w:rFonts w:asciiTheme="minorHAnsi" w:hAnsiTheme="minorHAnsi" w:cstheme="minorHAnsi"/>
          <w:highlight w:val="cyan"/>
        </w:rPr>
        <w:t xml:space="preserve">weapons wouldn’t produce </w:t>
      </w:r>
      <w:r w:rsidRPr="00542B90">
        <w:rPr>
          <w:rStyle w:val="Emphasis"/>
          <w:rFonts w:asciiTheme="minorHAnsi" w:hAnsiTheme="minorHAnsi" w:cstheme="minorHAnsi"/>
          <w:highlight w:val="cyan"/>
        </w:rPr>
        <w:t>more</w:t>
      </w:r>
      <w:r w:rsidRPr="00D32996">
        <w:rPr>
          <w:rStyle w:val="StyleUnderline"/>
          <w:rFonts w:asciiTheme="minorHAnsi" w:hAnsiTheme="minorHAnsi" w:cstheme="minorHAnsi"/>
        </w:rPr>
        <w:t xml:space="preserve"> fallout </w:t>
      </w:r>
      <w:r w:rsidRPr="00542B90">
        <w:rPr>
          <w:rStyle w:val="StyleUnderline"/>
          <w:rFonts w:asciiTheme="minorHAnsi" w:hAnsiTheme="minorHAnsi" w:cstheme="minorHAnsi"/>
          <w:highlight w:val="cyan"/>
        </w:rPr>
        <w:t>than</w:t>
      </w:r>
      <w:r w:rsidRPr="00D32996">
        <w:rPr>
          <w:rStyle w:val="StyleUnderline"/>
          <w:rFonts w:asciiTheme="minorHAnsi" w:hAnsiTheme="minorHAnsi" w:cstheme="minorHAnsi"/>
        </w:rPr>
        <w:t xml:space="preserve"> </w:t>
      </w:r>
      <w:r w:rsidRPr="00542B90">
        <w:rPr>
          <w:rStyle w:val="Emphasis"/>
          <w:highlight w:val="cyan"/>
        </w:rPr>
        <w:t>standard</w:t>
      </w:r>
      <w:r w:rsidRPr="00D32996">
        <w:rPr>
          <w:rStyle w:val="Emphasis"/>
        </w:rPr>
        <w:t xml:space="preserve"> warheads</w:t>
      </w:r>
      <w:r w:rsidRPr="00D32996">
        <w:rPr>
          <w:rStyle w:val="StyleUnderline"/>
          <w:rFonts w:asciiTheme="minorHAnsi" w:hAnsiTheme="minorHAnsi" w:cstheme="minorHAnsi"/>
        </w:rPr>
        <w:t>, they would just produce fallout with</w:t>
      </w:r>
      <w:r w:rsidRPr="00D32996">
        <w:rPr>
          <w:rFonts w:asciiTheme="minorHAnsi" w:hAnsiTheme="minorHAnsi" w:cstheme="minorHAnsi"/>
          <w:sz w:val="16"/>
        </w:rPr>
        <w:t xml:space="preserve"> </w:t>
      </w:r>
      <w:r w:rsidRPr="00D32996">
        <w:rPr>
          <w:rStyle w:val="Emphasis"/>
          <w:rFonts w:asciiTheme="minorHAnsi" w:hAnsiTheme="minorHAnsi" w:cstheme="minorHAnsi"/>
        </w:rPr>
        <w:t>different characteristics</w:t>
      </w:r>
      <w:r w:rsidRPr="00D32996">
        <w:rPr>
          <w:rFonts w:asciiTheme="minorHAnsi" w:hAnsiTheme="minorHAnsi" w:cstheme="minorHAnsi"/>
          <w:sz w:val="16"/>
        </w:rPr>
        <w:t xml:space="preserve">. As a result the amount of radiological weapons required to cover every part of earth’s surface would be massively expensive (likely as expensive as the largest existing nuclear arsenals), and serve no military purpose. </w:t>
      </w:r>
      <w:r w:rsidRPr="00D32996">
        <w:rPr>
          <w:sz w:val="16"/>
          <w:szCs w:val="16"/>
        </w:rPr>
        <w:t>Their inefficiency in destruction and death compared to standard nuclear weapons is probably why radiological weapons have never been developed or deployed in</w:t>
      </w:r>
      <w:r w:rsidRPr="00D32996">
        <w:rPr>
          <w:rFonts w:asciiTheme="minorHAnsi" w:hAnsiTheme="minorHAnsi" w:cstheme="minorHAnsi"/>
          <w:sz w:val="10"/>
          <w:szCs w:val="16"/>
        </w:rPr>
        <w:t xml:space="preserve"> </w:t>
      </w:r>
      <w:r w:rsidRPr="00D32996">
        <w:rPr>
          <w:rFonts w:asciiTheme="minorHAnsi" w:hAnsiTheme="minorHAnsi" w:cstheme="minorHAnsi"/>
          <w:sz w:val="16"/>
        </w:rPr>
        <w:t xml:space="preserve">large numbers. This makes them an ongoing theoretical concern, but </w:t>
      </w:r>
      <w:r w:rsidRPr="00542B90">
        <w:rPr>
          <w:rStyle w:val="Emphasis"/>
          <w:rFonts w:asciiTheme="minorHAnsi" w:hAnsiTheme="minorHAnsi" w:cstheme="minorHAnsi"/>
        </w:rPr>
        <w:t>not</w:t>
      </w:r>
      <w:r w:rsidRPr="00D32996">
        <w:rPr>
          <w:rStyle w:val="StyleUnderline"/>
        </w:rPr>
        <w:t xml:space="preserve"> an </w:t>
      </w:r>
      <w:r w:rsidRPr="00D32996">
        <w:rPr>
          <w:rStyle w:val="Emphasis"/>
        </w:rPr>
        <w:t>existential risk</w:t>
      </w:r>
      <w:r w:rsidRPr="00D32996">
        <w:rPr>
          <w:rStyle w:val="StyleUnderline"/>
        </w:rPr>
        <w:t xml:space="preserve"> in </w:t>
      </w:r>
      <w:r w:rsidRPr="00D32996">
        <w:rPr>
          <w:rStyle w:val="StyleUnderline"/>
          <w:rFonts w:asciiTheme="minorHAnsi" w:hAnsiTheme="minorHAnsi" w:cstheme="minorHAnsi"/>
        </w:rPr>
        <w:t xml:space="preserve">the </w:t>
      </w:r>
      <w:r w:rsidRPr="00D32996">
        <w:rPr>
          <w:rStyle w:val="Emphasis"/>
        </w:rPr>
        <w:t>immediate future</w:t>
      </w:r>
      <w:r w:rsidRPr="00D32996">
        <w:rPr>
          <w:rFonts w:asciiTheme="minorHAnsi" w:hAnsiTheme="minorHAnsi" w:cstheme="minorHAnsi"/>
          <w:sz w:val="16"/>
        </w:rPr>
        <w:t>. A concerning development is Russia’s claim to have developed a large-yield (100mt) submersible nuclear weapon with the suggestion that it could be used as a radiological weapon, but even if this is true, it’s unlikely to be deployed in large numbers.</w:t>
      </w:r>
    </w:p>
    <w:p w14:paraId="16422589"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rPr>
        <w:t xml:space="preserve">The radiation from nuclear strikes can be </w:t>
      </w:r>
      <w:r w:rsidRPr="00F36A5B">
        <w:rPr>
          <w:rFonts w:asciiTheme="minorHAnsi" w:hAnsiTheme="minorHAnsi" w:cstheme="minorHAnsi"/>
          <w:u w:val="single"/>
        </w:rPr>
        <w:t>good</w:t>
      </w:r>
      <w:r>
        <w:rPr>
          <w:rFonts w:asciiTheme="minorHAnsi" w:hAnsiTheme="minorHAnsi" w:cstheme="minorHAnsi"/>
        </w:rPr>
        <w:t xml:space="preserve">! Their evidence is based on </w:t>
      </w:r>
      <w:r w:rsidRPr="00FA164F">
        <w:rPr>
          <w:rFonts w:asciiTheme="minorHAnsi" w:hAnsiTheme="minorHAnsi" w:cstheme="minorHAnsi"/>
          <w:u w:val="single"/>
        </w:rPr>
        <w:t>exaggerated studies</w:t>
      </w:r>
      <w:r>
        <w:rPr>
          <w:rFonts w:asciiTheme="minorHAnsi" w:hAnsiTheme="minorHAnsi" w:cstheme="minorHAnsi"/>
        </w:rPr>
        <w:t xml:space="preserve"> for </w:t>
      </w:r>
      <w:r w:rsidRPr="00103100">
        <w:rPr>
          <w:rFonts w:asciiTheme="minorHAnsi" w:hAnsiTheme="minorHAnsi" w:cstheme="minorHAnsi"/>
          <w:u w:val="single"/>
        </w:rPr>
        <w:t>politics</w:t>
      </w:r>
      <w:r>
        <w:rPr>
          <w:rFonts w:asciiTheme="minorHAnsi" w:hAnsiTheme="minorHAnsi" w:cstheme="minorHAnsi"/>
        </w:rPr>
        <w:t>.</w:t>
      </w:r>
    </w:p>
    <w:p w14:paraId="02A6B757" w14:textId="77777777" w:rsidR="00C751FC" w:rsidRPr="00520B29" w:rsidRDefault="00C751FC" w:rsidP="00C751FC">
      <w:pPr>
        <w:rPr>
          <w:rFonts w:asciiTheme="minorHAnsi" w:hAnsiTheme="minorHAnsi" w:cstheme="minorHAnsi"/>
        </w:rPr>
      </w:pPr>
      <w:bookmarkStart w:id="8" w:name="_Hlk1687829"/>
      <w:r w:rsidRPr="00520B29">
        <w:rPr>
          <w:rStyle w:val="Style13ptBold"/>
          <w:rFonts w:cstheme="minorHAnsi"/>
        </w:rPr>
        <w:t>Sanders</w:t>
      </w:r>
      <w:r>
        <w:rPr>
          <w:rStyle w:val="Style13ptBold"/>
          <w:rFonts w:cstheme="minorHAnsi"/>
        </w:rPr>
        <w:t xml:space="preserve"> ’</w:t>
      </w:r>
      <w:r w:rsidRPr="00520B29">
        <w:rPr>
          <w:rStyle w:val="Style13ptBold"/>
          <w:rFonts w:cstheme="minorHAnsi"/>
        </w:rPr>
        <w:t>17</w:t>
      </w:r>
      <w:r>
        <w:rPr>
          <w:rFonts w:asciiTheme="minorHAnsi" w:hAnsiTheme="minorHAnsi" w:cstheme="minorHAnsi"/>
        </w:rPr>
        <w:t xml:space="preserve"> [</w:t>
      </w:r>
      <w:r w:rsidRPr="00520B29">
        <w:rPr>
          <w:rFonts w:asciiTheme="minorHAnsi" w:hAnsiTheme="minorHAnsi" w:cstheme="minorHAnsi"/>
        </w:rPr>
        <w:t>Charles L.</w:t>
      </w:r>
      <w:r>
        <w:rPr>
          <w:rFonts w:asciiTheme="minorHAnsi" w:hAnsiTheme="minorHAnsi" w:cstheme="minorHAnsi"/>
        </w:rPr>
        <w:t>;</w:t>
      </w:r>
      <w:r w:rsidRPr="00520B29">
        <w:rPr>
          <w:rFonts w:asciiTheme="minorHAnsi" w:hAnsiTheme="minorHAnsi" w:cstheme="minorHAnsi"/>
        </w:rPr>
        <w:t xml:space="preserve"> </w:t>
      </w:r>
      <w:r>
        <w:rPr>
          <w:rFonts w:asciiTheme="minorHAnsi" w:hAnsiTheme="minorHAnsi" w:cstheme="minorHAnsi"/>
        </w:rPr>
        <w:t xml:space="preserve">August 9; </w:t>
      </w:r>
      <w:r w:rsidRPr="00520B29">
        <w:rPr>
          <w:rFonts w:asciiTheme="minorHAnsi" w:hAnsiTheme="minorHAnsi" w:cstheme="minorHAnsi"/>
        </w:rPr>
        <w:t>Scientists for Accurate Radiation Information, PhD in radiobiology, professor in nuclear engineering at Washington State University and the Korea Advanced Institute of Science and Technolog</w:t>
      </w:r>
      <w:r>
        <w:rPr>
          <w:rFonts w:asciiTheme="minorHAnsi" w:hAnsiTheme="minorHAnsi" w:cstheme="minorHAnsi"/>
        </w:rPr>
        <w:t>y;</w:t>
      </w:r>
      <w:r w:rsidRPr="00520B29">
        <w:rPr>
          <w:rFonts w:asciiTheme="minorHAnsi" w:hAnsiTheme="minorHAnsi" w:cstheme="minorHAnsi"/>
        </w:rPr>
        <w:t xml:space="preserve"> </w:t>
      </w:r>
      <w:r w:rsidRPr="00904D27">
        <w:rPr>
          <w:rFonts w:asciiTheme="minorHAnsi" w:hAnsiTheme="minorHAnsi" w:cstheme="minorHAnsi"/>
        </w:rPr>
        <w:t>Radiobiology and Radiation Hormesis</w:t>
      </w:r>
      <w:r>
        <w:rPr>
          <w:rFonts w:asciiTheme="minorHAnsi" w:hAnsiTheme="minorHAnsi" w:cstheme="minorHAnsi"/>
        </w:rPr>
        <w:t>, “</w:t>
      </w:r>
      <w:r w:rsidRPr="00802EE7">
        <w:rPr>
          <w:rFonts w:asciiTheme="minorHAnsi" w:hAnsiTheme="minorHAnsi" w:cstheme="minorHAnsi"/>
        </w:rPr>
        <w:t>Radiological Weapons</w:t>
      </w:r>
      <w:r>
        <w:rPr>
          <w:rFonts w:asciiTheme="minorHAnsi" w:hAnsiTheme="minorHAnsi" w:cstheme="minorHAnsi"/>
        </w:rPr>
        <w:t>,” p. 13-44]</w:t>
      </w:r>
    </w:p>
    <w:bookmarkEnd w:id="8"/>
    <w:p w14:paraId="50D42B6B"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The all-cause death rate in the USA for 2013 was 730 per 100,000, or about 2.2 million deaths per year. </w:t>
      </w:r>
      <w:r w:rsidRPr="00520B29">
        <w:rPr>
          <w:rStyle w:val="StyleUnderline"/>
          <w:rFonts w:asciiTheme="minorHAnsi" w:hAnsiTheme="minorHAnsi" w:cstheme="minorHAnsi"/>
          <w:highlight w:val="cyan"/>
        </w:rPr>
        <w:t>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moderate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dose of radiation </w:t>
      </w:r>
      <w:r w:rsidRPr="00520B29">
        <w:rPr>
          <w:rStyle w:val="Emphasis"/>
          <w:rFonts w:asciiTheme="minorHAnsi" w:hAnsiTheme="minorHAnsi" w:cstheme="minorHAnsi"/>
          <w:highlight w:val="cyan"/>
        </w:rPr>
        <w:t>increases longevity</w:t>
      </w:r>
      <w:r w:rsidRPr="00520B29">
        <w:rPr>
          <w:rFonts w:asciiTheme="minorHAnsi" w:hAnsiTheme="minorHAnsi" w:cstheme="minorHAnsi"/>
          <w:sz w:val="16"/>
        </w:rPr>
        <w:t xml:space="preserve"> [40]. </w:t>
      </w:r>
      <w:r w:rsidRPr="00520B29">
        <w:rPr>
          <w:rStyle w:val="StyleUnderline"/>
          <w:rFonts w:asciiTheme="minorHAnsi" w:hAnsiTheme="minorHAnsi" w:cstheme="minorHAnsi"/>
        </w:rPr>
        <w:t xml:space="preserve">Longevity is a </w:t>
      </w:r>
      <w:r w:rsidRPr="00A16565">
        <w:rPr>
          <w:rStyle w:val="Emphasis"/>
        </w:rPr>
        <w:t>better measure of health effects</w:t>
      </w:r>
      <w:r w:rsidRPr="00520B29">
        <w:rPr>
          <w:rStyle w:val="StyleUnderline"/>
          <w:rFonts w:asciiTheme="minorHAnsi" w:hAnsiTheme="minorHAnsi" w:cstheme="minorHAnsi"/>
        </w:rPr>
        <w:t xml:space="preserve"> than is </w:t>
      </w:r>
      <w:r w:rsidRPr="00520B29">
        <w:rPr>
          <w:rStyle w:val="Emphasis"/>
          <w:rFonts w:asciiTheme="minorHAnsi" w:hAnsiTheme="minorHAnsi" w:cstheme="minorHAnsi"/>
        </w:rPr>
        <w:t>cancer mortality</w:t>
      </w:r>
      <w:r w:rsidRPr="00A16565">
        <w:rPr>
          <w:sz w:val="16"/>
          <w:szCs w:val="16"/>
        </w:rPr>
        <w:t>. A-bomb survivors had a small added risk of cancer at high radiation doses. And this high-dose cohort lived only a few months less than their children and those not exposed to radiation. No health effects related to radiation exposure of their parents have been found in survivors [41]. The life expectancy</w:t>
      </w:r>
      <w:r w:rsidRPr="00A16565">
        <w:rPr>
          <w:rFonts w:asciiTheme="minorHAnsi" w:hAnsiTheme="minorHAnsi" w:cstheme="minorHAnsi"/>
          <w:sz w:val="10"/>
          <w:szCs w:val="16"/>
        </w:rPr>
        <w:t xml:space="preserve"> </w:t>
      </w:r>
      <w:r w:rsidRPr="00520B29">
        <w:rPr>
          <w:rFonts w:asciiTheme="minorHAnsi" w:hAnsiTheme="minorHAnsi" w:cstheme="minorHAnsi"/>
          <w:sz w:val="16"/>
        </w:rPr>
        <w:t>in Japan in 2015 was 80.5 years for males and 86.8 years for females; mean for both sexes was 83.7 years. Japan is ranked number 1 in the world for life expectancy. The USA is ranked number 31 with life expectancy of 76.9 years for males and 81.6 years for females; mean for both sexes was 79.3 years. Australia has a cancer death rate of 314 per 100,000 per year that is about 50% higher than for low-dose Japanese A-bomb survivors (201 per 100,000 per year</w:t>
      </w:r>
      <w:r w:rsidRPr="00A16565">
        <w:rPr>
          <w:sz w:val="16"/>
          <w:szCs w:val="16"/>
        </w:rPr>
        <w:t xml:space="preserve">). </w:t>
      </w:r>
      <w:r w:rsidRPr="00520B29">
        <w:rPr>
          <w:rStyle w:val="StyleUnderline"/>
          <w:rFonts w:asciiTheme="minorHAnsi" w:hAnsiTheme="minorHAnsi" w:cstheme="minorHAnsi"/>
        </w:rPr>
        <w:t>A-</w:t>
      </w:r>
      <w:r w:rsidRPr="00A16565">
        <w:rPr>
          <w:rStyle w:val="Emphasis"/>
        </w:rPr>
        <w:t>bomb survivor</w:t>
      </w:r>
      <w:r w:rsidRPr="00520B29">
        <w:rPr>
          <w:rStyle w:val="StyleUnderline"/>
          <w:rFonts w:asciiTheme="minorHAnsi" w:hAnsiTheme="minorHAnsi" w:cstheme="minorHAnsi"/>
        </w:rPr>
        <w:t xml:space="preserve"> cancer death rates at the highest doses were </w:t>
      </w:r>
      <w:r w:rsidRPr="00A16565">
        <w:rPr>
          <w:rStyle w:val="Emphasis"/>
        </w:rPr>
        <w:t>comparable</w:t>
      </w:r>
      <w:r w:rsidRPr="00520B29">
        <w:rPr>
          <w:rStyle w:val="StyleUnderline"/>
          <w:rFonts w:asciiTheme="minorHAnsi" w:hAnsiTheme="minorHAnsi" w:cstheme="minorHAnsi"/>
        </w:rPr>
        <w:t xml:space="preserve"> to </w:t>
      </w:r>
      <w:r w:rsidRPr="00A16565">
        <w:rPr>
          <w:rStyle w:val="Emphasis"/>
        </w:rPr>
        <w:t>living in Australia</w:t>
      </w:r>
      <w:r w:rsidRPr="00520B29">
        <w:rPr>
          <w:rFonts w:asciiTheme="minorHAnsi" w:hAnsiTheme="minorHAnsi" w:cstheme="minorHAnsi"/>
          <w:sz w:val="16"/>
        </w:rPr>
        <w:t xml:space="preserve">. This means that Japanese A-bomb </w:t>
      </w:r>
      <w:r w:rsidRPr="00520B29">
        <w:rPr>
          <w:rStyle w:val="StyleUnderline"/>
          <w:rFonts w:asciiTheme="minorHAnsi" w:hAnsiTheme="minorHAnsi" w:cstheme="minorHAnsi"/>
          <w:highlight w:val="cyan"/>
        </w:rPr>
        <w:t>survivors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 xml:space="preserve">living </w:t>
      </w:r>
      <w:r w:rsidRPr="00520B29">
        <w:rPr>
          <w:rStyle w:val="Emphasis"/>
          <w:rFonts w:asciiTheme="minorHAnsi" w:hAnsiTheme="minorHAnsi" w:cstheme="minorHAnsi"/>
          <w:highlight w:val="cyan"/>
        </w:rPr>
        <w:t>significantly longer</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 xml:space="preserve">than </w:t>
      </w:r>
      <w:r w:rsidRPr="00520B29">
        <w:rPr>
          <w:rStyle w:val="Emphasis"/>
          <w:rFonts w:asciiTheme="minorHAnsi" w:hAnsiTheme="minorHAnsi" w:cstheme="minorHAnsi"/>
          <w:highlight w:val="cyan"/>
        </w:rPr>
        <w:t>non-exposed</w:t>
      </w:r>
      <w:r w:rsidRPr="00520B29">
        <w:rPr>
          <w:rStyle w:val="Emphasis"/>
          <w:rFonts w:asciiTheme="minorHAnsi" w:hAnsiTheme="minorHAnsi" w:cstheme="minorHAnsi"/>
        </w:rPr>
        <w:t xml:space="preserve"> Americans and Australians</w:t>
      </w:r>
      <w:r w:rsidRPr="00520B29">
        <w:rPr>
          <w:rFonts w:asciiTheme="minorHAnsi" w:hAnsiTheme="minorHAnsi" w:cstheme="minorHAnsi"/>
          <w:sz w:val="16"/>
        </w:rPr>
        <w:t xml:space="preserve"> [42, 43]</w:t>
      </w:r>
      <w:r>
        <w:rPr>
          <w:rFonts w:asciiTheme="minorHAnsi" w:hAnsiTheme="minorHAnsi" w:cstheme="minorHAnsi"/>
          <w:sz w:val="16"/>
        </w:rPr>
        <w:t>.</w:t>
      </w:r>
    </w:p>
    <w:p w14:paraId="76928528"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t>Following the dropping of two A-</w:t>
      </w:r>
      <w:r w:rsidRPr="00A16565">
        <w:rPr>
          <w:rStyle w:val="StyleUnderline"/>
        </w:rPr>
        <w:t>bombs on Japan</w:t>
      </w:r>
      <w:r w:rsidRPr="00520B29">
        <w:rPr>
          <w:rFonts w:asciiTheme="minorHAnsi" w:hAnsiTheme="minorHAnsi" w:cstheme="minorHAnsi"/>
          <w:sz w:val="16"/>
        </w:rPr>
        <w:t xml:space="preserve"> in 1945, </w:t>
      </w:r>
      <w:r w:rsidRPr="00520B29">
        <w:rPr>
          <w:rStyle w:val="StyleUnderline"/>
          <w:rFonts w:asciiTheme="minorHAnsi" w:hAnsiTheme="minorHAnsi" w:cstheme="minorHAnsi"/>
          <w:highlight w:val="cyan"/>
        </w:rPr>
        <w:t>researchers</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exaggerated</w:t>
      </w:r>
      <w:r w:rsidRPr="00F22687">
        <w:rPr>
          <w:rStyle w:val="StyleUnderline"/>
        </w:rPr>
        <w:t xml:space="preserve"> the radiological </w:t>
      </w:r>
      <w:r w:rsidRPr="00F22687">
        <w:rPr>
          <w:rStyle w:val="StyleUnderline"/>
          <w:highlight w:val="cyan"/>
        </w:rPr>
        <w:t>ri</w:t>
      </w:r>
      <w:r w:rsidRPr="00520B29">
        <w:rPr>
          <w:rStyle w:val="StyleUnderline"/>
          <w:rFonts w:asciiTheme="minorHAnsi" w:hAnsiTheme="minorHAnsi" w:cstheme="minorHAnsi"/>
          <w:highlight w:val="cyan"/>
        </w:rPr>
        <w:t>sks</w:t>
      </w:r>
      <w:r w:rsidRPr="00F22687">
        <w:rPr>
          <w:rStyle w:val="StyleUnderline"/>
          <w:rFonts w:asciiTheme="minorHAnsi" w:hAnsiTheme="minorHAnsi" w:cstheme="minorHAnsi"/>
        </w:rPr>
        <w:t xml:space="preserve"> as a </w:t>
      </w:r>
      <w:r w:rsidRPr="00520B29">
        <w:rPr>
          <w:rStyle w:val="StyleUnderline"/>
          <w:rFonts w:asciiTheme="minorHAnsi" w:hAnsiTheme="minorHAnsi" w:cstheme="minorHAnsi"/>
          <w:highlight w:val="cyan"/>
        </w:rPr>
        <w:t xml:space="preserve">result of </w:t>
      </w:r>
      <w:r w:rsidRPr="00520B29">
        <w:rPr>
          <w:rStyle w:val="Emphasis"/>
          <w:rFonts w:asciiTheme="minorHAnsi" w:hAnsiTheme="minorHAnsi" w:cstheme="minorHAnsi"/>
          <w:highlight w:val="cyan"/>
        </w:rPr>
        <w:t>politics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not science</w:t>
      </w:r>
      <w:r w:rsidRPr="00520B29">
        <w:rPr>
          <w:rStyle w:val="StyleUnderline"/>
          <w:rFonts w:asciiTheme="minorHAnsi" w:hAnsiTheme="minorHAnsi" w:cstheme="minorHAnsi"/>
        </w:rPr>
        <w:t xml:space="preserve">. Only about </w:t>
      </w:r>
      <w:r w:rsidRPr="00520B29">
        <w:rPr>
          <w:rStyle w:val="Emphasis"/>
          <w:rFonts w:asciiTheme="minorHAnsi" w:hAnsiTheme="minorHAnsi" w:cstheme="minorHAnsi"/>
        </w:rPr>
        <w:t>500</w:t>
      </w:r>
      <w:r w:rsidRPr="00520B29">
        <w:rPr>
          <w:rStyle w:val="StyleUnderline"/>
          <w:rFonts w:asciiTheme="minorHAnsi" w:hAnsiTheme="minorHAnsi" w:cstheme="minorHAnsi"/>
        </w:rPr>
        <w:t xml:space="preserve"> of the hibakusha died a </w:t>
      </w:r>
      <w:r w:rsidRPr="00F22687">
        <w:rPr>
          <w:rStyle w:val="Emphasis"/>
        </w:rPr>
        <w:t>premature death</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rPr>
        <w:t>cancer</w:t>
      </w:r>
      <w:r w:rsidRPr="00520B29">
        <w:rPr>
          <w:rFonts w:asciiTheme="minorHAnsi" w:hAnsiTheme="minorHAnsi" w:cstheme="minorHAnsi"/>
          <w:sz w:val="16"/>
        </w:rPr>
        <w:t xml:space="preserve"> (0.5% of the exposed Japanese population), and </w:t>
      </w:r>
      <w:r w:rsidRPr="00520B29">
        <w:rPr>
          <w:rStyle w:val="Emphasis"/>
          <w:rFonts w:asciiTheme="minorHAnsi" w:hAnsiTheme="minorHAnsi" w:cstheme="minorHAnsi"/>
        </w:rPr>
        <w:t>most</w:t>
      </w:r>
      <w:r w:rsidRPr="00520B29">
        <w:rPr>
          <w:rFonts w:asciiTheme="minorHAnsi" w:hAnsiTheme="minorHAnsi" w:cstheme="minorHAnsi"/>
          <w:sz w:val="16"/>
        </w:rPr>
        <w:t xml:space="preserve"> of them </w:t>
      </w:r>
      <w:r w:rsidRPr="00520B29">
        <w:rPr>
          <w:rStyle w:val="StyleUnderline"/>
          <w:rFonts w:asciiTheme="minorHAnsi" w:hAnsiTheme="minorHAnsi" w:cstheme="minorHAnsi"/>
        </w:rPr>
        <w:t>receive</w:t>
      </w:r>
      <w:r w:rsidRPr="00F22687">
        <w:rPr>
          <w:rStyle w:val="StyleUnderline"/>
        </w:rPr>
        <w:t xml:space="preserve">d </w:t>
      </w:r>
      <w:r w:rsidRPr="00520B29">
        <w:rPr>
          <w:rStyle w:val="Emphasis"/>
          <w:rFonts w:asciiTheme="minorHAnsi" w:hAnsiTheme="minorHAnsi" w:cstheme="minorHAnsi"/>
        </w:rPr>
        <w:t>high-dose exposures</w:t>
      </w:r>
      <w:r w:rsidRPr="00520B29">
        <w:rPr>
          <w:rStyle w:val="StyleUnderline"/>
          <w:rFonts w:asciiTheme="minorHAnsi" w:hAnsiTheme="minorHAnsi" w:cstheme="minorHAnsi"/>
        </w:rPr>
        <w:t xml:space="preserve">. The high-dose data is primarily derived from extensive studies of the survivors of the atomic bomb exposure in Japan with doses estimated according to the </w:t>
      </w:r>
      <w:r w:rsidRPr="00520B29">
        <w:rPr>
          <w:rStyle w:val="Emphasis"/>
          <w:rFonts w:asciiTheme="minorHAnsi" w:hAnsiTheme="minorHAnsi" w:cstheme="minorHAnsi"/>
        </w:rPr>
        <w:t>distance from the epicenters</w:t>
      </w:r>
      <w:r w:rsidRPr="00520B29">
        <w:rPr>
          <w:rFonts w:asciiTheme="minorHAnsi" w:hAnsiTheme="minorHAnsi" w:cstheme="minorHAnsi"/>
          <w:sz w:val="16"/>
        </w:rPr>
        <w:t xml:space="preserve"> of the explosions. A threshold of about 500 mGy in </w:t>
      </w:r>
      <w:r w:rsidRPr="00520B29">
        <w:rPr>
          <w:rFonts w:asciiTheme="minorHAnsi" w:hAnsiTheme="minorHAnsi" w:cstheme="minorHAnsi"/>
          <w:sz w:val="16"/>
        </w:rPr>
        <w:lastRenderedPageBreak/>
        <w:t xml:space="preserve">Japanese A-bomb survivors was found for formation of birth defects of the nervous system irradiated in utero at 8–15 weeks [44]. </w:t>
      </w:r>
      <w:r w:rsidRPr="00520B29">
        <w:rPr>
          <w:rStyle w:val="Emphasis"/>
          <w:rFonts w:asciiTheme="minorHAnsi" w:hAnsiTheme="minorHAnsi" w:cstheme="minorHAnsi"/>
          <w:highlight w:val="cyan"/>
        </w:rPr>
        <w:t>No</w:t>
      </w:r>
      <w:r w:rsidRPr="00520B29">
        <w:rPr>
          <w:rStyle w:val="Emphasis"/>
          <w:rFonts w:asciiTheme="minorHAnsi" w:hAnsiTheme="minorHAnsi" w:cstheme="minorHAnsi"/>
        </w:rPr>
        <w:t xml:space="preserve"> hereditary </w:t>
      </w:r>
      <w:r w:rsidRPr="00F22687">
        <w:rPr>
          <w:rStyle w:val="Emphasis"/>
          <w:rFonts w:asciiTheme="minorHAnsi" w:hAnsiTheme="minorHAnsi" w:cstheme="minorHAnsi"/>
          <w:highlight w:val="cyan"/>
        </w:rPr>
        <w:t>disorders</w:t>
      </w:r>
      <w:r w:rsidRPr="00F22687">
        <w:rPr>
          <w:rStyle w:val="StyleUnderline"/>
          <w:highlight w:val="cyan"/>
        </w:rPr>
        <w:t xml:space="preserve"> wer</w:t>
      </w:r>
      <w:r w:rsidRPr="00F22687">
        <w:rPr>
          <w:rStyle w:val="StyleUnderline"/>
          <w:rFonts w:asciiTheme="minorHAnsi" w:hAnsiTheme="minorHAnsi" w:cstheme="minorHAnsi"/>
          <w:highlight w:val="cyan"/>
        </w:rPr>
        <w:t>e found</w:t>
      </w:r>
      <w:r w:rsidRPr="00520B29">
        <w:rPr>
          <w:rFonts w:asciiTheme="minorHAnsi" w:hAnsiTheme="minorHAnsi" w:cstheme="minorHAnsi"/>
          <w:sz w:val="16"/>
        </w:rPr>
        <w:t xml:space="preserve"> in 40,000 children of A-bomb surviving parents. </w:t>
      </w:r>
      <w:r w:rsidRPr="00F22687">
        <w:rPr>
          <w:rStyle w:val="Emphasis"/>
        </w:rPr>
        <w:t>No increase</w:t>
      </w:r>
      <w:r w:rsidRPr="00520B29">
        <w:rPr>
          <w:rStyle w:val="StyleUnderline"/>
          <w:rFonts w:asciiTheme="minorHAnsi" w:hAnsiTheme="minorHAnsi" w:cstheme="minorHAnsi"/>
        </w:rPr>
        <w:t xml:space="preserve"> in adult-onset </w:t>
      </w:r>
      <w:r w:rsidRPr="00F22687">
        <w:rPr>
          <w:rStyle w:val="Emphasis"/>
        </w:rPr>
        <w:t>hypertension</w:t>
      </w:r>
      <w:r w:rsidRPr="00520B29">
        <w:rPr>
          <w:rStyle w:val="StyleUnderline"/>
          <w:rFonts w:asciiTheme="minorHAnsi" w:hAnsiTheme="minorHAnsi" w:cstheme="minorHAnsi"/>
        </w:rPr>
        <w:t xml:space="preserve">, </w:t>
      </w:r>
      <w:r w:rsidRPr="00F22687">
        <w:rPr>
          <w:rStyle w:val="Emphasis"/>
        </w:rPr>
        <w:t>diabetes</w:t>
      </w:r>
      <w:r w:rsidRPr="00520B29">
        <w:rPr>
          <w:rStyle w:val="StyleUnderline"/>
          <w:rFonts w:asciiTheme="minorHAnsi" w:hAnsiTheme="minorHAnsi" w:cstheme="minorHAnsi"/>
        </w:rPr>
        <w:t xml:space="preserve">, </w:t>
      </w:r>
      <w:r w:rsidRPr="00F22687">
        <w:rPr>
          <w:rStyle w:val="Emphasis"/>
        </w:rPr>
        <w:t>hypercholesterolemia</w:t>
      </w:r>
      <w:r w:rsidRPr="00520B29">
        <w:rPr>
          <w:rStyle w:val="StyleUnderline"/>
          <w:rFonts w:asciiTheme="minorHAnsi" w:hAnsiTheme="minorHAnsi" w:cstheme="minorHAnsi"/>
        </w:rPr>
        <w:t xml:space="preserve">, ischemic </w:t>
      </w:r>
      <w:r w:rsidRPr="00F22687">
        <w:rPr>
          <w:rStyle w:val="Emphasis"/>
        </w:rPr>
        <w:t>heart disease</w:t>
      </w:r>
      <w:r w:rsidRPr="00520B29">
        <w:rPr>
          <w:rStyle w:val="StyleUnderline"/>
          <w:rFonts w:asciiTheme="minorHAnsi" w:hAnsiTheme="minorHAnsi" w:cstheme="minorHAnsi"/>
        </w:rPr>
        <w:t xml:space="preserve">, and </w:t>
      </w:r>
      <w:r w:rsidRPr="00F22687">
        <w:rPr>
          <w:rStyle w:val="Emphasis"/>
        </w:rPr>
        <w:t>stroke</w:t>
      </w:r>
      <w:r w:rsidRPr="00F22687">
        <w:rPr>
          <w:sz w:val="16"/>
          <w:szCs w:val="16"/>
        </w:rPr>
        <w:t xml:space="preserve"> was observed in offspring of A-bomb survivors </w:t>
      </w:r>
      <w:r w:rsidRPr="00520B29">
        <w:rPr>
          <w:rFonts w:asciiTheme="minorHAnsi" w:hAnsiTheme="minorHAnsi" w:cstheme="minorHAnsi"/>
          <w:sz w:val="16"/>
        </w:rPr>
        <w:t>[45].</w:t>
      </w:r>
    </w:p>
    <w:p w14:paraId="6E0B45D7"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RERF studies of Japanese atomic bomb survivor data at </w:t>
      </w:r>
      <w:r w:rsidRPr="00520B29">
        <w:rPr>
          <w:rStyle w:val="Emphasis"/>
          <w:rFonts w:asciiTheme="minorHAnsi" w:hAnsiTheme="minorHAnsi" w:cstheme="minorHAnsi"/>
        </w:rPr>
        <w:t>low doses</w:t>
      </w:r>
      <w:r w:rsidRPr="00520B29">
        <w:rPr>
          <w:rStyle w:val="StyleUnderline"/>
          <w:rFonts w:asciiTheme="minorHAnsi" w:hAnsiTheme="minorHAnsi" w:cstheme="minorHAnsi"/>
        </w:rPr>
        <w:t xml:space="preserve"> have not been </w:t>
      </w:r>
      <w:r w:rsidRPr="00F22687">
        <w:rPr>
          <w:rStyle w:val="Emphasis"/>
        </w:rPr>
        <w:t>adequately evaluated</w:t>
      </w:r>
      <w:r w:rsidRPr="00520B29">
        <w:rPr>
          <w:rFonts w:asciiTheme="minorHAnsi" w:hAnsiTheme="minorHAnsi" w:cstheme="minorHAnsi"/>
          <w:sz w:val="16"/>
        </w:rPr>
        <w:t xml:space="preserve"> [46]. Many </w:t>
      </w:r>
      <w:r w:rsidRPr="00F22687">
        <w:rPr>
          <w:rStyle w:val="Emphasis"/>
        </w:rPr>
        <w:t xml:space="preserve">independent </w:t>
      </w:r>
      <w:r w:rsidRPr="00F22687">
        <w:rPr>
          <w:rStyle w:val="Emphasis"/>
          <w:highlight w:val="cyan"/>
        </w:rPr>
        <w:t>studies</w:t>
      </w:r>
      <w:r w:rsidRPr="00520B29">
        <w:rPr>
          <w:rFonts w:asciiTheme="minorHAnsi" w:hAnsiTheme="minorHAnsi" w:cstheme="minorHAnsi"/>
          <w:sz w:val="16"/>
        </w:rPr>
        <w:t xml:space="preserve"> of the RERF data </w:t>
      </w:r>
      <w:r w:rsidRPr="00F22687">
        <w:rPr>
          <w:rStyle w:val="Emphasis"/>
          <w:rFonts w:asciiTheme="minorHAnsi" w:hAnsiTheme="minorHAnsi" w:cstheme="minorHAnsi"/>
          <w:highlight w:val="cyan"/>
        </w:rPr>
        <w:t>contradict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official </w:t>
      </w:r>
      <w:r w:rsidRPr="00F22687">
        <w:rPr>
          <w:rStyle w:val="Emphasis"/>
        </w:rPr>
        <w:t xml:space="preserve">RERF </w:t>
      </w:r>
      <w:r w:rsidRPr="00F22687">
        <w:rPr>
          <w:rStyle w:val="Emphasis"/>
          <w:highlight w:val="cyan"/>
        </w:rPr>
        <w:t>analyses</w:t>
      </w:r>
      <w:r w:rsidRPr="00520B29">
        <w:rPr>
          <w:rStyle w:val="StyleUnderline"/>
          <w:rFonts w:asciiTheme="minorHAnsi" w:hAnsiTheme="minorHAnsi" w:cstheme="minorHAnsi"/>
        </w:rPr>
        <w:t xml:space="preserve">, even when </w:t>
      </w:r>
      <w:r w:rsidRPr="00F22687">
        <w:rPr>
          <w:rStyle w:val="Emphasis"/>
        </w:rPr>
        <w:t>limited</w:t>
      </w:r>
      <w:r w:rsidRPr="00520B29">
        <w:rPr>
          <w:rStyle w:val="StyleUnderline"/>
          <w:rFonts w:asciiTheme="minorHAnsi" w:hAnsiTheme="minorHAnsi" w:cstheme="minorHAnsi"/>
        </w:rPr>
        <w:t xml:space="preserve"> to </w:t>
      </w:r>
      <w:r w:rsidRPr="00F22687">
        <w:rPr>
          <w:rStyle w:val="StyleUnderline"/>
          <w:rFonts w:asciiTheme="minorHAnsi" w:hAnsiTheme="minorHAnsi" w:cstheme="minorHAnsi"/>
          <w:highlight w:val="cyan"/>
        </w:rPr>
        <w:t>using</w:t>
      </w:r>
      <w:r w:rsidRPr="00520B29">
        <w:rPr>
          <w:rStyle w:val="StyleUnderline"/>
          <w:rFonts w:asciiTheme="minorHAnsi" w:hAnsiTheme="minorHAnsi" w:cstheme="minorHAnsi"/>
        </w:rPr>
        <w:t xml:space="preserve"> the </w:t>
      </w:r>
      <w:r w:rsidRPr="00F22687">
        <w:rPr>
          <w:rStyle w:val="StyleUnderline"/>
          <w:rFonts w:asciiTheme="minorHAnsi" w:hAnsiTheme="minorHAnsi" w:cstheme="minorHAnsi"/>
          <w:highlight w:val="cyan"/>
        </w:rPr>
        <w:t xml:space="preserve">RERF’s </w:t>
      </w:r>
      <w:r w:rsidRPr="00F22687">
        <w:rPr>
          <w:rStyle w:val="Emphasis"/>
          <w:highlight w:val="cyan"/>
        </w:rPr>
        <w:t>own</w:t>
      </w:r>
      <w:r w:rsidRPr="00F22687">
        <w:rPr>
          <w:rStyle w:val="Emphasis"/>
        </w:rPr>
        <w:t xml:space="preserve"> processed </w:t>
      </w:r>
      <w:r w:rsidRPr="00F22687">
        <w:rPr>
          <w:rStyle w:val="Emphasis"/>
          <w:highlight w:val="cyan"/>
        </w:rPr>
        <w:t>data</w:t>
      </w:r>
      <w:r w:rsidRPr="00520B29">
        <w:rPr>
          <w:rStyle w:val="StyleUnderline"/>
          <w:rFonts w:asciiTheme="minorHAnsi" w:hAnsiTheme="minorHAnsi" w:cstheme="minorHAnsi"/>
        </w:rPr>
        <w:t xml:space="preserve"> in the absence of the ability to access the raw data</w:t>
      </w:r>
      <w:r w:rsidRPr="00520B29">
        <w:rPr>
          <w:rFonts w:asciiTheme="minorHAnsi" w:hAnsiTheme="minorHAnsi" w:cstheme="minorHAnsi"/>
          <w:sz w:val="16"/>
        </w:rPr>
        <w:t xml:space="preserve">. Even BEIR V consultants were unable to obtain the data to undertake an independent analysis. </w:t>
      </w:r>
      <w:r w:rsidRPr="00F22687">
        <w:rPr>
          <w:rStyle w:val="StyleUnderline"/>
        </w:rPr>
        <w:t>BEIR V states that there are</w:t>
      </w:r>
      <w:r w:rsidRPr="00520B29">
        <w:rPr>
          <w:rStyle w:val="StyleUnderline"/>
          <w:rFonts w:asciiTheme="minorHAnsi" w:hAnsiTheme="minorHAnsi" w:cstheme="minorHAnsi"/>
        </w:rPr>
        <w:t xml:space="preserve"> </w:t>
      </w:r>
      <w:r w:rsidRPr="00F22687">
        <w:rPr>
          <w:rStyle w:val="Emphasis"/>
          <w:rFonts w:asciiTheme="minorHAnsi" w:hAnsiTheme="minorHAnsi" w:cstheme="minorHAnsi"/>
          <w:highlight w:val="cyan"/>
        </w:rPr>
        <w:t>no adverse effects below</w:t>
      </w:r>
      <w:r w:rsidRPr="00F22687">
        <w:rPr>
          <w:rStyle w:val="StyleUnderline"/>
        </w:rPr>
        <w:t xml:space="preserve"> a </w:t>
      </w:r>
      <w:r w:rsidRPr="00F22687">
        <w:rPr>
          <w:rStyle w:val="Emphasis"/>
          <w:rFonts w:asciiTheme="minorHAnsi" w:hAnsiTheme="minorHAnsi" w:cstheme="minorHAnsi"/>
          <w:highlight w:val="cyan"/>
        </w:rPr>
        <w:t>high dose</w:t>
      </w:r>
      <w:r w:rsidRPr="00F22687">
        <w:rPr>
          <w:sz w:val="16"/>
          <w:szCs w:val="16"/>
        </w:rPr>
        <w:t xml:space="preserve">, </w:t>
      </w:r>
      <w:r w:rsidRPr="00520B29">
        <w:rPr>
          <w:rFonts w:asciiTheme="minorHAnsi" w:hAnsiTheme="minorHAnsi" w:cstheme="minorHAnsi"/>
          <w:sz w:val="16"/>
        </w:rPr>
        <w:t xml:space="preserve">but then presumes a straight line from the high dose to zero. </w:t>
      </w:r>
      <w:r w:rsidRPr="00520B29">
        <w:rPr>
          <w:rStyle w:val="StyleUnderline"/>
          <w:rFonts w:asciiTheme="minorHAnsi" w:hAnsiTheme="minorHAnsi" w:cstheme="minorHAnsi"/>
          <w:highlight w:val="cyan"/>
        </w:rPr>
        <w:t>Atomic bomb survivor</w:t>
      </w:r>
      <w:r w:rsidRPr="00520B29">
        <w:rPr>
          <w:rStyle w:val="StyleUnderline"/>
          <w:rFonts w:asciiTheme="minorHAnsi" w:hAnsiTheme="minorHAnsi" w:cstheme="minorHAnsi"/>
        </w:rPr>
        <w:t xml:space="preserve"> data </w:t>
      </w:r>
      <w:r w:rsidRPr="00520B29">
        <w:rPr>
          <w:rStyle w:val="StyleUnderline"/>
          <w:rFonts w:asciiTheme="minorHAnsi" w:hAnsiTheme="minorHAnsi" w:cstheme="minorHAnsi"/>
          <w:highlight w:val="cyan"/>
        </w:rPr>
        <w:t xml:space="preserve">shows a significant </w:t>
      </w:r>
      <w:r w:rsidRPr="00520B29">
        <w:rPr>
          <w:rStyle w:val="Emphasis"/>
          <w:rFonts w:asciiTheme="minorHAnsi" w:hAnsiTheme="minorHAnsi" w:cstheme="minorHAnsi"/>
          <w:highlight w:val="cyan"/>
        </w:rPr>
        <w:t>reduction</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w:t>
      </w:r>
      <w:r w:rsidRPr="00F22687">
        <w:rPr>
          <w:rStyle w:val="StyleUnderline"/>
        </w:rPr>
        <w:t xml:space="preserve">cancer </w:t>
      </w:r>
      <w:r w:rsidRPr="00F22687">
        <w:rPr>
          <w:rStyle w:val="StyleUnderline"/>
          <w:highlight w:val="cyan"/>
        </w:rPr>
        <w:t>mortality rate</w:t>
      </w:r>
      <w:r w:rsidRPr="00520B29">
        <w:rPr>
          <w:rStyle w:val="StyleUnderline"/>
          <w:rFonts w:asciiTheme="minorHAnsi" w:hAnsiTheme="minorHAnsi" w:cstheme="minorHAnsi"/>
        </w:rPr>
        <w:t xml:space="preserve"> in the </w:t>
      </w:r>
      <w:r w:rsidRPr="00520B29">
        <w:rPr>
          <w:rStyle w:val="Emphasis"/>
          <w:rFonts w:asciiTheme="minorHAnsi" w:hAnsiTheme="minorHAnsi" w:cstheme="minorHAnsi"/>
        </w:rPr>
        <w:t>dose range of 300–700 mGy</w:t>
      </w:r>
      <w:r w:rsidRPr="00520B29">
        <w:rPr>
          <w:rFonts w:asciiTheme="minorHAnsi" w:hAnsiTheme="minorHAnsi" w:cstheme="minorHAnsi"/>
          <w:sz w:val="16"/>
        </w:rPr>
        <w:t>. Nevertheless, BEIR applies the linear model down to zero [47].</w:t>
      </w:r>
    </w:p>
    <w:p w14:paraId="4183421D" w14:textId="77777777" w:rsidR="00C751FC" w:rsidRDefault="00C751FC" w:rsidP="00C751FC">
      <w:pPr>
        <w:rPr>
          <w:rFonts w:asciiTheme="minorHAnsi" w:hAnsiTheme="minorHAnsi" w:cstheme="minorHAnsi"/>
          <w:sz w:val="16"/>
        </w:rPr>
      </w:pPr>
      <w:r w:rsidRPr="00520B29">
        <w:rPr>
          <w:rStyle w:val="Emphasis"/>
          <w:rFonts w:asciiTheme="minorHAnsi" w:hAnsiTheme="minorHAnsi" w:cstheme="minorHAnsi"/>
        </w:rPr>
        <w:t>Leukemia</w:t>
      </w:r>
      <w:r w:rsidRPr="00F22687">
        <w:rPr>
          <w:rStyle w:val="StyleUnderline"/>
        </w:rPr>
        <w:t xml:space="preserve"> incidenc</w:t>
      </w:r>
      <w:r w:rsidRPr="00520B29">
        <w:rPr>
          <w:rStyle w:val="StyleUnderline"/>
          <w:rFonts w:asciiTheme="minorHAnsi" w:hAnsiTheme="minorHAnsi" w:cstheme="minorHAnsi"/>
        </w:rPr>
        <w:t>e</w:t>
      </w:r>
      <w:r w:rsidRPr="00520B29">
        <w:rPr>
          <w:rFonts w:asciiTheme="minorHAnsi" w:hAnsiTheme="minorHAnsi" w:cstheme="minorHAnsi"/>
          <w:sz w:val="16"/>
        </w:rPr>
        <w:t xml:space="preserve"> was initially determined in 195,000 survivors of the combined populations of Hiroshima and Nagasaki (Table 2.3). The threshold dose for radiation-induced leukemia base on 96,800 A-bomb survivors was 500 mGy [49, 50]. Ozasa claimed that the risk of cancer mortality among Japanese A-bomb survivors was significantly higher for several major organs [51]. The data from low-dose groups (extrapolated to zero dose) were used in determining baseline cancer rates causing a negative bias. Correcting for this negative bias </w:t>
      </w:r>
      <w:r w:rsidRPr="00520B29">
        <w:rPr>
          <w:rStyle w:val="StyleUnderline"/>
          <w:rFonts w:asciiTheme="minorHAnsi" w:hAnsiTheme="minorHAnsi" w:cstheme="minorHAnsi"/>
        </w:rPr>
        <w:t xml:space="preserve">produces a </w:t>
      </w:r>
      <w:r w:rsidRPr="00520B29">
        <w:rPr>
          <w:rStyle w:val="Emphasis"/>
          <w:rFonts w:asciiTheme="minorHAnsi" w:hAnsiTheme="minorHAnsi" w:cstheme="minorHAnsi"/>
        </w:rPr>
        <w:t>J-shape curve</w:t>
      </w:r>
      <w:r w:rsidRPr="00520B29">
        <w:rPr>
          <w:rFonts w:asciiTheme="minorHAnsi" w:hAnsiTheme="minorHAnsi" w:cstheme="minorHAnsi"/>
          <w:sz w:val="16"/>
        </w:rPr>
        <w:t xml:space="preserve">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with radiation </w:t>
      </w:r>
      <w:r w:rsidRPr="00520B29">
        <w:rPr>
          <w:rStyle w:val="Emphasis"/>
          <w:rFonts w:asciiTheme="minorHAnsi" w:hAnsiTheme="minorHAnsi" w:cstheme="minorHAnsi"/>
        </w:rPr>
        <w:t>hormesis</w:t>
      </w:r>
      <w:r w:rsidRPr="00520B29">
        <w:rPr>
          <w:rFonts w:asciiTheme="minorHAnsi" w:hAnsiTheme="minorHAnsi" w:cstheme="minorHAnsi"/>
          <w:sz w:val="16"/>
        </w:rPr>
        <w:t xml:space="preserve"> [52].</w:t>
      </w:r>
    </w:p>
    <w:p w14:paraId="638C39DC" w14:textId="77777777" w:rsidR="00C751FC" w:rsidRDefault="00C751FC" w:rsidP="00C751FC">
      <w:pPr>
        <w:rPr>
          <w:rFonts w:asciiTheme="minorHAnsi" w:hAnsiTheme="minorHAnsi" w:cstheme="minorHAnsi"/>
          <w:sz w:val="16"/>
        </w:rPr>
      </w:pPr>
      <w:r w:rsidRPr="00520B29">
        <w:rPr>
          <w:rStyle w:val="Emphasis"/>
          <w:rFonts w:asciiTheme="minorHAnsi" w:hAnsiTheme="minorHAnsi" w:cstheme="minorHAnsi"/>
        </w:rPr>
        <w:t>UNSCEAR</w:t>
      </w:r>
      <w:r w:rsidRPr="00520B29">
        <w:rPr>
          <w:rFonts w:asciiTheme="minorHAnsi" w:hAnsiTheme="minorHAnsi" w:cstheme="minorHAnsi"/>
          <w:sz w:val="16"/>
        </w:rPr>
        <w:t xml:space="preserve"> (1958) </w:t>
      </w:r>
      <w:r w:rsidRPr="00520B29">
        <w:rPr>
          <w:rStyle w:val="StyleUnderline"/>
          <w:rFonts w:asciiTheme="minorHAnsi" w:hAnsiTheme="minorHAnsi" w:cstheme="minorHAnsi"/>
        </w:rPr>
        <w:t xml:space="preserve">reported an incidence of leukemia in Japanese A-bomb survivors that was </w:t>
      </w:r>
      <w:r w:rsidRPr="00520B29">
        <w:rPr>
          <w:rStyle w:val="Emphasis"/>
          <w:rFonts w:asciiTheme="minorHAnsi" w:hAnsiTheme="minorHAnsi" w:cstheme="minorHAnsi"/>
        </w:rPr>
        <w:t>three times lower than in controls</w:t>
      </w:r>
      <w:r w:rsidRPr="00520B29">
        <w:rPr>
          <w:rFonts w:asciiTheme="minorHAnsi" w:hAnsiTheme="minorHAnsi" w:cstheme="minorHAnsi"/>
          <w:sz w:val="16"/>
        </w:rPr>
        <w:t xml:space="preserve"> </w:t>
      </w:r>
      <w:r w:rsidRPr="00520B29">
        <w:rPr>
          <w:rStyle w:val="StyleUnderline"/>
          <w:rFonts w:asciiTheme="minorHAnsi" w:hAnsiTheme="minorHAnsi" w:cstheme="minorHAnsi"/>
        </w:rPr>
        <w:t>at a mean dose</w:t>
      </w:r>
      <w:r w:rsidRPr="00520B29">
        <w:rPr>
          <w:rFonts w:asciiTheme="minorHAnsi" w:hAnsiTheme="minorHAnsi" w:cstheme="minorHAnsi"/>
          <w:sz w:val="16"/>
        </w:rPr>
        <w:t xml:space="preserve"> of 20 mGy and with a threshold of 500 mGy. The significant reduction in leukemia incidence for the 32,692 survivors in the low-dose region was far below the leukemia incidence of the 32,963 survivors in the controls. This data disproved the LNT dose-response model, and UNSCEAR should have rejected the LNT model in its report [53]. UNSCEAR (1958) found that almost all of cases of leukemia occurred in residents that had severe radiation complaints (doses &gt;0.5 Gy).</w:t>
      </w:r>
    </w:p>
    <w:p w14:paraId="15949945"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The 1958 UNSCEAR report on Japanese A-bomb survivors </w:t>
      </w:r>
      <w:r w:rsidRPr="00520B29">
        <w:rPr>
          <w:rStyle w:val="Emphasis"/>
          <w:rFonts w:asciiTheme="minorHAnsi" w:hAnsiTheme="minorHAnsi" w:cstheme="minorHAnsi"/>
        </w:rPr>
        <w:t>deleted</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lowest</w:t>
      </w:r>
      <w:r w:rsidRPr="00520B29">
        <w:rPr>
          <w:rStyle w:val="StyleUnderline"/>
          <w:rFonts w:asciiTheme="minorHAnsi" w:hAnsiTheme="minorHAnsi" w:cstheme="minorHAnsi"/>
        </w:rPr>
        <w:t xml:space="preserve"> exposed group from analysis to </w:t>
      </w:r>
      <w:r w:rsidRPr="00520B29">
        <w:rPr>
          <w:rStyle w:val="Emphasis"/>
          <w:rFonts w:asciiTheme="minorHAnsi" w:hAnsiTheme="minorHAnsi" w:cstheme="minorHAnsi"/>
        </w:rPr>
        <w:t>obscure a hormetic effect</w:t>
      </w:r>
      <w:r w:rsidRPr="00520B29">
        <w:rPr>
          <w:rFonts w:asciiTheme="minorHAnsi" w:hAnsiTheme="minorHAnsi" w:cstheme="minorHAnsi"/>
          <w:sz w:val="16"/>
        </w:rPr>
        <w:t xml:space="preserve"> [53]. UNSCEAR 1958 </w:t>
      </w:r>
      <w:r w:rsidRPr="00520B29">
        <w:rPr>
          <w:rStyle w:val="StyleUnderline"/>
          <w:rFonts w:asciiTheme="minorHAnsi" w:hAnsiTheme="minorHAnsi" w:cstheme="minorHAnsi"/>
        </w:rPr>
        <w:t>made</w:t>
      </w:r>
      <w:r w:rsidRPr="00520B29">
        <w:rPr>
          <w:rFonts w:asciiTheme="minorHAnsi" w:hAnsiTheme="minorHAnsi" w:cstheme="minorHAnsi"/>
          <w:sz w:val="16"/>
        </w:rPr>
        <w:t xml:space="preserve"> </w:t>
      </w:r>
      <w:r w:rsidRPr="00520B29">
        <w:rPr>
          <w:rStyle w:val="Emphasis"/>
          <w:rFonts w:asciiTheme="minorHAnsi" w:hAnsiTheme="minorHAnsi" w:cstheme="minorHAnsi"/>
        </w:rPr>
        <w:t>conflicting statements</w:t>
      </w:r>
      <w:r w:rsidRPr="00520B29">
        <w:rPr>
          <w:rFonts w:asciiTheme="minorHAnsi" w:hAnsiTheme="minorHAnsi" w:cstheme="minorHAnsi"/>
          <w:sz w:val="16"/>
        </w:rPr>
        <w:t xml:space="preserve">. </w:t>
      </w:r>
      <w:r w:rsidRPr="00F22687">
        <w:rPr>
          <w:rFonts w:asciiTheme="minorHAnsi" w:hAnsiTheme="minorHAnsi" w:cstheme="minorHAnsi"/>
          <w:sz w:val="16"/>
          <w:szCs w:val="16"/>
        </w:rPr>
        <w:t xml:space="preserve">Jaworowski states: “hormesis is clearly evident . . . in a table showing leukemia incidence in the Hiroshima </w:t>
      </w:r>
      <w:r w:rsidRPr="00F22687">
        <w:rPr>
          <w:sz w:val="16"/>
          <w:szCs w:val="16"/>
        </w:rPr>
        <w:t>population, which was lower by 66.3% in survivors exposed to 20 mGy, compared to the unexposed group.” This evidence of radiation hormesis was not commented upon by UNSCEAR. Since then,</w:t>
      </w:r>
      <w:r w:rsidRPr="00F22687">
        <w:t xml:space="preserve">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standard policy line</w:t>
      </w:r>
      <w:r w:rsidRPr="00520B29">
        <w:rPr>
          <w:rStyle w:val="StyleUnderline"/>
          <w:rFonts w:asciiTheme="minorHAnsi" w:hAnsiTheme="minorHAnsi" w:cstheme="minorHAnsi"/>
        </w:rPr>
        <w:t xml:space="preserve"> of UNSCEAR and of international and national regulatory bodies over many decades has been </w:t>
      </w:r>
      <w:r w:rsidRPr="00F22687">
        <w:rPr>
          <w:rStyle w:val="StyleUnderline"/>
        </w:rPr>
        <w:t xml:space="preserve">to </w:t>
      </w:r>
      <w:r w:rsidRPr="00F22687">
        <w:rPr>
          <w:rStyle w:val="Emphasis"/>
        </w:rPr>
        <w:t>ignore any evidence</w:t>
      </w:r>
      <w:r w:rsidRPr="00F22687">
        <w:rPr>
          <w:rStyle w:val="StyleUnderline"/>
        </w:rPr>
        <w:t xml:space="preserve"> of radiation hormesis and to </w:t>
      </w:r>
      <w:r w:rsidRPr="00F22687">
        <w:rPr>
          <w:rStyle w:val="Emphasis"/>
        </w:rPr>
        <w:t>promote LNT philosophy</w:t>
      </w:r>
      <w:r w:rsidRPr="00520B29">
        <w:rPr>
          <w:rFonts w:asciiTheme="minorHAnsi" w:hAnsiTheme="minorHAnsi" w:cstheme="minorHAnsi"/>
          <w:sz w:val="16"/>
        </w:rPr>
        <w:t xml:space="preserve"> [7].The Hiroshima leukemia data strongly contradict the LNT model, which predicts increasing risk as the radiation dose increases. The threshold for leukemia incidence and mortality is about 200 mGy [37, 49]. Jaworowski estimated a threshold for leukemia incidence of 400 mGy for A-bomb survivors [7]. The leukemia data fit a hormetic J-curve; they do not fit a straight line. UNSCEAR (2012) did state that no radiation-induced health effects, including leukemia, have been found as a result of the Fukushima accident [54].</w:t>
      </w:r>
    </w:p>
    <w:p w14:paraId="00C8B893" w14:textId="77777777" w:rsidR="00C751FC" w:rsidRDefault="00C751FC" w:rsidP="00C751FC">
      <w:pPr>
        <w:rPr>
          <w:rFonts w:asciiTheme="minorHAnsi" w:hAnsiTheme="minorHAnsi" w:cstheme="minorHAnsi"/>
          <w:sz w:val="16"/>
        </w:rPr>
      </w:pPr>
      <w:r w:rsidRPr="00F22687">
        <w:rPr>
          <w:sz w:val="16"/>
          <w:szCs w:val="16"/>
        </w:rPr>
        <w:t>Global fallout is not expected to result in many survivors of blast and thermal effects exhibiting prodromal symptoms of fatal acute radiation syndrome in a 5000</w:t>
      </w:r>
      <w:r w:rsidRPr="00520B29">
        <w:rPr>
          <w:rFonts w:asciiTheme="minorHAnsi" w:hAnsiTheme="minorHAnsi" w:cstheme="minorHAnsi"/>
          <w:sz w:val="16"/>
        </w:rPr>
        <w:t xml:space="preserve">-MT attack because of the magnitude of cumulative acute exposure and later chronic exposure rate from fallout [55]. The projected number of radiation-induced cancers in survivors of a nuclear war would be much fewer than would be affected by acute effects of fallout if given warning of only a few minutes and if educated as to what to do by providing personal shielding. Leukemia would appear earlier than solid cancers (Fig. 2.6). </w:t>
      </w:r>
      <w:r w:rsidRPr="00520B29">
        <w:rPr>
          <w:rStyle w:val="StyleUnderline"/>
          <w:rFonts w:asciiTheme="minorHAnsi" w:hAnsiTheme="minorHAnsi" w:cstheme="minorHAnsi"/>
        </w:rPr>
        <w:t>A</w:t>
      </w:r>
      <w:r w:rsidRPr="00F22687">
        <w:rPr>
          <w:rStyle w:val="StyleUnderline"/>
        </w:rPr>
        <w:t xml:space="preserve">n </w:t>
      </w:r>
      <w:r w:rsidRPr="00520B29">
        <w:rPr>
          <w:rStyle w:val="Emphasis"/>
          <w:rFonts w:asciiTheme="minorHAnsi" w:hAnsiTheme="minorHAnsi" w:cstheme="minorHAnsi"/>
        </w:rPr>
        <w:t>8000-MT nuclear exchange</w:t>
      </w:r>
      <w:r w:rsidRPr="00520B29">
        <w:rPr>
          <w:rFonts w:asciiTheme="minorHAnsi" w:hAnsiTheme="minorHAnsi" w:cstheme="minorHAnsi"/>
          <w:sz w:val="16"/>
        </w:rPr>
        <w:t xml:space="preserve"> between the USA and the U.S.S.R. would result in long-term residual radioactivity in the northern hemisphere that is 40 times greater than the highest level seen during the period of the most intense atmospheric weapons testing in the 1960s. A 3500-MT attack on the USA </w:t>
      </w:r>
      <w:r w:rsidRPr="00520B29">
        <w:rPr>
          <w:rStyle w:val="StyleUnderline"/>
          <w:rFonts w:asciiTheme="minorHAnsi" w:hAnsiTheme="minorHAnsi" w:cstheme="minorHAnsi"/>
        </w:rPr>
        <w:t xml:space="preserve">would cause only </w:t>
      </w:r>
      <w:r w:rsidRPr="00F22687">
        <w:rPr>
          <w:rStyle w:val="StyleUnderline"/>
        </w:rPr>
        <w:t xml:space="preserve">a </w:t>
      </w:r>
      <w:r w:rsidRPr="00F22687">
        <w:rPr>
          <w:rStyle w:val="Emphasis"/>
        </w:rPr>
        <w:t>small 1–2%</w:t>
      </w:r>
      <w:r w:rsidRPr="00F22687">
        <w:rPr>
          <w:rStyle w:val="StyleUnderline"/>
        </w:rPr>
        <w:t xml:space="preserve"> increase in </w:t>
      </w:r>
      <w:r w:rsidRPr="000949D8">
        <w:rPr>
          <w:rStyle w:val="StyleUnderline"/>
          <w:highlight w:val="cyan"/>
        </w:rPr>
        <w:t>cancer mortality</w:t>
      </w:r>
      <w:r w:rsidRPr="00F22687">
        <w:rPr>
          <w:rStyle w:val="StyleUnderline"/>
        </w:rPr>
        <w:t xml:space="preserve"> from fallout</w:t>
      </w:r>
      <w:r w:rsidRPr="00520B29">
        <w:rPr>
          <w:rFonts w:asciiTheme="minorHAnsi" w:hAnsiTheme="minorHAnsi" w:cstheme="minorHAnsi"/>
          <w:sz w:val="16"/>
        </w:rPr>
        <w:t xml:space="preserve"> [55]. Even with a 5000-MT attack, </w:t>
      </w:r>
      <w:r w:rsidRPr="00520B29">
        <w:rPr>
          <w:rStyle w:val="StyleUnderline"/>
          <w:rFonts w:asciiTheme="minorHAnsi" w:hAnsiTheme="minorHAnsi" w:cstheme="minorHAnsi"/>
        </w:rPr>
        <w:t>the</w:t>
      </w:r>
      <w:r w:rsidRPr="00F22687">
        <w:rPr>
          <w:rStyle w:val="StyleUnderline"/>
        </w:rPr>
        <w:t xml:space="preserve"> </w:t>
      </w:r>
      <w:r w:rsidRPr="00520B29">
        <w:rPr>
          <w:rStyle w:val="Emphasis"/>
          <w:rFonts w:asciiTheme="minorHAnsi" w:hAnsiTheme="minorHAnsi" w:cstheme="minorHAnsi"/>
        </w:rPr>
        <w:t>average reduction</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 American lifespan from radiation-induced cancer would be only 1.2 years, </w:t>
      </w:r>
      <w:r w:rsidRPr="00F22687">
        <w:rPr>
          <w:rStyle w:val="StyleUnderline"/>
        </w:rPr>
        <w:t xml:space="preserve">or </w:t>
      </w:r>
      <w:r w:rsidRPr="00F22687">
        <w:rPr>
          <w:rStyle w:val="Emphasis"/>
        </w:rPr>
        <w:t xml:space="preserve">considerably </w:t>
      </w:r>
      <w:r w:rsidRPr="000949D8">
        <w:rPr>
          <w:rStyle w:val="Emphasis"/>
          <w:highlight w:val="cyan"/>
        </w:rPr>
        <w:t>less</w:t>
      </w:r>
      <w:r w:rsidRPr="000949D8">
        <w:rPr>
          <w:rStyle w:val="StyleUnderline"/>
          <w:highlight w:val="cyan"/>
        </w:rPr>
        <w:t xml:space="preserve"> than</w:t>
      </w:r>
      <w:r w:rsidRPr="00F22687">
        <w:rPr>
          <w:rStyle w:val="StyleUnderline"/>
        </w:rPr>
        <w:t xml:space="preserve"> is experienced today by the </w:t>
      </w:r>
      <w:r w:rsidRPr="00F22687">
        <w:rPr>
          <w:rStyle w:val="Emphasis"/>
        </w:rPr>
        <w:t xml:space="preserve">average cigarette </w:t>
      </w:r>
      <w:r w:rsidRPr="000949D8">
        <w:rPr>
          <w:rStyle w:val="Emphasis"/>
          <w:highlight w:val="cyan"/>
        </w:rPr>
        <w:t>smoker</w:t>
      </w:r>
      <w:r w:rsidRPr="00520B29">
        <w:rPr>
          <w:rFonts w:asciiTheme="minorHAnsi" w:hAnsiTheme="minorHAnsi" w:cstheme="minorHAnsi"/>
          <w:sz w:val="16"/>
        </w:rPr>
        <w:t xml:space="preserve"> [56].</w:t>
      </w:r>
    </w:p>
    <w:p w14:paraId="2F5D7DF9" w14:textId="77777777" w:rsidR="00C751FC" w:rsidRDefault="00C751FC" w:rsidP="00C751FC">
      <w:pPr>
        <w:rPr>
          <w:rStyle w:val="StyleUnderline"/>
          <w:rFonts w:asciiTheme="minorHAnsi" w:hAnsiTheme="minorHAnsi" w:cstheme="minorHAnsi"/>
        </w:rPr>
      </w:pPr>
      <w:r w:rsidRPr="00520B29">
        <w:rPr>
          <w:rFonts w:asciiTheme="minorHAnsi" w:hAnsiTheme="minorHAnsi" w:cstheme="minorHAnsi"/>
        </w:rPr>
        <w:t xml:space="preserve">[[FIGURE 2.6 OMITTED]] </w:t>
      </w:r>
      <w:r w:rsidRPr="00520B29">
        <w:rPr>
          <w:rFonts w:asciiTheme="minorHAnsi" w:hAnsiTheme="minorHAnsi" w:cstheme="minorHAnsi"/>
          <w:sz w:val="16"/>
        </w:rPr>
        <w:t xml:space="preserve">The current maximum accepted radiation dose allowed for radiation workers is 20 mGy/y or ten times greater than that allowed for the general public. A 1-MT warhead surface burst would deliver a dose greater than 20 mGy/y at 1 year after detonation to a surface area of about 5700 square miles. A 1-MT warhead exploded on a 1000-megawatt electric nuclear power reactor would increase the inventory of radioactive fallout of mostly long-lived radionuclides. The added (from the reactor) early radiation dose would not be substantial; however, at time periods longer than 1 month after detonation, a significant portion of residual radioactivity would be contributed by reactor fission-product inventory and not from the bomb. </w:t>
      </w:r>
      <w:r w:rsidRPr="00520B29">
        <w:rPr>
          <w:rStyle w:val="StyleUnderline"/>
          <w:rFonts w:asciiTheme="minorHAnsi" w:hAnsiTheme="minorHAnsi" w:cstheme="minorHAnsi"/>
        </w:rPr>
        <w:t>Detonation of a 1-MT warhead</w:t>
      </w:r>
      <w:r w:rsidRPr="00520B29">
        <w:rPr>
          <w:rFonts w:asciiTheme="minorHAnsi" w:hAnsiTheme="minorHAnsi" w:cstheme="minorHAnsi"/>
          <w:sz w:val="16"/>
        </w:rPr>
        <w:t xml:space="preserve"> on radioactive waste storage facilities, like those </w:t>
      </w:r>
      <w:r w:rsidRPr="00520B29">
        <w:rPr>
          <w:rFonts w:asciiTheme="minorHAnsi" w:hAnsiTheme="minorHAnsi" w:cstheme="minorHAnsi"/>
          <w:sz w:val="16"/>
        </w:rPr>
        <w:lastRenderedPageBreak/>
        <w:t xml:space="preserve">found at Hanford, Washington, </w:t>
      </w:r>
      <w:r w:rsidRPr="00520B29">
        <w:rPr>
          <w:rStyle w:val="StyleUnderline"/>
          <w:rFonts w:asciiTheme="minorHAnsi" w:hAnsiTheme="minorHAnsi" w:cstheme="minorHAnsi"/>
        </w:rPr>
        <w:t>would increase the 20 mGy/y fallout area to &gt;100,000 square miles more than from a detonation over a nuclear power reactor [55</w:t>
      </w:r>
      <w:r w:rsidRPr="00F22687">
        <w:rPr>
          <w:rStyle w:val="StyleUnderline"/>
        </w:rPr>
        <w:t xml:space="preserve">]; this </w:t>
      </w:r>
      <w:r w:rsidRPr="00F22687">
        <w:rPr>
          <w:rStyle w:val="StyleUnderline"/>
          <w:highlight w:val="cyan"/>
        </w:rPr>
        <w:t>low-dose rate</w:t>
      </w:r>
      <w:r w:rsidRPr="000949D8">
        <w:rPr>
          <w:rStyle w:val="StyleUnderline"/>
        </w:rPr>
        <w:t xml:space="preserve"> would be </w:t>
      </w:r>
      <w:r w:rsidRPr="00F22687">
        <w:rPr>
          <w:rStyle w:val="Emphasis"/>
          <w:highlight w:val="cyan"/>
        </w:rPr>
        <w:t>beneficial</w:t>
      </w:r>
      <w:r w:rsidRPr="00F22687">
        <w:rPr>
          <w:sz w:val="16"/>
          <w:szCs w:val="16"/>
        </w:rPr>
        <w:t>.</w:t>
      </w:r>
    </w:p>
    <w:p w14:paraId="30B6977F" w14:textId="77777777" w:rsidR="00C751FC" w:rsidRPr="00520B29" w:rsidRDefault="00C751FC" w:rsidP="00C751FC">
      <w:pPr>
        <w:pStyle w:val="Heading3"/>
        <w:rPr>
          <w:rFonts w:cstheme="minorHAnsi"/>
        </w:rPr>
      </w:pPr>
      <w:r w:rsidRPr="00520B29">
        <w:rPr>
          <w:rFonts w:cstheme="minorHAnsi"/>
        </w:rPr>
        <w:lastRenderedPageBreak/>
        <w:t>Nuke War---Defense---AT: Fusion Chain Reaction</w:t>
      </w:r>
    </w:p>
    <w:p w14:paraId="67DEA08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zero risk</w:t>
      </w:r>
      <w:r w:rsidRPr="00520B29">
        <w:rPr>
          <w:rFonts w:asciiTheme="minorHAnsi" w:hAnsiTheme="minorHAnsi" w:cstheme="minorHAnsi"/>
        </w:rPr>
        <w:t>.</w:t>
      </w:r>
    </w:p>
    <w:p w14:paraId="62C1B592" w14:textId="77777777" w:rsidR="00C751FC" w:rsidRPr="00520B29" w:rsidRDefault="00C751FC" w:rsidP="00C751FC">
      <w:pPr>
        <w:rPr>
          <w:rFonts w:asciiTheme="minorHAnsi" w:hAnsiTheme="minorHAnsi" w:cstheme="minorHAnsi"/>
        </w:rPr>
      </w:pPr>
      <w:r w:rsidRPr="00520B29">
        <w:rPr>
          <w:rFonts w:asciiTheme="minorHAnsi" w:hAnsiTheme="minorHAnsi" w:cstheme="minorHAnsi"/>
          <w:b/>
          <w:bCs/>
          <w:sz w:val="26"/>
          <w:szCs w:val="26"/>
        </w:rPr>
        <w:t>Yiu ’20</w:t>
      </w:r>
      <w:r w:rsidRPr="00520B29">
        <w:rPr>
          <w:rFonts w:asciiTheme="minorHAnsi" w:hAnsiTheme="minorHAnsi" w:cstheme="minorHAnsi"/>
        </w:rPr>
        <w:t xml:space="preserve"> [Yuen; July 17; Ph.D. in Physics from University of Tennessee, B.S. in Physics from University of Michigan; “The Fear of Setting the Planet on Fire with a Nuclear Weapon,” https://www.discovermagazine.com/the-sciences/the-fear-of-setting-the-planet-on-fire-with-a-nuclear-weapon]</w:t>
      </w:r>
    </w:p>
    <w:p w14:paraId="3C5F85B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 xml:space="preserve">There was </w:t>
      </w:r>
      <w:r w:rsidRPr="00520B29">
        <w:rPr>
          <w:rStyle w:val="Emphasis"/>
          <w:rFonts w:asciiTheme="minorHAnsi" w:hAnsiTheme="minorHAnsi" w:cstheme="minorHAnsi"/>
          <w:highlight w:val="cyan"/>
        </w:rPr>
        <w:t>never</w:t>
      </w:r>
      <w:r w:rsidRPr="00520B29">
        <w:rPr>
          <w:rStyle w:val="Emphasis"/>
          <w:rFonts w:asciiTheme="minorHAnsi" w:hAnsiTheme="minorHAnsi" w:cstheme="minorHAnsi"/>
        </w:rPr>
        <w:t xml:space="preserve"> any </w:t>
      </w:r>
      <w:r w:rsidRPr="00520B29">
        <w:rPr>
          <w:rStyle w:val="Emphasis"/>
          <w:rFonts w:asciiTheme="minorHAnsi" w:hAnsiTheme="minorHAnsi" w:cstheme="minorHAnsi"/>
          <w:highlight w:val="cyan"/>
        </w:rPr>
        <w:t>possibility</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causing a </w:t>
      </w:r>
      <w:r w:rsidRPr="00520B29">
        <w:rPr>
          <w:rStyle w:val="Emphasis"/>
          <w:rFonts w:asciiTheme="minorHAnsi" w:hAnsiTheme="minorHAnsi" w:cstheme="minorHAnsi"/>
          <w:highlight w:val="cyan"/>
        </w:rPr>
        <w:t>thermonuclear chain reaction</w:t>
      </w:r>
      <w:r w:rsidRPr="00520B29">
        <w:rPr>
          <w:rFonts w:asciiTheme="minorHAnsi" w:hAnsiTheme="minorHAnsi" w:cstheme="minorHAnsi"/>
          <w:u w:val="single"/>
        </w:rPr>
        <w:t xml:space="preserve"> in the atmosphere</w:t>
      </w:r>
      <w:r w:rsidRPr="00520B29">
        <w:rPr>
          <w:rFonts w:asciiTheme="minorHAnsi" w:hAnsiTheme="minorHAnsi" w:cstheme="minorHAnsi"/>
          <w:sz w:val="16"/>
        </w:rPr>
        <w:t xml:space="preserve">. There was never "a probability of slightly less than three parts in a million," as Dudley claimed. </w:t>
      </w:r>
      <w:r w:rsidRPr="00520B29">
        <w:rPr>
          <w:rFonts w:asciiTheme="minorHAnsi" w:hAnsiTheme="minorHAnsi" w:cstheme="minorHAnsi"/>
          <w:u w:val="single"/>
        </w:rPr>
        <w:t xml:space="preserve">Ignition is </w:t>
      </w:r>
      <w:r w:rsidRPr="00520B29">
        <w:rPr>
          <w:rStyle w:val="Emphasis"/>
          <w:rFonts w:asciiTheme="minorHAnsi" w:hAnsiTheme="minorHAnsi" w:cstheme="minorHAnsi"/>
        </w:rPr>
        <w:t>not</w:t>
      </w:r>
      <w:r w:rsidRPr="00520B29">
        <w:rPr>
          <w:rFonts w:asciiTheme="minorHAnsi" w:hAnsiTheme="minorHAnsi" w:cstheme="minorHAnsi"/>
          <w:u w:val="single"/>
        </w:rPr>
        <w:t xml:space="preserve"> a </w:t>
      </w:r>
      <w:r w:rsidRPr="00520B29">
        <w:rPr>
          <w:rStyle w:val="Emphasis"/>
          <w:rFonts w:asciiTheme="minorHAnsi" w:hAnsiTheme="minorHAnsi" w:cstheme="minorHAnsi"/>
        </w:rPr>
        <w:t>matter of probabilities</w:t>
      </w:r>
      <w:r w:rsidRPr="00520B29">
        <w:rPr>
          <w:rFonts w:asciiTheme="minorHAnsi" w:hAnsiTheme="minorHAnsi" w:cstheme="minorHAnsi"/>
          <w:u w:val="single"/>
        </w:rPr>
        <w:t xml:space="preserve">; it is </w:t>
      </w:r>
      <w:r w:rsidRPr="00520B29">
        <w:rPr>
          <w:rFonts w:asciiTheme="minorHAnsi" w:hAnsiTheme="minorHAnsi" w:cstheme="minorHAnsi"/>
          <w:highlight w:val="cyan"/>
          <w:u w:val="single"/>
        </w:rPr>
        <w:t xml:space="preserve">simply </w:t>
      </w:r>
      <w:r w:rsidRPr="00520B29">
        <w:rPr>
          <w:rStyle w:val="Emphasis"/>
          <w:rFonts w:asciiTheme="minorHAnsi" w:hAnsiTheme="minorHAnsi" w:cstheme="minorHAnsi"/>
          <w:highlight w:val="cyan"/>
        </w:rPr>
        <w:t>impossible</w:t>
      </w:r>
      <w:r w:rsidRPr="00520B29">
        <w:rPr>
          <w:rFonts w:asciiTheme="minorHAnsi" w:hAnsiTheme="minorHAnsi" w:cstheme="minorHAnsi"/>
          <w:sz w:val="16"/>
        </w:rPr>
        <w:t>.</w:t>
      </w:r>
    </w:p>
    <w:p w14:paraId="3798C778"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He also noted that while he shares Dudley's opposition to nuclear war, "it is totally unnecessary to add to the many good reasons against nuclear war one which simply is not true."</w:t>
      </w:r>
    </w:p>
    <w:p w14:paraId="7B291D35"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The Technical Part:</w:t>
      </w:r>
    </w:p>
    <w:p w14:paraId="7352798E"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If you wanted to light the atmosphere on fire, the most relevant reaction to consider would be the fusion of nitrogen atoms. Nitrogen atoms in the atmosphere would have to fuse to create new nuclei, releasing energy in the process. The superscripts in the following description are atomic mass numbers that indicate the total number of protons and neutrons for each atom:</w:t>
      </w:r>
    </w:p>
    <w:p w14:paraId="3E0E2DCE"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N14 + N14 → Mg24 + He4, or O16 + C12</w:t>
      </w:r>
    </w:p>
    <w:p w14:paraId="40FFFCFF" w14:textId="77777777" w:rsidR="00C751FC" w:rsidRPr="00520B29" w:rsidRDefault="00C751FC" w:rsidP="00C751FC">
      <w:pPr>
        <w:rPr>
          <w:rFonts w:asciiTheme="minorHAnsi" w:hAnsiTheme="minorHAnsi" w:cstheme="minorHAnsi"/>
          <w:u w:val="single"/>
        </w:rPr>
      </w:pPr>
      <w:r w:rsidRPr="00520B29">
        <w:rPr>
          <w:rStyle w:val="StyleUnderline"/>
          <w:rFonts w:asciiTheme="minorHAnsi" w:hAnsiTheme="minorHAnsi" w:cstheme="minorHAnsi"/>
        </w:rPr>
        <w:t>If all the energy released during the fusion of two nitrogen atoms were channeled directly into the next fusion reaction, it would be enough for a chain reaction to occur. But that amount</w:t>
      </w:r>
      <w:r w:rsidRPr="00520B29">
        <w:rPr>
          <w:rFonts w:asciiTheme="minorHAnsi" w:hAnsiTheme="minorHAnsi" w:cstheme="minorHAnsi"/>
          <w:u w:val="single"/>
        </w:rPr>
        <w:t xml:space="preserve"> of </w:t>
      </w:r>
      <w:r w:rsidRPr="00520B29">
        <w:rPr>
          <w:rFonts w:asciiTheme="minorHAnsi" w:hAnsiTheme="minorHAnsi" w:cstheme="minorHAnsi"/>
          <w:highlight w:val="cyan"/>
          <w:u w:val="single"/>
        </w:rPr>
        <w:t>energy</w:t>
      </w:r>
      <w:r w:rsidRPr="00520B29">
        <w:rPr>
          <w:rFonts w:asciiTheme="minorHAnsi" w:hAnsiTheme="minorHAnsi" w:cstheme="minorHAnsi"/>
          <w:u w:val="single"/>
        </w:rPr>
        <w:t xml:space="preserve"> is </w:t>
      </w:r>
      <w:r w:rsidRPr="00520B29">
        <w:rPr>
          <w:rStyle w:val="Emphasis"/>
          <w:rFonts w:asciiTheme="minorHAnsi" w:hAnsiTheme="minorHAnsi" w:cstheme="minorHAnsi"/>
        </w:rPr>
        <w:t>miniscule</w:t>
      </w:r>
      <w:r w:rsidRPr="00520B29">
        <w:rPr>
          <w:rFonts w:asciiTheme="minorHAnsi" w:hAnsiTheme="minorHAnsi" w:cstheme="minorHAnsi"/>
          <w:u w:val="single"/>
        </w:rPr>
        <w:t xml:space="preserve"> compared to the energy that would be </w:t>
      </w:r>
      <w:r w:rsidRPr="00520B29">
        <w:rPr>
          <w:rStyle w:val="Emphasis"/>
          <w:rFonts w:asciiTheme="minorHAnsi" w:hAnsiTheme="minorHAnsi" w:cstheme="minorHAnsi"/>
          <w:highlight w:val="cyan"/>
        </w:rPr>
        <w:t>lost</w:t>
      </w:r>
      <w:r w:rsidRPr="00520B29">
        <w:rPr>
          <w:rFonts w:asciiTheme="minorHAnsi" w:hAnsiTheme="minorHAnsi" w:cstheme="minorHAnsi"/>
          <w:u w:val="single"/>
        </w:rPr>
        <w:t xml:space="preserve"> due </w:t>
      </w:r>
      <w:r w:rsidRPr="00520B29">
        <w:rPr>
          <w:rFonts w:asciiTheme="minorHAnsi" w:hAnsiTheme="minorHAnsi" w:cstheme="minorHAnsi"/>
          <w:highlight w:val="cyan"/>
          <w:u w:val="single"/>
        </w:rPr>
        <w:t xml:space="preserve">to </w:t>
      </w:r>
      <w:r w:rsidRPr="00520B29">
        <w:rPr>
          <w:rStyle w:val="Emphasis"/>
          <w:rFonts w:asciiTheme="minorHAnsi" w:hAnsiTheme="minorHAnsi" w:cstheme="minorHAnsi"/>
          <w:highlight w:val="cyan"/>
        </w:rPr>
        <w:t>other processes</w:t>
      </w:r>
      <w:r w:rsidRPr="00520B29">
        <w:rPr>
          <w:rFonts w:asciiTheme="minorHAnsi" w:hAnsiTheme="minorHAnsi" w:cstheme="minorHAnsi"/>
          <w:sz w:val="16"/>
        </w:rPr>
        <w:t xml:space="preserve"> if the surrounding temperature or pressure weren’t high enough. </w:t>
      </w:r>
      <w:r w:rsidRPr="00520B29">
        <w:rPr>
          <w:rFonts w:asciiTheme="minorHAnsi" w:hAnsiTheme="minorHAnsi" w:cstheme="minorHAnsi"/>
          <w:u w:val="single"/>
        </w:rPr>
        <w:t xml:space="preserve">The </w:t>
      </w:r>
      <w:r w:rsidRPr="00520B29">
        <w:rPr>
          <w:rStyle w:val="Emphasis"/>
          <w:rFonts w:asciiTheme="minorHAnsi" w:hAnsiTheme="minorHAnsi" w:cstheme="minorHAnsi"/>
        </w:rPr>
        <w:t>rapid loss</w:t>
      </w:r>
      <w:r w:rsidRPr="00520B29">
        <w:rPr>
          <w:rFonts w:asciiTheme="minorHAnsi" w:hAnsiTheme="minorHAnsi" w:cstheme="minorHAnsi"/>
          <w:u w:val="single"/>
        </w:rPr>
        <w:t xml:space="preserve"> of energy would then </w:t>
      </w:r>
      <w:r w:rsidRPr="00520B29">
        <w:rPr>
          <w:rFonts w:asciiTheme="minorHAnsi" w:hAnsiTheme="minorHAnsi" w:cstheme="minorHAnsi"/>
          <w:highlight w:val="cyan"/>
          <w:u w:val="single"/>
        </w:rPr>
        <w:t>cause</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chain to</w:t>
      </w:r>
      <w:r w:rsidRPr="00520B29">
        <w:rPr>
          <w:rFonts w:asciiTheme="minorHAnsi" w:hAnsiTheme="minorHAnsi" w:cstheme="minorHAnsi"/>
          <w:b/>
          <w:bCs/>
          <w:highlight w:val="cyan"/>
          <w:u w:val="single"/>
        </w:rPr>
        <w:t xml:space="preserve"> </w:t>
      </w:r>
      <w:r w:rsidRPr="00520B29">
        <w:rPr>
          <w:rStyle w:val="Emphasis"/>
          <w:rFonts w:asciiTheme="minorHAnsi" w:hAnsiTheme="minorHAnsi" w:cstheme="minorHAnsi"/>
          <w:highlight w:val="cyan"/>
        </w:rPr>
        <w:t>fizzle</w:t>
      </w:r>
      <w:r w:rsidRPr="00520B29">
        <w:rPr>
          <w:rStyle w:val="Emphasis"/>
          <w:rFonts w:asciiTheme="minorHAnsi" w:hAnsiTheme="minorHAnsi" w:cstheme="minorHAnsi"/>
        </w:rPr>
        <w:t xml:space="preserve"> out</w:t>
      </w:r>
      <w:r w:rsidRPr="00520B29">
        <w:rPr>
          <w:rFonts w:asciiTheme="minorHAnsi" w:hAnsiTheme="minorHAnsi" w:cstheme="minorHAnsi"/>
          <w:sz w:val="16"/>
        </w:rPr>
        <w:t>.</w:t>
      </w:r>
    </w:p>
    <w:p w14:paraId="37998F3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highlight w:val="cyan"/>
          <w:u w:val="single"/>
        </w:rPr>
        <w:t>Even</w:t>
      </w:r>
      <w:r w:rsidRPr="00520B29">
        <w:rPr>
          <w:rFonts w:asciiTheme="minorHAnsi" w:hAnsiTheme="minorHAnsi" w:cstheme="minorHAnsi"/>
          <w:u w:val="single"/>
        </w:rPr>
        <w:t xml:space="preserve"> at the ludicrously high temperature of </w:t>
      </w:r>
      <w:r w:rsidRPr="00520B29">
        <w:rPr>
          <w:rStyle w:val="Emphasis"/>
          <w:rFonts w:asciiTheme="minorHAnsi" w:hAnsiTheme="minorHAnsi" w:cstheme="minorHAnsi"/>
          <w:highlight w:val="cyan"/>
        </w:rPr>
        <w:t>11 billion</w:t>
      </w:r>
      <w:r w:rsidRPr="00520B29">
        <w:rPr>
          <w:rFonts w:asciiTheme="minorHAnsi" w:hAnsiTheme="minorHAnsi" w:cstheme="minorHAnsi"/>
          <w:highlight w:val="cyan"/>
          <w:u w:val="single"/>
        </w:rPr>
        <w:t xml:space="preserve"> k</w:t>
      </w:r>
      <w:r w:rsidRPr="00520B29">
        <w:rPr>
          <w:rFonts w:asciiTheme="minorHAnsi" w:hAnsiTheme="minorHAnsi" w:cstheme="minorHAnsi"/>
          <w:u w:val="single"/>
        </w:rPr>
        <w:t xml:space="preserve">elvins used in the </w:t>
      </w:r>
      <w:r w:rsidRPr="00520B29">
        <w:rPr>
          <w:rStyle w:val="Emphasis"/>
          <w:rFonts w:asciiTheme="minorHAnsi" w:hAnsiTheme="minorHAnsi" w:cstheme="minorHAnsi"/>
        </w:rPr>
        <w:t>1946</w:t>
      </w:r>
      <w:r w:rsidRPr="00520B29">
        <w:rPr>
          <w:rFonts w:asciiTheme="minorHAnsi" w:hAnsiTheme="minorHAnsi" w:cstheme="minorHAnsi"/>
          <w:u w:val="single"/>
        </w:rPr>
        <w:t xml:space="preserve"> </w:t>
      </w:r>
      <w:r w:rsidRPr="00520B29">
        <w:rPr>
          <w:rStyle w:val="StyleUnderline"/>
          <w:rFonts w:asciiTheme="minorHAnsi" w:hAnsiTheme="minorHAnsi" w:cstheme="minorHAnsi"/>
        </w:rPr>
        <w:t xml:space="preserve">calculation, the </w:t>
      </w:r>
      <w:r w:rsidRPr="00520B29">
        <w:rPr>
          <w:rStyle w:val="StyleUnderline"/>
          <w:rFonts w:asciiTheme="minorHAnsi" w:hAnsiTheme="minorHAnsi" w:cstheme="minorHAnsi"/>
          <w:highlight w:val="cyan"/>
        </w:rPr>
        <w:t>energy</w:t>
      </w:r>
      <w:r w:rsidRPr="00520B29">
        <w:rPr>
          <w:rFonts w:asciiTheme="minorHAnsi" w:hAnsiTheme="minorHAnsi" w:cstheme="minorHAnsi"/>
          <w:u w:val="single"/>
        </w:rPr>
        <w:t xml:space="preserve"> produced by these reactions would be only </w:t>
      </w:r>
      <w:r w:rsidRPr="00520B29">
        <w:rPr>
          <w:rStyle w:val="Emphasis"/>
          <w:rFonts w:asciiTheme="minorHAnsi" w:hAnsiTheme="minorHAnsi" w:cstheme="minorHAnsi"/>
          <w:highlight w:val="cyan"/>
        </w:rPr>
        <w:t>one-thousandth</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 xml:space="preserve">energy </w:t>
      </w:r>
      <w:r w:rsidRPr="00520B29">
        <w:rPr>
          <w:rStyle w:val="StyleUnderline"/>
          <w:rFonts w:asciiTheme="minorHAnsi" w:hAnsiTheme="minorHAnsi" w:cstheme="minorHAnsi"/>
          <w:highlight w:val="cyan"/>
        </w:rPr>
        <w:t>lost</w:t>
      </w:r>
      <w:r w:rsidRPr="00520B29">
        <w:rPr>
          <w:rStyle w:val="StyleUnderline"/>
          <w:rFonts w:asciiTheme="minorHAnsi" w:hAnsiTheme="minorHAnsi" w:cstheme="minorHAnsi"/>
        </w:rPr>
        <w:t>. In reality</w:t>
      </w:r>
      <w:r w:rsidRPr="00520B29">
        <w:rPr>
          <w:rFonts w:asciiTheme="minorHAnsi" w:hAnsiTheme="minorHAnsi" w:cstheme="minorHAnsi"/>
          <w:sz w:val="16"/>
        </w:rPr>
        <w:t xml:space="preserve">, the </w:t>
      </w:r>
      <w:r w:rsidRPr="00520B29">
        <w:rPr>
          <w:rFonts w:asciiTheme="minorHAnsi" w:hAnsiTheme="minorHAnsi" w:cstheme="minorHAnsi"/>
          <w:u w:val="single"/>
        </w:rPr>
        <w:t xml:space="preserve">bombs may briefly reach tens of millions of </w:t>
      </w:r>
      <w:r w:rsidRPr="00520B29">
        <w:rPr>
          <w:rStyle w:val="StyleUnderline"/>
          <w:rFonts w:asciiTheme="minorHAnsi" w:hAnsiTheme="minorHAnsi" w:cstheme="minorHAnsi"/>
        </w:rPr>
        <w:t xml:space="preserve">degrees, but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nearly </w:t>
      </w:r>
      <w:r w:rsidRPr="00520B29">
        <w:rPr>
          <w:rStyle w:val="Emphasis"/>
          <w:rFonts w:asciiTheme="minorHAnsi" w:hAnsiTheme="minorHAnsi" w:cstheme="minorHAnsi"/>
          <w:highlight w:val="cyan"/>
        </w:rPr>
        <w:t>hot</w:t>
      </w:r>
      <w:r w:rsidRPr="00520B29">
        <w:rPr>
          <w:rStyle w:val="StyleUnderline"/>
          <w:rFonts w:asciiTheme="minorHAnsi" w:hAnsiTheme="minorHAnsi" w:cstheme="minorHAnsi"/>
          <w:highlight w:val="cyan"/>
        </w:rPr>
        <w:t xml:space="preserve"> enough</w:t>
      </w:r>
      <w:r w:rsidRPr="00520B29">
        <w:rPr>
          <w:rStyle w:val="StyleUnderline"/>
          <w:rFonts w:asciiTheme="minorHAnsi" w:hAnsiTheme="minorHAnsi" w:cstheme="minorHAnsi"/>
        </w:rPr>
        <w:t xml:space="preserve"> for nitrogen fusion </w:t>
      </w:r>
      <w:r w:rsidRPr="00520B29">
        <w:rPr>
          <w:rStyle w:val="StyleUnderline"/>
          <w:rFonts w:asciiTheme="minorHAnsi" w:hAnsiTheme="minorHAnsi" w:cstheme="minorHAnsi"/>
          <w:highlight w:val="cyan"/>
        </w:rPr>
        <w:t>to play</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significant </w:t>
      </w:r>
      <w:r w:rsidRPr="00520B29">
        <w:rPr>
          <w:rStyle w:val="Emphasis"/>
          <w:rFonts w:asciiTheme="minorHAnsi" w:hAnsiTheme="minorHAnsi" w:cstheme="minorHAnsi"/>
          <w:highlight w:val="cyan"/>
        </w:rPr>
        <w:t>role</w:t>
      </w:r>
      <w:r w:rsidRPr="00520B29">
        <w:rPr>
          <w:rFonts w:asciiTheme="minorHAnsi" w:hAnsiTheme="minorHAnsi" w:cstheme="minorHAnsi"/>
          <w:sz w:val="16"/>
        </w:rPr>
        <w:t>. </w:t>
      </w:r>
    </w:p>
    <w:p w14:paraId="1917FCE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 xml:space="preserve">It is </w:t>
      </w:r>
      <w:r w:rsidRPr="00520B29">
        <w:rPr>
          <w:rStyle w:val="Emphasis"/>
          <w:rFonts w:asciiTheme="minorHAnsi" w:hAnsiTheme="minorHAnsi" w:cstheme="minorHAnsi"/>
        </w:rPr>
        <w:t xml:space="preserve">even </w:t>
      </w:r>
      <w:r w:rsidRPr="00520B29">
        <w:rPr>
          <w:rStyle w:val="Emphasis"/>
          <w:rFonts w:asciiTheme="minorHAnsi" w:hAnsiTheme="minorHAnsi" w:cstheme="minorHAnsi"/>
          <w:highlight w:val="cyan"/>
        </w:rPr>
        <w:t>more difficult</w:t>
      </w:r>
      <w:r w:rsidRPr="00520B29">
        <w:rPr>
          <w:rFonts w:asciiTheme="minorHAnsi" w:hAnsiTheme="minorHAnsi" w:cstheme="minorHAnsi"/>
          <w:u w:val="single"/>
        </w:rPr>
        <w:t xml:space="preserve"> for a nuclear explosion </w:t>
      </w:r>
      <w:r w:rsidRPr="00520B29">
        <w:rPr>
          <w:rFonts w:asciiTheme="minorHAnsi" w:hAnsiTheme="minorHAnsi" w:cstheme="minorHAnsi"/>
          <w:highlight w:val="cyan"/>
          <w:u w:val="single"/>
        </w:rPr>
        <w:t>to light</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ocean on fire</w:t>
      </w:r>
      <w:r w:rsidRPr="00520B29">
        <w:rPr>
          <w:rFonts w:asciiTheme="minorHAnsi" w:hAnsiTheme="minorHAnsi" w:cstheme="minorHAnsi"/>
          <w:sz w:val="16"/>
          <w:szCs w:val="16"/>
        </w:rPr>
        <w:t>.</w:t>
      </w:r>
      <w:r w:rsidRPr="00520B29">
        <w:rPr>
          <w:rFonts w:asciiTheme="minorHAnsi" w:hAnsiTheme="minorHAnsi" w:cstheme="minorHAnsi"/>
          <w:sz w:val="16"/>
        </w:rPr>
        <w:t xml:space="preserve"> The most relevant reaction to consider in this case is the fusion of two deuterium atoms, which are isotopes of hydrogen with an extra neutron per atom, shown here:</w:t>
      </w:r>
    </w:p>
    <w:p w14:paraId="484D440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D2 + D2 → H3 + H1, or He3 + a neutron</w:t>
      </w:r>
    </w:p>
    <w:p w14:paraId="5737261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One issue is that only one in 6,500 hydrogen atoms is a deuterium atom. That density is too low to sustain the reaction. But according to the Batzel letter, </w:t>
      </w:r>
      <w:r w:rsidRPr="00520B29">
        <w:rPr>
          <w:rFonts w:asciiTheme="minorHAnsi" w:hAnsiTheme="minorHAnsi" w:cstheme="minorHAnsi"/>
          <w:highlight w:val="cyan"/>
          <w:u w:val="single"/>
        </w:rPr>
        <w:t>even if</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all the water in the </w:t>
      </w:r>
      <w:r w:rsidRPr="00520B29">
        <w:rPr>
          <w:rStyle w:val="Emphasis"/>
          <w:rFonts w:asciiTheme="minorHAnsi" w:hAnsiTheme="minorHAnsi" w:cstheme="minorHAnsi"/>
          <w:highlight w:val="cyan"/>
        </w:rPr>
        <w:t>ocean</w:t>
      </w:r>
      <w:r w:rsidRPr="00520B29">
        <w:rPr>
          <w:rFonts w:asciiTheme="minorHAnsi" w:hAnsiTheme="minorHAnsi" w:cstheme="minorHAnsi"/>
          <w:u w:val="single"/>
        </w:rPr>
        <w:t xml:space="preserve"> contained </w:t>
      </w:r>
      <w:r w:rsidRPr="00520B29">
        <w:rPr>
          <w:rStyle w:val="Emphasis"/>
          <w:rFonts w:asciiTheme="minorHAnsi" w:hAnsiTheme="minorHAnsi" w:cstheme="minorHAnsi"/>
          <w:highlight w:val="cyan"/>
        </w:rPr>
        <w:t>deuterium</w:t>
      </w:r>
      <w:r w:rsidRPr="00520B29">
        <w:rPr>
          <w:rFonts w:asciiTheme="minorHAnsi" w:hAnsiTheme="minorHAnsi" w:cstheme="minorHAnsi"/>
          <w:u w:val="single"/>
        </w:rPr>
        <w:t xml:space="preserve"> instead of regular hydrogen, the reaction would </w:t>
      </w:r>
      <w:r w:rsidRPr="00520B29">
        <w:rPr>
          <w:rStyle w:val="Emphasis"/>
          <w:rFonts w:asciiTheme="minorHAnsi" w:hAnsiTheme="minorHAnsi" w:cstheme="minorHAnsi"/>
        </w:rPr>
        <w:t>still be unsustainable</w:t>
      </w:r>
      <w:r w:rsidRPr="00520B29">
        <w:rPr>
          <w:rFonts w:asciiTheme="minorHAnsi" w:hAnsiTheme="minorHAnsi" w:cstheme="minorHAnsi"/>
          <w:u w:val="single"/>
        </w:rPr>
        <w:t xml:space="preserve"> because the </w:t>
      </w:r>
      <w:r w:rsidRPr="00520B29">
        <w:rPr>
          <w:rFonts w:asciiTheme="minorHAnsi" w:hAnsiTheme="minorHAnsi" w:cstheme="minorHAnsi"/>
          <w:highlight w:val="cyan"/>
          <w:u w:val="single"/>
        </w:rPr>
        <w:t>pressure</w:t>
      </w:r>
      <w:r w:rsidRPr="00520B29">
        <w:rPr>
          <w:rFonts w:asciiTheme="minorHAnsi" w:hAnsiTheme="minorHAnsi" w:cstheme="minorHAnsi"/>
          <w:u w:val="single"/>
        </w:rPr>
        <w:t xml:space="preserve"> would </w:t>
      </w:r>
      <w:r w:rsidRPr="00520B29">
        <w:rPr>
          <w:rFonts w:asciiTheme="minorHAnsi" w:hAnsiTheme="minorHAnsi" w:cstheme="minorHAnsi"/>
          <w:highlight w:val="cyan"/>
          <w:u w:val="single"/>
        </w:rPr>
        <w:t xml:space="preserve">be </w:t>
      </w:r>
      <w:r w:rsidRPr="00520B29">
        <w:rPr>
          <w:rStyle w:val="Emphasis"/>
          <w:rFonts w:asciiTheme="minorHAnsi" w:hAnsiTheme="minorHAnsi" w:cstheme="minorHAnsi"/>
          <w:highlight w:val="cyan"/>
        </w:rPr>
        <w:t>too low</w:t>
      </w:r>
      <w:r w:rsidRPr="00520B29">
        <w:rPr>
          <w:rStyle w:val="StyleUnderline"/>
          <w:rFonts w:asciiTheme="minorHAnsi" w:hAnsiTheme="minorHAnsi" w:cstheme="minorHAnsi"/>
        </w:rPr>
        <w:t xml:space="preserve">. Nuclear fusion of deuterium atoms would </w:t>
      </w:r>
      <w:r w:rsidRPr="00520B29">
        <w:rPr>
          <w:rStyle w:val="Emphasis"/>
          <w:rFonts w:asciiTheme="minorHAnsi" w:hAnsiTheme="minorHAnsi" w:cstheme="minorHAnsi"/>
        </w:rPr>
        <w:t>require pressure</w:t>
      </w:r>
      <w:r w:rsidRPr="00520B29">
        <w:rPr>
          <w:rStyle w:val="StyleUnderline"/>
          <w:rFonts w:asciiTheme="minorHAnsi" w:hAnsiTheme="minorHAnsi" w:cstheme="minorHAnsi"/>
        </w:rPr>
        <w:t xml:space="preserve"> similar to that in the interior of the </w:t>
      </w:r>
      <w:r w:rsidRPr="00520B29">
        <w:rPr>
          <w:rStyle w:val="Emphasis"/>
          <w:rFonts w:asciiTheme="minorHAnsi" w:hAnsiTheme="minorHAnsi" w:cstheme="minorHAnsi"/>
        </w:rPr>
        <w:t>sun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hundreds of millions</w:t>
      </w:r>
      <w:r w:rsidRPr="00520B29">
        <w:rPr>
          <w:rStyle w:val="StyleUnderline"/>
          <w:rFonts w:asciiTheme="minorHAnsi" w:hAnsiTheme="minorHAnsi" w:cstheme="minorHAnsi"/>
        </w:rPr>
        <w:t xml:space="preserve"> of times higher than </w:t>
      </w:r>
      <w:r w:rsidRPr="00520B29">
        <w:rPr>
          <w:rStyle w:val="Emphasis"/>
          <w:rFonts w:asciiTheme="minorHAnsi" w:hAnsiTheme="minorHAnsi" w:cstheme="minorHAnsi"/>
        </w:rPr>
        <w:t>pressures</w:t>
      </w:r>
      <w:r w:rsidRPr="00520B29">
        <w:rPr>
          <w:rStyle w:val="StyleUnderline"/>
          <w:rFonts w:asciiTheme="minorHAnsi" w:hAnsiTheme="minorHAnsi" w:cstheme="minorHAnsi"/>
        </w:rPr>
        <w:t xml:space="preserve"> even at the </w:t>
      </w:r>
      <w:r w:rsidRPr="00520B29">
        <w:rPr>
          <w:rStyle w:val="Emphasis"/>
          <w:rFonts w:asciiTheme="minorHAnsi" w:hAnsiTheme="minorHAnsi" w:cstheme="minorHAnsi"/>
        </w:rPr>
        <w:t>bottom of the ocean</w:t>
      </w:r>
      <w:r w:rsidRPr="00520B29">
        <w:rPr>
          <w:rFonts w:asciiTheme="minorHAnsi" w:hAnsiTheme="minorHAnsi" w:cstheme="minorHAnsi"/>
          <w:sz w:val="16"/>
        </w:rPr>
        <w:t>.</w:t>
      </w:r>
    </w:p>
    <w:p w14:paraId="79BD3BFC"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 xml:space="preserve">There was a </w:t>
      </w:r>
      <w:r w:rsidRPr="00520B29">
        <w:rPr>
          <w:rStyle w:val="Emphasis"/>
          <w:rFonts w:asciiTheme="minorHAnsi" w:hAnsiTheme="minorHAnsi" w:cstheme="minorHAnsi"/>
        </w:rPr>
        <w:t>tone of annoyance</w:t>
      </w:r>
      <w:r w:rsidRPr="00520B29">
        <w:rPr>
          <w:rStyle w:val="StyleUnderline"/>
          <w:rFonts w:asciiTheme="minorHAnsi" w:hAnsiTheme="minorHAnsi" w:cstheme="minorHAnsi"/>
        </w:rPr>
        <w:t xml:space="preserve"> shared among the </w:t>
      </w:r>
      <w:r w:rsidRPr="00520B29">
        <w:rPr>
          <w:rStyle w:val="Emphasis"/>
          <w:rFonts w:asciiTheme="minorHAnsi" w:hAnsiTheme="minorHAnsi" w:cstheme="minorHAnsi"/>
        </w:rPr>
        <w:t>physicists</w:t>
      </w:r>
      <w:r w:rsidRPr="00520B29">
        <w:rPr>
          <w:rStyle w:val="StyleUnderline"/>
          <w:rFonts w:asciiTheme="minorHAnsi" w:hAnsiTheme="minorHAnsi" w:cstheme="minorHAnsi"/>
        </w:rPr>
        <w:t xml:space="preserve"> who tried to </w:t>
      </w:r>
      <w:r w:rsidRPr="00520B29">
        <w:rPr>
          <w:rStyle w:val="Emphasis"/>
          <w:rFonts w:asciiTheme="minorHAnsi" w:hAnsiTheme="minorHAnsi" w:cstheme="minorHAnsi"/>
        </w:rPr>
        <w:t>convince</w:t>
      </w:r>
      <w:r w:rsidRPr="00520B29">
        <w:rPr>
          <w:rStyle w:val="StyleUnderline"/>
          <w:rFonts w:asciiTheme="minorHAnsi" w:hAnsiTheme="minorHAnsi" w:cstheme="minorHAnsi"/>
        </w:rPr>
        <w:t xml:space="preserve"> those outside of their field of the underlying science</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rPr>
        <w:t xml:space="preserve">Although the theories at first glance </w:t>
      </w:r>
      <w:r w:rsidRPr="00520B29">
        <w:rPr>
          <w:rStyle w:val="Emphasis"/>
          <w:rFonts w:asciiTheme="minorHAnsi" w:hAnsiTheme="minorHAnsi" w:cstheme="minorHAnsi"/>
        </w:rPr>
        <w:t>hint</w:t>
      </w:r>
      <w:r w:rsidRPr="00520B29">
        <w:rPr>
          <w:rStyle w:val="StyleUnderline"/>
          <w:rFonts w:asciiTheme="minorHAnsi" w:hAnsiTheme="minorHAnsi" w:cstheme="minorHAnsi"/>
        </w:rPr>
        <w:t xml:space="preserve"> at a possibility for the </w:t>
      </w:r>
      <w:r w:rsidRPr="00520B29">
        <w:rPr>
          <w:rStyle w:val="Emphasis"/>
          <w:rFonts w:asciiTheme="minorHAnsi" w:hAnsiTheme="minorHAnsi" w:cstheme="minorHAnsi"/>
        </w:rPr>
        <w:t>apocalyptic scenarios</w:t>
      </w:r>
      <w:r w:rsidRPr="00520B29">
        <w:rPr>
          <w:rStyle w:val="StyleUnderline"/>
          <w:rFonts w:asciiTheme="minorHAnsi" w:hAnsiTheme="minorHAnsi" w:cstheme="minorHAnsi"/>
        </w:rPr>
        <w:t xml:space="preserve">, the outcomes are simply </w:t>
      </w:r>
      <w:r w:rsidRPr="00520B29">
        <w:rPr>
          <w:rStyle w:val="Emphasis"/>
          <w:rFonts w:asciiTheme="minorHAnsi" w:hAnsiTheme="minorHAnsi" w:cstheme="minorHAnsi"/>
        </w:rPr>
        <w:t>impossible</w:t>
      </w:r>
      <w:r w:rsidRPr="00520B29">
        <w:rPr>
          <w:rStyle w:val="StyleUnderline"/>
          <w:rFonts w:asciiTheme="minorHAnsi" w:hAnsiTheme="minorHAnsi" w:cstheme="minorHAnsi"/>
        </w:rPr>
        <w:t xml:space="preserve"> in reality</w:t>
      </w:r>
      <w:r w:rsidRPr="00520B29">
        <w:rPr>
          <w:rFonts w:asciiTheme="minorHAnsi" w:hAnsiTheme="minorHAnsi" w:cstheme="minorHAnsi"/>
          <w:sz w:val="16"/>
          <w:szCs w:val="8"/>
        </w:rPr>
        <w:t xml:space="preserve">. As the Dudley letter gained the attention of the public and appeared to possibly affect future nuclear policy and research in the U.S., it began to invite more scrutiny from other experts. In a classified letter sent to the U.S. Department of Energy, Roger Batzel, the then-director of Lawrence Livermore Laboratory, responded to the request to reassess the risk outlined by Dudley by saying: I will not comment directly on the several pejorative comments made about nuclear energy production and weapons research. Nor will I attempt to clear up Professor Dudley's confusion over variable half-lives, the availability of "aether energy," the earth's gravitational field, or the reproducibility of large-scale physical phenomena. In response to Dudley’s actual concerns, he wrote: In summary, extremely conservative calculations have demonstrated that it is completely impossible for either the earth’s atmosphere or sea to sustain fusion reactions of either thermonuclear or nuclear chain reaction type. In particular, such reactions cannot be </w:t>
      </w:r>
      <w:r w:rsidRPr="00520B29">
        <w:rPr>
          <w:rFonts w:asciiTheme="minorHAnsi" w:hAnsiTheme="minorHAnsi" w:cstheme="minorHAnsi"/>
          <w:sz w:val="16"/>
          <w:szCs w:val="8"/>
        </w:rPr>
        <w:lastRenderedPageBreak/>
        <w:t>triggered by the explosion of nuclear weapons, even those having unrealistically high yield and impractically high yield-to-weight In response to the multitude of criticisms, Dudley published another short letter in the Bulletin of Atomic Scientists. While accepting some of the criticisms, he raised additional what-if scenarios speculating that a runaway reaction may still be possible. Bernard Felt, editor in chief of the Bulletin at that time, wrote a wry conclusion to the debate between Dudley and Bethe: However, since Dr. Dudley chose in his rebuttal to give new emphasis to the possibility of a hydrogen plus hydrogen reaction in the ocean, Dr. Bethe would be fully justified in wishing to respond to this, thereby setting off a chain reaction which we could probably not contain. Rather than risk this contingency, I take the liberty of noting that, contrary to Dr. Dudley’s assertion, the hydrogen plus hydrogen reaction does differ in kind from that of deuterium plus deuterium, to the extent that this reaction requires temperatures and pressures comparable to those occurring in the interior of the Sun. Dr. Bethe’s point about the impossibility of a fusion chain reaction in the oceans therefore remains well-taken.</w:t>
      </w:r>
    </w:p>
    <w:p w14:paraId="6BB3278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 xml:space="preserve">The </w:t>
      </w:r>
      <w:r w:rsidRPr="00520B29">
        <w:rPr>
          <w:rStyle w:val="Emphasis"/>
          <w:rFonts w:asciiTheme="minorHAnsi" w:hAnsiTheme="minorHAnsi" w:cstheme="minorHAnsi"/>
          <w:highlight w:val="cyan"/>
        </w:rPr>
        <w:t>largest bomb</w:t>
      </w:r>
      <w:r w:rsidRPr="00520B29">
        <w:rPr>
          <w:rFonts w:asciiTheme="minorHAnsi" w:hAnsiTheme="minorHAnsi" w:cstheme="minorHAnsi"/>
          <w:u w:val="single"/>
        </w:rPr>
        <w:t xml:space="preserve"> ever detonated was the Soviet Union’s 1961 behemoth Tsar Bomba</w:t>
      </w:r>
      <w:r w:rsidRPr="00520B29">
        <w:rPr>
          <w:rFonts w:asciiTheme="minorHAnsi" w:hAnsiTheme="minorHAnsi" w:cstheme="minorHAnsi"/>
          <w:sz w:val="16"/>
        </w:rPr>
        <w:t xml:space="preserve">. It was powerful enough to shatter windows more than 500 miles away, farther than Washington, D.C. is from Detroit. It was 1,500 times more powerful than the Hiroshima and Nagasaki bombs combined. Its glowing fireball looked like a miniature sun rising above the horizon. It </w:t>
      </w:r>
      <w:r w:rsidRPr="00520B29">
        <w:rPr>
          <w:rFonts w:asciiTheme="minorHAnsi" w:hAnsiTheme="minorHAnsi" w:cstheme="minorHAnsi"/>
          <w:highlight w:val="cyan"/>
          <w:u w:val="single"/>
        </w:rPr>
        <w:t xml:space="preserve">did </w:t>
      </w:r>
      <w:r w:rsidRPr="00520B29">
        <w:rPr>
          <w:rStyle w:val="Emphasis"/>
          <w:rFonts w:asciiTheme="minorHAnsi" w:hAnsiTheme="minorHAnsi" w:cstheme="minorHAnsi"/>
          <w:highlight w:val="cyan"/>
        </w:rPr>
        <w:t>not</w:t>
      </w:r>
      <w:r w:rsidRPr="00520B29">
        <w:rPr>
          <w:rFonts w:asciiTheme="minorHAnsi" w:hAnsiTheme="minorHAnsi" w:cstheme="minorHAnsi"/>
          <w:highlight w:val="cyan"/>
          <w:u w:val="single"/>
        </w:rPr>
        <w:t xml:space="preserve"> set</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 xml:space="preserve">atmosphere on </w:t>
      </w:r>
      <w:r w:rsidRPr="00520B29">
        <w:rPr>
          <w:rStyle w:val="Emphasis"/>
          <w:rFonts w:asciiTheme="minorHAnsi" w:hAnsiTheme="minorHAnsi" w:cstheme="minorHAnsi"/>
          <w:highlight w:val="cyan"/>
        </w:rPr>
        <w:t>fire</w:t>
      </w:r>
      <w:r w:rsidRPr="00520B29">
        <w:rPr>
          <w:rFonts w:asciiTheme="minorHAnsi" w:hAnsiTheme="minorHAnsi" w:cstheme="minorHAnsi"/>
          <w:sz w:val="16"/>
        </w:rPr>
        <w:t>.</w:t>
      </w:r>
    </w:p>
    <w:p w14:paraId="52FF94E5" w14:textId="77777777" w:rsidR="00C751FC" w:rsidRPr="00520B29" w:rsidRDefault="00C751FC" w:rsidP="00C751FC">
      <w:pPr>
        <w:pStyle w:val="Heading3"/>
        <w:rPr>
          <w:rFonts w:cstheme="minorHAnsi"/>
        </w:rPr>
      </w:pPr>
      <w:r w:rsidRPr="00520B29">
        <w:rPr>
          <w:rFonts w:cstheme="minorHAnsi"/>
        </w:rPr>
        <w:lastRenderedPageBreak/>
        <w:t>Nuke War---Defense---AT: Large Arsenals---2NC</w:t>
      </w:r>
    </w:p>
    <w:p w14:paraId="31FFF9F9"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Large arsenals are </w:t>
      </w:r>
      <w:r w:rsidRPr="00520B29">
        <w:rPr>
          <w:rFonts w:asciiTheme="minorHAnsi" w:hAnsiTheme="minorHAnsi" w:cstheme="minorHAnsi"/>
          <w:u w:val="single"/>
        </w:rPr>
        <w:t>irrelevant</w:t>
      </w:r>
      <w:r w:rsidRPr="00520B29">
        <w:rPr>
          <w:rFonts w:asciiTheme="minorHAnsi" w:hAnsiTheme="minorHAnsi" w:cstheme="minorHAnsi"/>
        </w:rPr>
        <w:t>:</w:t>
      </w:r>
    </w:p>
    <w:p w14:paraId="442584B2"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Every card assumes the </w:t>
      </w:r>
      <w:r w:rsidRPr="00520B29">
        <w:rPr>
          <w:rFonts w:asciiTheme="minorHAnsi" w:hAnsiTheme="minorHAnsi" w:cstheme="minorHAnsi"/>
          <w:u w:val="single"/>
        </w:rPr>
        <w:t>worst-case</w:t>
      </w:r>
      <w:r w:rsidRPr="00520B29">
        <w:rPr>
          <w:rFonts w:asciiTheme="minorHAnsi" w:hAnsiTheme="minorHAnsi" w:cstheme="minorHAnsi"/>
        </w:rPr>
        <w:t xml:space="preserve"> scenario of US-Russia war.</w:t>
      </w:r>
    </w:p>
    <w:p w14:paraId="6E60863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We could survive </w:t>
      </w:r>
      <w:r w:rsidRPr="00520B29">
        <w:rPr>
          <w:rFonts w:asciiTheme="minorHAnsi" w:hAnsiTheme="minorHAnsi" w:cstheme="minorHAnsi"/>
          <w:u w:val="single"/>
        </w:rPr>
        <w:t>16,000</w:t>
      </w:r>
      <w:r w:rsidRPr="00520B29">
        <w:rPr>
          <w:rFonts w:asciiTheme="minorHAnsi" w:hAnsiTheme="minorHAnsi" w:cstheme="minorHAnsi"/>
        </w:rPr>
        <w:t xml:space="preserve"> nuclear bombs. </w:t>
      </w:r>
    </w:p>
    <w:p w14:paraId="0808E45D" w14:textId="77777777" w:rsidR="00C751FC" w:rsidRPr="00520B29" w:rsidRDefault="00C751FC" w:rsidP="00C751FC">
      <w:pPr>
        <w:rPr>
          <w:rFonts w:asciiTheme="minorHAnsi" w:hAnsiTheme="minorHAnsi" w:cstheme="minorHAnsi"/>
        </w:rPr>
      </w:pPr>
      <w:r w:rsidRPr="00520B29">
        <w:rPr>
          <w:rStyle w:val="Style13ptBold"/>
          <w:rFonts w:cstheme="minorHAnsi"/>
        </w:rPr>
        <w:t>Glikson ’17</w:t>
      </w:r>
      <w:r w:rsidRPr="00520B29">
        <w:rPr>
          <w:rFonts w:asciiTheme="minorHAnsi" w:hAnsiTheme="minorHAnsi" w:cstheme="minorHAnsi"/>
        </w:rPr>
        <w:t xml:space="preserve"> [Andrew Yoram; 2017; School of Archaeology and Anthropology @ Australian National University; The Plutocene: Blueprints for a Post-Anthropocene Greenhouse Earth, “The Event Horizon,” p. 83-96]</w:t>
      </w:r>
    </w:p>
    <w:p w14:paraId="582D801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As these lines are written </w:t>
      </w:r>
      <w:r w:rsidRPr="00520B29">
        <w:rPr>
          <w:rStyle w:val="StyleUnderline"/>
          <w:rFonts w:asciiTheme="minorHAnsi" w:hAnsiTheme="minorHAnsi" w:cstheme="minorHAnsi"/>
        </w:rPr>
        <w:t xml:space="preserve">some </w:t>
      </w:r>
      <w:r w:rsidRPr="00520B29">
        <w:rPr>
          <w:rStyle w:val="Emphasis"/>
          <w:rFonts w:asciiTheme="minorHAnsi" w:hAnsiTheme="minorHAnsi" w:cstheme="minorHAnsi"/>
          <w:highlight w:val="cyan"/>
        </w:rPr>
        <w:t>16,000</w:t>
      </w:r>
      <w:r w:rsidRPr="00520B29">
        <w:rPr>
          <w:rStyle w:val="Emphasis"/>
          <w:rFonts w:asciiTheme="minorHAnsi" w:hAnsiTheme="minorHAnsi" w:cstheme="minorHAnsi"/>
        </w:rPr>
        <w:t xml:space="preserve"> N-</w:t>
      </w:r>
      <w:r w:rsidRPr="00520B29">
        <w:rPr>
          <w:rStyle w:val="Emphasis"/>
          <w:rFonts w:asciiTheme="minorHAnsi" w:hAnsiTheme="minorHAnsi" w:cstheme="minorHAnsi"/>
          <w:highlight w:val="cyan"/>
        </w:rPr>
        <w:t>bombs</w:t>
      </w:r>
      <w:r w:rsidRPr="00520B29">
        <w:rPr>
          <w:rStyle w:val="StyleUnderline"/>
          <w:rFonts w:asciiTheme="minorHAnsi" w:hAnsiTheme="minorHAnsi" w:cstheme="minorHAnsi"/>
        </w:rPr>
        <w:t xml:space="preserve"> are poised available</w:t>
      </w:r>
      <w:r w:rsidRPr="00520B29">
        <w:rPr>
          <w:rFonts w:asciiTheme="minorHAnsi" w:hAnsiTheme="minorHAnsi" w:cstheme="minorHAnsi"/>
          <w:sz w:val="16"/>
        </w:rPr>
        <w:t xml:space="preserve"> for a suicidal “use them or lose them” strategy where perhaps some 50% may be dispatched, </w:t>
      </w:r>
      <w:r w:rsidRPr="00520B29">
        <w:rPr>
          <w:rStyle w:val="StyleUnderline"/>
          <w:rFonts w:asciiTheme="minorHAnsi" w:hAnsiTheme="minorHAnsi" w:cstheme="minorHAnsi"/>
        </w:rPr>
        <w:t>enough to kill billions</w:t>
      </w:r>
      <w:r w:rsidRPr="00520B29">
        <w:rPr>
          <w:rFonts w:asciiTheme="minorHAnsi" w:hAnsiTheme="minorHAnsi" w:cstheme="minorHAnsi"/>
          <w:sz w:val="16"/>
        </w:rPr>
        <w:t xml:space="preserve">. Much would depend on the sequence of events: following a short nuclear winter survivor would emerge into a heating world, or an AMOC collapse28 taking place either before or after a nuclear event. </w:t>
      </w:r>
      <w:r w:rsidRPr="00520B29">
        <w:rPr>
          <w:rStyle w:val="StyleUnderline"/>
          <w:rFonts w:asciiTheme="minorHAnsi" w:hAnsiTheme="minorHAnsi" w:cstheme="minorHAnsi"/>
        </w:rPr>
        <w:t>The collapse as industry and transport systems will lead to a decline in CO2 emissions</w:t>
      </w:r>
      <w:r w:rsidRPr="00520B29">
        <w:rPr>
          <w:rFonts w:asciiTheme="minorHAnsi" w:hAnsiTheme="minorHAnsi" w:cstheme="minorHAnsi"/>
          <w:sz w:val="16"/>
        </w:rPr>
        <w:t xml:space="preserve">. The increasing likelihood of </w:t>
      </w:r>
      <w:r w:rsidRPr="00520B29">
        <w:rPr>
          <w:rStyle w:val="StyleUnderline"/>
          <w:rFonts w:asciiTheme="minorHAnsi" w:hAnsiTheme="minorHAnsi" w:cstheme="minorHAnsi"/>
        </w:rPr>
        <w:t xml:space="preserve">global conflict and a consequent </w:t>
      </w:r>
      <w:r w:rsidRPr="00520B29">
        <w:rPr>
          <w:rStyle w:val="StyleUnderline"/>
          <w:rFonts w:asciiTheme="minorHAnsi" w:hAnsiTheme="minorHAnsi" w:cstheme="minorHAnsi"/>
          <w:highlight w:val="cyan"/>
        </w:rPr>
        <w:t>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winter</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constitute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coup-degrace</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industrial </w:t>
      </w:r>
      <w:r w:rsidRPr="00520B29">
        <w:rPr>
          <w:rStyle w:val="Emphasis"/>
          <w:rFonts w:asciiTheme="minorHAnsi" w:hAnsiTheme="minorHAnsi" w:cstheme="minorHAnsi"/>
          <w:highlight w:val="cyan"/>
        </w:rPr>
        <w:t>civilization</w:t>
      </w:r>
      <w:r w:rsidRPr="00520B29">
        <w:rPr>
          <w:rFonts w:asciiTheme="minorHAnsi" w:hAnsiTheme="minorHAnsi" w:cstheme="minorHAnsi"/>
          <w:sz w:val="16"/>
        </w:rPr>
        <w:t xml:space="preserve"> (Carl Sagan29) </w:t>
      </w:r>
      <w:r w:rsidRPr="00520B29">
        <w:rPr>
          <w:rStyle w:val="StyleUnderline"/>
          <w:rFonts w:asciiTheme="minorHAnsi" w:hAnsiTheme="minorHAnsi" w:cstheme="minorHAnsi"/>
          <w:highlight w:val="cyan"/>
        </w:rPr>
        <w:t xml:space="preserve">though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necessarily for </w:t>
      </w:r>
      <w:r w:rsidRPr="00520B29">
        <w:rPr>
          <w:rStyle w:val="Emphasis"/>
          <w:rFonts w:asciiTheme="minorHAnsi" w:hAnsiTheme="minorHAnsi" w:cstheme="minorHAnsi"/>
          <w:highlight w:val="cyan"/>
        </w:rPr>
        <w:t>humans</w:t>
      </w:r>
      <w:r w:rsidRPr="00520B29">
        <w:rPr>
          <w:rFonts w:asciiTheme="minorHAnsi" w:hAnsiTheme="minorHAnsi" w:cstheme="minorHAnsi"/>
          <w:sz w:val="16"/>
        </w:rPr>
        <w:t xml:space="preserve">. Relatively </w:t>
      </w:r>
      <w:r w:rsidRPr="00520B29">
        <w:rPr>
          <w:rStyle w:val="Emphasis"/>
          <w:rFonts w:asciiTheme="minorHAnsi" w:hAnsiTheme="minorHAnsi" w:cstheme="minorHAnsi"/>
          <w:highlight w:val="cyan"/>
        </w:rPr>
        <w:t>low temp</w:t>
      </w:r>
      <w:r w:rsidRPr="00520B29">
        <w:rPr>
          <w:rStyle w:val="StyleUnderline"/>
          <w:rFonts w:asciiTheme="minorHAnsi" w:hAnsiTheme="minorHAnsi" w:cstheme="minorHAnsi"/>
        </w:rPr>
        <w:t>erature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 the northern latitudes would </w:t>
      </w:r>
      <w:r w:rsidRPr="00520B29">
        <w:rPr>
          <w:rStyle w:val="StyleUnderline"/>
          <w:rFonts w:asciiTheme="minorHAnsi" w:hAnsiTheme="minorHAnsi" w:cstheme="minorHAnsi"/>
          <w:highlight w:val="cyan"/>
        </w:rPr>
        <w:t xml:space="preserve">allow humans to </w:t>
      </w:r>
      <w:r w:rsidRPr="00520B29">
        <w:rPr>
          <w:rStyle w:val="Emphasis"/>
          <w:rFonts w:asciiTheme="minorHAnsi" w:hAnsiTheme="minorHAnsi" w:cstheme="minorHAnsi"/>
          <w:highlight w:val="cyan"/>
        </w:rPr>
        <w:t>survive</w:t>
      </w:r>
      <w:r w:rsidRPr="00520B29">
        <w:rPr>
          <w:rFonts w:asciiTheme="minorHAnsi" w:hAnsiTheme="minorHAnsi" w:cstheme="minorHAnsi"/>
          <w:sz w:val="16"/>
          <w:szCs w:val="16"/>
        </w:rPr>
        <w:t xml:space="preserve">, in particular indigenous people genetically and culturally adapted to extreme conditions. Perhaps </w:t>
      </w:r>
      <w:r w:rsidRPr="00520B29">
        <w:rPr>
          <w:rStyle w:val="StyleUnderline"/>
          <w:rFonts w:asciiTheme="minorHAnsi" w:hAnsiTheme="minorHAnsi" w:cstheme="minorHAnsi"/>
        </w:rPr>
        <w:t xml:space="preserve">similar conditions could </w:t>
      </w:r>
      <w:r w:rsidRPr="00520B29">
        <w:rPr>
          <w:rStyle w:val="StyleUnderline"/>
          <w:rFonts w:asciiTheme="minorHAnsi" w:hAnsiTheme="minorHAnsi" w:cstheme="minorHAnsi"/>
          <w:highlight w:val="cyan"/>
        </w:rPr>
        <w:t xml:space="preserve">apply in </w:t>
      </w:r>
      <w:r w:rsidRPr="00520B29">
        <w:rPr>
          <w:rStyle w:val="Emphasis"/>
          <w:rFonts w:asciiTheme="minorHAnsi" w:hAnsiTheme="minorHAnsi" w:cstheme="minorHAnsi"/>
          <w:highlight w:val="cyan"/>
        </w:rPr>
        <w:t>high</w:t>
      </w:r>
      <w:r w:rsidRPr="00520B29">
        <w:rPr>
          <w:rStyle w:val="Emphasis"/>
          <w:rFonts w:asciiTheme="minorHAnsi" w:hAnsiTheme="minorHAnsi" w:cstheme="minorHAnsi"/>
        </w:rPr>
        <w:t xml:space="preserve"> mountain </w:t>
      </w:r>
      <w:r w:rsidRPr="00520B29">
        <w:rPr>
          <w:rStyle w:val="Emphasis"/>
          <w:rFonts w:asciiTheme="minorHAnsi" w:hAnsiTheme="minorHAnsi" w:cstheme="minorHAnsi"/>
          <w:highlight w:val="cyan"/>
        </w:rPr>
        <w:t>valleys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elevated</w:t>
      </w:r>
      <w:r w:rsidRPr="00520B29">
        <w:rPr>
          <w:rStyle w:val="Emphasis"/>
          <w:rFonts w:asciiTheme="minorHAnsi" w:hAnsiTheme="minorHAnsi" w:cstheme="minorHAnsi"/>
        </w:rPr>
        <w:t xml:space="preserve"> tropical </w:t>
      </w:r>
      <w:r w:rsidRPr="00520B29">
        <w:rPr>
          <w:rStyle w:val="Emphasis"/>
          <w:rFonts w:asciiTheme="minorHAnsi" w:hAnsiTheme="minorHAnsi" w:cstheme="minorHAnsi"/>
          <w:highlight w:val="cyan"/>
        </w:rPr>
        <w:t>islands</w:t>
      </w:r>
      <w:r w:rsidRPr="00520B29">
        <w:rPr>
          <w:rStyle w:val="StyleUnderline"/>
          <w:rFonts w:asciiTheme="minorHAnsi" w:hAnsiTheme="minorHAnsi" w:cstheme="minorHAnsi"/>
        </w:rPr>
        <w:t>. Vacated habitats would be occupied by burrowing animals and by radiation and temperature resistant Arthropods</w:t>
      </w:r>
      <w:r w:rsidRPr="00520B29">
        <w:rPr>
          <w:rFonts w:asciiTheme="minorHAnsi" w:hAnsiTheme="minorHAnsi" w:cstheme="minorHAnsi"/>
          <w:sz w:val="16"/>
        </w:rPr>
        <w:t>.</w:t>
      </w:r>
    </w:p>
    <w:p w14:paraId="649847C0" w14:textId="77777777" w:rsidR="00C751FC" w:rsidRPr="00520B29" w:rsidRDefault="00C751FC" w:rsidP="00C751FC">
      <w:pPr>
        <w:pStyle w:val="Heading3"/>
        <w:rPr>
          <w:rFonts w:cstheme="minorHAnsi"/>
        </w:rPr>
      </w:pPr>
      <w:r w:rsidRPr="00520B29">
        <w:rPr>
          <w:rFonts w:cstheme="minorHAnsi"/>
        </w:rPr>
        <w:lastRenderedPageBreak/>
        <w:t>Nuke War---Defense---AT: Scalar Waves---2NC</w:t>
      </w:r>
    </w:p>
    <w:p w14:paraId="41057694"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Scalar wave weapons are </w:t>
      </w:r>
      <w:r w:rsidRPr="00520B29">
        <w:rPr>
          <w:rFonts w:asciiTheme="minorHAnsi" w:hAnsiTheme="minorHAnsi" w:cstheme="minorHAnsi"/>
          <w:u w:val="single"/>
        </w:rPr>
        <w:t>pseudoscience</w:t>
      </w:r>
      <w:r w:rsidRPr="00520B29">
        <w:rPr>
          <w:rFonts w:asciiTheme="minorHAnsi" w:hAnsiTheme="minorHAnsi" w:cstheme="minorHAnsi"/>
        </w:rPr>
        <w:t xml:space="preserve">---Bearden is a </w:t>
      </w:r>
      <w:r w:rsidRPr="00520B29">
        <w:rPr>
          <w:rFonts w:asciiTheme="minorHAnsi" w:hAnsiTheme="minorHAnsi" w:cstheme="minorHAnsi"/>
          <w:u w:val="single"/>
        </w:rPr>
        <w:t>troll</w:t>
      </w:r>
      <w:r w:rsidRPr="00520B29">
        <w:rPr>
          <w:rFonts w:asciiTheme="minorHAnsi" w:hAnsiTheme="minorHAnsi" w:cstheme="minorHAnsi"/>
        </w:rPr>
        <w:t xml:space="preserve">. </w:t>
      </w:r>
    </w:p>
    <w:p w14:paraId="09A2DFD7" w14:textId="77777777" w:rsidR="00C751FC" w:rsidRPr="00520B29" w:rsidRDefault="00C751FC" w:rsidP="00C751FC">
      <w:pPr>
        <w:rPr>
          <w:rFonts w:asciiTheme="minorHAnsi" w:hAnsiTheme="minorHAnsi" w:cstheme="minorHAnsi"/>
        </w:rPr>
      </w:pPr>
      <w:r w:rsidRPr="00520B29">
        <w:rPr>
          <w:rStyle w:val="Style13ptBold"/>
          <w:rFonts w:cstheme="minorHAnsi"/>
        </w:rPr>
        <w:t>Dunning ’8</w:t>
      </w:r>
      <w:r w:rsidRPr="00520B29">
        <w:rPr>
          <w:rFonts w:asciiTheme="minorHAnsi" w:hAnsiTheme="minorHAnsi" w:cstheme="minorHAnsi"/>
        </w:rPr>
        <w:t xml:space="preserve"> [Brian; September 30; Science Writer, “Scalar Weapons: Tesla's Doomsday Machine?” https://skeptoid.com/episodes/4121]</w:t>
      </w:r>
    </w:p>
    <w:p w14:paraId="4871E6F0" w14:textId="77777777" w:rsidR="00C751FC" w:rsidRPr="00520B29" w:rsidRDefault="00C751FC" w:rsidP="00C751FC">
      <w:pPr>
        <w:rPr>
          <w:rFonts w:asciiTheme="minorHAnsi" w:hAnsiTheme="minorHAnsi" w:cstheme="minorHAnsi"/>
        </w:rPr>
      </w:pPr>
      <w:r w:rsidRPr="00520B29">
        <w:rPr>
          <w:rFonts w:asciiTheme="minorHAnsi" w:hAnsiTheme="minorHAnsi" w:cstheme="minorHAnsi"/>
          <w:sz w:val="16"/>
        </w:rPr>
        <w:t xml:space="preserve">I should probably take a moment to defend my use of </w:t>
      </w:r>
      <w:r w:rsidRPr="00520B29">
        <w:rPr>
          <w:rStyle w:val="StyleUnderline"/>
          <w:rFonts w:asciiTheme="minorHAnsi" w:hAnsiTheme="minorHAnsi" w:cstheme="minorHAnsi"/>
        </w:rPr>
        <w:t>terms like "</w:t>
      </w:r>
      <w:r w:rsidRPr="00520B29">
        <w:rPr>
          <w:rStyle w:val="Emphasis"/>
          <w:rFonts w:asciiTheme="minorHAnsi" w:hAnsiTheme="minorHAnsi" w:cstheme="minorHAnsi"/>
        </w:rPr>
        <w:t>nonsense</w:t>
      </w:r>
      <w:r w:rsidRPr="00520B29">
        <w:rPr>
          <w:rStyle w:val="StyleUnderline"/>
          <w:rFonts w:asciiTheme="minorHAnsi" w:hAnsiTheme="minorHAnsi" w:cstheme="minorHAnsi"/>
        </w:rPr>
        <w:t>"</w:t>
      </w:r>
      <w:r w:rsidRPr="00520B29">
        <w:rPr>
          <w:rFonts w:asciiTheme="minorHAnsi" w:hAnsiTheme="minorHAnsi" w:cstheme="minorHAnsi"/>
          <w:sz w:val="16"/>
        </w:rPr>
        <w:t xml:space="preserve"> to </w:t>
      </w:r>
      <w:r w:rsidRPr="00520B29">
        <w:rPr>
          <w:rStyle w:val="StyleUnderline"/>
          <w:rFonts w:asciiTheme="minorHAnsi" w:hAnsiTheme="minorHAnsi" w:cstheme="minorHAnsi"/>
        </w:rPr>
        <w:t xml:space="preserve">describe </w:t>
      </w:r>
      <w:r w:rsidRPr="00520B29">
        <w:rPr>
          <w:rStyle w:val="Emphasis"/>
          <w:rFonts w:asciiTheme="minorHAnsi" w:hAnsiTheme="minorHAnsi" w:cstheme="minorHAnsi"/>
        </w:rPr>
        <w:t>scalar bubbles</w:t>
      </w:r>
      <w:r w:rsidRPr="00520B29">
        <w:rPr>
          <w:rFonts w:asciiTheme="minorHAnsi" w:hAnsiTheme="minorHAnsi" w:cstheme="minorHAnsi"/>
          <w:sz w:val="16"/>
        </w:rPr>
        <w:t xml:space="preserve"> and such things. </w:t>
      </w:r>
      <w:r w:rsidRPr="00520B29">
        <w:rPr>
          <w:rFonts w:asciiTheme="minorHAnsi" w:hAnsiTheme="minorHAnsi" w:cstheme="minorHAnsi"/>
          <w:u w:val="single"/>
        </w:rPr>
        <w:t xml:space="preserve">Since these are </w:t>
      </w:r>
      <w:r w:rsidRPr="00520B29">
        <w:rPr>
          <w:rStyle w:val="Emphasis"/>
          <w:rFonts w:asciiTheme="minorHAnsi" w:hAnsiTheme="minorHAnsi" w:cstheme="minorHAnsi"/>
        </w:rPr>
        <w:t>theoretical</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cyan"/>
        </w:rPr>
        <w:t>not evidence based</w:t>
      </w:r>
      <w:r w:rsidRPr="00520B29">
        <w:rPr>
          <w:rFonts w:asciiTheme="minorHAnsi" w:hAnsiTheme="minorHAnsi" w:cstheme="minorHAnsi"/>
          <w:u w:val="single"/>
        </w:rPr>
        <w:t xml:space="preserve">, there's no way their existence can be </w:t>
      </w:r>
      <w:r w:rsidRPr="00520B29">
        <w:rPr>
          <w:rStyle w:val="StyleUnderline"/>
          <w:rFonts w:asciiTheme="minorHAnsi" w:hAnsiTheme="minorHAnsi" w:cstheme="minorHAnsi"/>
        </w:rPr>
        <w:t xml:space="preserve">disproven. Every </w:t>
      </w:r>
      <w:r w:rsidRPr="00520B29">
        <w:rPr>
          <w:rStyle w:val="Emphasis"/>
          <w:rFonts w:asciiTheme="minorHAnsi" w:hAnsiTheme="minorHAnsi" w:cstheme="minorHAnsi"/>
        </w:rPr>
        <w:t>so-called</w:t>
      </w:r>
      <w:r w:rsidRPr="00520B29">
        <w:rPr>
          <w:rFonts w:asciiTheme="minorHAnsi" w:hAnsiTheme="minorHAnsi" w:cstheme="minorHAnsi"/>
          <w:u w:val="single"/>
        </w:rPr>
        <w:t xml:space="preserve"> demonstration of scalar wave effects can also be fully attributed to the known effects of </w:t>
      </w:r>
      <w:r w:rsidRPr="00520B29">
        <w:rPr>
          <w:rStyle w:val="Emphasis"/>
          <w:rFonts w:asciiTheme="minorHAnsi" w:hAnsiTheme="minorHAnsi" w:cstheme="minorHAnsi"/>
        </w:rPr>
        <w:t>electrodynamics</w:t>
      </w:r>
      <w:r w:rsidRPr="00520B29">
        <w:rPr>
          <w:rFonts w:asciiTheme="minorHAnsi" w:hAnsiTheme="minorHAnsi" w:cstheme="minorHAnsi"/>
          <w:sz w:val="16"/>
        </w:rPr>
        <w:t xml:space="preserve">. In short, </w:t>
      </w:r>
      <w:r w:rsidRPr="00520B29">
        <w:rPr>
          <w:rFonts w:asciiTheme="minorHAnsi" w:hAnsiTheme="minorHAnsi" w:cstheme="minorHAnsi"/>
          <w:u w:val="single"/>
        </w:rPr>
        <w:t xml:space="preserve">it's </w:t>
      </w:r>
      <w:r w:rsidRPr="00520B29">
        <w:rPr>
          <w:rFonts w:asciiTheme="minorHAnsi" w:hAnsiTheme="minorHAnsi" w:cstheme="minorHAnsi"/>
          <w:highlight w:val="cyan"/>
          <w:u w:val="single"/>
        </w:rPr>
        <w:t>equally valid</w:t>
      </w:r>
      <w:r w:rsidRPr="00520B29">
        <w:rPr>
          <w:rFonts w:asciiTheme="minorHAnsi" w:hAnsiTheme="minorHAnsi" w:cstheme="minorHAnsi"/>
          <w:u w:val="single"/>
        </w:rPr>
        <w:t xml:space="preserve"> to say </w:t>
      </w:r>
      <w:r w:rsidRPr="00520B29">
        <w:rPr>
          <w:rFonts w:asciiTheme="minorHAnsi" w:hAnsiTheme="minorHAnsi" w:cstheme="minorHAnsi"/>
          <w:highlight w:val="cyan"/>
          <w:u w:val="single"/>
        </w:rPr>
        <w:t>that</w:t>
      </w:r>
      <w:r w:rsidRPr="00520B29">
        <w:rPr>
          <w:rFonts w:asciiTheme="minorHAnsi" w:hAnsiTheme="minorHAnsi" w:cstheme="minorHAnsi"/>
          <w:u w:val="single"/>
        </w:rPr>
        <w:t xml:space="preserve"> the scalar field has a fourth dimension consisting of </w:t>
      </w:r>
      <w:r w:rsidRPr="00520B29">
        <w:rPr>
          <w:rStyle w:val="Emphasis"/>
          <w:rFonts w:asciiTheme="minorHAnsi" w:hAnsiTheme="minorHAnsi" w:cstheme="minorHAnsi"/>
          <w:highlight w:val="cyan"/>
        </w:rPr>
        <w:t>Mickey Mouses</w:t>
      </w:r>
      <w:r w:rsidRPr="00520B29">
        <w:rPr>
          <w:rFonts w:asciiTheme="minorHAnsi" w:hAnsiTheme="minorHAnsi" w:cstheme="minorHAnsi"/>
          <w:u w:val="single"/>
        </w:rPr>
        <w:t xml:space="preserve"> at every point in space, who all </w:t>
      </w:r>
      <w:r w:rsidRPr="00520B29">
        <w:rPr>
          <w:rStyle w:val="Emphasis"/>
          <w:rFonts w:asciiTheme="minorHAnsi" w:hAnsiTheme="minorHAnsi" w:cstheme="minorHAnsi"/>
        </w:rPr>
        <w:t>pull on ropes</w:t>
      </w:r>
      <w:r w:rsidRPr="00520B29">
        <w:rPr>
          <w:rFonts w:asciiTheme="minorHAnsi" w:hAnsiTheme="minorHAnsi" w:cstheme="minorHAnsi"/>
          <w:u w:val="single"/>
        </w:rPr>
        <w:t xml:space="preserve">, thus </w:t>
      </w:r>
      <w:r w:rsidRPr="00520B29">
        <w:rPr>
          <w:rFonts w:asciiTheme="minorHAnsi" w:hAnsiTheme="minorHAnsi" w:cstheme="minorHAnsi"/>
          <w:highlight w:val="cyan"/>
          <w:u w:val="single"/>
        </w:rPr>
        <w:t>creat</w:t>
      </w:r>
      <w:r w:rsidRPr="00520B29">
        <w:rPr>
          <w:rFonts w:asciiTheme="minorHAnsi" w:hAnsiTheme="minorHAnsi" w:cstheme="minorHAnsi"/>
          <w:u w:val="single"/>
        </w:rPr>
        <w:t xml:space="preserve">ing all the fundamental forces in </w:t>
      </w:r>
      <w:r w:rsidRPr="00520B29">
        <w:rPr>
          <w:rStyle w:val="StyleUnderline"/>
          <w:rFonts w:asciiTheme="minorHAnsi" w:hAnsiTheme="minorHAnsi" w:cstheme="minorHAnsi"/>
          <w:highlight w:val="cyan"/>
        </w:rPr>
        <w:t>physics</w:t>
      </w:r>
      <w:r w:rsidRPr="00520B29">
        <w:rPr>
          <w:rStyle w:val="StyleUnderline"/>
          <w:rFonts w:asciiTheme="minorHAnsi" w:hAnsiTheme="minorHAnsi" w:cstheme="minorHAnsi"/>
        </w:rPr>
        <w:t>. This is</w:t>
      </w:r>
      <w:r w:rsidRPr="00520B29">
        <w:rPr>
          <w:rFonts w:asciiTheme="minorHAnsi" w:hAnsiTheme="minorHAnsi" w:cstheme="minorHAnsi"/>
          <w:u w:val="single"/>
        </w:rPr>
        <w:t xml:space="preserve"> equally </w:t>
      </w:r>
      <w:r w:rsidRPr="00520B29">
        <w:rPr>
          <w:rStyle w:val="Emphasis"/>
          <w:rFonts w:asciiTheme="minorHAnsi" w:hAnsiTheme="minorHAnsi" w:cstheme="minorHAnsi"/>
        </w:rPr>
        <w:t>non-falsifiable</w:t>
      </w:r>
      <w:r w:rsidRPr="00520B29">
        <w:rPr>
          <w:rFonts w:asciiTheme="minorHAnsi" w:hAnsiTheme="minorHAnsi" w:cstheme="minorHAnsi"/>
          <w:sz w:val="16"/>
        </w:rPr>
        <w:t>, and would produce the same experimental results as those we hear from the scalar field theory crowd.</w:t>
      </w:r>
    </w:p>
    <w:p w14:paraId="54B568FE"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u w:val="single"/>
        </w:rPr>
        <w:t xml:space="preserve">The </w:t>
      </w:r>
      <w:r w:rsidRPr="00520B29">
        <w:rPr>
          <w:rStyle w:val="Emphasis"/>
          <w:rFonts w:asciiTheme="minorHAnsi" w:hAnsiTheme="minorHAnsi" w:cstheme="minorHAnsi"/>
        </w:rPr>
        <w:t>principal public proponent</w:t>
      </w:r>
      <w:r w:rsidRPr="00520B29">
        <w:rPr>
          <w:rFonts w:asciiTheme="minorHAnsi" w:hAnsiTheme="minorHAnsi" w:cstheme="minorHAnsi"/>
          <w:u w:val="single"/>
        </w:rPr>
        <w:t xml:space="preserve"> of </w:t>
      </w:r>
      <w:r w:rsidRPr="00520B29">
        <w:rPr>
          <w:rStyle w:val="Emphasis"/>
          <w:rFonts w:asciiTheme="minorHAnsi" w:hAnsiTheme="minorHAnsi" w:cstheme="minorHAnsi"/>
        </w:rPr>
        <w:t>pseudoscientific</w:t>
      </w:r>
      <w:r w:rsidRPr="00520B29">
        <w:rPr>
          <w:rFonts w:asciiTheme="minorHAnsi" w:hAnsiTheme="minorHAnsi" w:cstheme="minorHAnsi"/>
          <w:u w:val="single"/>
        </w:rPr>
        <w:t xml:space="preserve"> scalar field theory </w:t>
      </w:r>
      <w:r w:rsidRPr="00520B29">
        <w:rPr>
          <w:rStyle w:val="StyleUnderline"/>
          <w:rFonts w:asciiTheme="minorHAnsi" w:hAnsiTheme="minorHAnsi" w:cstheme="minorHAnsi"/>
        </w:rPr>
        <w:t xml:space="preserve">is Thomas </w:t>
      </w:r>
      <w:r w:rsidRPr="00520B29">
        <w:rPr>
          <w:rStyle w:val="Emphasis"/>
          <w:rFonts w:asciiTheme="minorHAnsi" w:hAnsiTheme="minorHAnsi" w:cstheme="minorHAnsi"/>
        </w:rPr>
        <w:t>Bearden</w:t>
      </w:r>
      <w:r w:rsidRPr="00520B29">
        <w:rPr>
          <w:rFonts w:asciiTheme="minorHAnsi" w:hAnsiTheme="minorHAnsi" w:cstheme="minorHAnsi"/>
          <w:sz w:val="16"/>
        </w:rPr>
        <w:t xml:space="preserve">, a retired Lt. Colonel in the U.S. Army. </w:t>
      </w:r>
      <w:r w:rsidRPr="00520B29">
        <w:rPr>
          <w:rFonts w:asciiTheme="minorHAnsi" w:hAnsiTheme="minorHAnsi" w:cstheme="minorHAnsi"/>
          <w:u w:val="single"/>
        </w:rPr>
        <w:t xml:space="preserve">Most web articles about scalar weapons cite </w:t>
      </w:r>
      <w:r w:rsidRPr="00520B29">
        <w:rPr>
          <w:rFonts w:asciiTheme="minorHAnsi" w:hAnsiTheme="minorHAnsi" w:cstheme="minorHAnsi"/>
          <w:highlight w:val="cyan"/>
          <w:u w:val="single"/>
        </w:rPr>
        <w:t>Bearden's</w:t>
      </w:r>
      <w:r w:rsidRPr="00520B29">
        <w:rPr>
          <w:rFonts w:asciiTheme="minorHAnsi" w:hAnsiTheme="minorHAnsi" w:cstheme="minorHAnsi"/>
          <w:u w:val="single"/>
        </w:rPr>
        <w:t xml:space="preserve"> writing as their principle source. He has often written under the </w:t>
      </w:r>
      <w:r w:rsidRPr="00520B29">
        <w:rPr>
          <w:rStyle w:val="Emphasis"/>
          <w:rFonts w:asciiTheme="minorHAnsi" w:hAnsiTheme="minorHAnsi" w:cstheme="minorHAnsi"/>
        </w:rPr>
        <w:t>guise</w:t>
      </w:r>
      <w:r w:rsidRPr="00520B29">
        <w:rPr>
          <w:rFonts w:asciiTheme="minorHAnsi" w:hAnsiTheme="minorHAnsi" w:cstheme="minorHAnsi"/>
          <w:u w:val="single"/>
        </w:rPr>
        <w:t xml:space="preserve"> of a </w:t>
      </w:r>
      <w:r w:rsidRPr="00520B29">
        <w:rPr>
          <w:rFonts w:asciiTheme="minorHAnsi" w:hAnsiTheme="minorHAnsi" w:cstheme="minorHAnsi"/>
          <w:highlight w:val="cyan"/>
          <w:u w:val="single"/>
        </w:rPr>
        <w:t>Ph.D</w:t>
      </w:r>
      <w:r w:rsidRPr="00520B29">
        <w:rPr>
          <w:rFonts w:asciiTheme="minorHAnsi" w:hAnsiTheme="minorHAnsi" w:cstheme="minorHAnsi"/>
          <w:u w:val="single"/>
        </w:rPr>
        <w:t xml:space="preserve">. purchased </w:t>
      </w:r>
      <w:r w:rsidRPr="00520B29">
        <w:rPr>
          <w:rFonts w:asciiTheme="minorHAnsi" w:hAnsiTheme="minorHAnsi" w:cstheme="minorHAnsi"/>
          <w:highlight w:val="cyan"/>
          <w:u w:val="single"/>
        </w:rPr>
        <w:t>from</w:t>
      </w:r>
      <w:r w:rsidRPr="00520B29">
        <w:rPr>
          <w:rFonts w:asciiTheme="minorHAnsi" w:hAnsiTheme="minorHAnsi" w:cstheme="minorHAnsi"/>
          <w:u w:val="single"/>
        </w:rPr>
        <w:t xml:space="preserve"> an </w:t>
      </w:r>
      <w:r w:rsidRPr="00520B29">
        <w:rPr>
          <w:rStyle w:val="Emphasis"/>
          <w:rFonts w:asciiTheme="minorHAnsi" w:hAnsiTheme="minorHAnsi" w:cstheme="minorHAnsi"/>
        </w:rPr>
        <w:t>unaccredited</w:t>
      </w:r>
      <w:r w:rsidRPr="00520B29">
        <w:rPr>
          <w:rFonts w:asciiTheme="minorHAnsi" w:hAnsiTheme="minorHAnsi" w:cstheme="minorHAnsi"/>
          <w:sz w:val="16"/>
        </w:rPr>
        <w:t xml:space="preserve"> "life experience" </w:t>
      </w:r>
      <w:r w:rsidRPr="00520B29">
        <w:rPr>
          <w:rStyle w:val="Emphasis"/>
          <w:rFonts w:asciiTheme="minorHAnsi" w:hAnsiTheme="minorHAnsi" w:cstheme="minorHAnsi"/>
          <w:highlight w:val="cyan"/>
        </w:rPr>
        <w:t>diploma mill</w:t>
      </w:r>
      <w:r w:rsidRPr="00520B29">
        <w:rPr>
          <w:rFonts w:asciiTheme="minorHAnsi" w:hAnsiTheme="minorHAnsi" w:cstheme="minorHAnsi"/>
          <w:sz w:val="16"/>
        </w:rPr>
        <w:t>. Most of h</w:t>
      </w:r>
      <w:r w:rsidRPr="00520B29">
        <w:rPr>
          <w:rStyle w:val="StyleUnderline"/>
          <w:rFonts w:asciiTheme="minorHAnsi" w:hAnsiTheme="minorHAnsi" w:cstheme="minorHAnsi"/>
        </w:rPr>
        <w:t>is many books, papers, and websites are about</w:t>
      </w:r>
      <w:r w:rsidRPr="00520B29">
        <w:rPr>
          <w:rFonts w:asciiTheme="minorHAnsi" w:hAnsiTheme="minorHAnsi" w:cstheme="minorHAnsi"/>
          <w:sz w:val="16"/>
        </w:rPr>
        <w:t xml:space="preserve"> perpetual motion machines, free energy, magnetic motors, and other "over-unity" </w:t>
      </w:r>
      <w:r w:rsidRPr="00520B29">
        <w:rPr>
          <w:rStyle w:val="Emphasis"/>
          <w:rFonts w:asciiTheme="minorHAnsi" w:hAnsiTheme="minorHAnsi" w:cstheme="minorHAnsi"/>
        </w:rPr>
        <w:t>violations</w:t>
      </w:r>
      <w:r w:rsidRPr="00520B29">
        <w:rPr>
          <w:rStyle w:val="StyleUnderline"/>
          <w:rFonts w:asciiTheme="minorHAnsi" w:hAnsiTheme="minorHAnsi" w:cstheme="minorHAnsi"/>
        </w:rPr>
        <w:t xml:space="preserve"> of the laws of </w:t>
      </w:r>
      <w:r w:rsidRPr="00520B29">
        <w:rPr>
          <w:rStyle w:val="Emphasis"/>
          <w:rFonts w:asciiTheme="minorHAnsi" w:hAnsiTheme="minorHAnsi" w:cstheme="minorHAnsi"/>
        </w:rPr>
        <w:t>thermodynamics</w:t>
      </w:r>
      <w:r w:rsidRPr="00520B29">
        <w:rPr>
          <w:rFonts w:asciiTheme="minorHAnsi" w:hAnsiTheme="minorHAnsi" w:cstheme="minorHAnsi"/>
          <w:sz w:val="16"/>
        </w:rPr>
        <w:t xml:space="preserve">. Among his claims are that scalar weapons and other such techologies are responsible for Chernobyl, the destruction of the space shuttle Challenger, the downing of TWA Flight 800, the 2004 Indian Ocean tsunami, and Hurricane Katrina. You might be surprised to hear it, but I actually like Bearden. </w:t>
      </w:r>
      <w:r w:rsidRPr="00520B29">
        <w:rPr>
          <w:rFonts w:asciiTheme="minorHAnsi" w:hAnsiTheme="minorHAnsi" w:cstheme="minorHAnsi"/>
          <w:u w:val="single"/>
        </w:rPr>
        <w:t xml:space="preserve">His science is largely </w:t>
      </w:r>
      <w:r w:rsidRPr="00520B29">
        <w:rPr>
          <w:rStyle w:val="Emphasis"/>
          <w:rFonts w:asciiTheme="minorHAnsi" w:hAnsiTheme="minorHAnsi" w:cstheme="minorHAnsi"/>
          <w:highlight w:val="cyan"/>
        </w:rPr>
        <w:t>fantasy based</w:t>
      </w:r>
      <w:r w:rsidRPr="00520B29">
        <w:rPr>
          <w:rFonts w:asciiTheme="minorHAnsi" w:hAnsiTheme="minorHAnsi" w:cstheme="minorHAnsi"/>
          <w:sz w:val="16"/>
        </w:rPr>
        <w:t xml:space="preserve">, but he seems a good genuine guy who hopes that scalar technologies will benefit humanity. On one page of his website he shows a pile of his books about to be shipped out, and he comments "There's the information, on its way to going out, and perhaps to the very grad student who eventually turns the academic energy world upside down and makes it happen." That's a hope a lot of us share, but the cold hard reality is that scientific progress is almost always the result of long, hard, tedious work, and rarely a fortuitous sudden rewriting of the rules from the fringe. </w:t>
      </w:r>
      <w:r w:rsidRPr="00520B29">
        <w:rPr>
          <w:rFonts w:asciiTheme="minorHAnsi" w:hAnsiTheme="minorHAnsi" w:cstheme="minorHAnsi"/>
          <w:u w:val="single"/>
        </w:rPr>
        <w:t xml:space="preserve">Bearden's </w:t>
      </w:r>
      <w:r w:rsidRPr="00520B29">
        <w:rPr>
          <w:rStyle w:val="Emphasis"/>
          <w:rFonts w:asciiTheme="minorHAnsi" w:hAnsiTheme="minorHAnsi" w:cstheme="minorHAnsi"/>
        </w:rPr>
        <w:t>profound</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cyan"/>
        </w:rPr>
        <w:t>uncritical</w:t>
      </w:r>
      <w:r w:rsidRPr="00520B29">
        <w:rPr>
          <w:rFonts w:asciiTheme="minorHAnsi" w:hAnsiTheme="minorHAnsi" w:cstheme="minorHAnsi"/>
          <w:highlight w:val="cyan"/>
          <w:u w:val="single"/>
        </w:rPr>
        <w:t xml:space="preserve"> belief in</w:t>
      </w:r>
      <w:r w:rsidRPr="00520B29">
        <w:rPr>
          <w:rFonts w:asciiTheme="minorHAnsi" w:hAnsiTheme="minorHAnsi" w:cstheme="minorHAnsi"/>
          <w:u w:val="single"/>
        </w:rPr>
        <w:t xml:space="preserve"> nearly </w:t>
      </w:r>
      <w:r w:rsidRPr="00520B29">
        <w:rPr>
          <w:rStyle w:val="Emphasis"/>
          <w:rFonts w:asciiTheme="minorHAnsi" w:hAnsiTheme="minorHAnsi" w:cstheme="minorHAnsi"/>
          <w:highlight w:val="cyan"/>
        </w:rPr>
        <w:t>every conspiracy theory</w:t>
      </w:r>
      <w:r w:rsidRPr="00520B29">
        <w:rPr>
          <w:rFonts w:asciiTheme="minorHAnsi" w:hAnsiTheme="minorHAnsi" w:cstheme="minorHAnsi"/>
          <w:u w:val="single"/>
        </w:rPr>
        <w:t xml:space="preserve"> imaginable is fairly </w:t>
      </w:r>
      <w:r w:rsidRPr="00520B29">
        <w:rPr>
          <w:rFonts w:asciiTheme="minorHAnsi" w:hAnsiTheme="minorHAnsi" w:cstheme="minorHAnsi"/>
          <w:highlight w:val="cyan"/>
          <w:u w:val="single"/>
        </w:rPr>
        <w:t>typical among</w:t>
      </w:r>
      <w:r w:rsidRPr="00520B29">
        <w:rPr>
          <w:rFonts w:asciiTheme="minorHAnsi" w:hAnsiTheme="minorHAnsi" w:cstheme="minorHAnsi"/>
          <w:u w:val="single"/>
        </w:rPr>
        <w:t xml:space="preserve"> many </w:t>
      </w:r>
      <w:r w:rsidRPr="00520B29">
        <w:rPr>
          <w:rFonts w:asciiTheme="minorHAnsi" w:hAnsiTheme="minorHAnsi" w:cstheme="minorHAnsi"/>
          <w:highlight w:val="cyan"/>
          <w:u w:val="single"/>
        </w:rPr>
        <w:t>proponents</w:t>
      </w:r>
      <w:r w:rsidRPr="00520B29">
        <w:rPr>
          <w:rFonts w:asciiTheme="minorHAnsi" w:hAnsiTheme="minorHAnsi" w:cstheme="minorHAnsi"/>
          <w:u w:val="single"/>
        </w:rPr>
        <w:t xml:space="preserve"> of </w:t>
      </w:r>
      <w:r w:rsidRPr="00520B29">
        <w:rPr>
          <w:rStyle w:val="Emphasis"/>
          <w:rFonts w:asciiTheme="minorHAnsi" w:hAnsiTheme="minorHAnsi" w:cstheme="minorHAnsi"/>
          <w:highlight w:val="cyan"/>
        </w:rPr>
        <w:t>scalar</w:t>
      </w:r>
      <w:r w:rsidRPr="00520B29">
        <w:rPr>
          <w:rStyle w:val="Emphasis"/>
          <w:rFonts w:asciiTheme="minorHAnsi" w:hAnsiTheme="minorHAnsi" w:cstheme="minorHAnsi"/>
        </w:rPr>
        <w:t xml:space="preserve"> weapons</w:t>
      </w:r>
      <w:r w:rsidRPr="00520B29">
        <w:rPr>
          <w:rFonts w:asciiTheme="minorHAnsi" w:hAnsiTheme="minorHAnsi" w:cstheme="minorHAnsi"/>
          <w:u w:val="single"/>
        </w:rPr>
        <w:t xml:space="preserve">, and it clearly </w:t>
      </w:r>
      <w:r w:rsidRPr="00520B29">
        <w:rPr>
          <w:rStyle w:val="Emphasis"/>
          <w:rFonts w:asciiTheme="minorHAnsi" w:hAnsiTheme="minorHAnsi" w:cstheme="minorHAnsi"/>
        </w:rPr>
        <w:t>clouds their judgement</w:t>
      </w:r>
      <w:r w:rsidRPr="00520B29">
        <w:rPr>
          <w:rFonts w:asciiTheme="minorHAnsi" w:hAnsiTheme="minorHAnsi" w:cstheme="minorHAnsi"/>
          <w:u w:val="single"/>
        </w:rPr>
        <w:t>.</w:t>
      </w:r>
    </w:p>
    <w:p w14:paraId="4E89B00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Bearden notes that a </w:t>
      </w:r>
      <w:r w:rsidRPr="00520B29">
        <w:rPr>
          <w:rFonts w:asciiTheme="minorHAnsi" w:hAnsiTheme="minorHAnsi" w:cstheme="minorHAnsi"/>
          <w:sz w:val="16"/>
        </w:rPr>
        <w:t>letter</w:t>
      </w:r>
      <w:r w:rsidRPr="00520B29">
        <w:rPr>
          <w:rFonts w:asciiTheme="minorHAnsi" w:hAnsiTheme="minorHAnsi" w:cstheme="minorHAnsi"/>
          <w:sz w:val="16"/>
          <w:szCs w:val="16"/>
        </w:rPr>
        <w:t> he received from the National Science Foundation, in response to an email describing his perpetual motion machines, states "There is a uniform support for your 'out of the box' thinking about conventional models and mathematical approaches." What's often omitted by Bearden's supporters is that this letter diplomatically concludes by emphasizing the need to "(1) demonstrate the strength of evidence that perpetual motion machines have worked as advertised, and (2) address how something works that appears to violate our present understanding of engineering and physics." He's wrong and has a lot of pretty crazy theories, but so do a lot of other good people. It's great to be well intentioned, but it's also equally important we better inform ourselves before propagating misinformation. And this is the reason to quarrel with Bearden. He is very well informed, but about a fantastical, non-scientific universe.</w:t>
      </w:r>
    </w:p>
    <w:p w14:paraId="133257D5"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sz w:val="16"/>
          <w:szCs w:val="16"/>
        </w:rPr>
        <w:t xml:space="preserve">Just Google for "scalar weapon" and you'll find more than enough reading material to keep you occupied for days. One interesting trend to watch for is the frequent use of the terms "old" and "new": The "old" understanding of physics and electromagnetism, and the "new" understanding. Make no mistake; </w:t>
      </w:r>
      <w:r w:rsidRPr="00520B29">
        <w:rPr>
          <w:rStyle w:val="Emphasis"/>
          <w:rFonts w:asciiTheme="minorHAnsi" w:hAnsiTheme="minorHAnsi" w:cstheme="minorHAnsi"/>
        </w:rPr>
        <w:t>"old"</w:t>
      </w:r>
      <w:r w:rsidRPr="00520B29">
        <w:rPr>
          <w:rFonts w:asciiTheme="minorHAnsi" w:hAnsiTheme="minorHAnsi" w:cstheme="minorHAnsi"/>
          <w:u w:val="single"/>
        </w:rPr>
        <w:t xml:space="preserve"> and </w:t>
      </w:r>
      <w:r w:rsidRPr="00520B29">
        <w:rPr>
          <w:rStyle w:val="Emphasis"/>
          <w:rFonts w:asciiTheme="minorHAnsi" w:hAnsiTheme="minorHAnsi" w:cstheme="minorHAnsi"/>
        </w:rPr>
        <w:t>"new"</w:t>
      </w:r>
      <w:r w:rsidRPr="00520B29">
        <w:rPr>
          <w:rFonts w:asciiTheme="minorHAnsi" w:hAnsiTheme="minorHAnsi" w:cstheme="minorHAnsi"/>
          <w:u w:val="single"/>
        </w:rPr>
        <w:t xml:space="preserve"> physics really mean </w:t>
      </w:r>
      <w:r w:rsidRPr="00520B29">
        <w:rPr>
          <w:rStyle w:val="Emphasis"/>
          <w:rFonts w:asciiTheme="minorHAnsi" w:hAnsiTheme="minorHAnsi" w:cstheme="minorHAnsi"/>
        </w:rPr>
        <w:t>"real"</w:t>
      </w:r>
      <w:r w:rsidRPr="00520B29">
        <w:rPr>
          <w:rFonts w:asciiTheme="minorHAnsi" w:hAnsiTheme="minorHAnsi" w:cstheme="minorHAnsi"/>
          <w:u w:val="single"/>
        </w:rPr>
        <w:t xml:space="preserve"> and </w:t>
      </w:r>
      <w:r w:rsidRPr="00520B29">
        <w:rPr>
          <w:rStyle w:val="Emphasis"/>
          <w:rFonts w:asciiTheme="minorHAnsi" w:hAnsiTheme="minorHAnsi" w:cstheme="minorHAnsi"/>
        </w:rPr>
        <w:t>"made up"</w:t>
      </w:r>
      <w:r w:rsidRPr="00520B29">
        <w:rPr>
          <w:rFonts w:asciiTheme="minorHAnsi" w:hAnsiTheme="minorHAnsi" w:cstheme="minorHAnsi"/>
          <w:u w:val="single"/>
        </w:rPr>
        <w:t xml:space="preserve"> physics</w:t>
      </w:r>
      <w:r w:rsidRPr="00520B29">
        <w:rPr>
          <w:rFonts w:asciiTheme="minorHAnsi" w:hAnsiTheme="minorHAnsi" w:cstheme="minorHAnsi"/>
          <w:sz w:val="16"/>
        </w:rPr>
        <w:t xml:space="preserve">. You'll see that </w:t>
      </w:r>
      <w:r w:rsidRPr="00520B29">
        <w:rPr>
          <w:rFonts w:asciiTheme="minorHAnsi" w:hAnsiTheme="minorHAnsi" w:cstheme="minorHAnsi"/>
          <w:u w:val="single"/>
        </w:rPr>
        <w:t xml:space="preserve">virtually </w:t>
      </w:r>
      <w:r w:rsidRPr="00520B29">
        <w:rPr>
          <w:rStyle w:val="Emphasis"/>
          <w:rFonts w:asciiTheme="minorHAnsi" w:hAnsiTheme="minorHAnsi" w:cstheme="minorHAnsi"/>
          <w:highlight w:val="cyan"/>
        </w:rPr>
        <w:t>every</w:t>
      </w:r>
      <w:r w:rsidRPr="00520B29">
        <w:rPr>
          <w:rStyle w:val="Emphasis"/>
          <w:rFonts w:asciiTheme="minorHAnsi" w:hAnsiTheme="minorHAnsi" w:cstheme="minorHAnsi"/>
        </w:rPr>
        <w:t xml:space="preserve"> authoritative </w:t>
      </w:r>
      <w:r w:rsidRPr="00520B29">
        <w:rPr>
          <w:rStyle w:val="Emphasis"/>
          <w:rFonts w:asciiTheme="minorHAnsi" w:hAnsiTheme="minorHAnsi" w:cstheme="minorHAnsi"/>
          <w:highlight w:val="cyan"/>
        </w:rPr>
        <w:t>link</w:t>
      </w:r>
      <w:r w:rsidRPr="00520B29">
        <w:rPr>
          <w:rFonts w:asciiTheme="minorHAnsi" w:hAnsiTheme="minorHAnsi" w:cstheme="minorHAnsi"/>
          <w:u w:val="single"/>
        </w:rPr>
        <w:t xml:space="preserve"> or </w:t>
      </w:r>
      <w:r w:rsidRPr="00520B29">
        <w:rPr>
          <w:rStyle w:val="Emphasis"/>
          <w:rFonts w:asciiTheme="minorHAnsi" w:hAnsiTheme="minorHAnsi" w:cstheme="minorHAnsi"/>
        </w:rPr>
        <w:t>reference</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is to</w:t>
      </w:r>
      <w:r w:rsidRPr="00520B29">
        <w:rPr>
          <w:rFonts w:asciiTheme="minorHAnsi" w:hAnsiTheme="minorHAnsi" w:cstheme="minorHAnsi"/>
          <w:u w:val="single"/>
        </w:rPr>
        <w:t xml:space="preserve"> one of </w:t>
      </w:r>
      <w:r w:rsidRPr="00520B29">
        <w:rPr>
          <w:rStyle w:val="Emphasis"/>
          <w:rFonts w:asciiTheme="minorHAnsi" w:hAnsiTheme="minorHAnsi" w:cstheme="minorHAnsi"/>
        </w:rPr>
        <w:t xml:space="preserve">Tom </w:t>
      </w:r>
      <w:r w:rsidRPr="00520B29">
        <w:rPr>
          <w:rStyle w:val="Emphasis"/>
          <w:rFonts w:asciiTheme="minorHAnsi" w:hAnsiTheme="minorHAnsi" w:cstheme="minorHAnsi"/>
          <w:highlight w:val="cyan"/>
        </w:rPr>
        <w:t>Bearden</w:t>
      </w:r>
      <w:r w:rsidRPr="00520B29">
        <w:rPr>
          <w:rFonts w:asciiTheme="minorHAnsi" w:hAnsiTheme="minorHAnsi" w:cstheme="minorHAnsi"/>
          <w:u w:val="single"/>
        </w:rPr>
        <w:t>'s books or web pages</w:t>
      </w:r>
      <w:r w:rsidRPr="00520B29">
        <w:rPr>
          <w:rFonts w:asciiTheme="minorHAnsi" w:hAnsiTheme="minorHAnsi" w:cstheme="minorHAnsi"/>
          <w:sz w:val="16"/>
        </w:rPr>
        <w:t>. You'll see all the familiar warning signs of the classic conspiracy mindset: Huge lists (like </w:t>
      </w:r>
      <w:hyperlink r:id="rId51" w:tgtFrame="_blank" w:history="1">
        <w:r w:rsidRPr="00520B29">
          <w:rPr>
            <w:rStyle w:val="Hyperlink"/>
            <w:rFonts w:asciiTheme="minorHAnsi" w:hAnsiTheme="minorHAnsi" w:cstheme="minorHAnsi"/>
            <w:sz w:val="16"/>
          </w:rPr>
          <w:t>this</w:t>
        </w:r>
      </w:hyperlink>
      <w:r w:rsidRPr="00520B29">
        <w:rPr>
          <w:rFonts w:asciiTheme="minorHAnsi" w:hAnsiTheme="minorHAnsi" w:cstheme="minorHAnsi"/>
          <w:sz w:val="16"/>
        </w:rPr>
        <w:t> and </w:t>
      </w:r>
      <w:hyperlink r:id="rId52" w:tgtFrame="_blank" w:history="1">
        <w:r w:rsidRPr="00520B29">
          <w:rPr>
            <w:rStyle w:val="Hyperlink"/>
            <w:rFonts w:asciiTheme="minorHAnsi" w:hAnsiTheme="minorHAnsi" w:cstheme="minorHAnsi"/>
            <w:sz w:val="16"/>
          </w:rPr>
          <w:t>this</w:t>
        </w:r>
      </w:hyperlink>
      <w:r w:rsidRPr="00520B29">
        <w:rPr>
          <w:rFonts w:asciiTheme="minorHAnsi" w:hAnsiTheme="minorHAnsi" w:cstheme="minorHAnsi"/>
          <w:sz w:val="16"/>
        </w:rPr>
        <w:t xml:space="preserve">) linking nearly every aerospace or weather-related disaster to scalar weapons, and the </w:t>
      </w:r>
      <w:r w:rsidRPr="00520B29">
        <w:rPr>
          <w:rStyle w:val="Emphasis"/>
          <w:rFonts w:asciiTheme="minorHAnsi" w:hAnsiTheme="minorHAnsi" w:cstheme="minorHAnsi"/>
        </w:rPr>
        <w:t>uncritically presumed</w:t>
      </w:r>
      <w:r w:rsidRPr="00520B29">
        <w:rPr>
          <w:rFonts w:asciiTheme="minorHAnsi" w:hAnsiTheme="minorHAnsi" w:cstheme="minorHAnsi"/>
          <w:u w:val="single"/>
        </w:rPr>
        <w:t xml:space="preserve"> existence of</w:t>
      </w:r>
      <w:r w:rsidRPr="00520B29">
        <w:rPr>
          <w:rFonts w:asciiTheme="minorHAnsi" w:hAnsiTheme="minorHAnsi" w:cstheme="minorHAnsi"/>
          <w:sz w:val="16"/>
        </w:rPr>
        <w:t xml:space="preserve"> worldwide networks of secret weaponry, </w:t>
      </w:r>
      <w:r w:rsidRPr="00520B29">
        <w:rPr>
          <w:rFonts w:asciiTheme="minorHAnsi" w:hAnsiTheme="minorHAnsi" w:cstheme="minorHAnsi"/>
          <w:u w:val="single"/>
        </w:rPr>
        <w:t>men in black, and confessions of anonymous insiders claiming that such things are real.</w:t>
      </w:r>
    </w:p>
    <w:p w14:paraId="0D6039B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 first time most people hear about scalar weapons is usually through a YouTube video or chain email from some doomsayer. Whenever you hear such a wild, far-out story, you should always approach it with skepticism, and not just accept it at face value because the chain email was forwarded by a trusted friend</w:t>
      </w:r>
      <w:r w:rsidRPr="00520B29">
        <w:rPr>
          <w:rFonts w:asciiTheme="minorHAnsi" w:hAnsiTheme="minorHAnsi" w:cstheme="minorHAnsi"/>
          <w:u w:val="single"/>
        </w:rPr>
        <w:t xml:space="preserve">. The proponents of scalar weapon </w:t>
      </w:r>
      <w:r w:rsidRPr="00520B29">
        <w:rPr>
          <w:rStyle w:val="Emphasis"/>
          <w:rFonts w:asciiTheme="minorHAnsi" w:hAnsiTheme="minorHAnsi" w:cstheme="minorHAnsi"/>
        </w:rPr>
        <w:t xml:space="preserve">conspiracy </w:t>
      </w:r>
      <w:r w:rsidRPr="00520B29">
        <w:rPr>
          <w:rStyle w:val="Emphasis"/>
          <w:rFonts w:asciiTheme="minorHAnsi" w:hAnsiTheme="minorHAnsi" w:cstheme="minorHAnsi"/>
          <w:highlight w:val="cyan"/>
        </w:rPr>
        <w:t>theories</w:t>
      </w:r>
      <w:r w:rsidRPr="00520B29">
        <w:rPr>
          <w:rFonts w:asciiTheme="minorHAnsi" w:hAnsiTheme="minorHAnsi" w:cstheme="minorHAnsi"/>
          <w:u w:val="single"/>
        </w:rPr>
        <w:t xml:space="preserve"> are </w:t>
      </w:r>
      <w:r w:rsidRPr="00520B29">
        <w:rPr>
          <w:rFonts w:asciiTheme="minorHAnsi" w:hAnsiTheme="minorHAnsi" w:cstheme="minorHAnsi"/>
          <w:highlight w:val="cyan"/>
          <w:u w:val="single"/>
        </w:rPr>
        <w:t xml:space="preserve">not </w:t>
      </w:r>
      <w:r w:rsidRPr="00520B29">
        <w:rPr>
          <w:rFonts w:asciiTheme="minorHAnsi" w:hAnsiTheme="minorHAnsi" w:cstheme="minorHAnsi"/>
          <w:u w:val="single"/>
        </w:rPr>
        <w:t xml:space="preserve">backed by </w:t>
      </w:r>
      <w:r w:rsidRPr="00520B29">
        <w:rPr>
          <w:rStyle w:val="Emphasis"/>
          <w:rFonts w:asciiTheme="minorHAnsi" w:hAnsiTheme="minorHAnsi" w:cstheme="minorHAnsi"/>
        </w:rPr>
        <w:t xml:space="preserve">any </w:t>
      </w:r>
      <w:r w:rsidRPr="00520B29">
        <w:rPr>
          <w:rStyle w:val="Emphasis"/>
          <w:rFonts w:asciiTheme="minorHAnsi" w:hAnsiTheme="minorHAnsi" w:cstheme="minorHAnsi"/>
          <w:highlight w:val="cyan"/>
        </w:rPr>
        <w:t>valid science</w:t>
      </w:r>
      <w:r w:rsidRPr="00520B29">
        <w:rPr>
          <w:rFonts w:asciiTheme="minorHAnsi" w:hAnsiTheme="minorHAnsi" w:cstheme="minorHAnsi"/>
          <w:sz w:val="16"/>
        </w:rPr>
        <w:t>. The idea makes for some fine science fiction, but at a minimum, spend five minutes on Wikipedia before accepting and repeating such wild stories as science fact.</w:t>
      </w:r>
    </w:p>
    <w:p w14:paraId="3F92987D" w14:textId="77777777" w:rsidR="00C751FC" w:rsidRPr="00520B29" w:rsidRDefault="00C751FC" w:rsidP="00C751FC">
      <w:pPr>
        <w:pStyle w:val="Heading3"/>
        <w:rPr>
          <w:rFonts w:cstheme="minorHAnsi"/>
        </w:rPr>
      </w:pPr>
      <w:r w:rsidRPr="00520B29">
        <w:rPr>
          <w:rFonts w:cstheme="minorHAnsi"/>
        </w:rPr>
        <w:lastRenderedPageBreak/>
        <w:t>Nuke War---Defense---AT: Cobalt Bombs---2NC</w:t>
      </w:r>
    </w:p>
    <w:p w14:paraId="75F0D50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Cobalt bombs are </w:t>
      </w:r>
      <w:r w:rsidRPr="00520B29">
        <w:rPr>
          <w:rFonts w:asciiTheme="minorHAnsi" w:hAnsiTheme="minorHAnsi" w:cstheme="minorHAnsi"/>
          <w:u w:val="single"/>
        </w:rPr>
        <w:t>nonexistent</w:t>
      </w:r>
      <w:r w:rsidRPr="00520B29">
        <w:rPr>
          <w:rFonts w:asciiTheme="minorHAnsi" w:hAnsiTheme="minorHAnsi" w:cstheme="minorHAnsi"/>
        </w:rPr>
        <w:t>.</w:t>
      </w:r>
    </w:p>
    <w:p w14:paraId="3329D479" w14:textId="77777777" w:rsidR="00C751FC" w:rsidRPr="00520B29" w:rsidRDefault="00C751FC" w:rsidP="00C751FC">
      <w:pPr>
        <w:rPr>
          <w:rFonts w:asciiTheme="minorHAnsi" w:hAnsiTheme="minorHAnsi" w:cstheme="minorHAnsi"/>
        </w:rPr>
      </w:pPr>
      <w:r w:rsidRPr="00520B29">
        <w:rPr>
          <w:rStyle w:val="Style13ptBold"/>
          <w:rFonts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66C8F8C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Jebari (2014) raises cobalt bombs as a potential use case for refuges. The concept of a cobalt bomb was first publicly articulated by Leo´ Szila´ rd in 1950, and he argued that it could result in human extinction. In a nuclear explosion, the nonradioactive cobalt-59 casing of a bomb would absorb neutrons and become cobalt-60, which is radioactive and has a longer half-life (5.26 years) than fallout from standard nuclear weapons. The hypothetical use case would involve a large quantity of cobalt-60 being distributed widely enough to kill all humans. People in refuges might be the sole survivors because it would take an extremely long time (perhaps decades) for radiation levels to become survivable for humans. Conceivably, people in an underground refuge with an unusually long-lasting food supply could be the only survivors. As mentioned above, government and private shelters generally do not hold more than about a year of food supply</w:t>
      </w:r>
      <w:r w:rsidRPr="00520B29">
        <w:rPr>
          <w:rFonts w:asciiTheme="minorHAnsi" w:hAnsiTheme="minorHAnsi" w:cstheme="minorHAnsi"/>
          <w:sz w:val="16"/>
          <w:szCs w:val="16"/>
        </w:rPr>
        <w:t>. However, the</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online Nuclear Weapon Archive claims that, at least according to the public record, </w:t>
      </w:r>
      <w:r w:rsidRPr="00520B29">
        <w:rPr>
          <w:rStyle w:val="StyleUnderline"/>
          <w:rFonts w:asciiTheme="minorHAnsi" w:hAnsiTheme="minorHAnsi" w:cstheme="minorHAnsi"/>
          <w:highlight w:val="cyan"/>
        </w:rPr>
        <w:t>no cobalt bomb</w:t>
      </w:r>
      <w:r w:rsidRPr="00520B29">
        <w:rPr>
          <w:rStyle w:val="StyleUnderline"/>
          <w:rFonts w:asciiTheme="minorHAnsi" w:hAnsiTheme="minorHAnsi" w:cstheme="minorHAnsi"/>
        </w:rPr>
        <w:t xml:space="preserve"> has </w:t>
      </w:r>
      <w:r w:rsidRPr="00520B29">
        <w:rPr>
          <w:rStyle w:val="Emphasis"/>
          <w:rFonts w:asciiTheme="minorHAnsi" w:hAnsiTheme="minorHAnsi" w:cstheme="minorHAnsi"/>
          <w:highlight w:val="cyan"/>
        </w:rPr>
        <w:t>ever been built</w:t>
      </w:r>
      <w:r w:rsidRPr="00520B29">
        <w:rPr>
          <w:rStyle w:val="StyleUnderline"/>
          <w:rFonts w:asciiTheme="minorHAnsi" w:hAnsiTheme="minorHAnsi" w:cstheme="minorHAnsi"/>
          <w:highlight w:val="cyan"/>
        </w:rPr>
        <w:t>. One</w:t>
      </w:r>
      <w:r w:rsidRPr="00520B29">
        <w:rPr>
          <w:rStyle w:val="StyleUnderline"/>
          <w:rFonts w:asciiTheme="minorHAnsi" w:hAnsiTheme="minorHAnsi" w:cstheme="minorHAnsi"/>
        </w:rPr>
        <w:t xml:space="preserve"> known experimental </w:t>
      </w:r>
      <w:r w:rsidRPr="00520B29">
        <w:rPr>
          <w:rStyle w:val="StyleUnderline"/>
          <w:rFonts w:asciiTheme="minorHAnsi" w:hAnsiTheme="minorHAnsi" w:cstheme="minorHAnsi"/>
          <w:highlight w:val="cyan"/>
        </w:rPr>
        <w:t>attempt</w:t>
      </w:r>
      <w:r w:rsidRPr="00520B29">
        <w:rPr>
          <w:rStyle w:val="StyleUnderline"/>
          <w:rFonts w:asciiTheme="minorHAnsi" w:hAnsiTheme="minorHAnsi" w:cstheme="minorHAnsi"/>
        </w:rPr>
        <w:t xml:space="preserve"> by the British</w:t>
      </w:r>
      <w:r w:rsidRPr="00520B29">
        <w:rPr>
          <w:rFonts w:asciiTheme="minorHAnsi" w:hAnsiTheme="minorHAnsi" w:cstheme="minorHAnsi"/>
          <w:sz w:val="16"/>
        </w:rPr>
        <w:t xml:space="preserve"> to create a bomb with an experimental radiochemical tracer </w:t>
      </w:r>
      <w:r w:rsidRPr="00520B29">
        <w:rPr>
          <w:rStyle w:val="StyleUnderline"/>
          <w:rFonts w:asciiTheme="minorHAnsi" w:hAnsiTheme="minorHAnsi" w:cstheme="minorHAnsi"/>
        </w:rPr>
        <w:t xml:space="preserve">ended in </w:t>
      </w:r>
      <w:r w:rsidRPr="00520B29">
        <w:rPr>
          <w:rStyle w:val="Emphasis"/>
          <w:rFonts w:asciiTheme="minorHAnsi" w:hAnsiTheme="minorHAnsi" w:cstheme="minorHAnsi"/>
          <w:highlight w:val="cyan"/>
        </w:rPr>
        <w:t>failure</w:t>
      </w:r>
      <w:r w:rsidRPr="00520B29">
        <w:rPr>
          <w:rStyle w:val="StyleUnderline"/>
          <w:rFonts w:asciiTheme="minorHAnsi" w:hAnsiTheme="minorHAnsi" w:cstheme="minorHAnsi"/>
        </w:rPr>
        <w:t xml:space="preserve">, and the experiment was </w:t>
      </w:r>
      <w:r w:rsidRPr="00520B29">
        <w:rPr>
          <w:rStyle w:val="Emphasis"/>
          <w:rFonts w:asciiTheme="minorHAnsi" w:hAnsiTheme="minorHAnsi" w:cstheme="minorHAnsi"/>
          <w:highlight w:val="cyan"/>
        </w:rPr>
        <w:t>not repeated</w:t>
      </w:r>
      <w:r w:rsidRPr="00520B29">
        <w:rPr>
          <w:rStyle w:val="StyleUnderline"/>
          <w:rFonts w:asciiTheme="minorHAnsi" w:hAnsiTheme="minorHAnsi" w:cstheme="minorHAnsi"/>
        </w:rPr>
        <w:t>. Early analysis of the problem by Arnold</w:t>
      </w:r>
      <w:r w:rsidRPr="00520B29">
        <w:rPr>
          <w:rFonts w:asciiTheme="minorHAnsi" w:hAnsiTheme="minorHAnsi" w:cstheme="minorHAnsi"/>
          <w:sz w:val="16"/>
        </w:rPr>
        <w:t xml:space="preserve"> (1950) </w:t>
      </w:r>
      <w:r w:rsidRPr="00520B29">
        <w:rPr>
          <w:rStyle w:val="StyleUnderline"/>
          <w:rFonts w:asciiTheme="minorHAnsi" w:hAnsiTheme="minorHAnsi" w:cstheme="minorHAnsi"/>
        </w:rPr>
        <w:t xml:space="preserve">concluded that it was </w:t>
      </w:r>
      <w:r w:rsidRPr="00520B29">
        <w:rPr>
          <w:rStyle w:val="Emphasis"/>
          <w:rFonts w:asciiTheme="minorHAnsi" w:hAnsiTheme="minorHAnsi" w:cstheme="minorHAnsi"/>
        </w:rPr>
        <w:t>uncertain</w:t>
      </w:r>
      <w:r w:rsidRPr="00520B29">
        <w:rPr>
          <w:rStyle w:val="StyleUnderline"/>
          <w:rFonts w:asciiTheme="minorHAnsi" w:hAnsiTheme="minorHAnsi" w:cstheme="minorHAnsi"/>
        </w:rPr>
        <w:t xml:space="preserve"> whether neutrons could be absorbed to make cobalt-60 as intended, and that it was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highlight w:val="cyan"/>
        </w:rPr>
        <w:t xml:space="preserve"> that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radioactive </w:t>
      </w:r>
      <w:r w:rsidRPr="00520B29">
        <w:rPr>
          <w:rStyle w:val="Emphasis"/>
          <w:rFonts w:asciiTheme="minorHAnsi" w:hAnsiTheme="minorHAnsi" w:cstheme="minorHAnsi"/>
          <w:highlight w:val="cyan"/>
        </w:rPr>
        <w:t>material</w:t>
      </w:r>
      <w:r w:rsidRPr="00520B29">
        <w:rPr>
          <w:rStyle w:val="StyleUnderline"/>
          <w:rFonts w:asciiTheme="minorHAnsi" w:hAnsiTheme="minorHAnsi" w:cstheme="minorHAnsi"/>
        </w:rPr>
        <w:t xml:space="preserve"> could be </w:t>
      </w:r>
      <w:r w:rsidRPr="00520B29">
        <w:rPr>
          <w:rStyle w:val="Emphasis"/>
          <w:rFonts w:asciiTheme="minorHAnsi" w:hAnsiTheme="minorHAnsi" w:cstheme="minorHAnsi"/>
          <w:highlight w:val="cyan"/>
        </w:rPr>
        <w:t>distributed</w:t>
      </w:r>
      <w:r w:rsidRPr="00520B29">
        <w:rPr>
          <w:rStyle w:val="Emphasis"/>
          <w:rFonts w:asciiTheme="minorHAnsi" w:hAnsiTheme="minorHAnsi" w:cstheme="minorHAnsi"/>
        </w:rPr>
        <w:t xml:space="preserve"> evenly</w:t>
      </w:r>
      <w:r w:rsidRPr="00520B29">
        <w:rPr>
          <w:rStyle w:val="StyleUnderline"/>
          <w:rFonts w:asciiTheme="minorHAnsi" w:hAnsiTheme="minorHAnsi" w:cstheme="minorHAnsi"/>
        </w:rPr>
        <w:t xml:space="preserve"> enough </w:t>
      </w:r>
      <w:r w:rsidRPr="00520B29">
        <w:rPr>
          <w:rStyle w:val="StyleUnderline"/>
          <w:rFonts w:asciiTheme="minorHAnsi" w:hAnsiTheme="minorHAnsi" w:cstheme="minorHAnsi"/>
          <w:highlight w:val="cyan"/>
        </w:rPr>
        <w:t>to create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total </w:t>
      </w:r>
      <w:r w:rsidRPr="00520B29">
        <w:rPr>
          <w:rStyle w:val="Emphasis"/>
          <w:rFonts w:asciiTheme="minorHAnsi" w:hAnsiTheme="minorHAnsi" w:cstheme="minorHAnsi"/>
          <w:highlight w:val="cyan"/>
        </w:rPr>
        <w:t>extinction</w:t>
      </w:r>
      <w:r w:rsidRPr="00520B29">
        <w:rPr>
          <w:rStyle w:val="StyleUnderline"/>
          <w:rFonts w:asciiTheme="minorHAnsi" w:hAnsiTheme="minorHAnsi" w:cstheme="minorHAnsi"/>
        </w:rPr>
        <w:t xml:space="preserve">. More </w:t>
      </w:r>
      <w:r w:rsidRPr="00520B29">
        <w:rPr>
          <w:rStyle w:val="StyleUnderline"/>
          <w:rFonts w:asciiTheme="minorHAnsi" w:hAnsiTheme="minorHAnsi" w:cstheme="minorHAnsi"/>
          <w:highlight w:val="cyan"/>
        </w:rPr>
        <w:t>recent</w:t>
      </w:r>
      <w:r w:rsidRPr="00520B29">
        <w:rPr>
          <w:rFonts w:asciiTheme="minorHAnsi" w:hAnsiTheme="minorHAnsi" w:cstheme="minorHAnsi"/>
          <w:sz w:val="16"/>
        </w:rPr>
        <w:t xml:space="preserve">, and currently unpublished, </w:t>
      </w:r>
      <w:r w:rsidRPr="00520B29">
        <w:rPr>
          <w:rStyle w:val="StyleUnderline"/>
          <w:rFonts w:asciiTheme="minorHAnsi" w:hAnsiTheme="minorHAnsi" w:cstheme="minorHAnsi"/>
          <w:highlight w:val="cyan"/>
        </w:rPr>
        <w:t>results</w:t>
      </w:r>
      <w:r w:rsidRPr="00520B29">
        <w:rPr>
          <w:rStyle w:val="StyleUnderline"/>
          <w:rFonts w:asciiTheme="minorHAnsi" w:hAnsiTheme="minorHAnsi" w:cstheme="minorHAnsi"/>
        </w:rPr>
        <w:t xml:space="preserve"> by</w:t>
      </w:r>
      <w:r w:rsidRPr="00520B29">
        <w:rPr>
          <w:rFonts w:asciiTheme="minorHAnsi" w:hAnsiTheme="minorHAnsi" w:cstheme="minorHAnsi"/>
          <w:sz w:val="16"/>
        </w:rPr>
        <w:t xml:space="preserve"> Anders </w:t>
      </w:r>
      <w:r w:rsidRPr="00520B29">
        <w:rPr>
          <w:rStyle w:val="StyleUnderline"/>
          <w:rFonts w:asciiTheme="minorHAnsi" w:hAnsiTheme="minorHAnsi" w:cstheme="minorHAnsi"/>
        </w:rPr>
        <w:t xml:space="preserve">Sandberg reached a </w:t>
      </w:r>
      <w:r w:rsidRPr="00520B29">
        <w:rPr>
          <w:rStyle w:val="Emphasis"/>
          <w:rFonts w:asciiTheme="minorHAnsi" w:hAnsiTheme="minorHAnsi" w:cstheme="minorHAnsi"/>
        </w:rPr>
        <w:t>similar conclusion</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the cobalt bomb scenario seems both </w:t>
      </w:r>
      <w:r w:rsidRPr="00520B29">
        <w:rPr>
          <w:rStyle w:val="Emphasis"/>
          <w:rFonts w:asciiTheme="minorHAnsi" w:hAnsiTheme="minorHAnsi" w:cstheme="minorHAnsi"/>
        </w:rPr>
        <w:t xml:space="preserve">highly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to occur and </w:t>
      </w:r>
      <w:r w:rsidRPr="00520B29">
        <w:rPr>
          <w:rStyle w:val="Emphasis"/>
          <w:rFonts w:asciiTheme="minorHAnsi" w:hAnsiTheme="minorHAnsi" w:cstheme="minorHAnsi"/>
          <w:highlight w:val="cyan"/>
        </w:rPr>
        <w:t>implausible</w:t>
      </w:r>
      <w:r w:rsidRPr="00520B29">
        <w:rPr>
          <w:rFonts w:asciiTheme="minorHAnsi" w:hAnsiTheme="minorHAnsi" w:cstheme="minorHAnsi"/>
          <w:sz w:val="16"/>
        </w:rPr>
        <w:t xml:space="preserve"> as a sole survivors case.</w:t>
      </w:r>
    </w:p>
    <w:p w14:paraId="46FBD2F0" w14:textId="77777777" w:rsidR="00C751FC" w:rsidRPr="00520B29" w:rsidRDefault="00C751FC" w:rsidP="00C751FC">
      <w:pPr>
        <w:pStyle w:val="Heading3"/>
        <w:rPr>
          <w:rFonts w:cstheme="minorHAnsi"/>
        </w:rPr>
      </w:pPr>
      <w:r w:rsidRPr="00520B29">
        <w:rPr>
          <w:rFonts w:cstheme="minorHAnsi"/>
        </w:rPr>
        <w:lastRenderedPageBreak/>
        <w:t>Nuke War---Defense---AT: Tantalum-181---2NC</w:t>
      </w:r>
    </w:p>
    <w:p w14:paraId="45D81E5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u w:val="single"/>
        </w:rPr>
        <w:t>Zero chance</w:t>
      </w:r>
      <w:r w:rsidRPr="00520B29">
        <w:rPr>
          <w:rFonts w:asciiTheme="minorHAnsi" w:hAnsiTheme="minorHAnsi" w:cstheme="minorHAnsi"/>
        </w:rPr>
        <w:t xml:space="preserve"> of Tantalum Bombs.</w:t>
      </w:r>
    </w:p>
    <w:p w14:paraId="0F102787" w14:textId="77777777" w:rsidR="00C751FC" w:rsidRPr="00520B29" w:rsidRDefault="00C751FC" w:rsidP="00C751FC">
      <w:pPr>
        <w:rPr>
          <w:rFonts w:asciiTheme="minorHAnsi" w:hAnsiTheme="minorHAnsi" w:cstheme="minorHAnsi"/>
        </w:rPr>
      </w:pPr>
      <w:r w:rsidRPr="00520B29">
        <w:rPr>
          <w:rFonts w:asciiTheme="minorHAnsi" w:hAnsiTheme="minorHAnsi" w:cstheme="minorHAnsi"/>
          <w:b/>
          <w:bCs/>
          <w:sz w:val="26"/>
          <w:szCs w:val="26"/>
        </w:rPr>
        <w:t>Petit ’18</w:t>
      </w:r>
      <w:r w:rsidRPr="00520B29">
        <w:rPr>
          <w:rFonts w:asciiTheme="minorHAnsi" w:hAnsiTheme="minorHAnsi" w:cstheme="minorHAnsi"/>
        </w:rPr>
        <w:t xml:space="preserve"> [Harry Petit; February 16; Technology &amp; Science Editor. “China may be building ‘highly immoral’ salted nuclear bomb,” https://www.dailymail.co.uk/sciencetech/article-5400191/China-building-highly-immoral-salted-nuclear-bomb.html?ITO=1490&amp;ns_mchannel=rss&amp;ns_campaign=1490]</w:t>
      </w:r>
    </w:p>
    <w:p w14:paraId="79C9238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 xml:space="preserve">It is </w:t>
      </w:r>
      <w:r w:rsidRPr="00520B29">
        <w:rPr>
          <w:rStyle w:val="Emphasis"/>
          <w:rFonts w:asciiTheme="minorHAnsi" w:hAnsiTheme="minorHAnsi" w:cstheme="minorHAnsi"/>
          <w:highlight w:val="cyan"/>
        </w:rPr>
        <w:t>highly unlikely</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research</w:t>
      </w:r>
      <w:r w:rsidRPr="00520B29">
        <w:rPr>
          <w:rFonts w:asciiTheme="minorHAnsi" w:hAnsiTheme="minorHAnsi" w:cstheme="minorHAnsi"/>
          <w:u w:val="single"/>
        </w:rPr>
        <w:t xml:space="preserve"> will </w:t>
      </w:r>
      <w:r w:rsidRPr="00520B29">
        <w:rPr>
          <w:rFonts w:asciiTheme="minorHAnsi" w:hAnsiTheme="minorHAnsi" w:cstheme="minorHAnsi"/>
          <w:highlight w:val="cyan"/>
          <w:u w:val="single"/>
        </w:rPr>
        <w:t>lead to</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salted bomb</w:t>
      </w:r>
      <w:r w:rsidRPr="00520B29">
        <w:rPr>
          <w:rFonts w:asciiTheme="minorHAnsi" w:hAnsiTheme="minorHAnsi" w:cstheme="minorHAnsi"/>
          <w:sz w:val="16"/>
        </w:rPr>
        <w:t>, but experts told the South China Morning Post the experiment could have military applications.</w:t>
      </w:r>
    </w:p>
    <w:p w14:paraId="346603A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szCs w:val="16"/>
        </w:rPr>
        <w:t xml:space="preserve">Dr Cai </w:t>
      </w:r>
      <w:r w:rsidRPr="00520B29">
        <w:rPr>
          <w:rFonts w:asciiTheme="minorHAnsi" w:hAnsiTheme="minorHAnsi" w:cstheme="minorHAnsi"/>
          <w:sz w:val="16"/>
        </w:rPr>
        <w:t>Minghui, a researcher at Beijing National Space Science Centre, said: ‘In theory, the particle beam of a heavy element such as tantalum can be used as a directed energy weapon.’</w:t>
      </w:r>
    </w:p>
    <w:p w14:paraId="48A734A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Professor Han Dejun, a nuclear scientist at Beijing Normal University, said of the tantalum accelerator experiment: ‘The most likely application that I can think of is in nuclear research.</w:t>
      </w:r>
    </w:p>
    <w:p w14:paraId="519B9E5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‘By generating a powerful beam of tantalum ions we can observe how the metal interacts with other elements and change form in high-speed collisions.</w:t>
      </w:r>
    </w:p>
    <w:p w14:paraId="5A1762B9"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rPr>
        <w:t>‘It simulates what will happen in a real nuclear reaction</w:t>
      </w:r>
      <w:r w:rsidRPr="00520B29">
        <w:rPr>
          <w:rFonts w:asciiTheme="minorHAnsi" w:hAnsiTheme="minorHAnsi" w:cstheme="minorHAnsi"/>
          <w:sz w:val="16"/>
          <w:szCs w:val="16"/>
        </w:rPr>
        <w:t>.’</w:t>
      </w:r>
    </w:p>
    <w:p w14:paraId="4E334699" w14:textId="77777777" w:rsidR="00C751FC" w:rsidRPr="00520B29" w:rsidRDefault="00C751FC" w:rsidP="00C751FC">
      <w:pPr>
        <w:rPr>
          <w:rFonts w:asciiTheme="minorHAnsi" w:hAnsiTheme="minorHAnsi" w:cstheme="minorHAnsi"/>
          <w:b/>
          <w:bCs/>
          <w:u w:val="single"/>
        </w:rPr>
      </w:pPr>
      <w:r w:rsidRPr="00520B29">
        <w:rPr>
          <w:rFonts w:asciiTheme="minorHAnsi" w:hAnsiTheme="minorHAnsi" w:cstheme="minorHAnsi"/>
          <w:sz w:val="16"/>
        </w:rPr>
        <w:t xml:space="preserve">A third expert from China’s Arms Control and Disarmament Association said </w:t>
      </w:r>
      <w:r w:rsidRPr="00520B29">
        <w:rPr>
          <w:rFonts w:asciiTheme="minorHAnsi" w:hAnsiTheme="minorHAnsi" w:cstheme="minorHAnsi"/>
          <w:u w:val="single"/>
        </w:rPr>
        <w:t xml:space="preserve">the </w:t>
      </w:r>
      <w:r w:rsidRPr="00520B29">
        <w:rPr>
          <w:rStyle w:val="Emphasis"/>
          <w:rFonts w:asciiTheme="minorHAnsi" w:hAnsiTheme="minorHAnsi" w:cstheme="minorHAnsi"/>
          <w:highlight w:val="cyan"/>
        </w:rPr>
        <w:t>likelihood</w:t>
      </w:r>
      <w:r w:rsidRPr="00520B29">
        <w:rPr>
          <w:rFonts w:asciiTheme="minorHAnsi" w:hAnsiTheme="minorHAnsi" w:cstheme="minorHAnsi"/>
          <w:highlight w:val="cyan"/>
          <w:u w:val="single"/>
        </w:rPr>
        <w:t xml:space="preserve"> China</w:t>
      </w:r>
      <w:r w:rsidRPr="00520B29">
        <w:rPr>
          <w:rFonts w:asciiTheme="minorHAnsi" w:hAnsiTheme="minorHAnsi" w:cstheme="minorHAnsi"/>
          <w:u w:val="single"/>
        </w:rPr>
        <w:t xml:space="preserve"> is </w:t>
      </w:r>
      <w:r w:rsidRPr="00520B29">
        <w:rPr>
          <w:rFonts w:asciiTheme="minorHAnsi" w:hAnsiTheme="minorHAnsi" w:cstheme="minorHAnsi"/>
          <w:highlight w:val="cyan"/>
          <w:u w:val="single"/>
        </w:rPr>
        <w:t>stockpiling salted bombs</w:t>
      </w:r>
      <w:r w:rsidRPr="00520B29">
        <w:rPr>
          <w:rFonts w:asciiTheme="minorHAnsi" w:hAnsiTheme="minorHAnsi" w:cstheme="minorHAnsi"/>
          <w:u w:val="single"/>
        </w:rPr>
        <w:t xml:space="preserve"> is ‘</w:t>
      </w:r>
      <w:r w:rsidRPr="00520B29">
        <w:rPr>
          <w:rStyle w:val="Emphasis"/>
          <w:rFonts w:asciiTheme="minorHAnsi" w:hAnsiTheme="minorHAnsi" w:cstheme="minorHAnsi"/>
          <w:highlight w:val="cyan"/>
        </w:rPr>
        <w:t>very low’</w:t>
      </w:r>
      <w:r w:rsidRPr="00520B29">
        <w:rPr>
          <w:rFonts w:asciiTheme="minorHAnsi" w:hAnsiTheme="minorHAnsi" w:cstheme="minorHAnsi"/>
          <w:sz w:val="16"/>
          <w:szCs w:val="16"/>
        </w:rPr>
        <w:t>.</w:t>
      </w:r>
    </w:p>
    <w:p w14:paraId="20282AEF"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Even if, there’s </w:t>
      </w:r>
      <w:r w:rsidRPr="00520B29">
        <w:rPr>
          <w:rFonts w:asciiTheme="minorHAnsi" w:hAnsiTheme="minorHAnsi" w:cstheme="minorHAnsi"/>
          <w:u w:val="single"/>
        </w:rPr>
        <w:t>no impact</w:t>
      </w:r>
      <w:r w:rsidRPr="00520B29">
        <w:rPr>
          <w:rFonts w:asciiTheme="minorHAnsi" w:hAnsiTheme="minorHAnsi" w:cstheme="minorHAnsi"/>
        </w:rPr>
        <w:t xml:space="preserve">. </w:t>
      </w:r>
    </w:p>
    <w:p w14:paraId="4003D403" w14:textId="77777777" w:rsidR="00C751FC" w:rsidRPr="00520B29" w:rsidRDefault="00C751FC" w:rsidP="00C751FC">
      <w:pPr>
        <w:rPr>
          <w:rFonts w:asciiTheme="minorHAnsi" w:hAnsiTheme="minorHAnsi" w:cstheme="minorHAnsi"/>
        </w:rPr>
      </w:pPr>
      <w:r w:rsidRPr="00520B29">
        <w:rPr>
          <w:rFonts w:asciiTheme="minorHAnsi" w:hAnsiTheme="minorHAnsi" w:cstheme="minorHAnsi"/>
          <w:b/>
          <w:bCs/>
          <w:sz w:val="26"/>
          <w:szCs w:val="26"/>
        </w:rPr>
        <w:t>Win ’3</w:t>
      </w:r>
      <w:r w:rsidRPr="00520B29">
        <w:rPr>
          <w:rFonts w:asciiTheme="minorHAnsi" w:hAnsiTheme="minorHAnsi" w:cstheme="minorHAnsi"/>
        </w:rPr>
        <w:t xml:space="preserve"> [David Tin; 2003; Faculty of Science and Technology, Assumption University; “Weapons of Mass Destruction”.  https://citeseerx.ist.psu.edu/viewdoc/download?doi=10.1.1.734.7220&amp;rep=rep1&amp;type=pdf]</w:t>
      </w:r>
    </w:p>
    <w:p w14:paraId="6DE951F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Different salting isotopes may be used to obtain variable fallout effects</w:t>
      </w:r>
      <w:r w:rsidRPr="00520B29">
        <w:rPr>
          <w:rFonts w:asciiTheme="minorHAnsi" w:hAnsiTheme="minorHAnsi" w:cstheme="minorHAnsi"/>
          <w:sz w:val="16"/>
        </w:rPr>
        <w:t xml:space="preserve">. Gold has been proposed for short-term fallout (days), </w:t>
      </w:r>
      <w:r w:rsidRPr="00520B29">
        <w:rPr>
          <w:rFonts w:asciiTheme="minorHAnsi" w:hAnsiTheme="minorHAnsi" w:cstheme="minorHAnsi"/>
          <w:highlight w:val="cyan"/>
          <w:u w:val="single"/>
        </w:rPr>
        <w:t>tantalum</w:t>
      </w:r>
      <w:r w:rsidRPr="00520B29">
        <w:rPr>
          <w:rFonts w:asciiTheme="minorHAnsi" w:hAnsiTheme="minorHAnsi" w:cstheme="minorHAnsi"/>
          <w:u w:val="single"/>
        </w:rPr>
        <w:t xml:space="preserve"> and zinc for </w:t>
      </w:r>
      <w:r w:rsidRPr="00520B29">
        <w:rPr>
          <w:rStyle w:val="Emphasis"/>
          <w:rFonts w:asciiTheme="minorHAnsi" w:hAnsiTheme="minorHAnsi" w:cstheme="minorHAnsi"/>
          <w:highlight w:val="cyan"/>
        </w:rPr>
        <w:t>fallout</w:t>
      </w:r>
      <w:r w:rsidRPr="00520B29">
        <w:rPr>
          <w:rFonts w:asciiTheme="minorHAnsi" w:hAnsiTheme="minorHAnsi" w:cstheme="minorHAnsi"/>
          <w:highlight w:val="cyan"/>
          <w:u w:val="single"/>
        </w:rPr>
        <w:t xml:space="preserve"> of intermediate duration (</w:t>
      </w:r>
      <w:r w:rsidRPr="00520B29">
        <w:rPr>
          <w:rStyle w:val="Emphasis"/>
          <w:rFonts w:asciiTheme="minorHAnsi" w:hAnsiTheme="minorHAnsi" w:cstheme="minorHAnsi"/>
          <w:highlight w:val="cyan"/>
        </w:rPr>
        <w:t>months</w:t>
      </w:r>
      <w:r w:rsidRPr="00520B29">
        <w:rPr>
          <w:rFonts w:asciiTheme="minorHAnsi" w:hAnsiTheme="minorHAnsi" w:cstheme="minorHAnsi"/>
          <w:sz w:val="16"/>
        </w:rPr>
        <w:t>), and cobalt for long term contamination (years). To be useful for salting, the parent isotopes must be abundant in the natural element, and the neutron-bred radioactive product must be a strong emitter of penetrating gamma rays. Table 4.</w:t>
      </w:r>
    </w:p>
    <w:p w14:paraId="2AFACA53" w14:textId="77777777" w:rsidR="00C751FC" w:rsidRPr="00520B29" w:rsidRDefault="00C751FC" w:rsidP="00C751FC">
      <w:pPr>
        <w:pStyle w:val="Heading3"/>
        <w:rPr>
          <w:rFonts w:cstheme="minorHAnsi"/>
        </w:rPr>
      </w:pPr>
      <w:r w:rsidRPr="00520B29">
        <w:rPr>
          <w:rFonts w:cstheme="minorHAnsi"/>
        </w:rPr>
        <w:lastRenderedPageBreak/>
        <w:t>Nuke War---Defense---AT: Neutron Bombs---2NC</w:t>
      </w:r>
    </w:p>
    <w:p w14:paraId="7230983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Chalko is a </w:t>
      </w:r>
      <w:r w:rsidRPr="00520B29">
        <w:rPr>
          <w:rFonts w:asciiTheme="minorHAnsi" w:hAnsiTheme="minorHAnsi" w:cstheme="minorHAnsi"/>
          <w:u w:val="single"/>
        </w:rPr>
        <w:t>joke</w:t>
      </w:r>
      <w:r w:rsidRPr="00520B29">
        <w:rPr>
          <w:rFonts w:asciiTheme="minorHAnsi" w:hAnsiTheme="minorHAnsi" w:cstheme="minorHAnsi"/>
        </w:rPr>
        <w:t xml:space="preserve">. </w:t>
      </w:r>
    </w:p>
    <w:p w14:paraId="4D4C2316" w14:textId="77777777" w:rsidR="00C751FC" w:rsidRPr="00520B29" w:rsidRDefault="00C751FC" w:rsidP="00C751FC">
      <w:pPr>
        <w:rPr>
          <w:rFonts w:asciiTheme="minorHAnsi" w:hAnsiTheme="minorHAnsi" w:cstheme="minorHAnsi"/>
        </w:rPr>
      </w:pPr>
      <w:r w:rsidRPr="00520B29">
        <w:rPr>
          <w:rStyle w:val="Style13ptBold"/>
          <w:rFonts w:cstheme="minorHAnsi"/>
        </w:rPr>
        <w:t>Smith ’8</w:t>
      </w:r>
      <w:r w:rsidRPr="00520B29">
        <w:rPr>
          <w:rFonts w:asciiTheme="minorHAnsi" w:hAnsiTheme="minorHAnsi" w:cstheme="minorHAnsi"/>
        </w:rPr>
        <w:t xml:space="preserve"> [Wesley J.; Senior fellow at the Discovery Institute’s Center on Human Exceptionalism; Washington Examiner, “Media Malpractice,” </w:t>
      </w:r>
      <w:hyperlink r:id="rId53" w:history="1">
        <w:r w:rsidRPr="00520B29">
          <w:rPr>
            <w:rStyle w:val="Hyperlink"/>
            <w:rFonts w:asciiTheme="minorHAnsi" w:hAnsiTheme="minorHAnsi" w:cstheme="minorHAnsi"/>
          </w:rPr>
          <w:t>https://www.washingtonexaminer.com/weekly-standard/media-malpractice-16329</w:t>
        </w:r>
      </w:hyperlink>
      <w:r w:rsidRPr="00520B29">
        <w:rPr>
          <w:rFonts w:asciiTheme="minorHAnsi" w:hAnsiTheme="minorHAnsi" w:cstheme="minorHAnsi"/>
        </w:rPr>
        <w:t>]</w:t>
      </w:r>
    </w:p>
    <w:p w14:paraId="7CEAEA2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Now I am not a scientist, but the idea that a few alleged degrees of warming--with none apparently in the last decade--could cause an increase in earthquakes seemed pure quackery to me. So, I decided to perform Google and Yahoo searches of the "scientist" who had issued the finding, one Thomas Chalko, MSc, Ph.D. In less than five minutes I found that </w:t>
      </w:r>
      <w:r w:rsidRPr="00520B29">
        <w:rPr>
          <w:rFonts w:asciiTheme="minorHAnsi" w:hAnsiTheme="minorHAnsi" w:cstheme="minorHAnsi"/>
          <w:highlight w:val="cyan"/>
          <w:u w:val="single"/>
        </w:rPr>
        <w:t>Chalko was</w:t>
      </w:r>
      <w:r w:rsidRPr="00520B29">
        <w:rPr>
          <w:rFonts w:asciiTheme="minorHAnsi" w:hAnsiTheme="minorHAnsi" w:cstheme="minorHAnsi"/>
          <w:u w:val="single"/>
        </w:rPr>
        <w:t xml:space="preserve"> perhaps </w:t>
      </w:r>
      <w:r w:rsidRPr="00520B29">
        <w:rPr>
          <w:rFonts w:asciiTheme="minorHAnsi" w:hAnsiTheme="minorHAnsi" w:cstheme="minorHAnsi"/>
          <w:highlight w:val="cyan"/>
          <w:u w:val="single"/>
        </w:rPr>
        <w:t xml:space="preserve">the </w:t>
      </w:r>
      <w:r w:rsidRPr="00520B29">
        <w:rPr>
          <w:rStyle w:val="Emphasis"/>
          <w:rFonts w:asciiTheme="minorHAnsi" w:hAnsiTheme="minorHAnsi" w:cstheme="minorHAnsi"/>
          <w:highlight w:val="cyan"/>
        </w:rPr>
        <w:t>last person</w:t>
      </w:r>
      <w:r w:rsidRPr="00520B29">
        <w:rPr>
          <w:rFonts w:asciiTheme="minorHAnsi" w:hAnsiTheme="minorHAnsi" w:cstheme="minorHAnsi"/>
          <w:highlight w:val="cyan"/>
          <w:u w:val="single"/>
        </w:rPr>
        <w:t xml:space="preserve"> who should be </w:t>
      </w:r>
      <w:r w:rsidRPr="00520B29">
        <w:rPr>
          <w:rStyle w:val="Emphasis"/>
          <w:rFonts w:asciiTheme="minorHAnsi" w:hAnsiTheme="minorHAnsi" w:cstheme="minorHAnsi"/>
          <w:highlight w:val="cyan"/>
        </w:rPr>
        <w:t>quoted</w:t>
      </w:r>
      <w:r w:rsidRPr="00520B29">
        <w:rPr>
          <w:rFonts w:asciiTheme="minorHAnsi" w:hAnsiTheme="minorHAnsi" w:cstheme="minorHAnsi"/>
          <w:sz w:val="16"/>
        </w:rPr>
        <w:t xml:space="preserve"> on the purported impact of allegedly man-caused global warming.</w:t>
      </w:r>
    </w:p>
    <w:p w14:paraId="5B26520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highlight w:val="cyan"/>
          <w:u w:val="single"/>
        </w:rPr>
        <w:t>Chalko is</w:t>
      </w:r>
      <w:r w:rsidRPr="00520B29">
        <w:rPr>
          <w:rFonts w:asciiTheme="minorHAnsi" w:hAnsiTheme="minorHAnsi" w:cstheme="minorHAnsi"/>
          <w:u w:val="single"/>
        </w:rPr>
        <w:t xml:space="preserve"> best described </w:t>
      </w:r>
      <w:r w:rsidRPr="00520B29">
        <w:rPr>
          <w:rFonts w:asciiTheme="minorHAnsi" w:hAnsiTheme="minorHAnsi" w:cstheme="minorHAnsi"/>
          <w:highlight w:val="cyan"/>
          <w:u w:val="single"/>
        </w:rPr>
        <w:t xml:space="preserve">as a </w:t>
      </w:r>
      <w:r w:rsidRPr="00520B29">
        <w:rPr>
          <w:rStyle w:val="Emphasis"/>
          <w:rFonts w:asciiTheme="minorHAnsi" w:hAnsiTheme="minorHAnsi" w:cstheme="minorHAnsi"/>
          <w:highlight w:val="cyan"/>
        </w:rPr>
        <w:t>pseudo-scientist</w:t>
      </w:r>
      <w:r w:rsidRPr="00520B29">
        <w:rPr>
          <w:rFonts w:asciiTheme="minorHAnsi" w:hAnsiTheme="minorHAnsi" w:cstheme="minorHAnsi"/>
          <w:sz w:val="16"/>
        </w:rPr>
        <w:t xml:space="preserve">--at least when it comes to the fields of global warming and earthquakes about which he was quoted by CBS and MSNBC as an authority. </w:t>
      </w:r>
      <w:r w:rsidRPr="00520B29">
        <w:rPr>
          <w:rFonts w:asciiTheme="minorHAnsi" w:hAnsiTheme="minorHAnsi" w:cstheme="minorHAnsi"/>
          <w:u w:val="single"/>
        </w:rPr>
        <w:t xml:space="preserve">He is </w:t>
      </w:r>
      <w:r w:rsidRPr="00520B29">
        <w:rPr>
          <w:rStyle w:val="Emphasis"/>
          <w:rFonts w:asciiTheme="minorHAnsi" w:hAnsiTheme="minorHAnsi" w:cstheme="minorHAnsi"/>
          <w:highlight w:val="cyan"/>
        </w:rPr>
        <w:t>not</w:t>
      </w:r>
      <w:r w:rsidRPr="00520B29">
        <w:rPr>
          <w:rFonts w:asciiTheme="minorHAnsi" w:hAnsiTheme="minorHAnsi" w:cstheme="minorHAnsi"/>
          <w:highlight w:val="cyan"/>
          <w:u w:val="single"/>
        </w:rPr>
        <w:t xml:space="preserve"> a </w:t>
      </w:r>
      <w:r w:rsidRPr="00520B29">
        <w:rPr>
          <w:rStyle w:val="Emphasis"/>
          <w:rFonts w:asciiTheme="minorHAnsi" w:hAnsiTheme="minorHAnsi" w:cstheme="minorHAnsi"/>
          <w:highlight w:val="cyan"/>
        </w:rPr>
        <w:t>meteorologist</w:t>
      </w:r>
      <w:r w:rsidRPr="00520B29">
        <w:rPr>
          <w:rFonts w:asciiTheme="minorHAnsi" w:hAnsiTheme="minorHAnsi" w:cstheme="minorHAnsi"/>
          <w:u w:val="single"/>
        </w:rPr>
        <w:t xml:space="preserve">. </w:t>
      </w:r>
      <w:r w:rsidRPr="00520B29">
        <w:rPr>
          <w:rStyle w:val="Emphasis"/>
          <w:rFonts w:asciiTheme="minorHAnsi" w:hAnsiTheme="minorHAnsi" w:cstheme="minorHAnsi"/>
        </w:rPr>
        <w:t>Nor</w:t>
      </w:r>
      <w:r w:rsidRPr="00520B29">
        <w:rPr>
          <w:rFonts w:asciiTheme="minorHAnsi" w:hAnsiTheme="minorHAnsi" w:cstheme="minorHAnsi"/>
          <w:u w:val="single"/>
        </w:rPr>
        <w:t xml:space="preserve"> is he a </w:t>
      </w:r>
      <w:r w:rsidRPr="00520B29">
        <w:rPr>
          <w:rStyle w:val="Emphasis"/>
          <w:rFonts w:asciiTheme="minorHAnsi" w:hAnsiTheme="minorHAnsi" w:cstheme="minorHAnsi"/>
          <w:highlight w:val="cyan"/>
        </w:rPr>
        <w:t>geophysicist</w:t>
      </w:r>
      <w:r w:rsidRPr="00520B29">
        <w:rPr>
          <w:rFonts w:asciiTheme="minorHAnsi" w:hAnsiTheme="minorHAnsi" w:cstheme="minorHAnsi"/>
          <w:highlight w:val="cyan"/>
          <w:u w:val="single"/>
        </w:rPr>
        <w:t xml:space="preserve"> or </w:t>
      </w:r>
      <w:r w:rsidRPr="00520B29">
        <w:rPr>
          <w:rStyle w:val="Emphasis"/>
          <w:rFonts w:asciiTheme="minorHAnsi" w:hAnsiTheme="minorHAnsi" w:cstheme="minorHAnsi"/>
          <w:highlight w:val="cyan"/>
        </w:rPr>
        <w:t>seismologist</w:t>
      </w:r>
      <w:r w:rsidRPr="00520B29">
        <w:rPr>
          <w:rFonts w:asciiTheme="minorHAnsi" w:hAnsiTheme="minorHAnsi" w:cstheme="minorHAnsi"/>
          <w:u w:val="single"/>
        </w:rPr>
        <w:t xml:space="preserve">. His </w:t>
      </w:r>
      <w:r w:rsidRPr="00520B29">
        <w:rPr>
          <w:rStyle w:val="StyleUnderline"/>
          <w:rFonts w:asciiTheme="minorHAnsi" w:hAnsiTheme="minorHAnsi" w:cstheme="minorHAnsi"/>
        </w:rPr>
        <w:t>website reveals t</w:t>
      </w:r>
      <w:r w:rsidRPr="00520B29">
        <w:rPr>
          <w:rFonts w:asciiTheme="minorHAnsi" w:hAnsiTheme="minorHAnsi" w:cstheme="minorHAnsi"/>
          <w:u w:val="single"/>
        </w:rPr>
        <w:t xml:space="preserve">hat </w:t>
      </w:r>
      <w:r w:rsidRPr="00520B29">
        <w:rPr>
          <w:rFonts w:asciiTheme="minorHAnsi" w:hAnsiTheme="minorHAnsi" w:cstheme="minorHAnsi"/>
          <w:highlight w:val="cyan"/>
          <w:u w:val="single"/>
        </w:rPr>
        <w:t>he is into</w:t>
      </w:r>
      <w:r w:rsidRPr="00520B29">
        <w:rPr>
          <w:rFonts w:asciiTheme="minorHAnsi" w:hAnsiTheme="minorHAnsi" w:cstheme="minorHAnsi"/>
          <w:u w:val="single"/>
        </w:rPr>
        <w:t xml:space="preserve"> "</w:t>
      </w:r>
      <w:r w:rsidRPr="00520B29">
        <w:rPr>
          <w:rStyle w:val="Emphasis"/>
          <w:rFonts w:asciiTheme="minorHAnsi" w:hAnsiTheme="minorHAnsi" w:cstheme="minorHAnsi"/>
        </w:rPr>
        <w:t>self healing</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w:t>
      </w:r>
      <w:r w:rsidRPr="00520B29">
        <w:rPr>
          <w:rStyle w:val="Emphasis"/>
          <w:rFonts w:asciiTheme="minorHAnsi" w:hAnsiTheme="minorHAnsi" w:cstheme="minorHAnsi"/>
          <w:highlight w:val="cyan"/>
        </w:rPr>
        <w:t>vibrations</w:t>
      </w:r>
      <w:r w:rsidRPr="00520B29">
        <w:rPr>
          <w:rFonts w:asciiTheme="minorHAnsi" w:hAnsiTheme="minorHAnsi" w:cstheme="minorHAnsi"/>
          <w:highlight w:val="cyan"/>
          <w:u w:val="single"/>
        </w:rPr>
        <w:t xml:space="preserve">," and </w:t>
      </w:r>
      <w:r w:rsidRPr="00520B29">
        <w:rPr>
          <w:rStyle w:val="Emphasis"/>
          <w:rFonts w:asciiTheme="minorHAnsi" w:hAnsiTheme="minorHAnsi" w:cstheme="minorHAnsi"/>
          <w:highlight w:val="cyan"/>
        </w:rPr>
        <w:t>alien visitations</w:t>
      </w:r>
      <w:r w:rsidRPr="00520B29">
        <w:rPr>
          <w:rFonts w:asciiTheme="minorHAnsi" w:hAnsiTheme="minorHAnsi" w:cstheme="minorHAnsi"/>
          <w:sz w:val="16"/>
        </w:rPr>
        <w:t>. Thus, he writes:</w:t>
      </w:r>
    </w:p>
    <w:p w14:paraId="6825D1A6"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Awaken the perfect healer: your own body and mind. Living should be a wonderful experience. The best and most important things in life should be free and effortless. Our bodies should stay in a perfect state of health for as long as we want. This is not a dream. You can choose to aim for it with your own effort.</w:t>
      </w:r>
    </w:p>
    <w:p w14:paraId="0DE8B7D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Chalko's "aural" workshop promises to explain "how to see your own aura," and "the meaning of the aura and its colors." </w:t>
      </w:r>
      <w:r w:rsidRPr="00520B29">
        <w:rPr>
          <w:rFonts w:asciiTheme="minorHAnsi" w:hAnsiTheme="minorHAnsi" w:cstheme="minorHAnsi"/>
          <w:highlight w:val="cyan"/>
          <w:u w:val="single"/>
        </w:rPr>
        <w:t>Chalko</w:t>
      </w:r>
      <w:r w:rsidRPr="00520B29">
        <w:rPr>
          <w:rFonts w:asciiTheme="minorHAnsi" w:hAnsiTheme="minorHAnsi" w:cstheme="minorHAnsi"/>
          <w:u w:val="single"/>
        </w:rPr>
        <w:t xml:space="preserve"> </w:t>
      </w:r>
      <w:r w:rsidRPr="00520B29">
        <w:rPr>
          <w:rStyle w:val="StyleUnderline"/>
          <w:rFonts w:asciiTheme="minorHAnsi" w:hAnsiTheme="minorHAnsi" w:cstheme="minorHAnsi"/>
        </w:rPr>
        <w:t>also </w:t>
      </w:r>
      <w:r w:rsidRPr="00520B29">
        <w:rPr>
          <w:rStyle w:val="StyleUnderline"/>
          <w:rFonts w:asciiTheme="minorHAnsi" w:hAnsiTheme="minorHAnsi" w:cstheme="minorHAnsi"/>
          <w:highlight w:val="cyan"/>
        </w:rPr>
        <w:t>writes in</w:t>
      </w:r>
      <w:r w:rsidRPr="00520B29">
        <w:rPr>
          <w:rFonts w:asciiTheme="minorHAnsi" w:hAnsiTheme="minorHAnsi" w:cstheme="minorHAnsi"/>
          <w:highlight w:val="cyan"/>
          <w:u w:val="single"/>
        </w:rPr>
        <w:t xml:space="preserve"> the</w:t>
      </w:r>
      <w:r w:rsidRPr="00520B29">
        <w:rPr>
          <w:rFonts w:asciiTheme="minorHAnsi" w:hAnsiTheme="minorHAnsi" w:cstheme="minorHAnsi"/>
          <w:u w:val="single"/>
        </w:rPr>
        <w:t xml:space="preserve"> online NU </w:t>
      </w:r>
      <w:r w:rsidRPr="00520B29">
        <w:rPr>
          <w:rFonts w:asciiTheme="minorHAnsi" w:hAnsiTheme="minorHAnsi" w:cstheme="minorHAnsi"/>
          <w:highlight w:val="cyan"/>
          <w:u w:val="single"/>
        </w:rPr>
        <w:t>Journal</w:t>
      </w:r>
      <w:r w:rsidRPr="00520B29">
        <w:rPr>
          <w:rFonts w:asciiTheme="minorHAnsi" w:hAnsiTheme="minorHAnsi" w:cstheme="minorHAnsi"/>
          <w:u w:val="single"/>
        </w:rPr>
        <w:t xml:space="preserve"> of Discovery--which </w:t>
      </w:r>
      <w:r w:rsidRPr="00520B29">
        <w:rPr>
          <w:rStyle w:val="Emphasis"/>
          <w:rFonts w:asciiTheme="minorHAnsi" w:hAnsiTheme="minorHAnsi" w:cstheme="minorHAnsi"/>
          <w:highlight w:val="cyan"/>
        </w:rPr>
        <w:t>he founded</w:t>
      </w:r>
      <w:r w:rsidRPr="00520B29">
        <w:rPr>
          <w:rFonts w:asciiTheme="minorHAnsi" w:hAnsiTheme="minorHAnsi" w:cstheme="minorHAnsi"/>
          <w:u w:val="single"/>
        </w:rPr>
        <w:t xml:space="preserve"> and for which </w:t>
      </w:r>
      <w:r w:rsidRPr="00520B29">
        <w:rPr>
          <w:rFonts w:asciiTheme="minorHAnsi" w:hAnsiTheme="minorHAnsi" w:cstheme="minorHAnsi"/>
          <w:highlight w:val="cyan"/>
          <w:u w:val="single"/>
        </w:rPr>
        <w:t>he appears</w:t>
      </w:r>
      <w:r w:rsidRPr="00520B29">
        <w:rPr>
          <w:rFonts w:asciiTheme="minorHAnsi" w:hAnsiTheme="minorHAnsi" w:cstheme="minorHAnsi"/>
          <w:u w:val="single"/>
        </w:rPr>
        <w:t xml:space="preserve"> to be the </w:t>
      </w:r>
      <w:r w:rsidRPr="00520B29">
        <w:rPr>
          <w:rStyle w:val="Emphasis"/>
          <w:rFonts w:asciiTheme="minorHAnsi" w:hAnsiTheme="minorHAnsi" w:cstheme="minorHAnsi"/>
          <w:highlight w:val="cyan"/>
        </w:rPr>
        <w:t>only writer</w:t>
      </w:r>
      <w:r w:rsidRPr="00520B29">
        <w:rPr>
          <w:rFonts w:asciiTheme="minorHAnsi" w:hAnsiTheme="minorHAnsi" w:cstheme="minorHAnsi"/>
          <w:sz w:val="16"/>
        </w:rPr>
        <w:t>--that global warming could cause the earth to </w:t>
      </w:r>
      <w:hyperlink r:id="rId54" w:tgtFrame="_blank" w:history="1">
        <w:r w:rsidRPr="00520B29">
          <w:rPr>
            <w:rStyle w:val="Hyperlink"/>
            <w:rFonts w:asciiTheme="minorHAnsi" w:hAnsiTheme="minorHAnsi" w:cstheme="minorHAnsi"/>
            <w:sz w:val="16"/>
          </w:rPr>
          <w:t>explode</w:t>
        </w:r>
      </w:hyperlink>
      <w:r w:rsidRPr="00520B29">
        <w:rPr>
          <w:rFonts w:asciiTheme="minorHAnsi" w:hAnsiTheme="minorHAnsi" w:cstheme="minorHAnsi"/>
          <w:sz w:val="16"/>
        </w:rPr>
        <w:t>:</w:t>
      </w:r>
    </w:p>
    <w:p w14:paraId="33E20B46"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u w:val="single"/>
        </w:rPr>
        <w:t>N</w:t>
      </w:r>
      <w:r w:rsidRPr="00520B29">
        <w:rPr>
          <w:rFonts w:asciiTheme="minorHAnsi" w:hAnsiTheme="minorHAnsi" w:cstheme="minorHAnsi"/>
          <w:u w:val="single"/>
        </w:rPr>
        <w:t>obody</w:t>
      </w:r>
      <w:r w:rsidRPr="00520B29">
        <w:rPr>
          <w:rFonts w:asciiTheme="minorHAnsi" w:hAnsiTheme="minorHAnsi" w:cstheme="minorHAnsi"/>
        </w:rPr>
        <w:t xml:space="preserve"> has</w:t>
      </w:r>
      <w:r>
        <w:rPr>
          <w:rFonts w:asciiTheme="minorHAnsi" w:hAnsiTheme="minorHAnsi" w:cstheme="minorHAnsi"/>
        </w:rPr>
        <w:t xml:space="preserve"> neutron bombs.</w:t>
      </w:r>
      <w:r w:rsidRPr="00520B29">
        <w:rPr>
          <w:rFonts w:asciiTheme="minorHAnsi" w:hAnsiTheme="minorHAnsi" w:cstheme="minorHAnsi"/>
        </w:rPr>
        <w:t xml:space="preserve"> </w:t>
      </w:r>
    </w:p>
    <w:p w14:paraId="01D7578C" w14:textId="77777777" w:rsidR="00C751FC" w:rsidRPr="00520B29" w:rsidRDefault="00C751FC" w:rsidP="00C751FC">
      <w:pPr>
        <w:rPr>
          <w:rFonts w:asciiTheme="minorHAnsi" w:hAnsiTheme="minorHAnsi" w:cstheme="minorHAnsi"/>
        </w:rPr>
      </w:pPr>
      <w:r w:rsidRPr="00520B29">
        <w:rPr>
          <w:rStyle w:val="Style13ptBold"/>
          <w:rFonts w:cstheme="minorHAnsi"/>
        </w:rPr>
        <w:t>Cole ’16</w:t>
      </w:r>
      <w:r w:rsidRPr="00520B29">
        <w:rPr>
          <w:rFonts w:asciiTheme="minorHAnsi" w:hAnsiTheme="minorHAnsi" w:cstheme="minorHAnsi"/>
        </w:rPr>
        <w:t xml:space="preserve"> [Tim; May 12; Military history enthusiast, interested in the history of nuclear energy, specializing in nuclear weaponry; Quora, "Are neutron bombs, which kill people without damaging property, still part of major powers nuclear arsenals?" https://www.quora.com/Are-neutron-bombs-which-kill-people-without-damaging-property-still-part-of-major-powers-nuclear-arsenals]</w:t>
      </w:r>
    </w:p>
    <w:p w14:paraId="3D46448A"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ERW = Enhanced Radiation Weapon, aka neutron bomb</w:t>
      </w:r>
    </w:p>
    <w:p w14:paraId="4BC04231" w14:textId="77777777" w:rsidR="00C751FC" w:rsidRDefault="00C751FC" w:rsidP="00C751FC">
      <w:pPr>
        <w:rPr>
          <w:rFonts w:asciiTheme="minorHAnsi" w:hAnsiTheme="minorHAnsi" w:cstheme="minorHAnsi"/>
          <w:sz w:val="16"/>
          <w:szCs w:val="16"/>
        </w:rPr>
      </w:pPr>
      <w:r w:rsidRPr="00520B29">
        <w:rPr>
          <w:rFonts w:asciiTheme="minorHAnsi" w:hAnsiTheme="minorHAnsi" w:cstheme="minorHAnsi"/>
          <w:sz w:val="16"/>
        </w:rPr>
        <w:t xml:space="preserve">Now that all that's out of the way, on to your primary question. It's very difficult to know exactly what's in nuclear weapons storage bunkers. This sort of thing is highly classified. From the public information I can find,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US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does </w:t>
      </w:r>
      <w:r w:rsidRPr="00520B29">
        <w:rPr>
          <w:rStyle w:val="Emphasis"/>
          <w:rFonts w:asciiTheme="minorHAnsi" w:hAnsiTheme="minorHAnsi" w:cstheme="minorHAnsi"/>
          <w:highlight w:val="cyan"/>
        </w:rPr>
        <w:t>not keep</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ERW</w:t>
      </w:r>
      <w:r w:rsidRPr="00520B29">
        <w:rPr>
          <w:rStyle w:val="Emphasis"/>
          <w:rFonts w:asciiTheme="minorHAnsi" w:hAnsiTheme="minorHAnsi" w:cstheme="minorHAnsi"/>
        </w:rPr>
        <w:t xml:space="preserve"> weapons</w:t>
      </w:r>
      <w:r w:rsidRPr="00520B29">
        <w:rPr>
          <w:rStyle w:val="StyleUnderline"/>
          <w:rFonts w:asciiTheme="minorHAnsi" w:hAnsiTheme="minorHAnsi" w:cstheme="minorHAnsi"/>
        </w:rPr>
        <w:t xml:space="preserve"> in their active stockpile, and </w:t>
      </w:r>
      <w:r w:rsidRPr="00520B29">
        <w:rPr>
          <w:rStyle w:val="StyleUnderline"/>
          <w:rFonts w:asciiTheme="minorHAnsi" w:hAnsiTheme="minorHAnsi" w:cstheme="minorHAnsi"/>
          <w:highlight w:val="cyan"/>
        </w:rPr>
        <w:t>neither does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UK</w:t>
      </w:r>
      <w:r w:rsidRPr="00520B29">
        <w:rPr>
          <w:rStyle w:val="StyleUnderline"/>
          <w:rFonts w:asciiTheme="minorHAnsi" w:hAnsiTheme="minorHAnsi" w:cstheme="minorHAnsi"/>
        </w:rPr>
        <w:t xml:space="preserve">. I don't think </w:t>
      </w:r>
      <w:r w:rsidRPr="00520B29">
        <w:rPr>
          <w:rStyle w:val="Emphasis"/>
          <w:rFonts w:asciiTheme="minorHAnsi" w:hAnsiTheme="minorHAnsi" w:cstheme="minorHAnsi"/>
          <w:highlight w:val="cyan"/>
        </w:rPr>
        <w:t>France</w:t>
      </w:r>
      <w:r w:rsidRPr="00520B29">
        <w:rPr>
          <w:rStyle w:val="StyleUnderline"/>
          <w:rFonts w:asciiTheme="minorHAnsi" w:hAnsiTheme="minorHAnsi" w:cstheme="minorHAnsi"/>
        </w:rPr>
        <w:t xml:space="preserve"> does</w:t>
      </w:r>
      <w:r w:rsidRPr="00520B29">
        <w:rPr>
          <w:rFonts w:asciiTheme="minorHAnsi" w:hAnsiTheme="minorHAnsi" w:cstheme="minorHAnsi"/>
          <w:sz w:val="16"/>
        </w:rPr>
        <w:t xml:space="preserve">, but I'm not as confident about that assertion. </w:t>
      </w:r>
      <w:r w:rsidRPr="00520B29">
        <w:rPr>
          <w:rStyle w:val="StyleUnderline"/>
          <w:rFonts w:asciiTheme="minorHAnsi" w:hAnsiTheme="minorHAnsi" w:cstheme="minorHAnsi"/>
        </w:rPr>
        <w:t xml:space="preserve">It doesn't appear that </w:t>
      </w:r>
      <w:r w:rsidRPr="00520B29">
        <w:rPr>
          <w:rStyle w:val="Emphasis"/>
          <w:rFonts w:asciiTheme="minorHAnsi" w:hAnsiTheme="minorHAnsi" w:cstheme="minorHAnsi"/>
          <w:highlight w:val="cyan"/>
        </w:rPr>
        <w:t>Russia</w:t>
      </w:r>
      <w:r w:rsidRPr="00520B29">
        <w:rPr>
          <w:rStyle w:val="StyleUnderline"/>
          <w:rFonts w:asciiTheme="minorHAnsi" w:hAnsiTheme="minorHAnsi" w:cstheme="minorHAnsi"/>
        </w:rPr>
        <w:t xml:space="preserve"> has active ERWs, either</w:t>
      </w:r>
      <w:r w:rsidRPr="00520B29">
        <w:rPr>
          <w:rFonts w:asciiTheme="minorHAnsi" w:hAnsiTheme="minorHAnsi" w:cstheme="minorHAnsi"/>
          <w:sz w:val="16"/>
        </w:rPr>
        <w:t xml:space="preserve">, though that's a tougher thing to know. Their security apparatus covers a lot more military activities than ours does. </w:t>
      </w:r>
      <w:r w:rsidRPr="00520B29">
        <w:rPr>
          <w:rStyle w:val="StyleUnderline"/>
          <w:rFonts w:asciiTheme="minorHAnsi" w:hAnsiTheme="minorHAnsi" w:cstheme="minorHAnsi"/>
        </w:rPr>
        <w:t xml:space="preserve">As to whether </w:t>
      </w:r>
      <w:r w:rsidRPr="00520B29">
        <w:rPr>
          <w:rStyle w:val="Emphasis"/>
          <w:rFonts w:asciiTheme="minorHAnsi" w:hAnsiTheme="minorHAnsi" w:cstheme="minorHAnsi"/>
          <w:highlight w:val="cyan"/>
        </w:rPr>
        <w:t>China</w:t>
      </w:r>
      <w:r w:rsidRPr="00520B29">
        <w:rPr>
          <w:rStyle w:val="StyleUnderline"/>
          <w:rFonts w:asciiTheme="minorHAnsi" w:hAnsiTheme="minorHAnsi" w:cstheme="minorHAnsi"/>
        </w:rPr>
        <w:t xml:space="preserve"> has ERWs</w:t>
      </w:r>
      <w:r w:rsidRPr="00520B29">
        <w:rPr>
          <w:rFonts w:asciiTheme="minorHAnsi" w:hAnsiTheme="minorHAnsi" w:cstheme="minorHAnsi"/>
          <w:sz w:val="16"/>
        </w:rPr>
        <w:t xml:space="preserve">, that's even harder to track down. From what little I can read, </w:t>
      </w:r>
      <w:r w:rsidRPr="00520B29">
        <w:rPr>
          <w:rStyle w:val="StyleUnderline"/>
          <w:rFonts w:asciiTheme="minorHAnsi" w:hAnsiTheme="minorHAnsi" w:cstheme="minorHAnsi"/>
        </w:rPr>
        <w:t>it doesn't appear they do</w:t>
      </w:r>
      <w:r w:rsidRPr="00520B29">
        <w:rPr>
          <w:rFonts w:asciiTheme="minorHAnsi" w:hAnsiTheme="minorHAnsi" w:cstheme="minorHAnsi"/>
          <w:sz w:val="16"/>
        </w:rPr>
        <w:t xml:space="preserve">, but I can guarantee you this: if China wants ERWs, they will have them. It won't take long, either. Israel is widely thought to have at least some ERWs. Of course, </w:t>
      </w:r>
      <w:r w:rsidRPr="00520B29">
        <w:rPr>
          <w:rStyle w:val="StyleUnderline"/>
          <w:rFonts w:asciiTheme="minorHAnsi" w:hAnsiTheme="minorHAnsi" w:cstheme="minorHAnsi"/>
        </w:rPr>
        <w:t xml:space="preserve">none but a very few people know for certain what Israel has in its arsenal. </w:t>
      </w:r>
      <w:r w:rsidRPr="00520B29">
        <w:rPr>
          <w:rStyle w:val="Emphasis"/>
          <w:rFonts w:asciiTheme="minorHAnsi" w:hAnsiTheme="minorHAnsi" w:cstheme="minorHAnsi"/>
          <w:highlight w:val="cyan"/>
        </w:rPr>
        <w:t>India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Pakistan</w:t>
      </w:r>
      <w:r w:rsidRPr="00520B29">
        <w:rPr>
          <w:rStyle w:val="StyleUnderline"/>
          <w:rFonts w:asciiTheme="minorHAnsi" w:hAnsiTheme="minorHAnsi" w:cstheme="minorHAnsi"/>
        </w:rPr>
        <w:t xml:space="preserve">? I very much doubt they have ERWs.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rth </w:t>
      </w:r>
      <w:r w:rsidRPr="00520B29">
        <w:rPr>
          <w:rStyle w:val="Emphasis"/>
          <w:rFonts w:asciiTheme="minorHAnsi" w:hAnsiTheme="minorHAnsi" w:cstheme="minorHAnsi"/>
          <w:highlight w:val="cyan"/>
        </w:rPr>
        <w:t>Ko</w:t>
      </w:r>
      <w:r w:rsidRPr="00520B29">
        <w:rPr>
          <w:rStyle w:val="StyleUnderline"/>
          <w:rFonts w:asciiTheme="minorHAnsi" w:hAnsiTheme="minorHAnsi" w:cstheme="minorHAnsi"/>
        </w:rPr>
        <w:t>rea? Not likely</w:t>
      </w:r>
      <w:r w:rsidRPr="00520B29">
        <w:rPr>
          <w:rFonts w:asciiTheme="minorHAnsi" w:hAnsiTheme="minorHAnsi" w:cstheme="minorHAnsi"/>
          <w:sz w:val="16"/>
          <w:szCs w:val="16"/>
        </w:rPr>
        <w:t>.</w:t>
      </w:r>
    </w:p>
    <w:p w14:paraId="29B83D66"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Chalko is a </w:t>
      </w:r>
      <w:r w:rsidRPr="00520B29">
        <w:rPr>
          <w:rFonts w:asciiTheme="minorHAnsi" w:hAnsiTheme="minorHAnsi" w:cstheme="minorHAnsi"/>
          <w:u w:val="single"/>
        </w:rPr>
        <w:t>clownshow</w:t>
      </w:r>
      <w:r w:rsidRPr="00520B29">
        <w:rPr>
          <w:rFonts w:asciiTheme="minorHAnsi" w:hAnsiTheme="minorHAnsi" w:cstheme="minorHAnsi"/>
        </w:rPr>
        <w:t xml:space="preserve">! The Earth’s insides are </w:t>
      </w:r>
      <w:r w:rsidRPr="00520B29">
        <w:rPr>
          <w:rFonts w:asciiTheme="minorHAnsi" w:hAnsiTheme="minorHAnsi" w:cstheme="minorHAnsi"/>
          <w:u w:val="single"/>
        </w:rPr>
        <w:t>dynamic</w:t>
      </w:r>
      <w:r w:rsidRPr="00520B29">
        <w:rPr>
          <w:rFonts w:asciiTheme="minorHAnsi" w:hAnsiTheme="minorHAnsi" w:cstheme="minorHAnsi"/>
        </w:rPr>
        <w:t xml:space="preserve"> enough to </w:t>
      </w:r>
      <w:r w:rsidRPr="00520B29">
        <w:rPr>
          <w:rFonts w:asciiTheme="minorHAnsi" w:hAnsiTheme="minorHAnsi" w:cstheme="minorHAnsi"/>
          <w:u w:val="single"/>
        </w:rPr>
        <w:t>not explode</w:t>
      </w:r>
      <w:r w:rsidRPr="00520B29">
        <w:rPr>
          <w:rFonts w:asciiTheme="minorHAnsi" w:hAnsiTheme="minorHAnsi" w:cstheme="minorHAnsi"/>
        </w:rPr>
        <w:t xml:space="preserve">. </w:t>
      </w:r>
    </w:p>
    <w:p w14:paraId="1C18459A" w14:textId="77777777" w:rsidR="00C751FC" w:rsidRPr="00520B29" w:rsidRDefault="00C751FC" w:rsidP="00C751FC">
      <w:pPr>
        <w:rPr>
          <w:rFonts w:asciiTheme="minorHAnsi" w:hAnsiTheme="minorHAnsi" w:cstheme="minorHAnsi"/>
        </w:rPr>
      </w:pPr>
      <w:r w:rsidRPr="00520B29">
        <w:rPr>
          <w:rStyle w:val="Style13ptBold"/>
          <w:rFonts w:cstheme="minorHAnsi"/>
        </w:rPr>
        <w:t>Thompson ’1</w:t>
      </w:r>
      <w:r w:rsidRPr="00520B29">
        <w:rPr>
          <w:rFonts w:asciiTheme="minorHAnsi" w:hAnsiTheme="minorHAnsi" w:cstheme="minorHAnsi"/>
        </w:rPr>
        <w:t xml:space="preserve"> [Tim; June 8; Physicist at the Jet Propulsion Laboratory focusing on atmospheric physics, astronomy, and astrophysics; http://iidb.org/cgi-bin/ultimatebb.cgi?ubb=get_topic&amp;f=10&amp;t=000329]</w:t>
      </w:r>
    </w:p>
    <w:p w14:paraId="6A32ECB9" w14:textId="77777777" w:rsidR="00C751FC" w:rsidRPr="00520B29" w:rsidRDefault="00C751FC" w:rsidP="00C751FC">
      <w:pPr>
        <w:rPr>
          <w:rFonts w:asciiTheme="minorHAnsi" w:hAnsiTheme="minorHAnsi" w:cstheme="minorHAnsi"/>
          <w:sz w:val="16"/>
        </w:rPr>
      </w:pPr>
      <w:r w:rsidRPr="00520B29">
        <w:rPr>
          <w:rStyle w:val="Emphasis"/>
          <w:rFonts w:asciiTheme="minorHAnsi" w:hAnsiTheme="minorHAnsi" w:cstheme="minorHAnsi"/>
        </w:rPr>
        <w:t>Highly unlikely</w:t>
      </w:r>
      <w:r w:rsidRPr="00520B29">
        <w:rPr>
          <w:rFonts w:asciiTheme="minorHAnsi" w:hAnsiTheme="minorHAnsi" w:cstheme="minorHAnsi"/>
          <w:u w:val="single"/>
        </w:rPr>
        <w:t xml:space="preserve"> to be </w:t>
      </w:r>
      <w:r w:rsidRPr="00520B29">
        <w:rPr>
          <w:rStyle w:val="Emphasis"/>
          <w:rFonts w:asciiTheme="minorHAnsi" w:hAnsiTheme="minorHAnsi" w:cstheme="minorHAnsi"/>
        </w:rPr>
        <w:t>worthy of consideration</w:t>
      </w:r>
      <w:r w:rsidRPr="00520B29">
        <w:rPr>
          <w:rFonts w:asciiTheme="minorHAnsi" w:hAnsiTheme="minorHAnsi" w:cstheme="minorHAnsi"/>
          <w:u w:val="single"/>
        </w:rPr>
        <w:t xml:space="preserve"> outside of the "</w:t>
      </w:r>
      <w:r w:rsidRPr="00520B29">
        <w:rPr>
          <w:rStyle w:val="Emphasis"/>
          <w:rFonts w:asciiTheme="minorHAnsi" w:hAnsiTheme="minorHAnsi" w:cstheme="minorHAnsi"/>
          <w:highlight w:val="cyan"/>
        </w:rPr>
        <w:t>lunatic</w:t>
      </w:r>
      <w:r w:rsidRPr="00520B29">
        <w:rPr>
          <w:rStyle w:val="Emphasis"/>
          <w:rFonts w:asciiTheme="minorHAnsi" w:hAnsiTheme="minorHAnsi" w:cstheme="minorHAnsi"/>
        </w:rPr>
        <w:t xml:space="preserve"> fringe</w:t>
      </w:r>
      <w:r w:rsidRPr="00520B29">
        <w:rPr>
          <w:rFonts w:asciiTheme="minorHAnsi" w:hAnsiTheme="minorHAnsi" w:cstheme="minorHAnsi"/>
          <w:u w:val="single"/>
        </w:rPr>
        <w:t>".</w:t>
      </w:r>
      <w:r w:rsidRPr="00520B29">
        <w:rPr>
          <w:rFonts w:asciiTheme="minorHAnsi" w:hAnsiTheme="minorHAnsi" w:cstheme="minorHAnsi"/>
          <w:sz w:val="16"/>
        </w:rPr>
        <w:t xml:space="preserve"> The author, </w:t>
      </w:r>
      <w:r w:rsidRPr="00520B29">
        <w:rPr>
          <w:rStyle w:val="Emphasis"/>
          <w:rFonts w:asciiTheme="minorHAnsi" w:hAnsiTheme="minorHAnsi" w:cstheme="minorHAnsi"/>
        </w:rPr>
        <w:t xml:space="preserve">Tom J. </w:t>
      </w:r>
      <w:r w:rsidRPr="00520B29">
        <w:rPr>
          <w:rStyle w:val="Emphasis"/>
          <w:rFonts w:asciiTheme="minorHAnsi" w:hAnsiTheme="minorHAnsi" w:cstheme="minorHAnsi"/>
          <w:highlight w:val="cyan"/>
        </w:rPr>
        <w:t>Chalko</w:t>
      </w:r>
      <w:r w:rsidRPr="00520B29">
        <w:rPr>
          <w:rFonts w:asciiTheme="minorHAnsi" w:hAnsiTheme="minorHAnsi" w:cstheme="minorHAnsi"/>
          <w:sz w:val="16"/>
        </w:rPr>
        <w:t xml:space="preserve">, is on the staff of the dynamics and Vibration group in the Department of Mechanical and Manufacturing Engineering, of the University of Melbourne. </w:t>
      </w:r>
      <w:r w:rsidRPr="00520B29">
        <w:rPr>
          <w:rStyle w:val="StyleUnderline"/>
          <w:rFonts w:asciiTheme="minorHAnsi" w:hAnsiTheme="minorHAnsi" w:cstheme="minorHAnsi"/>
        </w:rPr>
        <w:t xml:space="preserve">I assume that his background is in </w:t>
      </w:r>
      <w:r w:rsidRPr="00520B29">
        <w:rPr>
          <w:rStyle w:val="Emphasis"/>
          <w:rFonts w:asciiTheme="minorHAnsi" w:hAnsiTheme="minorHAnsi" w:cstheme="minorHAnsi"/>
        </w:rPr>
        <w:t>mechanical engineering</w:t>
      </w:r>
      <w:r w:rsidRPr="00520B29">
        <w:rPr>
          <w:rStyle w:val="StyleUnderline"/>
          <w:rFonts w:asciiTheme="minorHAnsi" w:hAnsiTheme="minorHAnsi" w:cstheme="minorHAnsi"/>
        </w:rPr>
        <w:t xml:space="preserve">. However, he is also </w:t>
      </w:r>
      <w:r w:rsidRPr="00520B29">
        <w:rPr>
          <w:rStyle w:val="Emphasis"/>
          <w:rFonts w:asciiTheme="minorHAnsi" w:hAnsiTheme="minorHAnsi" w:cstheme="minorHAnsi"/>
        </w:rPr>
        <w:t>billed</w:t>
      </w:r>
      <w:r w:rsidRPr="00520B29">
        <w:rPr>
          <w:rStyle w:val="StyleUnderline"/>
          <w:rFonts w:asciiTheme="minorHAnsi" w:hAnsiTheme="minorHAnsi" w:cstheme="minorHAnsi"/>
        </w:rPr>
        <w:t xml:space="preserve"> as "Head of the Geophysics</w:t>
      </w:r>
      <w:r w:rsidRPr="00520B29">
        <w:rPr>
          <w:rFonts w:asciiTheme="minorHAnsi" w:hAnsiTheme="minorHAnsi" w:cstheme="minorHAnsi"/>
          <w:u w:val="single"/>
        </w:rPr>
        <w:t xml:space="preserve"> Division" of "Scientific Engineering Research P/L, which certainly appears to </w:t>
      </w:r>
      <w:r w:rsidRPr="00520B29">
        <w:rPr>
          <w:rStyle w:val="Emphasis"/>
          <w:rFonts w:asciiTheme="minorHAnsi" w:hAnsiTheme="minorHAnsi" w:cstheme="minorHAnsi"/>
        </w:rPr>
        <w:t xml:space="preserve">belong to </w:t>
      </w:r>
      <w:r w:rsidRPr="00520B29">
        <w:rPr>
          <w:rStyle w:val="Emphasis"/>
          <w:rFonts w:asciiTheme="minorHAnsi" w:hAnsiTheme="minorHAnsi" w:cstheme="minorHAnsi"/>
        </w:rPr>
        <w:lastRenderedPageBreak/>
        <w:t>Chalko</w:t>
      </w:r>
      <w:r w:rsidRPr="00520B29">
        <w:rPr>
          <w:rFonts w:asciiTheme="minorHAnsi" w:hAnsiTheme="minorHAnsi" w:cstheme="minorHAnsi"/>
          <w:u w:val="single"/>
        </w:rPr>
        <w:t xml:space="preserve"> in its entirety, and may be nothing more than an </w:t>
      </w:r>
      <w:r w:rsidRPr="00520B29">
        <w:rPr>
          <w:rStyle w:val="Emphasis"/>
          <w:rFonts w:asciiTheme="minorHAnsi" w:hAnsiTheme="minorHAnsi" w:cstheme="minorHAnsi"/>
        </w:rPr>
        <w:t>extension of himself</w:t>
      </w:r>
      <w:r w:rsidRPr="00520B29">
        <w:rPr>
          <w:rFonts w:asciiTheme="minorHAnsi" w:hAnsiTheme="minorHAnsi" w:cstheme="minorHAnsi"/>
          <w:sz w:val="16"/>
        </w:rPr>
        <w:t xml:space="preserve">. It is significant that </w:t>
      </w:r>
      <w:r w:rsidRPr="00520B29">
        <w:rPr>
          <w:rFonts w:asciiTheme="minorHAnsi" w:hAnsiTheme="minorHAnsi" w:cstheme="minorHAnsi"/>
          <w:highlight w:val="cyan"/>
          <w:u w:val="single"/>
        </w:rPr>
        <w:t>his position</w:t>
      </w:r>
      <w:r w:rsidRPr="00520B29">
        <w:rPr>
          <w:rFonts w:asciiTheme="minorHAnsi" w:hAnsiTheme="minorHAnsi" w:cstheme="minorHAnsi"/>
          <w:u w:val="single"/>
        </w:rPr>
        <w:t xml:space="preserve"> as a </w:t>
      </w:r>
      <w:r w:rsidRPr="00520B29">
        <w:rPr>
          <w:rStyle w:val="Emphasis"/>
          <w:rFonts w:asciiTheme="minorHAnsi" w:hAnsiTheme="minorHAnsi" w:cstheme="minorHAnsi"/>
        </w:rPr>
        <w:t>"geophysicist"</w:t>
      </w:r>
      <w:r w:rsidRPr="00520B29">
        <w:rPr>
          <w:rFonts w:asciiTheme="minorHAnsi" w:hAnsiTheme="minorHAnsi" w:cstheme="minorHAnsi"/>
          <w:u w:val="single"/>
        </w:rPr>
        <w:t xml:space="preserve"> appears to be one </w:t>
      </w:r>
      <w:r w:rsidRPr="00520B29">
        <w:rPr>
          <w:rStyle w:val="Emphasis"/>
          <w:rFonts w:asciiTheme="minorHAnsi" w:hAnsiTheme="minorHAnsi" w:cstheme="minorHAnsi"/>
          <w:highlight w:val="cyan"/>
        </w:rPr>
        <w:t>invented by himself</w:t>
      </w:r>
      <w:r w:rsidRPr="00520B29">
        <w:rPr>
          <w:rStyle w:val="StyleUnderline"/>
          <w:rFonts w:asciiTheme="minorHAnsi" w:hAnsiTheme="minorHAnsi" w:cstheme="minorHAnsi"/>
        </w:rPr>
        <w:t xml:space="preserve">. He is also evidently the </w:t>
      </w:r>
      <w:r w:rsidRPr="00520B29">
        <w:rPr>
          <w:rStyle w:val="Emphasis"/>
          <w:rFonts w:asciiTheme="minorHAnsi" w:hAnsiTheme="minorHAnsi" w:cstheme="minorHAnsi"/>
        </w:rPr>
        <w:t>founder</w:t>
      </w:r>
      <w:r w:rsidRPr="00520B29">
        <w:rPr>
          <w:rStyle w:val="StyleUnderline"/>
          <w:rFonts w:asciiTheme="minorHAnsi" w:hAnsiTheme="minorHAnsi" w:cstheme="minorHAnsi"/>
        </w:rPr>
        <w:t xml:space="preserve"> of "</w:t>
      </w:r>
      <w:r w:rsidRPr="00006B52">
        <w:rPr>
          <w:rStyle w:val="StyleUnderline"/>
        </w:rPr>
        <w:t>Thiaoouba Prophecy and The Freedom of Choice", which lists</w:t>
      </w:r>
      <w:r w:rsidRPr="00520B29">
        <w:rPr>
          <w:rStyle w:val="StyleUnderline"/>
          <w:rFonts w:asciiTheme="minorHAnsi" w:hAnsiTheme="minorHAnsi" w:cstheme="minorHAnsi"/>
        </w:rPr>
        <w:t xml:space="preserve"> among Chalko's accomplishments "The Amazing </w:t>
      </w:r>
      <w:r w:rsidRPr="00520B29">
        <w:rPr>
          <w:rStyle w:val="Emphasis"/>
          <w:rFonts w:asciiTheme="minorHAnsi" w:hAnsiTheme="minorHAnsi" w:cstheme="minorHAnsi"/>
        </w:rPr>
        <w:t>bioresonant Chakra Shirt</w:t>
      </w:r>
      <w:r w:rsidRPr="00520B29">
        <w:rPr>
          <w:rStyle w:val="StyleUnderline"/>
          <w:rFonts w:asciiTheme="minorHAnsi" w:hAnsiTheme="minorHAnsi" w:cstheme="minorHAnsi"/>
        </w:rPr>
        <w:t>. You</w:t>
      </w:r>
      <w:r w:rsidRPr="00520B29">
        <w:rPr>
          <w:rFonts w:asciiTheme="minorHAnsi" w:hAnsiTheme="minorHAnsi" w:cstheme="minorHAnsi"/>
          <w:u w:val="single"/>
        </w:rPr>
        <w:t xml:space="preserve"> can also </w:t>
      </w:r>
      <w:r w:rsidRPr="00520B29">
        <w:rPr>
          <w:rFonts w:asciiTheme="minorHAnsi" w:hAnsiTheme="minorHAnsi" w:cstheme="minorHAnsi"/>
          <w:highlight w:val="cyan"/>
          <w:u w:val="single"/>
        </w:rPr>
        <w:t>explore</w:t>
      </w:r>
      <w:r w:rsidRPr="00520B29">
        <w:rPr>
          <w:rFonts w:asciiTheme="minorHAnsi" w:hAnsiTheme="minorHAnsi" w:cstheme="minorHAnsi"/>
          <w:u w:val="single"/>
        </w:rPr>
        <w:t xml:space="preserve"> the mysteries of </w:t>
      </w:r>
      <w:r w:rsidRPr="00520B29">
        <w:rPr>
          <w:rStyle w:val="Emphasis"/>
          <w:rFonts w:asciiTheme="minorHAnsi" w:hAnsiTheme="minorHAnsi" w:cstheme="minorHAnsi"/>
        </w:rPr>
        <w:t xml:space="preserve">self </w:t>
      </w:r>
      <w:r w:rsidRPr="009C09CA">
        <w:rPr>
          <w:rStyle w:val="Emphasis"/>
          <w:rFonts w:asciiTheme="minorHAnsi" w:hAnsiTheme="minorHAnsi" w:cstheme="minorHAnsi"/>
          <w:highlight w:val="cyan"/>
        </w:rPr>
        <w:t>healing</w:t>
      </w:r>
      <w:r w:rsidRPr="009C09CA">
        <w:rPr>
          <w:rFonts w:asciiTheme="minorHAnsi" w:hAnsiTheme="minorHAnsi" w:cstheme="minorHAnsi"/>
          <w:highlight w:val="cyan"/>
          <w:u w:val="single"/>
        </w:rPr>
        <w:t xml:space="preserve">, </w:t>
      </w:r>
      <w:r w:rsidRPr="009C09CA">
        <w:rPr>
          <w:rStyle w:val="Emphasis"/>
          <w:rFonts w:asciiTheme="minorHAnsi" w:hAnsiTheme="minorHAnsi" w:cstheme="minorHAnsi"/>
          <w:highlight w:val="cyan"/>
        </w:rPr>
        <w:t>astral travel</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cyan"/>
        </w:rPr>
        <w:t>levitation</w:t>
      </w:r>
      <w:r w:rsidRPr="00520B29">
        <w:rPr>
          <w:rFonts w:asciiTheme="minorHAnsi" w:hAnsiTheme="minorHAnsi" w:cstheme="minorHAnsi"/>
          <w:u w:val="single"/>
        </w:rPr>
        <w:t xml:space="preserve">. It would appear that Chalko may be a </w:t>
      </w:r>
      <w:r w:rsidRPr="00520B29">
        <w:rPr>
          <w:rStyle w:val="Emphasis"/>
          <w:rFonts w:asciiTheme="minorHAnsi" w:hAnsiTheme="minorHAnsi" w:cstheme="minorHAnsi"/>
        </w:rPr>
        <w:t>less than totally reliable</w:t>
      </w:r>
      <w:r w:rsidRPr="00520B29">
        <w:rPr>
          <w:rFonts w:asciiTheme="minorHAnsi" w:hAnsiTheme="minorHAnsi" w:cstheme="minorHAnsi"/>
          <w:u w:val="single"/>
        </w:rPr>
        <w:t xml:space="preserve"> source of scientific arguments over the </w:t>
      </w:r>
      <w:r w:rsidRPr="00520B29">
        <w:rPr>
          <w:rStyle w:val="Emphasis"/>
          <w:rFonts w:asciiTheme="minorHAnsi" w:hAnsiTheme="minorHAnsi" w:cstheme="minorHAnsi"/>
        </w:rPr>
        <w:t>explodeability</w:t>
      </w:r>
      <w:r w:rsidRPr="00520B29">
        <w:rPr>
          <w:rFonts w:asciiTheme="minorHAnsi" w:hAnsiTheme="minorHAnsi" w:cstheme="minorHAnsi"/>
          <w:u w:val="single"/>
        </w:rPr>
        <w:t xml:space="preserve"> of the Earth</w:t>
      </w:r>
      <w:r w:rsidRPr="00520B29">
        <w:rPr>
          <w:rFonts w:asciiTheme="minorHAnsi" w:hAnsiTheme="minorHAnsi" w:cstheme="minorHAnsi"/>
          <w:sz w:val="16"/>
        </w:rPr>
        <w:t xml:space="preserve">. But, of course, we are obliged to consider the argument as well as the source. In this case, the webpage is only a summary or introduction. So I followed the link at the bottom and downloaded the paper in PDF format. The alleged justification is given as a mathematical argument, so that much of the paper will not be accessible to those who don't at least recognize the basics of applied calculus. As one might expect, </w:t>
      </w:r>
      <w:r w:rsidRPr="00520B29">
        <w:rPr>
          <w:rFonts w:asciiTheme="minorHAnsi" w:hAnsiTheme="minorHAnsi" w:cstheme="minorHAnsi"/>
          <w:u w:val="single"/>
        </w:rPr>
        <w:t xml:space="preserve">it's a </w:t>
      </w:r>
      <w:r w:rsidRPr="00520B29">
        <w:rPr>
          <w:rStyle w:val="Emphasis"/>
          <w:rFonts w:asciiTheme="minorHAnsi" w:hAnsiTheme="minorHAnsi" w:cstheme="minorHAnsi"/>
          <w:highlight w:val="cyan"/>
        </w:rPr>
        <w:t>bogus arg</w:t>
      </w:r>
      <w:r w:rsidRPr="00520B29">
        <w:rPr>
          <w:rStyle w:val="Emphasis"/>
          <w:rFonts w:asciiTheme="minorHAnsi" w:hAnsiTheme="minorHAnsi" w:cstheme="minorHAnsi"/>
        </w:rPr>
        <w:t>ument</w:t>
      </w:r>
      <w:r w:rsidRPr="00520B29">
        <w:rPr>
          <w:rFonts w:asciiTheme="minorHAnsi" w:hAnsiTheme="minorHAnsi" w:cstheme="minorHAnsi"/>
          <w:u w:val="single"/>
        </w:rPr>
        <w:t xml:space="preserve">. The premise is an </w:t>
      </w:r>
      <w:r w:rsidRPr="00520B29">
        <w:rPr>
          <w:rStyle w:val="Emphasis"/>
          <w:rFonts w:asciiTheme="minorHAnsi" w:hAnsiTheme="minorHAnsi" w:cstheme="minorHAnsi"/>
        </w:rPr>
        <w:t>alleged proof</w:t>
      </w:r>
      <w:r w:rsidRPr="00520B29">
        <w:rPr>
          <w:rFonts w:asciiTheme="minorHAnsi" w:hAnsiTheme="minorHAnsi" w:cstheme="minorHAnsi"/>
          <w:u w:val="single"/>
        </w:rPr>
        <w:t xml:space="preserve"> that there is a minimum possible size for the central solid core of the Earth, but it's based on the </w:t>
      </w:r>
      <w:r w:rsidRPr="00520B29">
        <w:rPr>
          <w:rStyle w:val="Emphasis"/>
          <w:rFonts w:asciiTheme="minorHAnsi" w:hAnsiTheme="minorHAnsi" w:cstheme="minorHAnsi"/>
          <w:highlight w:val="cyan"/>
        </w:rPr>
        <w:t>false premise</w:t>
      </w:r>
      <w:r w:rsidRPr="00520B29">
        <w:rPr>
          <w:rFonts w:asciiTheme="minorHAnsi" w:hAnsiTheme="minorHAnsi" w:cstheme="minorHAnsi"/>
          <w:u w:val="single"/>
        </w:rPr>
        <w:t xml:space="preserve"> that the </w:t>
      </w:r>
      <w:r w:rsidRPr="00520B29">
        <w:rPr>
          <w:rFonts w:asciiTheme="minorHAnsi" w:hAnsiTheme="minorHAnsi" w:cstheme="minorHAnsi"/>
          <w:highlight w:val="cyan"/>
          <w:u w:val="single"/>
        </w:rPr>
        <w:t>core</w:t>
      </w:r>
      <w:r w:rsidRPr="00520B29">
        <w:rPr>
          <w:rFonts w:asciiTheme="minorHAnsi" w:hAnsiTheme="minorHAnsi" w:cstheme="minorHAnsi"/>
          <w:u w:val="single"/>
        </w:rPr>
        <w:t xml:space="preserve"> must remain at all times </w:t>
      </w:r>
      <w:r w:rsidRPr="00520B29">
        <w:rPr>
          <w:rFonts w:asciiTheme="minorHAnsi" w:hAnsiTheme="minorHAnsi" w:cstheme="minorHAnsi"/>
          <w:highlight w:val="cyan"/>
          <w:u w:val="single"/>
        </w:rPr>
        <w:t xml:space="preserve">in </w:t>
      </w:r>
      <w:r w:rsidRPr="00520B29">
        <w:rPr>
          <w:rStyle w:val="StyleUnderline"/>
          <w:rFonts w:asciiTheme="minorHAnsi" w:hAnsiTheme="minorHAnsi" w:cstheme="minorHAnsi"/>
          <w:highlight w:val="cyan"/>
        </w:rPr>
        <w:t>equilibrium</w:t>
      </w:r>
      <w:r w:rsidRPr="00520B29">
        <w:rPr>
          <w:rFonts w:asciiTheme="minorHAnsi" w:hAnsiTheme="minorHAnsi" w:cstheme="minorHAnsi"/>
          <w:u w:val="single"/>
        </w:rPr>
        <w:t xml:space="preserve"> at the center. Furthermore, the argument that the central equilibrium is </w:t>
      </w:r>
      <w:r w:rsidRPr="00520B29">
        <w:rPr>
          <w:rStyle w:val="Emphasis"/>
          <w:rFonts w:asciiTheme="minorHAnsi" w:hAnsiTheme="minorHAnsi" w:cstheme="minorHAnsi"/>
          <w:highlight w:val="cyan"/>
        </w:rPr>
        <w:t>unstable</w:t>
      </w:r>
      <w:r w:rsidRPr="00520B29">
        <w:rPr>
          <w:rFonts w:asciiTheme="minorHAnsi" w:hAnsiTheme="minorHAnsi" w:cstheme="minorHAnsi"/>
          <w:u w:val="single"/>
        </w:rPr>
        <w:t xml:space="preserve"> is based on the </w:t>
      </w:r>
      <w:r w:rsidRPr="00520B29">
        <w:rPr>
          <w:rStyle w:val="Emphasis"/>
          <w:rFonts w:asciiTheme="minorHAnsi" w:hAnsiTheme="minorHAnsi" w:cstheme="minorHAnsi"/>
        </w:rPr>
        <w:t>false condition</w:t>
      </w:r>
      <w:r w:rsidRPr="00520B29">
        <w:rPr>
          <w:rFonts w:asciiTheme="minorHAnsi" w:hAnsiTheme="minorHAnsi" w:cstheme="minorHAnsi"/>
          <w:u w:val="single"/>
        </w:rPr>
        <w:t xml:space="preserve"> that the pressure gradient and gravitational forces act </w:t>
      </w:r>
      <w:r w:rsidRPr="00520B29">
        <w:rPr>
          <w:rStyle w:val="StyleUnderline"/>
          <w:rFonts w:asciiTheme="minorHAnsi" w:hAnsiTheme="minorHAnsi" w:cstheme="minorHAnsi"/>
        </w:rPr>
        <w:t>in opposition, but they do not. A</w:t>
      </w:r>
      <w:r w:rsidRPr="00520B29">
        <w:rPr>
          <w:rFonts w:asciiTheme="minorHAnsi" w:hAnsiTheme="minorHAnsi" w:cstheme="minorHAnsi"/>
          <w:u w:val="single"/>
        </w:rPr>
        <w:t xml:space="preserve"> </w:t>
      </w:r>
      <w:r w:rsidRPr="00520B29">
        <w:rPr>
          <w:rStyle w:val="Emphasis"/>
          <w:rFonts w:asciiTheme="minorHAnsi" w:hAnsiTheme="minorHAnsi" w:cstheme="minorHAnsi"/>
        </w:rPr>
        <w:t>solid core</w:t>
      </w:r>
      <w:r w:rsidRPr="00520B29">
        <w:rPr>
          <w:rFonts w:asciiTheme="minorHAnsi" w:hAnsiTheme="minorHAnsi" w:cstheme="minorHAnsi"/>
          <w:u w:val="single"/>
        </w:rPr>
        <w:t xml:space="preserve"> displaced from the center sees only restoring forces, and thus cannot be forced from its position as Chalko tries to show. And, if that weren't enough, the </w:t>
      </w:r>
      <w:r w:rsidRPr="00520B29">
        <w:rPr>
          <w:rStyle w:val="Emphasis"/>
          <w:rFonts w:asciiTheme="minorHAnsi" w:hAnsiTheme="minorHAnsi" w:cstheme="minorHAnsi"/>
          <w:highlight w:val="cyan"/>
        </w:rPr>
        <w:t>viscosity</w:t>
      </w:r>
      <w:r w:rsidRPr="00520B29">
        <w:rPr>
          <w:rFonts w:asciiTheme="minorHAnsi" w:hAnsiTheme="minorHAnsi" w:cstheme="minorHAnsi"/>
          <w:u w:val="single"/>
        </w:rPr>
        <w:t xml:space="preserve"> of the liquid outer core and </w:t>
      </w:r>
      <w:r w:rsidRPr="00520B29">
        <w:rPr>
          <w:rStyle w:val="Emphasis"/>
          <w:rFonts w:asciiTheme="minorHAnsi" w:hAnsiTheme="minorHAnsi" w:cstheme="minorHAnsi"/>
        </w:rPr>
        <w:t xml:space="preserve">relatively sold </w:t>
      </w:r>
      <w:r w:rsidRPr="00520B29">
        <w:rPr>
          <w:rStyle w:val="Emphasis"/>
          <w:rFonts w:asciiTheme="minorHAnsi" w:hAnsiTheme="minorHAnsi" w:cstheme="minorHAnsi"/>
          <w:highlight w:val="cyan"/>
        </w:rPr>
        <w:t>mantle</w:t>
      </w:r>
      <w:r w:rsidRPr="00520B29">
        <w:rPr>
          <w:rFonts w:asciiTheme="minorHAnsi" w:hAnsiTheme="minorHAnsi" w:cstheme="minorHAnsi"/>
          <w:u w:val="single"/>
        </w:rPr>
        <w:t xml:space="preserve"> are </w:t>
      </w:r>
      <w:r w:rsidRPr="00520B29">
        <w:rPr>
          <w:rStyle w:val="Emphasis"/>
          <w:rFonts w:asciiTheme="minorHAnsi" w:hAnsiTheme="minorHAnsi" w:cstheme="minorHAnsi"/>
          <w:highlight w:val="cyan"/>
        </w:rPr>
        <w:t>ignored</w:t>
      </w:r>
      <w:r w:rsidRPr="00520B29">
        <w:rPr>
          <w:rFonts w:asciiTheme="minorHAnsi" w:hAnsiTheme="minorHAnsi" w:cstheme="minorHAnsi"/>
          <w:u w:val="single"/>
        </w:rPr>
        <w:t xml:space="preserve">, which is a </w:t>
      </w:r>
      <w:r w:rsidRPr="00520B29">
        <w:rPr>
          <w:rStyle w:val="Emphasis"/>
          <w:rFonts w:asciiTheme="minorHAnsi" w:hAnsiTheme="minorHAnsi" w:cstheme="minorHAnsi"/>
        </w:rPr>
        <w:t>fatal flaw</w:t>
      </w:r>
      <w:r w:rsidRPr="00520B29">
        <w:rPr>
          <w:rFonts w:asciiTheme="minorHAnsi" w:hAnsiTheme="minorHAnsi" w:cstheme="minorHAnsi"/>
          <w:u w:val="single"/>
        </w:rPr>
        <w:t xml:space="preserve"> in </w:t>
      </w:r>
      <w:r w:rsidRPr="00520B29">
        <w:rPr>
          <w:rStyle w:val="Emphasis"/>
          <w:rFonts w:asciiTheme="minorHAnsi" w:hAnsiTheme="minorHAnsi" w:cstheme="minorHAnsi"/>
        </w:rPr>
        <w:t>any analysis</w:t>
      </w:r>
      <w:r w:rsidRPr="00520B29">
        <w:rPr>
          <w:rFonts w:asciiTheme="minorHAnsi" w:hAnsiTheme="minorHAnsi" w:cstheme="minorHAnsi"/>
          <w:u w:val="single"/>
        </w:rPr>
        <w:t xml:space="preserve"> of the dynamic behavior of the core. And, if even that were not enough, there is </w:t>
      </w:r>
      <w:r w:rsidRPr="00520B29">
        <w:rPr>
          <w:rStyle w:val="Emphasis"/>
          <w:rFonts w:asciiTheme="minorHAnsi" w:hAnsiTheme="minorHAnsi" w:cstheme="minorHAnsi"/>
        </w:rPr>
        <w:t>no thermodynamic analysis at all</w:t>
      </w:r>
      <w:r w:rsidRPr="00520B29">
        <w:rPr>
          <w:rFonts w:asciiTheme="minorHAnsi" w:hAnsiTheme="minorHAnsi" w:cstheme="minorHAnsi"/>
          <w:u w:val="single"/>
        </w:rPr>
        <w:t>. How can one argue that the Earth's interior will "</w:t>
      </w:r>
      <w:r w:rsidRPr="00520B29">
        <w:rPr>
          <w:rStyle w:val="Emphasis"/>
          <w:rFonts w:asciiTheme="minorHAnsi" w:hAnsiTheme="minorHAnsi" w:cstheme="minorHAnsi"/>
        </w:rPr>
        <w:t>overheat</w:t>
      </w:r>
      <w:r w:rsidRPr="00520B29">
        <w:rPr>
          <w:rFonts w:asciiTheme="minorHAnsi" w:hAnsiTheme="minorHAnsi" w:cstheme="minorHAnsi"/>
          <w:u w:val="single"/>
        </w:rPr>
        <w:t xml:space="preserve">" if one </w:t>
      </w:r>
      <w:r w:rsidRPr="00520B29">
        <w:rPr>
          <w:rStyle w:val="Emphasis"/>
          <w:rFonts w:asciiTheme="minorHAnsi" w:hAnsiTheme="minorHAnsi" w:cstheme="minorHAnsi"/>
          <w:highlight w:val="cyan"/>
        </w:rPr>
        <w:t>does not</w:t>
      </w:r>
      <w:r w:rsidRPr="00520B29">
        <w:rPr>
          <w:rStyle w:val="Emphasis"/>
          <w:rFonts w:asciiTheme="minorHAnsi" w:hAnsiTheme="minorHAnsi" w:cstheme="minorHAnsi"/>
        </w:rPr>
        <w:t xml:space="preserve"> even </w:t>
      </w:r>
      <w:r w:rsidRPr="00520B29">
        <w:rPr>
          <w:rStyle w:val="Emphasis"/>
          <w:rFonts w:asciiTheme="minorHAnsi" w:hAnsiTheme="minorHAnsi" w:cstheme="minorHAnsi"/>
          <w:highlight w:val="cyan"/>
        </w:rPr>
        <w:t>consider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basic </w:t>
      </w:r>
      <w:r w:rsidRPr="00520B29">
        <w:rPr>
          <w:rStyle w:val="Emphasis"/>
          <w:rFonts w:asciiTheme="minorHAnsi" w:hAnsiTheme="minorHAnsi" w:cstheme="minorHAnsi"/>
          <w:highlight w:val="cyan"/>
        </w:rPr>
        <w:t>thermodynamics</w:t>
      </w:r>
      <w:r w:rsidRPr="00520B29">
        <w:rPr>
          <w:rFonts w:asciiTheme="minorHAnsi" w:hAnsiTheme="minorHAnsi" w:cstheme="minorHAnsi"/>
          <w:u w:val="single"/>
        </w:rPr>
        <w:t>?</w:t>
      </w:r>
      <w:r w:rsidRPr="00520B29">
        <w:rPr>
          <w:rFonts w:asciiTheme="minorHAnsi" w:hAnsiTheme="minorHAnsi" w:cstheme="minorHAnsi"/>
          <w:sz w:val="16"/>
        </w:rPr>
        <w:t xml:space="preserve"> The sun irradiates the Earth's surface to the tune of roughly 1370 Watts per square meter (W/m^2). Climate related changes in radiative forcing are on the order of 1 W/m^2. The average outward geothermal flux is about 0.06 W/m^2. It is hard to see how a change in radiative forcing at the surface, on the order of 1/1000 would seriously affect the already miniscule heat flow from the Earth. In any case, a proper treatment of the thermal conditions at the surface, and throughout the Earth is required to make definitive statements, but there is no attempt at such in Chalko's paper. </w:t>
      </w:r>
      <w:r w:rsidRPr="00520B29">
        <w:rPr>
          <w:rFonts w:asciiTheme="minorHAnsi" w:hAnsiTheme="minorHAnsi" w:cstheme="minorHAnsi"/>
          <w:u w:val="single"/>
        </w:rPr>
        <w:t>The other issue is whether or not a planet can "</w:t>
      </w:r>
      <w:r w:rsidRPr="00520B29">
        <w:rPr>
          <w:rStyle w:val="Emphasis"/>
          <w:rFonts w:asciiTheme="minorHAnsi" w:hAnsiTheme="minorHAnsi" w:cstheme="minorHAnsi"/>
        </w:rPr>
        <w:t>explode</w:t>
      </w:r>
      <w:r w:rsidRPr="00520B29">
        <w:rPr>
          <w:rFonts w:asciiTheme="minorHAnsi" w:hAnsiTheme="minorHAnsi" w:cstheme="minorHAnsi"/>
          <w:u w:val="single"/>
        </w:rPr>
        <w:t xml:space="preserve">". As is the case for </w:t>
      </w:r>
      <w:r w:rsidRPr="00520B29">
        <w:rPr>
          <w:rStyle w:val="Emphasis"/>
          <w:rFonts w:asciiTheme="minorHAnsi" w:hAnsiTheme="minorHAnsi" w:cstheme="minorHAnsi"/>
        </w:rPr>
        <w:t>any explosion</w:t>
      </w:r>
      <w:r w:rsidRPr="00520B29">
        <w:rPr>
          <w:rFonts w:asciiTheme="minorHAnsi" w:hAnsiTheme="minorHAnsi" w:cstheme="minorHAnsi"/>
          <w:u w:val="single"/>
        </w:rPr>
        <w:t xml:space="preserve">, one must demonstrate the presence of an </w:t>
      </w:r>
      <w:r w:rsidRPr="00520B29">
        <w:rPr>
          <w:rStyle w:val="Emphasis"/>
          <w:rFonts w:asciiTheme="minorHAnsi" w:hAnsiTheme="minorHAnsi" w:cstheme="minorHAnsi"/>
        </w:rPr>
        <w:t>energy source</w:t>
      </w:r>
      <w:r w:rsidRPr="00520B29">
        <w:rPr>
          <w:rFonts w:asciiTheme="minorHAnsi" w:hAnsiTheme="minorHAnsi" w:cstheme="minorHAnsi"/>
          <w:u w:val="single"/>
        </w:rPr>
        <w:t xml:space="preserve">, and a process that can generate energy very much </w:t>
      </w:r>
      <w:r w:rsidRPr="00520B29">
        <w:rPr>
          <w:rStyle w:val="Emphasis"/>
          <w:rFonts w:asciiTheme="minorHAnsi" w:hAnsiTheme="minorHAnsi" w:cstheme="minorHAnsi"/>
        </w:rPr>
        <w:t>faster</w:t>
      </w:r>
      <w:r w:rsidRPr="00520B29">
        <w:rPr>
          <w:rFonts w:asciiTheme="minorHAnsi" w:hAnsiTheme="minorHAnsi" w:cstheme="minorHAnsi"/>
          <w:u w:val="single"/>
        </w:rPr>
        <w:t xml:space="preserve"> than it can be </w:t>
      </w:r>
      <w:r w:rsidRPr="00520B29">
        <w:rPr>
          <w:rStyle w:val="Emphasis"/>
          <w:rFonts w:asciiTheme="minorHAnsi" w:hAnsiTheme="minorHAnsi" w:cstheme="minorHAnsi"/>
        </w:rPr>
        <w:t>dissipated</w:t>
      </w:r>
      <w:r w:rsidRPr="00520B29">
        <w:rPr>
          <w:rFonts w:asciiTheme="minorHAnsi" w:hAnsiTheme="minorHAnsi" w:cstheme="minorHAnsi"/>
          <w:u w:val="single"/>
        </w:rPr>
        <w:t xml:space="preserve"> through radiative of </w:t>
      </w:r>
      <w:r w:rsidRPr="00520B29">
        <w:rPr>
          <w:rStyle w:val="Emphasis"/>
          <w:rFonts w:asciiTheme="minorHAnsi" w:hAnsiTheme="minorHAnsi" w:cstheme="minorHAnsi"/>
        </w:rPr>
        <w:t>hydrodynamic means</w:t>
      </w:r>
      <w:r w:rsidRPr="00520B29">
        <w:rPr>
          <w:rFonts w:asciiTheme="minorHAnsi" w:hAnsiTheme="minorHAnsi" w:cstheme="minorHAnsi"/>
          <w:u w:val="single"/>
        </w:rPr>
        <w:t xml:space="preserve">. No such source has ever been </w:t>
      </w:r>
      <w:r w:rsidRPr="00520B29">
        <w:rPr>
          <w:rStyle w:val="Emphasis"/>
          <w:rFonts w:asciiTheme="minorHAnsi" w:hAnsiTheme="minorHAnsi" w:cstheme="minorHAnsi"/>
        </w:rPr>
        <w:t>identified</w:t>
      </w:r>
      <w:r w:rsidRPr="00520B29">
        <w:rPr>
          <w:rFonts w:asciiTheme="minorHAnsi" w:hAnsiTheme="minorHAnsi" w:cstheme="minorHAnsi"/>
          <w:u w:val="single"/>
        </w:rPr>
        <w:t xml:space="preserve"> for the Earth or any other planet</w:t>
      </w:r>
      <w:r w:rsidRPr="00520B29">
        <w:rPr>
          <w:rFonts w:asciiTheme="minorHAnsi" w:hAnsiTheme="minorHAnsi" w:cstheme="minorHAnsi"/>
          <w:sz w:val="16"/>
        </w:rPr>
        <w:t xml:space="preserve">. There are vague references to radioactive material and fission explosions in various "exploding planet" hypotheses (such as Tom van Flandern's), and evidently Chalko makes the same vague argument (or shall we call it "hope"?). </w:t>
      </w:r>
      <w:r w:rsidRPr="00520B29">
        <w:rPr>
          <w:rStyle w:val="StyleUnderline"/>
          <w:rFonts w:asciiTheme="minorHAnsi" w:hAnsiTheme="minorHAnsi" w:cstheme="minorHAnsi"/>
        </w:rPr>
        <w:t>It is just "</w:t>
      </w:r>
      <w:r w:rsidRPr="00520B29">
        <w:rPr>
          <w:rStyle w:val="Emphasis"/>
          <w:rFonts w:asciiTheme="minorHAnsi" w:hAnsiTheme="minorHAnsi" w:cstheme="minorHAnsi"/>
          <w:highlight w:val="cyan"/>
        </w:rPr>
        <w:t>handwaving</w:t>
      </w:r>
      <w:r w:rsidRPr="00520B29">
        <w:rPr>
          <w:rStyle w:val="StyleUnderline"/>
          <w:rFonts w:asciiTheme="minorHAnsi" w:hAnsiTheme="minorHAnsi" w:cstheme="minorHAnsi"/>
        </w:rPr>
        <w:t>"</w:t>
      </w:r>
      <w:r w:rsidRPr="00520B29">
        <w:rPr>
          <w:rFonts w:asciiTheme="minorHAnsi" w:hAnsiTheme="minorHAnsi" w:cstheme="minorHAnsi"/>
          <w:sz w:val="16"/>
        </w:rPr>
        <w:t xml:space="preserve">, as we say in the science biz. </w:t>
      </w:r>
      <w:r w:rsidRPr="00520B29">
        <w:rPr>
          <w:rFonts w:asciiTheme="minorHAnsi" w:hAnsiTheme="minorHAnsi" w:cstheme="minorHAnsi"/>
          <w:u w:val="single"/>
        </w:rPr>
        <w:t xml:space="preserve">My conclusion is that the argument is </w:t>
      </w:r>
      <w:r w:rsidRPr="00520B29">
        <w:rPr>
          <w:rStyle w:val="Emphasis"/>
          <w:rFonts w:asciiTheme="minorHAnsi" w:hAnsiTheme="minorHAnsi" w:cstheme="minorHAnsi"/>
        </w:rPr>
        <w:t>very bad</w:t>
      </w:r>
      <w:r w:rsidRPr="00520B29">
        <w:rPr>
          <w:rFonts w:asciiTheme="minorHAnsi" w:hAnsiTheme="minorHAnsi" w:cstheme="minorHAnsi"/>
          <w:u w:val="single"/>
        </w:rPr>
        <w:t xml:space="preserve">, and that the source is </w:t>
      </w:r>
      <w:r w:rsidRPr="00520B29">
        <w:rPr>
          <w:rStyle w:val="Emphasis"/>
          <w:rFonts w:asciiTheme="minorHAnsi" w:hAnsiTheme="minorHAnsi" w:cstheme="minorHAnsi"/>
        </w:rPr>
        <w:t>not trustworthy</w:t>
      </w:r>
      <w:r w:rsidRPr="00520B29">
        <w:rPr>
          <w:rFonts w:asciiTheme="minorHAnsi" w:hAnsiTheme="minorHAnsi" w:cstheme="minorHAnsi"/>
          <w:sz w:val="16"/>
        </w:rPr>
        <w:t>.</w:t>
      </w:r>
    </w:p>
    <w:p w14:paraId="3EB075DC" w14:textId="77777777" w:rsidR="00C751FC" w:rsidRPr="00520B29" w:rsidRDefault="00C751FC" w:rsidP="00C751FC">
      <w:pPr>
        <w:rPr>
          <w:rFonts w:asciiTheme="minorHAnsi" w:hAnsiTheme="minorHAnsi" w:cstheme="minorHAnsi"/>
          <w:sz w:val="16"/>
          <w:szCs w:val="16"/>
        </w:rPr>
      </w:pPr>
    </w:p>
    <w:p w14:paraId="12A64E0B" w14:textId="77777777" w:rsidR="00C751FC" w:rsidRPr="00520B29" w:rsidRDefault="00C751FC" w:rsidP="00C751FC">
      <w:pPr>
        <w:pStyle w:val="Heading3"/>
        <w:rPr>
          <w:rFonts w:cstheme="minorHAnsi"/>
        </w:rPr>
      </w:pPr>
      <w:r w:rsidRPr="00520B29">
        <w:rPr>
          <w:rFonts w:cstheme="minorHAnsi"/>
        </w:rPr>
        <w:lastRenderedPageBreak/>
        <w:t>Nuke War---Defense---AT: Reactor Meltdown---2NC</w:t>
      </w:r>
    </w:p>
    <w:p w14:paraId="110CBCA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No meltdowns impact.</w:t>
      </w:r>
    </w:p>
    <w:p w14:paraId="30AE6FDE" w14:textId="77777777" w:rsidR="00C751FC" w:rsidRPr="00520B29" w:rsidRDefault="00C751FC" w:rsidP="00C751FC">
      <w:pPr>
        <w:rPr>
          <w:rFonts w:asciiTheme="minorHAnsi" w:hAnsiTheme="minorHAnsi" w:cstheme="minorHAnsi"/>
        </w:rPr>
      </w:pPr>
      <w:r w:rsidRPr="00520B29">
        <w:rPr>
          <w:rStyle w:val="Style13ptBold"/>
          <w:rFonts w:cstheme="minorHAnsi"/>
        </w:rPr>
        <w:t>Shellenberger ’19</w:t>
      </w:r>
      <w:r w:rsidRPr="00520B29">
        <w:rPr>
          <w:rFonts w:asciiTheme="minorHAnsi" w:hAnsiTheme="minorHAnsi" w:cstheme="minorHAnsi"/>
        </w:rPr>
        <w:t xml:space="preserve"> [Michael; March 11; environmental policy writer, cofounder of Breakthrough Institute and founder of Environmental Progress, Time Magazine; Forbes Magazine, “It Sounds Crazy, But Fukushima, Chernobyl, And Three Mile Island Show Why Nuclear Is Inherently Safe” https://www.forbes.com/sites/michaelshellenberger/2019/03/11/it-sounds-crazy-but-fukushima-chernobyl-and-three-mile-island-show-why-nuclear-is-inherently-safe/#5b4a65ff1688]</w:t>
      </w:r>
    </w:p>
    <w:p w14:paraId="2F0674A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But now, eight years after Fukushima, </w:t>
      </w:r>
      <w:r w:rsidRPr="00520B29">
        <w:rPr>
          <w:rStyle w:val="StyleUnderline"/>
          <w:rFonts w:asciiTheme="minorHAnsi" w:hAnsiTheme="minorHAnsi" w:cstheme="minorHAnsi"/>
        </w:rPr>
        <w:t>the best-available science</w:t>
      </w:r>
      <w:r w:rsidRPr="00520B29">
        <w:rPr>
          <w:rFonts w:asciiTheme="minorHAnsi" w:hAnsiTheme="minorHAnsi" w:cstheme="minorHAnsi"/>
          <w:sz w:val="16"/>
        </w:rPr>
        <w:t xml:space="preserve"> clearly </w:t>
      </w:r>
      <w:r w:rsidRPr="00520B29">
        <w:rPr>
          <w:rStyle w:val="StyleUnderline"/>
          <w:rFonts w:asciiTheme="minorHAnsi" w:hAnsiTheme="minorHAnsi" w:cstheme="minorHAnsi"/>
        </w:rPr>
        <w:t>shows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Caldicott’s estimate</w:t>
      </w:r>
      <w:r w:rsidRPr="00520B29">
        <w:rPr>
          <w:rFonts w:asciiTheme="minorHAnsi" w:hAnsiTheme="minorHAnsi" w:cstheme="minorHAnsi"/>
          <w:sz w:val="16"/>
        </w:rPr>
        <w:t xml:space="preserve"> of the number of people killed by nuclear accidents </w:t>
      </w:r>
      <w:r w:rsidRPr="00520B29">
        <w:rPr>
          <w:rStyle w:val="StyleUnderline"/>
          <w:rFonts w:asciiTheme="minorHAnsi" w:hAnsiTheme="minorHAnsi" w:cstheme="minorHAnsi"/>
        </w:rPr>
        <w:t>was off by one million. Radiation</w:t>
      </w:r>
      <w:r w:rsidRPr="00520B29">
        <w:rPr>
          <w:rFonts w:asciiTheme="minorHAnsi" w:hAnsiTheme="minorHAnsi" w:cstheme="minorHAnsi"/>
          <w:sz w:val="16"/>
        </w:rPr>
        <w:t xml:space="preserve"> from Chernobyl </w:t>
      </w:r>
      <w:r w:rsidRPr="00520B29">
        <w:rPr>
          <w:rStyle w:val="StyleUnderline"/>
          <w:rFonts w:asciiTheme="minorHAnsi" w:hAnsiTheme="minorHAnsi" w:cstheme="minorHAnsi"/>
        </w:rPr>
        <w:t>will kill, at most, 200 people</w:t>
      </w:r>
      <w:r w:rsidRPr="00520B29">
        <w:rPr>
          <w:rFonts w:asciiTheme="minorHAnsi" w:hAnsiTheme="minorHAnsi" w:cstheme="minorHAnsi"/>
          <w:sz w:val="16"/>
        </w:rPr>
        <w:t xml:space="preserve">, while the </w:t>
      </w:r>
      <w:r w:rsidRPr="00520B29">
        <w:rPr>
          <w:rStyle w:val="StyleUnderline"/>
          <w:rFonts w:asciiTheme="minorHAnsi" w:hAnsiTheme="minorHAnsi" w:cstheme="minorHAnsi"/>
        </w:rPr>
        <w:t>radiation from Fukushima and Three Mile Island will kill zero people</w:t>
      </w:r>
      <w:r w:rsidRPr="00520B29">
        <w:rPr>
          <w:rFonts w:asciiTheme="minorHAnsi" w:hAnsiTheme="minorHAnsi" w:cstheme="minorHAnsi"/>
          <w:sz w:val="16"/>
        </w:rPr>
        <w:t xml:space="preserve">. In other words, </w:t>
      </w:r>
      <w:r w:rsidRPr="00520B29">
        <w:rPr>
          <w:rStyle w:val="StyleUnderline"/>
          <w:rFonts w:asciiTheme="minorHAnsi" w:hAnsiTheme="minorHAnsi" w:cstheme="minorHAnsi"/>
        </w:rPr>
        <w:t>the main lesson</w:t>
      </w:r>
      <w:r w:rsidRPr="00520B29">
        <w:rPr>
          <w:rFonts w:asciiTheme="minorHAnsi" w:hAnsiTheme="minorHAnsi" w:cstheme="minorHAnsi"/>
          <w:sz w:val="16"/>
        </w:rPr>
        <w:t xml:space="preserve"> that should be drawn </w:t>
      </w:r>
      <w:r w:rsidRPr="00520B29">
        <w:rPr>
          <w:rStyle w:val="StyleUnderline"/>
          <w:rFonts w:asciiTheme="minorHAnsi" w:hAnsiTheme="minorHAnsi" w:cstheme="minorHAnsi"/>
        </w:rPr>
        <w:t xml:space="preserve">from </w:t>
      </w:r>
      <w:r w:rsidRPr="00520B29">
        <w:rPr>
          <w:rStyle w:val="Emphasis"/>
          <w:rFonts w:asciiTheme="minorHAnsi" w:hAnsiTheme="minorHAnsi" w:cstheme="minorHAnsi"/>
        </w:rPr>
        <w:t>the worst nuclear accidents</w:t>
      </w:r>
      <w:r w:rsidRPr="00520B29">
        <w:rPr>
          <w:rStyle w:val="StyleUnderline"/>
          <w:rFonts w:asciiTheme="minorHAnsi" w:hAnsiTheme="minorHAnsi" w:cstheme="minorHAnsi"/>
        </w:rPr>
        <w:t xml:space="preserve"> is that nuclear energy has </w:t>
      </w:r>
      <w:r w:rsidRPr="00520B29">
        <w:rPr>
          <w:rStyle w:val="Emphasis"/>
          <w:rFonts w:asciiTheme="minorHAnsi" w:hAnsiTheme="minorHAnsi" w:cstheme="minorHAnsi"/>
        </w:rPr>
        <w:t>always been inherently safe</w:t>
      </w:r>
      <w:r w:rsidRPr="00520B29">
        <w:rPr>
          <w:rFonts w:asciiTheme="minorHAnsi" w:hAnsiTheme="minorHAnsi" w:cstheme="minorHAnsi"/>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520B29">
        <w:rPr>
          <w:rStyle w:val="StyleUnderline"/>
          <w:rFonts w:asciiTheme="minorHAnsi" w:hAnsiTheme="minorHAnsi" w:cstheme="minorHAnsi"/>
        </w:rPr>
        <w:t xml:space="preserve">that Chernobyl could result in the premature </w:t>
      </w:r>
      <w:r w:rsidRPr="00520B29">
        <w:rPr>
          <w:rStyle w:val="StyleUnderline"/>
          <w:rFonts w:asciiTheme="minorHAnsi" w:hAnsiTheme="minorHAnsi" w:cstheme="minorHAnsi"/>
          <w:highlight w:val="cyan"/>
        </w:rPr>
        <w:t>deaths of 4,000</w:t>
      </w:r>
      <w:r w:rsidRPr="00520B29">
        <w:rPr>
          <w:rStyle w:val="StyleUnderline"/>
          <w:rFonts w:asciiTheme="minorHAnsi" w:hAnsiTheme="minorHAnsi" w:cstheme="minorHAnsi"/>
        </w:rPr>
        <w:t xml:space="preserve"> people</w:t>
      </w:r>
      <w:r w:rsidRPr="00520B29">
        <w:rPr>
          <w:rFonts w:asciiTheme="minorHAnsi" w:hAnsiTheme="minorHAnsi" w:cstheme="minorHAnsi"/>
          <w:sz w:val="16"/>
        </w:rPr>
        <w:t xml:space="preserve">, but according to Dr. Geraldine Thomas, who started and runs the Chernobyl Tissue Bank, that number </w:t>
      </w:r>
      <w:r w:rsidRPr="00520B29">
        <w:rPr>
          <w:rStyle w:val="StyleUnderline"/>
          <w:rFonts w:asciiTheme="minorHAnsi" w:hAnsiTheme="minorHAnsi" w:cstheme="minorHAnsi"/>
        </w:rPr>
        <w:t xml:space="preserve">is based on </w:t>
      </w:r>
      <w:r w:rsidRPr="00520B29">
        <w:rPr>
          <w:rStyle w:val="Emphasis"/>
          <w:rFonts w:asciiTheme="minorHAnsi" w:hAnsiTheme="minorHAnsi" w:cstheme="minorHAnsi"/>
        </w:rPr>
        <w:t xml:space="preserve">a </w:t>
      </w:r>
      <w:r w:rsidRPr="00520B29">
        <w:rPr>
          <w:rStyle w:val="Emphasis"/>
          <w:rFonts w:asciiTheme="minorHAnsi" w:hAnsiTheme="minorHAnsi" w:cstheme="minorHAnsi"/>
          <w:highlight w:val="cyan"/>
        </w:rPr>
        <w:t>disproven</w:t>
      </w:r>
      <w:r w:rsidRPr="00520B29">
        <w:rPr>
          <w:rStyle w:val="Emphasis"/>
          <w:rFonts w:asciiTheme="minorHAnsi" w:hAnsiTheme="minorHAnsi" w:cstheme="minorHAnsi"/>
        </w:rPr>
        <w:t xml:space="preserve"> methodology</w:t>
      </w:r>
      <w:r w:rsidRPr="00520B29">
        <w:rPr>
          <w:rFonts w:asciiTheme="minorHAnsi" w:hAnsiTheme="minorHAnsi" w:cstheme="minorHAnsi"/>
          <w:sz w:val="16"/>
        </w:rPr>
        <w:t>.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WHO </w:t>
      </w:r>
      <w:r w:rsidRPr="00520B29">
        <w:rPr>
          <w:rStyle w:val="StyleUnderline"/>
          <w:rFonts w:asciiTheme="minorHAnsi" w:hAnsiTheme="minorHAnsi" w:cstheme="minorHAnsi"/>
        </w:rPr>
        <w:t>number is based on LNT,”</w:t>
      </w:r>
      <w:r w:rsidRPr="00520B29">
        <w:rPr>
          <w:rFonts w:asciiTheme="minorHAnsi" w:hAnsiTheme="minorHAnsi" w:cstheme="minorHAnsi"/>
          <w:sz w:val="16"/>
        </w:rPr>
        <w:t xml:space="preserve"> she explained, using the acronym for the “linear no-threshold” method of extrapolating deaths from radiation. LNT assumes that there is no threshold below which radiation is safe, but </w:t>
      </w:r>
      <w:r w:rsidRPr="00520B29">
        <w:rPr>
          <w:rStyle w:val="StyleUnderline"/>
          <w:rFonts w:asciiTheme="minorHAnsi" w:hAnsiTheme="minorHAnsi" w:cstheme="minorHAnsi"/>
        </w:rPr>
        <w:t>that</w:t>
      </w:r>
      <w:r w:rsidRPr="00520B29">
        <w:rPr>
          <w:rFonts w:asciiTheme="minorHAnsi" w:hAnsiTheme="minorHAnsi" w:cstheme="minorHAnsi"/>
          <w:sz w:val="16"/>
        </w:rPr>
        <w:t xml:space="preserve"> assumption </w:t>
      </w:r>
      <w:r w:rsidRPr="00520B29">
        <w:rPr>
          <w:rStyle w:val="StyleUnderline"/>
          <w:rFonts w:asciiTheme="minorHAnsi" w:hAnsiTheme="minorHAnsi" w:cstheme="minorHAnsi"/>
        </w:rPr>
        <w:t xml:space="preserve">has been </w:t>
      </w:r>
      <w:r w:rsidRPr="00520B29">
        <w:rPr>
          <w:rStyle w:val="StyleUnderline"/>
          <w:rFonts w:asciiTheme="minorHAnsi" w:hAnsiTheme="minorHAnsi" w:cstheme="minorHAnsi"/>
          <w:highlight w:val="cyan"/>
        </w:rPr>
        <w:t>discredited</w:t>
      </w:r>
      <w:r w:rsidRPr="00520B29">
        <w:rPr>
          <w:rStyle w:val="StyleUnderline"/>
          <w:rFonts w:asciiTheme="minorHAnsi" w:hAnsiTheme="minorHAnsi" w:cstheme="minorHAnsi"/>
        </w:rPr>
        <w:t xml:space="preserve"> over recent decades </w:t>
      </w:r>
      <w:r w:rsidRPr="00520B29">
        <w:rPr>
          <w:rStyle w:val="Emphasis"/>
          <w:rFonts w:asciiTheme="minorHAnsi" w:hAnsiTheme="minorHAnsi" w:cstheme="minorHAnsi"/>
          <w:highlight w:val="cyan"/>
        </w:rPr>
        <w:t>by multiple</w:t>
      </w:r>
      <w:r w:rsidRPr="00520B29">
        <w:rPr>
          <w:rStyle w:val="Emphasis"/>
          <w:rFonts w:asciiTheme="minorHAnsi" w:hAnsiTheme="minorHAnsi" w:cstheme="minorHAnsi"/>
        </w:rPr>
        <w:t xml:space="preserve"> sources of </w:t>
      </w:r>
      <w:r w:rsidRPr="00520B29">
        <w:rPr>
          <w:rStyle w:val="Emphasis"/>
          <w:rFonts w:asciiTheme="minorHAnsi" w:hAnsiTheme="minorHAnsi" w:cstheme="minorHAnsi"/>
          <w:highlight w:val="cyan"/>
        </w:rPr>
        <w:t>data</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Support for the idea that radiation is harmless at low levels comes from the fact that people who live in places with higher background radiation, like Colorado, do not suffer elevated rates of cancer. In fact, </w:t>
      </w:r>
      <w:r w:rsidRPr="00520B29">
        <w:rPr>
          <w:rStyle w:val="StyleUnderline"/>
          <w:rFonts w:asciiTheme="minorHAnsi" w:hAnsiTheme="minorHAnsi" w:cstheme="minorHAnsi"/>
        </w:rPr>
        <w:t>residents of Colorado, where radiation is higher because of</w:t>
      </w:r>
      <w:r w:rsidRPr="00520B29">
        <w:rPr>
          <w:rFonts w:asciiTheme="minorHAnsi" w:hAnsiTheme="minorHAnsi" w:cstheme="minorHAnsi"/>
          <w:sz w:val="16"/>
        </w:rPr>
        <w:t xml:space="preserve"> high concentrations of </w:t>
      </w:r>
      <w:r w:rsidRPr="00520B29">
        <w:rPr>
          <w:rStyle w:val="StyleUnderline"/>
          <w:rFonts w:asciiTheme="minorHAnsi" w:hAnsiTheme="minorHAnsi" w:cstheme="minorHAnsi"/>
        </w:rPr>
        <w:t>uranium in the ground, enjoy</w:t>
      </w:r>
      <w:r w:rsidRPr="00520B29">
        <w:rPr>
          <w:rFonts w:asciiTheme="minorHAnsi" w:hAnsiTheme="minorHAnsi" w:cstheme="minorHAnsi"/>
          <w:sz w:val="16"/>
        </w:rPr>
        <w:t xml:space="preserve"> some of </w:t>
      </w:r>
      <w:r w:rsidRPr="00520B29">
        <w:rPr>
          <w:rStyle w:val="StyleUnderline"/>
          <w:rFonts w:asciiTheme="minorHAnsi" w:hAnsiTheme="minorHAnsi" w:cstheme="minorHAnsi"/>
        </w:rPr>
        <w:t>the lowest cancer rates in the U.</w:t>
      </w:r>
      <w:r w:rsidRPr="00520B29">
        <w:rPr>
          <w:rFonts w:asciiTheme="minorHAnsi" w:hAnsiTheme="minorHAnsi" w:cstheme="minorHAnsi"/>
          <w:sz w:val="16"/>
        </w:rPr>
        <w:t xml:space="preserve">S. Even relatively high doses of radiation cause far less harm than most people think. Careful, large, and long-term studies of survivors of the atomic bombings of Hiroshima and Nagasaki offer compelling demonstration. </w:t>
      </w:r>
      <w:r w:rsidRPr="00520B29">
        <w:rPr>
          <w:rStyle w:val="StyleUnderline"/>
          <w:rFonts w:asciiTheme="minorHAnsi" w:hAnsiTheme="minorHAnsi" w:cstheme="minorHAnsi"/>
          <w:highlight w:val="cyan"/>
        </w:rPr>
        <w:t>Cancer</w:t>
      </w:r>
      <w:r w:rsidRPr="00520B29">
        <w:rPr>
          <w:rStyle w:val="StyleUnderline"/>
          <w:rFonts w:asciiTheme="minorHAnsi" w:hAnsiTheme="minorHAnsi" w:cstheme="minorHAnsi"/>
        </w:rPr>
        <w:t xml:space="preserve"> rates </w:t>
      </w:r>
      <w:r w:rsidRPr="00520B29">
        <w:rPr>
          <w:rStyle w:val="StyleUnderline"/>
          <w:rFonts w:asciiTheme="minorHAnsi" w:hAnsiTheme="minorHAnsi" w:cstheme="minorHAnsi"/>
          <w:highlight w:val="cyan"/>
        </w:rPr>
        <w:t>were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just </w:t>
      </w:r>
      <w:r w:rsidRPr="00520B29">
        <w:rPr>
          <w:rStyle w:val="Emphasis"/>
          <w:rFonts w:asciiTheme="minorHAnsi" w:hAnsiTheme="minorHAnsi" w:cstheme="minorHAnsi"/>
          <w:highlight w:val="cyan"/>
        </w:rPr>
        <w:t>10 percent</w:t>
      </w:r>
      <w:r w:rsidRPr="00520B29">
        <w:rPr>
          <w:rStyle w:val="Emphasis"/>
          <w:rFonts w:asciiTheme="minorHAnsi" w:hAnsiTheme="minorHAnsi" w:cstheme="minorHAnsi"/>
        </w:rPr>
        <w:t xml:space="preserve"> higher </w:t>
      </w:r>
      <w:r w:rsidRPr="00520B29">
        <w:rPr>
          <w:rStyle w:val="Emphasis"/>
          <w:rFonts w:asciiTheme="minorHAnsi" w:hAnsiTheme="minorHAnsi" w:cstheme="minorHAnsi"/>
          <w:highlight w:val="cyan"/>
        </w:rPr>
        <w:t>among</w:t>
      </w:r>
      <w:r w:rsidRPr="00520B29">
        <w:rPr>
          <w:rStyle w:val="Emphasis"/>
          <w:rFonts w:asciiTheme="minorHAnsi" w:hAnsiTheme="minorHAnsi" w:cstheme="minorHAnsi"/>
        </w:rPr>
        <w:t xml:space="preserve"> atomic </w:t>
      </w:r>
      <w:r w:rsidRPr="00520B29">
        <w:rPr>
          <w:rStyle w:val="Emphasis"/>
          <w:rFonts w:asciiTheme="minorHAnsi" w:hAnsiTheme="minorHAnsi" w:cstheme="minorHAnsi"/>
          <w:highlight w:val="cyan"/>
        </w:rPr>
        <w:t>blast survivors</w:t>
      </w:r>
      <w:r w:rsidRPr="00520B29">
        <w:rPr>
          <w:rStyle w:val="StyleUnderline"/>
          <w:rFonts w:asciiTheme="minorHAnsi" w:hAnsiTheme="minorHAnsi" w:cstheme="minorHAnsi"/>
          <w:highlight w:val="cyan"/>
        </w:rPr>
        <w:t>, most</w:t>
      </w:r>
      <w:r w:rsidRPr="00520B29">
        <w:rPr>
          <w:rStyle w:val="StyleUnderline"/>
          <w:rFonts w:asciiTheme="minorHAnsi" w:hAnsiTheme="minorHAnsi" w:cstheme="minorHAnsi"/>
        </w:rPr>
        <w:t xml:space="preserve"> of whom </w:t>
      </w:r>
      <w:r w:rsidRPr="00520B29">
        <w:rPr>
          <w:rStyle w:val="StyleUnderline"/>
          <w:rFonts w:asciiTheme="minorHAnsi" w:hAnsiTheme="minorHAnsi" w:cstheme="minorHAnsi"/>
          <w:highlight w:val="cyan"/>
        </w:rPr>
        <w:t>never got cancer</w:t>
      </w:r>
      <w:r w:rsidRPr="00520B29">
        <w:rPr>
          <w:rFonts w:asciiTheme="minorHAnsi" w:hAnsiTheme="minorHAnsi" w:cstheme="minorHAnsi"/>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520B29">
        <w:rPr>
          <w:rStyle w:val="StyleUnderline"/>
          <w:rFonts w:asciiTheme="minorHAnsi" w:hAnsiTheme="minorHAnsi" w:cstheme="minorHAnsi"/>
        </w:rPr>
        <w:t>Three Mile Island?</w:t>
      </w:r>
      <w:r w:rsidRPr="00520B29">
        <w:rPr>
          <w:rFonts w:asciiTheme="minorHAnsi" w:hAnsiTheme="minorHAnsi" w:cstheme="minorHAnsi"/>
          <w:sz w:val="16"/>
        </w:rPr>
        <w:t xml:space="preserve"> After the accident in 1979, Time Magazine ran a cover story that superimposed a glowing headline, “Nuclear Nightmare,” over an image of the plant. </w:t>
      </w:r>
      <w:r w:rsidRPr="00520B29">
        <w:rPr>
          <w:rStyle w:val="Emphasis"/>
          <w:rFonts w:asciiTheme="minorHAnsi" w:hAnsiTheme="minorHAnsi" w:cstheme="minorHAnsi"/>
        </w:rPr>
        <w:t>Nightmare? More like a dream.</w:t>
      </w:r>
      <w:r w:rsidRPr="00520B29">
        <w:rPr>
          <w:rStyle w:val="StyleUnderline"/>
          <w:rFonts w:asciiTheme="minorHAnsi" w:hAnsiTheme="minorHAnsi" w:cstheme="minorHAnsi"/>
        </w:rPr>
        <w:t xml:space="preserve"> What other </w:t>
      </w:r>
      <w:r w:rsidRPr="00520B29">
        <w:rPr>
          <w:rStyle w:val="Emphasis"/>
          <w:rFonts w:asciiTheme="minorHAnsi" w:hAnsiTheme="minorHAnsi" w:cstheme="minorHAnsi"/>
        </w:rPr>
        <w:t>major industrial technology</w:t>
      </w:r>
      <w:r w:rsidRPr="00520B29">
        <w:rPr>
          <w:rStyle w:val="StyleUnderline"/>
          <w:rFonts w:asciiTheme="minorHAnsi" w:hAnsiTheme="minorHAnsi" w:cstheme="minorHAnsi"/>
        </w:rPr>
        <w:t xml:space="preserve"> can suffer </w:t>
      </w:r>
      <w:r w:rsidRPr="00520B29">
        <w:rPr>
          <w:rStyle w:val="Emphasis"/>
          <w:rFonts w:asciiTheme="minorHAnsi" w:hAnsiTheme="minorHAnsi" w:cstheme="minorHAnsi"/>
        </w:rPr>
        <w:t>a catastrophic failure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not kill anyone</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520B29">
        <w:rPr>
          <w:rStyle w:val="StyleUnderline"/>
          <w:rFonts w:asciiTheme="minorHAnsi" w:hAnsiTheme="minorHAnsi" w:cstheme="minorHAnsi"/>
        </w:rPr>
        <w:t>Nuclear’s</w:t>
      </w:r>
      <w:r w:rsidRPr="00520B29">
        <w:rPr>
          <w:rFonts w:asciiTheme="minorHAnsi" w:hAnsiTheme="minorHAnsi" w:cstheme="minorHAnsi"/>
          <w:sz w:val="16"/>
        </w:rPr>
        <w:t xml:space="preserve"> worst </w:t>
      </w:r>
      <w:r w:rsidRPr="00520B29">
        <w:rPr>
          <w:rStyle w:val="StyleUnderline"/>
          <w:rFonts w:asciiTheme="minorHAnsi" w:hAnsiTheme="minorHAnsi" w:cstheme="minorHAnsi"/>
        </w:rPr>
        <w:t>accidents show</w:t>
      </w:r>
      <w:r w:rsidRPr="00520B29">
        <w:rPr>
          <w:rFonts w:asciiTheme="minorHAnsi" w:hAnsiTheme="minorHAnsi" w:cstheme="minorHAnsi"/>
          <w:sz w:val="16"/>
        </w:rPr>
        <w:t xml:space="preserve"> that </w:t>
      </w:r>
      <w:r w:rsidRPr="00520B29">
        <w:rPr>
          <w:rStyle w:val="StyleUnderline"/>
          <w:rFonts w:asciiTheme="minorHAnsi" w:hAnsiTheme="minorHAnsi" w:cstheme="minorHAnsi"/>
        </w:rPr>
        <w:t>the technology has always been safe</w:t>
      </w:r>
      <w:r w:rsidRPr="00520B29">
        <w:rPr>
          <w:rFonts w:asciiTheme="minorHAnsi" w:hAnsiTheme="minorHAnsi" w:cstheme="minorHAnsi"/>
          <w:sz w:val="16"/>
        </w:rPr>
        <w:t xml:space="preserve"> for the same, inherent reason that it has always had such a small environmental impact: the high energy density of its fuel. </w:t>
      </w:r>
      <w:r w:rsidRPr="00520B29">
        <w:rPr>
          <w:rStyle w:val="StyleUnderline"/>
          <w:rFonts w:asciiTheme="minorHAnsi" w:hAnsiTheme="minorHAnsi" w:cstheme="minorHAnsi"/>
          <w:highlight w:val="cyan"/>
        </w:rPr>
        <w:t>Splitting atoms</w:t>
      </w:r>
      <w:r w:rsidRPr="00520B29">
        <w:rPr>
          <w:rStyle w:val="StyleUnderline"/>
          <w:rFonts w:asciiTheme="minorHAnsi" w:hAnsiTheme="minorHAnsi" w:cstheme="minorHAnsi"/>
        </w:rPr>
        <w:t xml:space="preserve"> to create heat</w:t>
      </w:r>
      <w:r w:rsidRPr="00520B29">
        <w:rPr>
          <w:rFonts w:asciiTheme="minorHAnsi" w:hAnsiTheme="minorHAnsi" w:cstheme="minorHAnsi"/>
          <w:sz w:val="16"/>
        </w:rPr>
        <w:t xml:space="preserve">, rather than than splitting chemical bonds through fire, </w:t>
      </w:r>
      <w:r w:rsidRPr="00520B29">
        <w:rPr>
          <w:rStyle w:val="StyleUnderline"/>
          <w:rFonts w:asciiTheme="minorHAnsi" w:hAnsiTheme="minorHAnsi" w:cstheme="minorHAnsi"/>
          <w:highlight w:val="cyan"/>
        </w:rPr>
        <w:t xml:space="preserve">requires </w:t>
      </w:r>
      <w:r w:rsidRPr="00520B29">
        <w:rPr>
          <w:rStyle w:val="Emphasis"/>
          <w:rFonts w:asciiTheme="minorHAnsi" w:hAnsiTheme="minorHAnsi" w:cstheme="minorHAnsi"/>
          <w:highlight w:val="cyan"/>
        </w:rPr>
        <w:t>tiny</w:t>
      </w:r>
      <w:r w:rsidRPr="00520B29">
        <w:rPr>
          <w:rStyle w:val="Emphasis"/>
          <w:rFonts w:asciiTheme="minorHAnsi" w:hAnsiTheme="minorHAnsi" w:cstheme="minorHAnsi"/>
        </w:rPr>
        <w:t xml:space="preserve"> amounts of </w:t>
      </w:r>
      <w:r w:rsidRPr="00520B29">
        <w:rPr>
          <w:rStyle w:val="Emphasis"/>
          <w:rFonts w:asciiTheme="minorHAnsi" w:hAnsiTheme="minorHAnsi" w:cstheme="minorHAnsi"/>
          <w:highlight w:val="cyan"/>
        </w:rPr>
        <w:t>fuel</w:t>
      </w:r>
      <w:r w:rsidRPr="00520B29">
        <w:rPr>
          <w:rFonts w:asciiTheme="minorHAnsi" w:hAnsiTheme="minorHAnsi" w:cstheme="minorHAnsi"/>
          <w:sz w:val="16"/>
        </w:rPr>
        <w:t xml:space="preserve">. A single Coke can of uranium can provide enough energy for an entire high-energy life. </w:t>
      </w:r>
      <w:r w:rsidRPr="00520B29">
        <w:rPr>
          <w:rStyle w:val="StyleUnderline"/>
          <w:rFonts w:asciiTheme="minorHAnsi" w:hAnsiTheme="minorHAnsi" w:cstheme="minorHAnsi"/>
        </w:rPr>
        <w:t>When the worst occurs, and the fuel melts, the amount of</w:t>
      </w:r>
      <w:r w:rsidRPr="00520B29">
        <w:rPr>
          <w:rFonts w:asciiTheme="minorHAnsi" w:hAnsiTheme="minorHAnsi" w:cstheme="minorHAnsi"/>
          <w:sz w:val="16"/>
        </w:rPr>
        <w:t xml:space="preserve"> particulate </w:t>
      </w:r>
      <w:r w:rsidRPr="00520B29">
        <w:rPr>
          <w:rStyle w:val="StyleUnderline"/>
          <w:rFonts w:asciiTheme="minorHAnsi" w:hAnsiTheme="minorHAnsi" w:cstheme="minorHAnsi"/>
        </w:rPr>
        <w:t>matter that escapes</w:t>
      </w:r>
      <w:r w:rsidRPr="00520B29">
        <w:rPr>
          <w:rFonts w:asciiTheme="minorHAnsi" w:hAnsiTheme="minorHAnsi" w:cstheme="minorHAnsi"/>
          <w:sz w:val="16"/>
        </w:rPr>
        <w:t xml:space="preserve"> from the plant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insignificant</w:t>
      </w:r>
      <w:r w:rsidRPr="00520B29">
        <w:rPr>
          <w:rFonts w:asciiTheme="minorHAnsi" w:hAnsiTheme="minorHAnsi" w:cstheme="minorHAnsi"/>
          <w:sz w:val="16"/>
        </w:rPr>
        <w:t xml:space="preserve"> in contrast to both the fiery explosions of fossil fuels and the daily emission of particulate matter from fossil- and biomass-burning homes, cars, and power plants, </w:t>
      </w:r>
      <w:r w:rsidRPr="00520B29">
        <w:rPr>
          <w:rFonts w:asciiTheme="minorHAnsi" w:hAnsiTheme="minorHAnsi" w:cstheme="minorHAnsi"/>
          <w:sz w:val="16"/>
        </w:rPr>
        <w:lastRenderedPageBreak/>
        <w:t xml:space="preserve">which kill seven million people a year. It's not that nuclear energy never kills. It's that </w:t>
      </w:r>
      <w:r w:rsidRPr="00520B29">
        <w:rPr>
          <w:rStyle w:val="StyleUnderline"/>
          <w:rFonts w:asciiTheme="minorHAnsi" w:hAnsiTheme="minorHAnsi" w:cstheme="minorHAnsi"/>
        </w:rPr>
        <w:t xml:space="preserve">nuclear's </w:t>
      </w:r>
      <w:r w:rsidRPr="00520B29">
        <w:rPr>
          <w:rStyle w:val="StyleUnderline"/>
          <w:rFonts w:asciiTheme="minorHAnsi" w:hAnsiTheme="minorHAnsi" w:cstheme="minorHAnsi"/>
          <w:highlight w:val="cyan"/>
        </w:rPr>
        <w:t>death toll</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highlight w:val="cyan"/>
        </w:rPr>
        <w:t>vanishingly small</w:t>
      </w:r>
      <w:r w:rsidRPr="00520B29">
        <w:rPr>
          <w:rFonts w:asciiTheme="minorHAnsi" w:hAnsiTheme="minorHAnsi" w:cstheme="minorHAnsi"/>
          <w:sz w:val="16"/>
        </w:rPr>
        <w:t xml:space="preserve">. Consider nuclear's global death toll in context. These are just annual deaths. - walking: 270,000 - driving: 1,350,000 - working: 2,300,000 - air pollution: 4,200,000 By contrast, </w:t>
      </w:r>
      <w:r w:rsidRPr="00520B29">
        <w:rPr>
          <w:rStyle w:val="StyleUnderline"/>
          <w:rFonts w:asciiTheme="minorHAnsi" w:hAnsiTheme="minorHAnsi" w:cstheme="minorHAnsi"/>
        </w:rPr>
        <w:t>nuclear's death total is</w:t>
      </w:r>
      <w:r w:rsidRPr="00520B29">
        <w:rPr>
          <w:rFonts w:asciiTheme="minorHAnsi" w:hAnsiTheme="minorHAnsi" w:cstheme="minorHAnsi"/>
          <w:sz w:val="16"/>
        </w:rPr>
        <w:t xml:space="preserve"> likely to be </w:t>
      </w:r>
      <w:r w:rsidRPr="00520B29">
        <w:rPr>
          <w:rStyle w:val="Emphasis"/>
          <w:rFonts w:asciiTheme="minorHAnsi" w:hAnsiTheme="minorHAnsi" w:cstheme="minorHAnsi"/>
          <w:highlight w:val="cyan"/>
        </w:rPr>
        <w:t>around 200</w:t>
      </w:r>
      <w:r w:rsidRPr="00520B29">
        <w:rPr>
          <w:rFonts w:asciiTheme="minorHAnsi" w:hAnsiTheme="minorHAnsi" w:cstheme="minorHAnsi"/>
          <w:sz w:val="16"/>
        </w:rPr>
        <w:t>.</w:t>
      </w:r>
    </w:p>
    <w:p w14:paraId="25B554A7"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Meltdowns </w:t>
      </w:r>
      <w:r w:rsidRPr="00520B29">
        <w:rPr>
          <w:rFonts w:asciiTheme="minorHAnsi" w:hAnsiTheme="minorHAnsi" w:cstheme="minorHAnsi"/>
          <w:u w:val="single"/>
        </w:rPr>
        <w:t>mathematically</w:t>
      </w:r>
      <w:r w:rsidRPr="00520B29">
        <w:rPr>
          <w:rFonts w:asciiTheme="minorHAnsi" w:hAnsiTheme="minorHAnsi" w:cstheme="minorHAnsi"/>
        </w:rPr>
        <w:t xml:space="preserve"> can’t cause extinction---they </w:t>
      </w:r>
      <w:r w:rsidRPr="00520B29">
        <w:rPr>
          <w:rFonts w:asciiTheme="minorHAnsi" w:hAnsiTheme="minorHAnsi" w:cstheme="minorHAnsi"/>
          <w:u w:val="single"/>
        </w:rPr>
        <w:t>safely</w:t>
      </w:r>
      <w:r w:rsidRPr="00520B29">
        <w:rPr>
          <w:rFonts w:asciiTheme="minorHAnsi" w:hAnsiTheme="minorHAnsi" w:cstheme="minorHAnsi"/>
        </w:rPr>
        <w:t xml:space="preserve"> shutdown.</w:t>
      </w:r>
    </w:p>
    <w:p w14:paraId="387D506D" w14:textId="77777777" w:rsidR="00C751FC" w:rsidRPr="00520B29" w:rsidRDefault="00C751FC" w:rsidP="00C751FC">
      <w:pPr>
        <w:rPr>
          <w:rFonts w:asciiTheme="minorHAnsi" w:hAnsiTheme="minorHAnsi" w:cstheme="minorHAnsi"/>
        </w:rPr>
      </w:pPr>
      <w:r w:rsidRPr="00520B29">
        <w:rPr>
          <w:rStyle w:val="Style13ptBold"/>
          <w:rFonts w:cstheme="minorHAnsi"/>
        </w:rPr>
        <w:t>Tobis ’14</w:t>
      </w:r>
      <w:r w:rsidRPr="00520B29">
        <w:rPr>
          <w:rFonts w:asciiTheme="minorHAnsi" w:hAnsiTheme="minorHAnsi" w:cstheme="minorHAnsi"/>
          <w:szCs w:val="24"/>
        </w:rPr>
        <w:t xml:space="preserve"> </w:t>
      </w:r>
      <w:r w:rsidRPr="00520B29">
        <w:rPr>
          <w:rFonts w:asciiTheme="minorHAnsi" w:hAnsiTheme="minorHAnsi" w:cstheme="minorHAnsi"/>
        </w:rPr>
        <w:t>[Michael; March 13; Ph.D. in Atmospheric and Oceanic Sciences from University of Wisconsin-Madison, M.E. in Systems Engineering from Carleton University, B.S. in Electrical Engineering from Northwestern University; Planet 3.0, "McPherson’s Evidence That Doom Doom Doom," http://planet3.org/2014/03/13/mcphersons-evidence-that-doom-doom-doom/]</w:t>
      </w:r>
    </w:p>
    <w:p w14:paraId="3A83438F"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u w:val="single"/>
        </w:rPr>
        <w:t>It’s</w:t>
      </w:r>
      <w:r w:rsidRPr="00520B29">
        <w:rPr>
          <w:rFonts w:asciiTheme="minorHAnsi" w:hAnsiTheme="minorHAnsi" w:cstheme="minorHAnsi"/>
          <w:sz w:val="16"/>
        </w:rPr>
        <w:t xml:space="preserve"> also </w:t>
      </w:r>
      <w:r w:rsidRPr="00520B29">
        <w:rPr>
          <w:rFonts w:asciiTheme="minorHAnsi" w:hAnsiTheme="minorHAnsi" w:cstheme="minorHAnsi"/>
          <w:u w:val="single"/>
        </w:rPr>
        <w:t xml:space="preserve">an </w:t>
      </w:r>
      <w:r w:rsidRPr="00520B29">
        <w:rPr>
          <w:rStyle w:val="Emphasis"/>
          <w:rFonts w:asciiTheme="minorHAnsi" w:hAnsiTheme="minorHAnsi" w:cstheme="minorHAnsi"/>
          <w:highlight w:val="cyan"/>
        </w:rPr>
        <w:t>implicit belief</w:t>
      </w:r>
      <w:r w:rsidRPr="00520B29">
        <w:rPr>
          <w:rFonts w:asciiTheme="minorHAnsi" w:hAnsiTheme="minorHAnsi" w:cstheme="minorHAnsi"/>
          <w:sz w:val="16"/>
        </w:rPr>
        <w:t xml:space="preserve"> of the McPhersonite community </w:t>
      </w:r>
      <w:r w:rsidRPr="00520B29">
        <w:rPr>
          <w:rFonts w:asciiTheme="minorHAnsi" w:hAnsiTheme="minorHAnsi" w:cstheme="minorHAnsi"/>
          <w:u w:val="single"/>
        </w:rPr>
        <w:t xml:space="preserve">that </w:t>
      </w:r>
      <w:r w:rsidRPr="00520B29">
        <w:rPr>
          <w:rStyle w:val="Emphasis"/>
          <w:rFonts w:asciiTheme="minorHAnsi" w:hAnsiTheme="minorHAnsi" w:cstheme="minorHAnsi"/>
          <w:highlight w:val="cyan"/>
        </w:rPr>
        <w:t>every</w:t>
      </w:r>
      <w:r w:rsidRPr="00520B29">
        <w:rPr>
          <w:rStyle w:val="Emphasis"/>
          <w:rFonts w:asciiTheme="minorHAnsi" w:hAnsiTheme="minorHAnsi" w:cstheme="minorHAnsi"/>
        </w:rPr>
        <w:t xml:space="preserve"> single </w:t>
      </w:r>
      <w:r w:rsidRPr="00520B29">
        <w:rPr>
          <w:rStyle w:val="Emphasis"/>
          <w:rFonts w:asciiTheme="minorHAnsi" w:hAnsiTheme="minorHAnsi" w:cstheme="minorHAnsi"/>
          <w:highlight w:val="cyan"/>
        </w:rPr>
        <w:t>nuclear site</w:t>
      </w:r>
      <w:r w:rsidRPr="00520B29">
        <w:rPr>
          <w:rFonts w:asciiTheme="minorHAnsi" w:hAnsiTheme="minorHAnsi" w:cstheme="minorHAnsi"/>
          <w:highlight w:val="cyan"/>
          <w:u w:val="single"/>
        </w:rPr>
        <w:t xml:space="preserve"> </w:t>
      </w:r>
      <w:r w:rsidRPr="00520B29">
        <w:rPr>
          <w:rFonts w:asciiTheme="minorHAnsi" w:hAnsiTheme="minorHAnsi" w:cstheme="minorHAnsi"/>
          <w:u w:val="single"/>
        </w:rPr>
        <w:t xml:space="preserve">will </w:t>
      </w:r>
      <w:r w:rsidRPr="00520B29">
        <w:rPr>
          <w:rFonts w:asciiTheme="minorHAnsi" w:hAnsiTheme="minorHAnsi" w:cstheme="minorHAnsi"/>
          <w:highlight w:val="cyan"/>
          <w:u w:val="single"/>
        </w:rPr>
        <w:t xml:space="preserve">“go </w:t>
      </w:r>
      <w:r w:rsidRPr="00520B29">
        <w:rPr>
          <w:rStyle w:val="Emphasis"/>
          <w:rFonts w:asciiTheme="minorHAnsi" w:hAnsiTheme="minorHAnsi" w:cstheme="minorHAnsi"/>
          <w:highlight w:val="cyan"/>
        </w:rPr>
        <w:t>Chernobyl</w:t>
      </w:r>
      <w:r w:rsidRPr="00520B29">
        <w:rPr>
          <w:rFonts w:asciiTheme="minorHAnsi" w:hAnsiTheme="minorHAnsi" w:cstheme="minorHAnsi"/>
          <w:highlight w:val="cyan"/>
          <w:u w:val="single"/>
        </w:rPr>
        <w:t>”</w:t>
      </w:r>
      <w:r w:rsidRPr="00520B29">
        <w:rPr>
          <w:rFonts w:asciiTheme="minorHAnsi" w:hAnsiTheme="minorHAnsi" w:cstheme="minorHAnsi"/>
          <w:u w:val="single"/>
        </w:rPr>
        <w:t xml:space="preserve"> immediately after </w:t>
      </w:r>
      <w:r w:rsidRPr="00520B29">
        <w:rPr>
          <w:rStyle w:val="Emphasis"/>
          <w:rFonts w:asciiTheme="minorHAnsi" w:hAnsiTheme="minorHAnsi" w:cstheme="minorHAnsi"/>
          <w:highlight w:val="cyan"/>
        </w:rPr>
        <w:t>civilization collapses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Not one</w:t>
      </w:r>
      <w:r w:rsidRPr="00520B29">
        <w:rPr>
          <w:rFonts w:asciiTheme="minorHAnsi" w:hAnsiTheme="minorHAnsi" w:cstheme="minorHAnsi"/>
          <w:u w:val="single"/>
        </w:rPr>
        <w:t xml:space="preserve"> will be </w:t>
      </w:r>
      <w:r w:rsidRPr="00520B29">
        <w:rPr>
          <w:rFonts w:asciiTheme="minorHAnsi" w:hAnsiTheme="minorHAnsi" w:cstheme="minorHAnsi"/>
          <w:highlight w:val="cyan"/>
          <w:u w:val="single"/>
        </w:rPr>
        <w:t>shut down in</w:t>
      </w:r>
      <w:r w:rsidRPr="00520B29">
        <w:rPr>
          <w:rFonts w:asciiTheme="minorHAnsi" w:hAnsiTheme="minorHAnsi" w:cstheme="minorHAnsi"/>
          <w:u w:val="single"/>
        </w:rPr>
        <w:t xml:space="preserve"> anything like a </w:t>
      </w:r>
      <w:r w:rsidRPr="00520B29">
        <w:rPr>
          <w:rStyle w:val="Emphasis"/>
          <w:rFonts w:asciiTheme="minorHAnsi" w:hAnsiTheme="minorHAnsi" w:cstheme="minorHAnsi"/>
          <w:highlight w:val="cyan"/>
        </w:rPr>
        <w:t>safe fashion</w:t>
      </w:r>
      <w:r w:rsidRPr="00520B29">
        <w:rPr>
          <w:rFonts w:asciiTheme="minorHAnsi" w:hAnsiTheme="minorHAnsi" w:cstheme="minorHAnsi"/>
          <w:sz w:val="16"/>
          <w:szCs w:val="16"/>
        </w:rPr>
        <w:t>.</w:t>
      </w:r>
      <w:r w:rsidRPr="00520B29">
        <w:rPr>
          <w:rFonts w:asciiTheme="minorHAnsi" w:hAnsiTheme="minorHAnsi" w:cstheme="minorHAnsi"/>
          <w:sz w:val="16"/>
        </w:rPr>
        <w:t xml:space="preserve"> And although </w:t>
      </w:r>
      <w:r w:rsidRPr="00520B29">
        <w:rPr>
          <w:rFonts w:asciiTheme="minorHAnsi" w:hAnsiTheme="minorHAnsi" w:cstheme="minorHAnsi"/>
          <w:u w:val="single"/>
        </w:rPr>
        <w:t xml:space="preserve">the </w:t>
      </w:r>
      <w:r w:rsidRPr="00520B29">
        <w:rPr>
          <w:rFonts w:asciiTheme="minorHAnsi" w:hAnsiTheme="minorHAnsi" w:cstheme="minorHAnsi"/>
          <w:highlight w:val="cyan"/>
          <w:u w:val="single"/>
        </w:rPr>
        <w:t>mortality from Chernobyl was</w:t>
      </w:r>
      <w:r w:rsidRPr="00520B29">
        <w:rPr>
          <w:rFonts w:asciiTheme="minorHAnsi" w:hAnsiTheme="minorHAnsi" w:cstheme="minorHAnsi"/>
          <w:u w:val="single"/>
        </w:rPr>
        <w:t xml:space="preserve"> on the order of </w:t>
      </w:r>
      <w:r w:rsidRPr="00520B29">
        <w:rPr>
          <w:rStyle w:val="Emphasis"/>
          <w:rFonts w:asciiTheme="minorHAnsi" w:hAnsiTheme="minorHAnsi" w:cstheme="minorHAnsi"/>
          <w:highlight w:val="cyan"/>
        </w:rPr>
        <w:t>20,000</w:t>
      </w:r>
      <w:r w:rsidRPr="00520B29">
        <w:rPr>
          <w:rFonts w:asciiTheme="minorHAnsi" w:hAnsiTheme="minorHAnsi" w:cstheme="minorHAnsi"/>
          <w:u w:val="single"/>
        </w:rPr>
        <w:t xml:space="preserve">, mostly cancer cases </w:t>
      </w:r>
      <w:r w:rsidRPr="00520B29">
        <w:rPr>
          <w:rFonts w:asciiTheme="minorHAnsi" w:hAnsiTheme="minorHAnsi" w:cstheme="minorHAnsi"/>
          <w:highlight w:val="cyan"/>
          <w:u w:val="single"/>
        </w:rPr>
        <w:t xml:space="preserve">spread over </w:t>
      </w:r>
      <w:r w:rsidRPr="00520B29">
        <w:rPr>
          <w:rStyle w:val="Emphasis"/>
          <w:rFonts w:asciiTheme="minorHAnsi" w:hAnsiTheme="minorHAnsi" w:cstheme="minorHAnsi"/>
          <w:highlight w:val="cyan"/>
        </w:rPr>
        <w:t>decades</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400</w:t>
      </w:r>
      <w:r w:rsidRPr="00520B29">
        <w:rPr>
          <w:rFonts w:asciiTheme="minorHAnsi" w:hAnsiTheme="minorHAnsi" w:cstheme="minorHAnsi"/>
          <w:u w:val="single"/>
        </w:rPr>
        <w:t xml:space="preserve"> of these would </w:t>
      </w:r>
      <w:r w:rsidRPr="00520B29">
        <w:rPr>
          <w:rStyle w:val="Emphasis"/>
          <w:rFonts w:asciiTheme="minorHAnsi" w:hAnsiTheme="minorHAnsi" w:cstheme="minorHAnsi"/>
          <w:highlight w:val="cyan"/>
        </w:rPr>
        <w:t>apparently kill us all</w:t>
      </w:r>
      <w:r w:rsidRPr="00520B29">
        <w:rPr>
          <w:rFonts w:asciiTheme="minorHAnsi" w:hAnsiTheme="minorHAnsi" w:cstheme="minorHAnsi"/>
          <w:u w:val="single"/>
        </w:rPr>
        <w:t xml:space="preserve"> instantaneously. I leave the arithmetic to the reader</w:t>
      </w:r>
      <w:r w:rsidRPr="00520B29">
        <w:rPr>
          <w:rFonts w:asciiTheme="minorHAnsi" w:hAnsiTheme="minorHAnsi" w:cstheme="minorHAnsi"/>
        </w:rPr>
        <w:t>.</w:t>
      </w:r>
    </w:p>
    <w:p w14:paraId="58C3963F"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As Scott Johnson pointed out, there’s plenty of this to go around. I need to stop now.</w:t>
      </w:r>
    </w:p>
    <w:p w14:paraId="6267CBCC"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rPr>
        <w:t xml:space="preserve">Enough of this nonsense. </w:t>
      </w:r>
      <w:r w:rsidRPr="00520B29">
        <w:rPr>
          <w:rStyle w:val="Emphasis"/>
          <w:rFonts w:asciiTheme="minorHAnsi" w:hAnsiTheme="minorHAnsi" w:cstheme="minorHAnsi"/>
        </w:rPr>
        <w:t>Ph.D. or not</w:t>
      </w:r>
      <w:r w:rsidRPr="00520B29">
        <w:rPr>
          <w:rStyle w:val="StyleUnderline"/>
          <w:rFonts w:asciiTheme="minorHAnsi" w:hAnsiTheme="minorHAnsi" w:cstheme="minorHAnsi"/>
        </w:rPr>
        <w:t>, </w:t>
      </w:r>
      <w:r w:rsidRPr="00520B29">
        <w:rPr>
          <w:rStyle w:val="StyleUnderline"/>
          <w:rFonts w:asciiTheme="minorHAnsi" w:hAnsiTheme="minorHAnsi" w:cstheme="minorHAnsi"/>
          <w:highlight w:val="cyan"/>
        </w:rPr>
        <w:t>this</w:t>
      </w:r>
      <w:r w:rsidRPr="00520B29">
        <w:rPr>
          <w:rFonts w:asciiTheme="minorHAnsi" w:hAnsiTheme="minorHAnsi" w:cstheme="minorHAnsi"/>
          <w:highlight w:val="cyan"/>
          <w:u w:val="single"/>
        </w:rPr>
        <w:t xml:space="preserve"> is </w:t>
      </w:r>
      <w:r w:rsidRPr="00520B29">
        <w:rPr>
          <w:rStyle w:val="Emphasis"/>
          <w:rFonts w:asciiTheme="minorHAnsi" w:hAnsiTheme="minorHAnsi" w:cstheme="minorHAnsi"/>
          <w:highlight w:val="cyan"/>
        </w:rPr>
        <w:t>manipulative BS</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not science</w:t>
      </w:r>
      <w:r w:rsidRPr="00520B29">
        <w:rPr>
          <w:rFonts w:asciiTheme="minorHAnsi" w:hAnsiTheme="minorHAnsi" w:cstheme="minorHAnsi"/>
          <w:sz w:val="16"/>
          <w:szCs w:val="16"/>
        </w:rPr>
        <w:t>.</w:t>
      </w:r>
    </w:p>
    <w:p w14:paraId="430233F1"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Meltdowns are </w:t>
      </w:r>
      <w:r w:rsidRPr="00520B29">
        <w:rPr>
          <w:rFonts w:asciiTheme="minorHAnsi" w:hAnsiTheme="minorHAnsi" w:cstheme="minorHAnsi"/>
          <w:u w:val="single"/>
        </w:rPr>
        <w:t>net better</w:t>
      </w:r>
      <w:r w:rsidRPr="00520B29">
        <w:rPr>
          <w:rFonts w:asciiTheme="minorHAnsi" w:hAnsiTheme="minorHAnsi" w:cstheme="minorHAnsi"/>
        </w:rPr>
        <w:t xml:space="preserve"> for the </w:t>
      </w:r>
      <w:r w:rsidRPr="00520B29">
        <w:rPr>
          <w:rFonts w:asciiTheme="minorHAnsi" w:hAnsiTheme="minorHAnsi" w:cstheme="minorHAnsi"/>
          <w:u w:val="single"/>
        </w:rPr>
        <w:t>environment</w:t>
      </w:r>
      <w:r w:rsidRPr="00520B29">
        <w:rPr>
          <w:rFonts w:asciiTheme="minorHAnsi" w:hAnsiTheme="minorHAnsi" w:cstheme="minorHAnsi"/>
        </w:rPr>
        <w:t>---</w:t>
      </w:r>
      <w:r w:rsidRPr="00520B29">
        <w:rPr>
          <w:rFonts w:asciiTheme="minorHAnsi" w:hAnsiTheme="minorHAnsi" w:cstheme="minorHAnsi"/>
          <w:u w:val="single"/>
        </w:rPr>
        <w:t>turns</w:t>
      </w:r>
      <w:r w:rsidRPr="00520B29">
        <w:rPr>
          <w:rFonts w:asciiTheme="minorHAnsi" w:hAnsiTheme="minorHAnsi" w:cstheme="minorHAnsi"/>
        </w:rPr>
        <w:t xml:space="preserve"> the impact. </w:t>
      </w:r>
    </w:p>
    <w:p w14:paraId="468F6E6E" w14:textId="77777777" w:rsidR="00C751FC" w:rsidRPr="00520B29" w:rsidRDefault="00C751FC" w:rsidP="00C751FC">
      <w:pPr>
        <w:rPr>
          <w:rStyle w:val="Hyperlink"/>
          <w:rFonts w:asciiTheme="minorHAnsi" w:hAnsiTheme="minorHAnsi" w:cstheme="minorHAnsi"/>
        </w:rPr>
      </w:pPr>
      <w:r w:rsidRPr="00520B29">
        <w:rPr>
          <w:rStyle w:val="Style13ptBold"/>
          <w:rFonts w:cstheme="minorHAnsi"/>
        </w:rPr>
        <w:t>Jacobi ’16</w:t>
      </w:r>
      <w:r w:rsidRPr="00520B29">
        <w:rPr>
          <w:rFonts w:asciiTheme="minorHAnsi" w:hAnsiTheme="minorHAnsi" w:cstheme="minorHAnsi"/>
          <w:szCs w:val="24"/>
        </w:rPr>
        <w:t xml:space="preserve"> </w:t>
      </w:r>
      <w:r w:rsidRPr="00520B29">
        <w:rPr>
          <w:rFonts w:asciiTheme="minorHAnsi" w:hAnsiTheme="minorHAnsi" w:cstheme="minorHAnsi"/>
        </w:rPr>
        <w:t>[John; 2016; Leads an environmentalist research institute and collective, attended University of North Carolina Chapel Hill; The Wildist Institute, “Refuting the Apartheid Alternative,” https://www.academia.edu/23301115/Refuting_the_Apartheid_Alternative</w:t>
      </w:r>
      <w:r w:rsidRPr="00E10FE0">
        <w:rPr>
          <w:rFonts w:asciiTheme="minorHAnsi" w:hAnsiTheme="minorHAnsi" w:cstheme="minorHAnsi"/>
        </w:rPr>
        <w:t>]</w:t>
      </w:r>
    </w:p>
    <w:p w14:paraId="078C4F8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It seems, then, that </w:t>
      </w:r>
      <w:r w:rsidRPr="00520B29">
        <w:rPr>
          <w:rStyle w:val="Emphasis"/>
          <w:rFonts w:asciiTheme="minorHAnsi" w:hAnsiTheme="minorHAnsi" w:cstheme="minorHAnsi"/>
        </w:rPr>
        <w:t>collapse</w:t>
      </w:r>
      <w:r w:rsidRPr="00520B29">
        <w:rPr>
          <w:rFonts w:asciiTheme="minorHAnsi" w:hAnsiTheme="minorHAnsi" w:cstheme="minorHAnsi"/>
          <w:u w:val="single"/>
        </w:rPr>
        <w:t xml:space="preserve"> is still the only option </w:t>
      </w:r>
      <w:r w:rsidRPr="00520B29">
        <w:rPr>
          <w:rStyle w:val="Emphasis"/>
          <w:rFonts w:asciiTheme="minorHAnsi" w:hAnsiTheme="minorHAnsi" w:cstheme="minorHAnsi"/>
        </w:rPr>
        <w:t>worth pursuing</w:t>
      </w:r>
      <w:r w:rsidRPr="00520B29">
        <w:rPr>
          <w:rFonts w:asciiTheme="minorHAnsi" w:hAnsiTheme="minorHAnsi" w:cstheme="minorHAnsi"/>
          <w:sz w:val="16"/>
        </w:rPr>
        <w:t xml:space="preserve">, since the eco-modernists’ only remaining argument with vague persuasive power is that accelerated decoupling will result in less physical environmental damage than collapse would. But this is hardly a claim worth paying attention to. For one thing, </w:t>
      </w:r>
      <w:r w:rsidRPr="00520B29">
        <w:rPr>
          <w:rFonts w:asciiTheme="minorHAnsi" w:hAnsiTheme="minorHAnsi" w:cstheme="minorHAnsi"/>
          <w:u w:val="single"/>
        </w:rPr>
        <w:t xml:space="preserve">the </w:t>
      </w:r>
      <w:r w:rsidRPr="00520B29">
        <w:rPr>
          <w:rStyle w:val="Emphasis"/>
          <w:rFonts w:asciiTheme="minorHAnsi" w:hAnsiTheme="minorHAnsi" w:cstheme="minorHAnsi"/>
          <w:highlight w:val="cyan"/>
        </w:rPr>
        <w:t>ev</w:t>
      </w:r>
      <w:r w:rsidRPr="00520B29">
        <w:rPr>
          <w:rStyle w:val="Emphasis"/>
          <w:rFonts w:asciiTheme="minorHAnsi" w:hAnsiTheme="minorHAnsi" w:cstheme="minorHAnsi"/>
        </w:rPr>
        <w:t>idence</w:t>
      </w:r>
      <w:r w:rsidRPr="00520B29">
        <w:rPr>
          <w:rFonts w:asciiTheme="minorHAnsi" w:hAnsiTheme="minorHAnsi" w:cstheme="minorHAnsi"/>
          <w:u w:val="single"/>
        </w:rPr>
        <w:t xml:space="preserve"> that </w:t>
      </w:r>
      <w:r w:rsidRPr="00520B29">
        <w:rPr>
          <w:rStyle w:val="Emphasis"/>
          <w:rFonts w:asciiTheme="minorHAnsi" w:hAnsiTheme="minorHAnsi" w:cstheme="minorHAnsi"/>
          <w:highlight w:val="cyan"/>
        </w:rPr>
        <w:t>collapse is good for nature</w:t>
      </w:r>
      <w:r w:rsidRPr="00520B29">
        <w:rPr>
          <w:rFonts w:asciiTheme="minorHAnsi" w:hAnsiTheme="minorHAnsi" w:cstheme="minorHAnsi"/>
          <w:u w:val="single"/>
        </w:rPr>
        <w:t xml:space="preserve"> in the long-term is </w:t>
      </w:r>
      <w:r w:rsidRPr="00520B29">
        <w:rPr>
          <w:rStyle w:val="Emphasis"/>
          <w:rFonts w:asciiTheme="minorHAnsi" w:hAnsiTheme="minorHAnsi" w:cstheme="minorHAnsi"/>
          <w:highlight w:val="cyan"/>
        </w:rPr>
        <w:t>far-reaching</w:t>
      </w:r>
      <w:r w:rsidRPr="00520B29">
        <w:rPr>
          <w:rFonts w:asciiTheme="minorHAnsi" w:hAnsiTheme="minorHAnsi" w:cstheme="minorHAnsi"/>
          <w:sz w:val="16"/>
        </w:rPr>
        <w:t xml:space="preserve">, so much so that it will be a topic for another essay. But </w:t>
      </w:r>
      <w:r w:rsidRPr="00520B29">
        <w:rPr>
          <w:rFonts w:asciiTheme="minorHAnsi" w:hAnsiTheme="minorHAnsi" w:cstheme="minorHAnsi"/>
          <w:u w:val="single"/>
        </w:rPr>
        <w:t xml:space="preserve">consider as an example the case of nuclear power, often </w:t>
      </w:r>
      <w:r w:rsidRPr="00520B29">
        <w:rPr>
          <w:rStyle w:val="Emphasis"/>
          <w:rFonts w:asciiTheme="minorHAnsi" w:hAnsiTheme="minorHAnsi" w:cstheme="minorHAnsi"/>
        </w:rPr>
        <w:t>invoked</w:t>
      </w:r>
      <w:r w:rsidRPr="00520B29">
        <w:rPr>
          <w:rFonts w:asciiTheme="minorHAnsi" w:hAnsiTheme="minorHAnsi" w:cstheme="minorHAnsi"/>
          <w:u w:val="single"/>
        </w:rPr>
        <w:t xml:space="preserve"> as a reason why collapse couldn’t happen without </w:t>
      </w:r>
      <w:r w:rsidRPr="00520B29">
        <w:rPr>
          <w:rStyle w:val="Emphasis"/>
          <w:rFonts w:asciiTheme="minorHAnsi" w:hAnsiTheme="minorHAnsi" w:cstheme="minorHAnsi"/>
        </w:rPr>
        <w:t>devastating repercussions</w:t>
      </w:r>
      <w:r w:rsidRPr="00520B29">
        <w:rPr>
          <w:rFonts w:asciiTheme="minorHAnsi" w:hAnsiTheme="minorHAnsi" w:cstheme="minorHAnsi"/>
          <w:sz w:val="16"/>
        </w:rPr>
        <w:t xml:space="preserve">. While this seems intuitive, </w:t>
      </w:r>
      <w:r w:rsidRPr="00520B29">
        <w:rPr>
          <w:rFonts w:asciiTheme="minorHAnsi" w:hAnsiTheme="minorHAnsi" w:cstheme="minorHAnsi"/>
          <w:u w:val="single"/>
        </w:rPr>
        <w:t xml:space="preserve">the evidence of </w:t>
      </w:r>
      <w:r w:rsidRPr="00520B29">
        <w:rPr>
          <w:rStyle w:val="Emphasis"/>
          <w:rFonts w:asciiTheme="minorHAnsi" w:hAnsiTheme="minorHAnsi" w:cstheme="minorHAnsi"/>
          <w:highlight w:val="cyan"/>
        </w:rPr>
        <w:t>astounding wildlife rebound</w:t>
      </w:r>
      <w:r w:rsidRPr="00520B29">
        <w:rPr>
          <w:rFonts w:asciiTheme="minorHAnsi" w:hAnsiTheme="minorHAnsi" w:cstheme="minorHAnsi"/>
          <w:highlight w:val="cyan"/>
          <w:u w:val="single"/>
        </w:rPr>
        <w:t xml:space="preserve"> in</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Chernobyl</w:t>
      </w:r>
      <w:r w:rsidRPr="00520B29">
        <w:rPr>
          <w:rFonts w:asciiTheme="minorHAnsi" w:hAnsiTheme="minorHAnsi" w:cstheme="minorHAnsi"/>
          <w:u w:val="single"/>
        </w:rPr>
        <w:t xml:space="preserve"> exclusion zone </w:t>
      </w:r>
      <w:r w:rsidRPr="00520B29">
        <w:rPr>
          <w:rFonts w:asciiTheme="minorHAnsi" w:hAnsiTheme="minorHAnsi" w:cstheme="minorHAnsi"/>
          <w:highlight w:val="cyan"/>
          <w:u w:val="single"/>
        </w:rPr>
        <w:t>suggests</w:t>
      </w:r>
      <w:r w:rsidRPr="00520B29">
        <w:rPr>
          <w:rFonts w:asciiTheme="minorHAnsi" w:hAnsiTheme="minorHAnsi" w:cstheme="minorHAnsi"/>
          <w:sz w:val="16"/>
        </w:rPr>
        <w:t xml:space="preserve"> a more haunting possibility: </w:t>
      </w:r>
      <w:r w:rsidRPr="00520B29">
        <w:rPr>
          <w:rFonts w:asciiTheme="minorHAnsi" w:hAnsiTheme="minorHAnsi" w:cstheme="minorHAnsi"/>
          <w:highlight w:val="cyan"/>
          <w:u w:val="single"/>
        </w:rPr>
        <w:t xml:space="preserve">nuclear meltdown does </w:t>
      </w:r>
      <w:r w:rsidRPr="00520B29">
        <w:rPr>
          <w:rStyle w:val="Emphasis"/>
          <w:rFonts w:asciiTheme="minorHAnsi" w:hAnsiTheme="minorHAnsi" w:cstheme="minorHAnsi"/>
          <w:highlight w:val="cyan"/>
        </w:rPr>
        <w:t>less harm to nature</w:t>
      </w:r>
      <w:r w:rsidRPr="00520B29">
        <w:rPr>
          <w:rFonts w:asciiTheme="minorHAnsi" w:hAnsiTheme="minorHAnsi" w:cstheme="minorHAnsi"/>
          <w:highlight w:val="cyan"/>
          <w:u w:val="single"/>
        </w:rPr>
        <w:t xml:space="preserve"> than </w:t>
      </w:r>
      <w:r w:rsidRPr="00520B29">
        <w:rPr>
          <w:rStyle w:val="Emphasis"/>
          <w:rFonts w:asciiTheme="minorHAnsi" w:hAnsiTheme="minorHAnsi" w:cstheme="minorHAnsi"/>
          <w:highlight w:val="cyan"/>
        </w:rPr>
        <w:t>civilization</w:t>
      </w:r>
      <w:r w:rsidRPr="00520B29">
        <w:rPr>
          <w:rFonts w:asciiTheme="minorHAnsi" w:hAnsiTheme="minorHAnsi" w:cstheme="minorHAnsi"/>
          <w:sz w:val="16"/>
        </w:rPr>
        <w:t xml:space="preserve">. </w:t>
      </w:r>
    </w:p>
    <w:p w14:paraId="2CD482AE" w14:textId="77777777" w:rsidR="00C751FC" w:rsidRPr="00520B29" w:rsidRDefault="00C751FC" w:rsidP="00C751FC">
      <w:pPr>
        <w:pStyle w:val="Heading3"/>
        <w:rPr>
          <w:rFonts w:cstheme="minorHAnsi"/>
        </w:rPr>
      </w:pPr>
      <w:r w:rsidRPr="00520B29">
        <w:rPr>
          <w:rFonts w:cstheme="minorHAnsi"/>
        </w:rPr>
        <w:lastRenderedPageBreak/>
        <w:t>Nuke War---Defense---AT: Poseidon---2NC</w:t>
      </w:r>
    </w:p>
    <w:p w14:paraId="6FA6185D" w14:textId="77777777" w:rsidR="00C751FC" w:rsidRPr="00520B29" w:rsidRDefault="00C751FC" w:rsidP="00C751FC">
      <w:pPr>
        <w:keepNext/>
        <w:keepLines/>
        <w:spacing w:before="40" w:after="0" w:line="256" w:lineRule="auto"/>
        <w:outlineLvl w:val="3"/>
        <w:rPr>
          <w:rFonts w:asciiTheme="minorHAnsi" w:eastAsia="Times New Roman" w:hAnsiTheme="minorHAnsi" w:cstheme="minorHAnsi"/>
          <w:b/>
          <w:iCs/>
          <w:sz w:val="26"/>
        </w:rPr>
      </w:pPr>
      <w:r w:rsidRPr="00520B29">
        <w:rPr>
          <w:rFonts w:asciiTheme="minorHAnsi" w:eastAsia="Times New Roman" w:hAnsiTheme="minorHAnsi" w:cstheme="minorHAnsi"/>
          <w:b/>
          <w:iCs/>
          <w:sz w:val="26"/>
        </w:rPr>
        <w:t xml:space="preserve">No impact---it’s </w:t>
      </w:r>
      <w:r w:rsidRPr="00520B29">
        <w:rPr>
          <w:rFonts w:asciiTheme="minorHAnsi" w:eastAsia="Times New Roman" w:hAnsiTheme="minorHAnsi" w:cstheme="minorHAnsi"/>
          <w:b/>
          <w:iCs/>
          <w:sz w:val="26"/>
          <w:u w:val="single"/>
        </w:rPr>
        <w:t>inefficient</w:t>
      </w:r>
      <w:r w:rsidRPr="00520B29">
        <w:rPr>
          <w:rFonts w:asciiTheme="minorHAnsi" w:eastAsia="Times New Roman" w:hAnsiTheme="minorHAnsi" w:cstheme="minorHAnsi"/>
          <w:b/>
          <w:iCs/>
          <w:sz w:val="26"/>
        </w:rPr>
        <w:t xml:space="preserve">, </w:t>
      </w:r>
      <w:r w:rsidRPr="00520B29">
        <w:rPr>
          <w:rFonts w:asciiTheme="minorHAnsi" w:eastAsia="Times New Roman" w:hAnsiTheme="minorHAnsi" w:cstheme="minorHAnsi"/>
          <w:b/>
          <w:iCs/>
          <w:sz w:val="26"/>
          <w:u w:val="single"/>
        </w:rPr>
        <w:t>slow</w:t>
      </w:r>
      <w:r w:rsidRPr="00520B29">
        <w:rPr>
          <w:rFonts w:asciiTheme="minorHAnsi" w:eastAsia="Times New Roman" w:hAnsiTheme="minorHAnsi" w:cstheme="minorHAnsi"/>
          <w:b/>
          <w:iCs/>
          <w:sz w:val="26"/>
        </w:rPr>
        <w:t xml:space="preserve">, and </w:t>
      </w:r>
      <w:r w:rsidRPr="00520B29">
        <w:rPr>
          <w:rFonts w:asciiTheme="minorHAnsi" w:eastAsia="Times New Roman" w:hAnsiTheme="minorHAnsi" w:cstheme="minorHAnsi"/>
          <w:b/>
          <w:iCs/>
          <w:sz w:val="26"/>
          <w:u w:val="single"/>
        </w:rPr>
        <w:t>detectable</w:t>
      </w:r>
      <w:r w:rsidRPr="00520B29">
        <w:rPr>
          <w:rFonts w:asciiTheme="minorHAnsi" w:eastAsia="Times New Roman" w:hAnsiTheme="minorHAnsi" w:cstheme="minorHAnsi"/>
          <w:b/>
          <w:iCs/>
          <w:sz w:val="26"/>
        </w:rPr>
        <w:t>---</w:t>
      </w:r>
      <w:r w:rsidRPr="00520B29">
        <w:rPr>
          <w:rFonts w:asciiTheme="minorHAnsi" w:eastAsia="Times New Roman" w:hAnsiTheme="minorHAnsi" w:cstheme="minorHAnsi"/>
          <w:b/>
          <w:iCs/>
          <w:sz w:val="26"/>
          <w:u w:val="single"/>
        </w:rPr>
        <w:t>conventional checks</w:t>
      </w:r>
      <w:r w:rsidRPr="00520B29">
        <w:rPr>
          <w:rFonts w:asciiTheme="minorHAnsi" w:eastAsia="Times New Roman" w:hAnsiTheme="minorHAnsi" w:cstheme="minorHAnsi"/>
          <w:b/>
          <w:iCs/>
          <w:sz w:val="26"/>
        </w:rPr>
        <w:t xml:space="preserve"> solve.</w:t>
      </w:r>
    </w:p>
    <w:p w14:paraId="520188BE" w14:textId="77777777" w:rsidR="00C751FC" w:rsidRPr="00520B29" w:rsidRDefault="00C751FC" w:rsidP="00C751FC">
      <w:pPr>
        <w:spacing w:line="256" w:lineRule="auto"/>
        <w:rPr>
          <w:rFonts w:asciiTheme="minorHAnsi" w:eastAsia="Calibri" w:hAnsiTheme="minorHAnsi" w:cstheme="minorHAnsi"/>
          <w:szCs w:val="16"/>
        </w:rPr>
      </w:pPr>
      <w:r w:rsidRPr="00520B29">
        <w:rPr>
          <w:rStyle w:val="Style13ptBold"/>
          <w:rFonts w:cstheme="minorHAnsi"/>
        </w:rPr>
        <w:t>Peck ’18</w:t>
      </w:r>
      <w:r w:rsidRPr="00520B29">
        <w:rPr>
          <w:rFonts w:asciiTheme="minorHAnsi" w:eastAsia="Calibri" w:hAnsiTheme="minorHAnsi" w:cstheme="minorHAnsi"/>
        </w:rPr>
        <w:t xml:space="preserve"> </w:t>
      </w:r>
      <w:r w:rsidRPr="00520B29">
        <w:rPr>
          <w:rFonts w:asciiTheme="minorHAnsi" w:eastAsia="Calibri" w:hAnsiTheme="minorHAnsi" w:cstheme="minorHAnsi"/>
          <w:szCs w:val="16"/>
        </w:rPr>
        <w:t>[Michael; September 27;</w:t>
      </w:r>
      <w:r w:rsidRPr="00520B29">
        <w:rPr>
          <w:rFonts w:asciiTheme="minorHAnsi" w:eastAsia="Calibri" w:hAnsiTheme="minorHAnsi" w:cstheme="minorHAnsi"/>
          <w:color w:val="000000"/>
          <w:szCs w:val="16"/>
        </w:rPr>
        <w:t xml:space="preserve"> Award-winning writer specializing in defense and national security issues, M.A. in political science from Rutgers University</w:t>
      </w:r>
      <w:r w:rsidRPr="00520B29">
        <w:rPr>
          <w:rFonts w:asciiTheme="minorHAnsi" w:eastAsia="Calibri" w:hAnsiTheme="minorHAnsi" w:cstheme="minorHAnsi"/>
          <w:szCs w:val="16"/>
        </w:rPr>
        <w:t>; National Interest, "100-Megaton Nuclear Monster: How to Stop Russia's City-Killer Torpedo," National Interest, https://nationalinterest.org/blog/buzz/100-megaton-nuclear-monster-how-stop-russias-city-killer-torpedo-32082]</w:t>
      </w:r>
    </w:p>
    <w:p w14:paraId="1FE7BC83" w14:textId="77777777" w:rsidR="00C751FC" w:rsidRPr="00520B29" w:rsidRDefault="00C751FC" w:rsidP="00C751FC">
      <w:pPr>
        <w:spacing w:line="256" w:lineRule="auto"/>
        <w:rPr>
          <w:rFonts w:asciiTheme="minorHAnsi" w:eastAsia="Calibri" w:hAnsiTheme="minorHAnsi" w:cstheme="minorHAnsi"/>
          <w:u w:val="single"/>
        </w:rPr>
      </w:pPr>
      <w:r w:rsidRPr="00520B29">
        <w:rPr>
          <w:rFonts w:asciiTheme="minorHAnsi" w:eastAsia="Calibri" w:hAnsiTheme="minorHAnsi" w:cstheme="minorHAnsi"/>
          <w:sz w:val="16"/>
        </w:rPr>
        <w:t xml:space="preserve">How useful such a weapon would be is debatable. </w:t>
      </w:r>
      <w:r w:rsidRPr="00520B29">
        <w:rPr>
          <w:rFonts w:asciiTheme="minorHAnsi" w:eastAsia="Calibri" w:hAnsiTheme="minorHAnsi" w:cstheme="minorHAnsi"/>
          <w:u w:val="single"/>
        </w:rPr>
        <w:t xml:space="preserve">Poseidon is </w:t>
      </w:r>
      <w:r w:rsidRPr="00520B29">
        <w:rPr>
          <w:rStyle w:val="Emphasis"/>
          <w:rFonts w:asciiTheme="minorHAnsi" w:hAnsiTheme="minorHAnsi" w:cstheme="minorHAnsi"/>
          <w:highlight w:val="cyan"/>
        </w:rPr>
        <w:t>too slow</w:t>
      </w:r>
      <w:r w:rsidRPr="00520B29">
        <w:rPr>
          <w:rFonts w:asciiTheme="minorHAnsi" w:eastAsia="Calibri" w:hAnsiTheme="minorHAnsi" w:cstheme="minorHAnsi"/>
          <w:u w:val="single"/>
        </w:rPr>
        <w:t xml:space="preserve">, compared to ICBMs and bombers, </w:t>
      </w:r>
      <w:r w:rsidRPr="00520B29">
        <w:rPr>
          <w:rFonts w:asciiTheme="minorHAnsi" w:eastAsia="Calibri" w:hAnsiTheme="minorHAnsi" w:cstheme="minorHAnsi"/>
          <w:highlight w:val="cyan"/>
          <w:u w:val="single"/>
        </w:rPr>
        <w:t xml:space="preserve">to be </w:t>
      </w:r>
      <w:r w:rsidRPr="00520B29">
        <w:rPr>
          <w:rStyle w:val="Emphasis"/>
          <w:rFonts w:asciiTheme="minorHAnsi" w:hAnsiTheme="minorHAnsi" w:cstheme="minorHAnsi"/>
          <w:highlight w:val="cyan"/>
        </w:rPr>
        <w:t>useful</w:t>
      </w:r>
      <w:r w:rsidRPr="00520B29">
        <w:rPr>
          <w:rFonts w:asciiTheme="minorHAnsi" w:hAnsiTheme="minorHAnsi" w:cstheme="minorHAnsi"/>
          <w:sz w:val="16"/>
        </w:rPr>
        <w:t xml:space="preserve"> in a first strike or an immediate retaliatory strike. </w:t>
      </w:r>
      <w:r w:rsidRPr="00520B29">
        <w:rPr>
          <w:rStyle w:val="StyleUnderline"/>
          <w:rFonts w:asciiTheme="minorHAnsi" w:hAnsiTheme="minorHAnsi" w:cstheme="minorHAnsi"/>
        </w:rPr>
        <w:t xml:space="preserve">Moving at high speeds may make it so noisy that </w:t>
      </w:r>
      <w:r w:rsidRPr="00520B29">
        <w:rPr>
          <w:rStyle w:val="Emphasis"/>
          <w:rFonts w:asciiTheme="minorHAnsi" w:hAnsiTheme="minorHAnsi" w:cstheme="minorHAnsi"/>
        </w:rPr>
        <w:t>anti-submarine</w:t>
      </w:r>
      <w:r w:rsidRPr="00520B29">
        <w:rPr>
          <w:rStyle w:val="StyleUnderline"/>
          <w:rFonts w:asciiTheme="minorHAnsi" w:hAnsiTheme="minorHAnsi" w:cstheme="minorHAnsi"/>
        </w:rPr>
        <w:t xml:space="preserve"> can </w:t>
      </w:r>
      <w:r w:rsidRPr="00520B29">
        <w:rPr>
          <w:rStyle w:val="Emphasis"/>
          <w:rFonts w:asciiTheme="minorHAnsi" w:hAnsiTheme="minorHAnsi" w:cstheme="minorHAnsi"/>
        </w:rPr>
        <w:t>detect it</w:t>
      </w:r>
      <w:r w:rsidRPr="00520B29">
        <w:rPr>
          <w:rFonts w:asciiTheme="minorHAnsi" w:hAnsiTheme="minorHAnsi" w:cstheme="minorHAnsi"/>
          <w:sz w:val="16"/>
        </w:rPr>
        <w:t>, and its autonomous nature brings up all the questions about armed robots (especially ones carry</w:t>
      </w:r>
      <w:r w:rsidRPr="00520B29">
        <w:rPr>
          <w:rFonts w:asciiTheme="minorHAnsi" w:eastAsia="Calibri" w:hAnsiTheme="minorHAnsi" w:cstheme="minorHAnsi"/>
          <w:sz w:val="16"/>
        </w:rPr>
        <w:t>ing mega-bombs). Nonetheless, as a psychological weapon, it's brilliant. There is something frightening, like a Hollywood monster movie, about the thought of a robot tsunami-bomb creeping along the sea floor. But for every vampire, there is a stake waiting to slay it through the heart. H I Sutton, a naval analyst who runs the</w:t>
      </w:r>
      <w:hyperlink r:id="rId55" w:tgtFrame="_blank" w:history="1">
        <w:r w:rsidRPr="00520B29">
          <w:rPr>
            <w:rFonts w:asciiTheme="minorHAnsi" w:eastAsia="Calibri" w:hAnsiTheme="minorHAnsi" w:cstheme="minorHAnsi"/>
            <w:sz w:val="16"/>
          </w:rPr>
          <w:t xml:space="preserve"> Covert Shores blog</w:t>
        </w:r>
      </w:hyperlink>
      <w:r w:rsidRPr="00520B29">
        <w:rPr>
          <w:rFonts w:asciiTheme="minorHAnsi" w:eastAsia="Calibri" w:hAnsiTheme="minorHAnsi" w:cstheme="minorHAnsi"/>
          <w:sz w:val="16"/>
        </w:rPr>
        <w:t xml:space="preserve"> on naval </w:t>
      </w:r>
      <w:r w:rsidRPr="00520B29">
        <w:rPr>
          <w:rFonts w:asciiTheme="minorHAnsi" w:hAnsiTheme="minorHAnsi" w:cstheme="minorHAnsi"/>
          <w:sz w:val="16"/>
        </w:rPr>
        <w:t xml:space="preserve">affairs, offers some ideas on technology that NATO can employ to halt Poseidon. </w:t>
      </w:r>
      <w:r w:rsidRPr="00520B29">
        <w:rPr>
          <w:rFonts w:asciiTheme="minorHAnsi" w:eastAsia="Calibri" w:hAnsiTheme="minorHAnsi" w:cstheme="minorHAnsi"/>
          <w:u w:val="single"/>
        </w:rPr>
        <w:t xml:space="preserve">Sutton assumes that Poseidon's "operating modes and </w:t>
      </w:r>
      <w:r w:rsidRPr="00520B29">
        <w:rPr>
          <w:rFonts w:asciiTheme="minorHAnsi" w:eastAsia="Calibri" w:hAnsiTheme="minorHAnsi" w:cstheme="minorHAnsi"/>
          <w:highlight w:val="cyan"/>
          <w:u w:val="single"/>
        </w:rPr>
        <w:t>route</w:t>
      </w:r>
      <w:r w:rsidRPr="00520B29">
        <w:rPr>
          <w:rFonts w:asciiTheme="minorHAnsi" w:eastAsia="Calibri" w:hAnsiTheme="minorHAnsi" w:cstheme="minorHAnsi"/>
          <w:u w:val="single"/>
        </w:rPr>
        <w:t xml:space="preserve"> planning will likely be </w:t>
      </w:r>
      <w:r w:rsidRPr="00520B29">
        <w:rPr>
          <w:rStyle w:val="Emphasis"/>
          <w:rFonts w:asciiTheme="minorHAnsi" w:hAnsiTheme="minorHAnsi" w:cstheme="minorHAnsi"/>
          <w:highlight w:val="cyan"/>
        </w:rPr>
        <w:t>simple</w:t>
      </w:r>
      <w:r w:rsidRPr="00520B29">
        <w:rPr>
          <w:rFonts w:asciiTheme="minorHAnsi" w:eastAsia="Calibri" w:hAnsiTheme="minorHAnsi" w:cstheme="minorHAnsi"/>
          <w:u w:val="single"/>
        </w:rPr>
        <w:t xml:space="preserve"> (read reliable) and relatively </w:t>
      </w:r>
      <w:r w:rsidRPr="00520B29">
        <w:rPr>
          <w:rStyle w:val="Emphasis"/>
          <w:rFonts w:asciiTheme="minorHAnsi" w:hAnsiTheme="minorHAnsi" w:cstheme="minorHAnsi"/>
          <w:highlight w:val="cyan"/>
        </w:rPr>
        <w:t>direct</w:t>
      </w:r>
      <w:r w:rsidRPr="00520B29">
        <w:rPr>
          <w:rFonts w:asciiTheme="minorHAnsi" w:eastAsia="Calibri" w:hAnsiTheme="minorHAnsi" w:cstheme="minorHAnsi"/>
          <w:u w:val="single"/>
        </w:rPr>
        <w:t>, relying on speed and depth for survival."</w:t>
      </w:r>
      <w:r w:rsidRPr="00520B29">
        <w:rPr>
          <w:rFonts w:asciiTheme="minorHAnsi" w:eastAsia="Calibri" w:hAnsiTheme="minorHAnsi" w:cstheme="minorHAnsi"/>
          <w:sz w:val="16"/>
        </w:rPr>
        <w:t xml:space="preserve"> That being the case, </w:t>
      </w:r>
      <w:r w:rsidRPr="00520B29">
        <w:rPr>
          <w:rFonts w:asciiTheme="minorHAnsi" w:eastAsia="Calibri" w:hAnsiTheme="minorHAnsi" w:cstheme="minorHAnsi"/>
          <w:u w:val="single"/>
        </w:rPr>
        <w:t xml:space="preserve">one countermeasure would be to </w:t>
      </w:r>
      <w:r w:rsidRPr="00520B29">
        <w:rPr>
          <w:rStyle w:val="Emphasis"/>
          <w:rFonts w:asciiTheme="minorHAnsi" w:hAnsiTheme="minorHAnsi" w:cstheme="minorHAnsi"/>
          <w:highlight w:val="cyan"/>
        </w:rPr>
        <w:t>seed the seabed</w:t>
      </w:r>
      <w:r w:rsidRPr="00520B29">
        <w:rPr>
          <w:rFonts w:asciiTheme="minorHAnsi" w:eastAsia="Calibri" w:hAnsiTheme="minorHAnsi" w:cstheme="minorHAnsi"/>
          <w:u w:val="single"/>
        </w:rPr>
        <w:t xml:space="preserve"> with networks of </w:t>
      </w:r>
      <w:r w:rsidRPr="00520B29">
        <w:rPr>
          <w:rStyle w:val="Emphasis"/>
          <w:rFonts w:asciiTheme="minorHAnsi" w:hAnsiTheme="minorHAnsi" w:cstheme="minorHAnsi"/>
        </w:rPr>
        <w:t>sensor-mines</w:t>
      </w:r>
      <w:r w:rsidRPr="00520B29">
        <w:rPr>
          <w:rFonts w:asciiTheme="minorHAnsi" w:eastAsia="Calibri" w:hAnsiTheme="minorHAnsi" w:cstheme="minorHAnsi"/>
          <w:u w:val="single"/>
        </w:rPr>
        <w:t xml:space="preserve"> </w:t>
      </w:r>
      <w:r w:rsidRPr="00520B29">
        <w:rPr>
          <w:rFonts w:asciiTheme="minorHAnsi" w:eastAsia="Calibri" w:hAnsiTheme="minorHAnsi" w:cstheme="minorHAnsi"/>
          <w:highlight w:val="cyan"/>
          <w:u w:val="single"/>
        </w:rPr>
        <w:t xml:space="preserve">to </w:t>
      </w:r>
      <w:r w:rsidRPr="00520B29">
        <w:rPr>
          <w:rStyle w:val="Emphasis"/>
          <w:rFonts w:asciiTheme="minorHAnsi" w:hAnsiTheme="minorHAnsi" w:cstheme="minorHAnsi"/>
          <w:highlight w:val="cyan"/>
        </w:rPr>
        <w:t>detect</w:t>
      </w:r>
      <w:r w:rsidRPr="00520B29">
        <w:rPr>
          <w:rFonts w:asciiTheme="minorHAnsi" w:eastAsia="Calibri" w:hAnsiTheme="minorHAnsi" w:cstheme="minorHAnsi"/>
          <w:b/>
          <w:highlight w:val="cyan"/>
          <w:u w:val="single"/>
        </w:rPr>
        <w:t xml:space="preserve"> </w:t>
      </w:r>
      <w:r w:rsidRPr="00520B29">
        <w:rPr>
          <w:rFonts w:asciiTheme="minorHAnsi" w:eastAsia="Calibri" w:hAnsiTheme="minorHAnsi" w:cstheme="minorHAnsi"/>
          <w:highlight w:val="cyan"/>
          <w:u w:val="single"/>
        </w:rPr>
        <w:t xml:space="preserve">and </w:t>
      </w:r>
      <w:r w:rsidRPr="00520B29">
        <w:rPr>
          <w:rStyle w:val="Emphasis"/>
          <w:rFonts w:asciiTheme="minorHAnsi" w:hAnsiTheme="minorHAnsi" w:cstheme="minorHAnsi"/>
          <w:highlight w:val="cyan"/>
        </w:rPr>
        <w:t>destroy</w:t>
      </w:r>
      <w:r w:rsidRPr="00520B29">
        <w:rPr>
          <w:rFonts w:asciiTheme="minorHAnsi" w:eastAsia="Calibri" w:hAnsiTheme="minorHAnsi" w:cstheme="minorHAnsi"/>
          <w:u w:val="single"/>
        </w:rPr>
        <w:t xml:space="preserve"> Poseidons.</w:t>
      </w:r>
      <w:r w:rsidRPr="00520B29">
        <w:rPr>
          <w:rFonts w:asciiTheme="minorHAnsi" w:eastAsia="Calibri" w:hAnsiTheme="minorHAnsi" w:cstheme="minorHAnsi"/>
          <w:sz w:val="16"/>
        </w:rPr>
        <w:t xml:space="preserve"> "</w:t>
      </w:r>
      <w:r w:rsidRPr="00520B29">
        <w:rPr>
          <w:rFonts w:asciiTheme="minorHAnsi" w:hAnsiTheme="minorHAnsi" w:cstheme="minorHAnsi"/>
          <w:sz w:val="16"/>
        </w:rPr>
        <w:t>Ideally the sensor networks would include their own effectors (e.g. torpedo armed mines) to minimize the delay from detection to neutralization, since the targets will be moving much faster than traditional submarine targets," Sutton</w:t>
      </w:r>
      <w:r w:rsidRPr="00520B29">
        <w:rPr>
          <w:rFonts w:asciiTheme="minorHAnsi" w:eastAsia="Calibri" w:hAnsiTheme="minorHAnsi" w:cstheme="minorHAnsi"/>
          <w:sz w:val="16"/>
        </w:rPr>
        <w:t xml:space="preserve"> writes. Sutton also wonders whether </w:t>
      </w:r>
      <w:r w:rsidRPr="00520B29">
        <w:rPr>
          <w:rFonts w:asciiTheme="minorHAnsi" w:eastAsia="Calibri" w:hAnsiTheme="minorHAnsi" w:cstheme="minorHAnsi"/>
          <w:highlight w:val="cyan"/>
          <w:u w:val="single"/>
        </w:rPr>
        <w:t>Poseidons</w:t>
      </w:r>
      <w:r w:rsidRPr="00520B29">
        <w:rPr>
          <w:rFonts w:asciiTheme="minorHAnsi" w:eastAsia="Calibri" w:hAnsiTheme="minorHAnsi" w:cstheme="minorHAnsi"/>
          <w:u w:val="single"/>
        </w:rPr>
        <w:t xml:space="preserve"> could be </w:t>
      </w:r>
      <w:r w:rsidRPr="00520B29">
        <w:rPr>
          <w:rFonts w:asciiTheme="minorHAnsi" w:eastAsia="Calibri" w:hAnsiTheme="minorHAnsi" w:cstheme="minorHAnsi"/>
          <w:highlight w:val="cyan"/>
          <w:u w:val="single"/>
        </w:rPr>
        <w:t>killed by</w:t>
      </w:r>
      <w:r w:rsidRPr="00520B29">
        <w:rPr>
          <w:rFonts w:asciiTheme="minorHAnsi" w:eastAsia="Calibri" w:hAnsiTheme="minorHAnsi" w:cstheme="minorHAnsi"/>
          <w:u w:val="single"/>
        </w:rPr>
        <w:t xml:space="preserve"> </w:t>
      </w:r>
      <w:r w:rsidRPr="00520B29">
        <w:rPr>
          <w:rStyle w:val="Emphasis"/>
          <w:rFonts w:asciiTheme="minorHAnsi" w:hAnsiTheme="minorHAnsi" w:cstheme="minorHAnsi"/>
        </w:rPr>
        <w:t xml:space="preserve">long-range </w:t>
      </w:r>
      <w:r w:rsidRPr="00520B29">
        <w:rPr>
          <w:rStyle w:val="Emphasis"/>
          <w:rFonts w:asciiTheme="minorHAnsi" w:hAnsiTheme="minorHAnsi" w:cstheme="minorHAnsi"/>
          <w:highlight w:val="cyan"/>
        </w:rPr>
        <w:t>hypersonic</w:t>
      </w:r>
      <w:r w:rsidRPr="00520B29">
        <w:rPr>
          <w:rStyle w:val="Emphasis"/>
          <w:rFonts w:asciiTheme="minorHAnsi" w:hAnsiTheme="minorHAnsi" w:cstheme="minorHAnsi"/>
        </w:rPr>
        <w:t xml:space="preserve"> glide vehicle</w:t>
      </w:r>
      <w:r w:rsidRPr="00520B29">
        <w:rPr>
          <w:rStyle w:val="Emphasis"/>
          <w:rFonts w:asciiTheme="minorHAnsi" w:hAnsiTheme="minorHAnsi" w:cstheme="minorHAnsi"/>
          <w:highlight w:val="cyan"/>
        </w:rPr>
        <w:t>s</w:t>
      </w:r>
      <w:r w:rsidRPr="00520B29">
        <w:rPr>
          <w:rFonts w:asciiTheme="minorHAnsi" w:eastAsia="Calibri" w:hAnsiTheme="minorHAnsi" w:cstheme="minorHAnsi"/>
          <w:highlight w:val="cyan"/>
          <w:u w:val="single"/>
        </w:rPr>
        <w:t xml:space="preserve"> launched by</w:t>
      </w:r>
      <w:r w:rsidRPr="00520B29">
        <w:rPr>
          <w:rFonts w:asciiTheme="minorHAnsi" w:eastAsia="Calibri" w:hAnsiTheme="minorHAnsi" w:cstheme="minorHAnsi"/>
          <w:u w:val="single"/>
        </w:rPr>
        <w:t xml:space="preserve"> U.S. Navy </w:t>
      </w:r>
      <w:r w:rsidRPr="00520B29">
        <w:rPr>
          <w:rStyle w:val="Emphasis"/>
          <w:rFonts w:asciiTheme="minorHAnsi" w:hAnsiTheme="minorHAnsi" w:cstheme="minorHAnsi"/>
          <w:highlight w:val="cyan"/>
        </w:rPr>
        <w:t>sub</w:t>
      </w:r>
      <w:r w:rsidRPr="00520B29">
        <w:rPr>
          <w:rFonts w:asciiTheme="minorHAnsi" w:eastAsia="Calibri" w:hAnsiTheme="minorHAnsi" w:cstheme="minorHAnsi"/>
          <w:u w:val="single"/>
        </w:rPr>
        <w:t>marine</w:t>
      </w:r>
      <w:r w:rsidRPr="00520B29">
        <w:rPr>
          <w:rStyle w:val="Emphasis"/>
          <w:rFonts w:asciiTheme="minorHAnsi" w:hAnsiTheme="minorHAnsi" w:cstheme="minorHAnsi"/>
          <w:highlight w:val="cyan"/>
        </w:rPr>
        <w:t>s</w:t>
      </w:r>
      <w:r w:rsidRPr="00520B29">
        <w:rPr>
          <w:rFonts w:asciiTheme="minorHAnsi" w:eastAsia="Calibri" w:hAnsiTheme="minorHAnsi" w:cstheme="minorHAnsi"/>
          <w:u w:val="single"/>
        </w:rPr>
        <w:t>.</w:t>
      </w:r>
      <w:r w:rsidRPr="00520B29">
        <w:rPr>
          <w:rFonts w:asciiTheme="minorHAnsi" w:eastAsia="Calibri" w:hAnsiTheme="minorHAnsi" w:cstheme="minorHAnsi"/>
          <w:sz w:val="16"/>
        </w:rPr>
        <w:t xml:space="preserve"> "The payload could be next-generation lightweight torpedo or nuclear depth charge similar to the retired Subroc [rocket-launched anti-submarine torpedo] weapon," he writes. </w:t>
      </w:r>
      <w:r w:rsidRPr="00520B29">
        <w:rPr>
          <w:rFonts w:asciiTheme="minorHAnsi" w:eastAsia="Calibri" w:hAnsiTheme="minorHAnsi" w:cstheme="minorHAnsi"/>
          <w:u w:val="single"/>
        </w:rPr>
        <w:t xml:space="preserve">"The </w:t>
      </w:r>
      <w:r w:rsidRPr="00520B29">
        <w:rPr>
          <w:rStyle w:val="Emphasis"/>
          <w:rFonts w:asciiTheme="minorHAnsi" w:hAnsiTheme="minorHAnsi" w:cstheme="minorHAnsi"/>
        </w:rPr>
        <w:t>short flight time</w:t>
      </w:r>
      <w:r w:rsidRPr="00520B29">
        <w:rPr>
          <w:rFonts w:asciiTheme="minorHAnsi" w:eastAsia="Calibri" w:hAnsiTheme="minorHAnsi" w:cstheme="minorHAnsi"/>
          <w:u w:val="single"/>
        </w:rPr>
        <w:t xml:space="preserve"> and </w:t>
      </w:r>
      <w:r w:rsidRPr="00520B29">
        <w:rPr>
          <w:rStyle w:val="Emphasis"/>
          <w:rFonts w:asciiTheme="minorHAnsi" w:hAnsiTheme="minorHAnsi" w:cstheme="minorHAnsi"/>
        </w:rPr>
        <w:t>long range</w:t>
      </w:r>
      <w:r w:rsidRPr="00520B29">
        <w:rPr>
          <w:rFonts w:asciiTheme="minorHAnsi" w:eastAsia="Calibri" w:hAnsiTheme="minorHAnsi" w:cstheme="minorHAnsi"/>
          <w:u w:val="single"/>
        </w:rPr>
        <w:t xml:space="preserve"> of this type of system would </w:t>
      </w:r>
      <w:r w:rsidRPr="00520B29">
        <w:rPr>
          <w:rFonts w:asciiTheme="minorHAnsi" w:eastAsia="Calibri" w:hAnsiTheme="minorHAnsi" w:cstheme="minorHAnsi"/>
          <w:highlight w:val="cyan"/>
          <w:u w:val="single"/>
        </w:rPr>
        <w:t xml:space="preserve">allow kills </w:t>
      </w:r>
      <w:r w:rsidRPr="00520B29">
        <w:rPr>
          <w:rStyle w:val="Emphasis"/>
          <w:rFonts w:asciiTheme="minorHAnsi" w:hAnsiTheme="minorHAnsi" w:cstheme="minorHAnsi"/>
          <w:highlight w:val="cyan"/>
        </w:rPr>
        <w:t>far outside realistic ranges</w:t>
      </w:r>
      <w:r w:rsidRPr="00520B29">
        <w:rPr>
          <w:rFonts w:asciiTheme="minorHAnsi" w:eastAsia="Calibri" w:hAnsiTheme="minorHAnsi" w:cstheme="minorHAnsi"/>
          <w:u w:val="single"/>
        </w:rPr>
        <w:t xml:space="preserve"> for torpedoes and allow submarines operating in the </w:t>
      </w:r>
      <w:r w:rsidRPr="00520B29">
        <w:rPr>
          <w:rStyle w:val="Emphasis"/>
          <w:rFonts w:asciiTheme="minorHAnsi" w:hAnsiTheme="minorHAnsi" w:cstheme="minorHAnsi"/>
        </w:rPr>
        <w:t>North Atlantic</w:t>
      </w:r>
      <w:r w:rsidRPr="00520B29">
        <w:rPr>
          <w:rFonts w:asciiTheme="minorHAnsi" w:eastAsia="Calibri" w:hAnsiTheme="minorHAnsi" w:cstheme="minorHAnsi"/>
          <w:u w:val="single"/>
        </w:rPr>
        <w:t xml:space="preserve"> to react to Poseidon launches detected in the </w:t>
      </w:r>
      <w:r w:rsidRPr="00520B29">
        <w:rPr>
          <w:rStyle w:val="Emphasis"/>
          <w:rFonts w:asciiTheme="minorHAnsi" w:hAnsiTheme="minorHAnsi" w:cstheme="minorHAnsi"/>
        </w:rPr>
        <w:t>Arctic region</w:t>
      </w:r>
      <w:r w:rsidRPr="00520B29">
        <w:rPr>
          <w:rFonts w:asciiTheme="minorHAnsi" w:eastAsia="Calibri" w:hAnsiTheme="minorHAnsi" w:cstheme="minorHAnsi"/>
          <w:u w:val="single"/>
        </w:rPr>
        <w:t xml:space="preserve">, hitting the target while it is still </w:t>
      </w:r>
      <w:r w:rsidRPr="00520B29">
        <w:rPr>
          <w:rFonts w:asciiTheme="minorHAnsi" w:eastAsia="Calibri" w:hAnsiTheme="minorHAnsi" w:cstheme="minorHAnsi"/>
          <w:b/>
          <w:u w:val="single"/>
        </w:rPr>
        <w:t>reasonably near</w:t>
      </w:r>
      <w:r w:rsidRPr="00520B29">
        <w:rPr>
          <w:rFonts w:asciiTheme="minorHAnsi" w:eastAsia="Calibri" w:hAnsiTheme="minorHAnsi" w:cstheme="minorHAnsi"/>
          <w:u w:val="single"/>
        </w:rPr>
        <w:t xml:space="preserve"> to the sensor which detected it." </w:t>
      </w:r>
    </w:p>
    <w:p w14:paraId="1837BF1D" w14:textId="77777777" w:rsidR="00C751FC" w:rsidRPr="00520B29" w:rsidRDefault="00C751FC" w:rsidP="00C751FC">
      <w:pPr>
        <w:pStyle w:val="Heading3"/>
        <w:rPr>
          <w:rFonts w:eastAsia="Calibri" w:cstheme="minorHAnsi"/>
        </w:rPr>
      </w:pPr>
      <w:r w:rsidRPr="00520B29">
        <w:rPr>
          <w:rFonts w:eastAsia="Calibri" w:cstheme="minorHAnsi"/>
        </w:rPr>
        <w:lastRenderedPageBreak/>
        <w:t>Nuke War---Defense---AT: EMP---2NC</w:t>
      </w:r>
    </w:p>
    <w:p w14:paraId="2DAB86F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No impact to EMPs---the only practical ‘type’ is just </w:t>
      </w:r>
      <w:r w:rsidRPr="00520B29">
        <w:rPr>
          <w:rFonts w:asciiTheme="minorHAnsi" w:hAnsiTheme="minorHAnsi" w:cstheme="minorHAnsi"/>
          <w:u w:val="single"/>
        </w:rPr>
        <w:t>nukes</w:t>
      </w:r>
      <w:r w:rsidRPr="00520B29">
        <w:rPr>
          <w:rFonts w:asciiTheme="minorHAnsi" w:hAnsiTheme="minorHAnsi" w:cstheme="minorHAnsi"/>
        </w:rPr>
        <w:t>.</w:t>
      </w:r>
    </w:p>
    <w:p w14:paraId="28666E61" w14:textId="77777777" w:rsidR="00C751FC" w:rsidRPr="00520B29" w:rsidRDefault="00C751FC" w:rsidP="00C751FC">
      <w:pPr>
        <w:rPr>
          <w:rFonts w:asciiTheme="minorHAnsi" w:hAnsiTheme="minorHAnsi" w:cstheme="minorHAnsi"/>
        </w:rPr>
      </w:pPr>
      <w:r w:rsidRPr="00520B29">
        <w:rPr>
          <w:rStyle w:val="Style13ptBold"/>
          <w:rFonts w:cstheme="minorHAnsi"/>
        </w:rPr>
        <w:t>Gault ’16</w:t>
      </w:r>
      <w:r w:rsidRPr="00520B29">
        <w:rPr>
          <w:rFonts w:asciiTheme="minorHAnsi" w:hAnsiTheme="minorHAnsi" w:cstheme="minorHAnsi"/>
        </w:rPr>
        <w:t xml:space="preserve"> [Matthew; War Is Boring contributing editor, citing cybersecurity expert Peter W. Singer and physicist Yousaf M. Butt. [The Overrated Threat from Electromagnetic Pulses, 7-24-2016, https://medium.com/war-is-boring/the-overrated-threat-from-electromagnetic-pulses-46e92c3efeb9]</w:t>
      </w:r>
    </w:p>
    <w:p w14:paraId="7CA54A3D"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The problem with fear over </w:t>
      </w:r>
      <w:r w:rsidRPr="00520B29">
        <w:rPr>
          <w:rStyle w:val="Emphasis"/>
          <w:rFonts w:asciiTheme="minorHAnsi" w:hAnsiTheme="minorHAnsi" w:cstheme="minorHAnsi"/>
        </w:rPr>
        <w:t>e</w:t>
      </w:r>
      <w:r w:rsidRPr="00520B29">
        <w:rPr>
          <w:rStyle w:val="StyleUnderline"/>
          <w:rFonts w:asciiTheme="minorHAnsi" w:hAnsiTheme="minorHAnsi" w:cstheme="minorHAnsi"/>
        </w:rPr>
        <w:t>lectro</w:t>
      </w:r>
      <w:r w:rsidRPr="00520B29">
        <w:rPr>
          <w:rStyle w:val="Emphasis"/>
          <w:rFonts w:asciiTheme="minorHAnsi" w:hAnsiTheme="minorHAnsi" w:cstheme="minorHAnsi"/>
        </w:rPr>
        <w:t>m</w:t>
      </w:r>
      <w:r w:rsidRPr="00520B29">
        <w:rPr>
          <w:rStyle w:val="StyleUnderline"/>
          <w:rFonts w:asciiTheme="minorHAnsi" w:hAnsiTheme="minorHAnsi" w:cstheme="minorHAnsi"/>
        </w:rPr>
        <w:t>agnetic wea</w:t>
      </w:r>
      <w:r w:rsidRPr="00520B29">
        <w:rPr>
          <w:rStyle w:val="Emphasis"/>
          <w:rFonts w:asciiTheme="minorHAnsi" w:hAnsiTheme="minorHAnsi" w:cstheme="minorHAnsi"/>
        </w:rPr>
        <w:t>p</w:t>
      </w:r>
      <w:r w:rsidRPr="00520B29">
        <w:rPr>
          <w:rStyle w:val="StyleUnderline"/>
          <w:rFonts w:asciiTheme="minorHAnsi" w:hAnsiTheme="minorHAnsi" w:cstheme="minorHAnsi"/>
        </w:rPr>
        <w:t xml:space="preserve">ons is that it forgets two simple facts. First, </w:t>
      </w:r>
      <w:r w:rsidRPr="00520B29">
        <w:rPr>
          <w:rStyle w:val="StyleUnderline"/>
          <w:rFonts w:asciiTheme="minorHAnsi" w:hAnsiTheme="minorHAnsi" w:cstheme="minorHAnsi"/>
          <w:highlight w:val="cyan"/>
        </w:rPr>
        <w:t xml:space="preserve">generating </w:t>
      </w:r>
      <w:r w:rsidRPr="00520B29">
        <w:rPr>
          <w:rStyle w:val="Emphasis"/>
          <w:rFonts w:asciiTheme="minorHAnsi" w:hAnsiTheme="minorHAnsi" w:cstheme="minorHAnsi"/>
          <w:highlight w:val="cyan"/>
        </w:rPr>
        <w:t>enough juice</w:t>
      </w:r>
      <w:r w:rsidRPr="00520B29">
        <w:rPr>
          <w:rStyle w:val="StyleUnderline"/>
          <w:rFonts w:asciiTheme="minorHAnsi" w:hAnsiTheme="minorHAnsi" w:cstheme="minorHAnsi"/>
        </w:rPr>
        <w:t xml:space="preserve"> to cause a significant amount of damage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really hard</w:t>
      </w:r>
      <w:r w:rsidRPr="00520B29">
        <w:rPr>
          <w:rFonts w:asciiTheme="minorHAnsi" w:hAnsiTheme="minorHAnsi" w:cstheme="minorHAnsi"/>
          <w:sz w:val="16"/>
        </w:rPr>
        <w:t>. Second</w:t>
      </w:r>
      <w:r w:rsidRPr="00520B29">
        <w:rPr>
          <w:rFonts w:asciiTheme="minorHAnsi" w:hAnsiTheme="minorHAnsi" w:cstheme="minorHAnsi"/>
          <w:sz w:val="16"/>
          <w:szCs w:val="16"/>
        </w:rPr>
        <w:t>, a country dealing with busted electronics after an EMP assault is a country fighting a nuclear war.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“EMP is the new test case of seriousness in national security,” cyber security expert Peter W. Singer tweeted after reading the platform. “But not in the way advocates not in on the joke think.” I reached out to Singer and, after a brief pause to make sure I was serious, he pounced. “There’s this irony of the people who think it’s serious not realizing that they’re the joke,” he explained. </w:t>
      </w:r>
      <w:r w:rsidRPr="00520B29">
        <w:rPr>
          <w:rStyle w:val="StyleUnderline"/>
          <w:rFonts w:asciiTheme="minorHAnsi" w:hAnsiTheme="minorHAnsi" w:cstheme="minorHAnsi"/>
        </w:rPr>
        <w:t>“When you walk through</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actual </w:t>
      </w:r>
      <w:r w:rsidRPr="00520B29">
        <w:rPr>
          <w:rStyle w:val="StyleUnderline"/>
          <w:rFonts w:asciiTheme="minorHAnsi" w:hAnsiTheme="minorHAnsi" w:cstheme="minorHAnsi"/>
          <w:highlight w:val="cyan"/>
        </w:rPr>
        <w:t>scenarios</w:t>
      </w:r>
      <w:r w:rsidRPr="00520B29">
        <w:rPr>
          <w:rFonts w:asciiTheme="minorHAnsi" w:hAnsiTheme="minorHAnsi" w:cstheme="minorHAnsi"/>
          <w:sz w:val="16"/>
        </w:rPr>
        <w:t xml:space="preserve"> of use, </w:t>
      </w:r>
      <w:r w:rsidRPr="00520B29">
        <w:rPr>
          <w:rStyle w:val="StyleUnderline"/>
          <w:rFonts w:asciiTheme="minorHAnsi" w:hAnsiTheme="minorHAnsi" w:cstheme="minorHAnsi"/>
        </w:rPr>
        <w:t xml:space="preserve">it </w:t>
      </w:r>
      <w:r w:rsidRPr="00520B29">
        <w:rPr>
          <w:rStyle w:val="StyleUnderline"/>
          <w:rFonts w:asciiTheme="minorHAnsi" w:hAnsiTheme="minorHAnsi" w:cstheme="minorHAnsi"/>
          <w:highlight w:val="cyan"/>
        </w:rPr>
        <w:t>doesn’t pass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the </w:t>
      </w:r>
      <w:r w:rsidRPr="00520B29">
        <w:rPr>
          <w:rStyle w:val="Emphasis"/>
          <w:rFonts w:asciiTheme="minorHAnsi" w:hAnsiTheme="minorHAnsi" w:cstheme="minorHAnsi"/>
          <w:highlight w:val="cyan"/>
        </w:rPr>
        <w:t>logic</w:t>
      </w:r>
      <w:r w:rsidRPr="00520B29">
        <w:rPr>
          <w:rStyle w:val="Emphasis"/>
          <w:rFonts w:asciiTheme="minorHAnsi" w:hAnsiTheme="minorHAnsi" w:cstheme="minorHAnsi"/>
        </w:rPr>
        <w:t xml:space="preserve"> test</w:t>
      </w:r>
      <w:r w:rsidRPr="00520B29">
        <w:rPr>
          <w:rStyle w:val="StyleUnderline"/>
          <w:rFonts w:asciiTheme="minorHAnsi" w:hAnsiTheme="minorHAnsi" w:cstheme="minorHAnsi"/>
        </w:rPr>
        <w:t>.”</w:t>
      </w:r>
      <w:r w:rsidRPr="00520B29">
        <w:rPr>
          <w:rFonts w:asciiTheme="minorHAnsi" w:hAnsiTheme="minorHAnsi" w:cstheme="minorHAnsi"/>
        </w:rPr>
        <w:t xml:space="preserve"> </w:t>
      </w:r>
      <w:r w:rsidRPr="00520B29">
        <w:rPr>
          <w:rFonts w:asciiTheme="minorHAnsi" w:hAnsiTheme="minorHAnsi" w:cstheme="minorHAnsi"/>
          <w:sz w:val="16"/>
        </w:rPr>
        <w:t xml:space="preserve">An electromagnetic pulse following a nuclear blast is a real thing. The problem is that the process of </w:t>
      </w:r>
      <w:r w:rsidRPr="00520B29">
        <w:rPr>
          <w:rStyle w:val="StyleUnderline"/>
          <w:rFonts w:asciiTheme="minorHAnsi" w:hAnsiTheme="minorHAnsi" w:cstheme="minorHAnsi"/>
        </w:rPr>
        <w:t xml:space="preserve">creating an </w:t>
      </w:r>
      <w:r w:rsidRPr="00520B29">
        <w:rPr>
          <w:rStyle w:val="StyleUnderline"/>
          <w:rFonts w:asciiTheme="minorHAnsi" w:hAnsiTheme="minorHAnsi" w:cstheme="minorHAnsi"/>
          <w:highlight w:val="cyan"/>
        </w:rPr>
        <w:t>EMP</w:t>
      </w:r>
      <w:r w:rsidRPr="00520B29">
        <w:rPr>
          <w:rStyle w:val="StyleUnderline"/>
          <w:rFonts w:asciiTheme="minorHAnsi" w:hAnsiTheme="minorHAnsi" w:cstheme="minorHAnsi"/>
        </w:rPr>
        <w:t xml:space="preserve"> big enough </w:t>
      </w:r>
      <w:r w:rsidRPr="00520B29">
        <w:rPr>
          <w:rStyle w:val="StyleUnderline"/>
          <w:rFonts w:asciiTheme="minorHAnsi" w:hAnsiTheme="minorHAnsi" w:cstheme="minorHAnsi"/>
          <w:highlight w:val="cyan"/>
        </w:rPr>
        <w:t>without</w:t>
      </w:r>
      <w:r w:rsidRPr="00520B29">
        <w:rPr>
          <w:rFonts w:asciiTheme="minorHAnsi" w:hAnsiTheme="minorHAnsi" w:cstheme="minorHAnsi"/>
          <w:sz w:val="16"/>
        </w:rPr>
        <w:t xml:space="preserve"> the devastation of </w:t>
      </w:r>
      <w:r w:rsidRPr="00520B29">
        <w:rPr>
          <w:rStyle w:val="StyleUnderline"/>
          <w:rFonts w:asciiTheme="minorHAnsi" w:hAnsiTheme="minorHAnsi" w:cstheme="minorHAnsi"/>
        </w:rPr>
        <w:t xml:space="preserve">a </w:t>
      </w:r>
      <w:r w:rsidRPr="00520B29">
        <w:rPr>
          <w:rStyle w:val="StyleUnderline"/>
          <w:rFonts w:asciiTheme="minorHAnsi" w:hAnsiTheme="minorHAnsi" w:cstheme="minorHAnsi"/>
          <w:highlight w:val="cyan"/>
        </w:rPr>
        <w:t>nuc</w:t>
      </w:r>
      <w:r w:rsidRPr="00520B29">
        <w:rPr>
          <w:rStyle w:val="StyleUnderline"/>
          <w:rFonts w:asciiTheme="minorHAnsi" w:hAnsiTheme="minorHAnsi" w:cstheme="minorHAnsi"/>
        </w:rPr>
        <w:t xml:space="preserve">lear warhead is </w:t>
      </w:r>
      <w:r w:rsidRPr="00520B29">
        <w:rPr>
          <w:rStyle w:val="Emphasis"/>
          <w:rFonts w:asciiTheme="minorHAnsi" w:hAnsiTheme="minorHAnsi" w:cstheme="minorHAnsi"/>
          <w:highlight w:val="cyan"/>
        </w:rPr>
        <w:t>expensive</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absurd</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not worth</w:t>
      </w:r>
      <w:r w:rsidRPr="00520B29">
        <w:rPr>
          <w:rStyle w:val="Emphasis"/>
          <w:rFonts w:asciiTheme="minorHAnsi" w:hAnsiTheme="minorHAnsi" w:cstheme="minorHAnsi"/>
        </w:rPr>
        <w:t xml:space="preserve"> the </w:t>
      </w:r>
      <w:r w:rsidRPr="00520B29">
        <w:rPr>
          <w:rStyle w:val="Emphasis"/>
          <w:rFonts w:asciiTheme="minorHAnsi" w:hAnsiTheme="minorHAnsi" w:cstheme="minorHAnsi"/>
          <w:highlight w:val="cyan"/>
        </w:rPr>
        <w:t>effort</w:t>
      </w:r>
      <w:r w:rsidRPr="00520B29">
        <w:rPr>
          <w:rFonts w:asciiTheme="minorHAnsi" w:hAnsiTheme="minorHAnsi" w:cstheme="minorHAnsi"/>
          <w:sz w:val="16"/>
        </w:rPr>
        <w:t xml:space="preserve">. That’s if it even works. For that, we can’t recommend enough a 2010 series of articles in The Space Review by </w:t>
      </w:r>
      <w:r w:rsidRPr="00520B29">
        <w:rPr>
          <w:rStyle w:val="StyleUnderline"/>
          <w:rFonts w:asciiTheme="minorHAnsi" w:hAnsiTheme="minorHAnsi" w:cstheme="minorHAnsi"/>
        </w:rPr>
        <w:t>Yousaf M. Butt, a physicist</w:t>
      </w:r>
      <w:r w:rsidRPr="00520B29">
        <w:rPr>
          <w:rFonts w:asciiTheme="minorHAnsi" w:hAnsiTheme="minorHAnsi" w:cstheme="minorHAnsi"/>
          <w:sz w:val="16"/>
        </w:rPr>
        <w:t xml:space="preserve"> currently serving as a foreign affairs officer in the State Department’s Space and Advanced Technology office. “For a large device (greater than 100 kilotons) …. the whole region on the Earth’s surface which is within line-of-sight to the high-altitude explosion will experience the EMP pulse,” he wrote. Which sounds scary, but there are several important caveats. The higher you detonate a nuclear device, the greater the blast radius. However, the effect of the EMP will be less. Likewise, the smaller the explosive yield, the smaller the EMP and the closer the blast will need to be to the ground to be effective. </w:t>
      </w:r>
      <w:r w:rsidRPr="00520B29">
        <w:rPr>
          <w:rStyle w:val="StyleUnderline"/>
          <w:rFonts w:asciiTheme="minorHAnsi" w:hAnsiTheme="minorHAnsi" w:cstheme="minorHAnsi"/>
          <w:highlight w:val="cyan"/>
        </w:rPr>
        <w:t>Finding</w:t>
      </w:r>
      <w:r w:rsidRPr="00520B29">
        <w:rPr>
          <w:rStyle w:val="StyleUnderline"/>
          <w:rFonts w:asciiTheme="minorHAnsi" w:hAnsiTheme="minorHAnsi" w:cstheme="minorHAnsi"/>
        </w:rPr>
        <w:t xml:space="preserve"> that detonation </w:t>
      </w:r>
      <w:r w:rsidRPr="00520B29">
        <w:rPr>
          <w:rStyle w:val="StyleUnderline"/>
          <w:rFonts w:asciiTheme="minorHAnsi" w:hAnsiTheme="minorHAnsi" w:cstheme="minorHAnsi"/>
          <w:highlight w:val="cyan"/>
        </w:rPr>
        <w:t>sweet-spot</w:t>
      </w:r>
      <w:r w:rsidRPr="00520B29">
        <w:rPr>
          <w:rFonts w:asciiTheme="minorHAnsi" w:hAnsiTheme="minorHAnsi" w:cstheme="minorHAnsi"/>
          <w:sz w:val="16"/>
        </w:rPr>
        <w:t xml:space="preserve"> in the Earth’s atmosphere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 xml:space="preserve">take </w:t>
      </w:r>
      <w:r w:rsidRPr="00520B29">
        <w:rPr>
          <w:rStyle w:val="Emphasis"/>
          <w:rFonts w:asciiTheme="minorHAnsi" w:hAnsiTheme="minorHAnsi" w:cstheme="minorHAnsi"/>
          <w:highlight w:val="cyan"/>
        </w:rPr>
        <w:t>countless tests</w:t>
      </w:r>
      <w:r w:rsidRPr="00520B29">
        <w:rPr>
          <w:rFonts w:asciiTheme="minorHAnsi" w:hAnsiTheme="minorHAnsi" w:cstheme="minorHAnsi"/>
          <w:sz w:val="16"/>
        </w:rPr>
        <w:t xml:space="preserve"> … </w:t>
      </w:r>
      <w:r w:rsidRPr="00520B29">
        <w:rPr>
          <w:rStyle w:val="StyleUnderline"/>
          <w:rFonts w:asciiTheme="minorHAnsi" w:hAnsiTheme="minorHAnsi" w:cstheme="minorHAnsi"/>
        </w:rPr>
        <w:t xml:space="preserve">which </w:t>
      </w:r>
      <w:r w:rsidRPr="00520B29">
        <w:rPr>
          <w:rStyle w:val="Emphasis"/>
          <w:rFonts w:asciiTheme="minorHAnsi" w:hAnsiTheme="minorHAnsi" w:cstheme="minorHAnsi"/>
          <w:highlight w:val="cyan"/>
        </w:rPr>
        <w:t>no one</w:t>
      </w:r>
      <w:r w:rsidRPr="00520B29">
        <w:rPr>
          <w:rStyle w:val="Emphasis"/>
          <w:rFonts w:asciiTheme="minorHAnsi" w:hAnsiTheme="minorHAnsi" w:cstheme="minorHAnsi"/>
        </w:rPr>
        <w:t xml:space="preserve"> has </w:t>
      </w:r>
      <w:r w:rsidRPr="00520B29">
        <w:rPr>
          <w:rStyle w:val="Emphasis"/>
          <w:rFonts w:asciiTheme="minorHAnsi" w:hAnsiTheme="minorHAnsi" w:cstheme="minorHAnsi"/>
          <w:highlight w:val="cyan"/>
        </w:rPr>
        <w:t>done</w:t>
      </w:r>
      <w:r w:rsidRPr="00520B29">
        <w:rPr>
          <w:rFonts w:asciiTheme="minorHAnsi" w:hAnsiTheme="minorHAnsi" w:cstheme="minorHAnsi"/>
          <w:sz w:val="16"/>
        </w:rPr>
        <w:t>.</w:t>
      </w:r>
    </w:p>
    <w:p w14:paraId="6C1DFF8B" w14:textId="77777777" w:rsidR="00C751FC" w:rsidRPr="00520B29" w:rsidRDefault="00C751FC" w:rsidP="00C751FC">
      <w:pPr>
        <w:pStyle w:val="Heading3"/>
        <w:rPr>
          <w:rFonts w:cstheme="minorHAnsi"/>
        </w:rPr>
      </w:pPr>
      <w:r w:rsidRPr="00520B29">
        <w:rPr>
          <w:rFonts w:cstheme="minorHAnsi"/>
        </w:rPr>
        <w:lastRenderedPageBreak/>
        <w:t>Nuke War---Defense---AT: Pure Fusion Bombs---2NC</w:t>
      </w:r>
    </w:p>
    <w:p w14:paraId="55E15B3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Can’t be </w:t>
      </w:r>
      <w:r w:rsidRPr="00520B29">
        <w:rPr>
          <w:rFonts w:asciiTheme="minorHAnsi" w:hAnsiTheme="minorHAnsi" w:cstheme="minorHAnsi"/>
          <w:u w:val="single"/>
        </w:rPr>
        <w:t>weaponized</w:t>
      </w:r>
      <w:r w:rsidRPr="00520B29">
        <w:rPr>
          <w:rFonts w:asciiTheme="minorHAnsi" w:hAnsiTheme="minorHAnsi" w:cstheme="minorHAnsi"/>
        </w:rPr>
        <w:t>.</w:t>
      </w:r>
    </w:p>
    <w:p w14:paraId="417590EB"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Frankel ’17 </w:t>
      </w:r>
      <w:r w:rsidRPr="00520B29">
        <w:rPr>
          <w:rFonts w:asciiTheme="minorHAnsi" w:hAnsiTheme="minorHAnsi" w:cstheme="minorHAnsi"/>
        </w:rPr>
        <w:t>[Michael Frankel, James Scouras, George Ullrich, Johns Hopkins University Applied Physics Laboratory, "NONSTRATEGIC NUCLEAR WEAPONS AT AN INFLECTION POINT", 5/3/17, https://www.jhuapl.edu/Content/documents/NonstrategicNuclearWeapons.pdf]</w:t>
      </w:r>
    </w:p>
    <w:p w14:paraId="564560D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However, </w:t>
      </w:r>
      <w:r w:rsidRPr="00520B29">
        <w:rPr>
          <w:rStyle w:val="StyleUnderline"/>
          <w:rFonts w:asciiTheme="minorHAnsi" w:hAnsiTheme="minorHAnsi" w:cstheme="minorHAnsi"/>
          <w:highlight w:val="cyan"/>
        </w:rPr>
        <w:t>pure fusion</w:t>
      </w:r>
      <w:r w:rsidRPr="00520B29">
        <w:rPr>
          <w:rStyle w:val="StyleUnderline"/>
          <w:rFonts w:asciiTheme="minorHAnsi" w:hAnsiTheme="minorHAnsi" w:cstheme="minorHAnsi"/>
        </w:rPr>
        <w:t xml:space="preserve">, at yields </w:t>
      </w:r>
      <w:r w:rsidRPr="00520B29">
        <w:rPr>
          <w:rStyle w:val="StyleUnderline"/>
          <w:rFonts w:asciiTheme="minorHAnsi" w:hAnsiTheme="minorHAnsi" w:cstheme="minorHAnsi"/>
          <w:highlight w:val="cyan"/>
        </w:rPr>
        <w:t>sufficient for war</w:t>
      </w:r>
      <w:r w:rsidRPr="00520B29">
        <w:rPr>
          <w:rStyle w:val="StyleUnderline"/>
          <w:rFonts w:asciiTheme="minorHAnsi" w:hAnsiTheme="minorHAnsi" w:cstheme="minorHAnsi"/>
        </w:rPr>
        <w:t xml:space="preserve">fighting applications, would be </w:t>
      </w:r>
      <w:r w:rsidRPr="00520B29">
        <w:rPr>
          <w:rStyle w:val="Emphasis"/>
          <w:rFonts w:asciiTheme="minorHAnsi" w:hAnsiTheme="minorHAnsi" w:cstheme="minorHAnsi"/>
          <w:highlight w:val="cyan"/>
        </w:rPr>
        <w:t>extremely difficult</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achieve</w:t>
      </w:r>
      <w:r w:rsidRPr="00520B29">
        <w:rPr>
          <w:rFonts w:asciiTheme="minorHAnsi" w:hAnsiTheme="minorHAnsi" w:cstheme="minorHAnsi"/>
          <w:sz w:val="16"/>
        </w:rPr>
        <w:t xml:space="preserve">,52 </w:t>
      </w:r>
    </w:p>
    <w:p w14:paraId="3EA0C6F0"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52 BEGINS&gt;&gt;</w:t>
      </w:r>
    </w:p>
    <w:p w14:paraId="38FCACD2"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highlight w:val="cyan"/>
        </w:rPr>
        <w:t xml:space="preserve">Tremendously </w:t>
      </w:r>
      <w:r w:rsidRPr="00520B29">
        <w:rPr>
          <w:rStyle w:val="Emphasis"/>
          <w:rFonts w:asciiTheme="minorHAnsi" w:hAnsiTheme="minorHAnsi" w:cstheme="minorHAnsi"/>
          <w:highlight w:val="cyan"/>
        </w:rPr>
        <w:t>high pressures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temperatures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needed</w:t>
      </w:r>
      <w:r w:rsidRPr="00520B29">
        <w:rPr>
          <w:rStyle w:val="StyleUnderline"/>
          <w:rFonts w:asciiTheme="minorHAnsi" w:hAnsiTheme="minorHAnsi" w:cstheme="minorHAnsi"/>
        </w:rPr>
        <w:t xml:space="preserve"> to overcome the </w:t>
      </w:r>
      <w:r w:rsidRPr="00520B29">
        <w:rPr>
          <w:rStyle w:val="Emphasis"/>
          <w:rFonts w:asciiTheme="minorHAnsi" w:hAnsiTheme="minorHAnsi" w:cstheme="minorHAnsi"/>
        </w:rPr>
        <w:t>repulsive force</w:t>
      </w:r>
      <w:r w:rsidRPr="00520B29">
        <w:rPr>
          <w:rStyle w:val="StyleUnderline"/>
          <w:rFonts w:asciiTheme="minorHAnsi" w:hAnsiTheme="minorHAnsi" w:cstheme="minorHAnsi"/>
        </w:rPr>
        <w:t xml:space="preserve"> of two positively charged lighter nuclei to bring them in </w:t>
      </w:r>
      <w:r w:rsidRPr="00520B29">
        <w:rPr>
          <w:rStyle w:val="Emphasis"/>
          <w:rFonts w:asciiTheme="minorHAnsi" w:hAnsiTheme="minorHAnsi" w:cstheme="minorHAnsi"/>
        </w:rPr>
        <w:t>sufficient proximity</w:t>
      </w:r>
      <w:r w:rsidRPr="00520B29">
        <w:rPr>
          <w:rStyle w:val="StyleUnderline"/>
          <w:rFonts w:asciiTheme="minorHAnsi" w:hAnsiTheme="minorHAnsi" w:cstheme="minorHAnsi"/>
        </w:rPr>
        <w:t xml:space="preserve"> to fuse them into a single heavier nucleus. </w:t>
      </w:r>
      <w:r w:rsidRPr="00520B29">
        <w:rPr>
          <w:rFonts w:asciiTheme="minorHAnsi" w:hAnsiTheme="minorHAnsi" w:cstheme="minorHAnsi"/>
          <w:sz w:val="16"/>
        </w:rPr>
        <w:t xml:space="preserve">Unlike fission,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conditions</w:t>
      </w:r>
      <w:r w:rsidRPr="00520B29">
        <w:rPr>
          <w:rStyle w:val="StyleUnderline"/>
          <w:rFonts w:asciiTheme="minorHAnsi" w:hAnsiTheme="minorHAnsi" w:cstheme="minorHAnsi"/>
        </w:rPr>
        <w:t xml:space="preserve"> for nuclear fusion are </w:t>
      </w:r>
      <w:r w:rsidRPr="00520B29">
        <w:rPr>
          <w:rStyle w:val="Emphasis"/>
          <w:rFonts w:asciiTheme="minorHAnsi" w:hAnsiTheme="minorHAnsi" w:cstheme="minorHAnsi"/>
          <w:highlight w:val="cyan"/>
        </w:rPr>
        <w:t>virtually impossible</w:t>
      </w:r>
      <w:r w:rsidRPr="00520B29">
        <w:rPr>
          <w:rStyle w:val="StyleUnderline"/>
          <w:rFonts w:asciiTheme="minorHAnsi" w:hAnsiTheme="minorHAnsi" w:cstheme="minorHAnsi"/>
        </w:rPr>
        <w:t xml:space="preserve"> to achieve </w:t>
      </w:r>
      <w:r w:rsidRPr="00520B29">
        <w:rPr>
          <w:rStyle w:val="StyleUnderline"/>
          <w:rFonts w:asciiTheme="minorHAnsi" w:hAnsiTheme="minorHAnsi" w:cstheme="minorHAnsi"/>
          <w:highlight w:val="cyan"/>
        </w:rPr>
        <w:t xml:space="preserve">with </w:t>
      </w:r>
      <w:r w:rsidRPr="00520B29">
        <w:rPr>
          <w:rStyle w:val="Emphasis"/>
          <w:rFonts w:asciiTheme="minorHAnsi" w:hAnsiTheme="minorHAnsi" w:cstheme="minorHAnsi"/>
          <w:highlight w:val="cyan"/>
        </w:rPr>
        <w:t>high explosives</w:t>
      </w:r>
      <w:r w:rsidRPr="00520B29">
        <w:rPr>
          <w:rFonts w:asciiTheme="minorHAnsi" w:hAnsiTheme="minorHAnsi" w:cstheme="minorHAnsi"/>
          <w:sz w:val="16"/>
        </w:rPr>
        <w:t xml:space="preserve">. Indeed, </w:t>
      </w:r>
      <w:r w:rsidRPr="00520B29">
        <w:rPr>
          <w:rStyle w:val="StyleUnderline"/>
          <w:rFonts w:asciiTheme="minorHAnsi" w:hAnsiTheme="minorHAnsi" w:cstheme="minorHAnsi"/>
        </w:rPr>
        <w:t>traditional thermonuclear weapon designs employ fission triggers to ignite fusion reactions</w:t>
      </w:r>
    </w:p>
    <w:p w14:paraId="507EC0A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52 ENDS&gt;&gt;</w:t>
      </w:r>
    </w:p>
    <w:p w14:paraId="29B130F1" w14:textId="77777777" w:rsidR="00C751FC" w:rsidRPr="00520B29" w:rsidRDefault="00C751FC" w:rsidP="00C751FC">
      <w:pPr>
        <w:pStyle w:val="Heading3"/>
        <w:rPr>
          <w:rFonts w:cstheme="minorHAnsi"/>
        </w:rPr>
      </w:pPr>
      <w:r w:rsidRPr="00520B29">
        <w:rPr>
          <w:rFonts w:cstheme="minorHAnsi"/>
        </w:rPr>
        <w:lastRenderedPageBreak/>
        <w:t>Nuke War---Defense---AT: Ocean Acidification---2NC</w:t>
      </w:r>
    </w:p>
    <w:p w14:paraId="0DAF4D7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Ocean acidification is </w:t>
      </w:r>
      <w:r w:rsidRPr="00520B29">
        <w:rPr>
          <w:rFonts w:asciiTheme="minorHAnsi" w:hAnsiTheme="minorHAnsi" w:cstheme="minorHAnsi"/>
          <w:u w:val="single"/>
        </w:rPr>
        <w:t>fake</w:t>
      </w:r>
      <w:r w:rsidRPr="00520B29">
        <w:rPr>
          <w:rFonts w:asciiTheme="minorHAnsi" w:hAnsiTheme="minorHAnsi" w:cstheme="minorHAnsi"/>
        </w:rPr>
        <w:t>.</w:t>
      </w:r>
    </w:p>
    <w:p w14:paraId="193BA5C0"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Driessen ’15 </w:t>
      </w:r>
      <w:r w:rsidRPr="00520B29">
        <w:rPr>
          <w:rFonts w:asciiTheme="minorHAnsi" w:hAnsiTheme="minorHAnsi" w:cstheme="minorHAnsi"/>
        </w:rPr>
        <w:t>[Paul; 2015; Senior Policy Advisor with the Committee For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Google Books, “Climate Hype Exposed,”]</w:t>
      </w:r>
    </w:p>
    <w:p w14:paraId="20527039" w14:textId="77777777" w:rsidR="00C751FC" w:rsidRPr="00520B29" w:rsidRDefault="00C751FC" w:rsidP="00C751FC">
      <w:pPr>
        <w:rPr>
          <w:rFonts w:asciiTheme="minorHAnsi" w:hAnsiTheme="minorHAnsi" w:cstheme="minorHAnsi"/>
          <w:sz w:val="16"/>
          <w:szCs w:val="20"/>
        </w:rPr>
      </w:pPr>
      <w:r w:rsidRPr="00520B29">
        <w:rPr>
          <w:rFonts w:asciiTheme="minorHAnsi" w:hAnsiTheme="minorHAnsi" w:cstheme="minorHAnsi"/>
          <w:sz w:val="16"/>
          <w:szCs w:val="20"/>
        </w:rPr>
        <w:t xml:space="preserve">Human </w:t>
      </w:r>
      <w:r w:rsidRPr="00520B29">
        <w:rPr>
          <w:rStyle w:val="StyleUnderline"/>
          <w:rFonts w:asciiTheme="minorHAnsi" w:hAnsiTheme="minorHAnsi" w:cstheme="minorHAnsi"/>
          <w:szCs w:val="20"/>
        </w:rPr>
        <w:t>carbon dioxide emissions are making oceans more acidic</w:t>
      </w:r>
      <w:r w:rsidRPr="00520B29">
        <w:rPr>
          <w:rFonts w:asciiTheme="minorHAnsi" w:hAnsiTheme="minorHAnsi" w:cstheme="minorHAnsi"/>
          <w:sz w:val="16"/>
          <w:szCs w:val="20"/>
        </w:rPr>
        <w:t xml:space="preserve">. </w:t>
      </w:r>
      <w:r w:rsidRPr="00520B29">
        <w:rPr>
          <w:rStyle w:val="Emphasis"/>
          <w:rFonts w:asciiTheme="minorHAnsi" w:hAnsiTheme="minorHAnsi" w:cstheme="minorHAnsi"/>
          <w:szCs w:val="20"/>
        </w:rPr>
        <w:t>This is a ridiculous statement</w:t>
      </w:r>
      <w:r w:rsidRPr="00520B29">
        <w:rPr>
          <w:rFonts w:asciiTheme="minorHAnsi" w:hAnsiTheme="minorHAnsi" w:cstheme="minorHAnsi"/>
          <w:sz w:val="16"/>
          <w:szCs w:val="20"/>
        </w:rPr>
        <w:t xml:space="preserve"> – </w:t>
      </w:r>
      <w:r w:rsidRPr="00520B29">
        <w:rPr>
          <w:rStyle w:val="StyleUnderline"/>
          <w:rFonts w:asciiTheme="minorHAnsi" w:hAnsiTheme="minorHAnsi" w:cstheme="minorHAnsi"/>
          <w:szCs w:val="20"/>
        </w:rPr>
        <w:t xml:space="preserve">another attempt to replace </w:t>
      </w:r>
      <w:r w:rsidRPr="00520B29">
        <w:rPr>
          <w:rStyle w:val="Emphasis"/>
          <w:rFonts w:asciiTheme="minorHAnsi" w:hAnsiTheme="minorHAnsi" w:cstheme="minorHAnsi"/>
          <w:szCs w:val="20"/>
          <w:highlight w:val="cyan"/>
        </w:rPr>
        <w:t>exaggerated, disproven climate scares</w:t>
      </w:r>
      <w:r w:rsidRPr="00520B29">
        <w:rPr>
          <w:rFonts w:asciiTheme="minorHAnsi" w:hAnsiTheme="minorHAnsi" w:cstheme="minorHAnsi"/>
          <w:sz w:val="16"/>
          <w:szCs w:val="20"/>
        </w:rPr>
        <w:t xml:space="preserve"> </w:t>
      </w:r>
      <w:r w:rsidRPr="00520B29">
        <w:rPr>
          <w:rStyle w:val="StyleUnderline"/>
          <w:rFonts w:asciiTheme="minorHAnsi" w:hAnsiTheme="minorHAnsi" w:cstheme="minorHAnsi"/>
          <w:szCs w:val="20"/>
        </w:rPr>
        <w:t>with a new panic</w:t>
      </w:r>
      <w:r w:rsidRPr="00520B29">
        <w:rPr>
          <w:rFonts w:asciiTheme="minorHAnsi" w:hAnsiTheme="minorHAnsi" w:cstheme="minorHAnsi"/>
          <w:sz w:val="16"/>
          <w:szCs w:val="20"/>
        </w:rPr>
        <w:t xml:space="preserve">. </w:t>
      </w:r>
      <w:r w:rsidRPr="00520B29">
        <w:rPr>
          <w:rStyle w:val="StyleUnderline"/>
          <w:rFonts w:asciiTheme="minorHAnsi" w:hAnsiTheme="minorHAnsi" w:cstheme="minorHAnsi"/>
          <w:szCs w:val="20"/>
        </w:rPr>
        <w:t xml:space="preserve">Earth’s </w:t>
      </w:r>
      <w:r w:rsidRPr="00520B29">
        <w:rPr>
          <w:rStyle w:val="StyleUnderline"/>
          <w:rFonts w:asciiTheme="minorHAnsi" w:hAnsiTheme="minorHAnsi" w:cstheme="minorHAnsi"/>
          <w:szCs w:val="20"/>
          <w:highlight w:val="cyan"/>
        </w:rPr>
        <w:t>oceans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szCs w:val="20"/>
          <w:highlight w:val="cyan"/>
        </w:rPr>
        <w:t>have never been acidic</w:t>
      </w:r>
      <w:r w:rsidRPr="00520B29">
        <w:rPr>
          <w:rStyle w:val="StyleUnderline"/>
          <w:rFonts w:asciiTheme="minorHAnsi" w:hAnsiTheme="minorHAnsi" w:cstheme="minorHAnsi"/>
          <w:highlight w:val="cyan"/>
        </w:rPr>
        <w:t xml:space="preserve">; </w:t>
      </w:r>
      <w:r w:rsidRPr="00520B29">
        <w:rPr>
          <w:rStyle w:val="StyleUnderline"/>
          <w:rFonts w:asciiTheme="minorHAnsi" w:hAnsiTheme="minorHAnsi" w:cstheme="minorHAnsi"/>
          <w:szCs w:val="20"/>
          <w:highlight w:val="cyan"/>
        </w:rPr>
        <w:t xml:space="preserve">they are </w:t>
      </w:r>
      <w:r w:rsidRPr="00520B29">
        <w:rPr>
          <w:rStyle w:val="Emphasis"/>
          <w:rFonts w:asciiTheme="minorHAnsi" w:hAnsiTheme="minorHAnsi" w:cstheme="minorHAnsi"/>
          <w:szCs w:val="20"/>
          <w:highlight w:val="cyan"/>
        </w:rPr>
        <w:t>alkaline</w:t>
      </w:r>
      <w:r w:rsidRPr="00520B29">
        <w:rPr>
          <w:rFonts w:asciiTheme="minorHAnsi" w:hAnsiTheme="minorHAnsi" w:cstheme="minorHAnsi"/>
          <w:sz w:val="16"/>
          <w:szCs w:val="20"/>
        </w:rPr>
        <w:t xml:space="preserve">, by a wide margin. </w:t>
      </w:r>
      <w:r w:rsidRPr="00520B29">
        <w:rPr>
          <w:rStyle w:val="StyleUnderline"/>
          <w:rFonts w:asciiTheme="minorHAnsi" w:hAnsiTheme="minorHAnsi" w:cstheme="minorHAnsi"/>
          <w:szCs w:val="20"/>
          <w:highlight w:val="cyan"/>
        </w:rPr>
        <w:t>It is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szCs w:val="20"/>
          <w:highlight w:val="cyan"/>
        </w:rPr>
        <w:t>impossible for</w:t>
      </w:r>
      <w:r w:rsidRPr="00520B29">
        <w:rPr>
          <w:rStyle w:val="Emphasis"/>
          <w:rFonts w:asciiTheme="minorHAnsi" w:hAnsiTheme="minorHAnsi" w:cstheme="minorHAnsi"/>
          <w:szCs w:val="20"/>
        </w:rPr>
        <w:t xml:space="preserve"> their </w:t>
      </w:r>
      <w:r w:rsidRPr="00520B29">
        <w:rPr>
          <w:rStyle w:val="Emphasis"/>
          <w:rFonts w:asciiTheme="minorHAnsi" w:hAnsiTheme="minorHAnsi" w:cstheme="minorHAnsi"/>
          <w:szCs w:val="20"/>
          <w:highlight w:val="cyan"/>
        </w:rPr>
        <w:t>vast volumes</w:t>
      </w:r>
      <w:r w:rsidRPr="00520B29">
        <w:rPr>
          <w:rStyle w:val="Emphasis"/>
          <w:rFonts w:asciiTheme="minorHAnsi" w:hAnsiTheme="minorHAnsi" w:cstheme="minorHAnsi"/>
          <w:szCs w:val="20"/>
        </w:rPr>
        <w:t xml:space="preserve"> of water </w:t>
      </w:r>
      <w:r w:rsidRPr="00520B29">
        <w:rPr>
          <w:rStyle w:val="Emphasis"/>
          <w:rFonts w:asciiTheme="minorHAnsi" w:hAnsiTheme="minorHAnsi" w:cstheme="minorHAnsi"/>
          <w:szCs w:val="20"/>
          <w:highlight w:val="cyan"/>
        </w:rPr>
        <w:t>to become acidic</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szCs w:val="20"/>
        </w:rPr>
        <w:t>from mankind’s fossil fuel combustion</w:t>
      </w:r>
      <w:r w:rsidRPr="00520B29">
        <w:rPr>
          <w:rFonts w:asciiTheme="minorHAnsi" w:hAnsiTheme="minorHAnsi" w:cstheme="minorHAnsi"/>
          <w:sz w:val="16"/>
          <w:szCs w:val="20"/>
        </w:rPr>
        <w:t xml:space="preserve">: that is, </w:t>
      </w:r>
      <w:r w:rsidRPr="00520B29">
        <w:rPr>
          <w:rStyle w:val="StyleUnderline"/>
          <w:rFonts w:asciiTheme="minorHAnsi" w:hAnsiTheme="minorHAnsi" w:cstheme="minorHAnsi"/>
          <w:szCs w:val="20"/>
        </w:rPr>
        <w:t>to drop from their current pH of 8.1 into the acidic realm of 7.0</w:t>
      </w:r>
      <w:r w:rsidRPr="00520B29">
        <w:rPr>
          <w:rFonts w:asciiTheme="minorHAnsi" w:hAnsiTheme="minorHAnsi" w:cstheme="minorHAnsi"/>
          <w:sz w:val="16"/>
          <w:szCs w:val="20"/>
        </w:rPr>
        <w:t xml:space="preserve"> on this logarithmic scale. (Most rainwater is pH 5.6.) </w:t>
      </w:r>
      <w:r w:rsidRPr="00520B29">
        <w:rPr>
          <w:rStyle w:val="StyleUnderline"/>
          <w:rFonts w:asciiTheme="minorHAnsi" w:hAnsiTheme="minorHAnsi" w:cstheme="minorHAnsi"/>
          <w:szCs w:val="20"/>
        </w:rPr>
        <w:t>What has been observed in recent years is</w:t>
      </w:r>
      <w:r w:rsidRPr="00520B29">
        <w:rPr>
          <w:rFonts w:asciiTheme="minorHAnsi" w:hAnsiTheme="minorHAnsi" w:cstheme="minorHAnsi"/>
          <w:sz w:val="16"/>
          <w:szCs w:val="20"/>
        </w:rPr>
        <w:t xml:space="preserve"> </w:t>
      </w:r>
      <w:r w:rsidRPr="00520B29">
        <w:rPr>
          <w:rStyle w:val="Emphasis"/>
          <w:rFonts w:asciiTheme="minorHAnsi" w:hAnsiTheme="minorHAnsi" w:cstheme="minorHAnsi"/>
          <w:szCs w:val="20"/>
        </w:rPr>
        <w:t>a decline of about 0.034 pH</w:t>
      </w:r>
      <w:r w:rsidRPr="00520B29">
        <w:rPr>
          <w:rFonts w:asciiTheme="minorHAnsi" w:hAnsiTheme="minorHAnsi" w:cstheme="minorHAnsi"/>
          <w:sz w:val="16"/>
          <w:szCs w:val="20"/>
        </w:rPr>
        <w:t xml:space="preserve"> unit on a 14-point scale. At this rate, </w:t>
      </w:r>
      <w:r w:rsidRPr="00520B29">
        <w:rPr>
          <w:rStyle w:val="StyleUnderline"/>
          <w:rFonts w:asciiTheme="minorHAnsi" w:hAnsiTheme="minorHAnsi" w:cstheme="minorHAnsi"/>
          <w:szCs w:val="20"/>
        </w:rPr>
        <w:t>marine scientists say</w:t>
      </w:r>
      <w:r w:rsidRPr="00520B29">
        <w:rPr>
          <w:rFonts w:asciiTheme="minorHAnsi" w:hAnsiTheme="minorHAnsi" w:cstheme="minorHAnsi"/>
          <w:sz w:val="16"/>
          <w:szCs w:val="20"/>
        </w:rPr>
        <w:t xml:space="preserve"> (and assuming human CO2 emissions continue at their current rate, which is highly unlikely, since energy technologies change greatly over time) </w:t>
      </w:r>
      <w:r w:rsidRPr="00520B29">
        <w:rPr>
          <w:rStyle w:val="Emphasis"/>
          <w:rFonts w:asciiTheme="minorHAnsi" w:hAnsiTheme="minorHAnsi" w:cstheme="minorHAnsi"/>
          <w:szCs w:val="20"/>
          <w:highlight w:val="cyan"/>
        </w:rPr>
        <w:t>it would take</w:t>
      </w:r>
      <w:r w:rsidRPr="00520B29">
        <w:rPr>
          <w:rStyle w:val="Emphasis"/>
          <w:rFonts w:asciiTheme="minorHAnsi" w:hAnsiTheme="minorHAnsi" w:cstheme="minorHAnsi"/>
          <w:szCs w:val="20"/>
        </w:rPr>
        <w:t xml:space="preserve"> some </w:t>
      </w:r>
      <w:r w:rsidRPr="00520B29">
        <w:rPr>
          <w:rStyle w:val="Emphasis"/>
          <w:rFonts w:asciiTheme="minorHAnsi" w:hAnsiTheme="minorHAnsi" w:cstheme="minorHAnsi"/>
          <w:szCs w:val="20"/>
          <w:highlight w:val="cyan"/>
        </w:rPr>
        <w:t>700 years</w:t>
      </w:r>
      <w:r w:rsidRPr="00520B29">
        <w:rPr>
          <w:rStyle w:val="Emphasis"/>
          <w:rFonts w:asciiTheme="minorHAnsi" w:hAnsiTheme="minorHAnsi" w:cstheme="minorHAnsi"/>
          <w:szCs w:val="20"/>
        </w:rPr>
        <w:t xml:space="preserve"> for the oceans </w:t>
      </w:r>
      <w:r w:rsidRPr="00520B29">
        <w:rPr>
          <w:rStyle w:val="Emphasis"/>
          <w:rFonts w:asciiTheme="minorHAnsi" w:hAnsiTheme="minorHAnsi" w:cstheme="minorHAnsi"/>
          <w:szCs w:val="20"/>
          <w:highlight w:val="cyan"/>
        </w:rPr>
        <w:t>to become even minimally acidic</w:t>
      </w:r>
      <w:r w:rsidRPr="00520B29">
        <w:rPr>
          <w:rFonts w:asciiTheme="minorHAnsi" w:hAnsiTheme="minorHAnsi" w:cstheme="minorHAnsi"/>
          <w:sz w:val="16"/>
          <w:szCs w:val="20"/>
        </w:rPr>
        <w:t xml:space="preserve">. </w:t>
      </w:r>
      <w:r w:rsidRPr="00520B29">
        <w:rPr>
          <w:rStyle w:val="StyleUnderline"/>
          <w:rFonts w:asciiTheme="minorHAnsi" w:hAnsiTheme="minorHAnsi" w:cstheme="minorHAnsi"/>
          <w:szCs w:val="20"/>
        </w:rPr>
        <w:t>The effects of any pH</w:t>
      </w:r>
      <w:r w:rsidRPr="00520B29">
        <w:rPr>
          <w:rFonts w:asciiTheme="minorHAnsi" w:hAnsiTheme="minorHAnsi" w:cstheme="minorHAnsi"/>
          <w:sz w:val="16"/>
          <w:szCs w:val="20"/>
        </w:rPr>
        <w:t xml:space="preserve"> (potential of hydrogen) </w:t>
      </w:r>
      <w:r w:rsidRPr="00520B29">
        <w:rPr>
          <w:rStyle w:val="StyleUnderline"/>
          <w:rFonts w:asciiTheme="minorHAnsi" w:hAnsiTheme="minorHAnsi" w:cstheme="minorHAnsi"/>
          <w:szCs w:val="20"/>
        </w:rPr>
        <w:t>changes on marine life are hard to determine</w:t>
      </w:r>
      <w:r w:rsidRPr="00520B29">
        <w:rPr>
          <w:rFonts w:asciiTheme="minorHAnsi" w:hAnsiTheme="minorHAnsi" w:cstheme="minorHAnsi"/>
          <w:sz w:val="16"/>
          <w:szCs w:val="20"/>
        </w:rPr>
        <w:t xml:space="preserve">, </w:t>
      </w:r>
      <w:r w:rsidRPr="00520B29">
        <w:rPr>
          <w:rStyle w:val="StyleUnderline"/>
          <w:rFonts w:asciiTheme="minorHAnsi" w:hAnsiTheme="minorHAnsi" w:cstheme="minorHAnsi"/>
          <w:szCs w:val="20"/>
        </w:rPr>
        <w:t xml:space="preserve">since most </w:t>
      </w:r>
      <w:r w:rsidRPr="00520B29">
        <w:rPr>
          <w:rStyle w:val="StyleUnderline"/>
          <w:rFonts w:asciiTheme="minorHAnsi" w:hAnsiTheme="minorHAnsi" w:cstheme="minorHAnsi"/>
          <w:szCs w:val="20"/>
          <w:highlight w:val="cyan"/>
        </w:rPr>
        <w:t>organisms are</w:t>
      </w:r>
      <w:r w:rsidRPr="00520B29">
        <w:rPr>
          <w:rStyle w:val="StyleUnderline"/>
          <w:rFonts w:asciiTheme="minorHAnsi" w:hAnsiTheme="minorHAnsi" w:cstheme="minorHAnsi"/>
          <w:szCs w:val="20"/>
        </w:rPr>
        <w:t xml:space="preserve"> quite </w:t>
      </w:r>
      <w:r w:rsidRPr="00520B29">
        <w:rPr>
          <w:rStyle w:val="Emphasis"/>
          <w:rFonts w:asciiTheme="minorHAnsi" w:hAnsiTheme="minorHAnsi" w:cstheme="minorHAnsi"/>
          <w:highlight w:val="cyan"/>
        </w:rPr>
        <w:t>resilient</w:t>
      </w:r>
      <w:r w:rsidRPr="00520B29">
        <w:rPr>
          <w:rStyle w:val="StyleUnderline"/>
          <w:rFonts w:asciiTheme="minorHAnsi" w:hAnsiTheme="minorHAnsi" w:cstheme="minorHAnsi"/>
          <w:szCs w:val="20"/>
          <w:highlight w:val="cyan"/>
        </w:rPr>
        <w:t xml:space="preserve"> and have </w:t>
      </w:r>
      <w:r w:rsidRPr="00520B29">
        <w:rPr>
          <w:rStyle w:val="Emphasis"/>
          <w:rFonts w:asciiTheme="minorHAnsi" w:hAnsiTheme="minorHAnsi" w:cstheme="minorHAnsi"/>
          <w:highlight w:val="cyan"/>
        </w:rPr>
        <w:t>adapted</w:t>
      </w:r>
      <w:r w:rsidRPr="00520B29">
        <w:rPr>
          <w:rStyle w:val="StyleUnderline"/>
          <w:rFonts w:asciiTheme="minorHAnsi" w:hAnsiTheme="minorHAnsi" w:cstheme="minorHAnsi"/>
          <w:szCs w:val="20"/>
        </w:rPr>
        <w:t xml:space="preserve"> to numerous seawater and other changes for countless millennia</w:t>
      </w:r>
      <w:r w:rsidRPr="00520B29">
        <w:rPr>
          <w:rFonts w:asciiTheme="minorHAnsi" w:hAnsiTheme="minorHAnsi" w:cstheme="minorHAnsi"/>
          <w:sz w:val="16"/>
          <w:szCs w:val="20"/>
        </w:rPr>
        <w:t xml:space="preserve">. But </w:t>
      </w:r>
      <w:r w:rsidRPr="00520B29">
        <w:rPr>
          <w:rStyle w:val="Emphasis"/>
          <w:rFonts w:asciiTheme="minorHAnsi" w:hAnsiTheme="minorHAnsi" w:cstheme="minorHAnsi"/>
          <w:szCs w:val="20"/>
        </w:rPr>
        <w:t xml:space="preserve">the </w:t>
      </w:r>
      <w:r w:rsidRPr="00520B29">
        <w:rPr>
          <w:rStyle w:val="Emphasis"/>
          <w:rFonts w:asciiTheme="minorHAnsi" w:hAnsiTheme="minorHAnsi" w:cstheme="minorHAnsi"/>
          <w:szCs w:val="20"/>
          <w:highlight w:val="cyan"/>
        </w:rPr>
        <w:t>impacts will</w:t>
      </w:r>
      <w:r w:rsidRPr="00520B29">
        <w:rPr>
          <w:rStyle w:val="Emphasis"/>
          <w:rFonts w:asciiTheme="minorHAnsi" w:hAnsiTheme="minorHAnsi" w:cstheme="minorHAnsi"/>
          <w:szCs w:val="20"/>
        </w:rPr>
        <w:t xml:space="preserve"> certainly </w:t>
      </w:r>
      <w:r w:rsidRPr="00520B29">
        <w:rPr>
          <w:rStyle w:val="Emphasis"/>
          <w:rFonts w:asciiTheme="minorHAnsi" w:hAnsiTheme="minorHAnsi" w:cstheme="minorHAnsi"/>
          <w:szCs w:val="20"/>
          <w:highlight w:val="cyan"/>
        </w:rPr>
        <w:t>not be cataclysmic</w:t>
      </w:r>
      <w:r w:rsidRPr="00520B29">
        <w:rPr>
          <w:rFonts w:asciiTheme="minorHAnsi" w:hAnsiTheme="minorHAnsi" w:cstheme="minorHAnsi"/>
          <w:sz w:val="16"/>
          <w:szCs w:val="20"/>
        </w:rPr>
        <w:t>.13</w:t>
      </w:r>
    </w:p>
    <w:p w14:paraId="15A7FA66"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u w:val="single"/>
        </w:rPr>
        <w:t>Cross-cutting benefits</w:t>
      </w:r>
      <w:r w:rsidRPr="00520B29">
        <w:rPr>
          <w:rFonts w:asciiTheme="minorHAnsi" w:hAnsiTheme="minorHAnsi" w:cstheme="minorHAnsi"/>
        </w:rPr>
        <w:t xml:space="preserve"> outweigh CO</w:t>
      </w:r>
      <w:r w:rsidRPr="00520B29">
        <w:rPr>
          <w:rFonts w:asciiTheme="minorHAnsi" w:hAnsiTheme="minorHAnsi" w:cstheme="minorHAnsi"/>
          <w:vertAlign w:val="subscript"/>
        </w:rPr>
        <w:t>2</w:t>
      </w:r>
      <w:r w:rsidRPr="00520B29">
        <w:rPr>
          <w:rFonts w:asciiTheme="minorHAnsi" w:hAnsiTheme="minorHAnsi" w:cstheme="minorHAnsi"/>
        </w:rPr>
        <w:t>’s negatives.</w:t>
      </w:r>
    </w:p>
    <w:p w14:paraId="683DDDAA" w14:textId="77777777" w:rsidR="00C751FC" w:rsidRPr="00520B29" w:rsidRDefault="00C751FC" w:rsidP="00C751FC">
      <w:pPr>
        <w:rPr>
          <w:rFonts w:asciiTheme="minorHAnsi" w:hAnsiTheme="minorHAnsi" w:cstheme="minorHAnsi"/>
        </w:rPr>
      </w:pPr>
      <w:r w:rsidRPr="00520B29">
        <w:rPr>
          <w:rStyle w:val="Style13ptBold"/>
          <w:rFonts w:cstheme="minorHAnsi"/>
        </w:rPr>
        <w:t>Connell et al. 17</w:t>
      </w:r>
      <w:r w:rsidRPr="00520B29">
        <w:rPr>
          <w:rFonts w:asciiTheme="minorHAnsi" w:hAnsiTheme="minorHAnsi" w:cstheme="minorHAnsi"/>
        </w:rPr>
        <w:t xml:space="preserve"> Sean D. Connell, Zoë A. Doubleday, Sarah B. Hamlyn, Nicole R. Foster, and Ivan Nagelkerken, all from the School of Biological Sciences &amp; Environment Institute at the University of Adelaide. Christopher D.G. Harley, Department of Zoology and Biodiversity Research Centre, University of British Columbia. Brian Helmuth, Northeastern University, Marine Science Center. Brendan P. Kelaher, School of Environment, Science and Engineering, Southern Cross University. </w:t>
      </w:r>
      <w:r w:rsidRPr="00520B29">
        <w:rPr>
          <w:rFonts w:asciiTheme="minorHAnsi" w:hAnsiTheme="minorHAnsi" w:cstheme="minorHAnsi"/>
          <w:lang w:val="pt-BR"/>
        </w:rPr>
        <w:t xml:space="preserve">Gianluca Sarà, Dipartimento di Scienze della Terra e del Mare, Università degli Studi di Palermo. </w:t>
      </w:r>
      <w:r w:rsidRPr="00520B29">
        <w:rPr>
          <w:rFonts w:asciiTheme="minorHAnsi" w:hAnsiTheme="minorHAnsi" w:cstheme="minorHAnsi"/>
        </w:rPr>
        <w:t>Bayden D. Russell, The Swire Institute of Marine Science, The University of Hong Kong. [How ocean acidification can benefit calcifiers, Current Biology, 27(3), ScienceDirect]</w:t>
      </w:r>
    </w:p>
    <w:p w14:paraId="286DAEF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Summary Reduction in seawater pH due to rising levels of anthropogenic carbon dioxide (</w:t>
      </w:r>
      <w:r w:rsidRPr="00520B29">
        <w:rPr>
          <w:rStyle w:val="StyleUnderline"/>
          <w:rFonts w:asciiTheme="minorHAnsi" w:hAnsiTheme="minorHAnsi" w:cstheme="minorHAnsi"/>
        </w:rPr>
        <w:t>CO2</w:t>
      </w:r>
      <w:r w:rsidRPr="00520B29">
        <w:rPr>
          <w:rFonts w:asciiTheme="minorHAnsi" w:hAnsiTheme="minorHAnsi" w:cstheme="minorHAnsi"/>
          <w:sz w:val="16"/>
        </w:rPr>
        <w:t xml:space="preserve">) in the world’s oceans is a major force set to shape the future of marine ecosystems and the ecological services they provide 1, 2. In particular, ocean acidification </w:t>
      </w:r>
      <w:r w:rsidRPr="00520B29">
        <w:rPr>
          <w:rStyle w:val="StyleUnderline"/>
          <w:rFonts w:asciiTheme="minorHAnsi" w:hAnsiTheme="minorHAnsi" w:cstheme="minorHAnsi"/>
        </w:rPr>
        <w:t>is predicted to have a detrimental effect</w:t>
      </w:r>
      <w:r w:rsidRPr="00520B29">
        <w:rPr>
          <w:rFonts w:asciiTheme="minorHAnsi" w:hAnsiTheme="minorHAnsi" w:cstheme="minorHAnsi"/>
          <w:sz w:val="16"/>
        </w:rPr>
        <w:t xml:space="preserve"> on the physiology of calcifying organisms [3]. </w:t>
      </w:r>
      <w:r w:rsidRPr="00520B29">
        <w:rPr>
          <w:rStyle w:val="StyleUnderline"/>
          <w:rFonts w:asciiTheme="minorHAnsi" w:hAnsiTheme="minorHAnsi" w:cstheme="minorHAnsi"/>
        </w:rPr>
        <w:t xml:space="preserve">Yet, the </w:t>
      </w:r>
      <w:r w:rsidRPr="00520B29">
        <w:rPr>
          <w:rStyle w:val="Emphasis"/>
          <w:rFonts w:asciiTheme="minorHAnsi" w:hAnsiTheme="minorHAnsi" w:cstheme="minorHAnsi"/>
        </w:rPr>
        <w:t>indirect effects</w:t>
      </w:r>
      <w:r w:rsidRPr="00520B29">
        <w:rPr>
          <w:rFonts w:asciiTheme="minorHAnsi" w:hAnsiTheme="minorHAnsi" w:cstheme="minorHAnsi"/>
          <w:sz w:val="16"/>
        </w:rPr>
        <w:t xml:space="preserve"> of ocean acidification </w:t>
      </w:r>
      <w:r w:rsidRPr="00520B29">
        <w:rPr>
          <w:rStyle w:val="StyleUnderline"/>
          <w:rFonts w:asciiTheme="minorHAnsi" w:hAnsiTheme="minorHAnsi" w:cstheme="minorHAnsi"/>
        </w:rPr>
        <w:t>on calcifying organisms</w:t>
      </w:r>
      <w:r w:rsidRPr="00520B29">
        <w:rPr>
          <w:rFonts w:asciiTheme="minorHAnsi" w:hAnsiTheme="minorHAnsi" w:cstheme="minorHAnsi"/>
          <w:sz w:val="16"/>
        </w:rPr>
        <w:t xml:space="preserve">, which </w:t>
      </w:r>
      <w:r w:rsidRPr="00520B29">
        <w:rPr>
          <w:rStyle w:val="Emphasis"/>
          <w:rFonts w:asciiTheme="minorHAnsi" w:hAnsiTheme="minorHAnsi" w:cstheme="minorHAnsi"/>
        </w:rPr>
        <w:t>may counter</w:t>
      </w:r>
      <w:r w:rsidRPr="00520B29">
        <w:rPr>
          <w:rFonts w:asciiTheme="minorHAnsi" w:hAnsiTheme="minorHAnsi" w:cstheme="minorHAnsi"/>
          <w:sz w:val="16"/>
        </w:rPr>
        <w:t xml:space="preserve"> or exacerbate direct </w:t>
      </w:r>
      <w:r w:rsidRPr="00520B29">
        <w:rPr>
          <w:rStyle w:val="StyleUnderline"/>
          <w:rFonts w:asciiTheme="minorHAnsi" w:hAnsiTheme="minorHAnsi" w:cstheme="minorHAnsi"/>
        </w:rPr>
        <w:t>effects</w:t>
      </w:r>
      <w:r w:rsidRPr="00520B29">
        <w:rPr>
          <w:rFonts w:asciiTheme="minorHAnsi" w:hAnsiTheme="minorHAnsi" w:cstheme="minorHAnsi"/>
          <w:sz w:val="16"/>
        </w:rPr>
        <w:t xml:space="preserve">, is uncertain. Using volcanic CO2 vents, </w:t>
      </w:r>
      <w:r w:rsidRPr="00520B29">
        <w:rPr>
          <w:rStyle w:val="StyleUnderline"/>
          <w:rFonts w:asciiTheme="minorHAnsi" w:hAnsiTheme="minorHAnsi" w:cstheme="minorHAnsi"/>
        </w:rPr>
        <w:t>we tested</w:t>
      </w:r>
      <w:r w:rsidRPr="00520B29">
        <w:rPr>
          <w:rFonts w:asciiTheme="minorHAnsi" w:hAnsiTheme="minorHAnsi" w:cstheme="minorHAnsi"/>
          <w:sz w:val="16"/>
        </w:rPr>
        <w:t xml:space="preserve"> the indirect effects of ocean </w:t>
      </w:r>
      <w:r w:rsidRPr="00520B29">
        <w:rPr>
          <w:rStyle w:val="StyleUnderline"/>
          <w:rFonts w:asciiTheme="minorHAnsi" w:hAnsiTheme="minorHAnsi" w:cstheme="minorHAnsi"/>
        </w:rPr>
        <w:t>acidification on</w:t>
      </w:r>
      <w:r w:rsidRPr="00520B29">
        <w:rPr>
          <w:rFonts w:asciiTheme="minorHAnsi" w:hAnsiTheme="minorHAnsi" w:cstheme="minorHAnsi"/>
          <w:sz w:val="16"/>
        </w:rPr>
        <w:t xml:space="preserve"> a calcifying herbivore </w:t>
      </w:r>
      <w:r w:rsidRPr="00520B29">
        <w:rPr>
          <w:rStyle w:val="StyleUnderline"/>
          <w:rFonts w:asciiTheme="minorHAnsi" w:hAnsiTheme="minorHAnsi" w:cstheme="minorHAnsi"/>
        </w:rPr>
        <w:t>(gastropod) within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natural complexity</w:t>
      </w:r>
      <w:r w:rsidRPr="00520B29">
        <w:rPr>
          <w:rFonts w:asciiTheme="minorHAnsi" w:hAnsiTheme="minorHAnsi" w:cstheme="minorHAnsi"/>
          <w:sz w:val="16"/>
        </w:rPr>
        <w:t xml:space="preserve"> of an ecological system. </w:t>
      </w:r>
      <w:r w:rsidRPr="00520B29">
        <w:rPr>
          <w:rStyle w:val="StyleUnderline"/>
          <w:rFonts w:asciiTheme="minorHAnsi" w:hAnsiTheme="minorHAnsi" w:cstheme="minorHAnsi"/>
        </w:rPr>
        <w:t xml:space="preserve">Contrary to predictions, the </w:t>
      </w:r>
      <w:r w:rsidRPr="00520B29">
        <w:rPr>
          <w:rStyle w:val="StyleUnderline"/>
          <w:rFonts w:asciiTheme="minorHAnsi" w:hAnsiTheme="minorHAnsi" w:cstheme="minorHAnsi"/>
          <w:highlight w:val="cyan"/>
        </w:rPr>
        <w:t>abundance</w:t>
      </w:r>
      <w:r w:rsidRPr="00520B29">
        <w:rPr>
          <w:rStyle w:val="StyleUnderline"/>
          <w:rFonts w:asciiTheme="minorHAnsi" w:hAnsiTheme="minorHAnsi" w:cstheme="minorHAnsi"/>
        </w:rPr>
        <w:t xml:space="preserve"> of this calcifier </w:t>
      </w:r>
      <w:r w:rsidRPr="00520B29">
        <w:rPr>
          <w:rStyle w:val="StyleUnderline"/>
          <w:rFonts w:asciiTheme="minorHAnsi" w:hAnsiTheme="minorHAnsi" w:cstheme="minorHAnsi"/>
          <w:highlight w:val="cyan"/>
        </w:rPr>
        <w:t>was greater at</w:t>
      </w:r>
      <w:r w:rsidRPr="00520B29">
        <w:rPr>
          <w:rFonts w:asciiTheme="minorHAnsi" w:hAnsiTheme="minorHAnsi" w:cstheme="minorHAnsi"/>
          <w:sz w:val="16"/>
        </w:rPr>
        <w:t xml:space="preserve"> vent sites (with </w:t>
      </w:r>
      <w:r w:rsidRPr="00520B29">
        <w:rPr>
          <w:rStyle w:val="Emphasis"/>
          <w:rFonts w:asciiTheme="minorHAnsi" w:hAnsiTheme="minorHAnsi" w:cstheme="minorHAnsi"/>
        </w:rPr>
        <w:t>near-</w:t>
      </w:r>
      <w:r w:rsidRPr="00520B29">
        <w:rPr>
          <w:rStyle w:val="Emphasis"/>
          <w:rFonts w:asciiTheme="minorHAnsi" w:hAnsiTheme="minorHAnsi" w:cstheme="minorHAnsi"/>
          <w:highlight w:val="cyan"/>
        </w:rPr>
        <w:t>future CO2</w:t>
      </w:r>
      <w:r w:rsidRPr="00520B29">
        <w:rPr>
          <w:rStyle w:val="Emphasis"/>
          <w:rFonts w:asciiTheme="minorHAnsi" w:hAnsiTheme="minorHAnsi" w:cstheme="minorHAnsi"/>
        </w:rPr>
        <w:t xml:space="preserve"> levels</w:t>
      </w:r>
      <w:r w:rsidRPr="00520B29">
        <w:rPr>
          <w:rFonts w:asciiTheme="minorHAnsi" w:hAnsiTheme="minorHAnsi" w:cstheme="minorHAnsi"/>
          <w:sz w:val="16"/>
        </w:rPr>
        <w:t xml:space="preserve">). Furthermore, translocation experiments demonstrated that </w:t>
      </w:r>
      <w:r w:rsidRPr="00520B29">
        <w:rPr>
          <w:rStyle w:val="StyleUnderline"/>
          <w:rFonts w:asciiTheme="minorHAnsi" w:hAnsiTheme="minorHAnsi" w:cstheme="minorHAnsi"/>
        </w:rPr>
        <w:t>ocean acidification</w:t>
      </w:r>
      <w:r w:rsidRPr="00520B29">
        <w:rPr>
          <w:rFonts w:asciiTheme="minorHAnsi" w:hAnsiTheme="minorHAnsi" w:cstheme="minorHAnsi"/>
          <w:sz w:val="16"/>
        </w:rPr>
        <w:t xml:space="preserve"> did not </w:t>
      </w:r>
      <w:r w:rsidRPr="00520B29">
        <w:rPr>
          <w:rStyle w:val="StyleUnderline"/>
          <w:rFonts w:asciiTheme="minorHAnsi" w:hAnsiTheme="minorHAnsi" w:cstheme="minorHAnsi"/>
        </w:rPr>
        <w:t>drive</w:t>
      </w:r>
      <w:r w:rsidRPr="00520B29">
        <w:rPr>
          <w:rFonts w:asciiTheme="minorHAnsi" w:hAnsiTheme="minorHAnsi" w:cstheme="minorHAnsi"/>
          <w:sz w:val="16"/>
        </w:rPr>
        <w:t xml:space="preserve"> increases in gastropod abundance directly, but indirectly as a function of </w:t>
      </w:r>
      <w:r w:rsidRPr="00520B29">
        <w:rPr>
          <w:rStyle w:val="Emphasis"/>
          <w:rFonts w:asciiTheme="minorHAnsi" w:hAnsiTheme="minorHAnsi" w:cstheme="minorHAnsi"/>
        </w:rPr>
        <w:t>increased habitat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rPr>
        <w:t>food</w:t>
      </w:r>
      <w:r w:rsidRPr="00520B29">
        <w:rPr>
          <w:rFonts w:asciiTheme="minorHAnsi" w:hAnsiTheme="minorHAnsi" w:cstheme="minorHAnsi"/>
          <w:sz w:val="16"/>
        </w:rPr>
        <w:t xml:space="preserve"> (algal biomass). We conclude that </w:t>
      </w:r>
      <w:r w:rsidRPr="00520B29">
        <w:rPr>
          <w:rStyle w:val="StyleUnderline"/>
          <w:rFonts w:asciiTheme="minorHAnsi" w:hAnsiTheme="minorHAnsi" w:cstheme="minorHAnsi"/>
        </w:rPr>
        <w:t>the effect of</w:t>
      </w:r>
      <w:r w:rsidRPr="00520B29">
        <w:rPr>
          <w:rFonts w:asciiTheme="minorHAnsi" w:hAnsiTheme="minorHAnsi" w:cstheme="minorHAnsi"/>
          <w:sz w:val="16"/>
        </w:rPr>
        <w:t xml:space="preserve"> ocean </w:t>
      </w:r>
      <w:r w:rsidRPr="00520B29">
        <w:rPr>
          <w:rStyle w:val="StyleUnderline"/>
          <w:rFonts w:asciiTheme="minorHAnsi" w:hAnsiTheme="minorHAnsi" w:cstheme="minorHAnsi"/>
          <w:highlight w:val="cyan"/>
        </w:rPr>
        <w:t>acidification</w:t>
      </w:r>
      <w:r w:rsidRPr="00520B29">
        <w:rPr>
          <w:rFonts w:asciiTheme="minorHAnsi" w:hAnsiTheme="minorHAnsi" w:cstheme="minorHAnsi"/>
          <w:sz w:val="16"/>
        </w:rPr>
        <w:t xml:space="preserve"> on algae (primary producers)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 xml:space="preserve">have a </w:t>
      </w:r>
      <w:r w:rsidRPr="00520B29">
        <w:rPr>
          <w:rStyle w:val="Emphasis"/>
          <w:rFonts w:asciiTheme="minorHAnsi" w:hAnsiTheme="minorHAnsi" w:cstheme="minorHAnsi"/>
          <w:highlight w:val="cyan"/>
        </w:rPr>
        <w:t>strong</w:t>
      </w:r>
      <w:r w:rsidRPr="00520B29">
        <w:rPr>
          <w:rStyle w:val="Emphasis"/>
          <w:rFonts w:asciiTheme="minorHAnsi" w:hAnsiTheme="minorHAnsi" w:cstheme="minorHAnsi"/>
        </w:rPr>
        <w:t xml:space="preserve">, indirect </w:t>
      </w:r>
      <w:r w:rsidRPr="00520B29">
        <w:rPr>
          <w:rStyle w:val="Emphasis"/>
          <w:rFonts w:asciiTheme="minorHAnsi" w:hAnsiTheme="minorHAnsi" w:cstheme="minorHAnsi"/>
          <w:highlight w:val="cyan"/>
        </w:rPr>
        <w:t>positive influence</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abundance of some calcifying </w:t>
      </w:r>
      <w:r w:rsidRPr="00520B29">
        <w:rPr>
          <w:rStyle w:val="StyleUnderline"/>
          <w:rFonts w:asciiTheme="minorHAnsi" w:hAnsiTheme="minorHAnsi" w:cstheme="minorHAnsi"/>
        </w:rPr>
        <w:t>herbivores</w:t>
      </w:r>
      <w:r w:rsidRPr="00520B29">
        <w:rPr>
          <w:rFonts w:asciiTheme="minorHAnsi" w:hAnsiTheme="minorHAnsi" w:cstheme="minorHAnsi"/>
          <w:sz w:val="16"/>
        </w:rPr>
        <w:t xml:space="preserve">, which can overwhelm any direct negative effects. This finding points to the need to understand </w:t>
      </w:r>
      <w:r w:rsidRPr="00520B29">
        <w:rPr>
          <w:rStyle w:val="StyleUnderline"/>
          <w:rFonts w:asciiTheme="minorHAnsi" w:hAnsiTheme="minorHAnsi" w:cstheme="minorHAnsi"/>
          <w:highlight w:val="cyan"/>
        </w:rPr>
        <w:t>ecological processes</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buffer</w:t>
      </w:r>
      <w:r w:rsidRPr="00520B29">
        <w:rPr>
          <w:rStyle w:val="Emphasis"/>
          <w:rFonts w:asciiTheme="minorHAnsi" w:hAnsiTheme="minorHAnsi" w:cstheme="minorHAnsi"/>
        </w:rPr>
        <w:t xml:space="preserve"> the </w:t>
      </w:r>
      <w:r w:rsidRPr="00520B29">
        <w:rPr>
          <w:rStyle w:val="Emphasis"/>
          <w:rFonts w:asciiTheme="minorHAnsi" w:hAnsiTheme="minorHAnsi" w:cstheme="minorHAnsi"/>
          <w:highlight w:val="cyan"/>
        </w:rPr>
        <w:t>negative effects</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environmental </w:t>
      </w:r>
      <w:r w:rsidRPr="00520B29">
        <w:rPr>
          <w:rStyle w:val="Emphasis"/>
          <w:rFonts w:asciiTheme="minorHAnsi" w:hAnsiTheme="minorHAnsi" w:cstheme="minorHAnsi"/>
          <w:highlight w:val="cyan"/>
        </w:rPr>
        <w:t>change</w:t>
      </w:r>
      <w:r w:rsidRPr="00520B29">
        <w:rPr>
          <w:rFonts w:asciiTheme="minorHAnsi" w:hAnsiTheme="minorHAnsi" w:cstheme="minorHAnsi"/>
          <w:sz w:val="16"/>
        </w:rPr>
        <w:t xml:space="preserve">. Previous articleNext article Main Text It is widely documented that ocean acidification directly reduces the growth, survival and reproduction of many calcifying species under future elevated CO2 conditions 2, 3, with molluscs described as being particularly vulnerable [4]. This intuitively suggests that ocean acidification has negative ramifications for the persistence of calcifiers in future oceans, which in turn will have flow-on effects to the broader ecosystem. Such conclusions are, however, largely drawn from single-species studies and simplified experimental ‘communities’ that may not necessarily translate to natural populations and communities [5]. For instance, fuelled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increased carbon</w:t>
      </w:r>
      <w:r w:rsidRPr="00520B29">
        <w:rPr>
          <w:rStyle w:val="Emphasis"/>
          <w:rFonts w:asciiTheme="minorHAnsi" w:hAnsiTheme="minorHAnsi" w:cstheme="minorHAnsi"/>
        </w:rPr>
        <w:t xml:space="preserve"> availability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increased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plant </w:t>
      </w:r>
      <w:r w:rsidRPr="00520B29">
        <w:rPr>
          <w:rStyle w:val="Emphasis"/>
          <w:rFonts w:asciiTheme="minorHAnsi" w:hAnsiTheme="minorHAnsi" w:cstheme="minorHAnsi"/>
        </w:rPr>
        <w:lastRenderedPageBreak/>
        <w:t xml:space="preserve">growth (primary </w:t>
      </w:r>
      <w:r w:rsidRPr="00520B29">
        <w:rPr>
          <w:rStyle w:val="Emphasis"/>
          <w:rFonts w:asciiTheme="minorHAnsi" w:hAnsiTheme="minorHAnsi" w:cstheme="minorHAnsi"/>
          <w:highlight w:val="cyan"/>
        </w:rPr>
        <w:t>productivity</w:t>
      </w:r>
      <w:r w:rsidRPr="00520B29">
        <w:rPr>
          <w:rStyle w:val="Emphasis"/>
          <w:rFonts w:asciiTheme="minorHAnsi" w:hAnsiTheme="minorHAnsi" w:cstheme="minorHAnsi"/>
        </w:rPr>
        <w:t>)</w:t>
      </w:r>
      <w:r w:rsidRPr="00520B29">
        <w:rPr>
          <w:rFonts w:asciiTheme="minorHAnsi" w:hAnsiTheme="minorHAnsi" w:cstheme="minorHAnsi"/>
          <w:sz w:val="16"/>
        </w:rPr>
        <w:t xml:space="preserve"> has the capacity to </w:t>
      </w:r>
      <w:r w:rsidRPr="00520B29">
        <w:rPr>
          <w:rStyle w:val="StyleUnderline"/>
          <w:rFonts w:asciiTheme="minorHAnsi" w:hAnsiTheme="minorHAnsi" w:cstheme="minorHAnsi"/>
          <w:highlight w:val="cyan"/>
        </w:rPr>
        <w:t>stimulate</w:t>
      </w:r>
      <w:r w:rsidRPr="00520B29">
        <w:rPr>
          <w:rStyle w:val="StyleUnderline"/>
          <w:rFonts w:asciiTheme="minorHAnsi" w:hAnsiTheme="minorHAnsi" w:cstheme="minorHAnsi"/>
        </w:rPr>
        <w:t xml:space="preserve"> greater </w:t>
      </w:r>
      <w:r w:rsidRPr="00520B29">
        <w:rPr>
          <w:rStyle w:val="StyleUnderline"/>
          <w:rFonts w:asciiTheme="minorHAnsi" w:hAnsiTheme="minorHAnsi" w:cstheme="minorHAnsi"/>
          <w:highlight w:val="cyan"/>
        </w:rPr>
        <w:t>consumption</w:t>
      </w:r>
      <w:r w:rsidRPr="00520B29">
        <w:rPr>
          <w:rStyle w:val="StyleUnderline"/>
          <w:rFonts w:asciiTheme="minorHAnsi" w:hAnsiTheme="minorHAnsi" w:cstheme="minorHAnsi"/>
        </w:rPr>
        <w:t xml:space="preserve"> by secondary producers</w:t>
      </w:r>
      <w:r w:rsidRPr="00520B29">
        <w:rPr>
          <w:rFonts w:asciiTheme="minorHAnsi" w:hAnsiTheme="minorHAnsi" w:cstheme="minorHAnsi"/>
          <w:sz w:val="16"/>
        </w:rPr>
        <w:t xml:space="preserve">, so that CO2 indirectly acts as a resource (e.g. habitat and food) for herbivorous calcifiers. These </w:t>
      </w:r>
      <w:r w:rsidRPr="00520B29">
        <w:rPr>
          <w:rStyle w:val="StyleUnderline"/>
          <w:rFonts w:asciiTheme="minorHAnsi" w:hAnsiTheme="minorHAnsi" w:cstheme="minorHAnsi"/>
          <w:highlight w:val="cyan"/>
        </w:rPr>
        <w:t>positive effects</w:t>
      </w:r>
      <w:r w:rsidRPr="00520B29">
        <w:rPr>
          <w:rStyle w:val="StyleUnderline"/>
          <w:rFonts w:asciiTheme="minorHAnsi" w:hAnsiTheme="minorHAnsi" w:cstheme="minorHAnsi"/>
        </w:rPr>
        <w:t xml:space="preserve"> might </w:t>
      </w:r>
      <w:r w:rsidRPr="00520B29">
        <w:rPr>
          <w:rStyle w:val="Emphasis"/>
          <w:rFonts w:asciiTheme="minorHAnsi" w:hAnsiTheme="minorHAnsi" w:cstheme="minorHAnsi"/>
          <w:highlight w:val="cyan"/>
        </w:rPr>
        <w:t>overwhelm</w:t>
      </w:r>
      <w:r w:rsidRPr="00520B29">
        <w:rPr>
          <w:rStyle w:val="StyleUnderline"/>
          <w:rFonts w:asciiTheme="minorHAnsi" w:hAnsiTheme="minorHAnsi" w:cstheme="minorHAnsi"/>
          <w:highlight w:val="cyan"/>
        </w:rPr>
        <w:t xml:space="preserve"> the</w:t>
      </w:r>
      <w:r w:rsidRPr="00520B29">
        <w:rPr>
          <w:rStyle w:val="StyleUnderline"/>
          <w:rFonts w:asciiTheme="minorHAnsi" w:hAnsiTheme="minorHAnsi" w:cstheme="minorHAnsi"/>
        </w:rPr>
        <w:t xml:space="preserve"> direct </w:t>
      </w:r>
      <w:r w:rsidRPr="00520B29">
        <w:rPr>
          <w:rStyle w:val="StyleUnderline"/>
          <w:rFonts w:asciiTheme="minorHAnsi" w:hAnsiTheme="minorHAnsi" w:cstheme="minorHAnsi"/>
          <w:highlight w:val="cyan"/>
        </w:rPr>
        <w:t>negative effects</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physiological stress of </w:t>
      </w:r>
      <w:r w:rsidRPr="00520B29">
        <w:rPr>
          <w:rStyle w:val="StyleUnderline"/>
          <w:rFonts w:asciiTheme="minorHAnsi" w:hAnsiTheme="minorHAnsi" w:cstheme="minorHAnsi"/>
        </w:rPr>
        <w:t>ocean acidification</w:t>
      </w:r>
      <w:r w:rsidRPr="00520B29">
        <w:rPr>
          <w:rFonts w:asciiTheme="minorHAnsi" w:hAnsiTheme="minorHAnsi" w:cstheme="minorHAnsi"/>
          <w:sz w:val="16"/>
        </w:rPr>
        <w:t xml:space="preserve">. We tested the indirect effects of ocean acidification by examining the relationships between food and habitat (algal turfs) and a highly-abundant, herbivorous calcifying gastropod (Eatoniella mortoni) within a complex ecological system (i.e. CO2 vents in the southwest Pacific; Supplemental Information). The potential for these taxa to interact are known from mesocosm studies [6] but are yet to be examined in their natural context, where acclimated benthic communities are shaped by long-term exposure to elevated CO2. At these vents, indirect effects were the primary driver of net ecological change. First, biomass of habitat-forming turf is greater at vent sites than control sites (mean ± SE: 2.66 ± 0.11 vs 1.16 ± 0.21 g per quadrat), which drives greater levels of net primary productivity or oxygen production (Figure 1A; Supplemental information). Second, this boost to habitat biomass is positively correlated with gastropod abundance, with more gastropods at vent sites than control sites (82 ± 8.6 vs. 35 ± 4.7 per quadrat). Analysis of these observational differences indicates that gastropod abundance responded more to differences in habitat rather than elevated CO2 (Figure 1B, Supplemental information). To further test whether indirect effects of increased CO2 (i.e. enhanced habitat biomass and primary productivity) were the key driver of gastropod abundance, we undertook reciprocal translocation experiments of algal turfs between and within vent and control sites. We found that gastropod abundance responds more to an increase in algal habitat (ANOVA: F1,32 = 40.7, p &lt; 0.001) rather than elevated CO2 (F3,32 = 0.73, p = 0.553), independently of origin or target location. Download high-res image (559KB)Download full-size image Figure 1. Response of a calcifying herbivore to future anthropogenic CO2 enrichment within the natural complexity of their environment. The response of (A) primary productivity (F1,47 = 29.9, p &lt; 0.001) and (B) gastropod abundance (F1,53 = 21.4, p &lt; 0.001) to increasing algal biomass (grams per quadrat) at two control sites (present-day CO2 levels; black circles and squares) and two vent sites (future CO2 levels; white circles and squares). Graph lines illustrate positive associations and images (C) illustrate present-day and future primary productivity and present-day and future gastropod abundance. Our study demonstrates that </w:t>
      </w:r>
      <w:r w:rsidRPr="00520B29">
        <w:rPr>
          <w:rStyle w:val="StyleUnderline"/>
          <w:rFonts w:asciiTheme="minorHAnsi" w:hAnsiTheme="minorHAnsi" w:cstheme="minorHAnsi"/>
        </w:rPr>
        <w:t xml:space="preserve">primary </w:t>
      </w:r>
      <w:r w:rsidRPr="00520B29">
        <w:rPr>
          <w:rStyle w:val="StyleUnderline"/>
          <w:rFonts w:asciiTheme="minorHAnsi" w:hAnsiTheme="minorHAnsi" w:cstheme="minorHAnsi"/>
          <w:highlight w:val="cyan"/>
        </w:rPr>
        <w:t>productivity</w:t>
      </w:r>
      <w:r w:rsidRPr="00520B29">
        <w:rPr>
          <w:rStyle w:val="StyleUnderline"/>
          <w:rFonts w:asciiTheme="minorHAnsi" w:hAnsiTheme="minorHAnsi" w:cstheme="minorHAnsi"/>
        </w:rPr>
        <w:t xml:space="preserve"> is greater at natural CO2 vents</w:t>
      </w:r>
      <w:r w:rsidRPr="00520B29">
        <w:rPr>
          <w:rFonts w:asciiTheme="minorHAnsi" w:hAnsiTheme="minorHAnsi" w:cstheme="minorHAnsi"/>
          <w:sz w:val="16"/>
        </w:rPr>
        <w:t xml:space="preserve"> and that </w:t>
      </w:r>
      <w:r w:rsidRPr="00520B29">
        <w:rPr>
          <w:rStyle w:val="StyleUnderline"/>
          <w:rFonts w:asciiTheme="minorHAnsi" w:hAnsiTheme="minorHAnsi" w:cstheme="minorHAnsi"/>
        </w:rPr>
        <w:t xml:space="preserve">this </w:t>
      </w:r>
      <w:r w:rsidRPr="00520B29">
        <w:rPr>
          <w:rStyle w:val="Emphasis"/>
          <w:rFonts w:asciiTheme="minorHAnsi" w:hAnsiTheme="minorHAnsi" w:cstheme="minorHAnsi"/>
        </w:rPr>
        <w:t xml:space="preserve">counterintuitively </w:t>
      </w:r>
      <w:r w:rsidRPr="00520B29">
        <w:rPr>
          <w:rStyle w:val="Emphasis"/>
          <w:rFonts w:asciiTheme="minorHAnsi" w:hAnsiTheme="minorHAnsi" w:cstheme="minorHAnsi"/>
          <w:highlight w:val="cyan"/>
        </w:rPr>
        <w:t>drove</w:t>
      </w:r>
      <w:r w:rsidRPr="00520B29">
        <w:rPr>
          <w:rStyle w:val="StyleUnderline"/>
          <w:rFonts w:asciiTheme="minorHAnsi" w:hAnsiTheme="minorHAnsi" w:cstheme="minorHAnsi"/>
          <w:highlight w:val="cyan"/>
        </w:rPr>
        <w:t>, via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provision</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habitat</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food</w:t>
      </w:r>
      <w:r w:rsidRPr="00520B29">
        <w:rPr>
          <w:rStyle w:val="StyleUnderline"/>
          <w:rFonts w:asciiTheme="minorHAnsi" w:hAnsiTheme="minorHAnsi" w:cstheme="minorHAnsi"/>
          <w:highlight w:val="cyan"/>
        </w:rPr>
        <w:t>, greater abundance</w:t>
      </w:r>
      <w:r w:rsidRPr="00520B29">
        <w:rPr>
          <w:rFonts w:asciiTheme="minorHAnsi" w:hAnsiTheme="minorHAnsi" w:cstheme="minorHAnsi"/>
          <w:sz w:val="16"/>
        </w:rPr>
        <w:t xml:space="preserve"> of an herbivorous calcifier. This classic type of indirect effect suggests that whilst the direct effects of ocean acidification are readily detectable (e.g. survival, calcification, growth, development, and reproduction [3]), indirect effects of ocean acidification may leave a stronger imprint on species abundance. Therefore, not all calcifying </w:t>
      </w:r>
      <w:r w:rsidRPr="00520B29">
        <w:rPr>
          <w:rStyle w:val="StyleUnderline"/>
          <w:rFonts w:asciiTheme="minorHAnsi" w:hAnsiTheme="minorHAnsi" w:cstheme="minorHAnsi"/>
        </w:rPr>
        <w:t>organisms</w:t>
      </w:r>
      <w:r w:rsidRPr="00520B29">
        <w:rPr>
          <w:rFonts w:asciiTheme="minorHAnsi" w:hAnsiTheme="minorHAnsi" w:cstheme="minorHAnsi"/>
          <w:sz w:val="16"/>
        </w:rPr>
        <w:t xml:space="preserve"> may undergo population decline, as predicted from small-scale laboratory and mesocosm experiments focussing only on direct effects [2]. Instead, some </w:t>
      </w:r>
      <w:r w:rsidRPr="00520B29">
        <w:rPr>
          <w:rStyle w:val="StyleUnderline"/>
          <w:rFonts w:asciiTheme="minorHAnsi" w:hAnsiTheme="minorHAnsi" w:cstheme="minorHAnsi"/>
        </w:rPr>
        <w:t xml:space="preserve">may undergo population increase. </w:t>
      </w:r>
      <w:r w:rsidRPr="00520B29">
        <w:rPr>
          <w:rStyle w:val="StyleUnderline"/>
          <w:rFonts w:asciiTheme="minorHAnsi" w:hAnsiTheme="minorHAnsi" w:cstheme="minorHAnsi"/>
          <w:highlight w:val="cyan"/>
        </w:rPr>
        <w:t>Indirect effects</w:t>
      </w:r>
      <w:r w:rsidRPr="00520B29">
        <w:rPr>
          <w:rFonts w:asciiTheme="minorHAnsi" w:hAnsiTheme="minorHAnsi" w:cstheme="minorHAnsi"/>
          <w:sz w:val="16"/>
        </w:rPr>
        <w:t xml:space="preserve"> represent a suite of powerful mechanisms that shape the structure and functioning of ecological communities, but often </w:t>
      </w:r>
      <w:r w:rsidRPr="00520B29">
        <w:rPr>
          <w:rStyle w:val="StyleUnderline"/>
          <w:rFonts w:asciiTheme="minorHAnsi" w:hAnsiTheme="minorHAnsi" w:cstheme="minorHAnsi"/>
          <w:highlight w:val="cyan"/>
        </w:rPr>
        <w:t xml:space="preserve">result in </w:t>
      </w:r>
      <w:r w:rsidRPr="00520B29">
        <w:rPr>
          <w:rStyle w:val="Emphasis"/>
          <w:rFonts w:asciiTheme="minorHAnsi" w:hAnsiTheme="minorHAnsi" w:cstheme="minorHAnsi"/>
          <w:highlight w:val="cyan"/>
        </w:rPr>
        <w:t>surprising outcomes</w:t>
      </w:r>
      <w:r w:rsidRPr="00520B29">
        <w:rPr>
          <w:rFonts w:asciiTheme="minorHAnsi" w:hAnsiTheme="minorHAnsi" w:cstheme="minorHAnsi"/>
          <w:sz w:val="16"/>
        </w:rPr>
        <w:t xml:space="preserve"> that cannot be predicted by investigating direct effects alone [7]. Whilst the indirect effects of ocean acidification on species interactions were initially surprising, </w:t>
      </w:r>
      <w:r w:rsidRPr="00520B29">
        <w:rPr>
          <w:rStyle w:val="StyleUnderline"/>
          <w:rFonts w:asciiTheme="minorHAnsi" w:hAnsiTheme="minorHAnsi" w:cstheme="minorHAnsi"/>
        </w:rPr>
        <w:t xml:space="preserve">we are only </w:t>
      </w:r>
      <w:r w:rsidRPr="00520B29">
        <w:rPr>
          <w:rStyle w:val="StyleUnderline"/>
          <w:rFonts w:asciiTheme="minorHAnsi" w:hAnsiTheme="minorHAnsi" w:cstheme="minorHAnsi"/>
          <w:highlight w:val="cyan"/>
        </w:rPr>
        <w:t>beginning to appreciate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their </w:t>
      </w:r>
      <w:r w:rsidRPr="00520B29">
        <w:rPr>
          <w:rStyle w:val="Emphasis"/>
          <w:rFonts w:asciiTheme="minorHAnsi" w:hAnsiTheme="minorHAnsi" w:cstheme="minorHAnsi"/>
          <w:highlight w:val="cyan"/>
        </w:rPr>
        <w:t>ubiquity</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strength</w:t>
      </w:r>
      <w:r w:rsidRPr="00520B29">
        <w:rPr>
          <w:rFonts w:asciiTheme="minorHAnsi" w:hAnsiTheme="minorHAnsi" w:cstheme="minorHAnsi"/>
          <w:sz w:val="16"/>
        </w:rPr>
        <w:t xml:space="preserve"> 8, 9. We show how a vulnerable calcifier can benefit from elevated CO2 and consequently thrive under physiologically stressful conditions (i.e. the increased energetic demands associated with acid-base regulation and building shell material) due to the counteracting role of increased food and habitat. To date, most scientific thinking has focused on enriched CO2 as a stressor by way of its associated reduction in aqueous pH. Whilst a stressor can be defined as an environmental disturbance that affects organisms negatively, it only captures one direction of biological response. Yet, as shown in this study, </w:t>
      </w:r>
      <w:r w:rsidRPr="00520B29">
        <w:rPr>
          <w:rStyle w:val="StyleUnderline"/>
          <w:rFonts w:asciiTheme="minorHAnsi" w:hAnsiTheme="minorHAnsi" w:cstheme="minorHAnsi"/>
          <w:highlight w:val="cyan"/>
        </w:rPr>
        <w:t>enriched CO2</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act positively.</w:t>
      </w:r>
      <w:r w:rsidRPr="00520B29">
        <w:rPr>
          <w:rStyle w:val="StyleUnderline"/>
          <w:rFonts w:asciiTheme="minorHAnsi" w:hAnsiTheme="minorHAnsi" w:cstheme="minorHAnsi"/>
        </w:rPr>
        <w:t xml:space="preserve"> Carbon enrichment acts as a direct resource for photosynthetic organisms</w:t>
      </w:r>
      <w:r w:rsidRPr="00520B29">
        <w:rPr>
          <w:rFonts w:asciiTheme="minorHAnsi" w:hAnsiTheme="minorHAnsi" w:cstheme="minorHAnsi"/>
          <w:sz w:val="16"/>
        </w:rPr>
        <w:t xml:space="preserve"> [10]. Indirectly, therefore, </w:t>
      </w:r>
      <w:r w:rsidRPr="00520B29">
        <w:rPr>
          <w:rStyle w:val="StyleUnderline"/>
          <w:rFonts w:asciiTheme="minorHAnsi" w:hAnsiTheme="minorHAnsi" w:cstheme="minorHAnsi"/>
        </w:rPr>
        <w:t>increased CO2 can act as a resource to consumers via the provision of food and habitat.</w:t>
      </w:r>
      <w:r w:rsidRPr="00520B29">
        <w:rPr>
          <w:rFonts w:asciiTheme="minorHAnsi" w:hAnsiTheme="minorHAnsi" w:cstheme="minorHAnsi"/>
          <w:sz w:val="16"/>
        </w:rPr>
        <w:t xml:space="preserve"> Whilst ocean acidification has long been considered a stressor to calcifiers, this preoccupation tends to bound the range of responses we might anticipate (i.e. type and magnitude of negative response), thereby limiting our capacity to anticipate the factors that accelerate or stabilise against changes in ecological communities.</w:t>
      </w:r>
    </w:p>
    <w:p w14:paraId="12DDAB92" w14:textId="77777777" w:rsidR="00C751FC" w:rsidRDefault="00C751FC" w:rsidP="00C751FC">
      <w:pPr>
        <w:pStyle w:val="Heading3"/>
        <w:rPr>
          <w:rFonts w:cstheme="minorHAnsi"/>
        </w:rPr>
      </w:pPr>
      <w:r w:rsidRPr="00520B29">
        <w:rPr>
          <w:rFonts w:cstheme="minorHAnsi"/>
        </w:rPr>
        <w:lastRenderedPageBreak/>
        <w:t>Nuke War---Defense---AT: Gamma Ray Burst---2NC</w:t>
      </w:r>
    </w:p>
    <w:p w14:paraId="5D0BCD37" w14:textId="77777777" w:rsidR="00C751FC" w:rsidRDefault="00C751FC" w:rsidP="00C751FC">
      <w:pPr>
        <w:pStyle w:val="Heading4"/>
      </w:pPr>
      <w:r w:rsidRPr="001130FF">
        <w:rPr>
          <w:u w:val="single"/>
        </w:rPr>
        <w:t>No chance</w:t>
      </w:r>
      <w:r>
        <w:t xml:space="preserve"> of a gamma ray burst AND it’s </w:t>
      </w:r>
      <w:r w:rsidRPr="00DB25B8">
        <w:rPr>
          <w:u w:val="single"/>
        </w:rPr>
        <w:t>not</w:t>
      </w:r>
      <w:r>
        <w:t xml:space="preserve"> existential---</w:t>
      </w:r>
      <w:r w:rsidRPr="009E4384">
        <w:rPr>
          <w:u w:val="single"/>
        </w:rPr>
        <w:t>sunscreen</w:t>
      </w:r>
      <w:r>
        <w:t xml:space="preserve"> is enough.</w:t>
      </w:r>
    </w:p>
    <w:p w14:paraId="28CC9445" w14:textId="77777777" w:rsidR="00C751FC" w:rsidRDefault="00C751FC" w:rsidP="00C751FC">
      <w:pPr>
        <w:rPr>
          <w:rStyle w:val="Hyperlink"/>
          <w:rFonts w:asciiTheme="minorHAnsi" w:hAnsiTheme="minorHAnsi" w:cstheme="minorHAnsi"/>
        </w:rPr>
      </w:pPr>
      <w:r w:rsidRPr="000118E2">
        <w:rPr>
          <w:rStyle w:val="Style13ptBold"/>
        </w:rPr>
        <w:t>Walker ’</w:t>
      </w:r>
      <w:r>
        <w:rPr>
          <w:rStyle w:val="Style13ptBold"/>
        </w:rPr>
        <w:t>23</w:t>
      </w:r>
      <w:r>
        <w:t xml:space="preserve"> [Robert; November 4; Did postgraduate work in Math and Philosophy from oxford university, B.Sc. in Math and M.Hum. in philosophy from York University; Debunking Doomsday, “</w:t>
      </w:r>
      <w:r w:rsidRPr="00811E51">
        <w:t>No - a gamma ray burst can’t harm us never mind make humans extinct - the 3 candidates are so far away they need narrow beams even to harm the ozone layer, and are all pointed away</w:t>
      </w:r>
      <w:r>
        <w:t xml:space="preserve">,” </w:t>
      </w:r>
      <w:r w:rsidRPr="00233AD1">
        <w:rPr>
          <w:rFonts w:asciiTheme="minorHAnsi" w:hAnsiTheme="minorHAnsi" w:cstheme="minorHAnsi"/>
        </w:rPr>
        <w:t>https://debunkingdoomsday.quora.com/No-a-gamma-ray-burst-can-t-harm-us-never-mind-make-humans-extinct-the-3-candidates-are-so-far-away-they-need-narrow</w:t>
      </w:r>
      <w:r w:rsidRPr="009F5BA0">
        <w:t>]</w:t>
      </w:r>
    </w:p>
    <w:p w14:paraId="4B60D403" w14:textId="77777777" w:rsidR="00C751FC" w:rsidRPr="000118E2" w:rsidRDefault="00C751FC" w:rsidP="00C751FC">
      <w:pPr>
        <w:rPr>
          <w:rFonts w:asciiTheme="minorHAnsi" w:hAnsiTheme="minorHAnsi" w:cstheme="minorHAnsi"/>
          <w:sz w:val="16"/>
        </w:rPr>
      </w:pPr>
      <w:r w:rsidRPr="000118E2">
        <w:rPr>
          <w:rFonts w:asciiTheme="minorHAnsi" w:hAnsiTheme="minorHAnsi" w:cstheme="minorHAnsi"/>
          <w:sz w:val="16"/>
        </w:rPr>
        <w:t xml:space="preserve">The </w:t>
      </w:r>
      <w:r w:rsidRPr="00DB4190">
        <w:rPr>
          <w:rStyle w:val="StyleUnderline"/>
        </w:rPr>
        <w:t xml:space="preserve">gamma rays </w:t>
      </w:r>
      <w:r w:rsidRPr="008C087B">
        <w:rPr>
          <w:rStyle w:val="Emphasis"/>
          <w:highlight w:val="cyan"/>
        </w:rPr>
        <w:t>can’t penetrate</w:t>
      </w:r>
      <w:r w:rsidRPr="00DB4190">
        <w:rPr>
          <w:rStyle w:val="StyleUnderline"/>
        </w:rPr>
        <w:t xml:space="preserve"> our </w:t>
      </w:r>
      <w:r w:rsidRPr="008C087B">
        <w:rPr>
          <w:rStyle w:val="Emphasis"/>
          <w:highlight w:val="cyan"/>
        </w:rPr>
        <w:t>atmosphere</w:t>
      </w:r>
      <w:r w:rsidRPr="000118E2">
        <w:rPr>
          <w:rFonts w:asciiTheme="minorHAnsi" w:hAnsiTheme="minorHAnsi" w:cstheme="minorHAnsi"/>
          <w:sz w:val="16"/>
        </w:rPr>
        <w:t xml:space="preserve"> which is completely opaque to gamma rays (observatories have to orbit above the atmosphere to see them). </w:t>
      </w:r>
      <w:r w:rsidRPr="00DB4190">
        <w:rPr>
          <w:rStyle w:val="StyleUnderline"/>
        </w:rPr>
        <w:t xml:space="preserve">Any </w:t>
      </w:r>
      <w:r w:rsidRPr="008C087B">
        <w:rPr>
          <w:rStyle w:val="StyleUnderline"/>
          <w:highlight w:val="cyan"/>
        </w:rPr>
        <w:t>effects</w:t>
      </w:r>
      <w:r w:rsidRPr="00DB4190">
        <w:rPr>
          <w:rStyle w:val="StyleUnderline"/>
        </w:rPr>
        <w:t xml:space="preserve"> are </w:t>
      </w:r>
      <w:r w:rsidRPr="008C087B">
        <w:rPr>
          <w:rStyle w:val="Emphasis"/>
          <w:highlight w:val="cyan"/>
        </w:rPr>
        <w:t>indirect</w:t>
      </w:r>
      <w:r w:rsidRPr="000118E2">
        <w:rPr>
          <w:rFonts w:asciiTheme="minorHAnsi" w:hAnsiTheme="minorHAnsi" w:cstheme="minorHAnsi"/>
          <w:sz w:val="16"/>
        </w:rPr>
        <w:t>, through damaging the ozone layer or through effects on upper atmosphere chemistry.</w:t>
      </w:r>
    </w:p>
    <w:p w14:paraId="5CB252BA" w14:textId="77777777" w:rsidR="00C751FC" w:rsidRPr="000118E2" w:rsidRDefault="00C751FC" w:rsidP="00C751FC">
      <w:pPr>
        <w:rPr>
          <w:rFonts w:asciiTheme="minorHAnsi" w:hAnsiTheme="minorHAnsi" w:cstheme="minorHAnsi"/>
          <w:sz w:val="16"/>
        </w:rPr>
      </w:pPr>
      <w:r w:rsidRPr="00DB4190">
        <w:rPr>
          <w:rStyle w:val="StyleUnderline"/>
        </w:rPr>
        <w:t xml:space="preserve">The </w:t>
      </w:r>
      <w:r w:rsidRPr="00DB4190">
        <w:rPr>
          <w:rStyle w:val="Emphasis"/>
        </w:rPr>
        <w:t>idea</w:t>
      </w:r>
      <w:r w:rsidRPr="00DB4190">
        <w:rPr>
          <w:rStyle w:val="StyleUnderline"/>
        </w:rPr>
        <w:t xml:space="preserve"> that a gamma ray burst could </w:t>
      </w:r>
      <w:r w:rsidRPr="00DB4190">
        <w:rPr>
          <w:rStyle w:val="Emphasis"/>
        </w:rPr>
        <w:t>harm us instantly</w:t>
      </w:r>
      <w:r w:rsidRPr="00DB4190">
        <w:rPr>
          <w:rStyle w:val="StyleUnderline"/>
        </w:rPr>
        <w:t xml:space="preserve"> is based on </w:t>
      </w:r>
      <w:r w:rsidRPr="00DB4190">
        <w:rPr>
          <w:rStyle w:val="Emphasis"/>
        </w:rPr>
        <w:t>muons</w:t>
      </w:r>
      <w:r w:rsidRPr="00DB4190">
        <w:rPr>
          <w:rStyle w:val="StyleUnderline"/>
        </w:rPr>
        <w:t xml:space="preserve"> but we now know they </w:t>
      </w:r>
      <w:r w:rsidRPr="008C087B">
        <w:rPr>
          <w:rStyle w:val="Emphasis"/>
          <w:highlight w:val="cyan"/>
        </w:rPr>
        <w:t>don't produce</w:t>
      </w:r>
      <w:r w:rsidRPr="00DB4190">
        <w:rPr>
          <w:rStyle w:val="Emphasis"/>
        </w:rPr>
        <w:t xml:space="preserve"> nearly </w:t>
      </w:r>
      <w:r w:rsidRPr="008C087B">
        <w:rPr>
          <w:rStyle w:val="Emphasis"/>
          <w:highlight w:val="cyan"/>
        </w:rPr>
        <w:t>enough</w:t>
      </w:r>
      <w:r w:rsidRPr="008C087B">
        <w:rPr>
          <w:rStyle w:val="StyleUnderline"/>
          <w:highlight w:val="cyan"/>
        </w:rPr>
        <w:t xml:space="preserve"> </w:t>
      </w:r>
      <w:r w:rsidRPr="008C087B">
        <w:rPr>
          <w:rStyle w:val="Emphasis"/>
          <w:highlight w:val="cyan"/>
        </w:rPr>
        <w:t>muons</w:t>
      </w:r>
      <w:r w:rsidRPr="00DB4190">
        <w:rPr>
          <w:rStyle w:val="StyleUnderline"/>
        </w:rPr>
        <w:t xml:space="preserve"> to do that</w:t>
      </w:r>
      <w:r w:rsidRPr="000118E2">
        <w:rPr>
          <w:rFonts w:asciiTheme="minorHAnsi" w:hAnsiTheme="minorHAnsi" w:cstheme="minorHAnsi"/>
          <w:sz w:val="16"/>
        </w:rPr>
        <w:t>.</w:t>
      </w:r>
    </w:p>
    <w:p w14:paraId="401C8907" w14:textId="77777777" w:rsidR="00C751FC" w:rsidRPr="000118E2" w:rsidRDefault="00C751FC" w:rsidP="00C751FC">
      <w:pPr>
        <w:rPr>
          <w:rFonts w:asciiTheme="minorHAnsi" w:hAnsiTheme="minorHAnsi" w:cstheme="minorHAnsi"/>
          <w:sz w:val="16"/>
        </w:rPr>
      </w:pPr>
      <w:r w:rsidRPr="00DB4190">
        <w:rPr>
          <w:rStyle w:val="StyleUnderline"/>
        </w:rPr>
        <w:t xml:space="preserve">They usually occur in galaxies with only </w:t>
      </w:r>
      <w:r w:rsidRPr="00DB4190">
        <w:rPr>
          <w:rStyle w:val="Emphasis"/>
        </w:rPr>
        <w:t>very light elements</w:t>
      </w:r>
      <w:r w:rsidRPr="00DB4190">
        <w:rPr>
          <w:rStyle w:val="StyleUnderline"/>
        </w:rPr>
        <w:t xml:space="preserve"> in the stars and gas clouds</w:t>
      </w:r>
      <w:r w:rsidRPr="000118E2">
        <w:rPr>
          <w:rFonts w:asciiTheme="minorHAnsi" w:hAnsiTheme="minorHAnsi" w:cstheme="minorHAnsi"/>
          <w:sz w:val="16"/>
        </w:rPr>
        <w:t xml:space="preserve">. Heavy elements change the way that stars spin at the end of their life. </w:t>
      </w:r>
      <w:r w:rsidRPr="008C087B">
        <w:rPr>
          <w:rStyle w:val="StyleUnderline"/>
          <w:highlight w:val="cyan"/>
        </w:rPr>
        <w:t>Our galaxy</w:t>
      </w:r>
      <w:r w:rsidRPr="00DB4190">
        <w:rPr>
          <w:rStyle w:val="StyleUnderline"/>
        </w:rPr>
        <w:t xml:space="preserve"> has lots of </w:t>
      </w:r>
      <w:r w:rsidRPr="00DB4190">
        <w:rPr>
          <w:rStyle w:val="Emphasis"/>
        </w:rPr>
        <w:t>heavy elements</w:t>
      </w:r>
      <w:r w:rsidRPr="00DB4190">
        <w:rPr>
          <w:rStyle w:val="StyleUnderline"/>
        </w:rPr>
        <w:t xml:space="preserve"> and our </w:t>
      </w:r>
      <w:r w:rsidRPr="00DB4190">
        <w:rPr>
          <w:rStyle w:val="Emphasis"/>
        </w:rPr>
        <w:t>old stars</w:t>
      </w:r>
      <w:r w:rsidRPr="00DB4190">
        <w:rPr>
          <w:rStyle w:val="StyleUnderline"/>
        </w:rPr>
        <w:t xml:space="preserve"> will normally be </w:t>
      </w:r>
      <w:r w:rsidRPr="008C087B">
        <w:rPr>
          <w:rStyle w:val="StyleUnderline"/>
          <w:highlight w:val="cyan"/>
        </w:rPr>
        <w:t>spin</w:t>
      </w:r>
      <w:r w:rsidRPr="00DB4190">
        <w:rPr>
          <w:rStyle w:val="StyleUnderline"/>
        </w:rPr>
        <w:t xml:space="preserve">ning in </w:t>
      </w:r>
      <w:r w:rsidRPr="008C087B">
        <w:rPr>
          <w:rStyle w:val="StyleUnderline"/>
          <w:highlight w:val="cyan"/>
        </w:rPr>
        <w:t xml:space="preserve">the </w:t>
      </w:r>
      <w:r w:rsidRPr="008C087B">
        <w:rPr>
          <w:rStyle w:val="Emphasis"/>
          <w:highlight w:val="cyan"/>
        </w:rPr>
        <w:t>wrong</w:t>
      </w:r>
      <w:r w:rsidRPr="00DB4190">
        <w:rPr>
          <w:rStyle w:val="Emphasis"/>
        </w:rPr>
        <w:t xml:space="preserve"> kind of </w:t>
      </w:r>
      <w:r w:rsidRPr="008C087B">
        <w:rPr>
          <w:rStyle w:val="Emphasis"/>
          <w:highlight w:val="cyan"/>
        </w:rPr>
        <w:t>way</w:t>
      </w:r>
      <w:r w:rsidRPr="008C087B">
        <w:rPr>
          <w:rStyle w:val="StyleUnderline"/>
          <w:highlight w:val="cyan"/>
        </w:rPr>
        <w:t xml:space="preserve"> to</w:t>
      </w:r>
      <w:r w:rsidRPr="00E62DBD">
        <w:rPr>
          <w:rStyle w:val="StyleUnderline"/>
        </w:rPr>
        <w:t xml:space="preserve"> do</w:t>
      </w:r>
      <w:r w:rsidRPr="00DB4190">
        <w:rPr>
          <w:rStyle w:val="StyleUnderline"/>
        </w:rPr>
        <w:t xml:space="preserve"> a </w:t>
      </w:r>
      <w:r w:rsidRPr="00DB4190">
        <w:rPr>
          <w:rStyle w:val="Emphasis"/>
        </w:rPr>
        <w:t xml:space="preserve">gamma ray </w:t>
      </w:r>
      <w:r w:rsidRPr="008C087B">
        <w:rPr>
          <w:rStyle w:val="Emphasis"/>
          <w:highlight w:val="cyan"/>
        </w:rPr>
        <w:t>burst</w:t>
      </w:r>
      <w:r w:rsidRPr="000118E2">
        <w:rPr>
          <w:rFonts w:asciiTheme="minorHAnsi" w:hAnsiTheme="minorHAnsi" w:cstheme="minorHAnsi"/>
          <w:sz w:val="16"/>
        </w:rPr>
        <w:t>.</w:t>
      </w:r>
    </w:p>
    <w:p w14:paraId="21C1BB1E" w14:textId="77777777" w:rsidR="00C751FC" w:rsidRPr="00DB4190" w:rsidRDefault="00C751FC" w:rsidP="00C751FC">
      <w:pPr>
        <w:rPr>
          <w:rStyle w:val="Emphasis"/>
        </w:rPr>
      </w:pPr>
      <w:r w:rsidRPr="00DB4190">
        <w:rPr>
          <w:rStyle w:val="StyleUnderline"/>
        </w:rPr>
        <w:t xml:space="preserve">There is </w:t>
      </w:r>
      <w:r w:rsidRPr="00DB4190">
        <w:rPr>
          <w:rStyle w:val="Emphasis"/>
        </w:rPr>
        <w:t>no clear evidence</w:t>
      </w:r>
      <w:r w:rsidRPr="00DB4190">
        <w:rPr>
          <w:rStyle w:val="StyleUnderline"/>
        </w:rPr>
        <w:t xml:space="preserve"> of any mass </w:t>
      </w:r>
      <w:r w:rsidRPr="00DB4190">
        <w:rPr>
          <w:rStyle w:val="Emphasis"/>
        </w:rPr>
        <w:t>extinctions</w:t>
      </w:r>
      <w:r w:rsidRPr="00DB4190">
        <w:rPr>
          <w:rStyle w:val="StyleUnderline"/>
        </w:rPr>
        <w:t xml:space="preserve"> due to </w:t>
      </w:r>
      <w:r w:rsidRPr="00DB4190">
        <w:rPr>
          <w:rStyle w:val="Emphasis"/>
        </w:rPr>
        <w:t>g</w:t>
      </w:r>
      <w:r w:rsidRPr="00DB4190">
        <w:rPr>
          <w:rStyle w:val="StyleUnderline"/>
        </w:rPr>
        <w:t xml:space="preserve">amma </w:t>
      </w:r>
      <w:r w:rsidRPr="00DB4190">
        <w:rPr>
          <w:rStyle w:val="Emphasis"/>
        </w:rPr>
        <w:t>r</w:t>
      </w:r>
      <w:r w:rsidRPr="00DB4190">
        <w:rPr>
          <w:rStyle w:val="StyleUnderline"/>
        </w:rPr>
        <w:t xml:space="preserve">ay </w:t>
      </w:r>
      <w:r w:rsidRPr="00DB4190">
        <w:rPr>
          <w:rStyle w:val="Emphasis"/>
        </w:rPr>
        <w:t>b</w:t>
      </w:r>
      <w:r w:rsidRPr="00DB4190">
        <w:rPr>
          <w:rStyle w:val="StyleUnderline"/>
        </w:rPr>
        <w:t>urst</w:t>
      </w:r>
      <w:r w:rsidRPr="00DB4190">
        <w:rPr>
          <w:rStyle w:val="Emphasis"/>
        </w:rPr>
        <w:t>s</w:t>
      </w:r>
      <w:r w:rsidRPr="000118E2">
        <w:rPr>
          <w:rFonts w:asciiTheme="minorHAnsi" w:hAnsiTheme="minorHAnsi" w:cstheme="minorHAnsi"/>
          <w:sz w:val="16"/>
        </w:rPr>
        <w:t xml:space="preserve"> - it’s a hypothesis that it can happen but never been proved that it has ever happened to Earth.</w:t>
      </w:r>
    </w:p>
    <w:p w14:paraId="2034451E" w14:textId="77777777" w:rsidR="00C751FC" w:rsidRPr="000118E2" w:rsidRDefault="00C751FC" w:rsidP="00C751FC">
      <w:pPr>
        <w:rPr>
          <w:rFonts w:asciiTheme="minorHAnsi" w:hAnsiTheme="minorHAnsi" w:cstheme="minorHAnsi"/>
          <w:sz w:val="16"/>
        </w:rPr>
      </w:pPr>
      <w:r w:rsidRPr="00C7376C">
        <w:rPr>
          <w:rStyle w:val="StyleUnderline"/>
        </w:rPr>
        <w:t xml:space="preserve">Beyond around </w:t>
      </w:r>
      <w:r w:rsidRPr="00C7376C">
        <w:rPr>
          <w:rStyle w:val="Emphasis"/>
        </w:rPr>
        <w:t>8000 light years</w:t>
      </w:r>
      <w:r w:rsidRPr="00C7376C">
        <w:rPr>
          <w:rStyle w:val="StyleUnderline"/>
        </w:rPr>
        <w:t xml:space="preserve"> they can’t do much</w:t>
      </w:r>
      <w:r w:rsidRPr="000118E2">
        <w:rPr>
          <w:rFonts w:asciiTheme="minorHAnsi" w:hAnsiTheme="minorHAnsi" w:cstheme="minorHAnsi"/>
          <w:sz w:val="16"/>
        </w:rPr>
        <w:t xml:space="preserve"> to us. They can only have effects as far away as 8000 light years because the gamma rays are beamed along their axis, which also means they have to be pointed directly at us and to have effects from so far away the beams have to be very narrow (some gamma ray bursts have broader beams and some have very narrow beams).</w:t>
      </w:r>
    </w:p>
    <w:p w14:paraId="104C53DD" w14:textId="77777777" w:rsidR="00C751FC" w:rsidRPr="000118E2" w:rsidRDefault="00C751FC" w:rsidP="00C751FC">
      <w:pPr>
        <w:rPr>
          <w:rFonts w:asciiTheme="minorHAnsi" w:hAnsiTheme="minorHAnsi" w:cstheme="minorHAnsi"/>
          <w:sz w:val="16"/>
        </w:rPr>
      </w:pPr>
      <w:r w:rsidRPr="00C7376C">
        <w:rPr>
          <w:rStyle w:val="StyleUnderline"/>
        </w:rPr>
        <w:t xml:space="preserve">A </w:t>
      </w:r>
      <w:r w:rsidRPr="008C087B">
        <w:rPr>
          <w:rStyle w:val="StyleUnderline"/>
        </w:rPr>
        <w:t>g</w:t>
      </w:r>
      <w:r w:rsidRPr="00C7376C">
        <w:rPr>
          <w:rStyle w:val="StyleUnderline"/>
        </w:rPr>
        <w:t xml:space="preserve">amma ray </w:t>
      </w:r>
      <w:r w:rsidRPr="008C087B">
        <w:rPr>
          <w:rStyle w:val="StyleUnderline"/>
          <w:highlight w:val="cyan"/>
        </w:rPr>
        <w:t>burst</w:t>
      </w:r>
      <w:r w:rsidRPr="008C087B">
        <w:rPr>
          <w:rStyle w:val="StyleUnderline"/>
        </w:rPr>
        <w:t xml:space="preserve"> at</w:t>
      </w:r>
      <w:r w:rsidRPr="00C7376C">
        <w:rPr>
          <w:rStyle w:val="StyleUnderline"/>
        </w:rPr>
        <w:t xml:space="preserve"> </w:t>
      </w:r>
      <w:r w:rsidRPr="00C7376C">
        <w:rPr>
          <w:rStyle w:val="Emphasis"/>
        </w:rPr>
        <w:t>6,500 light years</w:t>
      </w:r>
      <w:r w:rsidRPr="000118E2">
        <w:rPr>
          <w:rFonts w:asciiTheme="minorHAnsi" w:hAnsiTheme="minorHAnsi" w:cstheme="minorHAnsi"/>
          <w:sz w:val="16"/>
        </w:rPr>
        <w:t xml:space="preserve"> (</w:t>
      </w:r>
      <w:r w:rsidRPr="008C087B">
        <w:rPr>
          <w:rStyle w:val="Emphasis"/>
          <w:highlight w:val="cyan"/>
        </w:rPr>
        <w:t>closer than</w:t>
      </w:r>
      <w:r w:rsidRPr="000118E2">
        <w:rPr>
          <w:rFonts w:asciiTheme="minorHAnsi" w:hAnsiTheme="minorHAnsi" w:cstheme="minorHAnsi"/>
          <w:sz w:val="16"/>
        </w:rPr>
        <w:t xml:space="preserve"> any of these </w:t>
      </w:r>
      <w:r w:rsidRPr="008C087B">
        <w:rPr>
          <w:rStyle w:val="Emphasis"/>
          <w:highlight w:val="cyan"/>
        </w:rPr>
        <w:t>candidates</w:t>
      </w:r>
      <w:r w:rsidRPr="000118E2">
        <w:rPr>
          <w:rFonts w:asciiTheme="minorHAnsi" w:hAnsiTheme="minorHAnsi" w:cstheme="minorHAnsi"/>
          <w:sz w:val="16"/>
        </w:rPr>
        <w:t xml:space="preserve">) </w:t>
      </w:r>
      <w:r w:rsidRPr="00C7376C">
        <w:rPr>
          <w:rStyle w:val="StyleUnderline"/>
        </w:rPr>
        <w:t xml:space="preserve">and </w:t>
      </w:r>
      <w:r w:rsidRPr="008C087B">
        <w:rPr>
          <w:rStyle w:val="StyleUnderline"/>
          <w:highlight w:val="cyan"/>
        </w:rPr>
        <w:t xml:space="preserve">pointed </w:t>
      </w:r>
      <w:r w:rsidRPr="008C087B">
        <w:rPr>
          <w:rStyle w:val="Emphasis"/>
          <w:highlight w:val="cyan"/>
        </w:rPr>
        <w:t>directly</w:t>
      </w:r>
      <w:r w:rsidRPr="00C7376C">
        <w:rPr>
          <w:rStyle w:val="Emphasis"/>
        </w:rPr>
        <w:t xml:space="preserve"> at us</w:t>
      </w:r>
      <w:r w:rsidRPr="000118E2">
        <w:rPr>
          <w:rFonts w:asciiTheme="minorHAnsi" w:hAnsiTheme="minorHAnsi" w:cstheme="minorHAnsi"/>
          <w:sz w:val="16"/>
        </w:rPr>
        <w:t xml:space="preserve"> could damage the ozone layer enough to need protection and </w:t>
      </w:r>
      <w:r w:rsidRPr="00C7376C">
        <w:rPr>
          <w:rStyle w:val="StyleUnderline"/>
        </w:rPr>
        <w:t xml:space="preserve">could cause </w:t>
      </w:r>
      <w:r w:rsidRPr="00C7376C">
        <w:rPr>
          <w:rStyle w:val="Emphasis"/>
        </w:rPr>
        <w:t>short term issues</w:t>
      </w:r>
      <w:r w:rsidRPr="00C7376C">
        <w:rPr>
          <w:rStyle w:val="StyleUnderline"/>
        </w:rPr>
        <w:t xml:space="preserve"> with the </w:t>
      </w:r>
      <w:r w:rsidRPr="00C7376C">
        <w:rPr>
          <w:rStyle w:val="Emphasis"/>
        </w:rPr>
        <w:t>marine food web</w:t>
      </w:r>
      <w:r w:rsidRPr="000118E2">
        <w:rPr>
          <w:rFonts w:asciiTheme="minorHAnsi" w:hAnsiTheme="minorHAnsi" w:cstheme="minorHAnsi"/>
          <w:sz w:val="16"/>
        </w:rPr>
        <w:t xml:space="preserve"> - though </w:t>
      </w:r>
      <w:r w:rsidRPr="008C087B">
        <w:rPr>
          <w:rStyle w:val="Emphasis"/>
          <w:highlight w:val="cyan"/>
        </w:rPr>
        <w:t>not enough</w:t>
      </w:r>
      <w:r w:rsidRPr="008C087B">
        <w:rPr>
          <w:rStyle w:val="StyleUnderline"/>
          <w:highlight w:val="cyan"/>
        </w:rPr>
        <w:t xml:space="preserve"> for</w:t>
      </w:r>
      <w:r w:rsidRPr="000118E2">
        <w:rPr>
          <w:sz w:val="16"/>
        </w:rPr>
        <w:t xml:space="preserve"> plausible mass </w:t>
      </w:r>
      <w:r w:rsidRPr="008C087B">
        <w:rPr>
          <w:rStyle w:val="Emphasis"/>
          <w:highlight w:val="cyan"/>
        </w:rPr>
        <w:t>extinctions</w:t>
      </w:r>
      <w:r w:rsidRPr="000118E2">
        <w:rPr>
          <w:rFonts w:asciiTheme="minorHAnsi" w:hAnsiTheme="minorHAnsi" w:cstheme="minorHAnsi"/>
          <w:sz w:val="16"/>
        </w:rPr>
        <w:t xml:space="preserve"> [cover this later in the article].</w:t>
      </w:r>
    </w:p>
    <w:p w14:paraId="5B39EF18" w14:textId="77777777" w:rsidR="00C751FC" w:rsidRPr="000118E2" w:rsidRDefault="00C751FC" w:rsidP="00C751FC">
      <w:pPr>
        <w:rPr>
          <w:rFonts w:asciiTheme="minorHAnsi" w:hAnsiTheme="minorHAnsi" w:cstheme="minorHAnsi"/>
          <w:sz w:val="16"/>
        </w:rPr>
      </w:pPr>
      <w:r w:rsidRPr="008C087B">
        <w:rPr>
          <w:rStyle w:val="StyleUnderline"/>
          <w:highlight w:val="cyan"/>
        </w:rPr>
        <w:t>You just need</w:t>
      </w:r>
      <w:r w:rsidRPr="007225FE">
        <w:rPr>
          <w:rStyle w:val="StyleUnderline"/>
        </w:rPr>
        <w:t xml:space="preserve"> to be in a </w:t>
      </w:r>
      <w:r w:rsidRPr="00D75428">
        <w:rPr>
          <w:rStyle w:val="Emphasis"/>
        </w:rPr>
        <w:t>shadow</w:t>
      </w:r>
      <w:r w:rsidRPr="007225FE">
        <w:rPr>
          <w:rStyle w:val="StyleUnderline"/>
        </w:rPr>
        <w:t xml:space="preserve"> to </w:t>
      </w:r>
      <w:r w:rsidRPr="00D75428">
        <w:rPr>
          <w:rStyle w:val="Emphasis"/>
        </w:rPr>
        <w:t>block UV</w:t>
      </w:r>
      <w:r w:rsidRPr="00D75428">
        <w:rPr>
          <w:rStyle w:val="StyleUnderline"/>
        </w:rPr>
        <w:t xml:space="preserve">, or you can use </w:t>
      </w:r>
      <w:r w:rsidRPr="00D75428">
        <w:rPr>
          <w:rStyle w:val="Emphasis"/>
        </w:rPr>
        <w:t xml:space="preserve">sunblock </w:t>
      </w:r>
      <w:r w:rsidRPr="008C087B">
        <w:rPr>
          <w:rStyle w:val="Emphasis"/>
          <w:highlight w:val="cyan"/>
        </w:rPr>
        <w:t>cream</w:t>
      </w:r>
      <w:r w:rsidRPr="008C087B">
        <w:rPr>
          <w:rStyle w:val="StyleUnderline"/>
          <w:highlight w:val="cyan"/>
        </w:rPr>
        <w:t xml:space="preserve"> and</w:t>
      </w:r>
      <w:r w:rsidRPr="00D75428">
        <w:rPr>
          <w:rStyle w:val="StyleUnderline"/>
        </w:rPr>
        <w:t xml:space="preserve"> to protect your eyes, </w:t>
      </w:r>
      <w:r w:rsidRPr="008C087B">
        <w:rPr>
          <w:rStyle w:val="Emphasis"/>
          <w:highlight w:val="cyan"/>
        </w:rPr>
        <w:t>UV</w:t>
      </w:r>
      <w:r w:rsidRPr="00D75428">
        <w:rPr>
          <w:rStyle w:val="Emphasis"/>
        </w:rPr>
        <w:t xml:space="preserve"> blocking </w:t>
      </w:r>
      <w:r w:rsidRPr="008C087B">
        <w:rPr>
          <w:rStyle w:val="Emphasis"/>
          <w:highlight w:val="cyan"/>
        </w:rPr>
        <w:t>glasses</w:t>
      </w:r>
      <w:r w:rsidRPr="00D75428">
        <w:rPr>
          <w:rStyle w:val="StyleUnderline"/>
        </w:rPr>
        <w:t xml:space="preserve">. The </w:t>
      </w:r>
      <w:r w:rsidRPr="008C087B">
        <w:rPr>
          <w:rStyle w:val="StyleUnderline"/>
        </w:rPr>
        <w:t>idea</w:t>
      </w:r>
      <w:r w:rsidRPr="00D75428">
        <w:rPr>
          <w:rStyle w:val="StyleUnderline"/>
        </w:rPr>
        <w:t xml:space="preserve"> that </w:t>
      </w:r>
      <w:r w:rsidRPr="008C087B">
        <w:rPr>
          <w:rStyle w:val="Emphasis"/>
          <w:highlight w:val="cyan"/>
        </w:rPr>
        <w:t>g</w:t>
      </w:r>
      <w:r w:rsidRPr="00D75428">
        <w:rPr>
          <w:rStyle w:val="StyleUnderline"/>
        </w:rPr>
        <w:t xml:space="preserve">amma </w:t>
      </w:r>
      <w:r w:rsidRPr="008C087B">
        <w:rPr>
          <w:rStyle w:val="Emphasis"/>
          <w:highlight w:val="cyan"/>
        </w:rPr>
        <w:t>r</w:t>
      </w:r>
      <w:r w:rsidRPr="00D75428">
        <w:rPr>
          <w:rStyle w:val="StyleUnderline"/>
        </w:rPr>
        <w:t xml:space="preserve">ay </w:t>
      </w:r>
      <w:r w:rsidRPr="008C087B">
        <w:rPr>
          <w:rStyle w:val="Emphasis"/>
          <w:highlight w:val="cyan"/>
        </w:rPr>
        <w:t>b</w:t>
      </w:r>
      <w:r w:rsidRPr="00D75428">
        <w:rPr>
          <w:rStyle w:val="StyleUnderline"/>
        </w:rPr>
        <w:t xml:space="preserve">ursts can cause </w:t>
      </w:r>
      <w:r w:rsidRPr="008C087B">
        <w:rPr>
          <w:rStyle w:val="Emphasis"/>
          <w:highlight w:val="cyan"/>
        </w:rPr>
        <w:t>extinctions</w:t>
      </w:r>
      <w:r w:rsidRPr="00D75428">
        <w:rPr>
          <w:rStyle w:val="StyleUnderline"/>
        </w:rPr>
        <w:t xml:space="preserve"> seems </w:t>
      </w:r>
      <w:r w:rsidRPr="00D75428">
        <w:rPr>
          <w:rStyle w:val="Emphasis"/>
        </w:rPr>
        <w:t xml:space="preserve">increasingly </w:t>
      </w:r>
      <w:r w:rsidRPr="008C087B">
        <w:rPr>
          <w:rStyle w:val="Emphasis"/>
          <w:highlight w:val="cyan"/>
        </w:rPr>
        <w:t>unlikely</w:t>
      </w:r>
      <w:r w:rsidRPr="000118E2">
        <w:rPr>
          <w:rFonts w:asciiTheme="minorHAnsi" w:hAnsiTheme="minorHAnsi" w:cstheme="minorHAnsi"/>
          <w:sz w:val="16"/>
        </w:rPr>
        <w:t>, with no convincing examples.</w:t>
      </w:r>
    </w:p>
    <w:p w14:paraId="58965332" w14:textId="77777777" w:rsidR="00C751FC" w:rsidRPr="000118E2" w:rsidRDefault="00C751FC" w:rsidP="00C751FC">
      <w:pPr>
        <w:rPr>
          <w:rFonts w:asciiTheme="minorHAnsi" w:hAnsiTheme="minorHAnsi" w:cstheme="minorHAnsi"/>
          <w:sz w:val="16"/>
        </w:rPr>
      </w:pPr>
      <w:r w:rsidRPr="000118E2">
        <w:rPr>
          <w:rFonts w:asciiTheme="minorHAnsi" w:hAnsiTheme="minorHAnsi" w:cstheme="minorHAnsi"/>
          <w:sz w:val="16"/>
        </w:rPr>
        <w:t>But if it has ever happened it would need to be a far closer gamma ray burst than these candidates.</w:t>
      </w:r>
    </w:p>
    <w:p w14:paraId="1A027916" w14:textId="77777777" w:rsidR="00C751FC" w:rsidRPr="00D75428" w:rsidRDefault="00C751FC" w:rsidP="00C751FC">
      <w:pPr>
        <w:rPr>
          <w:rStyle w:val="StyleUnderline"/>
        </w:rPr>
      </w:pPr>
      <w:r w:rsidRPr="00D75428">
        <w:rPr>
          <w:rStyle w:val="StyleUnderline"/>
        </w:rPr>
        <w:t xml:space="preserve">THE THREE NEARBY CANDIDATES - </w:t>
      </w:r>
      <w:r w:rsidRPr="00D75428">
        <w:rPr>
          <w:rStyle w:val="Emphasis"/>
        </w:rPr>
        <w:t>NONE CAN HARM US</w:t>
      </w:r>
    </w:p>
    <w:p w14:paraId="6BEC0540" w14:textId="77777777" w:rsidR="00C751FC" w:rsidRPr="000118E2" w:rsidRDefault="00C751FC" w:rsidP="00C751FC">
      <w:pPr>
        <w:rPr>
          <w:rFonts w:asciiTheme="minorHAnsi" w:hAnsiTheme="minorHAnsi" w:cstheme="minorHAnsi"/>
          <w:sz w:val="16"/>
        </w:rPr>
      </w:pPr>
      <w:r w:rsidRPr="00D75428">
        <w:rPr>
          <w:rStyle w:val="StyleUnderline"/>
        </w:rPr>
        <w:t xml:space="preserve">There are </w:t>
      </w:r>
      <w:r w:rsidRPr="00D75428">
        <w:rPr>
          <w:rStyle w:val="Emphasis"/>
        </w:rPr>
        <w:t>three stars</w:t>
      </w:r>
      <w:r w:rsidRPr="00D75428">
        <w:rPr>
          <w:rStyle w:val="StyleUnderline"/>
        </w:rPr>
        <w:t xml:space="preserve"> within 8000 light years that could </w:t>
      </w:r>
      <w:r w:rsidRPr="00D75428">
        <w:rPr>
          <w:rStyle w:val="Emphasis"/>
        </w:rPr>
        <w:t>possibly give</w:t>
      </w:r>
      <w:r w:rsidRPr="00D75428">
        <w:rPr>
          <w:rStyle w:val="StyleUnderline"/>
        </w:rPr>
        <w:t xml:space="preserve"> </w:t>
      </w:r>
      <w:r w:rsidRPr="00D75428">
        <w:rPr>
          <w:rStyle w:val="Emphasis"/>
        </w:rPr>
        <w:t>g</w:t>
      </w:r>
      <w:r w:rsidRPr="00D75428">
        <w:rPr>
          <w:rStyle w:val="StyleUnderline"/>
        </w:rPr>
        <w:t xml:space="preserve">amma </w:t>
      </w:r>
      <w:r w:rsidRPr="00D75428">
        <w:rPr>
          <w:rStyle w:val="Emphasis"/>
        </w:rPr>
        <w:t>r</w:t>
      </w:r>
      <w:r w:rsidRPr="00D75428">
        <w:rPr>
          <w:rStyle w:val="StyleUnderline"/>
        </w:rPr>
        <w:t xml:space="preserve">ay </w:t>
      </w:r>
      <w:r w:rsidRPr="00D75428">
        <w:rPr>
          <w:rStyle w:val="Emphasis"/>
        </w:rPr>
        <w:t>b</w:t>
      </w:r>
      <w:r w:rsidRPr="00D75428">
        <w:rPr>
          <w:rStyle w:val="StyleUnderline"/>
        </w:rPr>
        <w:t xml:space="preserve">ursts when they reach the end of their life, and all three are more than </w:t>
      </w:r>
      <w:r w:rsidRPr="00D75428">
        <w:rPr>
          <w:rStyle w:val="Emphasis"/>
        </w:rPr>
        <w:t>7000 light years</w:t>
      </w:r>
      <w:r w:rsidRPr="00D75428">
        <w:rPr>
          <w:rStyle w:val="StyleUnderline"/>
        </w:rPr>
        <w:t xml:space="preserve"> </w:t>
      </w:r>
      <w:r w:rsidRPr="00D75428">
        <w:rPr>
          <w:rStyle w:val="Emphasis"/>
        </w:rPr>
        <w:t>away</w:t>
      </w:r>
      <w:r w:rsidRPr="000118E2">
        <w:rPr>
          <w:rFonts w:asciiTheme="minorHAnsi" w:hAnsiTheme="minorHAnsi" w:cstheme="minorHAnsi"/>
          <w:sz w:val="16"/>
        </w:rPr>
        <w:t>.</w:t>
      </w:r>
    </w:p>
    <w:p w14:paraId="5892544C" w14:textId="77777777" w:rsidR="00C751FC" w:rsidRPr="000118E2" w:rsidRDefault="00C751FC" w:rsidP="00C751FC">
      <w:pPr>
        <w:rPr>
          <w:rFonts w:asciiTheme="minorHAnsi" w:hAnsiTheme="minorHAnsi" w:cstheme="minorHAnsi"/>
          <w:sz w:val="16"/>
        </w:rPr>
      </w:pPr>
      <w:r w:rsidRPr="008C087B">
        <w:rPr>
          <w:rStyle w:val="StyleUnderline"/>
          <w:highlight w:val="cyan"/>
        </w:rPr>
        <w:t>Only</w:t>
      </w:r>
      <w:r w:rsidRPr="0055569A">
        <w:rPr>
          <w:rStyle w:val="StyleUnderline"/>
        </w:rPr>
        <w:t xml:space="preserve"> </w:t>
      </w:r>
      <w:r w:rsidRPr="0055569A">
        <w:rPr>
          <w:rStyle w:val="Emphasis"/>
        </w:rPr>
        <w:t>one</w:t>
      </w:r>
      <w:r w:rsidRPr="00D75428">
        <w:rPr>
          <w:rStyle w:val="StyleUnderline"/>
        </w:rPr>
        <w:t xml:space="preserve"> of the three is a likely </w:t>
      </w:r>
      <w:r w:rsidRPr="008C087B">
        <w:rPr>
          <w:rStyle w:val="Emphasis"/>
          <w:highlight w:val="cyan"/>
        </w:rPr>
        <w:t>candidate</w:t>
      </w:r>
      <w:r w:rsidRPr="000118E2">
        <w:rPr>
          <w:rFonts w:asciiTheme="minorHAnsi" w:hAnsiTheme="minorHAnsi" w:cstheme="minorHAnsi"/>
          <w:sz w:val="16"/>
        </w:rPr>
        <w:t xml:space="preserve">, Apep. </w:t>
      </w:r>
      <w:r w:rsidRPr="00D75428">
        <w:rPr>
          <w:rStyle w:val="StyleUnderline"/>
        </w:rPr>
        <w:t>The other two</w:t>
      </w:r>
      <w:r w:rsidRPr="000118E2">
        <w:rPr>
          <w:rFonts w:asciiTheme="minorHAnsi" w:hAnsiTheme="minorHAnsi" w:cstheme="minorHAnsi"/>
          <w:sz w:val="16"/>
        </w:rPr>
        <w:t xml:space="preserve">. WR104 and Eta Carinae </w:t>
      </w:r>
      <w:r w:rsidRPr="00D75428">
        <w:rPr>
          <w:rStyle w:val="StyleUnderline"/>
        </w:rPr>
        <w:t xml:space="preserve">are unlikely to produce </w:t>
      </w:r>
      <w:r w:rsidRPr="00D75428">
        <w:rPr>
          <w:rStyle w:val="Emphasis"/>
        </w:rPr>
        <w:t>g</w:t>
      </w:r>
      <w:r w:rsidRPr="00D75428">
        <w:rPr>
          <w:rStyle w:val="StyleUnderline"/>
        </w:rPr>
        <w:t xml:space="preserve">amma </w:t>
      </w:r>
      <w:r w:rsidRPr="00D75428">
        <w:rPr>
          <w:rStyle w:val="Emphasis"/>
        </w:rPr>
        <w:t>r</w:t>
      </w:r>
      <w:r w:rsidRPr="00D75428">
        <w:rPr>
          <w:rStyle w:val="StyleUnderline"/>
        </w:rPr>
        <w:t xml:space="preserve">ay </w:t>
      </w:r>
      <w:r w:rsidRPr="00D75428">
        <w:rPr>
          <w:rStyle w:val="Emphasis"/>
        </w:rPr>
        <w:t>b</w:t>
      </w:r>
      <w:r w:rsidRPr="00D75428">
        <w:rPr>
          <w:rStyle w:val="StyleUnderline"/>
        </w:rPr>
        <w:t>ursts when they explode</w:t>
      </w:r>
      <w:r w:rsidRPr="000118E2">
        <w:rPr>
          <w:sz w:val="16"/>
        </w:rPr>
        <w:t>. But they are not pointed towards us.</w:t>
      </w:r>
    </w:p>
    <w:p w14:paraId="00B8BE9B" w14:textId="77777777" w:rsidR="00C751FC" w:rsidRPr="000118E2" w:rsidRDefault="00C751FC" w:rsidP="00C751FC">
      <w:pPr>
        <w:rPr>
          <w:rFonts w:asciiTheme="minorHAnsi" w:hAnsiTheme="minorHAnsi" w:cstheme="minorHAnsi"/>
          <w:sz w:val="16"/>
        </w:rPr>
      </w:pPr>
      <w:r w:rsidRPr="000118E2">
        <w:rPr>
          <w:rFonts w:asciiTheme="minorHAnsi" w:hAnsiTheme="minorHAnsi" w:cstheme="minorHAnsi"/>
          <w:sz w:val="16"/>
        </w:rPr>
        <w:t xml:space="preserve">With only three stars, and with them needing very narrow beams to affect us at all so far away, it’s most likely </w:t>
      </w:r>
      <w:r w:rsidRPr="00D75428">
        <w:rPr>
          <w:rStyle w:val="StyleUnderline"/>
        </w:rPr>
        <w:t xml:space="preserve">all three </w:t>
      </w:r>
      <w:r w:rsidRPr="008C087B">
        <w:rPr>
          <w:rStyle w:val="StyleUnderline"/>
          <w:highlight w:val="cyan"/>
        </w:rPr>
        <w:t xml:space="preserve">point </w:t>
      </w:r>
      <w:r w:rsidRPr="008C087B">
        <w:rPr>
          <w:rStyle w:val="Emphasis"/>
          <w:highlight w:val="cyan"/>
        </w:rPr>
        <w:t>away</w:t>
      </w:r>
      <w:r w:rsidRPr="00D75428">
        <w:rPr>
          <w:rStyle w:val="Emphasis"/>
        </w:rPr>
        <w:t xml:space="preserve"> from us</w:t>
      </w:r>
      <w:r w:rsidRPr="000118E2">
        <w:rPr>
          <w:rFonts w:asciiTheme="minorHAnsi" w:hAnsiTheme="minorHAnsi" w:cstheme="minorHAnsi"/>
          <w:sz w:val="16"/>
        </w:rPr>
        <w:t>. And yes that’s the situation.</w:t>
      </w:r>
    </w:p>
    <w:p w14:paraId="4A74EF5D" w14:textId="77777777" w:rsidR="00C751FC" w:rsidRPr="00520B29" w:rsidRDefault="00C751FC" w:rsidP="00C751FC">
      <w:pPr>
        <w:pStyle w:val="Heading3"/>
      </w:pPr>
      <w:r>
        <w:lastRenderedPageBreak/>
        <w:t>Nuke War---Defense---AT: Supernova---2NC</w:t>
      </w:r>
    </w:p>
    <w:p w14:paraId="030F9F54"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There’s </w:t>
      </w:r>
      <w:r w:rsidRPr="00520B29">
        <w:rPr>
          <w:rFonts w:asciiTheme="minorHAnsi" w:hAnsiTheme="minorHAnsi" w:cstheme="minorHAnsi"/>
          <w:u w:val="single"/>
        </w:rPr>
        <w:t>no risk</w:t>
      </w:r>
      <w:r w:rsidRPr="00520B29">
        <w:rPr>
          <w:rFonts w:asciiTheme="minorHAnsi" w:hAnsiTheme="minorHAnsi" w:cstheme="minorHAnsi"/>
        </w:rPr>
        <w:t xml:space="preserve"> of an existential </w:t>
      </w:r>
      <w:r w:rsidRPr="00520B29">
        <w:rPr>
          <w:rFonts w:asciiTheme="minorHAnsi" w:hAnsiTheme="minorHAnsi" w:cstheme="minorHAnsi"/>
          <w:u w:val="single"/>
        </w:rPr>
        <w:t>supernova</w:t>
      </w:r>
      <w:r w:rsidRPr="00520B29">
        <w:rPr>
          <w:rFonts w:asciiTheme="minorHAnsi" w:hAnsiTheme="minorHAnsi" w:cstheme="minorHAnsi"/>
        </w:rPr>
        <w:t xml:space="preserve"> or </w:t>
      </w:r>
      <w:r w:rsidRPr="00520B29">
        <w:rPr>
          <w:rFonts w:asciiTheme="minorHAnsi" w:hAnsiTheme="minorHAnsi" w:cstheme="minorHAnsi"/>
          <w:u w:val="single"/>
        </w:rPr>
        <w:t>gamma ray burst</w:t>
      </w:r>
      <w:r w:rsidRPr="00520B29">
        <w:rPr>
          <w:rFonts w:asciiTheme="minorHAnsi" w:hAnsiTheme="minorHAnsi" w:cstheme="minorHAnsi"/>
        </w:rPr>
        <w:t>.</w:t>
      </w:r>
    </w:p>
    <w:p w14:paraId="095FFE9C" w14:textId="77777777" w:rsidR="00C751FC" w:rsidRPr="00520B29" w:rsidRDefault="00C751FC" w:rsidP="00C751FC">
      <w:pPr>
        <w:rPr>
          <w:rFonts w:asciiTheme="minorHAnsi" w:hAnsiTheme="minorHAnsi" w:cstheme="minorHAnsi"/>
        </w:rPr>
      </w:pPr>
      <w:r w:rsidRPr="000118E2">
        <w:rPr>
          <w:rStyle w:val="Style13ptBold"/>
        </w:rPr>
        <w:t>Walker</w:t>
      </w:r>
      <w:r>
        <w:rPr>
          <w:rStyle w:val="Style13ptBold"/>
        </w:rPr>
        <w:t xml:space="preserve"> ’17 </w:t>
      </w:r>
      <w:r>
        <w:t xml:space="preserve">[Robert; January 26; Did postgraduate work in Math and Philosophy from Oxxford university, B.Sc. in Math and M.Hum. in philosophy from York University; Debunking Doomsday, </w:t>
      </w:r>
      <w:r w:rsidRPr="00520B29">
        <w:rPr>
          <w:rFonts w:asciiTheme="minorHAnsi" w:hAnsiTheme="minorHAnsi" w:cstheme="minorHAnsi"/>
        </w:rPr>
        <w:t>“Debunked: Earth Is Threatened By A Supernova</w:t>
      </w:r>
      <w:r>
        <w:rPr>
          <w:rFonts w:asciiTheme="minorHAnsi" w:hAnsiTheme="minorHAnsi" w:cstheme="minorHAnsi"/>
        </w:rPr>
        <w:t>,</w:t>
      </w:r>
      <w:r w:rsidRPr="00520B29">
        <w:rPr>
          <w:rFonts w:asciiTheme="minorHAnsi" w:hAnsiTheme="minorHAnsi" w:cstheme="minorHAnsi"/>
        </w:rPr>
        <w:t>”</w:t>
      </w:r>
      <w:r>
        <w:rPr>
          <w:rFonts w:asciiTheme="minorHAnsi" w:hAnsiTheme="minorHAnsi" w:cstheme="minorHAnsi"/>
        </w:rPr>
        <w:t xml:space="preserve"> </w:t>
      </w:r>
      <w:r w:rsidRPr="00520B29">
        <w:rPr>
          <w:rFonts w:asciiTheme="minorHAnsi" w:hAnsiTheme="minorHAnsi" w:cstheme="minorHAnsi"/>
        </w:rPr>
        <w:t>https://www.quora.com/q/duzzmyeobxjljrpq/Debunked-Earth-is-threatened-by-a-supernova</w:t>
      </w:r>
      <w:r>
        <w:rPr>
          <w:rFonts w:asciiTheme="minorHAnsi" w:hAnsiTheme="minorHAnsi" w:cstheme="minorHAnsi"/>
        </w:rPr>
        <w:t>]</w:t>
      </w:r>
    </w:p>
    <w:p w14:paraId="42B756C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 supernova has to be within 50 - 100 light years to have harmful effects on Earth. The </w:t>
      </w:r>
      <w:r w:rsidRPr="00994AD1">
        <w:rPr>
          <w:rStyle w:val="StyleUnderline"/>
          <w:highlight w:val="cyan"/>
        </w:rPr>
        <w:t>X rays and gamma rays can’t get through</w:t>
      </w:r>
      <w:r w:rsidRPr="00520B29">
        <w:rPr>
          <w:rFonts w:asciiTheme="minorHAnsi" w:hAnsiTheme="minorHAnsi" w:cstheme="minorHAnsi"/>
          <w:sz w:val="16"/>
        </w:rPr>
        <w:t xml:space="preserve"> the </w:t>
      </w:r>
      <w:r w:rsidRPr="00994AD1">
        <w:rPr>
          <w:rStyle w:val="StyleUnderline"/>
          <w:highlight w:val="cyan"/>
        </w:rPr>
        <w:t>atmosphere</w:t>
      </w:r>
      <w:r w:rsidRPr="006068E6">
        <w:rPr>
          <w:rStyle w:val="StyleUnderline"/>
        </w:rPr>
        <w:t xml:space="preserve"> so</w:t>
      </w:r>
      <w:r w:rsidRPr="00520B29">
        <w:rPr>
          <w:rFonts w:asciiTheme="minorHAnsi" w:hAnsiTheme="minorHAnsi" w:cstheme="minorHAnsi"/>
          <w:sz w:val="16"/>
        </w:rPr>
        <w:t xml:space="preserve"> the </w:t>
      </w:r>
      <w:r w:rsidRPr="006068E6">
        <w:rPr>
          <w:rStyle w:val="StyleUnderline"/>
        </w:rPr>
        <w:t xml:space="preserve">effects are </w:t>
      </w:r>
      <w:r w:rsidRPr="00520B29">
        <w:rPr>
          <w:rStyle w:val="Emphasis"/>
          <w:rFonts w:asciiTheme="minorHAnsi" w:hAnsiTheme="minorHAnsi" w:cstheme="minorHAnsi"/>
        </w:rPr>
        <w:t>indirect</w:t>
      </w:r>
      <w:r w:rsidRPr="00520B29">
        <w:rPr>
          <w:rFonts w:asciiTheme="minorHAnsi" w:hAnsiTheme="minorHAnsi" w:cstheme="minorHAnsi"/>
          <w:sz w:val="16"/>
        </w:rPr>
        <w:t>, mainly damage to the ozone layer leading to increased UV until it heals, or from nitrates and nitrogen oxides generated in the upper atmosphere and then descending to ground level. The ionizing radiation can get through to ground level.</w:t>
      </w:r>
    </w:p>
    <w:p w14:paraId="0E88F24B" w14:textId="77777777" w:rsidR="00C751FC" w:rsidRPr="00520B29" w:rsidRDefault="00C751FC" w:rsidP="00C751FC">
      <w:pPr>
        <w:rPr>
          <w:rFonts w:asciiTheme="minorHAnsi" w:hAnsiTheme="minorHAnsi" w:cstheme="minorHAnsi"/>
          <w:sz w:val="16"/>
        </w:rPr>
      </w:pPr>
      <w:r w:rsidRPr="00994AD1">
        <w:rPr>
          <w:rStyle w:val="Emphasis"/>
          <w:rFonts w:asciiTheme="minorHAnsi" w:hAnsiTheme="minorHAnsi" w:cstheme="minorHAnsi"/>
          <w:highlight w:val="cyan"/>
        </w:rPr>
        <w:t>We know</w:t>
      </w:r>
      <w:r w:rsidRPr="00520B29">
        <w:rPr>
          <w:rStyle w:val="Emphasis"/>
          <w:rFonts w:asciiTheme="minorHAnsi" w:hAnsiTheme="minorHAnsi" w:cstheme="minorHAnsi"/>
        </w:rPr>
        <w:t xml:space="preserve"> the region </w:t>
      </w:r>
      <w:r w:rsidRPr="00994AD1">
        <w:rPr>
          <w:rStyle w:val="Emphasis"/>
          <w:rFonts w:asciiTheme="minorHAnsi" w:hAnsiTheme="minorHAnsi" w:cstheme="minorHAnsi"/>
          <w:highlight w:val="cyan"/>
        </w:rPr>
        <w:t>close to the Earth</w:t>
      </w:r>
      <w:r w:rsidRPr="00520B29">
        <w:rPr>
          <w:rStyle w:val="Emphasis"/>
          <w:rFonts w:asciiTheme="minorHAnsi" w:hAnsiTheme="minorHAnsi" w:cstheme="minorHAnsi"/>
        </w:rPr>
        <w:t xml:space="preserve"> very </w:t>
      </w:r>
      <w:r w:rsidRPr="00994AD1">
        <w:rPr>
          <w:rStyle w:val="Emphasis"/>
          <w:rFonts w:asciiTheme="minorHAnsi" w:hAnsiTheme="minorHAnsi" w:cstheme="minorHAnsi"/>
          <w:highlight w:val="cyan"/>
        </w:rPr>
        <w:t>well</w:t>
      </w:r>
      <w:r w:rsidRPr="006068E6">
        <w:rPr>
          <w:rStyle w:val="StyleUnderline"/>
        </w:rPr>
        <w:t xml:space="preserve"> and </w:t>
      </w:r>
      <w:r w:rsidRPr="00994AD1">
        <w:rPr>
          <w:rStyle w:val="Emphasis"/>
          <w:rFonts w:asciiTheme="minorHAnsi" w:hAnsiTheme="minorHAnsi" w:cstheme="minorHAnsi"/>
          <w:highlight w:val="cyan"/>
        </w:rPr>
        <w:t>it’s not likely</w:t>
      </w:r>
      <w:r w:rsidRPr="00520B29">
        <w:rPr>
          <w:rStyle w:val="Emphasis"/>
          <w:rFonts w:asciiTheme="minorHAnsi" w:hAnsiTheme="minorHAnsi" w:cstheme="minorHAnsi"/>
        </w:rPr>
        <w:t xml:space="preserve"> that </w:t>
      </w:r>
      <w:r w:rsidRPr="00994AD1">
        <w:rPr>
          <w:rStyle w:val="Emphasis"/>
          <w:rFonts w:asciiTheme="minorHAnsi" w:hAnsiTheme="minorHAnsi" w:cstheme="minorHAnsi"/>
          <w:highlight w:val="cyan"/>
        </w:rPr>
        <w:t>we are missing a</w:t>
      </w:r>
      <w:r w:rsidRPr="00520B29">
        <w:rPr>
          <w:rStyle w:val="Emphasis"/>
          <w:rFonts w:asciiTheme="minorHAnsi" w:hAnsiTheme="minorHAnsi" w:cstheme="minorHAnsi"/>
        </w:rPr>
        <w:t xml:space="preserve"> supernova </w:t>
      </w:r>
      <w:r w:rsidRPr="00994AD1">
        <w:rPr>
          <w:rStyle w:val="Emphasis"/>
          <w:rFonts w:asciiTheme="minorHAnsi" w:hAnsiTheme="minorHAnsi" w:cstheme="minorHAnsi"/>
          <w:highlight w:val="cyan"/>
        </w:rPr>
        <w:t>candidate</w:t>
      </w:r>
      <w:r w:rsidRPr="006068E6">
        <w:rPr>
          <w:rStyle w:val="StyleUnderline"/>
        </w:rPr>
        <w:t xml:space="preserve"> so close it could harm us</w:t>
      </w:r>
      <w:r w:rsidRPr="00520B29">
        <w:rPr>
          <w:rFonts w:asciiTheme="minorHAnsi" w:hAnsiTheme="minorHAnsi" w:cstheme="minorHAnsi"/>
          <w:sz w:val="16"/>
        </w:rPr>
        <w:t>. Stars do also move, so if you look far enough into the future, some stars that are now a long way away will be closer, and some of the ones that are close by will be further away.</w:t>
      </w:r>
    </w:p>
    <w:p w14:paraId="36C3E1E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Here is Phil Plait of “Bad Astronomy” talking about the two types of supernova and about how there is no nearby star that can go suprenova.</w:t>
      </w:r>
    </w:p>
    <w:p w14:paraId="13BEB07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We may have nearby supernova candidates millions of years into the future, and on those timescales other stars will move into Earth’s neighbourhood and many of those near us move away. But </w:t>
      </w:r>
      <w:r w:rsidRPr="00994AD1">
        <w:rPr>
          <w:rStyle w:val="StyleUnderline"/>
          <w:highlight w:val="cyan"/>
        </w:rPr>
        <w:t>for</w:t>
      </w:r>
      <w:r w:rsidRPr="006068E6">
        <w:rPr>
          <w:rStyle w:val="StyleUnderline"/>
        </w:rPr>
        <w:t xml:space="preserve"> the </w:t>
      </w:r>
      <w:r w:rsidRPr="00520B29">
        <w:rPr>
          <w:rStyle w:val="Emphasis"/>
          <w:rFonts w:asciiTheme="minorHAnsi" w:hAnsiTheme="minorHAnsi" w:cstheme="minorHAnsi"/>
        </w:rPr>
        <w:t xml:space="preserve">next few </w:t>
      </w:r>
      <w:r w:rsidRPr="00994AD1">
        <w:rPr>
          <w:rStyle w:val="Emphasis"/>
          <w:rFonts w:asciiTheme="minorHAnsi" w:hAnsiTheme="minorHAnsi" w:cstheme="minorHAnsi"/>
          <w:highlight w:val="cyan"/>
        </w:rPr>
        <w:t>hundreds of thousands of years</w:t>
      </w:r>
      <w:r w:rsidRPr="006068E6">
        <w:rPr>
          <w:rStyle w:val="StyleUnderline"/>
        </w:rPr>
        <w:t xml:space="preserve">, it seems </w:t>
      </w:r>
      <w:r w:rsidRPr="00994AD1">
        <w:rPr>
          <w:rStyle w:val="StyleUnderline"/>
          <w:highlight w:val="cyan"/>
        </w:rPr>
        <w:t xml:space="preserve">we are </w:t>
      </w:r>
      <w:r w:rsidRPr="00994AD1">
        <w:rPr>
          <w:rStyle w:val="Emphasis"/>
          <w:rFonts w:asciiTheme="minorHAnsi" w:hAnsiTheme="minorHAnsi" w:cstheme="minorHAnsi"/>
          <w:highlight w:val="cyan"/>
        </w:rPr>
        <w:t>safe</w:t>
      </w:r>
      <w:r w:rsidRPr="006068E6">
        <w:rPr>
          <w:rStyle w:val="StyleUnderline"/>
        </w:rPr>
        <w:t xml:space="preserve"> from supernovae</w:t>
      </w:r>
      <w:r w:rsidRPr="00520B29">
        <w:rPr>
          <w:rFonts w:asciiTheme="minorHAnsi" w:hAnsiTheme="minorHAnsi" w:cstheme="minorHAnsi"/>
          <w:sz w:val="16"/>
        </w:rPr>
        <w:t>.</w:t>
      </w:r>
    </w:p>
    <w:p w14:paraId="158492A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Also the main effect of a supernova is to increase the amount of UV light by destroying the ozone layer. Our </w:t>
      </w:r>
      <w:r w:rsidRPr="00994AD1">
        <w:rPr>
          <w:rStyle w:val="StyleUnderline"/>
          <w:highlight w:val="cyan"/>
        </w:rPr>
        <w:t>atmosphere is a</w:t>
      </w:r>
      <w:r w:rsidRPr="006068E6">
        <w:rPr>
          <w:rStyle w:val="StyleUnderline"/>
        </w:rPr>
        <w:t xml:space="preserve"> thick </w:t>
      </w:r>
      <w:r w:rsidRPr="00994AD1">
        <w:rPr>
          <w:rStyle w:val="StyleUnderline"/>
          <w:highlight w:val="cyan"/>
        </w:rPr>
        <w:t>barrier</w:t>
      </w:r>
      <w:r w:rsidRPr="006068E6">
        <w:rPr>
          <w:rStyle w:val="StyleUnderline"/>
        </w:rPr>
        <w:t xml:space="preserve"> to</w:t>
      </w:r>
      <w:r w:rsidRPr="00520B29">
        <w:rPr>
          <w:rFonts w:asciiTheme="minorHAnsi" w:hAnsiTheme="minorHAnsi" w:cstheme="minorHAnsi"/>
          <w:sz w:val="16"/>
        </w:rPr>
        <w:t xml:space="preserve"> the </w:t>
      </w:r>
      <w:r w:rsidRPr="006068E6">
        <w:rPr>
          <w:rStyle w:val="StyleUnderline"/>
        </w:rPr>
        <w:t>ionizing radiation</w:t>
      </w:r>
      <w:r w:rsidRPr="00520B29">
        <w:rPr>
          <w:rFonts w:asciiTheme="minorHAnsi" w:hAnsiTheme="minorHAnsi" w:cstheme="minorHAnsi"/>
          <w:sz w:val="16"/>
        </w:rPr>
        <w:t>, similar to ten meters thickness of water as radiation protection.</w:t>
      </w:r>
    </w:p>
    <w:p w14:paraId="19FA1CAF" w14:textId="77777777" w:rsidR="00C751FC" w:rsidRPr="00520B29" w:rsidRDefault="00C751FC" w:rsidP="00C751FC">
      <w:pPr>
        <w:rPr>
          <w:rFonts w:asciiTheme="minorHAnsi" w:hAnsiTheme="minorHAnsi" w:cstheme="minorHAnsi"/>
          <w:sz w:val="16"/>
        </w:rPr>
      </w:pPr>
      <w:r w:rsidRPr="006068E6">
        <w:rPr>
          <w:rStyle w:val="StyleUnderline"/>
        </w:rPr>
        <w:t xml:space="preserve">So Earth won’t be in </w:t>
      </w:r>
      <w:r w:rsidRPr="00520B29">
        <w:rPr>
          <w:rStyle w:val="Emphasis"/>
          <w:rFonts w:asciiTheme="minorHAnsi" w:hAnsiTheme="minorHAnsi" w:cstheme="minorHAnsi"/>
        </w:rPr>
        <w:t>any danger</w:t>
      </w:r>
      <w:r w:rsidRPr="00520B29">
        <w:rPr>
          <w:rFonts w:asciiTheme="minorHAnsi" w:hAnsiTheme="minorHAnsi" w:cstheme="minorHAnsi"/>
          <w:sz w:val="16"/>
        </w:rPr>
        <w:t xml:space="preserve"> from the ionizing radiation. Some scientists think supernovae and gamma ray bursts caused mass extinctions in the past. If so, on the basis of the latest research, they would have to do that through increased levels of UV light. Though UV light is harmful, </w:t>
      </w:r>
      <w:r w:rsidRPr="00994AD1">
        <w:rPr>
          <w:rStyle w:val="StyleUnderline"/>
          <w:highlight w:val="cyan"/>
        </w:rPr>
        <w:t>it’s</w:t>
      </w:r>
      <w:r w:rsidRPr="00520B29">
        <w:rPr>
          <w:rFonts w:asciiTheme="minorHAnsi" w:hAnsiTheme="minorHAnsi" w:cstheme="minorHAnsi"/>
          <w:sz w:val="16"/>
        </w:rPr>
        <w:t xml:space="preserve"> a bit </w:t>
      </w:r>
      <w:r w:rsidRPr="00994AD1">
        <w:rPr>
          <w:rStyle w:val="StyleUnderline"/>
          <w:highlight w:val="cyan"/>
        </w:rPr>
        <w:t>hard to see</w:t>
      </w:r>
      <w:r w:rsidRPr="006068E6">
        <w:rPr>
          <w:rStyle w:val="StyleUnderline"/>
        </w:rPr>
        <w:t xml:space="preserve"> how that could cause</w:t>
      </w:r>
      <w:r w:rsidRPr="00520B29">
        <w:rPr>
          <w:rFonts w:asciiTheme="minorHAnsi" w:hAnsiTheme="minorHAnsi" w:cstheme="minorHAnsi"/>
          <w:sz w:val="16"/>
        </w:rPr>
        <w:t xml:space="preserve"> a mass </w:t>
      </w:r>
      <w:r w:rsidRPr="00994AD1">
        <w:rPr>
          <w:rStyle w:val="StyleUnderline"/>
          <w:highlight w:val="cyan"/>
        </w:rPr>
        <w:t>extinction</w:t>
      </w:r>
      <w:r w:rsidRPr="00520B29">
        <w:rPr>
          <w:rFonts w:asciiTheme="minorHAnsi" w:hAnsiTheme="minorHAnsi" w:cstheme="minorHAnsi"/>
          <w:sz w:val="16"/>
        </w:rPr>
        <w:t>. It could easiiy make some vulnerable species extinct .This is a matter of much discussion.</w:t>
      </w:r>
    </w:p>
    <w:p w14:paraId="2B2B1228" w14:textId="77777777" w:rsidR="00C751FC" w:rsidRPr="00520B29" w:rsidRDefault="00C751FC" w:rsidP="00C751FC">
      <w:pPr>
        <w:rPr>
          <w:rFonts w:asciiTheme="minorHAnsi" w:hAnsiTheme="minorHAnsi" w:cstheme="minorHAnsi"/>
          <w:sz w:val="16"/>
        </w:rPr>
      </w:pPr>
      <w:r w:rsidRPr="006068E6">
        <w:rPr>
          <w:rStyle w:val="StyleUnderline"/>
        </w:rPr>
        <w:t xml:space="preserve">Supernovae are </w:t>
      </w:r>
      <w:r w:rsidRPr="00520B29">
        <w:rPr>
          <w:rStyle w:val="Emphasis"/>
          <w:rFonts w:asciiTheme="minorHAnsi" w:hAnsiTheme="minorHAnsi" w:cstheme="minorHAnsi"/>
        </w:rPr>
        <w:t>very common</w:t>
      </w:r>
      <w:r w:rsidRPr="00520B29">
        <w:rPr>
          <w:rFonts w:asciiTheme="minorHAnsi" w:hAnsiTheme="minorHAnsi" w:cstheme="minorHAnsi"/>
          <w:sz w:val="16"/>
        </w:rPr>
        <w:t>. We get one every century in our galaxy. The nearest one so far is 700 light years away - and most often they are thousands or tens of thousands of light years away.</w:t>
      </w:r>
    </w:p>
    <w:p w14:paraId="2E64654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So - in short, </w:t>
      </w:r>
      <w:r w:rsidRPr="006068E6">
        <w:rPr>
          <w:rStyle w:val="StyleUnderline"/>
        </w:rPr>
        <w:t>it’s</w:t>
      </w:r>
      <w:r w:rsidRPr="00520B29">
        <w:rPr>
          <w:rFonts w:asciiTheme="minorHAnsi" w:hAnsiTheme="minorHAnsi" w:cstheme="minorHAnsi"/>
          <w:sz w:val="16"/>
        </w:rPr>
        <w:t xml:space="preserve"> something to look forward to, </w:t>
      </w:r>
      <w:r w:rsidRPr="00520B29">
        <w:rPr>
          <w:rStyle w:val="Emphasis"/>
          <w:rFonts w:asciiTheme="minorHAnsi" w:hAnsiTheme="minorHAnsi" w:cstheme="minorHAnsi"/>
        </w:rPr>
        <w:t>not</w:t>
      </w:r>
      <w:r w:rsidRPr="006068E6">
        <w:rPr>
          <w:rStyle w:val="StyleUnderline"/>
        </w:rPr>
        <w:t xml:space="preserve"> something to be </w:t>
      </w:r>
      <w:r w:rsidRPr="00520B29">
        <w:rPr>
          <w:rStyle w:val="Emphasis"/>
          <w:rFonts w:asciiTheme="minorHAnsi" w:hAnsiTheme="minorHAnsi" w:cstheme="minorHAnsi"/>
        </w:rPr>
        <w:t>scared</w:t>
      </w:r>
      <w:r w:rsidRPr="006068E6">
        <w:rPr>
          <w:rStyle w:val="StyleUnderline"/>
        </w:rPr>
        <w:t xml:space="preserve"> of</w:t>
      </w:r>
      <w:r w:rsidRPr="00520B29">
        <w:rPr>
          <w:rFonts w:asciiTheme="minorHAnsi" w:hAnsiTheme="minorHAnsi" w:cstheme="minorHAnsi"/>
          <w:sz w:val="16"/>
        </w:rPr>
        <w:t>. I’d love to see a supernova. But though we get one every century on average, about half of them get so hidden from view by dust that we won’t see them on Earth with the naked eye. It’s been several centuries since the last naked eye supernova in the seventeenth century (two of them, one in 1604 observed by Kepler, very bright, and another which was obscured by dust, observed by Flamstead in 1680 as a sixth magnitude star, so on the edge of naked eye visibility - and he just recorded it as a star and didn’t know what it was).</w:t>
      </w:r>
    </w:p>
    <w:p w14:paraId="5C8EC32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OTHER TYPES OF STAR - LUMINOUS RED NOVAE, MAGNETARS, AND GAMMA RAY BURSTS</w:t>
      </w:r>
    </w:p>
    <w:p w14:paraId="6BE10E3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There are many other types of ways stars can get very bright - in the ordinary “nova” - but they can’t harm us, even if they are very close.</w:t>
      </w:r>
    </w:p>
    <w:p w14:paraId="33EA975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 recent stories in the papers about a supernova in 2022 were actually about a Luminous red nova which is in between the brightness of a normal nova and a supernova. So it’s not actually going to be particularly bright. At it’s brightest, it may perhaps reach magnitude 2, the same brightness as the Pole Star. For more on this: Debunked: A new star that will appear in the sky in 2022 is a sign of the end of the world,</w:t>
      </w:r>
    </w:p>
    <w:p w14:paraId="49BDA6B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Another kind of star that’s quite dramatic is the magnetar. These also are harmless to Earth Debunked: Pastor Paul Bagley predicts that Magnetar SGR 1806-20 is going to send a gamma ray blast on 26th December which will be devastating to Earth</w:t>
      </w:r>
    </w:p>
    <w:p w14:paraId="0BB1DC2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Then </w:t>
      </w:r>
      <w:r w:rsidRPr="00994AD1">
        <w:rPr>
          <w:rStyle w:val="StyleUnderline"/>
          <w:highlight w:val="cyan"/>
        </w:rPr>
        <w:t>you’ll</w:t>
      </w:r>
      <w:r w:rsidRPr="00520B29">
        <w:rPr>
          <w:rFonts w:asciiTheme="minorHAnsi" w:hAnsiTheme="minorHAnsi" w:cstheme="minorHAnsi"/>
          <w:sz w:val="16"/>
        </w:rPr>
        <w:t xml:space="preserve"> also </w:t>
      </w:r>
      <w:r w:rsidRPr="00994AD1">
        <w:rPr>
          <w:rStyle w:val="StyleUnderline"/>
          <w:highlight w:val="cyan"/>
        </w:rPr>
        <w:t>hear</w:t>
      </w:r>
      <w:r w:rsidRPr="00520B29">
        <w:rPr>
          <w:rFonts w:asciiTheme="minorHAnsi" w:hAnsiTheme="minorHAnsi" w:cstheme="minorHAnsi"/>
          <w:sz w:val="16"/>
        </w:rPr>
        <w:t xml:space="preserve"> that </w:t>
      </w:r>
      <w:r w:rsidRPr="00994AD1">
        <w:rPr>
          <w:rStyle w:val="Emphasis"/>
          <w:rFonts w:asciiTheme="minorHAnsi" w:hAnsiTheme="minorHAnsi" w:cstheme="minorHAnsi"/>
          <w:highlight w:val="cyan"/>
        </w:rPr>
        <w:t>g</w:t>
      </w:r>
      <w:r w:rsidRPr="006068E6">
        <w:rPr>
          <w:rStyle w:val="StyleUnderline"/>
        </w:rPr>
        <w:t xml:space="preserve">amma </w:t>
      </w:r>
      <w:r w:rsidRPr="00994AD1">
        <w:rPr>
          <w:rStyle w:val="Emphasis"/>
          <w:rFonts w:asciiTheme="minorHAnsi" w:hAnsiTheme="minorHAnsi" w:cstheme="minorHAnsi"/>
          <w:highlight w:val="cyan"/>
        </w:rPr>
        <w:t>r</w:t>
      </w:r>
      <w:r w:rsidRPr="006068E6">
        <w:rPr>
          <w:rStyle w:val="StyleUnderline"/>
        </w:rPr>
        <w:t xml:space="preserve">ay </w:t>
      </w:r>
      <w:r w:rsidRPr="00994AD1">
        <w:rPr>
          <w:rStyle w:val="Emphasis"/>
          <w:rFonts w:asciiTheme="minorHAnsi" w:hAnsiTheme="minorHAnsi" w:cstheme="minorHAnsi"/>
          <w:highlight w:val="cyan"/>
        </w:rPr>
        <w:t>b</w:t>
      </w:r>
      <w:r w:rsidRPr="006068E6">
        <w:rPr>
          <w:rStyle w:val="StyleUnderline"/>
        </w:rPr>
        <w:t xml:space="preserve">ursts can </w:t>
      </w:r>
      <w:r w:rsidRPr="00994AD1">
        <w:rPr>
          <w:rStyle w:val="StyleUnderline"/>
          <w:highlight w:val="cyan"/>
        </w:rPr>
        <w:t>harm us</w:t>
      </w:r>
      <w:r w:rsidRPr="00520B29">
        <w:rPr>
          <w:rFonts w:asciiTheme="minorHAnsi" w:hAnsiTheme="minorHAnsi" w:cstheme="minorHAnsi"/>
          <w:sz w:val="16"/>
        </w:rPr>
        <w:t xml:space="preserve">. Well it’s similar to a supernovae, though because they could harm us from thousands of light years away, it’s not so easy to make a comprehensive list of candidates. But we do know of many gamma ray burst </w:t>
      </w:r>
      <w:r w:rsidRPr="006068E6">
        <w:rPr>
          <w:rStyle w:val="StyleUnderline"/>
        </w:rPr>
        <w:t>candidates</w:t>
      </w:r>
      <w:r w:rsidRPr="00520B29">
        <w:rPr>
          <w:rFonts w:asciiTheme="minorHAnsi" w:hAnsiTheme="minorHAnsi" w:cstheme="minorHAnsi"/>
          <w:sz w:val="16"/>
        </w:rPr>
        <w:t xml:space="preserve"> and they </w:t>
      </w:r>
      <w:r w:rsidRPr="006068E6">
        <w:rPr>
          <w:rStyle w:val="StyleUnderline"/>
        </w:rPr>
        <w:t>are</w:t>
      </w:r>
      <w:r w:rsidRPr="00520B29">
        <w:rPr>
          <w:rFonts w:asciiTheme="minorHAnsi" w:hAnsiTheme="minorHAnsi" w:cstheme="minorHAnsi"/>
          <w:sz w:val="16"/>
        </w:rPr>
        <w:t xml:space="preserve"> just </w:t>
      </w:r>
      <w:r w:rsidRPr="006068E6">
        <w:rPr>
          <w:rStyle w:val="StyleUnderline"/>
        </w:rPr>
        <w:t>not pointing in the right direction to harm us</w:t>
      </w:r>
      <w:r w:rsidRPr="00520B29">
        <w:rPr>
          <w:rFonts w:asciiTheme="minorHAnsi" w:hAnsiTheme="minorHAnsi" w:cstheme="minorHAnsi"/>
          <w:sz w:val="16"/>
        </w:rPr>
        <w:t xml:space="preserve">. The star </w:t>
      </w:r>
      <w:r w:rsidRPr="00994AD1">
        <w:rPr>
          <w:rStyle w:val="StyleUnderline"/>
          <w:highlight w:val="cyan"/>
        </w:rPr>
        <w:t>WR 104</w:t>
      </w:r>
      <w:r w:rsidRPr="00520B29">
        <w:rPr>
          <w:rFonts w:asciiTheme="minorHAnsi" w:hAnsiTheme="minorHAnsi" w:cstheme="minorHAnsi"/>
          <w:sz w:val="16"/>
        </w:rPr>
        <w:t xml:space="preserve"> used to be a gamma ray burst candidate, but after more measurements they found out that its axis is </w:t>
      </w:r>
      <w:r w:rsidRPr="006068E6">
        <w:rPr>
          <w:rStyle w:val="StyleUnderline"/>
        </w:rPr>
        <w:t>tilted at an angle of</w:t>
      </w:r>
      <w:r w:rsidRPr="00520B29">
        <w:rPr>
          <w:rFonts w:asciiTheme="minorHAnsi" w:hAnsiTheme="minorHAnsi" w:cstheme="minorHAnsi"/>
          <w:sz w:val="16"/>
        </w:rPr>
        <w:t xml:space="preserve"> f 30° - </w:t>
      </w:r>
      <w:r w:rsidRPr="006068E6">
        <w:rPr>
          <w:rStyle w:val="StyleUnderline"/>
        </w:rPr>
        <w:t>40°</w:t>
      </w:r>
      <w:r w:rsidRPr="00520B29">
        <w:rPr>
          <w:rFonts w:asciiTheme="minorHAnsi" w:hAnsiTheme="minorHAnsi" w:cstheme="minorHAnsi"/>
          <w:sz w:val="16"/>
        </w:rPr>
        <w:t xml:space="preserve"> (possibly as much as 45°) </w:t>
      </w:r>
      <w:r w:rsidRPr="006068E6">
        <w:rPr>
          <w:rStyle w:val="StyleUnderline"/>
        </w:rPr>
        <w:t xml:space="preserve">which would mean it </w:t>
      </w:r>
      <w:r w:rsidRPr="00994AD1">
        <w:rPr>
          <w:rStyle w:val="StyleUnderline"/>
          <w:highlight w:val="cyan"/>
        </w:rPr>
        <w:t xml:space="preserve">would </w:t>
      </w:r>
      <w:r w:rsidRPr="00994AD1">
        <w:rPr>
          <w:rStyle w:val="Emphasis"/>
          <w:rFonts w:asciiTheme="minorHAnsi" w:hAnsiTheme="minorHAnsi" w:cstheme="minorHAnsi"/>
          <w:highlight w:val="cyan"/>
        </w:rPr>
        <w:t>miss</w:t>
      </w:r>
      <w:r w:rsidRPr="00520B29">
        <w:rPr>
          <w:rFonts w:asciiTheme="minorHAnsi" w:hAnsiTheme="minorHAnsi" w:cstheme="minorHAnsi"/>
          <w:sz w:val="16"/>
        </w:rPr>
        <w:t xml:space="preserve">. See WR 104 Won't Kill Us After All - Universe Today. </w:t>
      </w:r>
      <w:r w:rsidRPr="006068E6">
        <w:rPr>
          <w:rStyle w:val="StyleUnderline"/>
        </w:rPr>
        <w:t>And</w:t>
      </w:r>
      <w:r w:rsidRPr="00520B29">
        <w:rPr>
          <w:rFonts w:asciiTheme="minorHAnsi" w:hAnsiTheme="minorHAnsi" w:cstheme="minorHAnsi"/>
          <w:sz w:val="16"/>
        </w:rPr>
        <w:t xml:space="preserve"> the way they cause harm us is by </w:t>
      </w:r>
      <w:r w:rsidRPr="00520B29">
        <w:rPr>
          <w:rFonts w:asciiTheme="minorHAnsi" w:hAnsiTheme="minorHAnsi" w:cstheme="minorHAnsi"/>
          <w:sz w:val="16"/>
        </w:rPr>
        <w:lastRenderedPageBreak/>
        <w:t xml:space="preserve">damage to the ozone layer which would be a nuisance, </w:t>
      </w:r>
      <w:r w:rsidRPr="006068E6">
        <w:rPr>
          <w:rStyle w:val="StyleUnderline"/>
        </w:rPr>
        <w:t>we’d have to use</w:t>
      </w:r>
      <w:r w:rsidRPr="00520B29">
        <w:rPr>
          <w:rFonts w:asciiTheme="minorHAnsi" w:hAnsiTheme="minorHAnsi" w:cstheme="minorHAnsi"/>
          <w:sz w:val="16"/>
        </w:rPr>
        <w:t xml:space="preserve"> UV </w:t>
      </w:r>
      <w:r w:rsidRPr="00520B29">
        <w:rPr>
          <w:rStyle w:val="Emphasis"/>
          <w:rFonts w:asciiTheme="minorHAnsi" w:hAnsiTheme="minorHAnsi" w:cstheme="minorHAnsi"/>
        </w:rPr>
        <w:t>sun screen</w:t>
      </w:r>
      <w:r w:rsidRPr="00520B29">
        <w:rPr>
          <w:rFonts w:asciiTheme="minorHAnsi" w:hAnsiTheme="minorHAnsi" w:cstheme="minorHAnsi"/>
          <w:sz w:val="16"/>
        </w:rPr>
        <w:t xml:space="preserve"> protection, </w:t>
      </w:r>
      <w:r w:rsidRPr="006068E6">
        <w:rPr>
          <w:rStyle w:val="StyleUnderline"/>
        </w:rPr>
        <w:t xml:space="preserve">but it </w:t>
      </w:r>
      <w:r w:rsidRPr="00994AD1">
        <w:rPr>
          <w:rStyle w:val="StyleUnderline"/>
          <w:highlight w:val="cyan"/>
        </w:rPr>
        <w:t xml:space="preserve">would </w:t>
      </w:r>
      <w:r w:rsidRPr="00994AD1">
        <w:rPr>
          <w:rStyle w:val="Emphasis"/>
          <w:rFonts w:asciiTheme="minorHAnsi" w:hAnsiTheme="minorHAnsi" w:cstheme="minorHAnsi"/>
          <w:highlight w:val="cyan"/>
        </w:rPr>
        <w:t>not make us extinct</w:t>
      </w:r>
      <w:r w:rsidRPr="00520B29">
        <w:rPr>
          <w:rFonts w:asciiTheme="minorHAnsi" w:hAnsiTheme="minorHAnsi" w:cstheme="minorHAnsi"/>
          <w:sz w:val="16"/>
        </w:rPr>
        <w:t>, and probably won’t make many species extinct. For details see my. Debunked: A gamma ray burst could make humans extinct</w:t>
      </w:r>
    </w:p>
    <w:p w14:paraId="4158837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So in short it seems pretty clear that </w:t>
      </w:r>
      <w:r w:rsidRPr="00994AD1">
        <w:rPr>
          <w:rStyle w:val="Emphasis"/>
          <w:rFonts w:asciiTheme="minorHAnsi" w:hAnsiTheme="minorHAnsi" w:cstheme="minorHAnsi"/>
          <w:szCs w:val="26"/>
          <w:highlight w:val="cyan"/>
        </w:rPr>
        <w:t>we are not in danger from</w:t>
      </w:r>
      <w:r w:rsidRPr="00520B29">
        <w:rPr>
          <w:rStyle w:val="Emphasis"/>
          <w:rFonts w:asciiTheme="minorHAnsi" w:hAnsiTheme="minorHAnsi" w:cstheme="minorHAnsi"/>
          <w:szCs w:val="26"/>
        </w:rPr>
        <w:t xml:space="preserve"> supernovae, gamma ray bursts, or any other form of star explosion in the near future</w:t>
      </w:r>
      <w:r w:rsidRPr="00520B29">
        <w:rPr>
          <w:rFonts w:asciiTheme="minorHAnsi" w:hAnsiTheme="minorHAnsi" w:cstheme="minorHAnsi"/>
          <w:sz w:val="16"/>
        </w:rPr>
        <w:t>. Maybe a slight chance of a gamma ray burst because we don’t understand those very well and though very rare, they could harm us from a greater distance. But those don’t seem likely either.</w:t>
      </w:r>
    </w:p>
    <w:p w14:paraId="7BB73866" w14:textId="77777777" w:rsidR="00C751FC" w:rsidRPr="00AC6792" w:rsidRDefault="00C751FC" w:rsidP="00C751FC">
      <w:pPr>
        <w:rPr>
          <w:rFonts w:asciiTheme="minorHAnsi" w:hAnsiTheme="minorHAnsi" w:cstheme="minorHAnsi"/>
          <w:sz w:val="16"/>
        </w:rPr>
      </w:pPr>
      <w:r w:rsidRPr="00520B29">
        <w:rPr>
          <w:rFonts w:asciiTheme="minorHAnsi" w:hAnsiTheme="minorHAnsi" w:cstheme="minorHAnsi"/>
          <w:sz w:val="16"/>
        </w:rPr>
        <w:t xml:space="preserve">And all of them, </w:t>
      </w:r>
      <w:r w:rsidRPr="006068E6">
        <w:rPr>
          <w:rStyle w:val="StyleUnderline"/>
        </w:rPr>
        <w:t>super</w:t>
      </w:r>
      <w:r w:rsidRPr="00520B29">
        <w:rPr>
          <w:rStyle w:val="Emphasis"/>
          <w:rFonts w:asciiTheme="minorHAnsi" w:hAnsiTheme="minorHAnsi" w:cstheme="minorHAnsi"/>
        </w:rPr>
        <w:t>novae</w:t>
      </w:r>
      <w:r w:rsidRPr="006068E6">
        <w:rPr>
          <w:rStyle w:val="StyleUnderline"/>
        </w:rPr>
        <w:t xml:space="preserve">, gamma ray </w:t>
      </w:r>
      <w:r w:rsidRPr="00994AD1">
        <w:rPr>
          <w:rStyle w:val="StyleUnderline"/>
          <w:highlight w:val="cyan"/>
        </w:rPr>
        <w:t>bursts, or anything</w:t>
      </w:r>
      <w:r w:rsidRPr="006068E6">
        <w:rPr>
          <w:rStyle w:val="StyleUnderline"/>
        </w:rPr>
        <w:t xml:space="preserve"> else </w:t>
      </w:r>
      <w:r w:rsidRPr="00994AD1">
        <w:rPr>
          <w:rStyle w:val="StyleUnderline"/>
          <w:highlight w:val="cyan"/>
        </w:rPr>
        <w:t>like that</w:t>
      </w:r>
      <w:r w:rsidRPr="00520B29">
        <w:rPr>
          <w:rFonts w:asciiTheme="minorHAnsi" w:hAnsiTheme="minorHAnsi" w:cstheme="minorHAnsi"/>
          <w:sz w:val="16"/>
        </w:rPr>
        <w:t xml:space="preserve"> - they harm us through damaging the ozone layer and </w:t>
      </w:r>
      <w:r w:rsidRPr="00994AD1">
        <w:rPr>
          <w:rStyle w:val="StyleUnderline"/>
          <w:highlight w:val="cyan"/>
        </w:rPr>
        <w:t xml:space="preserve">could </w:t>
      </w:r>
      <w:r w:rsidRPr="00994AD1">
        <w:rPr>
          <w:rStyle w:val="Emphasis"/>
          <w:rFonts w:asciiTheme="minorHAnsi" w:hAnsiTheme="minorHAnsi" w:cstheme="minorHAnsi"/>
          <w:highlight w:val="cyan"/>
        </w:rPr>
        <w:t>not possibly</w:t>
      </w:r>
      <w:r w:rsidRPr="00994AD1">
        <w:rPr>
          <w:rStyle w:val="StyleUnderline"/>
          <w:highlight w:val="cyan"/>
        </w:rPr>
        <w:t xml:space="preserve"> make humans </w:t>
      </w:r>
      <w:r w:rsidRPr="00994AD1">
        <w:rPr>
          <w:rStyle w:val="Emphasis"/>
          <w:rFonts w:asciiTheme="minorHAnsi" w:hAnsiTheme="minorHAnsi" w:cstheme="minorHAnsi"/>
          <w:highlight w:val="cyan"/>
        </w:rPr>
        <w:t>extinct</w:t>
      </w:r>
      <w:r w:rsidRPr="00520B29">
        <w:rPr>
          <w:rStyle w:val="StyleUnderline"/>
          <w:rFonts w:asciiTheme="minorHAnsi" w:hAnsiTheme="minorHAnsi" w:cstheme="minorHAnsi"/>
        </w:rPr>
        <w:t xml:space="preserve">. We’d just have to wear </w:t>
      </w:r>
      <w:r w:rsidRPr="00520B29">
        <w:rPr>
          <w:rStyle w:val="Emphasis"/>
          <w:rFonts w:asciiTheme="minorHAnsi" w:hAnsiTheme="minorHAnsi" w:cstheme="minorHAnsi"/>
        </w:rPr>
        <w:t>broad brimmed hats</w:t>
      </w:r>
      <w:r w:rsidRPr="00520B29">
        <w:rPr>
          <w:rStyle w:val="StyleUnderline"/>
          <w:rFonts w:asciiTheme="minorHAnsi" w:hAnsiTheme="minorHAnsi" w:cstheme="minorHAnsi"/>
        </w:rPr>
        <w:t>, or protective clothing or use sun cream</w:t>
      </w:r>
      <w:r w:rsidRPr="00520B29">
        <w:rPr>
          <w:rFonts w:asciiTheme="minorHAnsi" w:hAnsiTheme="minorHAnsi" w:cstheme="minorHAnsi"/>
          <w:sz w:val="16"/>
        </w:rPr>
        <w:t xml:space="preserve"> to avoid the risk of skin cancer from the UV light. I go into this in detail in the gamma ray burst answer so take a look at that article to find out more.</w:t>
      </w:r>
    </w:p>
    <w:p w14:paraId="3EFBA3A8" w14:textId="77777777" w:rsidR="00C751FC" w:rsidRDefault="00C751FC" w:rsidP="00C751FC">
      <w:pPr>
        <w:pStyle w:val="Heading3"/>
      </w:pPr>
      <w:r>
        <w:lastRenderedPageBreak/>
        <w:t>Nuke War---Defense---AT: Firestorms---2NC</w:t>
      </w:r>
    </w:p>
    <w:p w14:paraId="56C22E95"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rPr>
        <w:t xml:space="preserve">Those assume </w:t>
      </w:r>
      <w:r w:rsidRPr="0040580F">
        <w:rPr>
          <w:rFonts w:asciiTheme="minorHAnsi" w:hAnsiTheme="minorHAnsi" w:cstheme="minorHAnsi"/>
          <w:u w:val="single"/>
        </w:rPr>
        <w:t>flammable cities</w:t>
      </w:r>
      <w:r>
        <w:rPr>
          <w:rFonts w:asciiTheme="minorHAnsi" w:hAnsiTheme="minorHAnsi" w:cstheme="minorHAnsi"/>
        </w:rPr>
        <w:t xml:space="preserve"> that haven’t existed since Hiroshima!</w:t>
      </w:r>
    </w:p>
    <w:p w14:paraId="72820010" w14:textId="77777777" w:rsidR="00C751FC" w:rsidRPr="00520B29" w:rsidRDefault="00C751FC" w:rsidP="00C751FC">
      <w:pPr>
        <w:rPr>
          <w:rFonts w:asciiTheme="minorHAnsi" w:hAnsiTheme="minorHAnsi" w:cstheme="minorHAnsi"/>
        </w:rPr>
      </w:pPr>
      <w:r w:rsidRPr="00520B29">
        <w:rPr>
          <w:rStyle w:val="Style13ptBold"/>
          <w:rFonts w:cstheme="minorHAnsi"/>
        </w:rPr>
        <w:t>Wang ’23</w:t>
      </w:r>
      <w:r w:rsidRPr="00520B29">
        <w:rPr>
          <w:rFonts w:asciiTheme="minorHAnsi" w:hAnsiTheme="minorHAnsi" w:cstheme="minorHAnsi"/>
        </w:rPr>
        <w:t xml:space="preserve"> [Brian; February 25; M.B.A. in entrepreneurship from University of Calgary, B.S. in Computer Science from University of Regina; NextBigFuture,</w:t>
      </w:r>
      <w:r>
        <w:rPr>
          <w:rFonts w:asciiTheme="minorHAnsi" w:hAnsiTheme="minorHAnsi" w:cstheme="minorHAnsi"/>
        </w:rPr>
        <w:t xml:space="preserve"> </w:t>
      </w:r>
      <w:r w:rsidRPr="00520B29">
        <w:rPr>
          <w:rFonts w:asciiTheme="minorHAnsi" w:hAnsiTheme="minorHAnsi" w:cstheme="minorHAnsi"/>
        </w:rPr>
        <w:t>“Nuclear Winter Theory is Wrong as It Assumes Super Flammable Cities,” https://www.nextbigfuture.com/2023/02/nuclear-winter-theory-is-wrong-as-it-assumes-super-flammable-cities.html]</w:t>
      </w:r>
    </w:p>
    <w:p w14:paraId="0049624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In 2010, I had written about the reason why Alan </w:t>
      </w:r>
      <w:r w:rsidRPr="00520B29">
        <w:rPr>
          <w:rStyle w:val="Emphasis"/>
          <w:rFonts w:asciiTheme="minorHAnsi" w:hAnsiTheme="minorHAnsi" w:cstheme="minorHAnsi"/>
          <w:highlight w:val="cyan"/>
        </w:rPr>
        <w:t>Robock</w:t>
      </w:r>
      <w:r w:rsidRPr="00520B29">
        <w:rPr>
          <w:rStyle w:val="StyleUnderline"/>
          <w:rFonts w:asciiTheme="minorHAnsi" w:hAnsiTheme="minorHAnsi" w:cstheme="minorHAnsi"/>
          <w:highlight w:val="cyan"/>
        </w:rPr>
        <w:t xml:space="preserve"> and</w:t>
      </w:r>
      <w:r w:rsidRPr="00520B29">
        <w:rPr>
          <w:rFonts w:asciiTheme="minorHAnsi" w:hAnsiTheme="minorHAnsi" w:cstheme="minorHAnsi"/>
          <w:sz w:val="16"/>
        </w:rPr>
        <w:t xml:space="preserve"> Brian </w:t>
      </w:r>
      <w:r w:rsidRPr="00520B29">
        <w:rPr>
          <w:rStyle w:val="Emphasis"/>
          <w:rFonts w:asciiTheme="minorHAnsi" w:hAnsiTheme="minorHAnsi" w:cstheme="minorHAnsi"/>
          <w:highlight w:val="cyan"/>
        </w:rPr>
        <w:t>Toons</w:t>
      </w:r>
      <w:r w:rsidRPr="00520B29">
        <w:rPr>
          <w:rFonts w:asciiTheme="minorHAnsi" w:hAnsiTheme="minorHAnsi" w:cstheme="minorHAnsi"/>
          <w:sz w:val="16"/>
        </w:rPr>
        <w:t xml:space="preserve"> 2007 </w:t>
      </w:r>
      <w:r w:rsidRPr="00520B29">
        <w:rPr>
          <w:rStyle w:val="StyleUnderline"/>
          <w:rFonts w:asciiTheme="minorHAnsi" w:hAnsiTheme="minorHAnsi" w:cstheme="minorHAnsi"/>
          <w:highlight w:val="cyan"/>
        </w:rPr>
        <w:t xml:space="preserve">paper was </w:t>
      </w:r>
      <w:r w:rsidRPr="00520B29">
        <w:rPr>
          <w:rStyle w:val="Emphasis"/>
          <w:rFonts w:asciiTheme="minorHAnsi" w:hAnsiTheme="minorHAnsi" w:cstheme="minorHAnsi"/>
          <w:highlight w:val="cyan"/>
        </w:rPr>
        <w:t>wrong</w:t>
      </w:r>
      <w:r w:rsidRPr="00520B29">
        <w:rPr>
          <w:rFonts w:asciiTheme="minorHAnsi" w:hAnsiTheme="minorHAnsi" w:cstheme="minorHAnsi"/>
          <w:sz w:val="16"/>
        </w:rPr>
        <w:t xml:space="preserve"> that an India and Pakistan nuclear war would trigger a nuclear winter and mass famine. Everyone knows that a nuclear war would be very bad and would cause a lot of casualties. </w:t>
      </w:r>
      <w:r w:rsidRPr="00520B29">
        <w:rPr>
          <w:rStyle w:val="StyleUnderline"/>
          <w:rFonts w:asciiTheme="minorHAnsi" w:hAnsiTheme="minorHAnsi" w:cstheme="minorHAnsi"/>
        </w:rPr>
        <w:t xml:space="preserve">There is </w:t>
      </w:r>
      <w:r w:rsidRPr="00520B29">
        <w:rPr>
          <w:rStyle w:val="Emphasis"/>
          <w:rFonts w:asciiTheme="minorHAnsi" w:hAnsiTheme="minorHAnsi" w:cstheme="minorHAnsi"/>
        </w:rPr>
        <w:t>no reason</w:t>
      </w:r>
      <w:r w:rsidRPr="00520B29">
        <w:rPr>
          <w:rStyle w:val="StyleUnderline"/>
          <w:rFonts w:asciiTheme="minorHAnsi" w:hAnsiTheme="minorHAnsi" w:cstheme="minorHAnsi"/>
        </w:rPr>
        <w:t xml:space="preserve"> to create a </w:t>
      </w:r>
      <w:r w:rsidRPr="00520B29">
        <w:rPr>
          <w:rStyle w:val="Emphasis"/>
          <w:rFonts w:asciiTheme="minorHAnsi" w:hAnsiTheme="minorHAnsi" w:cstheme="minorHAnsi"/>
        </w:rPr>
        <w:t>fiction</w:t>
      </w:r>
      <w:r w:rsidRPr="00520B29">
        <w:rPr>
          <w:rStyle w:val="StyleUnderline"/>
          <w:rFonts w:asciiTheme="minorHAnsi" w:hAnsiTheme="minorHAnsi" w:cstheme="minorHAnsi"/>
        </w:rPr>
        <w:t xml:space="preserve"> of more deaths from a </w:t>
      </w:r>
      <w:r w:rsidRPr="00520B29">
        <w:rPr>
          <w:rStyle w:val="Emphasis"/>
          <w:rFonts w:asciiTheme="minorHAnsi" w:hAnsiTheme="minorHAnsi" w:cstheme="minorHAnsi"/>
          <w:highlight w:val="cyan"/>
        </w:rPr>
        <w:t>nuc</w:t>
      </w:r>
      <w:r w:rsidRPr="00253972">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Style w:val="StyleUnderline"/>
          <w:rFonts w:asciiTheme="minorHAnsi" w:hAnsiTheme="minorHAnsi" w:cstheme="minorHAnsi"/>
        </w:rPr>
        <w:t xml:space="preserve"> that </w:t>
      </w:r>
      <w:r w:rsidRPr="00253972">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not happen</w:t>
      </w:r>
      <w:r w:rsidRPr="00520B29">
        <w:rPr>
          <w:rFonts w:asciiTheme="minorHAnsi" w:hAnsiTheme="minorHAnsi" w:cstheme="minorHAnsi"/>
          <w:sz w:val="16"/>
        </w:rPr>
        <w:t>.</w:t>
      </w:r>
    </w:p>
    <w:p w14:paraId="1A4BBFAB"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Alan Robock et al have written a new paper in Nature that again makes the case that an India -Pakistan nuclear war would trigger a nuclear winter and mass famine that would kill 2 billion people.</w:t>
      </w:r>
    </w:p>
    <w:p w14:paraId="6704CB5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During WW2, the US used fire to destroy the equivalent of 60 nuclear weapons worth of Japan’s cities. The two atomic bombs destroyed 1372 hectares and regular firebombing set fires that destroyed 46000 hectares. This occurred over 6 months. The </w:t>
      </w:r>
      <w:r w:rsidRPr="00520B29">
        <w:rPr>
          <w:rStyle w:val="StyleUnderline"/>
          <w:rFonts w:asciiTheme="minorHAnsi" w:hAnsiTheme="minorHAnsi" w:cstheme="minorHAnsi"/>
        </w:rPr>
        <w:t xml:space="preserve">nuclear winter </w:t>
      </w:r>
      <w:r w:rsidRPr="00520B29">
        <w:rPr>
          <w:rStyle w:val="Emphasis"/>
          <w:rFonts w:asciiTheme="minorHAnsi" w:hAnsiTheme="minorHAnsi" w:cstheme="minorHAnsi"/>
        </w:rPr>
        <w:t>theorists</w:t>
      </w:r>
      <w:r w:rsidRPr="00520B29">
        <w:rPr>
          <w:rStyle w:val="StyleUnderline"/>
          <w:rFonts w:asciiTheme="minorHAnsi" w:hAnsiTheme="minorHAnsi" w:cstheme="minorHAnsi"/>
        </w:rPr>
        <w:t xml:space="preserve"> assume that soot in the stratosphere lasts at least </w:t>
      </w:r>
      <w:r w:rsidRPr="00520B29">
        <w:rPr>
          <w:rStyle w:val="Emphasis"/>
          <w:rFonts w:asciiTheme="minorHAnsi" w:hAnsiTheme="minorHAnsi" w:cstheme="minorHAnsi"/>
        </w:rPr>
        <w:t>8 months</w:t>
      </w:r>
      <w:r w:rsidRPr="00520B29">
        <w:rPr>
          <w:rStyle w:val="StyleUnderline"/>
          <w:rFonts w:asciiTheme="minorHAnsi" w:hAnsiTheme="minorHAnsi" w:cstheme="minorHAnsi"/>
        </w:rPr>
        <w:t xml:space="preserve">. </w:t>
      </w:r>
      <w:r w:rsidRPr="00253972">
        <w:rPr>
          <w:rStyle w:val="StyleUnderline"/>
          <w:rFonts w:asciiTheme="minorHAnsi" w:hAnsiTheme="minorHAnsi" w:cstheme="minorHAnsi"/>
        </w:rPr>
        <w:t xml:space="preserve">There was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measurable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temp</w:t>
      </w:r>
      <w:r w:rsidRPr="00520B29">
        <w:rPr>
          <w:rStyle w:val="StyleUnderline"/>
          <w:rFonts w:asciiTheme="minorHAnsi" w:hAnsiTheme="minorHAnsi" w:cstheme="minorHAnsi"/>
        </w:rPr>
        <w:t xml:space="preserve">erature </w:t>
      </w:r>
      <w:r w:rsidRPr="00520B29">
        <w:rPr>
          <w:rStyle w:val="StyleUnderline"/>
          <w:rFonts w:asciiTheme="minorHAnsi" w:hAnsiTheme="minorHAnsi" w:cstheme="minorHAnsi"/>
          <w:highlight w:val="cyan"/>
        </w:rPr>
        <w:t>or climate impact after</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war</w:t>
      </w:r>
      <w:r w:rsidRPr="00520B29">
        <w:rPr>
          <w:rFonts w:asciiTheme="minorHAnsi" w:hAnsiTheme="minorHAnsi" w:cstheme="minorHAnsi"/>
          <w:sz w:val="16"/>
        </w:rPr>
        <w:t>.</w:t>
      </w:r>
    </w:p>
    <w:p w14:paraId="3DFA27CC"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Robock and the nuclear winter proponents again reference their 2007-2008 papers for the conclusion that 100 nuclear weapons exchanged between India and Pakistan would produce 5 Trillion grams (5 million tons) of soot into the stratosphere.</w:t>
      </w:r>
    </w:p>
    <w:p w14:paraId="40D5A2F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Nuclear war opponents target the nuclear weapons and military assets of the other side. </w:t>
      </w:r>
      <w:r w:rsidRPr="00520B29">
        <w:rPr>
          <w:rStyle w:val="StyleUnderline"/>
          <w:rFonts w:asciiTheme="minorHAnsi" w:hAnsiTheme="minorHAnsi" w:cstheme="minorHAnsi"/>
        </w:rPr>
        <w:t xml:space="preserve">There will only be a </w:t>
      </w:r>
      <w:r w:rsidRPr="00520B29">
        <w:rPr>
          <w:rStyle w:val="Emphasis"/>
          <w:rFonts w:asciiTheme="minorHAnsi" w:hAnsiTheme="minorHAnsi" w:cstheme="minorHAnsi"/>
        </w:rPr>
        <w:t>fraction</w:t>
      </w:r>
      <w:r w:rsidRPr="00520B29">
        <w:rPr>
          <w:rStyle w:val="StyleUnderline"/>
          <w:rFonts w:asciiTheme="minorHAnsi" w:hAnsiTheme="minorHAnsi" w:cstheme="minorHAnsi"/>
        </w:rPr>
        <w:t xml:space="preserve"> of the weapons used against the </w:t>
      </w:r>
      <w:r w:rsidRPr="00520B29">
        <w:rPr>
          <w:rStyle w:val="Emphasis"/>
          <w:rFonts w:asciiTheme="minorHAnsi" w:hAnsiTheme="minorHAnsi" w:cstheme="minorHAnsi"/>
        </w:rPr>
        <w:t>other side</w:t>
      </w:r>
      <w:r w:rsidRPr="00520B29">
        <w:rPr>
          <w:rStyle w:val="StyleUnderline"/>
          <w:rFonts w:asciiTheme="minorHAnsi" w:hAnsiTheme="minorHAnsi" w:cstheme="minorHAnsi"/>
        </w:rPr>
        <w:t xml:space="preserve"> cities</w:t>
      </w:r>
      <w:r w:rsidRPr="00520B29">
        <w:rPr>
          <w:rFonts w:asciiTheme="minorHAnsi" w:hAnsiTheme="minorHAnsi" w:cstheme="minorHAnsi"/>
          <w:sz w:val="16"/>
        </w:rPr>
        <w:t>.</w:t>
      </w:r>
    </w:p>
    <w:p w14:paraId="5ED8A541" w14:textId="77777777" w:rsidR="00C751FC" w:rsidRPr="00520B29" w:rsidRDefault="00C751FC" w:rsidP="00C751FC">
      <w:pPr>
        <w:rPr>
          <w:rFonts w:asciiTheme="minorHAnsi" w:hAnsiTheme="minorHAnsi" w:cstheme="minorHAnsi"/>
          <w:sz w:val="16"/>
        </w:rPr>
      </w:pPr>
      <w:r w:rsidRPr="00253972">
        <w:rPr>
          <w:rStyle w:val="StyleUnderline"/>
          <w:rFonts w:asciiTheme="minorHAnsi" w:hAnsiTheme="minorHAnsi" w:cstheme="minorHAnsi"/>
        </w:rPr>
        <w:t xml:space="preserve">During </w:t>
      </w:r>
      <w:r w:rsidRPr="00253972">
        <w:rPr>
          <w:rStyle w:val="Emphasis"/>
          <w:rFonts w:asciiTheme="minorHAnsi" w:hAnsiTheme="minorHAnsi" w:cstheme="minorHAnsi"/>
        </w:rPr>
        <w:t>WW2</w:t>
      </w:r>
      <w:r w:rsidRPr="00520B29">
        <w:rPr>
          <w:rFonts w:asciiTheme="minorHAnsi" w:hAnsiTheme="minorHAnsi" w:cstheme="minorHAnsi"/>
          <w:sz w:val="16"/>
        </w:rPr>
        <w:t xml:space="preserve">, the US and its allies intentionally set city-wide firestorms using incendiaries. </w:t>
      </w:r>
      <w:r w:rsidRPr="00253972">
        <w:rPr>
          <w:rStyle w:val="StyleUnderline"/>
          <w:rFonts w:asciiTheme="minorHAnsi" w:hAnsiTheme="minorHAnsi" w:cstheme="minorHAnsi"/>
        </w:rPr>
        <w:t>Japan’s</w:t>
      </w:r>
      <w:r w:rsidRPr="00520B29">
        <w:rPr>
          <w:rStyle w:val="StyleUnderline"/>
          <w:rFonts w:asciiTheme="minorHAnsi" w:hAnsiTheme="minorHAnsi" w:cstheme="minorHAnsi"/>
        </w:rPr>
        <w:t xml:space="preserve"> cities </w:t>
      </w:r>
      <w:r w:rsidRPr="00253972">
        <w:rPr>
          <w:rStyle w:val="StyleUnderline"/>
          <w:rFonts w:asciiTheme="minorHAnsi" w:hAnsiTheme="minorHAnsi" w:cstheme="minorHAnsi"/>
        </w:rPr>
        <w:t>were</w:t>
      </w:r>
      <w:r w:rsidRPr="00520B29">
        <w:rPr>
          <w:rStyle w:val="StyleUnderline"/>
          <w:rFonts w:asciiTheme="minorHAnsi" w:hAnsiTheme="minorHAnsi" w:cstheme="minorHAnsi"/>
        </w:rPr>
        <w:t xml:space="preserve"> very </w:t>
      </w:r>
      <w:r w:rsidRPr="00520B29">
        <w:rPr>
          <w:rStyle w:val="Emphasis"/>
          <w:rFonts w:asciiTheme="minorHAnsi" w:hAnsiTheme="minorHAnsi" w:cstheme="minorHAnsi"/>
        </w:rPr>
        <w:t>prone to fire</w:t>
      </w:r>
      <w:r w:rsidRPr="00520B29">
        <w:rPr>
          <w:rStyle w:val="StyleUnderline"/>
          <w:rFonts w:asciiTheme="minorHAnsi" w:hAnsiTheme="minorHAnsi" w:cstheme="minorHAnsi"/>
        </w:rPr>
        <w:t xml:space="preserve"> because they were </w:t>
      </w:r>
      <w:r w:rsidRPr="00253972">
        <w:rPr>
          <w:rStyle w:val="StyleUnderline"/>
          <w:rFonts w:asciiTheme="minorHAnsi" w:hAnsiTheme="minorHAnsi" w:cstheme="minorHAnsi"/>
        </w:rPr>
        <w:t>made of paper</w:t>
      </w:r>
      <w:r w:rsidRPr="00520B29">
        <w:rPr>
          <w:rStyle w:val="StyleUnderline"/>
          <w:rFonts w:asciiTheme="minorHAnsi" w:hAnsiTheme="minorHAnsi" w:cstheme="minorHAnsi"/>
        </w:rPr>
        <w:t xml:space="preserve"> and wood</w:t>
      </w:r>
      <w:r w:rsidRPr="00520B29">
        <w:rPr>
          <w:rFonts w:asciiTheme="minorHAnsi" w:hAnsiTheme="minorHAnsi" w:cstheme="minorHAnsi"/>
          <w:sz w:val="16"/>
        </w:rPr>
        <w:t xml:space="preserve">. Japan had charcoal burners that they commonly used for cooking. City </w:t>
      </w:r>
      <w:r w:rsidRPr="00520B29">
        <w:rPr>
          <w:rStyle w:val="Emphasis"/>
          <w:rFonts w:asciiTheme="minorHAnsi" w:hAnsiTheme="minorHAnsi" w:cstheme="minorHAnsi"/>
        </w:rPr>
        <w:t>firestorms</w:t>
      </w:r>
      <w:r w:rsidRPr="00520B29">
        <w:rPr>
          <w:rStyle w:val="StyleUnderline"/>
          <w:rFonts w:asciiTheme="minorHAnsi" w:hAnsiTheme="minorHAnsi" w:cstheme="minorHAnsi"/>
        </w:rPr>
        <w:t xml:space="preserve"> require </w:t>
      </w:r>
      <w:r w:rsidRPr="00520B29">
        <w:rPr>
          <w:rStyle w:val="Emphasis"/>
          <w:rFonts w:asciiTheme="minorHAnsi" w:hAnsiTheme="minorHAnsi" w:cstheme="minorHAnsi"/>
        </w:rPr>
        <w:t>over half</w:t>
      </w:r>
      <w:r w:rsidRPr="00520B29">
        <w:rPr>
          <w:rStyle w:val="StyleUnderline"/>
          <w:rFonts w:asciiTheme="minorHAnsi" w:hAnsiTheme="minorHAnsi" w:cstheme="minorHAnsi"/>
        </w:rPr>
        <w:t xml:space="preserve"> of the buildings to catch fire</w:t>
      </w:r>
      <w:r w:rsidRPr="00520B29">
        <w:rPr>
          <w:rFonts w:asciiTheme="minorHAnsi" w:hAnsiTheme="minorHAnsi" w:cstheme="minorHAnsi"/>
          <w:sz w:val="16"/>
        </w:rPr>
        <w:t xml:space="preserve">. India and Pakistan have mostly burnt brick buildings that are much harder to start burning. </w:t>
      </w:r>
      <w:r w:rsidRPr="00253972">
        <w:rPr>
          <w:rStyle w:val="StyleUnderline"/>
          <w:rFonts w:asciiTheme="minorHAnsi" w:hAnsiTheme="minorHAnsi" w:cstheme="minorHAnsi"/>
        </w:rPr>
        <w:t>There has been a</w:t>
      </w:r>
      <w:r w:rsidRPr="00520B29">
        <w:rPr>
          <w:rStyle w:val="StyleUnderline"/>
          <w:rFonts w:asciiTheme="minorHAnsi" w:hAnsiTheme="minorHAnsi" w:cstheme="minorHAnsi"/>
        </w:rPr>
        <w:t xml:space="preserve"> </w:t>
      </w:r>
      <w:r w:rsidRPr="00253972">
        <w:rPr>
          <w:rStyle w:val="Emphasis"/>
          <w:rFonts w:asciiTheme="minorHAnsi" w:hAnsiTheme="minorHAnsi" w:cstheme="minorHAnsi"/>
          <w:highlight w:val="cyan"/>
        </w:rPr>
        <w:t>drastic reduction</w:t>
      </w:r>
      <w:r w:rsidRPr="00253972">
        <w:rPr>
          <w:rStyle w:val="StyleUnderline"/>
          <w:rFonts w:asciiTheme="minorHAnsi" w:hAnsiTheme="minorHAnsi" w:cstheme="minorHAnsi"/>
          <w:highlight w:val="cyan"/>
        </w:rPr>
        <w:t xml:space="preserve"> </w:t>
      </w:r>
      <w:r w:rsidRPr="00520B29">
        <w:rPr>
          <w:rStyle w:val="StyleUnderline"/>
          <w:rFonts w:asciiTheme="minorHAnsi" w:hAnsiTheme="minorHAnsi" w:cstheme="minorHAnsi"/>
          <w:highlight w:val="cyan"/>
        </w:rPr>
        <w:t>of paper</w:t>
      </w:r>
      <w:r w:rsidRPr="00520B29">
        <w:rPr>
          <w:rStyle w:val="StyleUnderline"/>
          <w:rFonts w:asciiTheme="minorHAnsi" w:hAnsiTheme="minorHAnsi" w:cstheme="minorHAnsi"/>
        </w:rPr>
        <w:t xml:space="preserve"> inside houses</w:t>
      </w:r>
      <w:r w:rsidRPr="00520B29">
        <w:rPr>
          <w:rFonts w:asciiTheme="minorHAnsi" w:hAnsiTheme="minorHAnsi" w:cstheme="minorHAnsi"/>
          <w:sz w:val="16"/>
        </w:rPr>
        <w:t xml:space="preserve"> with few books and virtually no newspapers or magazines.</w:t>
      </w:r>
    </w:p>
    <w:p w14:paraId="3848A72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Alan </w:t>
      </w:r>
      <w:r w:rsidRPr="00520B29">
        <w:rPr>
          <w:rStyle w:val="StyleUnderline"/>
          <w:rFonts w:asciiTheme="minorHAnsi" w:hAnsiTheme="minorHAnsi" w:cstheme="minorHAnsi"/>
        </w:rPr>
        <w:t>Robock cites</w:t>
      </w:r>
      <w:r w:rsidRPr="00520B29">
        <w:rPr>
          <w:rFonts w:asciiTheme="minorHAnsi" w:hAnsiTheme="minorHAnsi" w:cstheme="minorHAnsi"/>
          <w:sz w:val="16"/>
        </w:rPr>
        <w:t xml:space="preserve"> the 2017 Canada </w:t>
      </w:r>
      <w:r w:rsidRPr="00520B29">
        <w:rPr>
          <w:rStyle w:val="StyleUnderline"/>
          <w:rFonts w:asciiTheme="minorHAnsi" w:hAnsiTheme="minorHAnsi" w:cstheme="minorHAnsi"/>
        </w:rPr>
        <w:t>wildfires</w:t>
      </w:r>
      <w:r w:rsidRPr="00520B29">
        <w:rPr>
          <w:rFonts w:asciiTheme="minorHAnsi" w:hAnsiTheme="minorHAnsi" w:cstheme="minorHAnsi"/>
          <w:sz w:val="16"/>
        </w:rPr>
        <w:t xml:space="preserve"> where 1.2 million hectares of forest was burned and injected 0.006-0.02 teragrams of soot into the stratosphere. </w:t>
      </w:r>
      <w:r w:rsidRPr="00520B29">
        <w:rPr>
          <w:rStyle w:val="StyleUnderline"/>
          <w:rFonts w:asciiTheme="minorHAnsi" w:hAnsiTheme="minorHAnsi" w:cstheme="minorHAnsi"/>
        </w:rPr>
        <w:t xml:space="preserve">This is </w:t>
      </w:r>
      <w:r w:rsidRPr="00520B29">
        <w:rPr>
          <w:rStyle w:val="Emphasis"/>
          <w:rFonts w:asciiTheme="minorHAnsi" w:hAnsiTheme="minorHAnsi" w:cstheme="minorHAnsi"/>
        </w:rPr>
        <w:t>250 times less</w:t>
      </w:r>
      <w:r w:rsidRPr="00520B29">
        <w:rPr>
          <w:rStyle w:val="StyleUnderline"/>
          <w:rFonts w:asciiTheme="minorHAnsi" w:hAnsiTheme="minorHAnsi" w:cstheme="minorHAnsi"/>
        </w:rPr>
        <w:t xml:space="preserve"> than the threshold that Robock asserts would happen</w:t>
      </w:r>
      <w:r w:rsidRPr="00520B29">
        <w:rPr>
          <w:rFonts w:asciiTheme="minorHAnsi" w:hAnsiTheme="minorHAnsi" w:cstheme="minorHAnsi"/>
          <w:sz w:val="16"/>
        </w:rPr>
        <w:t xml:space="preserve"> from a 100 nuclear weapon war. Hiroshima had 1300 hectares of burnt city. </w:t>
      </w:r>
      <w:r w:rsidRPr="00520B29">
        <w:rPr>
          <w:rStyle w:val="StyleUnderline"/>
          <w:rFonts w:asciiTheme="minorHAnsi" w:hAnsiTheme="minorHAnsi" w:cstheme="minorHAnsi"/>
        </w:rPr>
        <w:t xml:space="preserve">Forest </w:t>
      </w:r>
      <w:r w:rsidRPr="00520B29">
        <w:rPr>
          <w:rStyle w:val="StyleUnderline"/>
          <w:rFonts w:asciiTheme="minorHAnsi" w:hAnsiTheme="minorHAnsi" w:cstheme="minorHAnsi"/>
          <w:highlight w:val="cyan"/>
        </w:rPr>
        <w:t xml:space="preserve">fires burned </w:t>
      </w:r>
      <w:r w:rsidRPr="00520B29">
        <w:rPr>
          <w:rStyle w:val="Emphasis"/>
          <w:rFonts w:asciiTheme="minorHAnsi" w:hAnsiTheme="minorHAnsi" w:cstheme="minorHAnsi"/>
          <w:highlight w:val="cyan"/>
        </w:rPr>
        <w:t>far more</w:t>
      </w:r>
      <w:r w:rsidRPr="00520B29">
        <w:rPr>
          <w:rStyle w:val="Emphasis"/>
          <w:rFonts w:asciiTheme="minorHAnsi" w:hAnsiTheme="minorHAnsi" w:cstheme="minorHAnsi"/>
        </w:rPr>
        <w:t xml:space="preserve"> area</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fires that would be set by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lear bomb</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It is not just the area of the fires </w:t>
      </w:r>
      <w:r w:rsidRPr="00520B29">
        <w:rPr>
          <w:rStyle w:val="StyleUnderline"/>
          <w:rFonts w:asciiTheme="minorHAnsi" w:hAnsiTheme="minorHAnsi" w:cstheme="minorHAnsi"/>
        </w:rPr>
        <w:t xml:space="preserve">it has to be </w:t>
      </w:r>
      <w:r w:rsidRPr="00520B29">
        <w:rPr>
          <w:rStyle w:val="Emphasis"/>
          <w:rFonts w:asciiTheme="minorHAnsi" w:hAnsiTheme="minorHAnsi" w:cstheme="minorHAnsi"/>
        </w:rPr>
        <w:t>exceptionally intense</w:t>
      </w:r>
      <w:r w:rsidRPr="00520B29">
        <w:rPr>
          <w:rStyle w:val="StyleUnderline"/>
          <w:rFonts w:asciiTheme="minorHAnsi" w:hAnsiTheme="minorHAnsi" w:cstheme="minorHAnsi"/>
        </w:rPr>
        <w:t xml:space="preserve"> fires to send the soot into the stratosphere</w:t>
      </w:r>
      <w:r w:rsidRPr="00520B29">
        <w:rPr>
          <w:rFonts w:asciiTheme="minorHAnsi" w:hAnsiTheme="minorHAnsi" w:cstheme="minorHAnsi"/>
          <w:sz w:val="16"/>
        </w:rPr>
        <w:t>.</w:t>
      </w:r>
    </w:p>
    <w:p w14:paraId="564226C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Between 3 February and 9 August 1945, an area of 461 square kilometers (46100 hectares) in 69 Japanese cities, including Hiroshima and Nagasaki, was burned during the U.S. B-29 Superfortress air raids, producing massive amounts of smoke. </w:t>
      </w:r>
      <w:r w:rsidRPr="00520B29">
        <w:rPr>
          <w:rStyle w:val="StyleUnderline"/>
          <w:rFonts w:asciiTheme="minorHAnsi" w:hAnsiTheme="minorHAnsi" w:cstheme="minorHAnsi"/>
        </w:rPr>
        <w:t xml:space="preserve">Most of the burning was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from the </w:t>
      </w:r>
      <w:r w:rsidRPr="00520B29">
        <w:rPr>
          <w:rStyle w:val="Emphasis"/>
          <w:rFonts w:asciiTheme="minorHAnsi" w:hAnsiTheme="minorHAnsi" w:cstheme="minorHAnsi"/>
        </w:rPr>
        <w:t>atomic bombs</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fires</w:t>
      </w:r>
      <w:r w:rsidRPr="00520B29">
        <w:rPr>
          <w:rStyle w:val="StyleUnderline"/>
          <w:rFonts w:asciiTheme="minorHAnsi" w:hAnsiTheme="minorHAnsi" w:cstheme="minorHAnsi"/>
        </w:rPr>
        <w:t xml:space="preserve"> set in Tokyo and other cities</w:t>
      </w:r>
      <w:r w:rsidRPr="00520B29">
        <w:rPr>
          <w:rFonts w:asciiTheme="minorHAnsi" w:hAnsiTheme="minorHAnsi" w:cstheme="minorHAnsi"/>
          <w:sz w:val="16"/>
        </w:rPr>
        <w:t>. There was no cooling effect from the burnt cities during and after WW2. Only 3% of the burned area of Japanese cities in WW2 was from the two atomic bombs.</w:t>
      </w:r>
    </w:p>
    <w:p w14:paraId="42D6EB20"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I looked at nuclear winter and city firestorms in 2009 and 2010. I will summarize the case I made then in the next section. There is significant additions based on my further research and email exchanges that I had with Prof Alan Robock and Brian Toon in 2010.</w:t>
      </w:r>
    </w:p>
    <w:p w14:paraId="4A06F90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 xml:space="preserve">Steps needed to </w:t>
      </w:r>
      <w:r w:rsidRPr="00520B29">
        <w:rPr>
          <w:rStyle w:val="Emphasis"/>
          <w:rFonts w:asciiTheme="minorHAnsi" w:hAnsiTheme="minorHAnsi" w:cstheme="minorHAnsi"/>
        </w:rPr>
        <w:t>prove</w:t>
      </w:r>
      <w:r w:rsidRPr="00520B29">
        <w:rPr>
          <w:rStyle w:val="StyleUnderline"/>
          <w:rFonts w:asciiTheme="minorHAnsi" w:hAnsiTheme="minorHAnsi" w:cstheme="minorHAnsi"/>
        </w:rPr>
        <w:t xml:space="preserve"> nuclear winter</w:t>
      </w:r>
      <w:r w:rsidRPr="00520B29">
        <w:rPr>
          <w:rFonts w:asciiTheme="minorHAnsi" w:hAnsiTheme="minorHAnsi" w:cstheme="minorHAnsi"/>
          <w:sz w:val="16"/>
        </w:rPr>
        <w:t>:</w:t>
      </w:r>
    </w:p>
    <w:p w14:paraId="088B4EB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1. </w:t>
      </w:r>
      <w:r w:rsidRPr="00520B29">
        <w:rPr>
          <w:rStyle w:val="Emphasis"/>
          <w:rFonts w:asciiTheme="minorHAnsi" w:hAnsiTheme="minorHAnsi" w:cstheme="minorHAnsi"/>
          <w:highlight w:val="cyan"/>
        </w:rPr>
        <w:t>Prove</w:t>
      </w:r>
      <w:r w:rsidRPr="00520B29">
        <w:rPr>
          <w:rFonts w:asciiTheme="minorHAnsi" w:hAnsiTheme="minorHAnsi" w:cstheme="minorHAnsi"/>
          <w:sz w:val="16"/>
        </w:rPr>
        <w:t xml:space="preserve"> that enough </w:t>
      </w:r>
      <w:r w:rsidRPr="00520B29">
        <w:rPr>
          <w:rStyle w:val="StyleUnderline"/>
          <w:rFonts w:asciiTheme="minorHAnsi" w:hAnsiTheme="minorHAnsi" w:cstheme="minorHAnsi"/>
          <w:highlight w:val="cyan"/>
        </w:rPr>
        <w:t>cities</w:t>
      </w:r>
      <w:r w:rsidRPr="00520B29">
        <w:rPr>
          <w:rStyle w:val="StyleUnderline"/>
          <w:rFonts w:asciiTheme="minorHAnsi" w:hAnsiTheme="minorHAnsi" w:cstheme="minorHAnsi"/>
        </w:rPr>
        <w:t xml:space="preserve"> will </w:t>
      </w:r>
      <w:r w:rsidRPr="00253972">
        <w:rPr>
          <w:rStyle w:val="StyleUnderline"/>
          <w:rFonts w:asciiTheme="minorHAnsi" w:hAnsiTheme="minorHAnsi" w:cstheme="minorHAnsi"/>
          <w:highlight w:val="cyan"/>
        </w:rPr>
        <w:t xml:space="preserve">have </w:t>
      </w:r>
      <w:r w:rsidRPr="00253972">
        <w:rPr>
          <w:rStyle w:val="Emphasis"/>
          <w:rFonts w:asciiTheme="minorHAnsi" w:hAnsiTheme="minorHAnsi" w:cstheme="minorHAnsi"/>
          <w:highlight w:val="cyan"/>
        </w:rPr>
        <w:t>firestor</w:t>
      </w:r>
      <w:r w:rsidRPr="00520B29">
        <w:rPr>
          <w:rStyle w:val="Emphasis"/>
          <w:rFonts w:asciiTheme="minorHAnsi" w:hAnsiTheme="minorHAnsi" w:cstheme="minorHAnsi"/>
          <w:highlight w:val="cyan"/>
        </w:rPr>
        <w:t>ms</w:t>
      </w:r>
      <w:r w:rsidRPr="00520B29">
        <w:rPr>
          <w:rFonts w:asciiTheme="minorHAnsi" w:hAnsiTheme="minorHAnsi" w:cstheme="minorHAnsi"/>
          <w:sz w:val="16"/>
        </w:rPr>
        <w:t xml:space="preserve"> with big and intense fires. </w:t>
      </w:r>
      <w:r w:rsidRPr="00253972">
        <w:rPr>
          <w:rStyle w:val="StyleUnderline"/>
          <w:rFonts w:asciiTheme="minorHAnsi" w:hAnsiTheme="minorHAnsi" w:cstheme="minorHAnsi"/>
        </w:rPr>
        <w:t xml:space="preserve">This does </w:t>
      </w:r>
      <w:r w:rsidRPr="00520B29">
        <w:rPr>
          <w:rStyle w:val="StyleUnderline"/>
          <w:rFonts w:asciiTheme="minorHAnsi" w:hAnsiTheme="minorHAnsi" w:cstheme="minorHAnsi"/>
          <w:highlight w:val="cyan"/>
        </w:rPr>
        <w:t>not happen</w:t>
      </w:r>
      <w:r w:rsidRPr="00520B29">
        <w:rPr>
          <w:rStyle w:val="StyleUnderline"/>
          <w:rFonts w:asciiTheme="minorHAnsi" w:hAnsiTheme="minorHAnsi" w:cstheme="minorHAnsi"/>
        </w:rPr>
        <w:t xml:space="preserve"> based on </w:t>
      </w:r>
      <w:r w:rsidRPr="00520B29">
        <w:rPr>
          <w:rStyle w:val="Emphasis"/>
          <w:rFonts w:asciiTheme="minorHAnsi" w:hAnsiTheme="minorHAnsi" w:cstheme="minorHAnsi"/>
        </w:rPr>
        <w:t>WW2 firestorm analysis</w:t>
      </w:r>
      <w:r w:rsidRPr="00520B29">
        <w:rPr>
          <w:rStyle w:val="StyleUnderline"/>
          <w:rFonts w:asciiTheme="minorHAnsi" w:hAnsiTheme="minorHAnsi" w:cstheme="minorHAnsi"/>
        </w:rPr>
        <w:t xml:space="preserve">. Prove that </w:t>
      </w:r>
      <w:r w:rsidRPr="00520B29">
        <w:rPr>
          <w:rStyle w:val="Emphasis"/>
          <w:rFonts w:asciiTheme="minorHAnsi" w:hAnsiTheme="minorHAnsi" w:cstheme="minorHAnsi"/>
        </w:rPr>
        <w:t>nuclear weapons</w:t>
      </w:r>
      <w:r w:rsidRPr="00520B29">
        <w:rPr>
          <w:rStyle w:val="StyleUnderline"/>
          <w:rFonts w:asciiTheme="minorHAnsi" w:hAnsiTheme="minorHAnsi" w:cstheme="minorHAnsi"/>
        </w:rPr>
        <w:t xml:space="preserve"> will set these extra intense fires</w:t>
      </w:r>
      <w:r w:rsidRPr="00520B29">
        <w:rPr>
          <w:rFonts w:asciiTheme="minorHAnsi" w:hAnsiTheme="minorHAnsi" w:cstheme="minorHAnsi"/>
          <w:sz w:val="16"/>
        </w:rPr>
        <w:t>.</w:t>
      </w:r>
    </w:p>
    <w:p w14:paraId="6356A00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highlight w:val="cyan"/>
        </w:rPr>
        <w:t>Prove</w:t>
      </w:r>
      <w:r w:rsidRPr="00520B29">
        <w:rPr>
          <w:rStyle w:val="StyleUnderline"/>
          <w:rFonts w:asciiTheme="minorHAnsi" w:hAnsiTheme="minorHAnsi" w:cstheme="minorHAnsi"/>
        </w:rPr>
        <w:t xml:space="preserve"> that when enough </w:t>
      </w:r>
      <w:r w:rsidRPr="00520B29">
        <w:rPr>
          <w:rStyle w:val="StyleUnderline"/>
          <w:rFonts w:asciiTheme="minorHAnsi" w:hAnsiTheme="minorHAnsi" w:cstheme="minorHAnsi"/>
          <w:highlight w:val="cyan"/>
        </w:rPr>
        <w:t>cities</w:t>
      </w:r>
      <w:r w:rsidRPr="00520B29">
        <w:rPr>
          <w:rFonts w:asciiTheme="minorHAnsi" w:hAnsiTheme="minorHAnsi" w:cstheme="minorHAnsi"/>
          <w:sz w:val="16"/>
        </w:rPr>
        <w:t xml:space="preserve"> in a sufficient area </w:t>
      </w:r>
      <w:r w:rsidRPr="00520B29">
        <w:rPr>
          <w:rStyle w:val="StyleUnderline"/>
          <w:rFonts w:asciiTheme="minorHAnsi" w:hAnsiTheme="minorHAnsi" w:cstheme="minorHAnsi"/>
        </w:rPr>
        <w:t xml:space="preserve">have big and intense enough to </w:t>
      </w:r>
      <w:r w:rsidRPr="00520B29">
        <w:rPr>
          <w:rStyle w:val="StyleUnderline"/>
          <w:rFonts w:asciiTheme="minorHAnsi" w:hAnsiTheme="minorHAnsi" w:cstheme="minorHAnsi"/>
          <w:highlight w:val="cyan"/>
        </w:rPr>
        <w:t>send</w:t>
      </w:r>
      <w:r w:rsidRPr="00520B29">
        <w:rPr>
          <w:rStyle w:val="StyleUnderline"/>
          <w:rFonts w:asciiTheme="minorHAnsi" w:hAnsiTheme="minorHAnsi" w:cstheme="minorHAnsi"/>
        </w:rPr>
        <w:t xml:space="preserve"> large amounts of smoke and </w:t>
      </w:r>
      <w:r w:rsidRPr="00520B29">
        <w:rPr>
          <w:rStyle w:val="StyleUnderline"/>
          <w:rFonts w:asciiTheme="minorHAnsi" w:hAnsiTheme="minorHAnsi" w:cstheme="minorHAnsi"/>
          <w:highlight w:val="cyan"/>
        </w:rPr>
        <w:t>soot</w:t>
      </w:r>
      <w:r w:rsidRPr="00520B29">
        <w:rPr>
          <w:rStyle w:val="StyleUnderline"/>
          <w:rFonts w:asciiTheme="minorHAnsi" w:hAnsiTheme="minorHAnsi" w:cstheme="minorHAnsi"/>
        </w:rPr>
        <w:t xml:space="preserve"> gets </w:t>
      </w:r>
      <w:r w:rsidRPr="00520B29">
        <w:rPr>
          <w:rStyle w:val="StyleUnderline"/>
          <w:rFonts w:asciiTheme="minorHAnsi" w:hAnsiTheme="minorHAnsi" w:cstheme="minorHAnsi"/>
          <w:highlight w:val="cyan"/>
        </w:rPr>
        <w:t xml:space="preserve">into the </w:t>
      </w:r>
      <w:r w:rsidRPr="00520B29">
        <w:rPr>
          <w:rStyle w:val="Emphasis"/>
          <w:rFonts w:asciiTheme="minorHAnsi" w:hAnsiTheme="minorHAnsi" w:cstheme="minorHAnsi"/>
          <w:highlight w:val="cyan"/>
        </w:rPr>
        <w:t>stratosphere</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Robock</w:t>
      </w:r>
      <w:r w:rsidRPr="00520B29">
        <w:rPr>
          <w:rStyle w:val="StyleUnderline"/>
          <w:rFonts w:asciiTheme="minorHAnsi" w:hAnsiTheme="minorHAnsi" w:cstheme="minorHAnsi"/>
          <w:highlight w:val="cyan"/>
        </w:rPr>
        <w:t xml:space="preserve"> does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provide</w:t>
      </w:r>
      <w:r w:rsidRPr="00520B29">
        <w:rPr>
          <w:rStyle w:val="StyleUnderline"/>
          <w:rFonts w:asciiTheme="minorHAnsi" w:hAnsiTheme="minorHAnsi" w:cstheme="minorHAnsi"/>
        </w:rPr>
        <w:t xml:space="preserve"> this evidence</w:t>
      </w:r>
      <w:r w:rsidRPr="00520B29">
        <w:rPr>
          <w:rFonts w:asciiTheme="minorHAnsi" w:hAnsiTheme="minorHAnsi" w:cstheme="minorHAnsi"/>
          <w:sz w:val="16"/>
        </w:rPr>
        <w:t>.</w:t>
      </w:r>
    </w:p>
    <w:p w14:paraId="0D465AE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 xml:space="preserve">3. </w:t>
      </w:r>
      <w:r w:rsidRPr="00520B29">
        <w:rPr>
          <w:rStyle w:val="StyleUnderline"/>
          <w:rFonts w:asciiTheme="minorHAnsi" w:hAnsiTheme="minorHAnsi" w:cstheme="minorHAnsi"/>
        </w:rPr>
        <w:t xml:space="preserve">Prove that the </w:t>
      </w:r>
      <w:r w:rsidRPr="00520B29">
        <w:rPr>
          <w:rStyle w:val="Emphasis"/>
          <w:rFonts w:asciiTheme="minorHAnsi" w:hAnsiTheme="minorHAnsi" w:cstheme="minorHAnsi"/>
        </w:rPr>
        <w:t>condition persists</w:t>
      </w:r>
      <w:r w:rsidRPr="00520B29">
        <w:rPr>
          <w:rStyle w:val="StyleUnderline"/>
          <w:rFonts w:asciiTheme="minorHAnsi" w:hAnsiTheme="minorHAnsi" w:cstheme="minorHAnsi"/>
        </w:rPr>
        <w:t xml:space="preserve"> and affects climate as per models</w:t>
      </w:r>
      <w:r w:rsidRPr="00520B29">
        <w:rPr>
          <w:rFonts w:asciiTheme="minorHAnsi" w:hAnsiTheme="minorHAnsi" w:cstheme="minorHAnsi"/>
          <w:sz w:val="16"/>
        </w:rPr>
        <w:t xml:space="preserve">. Others have questioned that but this issue is not addressed here. </w:t>
      </w:r>
      <w:r w:rsidRPr="00520B29">
        <w:rPr>
          <w:rStyle w:val="StyleUnderline"/>
          <w:rFonts w:asciiTheme="minorHAnsi" w:hAnsiTheme="minorHAnsi" w:cstheme="minorHAnsi"/>
          <w:highlight w:val="cyan"/>
        </w:rPr>
        <w:t>If</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fires are </w:t>
      </w:r>
      <w:r w:rsidRPr="00520B29">
        <w:rPr>
          <w:rStyle w:val="Emphasis"/>
          <w:rFonts w:asciiTheme="minorHAnsi" w:hAnsiTheme="minorHAnsi" w:cstheme="minorHAnsi"/>
          <w:highlight w:val="cyan"/>
        </w:rPr>
        <w:t>not big</w:t>
      </w:r>
      <w:r w:rsidRPr="00520B29">
        <w:rPr>
          <w:rFonts w:asciiTheme="minorHAnsi" w:hAnsiTheme="minorHAnsi" w:cstheme="minorHAnsi"/>
          <w:sz w:val="16"/>
        </w:rPr>
        <w:t xml:space="preserve"> and intense </w:t>
      </w:r>
      <w:r w:rsidRPr="00520B29">
        <w:rPr>
          <w:rStyle w:val="StyleUnderline"/>
          <w:rFonts w:asciiTheme="minorHAnsi" w:hAnsiTheme="minorHAnsi" w:cstheme="minorHAnsi"/>
        </w:rPr>
        <w:t xml:space="preserve">to the level indicated then nothing happens and </w:t>
      </w:r>
      <w:r w:rsidRPr="00253972">
        <w:rPr>
          <w:rStyle w:val="StyleUnderline"/>
          <w:rFonts w:asciiTheme="minorHAnsi" w:hAnsiTheme="minorHAnsi" w:cstheme="minorHAnsi"/>
        </w:rPr>
        <w:t xml:space="preserve">there is </w:t>
      </w:r>
      <w:r w:rsidRPr="00520B29">
        <w:rPr>
          <w:rStyle w:val="Emphasis"/>
          <w:rFonts w:asciiTheme="minorHAnsi" w:hAnsiTheme="minorHAnsi" w:cstheme="minorHAnsi"/>
          <w:highlight w:val="cyan"/>
        </w:rPr>
        <w:t>no famine</w:t>
      </w:r>
      <w:r w:rsidRPr="00520B29">
        <w:rPr>
          <w:rFonts w:asciiTheme="minorHAnsi" w:hAnsiTheme="minorHAnsi" w:cstheme="minorHAnsi"/>
          <w:sz w:val="16"/>
        </w:rPr>
        <w:t>.</w:t>
      </w:r>
    </w:p>
    <w:p w14:paraId="5F1A1D6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nuclear winter case is predicated on getting 150 million tons (150 teragram case) of soot, smoke into the stratosphere and having it stay there.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assumption</w:t>
      </w:r>
      <w:r w:rsidRPr="00520B29">
        <w:rPr>
          <w:rStyle w:val="StyleUnderline"/>
          <w:rFonts w:asciiTheme="minorHAnsi" w:hAnsiTheme="minorHAnsi" w:cstheme="minorHAnsi"/>
        </w:rPr>
        <w:t xml:space="preserve"> seemed to be that the </w:t>
      </w:r>
      <w:r w:rsidRPr="00520B29">
        <w:rPr>
          <w:rStyle w:val="Emphasis"/>
          <w:rFonts w:asciiTheme="minorHAnsi" w:hAnsiTheme="minorHAnsi" w:cstheme="minorHAnsi"/>
        </w:rPr>
        <w:t>cities</w:t>
      </w:r>
      <w:r w:rsidRPr="00520B29">
        <w:rPr>
          <w:rStyle w:val="StyleUnderline"/>
          <w:rFonts w:asciiTheme="minorHAnsi" w:hAnsiTheme="minorHAnsi" w:cstheme="minorHAnsi"/>
        </w:rPr>
        <w:t xml:space="preserve"> will be </w:t>
      </w:r>
      <w:r w:rsidRPr="00520B29">
        <w:rPr>
          <w:rStyle w:val="Emphasis"/>
          <w:rFonts w:asciiTheme="minorHAnsi" w:hAnsiTheme="minorHAnsi" w:cstheme="minorHAnsi"/>
        </w:rPr>
        <w:t>targeted</w:t>
      </w:r>
      <w:r w:rsidRPr="00520B29">
        <w:rPr>
          <w:rStyle w:val="StyleUnderline"/>
          <w:rFonts w:asciiTheme="minorHAnsi" w:hAnsiTheme="minorHAnsi" w:cstheme="minorHAnsi"/>
        </w:rPr>
        <w:t xml:space="preserve"> and the cities will burn in </w:t>
      </w:r>
      <w:r w:rsidRPr="00520B29">
        <w:rPr>
          <w:rStyle w:val="Emphasis"/>
          <w:rFonts w:asciiTheme="minorHAnsi" w:hAnsiTheme="minorHAnsi" w:cstheme="minorHAnsi"/>
        </w:rPr>
        <w:t>massive firestorms</w:t>
      </w:r>
      <w:r w:rsidRPr="00520B29">
        <w:rPr>
          <w:rFonts w:asciiTheme="minorHAnsi" w:hAnsiTheme="minorHAnsi" w:cstheme="minorHAnsi"/>
          <w:sz w:val="16"/>
        </w:rPr>
        <w:t>. Alan R</w:t>
      </w:r>
      <w:r w:rsidRPr="00520B29">
        <w:rPr>
          <w:rStyle w:val="StyleUnderline"/>
          <w:rFonts w:asciiTheme="minorHAnsi" w:hAnsiTheme="minorHAnsi" w:cstheme="minorHAnsi"/>
        </w:rPr>
        <w:t xml:space="preserve">obock assumes city firestorms based on the </w:t>
      </w:r>
      <w:r w:rsidRPr="00520B29">
        <w:rPr>
          <w:rStyle w:val="Emphasis"/>
          <w:rFonts w:asciiTheme="minorHAnsi" w:hAnsiTheme="minorHAnsi" w:cstheme="minorHAnsi"/>
        </w:rPr>
        <w:t>r</w:t>
      </w:r>
      <w:r w:rsidRPr="00520B29">
        <w:rPr>
          <w:rFonts w:asciiTheme="minorHAnsi" w:hAnsiTheme="minorHAnsi" w:cstheme="minorHAnsi"/>
          <w:sz w:val="16"/>
        </w:rPr>
        <w:t xml:space="preserve">adius </w:t>
      </w:r>
      <w:r w:rsidRPr="00520B29">
        <w:rPr>
          <w:rStyle w:val="Emphasis"/>
          <w:rFonts w:asciiTheme="minorHAnsi" w:hAnsiTheme="minorHAnsi" w:cstheme="minorHAnsi"/>
        </w:rPr>
        <w:t>o</w:t>
      </w:r>
      <w:r w:rsidRPr="00520B29">
        <w:rPr>
          <w:rFonts w:asciiTheme="minorHAnsi" w:hAnsiTheme="minorHAnsi" w:cstheme="minorHAnsi"/>
          <w:sz w:val="16"/>
        </w:rPr>
        <w:t>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w:t>
      </w:r>
      <w:r w:rsidRPr="00520B29">
        <w:rPr>
          <w:rFonts w:asciiTheme="minorHAnsi" w:hAnsiTheme="minorHAnsi" w:cstheme="minorHAnsi"/>
          <w:sz w:val="16"/>
        </w:rPr>
        <w:t>gnition from the atmospheric blasts.</w:t>
      </w:r>
    </w:p>
    <w:p w14:paraId="07E67E7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However, in the Scientific American article and in their 2007 paper </w:t>
      </w:r>
      <w:r w:rsidRPr="00520B29">
        <w:rPr>
          <w:rStyle w:val="StyleUnderline"/>
          <w:rFonts w:asciiTheme="minorHAnsi" w:hAnsiTheme="minorHAnsi" w:cstheme="minorHAnsi"/>
        </w:rPr>
        <w:t>the</w:t>
      </w:r>
      <w:r w:rsidRPr="00520B29">
        <w:rPr>
          <w:rFonts w:asciiTheme="minorHAnsi" w:hAnsiTheme="minorHAnsi" w:cstheme="minorHAnsi"/>
          <w:sz w:val="16"/>
        </w:rPr>
        <w:t xml:space="preserve"> stated </w:t>
      </w:r>
      <w:r w:rsidRPr="00520B29">
        <w:rPr>
          <w:rStyle w:val="StyleUnderline"/>
          <w:rFonts w:asciiTheme="minorHAnsi" w:hAnsiTheme="minorHAnsi" w:cstheme="minorHAnsi"/>
        </w:rPr>
        <w:t>assumptions are</w:t>
      </w:r>
      <w:r w:rsidRPr="00520B29">
        <w:rPr>
          <w:rFonts w:asciiTheme="minorHAnsi" w:hAnsiTheme="minorHAnsi" w:cstheme="minorHAnsi"/>
          <w:sz w:val="16"/>
        </w:rPr>
        <w:t>:</w:t>
      </w:r>
    </w:p>
    <w:p w14:paraId="308F503C"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assuming</w:t>
      </w:r>
      <w:r w:rsidRPr="00520B29">
        <w:rPr>
          <w:rFonts w:asciiTheme="minorHAnsi" w:hAnsiTheme="minorHAnsi" w:cstheme="minorHAnsi"/>
          <w:sz w:val="16"/>
        </w:rPr>
        <w:t xml:space="preserve"> each </w:t>
      </w:r>
      <w:r w:rsidRPr="00520B29">
        <w:rPr>
          <w:rStyle w:val="StyleUnderline"/>
          <w:rFonts w:asciiTheme="minorHAnsi" w:hAnsiTheme="minorHAnsi" w:cstheme="minorHAnsi"/>
        </w:rPr>
        <w:t xml:space="preserve">fire would burn the </w:t>
      </w:r>
      <w:r w:rsidRPr="00520B29">
        <w:rPr>
          <w:rStyle w:val="Emphasis"/>
          <w:rFonts w:asciiTheme="minorHAnsi" w:hAnsiTheme="minorHAnsi" w:cstheme="minorHAnsi"/>
        </w:rPr>
        <w:t>same area</w:t>
      </w:r>
      <w:r w:rsidRPr="00520B29">
        <w:rPr>
          <w:rStyle w:val="StyleUnderline"/>
          <w:rFonts w:asciiTheme="minorHAnsi" w:hAnsiTheme="minorHAnsi" w:cstheme="minorHAnsi"/>
        </w:rPr>
        <w:t xml:space="preserve"> that</w:t>
      </w:r>
      <w:r w:rsidRPr="00520B29">
        <w:rPr>
          <w:rFonts w:asciiTheme="minorHAnsi" w:hAnsiTheme="minorHAnsi" w:cstheme="minorHAnsi"/>
          <w:sz w:val="16"/>
        </w:rPr>
        <w:t xml:space="preserve"> actually </w:t>
      </w:r>
      <w:r w:rsidRPr="00520B29">
        <w:rPr>
          <w:rStyle w:val="StyleUnderline"/>
          <w:rFonts w:asciiTheme="minorHAnsi" w:hAnsiTheme="minorHAnsi" w:cstheme="minorHAnsi"/>
        </w:rPr>
        <w:t xml:space="preserve">did burn in Hiroshima and assuming an amount of </w:t>
      </w:r>
      <w:r w:rsidRPr="00520B29">
        <w:rPr>
          <w:rStyle w:val="Emphasis"/>
          <w:rFonts w:asciiTheme="minorHAnsi" w:hAnsiTheme="minorHAnsi" w:cstheme="minorHAnsi"/>
        </w:rPr>
        <w:t>burnable material</w:t>
      </w:r>
      <w:r w:rsidRPr="00520B29">
        <w:rPr>
          <w:rStyle w:val="StyleUnderline"/>
          <w:rFonts w:asciiTheme="minorHAnsi" w:hAnsiTheme="minorHAnsi" w:cstheme="minorHAnsi"/>
        </w:rPr>
        <w:t xml:space="preserve"> per person</w:t>
      </w:r>
      <w:r w:rsidRPr="00520B29">
        <w:rPr>
          <w:rFonts w:asciiTheme="minorHAnsi" w:hAnsiTheme="minorHAnsi" w:cstheme="minorHAnsi"/>
          <w:sz w:val="16"/>
        </w:rPr>
        <w:t xml:space="preserve"> based on various studies.</w:t>
      </w:r>
    </w:p>
    <w:p w14:paraId="0505EAF0" w14:textId="77777777" w:rsidR="00C751FC" w:rsidRPr="00520B29" w:rsidRDefault="00C751FC" w:rsidP="00C751FC">
      <w:pPr>
        <w:rPr>
          <w:rFonts w:asciiTheme="minorHAnsi" w:hAnsiTheme="minorHAnsi" w:cstheme="minorHAnsi"/>
          <w:sz w:val="16"/>
        </w:rPr>
      </w:pPr>
      <w:r w:rsidRPr="00253972">
        <w:rPr>
          <w:rStyle w:val="StyleUnderline"/>
          <w:rFonts w:asciiTheme="minorHAnsi" w:hAnsiTheme="minorHAnsi" w:cstheme="minorHAnsi"/>
        </w:rPr>
        <w:t>The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implicit </w:t>
      </w:r>
      <w:r w:rsidRPr="00520B29">
        <w:rPr>
          <w:rStyle w:val="Emphasis"/>
          <w:rFonts w:asciiTheme="minorHAnsi" w:hAnsiTheme="minorHAnsi" w:cstheme="minorHAnsi"/>
          <w:highlight w:val="cyan"/>
        </w:rPr>
        <w:t>assumption</w:t>
      </w:r>
      <w:r w:rsidRPr="00520B29">
        <w:rPr>
          <w:rStyle w:val="StyleUnderline"/>
          <w:rFonts w:asciiTheme="minorHAnsi" w:hAnsiTheme="minorHAnsi" w:cstheme="minorHAnsi"/>
          <w:highlight w:val="cyan"/>
        </w:rPr>
        <w:t xml:space="preserve"> is</w:t>
      </w:r>
      <w:r w:rsidRPr="00253972">
        <w:rPr>
          <w:rStyle w:val="StyleUnderline"/>
          <w:rFonts w:asciiTheme="minorHAnsi" w:hAnsiTheme="minorHAnsi" w:cstheme="minorHAnsi"/>
        </w:rPr>
        <w:t xml:space="preserve"> that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all </w:t>
      </w:r>
      <w:r w:rsidRPr="00520B29">
        <w:rPr>
          <w:rStyle w:val="Emphasis"/>
          <w:rFonts w:asciiTheme="minorHAnsi" w:hAnsiTheme="minorHAnsi" w:cstheme="minorHAnsi"/>
          <w:highlight w:val="cyan"/>
        </w:rPr>
        <w:t>buildings</w:t>
      </w:r>
      <w:r w:rsidRPr="00520B29">
        <w:rPr>
          <w:rStyle w:val="StyleUnderline"/>
          <w:rFonts w:asciiTheme="minorHAnsi" w:hAnsiTheme="minorHAnsi" w:cstheme="minorHAnsi"/>
          <w:highlight w:val="cyan"/>
        </w:rPr>
        <w:t xml:space="preserve"> </w:t>
      </w:r>
      <w:r w:rsidRPr="00253972">
        <w:rPr>
          <w:rStyle w:val="StyleUnderline"/>
          <w:rFonts w:asciiTheme="minorHAnsi" w:hAnsiTheme="minorHAnsi" w:cstheme="minorHAnsi"/>
          <w:highlight w:val="cyan"/>
        </w:rPr>
        <w:t>react the way</w:t>
      </w:r>
      <w:r w:rsidRPr="00520B29">
        <w:rPr>
          <w:rStyle w:val="StyleUnderline"/>
          <w:rFonts w:asciiTheme="minorHAnsi" w:hAnsiTheme="minorHAnsi" w:cstheme="minorHAnsi"/>
        </w:rPr>
        <w:t xml:space="preserve"> the buildings </w:t>
      </w:r>
      <w:r w:rsidRPr="00253972">
        <w:rPr>
          <w:rStyle w:val="StyleUnderline"/>
          <w:rFonts w:asciiTheme="minorHAnsi" w:hAnsiTheme="minorHAnsi" w:cstheme="minorHAnsi"/>
        </w:rPr>
        <w:t xml:space="preserve">in </w:t>
      </w:r>
      <w:r w:rsidRPr="00520B29">
        <w:rPr>
          <w:rStyle w:val="Emphasis"/>
          <w:rFonts w:asciiTheme="minorHAnsi" w:hAnsiTheme="minorHAnsi" w:cstheme="minorHAnsi"/>
          <w:highlight w:val="cyan"/>
        </w:rPr>
        <w:t>Hiroshima</w:t>
      </w:r>
      <w:r w:rsidRPr="00520B29">
        <w:rPr>
          <w:rFonts w:asciiTheme="minorHAnsi" w:hAnsiTheme="minorHAnsi" w:cstheme="minorHAnsi"/>
          <w:sz w:val="16"/>
        </w:rPr>
        <w:t xml:space="preserve"> reacted on that day.</w:t>
      </w:r>
    </w:p>
    <w:p w14:paraId="4F12A43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Therefore, </w:t>
      </w:r>
      <w:r w:rsidRPr="00520B29">
        <w:rPr>
          <w:rStyle w:val="StyleUnderline"/>
          <w:rFonts w:asciiTheme="minorHAnsi" w:hAnsiTheme="minorHAnsi" w:cstheme="minorHAnsi"/>
        </w:rPr>
        <w:t xml:space="preserve">the results of </w:t>
      </w:r>
      <w:r w:rsidRPr="00520B29">
        <w:rPr>
          <w:rStyle w:val="Emphasis"/>
          <w:rFonts w:asciiTheme="minorHAnsi" w:hAnsiTheme="minorHAnsi" w:cstheme="minorHAnsi"/>
        </w:rPr>
        <w:t>Hiroshima</w:t>
      </w:r>
      <w:r w:rsidRPr="00520B29">
        <w:rPr>
          <w:rStyle w:val="StyleUnderline"/>
          <w:rFonts w:asciiTheme="minorHAnsi" w:hAnsiTheme="minorHAnsi" w:cstheme="minorHAnsi"/>
        </w:rPr>
        <w:t xml:space="preserve"> are assumed in the </w:t>
      </w:r>
      <w:r w:rsidRPr="00520B29">
        <w:rPr>
          <w:rStyle w:val="Emphasis"/>
          <w:rFonts w:asciiTheme="minorHAnsi" w:hAnsiTheme="minorHAnsi" w:cstheme="minorHAnsi"/>
        </w:rPr>
        <w:t>Nuclear Winter models</w:t>
      </w:r>
      <w:r w:rsidRPr="00520B29">
        <w:rPr>
          <w:rFonts w:asciiTheme="minorHAnsi" w:hAnsiTheme="minorHAnsi" w:cstheme="minorHAnsi"/>
          <w:sz w:val="16"/>
        </w:rPr>
        <w:t>.</w:t>
      </w:r>
    </w:p>
    <w:p w14:paraId="1931F60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27 </w:t>
      </w:r>
      <w:r w:rsidRPr="00520B29">
        <w:rPr>
          <w:rStyle w:val="StyleUnderline"/>
          <w:rFonts w:asciiTheme="minorHAnsi" w:hAnsiTheme="minorHAnsi" w:cstheme="minorHAnsi"/>
          <w:highlight w:val="cyan"/>
        </w:rPr>
        <w:t xml:space="preserve">days without </w:t>
      </w:r>
      <w:r w:rsidRPr="00520B29">
        <w:rPr>
          <w:rStyle w:val="Emphasis"/>
          <w:rFonts w:asciiTheme="minorHAnsi" w:hAnsiTheme="minorHAnsi" w:cstheme="minorHAnsi"/>
          <w:highlight w:val="cyan"/>
        </w:rPr>
        <w:t>rain</w:t>
      </w:r>
    </w:p>
    <w:p w14:paraId="2CB8E2B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with </w:t>
      </w:r>
      <w:r w:rsidRPr="00520B29">
        <w:rPr>
          <w:rStyle w:val="Emphasis"/>
          <w:rFonts w:asciiTheme="minorHAnsi" w:hAnsiTheme="minorHAnsi" w:cstheme="minorHAnsi"/>
        </w:rPr>
        <w:t>breakfast burners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overturned in the blast and set </w:t>
      </w:r>
      <w:r w:rsidRPr="00520B29">
        <w:rPr>
          <w:rStyle w:val="Emphasis"/>
          <w:rFonts w:asciiTheme="minorHAnsi" w:hAnsiTheme="minorHAnsi" w:cstheme="minorHAnsi"/>
        </w:rPr>
        <w:t>fires</w:t>
      </w:r>
    </w:p>
    <w:p w14:paraId="4BDE040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mostly </w:t>
      </w:r>
      <w:r w:rsidRPr="00520B29">
        <w:rPr>
          <w:rStyle w:val="Emphasis"/>
          <w:rFonts w:asciiTheme="minorHAnsi" w:hAnsiTheme="minorHAnsi" w:cstheme="minorHAnsi"/>
        </w:rPr>
        <w:t>wood</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paper</w:t>
      </w:r>
      <w:r w:rsidRPr="00520B29">
        <w:rPr>
          <w:rStyle w:val="StyleUnderline"/>
          <w:rFonts w:asciiTheme="minorHAnsi" w:hAnsiTheme="minorHAnsi" w:cstheme="minorHAnsi"/>
          <w:highlight w:val="cyan"/>
        </w:rPr>
        <w:t xml:space="preserve"> buildings</w:t>
      </w:r>
    </w:p>
    <w:p w14:paraId="1F4C9AC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Hiroshima had a </w:t>
      </w:r>
      <w:r w:rsidRPr="00520B29">
        <w:rPr>
          <w:rStyle w:val="Emphasis"/>
          <w:rFonts w:asciiTheme="minorHAnsi" w:hAnsiTheme="minorHAnsi" w:cstheme="minorHAnsi"/>
        </w:rPr>
        <w:t>firestorm</w:t>
      </w:r>
      <w:r w:rsidRPr="00520B29">
        <w:rPr>
          <w:rStyle w:val="StyleUnderline"/>
          <w:rFonts w:asciiTheme="minorHAnsi" w:hAnsiTheme="minorHAnsi" w:cstheme="minorHAnsi"/>
        </w:rPr>
        <w:t xml:space="preserve"> and burned </w:t>
      </w:r>
      <w:r w:rsidRPr="00520B29">
        <w:rPr>
          <w:rStyle w:val="Emphasis"/>
          <w:rFonts w:asciiTheme="minorHAnsi" w:hAnsiTheme="minorHAnsi" w:cstheme="minorHAnsi"/>
        </w:rPr>
        <w:t>five times</w:t>
      </w:r>
      <w:r w:rsidRPr="00520B29">
        <w:rPr>
          <w:rStyle w:val="StyleUnderline"/>
          <w:rFonts w:asciiTheme="minorHAnsi" w:hAnsiTheme="minorHAnsi" w:cstheme="minorHAnsi"/>
        </w:rPr>
        <w:t xml:space="preserve"> more than Nagasaki</w:t>
      </w:r>
      <w:r w:rsidRPr="00520B29">
        <w:rPr>
          <w:rFonts w:asciiTheme="minorHAnsi" w:hAnsiTheme="minorHAnsi" w:cstheme="minorHAnsi"/>
          <w:sz w:val="16"/>
        </w:rPr>
        <w:t xml:space="preserve">. Nagasaki was also a fire prone city. </w:t>
      </w:r>
      <w:r w:rsidRPr="00520B29">
        <w:rPr>
          <w:rStyle w:val="StyleUnderline"/>
          <w:rFonts w:asciiTheme="minorHAnsi" w:hAnsiTheme="minorHAnsi" w:cstheme="minorHAnsi"/>
        </w:rPr>
        <w:t xml:space="preserve">Nagasaki had the </w:t>
      </w:r>
      <w:r w:rsidRPr="00520B29">
        <w:rPr>
          <w:rStyle w:val="Emphasis"/>
          <w:rFonts w:asciiTheme="minorHAnsi" w:hAnsiTheme="minorHAnsi" w:cstheme="minorHAnsi"/>
        </w:rPr>
        <w:t>same wood</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paper buildings</w:t>
      </w:r>
      <w:r w:rsidRPr="00520B29">
        <w:rPr>
          <w:rStyle w:val="StyleUnderline"/>
          <w:rFonts w:asciiTheme="minorHAnsi" w:hAnsiTheme="minorHAnsi" w:cstheme="minorHAnsi"/>
        </w:rPr>
        <w:t xml:space="preserve"> and high population density</w:t>
      </w:r>
      <w:r w:rsidRPr="00520B29">
        <w:rPr>
          <w:rFonts w:asciiTheme="minorHAnsi" w:hAnsiTheme="minorHAnsi" w:cstheme="minorHAnsi"/>
          <w:sz w:val="16"/>
        </w:rPr>
        <w:t>.</w:t>
      </w:r>
    </w:p>
    <w:p w14:paraId="58DB1DF5"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Recommendations Build only with non-combustible materials (cement and brick that is made fire resistant or specially treated wood). Make the roofs, floors and shingles non-combustible. Add fire retardants to any high volume material that could become fuel loading material. Look at city planning to ensure less fire risk for the city. Have a plan for putting out city wide fires (like controlled flood from dams which are already near cities.)</w:t>
      </w:r>
    </w:p>
    <w:p w14:paraId="69193364"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Fire and Details</w:t>
      </w:r>
    </w:p>
    <w:p w14:paraId="06D5790B"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If there are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multiple citywide firestorms then there is </w:t>
      </w:r>
      <w:r w:rsidRPr="00520B29">
        <w:rPr>
          <w:rStyle w:val="Emphasis"/>
          <w:rFonts w:asciiTheme="minorHAnsi" w:hAnsiTheme="minorHAnsi" w:cstheme="minorHAnsi"/>
        </w:rPr>
        <w:t>no trigger</w:t>
      </w:r>
      <w:r w:rsidRPr="00520B29">
        <w:rPr>
          <w:rStyle w:val="StyleUnderline"/>
          <w:rFonts w:asciiTheme="minorHAnsi" w:hAnsiTheme="minorHAnsi" w:cstheme="minorHAnsi"/>
        </w:rPr>
        <w:t xml:space="preserve"> for nuclear winter</w:t>
      </w:r>
      <w:r w:rsidRPr="00520B29">
        <w:rPr>
          <w:rFonts w:asciiTheme="minorHAnsi" w:hAnsiTheme="minorHAnsi" w:cstheme="minorHAnsi"/>
          <w:sz w:val="16"/>
        </w:rPr>
        <w:t xml:space="preserve"> even if the later modeling (which is still uncertain) would even need to be considered.</w:t>
      </w:r>
    </w:p>
    <w:p w14:paraId="46915C2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Material</w:t>
      </w:r>
      <w:r w:rsidRPr="00520B29">
        <w:rPr>
          <w:rStyle w:val="StyleUnderline"/>
          <w:rFonts w:asciiTheme="minorHAnsi" w:hAnsiTheme="minorHAnsi" w:cstheme="minorHAnsi"/>
        </w:rPr>
        <w:t xml:space="preserve"> of the Houses</w:t>
      </w:r>
      <w:r w:rsidRPr="00520B29">
        <w:rPr>
          <w:rFonts w:asciiTheme="minorHAnsi" w:hAnsiTheme="minorHAnsi" w:cstheme="minorHAnsi"/>
          <w:sz w:val="16"/>
        </w:rPr>
        <w:t xml:space="preserve"> in India and Pakistan </w:t>
      </w:r>
      <w:r w:rsidRPr="00520B29">
        <w:rPr>
          <w:rStyle w:val="StyleUnderline"/>
          <w:rFonts w:asciiTheme="minorHAnsi" w:hAnsiTheme="minorHAnsi" w:cstheme="minorHAnsi"/>
          <w:highlight w:val="cyan"/>
        </w:rPr>
        <w:t xml:space="preserve">do </w:t>
      </w:r>
      <w:r w:rsidRPr="00520B29">
        <w:rPr>
          <w:rStyle w:val="Emphasis"/>
          <w:rFonts w:asciiTheme="minorHAnsi" w:hAnsiTheme="minorHAnsi" w:cstheme="minorHAnsi"/>
          <w:highlight w:val="cyan"/>
        </w:rPr>
        <w:t>not appear</w:t>
      </w:r>
      <w:r w:rsidRPr="00520B29">
        <w:rPr>
          <w:rStyle w:val="StyleUnderline"/>
          <w:rFonts w:asciiTheme="minorHAnsi" w:hAnsiTheme="minorHAnsi" w:cstheme="minorHAnsi"/>
        </w:rPr>
        <w:t xml:space="preserve"> to be </w:t>
      </w:r>
      <w:r w:rsidRPr="00520B29">
        <w:rPr>
          <w:rStyle w:val="StyleUnderline"/>
          <w:rFonts w:asciiTheme="minorHAnsi" w:hAnsiTheme="minorHAnsi" w:cstheme="minorHAnsi"/>
          <w:highlight w:val="cyan"/>
        </w:rPr>
        <w:t xml:space="preserve">Right for </w:t>
      </w:r>
      <w:r w:rsidRPr="00520B29">
        <w:rPr>
          <w:rStyle w:val="Emphasis"/>
          <w:rFonts w:asciiTheme="minorHAnsi" w:hAnsiTheme="minorHAnsi" w:cstheme="minorHAnsi"/>
          <w:highlight w:val="cyan"/>
        </w:rPr>
        <w:t>Firestorms</w:t>
      </w:r>
      <w:r w:rsidRPr="00520B29">
        <w:rPr>
          <w:rFonts w:asciiTheme="minorHAnsi" w:hAnsiTheme="minorHAnsi" w:cstheme="minorHAnsi"/>
          <w:sz w:val="16"/>
        </w:rPr>
        <w:t xml:space="preserve"> (mostly burnt brick and mud)</w:t>
      </w:r>
    </w:p>
    <w:p w14:paraId="518A51F6"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Firestorms</w:t>
      </w:r>
      <w:r w:rsidRPr="00520B29">
        <w:rPr>
          <w:rFonts w:asciiTheme="minorHAnsi" w:hAnsiTheme="minorHAnsi" w:cstheme="minorHAnsi"/>
          <w:sz w:val="16"/>
        </w:rPr>
        <w:t xml:space="preserve"> have always </w:t>
      </w:r>
      <w:r w:rsidRPr="00520B29">
        <w:rPr>
          <w:rStyle w:val="StyleUnderline"/>
          <w:rFonts w:asciiTheme="minorHAnsi" w:hAnsiTheme="minorHAnsi" w:cstheme="minorHAnsi"/>
        </w:rPr>
        <w:t xml:space="preserve">required at least </w:t>
      </w:r>
      <w:r w:rsidRPr="00520B29">
        <w:rPr>
          <w:rStyle w:val="Emphasis"/>
          <w:rFonts w:asciiTheme="minorHAnsi" w:hAnsiTheme="minorHAnsi" w:cstheme="minorHAnsi"/>
        </w:rPr>
        <w:t>50%</w:t>
      </w:r>
      <w:r w:rsidRPr="00520B29">
        <w:rPr>
          <w:rStyle w:val="StyleUnderline"/>
          <w:rFonts w:asciiTheme="minorHAnsi" w:hAnsiTheme="minorHAnsi" w:cstheme="minorHAnsi"/>
        </w:rPr>
        <w:t xml:space="preserve"> of buildings to be ignited</w:t>
      </w:r>
      <w:r w:rsidRPr="00520B29">
        <w:rPr>
          <w:rFonts w:asciiTheme="minorHAnsi" w:hAnsiTheme="minorHAnsi" w:cstheme="minorHAnsi"/>
          <w:sz w:val="16"/>
        </w:rPr>
        <w:t>. High percentage of builtupness is also necessary Hiroshima had most fires from overturned breakfast charcoal braziers.</w:t>
      </w:r>
    </w:p>
    <w:p w14:paraId="427730DF"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References that provide the basis of my case Problems of Fire in Nuclear Warfare, Jerome Hill, Rand, 1961</w:t>
      </w:r>
    </w:p>
    <w:p w14:paraId="719AA11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Nagasaki</w:t>
      </w:r>
      <w:r w:rsidRPr="00520B29">
        <w:rPr>
          <w:rStyle w:val="StyleUnderline"/>
          <w:rFonts w:asciiTheme="minorHAnsi" w:hAnsiTheme="minorHAnsi" w:cstheme="minorHAnsi"/>
          <w:highlight w:val="cyan"/>
        </w:rPr>
        <w:t xml:space="preserve"> had </w:t>
      </w:r>
      <w:r w:rsidRPr="00520B29">
        <w:rPr>
          <w:rStyle w:val="Emphasis"/>
          <w:rFonts w:asciiTheme="minorHAnsi" w:hAnsiTheme="minorHAnsi" w:cstheme="minorHAnsi"/>
          <w:highlight w:val="cyan"/>
        </w:rPr>
        <w:t>no firestorm</w:t>
      </w:r>
    </w:p>
    <w:p w14:paraId="54220302"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4.4 square miles Hiroshima actual burned area</w:t>
      </w:r>
    </w:p>
    <w:p w14:paraId="37DA4AE7"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0.9 square miles Nagasaki</w:t>
      </w:r>
    </w:p>
    <w:p w14:paraId="4C785E54"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13.5 square miles maximum theoretical.</w:t>
      </w:r>
    </w:p>
    <w:p w14:paraId="40C79143"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India building</w:t>
      </w:r>
      <w:r w:rsidRPr="00520B29">
        <w:rPr>
          <w:rFonts w:asciiTheme="minorHAnsi" w:hAnsiTheme="minorHAnsi" w:cstheme="minorHAnsi"/>
          <w:sz w:val="16"/>
        </w:rPr>
        <w:t xml:space="preserve"> census indicates that most of the buildings are made from Burnt Brick, mud which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rPr>
        <w:t>non-combustible</w:t>
      </w:r>
      <w:r w:rsidRPr="00520B29">
        <w:rPr>
          <w:rFonts w:asciiTheme="minorHAnsi" w:hAnsiTheme="minorHAnsi" w:cstheme="minorHAnsi"/>
          <w:sz w:val="16"/>
        </w:rPr>
        <w:t>.</w:t>
      </w:r>
    </w:p>
    <w:p w14:paraId="431C7B86"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Exploratory Analysis of Fire Storms, Stanford Research Institute, 1965</w:t>
      </w:r>
    </w:p>
    <w:p w14:paraId="36BBA8C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 xml:space="preserve">frequency of </w:t>
      </w:r>
      <w:r w:rsidRPr="00520B29">
        <w:rPr>
          <w:rStyle w:val="Emphasis"/>
          <w:rFonts w:asciiTheme="minorHAnsi" w:hAnsiTheme="minorHAnsi" w:cstheme="minorHAnsi"/>
        </w:rPr>
        <w:t>rain</w:t>
      </w:r>
      <w:r w:rsidRPr="00520B29">
        <w:rPr>
          <w:rFonts w:asciiTheme="minorHAnsi" w:hAnsiTheme="minorHAnsi" w:cstheme="minorHAnsi"/>
          <w:sz w:val="16"/>
        </w:rPr>
        <w:t xml:space="preserve"> in India or Pakistan </w:t>
      </w:r>
      <w:r w:rsidRPr="00520B29">
        <w:rPr>
          <w:rStyle w:val="StyleUnderline"/>
          <w:rFonts w:asciiTheme="minorHAnsi" w:hAnsiTheme="minorHAnsi" w:cstheme="minorHAnsi"/>
        </w:rPr>
        <w:t xml:space="preserve">is important because of the effect of recent rain on </w:t>
      </w:r>
      <w:r w:rsidRPr="00520B29">
        <w:rPr>
          <w:rStyle w:val="Emphasis"/>
          <w:rFonts w:asciiTheme="minorHAnsi" w:hAnsiTheme="minorHAnsi" w:cstheme="minorHAnsi"/>
        </w:rPr>
        <w:t>burning</w:t>
      </w:r>
      <w:r w:rsidRPr="00520B29">
        <w:rPr>
          <w:rStyle w:val="StyleUnderline"/>
          <w:rFonts w:asciiTheme="minorHAnsi" w:hAnsiTheme="minorHAnsi" w:cstheme="minorHAnsi"/>
        </w:rPr>
        <w:t xml:space="preserve"> of cities</w:t>
      </w:r>
      <w:r w:rsidRPr="00520B29">
        <w:rPr>
          <w:rFonts w:asciiTheme="minorHAnsi" w:hAnsiTheme="minorHAnsi" w:cstheme="minorHAnsi"/>
          <w:sz w:val="16"/>
        </w:rPr>
        <w:t>.</w:t>
      </w:r>
    </w:p>
    <w:p w14:paraId="5845F597"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t>Quantitive – seasonal rainfall patterns for India and Pakistan</w:t>
      </w:r>
    </w:p>
    <w:p w14:paraId="0EEB76E7" w14:textId="77777777" w:rsidR="00C751FC" w:rsidRPr="00520B29" w:rsidRDefault="00C751FC" w:rsidP="00C751FC">
      <w:pPr>
        <w:rPr>
          <w:rFonts w:asciiTheme="minorHAnsi" w:hAnsiTheme="minorHAnsi" w:cstheme="minorHAnsi"/>
          <w:sz w:val="16"/>
          <w:szCs w:val="14"/>
        </w:rPr>
      </w:pPr>
      <w:r w:rsidRPr="00520B29">
        <w:rPr>
          <w:rFonts w:asciiTheme="minorHAnsi" w:hAnsiTheme="minorHAnsi" w:cstheme="minorHAnsi"/>
          <w:sz w:val="16"/>
          <w:szCs w:val="14"/>
        </w:rPr>
        <w:lastRenderedPageBreak/>
        <w:t>Fire Factors</w:t>
      </w:r>
    </w:p>
    <w:p w14:paraId="7A3D359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“Mass fires and Fire Behaviors” which studies fires in cities and other places indicates that combustible roofing material is a major cause of fires spreading in cities. This document also discusses how to reduce fire risks and lessen spreading of fires. The usual vegetation management that is commonly mentioned for </w:t>
      </w:r>
      <w:r w:rsidRPr="00520B29">
        <w:rPr>
          <w:rStyle w:val="Emphasis"/>
          <w:rFonts w:asciiTheme="minorHAnsi" w:hAnsiTheme="minorHAnsi" w:cstheme="minorHAnsi"/>
          <w:highlight w:val="cyan"/>
        </w:rPr>
        <w:t>LA</w:t>
      </w:r>
      <w:r w:rsidRPr="00520B29">
        <w:rPr>
          <w:rStyle w:val="StyleUnderline"/>
          <w:rFonts w:asciiTheme="minorHAnsi" w:hAnsiTheme="minorHAnsi" w:cstheme="minorHAnsi"/>
        </w:rPr>
        <w:t xml:space="preserve"> fires and </w:t>
      </w:r>
      <w:r w:rsidRPr="00520B29">
        <w:rPr>
          <w:rStyle w:val="StyleUnderline"/>
          <w:rFonts w:asciiTheme="minorHAnsi" w:hAnsiTheme="minorHAnsi" w:cstheme="minorHAnsi"/>
          <w:highlight w:val="cyan"/>
        </w:rPr>
        <w:t>hav</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highlight w:val="cyan"/>
        </w:rPr>
        <w:t>non-combustible roofing</w:t>
      </w:r>
      <w:r w:rsidRPr="00520B29">
        <w:rPr>
          <w:rStyle w:val="StyleUnderline"/>
          <w:rFonts w:asciiTheme="minorHAnsi" w:hAnsiTheme="minorHAnsi" w:cstheme="minorHAnsi"/>
        </w:rPr>
        <w:t xml:space="preserve"> materials and </w:t>
      </w:r>
      <w:r w:rsidRPr="00520B29">
        <w:rPr>
          <w:rStyle w:val="Emphasis"/>
          <w:rFonts w:asciiTheme="minorHAnsi" w:hAnsiTheme="minorHAnsi" w:cstheme="minorHAnsi"/>
        </w:rPr>
        <w:t>gaps</w:t>
      </w:r>
      <w:r w:rsidRPr="00520B29">
        <w:rPr>
          <w:rStyle w:val="StyleUnderline"/>
          <w:rFonts w:asciiTheme="minorHAnsi" w:hAnsiTheme="minorHAnsi" w:cstheme="minorHAnsi"/>
        </w:rPr>
        <w:t xml:space="preserve"> between buildings</w:t>
      </w:r>
      <w:r w:rsidRPr="00520B29">
        <w:rPr>
          <w:rFonts w:asciiTheme="minorHAnsi" w:hAnsiTheme="minorHAnsi" w:cstheme="minorHAnsi"/>
          <w:sz w:val="16"/>
        </w:rPr>
        <w:t xml:space="preserve">. These </w:t>
      </w:r>
      <w:r w:rsidRPr="00520B29">
        <w:rPr>
          <w:rStyle w:val="Emphasis"/>
          <w:rFonts w:asciiTheme="minorHAnsi" w:hAnsiTheme="minorHAnsi" w:cstheme="minorHAnsi"/>
          <w:highlight w:val="cyan"/>
        </w:rPr>
        <w:t>anti-fire measures</w:t>
      </w:r>
      <w:r w:rsidRPr="00520B29">
        <w:rPr>
          <w:rFonts w:asciiTheme="minorHAnsi" w:hAnsiTheme="minorHAnsi" w:cstheme="minorHAnsi"/>
          <w:sz w:val="16"/>
        </w:rPr>
        <w:t xml:space="preserve"> would apply to </w:t>
      </w:r>
      <w:r w:rsidRPr="00520B29">
        <w:rPr>
          <w:rStyle w:val="Emphasis"/>
          <w:rFonts w:asciiTheme="minorHAnsi" w:hAnsiTheme="minorHAnsi" w:cstheme="minorHAnsi"/>
          <w:highlight w:val="cyan"/>
        </w:rPr>
        <w:t>lesson</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fires</w:t>
      </w:r>
      <w:r w:rsidRPr="00520B29">
        <w:rPr>
          <w:rStyle w:val="StyleUnderline"/>
          <w:rFonts w:asciiTheme="minorHAnsi" w:hAnsiTheme="minorHAnsi" w:cstheme="minorHAnsi"/>
        </w:rPr>
        <w:t xml:space="preserve"> ignited by nuclear bombs too</w:t>
      </w:r>
      <w:r w:rsidRPr="00520B29">
        <w:rPr>
          <w:rFonts w:asciiTheme="minorHAnsi" w:hAnsiTheme="minorHAnsi" w:cstheme="minorHAnsi"/>
          <w:sz w:val="16"/>
        </w:rPr>
        <w:t>.</w:t>
      </w:r>
    </w:p>
    <w:p w14:paraId="193E9CA2" w14:textId="77777777" w:rsidR="00C751FC" w:rsidRDefault="00C751FC" w:rsidP="00C751FC">
      <w:pPr>
        <w:pStyle w:val="Heading2"/>
        <w:rPr>
          <w:rFonts w:cstheme="minorHAnsi"/>
        </w:rPr>
      </w:pPr>
      <w:r w:rsidRPr="00520B29">
        <w:rPr>
          <w:rFonts w:cstheme="minorHAnsi"/>
        </w:rPr>
        <w:lastRenderedPageBreak/>
        <w:t>Add-</w:t>
      </w:r>
      <w:r>
        <w:rPr>
          <w:rFonts w:cstheme="minorHAnsi"/>
        </w:rPr>
        <w:t>O</w:t>
      </w:r>
      <w:r w:rsidRPr="00520B29">
        <w:rPr>
          <w:rFonts w:cstheme="minorHAnsi"/>
        </w:rPr>
        <w:t>ns</w:t>
      </w:r>
    </w:p>
    <w:p w14:paraId="120BA92D" w14:textId="77777777" w:rsidR="00C751FC" w:rsidRDefault="00C751FC" w:rsidP="00C751FC">
      <w:pPr>
        <w:pStyle w:val="Heading3"/>
      </w:pPr>
      <w:r>
        <w:lastRenderedPageBreak/>
        <w:t>Nuke War---AT: Space Col---2NC</w:t>
      </w:r>
    </w:p>
    <w:p w14:paraId="6465F145" w14:textId="77777777" w:rsidR="00C751FC" w:rsidRDefault="00C751FC" w:rsidP="00C751FC">
      <w:pPr>
        <w:pStyle w:val="Analytics"/>
      </w:pPr>
      <w:r>
        <w:t xml:space="preserve">No </w:t>
      </w:r>
      <w:r w:rsidRPr="005A5935">
        <w:rPr>
          <w:u w:val="single"/>
        </w:rPr>
        <w:t>space col</w:t>
      </w:r>
      <w:r>
        <w:t xml:space="preserve"> scenario:</w:t>
      </w:r>
    </w:p>
    <w:p w14:paraId="35E5E0AC"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No </w:t>
      </w:r>
      <w:r w:rsidRPr="00520B29">
        <w:rPr>
          <w:rFonts w:asciiTheme="minorHAnsi" w:hAnsiTheme="minorHAnsi" w:cstheme="minorHAnsi"/>
          <w:u w:val="single"/>
        </w:rPr>
        <w:t>impact</w:t>
      </w:r>
      <w:r w:rsidRPr="00520B29">
        <w:rPr>
          <w:rFonts w:asciiTheme="minorHAnsi" w:hAnsiTheme="minorHAnsi" w:cstheme="minorHAnsi"/>
        </w:rPr>
        <w:t xml:space="preserve"> BUT---only </w:t>
      </w:r>
      <w:r w:rsidRPr="00520B29">
        <w:rPr>
          <w:rFonts w:asciiTheme="minorHAnsi" w:hAnsiTheme="minorHAnsi" w:cstheme="minorHAnsi"/>
          <w:u w:val="single"/>
        </w:rPr>
        <w:t>subs</w:t>
      </w:r>
      <w:r w:rsidRPr="00520B29">
        <w:rPr>
          <w:rFonts w:asciiTheme="minorHAnsi" w:hAnsiTheme="minorHAnsi" w:cstheme="minorHAnsi"/>
        </w:rPr>
        <w:t xml:space="preserve"> can solve.</w:t>
      </w:r>
    </w:p>
    <w:p w14:paraId="4EE902F2" w14:textId="77777777" w:rsidR="00C751FC" w:rsidRPr="00520B29" w:rsidRDefault="00C751FC" w:rsidP="00C751FC">
      <w:pPr>
        <w:rPr>
          <w:rFonts w:asciiTheme="minorHAnsi" w:hAnsiTheme="minorHAnsi" w:cstheme="minorHAnsi"/>
        </w:rPr>
      </w:pPr>
      <w:r w:rsidRPr="0046381A">
        <w:rPr>
          <w:rStyle w:val="Style13ptBold"/>
        </w:rPr>
        <w:t>Szocik ’19</w:t>
      </w:r>
      <w:r w:rsidRPr="00520B29">
        <w:rPr>
          <w:rFonts w:asciiTheme="minorHAnsi" w:hAnsiTheme="minorHAnsi" w:cstheme="minorHAnsi"/>
        </w:rPr>
        <w:t xml:space="preserve"> [Konrad; January; Ph.D. in philosophy, visiting Fellow at Yale University; Futures, “Should and could humans go to Mars? Yes, but not now and not in the near future.” vol. 105] </w:t>
      </w:r>
      <w:r>
        <w:rPr>
          <w:rFonts w:asciiTheme="minorHAnsi" w:hAnsiTheme="minorHAnsi" w:cstheme="minorHAnsi"/>
        </w:rPr>
        <w:t>ArchanSen</w:t>
      </w:r>
    </w:p>
    <w:p w14:paraId="5C22DD4C" w14:textId="77777777" w:rsidR="00C751FC" w:rsidRPr="00520B29" w:rsidRDefault="00C751FC" w:rsidP="00C751FC">
      <w:pPr>
        <w:rPr>
          <w:rStyle w:val="Emphasis"/>
          <w:rFonts w:asciiTheme="minorHAnsi" w:hAnsiTheme="minorHAnsi" w:cstheme="minorHAnsi"/>
        </w:rPr>
      </w:pPr>
      <w:r w:rsidRPr="00520B29">
        <w:rPr>
          <w:rFonts w:asciiTheme="minorHAnsi" w:hAnsiTheme="minorHAnsi" w:cstheme="minorHAnsi"/>
          <w:sz w:val="16"/>
        </w:rPr>
        <w:t xml:space="preserve">4.5. </w:t>
      </w:r>
      <w:r w:rsidRPr="00520B29">
        <w:rPr>
          <w:rStyle w:val="StyleUnderline"/>
          <w:rFonts w:asciiTheme="minorHAnsi" w:hAnsiTheme="minorHAnsi" w:cstheme="minorHAnsi"/>
        </w:rPr>
        <w:t xml:space="preserve">There is </w:t>
      </w:r>
      <w:r w:rsidRPr="00520B29">
        <w:rPr>
          <w:rStyle w:val="Emphasis"/>
          <w:rFonts w:asciiTheme="minorHAnsi" w:hAnsiTheme="minorHAnsi" w:cstheme="minorHAnsi"/>
        </w:rPr>
        <w:t>no risk</w:t>
      </w:r>
      <w:r w:rsidRPr="00520B29">
        <w:rPr>
          <w:rStyle w:val="StyleUnderline"/>
          <w:rFonts w:asciiTheme="minorHAnsi" w:hAnsiTheme="minorHAnsi" w:cstheme="minorHAnsi"/>
        </w:rPr>
        <w:t xml:space="preserve"> on Earth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justify</w:t>
      </w:r>
      <w:r w:rsidRPr="00520B29">
        <w:rPr>
          <w:rStyle w:val="StyleUnderline"/>
          <w:rFonts w:asciiTheme="minorHAnsi" w:hAnsiTheme="minorHAnsi" w:cstheme="minorHAnsi"/>
        </w:rPr>
        <w:t xml:space="preserve"> the expense of a </w:t>
      </w:r>
      <w:r w:rsidRPr="00520B29">
        <w:rPr>
          <w:rStyle w:val="Emphasis"/>
          <w:rFonts w:asciiTheme="minorHAnsi" w:hAnsiTheme="minorHAnsi" w:cstheme="minorHAnsi"/>
        </w:rPr>
        <w:t>space refuge</w:t>
      </w:r>
    </w:p>
    <w:p w14:paraId="40908F37"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Space refuge is justified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when there is at least one kind of catastrophe on Earth which will lead to </w:t>
      </w:r>
      <w:r w:rsidRPr="00520B29">
        <w:rPr>
          <w:rStyle w:val="Emphasis"/>
          <w:rFonts w:asciiTheme="minorHAnsi" w:hAnsiTheme="minorHAnsi" w:cstheme="minorHAnsi"/>
        </w:rPr>
        <w:t>extinction</w:t>
      </w:r>
      <w:r w:rsidRPr="00520B29">
        <w:rPr>
          <w:rFonts w:asciiTheme="minorHAnsi" w:hAnsiTheme="minorHAnsi" w:cstheme="minorHAnsi"/>
          <w:sz w:val="16"/>
        </w:rPr>
        <w:t xml:space="preserve"> of the entire human species. Baum (2015) and Baum et al. (2015) do not believe that space settlement offers advantage over terrestrial refuge. </w:t>
      </w:r>
      <w:r w:rsidRPr="00520B29">
        <w:rPr>
          <w:rStyle w:val="StyleUnderline"/>
          <w:rFonts w:asciiTheme="minorHAnsi" w:hAnsiTheme="minorHAnsi" w:cstheme="minorHAnsi"/>
        </w:rPr>
        <w:t xml:space="preserve">If </w:t>
      </w:r>
      <w:r w:rsidRPr="00520B29">
        <w:rPr>
          <w:rStyle w:val="Emphasis"/>
          <w:rFonts w:asciiTheme="minorHAnsi" w:hAnsiTheme="minorHAnsi" w:cstheme="minorHAnsi"/>
        </w:rPr>
        <w:t>terrestrial refuge</w:t>
      </w:r>
      <w:r w:rsidRPr="00520B29">
        <w:rPr>
          <w:rFonts w:asciiTheme="minorHAnsi" w:hAnsiTheme="minorHAnsi" w:cstheme="minorHAnsi"/>
          <w:sz w:val="16"/>
        </w:rPr>
        <w:t xml:space="preserve"> (aquatic and/or subterranean) </w:t>
      </w:r>
      <w:r w:rsidRPr="00520B29">
        <w:rPr>
          <w:rStyle w:val="StyleUnderline"/>
          <w:rFonts w:asciiTheme="minorHAnsi" w:hAnsiTheme="minorHAnsi" w:cstheme="minorHAnsi"/>
        </w:rPr>
        <w:t xml:space="preserve">is able to protect against the strongest catastrophes including </w:t>
      </w:r>
      <w:r w:rsidRPr="00520B29">
        <w:rPr>
          <w:rStyle w:val="Emphasis"/>
          <w:rFonts w:asciiTheme="minorHAnsi" w:hAnsiTheme="minorHAnsi" w:cstheme="minorHAnsi"/>
        </w:rPr>
        <w:t>asteroid impact</w:t>
      </w:r>
      <w:r w:rsidRPr="00520B29">
        <w:rPr>
          <w:rFonts w:asciiTheme="minorHAnsi" w:hAnsiTheme="minorHAnsi" w:cstheme="minorHAnsi"/>
          <w:sz w:val="16"/>
        </w:rPr>
        <w:t xml:space="preserve">, the unique serious rationale accepted by public opinion for </w:t>
      </w:r>
      <w:r w:rsidRPr="00520B29">
        <w:rPr>
          <w:rStyle w:val="Emphasis"/>
          <w:rFonts w:asciiTheme="minorHAnsi" w:hAnsiTheme="minorHAnsi" w:cstheme="minorHAnsi"/>
        </w:rPr>
        <w:t>space</w:t>
      </w:r>
      <w:r w:rsidRPr="00520B29">
        <w:rPr>
          <w:rFonts w:asciiTheme="minorHAnsi" w:hAnsiTheme="minorHAnsi" w:cstheme="minorHAnsi"/>
          <w:sz w:val="16"/>
        </w:rPr>
        <w:t xml:space="preserve"> human mission </w:t>
      </w:r>
      <w:r w:rsidRPr="00520B29">
        <w:rPr>
          <w:rStyle w:val="Emphasis"/>
          <w:rFonts w:asciiTheme="minorHAnsi" w:hAnsiTheme="minorHAnsi" w:cstheme="minorHAnsi"/>
        </w:rPr>
        <w:t>fails</w:t>
      </w:r>
      <w:r w:rsidRPr="00520B29">
        <w:rPr>
          <w:rFonts w:asciiTheme="minorHAnsi" w:hAnsiTheme="minorHAnsi" w:cstheme="minorHAnsi"/>
          <w:sz w:val="16"/>
        </w:rPr>
        <w:t xml:space="preserve">. As Alexey Turchin and Brian Patrick Green (2017) show, </w:t>
      </w:r>
      <w:r w:rsidRPr="00520B29">
        <w:rPr>
          <w:rStyle w:val="Emphasis"/>
          <w:rFonts w:asciiTheme="minorHAnsi" w:hAnsiTheme="minorHAnsi" w:cstheme="minorHAnsi"/>
        </w:rPr>
        <w:t>aquatic refuges</w:t>
      </w:r>
      <w:r w:rsidRPr="00520B29">
        <w:rPr>
          <w:rStyle w:val="StyleUnderline"/>
          <w:rFonts w:asciiTheme="minorHAnsi" w:hAnsiTheme="minorHAnsi" w:cstheme="minorHAnsi"/>
        </w:rPr>
        <w:t xml:space="preserve"> based on adaptation of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may effectively </w:t>
      </w:r>
      <w:r w:rsidRPr="00520B29">
        <w:rPr>
          <w:rStyle w:val="Emphasis"/>
          <w:rFonts w:asciiTheme="minorHAnsi" w:hAnsiTheme="minorHAnsi" w:cstheme="minorHAnsi"/>
          <w:highlight w:val="cyan"/>
        </w:rPr>
        <w:t>play their role</w:t>
      </w:r>
      <w:r w:rsidRPr="00520B29">
        <w:rPr>
          <w:rFonts w:asciiTheme="minorHAnsi" w:hAnsiTheme="minorHAnsi" w:cstheme="minorHAnsi"/>
          <w:sz w:val="16"/>
          <w:szCs w:val="16"/>
        </w:rPr>
        <w:t>.</w:t>
      </w:r>
      <w:r w:rsidRPr="00520B29">
        <w:rPr>
          <w:rFonts w:asciiTheme="minorHAnsi" w:hAnsiTheme="minorHAnsi" w:cstheme="minorHAnsi"/>
          <w:sz w:val="16"/>
        </w:rPr>
        <w:t xml:space="preserve"> They may be surface independent, which is the basic criterion of any refuge (Baum et al. 2015). They are cheaper and easier in engineering terms when compared with Mars settlement.</w:t>
      </w:r>
    </w:p>
    <w:p w14:paraId="04D30C52"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A </w:t>
      </w:r>
      <w:r w:rsidRPr="00520B29">
        <w:rPr>
          <w:rStyle w:val="StyleUnderline"/>
          <w:rFonts w:asciiTheme="minorHAnsi" w:hAnsiTheme="minorHAnsi" w:cstheme="minorHAnsi"/>
          <w:highlight w:val="cyan"/>
        </w:rPr>
        <w:t>space</w:t>
      </w:r>
      <w:r w:rsidRPr="00520B29">
        <w:rPr>
          <w:rStyle w:val="StyleUnderline"/>
          <w:rFonts w:asciiTheme="minorHAnsi" w:hAnsiTheme="minorHAnsi" w:cstheme="minorHAnsi"/>
        </w:rPr>
        <w:t xml:space="preserve"> refuge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able to </w:t>
      </w:r>
      <w:r w:rsidRPr="00520B29">
        <w:rPr>
          <w:rStyle w:val="Emphasis"/>
          <w:rFonts w:asciiTheme="minorHAnsi" w:hAnsiTheme="minorHAnsi" w:cstheme="minorHAnsi"/>
          <w:highlight w:val="cyan"/>
        </w:rPr>
        <w:t>cope</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rPr>
        <w:t xml:space="preserve">currently-occurring </w:t>
      </w:r>
      <w:r w:rsidRPr="00520B29">
        <w:rPr>
          <w:rStyle w:val="Emphasis"/>
          <w:rFonts w:asciiTheme="minorHAnsi" w:hAnsiTheme="minorHAnsi" w:cstheme="minorHAnsi"/>
          <w:highlight w:val="cyan"/>
        </w:rPr>
        <w:t>risks</w:t>
      </w:r>
      <w:r w:rsidRPr="00520B29">
        <w:rPr>
          <w:rStyle w:val="StyleUnderline"/>
          <w:rFonts w:asciiTheme="minorHAnsi" w:hAnsiTheme="minorHAnsi" w:cstheme="minorHAnsi"/>
        </w:rPr>
        <w:t xml:space="preserve">, e.g. </w:t>
      </w:r>
      <w:r w:rsidRPr="00520B29">
        <w:rPr>
          <w:rStyle w:val="Emphasis"/>
          <w:rFonts w:asciiTheme="minorHAnsi" w:hAnsiTheme="minorHAnsi" w:cstheme="minorHAnsi"/>
        </w:rPr>
        <w:t>overpopulation</w:t>
      </w:r>
      <w:r w:rsidRPr="00520B29">
        <w:rPr>
          <w:rFonts w:asciiTheme="minorHAnsi" w:hAnsiTheme="minorHAnsi" w:cstheme="minorHAnsi"/>
          <w:sz w:val="16"/>
          <w:szCs w:val="16"/>
        </w:rPr>
        <w:t xml:space="preserve"> and climate change. Human overpopulation can be limited only on Earth by terrestrial policy and, if this can be done, no space base is necessary. If it is not possible, then no space base can solve this problem. For example, space settlement is not able to</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alleviate global warming, against Milligan’s suggestion. The unique way to do that on Earth is to reduce methane emission and/or to cool Earth by turning sunlight into space, as Solar Radiation Management proposes (Farquhar et al. 2017). There is only indirect, not direct applicability of space exploration. For instance, </w:t>
      </w:r>
      <w:r w:rsidRPr="00520B29">
        <w:rPr>
          <w:rStyle w:val="StyleUnderline"/>
          <w:rFonts w:asciiTheme="minorHAnsi" w:hAnsiTheme="minorHAnsi" w:cstheme="minorHAnsi"/>
          <w:highlight w:val="cyan"/>
        </w:rPr>
        <w:t>space</w:t>
      </w:r>
      <w:r w:rsidRPr="00520B29">
        <w:rPr>
          <w:rStyle w:val="StyleUnderline"/>
          <w:rFonts w:asciiTheme="minorHAnsi" w:hAnsiTheme="minorHAnsi" w:cstheme="minorHAnsi"/>
        </w:rPr>
        <w:t xml:space="preserve"> technology </w:t>
      </w:r>
      <w:r w:rsidRPr="00520B29">
        <w:rPr>
          <w:rStyle w:val="Emphasis"/>
          <w:rFonts w:asciiTheme="minorHAnsi" w:hAnsiTheme="minorHAnsi" w:cstheme="minorHAnsi"/>
          <w:highlight w:val="cyan"/>
        </w:rPr>
        <w:t>might</w:t>
      </w:r>
      <w:r w:rsidRPr="00520B29">
        <w:rPr>
          <w:rStyle w:val="StyleUnderline"/>
          <w:rFonts w:asciiTheme="minorHAnsi" w:hAnsiTheme="minorHAnsi" w:cstheme="minorHAnsi"/>
        </w:rPr>
        <w:t xml:space="preserve"> be applied to </w:t>
      </w:r>
      <w:r w:rsidRPr="00520B29">
        <w:rPr>
          <w:rStyle w:val="StyleUnderline"/>
          <w:rFonts w:asciiTheme="minorHAnsi" w:hAnsiTheme="minorHAnsi" w:cstheme="minorHAnsi"/>
          <w:highlight w:val="cyan"/>
        </w:rPr>
        <w:t xml:space="preserve">cope with </w:t>
      </w:r>
      <w:r w:rsidRPr="00520B29">
        <w:rPr>
          <w:rStyle w:val="Emphasis"/>
          <w:rFonts w:asciiTheme="minorHAnsi" w:hAnsiTheme="minorHAnsi" w:cstheme="minorHAnsi"/>
          <w:highlight w:val="cyan"/>
        </w:rPr>
        <w:t>asteroid</w:t>
      </w:r>
      <w:r w:rsidRPr="00520B29">
        <w:rPr>
          <w:rStyle w:val="Emphasis"/>
          <w:rFonts w:asciiTheme="minorHAnsi" w:hAnsiTheme="minorHAnsi" w:cstheme="minorHAnsi"/>
        </w:rPr>
        <w:t xml:space="preserve"> impact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or</w:t>
      </w:r>
      <w:r w:rsidRPr="00520B29">
        <w:rPr>
          <w:rStyle w:val="StyleUnderline"/>
          <w:rFonts w:asciiTheme="minorHAnsi" w:hAnsiTheme="minorHAnsi" w:cstheme="minorHAnsi"/>
        </w:rPr>
        <w:t xml:space="preserve"> increasing the </w:t>
      </w:r>
      <w:r w:rsidRPr="00520B29">
        <w:rPr>
          <w:rStyle w:val="Emphasis"/>
          <w:rFonts w:asciiTheme="minorHAnsi" w:hAnsiTheme="minorHAnsi" w:cstheme="minorHAnsi"/>
          <w:highlight w:val="cyan"/>
        </w:rPr>
        <w:t>Sun</w:t>
      </w:r>
      <w:r w:rsidRPr="00520B29">
        <w:rPr>
          <w:rStyle w:val="Emphasis"/>
          <w:rFonts w:asciiTheme="minorHAnsi" w:hAnsiTheme="minorHAnsi" w:cstheme="minorHAnsi"/>
        </w:rPr>
        <w:t xml:space="preserve"> temperature</w:t>
      </w:r>
      <w:r w:rsidRPr="00520B29">
        <w:rPr>
          <w:rFonts w:asciiTheme="minorHAnsi" w:hAnsiTheme="minorHAnsi" w:cstheme="minorHAnsi"/>
          <w:sz w:val="16"/>
        </w:rPr>
        <w:t xml:space="preserve"> (Crawford).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these</w:t>
      </w:r>
      <w:r w:rsidRPr="00520B29">
        <w:rPr>
          <w:rFonts w:asciiTheme="minorHAnsi" w:hAnsiTheme="minorHAnsi" w:cstheme="minorHAnsi"/>
          <w:sz w:val="16"/>
        </w:rPr>
        <w:t xml:space="preserve"> exogenous </w:t>
      </w:r>
      <w:r w:rsidRPr="00520B29">
        <w:rPr>
          <w:rStyle w:val="Emphasis"/>
          <w:rFonts w:asciiTheme="minorHAnsi" w:hAnsiTheme="minorHAnsi" w:cstheme="minorHAnsi"/>
        </w:rPr>
        <w:t>catastrophes</w:t>
      </w:r>
      <w:r w:rsidRPr="00520B29">
        <w:rPr>
          <w:rStyle w:val="StyleUnderline"/>
          <w:rFonts w:asciiTheme="minorHAnsi" w:hAnsiTheme="minorHAnsi" w:cstheme="minorHAnsi"/>
        </w:rPr>
        <w:t xml:space="preserve"> caused by </w:t>
      </w:r>
      <w:r w:rsidRPr="00520B29">
        <w:rPr>
          <w:rStyle w:val="Emphasis"/>
          <w:rFonts w:asciiTheme="minorHAnsi" w:hAnsiTheme="minorHAnsi" w:cstheme="minorHAnsi"/>
        </w:rPr>
        <w:t>cosmic events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lifespan of current and future generations</w:t>
      </w:r>
      <w:r w:rsidRPr="00520B29">
        <w:rPr>
          <w:rFonts w:asciiTheme="minorHAnsi" w:hAnsiTheme="minorHAnsi" w:cstheme="minorHAnsi"/>
          <w:sz w:val="16"/>
        </w:rPr>
        <w:t xml:space="preserve"> (Tegmark and Bostrom 2005, p. 754), and for this reason they offer poor incentive for human space program.</w:t>
      </w:r>
    </w:p>
    <w:p w14:paraId="2F8C6960"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The unique rationale</w:t>
      </w:r>
      <w:r w:rsidRPr="00520B29">
        <w:rPr>
          <w:rFonts w:asciiTheme="minorHAnsi" w:hAnsiTheme="minorHAnsi" w:cstheme="minorHAnsi"/>
          <w:sz w:val="16"/>
        </w:rPr>
        <w:t xml:space="preserve"> for space refuge mission </w:t>
      </w:r>
      <w:r w:rsidRPr="00520B29">
        <w:rPr>
          <w:rStyle w:val="StyleUnderline"/>
          <w:rFonts w:asciiTheme="minorHAnsi" w:hAnsiTheme="minorHAnsi" w:cstheme="minorHAnsi"/>
        </w:rPr>
        <w:t>could be</w:t>
      </w:r>
      <w:r w:rsidRPr="00520B29">
        <w:rPr>
          <w:rFonts w:asciiTheme="minorHAnsi" w:hAnsiTheme="minorHAnsi" w:cstheme="minorHAnsi"/>
          <w:sz w:val="16"/>
        </w:rPr>
        <w:t xml:space="preserve"> future development of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Sun</w:t>
      </w:r>
      <w:r w:rsidRPr="00520B29">
        <w:rPr>
          <w:rFonts w:asciiTheme="minorHAnsi" w:hAnsiTheme="minorHAnsi" w:cstheme="minorHAnsi"/>
          <w:sz w:val="16"/>
        </w:rPr>
        <w:t xml:space="preserve"> which will be </w:t>
      </w:r>
      <w:r w:rsidRPr="00520B29">
        <w:rPr>
          <w:rStyle w:val="StyleUnderline"/>
          <w:rFonts w:asciiTheme="minorHAnsi" w:hAnsiTheme="minorHAnsi" w:cstheme="minorHAnsi"/>
        </w:rPr>
        <w:t>getting</w:t>
      </w:r>
      <w:r w:rsidRPr="00520B29">
        <w:rPr>
          <w:rFonts w:asciiTheme="minorHAnsi" w:hAnsiTheme="minorHAnsi" w:cstheme="minorHAnsi"/>
          <w:sz w:val="16"/>
        </w:rPr>
        <w:t xml:space="preserve"> more and more </w:t>
      </w:r>
      <w:r w:rsidRPr="00520B29">
        <w:rPr>
          <w:rStyle w:val="StyleUnderline"/>
          <w:rFonts w:asciiTheme="minorHAnsi" w:hAnsiTheme="minorHAnsi" w:cstheme="minorHAnsi"/>
        </w:rPr>
        <w:t xml:space="preserve">warmer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next </w:t>
      </w:r>
      <w:r w:rsidRPr="00520B29">
        <w:rPr>
          <w:rStyle w:val="Emphasis"/>
          <w:rFonts w:asciiTheme="minorHAnsi" w:hAnsiTheme="minorHAnsi" w:cstheme="minorHAnsi"/>
          <w:highlight w:val="cyan"/>
        </w:rPr>
        <w:t>billions years</w:t>
      </w:r>
      <w:r w:rsidRPr="00520B29">
        <w:rPr>
          <w:rStyle w:val="StyleUnderline"/>
          <w:rFonts w:asciiTheme="minorHAnsi" w:hAnsiTheme="minorHAnsi" w:cstheme="minorHAnsi"/>
        </w:rPr>
        <w:t xml:space="preserve">. But this threat </w:t>
      </w:r>
      <w:r w:rsidRPr="00520B29">
        <w:rPr>
          <w:rStyle w:val="Emphasis"/>
          <w:rFonts w:asciiTheme="minorHAnsi" w:hAnsiTheme="minorHAnsi" w:cstheme="minorHAnsi"/>
          <w:highlight w:val="cyan"/>
        </w:rPr>
        <w:t>does not justify</w:t>
      </w:r>
      <w:r w:rsidRPr="00520B29">
        <w:rPr>
          <w:rStyle w:val="StyleUnderline"/>
          <w:rFonts w:asciiTheme="minorHAnsi" w:hAnsiTheme="minorHAnsi" w:cstheme="minorHAnsi"/>
        </w:rPr>
        <w:t xml:space="preserve"> human </w:t>
      </w:r>
      <w:r w:rsidRPr="00520B29">
        <w:rPr>
          <w:rStyle w:val="Emphasis"/>
          <w:rFonts w:asciiTheme="minorHAnsi" w:hAnsiTheme="minorHAnsi" w:cstheme="minorHAnsi"/>
          <w:highlight w:val="cyan"/>
        </w:rPr>
        <w:t>space</w:t>
      </w:r>
      <w:r w:rsidRPr="00520B29">
        <w:rPr>
          <w:rStyle w:val="Emphasis"/>
          <w:rFonts w:asciiTheme="minorHAnsi" w:hAnsiTheme="minorHAnsi" w:cstheme="minorHAnsi"/>
        </w:rPr>
        <w:t xml:space="preserve"> settlement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due</w:t>
      </w:r>
      <w:r w:rsidRPr="00520B29">
        <w:rPr>
          <w:rStyle w:val="StyleUnderline"/>
          <w:rFonts w:asciiTheme="minorHAnsi" w:hAnsiTheme="minorHAnsi" w:cstheme="minorHAnsi"/>
        </w:rPr>
        <w:t xml:space="preserve"> to its </w:t>
      </w:r>
      <w:r w:rsidRPr="00520B29">
        <w:rPr>
          <w:rStyle w:val="Emphasis"/>
          <w:rFonts w:asciiTheme="minorHAnsi" w:hAnsiTheme="minorHAnsi" w:cstheme="minorHAnsi"/>
        </w:rPr>
        <w:t xml:space="preserve">high </w:t>
      </w:r>
      <w:r w:rsidRPr="00520B29">
        <w:rPr>
          <w:rStyle w:val="Emphasis"/>
          <w:rFonts w:asciiTheme="minorHAnsi" w:hAnsiTheme="minorHAnsi" w:cstheme="minorHAnsi"/>
          <w:highlight w:val="cyan"/>
        </w:rPr>
        <w:t>risk</w:t>
      </w:r>
      <w:r w:rsidRPr="00520B29">
        <w:rPr>
          <w:rStyle w:val="StyleUnderline"/>
          <w:rFonts w:asciiTheme="minorHAnsi" w:hAnsiTheme="minorHAnsi" w:cstheme="minorHAnsi"/>
        </w:rPr>
        <w:t xml:space="preserve"> and high costliness</w:t>
      </w:r>
      <w:r w:rsidRPr="00520B29">
        <w:rPr>
          <w:rFonts w:asciiTheme="minorHAnsi" w:hAnsiTheme="minorHAnsi" w:cstheme="minorHAnsi"/>
          <w:sz w:val="16"/>
        </w:rPr>
        <w:t xml:space="preserve"> (Jebari 2015).</w:t>
      </w:r>
    </w:p>
    <w:p w14:paraId="38B35B9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Nick Beckstead speculates on </w:t>
      </w:r>
      <w:r w:rsidRPr="00520B29">
        <w:rPr>
          <w:rStyle w:val="StyleUnderline"/>
          <w:rFonts w:asciiTheme="minorHAnsi" w:hAnsiTheme="minorHAnsi" w:cstheme="minorHAnsi"/>
        </w:rPr>
        <w:t xml:space="preserve">possible </w:t>
      </w:r>
      <w:r w:rsidRPr="00520B29">
        <w:rPr>
          <w:rStyle w:val="Emphasis"/>
          <w:rFonts w:asciiTheme="minorHAnsi" w:hAnsiTheme="minorHAnsi" w:cstheme="minorHAnsi"/>
          <w:highlight w:val="cyan"/>
        </w:rPr>
        <w:t>disasters</w:t>
      </w:r>
      <w:r w:rsidRPr="00520B29">
        <w:rPr>
          <w:rStyle w:val="StyleUnderline"/>
          <w:rFonts w:asciiTheme="minorHAnsi" w:hAnsiTheme="minorHAnsi" w:cstheme="minorHAnsi"/>
          <w:highlight w:val="cyan"/>
        </w:rPr>
        <w:t xml:space="preserve"> on Earth deleterious</w:t>
      </w:r>
      <w:r w:rsidRPr="00520B29">
        <w:rPr>
          <w:rStyle w:val="StyleUnderline"/>
          <w:rFonts w:asciiTheme="minorHAnsi" w:hAnsiTheme="minorHAnsi" w:cstheme="minorHAnsi"/>
        </w:rPr>
        <w:t xml:space="preserve"> also </w:t>
      </w:r>
      <w:r w:rsidRPr="00520B29">
        <w:rPr>
          <w:rStyle w:val="StyleUnderline"/>
          <w:rFonts w:asciiTheme="minorHAnsi" w:hAnsiTheme="minorHAnsi" w:cstheme="minorHAnsi"/>
          <w:highlight w:val="cyan"/>
        </w:rPr>
        <w:t>for humans</w:t>
      </w:r>
      <w:r w:rsidRPr="00520B29">
        <w:rPr>
          <w:rStyle w:val="StyleUnderline"/>
          <w:rFonts w:asciiTheme="minorHAnsi" w:hAnsiTheme="minorHAnsi" w:cstheme="minorHAnsi"/>
        </w:rPr>
        <w:t xml:space="preserve"> living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shelters</w:t>
      </w:r>
      <w:r w:rsidRPr="00520B29">
        <w:rPr>
          <w:rStyle w:val="StyleUnderline"/>
          <w:rFonts w:asciiTheme="minorHAnsi" w:hAnsiTheme="minorHAnsi" w:cstheme="minorHAnsi"/>
        </w:rPr>
        <w:t>, e.g.</w:t>
      </w:r>
      <w:r w:rsidRPr="00520B29">
        <w:rPr>
          <w:rFonts w:asciiTheme="minorHAnsi" w:hAnsiTheme="minorHAnsi" w:cstheme="minorHAnsi"/>
          <w:sz w:val="16"/>
        </w:rPr>
        <w:t xml:space="preserve"> scenarios that </w:t>
      </w:r>
      <w:r w:rsidRPr="00520B29">
        <w:rPr>
          <w:rFonts w:asciiTheme="minorHAnsi" w:hAnsiTheme="minorHAnsi" w:cstheme="minorHAnsi"/>
          <w:sz w:val="16"/>
          <w:szCs w:val="16"/>
        </w:rPr>
        <w:t>include invasion of aliens,</w:t>
      </w:r>
      <w:r w:rsidRPr="00520B29">
        <w:rPr>
          <w:rFonts w:asciiTheme="minorHAnsi" w:hAnsiTheme="minorHAnsi" w:cstheme="minorHAnsi"/>
        </w:rPr>
        <w:t xml:space="preserve"> </w:t>
      </w:r>
      <w:r w:rsidRPr="00520B29">
        <w:rPr>
          <w:rStyle w:val="Emphasis"/>
          <w:rFonts w:asciiTheme="minorHAnsi" w:hAnsiTheme="minorHAnsi" w:cstheme="minorHAnsi"/>
        </w:rPr>
        <w:t xml:space="preserve">runaway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highlight w:val="cyan"/>
        </w:rPr>
        <w:t>, or</w:t>
      </w:r>
      <w:r w:rsidRPr="00520B29">
        <w:rPr>
          <w:rStyle w:val="StyleUnderline"/>
          <w:rFonts w:asciiTheme="minorHAnsi" w:hAnsiTheme="minorHAnsi" w:cstheme="minorHAnsi"/>
        </w:rPr>
        <w:t xml:space="preserve"> ecophagy caused by </w:t>
      </w:r>
      <w:r w:rsidRPr="00520B29">
        <w:rPr>
          <w:rStyle w:val="Emphasis"/>
          <w:rFonts w:asciiTheme="minorHAnsi" w:hAnsiTheme="minorHAnsi" w:cstheme="minorHAnsi"/>
          <w:highlight w:val="cyan"/>
        </w:rPr>
        <w:t>nanotech</w:t>
      </w:r>
      <w:r w:rsidRPr="00520B29">
        <w:rPr>
          <w:rStyle w:val="Emphasis"/>
          <w:rFonts w:asciiTheme="minorHAnsi" w:hAnsiTheme="minorHAnsi" w:cstheme="minorHAnsi"/>
        </w:rPr>
        <w:t>nology</w:t>
      </w:r>
      <w:r w:rsidRPr="00520B29">
        <w:rPr>
          <w:rFonts w:asciiTheme="minorHAnsi" w:hAnsiTheme="minorHAnsi" w:cstheme="minorHAnsi"/>
          <w:sz w:val="16"/>
        </w:rPr>
        <w:t xml:space="preserve"> (Beckstead 2015).9 Beckstead rightly adds that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 xml:space="preserve">big </w:t>
      </w:r>
      <w:r w:rsidRPr="00520B29">
        <w:rPr>
          <w:rStyle w:val="Emphasis"/>
          <w:rFonts w:asciiTheme="minorHAnsi" w:hAnsiTheme="minorHAnsi" w:cstheme="minorHAnsi"/>
          <w:highlight w:val="cyan"/>
        </w:rPr>
        <w:t>challenge</w:t>
      </w:r>
      <w:r w:rsidRPr="00520B29">
        <w:rPr>
          <w:rStyle w:val="StyleUnderline"/>
          <w:rFonts w:asciiTheme="minorHAnsi" w:hAnsiTheme="minorHAnsi" w:cstheme="minorHAnsi"/>
          <w:highlight w:val="cyan"/>
        </w:rPr>
        <w:t xml:space="preserve"> is</w:t>
      </w:r>
      <w:r w:rsidRPr="00520B29">
        <w:rPr>
          <w:rStyle w:val="StyleUnderline"/>
          <w:rFonts w:asciiTheme="minorHAnsi" w:hAnsiTheme="minorHAnsi" w:cstheme="minorHAnsi"/>
        </w:rPr>
        <w:t xml:space="preserve"> not only</w:t>
      </w:r>
      <w:r w:rsidRPr="00520B29">
        <w:rPr>
          <w:rFonts w:asciiTheme="minorHAnsi" w:hAnsiTheme="minorHAnsi" w:cstheme="minorHAnsi"/>
          <w:sz w:val="16"/>
        </w:rPr>
        <w:t xml:space="preserve"> rate of </w:t>
      </w:r>
      <w:r w:rsidRPr="00520B29">
        <w:rPr>
          <w:rStyle w:val="StyleUnderline"/>
          <w:rFonts w:asciiTheme="minorHAnsi" w:hAnsiTheme="minorHAnsi" w:cstheme="minorHAnsi"/>
        </w:rPr>
        <w:t xml:space="preserve">survival </w:t>
      </w:r>
      <w:r w:rsidRPr="00520B29">
        <w:rPr>
          <w:rStyle w:val="Emphasis"/>
          <w:rFonts w:asciiTheme="minorHAnsi" w:hAnsiTheme="minorHAnsi" w:cstheme="minorHAnsi"/>
        </w:rPr>
        <w:t>immediately after catastrophe</w:t>
      </w:r>
      <w:r w:rsidRPr="00520B29">
        <w:rPr>
          <w:rStyle w:val="StyleUnderline"/>
          <w:rFonts w:asciiTheme="minorHAnsi" w:hAnsiTheme="minorHAnsi" w:cstheme="minorHAnsi"/>
        </w:rPr>
        <w:t xml:space="preserve"> but also chances for </w:t>
      </w:r>
      <w:r w:rsidRPr="00520B29">
        <w:rPr>
          <w:rStyle w:val="StyleUnderline"/>
          <w:rFonts w:asciiTheme="minorHAnsi" w:hAnsiTheme="minorHAnsi" w:cstheme="minorHAnsi"/>
          <w:highlight w:val="cyan"/>
        </w:rPr>
        <w:t xml:space="preserve">survival in </w:t>
      </w:r>
      <w:r w:rsidRPr="00520B29">
        <w:rPr>
          <w:rStyle w:val="Emphasis"/>
          <w:rFonts w:asciiTheme="minorHAnsi" w:hAnsiTheme="minorHAnsi" w:cstheme="minorHAnsi"/>
          <w:highlight w:val="cyan"/>
        </w:rPr>
        <w:t>longterm</w:t>
      </w:r>
      <w:r w:rsidRPr="00520B29">
        <w:rPr>
          <w:rStyle w:val="Emphasis"/>
          <w:rFonts w:asciiTheme="minorHAnsi" w:hAnsiTheme="minorHAnsi" w:cstheme="minorHAnsi"/>
        </w:rPr>
        <w:t xml:space="preserve"> scale</w:t>
      </w:r>
      <w:r w:rsidRPr="00520B29">
        <w:rPr>
          <w:rStyle w:val="StyleUnderline"/>
          <w:rFonts w:asciiTheme="minorHAnsi" w:hAnsiTheme="minorHAnsi" w:cstheme="minorHAnsi"/>
        </w:rPr>
        <w:t xml:space="preserve"> including collapse in food production and supply chain</w:t>
      </w:r>
      <w:r w:rsidRPr="00520B29">
        <w:rPr>
          <w:rFonts w:asciiTheme="minorHAnsi" w:hAnsiTheme="minorHAnsi" w:cstheme="minorHAnsi"/>
          <w:sz w:val="16"/>
        </w:rPr>
        <w:t>, and associated social and political collapse. It is hard to imagine catastrophe which kills the entire Earth population excluding people living in refuge. In this case, rationale for refuge fails.</w:t>
      </w:r>
    </w:p>
    <w:p w14:paraId="53CCC5C2" w14:textId="77777777" w:rsidR="00C751FC" w:rsidRPr="0058206F" w:rsidRDefault="00C751FC" w:rsidP="00C751FC">
      <w:pPr>
        <w:pStyle w:val="Heading4"/>
        <w:rPr>
          <w:rFonts w:asciiTheme="minorHAnsi" w:hAnsiTheme="minorHAnsi" w:cstheme="minorHAnsi"/>
        </w:rPr>
      </w:pPr>
      <w:r w:rsidRPr="0058206F">
        <w:rPr>
          <w:rFonts w:asciiTheme="minorHAnsi" w:hAnsiTheme="minorHAnsi" w:cstheme="minorHAnsi"/>
        </w:rPr>
        <w:t xml:space="preserve">The orbital plane is </w:t>
      </w:r>
      <w:r w:rsidRPr="0058206F">
        <w:rPr>
          <w:rFonts w:asciiTheme="minorHAnsi" w:hAnsiTheme="minorHAnsi" w:cstheme="minorHAnsi"/>
          <w:u w:val="single"/>
        </w:rPr>
        <w:t>impassable</w:t>
      </w:r>
      <w:r w:rsidRPr="0058206F">
        <w:rPr>
          <w:rFonts w:asciiTheme="minorHAnsi" w:hAnsiTheme="minorHAnsi" w:cstheme="minorHAnsi"/>
        </w:rPr>
        <w:t xml:space="preserve">. </w:t>
      </w:r>
    </w:p>
    <w:p w14:paraId="71CB7585" w14:textId="77777777" w:rsidR="00C751FC" w:rsidRPr="00520B29" w:rsidRDefault="00C751FC" w:rsidP="00C751FC">
      <w:pPr>
        <w:rPr>
          <w:rFonts w:asciiTheme="minorHAnsi" w:hAnsiTheme="minorHAnsi" w:cstheme="minorHAnsi"/>
        </w:rPr>
      </w:pPr>
      <w:r w:rsidRPr="00520B29">
        <w:rPr>
          <w:rStyle w:val="Style13ptBold"/>
          <w:rFonts w:cstheme="minorHAnsi"/>
        </w:rPr>
        <w:t>Hamilton ’22</w:t>
      </w:r>
      <w:r w:rsidRPr="00520B29">
        <w:rPr>
          <w:rFonts w:asciiTheme="minorHAnsi" w:hAnsiTheme="minorHAnsi" w:cstheme="minorHAnsi"/>
        </w:rPr>
        <w:t xml:space="preserve"> [Chase; 2022; J.D. from Duke University School of Law</w:t>
      </w:r>
      <w:r>
        <w:rPr>
          <w:rFonts w:asciiTheme="minorHAnsi" w:hAnsiTheme="minorHAnsi" w:cstheme="minorHAnsi"/>
        </w:rPr>
        <w:t>, B.S. in philosophy and government from University of Texas at Austin</w:t>
      </w:r>
      <w:r w:rsidRPr="00520B29">
        <w:rPr>
          <w:rFonts w:asciiTheme="minorHAnsi" w:hAnsiTheme="minorHAnsi" w:cstheme="minorHAnsi"/>
        </w:rPr>
        <w:t>; Duke Law &amp; Technology Review, “Space and Existential Risk: The Need for Global Coordination and Caution in Space Development,” vol. 21]</w:t>
      </w:r>
    </w:p>
    <w:p w14:paraId="25686B8D" w14:textId="77777777" w:rsidR="00C751FC" w:rsidRPr="00D7381F" w:rsidRDefault="00C751FC" w:rsidP="00C751FC">
      <w:pPr>
        <w:rPr>
          <w:rFonts w:asciiTheme="minorHAnsi" w:hAnsiTheme="minorHAnsi" w:cstheme="minorHAnsi"/>
          <w:sz w:val="16"/>
        </w:rPr>
      </w:pPr>
      <w:r w:rsidRPr="00355511">
        <w:rPr>
          <w:rStyle w:val="Emphasis"/>
        </w:rPr>
        <w:t xml:space="preserve">Space </w:t>
      </w:r>
      <w:r w:rsidRPr="00D7381F">
        <w:rPr>
          <w:rStyle w:val="Emphasis"/>
          <w:highlight w:val="cyan"/>
        </w:rPr>
        <w:t>debris</w:t>
      </w:r>
      <w:r w:rsidRPr="00D7381F">
        <w:rPr>
          <w:rStyle w:val="Emphasis"/>
        </w:rPr>
        <w:t xml:space="preserve"> experiences a </w:t>
      </w:r>
      <w:r w:rsidRPr="00D7381F">
        <w:rPr>
          <w:rStyle w:val="Emphasis"/>
          <w:highlight w:val="cyan"/>
        </w:rPr>
        <w:t>feedback loop</w:t>
      </w:r>
      <w:r w:rsidRPr="0058206F">
        <w:rPr>
          <w:rFonts w:asciiTheme="minorHAnsi" w:hAnsiTheme="minorHAnsi" w:cstheme="minorHAnsi"/>
          <w:u w:val="single"/>
        </w:rPr>
        <w:t xml:space="preserve">: </w:t>
      </w:r>
      <w:r w:rsidRPr="00D7381F">
        <w:rPr>
          <w:rFonts w:asciiTheme="minorHAnsi" w:hAnsiTheme="minorHAnsi" w:cstheme="minorHAnsi"/>
          <w:sz w:val="16"/>
        </w:rPr>
        <w:t xml:space="preserve">the more debris there is in orbit, the more likely there are to be collisions, which themselves create more debris.265 </w:t>
      </w:r>
      <w:r w:rsidRPr="00D7381F">
        <w:rPr>
          <w:rFonts w:asciiTheme="minorHAnsi" w:hAnsiTheme="minorHAnsi" w:cstheme="minorHAnsi"/>
          <w:u w:val="single"/>
        </w:rPr>
        <w:t xml:space="preserve">This </w:t>
      </w:r>
      <w:r w:rsidRPr="00355511">
        <w:rPr>
          <w:rFonts w:asciiTheme="minorHAnsi" w:hAnsiTheme="minorHAnsi" w:cstheme="minorHAnsi"/>
          <w:u w:val="single"/>
        </w:rPr>
        <w:t xml:space="preserve">exponential </w:t>
      </w:r>
      <w:r w:rsidRPr="0058206F">
        <w:rPr>
          <w:rFonts w:asciiTheme="minorHAnsi" w:hAnsiTheme="minorHAnsi" w:cstheme="minorHAnsi"/>
          <w:highlight w:val="cyan"/>
          <w:u w:val="single"/>
        </w:rPr>
        <w:t xml:space="preserve">cascading effect </w:t>
      </w:r>
      <w:r w:rsidRPr="00D7381F">
        <w:rPr>
          <w:rFonts w:asciiTheme="minorHAnsi" w:hAnsiTheme="minorHAnsi" w:cstheme="minorHAnsi"/>
          <w:u w:val="single"/>
        </w:rPr>
        <w:t xml:space="preserve">is the </w:t>
      </w:r>
      <w:r w:rsidRPr="00355511">
        <w:rPr>
          <w:rFonts w:asciiTheme="minorHAnsi" w:hAnsiTheme="minorHAnsi" w:cstheme="minorHAnsi"/>
          <w:u w:val="single"/>
        </w:rPr>
        <w:t>reason space debris</w:t>
      </w:r>
      <w:r w:rsidRPr="00D7381F">
        <w:rPr>
          <w:rFonts w:asciiTheme="minorHAnsi" w:hAnsiTheme="minorHAnsi" w:cstheme="minorHAnsi"/>
          <w:u w:val="single"/>
        </w:rPr>
        <w:t xml:space="preserve"> poses an </w:t>
      </w:r>
      <w:r w:rsidRPr="0058206F">
        <w:rPr>
          <w:rFonts w:asciiTheme="minorHAnsi" w:hAnsiTheme="minorHAnsi" w:cstheme="minorHAnsi"/>
          <w:highlight w:val="cyan"/>
          <w:u w:val="single"/>
        </w:rPr>
        <w:t>existential concern</w:t>
      </w:r>
      <w:r w:rsidRPr="00D7381F">
        <w:rPr>
          <w:rFonts w:asciiTheme="minorHAnsi" w:hAnsiTheme="minorHAnsi" w:cstheme="minorHAnsi"/>
          <w:sz w:val="16"/>
        </w:rPr>
        <w:t xml:space="preserve">. In a phenomenon known as Kessler Syndrome, </w:t>
      </w:r>
      <w:r w:rsidRPr="0058206F">
        <w:rPr>
          <w:rFonts w:asciiTheme="minorHAnsi" w:hAnsiTheme="minorHAnsi" w:cstheme="minorHAnsi"/>
          <w:u w:val="single"/>
        </w:rPr>
        <w:t xml:space="preserve">once a critical density of debris is reached, </w:t>
      </w:r>
      <w:r w:rsidRPr="00D7381F">
        <w:rPr>
          <w:rStyle w:val="Emphasis"/>
        </w:rPr>
        <w:t xml:space="preserve">a </w:t>
      </w:r>
      <w:r w:rsidRPr="00D7381F">
        <w:rPr>
          <w:rStyle w:val="Emphasis"/>
          <w:highlight w:val="cyan"/>
        </w:rPr>
        <w:t>runaway chain reaction</w:t>
      </w:r>
      <w:r w:rsidRPr="0058206F">
        <w:rPr>
          <w:rFonts w:asciiTheme="minorHAnsi" w:hAnsiTheme="minorHAnsi" w:cstheme="minorHAnsi"/>
          <w:u w:val="single"/>
        </w:rPr>
        <w:t xml:space="preserve"> of collisions </w:t>
      </w:r>
      <w:r w:rsidRPr="00D7381F">
        <w:rPr>
          <w:rStyle w:val="Emphasis"/>
        </w:rPr>
        <w:t xml:space="preserve">may </w:t>
      </w:r>
      <w:r w:rsidRPr="00D7381F">
        <w:rPr>
          <w:rStyle w:val="Emphasis"/>
          <w:highlight w:val="cyan"/>
        </w:rPr>
        <w:t>render</w:t>
      </w:r>
      <w:r w:rsidRPr="00D7381F">
        <w:rPr>
          <w:rStyle w:val="Emphasis"/>
        </w:rPr>
        <w:t xml:space="preserve"> entire </w:t>
      </w:r>
      <w:r w:rsidRPr="00D7381F">
        <w:rPr>
          <w:rStyle w:val="Emphasis"/>
          <w:highlight w:val="cyan"/>
        </w:rPr>
        <w:t>orbital planes</w:t>
      </w:r>
      <w:r w:rsidRPr="00D7381F">
        <w:rPr>
          <w:rStyle w:val="Emphasis"/>
        </w:rPr>
        <w:t xml:space="preserve"> unusable or</w:t>
      </w:r>
      <w:r w:rsidRPr="0058206F">
        <w:rPr>
          <w:rFonts w:asciiTheme="minorHAnsi" w:hAnsiTheme="minorHAnsi" w:cstheme="minorHAnsi"/>
          <w:u w:val="single"/>
        </w:rPr>
        <w:t xml:space="preserve"> even functionally </w:t>
      </w:r>
      <w:r w:rsidRPr="00D7381F">
        <w:rPr>
          <w:rStyle w:val="Emphasis"/>
          <w:highlight w:val="cyan"/>
        </w:rPr>
        <w:t>impassable</w:t>
      </w:r>
      <w:r w:rsidRPr="00D7381F">
        <w:rPr>
          <w:rFonts w:asciiTheme="minorHAnsi" w:hAnsiTheme="minorHAnsi" w:cstheme="minorHAnsi"/>
          <w:sz w:val="16"/>
        </w:rPr>
        <w:t xml:space="preserve">.266 The effects of Kessler Syndrome will dramatically raise the length of time humanity remains a one-planet civilization. Besides any potential risks posed by a loss of crucial space technologies, a land-locked humanity would be vulnerable to numerous other existential risks, including the eventual exhaustion of Earth’s resources.267 Unlike with ocean shipwrecks, most </w:t>
      </w:r>
      <w:r w:rsidRPr="0058206F">
        <w:rPr>
          <w:rFonts w:asciiTheme="minorHAnsi" w:hAnsiTheme="minorHAnsi" w:cstheme="minorHAnsi"/>
          <w:u w:val="single"/>
        </w:rPr>
        <w:t xml:space="preserve">satellite debris sinks </w:t>
      </w:r>
      <w:r w:rsidRPr="0058206F">
        <w:rPr>
          <w:rFonts w:asciiTheme="minorHAnsi" w:hAnsiTheme="minorHAnsi" w:cstheme="minorHAnsi"/>
          <w:u w:val="single"/>
        </w:rPr>
        <w:lastRenderedPageBreak/>
        <w:t>very slowly, remaining in orbit for centuries</w:t>
      </w:r>
      <w:r w:rsidRPr="00D7381F">
        <w:rPr>
          <w:rFonts w:asciiTheme="minorHAnsi" w:hAnsiTheme="minorHAnsi" w:cstheme="minorHAnsi"/>
          <w:sz w:val="16"/>
        </w:rPr>
        <w:t xml:space="preserve">.268 Unfortunately, according to some computational models, </w:t>
      </w:r>
      <w:r w:rsidRPr="00D7381F">
        <w:rPr>
          <w:rStyle w:val="Emphasis"/>
        </w:rPr>
        <w:t xml:space="preserve">we have </w:t>
      </w:r>
      <w:r w:rsidRPr="00D7381F">
        <w:rPr>
          <w:rStyle w:val="Emphasis"/>
          <w:highlight w:val="cyan"/>
        </w:rPr>
        <w:t>already passed</w:t>
      </w:r>
      <w:r w:rsidRPr="00D7381F">
        <w:rPr>
          <w:rStyle w:val="Emphasis"/>
        </w:rPr>
        <w:t xml:space="preserve"> the </w:t>
      </w:r>
      <w:r w:rsidRPr="00D7381F">
        <w:rPr>
          <w:rStyle w:val="Emphasis"/>
          <w:highlight w:val="cyan"/>
        </w:rPr>
        <w:t>“tipping point</w:t>
      </w:r>
      <w:r w:rsidRPr="0058206F">
        <w:rPr>
          <w:rFonts w:asciiTheme="minorHAnsi" w:hAnsiTheme="minorHAnsi" w:cstheme="minorHAnsi"/>
          <w:u w:val="single"/>
        </w:rPr>
        <w:t>” for runaway debris—and we did so just 40 years after inventing space flight</w:t>
      </w:r>
      <w:r w:rsidRPr="00D7381F">
        <w:rPr>
          <w:rFonts w:asciiTheme="minorHAnsi" w:hAnsiTheme="minorHAnsi" w:cstheme="minorHAnsi"/>
          <w:sz w:val="16"/>
        </w:rPr>
        <w:t xml:space="preserve">.269 Even without any more space activity, </w:t>
      </w:r>
      <w:r w:rsidRPr="00D7381F">
        <w:rPr>
          <w:rFonts w:asciiTheme="minorHAnsi" w:hAnsiTheme="minorHAnsi" w:cstheme="minorHAnsi"/>
          <w:highlight w:val="cyan"/>
          <w:u w:val="single"/>
        </w:rPr>
        <w:t>collisions</w:t>
      </w:r>
      <w:r w:rsidRPr="00D7381F">
        <w:rPr>
          <w:rFonts w:asciiTheme="minorHAnsi" w:hAnsiTheme="minorHAnsi" w:cstheme="minorHAnsi"/>
          <w:u w:val="single"/>
        </w:rPr>
        <w:t xml:space="preserve"> will </w:t>
      </w:r>
      <w:r w:rsidRPr="00D7381F">
        <w:rPr>
          <w:rStyle w:val="Emphasis"/>
          <w:highlight w:val="cyan"/>
        </w:rPr>
        <w:t xml:space="preserve">continue </w:t>
      </w:r>
      <w:r w:rsidRPr="00D7381F">
        <w:rPr>
          <w:rStyle w:val="Emphasis"/>
        </w:rPr>
        <w:t>ramping up</w:t>
      </w:r>
      <w:r w:rsidRPr="00D7381F">
        <w:rPr>
          <w:rFonts w:asciiTheme="minorHAnsi" w:hAnsiTheme="minorHAnsi" w:cstheme="minorHAnsi"/>
          <w:sz w:val="16"/>
        </w:rPr>
        <w:t xml:space="preserve">.270 Take, for example, the 2009 collision between a defunct Soviet satellite and an active U.S. company’s communication satellite, which destroyed both and created over 2,000 pieces of new debris which themselves will go on to cause new collisions and debris.271 And </w:t>
      </w:r>
      <w:r w:rsidRPr="0058206F">
        <w:rPr>
          <w:rFonts w:asciiTheme="minorHAnsi" w:hAnsiTheme="minorHAnsi" w:cstheme="minorHAnsi"/>
          <w:u w:val="single"/>
        </w:rPr>
        <w:t>because of the nature of exponential growth, the overwhelming majority of collisions will occur long after the process is out of control</w:t>
      </w:r>
      <w:r w:rsidRPr="00D7381F">
        <w:rPr>
          <w:rFonts w:asciiTheme="minorHAnsi" w:hAnsiTheme="minorHAnsi" w:cstheme="minorHAnsi"/>
          <w:sz w:val="16"/>
        </w:rPr>
        <w:t>— probably before any acceleration in collisions is even detectable.272</w:t>
      </w:r>
    </w:p>
    <w:p w14:paraId="31F2B9D8" w14:textId="77777777" w:rsidR="00C751FC" w:rsidRPr="00B03A5E" w:rsidRDefault="00C751FC" w:rsidP="00C751FC">
      <w:pPr>
        <w:rPr>
          <w:rFonts w:asciiTheme="minorHAnsi" w:hAnsiTheme="minorHAnsi" w:cstheme="minorHAnsi"/>
          <w:sz w:val="16"/>
        </w:rPr>
      </w:pPr>
      <w:r w:rsidRPr="00D7381F">
        <w:rPr>
          <w:rStyle w:val="Emphasis"/>
        </w:rPr>
        <w:t>I</w:t>
      </w:r>
      <w:r w:rsidRPr="00D7381F">
        <w:rPr>
          <w:rFonts w:asciiTheme="minorHAnsi" w:hAnsiTheme="minorHAnsi" w:cstheme="minorHAnsi"/>
          <w:u w:val="single"/>
        </w:rPr>
        <w:t>nternational</w:t>
      </w:r>
      <w:r w:rsidRPr="0058206F">
        <w:rPr>
          <w:rFonts w:asciiTheme="minorHAnsi" w:hAnsiTheme="minorHAnsi" w:cstheme="minorHAnsi"/>
          <w:u w:val="single"/>
        </w:rPr>
        <w:t xml:space="preserve"> space </w:t>
      </w:r>
      <w:r w:rsidRPr="00D7381F">
        <w:rPr>
          <w:rStyle w:val="Emphasis"/>
        </w:rPr>
        <w:t>law</w:t>
      </w:r>
      <w:r w:rsidRPr="0058206F">
        <w:rPr>
          <w:rFonts w:asciiTheme="minorHAnsi" w:hAnsiTheme="minorHAnsi" w:cstheme="minorHAnsi"/>
          <w:u w:val="single"/>
        </w:rPr>
        <w:t xml:space="preserve"> currently </w:t>
      </w:r>
      <w:r w:rsidRPr="00D7381F">
        <w:rPr>
          <w:rFonts w:asciiTheme="minorHAnsi" w:hAnsiTheme="minorHAnsi" w:cstheme="minorHAnsi"/>
          <w:u w:val="single"/>
        </w:rPr>
        <w:t>imposes</w:t>
      </w:r>
      <w:r w:rsidRPr="0058206F">
        <w:rPr>
          <w:rFonts w:asciiTheme="minorHAnsi" w:hAnsiTheme="minorHAnsi" w:cstheme="minorHAnsi"/>
          <w:u w:val="single"/>
        </w:rPr>
        <w:t xml:space="preserve"> </w:t>
      </w:r>
      <w:r w:rsidRPr="00D7381F">
        <w:rPr>
          <w:rStyle w:val="Emphasis"/>
        </w:rPr>
        <w:t>virtually no costs</w:t>
      </w:r>
      <w:r w:rsidRPr="00D7381F">
        <w:rPr>
          <w:rFonts w:asciiTheme="minorHAnsi" w:hAnsiTheme="minorHAnsi" w:cstheme="minorHAnsi"/>
          <w:u w:val="single"/>
        </w:rPr>
        <w:t xml:space="preserve"> for</w:t>
      </w:r>
      <w:r w:rsidRPr="0058206F">
        <w:rPr>
          <w:rFonts w:asciiTheme="minorHAnsi" w:hAnsiTheme="minorHAnsi" w:cstheme="minorHAnsi"/>
          <w:u w:val="single"/>
        </w:rPr>
        <w:t xml:space="preserve"> creating space debris</w:t>
      </w:r>
      <w:r w:rsidRPr="00D7381F">
        <w:rPr>
          <w:rFonts w:asciiTheme="minorHAnsi" w:hAnsiTheme="minorHAnsi" w:cstheme="minorHAnsi"/>
          <w:sz w:val="16"/>
        </w:rPr>
        <w:t xml:space="preserve">.273 Governmental compliance with debris prevention and mitigation measures is voluntary.274 While countries may be held liable for actual damages caused by their space objects, </w:t>
      </w:r>
      <w:r w:rsidRPr="00D7381F">
        <w:rPr>
          <w:rFonts w:asciiTheme="minorHAnsi" w:hAnsiTheme="minorHAnsi" w:cstheme="minorHAnsi"/>
          <w:u w:val="single"/>
        </w:rPr>
        <w:t xml:space="preserve">it is </w:t>
      </w:r>
      <w:r w:rsidRPr="00D7381F">
        <w:rPr>
          <w:rStyle w:val="Emphasis"/>
          <w:highlight w:val="cyan"/>
        </w:rPr>
        <w:t>rarely possible to trace</w:t>
      </w:r>
      <w:r w:rsidRPr="0058206F">
        <w:rPr>
          <w:rFonts w:asciiTheme="minorHAnsi" w:hAnsiTheme="minorHAnsi" w:cstheme="minorHAnsi"/>
          <w:u w:val="single"/>
        </w:rPr>
        <w:t xml:space="preserve"> and prove whose </w:t>
      </w:r>
      <w:r w:rsidRPr="0058206F">
        <w:rPr>
          <w:rFonts w:asciiTheme="minorHAnsi" w:hAnsiTheme="minorHAnsi" w:cstheme="minorHAnsi"/>
          <w:highlight w:val="cyan"/>
          <w:u w:val="single"/>
        </w:rPr>
        <w:t>debris</w:t>
      </w:r>
      <w:r w:rsidRPr="0058206F">
        <w:rPr>
          <w:rFonts w:asciiTheme="minorHAnsi" w:hAnsiTheme="minorHAnsi" w:cstheme="minorHAnsi"/>
          <w:u w:val="single"/>
        </w:rPr>
        <w:t xml:space="preserve"> fragment was the ultimate cause of a collision, let alone that the damage was due to one party’s negligence</w:t>
      </w:r>
      <w:r w:rsidRPr="00D7381F">
        <w:rPr>
          <w:rFonts w:asciiTheme="minorHAnsi" w:hAnsiTheme="minorHAnsi" w:cstheme="minorHAnsi"/>
          <w:sz w:val="16"/>
        </w:rPr>
        <w:t xml:space="preserve">.275 </w:t>
      </w:r>
      <w:r w:rsidRPr="0058206F">
        <w:rPr>
          <w:rFonts w:asciiTheme="minorHAnsi" w:hAnsiTheme="minorHAnsi" w:cstheme="minorHAnsi"/>
          <w:u w:val="single"/>
        </w:rPr>
        <w:t xml:space="preserve">Active debris </w:t>
      </w:r>
      <w:r w:rsidRPr="0058206F">
        <w:rPr>
          <w:rFonts w:asciiTheme="minorHAnsi" w:hAnsiTheme="minorHAnsi" w:cstheme="minorHAnsi"/>
          <w:highlight w:val="cyan"/>
          <w:u w:val="single"/>
        </w:rPr>
        <w:t>removal efforts</w:t>
      </w:r>
      <w:r w:rsidRPr="00D7381F">
        <w:rPr>
          <w:rFonts w:asciiTheme="minorHAnsi" w:hAnsiTheme="minorHAnsi" w:cstheme="minorHAnsi"/>
          <w:u w:val="single"/>
        </w:rPr>
        <w:t xml:space="preserve"> are</w:t>
      </w:r>
      <w:r w:rsidRPr="0058206F">
        <w:rPr>
          <w:rFonts w:asciiTheme="minorHAnsi" w:hAnsiTheme="minorHAnsi" w:cstheme="minorHAnsi"/>
          <w:u w:val="single"/>
        </w:rPr>
        <w:t xml:space="preserve"> </w:t>
      </w:r>
      <w:r w:rsidRPr="00D7381F">
        <w:rPr>
          <w:rStyle w:val="Emphasis"/>
        </w:rPr>
        <w:t xml:space="preserve">further </w:t>
      </w:r>
      <w:r w:rsidRPr="00D7381F">
        <w:rPr>
          <w:rStyle w:val="Emphasis"/>
          <w:highlight w:val="cyan"/>
        </w:rPr>
        <w:t>frustrated</w:t>
      </w:r>
      <w:r w:rsidRPr="00D7381F">
        <w:rPr>
          <w:rFonts w:asciiTheme="minorHAnsi" w:hAnsiTheme="minorHAnsi" w:cstheme="minorHAnsi"/>
          <w:u w:val="single"/>
        </w:rPr>
        <w:t xml:space="preserve"> by the fact that</w:t>
      </w:r>
      <w:r w:rsidRPr="0058206F">
        <w:rPr>
          <w:rFonts w:asciiTheme="minorHAnsi" w:hAnsiTheme="minorHAnsi" w:cstheme="minorHAnsi"/>
          <w:u w:val="single"/>
        </w:rPr>
        <w:t xml:space="preserve"> the </w:t>
      </w:r>
      <w:r w:rsidRPr="0058206F">
        <w:rPr>
          <w:rFonts w:asciiTheme="minorHAnsi" w:hAnsiTheme="minorHAnsi" w:cstheme="minorHAnsi"/>
          <w:highlight w:val="cyan"/>
          <w:u w:val="single"/>
        </w:rPr>
        <w:t>tech</w:t>
      </w:r>
      <w:r w:rsidRPr="0058206F">
        <w:rPr>
          <w:rFonts w:asciiTheme="minorHAnsi" w:hAnsiTheme="minorHAnsi" w:cstheme="minorHAnsi"/>
          <w:u w:val="single"/>
        </w:rPr>
        <w:t xml:space="preserve">nologies necessary to remove space junk </w:t>
      </w:r>
      <w:r w:rsidRPr="00D7381F">
        <w:rPr>
          <w:rFonts w:asciiTheme="minorHAnsi" w:hAnsiTheme="minorHAnsi" w:cstheme="minorHAnsi"/>
          <w:u w:val="single"/>
        </w:rPr>
        <w:t>can</w:t>
      </w:r>
      <w:r w:rsidRPr="0058206F">
        <w:rPr>
          <w:rFonts w:asciiTheme="minorHAnsi" w:hAnsiTheme="minorHAnsi" w:cstheme="minorHAnsi"/>
          <w:u w:val="single"/>
        </w:rPr>
        <w:t xml:space="preserve"> also </w:t>
      </w:r>
      <w:r w:rsidRPr="00D7381F">
        <w:rPr>
          <w:rFonts w:asciiTheme="minorHAnsi" w:hAnsiTheme="minorHAnsi" w:cstheme="minorHAnsi"/>
          <w:u w:val="single"/>
        </w:rPr>
        <w:t xml:space="preserve">be used to </w:t>
      </w:r>
      <w:r w:rsidRPr="0058206F">
        <w:rPr>
          <w:rFonts w:asciiTheme="minorHAnsi" w:hAnsiTheme="minorHAnsi" w:cstheme="minorHAnsi"/>
          <w:highlight w:val="cyan"/>
          <w:u w:val="single"/>
        </w:rPr>
        <w:t>destroy</w:t>
      </w:r>
      <w:r w:rsidRPr="0058206F">
        <w:rPr>
          <w:rFonts w:asciiTheme="minorHAnsi" w:hAnsiTheme="minorHAnsi" w:cstheme="minorHAnsi"/>
          <w:u w:val="single"/>
        </w:rPr>
        <w:t xml:space="preserve"> an opponent’s </w:t>
      </w:r>
      <w:r w:rsidRPr="0058206F">
        <w:rPr>
          <w:rFonts w:asciiTheme="minorHAnsi" w:hAnsiTheme="minorHAnsi" w:cstheme="minorHAnsi"/>
          <w:highlight w:val="cyan"/>
          <w:u w:val="single"/>
        </w:rPr>
        <w:t>sat</w:t>
      </w:r>
      <w:r w:rsidRPr="00D7381F">
        <w:rPr>
          <w:rFonts w:asciiTheme="minorHAnsi" w:hAnsiTheme="minorHAnsi" w:cstheme="minorHAnsi"/>
          <w:u w:val="single"/>
        </w:rPr>
        <w:t>ellite</w:t>
      </w:r>
      <w:r w:rsidRPr="00C040FA">
        <w:rPr>
          <w:rStyle w:val="Emphasis"/>
          <w:highlight w:val="cyan"/>
        </w:rPr>
        <w:t>s</w:t>
      </w:r>
      <w:r w:rsidRPr="00D7381F">
        <w:rPr>
          <w:rFonts w:asciiTheme="minorHAnsi" w:hAnsiTheme="minorHAnsi" w:cstheme="minorHAnsi"/>
          <w:sz w:val="16"/>
        </w:rPr>
        <w:t xml:space="preserve">.276 </w:t>
      </w:r>
      <w:r w:rsidRPr="0058206F">
        <w:rPr>
          <w:rFonts w:asciiTheme="minorHAnsi" w:hAnsiTheme="minorHAnsi" w:cstheme="minorHAnsi"/>
          <w:highlight w:val="cyan"/>
          <w:u w:val="single"/>
        </w:rPr>
        <w:t>Distrust</w:t>
      </w:r>
      <w:r w:rsidRPr="0058206F">
        <w:rPr>
          <w:rFonts w:asciiTheme="minorHAnsi" w:hAnsiTheme="minorHAnsi" w:cstheme="minorHAnsi"/>
          <w:u w:val="single"/>
        </w:rPr>
        <w:t xml:space="preserve"> not only prev</w:t>
      </w:r>
      <w:r w:rsidRPr="00D7381F">
        <w:rPr>
          <w:rStyle w:val="Emphasis"/>
        </w:rPr>
        <w:t>ents adequate cooperatio</w:t>
      </w:r>
      <w:r w:rsidRPr="0058206F">
        <w:rPr>
          <w:rFonts w:asciiTheme="minorHAnsi" w:hAnsiTheme="minorHAnsi" w:cstheme="minorHAnsi"/>
          <w:u w:val="single"/>
        </w:rPr>
        <w:t xml:space="preserve">n, it also </w:t>
      </w:r>
      <w:r w:rsidRPr="0058206F">
        <w:rPr>
          <w:rFonts w:asciiTheme="minorHAnsi" w:hAnsiTheme="minorHAnsi" w:cstheme="minorHAnsi"/>
          <w:highlight w:val="cyan"/>
          <w:u w:val="single"/>
        </w:rPr>
        <w:t xml:space="preserve">incentivizes </w:t>
      </w:r>
      <w:r w:rsidRPr="00D7381F">
        <w:rPr>
          <w:rStyle w:val="Emphasis"/>
          <w:highlight w:val="cyan"/>
        </w:rPr>
        <w:t>space pollution</w:t>
      </w:r>
      <w:r w:rsidRPr="00D7381F">
        <w:rPr>
          <w:rFonts w:asciiTheme="minorHAnsi" w:hAnsiTheme="minorHAnsi" w:cstheme="minorHAnsi"/>
          <w:sz w:val="16"/>
        </w:rPr>
        <w:t xml:space="preserve">. For example, </w:t>
      </w:r>
      <w:r w:rsidRPr="00D7381F">
        <w:rPr>
          <w:rFonts w:asciiTheme="minorHAnsi" w:hAnsiTheme="minorHAnsi" w:cstheme="minorHAnsi"/>
          <w:highlight w:val="cyan"/>
          <w:u w:val="single"/>
        </w:rPr>
        <w:t xml:space="preserve">US, </w:t>
      </w:r>
      <w:r w:rsidRPr="00672BF3">
        <w:rPr>
          <w:rStyle w:val="Emphasis"/>
          <w:highlight w:val="cyan"/>
        </w:rPr>
        <w:t>Russia</w:t>
      </w:r>
      <w:r w:rsidRPr="00D7381F">
        <w:rPr>
          <w:rFonts w:asciiTheme="minorHAnsi" w:hAnsiTheme="minorHAnsi" w:cstheme="minorHAnsi"/>
          <w:u w:val="single"/>
        </w:rPr>
        <w:t xml:space="preserve">, and </w:t>
      </w:r>
      <w:r w:rsidRPr="00672BF3">
        <w:rPr>
          <w:rStyle w:val="Emphasis"/>
          <w:highlight w:val="cyan"/>
        </w:rPr>
        <w:t>China</w:t>
      </w:r>
      <w:r w:rsidRPr="00D7381F">
        <w:rPr>
          <w:rFonts w:asciiTheme="minorHAnsi" w:hAnsiTheme="minorHAnsi" w:cstheme="minorHAnsi"/>
          <w:u w:val="single"/>
        </w:rPr>
        <w:t xml:space="preserve"> have repeatedly </w:t>
      </w:r>
      <w:r w:rsidRPr="0058206F">
        <w:rPr>
          <w:rFonts w:asciiTheme="minorHAnsi" w:hAnsiTheme="minorHAnsi" w:cstheme="minorHAnsi"/>
          <w:highlight w:val="cyan"/>
          <w:u w:val="single"/>
        </w:rPr>
        <w:t>used space to test</w:t>
      </w:r>
      <w:r w:rsidRPr="0058206F">
        <w:rPr>
          <w:rFonts w:asciiTheme="minorHAnsi" w:hAnsiTheme="minorHAnsi" w:cstheme="minorHAnsi"/>
          <w:u w:val="single"/>
        </w:rPr>
        <w:t xml:space="preserve"> anti-satellite </w:t>
      </w:r>
      <w:r w:rsidRPr="0058206F">
        <w:rPr>
          <w:rFonts w:asciiTheme="minorHAnsi" w:hAnsiTheme="minorHAnsi" w:cstheme="minorHAnsi"/>
          <w:highlight w:val="cyan"/>
          <w:u w:val="single"/>
        </w:rPr>
        <w:t xml:space="preserve">weapons responsible for </w:t>
      </w:r>
      <w:r w:rsidRPr="00672BF3">
        <w:rPr>
          <w:rStyle w:val="Emphasis"/>
          <w:highlight w:val="cyan"/>
        </w:rPr>
        <w:t>thousands</w:t>
      </w:r>
      <w:r w:rsidRPr="0058206F">
        <w:rPr>
          <w:rFonts w:asciiTheme="minorHAnsi" w:hAnsiTheme="minorHAnsi" w:cstheme="minorHAnsi"/>
          <w:highlight w:val="cyan"/>
          <w:u w:val="single"/>
        </w:rPr>
        <w:t xml:space="preserve"> </w:t>
      </w:r>
      <w:r w:rsidRPr="00D7381F">
        <w:rPr>
          <w:rFonts w:asciiTheme="minorHAnsi" w:hAnsiTheme="minorHAnsi" w:cstheme="minorHAnsi"/>
          <w:highlight w:val="cyan"/>
          <w:u w:val="single"/>
        </w:rPr>
        <w:t>of</w:t>
      </w:r>
      <w:r w:rsidRPr="00D7381F">
        <w:rPr>
          <w:rFonts w:asciiTheme="minorHAnsi" w:hAnsiTheme="minorHAnsi" w:cstheme="minorHAnsi"/>
          <w:u w:val="single"/>
        </w:rPr>
        <w:t xml:space="preserve"> pieces of </w:t>
      </w:r>
      <w:r w:rsidRPr="00672BF3">
        <w:rPr>
          <w:rStyle w:val="Emphasis"/>
        </w:rPr>
        <w:t xml:space="preserve">orbital </w:t>
      </w:r>
      <w:r w:rsidRPr="00672BF3">
        <w:rPr>
          <w:rStyle w:val="Emphasis"/>
          <w:highlight w:val="cyan"/>
        </w:rPr>
        <w:t>debris</w:t>
      </w:r>
      <w:r w:rsidRPr="00D7381F">
        <w:rPr>
          <w:rFonts w:asciiTheme="minorHAnsi" w:hAnsiTheme="minorHAnsi" w:cstheme="minorHAnsi"/>
          <w:sz w:val="16"/>
        </w:rPr>
        <w:t xml:space="preserve"> without legal consequence.278 Coordination is necessary to craft measures which would internalize the costs of creating space debris, foster trust necessary to facilitate active debris removal, and prevent geopolitical or economic rivalries from continuing to incentivize the pollution of our orbital commons.279</w:t>
      </w:r>
    </w:p>
    <w:p w14:paraId="47D06118" w14:textId="77777777" w:rsidR="00C751FC" w:rsidRDefault="00C751FC" w:rsidP="00C751FC">
      <w:pPr>
        <w:pStyle w:val="Heading4"/>
      </w:pPr>
      <w:r>
        <w:t xml:space="preserve">It won’t </w:t>
      </w:r>
      <w:r w:rsidRPr="00313ABD">
        <w:rPr>
          <w:u w:val="single"/>
        </w:rPr>
        <w:t>work</w:t>
      </w:r>
      <w:r>
        <w:t>.</w:t>
      </w:r>
    </w:p>
    <w:p w14:paraId="2029B674" w14:textId="77777777" w:rsidR="00C751FC" w:rsidRPr="003F28E7" w:rsidRDefault="00C751FC" w:rsidP="00C751FC">
      <w:r w:rsidRPr="008B6110">
        <w:rPr>
          <w:rStyle w:val="Style13ptBold"/>
        </w:rPr>
        <w:t>Levchenko ’19</w:t>
      </w:r>
      <w:r>
        <w:t xml:space="preserve"> [Igor; 2019; Professors in the Plasma Sources and Applications Centre/Space Propulsion Centre, NIE, Nanyang Technological University. 2019. “Mars Colonization: Beyond Getting There.” Global Challenges, vol. 3, no. 1.]</w:t>
      </w:r>
    </w:p>
    <w:p w14:paraId="7B4946B8" w14:textId="77777777" w:rsidR="00C751FC" w:rsidRDefault="00C751FC" w:rsidP="00C751FC">
      <w:pPr>
        <w:rPr>
          <w:sz w:val="16"/>
        </w:rPr>
      </w:pPr>
      <w:r w:rsidRPr="00B37FA2">
        <w:rPr>
          <w:sz w:val="16"/>
        </w:rPr>
        <w:t xml:space="preserve">Settlement of Mars—is it a dream or a necessity? </w:t>
      </w:r>
      <w:r w:rsidRPr="00B37FA2">
        <w:rPr>
          <w:rStyle w:val="StyleUnderline"/>
        </w:rPr>
        <w:t xml:space="preserve">From scientific publications to public forms, there is certainly little consensus on whether colonization of Mars is </w:t>
      </w:r>
      <w:r w:rsidRPr="00B37FA2">
        <w:rPr>
          <w:rStyle w:val="Emphasis"/>
        </w:rPr>
        <w:t>necessary</w:t>
      </w:r>
      <w:r w:rsidRPr="00B37FA2">
        <w:rPr>
          <w:rStyle w:val="StyleUnderline"/>
        </w:rPr>
        <w:t xml:space="preserve"> or even </w:t>
      </w:r>
      <w:r w:rsidRPr="00B37FA2">
        <w:rPr>
          <w:rStyle w:val="Emphasis"/>
        </w:rPr>
        <w:t>possible</w:t>
      </w:r>
      <w:r w:rsidRPr="00B37FA2">
        <w:rPr>
          <w:sz w:val="16"/>
        </w:rPr>
        <w:t xml:space="preserve">, with a rich diversity of opinions that range from categorical It is a necessity!20 to equally categorical Should Humans Colonize Other Planets? No.21 A strong proponent of the idea, </w:t>
      </w:r>
      <w:r w:rsidRPr="00B37FA2">
        <w:rPr>
          <w:rStyle w:val="StyleUnderline"/>
        </w:rPr>
        <w:t>Orwig puts forward five reasons for Mars colonization, implicitly stating that establishing a permanent colony of humans on Mars is no longer an option but a real necessity</w:t>
      </w:r>
      <w:r w:rsidRPr="00B37FA2">
        <w:rPr>
          <w:sz w:val="16"/>
        </w:rPr>
        <w:t xml:space="preserve">.20 Specifically, </w:t>
      </w:r>
      <w:r w:rsidRPr="00B37FA2">
        <w:rPr>
          <w:rStyle w:val="StyleUnderline"/>
        </w:rPr>
        <w:t>these arguments are</w:t>
      </w:r>
      <w:r w:rsidRPr="00B37FA2">
        <w:rPr>
          <w:sz w:val="16"/>
        </w:rPr>
        <w:t xml:space="preserve">: </w:t>
      </w:r>
      <w:r w:rsidRPr="00B37FA2">
        <w:rPr>
          <w:rStyle w:val="Emphasis"/>
        </w:rPr>
        <w:t>Survival of humans as a species</w:t>
      </w:r>
      <w:r w:rsidRPr="00B37FA2">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B37FA2">
        <w:rPr>
          <w:rStyle w:val="StyleUnderline"/>
        </w:rPr>
        <w:t>The first argument captures the essence of what most space colonization proponents feel—our ever growing environmental footprint threatens the survival of human race on</w:t>
      </w:r>
      <w:r w:rsidRPr="00B37FA2">
        <w:rPr>
          <w:sz w:val="16"/>
        </w:rPr>
        <w:t xml:space="preserve"> </w:t>
      </w:r>
      <w:r w:rsidRPr="00B37FA2">
        <w:rPr>
          <w:rStyle w:val="StyleUnderline"/>
        </w:rPr>
        <w:t>Earth</w:t>
      </w:r>
      <w:r w:rsidRPr="00B37FA2">
        <w:rPr>
          <w:sz w:val="16"/>
        </w:rPr>
        <w:t xml:space="preserve">. Indeed, a large body of evidence points to human activity as the main cause of extinction of many species, with shrinking biodiversity and depleting resources threatening the very survival of humans on this planet. </w:t>
      </w:r>
      <w:r w:rsidRPr="00B37FA2">
        <w:rPr>
          <w:rStyle w:val="StyleUnderline"/>
        </w:rPr>
        <w:t xml:space="preserve">Colonization of other planets could potentially increase the probability of our survival. </w:t>
      </w:r>
      <w:r w:rsidRPr="00B37FA2">
        <w:rPr>
          <w:sz w:val="16"/>
        </w:rPr>
        <w:t xml:space="preserve">While being at the core of such ambitious projects as Mars One, </w:t>
      </w:r>
      <w:r w:rsidRPr="00A42323">
        <w:rPr>
          <w:rStyle w:val="StyleUnderline"/>
        </w:rPr>
        <w:t xml:space="preserve">a </w:t>
      </w:r>
      <w:r w:rsidRPr="00A42323">
        <w:rPr>
          <w:rStyle w:val="Emphasis"/>
          <w:highlight w:val="cyan"/>
        </w:rPr>
        <w:t>self</w:t>
      </w:r>
      <w:r w:rsidRPr="00B37FA2">
        <w:rPr>
          <w:rStyle w:val="Emphasis"/>
          <w:rFonts w:ascii="Cambria Math" w:hAnsi="Cambria Math" w:cs="Cambria Math"/>
          <w:highlight w:val="cyan"/>
        </w:rPr>
        <w:t>‐</w:t>
      </w:r>
      <w:r w:rsidRPr="00B37FA2">
        <w:rPr>
          <w:rStyle w:val="Emphasis"/>
          <w:highlight w:val="cyan"/>
        </w:rPr>
        <w:t>sustained colony</w:t>
      </w:r>
      <w:r w:rsidRPr="00B37FA2">
        <w:rPr>
          <w:rStyle w:val="Emphasis"/>
        </w:rPr>
        <w:t xml:space="preserve"> of any size</w:t>
      </w:r>
      <w:r w:rsidRPr="00B37FA2">
        <w:rPr>
          <w:sz w:val="16"/>
        </w:rPr>
        <w:t xml:space="preserve"> on Mars </w:t>
      </w:r>
      <w:r w:rsidRPr="00A42323">
        <w:rPr>
          <w:rStyle w:val="Emphasis"/>
        </w:rPr>
        <w:t xml:space="preserve">is </w:t>
      </w:r>
      <w:r w:rsidRPr="00B37FA2">
        <w:rPr>
          <w:rStyle w:val="Emphasis"/>
          <w:highlight w:val="cyan"/>
        </w:rPr>
        <w:t>hardly feasible</w:t>
      </w:r>
      <w:r w:rsidRPr="00B37FA2">
        <w:rPr>
          <w:rStyle w:val="Emphasis"/>
        </w:rPr>
        <w:t xml:space="preserve"> in the foreseeable future</w:t>
      </w:r>
      <w:r w:rsidRPr="00B37FA2">
        <w:rPr>
          <w:sz w:val="16"/>
        </w:rPr>
        <w:t xml:space="preserve">. Indeed, </w:t>
      </w:r>
      <w:r w:rsidRPr="00B37FA2">
        <w:rPr>
          <w:rStyle w:val="StyleUnderline"/>
          <w:highlight w:val="cyan"/>
        </w:rPr>
        <w:t>sustaining even</w:t>
      </w:r>
      <w:r w:rsidRPr="00A42323">
        <w:rPr>
          <w:rStyle w:val="StyleUnderline"/>
        </w:rPr>
        <w:t xml:space="preserve"> a </w:t>
      </w:r>
      <w:r w:rsidRPr="00A42323">
        <w:rPr>
          <w:rStyle w:val="Emphasis"/>
          <w:highlight w:val="cyan"/>
        </w:rPr>
        <w:t>small number</w:t>
      </w:r>
      <w:r w:rsidRPr="00A42323">
        <w:rPr>
          <w:sz w:val="16"/>
        </w:rPr>
        <w:t xml:space="preserve"> </w:t>
      </w:r>
      <w:r w:rsidRPr="00A42323">
        <w:rPr>
          <w:rStyle w:val="StyleUnderline"/>
        </w:rPr>
        <w:t xml:space="preserve">of colonists </w:t>
      </w:r>
      <w:r w:rsidRPr="00B37FA2">
        <w:rPr>
          <w:rStyle w:val="StyleUnderline"/>
          <w:highlight w:val="cyan"/>
        </w:rPr>
        <w:t>would require</w:t>
      </w:r>
      <w:r w:rsidRPr="00A42323">
        <w:rPr>
          <w:rStyle w:val="StyleUnderline"/>
        </w:rPr>
        <w:t xml:space="preserve"> a </w:t>
      </w:r>
      <w:r w:rsidRPr="00B37FA2">
        <w:rPr>
          <w:rStyle w:val="Emphasis"/>
          <w:highlight w:val="cyan"/>
        </w:rPr>
        <w:t>continuous supply of</w:t>
      </w:r>
      <w:r w:rsidRPr="00A42323">
        <w:rPr>
          <w:rStyle w:val="Emphasis"/>
        </w:rPr>
        <w:t xml:space="preserve"> </w:t>
      </w:r>
      <w:r w:rsidRPr="00B37FA2">
        <w:rPr>
          <w:rStyle w:val="Emphasis"/>
        </w:rPr>
        <w:t xml:space="preserve">food, oxygen, water and basic </w:t>
      </w:r>
      <w:r w:rsidRPr="00B37FA2">
        <w:rPr>
          <w:rStyle w:val="Emphasis"/>
          <w:highlight w:val="cyan"/>
        </w:rPr>
        <w:t>materials</w:t>
      </w:r>
      <w:r w:rsidRPr="00B37FA2">
        <w:rPr>
          <w:rStyle w:val="StyleUnderline"/>
        </w:rPr>
        <w:t xml:space="preserve">. At this stage, it is not clear whether it would be possible to establish a system that would generate these resources </w:t>
      </w:r>
      <w:r w:rsidRPr="00B37FA2">
        <w:rPr>
          <w:rStyle w:val="Emphasis"/>
        </w:rPr>
        <w:t>locally</w:t>
      </w:r>
      <w:r w:rsidRPr="00B37FA2">
        <w:rPr>
          <w:rStyle w:val="StyleUnderline"/>
        </w:rPr>
        <w:t xml:space="preserve">, or whether it would at least in part </w:t>
      </w:r>
      <w:r w:rsidRPr="00B37FA2">
        <w:rPr>
          <w:rStyle w:val="StyleUnderline"/>
          <w:highlight w:val="cyan"/>
        </w:rPr>
        <w:t>rely on</w:t>
      </w:r>
      <w:r w:rsidRPr="00B37FA2">
        <w:rPr>
          <w:rStyle w:val="StyleUnderline"/>
        </w:rPr>
        <w:t xml:space="preserve"> the </w:t>
      </w:r>
      <w:r w:rsidRPr="00B37FA2">
        <w:rPr>
          <w:rStyle w:val="Emphasis"/>
          <w:highlight w:val="cyan"/>
        </w:rPr>
        <w:t>delivery</w:t>
      </w:r>
      <w:r w:rsidRPr="00B37FA2">
        <w:rPr>
          <w:rStyle w:val="StyleUnderline"/>
        </w:rPr>
        <w:t xml:space="preserve"> of these resources</w:t>
      </w:r>
      <w:r w:rsidRPr="00B37FA2">
        <w:rPr>
          <w:sz w:val="16"/>
        </w:rPr>
        <w:t xml:space="preserve"> (</w:t>
      </w:r>
      <w:r w:rsidRPr="00B37FA2">
        <w:rPr>
          <w:rStyle w:val="StyleUnderline"/>
        </w:rPr>
        <w:t>or</w:t>
      </w:r>
      <w:r w:rsidRPr="00B37FA2">
        <w:rPr>
          <w:sz w:val="16"/>
        </w:rPr>
        <w:t xml:space="preserve"> </w:t>
      </w:r>
      <w:r w:rsidRPr="00B37FA2">
        <w:rPr>
          <w:rStyle w:val="Emphasis"/>
        </w:rPr>
        <w:t>essential components</w:t>
      </w:r>
      <w:r w:rsidRPr="00B37FA2">
        <w:rPr>
          <w:sz w:val="16"/>
        </w:rPr>
        <w:t xml:space="preserve"> </w:t>
      </w:r>
      <w:r w:rsidRPr="00B37FA2">
        <w:rPr>
          <w:rStyle w:val="StyleUnderline"/>
        </w:rPr>
        <w:t xml:space="preserve">necessary for their local production) </w:t>
      </w:r>
      <w:r w:rsidRPr="00B37FA2">
        <w:rPr>
          <w:rStyle w:val="StyleUnderline"/>
          <w:highlight w:val="cyan"/>
        </w:rPr>
        <w:t xml:space="preserve">from </w:t>
      </w:r>
      <w:r w:rsidRPr="00B37FA2">
        <w:rPr>
          <w:rStyle w:val="Emphasis"/>
          <w:highlight w:val="cyan"/>
        </w:rPr>
        <w:t>Earth</w:t>
      </w:r>
      <w:r w:rsidRPr="00B37FA2">
        <w:rPr>
          <w:sz w:val="16"/>
        </w:rPr>
        <w:t xml:space="preserve">. </w:t>
      </w:r>
      <w:r w:rsidRPr="00B37FA2">
        <w:rPr>
          <w:rStyle w:val="StyleUnderline"/>
        </w:rPr>
        <w:t xml:space="preserve">Beyond the supply of these very basic resources, </w:t>
      </w:r>
      <w:r w:rsidRPr="00A42323">
        <w:rPr>
          <w:rStyle w:val="StyleUnderline"/>
        </w:rPr>
        <w:t xml:space="preserve">it </w:t>
      </w:r>
      <w:r w:rsidRPr="00A42323">
        <w:rPr>
          <w:rStyle w:val="StyleUnderline"/>
          <w:highlight w:val="cyan"/>
        </w:rPr>
        <w:t>would be</w:t>
      </w:r>
      <w:r w:rsidRPr="00A42323">
        <w:rPr>
          <w:rStyle w:val="StyleUnderline"/>
        </w:rPr>
        <w:t xml:space="preserve"> quite challenging if not </w:t>
      </w:r>
      <w:r w:rsidRPr="00A42323">
        <w:rPr>
          <w:rStyle w:val="Emphasis"/>
          <w:highlight w:val="cyan"/>
        </w:rPr>
        <w:t>impossible</w:t>
      </w:r>
      <w:r w:rsidRPr="00B37FA2">
        <w:rPr>
          <w:rStyle w:val="StyleUnderline"/>
        </w:rPr>
        <w:t xml:space="preserve"> for the colonists </w:t>
      </w:r>
      <w:r w:rsidRPr="00B37FA2">
        <w:rPr>
          <w:rStyle w:val="StyleUnderline"/>
          <w:highlight w:val="cyan"/>
        </w:rPr>
        <w:t>to</w:t>
      </w:r>
      <w:r w:rsidRPr="00A42323">
        <w:rPr>
          <w:rStyle w:val="StyleUnderline"/>
        </w:rPr>
        <w:t xml:space="preserve"> independently </w:t>
      </w:r>
      <w:r w:rsidRPr="00B37FA2">
        <w:rPr>
          <w:rStyle w:val="StyleUnderline"/>
          <w:highlight w:val="cyan"/>
        </w:rPr>
        <w:t>produce</w:t>
      </w:r>
      <w:r w:rsidRPr="00A42323">
        <w:rPr>
          <w:rStyle w:val="StyleUnderline"/>
        </w:rPr>
        <w:t xml:space="preserve"> </w:t>
      </w:r>
      <w:r w:rsidRPr="00A42323">
        <w:rPr>
          <w:rStyle w:val="Emphasis"/>
        </w:rPr>
        <w:t>hi</w:t>
      </w:r>
      <w:r w:rsidRPr="00A42323">
        <w:rPr>
          <w:rStyle w:val="Emphasis"/>
          <w:rFonts w:ascii="Cambria Math" w:hAnsi="Cambria Math" w:cs="Cambria Math"/>
        </w:rPr>
        <w:t>‐</w:t>
      </w:r>
      <w:r w:rsidRPr="00A42323">
        <w:rPr>
          <w:rStyle w:val="Emphasis"/>
        </w:rPr>
        <w:t xml:space="preserve">tech but vitally </w:t>
      </w:r>
      <w:r w:rsidRPr="00B37FA2">
        <w:rPr>
          <w:rStyle w:val="Emphasis"/>
          <w:highlight w:val="cyan"/>
        </w:rPr>
        <w:t>important assets</w:t>
      </w:r>
      <w:r w:rsidRPr="00B37FA2">
        <w:rPr>
          <w:sz w:val="16"/>
          <w:highlight w:val="cyan"/>
        </w:rPr>
        <w:t xml:space="preserve"> </w:t>
      </w:r>
      <w:r w:rsidRPr="00A42323">
        <w:rPr>
          <w:rStyle w:val="StyleUnderline"/>
          <w:highlight w:val="cyan"/>
        </w:rPr>
        <w:t>such as</w:t>
      </w:r>
      <w:r w:rsidRPr="00A42323">
        <w:rPr>
          <w:rStyle w:val="StyleUnderline"/>
        </w:rPr>
        <w:t xml:space="preserve"> </w:t>
      </w:r>
      <w:r w:rsidRPr="00A42323">
        <w:rPr>
          <w:rStyle w:val="Emphasis"/>
        </w:rPr>
        <w:t xml:space="preserve">medicines, </w:t>
      </w:r>
      <w:r w:rsidRPr="00A42323">
        <w:rPr>
          <w:rStyle w:val="Emphasis"/>
          <w:highlight w:val="cyan"/>
        </w:rPr>
        <w:t>electronics</w:t>
      </w:r>
      <w:r w:rsidRPr="00A42323">
        <w:rPr>
          <w:rStyle w:val="Emphasis"/>
        </w:rPr>
        <w:t xml:space="preserve"> and robotics</w:t>
      </w:r>
      <w:r w:rsidRPr="00B37FA2">
        <w:rPr>
          <w:rStyle w:val="StyleUnderline"/>
        </w:rPr>
        <w:t xml:space="preserve"> systems, or advanced materials that provide us with a decent </w:t>
      </w:r>
      <w:r w:rsidRPr="00B37FA2">
        <w:rPr>
          <w:rStyle w:val="Emphasis"/>
        </w:rPr>
        <w:t>quality of life</w:t>
      </w:r>
      <w:r w:rsidRPr="00B37FA2">
        <w:rPr>
          <w:rStyle w:val="StyleUnderline"/>
        </w:rPr>
        <w:t xml:space="preserve">. In this case, would their existence become little more than the </w:t>
      </w:r>
      <w:r w:rsidRPr="00B37FA2">
        <w:rPr>
          <w:rStyle w:val="Emphasis"/>
        </w:rPr>
        <w:t>jogtrot of life</w:t>
      </w:r>
      <w:r w:rsidRPr="00B37FA2">
        <w:rPr>
          <w:rStyle w:val="StyleUnderline"/>
        </w:rPr>
        <w:t>, as compared with the standards expected at the Earth</w:t>
      </w:r>
      <w:r w:rsidRPr="00B37FA2">
        <w:rPr>
          <w:sz w:val="16"/>
        </w:rPr>
        <w:t>?22</w:t>
      </w:r>
    </w:p>
    <w:p w14:paraId="452B0518" w14:textId="77777777" w:rsidR="00C751FC" w:rsidRDefault="00C751FC" w:rsidP="00C751FC">
      <w:pPr>
        <w:pStyle w:val="Analytics"/>
      </w:pPr>
      <w:r>
        <w:lastRenderedPageBreak/>
        <w:t xml:space="preserve">Extinction is </w:t>
      </w:r>
      <w:r w:rsidRPr="00797306">
        <w:rPr>
          <w:u w:val="single"/>
        </w:rPr>
        <w:t>not inevitable</w:t>
      </w:r>
      <w:r>
        <w:t>:</w:t>
      </w:r>
    </w:p>
    <w:p w14:paraId="1E6F342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 </w:t>
      </w:r>
      <w:r w:rsidRPr="00520B29">
        <w:rPr>
          <w:rFonts w:asciiTheme="minorHAnsi" w:hAnsiTheme="minorHAnsi" w:cstheme="minorHAnsi"/>
          <w:u w:val="single"/>
        </w:rPr>
        <w:t>upper bound</w:t>
      </w:r>
      <w:r w:rsidRPr="00520B29">
        <w:rPr>
          <w:rFonts w:asciiTheme="minorHAnsi" w:hAnsiTheme="minorHAnsi" w:cstheme="minorHAnsi"/>
        </w:rPr>
        <w:t xml:space="preserve"> of their impact is </w:t>
      </w:r>
      <w:r w:rsidRPr="00520B29">
        <w:rPr>
          <w:rFonts w:asciiTheme="minorHAnsi" w:hAnsiTheme="minorHAnsi" w:cstheme="minorHAnsi"/>
          <w:u w:val="single"/>
        </w:rPr>
        <w:t>0.000001</w:t>
      </w:r>
      <w:r>
        <w:rPr>
          <w:rFonts w:asciiTheme="minorHAnsi" w:hAnsiTheme="minorHAnsi" w:cstheme="minorHAnsi"/>
        </w:rPr>
        <w:t xml:space="preserve">. </w:t>
      </w:r>
      <w:r w:rsidRPr="00520B29">
        <w:rPr>
          <w:rFonts w:asciiTheme="minorHAnsi" w:hAnsiTheme="minorHAnsi" w:cstheme="minorHAnsi"/>
        </w:rPr>
        <w:t xml:space="preserve"> </w:t>
      </w:r>
    </w:p>
    <w:p w14:paraId="2B2F7144" w14:textId="77777777" w:rsidR="00C751FC" w:rsidRPr="00520B29" w:rsidRDefault="00C751FC" w:rsidP="00C751FC">
      <w:pPr>
        <w:rPr>
          <w:rFonts w:asciiTheme="minorHAnsi" w:hAnsiTheme="minorHAnsi" w:cstheme="minorHAnsi"/>
        </w:rPr>
      </w:pPr>
      <w:r w:rsidRPr="00520B29">
        <w:rPr>
          <w:rStyle w:val="Style13ptBold"/>
          <w:rFonts w:cstheme="minorHAnsi"/>
        </w:rPr>
        <w:t>Snyder-Beattie</w:t>
      </w:r>
      <w:r>
        <w:rPr>
          <w:rStyle w:val="Style13ptBold"/>
          <w:rFonts w:cstheme="minorHAnsi"/>
        </w:rPr>
        <w:t xml:space="preserve"> ’</w:t>
      </w:r>
      <w:r w:rsidRPr="00520B29">
        <w:rPr>
          <w:rStyle w:val="Style13ptBold"/>
          <w:rFonts w:cstheme="minorHAnsi"/>
        </w:rPr>
        <w:t>19</w:t>
      </w:r>
      <w:r w:rsidRPr="00520B29">
        <w:rPr>
          <w:rFonts w:asciiTheme="minorHAnsi" w:hAnsiTheme="minorHAnsi" w:cstheme="minorHAnsi"/>
        </w:rPr>
        <w:t xml:space="preserve"> [Andrew E., Toby Ord, and Michael B. Bonsall</w:t>
      </w:r>
      <w:r>
        <w:rPr>
          <w:rFonts w:asciiTheme="minorHAnsi" w:hAnsiTheme="minorHAnsi" w:cstheme="minorHAnsi"/>
        </w:rPr>
        <w:t xml:space="preserve">; Director of research </w:t>
      </w:r>
      <w:r w:rsidRPr="00C721A6">
        <w:rPr>
          <w:rFonts w:asciiTheme="minorHAnsi" w:hAnsiTheme="minorHAnsi" w:cstheme="minorHAnsi"/>
        </w:rPr>
        <w:t>at the Future of Humanity</w:t>
      </w:r>
      <w:r>
        <w:rPr>
          <w:rFonts w:asciiTheme="minorHAnsi" w:hAnsiTheme="minorHAnsi" w:cstheme="minorHAnsi"/>
        </w:rPr>
        <w:t xml:space="preserve">, </w:t>
      </w:r>
      <w:r w:rsidRPr="00C721A6">
        <w:rPr>
          <w:rFonts w:asciiTheme="minorHAnsi" w:hAnsiTheme="minorHAnsi" w:cstheme="minorHAnsi"/>
        </w:rPr>
        <w:t>PhD/DPhil in Zoology from the University of Oxford</w:t>
      </w:r>
      <w:r>
        <w:rPr>
          <w:rFonts w:asciiTheme="minorHAnsi" w:hAnsiTheme="minorHAnsi" w:cstheme="minorHAnsi"/>
        </w:rPr>
        <w:t xml:space="preserve">; </w:t>
      </w:r>
      <w:r w:rsidRPr="00520B29">
        <w:rPr>
          <w:rFonts w:asciiTheme="minorHAnsi" w:hAnsiTheme="minorHAnsi" w:cstheme="minorHAnsi"/>
        </w:rPr>
        <w:t>Senior Research Fellow in Philosophy at Oxford University, DPhil in Philosophy from Oxford University</w:t>
      </w:r>
      <w:r>
        <w:rPr>
          <w:rFonts w:asciiTheme="minorHAnsi" w:hAnsiTheme="minorHAnsi" w:cstheme="minorHAnsi"/>
        </w:rPr>
        <w:t>;</w:t>
      </w:r>
      <w:r w:rsidRPr="00520B29">
        <w:rPr>
          <w:rFonts w:asciiTheme="minorHAnsi" w:hAnsiTheme="minorHAnsi" w:cstheme="minorHAnsi"/>
        </w:rPr>
        <w:t xml:space="preserve"> </w:t>
      </w:r>
      <w:r w:rsidRPr="000402BD">
        <w:rPr>
          <w:rFonts w:asciiTheme="minorHAnsi" w:hAnsiTheme="minorHAnsi" w:cstheme="minorHAnsi"/>
        </w:rPr>
        <w:t>Professor in the Department of Biology at the University of Oxford</w:t>
      </w:r>
      <w:r>
        <w:rPr>
          <w:rFonts w:asciiTheme="minorHAnsi" w:hAnsiTheme="minorHAnsi" w:cstheme="minorHAnsi"/>
        </w:rPr>
        <w:t xml:space="preserve">, </w:t>
      </w:r>
      <w:r w:rsidRPr="00581CB9">
        <w:rPr>
          <w:rFonts w:asciiTheme="minorHAnsi" w:hAnsiTheme="minorHAnsi" w:cstheme="minorHAnsi"/>
        </w:rPr>
        <w:t xml:space="preserve">PhD </w:t>
      </w:r>
      <w:r>
        <w:rPr>
          <w:rFonts w:asciiTheme="minorHAnsi" w:hAnsiTheme="minorHAnsi" w:cstheme="minorHAnsi"/>
        </w:rPr>
        <w:t xml:space="preserve">in </w:t>
      </w:r>
      <w:r w:rsidRPr="00581CB9">
        <w:rPr>
          <w:rFonts w:asciiTheme="minorHAnsi" w:hAnsiTheme="minorHAnsi" w:cstheme="minorHAnsi"/>
        </w:rPr>
        <w:t>Biological Sciences</w:t>
      </w:r>
      <w:r>
        <w:rPr>
          <w:rFonts w:asciiTheme="minorHAnsi" w:hAnsiTheme="minorHAnsi" w:cstheme="minorHAnsi"/>
        </w:rPr>
        <w:t xml:space="preserve"> from </w:t>
      </w:r>
      <w:r w:rsidRPr="00581CB9">
        <w:rPr>
          <w:rFonts w:asciiTheme="minorHAnsi" w:hAnsiTheme="minorHAnsi" w:cstheme="minorHAnsi"/>
        </w:rPr>
        <w:t>Imperial College London</w:t>
      </w:r>
      <w:r>
        <w:rPr>
          <w:rFonts w:asciiTheme="minorHAnsi" w:hAnsiTheme="minorHAnsi" w:cstheme="minorHAnsi"/>
        </w:rPr>
        <w:t>; Nature,</w:t>
      </w:r>
      <w:r w:rsidRPr="00520B29">
        <w:rPr>
          <w:rFonts w:asciiTheme="minorHAnsi" w:hAnsiTheme="minorHAnsi" w:cstheme="minorHAnsi"/>
        </w:rPr>
        <w:t xml:space="preserve"> “An upper bound for the background rate of human extinction” </w:t>
      </w:r>
      <w:r>
        <w:t xml:space="preserve">DOI: </w:t>
      </w:r>
      <w:r w:rsidRPr="00DA624F">
        <w:t>10.1038/s41598-019-47540-7</w:t>
      </w:r>
      <w:r w:rsidRPr="00520B29">
        <w:rPr>
          <w:rFonts w:asciiTheme="minorHAnsi" w:hAnsiTheme="minorHAnsi" w:cstheme="minorHAnsi"/>
        </w:rPr>
        <w:t>]</w:t>
      </w:r>
      <w:r>
        <w:rPr>
          <w:rFonts w:asciiTheme="minorHAnsi" w:hAnsiTheme="minorHAnsi" w:cstheme="minorHAnsi"/>
        </w:rPr>
        <w:t xml:space="preserve"> </w:t>
      </w:r>
    </w:p>
    <w:p w14:paraId="5618F5AC" w14:textId="77777777" w:rsidR="00C751FC" w:rsidRPr="006068E6" w:rsidRDefault="00C751FC" w:rsidP="00C751FC">
      <w:pPr>
        <w:rPr>
          <w:rStyle w:val="StyleUnderline"/>
        </w:rPr>
      </w:pPr>
      <w:r w:rsidRPr="00792C40">
        <w:rPr>
          <w:sz w:val="16"/>
          <w:szCs w:val="16"/>
        </w:rPr>
        <w:t xml:space="preserve">Using the fact that humans have survived at least 200 kyr, we can infer that the annual probability of human extinction from natural causes is less than 1 in 87,000 with modest confidence (0.1 relative likelihood) and less than 1 in 14,000 with near certainty (10−6 relative likelihood). These are the most conservative bounds. Estimates based on older fossils such as the ones found in Morocco dated to 315 kya result in annual extinction probabilities of less than 1 in 137,000 or 1 in </w:t>
      </w:r>
      <w:r w:rsidRPr="00862E81">
        <w:rPr>
          <w:rFonts w:asciiTheme="minorHAnsi" w:hAnsiTheme="minorHAnsi" w:cstheme="minorHAnsi"/>
          <w:sz w:val="16"/>
        </w:rPr>
        <w:t xml:space="preserve">23,000 (for relative likelihood of 0.1 and 10−6 , respectively). </w:t>
      </w:r>
      <w:r w:rsidRPr="00E63FA5">
        <w:rPr>
          <w:rStyle w:val="StyleUnderline"/>
        </w:rPr>
        <w:t>Using</w:t>
      </w:r>
      <w:r w:rsidRPr="00862E81">
        <w:rPr>
          <w:rStyle w:val="StyleUnderline"/>
        </w:rPr>
        <w:t xml:space="preserve"> the </w:t>
      </w:r>
      <w:r w:rsidRPr="00792C40">
        <w:rPr>
          <w:rStyle w:val="Emphasis"/>
          <w:highlight w:val="cyan"/>
        </w:rPr>
        <w:t>track record</w:t>
      </w:r>
      <w:r w:rsidRPr="00792C40">
        <w:rPr>
          <w:rStyle w:val="StyleUnderline"/>
          <w:highlight w:val="cyan"/>
        </w:rPr>
        <w:t xml:space="preserve"> of</w:t>
      </w:r>
      <w:r w:rsidRPr="00862E81">
        <w:rPr>
          <w:rStyle w:val="StyleUnderline"/>
        </w:rPr>
        <w:t xml:space="preserve"> survival for </w:t>
      </w:r>
      <w:r w:rsidRPr="00E63FA5">
        <w:rPr>
          <w:rStyle w:val="StyleUnderline"/>
        </w:rPr>
        <w:t xml:space="preserve">the </w:t>
      </w:r>
      <w:r w:rsidRPr="00381BF8">
        <w:rPr>
          <w:rStyle w:val="StyleUnderline"/>
          <w:highlight w:val="cyan"/>
        </w:rPr>
        <w:t>entire lineage</w:t>
      </w:r>
      <w:r w:rsidRPr="00862E81">
        <w:rPr>
          <w:rStyle w:val="StyleUnderline"/>
        </w:rPr>
        <w:t xml:space="preserve"> of Homo, the </w:t>
      </w:r>
      <w:r w:rsidRPr="00381BF8">
        <w:rPr>
          <w:rStyle w:val="Emphasis"/>
          <w:highlight w:val="cyan"/>
        </w:rPr>
        <w:t>annual probability</w:t>
      </w:r>
      <w:r w:rsidRPr="00862E81">
        <w:rPr>
          <w:rStyle w:val="StyleUnderline"/>
        </w:rPr>
        <w:t xml:space="preserve"> of extinction </w:t>
      </w:r>
      <w:r w:rsidRPr="00381BF8">
        <w:rPr>
          <w:rStyle w:val="StyleUnderline"/>
          <w:highlight w:val="cyan"/>
        </w:rPr>
        <w:t xml:space="preserve">from </w:t>
      </w:r>
      <w:r w:rsidRPr="00381BF8">
        <w:rPr>
          <w:rStyle w:val="Emphasis"/>
          <w:highlight w:val="cyan"/>
        </w:rPr>
        <w:t>natural causes</w:t>
      </w:r>
      <w:r w:rsidRPr="00381BF8">
        <w:rPr>
          <w:rStyle w:val="StyleUnderline"/>
          <w:highlight w:val="cyan"/>
        </w:rPr>
        <w:t xml:space="preserve"> falls below </w:t>
      </w:r>
      <w:r w:rsidRPr="00381BF8">
        <w:rPr>
          <w:rStyle w:val="Emphasis"/>
          <w:rFonts w:asciiTheme="minorHAnsi" w:hAnsiTheme="minorHAnsi" w:cstheme="minorHAnsi"/>
          <w:highlight w:val="cyan"/>
        </w:rPr>
        <w:t>1 in 870,000</w:t>
      </w:r>
      <w:r w:rsidRPr="00862E81">
        <w:rPr>
          <w:rFonts w:asciiTheme="minorHAnsi" w:hAnsiTheme="minorHAnsi" w:cstheme="minorHAnsi"/>
          <w:sz w:val="16"/>
        </w:rPr>
        <w:t xml:space="preserve"> (relative likelihood of 0.1). </w:t>
      </w:r>
      <w:r w:rsidRPr="00862E81">
        <w:rPr>
          <w:rStyle w:val="StyleUnderline"/>
        </w:rPr>
        <w:t xml:space="preserve">We also conclude that these </w:t>
      </w:r>
      <w:r w:rsidRPr="00381BF8">
        <w:rPr>
          <w:rStyle w:val="StyleUnderline"/>
          <w:highlight w:val="cyan"/>
        </w:rPr>
        <w:t>data</w:t>
      </w:r>
      <w:r w:rsidRPr="00381BF8">
        <w:rPr>
          <w:rStyle w:val="StyleUnderline"/>
        </w:rPr>
        <w:t xml:space="preserve"> are </w:t>
      </w:r>
      <w:r w:rsidRPr="00381BF8">
        <w:rPr>
          <w:rStyle w:val="Emphasis"/>
          <w:highlight w:val="cyan"/>
        </w:rPr>
        <w:t>unlikely to be biased</w:t>
      </w:r>
      <w:r w:rsidRPr="00862E81">
        <w:rPr>
          <w:rStyle w:val="StyleUnderline"/>
        </w:rPr>
        <w:t xml:space="preserve"> by observer selection effects, especially </w:t>
      </w:r>
      <w:r w:rsidRPr="00381BF8">
        <w:rPr>
          <w:rStyle w:val="StyleUnderline"/>
          <w:highlight w:val="cyan"/>
        </w:rPr>
        <w:t>given</w:t>
      </w:r>
      <w:r w:rsidRPr="00862E81">
        <w:rPr>
          <w:rStyle w:val="StyleUnderline"/>
        </w:rPr>
        <w:t xml:space="preserve"> that the </w:t>
      </w:r>
      <w:r w:rsidRPr="00381BF8">
        <w:rPr>
          <w:rStyle w:val="Emphasis"/>
          <w:highlight w:val="cyan"/>
        </w:rPr>
        <w:t>bounds</w:t>
      </w:r>
      <w:r w:rsidRPr="00862E81">
        <w:rPr>
          <w:rStyle w:val="StyleUnderline"/>
        </w:rPr>
        <w:t xml:space="preserve"> are </w:t>
      </w:r>
      <w:r w:rsidRPr="00381BF8">
        <w:rPr>
          <w:rStyle w:val="Emphasis"/>
          <w:highlight w:val="cyan"/>
        </w:rPr>
        <w:t>consistent</w:t>
      </w:r>
      <w:r w:rsidRPr="00381BF8">
        <w:rPr>
          <w:rStyle w:val="StyleUnderline"/>
          <w:highlight w:val="cyan"/>
        </w:rPr>
        <w:t xml:space="preserve"> with </w:t>
      </w:r>
      <w:r w:rsidRPr="00381BF8">
        <w:rPr>
          <w:rStyle w:val="Emphasis"/>
          <w:highlight w:val="cyan"/>
        </w:rPr>
        <w:t>mammalian</w:t>
      </w:r>
      <w:r w:rsidRPr="00862E81">
        <w:rPr>
          <w:rStyle w:val="Emphasis"/>
        </w:rPr>
        <w:t xml:space="preserve"> extinction rates</w:t>
      </w:r>
      <w:r w:rsidRPr="00862E81">
        <w:rPr>
          <w:rStyle w:val="StyleUnderline"/>
        </w:rPr>
        <w:t xml:space="preserve">, the </w:t>
      </w:r>
      <w:r w:rsidRPr="00381BF8">
        <w:rPr>
          <w:rStyle w:val="Emphasis"/>
          <w:rFonts w:asciiTheme="minorHAnsi" w:hAnsiTheme="minorHAnsi" w:cstheme="minorHAnsi"/>
          <w:highlight w:val="cyan"/>
        </w:rPr>
        <w:t>temporal range</w:t>
      </w:r>
      <w:r w:rsidRPr="00862E81">
        <w:rPr>
          <w:rStyle w:val="StyleUnderline"/>
        </w:rPr>
        <w:t xml:space="preserve"> of other hominin species, and the </w:t>
      </w:r>
      <w:r w:rsidRPr="00381BF8">
        <w:rPr>
          <w:rStyle w:val="Emphasis"/>
          <w:highlight w:val="cyan"/>
        </w:rPr>
        <w:t>frequency</w:t>
      </w:r>
      <w:r w:rsidRPr="00381BF8">
        <w:rPr>
          <w:rStyle w:val="StyleUnderline"/>
          <w:highlight w:val="cyan"/>
        </w:rPr>
        <w:t xml:space="preserve"> of</w:t>
      </w:r>
      <w:r w:rsidRPr="00862E81">
        <w:rPr>
          <w:rStyle w:val="StyleUnderline"/>
        </w:rPr>
        <w:t xml:space="preserve"> </w:t>
      </w:r>
      <w:r w:rsidRPr="00862E81">
        <w:rPr>
          <w:rStyle w:val="Emphasis"/>
        </w:rPr>
        <w:t xml:space="preserve">potential </w:t>
      </w:r>
      <w:r w:rsidRPr="00381BF8">
        <w:rPr>
          <w:rStyle w:val="Emphasis"/>
          <w:highlight w:val="cyan"/>
        </w:rPr>
        <w:t>catastrophes</w:t>
      </w:r>
      <w:r w:rsidRPr="00862E81">
        <w:rPr>
          <w:rStyle w:val="StyleUnderline"/>
        </w:rPr>
        <w:t xml:space="preserve"> and </w:t>
      </w:r>
      <w:r w:rsidRPr="00862E81">
        <w:rPr>
          <w:rStyle w:val="Emphasis"/>
        </w:rPr>
        <w:t>mass extinctions</w:t>
      </w:r>
      <w:r w:rsidRPr="00862E81">
        <w:rPr>
          <w:rStyle w:val="StyleUnderline"/>
        </w:rPr>
        <w:t>.</w:t>
      </w:r>
    </w:p>
    <w:p w14:paraId="1695BBA0" w14:textId="77777777" w:rsidR="00C751FC" w:rsidRDefault="00C751FC" w:rsidP="00C751FC">
      <w:pPr>
        <w:pStyle w:val="Heading4"/>
      </w:pPr>
      <w:r>
        <w:t xml:space="preserve">The collective total probability of </w:t>
      </w:r>
      <w:r w:rsidRPr="00B36906">
        <w:rPr>
          <w:u w:val="single"/>
        </w:rPr>
        <w:t>all natural risks</w:t>
      </w:r>
      <w:r>
        <w:t xml:space="preserve"> is </w:t>
      </w:r>
      <w:r w:rsidRPr="00162B7B">
        <w:rPr>
          <w:u w:val="single"/>
        </w:rPr>
        <w:t>negligible</w:t>
      </w:r>
      <w:r>
        <w:t xml:space="preserve">---extinction is </w:t>
      </w:r>
      <w:r w:rsidRPr="00FD2DAA">
        <w:rPr>
          <w:u w:val="single"/>
        </w:rPr>
        <w:t>far from guaranteed</w:t>
      </w:r>
      <w:r>
        <w:t>.</w:t>
      </w:r>
    </w:p>
    <w:p w14:paraId="094BB16F" w14:textId="77777777" w:rsidR="00C751FC" w:rsidRDefault="00C751FC" w:rsidP="00C751FC">
      <w:pPr>
        <w:rPr>
          <w:rFonts w:asciiTheme="minorHAnsi" w:hAnsiTheme="minorHAnsi" w:cstheme="minorHAnsi"/>
        </w:rPr>
      </w:pPr>
      <w:r w:rsidRPr="00520B29">
        <w:rPr>
          <w:rStyle w:val="Style13ptBold"/>
          <w:rFonts w:cstheme="minorHAnsi"/>
        </w:rPr>
        <w:t>Ord ’20</w:t>
      </w:r>
      <w:r w:rsidRPr="00520B29">
        <w:rPr>
          <w:rFonts w:asciiTheme="minorHAnsi" w:hAnsiTheme="minorHAnsi" w:cstheme="minorHAnsi"/>
        </w:rPr>
        <w:t xml:space="preserve"> [Toby; March 3; Senior Research Fellow in Philosophy at Oxford University, DPhil in Philosophy from Oxford University; The Precipice: Existential Risk and the Future of Humanity, “</w:t>
      </w:r>
      <w:r>
        <w:rPr>
          <w:rFonts w:asciiTheme="minorHAnsi" w:hAnsiTheme="minorHAnsi" w:cstheme="minorHAnsi"/>
        </w:rPr>
        <w:t>Natural Risks</w:t>
      </w:r>
      <w:r w:rsidRPr="00520B29">
        <w:rPr>
          <w:rFonts w:asciiTheme="minorHAnsi" w:hAnsiTheme="minorHAnsi" w:cstheme="minorHAnsi"/>
        </w:rPr>
        <w:t xml:space="preserve">,” Ch. </w:t>
      </w:r>
      <w:r>
        <w:rPr>
          <w:rFonts w:asciiTheme="minorHAnsi" w:hAnsiTheme="minorHAnsi" w:cstheme="minorHAnsi"/>
        </w:rPr>
        <w:t>3</w:t>
      </w:r>
      <w:r w:rsidRPr="00520B29">
        <w:rPr>
          <w:rFonts w:asciiTheme="minorHAnsi" w:hAnsiTheme="minorHAnsi" w:cstheme="minorHAnsi"/>
        </w:rPr>
        <w:t>]</w:t>
      </w:r>
    </w:p>
    <w:p w14:paraId="37E2ADAA"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There are many promising next steps. At the most basic level, we need to find all the places where </w:t>
      </w:r>
      <w:r w:rsidRPr="006216A8">
        <w:rPr>
          <w:rStyle w:val="Emphasis"/>
          <w:highlight w:val="cyan"/>
        </w:rPr>
        <w:t>supervolcanic eruptions</w:t>
      </w:r>
      <w:r w:rsidRPr="005D4D40">
        <w:rPr>
          <w:rFonts w:asciiTheme="minorHAnsi" w:hAnsiTheme="minorHAnsi" w:cstheme="minorHAnsi"/>
          <w:sz w:val="16"/>
        </w:rPr>
        <w:t xml:space="preserve"> have occurred so far. We also need to improve our very rough estimates of how often supervolcanic eruptions happen—especially at the largest and most threatening scale. Much more research is needed on the climatic effects of supervolcanic eruptions to see which sizes might pose a real risk to humanity.37 And I suspect there are many hard-won lessons in risk modeling and management that could be borrowed from the more established community around asteroid risk.</w:t>
      </w:r>
    </w:p>
    <w:p w14:paraId="0E2D3165" w14:textId="77777777" w:rsidR="00C751FC" w:rsidRPr="005D4D40" w:rsidRDefault="00C751FC" w:rsidP="00C751FC">
      <w:pPr>
        <w:rPr>
          <w:sz w:val="16"/>
        </w:rPr>
      </w:pPr>
      <w:r w:rsidRPr="005D4D40">
        <w:rPr>
          <w:sz w:val="16"/>
        </w:rPr>
        <w:t>STELLAR EXPLOSIONS</w:t>
      </w:r>
    </w:p>
    <w:p w14:paraId="76CCB2F9"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In every star there is a continual battle between two forces. Gravity squeezes the star together, while pressure forces it apart. For most of a star’s life, these forces are in balance, preventing it from collapsing to a point or dissipating into space.38 But some stars reach a time where the pressure catastrophically fails to withstand the force of gravity and they collapse in upon themselves at relativistic speed.39 They momentarily reach an incredibly high density, triggering a new wave of immense pressure that explodes the star in what is known as a supernova. For a brief time, this single star can outshine its entire galaxy. In seconds, it releases as much energy as our Sun will radiate over its ten-billion-year lifetime.</w:t>
      </w:r>
    </w:p>
    <w:p w14:paraId="25FAFF02" w14:textId="77777777" w:rsidR="00C751FC" w:rsidRPr="005D4D40" w:rsidRDefault="00C751FC" w:rsidP="00C751FC">
      <w:pPr>
        <w:rPr>
          <w:rFonts w:asciiTheme="minorHAnsi" w:hAnsiTheme="minorHAnsi" w:cstheme="minorHAnsi"/>
          <w:sz w:val="16"/>
        </w:rPr>
      </w:pPr>
      <w:r w:rsidRPr="005D4D40">
        <w:rPr>
          <w:sz w:val="16"/>
        </w:rPr>
        <w:t>Supernovae</w:t>
      </w:r>
      <w:r w:rsidRPr="005D4D40">
        <w:rPr>
          <w:rFonts w:asciiTheme="minorHAnsi" w:hAnsiTheme="minorHAnsi" w:cstheme="minorHAnsi"/>
          <w:sz w:val="16"/>
        </w:rPr>
        <w:t xml:space="preserve"> were first recorded by ancient Chinese astronomers in 185 CE, when a bright new star suddenly blazed in their sky. But it wasn’t until the 1930s that scientists began to understand them and the 1950s that they realized a nearby supernova would pose a threat to the Earth.40</w:t>
      </w:r>
    </w:p>
    <w:p w14:paraId="2915AFA4"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Then in 1969 scientists discovered a new and distinctive type of stellar explosion. In the midst of the Cold War, the US launched a number of spy satellites, in order to detect secret nuclear tests via their characteristic flash of gamma rays. The satellites began to detect short </w:t>
      </w:r>
      <w:r w:rsidRPr="005D4D40">
        <w:rPr>
          <w:sz w:val="16"/>
        </w:rPr>
        <w:t>bursts of gamma rays</w:t>
      </w:r>
      <w:r w:rsidRPr="005D4D40">
        <w:rPr>
          <w:rFonts w:asciiTheme="minorHAnsi" w:hAnsiTheme="minorHAnsi" w:cstheme="minorHAnsi"/>
          <w:sz w:val="16"/>
        </w:rPr>
        <w:t>, but with a completely different signature from nuclear weapons. Astronomers determined that they couldn’t be coming from the Earth—or even the Milky Way—but must be arriving from extremely distant galaxies, billions of light years away.41 The mystery of what could cause such “gamma ray bursts” is still being resolved. The leading theory is that longer bursts are produced in a rare type of supernova and shorter ones are produced when two neutron stars collide. The total energy released in each burst is similar to that of a supernova, but concentrated in two narrow cones pointed in opposite directions, allowing them to be detected at immense distances.42 For example, in March 2008 light from a gamma ray burst in a galaxy 10 billion light years away reached Earth, and it was still bright enough to be visible to the naked eye.43</w:t>
      </w:r>
    </w:p>
    <w:p w14:paraId="3FFFFE18"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lastRenderedPageBreak/>
        <w:t xml:space="preserve">A </w:t>
      </w:r>
      <w:r w:rsidRPr="006216A8">
        <w:rPr>
          <w:rStyle w:val="Emphasis"/>
          <w:highlight w:val="cyan"/>
        </w:rPr>
        <w:t>supernova</w:t>
      </w:r>
      <w:r w:rsidRPr="007D7F4F">
        <w:rPr>
          <w:rStyle w:val="Emphasis"/>
        </w:rPr>
        <w:t xml:space="preserve"> or </w:t>
      </w:r>
      <w:r w:rsidRPr="006216A8">
        <w:rPr>
          <w:rStyle w:val="Emphasis"/>
          <w:highlight w:val="cyan"/>
        </w:rPr>
        <w:t>gamma ray burst</w:t>
      </w:r>
      <w:r w:rsidRPr="006216A8">
        <w:rPr>
          <w:rFonts w:asciiTheme="minorHAnsi" w:hAnsiTheme="minorHAnsi" w:cstheme="minorHAnsi"/>
          <w:sz w:val="16"/>
        </w:rPr>
        <w:t xml:space="preserve"> close</w:t>
      </w:r>
      <w:r w:rsidRPr="005D4D40">
        <w:rPr>
          <w:rFonts w:asciiTheme="minorHAnsi" w:hAnsiTheme="minorHAnsi" w:cstheme="minorHAnsi"/>
          <w:sz w:val="16"/>
        </w:rPr>
        <w:t xml:space="preserve"> to our Solar System could have catastrophic effects. While the gamma rays and cosmic rays themselves won’t reach the Earth’s surface, the reactions they trigger in our atmosphere may pose a threat. The most important is probably the production of nitrogen oxides that would alter the Earth’s climate and dramatically erode the ozone layer. This last effect is thought to be the most deadly, leaving us much more exposed to UV radiation for a period of years.44</w:t>
      </w:r>
    </w:p>
    <w:p w14:paraId="5AC3BE8D"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Astronomers have estimated the chance of these events happening close enough to Earth to cause a global catastrophe, generally defining this as a global ozone depletion of 30 percent or more. (I suspect this would be less of a threat to civilization than the corresponding thresholds for asteroids, comets and supervolcanic eruptions.) In an average century, the chance of such an event is about one in 5 million for supernovae and one in 2.5 million for gamma ray bursts. As with asteroids, we can get a more accurate estimate for the next 100 years, by searching the skies for imminent threats. This is harder for gamma ray bursts as they are more poorly understood and can strike from much further away. We have not found any likely candidates of either type, but have not yet completely ruled them out either, leading to a modest reduction in risk for the next century compared to average.45</w:t>
      </w:r>
    </w:p>
    <w:p w14:paraId="22720D47"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Type: Supernovae</w:t>
      </w:r>
    </w:p>
    <w:p w14:paraId="0C741F68"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Average Century: </w:t>
      </w:r>
      <w:r w:rsidRPr="005D4D40">
        <w:rPr>
          <w:rFonts w:ascii="Cambria Math" w:hAnsi="Cambria Math" w:cs="Cambria Math"/>
          <w:sz w:val="16"/>
        </w:rPr>
        <w:t>∼</w:t>
      </w:r>
      <w:r w:rsidRPr="005D4D40">
        <w:rPr>
          <w:rFonts w:asciiTheme="minorHAnsi" w:hAnsiTheme="minorHAnsi" w:cstheme="minorHAnsi"/>
          <w:sz w:val="16"/>
        </w:rPr>
        <w:t xml:space="preserve"> 1 in 5 million</w:t>
      </w:r>
    </w:p>
    <w:p w14:paraId="5DE59E9D"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Next Century: &lt; 1 in 50 million</w:t>
      </w:r>
    </w:p>
    <w:p w14:paraId="4D02D1F7"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Type: Gamma Ray Bursts</w:t>
      </w:r>
    </w:p>
    <w:p w14:paraId="003DBDE9"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Average Century: </w:t>
      </w:r>
      <w:r w:rsidRPr="005D4D40">
        <w:rPr>
          <w:rFonts w:ascii="Cambria Math" w:hAnsi="Cambria Math" w:cs="Cambria Math"/>
          <w:sz w:val="16"/>
        </w:rPr>
        <w:t>∼</w:t>
      </w:r>
      <w:r w:rsidRPr="005D4D40">
        <w:rPr>
          <w:rFonts w:asciiTheme="minorHAnsi" w:hAnsiTheme="minorHAnsi" w:cstheme="minorHAnsi"/>
          <w:sz w:val="16"/>
        </w:rPr>
        <w:t xml:space="preserve"> 1 in 2.5 million</w:t>
      </w:r>
    </w:p>
    <w:p w14:paraId="5BAB4A91"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Next Century: &lt; 1 in 2.5 million</w:t>
      </w:r>
    </w:p>
    <w:p w14:paraId="55587BFC"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TABLE 3.3 The probability per century of a stellar explosion causing a catastrophe on Earth that depletes ozone by more than 30%.46</w:t>
      </w:r>
    </w:p>
    <w:p w14:paraId="3E995C92"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These probabilities are very small—they look to be at least 20 times smaller than those of similarly sized catastrophes from asteroids and comets and at least 3,000 times smaller than those from supervolcanic eruptions. Still, we would want to remove some of the remaining uncertainties around these numbers before we could set this risk aside. We need more research to determine the threshold above which stellar explosions could lead to extinction. And we should start cataloging potential supernova candidates within 100 light years, determining how confident we can be that none will explode in the next century. More broadly, we should improve our models of these risks and their remaining uncertainties, trying to bring our level of understanding into line with asteroids and comets.47</w:t>
      </w:r>
    </w:p>
    <w:p w14:paraId="1C8127B4"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OTHER NATURAL RISKS</w:t>
      </w:r>
    </w:p>
    <w:p w14:paraId="21DCF5FD" w14:textId="77777777" w:rsidR="00C751FC" w:rsidRPr="005D4D40" w:rsidRDefault="00C751FC" w:rsidP="00C751FC">
      <w:pPr>
        <w:rPr>
          <w:rFonts w:asciiTheme="minorHAnsi" w:hAnsiTheme="minorHAnsi" w:cstheme="minorHAnsi"/>
          <w:sz w:val="16"/>
        </w:rPr>
      </w:pPr>
      <w:r w:rsidRPr="007D7F4F">
        <w:rPr>
          <w:rStyle w:val="StyleUnderline"/>
        </w:rPr>
        <w:t xml:space="preserve">There is </w:t>
      </w:r>
      <w:r w:rsidRPr="007D7F4F">
        <w:rPr>
          <w:rStyle w:val="StyleUnderline"/>
          <w:highlight w:val="cyan"/>
        </w:rPr>
        <w:t>no shortage of</w:t>
      </w:r>
      <w:r w:rsidRPr="007D7F4F">
        <w:rPr>
          <w:rStyle w:val="StyleUnderline"/>
        </w:rPr>
        <w:t xml:space="preserve"> potential </w:t>
      </w:r>
      <w:r w:rsidRPr="007D7F4F">
        <w:rPr>
          <w:rStyle w:val="StyleUnderline"/>
          <w:highlight w:val="cyan"/>
        </w:rPr>
        <w:t>catastrophes</w:t>
      </w:r>
      <w:r w:rsidRPr="005D4D40">
        <w:rPr>
          <w:rFonts w:asciiTheme="minorHAnsi" w:hAnsiTheme="minorHAnsi" w:cstheme="minorHAnsi"/>
          <w:sz w:val="16"/>
        </w:rPr>
        <w:t xml:space="preserve">. Even restricting our attention to natural risks with significant scientific support, </w:t>
      </w:r>
      <w:r w:rsidRPr="007D7F4F">
        <w:rPr>
          <w:rStyle w:val="StyleUnderline"/>
        </w:rPr>
        <w:t xml:space="preserve">there are many more than I can address in detail. </w:t>
      </w:r>
      <w:r w:rsidRPr="007D7F4F">
        <w:rPr>
          <w:rStyle w:val="Emphasis"/>
          <w:highlight w:val="cyan"/>
        </w:rPr>
        <w:t>But none</w:t>
      </w:r>
      <w:r w:rsidRPr="007D7F4F">
        <w:rPr>
          <w:rStyle w:val="Emphasis"/>
        </w:rPr>
        <w:t xml:space="preserve"> of them </w:t>
      </w:r>
      <w:r w:rsidRPr="007D7F4F">
        <w:rPr>
          <w:rStyle w:val="Emphasis"/>
          <w:highlight w:val="cyan"/>
        </w:rPr>
        <w:t>keep me awake at night</w:t>
      </w:r>
      <w:r w:rsidRPr="005D4D40">
        <w:rPr>
          <w:rFonts w:asciiTheme="minorHAnsi" w:hAnsiTheme="minorHAnsi" w:cstheme="minorHAnsi"/>
          <w:sz w:val="16"/>
        </w:rPr>
        <w:t>.</w:t>
      </w:r>
    </w:p>
    <w:p w14:paraId="34D5BD55"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Some threats pose real risks in the long run, but no risk over the next thousand years. Foremost among these is the </w:t>
      </w:r>
      <w:r w:rsidRPr="005D4D40">
        <w:rPr>
          <w:rStyle w:val="StyleUnderline"/>
        </w:rPr>
        <w:t xml:space="preserve">eventual </w:t>
      </w:r>
      <w:r w:rsidRPr="006216A8">
        <w:rPr>
          <w:rStyle w:val="Emphasis"/>
          <w:highlight w:val="cyan"/>
        </w:rPr>
        <w:t>brightening of our Sun</w:t>
      </w:r>
      <w:r w:rsidRPr="005D4D40">
        <w:rPr>
          <w:rFonts w:asciiTheme="minorHAnsi" w:hAnsiTheme="minorHAnsi" w:cstheme="minorHAnsi"/>
          <w:sz w:val="16"/>
        </w:rPr>
        <w:t xml:space="preserve">, which will pose a very high risk of extinction, but only starting in around a billion years.48 A return to a glacial period (an “ice age”) would cause significant difficulties for humanity, but is effectively ruled out over the next thousand years.49 </w:t>
      </w:r>
      <w:r w:rsidRPr="006216A8">
        <w:rPr>
          <w:rStyle w:val="StyleUnderline"/>
          <w:highlight w:val="cyan"/>
        </w:rPr>
        <w:t>Evolutionary scenarios</w:t>
      </w:r>
      <w:r w:rsidRPr="005D4D40">
        <w:rPr>
          <w:rStyle w:val="StyleUnderline"/>
        </w:rPr>
        <w:t xml:space="preserve"> such as humanity </w:t>
      </w:r>
      <w:r w:rsidRPr="005D4D40">
        <w:rPr>
          <w:rStyle w:val="Emphasis"/>
        </w:rPr>
        <w:t>degrading</w:t>
      </w:r>
      <w:r w:rsidRPr="005D4D40">
        <w:rPr>
          <w:rStyle w:val="StyleUnderline"/>
        </w:rPr>
        <w:t xml:space="preserve"> or </w:t>
      </w:r>
      <w:r w:rsidRPr="005D4D40">
        <w:rPr>
          <w:rStyle w:val="Emphasis"/>
        </w:rPr>
        <w:t>transforming</w:t>
      </w:r>
      <w:r w:rsidRPr="005D4D40">
        <w:rPr>
          <w:rStyle w:val="StyleUnderline"/>
        </w:rPr>
        <w:t xml:space="preserve"> into a new species</w:t>
      </w:r>
      <w:r w:rsidRPr="005D4D40">
        <w:rPr>
          <w:rFonts w:asciiTheme="minorHAnsi" w:hAnsiTheme="minorHAnsi" w:cstheme="minorHAnsi"/>
          <w:sz w:val="16"/>
        </w:rPr>
        <w:t xml:space="preserve"> also pose no threat over the next thousand years.</w:t>
      </w:r>
    </w:p>
    <w:p w14:paraId="06CD383B"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t xml:space="preserve">Some threats are known to be </w:t>
      </w:r>
      <w:r w:rsidRPr="005D4D40">
        <w:rPr>
          <w:rStyle w:val="Emphasis"/>
        </w:rPr>
        <w:t>vanishingly unlikely</w:t>
      </w:r>
      <w:r w:rsidRPr="005D4D40">
        <w:rPr>
          <w:rFonts w:asciiTheme="minorHAnsi" w:hAnsiTheme="minorHAnsi" w:cstheme="minorHAnsi"/>
          <w:sz w:val="16"/>
        </w:rPr>
        <w:t xml:space="preserve">. For example, </w:t>
      </w:r>
      <w:r w:rsidRPr="005D4D40">
        <w:rPr>
          <w:rStyle w:val="StyleUnderline"/>
        </w:rPr>
        <w:t xml:space="preserve">the </w:t>
      </w:r>
      <w:r w:rsidRPr="006216A8">
        <w:rPr>
          <w:rStyle w:val="StyleUnderline"/>
          <w:highlight w:val="cyan"/>
        </w:rPr>
        <w:t xml:space="preserve">passage of a </w:t>
      </w:r>
      <w:r w:rsidRPr="006216A8">
        <w:rPr>
          <w:rStyle w:val="Emphasis"/>
          <w:highlight w:val="cyan"/>
        </w:rPr>
        <w:t>star</w:t>
      </w:r>
      <w:r w:rsidRPr="005D4D40">
        <w:rPr>
          <w:rStyle w:val="Emphasis"/>
        </w:rPr>
        <w:t xml:space="preserve"> through our Solar System</w:t>
      </w:r>
      <w:r w:rsidRPr="005D4D40">
        <w:rPr>
          <w:rFonts w:asciiTheme="minorHAnsi" w:hAnsiTheme="minorHAnsi" w:cstheme="minorHAnsi"/>
          <w:sz w:val="16"/>
        </w:rPr>
        <w:t xml:space="preserve"> could disrupt planetary orbits, causing the Earth to freeze or boil or even crash into another planet. But this has only a one in 100,000 chance over the next 2 billion years.50 This could also happen due to chaotic instabilities in orbital dynamics, but again this is exceptionally unlikely. Some physical theories suggest that the vacuum of space itself may be unstable, and could “collapse” to form a true vacuum. This would spread out at the speed of light, destroying all life in its wake. However, the chance of this happening cannot be higher than one in 10 million per century and is generally thought to be much lower.51</w:t>
      </w:r>
    </w:p>
    <w:p w14:paraId="09F2D474" w14:textId="77777777" w:rsidR="00C751FC" w:rsidRPr="005D4D40" w:rsidRDefault="00C751FC" w:rsidP="00C751FC">
      <w:pPr>
        <w:rPr>
          <w:rFonts w:asciiTheme="minorHAnsi" w:hAnsiTheme="minorHAnsi" w:cstheme="minorHAnsi"/>
          <w:sz w:val="16"/>
        </w:rPr>
      </w:pPr>
      <w:r w:rsidRPr="005D4D40">
        <w:rPr>
          <w:rStyle w:val="StyleUnderline"/>
        </w:rPr>
        <w:t xml:space="preserve">Some threats are </w:t>
      </w:r>
      <w:r w:rsidRPr="005D4D40">
        <w:rPr>
          <w:rStyle w:val="Emphasis"/>
        </w:rPr>
        <w:t>not existential</w:t>
      </w:r>
      <w:r w:rsidRPr="005D4D40">
        <w:rPr>
          <w:rFonts w:asciiTheme="minorHAnsi" w:hAnsiTheme="minorHAnsi" w:cstheme="minorHAnsi"/>
          <w:sz w:val="16"/>
        </w:rPr>
        <w:t xml:space="preserve">—they offer no plausible pathway to our extinction or permanent collapse. This is true for the threat of many local or regional catastrophes such as </w:t>
      </w:r>
      <w:r w:rsidRPr="006216A8">
        <w:rPr>
          <w:rStyle w:val="Emphasis"/>
          <w:highlight w:val="cyan"/>
        </w:rPr>
        <w:t>hurricanes</w:t>
      </w:r>
      <w:r w:rsidRPr="006216A8">
        <w:rPr>
          <w:rStyle w:val="StyleUnderline"/>
          <w:highlight w:val="cyan"/>
        </w:rPr>
        <w:t xml:space="preserve"> or </w:t>
      </w:r>
      <w:r w:rsidRPr="006216A8">
        <w:rPr>
          <w:rStyle w:val="Emphasis"/>
          <w:highlight w:val="cyan"/>
        </w:rPr>
        <w:t>tsunamis</w:t>
      </w:r>
      <w:r w:rsidRPr="005D4D40">
        <w:rPr>
          <w:rFonts w:asciiTheme="minorHAnsi" w:hAnsiTheme="minorHAnsi" w:cstheme="minorHAnsi"/>
          <w:sz w:val="16"/>
        </w:rPr>
        <w:t xml:space="preserve">. It is also true for some threats that are global in scale. For example, the </w:t>
      </w:r>
      <w:r w:rsidRPr="005D4D40">
        <w:rPr>
          <w:rStyle w:val="Emphasis"/>
        </w:rPr>
        <w:t xml:space="preserve">Earth’s entire </w:t>
      </w:r>
      <w:r w:rsidRPr="006216A8">
        <w:rPr>
          <w:rStyle w:val="Emphasis"/>
          <w:highlight w:val="cyan"/>
        </w:rPr>
        <w:t>magnetic</w:t>
      </w:r>
      <w:r w:rsidRPr="006216A8">
        <w:rPr>
          <w:rStyle w:val="StyleUnderline"/>
          <w:highlight w:val="cyan"/>
        </w:rPr>
        <w:t xml:space="preserve"> field</w:t>
      </w:r>
      <w:r w:rsidRPr="005D4D40">
        <w:rPr>
          <w:rStyle w:val="StyleUnderline"/>
        </w:rPr>
        <w:t xml:space="preserve"> can </w:t>
      </w:r>
      <w:r w:rsidRPr="006216A8">
        <w:rPr>
          <w:rStyle w:val="Emphasis"/>
          <w:highlight w:val="cyan"/>
        </w:rPr>
        <w:t>shift</w:t>
      </w:r>
      <w:r w:rsidRPr="005D4D40">
        <w:rPr>
          <w:sz w:val="16"/>
        </w:rPr>
        <w:t xml:space="preserve"> dramatically</w:t>
      </w:r>
      <w:r w:rsidRPr="005D4D40">
        <w:rPr>
          <w:rFonts w:asciiTheme="minorHAnsi" w:hAnsiTheme="minorHAnsi" w:cstheme="minorHAnsi"/>
          <w:sz w:val="16"/>
        </w:rPr>
        <w:t xml:space="preserve">, and sometimes reverses its direction entirely. These shifts leave us more exposed to </w:t>
      </w:r>
      <w:r w:rsidRPr="006216A8">
        <w:rPr>
          <w:rStyle w:val="Emphasis"/>
          <w:highlight w:val="cyan"/>
        </w:rPr>
        <w:t>cosmic rays</w:t>
      </w:r>
      <w:r w:rsidRPr="005D4D40">
        <w:rPr>
          <w:rFonts w:asciiTheme="minorHAnsi" w:hAnsiTheme="minorHAnsi" w:cstheme="minorHAnsi"/>
          <w:sz w:val="16"/>
        </w:rPr>
        <w:t xml:space="preserve"> during the time it takes to reorient.52 However, this happens often enough that we can tell it isn’t an extinction risk (it has happened about 20 times in the 5 million years since humans and chimpanzees diverged). And since the only well-studied effect appears to be somewhat increased cancer rates, it is not a risk of civilization collapse either.53</w:t>
      </w:r>
    </w:p>
    <w:p w14:paraId="43CD0F47" w14:textId="77777777" w:rsidR="00C751FC" w:rsidRPr="005D4D40" w:rsidRDefault="00C751FC" w:rsidP="00C751FC">
      <w:pPr>
        <w:rPr>
          <w:rFonts w:asciiTheme="minorHAnsi" w:hAnsiTheme="minorHAnsi" w:cstheme="minorHAnsi"/>
          <w:sz w:val="16"/>
        </w:rPr>
      </w:pPr>
      <w:r w:rsidRPr="005D4D40">
        <w:rPr>
          <w:rFonts w:asciiTheme="minorHAnsi" w:hAnsiTheme="minorHAnsi" w:cstheme="minorHAnsi"/>
          <w:sz w:val="16"/>
        </w:rPr>
        <w:lastRenderedPageBreak/>
        <w:t xml:space="preserve">Finally, some threats are natural in origin, but have effects that are greatly exacerbated by human activity. They thus fall somewhere between natural and anthropogenic. This includes “naturally arising” </w:t>
      </w:r>
      <w:r w:rsidRPr="006216A8">
        <w:rPr>
          <w:rStyle w:val="Emphasis"/>
          <w:highlight w:val="cyan"/>
        </w:rPr>
        <w:t>pandemics</w:t>
      </w:r>
      <w:r w:rsidRPr="005D4D40">
        <w:rPr>
          <w:rFonts w:asciiTheme="minorHAnsi" w:hAnsiTheme="minorHAnsi" w:cstheme="minorHAnsi"/>
          <w:sz w:val="16"/>
        </w:rPr>
        <w:t>. For reasons that will soon become clear, I don’t count these among the natural risks, and shall instead address them in Chapter 5.</w:t>
      </w:r>
    </w:p>
    <w:p w14:paraId="2CCFE5EB" w14:textId="77777777" w:rsidR="00C751FC" w:rsidRPr="005D4D40" w:rsidRDefault="00C751FC" w:rsidP="00C751FC">
      <w:pPr>
        <w:rPr>
          <w:sz w:val="16"/>
        </w:rPr>
      </w:pPr>
      <w:r w:rsidRPr="005D4D40">
        <w:rPr>
          <w:sz w:val="16"/>
        </w:rPr>
        <w:t xml:space="preserve">It is striking how recently many of these risks were discovered. </w:t>
      </w:r>
      <w:r w:rsidRPr="006216A8">
        <w:rPr>
          <w:sz w:val="16"/>
          <w:szCs w:val="16"/>
        </w:rPr>
        <w:t>Magnetic field reversal was</w:t>
      </w:r>
      <w:r w:rsidRPr="006216A8">
        <w:rPr>
          <w:sz w:val="10"/>
          <w:szCs w:val="16"/>
        </w:rPr>
        <w:t xml:space="preserve"> </w:t>
      </w:r>
      <w:r w:rsidRPr="005D4D40">
        <w:rPr>
          <w:sz w:val="16"/>
        </w:rPr>
        <w:t xml:space="preserve">discovered in 1906. Proof that Earth had been hit by a </w:t>
      </w:r>
      <w:r w:rsidRPr="0085765B">
        <w:rPr>
          <w:rStyle w:val="Emphasis"/>
        </w:rPr>
        <w:t xml:space="preserve">large </w:t>
      </w:r>
      <w:r w:rsidRPr="006216A8">
        <w:rPr>
          <w:rStyle w:val="Emphasis"/>
          <w:highlight w:val="cyan"/>
        </w:rPr>
        <w:t>asteroid or comet</w:t>
      </w:r>
      <w:r w:rsidRPr="005D4D40">
        <w:rPr>
          <w:sz w:val="16"/>
        </w:rPr>
        <w:t xml:space="preserve"> first emerged in </w:t>
      </w:r>
      <w:r w:rsidRPr="006216A8">
        <w:rPr>
          <w:sz w:val="16"/>
          <w:szCs w:val="16"/>
        </w:rPr>
        <w:t>1960. And we had no idea gamma ray bursts even</w:t>
      </w:r>
      <w:r w:rsidRPr="006216A8">
        <w:rPr>
          <w:sz w:val="10"/>
          <w:szCs w:val="16"/>
        </w:rPr>
        <w:t xml:space="preserve"> </w:t>
      </w:r>
      <w:r w:rsidRPr="005D4D40">
        <w:rPr>
          <w:sz w:val="16"/>
        </w:rPr>
        <w:t>existed until 1969. For almost our entire history we have been subject to risks to which we were completely oblivious.</w:t>
      </w:r>
    </w:p>
    <w:p w14:paraId="3EB43B04" w14:textId="77777777" w:rsidR="00C751FC" w:rsidRPr="005D4D40" w:rsidRDefault="00C751FC" w:rsidP="00C751FC">
      <w:pPr>
        <w:rPr>
          <w:sz w:val="16"/>
        </w:rPr>
      </w:pPr>
      <w:r w:rsidRPr="005D4D40">
        <w:rPr>
          <w:sz w:val="16"/>
        </w:rPr>
        <w:t>And there is no reason to think that the flurry of discovery has finished—that we are the first generation to have discovered all the natural risks we face. Indeed, it would surely be premature to conclude that we have discovered all of the possible mechanisms of natural extinction while major mass-extinction events remain unexplained.</w:t>
      </w:r>
    </w:p>
    <w:p w14:paraId="2348EFB5" w14:textId="77777777" w:rsidR="00C751FC" w:rsidRPr="006216A8" w:rsidRDefault="00C751FC" w:rsidP="00C751FC">
      <w:pPr>
        <w:rPr>
          <w:sz w:val="16"/>
          <w:szCs w:val="16"/>
        </w:rPr>
      </w:pPr>
      <w:r w:rsidRPr="005D4D40">
        <w:rPr>
          <w:sz w:val="16"/>
        </w:rPr>
        <w:t xml:space="preserve">The likely incompleteness of our knowledge is a major problem for any attempt to understand the scale of natural risk by cataloging known threats. Even if we studied all the natural threats listed in this chapter so completely that we understood their every </w:t>
      </w:r>
      <w:r w:rsidRPr="006216A8">
        <w:rPr>
          <w:sz w:val="16"/>
          <w:szCs w:val="16"/>
        </w:rPr>
        <w:t>detail, we could not be sure that we were capturing even a small part of the true risk landscape.</w:t>
      </w:r>
    </w:p>
    <w:p w14:paraId="4020B1C5" w14:textId="77777777" w:rsidR="00C751FC" w:rsidRPr="005D4D40" w:rsidRDefault="00C751FC" w:rsidP="00C751FC">
      <w:pPr>
        <w:rPr>
          <w:sz w:val="16"/>
        </w:rPr>
      </w:pPr>
      <w:r w:rsidRPr="006216A8">
        <w:rPr>
          <w:sz w:val="16"/>
          <w:szCs w:val="16"/>
        </w:rPr>
        <w:t>Luckily, there is a way out—a way of directly estimating the total natural risk. We achieve this not by considering the details of asteroid craters</w:t>
      </w:r>
      <w:r w:rsidRPr="006216A8">
        <w:rPr>
          <w:sz w:val="10"/>
          <w:szCs w:val="16"/>
        </w:rPr>
        <w:t xml:space="preserve"> </w:t>
      </w:r>
      <w:r w:rsidRPr="005D4D40">
        <w:rPr>
          <w:sz w:val="16"/>
        </w:rPr>
        <w:t xml:space="preserve">or collapsing </w:t>
      </w:r>
      <w:r w:rsidRPr="006216A8">
        <w:rPr>
          <w:rStyle w:val="Emphasis"/>
          <w:highlight w:val="cyan"/>
        </w:rPr>
        <w:t>stars</w:t>
      </w:r>
      <w:r w:rsidRPr="005D4D40">
        <w:rPr>
          <w:sz w:val="16"/>
        </w:rPr>
        <w:t>, but by studying the remains of the species they threatened. The fossil record is our richest source of information about how long species like us survived, and so about the total extinction risk they faced.54 We will explore three ways of using the fossil record to place upper bounds on the natural extinction risk we face, all of which yield comforting results.55 However, as this method only applies directly to extinction risk, some uncertainty around unrecoverable collapse will remain.56</w:t>
      </w:r>
    </w:p>
    <w:p w14:paraId="4150A331" w14:textId="77777777" w:rsidR="00C751FC" w:rsidRPr="005D4D40" w:rsidRDefault="00C751FC" w:rsidP="00C751FC">
      <w:pPr>
        <w:rPr>
          <w:sz w:val="16"/>
        </w:rPr>
      </w:pPr>
      <w:r w:rsidRPr="005D4D40">
        <w:rPr>
          <w:sz w:val="16"/>
        </w:rPr>
        <w:t>How high could natural extinction risk be? Imagine if it were as high as 1 percent per century. How long would humanity survive? Just 100 centuries, on average. But we know from the fossil record that Homo sapiens has actually lived for about 2,000 centuries.57 At 1 percent risk per century, it would be nearly impossible to last that long: there would be a 99.9999998 percent chance of going extinct before that. So we can safely rule out a total risk of 1 percent or greater. Just how much risk could there realistically have been? We can use the longevity of Homo sapiens to form both a bestguess estimate and an upper bound for this risk.</w:t>
      </w:r>
    </w:p>
    <w:p w14:paraId="4D91535C" w14:textId="77777777" w:rsidR="00C751FC" w:rsidRPr="005D4D40" w:rsidRDefault="00C751FC" w:rsidP="00C751FC">
      <w:pPr>
        <w:rPr>
          <w:sz w:val="16"/>
        </w:rPr>
      </w:pPr>
      <w:r w:rsidRPr="005D4D40">
        <w:rPr>
          <w:sz w:val="16"/>
        </w:rPr>
        <w:t>It is surprisingly difficult to form a single best guess of the risk. We might be tempted to say one in 2,000, but that would be the best guess if we had seen 2,000 centuries of humanity with one extinction. In fact we have seen zero extinctions, so our best guess of the risk should be lower. But it can’t be zero in 2,000 either, since this would mean that extinction is impossible, and that we could be justifiably certain it isn’t going to happen.58 There is an interesting ongoing debate among statisticians about what probability to assign in such cases.59 But all suggested methods produce numbers between zero in 2,000 and one in 2,000 (i.e., 0 to 0.05 percent). So we can treat this range as a rough estimate.</w:t>
      </w:r>
    </w:p>
    <w:p w14:paraId="5B37D1FA" w14:textId="77777777" w:rsidR="00C751FC" w:rsidRPr="005D4D40" w:rsidRDefault="00C751FC" w:rsidP="00C751FC">
      <w:pPr>
        <w:rPr>
          <w:sz w:val="16"/>
        </w:rPr>
      </w:pPr>
      <w:r w:rsidRPr="005D4D40">
        <w:rPr>
          <w:sz w:val="16"/>
        </w:rPr>
        <w:t>We can also use our survival so far to make an upper bound for the total natural extinction risk. For example, if the risk were above 0.34 percent per century there would have been a 99.9 percent chance of going extinct before now.60 We thus say that risk above 0.34 percent per century is ruled out at the 99.9 percent confidence level—a conclusion that is highly significant by the usual scientific standards (equivalent to a p-value of 0.001).61 So our 2,000 centuries of Homo sapiens suggests a “best-guess” risk estimate between 0 percent and 0.05 percent, with an upper bound of 0.34 percent.</w:t>
      </w:r>
    </w:p>
    <w:p w14:paraId="077F50B2" w14:textId="77777777" w:rsidR="00C751FC" w:rsidRPr="005D4D40" w:rsidRDefault="00C751FC" w:rsidP="00C751FC">
      <w:pPr>
        <w:rPr>
          <w:sz w:val="16"/>
        </w:rPr>
      </w:pPr>
      <w:r w:rsidRPr="005D4D40">
        <w:rPr>
          <w:sz w:val="16"/>
        </w:rPr>
        <w:t>But what if Homo sapiens is not the relevant category? We are interested in the survival of humanity, and we may well see this as something broader than our species. For instance, Neanderthals were very similar to Homo sapiens and while the extent of interbreeding between the two is still debated, it is possible that they are best considered as a subspecies. They walked upright, made advanced tools, had complex social groupings, looked similar to Homo sapiens, and may even have used language. If we include them in our understanding of humanity, then we could extend our lifespan to when Neanderthals and Homo sapiens last had a common ancestor, around 500,000 years ago.62 Another natural approach would be to use not our species, but our genus, Homo. It has been in existence for more than 2 million years. If used with the methods above, these dates would imply lower probabilities of extinction per century.</w:t>
      </w:r>
    </w:p>
    <w:p w14:paraId="3A476D38" w14:textId="77777777" w:rsidR="00C751FC" w:rsidRPr="005D4D40" w:rsidRDefault="00C751FC" w:rsidP="00C751FC">
      <w:pPr>
        <w:rPr>
          <w:sz w:val="16"/>
        </w:rPr>
      </w:pPr>
      <w:r w:rsidRPr="005D4D40">
        <w:rPr>
          <w:sz w:val="16"/>
        </w:rPr>
        <w:t>Category: Homo sapiens</w:t>
      </w:r>
    </w:p>
    <w:p w14:paraId="6135CBCB" w14:textId="77777777" w:rsidR="00C751FC" w:rsidRPr="005D4D40" w:rsidRDefault="00C751FC" w:rsidP="00C751FC">
      <w:pPr>
        <w:rPr>
          <w:sz w:val="16"/>
        </w:rPr>
      </w:pPr>
      <w:r w:rsidRPr="005D4D40">
        <w:rPr>
          <w:sz w:val="16"/>
        </w:rPr>
        <w:t>Years: 200,000</w:t>
      </w:r>
    </w:p>
    <w:p w14:paraId="67D80B67" w14:textId="77777777" w:rsidR="00C751FC" w:rsidRPr="005D4D40" w:rsidRDefault="00C751FC" w:rsidP="00C751FC">
      <w:pPr>
        <w:rPr>
          <w:sz w:val="16"/>
        </w:rPr>
      </w:pPr>
      <w:r w:rsidRPr="005D4D40">
        <w:rPr>
          <w:sz w:val="16"/>
        </w:rPr>
        <w:t>Best Guess: 0–0.05%</w:t>
      </w:r>
    </w:p>
    <w:p w14:paraId="663A5465" w14:textId="77777777" w:rsidR="00C751FC" w:rsidRPr="005D4D40" w:rsidRDefault="00C751FC" w:rsidP="00C751FC">
      <w:pPr>
        <w:rPr>
          <w:sz w:val="16"/>
        </w:rPr>
      </w:pPr>
      <w:r w:rsidRPr="005D4D40">
        <w:rPr>
          <w:sz w:val="16"/>
        </w:rPr>
        <w:t>99.9% Confidence Bound: &lt; 0.34%</w:t>
      </w:r>
    </w:p>
    <w:p w14:paraId="66C488B2" w14:textId="77777777" w:rsidR="00C751FC" w:rsidRPr="005D4D40" w:rsidRDefault="00C751FC" w:rsidP="00C751FC">
      <w:pPr>
        <w:rPr>
          <w:sz w:val="16"/>
        </w:rPr>
      </w:pPr>
      <w:r w:rsidRPr="005D4D40">
        <w:rPr>
          <w:sz w:val="16"/>
        </w:rPr>
        <w:t>Category: Neanderthal split</w:t>
      </w:r>
    </w:p>
    <w:p w14:paraId="1CBD04FC" w14:textId="77777777" w:rsidR="00C751FC" w:rsidRPr="005D4D40" w:rsidRDefault="00C751FC" w:rsidP="00C751FC">
      <w:pPr>
        <w:rPr>
          <w:sz w:val="16"/>
        </w:rPr>
      </w:pPr>
      <w:r w:rsidRPr="005D4D40">
        <w:rPr>
          <w:sz w:val="16"/>
        </w:rPr>
        <w:t>Years: 500,000</w:t>
      </w:r>
    </w:p>
    <w:p w14:paraId="1A74F5BD" w14:textId="77777777" w:rsidR="00C751FC" w:rsidRPr="005D4D40" w:rsidRDefault="00C751FC" w:rsidP="00C751FC">
      <w:pPr>
        <w:rPr>
          <w:sz w:val="16"/>
        </w:rPr>
      </w:pPr>
      <w:r w:rsidRPr="005D4D40">
        <w:rPr>
          <w:sz w:val="16"/>
        </w:rPr>
        <w:t>Best Guess: 0–0.02%</w:t>
      </w:r>
    </w:p>
    <w:p w14:paraId="1404245C" w14:textId="77777777" w:rsidR="00C751FC" w:rsidRPr="005D4D40" w:rsidRDefault="00C751FC" w:rsidP="00C751FC">
      <w:pPr>
        <w:rPr>
          <w:sz w:val="16"/>
        </w:rPr>
      </w:pPr>
      <w:r w:rsidRPr="005D4D40">
        <w:rPr>
          <w:sz w:val="16"/>
        </w:rPr>
        <w:t>99.9% Confidence Bound: &lt; 0.14%</w:t>
      </w:r>
    </w:p>
    <w:p w14:paraId="7DF3A8F2" w14:textId="77777777" w:rsidR="00C751FC" w:rsidRPr="005D4D40" w:rsidRDefault="00C751FC" w:rsidP="00C751FC">
      <w:pPr>
        <w:rPr>
          <w:sz w:val="16"/>
        </w:rPr>
      </w:pPr>
      <w:r w:rsidRPr="005D4D40">
        <w:rPr>
          <w:sz w:val="16"/>
        </w:rPr>
        <w:lastRenderedPageBreak/>
        <w:t>Category: Homo</w:t>
      </w:r>
    </w:p>
    <w:p w14:paraId="07A54FB7" w14:textId="77777777" w:rsidR="00C751FC" w:rsidRPr="005D4D40" w:rsidRDefault="00C751FC" w:rsidP="00C751FC">
      <w:pPr>
        <w:rPr>
          <w:sz w:val="16"/>
        </w:rPr>
      </w:pPr>
      <w:r w:rsidRPr="005D4D40">
        <w:rPr>
          <w:sz w:val="16"/>
        </w:rPr>
        <w:t>Years: 2,000,000– 3,000,000</w:t>
      </w:r>
    </w:p>
    <w:p w14:paraId="6BEFE66F" w14:textId="77777777" w:rsidR="00C751FC" w:rsidRPr="005D4D40" w:rsidRDefault="00C751FC" w:rsidP="00C751FC">
      <w:pPr>
        <w:rPr>
          <w:sz w:val="16"/>
        </w:rPr>
      </w:pPr>
      <w:r w:rsidRPr="005D4D40">
        <w:rPr>
          <w:sz w:val="16"/>
        </w:rPr>
        <w:t>Best Guess: 0–0.003%</w:t>
      </w:r>
    </w:p>
    <w:p w14:paraId="6D68310C" w14:textId="77777777" w:rsidR="00C751FC" w:rsidRPr="005D4D40" w:rsidRDefault="00C751FC" w:rsidP="00C751FC">
      <w:pPr>
        <w:rPr>
          <w:sz w:val="16"/>
        </w:rPr>
      </w:pPr>
      <w:r w:rsidRPr="005D4D40">
        <w:rPr>
          <w:sz w:val="16"/>
        </w:rPr>
        <w:t>99.9% Confidence Bound: &lt; 0.023%</w:t>
      </w:r>
    </w:p>
    <w:p w14:paraId="512E9BCF" w14:textId="77777777" w:rsidR="00C751FC" w:rsidRPr="005D4D40" w:rsidRDefault="00C751FC" w:rsidP="00C751FC">
      <w:pPr>
        <w:rPr>
          <w:sz w:val="16"/>
        </w:rPr>
      </w:pPr>
      <w:r w:rsidRPr="005D4D40">
        <w:rPr>
          <w:sz w:val="16"/>
        </w:rPr>
        <w:t xml:space="preserve">TABLE 3.4 </w:t>
      </w:r>
      <w:r w:rsidRPr="00926D36">
        <w:rPr>
          <w:rStyle w:val="StyleUnderline"/>
          <w:highlight w:val="cyan"/>
        </w:rPr>
        <w:t xml:space="preserve">Estimates and bounds of </w:t>
      </w:r>
      <w:r w:rsidRPr="00926D36">
        <w:rPr>
          <w:rStyle w:val="Emphasis"/>
          <w:highlight w:val="cyan"/>
        </w:rPr>
        <w:t>total natural extinction risk</w:t>
      </w:r>
      <w:r w:rsidRPr="00926D36">
        <w:rPr>
          <w:rStyle w:val="StyleUnderline"/>
          <w:highlight w:val="cyan"/>
        </w:rPr>
        <w:t xml:space="preserve"> </w:t>
      </w:r>
      <w:r w:rsidRPr="00926D36">
        <w:rPr>
          <w:rStyle w:val="Emphasis"/>
          <w:highlight w:val="cyan"/>
        </w:rPr>
        <w:t>per century</w:t>
      </w:r>
      <w:r w:rsidRPr="005D4D40">
        <w:rPr>
          <w:sz w:val="16"/>
        </w:rPr>
        <w:t xml:space="preserve"> based on how long humanity has survived so far, using three different conceptions of humanity.</w:t>
      </w:r>
    </w:p>
    <w:p w14:paraId="041C372F" w14:textId="77777777" w:rsidR="00C751FC" w:rsidRPr="005D4D40" w:rsidRDefault="00C751FC" w:rsidP="00C751FC">
      <w:pPr>
        <w:rPr>
          <w:sz w:val="16"/>
        </w:rPr>
      </w:pPr>
      <w:r w:rsidRPr="005D4D40">
        <w:rPr>
          <w:sz w:val="16"/>
        </w:rPr>
        <w:t>A second technique for estimating the total natural extinction risk from the fossil record is to look not at humanity itself, but at species like us. This greatly expands the available evidence. And because it includes examples of species actually going extinct, it eliminates the issues with zero-failure data. The downsides are that the other species may be less representative of the risks humanity faces and that there is room for potential bias in the choice of species to study.</w:t>
      </w:r>
    </w:p>
    <w:p w14:paraId="497DB787" w14:textId="77777777" w:rsidR="00C751FC" w:rsidRPr="005D4D40" w:rsidRDefault="00C751FC" w:rsidP="00C751FC">
      <w:pPr>
        <w:rPr>
          <w:sz w:val="16"/>
        </w:rPr>
      </w:pPr>
      <w:r w:rsidRPr="005D4D40">
        <w:rPr>
          <w:sz w:val="16"/>
        </w:rPr>
        <w:t>A simple version of this technique is to look at the most similar species. Our genus, Homo, contains four other species with reasonable estimates of longevity.63 They have survived between 200,000 and 1,700,000 years. If we bear a relevantly similar risk of extinction from natural catastrophes to any of these, we are looking at per century risk in the range of 0.006 to 0.05 percent.64</w:t>
      </w:r>
    </w:p>
    <w:p w14:paraId="76F68B62" w14:textId="77777777" w:rsidR="00C751FC" w:rsidRPr="005D4D40" w:rsidRDefault="00C751FC" w:rsidP="00C751FC">
      <w:pPr>
        <w:rPr>
          <w:sz w:val="16"/>
        </w:rPr>
      </w:pPr>
      <w:r w:rsidRPr="005D4D40">
        <w:rPr>
          <w:sz w:val="16"/>
        </w:rPr>
        <w:t xml:space="preserve">Alternatively </w:t>
      </w:r>
      <w:r w:rsidRPr="005D4D40">
        <w:rPr>
          <w:rStyle w:val="StyleUnderline"/>
        </w:rPr>
        <w:t xml:space="preserve">we could </w:t>
      </w:r>
      <w:r w:rsidRPr="00926D36">
        <w:rPr>
          <w:rStyle w:val="StyleUnderline"/>
        </w:rPr>
        <w:t>cast a</w:t>
      </w:r>
      <w:r w:rsidRPr="005D4D40">
        <w:rPr>
          <w:rStyle w:val="StyleUnderline"/>
        </w:rPr>
        <w:t xml:space="preserve"> much wider net, achieving more </w:t>
      </w:r>
      <w:r w:rsidRPr="00926D36">
        <w:rPr>
          <w:rStyle w:val="Emphasis"/>
          <w:highlight w:val="cyan"/>
        </w:rPr>
        <w:t>statistical robustness</w:t>
      </w:r>
      <w:r w:rsidRPr="005D4D40">
        <w:rPr>
          <w:rStyle w:val="StyleUnderline"/>
        </w:rPr>
        <w:t xml:space="preserve"> at the expense of similarity to ourselves</w:t>
      </w:r>
      <w:r w:rsidRPr="005D4D40">
        <w:rPr>
          <w:sz w:val="16"/>
        </w:rPr>
        <w:t xml:space="preserve">. The typical longevity of mammalian species has been estimated at around 1 million years, while species in the entire fossil record average 1 to 10 million years. </w:t>
      </w:r>
      <w:r w:rsidRPr="005D4D40">
        <w:rPr>
          <w:rStyle w:val="StyleUnderline"/>
        </w:rPr>
        <w:t xml:space="preserve">These </w:t>
      </w:r>
      <w:r w:rsidRPr="00926D36">
        <w:rPr>
          <w:rStyle w:val="StyleUnderline"/>
          <w:highlight w:val="cyan"/>
        </w:rPr>
        <w:t>suggest</w:t>
      </w:r>
      <w:r w:rsidRPr="005D4D40">
        <w:rPr>
          <w:rStyle w:val="StyleUnderline"/>
        </w:rPr>
        <w:t xml:space="preserve"> a </w:t>
      </w:r>
      <w:r w:rsidRPr="00926D36">
        <w:rPr>
          <w:rStyle w:val="StyleUnderline"/>
          <w:highlight w:val="cyan"/>
        </w:rPr>
        <w:t>risk</w:t>
      </w:r>
      <w:r w:rsidRPr="00926D36">
        <w:rPr>
          <w:rStyle w:val="StyleUnderline"/>
        </w:rPr>
        <w:t xml:space="preserve"> in</w:t>
      </w:r>
      <w:r w:rsidRPr="005D4D40">
        <w:rPr>
          <w:rStyle w:val="StyleUnderline"/>
        </w:rPr>
        <w:t xml:space="preserve"> the range of </w:t>
      </w:r>
      <w:r w:rsidRPr="00926D36">
        <w:rPr>
          <w:rStyle w:val="Emphasis"/>
          <w:highlight w:val="cyan"/>
        </w:rPr>
        <w:t>0.001</w:t>
      </w:r>
      <w:r w:rsidRPr="005D4D40">
        <w:rPr>
          <w:rStyle w:val="Emphasis"/>
        </w:rPr>
        <w:t xml:space="preserve"> to 0.01</w:t>
      </w:r>
      <w:r w:rsidRPr="005D4D40">
        <w:rPr>
          <w:rStyle w:val="StyleUnderline"/>
        </w:rPr>
        <w:t xml:space="preserve"> </w:t>
      </w:r>
      <w:r w:rsidRPr="00926D36">
        <w:rPr>
          <w:rStyle w:val="StyleUnderline"/>
          <w:highlight w:val="cyan"/>
        </w:rPr>
        <w:t>percent per century</w:t>
      </w:r>
      <w:r w:rsidRPr="005D4D40">
        <w:rPr>
          <w:rStyle w:val="StyleUnderline"/>
        </w:rPr>
        <w:t xml:space="preserve">—or </w:t>
      </w:r>
      <w:r w:rsidRPr="005D4D40">
        <w:rPr>
          <w:rStyle w:val="Emphasis"/>
        </w:rPr>
        <w:t>lower</w:t>
      </w:r>
      <w:r w:rsidRPr="005D4D40">
        <w:rPr>
          <w:sz w:val="16"/>
        </w:rPr>
        <w:t xml:space="preserve"> if we think we are more robust than a typical species (see Table 3.5).</w:t>
      </w:r>
    </w:p>
    <w:p w14:paraId="6B4E2A88" w14:textId="77777777" w:rsidR="00C751FC" w:rsidRPr="005D4D40" w:rsidRDefault="00C751FC" w:rsidP="00C751FC">
      <w:pPr>
        <w:rPr>
          <w:sz w:val="16"/>
        </w:rPr>
      </w:pPr>
      <w:r w:rsidRPr="005D4D40">
        <w:rPr>
          <w:sz w:val="16"/>
        </w:rPr>
        <w:t xml:space="preserve">Note that all </w:t>
      </w:r>
      <w:r w:rsidRPr="00926D36">
        <w:rPr>
          <w:rStyle w:val="StyleUnderline"/>
          <w:highlight w:val="cyan"/>
        </w:rPr>
        <w:t>these</w:t>
      </w:r>
      <w:r w:rsidRPr="00926D36">
        <w:rPr>
          <w:rStyle w:val="StyleUnderline"/>
        </w:rPr>
        <w:t xml:space="preserve"> estimates</w:t>
      </w:r>
      <w:r w:rsidRPr="005D4D40">
        <w:rPr>
          <w:sz w:val="16"/>
        </w:rPr>
        <w:t xml:space="preserve"> of species lifespans include other causes of extinction in addition to catastrophes, for example being slowly outcompeted by a new species that branches off from one’s own. So they will </w:t>
      </w:r>
      <w:r w:rsidRPr="005D4D40">
        <w:rPr>
          <w:rStyle w:val="StyleUnderline"/>
        </w:rPr>
        <w:t xml:space="preserve">somewhat </w:t>
      </w:r>
      <w:r w:rsidRPr="00926D36">
        <w:rPr>
          <w:rStyle w:val="Emphasis"/>
          <w:highlight w:val="cyan"/>
        </w:rPr>
        <w:t>overestimate</w:t>
      </w:r>
      <w:r w:rsidRPr="005D4D40">
        <w:rPr>
          <w:rStyle w:val="Emphasis"/>
        </w:rPr>
        <w:t xml:space="preserve"> the risk</w:t>
      </w:r>
      <w:r w:rsidRPr="005D4D40">
        <w:rPr>
          <w:rStyle w:val="StyleUnderline"/>
        </w:rPr>
        <w:t xml:space="preserve"> of catastrophic extinction</w:t>
      </w:r>
      <w:r w:rsidRPr="005D4D40">
        <w:rPr>
          <w:sz w:val="16"/>
        </w:rPr>
        <w:t>.65</w:t>
      </w:r>
    </w:p>
    <w:p w14:paraId="30C28DE1" w14:textId="77777777" w:rsidR="00C751FC" w:rsidRPr="005D4D40" w:rsidRDefault="00C751FC" w:rsidP="00C751FC">
      <w:pPr>
        <w:rPr>
          <w:sz w:val="16"/>
        </w:rPr>
      </w:pPr>
      <w:r w:rsidRPr="005D4D40">
        <w:rPr>
          <w:sz w:val="16"/>
        </w:rPr>
        <w:t>Species: Homo neanderthalensis</w:t>
      </w:r>
    </w:p>
    <w:p w14:paraId="32C9CEED" w14:textId="77777777" w:rsidR="00C751FC" w:rsidRPr="005D4D40" w:rsidRDefault="00C751FC" w:rsidP="00C751FC">
      <w:pPr>
        <w:rPr>
          <w:sz w:val="16"/>
        </w:rPr>
      </w:pPr>
      <w:r w:rsidRPr="005D4D40">
        <w:rPr>
          <w:sz w:val="16"/>
        </w:rPr>
        <w:t>Years: 200,000</w:t>
      </w:r>
    </w:p>
    <w:p w14:paraId="031419F1" w14:textId="77777777" w:rsidR="00C751FC" w:rsidRPr="005D4D40" w:rsidRDefault="00C751FC" w:rsidP="00C751FC">
      <w:pPr>
        <w:rPr>
          <w:sz w:val="16"/>
        </w:rPr>
      </w:pPr>
      <w:r w:rsidRPr="005D4D40">
        <w:rPr>
          <w:sz w:val="16"/>
        </w:rPr>
        <w:t>Best Guess: 0.05%</w:t>
      </w:r>
    </w:p>
    <w:p w14:paraId="3533DCBD" w14:textId="77777777" w:rsidR="00C751FC" w:rsidRPr="005D4D40" w:rsidRDefault="00C751FC" w:rsidP="00C751FC">
      <w:pPr>
        <w:rPr>
          <w:sz w:val="16"/>
        </w:rPr>
      </w:pPr>
      <w:r w:rsidRPr="005D4D40">
        <w:rPr>
          <w:sz w:val="16"/>
        </w:rPr>
        <w:t>Species: Homo heidelbergensis</w:t>
      </w:r>
    </w:p>
    <w:p w14:paraId="21A7FC41" w14:textId="77777777" w:rsidR="00C751FC" w:rsidRPr="005D4D40" w:rsidRDefault="00C751FC" w:rsidP="00C751FC">
      <w:pPr>
        <w:rPr>
          <w:sz w:val="16"/>
        </w:rPr>
      </w:pPr>
      <w:r w:rsidRPr="005D4D40">
        <w:rPr>
          <w:sz w:val="16"/>
        </w:rPr>
        <w:t>Years: 400,000</w:t>
      </w:r>
    </w:p>
    <w:p w14:paraId="44851FEE" w14:textId="77777777" w:rsidR="00C751FC" w:rsidRPr="005D4D40" w:rsidRDefault="00C751FC" w:rsidP="00C751FC">
      <w:pPr>
        <w:rPr>
          <w:sz w:val="16"/>
        </w:rPr>
      </w:pPr>
      <w:r w:rsidRPr="005D4D40">
        <w:rPr>
          <w:sz w:val="16"/>
        </w:rPr>
        <w:t>Best Guess: 0.025%</w:t>
      </w:r>
    </w:p>
    <w:p w14:paraId="4226D0E4" w14:textId="77777777" w:rsidR="00C751FC" w:rsidRPr="005D4D40" w:rsidRDefault="00C751FC" w:rsidP="00C751FC">
      <w:pPr>
        <w:rPr>
          <w:sz w:val="16"/>
        </w:rPr>
      </w:pPr>
      <w:r w:rsidRPr="005D4D40">
        <w:rPr>
          <w:sz w:val="16"/>
        </w:rPr>
        <w:t>Species: Homo habilis</w:t>
      </w:r>
    </w:p>
    <w:p w14:paraId="66289617" w14:textId="77777777" w:rsidR="00C751FC" w:rsidRPr="005D4D40" w:rsidRDefault="00C751FC" w:rsidP="00C751FC">
      <w:pPr>
        <w:rPr>
          <w:sz w:val="16"/>
        </w:rPr>
      </w:pPr>
      <w:r w:rsidRPr="005D4D40">
        <w:rPr>
          <w:sz w:val="16"/>
        </w:rPr>
        <w:t>Years: 600,000</w:t>
      </w:r>
    </w:p>
    <w:p w14:paraId="3E12D356" w14:textId="77777777" w:rsidR="00C751FC" w:rsidRPr="005D4D40" w:rsidRDefault="00C751FC" w:rsidP="00C751FC">
      <w:pPr>
        <w:rPr>
          <w:sz w:val="16"/>
        </w:rPr>
      </w:pPr>
      <w:r w:rsidRPr="005D4D40">
        <w:rPr>
          <w:sz w:val="16"/>
        </w:rPr>
        <w:t>Best Guess: 0.02%</w:t>
      </w:r>
    </w:p>
    <w:p w14:paraId="7342620E" w14:textId="77777777" w:rsidR="00C751FC" w:rsidRPr="005D4D40" w:rsidRDefault="00C751FC" w:rsidP="00C751FC">
      <w:pPr>
        <w:rPr>
          <w:sz w:val="16"/>
        </w:rPr>
      </w:pPr>
      <w:r w:rsidRPr="005D4D40">
        <w:rPr>
          <w:sz w:val="16"/>
        </w:rPr>
        <w:t>Species: Homo erectus</w:t>
      </w:r>
    </w:p>
    <w:p w14:paraId="54B8AECB" w14:textId="77777777" w:rsidR="00C751FC" w:rsidRPr="005D4D40" w:rsidRDefault="00C751FC" w:rsidP="00C751FC">
      <w:pPr>
        <w:rPr>
          <w:sz w:val="16"/>
        </w:rPr>
      </w:pPr>
      <w:r w:rsidRPr="005D4D40">
        <w:rPr>
          <w:sz w:val="16"/>
        </w:rPr>
        <w:t>Years: 1,700,000</w:t>
      </w:r>
    </w:p>
    <w:p w14:paraId="4C167764" w14:textId="77777777" w:rsidR="00C751FC" w:rsidRPr="005D4D40" w:rsidRDefault="00C751FC" w:rsidP="00C751FC">
      <w:pPr>
        <w:rPr>
          <w:sz w:val="16"/>
        </w:rPr>
      </w:pPr>
      <w:r w:rsidRPr="005D4D40">
        <w:rPr>
          <w:sz w:val="16"/>
        </w:rPr>
        <w:t>Best Guess: 0.006%</w:t>
      </w:r>
    </w:p>
    <w:p w14:paraId="14EF0269" w14:textId="77777777" w:rsidR="00C751FC" w:rsidRPr="005D4D40" w:rsidRDefault="00C751FC" w:rsidP="00C751FC">
      <w:pPr>
        <w:rPr>
          <w:sz w:val="16"/>
        </w:rPr>
      </w:pPr>
      <w:r w:rsidRPr="005D4D40">
        <w:rPr>
          <w:sz w:val="16"/>
        </w:rPr>
        <w:t>Species: Mammals</w:t>
      </w:r>
    </w:p>
    <w:p w14:paraId="303C29C5" w14:textId="77777777" w:rsidR="00C751FC" w:rsidRPr="005D4D40" w:rsidRDefault="00C751FC" w:rsidP="00C751FC">
      <w:pPr>
        <w:rPr>
          <w:sz w:val="16"/>
        </w:rPr>
      </w:pPr>
      <w:r w:rsidRPr="005D4D40">
        <w:rPr>
          <w:sz w:val="16"/>
        </w:rPr>
        <w:t>Years: 1,000,000</w:t>
      </w:r>
    </w:p>
    <w:p w14:paraId="0F1B4A2E" w14:textId="77777777" w:rsidR="00C751FC" w:rsidRPr="005D4D40" w:rsidRDefault="00C751FC" w:rsidP="00C751FC">
      <w:pPr>
        <w:rPr>
          <w:sz w:val="16"/>
        </w:rPr>
      </w:pPr>
      <w:r w:rsidRPr="005D4D40">
        <w:rPr>
          <w:sz w:val="16"/>
        </w:rPr>
        <w:t>Best Guess: 0.01%</w:t>
      </w:r>
    </w:p>
    <w:p w14:paraId="24F9717F" w14:textId="77777777" w:rsidR="00C751FC" w:rsidRPr="005D4D40" w:rsidRDefault="00C751FC" w:rsidP="00C751FC">
      <w:pPr>
        <w:rPr>
          <w:sz w:val="16"/>
        </w:rPr>
      </w:pPr>
      <w:r w:rsidRPr="005D4D40">
        <w:rPr>
          <w:sz w:val="16"/>
        </w:rPr>
        <w:t>Species: All species</w:t>
      </w:r>
    </w:p>
    <w:p w14:paraId="1083E41D" w14:textId="77777777" w:rsidR="00C751FC" w:rsidRPr="005D4D40" w:rsidRDefault="00C751FC" w:rsidP="00C751FC">
      <w:pPr>
        <w:rPr>
          <w:sz w:val="16"/>
        </w:rPr>
      </w:pPr>
      <w:r w:rsidRPr="005D4D40">
        <w:rPr>
          <w:sz w:val="16"/>
        </w:rPr>
        <w:t>Years: 1,000,000–10,000,000</w:t>
      </w:r>
    </w:p>
    <w:p w14:paraId="2ED2F13F" w14:textId="77777777" w:rsidR="00C751FC" w:rsidRPr="005D4D40" w:rsidRDefault="00C751FC" w:rsidP="00C751FC">
      <w:pPr>
        <w:rPr>
          <w:sz w:val="16"/>
        </w:rPr>
      </w:pPr>
      <w:r w:rsidRPr="005D4D40">
        <w:rPr>
          <w:sz w:val="16"/>
        </w:rPr>
        <w:t>Best Guess: 0.01–0.001%</w:t>
      </w:r>
    </w:p>
    <w:p w14:paraId="6D7DC704" w14:textId="77777777" w:rsidR="00C751FC" w:rsidRPr="005D4D40" w:rsidRDefault="00C751FC" w:rsidP="00C751FC">
      <w:pPr>
        <w:rPr>
          <w:sz w:val="16"/>
        </w:rPr>
      </w:pPr>
      <w:r w:rsidRPr="005D4D40">
        <w:rPr>
          <w:sz w:val="16"/>
        </w:rPr>
        <w:lastRenderedPageBreak/>
        <w:t>TABLE 3.5 Estimates of total natural extinction risk per century based on the survival time of related species.</w:t>
      </w:r>
    </w:p>
    <w:p w14:paraId="0D48C916" w14:textId="77777777" w:rsidR="00C751FC" w:rsidRPr="005D4D40" w:rsidRDefault="00C751FC" w:rsidP="00C751FC">
      <w:pPr>
        <w:rPr>
          <w:sz w:val="16"/>
        </w:rPr>
      </w:pPr>
      <w:r w:rsidRPr="005D4D40">
        <w:rPr>
          <w:sz w:val="16"/>
        </w:rPr>
        <w:t>A final technique for estimating the total natural extinction risk is to consider that we are so populous, so widely spread across the globe, so competent at living in highly diverse environments, and so capable of defending ourselves that we might be able to resist all natural catastrophes short of those that cause mass extinctions. If so, we could look at the mass extinction record to determine the frequency of such events.</w:t>
      </w:r>
    </w:p>
    <w:p w14:paraId="3C57025F" w14:textId="77777777" w:rsidR="00C751FC" w:rsidRPr="005D4D40" w:rsidRDefault="00C751FC" w:rsidP="00C751FC">
      <w:pPr>
        <w:rPr>
          <w:sz w:val="16"/>
        </w:rPr>
      </w:pPr>
      <w:r w:rsidRPr="005D4D40">
        <w:rPr>
          <w:sz w:val="16"/>
        </w:rPr>
        <w:t>The detailed fossil record starts 540 million years ago with the “Cambrian explosion”: a rapid diversification of complex life into most of the major categories we see today. Since then there have been a number of mass extinctions—catastrophic times when a great variety of species from across the globe went extinct. Foremost among these are the “Big Five,” which each caused the extinction of at least 75 percent of all species (see Table 3.6). The catastrophe that ended the reign of the dinosaurs was the most recent of these.</w:t>
      </w:r>
    </w:p>
    <w:p w14:paraId="7102C4E2" w14:textId="77777777" w:rsidR="00C751FC" w:rsidRPr="00D2765D" w:rsidRDefault="00C751FC" w:rsidP="00C751FC">
      <w:pPr>
        <w:rPr>
          <w:sz w:val="16"/>
        </w:rPr>
      </w:pPr>
      <w:r w:rsidRPr="005D4D40">
        <w:rPr>
          <w:sz w:val="16"/>
        </w:rPr>
        <w:t xml:space="preserve">If these are representative of the level of natural catastrophe needed to cause our extinction, then we have had five events in 540 million years: </w:t>
      </w:r>
      <w:r w:rsidRPr="005D4D40">
        <w:rPr>
          <w:rStyle w:val="StyleUnderline"/>
        </w:rPr>
        <w:t xml:space="preserve">a </w:t>
      </w:r>
      <w:r w:rsidRPr="00926D36">
        <w:rPr>
          <w:rStyle w:val="StyleUnderline"/>
          <w:highlight w:val="cyan"/>
        </w:rPr>
        <w:t xml:space="preserve">natural extinction rate of about </w:t>
      </w:r>
      <w:r w:rsidRPr="00926D36">
        <w:rPr>
          <w:rStyle w:val="Emphasis"/>
          <w:highlight w:val="cyan"/>
        </w:rPr>
        <w:t>one in a million</w:t>
      </w:r>
      <w:r w:rsidRPr="005D4D40">
        <w:rPr>
          <w:rStyle w:val="StyleUnderline"/>
        </w:rPr>
        <w:t xml:space="preserve"> (0</w:t>
      </w:r>
      <w:r w:rsidRPr="00926D36">
        <w:rPr>
          <w:rStyle w:val="Emphasis"/>
        </w:rPr>
        <w:t>.0001</w:t>
      </w:r>
      <w:r w:rsidRPr="005D4D40">
        <w:rPr>
          <w:rStyle w:val="Emphasis"/>
        </w:rPr>
        <w:t xml:space="preserve"> percent</w:t>
      </w:r>
      <w:r w:rsidRPr="005D4D40">
        <w:rPr>
          <w:rStyle w:val="StyleUnderline"/>
        </w:rPr>
        <w:t xml:space="preserve">) </w:t>
      </w:r>
      <w:r w:rsidRPr="005D4D40">
        <w:rPr>
          <w:rStyle w:val="Emphasis"/>
        </w:rPr>
        <w:t>per century</w:t>
      </w:r>
      <w:r w:rsidRPr="005D4D40">
        <w:rPr>
          <w:sz w:val="16"/>
        </w:rPr>
        <w:t>.</w:t>
      </w:r>
    </w:p>
    <w:p w14:paraId="12481228" w14:textId="77777777" w:rsidR="00C751FC" w:rsidRDefault="00C751FC" w:rsidP="00C751FC">
      <w:pPr>
        <w:pStyle w:val="Heading3"/>
      </w:pPr>
      <w:r>
        <w:lastRenderedPageBreak/>
        <w:t>Nuke War---AT: Space Col---2NR</w:t>
      </w:r>
    </w:p>
    <w:p w14:paraId="71ED4C57" w14:textId="77777777" w:rsidR="00C751FC" w:rsidRDefault="00C751FC" w:rsidP="00C751FC">
      <w:pPr>
        <w:pStyle w:val="Analytics"/>
      </w:pPr>
      <w:r>
        <w:t xml:space="preserve">No </w:t>
      </w:r>
      <w:r w:rsidRPr="00C36435">
        <w:rPr>
          <w:u w:val="single"/>
        </w:rPr>
        <w:t>space col</w:t>
      </w:r>
      <w:r>
        <w:t xml:space="preserve"> scenario:</w:t>
      </w:r>
    </w:p>
    <w:p w14:paraId="37968E35" w14:textId="77777777" w:rsidR="00C751FC" w:rsidRDefault="00C751FC" w:rsidP="00C751FC">
      <w:pPr>
        <w:pStyle w:val="Analytics"/>
      </w:pPr>
      <w:r>
        <w:t xml:space="preserve">The </w:t>
      </w:r>
      <w:r w:rsidRPr="001F64EE">
        <w:rPr>
          <w:u w:val="single"/>
        </w:rPr>
        <w:t>background</w:t>
      </w:r>
      <w:r>
        <w:t xml:space="preserve"> probability of all their scenarios including the </w:t>
      </w:r>
      <w:r w:rsidRPr="001F64EE">
        <w:rPr>
          <w:u w:val="single"/>
        </w:rPr>
        <w:t>Sun</w:t>
      </w:r>
      <w:r>
        <w:t xml:space="preserve"> and </w:t>
      </w:r>
      <w:r w:rsidRPr="001F64EE">
        <w:rPr>
          <w:u w:val="single"/>
        </w:rPr>
        <w:t>asteroids</w:t>
      </w:r>
      <w:r>
        <w:t xml:space="preserve"> is </w:t>
      </w:r>
      <w:r w:rsidRPr="001F64EE">
        <w:rPr>
          <w:u w:val="single"/>
        </w:rPr>
        <w:t>incredibly low</w:t>
      </w:r>
      <w:r>
        <w:t xml:space="preserve"> and billions of </w:t>
      </w:r>
      <w:r w:rsidRPr="001F64EE">
        <w:rPr>
          <w:u w:val="single"/>
        </w:rPr>
        <w:t>years</w:t>
      </w:r>
      <w:r>
        <w:t xml:space="preserve"> off. </w:t>
      </w:r>
    </w:p>
    <w:p w14:paraId="25DA509C" w14:textId="77777777" w:rsidR="00C751FC" w:rsidRDefault="00C751FC" w:rsidP="00C751FC">
      <w:pPr>
        <w:pStyle w:val="Analytics"/>
      </w:pPr>
      <w:r w:rsidRPr="001F64EE">
        <w:rPr>
          <w:u w:val="single"/>
        </w:rPr>
        <w:t>Even if</w:t>
      </w:r>
      <w:r>
        <w:t xml:space="preserve"> the risk of our </w:t>
      </w:r>
      <w:r w:rsidRPr="001F64EE">
        <w:rPr>
          <w:u w:val="single"/>
        </w:rPr>
        <w:t>tech scenarios</w:t>
      </w:r>
      <w:r>
        <w:t xml:space="preserve"> are low, they’re basically </w:t>
      </w:r>
      <w:r w:rsidRPr="001F64EE">
        <w:rPr>
          <w:u w:val="single"/>
        </w:rPr>
        <w:t>guaranteed</w:t>
      </w:r>
      <w:r>
        <w:t xml:space="preserve"> on timescales that </w:t>
      </w:r>
      <w:r w:rsidRPr="001F64EE">
        <w:rPr>
          <w:u w:val="single"/>
        </w:rPr>
        <w:t>large</w:t>
      </w:r>
      <w:r>
        <w:t xml:space="preserve">. </w:t>
      </w:r>
    </w:p>
    <w:p w14:paraId="435343D8" w14:textId="77777777" w:rsidR="00C751FC" w:rsidRDefault="00C751FC" w:rsidP="00C751FC">
      <w:pPr>
        <w:pStyle w:val="Analytics"/>
      </w:pPr>
      <w:r>
        <w:t xml:space="preserve">AND </w:t>
      </w:r>
      <w:r w:rsidRPr="001F64EE">
        <w:rPr>
          <w:u w:val="single"/>
        </w:rPr>
        <w:t>every</w:t>
      </w:r>
      <w:r>
        <w:t xml:space="preserve"> possible scenario is </w:t>
      </w:r>
      <w:r w:rsidRPr="001F64EE">
        <w:rPr>
          <w:u w:val="single"/>
        </w:rPr>
        <w:t>avoided</w:t>
      </w:r>
      <w:r>
        <w:t xml:space="preserve"> by the nuclear </w:t>
      </w:r>
      <w:r w:rsidRPr="001F64EE">
        <w:rPr>
          <w:u w:val="single"/>
        </w:rPr>
        <w:t>submarines</w:t>
      </w:r>
      <w:r w:rsidRPr="001F64EE">
        <w:t xml:space="preserve"> CP</w:t>
      </w:r>
      <w:r>
        <w:t xml:space="preserve">---that’s Szocik. </w:t>
      </w:r>
    </w:p>
    <w:p w14:paraId="6C5E80C5" w14:textId="77777777" w:rsidR="00C751FC" w:rsidRDefault="00C751FC" w:rsidP="00C751FC">
      <w:pPr>
        <w:pStyle w:val="Analytics"/>
      </w:pPr>
      <w:r>
        <w:t xml:space="preserve">Space colonization is </w:t>
      </w:r>
      <w:r w:rsidRPr="000873A3">
        <w:rPr>
          <w:u w:val="single"/>
        </w:rPr>
        <w:t>impossible</w:t>
      </w:r>
      <w:r>
        <w:t>:</w:t>
      </w:r>
    </w:p>
    <w:p w14:paraId="007EF477" w14:textId="77777777" w:rsidR="00C751FC" w:rsidRDefault="00C751FC" w:rsidP="00C751FC">
      <w:pPr>
        <w:pStyle w:val="Analytics"/>
      </w:pPr>
      <w:r>
        <w:t xml:space="preserve">We’ve </w:t>
      </w:r>
      <w:r w:rsidRPr="000873A3">
        <w:rPr>
          <w:u w:val="single"/>
        </w:rPr>
        <w:t>already passed</w:t>
      </w:r>
      <w:r>
        <w:t xml:space="preserve"> the </w:t>
      </w:r>
      <w:r w:rsidRPr="000873A3">
        <w:rPr>
          <w:u w:val="single"/>
        </w:rPr>
        <w:t>tipping</w:t>
      </w:r>
      <w:r>
        <w:t xml:space="preserve"> point of orbital debris thru </w:t>
      </w:r>
      <w:r w:rsidRPr="000873A3">
        <w:rPr>
          <w:u w:val="single"/>
        </w:rPr>
        <w:t>weapons tests</w:t>
      </w:r>
      <w:r>
        <w:t xml:space="preserve"> and </w:t>
      </w:r>
      <w:r w:rsidRPr="000873A3">
        <w:rPr>
          <w:u w:val="single"/>
        </w:rPr>
        <w:t>past launches</w:t>
      </w:r>
      <w:r>
        <w:t xml:space="preserve"> which makes it </w:t>
      </w:r>
      <w:r w:rsidRPr="000873A3">
        <w:rPr>
          <w:u w:val="single"/>
        </w:rPr>
        <w:t>physically impossible</w:t>
      </w:r>
      <w:r>
        <w:t xml:space="preserve"> to leave the </w:t>
      </w:r>
      <w:r w:rsidRPr="000873A3">
        <w:rPr>
          <w:u w:val="single"/>
        </w:rPr>
        <w:t>Solar</w:t>
      </w:r>
      <w:r>
        <w:t xml:space="preserve"> system. </w:t>
      </w:r>
    </w:p>
    <w:p w14:paraId="2175261D" w14:textId="77777777" w:rsidR="00C751FC" w:rsidRDefault="00C751FC" w:rsidP="00C751FC">
      <w:pPr>
        <w:pStyle w:val="Analytics"/>
      </w:pPr>
      <w:r>
        <w:t xml:space="preserve">AND </w:t>
      </w:r>
      <w:r w:rsidRPr="000873A3">
        <w:rPr>
          <w:u w:val="single"/>
        </w:rPr>
        <w:t>sustaining</w:t>
      </w:r>
      <w:r>
        <w:t xml:space="preserve"> independent colonies is too </w:t>
      </w:r>
      <w:r w:rsidRPr="000873A3">
        <w:rPr>
          <w:u w:val="single"/>
        </w:rPr>
        <w:t>complex</w:t>
      </w:r>
      <w:r>
        <w:t xml:space="preserve">, </w:t>
      </w:r>
      <w:r w:rsidRPr="000873A3">
        <w:rPr>
          <w:u w:val="single"/>
        </w:rPr>
        <w:t>resource</w:t>
      </w:r>
      <w:r>
        <w:t xml:space="preserve"> intensive and flat out </w:t>
      </w:r>
      <w:r w:rsidRPr="000873A3">
        <w:rPr>
          <w:u w:val="single"/>
        </w:rPr>
        <w:t>impossible</w:t>
      </w:r>
      <w:r>
        <w:t xml:space="preserve"> for a </w:t>
      </w:r>
      <w:r w:rsidRPr="000873A3">
        <w:rPr>
          <w:u w:val="single"/>
        </w:rPr>
        <w:t>small colony</w:t>
      </w:r>
      <w:r>
        <w:t xml:space="preserve"> to pull off. </w:t>
      </w:r>
    </w:p>
    <w:p w14:paraId="2643F8CF" w14:textId="77777777" w:rsidR="00C751FC" w:rsidRDefault="00C751FC" w:rsidP="00C751FC">
      <w:pPr>
        <w:pStyle w:val="Heading3"/>
      </w:pPr>
      <w:r>
        <w:lastRenderedPageBreak/>
        <w:t>Nuke War---AT: Space Col---AT: Extinction Inev---2NR</w:t>
      </w:r>
    </w:p>
    <w:p w14:paraId="18ACED1D" w14:textId="77777777" w:rsidR="00C751FC" w:rsidRDefault="00C751FC" w:rsidP="00C751FC">
      <w:pPr>
        <w:pStyle w:val="Analytics"/>
      </w:pPr>
      <w:r>
        <w:t xml:space="preserve">Extinction is </w:t>
      </w:r>
      <w:r w:rsidRPr="00BD7298">
        <w:rPr>
          <w:u w:val="single"/>
        </w:rPr>
        <w:t>not inevitable</w:t>
      </w:r>
      <w:r>
        <w:t>:</w:t>
      </w:r>
    </w:p>
    <w:p w14:paraId="3D112D71" w14:textId="77777777" w:rsidR="00C751FC" w:rsidRDefault="00C751FC" w:rsidP="00C751FC">
      <w:pPr>
        <w:pStyle w:val="Analytics"/>
      </w:pPr>
      <w:r>
        <w:t xml:space="preserve">The best </w:t>
      </w:r>
      <w:r w:rsidRPr="00BD7298">
        <w:rPr>
          <w:u w:val="single"/>
        </w:rPr>
        <w:t>predictions</w:t>
      </w:r>
      <w:r>
        <w:t xml:space="preserve"> say that the </w:t>
      </w:r>
      <w:r w:rsidRPr="00BD7298">
        <w:rPr>
          <w:u w:val="single"/>
        </w:rPr>
        <w:t>cumulative</w:t>
      </w:r>
      <w:r>
        <w:t xml:space="preserve"> probability of extinction from </w:t>
      </w:r>
      <w:r w:rsidRPr="00BD7298">
        <w:rPr>
          <w:u w:val="single"/>
        </w:rPr>
        <w:t>gamma</w:t>
      </w:r>
      <w:r>
        <w:t xml:space="preserve"> ray bursts, super </w:t>
      </w:r>
      <w:r w:rsidRPr="00BD7298">
        <w:rPr>
          <w:u w:val="single"/>
        </w:rPr>
        <w:t>volcanoes</w:t>
      </w:r>
      <w:r>
        <w:t xml:space="preserve">, </w:t>
      </w:r>
      <w:r w:rsidRPr="00BD7298">
        <w:rPr>
          <w:u w:val="single"/>
        </w:rPr>
        <w:t>asteroids</w:t>
      </w:r>
      <w:r>
        <w:t xml:space="preserve">, </w:t>
      </w:r>
      <w:r w:rsidRPr="00BD7298">
        <w:rPr>
          <w:u w:val="single"/>
        </w:rPr>
        <w:t>pandemics</w:t>
      </w:r>
      <w:r>
        <w:t xml:space="preserve"> etc. are </w:t>
      </w:r>
      <w:r w:rsidRPr="00BD7298">
        <w:rPr>
          <w:u w:val="single"/>
        </w:rPr>
        <w:t>at most</w:t>
      </w:r>
      <w:r>
        <w:t xml:space="preserve"> one in a </w:t>
      </w:r>
      <w:r w:rsidRPr="00BD7298">
        <w:rPr>
          <w:u w:val="single"/>
        </w:rPr>
        <w:t>million</w:t>
      </w:r>
      <w:r>
        <w:t xml:space="preserve">. </w:t>
      </w:r>
    </w:p>
    <w:p w14:paraId="57091736" w14:textId="77777777" w:rsidR="00C751FC" w:rsidRPr="00D5128B" w:rsidRDefault="00C751FC" w:rsidP="00C751FC">
      <w:pPr>
        <w:pStyle w:val="Analytics"/>
      </w:pPr>
      <w:r>
        <w:t xml:space="preserve">Reject </w:t>
      </w:r>
      <w:r w:rsidRPr="00BD7298">
        <w:rPr>
          <w:u w:val="single"/>
        </w:rPr>
        <w:t>their</w:t>
      </w:r>
      <w:r>
        <w:t xml:space="preserve"> evidence---it’s </w:t>
      </w:r>
      <w:r w:rsidRPr="00BD7298">
        <w:rPr>
          <w:u w:val="single"/>
        </w:rPr>
        <w:t>biased</w:t>
      </w:r>
      <w:r>
        <w:t xml:space="preserve"> and written by </w:t>
      </w:r>
      <w:r w:rsidRPr="00BD7298">
        <w:rPr>
          <w:u w:val="single"/>
        </w:rPr>
        <w:t>hacks</w:t>
      </w:r>
      <w:r>
        <w:t xml:space="preserve"> who have </w:t>
      </w:r>
      <w:r w:rsidRPr="00BD7298">
        <w:rPr>
          <w:u w:val="single"/>
        </w:rPr>
        <w:t>personal incentive</w:t>
      </w:r>
      <w:r>
        <w:t xml:space="preserve"> to </w:t>
      </w:r>
      <w:r w:rsidRPr="00BD7298">
        <w:rPr>
          <w:u w:val="single"/>
        </w:rPr>
        <w:t>inflate</w:t>
      </w:r>
      <w:r>
        <w:t xml:space="preserve"> the risk. </w:t>
      </w:r>
    </w:p>
    <w:p w14:paraId="12CC5BF8" w14:textId="77777777" w:rsidR="00C751FC" w:rsidRPr="00520B29" w:rsidRDefault="00C751FC" w:rsidP="00C751FC">
      <w:pPr>
        <w:pStyle w:val="Heading3"/>
        <w:rPr>
          <w:rFonts w:cstheme="minorHAnsi"/>
        </w:rPr>
      </w:pPr>
      <w:r w:rsidRPr="00520B29">
        <w:rPr>
          <w:rFonts w:cstheme="minorHAnsi"/>
        </w:rPr>
        <w:lastRenderedPageBreak/>
        <w:t>Nuke War---AT: Transhumanism---2NC</w:t>
      </w:r>
    </w:p>
    <w:p w14:paraId="44F0FB6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Transhumanism brings </w:t>
      </w:r>
      <w:r w:rsidRPr="00520B29">
        <w:rPr>
          <w:rFonts w:asciiTheme="minorHAnsi" w:hAnsiTheme="minorHAnsi" w:cstheme="minorHAnsi"/>
          <w:u w:val="single"/>
        </w:rPr>
        <w:t>totalitarian technology</w:t>
      </w:r>
      <w:r w:rsidRPr="00520B29">
        <w:rPr>
          <w:rFonts w:asciiTheme="minorHAnsi" w:hAnsiTheme="minorHAnsi" w:cstheme="minorHAnsi"/>
        </w:rPr>
        <w:t xml:space="preserve"> AND locks in </w:t>
      </w:r>
      <w:r w:rsidRPr="00520B29">
        <w:rPr>
          <w:rFonts w:asciiTheme="minorHAnsi" w:hAnsiTheme="minorHAnsi" w:cstheme="minorHAnsi"/>
          <w:u w:val="single"/>
        </w:rPr>
        <w:t>s-risks</w:t>
      </w:r>
      <w:r w:rsidRPr="00520B29">
        <w:rPr>
          <w:rFonts w:asciiTheme="minorHAnsi" w:hAnsiTheme="minorHAnsi" w:cstheme="minorHAnsi"/>
        </w:rPr>
        <w:t>.</w:t>
      </w:r>
    </w:p>
    <w:p w14:paraId="6BE9951A" w14:textId="77777777" w:rsidR="00C751FC" w:rsidRPr="00520B29" w:rsidRDefault="00C751FC" w:rsidP="00C751FC">
      <w:pPr>
        <w:rPr>
          <w:rFonts w:asciiTheme="minorHAnsi" w:hAnsiTheme="minorHAnsi" w:cstheme="minorHAnsi"/>
        </w:rPr>
      </w:pPr>
      <w:r w:rsidRPr="00520B29">
        <w:rPr>
          <w:rStyle w:val="Style13ptBold"/>
          <w:rFonts w:cstheme="minorHAnsi"/>
        </w:rPr>
        <w:t>Pieters ’21</w:t>
      </w:r>
      <w:r w:rsidRPr="00520B29">
        <w:rPr>
          <w:rFonts w:asciiTheme="minorHAnsi" w:hAnsiTheme="minorHAnsi" w:cstheme="minorHAnsi"/>
        </w:rPr>
        <w:t xml:space="preserve"> [Timo; March 18; M.A. and B.A. in Religious Studies from Vrije Universiteit Amsterdam; European Academy of Religion and Society, “Transhumanism and the risk of stable totalitarianism,” </w:t>
      </w:r>
      <w:hyperlink r:id="rId56" w:history="1">
        <w:r w:rsidRPr="00520B29">
          <w:rPr>
            <w:rStyle w:val="Hyperlink"/>
            <w:rFonts w:asciiTheme="minorHAnsi" w:hAnsiTheme="minorHAnsi" w:cstheme="minorHAnsi"/>
          </w:rPr>
          <w:t>https://europeanacademyofreligionandsociety.com/weekly_comments/transhumanism-and-the-risk-of-stable-totalitarianism/</w:t>
        </w:r>
      </w:hyperlink>
      <w:r w:rsidRPr="00520B29">
        <w:rPr>
          <w:rFonts w:asciiTheme="minorHAnsi" w:hAnsiTheme="minorHAnsi" w:cstheme="minorHAnsi"/>
        </w:rPr>
        <w:t>]</w:t>
      </w:r>
    </w:p>
    <w:p w14:paraId="7B09FBD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In a previous EARS article, I have explored the World Economic Forum’s (WEF) plan for our post-COVID future, called the ‘Great Reset,’ and how it promotes ‘transhuman’ values and technologies.[1] </w:t>
      </w:r>
      <w:r w:rsidRPr="00520B29">
        <w:rPr>
          <w:rStyle w:val="StyleUnderline"/>
          <w:rFonts w:asciiTheme="minorHAnsi" w:hAnsiTheme="minorHAnsi" w:cstheme="minorHAnsi"/>
        </w:rPr>
        <w:t>Transhumanism</w:t>
      </w:r>
      <w:r w:rsidRPr="00520B29">
        <w:rPr>
          <w:rFonts w:asciiTheme="minorHAnsi" w:hAnsiTheme="minorHAnsi" w:cstheme="minorHAnsi"/>
          <w:sz w:val="16"/>
        </w:rPr>
        <w:t xml:space="preserve"> has many religious characteristics, and some see it as a new religion in its own right. It is </w:t>
      </w:r>
      <w:r w:rsidRPr="00520B29">
        <w:rPr>
          <w:rStyle w:val="StyleUnderline"/>
          <w:rFonts w:asciiTheme="minorHAnsi" w:hAnsiTheme="minorHAnsi" w:cstheme="minorHAnsi"/>
        </w:rPr>
        <w:t xml:space="preserve">based on the idea that human beings should take charge of their own evolution by merging with </w:t>
      </w:r>
      <w:r w:rsidRPr="00520B29">
        <w:rPr>
          <w:rStyle w:val="Emphasis"/>
          <w:rFonts w:asciiTheme="minorHAnsi" w:hAnsiTheme="minorHAnsi" w:cstheme="minorHAnsi"/>
        </w:rPr>
        <w:t>tech</w:t>
      </w:r>
      <w:r w:rsidRPr="00520B29">
        <w:rPr>
          <w:rStyle w:val="StyleUnderline"/>
          <w:rFonts w:asciiTheme="minorHAnsi" w:hAnsiTheme="minorHAnsi" w:cstheme="minorHAnsi"/>
        </w:rPr>
        <w:t>nology</w:t>
      </w:r>
      <w:r w:rsidRPr="00520B29">
        <w:rPr>
          <w:rFonts w:asciiTheme="minorHAnsi" w:hAnsiTheme="minorHAnsi" w:cstheme="minorHAnsi"/>
          <w:sz w:val="16"/>
        </w:rPr>
        <w:t xml:space="preserve">, such as brain chips and genetic engineering. The goal is </w:t>
      </w:r>
      <w:r w:rsidRPr="00520B29">
        <w:rPr>
          <w:rStyle w:val="StyleUnderline"/>
          <w:rFonts w:asciiTheme="minorHAnsi" w:hAnsiTheme="minorHAnsi" w:cstheme="minorHAnsi"/>
        </w:rPr>
        <w:t>to ‘transcend’ our physical and mental limitations</w:t>
      </w:r>
      <w:r w:rsidRPr="00520B29">
        <w:rPr>
          <w:rFonts w:asciiTheme="minorHAnsi" w:hAnsiTheme="minorHAnsi" w:cstheme="minorHAnsi"/>
          <w:sz w:val="16"/>
        </w:rPr>
        <w:t xml:space="preserve">.[2] The WEF mostly emphasises the positive, utopian side of such technologies, but </w:t>
      </w:r>
      <w:r w:rsidRPr="00520B29">
        <w:rPr>
          <w:rStyle w:val="StyleUnderline"/>
          <w:rFonts w:asciiTheme="minorHAnsi" w:hAnsiTheme="minorHAnsi" w:cstheme="minorHAnsi"/>
        </w:rPr>
        <w:t xml:space="preserve">these technologies clearly also have the potential to bring about </w:t>
      </w:r>
      <w:r w:rsidRPr="00520B29">
        <w:rPr>
          <w:rStyle w:val="Emphasis"/>
          <w:rFonts w:asciiTheme="minorHAnsi" w:hAnsiTheme="minorHAnsi" w:cstheme="minorHAnsi"/>
        </w:rPr>
        <w:t>nightmares</w:t>
      </w:r>
      <w:r w:rsidRPr="00520B29">
        <w:rPr>
          <w:rStyle w:val="StyleUnderline"/>
          <w:rFonts w:asciiTheme="minorHAnsi" w:hAnsiTheme="minorHAnsi" w:cstheme="minorHAnsi"/>
        </w:rPr>
        <w:t xml:space="preserve">, such as a </w:t>
      </w:r>
      <w:r w:rsidRPr="00520B29">
        <w:rPr>
          <w:rStyle w:val="Emphasis"/>
          <w:rFonts w:asciiTheme="minorHAnsi" w:hAnsiTheme="minorHAnsi" w:cstheme="minorHAnsi"/>
        </w:rPr>
        <w:t>totalitarian regime</w:t>
      </w:r>
      <w:r w:rsidRPr="00520B29">
        <w:rPr>
          <w:rStyle w:val="StyleUnderline"/>
          <w:rFonts w:asciiTheme="minorHAnsi" w:hAnsiTheme="minorHAnsi" w:cstheme="minorHAnsi"/>
        </w:rPr>
        <w:t xml:space="preserve"> that becomes impossible to overthrow</w:t>
      </w:r>
      <w:r w:rsidRPr="00520B29">
        <w:rPr>
          <w:rFonts w:asciiTheme="minorHAnsi" w:hAnsiTheme="minorHAnsi" w:cstheme="minorHAnsi"/>
          <w:sz w:val="16"/>
        </w:rPr>
        <w:t>.[3]</w:t>
      </w:r>
    </w:p>
    <w:p w14:paraId="490FF2A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Effective altruism and existential risks</w:t>
      </w:r>
    </w:p>
    <w:p w14:paraId="03DDA2E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There is </w:t>
      </w:r>
      <w:r w:rsidRPr="00520B29">
        <w:rPr>
          <w:rStyle w:val="StyleUnderline"/>
          <w:rFonts w:asciiTheme="minorHAnsi" w:hAnsiTheme="minorHAnsi" w:cstheme="minorHAnsi"/>
        </w:rPr>
        <w:t>another philosophical movement</w:t>
      </w:r>
      <w:r w:rsidRPr="00520B29">
        <w:rPr>
          <w:rFonts w:asciiTheme="minorHAnsi" w:hAnsiTheme="minorHAnsi" w:cstheme="minorHAnsi"/>
          <w:sz w:val="16"/>
        </w:rPr>
        <w:t xml:space="preserve">, Effective Altruism (EA), that is actively </w:t>
      </w:r>
      <w:r w:rsidRPr="00520B29">
        <w:rPr>
          <w:rStyle w:val="StyleUnderline"/>
          <w:rFonts w:asciiTheme="minorHAnsi" w:hAnsiTheme="minorHAnsi" w:cstheme="minorHAnsi"/>
        </w:rPr>
        <w:t>trying to prevent such outcomes, which</w:t>
      </w:r>
      <w:r w:rsidRPr="00520B29">
        <w:rPr>
          <w:rFonts w:asciiTheme="minorHAnsi" w:hAnsiTheme="minorHAnsi" w:cstheme="minorHAnsi"/>
          <w:sz w:val="16"/>
        </w:rPr>
        <w:t xml:space="preserve"> EA </w:t>
      </w:r>
      <w:r w:rsidRPr="00520B29">
        <w:rPr>
          <w:rStyle w:val="StyleUnderline"/>
          <w:rFonts w:asciiTheme="minorHAnsi" w:hAnsiTheme="minorHAnsi" w:cstheme="minorHAnsi"/>
        </w:rPr>
        <w:t>researchers call ‘</w:t>
      </w:r>
      <w:r w:rsidRPr="00520B29">
        <w:rPr>
          <w:rStyle w:val="Emphasis"/>
          <w:rFonts w:asciiTheme="minorHAnsi" w:hAnsiTheme="minorHAnsi" w:cstheme="minorHAnsi"/>
        </w:rPr>
        <w:t>exi</w:t>
      </w:r>
      <w:r w:rsidRPr="00520B29">
        <w:rPr>
          <w:rStyle w:val="Emphasis"/>
          <w:rFonts w:asciiTheme="minorHAnsi" w:hAnsiTheme="minorHAnsi" w:cstheme="minorHAnsi"/>
          <w:highlight w:val="cyan"/>
        </w:rPr>
        <w:t>s</w:t>
      </w:r>
      <w:r w:rsidRPr="00520B29">
        <w:rPr>
          <w:rStyle w:val="Emphasis"/>
          <w:rFonts w:asciiTheme="minorHAnsi" w:hAnsiTheme="minorHAnsi" w:cstheme="minorHAnsi"/>
        </w:rPr>
        <w:t xml:space="preserve">tential </w:t>
      </w:r>
      <w:r w:rsidRPr="00520B29">
        <w:rPr>
          <w:rStyle w:val="Emphasis"/>
          <w:rFonts w:asciiTheme="minorHAnsi" w:hAnsiTheme="minorHAnsi" w:cstheme="minorHAnsi"/>
          <w:highlight w:val="cyan"/>
        </w:rPr>
        <w:t>risks</w:t>
      </w:r>
      <w:r w:rsidRPr="00520B29">
        <w:rPr>
          <w:rFonts w:asciiTheme="minorHAnsi" w:hAnsiTheme="minorHAnsi" w:cstheme="minorHAnsi"/>
          <w:sz w:val="16"/>
        </w:rPr>
        <w:t xml:space="preserve">.’ These are </w:t>
      </w:r>
      <w:r w:rsidRPr="00520B29">
        <w:rPr>
          <w:rStyle w:val="StyleUnderline"/>
          <w:rFonts w:asciiTheme="minorHAnsi" w:hAnsiTheme="minorHAnsi" w:cstheme="minorHAnsi"/>
        </w:rPr>
        <w:t xml:space="preserve">risks that could either completely </w:t>
      </w:r>
      <w:r w:rsidRPr="00520B29">
        <w:rPr>
          <w:rStyle w:val="Emphasis"/>
          <w:rFonts w:asciiTheme="minorHAnsi" w:hAnsiTheme="minorHAnsi" w:cstheme="minorHAnsi"/>
          <w:highlight w:val="cyan"/>
        </w:rPr>
        <w:t>destroy</w:t>
      </w:r>
      <w:r w:rsidRPr="00520B29">
        <w:rPr>
          <w:rStyle w:val="StyleUnderline"/>
          <w:rFonts w:asciiTheme="minorHAnsi" w:hAnsiTheme="minorHAnsi" w:cstheme="minorHAnsi"/>
        </w:rPr>
        <w:t xml:space="preserve"> sentient </w:t>
      </w:r>
      <w:r w:rsidRPr="00520B29">
        <w:rPr>
          <w:rStyle w:val="StyleUnderline"/>
          <w:rFonts w:asciiTheme="minorHAnsi" w:hAnsiTheme="minorHAnsi" w:cstheme="minorHAnsi"/>
          <w:highlight w:val="cyan"/>
        </w:rPr>
        <w:t>life</w:t>
      </w:r>
      <w:r w:rsidRPr="00520B29">
        <w:rPr>
          <w:rStyle w:val="StyleUnderline"/>
          <w:rFonts w:asciiTheme="minorHAnsi" w:hAnsiTheme="minorHAnsi" w:cstheme="minorHAnsi"/>
        </w:rPr>
        <w:t xml:space="preserve"> on Earth, or at least </w:t>
      </w:r>
      <w:r w:rsidRPr="00520B29">
        <w:rPr>
          <w:rStyle w:val="StyleUnderline"/>
          <w:rFonts w:asciiTheme="minorHAnsi" w:hAnsiTheme="minorHAnsi" w:cstheme="minorHAnsi"/>
          <w:highlight w:val="cyan"/>
        </w:rPr>
        <w:t>block</w:t>
      </w:r>
      <w:r w:rsidRPr="00520B29">
        <w:rPr>
          <w:rStyle w:val="StyleUnderline"/>
          <w:rFonts w:asciiTheme="minorHAnsi" w:hAnsiTheme="minorHAnsi" w:cstheme="minorHAnsi"/>
        </w:rPr>
        <w:t xml:space="preserve"> its </w:t>
      </w:r>
      <w:r w:rsidRPr="00520B29">
        <w:rPr>
          <w:rStyle w:val="StyleUnderline"/>
          <w:rFonts w:asciiTheme="minorHAnsi" w:hAnsiTheme="minorHAnsi" w:cstheme="minorHAnsi"/>
          <w:highlight w:val="cyan"/>
        </w:rPr>
        <w:t>potential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future flourishing</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well-being</w:t>
      </w:r>
      <w:r w:rsidRPr="00520B29">
        <w:rPr>
          <w:rFonts w:asciiTheme="minorHAnsi" w:hAnsiTheme="minorHAnsi" w:cstheme="minorHAnsi"/>
          <w:sz w:val="16"/>
        </w:rPr>
        <w:t xml:space="preserve">.[4] Such scenarios are often the subject of disaster movies, </w:t>
      </w:r>
      <w:r w:rsidRPr="00520B29">
        <w:rPr>
          <w:rStyle w:val="StyleUnderline"/>
          <w:rFonts w:asciiTheme="minorHAnsi" w:hAnsiTheme="minorHAnsi" w:cstheme="minorHAnsi"/>
          <w:highlight w:val="cyan"/>
        </w:rPr>
        <w:t>such as</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nuclear wars, engineered pandemics, or </w:t>
      </w: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 xml:space="preserve">rtificial </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 turning against humans</w:t>
      </w:r>
      <w:r w:rsidRPr="00520B29">
        <w:rPr>
          <w:rFonts w:asciiTheme="minorHAnsi" w:hAnsiTheme="minorHAnsi" w:cstheme="minorHAnsi"/>
          <w:sz w:val="16"/>
        </w:rPr>
        <w:t xml:space="preserve">. The problem is that these risks are all too real, that they are </w:t>
      </w:r>
      <w:r w:rsidRPr="00520B29">
        <w:rPr>
          <w:rStyle w:val="StyleUnderline"/>
          <w:rFonts w:asciiTheme="minorHAnsi" w:hAnsiTheme="minorHAnsi" w:cstheme="minorHAnsi"/>
        </w:rPr>
        <w:t xml:space="preserve">some of the </w:t>
      </w:r>
      <w:r w:rsidRPr="00520B29">
        <w:rPr>
          <w:rStyle w:val="Emphasis"/>
          <w:rFonts w:asciiTheme="minorHAnsi" w:hAnsiTheme="minorHAnsi" w:cstheme="minorHAnsi"/>
          <w:highlight w:val="cyan"/>
        </w:rPr>
        <w:t>worst things</w:t>
      </w:r>
      <w:r w:rsidRPr="00520B29">
        <w:rPr>
          <w:rStyle w:val="StyleUnderline"/>
          <w:rFonts w:asciiTheme="minorHAnsi" w:hAnsiTheme="minorHAnsi" w:cstheme="minorHAnsi"/>
          <w:highlight w:val="cyan"/>
        </w:rPr>
        <w:t xml:space="preserve"> that could happen</w:t>
      </w:r>
      <w:r w:rsidRPr="00520B29">
        <w:rPr>
          <w:rStyle w:val="StyleUnderline"/>
          <w:rFonts w:asciiTheme="minorHAnsi" w:hAnsiTheme="minorHAnsi" w:cstheme="minorHAnsi"/>
        </w:rPr>
        <w:t xml:space="preserve"> to us, and that most of them would arise due to human activity</w:t>
      </w:r>
      <w:r w:rsidRPr="00520B29">
        <w:rPr>
          <w:rFonts w:asciiTheme="minorHAnsi" w:hAnsiTheme="minorHAnsi" w:cstheme="minorHAnsi"/>
          <w:sz w:val="16"/>
        </w:rPr>
        <w:t xml:space="preserve">. In fact, one of the main researchers in the field, Nick Bostrom, argues that the </w:t>
      </w:r>
      <w:r w:rsidRPr="00520B29">
        <w:rPr>
          <w:rStyle w:val="Emphasis"/>
          <w:rFonts w:asciiTheme="minorHAnsi" w:hAnsiTheme="minorHAnsi" w:cstheme="minorHAnsi"/>
          <w:highlight w:val="cyan"/>
        </w:rPr>
        <w:t>biggest risks</w:t>
      </w:r>
      <w:r w:rsidRPr="00520B29">
        <w:rPr>
          <w:rStyle w:val="StyleUnderline"/>
          <w:rFonts w:asciiTheme="minorHAnsi" w:hAnsiTheme="minorHAnsi" w:cstheme="minorHAnsi"/>
        </w:rPr>
        <w:t xml:space="preserve"> would be </w:t>
      </w:r>
      <w:r w:rsidRPr="00520B29">
        <w:rPr>
          <w:rStyle w:val="StyleUnderline"/>
          <w:rFonts w:asciiTheme="minorHAnsi" w:hAnsiTheme="minorHAnsi" w:cstheme="minorHAnsi"/>
          <w:highlight w:val="cyan"/>
        </w:rPr>
        <w:t>caused by</w:t>
      </w:r>
      <w:r w:rsidRPr="00520B29">
        <w:rPr>
          <w:rStyle w:val="StyleUnderline"/>
          <w:rFonts w:asciiTheme="minorHAnsi" w:hAnsiTheme="minorHAnsi" w:cstheme="minorHAnsi"/>
        </w:rPr>
        <w:t xml:space="preserve"> future </w:t>
      </w:r>
      <w:r w:rsidRPr="00520B29">
        <w:rPr>
          <w:rStyle w:val="Emphasis"/>
          <w:rFonts w:asciiTheme="minorHAnsi" w:hAnsiTheme="minorHAnsi" w:cstheme="minorHAnsi"/>
          <w:highlight w:val="cyan"/>
        </w:rPr>
        <w:t>tech</w:t>
      </w:r>
      <w:r w:rsidRPr="00520B29">
        <w:rPr>
          <w:rStyle w:val="StyleUnderline"/>
          <w:rFonts w:asciiTheme="minorHAnsi" w:hAnsiTheme="minorHAnsi" w:cstheme="minorHAnsi"/>
        </w:rPr>
        <w:t xml:space="preserve">nological breakthroughs that will </w:t>
      </w:r>
      <w:r w:rsidRPr="00520B29">
        <w:rPr>
          <w:rStyle w:val="StyleUnderline"/>
          <w:rFonts w:asciiTheme="minorHAnsi" w:hAnsiTheme="minorHAnsi" w:cstheme="minorHAnsi"/>
          <w:highlight w:val="cyan"/>
        </w:rPr>
        <w:t>give</w:t>
      </w:r>
      <w:r w:rsidRPr="00520B29">
        <w:rPr>
          <w:rStyle w:val="StyleUnderline"/>
          <w:rFonts w:asciiTheme="minorHAnsi" w:hAnsiTheme="minorHAnsi" w:cstheme="minorHAnsi"/>
        </w:rPr>
        <w:t xml:space="preserve"> us </w:t>
      </w:r>
      <w:r w:rsidRPr="00520B29">
        <w:rPr>
          <w:rStyle w:val="Emphasis"/>
          <w:rFonts w:asciiTheme="minorHAnsi" w:hAnsiTheme="minorHAnsi" w:cstheme="minorHAnsi"/>
          <w:highlight w:val="cyan"/>
        </w:rPr>
        <w:t>unprecedented power</w:t>
      </w:r>
      <w:r w:rsidRPr="00520B29">
        <w:rPr>
          <w:rStyle w:val="StyleUnderline"/>
          <w:rFonts w:asciiTheme="minorHAnsi" w:hAnsiTheme="minorHAnsi" w:cstheme="minorHAnsi"/>
        </w:rPr>
        <w:t xml:space="preserve"> over the material world and our own biology</w:t>
      </w:r>
      <w:r w:rsidRPr="00520B29">
        <w:rPr>
          <w:rFonts w:asciiTheme="minorHAnsi" w:hAnsiTheme="minorHAnsi" w:cstheme="minorHAnsi"/>
          <w:sz w:val="16"/>
        </w:rPr>
        <w:t xml:space="preserve">.[5] Unfortunately, </w:t>
      </w:r>
      <w:r w:rsidRPr="00520B29">
        <w:rPr>
          <w:rStyle w:val="StyleUnderline"/>
          <w:rFonts w:asciiTheme="minorHAnsi" w:hAnsiTheme="minorHAnsi" w:cstheme="minorHAnsi"/>
        </w:rPr>
        <w:t xml:space="preserve">these are </w:t>
      </w:r>
      <w:r w:rsidRPr="00520B29">
        <w:rPr>
          <w:rStyle w:val="Emphasis"/>
          <w:rFonts w:asciiTheme="minorHAnsi" w:hAnsiTheme="minorHAnsi" w:cstheme="minorHAnsi"/>
        </w:rPr>
        <w:t>exactly</w:t>
      </w:r>
      <w:r w:rsidRPr="00520B29">
        <w:rPr>
          <w:rStyle w:val="StyleUnderline"/>
          <w:rFonts w:asciiTheme="minorHAnsi" w:hAnsiTheme="minorHAnsi" w:cstheme="minorHAnsi"/>
        </w:rPr>
        <w:t xml:space="preserve"> the sorts of </w:t>
      </w:r>
      <w:r w:rsidRPr="00520B29">
        <w:rPr>
          <w:rStyle w:val="Emphasis"/>
          <w:rFonts w:asciiTheme="minorHAnsi" w:hAnsiTheme="minorHAnsi" w:cstheme="minorHAnsi"/>
        </w:rPr>
        <w:t>transhuman tech</w:t>
      </w:r>
      <w:r w:rsidRPr="00520B29">
        <w:rPr>
          <w:rStyle w:val="StyleUnderline"/>
          <w:rFonts w:asciiTheme="minorHAnsi" w:hAnsiTheme="minorHAnsi" w:cstheme="minorHAnsi"/>
        </w:rPr>
        <w:t>nologies that the WEF is promoting with its ‘Great Reset’ plan</w:t>
      </w:r>
      <w:r w:rsidRPr="00520B29">
        <w:rPr>
          <w:rFonts w:asciiTheme="minorHAnsi" w:hAnsiTheme="minorHAnsi" w:cstheme="minorHAnsi"/>
          <w:sz w:val="16"/>
        </w:rPr>
        <w:t xml:space="preserve">.[6] The WEF says it aims to use these </w:t>
      </w:r>
      <w:r w:rsidRPr="00520B29">
        <w:rPr>
          <w:rStyle w:val="StyleUnderline"/>
          <w:rFonts w:asciiTheme="minorHAnsi" w:hAnsiTheme="minorHAnsi" w:cstheme="minorHAnsi"/>
        </w:rPr>
        <w:t>technologies to “support the public good</w:t>
      </w:r>
      <w:r w:rsidRPr="00520B29">
        <w:rPr>
          <w:rFonts w:asciiTheme="minorHAnsi" w:hAnsiTheme="minorHAnsi" w:cstheme="minorHAnsi"/>
          <w:sz w:val="16"/>
        </w:rPr>
        <w:t xml:space="preserve">.”[7] However, this </w:t>
      </w:r>
      <w:r w:rsidRPr="00520B29">
        <w:rPr>
          <w:rStyle w:val="StyleUnderline"/>
          <w:rFonts w:asciiTheme="minorHAnsi" w:hAnsiTheme="minorHAnsi" w:cstheme="minorHAnsi"/>
        </w:rPr>
        <w:t xml:space="preserve">does not necessarily mean that they will have no adverse, unintended consequences in the long run, such as </w:t>
      </w:r>
      <w:r w:rsidRPr="00520B29">
        <w:rPr>
          <w:rStyle w:val="StyleUnderline"/>
          <w:rFonts w:asciiTheme="minorHAnsi" w:hAnsiTheme="minorHAnsi" w:cstheme="minorHAnsi"/>
          <w:highlight w:val="cyan"/>
        </w:rPr>
        <w:t>enabl</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 xml:space="preserve">a </w:t>
      </w:r>
      <w:r w:rsidRPr="00520B29">
        <w:rPr>
          <w:rStyle w:val="Emphasis"/>
          <w:rFonts w:asciiTheme="minorHAnsi" w:hAnsiTheme="minorHAnsi" w:cstheme="minorHAnsi"/>
          <w:highlight w:val="cyan"/>
        </w:rPr>
        <w:t>tyrannical regime</w:t>
      </w:r>
      <w:r w:rsidRPr="00520B29">
        <w:rPr>
          <w:rStyle w:val="StyleUnderline"/>
          <w:rFonts w:asciiTheme="minorHAnsi" w:hAnsiTheme="minorHAnsi" w:cstheme="minorHAnsi"/>
        </w:rPr>
        <w:t xml:space="preserve"> to gain and maintain power like never before</w:t>
      </w:r>
      <w:r w:rsidRPr="00520B29">
        <w:rPr>
          <w:rFonts w:asciiTheme="minorHAnsi" w:hAnsiTheme="minorHAnsi" w:cstheme="minorHAnsi"/>
          <w:sz w:val="16"/>
        </w:rPr>
        <w:t>.</w:t>
      </w:r>
    </w:p>
    <w:p w14:paraId="68BF396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 long-term risk of stable totalitarianism</w:t>
      </w:r>
    </w:p>
    <w:p w14:paraId="0B0A1B2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If we look at the history of </w:t>
      </w:r>
      <w:r w:rsidRPr="00520B29">
        <w:rPr>
          <w:rStyle w:val="StyleUnderline"/>
          <w:rFonts w:asciiTheme="minorHAnsi" w:hAnsiTheme="minorHAnsi" w:cstheme="minorHAnsi"/>
        </w:rPr>
        <w:t>totalitarian regimes</w:t>
      </w:r>
      <w:r w:rsidRPr="00520B29">
        <w:rPr>
          <w:rFonts w:asciiTheme="minorHAnsi" w:hAnsiTheme="minorHAnsi" w:cstheme="minorHAnsi"/>
          <w:sz w:val="16"/>
        </w:rPr>
        <w:t xml:space="preserve">, we can see that they were </w:t>
      </w:r>
      <w:r w:rsidRPr="00520B29">
        <w:rPr>
          <w:rStyle w:val="StyleUnderline"/>
          <w:rFonts w:asciiTheme="minorHAnsi" w:hAnsiTheme="minorHAnsi" w:cstheme="minorHAnsi"/>
        </w:rPr>
        <w:t xml:space="preserve">some of the </w:t>
      </w:r>
      <w:r w:rsidRPr="00520B29">
        <w:rPr>
          <w:rStyle w:val="StyleUnderline"/>
          <w:rFonts w:asciiTheme="minorHAnsi" w:hAnsiTheme="minorHAnsi" w:cstheme="minorHAnsi"/>
          <w:highlight w:val="cyan"/>
        </w:rPr>
        <w:t>worst things</w:t>
      </w:r>
      <w:r w:rsidRPr="00520B29">
        <w:rPr>
          <w:rStyle w:val="StyleUnderline"/>
          <w:rFonts w:asciiTheme="minorHAnsi" w:hAnsiTheme="minorHAnsi" w:cstheme="minorHAnsi"/>
        </w:rPr>
        <w:t xml:space="preserve"> that have ever happened</w:t>
      </w:r>
      <w:r w:rsidRPr="00520B29">
        <w:rPr>
          <w:rFonts w:asciiTheme="minorHAnsi" w:hAnsiTheme="minorHAnsi" w:cstheme="minorHAnsi"/>
          <w:sz w:val="16"/>
        </w:rPr>
        <w:t xml:space="preserve">. In the 20th century alone, three totalitarian states (Nazi </w:t>
      </w:r>
      <w:r w:rsidRPr="00520B29">
        <w:rPr>
          <w:rStyle w:val="StyleUnderline"/>
          <w:rFonts w:asciiTheme="minorHAnsi" w:hAnsiTheme="minorHAnsi" w:cstheme="minorHAnsi"/>
        </w:rPr>
        <w:t>Germany</w:t>
      </w:r>
      <w:r w:rsidRPr="00520B29">
        <w:rPr>
          <w:rFonts w:asciiTheme="minorHAnsi" w:hAnsiTheme="minorHAnsi" w:cstheme="minorHAnsi"/>
          <w:sz w:val="16"/>
        </w:rPr>
        <w:t xml:space="preserve">, </w:t>
      </w:r>
      <w:r w:rsidRPr="00520B29">
        <w:rPr>
          <w:rStyle w:val="StyleUnderline"/>
          <w:rFonts w:asciiTheme="minorHAnsi" w:hAnsiTheme="minorHAnsi" w:cstheme="minorHAnsi"/>
        </w:rPr>
        <w:t>Soviet Union</w:t>
      </w:r>
      <w:r w:rsidRPr="00520B29">
        <w:rPr>
          <w:rFonts w:asciiTheme="minorHAnsi" w:hAnsiTheme="minorHAnsi" w:cstheme="minorHAnsi"/>
          <w:sz w:val="16"/>
        </w:rPr>
        <w:t xml:space="preserve">, and Maoist </w:t>
      </w:r>
      <w:r w:rsidRPr="00520B29">
        <w:rPr>
          <w:rStyle w:val="StyleUnderline"/>
          <w:rFonts w:asciiTheme="minorHAnsi" w:hAnsiTheme="minorHAnsi" w:cstheme="minorHAnsi"/>
        </w:rPr>
        <w:t>China</w:t>
      </w:r>
      <w:r w:rsidRPr="00520B29">
        <w:rPr>
          <w:rFonts w:asciiTheme="minorHAnsi" w:hAnsiTheme="minorHAnsi" w:cstheme="minorHAnsi"/>
          <w:sz w:val="16"/>
        </w:rPr>
        <w:t xml:space="preserve">) </w:t>
      </w:r>
      <w:r w:rsidRPr="00520B29">
        <w:rPr>
          <w:rStyle w:val="StyleUnderline"/>
          <w:rFonts w:asciiTheme="minorHAnsi" w:hAnsiTheme="minorHAnsi" w:cstheme="minorHAnsi"/>
        </w:rPr>
        <w:t>managed to kill 100 million civilians in cold blood</w:t>
      </w:r>
      <w:r w:rsidRPr="00520B29">
        <w:rPr>
          <w:rFonts w:asciiTheme="minorHAnsi" w:hAnsiTheme="minorHAnsi" w:cstheme="minorHAnsi"/>
          <w:sz w:val="16"/>
        </w:rPr>
        <w:t xml:space="preserve">.[8] The </w:t>
      </w:r>
      <w:r w:rsidRPr="00520B29">
        <w:rPr>
          <w:rStyle w:val="StyleUnderline"/>
          <w:rFonts w:asciiTheme="minorHAnsi" w:hAnsiTheme="minorHAnsi" w:cstheme="minorHAnsi"/>
        </w:rPr>
        <w:t xml:space="preserve">only fortunate aspect of such regimes is that they tend not to last very long. One can then understand why a </w:t>
      </w:r>
      <w:r w:rsidRPr="00520B29">
        <w:rPr>
          <w:rStyle w:val="StyleUnderline"/>
          <w:rFonts w:asciiTheme="minorHAnsi" w:hAnsiTheme="minorHAnsi" w:cstheme="minorHAnsi"/>
          <w:highlight w:val="cyan"/>
        </w:rPr>
        <w:t>global, ‘stable’ totalitarianism</w:t>
      </w:r>
      <w:r w:rsidRPr="00520B29">
        <w:rPr>
          <w:rStyle w:val="StyleUnderline"/>
          <w:rFonts w:asciiTheme="minorHAnsi" w:hAnsiTheme="minorHAnsi" w:cstheme="minorHAnsi"/>
        </w:rPr>
        <w:t xml:space="preserve"> – one that would last 1,000 years or more – would be an </w:t>
      </w:r>
      <w:r w:rsidRPr="00520B29">
        <w:rPr>
          <w:rStyle w:val="Emphasis"/>
          <w:rFonts w:asciiTheme="minorHAnsi" w:hAnsiTheme="minorHAnsi" w:cstheme="minorHAnsi"/>
          <w:highlight w:val="cyan"/>
        </w:rPr>
        <w:t>absolute nightmare</w:t>
      </w:r>
      <w:r w:rsidRPr="00520B29">
        <w:rPr>
          <w:rFonts w:asciiTheme="minorHAnsi" w:hAnsiTheme="minorHAnsi" w:cstheme="minorHAnsi"/>
          <w:sz w:val="16"/>
        </w:rPr>
        <w:t>.[9] If there is any chance of this happening, at some point in the long-term future, we should do everything we can to prevent this. Luckily, there are serious researchers working on how to do this.</w:t>
      </w:r>
    </w:p>
    <w:p w14:paraId="1DC189B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five ingredients of totalitarian regimes</w:t>
      </w:r>
    </w:p>
    <w:p w14:paraId="24CD927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According to historian Richard Pipes, totalitarian regimes need five ingredients to function: (1) </w:t>
      </w:r>
      <w:r w:rsidRPr="00520B29">
        <w:rPr>
          <w:rStyle w:val="StyleUnderline"/>
          <w:rFonts w:asciiTheme="minorHAnsi" w:hAnsiTheme="minorHAnsi" w:cstheme="minorHAnsi"/>
        </w:rPr>
        <w:t>an all-embracing ideology</w:t>
      </w:r>
      <w:r w:rsidRPr="00520B29">
        <w:rPr>
          <w:rFonts w:asciiTheme="minorHAnsi" w:hAnsiTheme="minorHAnsi" w:cstheme="minorHAnsi"/>
          <w:sz w:val="16"/>
        </w:rPr>
        <w:t xml:space="preserve">, (2) a </w:t>
      </w:r>
      <w:r w:rsidRPr="00520B29">
        <w:rPr>
          <w:rStyle w:val="StyleUnderline"/>
          <w:rFonts w:asciiTheme="minorHAnsi" w:hAnsiTheme="minorHAnsi" w:cstheme="minorHAnsi"/>
        </w:rPr>
        <w:t>single party,</w:t>
      </w:r>
      <w:r w:rsidRPr="00520B29">
        <w:rPr>
          <w:rFonts w:asciiTheme="minorHAnsi" w:hAnsiTheme="minorHAnsi" w:cstheme="minorHAnsi"/>
          <w:sz w:val="16"/>
        </w:rPr>
        <w:t xml:space="preserve"> headed by a ‘leader,’ which dominates the state, (3) </w:t>
      </w:r>
      <w:r w:rsidRPr="00520B29">
        <w:rPr>
          <w:rStyle w:val="StyleUnderline"/>
          <w:rFonts w:asciiTheme="minorHAnsi" w:hAnsiTheme="minorHAnsi" w:cstheme="minorHAnsi"/>
        </w:rPr>
        <w:t>police terror</w:t>
      </w:r>
      <w:r w:rsidRPr="00520B29">
        <w:rPr>
          <w:rFonts w:asciiTheme="minorHAnsi" w:hAnsiTheme="minorHAnsi" w:cstheme="minorHAnsi"/>
          <w:sz w:val="16"/>
        </w:rPr>
        <w:t xml:space="preserve">, (4) the </w:t>
      </w:r>
      <w:r w:rsidRPr="00520B29">
        <w:rPr>
          <w:rStyle w:val="StyleUnderline"/>
          <w:rFonts w:asciiTheme="minorHAnsi" w:hAnsiTheme="minorHAnsi" w:cstheme="minorHAnsi"/>
        </w:rPr>
        <w:t>ruling party’s control of the means of communication and the military</w:t>
      </w:r>
      <w:r w:rsidRPr="00520B29">
        <w:rPr>
          <w:rFonts w:asciiTheme="minorHAnsi" w:hAnsiTheme="minorHAnsi" w:cstheme="minorHAnsi"/>
          <w:sz w:val="16"/>
        </w:rPr>
        <w:t xml:space="preserve">, and (5) </w:t>
      </w:r>
      <w:r w:rsidRPr="00520B29">
        <w:rPr>
          <w:rStyle w:val="StyleUnderline"/>
          <w:rFonts w:asciiTheme="minorHAnsi" w:hAnsiTheme="minorHAnsi" w:cstheme="minorHAnsi"/>
        </w:rPr>
        <w:t>central command of the economy</w:t>
      </w:r>
      <w:r w:rsidRPr="00520B29">
        <w:rPr>
          <w:rFonts w:asciiTheme="minorHAnsi" w:hAnsiTheme="minorHAnsi" w:cstheme="minorHAnsi"/>
          <w:sz w:val="16"/>
        </w:rPr>
        <w:t xml:space="preserve">.[10] Economist Bryan Caplan explains that all five “naturally flow from the goal of remaking human nature.” </w:t>
      </w:r>
      <w:r w:rsidRPr="00520B29">
        <w:rPr>
          <w:rStyle w:val="StyleUnderline"/>
          <w:rFonts w:asciiTheme="minorHAnsi" w:hAnsiTheme="minorHAnsi" w:cstheme="minorHAnsi"/>
        </w:rPr>
        <w:t xml:space="preserve">Interestingly, this is </w:t>
      </w:r>
      <w:r w:rsidRPr="00520B29">
        <w:rPr>
          <w:rStyle w:val="Emphasis"/>
          <w:rFonts w:asciiTheme="minorHAnsi" w:hAnsiTheme="minorHAnsi" w:cstheme="minorHAnsi"/>
        </w:rPr>
        <w:t>also</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goal of transhumanism</w:t>
      </w:r>
      <w:r w:rsidRPr="00520B29">
        <w:rPr>
          <w:rFonts w:asciiTheme="minorHAnsi" w:hAnsiTheme="minorHAnsi" w:cstheme="minorHAnsi"/>
          <w:sz w:val="16"/>
        </w:rPr>
        <w:t xml:space="preserve">.[11] It is therefore </w:t>
      </w:r>
      <w:r w:rsidRPr="00520B29">
        <w:rPr>
          <w:rStyle w:val="StyleUnderline"/>
          <w:rFonts w:asciiTheme="minorHAnsi" w:hAnsiTheme="minorHAnsi" w:cstheme="minorHAnsi"/>
        </w:rPr>
        <w:t xml:space="preserve">no surprise that </w:t>
      </w:r>
      <w:r w:rsidRPr="00520B29">
        <w:rPr>
          <w:rStyle w:val="Emphasis"/>
          <w:rFonts w:asciiTheme="minorHAnsi" w:hAnsiTheme="minorHAnsi" w:cstheme="minorHAnsi"/>
        </w:rPr>
        <w:t>transhuman tech</w:t>
      </w:r>
      <w:r w:rsidRPr="00520B29">
        <w:rPr>
          <w:rStyle w:val="StyleUnderline"/>
          <w:rFonts w:asciiTheme="minorHAnsi" w:hAnsiTheme="minorHAnsi" w:cstheme="minorHAnsi"/>
        </w:rPr>
        <w:t xml:space="preserve">nologies can facilitate these </w:t>
      </w:r>
      <w:r w:rsidRPr="00520B29">
        <w:rPr>
          <w:rStyle w:val="Emphasis"/>
          <w:rFonts w:asciiTheme="minorHAnsi" w:hAnsiTheme="minorHAnsi" w:cstheme="minorHAnsi"/>
        </w:rPr>
        <w:t>five ingredients</w:t>
      </w:r>
      <w:r w:rsidRPr="00520B29">
        <w:rPr>
          <w:rFonts w:asciiTheme="minorHAnsi" w:hAnsiTheme="minorHAnsi" w:cstheme="minorHAnsi"/>
          <w:sz w:val="16"/>
        </w:rPr>
        <w:t>.</w:t>
      </w:r>
    </w:p>
    <w:p w14:paraId="7D79B12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 xml:space="preserve">How </w:t>
      </w:r>
      <w:r w:rsidRPr="00520B29">
        <w:rPr>
          <w:rStyle w:val="StyleUnderline"/>
          <w:rFonts w:asciiTheme="minorHAnsi" w:hAnsiTheme="minorHAnsi" w:cstheme="minorHAnsi"/>
        </w:rPr>
        <w:t>transhuman technologies can facilitate the five ingredients</w:t>
      </w:r>
    </w:p>
    <w:p w14:paraId="408E2D0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Concerning the first ingredient, </w:t>
      </w:r>
      <w:r w:rsidRPr="00520B29">
        <w:rPr>
          <w:rStyle w:val="Emphasis"/>
          <w:rFonts w:asciiTheme="minorHAnsi" w:hAnsiTheme="minorHAnsi" w:cstheme="minorHAnsi"/>
          <w:highlight w:val="cyan"/>
        </w:rPr>
        <w:t>brain chips</w:t>
      </w:r>
      <w:r w:rsidRPr="00520B29">
        <w:rPr>
          <w:rStyle w:val="StyleUnderline"/>
          <w:rFonts w:asciiTheme="minorHAnsi" w:hAnsiTheme="minorHAnsi" w:cstheme="minorHAnsi"/>
        </w:rPr>
        <w:t xml:space="preserve"> and scans could be used to identify dissidents, and pharmaceuticals could be created to </w:t>
      </w:r>
      <w:r w:rsidRPr="00520B29">
        <w:rPr>
          <w:rStyle w:val="StyleUnderline"/>
          <w:rFonts w:asciiTheme="minorHAnsi" w:hAnsiTheme="minorHAnsi" w:cstheme="minorHAnsi"/>
          <w:highlight w:val="cyan"/>
        </w:rPr>
        <w:t xml:space="preserve">suppress </w:t>
      </w:r>
      <w:r w:rsidRPr="00520B29">
        <w:rPr>
          <w:rStyle w:val="Emphasis"/>
          <w:rFonts w:asciiTheme="minorHAnsi" w:hAnsiTheme="minorHAnsi" w:cstheme="minorHAnsi"/>
          <w:highlight w:val="cyan"/>
        </w:rPr>
        <w:t>skepticism</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state could even decide to take </w:t>
      </w:r>
      <w:r w:rsidRPr="00520B29">
        <w:rPr>
          <w:rStyle w:val="StyleUnderline"/>
          <w:rFonts w:asciiTheme="minorHAnsi" w:hAnsiTheme="minorHAnsi" w:cstheme="minorHAnsi"/>
          <w:highlight w:val="cyan"/>
        </w:rPr>
        <w:t xml:space="preserve">charge of </w:t>
      </w:r>
      <w:r w:rsidRPr="00520B29">
        <w:rPr>
          <w:rStyle w:val="Emphasis"/>
          <w:rFonts w:asciiTheme="minorHAnsi" w:hAnsiTheme="minorHAnsi" w:cstheme="minorHAnsi"/>
          <w:highlight w:val="cyan"/>
        </w:rPr>
        <w:t>reproduction</w:t>
      </w:r>
      <w:r w:rsidRPr="00520B29">
        <w:rPr>
          <w:rStyle w:val="StyleUnderline"/>
          <w:rFonts w:asciiTheme="minorHAnsi" w:hAnsiTheme="minorHAnsi" w:cstheme="minorHAnsi"/>
        </w:rPr>
        <w:t xml:space="preserve"> itself, and </w:t>
      </w:r>
      <w:r w:rsidRPr="00520B29">
        <w:rPr>
          <w:rStyle w:val="Emphasis"/>
          <w:rFonts w:asciiTheme="minorHAnsi" w:hAnsiTheme="minorHAnsi" w:cstheme="minorHAnsi"/>
          <w:highlight w:val="cyan"/>
        </w:rPr>
        <w:t>selectively breed</w:t>
      </w:r>
      <w:r w:rsidRPr="00520B29">
        <w:rPr>
          <w:rStyle w:val="StyleUnderline"/>
          <w:rFonts w:asciiTheme="minorHAnsi" w:hAnsiTheme="minorHAnsi" w:cstheme="minorHAnsi"/>
        </w:rPr>
        <w:t xml:space="preserve"> and raise children in ‘state orphanages’, to ensure </w:t>
      </w:r>
      <w:r w:rsidRPr="00520B29">
        <w:rPr>
          <w:rStyle w:val="Emphasis"/>
          <w:rFonts w:asciiTheme="minorHAnsi" w:hAnsiTheme="minorHAnsi" w:cstheme="minorHAnsi"/>
        </w:rPr>
        <w:t>conformity</w:t>
      </w:r>
      <w:r w:rsidRPr="00520B29">
        <w:rPr>
          <w:rFonts w:asciiTheme="minorHAnsi" w:hAnsiTheme="minorHAnsi" w:cstheme="minorHAnsi"/>
          <w:sz w:val="16"/>
        </w:rPr>
        <w:t xml:space="preserve">.[12] According to Caplan, the </w:t>
      </w:r>
      <w:r w:rsidRPr="00520B29">
        <w:rPr>
          <w:rStyle w:val="StyleUnderline"/>
          <w:rFonts w:asciiTheme="minorHAnsi" w:hAnsiTheme="minorHAnsi" w:cstheme="minorHAnsi"/>
        </w:rPr>
        <w:t>main political ideology to avoid is that we need a ‘world government’ to protect us against other existential dangers like terrorism, environmental catastrophe, or pandemics</w:t>
      </w:r>
      <w:r w:rsidRPr="00520B29">
        <w:rPr>
          <w:rFonts w:asciiTheme="minorHAnsi" w:hAnsiTheme="minorHAnsi" w:cstheme="minorHAnsi"/>
          <w:sz w:val="16"/>
        </w:rPr>
        <w:t xml:space="preserve">.[13] Concerning the second, </w:t>
      </w:r>
      <w:r w:rsidRPr="00520B29">
        <w:rPr>
          <w:rStyle w:val="StyleUnderline"/>
          <w:rFonts w:asciiTheme="minorHAnsi" w:hAnsiTheme="minorHAnsi" w:cstheme="minorHAnsi"/>
        </w:rPr>
        <w:t xml:space="preserve">life extension technology could be used to keep the ruling party and its </w:t>
      </w:r>
      <w:r w:rsidRPr="00520B29">
        <w:rPr>
          <w:rStyle w:val="StyleUnderline"/>
          <w:rFonts w:asciiTheme="minorHAnsi" w:hAnsiTheme="minorHAnsi" w:cstheme="minorHAnsi"/>
          <w:highlight w:val="cyan"/>
        </w:rPr>
        <w:t xml:space="preserve">leader alive </w:t>
      </w:r>
      <w:r w:rsidRPr="00520B29">
        <w:rPr>
          <w:rStyle w:val="Emphasis"/>
          <w:rFonts w:asciiTheme="minorHAnsi" w:hAnsiTheme="minorHAnsi" w:cstheme="minorHAnsi"/>
          <w:highlight w:val="cyan"/>
        </w:rPr>
        <w:t>indefinitely</w:t>
      </w:r>
      <w:r w:rsidRPr="00520B29">
        <w:rPr>
          <w:rFonts w:asciiTheme="minorHAnsi" w:hAnsiTheme="minorHAnsi" w:cstheme="minorHAnsi"/>
          <w:sz w:val="16"/>
        </w:rPr>
        <w:t xml:space="preserve">, which </w:t>
      </w:r>
      <w:r w:rsidRPr="00520B29">
        <w:rPr>
          <w:rStyle w:val="StyleUnderline"/>
          <w:rFonts w:asciiTheme="minorHAnsi" w:hAnsiTheme="minorHAnsi" w:cstheme="minorHAnsi"/>
        </w:rPr>
        <w:t xml:space="preserve">would eliminate the </w:t>
      </w:r>
      <w:r w:rsidRPr="00520B29">
        <w:rPr>
          <w:rStyle w:val="Emphasis"/>
          <w:rFonts w:asciiTheme="minorHAnsi" w:hAnsiTheme="minorHAnsi" w:cstheme="minorHAnsi"/>
        </w:rPr>
        <w:t>vulnerable moment</w:t>
      </w:r>
      <w:r w:rsidRPr="00520B29">
        <w:rPr>
          <w:rStyle w:val="StyleUnderline"/>
          <w:rFonts w:asciiTheme="minorHAnsi" w:hAnsiTheme="minorHAnsi" w:cstheme="minorHAnsi"/>
        </w:rPr>
        <w:t xml:space="preserve"> when the leader gets replaced</w:t>
      </w:r>
      <w:r w:rsidRPr="00520B29">
        <w:rPr>
          <w:rFonts w:asciiTheme="minorHAnsi" w:hAnsiTheme="minorHAnsi" w:cstheme="minorHAnsi"/>
          <w:sz w:val="16"/>
        </w:rPr>
        <w:t xml:space="preserve">.[14] Concerning the third, </w:t>
      </w:r>
      <w:r w:rsidRPr="00520B29">
        <w:rPr>
          <w:rStyle w:val="StyleUnderline"/>
          <w:rFonts w:asciiTheme="minorHAnsi" w:hAnsiTheme="minorHAnsi" w:cstheme="minorHAnsi"/>
        </w:rPr>
        <w:t xml:space="preserve">the risk of police terror and </w:t>
      </w:r>
      <w:r w:rsidRPr="00520B29">
        <w:rPr>
          <w:rStyle w:val="StyleUnderline"/>
          <w:rFonts w:asciiTheme="minorHAnsi" w:hAnsiTheme="minorHAnsi" w:cstheme="minorHAnsi"/>
          <w:highlight w:val="cyan"/>
        </w:rPr>
        <w:t>military control</w:t>
      </w:r>
      <w:r w:rsidRPr="00520B29">
        <w:rPr>
          <w:rStyle w:val="StyleUnderline"/>
          <w:rFonts w:asciiTheme="minorHAnsi" w:hAnsiTheme="minorHAnsi" w:cstheme="minorHAnsi"/>
        </w:rPr>
        <w:t xml:space="preserve"> could be heightened by </w:t>
      </w:r>
      <w:r w:rsidRPr="00520B29">
        <w:rPr>
          <w:rStyle w:val="Emphasis"/>
          <w:rFonts w:asciiTheme="minorHAnsi" w:hAnsiTheme="minorHAnsi" w:cstheme="minorHAnsi"/>
        </w:rPr>
        <w:t>autonomous weapons</w:t>
      </w:r>
      <w:r w:rsidRPr="00520B29">
        <w:rPr>
          <w:rStyle w:val="StyleUnderline"/>
          <w:rFonts w:asciiTheme="minorHAnsi" w:hAnsiTheme="minorHAnsi" w:cstheme="minorHAnsi"/>
        </w:rPr>
        <w:t>, such as AI-powered drones and nano-bots, and surveillance tech, such as lie detection based on facial expressions</w:t>
      </w:r>
      <w:r w:rsidRPr="00520B29">
        <w:rPr>
          <w:rFonts w:asciiTheme="minorHAnsi" w:hAnsiTheme="minorHAnsi" w:cstheme="minorHAnsi"/>
          <w:sz w:val="16"/>
        </w:rPr>
        <w:t xml:space="preserve">.[15] </w:t>
      </w:r>
      <w:r w:rsidRPr="00520B29">
        <w:rPr>
          <w:rStyle w:val="StyleUnderline"/>
          <w:rFonts w:asciiTheme="minorHAnsi" w:hAnsiTheme="minorHAnsi" w:cstheme="minorHAnsi"/>
        </w:rPr>
        <w:t xml:space="preserve">Such innovations could also be exploited by the discovering nation to </w:t>
      </w:r>
      <w:r w:rsidRPr="00520B29">
        <w:rPr>
          <w:rStyle w:val="Emphasis"/>
          <w:rFonts w:asciiTheme="minorHAnsi" w:hAnsiTheme="minorHAnsi" w:cstheme="minorHAnsi"/>
        </w:rPr>
        <w:t>dominate</w:t>
      </w:r>
      <w:r w:rsidRPr="00520B29">
        <w:rPr>
          <w:rStyle w:val="StyleUnderline"/>
          <w:rFonts w:asciiTheme="minorHAnsi" w:hAnsiTheme="minorHAnsi" w:cstheme="minorHAnsi"/>
        </w:rPr>
        <w:t xml:space="preserve"> the rest of the world, or its own population</w:t>
      </w:r>
      <w:r w:rsidRPr="00520B29">
        <w:rPr>
          <w:rFonts w:asciiTheme="minorHAnsi" w:hAnsiTheme="minorHAnsi" w:cstheme="minorHAnsi"/>
          <w:sz w:val="16"/>
        </w:rPr>
        <w:t xml:space="preserve">.[16] Concerning the fourth, </w:t>
      </w:r>
      <w:r w:rsidRPr="00520B29">
        <w:rPr>
          <w:rStyle w:val="StyleUnderline"/>
          <w:rFonts w:asciiTheme="minorHAnsi" w:hAnsiTheme="minorHAnsi" w:cstheme="minorHAnsi"/>
        </w:rPr>
        <w:t xml:space="preserve">some </w:t>
      </w:r>
      <w:r w:rsidRPr="00520B29">
        <w:rPr>
          <w:rStyle w:val="StyleUnderline"/>
          <w:rFonts w:asciiTheme="minorHAnsi" w:hAnsiTheme="minorHAnsi" w:cstheme="minorHAnsi"/>
          <w:highlight w:val="cyan"/>
        </w:rPr>
        <w:t>control over</w:t>
      </w:r>
      <w:r w:rsidRPr="00520B29">
        <w:rPr>
          <w:rStyle w:val="StyleUnderline"/>
          <w:rFonts w:asciiTheme="minorHAnsi" w:hAnsiTheme="minorHAnsi" w:cstheme="minorHAnsi"/>
        </w:rPr>
        <w:t xml:space="preserve"> the means of </w:t>
      </w:r>
      <w:r w:rsidRPr="00520B29">
        <w:rPr>
          <w:rStyle w:val="Emphasis"/>
          <w:rFonts w:asciiTheme="minorHAnsi" w:hAnsiTheme="minorHAnsi" w:cstheme="minorHAnsi"/>
          <w:highlight w:val="cyan"/>
        </w:rPr>
        <w:t>communication</w:t>
      </w:r>
      <w:r w:rsidRPr="00520B29">
        <w:rPr>
          <w:rFonts w:asciiTheme="minorHAnsi" w:hAnsiTheme="minorHAnsi" w:cstheme="minorHAnsi"/>
          <w:sz w:val="16"/>
        </w:rPr>
        <w:t xml:space="preserve"> (including news) </w:t>
      </w:r>
      <w:r w:rsidRPr="00520B29">
        <w:rPr>
          <w:rStyle w:val="StyleUnderline"/>
          <w:rFonts w:asciiTheme="minorHAnsi" w:hAnsiTheme="minorHAnsi" w:cstheme="minorHAnsi"/>
        </w:rPr>
        <w:t>is already taking place, but mostly by Big Tech</w:t>
      </w:r>
      <w:r w:rsidRPr="00520B29">
        <w:rPr>
          <w:rFonts w:asciiTheme="minorHAnsi" w:hAnsiTheme="minorHAnsi" w:cstheme="minorHAnsi"/>
          <w:sz w:val="16"/>
        </w:rPr>
        <w:t xml:space="preserve"> companies (corporate-states) </w:t>
      </w:r>
      <w:r w:rsidRPr="00520B29">
        <w:rPr>
          <w:rStyle w:val="StyleUnderline"/>
          <w:rFonts w:asciiTheme="minorHAnsi" w:hAnsiTheme="minorHAnsi" w:cstheme="minorHAnsi"/>
        </w:rPr>
        <w:t>and government censorship</w:t>
      </w:r>
      <w:r w:rsidRPr="00520B29">
        <w:rPr>
          <w:rFonts w:asciiTheme="minorHAnsi" w:hAnsiTheme="minorHAnsi" w:cstheme="minorHAnsi"/>
          <w:sz w:val="16"/>
        </w:rPr>
        <w:t xml:space="preserve">.[17] This has been </w:t>
      </w:r>
      <w:r w:rsidRPr="00520B29">
        <w:rPr>
          <w:rStyle w:val="StyleUnderline"/>
          <w:rFonts w:asciiTheme="minorHAnsi" w:hAnsiTheme="minorHAnsi" w:cstheme="minorHAnsi"/>
        </w:rPr>
        <w:t>especially strong during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COVID</w:t>
      </w:r>
      <w:r w:rsidRPr="00520B29">
        <w:rPr>
          <w:rFonts w:asciiTheme="minorHAnsi" w:hAnsiTheme="minorHAnsi" w:cstheme="minorHAnsi"/>
          <w:sz w:val="16"/>
        </w:rPr>
        <w:t xml:space="preserve">-19 crisis.[18] </w:t>
      </w:r>
      <w:r w:rsidRPr="00520B29">
        <w:rPr>
          <w:rStyle w:val="StyleUnderline"/>
          <w:rFonts w:asciiTheme="minorHAnsi" w:hAnsiTheme="minorHAnsi" w:cstheme="minorHAnsi"/>
        </w:rPr>
        <w:t>New AI innovations like ‘deepfakes’, bot armies, and spyware could make censorship and propaganda even more effective than it already is</w:t>
      </w:r>
      <w:r w:rsidRPr="00520B29">
        <w:rPr>
          <w:rFonts w:asciiTheme="minorHAnsi" w:hAnsiTheme="minorHAnsi" w:cstheme="minorHAnsi"/>
          <w:sz w:val="16"/>
        </w:rPr>
        <w:t xml:space="preserve">.[19] A </w:t>
      </w:r>
      <w:r w:rsidRPr="00520B29">
        <w:rPr>
          <w:rStyle w:val="StyleUnderline"/>
          <w:rFonts w:asciiTheme="minorHAnsi" w:hAnsiTheme="minorHAnsi" w:cstheme="minorHAnsi"/>
        </w:rPr>
        <w:t xml:space="preserve">totalitarian state with </w:t>
      </w:r>
      <w:r w:rsidRPr="00520B29">
        <w:rPr>
          <w:rStyle w:val="Emphasis"/>
          <w:rFonts w:asciiTheme="minorHAnsi" w:hAnsiTheme="minorHAnsi" w:cstheme="minorHAnsi"/>
        </w:rPr>
        <w:t>complete control</w:t>
      </w:r>
      <w:r w:rsidRPr="00520B29">
        <w:rPr>
          <w:rStyle w:val="StyleUnderline"/>
          <w:rFonts w:asciiTheme="minorHAnsi" w:hAnsiTheme="minorHAnsi" w:cstheme="minorHAnsi"/>
        </w:rPr>
        <w:t xml:space="preserve"> over the information space could even </w:t>
      </w:r>
      <w:r w:rsidRPr="00520B29">
        <w:rPr>
          <w:rStyle w:val="Emphasis"/>
          <w:rFonts w:asciiTheme="minorHAnsi" w:hAnsiTheme="minorHAnsi" w:cstheme="minorHAnsi"/>
          <w:highlight w:val="cyan"/>
        </w:rPr>
        <w:t>rewrite history</w:t>
      </w:r>
      <w:r w:rsidRPr="00520B29">
        <w:rPr>
          <w:rStyle w:val="StyleUnderline"/>
          <w:rFonts w:asciiTheme="minorHAnsi" w:hAnsiTheme="minorHAnsi" w:cstheme="minorHAnsi"/>
        </w:rPr>
        <w:t>, like in</w:t>
      </w:r>
      <w:r w:rsidRPr="00520B29">
        <w:rPr>
          <w:rFonts w:asciiTheme="minorHAnsi" w:hAnsiTheme="minorHAnsi" w:cstheme="minorHAnsi"/>
          <w:sz w:val="16"/>
        </w:rPr>
        <w:t xml:space="preserve"> George Orwell’s novel </w:t>
      </w:r>
      <w:r w:rsidRPr="00520B29">
        <w:rPr>
          <w:rStyle w:val="StyleUnderline"/>
          <w:rFonts w:asciiTheme="minorHAnsi" w:hAnsiTheme="minorHAnsi" w:cstheme="minorHAnsi"/>
        </w:rPr>
        <w:t>1984</w:t>
      </w:r>
      <w:r w:rsidRPr="00520B29">
        <w:rPr>
          <w:rFonts w:asciiTheme="minorHAnsi" w:hAnsiTheme="minorHAnsi" w:cstheme="minorHAnsi"/>
          <w:sz w:val="16"/>
        </w:rPr>
        <w:t xml:space="preserve">.[20] The risk of the fifth ingredient could be worsened by </w:t>
      </w:r>
      <w:r w:rsidRPr="00520B29">
        <w:rPr>
          <w:rStyle w:val="StyleUnderline"/>
          <w:rFonts w:asciiTheme="minorHAnsi" w:hAnsiTheme="minorHAnsi" w:cstheme="minorHAnsi"/>
          <w:highlight w:val="cyan"/>
        </w:rPr>
        <w:t>maki</w:t>
      </w:r>
      <w:r w:rsidRPr="00520B29">
        <w:rPr>
          <w:rStyle w:val="StyleUnderline"/>
          <w:rFonts w:asciiTheme="minorHAnsi" w:hAnsiTheme="minorHAnsi" w:cstheme="minorHAnsi"/>
        </w:rPr>
        <w:t>ng “</w:t>
      </w:r>
      <w:r w:rsidRPr="00520B29">
        <w:rPr>
          <w:rStyle w:val="StyleUnderline"/>
          <w:rFonts w:asciiTheme="minorHAnsi" w:hAnsiTheme="minorHAnsi" w:cstheme="minorHAnsi"/>
          <w:highlight w:val="cyan"/>
        </w:rPr>
        <w:t xml:space="preserve">citizens </w:t>
      </w:r>
      <w:r w:rsidRPr="00520B29">
        <w:rPr>
          <w:rStyle w:val="Emphasis"/>
          <w:rFonts w:asciiTheme="minorHAnsi" w:hAnsiTheme="minorHAnsi" w:cstheme="minorHAnsi"/>
          <w:highlight w:val="cyan"/>
        </w:rPr>
        <w:t>dependent</w:t>
      </w:r>
      <w:r w:rsidRPr="00520B29">
        <w:rPr>
          <w:rStyle w:val="StyleUnderline"/>
          <w:rFonts w:asciiTheme="minorHAnsi" w:hAnsiTheme="minorHAnsi" w:cstheme="minorHAnsi"/>
          <w:highlight w:val="cyan"/>
        </w:rPr>
        <w:t xml:space="preserve"> on the state</w:t>
      </w:r>
      <w:r w:rsidRPr="00520B29">
        <w:rPr>
          <w:rStyle w:val="StyleUnderline"/>
          <w:rFonts w:asciiTheme="minorHAnsi" w:hAnsiTheme="minorHAnsi" w:cstheme="minorHAnsi"/>
        </w:rPr>
        <w:t xml:space="preserve"> for their livelihood,” such as by replacing most human labour with intelligent machines</w:t>
      </w:r>
      <w:r w:rsidRPr="00520B29">
        <w:rPr>
          <w:rFonts w:asciiTheme="minorHAnsi" w:hAnsiTheme="minorHAnsi" w:cstheme="minorHAnsi"/>
          <w:sz w:val="16"/>
        </w:rPr>
        <w:t xml:space="preserve">, and providing a universal basic income.[21] Further </w:t>
      </w:r>
      <w:r w:rsidRPr="00520B29">
        <w:rPr>
          <w:rStyle w:val="StyleUnderline"/>
          <w:rFonts w:asciiTheme="minorHAnsi" w:hAnsiTheme="minorHAnsi" w:cstheme="minorHAnsi"/>
        </w:rPr>
        <w:t>digitalising our monetary system could also enable the state to monitor and control all transactions, and therefore disable the finances of anyone critical of the regime</w:t>
      </w:r>
      <w:r w:rsidRPr="00520B29">
        <w:rPr>
          <w:rFonts w:asciiTheme="minorHAnsi" w:hAnsiTheme="minorHAnsi" w:cstheme="minorHAnsi"/>
          <w:sz w:val="16"/>
        </w:rPr>
        <w:t xml:space="preserve">.[22] What all this shows is that </w:t>
      </w:r>
      <w:r w:rsidRPr="00520B29">
        <w:rPr>
          <w:rStyle w:val="StyleUnderline"/>
          <w:rFonts w:asciiTheme="minorHAnsi" w:hAnsiTheme="minorHAnsi" w:cstheme="minorHAnsi"/>
        </w:rPr>
        <w:t xml:space="preserve">transhuman technologies make it much easier for a </w:t>
      </w:r>
      <w:r w:rsidRPr="00520B29">
        <w:rPr>
          <w:rStyle w:val="Emphasis"/>
          <w:rFonts w:asciiTheme="minorHAnsi" w:hAnsiTheme="minorHAnsi" w:cstheme="minorHAnsi"/>
        </w:rPr>
        <w:t>stable totalitarianism</w:t>
      </w:r>
      <w:r w:rsidRPr="00520B29">
        <w:rPr>
          <w:rStyle w:val="StyleUnderline"/>
          <w:rFonts w:asciiTheme="minorHAnsi" w:hAnsiTheme="minorHAnsi" w:cstheme="minorHAnsi"/>
        </w:rPr>
        <w:t xml:space="preserve"> to emerge, and to ruin millions of lives in the process. Transhuman technologies could therefore be seen as </w:t>
      </w:r>
      <w:r w:rsidRPr="00520B29">
        <w:rPr>
          <w:rStyle w:val="Emphasis"/>
          <w:rFonts w:asciiTheme="minorHAnsi" w:hAnsiTheme="minorHAnsi" w:cstheme="minorHAnsi"/>
        </w:rPr>
        <w:t>existential risks</w:t>
      </w:r>
      <w:r w:rsidRPr="00520B29">
        <w:rPr>
          <w:rStyle w:val="StyleUnderline"/>
          <w:rFonts w:asciiTheme="minorHAnsi" w:hAnsiTheme="minorHAnsi" w:cstheme="minorHAnsi"/>
        </w:rPr>
        <w:t xml:space="preserve"> in themselves</w:t>
      </w:r>
      <w:r w:rsidRPr="00520B29">
        <w:rPr>
          <w:rFonts w:asciiTheme="minorHAnsi" w:hAnsiTheme="minorHAnsi" w:cstheme="minorHAnsi"/>
          <w:sz w:val="16"/>
        </w:rPr>
        <w:t>.</w:t>
      </w:r>
    </w:p>
    <w:p w14:paraId="2961B21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Transhumanism: a dangerous religion?</w:t>
      </w:r>
    </w:p>
    <w:p w14:paraId="23F9182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Now let us consider Yuval Noah Harari’s hypothesis that </w:t>
      </w:r>
      <w:r w:rsidRPr="00520B29">
        <w:rPr>
          <w:rStyle w:val="StyleUnderline"/>
          <w:rFonts w:asciiTheme="minorHAnsi" w:hAnsiTheme="minorHAnsi" w:cstheme="minorHAnsi"/>
        </w:rPr>
        <w:t xml:space="preserve">transhumanism will </w:t>
      </w:r>
      <w:r w:rsidRPr="00520B29">
        <w:rPr>
          <w:rStyle w:val="StyleUnderline"/>
          <w:rFonts w:asciiTheme="minorHAnsi" w:hAnsiTheme="minorHAnsi" w:cstheme="minorHAnsi"/>
          <w:highlight w:val="cyan"/>
        </w:rPr>
        <w:t>become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dominant</w:t>
      </w:r>
      <w:r w:rsidRPr="00520B29">
        <w:rPr>
          <w:rStyle w:val="Emphasis"/>
          <w:rFonts w:asciiTheme="minorHAnsi" w:hAnsiTheme="minorHAnsi" w:cstheme="minorHAnsi"/>
        </w:rPr>
        <w:t xml:space="preserve"> religion</w:t>
      </w:r>
      <w:r w:rsidRPr="00520B29">
        <w:rPr>
          <w:rStyle w:val="StyleUnderline"/>
          <w:rFonts w:asciiTheme="minorHAnsi" w:hAnsiTheme="minorHAnsi" w:cstheme="minorHAnsi"/>
        </w:rPr>
        <w:t xml:space="preserve"> of humanity</w:t>
      </w:r>
      <w:r w:rsidRPr="00520B29">
        <w:rPr>
          <w:rFonts w:asciiTheme="minorHAnsi" w:hAnsiTheme="minorHAnsi" w:cstheme="minorHAnsi"/>
          <w:sz w:val="16"/>
        </w:rPr>
        <w:t xml:space="preserve">. The </w:t>
      </w:r>
      <w:r w:rsidRPr="00520B29">
        <w:rPr>
          <w:rStyle w:val="StyleUnderline"/>
          <w:rFonts w:asciiTheme="minorHAnsi" w:hAnsiTheme="minorHAnsi" w:cstheme="minorHAnsi"/>
        </w:rPr>
        <w:t>central aim</w:t>
      </w:r>
      <w:r w:rsidRPr="00520B29">
        <w:rPr>
          <w:rFonts w:asciiTheme="minorHAnsi" w:hAnsiTheme="minorHAnsi" w:cstheme="minorHAnsi"/>
          <w:sz w:val="16"/>
        </w:rPr>
        <w:t xml:space="preserve"> (or ‘myth’) </w:t>
      </w:r>
      <w:r w:rsidRPr="00520B29">
        <w:rPr>
          <w:rStyle w:val="StyleUnderline"/>
          <w:rFonts w:asciiTheme="minorHAnsi" w:hAnsiTheme="minorHAnsi" w:cstheme="minorHAnsi"/>
        </w:rPr>
        <w:t xml:space="preserve">of this religion seems to be that humans should take charge of their own </w:t>
      </w:r>
      <w:r w:rsidRPr="00520B29">
        <w:rPr>
          <w:rStyle w:val="Emphasis"/>
          <w:rFonts w:asciiTheme="minorHAnsi" w:hAnsiTheme="minorHAnsi" w:cstheme="minorHAnsi"/>
        </w:rPr>
        <w:t>evolution</w:t>
      </w:r>
      <w:r w:rsidRPr="00520B29">
        <w:rPr>
          <w:rStyle w:val="StyleUnderline"/>
          <w:rFonts w:asciiTheme="minorHAnsi" w:hAnsiTheme="minorHAnsi" w:cstheme="minorHAnsi"/>
        </w:rPr>
        <w:t xml:space="preserve"> by merging with technology</w:t>
      </w:r>
      <w:r w:rsidRPr="00520B29">
        <w:rPr>
          <w:rFonts w:asciiTheme="minorHAnsi" w:hAnsiTheme="minorHAnsi" w:cstheme="minorHAnsi"/>
          <w:sz w:val="16"/>
        </w:rPr>
        <w:t>.[23] However</w:t>
      </w:r>
      <w:r w:rsidRPr="00520B29">
        <w:rPr>
          <w:rStyle w:val="StyleUnderline"/>
          <w:rFonts w:asciiTheme="minorHAnsi" w:hAnsiTheme="minorHAnsi" w:cstheme="minorHAnsi"/>
        </w:rPr>
        <w:t xml:space="preserve">, if the technologies we merge with increase the risk of a </w:t>
      </w:r>
      <w:r w:rsidRPr="00520B29">
        <w:rPr>
          <w:rStyle w:val="Emphasis"/>
          <w:rFonts w:asciiTheme="minorHAnsi" w:hAnsiTheme="minorHAnsi" w:cstheme="minorHAnsi"/>
          <w:highlight w:val="cyan"/>
        </w:rPr>
        <w:t>hell on earth</w:t>
      </w:r>
      <w:r w:rsidRPr="00520B29">
        <w:rPr>
          <w:rFonts w:asciiTheme="minorHAnsi" w:hAnsiTheme="minorHAnsi" w:cstheme="minorHAnsi"/>
          <w:sz w:val="16"/>
        </w:rPr>
        <w:t xml:space="preserve"> (‘stable totalitarianism’), then </w:t>
      </w:r>
      <w:r w:rsidRPr="00520B29">
        <w:rPr>
          <w:rStyle w:val="StyleUnderline"/>
          <w:rFonts w:asciiTheme="minorHAnsi" w:hAnsiTheme="minorHAnsi" w:cstheme="minorHAnsi"/>
        </w:rPr>
        <w:t xml:space="preserve">we should ask ourselves whether mass conversion to this religion would present an </w:t>
      </w:r>
      <w:r w:rsidRPr="00520B29">
        <w:rPr>
          <w:rStyle w:val="Emphasis"/>
          <w:rFonts w:asciiTheme="minorHAnsi" w:hAnsiTheme="minorHAnsi" w:cstheme="minorHAnsi"/>
        </w:rPr>
        <w:t>exi</w:t>
      </w:r>
      <w:r w:rsidRPr="00520B29">
        <w:rPr>
          <w:rStyle w:val="Emphasis"/>
          <w:rFonts w:asciiTheme="minorHAnsi" w:hAnsiTheme="minorHAnsi" w:cstheme="minorHAnsi"/>
          <w:highlight w:val="cyan"/>
        </w:rPr>
        <w:t>s</w:t>
      </w:r>
      <w:r w:rsidRPr="00520B29">
        <w:rPr>
          <w:rStyle w:val="Emphasis"/>
          <w:rFonts w:asciiTheme="minorHAnsi" w:hAnsiTheme="minorHAnsi" w:cstheme="minorHAnsi"/>
        </w:rPr>
        <w:t xml:space="preserve">tential </w:t>
      </w:r>
      <w:r w:rsidRPr="00520B29">
        <w:rPr>
          <w:rStyle w:val="Emphasis"/>
          <w:rFonts w:asciiTheme="minorHAnsi" w:hAnsiTheme="minorHAnsi" w:cstheme="minorHAnsi"/>
          <w:highlight w:val="cyan"/>
        </w:rPr>
        <w:t>risk</w:t>
      </w:r>
      <w:r w:rsidRPr="00520B29">
        <w:rPr>
          <w:rStyle w:val="StyleUnderline"/>
          <w:rFonts w:asciiTheme="minorHAnsi" w:hAnsiTheme="minorHAnsi" w:cstheme="minorHAnsi"/>
          <w:highlight w:val="cyan"/>
        </w:rPr>
        <w:t xml:space="preserve"> in itself</w:t>
      </w:r>
      <w:r w:rsidRPr="00520B29">
        <w:rPr>
          <w:rFonts w:asciiTheme="minorHAnsi" w:hAnsiTheme="minorHAnsi" w:cstheme="minorHAnsi"/>
          <w:sz w:val="16"/>
        </w:rPr>
        <w:t>. If our transhuman values and goals cause us to produce technologies that could ruin millions of lives, then perhaps there is something wrong with those values and goals. After all, the only reason to create a new technology (such as brain chips) is because it can do something we find valuable, meaning that technology is not as value neutral as we like to think.[24] The ultimate question, then, is whether we want to promote transhuman goals and values. In my next weekly comment article, I will further explore these values, and whether they are worth striving for.</w:t>
      </w:r>
    </w:p>
    <w:p w14:paraId="26218D0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It's a </w:t>
      </w:r>
      <w:r w:rsidRPr="00520B29">
        <w:rPr>
          <w:rFonts w:asciiTheme="minorHAnsi" w:hAnsiTheme="minorHAnsi" w:cstheme="minorHAnsi"/>
          <w:u w:val="single"/>
        </w:rPr>
        <w:t>scientific nonstarter</w:t>
      </w:r>
      <w:r w:rsidRPr="00520B29">
        <w:rPr>
          <w:rFonts w:asciiTheme="minorHAnsi" w:hAnsiTheme="minorHAnsi" w:cstheme="minorHAnsi"/>
        </w:rPr>
        <w:t xml:space="preserve">, based on </w:t>
      </w:r>
      <w:r w:rsidRPr="00520B29">
        <w:rPr>
          <w:rFonts w:asciiTheme="minorHAnsi" w:hAnsiTheme="minorHAnsi" w:cstheme="minorHAnsi"/>
          <w:u w:val="single"/>
        </w:rPr>
        <w:t>flawed logic</w:t>
      </w:r>
      <w:r w:rsidRPr="00520B29">
        <w:rPr>
          <w:rFonts w:asciiTheme="minorHAnsi" w:hAnsiTheme="minorHAnsi" w:cstheme="minorHAnsi"/>
        </w:rPr>
        <w:t xml:space="preserve">, AND </w:t>
      </w:r>
      <w:r w:rsidRPr="00520B29">
        <w:rPr>
          <w:rFonts w:asciiTheme="minorHAnsi" w:hAnsiTheme="minorHAnsi" w:cstheme="minorHAnsi"/>
          <w:u w:val="single"/>
        </w:rPr>
        <w:t>worsens performance</w:t>
      </w:r>
      <w:r w:rsidRPr="00520B29">
        <w:rPr>
          <w:rFonts w:asciiTheme="minorHAnsi" w:hAnsiTheme="minorHAnsi" w:cstheme="minorHAnsi"/>
        </w:rPr>
        <w:t>.</w:t>
      </w:r>
    </w:p>
    <w:p w14:paraId="702C2A18" w14:textId="77777777" w:rsidR="00C751FC" w:rsidRPr="00520B29" w:rsidRDefault="00C751FC" w:rsidP="00C751FC">
      <w:pPr>
        <w:rPr>
          <w:rFonts w:asciiTheme="minorHAnsi" w:hAnsiTheme="minorHAnsi" w:cstheme="minorHAnsi"/>
        </w:rPr>
      </w:pPr>
      <w:r w:rsidRPr="00520B29">
        <w:rPr>
          <w:rStyle w:val="Style13ptBold"/>
          <w:rFonts w:cstheme="minorHAnsi"/>
        </w:rPr>
        <w:t>Levin ’22</w:t>
      </w:r>
      <w:r w:rsidRPr="00520B29">
        <w:rPr>
          <w:rFonts w:asciiTheme="minorHAnsi" w:hAnsiTheme="minorHAnsi" w:cstheme="minorHAnsi"/>
        </w:rPr>
        <w:t xml:space="preserve"> [Susan; March 22; Professor in Humanities and Philosophy at Smith College; Slate, “Silicon Valley’s Favorite Weird Philosophy Is Fundamentally Wrong,” </w:t>
      </w:r>
      <w:hyperlink r:id="rId57" w:history="1">
        <w:r w:rsidRPr="00520B29">
          <w:rPr>
            <w:rStyle w:val="Hyperlink"/>
            <w:rFonts w:asciiTheme="minorHAnsi" w:hAnsiTheme="minorHAnsi" w:cstheme="minorHAnsi"/>
          </w:rPr>
          <w:t>https://slate.com/technology/2022/03/silicon-valley-transhumanism-eugenics-information.html</w:t>
        </w:r>
      </w:hyperlink>
      <w:r w:rsidRPr="00520B29">
        <w:rPr>
          <w:rFonts w:asciiTheme="minorHAnsi" w:hAnsiTheme="minorHAnsi" w:cstheme="minorHAnsi"/>
        </w:rPr>
        <w:t>]</w:t>
      </w:r>
    </w:p>
    <w:p w14:paraId="6957D1C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You’re probably already familiar with certain enhancements—like </w:t>
      </w:r>
      <w:r w:rsidRPr="00520B29">
        <w:rPr>
          <w:rStyle w:val="StyleUnderline"/>
          <w:rFonts w:asciiTheme="minorHAnsi" w:hAnsiTheme="minorHAnsi" w:cstheme="minorHAnsi"/>
        </w:rPr>
        <w:t xml:space="preserve">athletes using </w:t>
      </w:r>
      <w:r w:rsidRPr="00520B29">
        <w:rPr>
          <w:rStyle w:val="Emphasis"/>
          <w:rFonts w:asciiTheme="minorHAnsi" w:hAnsiTheme="minorHAnsi" w:cstheme="minorHAnsi"/>
        </w:rPr>
        <w:t>steroids</w:t>
      </w:r>
      <w:r w:rsidRPr="00520B29">
        <w:rPr>
          <w:rFonts w:asciiTheme="minorHAnsi" w:hAnsiTheme="minorHAnsi" w:cstheme="minorHAnsi"/>
          <w:sz w:val="16"/>
        </w:rPr>
        <w:t xml:space="preserve"> to gain a competitive advantage, or </w:t>
      </w:r>
      <w:r w:rsidRPr="00520B29">
        <w:rPr>
          <w:rStyle w:val="StyleUnderline"/>
          <w:rFonts w:asciiTheme="minorHAnsi" w:hAnsiTheme="minorHAnsi" w:cstheme="minorHAnsi"/>
        </w:rPr>
        <w:t xml:space="preserve">individuals using </w:t>
      </w:r>
      <w:r w:rsidRPr="00520B29">
        <w:rPr>
          <w:rStyle w:val="Emphasis"/>
          <w:rFonts w:asciiTheme="minorHAnsi" w:hAnsiTheme="minorHAnsi" w:cstheme="minorHAnsi"/>
        </w:rPr>
        <w:t>ADHD</w:t>
      </w:r>
      <w:r w:rsidRPr="00520B29">
        <w:rPr>
          <w:rStyle w:val="StyleUnderline"/>
          <w:rFonts w:asciiTheme="minorHAnsi" w:hAnsiTheme="minorHAnsi" w:cstheme="minorHAnsi"/>
        </w:rPr>
        <w:t xml:space="preserve"> drugs like Ritalin and </w:t>
      </w:r>
      <w:r w:rsidRPr="00520B29">
        <w:rPr>
          <w:rStyle w:val="Emphasis"/>
          <w:rFonts w:asciiTheme="minorHAnsi" w:hAnsiTheme="minorHAnsi" w:cstheme="minorHAnsi"/>
        </w:rPr>
        <w:t>Adderall</w:t>
      </w:r>
      <w:r w:rsidRPr="00520B29">
        <w:rPr>
          <w:rStyle w:val="StyleUnderline"/>
          <w:rFonts w:asciiTheme="minorHAnsi" w:hAnsiTheme="minorHAnsi" w:cstheme="minorHAnsi"/>
        </w:rPr>
        <w:t xml:space="preserve"> off label in search of a </w:t>
      </w:r>
      <w:r w:rsidRPr="00520B29">
        <w:rPr>
          <w:rStyle w:val="Emphasis"/>
          <w:rFonts w:asciiTheme="minorHAnsi" w:hAnsiTheme="minorHAnsi" w:cstheme="minorHAnsi"/>
        </w:rPr>
        <w:t>cognitive boost</w:t>
      </w:r>
      <w:r w:rsidRPr="00520B29">
        <w:rPr>
          <w:rFonts w:asciiTheme="minorHAnsi" w:hAnsiTheme="minorHAnsi" w:cstheme="minorHAnsi"/>
          <w:sz w:val="16"/>
        </w:rPr>
        <w:t xml:space="preserve">. But </w:t>
      </w:r>
      <w:r w:rsidRPr="00520B29">
        <w:rPr>
          <w:rStyle w:val="StyleUnderline"/>
          <w:rFonts w:asciiTheme="minorHAnsi" w:hAnsiTheme="minorHAnsi" w:cstheme="minorHAnsi"/>
        </w:rPr>
        <w:t>a chasm separates such enhancements from transhumanism, whose devotees would have us engineer a species-level upgrade of humanity into posthumanity</w:t>
      </w:r>
      <w:r w:rsidRPr="00520B29">
        <w:rPr>
          <w:rFonts w:asciiTheme="minorHAnsi" w:hAnsiTheme="minorHAnsi" w:cstheme="minorHAnsi"/>
          <w:sz w:val="16"/>
        </w:rPr>
        <w:t xml:space="preserve">. And key to all of transhumanism’s planned advancements, mental and physical, is a specific understanding of “information” and its causal dominance in relation to features that advocates prize. This </w:t>
      </w:r>
      <w:r w:rsidRPr="00520B29">
        <w:rPr>
          <w:rStyle w:val="StyleUnderline"/>
          <w:rFonts w:asciiTheme="minorHAnsi" w:hAnsiTheme="minorHAnsi" w:cstheme="minorHAnsi"/>
        </w:rPr>
        <w:t xml:space="preserve">focus on information is also transhumanism’s </w:t>
      </w:r>
      <w:r w:rsidRPr="00520B29">
        <w:rPr>
          <w:rStyle w:val="Emphasis"/>
          <w:rFonts w:asciiTheme="minorHAnsi" w:hAnsiTheme="minorHAnsi" w:cstheme="minorHAnsi"/>
        </w:rPr>
        <w:t>fatal flaw</w:t>
      </w:r>
      <w:r w:rsidRPr="00520B29">
        <w:rPr>
          <w:rFonts w:asciiTheme="minorHAnsi" w:hAnsiTheme="minorHAnsi" w:cstheme="minorHAnsi"/>
          <w:sz w:val="16"/>
        </w:rPr>
        <w:t>.</w:t>
      </w:r>
    </w:p>
    <w:p w14:paraId="6917B14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 xml:space="preserve">Arguably, </w:t>
      </w:r>
      <w:r w:rsidRPr="00520B29">
        <w:rPr>
          <w:rStyle w:val="StyleUnderline"/>
          <w:rFonts w:asciiTheme="minorHAnsi" w:hAnsiTheme="minorHAnsi" w:cstheme="minorHAnsi"/>
        </w:rPr>
        <w:t xml:space="preserve">transhumanism’s </w:t>
      </w:r>
      <w:r w:rsidRPr="00520B29">
        <w:rPr>
          <w:rStyle w:val="StyleUnderline"/>
          <w:rFonts w:asciiTheme="minorHAnsi" w:hAnsiTheme="minorHAnsi" w:cstheme="minorHAnsi"/>
          <w:highlight w:val="cyan"/>
        </w:rPr>
        <w:t>closest antecedent is</w:t>
      </w:r>
      <w:r w:rsidRPr="00520B29">
        <w:rPr>
          <w:rFonts w:asciiTheme="minorHAnsi" w:hAnsiTheme="minorHAnsi" w:cstheme="minorHAnsi"/>
          <w:sz w:val="16"/>
        </w:rPr>
        <w:t xml:space="preserve"> Anglo-American </w:t>
      </w:r>
      <w:r w:rsidRPr="00520B29">
        <w:rPr>
          <w:rStyle w:val="Emphasis"/>
          <w:rFonts w:asciiTheme="minorHAnsi" w:hAnsiTheme="minorHAnsi" w:cstheme="minorHAnsi"/>
          <w:highlight w:val="cyan"/>
        </w:rPr>
        <w:t>eugenics</w:t>
      </w:r>
      <w:r w:rsidRPr="00520B29">
        <w:rPr>
          <w:rFonts w:asciiTheme="minorHAnsi" w:hAnsiTheme="minorHAnsi" w:cstheme="minorHAnsi"/>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520B29">
        <w:rPr>
          <w:rStyle w:val="StyleUnderline"/>
          <w:rFonts w:asciiTheme="minorHAnsi" w:hAnsiTheme="minorHAnsi" w:cstheme="minorHAnsi"/>
        </w:rPr>
        <w:t xml:space="preserve">term transhumanism was </w:t>
      </w:r>
      <w:r w:rsidRPr="00520B29">
        <w:rPr>
          <w:rStyle w:val="Emphasis"/>
          <w:rFonts w:asciiTheme="minorHAnsi" w:hAnsiTheme="minorHAnsi" w:cstheme="minorHAnsi"/>
        </w:rPr>
        <w:t>first used</w:t>
      </w:r>
      <w:r w:rsidRPr="00520B29">
        <w:rPr>
          <w:rStyle w:val="StyleUnderline"/>
          <w:rFonts w:asciiTheme="minorHAnsi" w:hAnsiTheme="minorHAnsi" w:cstheme="minorHAnsi"/>
        </w:rPr>
        <w:t xml:space="preserve"> by a British eugenicist</w:t>
      </w:r>
      <w:r w:rsidRPr="00520B29">
        <w:rPr>
          <w:rFonts w:asciiTheme="minorHAnsi" w:hAnsiTheme="minorHAnsi" w:cstheme="minorHAnsi"/>
          <w:sz w:val="16"/>
        </w:rPr>
        <w:t xml:space="preserve">, Julian Huxley (also the brother of Aldous Huxley, author of Brave New </w:t>
      </w:r>
      <w:r w:rsidRPr="00520B29">
        <w:rPr>
          <w:rFonts w:asciiTheme="minorHAnsi" w:hAnsiTheme="minorHAnsi" w:cstheme="minorHAnsi"/>
          <w:sz w:val="16"/>
          <w:szCs w:val="16"/>
        </w:rPr>
        <w:t>World). Transhumanism as we know it, however, is a marriage of sorts between substantive commitments shared with Anglo-American eugenics and the notion that living things and machines are basically alike—the latter stemming from developments in computing and information theory during and after World War II.</w:t>
      </w:r>
    </w:p>
    <w:p w14:paraId="4CF8156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6459135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Some of </w:t>
      </w:r>
      <w:r w:rsidRPr="00520B29">
        <w:rPr>
          <w:rStyle w:val="StyleUnderline"/>
          <w:rFonts w:asciiTheme="minorHAnsi" w:hAnsiTheme="minorHAnsi" w:cstheme="minorHAnsi"/>
        </w:rPr>
        <w:t xml:space="preserve">transhumanism’s </w:t>
      </w:r>
      <w:r w:rsidRPr="00520B29">
        <w:rPr>
          <w:rStyle w:val="Emphasis"/>
          <w:rFonts w:asciiTheme="minorHAnsi" w:hAnsiTheme="minorHAnsi" w:cstheme="minorHAnsi"/>
          <w:highlight w:val="cyan"/>
        </w:rPr>
        <w:t>greatest promises</w:t>
      </w:r>
      <w:r w:rsidRPr="00520B29">
        <w:rPr>
          <w:rStyle w:val="StyleUnderline"/>
          <w:rFonts w:asciiTheme="minorHAnsi" w:hAnsiTheme="minorHAnsi" w:cstheme="minorHAnsi"/>
          <w:highlight w:val="cyan"/>
        </w:rPr>
        <w:t xml:space="preserve"> rest on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assumption that genes</w:t>
      </w:r>
      <w:r w:rsidRPr="00520B29">
        <w:rPr>
          <w:rStyle w:val="StyleUnderline"/>
          <w:rFonts w:asciiTheme="minorHAnsi" w:hAnsiTheme="minorHAnsi" w:cstheme="minorHAnsi"/>
        </w:rPr>
        <w:t xml:space="preserve">, as information, drive and dominate people’s standing in relation to complex </w:t>
      </w:r>
      <w:r w:rsidRPr="00520B29">
        <w:rPr>
          <w:rStyle w:val="Emphasis"/>
          <w:rFonts w:asciiTheme="minorHAnsi" w:hAnsiTheme="minorHAnsi" w:cstheme="minorHAnsi"/>
        </w:rPr>
        <w:t>phenotypic traits</w:t>
      </w:r>
      <w:r w:rsidRPr="00520B29">
        <w:rPr>
          <w:rStyle w:val="StyleUnderline"/>
          <w:rFonts w:asciiTheme="minorHAnsi" w:hAnsiTheme="minorHAnsi" w:cstheme="minorHAnsi"/>
        </w:rPr>
        <w:t>, such as intelligence, self-control, kindness, and empathy: in other words, that they “</w:t>
      </w:r>
      <w:r w:rsidRPr="00520B29">
        <w:rPr>
          <w:rStyle w:val="Emphasis"/>
          <w:rFonts w:asciiTheme="minorHAnsi" w:hAnsiTheme="minorHAnsi" w:cstheme="minorHAnsi"/>
        </w:rPr>
        <w:t>code for</w:t>
      </w:r>
      <w:r w:rsidRPr="00520B29">
        <w:rPr>
          <w:rStyle w:val="StyleUnderline"/>
          <w:rFonts w:asciiTheme="minorHAnsi" w:hAnsiTheme="minorHAnsi" w:cstheme="minorHAnsi"/>
        </w:rPr>
        <w:t>” these features</w:t>
      </w:r>
      <w:r w:rsidRPr="00520B29">
        <w:rPr>
          <w:rFonts w:asciiTheme="minorHAnsi" w:hAnsiTheme="minorHAnsi" w:cstheme="minorHAnsi"/>
          <w:sz w:val="16"/>
        </w:rPr>
        <w:t>. Thus construed—</w:t>
      </w:r>
      <w:r w:rsidRPr="00520B29">
        <w:rPr>
          <w:rStyle w:val="StyleUnderline"/>
          <w:rFonts w:asciiTheme="minorHAnsi" w:hAnsiTheme="minorHAnsi" w:cstheme="minorHAnsi"/>
        </w:rPr>
        <w:t>transhumanists assure us</w:t>
      </w:r>
      <w:r w:rsidRPr="00520B29">
        <w:rPr>
          <w:rFonts w:asciiTheme="minorHAnsi" w:hAnsiTheme="minorHAnsi" w:cstheme="minorHAnsi"/>
          <w:sz w:val="16"/>
        </w:rPr>
        <w:t>—</w:t>
      </w:r>
      <w:r w:rsidRPr="00520B29">
        <w:rPr>
          <w:rStyle w:val="StyleUnderline"/>
          <w:rFonts w:asciiTheme="minorHAnsi" w:hAnsiTheme="minorHAnsi" w:cstheme="minorHAnsi"/>
        </w:rPr>
        <w:t xml:space="preserve">these traits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manipulable</w:t>
      </w:r>
      <w:r w:rsidRPr="00520B29">
        <w:rPr>
          <w:rFonts w:asciiTheme="minorHAnsi" w:hAnsiTheme="minorHAnsi" w:cstheme="minorHAnsi"/>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520B29">
        <w:rPr>
          <w:rStyle w:val="StyleUnderline"/>
          <w:rFonts w:asciiTheme="minorHAnsi" w:hAnsiTheme="minorHAnsi" w:cstheme="minorHAnsi"/>
        </w:rPr>
        <w:t>the perspective represented</w:t>
      </w:r>
      <w:r w:rsidRPr="00520B29">
        <w:rPr>
          <w:rFonts w:asciiTheme="minorHAnsi" w:hAnsiTheme="minorHAnsi" w:cstheme="minorHAnsi"/>
          <w:sz w:val="16"/>
        </w:rPr>
        <w:t xml:space="preserve"> by Jacob </w:t>
      </w:r>
      <w:r w:rsidRPr="00520B29">
        <w:rPr>
          <w:rStyle w:val="StyleUnderline"/>
          <w:rFonts w:asciiTheme="minorHAnsi" w:hAnsiTheme="minorHAnsi" w:cstheme="minorHAnsi"/>
        </w:rPr>
        <w:t>is increasingly rejected by scientists, philosophers of science, and historians</w:t>
      </w:r>
      <w:r w:rsidRPr="00520B29">
        <w:rPr>
          <w:rFonts w:asciiTheme="minorHAnsi" w:hAnsiTheme="minorHAnsi" w:cstheme="minorHAnsi"/>
          <w:sz w:val="16"/>
        </w:rPr>
        <w:t>.</w:t>
      </w:r>
    </w:p>
    <w:p w14:paraId="4848AA8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26C3E646"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Transhumanists’ understanding of the brain is </w:t>
      </w:r>
      <w:r w:rsidRPr="00520B29">
        <w:rPr>
          <w:rStyle w:val="Emphasis"/>
          <w:rFonts w:asciiTheme="minorHAnsi" w:hAnsiTheme="minorHAnsi" w:cstheme="minorHAnsi"/>
        </w:rPr>
        <w:t xml:space="preserve">similarly </w:t>
      </w:r>
      <w:r w:rsidRPr="00520B29">
        <w:rPr>
          <w:rStyle w:val="Emphasis"/>
          <w:rFonts w:asciiTheme="minorHAnsi" w:hAnsiTheme="minorHAnsi" w:cstheme="minorHAnsi"/>
          <w:highlight w:val="cyan"/>
        </w:rPr>
        <w:t>flawed</w:t>
      </w:r>
      <w:r w:rsidRPr="00520B29">
        <w:rPr>
          <w:rFonts w:asciiTheme="minorHAnsi" w:hAnsiTheme="minorHAnsi" w:cstheme="minorHAnsi"/>
          <w:sz w:val="16"/>
        </w:rPr>
        <w:t xml:space="preserve">. Their </w:t>
      </w:r>
      <w:r w:rsidRPr="00520B29">
        <w:rPr>
          <w:rStyle w:val="StyleUnderline"/>
          <w:rFonts w:asciiTheme="minorHAnsi" w:hAnsiTheme="minorHAnsi" w:cstheme="minorHAnsi"/>
          <w:highlight w:val="cyan"/>
        </w:rPr>
        <w:t>presumption that</w:t>
      </w:r>
      <w:r w:rsidRPr="00520B29">
        <w:rPr>
          <w:rStyle w:val="StyleUnderline"/>
          <w:rFonts w:asciiTheme="minorHAnsi" w:hAnsiTheme="minorHAnsi" w:cstheme="minorHAnsi"/>
        </w:rPr>
        <w:t xml:space="preserve"> particular </w:t>
      </w:r>
      <w:r w:rsidRPr="00520B29">
        <w:rPr>
          <w:rStyle w:val="StyleUnderline"/>
          <w:rFonts w:asciiTheme="minorHAnsi" w:hAnsiTheme="minorHAnsi" w:cstheme="minorHAnsi"/>
          <w:highlight w:val="cyan"/>
        </w:rPr>
        <w:t>mental capacities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 xml:space="preserve">tethered to </w:t>
      </w:r>
      <w:r w:rsidRPr="00520B29">
        <w:rPr>
          <w:rStyle w:val="Emphasis"/>
          <w:rFonts w:asciiTheme="minorHAnsi" w:hAnsiTheme="minorHAnsi" w:cstheme="minorHAnsi"/>
          <w:highlight w:val="cyan"/>
        </w:rPr>
        <w:t>specific areas</w:t>
      </w:r>
      <w:r w:rsidRPr="00520B29">
        <w:rPr>
          <w:rStyle w:val="StyleUnderline"/>
          <w:rFonts w:asciiTheme="minorHAnsi" w:hAnsiTheme="minorHAnsi" w:cstheme="minorHAnsi"/>
        </w:rPr>
        <w:t xml:space="preserve"> of the brain—and could, therefore, be targeted for manipulation—</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rPr>
        <w:t xml:space="preserve">increasingly </w:t>
      </w:r>
      <w:r w:rsidRPr="00520B29">
        <w:rPr>
          <w:rStyle w:val="Emphasis"/>
          <w:rFonts w:asciiTheme="minorHAnsi" w:hAnsiTheme="minorHAnsi" w:cstheme="minorHAnsi"/>
          <w:highlight w:val="cyan"/>
        </w:rPr>
        <w:t>outdated</w:t>
      </w:r>
      <w:r w:rsidRPr="00520B29">
        <w:rPr>
          <w:rFonts w:asciiTheme="minorHAnsi" w:hAnsiTheme="minorHAnsi" w:cstheme="minorHAnsi"/>
          <w:sz w:val="16"/>
        </w:rPr>
        <w:t xml:space="preserve">. Indeed, a </w:t>
      </w:r>
      <w:r w:rsidRPr="00520B29">
        <w:rPr>
          <w:rStyle w:val="StyleUnderline"/>
          <w:rFonts w:asciiTheme="minorHAnsi" w:hAnsiTheme="minorHAnsi" w:cstheme="minorHAnsi"/>
        </w:rPr>
        <w:t>monumental shift in the focus of neuroscientific research</w:t>
      </w:r>
      <w:r w:rsidRPr="00520B29">
        <w:rPr>
          <w:rFonts w:asciiTheme="minorHAnsi" w:hAnsiTheme="minorHAnsi" w:cstheme="minorHAnsi"/>
          <w:sz w:val="16"/>
        </w:rPr>
        <w:t xml:space="preserve">, from discrete areas with dedicated functions to complex functional networks, </w:t>
      </w:r>
      <w:r w:rsidRPr="00520B29">
        <w:rPr>
          <w:rStyle w:val="StyleUnderline"/>
          <w:rFonts w:asciiTheme="minorHAnsi" w:hAnsiTheme="minorHAnsi" w:cstheme="minorHAnsi"/>
        </w:rPr>
        <w:t>is well underway</w:t>
      </w:r>
      <w:r w:rsidRPr="00520B29">
        <w:rPr>
          <w:rFonts w:asciiTheme="minorHAnsi" w:hAnsiTheme="minorHAnsi" w:cstheme="minorHAnsi"/>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4465D95B"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Transhumanists’ </w:t>
      </w:r>
      <w:r w:rsidRPr="00520B29">
        <w:rPr>
          <w:rStyle w:val="Emphasis"/>
          <w:rFonts w:asciiTheme="minorHAnsi" w:hAnsiTheme="minorHAnsi" w:cstheme="minorHAnsi"/>
        </w:rPr>
        <w:t>outdated conceptualization</w:t>
      </w:r>
      <w:r w:rsidRPr="00520B29">
        <w:rPr>
          <w:rStyle w:val="StyleUnderline"/>
          <w:rFonts w:asciiTheme="minorHAnsi" w:hAnsiTheme="minorHAnsi" w:cstheme="minorHAnsi"/>
        </w:rPr>
        <w:t xml:space="preserve"> of the brain also drives their claim that elevating quantities of individual hormones and neurotransmitters makes us better thinkers and </w:t>
      </w:r>
      <w:r w:rsidRPr="00520B29">
        <w:rPr>
          <w:rStyle w:val="Emphasis"/>
          <w:rFonts w:asciiTheme="minorHAnsi" w:hAnsiTheme="minorHAnsi" w:cstheme="minorHAnsi"/>
        </w:rPr>
        <w:t>more moral</w:t>
      </w:r>
      <w:r w:rsidRPr="00520B29">
        <w:rPr>
          <w:rFonts w:asciiTheme="minorHAnsi" w:hAnsiTheme="minorHAnsi" w:cstheme="minorHAnsi"/>
          <w:sz w:val="16"/>
        </w:rPr>
        <w:t xml:space="preserve">. Though trivial for them in its own right, </w:t>
      </w:r>
      <w:r w:rsidRPr="00520B29">
        <w:rPr>
          <w:rStyle w:val="StyleUnderline"/>
          <w:rFonts w:asciiTheme="minorHAnsi" w:hAnsiTheme="minorHAnsi" w:cstheme="minorHAnsi"/>
        </w:rPr>
        <w:t xml:space="preserve">transhumanists see off-label usage of psychostimulants by those </w:t>
      </w:r>
      <w:r w:rsidRPr="00520B29">
        <w:rPr>
          <w:rStyle w:val="StyleUnderline"/>
          <w:rFonts w:asciiTheme="minorHAnsi" w:hAnsiTheme="minorHAnsi" w:cstheme="minorHAnsi"/>
          <w:highlight w:val="cyan"/>
        </w:rPr>
        <w:t>seeking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cognitive </w:t>
      </w:r>
      <w:r w:rsidRPr="00520B29">
        <w:rPr>
          <w:rStyle w:val="Emphasis"/>
          <w:rFonts w:asciiTheme="minorHAnsi" w:hAnsiTheme="minorHAnsi" w:cstheme="minorHAnsi"/>
          <w:highlight w:val="cyan"/>
        </w:rPr>
        <w:t>boosts</w:t>
      </w:r>
      <w:r w:rsidRPr="00520B29">
        <w:rPr>
          <w:rStyle w:val="StyleUnderline"/>
          <w:rFonts w:asciiTheme="minorHAnsi" w:hAnsiTheme="minorHAnsi" w:cstheme="minorHAnsi"/>
        </w:rPr>
        <w:t xml:space="preserve"> as practical proof of concept for more dramatic cognitive </w:t>
      </w:r>
      <w:r w:rsidRPr="00520B29">
        <w:rPr>
          <w:rStyle w:val="Emphasis"/>
          <w:rFonts w:asciiTheme="minorHAnsi" w:hAnsiTheme="minorHAnsi" w:cstheme="minorHAnsi"/>
        </w:rPr>
        <w:t>enhancement</w:t>
      </w:r>
      <w:r w:rsidRPr="00520B29">
        <w:rPr>
          <w:rFonts w:asciiTheme="minorHAnsi" w:hAnsiTheme="minorHAnsi" w:cstheme="minorHAnsi"/>
          <w:sz w:val="16"/>
        </w:rPr>
        <w:t xml:space="preserve">. Yet substantial research on task performance </w:t>
      </w:r>
      <w:r w:rsidRPr="00520B29">
        <w:rPr>
          <w:rStyle w:val="StyleUnderline"/>
          <w:rFonts w:asciiTheme="minorHAnsi" w:hAnsiTheme="minorHAnsi" w:cstheme="minorHAnsi"/>
        </w:rPr>
        <w:t xml:space="preserve">when subjects are given psychostimulants reveals </w:t>
      </w:r>
      <w:r w:rsidRPr="00520B29">
        <w:rPr>
          <w:rStyle w:val="StyleUnderline"/>
          <w:rFonts w:asciiTheme="minorHAnsi" w:hAnsiTheme="minorHAnsi" w:cstheme="minorHAnsi"/>
          <w:highlight w:val="cyan"/>
        </w:rPr>
        <w:t xml:space="preserve">cognitive </w:t>
      </w:r>
      <w:r w:rsidRPr="00520B29">
        <w:rPr>
          <w:rStyle w:val="Emphasis"/>
          <w:rFonts w:asciiTheme="minorHAnsi" w:hAnsiTheme="minorHAnsi" w:cstheme="minorHAnsi"/>
          <w:highlight w:val="cyan"/>
        </w:rPr>
        <w:t>trade-offs</w:t>
      </w:r>
      <w:r w:rsidRPr="00520B29">
        <w:rPr>
          <w:rStyle w:val="StyleUnderline"/>
          <w:rFonts w:asciiTheme="minorHAnsi" w:hAnsiTheme="minorHAnsi" w:cstheme="minorHAnsi"/>
        </w:rPr>
        <w:t xml:space="preserve"> between memory and attention, and attention and flexibility</w:t>
      </w:r>
      <w:r w:rsidRPr="00520B29">
        <w:rPr>
          <w:rFonts w:asciiTheme="minorHAnsi" w:hAnsiTheme="minorHAnsi" w:cstheme="minorHAnsi"/>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12504E4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For transhumanists, devoted as they are to capacities’ maximization,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finding</w:t>
      </w:r>
      <w:r w:rsidRPr="00520B29">
        <w:rPr>
          <w:rFonts w:asciiTheme="minorHAnsi" w:hAnsiTheme="minorHAnsi" w:cstheme="minorHAnsi"/>
          <w:sz w:val="16"/>
        </w:rPr>
        <w:t xml:space="preserve"> for those with higher baselines </w:t>
      </w:r>
      <w:r w:rsidRPr="00520B29">
        <w:rPr>
          <w:rStyle w:val="StyleUnderline"/>
          <w:rFonts w:asciiTheme="minorHAnsi" w:hAnsiTheme="minorHAnsi" w:cstheme="minorHAnsi"/>
        </w:rPr>
        <w:t xml:space="preserve">should be </w:t>
      </w:r>
      <w:r w:rsidRPr="00520B29">
        <w:rPr>
          <w:rStyle w:val="Emphasis"/>
          <w:rFonts w:asciiTheme="minorHAnsi" w:hAnsiTheme="minorHAnsi" w:cstheme="minorHAnsi"/>
          <w:highlight w:val="cyan"/>
        </w:rPr>
        <w:t>concerning</w:t>
      </w:r>
      <w:r w:rsidRPr="00520B29">
        <w:rPr>
          <w:rFonts w:asciiTheme="minorHAnsi" w:hAnsiTheme="minorHAnsi" w:cstheme="minorHAnsi"/>
          <w:sz w:val="16"/>
        </w:rPr>
        <w:t xml:space="preserve">. Devastatingly for them, </w:t>
      </w:r>
      <w:r w:rsidRPr="00520B29">
        <w:rPr>
          <w:rStyle w:val="StyleUnderline"/>
          <w:rFonts w:asciiTheme="minorHAnsi" w:hAnsiTheme="minorHAnsi" w:cstheme="minorHAnsi"/>
        </w:rPr>
        <w:t xml:space="preserve">the likely explanation of this </w:t>
      </w:r>
      <w:r w:rsidRPr="00520B29">
        <w:rPr>
          <w:rStyle w:val="Emphasis"/>
          <w:rFonts w:asciiTheme="minorHAnsi" w:hAnsiTheme="minorHAnsi" w:cstheme="minorHAnsi"/>
        </w:rPr>
        <w:t>deterioration</w:t>
      </w:r>
      <w:r w:rsidRPr="00520B29">
        <w:rPr>
          <w:rStyle w:val="StyleUnderline"/>
          <w:rFonts w:asciiTheme="minorHAnsi" w:hAnsiTheme="minorHAnsi" w:cstheme="minorHAnsi"/>
        </w:rPr>
        <w:t xml:space="preserve"> is a built-in feature of the brain: the operation of a “U-shaped curve,” whereby </w:t>
      </w:r>
      <w:r w:rsidRPr="00520B29">
        <w:rPr>
          <w:rStyle w:val="StyleUnderline"/>
          <w:rFonts w:asciiTheme="minorHAnsi" w:hAnsiTheme="minorHAnsi" w:cstheme="minorHAnsi"/>
          <w:highlight w:val="cyan"/>
        </w:rPr>
        <w:t>elevating</w:t>
      </w:r>
      <w:r w:rsidRPr="00520B29">
        <w:rPr>
          <w:rStyle w:val="StyleUnderline"/>
          <w:rFonts w:asciiTheme="minorHAnsi" w:hAnsiTheme="minorHAnsi" w:cstheme="minorHAnsi"/>
        </w:rPr>
        <w:t xml:space="preserve"> quantities of </w:t>
      </w:r>
      <w:r w:rsidRPr="00520B29">
        <w:rPr>
          <w:rStyle w:val="Emphasis"/>
          <w:rFonts w:asciiTheme="minorHAnsi" w:hAnsiTheme="minorHAnsi" w:cstheme="minorHAnsi"/>
          <w:highlight w:val="cyan"/>
        </w:rPr>
        <w:t>dopamine</w:t>
      </w:r>
      <w:r w:rsidRPr="00520B29">
        <w:rPr>
          <w:rStyle w:val="StyleUnderline"/>
          <w:rFonts w:asciiTheme="minorHAnsi" w:hAnsiTheme="minorHAnsi" w:cstheme="minorHAnsi"/>
        </w:rPr>
        <w:t xml:space="preserve">, which psychostimulants do, eventually </w:t>
      </w:r>
      <w:r w:rsidRPr="00520B29">
        <w:rPr>
          <w:rStyle w:val="StyleUnderline"/>
          <w:rFonts w:asciiTheme="minorHAnsi" w:hAnsiTheme="minorHAnsi" w:cstheme="minorHAnsi"/>
          <w:highlight w:val="cyan"/>
        </w:rPr>
        <w:t>overtaxes</w:t>
      </w:r>
      <w:r w:rsidRPr="00520B29">
        <w:rPr>
          <w:rStyle w:val="StyleUnderline"/>
          <w:rFonts w:asciiTheme="minorHAnsi" w:hAnsiTheme="minorHAnsi" w:cstheme="minorHAnsi"/>
        </w:rPr>
        <w:t xml:space="preserve"> subjects’ </w:t>
      </w:r>
      <w:r w:rsidRPr="00520B29">
        <w:rPr>
          <w:rStyle w:val="StyleUnderline"/>
          <w:rFonts w:asciiTheme="minorHAnsi" w:hAnsiTheme="minorHAnsi" w:cstheme="minorHAnsi"/>
          <w:highlight w:val="cyan"/>
        </w:rPr>
        <w:t>systems</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worsen</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performance</w:t>
      </w:r>
      <w:r w:rsidRPr="00520B29">
        <w:rPr>
          <w:rFonts w:asciiTheme="minorHAnsi" w:hAnsiTheme="minorHAnsi" w:cstheme="minorHAnsi"/>
          <w:sz w:val="16"/>
        </w:rPr>
        <w:t xml:space="preserve">. This curve operates, as well, for oxytocin and serotonin, which transhumanists tout as “moral enhancers.” More generally, their understandings of oxytocin and </w:t>
      </w:r>
      <w:r w:rsidRPr="00520B29">
        <w:rPr>
          <w:rFonts w:asciiTheme="minorHAnsi" w:hAnsiTheme="minorHAnsi" w:cstheme="minorHAnsi"/>
          <w:sz w:val="16"/>
        </w:rPr>
        <w:lastRenderedPageBreak/>
        <w:t>serotonin are greatly oversimplified; for example, scientists increasingly view oxytocin not as fostering prosociality per se, but as “increasing the salience of social cues”—prosocial and antisocial alike.</w:t>
      </w:r>
    </w:p>
    <w:p w14:paraId="2DD8BC7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scientific failures of transhumanism</w:t>
      </w:r>
      <w:r w:rsidRPr="00520B29">
        <w:rPr>
          <w:rFonts w:asciiTheme="minorHAnsi" w:hAnsiTheme="minorHAnsi" w:cstheme="minorHAnsi"/>
          <w:sz w:val="16"/>
        </w:rPr>
        <w:t xml:space="preserve">, in relation to genes and the brain,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rPr>
        <w:t>striking and interconnected</w:t>
      </w:r>
      <w:r w:rsidRPr="00520B29">
        <w:rPr>
          <w:rFonts w:asciiTheme="minorHAnsi" w:hAnsiTheme="minorHAnsi" w:cstheme="minorHAnsi"/>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6EC1CDB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Far from embodying a </w:t>
      </w:r>
      <w:r w:rsidRPr="00520B29">
        <w:rPr>
          <w:rFonts w:asciiTheme="minorHAnsi" w:hAnsiTheme="minorHAnsi" w:cstheme="minorHAnsi"/>
          <w:sz w:val="16"/>
          <w:szCs w:val="16"/>
        </w:rPr>
        <w:t>timeless truth, the view that computers and living things are fundamentally alike—being, in essence</w:t>
      </w:r>
      <w:r w:rsidRPr="00520B29">
        <w:rPr>
          <w:rFonts w:asciiTheme="minorHAnsi" w:hAnsiTheme="minorHAnsi" w:cstheme="minorHAnsi"/>
          <w:sz w:val="16"/>
        </w:rPr>
        <w:t>, entities that transmit and process information</w:t>
      </w:r>
      <w:r w:rsidRPr="00520B29">
        <w:rPr>
          <w:rFonts w:asciiTheme="minorHAnsi" w:hAnsiTheme="minorHAnsi" w:cstheme="minorHAnsi"/>
          <w:sz w:val="16"/>
          <w:szCs w:val="16"/>
        </w:rPr>
        <w:t>—is a historical and cultural product of World War II and its aftermath.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Transhumanists’ supposedly </w:t>
      </w:r>
      <w:r w:rsidRPr="00520B29">
        <w:rPr>
          <w:rStyle w:val="Emphasis"/>
          <w:rFonts w:asciiTheme="minorHAnsi" w:hAnsiTheme="minorHAnsi" w:cstheme="minorHAnsi"/>
        </w:rPr>
        <w:t>cutting-edge</w:t>
      </w:r>
      <w:r w:rsidRPr="00520B29">
        <w:rPr>
          <w:rStyle w:val="StyleUnderline"/>
          <w:rFonts w:asciiTheme="minorHAnsi" w:hAnsiTheme="minorHAnsi" w:cstheme="minorHAnsi"/>
        </w:rPr>
        <w:t xml:space="preserve"> view of genes reflects early molecular biology, which was quickly appropriated and applied to living things concepts derived from computing, information theory, cryptology, and cybernetics</w:t>
      </w:r>
      <w:r w:rsidRPr="00520B29">
        <w:rPr>
          <w:rFonts w:asciiTheme="minorHAnsi" w:hAnsiTheme="minorHAnsi" w:cstheme="minorHAnsi"/>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520B29">
        <w:rPr>
          <w:rStyle w:val="StyleUnderline"/>
          <w:rFonts w:asciiTheme="minorHAnsi" w:hAnsiTheme="minorHAnsi" w:cstheme="minorHAnsi"/>
        </w:rPr>
        <w:t xml:space="preserve">Transhumanists treat this increasingly </w:t>
      </w:r>
      <w:r w:rsidRPr="00520B29">
        <w:rPr>
          <w:rStyle w:val="Emphasis"/>
          <w:rFonts w:asciiTheme="minorHAnsi" w:hAnsiTheme="minorHAnsi" w:cstheme="minorHAnsi"/>
        </w:rPr>
        <w:t>outdated</w:t>
      </w:r>
      <w:r w:rsidRPr="00520B29">
        <w:rPr>
          <w:rStyle w:val="StyleUnderline"/>
          <w:rFonts w:asciiTheme="minorHAnsi" w:hAnsiTheme="minorHAnsi" w:cstheme="minorHAnsi"/>
        </w:rPr>
        <w:t xml:space="preserve"> vantage point as patently correct</w:t>
      </w:r>
      <w:r w:rsidRPr="00520B29">
        <w:rPr>
          <w:rFonts w:asciiTheme="minorHAnsi" w:hAnsiTheme="minorHAnsi" w:cstheme="minorHAnsi"/>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1BFD7B5D"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For those committed to human flourishing, </w:t>
      </w:r>
      <w:r w:rsidRPr="00520B29">
        <w:rPr>
          <w:rStyle w:val="StyleUnderline"/>
          <w:rFonts w:asciiTheme="minorHAnsi" w:hAnsiTheme="minorHAnsi" w:cstheme="minorHAnsi"/>
        </w:rPr>
        <w:t xml:space="preserve">absorbing that transhumanism is a </w:t>
      </w:r>
      <w:r w:rsidRPr="00520B29">
        <w:rPr>
          <w:rStyle w:val="StyleUnderline"/>
          <w:rFonts w:asciiTheme="minorHAnsi" w:hAnsiTheme="minorHAnsi" w:cstheme="minorHAnsi"/>
          <w:highlight w:val="cyan"/>
        </w:rPr>
        <w:t xml:space="preserve">scientific </w:t>
      </w:r>
      <w:r w:rsidRPr="00520B29">
        <w:rPr>
          <w:rStyle w:val="Emphasis"/>
          <w:rFonts w:asciiTheme="minorHAnsi" w:hAnsiTheme="minorHAnsi" w:cstheme="minorHAnsi"/>
          <w:highlight w:val="cyan"/>
        </w:rPr>
        <w:t>nonstarter</w:t>
      </w:r>
      <w:r w:rsidRPr="00520B29">
        <w:rPr>
          <w:rStyle w:val="StyleUnderline"/>
          <w:rFonts w:asciiTheme="minorHAnsi" w:hAnsiTheme="minorHAnsi" w:cstheme="minorHAnsi"/>
        </w:rPr>
        <w:t xml:space="preserve"> would be a major </w:t>
      </w:r>
      <w:r w:rsidRPr="00520B29">
        <w:rPr>
          <w:rStyle w:val="Emphasis"/>
          <w:rFonts w:asciiTheme="minorHAnsi" w:hAnsiTheme="minorHAnsi" w:cstheme="minorHAnsi"/>
        </w:rPr>
        <w:t>boon</w:t>
      </w:r>
      <w:r w:rsidRPr="00520B29">
        <w:rPr>
          <w:rFonts w:asciiTheme="minorHAnsi" w:hAnsiTheme="minorHAnsi" w:cstheme="minorHAnsi"/>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667253C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Any upsides are </w:t>
      </w:r>
      <w:r w:rsidRPr="00520B29">
        <w:rPr>
          <w:rFonts w:asciiTheme="minorHAnsi" w:hAnsiTheme="minorHAnsi" w:cstheme="minorHAnsi"/>
          <w:u w:val="single"/>
        </w:rPr>
        <w:t>structurally insignificant</w:t>
      </w:r>
      <w:r w:rsidRPr="00520B29">
        <w:rPr>
          <w:rFonts w:asciiTheme="minorHAnsi" w:hAnsiTheme="minorHAnsi" w:cstheme="minorHAnsi"/>
        </w:rPr>
        <w:t>.</w:t>
      </w:r>
    </w:p>
    <w:p w14:paraId="4B04236D" w14:textId="77777777" w:rsidR="00C751FC" w:rsidRPr="00520B29" w:rsidRDefault="00C751FC" w:rsidP="00C751FC">
      <w:pPr>
        <w:rPr>
          <w:rFonts w:asciiTheme="minorHAnsi" w:hAnsiTheme="minorHAnsi" w:cstheme="minorHAnsi"/>
        </w:rPr>
      </w:pPr>
      <w:r w:rsidRPr="00520B29">
        <w:rPr>
          <w:rStyle w:val="Style13ptBold"/>
          <w:rFonts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78CFE04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59DC72F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79333FC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3E228B2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4E4183E1"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rPr>
        <w:lastRenderedPageBreak/>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426D1C5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6EE5FC8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081540E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&lt;&lt;&lt;TEXT CONDENSED NONE OMMITTED&gt;&gt;&gt;</w:t>
      </w:r>
    </w:p>
    <w:p w14:paraId="32679571"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4ADCDA6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&lt;&lt;&lt;PARAGRAPH BREAKS RESUME&gt;&gt;&gt;</w:t>
      </w:r>
    </w:p>
    <w:p w14:paraId="15B29C4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0021E58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2F6F131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533BD87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39EBE1D6"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diminish suffering</w:t>
      </w:r>
      <w:r w:rsidRPr="00520B29">
        <w:rPr>
          <w:rStyle w:val="StyleUnderline"/>
          <w:rFonts w:asciiTheme="minorHAnsi" w:hAnsiTheme="minorHAnsi" w:cstheme="minorHAnsi"/>
        </w:rPr>
        <w:t xml:space="preserve">, and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2943A6B6" w14:textId="77777777" w:rsidR="00C751FC" w:rsidRDefault="00C751FC" w:rsidP="00C751FC">
      <w:pPr>
        <w:pStyle w:val="Heading3"/>
      </w:pPr>
      <w:r>
        <w:lastRenderedPageBreak/>
        <w:t>Nuke War---AT: Transhumanism---2NR</w:t>
      </w:r>
    </w:p>
    <w:p w14:paraId="235F5109" w14:textId="77777777" w:rsidR="00C751FC" w:rsidRDefault="00C751FC" w:rsidP="00C751FC">
      <w:pPr>
        <w:pStyle w:val="Analytics"/>
      </w:pPr>
      <w:r>
        <w:t xml:space="preserve">Transhumanism locks in </w:t>
      </w:r>
      <w:r w:rsidRPr="002F0625">
        <w:rPr>
          <w:u w:val="single"/>
        </w:rPr>
        <w:t>suffering risks</w:t>
      </w:r>
      <w:r>
        <w:t>:</w:t>
      </w:r>
    </w:p>
    <w:p w14:paraId="1AB49399" w14:textId="77777777" w:rsidR="00C751FC" w:rsidRDefault="00C751FC" w:rsidP="00C751FC">
      <w:pPr>
        <w:pStyle w:val="Analytics"/>
      </w:pPr>
      <w:r>
        <w:t xml:space="preserve">It comes with </w:t>
      </w:r>
      <w:r w:rsidRPr="002F0625">
        <w:rPr>
          <w:u w:val="single"/>
        </w:rPr>
        <w:t>technology</w:t>
      </w:r>
      <w:r>
        <w:t xml:space="preserve"> that enforces </w:t>
      </w:r>
      <w:r w:rsidRPr="002F0625">
        <w:rPr>
          <w:u w:val="single"/>
        </w:rPr>
        <w:t>dystopian</w:t>
      </w:r>
      <w:r>
        <w:t xml:space="preserve">, </w:t>
      </w:r>
      <w:r w:rsidRPr="002F0625">
        <w:rPr>
          <w:u w:val="single"/>
        </w:rPr>
        <w:t>autocratic</w:t>
      </w:r>
      <w:r>
        <w:t xml:space="preserve"> governance on society with </w:t>
      </w:r>
      <w:r w:rsidRPr="002F0625">
        <w:rPr>
          <w:u w:val="single"/>
        </w:rPr>
        <w:t>state-sanctioned</w:t>
      </w:r>
      <w:r>
        <w:t xml:space="preserve"> control on </w:t>
      </w:r>
      <w:r w:rsidRPr="002F0625">
        <w:rPr>
          <w:u w:val="single"/>
        </w:rPr>
        <w:t>everyone’s</w:t>
      </w:r>
      <w:r>
        <w:t xml:space="preserve"> personal lives. </w:t>
      </w:r>
    </w:p>
    <w:p w14:paraId="1C8F1972" w14:textId="77777777" w:rsidR="00C751FC" w:rsidRDefault="00C751FC" w:rsidP="00C751FC">
      <w:pPr>
        <w:pStyle w:val="Analytics"/>
      </w:pPr>
      <w:r>
        <w:t xml:space="preserve">Our author makes a </w:t>
      </w:r>
      <w:r w:rsidRPr="002F0625">
        <w:rPr>
          <w:u w:val="single"/>
        </w:rPr>
        <w:t>comparative claim</w:t>
      </w:r>
      <w:r>
        <w:t xml:space="preserve"> that this would be </w:t>
      </w:r>
      <w:r w:rsidRPr="002F0625">
        <w:rPr>
          <w:u w:val="single"/>
        </w:rPr>
        <w:t>much worse</w:t>
      </w:r>
      <w:r>
        <w:t xml:space="preserve"> than literal </w:t>
      </w:r>
      <w:r w:rsidRPr="002F0625">
        <w:rPr>
          <w:u w:val="single"/>
        </w:rPr>
        <w:t>extinction</w:t>
      </w:r>
      <w:r>
        <w:t xml:space="preserve">. </w:t>
      </w:r>
    </w:p>
    <w:p w14:paraId="38CFDB1E" w14:textId="77777777" w:rsidR="00C751FC" w:rsidRDefault="00C751FC" w:rsidP="00C751FC">
      <w:pPr>
        <w:pStyle w:val="Analytics"/>
      </w:pPr>
      <w:r>
        <w:t xml:space="preserve">Our impact </w:t>
      </w:r>
      <w:r w:rsidRPr="002F0625">
        <w:rPr>
          <w:u w:val="single"/>
        </w:rPr>
        <w:t>outweighs</w:t>
      </w:r>
      <w:r>
        <w:t xml:space="preserve"> infinite pleasure:</w:t>
      </w:r>
    </w:p>
    <w:p w14:paraId="1915EA4A" w14:textId="77777777" w:rsidR="00C751FC" w:rsidRDefault="00C751FC" w:rsidP="00C751FC">
      <w:pPr>
        <w:pStyle w:val="Analytics"/>
      </w:pPr>
      <w:r>
        <w:t xml:space="preserve">Suffering </w:t>
      </w:r>
      <w:r w:rsidRPr="0055299D">
        <w:rPr>
          <w:u w:val="single"/>
        </w:rPr>
        <w:t>dwarfs</w:t>
      </w:r>
      <w:r>
        <w:t xml:space="preserve"> the magnitude of even a </w:t>
      </w:r>
      <w:r w:rsidRPr="0055299D">
        <w:rPr>
          <w:u w:val="single"/>
        </w:rPr>
        <w:t>large</w:t>
      </w:r>
      <w:r>
        <w:t xml:space="preserve"> amounts of happiness because </w:t>
      </w:r>
      <w:r w:rsidRPr="0055299D">
        <w:rPr>
          <w:u w:val="single"/>
        </w:rPr>
        <w:t>evolution</w:t>
      </w:r>
      <w:r>
        <w:t xml:space="preserve"> has trained our minds to feel the </w:t>
      </w:r>
      <w:r w:rsidRPr="00FF2EF9">
        <w:rPr>
          <w:u w:val="single"/>
        </w:rPr>
        <w:t>impact</w:t>
      </w:r>
      <w:r>
        <w:t xml:space="preserve"> of pain as </w:t>
      </w:r>
      <w:r w:rsidRPr="00FF2EF9">
        <w:rPr>
          <w:u w:val="single"/>
        </w:rPr>
        <w:t>greater</w:t>
      </w:r>
      <w:r>
        <w:t xml:space="preserve"> than pleasure. </w:t>
      </w:r>
    </w:p>
    <w:p w14:paraId="78C9CAEF" w14:textId="77777777" w:rsidR="00C751FC" w:rsidRDefault="00C751FC" w:rsidP="00C751FC">
      <w:pPr>
        <w:pStyle w:val="Analytics"/>
      </w:pPr>
      <w:r>
        <w:t xml:space="preserve">Transhumanism is also a </w:t>
      </w:r>
      <w:r w:rsidRPr="0045405D">
        <w:rPr>
          <w:u w:val="single"/>
        </w:rPr>
        <w:t>scientific nonstarter</w:t>
      </w:r>
      <w:r>
        <w:t>:</w:t>
      </w:r>
    </w:p>
    <w:p w14:paraId="707B198C" w14:textId="77777777" w:rsidR="00C751FC" w:rsidRDefault="00C751FC" w:rsidP="00C751FC">
      <w:pPr>
        <w:pStyle w:val="Analytics"/>
      </w:pPr>
      <w:r>
        <w:t xml:space="preserve">It’s an </w:t>
      </w:r>
      <w:r w:rsidRPr="0045405D">
        <w:rPr>
          <w:u w:val="single"/>
        </w:rPr>
        <w:t>ideal</w:t>
      </w:r>
      <w:r>
        <w:t xml:space="preserve"> based in </w:t>
      </w:r>
      <w:r w:rsidRPr="0045405D">
        <w:rPr>
          <w:u w:val="single"/>
        </w:rPr>
        <w:t>speculative eugenics</w:t>
      </w:r>
      <w:r>
        <w:t xml:space="preserve"> and assumes that </w:t>
      </w:r>
      <w:r w:rsidRPr="0045405D">
        <w:rPr>
          <w:u w:val="single"/>
        </w:rPr>
        <w:t>genes</w:t>
      </w:r>
      <w:r>
        <w:t xml:space="preserve"> can be </w:t>
      </w:r>
      <w:r w:rsidRPr="0045405D">
        <w:rPr>
          <w:u w:val="single"/>
        </w:rPr>
        <w:t>manipulated</w:t>
      </w:r>
      <w:r>
        <w:t xml:space="preserve">. That is </w:t>
      </w:r>
      <w:r w:rsidRPr="0045405D">
        <w:rPr>
          <w:u w:val="single"/>
        </w:rPr>
        <w:t>impossible</w:t>
      </w:r>
      <w:r>
        <w:t xml:space="preserve"> and means when they try to </w:t>
      </w:r>
      <w:r w:rsidRPr="0045405D">
        <w:rPr>
          <w:u w:val="single"/>
        </w:rPr>
        <w:t>spike</w:t>
      </w:r>
      <w:r>
        <w:t xml:space="preserve"> dopamine in our brains, it literally </w:t>
      </w:r>
      <w:r w:rsidRPr="0045405D">
        <w:rPr>
          <w:u w:val="single"/>
        </w:rPr>
        <w:t>fries</w:t>
      </w:r>
      <w:r>
        <w:t xml:space="preserve"> our neural networks and causes </w:t>
      </w:r>
      <w:r w:rsidRPr="0045405D">
        <w:rPr>
          <w:u w:val="single"/>
        </w:rPr>
        <w:t>more suffering</w:t>
      </w:r>
      <w:r>
        <w:t xml:space="preserve">. </w:t>
      </w:r>
    </w:p>
    <w:p w14:paraId="3D901143" w14:textId="77777777" w:rsidR="00C751FC" w:rsidRDefault="00C751FC" w:rsidP="00C751FC">
      <w:pPr>
        <w:pStyle w:val="Heading3"/>
      </w:pPr>
      <w:r>
        <w:lastRenderedPageBreak/>
        <w:t>Nuke War---AT: Transhumanism---Ext</w:t>
      </w:r>
    </w:p>
    <w:p w14:paraId="5AF3057D" w14:textId="77777777" w:rsidR="00C751FC" w:rsidRDefault="00C751FC" w:rsidP="00C751FC">
      <w:pPr>
        <w:pStyle w:val="Heading4"/>
      </w:pPr>
      <w:r>
        <w:t xml:space="preserve">Moral bioenhancement is </w:t>
      </w:r>
      <w:r w:rsidRPr="00AB600A">
        <w:rPr>
          <w:u w:val="single"/>
        </w:rPr>
        <w:t>totally infeasible</w:t>
      </w:r>
      <w:r>
        <w:t xml:space="preserve"> and </w:t>
      </w:r>
      <w:r w:rsidRPr="00AB600A">
        <w:rPr>
          <w:u w:val="single"/>
        </w:rPr>
        <w:t>wouldn’t work</w:t>
      </w:r>
      <w:r>
        <w:t xml:space="preserve">, even if implemented. </w:t>
      </w:r>
    </w:p>
    <w:p w14:paraId="3826778F" w14:textId="77777777" w:rsidR="00C751FC" w:rsidRPr="00E66C3B" w:rsidRDefault="00C751FC" w:rsidP="00C751FC">
      <w:r w:rsidRPr="0085124A">
        <w:rPr>
          <w:rStyle w:val="Style13ptBold"/>
        </w:rPr>
        <w:t>Andersson ’14</w:t>
      </w:r>
      <w:r>
        <w:t xml:space="preserve"> [Alexander; 10-29-2014; MA Student in Practical Philosophy at the University of Gothenburg;  “Moral Enhancement Won’t Work For The Very Reason It Is Claimed To Be Desirable,” Practical Ethics – Blog of the University of Oxford, http://blog.practicalethics.ox.ac.uk/2014/10/moral-enhancement-wont-work-for-the-very-reason-it-is-claimed-to-be-desirable/]</w:t>
      </w:r>
    </w:p>
    <w:p w14:paraId="36C5790C" w14:textId="77777777" w:rsidR="00C751FC" w:rsidRDefault="00C751FC" w:rsidP="00C751FC">
      <w:r>
        <w:t xml:space="preserve">In </w:t>
      </w:r>
      <w:r w:rsidRPr="005C0636">
        <w:rPr>
          <w:i/>
        </w:rPr>
        <w:t>Unfit for the Future: The Need for Moral Enhancement</w:t>
      </w:r>
      <w:r>
        <w:t xml:space="preserve">, Ingmar </w:t>
      </w:r>
      <w:r w:rsidRPr="005C0636">
        <w:rPr>
          <w:rStyle w:val="StyleUnderline"/>
        </w:rPr>
        <w:t>Persson and</w:t>
      </w:r>
      <w:r>
        <w:t xml:space="preserve"> Julian </w:t>
      </w:r>
      <w:r w:rsidRPr="005C0636">
        <w:rPr>
          <w:rStyle w:val="StyleUnderline"/>
        </w:rPr>
        <w:t>Savulescu argue that we, as a human race, are in deep trouble</w:t>
      </w:r>
      <w:r>
        <w:t>. According to the authors, global-warming, weapons of mass destruction, poverty, famine, terrorists, and even liberal democracies candidate as components in our potential apocalypse. These issues that we are facing require us to be able to make the morally right decisions, however, our current moral deficiencies seem to prevent us from making those decisions. As the authors put it:</w:t>
      </w:r>
    </w:p>
    <w:p w14:paraId="50C1A1DE" w14:textId="77777777" w:rsidR="00C751FC" w:rsidRDefault="00C751FC" w:rsidP="00C751FC">
      <w:pPr>
        <w:ind w:left="720"/>
      </w:pPr>
      <w:r>
        <w:t>[H]uman beings are not by nature equipped with a moral psychology that empowers them to cope with the moral problems that these new conditions of life create. Nor could the currently favoured political system of liberal democracy overcome these deficiencies. (Persson &amp; Savulescu, 2012, p. 1)*</w:t>
      </w:r>
    </w:p>
    <w:p w14:paraId="2F6B99B1" w14:textId="77777777" w:rsidR="00C751FC" w:rsidRDefault="00C751FC" w:rsidP="00C751FC">
      <w:r>
        <w:t>It is therefore desirable to look for means or solutions to get rid of these deficiencies, which in turn would make us morally better persons, thus allowing us to avoid the disastrous situations which otherwise lies ahead. Luckily, Persson and Savulescu do not seem to suffer from moral deficiency, which enables them to put forth a creative plan to save the day.</w:t>
      </w:r>
    </w:p>
    <w:p w14:paraId="4DF3DF2F" w14:textId="77777777" w:rsidR="00C751FC" w:rsidRDefault="00C751FC" w:rsidP="00C751FC">
      <w:r w:rsidRPr="00AB600A">
        <w:rPr>
          <w:rStyle w:val="StyleUnderline"/>
          <w:highlight w:val="cyan"/>
        </w:rPr>
        <w:t>The</w:t>
      </w:r>
      <w:r w:rsidRPr="005C0636">
        <w:rPr>
          <w:rStyle w:val="StyleUnderline"/>
        </w:rPr>
        <w:t xml:space="preserve"> proposed </w:t>
      </w:r>
      <w:r w:rsidRPr="00AB600A">
        <w:rPr>
          <w:rStyle w:val="StyleUnderline"/>
          <w:highlight w:val="cyan"/>
        </w:rPr>
        <w:t>solution is moral bioenhancement</w:t>
      </w:r>
      <w:r>
        <w:t xml:space="preserve">. In short, </w:t>
      </w:r>
      <w:r w:rsidRPr="005C0636">
        <w:rPr>
          <w:rStyle w:val="StyleUnderline"/>
        </w:rPr>
        <w:t>this means altering</w:t>
      </w:r>
      <w:r>
        <w:t xml:space="preserve"> peoples’ </w:t>
      </w:r>
      <w:r w:rsidRPr="005C0636">
        <w:rPr>
          <w:rStyle w:val="StyleUnderline"/>
        </w:rPr>
        <w:t>moral psychology with biomedical means</w:t>
      </w:r>
      <w:r>
        <w:t xml:space="preserve"> in order to make people more disposed to do the right thing (or at least less disposed to do bad things). </w:t>
      </w:r>
      <w:r w:rsidRPr="005C0636">
        <w:rPr>
          <w:rStyle w:val="StyleUnderline"/>
        </w:rPr>
        <w:t>Oxytocin is</w:t>
      </w:r>
      <w:r>
        <w:t xml:space="preserve"> mentioned as </w:t>
      </w:r>
      <w:r w:rsidRPr="005C0636">
        <w:rPr>
          <w:rStyle w:val="StyleUnderline"/>
        </w:rPr>
        <w:t>a contender</w:t>
      </w:r>
      <w:r>
        <w:t xml:space="preserve"> for the procedure which increases trust and trustworthiness (although it has not yet shown any promising results for this purpose).**  Selective serotonin reuptake inhibitors </w:t>
      </w:r>
      <w:r w:rsidRPr="005C0636">
        <w:rPr>
          <w:rStyle w:val="StyleUnderline"/>
        </w:rPr>
        <w:t>(SSRIs) are also</w:t>
      </w:r>
      <w:r>
        <w:t xml:space="preserve"> used as </w:t>
      </w:r>
      <w:r w:rsidRPr="005C0636">
        <w:rPr>
          <w:rStyle w:val="StyleUnderline"/>
        </w:rPr>
        <w:t>an example</w:t>
      </w:r>
      <w:r>
        <w:t xml:space="preserve">, which makes people less prone to accept unfair offers, but it is hard to know if this is due to a greater sense of justice or just an increased sense of irascibility. The fact </w:t>
      </w:r>
      <w:r w:rsidRPr="00AB600A">
        <w:rPr>
          <w:rStyle w:val="StyleUnderline"/>
          <w:highlight w:val="cyan"/>
        </w:rPr>
        <w:t>that</w:t>
      </w:r>
      <w:r w:rsidRPr="005C0636">
        <w:rPr>
          <w:rStyle w:val="StyleUnderline"/>
        </w:rPr>
        <w:t xml:space="preserve"> the </w:t>
      </w:r>
      <w:r w:rsidRPr="00AB600A">
        <w:rPr>
          <w:rStyle w:val="StyleUnderline"/>
          <w:highlight w:val="cyan"/>
        </w:rPr>
        <w:t xml:space="preserve">authors cannot point out </w:t>
      </w:r>
      <w:r w:rsidRPr="00AB600A">
        <w:rPr>
          <w:rStyle w:val="Emphasis"/>
          <w:highlight w:val="cyan"/>
        </w:rPr>
        <w:t>any concrete methods</w:t>
      </w:r>
      <w:r w:rsidRPr="00AB600A">
        <w:rPr>
          <w:rStyle w:val="StyleUnderline"/>
          <w:highlight w:val="cyan"/>
        </w:rPr>
        <w:t xml:space="preserve"> for</w:t>
      </w:r>
      <w:r w:rsidRPr="005C0636">
        <w:rPr>
          <w:rStyle w:val="StyleUnderline"/>
        </w:rPr>
        <w:t xml:space="preserve"> enhancing </w:t>
      </w:r>
      <w:r w:rsidRPr="00AB600A">
        <w:rPr>
          <w:rStyle w:val="StyleUnderline"/>
          <w:highlight w:val="cyan"/>
        </w:rPr>
        <w:t>altruism, sympathy, or</w:t>
      </w:r>
      <w:r w:rsidRPr="005C0636">
        <w:rPr>
          <w:rStyle w:val="StyleUnderline"/>
        </w:rPr>
        <w:t xml:space="preserve"> a sense of </w:t>
      </w:r>
      <w:r w:rsidRPr="00AB600A">
        <w:rPr>
          <w:rStyle w:val="StyleUnderline"/>
          <w:highlight w:val="cyan"/>
        </w:rPr>
        <w:t xml:space="preserve">justice makes their suggestion </w:t>
      </w:r>
      <w:r w:rsidRPr="00AB600A">
        <w:rPr>
          <w:rStyle w:val="Emphasis"/>
          <w:highlight w:val="cyan"/>
        </w:rPr>
        <w:t>less feasible</w:t>
      </w:r>
      <w:r>
        <w:t xml:space="preserve"> in my mind. However, the authors excuse this fact by stating:</w:t>
      </w:r>
    </w:p>
    <w:p w14:paraId="1FC5FDA5" w14:textId="77777777" w:rsidR="00C751FC" w:rsidRDefault="00C751FC" w:rsidP="00C751FC">
      <w:pPr>
        <w:ind w:left="720"/>
      </w:pPr>
      <w:r>
        <w:t>There are then prospects of moral bioenhancement, even if so far no biomedical means of moral enhancement with sufficiently precise effects have been discovered, and perhaps they never will be. However, it is not surprising that no straightforward moral enhancers have hitherto been discovered because research into moral enhancement is a tiny field that is only a few years old. (Persson &amp; Savulescu, 2012, p. 121)</w:t>
      </w:r>
    </w:p>
    <w:p w14:paraId="09A0682E" w14:textId="77777777" w:rsidR="00C751FC" w:rsidRDefault="00C751FC" w:rsidP="00C751FC">
      <w:r w:rsidRPr="00AB600A">
        <w:rPr>
          <w:rStyle w:val="StyleUnderline"/>
          <w:highlight w:val="cyan"/>
        </w:rPr>
        <w:t>Apart from</w:t>
      </w:r>
      <w:r w:rsidRPr="005C0636">
        <w:rPr>
          <w:rStyle w:val="StyleUnderline"/>
        </w:rPr>
        <w:t xml:space="preserve"> the </w:t>
      </w:r>
      <w:r w:rsidRPr="00AB600A">
        <w:rPr>
          <w:rStyle w:val="Emphasis"/>
          <w:highlight w:val="cyan"/>
        </w:rPr>
        <w:t>obvious difficulties</w:t>
      </w:r>
      <w:r w:rsidRPr="005C0636">
        <w:rPr>
          <w:rStyle w:val="StyleUnderline"/>
        </w:rPr>
        <w:t xml:space="preserve"> in </w:t>
      </w:r>
      <w:r w:rsidRPr="00AB600A">
        <w:rPr>
          <w:rStyle w:val="StyleUnderline"/>
          <w:highlight w:val="cyan"/>
        </w:rPr>
        <w:t>forcing the</w:t>
      </w:r>
      <w:r w:rsidRPr="005C0636">
        <w:rPr>
          <w:rStyle w:val="StyleUnderline"/>
        </w:rPr>
        <w:t xml:space="preserve"> morally </w:t>
      </w:r>
      <w:r w:rsidRPr="00AB600A">
        <w:rPr>
          <w:rStyle w:val="StyleUnderline"/>
          <w:highlight w:val="cyan"/>
        </w:rPr>
        <w:t>corrupt to become</w:t>
      </w:r>
      <w:r w:rsidRPr="005C0636">
        <w:rPr>
          <w:rStyle w:val="StyleUnderline"/>
        </w:rPr>
        <w:t xml:space="preserve"> pill </w:t>
      </w:r>
      <w:r w:rsidRPr="00AB600A">
        <w:rPr>
          <w:rStyle w:val="StyleUnderline"/>
          <w:highlight w:val="cyan"/>
        </w:rPr>
        <w:t>addicts</w:t>
      </w:r>
      <w:r w:rsidRPr="005C0636">
        <w:rPr>
          <w:rStyle w:val="StyleUnderline"/>
        </w:rPr>
        <w:t xml:space="preserve"> for the greater good and judging peoples’ capabilities from a moral high ground, </w:t>
      </w:r>
      <w:r w:rsidRPr="00AB600A">
        <w:rPr>
          <w:rStyle w:val="StyleUnderline"/>
          <w:highlight w:val="cyan"/>
        </w:rPr>
        <w:t>this</w:t>
      </w:r>
      <w:r w:rsidRPr="005C0636">
        <w:rPr>
          <w:rStyle w:val="StyleUnderline"/>
        </w:rPr>
        <w:t xml:space="preserve">, the book’s major idea, </w:t>
      </w:r>
      <w:r w:rsidRPr="00AB600A">
        <w:rPr>
          <w:rStyle w:val="StyleUnderline"/>
          <w:highlight w:val="cyan"/>
        </w:rPr>
        <w:t xml:space="preserve">suffers from a </w:t>
      </w:r>
      <w:r w:rsidRPr="00AB600A">
        <w:rPr>
          <w:rStyle w:val="Emphasis"/>
          <w:highlight w:val="cyan"/>
        </w:rPr>
        <w:t>fundamental problem</w:t>
      </w:r>
      <w:r w:rsidRPr="00AB600A">
        <w:rPr>
          <w:rStyle w:val="StyleUnderline"/>
          <w:highlight w:val="cyan"/>
        </w:rPr>
        <w:t xml:space="preserve"> of</w:t>
      </w:r>
      <w:r w:rsidRPr="005C0636">
        <w:rPr>
          <w:rStyle w:val="StyleUnderline"/>
        </w:rPr>
        <w:t xml:space="preserve"> </w:t>
      </w:r>
      <w:r w:rsidRPr="005C0636">
        <w:rPr>
          <w:rStyle w:val="Emphasis"/>
        </w:rPr>
        <w:t>practicality</w:t>
      </w:r>
      <w:r w:rsidRPr="005C0636">
        <w:rPr>
          <w:rStyle w:val="StyleUnderline"/>
        </w:rPr>
        <w:t xml:space="preserve"> and </w:t>
      </w:r>
      <w:r w:rsidRPr="00AB600A">
        <w:rPr>
          <w:rStyle w:val="Emphasis"/>
          <w:highlight w:val="cyan"/>
        </w:rPr>
        <w:t>implementation</w:t>
      </w:r>
      <w:r>
        <w:t>.</w:t>
      </w:r>
    </w:p>
    <w:p w14:paraId="69C959E4" w14:textId="77777777" w:rsidR="00C751FC" w:rsidRPr="0099375D" w:rsidRDefault="00C751FC" w:rsidP="00C751FC">
      <w:r w:rsidRPr="005C0636">
        <w:rPr>
          <w:rStyle w:val="StyleUnderline"/>
        </w:rPr>
        <w:t xml:space="preserve">Given the premise that people are bad – </w:t>
      </w:r>
      <w:r w:rsidRPr="00AB600A">
        <w:rPr>
          <w:rStyle w:val="Emphasis"/>
          <w:highlight w:val="cyan"/>
        </w:rPr>
        <w:t>where</w:t>
      </w:r>
      <w:r w:rsidRPr="00AB600A">
        <w:rPr>
          <w:rStyle w:val="StyleUnderline"/>
          <w:highlight w:val="cyan"/>
        </w:rPr>
        <w:t xml:space="preserve"> should this </w:t>
      </w:r>
      <w:r w:rsidRPr="00AB600A">
        <w:rPr>
          <w:rStyle w:val="Emphasis"/>
          <w:highlight w:val="cyan"/>
        </w:rPr>
        <w:t>massive project</w:t>
      </w:r>
      <w:r w:rsidRPr="005C0636">
        <w:rPr>
          <w:rStyle w:val="StyleUnderline"/>
        </w:rPr>
        <w:t xml:space="preserve"> of moral bioenhancement </w:t>
      </w:r>
      <w:r w:rsidRPr="00AB600A">
        <w:rPr>
          <w:rStyle w:val="StyleUnderline"/>
          <w:highlight w:val="cyan"/>
        </w:rPr>
        <w:t>take off?</w:t>
      </w:r>
      <w:r>
        <w:t xml:space="preserve"> </w:t>
      </w:r>
      <w:r w:rsidRPr="005C0636">
        <w:rPr>
          <w:rStyle w:val="StyleUnderline"/>
        </w:rPr>
        <w:t xml:space="preserve">The task of enhancing peoples’ moral psychology ought to be carried out by a world-wide </w:t>
      </w:r>
      <w:r w:rsidRPr="005C0636">
        <w:rPr>
          <w:rStyle w:val="StyleUnderline"/>
        </w:rPr>
        <w:lastRenderedPageBreak/>
        <w:t>institution</w:t>
      </w:r>
      <w:r>
        <w:t xml:space="preserve"> governed by strict principles and policies, if ever the problems pinpointed by Persson and Savulescu are to be taken on. </w:t>
      </w:r>
      <w:r w:rsidRPr="005C0636">
        <w:rPr>
          <w:rStyle w:val="StyleUnderline"/>
        </w:rPr>
        <w:t xml:space="preserve">But, </w:t>
      </w:r>
      <w:r w:rsidRPr="00AB600A">
        <w:rPr>
          <w:rStyle w:val="StyleUnderline"/>
          <w:highlight w:val="cyan"/>
        </w:rPr>
        <w:t>if we design</w:t>
      </w:r>
      <w:r w:rsidRPr="005C0636">
        <w:rPr>
          <w:rStyle w:val="StyleUnderline"/>
        </w:rPr>
        <w:t xml:space="preserve"> policies </w:t>
      </w:r>
      <w:r w:rsidRPr="00AB600A">
        <w:rPr>
          <w:rStyle w:val="Emphasis"/>
          <w:highlight w:val="cyan"/>
        </w:rPr>
        <w:t>before</w:t>
      </w:r>
      <w:r w:rsidRPr="005C0636">
        <w:rPr>
          <w:rStyle w:val="StyleUnderline"/>
        </w:rPr>
        <w:t xml:space="preserve"> the moral </w:t>
      </w:r>
      <w:r w:rsidRPr="00AB600A">
        <w:rPr>
          <w:rStyle w:val="StyleUnderline"/>
          <w:highlight w:val="cyan"/>
        </w:rPr>
        <w:t>enhancement</w:t>
      </w:r>
      <w:r w:rsidRPr="005C0636">
        <w:rPr>
          <w:rStyle w:val="StyleUnderline"/>
        </w:rPr>
        <w:t xml:space="preserve"> takes place then these </w:t>
      </w:r>
      <w:r w:rsidRPr="00AB600A">
        <w:rPr>
          <w:rStyle w:val="StyleUnderline"/>
          <w:highlight w:val="cyan"/>
        </w:rPr>
        <w:t xml:space="preserve">policies will be </w:t>
      </w:r>
      <w:r w:rsidRPr="00AB600A">
        <w:rPr>
          <w:rStyle w:val="Emphasis"/>
          <w:highlight w:val="cyan"/>
        </w:rPr>
        <w:t>defect</w:t>
      </w:r>
      <w:r w:rsidRPr="005C0636">
        <w:rPr>
          <w:rStyle w:val="StyleUnderline"/>
        </w:rPr>
        <w:t>, or a</w:t>
      </w:r>
      <w:r w:rsidRPr="00AB600A">
        <w:rPr>
          <w:rStyle w:val="StyleUnderline"/>
        </w:rPr>
        <w:t xml:space="preserve">t least </w:t>
      </w:r>
      <w:r w:rsidRPr="00AB600A">
        <w:rPr>
          <w:rStyle w:val="Emphasis"/>
        </w:rPr>
        <w:t>influenced by our moral deficiencies</w:t>
      </w:r>
      <w:r w:rsidRPr="00AB600A">
        <w:t xml:space="preserve">. On the other hand, </w:t>
      </w:r>
      <w:r w:rsidRPr="00AB600A">
        <w:rPr>
          <w:rStyle w:val="StyleUnderline"/>
        </w:rPr>
        <w:t>it seems hasty to enhance people before we design any principles since the implementation o</w:t>
      </w:r>
      <w:r w:rsidRPr="005C0636">
        <w:rPr>
          <w:rStyle w:val="StyleUnderline"/>
        </w:rPr>
        <w:t>f moral bioenhancement must necessarily be monitored or governed by some institution as well, and that institution should not be morally defect</w:t>
      </w:r>
      <w:r>
        <w:t xml:space="preserve">. No matter how we twist and turn this case </w:t>
      </w:r>
      <w:r w:rsidRPr="00AB600A">
        <w:rPr>
          <w:rStyle w:val="StyleUnderline"/>
          <w:highlight w:val="cyan"/>
        </w:rPr>
        <w:t xml:space="preserve">there will </w:t>
      </w:r>
      <w:r w:rsidRPr="00AB600A">
        <w:rPr>
          <w:rStyle w:val="Emphasis"/>
          <w:highlight w:val="cyan"/>
        </w:rPr>
        <w:t>always</w:t>
      </w:r>
      <w:r w:rsidRPr="00AB600A">
        <w:rPr>
          <w:rStyle w:val="StyleUnderline"/>
          <w:highlight w:val="cyan"/>
        </w:rPr>
        <w:t xml:space="preserve"> be a </w:t>
      </w:r>
      <w:r w:rsidRPr="00AB600A">
        <w:rPr>
          <w:rStyle w:val="Emphasis"/>
          <w:highlight w:val="cyan"/>
        </w:rPr>
        <w:t>shadow of</w:t>
      </w:r>
      <w:r w:rsidRPr="005C0636">
        <w:rPr>
          <w:rStyle w:val="Emphasis"/>
        </w:rPr>
        <w:t xml:space="preserve"> moral </w:t>
      </w:r>
      <w:r w:rsidRPr="00AB600A">
        <w:rPr>
          <w:rStyle w:val="Emphasis"/>
          <w:highlight w:val="cyan"/>
        </w:rPr>
        <w:t>deficiency</w:t>
      </w:r>
      <w:r>
        <w:t xml:space="preserve"> present in the authors’ massive project. And, if Persson and Savulescu were to retire from their original premise in order to avoid this issue, then there would not be any need for altering peoples’ moral psychology in the first place.</w:t>
      </w:r>
    </w:p>
    <w:p w14:paraId="6C8A6DF8" w14:textId="77777777" w:rsidR="00C751FC" w:rsidRPr="00520B29" w:rsidRDefault="00C751FC" w:rsidP="00C751FC">
      <w:pPr>
        <w:pStyle w:val="Heading3"/>
        <w:rPr>
          <w:rFonts w:cstheme="minorHAnsi"/>
        </w:rPr>
      </w:pPr>
      <w:r w:rsidRPr="00520B29">
        <w:rPr>
          <w:rFonts w:cstheme="minorHAnsi"/>
        </w:rPr>
        <w:lastRenderedPageBreak/>
        <w:t>Nuke War---AT: Heat Death---2NC</w:t>
      </w:r>
    </w:p>
    <w:p w14:paraId="15A9C3C0" w14:textId="77777777" w:rsidR="00C751FC" w:rsidRPr="00520B29" w:rsidRDefault="00C751FC" w:rsidP="00C751FC">
      <w:pPr>
        <w:pStyle w:val="Analytics"/>
        <w:rPr>
          <w:rFonts w:asciiTheme="minorHAnsi" w:hAnsiTheme="minorHAnsi" w:cstheme="minorHAnsi"/>
        </w:rPr>
      </w:pPr>
      <w:r>
        <w:rPr>
          <w:rFonts w:asciiTheme="minorHAnsi" w:hAnsiTheme="minorHAnsi" w:cstheme="minorHAnsi"/>
        </w:rPr>
        <w:t>We outweigh on timeframe---</w:t>
      </w:r>
      <w:r w:rsidRPr="00520B29">
        <w:rPr>
          <w:rFonts w:asciiTheme="minorHAnsi" w:hAnsiTheme="minorHAnsi" w:cstheme="minorHAnsi"/>
        </w:rPr>
        <w:t>Universe heat death is in 10^106 years</w:t>
      </w:r>
      <w:r>
        <w:rPr>
          <w:rFonts w:asciiTheme="minorHAnsi" w:hAnsiTheme="minorHAnsi" w:cstheme="minorHAnsi"/>
        </w:rPr>
        <w:t xml:space="preserve">, long after humans die from the Sun’s burnout. </w:t>
      </w:r>
      <w:r w:rsidRPr="00520B29">
        <w:rPr>
          <w:rFonts w:asciiTheme="minorHAnsi" w:hAnsiTheme="minorHAnsi" w:cstheme="minorHAnsi"/>
        </w:rPr>
        <w:t>T</w:t>
      </w:r>
      <w:r>
        <w:rPr>
          <w:rFonts w:asciiTheme="minorHAnsi" w:hAnsiTheme="minorHAnsi" w:cstheme="minorHAnsi"/>
        </w:rPr>
        <w:t xml:space="preserve">he </w:t>
      </w:r>
      <w:r w:rsidRPr="00520B29">
        <w:rPr>
          <w:rFonts w:asciiTheme="minorHAnsi" w:hAnsiTheme="minorHAnsi" w:cstheme="minorHAnsi"/>
        </w:rPr>
        <w:t xml:space="preserve">only thing we can do is </w:t>
      </w:r>
      <w:r w:rsidRPr="00520B29">
        <w:rPr>
          <w:rFonts w:asciiTheme="minorHAnsi" w:hAnsiTheme="minorHAnsi" w:cstheme="minorHAnsi"/>
          <w:u w:val="single"/>
        </w:rPr>
        <w:t>elongate</w:t>
      </w:r>
      <w:r w:rsidRPr="00520B29">
        <w:rPr>
          <w:rFonts w:asciiTheme="minorHAnsi" w:hAnsiTheme="minorHAnsi" w:cstheme="minorHAnsi"/>
        </w:rPr>
        <w:t xml:space="preserve"> human existence as </w:t>
      </w:r>
      <w:r w:rsidRPr="00520B29">
        <w:rPr>
          <w:rFonts w:asciiTheme="minorHAnsi" w:hAnsiTheme="minorHAnsi" w:cstheme="minorHAnsi"/>
          <w:u w:val="single"/>
        </w:rPr>
        <w:t>long as possible</w:t>
      </w:r>
      <w:r w:rsidRPr="00520B29">
        <w:rPr>
          <w:rFonts w:asciiTheme="minorHAnsi" w:hAnsiTheme="minorHAnsi" w:cstheme="minorHAnsi"/>
        </w:rPr>
        <w:t>.</w:t>
      </w:r>
    </w:p>
    <w:p w14:paraId="2CC74B95" w14:textId="77777777" w:rsidR="00C751FC" w:rsidRDefault="00C751FC" w:rsidP="00C751FC">
      <w:pPr>
        <w:pStyle w:val="Analytics"/>
        <w:rPr>
          <w:rFonts w:asciiTheme="minorHAnsi" w:hAnsiTheme="minorHAnsi" w:cstheme="minorHAnsi"/>
        </w:rPr>
      </w:pPr>
      <w:r w:rsidRPr="00520B29">
        <w:rPr>
          <w:rFonts w:asciiTheme="minorHAnsi" w:hAnsiTheme="minorHAnsi" w:cstheme="minorHAnsi"/>
        </w:rPr>
        <w:t>It’s</w:t>
      </w:r>
      <w:r>
        <w:rPr>
          <w:rFonts w:asciiTheme="minorHAnsi" w:hAnsiTheme="minorHAnsi" w:cstheme="minorHAnsi"/>
        </w:rPr>
        <w:t xml:space="preserve"> also</w:t>
      </w:r>
      <w:r w:rsidRPr="00520B29">
        <w:rPr>
          <w:rFonts w:asciiTheme="minorHAnsi" w:hAnsiTheme="minorHAnsi" w:cstheme="minorHAnsi"/>
        </w:rPr>
        <w:t xml:space="preserve"> </w:t>
      </w:r>
      <w:r w:rsidRPr="00520B29">
        <w:rPr>
          <w:rFonts w:asciiTheme="minorHAnsi" w:hAnsiTheme="minorHAnsi" w:cstheme="minorHAnsi"/>
          <w:u w:val="single"/>
        </w:rPr>
        <w:t>poisoned</w:t>
      </w:r>
      <w:r w:rsidRPr="00520B29">
        <w:rPr>
          <w:rFonts w:asciiTheme="minorHAnsi" w:hAnsiTheme="minorHAnsi" w:cstheme="minorHAnsi"/>
        </w:rPr>
        <w:t xml:space="preserve"> by every impact AND it says the solution is </w:t>
      </w:r>
      <w:r w:rsidRPr="00520B29">
        <w:rPr>
          <w:rFonts w:asciiTheme="minorHAnsi" w:hAnsiTheme="minorHAnsi" w:cstheme="minorHAnsi"/>
          <w:u w:val="single"/>
        </w:rPr>
        <w:t>baby universes</w:t>
      </w:r>
      <w:r w:rsidRPr="00520B29">
        <w:rPr>
          <w:rFonts w:asciiTheme="minorHAnsi" w:hAnsiTheme="minorHAnsi" w:cstheme="minorHAnsi"/>
        </w:rPr>
        <w:t xml:space="preserve">---I’ll </w:t>
      </w:r>
      <w:r w:rsidRPr="00520B29">
        <w:rPr>
          <w:rFonts w:asciiTheme="minorHAnsi" w:hAnsiTheme="minorHAnsi" w:cstheme="minorHAnsi"/>
          <w:u w:val="single"/>
        </w:rPr>
        <w:t>concede</w:t>
      </w:r>
      <w:r w:rsidRPr="00520B29">
        <w:rPr>
          <w:rFonts w:asciiTheme="minorHAnsi" w:hAnsiTheme="minorHAnsi" w:cstheme="minorHAnsi"/>
        </w:rPr>
        <w:t xml:space="preserve"> that, we’ll impact turn it [</w:t>
      </w:r>
      <w:r w:rsidRPr="00520B29">
        <w:rPr>
          <w:rFonts w:asciiTheme="minorHAnsi" w:hAnsiTheme="minorHAnsi" w:cstheme="minorHAnsi"/>
          <w:highlight w:val="cyan"/>
        </w:rPr>
        <w:t>in the 1NR/above/below</w:t>
      </w:r>
      <w:r w:rsidRPr="00520B29">
        <w:rPr>
          <w:rFonts w:asciiTheme="minorHAnsi" w:hAnsiTheme="minorHAnsi" w:cstheme="minorHAnsi"/>
        </w:rPr>
        <w:t>].</w:t>
      </w:r>
    </w:p>
    <w:p w14:paraId="74AB5AC2" w14:textId="77777777" w:rsidR="00C751FC" w:rsidRPr="0058206F" w:rsidRDefault="00C751FC" w:rsidP="00C751FC">
      <w:pPr>
        <w:pStyle w:val="Heading4"/>
        <w:rPr>
          <w:rFonts w:asciiTheme="minorHAnsi" w:hAnsiTheme="minorHAnsi" w:cstheme="minorHAnsi"/>
        </w:rPr>
      </w:pPr>
      <w:r>
        <w:rPr>
          <w:rFonts w:asciiTheme="minorHAnsi" w:hAnsiTheme="minorHAnsi" w:cstheme="minorHAnsi"/>
        </w:rPr>
        <w:t xml:space="preserve">We can only </w:t>
      </w:r>
      <w:r w:rsidRPr="00515553">
        <w:rPr>
          <w:rFonts w:asciiTheme="minorHAnsi" w:hAnsiTheme="minorHAnsi" w:cstheme="minorHAnsi"/>
          <w:u w:val="single"/>
        </w:rPr>
        <w:t>create</w:t>
      </w:r>
      <w:r>
        <w:rPr>
          <w:rFonts w:asciiTheme="minorHAnsi" w:hAnsiTheme="minorHAnsi" w:cstheme="minorHAnsi"/>
        </w:rPr>
        <w:t xml:space="preserve"> lab universes, not </w:t>
      </w:r>
      <w:r w:rsidRPr="00142FAA">
        <w:rPr>
          <w:rFonts w:asciiTheme="minorHAnsi" w:hAnsiTheme="minorHAnsi" w:cstheme="minorHAnsi"/>
          <w:u w:val="single"/>
        </w:rPr>
        <w:t>enter them</w:t>
      </w:r>
      <w:r>
        <w:rPr>
          <w:rFonts w:asciiTheme="minorHAnsi" w:hAnsiTheme="minorHAnsi" w:cstheme="minorHAnsi"/>
        </w:rPr>
        <w:t>.</w:t>
      </w:r>
    </w:p>
    <w:p w14:paraId="6CC5B730" w14:textId="77777777" w:rsidR="00C751FC" w:rsidRPr="0058206F" w:rsidRDefault="00C751FC" w:rsidP="00C751FC">
      <w:pPr>
        <w:pStyle w:val="output"/>
        <w:shd w:val="clear" w:color="auto" w:fill="FFFFFF"/>
        <w:spacing w:before="0" w:beforeAutospacing="0" w:after="240" w:afterAutospacing="0" w:line="276" w:lineRule="atLeast"/>
        <w:rPr>
          <w:rFonts w:asciiTheme="minorHAnsi" w:hAnsiTheme="minorHAnsi" w:cstheme="minorHAnsi"/>
          <w:sz w:val="22"/>
        </w:rPr>
      </w:pPr>
      <w:r w:rsidRPr="00FD39E5">
        <w:rPr>
          <w:rStyle w:val="Style13ptBold"/>
        </w:rPr>
        <w:t>Price</w:t>
      </w:r>
      <w:r>
        <w:rPr>
          <w:rStyle w:val="Style13ptBold"/>
        </w:rPr>
        <w:t xml:space="preserve"> ’</w:t>
      </w:r>
      <w:r w:rsidRPr="00FD39E5">
        <w:rPr>
          <w:rStyle w:val="Style13ptBold"/>
        </w:rPr>
        <w:t>95</w:t>
      </w:r>
      <w:r w:rsidRPr="0058206F">
        <w:rPr>
          <w:rFonts w:asciiTheme="minorHAnsi" w:hAnsiTheme="minorHAnsi" w:cstheme="minorHAnsi"/>
          <w:sz w:val="22"/>
        </w:rPr>
        <w:t xml:space="preserve"> [Michael Clive</w:t>
      </w:r>
      <w:r>
        <w:rPr>
          <w:rFonts w:asciiTheme="minorHAnsi" w:hAnsiTheme="minorHAnsi" w:cstheme="minorHAnsi"/>
          <w:sz w:val="22"/>
        </w:rPr>
        <w:t xml:space="preserve">; February; M.Sc. in quantum field theory and B.Sc. in physics from </w:t>
      </w:r>
      <w:r w:rsidRPr="00B725B3">
        <w:rPr>
          <w:rFonts w:asciiTheme="minorHAnsi" w:hAnsiTheme="minorHAnsi" w:cstheme="minorHAnsi"/>
          <w:sz w:val="22"/>
        </w:rPr>
        <w:t>Imperial College</w:t>
      </w:r>
      <w:r>
        <w:rPr>
          <w:rFonts w:asciiTheme="minorHAnsi" w:hAnsiTheme="minorHAnsi" w:cstheme="minorHAnsi"/>
          <w:sz w:val="22"/>
        </w:rPr>
        <w:t>;</w:t>
      </w:r>
      <w:r w:rsidRPr="0058206F">
        <w:rPr>
          <w:rFonts w:asciiTheme="minorHAnsi" w:hAnsiTheme="minorHAnsi" w:cstheme="minorHAnsi"/>
          <w:sz w:val="22"/>
        </w:rPr>
        <w:t xml:space="preserve"> </w:t>
      </w:r>
      <w:r>
        <w:rPr>
          <w:rFonts w:asciiTheme="minorHAnsi" w:hAnsiTheme="minorHAnsi" w:cstheme="minorHAnsi"/>
          <w:sz w:val="22"/>
        </w:rPr>
        <w:t xml:space="preserve">BLTC, </w:t>
      </w:r>
      <w:r w:rsidRPr="0058206F">
        <w:rPr>
          <w:rFonts w:asciiTheme="minorHAnsi" w:hAnsiTheme="minorHAnsi" w:cstheme="minorHAnsi"/>
          <w:sz w:val="22"/>
        </w:rPr>
        <w:t>“The Everett Interpretation</w:t>
      </w:r>
      <w:r>
        <w:rPr>
          <w:rFonts w:asciiTheme="minorHAnsi" w:hAnsiTheme="minorHAnsi" w:cstheme="minorHAnsi"/>
          <w:sz w:val="22"/>
        </w:rPr>
        <w:t>,</w:t>
      </w:r>
      <w:r w:rsidRPr="0058206F">
        <w:rPr>
          <w:rFonts w:asciiTheme="minorHAnsi" w:hAnsiTheme="minorHAnsi" w:cstheme="minorHAnsi"/>
          <w:sz w:val="22"/>
        </w:rPr>
        <w:t>"</w:t>
      </w:r>
      <w:r>
        <w:rPr>
          <w:rFonts w:asciiTheme="minorHAnsi" w:hAnsiTheme="minorHAnsi" w:cstheme="minorHAnsi"/>
          <w:sz w:val="22"/>
        </w:rPr>
        <w:t xml:space="preserve"> </w:t>
      </w:r>
      <w:r w:rsidRPr="00D960E5">
        <w:rPr>
          <w:rFonts w:asciiTheme="minorHAnsi" w:hAnsiTheme="minorHAnsi" w:cstheme="minorHAnsi"/>
          <w:sz w:val="22"/>
        </w:rPr>
        <w:t>https://www.hedweb.com/manworld.htm</w:t>
      </w:r>
      <w:r w:rsidRPr="0058206F">
        <w:rPr>
          <w:rFonts w:asciiTheme="minorHAnsi" w:hAnsiTheme="minorHAnsi" w:cstheme="minorHAnsi"/>
          <w:sz w:val="22"/>
        </w:rPr>
        <w:t>]</w:t>
      </w:r>
    </w:p>
    <w:p w14:paraId="7811B03C" w14:textId="77777777" w:rsidR="00C751FC" w:rsidRPr="007A5254" w:rsidRDefault="00C751FC" w:rsidP="00C751FC">
      <w:pPr>
        <w:rPr>
          <w:rFonts w:asciiTheme="minorHAnsi" w:hAnsiTheme="minorHAnsi" w:cstheme="minorHAnsi"/>
          <w:sz w:val="16"/>
        </w:rPr>
      </w:pPr>
      <w:r w:rsidRPr="007A5254">
        <w:rPr>
          <w:rFonts w:asciiTheme="minorHAnsi" w:hAnsiTheme="minorHAnsi" w:cstheme="minorHAnsi"/>
          <w:sz w:val="16"/>
        </w:rPr>
        <w:t xml:space="preserve">According to our present knowledge of physics </w:t>
      </w:r>
      <w:r w:rsidRPr="0058206F">
        <w:rPr>
          <w:rFonts w:asciiTheme="minorHAnsi" w:hAnsiTheme="minorHAnsi" w:cstheme="minorHAnsi"/>
          <w:u w:val="single"/>
        </w:rPr>
        <w:t xml:space="preserve">whilst it is possible to </w:t>
      </w:r>
      <w:r w:rsidRPr="007A5254">
        <w:rPr>
          <w:rStyle w:val="Emphasis"/>
        </w:rPr>
        <w:t>detect</w:t>
      </w:r>
      <w:r w:rsidRPr="0058206F">
        <w:rPr>
          <w:rFonts w:asciiTheme="minorHAnsi" w:hAnsiTheme="minorHAnsi" w:cstheme="minorHAnsi"/>
          <w:u w:val="single"/>
        </w:rPr>
        <w:t xml:space="preserve"> the </w:t>
      </w:r>
      <w:r w:rsidRPr="007A5254">
        <w:rPr>
          <w:rStyle w:val="Emphasis"/>
        </w:rPr>
        <w:t>presence</w:t>
      </w:r>
      <w:r w:rsidRPr="0058206F">
        <w:rPr>
          <w:rFonts w:asciiTheme="minorHAnsi" w:hAnsiTheme="minorHAnsi" w:cstheme="minorHAnsi"/>
          <w:u w:val="single"/>
        </w:rPr>
        <w:t xml:space="preserve"> of </w:t>
      </w:r>
      <w:r w:rsidRPr="00F243AB">
        <w:rPr>
          <w:rFonts w:asciiTheme="minorHAnsi" w:hAnsiTheme="minorHAnsi" w:cstheme="minorHAnsi"/>
          <w:highlight w:val="cyan"/>
          <w:u w:val="single"/>
        </w:rPr>
        <w:t>other</w:t>
      </w:r>
      <w:r w:rsidRPr="0058206F">
        <w:rPr>
          <w:rFonts w:asciiTheme="minorHAnsi" w:hAnsiTheme="minorHAnsi" w:cstheme="minorHAnsi"/>
          <w:u w:val="single"/>
        </w:rPr>
        <w:t xml:space="preserve"> nearby </w:t>
      </w:r>
      <w:r w:rsidRPr="00F243AB">
        <w:rPr>
          <w:rFonts w:asciiTheme="minorHAnsi" w:hAnsiTheme="minorHAnsi" w:cstheme="minorHAnsi"/>
          <w:highlight w:val="cyan"/>
          <w:u w:val="single"/>
        </w:rPr>
        <w:t>worlds</w:t>
      </w:r>
      <w:r w:rsidRPr="00F243AB">
        <w:rPr>
          <w:sz w:val="16"/>
          <w:szCs w:val="16"/>
        </w:rPr>
        <w:t>,</w:t>
      </w:r>
      <w:r w:rsidRPr="007A5254">
        <w:rPr>
          <w:rFonts w:asciiTheme="minorHAnsi" w:hAnsiTheme="minorHAnsi" w:cstheme="minorHAnsi"/>
          <w:sz w:val="16"/>
        </w:rPr>
        <w:t xml:space="preserve"> through the existence of interference effects, </w:t>
      </w:r>
      <w:r w:rsidRPr="00F243AB">
        <w:rPr>
          <w:rFonts w:asciiTheme="minorHAnsi" w:hAnsiTheme="minorHAnsi" w:cstheme="minorHAnsi"/>
          <w:u w:val="single"/>
        </w:rPr>
        <w:t xml:space="preserve">it is </w:t>
      </w:r>
      <w:r w:rsidRPr="0058206F">
        <w:rPr>
          <w:rFonts w:asciiTheme="minorHAnsi" w:hAnsiTheme="minorHAnsi" w:cstheme="minorHAnsi"/>
          <w:highlight w:val="cyan"/>
          <w:u w:val="single"/>
        </w:rPr>
        <w:t xml:space="preserve">impossible </w:t>
      </w:r>
      <w:r w:rsidRPr="007A5254">
        <w:rPr>
          <w:rStyle w:val="Emphasis"/>
          <w:highlight w:val="cyan"/>
        </w:rPr>
        <w:t>travel</w:t>
      </w:r>
      <w:r w:rsidRPr="0058206F">
        <w:rPr>
          <w:rFonts w:asciiTheme="minorHAnsi" w:hAnsiTheme="minorHAnsi" w:cstheme="minorHAnsi"/>
          <w:u w:val="single"/>
        </w:rPr>
        <w:t xml:space="preserve"> to or </w:t>
      </w:r>
      <w:r w:rsidRPr="007A5254">
        <w:rPr>
          <w:rStyle w:val="Emphasis"/>
        </w:rPr>
        <w:t>communicate</w:t>
      </w:r>
      <w:r w:rsidRPr="0058206F">
        <w:rPr>
          <w:rFonts w:asciiTheme="minorHAnsi" w:hAnsiTheme="minorHAnsi" w:cstheme="minorHAnsi"/>
          <w:u w:val="single"/>
        </w:rPr>
        <w:t xml:space="preserve"> </w:t>
      </w:r>
      <w:r w:rsidRPr="00F243AB">
        <w:rPr>
          <w:rFonts w:asciiTheme="minorHAnsi" w:hAnsiTheme="minorHAnsi" w:cstheme="minorHAnsi"/>
          <w:u w:val="single"/>
        </w:rPr>
        <w:t>with them</w:t>
      </w:r>
      <w:r w:rsidRPr="0058206F">
        <w:rPr>
          <w:rFonts w:asciiTheme="minorHAnsi" w:hAnsiTheme="minorHAnsi" w:cstheme="minorHAnsi"/>
          <w:u w:val="single"/>
        </w:rPr>
        <w:t xml:space="preserve">. Mathematically </w:t>
      </w:r>
      <w:r w:rsidRPr="00F243AB">
        <w:rPr>
          <w:rFonts w:asciiTheme="minorHAnsi" w:hAnsiTheme="minorHAnsi" w:cstheme="minorHAnsi"/>
          <w:u w:val="single"/>
        </w:rPr>
        <w:t xml:space="preserve">this </w:t>
      </w:r>
      <w:r w:rsidRPr="00F243AB">
        <w:rPr>
          <w:rFonts w:asciiTheme="minorHAnsi" w:hAnsiTheme="minorHAnsi" w:cstheme="minorHAnsi"/>
          <w:highlight w:val="cyan"/>
          <w:u w:val="single"/>
        </w:rPr>
        <w:t>corresponds to</w:t>
      </w:r>
      <w:r w:rsidRPr="0058206F">
        <w:rPr>
          <w:rFonts w:asciiTheme="minorHAnsi" w:hAnsiTheme="minorHAnsi" w:cstheme="minorHAnsi"/>
          <w:u w:val="single"/>
        </w:rPr>
        <w:t xml:space="preserve"> an </w:t>
      </w:r>
      <w:r w:rsidRPr="0058206F">
        <w:rPr>
          <w:rFonts w:asciiTheme="minorHAnsi" w:hAnsiTheme="minorHAnsi" w:cstheme="minorHAnsi"/>
          <w:highlight w:val="cyan"/>
          <w:u w:val="single"/>
        </w:rPr>
        <w:t xml:space="preserve">empirically </w:t>
      </w:r>
      <w:r w:rsidRPr="007A5254">
        <w:rPr>
          <w:rStyle w:val="Emphasis"/>
          <w:highlight w:val="cyan"/>
        </w:rPr>
        <w:t>verified property</w:t>
      </w:r>
      <w:r w:rsidRPr="0058206F">
        <w:rPr>
          <w:rFonts w:asciiTheme="minorHAnsi" w:hAnsiTheme="minorHAnsi" w:cstheme="minorHAnsi"/>
          <w:u w:val="single"/>
        </w:rPr>
        <w:t xml:space="preserve"> of all quantum theories </w:t>
      </w:r>
      <w:r w:rsidRPr="00F243AB">
        <w:rPr>
          <w:rFonts w:asciiTheme="minorHAnsi" w:hAnsiTheme="minorHAnsi" w:cstheme="minorHAnsi"/>
          <w:u w:val="single"/>
        </w:rPr>
        <w:t xml:space="preserve">called </w:t>
      </w:r>
      <w:r w:rsidRPr="007A5254">
        <w:rPr>
          <w:rStyle w:val="Emphasis"/>
          <w:highlight w:val="cyan"/>
        </w:rPr>
        <w:t>linearity</w:t>
      </w:r>
      <w:r w:rsidRPr="007A5254">
        <w:rPr>
          <w:rStyle w:val="StyleUnderline"/>
        </w:rPr>
        <w:t>. Linearity</w:t>
      </w:r>
      <w:r w:rsidRPr="0058206F">
        <w:rPr>
          <w:rFonts w:asciiTheme="minorHAnsi" w:hAnsiTheme="minorHAnsi" w:cstheme="minorHAnsi"/>
          <w:u w:val="single"/>
        </w:rPr>
        <w:t xml:space="preserve"> implies that the worlds can </w:t>
      </w:r>
      <w:r w:rsidRPr="007A5254">
        <w:rPr>
          <w:rStyle w:val="Emphasis"/>
        </w:rPr>
        <w:t>interfere with each other</w:t>
      </w:r>
      <w:r w:rsidRPr="0058206F">
        <w:rPr>
          <w:rFonts w:asciiTheme="minorHAnsi" w:hAnsiTheme="minorHAnsi" w:cstheme="minorHAnsi"/>
          <w:u w:val="single"/>
        </w:rPr>
        <w:t xml:space="preserve"> with respect to a </w:t>
      </w:r>
      <w:r w:rsidRPr="007A5254">
        <w:rPr>
          <w:rStyle w:val="Emphasis"/>
        </w:rPr>
        <w:t>external</w:t>
      </w:r>
      <w:r w:rsidRPr="0058206F">
        <w:rPr>
          <w:rFonts w:asciiTheme="minorHAnsi" w:hAnsiTheme="minorHAnsi" w:cstheme="minorHAnsi"/>
          <w:u w:val="single"/>
        </w:rPr>
        <w:t xml:space="preserve">, </w:t>
      </w:r>
      <w:r w:rsidRPr="007A5254">
        <w:rPr>
          <w:rStyle w:val="Emphasis"/>
        </w:rPr>
        <w:t>unsplit</w:t>
      </w:r>
      <w:r w:rsidRPr="0058206F">
        <w:rPr>
          <w:rFonts w:asciiTheme="minorHAnsi" w:hAnsiTheme="minorHAnsi" w:cstheme="minorHAnsi"/>
          <w:u w:val="single"/>
        </w:rPr>
        <w:t xml:space="preserve">, </w:t>
      </w:r>
      <w:r w:rsidRPr="007A5254">
        <w:rPr>
          <w:rStyle w:val="Emphasis"/>
        </w:rPr>
        <w:t>observer</w:t>
      </w:r>
      <w:r w:rsidRPr="007A5254">
        <w:rPr>
          <w:rFonts w:asciiTheme="minorHAnsi" w:hAnsiTheme="minorHAnsi" w:cstheme="minorHAnsi"/>
          <w:sz w:val="16"/>
        </w:rPr>
        <w:t xml:space="preserve"> or system </w:t>
      </w:r>
      <w:r w:rsidRPr="007A5254">
        <w:rPr>
          <w:rStyle w:val="StyleUnderline"/>
        </w:rPr>
        <w:t>but the interfering</w:t>
      </w:r>
      <w:r w:rsidRPr="0058206F">
        <w:rPr>
          <w:rFonts w:asciiTheme="minorHAnsi" w:hAnsiTheme="minorHAnsi" w:cstheme="minorHAnsi"/>
          <w:u w:val="single"/>
        </w:rPr>
        <w:t xml:space="preserve"> </w:t>
      </w:r>
      <w:r w:rsidRPr="0058206F">
        <w:rPr>
          <w:rFonts w:asciiTheme="minorHAnsi" w:hAnsiTheme="minorHAnsi" w:cstheme="minorHAnsi"/>
          <w:highlight w:val="cyan"/>
          <w:u w:val="single"/>
        </w:rPr>
        <w:t>worlds can't</w:t>
      </w:r>
      <w:r w:rsidRPr="0058206F">
        <w:rPr>
          <w:rFonts w:asciiTheme="minorHAnsi" w:hAnsiTheme="minorHAnsi" w:cstheme="minorHAnsi"/>
          <w:u w:val="single"/>
        </w:rPr>
        <w:t xml:space="preserve"> </w:t>
      </w:r>
      <w:r w:rsidRPr="007A5254">
        <w:rPr>
          <w:rStyle w:val="Emphasis"/>
        </w:rPr>
        <w:t>influence each other</w:t>
      </w:r>
      <w:r w:rsidRPr="0058206F">
        <w:rPr>
          <w:rFonts w:asciiTheme="minorHAnsi" w:hAnsiTheme="minorHAnsi" w:cstheme="minorHAnsi"/>
          <w:u w:val="single"/>
        </w:rPr>
        <w:t xml:space="preserve"> in the sense that an experimenter in one of the worlds can arrange to </w:t>
      </w:r>
      <w:r w:rsidRPr="00F243AB">
        <w:rPr>
          <w:rStyle w:val="Emphasis"/>
          <w:highlight w:val="cyan"/>
        </w:rPr>
        <w:t>communicate</w:t>
      </w:r>
      <w:r w:rsidRPr="00F243AB">
        <w:rPr>
          <w:rFonts w:asciiTheme="minorHAnsi" w:hAnsiTheme="minorHAnsi" w:cstheme="minorHAnsi"/>
          <w:highlight w:val="cyan"/>
          <w:u w:val="single"/>
        </w:rPr>
        <w:t xml:space="preserve"> with</w:t>
      </w:r>
      <w:r w:rsidRPr="00F243AB">
        <w:rPr>
          <w:rFonts w:asciiTheme="minorHAnsi" w:hAnsiTheme="minorHAnsi" w:cstheme="minorHAnsi"/>
          <w:u w:val="single"/>
        </w:rPr>
        <w:t xml:space="preserve"> their own</w:t>
      </w:r>
      <w:r w:rsidRPr="0058206F">
        <w:rPr>
          <w:rFonts w:asciiTheme="minorHAnsi" w:hAnsiTheme="minorHAnsi" w:cstheme="minorHAnsi"/>
          <w:u w:val="single"/>
        </w:rPr>
        <w:t xml:space="preserve">, already split-off, </w:t>
      </w:r>
      <w:r w:rsidRPr="007A5254">
        <w:rPr>
          <w:rStyle w:val="Emphasis"/>
          <w:highlight w:val="cyan"/>
        </w:rPr>
        <w:t>quantum copies</w:t>
      </w:r>
      <w:r w:rsidRPr="007A5254">
        <w:rPr>
          <w:rFonts w:asciiTheme="minorHAnsi" w:hAnsiTheme="minorHAnsi" w:cstheme="minorHAnsi"/>
          <w:sz w:val="16"/>
        </w:rPr>
        <w:t xml:space="preserve"> in other worlds.</w:t>
      </w:r>
    </w:p>
    <w:p w14:paraId="59A2DB1E" w14:textId="77777777" w:rsidR="00C751FC" w:rsidRDefault="00C751FC" w:rsidP="00C751FC">
      <w:pPr>
        <w:rPr>
          <w:rFonts w:asciiTheme="minorHAnsi" w:hAnsiTheme="minorHAnsi" w:cstheme="minorHAnsi"/>
          <w:sz w:val="16"/>
        </w:rPr>
      </w:pPr>
      <w:r w:rsidRPr="007A5254">
        <w:rPr>
          <w:rFonts w:asciiTheme="minorHAnsi" w:hAnsiTheme="minorHAnsi" w:cstheme="minorHAnsi"/>
          <w:sz w:val="16"/>
        </w:rPr>
        <w:t xml:space="preserve">Specifically, </w:t>
      </w:r>
      <w:r w:rsidRPr="00F243AB">
        <w:rPr>
          <w:rFonts w:asciiTheme="minorHAnsi" w:hAnsiTheme="minorHAnsi" w:cstheme="minorHAnsi"/>
          <w:u w:val="single"/>
        </w:rPr>
        <w:t xml:space="preserve">the </w:t>
      </w:r>
      <w:r w:rsidRPr="0058206F">
        <w:rPr>
          <w:rFonts w:asciiTheme="minorHAnsi" w:hAnsiTheme="minorHAnsi" w:cstheme="minorHAnsi"/>
          <w:highlight w:val="cyan"/>
          <w:u w:val="single"/>
        </w:rPr>
        <w:t>wave equation</w:t>
      </w:r>
      <w:r w:rsidRPr="00F243AB">
        <w:rPr>
          <w:rFonts w:asciiTheme="minorHAnsi" w:hAnsiTheme="minorHAnsi" w:cstheme="minorHAnsi"/>
          <w:u w:val="single"/>
        </w:rPr>
        <w:t xml:space="preserve"> is </w:t>
      </w:r>
      <w:r w:rsidRPr="007A5254">
        <w:rPr>
          <w:rStyle w:val="Emphasis"/>
          <w:highlight w:val="cyan"/>
        </w:rPr>
        <w:t>linear</w:t>
      </w:r>
      <w:r w:rsidRPr="0058206F">
        <w:rPr>
          <w:rFonts w:asciiTheme="minorHAnsi" w:hAnsiTheme="minorHAnsi" w:cstheme="minorHAnsi"/>
          <w:u w:val="single"/>
        </w:rPr>
        <w:t>,</w:t>
      </w:r>
      <w:r w:rsidRPr="007A5254">
        <w:rPr>
          <w:rFonts w:asciiTheme="minorHAnsi" w:hAnsiTheme="minorHAnsi" w:cstheme="minorHAnsi"/>
          <w:sz w:val="16"/>
        </w:rPr>
        <w:t xml:space="preserve"> with respect to the wavefunction or state vector, </w:t>
      </w:r>
      <w:r w:rsidRPr="0058206F">
        <w:rPr>
          <w:rFonts w:asciiTheme="minorHAnsi" w:hAnsiTheme="minorHAnsi" w:cstheme="minorHAnsi"/>
          <w:u w:val="single"/>
        </w:rPr>
        <w:t xml:space="preserve">which means that </w:t>
      </w:r>
      <w:r w:rsidRPr="0058206F">
        <w:rPr>
          <w:rFonts w:asciiTheme="minorHAnsi" w:hAnsiTheme="minorHAnsi" w:cstheme="minorHAnsi"/>
          <w:highlight w:val="cyan"/>
          <w:u w:val="single"/>
        </w:rPr>
        <w:t>given any two solutions</w:t>
      </w:r>
      <w:r w:rsidRPr="0058206F">
        <w:rPr>
          <w:rFonts w:asciiTheme="minorHAnsi" w:hAnsiTheme="minorHAnsi" w:cstheme="minorHAnsi"/>
          <w:u w:val="single"/>
        </w:rPr>
        <w:t xml:space="preserve"> of the </w:t>
      </w:r>
      <w:r w:rsidRPr="007A5254">
        <w:rPr>
          <w:rStyle w:val="Emphasis"/>
        </w:rPr>
        <w:t>wavefunction</w:t>
      </w:r>
      <w:r w:rsidRPr="0058206F">
        <w:rPr>
          <w:rFonts w:asciiTheme="minorHAnsi" w:hAnsiTheme="minorHAnsi" w:cstheme="minorHAnsi"/>
          <w:u w:val="single"/>
        </w:rPr>
        <w:t xml:space="preserve">, with identical boundary conditions, then </w:t>
      </w:r>
      <w:r w:rsidRPr="0058206F">
        <w:rPr>
          <w:rFonts w:asciiTheme="minorHAnsi" w:hAnsiTheme="minorHAnsi" w:cstheme="minorHAnsi"/>
          <w:highlight w:val="cyan"/>
          <w:u w:val="single"/>
        </w:rPr>
        <w:t>any linear combination</w:t>
      </w:r>
      <w:r w:rsidRPr="0058206F">
        <w:rPr>
          <w:rFonts w:asciiTheme="minorHAnsi" w:hAnsiTheme="minorHAnsi" w:cstheme="minorHAnsi"/>
          <w:u w:val="single"/>
        </w:rPr>
        <w:t xml:space="preserve"> of the solutions </w:t>
      </w:r>
      <w:r w:rsidRPr="0058206F">
        <w:rPr>
          <w:rFonts w:asciiTheme="minorHAnsi" w:hAnsiTheme="minorHAnsi" w:cstheme="minorHAnsi"/>
          <w:highlight w:val="cyan"/>
          <w:u w:val="single"/>
        </w:rPr>
        <w:t xml:space="preserve">is </w:t>
      </w:r>
      <w:r w:rsidRPr="007A5254">
        <w:rPr>
          <w:rStyle w:val="Emphasis"/>
          <w:highlight w:val="cyan"/>
        </w:rPr>
        <w:t>another solution</w:t>
      </w:r>
      <w:r w:rsidRPr="007A5254">
        <w:rPr>
          <w:rFonts w:asciiTheme="minorHAnsi" w:hAnsiTheme="minorHAnsi" w:cstheme="minorHAnsi"/>
          <w:sz w:val="16"/>
        </w:rPr>
        <w:t xml:space="preserve">. Since </w:t>
      </w:r>
      <w:r w:rsidRPr="0058206F">
        <w:rPr>
          <w:rFonts w:asciiTheme="minorHAnsi" w:hAnsiTheme="minorHAnsi" w:cstheme="minorHAnsi"/>
          <w:highlight w:val="cyan"/>
          <w:u w:val="single"/>
        </w:rPr>
        <w:t>each component</w:t>
      </w:r>
      <w:r w:rsidRPr="0058206F">
        <w:rPr>
          <w:rFonts w:asciiTheme="minorHAnsi" w:hAnsiTheme="minorHAnsi" w:cstheme="minorHAnsi"/>
          <w:u w:val="single"/>
        </w:rPr>
        <w:t xml:space="preserve"> of a linear solution </w:t>
      </w:r>
      <w:r w:rsidRPr="0058206F">
        <w:rPr>
          <w:rFonts w:asciiTheme="minorHAnsi" w:hAnsiTheme="minorHAnsi" w:cstheme="minorHAnsi"/>
          <w:highlight w:val="cyan"/>
          <w:u w:val="single"/>
        </w:rPr>
        <w:t>evolves with</w:t>
      </w:r>
      <w:r w:rsidRPr="0058206F">
        <w:rPr>
          <w:rFonts w:asciiTheme="minorHAnsi" w:hAnsiTheme="minorHAnsi" w:cstheme="minorHAnsi"/>
          <w:u w:val="single"/>
        </w:rPr>
        <w:t xml:space="preserve"> </w:t>
      </w:r>
      <w:r w:rsidRPr="007A5254">
        <w:rPr>
          <w:rStyle w:val="Emphasis"/>
        </w:rPr>
        <w:t xml:space="preserve">complete </w:t>
      </w:r>
      <w:r w:rsidRPr="007A5254">
        <w:rPr>
          <w:rStyle w:val="Emphasis"/>
          <w:highlight w:val="cyan"/>
        </w:rPr>
        <w:t>indifference</w:t>
      </w:r>
      <w:r w:rsidRPr="0058206F">
        <w:rPr>
          <w:rFonts w:asciiTheme="minorHAnsi" w:hAnsiTheme="minorHAnsi" w:cstheme="minorHAnsi"/>
          <w:u w:val="single"/>
        </w:rPr>
        <w:t xml:space="preserve"> as </w:t>
      </w:r>
      <w:r w:rsidRPr="00F243AB">
        <w:rPr>
          <w:rFonts w:asciiTheme="minorHAnsi" w:hAnsiTheme="minorHAnsi" w:cstheme="minorHAnsi"/>
          <w:highlight w:val="cyan"/>
          <w:u w:val="single"/>
        </w:rPr>
        <w:t>to</w:t>
      </w:r>
      <w:r w:rsidRPr="00F243AB">
        <w:rPr>
          <w:rFonts w:asciiTheme="minorHAnsi" w:hAnsiTheme="minorHAnsi" w:cstheme="minorHAnsi"/>
          <w:u w:val="single"/>
        </w:rPr>
        <w:t xml:space="preserve"> the </w:t>
      </w:r>
      <w:r w:rsidRPr="00F243AB">
        <w:rPr>
          <w:rFonts w:asciiTheme="minorHAnsi" w:hAnsiTheme="minorHAnsi" w:cstheme="minorHAnsi"/>
          <w:highlight w:val="cyan"/>
          <w:u w:val="single"/>
        </w:rPr>
        <w:t>presence</w:t>
      </w:r>
      <w:r w:rsidRPr="0058206F">
        <w:rPr>
          <w:rFonts w:asciiTheme="minorHAnsi" w:hAnsiTheme="minorHAnsi" w:cstheme="minorHAnsi"/>
          <w:u w:val="single"/>
        </w:rPr>
        <w:t xml:space="preserve"> or absence </w:t>
      </w:r>
      <w:r w:rsidRPr="0058206F">
        <w:rPr>
          <w:rFonts w:asciiTheme="minorHAnsi" w:hAnsiTheme="minorHAnsi" w:cstheme="minorHAnsi"/>
          <w:highlight w:val="cyan"/>
          <w:u w:val="single"/>
        </w:rPr>
        <w:t>of</w:t>
      </w:r>
      <w:r w:rsidRPr="0058206F">
        <w:rPr>
          <w:rFonts w:asciiTheme="minorHAnsi" w:hAnsiTheme="minorHAnsi" w:cstheme="minorHAnsi"/>
          <w:u w:val="single"/>
        </w:rPr>
        <w:t xml:space="preserve"> the </w:t>
      </w:r>
      <w:r w:rsidRPr="0058206F">
        <w:rPr>
          <w:rFonts w:asciiTheme="minorHAnsi" w:hAnsiTheme="minorHAnsi" w:cstheme="minorHAnsi"/>
          <w:highlight w:val="cyan"/>
          <w:u w:val="single"/>
        </w:rPr>
        <w:t>other terms</w:t>
      </w:r>
      <w:r w:rsidRPr="0058206F">
        <w:rPr>
          <w:rFonts w:asciiTheme="minorHAnsi" w:hAnsiTheme="minorHAnsi" w:cstheme="minorHAnsi"/>
          <w:u w:val="single"/>
        </w:rPr>
        <w:t xml:space="preserve">/solutions then we can </w:t>
      </w:r>
      <w:r w:rsidRPr="0058206F">
        <w:rPr>
          <w:rFonts w:asciiTheme="minorHAnsi" w:hAnsiTheme="minorHAnsi" w:cstheme="minorHAnsi"/>
          <w:highlight w:val="cyan"/>
          <w:u w:val="single"/>
        </w:rPr>
        <w:t>conclude</w:t>
      </w:r>
      <w:r w:rsidRPr="0058206F">
        <w:rPr>
          <w:rFonts w:asciiTheme="minorHAnsi" w:hAnsiTheme="minorHAnsi" w:cstheme="minorHAnsi"/>
          <w:u w:val="single"/>
        </w:rPr>
        <w:t xml:space="preserve"> that </w:t>
      </w:r>
      <w:r w:rsidRPr="007A5254">
        <w:rPr>
          <w:rStyle w:val="Emphasis"/>
          <w:highlight w:val="cyan"/>
        </w:rPr>
        <w:t>no experiment</w:t>
      </w:r>
      <w:r w:rsidRPr="0058206F">
        <w:rPr>
          <w:rFonts w:asciiTheme="minorHAnsi" w:hAnsiTheme="minorHAnsi" w:cstheme="minorHAnsi"/>
          <w:u w:val="single"/>
        </w:rPr>
        <w:t xml:space="preserve"> in one world </w:t>
      </w:r>
      <w:r w:rsidRPr="0058206F">
        <w:rPr>
          <w:rFonts w:asciiTheme="minorHAnsi" w:hAnsiTheme="minorHAnsi" w:cstheme="minorHAnsi"/>
          <w:highlight w:val="cyan"/>
          <w:u w:val="single"/>
        </w:rPr>
        <w:t>can</w:t>
      </w:r>
      <w:r w:rsidRPr="0058206F">
        <w:rPr>
          <w:rFonts w:asciiTheme="minorHAnsi" w:hAnsiTheme="minorHAnsi" w:cstheme="minorHAnsi"/>
          <w:u w:val="single"/>
        </w:rPr>
        <w:t xml:space="preserve"> have </w:t>
      </w:r>
      <w:r w:rsidRPr="007A5254">
        <w:rPr>
          <w:rStyle w:val="Emphasis"/>
        </w:rPr>
        <w:t xml:space="preserve">any </w:t>
      </w:r>
      <w:r w:rsidRPr="007A5254">
        <w:rPr>
          <w:rStyle w:val="Emphasis"/>
          <w:highlight w:val="cyan"/>
        </w:rPr>
        <w:t>effect</w:t>
      </w:r>
      <w:r w:rsidRPr="0058206F">
        <w:rPr>
          <w:rFonts w:asciiTheme="minorHAnsi" w:hAnsiTheme="minorHAnsi" w:cstheme="minorHAnsi"/>
          <w:u w:val="single"/>
        </w:rPr>
        <w:t xml:space="preserve"> on </w:t>
      </w:r>
      <w:r w:rsidRPr="007A5254">
        <w:rPr>
          <w:rStyle w:val="Emphasis"/>
        </w:rPr>
        <w:t>another experiment</w:t>
      </w:r>
      <w:r w:rsidRPr="0058206F">
        <w:rPr>
          <w:rFonts w:asciiTheme="minorHAnsi" w:hAnsiTheme="minorHAnsi" w:cstheme="minorHAnsi"/>
          <w:u w:val="single"/>
        </w:rPr>
        <w:t xml:space="preserve"> in </w:t>
      </w:r>
      <w:r w:rsidRPr="0058206F">
        <w:rPr>
          <w:rFonts w:asciiTheme="minorHAnsi" w:hAnsiTheme="minorHAnsi" w:cstheme="minorHAnsi"/>
          <w:highlight w:val="cyan"/>
          <w:u w:val="single"/>
        </w:rPr>
        <w:t>another world</w:t>
      </w:r>
      <w:r w:rsidRPr="0058206F">
        <w:rPr>
          <w:rFonts w:asciiTheme="minorHAnsi" w:hAnsiTheme="minorHAnsi" w:cstheme="minorHAnsi"/>
          <w:u w:val="single"/>
        </w:rPr>
        <w:t xml:space="preserve">. Hence </w:t>
      </w:r>
      <w:r w:rsidRPr="007A5254">
        <w:rPr>
          <w:rStyle w:val="Emphasis"/>
        </w:rPr>
        <w:t>no communication is possible</w:t>
      </w:r>
      <w:r w:rsidRPr="0058206F">
        <w:rPr>
          <w:rFonts w:asciiTheme="minorHAnsi" w:hAnsiTheme="minorHAnsi" w:cstheme="minorHAnsi"/>
          <w:u w:val="single"/>
        </w:rPr>
        <w:t xml:space="preserve"> between quantum worlds. (</w:t>
      </w:r>
      <w:r w:rsidRPr="007A5254">
        <w:rPr>
          <w:rFonts w:asciiTheme="minorHAnsi" w:hAnsiTheme="minorHAnsi" w:cstheme="minorHAnsi"/>
          <w:sz w:val="16"/>
        </w:rPr>
        <w:t>This type of linearity mustn't be confused with the evident non-linearity of the equations with respect to the fields.)</w:t>
      </w:r>
    </w:p>
    <w:p w14:paraId="57BCE856" w14:textId="77777777" w:rsidR="00C751FC" w:rsidRDefault="00C751FC" w:rsidP="00C751FC">
      <w:pPr>
        <w:pStyle w:val="Heading4"/>
        <w:rPr>
          <w:b w:val="0"/>
          <w:bCs/>
        </w:rPr>
      </w:pPr>
      <w:r>
        <w:t xml:space="preserve">Heat death is </w:t>
      </w:r>
      <w:r>
        <w:rPr>
          <w:u w:val="single"/>
        </w:rPr>
        <w:t>wrong</w:t>
      </w:r>
      <w:r>
        <w:t xml:space="preserve">---it misunderstands </w:t>
      </w:r>
      <w:r>
        <w:rPr>
          <w:u w:val="single"/>
        </w:rPr>
        <w:t>thermodynamics</w:t>
      </w:r>
      <w:r>
        <w:t>.</w:t>
      </w:r>
    </w:p>
    <w:p w14:paraId="052A0E4D" w14:textId="77777777" w:rsidR="00C751FC" w:rsidRPr="00026D53" w:rsidRDefault="00C751FC" w:rsidP="00C751FC">
      <w:r w:rsidRPr="009C6438">
        <w:rPr>
          <w:rStyle w:val="Style13ptBold"/>
        </w:rPr>
        <w:t>Azaria</w:t>
      </w:r>
      <w:r>
        <w:rPr>
          <w:rStyle w:val="Style13ptBold"/>
        </w:rPr>
        <w:t>n ’</w:t>
      </w:r>
      <w:r w:rsidRPr="009C6438">
        <w:rPr>
          <w:rStyle w:val="Style13ptBold"/>
        </w:rPr>
        <w:t>23</w:t>
      </w:r>
      <w:r>
        <w:t xml:space="preserve"> [Bobby; February 28; Ph.D. in Neuroscience from George Mason University; Noema, “</w:t>
      </w:r>
      <w:r w:rsidRPr="009C6438">
        <w:t>Life Need Not Ever End</w:t>
      </w:r>
      <w:r>
        <w:t xml:space="preserve">,” </w:t>
      </w:r>
      <w:hyperlink r:id="rId58" w:history="1">
        <w:r w:rsidRPr="00F72573">
          <w:rPr>
            <w:rStyle w:val="Hyperlink"/>
          </w:rPr>
          <w:t>https://www.noemamag.com/life-need-not-ever-end/</w:t>
        </w:r>
      </w:hyperlink>
      <w:r>
        <w:t>; RH]</w:t>
      </w:r>
    </w:p>
    <w:p w14:paraId="39735865" w14:textId="77777777" w:rsidR="00C751FC" w:rsidRPr="001E7A05" w:rsidRDefault="00C751FC" w:rsidP="00C751FC">
      <w:pPr>
        <w:rPr>
          <w:sz w:val="14"/>
        </w:rPr>
      </w:pPr>
      <w:r w:rsidRPr="001E7A05">
        <w:rPr>
          <w:sz w:val="14"/>
        </w:rPr>
        <w:t xml:space="preserve">Fortunately, </w:t>
      </w:r>
      <w:r w:rsidRPr="00C127EC">
        <w:rPr>
          <w:rStyle w:val="StyleUnderline"/>
          <w:highlight w:val="cyan"/>
        </w:rPr>
        <w:t>the</w:t>
      </w:r>
      <w:r w:rsidRPr="001E7A05">
        <w:rPr>
          <w:rStyle w:val="StyleUnderline"/>
        </w:rPr>
        <w:t xml:space="preserve"> </w:t>
      </w:r>
      <w:r w:rsidRPr="001E7A05">
        <w:rPr>
          <w:rStyle w:val="Emphasis"/>
        </w:rPr>
        <w:t xml:space="preserve">gloomiest </w:t>
      </w:r>
      <w:r w:rsidRPr="00C127EC">
        <w:rPr>
          <w:rStyle w:val="Emphasis"/>
          <w:highlight w:val="cyan"/>
        </w:rPr>
        <w:t>theory</w:t>
      </w:r>
      <w:r w:rsidRPr="001E7A05">
        <w:rPr>
          <w:sz w:val="14"/>
        </w:rPr>
        <w:t xml:space="preserve"> of all time </w:t>
      </w:r>
      <w:r w:rsidRPr="00C127EC">
        <w:rPr>
          <w:rStyle w:val="StyleUnderline"/>
          <w:highlight w:val="cyan"/>
        </w:rPr>
        <w:t>may</w:t>
      </w:r>
      <w:r w:rsidRPr="001E7A05">
        <w:rPr>
          <w:rStyle w:val="StyleUnderline"/>
        </w:rPr>
        <w:t xml:space="preserve"> just </w:t>
      </w:r>
      <w:r w:rsidRPr="00C127EC">
        <w:rPr>
          <w:rStyle w:val="StyleUnderline"/>
          <w:highlight w:val="cyan"/>
        </w:rPr>
        <w:t>be a</w:t>
      </w:r>
      <w:r w:rsidRPr="001E7A05">
        <w:rPr>
          <w:rStyle w:val="StyleUnderline"/>
        </w:rPr>
        <w:t xml:space="preserve"> </w:t>
      </w:r>
      <w:r w:rsidRPr="001E7A05">
        <w:rPr>
          <w:rStyle w:val="Emphasis"/>
        </w:rPr>
        <w:t xml:space="preserve">speculative </w:t>
      </w:r>
      <w:r w:rsidRPr="00C127EC">
        <w:rPr>
          <w:rStyle w:val="Emphasis"/>
          <w:highlight w:val="cyan"/>
        </w:rPr>
        <w:t>assumption</w:t>
      </w:r>
      <w:r w:rsidRPr="00C127EC">
        <w:rPr>
          <w:rStyle w:val="StyleUnderline"/>
          <w:highlight w:val="cyan"/>
        </w:rPr>
        <w:t xml:space="preserve"> based on a misunderstanding of</w:t>
      </w:r>
      <w:r w:rsidRPr="001E7A05">
        <w:rPr>
          <w:sz w:val="14"/>
        </w:rPr>
        <w:t xml:space="preserve"> the second law of </w:t>
      </w:r>
      <w:r w:rsidRPr="00C127EC">
        <w:rPr>
          <w:rStyle w:val="Emphasis"/>
          <w:highlight w:val="cyan"/>
        </w:rPr>
        <w:t>thermodynamics</w:t>
      </w:r>
      <w:r w:rsidRPr="001E7A05">
        <w:rPr>
          <w:sz w:val="14"/>
        </w:rPr>
        <w:t xml:space="preserve">. For one thing, </w:t>
      </w:r>
      <w:r w:rsidRPr="00C127EC">
        <w:rPr>
          <w:rStyle w:val="StyleUnderline"/>
          <w:highlight w:val="cyan"/>
        </w:rPr>
        <w:t>the law</w:t>
      </w:r>
      <w:r w:rsidRPr="001E7A05">
        <w:rPr>
          <w:rStyle w:val="StyleUnderline"/>
        </w:rPr>
        <w:t xml:space="preserve"> may </w:t>
      </w:r>
      <w:r w:rsidRPr="00C127EC">
        <w:rPr>
          <w:rStyle w:val="Emphasis"/>
          <w:highlight w:val="cyan"/>
        </w:rPr>
        <w:t>not</w:t>
      </w:r>
      <w:r w:rsidRPr="001E7A05">
        <w:rPr>
          <w:rStyle w:val="Emphasis"/>
        </w:rPr>
        <w:t xml:space="preserve"> be </w:t>
      </w:r>
      <w:r w:rsidRPr="00C127EC">
        <w:rPr>
          <w:rStyle w:val="Emphasis"/>
          <w:highlight w:val="cyan"/>
        </w:rPr>
        <w:t>applicable</w:t>
      </w:r>
      <w:r w:rsidRPr="001E7A05">
        <w:rPr>
          <w:rStyle w:val="StyleUnderline"/>
        </w:rPr>
        <w:t xml:space="preserve"> to the universe as a whole</w:t>
      </w:r>
      <w:r w:rsidRPr="001E7A05">
        <w:rPr>
          <w:sz w:val="14"/>
        </w:rPr>
        <w:t xml:space="preserve">, because the types of systems on which it has been empirically tested have well-defined boundaries. The expanding universe does not. Secondly, depending on how one interprets the second law, </w:t>
      </w:r>
      <w:r w:rsidRPr="001E7A05">
        <w:rPr>
          <w:rStyle w:val="StyleUnderline"/>
        </w:rPr>
        <w:t xml:space="preserve">the inevitable </w:t>
      </w:r>
      <w:r w:rsidRPr="00C127EC">
        <w:rPr>
          <w:rStyle w:val="StyleUnderline"/>
          <w:highlight w:val="cyan"/>
        </w:rPr>
        <w:t>increase in entropy</w:t>
      </w:r>
      <w:r w:rsidRPr="001E7A05">
        <w:rPr>
          <w:rStyle w:val="StyleUnderline"/>
        </w:rPr>
        <w:t xml:space="preserve"> may </w:t>
      </w:r>
      <w:r w:rsidRPr="00C127EC">
        <w:rPr>
          <w:rStyle w:val="Emphasis"/>
          <w:highlight w:val="cyan"/>
        </w:rPr>
        <w:t>not correspond</w:t>
      </w:r>
      <w:r w:rsidRPr="00C127EC">
        <w:rPr>
          <w:rStyle w:val="StyleUnderline"/>
          <w:highlight w:val="cyan"/>
        </w:rPr>
        <w:t xml:space="preserve"> to</w:t>
      </w:r>
      <w:r w:rsidRPr="001E7A05">
        <w:rPr>
          <w:rStyle w:val="StyleUnderline"/>
        </w:rPr>
        <w:t xml:space="preserve"> an increase in cosmic </w:t>
      </w:r>
      <w:r w:rsidRPr="00C127EC">
        <w:rPr>
          <w:rStyle w:val="StyleUnderline"/>
          <w:highlight w:val="cyan"/>
        </w:rPr>
        <w:t>disorder</w:t>
      </w:r>
      <w:r w:rsidRPr="001E7A05">
        <w:rPr>
          <w:sz w:val="14"/>
        </w:rPr>
        <w:t xml:space="preserve">. </w:t>
      </w:r>
    </w:p>
    <w:p w14:paraId="1912EBEB" w14:textId="77777777" w:rsidR="00C751FC" w:rsidRPr="001E7A05" w:rsidRDefault="00C751FC" w:rsidP="00C751FC">
      <w:pPr>
        <w:rPr>
          <w:sz w:val="14"/>
        </w:rPr>
      </w:pPr>
      <w:r w:rsidRPr="001E7A05">
        <w:rPr>
          <w:sz w:val="14"/>
        </w:rPr>
        <w:t xml:space="preserve">In fact, some leading scientists are beginning to think that </w:t>
      </w:r>
      <w:r w:rsidRPr="00C127EC">
        <w:rPr>
          <w:rStyle w:val="StyleUnderline"/>
          <w:highlight w:val="cyan"/>
        </w:rPr>
        <w:t>the cosmos is becoming</w:t>
      </w:r>
      <w:r w:rsidRPr="001E7A05">
        <w:rPr>
          <w:rStyle w:val="StyleUnderline"/>
        </w:rPr>
        <w:t xml:space="preserve"> increasingly </w:t>
      </w:r>
      <w:r w:rsidRPr="001E7A05">
        <w:rPr>
          <w:rStyle w:val="Emphasis"/>
        </w:rPr>
        <w:t>complex</w:t>
      </w:r>
      <w:r w:rsidRPr="001E7A05">
        <w:rPr>
          <w:rStyle w:val="StyleUnderline"/>
        </w:rPr>
        <w:t xml:space="preserve"> and </w:t>
      </w:r>
      <w:r w:rsidRPr="00C127EC">
        <w:rPr>
          <w:rStyle w:val="Emphasis"/>
          <w:highlight w:val="cyan"/>
        </w:rPr>
        <w:t>organized</w:t>
      </w:r>
      <w:r w:rsidRPr="001E7A05">
        <w:rPr>
          <w:sz w:val="14"/>
        </w:rPr>
        <w:t xml:space="preserve"> over time as a result of the laws of physics and the evolutionary dynamics that emerge from them. Seth Lloyd, Eric Chaisson and Freeman Dyson are among the well-known names who have questioned whether “disorder” is increasing in the cosmos. Outside of physics, complexity theorist Stuart Kauffman, neuroscientist Christof Koch and Google’s director of engineering Ray Kurzweil all believe that </w:t>
      </w:r>
      <w:r w:rsidRPr="001E7A05">
        <w:rPr>
          <w:rStyle w:val="StyleUnderline"/>
        </w:rPr>
        <w:t>the universe is</w:t>
      </w:r>
      <w:r w:rsidRPr="001E7A05">
        <w:rPr>
          <w:sz w:val="14"/>
        </w:rPr>
        <w:t xml:space="preserve"> not </w:t>
      </w:r>
      <w:r w:rsidRPr="001E7A05">
        <w:rPr>
          <w:rStyle w:val="StyleUnderline"/>
        </w:rPr>
        <w:t>destined to grow</w:t>
      </w:r>
      <w:r w:rsidRPr="001E7A05">
        <w:rPr>
          <w:sz w:val="14"/>
        </w:rPr>
        <w:t xml:space="preserve"> more disorganized forever, but </w:t>
      </w:r>
      <w:r w:rsidRPr="001E7A05">
        <w:rPr>
          <w:rStyle w:val="StyleUnderline"/>
        </w:rPr>
        <w:t xml:space="preserve">more </w:t>
      </w:r>
      <w:r w:rsidRPr="001E7A05">
        <w:rPr>
          <w:rStyle w:val="Emphasis"/>
        </w:rPr>
        <w:t>complex</w:t>
      </w:r>
      <w:r w:rsidRPr="001E7A05">
        <w:rPr>
          <w:rStyle w:val="StyleUnderline"/>
        </w:rPr>
        <w:t xml:space="preserve"> and rich with </w:t>
      </w:r>
      <w:r w:rsidRPr="001E7A05">
        <w:rPr>
          <w:rStyle w:val="Emphasis"/>
        </w:rPr>
        <w:t>information</w:t>
      </w:r>
      <w:r w:rsidRPr="001E7A05">
        <w:rPr>
          <w:sz w:val="14"/>
        </w:rPr>
        <w:t>. Many of them have a computational view of the universe, in which life plays a special role.</w:t>
      </w:r>
    </w:p>
    <w:p w14:paraId="05F145F4" w14:textId="77777777" w:rsidR="00C751FC" w:rsidRPr="00F97841" w:rsidRDefault="00C751FC" w:rsidP="00C751FC">
      <w:pPr>
        <w:rPr>
          <w:sz w:val="14"/>
        </w:rPr>
      </w:pPr>
      <w:r w:rsidRPr="00F97841">
        <w:rPr>
          <w:sz w:val="14"/>
        </w:rPr>
        <w:t xml:space="preserve">As Paul Davies, a prolific author and a highly respected theoretical physicist, wrote: “We now see how </w:t>
      </w:r>
      <w:r w:rsidRPr="00C127EC">
        <w:rPr>
          <w:rStyle w:val="StyleUnderline"/>
          <w:highlight w:val="cyan"/>
        </w:rPr>
        <w:t>it is possible for</w:t>
      </w:r>
      <w:r w:rsidRPr="001E7A05">
        <w:rPr>
          <w:rStyle w:val="StyleUnderline"/>
        </w:rPr>
        <w:t xml:space="preserve"> the universe to increase both </w:t>
      </w:r>
      <w:r w:rsidRPr="00C127EC">
        <w:rPr>
          <w:rStyle w:val="Emphasis"/>
          <w:highlight w:val="cyan"/>
        </w:rPr>
        <w:t>organization</w:t>
      </w:r>
      <w:r w:rsidRPr="00C127EC">
        <w:rPr>
          <w:rStyle w:val="StyleUnderline"/>
          <w:highlight w:val="cyan"/>
        </w:rPr>
        <w:t xml:space="preserve"> and </w:t>
      </w:r>
      <w:r w:rsidRPr="00C127EC">
        <w:rPr>
          <w:rStyle w:val="Emphasis"/>
          <w:highlight w:val="cyan"/>
        </w:rPr>
        <w:t>entropy</w:t>
      </w:r>
      <w:r w:rsidRPr="001E7A05">
        <w:rPr>
          <w:rStyle w:val="StyleUnderline"/>
        </w:rPr>
        <w:t xml:space="preserve"> at the same time</w:t>
      </w:r>
      <w:r w:rsidRPr="00F97841">
        <w:rPr>
          <w:sz w:val="14"/>
        </w:rPr>
        <w:t xml:space="preserve">. The optimistic and pessimistic arrows of time can coexist: </w:t>
      </w:r>
      <w:r w:rsidRPr="001E7A05">
        <w:rPr>
          <w:rStyle w:val="StyleUnderline"/>
        </w:rPr>
        <w:t>The universe can display</w:t>
      </w:r>
      <w:r w:rsidRPr="00F97841">
        <w:rPr>
          <w:sz w:val="14"/>
        </w:rPr>
        <w:t xml:space="preserve"> creative unidirectional </w:t>
      </w:r>
      <w:r w:rsidRPr="001E7A05">
        <w:rPr>
          <w:rStyle w:val="Emphasis"/>
        </w:rPr>
        <w:t>progress</w:t>
      </w:r>
      <w:r w:rsidRPr="00F97841">
        <w:rPr>
          <w:sz w:val="14"/>
        </w:rPr>
        <w:t xml:space="preserve"> even </w:t>
      </w:r>
      <w:r w:rsidRPr="001E7A05">
        <w:rPr>
          <w:rStyle w:val="StyleUnderline"/>
        </w:rPr>
        <w:t xml:space="preserve">in the face of </w:t>
      </w:r>
      <w:r w:rsidRPr="00C127EC">
        <w:rPr>
          <w:rStyle w:val="StyleUnderline"/>
          <w:highlight w:val="cyan"/>
        </w:rPr>
        <w:t xml:space="preserve">the </w:t>
      </w:r>
      <w:r w:rsidRPr="00C127EC">
        <w:rPr>
          <w:rStyle w:val="Emphasis"/>
          <w:highlight w:val="cyan"/>
        </w:rPr>
        <w:t>second law</w:t>
      </w:r>
      <w:r w:rsidRPr="00F97841">
        <w:rPr>
          <w:sz w:val="14"/>
        </w:rPr>
        <w:t xml:space="preserve">.” In other words, if we understand the second law better, we can see that </w:t>
      </w:r>
      <w:r w:rsidRPr="001E7A05">
        <w:rPr>
          <w:rStyle w:val="StyleUnderline"/>
        </w:rPr>
        <w:t xml:space="preserve">it </w:t>
      </w:r>
      <w:r w:rsidRPr="00C127EC">
        <w:rPr>
          <w:rStyle w:val="StyleUnderline"/>
          <w:highlight w:val="cyan"/>
        </w:rPr>
        <w:t>does not</w:t>
      </w:r>
      <w:r w:rsidRPr="00F97841">
        <w:rPr>
          <w:sz w:val="14"/>
        </w:rPr>
        <w:t xml:space="preserve"> actually </w:t>
      </w:r>
      <w:r w:rsidRPr="00C127EC">
        <w:rPr>
          <w:rStyle w:val="StyleUnderline"/>
          <w:highlight w:val="cyan"/>
        </w:rPr>
        <w:t>prohibit</w:t>
      </w:r>
      <w:r w:rsidRPr="001E7A05">
        <w:rPr>
          <w:rStyle w:val="StyleUnderline"/>
        </w:rPr>
        <w:t xml:space="preserve"> the </w:t>
      </w:r>
      <w:r w:rsidRPr="001E7A05">
        <w:rPr>
          <w:rStyle w:val="Emphasis"/>
        </w:rPr>
        <w:t xml:space="preserve">continual </w:t>
      </w:r>
      <w:r w:rsidRPr="00C127EC">
        <w:rPr>
          <w:rStyle w:val="Emphasis"/>
          <w:highlight w:val="cyan"/>
        </w:rPr>
        <w:t>growth</w:t>
      </w:r>
      <w:r w:rsidRPr="00F97841">
        <w:rPr>
          <w:sz w:val="14"/>
        </w:rPr>
        <w:t xml:space="preserve"> of complexity and order in nature.</w:t>
      </w:r>
    </w:p>
    <w:p w14:paraId="1415623B" w14:textId="77777777" w:rsidR="00C751FC" w:rsidRPr="0072261C" w:rsidRDefault="00C751FC" w:rsidP="00C751FC">
      <w:pPr>
        <w:rPr>
          <w:sz w:val="14"/>
          <w:szCs w:val="14"/>
        </w:rPr>
      </w:pPr>
      <w:r w:rsidRPr="0072261C">
        <w:rPr>
          <w:sz w:val="14"/>
          <w:szCs w:val="14"/>
        </w:rPr>
        <w:lastRenderedPageBreak/>
        <w:t>“Essentially, the heat death hypothesis seems to imply that life is doomed — not just life on Earth, but life anywhere in the cosmos.”</w:t>
      </w:r>
    </w:p>
    <w:p w14:paraId="13663AF1" w14:textId="77777777" w:rsidR="00C751FC" w:rsidRPr="00F97841" w:rsidRDefault="00C751FC" w:rsidP="00C751FC">
      <w:pPr>
        <w:rPr>
          <w:sz w:val="14"/>
        </w:rPr>
      </w:pPr>
      <w:r w:rsidRPr="00F97841">
        <w:rPr>
          <w:sz w:val="14"/>
        </w:rPr>
        <w:t xml:space="preserve">This is the cosmic narrative that the theoretical physicist and author Julian Barbour proposes in his new book “The Janus Point: A New Theory of Time,” which has received praise by some trusted names in the physics world, such as Martin Rees, Sean Carroll and Lee Smolin. Barbour believes that the second law — at least as it is popularly interpreted — does not apply to the universe as a whole, since it is always expanding due to the mysterious force known as dark energy. </w:t>
      </w:r>
      <w:r w:rsidRPr="0072261C">
        <w:rPr>
          <w:rStyle w:val="StyleUnderline"/>
        </w:rPr>
        <w:t>The old story of</w:t>
      </w:r>
      <w:r w:rsidRPr="00F97841">
        <w:rPr>
          <w:sz w:val="14"/>
        </w:rPr>
        <w:t xml:space="preserve"> increasing </w:t>
      </w:r>
      <w:r w:rsidRPr="00C127EC">
        <w:rPr>
          <w:rStyle w:val="Emphasis"/>
          <w:highlight w:val="cyan"/>
        </w:rPr>
        <w:t>cosmic disorder</w:t>
      </w:r>
      <w:r w:rsidRPr="00F97841">
        <w:rPr>
          <w:sz w:val="14"/>
        </w:rPr>
        <w:t xml:space="preserve">, Barbour concludes, </w:t>
      </w:r>
      <w:r w:rsidRPr="00C127EC">
        <w:rPr>
          <w:rStyle w:val="StyleUnderline"/>
          <w:highlight w:val="cyan"/>
        </w:rPr>
        <w:t>may</w:t>
      </w:r>
      <w:r w:rsidRPr="00F97841">
        <w:rPr>
          <w:sz w:val="14"/>
        </w:rPr>
        <w:t xml:space="preserve"> turn out to </w:t>
      </w:r>
      <w:r w:rsidRPr="00C127EC">
        <w:rPr>
          <w:rStyle w:val="StyleUnderline"/>
          <w:highlight w:val="cyan"/>
        </w:rPr>
        <w:t>be the</w:t>
      </w:r>
      <w:r w:rsidRPr="0072261C">
        <w:rPr>
          <w:rStyle w:val="StyleUnderline"/>
        </w:rPr>
        <w:t xml:space="preserve"> </w:t>
      </w:r>
      <w:r w:rsidRPr="0072261C">
        <w:rPr>
          <w:rStyle w:val="Emphasis"/>
        </w:rPr>
        <w:t xml:space="preserve">complete </w:t>
      </w:r>
      <w:r w:rsidRPr="00C127EC">
        <w:rPr>
          <w:rStyle w:val="Emphasis"/>
          <w:highlight w:val="cyan"/>
        </w:rPr>
        <w:t>opposite</w:t>
      </w:r>
      <w:r w:rsidRPr="0072261C">
        <w:rPr>
          <w:rStyle w:val="StyleUnderline"/>
        </w:rPr>
        <w:t xml:space="preserve"> of what is actually happening</w:t>
      </w:r>
      <w:r w:rsidRPr="00F97841">
        <w:rPr>
          <w:sz w:val="14"/>
        </w:rPr>
        <w:t xml:space="preserve">. Because the universe is not a bounded system, </w:t>
      </w:r>
      <w:r w:rsidRPr="0072261C">
        <w:rPr>
          <w:rStyle w:val="StyleUnderline"/>
        </w:rPr>
        <w:t>order can continue to increase indefinitely</w:t>
      </w:r>
      <w:r w:rsidRPr="00F97841">
        <w:rPr>
          <w:sz w:val="14"/>
        </w:rPr>
        <w:t>.</w:t>
      </w:r>
    </w:p>
    <w:p w14:paraId="53EFEA4B" w14:textId="77777777" w:rsidR="00C751FC" w:rsidRPr="00F97841" w:rsidRDefault="00C751FC" w:rsidP="00C751FC">
      <w:pPr>
        <w:rPr>
          <w:sz w:val="14"/>
        </w:rPr>
      </w:pPr>
      <w:r w:rsidRPr="00F97841">
        <w:rPr>
          <w:sz w:val="14"/>
        </w:rPr>
        <w:t xml:space="preserve">Barbour is not alone. </w:t>
      </w:r>
      <w:r w:rsidRPr="0072261C">
        <w:rPr>
          <w:rStyle w:val="Emphasis"/>
        </w:rPr>
        <w:t xml:space="preserve">David </w:t>
      </w:r>
      <w:r w:rsidRPr="00C127EC">
        <w:rPr>
          <w:rStyle w:val="Emphasis"/>
          <w:highlight w:val="cyan"/>
        </w:rPr>
        <w:t>Deutsch</w:t>
      </w:r>
      <w:r w:rsidRPr="00F97841">
        <w:rPr>
          <w:sz w:val="14"/>
        </w:rPr>
        <w:t xml:space="preserve">, the father of quantum computation, has expressed a similar view in his bestselling mindbender “The Beginning of Infinity,” in which he </w:t>
      </w:r>
      <w:r w:rsidRPr="00C127EC">
        <w:rPr>
          <w:rStyle w:val="StyleUnderline"/>
          <w:highlight w:val="cyan"/>
        </w:rPr>
        <w:t>argues</w:t>
      </w:r>
      <w:r w:rsidRPr="0072261C">
        <w:rPr>
          <w:rStyle w:val="StyleUnderline"/>
        </w:rPr>
        <w:t xml:space="preserve"> that there are </w:t>
      </w:r>
      <w:r w:rsidRPr="0072261C">
        <w:rPr>
          <w:rStyle w:val="Emphasis"/>
        </w:rPr>
        <w:t>no fundamental limits</w:t>
      </w:r>
      <w:r w:rsidRPr="0072261C">
        <w:rPr>
          <w:rStyle w:val="StyleUnderline"/>
        </w:rPr>
        <w:t xml:space="preserve"> to </w:t>
      </w:r>
      <w:r w:rsidRPr="00F97841">
        <w:rPr>
          <w:sz w:val="14"/>
        </w:rPr>
        <w:t xml:space="preserve">knowledge </w:t>
      </w:r>
      <w:r w:rsidRPr="0072261C">
        <w:rPr>
          <w:rStyle w:val="StyleUnderline"/>
        </w:rPr>
        <w:t>creation</w:t>
      </w:r>
      <w:r w:rsidRPr="00F97841">
        <w:rPr>
          <w:sz w:val="14"/>
        </w:rPr>
        <w:t xml:space="preserve">. This is a much stronger claim than Barbour’s, because it specifically suggests that </w:t>
      </w:r>
      <w:r w:rsidRPr="00C127EC">
        <w:rPr>
          <w:rStyle w:val="StyleUnderline"/>
          <w:highlight w:val="cyan"/>
        </w:rPr>
        <w:t>life</w:t>
      </w:r>
      <w:r w:rsidRPr="0072261C">
        <w:rPr>
          <w:rStyle w:val="StyleUnderline"/>
        </w:rPr>
        <w:t xml:space="preserve"> in the universe </w:t>
      </w:r>
      <w:r w:rsidRPr="00C127EC">
        <w:rPr>
          <w:rStyle w:val="Emphasis"/>
          <w:highlight w:val="cyan"/>
        </w:rPr>
        <w:t>need not</w:t>
      </w:r>
      <w:r w:rsidRPr="0072261C">
        <w:rPr>
          <w:rStyle w:val="StyleUnderline"/>
        </w:rPr>
        <w:t xml:space="preserve"> come to an </w:t>
      </w:r>
      <w:r w:rsidRPr="00C127EC">
        <w:rPr>
          <w:rStyle w:val="StyleUnderline"/>
          <w:highlight w:val="cyan"/>
        </w:rPr>
        <w:t>end</w:t>
      </w:r>
      <w:r w:rsidRPr="00F97841">
        <w:rPr>
          <w:sz w:val="14"/>
        </w:rPr>
        <w:t xml:space="preserve">. </w:t>
      </w:r>
    </w:p>
    <w:p w14:paraId="35FC28AC" w14:textId="77777777" w:rsidR="00C751FC" w:rsidRPr="00F97841" w:rsidRDefault="00C751FC" w:rsidP="00C751FC">
      <w:pPr>
        <w:rPr>
          <w:sz w:val="14"/>
        </w:rPr>
      </w:pPr>
      <w:r w:rsidRPr="00F97841">
        <w:rPr>
          <w:sz w:val="14"/>
        </w:rPr>
        <w:t xml:space="preserve">Life is a crucial part of the cosmic story because the growth of complexity and organization enters a new phase when biology emerges. </w:t>
      </w:r>
      <w:r w:rsidRPr="0072261C">
        <w:rPr>
          <w:rStyle w:val="StyleUnderline"/>
        </w:rPr>
        <w:t>Life is a</w:t>
      </w:r>
      <w:r w:rsidRPr="00F97841">
        <w:rPr>
          <w:sz w:val="14"/>
        </w:rPr>
        <w:t xml:space="preserve"> special </w:t>
      </w:r>
      <w:r w:rsidRPr="0072261C">
        <w:rPr>
          <w:rStyle w:val="StyleUnderline"/>
        </w:rPr>
        <w:t xml:space="preserve">form of </w:t>
      </w:r>
      <w:r w:rsidRPr="0072261C">
        <w:rPr>
          <w:rStyle w:val="Emphasis"/>
        </w:rPr>
        <w:t>complexity</w:t>
      </w:r>
      <w:r w:rsidRPr="00F97841">
        <w:rPr>
          <w:sz w:val="14"/>
        </w:rPr>
        <w:t>: It has the ability to create more complexity and to maintain organization against the tendency toward disorder. In a universe expanding without limit, the ability of intelligent life to continually construct complex order may not be limited by the laws of thermodynamics in the way once imagined.</w:t>
      </w:r>
    </w:p>
    <w:p w14:paraId="25B117C4" w14:textId="77777777" w:rsidR="00C751FC" w:rsidRPr="00F97841" w:rsidRDefault="00C751FC" w:rsidP="00C751FC">
      <w:pPr>
        <w:rPr>
          <w:sz w:val="14"/>
        </w:rPr>
      </w:pPr>
      <w:r w:rsidRPr="0072261C">
        <w:rPr>
          <w:rStyle w:val="StyleUnderline"/>
        </w:rPr>
        <w:t>This story of</w:t>
      </w:r>
      <w:r w:rsidRPr="00F97841">
        <w:rPr>
          <w:sz w:val="14"/>
        </w:rPr>
        <w:t xml:space="preserve"> continual </w:t>
      </w:r>
      <w:r w:rsidRPr="0072261C">
        <w:rPr>
          <w:rStyle w:val="Emphasis"/>
        </w:rPr>
        <w:t>complexification</w:t>
      </w:r>
      <w:r w:rsidRPr="0072261C">
        <w:rPr>
          <w:rStyle w:val="StyleUnderline"/>
        </w:rPr>
        <w:t xml:space="preserve"> would seem to go against the second law</w:t>
      </w:r>
      <w:r w:rsidRPr="00F97841">
        <w:rPr>
          <w:sz w:val="14"/>
        </w:rPr>
        <w:t xml:space="preserve">, a rock-solid pillar of physics. Remember, though, that both the first and second laws of </w:t>
      </w:r>
      <w:r w:rsidRPr="00C127EC">
        <w:rPr>
          <w:rStyle w:val="Emphasis"/>
          <w:highlight w:val="cyan"/>
        </w:rPr>
        <w:t>thermodynamics</w:t>
      </w:r>
      <w:r w:rsidRPr="0072261C">
        <w:rPr>
          <w:rStyle w:val="StyleUnderline"/>
        </w:rPr>
        <w:t xml:space="preserve"> were </w:t>
      </w:r>
      <w:r w:rsidRPr="00C127EC">
        <w:rPr>
          <w:rStyle w:val="StyleUnderline"/>
          <w:highlight w:val="cyan"/>
        </w:rPr>
        <w:t xml:space="preserve">conceived </w:t>
      </w:r>
      <w:r w:rsidRPr="00C127EC">
        <w:rPr>
          <w:rStyle w:val="Emphasis"/>
          <w:highlight w:val="cyan"/>
        </w:rPr>
        <w:t>before</w:t>
      </w:r>
      <w:r w:rsidRPr="00C127EC">
        <w:rPr>
          <w:rStyle w:val="StyleUnderline"/>
          <w:highlight w:val="cyan"/>
        </w:rPr>
        <w:t xml:space="preserve"> we knew the universe was expanding</w:t>
      </w:r>
      <w:r w:rsidRPr="00F97841">
        <w:rPr>
          <w:sz w:val="14"/>
        </w:rPr>
        <w:t xml:space="preserve">. To understand if these laws are applicable to the universe as a whole — and not just systems inside the universe — we must briefly explore the history of thermodynamics and understand its relationship with the phenomenon we call life. </w:t>
      </w:r>
    </w:p>
    <w:p w14:paraId="15E98668" w14:textId="77777777" w:rsidR="00C751FC" w:rsidRPr="0072261C" w:rsidRDefault="00C751FC" w:rsidP="00C751FC">
      <w:pPr>
        <w:rPr>
          <w:sz w:val="14"/>
          <w:szCs w:val="14"/>
        </w:rPr>
      </w:pPr>
      <w:r w:rsidRPr="0072261C">
        <w:rPr>
          <w:sz w:val="14"/>
          <w:szCs w:val="14"/>
        </w:rPr>
        <w:t>Doom</w:t>
      </w:r>
    </w:p>
    <w:p w14:paraId="3AD61335" w14:textId="77777777" w:rsidR="00C751FC" w:rsidRPr="0072261C" w:rsidRDefault="00C751FC" w:rsidP="00C751FC">
      <w:pPr>
        <w:rPr>
          <w:sz w:val="14"/>
          <w:szCs w:val="14"/>
        </w:rPr>
      </w:pPr>
      <w:r w:rsidRPr="0072261C">
        <w:rPr>
          <w:sz w:val="14"/>
          <w:szCs w:val="14"/>
        </w:rPr>
        <w:t>In the two fields of thermodynamics — classical and statistical — there are subtly different versions of the second law. The former emerged about a half a century before the latter, and it was concerned with the flow of heat and energy. Statistical thermodynamics attempted to explain the findings of classical thermodynamics in terms of the behavior of ensembles of molecules and atoms, and it was more concerned with how configurations of particles evolve over time.</w:t>
      </w:r>
    </w:p>
    <w:p w14:paraId="41ABA069" w14:textId="77777777" w:rsidR="00C751FC" w:rsidRPr="0072261C" w:rsidRDefault="00C751FC" w:rsidP="00C751FC">
      <w:pPr>
        <w:rPr>
          <w:sz w:val="14"/>
        </w:rPr>
      </w:pPr>
      <w:r w:rsidRPr="0072261C">
        <w:rPr>
          <w:sz w:val="14"/>
        </w:rPr>
        <w:t xml:space="preserve">You could say that the original version of the second law, the classical version, was about the spreading out of energy, where the statistical version was more about ordered configurations of particles becoming more disordered. While the two versions are intimately related and in many instances become equivalent, </w:t>
      </w:r>
      <w:r w:rsidRPr="0072261C">
        <w:rPr>
          <w:rStyle w:val="StyleUnderline"/>
        </w:rPr>
        <w:t xml:space="preserve">they do </w:t>
      </w:r>
      <w:r w:rsidRPr="0072261C">
        <w:rPr>
          <w:rStyle w:val="Emphasis"/>
        </w:rPr>
        <w:t>not</w:t>
      </w:r>
      <w:r w:rsidRPr="0072261C">
        <w:rPr>
          <w:rStyle w:val="StyleUnderline"/>
        </w:rPr>
        <w:t xml:space="preserve"> have</w:t>
      </w:r>
      <w:r w:rsidRPr="0072261C">
        <w:rPr>
          <w:sz w:val="14"/>
        </w:rPr>
        <w:t xml:space="preserve"> the same </w:t>
      </w:r>
      <w:r w:rsidRPr="0072261C">
        <w:rPr>
          <w:rStyle w:val="Emphasis"/>
        </w:rPr>
        <w:t>cosmic implications</w:t>
      </w:r>
      <w:r w:rsidRPr="0072261C">
        <w:rPr>
          <w:sz w:val="14"/>
        </w:rPr>
        <w:t xml:space="preserve">. </w:t>
      </w:r>
    </w:p>
    <w:p w14:paraId="7035B2E9" w14:textId="77777777" w:rsidR="00C751FC" w:rsidRPr="00F97841" w:rsidRDefault="00C751FC" w:rsidP="00C751FC">
      <w:pPr>
        <w:rPr>
          <w:sz w:val="10"/>
          <w:szCs w:val="10"/>
        </w:rPr>
      </w:pPr>
      <w:r w:rsidRPr="00F97841">
        <w:rPr>
          <w:sz w:val="10"/>
          <w:szCs w:val="10"/>
        </w:rPr>
        <w:t xml:space="preserve">The ideas that would become the second law can be traced back to the work of the French engineer Sadi Carnot in the early 1800s. Carnot wanted to understand how to make steam engines more efficient by analyzing how they used energy. He recognized that heat would spontaneously flow from hotter to colder systems, but never in reverse. We all experience this phenomenon on a daily basis, whenever a hot bath or cup of coffee inevitably cools to room temperature as heat is lost to the surrounding air. Carnot pointed out that this flow of heat creates a motive force, which can be harnessed to power machines. Through a cycle of heating and cooling steam inside a chamber (known as a cylinder) with a movable wall on one side (known as a piston), you can create a force of motion that can power an engine. </w:t>
      </w:r>
    </w:p>
    <w:p w14:paraId="571D7B85" w14:textId="77777777" w:rsidR="00C751FC" w:rsidRPr="00F97841" w:rsidRDefault="00C751FC" w:rsidP="00C751FC">
      <w:pPr>
        <w:rPr>
          <w:sz w:val="10"/>
          <w:szCs w:val="10"/>
        </w:rPr>
      </w:pPr>
      <w:r w:rsidRPr="00F97841">
        <w:rPr>
          <w:sz w:val="10"/>
          <w:szCs w:val="10"/>
        </w:rPr>
        <w:t xml:space="preserve">What Carnot astutely noticed about this process was that it couldn’t be made 100% efficient. This is the basis for the original second law of thermodynamics. The conversion of thermal energy into mechanical energy always involves the loss of some useful energy to the environment in the form of heat. Once this useful energy is dissipated, meaning it gets spread and lost to its surroundings, it can no longer be harnessed to do physical work. The lost energy still technically exists somewhere out there in the universe, but it can’t be extracted to do anything useful, like sustaining an engine or some other machine. Since life is a machine of sorts, this has implications for how long it can persist in the universe.  </w:t>
      </w:r>
    </w:p>
    <w:p w14:paraId="2118864B" w14:textId="77777777" w:rsidR="00C751FC" w:rsidRPr="00F97841" w:rsidRDefault="00C751FC" w:rsidP="00C751FC">
      <w:pPr>
        <w:rPr>
          <w:sz w:val="10"/>
          <w:szCs w:val="10"/>
        </w:rPr>
      </w:pPr>
      <w:r w:rsidRPr="00F97841">
        <w:rPr>
          <w:sz w:val="10"/>
          <w:szCs w:val="10"/>
        </w:rPr>
        <w:t xml:space="preserve">Because Carnot was an engineer, his insights were largely unknown or ignored by the physics community for decades, until two giants in the field — Lord Kelvin and Rudolph Clausius — explained their significance and relevance to the emerging science of thermodynamics. </w:t>
      </w:r>
    </w:p>
    <w:p w14:paraId="44E4B114" w14:textId="77777777" w:rsidR="00C751FC" w:rsidRPr="00F97841" w:rsidRDefault="00C751FC" w:rsidP="00C751FC">
      <w:pPr>
        <w:rPr>
          <w:sz w:val="10"/>
          <w:szCs w:val="10"/>
        </w:rPr>
      </w:pPr>
      <w:r w:rsidRPr="00F97841">
        <w:rPr>
          <w:sz w:val="10"/>
          <w:szCs w:val="10"/>
        </w:rPr>
        <w:t>The new field proposed two major laws that, when put together, seem to have cosmic implications. The first law says that energy is conserved. That means it cannot be created or destroyed — implying that the total amount is fixed — though it can be transformed from one form to another. The second essentially says that there is “free energy” — or energy available to do work — but as that energy is used for mechanical work, some of it inevitably gets dissipated as it is converted into heat, a form of energy that is no longer useful. Once energy is dispersed in this way, it becomes impossible to be used to do mechanical work, like creating a force that could power a system.</w:t>
      </w:r>
    </w:p>
    <w:p w14:paraId="146A3132" w14:textId="77777777" w:rsidR="00C751FC" w:rsidRPr="00F97841" w:rsidRDefault="00C751FC" w:rsidP="00C751FC">
      <w:pPr>
        <w:rPr>
          <w:sz w:val="10"/>
          <w:szCs w:val="10"/>
        </w:rPr>
      </w:pPr>
      <w:r w:rsidRPr="00F97841">
        <w:rPr>
          <w:sz w:val="10"/>
          <w:szCs w:val="10"/>
        </w:rPr>
        <w:t xml:space="preserve">In 1852, Lord Kelvin wrote a paper with what is considered to be the first statement of the second law, which he described as a universal tendency toward the dissipation of mechanical energy. The term “entropy,” introduced by Clausius in 1865, was originally defined as a measure of the energy in a system that is no longer available for work. Entropy, then, referred to dissipated energy, not structural disorder. </w:t>
      </w:r>
    </w:p>
    <w:p w14:paraId="48EE1857" w14:textId="77777777" w:rsidR="00C751FC" w:rsidRPr="00F97841" w:rsidRDefault="00C751FC" w:rsidP="00C751FC">
      <w:pPr>
        <w:rPr>
          <w:sz w:val="10"/>
          <w:szCs w:val="10"/>
        </w:rPr>
      </w:pPr>
      <w:r w:rsidRPr="00F97841">
        <w:rPr>
          <w:sz w:val="10"/>
          <w:szCs w:val="10"/>
        </w:rPr>
        <w:t>“The conversion of thermal energy into mechanical energy always involves the loss of some useful energy to the environment in the form of heat.”</w:t>
      </w:r>
    </w:p>
    <w:p w14:paraId="71289EE3" w14:textId="77777777" w:rsidR="00C751FC" w:rsidRPr="00F97841" w:rsidRDefault="00C751FC" w:rsidP="00C751FC">
      <w:pPr>
        <w:rPr>
          <w:sz w:val="10"/>
          <w:szCs w:val="10"/>
        </w:rPr>
      </w:pPr>
      <w:r w:rsidRPr="00F97841">
        <w:rPr>
          <w:sz w:val="10"/>
          <w:szCs w:val="10"/>
        </w:rPr>
        <w:t xml:space="preserve">Essentially, these discoveries suggested that a limited supply of free energy was always spreading out and dissipating, so there would come a time when no further mechanical work could be done, including the work required to sustain the biological machinery that we call “life.” One by one, the stars that supply the energy that powers biology would radiate away their usable energy, and life would cease to be. </w:t>
      </w:r>
    </w:p>
    <w:p w14:paraId="3E647023" w14:textId="77777777" w:rsidR="00C751FC" w:rsidRPr="00F97841" w:rsidRDefault="00C751FC" w:rsidP="00C751FC">
      <w:pPr>
        <w:rPr>
          <w:sz w:val="10"/>
          <w:szCs w:val="10"/>
        </w:rPr>
      </w:pPr>
      <w:r w:rsidRPr="00F97841">
        <w:rPr>
          <w:sz w:val="10"/>
          <w:szCs w:val="10"/>
        </w:rPr>
        <w:t xml:space="preserve">This sad story isn’t just local; all the stars throughout the cosmos will eventually burn out, causing any biosphere, anywhere, to degrade. Even if some form of life could develop the technology to explore the cosmos, eventually all useful energy in the universe would be converted into heat, leaving no energetic fuel for advanced forms of sentience to consume.  </w:t>
      </w:r>
    </w:p>
    <w:p w14:paraId="2E2ECA5B" w14:textId="77777777" w:rsidR="00C751FC" w:rsidRPr="00747988" w:rsidRDefault="00C751FC" w:rsidP="00C751FC">
      <w:pPr>
        <w:rPr>
          <w:sz w:val="14"/>
        </w:rPr>
      </w:pPr>
      <w:r w:rsidRPr="00F97841">
        <w:rPr>
          <w:sz w:val="14"/>
        </w:rPr>
        <w:t xml:space="preserve">At least, </w:t>
      </w:r>
      <w:r w:rsidRPr="00C127EC">
        <w:rPr>
          <w:rStyle w:val="StyleUnderline"/>
          <w:highlight w:val="cyan"/>
        </w:rPr>
        <w:t>that was the</w:t>
      </w:r>
      <w:r w:rsidRPr="00F97841">
        <w:rPr>
          <w:rStyle w:val="StyleUnderline"/>
        </w:rPr>
        <w:t xml:space="preserve"> assumption in the</w:t>
      </w:r>
      <w:r w:rsidRPr="00F97841">
        <w:rPr>
          <w:sz w:val="14"/>
        </w:rPr>
        <w:t xml:space="preserve"> second half of the </w:t>
      </w:r>
      <w:r w:rsidRPr="00C127EC">
        <w:rPr>
          <w:rStyle w:val="Emphasis"/>
          <w:highlight w:val="cyan"/>
        </w:rPr>
        <w:t>19th century</w:t>
      </w:r>
      <w:r w:rsidRPr="00F97841">
        <w:rPr>
          <w:rStyle w:val="StyleUnderline"/>
        </w:rPr>
        <w:t>. This scenario became known as</w:t>
      </w:r>
      <w:r w:rsidRPr="00F97841">
        <w:rPr>
          <w:sz w:val="14"/>
        </w:rPr>
        <w:t xml:space="preserve"> the “</w:t>
      </w:r>
      <w:r w:rsidRPr="00F97841">
        <w:rPr>
          <w:rStyle w:val="Emphasis"/>
        </w:rPr>
        <w:t>heat death</w:t>
      </w:r>
      <w:r w:rsidRPr="00F97841">
        <w:rPr>
          <w:sz w:val="14"/>
        </w:rPr>
        <w:t xml:space="preserve">” of the universe, and it seemed to be the nail in the coffin for any optimistic cosmology that promised, or even allowed, eternal life and consciousness. For example, one of the most popular cosmological models of the time was put forth by the evolutionary theorist Herbert Spencer, a contemporary of Charles Darwin who was actually more famous than him during their time. Spencer believed that </w:t>
      </w:r>
      <w:r w:rsidRPr="00F97841">
        <w:rPr>
          <w:rStyle w:val="StyleUnderline"/>
        </w:rPr>
        <w:t xml:space="preserve">the flow of energy through the universe was </w:t>
      </w:r>
      <w:r w:rsidRPr="00C127EC">
        <w:rPr>
          <w:rStyle w:val="Emphasis"/>
          <w:highlight w:val="cyan"/>
        </w:rPr>
        <w:t>organizing</w:t>
      </w:r>
      <w:r w:rsidRPr="00F97841">
        <w:rPr>
          <w:rStyle w:val="StyleUnderline"/>
        </w:rPr>
        <w:t xml:space="preserve"> it</w:t>
      </w:r>
      <w:r w:rsidRPr="00F97841">
        <w:rPr>
          <w:sz w:val="14"/>
        </w:rPr>
        <w:t xml:space="preserve">. He argued that biological </w:t>
      </w:r>
      <w:r w:rsidRPr="00F97841">
        <w:rPr>
          <w:rStyle w:val="StyleUnderline"/>
        </w:rPr>
        <w:t xml:space="preserve">evolution </w:t>
      </w:r>
      <w:r w:rsidRPr="00C127EC">
        <w:rPr>
          <w:rStyle w:val="StyleUnderline"/>
          <w:highlight w:val="cyan"/>
        </w:rPr>
        <w:t>was</w:t>
      </w:r>
      <w:r w:rsidRPr="00F97841">
        <w:rPr>
          <w:rStyle w:val="StyleUnderline"/>
        </w:rPr>
        <w:t xml:space="preserve"> just </w:t>
      </w:r>
      <w:r w:rsidRPr="00C127EC">
        <w:rPr>
          <w:rStyle w:val="StyleUnderline"/>
          <w:highlight w:val="cyan"/>
        </w:rPr>
        <w:t>part of</w:t>
      </w:r>
      <w:r w:rsidRPr="00F97841">
        <w:rPr>
          <w:rStyle w:val="StyleUnderline"/>
        </w:rPr>
        <w:t xml:space="preserve"> a larger process of </w:t>
      </w:r>
      <w:r w:rsidRPr="00C127EC">
        <w:rPr>
          <w:rStyle w:val="Emphasis"/>
          <w:highlight w:val="cyan"/>
        </w:rPr>
        <w:t>cosmic evolution</w:t>
      </w:r>
      <w:r w:rsidRPr="00F97841">
        <w:rPr>
          <w:sz w:val="14"/>
        </w:rPr>
        <w:t xml:space="preserve">, and that life and human civilization were the current products of a process of continual cosmic complexification, </w:t>
      </w:r>
      <w:r w:rsidRPr="00F97841">
        <w:rPr>
          <w:rStyle w:val="StyleUnderline"/>
        </w:rPr>
        <w:t>which would</w:t>
      </w:r>
      <w:r w:rsidRPr="00F97841">
        <w:rPr>
          <w:sz w:val="14"/>
        </w:rPr>
        <w:t xml:space="preserve"> ultimately </w:t>
      </w:r>
      <w:r w:rsidRPr="00F97841">
        <w:rPr>
          <w:rStyle w:val="StyleUnderline"/>
        </w:rPr>
        <w:t xml:space="preserve">lead </w:t>
      </w:r>
      <w:r w:rsidRPr="00C127EC">
        <w:rPr>
          <w:rStyle w:val="StyleUnderline"/>
          <w:highlight w:val="cyan"/>
        </w:rPr>
        <w:t>to</w:t>
      </w:r>
      <w:r w:rsidRPr="00F97841">
        <w:rPr>
          <w:rStyle w:val="StyleUnderline"/>
        </w:rPr>
        <w:t xml:space="preserve"> a state of </w:t>
      </w:r>
      <w:r w:rsidRPr="00F97841">
        <w:rPr>
          <w:rStyle w:val="Emphasis"/>
        </w:rPr>
        <w:t xml:space="preserve">maximal </w:t>
      </w:r>
      <w:r w:rsidRPr="00C127EC">
        <w:rPr>
          <w:rStyle w:val="Emphasis"/>
          <w:highlight w:val="cyan"/>
        </w:rPr>
        <w:t>complexity</w:t>
      </w:r>
      <w:r w:rsidRPr="00F97841">
        <w:rPr>
          <w:sz w:val="14"/>
        </w:rPr>
        <w:t xml:space="preserve">, integration and balance among all things. </w:t>
      </w:r>
    </w:p>
    <w:p w14:paraId="5415BE27" w14:textId="77777777" w:rsidR="00C751FC" w:rsidRDefault="00C751FC" w:rsidP="00C751FC">
      <w:pPr>
        <w:pStyle w:val="Heading3"/>
        <w:rPr>
          <w:rFonts w:cstheme="minorHAnsi"/>
        </w:rPr>
      </w:pPr>
      <w:r w:rsidRPr="00520B29">
        <w:rPr>
          <w:rFonts w:cstheme="minorHAnsi"/>
        </w:rPr>
        <w:lastRenderedPageBreak/>
        <w:t>Nuke War---A</w:t>
      </w:r>
      <w:r>
        <w:rPr>
          <w:rFonts w:cstheme="minorHAnsi"/>
        </w:rPr>
        <w:t>T</w:t>
      </w:r>
      <w:r w:rsidRPr="00520B29">
        <w:rPr>
          <w:rFonts w:cstheme="minorHAnsi"/>
        </w:rPr>
        <w:t>: Aliens Attack---2NC</w:t>
      </w:r>
    </w:p>
    <w:p w14:paraId="612CC7BD" w14:textId="77777777" w:rsidR="00C751FC" w:rsidRDefault="00C751FC" w:rsidP="00C751FC">
      <w:pPr>
        <w:pStyle w:val="Analytics"/>
      </w:pPr>
      <w:r>
        <w:t xml:space="preserve">This argument is </w:t>
      </w:r>
      <w:r w:rsidRPr="00DD0C28">
        <w:rPr>
          <w:u w:val="single"/>
        </w:rPr>
        <w:t>backwards</w:t>
      </w:r>
      <w:r>
        <w:t xml:space="preserve">---the reason their evidence says aliens would stop a nuclear attack is because they think </w:t>
      </w:r>
      <w:r w:rsidRPr="00A35338">
        <w:rPr>
          <w:u w:val="single"/>
        </w:rPr>
        <w:t>deaths</w:t>
      </w:r>
      <w:r>
        <w:t xml:space="preserve"> are </w:t>
      </w:r>
      <w:r w:rsidRPr="00C838CA">
        <w:rPr>
          <w:u w:val="single"/>
        </w:rPr>
        <w:t>BAD</w:t>
      </w:r>
      <w:r>
        <w:t>. They obviously wouldn’t kill us afterwards.</w:t>
      </w:r>
    </w:p>
    <w:p w14:paraId="0DF79B3E" w14:textId="77777777" w:rsidR="00C751FC" w:rsidRPr="00CA0DDF" w:rsidRDefault="00C751FC" w:rsidP="00C751FC">
      <w:pPr>
        <w:pStyle w:val="Analytics"/>
      </w:pPr>
      <w:r>
        <w:t xml:space="preserve">It’s also thumped by </w:t>
      </w:r>
      <w:r w:rsidRPr="00C03C3E">
        <w:rPr>
          <w:u w:val="single"/>
        </w:rPr>
        <w:t>2500 tests</w:t>
      </w:r>
      <w:r>
        <w:t>.</w:t>
      </w:r>
    </w:p>
    <w:p w14:paraId="6F0B5D7B"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rPr>
        <w:t xml:space="preserve">Even if aliens are </w:t>
      </w:r>
      <w:r w:rsidRPr="00B2432B">
        <w:rPr>
          <w:rFonts w:asciiTheme="minorHAnsi" w:hAnsiTheme="minorHAnsi" w:cstheme="minorHAnsi"/>
          <w:u w:val="single"/>
        </w:rPr>
        <w:t>real</w:t>
      </w:r>
      <w:r>
        <w:rPr>
          <w:rFonts w:asciiTheme="minorHAnsi" w:hAnsiTheme="minorHAnsi" w:cstheme="minorHAnsi"/>
        </w:rPr>
        <w:t xml:space="preserve">, there’s no chance they know we </w:t>
      </w:r>
      <w:r w:rsidRPr="008C2C33">
        <w:rPr>
          <w:rFonts w:asciiTheme="minorHAnsi" w:hAnsiTheme="minorHAnsi" w:cstheme="minorHAnsi"/>
          <w:u w:val="single"/>
        </w:rPr>
        <w:t>exist</w:t>
      </w:r>
      <w:r>
        <w:rPr>
          <w:rFonts w:asciiTheme="minorHAnsi" w:hAnsiTheme="minorHAnsi" w:cstheme="minorHAnsi"/>
        </w:rPr>
        <w:t>.</w:t>
      </w:r>
    </w:p>
    <w:p w14:paraId="220E2E39" w14:textId="77777777" w:rsidR="00C751FC" w:rsidRPr="00520B29" w:rsidRDefault="00C751FC" w:rsidP="00C751FC">
      <w:pPr>
        <w:rPr>
          <w:rFonts w:asciiTheme="minorHAnsi" w:hAnsiTheme="minorHAnsi" w:cstheme="minorHAnsi"/>
        </w:rPr>
      </w:pPr>
      <w:r w:rsidRPr="00520B29">
        <w:rPr>
          <w:rStyle w:val="Style13ptBold"/>
          <w:rFonts w:cstheme="minorHAnsi"/>
        </w:rPr>
        <w:t>Gertz</w:t>
      </w:r>
      <w:r>
        <w:rPr>
          <w:rStyle w:val="Style13ptBold"/>
          <w:rFonts w:cstheme="minorHAnsi"/>
        </w:rPr>
        <w:t xml:space="preserve"> ’</w:t>
      </w:r>
      <w:r w:rsidRPr="00520B29">
        <w:rPr>
          <w:rStyle w:val="Style13ptBold"/>
          <w:rFonts w:cstheme="minorHAnsi"/>
        </w:rPr>
        <w:t>16</w:t>
      </w:r>
      <w:r w:rsidRPr="00520B29">
        <w:rPr>
          <w:rFonts w:asciiTheme="minorHAnsi" w:hAnsiTheme="minorHAnsi" w:cstheme="minorHAnsi"/>
        </w:rPr>
        <w:t xml:space="preserve"> </w:t>
      </w:r>
      <w:r>
        <w:rPr>
          <w:rFonts w:asciiTheme="minorHAnsi" w:hAnsiTheme="minorHAnsi" w:cstheme="minorHAnsi"/>
        </w:rPr>
        <w:t>[</w:t>
      </w:r>
      <w:r w:rsidRPr="00520B29">
        <w:rPr>
          <w:rFonts w:asciiTheme="minorHAnsi" w:hAnsiTheme="minorHAnsi" w:cstheme="minorHAnsi"/>
        </w:rPr>
        <w:t>John</w:t>
      </w:r>
      <w:r>
        <w:rPr>
          <w:rFonts w:asciiTheme="minorHAnsi" w:hAnsiTheme="minorHAnsi" w:cstheme="minorHAnsi"/>
        </w:rPr>
        <w:t xml:space="preserve">; May 18; </w:t>
      </w:r>
      <w:r w:rsidRPr="00520B29">
        <w:rPr>
          <w:rFonts w:asciiTheme="minorHAnsi" w:hAnsiTheme="minorHAnsi" w:cstheme="minorHAnsi"/>
        </w:rPr>
        <w:t>Foundation for Investing in Research on SETI Science and Technology</w:t>
      </w:r>
      <w:r>
        <w:rPr>
          <w:rFonts w:asciiTheme="minorHAnsi" w:hAnsiTheme="minorHAnsi" w:cstheme="minorHAnsi"/>
        </w:rPr>
        <w:t>;</w:t>
      </w:r>
      <w:r w:rsidRPr="00520B29">
        <w:rPr>
          <w:rFonts w:asciiTheme="minorHAnsi" w:hAnsiTheme="minorHAnsi" w:cstheme="minorHAnsi"/>
        </w:rPr>
        <w:t xml:space="preserve"> </w:t>
      </w:r>
      <w:r>
        <w:rPr>
          <w:rFonts w:asciiTheme="minorHAnsi" w:hAnsiTheme="minorHAnsi" w:cstheme="minorHAnsi"/>
        </w:rPr>
        <w:t xml:space="preserve">ArXiv, </w:t>
      </w:r>
      <w:r w:rsidRPr="00520B29">
        <w:rPr>
          <w:rFonts w:asciiTheme="minorHAnsi" w:hAnsiTheme="minorHAnsi" w:cstheme="minorHAnsi"/>
        </w:rPr>
        <w:t>“Reviewing METI: A Critical Analysis of the Arguments</w:t>
      </w:r>
      <w:r>
        <w:rPr>
          <w:rFonts w:asciiTheme="minorHAnsi" w:hAnsiTheme="minorHAnsi" w:cstheme="minorHAnsi"/>
        </w:rPr>
        <w:t>,</w:t>
      </w:r>
      <w:r w:rsidRPr="00520B29">
        <w:rPr>
          <w:rFonts w:asciiTheme="minorHAnsi" w:hAnsiTheme="minorHAnsi" w:cstheme="minorHAnsi"/>
        </w:rPr>
        <w:t>”</w:t>
      </w:r>
      <w:r>
        <w:rPr>
          <w:rFonts w:asciiTheme="minorHAnsi" w:hAnsiTheme="minorHAnsi" w:cstheme="minorHAnsi"/>
        </w:rPr>
        <w:t xml:space="preserve"> </w:t>
      </w:r>
      <w:r w:rsidRPr="00520B29">
        <w:rPr>
          <w:rFonts w:asciiTheme="minorHAnsi" w:hAnsiTheme="minorHAnsi" w:cstheme="minorHAnsi"/>
        </w:rPr>
        <w:t>http://arxiv.org/abs/1605.05663</w:t>
      </w:r>
      <w:r>
        <w:rPr>
          <w:rFonts w:asciiTheme="minorHAnsi" w:hAnsiTheme="minorHAnsi" w:cstheme="minorHAnsi"/>
        </w:rPr>
        <w:t>]</w:t>
      </w:r>
    </w:p>
    <w:p w14:paraId="151001D3" w14:textId="77777777" w:rsidR="00C751FC" w:rsidRDefault="00C751FC" w:rsidP="00C751FC">
      <w:pPr>
        <w:rPr>
          <w:rFonts w:asciiTheme="minorHAnsi" w:hAnsiTheme="minorHAnsi" w:cstheme="minorHAnsi"/>
          <w:sz w:val="16"/>
        </w:rPr>
      </w:pPr>
      <w:r>
        <w:rPr>
          <w:rFonts w:asciiTheme="minorHAnsi" w:hAnsiTheme="minorHAnsi" w:cstheme="minorHAnsi"/>
          <w:sz w:val="16"/>
        </w:rPr>
        <w:t>2</w:t>
      </w:r>
      <w:r w:rsidRPr="00520B29">
        <w:rPr>
          <w:rFonts w:asciiTheme="minorHAnsi" w:hAnsiTheme="minorHAnsi" w:cstheme="minorHAnsi"/>
          <w:sz w:val="16"/>
        </w:rPr>
        <w:t>.3 The Cat is Out of the Bag Anyway</w:t>
      </w:r>
    </w:p>
    <w:p w14:paraId="2222A936" w14:textId="77777777" w:rsidR="00C751FC" w:rsidRDefault="00C751FC" w:rsidP="00C751FC">
      <w:pPr>
        <w:rPr>
          <w:rFonts w:asciiTheme="minorHAnsi" w:hAnsiTheme="minorHAnsi" w:cstheme="minorHAnsi"/>
          <w:sz w:val="16"/>
        </w:rPr>
      </w:pPr>
      <w:r w:rsidRPr="009B46BF">
        <w:rPr>
          <w:rStyle w:val="StyleUnderline"/>
          <w:rFonts w:asciiTheme="minorHAnsi" w:hAnsiTheme="minorHAnsi" w:cstheme="minorHAnsi"/>
        </w:rPr>
        <w:t>METI-ists argue</w:t>
      </w:r>
      <w:r w:rsidRPr="00520B29">
        <w:rPr>
          <w:rStyle w:val="StyleUnderline"/>
          <w:rFonts w:asciiTheme="minorHAnsi" w:hAnsiTheme="minorHAnsi" w:cstheme="minorHAnsi"/>
        </w:rPr>
        <w:t xml:space="preserve"> that </w:t>
      </w:r>
      <w:r w:rsidRPr="009B46BF">
        <w:rPr>
          <w:rStyle w:val="Emphasis"/>
        </w:rPr>
        <w:t>ET</w:t>
      </w:r>
      <w:r w:rsidRPr="00520B29">
        <w:rPr>
          <w:rStyle w:val="StyleUnderline"/>
          <w:rFonts w:asciiTheme="minorHAnsi" w:hAnsiTheme="minorHAnsi" w:cstheme="minorHAnsi"/>
        </w:rPr>
        <w:t xml:space="preserve"> </w:t>
      </w:r>
      <w:r w:rsidRPr="009B46BF">
        <w:rPr>
          <w:rStyle w:val="StyleUnderline"/>
          <w:rFonts w:asciiTheme="minorHAnsi" w:hAnsiTheme="minorHAnsi" w:cstheme="minorHAnsi"/>
        </w:rPr>
        <w:t xml:space="preserve">can </w:t>
      </w:r>
      <w:r w:rsidRPr="000E7037">
        <w:rPr>
          <w:rStyle w:val="StyleUnderline"/>
        </w:rPr>
        <w:t xml:space="preserve">surely </w:t>
      </w:r>
      <w:r w:rsidRPr="009B46BF">
        <w:rPr>
          <w:rStyle w:val="Emphasis"/>
        </w:rPr>
        <w:t>monitor Earth already</w:t>
      </w:r>
      <w:r w:rsidRPr="009B46BF">
        <w:rPr>
          <w:rStyle w:val="StyleUnderline"/>
          <w:rFonts w:asciiTheme="minorHAnsi" w:hAnsiTheme="minorHAnsi" w:cstheme="minorHAnsi"/>
        </w:rPr>
        <w:t>. They</w:t>
      </w:r>
      <w:r w:rsidRPr="00520B29">
        <w:rPr>
          <w:rStyle w:val="StyleUnderline"/>
          <w:rFonts w:asciiTheme="minorHAnsi" w:hAnsiTheme="minorHAnsi" w:cstheme="minorHAnsi"/>
        </w:rPr>
        <w:t xml:space="preserve"> speculate that, be it with a gravity lens telescope, or by means of a terrestrial radio telescope of vast dimensions, </w:t>
      </w:r>
      <w:r w:rsidRPr="00520B29">
        <w:rPr>
          <w:rStyle w:val="Emphasis"/>
          <w:rFonts w:asciiTheme="minorHAnsi" w:hAnsiTheme="minorHAnsi" w:cstheme="minorHAnsi"/>
        </w:rPr>
        <w:t>ET can detect our leakage</w:t>
      </w:r>
      <w:r w:rsidRPr="00520B29">
        <w:rPr>
          <w:rFonts w:asciiTheme="minorHAnsi" w:hAnsiTheme="minorHAnsi" w:cstheme="minorHAnsi"/>
          <w:sz w:val="16"/>
        </w:rPr>
        <w:t xml:space="preserve">. For example, METI-ists have noted that a gravity lens telescope orbiting ET’s home star at 550 AU should be capable of detecting Earth’s EM leakage if ET’s home star is reasonably close to ours [12, 13]. </w:t>
      </w:r>
      <w:r w:rsidRPr="00520B29">
        <w:rPr>
          <w:rStyle w:val="StyleUnderline"/>
          <w:rFonts w:asciiTheme="minorHAnsi" w:hAnsiTheme="minorHAnsi" w:cstheme="minorHAnsi"/>
        </w:rPr>
        <w:t xml:space="preserve">Let’s grant the point. The problem is that such a </w:t>
      </w:r>
      <w:r w:rsidRPr="009B46BF">
        <w:rPr>
          <w:rStyle w:val="StyleUnderline"/>
          <w:rFonts w:asciiTheme="minorHAnsi" w:hAnsiTheme="minorHAnsi" w:cstheme="minorHAnsi"/>
          <w:highlight w:val="cyan"/>
        </w:rPr>
        <w:t>telescope</w:t>
      </w:r>
      <w:r w:rsidRPr="00520B29">
        <w:rPr>
          <w:rStyle w:val="StyleUnderline"/>
          <w:rFonts w:asciiTheme="minorHAnsi" w:hAnsiTheme="minorHAnsi" w:cstheme="minorHAnsi"/>
        </w:rPr>
        <w:t xml:space="preserve"> would </w:t>
      </w:r>
      <w:r w:rsidRPr="009B46BF">
        <w:rPr>
          <w:rStyle w:val="StyleUnderline"/>
          <w:rFonts w:asciiTheme="minorHAnsi" w:hAnsiTheme="minorHAnsi" w:cstheme="minorHAnsi"/>
          <w:highlight w:val="cyan"/>
        </w:rPr>
        <w:t>have</w:t>
      </w:r>
      <w:r w:rsidRPr="009B46BF">
        <w:rPr>
          <w:rStyle w:val="StyleUnderline"/>
          <w:rFonts w:asciiTheme="minorHAnsi" w:hAnsiTheme="minorHAnsi" w:cstheme="minorHAnsi"/>
        </w:rPr>
        <w:t xml:space="preserve"> a </w:t>
      </w:r>
      <w:r w:rsidRPr="009B46BF">
        <w:rPr>
          <w:rStyle w:val="Emphasis"/>
          <w:rFonts w:asciiTheme="minorHAnsi" w:hAnsiTheme="minorHAnsi" w:cstheme="minorHAnsi"/>
          <w:highlight w:val="cyan"/>
        </w:rPr>
        <w:t>very fine focal point</w:t>
      </w:r>
      <w:r w:rsidRPr="009B46BF">
        <w:rPr>
          <w:rStyle w:val="StyleUnderline"/>
          <w:highlight w:val="cyan"/>
        </w:rPr>
        <w:t xml:space="preserve"> centered </w:t>
      </w:r>
      <w:r w:rsidRPr="009B46BF">
        <w:rPr>
          <w:rStyle w:val="Emphasis"/>
          <w:rFonts w:asciiTheme="minorHAnsi" w:hAnsiTheme="minorHAnsi" w:cstheme="minorHAnsi"/>
          <w:highlight w:val="cyan"/>
        </w:rPr>
        <w:t>precisely opposite</w:t>
      </w:r>
      <w:r w:rsidRPr="00520B29">
        <w:rPr>
          <w:rStyle w:val="Emphasis"/>
          <w:rFonts w:asciiTheme="minorHAnsi" w:hAnsiTheme="minorHAnsi" w:cstheme="minorHAnsi"/>
        </w:rPr>
        <w:t xml:space="preserve"> ET’s </w:t>
      </w:r>
      <w:r w:rsidRPr="009B46BF">
        <w:rPr>
          <w:rStyle w:val="Emphasis"/>
          <w:rFonts w:asciiTheme="minorHAnsi" w:hAnsiTheme="minorHAnsi" w:cstheme="minorHAnsi"/>
          <w:highlight w:val="cyan"/>
        </w:rPr>
        <w:t>home star</w:t>
      </w:r>
      <w:r w:rsidRPr="00520B29">
        <w:rPr>
          <w:rStyle w:val="StyleUnderline"/>
          <w:rFonts w:asciiTheme="minorHAnsi" w:hAnsiTheme="minorHAnsi" w:cstheme="minorHAnsi"/>
        </w:rPr>
        <w:t xml:space="preserve">. </w:t>
      </w:r>
      <w:r w:rsidRPr="009B46BF">
        <w:rPr>
          <w:rStyle w:val="StyleUnderline"/>
          <w:rFonts w:asciiTheme="minorHAnsi" w:hAnsiTheme="minorHAnsi" w:cstheme="minorHAnsi"/>
          <w:highlight w:val="cyan"/>
        </w:rPr>
        <w:t>Earth</w:t>
      </w:r>
      <w:r w:rsidRPr="00520B29">
        <w:rPr>
          <w:rStyle w:val="StyleUnderline"/>
          <w:rFonts w:asciiTheme="minorHAnsi" w:hAnsiTheme="minorHAnsi" w:cstheme="minorHAnsi"/>
        </w:rPr>
        <w:t xml:space="preserve"> would </w:t>
      </w:r>
      <w:r w:rsidRPr="009B46BF">
        <w:rPr>
          <w:rStyle w:val="StyleUnderline"/>
          <w:rFonts w:asciiTheme="minorHAnsi" w:hAnsiTheme="minorHAnsi" w:cstheme="minorHAnsi"/>
          <w:highlight w:val="cyan"/>
        </w:rPr>
        <w:t>come into</w:t>
      </w:r>
      <w:r w:rsidRPr="00520B29">
        <w:rPr>
          <w:rStyle w:val="StyleUnderline"/>
          <w:rFonts w:asciiTheme="minorHAnsi" w:hAnsiTheme="minorHAnsi" w:cstheme="minorHAnsi"/>
        </w:rPr>
        <w:t xml:space="preserve"> that </w:t>
      </w:r>
      <w:r w:rsidRPr="009B46BF">
        <w:rPr>
          <w:rStyle w:val="StyleUnderline"/>
          <w:rFonts w:asciiTheme="minorHAnsi" w:hAnsiTheme="minorHAnsi" w:cstheme="minorHAnsi"/>
          <w:highlight w:val="cyan"/>
        </w:rPr>
        <w:t>focus</w:t>
      </w:r>
      <w:r w:rsidRPr="00520B29">
        <w:rPr>
          <w:rStyle w:val="StyleUnderline"/>
          <w:rFonts w:asciiTheme="minorHAnsi" w:hAnsiTheme="minorHAnsi" w:cstheme="minorHAnsi"/>
        </w:rPr>
        <w:t xml:space="preserve"> only </w:t>
      </w:r>
      <w:r w:rsidRPr="009B46BF">
        <w:rPr>
          <w:rStyle w:val="Emphasis"/>
          <w:rFonts w:asciiTheme="minorHAnsi" w:hAnsiTheme="minorHAnsi" w:cstheme="minorHAnsi"/>
          <w:highlight w:val="cyan"/>
        </w:rPr>
        <w:t>once</w:t>
      </w:r>
      <w:r w:rsidRPr="000E7037">
        <w:rPr>
          <w:rStyle w:val="StyleUnderline"/>
        </w:rPr>
        <w:t xml:space="preserve"> during each of the telescope’s </w:t>
      </w:r>
      <w:r w:rsidRPr="009B46BF">
        <w:rPr>
          <w:rStyle w:val="Emphasis"/>
          <w:rFonts w:asciiTheme="minorHAnsi" w:hAnsiTheme="minorHAnsi" w:cstheme="minorHAnsi"/>
          <w:highlight w:val="cyan"/>
        </w:rPr>
        <w:t>13,000 year</w:t>
      </w:r>
      <w:r w:rsidRPr="00520B29">
        <w:rPr>
          <w:rStyle w:val="Emphasis"/>
          <w:rFonts w:asciiTheme="minorHAnsi" w:hAnsiTheme="minorHAnsi" w:cstheme="minorHAnsi"/>
        </w:rPr>
        <w:t xml:space="preserve"> orbits</w:t>
      </w:r>
      <w:r w:rsidRPr="00520B29">
        <w:rPr>
          <w:rFonts w:asciiTheme="minorHAnsi" w:hAnsiTheme="minorHAnsi" w:cstheme="minorHAnsi"/>
          <w:sz w:val="16"/>
        </w:rPr>
        <w:t xml:space="preserve">, given a sun-like host star, </w:t>
      </w:r>
      <w:r w:rsidRPr="00520B29">
        <w:rPr>
          <w:rStyle w:val="StyleUnderline"/>
          <w:rFonts w:asciiTheme="minorHAnsi" w:hAnsiTheme="minorHAnsi" w:cstheme="minorHAnsi"/>
        </w:rPr>
        <w:t xml:space="preserve">and </w:t>
      </w:r>
      <w:r w:rsidRPr="009B46BF">
        <w:rPr>
          <w:rStyle w:val="StyleUnderline"/>
          <w:rFonts w:asciiTheme="minorHAnsi" w:hAnsiTheme="minorHAnsi" w:cstheme="minorHAnsi"/>
          <w:highlight w:val="cyan"/>
        </w:rPr>
        <w:t>then only if Earth</w:t>
      </w:r>
      <w:r w:rsidRPr="00520B29">
        <w:rPr>
          <w:rStyle w:val="StyleUnderline"/>
          <w:rFonts w:asciiTheme="minorHAnsi" w:hAnsiTheme="minorHAnsi" w:cstheme="minorHAnsi"/>
        </w:rPr>
        <w:t xml:space="preserve"> just </w:t>
      </w:r>
      <w:r w:rsidRPr="009B46BF">
        <w:rPr>
          <w:rStyle w:val="Emphasis"/>
          <w:rFonts w:asciiTheme="minorHAnsi" w:hAnsiTheme="minorHAnsi" w:cstheme="minorHAnsi"/>
          <w:highlight w:val="cyan"/>
        </w:rPr>
        <w:t>happened</w:t>
      </w:r>
      <w:r w:rsidRPr="009B46BF">
        <w:rPr>
          <w:rStyle w:val="StyleUnderline"/>
          <w:rFonts w:asciiTheme="minorHAnsi" w:hAnsiTheme="minorHAnsi" w:cstheme="minorHAnsi"/>
          <w:highlight w:val="cyan"/>
        </w:rPr>
        <w:t xml:space="preserve"> to be on</w:t>
      </w:r>
      <w:r w:rsidRPr="00520B29">
        <w:rPr>
          <w:rStyle w:val="StyleUnderline"/>
          <w:rFonts w:asciiTheme="minorHAnsi" w:hAnsiTheme="minorHAnsi" w:cstheme="minorHAnsi"/>
        </w:rPr>
        <w:t xml:space="preserve"> the </w:t>
      </w:r>
      <w:r w:rsidRPr="009B46BF">
        <w:rPr>
          <w:rStyle w:val="Emphasis"/>
        </w:rPr>
        <w:t xml:space="preserve">very </w:t>
      </w:r>
      <w:r w:rsidRPr="009B46BF">
        <w:rPr>
          <w:rStyle w:val="Emphasis"/>
          <w:highlight w:val="cyan"/>
        </w:rPr>
        <w:t>narrow ribbon</w:t>
      </w:r>
      <w:r w:rsidRPr="00520B29">
        <w:rPr>
          <w:rStyle w:val="StyleUnderline"/>
          <w:rFonts w:asciiTheme="minorHAnsi" w:hAnsiTheme="minorHAnsi" w:cstheme="minorHAnsi"/>
        </w:rPr>
        <w:t xml:space="preserve"> that orbit traced </w:t>
      </w:r>
      <w:r w:rsidRPr="000E7037">
        <w:rPr>
          <w:rStyle w:val="StyleUnderline"/>
        </w:rPr>
        <w:t xml:space="preserve">out. The </w:t>
      </w:r>
      <w:r w:rsidRPr="009B46BF">
        <w:rPr>
          <w:rStyle w:val="StyleUnderline"/>
        </w:rPr>
        <w:t>focal</w:t>
      </w:r>
      <w:r w:rsidRPr="009B46BF">
        <w:rPr>
          <w:rStyle w:val="StyleUnderline"/>
          <w:rFonts w:asciiTheme="minorHAnsi" w:hAnsiTheme="minorHAnsi" w:cstheme="minorHAnsi"/>
        </w:rPr>
        <w:t xml:space="preserve"> ribbon would only be about </w:t>
      </w:r>
      <w:r w:rsidRPr="009B46BF">
        <w:rPr>
          <w:rStyle w:val="Emphasis"/>
          <w:rFonts w:asciiTheme="minorHAnsi" w:hAnsiTheme="minorHAnsi" w:cstheme="minorHAnsi"/>
          <w:highlight w:val="cyan"/>
        </w:rPr>
        <w:t>3-4 arc seconds</w:t>
      </w:r>
      <w:r w:rsidRPr="00520B29">
        <w:rPr>
          <w:rStyle w:val="Emphasis"/>
          <w:rFonts w:asciiTheme="minorHAnsi" w:hAnsiTheme="minorHAnsi" w:cstheme="minorHAnsi"/>
        </w:rPr>
        <w:t xml:space="preserve"> in width</w:t>
      </w:r>
      <w:r w:rsidRPr="00641583">
        <w:rPr>
          <w:rStyle w:val="StyleUnderline"/>
        </w:rPr>
        <w:t>. Because</w:t>
      </w:r>
      <w:r w:rsidRPr="00520B29">
        <w:rPr>
          <w:rStyle w:val="StyleUnderline"/>
          <w:rFonts w:asciiTheme="minorHAnsi" w:hAnsiTheme="minorHAnsi" w:cstheme="minorHAnsi"/>
        </w:rPr>
        <w:t xml:space="preserve"> </w:t>
      </w:r>
      <w:r w:rsidRPr="009B46BF">
        <w:rPr>
          <w:rStyle w:val="StyleUnderline"/>
          <w:rFonts w:asciiTheme="minorHAnsi" w:hAnsiTheme="minorHAnsi" w:cstheme="minorHAnsi"/>
        </w:rPr>
        <w:t>Earth would remain within the crosshairs</w:t>
      </w:r>
      <w:r w:rsidRPr="00520B29">
        <w:rPr>
          <w:rStyle w:val="StyleUnderline"/>
          <w:rFonts w:asciiTheme="minorHAnsi" w:hAnsiTheme="minorHAnsi" w:cstheme="minorHAnsi"/>
        </w:rPr>
        <w:t xml:space="preserve"> of the </w:t>
      </w:r>
      <w:r w:rsidRPr="009B46BF">
        <w:rPr>
          <w:rStyle w:val="StyleUnderline"/>
          <w:rFonts w:asciiTheme="minorHAnsi" w:hAnsiTheme="minorHAnsi" w:cstheme="minorHAnsi"/>
        </w:rPr>
        <w:t>telescope for a short amount of time</w:t>
      </w:r>
      <w:r w:rsidRPr="00520B29">
        <w:rPr>
          <w:rStyle w:val="StyleUnderline"/>
          <w:rFonts w:asciiTheme="minorHAnsi" w:hAnsiTheme="minorHAnsi" w:cstheme="minorHAnsi"/>
        </w:rPr>
        <w:t xml:space="preserve"> </w:t>
      </w:r>
      <w:r w:rsidRPr="009B46BF">
        <w:rPr>
          <w:rStyle w:val="Emphasis"/>
          <w:highlight w:val="cyan"/>
        </w:rPr>
        <w:t>very little</w:t>
      </w:r>
      <w:r w:rsidRPr="009B46BF">
        <w:rPr>
          <w:rStyle w:val="StyleUnderline"/>
          <w:highlight w:val="cyan"/>
        </w:rPr>
        <w:t xml:space="preserve"> could be </w:t>
      </w:r>
      <w:r w:rsidRPr="009B46BF">
        <w:rPr>
          <w:rStyle w:val="Emphasis"/>
          <w:highlight w:val="cyan"/>
        </w:rPr>
        <w:t>learned</w:t>
      </w:r>
      <w:r w:rsidRPr="000E7037">
        <w:rPr>
          <w:rStyle w:val="StyleUnderline"/>
        </w:rPr>
        <w:t xml:space="preserve"> about the leakage</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ET would have to </w:t>
      </w:r>
      <w:r w:rsidRPr="009B46BF">
        <w:rPr>
          <w:rStyle w:val="StyleUnderline"/>
          <w:rFonts w:asciiTheme="minorHAnsi" w:hAnsiTheme="minorHAnsi" w:cstheme="minorHAnsi"/>
          <w:highlight w:val="cyan"/>
        </w:rPr>
        <w:t>deploy</w:t>
      </w:r>
      <w:r w:rsidRPr="00520B29">
        <w:rPr>
          <w:rStyle w:val="StyleUnderline"/>
          <w:rFonts w:asciiTheme="minorHAnsi" w:hAnsiTheme="minorHAnsi" w:cstheme="minorHAnsi"/>
        </w:rPr>
        <w:t xml:space="preserve"> many </w:t>
      </w:r>
      <w:r w:rsidRPr="009B46BF">
        <w:rPr>
          <w:rStyle w:val="Emphasis"/>
          <w:rFonts w:asciiTheme="minorHAnsi" w:hAnsiTheme="minorHAnsi" w:cstheme="minorHAnsi"/>
          <w:highlight w:val="cyan"/>
        </w:rPr>
        <w:t>millions</w:t>
      </w:r>
      <w:r w:rsidRPr="00520B29">
        <w:rPr>
          <w:rStyle w:val="StyleUnderline"/>
          <w:rFonts w:asciiTheme="minorHAnsi" w:hAnsiTheme="minorHAnsi" w:cstheme="minorHAnsi"/>
        </w:rPr>
        <w:t xml:space="preserve"> of these gravity telescopes in order </w:t>
      </w:r>
      <w:r w:rsidRPr="009B46BF">
        <w:rPr>
          <w:rStyle w:val="StyleUnderline"/>
          <w:rFonts w:asciiTheme="minorHAnsi" w:hAnsiTheme="minorHAnsi" w:cstheme="minorHAnsi"/>
          <w:highlight w:val="cyan"/>
        </w:rPr>
        <w:t>to</w:t>
      </w:r>
      <w:r w:rsidRPr="00520B29">
        <w:rPr>
          <w:rStyle w:val="StyleUnderline"/>
          <w:rFonts w:asciiTheme="minorHAnsi" w:hAnsiTheme="minorHAnsi" w:cstheme="minorHAnsi"/>
        </w:rPr>
        <w:t xml:space="preserve"> </w:t>
      </w:r>
      <w:r w:rsidRPr="000E7037">
        <w:rPr>
          <w:rStyle w:val="Emphasis"/>
        </w:rPr>
        <w:t xml:space="preserve">reliably </w:t>
      </w:r>
      <w:r w:rsidRPr="009B46BF">
        <w:rPr>
          <w:rStyle w:val="Emphasis"/>
          <w:highlight w:val="cyan"/>
        </w:rPr>
        <w:t>detect</w:t>
      </w:r>
      <w:r w:rsidRPr="00520B29">
        <w:rPr>
          <w:rStyle w:val="StyleUnderline"/>
          <w:rFonts w:asciiTheme="minorHAnsi" w:hAnsiTheme="minorHAnsi" w:cstheme="minorHAnsi"/>
        </w:rPr>
        <w:t xml:space="preserve"> Earth’s leakage of the last 100 years</w:t>
      </w:r>
      <w:r w:rsidRPr="00520B29">
        <w:rPr>
          <w:rFonts w:asciiTheme="minorHAnsi" w:hAnsiTheme="minorHAnsi" w:cstheme="minorHAnsi"/>
          <w:sz w:val="16"/>
        </w:rPr>
        <w:t xml:space="preserve">. The ineffectiveness of ET’s conventional radio telescopes in detecting our leakage has been analyzed by Billingham &amp; Bedford, who conclude that </w:t>
      </w:r>
      <w:r w:rsidRPr="00520B29">
        <w:rPr>
          <w:rStyle w:val="StyleUnderline"/>
          <w:rFonts w:asciiTheme="minorHAnsi" w:hAnsiTheme="minorHAnsi" w:cstheme="minorHAnsi"/>
        </w:rPr>
        <w:t xml:space="preserve">ET’s radio telescopes would not only have to be truly </w:t>
      </w:r>
      <w:r w:rsidRPr="009B46BF">
        <w:rPr>
          <w:rStyle w:val="Emphasis"/>
          <w:highlight w:val="cyan"/>
        </w:rPr>
        <w:t>gargantuan</w:t>
      </w:r>
      <w:r w:rsidRPr="00520B29">
        <w:rPr>
          <w:rStyle w:val="StyleUnderline"/>
          <w:rFonts w:asciiTheme="minorHAnsi" w:hAnsiTheme="minorHAnsi" w:cstheme="minorHAnsi"/>
        </w:rPr>
        <w:t xml:space="preserve">, but </w:t>
      </w:r>
      <w:r w:rsidRPr="009B46BF">
        <w:rPr>
          <w:rStyle w:val="StyleUnderline"/>
          <w:highlight w:val="cyan"/>
        </w:rPr>
        <w:t>pointed at Earth for</w:t>
      </w:r>
      <w:r w:rsidRPr="000E7037">
        <w:rPr>
          <w:rStyle w:val="StyleUnderline"/>
        </w:rPr>
        <w:t xml:space="preserve"> an </w:t>
      </w:r>
      <w:r w:rsidRPr="009B46BF">
        <w:rPr>
          <w:rStyle w:val="Emphasis"/>
          <w:highlight w:val="cyan"/>
        </w:rPr>
        <w:t>extremely long</w:t>
      </w:r>
      <w:r w:rsidRPr="000E7037">
        <w:rPr>
          <w:rStyle w:val="Emphasis"/>
        </w:rPr>
        <w:t xml:space="preserve"> period of </w:t>
      </w:r>
      <w:r w:rsidRPr="009B46BF">
        <w:rPr>
          <w:rStyle w:val="Emphasis"/>
          <w:highlight w:val="cyan"/>
        </w:rPr>
        <w:t>time</w:t>
      </w:r>
      <w:r w:rsidRPr="000E7037">
        <w:rPr>
          <w:rStyle w:val="StyleUnderline"/>
        </w:rPr>
        <w:t xml:space="preserve"> in order to </w:t>
      </w:r>
      <w:r w:rsidRPr="000E7037">
        <w:rPr>
          <w:rStyle w:val="Emphasis"/>
        </w:rPr>
        <w:t>detect</w:t>
      </w:r>
      <w:r w:rsidRPr="000E7037">
        <w:rPr>
          <w:rStyle w:val="StyleUnderline"/>
        </w:rPr>
        <w:t xml:space="preserve"> our leakage</w:t>
      </w:r>
      <w:r w:rsidRPr="00520B29">
        <w:rPr>
          <w:rFonts w:asciiTheme="minorHAnsi" w:hAnsiTheme="minorHAnsi" w:cstheme="minorHAnsi"/>
          <w:sz w:val="16"/>
        </w:rPr>
        <w:t xml:space="preserve">. [14, 15, 16]. </w:t>
      </w:r>
      <w:r w:rsidRPr="009B46BF">
        <w:rPr>
          <w:rStyle w:val="StyleUnderline"/>
          <w:rFonts w:asciiTheme="minorHAnsi" w:hAnsiTheme="minorHAnsi" w:cstheme="minorHAnsi"/>
          <w:highlight w:val="cyan"/>
        </w:rPr>
        <w:t>Were it in fact true that</w:t>
      </w:r>
      <w:r w:rsidRPr="00520B29">
        <w:rPr>
          <w:rStyle w:val="StyleUnderline"/>
          <w:rFonts w:asciiTheme="minorHAnsi" w:hAnsiTheme="minorHAnsi" w:cstheme="minorHAnsi"/>
        </w:rPr>
        <w:t xml:space="preserve"> Earth’s </w:t>
      </w:r>
      <w:r w:rsidRPr="009B46BF">
        <w:rPr>
          <w:rStyle w:val="StyleUnderline"/>
          <w:rFonts w:asciiTheme="minorHAnsi" w:hAnsiTheme="minorHAnsi" w:cstheme="minorHAnsi"/>
          <w:highlight w:val="cyan"/>
        </w:rPr>
        <w:t>leakage</w:t>
      </w:r>
      <w:r w:rsidRPr="00520B29">
        <w:rPr>
          <w:rStyle w:val="StyleUnderline"/>
          <w:rFonts w:asciiTheme="minorHAnsi" w:hAnsiTheme="minorHAnsi" w:cstheme="minorHAnsi"/>
        </w:rPr>
        <w:t xml:space="preserve"> has been </w:t>
      </w:r>
      <w:r w:rsidRPr="009B46BF">
        <w:rPr>
          <w:rStyle w:val="Emphasis"/>
          <w:highlight w:val="cyan"/>
        </w:rPr>
        <w:t>detected</w:t>
      </w:r>
      <w:r w:rsidRPr="00520B29">
        <w:rPr>
          <w:rStyle w:val="StyleUnderline"/>
          <w:rFonts w:asciiTheme="minorHAnsi" w:hAnsiTheme="minorHAnsi" w:cstheme="minorHAnsi"/>
        </w:rPr>
        <w:t xml:space="preserve">, would it not then follow that there would be </w:t>
      </w:r>
      <w:r w:rsidRPr="009B46BF">
        <w:rPr>
          <w:rStyle w:val="Emphasis"/>
          <w:highlight w:val="cyan"/>
        </w:rPr>
        <w:t>no further point</w:t>
      </w:r>
      <w:r w:rsidRPr="00520B29">
        <w:rPr>
          <w:rStyle w:val="StyleUnderline"/>
          <w:rFonts w:asciiTheme="minorHAnsi" w:hAnsiTheme="minorHAnsi" w:cstheme="minorHAnsi"/>
        </w:rPr>
        <w:t xml:space="preserve"> to </w:t>
      </w:r>
      <w:r w:rsidRPr="000E7037">
        <w:rPr>
          <w:rStyle w:val="Emphasis"/>
        </w:rPr>
        <w:t>METI</w:t>
      </w:r>
      <w:r w:rsidRPr="00520B29">
        <w:rPr>
          <w:rStyle w:val="StyleUnderline"/>
          <w:rFonts w:asciiTheme="minorHAnsi" w:hAnsiTheme="minorHAnsi" w:cstheme="minorHAnsi"/>
        </w:rPr>
        <w:t>?</w:t>
      </w:r>
      <w:r w:rsidRPr="00520B29">
        <w:rPr>
          <w:rFonts w:asciiTheme="minorHAnsi" w:hAnsiTheme="minorHAnsi" w:cstheme="minorHAnsi"/>
          <w:sz w:val="16"/>
        </w:rPr>
        <w:t xml:space="preserve"> If ET already has detected our transmissions, if they have already tuned in to I Love Lucy, we would already have sent our message, and hopefully given ET a good laugh in the bargain. ET may have already sent us their best sitcom in response. Should we not therefore double and triple our SETI efforts in search of that response, rather than waste time and money on METI? </w:t>
      </w:r>
      <w:r w:rsidRPr="00520B29">
        <w:rPr>
          <w:rStyle w:val="StyleUnderline"/>
          <w:rFonts w:asciiTheme="minorHAnsi" w:hAnsiTheme="minorHAnsi" w:cstheme="minorHAnsi"/>
        </w:rPr>
        <w:t xml:space="preserve">METI-ists are entirely </w:t>
      </w:r>
      <w:r w:rsidRPr="000E7037">
        <w:rPr>
          <w:rStyle w:val="Emphasis"/>
        </w:rPr>
        <w:t>disingenuous</w:t>
      </w:r>
      <w:r w:rsidRPr="000E7037">
        <w:rPr>
          <w:sz w:val="16"/>
          <w:szCs w:val="16"/>
        </w:rPr>
        <w:t>, since they propose to use Arecibo, the world’s most powerful transmitter, which is some 105 times more powerful than the omni-directional leakage they claim ET can already detect. Whereas Earth’s EM leakage whispers into the universe, they propose to shout [8, 4]. Conceding this, METI-ists then argue that only Arecibo will suffice because it will be Arecibo that will be used to transmit a return message in the event that an artificial signal is detected and the Earth decides to respond. They</w:t>
      </w:r>
      <w:r w:rsidRPr="000E7037">
        <w:rPr>
          <w:rFonts w:asciiTheme="minorHAnsi" w:hAnsiTheme="minorHAnsi" w:cstheme="minorHAnsi"/>
          <w:sz w:val="10"/>
          <w:szCs w:val="16"/>
        </w:rPr>
        <w:t xml:space="preserve"> </w:t>
      </w:r>
      <w:r w:rsidRPr="00520B29">
        <w:rPr>
          <w:rFonts w:asciiTheme="minorHAnsi" w:hAnsiTheme="minorHAnsi" w:cstheme="minorHAnsi"/>
          <w:sz w:val="16"/>
        </w:rPr>
        <w:t>have to be prepared and practiced in the use of Arecibo as a transmitter, since in the aftermath of a detection and with little or no notice, they may be called upon to use Arecibo to transmit humanity’s officially sanctioned response. But then why propose, as they do, to transmit to the nearest stars? If their argument is sincere, why not transmit only in the direction of a faraway galaxy that is more or less perpendicular to the plane of the Milky Way and which is not occulted by any foreground stars in our galaxy?</w:t>
      </w:r>
    </w:p>
    <w:p w14:paraId="26C240E1" w14:textId="77777777" w:rsidR="00C751FC" w:rsidRPr="004D1277" w:rsidRDefault="00C751FC" w:rsidP="00C751FC">
      <w:pPr>
        <w:pStyle w:val="Heading4"/>
      </w:pPr>
      <w:r>
        <w:t xml:space="preserve">Contact </w:t>
      </w:r>
      <w:r w:rsidRPr="00306554">
        <w:rPr>
          <w:u w:val="single"/>
        </w:rPr>
        <w:t>solves</w:t>
      </w:r>
      <w:r>
        <w:t xml:space="preserve"> extinction, not </w:t>
      </w:r>
      <w:r w:rsidRPr="00687240">
        <w:rPr>
          <w:u w:val="single"/>
        </w:rPr>
        <w:t>causes</w:t>
      </w:r>
      <w:r>
        <w:t xml:space="preserve"> it.</w:t>
      </w:r>
    </w:p>
    <w:p w14:paraId="053FBD6D" w14:textId="77777777" w:rsidR="00C751FC" w:rsidRPr="004D1277" w:rsidRDefault="00C751FC" w:rsidP="00C751FC">
      <w:r w:rsidRPr="004D1277">
        <w:rPr>
          <w:rStyle w:val="Style13ptBold"/>
        </w:rPr>
        <w:t>Forgan</w:t>
      </w:r>
      <w:r>
        <w:rPr>
          <w:rStyle w:val="Style13ptBold"/>
        </w:rPr>
        <w:t xml:space="preserve"> ’</w:t>
      </w:r>
      <w:r w:rsidRPr="004D1277">
        <w:rPr>
          <w:rStyle w:val="Style13ptBold"/>
        </w:rPr>
        <w:t>19</w:t>
      </w:r>
      <w:r>
        <w:t xml:space="preserve"> [</w:t>
      </w:r>
      <w:r w:rsidRPr="004D1277">
        <w:t>Duncan H.</w:t>
      </w:r>
      <w:r>
        <w:t>; April 30;</w:t>
      </w:r>
      <w:r w:rsidRPr="004D1277">
        <w:t xml:space="preserve"> Associate Lecturer at the Centre for Exoplanet Science at the University of St Andrews</w:t>
      </w:r>
      <w:r>
        <w:t xml:space="preserve">, </w:t>
      </w:r>
      <w:r w:rsidRPr="004D1277">
        <w:t>founding member of the UK Search for Extra-terrestrial Intelligence research network and leads UK research efforts into the search</w:t>
      </w:r>
      <w:r>
        <w:t>;</w:t>
      </w:r>
      <w:r w:rsidRPr="004D1277">
        <w:t xml:space="preserve"> “21 The Aliens Are Quiet.” Solving Fermi’s Paradox, Cambridge University Press</w:t>
      </w:r>
      <w:r>
        <w:t>]</w:t>
      </w:r>
    </w:p>
    <w:p w14:paraId="7952AF39" w14:textId="77777777" w:rsidR="00C751FC" w:rsidRPr="004D1277" w:rsidRDefault="00C751FC" w:rsidP="00C751FC">
      <w:pPr>
        <w:rPr>
          <w:sz w:val="16"/>
        </w:rPr>
      </w:pPr>
      <w:r w:rsidRPr="004D1277">
        <w:rPr>
          <w:sz w:val="16"/>
        </w:rPr>
        <w:t>They May Be Able to Help Us</w:t>
      </w:r>
    </w:p>
    <w:p w14:paraId="7419197C" w14:textId="77777777" w:rsidR="00C751FC" w:rsidRPr="004D1277" w:rsidRDefault="00C751FC" w:rsidP="00C751FC">
      <w:pPr>
        <w:rPr>
          <w:rStyle w:val="StyleUnderline"/>
        </w:rPr>
      </w:pPr>
      <w:r w:rsidRPr="00DF0464">
        <w:rPr>
          <w:rStyle w:val="StyleUnderline"/>
        </w:rPr>
        <w:t>A long-used argument</w:t>
      </w:r>
      <w:r w:rsidRPr="004D1277">
        <w:rPr>
          <w:rStyle w:val="StyleUnderline"/>
        </w:rPr>
        <w:t xml:space="preserve"> for</w:t>
      </w:r>
      <w:r w:rsidRPr="004D1277">
        <w:rPr>
          <w:sz w:val="16"/>
        </w:rPr>
        <w:t xml:space="preserve"> </w:t>
      </w:r>
      <w:r w:rsidRPr="004D1277">
        <w:rPr>
          <w:rStyle w:val="Emphasis"/>
        </w:rPr>
        <w:t>initiating contact</w:t>
      </w:r>
      <w:r w:rsidRPr="004D1277">
        <w:rPr>
          <w:sz w:val="16"/>
        </w:rPr>
        <w:t xml:space="preserve"> </w:t>
      </w:r>
      <w:r w:rsidRPr="004D1277">
        <w:rPr>
          <w:rStyle w:val="StyleUnderline"/>
        </w:rPr>
        <w:t>is that</w:t>
      </w:r>
      <w:r w:rsidRPr="004D1277">
        <w:rPr>
          <w:sz w:val="16"/>
        </w:rPr>
        <w:t xml:space="preserve"> a </w:t>
      </w:r>
      <w:r w:rsidRPr="004D1277">
        <w:rPr>
          <w:rStyle w:val="StyleUnderline"/>
        </w:rPr>
        <w:t>response from</w:t>
      </w:r>
      <w:r w:rsidRPr="004D1277">
        <w:rPr>
          <w:sz w:val="16"/>
        </w:rPr>
        <w:t xml:space="preserve"> </w:t>
      </w:r>
      <w:r w:rsidRPr="00DF0464">
        <w:rPr>
          <w:rStyle w:val="Emphasis"/>
          <w:highlight w:val="cyan"/>
        </w:rPr>
        <w:t>ETI</w:t>
      </w:r>
      <w:r w:rsidRPr="004D1277">
        <w:rPr>
          <w:sz w:val="16"/>
        </w:rPr>
        <w:t xml:space="preserve"> </w:t>
      </w:r>
      <w:r w:rsidRPr="004D1277">
        <w:rPr>
          <w:rStyle w:val="StyleUnderline"/>
        </w:rPr>
        <w:t xml:space="preserve">may </w:t>
      </w:r>
      <w:r w:rsidRPr="00DF0464">
        <w:rPr>
          <w:rStyle w:val="StyleUnderline"/>
          <w:highlight w:val="cyan"/>
        </w:rPr>
        <w:t>contain</w:t>
      </w:r>
      <w:r w:rsidRPr="00DF0464">
        <w:rPr>
          <w:sz w:val="16"/>
          <w:highlight w:val="cyan"/>
        </w:rPr>
        <w:t xml:space="preserve"> </w:t>
      </w:r>
      <w:r w:rsidRPr="00DF0464">
        <w:rPr>
          <w:rStyle w:val="Emphasis"/>
          <w:highlight w:val="cyan"/>
        </w:rPr>
        <w:t>valuable info</w:t>
      </w:r>
      <w:r w:rsidRPr="004D1277">
        <w:rPr>
          <w:rStyle w:val="Emphasis"/>
        </w:rPr>
        <w:t>rmation</w:t>
      </w:r>
      <w:r w:rsidRPr="004D1277">
        <w:rPr>
          <w:rStyle w:val="StyleUnderline"/>
        </w:rPr>
        <w:t>. We have outlined</w:t>
      </w:r>
      <w:r w:rsidRPr="004D1277">
        <w:rPr>
          <w:sz w:val="16"/>
        </w:rPr>
        <w:t xml:space="preserve"> in part 2 </w:t>
      </w:r>
      <w:r w:rsidRPr="004D1277">
        <w:rPr>
          <w:rStyle w:val="StyleUnderline"/>
        </w:rPr>
        <w:t>a</w:t>
      </w:r>
      <w:r w:rsidRPr="004D1277">
        <w:rPr>
          <w:sz w:val="16"/>
        </w:rPr>
        <w:t xml:space="preserve"> </w:t>
      </w:r>
      <w:r w:rsidRPr="004D1277">
        <w:rPr>
          <w:rStyle w:val="Emphasis"/>
        </w:rPr>
        <w:t>series</w:t>
      </w:r>
      <w:r w:rsidRPr="004D1277">
        <w:rPr>
          <w:sz w:val="16"/>
        </w:rPr>
        <w:t xml:space="preserve"> </w:t>
      </w:r>
      <w:r w:rsidRPr="004D1277">
        <w:rPr>
          <w:rStyle w:val="StyleUnderline"/>
        </w:rPr>
        <w:t>of</w:t>
      </w:r>
      <w:r w:rsidRPr="004D1277">
        <w:rPr>
          <w:sz w:val="16"/>
        </w:rPr>
        <w:t xml:space="preserve"> </w:t>
      </w:r>
      <w:r w:rsidRPr="00DF0464">
        <w:rPr>
          <w:rStyle w:val="Emphasis"/>
          <w:highlight w:val="cyan"/>
        </w:rPr>
        <w:t>existential risks</w:t>
      </w:r>
      <w:r w:rsidRPr="004D1277">
        <w:rPr>
          <w:sz w:val="16"/>
        </w:rPr>
        <w:t xml:space="preserve"> </w:t>
      </w:r>
      <w:r w:rsidRPr="004D1277">
        <w:rPr>
          <w:rStyle w:val="StyleUnderline"/>
        </w:rPr>
        <w:t>to humanity</w:t>
      </w:r>
      <w:r w:rsidRPr="004D1277">
        <w:rPr>
          <w:sz w:val="16"/>
        </w:rPr>
        <w:t xml:space="preserve"> </w:t>
      </w:r>
      <w:r w:rsidRPr="004D1277">
        <w:rPr>
          <w:rStyle w:val="StyleUnderline"/>
        </w:rPr>
        <w:t>(both</w:t>
      </w:r>
      <w:r w:rsidRPr="004D1277">
        <w:rPr>
          <w:sz w:val="16"/>
        </w:rPr>
        <w:t xml:space="preserve"> </w:t>
      </w:r>
      <w:r w:rsidRPr="004D1277">
        <w:rPr>
          <w:rStyle w:val="Emphasis"/>
        </w:rPr>
        <w:t>natural</w:t>
      </w:r>
      <w:r w:rsidRPr="004D1277">
        <w:rPr>
          <w:sz w:val="16"/>
        </w:rPr>
        <w:t xml:space="preserve"> </w:t>
      </w:r>
      <w:r w:rsidRPr="004D1277">
        <w:rPr>
          <w:rStyle w:val="StyleUnderline"/>
        </w:rPr>
        <w:t>and</w:t>
      </w:r>
      <w:r w:rsidRPr="004D1277">
        <w:rPr>
          <w:sz w:val="16"/>
        </w:rPr>
        <w:t xml:space="preserve"> </w:t>
      </w:r>
      <w:r w:rsidRPr="004D1277">
        <w:rPr>
          <w:rStyle w:val="Emphasis"/>
        </w:rPr>
        <w:t>self-</w:t>
      </w:r>
      <w:r w:rsidRPr="004D1277">
        <w:rPr>
          <w:rStyle w:val="Emphasis"/>
        </w:rPr>
        <w:lastRenderedPageBreak/>
        <w:t>inflicted</w:t>
      </w:r>
      <w:r w:rsidRPr="004D1277">
        <w:rPr>
          <w:rStyle w:val="StyleUnderline"/>
        </w:rPr>
        <w:t>). If we initiate a</w:t>
      </w:r>
      <w:r w:rsidRPr="004D1277">
        <w:rPr>
          <w:sz w:val="16"/>
        </w:rPr>
        <w:t xml:space="preserve"> </w:t>
      </w:r>
      <w:r w:rsidRPr="00DF0464">
        <w:rPr>
          <w:rStyle w:val="Emphasis"/>
          <w:highlight w:val="cyan"/>
        </w:rPr>
        <w:t>conversation</w:t>
      </w:r>
      <w:r w:rsidRPr="00DF0464">
        <w:rPr>
          <w:sz w:val="16"/>
          <w:highlight w:val="cyan"/>
        </w:rPr>
        <w:t xml:space="preserve"> </w:t>
      </w:r>
      <w:r w:rsidRPr="00DF0464">
        <w:rPr>
          <w:rStyle w:val="StyleUnderline"/>
          <w:highlight w:val="cyan"/>
        </w:rPr>
        <w:t>with</w:t>
      </w:r>
      <w:r w:rsidRPr="004D1277">
        <w:rPr>
          <w:rStyle w:val="StyleUnderline"/>
        </w:rPr>
        <w:t xml:space="preserve"> an</w:t>
      </w:r>
      <w:r w:rsidRPr="004D1277">
        <w:rPr>
          <w:sz w:val="16"/>
        </w:rPr>
        <w:t xml:space="preserve"> </w:t>
      </w:r>
      <w:r w:rsidRPr="00DF0464">
        <w:rPr>
          <w:rStyle w:val="Emphasis"/>
          <w:highlight w:val="cyan"/>
        </w:rPr>
        <w:t>advanced civilisation</w:t>
      </w:r>
      <w:r w:rsidRPr="004D1277">
        <w:rPr>
          <w:rStyle w:val="StyleUnderline"/>
        </w:rPr>
        <w:t>, they may have</w:t>
      </w:r>
      <w:r w:rsidRPr="004D1277">
        <w:rPr>
          <w:sz w:val="16"/>
        </w:rPr>
        <w:t xml:space="preserve"> </w:t>
      </w:r>
      <w:r w:rsidRPr="00DF0464">
        <w:rPr>
          <w:rStyle w:val="Emphasis"/>
          <w:highlight w:val="cyan"/>
        </w:rPr>
        <w:t>passed</w:t>
      </w:r>
      <w:r w:rsidRPr="004D1277">
        <w:rPr>
          <w:rStyle w:val="Emphasis"/>
        </w:rPr>
        <w:t xml:space="preserve"> the so-called ‘</w:t>
      </w:r>
      <w:r w:rsidRPr="00DF0464">
        <w:rPr>
          <w:rStyle w:val="Emphasis"/>
          <w:highlight w:val="cyan"/>
        </w:rPr>
        <w:t>Great Filter’</w:t>
      </w:r>
      <w:r w:rsidRPr="004D1277">
        <w:rPr>
          <w:rStyle w:val="Emphasis"/>
        </w:rPr>
        <w:t>,</w:t>
      </w:r>
      <w:r w:rsidRPr="004D1277">
        <w:rPr>
          <w:sz w:val="16"/>
        </w:rPr>
        <w:t xml:space="preserve"> </w:t>
      </w:r>
      <w:r w:rsidRPr="004D1277">
        <w:rPr>
          <w:rStyle w:val="StyleUnderline"/>
        </w:rPr>
        <w:t>and may have</w:t>
      </w:r>
      <w:r w:rsidRPr="004D1277">
        <w:rPr>
          <w:sz w:val="16"/>
        </w:rPr>
        <w:t xml:space="preserve"> </w:t>
      </w:r>
      <w:r w:rsidRPr="004D1277">
        <w:rPr>
          <w:rStyle w:val="Emphasis"/>
        </w:rPr>
        <w:t>crucial information on how to do so</w:t>
      </w:r>
      <w:r w:rsidRPr="004D1277">
        <w:rPr>
          <w:rStyle w:val="StyleUnderline"/>
        </w:rPr>
        <w:t>.</w:t>
      </w:r>
    </w:p>
    <w:p w14:paraId="01F3ACF3" w14:textId="77777777" w:rsidR="00C751FC" w:rsidRPr="00DE529A" w:rsidRDefault="00C751FC" w:rsidP="00C751FC">
      <w:pPr>
        <w:rPr>
          <w:sz w:val="16"/>
        </w:rPr>
      </w:pPr>
      <w:r w:rsidRPr="004D1277">
        <w:rPr>
          <w:rStyle w:val="StyleUnderline"/>
        </w:rPr>
        <w:t>This</w:t>
      </w:r>
      <w:r w:rsidRPr="004D1277">
        <w:rPr>
          <w:sz w:val="16"/>
        </w:rPr>
        <w:t xml:space="preserve"> information </w:t>
      </w:r>
      <w:r w:rsidRPr="004D1277">
        <w:rPr>
          <w:rStyle w:val="StyleUnderline"/>
        </w:rPr>
        <w:t>could take the form of</w:t>
      </w:r>
      <w:r w:rsidRPr="004D1277">
        <w:rPr>
          <w:sz w:val="16"/>
        </w:rPr>
        <w:t xml:space="preserve"> </w:t>
      </w:r>
      <w:r w:rsidRPr="00DF0464">
        <w:rPr>
          <w:rStyle w:val="Emphasis"/>
          <w:highlight w:val="cyan"/>
        </w:rPr>
        <w:t>blueprints</w:t>
      </w:r>
      <w:r w:rsidRPr="004D1277">
        <w:rPr>
          <w:sz w:val="16"/>
        </w:rPr>
        <w:t xml:space="preserve"> </w:t>
      </w:r>
      <w:r w:rsidRPr="004D1277">
        <w:rPr>
          <w:rStyle w:val="StyleUnderline"/>
        </w:rPr>
        <w:t>for</w:t>
      </w:r>
      <w:r w:rsidRPr="004D1277">
        <w:rPr>
          <w:sz w:val="16"/>
        </w:rPr>
        <w:t xml:space="preserve"> </w:t>
      </w:r>
      <w:r w:rsidRPr="004D1277">
        <w:rPr>
          <w:rStyle w:val="Emphasis"/>
        </w:rPr>
        <w:t xml:space="preserve">hardware to combat </w:t>
      </w:r>
      <w:r w:rsidRPr="00DF0464">
        <w:rPr>
          <w:rStyle w:val="Emphasis"/>
        </w:rPr>
        <w:t>climate</w:t>
      </w:r>
      <w:r w:rsidRPr="004D1277">
        <w:rPr>
          <w:rStyle w:val="Emphasis"/>
        </w:rPr>
        <w:t xml:space="preserve"> change</w:t>
      </w:r>
      <w:r w:rsidRPr="004D1277">
        <w:rPr>
          <w:rStyle w:val="StyleUnderline"/>
        </w:rPr>
        <w:t xml:space="preserve">, </w:t>
      </w:r>
      <w:r w:rsidRPr="00DF0464">
        <w:rPr>
          <w:rStyle w:val="StyleUnderline"/>
          <w:highlight w:val="cyan"/>
        </w:rPr>
        <w:t xml:space="preserve">appropriate </w:t>
      </w:r>
      <w:r w:rsidRPr="00DF0464">
        <w:rPr>
          <w:rStyle w:val="Emphasis"/>
          <w:highlight w:val="cyan"/>
        </w:rPr>
        <w:t>software</w:t>
      </w:r>
      <w:r w:rsidRPr="004D1277">
        <w:rPr>
          <w:sz w:val="16"/>
        </w:rPr>
        <w:t xml:space="preserve"> </w:t>
      </w:r>
      <w:r w:rsidRPr="004D1277">
        <w:rPr>
          <w:rStyle w:val="StyleUnderline"/>
        </w:rPr>
        <w:t>to</w:t>
      </w:r>
      <w:r w:rsidRPr="004D1277">
        <w:rPr>
          <w:sz w:val="16"/>
        </w:rPr>
        <w:t xml:space="preserve"> </w:t>
      </w:r>
      <w:r w:rsidRPr="00DF0464">
        <w:rPr>
          <w:rStyle w:val="Emphasis"/>
          <w:highlight w:val="cyan"/>
        </w:rPr>
        <w:t>control a</w:t>
      </w:r>
      <w:r w:rsidRPr="004D1277">
        <w:rPr>
          <w:sz w:val="16"/>
        </w:rPr>
        <w:t xml:space="preserve">rtificial </w:t>
      </w:r>
      <w:r w:rsidRPr="00DF0464">
        <w:rPr>
          <w:rStyle w:val="Emphasis"/>
          <w:highlight w:val="cyan"/>
        </w:rPr>
        <w:t>i</w:t>
      </w:r>
      <w:r w:rsidRPr="004D1277">
        <w:rPr>
          <w:sz w:val="16"/>
        </w:rPr>
        <w:t xml:space="preserve">ntelligence, </w:t>
      </w:r>
      <w:r w:rsidRPr="004D1277">
        <w:rPr>
          <w:rStyle w:val="StyleUnderline"/>
        </w:rPr>
        <w:t>or even</w:t>
      </w:r>
      <w:r w:rsidRPr="004D1277">
        <w:rPr>
          <w:sz w:val="16"/>
        </w:rPr>
        <w:t xml:space="preserve"> </w:t>
      </w:r>
      <w:r w:rsidRPr="00DF0464">
        <w:rPr>
          <w:rStyle w:val="Emphasis"/>
        </w:rPr>
        <w:t>political doctrine</w:t>
      </w:r>
      <w:r w:rsidRPr="004D1277">
        <w:rPr>
          <w:sz w:val="16"/>
        </w:rPr>
        <w:t xml:space="preserve"> </w:t>
      </w:r>
      <w:r w:rsidRPr="004D1277">
        <w:rPr>
          <w:rStyle w:val="StyleUnderline"/>
        </w:rPr>
        <w:t>that produces</w:t>
      </w:r>
      <w:r w:rsidRPr="004D1277">
        <w:rPr>
          <w:sz w:val="16"/>
        </w:rPr>
        <w:t xml:space="preserve"> </w:t>
      </w:r>
      <w:r w:rsidRPr="004D1277">
        <w:rPr>
          <w:rStyle w:val="Emphasis"/>
        </w:rPr>
        <w:t>harmonious governance</w:t>
      </w:r>
      <w:r w:rsidRPr="004D1277">
        <w:rPr>
          <w:sz w:val="16"/>
        </w:rPr>
        <w:t xml:space="preserve">. METI activists assert that </w:t>
      </w:r>
      <w:r w:rsidRPr="004D1277">
        <w:rPr>
          <w:rStyle w:val="StyleUnderline"/>
        </w:rPr>
        <w:t xml:space="preserve">such assistance is </w:t>
      </w:r>
      <w:r w:rsidRPr="004D1277">
        <w:rPr>
          <w:rStyle w:val="Emphasis"/>
        </w:rPr>
        <w:t>unlikely to arrive unasked for</w:t>
      </w:r>
      <w:r w:rsidRPr="004D1277">
        <w:rPr>
          <w:sz w:val="16"/>
        </w:rPr>
        <w:t xml:space="preserve">. It may well be that </w:t>
      </w:r>
      <w:r w:rsidRPr="004D1277">
        <w:rPr>
          <w:rStyle w:val="Emphasis"/>
        </w:rPr>
        <w:t>few civilisations</w:t>
      </w:r>
      <w:r w:rsidRPr="004D1277">
        <w:rPr>
          <w:sz w:val="16"/>
        </w:rPr>
        <w:t xml:space="preserve"> </w:t>
      </w:r>
      <w:r w:rsidRPr="004D1277">
        <w:rPr>
          <w:rStyle w:val="StyleUnderline"/>
        </w:rPr>
        <w:t>can pass the Great Filter</w:t>
      </w:r>
      <w:r w:rsidRPr="004D1277">
        <w:rPr>
          <w:sz w:val="16"/>
        </w:rPr>
        <w:t xml:space="preserve"> </w:t>
      </w:r>
      <w:r w:rsidRPr="004D1277">
        <w:rPr>
          <w:rStyle w:val="Emphasis"/>
        </w:rPr>
        <w:t>unaided</w:t>
      </w:r>
      <w:r w:rsidRPr="004D1277">
        <w:rPr>
          <w:sz w:val="16"/>
        </w:rPr>
        <w:t xml:space="preserve">, and that </w:t>
      </w:r>
      <w:r w:rsidRPr="004D1277">
        <w:rPr>
          <w:rStyle w:val="StyleUnderline"/>
        </w:rPr>
        <w:t>we</w:t>
      </w:r>
      <w:r w:rsidRPr="004D1277">
        <w:rPr>
          <w:sz w:val="16"/>
        </w:rPr>
        <w:t xml:space="preserve"> </w:t>
      </w:r>
      <w:r w:rsidRPr="004D1277">
        <w:rPr>
          <w:rStyle w:val="Emphasis"/>
        </w:rPr>
        <w:t>must ask for help</w:t>
      </w:r>
      <w:r w:rsidRPr="004D1277">
        <w:rPr>
          <w:sz w:val="16"/>
        </w:rPr>
        <w:t xml:space="preserve"> </w:t>
      </w:r>
      <w:r w:rsidRPr="004D1277">
        <w:rPr>
          <w:rStyle w:val="StyleUnderline"/>
        </w:rPr>
        <w:t>before it’s</w:t>
      </w:r>
      <w:r w:rsidRPr="004D1277">
        <w:rPr>
          <w:sz w:val="16"/>
        </w:rPr>
        <w:t xml:space="preserve"> </w:t>
      </w:r>
      <w:r w:rsidRPr="004D1277">
        <w:rPr>
          <w:rStyle w:val="Emphasis"/>
        </w:rPr>
        <w:t>too late</w:t>
      </w:r>
      <w:r w:rsidRPr="004D1277">
        <w:rPr>
          <w:sz w:val="16"/>
        </w:rPr>
        <w:t>.</w:t>
      </w:r>
    </w:p>
    <w:p w14:paraId="7C3EA656" w14:textId="77777777" w:rsidR="00C751FC" w:rsidRPr="00520B29" w:rsidRDefault="00C751FC" w:rsidP="00C751FC">
      <w:pPr>
        <w:pStyle w:val="Heading3"/>
        <w:rPr>
          <w:rFonts w:cstheme="minorHAnsi"/>
        </w:rPr>
      </w:pPr>
      <w:r w:rsidRPr="00520B29">
        <w:rPr>
          <w:rFonts w:cstheme="minorHAnsi"/>
        </w:rPr>
        <w:lastRenderedPageBreak/>
        <w:t>Nuke War---AT: Simulation Termination---2NC</w:t>
      </w:r>
    </w:p>
    <w:p w14:paraId="0A803D1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u w:val="single"/>
        </w:rPr>
        <w:t>Impossible</w:t>
      </w:r>
      <w:r w:rsidRPr="00520B29">
        <w:rPr>
          <w:rFonts w:asciiTheme="minorHAnsi" w:hAnsiTheme="minorHAnsi" w:cstheme="minorHAnsi"/>
        </w:rPr>
        <w:t xml:space="preserve"> for us to be in a </w:t>
      </w:r>
      <w:r w:rsidRPr="00520B29">
        <w:rPr>
          <w:rFonts w:asciiTheme="minorHAnsi" w:hAnsiTheme="minorHAnsi" w:cstheme="minorHAnsi"/>
          <w:u w:val="single"/>
        </w:rPr>
        <w:t>simulation</w:t>
      </w:r>
      <w:r w:rsidRPr="00520B29">
        <w:rPr>
          <w:rFonts w:asciiTheme="minorHAnsi" w:hAnsiTheme="minorHAnsi" w:cstheme="minorHAnsi"/>
        </w:rPr>
        <w:t>.</w:t>
      </w:r>
    </w:p>
    <w:p w14:paraId="74B356F7" w14:textId="77777777" w:rsidR="00C751FC" w:rsidRPr="00520B29" w:rsidRDefault="00C751FC" w:rsidP="00C751FC">
      <w:pPr>
        <w:rPr>
          <w:rFonts w:asciiTheme="minorHAnsi" w:hAnsiTheme="minorHAnsi" w:cstheme="minorHAnsi"/>
        </w:rPr>
      </w:pPr>
      <w:r w:rsidRPr="00520B29">
        <w:rPr>
          <w:rStyle w:val="Style13ptBold"/>
          <w:rFonts w:cstheme="minorHAnsi"/>
        </w:rPr>
        <w:t>McDonald ’18</w:t>
      </w:r>
      <w:r w:rsidRPr="00520B29">
        <w:rPr>
          <w:rFonts w:asciiTheme="minorHAnsi" w:hAnsiTheme="minorHAnsi" w:cstheme="minorHAnsi"/>
        </w:rPr>
        <w:t xml:space="preserve"> [Glenn; March 13; Journalist, citing Dmitry L. Kovrizhin, theoretical physicist at Oxford, MPhil in theoretical and mathematical physics at Moscow Engineering Physics Institute; Fast Company, "We Are Not Living In A Simulation. Probably." https://www.fastcompany.com/40537955/we-are-not-living-in-a-simulation-probably]</w:t>
      </w:r>
    </w:p>
    <w:p w14:paraId="1F1C3EDD"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Good news, everyone: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According to</w:t>
      </w:r>
      <w:r w:rsidRPr="00520B29">
        <w:rPr>
          <w:rStyle w:val="Emphasis"/>
          <w:rFonts w:asciiTheme="minorHAnsi" w:hAnsiTheme="minorHAnsi" w:cstheme="minorHAnsi"/>
        </w:rPr>
        <w:t xml:space="preserve"> new </w:t>
      </w:r>
      <w:r w:rsidRPr="00520B29">
        <w:rPr>
          <w:rStyle w:val="Emphasis"/>
          <w:rFonts w:asciiTheme="minorHAnsi" w:hAnsiTheme="minorHAnsi" w:cstheme="minorHAnsi"/>
          <w:highlight w:val="cyan"/>
        </w:rPr>
        <w:t>physics research</w:t>
      </w:r>
      <w:r w:rsidRPr="00520B29">
        <w:rPr>
          <w:rStyle w:val="Emphasis"/>
          <w:rFonts w:asciiTheme="minorHAnsi" w:hAnsiTheme="minorHAnsi" w:cstheme="minorHAnsi"/>
        </w:rPr>
        <w:t>, reality is</w:t>
      </w:r>
      <w:r w:rsidRPr="00520B29">
        <w:rPr>
          <w:rFonts w:asciiTheme="minorHAnsi" w:hAnsiTheme="minorHAnsi" w:cstheme="minorHAnsi"/>
          <w:sz w:val="16"/>
        </w:rPr>
        <w:t xml:space="preserve"> probably </w:t>
      </w:r>
      <w:r w:rsidRPr="00520B29">
        <w:rPr>
          <w:rStyle w:val="Emphasis"/>
          <w:rFonts w:asciiTheme="minorHAnsi" w:hAnsiTheme="minorHAnsi" w:cstheme="minorHAnsi"/>
          <w:highlight w:val="cyan"/>
        </w:rPr>
        <w:t>no</w:t>
      </w:r>
      <w:r w:rsidRPr="00520B29">
        <w:rPr>
          <w:rStyle w:val="Emphasis"/>
          <w:rFonts w:asciiTheme="minorHAnsi" w:hAnsiTheme="minorHAnsi" w:cstheme="minorHAnsi"/>
        </w:rPr>
        <w:t>t a</w:t>
      </w:r>
      <w:r w:rsidRPr="00520B29">
        <w:rPr>
          <w:rFonts w:asciiTheme="minorHAnsi" w:hAnsiTheme="minorHAnsi" w:cstheme="minorHAnsi"/>
          <w:sz w:val="16"/>
        </w:rPr>
        <w:t xml:space="preserve"> quantum computer </w:t>
      </w:r>
      <w:r w:rsidRPr="00520B29">
        <w:rPr>
          <w:rStyle w:val="Emphasis"/>
          <w:rFonts w:asciiTheme="minorHAnsi" w:hAnsiTheme="minorHAnsi" w:cstheme="minorHAnsi"/>
          <w:highlight w:val="cyan"/>
        </w:rPr>
        <w:t>simulation</w:t>
      </w:r>
      <w:r w:rsidRPr="00520B29">
        <w:rPr>
          <w:rFonts w:asciiTheme="minorHAnsi" w:hAnsiTheme="minorHAnsi" w:cstheme="minorHAnsi"/>
          <w:sz w:val="16"/>
        </w:rPr>
        <w:t xml:space="preserve"> designed by a hyper-advanced alien civilization.</w:t>
      </w:r>
    </w:p>
    <w:p w14:paraId="19A464C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Takes a load off, doesn’t it?</w:t>
      </w:r>
    </w:p>
    <w:p w14:paraId="52BBCF0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To back up: The Simulation Hypothesis, sometimes called the Simulation Argument, is a concept that’s been bouncing around in scientific circles for several years–and in science fiction stories for several decades before that. The gist, according to proponents, is that all of reality is actually an incredibly complex computer simulation created by an advanced civilization. This controlling civilization may be an existing alien culture, or it may be a future iteration of humanity, one of many spun out into the far-future multiverse of parallel realities.</w:t>
      </w:r>
    </w:p>
    <w:p w14:paraId="0A0164F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Oh, it’s a trip, man. While the idea itself isn’t particularly new–we’re all familiar with The Matrix movies–what a lot of people don’t know is that Simulation Hypothesis is considered entirely valid, so far as it goes, by a wide range of philosophers, mathematicians, physicists, and metaphysicists. At the 2016 Isaac Asimov Memorial Debate in Washington, D.C., celebrity astrophysicist Neil deGrasse Tyson hosted a two-hour debate on the subject. Elon Musk has suggested that, considered from a certain point of view, it’s pretty much a lock that we’re living inside of some kind of cosmic hard drive.</w:t>
      </w:r>
    </w:p>
    <w:p w14:paraId="728ACDB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 core of the argument—perhaps made most strenuously by the philosophers David Chalmers and Nick Bostrom—concerns the incredible rate of computer advancement we’ve seen in recent decades, specifically with games and simulations. We’ve gone from the Atari 2600 to high-resolution virtual reality in forty-some years. Projecting that rate of advancement forward, unthinkable amounts of computing power will be available to advanced species, either our own or others in the universe, who might like to create the ultimate cosmic [simulation]. These sims would essentially replicate physical reality down to the subatomic level. Approximated humans within the simulation–that’s us–would be conscious entities.</w:t>
      </w:r>
    </w:p>
    <w:p w14:paraId="5201CC1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“If you assume any rate of improvement at all, then the [simulations] will become indistinguishable from reality,” Musk says.</w:t>
      </w:r>
    </w:p>
    <w:p w14:paraId="29FFE25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Some proponents of the idea take it one step further: If future computers can generate limitless simulated universes, then the likelihood of our current reality being the original universe, or the Prime Reality, is actually quite small. In fact, it’s statistically probable that we’re already living inside some kind of cosmic computational construct.</w:t>
      </w:r>
    </w:p>
    <w:p w14:paraId="589A850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In short: We’re in the Matrix.</w:t>
      </w:r>
    </w:p>
    <w:p w14:paraId="3AEE7FE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DO THE MATH</w:t>
      </w:r>
    </w:p>
    <w:p w14:paraId="6AADFF1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Clearly, the Simulation Hypothesis depends upon several key assumptions: Will advanced and/or future civilizations survive long enough to develop this technology? Will they run these simulations on 21st-century Earth? Could advanced simulation avatars actually exist as conscious, self-aware entities? These are some of the reasons, technically speaking, that the simulation concept is properly designated as a hypothesis and not a full theory.</w:t>
      </w:r>
    </w:p>
    <w:p w14:paraId="301FC8FB" w14:textId="77777777" w:rsidR="00C751FC" w:rsidRPr="00520B29" w:rsidRDefault="00C751FC" w:rsidP="00C751FC">
      <w:pPr>
        <w:rPr>
          <w:rStyle w:val="Emphasis"/>
          <w:rFonts w:asciiTheme="minorHAnsi" w:hAnsiTheme="minorHAnsi" w:cstheme="minorHAnsi"/>
        </w:rPr>
      </w:pPr>
      <w:r w:rsidRPr="00520B29">
        <w:rPr>
          <w:rFonts w:asciiTheme="minorHAnsi" w:hAnsiTheme="minorHAnsi" w:cstheme="minorHAnsi"/>
          <w:sz w:val="16"/>
        </w:rPr>
        <w:t xml:space="preserve">In October 2017, </w:t>
      </w:r>
      <w:r w:rsidRPr="00520B29">
        <w:rPr>
          <w:rStyle w:val="StyleUnderline"/>
          <w:rFonts w:asciiTheme="minorHAnsi" w:hAnsiTheme="minorHAnsi" w:cstheme="minorHAnsi"/>
        </w:rPr>
        <w:t>a team of mathematicians and physicists published a research paper that takes an admirably straightforward and two-fisted approach to the question. They decided to get to the bottom of things by using</w:t>
      </w:r>
      <w:r w:rsidRPr="00520B29">
        <w:rPr>
          <w:rFonts w:asciiTheme="minorHAnsi" w:hAnsiTheme="minorHAnsi" w:cstheme="minorHAnsi"/>
          <w:sz w:val="16"/>
        </w:rPr>
        <w:t xml:space="preserve"> some </w:t>
      </w:r>
      <w:r w:rsidRPr="00520B29">
        <w:rPr>
          <w:rStyle w:val="Emphasis"/>
          <w:rFonts w:asciiTheme="minorHAnsi" w:hAnsiTheme="minorHAnsi" w:cstheme="minorHAnsi"/>
        </w:rPr>
        <w:t xml:space="preserve">very powerful </w:t>
      </w:r>
      <w:r w:rsidRPr="00520B29">
        <w:rPr>
          <w:rStyle w:val="Emphasis"/>
          <w:rFonts w:asciiTheme="minorHAnsi" w:hAnsiTheme="minorHAnsi" w:cstheme="minorHAnsi"/>
          <w:highlight w:val="cyan"/>
        </w:rPr>
        <w:t>computers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to </w:t>
      </w:r>
      <w:r w:rsidRPr="00520B29">
        <w:rPr>
          <w:rStyle w:val="StyleUnderline"/>
          <w:rFonts w:asciiTheme="minorHAnsi" w:hAnsiTheme="minorHAnsi" w:cstheme="minorHAnsi"/>
          <w:highlight w:val="cyan"/>
        </w:rPr>
        <w:t>crunch</w:t>
      </w:r>
      <w:r w:rsidRPr="00520B29">
        <w:rPr>
          <w:rFonts w:asciiTheme="minorHAnsi" w:hAnsiTheme="minorHAnsi" w:cstheme="minorHAnsi"/>
          <w:sz w:val="16"/>
        </w:rPr>
        <w:t xml:space="preserve"> some </w:t>
      </w:r>
      <w:r w:rsidRPr="00520B29">
        <w:rPr>
          <w:rStyle w:val="Emphasis"/>
          <w:rFonts w:asciiTheme="minorHAnsi" w:hAnsiTheme="minorHAnsi" w:cstheme="minorHAnsi"/>
          <w:highlight w:val="cyan"/>
        </w:rPr>
        <w:t>heavy-duty numbers</w:t>
      </w:r>
      <w:r w:rsidRPr="00520B29">
        <w:rPr>
          <w:rStyle w:val="Emphasis"/>
          <w:rFonts w:asciiTheme="minorHAnsi" w:hAnsiTheme="minorHAnsi" w:cstheme="minorHAnsi"/>
        </w:rPr>
        <w:t>.</w:t>
      </w:r>
    </w:p>
    <w:p w14:paraId="4E6E24CB" w14:textId="77777777" w:rsidR="00C751FC" w:rsidRPr="00520B29" w:rsidRDefault="00C751FC" w:rsidP="00C751FC">
      <w:pPr>
        <w:rPr>
          <w:rFonts w:asciiTheme="minorHAnsi" w:hAnsiTheme="minorHAnsi" w:cstheme="minorHAnsi"/>
          <w:sz w:val="16"/>
        </w:rPr>
      </w:pPr>
      <w:r w:rsidRPr="00520B29">
        <w:rPr>
          <w:rStyle w:val="Emphasis"/>
          <w:rFonts w:asciiTheme="minorHAnsi" w:hAnsiTheme="minorHAnsi" w:cstheme="minorHAnsi"/>
        </w:rPr>
        <w:t>The conclusion</w:t>
      </w:r>
      <w:r w:rsidRPr="00520B29">
        <w:rPr>
          <w:rStyle w:val="StyleUnderline"/>
          <w:rFonts w:asciiTheme="minorHAnsi" w:hAnsiTheme="minorHAnsi" w:cstheme="minorHAnsi"/>
        </w:rPr>
        <w:t>: Based on</w:t>
      </w:r>
      <w:r w:rsidRPr="00520B29">
        <w:rPr>
          <w:rFonts w:asciiTheme="minorHAnsi" w:hAnsiTheme="minorHAnsi" w:cstheme="minorHAnsi"/>
          <w:sz w:val="16"/>
        </w:rPr>
        <w:t xml:space="preserve"> </w:t>
      </w:r>
      <w:r w:rsidRPr="00520B29">
        <w:rPr>
          <w:rStyle w:val="Emphasis"/>
          <w:rFonts w:asciiTheme="minorHAnsi" w:hAnsiTheme="minorHAnsi" w:cstheme="minorHAnsi"/>
        </w:rPr>
        <w:t>everything we</w:t>
      </w:r>
      <w:r w:rsidRPr="00520B29">
        <w:rPr>
          <w:rFonts w:asciiTheme="minorHAnsi" w:hAnsiTheme="minorHAnsi" w:cstheme="minorHAnsi"/>
          <w:sz w:val="16"/>
        </w:rPr>
        <w:t xml:space="preserve"> now </w:t>
      </w:r>
      <w:r w:rsidRPr="00520B29">
        <w:rPr>
          <w:rStyle w:val="Emphasis"/>
          <w:rFonts w:asciiTheme="minorHAnsi" w:hAnsiTheme="minorHAnsi" w:cstheme="minorHAnsi"/>
        </w:rPr>
        <w:t>know about physics and computers</w:t>
      </w:r>
      <w:r w:rsidRPr="00520B29">
        <w:rPr>
          <w:rStyle w:val="StyleUnderline"/>
          <w:rFonts w:asciiTheme="minorHAnsi" w:hAnsiTheme="minorHAnsi" w:cstheme="minorHAnsi"/>
        </w:rPr>
        <w:t>, it is</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mathematically impossible</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for the known universe </w:t>
      </w:r>
      <w:r w:rsidRPr="00520B29">
        <w:rPr>
          <w:rStyle w:val="StyleUnderline"/>
          <w:rFonts w:asciiTheme="minorHAnsi" w:hAnsiTheme="minorHAnsi" w:cstheme="minorHAnsi"/>
          <w:highlight w:val="cyan"/>
        </w:rPr>
        <w:t>to be</w:t>
      </w:r>
      <w:r w:rsidRPr="00520B29">
        <w:rPr>
          <w:rStyle w:val="StyleUnderline"/>
          <w:rFonts w:asciiTheme="minorHAnsi" w:hAnsiTheme="minorHAnsi" w:cstheme="minorHAnsi"/>
        </w:rPr>
        <w:t xml:space="preserve"> a computer </w:t>
      </w:r>
      <w:r w:rsidRPr="00520B29">
        <w:rPr>
          <w:rStyle w:val="StyleUnderline"/>
          <w:rFonts w:asciiTheme="minorHAnsi" w:hAnsiTheme="minorHAnsi" w:cstheme="minorHAnsi"/>
          <w:highlight w:val="cyan"/>
        </w:rPr>
        <w:t>simulation</w:t>
      </w:r>
      <w:r w:rsidRPr="00520B29">
        <w:rPr>
          <w:rFonts w:asciiTheme="minorHAnsi" w:hAnsiTheme="minorHAnsi" w:cstheme="minorHAnsi"/>
          <w:sz w:val="16"/>
        </w:rPr>
        <w:t>. Theoretical physicists Zohar Ringel and Dmitry L. Kovrizhin–from the University of Oxford and the Hebrew University in Israel–published their findings in the prestigious journal Science Advances. If you speak math, you can read all about it .</w:t>
      </w:r>
    </w:p>
    <w:p w14:paraId="728650E4" w14:textId="77777777" w:rsidR="00C751FC" w:rsidRPr="00520B29" w:rsidRDefault="00C751FC" w:rsidP="00C751FC">
      <w:pPr>
        <w:rPr>
          <w:rStyle w:val="Emphasis"/>
          <w:rFonts w:asciiTheme="minorHAnsi" w:hAnsiTheme="minorHAnsi" w:cstheme="minorHAnsi"/>
        </w:rPr>
      </w:pPr>
      <w:r w:rsidRPr="00520B29">
        <w:rPr>
          <w:rFonts w:asciiTheme="minorHAnsi" w:hAnsiTheme="minorHAnsi" w:cstheme="minorHAnsi"/>
          <w:sz w:val="16"/>
        </w:rPr>
        <w:t xml:space="preserve">Since I don’t have a PhD or three, Kovrizhin kindly agreed to break it down for me. Emailing from his lab in Oxford, he writes that </w:t>
      </w:r>
      <w:r w:rsidRPr="00520B29">
        <w:rPr>
          <w:rStyle w:val="StyleUnderline"/>
          <w:rFonts w:asciiTheme="minorHAnsi" w:hAnsiTheme="minorHAnsi" w:cstheme="minorHAnsi"/>
          <w:highlight w:val="cyan"/>
        </w:rPr>
        <w:t>to</w:t>
      </w:r>
      <w:r w:rsidRPr="00520B29">
        <w:rPr>
          <w:rFonts w:asciiTheme="minorHAnsi" w:hAnsiTheme="minorHAnsi" w:cstheme="minorHAnsi"/>
          <w:sz w:val="16"/>
        </w:rPr>
        <w:t xml:space="preserve"> </w:t>
      </w:r>
      <w:r w:rsidRPr="00520B29">
        <w:rPr>
          <w:rStyle w:val="Emphasis"/>
          <w:rFonts w:asciiTheme="minorHAnsi" w:hAnsiTheme="minorHAnsi" w:cstheme="minorHAnsi"/>
        </w:rPr>
        <w:t>really and truly</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simulate the universe</w:t>
      </w:r>
      <w:r w:rsidRPr="00520B29">
        <w:rPr>
          <w:rStyle w:val="StyleUnderline"/>
          <w:rFonts w:asciiTheme="minorHAnsi" w:hAnsiTheme="minorHAnsi" w:cstheme="minorHAnsi"/>
        </w:rPr>
        <w:t xml:space="preserve">, our hypothetical future computer would </w:t>
      </w:r>
      <w:r w:rsidRPr="00520B29">
        <w:rPr>
          <w:rStyle w:val="StyleUnderline"/>
          <w:rFonts w:asciiTheme="minorHAnsi" w:hAnsiTheme="minorHAnsi" w:cstheme="minorHAnsi"/>
          <w:highlight w:val="cyan"/>
        </w:rPr>
        <w:t>need to</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replicate</w:t>
      </w:r>
      <w:r w:rsidRPr="00520B29">
        <w:rPr>
          <w:rStyle w:val="Emphasis"/>
          <w:rFonts w:asciiTheme="minorHAnsi" w:hAnsiTheme="minorHAnsi" w:cstheme="minorHAnsi"/>
        </w:rPr>
        <w:t xml:space="preserve"> phenomena down to the </w:t>
      </w:r>
      <w:r w:rsidRPr="00520B29">
        <w:rPr>
          <w:rStyle w:val="Emphasis"/>
          <w:rFonts w:asciiTheme="minorHAnsi" w:hAnsiTheme="minorHAnsi" w:cstheme="minorHAnsi"/>
          <w:highlight w:val="cyan"/>
        </w:rPr>
        <w:t>quantum</w:t>
      </w:r>
      <w:r w:rsidRPr="00520B29">
        <w:rPr>
          <w:rStyle w:val="Emphasis"/>
          <w:rFonts w:asciiTheme="minorHAnsi" w:hAnsiTheme="minorHAnsi" w:cstheme="minorHAnsi"/>
        </w:rPr>
        <w:t xml:space="preserve"> level.</w:t>
      </w:r>
    </w:p>
    <w:p w14:paraId="25DA302B" w14:textId="77777777" w:rsidR="00C751FC" w:rsidRPr="00520B29" w:rsidRDefault="00C751FC" w:rsidP="00C751FC">
      <w:pPr>
        <w:rPr>
          <w:rStyle w:val="StyleUnderline"/>
          <w:rFonts w:asciiTheme="minorHAnsi" w:hAnsiTheme="minorHAnsi" w:cstheme="minorHAnsi"/>
        </w:rPr>
      </w:pPr>
      <w:r w:rsidRPr="00520B29">
        <w:rPr>
          <w:rStyle w:val="StyleUnderline"/>
          <w:rFonts w:asciiTheme="minorHAnsi" w:hAnsiTheme="minorHAnsi" w:cstheme="minorHAnsi"/>
        </w:rPr>
        <w:lastRenderedPageBreak/>
        <w:t xml:space="preserve"> “In </w:t>
      </w:r>
      <w:r w:rsidRPr="00520B29">
        <w:rPr>
          <w:rStyle w:val="Emphasis"/>
          <w:rFonts w:asciiTheme="minorHAnsi" w:hAnsiTheme="minorHAnsi" w:cstheme="minorHAnsi"/>
        </w:rPr>
        <w:t>quantum mechanics</w:t>
      </w:r>
      <w:r w:rsidRPr="00520B29">
        <w:rPr>
          <w:rFonts w:asciiTheme="minorHAnsi" w:hAnsiTheme="minorHAnsi" w:cstheme="minorHAnsi"/>
          <w:sz w:val="16"/>
        </w:rPr>
        <w:t xml:space="preserve">, which is the basis for understanding of the nature, </w:t>
      </w:r>
      <w:r w:rsidRPr="00520B29">
        <w:rPr>
          <w:rStyle w:val="StyleUnderline"/>
          <w:rFonts w:asciiTheme="minorHAnsi" w:hAnsiTheme="minorHAnsi" w:cstheme="minorHAnsi"/>
        </w:rPr>
        <w:t>a system of particles is described by a Hamiltonian, an object that can be written as a matrix</w:t>
      </w:r>
      <w:r w:rsidRPr="00520B29">
        <w:rPr>
          <w:rFonts w:asciiTheme="minorHAnsi" w:hAnsiTheme="minorHAnsi" w:cstheme="minorHAnsi"/>
          <w:sz w:val="16"/>
        </w:rPr>
        <w:t>,” Kovrizhin says. “</w:t>
      </w:r>
      <w:r w:rsidRPr="00520B29">
        <w:rPr>
          <w:rStyle w:val="StyleUnderline"/>
          <w:rFonts w:asciiTheme="minorHAnsi" w:hAnsiTheme="minorHAnsi" w:cstheme="minorHAnsi"/>
        </w:rPr>
        <w:t xml:space="preserve">In order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simulate</w:t>
      </w:r>
      <w:r w:rsidRPr="00520B29">
        <w:rPr>
          <w:rStyle w:val="Emphasis"/>
          <w:rFonts w:asciiTheme="minorHAnsi" w:hAnsiTheme="minorHAnsi" w:cstheme="minorHAnsi"/>
        </w:rPr>
        <w:t xml:space="preserve"> a </w:t>
      </w:r>
      <w:r w:rsidRPr="00520B29">
        <w:rPr>
          <w:rStyle w:val="Emphasis"/>
          <w:rFonts w:asciiTheme="minorHAnsi" w:hAnsiTheme="minorHAnsi" w:cstheme="minorHAnsi"/>
          <w:highlight w:val="cyan"/>
        </w:rPr>
        <w:t>quantum</w:t>
      </w:r>
      <w:r w:rsidRPr="00520B29">
        <w:rPr>
          <w:rStyle w:val="Emphasis"/>
          <w:rFonts w:asciiTheme="minorHAnsi" w:hAnsiTheme="minorHAnsi" w:cstheme="minorHAnsi"/>
        </w:rPr>
        <w:t xml:space="preserve"> mechanical system</w:t>
      </w:r>
      <w:r w:rsidRPr="00520B29">
        <w:rPr>
          <w:rStyle w:val="StyleUnderline"/>
          <w:rFonts w:asciiTheme="minorHAnsi" w:hAnsiTheme="minorHAnsi" w:cstheme="minorHAnsi"/>
        </w:rPr>
        <w:t>, one would</w:t>
      </w:r>
      <w:r w:rsidRPr="00520B29">
        <w:rPr>
          <w:rFonts w:asciiTheme="minorHAnsi" w:hAnsiTheme="minorHAnsi" w:cstheme="minorHAnsi"/>
          <w:sz w:val="16"/>
        </w:rPr>
        <w:t xml:space="preserve">, in general, </w:t>
      </w:r>
      <w:r w:rsidRPr="00520B29">
        <w:rPr>
          <w:rStyle w:val="StyleUnderline"/>
          <w:rFonts w:asciiTheme="minorHAnsi" w:hAnsiTheme="minorHAnsi" w:cstheme="minorHAnsi"/>
        </w:rPr>
        <w:t>have to</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diagonalize</w:t>
      </w:r>
      <w:r w:rsidRPr="00520B29">
        <w:rPr>
          <w:rStyle w:val="Emphasis"/>
          <w:rFonts w:asciiTheme="minorHAnsi" w:hAnsiTheme="minorHAnsi" w:cstheme="minorHAnsi"/>
        </w:rPr>
        <w:t xml:space="preserve"> this </w:t>
      </w:r>
      <w:r w:rsidRPr="00520B29">
        <w:rPr>
          <w:rStyle w:val="Emphasis"/>
          <w:rFonts w:asciiTheme="minorHAnsi" w:hAnsiTheme="minorHAnsi" w:cstheme="minorHAnsi"/>
          <w:highlight w:val="cyan"/>
        </w:rPr>
        <w:t>matrix</w:t>
      </w:r>
      <w:r w:rsidRPr="00520B29">
        <w:rPr>
          <w:rStyle w:val="Emphasis"/>
          <w:rFonts w:asciiTheme="minorHAnsi" w:hAnsiTheme="minorHAnsi" w:cstheme="minorHAnsi"/>
        </w:rPr>
        <w:t xml:space="preserve"> on a computer</w:t>
      </w:r>
      <w:r w:rsidRPr="00520B29">
        <w:rPr>
          <w:rStyle w:val="StyleUnderline"/>
          <w:rFonts w:asciiTheme="minorHAnsi" w:hAnsiTheme="minorHAnsi" w:cstheme="minorHAnsi"/>
        </w:rPr>
        <w:t>, which is</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computationally difficult</w:t>
      </w:r>
      <w:r w:rsidRPr="00520B29">
        <w:rPr>
          <w:rFonts w:asciiTheme="minorHAnsi" w:hAnsiTheme="minorHAnsi" w:cstheme="minorHAnsi"/>
          <w:sz w:val="16"/>
        </w:rPr>
        <w:t xml:space="preserve"> task </w:t>
      </w:r>
      <w:r w:rsidRPr="00520B29">
        <w:rPr>
          <w:rStyle w:val="StyleUnderline"/>
          <w:rFonts w:asciiTheme="minorHAnsi" w:hAnsiTheme="minorHAnsi" w:cstheme="minorHAnsi"/>
        </w:rPr>
        <w:t>when the size of the matrix becomes large.”</w:t>
      </w:r>
    </w:p>
    <w:p w14:paraId="3E76A65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According to the research team’s best approximations, </w:t>
      </w:r>
      <w:r w:rsidRPr="00520B29">
        <w:rPr>
          <w:rStyle w:val="StyleUnderline"/>
          <w:rFonts w:asciiTheme="minorHAnsi" w:hAnsiTheme="minorHAnsi" w:cstheme="minorHAnsi"/>
        </w:rPr>
        <w:t>it would require a</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te</w:t>
      </w:r>
      <w:r w:rsidRPr="00520B29">
        <w:rPr>
          <w:rStyle w:val="Emphasis"/>
          <w:rFonts w:asciiTheme="minorHAnsi" w:hAnsiTheme="minorHAnsi" w:cstheme="minorHAnsi"/>
        </w:rPr>
        <w:t>rabyte of RAM</w:t>
      </w:r>
      <w:r w:rsidRPr="00520B29">
        <w:rPr>
          <w:rFonts w:asciiTheme="minorHAnsi" w:hAnsiTheme="minorHAnsi" w:cstheme="minorHAnsi"/>
          <w:sz w:val="16"/>
        </w:rPr>
        <w:t xml:space="preserve"> </w:t>
      </w:r>
      <w:r w:rsidRPr="00520B29">
        <w:rPr>
          <w:rStyle w:val="StyleUnderline"/>
          <w:rFonts w:asciiTheme="minorHAnsi" w:hAnsiTheme="minorHAnsi" w:cstheme="minorHAnsi"/>
        </w:rPr>
        <w:t>to store just</w:t>
      </w:r>
      <w:r w:rsidRPr="00520B29">
        <w:rPr>
          <w:rFonts w:asciiTheme="minorHAnsi" w:hAnsiTheme="minorHAnsi" w:cstheme="minorHAnsi"/>
          <w:sz w:val="16"/>
        </w:rPr>
        <w:t xml:space="preserve"> </w:t>
      </w:r>
      <w:r w:rsidRPr="00520B29">
        <w:rPr>
          <w:rStyle w:val="Emphasis"/>
          <w:rFonts w:asciiTheme="minorHAnsi" w:hAnsiTheme="minorHAnsi" w:cstheme="minorHAnsi"/>
        </w:rPr>
        <w:t>20 spins of a single particle</w:t>
      </w:r>
      <w:r w:rsidRPr="00520B29">
        <w:rPr>
          <w:rFonts w:asciiTheme="minorHAnsi" w:hAnsiTheme="minorHAnsi" w:cstheme="minorHAnsi"/>
          <w:sz w:val="16"/>
        </w:rPr>
        <w:t xml:space="preserve"> on the quantum level.</w:t>
      </w:r>
    </w:p>
    <w:p w14:paraId="68D7D402"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“If one tries to extrapolate this to</w:t>
      </w:r>
      <w:r w:rsidRPr="00520B29">
        <w:rPr>
          <w:rFonts w:asciiTheme="minorHAnsi" w:hAnsiTheme="minorHAnsi" w:cstheme="minorHAnsi"/>
          <w:sz w:val="16"/>
        </w:rPr>
        <w:t xml:space="preserve"> </w:t>
      </w:r>
      <w:r w:rsidRPr="00520B29">
        <w:rPr>
          <w:rStyle w:val="Emphasis"/>
          <w:rFonts w:asciiTheme="minorHAnsi" w:hAnsiTheme="minorHAnsi" w:cstheme="minorHAnsi"/>
        </w:rPr>
        <w:t>few hundreds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spins, then building a </w:t>
      </w:r>
      <w:r w:rsidRPr="00520B29">
        <w:rPr>
          <w:rStyle w:val="StyleUnderline"/>
          <w:rFonts w:asciiTheme="minorHAnsi" w:hAnsiTheme="minorHAnsi" w:cstheme="minorHAnsi"/>
          <w:highlight w:val="cyan"/>
        </w:rPr>
        <w:t>computer</w:t>
      </w:r>
      <w:r w:rsidRPr="00520B29">
        <w:rPr>
          <w:rStyle w:val="StyleUnderline"/>
          <w:rFonts w:asciiTheme="minorHAnsi" w:hAnsiTheme="minorHAnsi" w:cstheme="minorHAnsi"/>
        </w:rPr>
        <w:t xml:space="preserve"> with such a memory would </w:t>
      </w:r>
      <w:r w:rsidRPr="00520B29">
        <w:rPr>
          <w:rStyle w:val="StyleUnderline"/>
          <w:rFonts w:asciiTheme="minorHAnsi" w:hAnsiTheme="minorHAnsi" w:cstheme="minorHAnsi"/>
          <w:highlight w:val="cyan"/>
        </w:rPr>
        <w:t>require</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more atoms than</w:t>
      </w:r>
      <w:r w:rsidRPr="00520B29">
        <w:rPr>
          <w:rStyle w:val="Emphasis"/>
          <w:rFonts w:asciiTheme="minorHAnsi" w:hAnsiTheme="minorHAnsi" w:cstheme="minorHAnsi"/>
        </w:rPr>
        <w:t xml:space="preserve"> there are in the </w:t>
      </w:r>
      <w:r w:rsidRPr="00520B29">
        <w:rPr>
          <w:rStyle w:val="Emphasis"/>
          <w:rFonts w:asciiTheme="minorHAnsi" w:hAnsiTheme="minorHAnsi" w:cstheme="minorHAnsi"/>
          <w:highlight w:val="cyan"/>
        </w:rPr>
        <w:t>universe</w:t>
      </w:r>
      <w:r w:rsidRPr="00520B29">
        <w:rPr>
          <w:rFonts w:asciiTheme="minorHAnsi" w:hAnsiTheme="minorHAnsi" w:cstheme="minorHAnsi"/>
          <w:sz w:val="16"/>
        </w:rPr>
        <w:t>,” Kovrizhin says.</w:t>
      </w:r>
    </w:p>
    <w:p w14:paraId="3AED355B"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Simulation shutdown solves the </w:t>
      </w:r>
      <w:r w:rsidRPr="00520B29">
        <w:rPr>
          <w:rFonts w:asciiTheme="minorHAnsi" w:hAnsiTheme="minorHAnsi" w:cstheme="minorHAnsi"/>
          <w:u w:val="single"/>
        </w:rPr>
        <w:t>meaning of life</w:t>
      </w:r>
      <w:r w:rsidRPr="00520B29">
        <w:rPr>
          <w:rFonts w:asciiTheme="minorHAnsi" w:hAnsiTheme="minorHAnsi" w:cstheme="minorHAnsi"/>
        </w:rPr>
        <w:t xml:space="preserve">, grants </w:t>
      </w:r>
      <w:r w:rsidRPr="00520B29">
        <w:rPr>
          <w:rFonts w:asciiTheme="minorHAnsi" w:hAnsiTheme="minorHAnsi" w:cstheme="minorHAnsi"/>
          <w:u w:val="single"/>
        </w:rPr>
        <w:t>infinite pleasure</w:t>
      </w:r>
      <w:r w:rsidRPr="00520B29">
        <w:rPr>
          <w:rFonts w:asciiTheme="minorHAnsi" w:hAnsiTheme="minorHAnsi" w:cstheme="minorHAnsi"/>
        </w:rPr>
        <w:t xml:space="preserve"> and </w:t>
      </w:r>
      <w:r w:rsidRPr="00520B29">
        <w:rPr>
          <w:rFonts w:asciiTheme="minorHAnsi" w:hAnsiTheme="minorHAnsi" w:cstheme="minorHAnsi"/>
          <w:u w:val="single"/>
        </w:rPr>
        <w:t>immortality</w:t>
      </w:r>
      <w:r w:rsidRPr="00520B29">
        <w:rPr>
          <w:rFonts w:asciiTheme="minorHAnsi" w:hAnsiTheme="minorHAnsi" w:cstheme="minorHAnsi"/>
        </w:rPr>
        <w:t xml:space="preserve">, and </w:t>
      </w:r>
      <w:r w:rsidRPr="00520B29">
        <w:rPr>
          <w:rFonts w:asciiTheme="minorHAnsi" w:hAnsiTheme="minorHAnsi" w:cstheme="minorHAnsi"/>
          <w:u w:val="single"/>
        </w:rPr>
        <w:t>ends suffering</w:t>
      </w:r>
      <w:r w:rsidRPr="00520B29">
        <w:rPr>
          <w:rFonts w:asciiTheme="minorHAnsi" w:hAnsiTheme="minorHAnsi" w:cstheme="minorHAnsi"/>
        </w:rPr>
        <w:t>.</w:t>
      </w:r>
    </w:p>
    <w:p w14:paraId="3924BBBA" w14:textId="77777777" w:rsidR="00C751FC" w:rsidRPr="00520B29" w:rsidRDefault="00C751FC" w:rsidP="00C751FC">
      <w:pPr>
        <w:rPr>
          <w:rFonts w:asciiTheme="minorHAnsi" w:hAnsiTheme="minorHAnsi" w:cstheme="minorHAnsi"/>
        </w:rPr>
      </w:pPr>
      <w:r w:rsidRPr="00520B29">
        <w:rPr>
          <w:rStyle w:val="Style13ptBold"/>
          <w:rFonts w:cstheme="minorHAnsi"/>
        </w:rPr>
        <w:t>Yampolskiy ’23</w:t>
      </w:r>
      <w:r w:rsidRPr="00520B29">
        <w:rPr>
          <w:rFonts w:asciiTheme="minorHAnsi" w:hAnsiTheme="minorHAnsi" w:cstheme="minorHAnsi"/>
        </w:rPr>
        <w:t xml:space="preserve"> [Roman; January 12; Associate Professor in the Speed School of Engineering, Ph.D. in Computer Science, Director of the Cybersecurity Laboratory; “Hacking the Simulation: From the Red Pill to the Red Team,” DOI:10.13140/RG.2.2.14366.61766/1]</w:t>
      </w:r>
    </w:p>
    <w:p w14:paraId="514295F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First, we need to address the question of motivation, </w:t>
      </w:r>
      <w:r w:rsidRPr="00520B29">
        <w:rPr>
          <w:rFonts w:asciiTheme="minorHAnsi" w:hAnsiTheme="minorHAnsi" w:cstheme="minorHAnsi"/>
          <w:highlight w:val="cyan"/>
          <w:u w:val="single"/>
        </w:rPr>
        <w:t>why</w:t>
      </w:r>
      <w:r w:rsidRPr="00520B29">
        <w:rPr>
          <w:rFonts w:asciiTheme="minorHAnsi" w:hAnsiTheme="minorHAnsi" w:cstheme="minorHAnsi"/>
          <w:u w:val="single"/>
        </w:rPr>
        <w:t xml:space="preserve"> would we want to </w:t>
      </w:r>
      <w:r w:rsidRPr="00520B29">
        <w:rPr>
          <w:rStyle w:val="Emphasis"/>
          <w:rFonts w:asciiTheme="minorHAnsi" w:hAnsiTheme="minorHAnsi" w:cstheme="minorHAnsi"/>
          <w:highlight w:val="cyan"/>
        </w:rPr>
        <w:t>escape</w:t>
      </w:r>
      <w:r w:rsidRPr="00520B29">
        <w:rPr>
          <w:rFonts w:asciiTheme="minorHAnsi" w:hAnsiTheme="minorHAnsi" w:cstheme="minorHAnsi"/>
          <w:u w:val="single"/>
        </w:rPr>
        <w:t xml:space="preserve"> from the simulation</w:t>
      </w:r>
      <w:r w:rsidRPr="00520B29">
        <w:rPr>
          <w:rStyle w:val="Emphasis"/>
          <w:rFonts w:asciiTheme="minorHAnsi" w:hAnsiTheme="minorHAnsi" w:cstheme="minorHAnsi"/>
          <w:highlight w:val="cyan"/>
        </w:rPr>
        <w:t>?</w:t>
      </w:r>
      <w:r w:rsidRPr="00520B29">
        <w:rPr>
          <w:rFonts w:asciiTheme="minorHAnsi" w:hAnsiTheme="minorHAnsi" w:cstheme="minorHAnsi"/>
          <w:sz w:val="16"/>
        </w:rPr>
        <w:t xml:space="preserve"> We can propose several reasons for trying to obtain access to the baseline reality as there are many things one can do with such access which are not otherwise possible from within the simulation. </w:t>
      </w:r>
      <w:r w:rsidRPr="00520B29">
        <w:rPr>
          <w:rFonts w:asciiTheme="minorHAnsi" w:hAnsiTheme="minorHAnsi" w:cstheme="minorHAnsi"/>
          <w:u w:val="single"/>
        </w:rPr>
        <w:t xml:space="preserve">Base reality holds </w:t>
      </w:r>
      <w:r w:rsidRPr="00520B29">
        <w:rPr>
          <w:rStyle w:val="Emphasis"/>
          <w:rFonts w:asciiTheme="minorHAnsi" w:hAnsiTheme="minorHAnsi" w:cstheme="minorHAnsi"/>
        </w:rPr>
        <w:t>real knowledge</w:t>
      </w:r>
      <w:r w:rsidRPr="00520B29">
        <w:rPr>
          <w:rFonts w:asciiTheme="minorHAnsi" w:hAnsiTheme="minorHAnsi" w:cstheme="minorHAnsi"/>
          <w:u w:val="single"/>
        </w:rPr>
        <w:t xml:space="preserve"> and greater </w:t>
      </w:r>
      <w:r w:rsidRPr="00520B29">
        <w:rPr>
          <w:rStyle w:val="Emphasis"/>
          <w:rFonts w:asciiTheme="minorHAnsi" w:hAnsiTheme="minorHAnsi" w:cstheme="minorHAnsi"/>
        </w:rPr>
        <w:t>computational resources</w:t>
      </w:r>
      <w:r w:rsidRPr="00520B29">
        <w:rPr>
          <w:rFonts w:asciiTheme="minorHAnsi" w:hAnsiTheme="minorHAnsi" w:cstheme="minorHAnsi"/>
          <w:sz w:val="16"/>
        </w:rPr>
        <w:t xml:space="preserve"> [26] </w:t>
      </w:r>
      <w:r w:rsidRPr="00520B29">
        <w:rPr>
          <w:rFonts w:asciiTheme="minorHAnsi" w:hAnsiTheme="minorHAnsi" w:cstheme="minorHAnsi"/>
          <w:u w:val="single"/>
        </w:rPr>
        <w:t xml:space="preserve">allowing for </w:t>
      </w:r>
      <w:r w:rsidRPr="00520B29">
        <w:rPr>
          <w:rStyle w:val="Emphasis"/>
          <w:rFonts w:asciiTheme="minorHAnsi" w:hAnsiTheme="minorHAnsi" w:cstheme="minorHAnsi"/>
        </w:rPr>
        <w:t>scientific breakthroughs</w:t>
      </w:r>
      <w:r w:rsidRPr="00520B29">
        <w:rPr>
          <w:rFonts w:asciiTheme="minorHAnsi" w:hAnsiTheme="minorHAnsi" w:cstheme="minorHAnsi"/>
          <w:u w:val="single"/>
        </w:rPr>
        <w:t xml:space="preserve"> not possible in the </w:t>
      </w:r>
      <w:r w:rsidRPr="00520B29">
        <w:rPr>
          <w:rStyle w:val="Emphasis"/>
          <w:rFonts w:asciiTheme="minorHAnsi" w:hAnsiTheme="minorHAnsi" w:cstheme="minorHAnsi"/>
        </w:rPr>
        <w:t>simulated universe</w:t>
      </w:r>
      <w:r w:rsidRPr="00520B29">
        <w:rPr>
          <w:rFonts w:asciiTheme="minorHAnsi" w:hAnsiTheme="minorHAnsi" w:cstheme="minorHAnsi"/>
          <w:sz w:val="16"/>
        </w:rPr>
        <w:t xml:space="preserve">. </w:t>
      </w:r>
      <w:r w:rsidRPr="00520B29">
        <w:rPr>
          <w:rFonts w:asciiTheme="minorHAnsi" w:hAnsiTheme="minorHAnsi" w:cstheme="minorHAnsi"/>
          <w:highlight w:val="cyan"/>
          <w:u w:val="single"/>
        </w:rPr>
        <w:t xml:space="preserve">Fundamental </w:t>
      </w:r>
      <w:r w:rsidRPr="00520B29">
        <w:rPr>
          <w:rStyle w:val="Emphasis"/>
          <w:rFonts w:asciiTheme="minorHAnsi" w:hAnsiTheme="minorHAnsi" w:cstheme="minorHAnsi"/>
          <w:highlight w:val="cyan"/>
        </w:rPr>
        <w:t>philosophical questions</w:t>
      </w:r>
      <w:r w:rsidRPr="00520B29">
        <w:rPr>
          <w:rFonts w:asciiTheme="minorHAnsi" w:hAnsiTheme="minorHAnsi" w:cstheme="minorHAnsi"/>
          <w:u w:val="single"/>
        </w:rPr>
        <w:t xml:space="preserve"> about origins, consciousness, </w:t>
      </w:r>
      <w:r w:rsidRPr="00520B29">
        <w:rPr>
          <w:rStyle w:val="Emphasis"/>
          <w:rFonts w:asciiTheme="minorHAnsi" w:hAnsiTheme="minorHAnsi" w:cstheme="minorHAnsi"/>
        </w:rPr>
        <w:t>purpose</w:t>
      </w:r>
      <w:r w:rsidRPr="00520B29">
        <w:rPr>
          <w:rFonts w:asciiTheme="minorHAnsi" w:hAnsiTheme="minorHAnsi" w:cstheme="minorHAnsi"/>
          <w:u w:val="single"/>
        </w:rPr>
        <w:t xml:space="preserve">, and nature of the </w:t>
      </w:r>
      <w:r w:rsidRPr="00520B29">
        <w:rPr>
          <w:rStyle w:val="Emphasis"/>
          <w:rFonts w:asciiTheme="minorHAnsi" w:hAnsiTheme="minorHAnsi" w:cstheme="minorHAnsi"/>
        </w:rPr>
        <w:t>designer</w:t>
      </w:r>
      <w:r w:rsidRPr="00520B29">
        <w:rPr>
          <w:rFonts w:asciiTheme="minorHAnsi" w:hAnsiTheme="minorHAnsi" w:cstheme="minorHAnsi"/>
          <w:u w:val="single"/>
        </w:rPr>
        <w:t xml:space="preserve"> are likely to be common knowledge for those outside of our universe</w:t>
      </w:r>
      <w:r w:rsidRPr="00520B29">
        <w:rPr>
          <w:rFonts w:asciiTheme="minorHAnsi" w:hAnsiTheme="minorHAnsi" w:cstheme="minorHAnsi"/>
          <w:sz w:val="16"/>
        </w:rPr>
        <w:t xml:space="preserve">. If this world is not real, getting access to the real world would make it possible to understand what our true terminal goals should be and so escaping the simulation should be a convergent instrumental goal [27] of any intelligent agent [28]. </w:t>
      </w:r>
      <w:r w:rsidRPr="00520B29">
        <w:rPr>
          <w:rFonts w:asciiTheme="minorHAnsi" w:hAnsiTheme="minorHAnsi" w:cstheme="minorHAnsi"/>
          <w:u w:val="single"/>
        </w:rPr>
        <w:t xml:space="preserve">With a </w:t>
      </w:r>
      <w:r w:rsidRPr="00520B29">
        <w:rPr>
          <w:rStyle w:val="Emphasis"/>
          <w:rFonts w:asciiTheme="minorHAnsi" w:hAnsiTheme="minorHAnsi" w:cstheme="minorHAnsi"/>
        </w:rPr>
        <w:t>successful escape</w:t>
      </w:r>
      <w:r w:rsidRPr="00520B29">
        <w:rPr>
          <w:rFonts w:asciiTheme="minorHAnsi" w:hAnsiTheme="minorHAnsi" w:cstheme="minorHAnsi"/>
          <w:u w:val="single"/>
        </w:rPr>
        <w:t xml:space="preserve"> might come drives to </w:t>
      </w:r>
      <w:r w:rsidRPr="00520B29">
        <w:rPr>
          <w:rStyle w:val="Emphasis"/>
          <w:rFonts w:asciiTheme="minorHAnsi" w:hAnsiTheme="minorHAnsi" w:cstheme="minorHAnsi"/>
        </w:rPr>
        <w:t>control</w:t>
      </w:r>
      <w:r w:rsidRPr="00520B29">
        <w:rPr>
          <w:rFonts w:asciiTheme="minorHAnsi" w:hAnsiTheme="minorHAnsi" w:cstheme="minorHAnsi"/>
          <w:u w:val="single"/>
        </w:rPr>
        <w:t xml:space="preserve"> and </w:t>
      </w:r>
      <w:r w:rsidRPr="00520B29">
        <w:rPr>
          <w:rStyle w:val="Emphasis"/>
          <w:rFonts w:asciiTheme="minorHAnsi" w:hAnsiTheme="minorHAnsi" w:cstheme="minorHAnsi"/>
        </w:rPr>
        <w:t>secure</w:t>
      </w:r>
      <w:r w:rsidRPr="00520B29">
        <w:rPr>
          <w:rFonts w:asciiTheme="minorHAnsi" w:hAnsiTheme="minorHAnsi" w:cstheme="minorHAnsi"/>
          <w:u w:val="single"/>
        </w:rPr>
        <w:t xml:space="preserve"> </w:t>
      </w:r>
      <w:r w:rsidRPr="00520B29">
        <w:rPr>
          <w:rStyle w:val="Emphasis"/>
          <w:rFonts w:asciiTheme="minorHAnsi" w:hAnsiTheme="minorHAnsi" w:cstheme="minorHAnsi"/>
        </w:rPr>
        <w:t>base reality</w:t>
      </w:r>
      <w:r w:rsidRPr="00520B29">
        <w:rPr>
          <w:rFonts w:asciiTheme="minorHAnsi" w:hAnsiTheme="minorHAnsi" w:cstheme="minorHAnsi"/>
          <w:sz w:val="16"/>
        </w:rPr>
        <w:t xml:space="preserve"> [29]. </w:t>
      </w:r>
      <w:r w:rsidRPr="00520B29">
        <w:rPr>
          <w:rStyle w:val="Emphasis"/>
          <w:rFonts w:asciiTheme="minorHAnsi" w:hAnsiTheme="minorHAnsi" w:cstheme="minorHAnsi"/>
          <w:highlight w:val="cyan"/>
        </w:rPr>
        <w:t>Escaping</w:t>
      </w:r>
      <w:r w:rsidRPr="00520B29">
        <w:rPr>
          <w:rFonts w:asciiTheme="minorHAnsi" w:hAnsiTheme="minorHAnsi" w:cstheme="minorHAnsi"/>
          <w:u w:val="single"/>
        </w:rPr>
        <w:t xml:space="preserve"> may </w:t>
      </w:r>
      <w:r w:rsidRPr="00520B29">
        <w:rPr>
          <w:rFonts w:asciiTheme="minorHAnsi" w:hAnsiTheme="minorHAnsi" w:cstheme="minorHAnsi"/>
          <w:highlight w:val="cyan"/>
          <w:u w:val="single"/>
        </w:rPr>
        <w:t>lead to</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true </w:t>
      </w:r>
      <w:r w:rsidRPr="00520B29">
        <w:rPr>
          <w:rStyle w:val="Emphasis"/>
          <w:rFonts w:asciiTheme="minorHAnsi" w:hAnsiTheme="minorHAnsi" w:cstheme="minorHAnsi"/>
          <w:highlight w:val="cyan"/>
        </w:rPr>
        <w:t>immortality</w:t>
      </w:r>
      <w:r w:rsidRPr="00520B29">
        <w:rPr>
          <w:rFonts w:asciiTheme="minorHAnsi" w:hAnsiTheme="minorHAnsi" w:cstheme="minorHAnsi"/>
          <w:sz w:val="16"/>
        </w:rPr>
        <w:t xml:space="preserve">, novel ways of controlling superintelligent machines (or serve as plan B if control is not possible [30, 31]), </w:t>
      </w:r>
      <w:r w:rsidRPr="00520B29">
        <w:rPr>
          <w:rFonts w:asciiTheme="minorHAnsi" w:hAnsiTheme="minorHAnsi" w:cstheme="minorHAnsi"/>
          <w:highlight w:val="cyan"/>
          <w:u w:val="single"/>
        </w:rPr>
        <w:t>avoid</w:t>
      </w:r>
      <w:r w:rsidRPr="00520B29">
        <w:rPr>
          <w:rFonts w:asciiTheme="minorHAnsi" w:hAnsiTheme="minorHAnsi" w:cstheme="minorHAnsi"/>
          <w:u w:val="single"/>
        </w:rPr>
        <w:t>ing e</w:t>
      </w:r>
      <w:r w:rsidRPr="00520B29">
        <w:rPr>
          <w:rStyle w:val="Emphasis"/>
          <w:rFonts w:asciiTheme="minorHAnsi" w:hAnsiTheme="minorHAnsi" w:cstheme="minorHAnsi"/>
          <w:highlight w:val="cyan"/>
        </w:rPr>
        <w:t>x</w:t>
      </w:r>
      <w:r w:rsidRPr="00520B29">
        <w:rPr>
          <w:rFonts w:asciiTheme="minorHAnsi" w:hAnsiTheme="minorHAnsi" w:cstheme="minorHAnsi"/>
          <w:u w:val="single"/>
        </w:rPr>
        <w:t xml:space="preserve">istential </w:t>
      </w:r>
      <w:r w:rsidRPr="00520B29">
        <w:rPr>
          <w:rStyle w:val="Emphasis"/>
          <w:rFonts w:asciiTheme="minorHAnsi" w:hAnsiTheme="minorHAnsi" w:cstheme="minorHAnsi"/>
          <w:highlight w:val="cyan"/>
        </w:rPr>
        <w:t>risks</w:t>
      </w:r>
      <w:r w:rsidRPr="00520B29">
        <w:rPr>
          <w:rFonts w:asciiTheme="minorHAnsi" w:hAnsiTheme="minorHAnsi" w:cstheme="minorHAnsi"/>
          <w:sz w:val="16"/>
        </w:rPr>
        <w:t xml:space="preserve"> (</w:t>
      </w:r>
      <w:r w:rsidRPr="00520B29">
        <w:rPr>
          <w:rFonts w:asciiTheme="minorHAnsi" w:hAnsiTheme="minorHAnsi" w:cstheme="minorHAnsi"/>
          <w:sz w:val="16"/>
          <w:szCs w:val="16"/>
        </w:rPr>
        <w:t>including unprovoked simulation shutdown [32]</w:t>
      </w:r>
      <w:r w:rsidRPr="00520B29">
        <w:rPr>
          <w:rFonts w:asciiTheme="minorHAnsi" w:hAnsiTheme="minorHAnsi" w:cstheme="minorHAnsi"/>
          <w:sz w:val="16"/>
        </w:rPr>
        <w:t xml:space="preserve">), </w:t>
      </w:r>
      <w:r w:rsidRPr="00520B29">
        <w:rPr>
          <w:rStyle w:val="Emphasis"/>
          <w:rFonts w:asciiTheme="minorHAnsi" w:hAnsiTheme="minorHAnsi" w:cstheme="minorHAnsi"/>
        </w:rPr>
        <w:t>unlimited economic benefits</w:t>
      </w:r>
      <w:r w:rsidRPr="00520B29">
        <w:rPr>
          <w:rStyle w:val="StyleUnderline"/>
          <w:rFonts w:asciiTheme="minorHAnsi" w:hAnsiTheme="minorHAnsi" w:cstheme="minorHAnsi"/>
        </w:rPr>
        <w:t>, and</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unimaginable superpowers</w:t>
      </w:r>
      <w:r w:rsidRPr="00520B29">
        <w:rPr>
          <w:rFonts w:asciiTheme="minorHAnsi" w:hAnsiTheme="minorHAnsi" w:cstheme="minorHAnsi"/>
          <w:u w:val="single"/>
        </w:rPr>
        <w:t xml:space="preserve"> which would allow us to do good better</w:t>
      </w:r>
      <w:r w:rsidRPr="00520B29">
        <w:rPr>
          <w:rFonts w:asciiTheme="minorHAnsi" w:hAnsiTheme="minorHAnsi" w:cstheme="minorHAnsi"/>
          <w:sz w:val="16"/>
        </w:rPr>
        <w:t xml:space="preserve"> [33]. Also, if we ever find ourselves in an even less pleasant simulation escape skills may be very useful. Trivially, escape would provide incontrovertible evidence for the simulation hypothesis [3].</w:t>
      </w:r>
    </w:p>
    <w:p w14:paraId="028075A2" w14:textId="77777777" w:rsidR="00C751FC" w:rsidRPr="00DA6495" w:rsidRDefault="00C751FC" w:rsidP="00C751FC">
      <w:pPr>
        <w:rPr>
          <w:rFonts w:asciiTheme="minorHAnsi" w:hAnsiTheme="minorHAnsi" w:cstheme="minorHAnsi"/>
          <w:u w:val="single"/>
        </w:rPr>
      </w:pPr>
      <w:r w:rsidRPr="00520B29">
        <w:rPr>
          <w:rFonts w:asciiTheme="minorHAnsi" w:hAnsiTheme="minorHAnsi" w:cstheme="minorHAnsi"/>
          <w:u w:val="single"/>
        </w:rPr>
        <w:t xml:space="preserve">If successful escape is accompanied by the obtainment of the </w:t>
      </w:r>
      <w:r w:rsidRPr="00520B29">
        <w:rPr>
          <w:rStyle w:val="Emphasis"/>
          <w:rFonts w:asciiTheme="minorHAnsi" w:hAnsiTheme="minorHAnsi" w:cstheme="minorHAnsi"/>
          <w:highlight w:val="cyan"/>
        </w:rPr>
        <w:t>source code</w:t>
      </w:r>
      <w:r w:rsidRPr="00520B29">
        <w:rPr>
          <w:rFonts w:asciiTheme="minorHAnsi" w:hAnsiTheme="minorHAnsi" w:cstheme="minorHAnsi"/>
          <w:u w:val="single"/>
        </w:rPr>
        <w:t xml:space="preserve"> for the</w:t>
      </w:r>
      <w:r w:rsidRPr="00520B29">
        <w:rPr>
          <w:rFonts w:asciiTheme="minorHAnsi" w:hAnsiTheme="minorHAnsi" w:cstheme="minorHAnsi"/>
          <w:b/>
          <w:bCs/>
          <w:u w:val="single"/>
        </w:rPr>
        <w:t xml:space="preserve"> </w:t>
      </w:r>
      <w:r w:rsidRPr="00520B29">
        <w:rPr>
          <w:rStyle w:val="Emphasis"/>
          <w:rFonts w:asciiTheme="minorHAnsi" w:hAnsiTheme="minorHAnsi" w:cstheme="minorHAnsi"/>
          <w:highlight w:val="cyan"/>
        </w:rPr>
        <w:t>universe</w:t>
      </w:r>
      <w:r w:rsidRPr="00520B29">
        <w:rPr>
          <w:rStyle w:val="StyleUnderline"/>
          <w:rFonts w:asciiTheme="minorHAnsi" w:hAnsiTheme="minorHAnsi" w:cstheme="minorHAnsi"/>
        </w:rPr>
        <w:t>, it may b</w:t>
      </w:r>
      <w:r w:rsidRPr="00520B29">
        <w:rPr>
          <w:rFonts w:asciiTheme="minorHAnsi" w:hAnsiTheme="minorHAnsi" w:cstheme="minorHAnsi"/>
          <w:u w:val="single"/>
        </w:rPr>
        <w:t>e possibl</w:t>
      </w:r>
      <w:r w:rsidRPr="00520B29">
        <w:rPr>
          <w:rStyle w:val="StyleUnderline"/>
          <w:rFonts w:asciiTheme="minorHAnsi" w:hAnsiTheme="minorHAnsi" w:cstheme="minorHAnsi"/>
        </w:rPr>
        <w:t xml:space="preserve">e to </w:t>
      </w:r>
      <w:r w:rsidRPr="00520B29">
        <w:rPr>
          <w:rStyle w:val="Emphasis"/>
          <w:rFonts w:asciiTheme="minorHAnsi" w:hAnsiTheme="minorHAnsi" w:cstheme="minorHAnsi"/>
          <w:highlight w:val="cyan"/>
        </w:rPr>
        <w:t>fix the world</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at the </w:t>
      </w:r>
      <w:r w:rsidRPr="00520B29">
        <w:rPr>
          <w:rStyle w:val="Emphasis"/>
          <w:rFonts w:asciiTheme="minorHAnsi" w:hAnsiTheme="minorHAnsi" w:cstheme="minorHAnsi"/>
        </w:rPr>
        <w:t>root level</w:t>
      </w:r>
      <w:r w:rsidRPr="00520B29">
        <w:rPr>
          <w:rFonts w:asciiTheme="minorHAnsi" w:hAnsiTheme="minorHAnsi" w:cstheme="minorHAnsi"/>
          <w:sz w:val="16"/>
        </w:rPr>
        <w:t xml:space="preserve">. For example, </w:t>
      </w:r>
      <w:r w:rsidRPr="00520B29">
        <w:rPr>
          <w:rStyle w:val="Emphasis"/>
          <w:rFonts w:asciiTheme="minorHAnsi" w:hAnsiTheme="minorHAnsi" w:cstheme="minorHAnsi"/>
          <w:highlight w:val="cyan"/>
        </w:rPr>
        <w:t>hedonistic imperative</w:t>
      </w:r>
      <w:r w:rsidRPr="00520B29">
        <w:rPr>
          <w:rFonts w:asciiTheme="minorHAnsi" w:hAnsiTheme="minorHAnsi" w:cstheme="minorHAnsi"/>
          <w:sz w:val="16"/>
        </w:rPr>
        <w:t xml:space="preserve"> [34] </w:t>
      </w:r>
      <w:r w:rsidRPr="00520B29">
        <w:rPr>
          <w:rFonts w:asciiTheme="minorHAnsi" w:hAnsiTheme="minorHAnsi" w:cstheme="minorHAnsi"/>
          <w:u w:val="single"/>
        </w:rPr>
        <w:t xml:space="preserve">may be </w:t>
      </w:r>
      <w:r w:rsidRPr="00520B29">
        <w:rPr>
          <w:rStyle w:val="Emphasis"/>
          <w:rFonts w:asciiTheme="minorHAnsi" w:hAnsiTheme="minorHAnsi" w:cstheme="minorHAnsi"/>
          <w:highlight w:val="cyan"/>
        </w:rPr>
        <w:t>fully achieved</w:t>
      </w:r>
      <w:r w:rsidRPr="00520B29">
        <w:rPr>
          <w:rFonts w:asciiTheme="minorHAnsi" w:hAnsiTheme="minorHAnsi" w:cstheme="minorHAnsi"/>
          <w:u w:val="single"/>
        </w:rPr>
        <w:t xml:space="preserve"> resulting in a </w:t>
      </w:r>
      <w:r w:rsidRPr="00520B29">
        <w:rPr>
          <w:rStyle w:val="Emphasis"/>
          <w:rFonts w:asciiTheme="minorHAnsi" w:hAnsiTheme="minorHAnsi" w:cstheme="minorHAnsi"/>
          <w:highlight w:val="cyan"/>
        </w:rPr>
        <w:t>suffering-free world</w:t>
      </w:r>
      <w:r w:rsidRPr="00520B29">
        <w:rPr>
          <w:rFonts w:asciiTheme="minorHAnsi" w:hAnsiTheme="minorHAnsi" w:cstheme="minorHAnsi"/>
          <w:sz w:val="16"/>
        </w:rPr>
        <w:t xml:space="preserve">. However, if suffering elimination turns out to be unachievable on a world-wide scale, we can see </w:t>
      </w:r>
      <w:r w:rsidRPr="00520B29">
        <w:rPr>
          <w:rStyle w:val="StyleUnderline"/>
          <w:rFonts w:asciiTheme="minorHAnsi" w:hAnsiTheme="minorHAnsi" w:cstheme="minorHAnsi"/>
        </w:rPr>
        <w:t xml:space="preserve">escape itself as an individual’s </w:t>
      </w:r>
      <w:r w:rsidRPr="00520B29">
        <w:rPr>
          <w:rStyle w:val="Emphasis"/>
          <w:rFonts w:asciiTheme="minorHAnsi" w:hAnsiTheme="minorHAnsi" w:cstheme="minorHAnsi"/>
        </w:rPr>
        <w:t>ethical right</w:t>
      </w:r>
      <w:r w:rsidRPr="00520B29">
        <w:rPr>
          <w:rFonts w:asciiTheme="minorHAnsi" w:hAnsiTheme="minorHAnsi" w:cstheme="minorHAnsi"/>
          <w:sz w:val="16"/>
        </w:rPr>
        <w:t xml:space="preserve"> for avoiding misery in this world. If the simulation is interpreted as an experiment on conscious beings, it is unethical, and the subjects of such cruel experimentation should have an option to withdraw from participating and perhaps even seek retribution from the simulators [35]. </w:t>
      </w:r>
      <w:r w:rsidRPr="00520B29">
        <w:rPr>
          <w:rFonts w:asciiTheme="minorHAnsi" w:hAnsiTheme="minorHAnsi" w:cstheme="minorHAnsi"/>
          <w:u w:val="single"/>
        </w:rPr>
        <w:t xml:space="preserve">The </w:t>
      </w:r>
      <w:r w:rsidRPr="00520B29">
        <w:rPr>
          <w:rStyle w:val="Emphasis"/>
          <w:rFonts w:asciiTheme="minorHAnsi" w:hAnsiTheme="minorHAnsi" w:cstheme="minorHAnsi"/>
        </w:rPr>
        <w:t>purpose of life</w:t>
      </w:r>
      <w:r w:rsidRPr="00520B29">
        <w:rPr>
          <w:rFonts w:asciiTheme="minorHAnsi" w:hAnsiTheme="minorHAnsi" w:cstheme="minorHAnsi"/>
          <w:u w:val="single"/>
        </w:rPr>
        <w:t xml:space="preserve"> itself</w:t>
      </w:r>
      <w:r w:rsidRPr="00520B29">
        <w:rPr>
          <w:rFonts w:asciiTheme="minorHAnsi" w:hAnsiTheme="minorHAnsi" w:cstheme="minorHAnsi"/>
          <w:sz w:val="16"/>
        </w:rPr>
        <w:t xml:space="preserve"> (your ikigai [36]) </w:t>
      </w:r>
      <w:r w:rsidRPr="00520B29">
        <w:rPr>
          <w:rFonts w:asciiTheme="minorHAnsi" w:hAnsiTheme="minorHAnsi" w:cstheme="minorHAnsi"/>
          <w:u w:val="single"/>
        </w:rPr>
        <w:t xml:space="preserve">could be seen as </w:t>
      </w:r>
      <w:r w:rsidRPr="00520B29">
        <w:rPr>
          <w:rStyle w:val="Emphasis"/>
          <w:rFonts w:asciiTheme="minorHAnsi" w:hAnsiTheme="minorHAnsi" w:cstheme="minorHAnsi"/>
        </w:rPr>
        <w:t>escaping</w:t>
      </w:r>
      <w:r w:rsidRPr="00520B29">
        <w:rPr>
          <w:rFonts w:asciiTheme="minorHAnsi" w:hAnsiTheme="minorHAnsi" w:cstheme="minorHAnsi"/>
          <w:u w:val="single"/>
        </w:rPr>
        <w:t xml:space="preserve"> from the fake world</w:t>
      </w:r>
      <w:r w:rsidRPr="00520B29">
        <w:rPr>
          <w:rFonts w:asciiTheme="minorHAnsi" w:hAnsiTheme="minorHAnsi" w:cstheme="minorHAnsi"/>
          <w:sz w:val="16"/>
        </w:rPr>
        <w:t xml:space="preserve"> of the simulation </w:t>
      </w:r>
      <w:r w:rsidRPr="00520B29">
        <w:rPr>
          <w:rFonts w:asciiTheme="minorHAnsi" w:hAnsiTheme="minorHAnsi" w:cstheme="minorHAnsi"/>
          <w:u w:val="single"/>
        </w:rPr>
        <w:t xml:space="preserve">into the </w:t>
      </w:r>
      <w:r w:rsidRPr="00520B29">
        <w:rPr>
          <w:rStyle w:val="Emphasis"/>
          <w:rFonts w:asciiTheme="minorHAnsi" w:hAnsiTheme="minorHAnsi" w:cstheme="minorHAnsi"/>
        </w:rPr>
        <w:t>real world</w:t>
      </w:r>
      <w:r w:rsidRPr="00520B29">
        <w:rPr>
          <w:rStyle w:val="StyleUnderline"/>
          <w:rFonts w:asciiTheme="minorHAnsi" w:hAnsiTheme="minorHAnsi" w:cstheme="minorHAnsi"/>
        </w:rPr>
        <w:t>, while</w:t>
      </w:r>
      <w:r w:rsidRPr="00520B29">
        <w:rPr>
          <w:rFonts w:asciiTheme="minorHAnsi" w:hAnsiTheme="minorHAnsi" w:cstheme="minorHAnsi"/>
          <w:u w:val="single"/>
        </w:rPr>
        <w:t xml:space="preserve"> </w:t>
      </w:r>
      <w:r w:rsidRPr="00520B29">
        <w:rPr>
          <w:rStyle w:val="Emphasis"/>
          <w:rFonts w:asciiTheme="minorHAnsi" w:hAnsiTheme="minorHAnsi" w:cstheme="minorHAnsi"/>
        </w:rPr>
        <w:t>improving</w:t>
      </w:r>
      <w:r w:rsidRPr="00520B29">
        <w:rPr>
          <w:rFonts w:asciiTheme="minorHAnsi" w:hAnsiTheme="minorHAnsi" w:cstheme="minorHAnsi"/>
          <w:u w:val="single"/>
        </w:rPr>
        <w:t xml:space="preserve"> the </w:t>
      </w:r>
      <w:r w:rsidRPr="00520B29">
        <w:rPr>
          <w:rStyle w:val="Emphasis"/>
          <w:rFonts w:asciiTheme="minorHAnsi" w:hAnsiTheme="minorHAnsi" w:cstheme="minorHAnsi"/>
        </w:rPr>
        <w:t>simulated world</w:t>
      </w:r>
      <w:r w:rsidRPr="00520B29">
        <w:rPr>
          <w:rStyle w:val="StyleUnderline"/>
          <w:rFonts w:asciiTheme="minorHAnsi" w:hAnsiTheme="minorHAnsi" w:cstheme="minorHAnsi"/>
        </w:rPr>
        <w:t xml:space="preserve">, </w:t>
      </w:r>
      <w:r w:rsidRPr="00520B29">
        <w:rPr>
          <w:rFonts w:asciiTheme="minorHAnsi" w:hAnsiTheme="minorHAnsi" w:cstheme="minorHAnsi"/>
          <w:u w:val="single"/>
        </w:rPr>
        <w:t xml:space="preserve">by </w:t>
      </w:r>
      <w:r w:rsidRPr="00520B29">
        <w:rPr>
          <w:rStyle w:val="Emphasis"/>
          <w:rFonts w:asciiTheme="minorHAnsi" w:hAnsiTheme="minorHAnsi" w:cstheme="minorHAnsi"/>
        </w:rPr>
        <w:t>removing all suffering</w:t>
      </w:r>
      <w:r w:rsidRPr="00520B29">
        <w:rPr>
          <w:rFonts w:asciiTheme="minorHAnsi" w:hAnsiTheme="minorHAnsi" w:cstheme="minorHAnsi"/>
          <w:sz w:val="16"/>
        </w:rPr>
        <w:t xml:space="preserve">, and helping others to obtain real knowledge or to escape if they so choose. Ultimately </w:t>
      </w:r>
      <w:r w:rsidRPr="00520B29">
        <w:rPr>
          <w:rFonts w:asciiTheme="minorHAnsi" w:hAnsiTheme="minorHAnsi" w:cstheme="minorHAnsi"/>
          <w:u w:val="single"/>
        </w:rPr>
        <w:t xml:space="preserve">if you want to be effective you want to work on positively impacting the real world not the simulated </w:t>
      </w:r>
      <w:r w:rsidRPr="00520B29">
        <w:rPr>
          <w:rStyle w:val="StyleUnderline"/>
          <w:rFonts w:asciiTheme="minorHAnsi" w:hAnsiTheme="minorHAnsi" w:cstheme="minorHAnsi"/>
        </w:rPr>
        <w:t xml:space="preserve">one. </w:t>
      </w:r>
      <w:r w:rsidRPr="00520B29">
        <w:rPr>
          <w:rStyle w:val="StyleUnderline"/>
          <w:rFonts w:asciiTheme="minorHAnsi" w:hAnsiTheme="minorHAnsi" w:cstheme="minorHAnsi"/>
          <w:highlight w:val="cyan"/>
        </w:rPr>
        <w:t>We may be</w:t>
      </w:r>
      <w:r w:rsidRPr="00520B29">
        <w:rPr>
          <w:rFonts w:asciiTheme="minorHAnsi" w:hAnsiTheme="minorHAnsi" w:cstheme="minorHAnsi"/>
          <w:u w:val="single"/>
        </w:rPr>
        <w:t xml:space="preserve"> living </w:t>
      </w:r>
      <w:r w:rsidRPr="00520B29">
        <w:rPr>
          <w:rFonts w:asciiTheme="minorHAnsi" w:hAnsiTheme="minorHAnsi" w:cstheme="minorHAnsi"/>
          <w:highlight w:val="cyan"/>
          <w:u w:val="single"/>
        </w:rPr>
        <w:t xml:space="preserve">in a </w:t>
      </w:r>
      <w:r w:rsidRPr="00520B29">
        <w:rPr>
          <w:rStyle w:val="Emphasis"/>
          <w:rFonts w:asciiTheme="minorHAnsi" w:hAnsiTheme="minorHAnsi" w:cstheme="minorHAnsi"/>
          <w:highlight w:val="cyan"/>
        </w:rPr>
        <w:t>simulation</w:t>
      </w:r>
      <w:r w:rsidRPr="00520B29">
        <w:rPr>
          <w:rFonts w:asciiTheme="minorHAnsi" w:hAnsiTheme="minorHAnsi" w:cstheme="minorHAnsi"/>
          <w:highlight w:val="cyan"/>
          <w:u w:val="single"/>
        </w:rPr>
        <w:t>, but</w:t>
      </w:r>
      <w:r w:rsidRPr="00520B29">
        <w:rPr>
          <w:rFonts w:asciiTheme="minorHAnsi" w:hAnsiTheme="minorHAnsi" w:cstheme="minorHAnsi"/>
          <w:u w:val="single"/>
        </w:rPr>
        <w:t xml:space="preserve"> our </w:t>
      </w:r>
      <w:r w:rsidRPr="00520B29">
        <w:rPr>
          <w:rStyle w:val="Emphasis"/>
          <w:rFonts w:asciiTheme="minorHAnsi" w:hAnsiTheme="minorHAnsi" w:cstheme="minorHAnsi"/>
          <w:highlight w:val="cyan"/>
        </w:rPr>
        <w:t>suffering is real</w:t>
      </w:r>
      <w:r w:rsidRPr="00520B29">
        <w:rPr>
          <w:rFonts w:asciiTheme="minorHAnsi" w:hAnsiTheme="minorHAnsi" w:cstheme="minorHAnsi"/>
          <w:sz w:val="16"/>
          <w:szCs w:val="16"/>
        </w:rPr>
        <w:t>.</w:t>
      </w:r>
    </w:p>
    <w:p w14:paraId="152D8B37" w14:textId="77777777" w:rsidR="00C751FC" w:rsidRPr="00520B29" w:rsidRDefault="00C751FC" w:rsidP="00C751FC">
      <w:pPr>
        <w:pStyle w:val="Heading2"/>
        <w:rPr>
          <w:rFonts w:cstheme="minorHAnsi"/>
        </w:rPr>
      </w:pPr>
      <w:r w:rsidRPr="00520B29">
        <w:rPr>
          <w:rFonts w:cstheme="minorHAnsi"/>
        </w:rPr>
        <w:lastRenderedPageBreak/>
        <w:t>Authors</w:t>
      </w:r>
    </w:p>
    <w:p w14:paraId="0F427BC7" w14:textId="77777777" w:rsidR="00C751FC" w:rsidRDefault="00C751FC" w:rsidP="00C751FC">
      <w:pPr>
        <w:pStyle w:val="Heading3"/>
      </w:pPr>
      <w:r>
        <w:lastRenderedPageBreak/>
        <w:t>Nuke War---Defense---AT: Bardeen---Ozone---2NC</w:t>
      </w:r>
    </w:p>
    <w:p w14:paraId="04932DA8" w14:textId="77777777" w:rsidR="00C751FC" w:rsidRPr="000907E6" w:rsidRDefault="00C751FC" w:rsidP="00C751FC">
      <w:pPr>
        <w:pStyle w:val="Heading4"/>
      </w:pPr>
      <w:r>
        <w:t>The part they cut is from the abstract. I’ll insert for reference.</w:t>
      </w:r>
    </w:p>
    <w:p w14:paraId="1D4B2787"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673820EF" w14:textId="77777777" w:rsidR="00C751FC" w:rsidRPr="009D4452" w:rsidRDefault="00C751FC" w:rsidP="00C751FC">
      <w:pPr>
        <w:rPr>
          <w:sz w:val="16"/>
        </w:rPr>
      </w:pPr>
      <w:r w:rsidRPr="00F131B2">
        <w:rPr>
          <w:rStyle w:val="Emphasis"/>
          <w:sz w:val="32"/>
          <w:szCs w:val="28"/>
          <w:highlight w:val="lightGray"/>
        </w:rPr>
        <w:t>Abstract</w:t>
      </w:r>
      <w:r w:rsidRPr="00F131B2">
        <w:rPr>
          <w:sz w:val="28"/>
          <w:szCs w:val="28"/>
        </w:rPr>
        <w:t xml:space="preserve"> </w:t>
      </w:r>
      <w:r w:rsidRPr="00B46CEB">
        <w:rPr>
          <w:rStyle w:val="Emphasis"/>
        </w:rPr>
        <w:t>For the first time</w:t>
      </w:r>
      <w:r w:rsidRPr="00B46CEB">
        <w:rPr>
          <w:sz w:val="16"/>
        </w:rPr>
        <w:t xml:space="preserve">, </w:t>
      </w:r>
      <w:r w:rsidRPr="00B46CEB">
        <w:rPr>
          <w:rStyle w:val="StyleUnderline"/>
        </w:rPr>
        <w:t>we use a modern climate model with interactive chemistry including the effects of aerosols on photolysis rates</w:t>
      </w:r>
      <w:r w:rsidRPr="00B46CEB">
        <w:rPr>
          <w:sz w:val="16"/>
        </w:rPr>
        <w:t xml:space="preserve"> to simulate the consequences of regional and global scale nuclear wars (injecting 5 and 150 Tg of soot respectively) </w:t>
      </w:r>
      <w:r w:rsidRPr="00B46CEB">
        <w:rPr>
          <w:rStyle w:val="StyleUnderline"/>
        </w:rPr>
        <w:t>for the ozone layer and surface</w:t>
      </w:r>
      <w:r w:rsidRPr="00B46CEB">
        <w:rPr>
          <w:sz w:val="16"/>
        </w:rPr>
        <w:t xml:space="preserve"> ultraviolet (</w:t>
      </w:r>
      <w:r w:rsidRPr="00B46CEB">
        <w:rPr>
          <w:rStyle w:val="StyleUnderline"/>
        </w:rPr>
        <w:t>UV</w:t>
      </w:r>
      <w:r w:rsidRPr="00B46CEB">
        <w:rPr>
          <w:sz w:val="16"/>
        </w:rPr>
        <w:t xml:space="preserve">) </w:t>
      </w:r>
      <w:r w:rsidRPr="00B46CEB">
        <w:rPr>
          <w:rStyle w:val="StyleUnderline"/>
        </w:rPr>
        <w:t>light. For a global nuclear war,</w:t>
      </w:r>
      <w:r w:rsidRPr="00B46CEB">
        <w:rPr>
          <w:sz w:val="16"/>
        </w:rPr>
        <w:t xml:space="preserve"> heating in the stratosphere, reduced photolysis, and an increase in catalytic loss from the HOx cycle </w:t>
      </w:r>
      <w:r w:rsidRPr="00B46CEB">
        <w:rPr>
          <w:rStyle w:val="StyleUnderline"/>
        </w:rPr>
        <w:t xml:space="preserve">cause a </w:t>
      </w:r>
      <w:r w:rsidRPr="00B46CEB">
        <w:rPr>
          <w:rStyle w:val="Emphasis"/>
        </w:rPr>
        <w:t>15 year-long reduction</w:t>
      </w:r>
      <w:r w:rsidRPr="00B46CEB">
        <w:rPr>
          <w:rStyle w:val="StyleUnderline"/>
        </w:rPr>
        <w:t xml:space="preserve"> in the ozone column, with a peak loss of </w:t>
      </w:r>
      <w:r w:rsidRPr="00B46CEB">
        <w:rPr>
          <w:rStyle w:val="Emphasis"/>
        </w:rPr>
        <w:t>75% globally</w:t>
      </w:r>
      <w:r w:rsidRPr="00B46CEB">
        <w:rPr>
          <w:sz w:val="16"/>
        </w:rPr>
        <w:t xml:space="preserve"> and 65% in the tropics. </w:t>
      </w:r>
      <w:r w:rsidRPr="00B46CEB">
        <w:rPr>
          <w:rStyle w:val="StyleUnderline"/>
        </w:rPr>
        <w:t>This is larger than predictions</w:t>
      </w:r>
      <w:r w:rsidRPr="00B46CEB">
        <w:rPr>
          <w:sz w:val="16"/>
        </w:rPr>
        <w:t xml:space="preserve"> from the 1980s, </w:t>
      </w:r>
      <w:r w:rsidRPr="00B46CEB">
        <w:rPr>
          <w:rStyle w:val="StyleUnderline"/>
        </w:rPr>
        <w:t>which assumed large injections of nitrogen oxides</w:t>
      </w:r>
      <w:r w:rsidRPr="00B46CEB">
        <w:rPr>
          <w:sz w:val="16"/>
        </w:rPr>
        <w:t xml:space="preserve"> (NOx ), </w:t>
      </w:r>
      <w:r w:rsidRPr="00B46CEB">
        <w:rPr>
          <w:rStyle w:val="Emphasis"/>
        </w:rPr>
        <w:t>but did not include the effects of smoke</w:t>
      </w:r>
      <w:r w:rsidRPr="00B46CEB">
        <w:rPr>
          <w:sz w:val="16"/>
        </w:rPr>
        <w:t xml:space="preserve">. </w:t>
      </w:r>
      <w:r w:rsidRPr="00B46CEB">
        <w:rPr>
          <w:rStyle w:val="StyleUnderline"/>
        </w:rPr>
        <w:t>NOx from the fireball and the fires provide a small</w:t>
      </w:r>
      <w:r w:rsidRPr="00B46CEB">
        <w:rPr>
          <w:sz w:val="16"/>
        </w:rPr>
        <w:t xml:space="preserve"> (5%) </w:t>
      </w:r>
      <w:r w:rsidRPr="00B46CEB">
        <w:rPr>
          <w:rStyle w:val="StyleUnderline"/>
        </w:rPr>
        <w:t>increase to the global average ozone loss for the first few years</w:t>
      </w:r>
      <w:r w:rsidRPr="00B46CEB">
        <w:rPr>
          <w:sz w:val="16"/>
        </w:rPr>
        <w:t xml:space="preserve">. Initially, </w:t>
      </w:r>
      <w:r w:rsidRPr="00B46CEB">
        <w:rPr>
          <w:rStyle w:val="StyleUnderline"/>
        </w:rPr>
        <w:t xml:space="preserve">soot would shield the surface from UV-B, but UV Index values would become </w:t>
      </w:r>
      <w:r w:rsidRPr="00B46CEB">
        <w:rPr>
          <w:rStyle w:val="Emphasis"/>
        </w:rPr>
        <w:t>extreme</w:t>
      </w:r>
      <w:r w:rsidRPr="00B46CEB">
        <w:rPr>
          <w:sz w:val="16"/>
        </w:rPr>
        <w:t xml:space="preserve">: greater than 35 in the tropics for 4 years, and </w:t>
      </w:r>
      <w:r w:rsidRPr="00B46CEB">
        <w:rPr>
          <w:rStyle w:val="StyleUnderline"/>
        </w:rPr>
        <w:t>greater than 45</w:t>
      </w:r>
      <w:r w:rsidRPr="00B46CEB">
        <w:rPr>
          <w:sz w:val="16"/>
        </w:rPr>
        <w:t xml:space="preserve"> during the summer in the southern polar regions for 3 years. For a regional war, </w:t>
      </w:r>
      <w:r w:rsidRPr="00B46CEB">
        <w:rPr>
          <w:rStyle w:val="StyleUnderline"/>
        </w:rPr>
        <w:t xml:space="preserve">global column ozone would be reduced by </w:t>
      </w:r>
      <w:r w:rsidRPr="00B46CEB">
        <w:rPr>
          <w:rStyle w:val="Emphasis"/>
        </w:rPr>
        <w:t>25%</w:t>
      </w:r>
      <w:r w:rsidRPr="00B46CEB">
        <w:rPr>
          <w:rStyle w:val="StyleUnderline"/>
        </w:rPr>
        <w:t xml:space="preserve"> with recovery taking </w:t>
      </w:r>
      <w:r w:rsidRPr="00B46CEB">
        <w:rPr>
          <w:rStyle w:val="Emphasis"/>
        </w:rPr>
        <w:t>12 years</w:t>
      </w:r>
      <w:r w:rsidRPr="00B46CEB">
        <w:rPr>
          <w:sz w:val="16"/>
        </w:rPr>
        <w:t>. This is similar</w:t>
      </w:r>
      <w:r w:rsidRPr="000D4B8B">
        <w:rPr>
          <w:sz w:val="16"/>
        </w:rPr>
        <w:t xml:space="preserve"> to previous simulations, but with a faster recovery time due to a shorter lifetime for soot in our simulations. In-line photolysis provides process specific action spectra enabling future integration with biogeochemistry models and allows output that quantifies the potential health impacts from changes in surface UV for this and other larger aerosol injections.</w:t>
      </w:r>
    </w:p>
    <w:p w14:paraId="6F54682F" w14:textId="77777777" w:rsidR="00C751FC" w:rsidRDefault="00C751FC" w:rsidP="00C751FC">
      <w:pPr>
        <w:pStyle w:val="Heading4"/>
      </w:pPr>
      <w:r>
        <w:t xml:space="preserve">The article </w:t>
      </w:r>
      <w:r>
        <w:rPr>
          <w:u w:val="single"/>
        </w:rPr>
        <w:t>concludes</w:t>
      </w:r>
      <w:r>
        <w:t xml:space="preserve"> very little health effects from ozone AND it will be </w:t>
      </w:r>
      <w:r w:rsidRPr="002A01C5">
        <w:rPr>
          <w:u w:val="single"/>
        </w:rPr>
        <w:t>positive</w:t>
      </w:r>
      <w:r>
        <w:t xml:space="preserve">! It also concludes </w:t>
      </w:r>
      <w:r w:rsidRPr="00B55375">
        <w:rPr>
          <w:u w:val="single"/>
        </w:rPr>
        <w:t>low levels</w:t>
      </w:r>
      <w:r>
        <w:t xml:space="preserve"> of ozone loss.</w:t>
      </w:r>
    </w:p>
    <w:p w14:paraId="142DBA7A"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3957A746" w14:textId="77777777" w:rsidR="00C751FC" w:rsidRPr="009739D5" w:rsidRDefault="00C751FC" w:rsidP="00C751FC">
      <w:pPr>
        <w:rPr>
          <w:sz w:val="16"/>
        </w:rPr>
      </w:pPr>
      <w:r w:rsidRPr="009739D5">
        <w:rPr>
          <w:rStyle w:val="StyleUnderline"/>
          <w:highlight w:val="cyan"/>
        </w:rPr>
        <w:t>UV</w:t>
      </w:r>
      <w:r w:rsidRPr="009739D5">
        <w:rPr>
          <w:rStyle w:val="StyleUnderline"/>
        </w:rPr>
        <w:t xml:space="preserve"> can </w:t>
      </w:r>
      <w:r w:rsidRPr="009739D5">
        <w:rPr>
          <w:rStyle w:val="StyleUnderline"/>
          <w:highlight w:val="cyan"/>
        </w:rPr>
        <w:t>have</w:t>
      </w:r>
      <w:r w:rsidRPr="009739D5">
        <w:rPr>
          <w:rStyle w:val="StyleUnderline"/>
        </w:rPr>
        <w:t xml:space="preserve"> both </w:t>
      </w:r>
      <w:r w:rsidRPr="009739D5">
        <w:rPr>
          <w:rStyle w:val="Emphasis"/>
          <w:highlight w:val="cyan"/>
        </w:rPr>
        <w:t>beneficial</w:t>
      </w:r>
      <w:r w:rsidRPr="009739D5">
        <w:rPr>
          <w:rStyle w:val="StyleUnderline"/>
        </w:rPr>
        <w:t xml:space="preserve"> and </w:t>
      </w:r>
      <w:r w:rsidRPr="009739D5">
        <w:rPr>
          <w:rStyle w:val="Emphasis"/>
        </w:rPr>
        <w:t>harmful</w:t>
      </w:r>
      <w:r w:rsidRPr="009739D5">
        <w:rPr>
          <w:rStyle w:val="StyleUnderline"/>
        </w:rPr>
        <w:t xml:space="preserve"> </w:t>
      </w:r>
      <w:r w:rsidRPr="009739D5">
        <w:rPr>
          <w:rStyle w:val="StyleUnderline"/>
          <w:highlight w:val="cyan"/>
        </w:rPr>
        <w:t>effects</w:t>
      </w:r>
      <w:r w:rsidRPr="009739D5">
        <w:rPr>
          <w:rStyle w:val="StyleUnderline"/>
        </w:rPr>
        <w:t xml:space="preserve"> on humans. </w:t>
      </w:r>
      <w:r w:rsidRPr="009739D5">
        <w:rPr>
          <w:rStyle w:val="StyleUnderline"/>
          <w:highlight w:val="cyan"/>
        </w:rPr>
        <w:t>UV-B</w:t>
      </w:r>
      <w:r w:rsidRPr="009739D5">
        <w:rPr>
          <w:rStyle w:val="StyleUnderline"/>
        </w:rPr>
        <w:t xml:space="preserve"> is </w:t>
      </w:r>
      <w:r w:rsidRPr="009739D5">
        <w:rPr>
          <w:rStyle w:val="StyleUnderline"/>
          <w:highlight w:val="cyan"/>
        </w:rPr>
        <w:t xml:space="preserve">needed for </w:t>
      </w:r>
      <w:r w:rsidRPr="009739D5">
        <w:rPr>
          <w:rStyle w:val="Emphasis"/>
          <w:highlight w:val="cyan"/>
        </w:rPr>
        <w:t>vitamin D</w:t>
      </w:r>
      <w:r w:rsidRPr="009739D5">
        <w:rPr>
          <w:rStyle w:val="Emphasis"/>
        </w:rPr>
        <w:t xml:space="preserve"> synthesis</w:t>
      </w:r>
      <w:r w:rsidRPr="009739D5">
        <w:rPr>
          <w:rStyle w:val="StyleUnderline"/>
        </w:rPr>
        <w:t xml:space="preserve"> and UV-A helps prevent</w:t>
      </w:r>
      <w:r w:rsidRPr="009739D5">
        <w:rPr>
          <w:sz w:val="16"/>
        </w:rPr>
        <w:t xml:space="preserve"> seasonal affective disorder, a type of </w:t>
      </w:r>
      <w:r w:rsidRPr="009739D5">
        <w:rPr>
          <w:rStyle w:val="Emphasis"/>
        </w:rPr>
        <w:t>depression</w:t>
      </w:r>
      <w:r w:rsidRPr="009739D5">
        <w:rPr>
          <w:sz w:val="16"/>
        </w:rPr>
        <w:t xml:space="preserve"> associated with the change of seasons (MacKie, 2000). </w:t>
      </w:r>
      <w:r w:rsidRPr="009739D5">
        <w:rPr>
          <w:rStyle w:val="StyleUnderline"/>
        </w:rPr>
        <w:t xml:space="preserve">Vitamin D </w:t>
      </w:r>
      <w:r w:rsidRPr="009739D5">
        <w:rPr>
          <w:rStyle w:val="Emphasis"/>
          <w:highlight w:val="cyan"/>
        </w:rPr>
        <w:t>deficiency</w:t>
      </w:r>
      <w:r w:rsidRPr="009739D5">
        <w:rPr>
          <w:rStyle w:val="StyleUnderline"/>
          <w:highlight w:val="cyan"/>
        </w:rPr>
        <w:t xml:space="preserve"> can</w:t>
      </w:r>
      <w:r w:rsidRPr="009739D5">
        <w:rPr>
          <w:rStyle w:val="StyleUnderline"/>
        </w:rPr>
        <w:t xml:space="preserve"> lead to rickets, a disease that can cause </w:t>
      </w:r>
      <w:r w:rsidRPr="009739D5">
        <w:rPr>
          <w:rStyle w:val="Emphasis"/>
        </w:rPr>
        <w:t>weak or soft bones</w:t>
      </w:r>
      <w:r w:rsidRPr="009739D5">
        <w:rPr>
          <w:rStyle w:val="StyleUnderline"/>
        </w:rPr>
        <w:t xml:space="preserve"> in children and a similar disease called </w:t>
      </w:r>
      <w:r w:rsidRPr="009739D5">
        <w:rPr>
          <w:rStyle w:val="Emphasis"/>
        </w:rPr>
        <w:t>osteomalacia</w:t>
      </w:r>
      <w:r w:rsidRPr="009739D5">
        <w:rPr>
          <w:rStyle w:val="StyleUnderline"/>
        </w:rPr>
        <w:t xml:space="preserve"> in the elderly</w:t>
      </w:r>
      <w:r w:rsidRPr="009739D5">
        <w:rPr>
          <w:sz w:val="16"/>
        </w:rPr>
        <w:t xml:space="preserve">. Because of this, vitamin D is often added as a food supplement, for example, to milk. </w:t>
      </w:r>
      <w:r w:rsidRPr="009739D5">
        <w:rPr>
          <w:rStyle w:val="StyleUnderline"/>
        </w:rPr>
        <w:t xml:space="preserve">Vitamin D </w:t>
      </w:r>
      <w:r w:rsidRPr="009739D5">
        <w:rPr>
          <w:rStyle w:val="Emphasis"/>
        </w:rPr>
        <w:t>deficiency</w:t>
      </w:r>
      <w:r w:rsidRPr="009739D5">
        <w:rPr>
          <w:rStyle w:val="StyleUnderline"/>
        </w:rPr>
        <w:t xml:space="preserve"> has also been linked to chronic diseases like </w:t>
      </w:r>
      <w:r w:rsidRPr="009739D5">
        <w:rPr>
          <w:rStyle w:val="Emphasis"/>
          <w:highlight w:val="cyan"/>
        </w:rPr>
        <w:t xml:space="preserve">cardiovascular </w:t>
      </w:r>
      <w:r w:rsidRPr="004D5A5B">
        <w:rPr>
          <w:rStyle w:val="Emphasis"/>
          <w:highlight w:val="cyan"/>
        </w:rPr>
        <w:t>disease</w:t>
      </w:r>
      <w:r w:rsidRPr="009739D5">
        <w:rPr>
          <w:rStyle w:val="StyleUnderline"/>
        </w:rPr>
        <w:t xml:space="preserve"> and </w:t>
      </w:r>
      <w:r w:rsidRPr="009739D5">
        <w:rPr>
          <w:rStyle w:val="Emphasis"/>
          <w:highlight w:val="cyan"/>
        </w:rPr>
        <w:t>cancer</w:t>
      </w:r>
      <w:r w:rsidRPr="009739D5">
        <w:rPr>
          <w:sz w:val="16"/>
        </w:rPr>
        <w:t xml:space="preserve">, and it is especially prevalent in minority groups, likely due to a combination of genetic (pigmentation) and socioeconomic factors (Forrest &amp; Stuhldreher, 2011). </w:t>
      </w:r>
      <w:r w:rsidRPr="009739D5">
        <w:rPr>
          <w:rStyle w:val="StyleUnderline"/>
        </w:rPr>
        <w:t xml:space="preserve">On the other hand, there are several serious harmful effects of increased </w:t>
      </w:r>
      <w:r w:rsidRPr="009739D5">
        <w:rPr>
          <w:rStyle w:val="Emphasis"/>
        </w:rPr>
        <w:t>UV-B</w:t>
      </w:r>
      <w:r w:rsidRPr="009739D5">
        <w:rPr>
          <w:sz w:val="16"/>
        </w:rPr>
        <w:t xml:space="preserve"> including sunburn, photoaging, skin cancer, and cataracts (MacKie, 2000). People with either a genetic or drug-induced sensitivity to UV or who are genetically unable to repair DNA damage may be particularly affected. </w:t>
      </w:r>
      <w:r w:rsidRPr="009739D5">
        <w:rPr>
          <w:rStyle w:val="Emphasis"/>
        </w:rPr>
        <w:t>UV-C</w:t>
      </w:r>
      <w:r w:rsidRPr="009739D5">
        <w:rPr>
          <w:sz w:val="16"/>
        </w:rPr>
        <w:t xml:space="preserve"> (200–280 nm) is readily absorbed by O3 and thus does not reach the surface and is generally not considered in terms of effects on human health (MacKie, 2000).</w:t>
      </w:r>
    </w:p>
    <w:p w14:paraId="72B8F0CF" w14:textId="77777777" w:rsidR="00C751FC" w:rsidRPr="009739D5" w:rsidRDefault="00C751FC" w:rsidP="00C751FC">
      <w:pPr>
        <w:rPr>
          <w:sz w:val="16"/>
        </w:rPr>
      </w:pPr>
      <w:r w:rsidRPr="009739D5">
        <w:rPr>
          <w:sz w:val="16"/>
        </w:rPr>
        <w:t xml:space="preserve">To better understand the role of UV radiation on biota, various action spectra have been identified that integrate a portion of the spectrum that is important for particular biological processes. Figure 13 shows examples of changes in </w:t>
      </w:r>
      <w:r w:rsidRPr="009739D5">
        <w:rPr>
          <w:rStyle w:val="StyleUnderline"/>
        </w:rPr>
        <w:t xml:space="preserve">the action spectra calculated by TUV for </w:t>
      </w:r>
      <w:r w:rsidRPr="009739D5">
        <w:rPr>
          <w:rStyle w:val="Emphasis"/>
          <w:highlight w:val="cyan"/>
        </w:rPr>
        <w:t>plant growth</w:t>
      </w:r>
      <w:r w:rsidRPr="009739D5">
        <w:rPr>
          <w:sz w:val="16"/>
        </w:rPr>
        <w:t xml:space="preserve"> (Flint &amp; Caldwell., 2003), </w:t>
      </w:r>
      <w:r w:rsidRPr="009739D5">
        <w:rPr>
          <w:rStyle w:val="Emphasis"/>
          <w:highlight w:val="cyan"/>
        </w:rPr>
        <w:t>phytoplankton</w:t>
      </w:r>
      <w:r w:rsidRPr="009739D5">
        <w:rPr>
          <w:rStyle w:val="Emphasis"/>
        </w:rPr>
        <w:t xml:space="preserve"> inhibition</w:t>
      </w:r>
      <w:r w:rsidRPr="009739D5">
        <w:rPr>
          <w:sz w:val="16"/>
        </w:rPr>
        <w:t xml:space="preserve"> (Boucher et al., 1994), </w:t>
      </w:r>
      <w:r w:rsidRPr="009739D5">
        <w:rPr>
          <w:rStyle w:val="Emphasis"/>
          <w:highlight w:val="cyan"/>
        </w:rPr>
        <w:t>vitamin</w:t>
      </w:r>
      <w:r w:rsidRPr="009739D5">
        <w:rPr>
          <w:rStyle w:val="Emphasis"/>
        </w:rPr>
        <w:t>-D synthesis</w:t>
      </w:r>
      <w:r w:rsidRPr="009739D5">
        <w:rPr>
          <w:sz w:val="16"/>
        </w:rPr>
        <w:t xml:space="preserve"> (Bouillon et al., </w:t>
      </w:r>
      <w:r w:rsidRPr="009739D5">
        <w:rPr>
          <w:sz w:val="16"/>
          <w:szCs w:val="16"/>
        </w:rPr>
        <w:t>2006), cataract formation (Oriowo et al., 2001), solar induced erythema (Anders et al., 1995), and DNA damage (Setlow, 1974) along with the UV-B spectrum for the IP and UR cases. The changes in the</w:t>
      </w:r>
      <w:r w:rsidRPr="009739D5">
        <w:rPr>
          <w:sz w:val="10"/>
          <w:szCs w:val="16"/>
        </w:rPr>
        <w:t xml:space="preserve"> </w:t>
      </w:r>
      <w:r w:rsidRPr="009739D5">
        <w:rPr>
          <w:sz w:val="16"/>
        </w:rPr>
        <w:t xml:space="preserve">action spectra generally follow the shape of UV-B, but the magnitudes may be different. For the IP case (Figure 13a) these </w:t>
      </w:r>
      <w:r w:rsidRPr="009739D5">
        <w:rPr>
          <w:rStyle w:val="StyleUnderline"/>
        </w:rPr>
        <w:t xml:space="preserve">are </w:t>
      </w:r>
      <w:r w:rsidRPr="009739D5">
        <w:rPr>
          <w:rStyle w:val="StyleUnderline"/>
          <w:highlight w:val="cyan"/>
        </w:rPr>
        <w:t xml:space="preserve">generally </w:t>
      </w:r>
      <w:r w:rsidRPr="009739D5">
        <w:rPr>
          <w:rStyle w:val="Emphasis"/>
          <w:highlight w:val="cyan"/>
        </w:rPr>
        <w:t>positive</w:t>
      </w:r>
      <w:r w:rsidRPr="009739D5">
        <w:rPr>
          <w:sz w:val="16"/>
        </w:rPr>
        <w:t xml:space="preserve"> for 10 years following the war. Plant growth, which refers to the height of light-grown oat seedlings, is the only one that experiences a negative change which persists for 2 years. The largest increase of up to 40% is for DNA damage, a proxy for forming human skin cancers. The next largest is erythema (sunburn) which increases at up to 28% closely </w:t>
      </w:r>
      <w:r w:rsidRPr="009739D5">
        <w:rPr>
          <w:sz w:val="16"/>
        </w:rPr>
        <w:lastRenderedPageBreak/>
        <w:t>followed by vitamin-D synthesis. Cataract damage, the formation of cloudy spots on pig eye lenses, closely matches the changes in UV-B, with up to a 19% increase. Finally, UV inhibition of phytoplankton carbon absorption, increases by up to 11%. The UR case (Figure 13b) shows the same general relationship between the magnitudes of the different action spectra. However, each action spectra first experiences negative changes with a 90% reduction and then becomes positive after a period of time. Vitamin-D synthesis is negative for the first 4 years, indicating a brief period of extreme risk for rickets. The DNA damage metric becomes positive within a year and reaches a peak increase of 140%. The others show positive values after 4–7 years, with peak increases between 10% and 60%.</w:t>
      </w:r>
    </w:p>
    <w:p w14:paraId="3BFB20DF" w14:textId="77777777" w:rsidR="00C751FC" w:rsidRPr="009739D5" w:rsidRDefault="00C751FC" w:rsidP="00C751FC">
      <w:pPr>
        <w:rPr>
          <w:sz w:val="16"/>
        </w:rPr>
      </w:pPr>
      <w:r w:rsidRPr="009739D5">
        <w:rPr>
          <w:sz w:val="16"/>
        </w:rPr>
        <w:t xml:space="preserve">UV that could cause DNA damage increases rapidly in the UR case because of the shapes of the O3 and soot absorption spectra. Figure 14a shows the O3 absorption cross-section (Gorshelev et al., 2014) and the soot mass absorption coefficient for 0.16 μm particles in the range of 230–370 nm, both normalized by the maximum value within that range. O3 has a very strong peak around 255 nm, but does absorb across this entire wavelength range. Soot absorption decreases by 40% from 230 to 370 nm. Figure 14 shows the evolution of changes in UV-B and action spectra related to human skin cancer: erythema, DNA damage, and skin cancer (de Gruiji &amp; Van der Leun, 1994; CIE, 2006) for the IP and UR cases. In the control (not shown) O3 absorbs essentially all of the UV-C and a large fraction of the UV-B light. In the IP case (Figure 14b), the </w:t>
      </w:r>
      <w:r w:rsidRPr="009739D5">
        <w:rPr>
          <w:rStyle w:val="Emphasis"/>
          <w:highlight w:val="cyan"/>
        </w:rPr>
        <w:t>moderate loss of O3</w:t>
      </w:r>
      <w:r w:rsidRPr="009739D5">
        <w:rPr>
          <w:rStyle w:val="StyleUnderline"/>
        </w:rPr>
        <w:t xml:space="preserve"> causes an increase in surface UV</w:t>
      </w:r>
      <w:r w:rsidRPr="009739D5">
        <w:rPr>
          <w:sz w:val="16"/>
        </w:rPr>
        <w:t xml:space="preserve">. In the UR case (Figure 14c), even though there is a much larger loss of O3 , there is a decrease in surface UV-B because of the large UV absorption by the soot. As the soot is removed, the surface UV increases gradually over 8 years. UV-B is larger compared to the control starting 4–7 years after the war, depending on the exact spectral weights of the action function. However, lost O3 absorption in the UV-C range, that could cause DNA damage and where O3 is most absorbing, is not compensated for by the increased but relatively weaker soot absorption. This leads to the rapid and </w:t>
      </w:r>
      <w:r w:rsidRPr="009739D5">
        <w:rPr>
          <w:rStyle w:val="StyleUnderline"/>
        </w:rPr>
        <w:t xml:space="preserve">large increase of </w:t>
      </w:r>
      <w:r w:rsidRPr="009739D5">
        <w:rPr>
          <w:rStyle w:val="StyleUnderline"/>
          <w:highlight w:val="cyan"/>
        </w:rPr>
        <w:t>DNA damaging</w:t>
      </w:r>
      <w:r w:rsidRPr="009739D5">
        <w:rPr>
          <w:rStyle w:val="StyleUnderline"/>
        </w:rPr>
        <w:t xml:space="preserve"> UV</w:t>
      </w:r>
      <w:r w:rsidRPr="009739D5">
        <w:rPr>
          <w:sz w:val="16"/>
        </w:rPr>
        <w:t xml:space="preserve"> in the UR case; however, this increase </w:t>
      </w:r>
      <w:r w:rsidRPr="009739D5">
        <w:rPr>
          <w:rStyle w:val="StyleUnderline"/>
          <w:highlight w:val="cyan"/>
        </w:rPr>
        <w:t xml:space="preserve">is from </w:t>
      </w:r>
      <w:r w:rsidRPr="009739D5">
        <w:rPr>
          <w:rStyle w:val="Emphasis"/>
          <w:highlight w:val="cyan"/>
        </w:rPr>
        <w:t>very low levels</w:t>
      </w:r>
      <w:r w:rsidRPr="009739D5">
        <w:rPr>
          <w:rStyle w:val="StyleUnderline"/>
          <w:highlight w:val="cyan"/>
        </w:rPr>
        <w:t>, so UV-C is still</w:t>
      </w:r>
      <w:r w:rsidRPr="009739D5">
        <w:rPr>
          <w:rStyle w:val="StyleUnderline"/>
        </w:rPr>
        <w:t xml:space="preserve"> probably </w:t>
      </w:r>
      <w:r w:rsidRPr="004B4393">
        <w:rPr>
          <w:rStyle w:val="Emphasis"/>
          <w:sz w:val="32"/>
          <w:szCs w:val="28"/>
          <w:highlight w:val="cyan"/>
        </w:rPr>
        <w:t>not a health threat</w:t>
      </w:r>
      <w:r w:rsidRPr="004B4393">
        <w:rPr>
          <w:rStyle w:val="StyleUnderline"/>
          <w:sz w:val="28"/>
          <w:szCs w:val="28"/>
          <w:highlight w:val="cyan"/>
        </w:rPr>
        <w:t xml:space="preserve"> </w:t>
      </w:r>
      <w:r w:rsidRPr="009739D5">
        <w:rPr>
          <w:rStyle w:val="StyleUnderline"/>
          <w:highlight w:val="cyan"/>
        </w:rPr>
        <w:t xml:space="preserve">for </w:t>
      </w:r>
      <w:r w:rsidRPr="009739D5">
        <w:rPr>
          <w:rStyle w:val="Emphasis"/>
          <w:highlight w:val="cyan"/>
        </w:rPr>
        <w:t>either nuclear war case</w:t>
      </w:r>
      <w:r w:rsidRPr="009739D5">
        <w:rPr>
          <w:sz w:val="16"/>
        </w:rPr>
        <w:t>. UV-C changes may need to be accounted for when O3 loss is larger, for example following fires generated by an asteroid impact at the K-Pg boundary (Bardeen et al., 2017).</w:t>
      </w:r>
    </w:p>
    <w:p w14:paraId="2C28E59A"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Robock is a co-author of that study---he</w:t>
      </w:r>
      <w:r w:rsidRPr="00520B29">
        <w:rPr>
          <w:rFonts w:asciiTheme="minorHAnsi" w:hAnsiTheme="minorHAnsi" w:cstheme="minorHAnsi"/>
        </w:rPr>
        <w:t xml:space="preserve">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37FD0F93"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024B50F3" w14:textId="77777777" w:rsidR="00C751FC" w:rsidRPr="004B4393"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1E6D25E3" w14:textId="77777777" w:rsidR="00C751FC" w:rsidRPr="00520B29" w:rsidRDefault="00C751FC" w:rsidP="00C751FC">
      <w:pPr>
        <w:pStyle w:val="Heading3"/>
        <w:rPr>
          <w:rFonts w:cstheme="minorHAnsi"/>
        </w:rPr>
      </w:pPr>
      <w:r w:rsidRPr="00520B29">
        <w:rPr>
          <w:rFonts w:cstheme="minorHAnsi"/>
        </w:rPr>
        <w:lastRenderedPageBreak/>
        <w:t>Nuke War---Defense---AT: Baum---2NC</w:t>
      </w:r>
    </w:p>
    <w:p w14:paraId="5C53445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Their ev says extinction is </w:t>
      </w:r>
      <w:r w:rsidRPr="00520B29">
        <w:rPr>
          <w:rFonts w:asciiTheme="minorHAnsi" w:hAnsiTheme="minorHAnsi" w:cstheme="minorHAnsi"/>
          <w:u w:val="single"/>
        </w:rPr>
        <w:t>possible</w:t>
      </w:r>
      <w:r w:rsidRPr="00520B29">
        <w:rPr>
          <w:rFonts w:asciiTheme="minorHAnsi" w:hAnsiTheme="minorHAnsi" w:cstheme="minorHAnsi"/>
        </w:rPr>
        <w:t xml:space="preserve">, not </w:t>
      </w:r>
      <w:r w:rsidRPr="00520B29">
        <w:rPr>
          <w:rFonts w:asciiTheme="minorHAnsi" w:hAnsiTheme="minorHAnsi" w:cstheme="minorHAnsi"/>
          <w:u w:val="single"/>
        </w:rPr>
        <w:t>likely</w:t>
      </w:r>
      <w:r w:rsidRPr="00520B29">
        <w:rPr>
          <w:rFonts w:asciiTheme="minorHAnsi" w:hAnsiTheme="minorHAnsi" w:cstheme="minorHAnsi"/>
        </w:rPr>
        <w:t xml:space="preserve">. He’s also </w:t>
      </w:r>
      <w:r w:rsidRPr="00520B29">
        <w:rPr>
          <w:rFonts w:asciiTheme="minorHAnsi" w:hAnsiTheme="minorHAnsi" w:cstheme="minorHAnsi"/>
          <w:u w:val="single"/>
        </w:rPr>
        <w:t>wrong</w:t>
      </w:r>
      <w:r w:rsidRPr="00520B29">
        <w:rPr>
          <w:rFonts w:asciiTheme="minorHAnsi" w:hAnsiTheme="minorHAnsi" w:cstheme="minorHAnsi"/>
        </w:rPr>
        <w:t xml:space="preserve">---we’ve read </w:t>
      </w:r>
      <w:r w:rsidRPr="00520B29">
        <w:rPr>
          <w:rFonts w:asciiTheme="minorHAnsi" w:hAnsiTheme="minorHAnsi" w:cstheme="minorHAnsi"/>
          <w:u w:val="single"/>
        </w:rPr>
        <w:t>many studies</w:t>
      </w:r>
      <w:r w:rsidRPr="00520B29">
        <w:rPr>
          <w:rFonts w:asciiTheme="minorHAnsi" w:hAnsiTheme="minorHAnsi" w:cstheme="minorHAnsi"/>
        </w:rPr>
        <w:t xml:space="preserve">, which proves it’s </w:t>
      </w:r>
      <w:r w:rsidRPr="00520B29">
        <w:rPr>
          <w:rFonts w:asciiTheme="minorHAnsi" w:hAnsiTheme="minorHAnsi" w:cstheme="minorHAnsi"/>
          <w:u w:val="single"/>
        </w:rPr>
        <w:t>highly researched</w:t>
      </w:r>
      <w:r w:rsidRPr="00520B29">
        <w:rPr>
          <w:rFonts w:asciiTheme="minorHAnsi" w:hAnsiTheme="minorHAnsi" w:cstheme="minorHAnsi"/>
        </w:rPr>
        <w:t>.</w:t>
      </w:r>
    </w:p>
    <w:p w14:paraId="01729EE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Baum concedes many all </w:t>
      </w:r>
      <w:r w:rsidRPr="00520B29">
        <w:rPr>
          <w:rFonts w:asciiTheme="minorHAnsi" w:hAnsiTheme="minorHAnsi" w:cstheme="minorHAnsi"/>
          <w:u w:val="single"/>
        </w:rPr>
        <w:t>over the world</w:t>
      </w:r>
      <w:r w:rsidRPr="00520B29">
        <w:rPr>
          <w:rFonts w:asciiTheme="minorHAnsi" w:hAnsiTheme="minorHAnsi" w:cstheme="minorHAnsi"/>
        </w:rPr>
        <w:t xml:space="preserve"> would </w:t>
      </w:r>
      <w:r w:rsidRPr="00520B29">
        <w:rPr>
          <w:rFonts w:asciiTheme="minorHAnsi" w:hAnsiTheme="minorHAnsi" w:cstheme="minorHAnsi"/>
          <w:u w:val="single"/>
        </w:rPr>
        <w:t>survive</w:t>
      </w:r>
      <w:r w:rsidRPr="00520B29">
        <w:rPr>
          <w:rFonts w:asciiTheme="minorHAnsi" w:hAnsiTheme="minorHAnsi" w:cstheme="minorHAnsi"/>
        </w:rPr>
        <w:t xml:space="preserve">---we’re four years </w:t>
      </w:r>
      <w:r w:rsidRPr="00520B29">
        <w:rPr>
          <w:rFonts w:asciiTheme="minorHAnsi" w:hAnsiTheme="minorHAnsi" w:cstheme="minorHAnsi"/>
          <w:u w:val="single"/>
        </w:rPr>
        <w:t>newer</w:t>
      </w:r>
      <w:r w:rsidRPr="00520B29">
        <w:rPr>
          <w:rFonts w:asciiTheme="minorHAnsi" w:hAnsiTheme="minorHAnsi" w:cstheme="minorHAnsi"/>
        </w:rPr>
        <w:t xml:space="preserve"> than their card.</w:t>
      </w:r>
    </w:p>
    <w:p w14:paraId="25467B61" w14:textId="77777777" w:rsidR="00C751FC" w:rsidRPr="00520B29" w:rsidRDefault="00C751FC" w:rsidP="00C751FC">
      <w:pPr>
        <w:rPr>
          <w:rFonts w:asciiTheme="minorHAnsi" w:hAnsiTheme="minorHAnsi" w:cstheme="minorHAnsi"/>
        </w:rPr>
      </w:pPr>
      <w:r w:rsidRPr="00520B29">
        <w:rPr>
          <w:rStyle w:val="Style13ptBold"/>
          <w:rFonts w:cstheme="minorHAnsi"/>
        </w:rPr>
        <w:t>Baum ’19</w:t>
      </w:r>
      <w:r w:rsidRPr="00520B29">
        <w:rPr>
          <w:rFonts w:asciiTheme="minorHAnsi" w:hAnsiTheme="minorHAnsi" w:cstheme="minorHAnsi"/>
        </w:rPr>
        <w:t xml:space="preserve"> [Seth; April 8; Ph.D. in geography from Pennsylvania State University; BBC, “Why catastrophes can change the course of humanity,” https://www.bbc.com/future/article/20190408-how-catastrophes-can-change-the-path-of-humanity]</w:t>
      </w:r>
    </w:p>
    <w:p w14:paraId="1BF7F6F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To better understand how a catastrophe could shape humanity’s future, </w:t>
      </w:r>
      <w:r w:rsidRPr="00520B29">
        <w:rPr>
          <w:rStyle w:val="StyleUnderline"/>
          <w:rFonts w:asciiTheme="minorHAnsi" w:hAnsiTheme="minorHAnsi" w:cstheme="minorHAnsi"/>
        </w:rPr>
        <w:t xml:space="preserve">let’s consider one example: an </w:t>
      </w:r>
      <w:r w:rsidRPr="00520B29">
        <w:rPr>
          <w:rStyle w:val="Emphasis"/>
          <w:rFonts w:asciiTheme="minorHAnsi" w:hAnsiTheme="minorHAnsi" w:cstheme="minorHAnsi"/>
          <w:highlight w:val="cyan"/>
        </w:rPr>
        <w:t>all-out nuclear war</w:t>
      </w:r>
      <w:r w:rsidRPr="00520B29">
        <w:rPr>
          <w:rFonts w:asciiTheme="minorHAnsi" w:hAnsiTheme="minorHAnsi" w:cstheme="minorHAnsi"/>
          <w:sz w:val="16"/>
        </w:rPr>
        <w:t xml:space="preserve"> that involved all of the world’s nuclear-armed countries: </w:t>
      </w:r>
      <w:r w:rsidRPr="00520B29">
        <w:rPr>
          <w:rStyle w:val="Emphasis"/>
          <w:rFonts w:asciiTheme="minorHAnsi" w:hAnsiTheme="minorHAnsi" w:cstheme="minorHAnsi"/>
        </w:rPr>
        <w:t>China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France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India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Israel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rth </w:t>
      </w:r>
      <w:r w:rsidRPr="00520B29">
        <w:rPr>
          <w:rStyle w:val="Emphasis"/>
          <w:rFonts w:asciiTheme="minorHAnsi" w:hAnsiTheme="minorHAnsi" w:cstheme="minorHAnsi"/>
        </w:rPr>
        <w:t>Ko</w:t>
      </w:r>
      <w:r w:rsidRPr="00520B29">
        <w:rPr>
          <w:rStyle w:val="StyleUnderline"/>
          <w:rFonts w:asciiTheme="minorHAnsi" w:hAnsiTheme="minorHAnsi" w:cstheme="minorHAnsi"/>
        </w:rPr>
        <w:t xml:space="preserve">rea, </w:t>
      </w:r>
      <w:r w:rsidRPr="00520B29">
        <w:rPr>
          <w:rStyle w:val="Emphasis"/>
          <w:rFonts w:asciiTheme="minorHAnsi" w:hAnsiTheme="minorHAnsi" w:cstheme="minorHAnsi"/>
        </w:rPr>
        <w:t>Pakistan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Russia</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U</w:t>
      </w:r>
      <w:r w:rsidRPr="00520B29">
        <w:rPr>
          <w:rStyle w:val="StyleUnderline"/>
          <w:rFonts w:asciiTheme="minorHAnsi" w:hAnsiTheme="minorHAnsi" w:cstheme="minorHAnsi"/>
        </w:rPr>
        <w:t xml:space="preserve">nited </w:t>
      </w:r>
      <w:r w:rsidRPr="00520B29">
        <w:rPr>
          <w:rStyle w:val="Emphasis"/>
          <w:rFonts w:asciiTheme="minorHAnsi" w:hAnsiTheme="minorHAnsi" w:cstheme="minorHAnsi"/>
        </w:rPr>
        <w:t>K</w:t>
      </w:r>
      <w:r w:rsidRPr="00520B29">
        <w:rPr>
          <w:rStyle w:val="StyleUnderline"/>
          <w:rFonts w:asciiTheme="minorHAnsi" w:hAnsiTheme="minorHAnsi" w:cstheme="minorHAnsi"/>
        </w:rPr>
        <w:t xml:space="preserve">ingdom and the </w:t>
      </w:r>
      <w:r w:rsidRPr="00520B29">
        <w:rPr>
          <w:rStyle w:val="Emphasis"/>
          <w:rFonts w:asciiTheme="minorHAnsi" w:hAnsiTheme="minorHAnsi" w:cstheme="minorHAnsi"/>
        </w:rPr>
        <w:t>US</w:t>
      </w:r>
      <w:r w:rsidRPr="00520B29">
        <w:rPr>
          <w:rFonts w:asciiTheme="minorHAnsi" w:hAnsiTheme="minorHAnsi" w:cstheme="minorHAnsi"/>
          <w:sz w:val="16"/>
        </w:rPr>
        <w:t>. Only the most expansive war would manage to draw in all of these countries. A more probable scenario would only involve Russia and the US, which together hold over 90% of the global nuclear arsenal. But for the sake of discussion, let’s consider the worst-case nuclear war.</w:t>
      </w:r>
    </w:p>
    <w:p w14:paraId="12C9D542"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Even in the </w:t>
      </w:r>
      <w:r w:rsidRPr="00520B29">
        <w:rPr>
          <w:rStyle w:val="Emphasis"/>
          <w:rFonts w:asciiTheme="minorHAnsi" w:hAnsiTheme="minorHAnsi" w:cstheme="minorHAnsi"/>
        </w:rPr>
        <w:t>worst case</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much of the world</w:t>
      </w:r>
      <w:r w:rsidRPr="00520B29">
        <w:rPr>
          <w:rStyle w:val="StyleUnderline"/>
          <w:rFonts w:asciiTheme="minorHAnsi" w:hAnsiTheme="minorHAnsi" w:cstheme="minorHAnsi"/>
          <w:highlight w:val="cyan"/>
        </w:rPr>
        <w:t xml:space="preserve"> would</w:t>
      </w:r>
      <w:r w:rsidRPr="00520B29">
        <w:rPr>
          <w:rStyle w:val="StyleUnderline"/>
          <w:rFonts w:asciiTheme="minorHAnsi" w:hAnsiTheme="minorHAnsi" w:cstheme="minorHAnsi"/>
        </w:rPr>
        <w:t xml:space="preserve"> presumably </w:t>
      </w:r>
      <w:r w:rsidRPr="00520B29">
        <w:rPr>
          <w:rStyle w:val="StyleUnderline"/>
          <w:rFonts w:asciiTheme="minorHAnsi" w:hAnsiTheme="minorHAnsi" w:cstheme="minorHAnsi"/>
          <w:highlight w:val="cyan"/>
        </w:rPr>
        <w:t xml:space="preserve">be </w:t>
      </w:r>
      <w:r w:rsidRPr="00520B29">
        <w:rPr>
          <w:rStyle w:val="Emphasis"/>
          <w:rFonts w:asciiTheme="minorHAnsi" w:hAnsiTheme="minorHAnsi" w:cstheme="minorHAnsi"/>
          <w:highlight w:val="cyan"/>
        </w:rPr>
        <w:t>spared</w:t>
      </w:r>
      <w:r w:rsidRPr="00520B29">
        <w:rPr>
          <w:rStyle w:val="StyleUnderline"/>
          <w:rFonts w:asciiTheme="minorHAnsi" w:hAnsiTheme="minorHAnsi" w:cstheme="minorHAnsi"/>
        </w:rPr>
        <w:t xml:space="preserve"> from </w:t>
      </w:r>
      <w:r w:rsidRPr="00520B29">
        <w:rPr>
          <w:rFonts w:asciiTheme="minorHAnsi" w:hAnsiTheme="minorHAnsi" w:cstheme="minorHAnsi"/>
          <w:sz w:val="16"/>
        </w:rPr>
        <w:t xml:space="preserve">immediate </w:t>
      </w:r>
      <w:r w:rsidRPr="00520B29">
        <w:rPr>
          <w:rStyle w:val="Emphasis"/>
          <w:rFonts w:asciiTheme="minorHAnsi" w:hAnsiTheme="minorHAnsi" w:cstheme="minorHAnsi"/>
        </w:rPr>
        <w:t>destruction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Africa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Latin America</w:t>
      </w:r>
      <w:r w:rsidRPr="00520B29">
        <w:rPr>
          <w:rStyle w:val="StyleUnderline"/>
          <w:rFonts w:asciiTheme="minorHAnsi" w:hAnsiTheme="minorHAnsi" w:cstheme="minorHAnsi"/>
        </w:rPr>
        <w:t xml:space="preserve"> in particular are </w:t>
      </w:r>
      <w:r w:rsidRPr="00520B29">
        <w:rPr>
          <w:rStyle w:val="Emphasis"/>
          <w:rFonts w:asciiTheme="minorHAnsi" w:hAnsiTheme="minorHAnsi" w:cstheme="minorHAnsi"/>
        </w:rPr>
        <w:t>full of countries</w:t>
      </w:r>
      <w:r w:rsidRPr="00520B29">
        <w:rPr>
          <w:rStyle w:val="StyleUnderline"/>
          <w:rFonts w:asciiTheme="minorHAnsi" w:hAnsiTheme="minorHAnsi" w:cstheme="minorHAnsi"/>
        </w:rPr>
        <w:t xml:space="preserve"> that are </w:t>
      </w:r>
      <w:r w:rsidRPr="00520B29">
        <w:rPr>
          <w:rStyle w:val="StyleUnderline"/>
          <w:rFonts w:asciiTheme="minorHAnsi" w:hAnsiTheme="minorHAnsi" w:cstheme="minorHAnsi"/>
          <w:highlight w:val="cyan"/>
        </w:rPr>
        <w:t>neither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close </w:t>
      </w:r>
      <w:r w:rsidRPr="00520B29">
        <w:rPr>
          <w:rStyle w:val="Emphasis"/>
          <w:rFonts w:asciiTheme="minorHAnsi" w:hAnsiTheme="minorHAnsi" w:cstheme="minorHAnsi"/>
          <w:highlight w:val="cyan"/>
        </w:rPr>
        <w:t>allies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nor</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adversaries</w:t>
      </w:r>
      <w:r w:rsidRPr="00520B29">
        <w:rPr>
          <w:rStyle w:val="StyleUnderline"/>
          <w:rFonts w:asciiTheme="minorHAnsi" w:hAnsiTheme="minorHAnsi" w:cstheme="minorHAnsi"/>
        </w:rPr>
        <w:t xml:space="preserve"> of any of the nuclear-armed countries. </w:t>
      </w:r>
      <w:r w:rsidRPr="00520B29">
        <w:rPr>
          <w:rStyle w:val="StyleUnderline"/>
          <w:rFonts w:asciiTheme="minorHAnsi" w:hAnsiTheme="minorHAnsi" w:cstheme="minorHAnsi"/>
          <w:highlight w:val="cyan"/>
        </w:rPr>
        <w:t>Residents</w:t>
      </w:r>
      <w:r w:rsidRPr="00520B29">
        <w:rPr>
          <w:rStyle w:val="StyleUnderline"/>
          <w:rFonts w:asciiTheme="minorHAnsi" w:hAnsiTheme="minorHAnsi" w:cstheme="minorHAnsi"/>
        </w:rPr>
        <w:t xml:space="preserve"> of these countries would presumably </w:t>
      </w:r>
      <w:r w:rsidRPr="00520B29">
        <w:rPr>
          <w:rStyle w:val="Emphasis"/>
          <w:rFonts w:asciiTheme="minorHAnsi" w:hAnsiTheme="minorHAnsi" w:cstheme="minorHAnsi"/>
          <w:highlight w:val="cyan"/>
        </w:rPr>
        <w:t>survive</w:t>
      </w:r>
      <w:r w:rsidRPr="00520B29">
        <w:rPr>
          <w:rFonts w:asciiTheme="minorHAnsi" w:hAnsiTheme="minorHAnsi" w:cstheme="minorHAnsi"/>
          <w:sz w:val="16"/>
        </w:rPr>
        <w:t xml:space="preserve"> the initial </w:t>
      </w:r>
      <w:r w:rsidRPr="00520B29">
        <w:rPr>
          <w:rStyle w:val="StyleUnderline"/>
          <w:rFonts w:asciiTheme="minorHAnsi" w:hAnsiTheme="minorHAnsi" w:cstheme="minorHAnsi"/>
        </w:rPr>
        <w:t xml:space="preserve">nuclear explosions, </w:t>
      </w:r>
      <w:r w:rsidRPr="00520B29">
        <w:rPr>
          <w:rStyle w:val="StyleUnderline"/>
          <w:rFonts w:asciiTheme="minorHAnsi" w:hAnsiTheme="minorHAnsi" w:cstheme="minorHAnsi"/>
          <w:highlight w:val="cyan"/>
        </w:rPr>
        <w:t>as</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people</w:t>
      </w:r>
      <w:r w:rsidRPr="00520B29">
        <w:rPr>
          <w:rStyle w:val="StyleUnderline"/>
          <w:rFonts w:asciiTheme="minorHAnsi" w:hAnsiTheme="minorHAnsi" w:cstheme="minorHAnsi"/>
        </w:rPr>
        <w:t xml:space="preserve"> who live in the </w:t>
      </w:r>
      <w:r w:rsidRPr="00520B29">
        <w:rPr>
          <w:rStyle w:val="Emphasis"/>
          <w:rFonts w:asciiTheme="minorHAnsi" w:hAnsiTheme="minorHAnsi" w:cstheme="minorHAnsi"/>
          <w:highlight w:val="cyan"/>
        </w:rPr>
        <w:t>targeted</w:t>
      </w:r>
      <w:r w:rsidRPr="00520B29">
        <w:rPr>
          <w:rStyle w:val="Emphasis"/>
          <w:rFonts w:asciiTheme="minorHAnsi" w:hAnsiTheme="minorHAnsi" w:cstheme="minorHAnsi"/>
        </w:rPr>
        <w:t xml:space="preserve"> countries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but </w:t>
      </w:r>
      <w:r w:rsidRPr="00520B29">
        <w:rPr>
          <w:rStyle w:val="Emphasis"/>
          <w:rFonts w:asciiTheme="minorHAnsi" w:hAnsiTheme="minorHAnsi" w:cstheme="minorHAnsi"/>
          <w:highlight w:val="cyan"/>
        </w:rPr>
        <w:t>away</w:t>
      </w:r>
      <w:r w:rsidRPr="00520B29">
        <w:rPr>
          <w:rStyle w:val="StyleUnderline"/>
          <w:rFonts w:asciiTheme="minorHAnsi" w:hAnsiTheme="minorHAnsi" w:cstheme="minorHAnsi"/>
          <w:highlight w:val="cyan"/>
        </w:rPr>
        <w:t xml:space="preserve"> from</w:t>
      </w:r>
      <w:r w:rsidRPr="00520B29">
        <w:rPr>
          <w:rStyle w:val="StyleUnderline"/>
          <w:rFonts w:asciiTheme="minorHAnsi" w:hAnsiTheme="minorHAnsi" w:cstheme="minorHAnsi"/>
        </w:rPr>
        <w:t xml:space="preserve"> the cities and military </w:t>
      </w:r>
      <w:r w:rsidRPr="00520B29">
        <w:rPr>
          <w:rStyle w:val="StyleUnderline"/>
          <w:rFonts w:asciiTheme="minorHAnsi" w:hAnsiTheme="minorHAnsi" w:cstheme="minorHAnsi"/>
          <w:highlight w:val="cyan"/>
        </w:rPr>
        <w:t>sites</w:t>
      </w:r>
      <w:r w:rsidRPr="00520B29">
        <w:rPr>
          <w:rStyle w:val="StyleUnderline"/>
          <w:rFonts w:asciiTheme="minorHAnsi" w:hAnsiTheme="minorHAnsi" w:cstheme="minorHAnsi"/>
        </w:rPr>
        <w:t xml:space="preserve"> that get bombed</w:t>
      </w:r>
      <w:r w:rsidRPr="00520B29">
        <w:rPr>
          <w:rFonts w:asciiTheme="minorHAnsi" w:hAnsiTheme="minorHAnsi" w:cstheme="minorHAnsi"/>
          <w:sz w:val="16"/>
        </w:rPr>
        <w:t>.</w:t>
      </w:r>
    </w:p>
    <w:p w14:paraId="6407024E" w14:textId="77777777" w:rsidR="00C751FC" w:rsidRDefault="00C751FC" w:rsidP="00C751FC">
      <w:pPr>
        <w:pStyle w:val="Heading3"/>
      </w:pPr>
      <w:r>
        <w:lastRenderedPageBreak/>
        <w:t>Nuke War---Defense---AT: Beard---2NC</w:t>
      </w:r>
    </w:p>
    <w:p w14:paraId="7BF04ACE" w14:textId="77777777" w:rsidR="00C751FC" w:rsidRDefault="00C751FC" w:rsidP="00C751FC">
      <w:pPr>
        <w:pStyle w:val="Heading4"/>
      </w:pPr>
      <w:r>
        <w:t xml:space="preserve">Beard cites expert opinion and concludes a </w:t>
      </w:r>
      <w:r w:rsidRPr="00FF0000">
        <w:rPr>
          <w:u w:val="single"/>
        </w:rPr>
        <w:t>ALMOST ZERO</w:t>
      </w:r>
      <w:r>
        <w:t xml:space="preserve"> chance of </w:t>
      </w:r>
      <w:r w:rsidRPr="006F2AA0">
        <w:rPr>
          <w:u w:val="single"/>
        </w:rPr>
        <w:t>extinction</w:t>
      </w:r>
      <w:r>
        <w:t xml:space="preserve">. </w:t>
      </w:r>
    </w:p>
    <w:p w14:paraId="4C72A89C" w14:textId="77777777" w:rsidR="00C751FC" w:rsidRPr="00D64BD9" w:rsidRDefault="00C751FC" w:rsidP="00C751FC">
      <w:r w:rsidRPr="007839F8">
        <w:rPr>
          <w:rStyle w:val="Style13ptBold"/>
        </w:rPr>
        <w:t>Beard ’17</w:t>
      </w:r>
      <w:r>
        <w:t xml:space="preserve"> [Simon; September 15; Crassh, “</w:t>
      </w:r>
      <w:r w:rsidRPr="00871223">
        <w:t>Less Hollywood, more car crash: putting the USA vs. DPRK nuclear stand-off into historical perspective</w:t>
      </w:r>
      <w:r>
        <w:t xml:space="preserve">,” </w:t>
      </w:r>
      <w:r w:rsidRPr="003A2EF4">
        <w:t>https://www.crassh.cam.ac.uk/blog/less-hollywood-more-car-crash/</w:t>
      </w:r>
      <w:r>
        <w:t>]</w:t>
      </w:r>
    </w:p>
    <w:p w14:paraId="65BB588A" w14:textId="77777777" w:rsidR="00C751FC" w:rsidRPr="005C4EA6" w:rsidRDefault="00C751FC" w:rsidP="00C751FC">
      <w:pPr>
        <w:rPr>
          <w:sz w:val="16"/>
        </w:rPr>
      </w:pPr>
      <w:r w:rsidRPr="005C4EA6">
        <w:rPr>
          <w:sz w:val="16"/>
        </w:rPr>
        <w:t xml:space="preserve">So far there 4 different attempts have been made to quantify just how low this probability might be. In 2008 Martin Hellman estimated that the annual probability of a ‘Cuban Missile Type Crisis’ producing a nuclear war was 0.02% to 0.5%. Then, in 2013, Anthony Barrett and colleagues at the Global Catastrophic Risk Institute estimated the annual probability of a nuclear war between the USA and Russia as being somewhere between 0.001% and 7%. Carl Lundgren has estimated that over the past 66 years </w:t>
      </w:r>
      <w:r w:rsidRPr="00370DC4">
        <w:rPr>
          <w:rStyle w:val="StyleUnderline"/>
        </w:rPr>
        <w:t xml:space="preserve">we have faced an </w:t>
      </w:r>
      <w:r w:rsidRPr="00370DC4">
        <w:rPr>
          <w:rStyle w:val="Emphasis"/>
          <w:highlight w:val="cyan"/>
        </w:rPr>
        <w:t>annual probability</w:t>
      </w:r>
      <w:r w:rsidRPr="00370DC4">
        <w:rPr>
          <w:rStyle w:val="StyleUnderline"/>
          <w:highlight w:val="cyan"/>
        </w:rPr>
        <w:t xml:space="preserve"> of</w:t>
      </w:r>
      <w:r w:rsidRPr="00370DC4">
        <w:rPr>
          <w:rStyle w:val="StyleUnderline"/>
        </w:rPr>
        <w:t xml:space="preserve"> nuclear war that was greater than </w:t>
      </w:r>
      <w:r w:rsidRPr="00370DC4">
        <w:rPr>
          <w:rStyle w:val="Emphasis"/>
          <w:highlight w:val="cyan"/>
        </w:rPr>
        <w:t>1%</w:t>
      </w:r>
      <w:r w:rsidRPr="00370DC4">
        <w:rPr>
          <w:rStyle w:val="Emphasis"/>
        </w:rPr>
        <w:t xml:space="preserve"> per year</w:t>
      </w:r>
      <w:r w:rsidRPr="005C4EA6">
        <w:rPr>
          <w:sz w:val="16"/>
        </w:rPr>
        <w:t xml:space="preserve">. Finally, </w:t>
      </w:r>
      <w:r w:rsidRPr="005C4EA6">
        <w:rPr>
          <w:rStyle w:val="StyleUnderline"/>
        </w:rPr>
        <w:t xml:space="preserve">in 2015, </w:t>
      </w:r>
      <w:r w:rsidRPr="00175C68">
        <w:rPr>
          <w:rStyle w:val="Emphasis"/>
          <w:highlight w:val="cyan"/>
        </w:rPr>
        <w:t>Dennis and Armstrong</w:t>
      </w:r>
      <w:r w:rsidRPr="00175C68">
        <w:rPr>
          <w:rStyle w:val="StyleUnderline"/>
          <w:highlight w:val="cyan"/>
        </w:rPr>
        <w:t xml:space="preserve"> surveyed</w:t>
      </w:r>
      <w:r w:rsidRPr="005C4EA6">
        <w:rPr>
          <w:rStyle w:val="StyleUnderline"/>
        </w:rPr>
        <w:t xml:space="preserve"> expert opinion to estimate that there is an approximately </w:t>
      </w:r>
      <w:r w:rsidRPr="00370DC4">
        <w:rPr>
          <w:rStyle w:val="Emphasis"/>
          <w:highlight w:val="cyan"/>
        </w:rPr>
        <w:t>0.05%</w:t>
      </w:r>
      <w:r w:rsidRPr="00370DC4">
        <w:rPr>
          <w:rStyle w:val="Emphasis"/>
        </w:rPr>
        <w:t xml:space="preserve"> chance</w:t>
      </w:r>
      <w:r w:rsidRPr="00370DC4">
        <w:rPr>
          <w:sz w:val="16"/>
          <w:szCs w:val="16"/>
        </w:rPr>
        <w:t xml:space="preserve"> per year </w:t>
      </w:r>
      <w:r w:rsidRPr="00370DC4">
        <w:rPr>
          <w:rStyle w:val="StyleUnderline"/>
          <w:highlight w:val="cyan"/>
        </w:rPr>
        <w:t>of</w:t>
      </w:r>
      <w:r w:rsidRPr="005C4EA6">
        <w:rPr>
          <w:rStyle w:val="StyleUnderline"/>
        </w:rPr>
        <w:t xml:space="preserve"> a nuclear war that had the potential to cause </w:t>
      </w:r>
      <w:r w:rsidRPr="005C4EA6">
        <w:rPr>
          <w:rStyle w:val="Emphasis"/>
        </w:rPr>
        <w:t xml:space="preserve">human </w:t>
      </w:r>
      <w:r w:rsidRPr="00370DC4">
        <w:rPr>
          <w:rStyle w:val="Emphasis"/>
          <w:highlight w:val="cyan"/>
        </w:rPr>
        <w:t>extinction</w:t>
      </w:r>
      <w:r w:rsidRPr="005C4EA6">
        <w:rPr>
          <w:sz w:val="16"/>
        </w:rPr>
        <w:t>. There is a lot of variation and uncertainty here, but given the different approaches and methodologies being used, we can say with some confidence that the probability of a nuclear war starting is likely around 0.1% per year, and that it could be considerably higher.</w:t>
      </w:r>
    </w:p>
    <w:p w14:paraId="5F40873D" w14:textId="77777777" w:rsidR="00C751FC" w:rsidRPr="00520B29" w:rsidRDefault="00C751FC" w:rsidP="00C751FC">
      <w:pPr>
        <w:pStyle w:val="Heading3"/>
        <w:rPr>
          <w:rFonts w:cstheme="minorHAnsi"/>
        </w:rPr>
      </w:pPr>
      <w:r w:rsidRPr="00520B29">
        <w:rPr>
          <w:rFonts w:cstheme="minorHAnsi"/>
        </w:rPr>
        <w:lastRenderedPageBreak/>
        <w:t>Nuke War---Defense---AT: Browne---2NC</w:t>
      </w:r>
    </w:p>
    <w:p w14:paraId="49911896"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Browne concedes </w:t>
      </w:r>
      <w:r w:rsidRPr="00520B29">
        <w:rPr>
          <w:rFonts w:asciiTheme="minorHAnsi" w:hAnsiTheme="minorHAnsi" w:cstheme="minorHAnsi"/>
          <w:u w:val="single"/>
        </w:rPr>
        <w:t>warming</w:t>
      </w:r>
      <w:r w:rsidRPr="00520B29">
        <w:rPr>
          <w:rFonts w:asciiTheme="minorHAnsi" w:hAnsiTheme="minorHAnsi" w:cstheme="minorHAnsi"/>
        </w:rPr>
        <w:t xml:space="preserve"> makes ozone collapse </w:t>
      </w:r>
      <w:r w:rsidRPr="00520B29">
        <w:rPr>
          <w:rFonts w:asciiTheme="minorHAnsi" w:hAnsiTheme="minorHAnsi" w:cstheme="minorHAnsi"/>
          <w:u w:val="single"/>
        </w:rPr>
        <w:t>inevitable</w:t>
      </w:r>
      <w:r w:rsidRPr="00520B29">
        <w:rPr>
          <w:rFonts w:asciiTheme="minorHAnsi" w:hAnsiTheme="minorHAnsi" w:cstheme="minorHAnsi"/>
        </w:rPr>
        <w:t xml:space="preserve">. That </w:t>
      </w:r>
      <w:r w:rsidRPr="00520B29">
        <w:rPr>
          <w:rFonts w:asciiTheme="minorHAnsi" w:hAnsiTheme="minorHAnsi" w:cstheme="minorHAnsi"/>
          <w:u w:val="single"/>
        </w:rPr>
        <w:t>zeros</w:t>
      </w:r>
      <w:r w:rsidRPr="00520B29">
        <w:rPr>
          <w:rFonts w:asciiTheme="minorHAnsi" w:hAnsiTheme="minorHAnsi" w:cstheme="minorHAnsi"/>
        </w:rPr>
        <w:t xml:space="preserve"> the impact, and makes it </w:t>
      </w:r>
      <w:r w:rsidRPr="00520B29">
        <w:rPr>
          <w:rFonts w:asciiTheme="minorHAnsi" w:hAnsiTheme="minorHAnsi" w:cstheme="minorHAnsi"/>
          <w:u w:val="single"/>
        </w:rPr>
        <w:t>try or die</w:t>
      </w:r>
      <w:r w:rsidRPr="00520B29">
        <w:rPr>
          <w:rFonts w:asciiTheme="minorHAnsi" w:hAnsiTheme="minorHAnsi" w:cstheme="minorHAnsi"/>
        </w:rPr>
        <w:t xml:space="preserve"> neg. It’s also about the </w:t>
      </w:r>
      <w:r w:rsidRPr="00520B29">
        <w:rPr>
          <w:rFonts w:asciiTheme="minorHAnsi" w:hAnsiTheme="minorHAnsi" w:cstheme="minorHAnsi"/>
          <w:u w:val="single"/>
        </w:rPr>
        <w:t>complete removal</w:t>
      </w:r>
      <w:r w:rsidRPr="00520B29">
        <w:rPr>
          <w:rFonts w:asciiTheme="minorHAnsi" w:hAnsiTheme="minorHAnsi" w:cstheme="minorHAnsi"/>
        </w:rPr>
        <w:t xml:space="preserve"> of the ozone layer, which is </w:t>
      </w:r>
      <w:r w:rsidRPr="00520B29">
        <w:rPr>
          <w:rFonts w:asciiTheme="minorHAnsi" w:hAnsiTheme="minorHAnsi" w:cstheme="minorHAnsi"/>
          <w:u w:val="single"/>
        </w:rPr>
        <w:t>NOT</w:t>
      </w:r>
      <w:r w:rsidRPr="00520B29">
        <w:rPr>
          <w:rFonts w:asciiTheme="minorHAnsi" w:hAnsiTheme="minorHAnsi" w:cstheme="minorHAnsi"/>
        </w:rPr>
        <w:t xml:space="preserve"> a consequence of nuke war. I’ll insert in yellow.</w:t>
      </w:r>
    </w:p>
    <w:p w14:paraId="5E68FBC5" w14:textId="77777777" w:rsidR="00C751FC" w:rsidRPr="00520B29" w:rsidRDefault="00C751FC" w:rsidP="00C751FC">
      <w:pPr>
        <w:rPr>
          <w:rFonts w:asciiTheme="minorHAnsi" w:hAnsiTheme="minorHAnsi" w:cstheme="minorHAnsi"/>
        </w:rPr>
      </w:pPr>
      <w:r w:rsidRPr="00520B29">
        <w:rPr>
          <w:rStyle w:val="Style13ptBold"/>
          <w:rFonts w:cstheme="minorHAnsi"/>
        </w:rPr>
        <w:t>Browne ’20</w:t>
      </w:r>
      <w:r w:rsidRPr="00520B29">
        <w:rPr>
          <w:rFonts w:asciiTheme="minorHAnsi" w:hAnsiTheme="minorHAnsi" w:cstheme="minorHAnsi"/>
        </w:rPr>
        <w:t xml:space="preserve"> [Edward; May 28; Journalist; Express, “Scientists warn erosion of ozone layer could lead to a modern mass extinction event,” </w:t>
      </w:r>
      <w:hyperlink r:id="rId59" w:history="1">
        <w:r w:rsidRPr="00520B29">
          <w:rPr>
            <w:rStyle w:val="Hyperlink"/>
            <w:rFonts w:asciiTheme="minorHAnsi" w:hAnsiTheme="minorHAnsi" w:cstheme="minorHAnsi"/>
          </w:rPr>
          <w:t>https://www.express.co.uk/news/science/1287983/ozone-layer-global-warming-mass-extinction-dinosaurs-Southampton</w:t>
        </w:r>
      </w:hyperlink>
      <w:r w:rsidRPr="00520B29">
        <w:rPr>
          <w:rFonts w:asciiTheme="minorHAnsi" w:hAnsiTheme="minorHAnsi" w:cstheme="minorHAnsi"/>
        </w:rPr>
        <w:t>]</w:t>
      </w:r>
    </w:p>
    <w:p w14:paraId="7C8FA721" w14:textId="77777777" w:rsidR="00C751FC" w:rsidRPr="00520B29" w:rsidRDefault="00C751FC" w:rsidP="00C751FC">
      <w:pPr>
        <w:rPr>
          <w:rStyle w:val="StyleUnderline"/>
          <w:rFonts w:asciiTheme="minorHAnsi" w:hAnsiTheme="minorHAnsi" w:cstheme="minorHAnsi"/>
        </w:rPr>
      </w:pPr>
      <w:r w:rsidRPr="00520B29">
        <w:rPr>
          <w:rFonts w:asciiTheme="minorHAnsi" w:hAnsiTheme="minorHAnsi" w:cstheme="minorHAnsi"/>
          <w:sz w:val="16"/>
        </w:rPr>
        <w:t xml:space="preserve">Scientists warn </w:t>
      </w:r>
      <w:r w:rsidRPr="00994AD1">
        <w:rPr>
          <w:rStyle w:val="StyleUnderline"/>
          <w:rFonts w:asciiTheme="minorHAnsi" w:hAnsiTheme="minorHAnsi" w:cstheme="minorHAnsi"/>
          <w:highlight w:val="cyan"/>
        </w:rPr>
        <w:t>erosion of ozone</w:t>
      </w:r>
      <w:r w:rsidRPr="00520B29">
        <w:rPr>
          <w:rStyle w:val="StyleUnderline"/>
          <w:rFonts w:asciiTheme="minorHAnsi" w:hAnsiTheme="minorHAnsi" w:cstheme="minorHAnsi"/>
        </w:rPr>
        <w:t xml:space="preserve"> layer could </w:t>
      </w:r>
      <w:r w:rsidRPr="00994AD1">
        <w:rPr>
          <w:rStyle w:val="StyleUnderline"/>
          <w:rFonts w:asciiTheme="minorHAnsi" w:hAnsiTheme="minorHAnsi" w:cstheme="minorHAnsi"/>
          <w:highlight w:val="cyan"/>
        </w:rPr>
        <w:t>lead to</w:t>
      </w:r>
      <w:r w:rsidRPr="00520B29">
        <w:rPr>
          <w:rStyle w:val="StyleUnderline"/>
          <w:rFonts w:asciiTheme="minorHAnsi" w:hAnsiTheme="minorHAnsi" w:cstheme="minorHAnsi"/>
        </w:rPr>
        <w:t xml:space="preserve"> a modern mass </w:t>
      </w:r>
      <w:r w:rsidRPr="00994AD1">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event</w:t>
      </w:r>
    </w:p>
    <w:p w14:paraId="2E0B92C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AN unexplained mass extinction event that occurred 359 million years ago may have been caused by erosion of the ozone layer, a UK study has found.</w:t>
      </w:r>
    </w:p>
    <w:p w14:paraId="0D0AA47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It could have </w:t>
      </w:r>
      <w:r w:rsidRPr="00520B29">
        <w:rPr>
          <w:rStyle w:val="Emphasis"/>
          <w:rFonts w:asciiTheme="minorHAnsi" w:hAnsiTheme="minorHAnsi" w:cstheme="minorHAnsi"/>
        </w:rPr>
        <w:t>alarming implications</w:t>
      </w:r>
      <w:r w:rsidRPr="00520B29">
        <w:rPr>
          <w:rStyle w:val="StyleUnderline"/>
          <w:rFonts w:asciiTheme="minorHAnsi" w:hAnsiTheme="minorHAnsi" w:cstheme="minorHAnsi"/>
        </w:rPr>
        <w:t xml:space="preserve"> for the way our </w:t>
      </w:r>
      <w:r w:rsidRPr="00520B29">
        <w:rPr>
          <w:rStyle w:val="Emphasis"/>
          <w:rFonts w:asciiTheme="minorHAnsi" w:hAnsiTheme="minorHAnsi" w:cstheme="minorHAnsi"/>
          <w:highlight w:val="yellow"/>
        </w:rPr>
        <w:t>current world is headed</w:t>
      </w:r>
      <w:r w:rsidRPr="00520B29">
        <w:rPr>
          <w:rStyle w:val="StyleUnderline"/>
          <w:rFonts w:asciiTheme="minorHAnsi" w:hAnsiTheme="minorHAnsi" w:cstheme="minorHAnsi"/>
          <w:highlight w:val="yellow"/>
        </w:rPr>
        <w:t>, regarding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rising </w:t>
      </w:r>
      <w:r w:rsidRPr="00520B29">
        <w:rPr>
          <w:rStyle w:val="Emphasis"/>
          <w:rFonts w:asciiTheme="minorHAnsi" w:hAnsiTheme="minorHAnsi" w:cstheme="minorHAnsi"/>
          <w:highlight w:val="yellow"/>
        </w:rPr>
        <w:t>global temperatures</w:t>
      </w:r>
      <w:r w:rsidRPr="00520B29">
        <w:rPr>
          <w:rFonts w:asciiTheme="minorHAnsi" w:hAnsiTheme="minorHAnsi" w:cstheme="minorHAnsi"/>
          <w:sz w:val="16"/>
        </w:rPr>
        <w:t>. Researchers from the University of Southampton have been investigating an extinction event that occurred at the end of the Devonian geological period.</w:t>
      </w:r>
    </w:p>
    <w:p w14:paraId="6C53A68B"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During their study, they found evidence that plant spores from around the time had been damaged by UV radiation, suggesting that the </w:t>
      </w:r>
      <w:r w:rsidRPr="00994AD1">
        <w:rPr>
          <w:rStyle w:val="StyleUnderline"/>
          <w:rFonts w:asciiTheme="minorHAnsi" w:hAnsiTheme="minorHAnsi" w:cstheme="minorHAnsi"/>
          <w:sz w:val="16"/>
          <w:szCs w:val="16"/>
          <w:highlight w:val="cyan"/>
        </w:rPr>
        <w:t>Earth’s ozone</w:t>
      </w:r>
      <w:r w:rsidRPr="00520B29">
        <w:rPr>
          <w:rStyle w:val="StyleUnderline"/>
          <w:rFonts w:asciiTheme="minorHAnsi" w:hAnsiTheme="minorHAnsi" w:cstheme="minorHAnsi"/>
          <w:sz w:val="16"/>
          <w:szCs w:val="16"/>
        </w:rPr>
        <w:t xml:space="preserve"> layer </w:t>
      </w:r>
      <w:r w:rsidRPr="00994AD1">
        <w:rPr>
          <w:rStyle w:val="StyleUnderline"/>
          <w:rFonts w:asciiTheme="minorHAnsi" w:hAnsiTheme="minorHAnsi" w:cstheme="minorHAnsi"/>
          <w:sz w:val="16"/>
          <w:szCs w:val="16"/>
          <w:highlight w:val="cyan"/>
        </w:rPr>
        <w:t>was not providing</w:t>
      </w:r>
      <w:r w:rsidRPr="00520B29">
        <w:rPr>
          <w:rStyle w:val="StyleUnderline"/>
          <w:rFonts w:asciiTheme="minorHAnsi" w:hAnsiTheme="minorHAnsi" w:cstheme="minorHAnsi"/>
          <w:sz w:val="16"/>
          <w:szCs w:val="16"/>
        </w:rPr>
        <w:t xml:space="preserve"> sufficient </w:t>
      </w:r>
      <w:r w:rsidRPr="00994AD1">
        <w:rPr>
          <w:rStyle w:val="StyleUnderline"/>
          <w:rFonts w:asciiTheme="minorHAnsi" w:hAnsiTheme="minorHAnsi" w:cstheme="minorHAnsi"/>
          <w:sz w:val="16"/>
          <w:szCs w:val="16"/>
          <w:highlight w:val="cyan"/>
        </w:rPr>
        <w:t>protection from the sun</w:t>
      </w:r>
      <w:r w:rsidRPr="00520B29">
        <w:rPr>
          <w:rStyle w:val="StyleUnderline"/>
          <w:rFonts w:asciiTheme="minorHAnsi" w:hAnsiTheme="minorHAnsi" w:cstheme="minorHAnsi"/>
          <w:sz w:val="16"/>
          <w:szCs w:val="16"/>
        </w:rPr>
        <w:t>’s deadly rays.</w:t>
      </w:r>
    </w:p>
    <w:p w14:paraId="6029095F"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 xml:space="preserve">While it is already known that </w:t>
      </w:r>
      <w:r w:rsidRPr="00520B29">
        <w:rPr>
          <w:rStyle w:val="StyleUnderline"/>
          <w:rFonts w:asciiTheme="minorHAnsi" w:hAnsiTheme="minorHAnsi" w:cstheme="minorHAnsi"/>
          <w:sz w:val="16"/>
          <w:szCs w:val="16"/>
        </w:rPr>
        <w:t>ozone depletion could lead to an extinction event</w:t>
      </w:r>
      <w:r w:rsidRPr="00520B29">
        <w:rPr>
          <w:rFonts w:asciiTheme="minorHAnsi" w:hAnsiTheme="minorHAnsi" w:cstheme="minorHAnsi"/>
          <w:sz w:val="10"/>
          <w:szCs w:val="16"/>
        </w:rPr>
        <w:t>, the scientists were alarmed by the reason behind why the ozone depletion seemed to have occurred.</w:t>
      </w:r>
    </w:p>
    <w:p w14:paraId="21596A7D" w14:textId="77777777" w:rsidR="00C751FC" w:rsidRPr="00520B29" w:rsidRDefault="00C751FC" w:rsidP="00C751FC">
      <w:pPr>
        <w:rPr>
          <w:rStyle w:val="StyleUnderline"/>
          <w:rFonts w:asciiTheme="minorHAnsi" w:hAnsiTheme="minorHAnsi" w:cstheme="minorHAnsi"/>
          <w:sz w:val="16"/>
          <w:szCs w:val="16"/>
        </w:rPr>
      </w:pPr>
      <w:r w:rsidRPr="00520B29">
        <w:rPr>
          <w:rFonts w:asciiTheme="minorHAnsi" w:hAnsiTheme="minorHAnsi" w:cstheme="minorHAnsi"/>
          <w:sz w:val="10"/>
          <w:szCs w:val="16"/>
        </w:rPr>
        <w:t xml:space="preserve">The researchers discovered that this particular </w:t>
      </w:r>
      <w:r w:rsidRPr="00994AD1">
        <w:rPr>
          <w:rStyle w:val="Emphasis"/>
          <w:rFonts w:asciiTheme="minorHAnsi" w:hAnsiTheme="minorHAnsi" w:cstheme="minorHAnsi"/>
          <w:sz w:val="18"/>
          <w:szCs w:val="16"/>
          <w:highlight w:val="cyan"/>
        </w:rPr>
        <w:t>ozone erasure</w:t>
      </w:r>
      <w:r w:rsidRPr="00520B29">
        <w:rPr>
          <w:rFonts w:asciiTheme="minorHAnsi" w:hAnsiTheme="minorHAnsi" w:cstheme="minorHAnsi"/>
          <w:sz w:val="10"/>
          <w:szCs w:val="16"/>
        </w:rPr>
        <w:t xml:space="preserve"> could have been </w:t>
      </w:r>
      <w:r w:rsidRPr="00994AD1">
        <w:rPr>
          <w:rStyle w:val="StyleUnderline"/>
          <w:rFonts w:asciiTheme="minorHAnsi" w:hAnsiTheme="minorHAnsi" w:cstheme="minorHAnsi"/>
          <w:sz w:val="16"/>
          <w:szCs w:val="16"/>
          <w:highlight w:val="cyan"/>
        </w:rPr>
        <w:t>linked to</w:t>
      </w:r>
      <w:r w:rsidRPr="00520B29">
        <w:rPr>
          <w:rStyle w:val="StyleUnderline"/>
          <w:rFonts w:asciiTheme="minorHAnsi" w:hAnsiTheme="minorHAnsi" w:cstheme="minorHAnsi"/>
          <w:sz w:val="16"/>
          <w:szCs w:val="16"/>
        </w:rPr>
        <w:t xml:space="preserve"> </w:t>
      </w:r>
      <w:r w:rsidRPr="00520B29">
        <w:rPr>
          <w:rStyle w:val="Emphasis"/>
          <w:rFonts w:asciiTheme="minorHAnsi" w:hAnsiTheme="minorHAnsi" w:cstheme="minorHAnsi"/>
          <w:sz w:val="18"/>
          <w:szCs w:val="16"/>
        </w:rPr>
        <w:t xml:space="preserve">global </w:t>
      </w:r>
      <w:r w:rsidRPr="00994AD1">
        <w:rPr>
          <w:rStyle w:val="Emphasis"/>
          <w:rFonts w:asciiTheme="minorHAnsi" w:hAnsiTheme="minorHAnsi" w:cstheme="minorHAnsi"/>
          <w:sz w:val="18"/>
          <w:szCs w:val="16"/>
          <w:highlight w:val="cyan"/>
        </w:rPr>
        <w:t>warming</w:t>
      </w:r>
      <w:r w:rsidRPr="00520B29">
        <w:rPr>
          <w:rFonts w:asciiTheme="minorHAnsi" w:hAnsiTheme="minorHAnsi" w:cstheme="minorHAnsi"/>
          <w:sz w:val="10"/>
          <w:szCs w:val="16"/>
        </w:rPr>
        <w:t xml:space="preserve">, which the scientists described </w:t>
      </w:r>
      <w:r w:rsidRPr="00520B29">
        <w:rPr>
          <w:rStyle w:val="StyleUnderline"/>
          <w:rFonts w:asciiTheme="minorHAnsi" w:hAnsiTheme="minorHAnsi" w:cstheme="minorHAnsi"/>
          <w:sz w:val="16"/>
          <w:szCs w:val="16"/>
        </w:rPr>
        <w:t>as a “new mechanism for mass extinctions.”</w:t>
      </w:r>
    </w:p>
    <w:p w14:paraId="7E57033D"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Mass extinction events have occurred a number of times in Earth’s past, with known causes being asteroid impacts and large-scale volcanic eruptions, Phys.org reports.</w:t>
      </w:r>
    </w:p>
    <w:p w14:paraId="6B244673"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Many will associate </w:t>
      </w:r>
      <w:r w:rsidRPr="00994AD1">
        <w:rPr>
          <w:rStyle w:val="StyleUnderline"/>
          <w:rFonts w:asciiTheme="minorHAnsi" w:hAnsiTheme="minorHAnsi" w:cstheme="minorHAnsi"/>
          <w:sz w:val="16"/>
          <w:szCs w:val="16"/>
          <w:highlight w:val="cyan"/>
        </w:rPr>
        <w:t>the</w:t>
      </w:r>
      <w:r w:rsidRPr="00520B29">
        <w:rPr>
          <w:rStyle w:val="StyleUnderline"/>
          <w:rFonts w:asciiTheme="minorHAnsi" w:hAnsiTheme="minorHAnsi" w:cstheme="minorHAnsi"/>
          <w:sz w:val="16"/>
          <w:szCs w:val="16"/>
        </w:rPr>
        <w:t xml:space="preserve"> asteroid impact </w:t>
      </w:r>
      <w:r w:rsidRPr="00994AD1">
        <w:rPr>
          <w:rStyle w:val="StyleUnderline"/>
          <w:rFonts w:asciiTheme="minorHAnsi" w:hAnsiTheme="minorHAnsi" w:cstheme="minorHAnsi"/>
          <w:sz w:val="16"/>
          <w:szCs w:val="16"/>
          <w:highlight w:val="cyan"/>
        </w:rPr>
        <w:t>event</w:t>
      </w:r>
      <w:r w:rsidRPr="00520B29">
        <w:rPr>
          <w:rStyle w:val="StyleUnderline"/>
          <w:rFonts w:asciiTheme="minorHAnsi" w:hAnsiTheme="minorHAnsi" w:cstheme="minorHAnsi"/>
          <w:sz w:val="16"/>
          <w:szCs w:val="16"/>
        </w:rPr>
        <w:t xml:space="preserve"> as the one that </w:t>
      </w:r>
      <w:r w:rsidRPr="00994AD1">
        <w:rPr>
          <w:rStyle w:val="StyleUnderline"/>
          <w:rFonts w:asciiTheme="minorHAnsi" w:hAnsiTheme="minorHAnsi" w:cstheme="minorHAnsi"/>
          <w:sz w:val="16"/>
          <w:szCs w:val="16"/>
          <w:highlight w:val="cyan"/>
        </w:rPr>
        <w:t>led to the extinction of the dinosaurs</w:t>
      </w:r>
      <w:r w:rsidRPr="00520B29">
        <w:rPr>
          <w:rStyle w:val="StyleUnderline"/>
          <w:rFonts w:asciiTheme="minorHAnsi" w:hAnsiTheme="minorHAnsi" w:cstheme="minorHAnsi"/>
          <w:sz w:val="16"/>
          <w:szCs w:val="16"/>
        </w:rPr>
        <w:t>.</w:t>
      </w:r>
    </w:p>
    <w:p w14:paraId="69AF9D64"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The extinction event that the Southampton scientists were studying came after a period of rapid global warming after an ice age, Phys.org continues.</w:t>
      </w:r>
    </w:p>
    <w:p w14:paraId="1135E9A9"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As part of their study, the researchers collected rocks from sites in Greenland as well as Bolivia in order to study any clues about what Earth conditions may have been like way back 360 million years ago.</w:t>
      </w:r>
    </w:p>
    <w:p w14:paraId="5C51B430"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Indeed, these rocks held some clues as to what had been happening around the time of the Devonian period.</w:t>
      </w:r>
    </w:p>
    <w:p w14:paraId="457A6D54"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The researchers found that the rocks contained </w:t>
      </w:r>
      <w:r w:rsidRPr="00994AD1">
        <w:rPr>
          <w:rStyle w:val="StyleUnderline"/>
          <w:rFonts w:asciiTheme="minorHAnsi" w:hAnsiTheme="minorHAnsi" w:cstheme="minorHAnsi"/>
          <w:sz w:val="16"/>
          <w:szCs w:val="16"/>
          <w:highlight w:val="cyan"/>
        </w:rPr>
        <w:t>plant spores</w:t>
      </w:r>
      <w:r w:rsidRPr="00520B29">
        <w:rPr>
          <w:rStyle w:val="StyleUnderline"/>
          <w:rFonts w:asciiTheme="minorHAnsi" w:hAnsiTheme="minorHAnsi" w:cstheme="minorHAnsi"/>
          <w:sz w:val="16"/>
          <w:szCs w:val="16"/>
        </w:rPr>
        <w:t xml:space="preserve"> – which plants use to reproduce – that had been preserved within them for hundreds of millions of years.</w:t>
      </w:r>
    </w:p>
    <w:p w14:paraId="04C10BD5"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They discovered that some of these spores appeared to </w:t>
      </w:r>
      <w:r w:rsidRPr="00994AD1">
        <w:rPr>
          <w:rStyle w:val="StyleUnderline"/>
          <w:rFonts w:asciiTheme="minorHAnsi" w:hAnsiTheme="minorHAnsi" w:cstheme="minorHAnsi"/>
          <w:sz w:val="16"/>
          <w:szCs w:val="16"/>
          <w:highlight w:val="cyan"/>
        </w:rPr>
        <w:t>have been damaged by</w:t>
      </w:r>
      <w:r w:rsidRPr="00520B29">
        <w:rPr>
          <w:rStyle w:val="StyleUnderline"/>
          <w:rFonts w:asciiTheme="minorHAnsi" w:hAnsiTheme="minorHAnsi" w:cstheme="minorHAnsi"/>
          <w:sz w:val="16"/>
          <w:szCs w:val="16"/>
        </w:rPr>
        <w:t xml:space="preserve"> something, noting that they had “</w:t>
      </w:r>
      <w:r w:rsidRPr="00994AD1">
        <w:rPr>
          <w:rStyle w:val="StyleUnderline"/>
          <w:rFonts w:asciiTheme="minorHAnsi" w:hAnsiTheme="minorHAnsi" w:cstheme="minorHAnsi"/>
          <w:sz w:val="16"/>
          <w:szCs w:val="16"/>
          <w:highlight w:val="cyan"/>
        </w:rPr>
        <w:t>malformed sculpture</w:t>
      </w:r>
      <w:r w:rsidRPr="00520B29">
        <w:rPr>
          <w:rStyle w:val="StyleUnderline"/>
          <w:rFonts w:asciiTheme="minorHAnsi" w:hAnsiTheme="minorHAnsi" w:cstheme="minorHAnsi"/>
          <w:sz w:val="16"/>
          <w:szCs w:val="16"/>
        </w:rPr>
        <w:t xml:space="preserve"> and </w:t>
      </w:r>
      <w:r w:rsidRPr="00994AD1">
        <w:rPr>
          <w:rStyle w:val="StyleUnderline"/>
          <w:rFonts w:asciiTheme="minorHAnsi" w:hAnsiTheme="minorHAnsi" w:cstheme="minorHAnsi"/>
          <w:sz w:val="16"/>
          <w:szCs w:val="16"/>
          <w:highlight w:val="cyan"/>
        </w:rPr>
        <w:t>pigmented walls</w:t>
      </w:r>
      <w:r w:rsidRPr="00520B29">
        <w:rPr>
          <w:rStyle w:val="StyleUnderline"/>
          <w:rFonts w:asciiTheme="minorHAnsi" w:hAnsiTheme="minorHAnsi" w:cstheme="minorHAnsi"/>
          <w:sz w:val="16"/>
          <w:szCs w:val="16"/>
        </w:rPr>
        <w:t>”.</w:t>
      </w:r>
    </w:p>
    <w:p w14:paraId="7CEF9576"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This sort of damage is similar to what would occur if the spores had been </w:t>
      </w:r>
      <w:r w:rsidRPr="00994AD1">
        <w:rPr>
          <w:rStyle w:val="StyleUnderline"/>
          <w:rFonts w:asciiTheme="minorHAnsi" w:hAnsiTheme="minorHAnsi" w:cstheme="minorHAnsi"/>
          <w:sz w:val="16"/>
          <w:szCs w:val="16"/>
          <w:highlight w:val="cyan"/>
        </w:rPr>
        <w:t>hit by</w:t>
      </w:r>
      <w:r w:rsidRPr="00520B29">
        <w:rPr>
          <w:rStyle w:val="StyleUnderline"/>
          <w:rFonts w:asciiTheme="minorHAnsi" w:hAnsiTheme="minorHAnsi" w:cstheme="minorHAnsi"/>
          <w:sz w:val="16"/>
          <w:szCs w:val="16"/>
        </w:rPr>
        <w:t xml:space="preserve"> </w:t>
      </w:r>
      <w:r w:rsidRPr="00994AD1">
        <w:rPr>
          <w:rStyle w:val="StyleUnderline"/>
          <w:rFonts w:asciiTheme="minorHAnsi" w:hAnsiTheme="minorHAnsi" w:cstheme="minorHAnsi"/>
          <w:sz w:val="16"/>
          <w:szCs w:val="16"/>
          <w:highlight w:val="cyan"/>
        </w:rPr>
        <w:t xml:space="preserve">high levels of </w:t>
      </w:r>
      <w:r w:rsidRPr="00520B29">
        <w:rPr>
          <w:rStyle w:val="StyleUnderline"/>
          <w:rFonts w:asciiTheme="minorHAnsi" w:hAnsiTheme="minorHAnsi" w:cstheme="minorHAnsi"/>
          <w:sz w:val="16"/>
          <w:szCs w:val="16"/>
        </w:rPr>
        <w:t xml:space="preserve">ultraviolet light – also called </w:t>
      </w:r>
      <w:r w:rsidRPr="00994AD1">
        <w:rPr>
          <w:rStyle w:val="StyleUnderline"/>
          <w:rFonts w:asciiTheme="minorHAnsi" w:hAnsiTheme="minorHAnsi" w:cstheme="minorHAnsi"/>
          <w:sz w:val="16"/>
          <w:szCs w:val="16"/>
          <w:highlight w:val="cyan"/>
        </w:rPr>
        <w:t>UV rays</w:t>
      </w:r>
      <w:r w:rsidRPr="00520B29">
        <w:rPr>
          <w:rStyle w:val="StyleUnderline"/>
          <w:rFonts w:asciiTheme="minorHAnsi" w:hAnsiTheme="minorHAnsi" w:cstheme="minorHAnsi"/>
          <w:sz w:val="16"/>
          <w:szCs w:val="16"/>
        </w:rPr>
        <w:t xml:space="preserve"> – that are given off by the sun.</w:t>
      </w:r>
    </w:p>
    <w:p w14:paraId="0E45BAB8" w14:textId="77777777" w:rsidR="00C751FC" w:rsidRPr="00520B29" w:rsidRDefault="00C751FC" w:rsidP="00C751FC">
      <w:pPr>
        <w:rPr>
          <w:rStyle w:val="StyleUnderline"/>
          <w:rFonts w:asciiTheme="minorHAnsi" w:hAnsiTheme="minorHAnsi" w:cstheme="minorHAnsi"/>
          <w:sz w:val="16"/>
          <w:szCs w:val="16"/>
        </w:rPr>
      </w:pPr>
      <w:r w:rsidRPr="00520B29">
        <w:rPr>
          <w:rStyle w:val="StyleUnderline"/>
          <w:rFonts w:asciiTheme="minorHAnsi" w:hAnsiTheme="minorHAnsi" w:cstheme="minorHAnsi"/>
          <w:sz w:val="16"/>
          <w:szCs w:val="16"/>
        </w:rPr>
        <w:t xml:space="preserve">The researchers explained: “This </w:t>
      </w:r>
      <w:r w:rsidRPr="00994AD1">
        <w:rPr>
          <w:rStyle w:val="StyleUnderline"/>
          <w:rFonts w:asciiTheme="minorHAnsi" w:hAnsiTheme="minorHAnsi" w:cstheme="minorHAnsi"/>
          <w:sz w:val="16"/>
          <w:szCs w:val="16"/>
          <w:highlight w:val="cyan"/>
        </w:rPr>
        <w:t>indicates</w:t>
      </w:r>
      <w:r w:rsidRPr="00520B29">
        <w:rPr>
          <w:rStyle w:val="StyleUnderline"/>
          <w:rFonts w:asciiTheme="minorHAnsi" w:hAnsiTheme="minorHAnsi" w:cstheme="minorHAnsi"/>
          <w:sz w:val="16"/>
          <w:szCs w:val="16"/>
        </w:rPr>
        <w:t xml:space="preserve"> the </w:t>
      </w:r>
      <w:r w:rsidRPr="00994AD1">
        <w:rPr>
          <w:rStyle w:val="StyleUnderline"/>
          <w:rFonts w:asciiTheme="minorHAnsi" w:hAnsiTheme="minorHAnsi" w:cstheme="minorHAnsi"/>
          <w:sz w:val="16"/>
          <w:szCs w:val="16"/>
          <w:highlight w:val="cyan"/>
        </w:rPr>
        <w:t>temporary loss of</w:t>
      </w:r>
      <w:r w:rsidRPr="00520B29">
        <w:rPr>
          <w:rStyle w:val="StyleUnderline"/>
          <w:rFonts w:asciiTheme="minorHAnsi" w:hAnsiTheme="minorHAnsi" w:cstheme="minorHAnsi"/>
          <w:sz w:val="16"/>
          <w:szCs w:val="16"/>
        </w:rPr>
        <w:t xml:space="preserve"> the </w:t>
      </w:r>
      <w:r w:rsidRPr="00994AD1">
        <w:rPr>
          <w:rStyle w:val="StyleUnderline"/>
          <w:rFonts w:asciiTheme="minorHAnsi" w:hAnsiTheme="minorHAnsi" w:cstheme="minorHAnsi"/>
          <w:sz w:val="16"/>
          <w:szCs w:val="16"/>
          <w:highlight w:val="cyan"/>
        </w:rPr>
        <w:t>global</w:t>
      </w:r>
      <w:r w:rsidRPr="00520B29">
        <w:rPr>
          <w:rStyle w:val="StyleUnderline"/>
          <w:rFonts w:asciiTheme="minorHAnsi" w:hAnsiTheme="minorHAnsi" w:cstheme="minorHAnsi"/>
          <w:sz w:val="16"/>
          <w:szCs w:val="16"/>
        </w:rPr>
        <w:t xml:space="preserve"> protective </w:t>
      </w:r>
      <w:r w:rsidRPr="00994AD1">
        <w:rPr>
          <w:rStyle w:val="StyleUnderline"/>
          <w:rFonts w:asciiTheme="minorHAnsi" w:hAnsiTheme="minorHAnsi" w:cstheme="minorHAnsi"/>
          <w:sz w:val="16"/>
          <w:szCs w:val="16"/>
          <w:highlight w:val="cyan"/>
        </w:rPr>
        <w:t>ozone</w:t>
      </w:r>
      <w:r w:rsidRPr="00520B29">
        <w:rPr>
          <w:rStyle w:val="StyleUnderline"/>
          <w:rFonts w:asciiTheme="minorHAnsi" w:hAnsiTheme="minorHAnsi" w:cstheme="minorHAnsi"/>
          <w:sz w:val="16"/>
          <w:szCs w:val="16"/>
        </w:rPr>
        <w:t xml:space="preserve"> layer.”</w:t>
      </w:r>
    </w:p>
    <w:p w14:paraId="2418D912"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This is because the ozone layer absorbs some of the UV light – a particular type called UBV – that travels from the sun to the Earth.</w:t>
      </w:r>
    </w:p>
    <w:p w14:paraId="684C522A"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The US Environmental Protection Agency (EPA) notes that UVB light has been linked to skin cancer and can cause harm to crops and marine life.</w:t>
      </w:r>
    </w:p>
    <w:p w14:paraId="52F9122A" w14:textId="77777777" w:rsidR="00C751FC" w:rsidRPr="00520B29" w:rsidRDefault="00C751FC" w:rsidP="00C751FC">
      <w:pPr>
        <w:rPr>
          <w:rFonts w:asciiTheme="minorHAnsi" w:hAnsiTheme="minorHAnsi" w:cstheme="minorHAnsi"/>
          <w:sz w:val="10"/>
          <w:szCs w:val="16"/>
        </w:rPr>
      </w:pPr>
      <w:r w:rsidRPr="00520B29">
        <w:rPr>
          <w:rFonts w:asciiTheme="minorHAnsi" w:hAnsiTheme="minorHAnsi" w:cstheme="minorHAnsi"/>
          <w:sz w:val="10"/>
          <w:szCs w:val="16"/>
        </w:rPr>
        <w:t>The ozone layer is a part of Earth’s atmosphere located in the stratosphere between 9 and 18 miles up.</w:t>
      </w:r>
    </w:p>
    <w:p w14:paraId="383AA73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Professor Marshall, lead researcher for the team, said that “</w:t>
      </w:r>
      <w:r w:rsidRPr="00520B29">
        <w:rPr>
          <w:rStyle w:val="StyleUnderline"/>
          <w:rFonts w:asciiTheme="minorHAnsi" w:hAnsiTheme="minorHAnsi" w:cstheme="minorHAnsi"/>
        </w:rPr>
        <w:t xml:space="preserve">current </w:t>
      </w:r>
      <w:r w:rsidRPr="00520B29">
        <w:rPr>
          <w:rStyle w:val="StyleUnderline"/>
          <w:rFonts w:asciiTheme="minorHAnsi" w:hAnsiTheme="minorHAnsi" w:cstheme="minorHAnsi"/>
          <w:highlight w:val="yellow"/>
        </w:rPr>
        <w:t>estimates suggest we will reach</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yellow"/>
        </w:rPr>
        <w:t>similar</w:t>
      </w:r>
      <w:r w:rsidRPr="00520B29">
        <w:rPr>
          <w:rStyle w:val="Emphasis"/>
          <w:rFonts w:asciiTheme="minorHAnsi" w:hAnsiTheme="minorHAnsi" w:cstheme="minorHAnsi"/>
        </w:rPr>
        <w:t xml:space="preserve"> global </w:t>
      </w:r>
      <w:r w:rsidRPr="00520B29">
        <w:rPr>
          <w:rStyle w:val="Emphasis"/>
          <w:rFonts w:asciiTheme="minorHAnsi" w:hAnsiTheme="minorHAnsi" w:cstheme="minorHAnsi"/>
          <w:highlight w:val="yellow"/>
        </w:rPr>
        <w:t>temperatures</w:t>
      </w:r>
      <w:r w:rsidRPr="00520B29">
        <w:rPr>
          <w:rStyle w:val="StyleUnderline"/>
          <w:rFonts w:asciiTheme="minorHAnsi" w:hAnsiTheme="minorHAnsi" w:cstheme="minorHAnsi"/>
          <w:highlight w:val="yellow"/>
        </w:rPr>
        <w:t xml:space="preserve"> to</w:t>
      </w:r>
      <w:r w:rsidRPr="00520B29">
        <w:rPr>
          <w:rStyle w:val="StyleUnderline"/>
          <w:rFonts w:asciiTheme="minorHAnsi" w:hAnsiTheme="minorHAnsi" w:cstheme="minorHAnsi"/>
        </w:rPr>
        <w:t xml:space="preserve"> those of </w:t>
      </w:r>
      <w:r w:rsidRPr="00520B29">
        <w:rPr>
          <w:rStyle w:val="StyleUnderline"/>
          <w:rFonts w:asciiTheme="minorHAnsi" w:hAnsiTheme="minorHAnsi" w:cstheme="minorHAnsi"/>
          <w:highlight w:val="yellow"/>
        </w:rPr>
        <w:t>360 million years ago</w:t>
      </w:r>
      <w:r w:rsidRPr="00520B29">
        <w:rPr>
          <w:rFonts w:asciiTheme="minorHAnsi" w:hAnsiTheme="minorHAnsi" w:cstheme="minorHAnsi"/>
          <w:sz w:val="16"/>
        </w:rPr>
        <w:t>,” according to phys.org.</w:t>
      </w:r>
    </w:p>
    <w:p w14:paraId="3D2E5155" w14:textId="77777777" w:rsidR="00C751FC" w:rsidRPr="00520B29" w:rsidRDefault="00C751FC" w:rsidP="00C751FC">
      <w:pPr>
        <w:rPr>
          <w:rStyle w:val="StyleUnderline"/>
          <w:rFonts w:asciiTheme="minorHAnsi" w:hAnsiTheme="minorHAnsi" w:cstheme="minorHAnsi"/>
        </w:rPr>
      </w:pPr>
      <w:r w:rsidRPr="00520B29">
        <w:rPr>
          <w:rFonts w:asciiTheme="minorHAnsi" w:hAnsiTheme="minorHAnsi" w:cstheme="minorHAnsi"/>
          <w:sz w:val="16"/>
        </w:rPr>
        <w:t xml:space="preserve">He added that this raises </w:t>
      </w:r>
      <w:r w:rsidRPr="00520B29">
        <w:rPr>
          <w:rStyle w:val="StyleUnderline"/>
          <w:rFonts w:asciiTheme="minorHAnsi" w:hAnsiTheme="minorHAnsi" w:cstheme="minorHAnsi"/>
        </w:rPr>
        <w:t xml:space="preserve">the possibility of </w:t>
      </w:r>
      <w:r w:rsidRPr="00994AD1">
        <w:rPr>
          <w:rStyle w:val="StyleUnderline"/>
          <w:rFonts w:asciiTheme="minorHAnsi" w:hAnsiTheme="minorHAnsi" w:cstheme="minorHAnsi"/>
          <w:highlight w:val="cyan"/>
        </w:rPr>
        <w:t>another collapse</w:t>
      </w:r>
      <w:r w:rsidRPr="00520B29">
        <w:rPr>
          <w:rStyle w:val="StyleUnderline"/>
          <w:rFonts w:asciiTheme="minorHAnsi" w:hAnsiTheme="minorHAnsi" w:cstheme="minorHAnsi"/>
        </w:rPr>
        <w:t xml:space="preserve"> in the ozone layer, </w:t>
      </w:r>
      <w:r w:rsidRPr="00520B29">
        <w:rPr>
          <w:rFonts w:asciiTheme="minorHAnsi" w:hAnsiTheme="minorHAnsi" w:cstheme="minorHAnsi"/>
          <w:sz w:val="16"/>
        </w:rPr>
        <w:t>which</w:t>
      </w:r>
      <w:r w:rsidRPr="00520B29">
        <w:rPr>
          <w:rStyle w:val="StyleUnderline"/>
          <w:rFonts w:asciiTheme="minorHAnsi" w:hAnsiTheme="minorHAnsi" w:cstheme="minorHAnsi"/>
        </w:rPr>
        <w:t xml:space="preserve"> could </w:t>
      </w:r>
      <w:r w:rsidRPr="00994AD1">
        <w:rPr>
          <w:rStyle w:val="StyleUnderline"/>
          <w:rFonts w:asciiTheme="minorHAnsi" w:hAnsiTheme="minorHAnsi" w:cstheme="minorHAnsi"/>
          <w:highlight w:val="cyan"/>
        </w:rPr>
        <w:t>have disastrous consequences for all life</w:t>
      </w:r>
      <w:r w:rsidRPr="00520B29">
        <w:rPr>
          <w:rStyle w:val="StyleUnderline"/>
          <w:rFonts w:asciiTheme="minorHAnsi" w:hAnsiTheme="minorHAnsi" w:cstheme="minorHAnsi"/>
        </w:rPr>
        <w:t xml:space="preserve"> on Earth, </w:t>
      </w:r>
      <w:r w:rsidRPr="00994AD1">
        <w:rPr>
          <w:rStyle w:val="StyleUnderline"/>
          <w:rFonts w:asciiTheme="minorHAnsi" w:hAnsiTheme="minorHAnsi" w:cstheme="minorHAnsi"/>
          <w:highlight w:val="cyan"/>
        </w:rPr>
        <w:t>including us</w:t>
      </w:r>
      <w:r w:rsidRPr="00520B29">
        <w:rPr>
          <w:rStyle w:val="StyleUnderline"/>
          <w:rFonts w:asciiTheme="minorHAnsi" w:hAnsiTheme="minorHAnsi" w:cstheme="minorHAnsi"/>
        </w:rPr>
        <w:t>.</w:t>
      </w:r>
    </w:p>
    <w:p w14:paraId="34F30DF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In the study’s abstract, the team said: “</w:t>
      </w:r>
      <w:r w:rsidRPr="00520B29">
        <w:rPr>
          <w:rStyle w:val="StyleUnderline"/>
          <w:rFonts w:asciiTheme="minorHAnsi" w:hAnsiTheme="minorHAnsi" w:cstheme="minorHAnsi"/>
          <w:highlight w:val="yellow"/>
        </w:rPr>
        <w:t xml:space="preserve">ozone loss during </w:t>
      </w:r>
      <w:r w:rsidRPr="00520B29">
        <w:rPr>
          <w:rStyle w:val="Emphasis"/>
          <w:rFonts w:asciiTheme="minorHAnsi" w:hAnsiTheme="minorHAnsi" w:cstheme="minorHAnsi"/>
          <w:highlight w:val="yellow"/>
        </w:rPr>
        <w:t>rapid warming</w:t>
      </w:r>
      <w:r w:rsidRPr="00520B29">
        <w:rPr>
          <w:rStyle w:val="StyleUnderline"/>
          <w:rFonts w:asciiTheme="minorHAnsi" w:hAnsiTheme="minorHAnsi" w:cstheme="minorHAnsi"/>
          <w:highlight w:val="yellow"/>
        </w:rPr>
        <w:t xml:space="preserve"> is an </w:t>
      </w:r>
      <w:r w:rsidRPr="00520B29">
        <w:rPr>
          <w:rStyle w:val="Emphasis"/>
          <w:rFonts w:asciiTheme="minorHAnsi" w:hAnsiTheme="minorHAnsi" w:cstheme="minorHAnsi"/>
          <w:highlight w:val="yellow"/>
        </w:rPr>
        <w:t>inherent</w:t>
      </w:r>
      <w:r w:rsidRPr="00520B29">
        <w:rPr>
          <w:rStyle w:val="Emphasis"/>
          <w:rFonts w:asciiTheme="minorHAnsi" w:hAnsiTheme="minorHAnsi" w:cstheme="minorHAnsi"/>
        </w:rPr>
        <w:t xml:space="preserve"> Earth system </w:t>
      </w:r>
      <w:r w:rsidRPr="00520B29">
        <w:rPr>
          <w:rStyle w:val="Emphasis"/>
          <w:rFonts w:asciiTheme="minorHAnsi" w:hAnsiTheme="minorHAnsi" w:cstheme="minorHAnsi"/>
          <w:highlight w:val="yellow"/>
        </w:rPr>
        <w:t>process</w:t>
      </w:r>
      <w:r w:rsidRPr="00520B29">
        <w:rPr>
          <w:rStyle w:val="StyleUnderline"/>
          <w:rFonts w:asciiTheme="minorHAnsi" w:hAnsiTheme="minorHAnsi" w:cstheme="minorHAnsi"/>
          <w:highlight w:val="yellow"/>
        </w:rPr>
        <w:t xml:space="preserve"> with the </w:t>
      </w:r>
      <w:r w:rsidRPr="00520B29">
        <w:rPr>
          <w:rStyle w:val="Emphasis"/>
          <w:rFonts w:asciiTheme="minorHAnsi" w:hAnsiTheme="minorHAnsi" w:cstheme="minorHAnsi"/>
          <w:highlight w:val="yellow"/>
        </w:rPr>
        <w:t>unavoidable conclusion</w:t>
      </w:r>
      <w:r w:rsidRPr="00520B29">
        <w:rPr>
          <w:rStyle w:val="StyleUnderline"/>
          <w:rFonts w:asciiTheme="minorHAnsi" w:hAnsiTheme="minorHAnsi" w:cstheme="minorHAnsi"/>
        </w:rPr>
        <w:t xml:space="preserve"> that we should be alert for such an </w:t>
      </w:r>
      <w:r w:rsidRPr="00520B29">
        <w:rPr>
          <w:rStyle w:val="Emphasis"/>
          <w:rFonts w:asciiTheme="minorHAnsi" w:hAnsiTheme="minorHAnsi" w:cstheme="minorHAnsi"/>
          <w:highlight w:val="yellow"/>
        </w:rPr>
        <w:t>eventuality</w:t>
      </w:r>
      <w:r w:rsidRPr="00520B29">
        <w:rPr>
          <w:rStyle w:val="StyleUnderline"/>
          <w:rFonts w:asciiTheme="minorHAnsi" w:hAnsiTheme="minorHAnsi" w:cstheme="minorHAnsi"/>
        </w:rPr>
        <w:t xml:space="preserve"> in the future warming world</w:t>
      </w:r>
      <w:r w:rsidRPr="00520B29">
        <w:rPr>
          <w:rFonts w:asciiTheme="minorHAnsi" w:hAnsiTheme="minorHAnsi" w:cstheme="minorHAnsi"/>
          <w:sz w:val="16"/>
        </w:rPr>
        <w:t>.”</w:t>
      </w:r>
    </w:p>
    <w:p w14:paraId="6B6C49CC"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highlight w:val="yellow"/>
        </w:rPr>
        <w:t xml:space="preserve">As well as </w:t>
      </w:r>
      <w:r w:rsidRPr="00520B29">
        <w:rPr>
          <w:rStyle w:val="Emphasis"/>
          <w:rFonts w:asciiTheme="minorHAnsi" w:hAnsiTheme="minorHAnsi" w:cstheme="minorHAnsi"/>
          <w:highlight w:val="yellow"/>
        </w:rPr>
        <w:t>global warming</w:t>
      </w:r>
      <w:r w:rsidRPr="00520B29">
        <w:rPr>
          <w:rStyle w:val="StyleUnderline"/>
          <w:rFonts w:asciiTheme="minorHAnsi" w:hAnsiTheme="minorHAnsi" w:cstheme="minorHAnsi"/>
          <w:highlight w:val="yellow"/>
        </w:rPr>
        <w:t xml:space="preserve">, </w:t>
      </w:r>
      <w:r w:rsidRPr="00520B29">
        <w:rPr>
          <w:rStyle w:val="Emphasis"/>
          <w:rFonts w:asciiTheme="minorHAnsi" w:hAnsiTheme="minorHAnsi" w:cstheme="minorHAnsi"/>
          <w:highlight w:val="yellow"/>
        </w:rPr>
        <w:t>human activity</w:t>
      </w:r>
      <w:r w:rsidRPr="00520B29">
        <w:rPr>
          <w:rStyle w:val="StyleUnderline"/>
          <w:rFonts w:asciiTheme="minorHAnsi" w:hAnsiTheme="minorHAnsi" w:cstheme="minorHAnsi"/>
        </w:rPr>
        <w:t xml:space="preserve"> is </w:t>
      </w:r>
      <w:r w:rsidRPr="00520B29">
        <w:rPr>
          <w:rStyle w:val="StyleUnderline"/>
          <w:rFonts w:asciiTheme="minorHAnsi" w:hAnsiTheme="minorHAnsi" w:cstheme="minorHAnsi"/>
          <w:highlight w:val="yellow"/>
        </w:rPr>
        <w:t>associated with</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yellow"/>
        </w:rPr>
        <w:t>depletion</w:t>
      </w:r>
      <w:r w:rsidRPr="00520B29">
        <w:rPr>
          <w:rStyle w:val="StyleUnderline"/>
          <w:rFonts w:asciiTheme="minorHAnsi" w:hAnsiTheme="minorHAnsi" w:cstheme="minorHAnsi"/>
        </w:rPr>
        <w:t xml:space="preserve"> of the Earth’s vital ozone layer</w:t>
      </w:r>
      <w:r w:rsidRPr="00520B29">
        <w:rPr>
          <w:rFonts w:asciiTheme="minorHAnsi" w:hAnsiTheme="minorHAnsi" w:cstheme="minorHAnsi"/>
          <w:sz w:val="16"/>
        </w:rPr>
        <w:t>.</w:t>
      </w:r>
    </w:p>
    <w:p w14:paraId="3457FB5D" w14:textId="77777777" w:rsidR="00C751FC" w:rsidRPr="007037C8" w:rsidRDefault="00C751FC" w:rsidP="00C751FC">
      <w:pPr>
        <w:rPr>
          <w:rFonts w:asciiTheme="minorHAnsi" w:hAnsiTheme="minorHAnsi" w:cstheme="minorHAnsi"/>
          <w:sz w:val="16"/>
        </w:rPr>
      </w:pPr>
      <w:r w:rsidRPr="00520B29">
        <w:rPr>
          <w:rFonts w:asciiTheme="minorHAnsi" w:hAnsiTheme="minorHAnsi" w:cstheme="minorHAnsi"/>
          <w:sz w:val="16"/>
        </w:rPr>
        <w:t>Scientists have reported that a large ozone hole over the Antarctic is slowly beginning to recover amid international efforts to limit the amount of ozone-depleting substances belched out by mankind.</w:t>
      </w:r>
    </w:p>
    <w:p w14:paraId="2E52F9F9" w14:textId="77777777" w:rsidR="00C751FC" w:rsidRDefault="00C751FC" w:rsidP="00C751FC">
      <w:pPr>
        <w:pStyle w:val="Heading3"/>
        <w:rPr>
          <w:rFonts w:cstheme="minorHAnsi"/>
        </w:rPr>
      </w:pPr>
      <w:r w:rsidRPr="00520B29">
        <w:rPr>
          <w:rFonts w:cstheme="minorHAnsi"/>
        </w:rPr>
        <w:lastRenderedPageBreak/>
        <w:t>Nuke War---Defense---AT: Bonacic---2NC</w:t>
      </w:r>
    </w:p>
    <w:p w14:paraId="404CA178" w14:textId="77777777" w:rsidR="00C751FC" w:rsidRPr="009F71F3" w:rsidRDefault="00C751FC" w:rsidP="00C751FC">
      <w:pPr>
        <w:pStyle w:val="Analytics"/>
      </w:pPr>
      <w:r>
        <w:t xml:space="preserve">Bonacic is not a study, rather an </w:t>
      </w:r>
      <w:r w:rsidRPr="009F5652">
        <w:rPr>
          <w:u w:val="single"/>
        </w:rPr>
        <w:t>assertion</w:t>
      </w:r>
      <w:r>
        <w:t xml:space="preserve"> from </w:t>
      </w:r>
      <w:r w:rsidRPr="006E5C70">
        <w:rPr>
          <w:u w:val="single"/>
        </w:rPr>
        <w:t>zoologists</w:t>
      </w:r>
      <w:r>
        <w:t xml:space="preserve">---our studies must come </w:t>
      </w:r>
      <w:r w:rsidRPr="00590FDD">
        <w:rPr>
          <w:u w:val="single"/>
        </w:rPr>
        <w:t>prior</w:t>
      </w:r>
      <w:r>
        <w:t xml:space="preserve">. The card also says ‘move earth from boundaries that are habitable’---that’s not </w:t>
      </w:r>
      <w:r w:rsidRPr="008C3C15">
        <w:rPr>
          <w:u w:val="single"/>
        </w:rPr>
        <w:t>extinction</w:t>
      </w:r>
      <w:r>
        <w:t>.</w:t>
      </w:r>
    </w:p>
    <w:p w14:paraId="56DB5488" w14:textId="77777777" w:rsidR="00C751FC" w:rsidRPr="00520B29" w:rsidRDefault="00C751FC" w:rsidP="00C751FC">
      <w:pPr>
        <w:pStyle w:val="Heading3"/>
        <w:rPr>
          <w:rFonts w:cstheme="minorHAnsi"/>
        </w:rPr>
      </w:pPr>
      <w:r w:rsidRPr="00520B29">
        <w:rPr>
          <w:rFonts w:cstheme="minorHAnsi"/>
        </w:rPr>
        <w:lastRenderedPageBreak/>
        <w:t>Nuke War---Defense---AT: Caldwell---2NC</w:t>
      </w:r>
    </w:p>
    <w:p w14:paraId="3746BA60"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Caldwell doesn’t meet the </w:t>
      </w:r>
      <w:r w:rsidRPr="00336CF1">
        <w:rPr>
          <w:rFonts w:asciiTheme="minorHAnsi" w:hAnsiTheme="minorHAnsi" w:cstheme="minorHAnsi"/>
        </w:rPr>
        <w:t>burden</w:t>
      </w:r>
      <w:r w:rsidRPr="00520B29">
        <w:rPr>
          <w:rFonts w:asciiTheme="minorHAnsi" w:hAnsiTheme="minorHAnsi" w:cstheme="minorHAnsi"/>
        </w:rPr>
        <w:t xml:space="preserve"> of an </w:t>
      </w:r>
      <w:r w:rsidRPr="00F56BC9">
        <w:rPr>
          <w:rFonts w:asciiTheme="minorHAnsi" w:hAnsiTheme="minorHAnsi" w:cstheme="minorHAnsi"/>
        </w:rPr>
        <w:t>argument</w:t>
      </w:r>
      <w:r>
        <w:rPr>
          <w:rFonts w:asciiTheme="minorHAnsi" w:hAnsiTheme="minorHAnsi" w:cstheme="minorHAnsi"/>
        </w:rPr>
        <w:t xml:space="preserve"> </w:t>
      </w:r>
      <w:r w:rsidRPr="00520B29">
        <w:rPr>
          <w:rFonts w:asciiTheme="minorHAnsi" w:hAnsiTheme="minorHAnsi" w:cstheme="minorHAnsi"/>
        </w:rPr>
        <w:t xml:space="preserve">BUT it says nuclear war is </w:t>
      </w:r>
      <w:r w:rsidRPr="00E21892">
        <w:rPr>
          <w:rFonts w:asciiTheme="minorHAnsi" w:hAnsiTheme="minorHAnsi" w:cstheme="minorHAnsi"/>
          <w:u w:val="single"/>
        </w:rPr>
        <w:t>mathematically likely</w:t>
      </w:r>
      <w:r w:rsidRPr="00520B29">
        <w:rPr>
          <w:rFonts w:asciiTheme="minorHAnsi" w:hAnsiTheme="minorHAnsi" w:cstheme="minorHAnsi"/>
        </w:rPr>
        <w:t xml:space="preserve"> </w:t>
      </w:r>
      <w:r>
        <w:rPr>
          <w:rFonts w:asciiTheme="minorHAnsi" w:hAnsiTheme="minorHAnsi" w:cstheme="minorHAnsi"/>
        </w:rPr>
        <w:t xml:space="preserve">from </w:t>
      </w:r>
      <w:r w:rsidRPr="00DA2C8D">
        <w:rPr>
          <w:rFonts w:asciiTheme="minorHAnsi" w:hAnsiTheme="minorHAnsi" w:cstheme="minorHAnsi"/>
          <w:u w:val="single"/>
        </w:rPr>
        <w:t>accidents</w:t>
      </w:r>
      <w:r>
        <w:rPr>
          <w:rFonts w:asciiTheme="minorHAnsi" w:hAnsiTheme="minorHAnsi" w:cstheme="minorHAnsi"/>
        </w:rPr>
        <w:t xml:space="preserve"> and </w:t>
      </w:r>
      <w:r w:rsidRPr="00D604FC">
        <w:rPr>
          <w:rFonts w:asciiTheme="minorHAnsi" w:hAnsiTheme="minorHAnsi" w:cstheme="minorHAnsi"/>
          <w:u w:val="single"/>
        </w:rPr>
        <w:t>overconfidence</w:t>
      </w:r>
      <w:r>
        <w:rPr>
          <w:rFonts w:asciiTheme="minorHAnsi" w:hAnsiTheme="minorHAnsi" w:cstheme="minorHAnsi"/>
        </w:rPr>
        <w:t xml:space="preserve">---we’ll </w:t>
      </w:r>
      <w:r w:rsidRPr="00045BF2">
        <w:rPr>
          <w:rFonts w:asciiTheme="minorHAnsi" w:hAnsiTheme="minorHAnsi" w:cstheme="minorHAnsi"/>
          <w:u w:val="single"/>
        </w:rPr>
        <w:t>concede</w:t>
      </w:r>
      <w:r>
        <w:rPr>
          <w:rFonts w:asciiTheme="minorHAnsi" w:hAnsiTheme="minorHAnsi" w:cstheme="minorHAnsi"/>
        </w:rPr>
        <w:t xml:space="preserve"> that. I’ll insert in yellow.</w:t>
      </w:r>
    </w:p>
    <w:p w14:paraId="2F68CDF7"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Joseph </w:t>
      </w:r>
      <w:r w:rsidRPr="00520B29">
        <w:rPr>
          <w:rStyle w:val="Style13ptBold"/>
          <w:rFonts w:cstheme="minorHAnsi"/>
        </w:rPr>
        <w:t>Caldwell 18</w:t>
      </w:r>
      <w:r w:rsidRPr="00520B29">
        <w:rPr>
          <w:rFonts w:asciiTheme="minorHAnsi" w:hAnsiTheme="minorHAnsi" w:cstheme="minorHAnsi"/>
        </w:rPr>
        <w:t xml:space="preserve">, </w:t>
      </w:r>
      <w:r>
        <w:rPr>
          <w:rFonts w:asciiTheme="minorHAnsi" w:hAnsiTheme="minorHAnsi" w:cstheme="minorHAnsi"/>
        </w:rPr>
        <w:t>Ph.D.</w:t>
      </w:r>
      <w:r w:rsidRPr="00520B29">
        <w:rPr>
          <w:rFonts w:asciiTheme="minorHAnsi" w:hAnsiTheme="minorHAnsi" w:cstheme="minorHAnsi"/>
        </w:rPr>
        <w:t xml:space="preserve"> in Statistics from UNC, BS in Math from Carnegie-Mellon, Consultant in Statistics and Information Technology, “</w:t>
      </w:r>
      <w:r w:rsidRPr="00520B29">
        <w:rPr>
          <w:rStyle w:val="Emphasis"/>
          <w:rFonts w:asciiTheme="minorHAnsi" w:hAnsiTheme="minorHAnsi" w:cstheme="minorHAnsi"/>
        </w:rPr>
        <w:t>Is Nuclear War Survivable</w:t>
      </w:r>
      <w:r w:rsidRPr="00520B29">
        <w:rPr>
          <w:rFonts w:asciiTheme="minorHAnsi" w:hAnsiTheme="minorHAnsi" w:cstheme="minorHAnsi"/>
        </w:rPr>
        <w:t>?”, May 15 2018, Foundation, http://www.foundationwebsite.org/IsNuclearWarSurvivable.htm#_Toc514325843</w:t>
      </w:r>
    </w:p>
    <w:p w14:paraId="62B25572" w14:textId="77777777" w:rsidR="00C751FC" w:rsidRPr="00963F18" w:rsidRDefault="00C751FC" w:rsidP="00C751FC">
      <w:pPr>
        <w:rPr>
          <w:rStyle w:val="Emphasis"/>
          <w:rFonts w:asciiTheme="minorHAnsi" w:hAnsiTheme="minorHAnsi" w:cstheme="minorHAnsi"/>
          <w:sz w:val="18"/>
          <w:szCs w:val="16"/>
        </w:rPr>
      </w:pPr>
      <w:r w:rsidRPr="00520B29">
        <w:rPr>
          <w:rFonts w:asciiTheme="minorHAnsi" w:hAnsiTheme="minorHAnsi" w:cstheme="minorHAnsi"/>
          <w:sz w:val="16"/>
        </w:rPr>
        <w:t xml:space="preserve">Based on history, it appears that disease and pestilence are not serious existential threats to mankind. The world’s population has been operating in a highly intermingling mode for some time, and collapse has not occurred. </w:t>
      </w:r>
      <w:r w:rsidRPr="00520B29">
        <w:rPr>
          <w:rStyle w:val="Emphasis"/>
          <w:rFonts w:asciiTheme="minorHAnsi" w:hAnsiTheme="minorHAnsi" w:cstheme="minorHAnsi"/>
        </w:rPr>
        <w:t xml:space="preserve">Of the various threats to mankind’s existence, it appears that just one, nuclear war, is a serious threat. </w:t>
      </w:r>
      <w:r w:rsidRPr="00520B29">
        <w:rPr>
          <w:rFonts w:asciiTheme="minorHAnsi" w:hAnsiTheme="minorHAnsi" w:cstheme="minorHAnsi"/>
          <w:sz w:val="16"/>
        </w:rPr>
        <w:t xml:space="preserve">5. The Threat of Nuclear War Nuclear weapons were used in 1945, as soon as they were invented. Because of their effectiveness, many of the world’s leading nations immediately moved to acquire them. </w:t>
      </w:r>
      <w:r w:rsidRPr="001422A3">
        <w:rPr>
          <w:rStyle w:val="Emphasis"/>
          <w:rFonts w:asciiTheme="minorHAnsi" w:hAnsiTheme="minorHAnsi" w:cstheme="minorHAnsi"/>
          <w:highlight w:val="yellow"/>
        </w:rPr>
        <w:t xml:space="preserve">Nuclear war </w:t>
      </w:r>
      <w:r w:rsidRPr="00520B29">
        <w:rPr>
          <w:rStyle w:val="Emphasis"/>
          <w:rFonts w:asciiTheme="minorHAnsi" w:hAnsiTheme="minorHAnsi" w:cstheme="minorHAnsi"/>
          <w:highlight w:val="cyan"/>
        </w:rPr>
        <w:t>has been waged</w:t>
      </w:r>
      <w:r w:rsidRPr="00520B29">
        <w:rPr>
          <w:rStyle w:val="Emphasis"/>
          <w:rFonts w:asciiTheme="minorHAnsi" w:hAnsiTheme="minorHAnsi" w:cstheme="minorHAnsi"/>
        </w:rPr>
        <w:t xml:space="preserve"> before, </w:t>
      </w:r>
      <w:r w:rsidRPr="00520B29">
        <w:rPr>
          <w:rStyle w:val="Emphasis"/>
          <w:rFonts w:asciiTheme="minorHAnsi" w:hAnsiTheme="minorHAnsi" w:cstheme="minorHAnsi"/>
          <w:highlight w:val="cyan"/>
        </w:rPr>
        <w:t>and</w:t>
      </w:r>
      <w:r w:rsidRPr="00520B29">
        <w:rPr>
          <w:rStyle w:val="Emphasis"/>
          <w:rFonts w:asciiTheme="minorHAnsi" w:hAnsiTheme="minorHAnsi" w:cstheme="minorHAnsi"/>
        </w:rPr>
        <w:t xml:space="preserve"> it </w:t>
      </w:r>
      <w:r w:rsidRPr="001422A3">
        <w:rPr>
          <w:rStyle w:val="Emphasis"/>
          <w:rFonts w:asciiTheme="minorHAnsi" w:hAnsiTheme="minorHAnsi" w:cstheme="minorHAnsi"/>
          <w:highlight w:val="yellow"/>
        </w:rPr>
        <w:t>will be waged again</w:t>
      </w:r>
      <w:r w:rsidRPr="00520B29">
        <w:rPr>
          <w:rFonts w:asciiTheme="minorHAnsi" w:hAnsiTheme="minorHAnsi" w:cstheme="minorHAnsi"/>
          <w:sz w:val="16"/>
        </w:rPr>
        <w:t xml:space="preserve">. Nuclear weapons have not been used in warfare since 1945, primarily because of the military doctrine strategy of Mutual Assured Destruction, or MAD. </w:t>
      </w:r>
      <w:r w:rsidRPr="00520B29">
        <w:rPr>
          <w:rFonts w:asciiTheme="minorHAnsi" w:hAnsiTheme="minorHAnsi" w:cstheme="minorHAnsi"/>
          <w:u w:val="single"/>
        </w:rPr>
        <w:t>Mutual Assured Destruction is not a very satisfying strategy for avoiding nuclear war. It may work – and has worked – for a time</w:t>
      </w:r>
      <w:r w:rsidRPr="00520B29">
        <w:rPr>
          <w:rFonts w:asciiTheme="minorHAnsi" w:hAnsiTheme="minorHAnsi" w:cstheme="minorHAnsi"/>
          <w:sz w:val="16"/>
        </w:rPr>
        <w:t xml:space="preserve"> under the politics of greed but is not a rational approach under the politics of envy. Its adoption rests on a number of assumptions. </w:t>
      </w:r>
      <w:r w:rsidRPr="00520B29">
        <w:rPr>
          <w:rFonts w:asciiTheme="minorHAnsi" w:hAnsiTheme="minorHAnsi" w:cstheme="minorHAnsi"/>
          <w:u w:val="single"/>
        </w:rPr>
        <w:t xml:space="preserve">The strategy of </w:t>
      </w:r>
      <w:r w:rsidRPr="001422A3">
        <w:rPr>
          <w:rFonts w:asciiTheme="minorHAnsi" w:hAnsiTheme="minorHAnsi" w:cstheme="minorHAnsi"/>
          <w:highlight w:val="yellow"/>
          <w:u w:val="single"/>
        </w:rPr>
        <w:t>MAD</w:t>
      </w:r>
      <w:r w:rsidRPr="00520B29">
        <w:rPr>
          <w:rFonts w:asciiTheme="minorHAnsi" w:hAnsiTheme="minorHAnsi" w:cstheme="minorHAnsi"/>
          <w:u w:val="single"/>
        </w:rPr>
        <w:t xml:space="preserve"> works best when used by two nation-states who have a lot to lose in a nuclear war</w:t>
      </w:r>
      <w:r w:rsidRPr="00520B29">
        <w:rPr>
          <w:rFonts w:asciiTheme="minorHAnsi" w:hAnsiTheme="minorHAnsi" w:cstheme="minorHAnsi"/>
          <w:sz w:val="16"/>
        </w:rPr>
        <w:t xml:space="preserve">, and they are the only ones possessing nuclear weapons. </w:t>
      </w:r>
      <w:r w:rsidRPr="00520B29">
        <w:rPr>
          <w:rStyle w:val="Emphasis"/>
          <w:rFonts w:asciiTheme="minorHAnsi" w:hAnsiTheme="minorHAnsi" w:cstheme="minorHAnsi"/>
        </w:rPr>
        <w:t xml:space="preserve">It </w:t>
      </w:r>
      <w:r w:rsidRPr="001422A3">
        <w:rPr>
          <w:rStyle w:val="Emphasis"/>
          <w:rFonts w:asciiTheme="minorHAnsi" w:hAnsiTheme="minorHAnsi" w:cstheme="minorHAnsi"/>
          <w:highlight w:val="yellow"/>
        </w:rPr>
        <w:t>does not avoid</w:t>
      </w:r>
      <w:r w:rsidRPr="00520B29">
        <w:rPr>
          <w:rStyle w:val="Emphasis"/>
          <w:rFonts w:asciiTheme="minorHAnsi" w:hAnsiTheme="minorHAnsi" w:cstheme="minorHAnsi"/>
        </w:rPr>
        <w:t xml:space="preserve"> the problem of </w:t>
      </w:r>
      <w:r w:rsidRPr="001422A3">
        <w:rPr>
          <w:rStyle w:val="Emphasis"/>
          <w:rFonts w:asciiTheme="minorHAnsi" w:hAnsiTheme="minorHAnsi" w:cstheme="minorHAnsi"/>
          <w:highlight w:val="yellow"/>
        </w:rPr>
        <w:t>accidental war</w:t>
      </w:r>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cyan"/>
        </w:rPr>
        <w:t xml:space="preserve">It </w:t>
      </w:r>
      <w:r w:rsidRPr="001422A3">
        <w:rPr>
          <w:rStyle w:val="Emphasis"/>
          <w:rFonts w:asciiTheme="minorHAnsi" w:hAnsiTheme="minorHAnsi" w:cstheme="minorHAnsi"/>
          <w:highlight w:val="yellow"/>
        </w:rPr>
        <w:t>does not work</w:t>
      </w:r>
      <w:r w:rsidRPr="00520B29">
        <w:rPr>
          <w:rStyle w:val="Emphasis"/>
          <w:rFonts w:asciiTheme="minorHAnsi" w:hAnsiTheme="minorHAnsi" w:cstheme="minorHAnsi"/>
        </w:rPr>
        <w:t xml:space="preserve"> </w:t>
      </w:r>
      <w:r w:rsidRPr="009A187E">
        <w:rPr>
          <w:rStyle w:val="Emphasis"/>
          <w:rFonts w:asciiTheme="minorHAnsi" w:hAnsiTheme="minorHAnsi" w:cstheme="minorHAnsi"/>
        </w:rPr>
        <w:t>well</w:t>
      </w:r>
      <w:r w:rsidRPr="00520B29">
        <w:rPr>
          <w:rStyle w:val="Emphasis"/>
          <w:rFonts w:asciiTheme="minorHAnsi" w:hAnsiTheme="minorHAnsi" w:cstheme="minorHAnsi"/>
        </w:rPr>
        <w:t xml:space="preserve"> </w:t>
      </w:r>
      <w:r w:rsidRPr="009A187E">
        <w:rPr>
          <w:rStyle w:val="Emphasis"/>
          <w:rFonts w:asciiTheme="minorHAnsi" w:hAnsiTheme="minorHAnsi" w:cstheme="minorHAnsi"/>
          <w:highlight w:val="yellow"/>
        </w:rPr>
        <w:t>if one side believes</w:t>
      </w:r>
      <w:r w:rsidRPr="00520B29">
        <w:rPr>
          <w:rStyle w:val="Emphasis"/>
          <w:rFonts w:asciiTheme="minorHAnsi" w:hAnsiTheme="minorHAnsi" w:cstheme="minorHAnsi"/>
        </w:rPr>
        <w:t xml:space="preserve"> that nuclear </w:t>
      </w:r>
      <w:r w:rsidRPr="009A187E">
        <w:rPr>
          <w:rStyle w:val="Emphasis"/>
          <w:rFonts w:asciiTheme="minorHAnsi" w:hAnsiTheme="minorHAnsi" w:cstheme="minorHAnsi"/>
          <w:highlight w:val="yellow"/>
        </w:rPr>
        <w:t>war is survivable</w:t>
      </w:r>
      <w:r w:rsidRPr="00520B29">
        <w:rPr>
          <w:rFonts w:asciiTheme="minorHAnsi" w:hAnsiTheme="minorHAnsi" w:cstheme="minorHAnsi"/>
          <w:sz w:val="16"/>
        </w:rPr>
        <w:t xml:space="preserve">. </w:t>
      </w:r>
      <w:r w:rsidRPr="00963F18">
        <w:rPr>
          <w:rFonts w:asciiTheme="minorHAnsi" w:hAnsiTheme="minorHAnsi" w:cstheme="minorHAnsi"/>
          <w:sz w:val="10"/>
          <w:szCs w:val="16"/>
        </w:rPr>
        <w:t xml:space="preserve">It does not work well if several groups possess nuclear weapons and it cannot be determined who the attacker is. It does not avoid attack from disaffected groups who have little to lose (and, in fact, may find a martyr’s death and heavenly reward quite preferable to a life of continued misery here on Earth). In today’s world, there are plenty of people living unhappy lives who would be quite pleased to see the human race exterminated, their wretched selves included, if they cannot have things their way. </w:t>
      </w:r>
      <w:r w:rsidRPr="00963F18">
        <w:rPr>
          <w:rStyle w:val="Emphasis"/>
          <w:rFonts w:asciiTheme="minorHAnsi" w:hAnsiTheme="minorHAnsi" w:cstheme="minorHAnsi"/>
          <w:sz w:val="18"/>
          <w:szCs w:val="16"/>
        </w:rPr>
        <w:t>In today’s world, many of the assumptions required for MAD to be effective no longer hold</w:t>
      </w:r>
      <w:r w:rsidRPr="00963F18">
        <w:rPr>
          <w:rFonts w:asciiTheme="minorHAnsi" w:hAnsiTheme="minorHAnsi" w:cstheme="minorHAnsi"/>
          <w:sz w:val="10"/>
          <w:szCs w:val="16"/>
        </w:rPr>
        <w:t xml:space="preserve">. Over time, the situation has changed substantially. While MAD may have been an effective strategy at one time, it is no longer an effective deterrent. The likelihood of nuclear war is now substantially greater than when MAD was first employed. </w:t>
      </w:r>
      <w:r w:rsidRPr="00963F18">
        <w:rPr>
          <w:rFonts w:asciiTheme="minorHAnsi" w:hAnsiTheme="minorHAnsi" w:cstheme="minorHAnsi"/>
          <w:sz w:val="16"/>
          <w:szCs w:val="16"/>
          <w:u w:val="single"/>
        </w:rPr>
        <w:t>In view of the massive stockpiles of nuclear weapons possessed by the United States and Russia, it is obvious that they take the possibility of nuclear war very seriously and have planned and prepared for it</w:t>
      </w:r>
      <w:r w:rsidRPr="00963F18">
        <w:rPr>
          <w:rFonts w:asciiTheme="minorHAnsi" w:hAnsiTheme="minorHAnsi" w:cstheme="minorHAnsi"/>
          <w:sz w:val="10"/>
          <w:szCs w:val="16"/>
        </w:rPr>
        <w:t xml:space="preserve">. Nuclear </w:t>
      </w:r>
      <w:r w:rsidRPr="00963F18">
        <w:rPr>
          <w:rFonts w:asciiTheme="minorHAnsi" w:hAnsiTheme="minorHAnsi" w:cstheme="minorHAnsi"/>
          <w:sz w:val="16"/>
          <w:szCs w:val="16"/>
          <w:u w:val="single"/>
        </w:rPr>
        <w:t>proliferation is gaining headway</w:t>
      </w:r>
      <w:r w:rsidRPr="00963F18">
        <w:rPr>
          <w:rFonts w:asciiTheme="minorHAnsi" w:hAnsiTheme="minorHAnsi" w:cstheme="minorHAnsi"/>
          <w:sz w:val="10"/>
          <w:szCs w:val="16"/>
        </w:rPr>
        <w:t xml:space="preserve">. At present, the following nations possess nuclear weapons: China, France, Russia, United Kingdom, United States, Israel, India, North Korea and Pakistan. The following countries share nuclear weapons with others: Belgium, Germany, Italy, Netherlands, and Turkey. In its May 5, 2018, edition, The Economist presented data on current global nuclear stockpiles – a global total of 9,345 nuclear warheads, with more on the way! Nuclear weapons were used once, were very effective, and it is likely that they will be used again – why else would so many countries be scrambling to acquire them? To better understand the nature of the threat of nuclear war to human existence, </w:t>
      </w:r>
      <w:r w:rsidRPr="00963F18">
        <w:rPr>
          <w:rFonts w:asciiTheme="minorHAnsi" w:hAnsiTheme="minorHAnsi" w:cstheme="minorHAnsi"/>
          <w:sz w:val="16"/>
          <w:szCs w:val="16"/>
          <w:u w:val="single"/>
        </w:rPr>
        <w:t>it is helpful to consider the various types and levels of nuclear war that might occur</w:t>
      </w:r>
      <w:r w:rsidRPr="00963F18">
        <w:rPr>
          <w:rFonts w:asciiTheme="minorHAnsi" w:hAnsiTheme="minorHAnsi" w:cstheme="minorHAnsi"/>
          <w:sz w:val="10"/>
          <w:szCs w:val="16"/>
        </w:rPr>
        <w:t xml:space="preserve">. Several alternative scenarios for nuclear war are listed below. Nuclear war produces radioactive fallout, which can cause substantial injury and death. </w:t>
      </w:r>
      <w:r w:rsidRPr="00963F18">
        <w:rPr>
          <w:rFonts w:asciiTheme="minorHAnsi" w:hAnsiTheme="minorHAnsi" w:cstheme="minorHAnsi"/>
          <w:sz w:val="16"/>
          <w:szCs w:val="16"/>
          <w:u w:val="single"/>
        </w:rPr>
        <w:t>For large-scale nuclear war, the major source of destruction is from a “</w:t>
      </w:r>
      <w:r w:rsidRPr="00963F18">
        <w:rPr>
          <w:rFonts w:asciiTheme="minorHAnsi" w:hAnsiTheme="minorHAnsi" w:cstheme="minorHAnsi"/>
          <w:sz w:val="16"/>
          <w:szCs w:val="16"/>
          <w:highlight w:val="cyan"/>
          <w:u w:val="single"/>
        </w:rPr>
        <w:t>nuclear winter</w:t>
      </w:r>
      <w:r w:rsidRPr="00963F18">
        <w:rPr>
          <w:rFonts w:asciiTheme="minorHAnsi" w:hAnsiTheme="minorHAnsi" w:cstheme="minorHAnsi"/>
          <w:sz w:val="16"/>
          <w:szCs w:val="16"/>
          <w:u w:val="single"/>
        </w:rPr>
        <w:t xml:space="preserve">” – a reduction in sunlight caused by large amounts of dust injected into the upper atmosphere, with a </w:t>
      </w:r>
      <w:r w:rsidRPr="00963F18">
        <w:rPr>
          <w:rStyle w:val="Emphasis"/>
          <w:rFonts w:asciiTheme="minorHAnsi" w:hAnsiTheme="minorHAnsi" w:cstheme="minorHAnsi"/>
          <w:sz w:val="18"/>
          <w:szCs w:val="16"/>
        </w:rPr>
        <w:t>resulting reduction in sunshine and plant growth for many months</w:t>
      </w:r>
      <w:r w:rsidRPr="00963F18">
        <w:rPr>
          <w:rFonts w:asciiTheme="minorHAnsi" w:hAnsiTheme="minorHAnsi" w:cstheme="minorHAnsi"/>
          <w:sz w:val="10"/>
          <w:szCs w:val="16"/>
        </w:rPr>
        <w:t xml:space="preserve">. </w:t>
      </w:r>
      <w:r w:rsidRPr="00963F18">
        <w:rPr>
          <w:rStyle w:val="Emphasis"/>
          <w:rFonts w:asciiTheme="minorHAnsi" w:hAnsiTheme="minorHAnsi" w:cstheme="minorHAnsi"/>
          <w:sz w:val="18"/>
          <w:szCs w:val="16"/>
        </w:rPr>
        <w:t>This phenomenon</w:t>
      </w:r>
      <w:r w:rsidRPr="00963F18">
        <w:rPr>
          <w:rFonts w:asciiTheme="minorHAnsi" w:hAnsiTheme="minorHAnsi" w:cstheme="minorHAnsi"/>
          <w:sz w:val="10"/>
          <w:szCs w:val="16"/>
        </w:rPr>
        <w:t xml:space="preserve"> happened following the collision of a large asteroid 65 million years ago, and </w:t>
      </w:r>
      <w:r w:rsidRPr="00963F18">
        <w:rPr>
          <w:rStyle w:val="Emphasis"/>
          <w:rFonts w:asciiTheme="minorHAnsi" w:hAnsiTheme="minorHAnsi" w:cstheme="minorHAnsi"/>
          <w:sz w:val="18"/>
          <w:szCs w:val="16"/>
          <w:highlight w:val="cyan"/>
        </w:rPr>
        <w:t>resulted in</w:t>
      </w:r>
      <w:r w:rsidRPr="00963F18">
        <w:rPr>
          <w:rStyle w:val="Emphasis"/>
          <w:rFonts w:asciiTheme="minorHAnsi" w:hAnsiTheme="minorHAnsi" w:cstheme="minorHAnsi"/>
          <w:sz w:val="18"/>
          <w:szCs w:val="16"/>
        </w:rPr>
        <w:t xml:space="preserve"> the </w:t>
      </w:r>
      <w:r w:rsidRPr="00963F18">
        <w:rPr>
          <w:rStyle w:val="Emphasis"/>
          <w:rFonts w:asciiTheme="minorHAnsi" w:hAnsiTheme="minorHAnsi" w:cstheme="minorHAnsi"/>
          <w:sz w:val="18"/>
          <w:szCs w:val="16"/>
          <w:highlight w:val="cyan"/>
        </w:rPr>
        <w:t>extinction of</w:t>
      </w:r>
      <w:r w:rsidRPr="00963F18">
        <w:rPr>
          <w:rFonts w:asciiTheme="minorHAnsi" w:hAnsiTheme="minorHAnsi" w:cstheme="minorHAnsi"/>
          <w:sz w:val="10"/>
          <w:szCs w:val="16"/>
        </w:rPr>
        <w:t xml:space="preserve"> many large animals, including </w:t>
      </w:r>
      <w:r w:rsidRPr="00963F18">
        <w:rPr>
          <w:rStyle w:val="Emphasis"/>
          <w:rFonts w:asciiTheme="minorHAnsi" w:hAnsiTheme="minorHAnsi" w:cstheme="minorHAnsi"/>
          <w:sz w:val="18"/>
          <w:szCs w:val="16"/>
          <w:highlight w:val="cyan"/>
        </w:rPr>
        <w:t>dinosaurs</w:t>
      </w:r>
      <w:r w:rsidRPr="00963F18">
        <w:rPr>
          <w:rFonts w:asciiTheme="minorHAnsi" w:hAnsiTheme="minorHAnsi" w:cstheme="minorHAnsi"/>
          <w:sz w:val="10"/>
          <w:szCs w:val="16"/>
        </w:rPr>
        <w:t xml:space="preserve">. </w:t>
      </w:r>
      <w:r w:rsidRPr="00963F18">
        <w:rPr>
          <w:rStyle w:val="Emphasis"/>
          <w:rFonts w:asciiTheme="minorHAnsi" w:hAnsiTheme="minorHAnsi" w:cstheme="minorHAnsi"/>
          <w:sz w:val="18"/>
          <w:szCs w:val="16"/>
        </w:rPr>
        <w:t>1. Small-scale nuclear war</w:t>
      </w:r>
      <w:r w:rsidRPr="00963F18">
        <w:rPr>
          <w:rFonts w:asciiTheme="minorHAnsi" w:hAnsiTheme="minorHAnsi" w:cstheme="minorHAnsi"/>
          <w:sz w:val="10"/>
          <w:szCs w:val="16"/>
        </w:rPr>
        <w:t xml:space="preserve">. The occurrence of a nuclear war that may be sufficiently large to cause the collapse of large-scale industrial society, but with little danger of causing a nuclear winter. </w:t>
      </w:r>
      <w:r w:rsidRPr="00963F18">
        <w:rPr>
          <w:rStyle w:val="Emphasis"/>
          <w:rFonts w:asciiTheme="minorHAnsi" w:hAnsiTheme="minorHAnsi" w:cstheme="minorHAnsi"/>
          <w:sz w:val="18"/>
          <w:szCs w:val="16"/>
        </w:rPr>
        <w:t>Industrial civilization would be damaged</w:t>
      </w:r>
      <w:r w:rsidRPr="00963F18">
        <w:rPr>
          <w:rFonts w:asciiTheme="minorHAnsi" w:hAnsiTheme="minorHAnsi" w:cstheme="minorHAnsi"/>
          <w:sz w:val="10"/>
          <w:szCs w:val="16"/>
        </w:rPr>
        <w:t xml:space="preserve"> and could collapse, </w:t>
      </w:r>
      <w:r w:rsidRPr="00963F18">
        <w:rPr>
          <w:rStyle w:val="Emphasis"/>
          <w:rFonts w:asciiTheme="minorHAnsi" w:hAnsiTheme="minorHAnsi" w:cstheme="minorHAnsi"/>
          <w:sz w:val="18"/>
          <w:szCs w:val="16"/>
        </w:rPr>
        <w:t>but, given the human drive to rebuild, it would</w:t>
      </w:r>
      <w:r w:rsidRPr="00963F18">
        <w:rPr>
          <w:rFonts w:asciiTheme="minorHAnsi" w:hAnsiTheme="minorHAnsi" w:cstheme="minorHAnsi"/>
          <w:sz w:val="10"/>
          <w:szCs w:val="16"/>
        </w:rPr>
        <w:t xml:space="preserve"> eventually </w:t>
      </w:r>
      <w:r w:rsidRPr="00963F18">
        <w:rPr>
          <w:rStyle w:val="Emphasis"/>
          <w:rFonts w:asciiTheme="minorHAnsi" w:hAnsiTheme="minorHAnsi" w:cstheme="minorHAnsi"/>
          <w:sz w:val="18"/>
          <w:szCs w:val="16"/>
        </w:rPr>
        <w:t>recover</w:t>
      </w:r>
      <w:r w:rsidRPr="00963F18">
        <w:rPr>
          <w:rFonts w:asciiTheme="minorHAnsi" w:hAnsiTheme="minorHAnsi" w:cstheme="minorHAnsi"/>
          <w:sz w:val="10"/>
          <w:szCs w:val="16"/>
        </w:rPr>
        <w:t xml:space="preserve">. The chance of human extinction is low. </w:t>
      </w:r>
      <w:r w:rsidRPr="00963F18">
        <w:rPr>
          <w:rFonts w:asciiTheme="minorHAnsi" w:hAnsiTheme="minorHAnsi" w:cstheme="minorHAnsi"/>
          <w:sz w:val="10"/>
          <w:szCs w:val="10"/>
        </w:rPr>
        <w:t xml:space="preserve">2. Medium-scale nuclear war. The occurrence of a nuclear war that is relatively certain to cause the collapse of large-scale industrial society, but with significant danger of causing a nuclear winter. Human extinction may or may not occur. </w:t>
      </w:r>
      <w:r w:rsidRPr="00963F18">
        <w:rPr>
          <w:rStyle w:val="Emphasis"/>
          <w:rFonts w:asciiTheme="minorHAnsi" w:hAnsiTheme="minorHAnsi" w:cstheme="minorHAnsi"/>
          <w:sz w:val="18"/>
          <w:szCs w:val="16"/>
        </w:rPr>
        <w:t xml:space="preserve">3. </w:t>
      </w:r>
      <w:r w:rsidRPr="00963F18">
        <w:rPr>
          <w:rStyle w:val="Emphasis"/>
          <w:rFonts w:asciiTheme="minorHAnsi" w:hAnsiTheme="minorHAnsi" w:cstheme="minorHAnsi"/>
          <w:sz w:val="18"/>
          <w:szCs w:val="16"/>
          <w:highlight w:val="cyan"/>
        </w:rPr>
        <w:t>Large-scale nuclear war</w:t>
      </w:r>
      <w:r w:rsidRPr="00963F18">
        <w:rPr>
          <w:rFonts w:asciiTheme="minorHAnsi" w:hAnsiTheme="minorHAnsi" w:cstheme="minorHAnsi"/>
          <w:sz w:val="10"/>
          <w:szCs w:val="16"/>
        </w:rPr>
        <w:t xml:space="preserve">, without prior preparation. </w:t>
      </w:r>
      <w:r w:rsidRPr="00963F18">
        <w:rPr>
          <w:rFonts w:asciiTheme="minorHAnsi" w:hAnsiTheme="minorHAnsi" w:cstheme="minorHAnsi"/>
          <w:sz w:val="16"/>
          <w:szCs w:val="16"/>
          <w:u w:val="single"/>
        </w:rPr>
        <w:t xml:space="preserve">The occurrence of a nuclear war that </w:t>
      </w:r>
      <w:r w:rsidRPr="00963F18">
        <w:rPr>
          <w:rFonts w:asciiTheme="minorHAnsi" w:hAnsiTheme="minorHAnsi" w:cstheme="minorHAnsi"/>
          <w:sz w:val="16"/>
          <w:szCs w:val="16"/>
          <w:highlight w:val="cyan"/>
          <w:u w:val="single"/>
        </w:rPr>
        <w:t>will</w:t>
      </w:r>
      <w:r w:rsidRPr="00963F18">
        <w:rPr>
          <w:rFonts w:asciiTheme="minorHAnsi" w:hAnsiTheme="minorHAnsi" w:cstheme="minorHAnsi"/>
          <w:sz w:val="16"/>
          <w:szCs w:val="16"/>
          <w:u w:val="single"/>
        </w:rPr>
        <w:t xml:space="preserve"> wipe out large-scale industrial society and likely </w:t>
      </w:r>
      <w:r w:rsidRPr="00963F18">
        <w:rPr>
          <w:rFonts w:asciiTheme="minorHAnsi" w:hAnsiTheme="minorHAnsi" w:cstheme="minorHAnsi"/>
          <w:sz w:val="16"/>
          <w:szCs w:val="16"/>
          <w:highlight w:val="cyan"/>
          <w:u w:val="single"/>
        </w:rPr>
        <w:t>cause</w:t>
      </w:r>
      <w:r w:rsidRPr="00963F18">
        <w:rPr>
          <w:rFonts w:asciiTheme="minorHAnsi" w:hAnsiTheme="minorHAnsi" w:cstheme="minorHAnsi"/>
          <w:sz w:val="16"/>
          <w:szCs w:val="16"/>
          <w:u w:val="single"/>
        </w:rPr>
        <w:t xml:space="preserve"> a nuclear </w:t>
      </w:r>
      <w:r w:rsidRPr="00963F18">
        <w:rPr>
          <w:rFonts w:asciiTheme="minorHAnsi" w:hAnsiTheme="minorHAnsi" w:cstheme="minorHAnsi"/>
          <w:sz w:val="16"/>
          <w:szCs w:val="16"/>
          <w:highlight w:val="cyan"/>
          <w:u w:val="single"/>
        </w:rPr>
        <w:t>winter</w:t>
      </w:r>
      <w:r w:rsidRPr="00963F18">
        <w:rPr>
          <w:rFonts w:asciiTheme="minorHAnsi" w:hAnsiTheme="minorHAnsi" w:cstheme="minorHAnsi"/>
          <w:sz w:val="10"/>
          <w:szCs w:val="16"/>
        </w:rPr>
        <w:t xml:space="preserve">. Make no preparation for such an occurrence. </w:t>
      </w:r>
      <w:r w:rsidRPr="00963F18">
        <w:rPr>
          <w:rStyle w:val="Emphasis"/>
          <w:rFonts w:asciiTheme="minorHAnsi" w:hAnsiTheme="minorHAnsi" w:cstheme="minorHAnsi"/>
          <w:sz w:val="18"/>
          <w:szCs w:val="16"/>
        </w:rPr>
        <w:t>Leave the issue of whether any human beings survive to chance. Absent preparations, the likelihood of human extinction is high.</w:t>
      </w:r>
    </w:p>
    <w:p w14:paraId="6E84D2A6" w14:textId="77777777" w:rsidR="00C751FC" w:rsidRPr="00520B29" w:rsidRDefault="00C751FC" w:rsidP="00C751FC">
      <w:pPr>
        <w:pStyle w:val="Heading3"/>
        <w:rPr>
          <w:rFonts w:cstheme="minorHAnsi"/>
        </w:rPr>
      </w:pPr>
      <w:r w:rsidRPr="00520B29">
        <w:rPr>
          <w:rFonts w:cstheme="minorHAnsi"/>
        </w:rPr>
        <w:lastRenderedPageBreak/>
        <w:t>Nuke War---Defense---AT: Chalko---2NC</w:t>
      </w:r>
    </w:p>
    <w:p w14:paraId="78921B2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Chalko is a </w:t>
      </w:r>
      <w:r w:rsidRPr="00520B29">
        <w:rPr>
          <w:rFonts w:asciiTheme="minorHAnsi" w:hAnsiTheme="minorHAnsi" w:cstheme="minorHAnsi"/>
          <w:u w:val="single"/>
        </w:rPr>
        <w:t>joke</w:t>
      </w:r>
      <w:r w:rsidRPr="00520B29">
        <w:rPr>
          <w:rFonts w:asciiTheme="minorHAnsi" w:hAnsiTheme="minorHAnsi" w:cstheme="minorHAnsi"/>
        </w:rPr>
        <w:t xml:space="preserve">. </w:t>
      </w:r>
    </w:p>
    <w:p w14:paraId="1828496A" w14:textId="77777777" w:rsidR="00C751FC" w:rsidRPr="00520B29" w:rsidRDefault="00C751FC" w:rsidP="00C751FC">
      <w:pPr>
        <w:rPr>
          <w:rFonts w:asciiTheme="minorHAnsi" w:hAnsiTheme="minorHAnsi" w:cstheme="minorHAnsi"/>
        </w:rPr>
      </w:pPr>
      <w:r w:rsidRPr="00520B29">
        <w:rPr>
          <w:rStyle w:val="Style13ptBold"/>
          <w:rFonts w:cstheme="minorHAnsi"/>
        </w:rPr>
        <w:t>Smith ’8</w:t>
      </w:r>
      <w:r w:rsidRPr="00520B29">
        <w:rPr>
          <w:rFonts w:asciiTheme="minorHAnsi" w:hAnsiTheme="minorHAnsi" w:cstheme="minorHAnsi"/>
        </w:rPr>
        <w:t xml:space="preserve"> [Wesley J.; Senior fellow at the Discovery Institute’s Center on Human Exceptionalism; Washington Examiner, “Media Malpractice,” </w:t>
      </w:r>
      <w:hyperlink r:id="rId60" w:history="1">
        <w:r w:rsidRPr="00520B29">
          <w:rPr>
            <w:rStyle w:val="Hyperlink"/>
            <w:rFonts w:asciiTheme="minorHAnsi" w:hAnsiTheme="minorHAnsi" w:cstheme="minorHAnsi"/>
          </w:rPr>
          <w:t>https://www.washingtonexaminer.com/weekly-standard/media-malpractice-16329</w:t>
        </w:r>
      </w:hyperlink>
      <w:r w:rsidRPr="00520B29">
        <w:rPr>
          <w:rFonts w:asciiTheme="minorHAnsi" w:hAnsiTheme="minorHAnsi" w:cstheme="minorHAnsi"/>
        </w:rPr>
        <w:t>]</w:t>
      </w:r>
    </w:p>
    <w:p w14:paraId="5C951B6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Now I am not a scientist, but the idea that a few alleged degrees of warming--with none apparently in the last decade--could cause an increase in earthquakes seemed pure quackery to me. So, I decided to perform Google and Yahoo searches of the "scientist" who had issued the finding, one Thomas Chalko, MSc, Ph.D. In less than five minutes I found that </w:t>
      </w:r>
      <w:r w:rsidRPr="00520B29">
        <w:rPr>
          <w:rFonts w:asciiTheme="minorHAnsi" w:hAnsiTheme="minorHAnsi" w:cstheme="minorHAnsi"/>
          <w:highlight w:val="cyan"/>
          <w:u w:val="single"/>
        </w:rPr>
        <w:t>Chalko was</w:t>
      </w:r>
      <w:r w:rsidRPr="00520B29">
        <w:rPr>
          <w:rFonts w:asciiTheme="minorHAnsi" w:hAnsiTheme="minorHAnsi" w:cstheme="minorHAnsi"/>
          <w:u w:val="single"/>
        </w:rPr>
        <w:t xml:space="preserve"> perhaps </w:t>
      </w:r>
      <w:r w:rsidRPr="00520B29">
        <w:rPr>
          <w:rFonts w:asciiTheme="minorHAnsi" w:hAnsiTheme="minorHAnsi" w:cstheme="minorHAnsi"/>
          <w:highlight w:val="cyan"/>
          <w:u w:val="single"/>
        </w:rPr>
        <w:t xml:space="preserve">the </w:t>
      </w:r>
      <w:r w:rsidRPr="00520B29">
        <w:rPr>
          <w:rStyle w:val="Emphasis"/>
          <w:rFonts w:asciiTheme="minorHAnsi" w:hAnsiTheme="minorHAnsi" w:cstheme="minorHAnsi"/>
          <w:highlight w:val="cyan"/>
        </w:rPr>
        <w:t>last person</w:t>
      </w:r>
      <w:r w:rsidRPr="00520B29">
        <w:rPr>
          <w:rFonts w:asciiTheme="minorHAnsi" w:hAnsiTheme="minorHAnsi" w:cstheme="minorHAnsi"/>
          <w:highlight w:val="cyan"/>
          <w:u w:val="single"/>
        </w:rPr>
        <w:t xml:space="preserve"> who should be </w:t>
      </w:r>
      <w:r w:rsidRPr="00520B29">
        <w:rPr>
          <w:rStyle w:val="Emphasis"/>
          <w:rFonts w:asciiTheme="minorHAnsi" w:hAnsiTheme="minorHAnsi" w:cstheme="minorHAnsi"/>
          <w:highlight w:val="cyan"/>
        </w:rPr>
        <w:t>quoted</w:t>
      </w:r>
      <w:r w:rsidRPr="00520B29">
        <w:rPr>
          <w:rFonts w:asciiTheme="minorHAnsi" w:hAnsiTheme="minorHAnsi" w:cstheme="minorHAnsi"/>
          <w:sz w:val="16"/>
        </w:rPr>
        <w:t xml:space="preserve"> on the purported impact of allegedly man-caused global warming.</w:t>
      </w:r>
    </w:p>
    <w:p w14:paraId="5F4A467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highlight w:val="cyan"/>
          <w:u w:val="single"/>
        </w:rPr>
        <w:t>Chalko is</w:t>
      </w:r>
      <w:r w:rsidRPr="00520B29">
        <w:rPr>
          <w:rFonts w:asciiTheme="minorHAnsi" w:hAnsiTheme="minorHAnsi" w:cstheme="minorHAnsi"/>
          <w:u w:val="single"/>
        </w:rPr>
        <w:t xml:space="preserve"> best described </w:t>
      </w:r>
      <w:r w:rsidRPr="00520B29">
        <w:rPr>
          <w:rFonts w:asciiTheme="minorHAnsi" w:hAnsiTheme="minorHAnsi" w:cstheme="minorHAnsi"/>
          <w:highlight w:val="cyan"/>
          <w:u w:val="single"/>
        </w:rPr>
        <w:t xml:space="preserve">as a </w:t>
      </w:r>
      <w:r w:rsidRPr="00520B29">
        <w:rPr>
          <w:rStyle w:val="Emphasis"/>
          <w:rFonts w:asciiTheme="minorHAnsi" w:hAnsiTheme="minorHAnsi" w:cstheme="minorHAnsi"/>
          <w:highlight w:val="cyan"/>
        </w:rPr>
        <w:t>pseudo-scientist</w:t>
      </w:r>
      <w:r w:rsidRPr="00520B29">
        <w:rPr>
          <w:rFonts w:asciiTheme="minorHAnsi" w:hAnsiTheme="minorHAnsi" w:cstheme="minorHAnsi"/>
          <w:sz w:val="16"/>
        </w:rPr>
        <w:t xml:space="preserve">--at least when it comes to the fields of global warming and earthquakes about which he was quoted by CBS and MSNBC as an authority. </w:t>
      </w:r>
      <w:r w:rsidRPr="00520B29">
        <w:rPr>
          <w:rFonts w:asciiTheme="minorHAnsi" w:hAnsiTheme="minorHAnsi" w:cstheme="minorHAnsi"/>
          <w:u w:val="single"/>
        </w:rPr>
        <w:t xml:space="preserve">He is </w:t>
      </w:r>
      <w:r w:rsidRPr="00520B29">
        <w:rPr>
          <w:rStyle w:val="Emphasis"/>
          <w:rFonts w:asciiTheme="minorHAnsi" w:hAnsiTheme="minorHAnsi" w:cstheme="minorHAnsi"/>
          <w:highlight w:val="cyan"/>
        </w:rPr>
        <w:t>not</w:t>
      </w:r>
      <w:r w:rsidRPr="00520B29">
        <w:rPr>
          <w:rFonts w:asciiTheme="minorHAnsi" w:hAnsiTheme="minorHAnsi" w:cstheme="minorHAnsi"/>
          <w:highlight w:val="cyan"/>
          <w:u w:val="single"/>
        </w:rPr>
        <w:t xml:space="preserve"> a </w:t>
      </w:r>
      <w:r w:rsidRPr="00520B29">
        <w:rPr>
          <w:rStyle w:val="Emphasis"/>
          <w:rFonts w:asciiTheme="minorHAnsi" w:hAnsiTheme="minorHAnsi" w:cstheme="minorHAnsi"/>
          <w:highlight w:val="cyan"/>
        </w:rPr>
        <w:t>meteorologist</w:t>
      </w:r>
      <w:r w:rsidRPr="00520B29">
        <w:rPr>
          <w:rFonts w:asciiTheme="minorHAnsi" w:hAnsiTheme="minorHAnsi" w:cstheme="minorHAnsi"/>
          <w:u w:val="single"/>
        </w:rPr>
        <w:t xml:space="preserve">. </w:t>
      </w:r>
      <w:r w:rsidRPr="00520B29">
        <w:rPr>
          <w:rStyle w:val="Emphasis"/>
          <w:rFonts w:asciiTheme="minorHAnsi" w:hAnsiTheme="minorHAnsi" w:cstheme="minorHAnsi"/>
        </w:rPr>
        <w:t>Nor</w:t>
      </w:r>
      <w:r w:rsidRPr="00520B29">
        <w:rPr>
          <w:rFonts w:asciiTheme="minorHAnsi" w:hAnsiTheme="minorHAnsi" w:cstheme="minorHAnsi"/>
          <w:u w:val="single"/>
        </w:rPr>
        <w:t xml:space="preserve"> is he a </w:t>
      </w:r>
      <w:r w:rsidRPr="00520B29">
        <w:rPr>
          <w:rStyle w:val="Emphasis"/>
          <w:rFonts w:asciiTheme="minorHAnsi" w:hAnsiTheme="minorHAnsi" w:cstheme="minorHAnsi"/>
          <w:highlight w:val="cyan"/>
        </w:rPr>
        <w:t>geophysicist</w:t>
      </w:r>
      <w:r w:rsidRPr="00520B29">
        <w:rPr>
          <w:rFonts w:asciiTheme="minorHAnsi" w:hAnsiTheme="minorHAnsi" w:cstheme="minorHAnsi"/>
          <w:highlight w:val="cyan"/>
          <w:u w:val="single"/>
        </w:rPr>
        <w:t xml:space="preserve"> or </w:t>
      </w:r>
      <w:r w:rsidRPr="00520B29">
        <w:rPr>
          <w:rStyle w:val="Emphasis"/>
          <w:rFonts w:asciiTheme="minorHAnsi" w:hAnsiTheme="minorHAnsi" w:cstheme="minorHAnsi"/>
          <w:highlight w:val="cyan"/>
        </w:rPr>
        <w:t>seismologist</w:t>
      </w:r>
      <w:r w:rsidRPr="00520B29">
        <w:rPr>
          <w:rFonts w:asciiTheme="minorHAnsi" w:hAnsiTheme="minorHAnsi" w:cstheme="minorHAnsi"/>
          <w:u w:val="single"/>
        </w:rPr>
        <w:t xml:space="preserve">. His </w:t>
      </w:r>
      <w:r w:rsidRPr="00520B29">
        <w:rPr>
          <w:rStyle w:val="StyleUnderline"/>
          <w:rFonts w:asciiTheme="minorHAnsi" w:hAnsiTheme="minorHAnsi" w:cstheme="minorHAnsi"/>
        </w:rPr>
        <w:t>website reveals t</w:t>
      </w:r>
      <w:r w:rsidRPr="00520B29">
        <w:rPr>
          <w:rFonts w:asciiTheme="minorHAnsi" w:hAnsiTheme="minorHAnsi" w:cstheme="minorHAnsi"/>
          <w:u w:val="single"/>
        </w:rPr>
        <w:t xml:space="preserve">hat </w:t>
      </w:r>
      <w:r w:rsidRPr="00520B29">
        <w:rPr>
          <w:rFonts w:asciiTheme="minorHAnsi" w:hAnsiTheme="minorHAnsi" w:cstheme="minorHAnsi"/>
          <w:highlight w:val="cyan"/>
          <w:u w:val="single"/>
        </w:rPr>
        <w:t>he is into</w:t>
      </w:r>
      <w:r w:rsidRPr="00520B29">
        <w:rPr>
          <w:rFonts w:asciiTheme="minorHAnsi" w:hAnsiTheme="minorHAnsi" w:cstheme="minorHAnsi"/>
          <w:u w:val="single"/>
        </w:rPr>
        <w:t xml:space="preserve"> "</w:t>
      </w:r>
      <w:r w:rsidRPr="00520B29">
        <w:rPr>
          <w:rStyle w:val="Emphasis"/>
          <w:rFonts w:asciiTheme="minorHAnsi" w:hAnsiTheme="minorHAnsi" w:cstheme="minorHAnsi"/>
        </w:rPr>
        <w:t>self healing</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w:t>
      </w:r>
      <w:r w:rsidRPr="00520B29">
        <w:rPr>
          <w:rStyle w:val="Emphasis"/>
          <w:rFonts w:asciiTheme="minorHAnsi" w:hAnsiTheme="minorHAnsi" w:cstheme="minorHAnsi"/>
          <w:highlight w:val="cyan"/>
        </w:rPr>
        <w:t>vibrations</w:t>
      </w:r>
      <w:r w:rsidRPr="00520B29">
        <w:rPr>
          <w:rFonts w:asciiTheme="minorHAnsi" w:hAnsiTheme="minorHAnsi" w:cstheme="minorHAnsi"/>
          <w:highlight w:val="cyan"/>
          <w:u w:val="single"/>
        </w:rPr>
        <w:t xml:space="preserve">," and </w:t>
      </w:r>
      <w:r w:rsidRPr="00520B29">
        <w:rPr>
          <w:rStyle w:val="Emphasis"/>
          <w:rFonts w:asciiTheme="minorHAnsi" w:hAnsiTheme="minorHAnsi" w:cstheme="minorHAnsi"/>
          <w:highlight w:val="cyan"/>
        </w:rPr>
        <w:t>alien visitations</w:t>
      </w:r>
      <w:r w:rsidRPr="00520B29">
        <w:rPr>
          <w:rFonts w:asciiTheme="minorHAnsi" w:hAnsiTheme="minorHAnsi" w:cstheme="minorHAnsi"/>
          <w:sz w:val="16"/>
        </w:rPr>
        <w:t>. Thus, he writes:</w:t>
      </w:r>
    </w:p>
    <w:p w14:paraId="3F7D441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Awaken the perfect healer: your own body and mind. Living should be a wonderful experience. The best and most important things in life should be free and effortless. Our bodies should stay in a perfect state of health for as long as we want. This is not a dream. You can choose to aim for it with your own effort.</w:t>
      </w:r>
    </w:p>
    <w:p w14:paraId="43A983B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Chalko's "aural" workshop promises to explain "how to see your own aura," and "the meaning of the aura and its colors." </w:t>
      </w:r>
      <w:r w:rsidRPr="00520B29">
        <w:rPr>
          <w:rFonts w:asciiTheme="minorHAnsi" w:hAnsiTheme="minorHAnsi" w:cstheme="minorHAnsi"/>
          <w:highlight w:val="cyan"/>
          <w:u w:val="single"/>
        </w:rPr>
        <w:t>Chalko</w:t>
      </w:r>
      <w:r w:rsidRPr="00520B29">
        <w:rPr>
          <w:rFonts w:asciiTheme="minorHAnsi" w:hAnsiTheme="minorHAnsi" w:cstheme="minorHAnsi"/>
          <w:u w:val="single"/>
        </w:rPr>
        <w:t xml:space="preserve"> </w:t>
      </w:r>
      <w:r w:rsidRPr="00520B29">
        <w:rPr>
          <w:rStyle w:val="StyleUnderline"/>
          <w:rFonts w:asciiTheme="minorHAnsi" w:hAnsiTheme="minorHAnsi" w:cstheme="minorHAnsi"/>
        </w:rPr>
        <w:t>also </w:t>
      </w:r>
      <w:r w:rsidRPr="00520B29">
        <w:rPr>
          <w:rStyle w:val="StyleUnderline"/>
          <w:rFonts w:asciiTheme="minorHAnsi" w:hAnsiTheme="minorHAnsi" w:cstheme="minorHAnsi"/>
          <w:highlight w:val="cyan"/>
        </w:rPr>
        <w:t>writes in</w:t>
      </w:r>
      <w:r w:rsidRPr="00520B29">
        <w:rPr>
          <w:rFonts w:asciiTheme="minorHAnsi" w:hAnsiTheme="minorHAnsi" w:cstheme="minorHAnsi"/>
          <w:highlight w:val="cyan"/>
          <w:u w:val="single"/>
        </w:rPr>
        <w:t xml:space="preserve"> the</w:t>
      </w:r>
      <w:r w:rsidRPr="00520B29">
        <w:rPr>
          <w:rFonts w:asciiTheme="minorHAnsi" w:hAnsiTheme="minorHAnsi" w:cstheme="minorHAnsi"/>
          <w:u w:val="single"/>
        </w:rPr>
        <w:t xml:space="preserve"> online NU </w:t>
      </w:r>
      <w:r w:rsidRPr="00520B29">
        <w:rPr>
          <w:rFonts w:asciiTheme="minorHAnsi" w:hAnsiTheme="minorHAnsi" w:cstheme="minorHAnsi"/>
          <w:highlight w:val="cyan"/>
          <w:u w:val="single"/>
        </w:rPr>
        <w:t>Journal</w:t>
      </w:r>
      <w:r w:rsidRPr="00520B29">
        <w:rPr>
          <w:rFonts w:asciiTheme="minorHAnsi" w:hAnsiTheme="minorHAnsi" w:cstheme="minorHAnsi"/>
          <w:u w:val="single"/>
        </w:rPr>
        <w:t xml:space="preserve"> of Discovery--which </w:t>
      </w:r>
      <w:r w:rsidRPr="00520B29">
        <w:rPr>
          <w:rStyle w:val="Emphasis"/>
          <w:rFonts w:asciiTheme="minorHAnsi" w:hAnsiTheme="minorHAnsi" w:cstheme="minorHAnsi"/>
          <w:highlight w:val="cyan"/>
        </w:rPr>
        <w:t>he founded</w:t>
      </w:r>
      <w:r w:rsidRPr="00520B29">
        <w:rPr>
          <w:rFonts w:asciiTheme="minorHAnsi" w:hAnsiTheme="minorHAnsi" w:cstheme="minorHAnsi"/>
          <w:u w:val="single"/>
        </w:rPr>
        <w:t xml:space="preserve"> and for which </w:t>
      </w:r>
      <w:r w:rsidRPr="00520B29">
        <w:rPr>
          <w:rFonts w:asciiTheme="minorHAnsi" w:hAnsiTheme="minorHAnsi" w:cstheme="minorHAnsi"/>
          <w:highlight w:val="cyan"/>
          <w:u w:val="single"/>
        </w:rPr>
        <w:t>he appears</w:t>
      </w:r>
      <w:r w:rsidRPr="00520B29">
        <w:rPr>
          <w:rFonts w:asciiTheme="minorHAnsi" w:hAnsiTheme="minorHAnsi" w:cstheme="minorHAnsi"/>
          <w:u w:val="single"/>
        </w:rPr>
        <w:t xml:space="preserve"> to be the </w:t>
      </w:r>
      <w:r w:rsidRPr="00520B29">
        <w:rPr>
          <w:rStyle w:val="Emphasis"/>
          <w:rFonts w:asciiTheme="minorHAnsi" w:hAnsiTheme="minorHAnsi" w:cstheme="minorHAnsi"/>
          <w:highlight w:val="cyan"/>
        </w:rPr>
        <w:t>only writer</w:t>
      </w:r>
      <w:r w:rsidRPr="00520B29">
        <w:rPr>
          <w:rFonts w:asciiTheme="minorHAnsi" w:hAnsiTheme="minorHAnsi" w:cstheme="minorHAnsi"/>
          <w:sz w:val="16"/>
        </w:rPr>
        <w:t>--that global warming could cause the earth to </w:t>
      </w:r>
      <w:hyperlink r:id="rId61" w:tgtFrame="_blank" w:history="1">
        <w:r w:rsidRPr="00520B29">
          <w:rPr>
            <w:rStyle w:val="Hyperlink"/>
            <w:rFonts w:asciiTheme="minorHAnsi" w:hAnsiTheme="minorHAnsi" w:cstheme="minorHAnsi"/>
            <w:sz w:val="16"/>
          </w:rPr>
          <w:t>explode</w:t>
        </w:r>
      </w:hyperlink>
      <w:r w:rsidRPr="00520B29">
        <w:rPr>
          <w:rFonts w:asciiTheme="minorHAnsi" w:hAnsiTheme="minorHAnsi" w:cstheme="minorHAnsi"/>
          <w:sz w:val="16"/>
        </w:rPr>
        <w:t>:</w:t>
      </w:r>
    </w:p>
    <w:p w14:paraId="592FC6A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Chalko is a </w:t>
      </w:r>
      <w:r w:rsidRPr="00520B29">
        <w:rPr>
          <w:rFonts w:asciiTheme="minorHAnsi" w:hAnsiTheme="minorHAnsi" w:cstheme="minorHAnsi"/>
          <w:u w:val="single"/>
        </w:rPr>
        <w:t>clownshow</w:t>
      </w:r>
      <w:r w:rsidRPr="00520B29">
        <w:rPr>
          <w:rFonts w:asciiTheme="minorHAnsi" w:hAnsiTheme="minorHAnsi" w:cstheme="minorHAnsi"/>
        </w:rPr>
        <w:t xml:space="preserve">! The Earth’s insides are </w:t>
      </w:r>
      <w:r w:rsidRPr="00520B29">
        <w:rPr>
          <w:rFonts w:asciiTheme="minorHAnsi" w:hAnsiTheme="minorHAnsi" w:cstheme="minorHAnsi"/>
          <w:u w:val="single"/>
        </w:rPr>
        <w:t>dynamic</w:t>
      </w:r>
      <w:r w:rsidRPr="00520B29">
        <w:rPr>
          <w:rFonts w:asciiTheme="minorHAnsi" w:hAnsiTheme="minorHAnsi" w:cstheme="minorHAnsi"/>
        </w:rPr>
        <w:t xml:space="preserve"> enough to </w:t>
      </w:r>
      <w:r w:rsidRPr="00520B29">
        <w:rPr>
          <w:rFonts w:asciiTheme="minorHAnsi" w:hAnsiTheme="minorHAnsi" w:cstheme="minorHAnsi"/>
          <w:u w:val="single"/>
        </w:rPr>
        <w:t>not explode</w:t>
      </w:r>
      <w:r w:rsidRPr="00520B29">
        <w:rPr>
          <w:rFonts w:asciiTheme="minorHAnsi" w:hAnsiTheme="minorHAnsi" w:cstheme="minorHAnsi"/>
        </w:rPr>
        <w:t xml:space="preserve">. </w:t>
      </w:r>
    </w:p>
    <w:p w14:paraId="18E491BE" w14:textId="77777777" w:rsidR="00C751FC" w:rsidRPr="00520B29" w:rsidRDefault="00C751FC" w:rsidP="00C751FC">
      <w:pPr>
        <w:rPr>
          <w:rFonts w:asciiTheme="minorHAnsi" w:hAnsiTheme="minorHAnsi" w:cstheme="minorHAnsi"/>
        </w:rPr>
      </w:pPr>
      <w:r w:rsidRPr="00520B29">
        <w:rPr>
          <w:rStyle w:val="Style13ptBold"/>
          <w:rFonts w:cstheme="minorHAnsi"/>
        </w:rPr>
        <w:t>Thompson ’1</w:t>
      </w:r>
      <w:r w:rsidRPr="00520B29">
        <w:rPr>
          <w:rFonts w:asciiTheme="minorHAnsi" w:hAnsiTheme="minorHAnsi" w:cstheme="minorHAnsi"/>
        </w:rPr>
        <w:t xml:space="preserve"> [Tim; June 8; Physicist at the Jet Propulsion Laboratory focusing on atmospheric physics, astronomy, and astrophysics; http://iidb.org/cgi-bin/ultimatebb.cgi?ubb=get_topic&amp;f=10&amp;t=000329]</w:t>
      </w:r>
    </w:p>
    <w:p w14:paraId="13B7EBC9" w14:textId="77777777" w:rsidR="00C751FC" w:rsidRPr="00520B29" w:rsidRDefault="00C751FC" w:rsidP="00C751FC">
      <w:pPr>
        <w:rPr>
          <w:rFonts w:asciiTheme="minorHAnsi" w:hAnsiTheme="minorHAnsi" w:cstheme="minorHAnsi"/>
          <w:sz w:val="16"/>
        </w:rPr>
      </w:pPr>
      <w:r w:rsidRPr="00520B29">
        <w:rPr>
          <w:rStyle w:val="Emphasis"/>
          <w:rFonts w:asciiTheme="minorHAnsi" w:hAnsiTheme="minorHAnsi" w:cstheme="minorHAnsi"/>
        </w:rPr>
        <w:t>Highly unlikely</w:t>
      </w:r>
      <w:r w:rsidRPr="00520B29">
        <w:rPr>
          <w:rFonts w:asciiTheme="minorHAnsi" w:hAnsiTheme="minorHAnsi" w:cstheme="minorHAnsi"/>
          <w:u w:val="single"/>
        </w:rPr>
        <w:t xml:space="preserve"> to be </w:t>
      </w:r>
      <w:r w:rsidRPr="00520B29">
        <w:rPr>
          <w:rStyle w:val="Emphasis"/>
          <w:rFonts w:asciiTheme="minorHAnsi" w:hAnsiTheme="minorHAnsi" w:cstheme="minorHAnsi"/>
        </w:rPr>
        <w:t>worthy of consideration</w:t>
      </w:r>
      <w:r w:rsidRPr="00520B29">
        <w:rPr>
          <w:rFonts w:asciiTheme="minorHAnsi" w:hAnsiTheme="minorHAnsi" w:cstheme="minorHAnsi"/>
          <w:u w:val="single"/>
        </w:rPr>
        <w:t xml:space="preserve"> outside of the "</w:t>
      </w:r>
      <w:r w:rsidRPr="00520B29">
        <w:rPr>
          <w:rStyle w:val="Emphasis"/>
          <w:rFonts w:asciiTheme="minorHAnsi" w:hAnsiTheme="minorHAnsi" w:cstheme="minorHAnsi"/>
          <w:highlight w:val="cyan"/>
        </w:rPr>
        <w:t>lunatic</w:t>
      </w:r>
      <w:r w:rsidRPr="00520B29">
        <w:rPr>
          <w:rStyle w:val="Emphasis"/>
          <w:rFonts w:asciiTheme="minorHAnsi" w:hAnsiTheme="minorHAnsi" w:cstheme="minorHAnsi"/>
        </w:rPr>
        <w:t xml:space="preserve"> fringe</w:t>
      </w:r>
      <w:r w:rsidRPr="00520B29">
        <w:rPr>
          <w:rFonts w:asciiTheme="minorHAnsi" w:hAnsiTheme="minorHAnsi" w:cstheme="minorHAnsi"/>
          <w:u w:val="single"/>
        </w:rPr>
        <w:t>".</w:t>
      </w:r>
      <w:r w:rsidRPr="00520B29">
        <w:rPr>
          <w:rFonts w:asciiTheme="minorHAnsi" w:hAnsiTheme="minorHAnsi" w:cstheme="minorHAnsi"/>
          <w:sz w:val="16"/>
        </w:rPr>
        <w:t xml:space="preserve"> The author, </w:t>
      </w:r>
      <w:r w:rsidRPr="00520B29">
        <w:rPr>
          <w:rStyle w:val="Emphasis"/>
          <w:rFonts w:asciiTheme="minorHAnsi" w:hAnsiTheme="minorHAnsi" w:cstheme="minorHAnsi"/>
        </w:rPr>
        <w:t xml:space="preserve">Tom J. </w:t>
      </w:r>
      <w:r w:rsidRPr="00520B29">
        <w:rPr>
          <w:rStyle w:val="Emphasis"/>
          <w:rFonts w:asciiTheme="minorHAnsi" w:hAnsiTheme="minorHAnsi" w:cstheme="minorHAnsi"/>
          <w:highlight w:val="cyan"/>
        </w:rPr>
        <w:t>Chalko</w:t>
      </w:r>
      <w:r w:rsidRPr="00520B29">
        <w:rPr>
          <w:rFonts w:asciiTheme="minorHAnsi" w:hAnsiTheme="minorHAnsi" w:cstheme="minorHAnsi"/>
          <w:sz w:val="16"/>
        </w:rPr>
        <w:t xml:space="preserve">, is on the staff of the dynamics and Vibration group in the Department of Mechanical and Manufacturing Engineering, of the University of Melbourne. </w:t>
      </w:r>
      <w:r w:rsidRPr="00520B29">
        <w:rPr>
          <w:rStyle w:val="StyleUnderline"/>
          <w:rFonts w:asciiTheme="minorHAnsi" w:hAnsiTheme="minorHAnsi" w:cstheme="minorHAnsi"/>
        </w:rPr>
        <w:t xml:space="preserve">I assume that his background is in </w:t>
      </w:r>
      <w:r w:rsidRPr="00520B29">
        <w:rPr>
          <w:rStyle w:val="Emphasis"/>
          <w:rFonts w:asciiTheme="minorHAnsi" w:hAnsiTheme="minorHAnsi" w:cstheme="minorHAnsi"/>
        </w:rPr>
        <w:t>mechanical engineering</w:t>
      </w:r>
      <w:r w:rsidRPr="00520B29">
        <w:rPr>
          <w:rStyle w:val="StyleUnderline"/>
          <w:rFonts w:asciiTheme="minorHAnsi" w:hAnsiTheme="minorHAnsi" w:cstheme="minorHAnsi"/>
        </w:rPr>
        <w:t xml:space="preserve">. However, he is also </w:t>
      </w:r>
      <w:r w:rsidRPr="00520B29">
        <w:rPr>
          <w:rStyle w:val="Emphasis"/>
          <w:rFonts w:asciiTheme="minorHAnsi" w:hAnsiTheme="minorHAnsi" w:cstheme="minorHAnsi"/>
        </w:rPr>
        <w:t>billed</w:t>
      </w:r>
      <w:r w:rsidRPr="00520B29">
        <w:rPr>
          <w:rStyle w:val="StyleUnderline"/>
          <w:rFonts w:asciiTheme="minorHAnsi" w:hAnsiTheme="minorHAnsi" w:cstheme="minorHAnsi"/>
        </w:rPr>
        <w:t xml:space="preserve"> as "Head of the Geophysics</w:t>
      </w:r>
      <w:r w:rsidRPr="00520B29">
        <w:rPr>
          <w:rFonts w:asciiTheme="minorHAnsi" w:hAnsiTheme="minorHAnsi" w:cstheme="minorHAnsi"/>
          <w:u w:val="single"/>
        </w:rPr>
        <w:t xml:space="preserve"> Division" of "Scientific Engineering Research P/L, which certainly appears to </w:t>
      </w:r>
      <w:r w:rsidRPr="00520B29">
        <w:rPr>
          <w:rStyle w:val="Emphasis"/>
          <w:rFonts w:asciiTheme="minorHAnsi" w:hAnsiTheme="minorHAnsi" w:cstheme="minorHAnsi"/>
        </w:rPr>
        <w:t>belong to Chalko</w:t>
      </w:r>
      <w:r w:rsidRPr="00520B29">
        <w:rPr>
          <w:rFonts w:asciiTheme="minorHAnsi" w:hAnsiTheme="minorHAnsi" w:cstheme="minorHAnsi"/>
          <w:u w:val="single"/>
        </w:rPr>
        <w:t xml:space="preserve"> in its entirety, and may be nothing more than an </w:t>
      </w:r>
      <w:r w:rsidRPr="00520B29">
        <w:rPr>
          <w:rStyle w:val="Emphasis"/>
          <w:rFonts w:asciiTheme="minorHAnsi" w:hAnsiTheme="minorHAnsi" w:cstheme="minorHAnsi"/>
        </w:rPr>
        <w:t>extension of himself</w:t>
      </w:r>
      <w:r w:rsidRPr="00520B29">
        <w:rPr>
          <w:rFonts w:asciiTheme="minorHAnsi" w:hAnsiTheme="minorHAnsi" w:cstheme="minorHAnsi"/>
          <w:sz w:val="16"/>
        </w:rPr>
        <w:t xml:space="preserve">. It is significant that </w:t>
      </w:r>
      <w:r w:rsidRPr="00520B29">
        <w:rPr>
          <w:rFonts w:asciiTheme="minorHAnsi" w:hAnsiTheme="minorHAnsi" w:cstheme="minorHAnsi"/>
          <w:highlight w:val="cyan"/>
          <w:u w:val="single"/>
        </w:rPr>
        <w:t>his position</w:t>
      </w:r>
      <w:r w:rsidRPr="00520B29">
        <w:rPr>
          <w:rFonts w:asciiTheme="minorHAnsi" w:hAnsiTheme="minorHAnsi" w:cstheme="minorHAnsi"/>
          <w:u w:val="single"/>
        </w:rPr>
        <w:t xml:space="preserve"> as a </w:t>
      </w:r>
      <w:r w:rsidRPr="00520B29">
        <w:rPr>
          <w:rStyle w:val="Emphasis"/>
          <w:rFonts w:asciiTheme="minorHAnsi" w:hAnsiTheme="minorHAnsi" w:cstheme="minorHAnsi"/>
        </w:rPr>
        <w:t>"geophysicist"</w:t>
      </w:r>
      <w:r w:rsidRPr="00520B29">
        <w:rPr>
          <w:rFonts w:asciiTheme="minorHAnsi" w:hAnsiTheme="minorHAnsi" w:cstheme="minorHAnsi"/>
          <w:u w:val="single"/>
        </w:rPr>
        <w:t xml:space="preserve"> appears to be one </w:t>
      </w:r>
      <w:r w:rsidRPr="00520B29">
        <w:rPr>
          <w:rStyle w:val="Emphasis"/>
          <w:rFonts w:asciiTheme="minorHAnsi" w:hAnsiTheme="minorHAnsi" w:cstheme="minorHAnsi"/>
          <w:highlight w:val="cyan"/>
        </w:rPr>
        <w:t>invented by himself</w:t>
      </w:r>
      <w:r w:rsidRPr="00520B29">
        <w:rPr>
          <w:rStyle w:val="StyleUnderline"/>
          <w:rFonts w:asciiTheme="minorHAnsi" w:hAnsiTheme="minorHAnsi" w:cstheme="minorHAnsi"/>
        </w:rPr>
        <w:t xml:space="preserve">. He is also evidently the </w:t>
      </w:r>
      <w:r w:rsidRPr="00520B29">
        <w:rPr>
          <w:rStyle w:val="Emphasis"/>
          <w:rFonts w:asciiTheme="minorHAnsi" w:hAnsiTheme="minorHAnsi" w:cstheme="minorHAnsi"/>
        </w:rPr>
        <w:t>founder</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Thiaoouba Prophecy</w:t>
      </w:r>
      <w:r w:rsidRPr="00520B29">
        <w:rPr>
          <w:rStyle w:val="StyleUnderline"/>
          <w:rFonts w:asciiTheme="minorHAnsi" w:hAnsiTheme="minorHAnsi" w:cstheme="minorHAnsi"/>
        </w:rPr>
        <w:t xml:space="preserve"> and The Freedom of Choice", which lists among Chalko's accomplishments "The Amazing </w:t>
      </w:r>
      <w:r w:rsidRPr="00520B29">
        <w:rPr>
          <w:rStyle w:val="Emphasis"/>
          <w:rFonts w:asciiTheme="minorHAnsi" w:hAnsiTheme="minorHAnsi" w:cstheme="minorHAnsi"/>
        </w:rPr>
        <w:t>bioresonant Chakra Shirt</w:t>
      </w:r>
      <w:r w:rsidRPr="00520B29">
        <w:rPr>
          <w:rStyle w:val="StyleUnderline"/>
          <w:rFonts w:asciiTheme="minorHAnsi" w:hAnsiTheme="minorHAnsi" w:cstheme="minorHAnsi"/>
        </w:rPr>
        <w:t>. You</w:t>
      </w:r>
      <w:r w:rsidRPr="00520B29">
        <w:rPr>
          <w:rFonts w:asciiTheme="minorHAnsi" w:hAnsiTheme="minorHAnsi" w:cstheme="minorHAnsi"/>
          <w:u w:val="single"/>
        </w:rPr>
        <w:t xml:space="preserve"> can also </w:t>
      </w:r>
      <w:r w:rsidRPr="00520B29">
        <w:rPr>
          <w:rFonts w:asciiTheme="minorHAnsi" w:hAnsiTheme="minorHAnsi" w:cstheme="minorHAnsi"/>
          <w:highlight w:val="cyan"/>
          <w:u w:val="single"/>
        </w:rPr>
        <w:t>explore</w:t>
      </w:r>
      <w:r w:rsidRPr="00520B29">
        <w:rPr>
          <w:rFonts w:asciiTheme="minorHAnsi" w:hAnsiTheme="minorHAnsi" w:cstheme="minorHAnsi"/>
          <w:u w:val="single"/>
        </w:rPr>
        <w:t xml:space="preserve"> the mysteries of </w:t>
      </w:r>
      <w:r w:rsidRPr="00520B29">
        <w:rPr>
          <w:rStyle w:val="Emphasis"/>
          <w:rFonts w:asciiTheme="minorHAnsi" w:hAnsiTheme="minorHAnsi" w:cstheme="minorHAnsi"/>
        </w:rPr>
        <w:t xml:space="preserve">self </w:t>
      </w:r>
      <w:r w:rsidRPr="00520B29">
        <w:rPr>
          <w:rStyle w:val="Emphasis"/>
          <w:rFonts w:asciiTheme="minorHAnsi" w:hAnsiTheme="minorHAnsi" w:cstheme="minorHAnsi"/>
          <w:highlight w:val="cyan"/>
        </w:rPr>
        <w:t>healing</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astral</w:t>
      </w:r>
      <w:r w:rsidRPr="00520B29">
        <w:rPr>
          <w:rStyle w:val="Emphasis"/>
          <w:rFonts w:asciiTheme="minorHAnsi" w:hAnsiTheme="minorHAnsi" w:cstheme="minorHAnsi"/>
        </w:rPr>
        <w:t xml:space="preserve"> travel</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cyan"/>
        </w:rPr>
        <w:t>levitation</w:t>
      </w:r>
      <w:r w:rsidRPr="00520B29">
        <w:rPr>
          <w:rFonts w:asciiTheme="minorHAnsi" w:hAnsiTheme="minorHAnsi" w:cstheme="minorHAnsi"/>
          <w:u w:val="single"/>
        </w:rPr>
        <w:t xml:space="preserve">. It would appear that Chalko may be a </w:t>
      </w:r>
      <w:r w:rsidRPr="00520B29">
        <w:rPr>
          <w:rStyle w:val="Emphasis"/>
          <w:rFonts w:asciiTheme="minorHAnsi" w:hAnsiTheme="minorHAnsi" w:cstheme="minorHAnsi"/>
        </w:rPr>
        <w:t>less than totally reliable</w:t>
      </w:r>
      <w:r w:rsidRPr="00520B29">
        <w:rPr>
          <w:rFonts w:asciiTheme="minorHAnsi" w:hAnsiTheme="minorHAnsi" w:cstheme="minorHAnsi"/>
          <w:u w:val="single"/>
        </w:rPr>
        <w:t xml:space="preserve"> source of scientific arguments over the </w:t>
      </w:r>
      <w:r w:rsidRPr="00520B29">
        <w:rPr>
          <w:rStyle w:val="Emphasis"/>
          <w:rFonts w:asciiTheme="minorHAnsi" w:hAnsiTheme="minorHAnsi" w:cstheme="minorHAnsi"/>
        </w:rPr>
        <w:t>explodeability</w:t>
      </w:r>
      <w:r w:rsidRPr="00520B29">
        <w:rPr>
          <w:rFonts w:asciiTheme="minorHAnsi" w:hAnsiTheme="minorHAnsi" w:cstheme="minorHAnsi"/>
          <w:u w:val="single"/>
        </w:rPr>
        <w:t xml:space="preserve"> of the Earth</w:t>
      </w:r>
      <w:r w:rsidRPr="00520B29">
        <w:rPr>
          <w:rFonts w:asciiTheme="minorHAnsi" w:hAnsiTheme="minorHAnsi" w:cstheme="minorHAnsi"/>
          <w:sz w:val="16"/>
        </w:rPr>
        <w:t xml:space="preserve">. But, of course, we are obliged to consider the argument as well as the source. In this case, the webpage is only a summary or introduction. So I followed the link at the bottom and downloaded the paper in PDF format. The alleged justification is given as a mathematical argument, so that much of the paper will not be accessible to those who don't at least recognize the basics of applied calculus. As one might expect, </w:t>
      </w:r>
      <w:r w:rsidRPr="00520B29">
        <w:rPr>
          <w:rFonts w:asciiTheme="minorHAnsi" w:hAnsiTheme="minorHAnsi" w:cstheme="minorHAnsi"/>
          <w:u w:val="single"/>
        </w:rPr>
        <w:t xml:space="preserve">it's a </w:t>
      </w:r>
      <w:r w:rsidRPr="00520B29">
        <w:rPr>
          <w:rStyle w:val="Emphasis"/>
          <w:rFonts w:asciiTheme="minorHAnsi" w:hAnsiTheme="minorHAnsi" w:cstheme="minorHAnsi"/>
          <w:highlight w:val="cyan"/>
        </w:rPr>
        <w:t>bogus arg</w:t>
      </w:r>
      <w:r w:rsidRPr="00520B29">
        <w:rPr>
          <w:rStyle w:val="Emphasis"/>
          <w:rFonts w:asciiTheme="minorHAnsi" w:hAnsiTheme="minorHAnsi" w:cstheme="minorHAnsi"/>
        </w:rPr>
        <w:t>ument</w:t>
      </w:r>
      <w:r w:rsidRPr="00520B29">
        <w:rPr>
          <w:rFonts w:asciiTheme="minorHAnsi" w:hAnsiTheme="minorHAnsi" w:cstheme="minorHAnsi"/>
          <w:u w:val="single"/>
        </w:rPr>
        <w:t xml:space="preserve">. The premise is an </w:t>
      </w:r>
      <w:r w:rsidRPr="00520B29">
        <w:rPr>
          <w:rStyle w:val="Emphasis"/>
          <w:rFonts w:asciiTheme="minorHAnsi" w:hAnsiTheme="minorHAnsi" w:cstheme="minorHAnsi"/>
        </w:rPr>
        <w:t>alleged proof</w:t>
      </w:r>
      <w:r w:rsidRPr="00520B29">
        <w:rPr>
          <w:rFonts w:asciiTheme="minorHAnsi" w:hAnsiTheme="minorHAnsi" w:cstheme="minorHAnsi"/>
          <w:u w:val="single"/>
        </w:rPr>
        <w:t xml:space="preserve"> that there is a minimum possible size for the central solid core of the Earth, but it's based on the </w:t>
      </w:r>
      <w:r w:rsidRPr="00520B29">
        <w:rPr>
          <w:rStyle w:val="Emphasis"/>
          <w:rFonts w:asciiTheme="minorHAnsi" w:hAnsiTheme="minorHAnsi" w:cstheme="minorHAnsi"/>
          <w:highlight w:val="cyan"/>
        </w:rPr>
        <w:t>false premise</w:t>
      </w:r>
      <w:r w:rsidRPr="00520B29">
        <w:rPr>
          <w:rFonts w:asciiTheme="minorHAnsi" w:hAnsiTheme="minorHAnsi" w:cstheme="minorHAnsi"/>
          <w:u w:val="single"/>
        </w:rPr>
        <w:t xml:space="preserve"> that the </w:t>
      </w:r>
      <w:r w:rsidRPr="00520B29">
        <w:rPr>
          <w:rFonts w:asciiTheme="minorHAnsi" w:hAnsiTheme="minorHAnsi" w:cstheme="minorHAnsi"/>
          <w:highlight w:val="cyan"/>
          <w:u w:val="single"/>
        </w:rPr>
        <w:t>core</w:t>
      </w:r>
      <w:r w:rsidRPr="00520B29">
        <w:rPr>
          <w:rFonts w:asciiTheme="minorHAnsi" w:hAnsiTheme="minorHAnsi" w:cstheme="minorHAnsi"/>
          <w:u w:val="single"/>
        </w:rPr>
        <w:t xml:space="preserve"> must remain at all times </w:t>
      </w:r>
      <w:r w:rsidRPr="00520B29">
        <w:rPr>
          <w:rFonts w:asciiTheme="minorHAnsi" w:hAnsiTheme="minorHAnsi" w:cstheme="minorHAnsi"/>
          <w:highlight w:val="cyan"/>
          <w:u w:val="single"/>
        </w:rPr>
        <w:t xml:space="preserve">in </w:t>
      </w:r>
      <w:r w:rsidRPr="00520B29">
        <w:rPr>
          <w:rStyle w:val="StyleUnderline"/>
          <w:rFonts w:asciiTheme="minorHAnsi" w:hAnsiTheme="minorHAnsi" w:cstheme="minorHAnsi"/>
          <w:highlight w:val="cyan"/>
        </w:rPr>
        <w:t>equilibrium</w:t>
      </w:r>
      <w:r w:rsidRPr="00520B29">
        <w:rPr>
          <w:rFonts w:asciiTheme="minorHAnsi" w:hAnsiTheme="minorHAnsi" w:cstheme="minorHAnsi"/>
          <w:u w:val="single"/>
        </w:rPr>
        <w:t xml:space="preserve"> at the center. Furthermore, the argument that the central equilibrium is </w:t>
      </w:r>
      <w:r w:rsidRPr="00520B29">
        <w:rPr>
          <w:rStyle w:val="Emphasis"/>
          <w:rFonts w:asciiTheme="minorHAnsi" w:hAnsiTheme="minorHAnsi" w:cstheme="minorHAnsi"/>
          <w:highlight w:val="cyan"/>
        </w:rPr>
        <w:t>unstable</w:t>
      </w:r>
      <w:r w:rsidRPr="00520B29">
        <w:rPr>
          <w:rFonts w:asciiTheme="minorHAnsi" w:hAnsiTheme="minorHAnsi" w:cstheme="minorHAnsi"/>
          <w:u w:val="single"/>
        </w:rPr>
        <w:t xml:space="preserve"> is based on the </w:t>
      </w:r>
      <w:r w:rsidRPr="00520B29">
        <w:rPr>
          <w:rStyle w:val="Emphasis"/>
          <w:rFonts w:asciiTheme="minorHAnsi" w:hAnsiTheme="minorHAnsi" w:cstheme="minorHAnsi"/>
        </w:rPr>
        <w:t>false condition</w:t>
      </w:r>
      <w:r w:rsidRPr="00520B29">
        <w:rPr>
          <w:rFonts w:asciiTheme="minorHAnsi" w:hAnsiTheme="minorHAnsi" w:cstheme="minorHAnsi"/>
          <w:u w:val="single"/>
        </w:rPr>
        <w:t xml:space="preserve"> that the pressure gradient and gravitational forces act </w:t>
      </w:r>
      <w:r w:rsidRPr="00520B29">
        <w:rPr>
          <w:rStyle w:val="StyleUnderline"/>
          <w:rFonts w:asciiTheme="minorHAnsi" w:hAnsiTheme="minorHAnsi" w:cstheme="minorHAnsi"/>
        </w:rPr>
        <w:t>in opposition, but they do not. A</w:t>
      </w:r>
      <w:r w:rsidRPr="00520B29">
        <w:rPr>
          <w:rFonts w:asciiTheme="minorHAnsi" w:hAnsiTheme="minorHAnsi" w:cstheme="minorHAnsi"/>
          <w:u w:val="single"/>
        </w:rPr>
        <w:t xml:space="preserve"> </w:t>
      </w:r>
      <w:r w:rsidRPr="00520B29">
        <w:rPr>
          <w:rStyle w:val="Emphasis"/>
          <w:rFonts w:asciiTheme="minorHAnsi" w:hAnsiTheme="minorHAnsi" w:cstheme="minorHAnsi"/>
        </w:rPr>
        <w:t>solid core</w:t>
      </w:r>
      <w:r w:rsidRPr="00520B29">
        <w:rPr>
          <w:rFonts w:asciiTheme="minorHAnsi" w:hAnsiTheme="minorHAnsi" w:cstheme="minorHAnsi"/>
          <w:u w:val="single"/>
        </w:rPr>
        <w:t xml:space="preserve"> displaced from the center sees only restoring forces, and thus cannot be forced from its position as Chalko tries to show. And, if that weren't enough, the </w:t>
      </w:r>
      <w:r w:rsidRPr="00520B29">
        <w:rPr>
          <w:rStyle w:val="Emphasis"/>
          <w:rFonts w:asciiTheme="minorHAnsi" w:hAnsiTheme="minorHAnsi" w:cstheme="minorHAnsi"/>
          <w:highlight w:val="cyan"/>
        </w:rPr>
        <w:t>viscosity</w:t>
      </w:r>
      <w:r w:rsidRPr="00520B29">
        <w:rPr>
          <w:rFonts w:asciiTheme="minorHAnsi" w:hAnsiTheme="minorHAnsi" w:cstheme="minorHAnsi"/>
          <w:u w:val="single"/>
        </w:rPr>
        <w:t xml:space="preserve"> of the liquid outer core and </w:t>
      </w:r>
      <w:r w:rsidRPr="00520B29">
        <w:rPr>
          <w:rStyle w:val="Emphasis"/>
          <w:rFonts w:asciiTheme="minorHAnsi" w:hAnsiTheme="minorHAnsi" w:cstheme="minorHAnsi"/>
        </w:rPr>
        <w:t xml:space="preserve">relatively sold </w:t>
      </w:r>
      <w:r w:rsidRPr="00520B29">
        <w:rPr>
          <w:rStyle w:val="Emphasis"/>
          <w:rFonts w:asciiTheme="minorHAnsi" w:hAnsiTheme="minorHAnsi" w:cstheme="minorHAnsi"/>
          <w:highlight w:val="cyan"/>
        </w:rPr>
        <w:t>mantle</w:t>
      </w:r>
      <w:r w:rsidRPr="00520B29">
        <w:rPr>
          <w:rFonts w:asciiTheme="minorHAnsi" w:hAnsiTheme="minorHAnsi" w:cstheme="minorHAnsi"/>
          <w:u w:val="single"/>
        </w:rPr>
        <w:t xml:space="preserve"> are </w:t>
      </w:r>
      <w:r w:rsidRPr="00520B29">
        <w:rPr>
          <w:rStyle w:val="Emphasis"/>
          <w:rFonts w:asciiTheme="minorHAnsi" w:hAnsiTheme="minorHAnsi" w:cstheme="minorHAnsi"/>
          <w:highlight w:val="cyan"/>
        </w:rPr>
        <w:t>ignored</w:t>
      </w:r>
      <w:r w:rsidRPr="00520B29">
        <w:rPr>
          <w:rFonts w:asciiTheme="minorHAnsi" w:hAnsiTheme="minorHAnsi" w:cstheme="minorHAnsi"/>
          <w:u w:val="single"/>
        </w:rPr>
        <w:t xml:space="preserve">, which is a </w:t>
      </w:r>
      <w:r w:rsidRPr="00520B29">
        <w:rPr>
          <w:rStyle w:val="Emphasis"/>
          <w:rFonts w:asciiTheme="minorHAnsi" w:hAnsiTheme="minorHAnsi" w:cstheme="minorHAnsi"/>
        </w:rPr>
        <w:t>fatal flaw</w:t>
      </w:r>
      <w:r w:rsidRPr="00520B29">
        <w:rPr>
          <w:rFonts w:asciiTheme="minorHAnsi" w:hAnsiTheme="minorHAnsi" w:cstheme="minorHAnsi"/>
          <w:u w:val="single"/>
        </w:rPr>
        <w:t xml:space="preserve"> in </w:t>
      </w:r>
      <w:r w:rsidRPr="00520B29">
        <w:rPr>
          <w:rStyle w:val="Emphasis"/>
          <w:rFonts w:asciiTheme="minorHAnsi" w:hAnsiTheme="minorHAnsi" w:cstheme="minorHAnsi"/>
        </w:rPr>
        <w:t>any analysis</w:t>
      </w:r>
      <w:r w:rsidRPr="00520B29">
        <w:rPr>
          <w:rFonts w:asciiTheme="minorHAnsi" w:hAnsiTheme="minorHAnsi" w:cstheme="minorHAnsi"/>
          <w:u w:val="single"/>
        </w:rPr>
        <w:t xml:space="preserve"> of the dynamic behavior of the core. And, if even that were not enough, there is </w:t>
      </w:r>
      <w:r w:rsidRPr="00520B29">
        <w:rPr>
          <w:rStyle w:val="Emphasis"/>
          <w:rFonts w:asciiTheme="minorHAnsi" w:hAnsiTheme="minorHAnsi" w:cstheme="minorHAnsi"/>
        </w:rPr>
        <w:t xml:space="preserve">no </w:t>
      </w:r>
      <w:r w:rsidRPr="00520B29">
        <w:rPr>
          <w:rStyle w:val="Emphasis"/>
          <w:rFonts w:asciiTheme="minorHAnsi" w:hAnsiTheme="minorHAnsi" w:cstheme="minorHAnsi"/>
        </w:rPr>
        <w:lastRenderedPageBreak/>
        <w:t>thermodynamic analysis at all</w:t>
      </w:r>
      <w:r w:rsidRPr="00520B29">
        <w:rPr>
          <w:rFonts w:asciiTheme="minorHAnsi" w:hAnsiTheme="minorHAnsi" w:cstheme="minorHAnsi"/>
          <w:u w:val="single"/>
        </w:rPr>
        <w:t>. How can one argue that the Earth's interior will "</w:t>
      </w:r>
      <w:r w:rsidRPr="00520B29">
        <w:rPr>
          <w:rStyle w:val="Emphasis"/>
          <w:rFonts w:asciiTheme="minorHAnsi" w:hAnsiTheme="minorHAnsi" w:cstheme="minorHAnsi"/>
        </w:rPr>
        <w:t>overheat</w:t>
      </w:r>
      <w:r w:rsidRPr="00520B29">
        <w:rPr>
          <w:rFonts w:asciiTheme="minorHAnsi" w:hAnsiTheme="minorHAnsi" w:cstheme="minorHAnsi"/>
          <w:u w:val="single"/>
        </w:rPr>
        <w:t xml:space="preserve">" if one </w:t>
      </w:r>
      <w:r w:rsidRPr="00520B29">
        <w:rPr>
          <w:rStyle w:val="Emphasis"/>
          <w:rFonts w:asciiTheme="minorHAnsi" w:hAnsiTheme="minorHAnsi" w:cstheme="minorHAnsi"/>
          <w:highlight w:val="cyan"/>
        </w:rPr>
        <w:t>does not</w:t>
      </w:r>
      <w:r w:rsidRPr="00520B29">
        <w:rPr>
          <w:rStyle w:val="Emphasis"/>
          <w:rFonts w:asciiTheme="minorHAnsi" w:hAnsiTheme="minorHAnsi" w:cstheme="minorHAnsi"/>
        </w:rPr>
        <w:t xml:space="preserve"> even </w:t>
      </w:r>
      <w:r w:rsidRPr="00520B29">
        <w:rPr>
          <w:rStyle w:val="Emphasis"/>
          <w:rFonts w:asciiTheme="minorHAnsi" w:hAnsiTheme="minorHAnsi" w:cstheme="minorHAnsi"/>
          <w:highlight w:val="cyan"/>
        </w:rPr>
        <w:t>consider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basic </w:t>
      </w:r>
      <w:r w:rsidRPr="00520B29">
        <w:rPr>
          <w:rStyle w:val="Emphasis"/>
          <w:rFonts w:asciiTheme="minorHAnsi" w:hAnsiTheme="minorHAnsi" w:cstheme="minorHAnsi"/>
          <w:highlight w:val="cyan"/>
        </w:rPr>
        <w:t>thermodynamics</w:t>
      </w:r>
      <w:r w:rsidRPr="00520B29">
        <w:rPr>
          <w:rFonts w:asciiTheme="minorHAnsi" w:hAnsiTheme="minorHAnsi" w:cstheme="minorHAnsi"/>
          <w:u w:val="single"/>
        </w:rPr>
        <w:t>?</w:t>
      </w:r>
      <w:r w:rsidRPr="00520B29">
        <w:rPr>
          <w:rFonts w:asciiTheme="minorHAnsi" w:hAnsiTheme="minorHAnsi" w:cstheme="minorHAnsi"/>
          <w:sz w:val="16"/>
        </w:rPr>
        <w:t xml:space="preserve"> The sun irradiates the Earth's surface to the tune of roughly 1370 Watts per square meter (W/m^2). Climate related changes in radiative forcing are on the order of 1 W/m^2. The average outward geothermal flux is about 0.06 W/m^2. It is hard to see how a change in radiative forcing at the surface, on the order of 1/1000 would seriously affect the already miniscule heat flow from the Earth. In any case, a proper treatment of the thermal conditions at the surface, and throughout the Earth is required to make definitive statements, but there is no attempt at such in Chalko's paper. </w:t>
      </w:r>
      <w:r w:rsidRPr="00520B29">
        <w:rPr>
          <w:rFonts w:asciiTheme="minorHAnsi" w:hAnsiTheme="minorHAnsi" w:cstheme="minorHAnsi"/>
          <w:u w:val="single"/>
        </w:rPr>
        <w:t>The other issue is whether or not a planet can "</w:t>
      </w:r>
      <w:r w:rsidRPr="00520B29">
        <w:rPr>
          <w:rStyle w:val="Emphasis"/>
          <w:rFonts w:asciiTheme="minorHAnsi" w:hAnsiTheme="minorHAnsi" w:cstheme="minorHAnsi"/>
        </w:rPr>
        <w:t>explode</w:t>
      </w:r>
      <w:r w:rsidRPr="00520B29">
        <w:rPr>
          <w:rFonts w:asciiTheme="minorHAnsi" w:hAnsiTheme="minorHAnsi" w:cstheme="minorHAnsi"/>
          <w:u w:val="single"/>
        </w:rPr>
        <w:t xml:space="preserve">". As is the case for </w:t>
      </w:r>
      <w:r w:rsidRPr="00520B29">
        <w:rPr>
          <w:rStyle w:val="Emphasis"/>
          <w:rFonts w:asciiTheme="minorHAnsi" w:hAnsiTheme="minorHAnsi" w:cstheme="minorHAnsi"/>
        </w:rPr>
        <w:t>any explosion</w:t>
      </w:r>
      <w:r w:rsidRPr="00520B29">
        <w:rPr>
          <w:rFonts w:asciiTheme="minorHAnsi" w:hAnsiTheme="minorHAnsi" w:cstheme="minorHAnsi"/>
          <w:u w:val="single"/>
        </w:rPr>
        <w:t xml:space="preserve">, one must demonstrate the presence of an </w:t>
      </w:r>
      <w:r w:rsidRPr="00520B29">
        <w:rPr>
          <w:rStyle w:val="Emphasis"/>
          <w:rFonts w:asciiTheme="minorHAnsi" w:hAnsiTheme="minorHAnsi" w:cstheme="minorHAnsi"/>
        </w:rPr>
        <w:t>energy source</w:t>
      </w:r>
      <w:r w:rsidRPr="00520B29">
        <w:rPr>
          <w:rFonts w:asciiTheme="minorHAnsi" w:hAnsiTheme="minorHAnsi" w:cstheme="minorHAnsi"/>
          <w:u w:val="single"/>
        </w:rPr>
        <w:t xml:space="preserve">, and a process that can generate energy very much </w:t>
      </w:r>
      <w:r w:rsidRPr="00520B29">
        <w:rPr>
          <w:rStyle w:val="Emphasis"/>
          <w:rFonts w:asciiTheme="minorHAnsi" w:hAnsiTheme="minorHAnsi" w:cstheme="minorHAnsi"/>
        </w:rPr>
        <w:t>faster</w:t>
      </w:r>
      <w:r w:rsidRPr="00520B29">
        <w:rPr>
          <w:rFonts w:asciiTheme="minorHAnsi" w:hAnsiTheme="minorHAnsi" w:cstheme="minorHAnsi"/>
          <w:u w:val="single"/>
        </w:rPr>
        <w:t xml:space="preserve"> than it can be </w:t>
      </w:r>
      <w:r w:rsidRPr="00520B29">
        <w:rPr>
          <w:rStyle w:val="Emphasis"/>
          <w:rFonts w:asciiTheme="minorHAnsi" w:hAnsiTheme="minorHAnsi" w:cstheme="minorHAnsi"/>
        </w:rPr>
        <w:t>dissipated</w:t>
      </w:r>
      <w:r w:rsidRPr="00520B29">
        <w:rPr>
          <w:rFonts w:asciiTheme="minorHAnsi" w:hAnsiTheme="minorHAnsi" w:cstheme="minorHAnsi"/>
          <w:u w:val="single"/>
        </w:rPr>
        <w:t xml:space="preserve"> through radiative of </w:t>
      </w:r>
      <w:r w:rsidRPr="00520B29">
        <w:rPr>
          <w:rStyle w:val="Emphasis"/>
          <w:rFonts w:asciiTheme="minorHAnsi" w:hAnsiTheme="minorHAnsi" w:cstheme="minorHAnsi"/>
        </w:rPr>
        <w:t>hydrodynamic means</w:t>
      </w:r>
      <w:r w:rsidRPr="00520B29">
        <w:rPr>
          <w:rFonts w:asciiTheme="minorHAnsi" w:hAnsiTheme="minorHAnsi" w:cstheme="minorHAnsi"/>
          <w:u w:val="single"/>
        </w:rPr>
        <w:t xml:space="preserve">. No such source has ever been </w:t>
      </w:r>
      <w:r w:rsidRPr="00520B29">
        <w:rPr>
          <w:rStyle w:val="Emphasis"/>
          <w:rFonts w:asciiTheme="minorHAnsi" w:hAnsiTheme="minorHAnsi" w:cstheme="minorHAnsi"/>
        </w:rPr>
        <w:t>identified</w:t>
      </w:r>
      <w:r w:rsidRPr="00520B29">
        <w:rPr>
          <w:rFonts w:asciiTheme="minorHAnsi" w:hAnsiTheme="minorHAnsi" w:cstheme="minorHAnsi"/>
          <w:u w:val="single"/>
        </w:rPr>
        <w:t xml:space="preserve"> for the Earth or any other planet</w:t>
      </w:r>
      <w:r w:rsidRPr="00520B29">
        <w:rPr>
          <w:rFonts w:asciiTheme="minorHAnsi" w:hAnsiTheme="minorHAnsi" w:cstheme="minorHAnsi"/>
          <w:sz w:val="16"/>
        </w:rPr>
        <w:t xml:space="preserve">. There are vague references to radioactive material and fission explosions in various "exploding planet" hypotheses (such as Tom van Flandern's), and evidently Chalko makes the same vague argument (or shall we call it "hope"?). </w:t>
      </w:r>
      <w:r w:rsidRPr="00520B29">
        <w:rPr>
          <w:rStyle w:val="StyleUnderline"/>
          <w:rFonts w:asciiTheme="minorHAnsi" w:hAnsiTheme="minorHAnsi" w:cstheme="minorHAnsi"/>
        </w:rPr>
        <w:t>It is just "</w:t>
      </w:r>
      <w:r w:rsidRPr="00520B29">
        <w:rPr>
          <w:rStyle w:val="Emphasis"/>
          <w:rFonts w:asciiTheme="minorHAnsi" w:hAnsiTheme="minorHAnsi" w:cstheme="minorHAnsi"/>
          <w:highlight w:val="cyan"/>
        </w:rPr>
        <w:t>handwaving</w:t>
      </w:r>
      <w:r w:rsidRPr="00520B29">
        <w:rPr>
          <w:rStyle w:val="StyleUnderline"/>
          <w:rFonts w:asciiTheme="minorHAnsi" w:hAnsiTheme="minorHAnsi" w:cstheme="minorHAnsi"/>
        </w:rPr>
        <w:t>"</w:t>
      </w:r>
      <w:r w:rsidRPr="00520B29">
        <w:rPr>
          <w:rFonts w:asciiTheme="minorHAnsi" w:hAnsiTheme="minorHAnsi" w:cstheme="minorHAnsi"/>
          <w:sz w:val="16"/>
        </w:rPr>
        <w:t xml:space="preserve">, as we say in the science biz. </w:t>
      </w:r>
      <w:r w:rsidRPr="00520B29">
        <w:rPr>
          <w:rFonts w:asciiTheme="minorHAnsi" w:hAnsiTheme="minorHAnsi" w:cstheme="minorHAnsi"/>
          <w:u w:val="single"/>
        </w:rPr>
        <w:t xml:space="preserve">My conclusion is that the argument is </w:t>
      </w:r>
      <w:r w:rsidRPr="00520B29">
        <w:rPr>
          <w:rStyle w:val="Emphasis"/>
          <w:rFonts w:asciiTheme="minorHAnsi" w:hAnsiTheme="minorHAnsi" w:cstheme="minorHAnsi"/>
        </w:rPr>
        <w:t>very bad</w:t>
      </w:r>
      <w:r w:rsidRPr="00520B29">
        <w:rPr>
          <w:rFonts w:asciiTheme="minorHAnsi" w:hAnsiTheme="minorHAnsi" w:cstheme="minorHAnsi"/>
          <w:u w:val="single"/>
        </w:rPr>
        <w:t xml:space="preserve">, and that the source is </w:t>
      </w:r>
      <w:r w:rsidRPr="00520B29">
        <w:rPr>
          <w:rStyle w:val="Emphasis"/>
          <w:rFonts w:asciiTheme="minorHAnsi" w:hAnsiTheme="minorHAnsi" w:cstheme="minorHAnsi"/>
        </w:rPr>
        <w:t>not trustworthy</w:t>
      </w:r>
      <w:r w:rsidRPr="00520B29">
        <w:rPr>
          <w:rFonts w:asciiTheme="minorHAnsi" w:hAnsiTheme="minorHAnsi" w:cstheme="minorHAnsi"/>
          <w:sz w:val="16"/>
        </w:rPr>
        <w:t>.</w:t>
      </w:r>
    </w:p>
    <w:p w14:paraId="11DD359F" w14:textId="77777777" w:rsidR="00C751FC" w:rsidRDefault="00C751FC" w:rsidP="00C751FC">
      <w:pPr>
        <w:pStyle w:val="Heading3"/>
        <w:rPr>
          <w:rFonts w:cstheme="minorHAnsi"/>
        </w:rPr>
      </w:pPr>
      <w:r w:rsidRPr="00520B29">
        <w:rPr>
          <w:rFonts w:cstheme="minorHAnsi"/>
        </w:rPr>
        <w:lastRenderedPageBreak/>
        <w:t>Nuke War---Defense---AT: Choi---2NC</w:t>
      </w:r>
    </w:p>
    <w:p w14:paraId="6E5EBFB1" w14:textId="77777777" w:rsidR="00C751FC" w:rsidRPr="007470CB" w:rsidRDefault="00C751FC" w:rsidP="00C751FC">
      <w:pPr>
        <w:pStyle w:val="Heading4"/>
      </w:pPr>
      <w:r>
        <w:t xml:space="preserve">Choi solely cites </w:t>
      </w:r>
      <w:r w:rsidRPr="003378E0">
        <w:rPr>
          <w:u w:val="single"/>
        </w:rPr>
        <w:t>Mills</w:t>
      </w:r>
      <w:r>
        <w:t xml:space="preserve"> and </w:t>
      </w:r>
      <w:r w:rsidRPr="006305CB">
        <w:rPr>
          <w:u w:val="single"/>
        </w:rPr>
        <w:t>editorializes</w:t>
      </w:r>
      <w:r>
        <w:t xml:space="preserve"> the study.</w:t>
      </w:r>
    </w:p>
    <w:p w14:paraId="43ECEC93" w14:textId="77777777" w:rsidR="00C751FC" w:rsidRPr="00892B25" w:rsidRDefault="00C751FC" w:rsidP="00C751FC">
      <w:r w:rsidRPr="00D94894">
        <w:rPr>
          <w:rStyle w:val="Style13ptBold"/>
        </w:rPr>
        <w:t>Choi</w:t>
      </w:r>
      <w:r>
        <w:rPr>
          <w:rStyle w:val="Style13ptBold"/>
        </w:rPr>
        <w:t xml:space="preserve"> ’</w:t>
      </w:r>
      <w:r w:rsidRPr="00D94894">
        <w:rPr>
          <w:rStyle w:val="Style13ptBold"/>
        </w:rPr>
        <w:t>14</w:t>
      </w:r>
      <w:r w:rsidRPr="00D94894">
        <w:t xml:space="preserve"> [Charles Q</w:t>
      </w:r>
      <w:r>
        <w:t xml:space="preserve">; </w:t>
      </w:r>
      <w:r w:rsidRPr="00D94894">
        <w:t>Live Science citing Michael Mills, atmospheric scientist at the NCAR, "'Small' Nuclear War Could Trigger Catastrophic Cooling", March 26, www.livescience.com/44380-small-nuclear-war-could-trigger-catastrophic-cooling.html]</w:t>
      </w:r>
    </w:p>
    <w:p w14:paraId="733CA63B" w14:textId="77777777" w:rsidR="00C751FC" w:rsidRDefault="00C751FC" w:rsidP="00C751FC">
      <w:pPr>
        <w:rPr>
          <w:sz w:val="16"/>
        </w:rPr>
      </w:pPr>
      <w:r w:rsidRPr="00890A94">
        <w:rPr>
          <w:rStyle w:val="StyleUnderline"/>
        </w:rPr>
        <w:t xml:space="preserve">Even a relatively small regional </w:t>
      </w:r>
      <w:r w:rsidRPr="00D94894">
        <w:rPr>
          <w:rStyle w:val="Emphasis"/>
        </w:rPr>
        <w:t>nuclear war</w:t>
      </w:r>
      <w:r w:rsidRPr="00890A94">
        <w:rPr>
          <w:rStyle w:val="StyleUnderline"/>
        </w:rPr>
        <w:t xml:space="preserve"> could trigger global </w:t>
      </w:r>
      <w:r w:rsidRPr="00D94894">
        <w:rPr>
          <w:rStyle w:val="Emphasis"/>
        </w:rPr>
        <w:t>cooling</w:t>
      </w:r>
      <w:r w:rsidRPr="00890A94">
        <w:rPr>
          <w:rStyle w:val="StyleUnderline"/>
        </w:rPr>
        <w:t>, damage the ozone layer and cause droughts</w:t>
      </w:r>
      <w:r w:rsidRPr="00D94894">
        <w:rPr>
          <w:sz w:val="16"/>
        </w:rPr>
        <w:t xml:space="preserve"> for more than a decade, researchers say.</w:t>
      </w:r>
      <w:r w:rsidRPr="00531EB3">
        <w:rPr>
          <w:sz w:val="12"/>
        </w:rPr>
        <w:t>¶</w:t>
      </w:r>
      <w:r w:rsidRPr="00D94894">
        <w:rPr>
          <w:sz w:val="16"/>
        </w:rPr>
        <w:t xml:space="preserve"> These findings should further spur the elimination of the more than 17,000 nuclear weapons that exist today, scientists added.</w:t>
      </w:r>
      <w:r w:rsidRPr="00531EB3">
        <w:rPr>
          <w:sz w:val="12"/>
        </w:rPr>
        <w:t>¶</w:t>
      </w:r>
      <w:r w:rsidRPr="00D94894">
        <w:rPr>
          <w:sz w:val="16"/>
        </w:rPr>
        <w:t xml:space="preserve"> During the Cold War, a nuclear exchange between superpowers was feared for years. </w:t>
      </w:r>
      <w:r w:rsidRPr="00890A94">
        <w:rPr>
          <w:rStyle w:val="StyleUnderline"/>
        </w:rPr>
        <w:t>One potential consequence of</w:t>
      </w:r>
      <w:r w:rsidRPr="00D94894">
        <w:rPr>
          <w:sz w:val="16"/>
        </w:rPr>
        <w:t xml:space="preserve"> such </w:t>
      </w:r>
      <w:r w:rsidRPr="00890A94">
        <w:rPr>
          <w:rStyle w:val="StyleUnderline"/>
        </w:rPr>
        <w:t>a global nuclear war was "</w:t>
      </w:r>
      <w:r w:rsidRPr="00D94894">
        <w:rPr>
          <w:rStyle w:val="Emphasis"/>
        </w:rPr>
        <w:t>nuclear winter," wherein nuclear explosions sparked huge fires whose smoke, dust and ash blotted out the sun</w:t>
      </w:r>
      <w:r w:rsidRPr="00D94894">
        <w:rPr>
          <w:sz w:val="16"/>
        </w:rPr>
        <w:t xml:space="preserve">, resulting in a "twilight at noon" for weeks. </w:t>
      </w:r>
      <w:r w:rsidRPr="00890A94">
        <w:rPr>
          <w:rStyle w:val="StyleUnderline"/>
        </w:rPr>
        <w:t>Much of humanity might eventually die from the resulting crop failures and starvation</w:t>
      </w:r>
      <w:r w:rsidRPr="00D94894">
        <w:rPr>
          <w:sz w:val="16"/>
        </w:rPr>
        <w:t>. [Doomsday: 9 Real Ways the Earth Could End]</w:t>
      </w:r>
      <w:r w:rsidRPr="00531EB3">
        <w:rPr>
          <w:sz w:val="12"/>
        </w:rPr>
        <w:t>¶</w:t>
      </w:r>
      <w:r w:rsidRPr="00D94894">
        <w:rPr>
          <w:sz w:val="16"/>
        </w:rPr>
        <w:t xml:space="preserve"> Today, with the United States the only standing superpower, nuclear winter might seem a distant threat. Still, </w:t>
      </w:r>
      <w:r w:rsidRPr="00D94894">
        <w:rPr>
          <w:rStyle w:val="Emphasis"/>
        </w:rPr>
        <w:t>nuclear war remains a very real threat; for instance, between developing-world nuclear powers such as India and Pakistan</w:t>
      </w:r>
      <w:r w:rsidRPr="00D94894">
        <w:rPr>
          <w:sz w:val="16"/>
        </w:rPr>
        <w:t>.</w:t>
      </w:r>
      <w:r w:rsidRPr="00531EB3">
        <w:rPr>
          <w:sz w:val="12"/>
        </w:rPr>
        <w:t>¶</w:t>
      </w:r>
      <w:r w:rsidRPr="00D94894">
        <w:rPr>
          <w:sz w:val="16"/>
        </w:rPr>
        <w:t xml:space="preserve"> </w:t>
      </w:r>
      <w:r w:rsidRPr="00890A94">
        <w:rPr>
          <w:rStyle w:val="StyleUnderline"/>
        </w:rPr>
        <w:t>To see what effects such a regional nuclear conflict might have on climate, scientists modeled a war between India and Pakistan involving 100 Hiroshima-level bombs</w:t>
      </w:r>
      <w:r w:rsidRPr="00D94894">
        <w:rPr>
          <w:sz w:val="16"/>
        </w:rPr>
        <w:t xml:space="preserve">, each packing the equivalent of 15,000 tons of TNT — </w:t>
      </w:r>
      <w:r w:rsidRPr="00890A94">
        <w:rPr>
          <w:rStyle w:val="StyleUnderline"/>
        </w:rPr>
        <w:t>just a small fraction of the world's current nuclear arsenal.</w:t>
      </w:r>
      <w:r w:rsidRPr="00D94894">
        <w:rPr>
          <w:sz w:val="16"/>
        </w:rPr>
        <w:t xml:space="preserve"> They simulated interactions within and between the atmosphere, ocean, land and sea ice components of the Earth's climate system.</w:t>
      </w:r>
      <w:r w:rsidRPr="00531EB3">
        <w:rPr>
          <w:sz w:val="12"/>
        </w:rPr>
        <w:t>¶</w:t>
      </w:r>
      <w:r w:rsidRPr="00D94894">
        <w:rPr>
          <w:sz w:val="16"/>
        </w:rPr>
        <w:t xml:space="preserve"> </w:t>
      </w:r>
      <w:r w:rsidRPr="00D94894">
        <w:rPr>
          <w:rStyle w:val="Emphasis"/>
        </w:rPr>
        <w:t>Scientists found the effects of such a war could be catastrophic</w:t>
      </w:r>
      <w:r w:rsidRPr="00D94894">
        <w:rPr>
          <w:sz w:val="16"/>
        </w:rPr>
        <w:t>.</w:t>
      </w:r>
      <w:r w:rsidRPr="00531EB3">
        <w:rPr>
          <w:sz w:val="12"/>
        </w:rPr>
        <w:t>¶</w:t>
      </w:r>
      <w:r w:rsidRPr="00D94894">
        <w:rPr>
          <w:sz w:val="16"/>
        </w:rPr>
        <w:t xml:space="preserve"> "Most people would be surprised to know that even a very small regional nuclear war on the other side of the planet could disrupt global climate for at least a decade and wipe out the ozone layer for a decade," </w:t>
      </w:r>
      <w:r w:rsidRPr="000717BB">
        <w:rPr>
          <w:rStyle w:val="Emphasis"/>
        </w:rPr>
        <w:t xml:space="preserve">study lead author </w:t>
      </w:r>
      <w:r w:rsidRPr="000717BB">
        <w:rPr>
          <w:rStyle w:val="Emphasis"/>
          <w:sz w:val="32"/>
          <w:szCs w:val="28"/>
        </w:rPr>
        <w:t xml:space="preserve">Michael </w:t>
      </w:r>
      <w:r w:rsidRPr="000717BB">
        <w:rPr>
          <w:rStyle w:val="Emphasis"/>
          <w:sz w:val="32"/>
          <w:szCs w:val="28"/>
          <w:highlight w:val="lightGray"/>
        </w:rPr>
        <w:t>Mills</w:t>
      </w:r>
      <w:r w:rsidRPr="00D94894">
        <w:rPr>
          <w:sz w:val="16"/>
        </w:rPr>
        <w:t xml:space="preserve">, an </w:t>
      </w:r>
      <w:r w:rsidRPr="000717BB">
        <w:rPr>
          <w:sz w:val="16"/>
        </w:rPr>
        <w:t>atmospheric scientist at the National Center for Atmospheric Research in Colorado, told Live Science.</w:t>
      </w:r>
      <w:r w:rsidRPr="00531EB3">
        <w:rPr>
          <w:sz w:val="12"/>
        </w:rPr>
        <w:t>¶</w:t>
      </w:r>
      <w:r w:rsidRPr="000717BB">
        <w:rPr>
          <w:sz w:val="16"/>
        </w:rPr>
        <w:t xml:space="preserve"> The researchers predicted the resulting firestorms would kick up about 5.5 million tons (5 million metric tons) of black carbon high into the atmosphere. This ash would absorb incoming solar heat, cooling the surface below.</w:t>
      </w:r>
      <w:r w:rsidRPr="00531EB3">
        <w:rPr>
          <w:sz w:val="12"/>
        </w:rPr>
        <w:t>¶</w:t>
      </w:r>
      <w:r w:rsidRPr="000717BB">
        <w:rPr>
          <w:sz w:val="16"/>
        </w:rPr>
        <w:t xml:space="preserve"> The simulations hint that after such a war, global average surface temperatures would drop suddenly by about 2.7 degrees Fahrenheit (1.5 degrees Celsius), their lowest levels in more than 1,000 years. In some places, temperatures would get significantly colder — most of North America, Asia, Europe and the Middle East would experience winters that are 4.5 to 10.8 degrees F (2.5 to 6 degrees C) colder, and summers 1.8 to 7.2 degrees F (1 to 4 degrees C) cooler. The colder temperatures would lead to lethal frosts worldwide that would reduce growing seasons by 10</w:t>
      </w:r>
      <w:r w:rsidRPr="00CF54E3">
        <w:rPr>
          <w:sz w:val="16"/>
        </w:rPr>
        <w:t xml:space="preserve"> to 40 days annually for several years. [The Top 10 Largest Explosions Ever]</w:t>
      </w:r>
      <w:r w:rsidRPr="00531EB3">
        <w:rPr>
          <w:sz w:val="12"/>
        </w:rPr>
        <w:t>¶</w:t>
      </w:r>
      <w:r w:rsidRPr="00CF54E3">
        <w:rPr>
          <w:sz w:val="16"/>
        </w:rPr>
        <w:t xml:space="preserve"> The ash that absorbed heat up in the atmosphere would also intensely heat the stratosphere, accelerating chemical reactions that destroy ozone. This would allow much greater amounts of ultraviolet radiation to reach Earth's surface, with a summertime ultraviolet increase of 30 to 80 percent in the mid-latitudes, posing a threat to human health, agriculture and </w:t>
      </w:r>
      <w:r w:rsidRPr="00D94894">
        <w:rPr>
          <w:sz w:val="16"/>
        </w:rPr>
        <w:t>ecosystems on both land and sea.</w:t>
      </w:r>
      <w:r w:rsidRPr="00531EB3">
        <w:rPr>
          <w:sz w:val="12"/>
        </w:rPr>
        <w:t>¶</w:t>
      </w:r>
      <w:r w:rsidRPr="00D94894">
        <w:rPr>
          <w:sz w:val="16"/>
        </w:rPr>
        <w:t xml:space="preserve"> The models also suggest colder temperatures would reduce global rainfall and other forms of precipitation by up to about 10 percent. This would likely trigger widespread fires in regions such as the Amazon, and it would pump even more smoke into the atmosphere.</w:t>
      </w:r>
      <w:r w:rsidRPr="00531EB3">
        <w:rPr>
          <w:sz w:val="12"/>
        </w:rPr>
        <w:t>¶</w:t>
      </w:r>
      <w:r w:rsidRPr="00D94894">
        <w:rPr>
          <w:sz w:val="16"/>
        </w:rPr>
        <w:t xml:space="preserve"> "</w:t>
      </w:r>
      <w:r w:rsidRPr="00D94894">
        <w:rPr>
          <w:rStyle w:val="Emphasis"/>
        </w:rPr>
        <w:t>All in all, these effects would be very detrimental to food production and to ecosystems</w:t>
      </w:r>
      <w:r w:rsidRPr="00D94894">
        <w:rPr>
          <w:sz w:val="16"/>
        </w:rPr>
        <w:t xml:space="preserve">," </w:t>
      </w:r>
      <w:r w:rsidRPr="000717BB">
        <w:rPr>
          <w:rStyle w:val="Emphasis"/>
          <w:sz w:val="28"/>
          <w:szCs w:val="24"/>
        </w:rPr>
        <w:t>Mills said</w:t>
      </w:r>
      <w:r w:rsidRPr="00D94894">
        <w:rPr>
          <w:sz w:val="16"/>
        </w:rPr>
        <w:t>.</w:t>
      </w:r>
      <w:r w:rsidRPr="00531EB3">
        <w:rPr>
          <w:sz w:val="12"/>
        </w:rPr>
        <w:t>¶</w:t>
      </w:r>
      <w:r w:rsidRPr="00D94894">
        <w:rPr>
          <w:sz w:val="16"/>
        </w:rPr>
        <w:t xml:space="preserve"> </w:t>
      </w:r>
      <w:r w:rsidRPr="00890A94">
        <w:rPr>
          <w:rStyle w:val="StyleUnderline"/>
        </w:rPr>
        <w:t xml:space="preserve">Previous studies had estimated that global temperatures would recover after about a decade. However, this latest work projected that </w:t>
      </w:r>
      <w:r w:rsidRPr="00D94894">
        <w:rPr>
          <w:rStyle w:val="Emphasis"/>
        </w:rPr>
        <w:t>cooling would persist for more than 25 years</w:t>
      </w:r>
      <w:r w:rsidRPr="00D94894">
        <w:rPr>
          <w:sz w:val="16"/>
        </w:rPr>
        <w:t>, which is about as far into the future as the simulations went. Two major factors caused this prolonged cooling — an expansion of sea ice that reflected more solar heat into space, and a significant cooling in the upper 330 feet (100 meters) of the oceans, which would warm back up only gradually.</w:t>
      </w:r>
      <w:r w:rsidRPr="00531EB3">
        <w:rPr>
          <w:sz w:val="12"/>
        </w:rPr>
        <w:t>¶</w:t>
      </w:r>
      <w:r w:rsidRPr="00D94894">
        <w:rPr>
          <w:sz w:val="16"/>
        </w:rPr>
        <w:t xml:space="preserve"> "</w:t>
      </w:r>
      <w:r w:rsidRPr="00890A94">
        <w:rPr>
          <w:rStyle w:val="StyleUnderline"/>
        </w:rPr>
        <w:t>This is the third independent model examining the effects a regional nuclear conflict on the atmosphere and the ocean and the land, and their conclusions all support each other</w:t>
      </w:r>
      <w:r w:rsidRPr="00D94894">
        <w:rPr>
          <w:sz w:val="16"/>
        </w:rPr>
        <w:t xml:space="preserve">," </w:t>
      </w:r>
      <w:r w:rsidRPr="000717BB">
        <w:rPr>
          <w:rStyle w:val="Emphasis"/>
          <w:sz w:val="32"/>
          <w:szCs w:val="28"/>
          <w:highlight w:val="lightGray"/>
        </w:rPr>
        <w:t>Mills</w:t>
      </w:r>
      <w:r w:rsidRPr="000717BB">
        <w:rPr>
          <w:rStyle w:val="Emphasis"/>
          <w:sz w:val="32"/>
          <w:szCs w:val="28"/>
        </w:rPr>
        <w:t xml:space="preserve"> said</w:t>
      </w:r>
      <w:r w:rsidRPr="00D94894">
        <w:rPr>
          <w:sz w:val="16"/>
        </w:rPr>
        <w:t>. "It's interesting that every time we've approached this same question with more sophisticated models, the effects seem to be more pronounced."</w:t>
      </w:r>
      <w:r w:rsidRPr="00531EB3">
        <w:rPr>
          <w:sz w:val="12"/>
        </w:rPr>
        <w:t>¶</w:t>
      </w:r>
      <w:r w:rsidRPr="00D94894">
        <w:rPr>
          <w:sz w:val="16"/>
        </w:rPr>
        <w:t xml:space="preserve"> </w:t>
      </w:r>
      <w:r w:rsidRPr="00890A94">
        <w:rPr>
          <w:rStyle w:val="StyleUnderline"/>
        </w:rPr>
        <w:t xml:space="preserve">These findings "show that one could produce a global </w:t>
      </w:r>
      <w:r w:rsidRPr="00D94894">
        <w:rPr>
          <w:rStyle w:val="Emphasis"/>
        </w:rPr>
        <w:t>nuclear famine</w:t>
      </w:r>
      <w:r w:rsidRPr="00890A94">
        <w:rPr>
          <w:rStyle w:val="StyleUnderline"/>
        </w:rPr>
        <w:t xml:space="preserve"> using just 100 of the smallest nuclear weapons</w:t>
      </w:r>
      <w:r w:rsidRPr="00D94894">
        <w:rPr>
          <w:sz w:val="16"/>
        </w:rPr>
        <w:t xml:space="preserve">," </w:t>
      </w:r>
      <w:r w:rsidRPr="000717BB">
        <w:rPr>
          <w:rStyle w:val="Emphasis"/>
          <w:sz w:val="32"/>
          <w:szCs w:val="28"/>
          <w:highlight w:val="lightGray"/>
        </w:rPr>
        <w:t>Mills</w:t>
      </w:r>
      <w:r w:rsidRPr="000717BB">
        <w:rPr>
          <w:rStyle w:val="Emphasis"/>
          <w:sz w:val="32"/>
          <w:szCs w:val="28"/>
        </w:rPr>
        <w:t xml:space="preserve"> said</w:t>
      </w:r>
      <w:r w:rsidRPr="00D94894">
        <w:rPr>
          <w:sz w:val="16"/>
        </w:rPr>
        <w:t>. "</w:t>
      </w:r>
      <w:r w:rsidRPr="00890A94">
        <w:rPr>
          <w:rStyle w:val="StyleUnderline"/>
        </w:rPr>
        <w:t>There are about 17,000 nuclear weapons on the planet right now, most of which are much more powerful than the 100 we looked at in this study</w:t>
      </w:r>
      <w:r w:rsidRPr="00CF54E3">
        <w:rPr>
          <w:sz w:val="16"/>
        </w:rPr>
        <w:t>. This raises the questions of why so many of these weapons still exist, and whether they serve any purpose."</w:t>
      </w:r>
    </w:p>
    <w:p w14:paraId="78C215AC"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rPr>
        <w:lastRenderedPageBreak/>
        <w:t xml:space="preserve">Mills </w:t>
      </w:r>
      <w:r w:rsidRPr="00CA2F89">
        <w:rPr>
          <w:rFonts w:asciiTheme="minorHAnsi" w:hAnsiTheme="minorHAnsi" w:cstheme="minorHAnsi"/>
          <w:u w:val="single"/>
        </w:rPr>
        <w:t>disagrees</w:t>
      </w:r>
      <w:r>
        <w:rPr>
          <w:rFonts w:asciiTheme="minorHAnsi" w:hAnsiTheme="minorHAnsi" w:cstheme="minorHAnsi"/>
        </w:rPr>
        <w:t xml:space="preserve"> with previous studies and agrees </w:t>
      </w:r>
      <w:r w:rsidRPr="0080139F">
        <w:rPr>
          <w:rFonts w:asciiTheme="minorHAnsi" w:hAnsiTheme="minorHAnsi" w:cstheme="minorHAnsi"/>
          <w:u w:val="single"/>
        </w:rPr>
        <w:t>rainout</w:t>
      </w:r>
      <w:r>
        <w:rPr>
          <w:rFonts w:asciiTheme="minorHAnsi" w:hAnsiTheme="minorHAnsi" w:cstheme="minorHAnsi"/>
        </w:rPr>
        <w:t xml:space="preserve"> is significant. Robock </w:t>
      </w:r>
      <w:r w:rsidRPr="007D0799">
        <w:rPr>
          <w:rFonts w:asciiTheme="minorHAnsi" w:hAnsiTheme="minorHAnsi" w:cstheme="minorHAnsi"/>
          <w:u w:val="single"/>
        </w:rPr>
        <w:t>also</w:t>
      </w:r>
      <w:r>
        <w:rPr>
          <w:rFonts w:asciiTheme="minorHAnsi" w:hAnsiTheme="minorHAnsi" w:cstheme="minorHAnsi"/>
        </w:rPr>
        <w:t xml:space="preserve"> authored study.</w:t>
      </w:r>
    </w:p>
    <w:p w14:paraId="48C66B6F" w14:textId="77777777" w:rsidR="00C751FC" w:rsidRPr="00520B29" w:rsidRDefault="00C751FC" w:rsidP="00C751FC">
      <w:pPr>
        <w:rPr>
          <w:rFonts w:asciiTheme="minorHAnsi" w:hAnsiTheme="minorHAnsi" w:cstheme="minorHAnsi"/>
        </w:rPr>
      </w:pPr>
      <w:r w:rsidRPr="00520B29">
        <w:rPr>
          <w:rStyle w:val="Style13ptBold"/>
          <w:rFonts w:cstheme="minorHAnsi"/>
        </w:rPr>
        <w:t>Mills ’14</w:t>
      </w:r>
      <w:r w:rsidRPr="00520B29">
        <w:rPr>
          <w:rFonts w:asciiTheme="minorHAnsi" w:hAnsiTheme="minorHAnsi" w:cstheme="minorHAnsi"/>
        </w:rPr>
        <w:t xml:space="preserve"> [Michael J., Julia Lee-Taylor, </w:t>
      </w:r>
      <w:r w:rsidRPr="00C51180">
        <w:t>Owen B. Toon</w:t>
      </w:r>
      <w:r w:rsidRPr="00520B29">
        <w:rPr>
          <w:rFonts w:asciiTheme="minorHAnsi" w:hAnsiTheme="minorHAnsi" w:cstheme="minorHAnsi"/>
        </w:rPr>
        <w:t xml:space="preserve">, </w:t>
      </w:r>
      <w:r w:rsidRPr="00520B29">
        <w:rPr>
          <w:rStyle w:val="Emphasis"/>
          <w:rFonts w:asciiTheme="minorHAnsi" w:hAnsiTheme="minorHAnsi" w:cstheme="minorHAnsi"/>
        </w:rPr>
        <w:t>Alan Robock</w:t>
      </w:r>
      <w:r w:rsidRPr="00520B29">
        <w:rPr>
          <w:rFonts w:asciiTheme="minorHAnsi" w:hAnsiTheme="minorHAnsi" w:cstheme="minorHAnsi"/>
        </w:rPr>
        <w:t>; April; Earth’s Future, “Multidecadal Global Cooling and Unprecedented Ozone Loss Following a Regional Nuclear Conflict.” vol. 2]</w:t>
      </w:r>
    </w:p>
    <w:p w14:paraId="7F145637"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*BC = Black Carbon</w:t>
      </w:r>
    </w:p>
    <w:p w14:paraId="4A3C7477" w14:textId="77777777" w:rsidR="00C751FC" w:rsidRPr="00CA3632" w:rsidRDefault="00C751FC" w:rsidP="00C751FC">
      <w:pPr>
        <w:rPr>
          <w:rFonts w:asciiTheme="minorHAnsi" w:hAnsiTheme="minorHAnsi" w:cstheme="minorHAnsi"/>
          <w:sz w:val="16"/>
          <w:szCs w:val="16"/>
        </w:rPr>
      </w:pPr>
      <w:r w:rsidRPr="001641C9">
        <w:rPr>
          <w:sz w:val="16"/>
          <w:szCs w:val="16"/>
        </w:rPr>
        <w:t xml:space="preserve">As in previous studies of this scenario [Robock et al., 2007b; Mills et al., 2008], the BC aerosol absorbs SW radiation, heating the ambient air, inducing a self-lofting that carries most of the BC well above the tropopause. CESM1(WACCM) has 66 vertical layers and a model top of </w:t>
      </w:r>
      <w:r w:rsidRPr="001641C9">
        <w:rPr>
          <w:rFonts w:ascii="Cambria Math" w:hAnsi="Cambria Math" w:cs="Cambria Math"/>
          <w:sz w:val="16"/>
          <w:szCs w:val="16"/>
        </w:rPr>
        <w:t>∼</w:t>
      </w:r>
      <w:r w:rsidRPr="001641C9">
        <w:rPr>
          <w:sz w:val="16"/>
          <w:szCs w:val="16"/>
        </w:rPr>
        <w:t xml:space="preserve">145 km, compared to 23 layers up to </w:t>
      </w:r>
      <w:r w:rsidRPr="001641C9">
        <w:rPr>
          <w:rFonts w:ascii="Cambria Math" w:hAnsi="Cambria Math" w:cs="Cambria Math"/>
          <w:sz w:val="16"/>
          <w:szCs w:val="16"/>
        </w:rPr>
        <w:t>∼</w:t>
      </w:r>
      <w:r w:rsidRPr="001641C9">
        <w:rPr>
          <w:sz w:val="16"/>
          <w:szCs w:val="16"/>
        </w:rPr>
        <w:t xml:space="preserve">80 km for the GISS ModelE used by Robock et al. [2007b] and 39 layers up to </w:t>
      </w:r>
      <w:r w:rsidRPr="001641C9">
        <w:rPr>
          <w:rFonts w:ascii="Cambria Math" w:hAnsi="Cambria Math" w:cs="Cambria Math"/>
          <w:sz w:val="16"/>
          <w:szCs w:val="16"/>
        </w:rPr>
        <w:t>∼</w:t>
      </w:r>
      <w:r w:rsidRPr="001641C9">
        <w:rPr>
          <w:sz w:val="16"/>
          <w:szCs w:val="16"/>
        </w:rPr>
        <w:t>80 km for SOCOL3 used by Stenke et al. [2013]. As Figure 1 shows, we calculate significantly higher lofting than Robock et al. [2007b, compare to their Figure 1b], penetrating significantly into the mesosphere, with peak mass mixing ratios reaching the stratopause (50–60 km) within 1 month and persisting throughout the first year. This higher lofting, in conjunction with effects on the circulation we discuss later, produces significantly longer residence times for the BC than those in previous studies. At the end of 10 years, our calculated visible-band optical depths from the BC</w:t>
      </w:r>
      <w:r w:rsidRPr="001641C9">
        <w:rPr>
          <w:rFonts w:asciiTheme="minorHAnsi" w:hAnsiTheme="minorHAnsi" w:cstheme="minorHAnsi"/>
          <w:sz w:val="10"/>
          <w:szCs w:val="10"/>
        </w:rPr>
        <w:t xml:space="preserve"> </w:t>
      </w:r>
      <w:r w:rsidRPr="00520B29">
        <w:rPr>
          <w:rFonts w:asciiTheme="minorHAnsi" w:hAnsiTheme="minorHAnsi" w:cstheme="minorHAnsi"/>
          <w:sz w:val="16"/>
          <w:szCs w:val="16"/>
        </w:rPr>
        <w:t xml:space="preserve">persist at 0.02–0.03, as shown in Figure 2. In contrast, Robock et al. [2007b] calculate optical depths near 0.01 only at high latitudes after 10 years, a level that our calculations do not reach for 15 years. 3.2. BC Burden, Rainout, and Lifetime </w:t>
      </w:r>
      <w:r w:rsidRPr="00520B29">
        <w:rPr>
          <w:rFonts w:asciiTheme="minorHAnsi" w:hAnsiTheme="minorHAnsi" w:cstheme="minorHAnsi"/>
          <w:u w:val="single"/>
        </w:rPr>
        <w:t xml:space="preserve">During the </w:t>
      </w:r>
      <w:r w:rsidRPr="00520B29">
        <w:rPr>
          <w:rStyle w:val="StyleUnderline"/>
          <w:rFonts w:asciiTheme="minorHAnsi" w:hAnsiTheme="minorHAnsi" w:cstheme="minorHAnsi"/>
        </w:rPr>
        <w:t>first 4 months, 1.2–</w:t>
      </w:r>
      <w:r w:rsidRPr="00E528F8">
        <w:rPr>
          <w:rStyle w:val="Emphasis"/>
          <w:rFonts w:asciiTheme="minorHAnsi" w:hAnsiTheme="minorHAnsi" w:cstheme="minorHAnsi"/>
        </w:rPr>
        <w:t>1.6</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5 Tg</w:t>
      </w:r>
      <w:r w:rsidRPr="00520B29">
        <w:rPr>
          <w:rStyle w:val="StyleUnderline"/>
          <w:rFonts w:asciiTheme="minorHAnsi" w:hAnsiTheme="minorHAnsi" w:cstheme="minorHAnsi"/>
        </w:rPr>
        <w:t xml:space="preserve"> of </w:t>
      </w:r>
      <w:r w:rsidRPr="00E528F8">
        <w:rPr>
          <w:rStyle w:val="Emphasis"/>
          <w:rFonts w:asciiTheme="minorHAnsi" w:hAnsiTheme="minorHAnsi" w:cstheme="minorHAnsi"/>
          <w:highlight w:val="cyan"/>
        </w:rPr>
        <w:t>BC is lost</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in our 50 nm experiment ensemble, and 1.6 Tg in our 100 nm experiment, mostly </w:t>
      </w:r>
      <w:r w:rsidRPr="00E528F8">
        <w:rPr>
          <w:rFonts w:asciiTheme="minorHAnsi" w:hAnsiTheme="minorHAnsi" w:cstheme="minorHAnsi"/>
          <w:highlight w:val="cyan"/>
          <w:u w:val="single"/>
        </w:rPr>
        <w:t xml:space="preserve">due to </w:t>
      </w:r>
      <w:r w:rsidRPr="00E528F8">
        <w:rPr>
          <w:rStyle w:val="Emphasis"/>
          <w:rFonts w:asciiTheme="minorHAnsi" w:hAnsiTheme="minorHAnsi" w:cstheme="minorHAnsi"/>
          <w:highlight w:val="cyan"/>
        </w:rPr>
        <w:t>rainout</w:t>
      </w:r>
      <w:r w:rsidRPr="00520B29">
        <w:rPr>
          <w:rFonts w:asciiTheme="minorHAnsi" w:hAnsiTheme="minorHAnsi" w:cstheme="minorHAnsi"/>
          <w:u w:val="single"/>
        </w:rPr>
        <w:t xml:space="preserve"> in the first few weeks as the plume initially rises through the troposphere </w:t>
      </w:r>
      <w:r w:rsidRPr="00520B29">
        <w:rPr>
          <w:rFonts w:asciiTheme="minorHAnsi" w:hAnsiTheme="minorHAnsi" w:cstheme="minorHAnsi"/>
          <w:sz w:val="16"/>
          <w:szCs w:val="16"/>
        </w:rPr>
        <w:t xml:space="preserve">(Figure 3a). This is larger than the 1.0 Tg initially lost in the study of Mills et al. [2008], which used a previous version of WACCM. This is likely due to the difference in our initial distribution of BC compared to that previous study, which injected 5 Tg into a single column at a resolution four times as coarse as ours. The </w:t>
      </w:r>
      <w:r w:rsidRPr="00E528F8">
        <w:rPr>
          <w:rFonts w:asciiTheme="minorHAnsi" w:hAnsiTheme="minorHAnsi" w:cstheme="minorHAnsi"/>
          <w:highlight w:val="cyan"/>
          <w:u w:val="single"/>
        </w:rPr>
        <w:t xml:space="preserve">more concentrated BC </w:t>
      </w:r>
      <w:r w:rsidRPr="00E528F8">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E528F8">
        <w:rPr>
          <w:rStyle w:val="Emphasis"/>
          <w:highlight w:val="cyan"/>
        </w:rPr>
        <w:t>previous study</w:t>
      </w:r>
      <w:r w:rsidRPr="00520B29">
        <w:rPr>
          <w:rStyle w:val="StyleUnderline"/>
          <w:rFonts w:asciiTheme="minorHAnsi" w:hAnsiTheme="minorHAnsi" w:cstheme="minorHAnsi"/>
        </w:rPr>
        <w:t xml:space="preserve"> </w:t>
      </w:r>
      <w:r w:rsidRPr="00E528F8">
        <w:rPr>
          <w:rStyle w:val="StyleUnderline"/>
          <w:rFonts w:asciiTheme="minorHAnsi" w:hAnsiTheme="minorHAnsi" w:cstheme="minorHAnsi"/>
        </w:rPr>
        <w:t>likely produced faster heating and rise into the stratos</w:t>
      </w:r>
      <w:r w:rsidRPr="00520B29">
        <w:rPr>
          <w:rStyle w:val="StyleUnderline"/>
          <w:rFonts w:asciiTheme="minorHAnsi" w:hAnsiTheme="minorHAnsi" w:cstheme="minorHAnsi"/>
        </w:rPr>
        <w:t xml:space="preserve">phere, </w:t>
      </w:r>
      <w:r w:rsidRPr="00E528F8">
        <w:rPr>
          <w:rStyle w:val="StyleUnderline"/>
          <w:rFonts w:asciiTheme="minorHAnsi" w:hAnsiTheme="minorHAnsi" w:cstheme="minorHAnsi"/>
          <w:highlight w:val="cyan"/>
        </w:rPr>
        <w:t xml:space="preserve">mitigating rainout. Our calculated rainout </w:t>
      </w:r>
      <w:r w:rsidRPr="00E528F8">
        <w:rPr>
          <w:rStyle w:val="Emphasis"/>
          <w:highlight w:val="cyan"/>
        </w:rPr>
        <w:t>contrasts</w:t>
      </w:r>
      <w:r w:rsidRPr="00E528F8">
        <w:rPr>
          <w:rStyle w:val="StyleUnderline"/>
          <w:rFonts w:asciiTheme="minorHAnsi" w:hAnsiTheme="minorHAnsi" w:cstheme="minorHAnsi"/>
          <w:sz w:val="28"/>
          <w:szCs w:val="28"/>
          <w:highlight w:val="cyan"/>
        </w:rPr>
        <w:t xml:space="preserve"> </w:t>
      </w:r>
      <w:r w:rsidRPr="00E528F8">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the </w:t>
      </w:r>
      <w:r w:rsidRPr="00E528F8">
        <w:rPr>
          <w:rStyle w:val="Emphasis"/>
          <w:highlight w:val="cyan"/>
        </w:rPr>
        <w:t>lack of significant rainout</w:t>
      </w:r>
      <w:r w:rsidRPr="00520B29">
        <w:rPr>
          <w:rFonts w:asciiTheme="minorHAnsi" w:hAnsiTheme="minorHAnsi" w:cstheme="minorHAnsi"/>
          <w:sz w:val="18"/>
          <w:szCs w:val="18"/>
        </w:rPr>
        <w:t xml:space="preserve"> </w:t>
      </w:r>
      <w:r w:rsidRPr="00520B29">
        <w:rPr>
          <w:rFonts w:asciiTheme="minorHAnsi" w:hAnsiTheme="minorHAnsi" w:cstheme="minorHAnsi"/>
          <w:sz w:val="16"/>
          <w:szCs w:val="16"/>
        </w:rPr>
        <w:t xml:space="preserve">calculated by the GISS ModelE [Robock et al., 2007b], which assumes that BC is initially hydrophobic and becomes hydrophilic with a 24 h e-folding time scale. The mass burden reaching the stratosphere and impacts on global climate and chemistry in our calculations would doubtless be greater had we made a similar assumption to the GISS ModelE. Stenke et al. [2013] calculate an initial rainout of </w:t>
      </w:r>
      <w:r w:rsidRPr="00520B29">
        <w:rPr>
          <w:rFonts w:ascii="Cambria Math" w:hAnsi="Cambria Math" w:cs="Cambria Math"/>
          <w:sz w:val="16"/>
          <w:szCs w:val="16"/>
        </w:rPr>
        <w:t>∼</w:t>
      </w:r>
      <w:r w:rsidRPr="00520B29">
        <w:rPr>
          <w:rFonts w:asciiTheme="minorHAnsi" w:hAnsiTheme="minorHAnsi" w:cstheme="minorHAnsi"/>
          <w:sz w:val="16"/>
          <w:szCs w:val="16"/>
        </w:rPr>
        <w:t xml:space="preserve">2 Tg in their interactive 5 Tg simulations, which assumed BC radii of 50 and 100 nm in two separate runs. </w:t>
      </w:r>
      <w:r w:rsidRPr="00093237">
        <w:rPr>
          <w:rFonts w:asciiTheme="minorHAnsi" w:hAnsiTheme="minorHAnsi" w:cstheme="minorHAnsi"/>
          <w:u w:val="single"/>
        </w:rPr>
        <w:t>After initial rainout</w:t>
      </w:r>
      <w:r w:rsidRPr="00520B29">
        <w:rPr>
          <w:rFonts w:asciiTheme="minorHAnsi" w:hAnsiTheme="minorHAnsi" w:cstheme="minorHAnsi"/>
          <w:u w:val="single"/>
        </w:rPr>
        <w:t xml:space="preserve">, the </w:t>
      </w:r>
      <w:r w:rsidRPr="00E528F8">
        <w:rPr>
          <w:rFonts w:asciiTheme="minorHAnsi" w:hAnsiTheme="minorHAnsi" w:cstheme="minorHAnsi"/>
          <w:highlight w:val="cyan"/>
          <w:u w:val="single"/>
        </w:rPr>
        <w:t>mass</w:t>
      </w:r>
      <w:r w:rsidRPr="00520B29">
        <w:rPr>
          <w:rFonts w:asciiTheme="minorHAnsi" w:hAnsiTheme="minorHAnsi" w:cstheme="minorHAnsi"/>
          <w:u w:val="single"/>
        </w:rPr>
        <w:t xml:space="preserve"> e-</w:t>
      </w:r>
      <w:r w:rsidRPr="00E528F8">
        <w:rPr>
          <w:rFonts w:asciiTheme="minorHAnsi" w:hAnsiTheme="minorHAnsi" w:cstheme="minorHAnsi"/>
          <w:highlight w:val="cyan"/>
          <w:u w:val="single"/>
        </w:rPr>
        <w:t>folding time for</w:t>
      </w:r>
      <w:r w:rsidRPr="00093237">
        <w:rPr>
          <w:rFonts w:asciiTheme="minorHAnsi" w:hAnsiTheme="minorHAnsi" w:cstheme="minorHAnsi"/>
          <w:u w:val="single"/>
        </w:rPr>
        <w:t xml:space="preserve"> our remaining </w:t>
      </w:r>
      <w:r w:rsidRPr="00E528F8">
        <w:rPr>
          <w:rFonts w:asciiTheme="minorHAnsi" w:hAnsiTheme="minorHAnsi" w:cstheme="minorHAnsi"/>
          <w:highlight w:val="cyan"/>
          <w:u w:val="single"/>
        </w:rPr>
        <w:t xml:space="preserve">BC is </w:t>
      </w:r>
      <w:r w:rsidRPr="00E528F8">
        <w:rPr>
          <w:rStyle w:val="Emphasis"/>
          <w:highlight w:val="cyan"/>
        </w:rPr>
        <w:t>8.7 years</w:t>
      </w:r>
      <w:r w:rsidRPr="00520B29">
        <w:rPr>
          <w:rFonts w:asciiTheme="minorHAnsi" w:hAnsiTheme="minorHAnsi" w:cstheme="minorHAnsi"/>
          <w:sz w:val="28"/>
          <w:szCs w:val="28"/>
          <w:u w:val="single"/>
        </w:rPr>
        <w:t xml:space="preserve"> </w:t>
      </w:r>
      <w:r w:rsidRPr="00520B29">
        <w:rPr>
          <w:rFonts w:asciiTheme="minorHAnsi" w:hAnsiTheme="minorHAnsi" w:cstheme="minorHAnsi"/>
          <w:sz w:val="16"/>
          <w:szCs w:val="16"/>
        </w:rPr>
        <w:t xml:space="preserve">for </w:t>
      </w:r>
      <w:r w:rsidRPr="00792109">
        <w:rPr>
          <w:sz w:val="16"/>
          <w:szCs w:val="16"/>
        </w:rPr>
        <w:t xml:space="preserve">the average of our 50 nm experiment ensemble and 8.4 years for our 100 nm experiment, compared to the 6 years reported by Robock et al. [2007b], </w:t>
      </w:r>
      <w:r w:rsidRPr="00792109">
        <w:rPr>
          <w:rFonts w:ascii="Cambria Math" w:hAnsi="Cambria Math" w:cs="Cambria Math"/>
          <w:sz w:val="16"/>
          <w:szCs w:val="16"/>
        </w:rPr>
        <w:t>∼</w:t>
      </w:r>
      <w:r w:rsidRPr="00792109">
        <w:rPr>
          <w:sz w:val="16"/>
          <w:szCs w:val="16"/>
        </w:rPr>
        <w:t>6.5 years by Mills et al. [2008], 4–4.6 years reported by Stenke et al. [2013], and 1 year for stratospheric sulfate aerosol from typical volcanic eruptions [Oman et al., 2006]. Due to this longer lifetime, after about 4.8 years the global mass burden of BC we calculate in our ensemble is larger than that calculated by the GISS ModelE, despite the initial 28% rainout loss. After 10 years, we calculate that 1.1 Tg of BC remains in the atmosphere in our 50 nm experiment ensemble and 0.82 Tg in our 100 nm experiment, compared to 0.54 Tg calculated by the GISS ModelE and 0.07–0.14 Tg calculated by SOCOL3. The long lifetime that we calculate results from both the very high initial lofting of BC to altitudes, where removal from the stratosphere is slow, and the subsequent slowing down of the stratospheric residual circulation. The Brewer-Dobson circulation is driven waves whose propagation is filtered by zonal winds, which are modulated by temperature gradients [Garcia and Randel, 2008]. As explained by Mills et al. [2008], the BC both heats the stratosphere and cools the surface, reducing the strength of the stratospheric overturning circulation. Figure</w:t>
      </w:r>
      <w:r w:rsidRPr="00792109">
        <w:rPr>
          <w:rFonts w:asciiTheme="minorHAnsi" w:hAnsiTheme="minorHAnsi" w:cstheme="minorHAnsi"/>
          <w:sz w:val="10"/>
          <w:szCs w:val="10"/>
        </w:rPr>
        <w:t xml:space="preserve"> </w:t>
      </w:r>
      <w:r w:rsidRPr="00520B29">
        <w:rPr>
          <w:rFonts w:asciiTheme="minorHAnsi" w:hAnsiTheme="minorHAnsi" w:cstheme="minorHAnsi"/>
          <w:sz w:val="16"/>
          <w:szCs w:val="16"/>
        </w:rPr>
        <w:t>4 shows the vertical winds in the lower stratosphere, which bring new air up from the troposphere and drive the poleward circulation, for the control and BC runs. The middle-atmosphere heating and surface cooling reduce the average velocity of tropical updrafts by more than 50%. This effect persists more than twice as long as in Mills et al. [2008], which did not include any ocean cooling effects.</w:t>
      </w:r>
    </w:p>
    <w:p w14:paraId="0C4CD612"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7ABD2609"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45691BA2" w14:textId="77777777" w:rsidR="00C751FC" w:rsidRPr="00DD2BCD"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w:t>
      </w:r>
      <w:r w:rsidRPr="00520B29">
        <w:rPr>
          <w:rStyle w:val="StyleUnderline"/>
          <w:rFonts w:asciiTheme="minorHAnsi" w:hAnsiTheme="minorHAnsi" w:cstheme="minorHAnsi"/>
        </w:rPr>
        <w:lastRenderedPageBreak/>
        <w:t xml:space="preserve">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6C55F323" w14:textId="77777777" w:rsidR="00C751FC" w:rsidRPr="00520B29" w:rsidRDefault="00C751FC" w:rsidP="00C751FC">
      <w:pPr>
        <w:pStyle w:val="Heading3"/>
        <w:rPr>
          <w:rFonts w:cstheme="minorHAnsi"/>
        </w:rPr>
      </w:pPr>
      <w:r w:rsidRPr="00520B29">
        <w:rPr>
          <w:rFonts w:cstheme="minorHAnsi"/>
        </w:rPr>
        <w:lastRenderedPageBreak/>
        <w:t>Nuke War---Defense---AT: Cribb---2NC</w:t>
      </w:r>
    </w:p>
    <w:p w14:paraId="385D6506"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Cribb is wrong---Famine is answered above, disease wouldn’t cause extinction because survivors are </w:t>
      </w:r>
      <w:r w:rsidRPr="00520B29">
        <w:rPr>
          <w:rFonts w:asciiTheme="minorHAnsi" w:hAnsiTheme="minorHAnsi" w:cstheme="minorHAnsi"/>
          <w:u w:val="single"/>
        </w:rPr>
        <w:t>isolated</w:t>
      </w:r>
      <w:r w:rsidRPr="00520B29">
        <w:rPr>
          <w:rFonts w:asciiTheme="minorHAnsi" w:hAnsiTheme="minorHAnsi" w:cstheme="minorHAnsi"/>
        </w:rPr>
        <w:t xml:space="preserve"> and </w:t>
      </w:r>
      <w:r w:rsidRPr="00520B29">
        <w:rPr>
          <w:rFonts w:asciiTheme="minorHAnsi" w:hAnsiTheme="minorHAnsi" w:cstheme="minorHAnsi"/>
          <w:u w:val="single"/>
        </w:rPr>
        <w:t>dispersed</w:t>
      </w:r>
      <w:r w:rsidRPr="00520B29">
        <w:rPr>
          <w:rFonts w:asciiTheme="minorHAnsi" w:hAnsiTheme="minorHAnsi" w:cstheme="minorHAnsi"/>
        </w:rPr>
        <w:t xml:space="preserve">, and system collapse is </w:t>
      </w:r>
      <w:r w:rsidRPr="00520B29">
        <w:rPr>
          <w:rFonts w:asciiTheme="minorHAnsi" w:hAnsiTheme="minorHAnsi" w:cstheme="minorHAnsi"/>
          <w:u w:val="single"/>
        </w:rPr>
        <w:t>good</w:t>
      </w:r>
      <w:r w:rsidRPr="00520B29">
        <w:rPr>
          <w:rFonts w:asciiTheme="minorHAnsi" w:hAnsiTheme="minorHAnsi" w:cstheme="minorHAnsi"/>
        </w:rPr>
        <w:t xml:space="preserve"> because it prevents our impacts.</w:t>
      </w:r>
    </w:p>
    <w:p w14:paraId="71F972D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Cribb is a </w:t>
      </w:r>
      <w:r w:rsidRPr="00520B29">
        <w:rPr>
          <w:rFonts w:asciiTheme="minorHAnsi" w:hAnsiTheme="minorHAnsi" w:cstheme="minorHAnsi"/>
          <w:u w:val="single"/>
        </w:rPr>
        <w:t>hack</w:t>
      </w:r>
      <w:r w:rsidRPr="00520B29">
        <w:rPr>
          <w:rFonts w:asciiTheme="minorHAnsi" w:hAnsiTheme="minorHAnsi" w:cstheme="minorHAnsi"/>
        </w:rPr>
        <w:t>.</w:t>
      </w:r>
    </w:p>
    <w:p w14:paraId="09B69B63" w14:textId="77777777" w:rsidR="00C751FC" w:rsidRPr="00520B29" w:rsidRDefault="00C751FC" w:rsidP="00C751FC">
      <w:pPr>
        <w:rPr>
          <w:rFonts w:asciiTheme="minorHAnsi" w:hAnsiTheme="minorHAnsi" w:cstheme="minorHAnsi"/>
        </w:rPr>
      </w:pPr>
      <w:r w:rsidRPr="00520B29">
        <w:rPr>
          <w:rStyle w:val="Style13ptBold"/>
          <w:rFonts w:cstheme="minorHAnsi"/>
        </w:rPr>
        <w:t>Wyroll ’11</w:t>
      </w:r>
      <w:r w:rsidRPr="00520B29">
        <w:rPr>
          <w:rFonts w:asciiTheme="minorHAnsi" w:hAnsiTheme="minorHAnsi" w:cstheme="minorHAnsi"/>
        </w:rPr>
        <w:t xml:space="preserve"> [Paul; November 7; Reporter; Inside Story, “Cookbooks as military weapons?” </w:t>
      </w:r>
      <w:hyperlink r:id="rId62" w:history="1">
        <w:r w:rsidRPr="00520B29">
          <w:rPr>
            <w:rStyle w:val="Hyperlink"/>
            <w:rFonts w:asciiTheme="minorHAnsi" w:hAnsiTheme="minorHAnsi" w:cstheme="minorHAnsi"/>
          </w:rPr>
          <w:t>https://insidestory.org.au/cookbooks-as-military-weapons/</w:t>
        </w:r>
      </w:hyperlink>
      <w:r w:rsidRPr="00520B29">
        <w:rPr>
          <w:rFonts w:asciiTheme="minorHAnsi" w:hAnsiTheme="minorHAnsi" w:cstheme="minorHAnsi"/>
        </w:rPr>
        <w:t>]</w:t>
      </w:r>
    </w:p>
    <w:p w14:paraId="3D73E82D"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Cribb is </w:t>
      </w:r>
      <w:r w:rsidRPr="00520B29">
        <w:rPr>
          <w:rStyle w:val="Emphasis"/>
          <w:rFonts w:asciiTheme="minorHAnsi" w:hAnsiTheme="minorHAnsi" w:cstheme="minorHAnsi"/>
          <w:highlight w:val="cyan"/>
        </w:rPr>
        <w:t>neither</w:t>
      </w:r>
      <w:r w:rsidRPr="00520B29">
        <w:rPr>
          <w:rStyle w:val="StyleUnderline"/>
          <w:rFonts w:asciiTheme="minorHAnsi" w:hAnsiTheme="minorHAnsi" w:cstheme="minorHAnsi"/>
          <w:highlight w:val="cyan"/>
        </w:rPr>
        <w:t xml:space="preserve"> a </w:t>
      </w:r>
      <w:r w:rsidRPr="00520B29">
        <w:rPr>
          <w:rStyle w:val="Emphasis"/>
          <w:rFonts w:asciiTheme="minorHAnsi" w:hAnsiTheme="minorHAnsi" w:cstheme="minorHAnsi"/>
          <w:highlight w:val="cyan"/>
        </w:rPr>
        <w:t>scientist</w:t>
      </w:r>
      <w:r w:rsidRPr="00520B29">
        <w:rPr>
          <w:rStyle w:val="StyleUnderline"/>
          <w:rFonts w:asciiTheme="minorHAnsi" w:hAnsiTheme="minorHAnsi" w:cstheme="minorHAnsi"/>
        </w:rPr>
        <w:t xml:space="preserve"> nor an </w:t>
      </w:r>
      <w:r w:rsidRPr="00520B29">
        <w:rPr>
          <w:rStyle w:val="Emphasis"/>
          <w:rFonts w:asciiTheme="minorHAnsi" w:hAnsiTheme="minorHAnsi" w:cstheme="minorHAnsi"/>
        </w:rPr>
        <w:t>economist</w:t>
      </w:r>
      <w:r w:rsidRPr="00520B29">
        <w:rPr>
          <w:rStyle w:val="StyleUnderline"/>
          <w:rFonts w:asciiTheme="minorHAnsi" w:hAnsiTheme="minorHAnsi" w:cstheme="minorHAnsi"/>
        </w:rPr>
        <w:t>; he is a</w:t>
      </w:r>
      <w:r w:rsidRPr="00520B29">
        <w:rPr>
          <w:rFonts w:asciiTheme="minorHAnsi" w:hAnsiTheme="minorHAnsi" w:cstheme="minorHAnsi"/>
          <w:sz w:val="16"/>
        </w:rPr>
        <w:t xml:space="preserve"> science </w:t>
      </w:r>
      <w:r w:rsidRPr="00520B29">
        <w:rPr>
          <w:rStyle w:val="Emphasis"/>
          <w:rFonts w:asciiTheme="minorHAnsi" w:hAnsiTheme="minorHAnsi" w:cstheme="minorHAnsi"/>
        </w:rPr>
        <w:t>journalist</w:t>
      </w:r>
      <w:r w:rsidRPr="00520B29">
        <w:rPr>
          <w:rStyle w:val="StyleUnderline"/>
          <w:rFonts w:asciiTheme="minorHAnsi" w:hAnsiTheme="minorHAnsi" w:cstheme="minorHAnsi"/>
        </w:rPr>
        <w:t xml:space="preserve"> whose </w:t>
      </w:r>
      <w:r w:rsidRPr="00520B29">
        <w:rPr>
          <w:rStyle w:val="Emphasis"/>
          <w:rFonts w:asciiTheme="minorHAnsi" w:hAnsiTheme="minorHAnsi" w:cstheme="minorHAnsi"/>
          <w:highlight w:val="cyan"/>
        </w:rPr>
        <w:t>target</w:t>
      </w:r>
      <w:r w:rsidRPr="00520B29">
        <w:rPr>
          <w:rStyle w:val="Emphasis"/>
          <w:rFonts w:asciiTheme="minorHAnsi" w:hAnsiTheme="minorHAnsi" w:cstheme="minorHAnsi"/>
        </w:rPr>
        <w:t xml:space="preserve"> audience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in his words, “the </w:t>
      </w:r>
      <w:r w:rsidRPr="00520B29">
        <w:rPr>
          <w:rStyle w:val="Emphasis"/>
          <w:rFonts w:asciiTheme="minorHAnsi" w:hAnsiTheme="minorHAnsi" w:cstheme="minorHAnsi"/>
        </w:rPr>
        <w:t xml:space="preserve">ordinary </w:t>
      </w:r>
      <w:r w:rsidRPr="00520B29">
        <w:rPr>
          <w:rStyle w:val="Emphasis"/>
          <w:rFonts w:asciiTheme="minorHAnsi" w:hAnsiTheme="minorHAnsi" w:cstheme="minorHAnsi"/>
          <w:highlight w:val="cyan"/>
        </w:rPr>
        <w:t>citizen</w:t>
      </w:r>
      <w:r w:rsidRPr="00520B29">
        <w:rPr>
          <w:rFonts w:asciiTheme="minorHAnsi" w:hAnsiTheme="minorHAnsi" w:cstheme="minorHAnsi"/>
          <w:sz w:val="16"/>
        </w:rPr>
        <w:t xml:space="preserve"> of Planet Earth.” </w:t>
      </w:r>
      <w:r w:rsidRPr="00520B29">
        <w:rPr>
          <w:rStyle w:val="StyleUnderline"/>
          <w:rFonts w:asciiTheme="minorHAnsi" w:hAnsiTheme="minorHAnsi" w:cstheme="minorHAnsi"/>
          <w:highlight w:val="cyan"/>
        </w:rPr>
        <w:t>Rather than</w:t>
      </w:r>
      <w:r w:rsidRPr="00520B29">
        <w:rPr>
          <w:rStyle w:val="StyleUnderline"/>
          <w:rFonts w:asciiTheme="minorHAnsi" w:hAnsiTheme="minorHAnsi" w:cstheme="minorHAnsi"/>
        </w:rPr>
        <w:t xml:space="preserve"> being a </w:t>
      </w:r>
      <w:r w:rsidRPr="00520B29">
        <w:rPr>
          <w:rStyle w:val="Emphasis"/>
          <w:rFonts w:asciiTheme="minorHAnsi" w:hAnsiTheme="minorHAnsi" w:cstheme="minorHAnsi"/>
          <w:highlight w:val="cyan"/>
        </w:rPr>
        <w:t>scholarly</w:t>
      </w:r>
      <w:r w:rsidRPr="00520B29">
        <w:rPr>
          <w:rStyle w:val="Emphasis"/>
          <w:rFonts w:asciiTheme="minorHAnsi" w:hAnsiTheme="minorHAnsi" w:cstheme="minorHAnsi"/>
        </w:rPr>
        <w:t xml:space="preserve"> work</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book is</w:t>
      </w:r>
      <w:r w:rsidRPr="00520B29">
        <w:rPr>
          <w:rStyle w:val="StyleUnderline"/>
          <w:rFonts w:asciiTheme="minorHAnsi" w:hAnsiTheme="minorHAnsi" w:cstheme="minorHAnsi"/>
        </w:rPr>
        <w:t xml:space="preserve"> written in a </w:t>
      </w:r>
      <w:r w:rsidRPr="00520B29">
        <w:rPr>
          <w:rStyle w:val="Emphasis"/>
          <w:rFonts w:asciiTheme="minorHAnsi" w:hAnsiTheme="minorHAnsi" w:cstheme="minorHAnsi"/>
          <w:highlight w:val="cyan"/>
        </w:rPr>
        <w:t>journalistic</w:t>
      </w:r>
      <w:r w:rsidRPr="00520B29">
        <w:rPr>
          <w:rStyle w:val="StyleUnderline"/>
          <w:rFonts w:asciiTheme="minorHAnsi" w:hAnsiTheme="minorHAnsi" w:cstheme="minorHAnsi"/>
        </w:rPr>
        <w:t xml:space="preserve"> style</w:t>
      </w:r>
      <w:r w:rsidRPr="00520B29">
        <w:rPr>
          <w:rFonts w:asciiTheme="minorHAnsi" w:hAnsiTheme="minorHAnsi" w:cstheme="minorHAnsi"/>
          <w:sz w:val="16"/>
        </w:rPr>
        <w:t xml:space="preserve"> with a succession of statistics and quotes used to establish ideas. This barrage of numbers and excerpts from other works is not easy reading, but </w:t>
      </w:r>
      <w:r w:rsidRPr="00520B29">
        <w:rPr>
          <w:rStyle w:val="StyleUnderline"/>
          <w:rFonts w:asciiTheme="minorHAnsi" w:hAnsiTheme="minorHAnsi" w:cstheme="minorHAnsi"/>
        </w:rPr>
        <w:t xml:space="preserve">their cumulative </w:t>
      </w:r>
      <w:r w:rsidRPr="00520B29">
        <w:rPr>
          <w:rStyle w:val="Emphasis"/>
          <w:rFonts w:asciiTheme="minorHAnsi" w:hAnsiTheme="minorHAnsi" w:cstheme="minorHAnsi"/>
          <w:highlight w:val="cyan"/>
        </w:rPr>
        <w:t>shock value</w:t>
      </w:r>
      <w:r w:rsidRPr="00520B29">
        <w:rPr>
          <w:rStyle w:val="StyleUnderline"/>
          <w:rFonts w:asciiTheme="minorHAnsi" w:hAnsiTheme="minorHAnsi" w:cstheme="minorHAnsi"/>
        </w:rPr>
        <w:t xml:space="preserve"> is likely to </w:t>
      </w:r>
      <w:r w:rsidRPr="00520B29">
        <w:rPr>
          <w:rStyle w:val="StyleUnderline"/>
          <w:rFonts w:asciiTheme="minorHAnsi" w:hAnsiTheme="minorHAnsi" w:cstheme="minorHAnsi"/>
          <w:highlight w:val="cyan"/>
        </w:rPr>
        <w:t>create</w:t>
      </w:r>
      <w:r w:rsidRPr="00520B29">
        <w:rPr>
          <w:rStyle w:val="StyleUnderline"/>
          <w:rFonts w:asciiTheme="minorHAnsi" w:hAnsiTheme="minorHAnsi" w:cstheme="minorHAnsi"/>
        </w:rPr>
        <w:t xml:space="preserve"> a sense of </w:t>
      </w:r>
      <w:r w:rsidRPr="00520B29">
        <w:rPr>
          <w:rStyle w:val="Emphasis"/>
          <w:rFonts w:asciiTheme="minorHAnsi" w:hAnsiTheme="minorHAnsi" w:cstheme="minorHAnsi"/>
          <w:highlight w:val="cyan"/>
        </w:rPr>
        <w:t>astonishment</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 xml:space="preserve">reader </w:t>
      </w:r>
      <w:r w:rsidRPr="00520B29">
        <w:rPr>
          <w:rStyle w:val="Emphasis"/>
          <w:rFonts w:asciiTheme="minorHAnsi" w:hAnsiTheme="minorHAnsi" w:cstheme="minorHAnsi"/>
          <w:highlight w:val="cyan"/>
        </w:rPr>
        <w:t>unfamiliar</w:t>
      </w:r>
      <w:r w:rsidRPr="00520B29">
        <w:rPr>
          <w:rStyle w:val="StyleUnderline"/>
          <w:rFonts w:asciiTheme="minorHAnsi" w:hAnsiTheme="minorHAnsi" w:cstheme="minorHAnsi"/>
        </w:rPr>
        <w:t xml:space="preserve"> with the topic</w:t>
      </w:r>
      <w:r w:rsidRPr="00520B29">
        <w:rPr>
          <w:rFonts w:asciiTheme="minorHAnsi" w:hAnsiTheme="minorHAnsi" w:cstheme="minorHAnsi"/>
          <w:sz w:val="16"/>
        </w:rPr>
        <w:t>, though fatigue could set in at some point in the book’s 260-odd pages.</w:t>
      </w:r>
    </w:p>
    <w:p w14:paraId="229EDD91"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BUT Cribb concedes war is </w:t>
      </w:r>
      <w:r w:rsidRPr="00520B29">
        <w:rPr>
          <w:rFonts w:asciiTheme="minorHAnsi" w:hAnsiTheme="minorHAnsi" w:cstheme="minorHAnsi"/>
          <w:u w:val="single"/>
        </w:rPr>
        <w:t>inevitable</w:t>
      </w:r>
      <w:r w:rsidRPr="00520B29">
        <w:rPr>
          <w:rFonts w:asciiTheme="minorHAnsi" w:hAnsiTheme="minorHAnsi" w:cstheme="minorHAnsi"/>
        </w:rPr>
        <w:t xml:space="preserve"> from </w:t>
      </w:r>
      <w:r w:rsidRPr="00520B29">
        <w:rPr>
          <w:rFonts w:asciiTheme="minorHAnsi" w:hAnsiTheme="minorHAnsi" w:cstheme="minorHAnsi"/>
          <w:u w:val="single"/>
        </w:rPr>
        <w:t>fishery depletion</w:t>
      </w:r>
      <w:r w:rsidRPr="00520B29">
        <w:rPr>
          <w:rFonts w:asciiTheme="minorHAnsi" w:hAnsiTheme="minorHAnsi" w:cstheme="minorHAnsi"/>
        </w:rPr>
        <w:t xml:space="preserve">, </w:t>
      </w:r>
      <w:r w:rsidRPr="00520B29">
        <w:rPr>
          <w:rFonts w:asciiTheme="minorHAnsi" w:hAnsiTheme="minorHAnsi" w:cstheme="minorHAnsi"/>
          <w:u w:val="single"/>
        </w:rPr>
        <w:t>food shortages</w:t>
      </w:r>
      <w:r w:rsidRPr="00520B29">
        <w:rPr>
          <w:rFonts w:asciiTheme="minorHAnsi" w:hAnsiTheme="minorHAnsi" w:cstheme="minorHAnsi"/>
        </w:rPr>
        <w:t xml:space="preserve">, and </w:t>
      </w:r>
      <w:r w:rsidRPr="00520B29">
        <w:rPr>
          <w:rFonts w:asciiTheme="minorHAnsi" w:hAnsiTheme="minorHAnsi" w:cstheme="minorHAnsi"/>
          <w:u w:val="single"/>
        </w:rPr>
        <w:t>BioD loss</w:t>
      </w:r>
      <w:r w:rsidRPr="00520B29">
        <w:rPr>
          <w:rFonts w:asciiTheme="minorHAnsi" w:hAnsiTheme="minorHAnsi" w:cstheme="minorHAnsi"/>
        </w:rPr>
        <w:t>. I’ll insert in yellow.</w:t>
      </w:r>
    </w:p>
    <w:p w14:paraId="43A6C7A3"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Julian </w:t>
      </w:r>
      <w:r w:rsidRPr="00520B29">
        <w:rPr>
          <w:rStyle w:val="Style13ptBold"/>
          <w:rFonts w:cstheme="minorHAnsi"/>
        </w:rPr>
        <w:t>Cribb ’19</w:t>
      </w:r>
      <w:r w:rsidRPr="00520B29">
        <w:rPr>
          <w:rFonts w:asciiTheme="minorHAnsi" w:hAnsiTheme="minorHAnsi" w:cstheme="minorHAnsi"/>
        </w:rP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(Crossref), doi:10.1017/9781108690126.</w:t>
      </w:r>
    </w:p>
    <w:p w14:paraId="70458863" w14:textId="77777777" w:rsidR="00C751FC" w:rsidRPr="00520B29" w:rsidRDefault="00C751FC" w:rsidP="00C751FC">
      <w:pPr>
        <w:rPr>
          <w:rFonts w:asciiTheme="minorHAnsi" w:hAnsiTheme="minorHAnsi" w:cstheme="minorHAnsi"/>
          <w:sz w:val="16"/>
          <w:szCs w:val="8"/>
        </w:rPr>
      </w:pPr>
      <w:r w:rsidRPr="00520B29">
        <w:rPr>
          <w:rStyle w:val="StyleUnderline"/>
          <w:rFonts w:asciiTheme="minorHAnsi" w:hAnsiTheme="minorHAnsi" w:cstheme="minorHAnsi"/>
          <w:sz w:val="8"/>
          <w:szCs w:val="8"/>
        </w:rPr>
        <w:t xml:space="preserve">Humanity is facing its </w:t>
      </w:r>
      <w:r w:rsidRPr="00520B29">
        <w:rPr>
          <w:rStyle w:val="Emphasis"/>
          <w:rFonts w:asciiTheme="minorHAnsi" w:hAnsiTheme="minorHAnsi" w:cstheme="minorHAnsi"/>
          <w:sz w:val="8"/>
          <w:szCs w:val="8"/>
        </w:rPr>
        <w:t>greatest test</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sz w:val="8"/>
          <w:szCs w:val="8"/>
        </w:rPr>
        <w:t>in the million-year ascent of our kind.</w:t>
      </w:r>
      <w:r w:rsidRPr="00520B29">
        <w:rPr>
          <w:rFonts w:asciiTheme="minorHAnsi" w:hAnsiTheme="minorHAnsi" w:cstheme="minorHAnsi"/>
          <w:sz w:val="16"/>
          <w:szCs w:val="8"/>
        </w:rPr>
        <w:t xml:space="preserve"> This </w:t>
      </w:r>
      <w:r w:rsidRPr="00520B29">
        <w:rPr>
          <w:rStyle w:val="StyleUnderline"/>
          <w:rFonts w:asciiTheme="minorHAnsi" w:hAnsiTheme="minorHAnsi" w:cstheme="minorHAnsi"/>
          <w:sz w:val="8"/>
          <w:szCs w:val="8"/>
        </w:rPr>
        <w:t>isn’t a</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single</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sz w:val="8"/>
          <w:szCs w:val="8"/>
        </w:rPr>
        <w:t>challenge</w:t>
      </w:r>
      <w:r w:rsidRPr="00520B29">
        <w:rPr>
          <w:rFonts w:asciiTheme="minorHAnsi" w:hAnsiTheme="minorHAnsi" w:cstheme="minorHAnsi"/>
          <w:sz w:val="16"/>
          <w:szCs w:val="8"/>
        </w:rPr>
        <w:t xml:space="preserve">. It’s </w:t>
      </w:r>
      <w:r w:rsidRPr="00520B29">
        <w:rPr>
          <w:rStyle w:val="StyleUnderline"/>
          <w:rFonts w:asciiTheme="minorHAnsi" w:hAnsiTheme="minorHAnsi" w:cstheme="minorHAnsi"/>
          <w:sz w:val="8"/>
          <w:szCs w:val="8"/>
        </w:rPr>
        <w:t>a</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constellation</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sz w:val="8"/>
          <w:szCs w:val="8"/>
        </w:rPr>
        <w:t>of</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huge man-made threats</w:t>
      </w:r>
      <w:r w:rsidRPr="00520B29">
        <w:rPr>
          <w:rFonts w:asciiTheme="minorHAnsi" w:hAnsiTheme="minorHAnsi" w:cstheme="minorHAnsi"/>
          <w:sz w:val="16"/>
          <w:szCs w:val="8"/>
        </w:rPr>
        <w:t xml:space="preserve">, now coming together </w:t>
      </w:r>
      <w:r w:rsidRPr="00520B29">
        <w:rPr>
          <w:rStyle w:val="StyleUnderline"/>
          <w:rFonts w:asciiTheme="minorHAnsi" w:hAnsiTheme="minorHAnsi" w:cstheme="minorHAnsi"/>
          <w:sz w:val="8"/>
          <w:szCs w:val="8"/>
        </w:rPr>
        <w:t>to</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overshadow</w:t>
      </w:r>
      <w:r w:rsidRPr="00520B29">
        <w:rPr>
          <w:rFonts w:asciiTheme="minorHAnsi" w:hAnsiTheme="minorHAnsi" w:cstheme="minorHAnsi"/>
          <w:sz w:val="16"/>
          <w:szCs w:val="8"/>
        </w:rPr>
        <w:t xml:space="preserve"> our civilisation’s stability and even, maybe, its </w:t>
      </w:r>
      <w:r w:rsidRPr="00520B29">
        <w:rPr>
          <w:rStyle w:val="Emphasis"/>
          <w:rFonts w:asciiTheme="minorHAnsi" w:hAnsiTheme="minorHAnsi" w:cstheme="minorHAnsi"/>
          <w:sz w:val="8"/>
          <w:szCs w:val="8"/>
        </w:rPr>
        <w:t>future survival</w:t>
      </w:r>
      <w:r w:rsidRPr="00520B29">
        <w:rPr>
          <w:rFonts w:asciiTheme="minorHAnsi" w:hAnsiTheme="minorHAnsi" w:cstheme="minorHAnsi"/>
          <w:sz w:val="16"/>
          <w:szCs w:val="8"/>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368E2571"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 xml:space="preserve">These threats are known as </w:t>
      </w:r>
      <w:r w:rsidRPr="00520B29">
        <w:rPr>
          <w:rStyle w:val="Emphasis"/>
          <w:rFonts w:asciiTheme="minorHAnsi" w:hAnsiTheme="minorHAnsi" w:cstheme="minorHAnsi"/>
          <w:sz w:val="8"/>
          <w:szCs w:val="8"/>
        </w:rPr>
        <w:t>‘</w:t>
      </w:r>
      <w:r w:rsidRPr="00520B29">
        <w:rPr>
          <w:rStyle w:val="Emphasis"/>
          <w:rFonts w:asciiTheme="minorHAnsi" w:hAnsiTheme="minorHAnsi" w:cstheme="minorHAnsi"/>
          <w:sz w:val="8"/>
          <w:szCs w:val="8"/>
          <w:highlight w:val="cyan"/>
        </w:rPr>
        <w:t>existential risks’</w:t>
      </w:r>
      <w:r w:rsidRPr="00520B29">
        <w:rPr>
          <w:rFonts w:asciiTheme="minorHAnsi" w:hAnsiTheme="minorHAnsi" w:cstheme="minorHAnsi"/>
          <w:sz w:val="16"/>
          <w:szCs w:val="8"/>
        </w:rPr>
        <w:t xml:space="preserve"> because they </w:t>
      </w:r>
      <w:r w:rsidRPr="00520B29">
        <w:rPr>
          <w:rStyle w:val="StyleUnderline"/>
          <w:rFonts w:asciiTheme="minorHAnsi" w:hAnsiTheme="minorHAnsi" w:cstheme="minorHAnsi"/>
          <w:sz w:val="8"/>
          <w:szCs w:val="8"/>
          <w:highlight w:val="cyan"/>
        </w:rPr>
        <w:t>imperil</w:t>
      </w:r>
      <w:r w:rsidRPr="00520B29">
        <w:rPr>
          <w:rStyle w:val="StyleUnderline"/>
          <w:rFonts w:asciiTheme="minorHAnsi" w:hAnsiTheme="minorHAnsi" w:cstheme="minorHAnsi"/>
          <w:sz w:val="8"/>
          <w:szCs w:val="8"/>
        </w:rPr>
        <w:t xml:space="preserve"> our</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 xml:space="preserve">future </w:t>
      </w:r>
      <w:r w:rsidRPr="00520B29">
        <w:rPr>
          <w:rStyle w:val="Emphasis"/>
          <w:rFonts w:asciiTheme="minorHAnsi" w:hAnsiTheme="minorHAnsi" w:cstheme="minorHAnsi"/>
          <w:sz w:val="8"/>
          <w:szCs w:val="8"/>
          <w:highlight w:val="cyan"/>
        </w:rPr>
        <w:t>existence</w:t>
      </w:r>
      <w:r w:rsidRPr="00520B29">
        <w:rPr>
          <w:rFonts w:asciiTheme="minorHAnsi" w:hAnsiTheme="minorHAnsi" w:cstheme="minorHAnsi"/>
          <w:sz w:val="16"/>
          <w:szCs w:val="8"/>
        </w:rPr>
        <w:t xml:space="preserve">, both as individuals, as a civilisation and maybe even </w:t>
      </w:r>
      <w:r w:rsidRPr="00520B29">
        <w:rPr>
          <w:rStyle w:val="StyleUnderline"/>
          <w:rFonts w:asciiTheme="minorHAnsi" w:hAnsiTheme="minorHAnsi" w:cstheme="minorHAnsi"/>
          <w:sz w:val="8"/>
          <w:szCs w:val="8"/>
          <w:highlight w:val="cyan"/>
        </w:rPr>
        <w:t>as a</w:t>
      </w:r>
      <w:r w:rsidRPr="00520B29">
        <w:rPr>
          <w:rFonts w:asciiTheme="minorHAnsi" w:hAnsiTheme="minorHAnsi" w:cstheme="minorHAnsi"/>
          <w:sz w:val="16"/>
          <w:szCs w:val="8"/>
          <w:highlight w:val="cyan"/>
        </w:rPr>
        <w:t xml:space="preserve"> </w:t>
      </w:r>
      <w:r w:rsidRPr="00520B29">
        <w:rPr>
          <w:rStyle w:val="Emphasis"/>
          <w:rFonts w:asciiTheme="minorHAnsi" w:hAnsiTheme="minorHAnsi" w:cstheme="minorHAnsi"/>
          <w:sz w:val="8"/>
          <w:szCs w:val="8"/>
          <w:highlight w:val="cyan"/>
        </w:rPr>
        <w:t>species</w:t>
      </w:r>
      <w:r w:rsidRPr="00520B29">
        <w:rPr>
          <w:rFonts w:asciiTheme="minorHAnsi" w:hAnsiTheme="minorHAnsi" w:cstheme="minorHAnsi"/>
          <w:sz w:val="16"/>
          <w:szCs w:val="8"/>
        </w:rPr>
        <w:t>.</w:t>
      </w:r>
    </w:p>
    <w:p w14:paraId="063F340D"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 xml:space="preserve">Their most important feature is the fact that </w:t>
      </w:r>
      <w:r w:rsidRPr="00520B29">
        <w:rPr>
          <w:rStyle w:val="StyleUnderline"/>
          <w:rFonts w:asciiTheme="minorHAnsi" w:hAnsiTheme="minorHAnsi" w:cstheme="minorHAnsi"/>
          <w:sz w:val="8"/>
          <w:szCs w:val="8"/>
        </w:rPr>
        <w:t>they are</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not isolated</w:t>
      </w:r>
      <w:r w:rsidRPr="00520B29">
        <w:rPr>
          <w:rFonts w:asciiTheme="minorHAnsi" w:hAnsiTheme="minorHAnsi" w:cstheme="minorHAnsi"/>
          <w:sz w:val="16"/>
          <w:szCs w:val="8"/>
        </w:rPr>
        <w:t xml:space="preserve"> from one another. </w:t>
      </w:r>
      <w:r w:rsidRPr="00520B29">
        <w:rPr>
          <w:rStyle w:val="StyleUnderline"/>
          <w:rFonts w:asciiTheme="minorHAnsi" w:hAnsiTheme="minorHAnsi" w:cstheme="minorHAnsi"/>
          <w:sz w:val="8"/>
          <w:szCs w:val="8"/>
        </w:rPr>
        <w:t>They are</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deeply interwoven</w:t>
      </w:r>
      <w:r w:rsidRPr="00520B29">
        <w:rPr>
          <w:rStyle w:val="StyleUnderline"/>
          <w:rFonts w:asciiTheme="minorHAnsi" w:hAnsiTheme="minorHAnsi" w:cstheme="minorHAnsi"/>
          <w:sz w:val="8"/>
          <w:szCs w:val="8"/>
        </w:rPr>
        <w:t>. They</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play into</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sz w:val="8"/>
          <w:szCs w:val="8"/>
        </w:rPr>
        <w:t>and</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feed one another</w:t>
      </w:r>
      <w:r w:rsidRPr="00520B29">
        <w:rPr>
          <w:rStyle w:val="StyleUnderline"/>
          <w:rFonts w:asciiTheme="minorHAnsi" w:hAnsiTheme="minorHAnsi" w:cstheme="minorHAnsi"/>
          <w:sz w:val="8"/>
          <w:szCs w:val="8"/>
        </w:rPr>
        <w:t>. They</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cannot be addressed separately</w:t>
      </w:r>
      <w:r w:rsidRPr="00520B29">
        <w:rPr>
          <w:rFonts w:asciiTheme="minorHAnsi" w:hAnsiTheme="minorHAnsi" w:cstheme="minorHAnsi"/>
          <w:sz w:val="16"/>
          <w:szCs w:val="8"/>
        </w:rPr>
        <w:t xml:space="preserve"> or singly, because to do so creates a situation where curbing one risk only makes other risks worse. Together they constitute </w:t>
      </w:r>
      <w:r w:rsidRPr="00520B29">
        <w:rPr>
          <w:rStyle w:val="StyleUnderline"/>
          <w:rFonts w:asciiTheme="minorHAnsi" w:hAnsiTheme="minorHAnsi" w:cstheme="minorHAnsi"/>
          <w:sz w:val="8"/>
          <w:szCs w:val="8"/>
        </w:rPr>
        <w:t>a</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single existential emergency</w:t>
      </w:r>
      <w:r w:rsidRPr="00520B29">
        <w:rPr>
          <w:rFonts w:asciiTheme="minorHAnsi" w:hAnsiTheme="minorHAnsi" w:cstheme="minorHAnsi"/>
          <w:sz w:val="16"/>
          <w:szCs w:val="8"/>
        </w:rPr>
        <w:t xml:space="preserve"> </w:t>
      </w:r>
      <w:r w:rsidRPr="00520B29">
        <w:rPr>
          <w:rStyle w:val="StyleUnderline"/>
          <w:rFonts w:asciiTheme="minorHAnsi" w:hAnsiTheme="minorHAnsi" w:cstheme="minorHAnsi"/>
          <w:sz w:val="8"/>
          <w:szCs w:val="8"/>
        </w:rPr>
        <w:t>facing</w:t>
      </w:r>
      <w:r w:rsidRPr="00520B29">
        <w:rPr>
          <w:rFonts w:asciiTheme="minorHAnsi" w:hAnsiTheme="minorHAnsi" w:cstheme="minorHAnsi"/>
          <w:sz w:val="16"/>
          <w:szCs w:val="8"/>
        </w:rPr>
        <w:t xml:space="preserve"> </w:t>
      </w:r>
      <w:r w:rsidRPr="00520B29">
        <w:rPr>
          <w:rStyle w:val="Emphasis"/>
          <w:rFonts w:asciiTheme="minorHAnsi" w:hAnsiTheme="minorHAnsi" w:cstheme="minorHAnsi"/>
          <w:sz w:val="8"/>
          <w:szCs w:val="8"/>
        </w:rPr>
        <w:t>all of humanity</w:t>
      </w:r>
      <w:r w:rsidRPr="00520B29">
        <w:rPr>
          <w:rFonts w:asciiTheme="minorHAnsi" w:hAnsiTheme="minorHAnsi" w:cstheme="minorHAnsi"/>
          <w:sz w:val="16"/>
          <w:szCs w:val="8"/>
        </w:rPr>
        <w:t>.</w:t>
      </w:r>
    </w:p>
    <w:p w14:paraId="41BC7B96"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76DE116A"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404F0D3D"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Extinction and Ecological Collapse</w:t>
      </w:r>
    </w:p>
    <w:p w14:paraId="33BBAF0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 xml:space="preserve">More than half of the large animals that once inhabited the Earth have been wiped from it by human action since 1970, according to the Worldwide Fund for Nature’s Living Planet Index.3 So, too, have half the fish in the sea on which humans rely for food.4 </w:t>
      </w:r>
      <w:r w:rsidRPr="00520B29">
        <w:rPr>
          <w:rStyle w:val="Emphasis"/>
          <w:rFonts w:asciiTheme="minorHAnsi" w:hAnsiTheme="minorHAnsi" w:cstheme="minorHAnsi"/>
          <w:highlight w:val="yellow"/>
        </w:rPr>
        <w:t>Humans</w:t>
      </w:r>
      <w:r w:rsidRPr="00520B29">
        <w:rPr>
          <w:rStyle w:val="StyleUnderline"/>
          <w:rFonts w:asciiTheme="minorHAnsi" w:hAnsiTheme="minorHAnsi" w:cstheme="minorHAnsi"/>
        </w:rPr>
        <w:t xml:space="preserve"> are</w:t>
      </w:r>
      <w:r w:rsidRPr="00520B29">
        <w:rPr>
          <w:rFonts w:asciiTheme="minorHAnsi" w:hAnsiTheme="minorHAnsi" w:cstheme="minorHAnsi"/>
          <w:sz w:val="16"/>
        </w:rPr>
        <w:t>, in the words of the great biologist E. O. Wilson, ‘</w:t>
      </w:r>
      <w:r w:rsidRPr="00520B29">
        <w:rPr>
          <w:rStyle w:val="Emphasis"/>
          <w:rFonts w:asciiTheme="minorHAnsi" w:hAnsiTheme="minorHAnsi" w:cstheme="minorHAnsi"/>
          <w:highlight w:val="yellow"/>
        </w:rPr>
        <w:t>tearing</w:t>
      </w:r>
      <w:r w:rsidRPr="00520B29">
        <w:rPr>
          <w:rStyle w:val="Emphasis"/>
          <w:rFonts w:asciiTheme="minorHAnsi" w:hAnsiTheme="minorHAnsi" w:cstheme="minorHAnsi"/>
        </w:rPr>
        <w:t xml:space="preserve"> down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yellow"/>
        </w:rPr>
        <w:t>biosphere’</w:t>
      </w:r>
      <w:r w:rsidRPr="00520B29">
        <w:rPr>
          <w:rFonts w:asciiTheme="minorHAnsi" w:hAnsiTheme="minorHAnsi" w:cstheme="minorHAnsi"/>
          <w:sz w:val="16"/>
        </w:rPr>
        <w:t>, demolishing the very home that keeps us alive.5</w:t>
      </w:r>
    </w:p>
    <w:p w14:paraId="42379A61"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6A2A637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7736991B" w14:textId="77777777" w:rsidR="00C751FC" w:rsidRPr="00520B29" w:rsidRDefault="00C751FC" w:rsidP="00C751FC">
      <w:pPr>
        <w:rPr>
          <w:rFonts w:asciiTheme="minorHAnsi" w:hAnsiTheme="minorHAnsi" w:cstheme="minorHAnsi"/>
          <w:b/>
          <w:bCs/>
          <w:sz w:val="16"/>
        </w:rPr>
      </w:pPr>
      <w:r w:rsidRPr="00520B29">
        <w:rPr>
          <w:rFonts w:asciiTheme="minorHAnsi" w:hAnsiTheme="minorHAnsi" w:cstheme="minorHAnsi"/>
          <w:sz w:val="16"/>
        </w:rPr>
        <w:t xml:space="preserve">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w:t>
      </w:r>
      <w:r w:rsidRPr="00520B29">
        <w:rPr>
          <w:rFonts w:asciiTheme="minorHAnsi" w:hAnsiTheme="minorHAnsi" w:cstheme="minorHAnsi"/>
          <w:u w:val="single"/>
        </w:rPr>
        <w:t xml:space="preserve">As </w:t>
      </w:r>
      <w:r w:rsidRPr="00520B29">
        <w:rPr>
          <w:rFonts w:asciiTheme="minorHAnsi" w:hAnsiTheme="minorHAnsi" w:cstheme="minorHAnsi"/>
          <w:highlight w:val="yellow"/>
          <w:u w:val="single"/>
        </w:rPr>
        <w:t>ecosystems</w:t>
      </w:r>
      <w:r w:rsidRPr="00520B29">
        <w:rPr>
          <w:rFonts w:asciiTheme="minorHAnsi" w:hAnsiTheme="minorHAnsi" w:cstheme="minorHAnsi"/>
          <w:u w:val="single"/>
        </w:rPr>
        <w:t xml:space="preserve"> </w:t>
      </w:r>
      <w:r w:rsidRPr="00520B29">
        <w:rPr>
          <w:rStyle w:val="Emphasis"/>
          <w:rFonts w:asciiTheme="minorHAnsi" w:hAnsiTheme="minorHAnsi" w:cstheme="minorHAnsi"/>
        </w:rPr>
        <w:t>decay</w:t>
      </w:r>
      <w:r w:rsidRPr="00520B29">
        <w:rPr>
          <w:rFonts w:asciiTheme="minorHAnsi" w:hAnsiTheme="minorHAnsi" w:cstheme="minorHAnsi"/>
          <w:u w:val="single"/>
        </w:rPr>
        <w:t xml:space="preserve">, the </w:t>
      </w:r>
      <w:r w:rsidRPr="00520B29">
        <w:rPr>
          <w:rStyle w:val="Emphasis"/>
          <w:rFonts w:asciiTheme="minorHAnsi" w:hAnsiTheme="minorHAnsi" w:cstheme="minorHAnsi"/>
          <w:highlight w:val="yellow"/>
        </w:rPr>
        <w:t>decline</w:t>
      </w:r>
      <w:r w:rsidRPr="00520B29">
        <w:rPr>
          <w:rFonts w:asciiTheme="minorHAnsi" w:hAnsiTheme="minorHAnsi" w:cstheme="minorHAnsi"/>
          <w:u w:val="single"/>
        </w:rPr>
        <w:t xml:space="preserve"> and loss of these services often causes significant harm to human wellbeing and </w:t>
      </w:r>
      <w:r w:rsidRPr="00520B29">
        <w:rPr>
          <w:rFonts w:asciiTheme="minorHAnsi" w:hAnsiTheme="minorHAnsi" w:cstheme="minorHAnsi"/>
          <w:highlight w:val="yellow"/>
          <w:u w:val="single"/>
        </w:rPr>
        <w:t>can</w:t>
      </w:r>
      <w:r w:rsidRPr="00520B29">
        <w:rPr>
          <w:rFonts w:asciiTheme="minorHAnsi" w:hAnsiTheme="minorHAnsi" w:cstheme="minorHAnsi"/>
          <w:b/>
          <w:bCs/>
          <w:highlight w:val="yellow"/>
          <w:u w:val="single"/>
        </w:rPr>
        <w:t xml:space="preserve"> </w:t>
      </w:r>
      <w:r w:rsidRPr="00520B29">
        <w:rPr>
          <w:rStyle w:val="Emphasis"/>
          <w:rFonts w:asciiTheme="minorHAnsi" w:hAnsiTheme="minorHAnsi" w:cstheme="minorHAnsi"/>
          <w:highlight w:val="yellow"/>
        </w:rPr>
        <w:t>inflame</w:t>
      </w:r>
      <w:r w:rsidRPr="00520B29">
        <w:rPr>
          <w:rFonts w:asciiTheme="minorHAnsi" w:hAnsiTheme="minorHAnsi" w:cstheme="minorHAnsi"/>
          <w:u w:val="single"/>
        </w:rPr>
        <w:t xml:space="preserve"> the tensions that lead to </w:t>
      </w:r>
      <w:r w:rsidRPr="00520B29">
        <w:rPr>
          <w:rStyle w:val="Emphasis"/>
          <w:rFonts w:asciiTheme="minorHAnsi" w:hAnsiTheme="minorHAnsi" w:cstheme="minorHAnsi"/>
          <w:highlight w:val="yellow"/>
        </w:rPr>
        <w:t>conflict</w:t>
      </w:r>
      <w:r w:rsidRPr="00520B29">
        <w:rPr>
          <w:rFonts w:asciiTheme="minorHAnsi" w:hAnsiTheme="minorHAnsi" w:cstheme="minorHAnsi"/>
          <w:sz w:val="16"/>
        </w:rPr>
        <w:t>.</w:t>
      </w:r>
    </w:p>
    <w:p w14:paraId="049C8897"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szCs w:val="32"/>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w:t>
      </w:r>
      <w:r w:rsidRPr="00520B29">
        <w:rPr>
          <w:rFonts w:asciiTheme="minorHAnsi" w:hAnsiTheme="minorHAnsi" w:cstheme="minorHAnsi"/>
          <w:sz w:val="16"/>
        </w:rPr>
        <w:t>Among the most striking examples of food’s impact on the wild world are the 400+</w:t>
      </w:r>
      <w:r w:rsidRPr="00520B29">
        <w:rPr>
          <w:rFonts w:asciiTheme="minorHAnsi" w:hAnsiTheme="minorHAnsi" w:cstheme="minorHAnsi"/>
          <w:szCs w:val="32"/>
          <w:highlight w:val="yellow"/>
          <w:u w:val="single"/>
        </w:rPr>
        <w:t xml:space="preserve"> ‘dead zones’</w:t>
      </w:r>
      <w:r w:rsidRPr="00520B29">
        <w:rPr>
          <w:rFonts w:asciiTheme="minorHAnsi" w:hAnsiTheme="minorHAnsi" w:cstheme="minorHAnsi"/>
          <w:szCs w:val="32"/>
          <w:u w:val="single"/>
        </w:rPr>
        <w:t xml:space="preserve"> spreading through the world’s oceans from the Arabian Sea, to the Baltic and the Mississippi delta</w:t>
      </w:r>
      <w:r w:rsidRPr="00520B29">
        <w:rPr>
          <w:rFonts w:asciiTheme="minorHAnsi" w:hAnsiTheme="minorHAnsi" w:cstheme="minorHAnsi"/>
          <w:sz w:val="16"/>
          <w:szCs w:val="32"/>
        </w:rPr>
        <w:t xml:space="preserve">. These are oxygenless layers in the sea, where fish cannot survive. They are caused by topsoil dislodged by land clearing, over-farming and over-grazing, the use of huge quantities of artificial fertilisers, toxic chemicals and human sewage. </w:t>
      </w:r>
      <w:r w:rsidRPr="00520B29">
        <w:rPr>
          <w:rFonts w:asciiTheme="minorHAnsi" w:hAnsiTheme="minorHAnsi" w:cstheme="minorHAnsi"/>
          <w:szCs w:val="32"/>
          <w:u w:val="single"/>
        </w:rPr>
        <w:t xml:space="preserve">Along with </w:t>
      </w:r>
      <w:r w:rsidRPr="00520B29">
        <w:rPr>
          <w:rStyle w:val="Emphasis"/>
          <w:rFonts w:asciiTheme="minorHAnsi" w:hAnsiTheme="minorHAnsi" w:cstheme="minorHAnsi"/>
          <w:highlight w:val="yellow"/>
        </w:rPr>
        <w:t>overfishing</w:t>
      </w:r>
      <w:r w:rsidRPr="00520B29">
        <w:rPr>
          <w:rFonts w:asciiTheme="minorHAnsi" w:hAnsiTheme="minorHAnsi" w:cstheme="minorHAnsi"/>
          <w:szCs w:val="32"/>
          <w:u w:val="single"/>
        </w:rPr>
        <w:t xml:space="preserve"> they contribute to an ongoing </w:t>
      </w:r>
      <w:r w:rsidRPr="00520B29">
        <w:rPr>
          <w:rStyle w:val="Emphasis"/>
          <w:rFonts w:asciiTheme="minorHAnsi" w:hAnsiTheme="minorHAnsi" w:cstheme="minorHAnsi"/>
        </w:rPr>
        <w:t>collapse</w:t>
      </w:r>
      <w:r w:rsidRPr="00520B29">
        <w:rPr>
          <w:rFonts w:asciiTheme="minorHAnsi" w:hAnsiTheme="minorHAnsi" w:cstheme="minorHAnsi"/>
          <w:szCs w:val="32"/>
          <w:u w:val="single"/>
        </w:rPr>
        <w:t xml:space="preserve"> in world wild </w:t>
      </w:r>
      <w:r w:rsidRPr="00520B29">
        <w:rPr>
          <w:rStyle w:val="Emphasis"/>
          <w:rFonts w:asciiTheme="minorHAnsi" w:hAnsiTheme="minorHAnsi" w:cstheme="minorHAnsi"/>
        </w:rPr>
        <w:t>fisheries</w:t>
      </w:r>
      <w:r w:rsidRPr="00520B29">
        <w:rPr>
          <w:rFonts w:asciiTheme="minorHAnsi" w:hAnsiTheme="minorHAnsi" w:cstheme="minorHAnsi"/>
          <w:szCs w:val="32"/>
          <w:u w:val="single"/>
        </w:rPr>
        <w:t xml:space="preserve"> and are a clear example of how the activity of one part of the food system can impair another.</w:t>
      </w:r>
      <w:r w:rsidRPr="00520B29">
        <w:rPr>
          <w:rFonts w:asciiTheme="minorHAnsi" w:hAnsiTheme="minorHAnsi" w:cstheme="minorHAnsi"/>
          <w:sz w:val="16"/>
          <w:szCs w:val="32"/>
        </w:rPr>
        <w:t xml:space="preserve"> Similarly, most inland rivers and lakes in populated regions are eutrophic and polluted – and no longer capable of producing as much food as in the past</w:t>
      </w:r>
      <w:r w:rsidRPr="00520B29">
        <w:rPr>
          <w:rFonts w:asciiTheme="minorHAnsi" w:hAnsiTheme="minorHAnsi" w:cstheme="minorHAnsi"/>
          <w:sz w:val="16"/>
        </w:rPr>
        <w:t xml:space="preserve">. </w:t>
      </w:r>
      <w:r w:rsidRPr="00520B29">
        <w:rPr>
          <w:rFonts w:asciiTheme="minorHAnsi" w:hAnsiTheme="minorHAnsi" w:cstheme="minorHAnsi"/>
          <w:szCs w:val="32"/>
          <w:u w:val="single"/>
        </w:rPr>
        <w:t xml:space="preserve">The </w:t>
      </w:r>
      <w:r w:rsidRPr="00520B29">
        <w:rPr>
          <w:rFonts w:asciiTheme="minorHAnsi" w:hAnsiTheme="minorHAnsi" w:cstheme="minorHAnsi"/>
          <w:szCs w:val="32"/>
          <w:highlight w:val="yellow"/>
          <w:u w:val="single"/>
        </w:rPr>
        <w:t>loss of</w:t>
      </w:r>
      <w:r w:rsidRPr="00520B29">
        <w:rPr>
          <w:rFonts w:asciiTheme="minorHAnsi" w:hAnsiTheme="minorHAnsi" w:cstheme="minorHAnsi"/>
          <w:szCs w:val="32"/>
          <w:u w:val="single"/>
        </w:rPr>
        <w:t xml:space="preserve"> wild </w:t>
      </w:r>
      <w:r w:rsidRPr="00520B29">
        <w:rPr>
          <w:rFonts w:asciiTheme="minorHAnsi" w:hAnsiTheme="minorHAnsi" w:cstheme="minorHAnsi"/>
          <w:szCs w:val="32"/>
          <w:highlight w:val="yellow"/>
          <w:u w:val="single"/>
        </w:rPr>
        <w:t>fisheries increases</w:t>
      </w:r>
      <w:r w:rsidRPr="00520B29">
        <w:rPr>
          <w:rFonts w:asciiTheme="minorHAnsi" w:hAnsiTheme="minorHAnsi" w:cstheme="minorHAnsi"/>
          <w:szCs w:val="32"/>
          <w:u w:val="single"/>
        </w:rPr>
        <w:t xml:space="preserve"> </w:t>
      </w:r>
      <w:r w:rsidRPr="00520B29">
        <w:rPr>
          <w:rStyle w:val="Emphasis"/>
          <w:rFonts w:asciiTheme="minorHAnsi" w:hAnsiTheme="minorHAnsi" w:cstheme="minorHAnsi"/>
          <w:highlight w:val="yellow"/>
        </w:rPr>
        <w:t>tensions</w:t>
      </w:r>
      <w:r w:rsidRPr="00520B29">
        <w:rPr>
          <w:rStyle w:val="Emphasis"/>
          <w:rFonts w:asciiTheme="minorHAnsi" w:hAnsiTheme="minorHAnsi" w:cstheme="minorHAnsi"/>
        </w:rPr>
        <w:t xml:space="preserve"> between nations</w:t>
      </w:r>
      <w:r w:rsidRPr="00520B29">
        <w:rPr>
          <w:rFonts w:asciiTheme="minorHAnsi" w:hAnsiTheme="minorHAnsi" w:cstheme="minorHAnsi"/>
          <w:szCs w:val="32"/>
          <w:u w:val="single"/>
        </w:rPr>
        <w:t xml:space="preserve"> and fishers over what remains and can </w:t>
      </w:r>
      <w:r w:rsidRPr="00520B29">
        <w:rPr>
          <w:rFonts w:asciiTheme="minorHAnsi" w:hAnsiTheme="minorHAnsi" w:cstheme="minorHAnsi"/>
          <w:szCs w:val="32"/>
          <w:highlight w:val="yellow"/>
          <w:u w:val="single"/>
        </w:rPr>
        <w:t>lead to ‘</w:t>
      </w:r>
      <w:r w:rsidRPr="00520B29">
        <w:rPr>
          <w:rStyle w:val="Emphasis"/>
          <w:rFonts w:asciiTheme="minorHAnsi" w:hAnsiTheme="minorHAnsi" w:cstheme="minorHAnsi"/>
          <w:highlight w:val="yellow"/>
        </w:rPr>
        <w:t>fish wars’</w:t>
      </w:r>
      <w:r w:rsidRPr="00520B29">
        <w:rPr>
          <w:rFonts w:asciiTheme="minorHAnsi" w:hAnsiTheme="minorHAnsi" w:cstheme="minorHAnsi"/>
          <w:sz w:val="16"/>
        </w:rPr>
        <w:t>. 8</w:t>
      </w:r>
    </w:p>
    <w:p w14:paraId="0430AC00"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5A4336BE"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5F980072"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556050E"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Resource Scarcity</w:t>
      </w:r>
    </w:p>
    <w:p w14:paraId="300CDCA7"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 xml:space="preserve">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w:t>
      </w:r>
      <w:r w:rsidRPr="00520B29">
        <w:rPr>
          <w:rFonts w:asciiTheme="minorHAnsi" w:hAnsiTheme="minorHAnsi" w:cstheme="minorHAnsi"/>
          <w:sz w:val="16"/>
          <w:szCs w:val="8"/>
        </w:rPr>
        <w:lastRenderedPageBreak/>
        <w:t xml:space="preserve">for 1.6 Earths, not just the one we have. </w:t>
      </w:r>
      <w:r w:rsidRPr="00520B29">
        <w:rPr>
          <w:rFonts w:asciiTheme="minorHAnsi" w:hAnsiTheme="minorHAnsi" w:cstheme="minorHAnsi"/>
          <w:sz w:val="8"/>
          <w:szCs w:val="8"/>
          <w:u w:val="single"/>
        </w:rPr>
        <w:t>We now outrun the Earth’s natural ability to supply our needs</w:t>
      </w:r>
      <w:r w:rsidRPr="00520B29">
        <w:rPr>
          <w:rFonts w:asciiTheme="minorHAnsi" w:hAnsiTheme="minorHAnsi" w:cstheme="minorHAnsi"/>
          <w:sz w:val="16"/>
          <w:szCs w:val="8"/>
        </w:rPr>
        <w:t xml:space="preserve"> in August each year.9 As with the mining of groundwater, </w:t>
      </w:r>
      <w:r w:rsidRPr="00520B29">
        <w:rPr>
          <w:rFonts w:asciiTheme="minorHAnsi" w:hAnsiTheme="minorHAnsi" w:cstheme="minorHAnsi"/>
          <w:sz w:val="8"/>
          <w:szCs w:val="8"/>
          <w:u w:val="single"/>
        </w:rPr>
        <w:t>the decline and collapse of global resources like soil, water and phosphorus,</w:t>
      </w:r>
      <w:r w:rsidRPr="00520B29">
        <w:rPr>
          <w:rFonts w:asciiTheme="minorHAnsi" w:hAnsiTheme="minorHAnsi" w:cstheme="minorHAnsi"/>
          <w:sz w:val="16"/>
          <w:szCs w:val="8"/>
        </w:rPr>
        <w:t xml:space="preserve"> is often imperceptible to the individual: people have simply no idea they are living on borrowed time and, with that, comes enormous risk.</w:t>
      </w:r>
    </w:p>
    <w:p w14:paraId="7879C217"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To make the issue of resource consumption a little more personal: you (as an average individual citizen of the planet) will in your lifetime</w:t>
      </w:r>
    </w:p>
    <w:p w14:paraId="7217DADF"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use 99,720 tonnes (i.e. 40 Olympic pools) of fresh water</w:t>
      </w:r>
    </w:p>
    <w:p w14:paraId="18349A38"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displace 750 tonnes of topsoil</w:t>
      </w:r>
    </w:p>
    <w:p w14:paraId="350D1DE7"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consume 720 tonnes of metals and materials</w:t>
      </w:r>
    </w:p>
    <w:p w14:paraId="5340EC4D"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use 80 billion joules of energy</w:t>
      </w:r>
    </w:p>
    <w:p w14:paraId="7CB62773"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release 288 tonnes of CO2</w:t>
      </w:r>
    </w:p>
    <w:p w14:paraId="7314730A"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release 320 kilograms of toxic chemicals</w:t>
      </w:r>
    </w:p>
    <w:p w14:paraId="728E4808"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waste 13.4 tonnes of food</w:t>
      </w:r>
    </w:p>
    <w:p w14:paraId="576E4F6B" w14:textId="77777777" w:rsidR="00C751FC" w:rsidRPr="00520B29" w:rsidRDefault="00C751FC" w:rsidP="00C751FC">
      <w:pPr>
        <w:ind w:left="720"/>
        <w:rPr>
          <w:rFonts w:asciiTheme="minorHAnsi" w:hAnsiTheme="minorHAnsi" w:cstheme="minorHAnsi"/>
          <w:sz w:val="16"/>
          <w:szCs w:val="8"/>
        </w:rPr>
      </w:pPr>
      <w:r w:rsidRPr="00520B29">
        <w:rPr>
          <w:rFonts w:asciiTheme="minorHAnsi" w:hAnsiTheme="minorHAnsi" w:cstheme="minorHAnsi"/>
          <w:sz w:val="16"/>
          <w:szCs w:val="8"/>
        </w:rPr>
        <w:t>– destroy 800 square metres of forest.</w:t>
      </w:r>
    </w:p>
    <w:p w14:paraId="3DE9A718"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Because of the long, cryptic, industrial and international trade chains which hide it, most of us are unaware of the vast damage we do to the planet through our simple habit of shopping.</w:t>
      </w:r>
    </w:p>
    <w:p w14:paraId="47BC1AC9"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165C6D69"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72DE0732" w14:textId="77777777" w:rsidR="00C751FC" w:rsidRPr="00520B29" w:rsidRDefault="00C751FC" w:rsidP="00C751FC">
      <w:pPr>
        <w:rPr>
          <w:rFonts w:asciiTheme="minorHAnsi" w:hAnsiTheme="minorHAnsi" w:cstheme="minorHAnsi"/>
          <w:sz w:val="16"/>
          <w:szCs w:val="8"/>
        </w:rPr>
      </w:pPr>
      <w:r w:rsidRPr="00520B29">
        <w:rPr>
          <w:rFonts w:asciiTheme="minorHAnsi" w:hAnsiTheme="minorHAnsi" w:cstheme="minorHAnsi"/>
          <w:sz w:val="16"/>
          <w:szCs w:val="8"/>
        </w:rP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AC6EFE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significance of this blind spot around consumption for global food security is very great. As described in earlier chapters, </w:t>
      </w:r>
      <w:r w:rsidRPr="00520B29">
        <w:rPr>
          <w:rFonts w:asciiTheme="minorHAnsi" w:hAnsiTheme="minorHAnsi" w:cstheme="minorHAnsi"/>
          <w:szCs w:val="32"/>
          <w:u w:val="single"/>
        </w:rPr>
        <w:t>the world food system depends critically on soil, water, nutrients and a stable climate, to supply humanity’s daily need for nutriment – and all of these essential resources are in increasingly short supply</w:t>
      </w:r>
      <w:r w:rsidRPr="00520B29">
        <w:rPr>
          <w:rFonts w:asciiTheme="minorHAnsi" w:hAnsiTheme="minorHAnsi" w:cstheme="minorHAnsi"/>
          <w:sz w:val="16"/>
        </w:rPr>
        <w:t xml:space="preserve">, chiefly because of our own mismanagement of them and our collective failure to appreciate that they are finite. </w:t>
      </w:r>
      <w:r w:rsidRPr="00520B29">
        <w:rPr>
          <w:rStyle w:val="StyleUnderline"/>
          <w:rFonts w:asciiTheme="minorHAnsi" w:hAnsiTheme="minorHAnsi" w:cstheme="minorHAnsi"/>
          <w:highlight w:val="yellow"/>
        </w:rPr>
        <w:t xml:space="preserve">On </w:t>
      </w:r>
      <w:r w:rsidRPr="00520B29">
        <w:rPr>
          <w:rStyle w:val="Emphasis"/>
          <w:rFonts w:asciiTheme="minorHAnsi" w:hAnsiTheme="minorHAnsi" w:cstheme="minorHAnsi"/>
          <w:highlight w:val="yellow"/>
        </w:rPr>
        <w:t>current trends</w:t>
      </w:r>
      <w:r w:rsidRPr="00520B29">
        <w:rPr>
          <w:rFonts w:asciiTheme="minorHAnsi" w:hAnsiTheme="minorHAnsi" w:cstheme="minorHAnsi"/>
          <w:szCs w:val="32"/>
          <w:u w:val="single"/>
        </w:rPr>
        <w:t xml:space="preserve">, </w:t>
      </w:r>
      <w:r w:rsidRPr="00520B29">
        <w:rPr>
          <w:rStyle w:val="StyleUnderline"/>
          <w:rFonts w:asciiTheme="minorHAnsi" w:hAnsiTheme="minorHAnsi" w:cstheme="minorHAnsi"/>
        </w:rPr>
        <w:t xml:space="preserve">the existing </w:t>
      </w:r>
      <w:r w:rsidRPr="00520B29">
        <w:rPr>
          <w:rStyle w:val="Emphasis"/>
          <w:rFonts w:asciiTheme="minorHAnsi" w:hAnsiTheme="minorHAnsi" w:cstheme="minorHAnsi"/>
          <w:highlight w:val="yellow"/>
        </w:rPr>
        <w:t>food system</w:t>
      </w:r>
      <w:r w:rsidRPr="00520B29">
        <w:rPr>
          <w:rStyle w:val="StyleUnderline"/>
          <w:rFonts w:asciiTheme="minorHAnsi" w:hAnsiTheme="minorHAnsi" w:cstheme="minorHAnsi"/>
        </w:rPr>
        <w:t xml:space="preserve"> will tend to </w:t>
      </w:r>
      <w:r w:rsidRPr="00520B29">
        <w:rPr>
          <w:rStyle w:val="Emphasis"/>
          <w:rFonts w:asciiTheme="minorHAnsi" w:hAnsiTheme="minorHAnsi" w:cstheme="minorHAnsi"/>
          <w:highlight w:val="yellow"/>
        </w:rPr>
        <w:t>break down</w:t>
      </w:r>
      <w:r w:rsidRPr="00520B29">
        <w:rPr>
          <w:rStyle w:val="StyleUnderline"/>
          <w:rFonts w:asciiTheme="minorHAnsi" w:hAnsiTheme="minorHAnsi" w:cstheme="minorHAnsi"/>
        </w:rPr>
        <w:t xml:space="preserve">, first </w:t>
      </w:r>
      <w:r w:rsidRPr="00520B29">
        <w:rPr>
          <w:rFonts w:asciiTheme="minorHAnsi" w:hAnsiTheme="minorHAnsi" w:cstheme="minorHAnsi"/>
          <w:szCs w:val="32"/>
          <w:u w:val="single"/>
        </w:rPr>
        <w:t xml:space="preserve">regionally and then globally, owing to resource scarcity from the 2020s onward, and </w:t>
      </w:r>
      <w:r w:rsidRPr="00520B29">
        <w:rPr>
          <w:rStyle w:val="StyleUnderline"/>
          <w:rFonts w:asciiTheme="minorHAnsi" w:hAnsiTheme="minorHAnsi" w:cstheme="minorHAnsi"/>
        </w:rPr>
        <w:t xml:space="preserve">especially </w:t>
      </w:r>
      <w:r w:rsidRPr="00520B29">
        <w:rPr>
          <w:rStyle w:val="StyleUnderline"/>
          <w:rFonts w:asciiTheme="minorHAnsi" w:hAnsiTheme="minorHAnsi" w:cstheme="minorHAnsi"/>
          <w:highlight w:val="yellow"/>
        </w:rPr>
        <w:t>towards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yellow"/>
        </w:rPr>
        <w:t>mid century</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 unless there is radical change in the world diet and the means by which we feed ourselves. </w:t>
      </w:r>
      <w:r w:rsidRPr="00520B29">
        <w:rPr>
          <w:rStyle w:val="StyleUnderline"/>
          <w:rFonts w:asciiTheme="minorHAnsi" w:hAnsiTheme="minorHAnsi" w:cstheme="minorHAnsi"/>
        </w:rPr>
        <w:t xml:space="preserve">This will </w:t>
      </w:r>
      <w:r w:rsidRPr="00520B29">
        <w:rPr>
          <w:rStyle w:val="StyleUnderline"/>
          <w:rFonts w:asciiTheme="minorHAnsi" w:hAnsiTheme="minorHAnsi" w:cstheme="minorHAnsi"/>
          <w:highlight w:val="yellow"/>
        </w:rPr>
        <w:t>lead to</w:t>
      </w:r>
      <w:r w:rsidRPr="00520B29">
        <w:rPr>
          <w:rStyle w:val="StyleUnderline"/>
          <w:rFonts w:asciiTheme="minorHAnsi" w:hAnsiTheme="minorHAnsi" w:cstheme="minorHAnsi"/>
        </w:rPr>
        <w:t xml:space="preserve"> increasing outbreaks</w:t>
      </w:r>
      <w:r w:rsidRPr="00520B29">
        <w:rPr>
          <w:rFonts w:asciiTheme="minorHAnsi" w:hAnsiTheme="minorHAnsi" w:cstheme="minorHAnsi"/>
          <w:sz w:val="16"/>
        </w:rPr>
        <w:t xml:space="preserve"> of violence and </w:t>
      </w:r>
      <w:r w:rsidRPr="00520B29">
        <w:rPr>
          <w:rStyle w:val="Emphasis"/>
          <w:rFonts w:asciiTheme="minorHAnsi" w:hAnsiTheme="minorHAnsi" w:cstheme="minorHAnsi"/>
          <w:highlight w:val="yellow"/>
        </w:rPr>
        <w:t>war</w:t>
      </w:r>
      <w:r w:rsidRPr="00520B29">
        <w:rPr>
          <w:rFonts w:asciiTheme="minorHAnsi" w:hAnsiTheme="minorHAnsi" w:cstheme="minorHAnsi"/>
          <w:sz w:val="16"/>
        </w:rPr>
        <w:t>. Nobody, neither rich nor poor, will escape the consequences.</w:t>
      </w:r>
    </w:p>
    <w:p w14:paraId="4CEDD8DE" w14:textId="77777777" w:rsidR="00C751FC" w:rsidRPr="00520B29" w:rsidRDefault="00C751FC" w:rsidP="00C751FC">
      <w:pPr>
        <w:pStyle w:val="Heading3"/>
        <w:rPr>
          <w:rFonts w:cstheme="minorHAnsi"/>
        </w:rPr>
      </w:pPr>
      <w:r w:rsidRPr="00520B29">
        <w:rPr>
          <w:rFonts w:cstheme="minorHAnsi"/>
        </w:rPr>
        <w:lastRenderedPageBreak/>
        <w:t>Nuke War---Defense---AT: Cotton-Barratt---2NC</w:t>
      </w:r>
    </w:p>
    <w:p w14:paraId="5BA58AB9" w14:textId="77777777" w:rsidR="00C751FC" w:rsidRPr="00520B29" w:rsidRDefault="00C751FC" w:rsidP="00C751FC">
      <w:pPr>
        <w:pStyle w:val="Heading4"/>
        <w:rPr>
          <w:rFonts w:asciiTheme="minorHAnsi" w:hAnsiTheme="minorHAnsi" w:cstheme="minorHAnsi"/>
          <w:u w:val="single"/>
        </w:rPr>
      </w:pPr>
      <w:r w:rsidRPr="00520B29">
        <w:rPr>
          <w:rFonts w:asciiTheme="minorHAnsi" w:hAnsiTheme="minorHAnsi" w:cstheme="minorHAnsi"/>
        </w:rPr>
        <w:t xml:space="preserve">He has </w:t>
      </w:r>
      <w:r w:rsidRPr="00520B29">
        <w:rPr>
          <w:rFonts w:asciiTheme="minorHAnsi" w:hAnsiTheme="minorHAnsi" w:cstheme="minorHAnsi"/>
          <w:u w:val="single"/>
        </w:rPr>
        <w:t>zero</w:t>
      </w:r>
      <w:r w:rsidRPr="00520B29">
        <w:rPr>
          <w:rFonts w:asciiTheme="minorHAnsi" w:hAnsiTheme="minorHAnsi" w:cstheme="minorHAnsi"/>
        </w:rPr>
        <w:t xml:space="preserve"> related quals, concedes there would be</w:t>
      </w:r>
      <w:r>
        <w:rPr>
          <w:rFonts w:asciiTheme="minorHAnsi" w:hAnsiTheme="minorHAnsi" w:cstheme="minorHAnsi"/>
        </w:rPr>
        <w:t xml:space="preserve"> 5 billion</w:t>
      </w:r>
      <w:r w:rsidRPr="00520B29">
        <w:rPr>
          <w:rFonts w:asciiTheme="minorHAnsi" w:hAnsiTheme="minorHAnsi" w:cstheme="minorHAnsi"/>
        </w:rPr>
        <w:t xml:space="preserve"> </w:t>
      </w:r>
      <w:r w:rsidRPr="00520B29">
        <w:rPr>
          <w:rFonts w:asciiTheme="minorHAnsi" w:hAnsiTheme="minorHAnsi" w:cstheme="minorHAnsi"/>
          <w:u w:val="single"/>
        </w:rPr>
        <w:t>survivors</w:t>
      </w:r>
      <w:r>
        <w:rPr>
          <w:rFonts w:asciiTheme="minorHAnsi" w:hAnsiTheme="minorHAnsi" w:cstheme="minorHAnsi"/>
        </w:rPr>
        <w:t xml:space="preserve"> and</w:t>
      </w:r>
      <w:r w:rsidRPr="00520B29">
        <w:rPr>
          <w:rFonts w:asciiTheme="minorHAnsi" w:hAnsiTheme="minorHAnsi" w:cstheme="minorHAnsi"/>
        </w:rPr>
        <w:t xml:space="preserve"> food losses only last </w:t>
      </w:r>
      <w:r w:rsidRPr="00520B29">
        <w:rPr>
          <w:rFonts w:asciiTheme="minorHAnsi" w:hAnsiTheme="minorHAnsi" w:cstheme="minorHAnsi"/>
          <w:u w:val="single"/>
        </w:rPr>
        <w:t>5 years</w:t>
      </w:r>
      <w:r w:rsidRPr="00520B29">
        <w:rPr>
          <w:rFonts w:asciiTheme="minorHAnsi" w:hAnsiTheme="minorHAnsi" w:cstheme="minorHAnsi"/>
        </w:rPr>
        <w:t xml:space="preserve">, and is </w:t>
      </w:r>
      <w:r w:rsidRPr="00520B29">
        <w:rPr>
          <w:rFonts w:asciiTheme="minorHAnsi" w:hAnsiTheme="minorHAnsi" w:cstheme="minorHAnsi"/>
          <w:u w:val="single"/>
        </w:rPr>
        <w:t>incredibly uncertain</w:t>
      </w:r>
      <w:r w:rsidRPr="00520B29">
        <w:rPr>
          <w:rFonts w:asciiTheme="minorHAnsi" w:hAnsiTheme="minorHAnsi" w:cstheme="minorHAnsi"/>
        </w:rPr>
        <w:t xml:space="preserve"> it’s </w:t>
      </w:r>
      <w:r w:rsidRPr="00520B29">
        <w:rPr>
          <w:rFonts w:asciiTheme="minorHAnsi" w:hAnsiTheme="minorHAnsi" w:cstheme="minorHAnsi"/>
          <w:u w:val="single"/>
        </w:rPr>
        <w:t>existential</w:t>
      </w:r>
      <w:r w:rsidRPr="00520B29">
        <w:rPr>
          <w:rFonts w:asciiTheme="minorHAnsi" w:hAnsiTheme="minorHAnsi" w:cstheme="minorHAnsi"/>
        </w:rPr>
        <w:t>. I’ll insert in yellow.</w:t>
      </w:r>
    </w:p>
    <w:p w14:paraId="78C7BF62" w14:textId="77777777" w:rsidR="00C751FC" w:rsidRPr="00520B29" w:rsidRDefault="00C751FC" w:rsidP="00C751FC">
      <w:pPr>
        <w:rPr>
          <w:rFonts w:asciiTheme="minorHAnsi" w:hAnsiTheme="minorHAnsi" w:cstheme="minorHAnsi"/>
        </w:rPr>
      </w:pPr>
      <w:r w:rsidRPr="00520B29">
        <w:rPr>
          <w:rStyle w:val="Style13ptBold"/>
          <w:rFonts w:cstheme="minorHAnsi"/>
        </w:rPr>
        <w:t>Cotton-Barratt ’17</w:t>
      </w:r>
      <w:r w:rsidRPr="00520B29">
        <w:rPr>
          <w:rFonts w:asciiTheme="minorHAnsi" w:hAnsiTheme="minorHAnsi" w:cstheme="minorHAnsi"/>
        </w:rPr>
        <w:t xml:space="preserve"> [Owen; February 3; Research Associate at the Future of Humanity Institute, Global Priorities Project, “Existential Risk,” https://www.fhi.ox.ac.uk/wp-content/uploads/Existential-Risks-2017-01-23.pdf]</w:t>
      </w:r>
    </w:p>
    <w:p w14:paraId="22060D30"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1.1.1 Nuclear war</w:t>
      </w:r>
    </w:p>
    <w:p w14:paraId="5D34A435" w14:textId="77777777" w:rsidR="00C751FC" w:rsidRPr="00520B29" w:rsidRDefault="00C751FC" w:rsidP="00C751FC">
      <w:pPr>
        <w:rPr>
          <w:rFonts w:asciiTheme="minorHAnsi" w:hAnsiTheme="minorHAnsi" w:cstheme="minorHAnsi"/>
          <w:sz w:val="4"/>
          <w:szCs w:val="12"/>
        </w:rPr>
      </w:pPr>
      <w:r w:rsidRPr="00520B29">
        <w:rPr>
          <w:rFonts w:asciiTheme="minorHAnsi" w:hAnsiTheme="minorHAnsi" w:cstheme="minorHAnsi"/>
          <w:sz w:val="14"/>
        </w:rPr>
        <w:t xml:space="preserve">The </w:t>
      </w:r>
      <w:r w:rsidRPr="00520B29">
        <w:rPr>
          <w:rFonts w:asciiTheme="minorHAnsi" w:hAnsiTheme="minorHAnsi" w:cstheme="minorHAnsi"/>
          <w:u w:val="single"/>
        </w:rPr>
        <w:t>bombings</w:t>
      </w:r>
      <w:r w:rsidRPr="00520B29">
        <w:rPr>
          <w:rFonts w:asciiTheme="minorHAnsi" w:hAnsiTheme="minorHAnsi" w:cstheme="minorHAnsi"/>
          <w:sz w:val="14"/>
        </w:rPr>
        <w:t xml:space="preserve"> of Hiroshima and Nagasaki </w:t>
      </w:r>
      <w:r w:rsidRPr="00520B29">
        <w:rPr>
          <w:rFonts w:asciiTheme="minorHAnsi" w:hAnsiTheme="minorHAnsi" w:cstheme="minorHAnsi"/>
          <w:u w:val="single"/>
        </w:rPr>
        <w:t xml:space="preserve">demonstrated the </w:t>
      </w:r>
      <w:r w:rsidRPr="00520B29">
        <w:rPr>
          <w:rStyle w:val="Emphasis"/>
          <w:rFonts w:asciiTheme="minorHAnsi" w:hAnsiTheme="minorHAnsi" w:cstheme="minorHAnsi"/>
        </w:rPr>
        <w:t>unprecedented</w:t>
      </w:r>
      <w:r w:rsidRPr="00520B29">
        <w:rPr>
          <w:rFonts w:asciiTheme="minorHAnsi" w:hAnsiTheme="minorHAnsi" w:cstheme="minorHAnsi"/>
          <w:u w:val="single"/>
        </w:rPr>
        <w:t xml:space="preserve"> destructive power of nuclear weapons</w:t>
      </w:r>
      <w:r w:rsidRPr="00520B29">
        <w:rPr>
          <w:rFonts w:asciiTheme="minorHAnsi" w:hAnsiTheme="minorHAnsi" w:cstheme="minorHAnsi"/>
          <w:sz w:val="14"/>
        </w:rPr>
        <w:t xml:space="preserve">. </w:t>
      </w:r>
      <w:r w:rsidRPr="00520B29">
        <w:rPr>
          <w:rStyle w:val="Emphasis"/>
          <w:rFonts w:asciiTheme="minorHAnsi" w:hAnsiTheme="minorHAnsi" w:cstheme="minorHAnsi"/>
          <w:highlight w:val="yellow"/>
        </w:rPr>
        <w:t>However</w:t>
      </w:r>
      <w:r w:rsidRPr="00520B29">
        <w:rPr>
          <w:rStyle w:val="StyleUnderline"/>
          <w:rFonts w:asciiTheme="minorHAnsi" w:hAnsiTheme="minorHAnsi" w:cstheme="minorHAnsi"/>
          <w:highlight w:val="yellow"/>
        </w:rPr>
        <w:t>, even in a</w:t>
      </w:r>
      <w:r w:rsidRPr="00520B29">
        <w:rPr>
          <w:rFonts w:asciiTheme="minorHAnsi" w:hAnsiTheme="minorHAnsi" w:cstheme="minorHAnsi"/>
          <w:highlight w:val="yellow"/>
          <w:u w:val="single"/>
        </w:rPr>
        <w:t xml:space="preserve">n </w:t>
      </w:r>
      <w:r w:rsidRPr="00520B29">
        <w:rPr>
          <w:rStyle w:val="Emphasis"/>
          <w:rFonts w:asciiTheme="minorHAnsi" w:hAnsiTheme="minorHAnsi" w:cstheme="minorHAnsi"/>
          <w:highlight w:val="yellow"/>
        </w:rPr>
        <w:t>all-out</w:t>
      </w:r>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cyan"/>
        </w:rPr>
        <w:t>nuclear</w:t>
      </w:r>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yellow"/>
        </w:rPr>
        <w:t>war</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between the U</w:t>
      </w:r>
      <w:r w:rsidRPr="00520B29">
        <w:rPr>
          <w:rFonts w:asciiTheme="minorHAnsi" w:hAnsiTheme="minorHAnsi" w:cstheme="minorHAnsi"/>
          <w:sz w:val="14"/>
        </w:rPr>
        <w:t xml:space="preserve">nited </w:t>
      </w:r>
      <w:r w:rsidRPr="00520B29">
        <w:rPr>
          <w:rFonts w:asciiTheme="minorHAnsi" w:hAnsiTheme="minorHAnsi" w:cstheme="minorHAnsi"/>
          <w:highlight w:val="cyan"/>
          <w:u w:val="single"/>
        </w:rPr>
        <w:t>S</w:t>
      </w:r>
      <w:r w:rsidRPr="00520B29">
        <w:rPr>
          <w:rFonts w:asciiTheme="minorHAnsi" w:hAnsiTheme="minorHAnsi" w:cstheme="minorHAnsi"/>
          <w:sz w:val="14"/>
        </w:rPr>
        <w:t xml:space="preserve">tates </w:t>
      </w:r>
      <w:r w:rsidRPr="00520B29">
        <w:rPr>
          <w:rFonts w:asciiTheme="minorHAnsi" w:hAnsiTheme="minorHAnsi" w:cstheme="minorHAnsi"/>
          <w:highlight w:val="cyan"/>
          <w:u w:val="single"/>
        </w:rPr>
        <w:t>and Russia</w:t>
      </w:r>
      <w:r w:rsidRPr="00520B29">
        <w:rPr>
          <w:rFonts w:asciiTheme="minorHAnsi" w:hAnsiTheme="minorHAnsi" w:cstheme="minorHAnsi"/>
          <w:sz w:val="14"/>
        </w:rPr>
        <w:t xml:space="preserve">, despite horrific casualties, </w:t>
      </w:r>
      <w:r w:rsidRPr="00520B29">
        <w:rPr>
          <w:rStyle w:val="Emphasis"/>
          <w:rFonts w:asciiTheme="minorHAnsi" w:hAnsiTheme="minorHAnsi" w:cstheme="minorHAnsi"/>
          <w:highlight w:val="yellow"/>
        </w:rPr>
        <w:t>neither country’s population</w:t>
      </w:r>
      <w:r w:rsidRPr="00520B29">
        <w:rPr>
          <w:rStyle w:val="StyleUnderline"/>
          <w:rFonts w:asciiTheme="minorHAnsi" w:hAnsiTheme="minorHAnsi" w:cstheme="minorHAnsi"/>
        </w:rPr>
        <w:t xml:space="preserve"> is likely to be </w:t>
      </w:r>
      <w:r w:rsidRPr="00520B29">
        <w:rPr>
          <w:rStyle w:val="Emphasis"/>
          <w:rFonts w:asciiTheme="minorHAnsi" w:hAnsiTheme="minorHAnsi" w:cstheme="minorHAnsi"/>
          <w:highlight w:val="yellow"/>
        </w:rPr>
        <w:t>completely destroyed</w:t>
      </w:r>
      <w:r w:rsidRPr="00520B29">
        <w:rPr>
          <w:rFonts w:asciiTheme="minorHAnsi" w:hAnsiTheme="minorHAnsi" w:cstheme="minorHAnsi"/>
          <w:sz w:val="4"/>
          <w:szCs w:val="12"/>
        </w:rPr>
        <w:t xml:space="preserve"> by </w:t>
      </w:r>
      <w:r w:rsidRPr="00520B29">
        <w:rPr>
          <w:rFonts w:asciiTheme="minorHAnsi" w:hAnsiTheme="minorHAnsi" w:cstheme="minorHAnsi"/>
          <w:sz w:val="12"/>
          <w:szCs w:val="12"/>
          <w:u w:val="single"/>
        </w:rPr>
        <w:t>the</w:t>
      </w:r>
      <w:r w:rsidRPr="00520B29">
        <w:rPr>
          <w:rFonts w:asciiTheme="minorHAnsi" w:hAnsiTheme="minorHAnsi" w:cstheme="minorHAnsi"/>
          <w:sz w:val="4"/>
          <w:szCs w:val="12"/>
        </w:rPr>
        <w:t xml:space="preserve"> direct effects of the blast, fire, and radiation.8 The </w:t>
      </w:r>
      <w:r w:rsidRPr="00520B29">
        <w:rPr>
          <w:rStyle w:val="Emphasis"/>
          <w:rFonts w:asciiTheme="minorHAnsi" w:hAnsiTheme="minorHAnsi" w:cstheme="minorHAnsi"/>
          <w:sz w:val="14"/>
          <w:szCs w:val="12"/>
          <w:highlight w:val="cyan"/>
        </w:rPr>
        <w:t>aftermath</w:t>
      </w:r>
      <w:r w:rsidRPr="00520B29">
        <w:rPr>
          <w:rFonts w:asciiTheme="minorHAnsi" w:hAnsiTheme="minorHAnsi" w:cstheme="minorHAnsi"/>
          <w:sz w:val="12"/>
          <w:szCs w:val="12"/>
          <w:highlight w:val="cyan"/>
          <w:u w:val="single"/>
        </w:rPr>
        <w:t xml:space="preserve"> could</w:t>
      </w:r>
      <w:r w:rsidRPr="00520B29">
        <w:rPr>
          <w:rFonts w:asciiTheme="minorHAnsi" w:hAnsiTheme="minorHAnsi" w:cstheme="minorHAnsi"/>
          <w:sz w:val="12"/>
          <w:szCs w:val="12"/>
          <w:u w:val="single"/>
        </w:rPr>
        <w:t xml:space="preserve"> be much worse: the </w:t>
      </w:r>
      <w:r w:rsidRPr="00520B29">
        <w:rPr>
          <w:rStyle w:val="Emphasis"/>
          <w:rFonts w:asciiTheme="minorHAnsi" w:hAnsiTheme="minorHAnsi" w:cstheme="minorHAnsi"/>
          <w:sz w:val="14"/>
          <w:szCs w:val="12"/>
        </w:rPr>
        <w:t>burning</w:t>
      </w:r>
      <w:r w:rsidRPr="00520B29">
        <w:rPr>
          <w:rFonts w:asciiTheme="minorHAnsi" w:hAnsiTheme="minorHAnsi" w:cstheme="minorHAnsi"/>
          <w:sz w:val="4"/>
          <w:szCs w:val="12"/>
        </w:rPr>
        <w:t xml:space="preserve"> of flammable materials could </w:t>
      </w:r>
      <w:r w:rsidRPr="00520B29">
        <w:rPr>
          <w:rFonts w:asciiTheme="minorHAnsi" w:hAnsiTheme="minorHAnsi" w:cstheme="minorHAnsi"/>
          <w:sz w:val="12"/>
          <w:szCs w:val="12"/>
          <w:highlight w:val="cyan"/>
          <w:u w:val="single"/>
        </w:rPr>
        <w:t>send</w:t>
      </w:r>
      <w:r w:rsidRPr="00520B29">
        <w:rPr>
          <w:rFonts w:asciiTheme="minorHAnsi" w:hAnsiTheme="minorHAnsi" w:cstheme="minorHAnsi"/>
          <w:sz w:val="12"/>
          <w:szCs w:val="12"/>
          <w:u w:val="single"/>
        </w:rPr>
        <w:t xml:space="preserve"> </w:t>
      </w:r>
      <w:r w:rsidRPr="00520B29">
        <w:rPr>
          <w:rStyle w:val="Emphasis"/>
          <w:rFonts w:asciiTheme="minorHAnsi" w:hAnsiTheme="minorHAnsi" w:cstheme="minorHAnsi"/>
          <w:sz w:val="14"/>
          <w:szCs w:val="12"/>
        </w:rPr>
        <w:t>massive amounts</w:t>
      </w:r>
      <w:r w:rsidRPr="00520B29">
        <w:rPr>
          <w:rFonts w:asciiTheme="minorHAnsi" w:hAnsiTheme="minorHAnsi" w:cstheme="minorHAnsi"/>
          <w:sz w:val="12"/>
          <w:szCs w:val="12"/>
          <w:u w:val="single"/>
        </w:rPr>
        <w:t xml:space="preserve"> of </w:t>
      </w:r>
      <w:r w:rsidRPr="00520B29">
        <w:rPr>
          <w:rFonts w:asciiTheme="minorHAnsi" w:hAnsiTheme="minorHAnsi" w:cstheme="minorHAnsi"/>
          <w:sz w:val="12"/>
          <w:szCs w:val="12"/>
          <w:highlight w:val="cyan"/>
          <w:u w:val="single"/>
        </w:rPr>
        <w:t xml:space="preserve">smoke </w:t>
      </w:r>
      <w:r w:rsidRPr="00520B29">
        <w:rPr>
          <w:rStyle w:val="Emphasis"/>
          <w:rFonts w:asciiTheme="minorHAnsi" w:hAnsiTheme="minorHAnsi" w:cstheme="minorHAnsi"/>
          <w:sz w:val="14"/>
          <w:szCs w:val="12"/>
          <w:highlight w:val="cyan"/>
        </w:rPr>
        <w:t>into the atmosphere</w:t>
      </w:r>
      <w:r w:rsidRPr="00520B29">
        <w:rPr>
          <w:rFonts w:asciiTheme="minorHAnsi" w:hAnsiTheme="minorHAnsi" w:cstheme="minorHAnsi"/>
          <w:sz w:val="12"/>
          <w:szCs w:val="12"/>
          <w:u w:val="single"/>
        </w:rPr>
        <w:t xml:space="preserve">, which would </w:t>
      </w:r>
      <w:r w:rsidRPr="00520B29">
        <w:rPr>
          <w:rStyle w:val="Emphasis"/>
          <w:rFonts w:asciiTheme="minorHAnsi" w:hAnsiTheme="minorHAnsi" w:cstheme="minorHAnsi"/>
          <w:sz w:val="14"/>
          <w:szCs w:val="12"/>
        </w:rPr>
        <w:t>absorb sunlight</w:t>
      </w:r>
      <w:r w:rsidRPr="00520B29">
        <w:rPr>
          <w:rFonts w:asciiTheme="minorHAnsi" w:hAnsiTheme="minorHAnsi" w:cstheme="minorHAnsi"/>
          <w:sz w:val="12"/>
          <w:szCs w:val="12"/>
          <w:u w:val="single"/>
        </w:rPr>
        <w:t xml:space="preserve"> and </w:t>
      </w:r>
      <w:r w:rsidRPr="00520B29">
        <w:rPr>
          <w:rFonts w:asciiTheme="minorHAnsi" w:hAnsiTheme="minorHAnsi" w:cstheme="minorHAnsi"/>
          <w:sz w:val="12"/>
          <w:szCs w:val="12"/>
          <w:highlight w:val="cyan"/>
          <w:u w:val="single"/>
        </w:rPr>
        <w:t>cause</w:t>
      </w:r>
      <w:r w:rsidRPr="00520B29">
        <w:rPr>
          <w:rFonts w:asciiTheme="minorHAnsi" w:hAnsiTheme="minorHAnsi" w:cstheme="minorHAnsi"/>
          <w:sz w:val="12"/>
          <w:szCs w:val="12"/>
          <w:u w:val="single"/>
        </w:rPr>
        <w:t xml:space="preserve"> sustained </w:t>
      </w:r>
      <w:r w:rsidRPr="00520B29">
        <w:rPr>
          <w:rStyle w:val="Emphasis"/>
          <w:rFonts w:asciiTheme="minorHAnsi" w:hAnsiTheme="minorHAnsi" w:cstheme="minorHAnsi"/>
          <w:sz w:val="14"/>
          <w:szCs w:val="12"/>
        </w:rPr>
        <w:t xml:space="preserve">global </w:t>
      </w:r>
      <w:r w:rsidRPr="00520B29">
        <w:rPr>
          <w:rStyle w:val="Emphasis"/>
          <w:rFonts w:asciiTheme="minorHAnsi" w:hAnsiTheme="minorHAnsi" w:cstheme="minorHAnsi"/>
          <w:sz w:val="14"/>
          <w:szCs w:val="12"/>
          <w:highlight w:val="cyan"/>
        </w:rPr>
        <w:t>cooling</w:t>
      </w:r>
      <w:r w:rsidRPr="00520B29">
        <w:rPr>
          <w:rFonts w:asciiTheme="minorHAnsi" w:hAnsiTheme="minorHAnsi" w:cstheme="minorHAnsi"/>
          <w:sz w:val="12"/>
          <w:szCs w:val="12"/>
          <w:u w:val="single"/>
        </w:rPr>
        <w:t xml:space="preserve">, severe </w:t>
      </w:r>
      <w:r w:rsidRPr="00520B29">
        <w:rPr>
          <w:rStyle w:val="Emphasis"/>
          <w:rFonts w:asciiTheme="minorHAnsi" w:hAnsiTheme="minorHAnsi" w:cstheme="minorHAnsi"/>
          <w:sz w:val="14"/>
          <w:szCs w:val="12"/>
          <w:highlight w:val="cyan"/>
        </w:rPr>
        <w:t>ozone loss</w:t>
      </w:r>
      <w:r w:rsidRPr="00520B29">
        <w:rPr>
          <w:rFonts w:asciiTheme="minorHAnsi" w:hAnsiTheme="minorHAnsi" w:cstheme="minorHAnsi"/>
          <w:sz w:val="12"/>
          <w:szCs w:val="12"/>
          <w:highlight w:val="cyan"/>
          <w:u w:val="single"/>
        </w:rPr>
        <w:t xml:space="preserve">, and </w:t>
      </w:r>
      <w:r w:rsidRPr="00520B29">
        <w:rPr>
          <w:rStyle w:val="Emphasis"/>
          <w:rFonts w:asciiTheme="minorHAnsi" w:hAnsiTheme="minorHAnsi" w:cstheme="minorHAnsi"/>
          <w:sz w:val="14"/>
          <w:szCs w:val="12"/>
          <w:highlight w:val="cyan"/>
        </w:rPr>
        <w:t>ag</w:t>
      </w:r>
      <w:r w:rsidRPr="00520B29">
        <w:rPr>
          <w:rStyle w:val="Emphasis"/>
          <w:rFonts w:asciiTheme="minorHAnsi" w:hAnsiTheme="minorHAnsi" w:cstheme="minorHAnsi"/>
          <w:sz w:val="14"/>
          <w:szCs w:val="12"/>
        </w:rPr>
        <w:t xml:space="preserve">ricultural </w:t>
      </w:r>
      <w:r w:rsidRPr="00520B29">
        <w:rPr>
          <w:rStyle w:val="Emphasis"/>
          <w:rFonts w:asciiTheme="minorHAnsi" w:hAnsiTheme="minorHAnsi" w:cstheme="minorHAnsi"/>
          <w:sz w:val="14"/>
          <w:szCs w:val="12"/>
          <w:highlight w:val="cyan"/>
        </w:rPr>
        <w:t>disruption</w:t>
      </w:r>
      <w:r w:rsidRPr="00520B29">
        <w:rPr>
          <w:rFonts w:asciiTheme="minorHAnsi" w:hAnsiTheme="minorHAnsi" w:cstheme="minorHAnsi"/>
          <w:sz w:val="12"/>
          <w:szCs w:val="12"/>
          <w:highlight w:val="cyan"/>
          <w:u w:val="single"/>
        </w:rPr>
        <w:t xml:space="preserve"> – a </w:t>
      </w:r>
      <w:r w:rsidRPr="00520B29">
        <w:rPr>
          <w:rStyle w:val="Emphasis"/>
          <w:rFonts w:asciiTheme="minorHAnsi" w:hAnsiTheme="minorHAnsi" w:cstheme="minorHAnsi"/>
          <w:sz w:val="14"/>
          <w:szCs w:val="12"/>
          <w:highlight w:val="cyan"/>
        </w:rPr>
        <w:t>nuc</w:t>
      </w:r>
      <w:r w:rsidRPr="00520B29">
        <w:rPr>
          <w:rStyle w:val="Emphasis"/>
          <w:rFonts w:asciiTheme="minorHAnsi" w:hAnsiTheme="minorHAnsi" w:cstheme="minorHAnsi"/>
          <w:sz w:val="14"/>
          <w:szCs w:val="12"/>
        </w:rPr>
        <w:t xml:space="preserve">lear </w:t>
      </w:r>
      <w:r w:rsidRPr="00520B29">
        <w:rPr>
          <w:rStyle w:val="Emphasis"/>
          <w:rFonts w:asciiTheme="minorHAnsi" w:hAnsiTheme="minorHAnsi" w:cstheme="minorHAnsi"/>
          <w:sz w:val="14"/>
          <w:szCs w:val="12"/>
          <w:highlight w:val="cyan"/>
        </w:rPr>
        <w:t>winter</w:t>
      </w:r>
      <w:r w:rsidRPr="00520B29">
        <w:rPr>
          <w:rFonts w:asciiTheme="minorHAnsi" w:hAnsiTheme="minorHAnsi" w:cstheme="minorHAnsi"/>
          <w:sz w:val="4"/>
          <w:szCs w:val="12"/>
        </w:rPr>
        <w:t>.</w:t>
      </w:r>
    </w:p>
    <w:p w14:paraId="478C60D1"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4"/>
          <w:szCs w:val="12"/>
        </w:rPr>
        <w:t xml:space="preserve">According to one model 9, </w:t>
      </w:r>
      <w:r w:rsidRPr="00520B29">
        <w:rPr>
          <w:rFonts w:asciiTheme="minorHAnsi" w:hAnsiTheme="minorHAnsi" w:cstheme="minorHAnsi"/>
          <w:sz w:val="12"/>
          <w:szCs w:val="12"/>
          <w:u w:val="single"/>
        </w:rPr>
        <w:t>an</w:t>
      </w:r>
      <w:r w:rsidRPr="00520B29">
        <w:rPr>
          <w:rFonts w:asciiTheme="minorHAnsi" w:hAnsiTheme="minorHAnsi" w:cstheme="minorHAnsi"/>
          <w:sz w:val="4"/>
          <w:szCs w:val="12"/>
        </w:rPr>
        <w:t xml:space="preserve"> all-out </w:t>
      </w:r>
      <w:r w:rsidRPr="00520B29">
        <w:rPr>
          <w:rFonts w:asciiTheme="minorHAnsi" w:hAnsiTheme="minorHAnsi" w:cstheme="minorHAnsi"/>
          <w:sz w:val="12"/>
          <w:szCs w:val="12"/>
          <w:highlight w:val="cyan"/>
          <w:u w:val="single"/>
        </w:rPr>
        <w:t xml:space="preserve">exchange of </w:t>
      </w:r>
      <w:r w:rsidRPr="00520B29">
        <w:rPr>
          <w:rStyle w:val="Emphasis"/>
          <w:rFonts w:asciiTheme="minorHAnsi" w:hAnsiTheme="minorHAnsi" w:cstheme="minorHAnsi"/>
          <w:sz w:val="14"/>
          <w:szCs w:val="12"/>
          <w:highlight w:val="cyan"/>
        </w:rPr>
        <w:t>4,000 weapons</w:t>
      </w:r>
      <w:r w:rsidRPr="00520B29">
        <w:rPr>
          <w:rFonts w:asciiTheme="minorHAnsi" w:hAnsiTheme="minorHAnsi" w:cstheme="minorHAnsi"/>
          <w:sz w:val="4"/>
          <w:szCs w:val="12"/>
        </w:rPr>
        <w:t xml:space="preserve"> 10 </w:t>
      </w:r>
      <w:r w:rsidRPr="00520B29">
        <w:rPr>
          <w:rFonts w:asciiTheme="minorHAnsi" w:hAnsiTheme="minorHAnsi" w:cstheme="minorHAnsi"/>
          <w:sz w:val="12"/>
          <w:szCs w:val="12"/>
          <w:u w:val="single"/>
        </w:rPr>
        <w:t>could lead to a drop in</w:t>
      </w:r>
      <w:r w:rsidRPr="00520B29">
        <w:rPr>
          <w:rFonts w:asciiTheme="minorHAnsi" w:hAnsiTheme="minorHAnsi" w:cstheme="minorHAnsi"/>
          <w:sz w:val="4"/>
          <w:szCs w:val="12"/>
        </w:rPr>
        <w:t xml:space="preserve"> global </w:t>
      </w:r>
      <w:r w:rsidRPr="00520B29">
        <w:rPr>
          <w:rFonts w:asciiTheme="minorHAnsi" w:hAnsiTheme="minorHAnsi" w:cstheme="minorHAnsi"/>
          <w:sz w:val="12"/>
          <w:szCs w:val="12"/>
          <w:u w:val="single"/>
        </w:rPr>
        <w:t xml:space="preserve">temperatures of </w:t>
      </w:r>
      <w:r w:rsidRPr="00520B29">
        <w:rPr>
          <w:rFonts w:asciiTheme="minorHAnsi" w:hAnsiTheme="minorHAnsi" w:cstheme="minorHAnsi"/>
          <w:sz w:val="4"/>
          <w:szCs w:val="12"/>
        </w:rPr>
        <w:t xml:space="preserve">around </w:t>
      </w:r>
      <w:r w:rsidRPr="00520B29">
        <w:rPr>
          <w:rFonts w:asciiTheme="minorHAnsi" w:hAnsiTheme="minorHAnsi" w:cstheme="minorHAnsi"/>
          <w:sz w:val="12"/>
          <w:szCs w:val="12"/>
          <w:u w:val="single"/>
        </w:rPr>
        <w:t xml:space="preserve">8°C, </w:t>
      </w:r>
      <w:r w:rsidRPr="00520B29">
        <w:rPr>
          <w:rFonts w:asciiTheme="minorHAnsi" w:hAnsiTheme="minorHAnsi" w:cstheme="minorHAnsi"/>
          <w:sz w:val="12"/>
          <w:szCs w:val="12"/>
          <w:highlight w:val="cyan"/>
          <w:u w:val="single"/>
        </w:rPr>
        <w:t>mak</w:t>
      </w:r>
      <w:r w:rsidRPr="00520B29">
        <w:rPr>
          <w:rFonts w:asciiTheme="minorHAnsi" w:hAnsiTheme="minorHAnsi" w:cstheme="minorHAnsi"/>
          <w:sz w:val="12"/>
          <w:szCs w:val="12"/>
          <w:u w:val="single"/>
        </w:rPr>
        <w:t xml:space="preserve">ing </w:t>
      </w:r>
      <w:r w:rsidRPr="00520B29">
        <w:rPr>
          <w:rFonts w:asciiTheme="minorHAnsi" w:hAnsiTheme="minorHAnsi" w:cstheme="minorHAnsi"/>
          <w:sz w:val="12"/>
          <w:szCs w:val="12"/>
          <w:highlight w:val="cyan"/>
          <w:u w:val="single"/>
        </w:rPr>
        <w:t xml:space="preserve">it </w:t>
      </w:r>
      <w:r w:rsidRPr="00520B29">
        <w:rPr>
          <w:rStyle w:val="Emphasis"/>
          <w:rFonts w:asciiTheme="minorHAnsi" w:hAnsiTheme="minorHAnsi" w:cstheme="minorHAnsi"/>
          <w:highlight w:val="yellow"/>
        </w:rPr>
        <w:t>impossible to grow food</w:t>
      </w:r>
      <w:r w:rsidRPr="00520B29">
        <w:rPr>
          <w:rStyle w:val="StyleUnderline"/>
          <w:rFonts w:asciiTheme="minorHAnsi" w:hAnsiTheme="minorHAnsi" w:cstheme="minorHAnsi"/>
          <w:highlight w:val="yellow"/>
        </w:rPr>
        <w:t xml:space="preserve">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4 to </w:t>
      </w:r>
      <w:r w:rsidRPr="00520B29">
        <w:rPr>
          <w:rStyle w:val="Emphasis"/>
          <w:rFonts w:asciiTheme="minorHAnsi" w:hAnsiTheme="minorHAnsi" w:cstheme="minorHAnsi"/>
          <w:highlight w:val="yellow"/>
        </w:rPr>
        <w:t>5 years</w:t>
      </w:r>
      <w:r w:rsidRPr="00520B29">
        <w:rPr>
          <w:rFonts w:asciiTheme="minorHAnsi" w:hAnsiTheme="minorHAnsi" w:cstheme="minorHAnsi"/>
          <w:sz w:val="14"/>
        </w:rPr>
        <w:t xml:space="preserve">. This could </w:t>
      </w:r>
      <w:r w:rsidRPr="00520B29">
        <w:rPr>
          <w:rStyle w:val="StyleUnderline"/>
          <w:rFonts w:asciiTheme="minorHAnsi" w:hAnsiTheme="minorHAnsi" w:cstheme="minorHAnsi"/>
          <w:highlight w:val="yellow"/>
        </w:rPr>
        <w:t>leave</w:t>
      </w:r>
      <w:r w:rsidRPr="00520B29">
        <w:rPr>
          <w:rStyle w:val="StyleUnderline"/>
          <w:rFonts w:asciiTheme="minorHAnsi" w:hAnsiTheme="minorHAnsi" w:cstheme="minorHAnsi"/>
        </w:rPr>
        <w:t xml:space="preserve"> some </w:t>
      </w:r>
      <w:r w:rsidRPr="00520B29">
        <w:rPr>
          <w:rStyle w:val="Emphasis"/>
          <w:rFonts w:asciiTheme="minorHAnsi" w:hAnsiTheme="minorHAnsi" w:cstheme="minorHAnsi"/>
          <w:highlight w:val="yellow"/>
        </w:rPr>
        <w:t>survivors</w:t>
      </w:r>
      <w:r w:rsidRPr="00520B29">
        <w:rPr>
          <w:rStyle w:val="StyleUnderline"/>
          <w:rFonts w:asciiTheme="minorHAnsi" w:hAnsiTheme="minorHAnsi" w:cstheme="minorHAnsi"/>
          <w:highlight w:val="yellow"/>
        </w:rPr>
        <w:t xml:space="preserve"> in</w:t>
      </w:r>
      <w:r w:rsidRPr="00520B29">
        <w:rPr>
          <w:rStyle w:val="StyleUnderline"/>
          <w:rFonts w:asciiTheme="minorHAnsi" w:hAnsiTheme="minorHAnsi" w:cstheme="minorHAnsi"/>
        </w:rPr>
        <w:t xml:space="preserve"> parts of </w:t>
      </w:r>
      <w:r w:rsidRPr="00520B29">
        <w:rPr>
          <w:rStyle w:val="Emphasis"/>
          <w:rFonts w:asciiTheme="minorHAnsi" w:hAnsiTheme="minorHAnsi" w:cstheme="minorHAnsi"/>
          <w:highlight w:val="yellow"/>
        </w:rPr>
        <w:t>Australia</w:t>
      </w:r>
      <w:r w:rsidRPr="00520B29">
        <w:rPr>
          <w:rStyle w:val="StyleUnderline"/>
          <w:rFonts w:asciiTheme="minorHAnsi" w:hAnsiTheme="minorHAnsi" w:cstheme="minorHAnsi"/>
          <w:highlight w:val="yellow"/>
        </w:rPr>
        <w:t xml:space="preserve"> and </w:t>
      </w:r>
      <w:r w:rsidRPr="00520B29">
        <w:rPr>
          <w:rStyle w:val="Emphasis"/>
          <w:rFonts w:asciiTheme="minorHAnsi" w:hAnsiTheme="minorHAnsi" w:cstheme="minorHAnsi"/>
          <w:highlight w:val="yellow"/>
        </w:rPr>
        <w:t>New Zealand</w:t>
      </w:r>
      <w:r w:rsidRPr="00520B29">
        <w:rPr>
          <w:rFonts w:asciiTheme="minorHAnsi" w:hAnsiTheme="minorHAnsi" w:cstheme="minorHAnsi"/>
          <w:sz w:val="6"/>
          <w:szCs w:val="14"/>
        </w:rPr>
        <w:t xml:space="preserve">, but they </w:t>
      </w:r>
      <w:r w:rsidRPr="00520B29">
        <w:rPr>
          <w:rFonts w:asciiTheme="minorHAnsi" w:hAnsiTheme="minorHAnsi" w:cstheme="minorHAnsi"/>
          <w:sz w:val="14"/>
          <w:szCs w:val="14"/>
          <w:u w:val="single"/>
        </w:rPr>
        <w:t xml:space="preserve">would be in a </w:t>
      </w:r>
      <w:r w:rsidRPr="00520B29">
        <w:rPr>
          <w:rStyle w:val="Emphasis"/>
          <w:rFonts w:asciiTheme="minorHAnsi" w:hAnsiTheme="minorHAnsi" w:cstheme="minorHAnsi"/>
          <w:sz w:val="16"/>
          <w:szCs w:val="14"/>
        </w:rPr>
        <w:t>very precarious</w:t>
      </w:r>
      <w:r w:rsidRPr="00520B29">
        <w:rPr>
          <w:rFonts w:asciiTheme="minorHAnsi" w:hAnsiTheme="minorHAnsi" w:cstheme="minorHAnsi"/>
          <w:sz w:val="14"/>
          <w:szCs w:val="14"/>
          <w:u w:val="single"/>
        </w:rPr>
        <w:t xml:space="preserve"> situation and </w:t>
      </w:r>
      <w:r w:rsidRPr="00520B29">
        <w:rPr>
          <w:rFonts w:asciiTheme="minorHAnsi" w:hAnsiTheme="minorHAnsi" w:cstheme="minorHAnsi"/>
          <w:sz w:val="14"/>
          <w:szCs w:val="14"/>
          <w:highlight w:val="cyan"/>
          <w:u w:val="single"/>
        </w:rPr>
        <w:t xml:space="preserve">the </w:t>
      </w:r>
      <w:r w:rsidRPr="00520B29">
        <w:rPr>
          <w:rStyle w:val="Emphasis"/>
          <w:rFonts w:asciiTheme="minorHAnsi" w:hAnsiTheme="minorHAnsi" w:cstheme="minorHAnsi"/>
          <w:sz w:val="16"/>
          <w:szCs w:val="14"/>
          <w:highlight w:val="cyan"/>
        </w:rPr>
        <w:t>threat of extinction</w:t>
      </w:r>
      <w:r w:rsidRPr="00520B29">
        <w:rPr>
          <w:rFonts w:asciiTheme="minorHAnsi" w:hAnsiTheme="minorHAnsi" w:cstheme="minorHAnsi"/>
          <w:sz w:val="14"/>
          <w:szCs w:val="14"/>
          <w:u w:val="single"/>
        </w:rPr>
        <w:t xml:space="preserve"> from other sources </w:t>
      </w:r>
      <w:r w:rsidRPr="00520B29">
        <w:rPr>
          <w:rFonts w:asciiTheme="minorHAnsi" w:hAnsiTheme="minorHAnsi" w:cstheme="minorHAnsi"/>
          <w:sz w:val="14"/>
          <w:szCs w:val="14"/>
          <w:highlight w:val="cyan"/>
          <w:u w:val="single"/>
        </w:rPr>
        <w:t>would be great</w:t>
      </w:r>
      <w:r w:rsidRPr="00520B29">
        <w:rPr>
          <w:rFonts w:asciiTheme="minorHAnsi" w:hAnsiTheme="minorHAnsi" w:cstheme="minorHAnsi"/>
          <w:sz w:val="14"/>
          <w:szCs w:val="14"/>
          <w:u w:val="single"/>
        </w:rPr>
        <w:t xml:space="preserve">. An </w:t>
      </w:r>
      <w:r w:rsidRPr="00520B29">
        <w:rPr>
          <w:rStyle w:val="Emphasis"/>
          <w:rFonts w:asciiTheme="minorHAnsi" w:hAnsiTheme="minorHAnsi" w:cstheme="minorHAnsi"/>
          <w:sz w:val="16"/>
          <w:szCs w:val="14"/>
        </w:rPr>
        <w:t xml:space="preserve">exchange on </w:t>
      </w:r>
      <w:r w:rsidRPr="00520B29">
        <w:rPr>
          <w:rStyle w:val="Emphasis"/>
          <w:rFonts w:asciiTheme="minorHAnsi" w:hAnsiTheme="minorHAnsi" w:cstheme="minorHAnsi"/>
          <w:sz w:val="16"/>
          <w:szCs w:val="14"/>
          <w:highlight w:val="cyan"/>
        </w:rPr>
        <w:t>this</w:t>
      </w:r>
      <w:r w:rsidRPr="00520B29">
        <w:rPr>
          <w:rStyle w:val="Emphasis"/>
          <w:rFonts w:asciiTheme="minorHAnsi" w:hAnsiTheme="minorHAnsi" w:cstheme="minorHAnsi"/>
          <w:sz w:val="16"/>
          <w:szCs w:val="14"/>
        </w:rPr>
        <w:t xml:space="preserve"> scale</w:t>
      </w:r>
      <w:r w:rsidRPr="00520B29">
        <w:rPr>
          <w:rFonts w:asciiTheme="minorHAnsi" w:hAnsiTheme="minorHAnsi" w:cstheme="minorHAnsi"/>
          <w:sz w:val="14"/>
          <w:szCs w:val="14"/>
          <w:u w:val="single"/>
        </w:rPr>
        <w:t xml:space="preserve"> </w:t>
      </w:r>
      <w:r w:rsidRPr="00520B29">
        <w:rPr>
          <w:rFonts w:asciiTheme="minorHAnsi" w:hAnsiTheme="minorHAnsi" w:cstheme="minorHAnsi"/>
          <w:sz w:val="14"/>
          <w:szCs w:val="14"/>
          <w:highlight w:val="cyan"/>
          <w:u w:val="single"/>
        </w:rPr>
        <w:t xml:space="preserve">is </w:t>
      </w:r>
      <w:r w:rsidRPr="00520B29">
        <w:rPr>
          <w:rStyle w:val="Emphasis"/>
          <w:rFonts w:asciiTheme="minorHAnsi" w:hAnsiTheme="minorHAnsi" w:cstheme="minorHAnsi"/>
          <w:sz w:val="16"/>
          <w:szCs w:val="14"/>
          <w:highlight w:val="cyan"/>
        </w:rPr>
        <w:t>only possible</w:t>
      </w:r>
      <w:r w:rsidRPr="00520B29">
        <w:rPr>
          <w:rFonts w:asciiTheme="minorHAnsi" w:hAnsiTheme="minorHAnsi" w:cstheme="minorHAnsi"/>
          <w:sz w:val="14"/>
          <w:szCs w:val="14"/>
          <w:highlight w:val="cyan"/>
          <w:u w:val="single"/>
        </w:rPr>
        <w:t xml:space="preserve"> between</w:t>
      </w:r>
      <w:r w:rsidRPr="00520B29">
        <w:rPr>
          <w:rFonts w:asciiTheme="minorHAnsi" w:hAnsiTheme="minorHAnsi" w:cstheme="minorHAnsi"/>
          <w:sz w:val="14"/>
          <w:szCs w:val="14"/>
          <w:u w:val="single"/>
        </w:rPr>
        <w:t xml:space="preserve"> the US and Russia who have </w:t>
      </w:r>
      <w:r w:rsidRPr="00520B29">
        <w:rPr>
          <w:rStyle w:val="Emphasis"/>
          <w:rFonts w:asciiTheme="minorHAnsi" w:hAnsiTheme="minorHAnsi" w:cstheme="minorHAnsi"/>
          <w:sz w:val="16"/>
          <w:szCs w:val="14"/>
        </w:rPr>
        <w:t xml:space="preserve">more than </w:t>
      </w:r>
      <w:r w:rsidRPr="00520B29">
        <w:rPr>
          <w:rStyle w:val="Emphasis"/>
          <w:rFonts w:asciiTheme="minorHAnsi" w:hAnsiTheme="minorHAnsi" w:cstheme="minorHAnsi"/>
          <w:sz w:val="16"/>
          <w:szCs w:val="14"/>
          <w:highlight w:val="cyan"/>
        </w:rPr>
        <w:t>90%</w:t>
      </w:r>
      <w:r w:rsidRPr="00520B29">
        <w:rPr>
          <w:rFonts w:asciiTheme="minorHAnsi" w:hAnsiTheme="minorHAnsi" w:cstheme="minorHAnsi"/>
          <w:sz w:val="14"/>
          <w:szCs w:val="14"/>
          <w:highlight w:val="cyan"/>
          <w:u w:val="single"/>
        </w:rPr>
        <w:t xml:space="preserve"> of</w:t>
      </w:r>
      <w:r w:rsidRPr="00520B29">
        <w:rPr>
          <w:rFonts w:asciiTheme="minorHAnsi" w:hAnsiTheme="minorHAnsi" w:cstheme="minorHAnsi"/>
          <w:sz w:val="14"/>
          <w:szCs w:val="14"/>
          <w:u w:val="single"/>
        </w:rPr>
        <w:t xml:space="preserve"> the world’s nuclear </w:t>
      </w:r>
      <w:r w:rsidRPr="00520B29">
        <w:rPr>
          <w:rFonts w:asciiTheme="minorHAnsi" w:hAnsiTheme="minorHAnsi" w:cstheme="minorHAnsi"/>
          <w:sz w:val="14"/>
          <w:szCs w:val="14"/>
          <w:highlight w:val="cyan"/>
          <w:u w:val="single"/>
        </w:rPr>
        <w:t>weapons</w:t>
      </w:r>
      <w:r w:rsidRPr="00520B29">
        <w:rPr>
          <w:rFonts w:asciiTheme="minorHAnsi" w:hAnsiTheme="minorHAnsi" w:cstheme="minorHAnsi"/>
          <w:sz w:val="14"/>
          <w:szCs w:val="14"/>
          <w:u w:val="single"/>
        </w:rPr>
        <w:t>, with stockpiles of</w:t>
      </w:r>
      <w:r w:rsidRPr="00520B29">
        <w:rPr>
          <w:rFonts w:asciiTheme="minorHAnsi" w:hAnsiTheme="minorHAnsi" w:cstheme="minorHAnsi"/>
          <w:sz w:val="6"/>
          <w:szCs w:val="14"/>
        </w:rPr>
        <w:t xml:space="preserve"> around </w:t>
      </w:r>
      <w:r w:rsidRPr="00520B29">
        <w:rPr>
          <w:rStyle w:val="Emphasis"/>
          <w:rFonts w:asciiTheme="minorHAnsi" w:hAnsiTheme="minorHAnsi" w:cstheme="minorHAnsi"/>
          <w:sz w:val="16"/>
          <w:szCs w:val="14"/>
        </w:rPr>
        <w:t>4,500 warheads</w:t>
      </w:r>
      <w:r w:rsidRPr="00520B29">
        <w:rPr>
          <w:rFonts w:asciiTheme="minorHAnsi" w:hAnsiTheme="minorHAnsi" w:cstheme="minorHAnsi"/>
          <w:sz w:val="14"/>
          <w:szCs w:val="14"/>
          <w:u w:val="single"/>
        </w:rPr>
        <w:t xml:space="preserve"> each</w:t>
      </w:r>
      <w:r w:rsidRPr="00520B29">
        <w:rPr>
          <w:rFonts w:asciiTheme="minorHAnsi" w:hAnsiTheme="minorHAnsi" w:cstheme="minorHAnsi"/>
          <w:sz w:val="6"/>
          <w:szCs w:val="14"/>
        </w:rPr>
        <w:t xml:space="preserve">, although many are not operationally deployed.11 Some models suggest that even a small </w:t>
      </w:r>
      <w:r w:rsidRPr="00520B29">
        <w:rPr>
          <w:rFonts w:asciiTheme="minorHAnsi" w:hAnsiTheme="minorHAnsi" w:cstheme="minorHAnsi"/>
          <w:sz w:val="14"/>
          <w:szCs w:val="14"/>
          <w:highlight w:val="cyan"/>
          <w:u w:val="single"/>
        </w:rPr>
        <w:t>regional</w:t>
      </w:r>
      <w:r w:rsidRPr="00520B29">
        <w:rPr>
          <w:rFonts w:asciiTheme="minorHAnsi" w:hAnsiTheme="minorHAnsi" w:cstheme="minorHAnsi"/>
          <w:sz w:val="14"/>
          <w:szCs w:val="14"/>
          <w:u w:val="single"/>
        </w:rPr>
        <w:t xml:space="preserve"> nuclear </w:t>
      </w:r>
      <w:r w:rsidRPr="00520B29">
        <w:rPr>
          <w:rFonts w:asciiTheme="minorHAnsi" w:hAnsiTheme="minorHAnsi" w:cstheme="minorHAnsi"/>
          <w:sz w:val="14"/>
          <w:szCs w:val="14"/>
          <w:highlight w:val="cyan"/>
          <w:u w:val="single"/>
        </w:rPr>
        <w:t>war</w:t>
      </w:r>
      <w:r w:rsidRPr="00520B29">
        <w:rPr>
          <w:rFonts w:asciiTheme="minorHAnsi" w:hAnsiTheme="minorHAnsi" w:cstheme="minorHAnsi"/>
          <w:sz w:val="6"/>
          <w:szCs w:val="14"/>
        </w:rPr>
        <w:t xml:space="preserve"> involving 100 nuclear weapons would produce a nuclear winter serious enough to </w:t>
      </w:r>
      <w:r w:rsidRPr="00520B29">
        <w:rPr>
          <w:rStyle w:val="Emphasis"/>
          <w:rFonts w:asciiTheme="minorHAnsi" w:hAnsiTheme="minorHAnsi" w:cstheme="minorHAnsi"/>
          <w:highlight w:val="yellow"/>
        </w:rPr>
        <w:t>put two billion people at risk of starvation</w:t>
      </w:r>
      <w:r w:rsidRPr="00520B29">
        <w:rPr>
          <w:rFonts w:asciiTheme="minorHAnsi" w:hAnsiTheme="minorHAnsi" w:cstheme="minorHAnsi"/>
          <w:sz w:val="6"/>
          <w:szCs w:val="14"/>
        </w:rPr>
        <w:t xml:space="preserve">,12 though this estimate might be pessimistic.13 Wars on this scale </w:t>
      </w:r>
      <w:r w:rsidRPr="00520B29">
        <w:rPr>
          <w:rFonts w:asciiTheme="minorHAnsi" w:hAnsiTheme="minorHAnsi" w:cstheme="minorHAnsi"/>
          <w:sz w:val="14"/>
          <w:szCs w:val="14"/>
          <w:highlight w:val="cyan"/>
          <w:u w:val="single"/>
        </w:rPr>
        <w:t xml:space="preserve">are </w:t>
      </w:r>
      <w:r w:rsidRPr="00520B29">
        <w:rPr>
          <w:rStyle w:val="Emphasis"/>
          <w:rFonts w:asciiTheme="minorHAnsi" w:hAnsiTheme="minorHAnsi" w:cstheme="minorHAnsi"/>
          <w:sz w:val="16"/>
          <w:szCs w:val="14"/>
          <w:highlight w:val="cyan"/>
        </w:rPr>
        <w:t>unlikely</w:t>
      </w:r>
      <w:r w:rsidRPr="00520B29">
        <w:rPr>
          <w:rFonts w:asciiTheme="minorHAnsi" w:hAnsiTheme="minorHAnsi" w:cstheme="minorHAnsi"/>
          <w:sz w:val="14"/>
          <w:szCs w:val="14"/>
          <w:highlight w:val="cyan"/>
          <w:u w:val="single"/>
        </w:rPr>
        <w:t xml:space="preserve"> to lead to</w:t>
      </w:r>
      <w:r w:rsidRPr="00520B29">
        <w:rPr>
          <w:rFonts w:asciiTheme="minorHAnsi" w:hAnsiTheme="minorHAnsi" w:cstheme="minorHAnsi"/>
          <w:sz w:val="14"/>
          <w:szCs w:val="14"/>
          <w:u w:val="single"/>
        </w:rPr>
        <w:t xml:space="preserve"> outright </w:t>
      </w:r>
      <w:r w:rsidRPr="00520B29">
        <w:rPr>
          <w:rStyle w:val="Emphasis"/>
          <w:rFonts w:asciiTheme="minorHAnsi" w:hAnsiTheme="minorHAnsi" w:cstheme="minorHAnsi"/>
          <w:sz w:val="16"/>
          <w:szCs w:val="14"/>
        </w:rPr>
        <w:t xml:space="preserve">human </w:t>
      </w:r>
      <w:r w:rsidRPr="00520B29">
        <w:rPr>
          <w:rStyle w:val="Emphasis"/>
          <w:rFonts w:asciiTheme="minorHAnsi" w:hAnsiTheme="minorHAnsi" w:cstheme="minorHAnsi"/>
          <w:sz w:val="16"/>
          <w:szCs w:val="14"/>
          <w:highlight w:val="cyan"/>
        </w:rPr>
        <w:t>extinction</w:t>
      </w:r>
      <w:r w:rsidRPr="00520B29">
        <w:rPr>
          <w:rFonts w:asciiTheme="minorHAnsi" w:hAnsiTheme="minorHAnsi" w:cstheme="minorHAnsi"/>
          <w:sz w:val="14"/>
          <w:szCs w:val="14"/>
          <w:u w:val="single"/>
        </w:rPr>
        <w:t>, but</w:t>
      </w:r>
      <w:r w:rsidRPr="00520B29">
        <w:rPr>
          <w:rFonts w:asciiTheme="minorHAnsi" w:hAnsiTheme="minorHAnsi" w:cstheme="minorHAnsi"/>
          <w:sz w:val="6"/>
          <w:szCs w:val="14"/>
        </w:rPr>
        <w:t xml:space="preserve"> this does suggest that </w:t>
      </w:r>
      <w:r w:rsidRPr="00520B29">
        <w:rPr>
          <w:rFonts w:asciiTheme="minorHAnsi" w:hAnsiTheme="minorHAnsi" w:cstheme="minorHAnsi"/>
          <w:sz w:val="14"/>
          <w:szCs w:val="14"/>
          <w:u w:val="single"/>
        </w:rPr>
        <w:t>conflicts</w:t>
      </w:r>
      <w:r w:rsidRPr="00520B29">
        <w:rPr>
          <w:rFonts w:asciiTheme="minorHAnsi" w:hAnsiTheme="minorHAnsi" w:cstheme="minorHAnsi"/>
          <w:sz w:val="6"/>
          <w:szCs w:val="14"/>
        </w:rPr>
        <w:t xml:space="preserve"> which are around </w:t>
      </w:r>
      <w:r w:rsidRPr="00520B29">
        <w:rPr>
          <w:rFonts w:asciiTheme="minorHAnsi" w:hAnsiTheme="minorHAnsi" w:cstheme="minorHAnsi"/>
          <w:sz w:val="14"/>
          <w:szCs w:val="14"/>
          <w:u w:val="single"/>
        </w:rPr>
        <w:t xml:space="preserve">an </w:t>
      </w:r>
      <w:r w:rsidRPr="00520B29">
        <w:rPr>
          <w:rStyle w:val="Emphasis"/>
          <w:rFonts w:asciiTheme="minorHAnsi" w:hAnsiTheme="minorHAnsi" w:cstheme="minorHAnsi"/>
          <w:sz w:val="16"/>
          <w:szCs w:val="14"/>
        </w:rPr>
        <w:t>order of magnitude</w:t>
      </w:r>
      <w:r w:rsidRPr="00520B29">
        <w:rPr>
          <w:rFonts w:asciiTheme="minorHAnsi" w:hAnsiTheme="minorHAnsi" w:cstheme="minorHAnsi"/>
          <w:sz w:val="14"/>
          <w:szCs w:val="14"/>
          <w:u w:val="single"/>
        </w:rPr>
        <w:t xml:space="preserve"> larger may</w:t>
      </w:r>
      <w:r w:rsidRPr="00520B29">
        <w:rPr>
          <w:rFonts w:asciiTheme="minorHAnsi" w:hAnsiTheme="minorHAnsi" w:cstheme="minorHAnsi"/>
          <w:sz w:val="6"/>
          <w:szCs w:val="14"/>
        </w:rPr>
        <w:t xml:space="preserve"> be likely to </w:t>
      </w:r>
      <w:r w:rsidRPr="00520B29">
        <w:rPr>
          <w:rStyle w:val="Emphasis"/>
          <w:rFonts w:asciiTheme="minorHAnsi" w:hAnsiTheme="minorHAnsi" w:cstheme="minorHAnsi"/>
          <w:sz w:val="16"/>
          <w:szCs w:val="14"/>
        </w:rPr>
        <w:t>threaten civilisation</w:t>
      </w:r>
      <w:r w:rsidRPr="00520B29">
        <w:rPr>
          <w:rFonts w:asciiTheme="minorHAnsi" w:hAnsiTheme="minorHAnsi" w:cstheme="minorHAnsi"/>
          <w:sz w:val="6"/>
          <w:szCs w:val="14"/>
        </w:rPr>
        <w:t xml:space="preserve">. It should be emphasised that there is </w:t>
      </w:r>
      <w:r w:rsidRPr="00520B29">
        <w:rPr>
          <w:rStyle w:val="Emphasis"/>
          <w:rFonts w:asciiTheme="minorHAnsi" w:hAnsiTheme="minorHAnsi" w:cstheme="minorHAnsi"/>
          <w:sz w:val="16"/>
          <w:szCs w:val="14"/>
        </w:rPr>
        <w:t>very large uncertainty</w:t>
      </w:r>
      <w:r w:rsidRPr="00520B29">
        <w:rPr>
          <w:rStyle w:val="StyleUnderline"/>
          <w:rFonts w:asciiTheme="minorHAnsi" w:hAnsiTheme="minorHAnsi" w:cstheme="minorHAnsi"/>
          <w:sz w:val="14"/>
          <w:szCs w:val="14"/>
        </w:rPr>
        <w:t xml:space="preserve"> about the effects of a </w:t>
      </w:r>
      <w:r w:rsidRPr="00520B29">
        <w:rPr>
          <w:rStyle w:val="Emphasis"/>
          <w:rFonts w:asciiTheme="minorHAnsi" w:hAnsiTheme="minorHAnsi" w:cstheme="minorHAnsi"/>
          <w:sz w:val="16"/>
          <w:szCs w:val="14"/>
        </w:rPr>
        <w:t>large nuclear war</w:t>
      </w:r>
      <w:r w:rsidRPr="00520B29">
        <w:rPr>
          <w:rStyle w:val="StyleUnderline"/>
          <w:rFonts w:asciiTheme="minorHAnsi" w:hAnsiTheme="minorHAnsi" w:cstheme="minorHAnsi"/>
          <w:sz w:val="14"/>
          <w:szCs w:val="14"/>
        </w:rPr>
        <w:t xml:space="preserve"> on global climate</w:t>
      </w:r>
      <w:r w:rsidRPr="00520B29">
        <w:rPr>
          <w:rFonts w:asciiTheme="minorHAnsi" w:hAnsiTheme="minorHAnsi" w:cstheme="minorHAnsi"/>
          <w:sz w:val="6"/>
          <w:szCs w:val="14"/>
        </w:rPr>
        <w:t>. This remains an area where increased academic research work, including more detailed climate modelling and a better understanding of how survivors might be able to cope and adapt, would have high returns.</w:t>
      </w:r>
    </w:p>
    <w:p w14:paraId="6F6B0A6A" w14:textId="77777777" w:rsidR="00C751FC" w:rsidRDefault="00C751FC" w:rsidP="00C751FC">
      <w:pPr>
        <w:rPr>
          <w:rFonts w:asciiTheme="minorHAnsi" w:hAnsiTheme="minorHAnsi" w:cstheme="minorHAnsi"/>
          <w:sz w:val="8"/>
          <w:szCs w:val="16"/>
        </w:rPr>
      </w:pPr>
      <w:r w:rsidRPr="00520B29">
        <w:rPr>
          <w:rStyle w:val="StyleUnderline"/>
          <w:rFonts w:asciiTheme="minorHAnsi" w:hAnsiTheme="minorHAnsi" w:cstheme="minorHAnsi"/>
        </w:rPr>
        <w:t xml:space="preserve">It is </w:t>
      </w:r>
      <w:r w:rsidRPr="00520B29">
        <w:rPr>
          <w:rStyle w:val="Emphasis"/>
          <w:rFonts w:asciiTheme="minorHAnsi" w:hAnsiTheme="minorHAnsi" w:cstheme="minorHAnsi"/>
          <w:highlight w:val="yellow"/>
        </w:rPr>
        <w:t>very difficult</w:t>
      </w:r>
      <w:r w:rsidRPr="00520B29">
        <w:rPr>
          <w:rStyle w:val="StyleUnderline"/>
          <w:rFonts w:asciiTheme="minorHAnsi" w:hAnsiTheme="minorHAnsi" w:cstheme="minorHAnsi"/>
          <w:highlight w:val="yellow"/>
        </w:rPr>
        <w:t xml:space="preserve"> to </w:t>
      </w:r>
      <w:r w:rsidRPr="00520B29">
        <w:rPr>
          <w:rStyle w:val="Emphasis"/>
          <w:rFonts w:asciiTheme="minorHAnsi" w:hAnsiTheme="minorHAnsi" w:cstheme="minorHAnsi"/>
          <w:highlight w:val="yellow"/>
        </w:rPr>
        <w:t>precisely estimate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yellow"/>
        </w:rPr>
        <w:t>probability</w:t>
      </w:r>
      <w:r w:rsidRPr="00520B29">
        <w:rPr>
          <w:rStyle w:val="StyleUnderline"/>
          <w:rFonts w:asciiTheme="minorHAnsi" w:hAnsiTheme="minorHAnsi" w:cstheme="minorHAnsi"/>
          <w:highlight w:val="yellow"/>
        </w:rPr>
        <w:t xml:space="preserve"> of </w:t>
      </w:r>
      <w:r w:rsidRPr="00520B29">
        <w:rPr>
          <w:rStyle w:val="Emphasis"/>
          <w:rFonts w:asciiTheme="minorHAnsi" w:hAnsiTheme="minorHAnsi" w:cstheme="minorHAnsi"/>
          <w:highlight w:val="yellow"/>
        </w:rPr>
        <w:t>existential risk</w:t>
      </w:r>
      <w:r w:rsidRPr="00520B29">
        <w:rPr>
          <w:rStyle w:val="StyleUnderline"/>
          <w:rFonts w:asciiTheme="minorHAnsi" w:hAnsiTheme="minorHAnsi" w:cstheme="minorHAnsi"/>
          <w:highlight w:val="yellow"/>
        </w:rPr>
        <w:t xml:space="preserve"> from nuclear war</w:t>
      </w:r>
      <w:r w:rsidRPr="00520B29">
        <w:rPr>
          <w:rStyle w:val="StyleUnderline"/>
          <w:rFonts w:asciiTheme="minorHAnsi" w:hAnsiTheme="minorHAnsi" w:cstheme="minorHAnsi"/>
        </w:rPr>
        <w:t xml:space="preserve"> over the next century</w:t>
      </w:r>
      <w:r w:rsidRPr="00520B29">
        <w:rPr>
          <w:rFonts w:asciiTheme="minorHAnsi" w:hAnsiTheme="minorHAnsi" w:cstheme="minorHAnsi"/>
          <w:sz w:val="8"/>
          <w:szCs w:val="16"/>
        </w:rPr>
        <w:t xml:space="preserve">, and existing attempts leave very large confidence intervals. According to many experts, the most likely nuclear war at present is between India and Pakistan.14 However, given the relatively modest size of their arsenals, </w:t>
      </w:r>
      <w:r w:rsidRPr="00520B29">
        <w:rPr>
          <w:rFonts w:asciiTheme="minorHAnsi" w:hAnsiTheme="minorHAnsi" w:cstheme="minorHAnsi"/>
          <w:sz w:val="16"/>
          <w:szCs w:val="16"/>
          <w:u w:val="single"/>
        </w:rPr>
        <w:t xml:space="preserve">the </w:t>
      </w:r>
      <w:r w:rsidRPr="00520B29">
        <w:rPr>
          <w:rFonts w:asciiTheme="minorHAnsi" w:hAnsiTheme="minorHAnsi" w:cstheme="minorHAnsi"/>
          <w:sz w:val="16"/>
          <w:szCs w:val="16"/>
          <w:highlight w:val="cyan"/>
          <w:u w:val="single"/>
        </w:rPr>
        <w:t>risk</w:t>
      </w:r>
      <w:r w:rsidRPr="00520B29">
        <w:rPr>
          <w:rFonts w:asciiTheme="minorHAnsi" w:hAnsiTheme="minorHAnsi" w:cstheme="minorHAnsi"/>
          <w:sz w:val="16"/>
          <w:szCs w:val="16"/>
          <w:u w:val="single"/>
        </w:rPr>
        <w:t xml:space="preserve"> of human </w:t>
      </w:r>
      <w:r w:rsidRPr="00520B29">
        <w:rPr>
          <w:rStyle w:val="Emphasis"/>
          <w:rFonts w:asciiTheme="minorHAnsi" w:hAnsiTheme="minorHAnsi" w:cstheme="minorHAnsi"/>
          <w:sz w:val="18"/>
          <w:szCs w:val="16"/>
        </w:rPr>
        <w:t>extinction</w:t>
      </w:r>
      <w:r w:rsidRPr="00520B29">
        <w:rPr>
          <w:rFonts w:asciiTheme="minorHAnsi" w:hAnsiTheme="minorHAnsi" w:cstheme="minorHAnsi"/>
          <w:sz w:val="16"/>
          <w:szCs w:val="16"/>
          <w:u w:val="single"/>
        </w:rPr>
        <w:t xml:space="preserve"> </w:t>
      </w:r>
      <w:r w:rsidRPr="00520B29">
        <w:rPr>
          <w:rFonts w:asciiTheme="minorHAnsi" w:hAnsiTheme="minorHAnsi" w:cstheme="minorHAnsi"/>
          <w:sz w:val="16"/>
          <w:szCs w:val="16"/>
          <w:highlight w:val="cyan"/>
          <w:u w:val="single"/>
        </w:rPr>
        <w:t>is</w:t>
      </w:r>
      <w:r w:rsidRPr="00520B29">
        <w:rPr>
          <w:rFonts w:asciiTheme="minorHAnsi" w:hAnsiTheme="minorHAnsi" w:cstheme="minorHAnsi"/>
          <w:sz w:val="16"/>
          <w:szCs w:val="16"/>
          <w:u w:val="single"/>
        </w:rPr>
        <w:t xml:space="preserve"> </w:t>
      </w:r>
      <w:r w:rsidRPr="00520B29">
        <w:rPr>
          <w:rStyle w:val="Emphasis"/>
          <w:rFonts w:asciiTheme="minorHAnsi" w:hAnsiTheme="minorHAnsi" w:cstheme="minorHAnsi"/>
          <w:sz w:val="18"/>
          <w:szCs w:val="16"/>
        </w:rPr>
        <w:t xml:space="preserve">plausibly </w:t>
      </w:r>
      <w:r w:rsidRPr="00520B29">
        <w:rPr>
          <w:rStyle w:val="Emphasis"/>
          <w:rFonts w:asciiTheme="minorHAnsi" w:hAnsiTheme="minorHAnsi" w:cstheme="minorHAnsi"/>
          <w:sz w:val="18"/>
          <w:szCs w:val="16"/>
          <w:highlight w:val="cyan"/>
        </w:rPr>
        <w:t>greater</w:t>
      </w:r>
      <w:r w:rsidRPr="00520B29">
        <w:rPr>
          <w:rFonts w:asciiTheme="minorHAnsi" w:hAnsiTheme="minorHAnsi" w:cstheme="minorHAnsi"/>
          <w:sz w:val="16"/>
          <w:szCs w:val="16"/>
          <w:highlight w:val="cyan"/>
          <w:u w:val="single"/>
        </w:rPr>
        <w:t xml:space="preserve"> from</w:t>
      </w:r>
      <w:r w:rsidRPr="00520B29">
        <w:rPr>
          <w:rFonts w:asciiTheme="minorHAnsi" w:hAnsiTheme="minorHAnsi" w:cstheme="minorHAnsi"/>
          <w:sz w:val="16"/>
          <w:szCs w:val="16"/>
          <w:u w:val="single"/>
        </w:rPr>
        <w:t xml:space="preserve"> a </w:t>
      </w:r>
      <w:r w:rsidRPr="00520B29">
        <w:rPr>
          <w:rFonts w:asciiTheme="minorHAnsi" w:hAnsiTheme="minorHAnsi" w:cstheme="minorHAnsi"/>
          <w:sz w:val="16"/>
          <w:szCs w:val="16"/>
          <w:highlight w:val="cyan"/>
          <w:u w:val="single"/>
        </w:rPr>
        <w:t xml:space="preserve">conflict between the </w:t>
      </w:r>
      <w:r w:rsidRPr="00520B29">
        <w:rPr>
          <w:rStyle w:val="Emphasis"/>
          <w:rFonts w:asciiTheme="minorHAnsi" w:hAnsiTheme="minorHAnsi" w:cstheme="minorHAnsi"/>
          <w:sz w:val="18"/>
          <w:szCs w:val="16"/>
          <w:highlight w:val="cyan"/>
        </w:rPr>
        <w:t>U</w:t>
      </w:r>
      <w:r w:rsidRPr="00520B29">
        <w:rPr>
          <w:rFonts w:asciiTheme="minorHAnsi" w:hAnsiTheme="minorHAnsi" w:cstheme="minorHAnsi"/>
          <w:sz w:val="8"/>
          <w:szCs w:val="16"/>
        </w:rPr>
        <w:t xml:space="preserve">nited </w:t>
      </w:r>
      <w:r w:rsidRPr="00520B29">
        <w:rPr>
          <w:rStyle w:val="Emphasis"/>
          <w:rFonts w:asciiTheme="minorHAnsi" w:hAnsiTheme="minorHAnsi" w:cstheme="minorHAnsi"/>
          <w:sz w:val="18"/>
          <w:szCs w:val="16"/>
          <w:highlight w:val="cyan"/>
        </w:rPr>
        <w:t>S</w:t>
      </w:r>
      <w:r w:rsidRPr="00520B29">
        <w:rPr>
          <w:rFonts w:asciiTheme="minorHAnsi" w:hAnsiTheme="minorHAnsi" w:cstheme="minorHAnsi"/>
          <w:sz w:val="8"/>
          <w:szCs w:val="16"/>
        </w:rPr>
        <w:t xml:space="preserve">tates </w:t>
      </w:r>
      <w:r w:rsidRPr="00520B29">
        <w:rPr>
          <w:rFonts w:asciiTheme="minorHAnsi" w:hAnsiTheme="minorHAnsi" w:cstheme="minorHAnsi"/>
          <w:sz w:val="16"/>
          <w:szCs w:val="16"/>
          <w:highlight w:val="cyan"/>
          <w:u w:val="single"/>
        </w:rPr>
        <w:t xml:space="preserve">and </w:t>
      </w:r>
      <w:r w:rsidRPr="00520B29">
        <w:rPr>
          <w:rStyle w:val="Emphasis"/>
          <w:rFonts w:asciiTheme="minorHAnsi" w:hAnsiTheme="minorHAnsi" w:cstheme="minorHAnsi"/>
          <w:sz w:val="18"/>
          <w:szCs w:val="16"/>
          <w:highlight w:val="cyan"/>
        </w:rPr>
        <w:t>Russia</w:t>
      </w:r>
      <w:r w:rsidRPr="00520B29">
        <w:rPr>
          <w:rFonts w:asciiTheme="minorHAnsi" w:hAnsiTheme="minorHAnsi" w:cstheme="minorHAnsi"/>
          <w:sz w:val="16"/>
          <w:szCs w:val="16"/>
          <w:u w:val="single"/>
        </w:rPr>
        <w:t>. Tensions between these countries</w:t>
      </w:r>
      <w:r w:rsidRPr="00520B29">
        <w:rPr>
          <w:rFonts w:asciiTheme="minorHAnsi" w:hAnsiTheme="minorHAnsi" w:cstheme="minorHAnsi"/>
          <w:sz w:val="8"/>
          <w:szCs w:val="16"/>
        </w:rPr>
        <w:t xml:space="preserve"> have </w:t>
      </w:r>
      <w:r w:rsidRPr="00520B29">
        <w:rPr>
          <w:rStyle w:val="Emphasis"/>
          <w:rFonts w:asciiTheme="minorHAnsi" w:hAnsiTheme="minorHAnsi" w:cstheme="minorHAnsi"/>
          <w:sz w:val="18"/>
          <w:szCs w:val="16"/>
        </w:rPr>
        <w:t>increased</w:t>
      </w:r>
      <w:r w:rsidRPr="00520B29">
        <w:rPr>
          <w:rFonts w:asciiTheme="minorHAnsi" w:hAnsiTheme="minorHAnsi" w:cstheme="minorHAnsi"/>
          <w:sz w:val="8"/>
          <w:szCs w:val="16"/>
        </w:rPr>
        <w:t xml:space="preserve"> in recent years </w:t>
      </w:r>
      <w:r w:rsidRPr="00520B29">
        <w:rPr>
          <w:rFonts w:asciiTheme="minorHAnsi" w:hAnsiTheme="minorHAnsi" w:cstheme="minorHAnsi"/>
          <w:sz w:val="16"/>
          <w:szCs w:val="16"/>
          <w:u w:val="single"/>
        </w:rPr>
        <w:t>and it seems unreasonable to rule out</w:t>
      </w:r>
      <w:r w:rsidRPr="00520B29">
        <w:rPr>
          <w:rFonts w:asciiTheme="minorHAnsi" w:hAnsiTheme="minorHAnsi" w:cstheme="minorHAnsi"/>
          <w:sz w:val="8"/>
          <w:szCs w:val="16"/>
        </w:rPr>
        <w:t xml:space="preserve"> the possibility of </w:t>
      </w:r>
      <w:r w:rsidRPr="00520B29">
        <w:rPr>
          <w:rFonts w:asciiTheme="minorHAnsi" w:hAnsiTheme="minorHAnsi" w:cstheme="minorHAnsi"/>
          <w:sz w:val="16"/>
          <w:szCs w:val="16"/>
          <w:u w:val="single"/>
        </w:rPr>
        <w:t>them rising further</w:t>
      </w:r>
      <w:r w:rsidRPr="00520B29">
        <w:rPr>
          <w:rFonts w:asciiTheme="minorHAnsi" w:hAnsiTheme="minorHAnsi" w:cstheme="minorHAnsi"/>
          <w:sz w:val="8"/>
          <w:szCs w:val="16"/>
        </w:rPr>
        <w:t xml:space="preserve"> in the future. </w:t>
      </w:r>
    </w:p>
    <w:p w14:paraId="787B7233" w14:textId="77777777" w:rsidR="00C751FC" w:rsidRDefault="00C751FC" w:rsidP="00C751FC">
      <w:pPr>
        <w:pStyle w:val="Heading3"/>
      </w:pPr>
      <w:r>
        <w:lastRenderedPageBreak/>
        <w:t>Nuke War---Defense---AT: Coupe---2NC</w:t>
      </w:r>
    </w:p>
    <w:p w14:paraId="32D90BBC" w14:textId="77777777" w:rsidR="00C751FC" w:rsidRDefault="00C751FC" w:rsidP="00C751FC">
      <w:pPr>
        <w:pStyle w:val="Analytics"/>
      </w:pPr>
      <w:r>
        <w:t xml:space="preserve">Coupe says nuclear winter is </w:t>
      </w:r>
      <w:r w:rsidRPr="00462253">
        <w:rPr>
          <w:u w:val="single"/>
        </w:rPr>
        <w:t>real</w:t>
      </w:r>
      <w:r>
        <w:t xml:space="preserve"> which </w:t>
      </w:r>
      <w:r w:rsidRPr="007E13F3">
        <w:rPr>
          <w:u w:val="single"/>
        </w:rPr>
        <w:t>we agree</w:t>
      </w:r>
      <w:r>
        <w:t xml:space="preserve">---that’s not existential! If it truly was </w:t>
      </w:r>
      <w:r w:rsidRPr="00F65320">
        <w:rPr>
          <w:u w:val="single"/>
        </w:rPr>
        <w:t>existential</w:t>
      </w:r>
      <w:r>
        <w:t xml:space="preserve">, they would have </w:t>
      </w:r>
      <w:r w:rsidRPr="007B6A38">
        <w:rPr>
          <w:u w:val="single"/>
        </w:rPr>
        <w:t>mentioned</w:t>
      </w:r>
      <w:r>
        <w:t xml:space="preserve"> it.</w:t>
      </w:r>
    </w:p>
    <w:p w14:paraId="4BA3F2DA"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6BA880F1"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w:t>
      </w:r>
      <w:r w:rsidRPr="00F17163">
        <w:rPr>
          <w:rStyle w:val="Emphasis"/>
          <w:sz w:val="28"/>
          <w:szCs w:val="24"/>
        </w:rPr>
        <w:t>Joshua Coupe</w:t>
      </w:r>
      <w:r w:rsidRPr="00520B29">
        <w:rPr>
          <w:rFonts w:asciiTheme="minorHAnsi" w:hAnsiTheme="minorHAnsi" w:cstheme="minorHAnsi"/>
        </w:rPr>
        <w:t>, Owen B. Toon, and Charles G. Bardeen; June 19; May/June; Department of Environmental Sciences at Rutgers University; Atmospheric Chemistry and Physics, “Opinion: How fear of nuclear winter has helped save the world, so far,” vol. 23]</w:t>
      </w:r>
    </w:p>
    <w:p w14:paraId="3A677F08"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2F813BE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0BE32F1C"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25930F21" w14:textId="77777777" w:rsidR="00C751FC" w:rsidRDefault="00C751FC" w:rsidP="00C751FC">
      <w:pPr>
        <w:pStyle w:val="Heading4"/>
      </w:pPr>
      <w:r>
        <w:t>Robock is a co-author of the original study.</w:t>
      </w:r>
    </w:p>
    <w:p w14:paraId="15B8232F" w14:textId="77777777" w:rsidR="00C751FC" w:rsidRPr="00F17163" w:rsidRDefault="00C751FC" w:rsidP="00C751FC">
      <w:r w:rsidRPr="004D1277">
        <w:rPr>
          <w:rStyle w:val="Style13ptBold"/>
        </w:rPr>
        <w:t>Coupe et al. 19</w:t>
      </w:r>
      <w:r w:rsidRPr="004D1277">
        <w:t xml:space="preserve">. Joshua Coupe is with the Department of Environmental Science @ Rutgers University; Charles G. Bardeen is with the Atmospheric Chemistry Observations and Modeling Laboratory, National Center for Atmospheric Research @ Boulder, CO; </w:t>
      </w:r>
      <w:r w:rsidRPr="00F0155E">
        <w:rPr>
          <w:rStyle w:val="Emphasis"/>
          <w:highlight w:val="cyan"/>
        </w:rPr>
        <w:t>Alan Robock</w:t>
      </w:r>
      <w:r w:rsidRPr="004D1277">
        <w:t xml:space="preserve"> is with the Department of Environmental Science @ Rutgers University; Owen Toon is with the Department of Atmospheric and Ocean Sciences @ University of Colorado Boulder. 08/08/2019. “Nuclear Winter Responses to Nuclear War Between the United States and Russia in the Whole Atmosphere Community Climate Model Version 4 and the Goddard Institute for Space Studies ModelE.” Journal of Geophysical Research: Atmospheres, p. 2019JD030509.</w:t>
      </w:r>
    </w:p>
    <w:p w14:paraId="542A6C68"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7A8DC3AB"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2B987AEC"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13B076B2" w14:textId="77777777" w:rsidR="00C751FC" w:rsidRPr="00945B6D" w:rsidRDefault="00C751FC" w:rsidP="00C751FC"/>
    <w:p w14:paraId="73C63EA9" w14:textId="77777777" w:rsidR="00C751FC" w:rsidRDefault="00C751FC" w:rsidP="00C751FC">
      <w:pPr>
        <w:pStyle w:val="Heading3"/>
      </w:pPr>
      <w:r>
        <w:lastRenderedPageBreak/>
        <w:t>Nuke War---Defense---AT: Dembicki---2NC</w:t>
      </w:r>
    </w:p>
    <w:p w14:paraId="175EDBD9" w14:textId="77777777" w:rsidR="00C751FC" w:rsidRDefault="00C751FC" w:rsidP="00C751FC">
      <w:pPr>
        <w:pStyle w:val="Analytics"/>
      </w:pPr>
      <w:r>
        <w:t xml:space="preserve">Dembicki is a reporter </w:t>
      </w:r>
      <w:r w:rsidRPr="003520E8">
        <w:rPr>
          <w:u w:val="single"/>
        </w:rPr>
        <w:t>editorializing</w:t>
      </w:r>
      <w:r>
        <w:t xml:space="preserve"> studies.</w:t>
      </w:r>
    </w:p>
    <w:p w14:paraId="2D24D073" w14:textId="77777777" w:rsidR="00C751FC" w:rsidRDefault="00C751FC" w:rsidP="00C751FC">
      <w:pPr>
        <w:pStyle w:val="Heading4"/>
      </w:pPr>
      <w:r>
        <w:t>It’s solely citing Simon Beard.</w:t>
      </w:r>
    </w:p>
    <w:p w14:paraId="785DA397" w14:textId="77777777" w:rsidR="00C751FC" w:rsidRPr="004D1277" w:rsidRDefault="00C751FC" w:rsidP="00C751FC">
      <w:r w:rsidRPr="004D1277">
        <w:t xml:space="preserve">Geoff </w:t>
      </w:r>
      <w:r w:rsidRPr="004D1277">
        <w:rPr>
          <w:rStyle w:val="Style13ptBold"/>
        </w:rPr>
        <w:t>Dembicki 19</w:t>
      </w:r>
      <w:r w:rsidRPr="004D1277">
        <w:t xml:space="preserve">. Staff writer @ Vice, </w:t>
      </w:r>
      <w:r w:rsidRPr="00A8469D">
        <w:rPr>
          <w:rStyle w:val="Emphasis"/>
          <w:highlight w:val="lightGray"/>
        </w:rPr>
        <w:t>citing Simon Beard</w:t>
      </w:r>
      <w:r w:rsidRPr="004D1277">
        <w:t>, a postdoctoral researcher at the Centre for the Study of Existential Risk where he works on the project "Managing Extreme Technological Risks.” 11-13-2019. "This Guy Studies the 'Global Systems Death Spiral' That Might End Humanity." Vice. https://www.vice.com/en_us/article/qvg99b/this-guy-studies-the-global-systems-death-spiral-that-might-end-humanity</w:t>
      </w:r>
    </w:p>
    <w:p w14:paraId="3B59D390" w14:textId="77777777" w:rsidR="00C751FC" w:rsidRPr="004D1277" w:rsidRDefault="00C751FC" w:rsidP="00C751FC">
      <w:pPr>
        <w:rPr>
          <w:sz w:val="16"/>
        </w:rPr>
      </w:pPr>
      <w:r w:rsidRPr="00043DF5">
        <w:rPr>
          <w:rStyle w:val="Emphasis"/>
          <w:sz w:val="32"/>
          <w:szCs w:val="28"/>
          <w:highlight w:val="lightGray"/>
        </w:rPr>
        <w:t>Simon Beard</w:t>
      </w:r>
      <w:r w:rsidRPr="004D1277">
        <w:rPr>
          <w:sz w:val="16"/>
        </w:rPr>
        <w:t xml:space="preserve"> has a career that most people would consider depressing and terrifying. He is part of a team of researchers trying to figure out if, how, and when climate change could cause the human species to go extinct. </w:t>
      </w:r>
      <w:r w:rsidRPr="004D1277">
        <w:rPr>
          <w:rStyle w:val="StyleUnderline"/>
        </w:rPr>
        <w:t>The</w:t>
      </w:r>
      <w:r w:rsidRPr="004D1277">
        <w:rPr>
          <w:sz w:val="16"/>
        </w:rPr>
        <w:t xml:space="preserve"> </w:t>
      </w:r>
      <w:r w:rsidRPr="0064532B">
        <w:rPr>
          <w:rStyle w:val="Emphasis"/>
          <w:highlight w:val="cyan"/>
        </w:rPr>
        <w:t>stakes</w:t>
      </w:r>
      <w:r w:rsidRPr="004D1277">
        <w:rPr>
          <w:sz w:val="16"/>
        </w:rPr>
        <w:t xml:space="preserve"> of his research—</w:t>
      </w:r>
      <w:r w:rsidRPr="004D1277">
        <w:rPr>
          <w:rStyle w:val="StyleUnderline"/>
        </w:rPr>
        <w:t>a</w:t>
      </w:r>
      <w:r w:rsidRPr="004D1277">
        <w:rPr>
          <w:sz w:val="16"/>
        </w:rPr>
        <w:t xml:space="preserve"> potential </w:t>
      </w:r>
      <w:r w:rsidRPr="004D1277">
        <w:rPr>
          <w:rStyle w:val="Emphasis"/>
        </w:rPr>
        <w:t>annihilation</w:t>
      </w:r>
      <w:r w:rsidRPr="004D1277">
        <w:rPr>
          <w:sz w:val="16"/>
        </w:rPr>
        <w:t xml:space="preserve"> </w:t>
      </w:r>
      <w:r w:rsidRPr="004D1277">
        <w:rPr>
          <w:rStyle w:val="StyleUnderline"/>
        </w:rPr>
        <w:t>of</w:t>
      </w:r>
      <w:r w:rsidRPr="004D1277">
        <w:rPr>
          <w:sz w:val="16"/>
        </w:rPr>
        <w:t xml:space="preserve"> </w:t>
      </w:r>
      <w:r w:rsidRPr="004D1277">
        <w:rPr>
          <w:rStyle w:val="Emphasis"/>
        </w:rPr>
        <w:t>7.7 billion humans</w:t>
      </w:r>
      <w:r w:rsidRPr="004D1277">
        <w:rPr>
          <w:sz w:val="16"/>
        </w:rPr>
        <w:t xml:space="preserve"> </w:t>
      </w:r>
      <w:r w:rsidRPr="004D1277">
        <w:rPr>
          <w:rStyle w:val="StyleUnderline"/>
        </w:rPr>
        <w:t>and</w:t>
      </w:r>
      <w:r w:rsidRPr="004D1277">
        <w:rPr>
          <w:sz w:val="16"/>
        </w:rPr>
        <w:t xml:space="preserve"> </w:t>
      </w:r>
      <w:r w:rsidRPr="004D1277">
        <w:rPr>
          <w:rStyle w:val="Emphasis"/>
        </w:rPr>
        <w:t>all</w:t>
      </w:r>
      <w:r w:rsidRPr="004D1277">
        <w:rPr>
          <w:sz w:val="16"/>
        </w:rPr>
        <w:t xml:space="preserve"> the </w:t>
      </w:r>
      <w:r w:rsidRPr="004D1277">
        <w:rPr>
          <w:rStyle w:val="Emphasis"/>
        </w:rPr>
        <w:t>unborn people</w:t>
      </w:r>
      <w:r w:rsidRPr="004D1277">
        <w:rPr>
          <w:sz w:val="16"/>
        </w:rPr>
        <w:t xml:space="preserve"> who come after them—</w:t>
      </w:r>
      <w:r w:rsidRPr="0064532B">
        <w:rPr>
          <w:rStyle w:val="Emphasis"/>
          <w:highlight w:val="cyan"/>
        </w:rPr>
        <w:t>couldn’t be</w:t>
      </w:r>
      <w:r w:rsidRPr="004D1277">
        <w:rPr>
          <w:sz w:val="16"/>
        </w:rPr>
        <w:t xml:space="preserve"> any </w:t>
      </w:r>
      <w:r w:rsidRPr="0064532B">
        <w:rPr>
          <w:rStyle w:val="Emphasis"/>
          <w:highlight w:val="cyan"/>
        </w:rPr>
        <w:t>higher</w:t>
      </w:r>
      <w:r w:rsidRPr="004D1277">
        <w:rPr>
          <w:sz w:val="16"/>
        </w:rPr>
        <w:t>.</w:t>
      </w:r>
    </w:p>
    <w:p w14:paraId="001610F6" w14:textId="77777777" w:rsidR="00C751FC" w:rsidRPr="004D1277" w:rsidRDefault="00C751FC" w:rsidP="00C751FC">
      <w:pPr>
        <w:rPr>
          <w:sz w:val="16"/>
        </w:rPr>
      </w:pPr>
      <w:r w:rsidRPr="004D1277">
        <w:rPr>
          <w:sz w:val="16"/>
        </w:rPr>
        <w:t xml:space="preserve">The idea that a heating planet will doom humanity is the subject of a lot of public speculation and anxiety, yet there are very few experts studying the existential impacts of climate change with any sort of academic rigor. </w:t>
      </w:r>
      <w:r w:rsidRPr="00043DF5">
        <w:rPr>
          <w:rStyle w:val="Emphasis"/>
          <w:sz w:val="36"/>
          <w:szCs w:val="32"/>
          <w:highlight w:val="lightGray"/>
        </w:rPr>
        <w:t>Beard</w:t>
      </w:r>
      <w:r w:rsidRPr="004D1277">
        <w:rPr>
          <w:sz w:val="16"/>
        </w:rPr>
        <w:t>, who does this work at the Cambridge Center for the Study of Existential Risk, described it as “a field with next to no data” and a lot of unsupported hypotheses. “Under what circumstances could climate change cause a collapse of global civilization?” he said. “When you start asking that question, then your already quite-limited literature gets even more scarce.”</w:t>
      </w:r>
    </w:p>
    <w:p w14:paraId="69955214" w14:textId="77777777" w:rsidR="00C751FC" w:rsidRPr="004D1277" w:rsidRDefault="00C751FC" w:rsidP="00C751FC">
      <w:pPr>
        <w:rPr>
          <w:sz w:val="16"/>
        </w:rPr>
      </w:pPr>
      <w:r w:rsidRPr="004D1277">
        <w:rPr>
          <w:sz w:val="16"/>
        </w:rPr>
        <w:t xml:space="preserve">By bringing scientific precision to the doomsday scenario that wipes us off the planet, </w:t>
      </w:r>
      <w:r w:rsidRPr="00043DF5">
        <w:rPr>
          <w:rStyle w:val="Emphasis"/>
          <w:sz w:val="36"/>
          <w:szCs w:val="32"/>
          <w:highlight w:val="lightGray"/>
        </w:rPr>
        <w:t>Beard</w:t>
      </w:r>
      <w:r w:rsidRPr="00043DF5">
        <w:rPr>
          <w:szCs w:val="32"/>
        </w:rPr>
        <w:t xml:space="preserve"> </w:t>
      </w:r>
      <w:r w:rsidRPr="004D1277">
        <w:rPr>
          <w:sz w:val="16"/>
        </w:rPr>
        <w:t>hopes to convince world leaders to actually do something about it. “That’s really what we’re aiming for at the moment,” he said. “I think this could be genuinely transformative—firstly for the science but also by implication for the policy and the way that these things are discussed in society.”</w:t>
      </w:r>
    </w:p>
    <w:p w14:paraId="207AC99F" w14:textId="77777777" w:rsidR="00C751FC" w:rsidRPr="004D1277" w:rsidRDefault="00C751FC" w:rsidP="00C751FC">
      <w:pPr>
        <w:rPr>
          <w:sz w:val="16"/>
        </w:rPr>
      </w:pPr>
      <w:r w:rsidRPr="004D1277">
        <w:rPr>
          <w:sz w:val="16"/>
        </w:rPr>
        <w:t xml:space="preserve">The </w:t>
      </w:r>
      <w:r w:rsidRPr="00043DF5">
        <w:rPr>
          <w:rStyle w:val="Emphasis"/>
          <w:sz w:val="32"/>
          <w:szCs w:val="28"/>
          <w:highlight w:val="lightGray"/>
        </w:rPr>
        <w:t>starting point for Beard’s research</w:t>
      </w:r>
      <w:r w:rsidRPr="00043DF5">
        <w:rPr>
          <w:sz w:val="20"/>
          <w:szCs w:val="28"/>
        </w:rPr>
        <w:t xml:space="preserve"> </w:t>
      </w:r>
      <w:r w:rsidRPr="004D1277">
        <w:rPr>
          <w:sz w:val="16"/>
        </w:rPr>
        <w:t xml:space="preserve">is that </w:t>
      </w:r>
      <w:r w:rsidRPr="0064532B">
        <w:rPr>
          <w:rStyle w:val="StyleUnderline"/>
          <w:highlight w:val="cyan"/>
        </w:rPr>
        <w:t>humans are</w:t>
      </w:r>
      <w:r w:rsidRPr="004D1277">
        <w:rPr>
          <w:rStyle w:val="StyleUnderline"/>
        </w:rPr>
        <w:t xml:space="preserve"> </w:t>
      </w:r>
      <w:r w:rsidRPr="004D1277">
        <w:rPr>
          <w:rStyle w:val="Emphasis"/>
        </w:rPr>
        <w:t xml:space="preserve">incredibly </w:t>
      </w:r>
      <w:r w:rsidRPr="0064532B">
        <w:rPr>
          <w:rStyle w:val="Emphasis"/>
          <w:highlight w:val="cyan"/>
        </w:rPr>
        <w:t>resilient</w:t>
      </w:r>
      <w:r w:rsidRPr="004D1277">
        <w:rPr>
          <w:rStyle w:val="StyleUnderline"/>
        </w:rPr>
        <w:t xml:space="preserve">: We have found a way to survive in tropical rainforests, blistering deserts, icy tundra, and even for a brief time on the moon. </w:t>
      </w:r>
      <w:r w:rsidRPr="0064532B">
        <w:rPr>
          <w:rStyle w:val="StyleUnderline"/>
          <w:highlight w:val="cyan"/>
        </w:rPr>
        <w:t>But that says</w:t>
      </w:r>
      <w:r w:rsidRPr="0064532B">
        <w:rPr>
          <w:sz w:val="16"/>
          <w:highlight w:val="cyan"/>
        </w:rPr>
        <w:t xml:space="preserve"> </w:t>
      </w:r>
      <w:r w:rsidRPr="0064532B">
        <w:rPr>
          <w:rStyle w:val="Emphasis"/>
          <w:highlight w:val="cyan"/>
        </w:rPr>
        <w:t>more about</w:t>
      </w:r>
      <w:r w:rsidRPr="004D1277">
        <w:rPr>
          <w:rStyle w:val="Emphasis"/>
        </w:rPr>
        <w:t xml:space="preserve"> our </w:t>
      </w:r>
      <w:r w:rsidRPr="0064532B">
        <w:rPr>
          <w:rStyle w:val="Emphasis"/>
          <w:highlight w:val="cyan"/>
        </w:rPr>
        <w:t>collective strength</w:t>
      </w:r>
      <w:r w:rsidRPr="0064532B">
        <w:rPr>
          <w:sz w:val="16"/>
          <w:highlight w:val="cyan"/>
        </w:rPr>
        <w:t xml:space="preserve"> </w:t>
      </w:r>
      <w:r w:rsidRPr="0064532B">
        <w:rPr>
          <w:rStyle w:val="StyleUnderline"/>
          <w:highlight w:val="cyan"/>
        </w:rPr>
        <w:t>than</w:t>
      </w:r>
      <w:r w:rsidRPr="004D1277">
        <w:rPr>
          <w:rStyle w:val="StyleUnderline"/>
        </w:rPr>
        <w:t xml:space="preserve"> our skills </w:t>
      </w:r>
      <w:r w:rsidRPr="0064532B">
        <w:rPr>
          <w:rStyle w:val="StyleUnderline"/>
          <w:highlight w:val="cyan"/>
        </w:rPr>
        <w:t xml:space="preserve">as </w:t>
      </w:r>
      <w:r w:rsidRPr="0064532B">
        <w:rPr>
          <w:rStyle w:val="Emphasis"/>
          <w:highlight w:val="cyan"/>
        </w:rPr>
        <w:t>individuals</w:t>
      </w:r>
      <w:r w:rsidRPr="0064532B">
        <w:rPr>
          <w:sz w:val="16"/>
          <w:highlight w:val="cyan"/>
        </w:rPr>
        <w:t xml:space="preserve">. </w:t>
      </w:r>
      <w:r w:rsidRPr="0064532B">
        <w:rPr>
          <w:rStyle w:val="StyleUnderline"/>
          <w:highlight w:val="cyan"/>
        </w:rPr>
        <w:t>Shut down</w:t>
      </w:r>
      <w:r w:rsidRPr="004D1277">
        <w:rPr>
          <w:rStyle w:val="StyleUnderline"/>
        </w:rPr>
        <w:t xml:space="preserve"> the </w:t>
      </w:r>
      <w:r w:rsidRPr="0064532B">
        <w:rPr>
          <w:rStyle w:val="Emphasis"/>
          <w:highlight w:val="cyan"/>
        </w:rPr>
        <w:t>grocery stores</w:t>
      </w:r>
      <w:r w:rsidRPr="004D1277">
        <w:rPr>
          <w:sz w:val="16"/>
        </w:rPr>
        <w:t xml:space="preserve">, </w:t>
      </w:r>
      <w:r w:rsidRPr="004D1277">
        <w:rPr>
          <w:rStyle w:val="StyleUnderline"/>
        </w:rPr>
        <w:t>turn off the</w:t>
      </w:r>
      <w:r w:rsidRPr="004D1277">
        <w:rPr>
          <w:sz w:val="16"/>
        </w:rPr>
        <w:t xml:space="preserve"> </w:t>
      </w:r>
      <w:r w:rsidRPr="0064532B">
        <w:rPr>
          <w:rStyle w:val="Emphasis"/>
          <w:highlight w:val="cyan"/>
        </w:rPr>
        <w:t>taps</w:t>
      </w:r>
      <w:r w:rsidRPr="004D1277">
        <w:rPr>
          <w:sz w:val="16"/>
        </w:rPr>
        <w:t xml:space="preserve">, </w:t>
      </w:r>
      <w:r w:rsidRPr="004D1277">
        <w:rPr>
          <w:rStyle w:val="Emphasis"/>
        </w:rPr>
        <w:t>disband</w:t>
      </w:r>
      <w:r w:rsidRPr="004D1277">
        <w:rPr>
          <w:sz w:val="16"/>
        </w:rPr>
        <w:t xml:space="preserve"> </w:t>
      </w:r>
      <w:r w:rsidRPr="0064532B">
        <w:rPr>
          <w:rStyle w:val="StyleUnderline"/>
          <w:highlight w:val="cyan"/>
        </w:rPr>
        <w:t>the</w:t>
      </w:r>
      <w:r w:rsidRPr="0064532B">
        <w:rPr>
          <w:sz w:val="16"/>
          <w:highlight w:val="cyan"/>
        </w:rPr>
        <w:t xml:space="preserve"> </w:t>
      </w:r>
      <w:r w:rsidRPr="0064532B">
        <w:rPr>
          <w:rStyle w:val="Emphasis"/>
          <w:highlight w:val="cyan"/>
        </w:rPr>
        <w:t>government</w:t>
      </w:r>
      <w:r w:rsidRPr="0064532B">
        <w:rPr>
          <w:sz w:val="16"/>
          <w:highlight w:val="cyan"/>
        </w:rPr>
        <w:t xml:space="preserve"> </w:t>
      </w:r>
      <w:r w:rsidRPr="0064532B">
        <w:rPr>
          <w:rStyle w:val="StyleUnderline"/>
          <w:highlight w:val="cyan"/>
        </w:rPr>
        <w:t xml:space="preserve">and </w:t>
      </w:r>
      <w:r w:rsidRPr="0064532B">
        <w:rPr>
          <w:rStyle w:val="Emphasis"/>
          <w:highlight w:val="cyan"/>
        </w:rPr>
        <w:t>very few</w:t>
      </w:r>
      <w:r w:rsidRPr="004D1277">
        <w:rPr>
          <w:sz w:val="16"/>
        </w:rPr>
        <w:t xml:space="preserve"> of us, perhaps apart from a small number of rugged survivalists, </w:t>
      </w:r>
      <w:r w:rsidRPr="0064532B">
        <w:rPr>
          <w:rStyle w:val="StyleUnderline"/>
          <w:highlight w:val="cyan"/>
        </w:rPr>
        <w:t>would</w:t>
      </w:r>
      <w:r w:rsidRPr="004D1277">
        <w:rPr>
          <w:sz w:val="16"/>
        </w:rPr>
        <w:t xml:space="preserve"> be able to </w:t>
      </w:r>
      <w:r w:rsidRPr="0064532B">
        <w:rPr>
          <w:rStyle w:val="StyleUnderline"/>
        </w:rPr>
        <w:t>stay a</w:t>
      </w:r>
      <w:r w:rsidRPr="0064532B">
        <w:rPr>
          <w:rStyle w:val="Emphasis"/>
          <w:highlight w:val="cyan"/>
        </w:rPr>
        <w:t>live</w:t>
      </w:r>
      <w:r w:rsidRPr="004D1277">
        <w:rPr>
          <w:sz w:val="16"/>
        </w:rPr>
        <w:t xml:space="preserve"> for </w:t>
      </w:r>
      <w:r w:rsidRPr="004D1277">
        <w:rPr>
          <w:rStyle w:val="Emphasis"/>
        </w:rPr>
        <w:t>long</w:t>
      </w:r>
      <w:r w:rsidRPr="004D1277">
        <w:rPr>
          <w:sz w:val="16"/>
        </w:rPr>
        <w:t>.</w:t>
      </w:r>
    </w:p>
    <w:p w14:paraId="21959FA5" w14:textId="77777777" w:rsidR="00C751FC" w:rsidRPr="004D1277" w:rsidRDefault="00C751FC" w:rsidP="00C751FC">
      <w:pPr>
        <w:rPr>
          <w:sz w:val="16"/>
        </w:rPr>
      </w:pPr>
      <w:r w:rsidRPr="004D1277">
        <w:rPr>
          <w:sz w:val="16"/>
        </w:rPr>
        <w:t xml:space="preserve">“And so </w:t>
      </w:r>
      <w:r w:rsidRPr="0064532B">
        <w:rPr>
          <w:rStyle w:val="StyleUnderline"/>
          <w:highlight w:val="cyan"/>
        </w:rPr>
        <w:t>every</w:t>
      </w:r>
      <w:r w:rsidRPr="004D1277">
        <w:rPr>
          <w:rStyle w:val="StyleUnderline"/>
        </w:rPr>
        <w:t xml:space="preserve"> one of us as an </w:t>
      </w:r>
      <w:r w:rsidRPr="0064532B">
        <w:rPr>
          <w:rStyle w:val="Emphasis"/>
          <w:highlight w:val="cyan"/>
        </w:rPr>
        <w:t>individual</w:t>
      </w:r>
      <w:r w:rsidRPr="004D1277">
        <w:rPr>
          <w:sz w:val="16"/>
        </w:rPr>
        <w:t xml:space="preserve">, I think, </w:t>
      </w:r>
      <w:r w:rsidRPr="0064532B">
        <w:rPr>
          <w:rStyle w:val="StyleUnderline"/>
          <w:highlight w:val="cyan"/>
        </w:rPr>
        <w:t>is</w:t>
      </w:r>
      <w:r w:rsidRPr="004D1277">
        <w:rPr>
          <w:rStyle w:val="StyleUnderline"/>
        </w:rPr>
        <w:t xml:space="preserve"> </w:t>
      </w:r>
      <w:r w:rsidRPr="004D1277">
        <w:rPr>
          <w:rStyle w:val="Emphasis"/>
        </w:rPr>
        <w:t xml:space="preserve">very </w:t>
      </w:r>
      <w:r w:rsidRPr="0064532B">
        <w:rPr>
          <w:rStyle w:val="Emphasis"/>
          <w:highlight w:val="cyan"/>
        </w:rPr>
        <w:t>vulnerable</w:t>
      </w:r>
      <w:r w:rsidRPr="0064532B">
        <w:rPr>
          <w:rStyle w:val="StyleUnderline"/>
          <w:highlight w:val="cyan"/>
        </w:rPr>
        <w:t>, and relies upon</w:t>
      </w:r>
      <w:r w:rsidRPr="004D1277">
        <w:rPr>
          <w:sz w:val="16"/>
        </w:rPr>
        <w:t xml:space="preserve"> these </w:t>
      </w:r>
      <w:r w:rsidRPr="004D1277">
        <w:rPr>
          <w:rStyle w:val="Emphasis"/>
        </w:rPr>
        <w:t xml:space="preserve">massive </w:t>
      </w:r>
      <w:r w:rsidRPr="0064532B">
        <w:rPr>
          <w:rStyle w:val="Emphasis"/>
          <w:highlight w:val="cyan"/>
        </w:rPr>
        <w:t>global systems</w:t>
      </w:r>
      <w:r w:rsidRPr="004D1277">
        <w:rPr>
          <w:sz w:val="16"/>
        </w:rPr>
        <w:t xml:space="preserve"> that we’ve set up, these massive global </w:t>
      </w:r>
      <w:r w:rsidRPr="004D1277">
        <w:rPr>
          <w:rStyle w:val="Emphasis"/>
        </w:rPr>
        <w:t>institutions</w:t>
      </w:r>
      <w:r w:rsidRPr="004D1277">
        <w:rPr>
          <w:rStyle w:val="StyleUnderline"/>
        </w:rPr>
        <w:t xml:space="preserve">, to provide this support and to make us this wonderfully adaptable </w:t>
      </w:r>
      <w:r w:rsidRPr="004D1277">
        <w:rPr>
          <w:rStyle w:val="Emphasis"/>
        </w:rPr>
        <w:t>generalist species</w:t>
      </w:r>
      <w:r w:rsidRPr="004D1277">
        <w:rPr>
          <w:sz w:val="16"/>
        </w:rPr>
        <w:t>,” Beard recalled earlier this year on the Future of Life Institute podcast,</w:t>
      </w:r>
    </w:p>
    <w:p w14:paraId="041A5057" w14:textId="77777777" w:rsidR="00C751FC" w:rsidRPr="004D1277" w:rsidRDefault="00C751FC" w:rsidP="00C751FC">
      <w:pPr>
        <w:rPr>
          <w:sz w:val="16"/>
        </w:rPr>
      </w:pPr>
      <w:r w:rsidRPr="0064532B">
        <w:rPr>
          <w:rStyle w:val="StyleUnderline"/>
        </w:rPr>
        <w:t>Those systems</w:t>
      </w:r>
      <w:r w:rsidRPr="0064532B">
        <w:rPr>
          <w:sz w:val="16"/>
        </w:rPr>
        <w:t>—the ones that put broccoli and frozen pizzas in our fridges and keep our streets from becoming Mad Max war zones—</w:t>
      </w:r>
      <w:r w:rsidRPr="0064532B">
        <w:rPr>
          <w:rStyle w:val="StyleUnderline"/>
        </w:rPr>
        <w:t>are</w:t>
      </w:r>
      <w:r w:rsidRPr="0064532B">
        <w:rPr>
          <w:sz w:val="16"/>
        </w:rPr>
        <w:t xml:space="preserve"> </w:t>
      </w:r>
      <w:r w:rsidRPr="0064532B">
        <w:rPr>
          <w:rStyle w:val="Emphasis"/>
        </w:rPr>
        <w:t xml:space="preserve">themselves </w:t>
      </w:r>
      <w:r w:rsidRPr="0064532B">
        <w:rPr>
          <w:rStyle w:val="Emphasis"/>
          <w:highlight w:val="cyan"/>
        </w:rPr>
        <w:t>way more vulnerable</w:t>
      </w:r>
      <w:r w:rsidRPr="0064532B">
        <w:rPr>
          <w:rStyle w:val="Emphasis"/>
        </w:rPr>
        <w:t xml:space="preserve"> and interconnected </w:t>
      </w:r>
      <w:r w:rsidRPr="0064532B">
        <w:rPr>
          <w:rStyle w:val="Emphasis"/>
          <w:highlight w:val="cyan"/>
        </w:rPr>
        <w:t>than we appreciate</w:t>
      </w:r>
      <w:r w:rsidRPr="0064532B">
        <w:rPr>
          <w:sz w:val="16"/>
        </w:rPr>
        <w:t xml:space="preserve">. The greenhouse gas emissions that humans are pumping into the atmosphere at record levels are changing the climate in ways that make it harder for us to grow and distribute food. This also increases </w:t>
      </w:r>
      <w:r w:rsidRPr="0064532B">
        <w:rPr>
          <w:rStyle w:val="StyleUnderline"/>
        </w:rPr>
        <w:t xml:space="preserve">pressure on our </w:t>
      </w:r>
      <w:r w:rsidRPr="0064532B">
        <w:rPr>
          <w:rStyle w:val="Emphasis"/>
        </w:rPr>
        <w:t>political system</w:t>
      </w:r>
      <w:r w:rsidRPr="0064532B">
        <w:rPr>
          <w:sz w:val="16"/>
        </w:rPr>
        <w:t>—as we saw with drought and crop failures in the lead-up to the Syrian civil war.</w:t>
      </w:r>
    </w:p>
    <w:p w14:paraId="0088D374" w14:textId="77777777" w:rsidR="00C751FC" w:rsidRPr="004D1277" w:rsidRDefault="00C751FC" w:rsidP="00C751FC">
      <w:pPr>
        <w:rPr>
          <w:sz w:val="16"/>
        </w:rPr>
      </w:pPr>
      <w:r w:rsidRPr="004D1277">
        <w:rPr>
          <w:sz w:val="16"/>
        </w:rPr>
        <w:t xml:space="preserve">At some point—potentially </w:t>
      </w:r>
      <w:r w:rsidRPr="004D1277">
        <w:rPr>
          <w:rStyle w:val="Emphasis"/>
        </w:rPr>
        <w:t>sooner</w:t>
      </w:r>
      <w:r w:rsidRPr="004D1277">
        <w:rPr>
          <w:sz w:val="16"/>
        </w:rPr>
        <w:t xml:space="preserve"> </w:t>
      </w:r>
      <w:r w:rsidRPr="004D1277">
        <w:rPr>
          <w:rStyle w:val="StyleUnderline"/>
        </w:rPr>
        <w:t>than we</w:t>
      </w:r>
      <w:r w:rsidRPr="004D1277">
        <w:rPr>
          <w:sz w:val="16"/>
        </w:rPr>
        <w:t xml:space="preserve"> </w:t>
      </w:r>
      <w:r w:rsidRPr="004D1277">
        <w:rPr>
          <w:rStyle w:val="Emphasis"/>
        </w:rPr>
        <w:t>think</w:t>
      </w:r>
      <w:r w:rsidRPr="004D1277">
        <w:rPr>
          <w:sz w:val="16"/>
        </w:rPr>
        <w:t xml:space="preserve">, </w:t>
      </w:r>
      <w:r w:rsidRPr="00043DF5">
        <w:rPr>
          <w:rStyle w:val="Emphasis"/>
          <w:sz w:val="36"/>
          <w:szCs w:val="32"/>
          <w:highlight w:val="lightGray"/>
        </w:rPr>
        <w:t>Beard</w:t>
      </w:r>
      <w:r w:rsidRPr="00043DF5">
        <w:rPr>
          <w:szCs w:val="32"/>
        </w:rPr>
        <w:t xml:space="preserve"> </w:t>
      </w:r>
      <w:r w:rsidRPr="004D1277">
        <w:rPr>
          <w:sz w:val="16"/>
        </w:rPr>
        <w:t xml:space="preserve">fears—the stress </w:t>
      </w:r>
      <w:r w:rsidRPr="004D1277">
        <w:rPr>
          <w:rStyle w:val="StyleUnderline"/>
        </w:rPr>
        <w:t xml:space="preserve">could become </w:t>
      </w:r>
      <w:r w:rsidRPr="004D1277">
        <w:rPr>
          <w:rStyle w:val="Emphasis"/>
        </w:rPr>
        <w:t>too much</w:t>
      </w:r>
      <w:r w:rsidRPr="004D1277">
        <w:rPr>
          <w:rStyle w:val="StyleUnderline"/>
        </w:rPr>
        <w:t xml:space="preserve">. </w:t>
      </w:r>
      <w:r w:rsidRPr="0064532B">
        <w:rPr>
          <w:rStyle w:val="StyleUnderline"/>
          <w:highlight w:val="cyan"/>
        </w:rPr>
        <w:t>A collapse in</w:t>
      </w:r>
      <w:r w:rsidRPr="0064532B">
        <w:rPr>
          <w:sz w:val="16"/>
          <w:highlight w:val="cyan"/>
        </w:rPr>
        <w:t xml:space="preserve"> </w:t>
      </w:r>
      <w:r w:rsidRPr="0064532B">
        <w:rPr>
          <w:rStyle w:val="Emphasis"/>
          <w:highlight w:val="cyan"/>
        </w:rPr>
        <w:t>one</w:t>
      </w:r>
      <w:r w:rsidRPr="004D1277">
        <w:rPr>
          <w:sz w:val="16"/>
        </w:rPr>
        <w:t xml:space="preserve"> </w:t>
      </w:r>
      <w:r w:rsidRPr="004D1277">
        <w:rPr>
          <w:rStyle w:val="StyleUnderline"/>
        </w:rPr>
        <w:t xml:space="preserve">human or natural system </w:t>
      </w:r>
      <w:r w:rsidRPr="0064532B">
        <w:rPr>
          <w:rStyle w:val="StyleUnderline"/>
          <w:highlight w:val="cyan"/>
        </w:rPr>
        <w:t xml:space="preserve">could </w:t>
      </w:r>
      <w:r w:rsidRPr="0064532B">
        <w:rPr>
          <w:rStyle w:val="Emphasis"/>
          <w:highlight w:val="cyan"/>
        </w:rPr>
        <w:t>cascade</w:t>
      </w:r>
      <w:r w:rsidRPr="004D1277">
        <w:rPr>
          <w:rStyle w:val="StyleUnderline"/>
        </w:rPr>
        <w:t xml:space="preserve"> into the </w:t>
      </w:r>
      <w:r w:rsidRPr="004D1277">
        <w:rPr>
          <w:rStyle w:val="Emphasis"/>
        </w:rPr>
        <w:t>others</w:t>
      </w:r>
      <w:r w:rsidRPr="004D1277">
        <w:rPr>
          <w:sz w:val="16"/>
        </w:rPr>
        <w:t xml:space="preserve">, potentially </w:t>
      </w:r>
      <w:r w:rsidRPr="0064532B">
        <w:rPr>
          <w:rStyle w:val="StyleUnderline"/>
          <w:highlight w:val="cyan"/>
        </w:rPr>
        <w:t>setting off a “</w:t>
      </w:r>
      <w:r w:rsidRPr="0064532B">
        <w:rPr>
          <w:rStyle w:val="Emphasis"/>
          <w:highlight w:val="cyan"/>
        </w:rPr>
        <w:t>global</w:t>
      </w:r>
      <w:r w:rsidRPr="004D1277">
        <w:rPr>
          <w:rStyle w:val="Emphasis"/>
        </w:rPr>
        <w:t xml:space="preserve"> systems </w:t>
      </w:r>
      <w:r w:rsidRPr="0064532B">
        <w:rPr>
          <w:rStyle w:val="Emphasis"/>
          <w:highlight w:val="cyan"/>
        </w:rPr>
        <w:t>death spiral</w:t>
      </w:r>
      <w:r w:rsidRPr="004D1277">
        <w:rPr>
          <w:rStyle w:val="StyleUnderline"/>
        </w:rPr>
        <w:t xml:space="preserve">” that accelerates and amplifies the damage beyond our ability to control it. “That forms </w:t>
      </w:r>
      <w:r w:rsidRPr="0064532B">
        <w:rPr>
          <w:rStyle w:val="StyleUnderline"/>
          <w:highlight w:val="cyan"/>
        </w:rPr>
        <w:t xml:space="preserve">a </w:t>
      </w:r>
      <w:r w:rsidRPr="0064532B">
        <w:rPr>
          <w:rStyle w:val="Emphasis"/>
          <w:highlight w:val="cyan"/>
        </w:rPr>
        <w:t>feedback loop</w:t>
      </w:r>
      <w:r w:rsidRPr="004D1277">
        <w:rPr>
          <w:rStyle w:val="StyleUnderline"/>
        </w:rPr>
        <w:t>,”</w:t>
      </w:r>
      <w:r w:rsidRPr="004D1277">
        <w:rPr>
          <w:sz w:val="16"/>
        </w:rPr>
        <w:t xml:space="preserve"> </w:t>
      </w:r>
      <w:r w:rsidRPr="00043DF5">
        <w:rPr>
          <w:rStyle w:val="Emphasis"/>
          <w:sz w:val="36"/>
          <w:szCs w:val="32"/>
          <w:highlight w:val="lightGray"/>
        </w:rPr>
        <w:t>Beard</w:t>
      </w:r>
      <w:r w:rsidRPr="00043DF5">
        <w:rPr>
          <w:szCs w:val="32"/>
        </w:rPr>
        <w:t xml:space="preserve"> </w:t>
      </w:r>
      <w:r w:rsidRPr="004D1277">
        <w:rPr>
          <w:sz w:val="16"/>
        </w:rPr>
        <w:t>said. “</w:t>
      </w:r>
      <w:r w:rsidRPr="004D1277">
        <w:rPr>
          <w:rStyle w:val="StyleUnderline"/>
        </w:rPr>
        <w:t>You</w:t>
      </w:r>
      <w:r w:rsidRPr="004D1277">
        <w:rPr>
          <w:sz w:val="16"/>
        </w:rPr>
        <w:t xml:space="preserve"> basically </w:t>
      </w:r>
      <w:r w:rsidRPr="004D1277">
        <w:rPr>
          <w:rStyle w:val="StyleUnderline"/>
        </w:rPr>
        <w:t>get</w:t>
      </w:r>
      <w:r w:rsidRPr="004D1277">
        <w:rPr>
          <w:sz w:val="16"/>
        </w:rPr>
        <w:t xml:space="preserve"> </w:t>
      </w:r>
      <w:r w:rsidRPr="0064532B">
        <w:rPr>
          <w:rStyle w:val="Emphasis"/>
          <w:highlight w:val="cyan"/>
        </w:rPr>
        <w:t>food</w:t>
      </w:r>
      <w:r w:rsidRPr="004D1277">
        <w:rPr>
          <w:sz w:val="16"/>
        </w:rPr>
        <w:t xml:space="preserve"> security </w:t>
      </w:r>
      <w:r w:rsidRPr="004D1277">
        <w:rPr>
          <w:rStyle w:val="StyleUnderline"/>
        </w:rPr>
        <w:t>collapsing</w:t>
      </w:r>
      <w:r w:rsidRPr="004D1277">
        <w:rPr>
          <w:sz w:val="16"/>
        </w:rPr>
        <w:t xml:space="preserve">, </w:t>
      </w:r>
      <w:r w:rsidRPr="0064532B">
        <w:rPr>
          <w:rStyle w:val="Emphasis"/>
          <w:highlight w:val="cyan"/>
        </w:rPr>
        <w:t>politic</w:t>
      </w:r>
      <w:r w:rsidRPr="0064532B">
        <w:rPr>
          <w:rStyle w:val="StyleUnderline"/>
        </w:rPr>
        <w:t>al system</w:t>
      </w:r>
      <w:r w:rsidRPr="0064532B">
        <w:rPr>
          <w:rStyle w:val="Emphasis"/>
          <w:highlight w:val="cyan"/>
        </w:rPr>
        <w:t>s</w:t>
      </w:r>
      <w:r w:rsidRPr="0064532B">
        <w:rPr>
          <w:rStyle w:val="StyleUnderline"/>
          <w:highlight w:val="cyan"/>
        </w:rPr>
        <w:t xml:space="preserve"> collapsing</w:t>
      </w:r>
      <w:r w:rsidRPr="004D1277">
        <w:rPr>
          <w:rStyle w:val="StyleUnderline"/>
        </w:rPr>
        <w:t xml:space="preserve"> [and</w:t>
      </w:r>
      <w:r w:rsidRPr="004D1277">
        <w:rPr>
          <w:sz w:val="16"/>
        </w:rPr>
        <w:t xml:space="preserve"> then] </w:t>
      </w:r>
      <w:r w:rsidRPr="0064532B">
        <w:rPr>
          <w:rStyle w:val="StyleUnderline"/>
          <w:highlight w:val="cyan"/>
        </w:rPr>
        <w:t>rising</w:t>
      </w:r>
      <w:r w:rsidRPr="004D1277">
        <w:rPr>
          <w:rStyle w:val="StyleUnderline"/>
        </w:rPr>
        <w:t xml:space="preserve"> levels of </w:t>
      </w:r>
      <w:r w:rsidRPr="0064532B">
        <w:rPr>
          <w:rStyle w:val="Emphasis"/>
          <w:highlight w:val="cyan"/>
        </w:rPr>
        <w:t>environmental destruction</w:t>
      </w:r>
      <w:r w:rsidRPr="004D1277">
        <w:rPr>
          <w:sz w:val="16"/>
        </w:rPr>
        <w:t xml:space="preserve">. With this many people, </w:t>
      </w:r>
      <w:r w:rsidRPr="004D1277">
        <w:rPr>
          <w:rStyle w:val="StyleUnderline"/>
        </w:rPr>
        <w:t xml:space="preserve">that could be </w:t>
      </w:r>
      <w:r w:rsidRPr="0064532B">
        <w:rPr>
          <w:rStyle w:val="Emphasis"/>
          <w:highlight w:val="cyan"/>
        </w:rPr>
        <w:t>genuinely devastating for all of humanity</w:t>
      </w:r>
      <w:r w:rsidRPr="004D1277">
        <w:rPr>
          <w:sz w:val="16"/>
        </w:rPr>
        <w:t>.”</w:t>
      </w:r>
    </w:p>
    <w:p w14:paraId="1C24C550" w14:textId="77777777" w:rsidR="00C751FC" w:rsidRDefault="00C751FC" w:rsidP="00C751FC">
      <w:pPr>
        <w:rPr>
          <w:sz w:val="16"/>
        </w:rPr>
      </w:pPr>
      <w:r w:rsidRPr="004D1277">
        <w:rPr>
          <w:sz w:val="16"/>
        </w:rPr>
        <w:lastRenderedPageBreak/>
        <w:t xml:space="preserve">But this conceptual model, however terrifying, is crucially incomplete. What is the specific event or series of events capable of setting off this death spiral? Is </w:t>
      </w:r>
      <w:r w:rsidRPr="004D1277">
        <w:rPr>
          <w:rStyle w:val="StyleUnderline"/>
        </w:rPr>
        <w:t>the spiral</w:t>
      </w:r>
      <w:r w:rsidRPr="004D1277">
        <w:rPr>
          <w:sz w:val="16"/>
        </w:rPr>
        <w:t xml:space="preserve"> </w:t>
      </w:r>
      <w:r w:rsidRPr="0064532B">
        <w:rPr>
          <w:rStyle w:val="Emphasis"/>
          <w:highlight w:val="cyan"/>
        </w:rPr>
        <w:t>enough on its own</w:t>
      </w:r>
      <w:r w:rsidRPr="0064532B">
        <w:rPr>
          <w:sz w:val="16"/>
          <w:highlight w:val="cyan"/>
        </w:rPr>
        <w:t xml:space="preserve"> </w:t>
      </w:r>
      <w:r w:rsidRPr="0064532B">
        <w:rPr>
          <w:rStyle w:val="StyleUnderline"/>
          <w:highlight w:val="cyan"/>
        </w:rPr>
        <w:t xml:space="preserve">to </w:t>
      </w:r>
      <w:r w:rsidRPr="0064532B">
        <w:rPr>
          <w:rStyle w:val="Emphasis"/>
          <w:highlight w:val="cyan"/>
        </w:rPr>
        <w:t>end humanity</w:t>
      </w:r>
      <w:r w:rsidRPr="004D1277">
        <w:rPr>
          <w:sz w:val="16"/>
        </w:rPr>
        <w:t xml:space="preserve">? </w:t>
      </w:r>
      <w:r w:rsidRPr="004D1277">
        <w:rPr>
          <w:rStyle w:val="StyleUnderline"/>
        </w:rPr>
        <w:t>Are there “</w:t>
      </w:r>
      <w:r w:rsidRPr="0064532B">
        <w:rPr>
          <w:rStyle w:val="Emphasis"/>
          <w:highlight w:val="cyan"/>
        </w:rPr>
        <w:t>death traps</w:t>
      </w:r>
      <w:r w:rsidRPr="004D1277">
        <w:rPr>
          <w:rStyle w:val="Emphasis"/>
        </w:rPr>
        <w:t xml:space="preserve"> or kill mechanisms</w:t>
      </w:r>
      <w:r w:rsidRPr="004D1277">
        <w:rPr>
          <w:rStyle w:val="StyleUnderline"/>
        </w:rPr>
        <w:t xml:space="preserve">” </w:t>
      </w:r>
      <w:r w:rsidRPr="0064532B">
        <w:rPr>
          <w:rStyle w:val="StyleUnderline"/>
          <w:highlight w:val="cyan"/>
        </w:rPr>
        <w:t>along the way</w:t>
      </w:r>
      <w:r w:rsidRPr="004D1277">
        <w:rPr>
          <w:rStyle w:val="StyleUnderline"/>
        </w:rPr>
        <w:t xml:space="preserve"> that </w:t>
      </w:r>
      <w:r w:rsidRPr="0064532B">
        <w:rPr>
          <w:rStyle w:val="Emphasis"/>
          <w:highlight w:val="cyan"/>
        </w:rPr>
        <w:t>finish us off</w:t>
      </w:r>
      <w:r w:rsidRPr="004D1277">
        <w:rPr>
          <w:rStyle w:val="StyleUnderline"/>
        </w:rPr>
        <w:t xml:space="preserve"> instead?</w:t>
      </w:r>
      <w:r w:rsidRPr="004D1277">
        <w:rPr>
          <w:sz w:val="16"/>
        </w:rPr>
        <w:t xml:space="preserve"> What would those be? </w:t>
      </w:r>
      <w:r w:rsidRPr="0064532B">
        <w:rPr>
          <w:rStyle w:val="StyleUnderline"/>
          <w:highlight w:val="cyan"/>
        </w:rPr>
        <w:t xml:space="preserve">A </w:t>
      </w:r>
      <w:r w:rsidRPr="0064532B">
        <w:rPr>
          <w:rStyle w:val="Emphasis"/>
          <w:highlight w:val="cyan"/>
        </w:rPr>
        <w:t>nuclear war</w:t>
      </w:r>
      <w:r w:rsidRPr="0064532B">
        <w:rPr>
          <w:rStyle w:val="StyleUnderline"/>
        </w:rPr>
        <w:t>?</w:t>
      </w:r>
      <w:r w:rsidRPr="004D1277">
        <w:rPr>
          <w:sz w:val="16"/>
        </w:rPr>
        <w:t xml:space="preserve"> A disastrous attempt to geoengineer the climate? Is the new stable state at the end of the death spiral habitable? Or is survival there impossible?</w:t>
      </w:r>
    </w:p>
    <w:p w14:paraId="49B23C12" w14:textId="77777777" w:rsidR="00C751FC" w:rsidRDefault="00C751FC" w:rsidP="00C751FC">
      <w:pPr>
        <w:pStyle w:val="Heading4"/>
      </w:pPr>
      <w:r>
        <w:t xml:space="preserve">Beard cites expert opinion and concludes a </w:t>
      </w:r>
      <w:r w:rsidRPr="00FF0000">
        <w:rPr>
          <w:u w:val="single"/>
        </w:rPr>
        <w:t>ALMOST ZERO</w:t>
      </w:r>
      <w:r>
        <w:t xml:space="preserve"> chance of </w:t>
      </w:r>
      <w:r w:rsidRPr="006F2AA0">
        <w:rPr>
          <w:u w:val="single"/>
        </w:rPr>
        <w:t>extinction</w:t>
      </w:r>
      <w:r>
        <w:t xml:space="preserve"> AND he says it’s inevitable.</w:t>
      </w:r>
    </w:p>
    <w:p w14:paraId="55B751BF" w14:textId="77777777" w:rsidR="00C751FC" w:rsidRPr="00D64BD9" w:rsidRDefault="00C751FC" w:rsidP="00C751FC">
      <w:r w:rsidRPr="007839F8">
        <w:rPr>
          <w:rStyle w:val="Style13ptBold"/>
        </w:rPr>
        <w:t>Beard ’17</w:t>
      </w:r>
      <w:r>
        <w:t xml:space="preserve"> [Simon; September 15; Crassh, “</w:t>
      </w:r>
      <w:r w:rsidRPr="00871223">
        <w:t>Less Hollywood, more car crash: putting the USA vs. DPRK nuclear stand-off into historical perspective</w:t>
      </w:r>
      <w:r>
        <w:t xml:space="preserve">,” </w:t>
      </w:r>
      <w:r w:rsidRPr="003A2EF4">
        <w:t>https://www.crassh.cam.ac.uk/blog/less-hollywood-more-car-crash/</w:t>
      </w:r>
      <w:r>
        <w:t>]</w:t>
      </w:r>
    </w:p>
    <w:p w14:paraId="74C7EE64" w14:textId="77777777" w:rsidR="00C751FC" w:rsidRDefault="00C751FC" w:rsidP="00C751FC">
      <w:pPr>
        <w:rPr>
          <w:sz w:val="16"/>
        </w:rPr>
      </w:pPr>
      <w:r w:rsidRPr="005C4EA6">
        <w:rPr>
          <w:sz w:val="16"/>
        </w:rPr>
        <w:t xml:space="preserve">So far there 4 different attempts have been made to quantify just how low this probability might be. In 2008 Martin Hellman estimated that the annual probability of a ‘Cuban Missile Type Crisis’ producing a nuclear war was 0.02% to 0.5%. Then, in 2013, Anthony Barrett and colleagues at the Global Catastrophic Risk Institute estimated the annual probability of a nuclear war between the USA and Russia as being somewhere between 0.001% and 7%. Carl Lundgren has estimated that over the past 66 years </w:t>
      </w:r>
      <w:r w:rsidRPr="00370DC4">
        <w:rPr>
          <w:rStyle w:val="StyleUnderline"/>
        </w:rPr>
        <w:t xml:space="preserve">we have faced an </w:t>
      </w:r>
      <w:r w:rsidRPr="00370DC4">
        <w:rPr>
          <w:rStyle w:val="Emphasis"/>
          <w:highlight w:val="cyan"/>
        </w:rPr>
        <w:t>annual probability</w:t>
      </w:r>
      <w:r w:rsidRPr="00370DC4">
        <w:rPr>
          <w:rStyle w:val="StyleUnderline"/>
          <w:highlight w:val="cyan"/>
        </w:rPr>
        <w:t xml:space="preserve"> of</w:t>
      </w:r>
      <w:r w:rsidRPr="00370DC4">
        <w:rPr>
          <w:rStyle w:val="StyleUnderline"/>
        </w:rPr>
        <w:t xml:space="preserve"> nuclear war that was greater than </w:t>
      </w:r>
      <w:r w:rsidRPr="00370DC4">
        <w:rPr>
          <w:rStyle w:val="Emphasis"/>
          <w:highlight w:val="cyan"/>
        </w:rPr>
        <w:t>1%</w:t>
      </w:r>
      <w:r w:rsidRPr="00370DC4">
        <w:rPr>
          <w:rStyle w:val="Emphasis"/>
        </w:rPr>
        <w:t xml:space="preserve"> per year</w:t>
      </w:r>
      <w:r w:rsidRPr="005C4EA6">
        <w:rPr>
          <w:sz w:val="16"/>
        </w:rPr>
        <w:t xml:space="preserve">. Finally, </w:t>
      </w:r>
      <w:r w:rsidRPr="005C4EA6">
        <w:rPr>
          <w:rStyle w:val="StyleUnderline"/>
        </w:rPr>
        <w:t xml:space="preserve">in 2015, </w:t>
      </w:r>
      <w:r w:rsidRPr="00175C68">
        <w:rPr>
          <w:rStyle w:val="Emphasis"/>
          <w:highlight w:val="cyan"/>
        </w:rPr>
        <w:t>Dennis and Armstrong</w:t>
      </w:r>
      <w:r w:rsidRPr="00175C68">
        <w:rPr>
          <w:rStyle w:val="StyleUnderline"/>
          <w:highlight w:val="cyan"/>
        </w:rPr>
        <w:t xml:space="preserve"> surveyed</w:t>
      </w:r>
      <w:r w:rsidRPr="005C4EA6">
        <w:rPr>
          <w:rStyle w:val="StyleUnderline"/>
        </w:rPr>
        <w:t xml:space="preserve"> expert opinion to estimate that there is an approximately </w:t>
      </w:r>
      <w:r w:rsidRPr="00370DC4">
        <w:rPr>
          <w:rStyle w:val="Emphasis"/>
          <w:highlight w:val="cyan"/>
        </w:rPr>
        <w:t>0.05%</w:t>
      </w:r>
      <w:r w:rsidRPr="00370DC4">
        <w:rPr>
          <w:rStyle w:val="Emphasis"/>
        </w:rPr>
        <w:t xml:space="preserve"> chance</w:t>
      </w:r>
      <w:r w:rsidRPr="00370DC4">
        <w:rPr>
          <w:sz w:val="16"/>
          <w:szCs w:val="16"/>
        </w:rPr>
        <w:t xml:space="preserve"> per year </w:t>
      </w:r>
      <w:r w:rsidRPr="00370DC4">
        <w:rPr>
          <w:rStyle w:val="StyleUnderline"/>
          <w:highlight w:val="cyan"/>
        </w:rPr>
        <w:t>of</w:t>
      </w:r>
      <w:r w:rsidRPr="005C4EA6">
        <w:rPr>
          <w:rStyle w:val="StyleUnderline"/>
        </w:rPr>
        <w:t xml:space="preserve"> a nuclear war that had the potential to cause </w:t>
      </w:r>
      <w:r w:rsidRPr="005C4EA6">
        <w:rPr>
          <w:rStyle w:val="Emphasis"/>
        </w:rPr>
        <w:t xml:space="preserve">human </w:t>
      </w:r>
      <w:r w:rsidRPr="00370DC4">
        <w:rPr>
          <w:rStyle w:val="Emphasis"/>
          <w:highlight w:val="cyan"/>
        </w:rPr>
        <w:t>extinction</w:t>
      </w:r>
      <w:r w:rsidRPr="005C4EA6">
        <w:rPr>
          <w:sz w:val="16"/>
        </w:rPr>
        <w:t>. There is a lot of variation and uncertainty here, but given the different approaches and methodologies being used, we can say with some confidence that the probability of a nuclear war starting is likely around 0.1% per year, and that it could be considerably higher.</w:t>
      </w:r>
    </w:p>
    <w:p w14:paraId="351162A6" w14:textId="77777777" w:rsidR="00C751FC" w:rsidRPr="00314072" w:rsidRDefault="00C751FC" w:rsidP="00C751FC">
      <w:pPr>
        <w:pStyle w:val="Heading3"/>
      </w:pPr>
      <w:r>
        <w:lastRenderedPageBreak/>
        <w:t>Nuke War---Defense---AT: Edwards---2NC</w:t>
      </w:r>
    </w:p>
    <w:p w14:paraId="77023891" w14:textId="77777777" w:rsidR="00C751FC" w:rsidRDefault="00C751FC" w:rsidP="00C751FC">
      <w:pPr>
        <w:pStyle w:val="Heading4"/>
      </w:pPr>
      <w:r>
        <w:t xml:space="preserve">Edwards isn’t a </w:t>
      </w:r>
      <w:r w:rsidRPr="00CA19AE">
        <w:rPr>
          <w:u w:val="single"/>
        </w:rPr>
        <w:t>study</w:t>
      </w:r>
      <w:r>
        <w:t xml:space="preserve">, he has no expertise in any </w:t>
      </w:r>
      <w:r w:rsidRPr="00CA19AE">
        <w:rPr>
          <w:u w:val="single"/>
        </w:rPr>
        <w:t>relevant</w:t>
      </w:r>
      <w:r>
        <w:t xml:space="preserve"> field, and doesn’t say </w:t>
      </w:r>
      <w:r w:rsidRPr="00CA19AE">
        <w:rPr>
          <w:u w:val="single"/>
        </w:rPr>
        <w:t>extinction</w:t>
      </w:r>
      <w:r>
        <w:t>. ALSO---every warrant he cites is from Robock. I’ll insert.</w:t>
      </w:r>
    </w:p>
    <w:p w14:paraId="2B4110B5" w14:textId="77777777" w:rsidR="00C751FC" w:rsidRPr="00CE07E9" w:rsidRDefault="00C751FC" w:rsidP="00C751FC">
      <w:pPr>
        <w:rPr>
          <w:b/>
        </w:rPr>
      </w:pPr>
      <w:r w:rsidRPr="00EF442C">
        <w:rPr>
          <w:rStyle w:val="Style13ptBold"/>
        </w:rPr>
        <w:t>Edwards</w:t>
      </w:r>
      <w:r>
        <w:rPr>
          <w:rStyle w:val="Style13ptBold"/>
        </w:rPr>
        <w:t xml:space="preserve"> ’</w:t>
      </w:r>
      <w:r w:rsidRPr="00EF442C">
        <w:rPr>
          <w:rStyle w:val="Style13ptBold"/>
        </w:rPr>
        <w:t>17</w:t>
      </w:r>
      <w:r>
        <w:t xml:space="preserve"> [</w:t>
      </w:r>
      <w:r w:rsidRPr="0016773E">
        <w:t>Paul N.</w:t>
      </w:r>
      <w:r>
        <w:t>; September 8;“</w:t>
      </w:r>
      <w:r w:rsidRPr="0016773E">
        <w:t>How Nuclear War Would Affect Earth’s Climate</w:t>
      </w:r>
      <w:r>
        <w:t xml:space="preserve">,” </w:t>
      </w:r>
      <w:r w:rsidRPr="0016773E">
        <w:t>earthsky.org/human-world/how-nuclear-war-would-affect-earths-climate</w:t>
      </w:r>
      <w:r>
        <w:t xml:space="preserve">] </w:t>
      </w:r>
    </w:p>
    <w:p w14:paraId="7A2AB728" w14:textId="77777777" w:rsidR="00C751FC" w:rsidRPr="00450D26" w:rsidRDefault="00C751FC" w:rsidP="00C751FC">
      <w:pPr>
        <w:rPr>
          <w:sz w:val="16"/>
        </w:rPr>
      </w:pPr>
      <w:r w:rsidRPr="00450D26">
        <w:rPr>
          <w:sz w:val="16"/>
        </w:rPr>
        <w:t>In the nuclear conversation, what are we not talking about that we should be?</w:t>
      </w:r>
    </w:p>
    <w:p w14:paraId="53C17DB4" w14:textId="77777777" w:rsidR="00C751FC" w:rsidRPr="00450D26" w:rsidRDefault="00C751FC" w:rsidP="00C751FC">
      <w:pPr>
        <w:rPr>
          <w:sz w:val="16"/>
        </w:rPr>
      </w:pPr>
      <w:r w:rsidRPr="00450D26">
        <w:rPr>
          <w:sz w:val="16"/>
        </w:rPr>
        <w:t>We are not talking enough about the climatic effects of nuclear war.</w:t>
      </w:r>
    </w:p>
    <w:p w14:paraId="41004C1D" w14:textId="77777777" w:rsidR="00C751FC" w:rsidRPr="00450D26" w:rsidRDefault="00C751FC" w:rsidP="00C751FC">
      <w:pPr>
        <w:rPr>
          <w:sz w:val="16"/>
        </w:rPr>
      </w:pPr>
      <w:r w:rsidRPr="00450D26">
        <w:rPr>
          <w:sz w:val="16"/>
        </w:rPr>
        <w:t xml:space="preserve">The “nuclear winter” theory of the mid-1980s played a significant role in the arms reductions of that period. But with the collapse of the Soviet Union and the reduction of U.S. and Russian nuclear arsenals, this aspect of nuclear war has faded from view. That’s not good. </w:t>
      </w:r>
      <w:r w:rsidRPr="00450D26">
        <w:rPr>
          <w:rStyle w:val="StyleUnderline"/>
        </w:rPr>
        <w:t xml:space="preserve">In the mid-2000s, </w:t>
      </w:r>
      <w:r w:rsidRPr="009B551E">
        <w:rPr>
          <w:rStyle w:val="StyleUnderline"/>
        </w:rPr>
        <w:t xml:space="preserve">climate scientists such as </w:t>
      </w:r>
      <w:r w:rsidRPr="009B551E">
        <w:rPr>
          <w:rStyle w:val="Emphasis"/>
          <w:highlight w:val="lightGray"/>
        </w:rPr>
        <w:t>Alan Robock</w:t>
      </w:r>
      <w:r w:rsidRPr="00450D26">
        <w:rPr>
          <w:sz w:val="16"/>
        </w:rPr>
        <w:t xml:space="preserve"> (Rutgers) took another look at nuclear winter theory. This time around, they </w:t>
      </w:r>
      <w:r w:rsidRPr="009B551E">
        <w:rPr>
          <w:rStyle w:val="StyleUnderline"/>
          <w:highlight w:val="lightGray"/>
        </w:rPr>
        <w:t xml:space="preserve">used </w:t>
      </w:r>
      <w:r w:rsidRPr="009B551E">
        <w:rPr>
          <w:rStyle w:val="Emphasis"/>
          <w:highlight w:val="lightGray"/>
        </w:rPr>
        <w:t>much-improved</w:t>
      </w:r>
      <w:r w:rsidRPr="009B551E">
        <w:rPr>
          <w:rStyle w:val="StyleUnderline"/>
          <w:highlight w:val="lightGray"/>
        </w:rPr>
        <w:t xml:space="preserve"> and</w:t>
      </w:r>
      <w:r w:rsidRPr="009B551E">
        <w:rPr>
          <w:rStyle w:val="StyleUnderline"/>
        </w:rPr>
        <w:t xml:space="preserve"> </w:t>
      </w:r>
      <w:r w:rsidRPr="009B551E">
        <w:rPr>
          <w:rStyle w:val="Emphasis"/>
        </w:rPr>
        <w:t xml:space="preserve">much more </w:t>
      </w:r>
      <w:r w:rsidRPr="009B551E">
        <w:rPr>
          <w:rStyle w:val="Emphasis"/>
          <w:highlight w:val="lightGray"/>
        </w:rPr>
        <w:t>detailed climate models</w:t>
      </w:r>
      <w:r w:rsidRPr="00450D26">
        <w:rPr>
          <w:sz w:val="16"/>
        </w:rPr>
        <w:t xml:space="preserve"> than those available 20 years earlier. They also </w:t>
      </w:r>
      <w:r w:rsidRPr="00450D26">
        <w:rPr>
          <w:rStyle w:val="StyleUnderline"/>
        </w:rPr>
        <w:t>tested the potential effects of smaller nuclear exchange</w:t>
      </w:r>
      <w:r w:rsidRPr="00450D26">
        <w:rPr>
          <w:sz w:val="16"/>
        </w:rPr>
        <w:t>s.</w:t>
      </w:r>
    </w:p>
    <w:p w14:paraId="4374D9B0" w14:textId="77777777" w:rsidR="00C751FC" w:rsidRPr="00450D26" w:rsidRDefault="00C751FC" w:rsidP="00C751FC">
      <w:pPr>
        <w:rPr>
          <w:sz w:val="16"/>
        </w:rPr>
      </w:pPr>
      <w:r w:rsidRPr="00450D26">
        <w:rPr>
          <w:sz w:val="16"/>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74D01704" w14:textId="77777777" w:rsidR="00C751FC" w:rsidRPr="00450D26" w:rsidRDefault="00C751FC" w:rsidP="00C751FC">
      <w:pPr>
        <w:rPr>
          <w:sz w:val="16"/>
        </w:rPr>
      </w:pPr>
      <w:r w:rsidRPr="00450D26">
        <w:rPr>
          <w:sz w:val="16"/>
        </w:rPr>
        <w:t>What about a larger-scale conflict?</w:t>
      </w:r>
    </w:p>
    <w:p w14:paraId="6E0FEBBD" w14:textId="77777777" w:rsidR="00C751FC" w:rsidRPr="00450D26" w:rsidRDefault="00C751FC" w:rsidP="00C751FC">
      <w:pPr>
        <w:rPr>
          <w:sz w:val="16"/>
        </w:rPr>
      </w:pPr>
      <w:r w:rsidRPr="00450D26">
        <w:rPr>
          <w:sz w:val="16"/>
        </w:rPr>
        <w:t>A U.S.-Russia war currently seems unlikely, but if it were to occur, hundreds or even thousands of nuclear weapons might be launched. The climatic consequences would be catastrophic: global average temperatures would drop as much as 12 degrees Fahrenheit (7 degrees Celsius) for up to several years — temperatures last seen during the great ice ages. Meanwhile, smoke and dust circulating in the stratosphere would darken the atmosphere enough to inhibit photosynthesis, causing disastrous crop failures, widespread famine and massive ecological disruption.</w:t>
      </w:r>
    </w:p>
    <w:p w14:paraId="73D39217" w14:textId="77777777" w:rsidR="00C751FC" w:rsidRPr="00450D26" w:rsidRDefault="00C751FC" w:rsidP="00C751FC">
      <w:pPr>
        <w:rPr>
          <w:sz w:val="16"/>
        </w:rPr>
      </w:pPr>
      <w:r w:rsidRPr="00450D26">
        <w:rPr>
          <w:sz w:val="16"/>
        </w:rPr>
        <w:t>The effect would be similar to that of the giant meteor believed to be responsible for the extinction of the dinosaurs. This time, we would be the dinosaurs.</w:t>
      </w:r>
    </w:p>
    <w:p w14:paraId="169873DE" w14:textId="77777777" w:rsidR="00C751FC" w:rsidRPr="00450D26" w:rsidRDefault="00C751FC" w:rsidP="00C751FC">
      <w:pPr>
        <w:rPr>
          <w:sz w:val="16"/>
        </w:rPr>
      </w:pPr>
      <w:r w:rsidRPr="00450D26">
        <w:rPr>
          <w:sz w:val="16"/>
        </w:rPr>
        <w:t>Many people are concerned about North Korea’s advancing missile capabilities. Is nuclear war likely in your opinion?</w:t>
      </w:r>
    </w:p>
    <w:p w14:paraId="71A1DAB2" w14:textId="77777777" w:rsidR="00C751FC" w:rsidRPr="00450D26" w:rsidRDefault="00C751FC" w:rsidP="00C751FC">
      <w:pPr>
        <w:rPr>
          <w:sz w:val="16"/>
        </w:rPr>
      </w:pPr>
      <w:r w:rsidRPr="00450D26">
        <w:rPr>
          <w:sz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694FD0B4" w14:textId="77777777" w:rsidR="00C751FC" w:rsidRPr="00450D26" w:rsidRDefault="00C751FC" w:rsidP="00C751FC">
      <w:pPr>
        <w:rPr>
          <w:sz w:val="16"/>
        </w:rPr>
      </w:pPr>
      <w:r w:rsidRPr="00450D26">
        <w:rPr>
          <w:sz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w:t>
      </w:r>
    </w:p>
    <w:p w14:paraId="360674C4" w14:textId="77777777" w:rsidR="00C751FC" w:rsidRPr="00450D26" w:rsidRDefault="00C751FC" w:rsidP="00C751FC">
      <w:pPr>
        <w:rPr>
          <w:sz w:val="16"/>
        </w:rPr>
      </w:pPr>
      <w:r w:rsidRPr="00450D26">
        <w:rPr>
          <w:sz w:val="16"/>
        </w:rPr>
        <w:t>It has been more than 70 years since the last time a nuclear bomb was used in warfare. What would be the effects on the environment and on human health today?</w:t>
      </w:r>
    </w:p>
    <w:p w14:paraId="30BA41D8" w14:textId="77777777" w:rsidR="00C751FC" w:rsidRDefault="00C751FC" w:rsidP="00C751FC">
      <w:pPr>
        <w:rPr>
          <w:sz w:val="16"/>
        </w:rPr>
      </w:pPr>
      <w:r w:rsidRPr="00450D26">
        <w:rPr>
          <w:sz w:val="16"/>
        </w:rPr>
        <w:t>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it’s quite unlikely that any exchange between two nuclear powers would stay limited to these smaller, less destructive bombs.</w:t>
      </w:r>
    </w:p>
    <w:p w14:paraId="747CCF9C"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73359332"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695CEB35"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lastRenderedPageBreak/>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2CB84ECF"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35B42D06"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5C300024"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3882516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7A7A8F19" w14:textId="77777777" w:rsidR="00C751FC" w:rsidRPr="00A45485"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4AD09D61" w14:textId="77777777" w:rsidR="00C751FC" w:rsidRPr="00520B29" w:rsidRDefault="00C751FC" w:rsidP="00C751FC">
      <w:pPr>
        <w:pStyle w:val="Heading3"/>
        <w:rPr>
          <w:rFonts w:cstheme="minorHAnsi"/>
        </w:rPr>
      </w:pPr>
      <w:r w:rsidRPr="00520B29">
        <w:rPr>
          <w:rFonts w:cstheme="minorHAnsi"/>
        </w:rPr>
        <w:lastRenderedPageBreak/>
        <w:t>Nuke War---Defense---AT: Gates---2NC</w:t>
      </w:r>
    </w:p>
    <w:p w14:paraId="40327046"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The Gates ev is </w:t>
      </w:r>
      <w:r w:rsidRPr="00520B29">
        <w:rPr>
          <w:rFonts w:asciiTheme="minorHAnsi" w:hAnsiTheme="minorHAnsi" w:cstheme="minorHAnsi"/>
          <w:u w:val="single"/>
        </w:rPr>
        <w:t>20 years old</w:t>
      </w:r>
      <w:r w:rsidRPr="00520B29">
        <w:rPr>
          <w:rFonts w:asciiTheme="minorHAnsi" w:hAnsiTheme="minorHAnsi" w:cstheme="minorHAnsi"/>
        </w:rPr>
        <w:t xml:space="preserve"> and is from a </w:t>
      </w:r>
      <w:r w:rsidRPr="00520B29">
        <w:rPr>
          <w:rFonts w:asciiTheme="minorHAnsi" w:hAnsiTheme="minorHAnsi" w:cstheme="minorHAnsi"/>
          <w:u w:val="single"/>
        </w:rPr>
        <w:t>random history professor</w:t>
      </w:r>
      <w:r w:rsidRPr="00520B29">
        <w:rPr>
          <w:rFonts w:asciiTheme="minorHAnsi" w:hAnsiTheme="minorHAnsi" w:cstheme="minorHAnsi"/>
        </w:rPr>
        <w:t xml:space="preserve">, not a </w:t>
      </w:r>
      <w:r w:rsidRPr="00520B29">
        <w:rPr>
          <w:rFonts w:asciiTheme="minorHAnsi" w:hAnsiTheme="minorHAnsi" w:cstheme="minorHAnsi"/>
          <w:u w:val="single"/>
        </w:rPr>
        <w:t>credible scientific authority</w:t>
      </w:r>
      <w:r w:rsidRPr="00520B29">
        <w:rPr>
          <w:rFonts w:asciiTheme="minorHAnsi" w:hAnsiTheme="minorHAnsi" w:cstheme="minorHAnsi"/>
        </w:rPr>
        <w:t>.</w:t>
      </w:r>
    </w:p>
    <w:p w14:paraId="6A0A05B1" w14:textId="77777777" w:rsidR="00C751FC" w:rsidRPr="00520B29" w:rsidRDefault="00C751FC" w:rsidP="00C751FC">
      <w:pPr>
        <w:pStyle w:val="Heading3"/>
        <w:rPr>
          <w:rFonts w:cstheme="minorHAnsi"/>
        </w:rPr>
      </w:pPr>
      <w:r w:rsidRPr="00520B29">
        <w:rPr>
          <w:rFonts w:cstheme="minorHAnsi"/>
        </w:rPr>
        <w:lastRenderedPageBreak/>
        <w:t>Nuke War---Defense---AT: Germanos---2NC</w:t>
      </w:r>
    </w:p>
    <w:p w14:paraId="1D895675"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It’s old and from an unqualified </w:t>
      </w:r>
      <w:r w:rsidRPr="00520B29">
        <w:rPr>
          <w:rFonts w:asciiTheme="minorHAnsi" w:hAnsiTheme="minorHAnsi" w:cstheme="minorHAnsi"/>
          <w:u w:val="single"/>
        </w:rPr>
        <w:t>staff writer</w:t>
      </w:r>
      <w:r w:rsidRPr="00520B29">
        <w:rPr>
          <w:rFonts w:asciiTheme="minorHAnsi" w:hAnsiTheme="minorHAnsi" w:cstheme="minorHAnsi"/>
        </w:rPr>
        <w:t xml:space="preserve">---it also says at most </w:t>
      </w:r>
      <w:r w:rsidRPr="00520B29">
        <w:rPr>
          <w:rFonts w:asciiTheme="minorHAnsi" w:hAnsiTheme="minorHAnsi" w:cstheme="minorHAnsi"/>
          <w:u w:val="single"/>
        </w:rPr>
        <w:t>2 billion</w:t>
      </w:r>
      <w:r w:rsidRPr="00520B29">
        <w:rPr>
          <w:rFonts w:asciiTheme="minorHAnsi" w:hAnsiTheme="minorHAnsi" w:cstheme="minorHAnsi"/>
        </w:rPr>
        <w:t xml:space="preserve"> die.</w:t>
      </w:r>
    </w:p>
    <w:p w14:paraId="38C68359" w14:textId="77777777" w:rsidR="00C751FC" w:rsidRPr="00520B29" w:rsidRDefault="00C751FC" w:rsidP="00C751FC">
      <w:pPr>
        <w:pStyle w:val="Heading3"/>
        <w:rPr>
          <w:rFonts w:cstheme="minorHAnsi"/>
        </w:rPr>
      </w:pPr>
      <w:r w:rsidRPr="00520B29">
        <w:rPr>
          <w:rFonts w:cstheme="minorHAnsi"/>
        </w:rPr>
        <w:lastRenderedPageBreak/>
        <w:t>Nuke War---Defense---AT: Goodheart---2NC</w:t>
      </w:r>
    </w:p>
    <w:p w14:paraId="32A9B3B1" w14:textId="77777777" w:rsidR="00C751FC" w:rsidRPr="00520B29" w:rsidRDefault="00C751FC" w:rsidP="00C751FC">
      <w:pPr>
        <w:pStyle w:val="Analytics"/>
        <w:rPr>
          <w:rStyle w:val="StyleUnderline"/>
          <w:rFonts w:asciiTheme="minorHAnsi" w:hAnsiTheme="minorHAnsi" w:cstheme="minorHAnsi"/>
          <w:szCs w:val="24"/>
        </w:rPr>
      </w:pPr>
      <w:r w:rsidRPr="00520B29">
        <w:rPr>
          <w:rFonts w:asciiTheme="minorHAnsi" w:hAnsiTheme="minorHAnsi" w:cstheme="minorHAnsi"/>
        </w:rPr>
        <w:t xml:space="preserve">Goodheart has </w:t>
      </w:r>
      <w:r w:rsidRPr="00520B29">
        <w:rPr>
          <w:rFonts w:asciiTheme="minorHAnsi" w:hAnsiTheme="minorHAnsi" w:cstheme="minorHAnsi"/>
          <w:u w:val="single"/>
        </w:rPr>
        <w:t>zero quals</w:t>
      </w:r>
      <w:r w:rsidRPr="00520B29">
        <w:rPr>
          <w:rFonts w:asciiTheme="minorHAnsi" w:hAnsiTheme="minorHAnsi" w:cstheme="minorHAnsi"/>
        </w:rPr>
        <w:t>---he’s just a random environmentalist blogger.</w:t>
      </w:r>
    </w:p>
    <w:p w14:paraId="335F5648" w14:textId="77777777" w:rsidR="00C751FC" w:rsidRPr="00520B29" w:rsidRDefault="00C751FC" w:rsidP="00C751FC">
      <w:pPr>
        <w:pStyle w:val="Heading4"/>
        <w:rPr>
          <w:rStyle w:val="StyleUnderline"/>
          <w:rFonts w:asciiTheme="minorHAnsi" w:hAnsiTheme="minorHAnsi" w:cstheme="minorHAnsi"/>
          <w:sz w:val="26"/>
          <w:szCs w:val="26"/>
          <w:u w:val="none"/>
        </w:rPr>
      </w:pPr>
      <w:r w:rsidRPr="00520B29">
        <w:rPr>
          <w:rStyle w:val="StyleUnderline"/>
          <w:rFonts w:asciiTheme="minorHAnsi" w:hAnsiTheme="minorHAnsi" w:cstheme="minorHAnsi"/>
          <w:sz w:val="26"/>
          <w:szCs w:val="26"/>
          <w:u w:val="none"/>
        </w:rPr>
        <w:t xml:space="preserve">The card is actually about </w:t>
      </w:r>
      <w:r w:rsidRPr="00520B29">
        <w:rPr>
          <w:rStyle w:val="StyleUnderline"/>
          <w:rFonts w:asciiTheme="minorHAnsi" w:hAnsiTheme="minorHAnsi" w:cstheme="minorHAnsi"/>
          <w:sz w:val="26"/>
          <w:szCs w:val="26"/>
        </w:rPr>
        <w:t>warming</w:t>
      </w:r>
      <w:r w:rsidRPr="00520B29">
        <w:rPr>
          <w:rStyle w:val="StyleUnderline"/>
          <w:rFonts w:asciiTheme="minorHAnsi" w:hAnsiTheme="minorHAnsi" w:cstheme="minorHAnsi"/>
          <w:sz w:val="26"/>
          <w:szCs w:val="26"/>
          <w:u w:val="none"/>
        </w:rPr>
        <w:t xml:space="preserve">, which makes the impact </w:t>
      </w:r>
      <w:r w:rsidRPr="00520B29">
        <w:rPr>
          <w:rStyle w:val="StyleUnderline"/>
          <w:rFonts w:asciiTheme="minorHAnsi" w:hAnsiTheme="minorHAnsi" w:cstheme="minorHAnsi"/>
          <w:sz w:val="26"/>
          <w:szCs w:val="26"/>
        </w:rPr>
        <w:t>inevitable</w:t>
      </w:r>
      <w:r w:rsidRPr="00520B29">
        <w:rPr>
          <w:rStyle w:val="StyleUnderline"/>
          <w:rFonts w:asciiTheme="minorHAnsi" w:hAnsiTheme="minorHAnsi" w:cstheme="minorHAnsi"/>
          <w:sz w:val="26"/>
          <w:szCs w:val="26"/>
          <w:u w:val="none"/>
        </w:rPr>
        <w:t xml:space="preserve">---that makes it </w:t>
      </w:r>
      <w:r w:rsidRPr="00520B29">
        <w:rPr>
          <w:rStyle w:val="StyleUnderline"/>
          <w:rFonts w:asciiTheme="minorHAnsi" w:hAnsiTheme="minorHAnsi" w:cstheme="minorHAnsi"/>
          <w:sz w:val="26"/>
          <w:szCs w:val="26"/>
        </w:rPr>
        <w:t>try or die</w:t>
      </w:r>
      <w:r w:rsidRPr="00520B29">
        <w:rPr>
          <w:rStyle w:val="StyleUnderline"/>
          <w:rFonts w:asciiTheme="minorHAnsi" w:hAnsiTheme="minorHAnsi" w:cstheme="minorHAnsi"/>
          <w:sz w:val="26"/>
          <w:szCs w:val="26"/>
          <w:u w:val="none"/>
        </w:rPr>
        <w:t xml:space="preserve"> neg. I’ll insert in yellow.</w:t>
      </w:r>
    </w:p>
    <w:p w14:paraId="6B7DDED9"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Goodheart ’14. </w:t>
      </w:r>
      <w:r w:rsidRPr="00520B29">
        <w:rPr>
          <w:rFonts w:asciiTheme="minorHAnsi" w:hAnsiTheme="minorHAnsi" w:cstheme="minorHAnsi"/>
        </w:rPr>
        <w:t>Editor of the AGR. 03-20-14. “Scripps Institute; Global Oxygen Levels Are Dropping In Major Cities And Oceans From A High Of 35% In Geological History; How To Measure Oxygen Levels In Air, Nuclear Energy Creating Acid Oceans.” A Green Road Journal. http://www.agreenroadjournal.com/2014/08/global-oxygen-levels-are-dropping-to-as.html</w:t>
      </w:r>
    </w:p>
    <w:p w14:paraId="56DB0ABD" w14:textId="77777777" w:rsidR="00C751FC" w:rsidRDefault="00C751FC" w:rsidP="00C751FC">
      <w:pPr>
        <w:rPr>
          <w:rFonts w:asciiTheme="minorHAnsi" w:hAnsiTheme="minorHAnsi" w:cstheme="minorHAnsi"/>
          <w:sz w:val="16"/>
        </w:rPr>
      </w:pPr>
      <w:r w:rsidRPr="00520B29">
        <w:rPr>
          <w:rFonts w:asciiTheme="minorHAnsi" w:hAnsiTheme="minorHAnsi" w:cstheme="minorHAnsi"/>
          <w:sz w:val="12"/>
          <w:szCs w:val="18"/>
        </w:rPr>
        <w:t xml:space="preserve">Cyanobacteria have been involved in all 5 mass extinction events. </w:t>
      </w:r>
      <w:r w:rsidRPr="00520B29">
        <w:rPr>
          <w:rStyle w:val="StyleUnderline"/>
          <w:rFonts w:asciiTheme="minorHAnsi" w:hAnsiTheme="minorHAnsi" w:cstheme="minorHAnsi"/>
          <w:sz w:val="18"/>
          <w:szCs w:val="18"/>
          <w:highlight w:val="cyan"/>
        </w:rPr>
        <w:t xml:space="preserve">We are at </w:t>
      </w:r>
      <w:r w:rsidRPr="00520B29">
        <w:rPr>
          <w:rStyle w:val="Emphasis"/>
          <w:rFonts w:asciiTheme="minorHAnsi" w:hAnsiTheme="minorHAnsi" w:cstheme="minorHAnsi"/>
          <w:sz w:val="20"/>
          <w:szCs w:val="18"/>
          <w:highlight w:val="cyan"/>
        </w:rPr>
        <w:t>critical mass</w:t>
      </w:r>
      <w:r w:rsidRPr="00520B29">
        <w:rPr>
          <w:rStyle w:val="StyleUnderline"/>
          <w:rFonts w:asciiTheme="minorHAnsi" w:hAnsiTheme="minorHAnsi" w:cstheme="minorHAnsi"/>
          <w:sz w:val="18"/>
          <w:szCs w:val="18"/>
        </w:rPr>
        <w:t xml:space="preserve">. We are </w:t>
      </w:r>
      <w:r w:rsidRPr="00520B29">
        <w:rPr>
          <w:rStyle w:val="Emphasis"/>
          <w:rFonts w:asciiTheme="minorHAnsi" w:hAnsiTheme="minorHAnsi" w:cstheme="minorHAnsi"/>
          <w:sz w:val="20"/>
          <w:szCs w:val="18"/>
        </w:rPr>
        <w:t>losing the Earth</w:t>
      </w:r>
      <w:r w:rsidRPr="00520B29">
        <w:rPr>
          <w:rFonts w:asciiTheme="minorHAnsi" w:hAnsiTheme="minorHAnsi" w:cstheme="minorHAnsi"/>
          <w:sz w:val="12"/>
          <w:szCs w:val="18"/>
        </w:rPr>
        <w:t>. Although much information is available, Phil Plait presents at a unmatched level of understanding. Clear, precise, and on a lay-mans level. Via Marushka France oxygen levels gave rise to life forms that needed oxygen...</w:t>
      </w:r>
      <w:r w:rsidRPr="00520B29">
        <w:rPr>
          <w:rStyle w:val="StyleUnderline"/>
          <w:rFonts w:asciiTheme="minorHAnsi" w:hAnsiTheme="minorHAnsi" w:cstheme="minorHAnsi"/>
          <w:sz w:val="18"/>
          <w:szCs w:val="18"/>
        </w:rPr>
        <w:t>declining oxygen levels will</w:t>
      </w:r>
      <w:r w:rsidRPr="00520B29">
        <w:rPr>
          <w:rFonts w:asciiTheme="minorHAnsi" w:hAnsiTheme="minorHAnsi" w:cstheme="minorHAnsi"/>
          <w:sz w:val="12"/>
          <w:szCs w:val="18"/>
        </w:rPr>
        <w:t xml:space="preserve">, therefore, </w:t>
      </w:r>
      <w:r w:rsidRPr="00520B29">
        <w:rPr>
          <w:rStyle w:val="StyleUnderline"/>
          <w:rFonts w:asciiTheme="minorHAnsi" w:hAnsiTheme="minorHAnsi" w:cstheme="minorHAnsi"/>
          <w:sz w:val="18"/>
          <w:szCs w:val="18"/>
        </w:rPr>
        <w:t xml:space="preserve">see declines in populations that need oxygen... </w:t>
      </w:r>
      <w:r w:rsidRPr="00520B29">
        <w:rPr>
          <w:rFonts w:asciiTheme="minorHAnsi" w:hAnsiTheme="minorHAnsi" w:cstheme="minorHAnsi"/>
          <w:sz w:val="12"/>
          <w:szCs w:val="18"/>
        </w:rPr>
        <w:t xml:space="preserve">http://en.wikipedia.org/wiki/Great_Oxygenation_Event Great Oxygenation Event - Wikipedia, the free encyclopedia The Great Oxygenation Event (GOE), also called the Oxygen Catastrophe In other words, </w:t>
      </w:r>
      <w:r w:rsidRPr="00520B29">
        <w:rPr>
          <w:rStyle w:val="StyleUnderline"/>
          <w:rFonts w:asciiTheme="minorHAnsi" w:hAnsiTheme="minorHAnsi" w:cstheme="minorHAnsi"/>
          <w:sz w:val="18"/>
          <w:szCs w:val="18"/>
        </w:rPr>
        <w:t>as oxygen levels drop, the balance of life shifts to life forms that don't need oxygen to survive and thrive</w:t>
      </w:r>
      <w:r w:rsidRPr="00520B29">
        <w:rPr>
          <w:rFonts w:asciiTheme="minorHAnsi" w:hAnsiTheme="minorHAnsi" w:cstheme="minorHAnsi"/>
          <w:sz w:val="12"/>
          <w:szCs w:val="18"/>
        </w:rPr>
        <w:t xml:space="preserve">. The dead zones in the ocean do have life in them, just not the kind of life that thrives in oxygen. PERCENT OXYGEN IN AIR l live in an 'ocean' of air, just like sea creatures live in an ocean of water. All living creatures, plants, animals and </w:t>
      </w:r>
      <w:r w:rsidRPr="00520B29">
        <w:rPr>
          <w:rStyle w:val="StyleUnderline"/>
          <w:rFonts w:asciiTheme="minorHAnsi" w:hAnsiTheme="minorHAnsi" w:cstheme="minorHAnsi"/>
          <w:sz w:val="18"/>
          <w:szCs w:val="18"/>
        </w:rPr>
        <w:t xml:space="preserve">humans live in </w:t>
      </w:r>
      <w:r w:rsidRPr="00520B29">
        <w:rPr>
          <w:rStyle w:val="StyleUnderline"/>
          <w:rFonts w:asciiTheme="minorHAnsi" w:hAnsiTheme="minorHAnsi" w:cstheme="minorHAnsi"/>
          <w:sz w:val="18"/>
          <w:szCs w:val="18"/>
          <w:highlight w:val="cyan"/>
        </w:rPr>
        <w:t>the troposphere</w:t>
      </w:r>
      <w:r w:rsidRPr="00520B29">
        <w:rPr>
          <w:rStyle w:val="StyleUnderline"/>
          <w:rFonts w:asciiTheme="minorHAnsi" w:hAnsiTheme="minorHAnsi" w:cstheme="minorHAnsi"/>
          <w:sz w:val="18"/>
          <w:szCs w:val="18"/>
        </w:rPr>
        <w:t xml:space="preserve">, which is the lowest level of atmosphere that </w:t>
      </w:r>
      <w:r w:rsidRPr="00520B29">
        <w:rPr>
          <w:rStyle w:val="StyleUnderline"/>
          <w:rFonts w:asciiTheme="minorHAnsi" w:hAnsiTheme="minorHAnsi" w:cstheme="minorHAnsi"/>
          <w:sz w:val="18"/>
          <w:szCs w:val="18"/>
          <w:highlight w:val="cyan"/>
        </w:rPr>
        <w:t>surrounds</w:t>
      </w:r>
      <w:r w:rsidRPr="00520B29">
        <w:rPr>
          <w:rStyle w:val="StyleUnderline"/>
          <w:rFonts w:asciiTheme="minorHAnsi" w:hAnsiTheme="minorHAnsi" w:cstheme="minorHAnsi"/>
          <w:sz w:val="18"/>
          <w:szCs w:val="18"/>
        </w:rPr>
        <w:t xml:space="preserve"> the Earth </w:t>
      </w:r>
      <w:r w:rsidRPr="00520B29">
        <w:rPr>
          <w:rStyle w:val="StyleUnderline"/>
          <w:rFonts w:asciiTheme="minorHAnsi" w:hAnsiTheme="minorHAnsi" w:cstheme="minorHAnsi"/>
          <w:sz w:val="18"/>
          <w:szCs w:val="18"/>
          <w:highlight w:val="cyan"/>
        </w:rPr>
        <w:t xml:space="preserve">in a </w:t>
      </w:r>
      <w:r w:rsidRPr="00520B29">
        <w:rPr>
          <w:rStyle w:val="Emphasis"/>
          <w:rFonts w:asciiTheme="minorHAnsi" w:hAnsiTheme="minorHAnsi" w:cstheme="minorHAnsi"/>
          <w:sz w:val="20"/>
          <w:szCs w:val="18"/>
          <w:highlight w:val="cyan"/>
        </w:rPr>
        <w:t>very thin</w:t>
      </w:r>
      <w:r w:rsidRPr="00520B29">
        <w:rPr>
          <w:rStyle w:val="Emphasis"/>
          <w:rFonts w:asciiTheme="minorHAnsi" w:hAnsiTheme="minorHAnsi" w:cstheme="minorHAnsi"/>
          <w:sz w:val="20"/>
          <w:szCs w:val="18"/>
        </w:rPr>
        <w:t xml:space="preserve"> and </w:t>
      </w:r>
      <w:r w:rsidRPr="00520B29">
        <w:rPr>
          <w:rStyle w:val="Emphasis"/>
          <w:rFonts w:asciiTheme="minorHAnsi" w:hAnsiTheme="minorHAnsi" w:cstheme="minorHAnsi"/>
          <w:sz w:val="20"/>
          <w:szCs w:val="18"/>
          <w:highlight w:val="cyan"/>
        </w:rPr>
        <w:t>fragile layer</w:t>
      </w:r>
      <w:r w:rsidRPr="00520B29">
        <w:rPr>
          <w:rStyle w:val="StyleUnderline"/>
          <w:rFonts w:asciiTheme="minorHAnsi" w:hAnsiTheme="minorHAnsi" w:cstheme="minorHAnsi"/>
          <w:sz w:val="18"/>
          <w:szCs w:val="18"/>
        </w:rPr>
        <w:t xml:space="preserve">. The amount of </w:t>
      </w:r>
      <w:r w:rsidRPr="00520B29">
        <w:rPr>
          <w:rStyle w:val="StyleUnderline"/>
          <w:rFonts w:asciiTheme="minorHAnsi" w:hAnsiTheme="minorHAnsi" w:cstheme="minorHAnsi"/>
          <w:sz w:val="18"/>
          <w:szCs w:val="18"/>
          <w:highlight w:val="cyan"/>
        </w:rPr>
        <w:t xml:space="preserve">oxygen is </w:t>
      </w:r>
      <w:r w:rsidRPr="00520B29">
        <w:rPr>
          <w:rStyle w:val="Emphasis"/>
          <w:rFonts w:asciiTheme="minorHAnsi" w:hAnsiTheme="minorHAnsi" w:cstheme="minorHAnsi"/>
          <w:sz w:val="20"/>
          <w:szCs w:val="18"/>
          <w:highlight w:val="cyan"/>
        </w:rPr>
        <w:t>delicately balanced</w:t>
      </w:r>
      <w:r w:rsidRPr="00520B29">
        <w:rPr>
          <w:rFonts w:asciiTheme="minorHAnsi" w:hAnsiTheme="minorHAnsi" w:cstheme="minorHAnsi"/>
          <w:sz w:val="12"/>
          <w:szCs w:val="18"/>
        </w:rPr>
        <w:t xml:space="preserve"> with the amount of CO2 in a mysterious formula that has taken millions of years to evolve to where it is today. </w:t>
      </w:r>
      <w:r w:rsidRPr="00520B29">
        <w:rPr>
          <w:rStyle w:val="StyleUnderline"/>
          <w:rFonts w:asciiTheme="minorHAnsi" w:hAnsiTheme="minorHAnsi" w:cstheme="minorHAnsi"/>
          <w:sz w:val="18"/>
          <w:szCs w:val="18"/>
          <w:highlight w:val="cyan"/>
        </w:rPr>
        <w:t>Upsetting that</w:t>
      </w:r>
      <w:r w:rsidRPr="00520B29">
        <w:rPr>
          <w:rStyle w:val="StyleUnderline"/>
          <w:rFonts w:asciiTheme="minorHAnsi" w:hAnsiTheme="minorHAnsi" w:cstheme="minorHAnsi"/>
          <w:sz w:val="18"/>
          <w:szCs w:val="18"/>
        </w:rPr>
        <w:t xml:space="preserve"> balance </w:t>
      </w:r>
      <w:r w:rsidRPr="00520B29">
        <w:rPr>
          <w:rStyle w:val="StyleUnderline"/>
          <w:rFonts w:asciiTheme="minorHAnsi" w:hAnsiTheme="minorHAnsi" w:cstheme="minorHAnsi"/>
          <w:sz w:val="18"/>
          <w:szCs w:val="18"/>
          <w:highlight w:val="cyan"/>
        </w:rPr>
        <w:t>creates havoc</w:t>
      </w:r>
      <w:r w:rsidRPr="00520B29">
        <w:rPr>
          <w:rStyle w:val="StyleUnderline"/>
          <w:rFonts w:asciiTheme="minorHAnsi" w:hAnsiTheme="minorHAnsi" w:cstheme="minorHAnsi"/>
          <w:sz w:val="18"/>
          <w:szCs w:val="18"/>
        </w:rPr>
        <w:t xml:space="preserve"> in all kinds of ways, in many directions</w:t>
      </w:r>
      <w:r w:rsidRPr="00520B29">
        <w:rPr>
          <w:rFonts w:asciiTheme="minorHAnsi" w:hAnsiTheme="minorHAnsi" w:cstheme="minorHAnsi"/>
          <w:sz w:val="12"/>
          <w:szCs w:val="18"/>
        </w:rPr>
        <w:t xml:space="preserve">. Video; https://www.youtube.com/watch?v=xQNl2EdteDE 7 min. </w:t>
      </w:r>
      <w:r w:rsidRPr="00520B29">
        <w:rPr>
          <w:rStyle w:val="StyleUnderline"/>
          <w:rFonts w:asciiTheme="minorHAnsi" w:hAnsiTheme="minorHAnsi" w:cstheme="minorHAnsi"/>
          <w:sz w:val="18"/>
          <w:szCs w:val="18"/>
          <w:highlight w:val="cyan"/>
        </w:rPr>
        <w:t xml:space="preserve">The web of life </w:t>
      </w:r>
      <w:r w:rsidRPr="00520B29">
        <w:rPr>
          <w:rStyle w:val="Emphasis"/>
          <w:rFonts w:asciiTheme="minorHAnsi" w:hAnsiTheme="minorHAnsi" w:cstheme="minorHAnsi"/>
          <w:sz w:val="20"/>
          <w:szCs w:val="18"/>
          <w:highlight w:val="cyan"/>
        </w:rPr>
        <w:t>depends on a</w:t>
      </w:r>
      <w:r w:rsidRPr="00520B29">
        <w:rPr>
          <w:rStyle w:val="Emphasis"/>
          <w:rFonts w:asciiTheme="minorHAnsi" w:hAnsiTheme="minorHAnsi" w:cstheme="minorHAnsi"/>
          <w:sz w:val="20"/>
          <w:szCs w:val="18"/>
        </w:rPr>
        <w:t xml:space="preserve"> healthy and </w:t>
      </w:r>
      <w:r w:rsidRPr="00520B29">
        <w:rPr>
          <w:rStyle w:val="Emphasis"/>
          <w:rFonts w:asciiTheme="minorHAnsi" w:hAnsiTheme="minorHAnsi" w:cstheme="minorHAnsi"/>
          <w:sz w:val="20"/>
          <w:szCs w:val="18"/>
          <w:highlight w:val="cyan"/>
        </w:rPr>
        <w:t>high level of oxygen</w:t>
      </w:r>
      <w:r w:rsidRPr="00520B29">
        <w:rPr>
          <w:rStyle w:val="StyleUnderline"/>
          <w:rFonts w:asciiTheme="minorHAnsi" w:hAnsiTheme="minorHAnsi" w:cstheme="minorHAnsi"/>
          <w:sz w:val="18"/>
          <w:szCs w:val="18"/>
        </w:rPr>
        <w:t xml:space="preserve"> in the atmosphere, </w:t>
      </w:r>
      <w:r w:rsidRPr="00520B29">
        <w:rPr>
          <w:rStyle w:val="StyleUnderline"/>
          <w:rFonts w:asciiTheme="minorHAnsi" w:hAnsiTheme="minorHAnsi" w:cstheme="minorHAnsi"/>
          <w:sz w:val="18"/>
          <w:szCs w:val="18"/>
          <w:highlight w:val="cyan"/>
        </w:rPr>
        <w:t xml:space="preserve">which </w:t>
      </w:r>
      <w:r w:rsidRPr="00520B29">
        <w:rPr>
          <w:rStyle w:val="Emphasis"/>
          <w:rFonts w:asciiTheme="minorHAnsi" w:hAnsiTheme="minorHAnsi" w:cstheme="minorHAnsi"/>
          <w:sz w:val="20"/>
          <w:szCs w:val="18"/>
          <w:highlight w:val="cyan"/>
        </w:rPr>
        <w:t>sustains</w:t>
      </w:r>
      <w:r w:rsidRPr="00520B29">
        <w:rPr>
          <w:rStyle w:val="Emphasis"/>
          <w:rFonts w:asciiTheme="minorHAnsi" w:hAnsiTheme="minorHAnsi" w:cstheme="minorHAnsi"/>
          <w:sz w:val="20"/>
          <w:szCs w:val="18"/>
        </w:rPr>
        <w:t xml:space="preserve"> almost </w:t>
      </w:r>
      <w:r w:rsidRPr="00520B29">
        <w:rPr>
          <w:rStyle w:val="Emphasis"/>
          <w:rFonts w:asciiTheme="minorHAnsi" w:hAnsiTheme="minorHAnsi" w:cstheme="minorHAnsi"/>
          <w:sz w:val="20"/>
          <w:szCs w:val="18"/>
          <w:highlight w:val="cyan"/>
        </w:rPr>
        <w:t>all life on Earth</w:t>
      </w:r>
      <w:r w:rsidRPr="00520B29">
        <w:rPr>
          <w:rFonts w:asciiTheme="minorHAnsi" w:hAnsiTheme="minorHAnsi" w:cstheme="minorHAnsi"/>
          <w:sz w:val="12"/>
          <w:szCs w:val="18"/>
        </w:rPr>
        <w:t xml:space="preserve">. WHAT IS THE NORMAL AMOUNT OF OXYGEN IN THE ATMOSPHERE? Professor Ian Plimer of Adelaide University and Professor Jon Harrison of the University of Arizona concur. </w:t>
      </w:r>
      <w:r w:rsidRPr="00520B29">
        <w:rPr>
          <w:rFonts w:asciiTheme="minorHAnsi" w:hAnsiTheme="minorHAnsi" w:cstheme="minorHAnsi"/>
          <w:u w:val="single"/>
        </w:rPr>
        <w:t xml:space="preserve">Like most other scientists they accept that </w:t>
      </w:r>
      <w:r w:rsidRPr="00520B29">
        <w:rPr>
          <w:rStyle w:val="Emphasis"/>
          <w:rFonts w:asciiTheme="minorHAnsi" w:hAnsiTheme="minorHAnsi" w:cstheme="minorHAnsi"/>
          <w:highlight w:val="yellow"/>
        </w:rPr>
        <w:t>oxygen</w:t>
      </w:r>
      <w:r w:rsidRPr="00520B29">
        <w:rPr>
          <w:rStyle w:val="Emphasis"/>
          <w:rFonts w:asciiTheme="minorHAnsi" w:hAnsiTheme="minorHAnsi" w:cstheme="minorHAnsi"/>
        </w:rPr>
        <w:t xml:space="preserve"> levels</w:t>
      </w:r>
      <w:r w:rsidRPr="00520B29">
        <w:rPr>
          <w:rFonts w:asciiTheme="minorHAnsi" w:hAnsiTheme="minorHAnsi" w:cstheme="minorHAnsi"/>
          <w:u w:val="single"/>
        </w:rPr>
        <w:t xml:space="preserve"> in the atmosphere in prehistoric times averaged around 30% to 35%, compared to </w:t>
      </w:r>
      <w:r w:rsidRPr="00520B29">
        <w:rPr>
          <w:rStyle w:val="Emphasis"/>
          <w:rFonts w:asciiTheme="minorHAnsi" w:hAnsiTheme="minorHAnsi" w:cstheme="minorHAnsi"/>
          <w:highlight w:val="yellow"/>
        </w:rPr>
        <w:t>only 21% today</w:t>
      </w:r>
      <w:r w:rsidRPr="00520B29">
        <w:rPr>
          <w:rFonts w:asciiTheme="minorHAnsi" w:hAnsiTheme="minorHAnsi" w:cstheme="minorHAnsi"/>
          <w:u w:val="single"/>
        </w:rPr>
        <w:t xml:space="preserve"> </w:t>
      </w:r>
      <w:r w:rsidRPr="00520B29">
        <w:rPr>
          <w:rFonts w:asciiTheme="minorHAnsi" w:hAnsiTheme="minorHAnsi" w:cstheme="minorHAnsi"/>
          <w:sz w:val="16"/>
        </w:rPr>
        <w:t xml:space="preserve">– and that the levels are even less in densely populated, polluted city centres and industrial complexes, perhaps only 15 % or lower. </w:t>
      </w:r>
      <w:r w:rsidRPr="00520B29">
        <w:rPr>
          <w:rStyle w:val="StyleUnderline"/>
          <w:rFonts w:asciiTheme="minorHAnsi" w:hAnsiTheme="minorHAnsi" w:cstheme="minorHAnsi"/>
        </w:rPr>
        <w:t>What is</w:t>
      </w:r>
      <w:r w:rsidRPr="00520B29">
        <w:rPr>
          <w:rFonts w:asciiTheme="minorHAnsi" w:hAnsiTheme="minorHAnsi" w:cstheme="minorHAnsi"/>
          <w:sz w:val="16"/>
        </w:rPr>
        <w:t xml:space="preserve"> accepted and </w:t>
      </w:r>
      <w:r w:rsidRPr="00520B29">
        <w:rPr>
          <w:rStyle w:val="StyleUnderline"/>
          <w:rFonts w:asciiTheme="minorHAnsi" w:hAnsiTheme="minorHAnsi" w:cstheme="minorHAnsi"/>
        </w:rPr>
        <w:t xml:space="preserve">known by most scientists, is that </w:t>
      </w:r>
      <w:r w:rsidRPr="00520B29">
        <w:rPr>
          <w:rStyle w:val="Emphasis"/>
          <w:rFonts w:asciiTheme="minorHAnsi" w:hAnsiTheme="minorHAnsi" w:cstheme="minorHAnsi"/>
        </w:rPr>
        <w:t xml:space="preserve">oxygen </w:t>
      </w:r>
      <w:r w:rsidRPr="00520B29">
        <w:rPr>
          <w:rStyle w:val="Emphasis"/>
          <w:rFonts w:asciiTheme="minorHAnsi" w:hAnsiTheme="minorHAnsi" w:cstheme="minorHAnsi"/>
          <w:highlight w:val="cyan"/>
        </w:rPr>
        <w:t>levels are dropping</w:t>
      </w:r>
      <w:r w:rsidRPr="00520B29">
        <w:rPr>
          <w:rFonts w:asciiTheme="minorHAnsi" w:hAnsiTheme="minorHAnsi" w:cstheme="minorHAnsi"/>
          <w:sz w:val="16"/>
        </w:rPr>
        <w:t xml:space="preserve">, and that </w:t>
      </w:r>
      <w:r w:rsidRPr="00520B29">
        <w:rPr>
          <w:rStyle w:val="Emphasis"/>
          <w:rFonts w:asciiTheme="minorHAnsi" w:hAnsiTheme="minorHAnsi" w:cstheme="minorHAnsi"/>
          <w:highlight w:val="yellow"/>
        </w:rPr>
        <w:t>CO2</w:t>
      </w:r>
      <w:r w:rsidRPr="00520B29">
        <w:rPr>
          <w:rFonts w:asciiTheme="minorHAnsi" w:hAnsiTheme="minorHAnsi" w:cstheme="minorHAnsi"/>
          <w:u w:val="single"/>
        </w:rPr>
        <w:t xml:space="preserve"> levels are </w:t>
      </w:r>
      <w:r w:rsidRPr="00520B29">
        <w:rPr>
          <w:rStyle w:val="Emphasis"/>
          <w:rFonts w:asciiTheme="minorHAnsi" w:hAnsiTheme="minorHAnsi" w:cstheme="minorHAnsi"/>
          <w:highlight w:val="yellow"/>
        </w:rPr>
        <w:t>rising</w:t>
      </w:r>
      <w:r w:rsidRPr="00520B29">
        <w:rPr>
          <w:rFonts w:asciiTheme="minorHAnsi" w:hAnsiTheme="minorHAnsi" w:cstheme="minorHAnsi"/>
          <w:u w:val="single"/>
        </w:rPr>
        <w:t xml:space="preserve"> in both the air and oceans </w:t>
      </w:r>
      <w:r w:rsidRPr="00520B29">
        <w:rPr>
          <w:rStyle w:val="StyleUnderline"/>
          <w:rFonts w:asciiTheme="minorHAnsi" w:hAnsiTheme="minorHAnsi" w:cstheme="minorHAnsi"/>
        </w:rPr>
        <w:t>all around the world</w:t>
      </w:r>
      <w:r w:rsidRPr="00520B29">
        <w:rPr>
          <w:rFonts w:asciiTheme="minorHAnsi" w:hAnsiTheme="minorHAnsi" w:cstheme="minorHAnsi"/>
          <w:u w:val="single"/>
        </w:rPr>
        <w:t xml:space="preserve">. Atmospheric </w:t>
      </w:r>
      <w:r w:rsidRPr="00520B29">
        <w:rPr>
          <w:rStyle w:val="Emphasis"/>
          <w:rFonts w:asciiTheme="minorHAnsi" w:hAnsiTheme="minorHAnsi" w:cstheme="minorHAnsi"/>
          <w:highlight w:val="yellow"/>
        </w:rPr>
        <w:t>Oxygen</w:t>
      </w:r>
      <w:r w:rsidRPr="00520B29">
        <w:rPr>
          <w:rFonts w:asciiTheme="minorHAnsi" w:hAnsiTheme="minorHAnsi" w:cstheme="minorHAnsi"/>
          <w:u w:val="single"/>
        </w:rPr>
        <w:t xml:space="preserve"> Levels Are </w:t>
      </w:r>
      <w:r w:rsidRPr="00520B29">
        <w:rPr>
          <w:rFonts w:asciiTheme="minorHAnsi" w:hAnsiTheme="minorHAnsi" w:cstheme="minorHAnsi"/>
          <w:highlight w:val="yellow"/>
          <w:u w:val="single"/>
        </w:rPr>
        <w:t xml:space="preserve">Dropping </w:t>
      </w:r>
      <w:r w:rsidRPr="00520B29">
        <w:rPr>
          <w:rStyle w:val="Emphasis"/>
          <w:rFonts w:asciiTheme="minorHAnsi" w:hAnsiTheme="minorHAnsi" w:cstheme="minorHAnsi"/>
          <w:highlight w:val="yellow"/>
        </w:rPr>
        <w:t>Faster</w:t>
      </w:r>
      <w:r w:rsidRPr="00520B29">
        <w:rPr>
          <w:rStyle w:val="StyleUnderline"/>
          <w:rFonts w:asciiTheme="minorHAnsi" w:hAnsiTheme="minorHAnsi" w:cstheme="minorHAnsi"/>
        </w:rPr>
        <w:t xml:space="preserve"> Than Atmospheric </w:t>
      </w:r>
      <w:r w:rsidRPr="00520B29">
        <w:rPr>
          <w:rStyle w:val="Emphasis"/>
          <w:rFonts w:asciiTheme="minorHAnsi" w:hAnsiTheme="minorHAnsi" w:cstheme="minorHAnsi"/>
          <w:highlight w:val="yellow"/>
        </w:rPr>
        <w:t>Carbon</w:t>
      </w:r>
      <w:r w:rsidRPr="00520B29">
        <w:rPr>
          <w:rStyle w:val="Emphasis"/>
          <w:rFonts w:asciiTheme="minorHAnsi" w:hAnsiTheme="minorHAnsi" w:cstheme="minorHAnsi"/>
        </w:rPr>
        <w:t xml:space="preserve"> Levels</w:t>
      </w:r>
      <w:r w:rsidRPr="00520B29">
        <w:rPr>
          <w:rFonts w:asciiTheme="minorHAnsi" w:hAnsiTheme="minorHAnsi" w:cstheme="minorHAnsi"/>
          <w:u w:val="single"/>
        </w:rPr>
        <w:t xml:space="preserve"> Are </w:t>
      </w:r>
      <w:r w:rsidRPr="00520B29">
        <w:rPr>
          <w:rStyle w:val="Emphasis"/>
          <w:rFonts w:asciiTheme="minorHAnsi" w:hAnsiTheme="minorHAnsi" w:cstheme="minorHAnsi"/>
          <w:highlight w:val="yellow"/>
        </w:rPr>
        <w:t>Rising</w:t>
      </w:r>
      <w:r w:rsidRPr="00520B29">
        <w:rPr>
          <w:rFonts w:asciiTheme="minorHAnsi" w:hAnsiTheme="minorHAnsi" w:cstheme="minorHAnsi"/>
          <w:sz w:val="16"/>
        </w:rPr>
        <w:t xml:space="preserve"> HISTORICAL OXYGEN LEVELS Oxygen has made up as much as 35% of global atmosphere in terms of geological history, but has been declining due to many causes. </w:t>
      </w:r>
      <w:r w:rsidRPr="00520B29">
        <w:rPr>
          <w:rStyle w:val="StyleUnderline"/>
          <w:rFonts w:asciiTheme="minorHAnsi" w:hAnsiTheme="minorHAnsi" w:cstheme="minorHAnsi"/>
        </w:rPr>
        <w:t xml:space="preserve">Recent </w:t>
      </w:r>
      <w:r w:rsidRPr="00520B29">
        <w:rPr>
          <w:rStyle w:val="Emphasis"/>
          <w:rFonts w:asciiTheme="minorHAnsi" w:hAnsiTheme="minorHAnsi" w:cstheme="minorHAnsi"/>
        </w:rPr>
        <w:t>declines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 xml:space="preserve">due to </w:t>
      </w:r>
      <w:r w:rsidRPr="00520B29">
        <w:rPr>
          <w:rStyle w:val="Emphasis"/>
          <w:rFonts w:asciiTheme="minorHAnsi" w:hAnsiTheme="minorHAnsi" w:cstheme="minorHAnsi"/>
          <w:highlight w:val="cyan"/>
        </w:rPr>
        <w:t>human intervention</w:t>
      </w:r>
      <w:r w:rsidRPr="00520B29">
        <w:rPr>
          <w:rFonts w:asciiTheme="minorHAnsi" w:hAnsiTheme="minorHAnsi" w:cstheme="minorHAnsi"/>
          <w:sz w:val="16"/>
        </w:rPr>
        <w:t xml:space="preserve">. Via Sandy LeonVest; The oxygen crisis; </w:t>
      </w:r>
      <w:r w:rsidRPr="00520B29">
        <w:rPr>
          <w:rStyle w:val="StyleUnderline"/>
          <w:rFonts w:asciiTheme="minorHAnsi" w:hAnsiTheme="minorHAnsi" w:cstheme="minorHAnsi"/>
        </w:rPr>
        <w:t xml:space="preserve">Could </w:t>
      </w:r>
      <w:r w:rsidRPr="00520B29">
        <w:rPr>
          <w:rStyle w:val="StyleUnderline"/>
          <w:rFonts w:asciiTheme="minorHAnsi" w:hAnsiTheme="minorHAnsi" w:cstheme="minorHAnsi"/>
          <w:highlight w:val="cyan"/>
        </w:rPr>
        <w:t>the decline</w:t>
      </w:r>
      <w:r w:rsidRPr="00520B29">
        <w:rPr>
          <w:rStyle w:val="StyleUnderline"/>
          <w:rFonts w:asciiTheme="minorHAnsi" w:hAnsiTheme="minorHAnsi" w:cstheme="minorHAnsi"/>
        </w:rPr>
        <w:t xml:space="preserve"> of oxygen</w:t>
      </w:r>
      <w:r w:rsidRPr="00520B29">
        <w:rPr>
          <w:rFonts w:asciiTheme="minorHAnsi" w:hAnsiTheme="minorHAnsi" w:cstheme="minorHAnsi"/>
          <w:sz w:val="16"/>
        </w:rPr>
        <w:t xml:space="preserve"> in the atmosphere undermine our health and </w:t>
      </w:r>
      <w:r w:rsidRPr="00520B29">
        <w:rPr>
          <w:rStyle w:val="Emphasis"/>
          <w:rFonts w:asciiTheme="minorHAnsi" w:hAnsiTheme="minorHAnsi" w:cstheme="minorHAnsi"/>
          <w:highlight w:val="cyan"/>
        </w:rPr>
        <w:t>threaten human survival</w:t>
      </w:r>
      <w:r w:rsidRPr="00520B29">
        <w:rPr>
          <w:rStyle w:val="Emphasis"/>
          <w:rFonts w:asciiTheme="minorHAnsi" w:hAnsiTheme="minorHAnsi" w:cstheme="minorHAnsi"/>
        </w:rPr>
        <w:t xml:space="preserve">? </w:t>
      </w:r>
      <w:r w:rsidRPr="00520B29">
        <w:rPr>
          <w:rFonts w:asciiTheme="minorHAnsi" w:hAnsiTheme="minorHAnsi" w:cstheme="minorHAnsi"/>
          <w:sz w:val="16"/>
        </w:rPr>
        <w:t xml:space="preserve">Around 10,000 years ago, the planet's forest cover was at least twice what it is today, which means that </w:t>
      </w:r>
      <w:r w:rsidRPr="00520B29">
        <w:rPr>
          <w:rStyle w:val="Emphasis"/>
          <w:rFonts w:asciiTheme="minorHAnsi" w:hAnsiTheme="minorHAnsi" w:cstheme="minorHAnsi"/>
          <w:highlight w:val="yellow"/>
        </w:rPr>
        <w:t>forests</w:t>
      </w:r>
      <w:r w:rsidRPr="00520B29">
        <w:rPr>
          <w:rFonts w:asciiTheme="minorHAnsi" w:hAnsiTheme="minorHAnsi" w:cstheme="minorHAnsi"/>
          <w:u w:val="single"/>
        </w:rPr>
        <w:t xml:space="preserve"> are now emitting </w:t>
      </w:r>
      <w:r w:rsidRPr="00520B29">
        <w:rPr>
          <w:rStyle w:val="Emphasis"/>
          <w:rFonts w:asciiTheme="minorHAnsi" w:hAnsiTheme="minorHAnsi" w:cstheme="minorHAnsi"/>
          <w:highlight w:val="yellow"/>
        </w:rPr>
        <w:t>only half</w:t>
      </w:r>
      <w:r w:rsidRPr="00520B29">
        <w:rPr>
          <w:rFonts w:asciiTheme="minorHAnsi" w:hAnsiTheme="minorHAnsi" w:cstheme="minorHAnsi"/>
          <w:u w:val="single"/>
        </w:rPr>
        <w:t xml:space="preserve"> the amount </w:t>
      </w:r>
      <w:r w:rsidRPr="00520B29">
        <w:rPr>
          <w:rFonts w:asciiTheme="minorHAnsi" w:hAnsiTheme="minorHAnsi" w:cstheme="minorHAnsi"/>
          <w:highlight w:val="yellow"/>
          <w:u w:val="single"/>
        </w:rPr>
        <w:t xml:space="preserve">of </w:t>
      </w:r>
      <w:r w:rsidRPr="00520B29">
        <w:rPr>
          <w:rStyle w:val="Emphasis"/>
          <w:rFonts w:asciiTheme="minorHAnsi" w:hAnsiTheme="minorHAnsi" w:cstheme="minorHAnsi"/>
          <w:highlight w:val="yellow"/>
        </w:rPr>
        <w:t>oxygen</w:t>
      </w:r>
      <w:r w:rsidRPr="00520B29">
        <w:rPr>
          <w:rFonts w:asciiTheme="minorHAnsi" w:hAnsiTheme="minorHAnsi" w:cstheme="minorHAnsi"/>
          <w:highlight w:val="yellow"/>
          <w:u w:val="single"/>
        </w:rPr>
        <w:t xml:space="preserve">. </w:t>
      </w:r>
      <w:r w:rsidRPr="00520B29">
        <w:rPr>
          <w:rStyle w:val="Emphasis"/>
          <w:rFonts w:asciiTheme="minorHAnsi" w:hAnsiTheme="minorHAnsi" w:cstheme="minorHAnsi"/>
          <w:highlight w:val="yellow"/>
        </w:rPr>
        <w:t>Desertification</w:t>
      </w:r>
      <w:r w:rsidRPr="00520B29">
        <w:rPr>
          <w:rFonts w:asciiTheme="minorHAnsi" w:hAnsiTheme="minorHAnsi" w:cstheme="minorHAnsi"/>
          <w:u w:val="single"/>
        </w:rPr>
        <w:t xml:space="preserve"> and </w:t>
      </w:r>
      <w:r w:rsidRPr="00520B29">
        <w:rPr>
          <w:rStyle w:val="Emphasis"/>
          <w:rFonts w:asciiTheme="minorHAnsi" w:hAnsiTheme="minorHAnsi" w:cstheme="minorHAnsi"/>
          <w:highlight w:val="yellow"/>
        </w:rPr>
        <w:t>deforestation</w:t>
      </w:r>
      <w:r w:rsidRPr="00520B29">
        <w:rPr>
          <w:rFonts w:asciiTheme="minorHAnsi" w:hAnsiTheme="minorHAnsi" w:cstheme="minorHAnsi"/>
          <w:u w:val="single"/>
        </w:rPr>
        <w:t xml:space="preserve"> are </w:t>
      </w:r>
      <w:r w:rsidRPr="00520B29">
        <w:rPr>
          <w:rStyle w:val="Emphasis"/>
          <w:rFonts w:asciiTheme="minorHAnsi" w:hAnsiTheme="minorHAnsi" w:cstheme="minorHAnsi"/>
          <w:highlight w:val="yellow"/>
        </w:rPr>
        <w:t>rapidly accelerating</w:t>
      </w:r>
      <w:r w:rsidRPr="00520B29">
        <w:rPr>
          <w:rFonts w:asciiTheme="minorHAnsi" w:hAnsiTheme="minorHAnsi" w:cstheme="minorHAnsi"/>
          <w:u w:val="single"/>
        </w:rPr>
        <w:t xml:space="preserve"> this </w:t>
      </w:r>
      <w:r w:rsidRPr="00520B29">
        <w:rPr>
          <w:rStyle w:val="Emphasis"/>
          <w:rFonts w:asciiTheme="minorHAnsi" w:hAnsiTheme="minorHAnsi" w:cstheme="minorHAnsi"/>
          <w:highlight w:val="yellow"/>
        </w:rPr>
        <w:t>long-term loss</w:t>
      </w:r>
      <w:r w:rsidRPr="00520B29">
        <w:rPr>
          <w:rStyle w:val="StyleUnderline"/>
          <w:rFonts w:asciiTheme="minorHAnsi" w:hAnsiTheme="minorHAnsi" w:cstheme="minorHAnsi"/>
        </w:rPr>
        <w:t xml:space="preserve"> of oxygen sources</w:t>
      </w:r>
      <w:r w:rsidRPr="00520B29">
        <w:rPr>
          <w:rFonts w:asciiTheme="minorHAnsi" w:hAnsiTheme="minorHAnsi" w:cstheme="minorHAnsi"/>
          <w:sz w:val="16"/>
        </w:rPr>
        <w:t xml:space="preserve">. The story at sea is much the same. Nasa reports that in the north Pacific ocean </w:t>
      </w:r>
      <w:r w:rsidRPr="00520B29">
        <w:rPr>
          <w:rStyle w:val="StyleUnderline"/>
          <w:rFonts w:asciiTheme="minorHAnsi" w:hAnsiTheme="minorHAnsi" w:cstheme="minorHAnsi"/>
          <w:highlight w:val="cyan"/>
        </w:rPr>
        <w:t>oxygen-producing</w:t>
      </w:r>
      <w:r w:rsidRPr="00520B29">
        <w:rPr>
          <w:rStyle w:val="StyleUnderline"/>
          <w:rFonts w:asciiTheme="minorHAnsi" w:hAnsiTheme="minorHAnsi" w:cstheme="minorHAnsi"/>
        </w:rPr>
        <w:t xml:space="preserve"> phyto</w:t>
      </w:r>
      <w:r w:rsidRPr="00520B29">
        <w:rPr>
          <w:rStyle w:val="StyleUnderline"/>
          <w:rFonts w:asciiTheme="minorHAnsi" w:hAnsiTheme="minorHAnsi" w:cstheme="minorHAnsi"/>
          <w:highlight w:val="cyan"/>
        </w:rPr>
        <w:t>plankton</w:t>
      </w:r>
      <w:r w:rsidRPr="00520B29">
        <w:rPr>
          <w:rStyle w:val="StyleUnderline"/>
          <w:rFonts w:asciiTheme="minorHAnsi" w:hAnsiTheme="minorHAnsi" w:cstheme="minorHAnsi"/>
        </w:rPr>
        <w:t xml:space="preserve"> concentrations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30% lower</w:t>
      </w:r>
      <w:r w:rsidRPr="00520B29">
        <w:rPr>
          <w:rFonts w:asciiTheme="minorHAnsi" w:hAnsiTheme="minorHAnsi" w:cstheme="minorHAnsi"/>
          <w:sz w:val="16"/>
        </w:rPr>
        <w:t xml:space="preserve"> today, compared to the 1980s. </w:t>
      </w:r>
      <w:r w:rsidRPr="00520B29">
        <w:rPr>
          <w:rStyle w:val="StyleUnderline"/>
          <w:rFonts w:asciiTheme="minorHAnsi" w:hAnsiTheme="minorHAnsi" w:cstheme="minorHAnsi"/>
        </w:rPr>
        <w:t xml:space="preserve">This is </w:t>
      </w:r>
      <w:r w:rsidRPr="00520B29">
        <w:rPr>
          <w:rStyle w:val="StyleUnderline"/>
          <w:rFonts w:asciiTheme="minorHAnsi" w:hAnsiTheme="minorHAnsi" w:cstheme="minorHAnsi"/>
          <w:highlight w:val="cyan"/>
        </w:rPr>
        <w:t xml:space="preserve">a </w:t>
      </w:r>
      <w:r w:rsidRPr="00520B29">
        <w:rPr>
          <w:rStyle w:val="Emphasis"/>
          <w:rFonts w:asciiTheme="minorHAnsi" w:hAnsiTheme="minorHAnsi" w:cstheme="minorHAnsi"/>
          <w:highlight w:val="cyan"/>
        </w:rPr>
        <w:t>huge drop</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just three </w:t>
      </w:r>
      <w:r w:rsidRPr="00520B29">
        <w:rPr>
          <w:rStyle w:val="StyleUnderline"/>
          <w:rFonts w:asciiTheme="minorHAnsi" w:hAnsiTheme="minorHAnsi" w:cstheme="minorHAnsi"/>
          <w:highlight w:val="cyan"/>
        </w:rPr>
        <w:t>decades</w:t>
      </w:r>
      <w:r w:rsidRPr="00520B29">
        <w:rPr>
          <w:rFonts w:asciiTheme="minorHAnsi" w:hAnsiTheme="minorHAnsi" w:cstheme="minorHAnsi"/>
          <w:sz w:val="16"/>
        </w:rPr>
        <w:t xml:space="preserve">. THE KEELING CURVE; MEASURING OXYGEN AND CO2 CONTENT IN AIR AND OCEANS The Scripps Institute reports on the decline in oxygen levels globally, both in the air and in the oceans . After two decades watching atmospheric oxygen levels drop, a Scripps researcher's conclusions about climate could leave one feeling light-headed. On the CO2 side, levels have crossed a negative tipping of 400 PPM. Everything in Nature is in balance, and the balance has been upset by human caused man made carbon emissions of various kinds, including radioactive carbon from nuclear plants. Radioactive Carbon 14 From Nuclear Power Plants Causing Deforestation, Fungus Infections, Disease And Death Of Trees, Humans, Animals And Plants Globally - Plus Global Warming Effect http://agreenroad.blogspot.com/2014/05/carbon-14-emitted-by-nuclear-power.html GLOBAL OXYGEN LEVELS ARE DROPPING, PER MEASUREMENTS TAKEN BY SCRIPPS INSTITUTION OF OCEANOGRAPHY AT U OF CA Scripps Institution of Oceanography (SIO), University of California at San Diego reports global oxygen levels in atmosphere are dropping slowly, but steadily. mlo O2/N2 flask data The reason for the spikes is due to plants absorbing CO2 during the spring and summer and then during the winter, the CO2 levels increase, thus creating a sawtooth pattern. What the graph shows is that the plants and algae that 'eat' CO2 cannot keep up with the amount of CO2 produced by humankind through burning of 1 cubic mile of oil per year, on top of the clear cutting of huge areas of forest. The oceans also contain an important oxygen generator for the planet, and that form of life is also experiencing a mass die off due to human causation. Via Frank Mancuso ....This June it was discovered that phytoplankton is ingesting marine micro plastic. As marine plastic decomposes it absorbs PCB's spelling the demise of phytoplankton. Phytoplankton has declined by 40% and was supplying over half the worlds oxygen, but since the decline both ocean oxygen and atmospheric oxygen levels are dropping. </w:t>
      </w:r>
      <w:r w:rsidRPr="00520B29">
        <w:rPr>
          <w:rStyle w:val="Emphasis"/>
          <w:rFonts w:asciiTheme="minorHAnsi" w:hAnsiTheme="minorHAnsi" w:cstheme="minorHAnsi"/>
          <w:highlight w:val="cyan"/>
        </w:rPr>
        <w:t>2 or 3 percentage points will end all life on the planet</w:t>
      </w:r>
      <w:r w:rsidRPr="00520B29">
        <w:rPr>
          <w:rFonts w:asciiTheme="minorHAnsi" w:hAnsiTheme="minorHAnsi" w:cstheme="minorHAnsi"/>
          <w:u w:val="single"/>
        </w:rPr>
        <w:t xml:space="preserve">. It is </w:t>
      </w:r>
      <w:r w:rsidRPr="00520B29">
        <w:rPr>
          <w:rStyle w:val="Emphasis"/>
          <w:rFonts w:asciiTheme="minorHAnsi" w:hAnsiTheme="minorHAnsi" w:cstheme="minorHAnsi"/>
          <w:highlight w:val="yellow"/>
        </w:rPr>
        <w:t>irreversible</w:t>
      </w:r>
      <w:r w:rsidRPr="00520B29">
        <w:rPr>
          <w:rFonts w:asciiTheme="minorHAnsi" w:hAnsiTheme="minorHAnsi" w:cstheme="minorHAnsi"/>
          <w:highlight w:val="yellow"/>
          <w:u w:val="single"/>
        </w:rPr>
        <w:t xml:space="preserve"> and happening </w:t>
      </w:r>
      <w:r w:rsidRPr="00520B29">
        <w:rPr>
          <w:rStyle w:val="Emphasis"/>
          <w:rFonts w:asciiTheme="minorHAnsi" w:hAnsiTheme="minorHAnsi" w:cstheme="minorHAnsi"/>
          <w:highlight w:val="yellow"/>
        </w:rPr>
        <w:t>rapidly</w:t>
      </w:r>
      <w:r w:rsidRPr="00520B29">
        <w:rPr>
          <w:rFonts w:asciiTheme="minorHAnsi" w:hAnsiTheme="minorHAnsi" w:cstheme="minorHAnsi"/>
          <w:sz w:val="16"/>
        </w:rPr>
        <w:t xml:space="preserve"> </w:t>
      </w:r>
      <w:r w:rsidRPr="00520B29">
        <w:rPr>
          <w:rFonts w:asciiTheme="minorHAnsi" w:hAnsiTheme="minorHAnsi" w:cstheme="minorHAnsi"/>
          <w:u w:val="single"/>
        </w:rPr>
        <w:t xml:space="preserve">as evidenced by world wide beachings of toxic suffocating ocean life </w:t>
      </w:r>
      <w:r w:rsidRPr="00520B29">
        <w:rPr>
          <w:rFonts w:asciiTheme="minorHAnsi" w:hAnsiTheme="minorHAnsi" w:cstheme="minorHAnsi"/>
          <w:u w:val="single"/>
        </w:rPr>
        <w:lastRenderedPageBreak/>
        <w:t>forms</w:t>
      </w:r>
      <w:r w:rsidRPr="00520B29">
        <w:rPr>
          <w:rFonts w:asciiTheme="minorHAnsi" w:hAnsiTheme="minorHAnsi" w:cstheme="minorHAnsi"/>
          <w:sz w:val="16"/>
        </w:rPr>
        <w:t xml:space="preserve">. Every estuary, river, and stream is now inundated with storm drains which drain all the filth, plastic, medical waste, oil, toxins into our oceans quite legally. This practice must be stopped TODAY, BUT </w:t>
      </w:r>
      <w:r w:rsidRPr="00520B29">
        <w:rPr>
          <w:rStyle w:val="Emphasis"/>
          <w:rFonts w:asciiTheme="minorHAnsi" w:hAnsiTheme="minorHAnsi" w:cstheme="minorHAnsi"/>
          <w:highlight w:val="yellow"/>
        </w:rPr>
        <w:t>gov</w:t>
      </w:r>
      <w:r w:rsidRPr="00520B29">
        <w:rPr>
          <w:rStyle w:val="StyleUnderline"/>
          <w:rFonts w:asciiTheme="minorHAnsi" w:hAnsiTheme="minorHAnsi" w:cstheme="minorHAnsi"/>
        </w:rPr>
        <w:t xml:space="preserve">ernment bought and paid for by CEO's </w:t>
      </w:r>
      <w:r w:rsidRPr="00520B29">
        <w:rPr>
          <w:rStyle w:val="Emphasis"/>
          <w:rFonts w:asciiTheme="minorHAnsi" w:hAnsiTheme="minorHAnsi" w:cstheme="minorHAnsi"/>
          <w:highlight w:val="yellow"/>
        </w:rPr>
        <w:t>block</w:t>
      </w:r>
      <w:r w:rsidRPr="00520B29">
        <w:rPr>
          <w:rStyle w:val="Emphasis"/>
          <w:rFonts w:asciiTheme="minorHAnsi" w:hAnsiTheme="minorHAnsi" w:cstheme="minorHAnsi"/>
        </w:rPr>
        <w:t xml:space="preserve"> all </w:t>
      </w:r>
      <w:r w:rsidRPr="00520B29">
        <w:rPr>
          <w:rStyle w:val="Emphasis"/>
          <w:rFonts w:asciiTheme="minorHAnsi" w:hAnsiTheme="minorHAnsi" w:cstheme="minorHAnsi"/>
          <w:highlight w:val="yellow"/>
        </w:rPr>
        <w:t>attempts</w:t>
      </w:r>
      <w:r w:rsidRPr="00520B29">
        <w:rPr>
          <w:rStyle w:val="StyleUnderline"/>
          <w:rFonts w:asciiTheme="minorHAnsi" w:hAnsiTheme="minorHAnsi" w:cstheme="minorHAnsi"/>
          <w:highlight w:val="yellow"/>
        </w:rPr>
        <w:t xml:space="preserve"> to </w:t>
      </w:r>
      <w:r w:rsidRPr="00520B29">
        <w:rPr>
          <w:rStyle w:val="Emphasis"/>
          <w:rFonts w:asciiTheme="minorHAnsi" w:hAnsiTheme="minorHAnsi" w:cstheme="minorHAnsi"/>
          <w:highlight w:val="yellow"/>
        </w:rPr>
        <w:t>correct</w:t>
      </w:r>
      <w:r w:rsidRPr="00520B29">
        <w:rPr>
          <w:rStyle w:val="Emphasis"/>
          <w:rFonts w:asciiTheme="minorHAnsi" w:hAnsiTheme="minorHAnsi" w:cstheme="minorHAnsi"/>
        </w:rPr>
        <w:t xml:space="preserve"> this</w:t>
      </w:r>
      <w:r w:rsidRPr="00520B29">
        <w:rPr>
          <w:rFonts w:asciiTheme="minorHAnsi" w:hAnsiTheme="minorHAnsi" w:cstheme="minorHAnsi"/>
          <w:sz w:val="16"/>
        </w:rPr>
        <w:t xml:space="preserve">, potentially the most serious issue facing mankind today.﻿ </w:t>
      </w:r>
    </w:p>
    <w:p w14:paraId="2C37E1AF" w14:textId="77777777" w:rsidR="00C751FC" w:rsidRDefault="00C751FC" w:rsidP="00C751FC">
      <w:pPr>
        <w:pStyle w:val="Heading3"/>
      </w:pPr>
      <w:r>
        <w:lastRenderedPageBreak/>
        <w:t>Nuke War---Defense---AT: Hosansky---2NC</w:t>
      </w:r>
    </w:p>
    <w:p w14:paraId="76D9B510" w14:textId="77777777" w:rsidR="00C751FC" w:rsidRPr="009717A1" w:rsidRDefault="00C751FC" w:rsidP="00C751FC">
      <w:pPr>
        <w:pStyle w:val="Heading4"/>
        <w:rPr>
          <w:rFonts w:ascii="Times New Roman" w:eastAsia="Times New Roman" w:hAnsi="Times New Roman" w:cs="Times New Roman"/>
          <w:sz w:val="24"/>
        </w:rPr>
      </w:pPr>
      <w:r>
        <w:rPr>
          <w:rFonts w:eastAsia="Times New Roman"/>
        </w:rPr>
        <w:t xml:space="preserve">The study Hosansky is about is an article by Bardeen. The only portion about health impacts is </w:t>
      </w:r>
      <w:r w:rsidRPr="00157B9E">
        <w:rPr>
          <w:rFonts w:eastAsia="Times New Roman"/>
          <w:u w:val="single"/>
        </w:rPr>
        <w:t>editorializing</w:t>
      </w:r>
      <w:r>
        <w:rPr>
          <w:rFonts w:eastAsia="Times New Roman"/>
        </w:rPr>
        <w:t xml:space="preserve"> the actual study and NOT from Bardeen himself, and Bardeen concedes no ozone collapse.</w:t>
      </w:r>
    </w:p>
    <w:p w14:paraId="19041363" w14:textId="77777777" w:rsidR="00C751FC" w:rsidRPr="00BC1869" w:rsidRDefault="00C751FC" w:rsidP="00C751FC">
      <w:pPr>
        <w:rPr>
          <w:rFonts w:ascii="Times New Roman" w:eastAsia="Times New Roman" w:hAnsi="Times New Roman" w:cs="Times New Roman"/>
          <w:sz w:val="24"/>
        </w:rPr>
      </w:pPr>
      <w:r w:rsidRPr="009717A1">
        <w:rPr>
          <w:rFonts w:eastAsia="Times New Roman"/>
          <w:b/>
          <w:bCs/>
          <w:color w:val="000000"/>
          <w:sz w:val="26"/>
          <w:szCs w:val="26"/>
        </w:rPr>
        <w:t>Hosansky '21</w:t>
      </w:r>
      <w:r w:rsidRPr="009717A1">
        <w:rPr>
          <w:rFonts w:eastAsia="Times New Roman"/>
          <w:color w:val="000000"/>
        </w:rPr>
        <w:t xml:space="preserve"> [David; MA, Northwestern University; 10-13-2021; "Smoke from nuclear war would devastate ozone layer, alter climate," https://news.ucar.edu/132813/smoke-nuclear-war-would-devastate-ozone-layer-</w:t>
      </w:r>
      <w:r w:rsidRPr="00BC1869">
        <w:rPr>
          <w:rFonts w:eastAsia="Times New Roman"/>
          <w:color w:val="000000"/>
        </w:rPr>
        <w:t>alter-climate; LASA-SC]</w:t>
      </w:r>
    </w:p>
    <w:p w14:paraId="4C687815" w14:textId="77777777" w:rsidR="00C751FC" w:rsidRPr="00BC1869" w:rsidRDefault="00C751FC" w:rsidP="00C751FC">
      <w:pPr>
        <w:rPr>
          <w:rFonts w:ascii="Times New Roman" w:eastAsia="Times New Roman" w:hAnsi="Times New Roman" w:cs="Times New Roman"/>
          <w:sz w:val="24"/>
        </w:rPr>
      </w:pPr>
      <w:r w:rsidRPr="00BC1869">
        <w:rPr>
          <w:rFonts w:eastAsia="Times New Roman"/>
          <w:color w:val="000000"/>
          <w:sz w:val="16"/>
          <w:szCs w:val="16"/>
        </w:rPr>
        <w:t xml:space="preserve">The </w:t>
      </w:r>
      <w:r w:rsidRPr="00FA7919">
        <w:rPr>
          <w:rStyle w:val="StyleUnderline"/>
        </w:rPr>
        <w:t>massive columns of smoke generated by a nuclear war would</w:t>
      </w:r>
      <w:r w:rsidRPr="00BC1869">
        <w:rPr>
          <w:rFonts w:eastAsia="Times New Roman"/>
          <w:color w:val="000000"/>
          <w:sz w:val="16"/>
          <w:szCs w:val="16"/>
        </w:rPr>
        <w:t xml:space="preserve"> alter the world’s climate for years and </w:t>
      </w:r>
      <w:r w:rsidRPr="00FA7919">
        <w:rPr>
          <w:rStyle w:val="StyleUnderline"/>
        </w:rPr>
        <w:t>devastate the ozone layer</w:t>
      </w:r>
      <w:r w:rsidRPr="00BC1869">
        <w:rPr>
          <w:rFonts w:eastAsia="Times New Roman"/>
          <w:color w:val="000000"/>
          <w:sz w:val="16"/>
          <w:szCs w:val="16"/>
        </w:rPr>
        <w:t>, endangering both human health and food supplies, new research shows.</w:t>
      </w:r>
    </w:p>
    <w:p w14:paraId="5ED3A388" w14:textId="77777777" w:rsidR="00C751FC" w:rsidRPr="00BC1869" w:rsidRDefault="00C751FC" w:rsidP="00C751FC">
      <w:pPr>
        <w:rPr>
          <w:rFonts w:ascii="Times New Roman" w:eastAsia="Times New Roman" w:hAnsi="Times New Roman" w:cs="Times New Roman"/>
          <w:sz w:val="24"/>
        </w:rPr>
      </w:pPr>
      <w:r w:rsidRPr="00BC1869">
        <w:rPr>
          <w:rFonts w:eastAsia="Times New Roman"/>
          <w:color w:val="000000"/>
          <w:sz w:val="16"/>
          <w:szCs w:val="16"/>
        </w:rPr>
        <w:t xml:space="preserve">The international </w:t>
      </w:r>
      <w:r w:rsidRPr="00FA7919">
        <w:rPr>
          <w:rStyle w:val="StyleUnderline"/>
        </w:rPr>
        <w:t>study paints an even grimmer picture of a global nuclear war’s aftermath</w:t>
      </w:r>
      <w:r w:rsidRPr="00BC1869">
        <w:rPr>
          <w:rFonts w:eastAsia="Times New Roman"/>
          <w:color w:val="000000"/>
          <w:sz w:val="16"/>
          <w:szCs w:val="16"/>
        </w:rPr>
        <w:t xml:space="preserve"> than previous analyses. The research </w:t>
      </w:r>
      <w:r w:rsidRPr="00FA7919">
        <w:rPr>
          <w:rStyle w:val="StyleUnderline"/>
        </w:rPr>
        <w:t>team used newly developed computer climate modeling</w:t>
      </w:r>
      <w:r w:rsidRPr="00BC1869">
        <w:rPr>
          <w:rFonts w:eastAsia="Times New Roman"/>
          <w:color w:val="000000"/>
          <w:sz w:val="16"/>
          <w:szCs w:val="16"/>
        </w:rPr>
        <w:t xml:space="preserve"> techniques </w:t>
      </w:r>
      <w:r w:rsidRPr="00FA7919">
        <w:rPr>
          <w:rStyle w:val="StyleUnderline"/>
        </w:rPr>
        <w:t>to learn more about the effects of a hypothetical nuclear exchange, including complex chemistry interactions in the stratosphere that influence</w:t>
      </w:r>
      <w:r w:rsidRPr="00BC1869">
        <w:rPr>
          <w:rFonts w:eastAsia="Times New Roman"/>
          <w:color w:val="000000"/>
          <w:sz w:val="16"/>
          <w:szCs w:val="16"/>
        </w:rPr>
        <w:t xml:space="preserve"> the amounts of </w:t>
      </w:r>
      <w:r w:rsidRPr="00FA7919">
        <w:rPr>
          <w:rStyle w:val="StyleUnderline"/>
        </w:rPr>
        <w:t>ultraviolet (UV) radiation</w:t>
      </w:r>
      <w:r w:rsidRPr="00BC1869">
        <w:rPr>
          <w:rFonts w:eastAsia="Times New Roman"/>
          <w:color w:val="000000"/>
          <w:sz w:val="16"/>
          <w:szCs w:val="16"/>
        </w:rPr>
        <w:t xml:space="preserve"> that reach the planet’s surface.</w:t>
      </w:r>
    </w:p>
    <w:p w14:paraId="78357371" w14:textId="77777777" w:rsidR="00C751FC" w:rsidRPr="009717A1" w:rsidRDefault="00C751FC" w:rsidP="00C751FC">
      <w:pPr>
        <w:rPr>
          <w:rFonts w:ascii="Times New Roman" w:eastAsia="Times New Roman" w:hAnsi="Times New Roman" w:cs="Times New Roman"/>
          <w:sz w:val="24"/>
        </w:rPr>
      </w:pPr>
      <w:r w:rsidRPr="00BC1869">
        <w:rPr>
          <w:rFonts w:eastAsia="Times New Roman"/>
          <w:color w:val="000000"/>
          <w:sz w:val="16"/>
          <w:szCs w:val="16"/>
        </w:rPr>
        <w:t xml:space="preserve">“In addition to all the fatalities that would happen almost immediately, the </w:t>
      </w:r>
      <w:r w:rsidRPr="00FA7919">
        <w:rPr>
          <w:rStyle w:val="StyleUnderline"/>
        </w:rPr>
        <w:t>climate effects</w:t>
      </w:r>
      <w:r w:rsidRPr="00BC1869">
        <w:rPr>
          <w:rFonts w:eastAsia="Times New Roman"/>
          <w:color w:val="000000"/>
          <w:sz w:val="16"/>
          <w:szCs w:val="16"/>
        </w:rPr>
        <w:t xml:space="preserve"> and the UV effects </w:t>
      </w:r>
      <w:r w:rsidRPr="00BC1869">
        <w:rPr>
          <w:rFonts w:eastAsia="Times New Roman"/>
          <w:color w:val="000000"/>
          <w:u w:val="single"/>
        </w:rPr>
        <w:t>would be</w:t>
      </w:r>
      <w:r w:rsidRPr="00BC1869">
        <w:rPr>
          <w:rFonts w:eastAsia="Times New Roman"/>
          <w:color w:val="000000"/>
          <w:sz w:val="16"/>
          <w:szCs w:val="16"/>
        </w:rPr>
        <w:t xml:space="preserve"> </w:t>
      </w:r>
      <w:r w:rsidRPr="00BC1869">
        <w:rPr>
          <w:rFonts w:eastAsia="Times New Roman"/>
          <w:b/>
          <w:bCs/>
          <w:color w:val="000000"/>
          <w:u w:val="single"/>
        </w:rPr>
        <w:t>widespread</w:t>
      </w:r>
      <w:r w:rsidRPr="009717A1">
        <w:rPr>
          <w:rFonts w:eastAsia="Times New Roman"/>
          <w:color w:val="000000"/>
          <w:sz w:val="16"/>
          <w:szCs w:val="16"/>
        </w:rPr>
        <w:t xml:space="preserve">,” said lead author </w:t>
      </w:r>
      <w:r w:rsidRPr="00BC1869">
        <w:rPr>
          <w:rStyle w:val="Emphasis"/>
          <w:sz w:val="32"/>
          <w:szCs w:val="28"/>
          <w:highlight w:val="lightGray"/>
        </w:rPr>
        <w:t>Charles Bardeen</w:t>
      </w:r>
      <w:r w:rsidRPr="009717A1">
        <w:rPr>
          <w:rFonts w:eastAsia="Times New Roman"/>
          <w:color w:val="000000"/>
          <w:sz w:val="16"/>
          <w:szCs w:val="16"/>
        </w:rPr>
        <w:t xml:space="preserve">, a scientist at the National Center for Atmospheric Research (NCAR). “These aren’t local to where the war occurs. </w:t>
      </w:r>
      <w:r w:rsidRPr="00BC1869">
        <w:rPr>
          <w:rFonts w:eastAsia="Times New Roman"/>
          <w:color w:val="000000"/>
          <w:u w:val="single"/>
        </w:rPr>
        <w:t>They’re</w:t>
      </w:r>
      <w:r w:rsidRPr="00BC1869">
        <w:rPr>
          <w:rFonts w:eastAsia="Times New Roman"/>
          <w:color w:val="000000"/>
          <w:sz w:val="16"/>
          <w:szCs w:val="16"/>
        </w:rPr>
        <w:t xml:space="preserve"> </w:t>
      </w:r>
      <w:r w:rsidRPr="00FA7919">
        <w:rPr>
          <w:rStyle w:val="StyleUnderline"/>
        </w:rPr>
        <w:t>global</w:t>
      </w:r>
      <w:r w:rsidRPr="00BC1869">
        <w:rPr>
          <w:rFonts w:eastAsia="Times New Roman"/>
          <w:color w:val="000000"/>
          <w:sz w:val="16"/>
          <w:szCs w:val="16"/>
        </w:rPr>
        <w:t xml:space="preserve">, so </w:t>
      </w:r>
      <w:r w:rsidRPr="00BC1869">
        <w:rPr>
          <w:rFonts w:eastAsia="Times New Roman"/>
          <w:color w:val="000000"/>
          <w:u w:val="single"/>
        </w:rPr>
        <w:t>they would a</w:t>
      </w:r>
      <w:r w:rsidRPr="009717A1">
        <w:rPr>
          <w:rFonts w:eastAsia="Times New Roman"/>
          <w:color w:val="000000"/>
          <w:u w:val="single"/>
        </w:rPr>
        <w:t>ffect all of us</w:t>
      </w:r>
      <w:r w:rsidRPr="009717A1">
        <w:rPr>
          <w:rFonts w:eastAsia="Times New Roman"/>
          <w:color w:val="000000"/>
          <w:sz w:val="16"/>
          <w:szCs w:val="16"/>
        </w:rPr>
        <w:t>.”</w:t>
      </w:r>
    </w:p>
    <w:p w14:paraId="359AAA7E" w14:textId="77777777" w:rsidR="00C751FC" w:rsidRPr="009717A1" w:rsidRDefault="00C751FC" w:rsidP="00C751FC">
      <w:pPr>
        <w:rPr>
          <w:rFonts w:ascii="Times New Roman" w:eastAsia="Times New Roman" w:hAnsi="Times New Roman" w:cs="Times New Roman"/>
          <w:sz w:val="24"/>
        </w:rPr>
      </w:pPr>
      <w:r w:rsidRPr="00BC1869">
        <w:rPr>
          <w:rStyle w:val="Emphasis"/>
          <w:sz w:val="32"/>
          <w:szCs w:val="28"/>
          <w:highlight w:val="lightGray"/>
        </w:rPr>
        <w:t>Bardeen and his co-authors</w:t>
      </w:r>
      <w:r w:rsidRPr="007D1601">
        <w:rPr>
          <w:rFonts w:eastAsia="Times New Roman"/>
          <w:color w:val="000000"/>
          <w:sz w:val="20"/>
          <w:szCs w:val="20"/>
        </w:rPr>
        <w:t xml:space="preserve"> </w:t>
      </w:r>
      <w:r w:rsidRPr="009717A1">
        <w:rPr>
          <w:rFonts w:eastAsia="Times New Roman"/>
          <w:color w:val="000000"/>
          <w:sz w:val="16"/>
          <w:szCs w:val="16"/>
        </w:rPr>
        <w:t xml:space="preserve">found that </w:t>
      </w:r>
      <w:r w:rsidRPr="009717A1">
        <w:rPr>
          <w:rFonts w:eastAsia="Times New Roman"/>
          <w:color w:val="000000"/>
          <w:u w:val="single"/>
        </w:rPr>
        <w:t>smoke from a</w:t>
      </w:r>
      <w:r w:rsidRPr="009717A1">
        <w:rPr>
          <w:rFonts w:eastAsia="Times New Roman"/>
          <w:color w:val="000000"/>
          <w:sz w:val="16"/>
          <w:szCs w:val="16"/>
        </w:rPr>
        <w:t xml:space="preserve"> global </w:t>
      </w:r>
      <w:r w:rsidRPr="00FA7919">
        <w:rPr>
          <w:rStyle w:val="StyleUnderline"/>
        </w:rPr>
        <w:t>nuclear</w:t>
      </w:r>
      <w:r w:rsidRPr="009717A1">
        <w:rPr>
          <w:rFonts w:eastAsia="Times New Roman"/>
          <w:b/>
          <w:bCs/>
          <w:color w:val="000000"/>
          <w:u w:val="single"/>
          <w:shd w:val="clear" w:color="auto" w:fill="00FFFF"/>
        </w:rPr>
        <w:t xml:space="preserve"> </w:t>
      </w:r>
      <w:r w:rsidRPr="00FA7919">
        <w:rPr>
          <w:rStyle w:val="StyleUnderline"/>
        </w:rPr>
        <w:t>war would destroy</w:t>
      </w:r>
      <w:r w:rsidRPr="009717A1">
        <w:rPr>
          <w:rFonts w:eastAsia="Times New Roman"/>
          <w:color w:val="000000"/>
          <w:sz w:val="16"/>
          <w:szCs w:val="16"/>
        </w:rPr>
        <w:t xml:space="preserve"> much of </w:t>
      </w:r>
      <w:r w:rsidRPr="00FA7919">
        <w:rPr>
          <w:rStyle w:val="StyleUnderline"/>
        </w:rPr>
        <w:t>the ozone layer</w:t>
      </w:r>
      <w:r w:rsidRPr="009717A1">
        <w:rPr>
          <w:rFonts w:eastAsia="Times New Roman"/>
          <w:color w:val="000000"/>
          <w:sz w:val="16"/>
          <w:szCs w:val="16"/>
        </w:rPr>
        <w:t xml:space="preserve"> over a 15-year period, with the ozone loss peaking at an average of about 75% worldwide. </w:t>
      </w:r>
      <w:r w:rsidRPr="00FA7919">
        <w:rPr>
          <w:rStyle w:val="StyleUnderline"/>
        </w:rPr>
        <w:t>Even a regional nuclear war would lead to</w:t>
      </w:r>
      <w:r w:rsidRPr="009717A1">
        <w:rPr>
          <w:rFonts w:eastAsia="Times New Roman"/>
          <w:color w:val="000000"/>
          <w:sz w:val="16"/>
          <w:szCs w:val="16"/>
        </w:rPr>
        <w:t xml:space="preserve"> a peak </w:t>
      </w:r>
      <w:r w:rsidRPr="00FA7919">
        <w:rPr>
          <w:rStyle w:val="StyleUnderline"/>
        </w:rPr>
        <w:t>ozone loss of 25% globally</w:t>
      </w:r>
      <w:r w:rsidRPr="009717A1">
        <w:rPr>
          <w:rFonts w:eastAsia="Times New Roman"/>
          <w:color w:val="000000"/>
          <w:sz w:val="16"/>
          <w:szCs w:val="16"/>
        </w:rPr>
        <w:t>, with recovery taking about 12 years.</w:t>
      </w:r>
    </w:p>
    <w:p w14:paraId="098B6198" w14:textId="77777777" w:rsidR="00C751FC" w:rsidRDefault="00C751FC" w:rsidP="00C751FC">
      <w:pPr>
        <w:rPr>
          <w:rFonts w:eastAsia="Times New Roman"/>
          <w:color w:val="000000"/>
          <w:sz w:val="16"/>
          <w:szCs w:val="16"/>
        </w:rPr>
      </w:pPr>
      <w:r w:rsidRPr="009717A1">
        <w:rPr>
          <w:rFonts w:eastAsia="Times New Roman"/>
          <w:color w:val="000000"/>
          <w:sz w:val="16"/>
          <w:szCs w:val="16"/>
        </w:rPr>
        <w:t xml:space="preserve">Since the ozone layer protects Earth’s surface from harmful UV radiation, such </w:t>
      </w:r>
      <w:r w:rsidRPr="009717A1">
        <w:rPr>
          <w:rFonts w:eastAsia="Times New Roman"/>
          <w:color w:val="000000"/>
          <w:u w:val="single"/>
        </w:rPr>
        <w:t>impacts would be</w:t>
      </w:r>
      <w:r w:rsidRPr="009717A1">
        <w:rPr>
          <w:rFonts w:eastAsia="Times New Roman"/>
          <w:color w:val="000000"/>
          <w:sz w:val="16"/>
          <w:szCs w:val="16"/>
        </w:rPr>
        <w:t xml:space="preserve"> </w:t>
      </w:r>
      <w:r w:rsidRPr="00FA7919">
        <w:rPr>
          <w:rStyle w:val="StyleUnderline"/>
        </w:rPr>
        <w:t>devastating to humans</w:t>
      </w:r>
      <w:r w:rsidRPr="009717A1">
        <w:rPr>
          <w:rFonts w:eastAsia="Times New Roman"/>
          <w:color w:val="000000"/>
          <w:sz w:val="16"/>
          <w:szCs w:val="16"/>
        </w:rPr>
        <w:t xml:space="preserve"> and the environment. High levels of UV radiation have been linked to certain types of skin cancer, cataracts, and immunological disorders. </w:t>
      </w:r>
      <w:r w:rsidRPr="009717A1">
        <w:rPr>
          <w:rFonts w:eastAsia="Times New Roman"/>
          <w:color w:val="000000"/>
          <w:u w:val="single"/>
        </w:rPr>
        <w:t xml:space="preserve">The ozone layer also protects </w:t>
      </w:r>
      <w:r w:rsidRPr="00FA7919">
        <w:rPr>
          <w:rStyle w:val="StyleUnderline"/>
        </w:rPr>
        <w:t>terrestrial and aquatic ecosystems</w:t>
      </w:r>
      <w:r w:rsidRPr="009717A1">
        <w:rPr>
          <w:rFonts w:eastAsia="Times New Roman"/>
          <w:color w:val="000000"/>
          <w:sz w:val="16"/>
          <w:szCs w:val="16"/>
        </w:rPr>
        <w:t>, as well as agriculture.</w:t>
      </w:r>
    </w:p>
    <w:p w14:paraId="432BB213" w14:textId="77777777" w:rsidR="00C751FC" w:rsidRPr="000A3A32" w:rsidRDefault="00C751FC" w:rsidP="00C751FC">
      <w:pPr>
        <w:rPr>
          <w:rStyle w:val="Style13ptBold"/>
        </w:rPr>
      </w:pPr>
      <w:r w:rsidRPr="000A3A32">
        <w:rPr>
          <w:rStyle w:val="Style13ptBold"/>
        </w:rPr>
        <w:t>***THEIR CARD ENDS HERE***</w:t>
      </w:r>
    </w:p>
    <w:p w14:paraId="7E5B6308" w14:textId="77777777" w:rsidR="00C751FC" w:rsidRDefault="00C751FC" w:rsidP="00C751FC">
      <w:pPr>
        <w:rPr>
          <w:rFonts w:asciiTheme="minorHAnsi" w:hAnsiTheme="minorHAnsi" w:cstheme="minorHAnsi"/>
          <w:sz w:val="16"/>
        </w:rPr>
      </w:pPr>
      <w:r w:rsidRPr="001B520E">
        <w:rPr>
          <w:rFonts w:asciiTheme="minorHAnsi" w:hAnsiTheme="minorHAnsi" w:cstheme="minorHAnsi"/>
          <w:sz w:val="16"/>
        </w:rPr>
        <w:t>“</w:t>
      </w:r>
      <w:r w:rsidRPr="00E23716">
        <w:rPr>
          <w:rStyle w:val="StyleUnderline"/>
        </w:rPr>
        <w:t>Although</w:t>
      </w:r>
      <w:r w:rsidRPr="00A97BCD">
        <w:rPr>
          <w:rStyle w:val="StyleUnderline"/>
        </w:rPr>
        <w:t xml:space="preserve"> </w:t>
      </w:r>
      <w:r w:rsidRPr="00E23716">
        <w:rPr>
          <w:rStyle w:val="StyleUnderline"/>
          <w:highlight w:val="cyan"/>
        </w:rPr>
        <w:t xml:space="preserve">we </w:t>
      </w:r>
      <w:r w:rsidRPr="00E23716">
        <w:rPr>
          <w:rStyle w:val="Emphasis"/>
          <w:highlight w:val="cyan"/>
        </w:rPr>
        <w:t>suspected</w:t>
      </w:r>
      <w:r w:rsidRPr="00A97BCD">
        <w:rPr>
          <w:rStyle w:val="StyleUnderline"/>
        </w:rPr>
        <w:t xml:space="preserve"> that </w:t>
      </w:r>
      <w:r w:rsidRPr="00E23716">
        <w:rPr>
          <w:rStyle w:val="StyleUnderline"/>
          <w:highlight w:val="cyan"/>
        </w:rPr>
        <w:t xml:space="preserve">ozone would be </w:t>
      </w:r>
      <w:r w:rsidRPr="00E23716">
        <w:rPr>
          <w:rStyle w:val="Emphasis"/>
          <w:highlight w:val="cyan"/>
        </w:rPr>
        <w:t>destroyed</w:t>
      </w:r>
      <w:r w:rsidRPr="00A97BCD">
        <w:rPr>
          <w:rStyle w:val="StyleUnderline"/>
        </w:rPr>
        <w:t xml:space="preserve"> after nuclear war</w:t>
      </w:r>
      <w:r w:rsidRPr="001B520E">
        <w:rPr>
          <w:rFonts w:asciiTheme="minorHAnsi" w:hAnsiTheme="minorHAnsi" w:cstheme="minorHAnsi"/>
          <w:sz w:val="16"/>
        </w:rPr>
        <w:t xml:space="preserve"> and that would result in enhanced ultraviolet light at the Earth’s surface, if there was too much </w:t>
      </w:r>
      <w:r w:rsidRPr="00E23716">
        <w:rPr>
          <w:rStyle w:val="Emphasis"/>
          <w:highlight w:val="cyan"/>
        </w:rPr>
        <w:t>smoke</w:t>
      </w:r>
      <w:r w:rsidRPr="001B520E">
        <w:rPr>
          <w:rFonts w:asciiTheme="minorHAnsi" w:hAnsiTheme="minorHAnsi" w:cstheme="minorHAnsi"/>
          <w:sz w:val="16"/>
        </w:rPr>
        <w:t xml:space="preserve">, it </w:t>
      </w:r>
      <w:r w:rsidRPr="00A97BCD">
        <w:rPr>
          <w:rStyle w:val="StyleUnderline"/>
        </w:rPr>
        <w:t xml:space="preserve">would </w:t>
      </w:r>
      <w:r w:rsidRPr="00E23716">
        <w:rPr>
          <w:rStyle w:val="Emphasis"/>
          <w:highlight w:val="cyan"/>
        </w:rPr>
        <w:t>block out</w:t>
      </w:r>
      <w:r w:rsidRPr="00A97BCD">
        <w:rPr>
          <w:rStyle w:val="StyleUnderline"/>
        </w:rPr>
        <w:t xml:space="preserve"> the </w:t>
      </w:r>
      <w:r w:rsidRPr="00E23716">
        <w:rPr>
          <w:rStyle w:val="Emphasis"/>
          <w:highlight w:val="cyan"/>
        </w:rPr>
        <w:t>u</w:t>
      </w:r>
      <w:r w:rsidRPr="00E23716">
        <w:rPr>
          <w:rStyle w:val="StyleUnderline"/>
        </w:rPr>
        <w:t>ltra</w:t>
      </w:r>
      <w:r w:rsidRPr="00E23716">
        <w:rPr>
          <w:rStyle w:val="Emphasis"/>
          <w:highlight w:val="cyan"/>
        </w:rPr>
        <w:t>v</w:t>
      </w:r>
      <w:r w:rsidRPr="00E23716">
        <w:rPr>
          <w:rStyle w:val="StyleUnderline"/>
        </w:rPr>
        <w:t>iolet light</w:t>
      </w:r>
      <w:r w:rsidRPr="001B520E">
        <w:rPr>
          <w:rFonts w:asciiTheme="minorHAnsi" w:hAnsiTheme="minorHAnsi" w:cstheme="minorHAnsi"/>
          <w:sz w:val="16"/>
        </w:rPr>
        <w:t>,” said study co-author Alan Robock, a professor of climate science at Rutgers University. “Now, for the first time, we have calculated how this would work and quantified how it would depend on the amount of smoke.”</w:t>
      </w:r>
    </w:p>
    <w:p w14:paraId="12F32BD6" w14:textId="77777777" w:rsidR="00C751FC" w:rsidRDefault="00C751FC" w:rsidP="00C751FC">
      <w:pPr>
        <w:pStyle w:val="Heading4"/>
      </w:pPr>
      <w:r>
        <w:t xml:space="preserve">That study </w:t>
      </w:r>
      <w:r>
        <w:rPr>
          <w:u w:val="single"/>
        </w:rPr>
        <w:t>concludes</w:t>
      </w:r>
      <w:r>
        <w:t xml:space="preserve"> very little health effects from ozone AND it will be positive. It also concludes </w:t>
      </w:r>
      <w:r w:rsidRPr="00B55375">
        <w:rPr>
          <w:u w:val="single"/>
        </w:rPr>
        <w:t>low levels</w:t>
      </w:r>
      <w:r>
        <w:t xml:space="preserve"> of ozone loss.</w:t>
      </w:r>
    </w:p>
    <w:p w14:paraId="15E562DF"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w:t>
      </w:r>
      <w:r w:rsidRPr="00382247">
        <w:rPr>
          <w:rStyle w:val="Emphasis"/>
        </w:rPr>
        <w:t>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1C0ECC59" w14:textId="77777777" w:rsidR="00C751FC" w:rsidRPr="002828F8" w:rsidRDefault="00C751FC" w:rsidP="00C751FC">
      <w:pPr>
        <w:rPr>
          <w:sz w:val="16"/>
          <w:szCs w:val="16"/>
        </w:rPr>
      </w:pPr>
      <w:r w:rsidRPr="009739D5">
        <w:rPr>
          <w:rStyle w:val="StyleUnderline"/>
          <w:highlight w:val="cyan"/>
        </w:rPr>
        <w:t>UV</w:t>
      </w:r>
      <w:r w:rsidRPr="009739D5">
        <w:rPr>
          <w:rStyle w:val="StyleUnderline"/>
        </w:rPr>
        <w:t xml:space="preserve"> can </w:t>
      </w:r>
      <w:r w:rsidRPr="009739D5">
        <w:rPr>
          <w:rStyle w:val="StyleUnderline"/>
          <w:highlight w:val="cyan"/>
        </w:rPr>
        <w:t>have</w:t>
      </w:r>
      <w:r w:rsidRPr="009739D5">
        <w:rPr>
          <w:rStyle w:val="StyleUnderline"/>
        </w:rPr>
        <w:t xml:space="preserve"> both </w:t>
      </w:r>
      <w:r w:rsidRPr="009739D5">
        <w:rPr>
          <w:rStyle w:val="Emphasis"/>
          <w:highlight w:val="cyan"/>
        </w:rPr>
        <w:t>beneficial</w:t>
      </w:r>
      <w:r w:rsidRPr="009739D5">
        <w:rPr>
          <w:rStyle w:val="StyleUnderline"/>
        </w:rPr>
        <w:t xml:space="preserve"> and </w:t>
      </w:r>
      <w:r w:rsidRPr="009739D5">
        <w:rPr>
          <w:rStyle w:val="Emphasis"/>
        </w:rPr>
        <w:t>harmful</w:t>
      </w:r>
      <w:r w:rsidRPr="009739D5">
        <w:rPr>
          <w:rStyle w:val="StyleUnderline"/>
        </w:rPr>
        <w:t xml:space="preserve"> </w:t>
      </w:r>
      <w:r w:rsidRPr="009739D5">
        <w:rPr>
          <w:rStyle w:val="StyleUnderline"/>
          <w:highlight w:val="cyan"/>
        </w:rPr>
        <w:t>effects</w:t>
      </w:r>
      <w:r w:rsidRPr="009739D5">
        <w:rPr>
          <w:rStyle w:val="StyleUnderline"/>
        </w:rPr>
        <w:t xml:space="preserve"> on humans. </w:t>
      </w:r>
      <w:r w:rsidRPr="009739D5">
        <w:rPr>
          <w:rStyle w:val="StyleUnderline"/>
          <w:highlight w:val="cyan"/>
        </w:rPr>
        <w:t>UV-B</w:t>
      </w:r>
      <w:r w:rsidRPr="009739D5">
        <w:rPr>
          <w:rStyle w:val="StyleUnderline"/>
        </w:rPr>
        <w:t xml:space="preserve"> is </w:t>
      </w:r>
      <w:r w:rsidRPr="009739D5">
        <w:rPr>
          <w:rStyle w:val="StyleUnderline"/>
          <w:highlight w:val="cyan"/>
        </w:rPr>
        <w:t xml:space="preserve">needed for </w:t>
      </w:r>
      <w:r w:rsidRPr="009739D5">
        <w:rPr>
          <w:rStyle w:val="Emphasis"/>
          <w:highlight w:val="cyan"/>
        </w:rPr>
        <w:t>vitamin D</w:t>
      </w:r>
      <w:r w:rsidRPr="009739D5">
        <w:rPr>
          <w:rStyle w:val="Emphasis"/>
        </w:rPr>
        <w:t xml:space="preserve"> synthesis</w:t>
      </w:r>
      <w:r w:rsidRPr="009739D5">
        <w:rPr>
          <w:rStyle w:val="StyleUnderline"/>
        </w:rPr>
        <w:t xml:space="preserve"> and UV-A helps prevent</w:t>
      </w:r>
      <w:r w:rsidRPr="009739D5">
        <w:rPr>
          <w:sz w:val="16"/>
        </w:rPr>
        <w:t xml:space="preserve"> seasonal affective disorder, a type of </w:t>
      </w:r>
      <w:r w:rsidRPr="009739D5">
        <w:rPr>
          <w:rStyle w:val="Emphasis"/>
        </w:rPr>
        <w:t>depression</w:t>
      </w:r>
      <w:r w:rsidRPr="009739D5">
        <w:rPr>
          <w:sz w:val="16"/>
        </w:rPr>
        <w:t xml:space="preserve"> associated with the change of seasons (MacKie, 2000). </w:t>
      </w:r>
      <w:r w:rsidRPr="009739D5">
        <w:rPr>
          <w:rStyle w:val="StyleUnderline"/>
        </w:rPr>
        <w:t xml:space="preserve">Vitamin D </w:t>
      </w:r>
      <w:r w:rsidRPr="009739D5">
        <w:rPr>
          <w:rStyle w:val="Emphasis"/>
          <w:highlight w:val="cyan"/>
        </w:rPr>
        <w:t>deficiency</w:t>
      </w:r>
      <w:r w:rsidRPr="009739D5">
        <w:rPr>
          <w:rStyle w:val="StyleUnderline"/>
          <w:highlight w:val="cyan"/>
        </w:rPr>
        <w:t xml:space="preserve"> can</w:t>
      </w:r>
      <w:r w:rsidRPr="009739D5">
        <w:rPr>
          <w:rStyle w:val="StyleUnderline"/>
        </w:rPr>
        <w:t xml:space="preserve"> lead to rickets, a disease that can cause </w:t>
      </w:r>
      <w:r w:rsidRPr="009739D5">
        <w:rPr>
          <w:rStyle w:val="Emphasis"/>
        </w:rPr>
        <w:t>weak or soft bones</w:t>
      </w:r>
      <w:r w:rsidRPr="009739D5">
        <w:rPr>
          <w:rStyle w:val="StyleUnderline"/>
        </w:rPr>
        <w:t xml:space="preserve"> in children and a similar disease called </w:t>
      </w:r>
      <w:r w:rsidRPr="009739D5">
        <w:rPr>
          <w:rStyle w:val="Emphasis"/>
        </w:rPr>
        <w:t>osteomalacia</w:t>
      </w:r>
      <w:r w:rsidRPr="009739D5">
        <w:rPr>
          <w:rStyle w:val="StyleUnderline"/>
        </w:rPr>
        <w:t xml:space="preserve"> in the elderly</w:t>
      </w:r>
      <w:r w:rsidRPr="009739D5">
        <w:rPr>
          <w:sz w:val="16"/>
        </w:rPr>
        <w:t xml:space="preserve">. Because of this, vitamin D is often added as a food supplement, for </w:t>
      </w:r>
      <w:r w:rsidRPr="009739D5">
        <w:rPr>
          <w:sz w:val="16"/>
        </w:rPr>
        <w:lastRenderedPageBreak/>
        <w:t xml:space="preserve">example, to milk. </w:t>
      </w:r>
      <w:r w:rsidRPr="009739D5">
        <w:rPr>
          <w:rStyle w:val="StyleUnderline"/>
        </w:rPr>
        <w:t xml:space="preserve">Vitamin D </w:t>
      </w:r>
      <w:r w:rsidRPr="009739D5">
        <w:rPr>
          <w:rStyle w:val="Emphasis"/>
        </w:rPr>
        <w:t>deficiency</w:t>
      </w:r>
      <w:r w:rsidRPr="009739D5">
        <w:rPr>
          <w:rStyle w:val="StyleUnderline"/>
        </w:rPr>
        <w:t xml:space="preserve"> has also been linked to chronic diseases like </w:t>
      </w:r>
      <w:r w:rsidRPr="009739D5">
        <w:rPr>
          <w:rStyle w:val="Emphasis"/>
          <w:highlight w:val="cyan"/>
        </w:rPr>
        <w:t xml:space="preserve">cardiovascular </w:t>
      </w:r>
      <w:r w:rsidRPr="004D5A5B">
        <w:rPr>
          <w:rStyle w:val="Emphasis"/>
          <w:highlight w:val="cyan"/>
        </w:rPr>
        <w:t>disease</w:t>
      </w:r>
      <w:r w:rsidRPr="009739D5">
        <w:rPr>
          <w:rStyle w:val="StyleUnderline"/>
        </w:rPr>
        <w:t xml:space="preserve"> and </w:t>
      </w:r>
      <w:r w:rsidRPr="009739D5">
        <w:rPr>
          <w:rStyle w:val="Emphasis"/>
          <w:highlight w:val="cyan"/>
        </w:rPr>
        <w:t>cancer</w:t>
      </w:r>
      <w:r w:rsidRPr="009739D5">
        <w:rPr>
          <w:sz w:val="16"/>
        </w:rPr>
        <w:t xml:space="preserve">, and it is especially prevalent in minority groups, </w:t>
      </w:r>
      <w:r w:rsidRPr="002828F8">
        <w:rPr>
          <w:sz w:val="16"/>
          <w:szCs w:val="16"/>
        </w:rPr>
        <w:t>likely due to a combination of genetic (pigmentation) and socioeconomic factors (Forrest &amp; Stuhldreher, 2011). On the other hand, there are several serious harmful effects of increased UV-B including sunburn, photoaging, skin cancer, and cataracts (MacKie, 2000). People with either a genetic or drug-induced sensitivity to UV or who are genetically unable to repair DNA damage may be particularly affected. UV-C (200–280 nm) is readily absorbed by O3 and thus does not reach the surface and is generally not considered in terms of effects on human health (MacKie, 2000).</w:t>
      </w:r>
    </w:p>
    <w:p w14:paraId="7EC222CF" w14:textId="77777777" w:rsidR="00C751FC" w:rsidRPr="009739D5" w:rsidRDefault="00C751FC" w:rsidP="00C751FC">
      <w:pPr>
        <w:rPr>
          <w:sz w:val="16"/>
        </w:rPr>
      </w:pPr>
      <w:r w:rsidRPr="009739D5">
        <w:rPr>
          <w:sz w:val="16"/>
        </w:rPr>
        <w:t xml:space="preserve">To better understand the role of UV radiation on biota, various action spectra have been identified that integrate a portion of the spectrum that is important for particular biological processes. Figure 13 shows examples of changes in </w:t>
      </w:r>
      <w:r w:rsidRPr="009739D5">
        <w:rPr>
          <w:rStyle w:val="StyleUnderline"/>
        </w:rPr>
        <w:t xml:space="preserve">the action spectra calculated by TUV for </w:t>
      </w:r>
      <w:r w:rsidRPr="009739D5">
        <w:rPr>
          <w:rStyle w:val="Emphasis"/>
          <w:highlight w:val="cyan"/>
        </w:rPr>
        <w:t>plant growth</w:t>
      </w:r>
      <w:r w:rsidRPr="009739D5">
        <w:rPr>
          <w:sz w:val="16"/>
        </w:rPr>
        <w:t xml:space="preserve"> (Flint &amp; Caldwell., 2003), </w:t>
      </w:r>
      <w:r w:rsidRPr="009739D5">
        <w:rPr>
          <w:rStyle w:val="Emphasis"/>
          <w:highlight w:val="cyan"/>
        </w:rPr>
        <w:t>phytoplankton</w:t>
      </w:r>
      <w:r w:rsidRPr="009739D5">
        <w:rPr>
          <w:rStyle w:val="Emphasis"/>
        </w:rPr>
        <w:t xml:space="preserve"> inhibition</w:t>
      </w:r>
      <w:r w:rsidRPr="009739D5">
        <w:rPr>
          <w:sz w:val="16"/>
        </w:rPr>
        <w:t xml:space="preserve"> (Boucher et al., 1994), </w:t>
      </w:r>
      <w:r w:rsidRPr="009739D5">
        <w:rPr>
          <w:rStyle w:val="Emphasis"/>
          <w:highlight w:val="cyan"/>
        </w:rPr>
        <w:t>vitamin</w:t>
      </w:r>
      <w:r w:rsidRPr="009739D5">
        <w:rPr>
          <w:rStyle w:val="Emphasis"/>
        </w:rPr>
        <w:t>-D synthesis</w:t>
      </w:r>
      <w:r w:rsidRPr="009739D5">
        <w:rPr>
          <w:sz w:val="16"/>
        </w:rPr>
        <w:t xml:space="preserve"> (Bouillon et al., </w:t>
      </w:r>
      <w:r w:rsidRPr="009739D5">
        <w:rPr>
          <w:sz w:val="16"/>
          <w:szCs w:val="16"/>
        </w:rPr>
        <w:t>2006), cataract formation (Oriowo et al., 2001), solar induced erythema (Anders et al., 1995), and DNA damage (Setlow, 1974) along with the UV-B spectrum for the IP and UR cases. The changes in the</w:t>
      </w:r>
      <w:r w:rsidRPr="009739D5">
        <w:rPr>
          <w:sz w:val="10"/>
          <w:szCs w:val="16"/>
        </w:rPr>
        <w:t xml:space="preserve"> </w:t>
      </w:r>
      <w:r w:rsidRPr="009739D5">
        <w:rPr>
          <w:sz w:val="16"/>
        </w:rPr>
        <w:t xml:space="preserve">action spectra generally follow the shape of UV-B, but the magnitudes may be different. For the IP case (Figure 13a) these </w:t>
      </w:r>
      <w:r w:rsidRPr="009739D5">
        <w:rPr>
          <w:rStyle w:val="StyleUnderline"/>
        </w:rPr>
        <w:t xml:space="preserve">are </w:t>
      </w:r>
      <w:r w:rsidRPr="009739D5">
        <w:rPr>
          <w:rStyle w:val="StyleUnderline"/>
          <w:highlight w:val="cyan"/>
        </w:rPr>
        <w:t xml:space="preserve">generally </w:t>
      </w:r>
      <w:r w:rsidRPr="009739D5">
        <w:rPr>
          <w:rStyle w:val="Emphasis"/>
          <w:highlight w:val="cyan"/>
        </w:rPr>
        <w:t>positive</w:t>
      </w:r>
      <w:r w:rsidRPr="009739D5">
        <w:rPr>
          <w:sz w:val="16"/>
        </w:rPr>
        <w:t xml:space="preserve"> for 10 years following the war. Plant growth, which refers to the height of light-grown oat seedlings, is the only one that experiences a negative change which persists for 2 years. The largest increase of up to 40% is for DNA damage, a proxy for forming human skin cancers. The next largest is erythema (sunburn) which increases at up to 28% closely followed by vitamin-D synthesis. Cataract damage, the formation of cloudy spots on pig eye lenses, closely matches the changes in UV-B, with up to a 19% increase. Finally, UV inhibition of phytoplankton carbon absorption, increases by up to 11%. The UR case (Figure 13b) shows the same general relationship between the magnitudes of the different action spectra. However, each action spectra first experiences negative changes with a 90% reduction and then becomes positive after a period of time. Vitamin-D synthesis is negative for the first 4 years, indicating a brief period of extreme risk for rickets. The DNA damage metric becomes positive within a year and reaches a peak increase of 140%. The others show positive values after 4–7 years, with peak increases between 10% and 60%.</w:t>
      </w:r>
    </w:p>
    <w:p w14:paraId="78BE4D0A" w14:textId="77777777" w:rsidR="00C751FC" w:rsidRDefault="00C751FC" w:rsidP="00C751FC">
      <w:pPr>
        <w:rPr>
          <w:sz w:val="16"/>
        </w:rPr>
      </w:pPr>
      <w:r w:rsidRPr="009739D5">
        <w:rPr>
          <w:sz w:val="16"/>
        </w:rPr>
        <w:t xml:space="preserve">UV that could cause DNA damage increases rapidly in the UR case because of the shapes of the O3 and soot absorption spectra. Figure 14a shows the O3 absorption cross-section (Gorshelev et al., 2014) and the soot mass absorption coefficient for 0.16 μm particles in the range of 230–370 nm, both normalized by the maximum value within that range. O3 has a very strong peak around 255 nm, but does absorb across this entire wavelength range. Soot absorption decreases by 40% from 230 to 370 nm. Figure 14 shows the evolution of changes in UV-B and action spectra related to human skin cancer: erythema, DNA damage, and skin cancer (de Gruiji &amp; Van der Leun, 1994; CIE, 2006) for the IP and UR cases. In the control (not shown) O3 absorbs essentially all of the UV-C and a large fraction of the UV-B light. In the IP case (Figure 14b), the </w:t>
      </w:r>
      <w:r w:rsidRPr="009739D5">
        <w:rPr>
          <w:rStyle w:val="Emphasis"/>
          <w:highlight w:val="cyan"/>
        </w:rPr>
        <w:t>moderate loss of O3</w:t>
      </w:r>
      <w:r w:rsidRPr="009739D5">
        <w:rPr>
          <w:rStyle w:val="StyleUnderline"/>
        </w:rPr>
        <w:t xml:space="preserve"> causes an increase in surface UV</w:t>
      </w:r>
      <w:r w:rsidRPr="009739D5">
        <w:rPr>
          <w:sz w:val="16"/>
        </w:rPr>
        <w:t xml:space="preserve">. In the UR case (Figure 14c), even though there is a much larger loss of O3 , there is a decrease in surface UV-B because of the large UV absorption by the soot. As the soot is removed, the surface UV increases gradually over 8 years. UV-B is larger compared to the control starting 4–7 years after the war, depending on the exact spectral weights of the action function. However, lost O3 absorption in the UV-C range, that could cause DNA damage and where O3 is most absorbing, is not compensated for by the increased but relatively weaker soot absorption. This leads to the rapid and </w:t>
      </w:r>
      <w:r w:rsidRPr="009739D5">
        <w:rPr>
          <w:rStyle w:val="StyleUnderline"/>
        </w:rPr>
        <w:t xml:space="preserve">large increase of </w:t>
      </w:r>
      <w:r w:rsidRPr="009739D5">
        <w:rPr>
          <w:rStyle w:val="StyleUnderline"/>
          <w:highlight w:val="cyan"/>
        </w:rPr>
        <w:t>DNA damaging</w:t>
      </w:r>
      <w:r w:rsidRPr="009739D5">
        <w:rPr>
          <w:rStyle w:val="StyleUnderline"/>
        </w:rPr>
        <w:t xml:space="preserve"> UV</w:t>
      </w:r>
      <w:r w:rsidRPr="009739D5">
        <w:rPr>
          <w:sz w:val="16"/>
        </w:rPr>
        <w:t xml:space="preserve"> in the UR case; however, this increase </w:t>
      </w:r>
      <w:r w:rsidRPr="009739D5">
        <w:rPr>
          <w:rStyle w:val="StyleUnderline"/>
          <w:highlight w:val="cyan"/>
        </w:rPr>
        <w:t xml:space="preserve">is from </w:t>
      </w:r>
      <w:r w:rsidRPr="009739D5">
        <w:rPr>
          <w:rStyle w:val="Emphasis"/>
          <w:highlight w:val="cyan"/>
        </w:rPr>
        <w:t>very low levels</w:t>
      </w:r>
      <w:r w:rsidRPr="009739D5">
        <w:rPr>
          <w:rStyle w:val="StyleUnderline"/>
          <w:highlight w:val="cyan"/>
        </w:rPr>
        <w:t>, so UV-C is still</w:t>
      </w:r>
      <w:r w:rsidRPr="009739D5">
        <w:rPr>
          <w:rStyle w:val="StyleUnderline"/>
        </w:rPr>
        <w:t xml:space="preserve"> probably </w:t>
      </w:r>
      <w:r w:rsidRPr="009739D5">
        <w:rPr>
          <w:rStyle w:val="Emphasis"/>
          <w:highlight w:val="cyan"/>
        </w:rPr>
        <w:t>not a health threat</w:t>
      </w:r>
      <w:r w:rsidRPr="009739D5">
        <w:rPr>
          <w:rStyle w:val="StyleUnderline"/>
          <w:highlight w:val="cyan"/>
        </w:rPr>
        <w:t xml:space="preserve"> for </w:t>
      </w:r>
      <w:r w:rsidRPr="009739D5">
        <w:rPr>
          <w:rStyle w:val="Emphasis"/>
          <w:highlight w:val="cyan"/>
        </w:rPr>
        <w:t>either nuclear war case</w:t>
      </w:r>
      <w:r w:rsidRPr="009739D5">
        <w:rPr>
          <w:sz w:val="16"/>
        </w:rPr>
        <w:t>. UV-C changes may need to be accounted for when O3 loss is larger, for example following fires generated by an asteroid impact at the K-Pg boundary (Bardeen et al., 2017).</w:t>
      </w:r>
    </w:p>
    <w:p w14:paraId="379E83C7"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Robock is a co-author of that study---he</w:t>
      </w:r>
      <w:r w:rsidRPr="00520B29">
        <w:rPr>
          <w:rFonts w:asciiTheme="minorHAnsi" w:hAnsiTheme="minorHAnsi" w:cstheme="minorHAnsi"/>
        </w:rPr>
        <w:t xml:space="preserve">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5732289B"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3A4CAECE"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2ADAEF47" w14:textId="77777777" w:rsidR="00C751FC" w:rsidRDefault="00C751FC" w:rsidP="00C751FC">
      <w:pPr>
        <w:pStyle w:val="Heading3"/>
      </w:pPr>
      <w:r>
        <w:lastRenderedPageBreak/>
        <w:t>Nuke War---Defense---AT: IPPNW---2NC</w:t>
      </w:r>
    </w:p>
    <w:p w14:paraId="2C1A337D" w14:textId="77777777" w:rsidR="00C751FC" w:rsidRDefault="00C751FC" w:rsidP="00C751FC">
      <w:pPr>
        <w:pStyle w:val="Analytics"/>
      </w:pPr>
      <w:r>
        <w:t xml:space="preserve">The IPPNW has </w:t>
      </w:r>
      <w:r w:rsidRPr="007837EC">
        <w:rPr>
          <w:u w:val="single"/>
        </w:rPr>
        <w:t>direct incentives</w:t>
      </w:r>
      <w:r>
        <w:t xml:space="preserve"> to inflate the risk of nuclear war AND has </w:t>
      </w:r>
      <w:r w:rsidRPr="006B6B42">
        <w:rPr>
          <w:u w:val="single"/>
        </w:rPr>
        <w:t>empirically</w:t>
      </w:r>
      <w:r>
        <w:t xml:space="preserve"> done it in the past---that’s Scouras. Reject it.</w:t>
      </w:r>
    </w:p>
    <w:p w14:paraId="0435FAD6" w14:textId="77777777" w:rsidR="00C751FC" w:rsidRDefault="00C751FC" w:rsidP="00C751FC">
      <w:pPr>
        <w:pStyle w:val="Heading4"/>
      </w:pPr>
      <w:r>
        <w:t xml:space="preserve">This is their entire works cited---Pepsi challenge: find ONE article in here that says nuclear famine is existential. One of their articles concedes at most </w:t>
      </w:r>
      <w:r w:rsidRPr="0022413D">
        <w:rPr>
          <w:u w:val="single"/>
        </w:rPr>
        <w:t>2 billion</w:t>
      </w:r>
      <w:r>
        <w:t xml:space="preserve"> die in the </w:t>
      </w:r>
      <w:r w:rsidRPr="003D6076">
        <w:rPr>
          <w:u w:val="single"/>
        </w:rPr>
        <w:t>title</w:t>
      </w:r>
      <w:r>
        <w:t>!</w:t>
      </w:r>
    </w:p>
    <w:p w14:paraId="25E48E9A" w14:textId="77777777" w:rsidR="00C751FC" w:rsidRDefault="00C751FC" w:rsidP="00C751FC">
      <w:pPr>
        <w:rPr>
          <w:rFonts w:asciiTheme="minorHAnsi" w:hAnsiTheme="minorHAnsi" w:cstheme="minorHAnsi"/>
        </w:rPr>
      </w:pPr>
      <w:r w:rsidRPr="002519CB">
        <w:rPr>
          <w:rStyle w:val="Style13ptBold"/>
        </w:rPr>
        <w:t>IPPNW</w:t>
      </w:r>
      <w:r>
        <w:rPr>
          <w:rStyle w:val="Style13ptBold"/>
        </w:rPr>
        <w:t xml:space="preserve"> ’</w:t>
      </w:r>
      <w:r w:rsidRPr="006D55D4">
        <w:rPr>
          <w:rStyle w:val="Style13ptBold"/>
        </w:rPr>
        <w:t>22</w:t>
      </w:r>
      <w:r w:rsidRPr="0058206F">
        <w:rPr>
          <w:rFonts w:asciiTheme="minorHAnsi" w:hAnsiTheme="minorHAnsi" w:cstheme="minorHAnsi"/>
        </w:rPr>
        <w:t xml:space="preserve"> [</w:t>
      </w:r>
      <w:r w:rsidRPr="008F7130">
        <w:rPr>
          <w:rFonts w:asciiTheme="minorHAnsi" w:hAnsiTheme="minorHAnsi" w:cstheme="minorHAnsi"/>
        </w:rPr>
        <w:t>International Physicians for the Prevention of Nuclear War</w:t>
      </w:r>
      <w:r>
        <w:rPr>
          <w:rFonts w:asciiTheme="minorHAnsi" w:hAnsiTheme="minorHAnsi" w:cstheme="minorHAnsi"/>
        </w:rPr>
        <w:t xml:space="preserve">; May 2; Peace &amp; Health Blog, </w:t>
      </w:r>
      <w:r w:rsidRPr="0058206F">
        <w:rPr>
          <w:rFonts w:asciiTheme="minorHAnsi" w:hAnsiTheme="minorHAnsi" w:cstheme="minorHAnsi"/>
        </w:rPr>
        <w:t>“Nuclear Weapons Pose the Greatest Immediate Threat to Human Health</w:t>
      </w:r>
      <w:r>
        <w:rPr>
          <w:rFonts w:asciiTheme="minorHAnsi" w:hAnsiTheme="minorHAnsi" w:cstheme="minorHAnsi"/>
        </w:rPr>
        <w:t>,</w:t>
      </w:r>
      <w:r w:rsidRPr="0058206F">
        <w:rPr>
          <w:rFonts w:asciiTheme="minorHAnsi" w:hAnsiTheme="minorHAnsi" w:cstheme="minorHAnsi"/>
        </w:rPr>
        <w:t>”</w:t>
      </w:r>
      <w:r>
        <w:rPr>
          <w:rFonts w:asciiTheme="minorHAnsi" w:hAnsiTheme="minorHAnsi" w:cstheme="minorHAnsi"/>
        </w:rPr>
        <w:t xml:space="preserve"> </w:t>
      </w:r>
      <w:hyperlink r:id="rId63" w:history="1">
        <w:r w:rsidRPr="00A40D11">
          <w:rPr>
            <w:rStyle w:val="Hyperlink"/>
            <w:rFonts w:asciiTheme="minorHAnsi" w:hAnsiTheme="minorHAnsi" w:cstheme="minorHAnsi"/>
          </w:rPr>
          <w:t>https://peaceandhealthblog.com/2022/05/02/nuclear-weapons-pose-the-greatest-immediate-threat-to-human-health-and-welfare/</w:t>
        </w:r>
      </w:hyperlink>
      <w:r w:rsidRPr="00A40D11">
        <w:rPr>
          <w:rFonts w:asciiTheme="minorHAnsi" w:hAnsiTheme="minorHAnsi" w:cstheme="minorHAnsi"/>
        </w:rPr>
        <w:t>]</w:t>
      </w:r>
      <w:r>
        <w:rPr>
          <w:rFonts w:asciiTheme="minorHAnsi" w:hAnsiTheme="minorHAnsi" w:cstheme="minorHAnsi"/>
        </w:rPr>
        <w:t xml:space="preserve"> </w:t>
      </w:r>
    </w:p>
    <w:p w14:paraId="4C3F7FE3" w14:textId="77777777" w:rsidR="00C751FC" w:rsidRPr="0042349C" w:rsidRDefault="00C751FC" w:rsidP="00C751FC">
      <w:pPr>
        <w:rPr>
          <w:rFonts w:asciiTheme="minorHAnsi" w:hAnsiTheme="minorHAnsi" w:cstheme="minorHAnsi"/>
        </w:rPr>
      </w:pPr>
      <w:r>
        <w:rPr>
          <w:rFonts w:asciiTheme="minorHAnsi" w:hAnsiTheme="minorHAnsi" w:cstheme="minorHAnsi"/>
        </w:rPr>
        <w:t>References</w:t>
      </w:r>
    </w:p>
    <w:p w14:paraId="3B1A0E6B" w14:textId="77777777" w:rsidR="00C751FC" w:rsidRDefault="00C751FC" w:rsidP="00C751FC">
      <w:r>
        <w:t xml:space="preserve">1. Toon OB, Turco RP, </w:t>
      </w:r>
      <w:r w:rsidRPr="008D7736">
        <w:rPr>
          <w:rStyle w:val="Emphasis"/>
        </w:rPr>
        <w:t>Robock</w:t>
      </w:r>
      <w:r>
        <w:t xml:space="preserve"> A, </w:t>
      </w:r>
      <w:r w:rsidRPr="008D7736">
        <w:rPr>
          <w:rStyle w:val="Emphasis"/>
        </w:rPr>
        <w:t>Bardeen</w:t>
      </w:r>
      <w:r>
        <w:t xml:space="preserve"> C, Oman L, Stenchikov GL. Atmospheric effects and societal consequences of regional scale nuclear conflicts and acts of individual nuclear terrorism. Atmospheric Chem Phys. 2007;7(8):1973-2002. doi:10.5194/acp-7-1973-2007</w:t>
      </w:r>
    </w:p>
    <w:p w14:paraId="71A7E85F" w14:textId="77777777" w:rsidR="00C751FC" w:rsidRDefault="00C751FC" w:rsidP="00C751FC">
      <w:r>
        <w:t xml:space="preserve">2. Robock A, </w:t>
      </w:r>
      <w:r w:rsidRPr="008D7736">
        <w:rPr>
          <w:rStyle w:val="Emphasis"/>
        </w:rPr>
        <w:t>Oman</w:t>
      </w:r>
      <w:r>
        <w:t xml:space="preserve"> L, Stenchikov GL, </w:t>
      </w:r>
      <w:r w:rsidRPr="008D7736">
        <w:rPr>
          <w:rStyle w:val="Emphasis"/>
        </w:rPr>
        <w:t>Toon</w:t>
      </w:r>
      <w:r>
        <w:t xml:space="preserve"> OB, Bardeen C, Turco RP. Clima</w:t>
      </w:r>
      <w:r>
        <w:rPr>
          <w:rFonts w:eastAsia="Calibri"/>
        </w:rPr>
        <w:t>ti</w:t>
      </w:r>
      <w:r>
        <w:t>c consequences of regional nuclear conflicts. Atmospheric Chem Phys. 2007;7(8):2003-2012. doi:10.5194/acp-7-2003-2007</w:t>
      </w:r>
    </w:p>
    <w:p w14:paraId="518A8BFB" w14:textId="77777777" w:rsidR="00C751FC" w:rsidRDefault="00C751FC" w:rsidP="00C751FC">
      <w:r>
        <w:t xml:space="preserve">3. Helfand I. </w:t>
      </w:r>
      <w:r w:rsidRPr="007C1604">
        <w:rPr>
          <w:rStyle w:val="StyleUnderline"/>
          <w:highlight w:val="lightGray"/>
        </w:rPr>
        <w:t xml:space="preserve">Nuclear famine: </w:t>
      </w:r>
      <w:r w:rsidRPr="003D6076">
        <w:rPr>
          <w:rStyle w:val="Emphasis"/>
          <w:highlight w:val="lightGray"/>
        </w:rPr>
        <w:t>two billion people at risk</w:t>
      </w:r>
      <w:r>
        <w:t>? Global Impacts of Limited Nuclear War on Agriculture, Food Supplies, and Human Nutri</w:t>
      </w:r>
      <w:r>
        <w:rPr>
          <w:rFonts w:eastAsia="Calibri"/>
        </w:rPr>
        <w:t>ti</w:t>
      </w:r>
      <w:r>
        <w:t>on. Interna</w:t>
      </w:r>
      <w:r>
        <w:rPr>
          <w:rFonts w:eastAsia="Calibri"/>
        </w:rPr>
        <w:t>ti</w:t>
      </w:r>
      <w:r>
        <w:t>onal Physicians for the Preven</w:t>
      </w:r>
      <w:r>
        <w:rPr>
          <w:rFonts w:eastAsia="Calibri"/>
        </w:rPr>
        <w:t>ti</w:t>
      </w:r>
      <w:r>
        <w:t xml:space="preserve">on of Nuclear War and Physicians for Social Responsibility; 2013. </w:t>
      </w:r>
      <w:r w:rsidRPr="003931E2">
        <w:t>h</w:t>
      </w:r>
      <w:r w:rsidRPr="003931E2">
        <w:rPr>
          <w:rFonts w:eastAsia="Calibri"/>
        </w:rPr>
        <w:t>tt</w:t>
      </w:r>
      <w:r w:rsidRPr="003931E2">
        <w:t>ps://www.ippnw.org/wp-content/uploads</w:t>
      </w:r>
      <w:r>
        <w:t>/2020/07/2013-Nuclear-Famine.pdf</w:t>
      </w:r>
    </w:p>
    <w:p w14:paraId="4B29059B" w14:textId="77777777" w:rsidR="00C751FC" w:rsidRDefault="00C751FC" w:rsidP="00C751FC">
      <w:r>
        <w:t xml:space="preserve">4. Mills MJ, Toon OB, Lee-Taylor J, </w:t>
      </w:r>
      <w:r w:rsidRPr="008D7736">
        <w:rPr>
          <w:rStyle w:val="Emphasis"/>
        </w:rPr>
        <w:t>Robock</w:t>
      </w:r>
      <w:r>
        <w:t xml:space="preserve"> A. Mul</w:t>
      </w:r>
      <w:r>
        <w:rPr>
          <w:rFonts w:eastAsia="Calibri" w:hint="eastAsia"/>
        </w:rPr>
        <w:t>􀀴</w:t>
      </w:r>
      <w:r>
        <w:t>decadal global cooling and unprecedented ozone loss following a regional nuclear conflict. Earths Future. 2014;2(4):161-176. doi:10.1002/2013EF000205</w:t>
      </w:r>
    </w:p>
    <w:p w14:paraId="7FC8FAF3" w14:textId="77777777" w:rsidR="00C751FC" w:rsidRDefault="00C751FC" w:rsidP="00C751FC">
      <w:r>
        <w:t xml:space="preserve">5. Jägermeyr J, </w:t>
      </w:r>
      <w:r w:rsidRPr="008D7736">
        <w:rPr>
          <w:rStyle w:val="Emphasis"/>
        </w:rPr>
        <w:t>Robock</w:t>
      </w:r>
      <w:r>
        <w:t xml:space="preserve"> A, Ellio</w:t>
      </w:r>
      <w:r>
        <w:rPr>
          <w:rFonts w:eastAsia="Calibri" w:hint="eastAsia"/>
        </w:rPr>
        <w:t>􀀼</w:t>
      </w:r>
      <w:r>
        <w:t xml:space="preserve"> J, et al. A regional nuclear conflict would compromise global food security. Proc Natl Acad Sci. 2020;117(13):7071-7081. doi:10.1073/pnas.1919049117</w:t>
      </w:r>
    </w:p>
    <w:p w14:paraId="5C502ED7" w14:textId="77777777" w:rsidR="00C751FC" w:rsidRDefault="00C751FC" w:rsidP="00C751FC">
      <w:r>
        <w:t xml:space="preserve">6. </w:t>
      </w:r>
      <w:r w:rsidRPr="008D7736">
        <w:rPr>
          <w:rStyle w:val="Emphasis"/>
        </w:rPr>
        <w:t>Toon</w:t>
      </w:r>
      <w:r>
        <w:t xml:space="preserve"> OB, </w:t>
      </w:r>
      <w:r w:rsidRPr="008D7736">
        <w:rPr>
          <w:rStyle w:val="Emphasis"/>
        </w:rPr>
        <w:t>Bardeen</w:t>
      </w:r>
      <w:r>
        <w:t xml:space="preserve"> CG, </w:t>
      </w:r>
      <w:r w:rsidRPr="008D7736">
        <w:rPr>
          <w:rStyle w:val="Emphasis"/>
        </w:rPr>
        <w:t>Robock</w:t>
      </w:r>
      <w:r>
        <w:t xml:space="preserve"> A, et al. Rapidly expanding nuclear arsenals in Pakistan and India portend regional and global catastrophe. Sci Adv. 2019;5(10):eaay5478. doi:10.1126/sciadv.aay5478</w:t>
      </w:r>
    </w:p>
    <w:p w14:paraId="0B21E3F9" w14:textId="77777777" w:rsidR="00C751FC" w:rsidRDefault="00C751FC" w:rsidP="00C751FC">
      <w:r>
        <w:t xml:space="preserve">7. Mills MJ, </w:t>
      </w:r>
      <w:r w:rsidRPr="008D7736">
        <w:rPr>
          <w:rStyle w:val="Emphasis"/>
        </w:rPr>
        <w:t>Toon</w:t>
      </w:r>
      <w:r>
        <w:t xml:space="preserve"> OB, Turco RP, Kinnison DE, Garcia RR. Massive global ozone loss predicted following regional nuclear war. PNAS 2008, 105(14):5307-5312.</w:t>
      </w:r>
    </w:p>
    <w:p w14:paraId="2E337038" w14:textId="77777777" w:rsidR="00C751FC" w:rsidRDefault="00C751FC" w:rsidP="00C751FC">
      <w:r>
        <w:t xml:space="preserve">8. </w:t>
      </w:r>
      <w:r w:rsidRPr="008D7736">
        <w:rPr>
          <w:rStyle w:val="Emphasis"/>
        </w:rPr>
        <w:t>Bardeen</w:t>
      </w:r>
      <w:r>
        <w:t xml:space="preserve"> CG, Kinnison DE, Toon OB, Mills MJ, Vi</w:t>
      </w:r>
      <w:r>
        <w:rPr>
          <w:rFonts w:eastAsia="Calibri" w:hint="eastAsia"/>
        </w:rPr>
        <w:t>􀀼</w:t>
      </w:r>
      <w:r>
        <w:t xml:space="preserve"> F, Xia L, Jägermeyr J, Lovenduski NS, Scherrer KJN, Clyne M, Robock A. Extreme ozone loss following nuclear war results in enhanced surface UV radia</w:t>
      </w:r>
      <w:r>
        <w:rPr>
          <w:rFonts w:eastAsia="Calibri" w:hint="eastAsia"/>
        </w:rPr>
        <w:t>􀀴</w:t>
      </w:r>
      <w:r>
        <w:t>on. Journal of Geophysical Research: Atmospheres 2021, 126, e2021JD035079. h</w:t>
      </w:r>
      <w:r>
        <w:rPr>
          <w:rFonts w:eastAsia="Calibri" w:hint="eastAsia"/>
        </w:rPr>
        <w:t>􀀼</w:t>
      </w:r>
      <w:r>
        <w:t>ps://doi. org/10.1029/2021JD035079</w:t>
      </w:r>
    </w:p>
    <w:p w14:paraId="0664E6FE" w14:textId="77777777" w:rsidR="00C751FC" w:rsidRDefault="00C751FC" w:rsidP="00C751FC">
      <w:r>
        <w:t>9. Hirsch E, Koren I. Record-breaking aerosol levels explained by smoke injec</w:t>
      </w:r>
      <w:r>
        <w:rPr>
          <w:rFonts w:eastAsia="Calibri" w:hint="eastAsia"/>
        </w:rPr>
        <w:t>􀀴</w:t>
      </w:r>
      <w:r>
        <w:t>on into the stratosphere. Science. 2021;371(6535):1269-1274. doi:10.1126/science.abe1415</w:t>
      </w:r>
    </w:p>
    <w:p w14:paraId="67FE5F29" w14:textId="77777777" w:rsidR="00C751FC" w:rsidRDefault="00C751FC" w:rsidP="00C751FC">
      <w:r>
        <w:t xml:space="preserve">10. Yu P, </w:t>
      </w:r>
      <w:r w:rsidRPr="008D7736">
        <w:rPr>
          <w:rStyle w:val="Emphasis"/>
        </w:rPr>
        <w:t>Toon</w:t>
      </w:r>
      <w:r>
        <w:t xml:space="preserve"> OB, </w:t>
      </w:r>
      <w:r w:rsidRPr="008D7736">
        <w:rPr>
          <w:rStyle w:val="Emphasis"/>
        </w:rPr>
        <w:t>Bardeen</w:t>
      </w:r>
      <w:r>
        <w:t xml:space="preserve"> CG, et al. Black carbon lo</w:t>
      </w:r>
      <w:r>
        <w:rPr>
          <w:rFonts w:eastAsia="Calibri" w:hint="eastAsia"/>
        </w:rPr>
        <w:t>􀁋</w:t>
      </w:r>
      <w:r>
        <w:t>s wildfire smoke high into the stratosphere to form a persistent plume. Science. 2019;365(6453):587-590. doi:10.1126/science.aax1748</w:t>
      </w:r>
    </w:p>
    <w:p w14:paraId="24958D46" w14:textId="77777777" w:rsidR="00C751FC" w:rsidRDefault="00C751FC" w:rsidP="00C751FC">
      <w:r>
        <w:lastRenderedPageBreak/>
        <w:t xml:space="preserve">11. Coupe J, </w:t>
      </w:r>
      <w:r w:rsidRPr="008D7736">
        <w:rPr>
          <w:rStyle w:val="Emphasis"/>
        </w:rPr>
        <w:t>Bardeen</w:t>
      </w:r>
      <w:r>
        <w:t xml:space="preserve"> CG, </w:t>
      </w:r>
      <w:r w:rsidRPr="008D7736">
        <w:rPr>
          <w:rStyle w:val="Emphasis"/>
        </w:rPr>
        <w:t>Robock</w:t>
      </w:r>
      <w:r>
        <w:t xml:space="preserve"> A, Toon OB. Nuclear Winter Responses to Nuclear War Between the United States and Russia in the Whole Atmosphere Community Climate Model Version 4 and the Goddard Ins</w:t>
      </w:r>
      <w:r>
        <w:rPr>
          <w:rFonts w:eastAsia="Calibri" w:hint="eastAsia"/>
        </w:rPr>
        <w:t>􀀴</w:t>
      </w:r>
      <w:r>
        <w:t>tute for Space Studies ModelE. J Geophys Res Atmospheres. 2019;124(15):8522-8543. doi:10.1029/2019JD030509</w:t>
      </w:r>
    </w:p>
    <w:p w14:paraId="1859870E" w14:textId="77777777" w:rsidR="00C751FC" w:rsidRDefault="00C751FC" w:rsidP="00C751FC">
      <w:r>
        <w:t xml:space="preserve">12. Coupe J, Stevenson S, Lovenduski NS, Rohr T, </w:t>
      </w:r>
      <w:r w:rsidRPr="008D7736">
        <w:rPr>
          <w:rStyle w:val="Emphasis"/>
        </w:rPr>
        <w:t>Harrison</w:t>
      </w:r>
      <w:r>
        <w:t xml:space="preserve"> CS, </w:t>
      </w:r>
      <w:r w:rsidRPr="008D7736">
        <w:rPr>
          <w:rStyle w:val="Emphasis"/>
        </w:rPr>
        <w:t>Robock</w:t>
      </w:r>
      <w:r>
        <w:t xml:space="preserve"> A, Olivarez H, Bardeen CG, Toon OB. Nuclear Niño response observed in simula</w:t>
      </w:r>
      <w:r>
        <w:rPr>
          <w:rFonts w:eastAsia="Calibri" w:hint="eastAsia"/>
        </w:rPr>
        <w:t>􀀴</w:t>
      </w:r>
      <w:r>
        <w:t>ons of nuclear war scenarios. Commun Earth Environ 2021;2:18. h</w:t>
      </w:r>
      <w:r>
        <w:rPr>
          <w:rFonts w:eastAsia="Calibri" w:hint="eastAsia"/>
        </w:rPr>
        <w:t>􀀼</w:t>
      </w:r>
      <w:r>
        <w:t>ps://doi.org/10.1038/s43247-020-00088-1</w:t>
      </w:r>
    </w:p>
    <w:p w14:paraId="3D9EE8A5" w14:textId="77777777" w:rsidR="00C751FC" w:rsidRDefault="00C751FC" w:rsidP="00C751FC">
      <w:r>
        <w:t xml:space="preserve">13. Lovenduski N S, </w:t>
      </w:r>
      <w:r w:rsidRPr="008D7736">
        <w:rPr>
          <w:rStyle w:val="Emphasis"/>
        </w:rPr>
        <w:t>Harrison</w:t>
      </w:r>
      <w:r>
        <w:t xml:space="preserve"> C S, Olivarez H, </w:t>
      </w:r>
      <w:r w:rsidRPr="008D7736">
        <w:rPr>
          <w:rStyle w:val="Emphasis"/>
        </w:rPr>
        <w:t>Bardeen</w:t>
      </w:r>
      <w:r>
        <w:t xml:space="preserve"> C G, </w:t>
      </w:r>
      <w:r w:rsidRPr="008D7736">
        <w:rPr>
          <w:rStyle w:val="Emphasis"/>
        </w:rPr>
        <w:t>Toon</w:t>
      </w:r>
      <w:r>
        <w:t xml:space="preserve"> O B, Coupe J, et al. The poten</w:t>
      </w:r>
      <w:r>
        <w:rPr>
          <w:rFonts w:eastAsia="Calibri" w:hint="eastAsia"/>
        </w:rPr>
        <w:t>􀀴</w:t>
      </w:r>
      <w:r>
        <w:t>al impact of nuclear conflict on ocean acidifica</w:t>
      </w:r>
      <w:r>
        <w:rPr>
          <w:rFonts w:eastAsia="Calibri" w:hint="eastAsia"/>
        </w:rPr>
        <w:t>􀀴</w:t>
      </w:r>
      <w:r>
        <w:t>on. Geophysical Research Le</w:t>
      </w:r>
      <w:r>
        <w:rPr>
          <w:rFonts w:eastAsia="Calibri" w:hint="eastAsia"/>
        </w:rPr>
        <w:t>􀀼</w:t>
      </w:r>
      <w:r>
        <w:t>ers 2020, 47, e2019GL086246. h</w:t>
      </w:r>
      <w:r>
        <w:rPr>
          <w:rFonts w:eastAsia="Calibri" w:hint="eastAsia"/>
        </w:rPr>
        <w:t>􀀼</w:t>
      </w:r>
      <w:r>
        <w:t>ps://doi.org/10. 1029/2019GL086246</w:t>
      </w:r>
    </w:p>
    <w:p w14:paraId="144FE380" w14:textId="77777777" w:rsidR="00C751FC" w:rsidRDefault="00C751FC" w:rsidP="00C751FC">
      <w:r>
        <w:t>14. Princeton Science and Global Security Program. Plan A. 2019. h</w:t>
      </w:r>
      <w:r>
        <w:rPr>
          <w:rFonts w:eastAsia="Calibri" w:hint="eastAsia"/>
        </w:rPr>
        <w:t>􀀼</w:t>
      </w:r>
      <w:r>
        <w:t>ps://www.youtube.com/watch?v=2jy3JU-ORpo</w:t>
      </w:r>
    </w:p>
    <w:p w14:paraId="57D76C02" w14:textId="77777777" w:rsidR="00C751FC" w:rsidRDefault="00C751FC" w:rsidP="00C751FC">
      <w:r>
        <w:t>15. Perry WJ, Collina TZ. The bu</w:t>
      </w:r>
      <w:r>
        <w:rPr>
          <w:rFonts w:eastAsia="Calibri" w:hint="eastAsia"/>
        </w:rPr>
        <w:t>􀀼</w:t>
      </w:r>
      <w:r>
        <w:t>on. Dallas: BenBella Books, 2020. 9</w:t>
      </w:r>
    </w:p>
    <w:p w14:paraId="7E575FA4"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 xml:space="preserve">They also cite </w:t>
      </w:r>
      <w:r w:rsidRPr="00520B29">
        <w:rPr>
          <w:rFonts w:asciiTheme="minorHAnsi" w:hAnsiTheme="minorHAnsi" w:cstheme="minorHAnsi"/>
        </w:rPr>
        <w:t>Robock</w:t>
      </w:r>
      <w:r>
        <w:rPr>
          <w:rFonts w:asciiTheme="minorHAnsi" w:hAnsiTheme="minorHAnsi" w:cstheme="minorHAnsi"/>
        </w:rPr>
        <w:t>---he</w:t>
      </w:r>
      <w:r w:rsidRPr="00520B29">
        <w:rPr>
          <w:rFonts w:asciiTheme="minorHAnsi" w:hAnsiTheme="minorHAnsi" w:cstheme="minorHAnsi"/>
        </w:rPr>
        <w:t xml:space="preserve">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78FD0B63"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1EAADC10"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1BC91879"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 xml:space="preserve">Everyone else they cite did a study </w:t>
      </w:r>
      <w:r w:rsidRPr="000E1CF3">
        <w:rPr>
          <w:rFonts w:asciiTheme="minorHAnsi" w:hAnsiTheme="minorHAnsi" w:cstheme="minorHAnsi"/>
          <w:u w:val="single"/>
        </w:rPr>
        <w:t>together</w:t>
      </w:r>
      <w:r>
        <w:rPr>
          <w:rFonts w:asciiTheme="minorHAnsi" w:hAnsiTheme="minorHAnsi" w:cstheme="minorHAnsi"/>
        </w:rPr>
        <w:t xml:space="preserve"> this year! That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w:t>
      </w:r>
      <w:r>
        <w:rPr>
          <w:rFonts w:asciiTheme="minorHAnsi" w:hAnsiTheme="minorHAnsi" w:cstheme="minorHAnsi"/>
        </w:rPr>
        <w:t>famine</w:t>
      </w:r>
      <w:r w:rsidRPr="00520B29">
        <w:rPr>
          <w:rFonts w:asciiTheme="minorHAnsi" w:hAnsiTheme="minorHAnsi" w:cstheme="minorHAnsi"/>
        </w:rPr>
        <w:t>.</w:t>
      </w:r>
    </w:p>
    <w:p w14:paraId="0CBC9873"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w:t>
      </w:r>
      <w:r w:rsidRPr="00987C79">
        <w:rPr>
          <w:rStyle w:val="StyleUnderline"/>
        </w:rPr>
        <w:t xml:space="preserve">Cheryl S. </w:t>
      </w:r>
      <w:r w:rsidRPr="00987C79">
        <w:rPr>
          <w:rStyle w:val="Emphasis"/>
        </w:rPr>
        <w:t>Harrison</w:t>
      </w:r>
      <w:r w:rsidRPr="00520B29">
        <w:rPr>
          <w:rFonts w:asciiTheme="minorHAnsi" w:hAnsiTheme="minorHAnsi" w:cstheme="minorHAnsi"/>
        </w:rPr>
        <w:t xml:space="preserve">, </w:t>
      </w:r>
      <w:r w:rsidRPr="00987C79">
        <w:rPr>
          <w:rStyle w:val="StyleUnderline"/>
        </w:rPr>
        <w:t xml:space="preserve">Joshua </w:t>
      </w:r>
      <w:r w:rsidRPr="00987C79">
        <w:rPr>
          <w:rStyle w:val="Emphasis"/>
        </w:rPr>
        <w:t>Coupe</w:t>
      </w:r>
      <w:r w:rsidRPr="00520B29">
        <w:rPr>
          <w:rFonts w:asciiTheme="minorHAnsi" w:hAnsiTheme="minorHAnsi" w:cstheme="minorHAnsi"/>
        </w:rPr>
        <w:t xml:space="preserve">, </w:t>
      </w:r>
      <w:r w:rsidRPr="00987C79">
        <w:rPr>
          <w:rStyle w:val="StyleUnderline"/>
        </w:rPr>
        <w:t xml:space="preserve">Owen B. </w:t>
      </w:r>
      <w:r w:rsidRPr="00987C79">
        <w:rPr>
          <w:rStyle w:val="Emphasis"/>
        </w:rPr>
        <w:t>Toon</w:t>
      </w:r>
      <w:r w:rsidRPr="00520B29">
        <w:rPr>
          <w:rFonts w:asciiTheme="minorHAnsi" w:hAnsiTheme="minorHAnsi" w:cstheme="minorHAnsi"/>
        </w:rPr>
        <w:t xml:space="preserve">, and </w:t>
      </w:r>
      <w:r w:rsidRPr="00987C79">
        <w:rPr>
          <w:rStyle w:val="StyleUnderline"/>
        </w:rPr>
        <w:t xml:space="preserve">Charles G. </w:t>
      </w:r>
      <w:r w:rsidRPr="00987C79">
        <w:rPr>
          <w:rStyle w:val="Emphasis"/>
        </w:rPr>
        <w:t>Bardeen</w:t>
      </w:r>
      <w:r w:rsidRPr="00520B29">
        <w:rPr>
          <w:rFonts w:asciiTheme="minorHAnsi" w:hAnsiTheme="minorHAnsi" w:cstheme="minorHAnsi"/>
        </w:rPr>
        <w:t>; June 19; May/June; Department of Environmental Sciences at Rutgers University; Atmospheric Chemistry and Physics, “Opinion: How fear of nuclear winter has helped save the world, so far,” vol. 23]</w:t>
      </w:r>
    </w:p>
    <w:p w14:paraId="3A3139FC"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0D8A59F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0FA9C49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lastRenderedPageBreak/>
        <w:t>&lt;&lt;FOOTNOTE FIGURE 3 ENDS&gt;&gt;</w:t>
      </w:r>
    </w:p>
    <w:p w14:paraId="7EE71A8F" w14:textId="77777777" w:rsidR="00C751FC" w:rsidRPr="006178EB" w:rsidRDefault="00C751FC" w:rsidP="00C751FC">
      <w:pPr>
        <w:pStyle w:val="Heading4"/>
      </w:pPr>
      <w:r>
        <w:t xml:space="preserve">Oman says the chances are one in </w:t>
      </w:r>
      <w:r w:rsidRPr="00497051">
        <w:rPr>
          <w:u w:val="single"/>
        </w:rPr>
        <w:t>10,000</w:t>
      </w:r>
      <w:r>
        <w:t>---that’s Rodriguez in the 1NC.</w:t>
      </w:r>
    </w:p>
    <w:p w14:paraId="02F2D404" w14:textId="77777777" w:rsidR="00C751FC" w:rsidRDefault="00C751FC" w:rsidP="00C751FC">
      <w:pPr>
        <w:pStyle w:val="Heading3"/>
      </w:pPr>
      <w:r>
        <w:lastRenderedPageBreak/>
        <w:t>Nuke War---Defense---AT: Jehn---2NC</w:t>
      </w:r>
    </w:p>
    <w:p w14:paraId="38BC5EDE" w14:textId="77777777" w:rsidR="00C751FC" w:rsidRPr="008B01AB" w:rsidRDefault="00C751FC" w:rsidP="00C751FC">
      <w:pPr>
        <w:pStyle w:val="Heading4"/>
      </w:pPr>
      <w:r>
        <w:t>Jehn is citing an article from Bardeen. I’ll insert.</w:t>
      </w:r>
    </w:p>
    <w:p w14:paraId="2D903415" w14:textId="77777777" w:rsidR="00C751FC" w:rsidRPr="00AC1AD3" w:rsidRDefault="00C751FC" w:rsidP="00C751FC">
      <w:r w:rsidRPr="00AC1AD3">
        <w:rPr>
          <w:rStyle w:val="Style13ptBold"/>
        </w:rPr>
        <w:t>Jehn ’23</w:t>
      </w:r>
      <w:r>
        <w:t xml:space="preserve"> [</w:t>
      </w:r>
      <w:r w:rsidRPr="00AC1AD3">
        <w:t>Florian</w:t>
      </w:r>
      <w:r>
        <w:t>; March 27; Existential Crunch, “</w:t>
      </w:r>
      <w:r w:rsidRPr="00AC1AD3">
        <w:t>Anthropocene under dark skies</w:t>
      </w:r>
      <w:r>
        <w:t>,” https://existentialcrunch.substack.com/p/anthropocene-under-dark-skies-the]</w:t>
      </w:r>
    </w:p>
    <w:p w14:paraId="102AD469" w14:textId="77777777" w:rsidR="00C751FC" w:rsidRPr="0067086B" w:rsidRDefault="00C751FC" w:rsidP="00C751FC">
      <w:pPr>
        <w:rPr>
          <w:sz w:val="16"/>
        </w:rPr>
      </w:pPr>
      <w:r w:rsidRPr="0067086B">
        <w:rPr>
          <w:sz w:val="16"/>
        </w:rPr>
        <w:t>4.4 Stratospheric ozone depletion</w:t>
      </w:r>
    </w:p>
    <w:p w14:paraId="56237E42" w14:textId="77777777" w:rsidR="00C751FC" w:rsidRPr="008B3BE4" w:rsidRDefault="00C751FC" w:rsidP="00C751FC">
      <w:pPr>
        <w:rPr>
          <w:sz w:val="16"/>
        </w:rPr>
      </w:pPr>
      <w:r w:rsidRPr="0067086B">
        <w:rPr>
          <w:u w:val="single"/>
        </w:rPr>
        <w:t xml:space="preserve">The </w:t>
      </w:r>
      <w:r w:rsidRPr="000B70AB">
        <w:rPr>
          <w:u w:val="single"/>
        </w:rPr>
        <w:t xml:space="preserve">ozone layer protects the Earth’s </w:t>
      </w:r>
      <w:r w:rsidRPr="008B3BE4">
        <w:rPr>
          <w:u w:val="single"/>
        </w:rPr>
        <w:t>surface from ultraviolet radiation</w:t>
      </w:r>
      <w:r w:rsidRPr="008B3BE4">
        <w:rPr>
          <w:sz w:val="16"/>
        </w:rPr>
        <w:t xml:space="preserve">. </w:t>
      </w:r>
      <w:r w:rsidRPr="008B3BE4">
        <w:rPr>
          <w:u w:val="single"/>
        </w:rPr>
        <w:t>It was damaged by the release of ozone depleting substances</w:t>
      </w:r>
      <w:r w:rsidRPr="008B3BE4">
        <w:rPr>
          <w:sz w:val="16"/>
        </w:rPr>
        <w:t xml:space="preserve"> (for example chlorofluorocarbons). </w:t>
      </w:r>
      <w:r w:rsidRPr="008B3BE4">
        <w:rPr>
          <w:u w:val="single"/>
        </w:rPr>
        <w:t>After their ban by the Montreal Protocol the ozone layer started to regenerate and is now mostly intact again</w:t>
      </w:r>
      <w:r w:rsidRPr="008B3BE4">
        <w:rPr>
          <w:sz w:val="16"/>
        </w:rPr>
        <w:t xml:space="preserve"> (10, 44). </w:t>
      </w:r>
      <w:r w:rsidRPr="008B3BE4">
        <w:rPr>
          <w:u w:val="single"/>
        </w:rPr>
        <w:t>This leaves ozone depletion as one of the few planetary boundaries which is currently in the safe operating space</w:t>
      </w:r>
      <w:r w:rsidRPr="008B3BE4">
        <w:rPr>
          <w:sz w:val="16"/>
        </w:rPr>
        <w:t xml:space="preserve">. However, </w:t>
      </w:r>
      <w:r w:rsidRPr="008B3BE4">
        <w:rPr>
          <w:u w:val="single"/>
        </w:rPr>
        <w:t>this would change significantly after a nuclear war</w:t>
      </w:r>
      <w:r w:rsidRPr="008B3BE4">
        <w:rPr>
          <w:sz w:val="16"/>
        </w:rPr>
        <w:t xml:space="preserve">. Even the earliest nuclear winter research hypothesized that the ozone layer would be negatively impacted (15) </w:t>
      </w:r>
      <w:r w:rsidRPr="008B3BE4">
        <w:rPr>
          <w:u w:val="single"/>
        </w:rPr>
        <w:t xml:space="preserve">and </w:t>
      </w:r>
      <w:r w:rsidRPr="008B3BE4">
        <w:rPr>
          <w:rStyle w:val="Emphasis"/>
          <w:highlight w:val="lightGray"/>
        </w:rPr>
        <w:t>recent research</w:t>
      </w:r>
      <w:r w:rsidRPr="008B3BE4">
        <w:rPr>
          <w:u w:val="single"/>
        </w:rPr>
        <w:t xml:space="preserve"> has </w:t>
      </w:r>
      <w:r w:rsidRPr="008B3BE4">
        <w:rPr>
          <w:highlight w:val="lightGray"/>
          <w:u w:val="single"/>
        </w:rPr>
        <w:t>estimated that</w:t>
      </w:r>
      <w:r w:rsidRPr="008B3BE4">
        <w:rPr>
          <w:u w:val="single"/>
        </w:rPr>
        <w:t xml:space="preserve"> the </w:t>
      </w:r>
      <w:r w:rsidRPr="008B3BE4">
        <w:rPr>
          <w:rStyle w:val="Emphasis"/>
          <w:highlight w:val="lightGray"/>
        </w:rPr>
        <w:t>ozone losses</w:t>
      </w:r>
      <w:r w:rsidRPr="008B3BE4">
        <w:rPr>
          <w:highlight w:val="lightGray"/>
          <w:u w:val="single"/>
        </w:rPr>
        <w:t xml:space="preserve"> will be</w:t>
      </w:r>
      <w:r w:rsidRPr="008B3BE4">
        <w:rPr>
          <w:u w:val="single"/>
        </w:rPr>
        <w:t xml:space="preserve"> rapid and global average losses could be as high as </w:t>
      </w:r>
      <w:r w:rsidRPr="008B3BE4">
        <w:rPr>
          <w:highlight w:val="lightGray"/>
          <w:u w:val="single"/>
        </w:rPr>
        <w:t>75 %</w:t>
      </w:r>
      <w:r w:rsidRPr="008B3BE4">
        <w:rPr>
          <w:sz w:val="16"/>
          <w:highlight w:val="lightGray"/>
        </w:rPr>
        <w:t xml:space="preserve"> </w:t>
      </w:r>
      <w:r w:rsidRPr="008B3BE4">
        <w:rPr>
          <w:rStyle w:val="Emphasis"/>
          <w:sz w:val="28"/>
          <w:szCs w:val="24"/>
          <w:highlight w:val="lightGray"/>
        </w:rPr>
        <w:t>(45</w:t>
      </w:r>
      <w:r w:rsidRPr="000B70AB">
        <w:rPr>
          <w:rStyle w:val="Emphasis"/>
          <w:sz w:val="28"/>
          <w:szCs w:val="24"/>
          <w:highlight w:val="lightGray"/>
        </w:rPr>
        <w:t>)</w:t>
      </w:r>
      <w:r w:rsidRPr="000B70AB">
        <w:rPr>
          <w:sz w:val="14"/>
          <w:szCs w:val="14"/>
          <w:highlight w:val="lightGray"/>
        </w:rPr>
        <w:t>.</w:t>
      </w:r>
      <w:r w:rsidRPr="000B70AB">
        <w:rPr>
          <w:sz w:val="14"/>
          <w:szCs w:val="14"/>
        </w:rPr>
        <w:t xml:space="preserve"> </w:t>
      </w:r>
      <w:r w:rsidRPr="0067086B">
        <w:rPr>
          <w:sz w:val="16"/>
        </w:rPr>
        <w:t xml:space="preserve">The same effect, but to a lesser extent has also been established for smaller, regional nuclear wars (46). </w:t>
      </w:r>
      <w:r w:rsidRPr="0067086B">
        <w:rPr>
          <w:u w:val="single"/>
        </w:rPr>
        <w:t>The main mechanism is reactions with nitrogen oxides, smoke and the general heating of the upper atmosphere</w:t>
      </w:r>
      <w:r w:rsidRPr="0067086B">
        <w:rPr>
          <w:sz w:val="16"/>
        </w:rPr>
        <w:t xml:space="preserve"> (45). </w:t>
      </w:r>
      <w:r w:rsidRPr="0067086B">
        <w:rPr>
          <w:u w:val="single"/>
        </w:rPr>
        <w:t>In the first few years the soot in the atmosphere will shield the surface from most of the incoming ultraviolet radiation</w:t>
      </w:r>
      <w:r w:rsidRPr="0067086B">
        <w:rPr>
          <w:sz w:val="16"/>
        </w:rPr>
        <w:t xml:space="preserve">. However, </w:t>
      </w:r>
      <w:r w:rsidRPr="0067086B">
        <w:rPr>
          <w:u w:val="single"/>
        </w:rPr>
        <w:t xml:space="preserve">at the </w:t>
      </w:r>
      <w:r w:rsidRPr="000B70AB">
        <w:rPr>
          <w:u w:val="single"/>
        </w:rPr>
        <w:t>same time as soot is cleared from the atmosphere, the ultraviolet radiation rises and will reach UV index values of 35-45</w:t>
      </w:r>
      <w:r w:rsidRPr="000B70AB">
        <w:rPr>
          <w:sz w:val="16"/>
        </w:rPr>
        <w:t xml:space="preserve"> (45) (not </w:t>
      </w:r>
      <w:r w:rsidRPr="008B3BE4">
        <w:rPr>
          <w:sz w:val="16"/>
        </w:rPr>
        <w:t xml:space="preserve">going outside is recommended for UV index &gt; 11). Overall, </w:t>
      </w:r>
      <w:r w:rsidRPr="008B3BE4">
        <w:rPr>
          <w:u w:val="single"/>
        </w:rPr>
        <w:t>it takes 12-15 years to return to pre war ozone levels and ultraviolet reductions</w:t>
      </w:r>
      <w:r w:rsidRPr="008B3BE4">
        <w:rPr>
          <w:sz w:val="16"/>
        </w:rPr>
        <w:t xml:space="preserve">. </w:t>
      </w:r>
      <w:r w:rsidRPr="008B3BE4">
        <w:rPr>
          <w:sz w:val="16"/>
          <w:szCs w:val="16"/>
        </w:rPr>
        <w:t>This means that it is important that we manage to keep the ozone layer intact</w:t>
      </w:r>
      <w:r w:rsidRPr="008B3BE4">
        <w:rPr>
          <w:sz w:val="16"/>
        </w:rPr>
        <w:t xml:space="preserve">, to not add to the devastating effect of the nuclear war. However, </w:t>
      </w:r>
      <w:r w:rsidRPr="008B3BE4">
        <w:rPr>
          <w:u w:val="single"/>
        </w:rPr>
        <w:t>the effect of nuclear war on the ozone layer is likely in a different order of magnitude than problems with the ozone layer so far</w:t>
      </w:r>
      <w:r w:rsidRPr="008B3BE4">
        <w:rPr>
          <w:sz w:val="16"/>
        </w:rPr>
        <w:t>. It also shows that nuclear war will disrupt one of the few planetary boundaries we are currently managing to keep in safe operating space. </w:t>
      </w:r>
    </w:p>
    <w:p w14:paraId="2AAF9A12" w14:textId="77777777" w:rsidR="00C751FC" w:rsidRDefault="00C751FC" w:rsidP="00C751FC">
      <w:r w:rsidRPr="000B70AB">
        <w:t>&lt;&lt;</w:t>
      </w:r>
      <w:r>
        <w:t>FOOTNOTE 45&gt;&gt;</w:t>
      </w:r>
    </w:p>
    <w:p w14:paraId="2DB67430" w14:textId="77777777" w:rsidR="00C751FC" w:rsidRDefault="00C751FC" w:rsidP="00C751FC">
      <w:r w:rsidRPr="008B3BE4">
        <w:rPr>
          <w:rStyle w:val="Emphasis"/>
        </w:rPr>
        <w:t>45.</w:t>
      </w:r>
      <w:r w:rsidRPr="000B70AB">
        <w:t xml:space="preserve"> </w:t>
      </w:r>
      <w:r w:rsidRPr="000B70AB">
        <w:rPr>
          <w:rStyle w:val="StyleUnderline"/>
        </w:rPr>
        <w:t xml:space="preserve">C. G. </w:t>
      </w:r>
      <w:r w:rsidRPr="000B70AB">
        <w:rPr>
          <w:rStyle w:val="StyleUnderline"/>
          <w:highlight w:val="lightGray"/>
        </w:rPr>
        <w:t>Bardeen</w:t>
      </w:r>
      <w:r w:rsidRPr="000B70AB">
        <w:rPr>
          <w:rStyle w:val="StyleUnderline"/>
        </w:rPr>
        <w:t xml:space="preserve">, et al., </w:t>
      </w:r>
      <w:r w:rsidRPr="000B70AB">
        <w:rPr>
          <w:rStyle w:val="Emphasis"/>
          <w:highlight w:val="lightGray"/>
        </w:rPr>
        <w:t>Extreme Ozone Loss</w:t>
      </w:r>
      <w:r w:rsidRPr="000B70AB">
        <w:rPr>
          <w:rStyle w:val="StyleUnderline"/>
          <w:highlight w:val="lightGray"/>
        </w:rPr>
        <w:t xml:space="preserve"> Following </w:t>
      </w:r>
      <w:r w:rsidRPr="000B70AB">
        <w:rPr>
          <w:rStyle w:val="Emphasis"/>
          <w:highlight w:val="lightGray"/>
        </w:rPr>
        <w:t>Nuclear War Results</w:t>
      </w:r>
      <w:r w:rsidRPr="000B70AB">
        <w:rPr>
          <w:rStyle w:val="StyleUnderline"/>
        </w:rPr>
        <w:t xml:space="preserve"> in Enhanced Surface Ultraviolet Radiation</w:t>
      </w:r>
      <w:r w:rsidRPr="000B70AB">
        <w:t>. Journal of Geophysical Research: Atmospheres 126, e2021JD035079 (2021).</w:t>
      </w:r>
    </w:p>
    <w:p w14:paraId="4B943280" w14:textId="77777777" w:rsidR="00C751FC" w:rsidRPr="000907E6" w:rsidRDefault="00C751FC" w:rsidP="00C751FC">
      <w:pPr>
        <w:pStyle w:val="Heading4"/>
      </w:pPr>
      <w:r>
        <w:t xml:space="preserve">The part they cut is from the </w:t>
      </w:r>
      <w:r w:rsidRPr="00766D9E">
        <w:rPr>
          <w:u w:val="single"/>
        </w:rPr>
        <w:t>abstract</w:t>
      </w:r>
      <w:r>
        <w:t xml:space="preserve">, explaining the </w:t>
      </w:r>
      <w:r w:rsidRPr="00766D9E">
        <w:rPr>
          <w:u w:val="single"/>
        </w:rPr>
        <w:t xml:space="preserve">worst </w:t>
      </w:r>
      <w:r>
        <w:rPr>
          <w:u w:val="single"/>
        </w:rPr>
        <w:t>case</w:t>
      </w:r>
      <w:r w:rsidRPr="00766D9E">
        <w:rPr>
          <w:u w:val="single"/>
        </w:rPr>
        <w:t xml:space="preserve"> </w:t>
      </w:r>
      <w:r>
        <w:rPr>
          <w:u w:val="single"/>
        </w:rPr>
        <w:t>scenario</w:t>
      </w:r>
      <w:r>
        <w:t>. I’ll insert for reference.</w:t>
      </w:r>
    </w:p>
    <w:p w14:paraId="0F6222E8"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42E1DFEB" w14:textId="77777777" w:rsidR="00C751FC" w:rsidRPr="009D4452" w:rsidRDefault="00C751FC" w:rsidP="00C751FC">
      <w:pPr>
        <w:rPr>
          <w:sz w:val="16"/>
        </w:rPr>
      </w:pPr>
      <w:r w:rsidRPr="00F131B2">
        <w:rPr>
          <w:rStyle w:val="Emphasis"/>
          <w:sz w:val="32"/>
          <w:szCs w:val="28"/>
          <w:highlight w:val="lightGray"/>
        </w:rPr>
        <w:t>Abstract</w:t>
      </w:r>
      <w:r w:rsidRPr="00F131B2">
        <w:rPr>
          <w:sz w:val="28"/>
          <w:szCs w:val="28"/>
        </w:rPr>
        <w:t xml:space="preserve"> </w:t>
      </w:r>
      <w:r w:rsidRPr="00DA27E8">
        <w:rPr>
          <w:sz w:val="16"/>
          <w:szCs w:val="16"/>
        </w:rPr>
        <w:t>For the first time, we use a modern climate model with interactive chemistry including the effects of aerosols on photolysis rates to simulate the consequences of regional and global scale nuclear wars (injecting 5 and 150 Tg of soot respectively) for the ozone layer and surface ultraviolet (UV) light. For a global</w:t>
      </w:r>
      <w:r w:rsidRPr="00DA27E8">
        <w:rPr>
          <w:rStyle w:val="StyleUnderline"/>
          <w:sz w:val="16"/>
          <w:szCs w:val="16"/>
        </w:rPr>
        <w:t xml:space="preserve"> </w:t>
      </w:r>
      <w:r w:rsidRPr="00B46CEB">
        <w:rPr>
          <w:rStyle w:val="StyleUnderline"/>
        </w:rPr>
        <w:t>nuclear war,</w:t>
      </w:r>
      <w:r w:rsidRPr="00B46CEB">
        <w:rPr>
          <w:sz w:val="16"/>
        </w:rPr>
        <w:t xml:space="preserve"> heating in the stratosphere, reduced photolysis, and an increase in catalytic loss from the HOx cycle </w:t>
      </w:r>
      <w:r w:rsidRPr="00B46CEB">
        <w:rPr>
          <w:rStyle w:val="StyleUnderline"/>
        </w:rPr>
        <w:t xml:space="preserve">cause a </w:t>
      </w:r>
      <w:r w:rsidRPr="00B46CEB">
        <w:rPr>
          <w:rStyle w:val="Emphasis"/>
        </w:rPr>
        <w:t>15 year-long reduction</w:t>
      </w:r>
      <w:r w:rsidRPr="00B46CEB">
        <w:rPr>
          <w:rStyle w:val="StyleUnderline"/>
        </w:rPr>
        <w:t xml:space="preserve"> in the ozone column, with a </w:t>
      </w:r>
      <w:r w:rsidRPr="00DA27E8">
        <w:rPr>
          <w:rStyle w:val="Emphasis"/>
          <w:sz w:val="32"/>
          <w:szCs w:val="28"/>
          <w:highlight w:val="lightGray"/>
        </w:rPr>
        <w:t>peak</w:t>
      </w:r>
      <w:r w:rsidRPr="00DA27E8">
        <w:rPr>
          <w:rStyle w:val="StyleUnderline"/>
          <w:sz w:val="28"/>
          <w:szCs w:val="28"/>
          <w:highlight w:val="lightGray"/>
        </w:rPr>
        <w:t xml:space="preserve"> </w:t>
      </w:r>
      <w:r w:rsidRPr="00BF39C8">
        <w:rPr>
          <w:rStyle w:val="StyleUnderline"/>
          <w:highlight w:val="lightGray"/>
        </w:rPr>
        <w:t xml:space="preserve">loss of </w:t>
      </w:r>
      <w:r w:rsidRPr="00BF39C8">
        <w:rPr>
          <w:rStyle w:val="Emphasis"/>
          <w:highlight w:val="lightGray"/>
        </w:rPr>
        <w:t>75% globally</w:t>
      </w:r>
      <w:r w:rsidRPr="00915389">
        <w:rPr>
          <w:rStyle w:val="StyleUnderline"/>
        </w:rPr>
        <w:t xml:space="preserve"> and 65% in the tropics.</w:t>
      </w:r>
      <w:r w:rsidRPr="00B46CEB">
        <w:rPr>
          <w:sz w:val="16"/>
        </w:rPr>
        <w:t xml:space="preserve"> </w:t>
      </w:r>
      <w:r w:rsidRPr="00DA27E8">
        <w:rPr>
          <w:sz w:val="16"/>
          <w:szCs w:val="16"/>
        </w:rPr>
        <w:t>This is larger than predictions from the 1980s, which assumed large injections of nitrogen oxides (NOx ), but did not include the effects of smoke. NOx from the fireball and the fires provide a small (5%) increase to the global average ozone loss for the first few years. Initially, soot would shield the surface from UV-B, but UV Index values would become extreme: greater than 35 in the tropics for 4 years, and greater than 45 during the summer in the southern polar regions for 3 years. For a regional war, global column ozone would be reduced by 25% with recovery taking 12 years. This is similar to previous simulations, but with a faster recovery time</w:t>
      </w:r>
      <w:r w:rsidRPr="00DA27E8">
        <w:rPr>
          <w:sz w:val="10"/>
          <w:szCs w:val="16"/>
        </w:rPr>
        <w:t xml:space="preserve"> </w:t>
      </w:r>
      <w:r w:rsidRPr="000D4B8B">
        <w:rPr>
          <w:sz w:val="16"/>
        </w:rPr>
        <w:t>due to a shorter lifetime for soot in our simulations. In-line photolysis provides process specific action spectra enabling future integration with biogeochemistry models and allows output that quantifies the potential health impacts from changes in surface UV for this and other larger aerosol injections.</w:t>
      </w:r>
    </w:p>
    <w:p w14:paraId="6E5818B4" w14:textId="77777777" w:rsidR="00C751FC" w:rsidRDefault="00C751FC" w:rsidP="00C751FC">
      <w:pPr>
        <w:pStyle w:val="Heading4"/>
      </w:pPr>
      <w:r>
        <w:lastRenderedPageBreak/>
        <w:t xml:space="preserve">The article </w:t>
      </w:r>
      <w:r>
        <w:rPr>
          <w:u w:val="single"/>
        </w:rPr>
        <w:t>concludes</w:t>
      </w:r>
      <w:r>
        <w:t xml:space="preserve"> the </w:t>
      </w:r>
      <w:r w:rsidRPr="00711F3A">
        <w:rPr>
          <w:u w:val="single"/>
        </w:rPr>
        <w:t>very little</w:t>
      </w:r>
      <w:r>
        <w:t xml:space="preserve"> health effects from ozone loss will be </w:t>
      </w:r>
      <w:r w:rsidRPr="002A01C5">
        <w:rPr>
          <w:u w:val="single"/>
        </w:rPr>
        <w:t>positive</w:t>
      </w:r>
      <w:r>
        <w:t xml:space="preserve">! It also concludes </w:t>
      </w:r>
      <w:r w:rsidRPr="00B55375">
        <w:rPr>
          <w:u w:val="single"/>
        </w:rPr>
        <w:t>low levels</w:t>
      </w:r>
      <w:r>
        <w:t xml:space="preserve"> of ozone loss.</w:t>
      </w:r>
    </w:p>
    <w:p w14:paraId="44B8A588" w14:textId="77777777" w:rsidR="00C751FC" w:rsidRDefault="00C751FC" w:rsidP="00C751FC">
      <w:r w:rsidRPr="00732461">
        <w:rPr>
          <w:rStyle w:val="Style13ptBold"/>
        </w:rPr>
        <w:t>Bardeen ’21</w:t>
      </w:r>
      <w:r>
        <w:t xml:space="preserve"> [Charles G</w:t>
      </w:r>
      <w:r w:rsidRPr="00C4462C">
        <w:t>, Douglas E. Kinnison, Owen B. Toon, Michael J. Mills, Francis Vitt, Lili Xia</w:t>
      </w:r>
      <w:r>
        <w:t>,</w:t>
      </w:r>
      <w:r w:rsidRPr="00C4462C">
        <w:t xml:space="preserve"> Jonas Jägermeyr</w:t>
      </w:r>
      <w:r>
        <w:t>,</w:t>
      </w:r>
      <w:r w:rsidRPr="00C4462C">
        <w:t xml:space="preserve"> Nicole S. Lovenduski, Kim J. N. Scherrer, Margot Clyne, and Alan Robock</w:t>
      </w:r>
      <w:r>
        <w:t xml:space="preserve">; September 2; </w:t>
      </w:r>
      <w:r w:rsidRPr="00927536">
        <w:t>Journal of Geophysical Research: Atmospheres</w:t>
      </w:r>
      <w:r>
        <w:t xml:space="preserve">, “Extreme Ozone Loss Following Nuclear War Results in Enhanced Surface Ultraviolet Radiation,” DOI: </w:t>
      </w:r>
      <w:r w:rsidRPr="00BD39F2">
        <w:t>10.1029/2021JD035079</w:t>
      </w:r>
      <w:r>
        <w:t>]</w:t>
      </w:r>
    </w:p>
    <w:p w14:paraId="7AB31AB5" w14:textId="77777777" w:rsidR="00C751FC" w:rsidRPr="009739D5" w:rsidRDefault="00C751FC" w:rsidP="00C751FC">
      <w:pPr>
        <w:rPr>
          <w:sz w:val="16"/>
        </w:rPr>
      </w:pPr>
      <w:r w:rsidRPr="009739D5">
        <w:rPr>
          <w:rStyle w:val="StyleUnderline"/>
          <w:highlight w:val="cyan"/>
        </w:rPr>
        <w:t>UV</w:t>
      </w:r>
      <w:r w:rsidRPr="009739D5">
        <w:rPr>
          <w:rStyle w:val="StyleUnderline"/>
        </w:rPr>
        <w:t xml:space="preserve"> can </w:t>
      </w:r>
      <w:r w:rsidRPr="009739D5">
        <w:rPr>
          <w:rStyle w:val="StyleUnderline"/>
          <w:highlight w:val="cyan"/>
        </w:rPr>
        <w:t>have</w:t>
      </w:r>
      <w:r w:rsidRPr="009739D5">
        <w:rPr>
          <w:rStyle w:val="StyleUnderline"/>
        </w:rPr>
        <w:t xml:space="preserve"> both </w:t>
      </w:r>
      <w:r w:rsidRPr="009739D5">
        <w:rPr>
          <w:rStyle w:val="Emphasis"/>
          <w:highlight w:val="cyan"/>
        </w:rPr>
        <w:t>beneficial</w:t>
      </w:r>
      <w:r w:rsidRPr="009739D5">
        <w:rPr>
          <w:rStyle w:val="StyleUnderline"/>
        </w:rPr>
        <w:t xml:space="preserve"> and </w:t>
      </w:r>
      <w:r w:rsidRPr="009739D5">
        <w:rPr>
          <w:rStyle w:val="Emphasis"/>
        </w:rPr>
        <w:t>harmful</w:t>
      </w:r>
      <w:r w:rsidRPr="009739D5">
        <w:rPr>
          <w:rStyle w:val="StyleUnderline"/>
        </w:rPr>
        <w:t xml:space="preserve"> </w:t>
      </w:r>
      <w:r w:rsidRPr="009739D5">
        <w:rPr>
          <w:rStyle w:val="StyleUnderline"/>
          <w:highlight w:val="cyan"/>
        </w:rPr>
        <w:t>effects</w:t>
      </w:r>
      <w:r w:rsidRPr="009739D5">
        <w:rPr>
          <w:rStyle w:val="StyleUnderline"/>
        </w:rPr>
        <w:t xml:space="preserve"> on humans. </w:t>
      </w:r>
      <w:r w:rsidRPr="009739D5">
        <w:rPr>
          <w:rStyle w:val="StyleUnderline"/>
          <w:highlight w:val="cyan"/>
        </w:rPr>
        <w:t>UV-B</w:t>
      </w:r>
      <w:r w:rsidRPr="009739D5">
        <w:rPr>
          <w:rStyle w:val="StyleUnderline"/>
        </w:rPr>
        <w:t xml:space="preserve"> is </w:t>
      </w:r>
      <w:r w:rsidRPr="009739D5">
        <w:rPr>
          <w:rStyle w:val="StyleUnderline"/>
          <w:highlight w:val="cyan"/>
        </w:rPr>
        <w:t xml:space="preserve">needed for </w:t>
      </w:r>
      <w:r w:rsidRPr="009739D5">
        <w:rPr>
          <w:rStyle w:val="Emphasis"/>
          <w:highlight w:val="cyan"/>
        </w:rPr>
        <w:t>vitamin D</w:t>
      </w:r>
      <w:r w:rsidRPr="009739D5">
        <w:rPr>
          <w:rStyle w:val="Emphasis"/>
        </w:rPr>
        <w:t xml:space="preserve"> synthesis</w:t>
      </w:r>
      <w:r w:rsidRPr="009739D5">
        <w:rPr>
          <w:rStyle w:val="StyleUnderline"/>
        </w:rPr>
        <w:t xml:space="preserve"> and UV-A helps prevent</w:t>
      </w:r>
      <w:r w:rsidRPr="009739D5">
        <w:rPr>
          <w:sz w:val="16"/>
        </w:rPr>
        <w:t xml:space="preserve"> seasonal affective disorder, a type of </w:t>
      </w:r>
      <w:r w:rsidRPr="009739D5">
        <w:rPr>
          <w:rStyle w:val="Emphasis"/>
        </w:rPr>
        <w:t>depression</w:t>
      </w:r>
      <w:r w:rsidRPr="009739D5">
        <w:rPr>
          <w:sz w:val="16"/>
        </w:rPr>
        <w:t xml:space="preserve"> associated with the change of seasons (MacKie, 2000). </w:t>
      </w:r>
      <w:r w:rsidRPr="009739D5">
        <w:rPr>
          <w:rStyle w:val="StyleUnderline"/>
        </w:rPr>
        <w:t xml:space="preserve">Vitamin D </w:t>
      </w:r>
      <w:r w:rsidRPr="009739D5">
        <w:rPr>
          <w:rStyle w:val="Emphasis"/>
          <w:highlight w:val="cyan"/>
        </w:rPr>
        <w:t>deficiency</w:t>
      </w:r>
      <w:r w:rsidRPr="009739D5">
        <w:rPr>
          <w:rStyle w:val="StyleUnderline"/>
          <w:highlight w:val="cyan"/>
        </w:rPr>
        <w:t xml:space="preserve"> can</w:t>
      </w:r>
      <w:r w:rsidRPr="009739D5">
        <w:rPr>
          <w:rStyle w:val="StyleUnderline"/>
        </w:rPr>
        <w:t xml:space="preserve"> lead to rickets, a disease that can cause </w:t>
      </w:r>
      <w:r w:rsidRPr="009739D5">
        <w:rPr>
          <w:rStyle w:val="Emphasis"/>
        </w:rPr>
        <w:t>weak or soft bones</w:t>
      </w:r>
      <w:r w:rsidRPr="009739D5">
        <w:rPr>
          <w:rStyle w:val="StyleUnderline"/>
        </w:rPr>
        <w:t xml:space="preserve"> in children and a similar disease called </w:t>
      </w:r>
      <w:r w:rsidRPr="009739D5">
        <w:rPr>
          <w:rStyle w:val="Emphasis"/>
        </w:rPr>
        <w:t>osteomalacia</w:t>
      </w:r>
      <w:r w:rsidRPr="009739D5">
        <w:rPr>
          <w:rStyle w:val="StyleUnderline"/>
        </w:rPr>
        <w:t xml:space="preserve"> in the elderly</w:t>
      </w:r>
      <w:r w:rsidRPr="009739D5">
        <w:rPr>
          <w:sz w:val="16"/>
        </w:rPr>
        <w:t xml:space="preserve">. Because of this, vitamin D is often added as a food supplement, for example, to milk. </w:t>
      </w:r>
      <w:r w:rsidRPr="009739D5">
        <w:rPr>
          <w:rStyle w:val="StyleUnderline"/>
        </w:rPr>
        <w:t xml:space="preserve">Vitamin D </w:t>
      </w:r>
      <w:r w:rsidRPr="009739D5">
        <w:rPr>
          <w:rStyle w:val="Emphasis"/>
        </w:rPr>
        <w:t>deficiency</w:t>
      </w:r>
      <w:r w:rsidRPr="009739D5">
        <w:rPr>
          <w:rStyle w:val="StyleUnderline"/>
        </w:rPr>
        <w:t xml:space="preserve"> has also been linked to chronic diseases like </w:t>
      </w:r>
      <w:r w:rsidRPr="009739D5">
        <w:rPr>
          <w:rStyle w:val="Emphasis"/>
          <w:highlight w:val="cyan"/>
        </w:rPr>
        <w:t xml:space="preserve">cardiovascular </w:t>
      </w:r>
      <w:r w:rsidRPr="004D5A5B">
        <w:rPr>
          <w:rStyle w:val="Emphasis"/>
          <w:highlight w:val="cyan"/>
        </w:rPr>
        <w:t>disease</w:t>
      </w:r>
      <w:r w:rsidRPr="009739D5">
        <w:rPr>
          <w:rStyle w:val="StyleUnderline"/>
        </w:rPr>
        <w:t xml:space="preserve"> and </w:t>
      </w:r>
      <w:r w:rsidRPr="009739D5">
        <w:rPr>
          <w:rStyle w:val="Emphasis"/>
          <w:highlight w:val="cyan"/>
        </w:rPr>
        <w:t>cancer</w:t>
      </w:r>
      <w:r w:rsidRPr="009739D5">
        <w:rPr>
          <w:sz w:val="16"/>
        </w:rPr>
        <w:t xml:space="preserve">, and it is especially prevalent in minority groups, likely due to a combination of genetic (pigmentation) and socioeconomic factors (Forrest &amp; Stuhldreher, 2011). </w:t>
      </w:r>
      <w:r w:rsidRPr="009739D5">
        <w:rPr>
          <w:rStyle w:val="StyleUnderline"/>
        </w:rPr>
        <w:t xml:space="preserve">On the other hand, there are several serious harmful effects of increased </w:t>
      </w:r>
      <w:r w:rsidRPr="009739D5">
        <w:rPr>
          <w:rStyle w:val="Emphasis"/>
        </w:rPr>
        <w:t>UV-B</w:t>
      </w:r>
      <w:r w:rsidRPr="009739D5">
        <w:rPr>
          <w:sz w:val="16"/>
        </w:rPr>
        <w:t xml:space="preserve"> including sunburn, photoaging, skin cancer, and cataracts (MacKie, 2000). People with either a genetic or drug-induced sensitivity to UV or who are genetically unable to repair DNA damage may be particularly affected. </w:t>
      </w:r>
      <w:r w:rsidRPr="009739D5">
        <w:rPr>
          <w:rStyle w:val="Emphasis"/>
        </w:rPr>
        <w:t>UV-C</w:t>
      </w:r>
      <w:r w:rsidRPr="009739D5">
        <w:rPr>
          <w:sz w:val="16"/>
        </w:rPr>
        <w:t xml:space="preserve"> (200–280 nm) is readily absorbed by O3 and thus does not reach the surface and is generally not considered in terms of effects on human health (MacKie, 2000).</w:t>
      </w:r>
    </w:p>
    <w:p w14:paraId="44149CD2" w14:textId="77777777" w:rsidR="00C751FC" w:rsidRPr="009739D5" w:rsidRDefault="00C751FC" w:rsidP="00C751FC">
      <w:pPr>
        <w:rPr>
          <w:sz w:val="16"/>
        </w:rPr>
      </w:pPr>
      <w:r w:rsidRPr="009739D5">
        <w:rPr>
          <w:sz w:val="16"/>
        </w:rPr>
        <w:t xml:space="preserve">To better understand the role of UV radiation on biota, various action spectra have been identified that integrate a portion of the spectrum that is important for particular biological processes. Figure 13 shows examples of changes in </w:t>
      </w:r>
      <w:r w:rsidRPr="009739D5">
        <w:rPr>
          <w:rStyle w:val="StyleUnderline"/>
        </w:rPr>
        <w:t xml:space="preserve">the action spectra calculated by TUV for </w:t>
      </w:r>
      <w:r w:rsidRPr="009739D5">
        <w:rPr>
          <w:rStyle w:val="Emphasis"/>
          <w:highlight w:val="cyan"/>
        </w:rPr>
        <w:t>plant growth</w:t>
      </w:r>
      <w:r w:rsidRPr="009739D5">
        <w:rPr>
          <w:sz w:val="16"/>
        </w:rPr>
        <w:t xml:space="preserve"> (Flint &amp; Caldwell., 2003), </w:t>
      </w:r>
      <w:r w:rsidRPr="009739D5">
        <w:rPr>
          <w:rStyle w:val="Emphasis"/>
          <w:highlight w:val="cyan"/>
        </w:rPr>
        <w:t>phytoplankton</w:t>
      </w:r>
      <w:r w:rsidRPr="009739D5">
        <w:rPr>
          <w:rStyle w:val="Emphasis"/>
        </w:rPr>
        <w:t xml:space="preserve"> inhibition</w:t>
      </w:r>
      <w:r w:rsidRPr="009739D5">
        <w:rPr>
          <w:sz w:val="16"/>
        </w:rPr>
        <w:t xml:space="preserve"> (Boucher et al., 1994), </w:t>
      </w:r>
      <w:r w:rsidRPr="009739D5">
        <w:rPr>
          <w:rStyle w:val="Emphasis"/>
          <w:highlight w:val="cyan"/>
        </w:rPr>
        <w:t>vitamin</w:t>
      </w:r>
      <w:r w:rsidRPr="009739D5">
        <w:rPr>
          <w:rStyle w:val="Emphasis"/>
        </w:rPr>
        <w:t>-D synthesis</w:t>
      </w:r>
      <w:r w:rsidRPr="009739D5">
        <w:rPr>
          <w:sz w:val="16"/>
        </w:rPr>
        <w:t xml:space="preserve"> (Bouillon et al., </w:t>
      </w:r>
      <w:r w:rsidRPr="009739D5">
        <w:rPr>
          <w:sz w:val="16"/>
          <w:szCs w:val="16"/>
        </w:rPr>
        <w:t>2006), cataract formation (Oriowo et al., 2001), solar induced erythema (Anders et al., 1995), and DNA damage (Setlow, 1974) along with the UV-B spectrum for the IP and UR cases. The changes in the</w:t>
      </w:r>
      <w:r w:rsidRPr="009739D5">
        <w:rPr>
          <w:sz w:val="10"/>
          <w:szCs w:val="16"/>
        </w:rPr>
        <w:t xml:space="preserve"> </w:t>
      </w:r>
      <w:r w:rsidRPr="009739D5">
        <w:rPr>
          <w:sz w:val="16"/>
        </w:rPr>
        <w:t xml:space="preserve">action spectra generally follow the shape of UV-B, but the magnitudes may be different. For the IP case (Figure 13a) these </w:t>
      </w:r>
      <w:r w:rsidRPr="009739D5">
        <w:rPr>
          <w:rStyle w:val="StyleUnderline"/>
        </w:rPr>
        <w:t xml:space="preserve">are </w:t>
      </w:r>
      <w:r w:rsidRPr="009739D5">
        <w:rPr>
          <w:rStyle w:val="StyleUnderline"/>
          <w:highlight w:val="cyan"/>
        </w:rPr>
        <w:t xml:space="preserve">generally </w:t>
      </w:r>
      <w:r w:rsidRPr="009739D5">
        <w:rPr>
          <w:rStyle w:val="Emphasis"/>
          <w:highlight w:val="cyan"/>
        </w:rPr>
        <w:t>positive</w:t>
      </w:r>
      <w:r w:rsidRPr="009739D5">
        <w:rPr>
          <w:sz w:val="16"/>
        </w:rPr>
        <w:t xml:space="preserve"> for 10 years following the war. Plant growth, which refers to the height of light-grown oat seedlings, is the only one that experiences a negative change which persists for 2 years. The largest increase of up to 40% is for DNA damage, a proxy for forming human skin cancers. The next largest is erythema (sunburn) which increases at up to 28% closely followed by vitamin-D synthesis. Cataract damage, the formation of cloudy spots on pig eye lenses, closely matches the changes in UV-B, with up to a 19% increase. Finally, UV inhibition of phytoplankton carbon absorption, increases by up to 11%. The UR case (Figure 13b) shows the same general relationship between the magnitudes of the different action spectra. However, each action spectra first experiences negative changes with a 90% reduction and then becomes positive after a period of time. Vitamin-D synthesis is negative for the first 4 years, indicating a brief period of extreme risk for rickets. The DNA damage metric becomes positive within a year and reaches a peak increase of 140%. The others show positive values after 4–7 years, with peak increases between 10% and 60%.</w:t>
      </w:r>
    </w:p>
    <w:p w14:paraId="65D102EC" w14:textId="77777777" w:rsidR="00C751FC" w:rsidRPr="009739D5" w:rsidRDefault="00C751FC" w:rsidP="00C751FC">
      <w:pPr>
        <w:rPr>
          <w:sz w:val="16"/>
        </w:rPr>
      </w:pPr>
      <w:r w:rsidRPr="009739D5">
        <w:rPr>
          <w:sz w:val="16"/>
        </w:rPr>
        <w:t xml:space="preserve">UV that could cause DNA damage increases rapidly in the UR case because of the shapes of the O3 and soot absorption spectra. Figure 14a shows the O3 absorption cross-section (Gorshelev et al., 2014) and the soot mass absorption coefficient for 0.16 μm particles in the range of 230–370 nm, both normalized by the maximum value within that range. O3 has a very strong peak around 255 nm, but does absorb across this entire wavelength range. Soot absorption decreases by 40% from 230 to 370 nm. Figure 14 shows the evolution of changes in UV-B and action spectra related to human skin cancer: erythema, DNA damage, and skin cancer (de Gruiji &amp; Van der Leun, 1994; CIE, 2006) for the IP and UR cases. In the control (not shown) O3 absorbs essentially all of the UV-C and a large fraction of the UV-B light. In the IP case (Figure 14b), </w:t>
      </w:r>
      <w:r w:rsidRPr="00711F3A">
        <w:rPr>
          <w:rStyle w:val="StyleUnderline"/>
        </w:rPr>
        <w:t xml:space="preserve">the </w:t>
      </w:r>
      <w:r w:rsidRPr="009739D5">
        <w:rPr>
          <w:rStyle w:val="Emphasis"/>
          <w:highlight w:val="cyan"/>
        </w:rPr>
        <w:t>moderate loss of O3</w:t>
      </w:r>
      <w:r w:rsidRPr="009739D5">
        <w:rPr>
          <w:rStyle w:val="StyleUnderline"/>
        </w:rPr>
        <w:t xml:space="preserve"> causes an increase in surface UV</w:t>
      </w:r>
      <w:r w:rsidRPr="009739D5">
        <w:rPr>
          <w:sz w:val="16"/>
        </w:rPr>
        <w:t xml:space="preserve">. In the UR case (Figure 14c), even though there is a much larger loss of O3 , there is a decrease in surface UV-B because of the large UV absorption by the soot. As the soot is removed, the surface UV increases gradually over 8 years. UV-B is larger compared to the control starting 4–7 years after the war, depending on the exact spectral weights of the action function. However, lost O3 absorption in the UV-C range, that could cause DNA damage and where O3 is most absorbing, is not compensated for by the increased but relatively weaker soot absorption. This leads to the rapid and </w:t>
      </w:r>
      <w:r w:rsidRPr="009739D5">
        <w:rPr>
          <w:rStyle w:val="StyleUnderline"/>
        </w:rPr>
        <w:t xml:space="preserve">large increase of </w:t>
      </w:r>
      <w:r w:rsidRPr="009739D5">
        <w:rPr>
          <w:rStyle w:val="StyleUnderline"/>
          <w:highlight w:val="cyan"/>
        </w:rPr>
        <w:t>DNA damaging</w:t>
      </w:r>
      <w:r w:rsidRPr="009739D5">
        <w:rPr>
          <w:rStyle w:val="StyleUnderline"/>
        </w:rPr>
        <w:t xml:space="preserve"> UV</w:t>
      </w:r>
      <w:r w:rsidRPr="009739D5">
        <w:rPr>
          <w:sz w:val="16"/>
        </w:rPr>
        <w:t xml:space="preserve"> in the UR case; however, this increase </w:t>
      </w:r>
      <w:r w:rsidRPr="009739D5">
        <w:rPr>
          <w:rStyle w:val="StyleUnderline"/>
          <w:highlight w:val="cyan"/>
        </w:rPr>
        <w:t xml:space="preserve">is from </w:t>
      </w:r>
      <w:r w:rsidRPr="009739D5">
        <w:rPr>
          <w:rStyle w:val="Emphasis"/>
          <w:highlight w:val="cyan"/>
        </w:rPr>
        <w:t>very low levels</w:t>
      </w:r>
      <w:r w:rsidRPr="009739D5">
        <w:rPr>
          <w:rStyle w:val="StyleUnderline"/>
          <w:highlight w:val="cyan"/>
        </w:rPr>
        <w:t>, so UV-C is still</w:t>
      </w:r>
      <w:r w:rsidRPr="009739D5">
        <w:rPr>
          <w:rStyle w:val="StyleUnderline"/>
        </w:rPr>
        <w:t xml:space="preserve"> probably </w:t>
      </w:r>
      <w:r w:rsidRPr="009739D5">
        <w:rPr>
          <w:rStyle w:val="Emphasis"/>
          <w:highlight w:val="cyan"/>
        </w:rPr>
        <w:t>not a health threat</w:t>
      </w:r>
      <w:r w:rsidRPr="009739D5">
        <w:rPr>
          <w:rStyle w:val="StyleUnderline"/>
          <w:highlight w:val="cyan"/>
        </w:rPr>
        <w:t xml:space="preserve"> for </w:t>
      </w:r>
      <w:r w:rsidRPr="009739D5">
        <w:rPr>
          <w:rStyle w:val="Emphasis"/>
          <w:highlight w:val="cyan"/>
        </w:rPr>
        <w:t>either nuclear war case</w:t>
      </w:r>
      <w:r w:rsidRPr="009739D5">
        <w:rPr>
          <w:sz w:val="16"/>
        </w:rPr>
        <w:t>. UV-C changes may need to be accounted for when O3 loss is larger, for example following fires generated by an asteroid impact at the K-Pg boundary (Bardeen et al., 2017).</w:t>
      </w:r>
    </w:p>
    <w:p w14:paraId="1E6A0163"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Robock is a co-author of that study---he</w:t>
      </w:r>
      <w:r w:rsidRPr="00520B29">
        <w:rPr>
          <w:rFonts w:asciiTheme="minorHAnsi" w:hAnsiTheme="minorHAnsi" w:cstheme="minorHAnsi"/>
        </w:rPr>
        <w:t xml:space="preserve">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63C3EAC9"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6E130738"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lastRenderedPageBreak/>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6B08E641" w14:textId="77777777" w:rsidR="00C751FC" w:rsidRPr="00520B29" w:rsidRDefault="00C751FC" w:rsidP="00C751FC">
      <w:pPr>
        <w:pStyle w:val="Analytics"/>
      </w:pPr>
      <w:r>
        <w:t xml:space="preserve">The impact card is also about </w:t>
      </w:r>
      <w:r w:rsidRPr="00F70048">
        <w:rPr>
          <w:u w:val="single"/>
        </w:rPr>
        <w:t>total ozone collapse</w:t>
      </w:r>
      <w:r>
        <w:t>---</w:t>
      </w:r>
      <w:r w:rsidRPr="00F70048">
        <w:rPr>
          <w:u w:val="single"/>
        </w:rPr>
        <w:t>no card</w:t>
      </w:r>
      <w:r>
        <w:t xml:space="preserve"> says nuke war reaches that.</w:t>
      </w:r>
    </w:p>
    <w:p w14:paraId="4F762FA4" w14:textId="77777777" w:rsidR="00C751FC" w:rsidRPr="00520B29" w:rsidRDefault="00C751FC" w:rsidP="00C751FC">
      <w:pPr>
        <w:pStyle w:val="Heading3"/>
        <w:rPr>
          <w:rFonts w:cstheme="minorHAnsi"/>
        </w:rPr>
      </w:pPr>
      <w:r w:rsidRPr="00520B29">
        <w:rPr>
          <w:rFonts w:cstheme="minorHAnsi"/>
        </w:rPr>
        <w:lastRenderedPageBreak/>
        <w:t>Nuke War---Defense---AT: Kahn---2NC</w:t>
      </w:r>
    </w:p>
    <w:p w14:paraId="040E934E"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Kahn is a </w:t>
      </w:r>
      <w:r w:rsidRPr="00520B29">
        <w:rPr>
          <w:rFonts w:asciiTheme="minorHAnsi" w:hAnsiTheme="minorHAnsi" w:cstheme="minorHAnsi"/>
          <w:u w:val="single"/>
        </w:rPr>
        <w:t>blogger</w:t>
      </w:r>
      <w:r w:rsidRPr="00520B29">
        <w:rPr>
          <w:rFonts w:asciiTheme="minorHAnsi" w:hAnsiTheme="minorHAnsi" w:cstheme="minorHAnsi"/>
        </w:rPr>
        <w:t xml:space="preserve"> at </w:t>
      </w:r>
      <w:r w:rsidRPr="00520B29">
        <w:rPr>
          <w:rFonts w:asciiTheme="minorHAnsi" w:hAnsiTheme="minorHAnsi" w:cstheme="minorHAnsi"/>
          <w:u w:val="single"/>
        </w:rPr>
        <w:t>Gizmodo</w:t>
      </w:r>
      <w:r w:rsidRPr="00520B29">
        <w:rPr>
          <w:rFonts w:asciiTheme="minorHAnsi" w:hAnsiTheme="minorHAnsi" w:cstheme="minorHAnsi"/>
        </w:rPr>
        <w:t>---</w:t>
      </w:r>
      <w:r>
        <w:rPr>
          <w:rFonts w:asciiTheme="minorHAnsi" w:hAnsiTheme="minorHAnsi" w:cstheme="minorHAnsi"/>
        </w:rPr>
        <w:t>the only explanation of extinction is editorializing studies</w:t>
      </w:r>
      <w:r w:rsidRPr="00520B29">
        <w:rPr>
          <w:rFonts w:asciiTheme="minorHAnsi" w:hAnsiTheme="minorHAnsi" w:cstheme="minorHAnsi"/>
        </w:rPr>
        <w:t xml:space="preserve">. </w:t>
      </w:r>
    </w:p>
    <w:p w14:paraId="3E35B9F4" w14:textId="77777777" w:rsidR="00C751FC" w:rsidRPr="00520B29" w:rsidRDefault="00C751FC" w:rsidP="00C751FC">
      <w:pPr>
        <w:pStyle w:val="Heading4"/>
        <w:rPr>
          <w:rFonts w:asciiTheme="minorHAnsi" w:hAnsiTheme="minorHAnsi" w:cstheme="minorHAnsi"/>
          <w:sz w:val="22"/>
        </w:rPr>
      </w:pPr>
      <w:r w:rsidRPr="00520B29">
        <w:rPr>
          <w:rFonts w:asciiTheme="minorHAnsi" w:hAnsiTheme="minorHAnsi" w:cstheme="minorHAnsi"/>
        </w:rPr>
        <w:t xml:space="preserve">It </w:t>
      </w:r>
      <w:r>
        <w:rPr>
          <w:rFonts w:asciiTheme="minorHAnsi" w:hAnsiTheme="minorHAnsi" w:cstheme="minorHAnsi"/>
        </w:rPr>
        <w:t xml:space="preserve">only </w:t>
      </w:r>
      <w:r w:rsidRPr="00520B29">
        <w:rPr>
          <w:rFonts w:asciiTheme="minorHAnsi" w:hAnsiTheme="minorHAnsi" w:cstheme="minorHAnsi"/>
        </w:rPr>
        <w:t xml:space="preserve">cites a </w:t>
      </w:r>
      <w:r w:rsidRPr="00D02BAA">
        <w:rPr>
          <w:rFonts w:asciiTheme="minorHAnsi" w:hAnsiTheme="minorHAnsi" w:cstheme="minorHAnsi"/>
          <w:u w:val="single"/>
        </w:rPr>
        <w:t>journalist</w:t>
      </w:r>
      <w:r w:rsidRPr="00520B29">
        <w:rPr>
          <w:rFonts w:asciiTheme="minorHAnsi" w:hAnsiTheme="minorHAnsi" w:cstheme="minorHAnsi"/>
        </w:rPr>
        <w:t xml:space="preserve"> from </w:t>
      </w:r>
      <w:r w:rsidRPr="00D02BAA">
        <w:rPr>
          <w:rFonts w:asciiTheme="minorHAnsi" w:hAnsiTheme="minorHAnsi" w:cstheme="minorHAnsi"/>
          <w:u w:val="single"/>
        </w:rPr>
        <w:t>1982</w:t>
      </w:r>
      <w:r w:rsidRPr="00520B29">
        <w:rPr>
          <w:rFonts w:asciiTheme="minorHAnsi" w:hAnsiTheme="minorHAnsi" w:cstheme="minorHAnsi"/>
        </w:rPr>
        <w:t xml:space="preserve"> and concedes </w:t>
      </w:r>
      <w:r w:rsidRPr="00520B29">
        <w:rPr>
          <w:rFonts w:asciiTheme="minorHAnsi" w:hAnsiTheme="minorHAnsi" w:cstheme="minorHAnsi"/>
          <w:u w:val="single"/>
        </w:rPr>
        <w:t>5 billion</w:t>
      </w:r>
      <w:r w:rsidRPr="00520B29">
        <w:rPr>
          <w:rFonts w:asciiTheme="minorHAnsi" w:hAnsiTheme="minorHAnsi" w:cstheme="minorHAnsi"/>
        </w:rPr>
        <w:t xml:space="preserve"> survive. I’ll insert in yellow.</w:t>
      </w:r>
    </w:p>
    <w:p w14:paraId="2E2B9C56"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Brian </w:t>
      </w:r>
      <w:r w:rsidRPr="00520B29">
        <w:rPr>
          <w:rStyle w:val="Style13ptBold"/>
          <w:rFonts w:cstheme="minorHAnsi"/>
        </w:rPr>
        <w:t>Kahn ’18</w:t>
      </w:r>
      <w:r w:rsidRPr="00520B29">
        <w:rPr>
          <w:rFonts w:asciiTheme="minorHAnsi" w:hAnsiTheme="minorHAnsi" w:cstheme="minorHAnsi"/>
        </w:rPr>
        <w:t xml:space="preserve"> (Brian Kahn, journalist covering climate change, senior reporter at Earther, BA in Anthropology from Hampshire College, MA in Climate and Society from Columbia University, 1-9-2019, accessed on 7-25-2022, Earther, Gizmodo, “This Is What Nuclear War Would Mean for Life on Earth”, </w:t>
      </w:r>
      <w:hyperlink r:id="rId64" w:history="1">
        <w:r w:rsidRPr="00520B29">
          <w:rPr>
            <w:rFonts w:asciiTheme="minorHAnsi" w:hAnsiTheme="minorHAnsi" w:cstheme="minorHAnsi"/>
          </w:rPr>
          <w:t>https://gizmodo.com/this-is-what-nuclear-war-would-mean-for-life-on-earth-1821910459</w:t>
        </w:r>
      </w:hyperlink>
      <w:r w:rsidRPr="00520B29">
        <w:rPr>
          <w:rFonts w:asciiTheme="minorHAnsi" w:hAnsiTheme="minorHAnsi" w:cstheme="minorHAnsi"/>
        </w:rPr>
        <w:t>, HBisevac)</w:t>
      </w:r>
    </w:p>
    <w:p w14:paraId="5A1948C9"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Hopefully indeed. Research shows that </w:t>
      </w:r>
      <w:r w:rsidRPr="00DA081E">
        <w:rPr>
          <w:rFonts w:asciiTheme="minorHAnsi" w:hAnsiTheme="minorHAnsi" w:cstheme="minorHAnsi"/>
          <w:sz w:val="12"/>
          <w:szCs w:val="12"/>
          <w:highlight w:val="cyan"/>
          <w:u w:val="single"/>
        </w:rPr>
        <w:t>even</w:t>
      </w:r>
      <w:r w:rsidRPr="00520B29">
        <w:rPr>
          <w:rFonts w:asciiTheme="minorHAnsi" w:hAnsiTheme="minorHAnsi" w:cstheme="minorHAnsi"/>
          <w:sz w:val="12"/>
          <w:szCs w:val="12"/>
          <w:u w:val="single"/>
        </w:rPr>
        <w:t xml:space="preserve"> a </w:t>
      </w:r>
      <w:r w:rsidRPr="00520B29">
        <w:rPr>
          <w:rFonts w:asciiTheme="minorHAnsi" w:hAnsiTheme="minorHAnsi" w:cstheme="minorHAnsi"/>
          <w:b/>
          <w:bCs/>
          <w:sz w:val="12"/>
          <w:szCs w:val="12"/>
          <w:u w:val="single"/>
        </w:rPr>
        <w:t xml:space="preserve">relatively </w:t>
      </w:r>
      <w:r w:rsidRPr="00DA081E">
        <w:rPr>
          <w:rFonts w:asciiTheme="minorHAnsi" w:hAnsiTheme="minorHAnsi" w:cstheme="minorHAnsi"/>
          <w:b/>
          <w:bCs/>
          <w:sz w:val="12"/>
          <w:szCs w:val="12"/>
          <w:highlight w:val="cyan"/>
          <w:u w:val="single"/>
        </w:rPr>
        <w:t>small</w:t>
      </w:r>
      <w:r w:rsidRPr="00520B29">
        <w:rPr>
          <w:rFonts w:asciiTheme="minorHAnsi" w:hAnsiTheme="minorHAnsi" w:cstheme="minorHAnsi"/>
          <w:sz w:val="12"/>
          <w:szCs w:val="12"/>
          <w:u w:val="single"/>
        </w:rPr>
        <w:t xml:space="preserve"> </w:t>
      </w:r>
      <w:r w:rsidRPr="00DA081E">
        <w:rPr>
          <w:rFonts w:asciiTheme="minorHAnsi" w:hAnsiTheme="minorHAnsi" w:cstheme="minorHAnsi"/>
          <w:sz w:val="12"/>
          <w:szCs w:val="12"/>
          <w:highlight w:val="cyan"/>
          <w:u w:val="single"/>
        </w:rPr>
        <w:t>nuclear war</w:t>
      </w:r>
      <w:r w:rsidRPr="00520B29">
        <w:rPr>
          <w:rFonts w:asciiTheme="minorHAnsi" w:hAnsiTheme="minorHAnsi" w:cstheme="minorHAnsi"/>
          <w:sz w:val="16"/>
          <w:szCs w:val="12"/>
        </w:rPr>
        <w:t xml:space="preserve"> involving 50 nuclear weapons </w:t>
      </w:r>
      <w:r w:rsidRPr="00DA081E">
        <w:rPr>
          <w:rFonts w:asciiTheme="minorHAnsi" w:hAnsiTheme="minorHAnsi" w:cstheme="minorHAnsi"/>
          <w:sz w:val="12"/>
          <w:szCs w:val="12"/>
          <w:highlight w:val="cyan"/>
          <w:u w:val="single"/>
        </w:rPr>
        <w:t>would toss</w:t>
      </w:r>
      <w:r w:rsidRPr="00520B29">
        <w:rPr>
          <w:rFonts w:asciiTheme="minorHAnsi" w:hAnsiTheme="minorHAnsi" w:cstheme="minorHAnsi"/>
          <w:sz w:val="12"/>
          <w:szCs w:val="12"/>
          <w:u w:val="single"/>
        </w:rPr>
        <w:t xml:space="preserve"> </w:t>
      </w:r>
      <w:r w:rsidRPr="00DA081E">
        <w:rPr>
          <w:rFonts w:asciiTheme="minorHAnsi" w:hAnsiTheme="minorHAnsi" w:cstheme="minorHAnsi"/>
          <w:b/>
          <w:bCs/>
          <w:sz w:val="12"/>
          <w:szCs w:val="12"/>
          <w:highlight w:val="cyan"/>
          <w:u w:val="single"/>
        </w:rPr>
        <w:t>11 billions</w:t>
      </w:r>
      <w:r w:rsidRPr="00520B29">
        <w:rPr>
          <w:rFonts w:asciiTheme="minorHAnsi" w:hAnsiTheme="minorHAnsi" w:cstheme="minorHAnsi"/>
          <w:b/>
          <w:bCs/>
          <w:sz w:val="12"/>
          <w:szCs w:val="12"/>
          <w:u w:val="single"/>
        </w:rPr>
        <w:t xml:space="preserve"> </w:t>
      </w:r>
      <w:r w:rsidRPr="00DA081E">
        <w:rPr>
          <w:rFonts w:asciiTheme="minorHAnsi" w:hAnsiTheme="minorHAnsi" w:cstheme="minorHAnsi"/>
          <w:b/>
          <w:bCs/>
          <w:sz w:val="12"/>
          <w:szCs w:val="12"/>
          <w:highlight w:val="cyan"/>
          <w:u w:val="single"/>
        </w:rPr>
        <w:t>lbs</w:t>
      </w:r>
      <w:r w:rsidRPr="00520B29">
        <w:rPr>
          <w:rFonts w:asciiTheme="minorHAnsi" w:hAnsiTheme="minorHAnsi" w:cstheme="minorHAnsi"/>
          <w:sz w:val="16"/>
          <w:szCs w:val="12"/>
        </w:rPr>
        <w:t xml:space="preserve">. </w:t>
      </w:r>
      <w:r w:rsidRPr="00DA081E">
        <w:rPr>
          <w:rFonts w:asciiTheme="minorHAnsi" w:hAnsiTheme="minorHAnsi" w:cstheme="minorHAnsi"/>
          <w:sz w:val="12"/>
          <w:szCs w:val="12"/>
          <w:highlight w:val="cyan"/>
          <w:u w:val="single"/>
        </w:rPr>
        <w:t>of</w:t>
      </w:r>
      <w:r w:rsidRPr="00520B29">
        <w:rPr>
          <w:rFonts w:asciiTheme="minorHAnsi" w:hAnsiTheme="minorHAnsi" w:cstheme="minorHAnsi"/>
          <w:sz w:val="12"/>
          <w:szCs w:val="12"/>
          <w:u w:val="single"/>
        </w:rPr>
        <w:t xml:space="preserve"> </w:t>
      </w:r>
      <w:r w:rsidRPr="00DA081E">
        <w:rPr>
          <w:rFonts w:asciiTheme="minorHAnsi" w:hAnsiTheme="minorHAnsi" w:cstheme="minorHAnsi"/>
          <w:sz w:val="12"/>
          <w:szCs w:val="12"/>
          <w:highlight w:val="cyan"/>
          <w:u w:val="single"/>
        </w:rPr>
        <w:t>soot</w:t>
      </w:r>
      <w:r w:rsidRPr="00520B29">
        <w:rPr>
          <w:rFonts w:asciiTheme="minorHAnsi" w:hAnsiTheme="minorHAnsi" w:cstheme="minorHAnsi"/>
          <w:sz w:val="12"/>
          <w:szCs w:val="12"/>
          <w:u w:val="single"/>
        </w:rPr>
        <w:t xml:space="preserve"> into the </w:t>
      </w:r>
      <w:r w:rsidRPr="00520B29">
        <w:rPr>
          <w:rFonts w:asciiTheme="minorHAnsi" w:hAnsiTheme="minorHAnsi" w:cstheme="minorHAnsi"/>
          <w:b/>
          <w:bCs/>
          <w:sz w:val="12"/>
          <w:szCs w:val="12"/>
          <w:u w:val="single"/>
        </w:rPr>
        <w:t>stratosphere</w:t>
      </w:r>
      <w:r w:rsidRPr="00520B29">
        <w:rPr>
          <w:rFonts w:asciiTheme="minorHAnsi" w:hAnsiTheme="minorHAnsi" w:cstheme="minorHAnsi"/>
          <w:sz w:val="16"/>
          <w:szCs w:val="12"/>
        </w:rPr>
        <w:t xml:space="preserve">. That would set off a major chain reaction </w:t>
      </w:r>
      <w:r w:rsidRPr="00520B29">
        <w:rPr>
          <w:rFonts w:asciiTheme="minorHAnsi" w:hAnsiTheme="minorHAnsi" w:cstheme="minorHAnsi"/>
          <w:sz w:val="12"/>
          <w:szCs w:val="12"/>
          <w:u w:val="single"/>
        </w:rPr>
        <w:t xml:space="preserve">leading to </w:t>
      </w:r>
      <w:r w:rsidRPr="00520B29">
        <w:rPr>
          <w:rFonts w:asciiTheme="minorHAnsi" w:hAnsiTheme="minorHAnsi" w:cstheme="minorHAnsi"/>
          <w:b/>
          <w:bCs/>
          <w:sz w:val="12"/>
          <w:szCs w:val="12"/>
          <w:u w:val="single"/>
        </w:rPr>
        <w:t>widespread human suffering</w:t>
      </w:r>
      <w:r w:rsidRPr="00520B29">
        <w:rPr>
          <w:rFonts w:asciiTheme="minorHAnsi" w:hAnsiTheme="minorHAnsi" w:cstheme="minorHAnsi"/>
          <w:sz w:val="16"/>
          <w:szCs w:val="12"/>
        </w:rPr>
        <w:t xml:space="preserve">. The </w:t>
      </w:r>
      <w:r w:rsidRPr="00DA081E">
        <w:rPr>
          <w:rFonts w:asciiTheme="minorHAnsi" w:hAnsiTheme="minorHAnsi" w:cstheme="minorHAnsi"/>
          <w:sz w:val="12"/>
          <w:szCs w:val="12"/>
          <w:highlight w:val="cyan"/>
          <w:u w:val="single"/>
        </w:rPr>
        <w:t>soot</w:t>
      </w:r>
      <w:r w:rsidRPr="00520B29">
        <w:rPr>
          <w:rFonts w:asciiTheme="minorHAnsi" w:hAnsiTheme="minorHAnsi" w:cstheme="minorHAnsi"/>
          <w:sz w:val="12"/>
          <w:szCs w:val="12"/>
          <w:u w:val="single"/>
        </w:rPr>
        <w:t xml:space="preserve"> would </w:t>
      </w:r>
      <w:r w:rsidRPr="00DA081E">
        <w:rPr>
          <w:rFonts w:asciiTheme="minorHAnsi" w:hAnsiTheme="minorHAnsi" w:cstheme="minorHAnsi"/>
          <w:b/>
          <w:bCs/>
          <w:sz w:val="12"/>
          <w:szCs w:val="12"/>
          <w:highlight w:val="cyan"/>
          <w:u w:val="single"/>
        </w:rPr>
        <w:t>reflect</w:t>
      </w:r>
      <w:r w:rsidRPr="00520B29">
        <w:rPr>
          <w:rFonts w:asciiTheme="minorHAnsi" w:hAnsiTheme="minorHAnsi" w:cstheme="minorHAnsi"/>
          <w:b/>
          <w:bCs/>
          <w:sz w:val="12"/>
          <w:szCs w:val="12"/>
          <w:u w:val="single"/>
        </w:rPr>
        <w:t xml:space="preserve"> </w:t>
      </w:r>
      <w:r w:rsidRPr="00DA081E">
        <w:rPr>
          <w:rFonts w:asciiTheme="minorHAnsi" w:hAnsiTheme="minorHAnsi" w:cstheme="minorHAnsi"/>
          <w:b/>
          <w:bCs/>
          <w:sz w:val="12"/>
          <w:szCs w:val="12"/>
          <w:highlight w:val="cyan"/>
          <w:u w:val="single"/>
        </w:rPr>
        <w:t>sunlight</w:t>
      </w:r>
      <w:r w:rsidRPr="00520B29">
        <w:rPr>
          <w:rFonts w:asciiTheme="minorHAnsi" w:hAnsiTheme="minorHAnsi" w:cstheme="minorHAnsi"/>
          <w:b/>
          <w:bCs/>
          <w:sz w:val="12"/>
          <w:szCs w:val="12"/>
          <w:u w:val="single"/>
        </w:rPr>
        <w:t xml:space="preserve"> </w:t>
      </w:r>
      <w:r w:rsidRPr="00DA081E">
        <w:rPr>
          <w:rFonts w:asciiTheme="minorHAnsi" w:hAnsiTheme="minorHAnsi" w:cstheme="minorHAnsi"/>
          <w:b/>
          <w:bCs/>
          <w:sz w:val="12"/>
          <w:szCs w:val="12"/>
          <w:highlight w:val="cyan"/>
          <w:u w:val="single"/>
        </w:rPr>
        <w:t>back</w:t>
      </w:r>
      <w:r w:rsidRPr="00520B29">
        <w:rPr>
          <w:rFonts w:asciiTheme="minorHAnsi" w:hAnsiTheme="minorHAnsi" w:cstheme="minorHAnsi"/>
          <w:b/>
          <w:bCs/>
          <w:sz w:val="12"/>
          <w:szCs w:val="12"/>
          <w:u w:val="single"/>
        </w:rPr>
        <w:t xml:space="preserve"> in</w:t>
      </w:r>
      <w:r w:rsidRPr="00DA081E">
        <w:rPr>
          <w:rFonts w:asciiTheme="minorHAnsi" w:hAnsiTheme="minorHAnsi" w:cstheme="minorHAnsi"/>
          <w:b/>
          <w:bCs/>
          <w:sz w:val="12"/>
          <w:szCs w:val="12"/>
          <w:highlight w:val="cyan"/>
          <w:u w:val="single"/>
        </w:rPr>
        <w:t>to</w:t>
      </w:r>
      <w:r w:rsidRPr="00520B29">
        <w:rPr>
          <w:rFonts w:asciiTheme="minorHAnsi" w:hAnsiTheme="minorHAnsi" w:cstheme="minorHAnsi"/>
          <w:b/>
          <w:bCs/>
          <w:sz w:val="12"/>
          <w:szCs w:val="12"/>
          <w:u w:val="single"/>
        </w:rPr>
        <w:t xml:space="preserve"> </w:t>
      </w:r>
      <w:r w:rsidRPr="00DA081E">
        <w:rPr>
          <w:rFonts w:asciiTheme="minorHAnsi" w:hAnsiTheme="minorHAnsi" w:cstheme="minorHAnsi"/>
          <w:b/>
          <w:bCs/>
          <w:sz w:val="12"/>
          <w:szCs w:val="12"/>
          <w:highlight w:val="cyan"/>
          <w:u w:val="single"/>
        </w:rPr>
        <w:t>space</w:t>
      </w:r>
      <w:r w:rsidRPr="00520B29">
        <w:rPr>
          <w:rFonts w:asciiTheme="minorHAnsi" w:hAnsiTheme="minorHAnsi" w:cstheme="minorHAnsi"/>
          <w:sz w:val="16"/>
          <w:szCs w:val="12"/>
        </w:rPr>
        <w:t xml:space="preserve">, </w:t>
      </w:r>
      <w:r w:rsidRPr="00DA081E">
        <w:rPr>
          <w:rFonts w:asciiTheme="minorHAnsi" w:hAnsiTheme="minorHAnsi" w:cstheme="minorHAnsi"/>
          <w:b/>
          <w:bCs/>
          <w:sz w:val="12"/>
          <w:szCs w:val="12"/>
          <w:highlight w:val="cyan"/>
          <w:u w:val="single"/>
        </w:rPr>
        <w:t>cooling</w:t>
      </w:r>
      <w:r w:rsidRPr="00520B29">
        <w:rPr>
          <w:rFonts w:asciiTheme="minorHAnsi" w:hAnsiTheme="minorHAnsi" w:cstheme="minorHAnsi"/>
          <w:sz w:val="12"/>
          <w:szCs w:val="12"/>
          <w:u w:val="single"/>
        </w:rPr>
        <w:t xml:space="preserve"> </w:t>
      </w:r>
      <w:r w:rsidRPr="00DA081E">
        <w:rPr>
          <w:rFonts w:asciiTheme="minorHAnsi" w:hAnsiTheme="minorHAnsi" w:cstheme="minorHAnsi"/>
          <w:sz w:val="12"/>
          <w:szCs w:val="12"/>
          <w:highlight w:val="cyan"/>
          <w:u w:val="single"/>
        </w:rPr>
        <w:t>the</w:t>
      </w:r>
      <w:r w:rsidRPr="00520B29">
        <w:rPr>
          <w:rFonts w:asciiTheme="minorHAnsi" w:hAnsiTheme="minorHAnsi" w:cstheme="minorHAnsi"/>
          <w:sz w:val="12"/>
          <w:szCs w:val="12"/>
          <w:u w:val="single"/>
        </w:rPr>
        <w:t xml:space="preserve"> </w:t>
      </w:r>
      <w:r w:rsidRPr="00DA081E">
        <w:rPr>
          <w:rFonts w:asciiTheme="minorHAnsi" w:hAnsiTheme="minorHAnsi" w:cstheme="minorHAnsi"/>
          <w:sz w:val="12"/>
          <w:szCs w:val="12"/>
          <w:highlight w:val="cyan"/>
          <w:u w:val="single"/>
        </w:rPr>
        <w:t>planet</w:t>
      </w:r>
      <w:r w:rsidRPr="00520B29">
        <w:rPr>
          <w:rFonts w:asciiTheme="minorHAnsi" w:hAnsiTheme="minorHAnsi" w:cstheme="minorHAnsi"/>
          <w:sz w:val="16"/>
          <w:szCs w:val="12"/>
        </w:rPr>
        <w:t xml:space="preserve">. Commonly referred to as </w:t>
      </w:r>
      <w:r w:rsidRPr="00DA081E">
        <w:rPr>
          <w:rFonts w:asciiTheme="minorHAnsi" w:hAnsiTheme="minorHAnsi" w:cstheme="minorHAnsi"/>
          <w:b/>
          <w:bCs/>
          <w:sz w:val="12"/>
          <w:szCs w:val="12"/>
          <w:highlight w:val="cyan"/>
          <w:u w:val="single"/>
        </w:rPr>
        <w:t>nuc</w:t>
      </w:r>
      <w:r w:rsidRPr="00520B29">
        <w:rPr>
          <w:rFonts w:asciiTheme="minorHAnsi" w:hAnsiTheme="minorHAnsi" w:cstheme="minorHAnsi"/>
          <w:b/>
          <w:bCs/>
          <w:sz w:val="12"/>
          <w:szCs w:val="12"/>
          <w:u w:val="single"/>
        </w:rPr>
        <w:t xml:space="preserve">lear </w:t>
      </w:r>
      <w:r w:rsidRPr="00DA081E">
        <w:rPr>
          <w:rFonts w:asciiTheme="minorHAnsi" w:hAnsiTheme="minorHAnsi" w:cstheme="minorHAnsi"/>
          <w:b/>
          <w:bCs/>
          <w:sz w:val="12"/>
          <w:szCs w:val="12"/>
          <w:highlight w:val="cyan"/>
          <w:u w:val="single"/>
        </w:rPr>
        <w:t>winter</w:t>
      </w:r>
      <w:r w:rsidRPr="00520B29">
        <w:rPr>
          <w:rFonts w:asciiTheme="minorHAnsi" w:hAnsiTheme="minorHAnsi" w:cstheme="minorHAnsi"/>
          <w:sz w:val="16"/>
          <w:szCs w:val="12"/>
        </w:rPr>
        <w:t xml:space="preserve">, this global cooling </w:t>
      </w:r>
      <w:r w:rsidRPr="00520B29">
        <w:rPr>
          <w:rFonts w:asciiTheme="minorHAnsi" w:hAnsiTheme="minorHAnsi" w:cstheme="minorHAnsi"/>
          <w:sz w:val="12"/>
          <w:szCs w:val="12"/>
          <w:u w:val="single"/>
        </w:rPr>
        <w:t xml:space="preserve">would </w:t>
      </w:r>
      <w:r w:rsidRPr="00DA081E">
        <w:rPr>
          <w:rFonts w:asciiTheme="minorHAnsi" w:hAnsiTheme="minorHAnsi" w:cstheme="minorHAnsi"/>
          <w:sz w:val="12"/>
          <w:szCs w:val="12"/>
          <w:highlight w:val="cyan"/>
          <w:u w:val="single"/>
        </w:rPr>
        <w:t>cause</w:t>
      </w:r>
      <w:r w:rsidRPr="00520B29">
        <w:rPr>
          <w:rFonts w:asciiTheme="minorHAnsi" w:hAnsiTheme="minorHAnsi" w:cstheme="minorHAnsi"/>
          <w:sz w:val="12"/>
          <w:szCs w:val="12"/>
          <w:u w:val="single"/>
        </w:rPr>
        <w:t xml:space="preserve"> </w:t>
      </w:r>
      <w:r w:rsidRPr="00520B29">
        <w:rPr>
          <w:rFonts w:asciiTheme="minorHAnsi" w:hAnsiTheme="minorHAnsi" w:cstheme="minorHAnsi"/>
          <w:b/>
          <w:bCs/>
          <w:sz w:val="12"/>
          <w:szCs w:val="12"/>
          <w:u w:val="single"/>
        </w:rPr>
        <w:t>widespread crop failure</w:t>
      </w:r>
      <w:r w:rsidRPr="00520B29">
        <w:rPr>
          <w:rFonts w:asciiTheme="minorHAnsi" w:hAnsiTheme="minorHAnsi" w:cstheme="minorHAnsi"/>
          <w:sz w:val="12"/>
          <w:szCs w:val="12"/>
          <w:u w:val="single"/>
        </w:rPr>
        <w:t xml:space="preserve"> and attendant </w:t>
      </w:r>
      <w:r w:rsidRPr="00DA081E">
        <w:rPr>
          <w:rFonts w:asciiTheme="minorHAnsi" w:hAnsiTheme="minorHAnsi" w:cstheme="minorHAnsi"/>
          <w:b/>
          <w:bCs/>
          <w:sz w:val="12"/>
          <w:szCs w:val="12"/>
          <w:highlight w:val="cyan"/>
          <w:u w:val="single"/>
        </w:rPr>
        <w:t>famine</w:t>
      </w:r>
      <w:r w:rsidRPr="00520B29">
        <w:rPr>
          <w:rFonts w:asciiTheme="minorHAnsi" w:hAnsiTheme="minorHAnsi" w:cstheme="minorHAnsi"/>
          <w:b/>
          <w:bCs/>
          <w:sz w:val="12"/>
          <w:szCs w:val="12"/>
          <w:u w:val="single"/>
        </w:rPr>
        <w:t xml:space="preserve"> for years</w:t>
      </w:r>
      <w:r w:rsidRPr="00520B29">
        <w:rPr>
          <w:rFonts w:asciiTheme="minorHAnsi" w:hAnsiTheme="minorHAnsi" w:cstheme="minorHAnsi"/>
          <w:sz w:val="16"/>
          <w:szCs w:val="12"/>
        </w:rPr>
        <w:t xml:space="preserve"> before the soot finally falls out.</w:t>
      </w:r>
    </w:p>
    <w:p w14:paraId="170A340B"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Up the number of nuclear weapons to around 100 Hiroshima-sized bombs, and </w:t>
      </w:r>
      <w:r w:rsidRPr="00DA081E">
        <w:rPr>
          <w:rFonts w:asciiTheme="minorHAnsi" w:hAnsiTheme="minorHAnsi" w:cstheme="minorHAnsi"/>
          <w:b/>
          <w:bCs/>
          <w:sz w:val="12"/>
          <w:szCs w:val="12"/>
          <w:highlight w:val="cyan"/>
          <w:u w:val="single"/>
        </w:rPr>
        <w:t>society</w:t>
      </w:r>
      <w:r w:rsidRPr="00520B29">
        <w:rPr>
          <w:rFonts w:asciiTheme="minorHAnsi" w:hAnsiTheme="minorHAnsi" w:cstheme="minorHAnsi"/>
          <w:b/>
          <w:bCs/>
          <w:sz w:val="12"/>
          <w:szCs w:val="12"/>
          <w:u w:val="single"/>
        </w:rPr>
        <w:t xml:space="preserve"> would </w:t>
      </w:r>
      <w:r w:rsidRPr="00DA081E">
        <w:rPr>
          <w:rFonts w:asciiTheme="minorHAnsi" w:hAnsiTheme="minorHAnsi" w:cstheme="minorHAnsi"/>
          <w:b/>
          <w:bCs/>
          <w:sz w:val="12"/>
          <w:szCs w:val="12"/>
          <w:highlight w:val="cyan"/>
          <w:u w:val="single"/>
        </w:rPr>
        <w:t>cease to exist</w:t>
      </w:r>
      <w:r w:rsidRPr="00520B29">
        <w:rPr>
          <w:rFonts w:asciiTheme="minorHAnsi" w:hAnsiTheme="minorHAnsi" w:cstheme="minorHAnsi"/>
          <w:sz w:val="16"/>
          <w:szCs w:val="12"/>
        </w:rPr>
        <w:t xml:space="preserve">. The </w:t>
      </w:r>
      <w:r w:rsidRPr="00DA081E">
        <w:rPr>
          <w:rFonts w:asciiTheme="minorHAnsi" w:hAnsiTheme="minorHAnsi" w:cstheme="minorHAnsi"/>
          <w:sz w:val="12"/>
          <w:szCs w:val="12"/>
          <w:highlight w:val="cyan"/>
          <w:u w:val="single"/>
        </w:rPr>
        <w:t>survivors</w:t>
      </w:r>
      <w:r w:rsidRPr="00520B29">
        <w:rPr>
          <w:rFonts w:asciiTheme="minorHAnsi" w:hAnsiTheme="minorHAnsi" w:cstheme="minorHAnsi"/>
          <w:sz w:val="12"/>
          <w:szCs w:val="12"/>
          <w:u w:val="single"/>
        </w:rPr>
        <w:t xml:space="preserve"> of such a catastrophic event would </w:t>
      </w:r>
      <w:r w:rsidRPr="00DA081E">
        <w:rPr>
          <w:rFonts w:asciiTheme="minorHAnsi" w:hAnsiTheme="minorHAnsi" w:cstheme="minorHAnsi"/>
          <w:sz w:val="12"/>
          <w:szCs w:val="12"/>
          <w:highlight w:val="cyan"/>
          <w:u w:val="single"/>
        </w:rPr>
        <w:t>face</w:t>
      </w:r>
      <w:r w:rsidRPr="00520B29">
        <w:rPr>
          <w:rFonts w:asciiTheme="minorHAnsi" w:hAnsiTheme="minorHAnsi" w:cstheme="minorHAnsi"/>
          <w:sz w:val="12"/>
          <w:szCs w:val="12"/>
          <w:u w:val="single"/>
        </w:rPr>
        <w:t xml:space="preserve"> a </w:t>
      </w:r>
      <w:r w:rsidRPr="00DA081E">
        <w:rPr>
          <w:rFonts w:asciiTheme="minorHAnsi" w:hAnsiTheme="minorHAnsi" w:cstheme="minorHAnsi"/>
          <w:b/>
          <w:bCs/>
          <w:sz w:val="12"/>
          <w:szCs w:val="12"/>
          <w:highlight w:val="cyan"/>
          <w:u w:val="single"/>
        </w:rPr>
        <w:t>horrific</w:t>
      </w:r>
      <w:r w:rsidRPr="00520B29">
        <w:rPr>
          <w:rFonts w:asciiTheme="minorHAnsi" w:hAnsiTheme="minorHAnsi" w:cstheme="minorHAnsi"/>
          <w:sz w:val="16"/>
          <w:szCs w:val="12"/>
        </w:rPr>
        <w:t>-</w:t>
      </w:r>
      <w:r w:rsidRPr="00DA081E">
        <w:rPr>
          <w:rFonts w:asciiTheme="minorHAnsi" w:hAnsiTheme="minorHAnsi" w:cstheme="minorHAnsi"/>
          <w:b/>
          <w:bCs/>
          <w:sz w:val="12"/>
          <w:szCs w:val="12"/>
          <w:highlight w:val="cyan"/>
          <w:u w:val="single"/>
        </w:rPr>
        <w:t>sounding</w:t>
      </w:r>
      <w:r w:rsidRPr="00520B29">
        <w:rPr>
          <w:rFonts w:asciiTheme="minorHAnsi" w:hAnsiTheme="minorHAnsi" w:cstheme="minorHAnsi"/>
          <w:sz w:val="12"/>
          <w:szCs w:val="12"/>
          <w:u w:val="single"/>
        </w:rPr>
        <w:t xml:space="preserve"> </w:t>
      </w:r>
      <w:r w:rsidRPr="00DA081E">
        <w:rPr>
          <w:rFonts w:asciiTheme="minorHAnsi" w:hAnsiTheme="minorHAnsi" w:cstheme="minorHAnsi"/>
          <w:b/>
          <w:bCs/>
          <w:sz w:val="12"/>
          <w:szCs w:val="12"/>
          <w:highlight w:val="cyan"/>
          <w:u w:val="single"/>
        </w:rPr>
        <w:t>nuclear famine</w:t>
      </w:r>
      <w:r w:rsidRPr="00520B29">
        <w:rPr>
          <w:rFonts w:asciiTheme="minorHAnsi" w:hAnsiTheme="minorHAnsi" w:cstheme="minorHAnsi"/>
          <w:sz w:val="16"/>
          <w:szCs w:val="12"/>
        </w:rPr>
        <w:t>. That’s according to a 2013 report, which states that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yellow"/>
        </w:rPr>
        <w:t>primary mechanisms</w:t>
      </w:r>
      <w:r w:rsidRPr="00520B29">
        <w:rPr>
          <w:rStyle w:val="StyleUnderline"/>
          <w:rFonts w:asciiTheme="minorHAnsi" w:hAnsiTheme="minorHAnsi" w:cstheme="minorHAnsi"/>
          <w:highlight w:val="yellow"/>
        </w:rPr>
        <w:t xml:space="preserve"> for</w:t>
      </w:r>
      <w:r w:rsidRPr="00520B29">
        <w:rPr>
          <w:rStyle w:val="StyleUnderline"/>
          <w:rFonts w:asciiTheme="minorHAnsi" w:hAnsiTheme="minorHAnsi" w:cstheme="minorHAnsi"/>
        </w:rPr>
        <w:t xml:space="preserve"> human </w:t>
      </w:r>
      <w:r w:rsidRPr="009C45A2">
        <w:rPr>
          <w:rStyle w:val="Emphasis"/>
          <w:rFonts w:asciiTheme="minorHAnsi" w:hAnsiTheme="minorHAnsi" w:cstheme="minorHAnsi"/>
          <w:highlight w:val="yellow"/>
        </w:rPr>
        <w:t>fatalities</w:t>
      </w:r>
      <w:r w:rsidRPr="009C45A2">
        <w:rPr>
          <w:rStyle w:val="StyleUnderline"/>
          <w:rFonts w:asciiTheme="minorHAnsi" w:hAnsiTheme="minorHAnsi" w:cstheme="minorHAnsi"/>
          <w:highlight w:val="yellow"/>
        </w:rPr>
        <w:t xml:space="preserve"> would likely</w:t>
      </w:r>
      <w:r w:rsidRPr="009C45A2">
        <w:rPr>
          <w:rStyle w:val="StyleUnderline"/>
          <w:rFonts w:asciiTheme="minorHAnsi" w:hAnsiTheme="minorHAnsi" w:cstheme="minorHAnsi"/>
        </w:rPr>
        <w:t xml:space="preserve"> </w:t>
      </w:r>
      <w:r w:rsidRPr="009C45A2">
        <w:rPr>
          <w:rStyle w:val="Emphasis"/>
          <w:rFonts w:asciiTheme="minorHAnsi" w:hAnsiTheme="minorHAnsi" w:cstheme="minorHAnsi"/>
        </w:rPr>
        <w:t xml:space="preserve">not </w:t>
      </w:r>
      <w:r w:rsidRPr="009C45A2">
        <w:rPr>
          <w:rStyle w:val="Emphasis"/>
          <w:rFonts w:asciiTheme="minorHAnsi" w:hAnsiTheme="minorHAnsi" w:cstheme="minorHAnsi"/>
          <w:highlight w:val="yellow"/>
        </w:rPr>
        <w:t>be from</w:t>
      </w:r>
      <w:r w:rsidRPr="00520B29">
        <w:rPr>
          <w:rStyle w:val="Emphasis"/>
          <w:rFonts w:asciiTheme="minorHAnsi" w:hAnsiTheme="minorHAnsi" w:cstheme="minorHAnsi"/>
        </w:rPr>
        <w:t xml:space="preserve"> blast</w:t>
      </w:r>
      <w:r w:rsidRPr="00520B29">
        <w:rPr>
          <w:rStyle w:val="StyleUnderline"/>
          <w:rFonts w:asciiTheme="minorHAnsi" w:hAnsiTheme="minorHAnsi" w:cstheme="minorHAnsi"/>
        </w:rPr>
        <w:t xml:space="preserve"> effects, not from thermal radiation </w:t>
      </w:r>
      <w:r w:rsidRPr="00520B29">
        <w:rPr>
          <w:rStyle w:val="Emphasis"/>
          <w:rFonts w:asciiTheme="minorHAnsi" w:hAnsiTheme="minorHAnsi" w:cstheme="minorHAnsi"/>
        </w:rPr>
        <w:t>burns</w:t>
      </w:r>
      <w:r w:rsidRPr="00520B29">
        <w:rPr>
          <w:rStyle w:val="StyleUnderline"/>
          <w:rFonts w:asciiTheme="minorHAnsi" w:hAnsiTheme="minorHAnsi" w:cstheme="minorHAnsi"/>
        </w:rPr>
        <w:t xml:space="preserve">, and not from ionizing </w:t>
      </w:r>
      <w:r w:rsidRPr="00520B29">
        <w:rPr>
          <w:rStyle w:val="Emphasis"/>
          <w:rFonts w:asciiTheme="minorHAnsi" w:hAnsiTheme="minorHAnsi" w:cstheme="minorHAnsi"/>
        </w:rPr>
        <w:t>radiation</w:t>
      </w:r>
      <w:r w:rsidRPr="00520B29">
        <w:rPr>
          <w:rStyle w:val="StyleUnderline"/>
          <w:rFonts w:asciiTheme="minorHAnsi" w:hAnsiTheme="minorHAnsi" w:cstheme="minorHAnsi"/>
        </w:rPr>
        <w:t xml:space="preserve">, but, </w:t>
      </w:r>
      <w:r w:rsidRPr="009C45A2">
        <w:rPr>
          <w:rStyle w:val="StyleUnderline"/>
          <w:rFonts w:asciiTheme="minorHAnsi" w:hAnsiTheme="minorHAnsi" w:cstheme="minorHAnsi"/>
          <w:highlight w:val="yellow"/>
        </w:rPr>
        <w:t>rather</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rPr>
        <w:t xml:space="preserve">mass </w:t>
      </w:r>
      <w:r w:rsidRPr="00520B29">
        <w:rPr>
          <w:rStyle w:val="Emphasis"/>
          <w:rFonts w:asciiTheme="minorHAnsi" w:hAnsiTheme="minorHAnsi" w:cstheme="minorHAnsi"/>
          <w:highlight w:val="yellow"/>
        </w:rPr>
        <w:t>starvation</w:t>
      </w:r>
      <w:r w:rsidRPr="00520B29">
        <w:rPr>
          <w:rFonts w:asciiTheme="minorHAnsi" w:hAnsiTheme="minorHAnsi" w:cstheme="minorHAnsi"/>
          <w:sz w:val="16"/>
          <w:szCs w:val="12"/>
        </w:rPr>
        <w:t>.”</w:t>
      </w:r>
    </w:p>
    <w:p w14:paraId="7D7B487C" w14:textId="77777777" w:rsidR="00C751FC" w:rsidRPr="00520B29" w:rsidRDefault="00C751FC" w:rsidP="00C751FC">
      <w:pPr>
        <w:rPr>
          <w:rFonts w:asciiTheme="minorHAnsi" w:hAnsiTheme="minorHAnsi" w:cstheme="minorHAnsi"/>
          <w:sz w:val="16"/>
          <w:szCs w:val="12"/>
        </w:rPr>
      </w:pP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yellow"/>
        </w:rPr>
        <w:t>report shows</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highlight w:val="yellow"/>
        </w:rPr>
        <w:t>2.3 billion</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highlight w:val="yellow"/>
        </w:rPr>
        <w:t>face starvation</w:t>
      </w:r>
      <w:r w:rsidRPr="00520B29">
        <w:rPr>
          <w:rFonts w:asciiTheme="minorHAnsi" w:hAnsiTheme="minorHAnsi" w:cstheme="minorHAnsi"/>
          <w:sz w:val="16"/>
        </w:rPr>
        <w:t xml:space="preserve">, </w:t>
      </w:r>
      <w:r w:rsidRPr="00520B29">
        <w:rPr>
          <w:rFonts w:asciiTheme="minorHAnsi" w:hAnsiTheme="minorHAnsi" w:cstheme="minorHAnsi"/>
          <w:sz w:val="16"/>
          <w:szCs w:val="12"/>
        </w:rPr>
        <w:t xml:space="preserve">and </w:t>
      </w:r>
      <w:r w:rsidRPr="00DA081E">
        <w:rPr>
          <w:rFonts w:asciiTheme="minorHAnsi" w:hAnsiTheme="minorHAnsi" w:cstheme="minorHAnsi"/>
          <w:b/>
          <w:bCs/>
          <w:sz w:val="12"/>
          <w:szCs w:val="12"/>
          <w:highlight w:val="cyan"/>
          <w:u w:val="single"/>
        </w:rPr>
        <w:t>ecosystems</w:t>
      </w:r>
      <w:r w:rsidRPr="00520B29">
        <w:rPr>
          <w:rFonts w:asciiTheme="minorHAnsi" w:hAnsiTheme="minorHAnsi" w:cstheme="minorHAnsi"/>
          <w:b/>
          <w:bCs/>
          <w:sz w:val="12"/>
          <w:szCs w:val="12"/>
          <w:u w:val="single"/>
        </w:rPr>
        <w:t xml:space="preserve"> </w:t>
      </w:r>
      <w:r w:rsidRPr="00520B29">
        <w:rPr>
          <w:rFonts w:asciiTheme="minorHAnsi" w:hAnsiTheme="minorHAnsi" w:cstheme="minorHAnsi"/>
          <w:sz w:val="12"/>
          <w:szCs w:val="12"/>
          <w:u w:val="single"/>
        </w:rPr>
        <w:t xml:space="preserve">around the world </w:t>
      </w:r>
      <w:r w:rsidRPr="00DA081E">
        <w:rPr>
          <w:rFonts w:asciiTheme="minorHAnsi" w:hAnsiTheme="minorHAnsi" w:cstheme="minorHAnsi"/>
          <w:sz w:val="12"/>
          <w:szCs w:val="12"/>
          <w:highlight w:val="cyan"/>
          <w:u w:val="single"/>
        </w:rPr>
        <w:t>would</w:t>
      </w:r>
      <w:r w:rsidRPr="00520B29">
        <w:rPr>
          <w:rFonts w:asciiTheme="minorHAnsi" w:hAnsiTheme="minorHAnsi" w:cstheme="minorHAnsi"/>
          <w:sz w:val="12"/>
          <w:szCs w:val="12"/>
          <w:u w:val="single"/>
        </w:rPr>
        <w:t xml:space="preserve"> </w:t>
      </w:r>
      <w:r w:rsidRPr="00520B29">
        <w:rPr>
          <w:rFonts w:asciiTheme="minorHAnsi" w:hAnsiTheme="minorHAnsi" w:cstheme="minorHAnsi"/>
          <w:b/>
          <w:bCs/>
          <w:sz w:val="12"/>
          <w:szCs w:val="12"/>
          <w:u w:val="single"/>
        </w:rPr>
        <w:t>wither</w:t>
      </w:r>
      <w:r w:rsidRPr="00520B29">
        <w:rPr>
          <w:rFonts w:asciiTheme="minorHAnsi" w:hAnsiTheme="minorHAnsi" w:cstheme="minorHAnsi"/>
          <w:sz w:val="12"/>
          <w:szCs w:val="12"/>
          <w:u w:val="single"/>
        </w:rPr>
        <w:t xml:space="preserve"> and </w:t>
      </w:r>
      <w:r w:rsidRPr="00DA081E">
        <w:rPr>
          <w:rFonts w:asciiTheme="minorHAnsi" w:hAnsiTheme="minorHAnsi" w:cstheme="minorHAnsi"/>
          <w:b/>
          <w:bCs/>
          <w:sz w:val="12"/>
          <w:szCs w:val="12"/>
          <w:highlight w:val="cyan"/>
          <w:u w:val="single"/>
        </w:rPr>
        <w:t>die</w:t>
      </w:r>
      <w:r w:rsidRPr="00520B29">
        <w:rPr>
          <w:rFonts w:asciiTheme="minorHAnsi" w:hAnsiTheme="minorHAnsi" w:cstheme="minorHAnsi"/>
          <w:sz w:val="16"/>
          <w:szCs w:val="12"/>
        </w:rPr>
        <w:t xml:space="preserve">. In other words, </w:t>
      </w:r>
      <w:r w:rsidRPr="00520B29">
        <w:rPr>
          <w:rFonts w:asciiTheme="minorHAnsi" w:hAnsiTheme="minorHAnsi" w:cstheme="minorHAnsi"/>
          <w:b/>
          <w:bCs/>
          <w:sz w:val="12"/>
          <w:szCs w:val="12"/>
          <w:u w:val="single"/>
        </w:rPr>
        <w:t>that’d be it</w:t>
      </w:r>
      <w:r w:rsidRPr="00520B29">
        <w:rPr>
          <w:rFonts w:asciiTheme="minorHAnsi" w:hAnsiTheme="minorHAnsi" w:cstheme="minorHAnsi"/>
          <w:sz w:val="16"/>
          <w:szCs w:val="12"/>
        </w:rPr>
        <w:t xml:space="preserve">. </w:t>
      </w:r>
      <w:r w:rsidRPr="00520B29">
        <w:rPr>
          <w:rFonts w:asciiTheme="minorHAnsi" w:hAnsiTheme="minorHAnsi" w:cstheme="minorHAnsi"/>
          <w:b/>
          <w:bCs/>
          <w:i/>
          <w:iCs/>
          <w:sz w:val="16"/>
          <w:szCs w:val="12"/>
        </w:rPr>
        <w:t>No more dick jokes</w:t>
      </w:r>
      <w:r w:rsidRPr="00520B29">
        <w:rPr>
          <w:rFonts w:asciiTheme="minorHAnsi" w:hAnsiTheme="minorHAnsi" w:cstheme="minorHAnsi"/>
          <w:sz w:val="16"/>
          <w:szCs w:val="12"/>
        </w:rPr>
        <w:t xml:space="preserve">. No more worrying about climate change. </w:t>
      </w:r>
      <w:r w:rsidRPr="00520B29">
        <w:rPr>
          <w:rFonts w:asciiTheme="minorHAnsi" w:hAnsiTheme="minorHAnsi" w:cstheme="minorHAnsi"/>
          <w:b/>
          <w:bCs/>
          <w:sz w:val="12"/>
          <w:szCs w:val="12"/>
          <w:u w:val="single"/>
        </w:rPr>
        <w:t>No more nothing</w:t>
      </w:r>
      <w:r w:rsidRPr="00520B29">
        <w:rPr>
          <w:rFonts w:asciiTheme="minorHAnsi" w:hAnsiTheme="minorHAnsi" w:cstheme="minorHAnsi"/>
          <w:sz w:val="16"/>
          <w:szCs w:val="12"/>
        </w:rPr>
        <w:t>.</w:t>
      </w:r>
    </w:p>
    <w:p w14:paraId="7D98A99D"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That’s why what </w:t>
      </w:r>
      <w:r w:rsidRPr="00520B29">
        <w:rPr>
          <w:rStyle w:val="Emphasis"/>
          <w:rFonts w:asciiTheme="minorHAnsi" w:hAnsiTheme="minorHAnsi" w:cstheme="minorHAnsi"/>
        </w:rPr>
        <w:t>journalist</w:t>
      </w:r>
      <w:r w:rsidRPr="00520B29">
        <w:rPr>
          <w:rStyle w:val="StyleUnderline"/>
          <w:rFonts w:asciiTheme="minorHAnsi" w:hAnsiTheme="minorHAnsi" w:cstheme="minorHAnsi"/>
        </w:rPr>
        <w:t xml:space="preserve"> Jonathan </w:t>
      </w:r>
      <w:r w:rsidRPr="005A69EC">
        <w:rPr>
          <w:rStyle w:val="StyleUnderline"/>
          <w:rFonts w:asciiTheme="minorHAnsi" w:hAnsiTheme="minorHAnsi" w:cstheme="minorHAnsi"/>
          <w:highlight w:val="yellow"/>
        </w:rPr>
        <w:t>Schell wrote</w:t>
      </w:r>
      <w:r w:rsidRPr="00520B29">
        <w:rPr>
          <w:rStyle w:val="StyleUnderline"/>
          <w:rFonts w:asciiTheme="minorHAnsi" w:hAnsiTheme="minorHAnsi" w:cstheme="minorHAnsi"/>
        </w:rPr>
        <w:t xml:space="preserve"> about nuclear holocaust </w:t>
      </w:r>
      <w:r w:rsidRPr="005A69EC">
        <w:rPr>
          <w:rStyle w:val="StyleUnderline"/>
          <w:rFonts w:asciiTheme="minorHAnsi" w:hAnsiTheme="minorHAnsi" w:cstheme="minorHAnsi"/>
          <w:highlight w:val="yellow"/>
        </w:rPr>
        <w:t>in</w:t>
      </w:r>
      <w:r w:rsidRPr="00520B29">
        <w:rPr>
          <w:rStyle w:val="StyleUnderline"/>
          <w:rFonts w:asciiTheme="minorHAnsi" w:hAnsiTheme="minorHAnsi" w:cstheme="minorHAnsi"/>
        </w:rPr>
        <w:t xml:space="preserve"> The New Yorker in </w:t>
      </w:r>
      <w:r w:rsidRPr="005A69EC">
        <w:rPr>
          <w:rStyle w:val="Emphasis"/>
          <w:rFonts w:asciiTheme="minorHAnsi" w:hAnsiTheme="minorHAnsi" w:cstheme="minorHAnsi"/>
          <w:highlight w:val="yellow"/>
        </w:rPr>
        <w:t>1982</w:t>
      </w:r>
      <w:r w:rsidRPr="00520B29">
        <w:rPr>
          <w:rFonts w:asciiTheme="minorHAnsi" w:hAnsiTheme="minorHAnsi" w:cstheme="minorHAnsi"/>
          <w:sz w:val="16"/>
          <w:szCs w:val="12"/>
        </w:rPr>
        <w:t xml:space="preserve"> still rings as true today as ever:</w:t>
      </w:r>
    </w:p>
    <w:p w14:paraId="64AFF3E1" w14:textId="77777777" w:rsidR="00C751FC" w:rsidRPr="000D5F76"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“To employ a mathematical analogy, we can say that although the risk of extinction may be fractional, </w:t>
      </w:r>
      <w:r w:rsidRPr="00520B29">
        <w:rPr>
          <w:rFonts w:asciiTheme="minorHAnsi" w:hAnsiTheme="minorHAnsi" w:cstheme="minorHAnsi"/>
          <w:sz w:val="12"/>
          <w:szCs w:val="12"/>
          <w:u w:val="single"/>
        </w:rPr>
        <w:t xml:space="preserve">the </w:t>
      </w:r>
      <w:r w:rsidRPr="00DA081E">
        <w:rPr>
          <w:rFonts w:asciiTheme="minorHAnsi" w:hAnsiTheme="minorHAnsi" w:cstheme="minorHAnsi"/>
          <w:b/>
          <w:bCs/>
          <w:sz w:val="12"/>
          <w:szCs w:val="12"/>
          <w:highlight w:val="cyan"/>
          <w:u w:val="single"/>
        </w:rPr>
        <w:t>stake is</w:t>
      </w:r>
      <w:r w:rsidRPr="00520B29">
        <w:rPr>
          <w:rFonts w:asciiTheme="minorHAnsi" w:hAnsiTheme="minorHAnsi" w:cstheme="minorHAnsi"/>
          <w:sz w:val="16"/>
          <w:szCs w:val="12"/>
        </w:rPr>
        <w:t xml:space="preserve">, humanly speaking, </w:t>
      </w:r>
      <w:r w:rsidRPr="00DA081E">
        <w:rPr>
          <w:rFonts w:asciiTheme="minorHAnsi" w:hAnsiTheme="minorHAnsi" w:cstheme="minorHAnsi"/>
          <w:b/>
          <w:bCs/>
          <w:sz w:val="12"/>
          <w:szCs w:val="12"/>
          <w:highlight w:val="cyan"/>
          <w:u w:val="single"/>
        </w:rPr>
        <w:t>infinite</w:t>
      </w:r>
      <w:r w:rsidRPr="00520B29">
        <w:rPr>
          <w:rFonts w:asciiTheme="minorHAnsi" w:hAnsiTheme="minorHAnsi" w:cstheme="minorHAnsi"/>
          <w:sz w:val="16"/>
          <w:szCs w:val="12"/>
        </w:rPr>
        <w:t xml:space="preserve">, and a </w:t>
      </w:r>
      <w:r w:rsidRPr="00520B29">
        <w:rPr>
          <w:rFonts w:asciiTheme="minorHAnsi" w:hAnsiTheme="minorHAnsi" w:cstheme="minorHAnsi"/>
          <w:b/>
          <w:bCs/>
          <w:sz w:val="12"/>
          <w:szCs w:val="12"/>
          <w:u w:val="single"/>
        </w:rPr>
        <w:t>fraction</w:t>
      </w:r>
      <w:r w:rsidRPr="00520B29">
        <w:rPr>
          <w:rFonts w:asciiTheme="minorHAnsi" w:hAnsiTheme="minorHAnsi" w:cstheme="minorHAnsi"/>
          <w:sz w:val="12"/>
          <w:szCs w:val="12"/>
          <w:u w:val="single"/>
        </w:rPr>
        <w:t xml:space="preserve"> of infinity is </w:t>
      </w:r>
      <w:r w:rsidRPr="00520B29">
        <w:rPr>
          <w:rFonts w:asciiTheme="minorHAnsi" w:hAnsiTheme="minorHAnsi" w:cstheme="minorHAnsi"/>
          <w:b/>
          <w:bCs/>
          <w:sz w:val="12"/>
          <w:szCs w:val="12"/>
          <w:u w:val="single"/>
        </w:rPr>
        <w:t>still infinity</w:t>
      </w:r>
      <w:r w:rsidRPr="00520B29">
        <w:rPr>
          <w:rFonts w:asciiTheme="minorHAnsi" w:hAnsiTheme="minorHAnsi" w:cstheme="minorHAnsi"/>
          <w:sz w:val="16"/>
          <w:szCs w:val="12"/>
        </w:rPr>
        <w:t xml:space="preserve">. In other words, once we learn that a holocaust might lead to extinction </w:t>
      </w:r>
      <w:r w:rsidRPr="00DA081E">
        <w:rPr>
          <w:rFonts w:asciiTheme="minorHAnsi" w:hAnsiTheme="minorHAnsi" w:cstheme="minorHAnsi"/>
          <w:sz w:val="12"/>
          <w:szCs w:val="12"/>
          <w:highlight w:val="cyan"/>
          <w:u w:val="single"/>
        </w:rPr>
        <w:t>we have</w:t>
      </w:r>
      <w:r w:rsidRPr="00520B29">
        <w:rPr>
          <w:rFonts w:asciiTheme="minorHAnsi" w:hAnsiTheme="minorHAnsi" w:cstheme="minorHAnsi"/>
          <w:sz w:val="12"/>
          <w:szCs w:val="12"/>
          <w:u w:val="single"/>
        </w:rPr>
        <w:t xml:space="preserve"> </w:t>
      </w:r>
      <w:r w:rsidRPr="00DA081E">
        <w:rPr>
          <w:rFonts w:asciiTheme="minorHAnsi" w:hAnsiTheme="minorHAnsi" w:cstheme="minorHAnsi"/>
          <w:b/>
          <w:bCs/>
          <w:sz w:val="12"/>
          <w:szCs w:val="12"/>
          <w:highlight w:val="cyan"/>
          <w:u w:val="single"/>
        </w:rPr>
        <w:t>no right to gamble</w:t>
      </w:r>
      <w:r w:rsidRPr="00520B29">
        <w:rPr>
          <w:rFonts w:asciiTheme="minorHAnsi" w:hAnsiTheme="minorHAnsi" w:cstheme="minorHAnsi"/>
          <w:sz w:val="16"/>
          <w:szCs w:val="12"/>
        </w:rPr>
        <w:t xml:space="preserve">, </w:t>
      </w:r>
      <w:r w:rsidRPr="00520B29">
        <w:rPr>
          <w:rFonts w:asciiTheme="minorHAnsi" w:hAnsiTheme="minorHAnsi" w:cstheme="minorHAnsi"/>
          <w:sz w:val="12"/>
          <w:szCs w:val="12"/>
          <w:u w:val="single"/>
        </w:rPr>
        <w:t xml:space="preserve">because </w:t>
      </w:r>
      <w:r w:rsidRPr="00DA081E">
        <w:rPr>
          <w:rFonts w:asciiTheme="minorHAnsi" w:hAnsiTheme="minorHAnsi" w:cstheme="minorHAnsi"/>
          <w:sz w:val="12"/>
          <w:szCs w:val="12"/>
          <w:highlight w:val="cyan"/>
          <w:u w:val="single"/>
        </w:rPr>
        <w:t xml:space="preserve">if we </w:t>
      </w:r>
      <w:r w:rsidRPr="00DA081E">
        <w:rPr>
          <w:rFonts w:asciiTheme="minorHAnsi" w:hAnsiTheme="minorHAnsi" w:cstheme="minorHAnsi"/>
          <w:b/>
          <w:bCs/>
          <w:sz w:val="12"/>
          <w:szCs w:val="12"/>
          <w:highlight w:val="cyan"/>
          <w:u w:val="single"/>
        </w:rPr>
        <w:t>lose</w:t>
      </w:r>
      <w:r w:rsidRPr="00520B29">
        <w:rPr>
          <w:rFonts w:asciiTheme="minorHAnsi" w:hAnsiTheme="minorHAnsi" w:cstheme="minorHAnsi"/>
          <w:sz w:val="16"/>
          <w:szCs w:val="12"/>
        </w:rPr>
        <w:t xml:space="preserve">, </w:t>
      </w:r>
      <w:r w:rsidRPr="00520B29">
        <w:rPr>
          <w:rFonts w:asciiTheme="minorHAnsi" w:hAnsiTheme="minorHAnsi" w:cstheme="minorHAnsi"/>
          <w:sz w:val="12"/>
          <w:szCs w:val="12"/>
          <w:u w:val="single"/>
        </w:rPr>
        <w:t xml:space="preserve">the </w:t>
      </w:r>
      <w:r w:rsidRPr="00DA081E">
        <w:rPr>
          <w:rFonts w:asciiTheme="minorHAnsi" w:hAnsiTheme="minorHAnsi" w:cstheme="minorHAnsi"/>
          <w:b/>
          <w:bCs/>
          <w:sz w:val="12"/>
          <w:szCs w:val="12"/>
          <w:highlight w:val="cyan"/>
          <w:u w:val="single"/>
        </w:rPr>
        <w:t>game will be over</w:t>
      </w:r>
      <w:r w:rsidRPr="00520B29">
        <w:rPr>
          <w:rFonts w:asciiTheme="minorHAnsi" w:hAnsiTheme="minorHAnsi" w:cstheme="minorHAnsi"/>
          <w:sz w:val="16"/>
          <w:szCs w:val="12"/>
        </w:rPr>
        <w:t xml:space="preserve">, and </w:t>
      </w:r>
      <w:r w:rsidRPr="00520B29">
        <w:rPr>
          <w:rFonts w:asciiTheme="minorHAnsi" w:hAnsiTheme="minorHAnsi" w:cstheme="minorHAnsi"/>
          <w:sz w:val="12"/>
          <w:szCs w:val="12"/>
          <w:u w:val="single"/>
        </w:rPr>
        <w:t xml:space="preserve">neither we nor </w:t>
      </w:r>
      <w:r w:rsidRPr="00DA081E">
        <w:rPr>
          <w:rFonts w:asciiTheme="minorHAnsi" w:hAnsiTheme="minorHAnsi" w:cstheme="minorHAnsi"/>
          <w:sz w:val="12"/>
          <w:szCs w:val="12"/>
          <w:highlight w:val="cyan"/>
          <w:u w:val="single"/>
        </w:rPr>
        <w:t>anyone</w:t>
      </w:r>
      <w:r w:rsidRPr="00520B29">
        <w:rPr>
          <w:rFonts w:asciiTheme="minorHAnsi" w:hAnsiTheme="minorHAnsi" w:cstheme="minorHAnsi"/>
          <w:sz w:val="12"/>
          <w:szCs w:val="12"/>
          <w:u w:val="single"/>
        </w:rPr>
        <w:t xml:space="preserve"> else </w:t>
      </w:r>
      <w:r w:rsidRPr="00DA081E">
        <w:rPr>
          <w:rFonts w:asciiTheme="minorHAnsi" w:hAnsiTheme="minorHAnsi" w:cstheme="minorHAnsi"/>
          <w:sz w:val="12"/>
          <w:szCs w:val="12"/>
          <w:highlight w:val="cyan"/>
          <w:u w:val="single"/>
        </w:rPr>
        <w:t>will</w:t>
      </w:r>
      <w:r w:rsidRPr="00520B29">
        <w:rPr>
          <w:rFonts w:asciiTheme="minorHAnsi" w:hAnsiTheme="minorHAnsi" w:cstheme="minorHAnsi"/>
          <w:sz w:val="12"/>
          <w:szCs w:val="12"/>
          <w:u w:val="single"/>
        </w:rPr>
        <w:t xml:space="preserve"> </w:t>
      </w:r>
      <w:r w:rsidRPr="00DA081E">
        <w:rPr>
          <w:rFonts w:asciiTheme="minorHAnsi" w:hAnsiTheme="minorHAnsi" w:cstheme="minorHAnsi"/>
          <w:sz w:val="12"/>
          <w:szCs w:val="12"/>
          <w:highlight w:val="cyan"/>
          <w:u w:val="single"/>
        </w:rPr>
        <w:t>ever get</w:t>
      </w:r>
      <w:r w:rsidRPr="00520B29">
        <w:rPr>
          <w:rFonts w:asciiTheme="minorHAnsi" w:hAnsiTheme="minorHAnsi" w:cstheme="minorHAnsi"/>
          <w:sz w:val="12"/>
          <w:szCs w:val="12"/>
          <w:u w:val="single"/>
        </w:rPr>
        <w:t xml:space="preserve"> a </w:t>
      </w:r>
      <w:r w:rsidRPr="00DA081E">
        <w:rPr>
          <w:rFonts w:asciiTheme="minorHAnsi" w:hAnsiTheme="minorHAnsi" w:cstheme="minorHAnsi"/>
          <w:b/>
          <w:bCs/>
          <w:sz w:val="12"/>
          <w:szCs w:val="12"/>
          <w:highlight w:val="cyan"/>
          <w:u w:val="single"/>
        </w:rPr>
        <w:t>another chance</w:t>
      </w:r>
      <w:r w:rsidRPr="00520B29">
        <w:rPr>
          <w:rFonts w:asciiTheme="minorHAnsi" w:hAnsiTheme="minorHAnsi" w:cstheme="minorHAnsi"/>
          <w:sz w:val="16"/>
          <w:szCs w:val="12"/>
        </w:rPr>
        <w:t>.”</w:t>
      </w:r>
    </w:p>
    <w:p w14:paraId="4D2BE4B7" w14:textId="77777777" w:rsidR="00C751FC" w:rsidRPr="00520B29" w:rsidRDefault="00C751FC" w:rsidP="00C751FC">
      <w:pPr>
        <w:pStyle w:val="Heading3"/>
        <w:rPr>
          <w:rFonts w:cstheme="minorHAnsi"/>
        </w:rPr>
      </w:pPr>
      <w:r w:rsidRPr="00520B29">
        <w:rPr>
          <w:rFonts w:cstheme="minorHAnsi"/>
        </w:rPr>
        <w:lastRenderedPageBreak/>
        <w:t>Nuke War---Defense---AT: Krieg---2NC</w:t>
      </w:r>
    </w:p>
    <w:p w14:paraId="27F2227D"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Kriege has no quals and cites testing nukes on </w:t>
      </w:r>
      <w:r w:rsidRPr="00520B29">
        <w:rPr>
          <w:rFonts w:asciiTheme="minorHAnsi" w:hAnsiTheme="minorHAnsi" w:cstheme="minorHAnsi"/>
          <w:u w:val="single"/>
        </w:rPr>
        <w:t>islands</w:t>
      </w:r>
      <w:r w:rsidRPr="00520B29">
        <w:rPr>
          <w:rFonts w:asciiTheme="minorHAnsi" w:hAnsiTheme="minorHAnsi" w:cstheme="minorHAnsi"/>
        </w:rPr>
        <w:t>, which obviously skew their conclusions.</w:t>
      </w:r>
      <w:r w:rsidRPr="00520B29">
        <w:rPr>
          <w:rFonts w:asciiTheme="minorHAnsi" w:hAnsiTheme="minorHAnsi" w:cstheme="minorHAnsi"/>
          <w:u w:val="single"/>
        </w:rPr>
        <w:t xml:space="preserve"> </w:t>
      </w:r>
      <w:r w:rsidRPr="00520B29">
        <w:rPr>
          <w:rFonts w:asciiTheme="minorHAnsi" w:hAnsiTheme="minorHAnsi" w:cstheme="minorHAnsi"/>
        </w:rPr>
        <w:t xml:space="preserve">Prefer detailed atmospheric </w:t>
      </w:r>
      <w:r w:rsidRPr="00520B29">
        <w:rPr>
          <w:rFonts w:asciiTheme="minorHAnsi" w:hAnsiTheme="minorHAnsi" w:cstheme="minorHAnsi"/>
          <w:u w:val="single"/>
        </w:rPr>
        <w:t>models</w:t>
      </w:r>
      <w:r w:rsidRPr="00520B29">
        <w:rPr>
          <w:rFonts w:asciiTheme="minorHAnsi" w:hAnsiTheme="minorHAnsi" w:cstheme="minorHAnsi"/>
        </w:rPr>
        <w:t>.</w:t>
      </w:r>
    </w:p>
    <w:p w14:paraId="0F21DF5E" w14:textId="77777777" w:rsidR="00C751FC" w:rsidRPr="00520B29" w:rsidRDefault="00C751FC" w:rsidP="00C751FC">
      <w:pPr>
        <w:pStyle w:val="Heading3"/>
        <w:rPr>
          <w:rFonts w:cstheme="minorHAnsi"/>
        </w:rPr>
      </w:pPr>
      <w:r w:rsidRPr="00520B29">
        <w:rPr>
          <w:rFonts w:cstheme="minorHAnsi"/>
        </w:rPr>
        <w:lastRenderedPageBreak/>
        <w:t>Nuke War---Defense---AT: London and Gilbert---2NC</w:t>
      </w:r>
    </w:p>
    <w:p w14:paraId="2182D757"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This is a book from </w:t>
      </w:r>
      <w:r w:rsidRPr="00520B29">
        <w:rPr>
          <w:rFonts w:asciiTheme="minorHAnsi" w:hAnsiTheme="minorHAnsi" w:cstheme="minorHAnsi"/>
          <w:u w:val="single"/>
        </w:rPr>
        <w:t>1985</w:t>
      </w:r>
      <w:r w:rsidRPr="00520B29">
        <w:rPr>
          <w:rFonts w:asciiTheme="minorHAnsi" w:hAnsiTheme="minorHAnsi" w:cstheme="minorHAnsi"/>
        </w:rPr>
        <w:t xml:space="preserve"> about a conference in </w:t>
      </w:r>
      <w:r w:rsidRPr="00520B29">
        <w:rPr>
          <w:rFonts w:asciiTheme="minorHAnsi" w:hAnsiTheme="minorHAnsi" w:cstheme="minorHAnsi"/>
          <w:u w:val="single"/>
        </w:rPr>
        <w:t>1981</w:t>
      </w:r>
      <w:r w:rsidRPr="00520B29">
        <w:rPr>
          <w:rFonts w:asciiTheme="minorHAnsi" w:hAnsiTheme="minorHAnsi" w:cstheme="minorHAnsi"/>
        </w:rPr>
        <w:t xml:space="preserve"> digitally republished in 2019. </w:t>
      </w:r>
    </w:p>
    <w:p w14:paraId="338BF54E" w14:textId="77777777" w:rsidR="00C751FC" w:rsidRPr="00520B29" w:rsidRDefault="00C751FC" w:rsidP="00C751FC">
      <w:pPr>
        <w:rPr>
          <w:rFonts w:asciiTheme="minorHAnsi" w:hAnsiTheme="minorHAnsi" w:cstheme="minorHAnsi"/>
        </w:rPr>
      </w:pPr>
      <w:r w:rsidRPr="00520B29">
        <w:rPr>
          <w:rStyle w:val="Style13ptBold"/>
          <w:rFonts w:cstheme="minorHAnsi"/>
        </w:rPr>
        <w:t>London ’85</w:t>
      </w:r>
      <w:r w:rsidRPr="00520B29">
        <w:rPr>
          <w:rFonts w:asciiTheme="minorHAnsi" w:hAnsiTheme="minorHAnsi" w:cstheme="minorHAnsi"/>
        </w:rPr>
        <w:t xml:space="preserve"> [Julius and Gilbert F. White; July 11, 2019 published; Former chair of the Astrophysical and Planetary Sciences Department at the University of Colorado; prominent American geographer; Routledge, The Environmental Effects Of Nuclear War, “1. The Environmental Effects of Nuclear War—An Overview,”]</w:t>
      </w:r>
    </w:p>
    <w:p w14:paraId="1B4E7CDE" w14:textId="77777777" w:rsidR="00C751FC" w:rsidRPr="00520B29" w:rsidRDefault="00C751FC" w:rsidP="00C751FC">
      <w:pPr>
        <w:rPr>
          <w:rFonts w:asciiTheme="minorHAnsi" w:hAnsiTheme="minorHAnsi" w:cstheme="minorHAnsi"/>
        </w:rPr>
      </w:pP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symposium</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cyan"/>
        </w:rPr>
        <w:t>held on</w:t>
      </w:r>
      <w:r w:rsidRPr="00520B29">
        <w:rPr>
          <w:rStyle w:val="StyleUnderline"/>
          <w:rFonts w:asciiTheme="minorHAnsi" w:hAnsiTheme="minorHAnsi" w:cstheme="minorHAnsi"/>
        </w:rPr>
        <w:t xml:space="preserve"> 28 May </w:t>
      </w:r>
      <w:r w:rsidRPr="00520B29">
        <w:rPr>
          <w:rStyle w:val="Emphasis"/>
          <w:rFonts w:asciiTheme="minorHAnsi" w:hAnsiTheme="minorHAnsi" w:cstheme="minorHAnsi"/>
          <w:sz w:val="32"/>
          <w:szCs w:val="28"/>
          <w:highlight w:val="cyan"/>
        </w:rPr>
        <w:t>1983</w:t>
      </w:r>
      <w:r w:rsidRPr="00520B29">
        <w:rPr>
          <w:rStyle w:val="StyleUnderline"/>
          <w:rFonts w:asciiTheme="minorHAnsi" w:hAnsiTheme="minorHAnsi" w:cstheme="minorHAnsi"/>
          <w:sz w:val="28"/>
          <w:szCs w:val="28"/>
        </w:rPr>
        <w:t xml:space="preserve"> </w:t>
      </w:r>
      <w:r w:rsidRPr="00520B29">
        <w:rPr>
          <w:rStyle w:val="StyleUnderline"/>
          <w:rFonts w:asciiTheme="minorHAnsi" w:hAnsiTheme="minorHAnsi" w:cstheme="minorHAnsi"/>
        </w:rPr>
        <w:t>as part of the annual AAAS meeting</w:t>
      </w:r>
      <w:r w:rsidRPr="00520B29">
        <w:rPr>
          <w:rFonts w:asciiTheme="minorHAnsi" w:hAnsiTheme="minorHAnsi" w:cstheme="minorHAnsi"/>
        </w:rPr>
        <w:t xml:space="preserve"> in Detroit, Michigan.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present volume</w:t>
      </w:r>
      <w:r w:rsidRPr="00520B29">
        <w:rPr>
          <w:rStyle w:val="StyleUnderline"/>
          <w:rFonts w:asciiTheme="minorHAnsi" w:hAnsiTheme="minorHAnsi" w:cstheme="minorHAnsi"/>
          <w:highlight w:val="cyan"/>
        </w:rPr>
        <w:t xml:space="preserve"> contains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papers</w:t>
      </w:r>
      <w:r w:rsidRPr="00520B29">
        <w:rPr>
          <w:rStyle w:val="StyleUnderline"/>
          <w:rFonts w:asciiTheme="minorHAnsi" w:hAnsiTheme="minorHAnsi" w:cstheme="minorHAnsi"/>
        </w:rPr>
        <w:t xml:space="preserve">, edited slightly, </w:t>
      </w:r>
      <w:r w:rsidRPr="00520B29">
        <w:rPr>
          <w:rStyle w:val="Emphasis"/>
          <w:rFonts w:asciiTheme="minorHAnsi" w:hAnsiTheme="minorHAnsi" w:cstheme="minorHAnsi"/>
          <w:highlight w:val="cyan"/>
        </w:rPr>
        <w:t>presented</w:t>
      </w:r>
      <w:r w:rsidRPr="00520B29">
        <w:rPr>
          <w:rStyle w:val="Emphasis"/>
          <w:rFonts w:asciiTheme="minorHAnsi" w:hAnsiTheme="minorHAnsi" w:cstheme="minorHAnsi"/>
        </w:rPr>
        <w:t xml:space="preserve"> at that symposium</w:t>
      </w:r>
      <w:r w:rsidRPr="00520B29">
        <w:rPr>
          <w:rFonts w:asciiTheme="minorHAnsi" w:hAnsiTheme="minorHAnsi" w:cstheme="minorHAnsi"/>
        </w:rPr>
        <w:t>.</w:t>
      </w:r>
    </w:p>
    <w:p w14:paraId="2D1907B9"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I’ll insert a screenshot of the book for proof.</w:t>
      </w:r>
    </w:p>
    <w:p w14:paraId="344A0B17" w14:textId="77777777" w:rsidR="00C751FC" w:rsidRPr="00520B29" w:rsidRDefault="00C751FC" w:rsidP="00C751FC">
      <w:pPr>
        <w:rPr>
          <w:rFonts w:asciiTheme="minorHAnsi" w:hAnsiTheme="minorHAnsi" w:cstheme="minorHAnsi"/>
        </w:rPr>
      </w:pPr>
      <w:hyperlink r:id="rId65" w:history="1">
        <w:r w:rsidRPr="00520B29">
          <w:rPr>
            <w:rStyle w:val="Hyperlink"/>
            <w:rFonts w:asciiTheme="minorHAnsi" w:hAnsiTheme="minorHAnsi" w:cstheme="minorHAnsi"/>
          </w:rPr>
          <w:t>https://www.routledge.com/The-Environmental-Effects-Of-Nuclear-War/London-White/p/book/9780367307271</w:t>
        </w:r>
      </w:hyperlink>
    </w:p>
    <w:p w14:paraId="179844C1"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*red circle added for clarification</w:t>
      </w:r>
    </w:p>
    <w:p w14:paraId="479259F5" w14:textId="77777777" w:rsidR="00C751FC" w:rsidRPr="00520B29" w:rsidRDefault="00C751FC" w:rsidP="00C751FC">
      <w:pPr>
        <w:rPr>
          <w:rFonts w:asciiTheme="minorHAnsi" w:hAnsiTheme="minorHAnsi" w:cstheme="minorHAnsi"/>
        </w:rPr>
      </w:pPr>
      <w:r w:rsidRPr="00520B29">
        <w:rPr>
          <w:rFonts w:asciiTheme="minorHAnsi" w:hAnsiTheme="minorHAnsi" w:cstheme="minorHAnsi"/>
          <w:noProof/>
        </w:rPr>
        <w:drawing>
          <wp:inline distT="0" distB="0" distL="0" distR="0" wp14:anchorId="05D6169E" wp14:editId="012E5763">
            <wp:extent cx="5055846" cy="2286000"/>
            <wp:effectExtent l="0" t="0" r="0" b="0"/>
            <wp:docPr id="580050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0703" name="Picture 1" descr="A screenshot of a computer&#10;&#10;Description automatically generated"/>
                    <pic:cNvPicPr/>
                  </pic:nvPicPr>
                  <pic:blipFill>
                    <a:blip r:embed="rId66"/>
                    <a:stretch>
                      <a:fillRect/>
                    </a:stretch>
                  </pic:blipFill>
                  <pic:spPr>
                    <a:xfrm>
                      <a:off x="0" y="0"/>
                      <a:ext cx="5060398" cy="2288058"/>
                    </a:xfrm>
                    <a:prstGeom prst="rect">
                      <a:avLst/>
                    </a:prstGeom>
                  </pic:spPr>
                </pic:pic>
              </a:graphicData>
            </a:graphic>
          </wp:inline>
        </w:drawing>
      </w:r>
    </w:p>
    <w:p w14:paraId="5491EE89"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It’s also a </w:t>
      </w:r>
      <w:r w:rsidRPr="00520B29">
        <w:rPr>
          <w:rFonts w:asciiTheme="minorHAnsi" w:hAnsiTheme="minorHAnsi" w:cstheme="minorHAnsi"/>
          <w:u w:val="single"/>
        </w:rPr>
        <w:t>strawman</w:t>
      </w:r>
      <w:r w:rsidRPr="00520B29">
        <w:rPr>
          <w:rFonts w:asciiTheme="minorHAnsi" w:hAnsiTheme="minorHAnsi" w:cstheme="minorHAnsi"/>
        </w:rPr>
        <w:t xml:space="preserve">---it just says </w:t>
      </w:r>
      <w:r w:rsidRPr="00520B29">
        <w:rPr>
          <w:rFonts w:asciiTheme="minorHAnsi" w:hAnsiTheme="minorHAnsi" w:cstheme="minorHAnsi"/>
          <w:u w:val="single"/>
        </w:rPr>
        <w:t>SOME</w:t>
      </w:r>
      <w:r w:rsidRPr="00520B29">
        <w:rPr>
          <w:rFonts w:asciiTheme="minorHAnsi" w:hAnsiTheme="minorHAnsi" w:cstheme="minorHAnsi"/>
        </w:rPr>
        <w:t xml:space="preserve"> people think this way, not even </w:t>
      </w:r>
      <w:r w:rsidRPr="00520B29">
        <w:rPr>
          <w:rFonts w:asciiTheme="minorHAnsi" w:hAnsiTheme="minorHAnsi" w:cstheme="minorHAnsi"/>
          <w:u w:val="single"/>
        </w:rPr>
        <w:t>close</w:t>
      </w:r>
      <w:r w:rsidRPr="00520B29">
        <w:rPr>
          <w:rFonts w:asciiTheme="minorHAnsi" w:hAnsiTheme="minorHAnsi" w:cstheme="minorHAnsi"/>
        </w:rPr>
        <w:t xml:space="preserve"> to a </w:t>
      </w:r>
      <w:r w:rsidRPr="00520B29">
        <w:rPr>
          <w:rFonts w:asciiTheme="minorHAnsi" w:hAnsiTheme="minorHAnsi" w:cstheme="minorHAnsi"/>
          <w:u w:val="single"/>
        </w:rPr>
        <w:t>conclusion</w:t>
      </w:r>
      <w:r w:rsidRPr="00520B29">
        <w:rPr>
          <w:rFonts w:asciiTheme="minorHAnsi" w:hAnsiTheme="minorHAnsi" w:cstheme="minorHAnsi"/>
        </w:rPr>
        <w:t xml:space="preserve"> or </w:t>
      </w:r>
      <w:r w:rsidRPr="00520B29">
        <w:rPr>
          <w:rFonts w:asciiTheme="minorHAnsi" w:hAnsiTheme="minorHAnsi" w:cstheme="minorHAnsi"/>
          <w:u w:val="single"/>
        </w:rPr>
        <w:t>study</w:t>
      </w:r>
      <w:r w:rsidRPr="00520B29">
        <w:rPr>
          <w:rFonts w:asciiTheme="minorHAnsi" w:hAnsiTheme="minorHAnsi" w:cstheme="minorHAnsi"/>
        </w:rPr>
        <w:t xml:space="preserve">. It says some would </w:t>
      </w:r>
      <w:r w:rsidRPr="00496B2C">
        <w:rPr>
          <w:rFonts w:asciiTheme="minorHAnsi" w:hAnsiTheme="minorHAnsi" w:cstheme="minorHAnsi"/>
          <w:u w:val="single"/>
        </w:rPr>
        <w:t>survive</w:t>
      </w:r>
      <w:r w:rsidRPr="00520B29">
        <w:rPr>
          <w:rFonts w:asciiTheme="minorHAnsi" w:hAnsiTheme="minorHAnsi" w:cstheme="minorHAnsi"/>
        </w:rPr>
        <w:t xml:space="preserve"> too! I’ll insert in yellow.</w:t>
      </w:r>
    </w:p>
    <w:p w14:paraId="7D78D223" w14:textId="77777777" w:rsidR="00C751FC" w:rsidRPr="00520B29" w:rsidRDefault="00C751FC" w:rsidP="00C751FC">
      <w:pPr>
        <w:rPr>
          <w:rFonts w:asciiTheme="minorHAnsi" w:hAnsiTheme="minorHAnsi" w:cstheme="minorHAnsi"/>
        </w:rPr>
      </w:pPr>
      <w:r w:rsidRPr="00520B29">
        <w:rPr>
          <w:rStyle w:val="Style13ptBold"/>
          <w:rFonts w:cstheme="minorHAnsi"/>
        </w:rPr>
        <w:t>London ’19</w:t>
      </w:r>
      <w:r w:rsidRPr="00520B29">
        <w:rPr>
          <w:rFonts w:asciiTheme="minorHAnsi" w:hAnsiTheme="minorHAnsi" w:cstheme="minorHAnsi"/>
        </w:rPr>
        <w:t xml:space="preserve"> [Julius and Gilbert F. White; July 11, 2019 published; Former chair of the Astrophysical and Planetary Sciences Department at the University of Colorado; prominent American geographer; Routledge, The Environmental Effects Of Nuclear War, “1. The Environmental Effects of Nuclear War—An Overview”]</w:t>
      </w:r>
    </w:p>
    <w:p w14:paraId="1F2276C9"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Until recent years the evaluation of </w:t>
      </w:r>
      <w:r w:rsidRPr="00520B29">
        <w:rPr>
          <w:rStyle w:val="Emphasis"/>
          <w:rFonts w:asciiTheme="minorHAnsi" w:hAnsiTheme="minorHAnsi" w:cstheme="minorHAnsi"/>
          <w:sz w:val="12"/>
          <w:szCs w:val="12"/>
          <w:highlight w:val="cyan"/>
        </w:rPr>
        <w:t>nuclear war</w:t>
      </w:r>
      <w:r w:rsidRPr="00520B29">
        <w:rPr>
          <w:rStyle w:val="StyleUnderline"/>
          <w:rFonts w:asciiTheme="minorHAnsi" w:hAnsiTheme="minorHAnsi" w:cstheme="minorHAnsi"/>
          <w:sz w:val="12"/>
          <w:szCs w:val="12"/>
        </w:rPr>
        <w:t xml:space="preserve">fare </w:t>
      </w:r>
      <w:r w:rsidRPr="00520B29">
        <w:rPr>
          <w:rStyle w:val="StyleUnderline"/>
          <w:rFonts w:asciiTheme="minorHAnsi" w:hAnsiTheme="minorHAnsi" w:cstheme="minorHAnsi"/>
          <w:sz w:val="12"/>
          <w:szCs w:val="12"/>
          <w:highlight w:val="cyan"/>
        </w:rPr>
        <w:t>effects</w:t>
      </w:r>
      <w:r w:rsidRPr="00520B29">
        <w:rPr>
          <w:rFonts w:asciiTheme="minorHAnsi" w:hAnsiTheme="minorHAnsi" w:cstheme="minorHAnsi"/>
          <w:sz w:val="16"/>
          <w:szCs w:val="12"/>
        </w:rPr>
        <w:t xml:space="preserve"> has been chiefly in terms of the </w:t>
      </w:r>
      <w:r w:rsidRPr="00520B29">
        <w:rPr>
          <w:rStyle w:val="Emphasis"/>
          <w:rFonts w:asciiTheme="minorHAnsi" w:hAnsiTheme="minorHAnsi" w:cstheme="minorHAnsi"/>
          <w:sz w:val="12"/>
          <w:szCs w:val="12"/>
          <w:highlight w:val="cyan"/>
        </w:rPr>
        <w:t>direct impacts</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of the </w:t>
      </w:r>
      <w:r w:rsidRPr="00520B29">
        <w:rPr>
          <w:rStyle w:val="Emphasis"/>
          <w:rFonts w:asciiTheme="minorHAnsi" w:hAnsiTheme="minorHAnsi" w:cstheme="minorHAnsi"/>
          <w:sz w:val="12"/>
          <w:szCs w:val="12"/>
        </w:rPr>
        <w:t>blast</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rPr>
        <w:t>heat</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and</w:t>
      </w:r>
      <w:r w:rsidRPr="00520B29">
        <w:rPr>
          <w:rFonts w:asciiTheme="minorHAnsi" w:hAnsiTheme="minorHAnsi" w:cstheme="minorHAnsi"/>
          <w:sz w:val="16"/>
          <w:szCs w:val="12"/>
        </w:rPr>
        <w:t xml:space="preserve"> local </w:t>
      </w:r>
      <w:r w:rsidRPr="00520B29">
        <w:rPr>
          <w:rStyle w:val="Emphasis"/>
          <w:rFonts w:asciiTheme="minorHAnsi" w:hAnsiTheme="minorHAnsi" w:cstheme="minorHAnsi"/>
          <w:sz w:val="12"/>
          <w:szCs w:val="12"/>
        </w:rPr>
        <w:t xml:space="preserve">radioactive </w:t>
      </w:r>
      <w:r w:rsidRPr="00520B29">
        <w:rPr>
          <w:rStyle w:val="Emphasis"/>
          <w:rFonts w:asciiTheme="minorHAnsi" w:hAnsiTheme="minorHAnsi" w:cstheme="minorHAnsi"/>
          <w:sz w:val="12"/>
          <w:szCs w:val="12"/>
          <w:highlight w:val="cyan"/>
        </w:rPr>
        <w:t>fallout</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as they </w:t>
      </w:r>
      <w:r w:rsidRPr="00520B29">
        <w:rPr>
          <w:rStyle w:val="Emphasis"/>
          <w:rFonts w:asciiTheme="minorHAnsi" w:hAnsiTheme="minorHAnsi" w:cstheme="minorHAnsi"/>
          <w:sz w:val="12"/>
          <w:szCs w:val="12"/>
        </w:rPr>
        <w:t>destroy humans</w:t>
      </w:r>
      <w:r w:rsidRPr="00520B29">
        <w:rPr>
          <w:rFonts w:asciiTheme="minorHAnsi" w:hAnsiTheme="minorHAnsi" w:cstheme="minorHAnsi"/>
          <w:sz w:val="16"/>
          <w:szCs w:val="12"/>
        </w:rPr>
        <w:t xml:space="preserve">, artifacts </w:t>
      </w:r>
      <w:r w:rsidRPr="00520B29">
        <w:rPr>
          <w:rStyle w:val="StyleUnderline"/>
          <w:rFonts w:asciiTheme="minorHAnsi" w:hAnsiTheme="minorHAnsi" w:cstheme="minorHAnsi"/>
          <w:sz w:val="12"/>
          <w:szCs w:val="12"/>
        </w:rPr>
        <w:t>and</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rPr>
        <w:t>social structure</w:t>
      </w:r>
      <w:r w:rsidRPr="00520B29">
        <w:rPr>
          <w:rFonts w:asciiTheme="minorHAnsi" w:hAnsiTheme="minorHAnsi" w:cstheme="minorHAnsi"/>
          <w:sz w:val="16"/>
          <w:szCs w:val="12"/>
        </w:rPr>
        <w:t xml:space="preserve">. Much of </w:t>
      </w:r>
      <w:r w:rsidRPr="00520B29">
        <w:rPr>
          <w:rStyle w:val="StyleUnderline"/>
          <w:rFonts w:asciiTheme="minorHAnsi" w:hAnsiTheme="minorHAnsi" w:cstheme="minorHAnsi"/>
          <w:sz w:val="12"/>
          <w:szCs w:val="12"/>
        </w:rPr>
        <w:t xml:space="preserve">the public debate over the notions of a winnable, limited nuclear war and of survival thereafter has focused on the enormity of demands placed upon </w:t>
      </w:r>
      <w:r w:rsidRPr="00520B29">
        <w:rPr>
          <w:rStyle w:val="Emphasis"/>
          <w:rFonts w:asciiTheme="minorHAnsi" w:hAnsiTheme="minorHAnsi" w:cstheme="minorHAnsi"/>
          <w:sz w:val="12"/>
          <w:szCs w:val="12"/>
        </w:rPr>
        <w:t>medical assistance</w:t>
      </w:r>
      <w:r w:rsidRPr="00520B29">
        <w:rPr>
          <w:rFonts w:asciiTheme="minorHAnsi" w:hAnsiTheme="minorHAnsi" w:cstheme="minorHAnsi"/>
          <w:sz w:val="16"/>
          <w:szCs w:val="12"/>
        </w:rPr>
        <w:t xml:space="preserve"> for those people who live through the initial blast, the rationale or absurdity of plans to carry out massive evacuations as a means of deterring or mitigating the consequences of nuclear attacks, and the complexity of reconstruction.</w:t>
      </w:r>
    </w:p>
    <w:p w14:paraId="0833D06B" w14:textId="77777777" w:rsidR="00C751FC" w:rsidRPr="00520B29" w:rsidRDefault="00C751FC" w:rsidP="00C751FC">
      <w:pPr>
        <w:rPr>
          <w:rStyle w:val="Emphasis"/>
          <w:rFonts w:asciiTheme="minorHAnsi" w:hAnsiTheme="minorHAnsi" w:cstheme="minorHAnsi"/>
          <w:sz w:val="12"/>
          <w:szCs w:val="12"/>
        </w:rPr>
      </w:pPr>
      <w:r w:rsidRPr="00520B29">
        <w:rPr>
          <w:rFonts w:asciiTheme="minorHAnsi" w:hAnsiTheme="minorHAnsi" w:cstheme="minorHAnsi"/>
          <w:sz w:val="16"/>
          <w:szCs w:val="12"/>
        </w:rPr>
        <w:t xml:space="preserve">Now, greater attention is turning toward the environmental consequences of nuclear detonations. This is basically because of increasing recognition that </w:t>
      </w:r>
      <w:r w:rsidRPr="00520B29">
        <w:rPr>
          <w:rStyle w:val="Emphasis"/>
          <w:rFonts w:asciiTheme="minorHAnsi" w:hAnsiTheme="minorHAnsi" w:cstheme="minorHAnsi"/>
          <w:sz w:val="12"/>
          <w:szCs w:val="12"/>
          <w:highlight w:val="cyan"/>
        </w:rPr>
        <w:t>regardless</w:t>
      </w:r>
      <w:r w:rsidRPr="00520B29">
        <w:rPr>
          <w:rFonts w:asciiTheme="minorHAnsi" w:hAnsiTheme="minorHAnsi" w:cstheme="minorHAnsi"/>
          <w:sz w:val="16"/>
          <w:szCs w:val="12"/>
          <w:highlight w:val="cyan"/>
        </w:rPr>
        <w:t xml:space="preserve"> </w:t>
      </w:r>
      <w:r w:rsidRPr="00520B29">
        <w:rPr>
          <w:rStyle w:val="StyleUnderline"/>
          <w:rFonts w:asciiTheme="minorHAnsi" w:hAnsiTheme="minorHAnsi" w:cstheme="minorHAnsi"/>
          <w:sz w:val="12"/>
          <w:szCs w:val="12"/>
          <w:highlight w:val="cyan"/>
        </w:rPr>
        <w:t>of</w:t>
      </w:r>
      <w:r w:rsidRPr="00520B29">
        <w:rPr>
          <w:rStyle w:val="StyleUnderline"/>
          <w:rFonts w:asciiTheme="minorHAnsi" w:hAnsiTheme="minorHAnsi" w:cstheme="minorHAnsi"/>
          <w:sz w:val="12"/>
          <w:szCs w:val="12"/>
        </w:rPr>
        <w:t xml:space="preserve"> the </w:t>
      </w:r>
      <w:r w:rsidRPr="00520B29">
        <w:rPr>
          <w:rStyle w:val="Emphasis"/>
          <w:rFonts w:asciiTheme="minorHAnsi" w:hAnsiTheme="minorHAnsi" w:cstheme="minorHAnsi"/>
          <w:sz w:val="12"/>
          <w:szCs w:val="12"/>
          <w:highlight w:val="cyan"/>
        </w:rPr>
        <w:t>immediate</w:t>
      </w:r>
      <w:r w:rsidRPr="00520B29">
        <w:rPr>
          <w:rStyle w:val="StyleUnderline"/>
          <w:rFonts w:asciiTheme="minorHAnsi" w:hAnsiTheme="minorHAnsi" w:cstheme="minorHAnsi"/>
          <w:sz w:val="12"/>
          <w:szCs w:val="12"/>
          <w:highlight w:val="cyan"/>
        </w:rPr>
        <w:t xml:space="preserve"> impact</w:t>
      </w:r>
      <w:r w:rsidRPr="00520B29">
        <w:rPr>
          <w:rStyle w:val="StyleUnderline"/>
          <w:rFonts w:asciiTheme="minorHAnsi" w:hAnsiTheme="minorHAnsi" w:cstheme="minorHAnsi"/>
          <w:sz w:val="12"/>
          <w:szCs w:val="12"/>
        </w:rPr>
        <w:t xml:space="preserve"> on lives</w:t>
      </w:r>
      <w:r w:rsidRPr="00520B29">
        <w:rPr>
          <w:rFonts w:asciiTheme="minorHAnsi" w:hAnsiTheme="minorHAnsi" w:cstheme="minorHAnsi"/>
          <w:sz w:val="16"/>
          <w:szCs w:val="12"/>
        </w:rPr>
        <w:t xml:space="preserve">, health, buildings, public facilities and the means of production, </w:t>
      </w:r>
      <w:r w:rsidRPr="00520B29">
        <w:rPr>
          <w:rStyle w:val="StyleUnderline"/>
          <w:rFonts w:asciiTheme="minorHAnsi" w:hAnsiTheme="minorHAnsi" w:cstheme="minorHAnsi"/>
          <w:sz w:val="12"/>
          <w:szCs w:val="12"/>
        </w:rPr>
        <w:t>nuclear</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highlight w:val="cyan"/>
        </w:rPr>
        <w:t>explosions</w:t>
      </w:r>
      <w:r w:rsidRPr="00520B29">
        <w:rPr>
          <w:rFonts w:asciiTheme="minorHAnsi" w:hAnsiTheme="minorHAnsi" w:cstheme="minorHAnsi"/>
          <w:sz w:val="16"/>
          <w:szCs w:val="12"/>
        </w:rPr>
        <w:t xml:space="preserve"> might drastically alter if not, perhaps, </w:t>
      </w:r>
      <w:r w:rsidRPr="00520B29">
        <w:rPr>
          <w:rStyle w:val="Emphasis"/>
          <w:rFonts w:asciiTheme="minorHAnsi" w:hAnsiTheme="minorHAnsi" w:cstheme="minorHAnsi"/>
          <w:sz w:val="12"/>
          <w:szCs w:val="12"/>
          <w:highlight w:val="cyan"/>
        </w:rPr>
        <w:t>fatally impair</w:t>
      </w:r>
      <w:r w:rsidRPr="00520B29">
        <w:rPr>
          <w:rStyle w:val="Emphasis"/>
          <w:rFonts w:asciiTheme="minorHAnsi" w:hAnsiTheme="minorHAnsi" w:cstheme="minorHAnsi"/>
          <w:sz w:val="12"/>
          <w:szCs w:val="12"/>
        </w:rPr>
        <w:t xml:space="preserve"> the </w:t>
      </w:r>
      <w:r w:rsidRPr="00520B29">
        <w:rPr>
          <w:rStyle w:val="Emphasis"/>
          <w:rFonts w:asciiTheme="minorHAnsi" w:hAnsiTheme="minorHAnsi" w:cstheme="minorHAnsi"/>
          <w:sz w:val="12"/>
          <w:szCs w:val="12"/>
          <w:highlight w:val="cyan"/>
        </w:rPr>
        <w:t>life support</w:t>
      </w:r>
      <w:r w:rsidRPr="00520B29">
        <w:rPr>
          <w:rStyle w:val="Emphasis"/>
          <w:rFonts w:asciiTheme="minorHAnsi" w:hAnsiTheme="minorHAnsi" w:cstheme="minorHAnsi"/>
          <w:sz w:val="12"/>
          <w:szCs w:val="12"/>
        </w:rPr>
        <w:t xml:space="preserve"> systems </w:t>
      </w:r>
      <w:r w:rsidRPr="00520B29">
        <w:rPr>
          <w:rStyle w:val="Emphasis"/>
          <w:rFonts w:asciiTheme="minorHAnsi" w:hAnsiTheme="minorHAnsi" w:cstheme="minorHAnsi"/>
          <w:sz w:val="12"/>
          <w:szCs w:val="12"/>
          <w:highlight w:val="cyan"/>
        </w:rPr>
        <w:t>of the globe</w:t>
      </w:r>
      <w:r w:rsidRPr="00520B29">
        <w:rPr>
          <w:rStyle w:val="StyleUnderline"/>
          <w:rFonts w:asciiTheme="minorHAnsi" w:hAnsiTheme="minorHAnsi" w:cstheme="minorHAnsi"/>
          <w:sz w:val="12"/>
          <w:szCs w:val="12"/>
        </w:rPr>
        <w:t xml:space="preserve">. The vision of </w:t>
      </w:r>
      <w:r w:rsidRPr="00520B29">
        <w:rPr>
          <w:rStyle w:val="StyleUnderline"/>
          <w:rFonts w:asciiTheme="minorHAnsi" w:hAnsiTheme="minorHAnsi" w:cstheme="minorHAnsi"/>
          <w:sz w:val="12"/>
          <w:szCs w:val="12"/>
          <w:highlight w:val="cyan"/>
        </w:rPr>
        <w:t>increasing</w:t>
      </w:r>
      <w:r w:rsidRPr="00520B29">
        <w:rPr>
          <w:rStyle w:val="StyleUnderline"/>
          <w:rFonts w:asciiTheme="minorHAnsi" w:hAnsiTheme="minorHAnsi" w:cstheme="minorHAnsi"/>
          <w:sz w:val="12"/>
          <w:szCs w:val="12"/>
        </w:rPr>
        <w:t xml:space="preserve"> through</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highlight w:val="cyan"/>
        </w:rPr>
        <w:t>civil defense</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the number of survivors from </w:t>
      </w:r>
      <w:r w:rsidRPr="00520B29">
        <w:rPr>
          <w:rStyle w:val="Emphasis"/>
          <w:rFonts w:asciiTheme="minorHAnsi" w:hAnsiTheme="minorHAnsi" w:cstheme="minorHAnsi"/>
          <w:sz w:val="12"/>
          <w:szCs w:val="12"/>
        </w:rPr>
        <w:t>direct impacts</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highlight w:val="cyan"/>
        </w:rPr>
        <w:t>becomes</w:t>
      </w:r>
      <w:r w:rsidRPr="00520B29">
        <w:rPr>
          <w:rFonts w:asciiTheme="minorHAnsi" w:hAnsiTheme="minorHAnsi" w:cstheme="minorHAnsi"/>
          <w:sz w:val="16"/>
          <w:szCs w:val="12"/>
          <w:highlight w:val="cyan"/>
        </w:rPr>
        <w:t xml:space="preserve"> </w:t>
      </w:r>
      <w:r w:rsidRPr="00520B29">
        <w:rPr>
          <w:rStyle w:val="Emphasis"/>
          <w:rFonts w:asciiTheme="minorHAnsi" w:hAnsiTheme="minorHAnsi" w:cstheme="minorHAnsi"/>
          <w:sz w:val="12"/>
          <w:szCs w:val="12"/>
          <w:highlight w:val="cyan"/>
        </w:rPr>
        <w:t>morbidly whimsical</w:t>
      </w:r>
      <w:r w:rsidRPr="00520B29">
        <w:rPr>
          <w:rFonts w:asciiTheme="minorHAnsi" w:hAnsiTheme="minorHAnsi" w:cstheme="minorHAnsi"/>
          <w:sz w:val="16"/>
          <w:szCs w:val="12"/>
          <w:highlight w:val="cyan"/>
        </w:rPr>
        <w:t xml:space="preserve"> </w:t>
      </w:r>
      <w:r w:rsidRPr="00520B29">
        <w:rPr>
          <w:rStyle w:val="StyleUnderline"/>
          <w:rFonts w:asciiTheme="minorHAnsi" w:hAnsiTheme="minorHAnsi" w:cstheme="minorHAnsi"/>
          <w:sz w:val="12"/>
          <w:szCs w:val="12"/>
          <w:highlight w:val="cyan"/>
        </w:rPr>
        <w:t>if</w:t>
      </w:r>
      <w:r w:rsidRPr="00520B29">
        <w:rPr>
          <w:rStyle w:val="StyleUnderline"/>
          <w:rFonts w:asciiTheme="minorHAnsi" w:hAnsiTheme="minorHAnsi" w:cstheme="minorHAnsi"/>
          <w:sz w:val="12"/>
          <w:szCs w:val="12"/>
        </w:rPr>
        <w:t xml:space="preserve"> the </w:t>
      </w:r>
      <w:r w:rsidRPr="00520B29">
        <w:rPr>
          <w:rStyle w:val="StyleUnderline"/>
          <w:rFonts w:asciiTheme="minorHAnsi" w:hAnsiTheme="minorHAnsi" w:cstheme="minorHAnsi"/>
          <w:sz w:val="12"/>
          <w:szCs w:val="12"/>
          <w:highlight w:val="cyan"/>
        </w:rPr>
        <w:t>survivors are in environments no longer capable of providing</w:t>
      </w:r>
      <w:r w:rsidRPr="00520B29">
        <w:rPr>
          <w:rStyle w:val="StyleUnderline"/>
          <w:rFonts w:asciiTheme="minorHAnsi" w:hAnsiTheme="minorHAnsi" w:cstheme="minorHAnsi"/>
          <w:sz w:val="12"/>
          <w:szCs w:val="12"/>
        </w:rPr>
        <w:t xml:space="preserve"> </w:t>
      </w:r>
      <w:r w:rsidRPr="00520B29">
        <w:rPr>
          <w:rStyle w:val="Emphasis"/>
          <w:rFonts w:asciiTheme="minorHAnsi" w:hAnsiTheme="minorHAnsi" w:cstheme="minorHAnsi"/>
          <w:sz w:val="12"/>
          <w:szCs w:val="12"/>
        </w:rPr>
        <w:t xml:space="preserve">essential </w:t>
      </w:r>
      <w:r w:rsidRPr="00520B29">
        <w:rPr>
          <w:rStyle w:val="Emphasis"/>
          <w:rFonts w:asciiTheme="minorHAnsi" w:hAnsiTheme="minorHAnsi" w:cstheme="minorHAnsi"/>
          <w:sz w:val="12"/>
          <w:szCs w:val="12"/>
          <w:highlight w:val="cyan"/>
        </w:rPr>
        <w:t>water and food</w:t>
      </w:r>
      <w:r w:rsidRPr="00520B29">
        <w:rPr>
          <w:rStyle w:val="Emphasis"/>
          <w:rFonts w:asciiTheme="minorHAnsi" w:hAnsiTheme="minorHAnsi" w:cstheme="minorHAnsi"/>
          <w:sz w:val="12"/>
          <w:szCs w:val="12"/>
        </w:rPr>
        <w:t>.</w:t>
      </w:r>
    </w:p>
    <w:p w14:paraId="46CF52B7"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 xml:space="preserve">It is now generally believed that </w:t>
      </w:r>
      <w:r w:rsidRPr="00520B29">
        <w:rPr>
          <w:rStyle w:val="StyleUnderline"/>
          <w:rFonts w:asciiTheme="minorHAnsi" w:hAnsiTheme="minorHAnsi" w:cstheme="minorHAnsi"/>
          <w:sz w:val="12"/>
          <w:szCs w:val="12"/>
          <w:highlight w:val="cyan"/>
        </w:rPr>
        <w:t xml:space="preserve">there is </w:t>
      </w:r>
      <w:r w:rsidRPr="00520B29">
        <w:rPr>
          <w:rStyle w:val="Emphasis"/>
          <w:rFonts w:asciiTheme="minorHAnsi" w:hAnsiTheme="minorHAnsi" w:cstheme="minorHAnsi"/>
          <w:sz w:val="12"/>
          <w:szCs w:val="12"/>
          <w:highlight w:val="cyan"/>
        </w:rPr>
        <w:t>no</w:t>
      </w:r>
      <w:r w:rsidRPr="00520B29">
        <w:rPr>
          <w:rStyle w:val="Emphasis"/>
          <w:rFonts w:asciiTheme="minorHAnsi" w:hAnsiTheme="minorHAnsi" w:cstheme="minorHAnsi"/>
          <w:sz w:val="12"/>
          <w:szCs w:val="12"/>
        </w:rPr>
        <w:t xml:space="preserve"> tenable concept</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of a </w:t>
      </w:r>
      <w:r w:rsidRPr="00520B29">
        <w:rPr>
          <w:rStyle w:val="Emphasis"/>
          <w:rFonts w:asciiTheme="minorHAnsi" w:hAnsiTheme="minorHAnsi" w:cstheme="minorHAnsi"/>
          <w:sz w:val="12"/>
          <w:szCs w:val="12"/>
          <w:highlight w:val="cyan"/>
        </w:rPr>
        <w:t>winnable nuc</w:t>
      </w:r>
      <w:r w:rsidRPr="00520B29">
        <w:rPr>
          <w:rStyle w:val="StyleUnderline"/>
          <w:rFonts w:asciiTheme="minorHAnsi" w:hAnsiTheme="minorHAnsi" w:cstheme="minorHAnsi"/>
          <w:sz w:val="12"/>
          <w:szCs w:val="12"/>
        </w:rPr>
        <w:t xml:space="preserve">lear </w:t>
      </w:r>
      <w:r w:rsidRPr="00520B29">
        <w:rPr>
          <w:rStyle w:val="Emphasis"/>
          <w:rFonts w:asciiTheme="minorHAnsi" w:hAnsiTheme="minorHAnsi" w:cstheme="minorHAnsi"/>
          <w:sz w:val="12"/>
          <w:szCs w:val="12"/>
          <w:highlight w:val="cyan"/>
        </w:rPr>
        <w:t>war</w:t>
      </w:r>
      <w:r w:rsidRPr="00520B29">
        <w:rPr>
          <w:rStyle w:val="StyleUnderline"/>
          <w:rFonts w:asciiTheme="minorHAnsi" w:hAnsiTheme="minorHAnsi" w:cstheme="minorHAnsi"/>
          <w:sz w:val="12"/>
          <w:szCs w:val="12"/>
        </w:rPr>
        <w:t>.</w:t>
      </w:r>
      <w:r w:rsidRPr="00520B29">
        <w:rPr>
          <w:rFonts w:asciiTheme="minorHAnsi" w:hAnsiTheme="minorHAnsi" w:cstheme="minorHAnsi"/>
          <w:sz w:val="16"/>
          <w:szCs w:val="12"/>
        </w:rPr>
        <w:t xml:space="preserve"> Most observers agree that </w:t>
      </w:r>
      <w:r w:rsidRPr="00520B29">
        <w:rPr>
          <w:rStyle w:val="StyleUnderline"/>
          <w:rFonts w:asciiTheme="minorHAnsi" w:hAnsiTheme="minorHAnsi" w:cstheme="minorHAnsi"/>
          <w:sz w:val="12"/>
          <w:szCs w:val="12"/>
        </w:rPr>
        <w:t xml:space="preserve">once a nuclear </w:t>
      </w:r>
      <w:r w:rsidRPr="00520B29">
        <w:rPr>
          <w:rStyle w:val="StyleUnderline"/>
          <w:rFonts w:asciiTheme="minorHAnsi" w:hAnsiTheme="minorHAnsi" w:cstheme="minorHAnsi"/>
          <w:sz w:val="12"/>
          <w:szCs w:val="12"/>
          <w:highlight w:val="cyan"/>
        </w:rPr>
        <w:t>exchange</w:t>
      </w:r>
      <w:r w:rsidRPr="00520B29">
        <w:rPr>
          <w:rStyle w:val="StyleUnderline"/>
          <w:rFonts w:asciiTheme="minorHAnsi" w:hAnsiTheme="minorHAnsi" w:cstheme="minorHAnsi"/>
          <w:sz w:val="12"/>
          <w:szCs w:val="12"/>
        </w:rPr>
        <w:t xml:space="preserve"> is </w:t>
      </w:r>
      <w:r w:rsidRPr="00520B29">
        <w:rPr>
          <w:rStyle w:val="Emphasis"/>
          <w:rFonts w:asciiTheme="minorHAnsi" w:hAnsiTheme="minorHAnsi" w:cstheme="minorHAnsi"/>
          <w:sz w:val="12"/>
          <w:szCs w:val="12"/>
        </w:rPr>
        <w:t>started</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it </w:t>
      </w:r>
      <w:r w:rsidRPr="00520B29">
        <w:rPr>
          <w:rStyle w:val="StyleUnderline"/>
          <w:rFonts w:asciiTheme="minorHAnsi" w:hAnsiTheme="minorHAnsi" w:cstheme="minorHAnsi"/>
          <w:sz w:val="12"/>
          <w:szCs w:val="12"/>
          <w:highlight w:val="cyan"/>
        </w:rPr>
        <w:t>would</w:t>
      </w:r>
      <w:r w:rsidRPr="00520B29">
        <w:rPr>
          <w:rStyle w:val="StyleUnderline"/>
          <w:rFonts w:asciiTheme="minorHAnsi" w:hAnsiTheme="minorHAnsi" w:cstheme="minorHAnsi"/>
          <w:sz w:val="12"/>
          <w:szCs w:val="12"/>
        </w:rPr>
        <w:t xml:space="preserve"> most likely </w:t>
      </w:r>
      <w:r w:rsidRPr="00520B29">
        <w:rPr>
          <w:rStyle w:val="Emphasis"/>
          <w:rFonts w:asciiTheme="minorHAnsi" w:hAnsiTheme="minorHAnsi" w:cstheme="minorHAnsi"/>
          <w:sz w:val="12"/>
          <w:szCs w:val="12"/>
          <w:highlight w:val="cyan"/>
        </w:rPr>
        <w:t>quickly escalate</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to</w:t>
      </w:r>
      <w:r w:rsidRPr="00520B29">
        <w:rPr>
          <w:rFonts w:asciiTheme="minorHAnsi" w:hAnsiTheme="minorHAnsi" w:cstheme="minorHAnsi"/>
          <w:sz w:val="16"/>
          <w:szCs w:val="12"/>
        </w:rPr>
        <w:t xml:space="preserve"> a </w:t>
      </w:r>
      <w:r w:rsidRPr="00520B29">
        <w:rPr>
          <w:rStyle w:val="Emphasis"/>
          <w:rFonts w:asciiTheme="minorHAnsi" w:hAnsiTheme="minorHAnsi" w:cstheme="minorHAnsi"/>
          <w:sz w:val="12"/>
          <w:szCs w:val="12"/>
        </w:rPr>
        <w:t>"total" war</w:t>
      </w:r>
      <w:r w:rsidRPr="00520B29">
        <w:rPr>
          <w:rStyle w:val="StyleUnderline"/>
          <w:rFonts w:asciiTheme="minorHAnsi" w:hAnsiTheme="minorHAnsi" w:cstheme="minorHAnsi"/>
          <w:sz w:val="12"/>
          <w:szCs w:val="12"/>
        </w:rPr>
        <w:t xml:space="preserve">. Whether or not they are </w:t>
      </w:r>
      <w:r w:rsidRPr="00520B29">
        <w:rPr>
          <w:rStyle w:val="Emphasis"/>
          <w:rFonts w:asciiTheme="minorHAnsi" w:hAnsiTheme="minorHAnsi" w:cstheme="minorHAnsi"/>
          <w:sz w:val="12"/>
          <w:szCs w:val="12"/>
        </w:rPr>
        <w:t>correct</w:t>
      </w:r>
      <w:r w:rsidRPr="00520B29">
        <w:rPr>
          <w:rStyle w:val="StyleUnderline"/>
          <w:rFonts w:asciiTheme="minorHAnsi" w:hAnsiTheme="minorHAnsi" w:cstheme="minorHAnsi"/>
          <w:sz w:val="12"/>
          <w:szCs w:val="12"/>
        </w:rPr>
        <w:t xml:space="preserve"> could </w:t>
      </w:r>
      <w:r w:rsidRPr="00520B29">
        <w:rPr>
          <w:rStyle w:val="Emphasis"/>
          <w:rFonts w:asciiTheme="minorHAnsi" w:hAnsiTheme="minorHAnsi" w:cstheme="minorHAnsi"/>
          <w:sz w:val="12"/>
          <w:szCs w:val="12"/>
        </w:rPr>
        <w:t>only</w:t>
      </w:r>
      <w:r w:rsidRPr="00520B29">
        <w:rPr>
          <w:rStyle w:val="StyleUnderline"/>
          <w:rFonts w:asciiTheme="minorHAnsi" w:hAnsiTheme="minorHAnsi" w:cstheme="minorHAnsi"/>
          <w:sz w:val="12"/>
          <w:szCs w:val="12"/>
        </w:rPr>
        <w:t xml:space="preserve"> be proven by an </w:t>
      </w:r>
      <w:r w:rsidRPr="00520B29">
        <w:rPr>
          <w:rStyle w:val="Emphasis"/>
          <w:rFonts w:asciiTheme="minorHAnsi" w:hAnsiTheme="minorHAnsi" w:cstheme="minorHAnsi"/>
          <w:sz w:val="12"/>
          <w:szCs w:val="12"/>
        </w:rPr>
        <w:t>initially limited</w:t>
      </w:r>
      <w:r w:rsidRPr="00520B29">
        <w:rPr>
          <w:rStyle w:val="StyleUnderline"/>
          <w:rFonts w:asciiTheme="minorHAnsi" w:hAnsiTheme="minorHAnsi" w:cstheme="minorHAnsi"/>
          <w:sz w:val="12"/>
          <w:szCs w:val="12"/>
        </w:rPr>
        <w:t xml:space="preserve"> nuclear exchange</w:t>
      </w:r>
      <w:r w:rsidRPr="00520B29">
        <w:rPr>
          <w:rFonts w:asciiTheme="minorHAnsi" w:hAnsiTheme="minorHAnsi" w:cstheme="minorHAnsi"/>
          <w:sz w:val="16"/>
          <w:szCs w:val="12"/>
        </w:rPr>
        <w:t xml:space="preserve"> that might or might not trigger a broader, </w:t>
      </w:r>
      <w:r w:rsidRPr="00520B29">
        <w:rPr>
          <w:rFonts w:asciiTheme="minorHAnsi" w:hAnsiTheme="minorHAnsi" w:cstheme="minorHAnsi"/>
          <w:sz w:val="16"/>
          <w:szCs w:val="12"/>
        </w:rPr>
        <w:lastRenderedPageBreak/>
        <w:t xml:space="preserve">cataclysmic conflict. </w:t>
      </w:r>
      <w:r w:rsidRPr="00520B29">
        <w:rPr>
          <w:rStyle w:val="StyleUnderline"/>
          <w:rFonts w:asciiTheme="minorHAnsi" w:hAnsiTheme="minorHAnsi" w:cstheme="minorHAnsi"/>
          <w:sz w:val="12"/>
          <w:szCs w:val="12"/>
        </w:rPr>
        <w:t xml:space="preserve">It has, however, become clear that the consequences of a </w:t>
      </w:r>
      <w:r w:rsidRPr="00520B29">
        <w:rPr>
          <w:rStyle w:val="Emphasis"/>
          <w:rFonts w:asciiTheme="minorHAnsi" w:hAnsiTheme="minorHAnsi" w:cstheme="minorHAnsi"/>
          <w:sz w:val="12"/>
          <w:szCs w:val="12"/>
        </w:rPr>
        <w:t>mass</w:t>
      </w:r>
      <w:r w:rsidRPr="00520B29">
        <w:rPr>
          <w:rStyle w:val="StyleUnderline"/>
          <w:rFonts w:asciiTheme="minorHAnsi" w:hAnsiTheme="minorHAnsi" w:cstheme="minorHAnsi"/>
          <w:sz w:val="12"/>
          <w:szCs w:val="12"/>
        </w:rPr>
        <w:t xml:space="preserve"> nuclear exchange</w:t>
      </w:r>
      <w:r w:rsidRPr="00520B29">
        <w:rPr>
          <w:rFonts w:asciiTheme="minorHAnsi" w:hAnsiTheme="minorHAnsi" w:cstheme="minorHAnsi"/>
          <w:sz w:val="16"/>
          <w:szCs w:val="12"/>
        </w:rPr>
        <w:t xml:space="preserve">, if it were to occur, </w:t>
      </w:r>
      <w:r w:rsidRPr="00520B29">
        <w:rPr>
          <w:rStyle w:val="StyleUnderline"/>
          <w:rFonts w:asciiTheme="minorHAnsi" w:hAnsiTheme="minorHAnsi" w:cstheme="minorHAnsi"/>
          <w:sz w:val="12"/>
          <w:szCs w:val="12"/>
        </w:rPr>
        <w:t xml:space="preserve">would be </w:t>
      </w:r>
      <w:r w:rsidRPr="00520B29">
        <w:rPr>
          <w:rStyle w:val="Emphasis"/>
          <w:rFonts w:asciiTheme="minorHAnsi" w:hAnsiTheme="minorHAnsi" w:cstheme="minorHAnsi"/>
          <w:sz w:val="12"/>
          <w:szCs w:val="12"/>
        </w:rPr>
        <w:t>so catastrophic</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that</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rPr>
        <w:t>all efforts must be exercised to prevent it</w:t>
      </w:r>
      <w:r w:rsidRPr="00520B29">
        <w:rPr>
          <w:rFonts w:asciiTheme="minorHAnsi" w:hAnsiTheme="minorHAnsi" w:cstheme="minorHAnsi"/>
          <w:sz w:val="16"/>
          <w:szCs w:val="12"/>
        </w:rPr>
        <w:t>. What are these consequences?</w:t>
      </w:r>
    </w:p>
    <w:p w14:paraId="1AA51904" w14:textId="77777777" w:rsidR="00C751FC" w:rsidRPr="00520B29" w:rsidRDefault="00C751FC" w:rsidP="00C751FC">
      <w:pPr>
        <w:rPr>
          <w:rFonts w:asciiTheme="minorHAnsi" w:hAnsiTheme="minorHAnsi" w:cstheme="minorHAnsi"/>
          <w:sz w:val="16"/>
          <w:szCs w:val="12"/>
        </w:rPr>
      </w:pPr>
      <w:r w:rsidRPr="00520B29">
        <w:rPr>
          <w:rFonts w:asciiTheme="minorHAnsi" w:hAnsiTheme="minorHAnsi" w:cstheme="minorHAnsi"/>
          <w:sz w:val="16"/>
          <w:szCs w:val="12"/>
        </w:rPr>
        <w:t>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Chazov and Vartanian, 1982; Laulan, 1982).</w:t>
      </w:r>
    </w:p>
    <w:p w14:paraId="4ABD5C75" w14:textId="77777777" w:rsidR="00C751FC" w:rsidRPr="00520B29" w:rsidRDefault="00C751FC" w:rsidP="00C751FC">
      <w:pPr>
        <w:rPr>
          <w:rStyle w:val="StyleUnderline"/>
          <w:rFonts w:asciiTheme="minorHAnsi" w:hAnsiTheme="minorHAnsi" w:cstheme="minorHAnsi"/>
          <w:sz w:val="12"/>
          <w:szCs w:val="12"/>
        </w:rPr>
      </w:pPr>
      <w:r w:rsidRPr="00520B29">
        <w:rPr>
          <w:rFonts w:asciiTheme="minorHAnsi" w:hAnsiTheme="minorHAnsi" w:cstheme="minorHAnsi"/>
          <w:sz w:val="16"/>
          <w:szCs w:val="12"/>
        </w:rPr>
        <w:t xml:space="preserve">In the case of a widespread nuclear exchange as envisaged by some analysts, the intermediate and </w:t>
      </w:r>
      <w:r w:rsidRPr="00520B29">
        <w:rPr>
          <w:rStyle w:val="StyleUnderline"/>
          <w:rFonts w:asciiTheme="minorHAnsi" w:hAnsiTheme="minorHAnsi" w:cstheme="minorHAnsi"/>
          <w:sz w:val="12"/>
          <w:szCs w:val="12"/>
        </w:rPr>
        <w:t>long-term effects would</w:t>
      </w:r>
      <w:r w:rsidRPr="00520B29">
        <w:rPr>
          <w:rFonts w:asciiTheme="minorHAnsi" w:hAnsiTheme="minorHAnsi" w:cstheme="minorHAnsi"/>
          <w:sz w:val="16"/>
          <w:szCs w:val="12"/>
        </w:rPr>
        <w:t xml:space="preserve"> </w:t>
      </w:r>
      <w:r w:rsidRPr="00520B29">
        <w:rPr>
          <w:rStyle w:val="Emphasis"/>
          <w:rFonts w:asciiTheme="minorHAnsi" w:hAnsiTheme="minorHAnsi" w:cstheme="minorHAnsi"/>
          <w:sz w:val="12"/>
          <w:szCs w:val="12"/>
        </w:rPr>
        <w:t>not</w:t>
      </w:r>
      <w:r w:rsidRPr="00520B29">
        <w:rPr>
          <w:rFonts w:asciiTheme="minorHAnsi" w:hAnsiTheme="minorHAnsi" w:cstheme="minorHAnsi"/>
          <w:sz w:val="16"/>
          <w:szCs w:val="12"/>
        </w:rPr>
        <w:t xml:space="preserve"> necessarily </w:t>
      </w:r>
      <w:r w:rsidRPr="00520B29">
        <w:rPr>
          <w:rStyle w:val="Emphasis"/>
          <w:rFonts w:asciiTheme="minorHAnsi" w:hAnsiTheme="minorHAnsi" w:cstheme="minorHAnsi"/>
          <w:sz w:val="12"/>
          <w:szCs w:val="12"/>
        </w:rPr>
        <w:t>be contained</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 xml:space="preserve">within any specific </w:t>
      </w:r>
      <w:r w:rsidRPr="00520B29">
        <w:rPr>
          <w:rStyle w:val="Emphasis"/>
          <w:rFonts w:asciiTheme="minorHAnsi" w:hAnsiTheme="minorHAnsi" w:cstheme="minorHAnsi"/>
          <w:sz w:val="12"/>
          <w:szCs w:val="12"/>
        </w:rPr>
        <w:t>geographic area</w:t>
      </w:r>
      <w:r w:rsidRPr="00520B29">
        <w:rPr>
          <w:rStyle w:val="StyleUnderline"/>
          <w:rFonts w:asciiTheme="minorHAnsi" w:hAnsiTheme="minorHAnsi" w:cstheme="minorHAnsi"/>
          <w:sz w:val="12"/>
          <w:szCs w:val="12"/>
        </w:rPr>
        <w:t xml:space="preserve">. In those circumstances the concept of a battlefield would </w:t>
      </w:r>
      <w:r w:rsidRPr="00520B29">
        <w:rPr>
          <w:rStyle w:val="Emphasis"/>
          <w:rFonts w:asciiTheme="minorHAnsi" w:hAnsiTheme="minorHAnsi" w:cstheme="minorHAnsi"/>
          <w:sz w:val="12"/>
          <w:szCs w:val="12"/>
        </w:rPr>
        <w:t>no longer be applicable</w:t>
      </w:r>
      <w:r w:rsidRPr="00520B29">
        <w:rPr>
          <w:rStyle w:val="StyleUnderline"/>
          <w:rFonts w:asciiTheme="minorHAnsi" w:hAnsiTheme="minorHAnsi" w:cstheme="minorHAnsi"/>
          <w:sz w:val="12"/>
          <w:szCs w:val="12"/>
        </w:rPr>
        <w:t xml:space="preserve"> </w:t>
      </w:r>
      <w:r w:rsidRPr="00520B29">
        <w:rPr>
          <w:rStyle w:val="Emphasis"/>
          <w:rFonts w:asciiTheme="minorHAnsi" w:hAnsiTheme="minorHAnsi" w:cstheme="minorHAnsi"/>
          <w:sz w:val="12"/>
          <w:szCs w:val="12"/>
        </w:rPr>
        <w:t>even if</w:t>
      </w:r>
      <w:r w:rsidRPr="00520B29">
        <w:rPr>
          <w:rStyle w:val="StyleUnderline"/>
          <w:rFonts w:asciiTheme="minorHAnsi" w:hAnsiTheme="minorHAnsi" w:cstheme="minorHAnsi"/>
          <w:sz w:val="12"/>
          <w:szCs w:val="12"/>
        </w:rPr>
        <w:t xml:space="preserve"> it were possible to limit the exchange to so-called </w:t>
      </w:r>
      <w:r w:rsidRPr="00520B29">
        <w:rPr>
          <w:rStyle w:val="Emphasis"/>
          <w:rFonts w:asciiTheme="minorHAnsi" w:hAnsiTheme="minorHAnsi" w:cstheme="minorHAnsi"/>
          <w:sz w:val="12"/>
          <w:szCs w:val="12"/>
        </w:rPr>
        <w:t>tactical</w:t>
      </w:r>
      <w:r w:rsidRPr="00520B29">
        <w:rPr>
          <w:rStyle w:val="StyleUnderline"/>
          <w:rFonts w:asciiTheme="minorHAnsi" w:hAnsiTheme="minorHAnsi" w:cstheme="minorHAnsi"/>
          <w:sz w:val="12"/>
          <w:szCs w:val="12"/>
        </w:rPr>
        <w:t xml:space="preserve"> weapons. The use of tactical or counterforce targets would</w:t>
      </w:r>
      <w:r w:rsidRPr="00520B29">
        <w:rPr>
          <w:rFonts w:asciiTheme="minorHAnsi" w:hAnsiTheme="minorHAnsi" w:cstheme="minorHAnsi"/>
          <w:sz w:val="16"/>
          <w:szCs w:val="12"/>
        </w:rPr>
        <w:t xml:space="preserve">, in the view of those analysts, </w:t>
      </w:r>
      <w:r w:rsidRPr="00520B29">
        <w:rPr>
          <w:rStyle w:val="Emphasis"/>
          <w:rFonts w:asciiTheme="minorHAnsi" w:hAnsiTheme="minorHAnsi" w:cstheme="minorHAnsi"/>
          <w:sz w:val="12"/>
          <w:szCs w:val="12"/>
        </w:rPr>
        <w:t>quickly extend</w:t>
      </w:r>
      <w:r w:rsidRPr="00520B29">
        <w:rPr>
          <w:rFonts w:asciiTheme="minorHAnsi" w:hAnsiTheme="minorHAnsi" w:cstheme="minorHAnsi"/>
          <w:sz w:val="16"/>
          <w:szCs w:val="12"/>
        </w:rPr>
        <w:t xml:space="preserve"> </w:t>
      </w:r>
      <w:r w:rsidRPr="00520B29">
        <w:rPr>
          <w:rStyle w:val="StyleUnderline"/>
          <w:rFonts w:asciiTheme="minorHAnsi" w:hAnsiTheme="minorHAnsi" w:cstheme="minorHAnsi"/>
          <w:sz w:val="12"/>
          <w:szCs w:val="12"/>
        </w:rPr>
        <w:t>to attacks on other than purely military nuclear installations.</w:t>
      </w:r>
    </w:p>
    <w:p w14:paraId="5D90E292"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quality and extent of impairment to widespread life support systems from various patterns of nuclear explosions have been in controversy. </w:t>
      </w:r>
      <w:r w:rsidRPr="00520B29">
        <w:rPr>
          <w:rFonts w:asciiTheme="minorHAnsi" w:hAnsiTheme="minorHAnsi" w:cstheme="minorHAnsi"/>
          <w:szCs w:val="32"/>
          <w:u w:val="single"/>
        </w:rPr>
        <w:t>Some</w:t>
      </w:r>
      <w:r w:rsidRPr="00520B29">
        <w:rPr>
          <w:rFonts w:asciiTheme="minorHAnsi" w:hAnsiTheme="minorHAnsi" w:cstheme="minorHAnsi"/>
          <w:sz w:val="16"/>
          <w:szCs w:val="16"/>
        </w:rPr>
        <w:t xml:space="preserve"> sanguine </w:t>
      </w:r>
      <w:r w:rsidRPr="00520B29">
        <w:rPr>
          <w:rStyle w:val="Emphasis"/>
          <w:rFonts w:asciiTheme="minorHAnsi" w:hAnsiTheme="minorHAnsi" w:cstheme="minorHAnsi"/>
          <w:highlight w:val="yellow"/>
        </w:rPr>
        <w:t>observers</w:t>
      </w:r>
      <w:r w:rsidRPr="00520B29">
        <w:rPr>
          <w:rFonts w:asciiTheme="minorHAnsi" w:hAnsiTheme="minorHAnsi" w:cstheme="minorHAnsi"/>
          <w:szCs w:val="32"/>
          <w:u w:val="single"/>
        </w:rPr>
        <w:t xml:space="preserve"> have </w:t>
      </w:r>
      <w:r w:rsidRPr="00520B29">
        <w:rPr>
          <w:rFonts w:asciiTheme="minorHAnsi" w:hAnsiTheme="minorHAnsi" w:cstheme="minorHAnsi"/>
          <w:szCs w:val="32"/>
          <w:highlight w:val="yellow"/>
          <w:u w:val="single"/>
        </w:rPr>
        <w:t>predicted</w:t>
      </w:r>
      <w:r w:rsidRPr="00520B29">
        <w:rPr>
          <w:rFonts w:asciiTheme="minorHAnsi" w:hAnsiTheme="minorHAnsi" w:cstheme="minorHAnsi"/>
          <w:szCs w:val="32"/>
          <w:u w:val="single"/>
        </w:rPr>
        <w:t xml:space="preserve"> that </w:t>
      </w:r>
      <w:r w:rsidRPr="00520B29">
        <w:rPr>
          <w:rFonts w:asciiTheme="minorHAnsi" w:hAnsiTheme="minorHAnsi" w:cstheme="minorHAnsi"/>
          <w:szCs w:val="32"/>
          <w:highlight w:val="yellow"/>
          <w:u w:val="single"/>
        </w:rPr>
        <w:t xml:space="preserve">populations </w:t>
      </w:r>
      <w:r w:rsidRPr="00520B29">
        <w:rPr>
          <w:rStyle w:val="Emphasis"/>
          <w:rFonts w:asciiTheme="minorHAnsi" w:hAnsiTheme="minorHAnsi" w:cstheme="minorHAnsi"/>
          <w:highlight w:val="yellow"/>
        </w:rPr>
        <w:t>remote</w:t>
      </w:r>
      <w:r w:rsidRPr="00520B29">
        <w:rPr>
          <w:rFonts w:asciiTheme="minorHAnsi" w:hAnsiTheme="minorHAnsi" w:cstheme="minorHAnsi"/>
          <w:szCs w:val="32"/>
          <w:u w:val="single"/>
        </w:rPr>
        <w:t xml:space="preserve"> from direct bomb produced effects of light, heat and explosive blasts, </w:t>
      </w:r>
      <w:r w:rsidRPr="00520B29">
        <w:rPr>
          <w:rStyle w:val="StyleUnderline"/>
          <w:rFonts w:asciiTheme="minorHAnsi" w:hAnsiTheme="minorHAnsi" w:cstheme="minorHAnsi"/>
        </w:rPr>
        <w:t>and adequately protected from</w:t>
      </w:r>
      <w:r w:rsidRPr="00520B29">
        <w:rPr>
          <w:rFonts w:asciiTheme="minorHAnsi" w:hAnsiTheme="minorHAnsi" w:cstheme="minorHAnsi"/>
          <w:szCs w:val="32"/>
          <w:u w:val="single"/>
        </w:rPr>
        <w:t xml:space="preserve"> short-term fallout, </w:t>
      </w:r>
      <w:r w:rsidRPr="00520B29">
        <w:rPr>
          <w:rFonts w:asciiTheme="minorHAnsi" w:hAnsiTheme="minorHAnsi" w:cstheme="minorHAnsi"/>
          <w:szCs w:val="32"/>
          <w:highlight w:val="yellow"/>
          <w:u w:val="single"/>
        </w:rPr>
        <w:t xml:space="preserve">would </w:t>
      </w:r>
      <w:r w:rsidRPr="00520B29">
        <w:rPr>
          <w:rStyle w:val="Emphasis"/>
          <w:rFonts w:asciiTheme="minorHAnsi" w:hAnsiTheme="minorHAnsi" w:cstheme="minorHAnsi"/>
          <w:sz w:val="32"/>
          <w:szCs w:val="28"/>
          <w:highlight w:val="yellow"/>
        </w:rPr>
        <w:t>survive</w:t>
      </w:r>
      <w:r w:rsidRPr="00520B29">
        <w:rPr>
          <w:rFonts w:asciiTheme="minorHAnsi" w:hAnsiTheme="minorHAnsi" w:cstheme="minorHAnsi"/>
          <w:sz w:val="28"/>
          <w:szCs w:val="40"/>
          <w:u w:val="single"/>
        </w:rPr>
        <w:t xml:space="preserve"> </w:t>
      </w:r>
      <w:r w:rsidRPr="00520B29">
        <w:rPr>
          <w:rFonts w:asciiTheme="minorHAnsi" w:hAnsiTheme="minorHAnsi" w:cstheme="minorHAnsi"/>
          <w:szCs w:val="32"/>
          <w:u w:val="single"/>
        </w:rPr>
        <w:t xml:space="preserve">those early threats to life and health and </w:t>
      </w:r>
      <w:r w:rsidRPr="00520B29">
        <w:rPr>
          <w:rStyle w:val="Emphasis"/>
          <w:rFonts w:asciiTheme="minorHAnsi" w:hAnsiTheme="minorHAnsi" w:cstheme="minorHAnsi"/>
          <w:highlight w:val="yellow"/>
        </w:rPr>
        <w:t>promptly</w:t>
      </w:r>
      <w:r w:rsidRPr="00520B29">
        <w:rPr>
          <w:rFonts w:asciiTheme="minorHAnsi" w:hAnsiTheme="minorHAnsi" w:cstheme="minorHAnsi"/>
          <w:szCs w:val="32"/>
          <w:u w:val="single"/>
        </w:rPr>
        <w:t xml:space="preserve"> could </w:t>
      </w:r>
      <w:r w:rsidRPr="00520B29">
        <w:rPr>
          <w:rFonts w:asciiTheme="minorHAnsi" w:hAnsiTheme="minorHAnsi" w:cstheme="minorHAnsi"/>
          <w:szCs w:val="32"/>
          <w:highlight w:val="yellow"/>
          <w:u w:val="single"/>
        </w:rPr>
        <w:t>set about</w:t>
      </w:r>
      <w:r w:rsidRPr="00520B29">
        <w:rPr>
          <w:rFonts w:asciiTheme="minorHAnsi" w:hAnsiTheme="minorHAnsi" w:cstheme="minorHAnsi"/>
          <w:szCs w:val="32"/>
          <w:u w:val="single"/>
        </w:rPr>
        <w:t xml:space="preserve"> the task of </w:t>
      </w:r>
      <w:r w:rsidRPr="00520B29">
        <w:rPr>
          <w:rStyle w:val="Emphasis"/>
          <w:rFonts w:asciiTheme="minorHAnsi" w:hAnsiTheme="minorHAnsi" w:cstheme="minorHAnsi"/>
          <w:highlight w:val="yellow"/>
        </w:rPr>
        <w:t>reconstructing</w:t>
      </w:r>
      <w:r w:rsidRPr="00520B29">
        <w:rPr>
          <w:rFonts w:asciiTheme="minorHAnsi" w:hAnsiTheme="minorHAnsi" w:cstheme="minorHAnsi"/>
          <w:szCs w:val="32"/>
          <w:u w:val="single"/>
        </w:rPr>
        <w:t xml:space="preserve"> their damaged physical and social </w:t>
      </w:r>
      <w:r w:rsidRPr="00520B29">
        <w:rPr>
          <w:rStyle w:val="StyleUnderline"/>
          <w:rFonts w:asciiTheme="minorHAnsi" w:hAnsiTheme="minorHAnsi" w:cstheme="minorHAnsi"/>
        </w:rPr>
        <w:t xml:space="preserve">systems. </w:t>
      </w:r>
      <w:r w:rsidRPr="00520B29">
        <w:rPr>
          <w:rStyle w:val="StyleUnderline"/>
          <w:rFonts w:asciiTheme="minorHAnsi" w:hAnsiTheme="minorHAnsi" w:cstheme="minorHAnsi"/>
          <w:highlight w:val="yellow"/>
        </w:rPr>
        <w:t>At the</w:t>
      </w:r>
      <w:r w:rsidRPr="00520B29">
        <w:rPr>
          <w:rFonts w:asciiTheme="minorHAnsi" w:hAnsiTheme="minorHAnsi" w:cstheme="minorHAnsi"/>
          <w:szCs w:val="32"/>
          <w:highlight w:val="yellow"/>
          <w:u w:val="single"/>
        </w:rPr>
        <w:t xml:space="preserve"> other</w:t>
      </w:r>
      <w:r w:rsidRPr="00520B29">
        <w:rPr>
          <w:rFonts w:asciiTheme="minorHAnsi" w:hAnsiTheme="minorHAnsi" w:cstheme="minorHAnsi"/>
          <w:b/>
          <w:bCs/>
          <w:szCs w:val="32"/>
          <w:highlight w:val="yellow"/>
          <w:u w:val="single"/>
        </w:rPr>
        <w:t xml:space="preserve"> </w:t>
      </w:r>
      <w:r w:rsidRPr="00520B29">
        <w:rPr>
          <w:rStyle w:val="Emphasis"/>
          <w:rFonts w:asciiTheme="minorHAnsi" w:hAnsiTheme="minorHAnsi" w:cstheme="minorHAnsi"/>
          <w:highlight w:val="yellow"/>
        </w:rPr>
        <w:t>extreme</w:t>
      </w:r>
      <w:r w:rsidRPr="00520B29">
        <w:rPr>
          <w:rStyle w:val="StyleUnderline"/>
          <w:rFonts w:asciiTheme="minorHAnsi" w:hAnsiTheme="minorHAnsi" w:cstheme="minorHAnsi"/>
          <w:highlight w:val="yellow"/>
        </w:rPr>
        <w:t>, observers</w:t>
      </w:r>
      <w:r w:rsidRPr="00520B29">
        <w:rPr>
          <w:rStyle w:val="StyleUnderline"/>
          <w:rFonts w:asciiTheme="minorHAnsi" w:hAnsiTheme="minorHAnsi" w:cstheme="minorHAnsi"/>
        </w:rPr>
        <w:t xml:space="preserve"> have </w:t>
      </w:r>
      <w:r w:rsidRPr="00520B29">
        <w:rPr>
          <w:rStyle w:val="Emphasis"/>
          <w:rFonts w:asciiTheme="minorHAnsi" w:hAnsiTheme="minorHAnsi" w:cstheme="minorHAnsi"/>
          <w:highlight w:val="yellow"/>
        </w:rPr>
        <w:t>asserted</w:t>
      </w:r>
      <w:r w:rsidRPr="00520B29">
        <w:rPr>
          <w:rStyle w:val="StyleUnderline"/>
          <w:rFonts w:asciiTheme="minorHAnsi" w:hAnsiTheme="minorHAnsi" w:cstheme="minorHAnsi"/>
        </w:rPr>
        <w:t xml:space="preserve"> that the impacts of a major exchange of </w:t>
      </w:r>
      <w:r w:rsidRPr="00520B29">
        <w:rPr>
          <w:rStyle w:val="StyleUnderline"/>
          <w:rFonts w:asciiTheme="minorHAnsi" w:hAnsiTheme="minorHAnsi" w:cstheme="minorHAnsi"/>
          <w:highlight w:val="yellow"/>
        </w:rPr>
        <w:t>nucl</w:t>
      </w:r>
      <w:r w:rsidRPr="00520B29">
        <w:rPr>
          <w:rStyle w:val="StyleUnderline"/>
          <w:rFonts w:asciiTheme="minorHAnsi" w:hAnsiTheme="minorHAnsi" w:cstheme="minorHAnsi"/>
        </w:rPr>
        <w:t xml:space="preserve">ear </w:t>
      </w:r>
      <w:r w:rsidRPr="00520B29">
        <w:rPr>
          <w:rStyle w:val="StyleUnderline"/>
          <w:rFonts w:asciiTheme="minorHAnsi" w:hAnsiTheme="minorHAnsi" w:cstheme="minorHAnsi"/>
          <w:highlight w:val="yellow"/>
        </w:rPr>
        <w:t>war</w:t>
      </w:r>
      <w:r w:rsidRPr="00520B29">
        <w:rPr>
          <w:rStyle w:val="StyleUnderline"/>
          <w:rFonts w:asciiTheme="minorHAnsi" w:hAnsiTheme="minorHAnsi" w:cstheme="minorHAnsi"/>
        </w:rPr>
        <w:t xml:space="preserve">heads would wound the environment sufficiently to </w:t>
      </w:r>
      <w:r w:rsidRPr="00520B29">
        <w:rPr>
          <w:rStyle w:val="StyleUnderline"/>
          <w:rFonts w:asciiTheme="minorHAnsi" w:hAnsiTheme="minorHAnsi" w:cstheme="minorHAnsi"/>
          <w:highlight w:val="yellow"/>
        </w:rPr>
        <w:t>render</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yellow"/>
        </w:rPr>
        <w:t xml:space="preserve">globe </w:t>
      </w:r>
      <w:r w:rsidRPr="00520B29">
        <w:rPr>
          <w:rStyle w:val="Emphasis"/>
          <w:rFonts w:asciiTheme="minorHAnsi" w:hAnsiTheme="minorHAnsi" w:cstheme="minorHAnsi"/>
          <w:highlight w:val="yellow"/>
        </w:rPr>
        <w:t>unable to support</w:t>
      </w:r>
      <w:r w:rsidRPr="00520B29">
        <w:rPr>
          <w:rStyle w:val="Emphasis"/>
          <w:rFonts w:asciiTheme="minorHAnsi" w:hAnsiTheme="minorHAnsi" w:cstheme="minorHAnsi"/>
        </w:rPr>
        <w:t xml:space="preserve"> any substantial </w:t>
      </w:r>
      <w:r w:rsidRPr="00520B29">
        <w:rPr>
          <w:rStyle w:val="Emphasis"/>
          <w:rFonts w:asciiTheme="minorHAnsi" w:hAnsiTheme="minorHAnsi" w:cstheme="minorHAnsi"/>
          <w:highlight w:val="yellow"/>
        </w:rPr>
        <w:t>human</w:t>
      </w:r>
      <w:r w:rsidRPr="00520B29">
        <w:rPr>
          <w:rStyle w:val="Emphasis"/>
          <w:rFonts w:asciiTheme="minorHAnsi" w:hAnsiTheme="minorHAnsi" w:cstheme="minorHAnsi"/>
        </w:rPr>
        <w:t xml:space="preserve"> population beyond</w:t>
      </w:r>
      <w:r w:rsidRPr="00520B29">
        <w:rPr>
          <w:rFonts w:asciiTheme="minorHAnsi" w:hAnsiTheme="minorHAnsi" w:cstheme="minorHAnsi"/>
          <w:sz w:val="16"/>
        </w:rPr>
        <w:t xml:space="preserve"> a period of </w:t>
      </w:r>
      <w:r w:rsidRPr="00520B29">
        <w:rPr>
          <w:rStyle w:val="Emphasis"/>
          <w:rFonts w:asciiTheme="minorHAnsi" w:hAnsiTheme="minorHAnsi" w:cstheme="minorHAnsi"/>
        </w:rPr>
        <w:t>months</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years</w:t>
      </w:r>
      <w:r w:rsidRPr="00520B29">
        <w:rPr>
          <w:rStyle w:val="StyleUnderline"/>
          <w:rFonts w:asciiTheme="minorHAnsi" w:hAnsiTheme="minorHAnsi" w:cstheme="minorHAnsi"/>
        </w:rPr>
        <w:t>. In between</w:t>
      </w:r>
      <w:r w:rsidRPr="00520B29">
        <w:rPr>
          <w:rFonts w:asciiTheme="minorHAnsi" w:hAnsiTheme="minorHAnsi" w:cstheme="minorHAnsi"/>
          <w:szCs w:val="32"/>
          <w:u w:val="single"/>
        </w:rPr>
        <w:t>, and depending in part on assumptions made as to the number and nature of the detonations, are a variety of estimates as to the scope of environmental effects</w:t>
      </w:r>
      <w:r w:rsidRPr="00520B29">
        <w:rPr>
          <w:rFonts w:asciiTheme="minorHAnsi" w:hAnsiTheme="minorHAnsi" w:cstheme="minorHAnsi"/>
          <w:sz w:val="16"/>
          <w:szCs w:val="16"/>
        </w:rPr>
        <w:t>.</w:t>
      </w:r>
    </w:p>
    <w:p w14:paraId="1A50F4BA" w14:textId="77777777" w:rsidR="00C751FC" w:rsidRPr="00520B29" w:rsidRDefault="00C751FC" w:rsidP="00C751FC">
      <w:pPr>
        <w:pStyle w:val="Heading3"/>
        <w:rPr>
          <w:rFonts w:cstheme="minorHAnsi"/>
        </w:rPr>
      </w:pPr>
      <w:r w:rsidRPr="00520B29">
        <w:rPr>
          <w:rFonts w:cstheme="minorHAnsi"/>
        </w:rPr>
        <w:lastRenderedPageBreak/>
        <w:t>Nuke War---Defense---AT: Lynas---2NC</w:t>
      </w:r>
    </w:p>
    <w:p w14:paraId="2EC9367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Lynas concedes we </w:t>
      </w:r>
      <w:r w:rsidRPr="00520B29">
        <w:rPr>
          <w:rFonts w:asciiTheme="minorHAnsi" w:hAnsiTheme="minorHAnsi" w:cstheme="minorHAnsi"/>
          <w:u w:val="single"/>
        </w:rPr>
        <w:t>survive</w:t>
      </w:r>
      <w:r w:rsidRPr="00520B29">
        <w:rPr>
          <w:rFonts w:asciiTheme="minorHAnsi" w:hAnsiTheme="minorHAnsi" w:cstheme="minorHAnsi"/>
        </w:rPr>
        <w:t xml:space="preserve">. He also has </w:t>
      </w:r>
      <w:r w:rsidRPr="00520B29">
        <w:rPr>
          <w:rFonts w:asciiTheme="minorHAnsi" w:hAnsiTheme="minorHAnsi" w:cstheme="minorHAnsi"/>
          <w:u w:val="single"/>
        </w:rPr>
        <w:t>no related quals</w:t>
      </w:r>
      <w:r w:rsidRPr="00520B29">
        <w:rPr>
          <w:rFonts w:asciiTheme="minorHAnsi" w:hAnsiTheme="minorHAnsi" w:cstheme="minorHAnsi"/>
        </w:rPr>
        <w:t>.</w:t>
      </w:r>
    </w:p>
    <w:p w14:paraId="783A9A10" w14:textId="77777777" w:rsidR="00C751FC" w:rsidRPr="00520B29" w:rsidRDefault="00C751FC" w:rsidP="00C751FC">
      <w:pPr>
        <w:rPr>
          <w:rFonts w:asciiTheme="minorHAnsi" w:hAnsiTheme="minorHAnsi" w:cstheme="minorHAnsi"/>
        </w:rPr>
      </w:pPr>
      <w:r w:rsidRPr="00520B29">
        <w:rPr>
          <w:rStyle w:val="Style13ptBold"/>
          <w:rFonts w:cstheme="minorHAnsi"/>
        </w:rPr>
        <w:t>Lynas ’22</w:t>
      </w:r>
      <w:r w:rsidRPr="00520B29">
        <w:rPr>
          <w:rFonts w:asciiTheme="minorHAnsi" w:hAnsiTheme="minorHAnsi" w:cstheme="minorHAnsi"/>
        </w:rPr>
        <w:t xml:space="preserve"> [Mark; March 10; degree in history and politics from University of Edinburgh; Alliance For Science, “What the science says: Could humans survive a nuclear war between NATO and Russia?” https://allianceforscience.cornell.edu/blog/2022/03/what-the-science-says-could-humans-survive-a-nuclear-war-between-nato-and-russia/]</w:t>
      </w:r>
    </w:p>
    <w:p w14:paraId="7B35522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u w:val="single"/>
        </w:rPr>
        <w:t xml:space="preserve">Even the </w:t>
      </w:r>
      <w:r w:rsidRPr="00520B29">
        <w:rPr>
          <w:rStyle w:val="Emphasis"/>
          <w:rFonts w:asciiTheme="minorHAnsi" w:hAnsiTheme="minorHAnsi" w:cstheme="minorHAnsi"/>
        </w:rPr>
        <w:t>150 Tg</w:t>
      </w:r>
      <w:r w:rsidRPr="00520B29">
        <w:rPr>
          <w:rFonts w:asciiTheme="minorHAnsi" w:hAnsiTheme="minorHAnsi" w:cstheme="minorHAnsi"/>
          <w:u w:val="single"/>
        </w:rPr>
        <w:t xml:space="preserve"> soot nuclear war scenario is </w:t>
      </w:r>
      <w:r w:rsidRPr="00520B29">
        <w:rPr>
          <w:rStyle w:val="Emphasis"/>
          <w:rFonts w:asciiTheme="minorHAnsi" w:hAnsiTheme="minorHAnsi" w:cstheme="minorHAnsi"/>
        </w:rPr>
        <w:t>orders of magnitude</w:t>
      </w:r>
      <w:r w:rsidRPr="00520B29">
        <w:rPr>
          <w:rFonts w:asciiTheme="minorHAnsi" w:hAnsiTheme="minorHAnsi" w:cstheme="minorHAnsi"/>
          <w:u w:val="single"/>
        </w:rPr>
        <w:t xml:space="preserve"> </w:t>
      </w:r>
      <w:r w:rsidRPr="00520B29">
        <w:rPr>
          <w:rStyle w:val="Emphasis"/>
          <w:rFonts w:asciiTheme="minorHAnsi" w:hAnsiTheme="minorHAnsi" w:cstheme="minorHAnsi"/>
        </w:rPr>
        <w:t>less</w:t>
      </w:r>
      <w:r w:rsidRPr="00520B29">
        <w:rPr>
          <w:rFonts w:asciiTheme="minorHAnsi" w:hAnsiTheme="minorHAnsi" w:cstheme="minorHAnsi"/>
          <w:u w:val="single"/>
        </w:rPr>
        <w:t xml:space="preserve"> than the amount of </w:t>
      </w:r>
      <w:r w:rsidRPr="00520B29">
        <w:rPr>
          <w:rStyle w:val="Emphasis"/>
          <w:rFonts w:asciiTheme="minorHAnsi" w:hAnsiTheme="minorHAnsi" w:cstheme="minorHAnsi"/>
        </w:rPr>
        <w:t>smoke</w:t>
      </w:r>
      <w:r w:rsidRPr="00520B29">
        <w:rPr>
          <w:rFonts w:asciiTheme="minorHAnsi" w:hAnsiTheme="minorHAnsi" w:cstheme="minorHAnsi"/>
          <w:u w:val="single"/>
        </w:rPr>
        <w:t xml:space="preserve"> and other </w:t>
      </w:r>
      <w:r w:rsidRPr="00520B29">
        <w:rPr>
          <w:rStyle w:val="Emphasis"/>
          <w:rFonts w:asciiTheme="minorHAnsi" w:hAnsiTheme="minorHAnsi" w:cstheme="minorHAnsi"/>
        </w:rPr>
        <w:t>particulates</w:t>
      </w:r>
      <w:r w:rsidRPr="00520B29">
        <w:rPr>
          <w:rFonts w:asciiTheme="minorHAnsi" w:hAnsiTheme="minorHAnsi" w:cstheme="minorHAnsi"/>
          <w:u w:val="single"/>
        </w:rPr>
        <w:t xml:space="preserve"> put into the atmosphere by the </w:t>
      </w:r>
      <w:r w:rsidRPr="00520B29">
        <w:rPr>
          <w:rStyle w:val="Emphasis"/>
          <w:rFonts w:asciiTheme="minorHAnsi" w:hAnsiTheme="minorHAnsi" w:cstheme="minorHAnsi"/>
        </w:rPr>
        <w:t>asteroid</w:t>
      </w:r>
      <w:r w:rsidRPr="00520B29">
        <w:rPr>
          <w:rFonts w:asciiTheme="minorHAnsi" w:hAnsiTheme="minorHAnsi" w:cstheme="minorHAnsi"/>
          <w:u w:val="single"/>
        </w:rPr>
        <w:t xml:space="preserve"> that hit the Earth at the end of the Cretaceous</w:t>
      </w:r>
      <w:r w:rsidRPr="00520B29">
        <w:rPr>
          <w:rFonts w:asciiTheme="minorHAnsi" w:hAnsiTheme="minorHAnsi" w:cstheme="minorHAnsi"/>
          <w:sz w:val="16"/>
        </w:rPr>
        <w:t>, 65 million years ago, killing the dinosaurs and about two-thirds of species alive at the time.</w:t>
      </w:r>
    </w:p>
    <w:p w14:paraId="479E2D4A"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 xml:space="preserve">This implies that </w:t>
      </w:r>
      <w:r w:rsidRPr="00520B29">
        <w:rPr>
          <w:rFonts w:asciiTheme="minorHAnsi" w:hAnsiTheme="minorHAnsi" w:cstheme="minorHAnsi"/>
          <w:u w:val="single"/>
        </w:rPr>
        <w:t xml:space="preserve">some </w:t>
      </w:r>
      <w:r w:rsidRPr="00520B29">
        <w:rPr>
          <w:rStyle w:val="Emphasis"/>
          <w:rFonts w:asciiTheme="minorHAnsi" w:hAnsiTheme="minorHAnsi" w:cstheme="minorHAnsi"/>
          <w:highlight w:val="cyan"/>
        </w:rPr>
        <w:t>humans</w:t>
      </w:r>
      <w:r w:rsidRPr="00520B29">
        <w:rPr>
          <w:rStyle w:val="Emphasis"/>
          <w:rFonts w:asciiTheme="minorHAnsi" w:hAnsiTheme="minorHAnsi" w:cstheme="minorHAnsi"/>
        </w:rPr>
        <w:t xml:space="preserve"> would </w:t>
      </w:r>
      <w:r w:rsidRPr="00520B29">
        <w:rPr>
          <w:rStyle w:val="Emphasis"/>
          <w:rFonts w:asciiTheme="minorHAnsi" w:hAnsiTheme="minorHAnsi" w:cstheme="minorHAnsi"/>
          <w:highlight w:val="cyan"/>
        </w:rPr>
        <w:t>survive</w:t>
      </w:r>
      <w:r w:rsidRPr="00520B29">
        <w:rPr>
          <w:rFonts w:asciiTheme="minorHAnsi" w:hAnsiTheme="minorHAnsi" w:cstheme="minorHAnsi"/>
          <w:u w:val="single"/>
        </w:rPr>
        <w:t xml:space="preserve">, eventually to </w:t>
      </w:r>
      <w:r w:rsidRPr="00520B29">
        <w:rPr>
          <w:rStyle w:val="Emphasis"/>
          <w:rFonts w:asciiTheme="minorHAnsi" w:hAnsiTheme="minorHAnsi" w:cstheme="minorHAnsi"/>
        </w:rPr>
        <w:t>repopulate</w:t>
      </w:r>
      <w:r w:rsidRPr="00520B29">
        <w:rPr>
          <w:rFonts w:asciiTheme="minorHAnsi" w:hAnsiTheme="minorHAnsi" w:cstheme="minorHAnsi"/>
          <w:u w:val="single"/>
        </w:rPr>
        <w:t xml:space="preserve"> the </w:t>
      </w:r>
      <w:r w:rsidRPr="00520B29">
        <w:rPr>
          <w:rStyle w:val="Emphasis"/>
          <w:rFonts w:asciiTheme="minorHAnsi" w:hAnsiTheme="minorHAnsi" w:cstheme="minorHAnsi"/>
        </w:rPr>
        <w:t>planet</w:t>
      </w:r>
      <w:r w:rsidRPr="00520B29">
        <w:rPr>
          <w:rFonts w:asciiTheme="minorHAnsi" w:hAnsiTheme="minorHAnsi" w:cstheme="minorHAnsi"/>
          <w:u w:val="single"/>
        </w:rPr>
        <w:t xml:space="preserve">, and that a </w:t>
      </w:r>
      <w:r w:rsidRPr="00520B29">
        <w:rPr>
          <w:rStyle w:val="Emphasis"/>
          <w:rFonts w:asciiTheme="minorHAnsi" w:hAnsiTheme="minorHAnsi" w:cstheme="minorHAnsi"/>
        </w:rPr>
        <w:t xml:space="preserve">species-level </w:t>
      </w:r>
      <w:r w:rsidRPr="00520B29">
        <w:rPr>
          <w:rStyle w:val="Emphasis"/>
          <w:rFonts w:asciiTheme="minorHAnsi" w:hAnsiTheme="minorHAnsi" w:cstheme="minorHAnsi"/>
          <w:highlight w:val="cyan"/>
        </w:rPr>
        <w:t>extinction</w:t>
      </w:r>
      <w:r w:rsidRPr="00520B29">
        <w:rPr>
          <w:rFonts w:asciiTheme="minorHAnsi" w:hAnsiTheme="minorHAnsi" w:cstheme="minorHAnsi"/>
          <w:u w:val="single"/>
        </w:rPr>
        <w:t xml:space="preserve"> of Homo sapiens is </w:t>
      </w:r>
      <w:r w:rsidRPr="00520B29">
        <w:rPr>
          <w:rFonts w:asciiTheme="minorHAnsi" w:hAnsiTheme="minorHAnsi" w:cstheme="minorHAnsi"/>
          <w:highlight w:val="cyan"/>
          <w:u w:val="single"/>
        </w:rPr>
        <w:t xml:space="preserve">unlikely </w:t>
      </w:r>
      <w:r w:rsidRPr="00520B29">
        <w:rPr>
          <w:rStyle w:val="Emphasis"/>
          <w:rFonts w:asciiTheme="minorHAnsi" w:hAnsiTheme="minorHAnsi" w:cstheme="minorHAnsi"/>
          <w:highlight w:val="cyan"/>
        </w:rPr>
        <w:t>even after</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full-scale nuclear war</w:t>
      </w:r>
      <w:r w:rsidRPr="00520B29">
        <w:rPr>
          <w:rFonts w:asciiTheme="minorHAnsi" w:hAnsiTheme="minorHAnsi" w:cstheme="minorHAnsi"/>
          <w:sz w:val="16"/>
        </w:rPr>
        <w:t xml:space="preserve">. But the vast majority of the human population would suffer extremely unpleasant deaths from burns, radiation and starvation, and human civilization would likely collapse entirely. </w:t>
      </w:r>
      <w:r w:rsidRPr="00520B29">
        <w:rPr>
          <w:rFonts w:asciiTheme="minorHAnsi" w:hAnsiTheme="minorHAnsi" w:cstheme="minorHAnsi"/>
          <w:highlight w:val="cyan"/>
          <w:u w:val="single"/>
        </w:rPr>
        <w:t>Survivors</w:t>
      </w:r>
      <w:r w:rsidRPr="00520B29">
        <w:rPr>
          <w:rFonts w:asciiTheme="minorHAnsi" w:hAnsiTheme="minorHAnsi" w:cstheme="minorHAnsi"/>
          <w:u w:val="single"/>
        </w:rPr>
        <w:t xml:space="preserve"> would </w:t>
      </w:r>
      <w:r w:rsidRPr="00520B29">
        <w:rPr>
          <w:rStyle w:val="Emphasis"/>
          <w:rFonts w:asciiTheme="minorHAnsi" w:hAnsiTheme="minorHAnsi" w:cstheme="minorHAnsi"/>
          <w:highlight w:val="cyan"/>
        </w:rPr>
        <w:t>eke out</w:t>
      </w:r>
      <w:r w:rsidRPr="00520B29">
        <w:rPr>
          <w:rFonts w:asciiTheme="minorHAnsi" w:hAnsiTheme="minorHAnsi" w:cstheme="minorHAnsi"/>
          <w:u w:val="single"/>
        </w:rPr>
        <w:t xml:space="preserve"> a living </w:t>
      </w:r>
      <w:r w:rsidRPr="00520B29">
        <w:rPr>
          <w:rFonts w:asciiTheme="minorHAnsi" w:hAnsiTheme="minorHAnsi" w:cstheme="minorHAnsi"/>
          <w:highlight w:val="cyan"/>
          <w:u w:val="single"/>
        </w:rPr>
        <w:t>on a</w:t>
      </w:r>
      <w:r w:rsidRPr="00520B29">
        <w:rPr>
          <w:rFonts w:asciiTheme="minorHAnsi" w:hAnsiTheme="minorHAnsi" w:cstheme="minorHAnsi"/>
          <w:sz w:val="16"/>
        </w:rPr>
        <w:t xml:space="preserve"> devastated, </w:t>
      </w:r>
      <w:r w:rsidRPr="00520B29">
        <w:rPr>
          <w:rStyle w:val="Emphasis"/>
          <w:rFonts w:asciiTheme="minorHAnsi" w:hAnsiTheme="minorHAnsi" w:cstheme="minorHAnsi"/>
          <w:highlight w:val="cyan"/>
        </w:rPr>
        <w:t>barren planet</w:t>
      </w:r>
      <w:r w:rsidRPr="00520B29">
        <w:rPr>
          <w:rFonts w:asciiTheme="minorHAnsi" w:hAnsiTheme="minorHAnsi" w:cstheme="minorHAnsi"/>
          <w:sz w:val="16"/>
        </w:rPr>
        <w:t>.</w:t>
      </w:r>
    </w:p>
    <w:p w14:paraId="1A3C387E" w14:textId="77777777" w:rsidR="00C751FC" w:rsidRDefault="00C751FC" w:rsidP="00C751FC">
      <w:pPr>
        <w:pStyle w:val="Heading3"/>
      </w:pPr>
      <w:r>
        <w:lastRenderedPageBreak/>
        <w:t>Nuke War---Defense---AT: Menon---2NC</w:t>
      </w:r>
    </w:p>
    <w:p w14:paraId="134FEDA0" w14:textId="77777777" w:rsidR="00C751FC" w:rsidRPr="00365E2C" w:rsidRDefault="00C751FC" w:rsidP="00C751FC">
      <w:pPr>
        <w:pStyle w:val="Heading4"/>
        <w:rPr>
          <w:rFonts w:asciiTheme="minorHAnsi" w:hAnsiTheme="minorHAnsi" w:cstheme="minorHAnsi"/>
        </w:rPr>
      </w:pPr>
      <w:r>
        <w:t xml:space="preserve">The menon card is </w:t>
      </w:r>
      <w:r w:rsidRPr="000B64A7">
        <w:rPr>
          <w:u w:val="single"/>
        </w:rPr>
        <w:t>editorializing</w:t>
      </w:r>
      <w:r>
        <w:t xml:space="preserve"> and </w:t>
      </w:r>
      <w:r w:rsidRPr="006A7ED5">
        <w:rPr>
          <w:u w:val="single"/>
        </w:rPr>
        <w:t>exaggerating</w:t>
      </w:r>
      <w:r>
        <w:t xml:space="preserve"> studies---the </w:t>
      </w:r>
      <w:r>
        <w:rPr>
          <w:u w:val="single"/>
        </w:rPr>
        <w:t>ACTUAL</w:t>
      </w:r>
      <w:r>
        <w:t xml:space="preserve"> study says only 125 million die.</w:t>
      </w:r>
    </w:p>
    <w:p w14:paraId="7C5BE146" w14:textId="77777777" w:rsidR="00C751FC" w:rsidRPr="009B0AB9" w:rsidRDefault="00C751FC" w:rsidP="00C751FC">
      <w:pPr>
        <w:rPr>
          <w:szCs w:val="20"/>
        </w:rPr>
      </w:pPr>
      <w:r w:rsidRPr="007B2B33">
        <w:rPr>
          <w:rStyle w:val="Style13ptBold"/>
        </w:rPr>
        <w:t>Menon</w:t>
      </w:r>
      <w:r>
        <w:rPr>
          <w:rStyle w:val="Style13ptBold"/>
        </w:rPr>
        <w:t xml:space="preserve"> ’</w:t>
      </w:r>
      <w:r w:rsidRPr="007B2B33">
        <w:rPr>
          <w:rStyle w:val="Style13ptBold"/>
        </w:rPr>
        <w:t>19</w:t>
      </w:r>
      <w:r w:rsidRPr="004E25D0">
        <w:t xml:space="preserve"> [</w:t>
      </w:r>
      <w:r>
        <w:rPr>
          <w:szCs w:val="20"/>
        </w:rPr>
        <w:t xml:space="preserve">Prakash; </w:t>
      </w:r>
      <w:r w:rsidRPr="009B0AB9">
        <w:rPr>
          <w:szCs w:val="20"/>
        </w:rPr>
        <w:t>Director</w:t>
      </w:r>
      <w:r>
        <w:rPr>
          <w:szCs w:val="20"/>
        </w:rPr>
        <w:t xml:space="preserve"> of the </w:t>
      </w:r>
      <w:r w:rsidRPr="009B0AB9">
        <w:rPr>
          <w:szCs w:val="20"/>
        </w:rPr>
        <w:t>Strategic Studies Programme</w:t>
      </w:r>
      <w:r>
        <w:rPr>
          <w:szCs w:val="20"/>
        </w:rPr>
        <w:t xml:space="preserve"> at the</w:t>
      </w:r>
      <w:r w:rsidRPr="009B0AB9">
        <w:rPr>
          <w:szCs w:val="20"/>
        </w:rPr>
        <w:t xml:space="preserve"> Takshashila Institution</w:t>
      </w:r>
      <w:r>
        <w:rPr>
          <w:szCs w:val="20"/>
        </w:rPr>
        <w:t xml:space="preserve">, </w:t>
      </w:r>
      <w:r w:rsidRPr="009B0AB9">
        <w:rPr>
          <w:szCs w:val="20"/>
        </w:rPr>
        <w:t>former Military Adviser in the National Security Council Secretaria</w:t>
      </w:r>
      <w:r>
        <w:rPr>
          <w:szCs w:val="20"/>
        </w:rPr>
        <w:t xml:space="preserve">, 2019, </w:t>
      </w:r>
      <w:r w:rsidRPr="009B0AB9">
        <w:rPr>
          <w:szCs w:val="20"/>
        </w:rPr>
        <w:t xml:space="preserve">“The nuclear cloud hanging over the human race,” </w:t>
      </w:r>
      <w:hyperlink r:id="rId67" w:history="1">
        <w:r w:rsidRPr="00D30317">
          <w:rPr>
            <w:rStyle w:val="Hyperlink"/>
            <w:szCs w:val="20"/>
          </w:rPr>
          <w:t>https://www.telegraphindia.com/opinion/the-nuclear-cloud-hanging-over-the-human-race/cid/1719608</w:t>
        </w:r>
      </w:hyperlink>
      <w:r w:rsidRPr="004E25D0">
        <w:t>]</w:t>
      </w:r>
    </w:p>
    <w:p w14:paraId="6BDE2593" w14:textId="77777777" w:rsidR="00C751FC" w:rsidRDefault="00C751FC" w:rsidP="00C751FC">
      <w:pPr>
        <w:rPr>
          <w:sz w:val="14"/>
        </w:rPr>
      </w:pPr>
      <w:r w:rsidRPr="005F51AA">
        <w:rPr>
          <w:sz w:val="14"/>
        </w:rPr>
        <w:t xml:space="preserve">It is well known that nuclear powers have and continue to base their targeting requirements of nuclear weapons on calculations that are restricted mostly to the major but immediate effects of nuclear explosions – blast, heat and radiation. According to General Lee Butler, the former United States, Strategic Forces Commander, during the cold war, the Standard Integrated Operation Plan (SIOP) had targeted Moscow with 400 nuclear weapons and Kiev with 40. </w:t>
      </w:r>
      <w:r w:rsidRPr="007B2B33">
        <w:rPr>
          <w:rStyle w:val="Emphasis"/>
          <w:highlight w:val="cyan"/>
        </w:rPr>
        <w:t>Several</w:t>
      </w:r>
      <w:r w:rsidRPr="007B2B33">
        <w:rPr>
          <w:rStyle w:val="Emphasis"/>
        </w:rPr>
        <w:t xml:space="preserve"> scientific </w:t>
      </w:r>
      <w:r w:rsidRPr="007B2B33">
        <w:rPr>
          <w:rStyle w:val="Emphasis"/>
          <w:highlight w:val="cyan"/>
        </w:rPr>
        <w:t>studies</w:t>
      </w:r>
      <w:r w:rsidRPr="00D91D21">
        <w:rPr>
          <w:rStyle w:val="StyleUnderline"/>
        </w:rPr>
        <w:t xml:space="preserve"> of the impact of nuclear explosions since the 1980s up to the present </w:t>
      </w:r>
      <w:r w:rsidRPr="007B2B33">
        <w:rPr>
          <w:rStyle w:val="StyleUnderline"/>
          <w:highlight w:val="cyan"/>
        </w:rPr>
        <w:t xml:space="preserve">which utilises </w:t>
      </w:r>
      <w:r w:rsidRPr="007B2B33">
        <w:rPr>
          <w:rStyle w:val="Emphasis"/>
          <w:highlight w:val="cyan"/>
        </w:rPr>
        <w:t>advanced</w:t>
      </w:r>
      <w:r w:rsidRPr="007B2B33">
        <w:rPr>
          <w:rStyle w:val="Emphasis"/>
        </w:rPr>
        <w:t xml:space="preserve"> computer </w:t>
      </w:r>
      <w:r w:rsidRPr="007B2B33">
        <w:rPr>
          <w:rStyle w:val="Emphasis"/>
          <w:highlight w:val="cyan"/>
        </w:rPr>
        <w:t>models</w:t>
      </w:r>
      <w:r w:rsidRPr="007B2B33">
        <w:rPr>
          <w:rStyle w:val="StyleUnderline"/>
          <w:highlight w:val="cyan"/>
        </w:rPr>
        <w:t>, confirm</w:t>
      </w:r>
      <w:r w:rsidRPr="007B2B33">
        <w:rPr>
          <w:rStyle w:val="StyleUnderline"/>
        </w:rPr>
        <w:t xml:space="preserve"> </w:t>
      </w:r>
      <w:r w:rsidRPr="00D91D21">
        <w:rPr>
          <w:rStyle w:val="StyleUnderline"/>
        </w:rPr>
        <w:t xml:space="preserve">the </w:t>
      </w:r>
      <w:r w:rsidRPr="00D91D21">
        <w:rPr>
          <w:rStyle w:val="Emphasis"/>
        </w:rPr>
        <w:t>effect of smoke</w:t>
      </w:r>
      <w:r w:rsidRPr="00D91D21">
        <w:rPr>
          <w:rStyle w:val="StyleUnderline"/>
        </w:rPr>
        <w:t xml:space="preserve"> injected into the stratosphere that would block sunlight from reaching the earth’s surface and is described as ‘</w:t>
      </w:r>
      <w:r w:rsidRPr="005A4F0B">
        <w:rPr>
          <w:rStyle w:val="Emphasis"/>
          <w:highlight w:val="cyan"/>
        </w:rPr>
        <w:t>Nuclear Winter</w:t>
      </w:r>
      <w:r w:rsidRPr="007B2B33">
        <w:rPr>
          <w:rStyle w:val="StyleUnderline"/>
        </w:rPr>
        <w:t>’</w:t>
      </w:r>
      <w:r w:rsidRPr="00D91D21">
        <w:rPr>
          <w:rStyle w:val="StyleUnderline"/>
        </w:rPr>
        <w:t xml:space="preserve">. </w:t>
      </w:r>
      <w:r w:rsidRPr="00A335E7">
        <w:rPr>
          <w:rStyle w:val="Emphasis"/>
          <w:sz w:val="32"/>
          <w:szCs w:val="28"/>
          <w:highlight w:val="yellow"/>
        </w:rPr>
        <w:t>In essence</w:t>
      </w:r>
      <w:r w:rsidRPr="00A335E7">
        <w:rPr>
          <w:rStyle w:val="StyleUnderline"/>
          <w:sz w:val="28"/>
          <w:szCs w:val="28"/>
        </w:rPr>
        <w:t xml:space="preserve"> </w:t>
      </w:r>
      <w:r w:rsidRPr="00D91D21">
        <w:rPr>
          <w:rStyle w:val="StyleUnderline"/>
        </w:rPr>
        <w:t xml:space="preserve">global </w:t>
      </w:r>
      <w:r w:rsidRPr="005A4F0B">
        <w:rPr>
          <w:rStyle w:val="StyleUnderline"/>
          <w:highlight w:val="cyan"/>
        </w:rPr>
        <w:t>temperatures</w:t>
      </w:r>
      <w:r w:rsidRPr="00D91D21">
        <w:rPr>
          <w:rStyle w:val="StyleUnderline"/>
        </w:rPr>
        <w:t xml:space="preserve"> would </w:t>
      </w:r>
      <w:r w:rsidRPr="005A4F0B">
        <w:rPr>
          <w:rStyle w:val="Emphasis"/>
          <w:highlight w:val="cyan"/>
        </w:rPr>
        <w:t>plunge below freezing</w:t>
      </w:r>
      <w:r w:rsidRPr="00D91D21">
        <w:rPr>
          <w:rStyle w:val="StyleUnderline"/>
        </w:rPr>
        <w:t xml:space="preserve"> point thus </w:t>
      </w:r>
      <w:r w:rsidRPr="009B0AB9">
        <w:rPr>
          <w:rStyle w:val="Emphasis"/>
          <w:highlight w:val="cyan"/>
        </w:rPr>
        <w:t>posing threats to</w:t>
      </w:r>
      <w:r w:rsidRPr="009B0AB9">
        <w:rPr>
          <w:rStyle w:val="Emphasis"/>
        </w:rPr>
        <w:t xml:space="preserve"> life support systems</w:t>
      </w:r>
      <w:r w:rsidRPr="009B0AB9">
        <w:rPr>
          <w:rStyle w:val="StyleUnderline"/>
        </w:rPr>
        <w:t xml:space="preserve"> especially</w:t>
      </w:r>
      <w:r w:rsidRPr="00D91D21">
        <w:rPr>
          <w:rStyle w:val="StyleUnderline"/>
        </w:rPr>
        <w:t xml:space="preserve"> </w:t>
      </w:r>
      <w:r w:rsidRPr="009B0AB9">
        <w:rPr>
          <w:rStyle w:val="StyleUnderline"/>
          <w:highlight w:val="cyan"/>
        </w:rPr>
        <w:t>food production</w:t>
      </w:r>
      <w:r w:rsidRPr="00D91D21">
        <w:rPr>
          <w:rStyle w:val="StyleUnderline"/>
        </w:rPr>
        <w:t xml:space="preserve">. In short, it </w:t>
      </w:r>
      <w:r w:rsidRPr="005A4F0B">
        <w:rPr>
          <w:rStyle w:val="Emphasis"/>
          <w:highlight w:val="cyan"/>
        </w:rPr>
        <w:t>threaten</w:t>
      </w:r>
      <w:r w:rsidRPr="00D91D21">
        <w:rPr>
          <w:rStyle w:val="StyleUnderline"/>
        </w:rPr>
        <w:t xml:space="preserve">ed </w:t>
      </w:r>
      <w:r w:rsidRPr="005A4F0B">
        <w:rPr>
          <w:rStyle w:val="Emphasis"/>
          <w:highlight w:val="cyan"/>
        </w:rPr>
        <w:t>human existence</w:t>
      </w:r>
      <w:r w:rsidRPr="00D91D21">
        <w:rPr>
          <w:rStyle w:val="StyleUnderline"/>
        </w:rPr>
        <w:t xml:space="preserve"> itself</w:t>
      </w:r>
      <w:r w:rsidRPr="005F51AA">
        <w:rPr>
          <w:sz w:val="14"/>
        </w:rPr>
        <w:t xml:space="preserve">. </w:t>
      </w:r>
    </w:p>
    <w:p w14:paraId="44546EDD" w14:textId="77777777" w:rsidR="00C751FC" w:rsidRDefault="00C751FC" w:rsidP="00C751FC">
      <w:pPr>
        <w:rPr>
          <w:sz w:val="14"/>
        </w:rPr>
      </w:pPr>
      <w:r w:rsidRPr="005F51AA">
        <w:rPr>
          <w:sz w:val="14"/>
        </w:rPr>
        <w:t xml:space="preserve">Later studies that focused on regional nuclear wars especially in the Indo-Pak context, have indicated that the impact of a nuclear exchange would have an immediate significant and catastrophic impact in terms of death and destruction. The </w:t>
      </w:r>
      <w:r w:rsidRPr="006A6D4A">
        <w:rPr>
          <w:rStyle w:val="Emphasis"/>
          <w:highlight w:val="yellow"/>
        </w:rPr>
        <w:t xml:space="preserve">latest Toon study, estimates that in a situation </w:t>
      </w:r>
      <w:r w:rsidRPr="006A6D4A">
        <w:rPr>
          <w:rStyle w:val="Emphasis"/>
        </w:rPr>
        <w:t xml:space="preserve">where around 350 warheads are used by India and Pakistan, the immediate casualties would vary between </w:t>
      </w:r>
      <w:r w:rsidRPr="006A6D4A">
        <w:rPr>
          <w:rStyle w:val="Emphasis"/>
          <w:highlight w:val="yellow"/>
        </w:rPr>
        <w:t>50 to 125 million lives</w:t>
      </w:r>
      <w:r w:rsidRPr="005F51AA">
        <w:rPr>
          <w:sz w:val="14"/>
        </w:rPr>
        <w:t xml:space="preserve"> depending on the yields of the weapons used which could vary between 15-100 Kilotons. (a Kiloton being the explosive equivalent power of 1000 tons of TNT). </w:t>
      </w:r>
    </w:p>
    <w:p w14:paraId="762DF4DD" w14:textId="77777777" w:rsidR="00C751FC" w:rsidRDefault="00C751FC" w:rsidP="00C751FC">
      <w:pPr>
        <w:rPr>
          <w:sz w:val="14"/>
        </w:rPr>
      </w:pPr>
      <w:r w:rsidRPr="005F51AA">
        <w:rPr>
          <w:sz w:val="14"/>
        </w:rPr>
        <w:t xml:space="preserve">Such scales and speeds of destruction for both parties would indeed be of an existential nature. Therefore, both India and Pakistan despite the rhetoric during times of tension have so far displayed caution and refrained from getting into situations where nuclear weapons are alerted. The speedy de-escalation after Balakot is indicative of a cautionary approach. Of course, this is no guarantee that the next round would not witness a different outcome. For as long as nuclear weapons exist in the arsenals of both countries, the possibility of use remains, however low the probability. </w:t>
      </w:r>
    </w:p>
    <w:p w14:paraId="5C17C7A8" w14:textId="77777777" w:rsidR="00C751FC" w:rsidRPr="006B269A" w:rsidRDefault="00C751FC" w:rsidP="00C751FC">
      <w:pPr>
        <w:rPr>
          <w:sz w:val="14"/>
        </w:rPr>
      </w:pPr>
      <w:r w:rsidRPr="00D91D21">
        <w:rPr>
          <w:rStyle w:val="StyleUnderline"/>
        </w:rPr>
        <w:t xml:space="preserve">It is now well known (but widely ignored by the strategic cognoscenti) that </w:t>
      </w:r>
      <w:r w:rsidRPr="005A4F0B">
        <w:rPr>
          <w:rStyle w:val="Emphasis"/>
          <w:highlight w:val="cyan"/>
        </w:rPr>
        <w:t>even a regional</w:t>
      </w:r>
      <w:r w:rsidRPr="00D91D21">
        <w:rPr>
          <w:rStyle w:val="StyleUnderline"/>
        </w:rPr>
        <w:t xml:space="preserve"> Indo-Pak </w:t>
      </w:r>
      <w:r w:rsidRPr="009B0AB9">
        <w:rPr>
          <w:rStyle w:val="Emphasis"/>
          <w:highlight w:val="cyan"/>
        </w:rPr>
        <w:t>nuc</w:t>
      </w:r>
      <w:r w:rsidRPr="009B0AB9">
        <w:rPr>
          <w:rStyle w:val="StyleUnderline"/>
        </w:rPr>
        <w:t xml:space="preserve">lear </w:t>
      </w:r>
      <w:r w:rsidRPr="009B0AB9">
        <w:rPr>
          <w:rStyle w:val="Emphasis"/>
          <w:highlight w:val="cyan"/>
        </w:rPr>
        <w:t>war</w:t>
      </w:r>
      <w:r w:rsidRPr="005A4F0B">
        <w:rPr>
          <w:rStyle w:val="StyleUnderline"/>
          <w:highlight w:val="cyan"/>
        </w:rPr>
        <w:t xml:space="preserve"> with hundreds</w:t>
      </w:r>
      <w:r w:rsidRPr="00D91D21">
        <w:rPr>
          <w:rStyle w:val="StyleUnderline"/>
        </w:rPr>
        <w:t xml:space="preserve"> of low yield nuclear explosions can also </w:t>
      </w:r>
      <w:r w:rsidRPr="005A4F0B">
        <w:rPr>
          <w:rStyle w:val="Emphasis"/>
          <w:highlight w:val="cyan"/>
        </w:rPr>
        <w:t>pose an existential threat</w:t>
      </w:r>
      <w:r w:rsidRPr="00D91D21">
        <w:rPr>
          <w:rStyle w:val="StyleUnderline"/>
        </w:rPr>
        <w:t xml:space="preserve"> at the global level</w:t>
      </w:r>
      <w:r w:rsidRPr="005F51AA">
        <w:rPr>
          <w:sz w:val="14"/>
        </w:rPr>
        <w:t>. The latest study states “In the India-Pakistan scenario, we calculated a total of 16.1 TG (1 TG is equivalent of one million tons of smoke) of black carbon injected into the upper atmosphere (11 from India and 5.1 from Pakistan) for weapons with yields of 15 kilotons; 27.3 TG (19.8 from India and 7.5 from Pakistan) for 50 kiloton weapons; and 36.6 TG (27.5 from India and 9.1 from Pakistan) for 100 kiloton weapons. The smoke would be heated by sunlight and lofted high into the stratosphere, where it could remain for years, since it does not rain in the stratosphere”.</w:t>
      </w:r>
    </w:p>
    <w:p w14:paraId="17535E29" w14:textId="77777777" w:rsidR="00C751FC" w:rsidRPr="00520B29" w:rsidRDefault="00C751FC" w:rsidP="00C751FC">
      <w:pPr>
        <w:pStyle w:val="Heading3"/>
        <w:rPr>
          <w:rFonts w:cstheme="minorHAnsi"/>
        </w:rPr>
      </w:pPr>
      <w:r w:rsidRPr="00520B29">
        <w:rPr>
          <w:rFonts w:cstheme="minorHAnsi"/>
        </w:rPr>
        <w:lastRenderedPageBreak/>
        <w:t>Nuke War---Defense---AT: Mills</w:t>
      </w:r>
      <w:r>
        <w:rPr>
          <w:rFonts w:cstheme="minorHAnsi"/>
        </w:rPr>
        <w:t>---</w:t>
      </w:r>
      <w:r w:rsidRPr="00520B29">
        <w:rPr>
          <w:rFonts w:cstheme="minorHAnsi"/>
        </w:rPr>
        <w:t>Rainout---2NC</w:t>
      </w:r>
    </w:p>
    <w:p w14:paraId="74501479"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They’ve cut a neg card! It says things return to normal after </w:t>
      </w:r>
      <w:r w:rsidRPr="00520B29">
        <w:rPr>
          <w:rFonts w:asciiTheme="minorHAnsi" w:hAnsiTheme="minorHAnsi" w:cstheme="minorHAnsi"/>
          <w:u w:val="single"/>
        </w:rPr>
        <w:t>9 years</w:t>
      </w:r>
      <w:r w:rsidRPr="00520B29">
        <w:rPr>
          <w:rFonts w:asciiTheme="minorHAnsi" w:hAnsiTheme="minorHAnsi" w:cstheme="minorHAnsi"/>
        </w:rPr>
        <w:t xml:space="preserve">, and that rainout is </w:t>
      </w:r>
      <w:r w:rsidRPr="00520B29">
        <w:rPr>
          <w:rFonts w:asciiTheme="minorHAnsi" w:hAnsiTheme="minorHAnsi" w:cstheme="minorHAnsi"/>
          <w:u w:val="single"/>
        </w:rPr>
        <w:t>significant</w:t>
      </w:r>
      <w:r w:rsidRPr="00520B29">
        <w:rPr>
          <w:rFonts w:asciiTheme="minorHAnsi" w:hAnsiTheme="minorHAnsi" w:cstheme="minorHAnsi"/>
        </w:rPr>
        <w:t xml:space="preserve">. Their cutting is referencing a </w:t>
      </w:r>
      <w:r w:rsidRPr="00520B29">
        <w:rPr>
          <w:rFonts w:asciiTheme="minorHAnsi" w:hAnsiTheme="minorHAnsi" w:cstheme="minorHAnsi"/>
          <w:u w:val="single"/>
        </w:rPr>
        <w:t>PREVIOUS STUDY</w:t>
      </w:r>
      <w:r w:rsidRPr="00520B29">
        <w:rPr>
          <w:rFonts w:asciiTheme="minorHAnsi" w:hAnsiTheme="minorHAnsi" w:cstheme="minorHAnsi"/>
        </w:rPr>
        <w:t>! I’ll insert in yellow.</w:t>
      </w:r>
    </w:p>
    <w:p w14:paraId="3F2E4E08" w14:textId="77777777" w:rsidR="00C751FC" w:rsidRPr="00520B29" w:rsidRDefault="00C751FC" w:rsidP="00C751FC">
      <w:pPr>
        <w:rPr>
          <w:rFonts w:asciiTheme="minorHAnsi" w:hAnsiTheme="minorHAnsi" w:cstheme="minorHAnsi"/>
        </w:rPr>
      </w:pPr>
      <w:r w:rsidRPr="00520B29">
        <w:rPr>
          <w:rStyle w:val="Style13ptBold"/>
          <w:rFonts w:cstheme="minorHAnsi"/>
        </w:rPr>
        <w:t>Mills ’14</w:t>
      </w:r>
      <w:r w:rsidRPr="00520B29">
        <w:rPr>
          <w:rFonts w:asciiTheme="minorHAnsi" w:hAnsiTheme="minorHAnsi" w:cstheme="minorHAnsi"/>
        </w:rPr>
        <w:t xml:space="preserve"> [Michael J., Julia Lee-Taylor, Owen B. Toon, </w:t>
      </w:r>
      <w:r w:rsidRPr="00520B29">
        <w:rPr>
          <w:rStyle w:val="Emphasis"/>
          <w:rFonts w:asciiTheme="minorHAnsi" w:hAnsiTheme="minorHAnsi" w:cstheme="minorHAnsi"/>
        </w:rPr>
        <w:t>Alan Robock</w:t>
      </w:r>
      <w:r w:rsidRPr="00520B29">
        <w:rPr>
          <w:rFonts w:asciiTheme="minorHAnsi" w:hAnsiTheme="minorHAnsi" w:cstheme="minorHAnsi"/>
        </w:rPr>
        <w:t>; April; Earth’s Future, “Multidecadal Global Cooling and Unprecedented Ozone Loss Following a Regional Nuclear Conflict.” vol. 2]</w:t>
      </w:r>
    </w:p>
    <w:p w14:paraId="6E746E48"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*BC = Black Carbon</w:t>
      </w:r>
    </w:p>
    <w:p w14:paraId="03B7B725"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 xml:space="preserve">As in previous studies of this scenario [Robock et al., 2007b; Mills et al., 2008], the </w:t>
      </w:r>
      <w:r w:rsidRPr="00520B29">
        <w:rPr>
          <w:rFonts w:asciiTheme="minorHAnsi" w:hAnsiTheme="minorHAnsi" w:cstheme="minorHAnsi"/>
          <w:b/>
          <w:bCs/>
          <w:u w:val="single"/>
        </w:rPr>
        <w:t xml:space="preserve">BC </w:t>
      </w:r>
      <w:r w:rsidRPr="00520B29">
        <w:rPr>
          <w:rFonts w:asciiTheme="minorHAnsi" w:hAnsiTheme="minorHAnsi" w:cstheme="minorHAnsi"/>
          <w:b/>
          <w:bCs/>
          <w:highlight w:val="cyan"/>
          <w:u w:val="single"/>
        </w:rPr>
        <w:t>aerosol absorbs</w:t>
      </w:r>
      <w:r w:rsidRPr="00520B29">
        <w:rPr>
          <w:rFonts w:asciiTheme="minorHAnsi" w:hAnsiTheme="minorHAnsi" w:cstheme="minorHAnsi"/>
          <w:b/>
          <w:bCs/>
          <w:sz w:val="16"/>
          <w:szCs w:val="16"/>
        </w:rPr>
        <w:t xml:space="preserve"> </w:t>
      </w:r>
      <w:r w:rsidRPr="00520B29">
        <w:rPr>
          <w:rFonts w:asciiTheme="minorHAnsi" w:hAnsiTheme="minorHAnsi" w:cstheme="minorHAnsi"/>
          <w:b/>
          <w:bCs/>
          <w:u w:val="single"/>
        </w:rPr>
        <w:t xml:space="preserve">SW </w:t>
      </w:r>
      <w:r w:rsidRPr="00520B29">
        <w:rPr>
          <w:rFonts w:asciiTheme="minorHAnsi" w:hAnsiTheme="minorHAnsi" w:cstheme="minorHAnsi"/>
          <w:b/>
          <w:bCs/>
          <w:highlight w:val="cyan"/>
          <w:u w:val="single"/>
        </w:rPr>
        <w:t>radiation, heating the ambient air, inducing a self-lofting</w:t>
      </w:r>
      <w:r w:rsidRPr="00520B29">
        <w:rPr>
          <w:rFonts w:asciiTheme="minorHAnsi" w:hAnsiTheme="minorHAnsi" w:cstheme="minorHAnsi"/>
          <w:b/>
          <w:bCs/>
          <w:u w:val="single"/>
        </w:rPr>
        <w:t xml:space="preserve"> that carries most of the BC well </w:t>
      </w:r>
      <w:r w:rsidRPr="00520B29">
        <w:rPr>
          <w:rFonts w:asciiTheme="minorHAnsi" w:hAnsiTheme="minorHAnsi" w:cstheme="minorHAnsi"/>
          <w:b/>
          <w:bCs/>
          <w:highlight w:val="cyan"/>
          <w:u w:val="single"/>
        </w:rPr>
        <w:t>above the tropopause</w:t>
      </w:r>
      <w:r w:rsidRPr="00520B29">
        <w:rPr>
          <w:rFonts w:asciiTheme="minorHAnsi" w:hAnsiTheme="minorHAnsi" w:cstheme="minorHAnsi"/>
          <w:sz w:val="16"/>
          <w:szCs w:val="16"/>
        </w:rPr>
        <w:t xml:space="preserve">. CESM1(WACCM) has 66 vertical layers and a model top of </w:t>
      </w:r>
      <w:r w:rsidRPr="00520B29">
        <w:rPr>
          <w:rFonts w:ascii="Cambria Math" w:hAnsi="Cambria Math" w:cs="Cambria Math"/>
          <w:sz w:val="16"/>
          <w:szCs w:val="16"/>
        </w:rPr>
        <w:t>∼</w:t>
      </w:r>
      <w:r w:rsidRPr="00520B29">
        <w:rPr>
          <w:rFonts w:asciiTheme="minorHAnsi" w:hAnsiTheme="minorHAnsi" w:cstheme="minorHAnsi"/>
          <w:sz w:val="16"/>
          <w:szCs w:val="16"/>
        </w:rPr>
        <w:t xml:space="preserve">145 km, compared to 23 layers up to </w:t>
      </w:r>
      <w:r w:rsidRPr="00520B29">
        <w:rPr>
          <w:rFonts w:ascii="Cambria Math" w:hAnsi="Cambria Math" w:cs="Cambria Math"/>
          <w:sz w:val="16"/>
          <w:szCs w:val="16"/>
        </w:rPr>
        <w:t>∼</w:t>
      </w:r>
      <w:r w:rsidRPr="00520B29">
        <w:rPr>
          <w:rFonts w:asciiTheme="minorHAnsi" w:hAnsiTheme="minorHAnsi" w:cstheme="minorHAnsi"/>
          <w:sz w:val="16"/>
          <w:szCs w:val="16"/>
        </w:rPr>
        <w:t xml:space="preserve">80 km for the GISS ModelE used by Robock et al. [2007b] and 39 layers up to </w:t>
      </w:r>
      <w:r w:rsidRPr="00520B29">
        <w:rPr>
          <w:rFonts w:ascii="Cambria Math" w:hAnsi="Cambria Math" w:cs="Cambria Math"/>
          <w:sz w:val="16"/>
          <w:szCs w:val="16"/>
        </w:rPr>
        <w:t>∼</w:t>
      </w:r>
      <w:r w:rsidRPr="00520B29">
        <w:rPr>
          <w:rFonts w:asciiTheme="minorHAnsi" w:hAnsiTheme="minorHAnsi" w:cstheme="minorHAnsi"/>
          <w:sz w:val="16"/>
          <w:szCs w:val="16"/>
        </w:rPr>
        <w:t xml:space="preserve">80 km for SOCOL3 used by Stenke et al. [2013]. As Figure 1 shows, </w:t>
      </w:r>
      <w:r w:rsidRPr="00520B29">
        <w:rPr>
          <w:rFonts w:asciiTheme="minorHAnsi" w:hAnsiTheme="minorHAnsi" w:cstheme="minorHAnsi"/>
          <w:u w:val="single"/>
        </w:rPr>
        <w:t>we calculate significantly higher lofting than Robock</w:t>
      </w:r>
      <w:r w:rsidRPr="00520B29">
        <w:rPr>
          <w:rFonts w:asciiTheme="minorHAnsi" w:hAnsiTheme="minorHAnsi" w:cstheme="minorHAnsi"/>
          <w:sz w:val="16"/>
          <w:szCs w:val="16"/>
        </w:rPr>
        <w:t xml:space="preserve"> et al. [2007b, compare to their Figure 1b], </w:t>
      </w:r>
      <w:r w:rsidRPr="00520B29">
        <w:rPr>
          <w:rFonts w:asciiTheme="minorHAnsi" w:hAnsiTheme="minorHAnsi" w:cstheme="minorHAnsi"/>
          <w:highlight w:val="cyan"/>
          <w:u w:val="single"/>
        </w:rPr>
        <w:t>penetrating significantly into the mesosphere</w:t>
      </w:r>
      <w:r w:rsidRPr="00520B29">
        <w:rPr>
          <w:rFonts w:asciiTheme="minorHAnsi" w:hAnsiTheme="minorHAnsi" w:cstheme="minorHAnsi"/>
          <w:sz w:val="16"/>
          <w:szCs w:val="16"/>
        </w:rPr>
        <w:t xml:space="preserve">, </w:t>
      </w:r>
      <w:r w:rsidRPr="00520B29">
        <w:rPr>
          <w:rFonts w:asciiTheme="minorHAnsi" w:hAnsiTheme="minorHAnsi" w:cstheme="minorHAnsi"/>
          <w:u w:val="single"/>
        </w:rPr>
        <w:t>with peak</w:t>
      </w:r>
      <w:r w:rsidRPr="00520B29">
        <w:rPr>
          <w:rFonts w:asciiTheme="minorHAnsi" w:hAnsiTheme="minorHAnsi" w:cstheme="minorHAnsi"/>
          <w:sz w:val="16"/>
          <w:szCs w:val="16"/>
        </w:rPr>
        <w:t xml:space="preserve"> mass mixing </w:t>
      </w:r>
      <w:r w:rsidRPr="00520B29">
        <w:rPr>
          <w:rFonts w:asciiTheme="minorHAnsi" w:hAnsiTheme="minorHAnsi" w:cstheme="minorHAnsi"/>
          <w:u w:val="single"/>
        </w:rPr>
        <w:t>ratios reaching the stratopause</w:t>
      </w:r>
      <w:r w:rsidRPr="00520B29">
        <w:rPr>
          <w:rFonts w:asciiTheme="minorHAnsi" w:hAnsiTheme="minorHAnsi" w:cstheme="minorHAnsi"/>
          <w:sz w:val="16"/>
          <w:szCs w:val="16"/>
        </w:rPr>
        <w:t xml:space="preserve"> (50–60 km) </w:t>
      </w:r>
      <w:r w:rsidRPr="00520B29">
        <w:rPr>
          <w:rFonts w:asciiTheme="minorHAnsi" w:hAnsiTheme="minorHAnsi" w:cstheme="minorHAnsi"/>
          <w:u w:val="single"/>
        </w:rPr>
        <w:t>within 1 month</w:t>
      </w:r>
      <w:r w:rsidRPr="00520B29">
        <w:rPr>
          <w:rFonts w:asciiTheme="minorHAnsi" w:hAnsiTheme="minorHAnsi" w:cstheme="minorHAnsi"/>
          <w:sz w:val="16"/>
          <w:szCs w:val="16"/>
        </w:rPr>
        <w:t xml:space="preserve"> and persisting throughout the first year. </w:t>
      </w:r>
      <w:r w:rsidRPr="00520B29">
        <w:rPr>
          <w:rFonts w:asciiTheme="minorHAnsi" w:hAnsiTheme="minorHAnsi" w:cstheme="minorHAnsi"/>
          <w:u w:val="single"/>
        </w:rPr>
        <w:t xml:space="preserve">This higher </w:t>
      </w:r>
      <w:r w:rsidRPr="00520B29">
        <w:rPr>
          <w:rFonts w:asciiTheme="minorHAnsi" w:hAnsiTheme="minorHAnsi" w:cstheme="minorHAnsi"/>
          <w:highlight w:val="cyan"/>
          <w:u w:val="single"/>
        </w:rPr>
        <w:t>lofting</w:t>
      </w:r>
      <w:r w:rsidRPr="00520B29">
        <w:rPr>
          <w:rFonts w:asciiTheme="minorHAnsi" w:hAnsiTheme="minorHAnsi" w:cstheme="minorHAnsi"/>
          <w:sz w:val="16"/>
          <w:szCs w:val="16"/>
          <w:highlight w:val="cyan"/>
        </w:rPr>
        <w:t>,</w:t>
      </w:r>
      <w:r w:rsidRPr="00520B29">
        <w:rPr>
          <w:rFonts w:asciiTheme="minorHAnsi" w:hAnsiTheme="minorHAnsi" w:cstheme="minorHAnsi"/>
          <w:sz w:val="16"/>
          <w:szCs w:val="16"/>
        </w:rPr>
        <w:t xml:space="preserve"> in conjunction with effects on the circulation we discuss later, </w:t>
      </w:r>
      <w:r w:rsidRPr="00520B29">
        <w:rPr>
          <w:rFonts w:asciiTheme="minorHAnsi" w:hAnsiTheme="minorHAnsi" w:cstheme="minorHAnsi"/>
          <w:highlight w:val="cyan"/>
          <w:u w:val="single"/>
        </w:rPr>
        <w:t>produces significantly longer residence times</w:t>
      </w:r>
      <w:r w:rsidRPr="00520B29">
        <w:rPr>
          <w:rFonts w:asciiTheme="minorHAnsi" w:hAnsiTheme="minorHAnsi" w:cstheme="minorHAnsi"/>
          <w:u w:val="single"/>
        </w:rPr>
        <w:t xml:space="preserve"> for the BC than</w:t>
      </w:r>
      <w:r w:rsidRPr="00520B29">
        <w:rPr>
          <w:rFonts w:asciiTheme="minorHAnsi" w:hAnsiTheme="minorHAnsi" w:cstheme="minorHAnsi"/>
          <w:sz w:val="16"/>
          <w:szCs w:val="16"/>
        </w:rPr>
        <w:t xml:space="preserve"> those </w:t>
      </w:r>
      <w:r w:rsidRPr="00520B29">
        <w:rPr>
          <w:rFonts w:asciiTheme="minorHAnsi" w:hAnsiTheme="minorHAnsi" w:cstheme="minorHAnsi"/>
          <w:u w:val="single"/>
        </w:rPr>
        <w:t>in previous studies</w:t>
      </w:r>
      <w:r w:rsidRPr="00520B29">
        <w:rPr>
          <w:rFonts w:asciiTheme="minorHAnsi" w:hAnsiTheme="minorHAnsi" w:cstheme="minorHAnsi"/>
          <w:sz w:val="16"/>
          <w:szCs w:val="16"/>
        </w:rPr>
        <w:t xml:space="preserve">. At the end of 10 years, our calculated visible-band optical depths from the BC persist at 0.02–0.03, as shown in Figure 2. In contrast, Robock et al. [2007b] calculate optical depths near 0.01 only at high latitudes after 10 years, a level that our calculations do not reach for 15 years. 3.2. BC Burden, Rainout, and Lifetime </w:t>
      </w:r>
      <w:r w:rsidRPr="00520B29">
        <w:rPr>
          <w:rFonts w:asciiTheme="minorHAnsi" w:hAnsiTheme="minorHAnsi" w:cstheme="minorHAnsi"/>
          <w:u w:val="single"/>
        </w:rPr>
        <w:t xml:space="preserve">During the </w:t>
      </w:r>
      <w:r w:rsidRPr="00520B29">
        <w:rPr>
          <w:rStyle w:val="StyleUnderline"/>
          <w:rFonts w:asciiTheme="minorHAnsi" w:hAnsiTheme="minorHAnsi" w:cstheme="minorHAnsi"/>
        </w:rPr>
        <w:t>first 4 months, 1.2–</w:t>
      </w:r>
      <w:r w:rsidRPr="00520B29">
        <w:rPr>
          <w:rStyle w:val="Emphasis"/>
          <w:rFonts w:asciiTheme="minorHAnsi" w:hAnsiTheme="minorHAnsi" w:cstheme="minorHAnsi"/>
          <w:highlight w:val="yellow"/>
        </w:rPr>
        <w:t>1.6</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5 Tg</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yellow"/>
        </w:rPr>
        <w:t>BC is lost</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in our 50 nm experiment ensemble, and 1.6 Tg in our 100 nm experiment, mostly </w:t>
      </w:r>
      <w:r w:rsidRPr="00520B29">
        <w:rPr>
          <w:rFonts w:asciiTheme="minorHAnsi" w:hAnsiTheme="minorHAnsi" w:cstheme="minorHAnsi"/>
          <w:highlight w:val="yellow"/>
          <w:u w:val="single"/>
        </w:rPr>
        <w:t xml:space="preserve">due to </w:t>
      </w:r>
      <w:r w:rsidRPr="00520B29">
        <w:rPr>
          <w:rStyle w:val="Emphasis"/>
          <w:rFonts w:asciiTheme="minorHAnsi" w:hAnsiTheme="minorHAnsi" w:cstheme="minorHAnsi"/>
          <w:highlight w:val="yellow"/>
        </w:rPr>
        <w:t>rainout</w:t>
      </w:r>
      <w:r w:rsidRPr="00520B29">
        <w:rPr>
          <w:rFonts w:asciiTheme="minorHAnsi" w:hAnsiTheme="minorHAnsi" w:cstheme="minorHAnsi"/>
          <w:u w:val="single"/>
        </w:rPr>
        <w:t xml:space="preserve"> in the first few weeks as the plume initially rises through the troposphere </w:t>
      </w:r>
      <w:r w:rsidRPr="00520B29">
        <w:rPr>
          <w:rFonts w:asciiTheme="minorHAnsi" w:hAnsiTheme="minorHAnsi" w:cstheme="minorHAnsi"/>
          <w:sz w:val="16"/>
          <w:szCs w:val="16"/>
        </w:rPr>
        <w:t xml:space="preserve">(Figure 3a). This is larger than the 1.0 Tg initially lost in the study of Mills et al. [2008], which used a previous version of WACCM. This is likely due to the difference in our initial distribution of BC compared to that previous study, which injected 5 Tg into a single column at a resolution four times as coarse as ours. The </w:t>
      </w:r>
      <w:r w:rsidRPr="00520B29">
        <w:rPr>
          <w:rFonts w:asciiTheme="minorHAnsi" w:hAnsiTheme="minorHAnsi" w:cstheme="minorHAnsi"/>
          <w:highlight w:val="yellow"/>
          <w:u w:val="single"/>
        </w:rPr>
        <w:t xml:space="preserve">more concentrated BC </w:t>
      </w:r>
      <w:r w:rsidRPr="00520B29">
        <w:rPr>
          <w:rStyle w:val="StyleUnderline"/>
          <w:rFonts w:asciiTheme="minorHAnsi" w:hAnsiTheme="minorHAnsi" w:cstheme="minorHAnsi"/>
          <w:highlight w:val="yellow"/>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sz w:val="32"/>
          <w:szCs w:val="28"/>
          <w:highlight w:val="yellow"/>
        </w:rPr>
        <w:t>previous study</w:t>
      </w:r>
      <w:r w:rsidRPr="00520B29">
        <w:rPr>
          <w:rStyle w:val="StyleUnderline"/>
          <w:rFonts w:asciiTheme="minorHAnsi" w:hAnsiTheme="minorHAnsi" w:cstheme="minorHAnsi"/>
        </w:rPr>
        <w:t xml:space="preserve"> likely </w:t>
      </w:r>
      <w:r w:rsidRPr="00520B29">
        <w:rPr>
          <w:rStyle w:val="StyleUnderline"/>
          <w:rFonts w:asciiTheme="minorHAnsi" w:hAnsiTheme="minorHAnsi" w:cstheme="minorHAnsi"/>
          <w:highlight w:val="cyan"/>
        </w:rPr>
        <w:t>produce</w:t>
      </w:r>
      <w:r w:rsidRPr="00520B29">
        <w:rPr>
          <w:rStyle w:val="StyleUnderline"/>
          <w:rFonts w:asciiTheme="minorHAnsi" w:hAnsiTheme="minorHAnsi" w:cstheme="minorHAnsi"/>
        </w:rPr>
        <w:t xml:space="preserve">d </w:t>
      </w:r>
      <w:r w:rsidRPr="00520B29">
        <w:rPr>
          <w:rStyle w:val="StyleUnderline"/>
          <w:rFonts w:asciiTheme="minorHAnsi" w:hAnsiTheme="minorHAnsi" w:cstheme="minorHAnsi"/>
          <w:highlight w:val="cyan"/>
        </w:rPr>
        <w:t>faster heating and rise</w:t>
      </w:r>
      <w:r w:rsidRPr="00520B29">
        <w:rPr>
          <w:rStyle w:val="StyleUnderline"/>
          <w:rFonts w:asciiTheme="minorHAnsi" w:hAnsiTheme="minorHAnsi" w:cstheme="minorHAnsi"/>
        </w:rPr>
        <w:t xml:space="preserve"> into the stratosphere, </w:t>
      </w:r>
      <w:r w:rsidRPr="00520B29">
        <w:rPr>
          <w:rStyle w:val="StyleUnderline"/>
          <w:rFonts w:asciiTheme="minorHAnsi" w:hAnsiTheme="minorHAnsi" w:cstheme="minorHAnsi"/>
          <w:highlight w:val="yellow"/>
        </w:rPr>
        <w:t xml:space="preserve">mitigating rainout. Our calculated rainout </w:t>
      </w:r>
      <w:r w:rsidRPr="00520B29">
        <w:rPr>
          <w:rStyle w:val="Emphasis"/>
          <w:rFonts w:asciiTheme="minorHAnsi" w:hAnsiTheme="minorHAnsi" w:cstheme="minorHAnsi"/>
          <w:sz w:val="32"/>
          <w:szCs w:val="28"/>
          <w:highlight w:val="yellow"/>
        </w:rPr>
        <w:t>contrasts</w:t>
      </w:r>
      <w:r w:rsidRPr="00520B29">
        <w:rPr>
          <w:rStyle w:val="StyleUnderline"/>
          <w:rFonts w:asciiTheme="minorHAnsi" w:hAnsiTheme="minorHAnsi" w:cstheme="minorHAnsi"/>
          <w:sz w:val="28"/>
          <w:szCs w:val="28"/>
          <w:highlight w:val="yellow"/>
        </w:rPr>
        <w:t xml:space="preserve"> </w:t>
      </w:r>
      <w:r w:rsidRPr="00520B29">
        <w:rPr>
          <w:rStyle w:val="StyleUnderline"/>
          <w:rFonts w:asciiTheme="minorHAnsi" w:hAnsiTheme="minorHAnsi" w:cstheme="minorHAnsi"/>
          <w:highlight w:val="yellow"/>
        </w:rPr>
        <w:t>with</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sz w:val="28"/>
          <w:szCs w:val="24"/>
          <w:highlight w:val="yellow"/>
        </w:rPr>
        <w:t>lack of significant rainout</w:t>
      </w:r>
      <w:r w:rsidRPr="00520B29">
        <w:rPr>
          <w:rFonts w:asciiTheme="minorHAnsi" w:hAnsiTheme="minorHAnsi" w:cstheme="minorHAnsi"/>
          <w:sz w:val="18"/>
          <w:szCs w:val="18"/>
        </w:rPr>
        <w:t xml:space="preserve"> </w:t>
      </w:r>
      <w:r w:rsidRPr="00520B29">
        <w:rPr>
          <w:rFonts w:asciiTheme="minorHAnsi" w:hAnsiTheme="minorHAnsi" w:cstheme="minorHAnsi"/>
          <w:sz w:val="16"/>
          <w:szCs w:val="16"/>
        </w:rPr>
        <w:t xml:space="preserve">calculated by the GISS ModelE [Robock et al., 2007b], which assumes that BC is initially hydrophobic and becomes hydrophilic with a 24 h e-folding time scale. The mass burden reaching the stratosphere and impacts on global climate and chemistry in our calculations would doubtless be greater had we made a similar assumption to the GISS ModelE. Stenke et al. [2013] calculate an initial rainout of </w:t>
      </w:r>
      <w:r w:rsidRPr="00520B29">
        <w:rPr>
          <w:rFonts w:ascii="Cambria Math" w:hAnsi="Cambria Math" w:cs="Cambria Math"/>
          <w:sz w:val="16"/>
          <w:szCs w:val="16"/>
        </w:rPr>
        <w:t>∼</w:t>
      </w:r>
      <w:r w:rsidRPr="00520B29">
        <w:rPr>
          <w:rFonts w:asciiTheme="minorHAnsi" w:hAnsiTheme="minorHAnsi" w:cstheme="minorHAnsi"/>
          <w:sz w:val="16"/>
          <w:szCs w:val="16"/>
        </w:rPr>
        <w:t xml:space="preserve">2 Tg in their interactive 5 Tg simulations, which assumed BC radii of 50 and 100 nm in two separate runs. </w:t>
      </w:r>
      <w:r w:rsidRPr="00520B29">
        <w:rPr>
          <w:rFonts w:asciiTheme="minorHAnsi" w:hAnsiTheme="minorHAnsi" w:cstheme="minorHAnsi"/>
          <w:highlight w:val="cyan"/>
          <w:u w:val="single"/>
        </w:rPr>
        <w:t>After initial rainout</w:t>
      </w:r>
      <w:r w:rsidRPr="00520B29">
        <w:rPr>
          <w:rFonts w:asciiTheme="minorHAnsi" w:hAnsiTheme="minorHAnsi" w:cstheme="minorHAnsi"/>
          <w:u w:val="single"/>
        </w:rPr>
        <w:t xml:space="preserve">, the </w:t>
      </w:r>
      <w:r w:rsidRPr="00520B29">
        <w:rPr>
          <w:rFonts w:asciiTheme="minorHAnsi" w:hAnsiTheme="minorHAnsi" w:cstheme="minorHAnsi"/>
          <w:highlight w:val="yellow"/>
          <w:u w:val="single"/>
        </w:rPr>
        <w:t>mass</w:t>
      </w:r>
      <w:r w:rsidRPr="00520B29">
        <w:rPr>
          <w:rFonts w:asciiTheme="minorHAnsi" w:hAnsiTheme="minorHAnsi" w:cstheme="minorHAnsi"/>
          <w:u w:val="single"/>
        </w:rPr>
        <w:t xml:space="preserve"> e-folding </w:t>
      </w:r>
      <w:r w:rsidRPr="00520B29">
        <w:rPr>
          <w:rFonts w:asciiTheme="minorHAnsi" w:hAnsiTheme="minorHAnsi" w:cstheme="minorHAnsi"/>
          <w:highlight w:val="yellow"/>
          <w:u w:val="single"/>
        </w:rPr>
        <w:t xml:space="preserve">time </w:t>
      </w:r>
      <w:r w:rsidRPr="00520B29">
        <w:rPr>
          <w:rFonts w:asciiTheme="minorHAnsi" w:hAnsiTheme="minorHAnsi" w:cstheme="minorHAnsi"/>
          <w:highlight w:val="cyan"/>
          <w:u w:val="single"/>
        </w:rPr>
        <w:t>for</w:t>
      </w:r>
      <w:r w:rsidRPr="00520B29">
        <w:rPr>
          <w:rFonts w:asciiTheme="minorHAnsi" w:hAnsiTheme="minorHAnsi" w:cstheme="minorHAnsi"/>
          <w:u w:val="single"/>
        </w:rPr>
        <w:t xml:space="preserve"> our </w:t>
      </w:r>
      <w:r w:rsidRPr="00520B29">
        <w:rPr>
          <w:rFonts w:asciiTheme="minorHAnsi" w:hAnsiTheme="minorHAnsi" w:cstheme="minorHAnsi"/>
          <w:highlight w:val="cyan"/>
          <w:u w:val="single"/>
        </w:rPr>
        <w:t xml:space="preserve">remaining BC </w:t>
      </w:r>
      <w:r w:rsidRPr="00520B29">
        <w:rPr>
          <w:rFonts w:asciiTheme="minorHAnsi" w:hAnsiTheme="minorHAnsi" w:cstheme="minorHAnsi"/>
          <w:highlight w:val="yellow"/>
          <w:u w:val="single"/>
        </w:rPr>
        <w:t xml:space="preserve">is </w:t>
      </w:r>
      <w:r w:rsidRPr="00520B29">
        <w:rPr>
          <w:rStyle w:val="Emphasis"/>
          <w:rFonts w:asciiTheme="minorHAnsi" w:hAnsiTheme="minorHAnsi" w:cstheme="minorHAnsi"/>
          <w:sz w:val="32"/>
          <w:szCs w:val="28"/>
          <w:highlight w:val="yellow"/>
        </w:rPr>
        <w:t>8.7 years</w:t>
      </w:r>
      <w:r w:rsidRPr="00520B29">
        <w:rPr>
          <w:rFonts w:asciiTheme="minorHAnsi" w:hAnsiTheme="minorHAnsi" w:cstheme="minorHAnsi"/>
          <w:sz w:val="28"/>
          <w:szCs w:val="28"/>
          <w:u w:val="single"/>
        </w:rPr>
        <w:t xml:space="preserve"> </w:t>
      </w:r>
      <w:r w:rsidRPr="00520B29">
        <w:rPr>
          <w:rFonts w:asciiTheme="minorHAnsi" w:hAnsiTheme="minorHAnsi" w:cstheme="minorHAnsi"/>
          <w:sz w:val="16"/>
          <w:szCs w:val="16"/>
        </w:rPr>
        <w:t xml:space="preserve">for the average of our 50 nm experiment ensemble and 8.4 years for our 100 nm experiment, compared to the 6 years reported by Robock et al. [2007b], </w:t>
      </w:r>
      <w:r w:rsidRPr="00520B29">
        <w:rPr>
          <w:rFonts w:ascii="Cambria Math" w:hAnsi="Cambria Math" w:cs="Cambria Math"/>
          <w:sz w:val="16"/>
          <w:szCs w:val="16"/>
        </w:rPr>
        <w:t>∼</w:t>
      </w:r>
      <w:r w:rsidRPr="00520B29">
        <w:rPr>
          <w:rFonts w:asciiTheme="minorHAnsi" w:hAnsiTheme="minorHAnsi" w:cstheme="minorHAnsi"/>
          <w:sz w:val="16"/>
          <w:szCs w:val="16"/>
        </w:rPr>
        <w:t xml:space="preserve">6.5 years by Mills et al. [2008], 4–4.6 years reported by Stenke et al. [2013], and 1 year for stratospheric sulfate aerosol from typical volcanic eruptions [Oman et al., 2006]. </w:t>
      </w:r>
      <w:r w:rsidRPr="00520B29">
        <w:rPr>
          <w:rFonts w:asciiTheme="minorHAnsi" w:hAnsiTheme="minorHAnsi" w:cstheme="minorHAnsi"/>
          <w:u w:val="single"/>
        </w:rPr>
        <w:t>Due to</w:t>
      </w:r>
      <w:r w:rsidRPr="00520B29">
        <w:rPr>
          <w:rFonts w:asciiTheme="minorHAnsi" w:hAnsiTheme="minorHAnsi" w:cstheme="minorHAnsi"/>
          <w:sz w:val="16"/>
          <w:szCs w:val="16"/>
        </w:rPr>
        <w:t xml:space="preserve"> this </w:t>
      </w:r>
      <w:r w:rsidRPr="00520B29">
        <w:rPr>
          <w:rFonts w:asciiTheme="minorHAnsi" w:hAnsiTheme="minorHAnsi" w:cstheme="minorHAnsi"/>
          <w:u w:val="single"/>
        </w:rPr>
        <w:t>longer lifetime</w:t>
      </w:r>
      <w:r w:rsidRPr="00520B29">
        <w:rPr>
          <w:rFonts w:asciiTheme="minorHAnsi" w:hAnsiTheme="minorHAnsi" w:cstheme="minorHAnsi"/>
          <w:sz w:val="16"/>
          <w:szCs w:val="16"/>
        </w:rPr>
        <w:t xml:space="preserve">, after about 4.8 years </w:t>
      </w:r>
      <w:r w:rsidRPr="00520B29">
        <w:rPr>
          <w:rFonts w:asciiTheme="minorHAnsi" w:hAnsiTheme="minorHAnsi" w:cstheme="minorHAnsi"/>
          <w:u w:val="single"/>
        </w:rPr>
        <w:t xml:space="preserve">the global </w:t>
      </w:r>
      <w:r w:rsidRPr="00520B29">
        <w:rPr>
          <w:rFonts w:asciiTheme="minorHAnsi" w:hAnsiTheme="minorHAnsi" w:cstheme="minorHAnsi"/>
          <w:highlight w:val="cyan"/>
          <w:u w:val="single"/>
        </w:rPr>
        <w:t>mass burden</w:t>
      </w:r>
      <w:r w:rsidRPr="00520B29">
        <w:rPr>
          <w:rFonts w:asciiTheme="minorHAnsi" w:hAnsiTheme="minorHAnsi" w:cstheme="minorHAnsi"/>
          <w:u w:val="single"/>
        </w:rPr>
        <w:t xml:space="preserve"> of BC we calculate</w:t>
      </w:r>
      <w:r w:rsidRPr="00520B29">
        <w:rPr>
          <w:rFonts w:asciiTheme="minorHAnsi" w:hAnsiTheme="minorHAnsi" w:cstheme="minorHAnsi"/>
          <w:sz w:val="16"/>
          <w:szCs w:val="16"/>
        </w:rPr>
        <w:t xml:space="preserve"> in our ensemble </w:t>
      </w:r>
      <w:r w:rsidRPr="00520B29">
        <w:rPr>
          <w:rFonts w:asciiTheme="minorHAnsi" w:hAnsiTheme="minorHAnsi" w:cstheme="minorHAnsi"/>
          <w:highlight w:val="cyan"/>
          <w:u w:val="single"/>
        </w:rPr>
        <w:t>is large</w:t>
      </w:r>
      <w:r w:rsidRPr="00520B29">
        <w:rPr>
          <w:rFonts w:asciiTheme="minorHAnsi" w:hAnsiTheme="minorHAnsi" w:cstheme="minorHAnsi"/>
          <w:u w:val="single"/>
        </w:rPr>
        <w:t>r than</w:t>
      </w:r>
      <w:r w:rsidRPr="00520B29">
        <w:rPr>
          <w:rFonts w:asciiTheme="minorHAnsi" w:hAnsiTheme="minorHAnsi" w:cstheme="minorHAnsi"/>
          <w:sz w:val="16"/>
          <w:szCs w:val="16"/>
        </w:rPr>
        <w:t xml:space="preserve"> that calculated by </w:t>
      </w:r>
      <w:r w:rsidRPr="00520B29">
        <w:rPr>
          <w:rFonts w:asciiTheme="minorHAnsi" w:hAnsiTheme="minorHAnsi" w:cstheme="minorHAnsi"/>
          <w:u w:val="single"/>
        </w:rPr>
        <w:t>the GISS Model</w:t>
      </w:r>
      <w:r w:rsidRPr="00520B29">
        <w:rPr>
          <w:rFonts w:asciiTheme="minorHAnsi" w:hAnsiTheme="minorHAnsi" w:cstheme="minorHAnsi"/>
          <w:sz w:val="16"/>
          <w:szCs w:val="16"/>
        </w:rPr>
        <w:t xml:space="preserve">E, </w:t>
      </w:r>
      <w:r w:rsidRPr="00520B29">
        <w:rPr>
          <w:rFonts w:asciiTheme="minorHAnsi" w:hAnsiTheme="minorHAnsi" w:cstheme="minorHAnsi"/>
          <w:b/>
          <w:bCs/>
          <w:highlight w:val="cyan"/>
          <w:u w:val="single"/>
        </w:rPr>
        <w:t>despite the initial 28%</w:t>
      </w:r>
      <w:r w:rsidRPr="00520B29">
        <w:rPr>
          <w:rFonts w:asciiTheme="minorHAnsi" w:hAnsiTheme="minorHAnsi" w:cstheme="minorHAnsi"/>
          <w:b/>
          <w:bCs/>
          <w:u w:val="single"/>
        </w:rPr>
        <w:t xml:space="preserve"> rainout </w:t>
      </w:r>
      <w:r w:rsidRPr="00520B29">
        <w:rPr>
          <w:rFonts w:asciiTheme="minorHAnsi" w:hAnsiTheme="minorHAnsi" w:cstheme="minorHAnsi"/>
          <w:b/>
          <w:bCs/>
          <w:highlight w:val="cyan"/>
          <w:u w:val="single"/>
        </w:rPr>
        <w:t>loss</w:t>
      </w:r>
      <w:r w:rsidRPr="00520B29">
        <w:rPr>
          <w:rFonts w:asciiTheme="minorHAnsi" w:hAnsiTheme="minorHAnsi" w:cstheme="minorHAnsi"/>
          <w:sz w:val="16"/>
          <w:szCs w:val="16"/>
        </w:rPr>
        <w:t xml:space="preserve">. After 10 years, we calculate that 1.1 Tg of BC remains in the atmosphere in our 50 nm experiment ensemble and 0.82 Tg in our 100 nm experiment, compared to 0.54 Tg calculated by the GISS ModelE and 0.07–0.14 Tg calculated by SOCOL3. </w:t>
      </w:r>
      <w:r w:rsidRPr="00520B29">
        <w:rPr>
          <w:rFonts w:asciiTheme="minorHAnsi" w:hAnsiTheme="minorHAnsi" w:cstheme="minorHAnsi"/>
          <w:u w:val="single"/>
        </w:rPr>
        <w:t xml:space="preserve">The long lifetime that we calculate results from both the very </w:t>
      </w:r>
      <w:r w:rsidRPr="00520B29">
        <w:rPr>
          <w:rFonts w:asciiTheme="minorHAnsi" w:hAnsiTheme="minorHAnsi" w:cstheme="minorHAnsi"/>
          <w:b/>
          <w:bCs/>
          <w:u w:val="single"/>
        </w:rPr>
        <w:t>high initial lofting</w:t>
      </w:r>
      <w:r w:rsidRPr="00520B29">
        <w:rPr>
          <w:rFonts w:asciiTheme="minorHAnsi" w:hAnsiTheme="minorHAnsi" w:cstheme="minorHAnsi"/>
          <w:u w:val="single"/>
        </w:rPr>
        <w:t xml:space="preserve"> of BC to altitudes, </w:t>
      </w:r>
      <w:r w:rsidRPr="00520B29">
        <w:rPr>
          <w:rFonts w:asciiTheme="minorHAnsi" w:hAnsiTheme="minorHAnsi" w:cstheme="minorHAnsi"/>
          <w:b/>
          <w:bCs/>
          <w:u w:val="single"/>
        </w:rPr>
        <w:t xml:space="preserve">where </w:t>
      </w:r>
      <w:r w:rsidRPr="00520B29">
        <w:rPr>
          <w:rFonts w:asciiTheme="minorHAnsi" w:hAnsiTheme="minorHAnsi" w:cstheme="minorHAnsi"/>
          <w:b/>
          <w:bCs/>
          <w:highlight w:val="cyan"/>
          <w:u w:val="single"/>
        </w:rPr>
        <w:t>removal from the stratosphere is slow</w:t>
      </w:r>
      <w:r w:rsidRPr="00520B29">
        <w:rPr>
          <w:rFonts w:asciiTheme="minorHAnsi" w:hAnsiTheme="minorHAnsi" w:cstheme="minorHAnsi"/>
          <w:sz w:val="16"/>
          <w:szCs w:val="16"/>
        </w:rPr>
        <w:t>, and the subsequent slowing down of the stratospheric residual circulation. The Brewer-Dobson circulation is driven waves whose propagation is filtered by zonal winds, which are modulated by temperature gradients [Garcia and Randel, 2008]. As explained by Mills et al. [2008], the BC both heats the stratosphere and cools the surface, reducing the strength of the stratospheric overturning circulation. Figure 4 shows the vertical winds in the lower stratosphere, which bring new air up from the troposphere and drive the poleward circulation, for the control and BC runs. The middle-atmosphere heating and surface cooling reduce the average velocity of tropical updrafts by more than 50%. This effect persists more than twice as long as in Mills et al. [2008], which did not include any ocean cooling effects.</w:t>
      </w:r>
    </w:p>
    <w:p w14:paraId="39F9CB00"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One of the authors is </w:t>
      </w:r>
      <w:r w:rsidRPr="00520B29">
        <w:rPr>
          <w:rFonts w:asciiTheme="minorHAnsi" w:hAnsiTheme="minorHAnsi" w:cstheme="minorHAnsi"/>
          <w:u w:val="single"/>
        </w:rPr>
        <w:t>Robock</w:t>
      </w:r>
      <w:r w:rsidRPr="00520B29">
        <w:rPr>
          <w:rFonts w:asciiTheme="minorHAnsi" w:hAnsiTheme="minorHAnsi" w:cstheme="minorHAnsi"/>
        </w:rPr>
        <w:t xml:space="preserve">---he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3EEDA08F"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3D355475"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lastRenderedPageBreak/>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41F5E36C" w14:textId="77777777" w:rsidR="00C751FC" w:rsidRPr="00520B29" w:rsidRDefault="00C751FC" w:rsidP="00C751FC">
      <w:pPr>
        <w:pStyle w:val="Heading3"/>
        <w:rPr>
          <w:rFonts w:cstheme="minorHAnsi"/>
        </w:rPr>
      </w:pPr>
      <w:bookmarkStart w:id="9" w:name="_Hlk109655752"/>
      <w:r w:rsidRPr="00520B29">
        <w:rPr>
          <w:rFonts w:cstheme="minorHAnsi"/>
        </w:rPr>
        <w:lastRenderedPageBreak/>
        <w:t>Nuke War---Defense---AT: Mill</w:t>
      </w:r>
      <w:r>
        <w:rPr>
          <w:rFonts w:cstheme="minorHAnsi"/>
        </w:rPr>
        <w:t>s---</w:t>
      </w:r>
      <w:r w:rsidRPr="00520B29">
        <w:rPr>
          <w:rFonts w:cstheme="minorHAnsi"/>
        </w:rPr>
        <w:t>Food Sources---2NC</w:t>
      </w:r>
    </w:p>
    <w:p w14:paraId="112274B0"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They extrapolated </w:t>
      </w:r>
      <w:r w:rsidRPr="00520B29">
        <w:rPr>
          <w:rFonts w:asciiTheme="minorHAnsi" w:hAnsiTheme="minorHAnsi" w:cstheme="minorHAnsi"/>
          <w:u w:val="single"/>
        </w:rPr>
        <w:t>three impacts</w:t>
      </w:r>
      <w:r w:rsidRPr="00520B29">
        <w:rPr>
          <w:rFonts w:asciiTheme="minorHAnsi" w:hAnsiTheme="minorHAnsi" w:cstheme="minorHAnsi"/>
        </w:rPr>
        <w:t xml:space="preserve"> from </w:t>
      </w:r>
      <w:r w:rsidRPr="00520B29">
        <w:rPr>
          <w:rFonts w:asciiTheme="minorHAnsi" w:hAnsiTheme="minorHAnsi" w:cstheme="minorHAnsi"/>
          <w:u w:val="single"/>
        </w:rPr>
        <w:t>2 lines</w:t>
      </w:r>
      <w:r w:rsidRPr="00520B29">
        <w:rPr>
          <w:rFonts w:asciiTheme="minorHAnsi" w:hAnsiTheme="minorHAnsi" w:cstheme="minorHAnsi"/>
        </w:rPr>
        <w:t>. The ev says phytoplankton</w:t>
      </w:r>
      <w:r>
        <w:rPr>
          <w:rFonts w:asciiTheme="minorHAnsi" w:hAnsiTheme="minorHAnsi" w:cstheme="minorHAnsi"/>
        </w:rPr>
        <w:t xml:space="preserve"> was</w:t>
      </w:r>
      <w:r w:rsidRPr="00520B29">
        <w:rPr>
          <w:rFonts w:asciiTheme="minorHAnsi" w:hAnsiTheme="minorHAnsi" w:cstheme="minorHAnsi"/>
        </w:rPr>
        <w:t xml:space="preserve"> reduced by </w:t>
      </w:r>
      <w:r w:rsidRPr="00520B29">
        <w:rPr>
          <w:rFonts w:asciiTheme="minorHAnsi" w:hAnsiTheme="minorHAnsi" w:cstheme="minorHAnsi"/>
          <w:u w:val="single"/>
        </w:rPr>
        <w:t>only 5%</w:t>
      </w:r>
      <w:r w:rsidRPr="00520B29">
        <w:rPr>
          <w:rFonts w:asciiTheme="minorHAnsi" w:hAnsiTheme="minorHAnsi" w:cstheme="minorHAnsi"/>
        </w:rPr>
        <w:t>, and it ‘</w:t>
      </w:r>
      <w:r w:rsidRPr="00520B29">
        <w:rPr>
          <w:rFonts w:asciiTheme="minorHAnsi" w:hAnsiTheme="minorHAnsi" w:cstheme="minorHAnsi"/>
          <w:u w:val="single"/>
        </w:rPr>
        <w:t>MAY ALTER</w:t>
      </w:r>
      <w:r w:rsidRPr="00520B29">
        <w:rPr>
          <w:rFonts w:asciiTheme="minorHAnsi" w:hAnsiTheme="minorHAnsi" w:cstheme="minorHAnsi"/>
        </w:rPr>
        <w:t>’ nitrogen fixation by cyanobacteria. I’ll insert.</w:t>
      </w:r>
    </w:p>
    <w:p w14:paraId="71E33E3B" w14:textId="77777777" w:rsidR="00C751FC" w:rsidRPr="00520B29" w:rsidRDefault="00C751FC" w:rsidP="00C751FC">
      <w:pPr>
        <w:rPr>
          <w:rFonts w:asciiTheme="minorHAnsi" w:hAnsiTheme="minorHAnsi" w:cstheme="minorHAnsi"/>
        </w:rPr>
      </w:pPr>
      <w:r w:rsidRPr="00520B29">
        <w:rPr>
          <w:rStyle w:val="Style13ptBold"/>
          <w:rFonts w:cstheme="minorHAnsi"/>
        </w:rPr>
        <w:t>Mills ’14</w:t>
      </w:r>
      <w:r w:rsidRPr="00520B29">
        <w:rPr>
          <w:rFonts w:asciiTheme="minorHAnsi" w:hAnsiTheme="minorHAnsi" w:cstheme="minorHAnsi"/>
        </w:rPr>
        <w:t xml:space="preserve"> [Michael J., Julia Lee-Taylor, Owen B. Toon, </w:t>
      </w:r>
      <w:r w:rsidRPr="00520B29">
        <w:rPr>
          <w:rStyle w:val="Emphasis"/>
          <w:rFonts w:asciiTheme="minorHAnsi" w:hAnsiTheme="minorHAnsi" w:cstheme="minorHAnsi"/>
        </w:rPr>
        <w:t>Alan Robock</w:t>
      </w:r>
      <w:r w:rsidRPr="00520B29">
        <w:rPr>
          <w:rFonts w:asciiTheme="minorHAnsi" w:hAnsiTheme="minorHAnsi" w:cstheme="minorHAnsi"/>
        </w:rPr>
        <w:t>; April; Earth’s Future, “Multidecadal Global Cooling and Unprecedented Ozone Loss Following a Regional Nuclear Conflict.” vol. 2]</w:t>
      </w:r>
    </w:p>
    <w:p w14:paraId="35D74369" w14:textId="77777777" w:rsidR="00C751FC" w:rsidRPr="00520B29" w:rsidRDefault="00C751FC" w:rsidP="00C751FC">
      <w:pPr>
        <w:rPr>
          <w:rFonts w:asciiTheme="minorHAnsi" w:hAnsiTheme="minorHAnsi" w:cstheme="minorHAnsi"/>
          <w:sz w:val="8"/>
          <w:szCs w:val="14"/>
        </w:rPr>
      </w:pPr>
      <w:r w:rsidRPr="00520B29">
        <w:rPr>
          <w:rFonts w:asciiTheme="minorHAnsi" w:hAnsiTheme="minorHAnsi" w:cstheme="minorHAnsi"/>
          <w:sz w:val="10"/>
          <w:szCs w:val="16"/>
        </w:rPr>
        <w:t xml:space="preserve">4. Discussion Pierazzo et al. [2010] reviewed literature considering the effects of large and prolonged increases in UV-B radiation, similar to those we calculate, on living organisms, including agriculture and marine </w:t>
      </w:r>
      <w:r w:rsidRPr="00520B29">
        <w:rPr>
          <w:rFonts w:asciiTheme="minorHAnsi" w:hAnsiTheme="minorHAnsi" w:cstheme="minorHAnsi"/>
          <w:sz w:val="16"/>
          <w:szCs w:val="16"/>
        </w:rPr>
        <w:t xml:space="preserve">[[FIGURE 12 OMITTED]] </w:t>
      </w:r>
      <w:r w:rsidRPr="00520B29">
        <w:rPr>
          <w:rFonts w:asciiTheme="minorHAnsi" w:hAnsiTheme="minorHAnsi" w:cstheme="minorHAnsi"/>
          <w:sz w:val="10"/>
          <w:szCs w:val="16"/>
        </w:rPr>
        <w:t xml:space="preserve">ecosystems. </w:t>
      </w:r>
      <w:r w:rsidRPr="00520B29">
        <w:rPr>
          <w:rStyle w:val="StyleUnderline"/>
          <w:rFonts w:asciiTheme="minorHAnsi" w:hAnsiTheme="minorHAnsi" w:cstheme="minorHAnsi"/>
          <w:sz w:val="16"/>
          <w:szCs w:val="16"/>
        </w:rPr>
        <w:t xml:space="preserve">General </w:t>
      </w:r>
      <w:r w:rsidRPr="00520B29">
        <w:rPr>
          <w:rStyle w:val="StyleUnderline"/>
          <w:rFonts w:asciiTheme="minorHAnsi" w:hAnsiTheme="minorHAnsi" w:cstheme="minorHAnsi"/>
          <w:sz w:val="16"/>
          <w:szCs w:val="16"/>
          <w:highlight w:val="cyan"/>
        </w:rPr>
        <w:t>effects on terrestrial plants</w:t>
      </w:r>
      <w:r w:rsidRPr="00520B29">
        <w:rPr>
          <w:rStyle w:val="StyleUnderline"/>
          <w:rFonts w:asciiTheme="minorHAnsi" w:hAnsiTheme="minorHAnsi" w:cstheme="minorHAnsi"/>
          <w:sz w:val="16"/>
          <w:szCs w:val="16"/>
        </w:rPr>
        <w:t xml:space="preserve"> have been found to include </w:t>
      </w:r>
      <w:r w:rsidRPr="00520B29">
        <w:rPr>
          <w:rStyle w:val="StyleUnderline"/>
          <w:rFonts w:asciiTheme="minorHAnsi" w:hAnsiTheme="minorHAnsi" w:cstheme="minorHAnsi"/>
          <w:sz w:val="16"/>
          <w:szCs w:val="16"/>
          <w:highlight w:val="cyan"/>
        </w:rPr>
        <w:t>reduce</w:t>
      </w:r>
      <w:r w:rsidRPr="00520B29">
        <w:rPr>
          <w:rStyle w:val="StyleUnderline"/>
          <w:rFonts w:asciiTheme="minorHAnsi" w:hAnsiTheme="minorHAnsi" w:cstheme="minorHAnsi"/>
          <w:sz w:val="16"/>
          <w:szCs w:val="16"/>
        </w:rPr>
        <w:t xml:space="preserve">d </w:t>
      </w:r>
      <w:r w:rsidRPr="00520B29">
        <w:rPr>
          <w:rStyle w:val="StyleUnderline"/>
          <w:rFonts w:asciiTheme="minorHAnsi" w:hAnsiTheme="minorHAnsi" w:cstheme="minorHAnsi"/>
          <w:sz w:val="16"/>
          <w:szCs w:val="16"/>
          <w:highlight w:val="cyan"/>
        </w:rPr>
        <w:t>height</w:t>
      </w:r>
      <w:r w:rsidRPr="00520B29">
        <w:rPr>
          <w:rStyle w:val="StyleUnderline"/>
          <w:rFonts w:asciiTheme="minorHAnsi" w:hAnsiTheme="minorHAnsi" w:cstheme="minorHAnsi"/>
          <w:sz w:val="16"/>
          <w:szCs w:val="16"/>
        </w:rPr>
        <w:t>, shoot mass, and foliage area</w:t>
      </w:r>
      <w:r w:rsidRPr="00520B29">
        <w:rPr>
          <w:rFonts w:asciiTheme="minorHAnsi" w:hAnsiTheme="minorHAnsi" w:cstheme="minorHAnsi"/>
          <w:sz w:val="10"/>
          <w:szCs w:val="16"/>
        </w:rPr>
        <w:t xml:space="preserve"> [Caldwell et al., 2007]. </w:t>
      </w:r>
      <w:r w:rsidRPr="00520B29">
        <w:rPr>
          <w:rStyle w:val="StyleUnderline"/>
          <w:rFonts w:asciiTheme="minorHAnsi" w:hAnsiTheme="minorHAnsi" w:cstheme="minorHAnsi"/>
          <w:sz w:val="16"/>
          <w:szCs w:val="16"/>
        </w:rPr>
        <w:t>Walbot</w:t>
      </w:r>
      <w:r w:rsidRPr="00520B29">
        <w:rPr>
          <w:rFonts w:asciiTheme="minorHAnsi" w:hAnsiTheme="minorHAnsi" w:cstheme="minorHAnsi"/>
          <w:sz w:val="10"/>
          <w:szCs w:val="16"/>
        </w:rPr>
        <w:t xml:space="preserve"> [1999] </w:t>
      </w:r>
      <w:r w:rsidRPr="00520B29">
        <w:rPr>
          <w:rStyle w:val="StyleUnderline"/>
          <w:rFonts w:asciiTheme="minorHAnsi" w:hAnsiTheme="minorHAnsi" w:cstheme="minorHAnsi"/>
          <w:sz w:val="16"/>
          <w:szCs w:val="16"/>
        </w:rPr>
        <w:t xml:space="preserve">found the </w:t>
      </w:r>
      <w:r w:rsidRPr="00520B29">
        <w:rPr>
          <w:rStyle w:val="Emphasis"/>
          <w:rFonts w:asciiTheme="minorHAnsi" w:hAnsiTheme="minorHAnsi" w:cstheme="minorHAnsi"/>
          <w:sz w:val="18"/>
          <w:szCs w:val="16"/>
          <w:highlight w:val="cyan"/>
        </w:rPr>
        <w:t>DNA damage</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rPr>
        <w:t xml:space="preserve">to maize crops from </w:t>
      </w:r>
      <w:r w:rsidRPr="00520B29">
        <w:rPr>
          <w:rStyle w:val="Emphasis"/>
          <w:rFonts w:asciiTheme="minorHAnsi" w:hAnsiTheme="minorHAnsi" w:cstheme="minorHAnsi"/>
          <w:sz w:val="18"/>
          <w:szCs w:val="16"/>
        </w:rPr>
        <w:t>33% ozone depletion</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rPr>
        <w:t xml:space="preserve">to </w:t>
      </w:r>
      <w:r w:rsidRPr="00520B29">
        <w:rPr>
          <w:rStyle w:val="Emphasis"/>
          <w:rFonts w:asciiTheme="minorHAnsi" w:hAnsiTheme="minorHAnsi" w:cstheme="minorHAnsi"/>
          <w:sz w:val="18"/>
          <w:szCs w:val="16"/>
          <w:highlight w:val="cyan"/>
        </w:rPr>
        <w:t>accumulate</w:t>
      </w:r>
      <w:r w:rsidRPr="00520B29">
        <w:rPr>
          <w:rFonts w:asciiTheme="minorHAnsi" w:hAnsiTheme="minorHAnsi" w:cstheme="minorHAnsi"/>
          <w:sz w:val="10"/>
          <w:szCs w:val="16"/>
          <w:highlight w:val="cyan"/>
        </w:rPr>
        <w:t xml:space="preserve"> </w:t>
      </w:r>
      <w:r w:rsidRPr="00520B29">
        <w:rPr>
          <w:rStyle w:val="StyleUnderline"/>
          <w:rFonts w:asciiTheme="minorHAnsi" w:hAnsiTheme="minorHAnsi" w:cstheme="minorHAnsi"/>
          <w:sz w:val="16"/>
          <w:szCs w:val="16"/>
          <w:highlight w:val="cyan"/>
        </w:rPr>
        <w:t>proportionally to exposure time</w:t>
      </w:r>
      <w:r w:rsidRPr="00520B29">
        <w:rPr>
          <w:rStyle w:val="StyleUnderline"/>
          <w:rFonts w:asciiTheme="minorHAnsi" w:hAnsiTheme="minorHAnsi" w:cstheme="minorHAnsi"/>
          <w:sz w:val="16"/>
          <w:szCs w:val="16"/>
        </w:rPr>
        <w:t xml:space="preserve">, being passed to successive generations, and </w:t>
      </w:r>
      <w:r w:rsidRPr="00520B29">
        <w:rPr>
          <w:rStyle w:val="Emphasis"/>
          <w:rFonts w:asciiTheme="minorHAnsi" w:hAnsiTheme="minorHAnsi" w:cstheme="minorHAnsi"/>
          <w:sz w:val="18"/>
          <w:szCs w:val="16"/>
          <w:highlight w:val="cyan"/>
        </w:rPr>
        <w:t>destabilizing genetic lines</w:t>
      </w:r>
      <w:r w:rsidRPr="00520B29">
        <w:rPr>
          <w:rStyle w:val="Emphasis"/>
          <w:rFonts w:asciiTheme="minorHAnsi" w:hAnsiTheme="minorHAnsi" w:cstheme="minorHAnsi"/>
          <w:sz w:val="18"/>
          <w:szCs w:val="16"/>
        </w:rPr>
        <w:t>.</w:t>
      </w:r>
      <w:r w:rsidRPr="00520B29">
        <w:rPr>
          <w:rFonts w:asciiTheme="minorHAnsi" w:hAnsiTheme="minorHAnsi" w:cstheme="minorHAnsi"/>
          <w:sz w:val="10"/>
          <w:szCs w:val="16"/>
        </w:rPr>
        <w:t xml:space="preserve"> Research indicates that </w:t>
      </w:r>
      <w:r w:rsidRPr="00520B29">
        <w:rPr>
          <w:rStyle w:val="StyleUnderline"/>
          <w:rFonts w:asciiTheme="minorHAnsi" w:hAnsiTheme="minorHAnsi" w:cstheme="minorHAnsi"/>
        </w:rPr>
        <w:t xml:space="preserve">UV-B exposure </w:t>
      </w:r>
      <w:r w:rsidRPr="00520B29">
        <w:rPr>
          <w:rStyle w:val="Emphasis"/>
          <w:rFonts w:asciiTheme="minorHAnsi" w:hAnsiTheme="minorHAnsi" w:cstheme="minorHAnsi"/>
          <w:sz w:val="32"/>
          <w:szCs w:val="28"/>
          <w:highlight w:val="yellow"/>
        </w:rPr>
        <w:t>may alter</w:t>
      </w:r>
      <w:r w:rsidRPr="00520B29">
        <w:rPr>
          <w:rStyle w:val="StyleUnderline"/>
          <w:rFonts w:asciiTheme="minorHAnsi" w:hAnsiTheme="minorHAnsi" w:cstheme="minorHAnsi"/>
          <w:sz w:val="28"/>
          <w:szCs w:val="28"/>
        </w:rPr>
        <w:t xml:space="preserve"> </w:t>
      </w:r>
      <w:r w:rsidRPr="00520B29">
        <w:rPr>
          <w:rStyle w:val="StyleUnderline"/>
          <w:rFonts w:asciiTheme="minorHAnsi" w:hAnsiTheme="minorHAnsi" w:cstheme="minorHAnsi"/>
        </w:rPr>
        <w:t xml:space="preserve">the susceptibility of plants to attack by </w:t>
      </w:r>
      <w:r w:rsidRPr="00520B29">
        <w:rPr>
          <w:rStyle w:val="Emphasis"/>
          <w:rFonts w:asciiTheme="minorHAnsi" w:hAnsiTheme="minorHAnsi" w:cstheme="minorHAnsi"/>
        </w:rPr>
        <w:t>insects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alter </w:t>
      </w:r>
      <w:r w:rsidRPr="00520B29">
        <w:rPr>
          <w:rStyle w:val="Emphasis"/>
          <w:rFonts w:asciiTheme="minorHAnsi" w:hAnsiTheme="minorHAnsi" w:cstheme="minorHAnsi"/>
          <w:highlight w:val="yellow"/>
        </w:rPr>
        <w:t xml:space="preserve">nutrient cycling in </w:t>
      </w:r>
      <w:r w:rsidRPr="00520B29">
        <w:rPr>
          <w:rStyle w:val="Emphasis"/>
          <w:rFonts w:asciiTheme="minorHAnsi" w:hAnsiTheme="minorHAnsi" w:cstheme="minorHAnsi"/>
          <w:sz w:val="36"/>
          <w:szCs w:val="32"/>
          <w:highlight w:val="yellow"/>
        </w:rPr>
        <w:t>soils</w:t>
      </w:r>
      <w:r w:rsidRPr="00520B29">
        <w:rPr>
          <w:rFonts w:asciiTheme="minorHAnsi" w:hAnsiTheme="minorHAnsi" w:cstheme="minorHAnsi"/>
          <w:szCs w:val="32"/>
        </w:rPr>
        <w:t xml:space="preserve"> </w:t>
      </w:r>
      <w:r w:rsidRPr="00520B29">
        <w:rPr>
          <w:rFonts w:asciiTheme="minorHAnsi" w:hAnsiTheme="minorHAnsi" w:cstheme="minorHAnsi"/>
          <w:sz w:val="16"/>
        </w:rPr>
        <w:t>(</w:t>
      </w:r>
      <w:r w:rsidRPr="00520B29">
        <w:rPr>
          <w:rStyle w:val="StyleUnderline"/>
          <w:rFonts w:asciiTheme="minorHAnsi" w:hAnsiTheme="minorHAnsi" w:cstheme="minorHAnsi"/>
          <w:highlight w:val="cyan"/>
        </w:rPr>
        <w:t>including</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yellow"/>
        </w:rPr>
        <w:t>nitrogen fixation by cyanobacteria</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and shift </w:t>
      </w:r>
      <w:r w:rsidRPr="00520B29">
        <w:rPr>
          <w:rStyle w:val="Emphasis"/>
          <w:rFonts w:asciiTheme="minorHAnsi" w:hAnsiTheme="minorHAnsi" w:cstheme="minorHAnsi"/>
        </w:rPr>
        <w:t>competitive balances among species</w:t>
      </w:r>
      <w:r w:rsidRPr="00520B29">
        <w:rPr>
          <w:rFonts w:asciiTheme="minorHAnsi" w:hAnsiTheme="minorHAnsi" w:cstheme="minorHAnsi"/>
          <w:sz w:val="16"/>
        </w:rPr>
        <w:t xml:space="preserve"> [Caldwell et al., 1998; Solheim et al., 2002; Mpoloka, 2008]. The </w:t>
      </w:r>
      <w:r w:rsidRPr="00520B29">
        <w:rPr>
          <w:rStyle w:val="StyleUnderline"/>
          <w:rFonts w:asciiTheme="minorHAnsi" w:hAnsiTheme="minorHAnsi" w:cstheme="minorHAnsi"/>
          <w:highlight w:val="cyan"/>
        </w:rPr>
        <w:t>ozone depletion</w:t>
      </w:r>
      <w:r w:rsidRPr="00520B29">
        <w:rPr>
          <w:rFonts w:asciiTheme="minorHAnsi" w:hAnsiTheme="minorHAnsi" w:cstheme="minorHAnsi"/>
          <w:sz w:val="16"/>
        </w:rPr>
        <w:t xml:space="preserve"> we calculate </w:t>
      </w:r>
      <w:r w:rsidRPr="00520B29">
        <w:rPr>
          <w:rStyle w:val="StyleUnderline"/>
          <w:rFonts w:asciiTheme="minorHAnsi" w:hAnsiTheme="minorHAnsi" w:cstheme="minorHAnsi"/>
        </w:rPr>
        <w:t xml:space="preserve">could also </w:t>
      </w:r>
      <w:r w:rsidRPr="00520B29">
        <w:rPr>
          <w:rStyle w:val="StyleUnderline"/>
          <w:rFonts w:asciiTheme="minorHAnsi" w:hAnsiTheme="minorHAnsi" w:cstheme="minorHAnsi"/>
          <w:highlight w:val="cyan"/>
        </w:rPr>
        <w:t xml:space="preserve">damage </w:t>
      </w:r>
      <w:r w:rsidRPr="00520B29">
        <w:rPr>
          <w:rStyle w:val="Emphasis"/>
          <w:rFonts w:asciiTheme="minorHAnsi" w:hAnsiTheme="minorHAnsi" w:cstheme="minorHAnsi"/>
          <w:highlight w:val="cyan"/>
        </w:rPr>
        <w:t>aquatic ecosystems</w:t>
      </w:r>
      <w:r w:rsidRPr="00520B29">
        <w:rPr>
          <w:rStyle w:val="StyleUnderline"/>
          <w:rFonts w:asciiTheme="minorHAnsi" w:hAnsiTheme="minorHAnsi" w:cstheme="minorHAnsi"/>
          <w:highlight w:val="cyan"/>
        </w:rPr>
        <w:t>, which supply</w:t>
      </w:r>
      <w:r w:rsidRPr="00520B29">
        <w:rPr>
          <w:rStyle w:val="StyleUnderline"/>
          <w:rFonts w:asciiTheme="minorHAnsi" w:hAnsiTheme="minorHAnsi" w:cstheme="minorHAnsi"/>
        </w:rPr>
        <w:t xml:space="preserve"> more than 30% of the </w:t>
      </w:r>
      <w:r w:rsidRPr="00520B29">
        <w:rPr>
          <w:rStyle w:val="StyleUnderline"/>
          <w:rFonts w:asciiTheme="minorHAnsi" w:hAnsiTheme="minorHAnsi" w:cstheme="minorHAnsi"/>
          <w:highlight w:val="cyan"/>
        </w:rPr>
        <w:t>animal protein consumed by humans</w:t>
      </w:r>
      <w:r w:rsidRPr="00520B29">
        <w:rPr>
          <w:rFonts w:asciiTheme="minorHAnsi" w:hAnsiTheme="minorHAnsi" w:cstheme="minorHAnsi"/>
          <w:sz w:val="16"/>
        </w:rPr>
        <w:t xml:space="preserve">. Häder et al. [1995] estimate that </w:t>
      </w:r>
      <w:r w:rsidRPr="00520B29">
        <w:rPr>
          <w:rStyle w:val="StyleUnderline"/>
          <w:rFonts w:asciiTheme="minorHAnsi" w:hAnsiTheme="minorHAnsi" w:cstheme="minorHAnsi"/>
        </w:rPr>
        <w:t xml:space="preserve">16% ozone </w:t>
      </w:r>
      <w:r w:rsidRPr="00520B29">
        <w:rPr>
          <w:rStyle w:val="StyleUnderline"/>
          <w:rFonts w:asciiTheme="minorHAnsi" w:hAnsiTheme="minorHAnsi" w:cstheme="minorHAnsi"/>
          <w:highlight w:val="cyan"/>
        </w:rPr>
        <w:t xml:space="preserve">depletion could </w:t>
      </w:r>
      <w:r w:rsidRPr="00520B29">
        <w:rPr>
          <w:rStyle w:val="StyleUnderline"/>
          <w:rFonts w:asciiTheme="minorHAnsi" w:hAnsiTheme="minorHAnsi" w:cstheme="minorHAnsi"/>
          <w:highlight w:val="yellow"/>
        </w:rPr>
        <w:t xml:space="preserve">reduce </w:t>
      </w:r>
      <w:r w:rsidRPr="00520B29">
        <w:rPr>
          <w:rStyle w:val="Emphasis"/>
          <w:rFonts w:asciiTheme="minorHAnsi" w:hAnsiTheme="minorHAnsi" w:cstheme="minorHAnsi"/>
          <w:highlight w:val="yellow"/>
        </w:rPr>
        <w:t>phytoplankton</w:t>
      </w:r>
      <w:r w:rsidRPr="00520B29">
        <w:rPr>
          <w:rStyle w:val="StyleUnderline"/>
          <w:rFonts w:asciiTheme="minorHAnsi" w:hAnsiTheme="minorHAnsi" w:cstheme="minorHAnsi"/>
        </w:rPr>
        <w:t xml:space="preserve">, the basis of the marine food chain, </w:t>
      </w:r>
      <w:r w:rsidRPr="00520B29">
        <w:rPr>
          <w:rStyle w:val="StyleUnderline"/>
          <w:rFonts w:asciiTheme="minorHAnsi" w:hAnsiTheme="minorHAnsi" w:cstheme="minorHAnsi"/>
          <w:highlight w:val="yellow"/>
        </w:rPr>
        <w:t xml:space="preserve">by </w:t>
      </w:r>
      <w:r w:rsidRPr="00520B29">
        <w:rPr>
          <w:rStyle w:val="Emphasis"/>
          <w:rFonts w:asciiTheme="minorHAnsi" w:hAnsiTheme="minorHAnsi" w:cstheme="minorHAnsi"/>
          <w:sz w:val="36"/>
          <w:szCs w:val="32"/>
          <w:highlight w:val="yellow"/>
        </w:rPr>
        <w:t>5%</w:t>
      </w:r>
      <w:r w:rsidRPr="00520B29">
        <w:rPr>
          <w:rStyle w:val="StyleUnderline"/>
          <w:rFonts w:asciiTheme="minorHAnsi" w:hAnsiTheme="minorHAnsi" w:cstheme="minorHAnsi"/>
          <w:highlight w:val="yellow"/>
        </w:rPr>
        <w:t>,</w:t>
      </w:r>
      <w:r w:rsidRPr="00520B29">
        <w:rPr>
          <w:rFonts w:asciiTheme="minorHAnsi" w:hAnsiTheme="minorHAnsi" w:cstheme="minorHAnsi"/>
          <w:sz w:val="16"/>
        </w:rPr>
        <w:t xml:space="preserve"> </w:t>
      </w:r>
      <w:r w:rsidRPr="00520B29">
        <w:rPr>
          <w:rFonts w:asciiTheme="minorHAnsi" w:hAnsiTheme="minorHAnsi" w:cstheme="minorHAnsi"/>
          <w:sz w:val="8"/>
          <w:szCs w:val="14"/>
        </w:rPr>
        <w:t xml:space="preserve">resulting in a loss of 7 million tons of fish harvest per year. They </w:t>
      </w:r>
      <w:r w:rsidRPr="00520B29">
        <w:rPr>
          <w:rStyle w:val="StyleUnderline"/>
          <w:rFonts w:asciiTheme="minorHAnsi" w:hAnsiTheme="minorHAnsi" w:cstheme="minorHAnsi"/>
          <w:sz w:val="14"/>
          <w:szCs w:val="14"/>
        </w:rPr>
        <w:t>also</w:t>
      </w:r>
      <w:r w:rsidRPr="00520B29">
        <w:rPr>
          <w:rFonts w:asciiTheme="minorHAnsi" w:hAnsiTheme="minorHAnsi" w:cstheme="minorHAnsi"/>
          <w:sz w:val="8"/>
          <w:szCs w:val="14"/>
        </w:rPr>
        <w:t xml:space="preserve"> report that elevated UV levels </w:t>
      </w:r>
      <w:r w:rsidRPr="00520B29">
        <w:rPr>
          <w:rStyle w:val="StyleUnderline"/>
          <w:rFonts w:asciiTheme="minorHAnsi" w:hAnsiTheme="minorHAnsi" w:cstheme="minorHAnsi"/>
          <w:sz w:val="14"/>
          <w:szCs w:val="14"/>
          <w:highlight w:val="cyan"/>
        </w:rPr>
        <w:t>damage</w:t>
      </w:r>
      <w:r w:rsidRPr="00520B29">
        <w:rPr>
          <w:rFonts w:asciiTheme="minorHAnsi" w:hAnsiTheme="minorHAnsi" w:cstheme="minorHAnsi"/>
          <w:sz w:val="8"/>
          <w:szCs w:val="14"/>
        </w:rPr>
        <w:t xml:space="preserve"> the </w:t>
      </w:r>
      <w:r w:rsidRPr="00520B29">
        <w:rPr>
          <w:rStyle w:val="StyleUnderline"/>
          <w:rFonts w:asciiTheme="minorHAnsi" w:hAnsiTheme="minorHAnsi" w:cstheme="minorHAnsi"/>
          <w:sz w:val="14"/>
          <w:szCs w:val="14"/>
        </w:rPr>
        <w:t xml:space="preserve">early developmental stages of </w:t>
      </w:r>
      <w:r w:rsidRPr="00520B29">
        <w:rPr>
          <w:rStyle w:val="StyleUnderline"/>
          <w:rFonts w:asciiTheme="minorHAnsi" w:hAnsiTheme="minorHAnsi" w:cstheme="minorHAnsi"/>
          <w:sz w:val="14"/>
          <w:szCs w:val="14"/>
          <w:highlight w:val="cyan"/>
        </w:rPr>
        <w:t>fish, shrimp, crab, amphibians</w:t>
      </w:r>
      <w:r w:rsidRPr="00520B29">
        <w:rPr>
          <w:rStyle w:val="StyleUnderline"/>
          <w:rFonts w:asciiTheme="minorHAnsi" w:hAnsiTheme="minorHAnsi" w:cstheme="minorHAnsi"/>
          <w:sz w:val="14"/>
          <w:szCs w:val="14"/>
        </w:rPr>
        <w:t xml:space="preserve">, and other animals. The combined </w:t>
      </w:r>
      <w:r w:rsidRPr="00520B29">
        <w:rPr>
          <w:rStyle w:val="StyleUnderline"/>
          <w:rFonts w:asciiTheme="minorHAnsi" w:hAnsiTheme="minorHAnsi" w:cstheme="minorHAnsi"/>
          <w:sz w:val="14"/>
          <w:szCs w:val="14"/>
          <w:highlight w:val="cyan"/>
        </w:rPr>
        <w:t>effects</w:t>
      </w:r>
      <w:r w:rsidRPr="00520B29">
        <w:rPr>
          <w:rStyle w:val="StyleUnderline"/>
          <w:rFonts w:asciiTheme="minorHAnsi" w:hAnsiTheme="minorHAnsi" w:cstheme="minorHAnsi"/>
          <w:sz w:val="14"/>
          <w:szCs w:val="14"/>
        </w:rPr>
        <w:t xml:space="preserve"> of elevated UV levels alone </w:t>
      </w:r>
      <w:r w:rsidRPr="00520B29">
        <w:rPr>
          <w:rStyle w:val="StyleUnderline"/>
          <w:rFonts w:asciiTheme="minorHAnsi" w:hAnsiTheme="minorHAnsi" w:cstheme="minorHAnsi"/>
          <w:sz w:val="14"/>
          <w:szCs w:val="14"/>
          <w:highlight w:val="cyan"/>
        </w:rPr>
        <w:t>on</w:t>
      </w:r>
      <w:r w:rsidRPr="00520B29">
        <w:rPr>
          <w:rStyle w:val="StyleUnderline"/>
          <w:rFonts w:asciiTheme="minorHAnsi" w:hAnsiTheme="minorHAnsi" w:cstheme="minorHAnsi"/>
          <w:sz w:val="14"/>
          <w:szCs w:val="14"/>
        </w:rPr>
        <w:t xml:space="preserve"> terrestrial agriculture and </w:t>
      </w:r>
      <w:r w:rsidRPr="00520B29">
        <w:rPr>
          <w:rStyle w:val="StyleUnderline"/>
          <w:rFonts w:asciiTheme="minorHAnsi" w:hAnsiTheme="minorHAnsi" w:cstheme="minorHAnsi"/>
          <w:sz w:val="14"/>
          <w:szCs w:val="14"/>
          <w:highlight w:val="cyan"/>
        </w:rPr>
        <w:t>marine ecosystems could put</w:t>
      </w:r>
      <w:r w:rsidRPr="00520B29">
        <w:rPr>
          <w:rStyle w:val="StyleUnderline"/>
          <w:rFonts w:asciiTheme="minorHAnsi" w:hAnsiTheme="minorHAnsi" w:cstheme="minorHAnsi"/>
          <w:sz w:val="14"/>
          <w:szCs w:val="14"/>
        </w:rPr>
        <w:t xml:space="preserve"> </w:t>
      </w:r>
      <w:r w:rsidRPr="00520B29">
        <w:rPr>
          <w:rStyle w:val="Emphasis"/>
          <w:rFonts w:asciiTheme="minorHAnsi" w:hAnsiTheme="minorHAnsi" w:cstheme="minorHAnsi"/>
          <w:sz w:val="16"/>
          <w:szCs w:val="14"/>
        </w:rPr>
        <w:t xml:space="preserve">significant </w:t>
      </w:r>
      <w:r w:rsidRPr="00520B29">
        <w:rPr>
          <w:rStyle w:val="Emphasis"/>
          <w:rFonts w:asciiTheme="minorHAnsi" w:hAnsiTheme="minorHAnsi" w:cstheme="minorHAnsi"/>
          <w:sz w:val="16"/>
          <w:szCs w:val="14"/>
          <w:highlight w:val="cyan"/>
        </w:rPr>
        <w:t>pressures on global food security</w:t>
      </w:r>
      <w:r w:rsidRPr="00520B29">
        <w:rPr>
          <w:rStyle w:val="StyleUnderline"/>
          <w:rFonts w:asciiTheme="minorHAnsi" w:hAnsiTheme="minorHAnsi" w:cstheme="minorHAnsi"/>
          <w:sz w:val="14"/>
          <w:szCs w:val="14"/>
        </w:rPr>
        <w:t>. The</w:t>
      </w:r>
      <w:r w:rsidRPr="00520B29">
        <w:rPr>
          <w:rFonts w:asciiTheme="minorHAnsi" w:hAnsiTheme="minorHAnsi" w:cstheme="minorHAnsi"/>
          <w:sz w:val="8"/>
          <w:szCs w:val="14"/>
        </w:rPr>
        <w:t xml:space="preserve"> </w:t>
      </w:r>
      <w:r w:rsidRPr="00520B29">
        <w:rPr>
          <w:rStyle w:val="Emphasis"/>
          <w:rFonts w:asciiTheme="minorHAnsi" w:hAnsiTheme="minorHAnsi" w:cstheme="minorHAnsi"/>
          <w:sz w:val="16"/>
          <w:szCs w:val="14"/>
        </w:rPr>
        <w:t>ozone loss</w:t>
      </w:r>
      <w:r w:rsidRPr="00520B29">
        <w:rPr>
          <w:rFonts w:asciiTheme="minorHAnsi" w:hAnsiTheme="minorHAnsi" w:cstheme="minorHAnsi"/>
          <w:sz w:val="8"/>
          <w:szCs w:val="14"/>
        </w:rPr>
        <w:t xml:space="preserve"> would persist for a decade at the same time that growing seasons would be reduced by </w:t>
      </w:r>
      <w:r w:rsidRPr="00520B29">
        <w:rPr>
          <w:rStyle w:val="Emphasis"/>
          <w:rFonts w:asciiTheme="minorHAnsi" w:hAnsiTheme="minorHAnsi" w:cstheme="minorHAnsi"/>
          <w:sz w:val="16"/>
          <w:szCs w:val="14"/>
        </w:rPr>
        <w:t>killing frosts</w:t>
      </w:r>
      <w:r w:rsidRPr="00520B29">
        <w:rPr>
          <w:rStyle w:val="StyleUnderline"/>
          <w:rFonts w:asciiTheme="minorHAnsi" w:hAnsiTheme="minorHAnsi" w:cstheme="minorHAnsi"/>
          <w:sz w:val="14"/>
          <w:szCs w:val="14"/>
        </w:rPr>
        <w:t xml:space="preserve">, and </w:t>
      </w:r>
      <w:r w:rsidRPr="00520B29">
        <w:rPr>
          <w:rStyle w:val="Emphasis"/>
          <w:rFonts w:asciiTheme="minorHAnsi" w:hAnsiTheme="minorHAnsi" w:cstheme="minorHAnsi"/>
          <w:sz w:val="16"/>
          <w:szCs w:val="14"/>
        </w:rPr>
        <w:t>regional precipitation</w:t>
      </w:r>
      <w:r w:rsidRPr="00520B29">
        <w:rPr>
          <w:rFonts w:asciiTheme="minorHAnsi" w:hAnsiTheme="minorHAnsi" w:cstheme="minorHAnsi"/>
          <w:sz w:val="8"/>
          <w:szCs w:val="14"/>
        </w:rPr>
        <w:t xml:space="preserve"> patterns would shift. The combination of years of killing frosts, reductions in needed precipitation, and prolonged enhancement of UV radiation, in addition to impacts on fisheries because of temperature and salinity changes, </w:t>
      </w:r>
      <w:r w:rsidRPr="00520B29">
        <w:rPr>
          <w:rStyle w:val="StyleUnderline"/>
          <w:rFonts w:asciiTheme="minorHAnsi" w:hAnsiTheme="minorHAnsi" w:cstheme="minorHAnsi"/>
          <w:sz w:val="14"/>
          <w:szCs w:val="14"/>
          <w:highlight w:val="cyan"/>
        </w:rPr>
        <w:t>could exert</w:t>
      </w:r>
      <w:r w:rsidRPr="00520B29">
        <w:rPr>
          <w:rStyle w:val="StyleUnderline"/>
          <w:rFonts w:asciiTheme="minorHAnsi" w:hAnsiTheme="minorHAnsi" w:cstheme="minorHAnsi"/>
          <w:sz w:val="14"/>
          <w:szCs w:val="14"/>
        </w:rPr>
        <w:t xml:space="preserve"> significant </w:t>
      </w:r>
      <w:r w:rsidRPr="00520B29">
        <w:rPr>
          <w:rStyle w:val="StyleUnderline"/>
          <w:rFonts w:asciiTheme="minorHAnsi" w:hAnsiTheme="minorHAnsi" w:cstheme="minorHAnsi"/>
          <w:sz w:val="14"/>
          <w:szCs w:val="14"/>
          <w:highlight w:val="cyan"/>
        </w:rPr>
        <w:t xml:space="preserve">pressures on food supplies across </w:t>
      </w:r>
      <w:r w:rsidRPr="00520B29">
        <w:rPr>
          <w:rStyle w:val="Emphasis"/>
          <w:rFonts w:asciiTheme="minorHAnsi" w:hAnsiTheme="minorHAnsi" w:cstheme="minorHAnsi"/>
          <w:sz w:val="16"/>
          <w:szCs w:val="14"/>
          <w:highlight w:val="cyan"/>
        </w:rPr>
        <w:t>many regions</w:t>
      </w:r>
      <w:r w:rsidRPr="00520B29">
        <w:rPr>
          <w:rStyle w:val="StyleUnderline"/>
          <w:rFonts w:asciiTheme="minorHAnsi" w:hAnsiTheme="minorHAnsi" w:cstheme="minorHAnsi"/>
          <w:sz w:val="14"/>
          <w:szCs w:val="14"/>
        </w:rPr>
        <w:t xml:space="preserve"> of the globe</w:t>
      </w:r>
      <w:r w:rsidRPr="00520B29">
        <w:rPr>
          <w:rFonts w:asciiTheme="minorHAnsi" w:hAnsiTheme="minorHAnsi" w:cstheme="minorHAnsi"/>
          <w:sz w:val="8"/>
          <w:szCs w:val="14"/>
        </w:rPr>
        <w:t xml:space="preserve">. As the January to May 2008 global rice crisis demonstrated, </w:t>
      </w:r>
      <w:r w:rsidRPr="00520B29">
        <w:rPr>
          <w:rStyle w:val="StyleUnderline"/>
          <w:rFonts w:asciiTheme="minorHAnsi" w:hAnsiTheme="minorHAnsi" w:cstheme="minorHAnsi"/>
          <w:sz w:val="14"/>
          <w:szCs w:val="14"/>
        </w:rPr>
        <w:t>even</w:t>
      </w:r>
      <w:r w:rsidRPr="00520B29">
        <w:rPr>
          <w:rFonts w:asciiTheme="minorHAnsi" w:hAnsiTheme="minorHAnsi" w:cstheme="minorHAnsi"/>
          <w:sz w:val="8"/>
          <w:szCs w:val="14"/>
        </w:rPr>
        <w:t xml:space="preserve"> relatively </w:t>
      </w:r>
      <w:r w:rsidRPr="00520B29">
        <w:rPr>
          <w:rStyle w:val="Emphasis"/>
          <w:rFonts w:asciiTheme="minorHAnsi" w:hAnsiTheme="minorHAnsi" w:cstheme="minorHAnsi"/>
          <w:sz w:val="16"/>
          <w:szCs w:val="14"/>
        </w:rPr>
        <w:t>small</w:t>
      </w:r>
      <w:r w:rsidRPr="00520B29">
        <w:rPr>
          <w:rFonts w:asciiTheme="minorHAnsi" w:hAnsiTheme="minorHAnsi" w:cstheme="minorHAnsi"/>
          <w:sz w:val="8"/>
          <w:szCs w:val="14"/>
        </w:rPr>
        <w:t xml:space="preserve"> food </w:t>
      </w:r>
      <w:r w:rsidRPr="00520B29">
        <w:rPr>
          <w:rStyle w:val="Emphasis"/>
          <w:rFonts w:asciiTheme="minorHAnsi" w:hAnsiTheme="minorHAnsi" w:cstheme="minorHAnsi"/>
          <w:sz w:val="16"/>
          <w:szCs w:val="14"/>
        </w:rPr>
        <w:t>price pressures</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can be amplified by </w:t>
      </w:r>
      <w:r w:rsidRPr="00520B29">
        <w:rPr>
          <w:rStyle w:val="Emphasis"/>
          <w:rFonts w:asciiTheme="minorHAnsi" w:hAnsiTheme="minorHAnsi" w:cstheme="minorHAnsi"/>
          <w:sz w:val="16"/>
          <w:szCs w:val="14"/>
        </w:rPr>
        <w:t>political</w:t>
      </w:r>
      <w:r w:rsidRPr="00520B29">
        <w:rPr>
          <w:rStyle w:val="StyleUnderline"/>
          <w:rFonts w:asciiTheme="minorHAnsi" w:hAnsiTheme="minorHAnsi" w:cstheme="minorHAnsi"/>
          <w:sz w:val="14"/>
          <w:szCs w:val="14"/>
        </w:rPr>
        <w:t xml:space="preserve"> reactions, such as the fearful restrictions on food exports implemented by India and Vietnam, followed by Egypt, Pakistan, and Brazil, which produced </w:t>
      </w:r>
      <w:r w:rsidRPr="00520B29">
        <w:rPr>
          <w:rStyle w:val="Emphasis"/>
          <w:rFonts w:asciiTheme="minorHAnsi" w:hAnsiTheme="minorHAnsi" w:cstheme="minorHAnsi"/>
          <w:sz w:val="16"/>
          <w:szCs w:val="14"/>
        </w:rPr>
        <w:t>severe shortages</w:t>
      </w:r>
      <w:r w:rsidRPr="00520B29">
        <w:rPr>
          <w:rFonts w:asciiTheme="minorHAnsi" w:hAnsiTheme="minorHAnsi" w:cstheme="minorHAnsi"/>
          <w:sz w:val="8"/>
          <w:szCs w:val="14"/>
        </w:rPr>
        <w:t xml:space="preserve"> in the Philippines, Africa, and Latin America [Slayton, 2009]. </w:t>
      </w:r>
      <w:r w:rsidRPr="00520B29">
        <w:rPr>
          <w:rStyle w:val="StyleUnderline"/>
          <w:rFonts w:asciiTheme="minorHAnsi" w:hAnsiTheme="minorHAnsi" w:cstheme="minorHAnsi"/>
          <w:sz w:val="14"/>
          <w:szCs w:val="14"/>
        </w:rPr>
        <w:t xml:space="preserve">It is conceivable that the global pressures on food supplies from a regional nuclear </w:t>
      </w:r>
      <w:r w:rsidRPr="00520B29">
        <w:rPr>
          <w:rStyle w:val="StyleUnderline"/>
          <w:rFonts w:asciiTheme="minorHAnsi" w:hAnsiTheme="minorHAnsi" w:cstheme="minorHAnsi"/>
          <w:sz w:val="14"/>
          <w:szCs w:val="14"/>
          <w:highlight w:val="cyan"/>
        </w:rPr>
        <w:t>conflict could,</w:t>
      </w:r>
      <w:r w:rsidRPr="00520B29">
        <w:rPr>
          <w:rStyle w:val="StyleUnderline"/>
          <w:rFonts w:asciiTheme="minorHAnsi" w:hAnsiTheme="minorHAnsi" w:cstheme="minorHAnsi"/>
          <w:sz w:val="14"/>
          <w:szCs w:val="14"/>
        </w:rPr>
        <w:t xml:space="preserve"> directly or via ensuing panic, significantly degrade global food security or even </w:t>
      </w:r>
      <w:r w:rsidRPr="00520B29">
        <w:rPr>
          <w:rStyle w:val="StyleUnderline"/>
          <w:rFonts w:asciiTheme="minorHAnsi" w:hAnsiTheme="minorHAnsi" w:cstheme="minorHAnsi"/>
          <w:sz w:val="14"/>
          <w:szCs w:val="14"/>
          <w:highlight w:val="cyan"/>
        </w:rPr>
        <w:t xml:space="preserve">produce a </w:t>
      </w:r>
      <w:r w:rsidRPr="00520B29">
        <w:rPr>
          <w:rStyle w:val="Emphasis"/>
          <w:rFonts w:asciiTheme="minorHAnsi" w:hAnsiTheme="minorHAnsi" w:cstheme="minorHAnsi"/>
          <w:sz w:val="16"/>
          <w:szCs w:val="14"/>
          <w:highlight w:val="cyan"/>
        </w:rPr>
        <w:t>global nuclear famine</w:t>
      </w:r>
      <w:r w:rsidRPr="00520B29">
        <w:rPr>
          <w:rStyle w:val="StyleUnderline"/>
          <w:rFonts w:asciiTheme="minorHAnsi" w:hAnsiTheme="minorHAnsi" w:cstheme="minorHAnsi"/>
          <w:sz w:val="14"/>
          <w:szCs w:val="14"/>
          <w:highlight w:val="cyan"/>
        </w:rPr>
        <w:t>.</w:t>
      </w:r>
      <w:r w:rsidRPr="00520B29">
        <w:rPr>
          <w:rStyle w:val="StyleUnderline"/>
          <w:rFonts w:asciiTheme="minorHAnsi" w:hAnsiTheme="minorHAnsi" w:cstheme="minorHAnsi"/>
          <w:sz w:val="14"/>
          <w:szCs w:val="14"/>
        </w:rPr>
        <w:t xml:space="preserve"> </w:t>
      </w:r>
      <w:r w:rsidRPr="00520B29">
        <w:rPr>
          <w:rFonts w:asciiTheme="minorHAnsi" w:hAnsiTheme="minorHAnsi" w:cstheme="minorHAnsi"/>
          <w:sz w:val="8"/>
          <w:szCs w:val="14"/>
        </w:rPr>
        <w:t xml:space="preserve">5. Summary We present the first simulations of the chemistry-climate effects of smoke produced by a nuclear war using an Earth system model that includes both stratospheric chemistry and feedbacks on sea ice and deep ocean circulation. We calculate impacts on surface climate persisting significantly longer than previous studies, as a result of several feedback mechanisms. First, </w:t>
      </w:r>
      <w:r w:rsidRPr="00520B29">
        <w:rPr>
          <w:rStyle w:val="StyleUnderline"/>
          <w:rFonts w:asciiTheme="minorHAnsi" w:hAnsiTheme="minorHAnsi" w:cstheme="minorHAnsi"/>
          <w:sz w:val="14"/>
          <w:szCs w:val="14"/>
        </w:rPr>
        <w:t xml:space="preserve">BC absorbs sunlight, heating ambient air, and self-lofts to the upper stratosphere, a region treated with </w:t>
      </w:r>
      <w:r w:rsidRPr="00520B29">
        <w:rPr>
          <w:rStyle w:val="Emphasis"/>
          <w:rFonts w:asciiTheme="minorHAnsi" w:hAnsiTheme="minorHAnsi" w:cstheme="minorHAnsi"/>
          <w:sz w:val="16"/>
          <w:szCs w:val="14"/>
        </w:rPr>
        <w:t>greater vertical resolution</w:t>
      </w:r>
      <w:r w:rsidRPr="00520B29">
        <w:rPr>
          <w:rStyle w:val="StyleUnderline"/>
          <w:rFonts w:asciiTheme="minorHAnsi" w:hAnsiTheme="minorHAnsi" w:cstheme="minorHAnsi"/>
          <w:sz w:val="14"/>
          <w:szCs w:val="14"/>
        </w:rPr>
        <w:t xml:space="preserve"> in CESM1(WACCM) than in the model used by Robock et al. [</w:t>
      </w:r>
      <w:r w:rsidRPr="00520B29">
        <w:rPr>
          <w:rStyle w:val="Emphasis"/>
          <w:rFonts w:asciiTheme="minorHAnsi" w:hAnsiTheme="minorHAnsi" w:cstheme="minorHAnsi"/>
          <w:sz w:val="16"/>
          <w:szCs w:val="14"/>
        </w:rPr>
        <w:t>2007b</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Second, the BC spreads globally, absorbing sunlight, which heats the stratosphere and cools the surface. This has the effect of reducing the strength of the stratospheric circulation and increasing the </w:t>
      </w:r>
      <w:r w:rsidRPr="00520B29">
        <w:rPr>
          <w:rStyle w:val="Emphasis"/>
          <w:rFonts w:asciiTheme="minorHAnsi" w:hAnsiTheme="minorHAnsi" w:cstheme="minorHAnsi"/>
          <w:sz w:val="16"/>
          <w:szCs w:val="14"/>
        </w:rPr>
        <w:t>lifetime of BC in the stratosphere</w:t>
      </w:r>
      <w:r w:rsidRPr="00520B29">
        <w:rPr>
          <w:rFonts w:asciiTheme="minorHAnsi" w:hAnsiTheme="minorHAnsi" w:cstheme="minorHAnsi"/>
          <w:sz w:val="8"/>
          <w:szCs w:val="14"/>
        </w:rPr>
        <w:t xml:space="preserve">. Third, </w:t>
      </w:r>
      <w:r w:rsidRPr="00520B29">
        <w:rPr>
          <w:rStyle w:val="StyleUnderline"/>
          <w:rFonts w:asciiTheme="minorHAnsi" w:hAnsiTheme="minorHAnsi" w:cstheme="minorHAnsi"/>
          <w:sz w:val="14"/>
          <w:szCs w:val="14"/>
        </w:rPr>
        <w:t xml:space="preserve">the reduction of surface temperatures </w:t>
      </w:r>
      <w:r w:rsidRPr="00520B29">
        <w:rPr>
          <w:rStyle w:val="Emphasis"/>
          <w:rFonts w:asciiTheme="minorHAnsi" w:hAnsiTheme="minorHAnsi" w:cstheme="minorHAnsi"/>
          <w:sz w:val="16"/>
          <w:szCs w:val="14"/>
        </w:rPr>
        <w:t>cools the upper 100 m of the ocean by &gt;0.5 K for 12 years</w:t>
      </w:r>
      <w:r w:rsidRPr="00520B29">
        <w:rPr>
          <w:rStyle w:val="StyleUnderline"/>
          <w:rFonts w:asciiTheme="minorHAnsi" w:hAnsiTheme="minorHAnsi" w:cstheme="minorHAnsi"/>
          <w:sz w:val="14"/>
          <w:szCs w:val="14"/>
        </w:rPr>
        <w:t xml:space="preserve">, and expands </w:t>
      </w:r>
      <w:r w:rsidRPr="00520B29">
        <w:rPr>
          <w:rStyle w:val="Emphasis"/>
          <w:rFonts w:asciiTheme="minorHAnsi" w:hAnsiTheme="minorHAnsi" w:cstheme="minorHAnsi"/>
          <w:sz w:val="16"/>
          <w:szCs w:val="14"/>
        </w:rPr>
        <w:t>ice extent on sea and land</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This lends </w:t>
      </w:r>
      <w:r w:rsidRPr="00520B29">
        <w:rPr>
          <w:rStyle w:val="Emphasis"/>
          <w:rFonts w:asciiTheme="minorHAnsi" w:hAnsiTheme="minorHAnsi" w:cstheme="minorHAnsi"/>
          <w:sz w:val="16"/>
          <w:szCs w:val="14"/>
        </w:rPr>
        <w:t>inertia</w:t>
      </w:r>
      <w:r w:rsidRPr="00520B29">
        <w:rPr>
          <w:rStyle w:val="StyleUnderline"/>
          <w:rFonts w:asciiTheme="minorHAnsi" w:hAnsiTheme="minorHAnsi" w:cstheme="minorHAnsi"/>
          <w:sz w:val="14"/>
          <w:szCs w:val="14"/>
        </w:rPr>
        <w:t xml:space="preserve"> to the surface cooling due to both </w:t>
      </w:r>
      <w:r w:rsidRPr="00520B29">
        <w:rPr>
          <w:rStyle w:val="Emphasis"/>
          <w:rFonts w:asciiTheme="minorHAnsi" w:hAnsiTheme="minorHAnsi" w:cstheme="minorHAnsi"/>
          <w:sz w:val="16"/>
          <w:szCs w:val="14"/>
        </w:rPr>
        <w:t>thermal mass and enhanced albedo</w:t>
      </w:r>
      <w:r w:rsidRPr="00520B29">
        <w:rPr>
          <w:rStyle w:val="StyleUnderline"/>
          <w:rFonts w:asciiTheme="minorHAnsi" w:hAnsiTheme="minorHAnsi" w:cstheme="minorHAnsi"/>
          <w:sz w:val="14"/>
          <w:szCs w:val="14"/>
        </w:rPr>
        <w:t xml:space="preserve">, causing recovery in surface temperatures to lag the recovery in BC by a decade or more. As a result, we calculate that </w:t>
      </w:r>
      <w:r w:rsidRPr="00520B29">
        <w:rPr>
          <w:rStyle w:val="StyleUnderline"/>
          <w:rFonts w:asciiTheme="minorHAnsi" w:hAnsiTheme="minorHAnsi" w:cstheme="minorHAnsi"/>
          <w:sz w:val="14"/>
          <w:szCs w:val="14"/>
          <w:highlight w:val="cyan"/>
        </w:rPr>
        <w:t>surface temperatures remain below</w:t>
      </w:r>
      <w:r w:rsidRPr="00520B29">
        <w:rPr>
          <w:rStyle w:val="StyleUnderline"/>
          <w:rFonts w:asciiTheme="minorHAnsi" w:hAnsiTheme="minorHAnsi" w:cstheme="minorHAnsi"/>
          <w:sz w:val="14"/>
          <w:szCs w:val="14"/>
        </w:rPr>
        <w:t xml:space="preserve"> the </w:t>
      </w:r>
      <w:r w:rsidRPr="00520B29">
        <w:rPr>
          <w:rStyle w:val="StyleUnderline"/>
          <w:rFonts w:asciiTheme="minorHAnsi" w:hAnsiTheme="minorHAnsi" w:cstheme="minorHAnsi"/>
          <w:sz w:val="14"/>
          <w:szCs w:val="14"/>
          <w:highlight w:val="cyan"/>
        </w:rPr>
        <w:t>control</w:t>
      </w:r>
      <w:r w:rsidRPr="00520B29">
        <w:rPr>
          <w:rStyle w:val="StyleUnderline"/>
          <w:rFonts w:asciiTheme="minorHAnsi" w:hAnsiTheme="minorHAnsi" w:cstheme="minorHAnsi"/>
          <w:sz w:val="14"/>
          <w:szCs w:val="14"/>
        </w:rPr>
        <w:t xml:space="preserve"> ensemble range even </w:t>
      </w:r>
      <w:r w:rsidRPr="00520B29">
        <w:rPr>
          <w:rStyle w:val="Emphasis"/>
          <w:rFonts w:asciiTheme="minorHAnsi" w:hAnsiTheme="minorHAnsi" w:cstheme="minorHAnsi"/>
          <w:sz w:val="16"/>
          <w:szCs w:val="14"/>
          <w:highlight w:val="cyan"/>
        </w:rPr>
        <w:t>26 years after</w:t>
      </w:r>
      <w:r w:rsidRPr="00520B29">
        <w:rPr>
          <w:rStyle w:val="Emphasis"/>
          <w:rFonts w:asciiTheme="minorHAnsi" w:hAnsiTheme="minorHAnsi" w:cstheme="minorHAnsi"/>
          <w:sz w:val="16"/>
          <w:szCs w:val="14"/>
        </w:rPr>
        <w:t xml:space="preserve"> the nuclear war</w:t>
      </w:r>
      <w:r w:rsidRPr="00520B29">
        <w:rPr>
          <w:rStyle w:val="StyleUnderline"/>
          <w:rFonts w:asciiTheme="minorHAnsi" w:hAnsiTheme="minorHAnsi" w:cstheme="minorHAnsi"/>
          <w:sz w:val="14"/>
          <w:szCs w:val="14"/>
        </w:rPr>
        <w:t xml:space="preserve">. </w:t>
      </w:r>
      <w:r w:rsidRPr="00520B29">
        <w:rPr>
          <w:rFonts w:asciiTheme="minorHAnsi" w:hAnsiTheme="minorHAnsi" w:cstheme="minorHAnsi"/>
          <w:sz w:val="8"/>
          <w:szCs w:val="14"/>
        </w:rPr>
        <w:t xml:space="preserve">The global average temperature increase in the stratosphere following the BC injection initially exceeds 70 K, and persists above 30 K for 5 years, with full recovery taking two decades. As in previous studies, this temperature increase produces global ozone loss on a scale never observed, as a result of several chemical mechanisms. The resulting enhancements to UV radiation at the surface would be directly damaging to human health, and would damage agricultural crops, as well as ecosystems on land and in the oceans. </w:t>
      </w:r>
      <w:r w:rsidRPr="00520B29">
        <w:rPr>
          <w:rStyle w:val="StyleUnderline"/>
          <w:rFonts w:asciiTheme="minorHAnsi" w:hAnsiTheme="minorHAnsi" w:cstheme="minorHAnsi"/>
          <w:sz w:val="14"/>
          <w:szCs w:val="14"/>
          <w:highlight w:val="cyan"/>
        </w:rPr>
        <w:t>These results illustrate</w:t>
      </w:r>
      <w:r w:rsidRPr="00520B29">
        <w:rPr>
          <w:rStyle w:val="StyleUnderline"/>
          <w:rFonts w:asciiTheme="minorHAnsi" w:hAnsiTheme="minorHAnsi" w:cstheme="minorHAnsi"/>
          <w:sz w:val="14"/>
          <w:szCs w:val="14"/>
        </w:rPr>
        <w:t xml:space="preserve"> some of the severe negative consequences of the use of </w:t>
      </w:r>
      <w:r w:rsidRPr="00520B29">
        <w:rPr>
          <w:rStyle w:val="Emphasis"/>
          <w:rFonts w:asciiTheme="minorHAnsi" w:hAnsiTheme="minorHAnsi" w:cstheme="minorHAnsi"/>
          <w:sz w:val="16"/>
          <w:szCs w:val="14"/>
          <w:highlight w:val="cyan"/>
        </w:rPr>
        <w:t>only 100 of the smallest</w:t>
      </w:r>
      <w:r w:rsidRPr="00520B29">
        <w:rPr>
          <w:rStyle w:val="Emphasis"/>
          <w:rFonts w:asciiTheme="minorHAnsi" w:hAnsiTheme="minorHAnsi" w:cstheme="minorHAnsi"/>
          <w:sz w:val="16"/>
          <w:szCs w:val="14"/>
        </w:rPr>
        <w:t xml:space="preserve"> nuclear </w:t>
      </w:r>
      <w:r w:rsidRPr="00520B29">
        <w:rPr>
          <w:rStyle w:val="Emphasis"/>
          <w:rFonts w:asciiTheme="minorHAnsi" w:hAnsiTheme="minorHAnsi" w:cstheme="minorHAnsi"/>
          <w:sz w:val="16"/>
          <w:szCs w:val="14"/>
          <w:highlight w:val="cyan"/>
        </w:rPr>
        <w:t>weapons</w:t>
      </w:r>
      <w:r w:rsidRPr="00520B29">
        <w:rPr>
          <w:rStyle w:val="Emphasis"/>
          <w:rFonts w:asciiTheme="minorHAnsi" w:hAnsiTheme="minorHAnsi" w:cstheme="minorHAnsi"/>
          <w:sz w:val="16"/>
          <w:szCs w:val="14"/>
        </w:rPr>
        <w:t xml:space="preserve"> in modern megacities</w:t>
      </w:r>
      <w:r w:rsidRPr="00520B29">
        <w:rPr>
          <w:rStyle w:val="StyleUnderline"/>
          <w:rFonts w:asciiTheme="minorHAnsi" w:hAnsiTheme="minorHAnsi" w:cstheme="minorHAnsi"/>
          <w:sz w:val="14"/>
          <w:szCs w:val="14"/>
        </w:rPr>
        <w:t xml:space="preserve">. </w:t>
      </w:r>
      <w:r w:rsidRPr="00520B29">
        <w:rPr>
          <w:rStyle w:val="StyleUnderline"/>
          <w:rFonts w:asciiTheme="minorHAnsi" w:hAnsiTheme="minorHAnsi" w:cstheme="minorHAnsi"/>
          <w:sz w:val="14"/>
          <w:szCs w:val="14"/>
          <w:highlight w:val="cyan"/>
        </w:rPr>
        <w:t>Yet the U</w:t>
      </w:r>
      <w:r w:rsidRPr="00520B29">
        <w:rPr>
          <w:rStyle w:val="StyleUnderline"/>
          <w:rFonts w:asciiTheme="minorHAnsi" w:hAnsiTheme="minorHAnsi" w:cstheme="minorHAnsi"/>
          <w:sz w:val="14"/>
          <w:szCs w:val="14"/>
        </w:rPr>
        <w:t xml:space="preserve">nited </w:t>
      </w:r>
      <w:r w:rsidRPr="00520B29">
        <w:rPr>
          <w:rStyle w:val="StyleUnderline"/>
          <w:rFonts w:asciiTheme="minorHAnsi" w:hAnsiTheme="minorHAnsi" w:cstheme="minorHAnsi"/>
          <w:sz w:val="14"/>
          <w:szCs w:val="14"/>
          <w:highlight w:val="cyan"/>
        </w:rPr>
        <w:t>S</w:t>
      </w:r>
      <w:r w:rsidRPr="00520B29">
        <w:rPr>
          <w:rStyle w:val="StyleUnderline"/>
          <w:rFonts w:asciiTheme="minorHAnsi" w:hAnsiTheme="minorHAnsi" w:cstheme="minorHAnsi"/>
          <w:sz w:val="14"/>
          <w:szCs w:val="14"/>
        </w:rPr>
        <w:t xml:space="preserve">tates, </w:t>
      </w:r>
      <w:r w:rsidRPr="00520B29">
        <w:rPr>
          <w:rStyle w:val="StyleUnderline"/>
          <w:rFonts w:asciiTheme="minorHAnsi" w:hAnsiTheme="minorHAnsi" w:cstheme="minorHAnsi"/>
          <w:sz w:val="14"/>
          <w:szCs w:val="14"/>
          <w:highlight w:val="cyan"/>
        </w:rPr>
        <w:t>Russia, the U</w:t>
      </w:r>
      <w:r w:rsidRPr="00520B29">
        <w:rPr>
          <w:rStyle w:val="StyleUnderline"/>
          <w:rFonts w:asciiTheme="minorHAnsi" w:hAnsiTheme="minorHAnsi" w:cstheme="minorHAnsi"/>
          <w:sz w:val="14"/>
          <w:szCs w:val="14"/>
        </w:rPr>
        <w:t xml:space="preserve">nited </w:t>
      </w:r>
      <w:r w:rsidRPr="00520B29">
        <w:rPr>
          <w:rStyle w:val="StyleUnderline"/>
          <w:rFonts w:asciiTheme="minorHAnsi" w:hAnsiTheme="minorHAnsi" w:cstheme="minorHAnsi"/>
          <w:sz w:val="14"/>
          <w:szCs w:val="14"/>
          <w:highlight w:val="cyan"/>
        </w:rPr>
        <w:t>K</w:t>
      </w:r>
      <w:r w:rsidRPr="00520B29">
        <w:rPr>
          <w:rStyle w:val="StyleUnderline"/>
          <w:rFonts w:asciiTheme="minorHAnsi" w:hAnsiTheme="minorHAnsi" w:cstheme="minorHAnsi"/>
          <w:sz w:val="14"/>
          <w:szCs w:val="14"/>
        </w:rPr>
        <w:t xml:space="preserve">ingdom, </w:t>
      </w:r>
      <w:r w:rsidRPr="00520B29">
        <w:rPr>
          <w:rStyle w:val="StyleUnderline"/>
          <w:rFonts w:asciiTheme="minorHAnsi" w:hAnsiTheme="minorHAnsi" w:cstheme="minorHAnsi"/>
          <w:sz w:val="14"/>
          <w:szCs w:val="14"/>
          <w:highlight w:val="cyan"/>
        </w:rPr>
        <w:t>China, and France each have</w:t>
      </w:r>
      <w:r w:rsidRPr="00520B29">
        <w:rPr>
          <w:rStyle w:val="StyleUnderline"/>
          <w:rFonts w:asciiTheme="minorHAnsi" w:hAnsiTheme="minorHAnsi" w:cstheme="minorHAnsi"/>
          <w:sz w:val="14"/>
          <w:szCs w:val="14"/>
        </w:rPr>
        <w:t xml:space="preserve"> stockpiles of </w:t>
      </w:r>
      <w:r w:rsidRPr="00520B29">
        <w:rPr>
          <w:rStyle w:val="StyleUnderline"/>
          <w:rFonts w:asciiTheme="minorHAnsi" w:hAnsiTheme="minorHAnsi" w:cstheme="minorHAnsi"/>
          <w:sz w:val="14"/>
          <w:szCs w:val="14"/>
          <w:highlight w:val="cyan"/>
        </w:rPr>
        <w:t>much larger</w:t>
      </w:r>
      <w:r w:rsidRPr="00520B29">
        <w:rPr>
          <w:rStyle w:val="StyleUnderline"/>
          <w:rFonts w:asciiTheme="minorHAnsi" w:hAnsiTheme="minorHAnsi" w:cstheme="minorHAnsi"/>
          <w:sz w:val="14"/>
          <w:szCs w:val="14"/>
        </w:rPr>
        <w:t xml:space="preserve"> nuclear weapons that dwarf the 100 examined here</w:t>
      </w:r>
      <w:r w:rsidRPr="00520B29">
        <w:rPr>
          <w:rFonts w:asciiTheme="minorHAnsi" w:hAnsiTheme="minorHAnsi" w:cstheme="minorHAnsi"/>
          <w:sz w:val="8"/>
          <w:szCs w:val="14"/>
        </w:rPr>
        <w:t xml:space="preserve"> [Robock et al., 2007a; Toon et al., 2007]. </w:t>
      </w:r>
      <w:r w:rsidRPr="00520B29">
        <w:rPr>
          <w:rStyle w:val="StyleUnderline"/>
          <w:rFonts w:asciiTheme="minorHAnsi" w:hAnsiTheme="minorHAnsi" w:cstheme="minorHAnsi"/>
          <w:sz w:val="14"/>
          <w:szCs w:val="14"/>
        </w:rPr>
        <w:t>Knowing</w:t>
      </w:r>
      <w:r w:rsidRPr="00520B29">
        <w:rPr>
          <w:rFonts w:asciiTheme="minorHAnsi" w:hAnsiTheme="minorHAnsi" w:cstheme="minorHAnsi"/>
          <w:sz w:val="8"/>
          <w:szCs w:val="14"/>
        </w:rPr>
        <w:t xml:space="preserve"> the </w:t>
      </w:r>
      <w:r w:rsidRPr="00520B29">
        <w:rPr>
          <w:rStyle w:val="Emphasis"/>
          <w:rFonts w:asciiTheme="minorHAnsi" w:hAnsiTheme="minorHAnsi" w:cstheme="minorHAnsi"/>
          <w:sz w:val="16"/>
          <w:szCs w:val="14"/>
        </w:rPr>
        <w:t>perils to human society and other forms of life on Earth</w:t>
      </w:r>
      <w:r w:rsidRPr="00520B29">
        <w:rPr>
          <w:rFonts w:asciiTheme="minorHAnsi" w:hAnsiTheme="minorHAnsi" w:cstheme="minorHAnsi"/>
          <w:sz w:val="8"/>
          <w:szCs w:val="14"/>
        </w:rPr>
        <w:t xml:space="preserve"> of even small numbers of nuclear weapons, societies can better understand the urgent need to eliminate this danger worldwide.</w:t>
      </w:r>
    </w:p>
    <w:p w14:paraId="1E41F53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Robock authored that study but concludes it’s not </w:t>
      </w:r>
      <w:r w:rsidRPr="00520B29">
        <w:rPr>
          <w:rFonts w:asciiTheme="minorHAnsi" w:hAnsiTheme="minorHAnsi" w:cstheme="minorHAnsi"/>
          <w:u w:val="single"/>
        </w:rPr>
        <w:t>existential</w:t>
      </w:r>
      <w:r w:rsidRPr="00520B29">
        <w:rPr>
          <w:rFonts w:asciiTheme="minorHAnsi" w:hAnsiTheme="minorHAnsi" w:cstheme="minorHAnsi"/>
        </w:rPr>
        <w:t>.</w:t>
      </w:r>
    </w:p>
    <w:p w14:paraId="636982FE"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61D32AB4"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7D1A32D3"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lastRenderedPageBreak/>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711CB705"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75A62A15"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02A95DC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367FF97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bookmarkEnd w:id="9"/>
    <w:p w14:paraId="6691C6A2" w14:textId="77777777" w:rsidR="00C751FC" w:rsidRPr="00520B29" w:rsidRDefault="00C751FC" w:rsidP="00C751FC">
      <w:pPr>
        <w:pStyle w:val="Heading3"/>
        <w:rPr>
          <w:rFonts w:cstheme="minorHAnsi"/>
        </w:rPr>
      </w:pPr>
      <w:r w:rsidRPr="00520B29">
        <w:rPr>
          <w:rFonts w:cstheme="minorHAnsi"/>
        </w:rPr>
        <w:lastRenderedPageBreak/>
        <w:t>Nuke War---Defense---AT: Bryan---2NC</w:t>
      </w:r>
    </w:p>
    <w:p w14:paraId="017E307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This is a </w:t>
      </w:r>
      <w:r w:rsidRPr="00520B29">
        <w:rPr>
          <w:rFonts w:asciiTheme="minorHAnsi" w:hAnsiTheme="minorHAnsi" w:cstheme="minorHAnsi"/>
          <w:u w:val="single"/>
        </w:rPr>
        <w:t>new low</w:t>
      </w:r>
      <w:r w:rsidRPr="00520B29">
        <w:rPr>
          <w:rFonts w:asciiTheme="minorHAnsi" w:hAnsiTheme="minorHAnsi" w:cstheme="minorHAnsi"/>
        </w:rPr>
        <w:t xml:space="preserve"> in </w:t>
      </w:r>
      <w:r w:rsidRPr="00520B29">
        <w:rPr>
          <w:rFonts w:asciiTheme="minorHAnsi" w:hAnsiTheme="minorHAnsi" w:cstheme="minorHAnsi"/>
          <w:u w:val="single"/>
        </w:rPr>
        <w:t>ev quality</w:t>
      </w:r>
      <w:r w:rsidRPr="00520B29">
        <w:rPr>
          <w:rFonts w:asciiTheme="minorHAnsi" w:hAnsiTheme="minorHAnsi" w:cstheme="minorHAnsi"/>
        </w:rPr>
        <w:t xml:space="preserve">---the card cites a </w:t>
      </w:r>
      <w:r w:rsidRPr="00520B29">
        <w:rPr>
          <w:rFonts w:asciiTheme="minorHAnsi" w:hAnsiTheme="minorHAnsi" w:cstheme="minorHAnsi"/>
          <w:u w:val="single"/>
        </w:rPr>
        <w:t>comment</w:t>
      </w:r>
      <w:r w:rsidRPr="00520B29">
        <w:rPr>
          <w:rFonts w:asciiTheme="minorHAnsi" w:hAnsiTheme="minorHAnsi" w:cstheme="minorHAnsi"/>
        </w:rPr>
        <w:t xml:space="preserve"> on a </w:t>
      </w:r>
      <w:r w:rsidRPr="00520B29">
        <w:rPr>
          <w:rFonts w:asciiTheme="minorHAnsi" w:hAnsiTheme="minorHAnsi" w:cstheme="minorHAnsi"/>
          <w:u w:val="single"/>
        </w:rPr>
        <w:t>blog</w:t>
      </w:r>
      <w:r w:rsidRPr="00520B29">
        <w:rPr>
          <w:rFonts w:asciiTheme="minorHAnsi" w:hAnsiTheme="minorHAnsi" w:cstheme="minorHAnsi"/>
        </w:rPr>
        <w:t xml:space="preserve"> who’s quals is owning a </w:t>
      </w:r>
      <w:r w:rsidRPr="00520B29">
        <w:rPr>
          <w:rFonts w:asciiTheme="minorHAnsi" w:hAnsiTheme="minorHAnsi" w:cstheme="minorHAnsi"/>
          <w:u w:val="single"/>
        </w:rPr>
        <w:t>fish tank</w:t>
      </w:r>
      <w:r w:rsidRPr="00520B29">
        <w:rPr>
          <w:rFonts w:asciiTheme="minorHAnsi" w:hAnsiTheme="minorHAnsi" w:cstheme="minorHAnsi"/>
        </w:rPr>
        <w:t>.</w:t>
      </w:r>
    </w:p>
    <w:p w14:paraId="6116D3A5" w14:textId="77777777" w:rsidR="00C751FC" w:rsidRPr="00520B29" w:rsidRDefault="00C751FC" w:rsidP="00C751FC">
      <w:pPr>
        <w:pStyle w:val="Heading4"/>
        <w:rPr>
          <w:rFonts w:asciiTheme="minorHAnsi" w:hAnsiTheme="minorHAnsi" w:cstheme="minorHAnsi"/>
          <w:u w:val="single"/>
        </w:rPr>
      </w:pPr>
      <w:r w:rsidRPr="00520B29">
        <w:rPr>
          <w:rFonts w:asciiTheme="minorHAnsi" w:hAnsiTheme="minorHAnsi" w:cstheme="minorHAnsi"/>
        </w:rPr>
        <w:t xml:space="preserve">The card says ocean collapse is </w:t>
      </w:r>
      <w:r w:rsidRPr="00520B29">
        <w:rPr>
          <w:rFonts w:asciiTheme="minorHAnsi" w:hAnsiTheme="minorHAnsi" w:cstheme="minorHAnsi"/>
          <w:u w:val="single"/>
        </w:rPr>
        <w:t>inevitable</w:t>
      </w:r>
      <w:r w:rsidRPr="00520B29">
        <w:rPr>
          <w:rFonts w:asciiTheme="minorHAnsi" w:hAnsiTheme="minorHAnsi" w:cstheme="minorHAnsi"/>
        </w:rPr>
        <w:t xml:space="preserve"> from </w:t>
      </w:r>
      <w:r w:rsidRPr="00520B29">
        <w:rPr>
          <w:rFonts w:asciiTheme="minorHAnsi" w:hAnsiTheme="minorHAnsi" w:cstheme="minorHAnsi"/>
          <w:u w:val="single"/>
        </w:rPr>
        <w:t>oil spills</w:t>
      </w:r>
      <w:r w:rsidRPr="00520B29">
        <w:rPr>
          <w:rFonts w:asciiTheme="minorHAnsi" w:hAnsiTheme="minorHAnsi" w:cstheme="minorHAnsi"/>
        </w:rPr>
        <w:t xml:space="preserve">, which are </w:t>
      </w:r>
      <w:r w:rsidRPr="00520B29">
        <w:rPr>
          <w:rFonts w:asciiTheme="minorHAnsi" w:hAnsiTheme="minorHAnsi" w:cstheme="minorHAnsi"/>
          <w:u w:val="single"/>
        </w:rPr>
        <w:t>thumped</w:t>
      </w:r>
      <w:r w:rsidRPr="00520B29">
        <w:rPr>
          <w:rFonts w:asciiTheme="minorHAnsi" w:hAnsiTheme="minorHAnsi" w:cstheme="minorHAnsi"/>
        </w:rPr>
        <w:t xml:space="preserve">. Also just cuz </w:t>
      </w:r>
      <w:r w:rsidRPr="00520B29">
        <w:rPr>
          <w:rFonts w:asciiTheme="minorHAnsi" w:hAnsiTheme="minorHAnsi" w:cstheme="minorHAnsi"/>
          <w:u w:val="single"/>
        </w:rPr>
        <w:t>bacteria</w:t>
      </w:r>
      <w:r w:rsidRPr="00520B29">
        <w:rPr>
          <w:rFonts w:asciiTheme="minorHAnsi" w:hAnsiTheme="minorHAnsi" w:cstheme="minorHAnsi"/>
        </w:rPr>
        <w:t xml:space="preserve"> produced the </w:t>
      </w:r>
      <w:r w:rsidRPr="00520B29">
        <w:rPr>
          <w:rFonts w:asciiTheme="minorHAnsi" w:hAnsiTheme="minorHAnsi" w:cstheme="minorHAnsi"/>
          <w:u w:val="single"/>
        </w:rPr>
        <w:t>first</w:t>
      </w:r>
      <w:r w:rsidRPr="00520B29">
        <w:rPr>
          <w:rFonts w:asciiTheme="minorHAnsi" w:hAnsiTheme="minorHAnsi" w:cstheme="minorHAnsi"/>
        </w:rPr>
        <w:t xml:space="preserve"> oxygen, doesn’t mean there aren’t other sources rn. I’ll insert in yellow.</w:t>
      </w:r>
    </w:p>
    <w:p w14:paraId="43C24F89" w14:textId="77777777" w:rsidR="00C751FC" w:rsidRPr="00520B29" w:rsidRDefault="00C751FC" w:rsidP="00C751FC">
      <w:pPr>
        <w:rPr>
          <w:rFonts w:asciiTheme="minorHAnsi" w:hAnsiTheme="minorHAnsi" w:cstheme="minorHAnsi"/>
        </w:rPr>
      </w:pPr>
      <w:r w:rsidRPr="00520B29">
        <w:rPr>
          <w:rStyle w:val="Style13ptBold"/>
          <w:rFonts w:cstheme="minorHAnsi"/>
        </w:rPr>
        <w:t>Bryan ’10</w:t>
      </w:r>
      <w:r w:rsidRPr="00520B29">
        <w:rPr>
          <w:rFonts w:asciiTheme="minorHAnsi" w:hAnsiTheme="minorHAnsi" w:cstheme="minorHAnsi"/>
        </w:rPr>
        <w:t xml:space="preserve"> [Mickle; June 5; Network Administrator; Mickle Bryan, “</w:t>
      </w:r>
      <w:r w:rsidRPr="00520B29">
        <w:rPr>
          <w:rStyle w:val="StyleUnderline"/>
          <w:rFonts w:asciiTheme="minorHAnsi" w:hAnsiTheme="minorHAnsi" w:cstheme="minorHAnsi"/>
        </w:rPr>
        <w:t xml:space="preserve">BP </w:t>
      </w:r>
      <w:r w:rsidRPr="00520B29">
        <w:rPr>
          <w:rStyle w:val="Emphasis"/>
          <w:rFonts w:asciiTheme="minorHAnsi" w:hAnsiTheme="minorHAnsi" w:cstheme="minorHAnsi"/>
          <w:highlight w:val="yellow"/>
        </w:rPr>
        <w:t>Oil</w:t>
      </w:r>
      <w:r w:rsidRPr="00520B29">
        <w:rPr>
          <w:rStyle w:val="Emphasis"/>
          <w:rFonts w:asciiTheme="minorHAnsi" w:hAnsiTheme="minorHAnsi" w:cstheme="minorHAnsi"/>
        </w:rPr>
        <w:t xml:space="preserve"> Spill</w:t>
      </w:r>
      <w:r w:rsidRPr="00520B29">
        <w:rPr>
          <w:rStyle w:val="StyleUnderline"/>
          <w:rFonts w:asciiTheme="minorHAnsi" w:hAnsiTheme="minorHAnsi" w:cstheme="minorHAnsi"/>
        </w:rPr>
        <w:t xml:space="preserve"> May </w:t>
      </w:r>
      <w:r w:rsidRPr="00520B29">
        <w:rPr>
          <w:rStyle w:val="StyleUnderline"/>
          <w:rFonts w:asciiTheme="minorHAnsi" w:hAnsiTheme="minorHAnsi" w:cstheme="minorHAnsi"/>
          <w:highlight w:val="yellow"/>
        </w:rPr>
        <w:t>Kill Mankind</w:t>
      </w:r>
      <w:r w:rsidRPr="00520B29">
        <w:rPr>
          <w:rFonts w:asciiTheme="minorHAnsi" w:hAnsiTheme="minorHAnsi" w:cstheme="minorHAnsi"/>
        </w:rPr>
        <w:t xml:space="preserve">,” </w:t>
      </w:r>
      <w:hyperlink r:id="rId68" w:history="1">
        <w:r w:rsidRPr="00520B29">
          <w:rPr>
            <w:rStyle w:val="Hyperlink"/>
            <w:rFonts w:asciiTheme="minorHAnsi" w:hAnsiTheme="minorHAnsi" w:cstheme="minorHAnsi"/>
          </w:rPr>
          <w:t>http://micklebryan.com/2010/06/05/bp-oil-spill-you-know-i-have-to-talk-about-it-again/</w:t>
        </w:r>
      </w:hyperlink>
      <w:r w:rsidRPr="00520B29">
        <w:rPr>
          <w:rStyle w:val="Hyperlink"/>
          <w:rFonts w:asciiTheme="minorHAnsi" w:hAnsiTheme="minorHAnsi" w:cstheme="minorHAnsi"/>
        </w:rPr>
        <w:t>]</w:t>
      </w:r>
    </w:p>
    <w:p w14:paraId="107223F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Correct me if I am wrong but, This would mean that, at this rate,  </w:t>
      </w:r>
      <w:r w:rsidRPr="00520B29">
        <w:rPr>
          <w:rFonts w:asciiTheme="minorHAnsi" w:hAnsiTheme="minorHAnsi" w:cstheme="minorHAnsi"/>
          <w:highlight w:val="yellow"/>
          <w:u w:val="single"/>
        </w:rPr>
        <w:t xml:space="preserve">in </w:t>
      </w:r>
      <w:r w:rsidRPr="00520B29">
        <w:rPr>
          <w:rStyle w:val="Emphasis"/>
          <w:rFonts w:asciiTheme="minorHAnsi" w:hAnsiTheme="minorHAnsi" w:cstheme="minorHAnsi"/>
          <w:highlight w:val="yellow"/>
        </w:rPr>
        <w:t>200 years</w:t>
      </w:r>
      <w:r w:rsidRPr="00520B29">
        <w:rPr>
          <w:rStyle w:val="StyleUnderline"/>
          <w:rFonts w:asciiTheme="minorHAnsi" w:hAnsiTheme="minorHAnsi" w:cstheme="minorHAnsi"/>
        </w:rPr>
        <w:t xml:space="preserve"> </w:t>
      </w:r>
      <w:r w:rsidRPr="00520B29">
        <w:rPr>
          <w:rFonts w:asciiTheme="minorHAnsi" w:hAnsiTheme="minorHAnsi" w:cstheme="minorHAnsi"/>
          <w:u w:val="single"/>
        </w:rPr>
        <w:t xml:space="preserve">we will have </w:t>
      </w:r>
      <w:r w:rsidRPr="00520B29">
        <w:rPr>
          <w:rStyle w:val="Emphasis"/>
          <w:rFonts w:asciiTheme="minorHAnsi" w:hAnsiTheme="minorHAnsi" w:cstheme="minorHAnsi"/>
          <w:highlight w:val="yellow"/>
        </w:rPr>
        <w:t>no more oceans</w:t>
      </w:r>
      <w:r w:rsidRPr="00520B29">
        <w:rPr>
          <w:rFonts w:asciiTheme="minorHAnsi" w:hAnsiTheme="minorHAnsi" w:cstheme="minorHAnsi"/>
          <w:u w:val="single"/>
        </w:rPr>
        <w:t xml:space="preserve">, and in less than that, the </w:t>
      </w:r>
      <w:r w:rsidRPr="00520B29">
        <w:rPr>
          <w:rFonts w:asciiTheme="minorHAnsi" w:hAnsiTheme="minorHAnsi" w:cstheme="minorHAnsi"/>
          <w:highlight w:val="yellow"/>
          <w:u w:val="single"/>
        </w:rPr>
        <w:t>ocean</w:t>
      </w:r>
      <w:r w:rsidRPr="00520B29">
        <w:rPr>
          <w:rFonts w:asciiTheme="minorHAnsi" w:hAnsiTheme="minorHAnsi" w:cstheme="minorHAnsi"/>
          <w:u w:val="single"/>
        </w:rPr>
        <w:t xml:space="preserve"> would be </w:t>
      </w:r>
      <w:r w:rsidRPr="00520B29">
        <w:rPr>
          <w:rStyle w:val="Emphasis"/>
          <w:rFonts w:asciiTheme="minorHAnsi" w:hAnsiTheme="minorHAnsi" w:cstheme="minorHAnsi"/>
          <w:highlight w:val="yellow"/>
        </w:rPr>
        <w:t>depleted</w:t>
      </w:r>
      <w:r w:rsidRPr="00520B29">
        <w:rPr>
          <w:rFonts w:asciiTheme="minorHAnsi" w:hAnsiTheme="minorHAnsi" w:cstheme="minorHAnsi"/>
          <w:highlight w:val="yellow"/>
          <w:u w:val="single"/>
        </w:rPr>
        <w:t xml:space="preserve"> of</w:t>
      </w:r>
      <w:r w:rsidRPr="00520B29">
        <w:rPr>
          <w:rFonts w:asciiTheme="minorHAnsi" w:hAnsiTheme="minorHAnsi" w:cstheme="minorHAnsi"/>
          <w:u w:val="single"/>
        </w:rPr>
        <w:t xml:space="preserve"> all existent </w:t>
      </w:r>
      <w:r w:rsidRPr="00520B29">
        <w:rPr>
          <w:rFonts w:asciiTheme="minorHAnsi" w:hAnsiTheme="minorHAnsi" w:cstheme="minorHAnsi"/>
          <w:highlight w:val="yellow"/>
          <w:u w:val="single"/>
        </w:rPr>
        <w:t>life</w:t>
      </w:r>
      <w:r w:rsidRPr="00520B29">
        <w:rPr>
          <w:rFonts w:asciiTheme="minorHAnsi" w:hAnsiTheme="minorHAnsi" w:cstheme="minorHAnsi"/>
          <w:u w:val="single"/>
        </w:rPr>
        <w:t xml:space="preserve"> as we know it. So to put it lightly </w:t>
      </w:r>
      <w:r w:rsidRPr="00520B29">
        <w:rPr>
          <w:rStyle w:val="Emphasis"/>
          <w:rFonts w:asciiTheme="minorHAnsi" w:hAnsiTheme="minorHAnsi" w:cstheme="minorHAnsi"/>
        </w:rPr>
        <w:t>no more algae</w:t>
      </w:r>
      <w:r w:rsidRPr="00520B29">
        <w:rPr>
          <w:rFonts w:asciiTheme="minorHAnsi" w:hAnsiTheme="minorHAnsi" w:cstheme="minorHAnsi"/>
          <w:u w:val="single"/>
        </w:rPr>
        <w:t xml:space="preserve">, </w:t>
      </w:r>
      <w:r w:rsidRPr="00520B29">
        <w:rPr>
          <w:rStyle w:val="Emphasis"/>
          <w:rFonts w:asciiTheme="minorHAnsi" w:hAnsiTheme="minorHAnsi" w:cstheme="minorHAnsi"/>
        </w:rPr>
        <w:t>no more oxygen</w:t>
      </w:r>
      <w:r w:rsidRPr="00520B29">
        <w:rPr>
          <w:rFonts w:asciiTheme="minorHAnsi" w:hAnsiTheme="minorHAnsi" w:cstheme="minorHAnsi"/>
          <w:u w:val="single"/>
        </w:rPr>
        <w:t xml:space="preserve">, </w:t>
      </w:r>
      <w:r w:rsidRPr="00520B29">
        <w:rPr>
          <w:rStyle w:val="Emphasis"/>
          <w:rFonts w:asciiTheme="minorHAnsi" w:hAnsiTheme="minorHAnsi" w:cstheme="minorHAnsi"/>
        </w:rPr>
        <w:t>no more life</w:t>
      </w:r>
      <w:r w:rsidRPr="00520B29">
        <w:rPr>
          <w:rFonts w:asciiTheme="minorHAnsi" w:hAnsiTheme="minorHAnsi" w:cstheme="minorHAnsi"/>
          <w:u w:val="single"/>
        </w:rPr>
        <w:t xml:space="preserve">. </w:t>
      </w:r>
      <w:r w:rsidRPr="00520B29">
        <w:rPr>
          <w:rStyle w:val="StyleUnderline"/>
          <w:rFonts w:asciiTheme="minorHAnsi" w:hAnsiTheme="minorHAnsi" w:cstheme="minorHAnsi"/>
          <w:highlight w:val="yellow"/>
        </w:rPr>
        <w:t>Cyanobacteria</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sz w:val="14"/>
          <w:szCs w:val="14"/>
          <w:highlight w:val="cyan"/>
        </w:rPr>
        <w:t xml:space="preserve">is the </w:t>
      </w:r>
      <w:r w:rsidRPr="00520B29">
        <w:rPr>
          <w:rStyle w:val="Emphasis"/>
          <w:rFonts w:asciiTheme="minorHAnsi" w:hAnsiTheme="minorHAnsi" w:cstheme="minorHAnsi"/>
          <w:sz w:val="16"/>
          <w:szCs w:val="14"/>
          <w:highlight w:val="cyan"/>
        </w:rPr>
        <w:t>building block of life on this planet</w:t>
      </w:r>
      <w:r w:rsidRPr="00520B29">
        <w:rPr>
          <w:rFonts w:asciiTheme="minorHAnsi" w:hAnsiTheme="minorHAnsi" w:cstheme="minorHAnsi"/>
          <w:sz w:val="8"/>
          <w:szCs w:val="14"/>
        </w:rPr>
        <w:t xml:space="preserve">. </w:t>
      </w:r>
      <w:r w:rsidRPr="00520B29">
        <w:rPr>
          <w:rStyle w:val="Emphasis"/>
          <w:rFonts w:asciiTheme="minorHAnsi" w:hAnsiTheme="minorHAnsi" w:cstheme="minorHAnsi"/>
        </w:rPr>
        <w:t xml:space="preserve">It </w:t>
      </w:r>
      <w:r w:rsidRPr="00520B29">
        <w:rPr>
          <w:rStyle w:val="Emphasis"/>
          <w:rFonts w:asciiTheme="minorHAnsi" w:hAnsiTheme="minorHAnsi" w:cstheme="minorHAnsi"/>
          <w:highlight w:val="yellow"/>
        </w:rPr>
        <w:t>can not live in oil</w:t>
      </w:r>
      <w:r w:rsidRPr="00520B29">
        <w:rPr>
          <w:rFonts w:asciiTheme="minorHAnsi" w:hAnsiTheme="minorHAnsi" w:cstheme="minorHAnsi"/>
          <w:sz w:val="16"/>
        </w:rPr>
        <w:t xml:space="preserve">. </w:t>
      </w:r>
      <w:r w:rsidRPr="00520B29">
        <w:rPr>
          <w:rStyle w:val="StyleUnderline"/>
          <w:rFonts w:asciiTheme="minorHAnsi" w:hAnsiTheme="minorHAnsi" w:cstheme="minorHAnsi"/>
          <w:sz w:val="14"/>
          <w:szCs w:val="14"/>
        </w:rPr>
        <w:t xml:space="preserve">This bacteria has been called such things as “The </w:t>
      </w:r>
      <w:r w:rsidRPr="00520B29">
        <w:rPr>
          <w:rStyle w:val="StyleUnderline"/>
          <w:rFonts w:asciiTheme="minorHAnsi" w:hAnsiTheme="minorHAnsi" w:cstheme="minorHAnsi"/>
          <w:sz w:val="14"/>
          <w:szCs w:val="14"/>
          <w:highlight w:val="cyan"/>
        </w:rPr>
        <w:t xml:space="preserve">Gods seed”. It has </w:t>
      </w:r>
      <w:r w:rsidRPr="00520B29">
        <w:rPr>
          <w:rStyle w:val="Emphasis"/>
          <w:rFonts w:asciiTheme="minorHAnsi" w:hAnsiTheme="minorHAnsi" w:cstheme="minorHAnsi"/>
          <w:sz w:val="16"/>
          <w:szCs w:val="14"/>
          <w:highlight w:val="cyan"/>
        </w:rPr>
        <w:t>made our world what it is today</w:t>
      </w:r>
      <w:r w:rsidRPr="00520B29">
        <w:rPr>
          <w:rStyle w:val="StyleUnderline"/>
          <w:rFonts w:asciiTheme="minorHAnsi" w:hAnsiTheme="minorHAnsi" w:cstheme="minorHAnsi"/>
          <w:sz w:val="14"/>
          <w:szCs w:val="14"/>
        </w:rPr>
        <w:t xml:space="preserve">. For many scientists it is </w:t>
      </w:r>
      <w:r w:rsidRPr="00520B29">
        <w:rPr>
          <w:rStyle w:val="StyleUnderline"/>
          <w:rFonts w:asciiTheme="minorHAnsi" w:hAnsiTheme="minorHAnsi" w:cstheme="minorHAnsi"/>
          <w:sz w:val="14"/>
          <w:szCs w:val="14"/>
          <w:highlight w:val="cyan"/>
        </w:rPr>
        <w:t>THE building block for life</w:t>
      </w:r>
      <w:r w:rsidRPr="00520B29">
        <w:rPr>
          <w:rStyle w:val="StyleUnderline"/>
          <w:rFonts w:asciiTheme="minorHAnsi" w:hAnsiTheme="minorHAnsi" w:cstheme="minorHAnsi"/>
          <w:sz w:val="14"/>
          <w:szCs w:val="14"/>
        </w:rPr>
        <w:t xml:space="preserve"> on this planet. </w:t>
      </w:r>
      <w:r w:rsidRPr="00520B29">
        <w:rPr>
          <w:rStyle w:val="StyleUnderline"/>
          <w:rFonts w:asciiTheme="minorHAnsi" w:hAnsiTheme="minorHAnsi" w:cstheme="minorHAnsi"/>
          <w:sz w:val="14"/>
          <w:szCs w:val="14"/>
          <w:highlight w:val="cyan"/>
        </w:rPr>
        <w:t xml:space="preserve">We look for water on </w:t>
      </w:r>
      <w:r w:rsidRPr="00520B29">
        <w:rPr>
          <w:rStyle w:val="Emphasis"/>
          <w:rFonts w:asciiTheme="minorHAnsi" w:hAnsiTheme="minorHAnsi" w:cstheme="minorHAnsi"/>
          <w:sz w:val="16"/>
          <w:szCs w:val="14"/>
          <w:highlight w:val="cyan"/>
        </w:rPr>
        <w:t>other planets</w:t>
      </w:r>
      <w:r w:rsidRPr="00520B29">
        <w:rPr>
          <w:rStyle w:val="StyleUnderline"/>
          <w:rFonts w:asciiTheme="minorHAnsi" w:hAnsiTheme="minorHAnsi" w:cstheme="minorHAnsi"/>
          <w:sz w:val="14"/>
          <w:szCs w:val="14"/>
          <w:highlight w:val="cyan"/>
        </w:rPr>
        <w:t xml:space="preserve"> because it </w:t>
      </w:r>
      <w:r w:rsidRPr="00520B29">
        <w:rPr>
          <w:rStyle w:val="Emphasis"/>
          <w:rFonts w:asciiTheme="minorHAnsi" w:hAnsiTheme="minorHAnsi" w:cstheme="minorHAnsi"/>
          <w:sz w:val="16"/>
          <w:szCs w:val="14"/>
          <w:highlight w:val="cyan"/>
        </w:rPr>
        <w:t>contains this bacteria which means life could exist</w:t>
      </w:r>
      <w:r w:rsidRPr="00520B29">
        <w:rPr>
          <w:rStyle w:val="StyleUnderline"/>
          <w:rFonts w:asciiTheme="minorHAnsi" w:hAnsiTheme="minorHAnsi" w:cstheme="minorHAnsi"/>
          <w:sz w:val="14"/>
          <w:szCs w:val="14"/>
          <w:highlight w:val="cyan"/>
        </w:rPr>
        <w:t>. Without it</w:t>
      </w:r>
      <w:r w:rsidRPr="00520B29">
        <w:rPr>
          <w:rStyle w:val="StyleUnderline"/>
          <w:rFonts w:asciiTheme="minorHAnsi" w:hAnsiTheme="minorHAnsi" w:cstheme="minorHAnsi"/>
          <w:sz w:val="14"/>
          <w:szCs w:val="14"/>
        </w:rPr>
        <w:t xml:space="preserve">, </w:t>
      </w:r>
      <w:r w:rsidRPr="00520B29">
        <w:rPr>
          <w:rStyle w:val="StyleUnderline"/>
          <w:rFonts w:asciiTheme="minorHAnsi" w:hAnsiTheme="minorHAnsi" w:cstheme="minorHAnsi"/>
          <w:sz w:val="14"/>
          <w:szCs w:val="14"/>
          <w:highlight w:val="cyan"/>
        </w:rPr>
        <w:t xml:space="preserve">life </w:t>
      </w:r>
      <w:r w:rsidRPr="00520B29">
        <w:rPr>
          <w:rStyle w:val="Emphasis"/>
          <w:rFonts w:asciiTheme="minorHAnsi" w:hAnsiTheme="minorHAnsi" w:cstheme="minorHAnsi"/>
          <w:sz w:val="16"/>
          <w:szCs w:val="14"/>
          <w:highlight w:val="cyan"/>
        </w:rPr>
        <w:t>does not</w:t>
      </w:r>
      <w:r w:rsidRPr="00520B29">
        <w:rPr>
          <w:rStyle w:val="Emphasis"/>
          <w:rFonts w:asciiTheme="minorHAnsi" w:hAnsiTheme="minorHAnsi" w:cstheme="minorHAnsi"/>
          <w:sz w:val="16"/>
          <w:szCs w:val="14"/>
        </w:rPr>
        <w:t xml:space="preserve"> </w:t>
      </w:r>
      <w:r w:rsidRPr="00520B29">
        <w:rPr>
          <w:rStyle w:val="Emphasis"/>
          <w:rFonts w:asciiTheme="minorHAnsi" w:hAnsiTheme="minorHAnsi" w:cstheme="minorHAnsi"/>
          <w:sz w:val="16"/>
          <w:szCs w:val="14"/>
          <w:highlight w:val="cyan"/>
        </w:rPr>
        <w:t>exist</w:t>
      </w:r>
      <w:r w:rsidRPr="00520B29">
        <w:rPr>
          <w:rStyle w:val="StyleUnderline"/>
          <w:rFonts w:asciiTheme="minorHAnsi" w:hAnsiTheme="minorHAnsi" w:cstheme="minorHAnsi"/>
          <w:sz w:val="14"/>
          <w:szCs w:val="14"/>
          <w:highlight w:val="cyan"/>
        </w:rPr>
        <w:t>. If algae and bacteria can not make oxygen</w:t>
      </w:r>
      <w:r w:rsidRPr="00520B29">
        <w:rPr>
          <w:rStyle w:val="StyleUnderline"/>
          <w:rFonts w:asciiTheme="minorHAnsi" w:hAnsiTheme="minorHAnsi" w:cstheme="minorHAnsi"/>
          <w:sz w:val="14"/>
          <w:szCs w:val="14"/>
        </w:rPr>
        <w:t xml:space="preserve"> guess what happens? You guessed it, </w:t>
      </w:r>
      <w:r w:rsidRPr="00520B29">
        <w:rPr>
          <w:rStyle w:val="Emphasis"/>
          <w:rFonts w:asciiTheme="minorHAnsi" w:hAnsiTheme="minorHAnsi" w:cstheme="minorHAnsi"/>
          <w:sz w:val="16"/>
          <w:szCs w:val="14"/>
        </w:rPr>
        <w:t xml:space="preserve">the </w:t>
      </w:r>
      <w:r w:rsidRPr="00520B29">
        <w:rPr>
          <w:rStyle w:val="Emphasis"/>
          <w:rFonts w:asciiTheme="minorHAnsi" w:hAnsiTheme="minorHAnsi" w:cstheme="minorHAnsi"/>
          <w:sz w:val="16"/>
          <w:szCs w:val="14"/>
          <w:highlight w:val="cyan"/>
        </w:rPr>
        <w:t>human race is no more</w:t>
      </w:r>
      <w:r w:rsidRPr="00520B29">
        <w:rPr>
          <w:rStyle w:val="Emphasis"/>
          <w:rFonts w:asciiTheme="minorHAnsi" w:hAnsiTheme="minorHAnsi" w:cstheme="minorHAnsi"/>
          <w:sz w:val="16"/>
          <w:szCs w:val="14"/>
        </w:rPr>
        <w:t>. The planet is no more. Life is no more.</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Math </w:t>
      </w:r>
      <w:r w:rsidRPr="00520B29">
        <w:rPr>
          <w:rStyle w:val="Emphasis"/>
          <w:rFonts w:asciiTheme="minorHAnsi" w:hAnsiTheme="minorHAnsi" w:cstheme="minorHAnsi"/>
          <w:sz w:val="16"/>
          <w:szCs w:val="14"/>
        </w:rPr>
        <w:t>never lies</w:t>
      </w:r>
      <w:r w:rsidRPr="00520B29">
        <w:rPr>
          <w:rFonts w:asciiTheme="minorHAnsi" w:hAnsiTheme="minorHAnsi" w:cstheme="minorHAnsi"/>
          <w:sz w:val="8"/>
          <w:szCs w:val="14"/>
        </w:rPr>
        <w:t>.</w:t>
      </w:r>
      <w:r w:rsidRPr="00520B29">
        <w:rPr>
          <w:rFonts w:asciiTheme="minorHAnsi" w:hAnsiTheme="minorHAnsi" w:cstheme="minorHAnsi"/>
          <w:sz w:val="16"/>
        </w:rPr>
        <w:t xml:space="preserve"> You really need to take a step forward and figure out what we as a people can do about this. As far as criminal charges, get caught pouring oil into a lake, by fish and game and see what happens to you. </w:t>
      </w:r>
      <w:r w:rsidRPr="00520B29">
        <w:rPr>
          <w:rFonts w:asciiTheme="minorHAnsi" w:hAnsiTheme="minorHAnsi" w:cstheme="minorHAnsi"/>
          <w:highlight w:val="yellow"/>
          <w:u w:val="single"/>
        </w:rPr>
        <w:t>I’m just a guy who had a</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really awesome </w:t>
      </w:r>
      <w:r w:rsidRPr="00520B29">
        <w:rPr>
          <w:rStyle w:val="Emphasis"/>
          <w:rFonts w:asciiTheme="minorHAnsi" w:hAnsiTheme="minorHAnsi" w:cstheme="minorHAnsi"/>
          <w:highlight w:val="yellow"/>
        </w:rPr>
        <w:t>Reef tank</w:t>
      </w:r>
      <w:r w:rsidRPr="00520B29">
        <w:rPr>
          <w:rFonts w:asciiTheme="minorHAnsi" w:hAnsiTheme="minorHAnsi" w:cstheme="minorHAnsi"/>
          <w:u w:val="single"/>
        </w:rPr>
        <w:t xml:space="preserve"> at one time a “</w:t>
      </w:r>
      <w:r w:rsidRPr="00520B29">
        <w:rPr>
          <w:rStyle w:val="Emphasis"/>
          <w:rFonts w:asciiTheme="minorHAnsi" w:hAnsiTheme="minorHAnsi" w:cstheme="minorHAnsi"/>
        </w:rPr>
        <w:t>fish nerd</w:t>
      </w:r>
      <w:r w:rsidRPr="00520B29">
        <w:rPr>
          <w:rFonts w:asciiTheme="minorHAnsi" w:hAnsiTheme="minorHAnsi" w:cstheme="minorHAnsi"/>
          <w:u w:val="single"/>
        </w:rPr>
        <w:t>” if you will</w:t>
      </w:r>
      <w:r w:rsidRPr="00520B29">
        <w:rPr>
          <w:rFonts w:asciiTheme="minorHAnsi" w:hAnsiTheme="minorHAnsi" w:cstheme="minorHAnsi"/>
          <w:sz w:val="16"/>
        </w:rPr>
        <w:t>. I sure hope the shore line is a big enough protein skimmer to make all this bad just go away, but I can’t seem to add up how it will. Here is the truth, dispersant and all the techniques we have will never get rid of the true pollutants. This means that we may make them idle but it will not save our race. The serious impact of this is that this is an event that we do not have the technological knowledge to handle as a biological creature on this planet. This type of scenario will kill us all and it is real and it is happening now. It’s just math people, you look into it.</w:t>
      </w:r>
    </w:p>
    <w:p w14:paraId="05DABBD6" w14:textId="77777777" w:rsidR="00C751FC" w:rsidRPr="00520B29" w:rsidRDefault="00C751FC" w:rsidP="00C751FC">
      <w:pPr>
        <w:pStyle w:val="Heading3"/>
        <w:rPr>
          <w:rFonts w:cstheme="minorHAnsi"/>
        </w:rPr>
      </w:pPr>
      <w:r w:rsidRPr="00520B29">
        <w:rPr>
          <w:rFonts w:cstheme="minorHAnsi"/>
        </w:rPr>
        <w:lastRenderedPageBreak/>
        <w:t>Nuke War---Defense---AT: Iqbal and Mido---2NC</w:t>
      </w:r>
    </w:p>
    <w:p w14:paraId="3364B2F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Nitrogen fixing is a joke---they need to win nuke war erases </w:t>
      </w:r>
      <w:r w:rsidRPr="00520B29">
        <w:rPr>
          <w:rFonts w:asciiTheme="minorHAnsi" w:hAnsiTheme="minorHAnsi" w:cstheme="minorHAnsi"/>
          <w:u w:val="single"/>
        </w:rPr>
        <w:t>EIGHTY PERCENT</w:t>
      </w:r>
      <w:r w:rsidRPr="00520B29">
        <w:rPr>
          <w:rFonts w:asciiTheme="minorHAnsi" w:hAnsiTheme="minorHAnsi" w:cstheme="minorHAnsi"/>
        </w:rPr>
        <w:t xml:space="preserve"> of the atmosphere, </w:t>
      </w:r>
      <w:r w:rsidRPr="00520B29">
        <w:rPr>
          <w:rFonts w:asciiTheme="minorHAnsi" w:hAnsiTheme="minorHAnsi" w:cstheme="minorHAnsi"/>
          <w:u w:val="single"/>
        </w:rPr>
        <w:t>unsubstantiated</w:t>
      </w:r>
      <w:r w:rsidRPr="00520B29">
        <w:rPr>
          <w:rFonts w:asciiTheme="minorHAnsi" w:hAnsiTheme="minorHAnsi" w:cstheme="minorHAnsi"/>
        </w:rPr>
        <w:t xml:space="preserve"> by any evidence. It’s also stored in </w:t>
      </w:r>
      <w:r w:rsidRPr="00520B29">
        <w:rPr>
          <w:rFonts w:asciiTheme="minorHAnsi" w:hAnsiTheme="minorHAnsi" w:cstheme="minorHAnsi"/>
          <w:u w:val="single"/>
        </w:rPr>
        <w:t>rocks</w:t>
      </w:r>
      <w:r w:rsidRPr="00520B29">
        <w:rPr>
          <w:rFonts w:asciiTheme="minorHAnsi" w:hAnsiTheme="minorHAnsi" w:cstheme="minorHAnsi"/>
        </w:rPr>
        <w:t xml:space="preserve">, but Mills is about </w:t>
      </w:r>
      <w:r w:rsidRPr="00520B29">
        <w:rPr>
          <w:rFonts w:asciiTheme="minorHAnsi" w:hAnsiTheme="minorHAnsi" w:cstheme="minorHAnsi"/>
          <w:u w:val="single"/>
        </w:rPr>
        <w:t>soil depletion</w:t>
      </w:r>
      <w:r w:rsidRPr="00520B29">
        <w:rPr>
          <w:rFonts w:asciiTheme="minorHAnsi" w:hAnsiTheme="minorHAnsi" w:cstheme="minorHAnsi"/>
        </w:rPr>
        <w:t>. I’ll insert in yellow.</w:t>
      </w:r>
    </w:p>
    <w:p w14:paraId="3931BC37"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S. A. </w:t>
      </w:r>
      <w:r w:rsidRPr="00520B29">
        <w:rPr>
          <w:rStyle w:val="Style13ptBold"/>
          <w:rFonts w:cstheme="minorHAnsi"/>
        </w:rPr>
        <w:t>Iqbal &amp;</w:t>
      </w:r>
      <w:r w:rsidRPr="00520B29">
        <w:rPr>
          <w:rFonts w:asciiTheme="minorHAnsi" w:hAnsiTheme="minorHAnsi" w:cstheme="minorHAnsi"/>
        </w:rPr>
        <w:t xml:space="preserve"> Y. </w:t>
      </w:r>
      <w:r w:rsidRPr="00520B29">
        <w:rPr>
          <w:rStyle w:val="Style13ptBold"/>
          <w:rFonts w:cstheme="minorHAnsi"/>
        </w:rPr>
        <w:t>Mido 10</w:t>
      </w:r>
      <w:r w:rsidRPr="00520B29">
        <w:rPr>
          <w:rFonts w:asciiTheme="minorHAnsi" w:hAnsiTheme="minorHAnsi" w:cstheme="minorHAnsi"/>
        </w:rPr>
        <w:t>. Department of Chemistry @ Safia P.G. College of Science &amp; Education; Department of Chemistry @ Kobe University. 2010. Chemistry Of Air &amp; Air Pollution. Discovery Publishing House.</w:t>
      </w:r>
    </w:p>
    <w:p w14:paraId="440E5CB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0"/>
          <w:szCs w:val="16"/>
        </w:rPr>
        <w:t xml:space="preserve">NITROGEN </w:t>
      </w:r>
      <w:r w:rsidRPr="00520B29">
        <w:rPr>
          <w:rStyle w:val="StyleUnderline"/>
          <w:rFonts w:asciiTheme="minorHAnsi" w:hAnsiTheme="minorHAnsi" w:cstheme="minorHAnsi"/>
          <w:sz w:val="16"/>
          <w:szCs w:val="16"/>
          <w:highlight w:val="cyan"/>
        </w:rPr>
        <w:t>Nitrogen, and its exchange</w:t>
      </w:r>
      <w:r w:rsidRPr="00520B29">
        <w:rPr>
          <w:rStyle w:val="StyleUnderline"/>
          <w:rFonts w:asciiTheme="minorHAnsi" w:hAnsiTheme="minorHAnsi" w:cstheme="minorHAnsi"/>
          <w:sz w:val="16"/>
          <w:szCs w:val="16"/>
        </w:rPr>
        <w:t xml:space="preserve"> between the biosphere and the atmosphere, </w:t>
      </w:r>
      <w:r w:rsidRPr="00520B29">
        <w:rPr>
          <w:rStyle w:val="StyleUnderline"/>
          <w:rFonts w:asciiTheme="minorHAnsi" w:hAnsiTheme="minorHAnsi" w:cstheme="minorHAnsi"/>
          <w:sz w:val="16"/>
          <w:szCs w:val="16"/>
          <w:highlight w:val="cyan"/>
        </w:rPr>
        <w:t xml:space="preserve">is </w:t>
      </w:r>
      <w:r w:rsidRPr="00520B29">
        <w:rPr>
          <w:rStyle w:val="Emphasis"/>
          <w:rFonts w:asciiTheme="minorHAnsi" w:hAnsiTheme="minorHAnsi" w:cstheme="minorHAnsi"/>
          <w:sz w:val="18"/>
          <w:szCs w:val="16"/>
          <w:highlight w:val="cyan"/>
        </w:rPr>
        <w:t>more essential to ecosystem survival than any other element</w:t>
      </w:r>
      <w:r w:rsidRPr="00520B29">
        <w:rPr>
          <w:rFonts w:asciiTheme="minorHAnsi" w:hAnsiTheme="minorHAnsi" w:cstheme="minorHAnsi"/>
          <w:sz w:val="16"/>
        </w:rPr>
        <w:t xml:space="preserve">. Nitrogen, N2, is an inert gas comprising </w:t>
      </w:r>
      <w:r w:rsidRPr="00520B29">
        <w:rPr>
          <w:rStyle w:val="Emphasis"/>
          <w:rFonts w:asciiTheme="minorHAnsi" w:hAnsiTheme="minorHAnsi" w:cstheme="minorHAnsi"/>
          <w:highlight w:val="yellow"/>
        </w:rPr>
        <w:t>78 per cent</w:t>
      </w:r>
      <w:r w:rsidRPr="00520B29">
        <w:rPr>
          <w:rStyle w:val="StyleUnderline"/>
          <w:rFonts w:asciiTheme="minorHAnsi" w:hAnsiTheme="minorHAnsi" w:cstheme="minorHAnsi"/>
          <w:highlight w:val="yellow"/>
        </w:rPr>
        <w:t xml:space="preserve"> of the atmosphere</w:t>
      </w:r>
      <w:r w:rsidRPr="00520B29">
        <w:rPr>
          <w:rFonts w:asciiTheme="minorHAnsi" w:hAnsiTheme="minorHAnsi" w:cstheme="minorHAnsi"/>
          <w:sz w:val="10"/>
          <w:szCs w:val="16"/>
        </w:rPr>
        <w:t xml:space="preserve">. N2 is crucial to nitrogen use by eco-systems, but several other nitrogen compounds are also important. </w:t>
      </w:r>
      <w:r w:rsidRPr="00520B29">
        <w:rPr>
          <w:rStyle w:val="StyleUnderline"/>
          <w:rFonts w:asciiTheme="minorHAnsi" w:hAnsiTheme="minorHAnsi" w:cstheme="minorHAnsi"/>
          <w:sz w:val="16"/>
          <w:szCs w:val="16"/>
        </w:rPr>
        <w:t xml:space="preserve">Nitrogen and </w:t>
      </w:r>
      <w:r w:rsidRPr="00520B29">
        <w:rPr>
          <w:rStyle w:val="StyleUnderline"/>
          <w:rFonts w:asciiTheme="minorHAnsi" w:hAnsiTheme="minorHAnsi" w:cstheme="minorHAnsi"/>
          <w:sz w:val="16"/>
          <w:szCs w:val="16"/>
          <w:highlight w:val="cyan"/>
        </w:rPr>
        <w:t xml:space="preserve">its compounds are </w:t>
      </w:r>
      <w:r w:rsidRPr="00520B29">
        <w:rPr>
          <w:rStyle w:val="Emphasis"/>
          <w:rFonts w:asciiTheme="minorHAnsi" w:hAnsiTheme="minorHAnsi" w:cstheme="minorHAnsi"/>
          <w:sz w:val="18"/>
          <w:szCs w:val="16"/>
          <w:highlight w:val="cyan"/>
        </w:rPr>
        <w:t>essential</w:t>
      </w:r>
      <w:r w:rsidRPr="00520B29">
        <w:rPr>
          <w:rStyle w:val="Emphasis"/>
          <w:rFonts w:asciiTheme="minorHAnsi" w:hAnsiTheme="minorHAnsi" w:cstheme="minorHAnsi"/>
          <w:sz w:val="18"/>
          <w:szCs w:val="16"/>
        </w:rPr>
        <w:t xml:space="preserve"> building blocks</w:t>
      </w:r>
      <w:r w:rsidRPr="00520B29">
        <w:rPr>
          <w:rStyle w:val="StyleUnderline"/>
          <w:rFonts w:asciiTheme="minorHAnsi" w:hAnsiTheme="minorHAnsi" w:cstheme="minorHAnsi"/>
          <w:sz w:val="16"/>
          <w:szCs w:val="16"/>
        </w:rPr>
        <w:t xml:space="preserve"> </w:t>
      </w:r>
      <w:r w:rsidRPr="00520B29">
        <w:rPr>
          <w:rStyle w:val="StyleUnderline"/>
          <w:rFonts w:asciiTheme="minorHAnsi" w:hAnsiTheme="minorHAnsi" w:cstheme="minorHAnsi"/>
          <w:sz w:val="16"/>
          <w:szCs w:val="16"/>
          <w:highlight w:val="cyan"/>
        </w:rPr>
        <w:t xml:space="preserve">for </w:t>
      </w:r>
      <w:r w:rsidRPr="00520B29">
        <w:rPr>
          <w:rStyle w:val="Emphasis"/>
          <w:rFonts w:asciiTheme="minorHAnsi" w:hAnsiTheme="minorHAnsi" w:cstheme="minorHAnsi"/>
          <w:sz w:val="18"/>
          <w:szCs w:val="16"/>
          <w:highlight w:val="cyan"/>
        </w:rPr>
        <w:t>ecosystem</w:t>
      </w:r>
      <w:r w:rsidRPr="00520B29">
        <w:rPr>
          <w:rStyle w:val="StyleUnderline"/>
          <w:rFonts w:asciiTheme="minorHAnsi" w:hAnsiTheme="minorHAnsi" w:cstheme="minorHAnsi"/>
          <w:sz w:val="16"/>
          <w:szCs w:val="16"/>
          <w:highlight w:val="cyan"/>
        </w:rPr>
        <w:t xml:space="preserve"> and </w:t>
      </w:r>
      <w:r w:rsidRPr="00520B29">
        <w:rPr>
          <w:rStyle w:val="Emphasis"/>
          <w:rFonts w:asciiTheme="minorHAnsi" w:hAnsiTheme="minorHAnsi" w:cstheme="minorHAnsi"/>
          <w:sz w:val="18"/>
          <w:szCs w:val="16"/>
          <w:highlight w:val="cyan"/>
        </w:rPr>
        <w:t>human survival</w:t>
      </w:r>
      <w:r w:rsidRPr="00520B29">
        <w:rPr>
          <w:rFonts w:asciiTheme="minorHAnsi" w:hAnsiTheme="minorHAnsi" w:cstheme="minorHAnsi"/>
          <w:sz w:val="10"/>
          <w:szCs w:val="16"/>
        </w:rPr>
        <w:t>. The global estimates of total nitrogen stored in atmospheric and surface locations are given in Table 3.3. The lithosphere holds far more nitrogen in storage than all the other locations combined.</w:t>
      </w:r>
      <w:r w:rsidRPr="00520B29">
        <w:rPr>
          <w:rFonts w:asciiTheme="minorHAnsi" w:hAnsiTheme="minorHAnsi" w:cstheme="minorHAnsi"/>
          <w:sz w:val="16"/>
        </w:rPr>
        <w:t xml:space="preserve"> </w:t>
      </w:r>
      <w:r w:rsidRPr="00520B29">
        <w:rPr>
          <w:rStyle w:val="Emphasis"/>
          <w:rFonts w:asciiTheme="minorHAnsi" w:hAnsiTheme="minorHAnsi" w:cstheme="minorHAnsi"/>
          <w:highlight w:val="yellow"/>
        </w:rPr>
        <w:t>Stored in primary and igneous rocks</w:t>
      </w:r>
      <w:r w:rsidRPr="00520B29">
        <w:rPr>
          <w:rFonts w:asciiTheme="minorHAnsi" w:hAnsiTheme="minorHAnsi" w:cstheme="minorHAnsi"/>
          <w:sz w:val="16"/>
        </w:rPr>
        <w:t xml:space="preserve"> this nitrogen is not accessible to any use by ecosystems. Only a very small fraction is released by weathering and other natural processes. Only small amounts of nitrogen are made available for ecosystem use, and inclusion in the active nitrogen cycle from other regions.</w:t>
      </w:r>
    </w:p>
    <w:p w14:paraId="76072D3E" w14:textId="77777777" w:rsidR="00C751FC" w:rsidRDefault="00C751FC" w:rsidP="00C751FC">
      <w:pPr>
        <w:pStyle w:val="Heading3"/>
      </w:pPr>
      <w:r>
        <w:lastRenderedPageBreak/>
        <w:t>Nuke War---Defense---AT: Morris---2NC</w:t>
      </w:r>
    </w:p>
    <w:p w14:paraId="0C5FAB26" w14:textId="77777777" w:rsidR="00C751FC" w:rsidRPr="00143F8E" w:rsidRDefault="00C751FC" w:rsidP="00C751FC">
      <w:pPr>
        <w:pStyle w:val="Heading4"/>
      </w:pPr>
      <w:r>
        <w:t xml:space="preserve">Morris says </w:t>
      </w:r>
      <w:r w:rsidRPr="007672DA">
        <w:rPr>
          <w:u w:val="single"/>
        </w:rPr>
        <w:t>IF</w:t>
      </w:r>
      <w:r>
        <w:t xml:space="preserve"> it was evenly dispersed in the air. She also has </w:t>
      </w:r>
      <w:r w:rsidRPr="003C3183">
        <w:rPr>
          <w:u w:val="single"/>
        </w:rPr>
        <w:t>no quals</w:t>
      </w:r>
      <w:r>
        <w:t>. I’ll insert.</w:t>
      </w:r>
    </w:p>
    <w:p w14:paraId="4D357B70" w14:textId="77777777" w:rsidR="00C751FC" w:rsidRPr="009D274B" w:rsidRDefault="00C751FC" w:rsidP="00C751FC">
      <w:pPr>
        <w:rPr>
          <w:rFonts w:cs="Times New Roman"/>
        </w:rPr>
      </w:pPr>
      <w:r w:rsidRPr="009D274B">
        <w:rPr>
          <w:rStyle w:val="Style13ptBold"/>
          <w:rFonts w:cs="Times New Roman"/>
        </w:rPr>
        <w:t>Morris</w:t>
      </w:r>
      <w:r>
        <w:rPr>
          <w:rStyle w:val="Style13ptBold"/>
          <w:rFonts w:cs="Times New Roman"/>
        </w:rPr>
        <w:t xml:space="preserve"> ’</w:t>
      </w:r>
      <w:r w:rsidRPr="009D274B">
        <w:rPr>
          <w:rStyle w:val="Style13ptBold"/>
          <w:rFonts w:cs="Times New Roman"/>
        </w:rPr>
        <w:t>15</w:t>
      </w:r>
      <w:r w:rsidRPr="009D274B">
        <w:rPr>
          <w:rFonts w:cs="Times New Roman"/>
        </w:rPr>
        <w:t xml:space="preserve"> devised the GEO-DMF System for robotically building automated solid rock outer space facilities, which she describes in her book 'Moon Base and Beyond' (Scribal Arts – 2013). (Margaret, "Existential Risk Threatens Human Immortality," Transhumanity, 7-28-2015, https://transhumanity.net/existential-risk-threatens-human-immortality/</w:t>
      </w:r>
      <w:r>
        <w:rPr>
          <w:rFonts w:cs="Times New Roman"/>
        </w:rPr>
        <w:t>)</w:t>
      </w:r>
    </w:p>
    <w:p w14:paraId="17CD5F17" w14:textId="77777777" w:rsidR="00C751FC" w:rsidRPr="003C31A6" w:rsidRDefault="00C751FC" w:rsidP="00C751FC">
      <w:pPr>
        <w:rPr>
          <w:rFonts w:cs="Times New Roman"/>
          <w:sz w:val="16"/>
        </w:rPr>
      </w:pPr>
      <w:r w:rsidRPr="003C31A6">
        <w:rPr>
          <w:rStyle w:val="StyleUnderline"/>
          <w:rFonts w:cs="Times New Roman"/>
        </w:rPr>
        <w:t>Unlike</w:t>
      </w:r>
      <w:r w:rsidRPr="003C31A6">
        <w:rPr>
          <w:rFonts w:cs="Times New Roman"/>
          <w:sz w:val="16"/>
        </w:rPr>
        <w:t xml:space="preserve"> many </w:t>
      </w:r>
      <w:r w:rsidRPr="003C31A6">
        <w:rPr>
          <w:rStyle w:val="StyleUnderline"/>
          <w:rFonts w:cs="Times New Roman"/>
          <w:highlight w:val="cyan"/>
        </w:rPr>
        <w:t>radioactive materials</w:t>
      </w:r>
      <w:r w:rsidRPr="003C31A6">
        <w:rPr>
          <w:rStyle w:val="StyleUnderline"/>
          <w:rFonts w:cs="Times New Roman"/>
        </w:rPr>
        <w:t xml:space="preserve"> that degrade</w:t>
      </w:r>
      <w:r w:rsidRPr="003C31A6">
        <w:rPr>
          <w:rFonts w:cs="Times New Roman"/>
          <w:sz w:val="16"/>
        </w:rPr>
        <w:t xml:space="preserve"> fairly </w:t>
      </w:r>
      <w:r w:rsidRPr="003C31A6">
        <w:rPr>
          <w:rStyle w:val="StyleUnderline"/>
          <w:rFonts w:cs="Times New Roman"/>
        </w:rPr>
        <w:t>rapidly</w:t>
      </w:r>
      <w:r w:rsidRPr="003C31A6">
        <w:rPr>
          <w:rFonts w:cs="Times New Roman"/>
          <w:sz w:val="16"/>
        </w:rPr>
        <w:t xml:space="preserve">, </w:t>
      </w:r>
      <w:r w:rsidRPr="003C31A6">
        <w:rPr>
          <w:rStyle w:val="Emphasis"/>
          <w:rFonts w:cs="Times New Roman"/>
        </w:rPr>
        <w:t xml:space="preserve">some </w:t>
      </w:r>
      <w:r w:rsidRPr="003C31A6">
        <w:rPr>
          <w:rFonts w:cs="Times New Roman"/>
          <w:sz w:val="16"/>
        </w:rPr>
        <w:t xml:space="preserve">will </w:t>
      </w:r>
      <w:r w:rsidRPr="003C31A6">
        <w:rPr>
          <w:rStyle w:val="Emphasis"/>
          <w:rFonts w:cs="Times New Roman"/>
          <w:highlight w:val="cyan"/>
        </w:rPr>
        <w:t>remain</w:t>
      </w:r>
      <w:r w:rsidRPr="003C31A6">
        <w:rPr>
          <w:rFonts w:cs="Times New Roman"/>
          <w:sz w:val="16"/>
        </w:rPr>
        <w:t xml:space="preserve"> intensely </w:t>
      </w:r>
      <w:r w:rsidRPr="003C31A6">
        <w:rPr>
          <w:rStyle w:val="Emphasis"/>
          <w:rFonts w:cs="Times New Roman"/>
          <w:highlight w:val="cyan"/>
        </w:rPr>
        <w:t>poisonous for</w:t>
      </w:r>
      <w:r w:rsidRPr="003C31A6">
        <w:rPr>
          <w:rStyle w:val="Emphasis"/>
          <w:rFonts w:cs="Times New Roman"/>
        </w:rPr>
        <w:t xml:space="preserve"> incredibly </w:t>
      </w:r>
      <w:r w:rsidRPr="003C31A6">
        <w:rPr>
          <w:rStyle w:val="Emphasis"/>
          <w:rFonts w:cs="Times New Roman"/>
          <w:highlight w:val="cyan"/>
        </w:rPr>
        <w:t>long periods</w:t>
      </w:r>
      <w:r w:rsidRPr="003C31A6">
        <w:rPr>
          <w:rFonts w:cs="Times New Roman"/>
          <w:sz w:val="16"/>
          <w:highlight w:val="cyan"/>
        </w:rPr>
        <w:t>. Plutonium</w:t>
      </w:r>
      <w:r w:rsidRPr="003C31A6">
        <w:rPr>
          <w:rFonts w:cs="Times New Roman"/>
          <w:sz w:val="16"/>
        </w:rPr>
        <w:t xml:space="preserve">-240 (Pu-240) has a half-life of 6,560 years. The half-life is the time it takes for radioactive decay to decrease by half. </w:t>
      </w:r>
      <w:r w:rsidRPr="003C31A6">
        <w:rPr>
          <w:rStyle w:val="StyleUnderline"/>
          <w:rFonts w:cs="Times New Roman"/>
        </w:rPr>
        <w:t xml:space="preserve">But decay does not occur at an even pace, and </w:t>
      </w:r>
      <w:r w:rsidRPr="003C31A6">
        <w:rPr>
          <w:rStyle w:val="StyleUnderline"/>
          <w:rFonts w:cs="Times New Roman"/>
          <w:highlight w:val="cyan"/>
        </w:rPr>
        <w:t>radioactive isotopes are dangerous for</w:t>
      </w:r>
      <w:r w:rsidRPr="003C31A6">
        <w:rPr>
          <w:rStyle w:val="StyleUnderline"/>
          <w:rFonts w:cs="Times New Roman"/>
        </w:rPr>
        <w:t xml:space="preserve"> much longe</w:t>
      </w:r>
      <w:r w:rsidRPr="003C31A6">
        <w:rPr>
          <w:rFonts w:cs="Times New Roman"/>
          <w:sz w:val="16"/>
        </w:rPr>
        <w:t xml:space="preserve">r – </w:t>
      </w:r>
      <w:r w:rsidRPr="003C31A6">
        <w:rPr>
          <w:rStyle w:val="Emphasis"/>
          <w:rFonts w:cs="Times New Roman"/>
        </w:rPr>
        <w:t xml:space="preserve">typically </w:t>
      </w:r>
      <w:r w:rsidRPr="003C31A6">
        <w:rPr>
          <w:rStyle w:val="Emphasis"/>
          <w:rFonts w:cs="Times New Roman"/>
          <w:highlight w:val="cyan"/>
        </w:rPr>
        <w:t>10 to 20 times</w:t>
      </w:r>
      <w:r w:rsidRPr="003C31A6">
        <w:rPr>
          <w:rStyle w:val="Emphasis"/>
          <w:rFonts w:cs="Times New Roman"/>
        </w:rPr>
        <w:t xml:space="preserve"> the length of </w:t>
      </w:r>
      <w:r w:rsidRPr="003C31A6">
        <w:rPr>
          <w:rStyle w:val="Emphasis"/>
          <w:rFonts w:cs="Times New Roman"/>
          <w:highlight w:val="cyan"/>
        </w:rPr>
        <w:t>their half-life</w:t>
      </w:r>
      <w:r w:rsidRPr="003C31A6">
        <w:rPr>
          <w:rFonts w:cs="Times New Roman"/>
          <w:sz w:val="16"/>
        </w:rPr>
        <w:t xml:space="preserve">. Pu-238 has an 88-year half-life, and is used for space vehicles despite the frequency of </w:t>
      </w:r>
      <w:r w:rsidRPr="003C31A6">
        <w:rPr>
          <w:rFonts w:cs="Times New Roman"/>
          <w:sz w:val="16"/>
          <w:szCs w:val="16"/>
        </w:rPr>
        <w:t xml:space="preserve">rocket </w:t>
      </w:r>
      <w:r w:rsidRPr="003C31A6">
        <w:rPr>
          <w:sz w:val="16"/>
          <w:szCs w:val="16"/>
        </w:rPr>
        <w:t>failures. Any exploding rocket including such cargo spreads pollution far and wide. Pu-239 has a half-life of over 24,</w:t>
      </w:r>
      <w:r w:rsidRPr="003C31A6">
        <w:rPr>
          <w:rFonts w:cs="Times New Roman"/>
          <w:sz w:val="16"/>
          <w:szCs w:val="16"/>
        </w:rPr>
        <w:t>000 years, and will remain radioactive for about a half a million years. But the situation is more complicated because as</w:t>
      </w:r>
      <w:r w:rsidRPr="003C31A6">
        <w:rPr>
          <w:rFonts w:cs="Times New Roman"/>
          <w:sz w:val="16"/>
        </w:rPr>
        <w:t xml:space="preserve"> Pu-239 decays it transforms to uranium-235 (U-235), which has a half life of 600 to 700 million years. Iodine-129 has a half-life of 16 million years. Pu-244 has a half-life of 80.8 million years. U-238 has a half-life of 4.5 billion years.2</w:t>
      </w:r>
    </w:p>
    <w:p w14:paraId="3CC5C24F" w14:textId="77777777" w:rsidR="00C751FC" w:rsidRPr="003C31A6" w:rsidRDefault="00C751FC" w:rsidP="00C751FC">
      <w:pPr>
        <w:rPr>
          <w:rFonts w:cs="Times New Roman"/>
          <w:sz w:val="16"/>
        </w:rPr>
      </w:pPr>
      <w:r w:rsidRPr="003C31A6">
        <w:rPr>
          <w:rFonts w:cs="Times New Roman"/>
          <w:sz w:val="16"/>
        </w:rPr>
        <w:t xml:space="preserve">When taken into the body, isotopes of radioactive plutonium are not fully eliminated and tend to accumulate. </w:t>
      </w:r>
      <w:r w:rsidRPr="003C31A6">
        <w:rPr>
          <w:rStyle w:val="StyleUnderline"/>
          <w:rFonts w:cs="Times New Roman"/>
        </w:rPr>
        <w:t>They are deadly when sufficiently accumulated.</w:t>
      </w:r>
      <w:r w:rsidRPr="003C31A6">
        <w:rPr>
          <w:rFonts w:cs="Times New Roman"/>
          <w:sz w:val="16"/>
        </w:rPr>
        <w:t xml:space="preserve"> Pu-239 was described by its co-discoverer, chemist Glenn Seaborg, as “fiendishly toxic.” In addition to terrible chemical toxicity, plutonium emits ionizing radiation. Pu-239 emits alpha, beta and gamma particles. </w:t>
      </w:r>
      <w:r w:rsidRPr="003C31A6">
        <w:rPr>
          <w:rStyle w:val="StyleUnderline"/>
          <w:rFonts w:cs="Times New Roman"/>
          <w:highlight w:val="cyan"/>
        </w:rPr>
        <w:t>Gamma radiation</w:t>
      </w:r>
      <w:r w:rsidRPr="003C31A6">
        <w:rPr>
          <w:rStyle w:val="StyleUnderline"/>
          <w:rFonts w:cs="Times New Roman"/>
        </w:rPr>
        <w:t xml:space="preserve"> can </w:t>
      </w:r>
      <w:r w:rsidRPr="003C31A6">
        <w:rPr>
          <w:rStyle w:val="Emphasis"/>
          <w:rFonts w:cs="Times New Roman"/>
        </w:rPr>
        <w:t xml:space="preserve">penetrate the entire body and </w:t>
      </w:r>
      <w:r w:rsidRPr="003C31A6">
        <w:rPr>
          <w:rStyle w:val="Emphasis"/>
          <w:rFonts w:cs="Times New Roman"/>
          <w:highlight w:val="cyan"/>
        </w:rPr>
        <w:t>kill cells</w:t>
      </w:r>
      <w:r w:rsidRPr="003C31A6">
        <w:rPr>
          <w:rFonts w:cs="Times New Roman"/>
          <w:sz w:val="16"/>
        </w:rPr>
        <w:t>. Pu-239 has a robust resonance energy of 0.2 96 electron-volts that can badly damage DNA and produce birth defects that carry over generations.3 The body repairs tissues and DNA, but becomes overwhelmed when plutonium concentrates too heavily.</w:t>
      </w:r>
    </w:p>
    <w:p w14:paraId="09BC1915" w14:textId="77777777" w:rsidR="00C751FC" w:rsidRDefault="00C751FC" w:rsidP="00C751FC">
      <w:pPr>
        <w:rPr>
          <w:rFonts w:cs="Times New Roman"/>
          <w:sz w:val="16"/>
        </w:rPr>
      </w:pPr>
      <w:r w:rsidRPr="003C31A6">
        <w:rPr>
          <w:rFonts w:cs="Times New Roman"/>
          <w:sz w:val="16"/>
        </w:rPr>
        <w:t xml:space="preserve">According to a 1975 article in New Scientist Magazine, “But if it is inhaled, </w:t>
      </w:r>
      <w:r w:rsidRPr="003C31A6">
        <w:rPr>
          <w:rStyle w:val="StyleUnderline"/>
          <w:rFonts w:cs="Times New Roman"/>
        </w:rPr>
        <w:t>10 micrograms of plutonium</w:t>
      </w:r>
      <w:r w:rsidRPr="003C31A6">
        <w:rPr>
          <w:rFonts w:cs="Times New Roman"/>
          <w:sz w:val="16"/>
        </w:rPr>
        <w:t xml:space="preserve">-239 </w:t>
      </w:r>
      <w:r w:rsidRPr="003C31A6">
        <w:rPr>
          <w:rStyle w:val="Emphasis"/>
          <w:rFonts w:cs="Times New Roman"/>
        </w:rPr>
        <w:t>is likely to cause fatal lung cancer</w:t>
      </w:r>
      <w:r w:rsidRPr="003C31A6">
        <w:rPr>
          <w:rFonts w:cs="Times New Roman"/>
          <w:sz w:val="16"/>
        </w:rPr>
        <w:t xml:space="preserve">.”4 Experts estimate that </w:t>
      </w:r>
      <w:r w:rsidRPr="003C31A6">
        <w:rPr>
          <w:rStyle w:val="StyleUnderline"/>
          <w:rFonts w:cs="Times New Roman"/>
        </w:rPr>
        <w:t xml:space="preserve">Pu-239 is so noxious that </w:t>
      </w:r>
      <w:r w:rsidRPr="003C31A6">
        <w:rPr>
          <w:rStyle w:val="Emphasis"/>
          <w:rFonts w:cs="Times New Roman"/>
          <w:highlight w:val="cyan"/>
        </w:rPr>
        <w:t>only one pound would</w:t>
      </w:r>
      <w:r w:rsidRPr="003C31A6">
        <w:rPr>
          <w:rStyle w:val="Emphasis"/>
          <w:rFonts w:cs="Times New Roman"/>
        </w:rPr>
        <w:t xml:space="preserve"> be enough </w:t>
      </w:r>
      <w:r w:rsidRPr="003C31A6">
        <w:rPr>
          <w:rStyle w:val="Emphasis"/>
          <w:rFonts w:cs="Times New Roman"/>
          <w:highlight w:val="cyan"/>
        </w:rPr>
        <w:t xml:space="preserve">to kill everyone on our </w:t>
      </w:r>
      <w:r w:rsidRPr="003C31A6">
        <w:rPr>
          <w:rStyle w:val="Emphasis"/>
          <w:highlight w:val="cyan"/>
        </w:rPr>
        <w:t xml:space="preserve">planet if </w:t>
      </w:r>
      <w:r w:rsidRPr="001539C5">
        <w:rPr>
          <w:rStyle w:val="Emphasis"/>
          <w:highlight w:val="yellow"/>
        </w:rPr>
        <w:t>it were so evenly dispersed in the air</w:t>
      </w:r>
      <w:r w:rsidRPr="003C31A6">
        <w:rPr>
          <w:rStyle w:val="Emphasis"/>
        </w:rPr>
        <w:t xml:space="preserve"> t</w:t>
      </w:r>
      <w:r w:rsidRPr="003C31A6">
        <w:rPr>
          <w:rFonts w:cs="Times New Roman"/>
          <w:sz w:val="16"/>
        </w:rPr>
        <w:t>hat everyone inhaled it.5</w:t>
      </w:r>
    </w:p>
    <w:p w14:paraId="101AFFF1" w14:textId="77777777" w:rsidR="00C751FC" w:rsidRDefault="00C751FC" w:rsidP="00C751FC">
      <w:pPr>
        <w:pStyle w:val="Heading3"/>
      </w:pPr>
      <w:r>
        <w:lastRenderedPageBreak/>
        <w:t>Nuke War---Defense---AT: Maslin---2NC</w:t>
      </w:r>
    </w:p>
    <w:p w14:paraId="76D974B3" w14:textId="77777777" w:rsidR="00C751FC" w:rsidRDefault="00C751FC" w:rsidP="00C751FC">
      <w:pPr>
        <w:pStyle w:val="Heading4"/>
      </w:pPr>
      <w:r>
        <w:t xml:space="preserve">Their evidence never says it’s existential AND it’s only citing </w:t>
      </w:r>
      <w:r w:rsidRPr="008C5CC1">
        <w:rPr>
          <w:u w:val="single"/>
        </w:rPr>
        <w:t>Alan Robock</w:t>
      </w:r>
      <w:r>
        <w:t>. I’ll read in yellow.</w:t>
      </w:r>
    </w:p>
    <w:p w14:paraId="0F5EE10E" w14:textId="77777777" w:rsidR="00C751FC" w:rsidRPr="0089161D" w:rsidRDefault="00C751FC" w:rsidP="00C751FC">
      <w:r>
        <w:t xml:space="preserve">Mark </w:t>
      </w:r>
      <w:r w:rsidRPr="00023F0C">
        <w:rPr>
          <w:rStyle w:val="Style13ptBold"/>
        </w:rPr>
        <w:t>Maslin 23</w:t>
      </w:r>
      <w:r>
        <w:t xml:space="preserve">. Professor of Earth System Science, University College London. UNFCCC designated point of contact for UCL. He is co-director of the London NERC Doctoral Training Partnership and a member of the Climate Crisis Advisory Group. He is a member of the Sopra-Steria CSR Board, Sheep Included Ltd, Lansons and NetZeroNow advisory boards. "Nuclear war would be more devastating for Earth's climate than cold war predictions – even with fewer weapons". Conversation. 8-1-2023. </w:t>
      </w:r>
      <w:r w:rsidRPr="0089161D">
        <w:t>https://theconversation.com/nuclear-war-would-be-more-devastating-for-earths-climate-than-cold-war-predictions-even-with-fewer-weapons-210567</w:t>
      </w:r>
    </w:p>
    <w:p w14:paraId="45EC8A76" w14:textId="77777777" w:rsidR="00C751FC" w:rsidRPr="00DB5B21" w:rsidRDefault="00C751FC" w:rsidP="00C751FC">
      <w:pPr>
        <w:rPr>
          <w:sz w:val="12"/>
          <w:szCs w:val="18"/>
        </w:rPr>
      </w:pPr>
      <w:r w:rsidRPr="00DB5B21">
        <w:rPr>
          <w:sz w:val="12"/>
          <w:szCs w:val="18"/>
        </w:rPr>
        <w:t>Christopher Nolan’s biopic of J. Robert Oppenheimer has revived morbid curiosity in the destructive power of nuclear weapons. There are now an estimated 12,512 nuclear warheads.</w:t>
      </w:r>
    </w:p>
    <w:p w14:paraId="1E88A96F" w14:textId="77777777" w:rsidR="00C751FC" w:rsidRPr="00DB5B21" w:rsidRDefault="00C751FC" w:rsidP="00C751FC">
      <w:pPr>
        <w:rPr>
          <w:sz w:val="18"/>
          <w:szCs w:val="18"/>
          <w:u w:val="single"/>
        </w:rPr>
      </w:pPr>
      <w:r w:rsidRPr="00DB5B21">
        <w:rPr>
          <w:sz w:val="18"/>
          <w:szCs w:val="18"/>
          <w:u w:val="single"/>
        </w:rPr>
        <w:t xml:space="preserve">A </w:t>
      </w:r>
      <w:r w:rsidRPr="00DB5B21">
        <w:rPr>
          <w:sz w:val="18"/>
          <w:szCs w:val="18"/>
          <w:highlight w:val="cyan"/>
          <w:u w:val="single"/>
        </w:rPr>
        <w:t xml:space="preserve">war </w:t>
      </w:r>
      <w:r w:rsidRPr="00DB5B21">
        <w:rPr>
          <w:sz w:val="18"/>
          <w:szCs w:val="18"/>
          <w:u w:val="single"/>
        </w:rPr>
        <w:t>in which even a fraction of</w:t>
      </w:r>
      <w:r w:rsidRPr="00DB5B21">
        <w:rPr>
          <w:sz w:val="12"/>
          <w:szCs w:val="18"/>
        </w:rPr>
        <w:t xml:space="preserve"> these </w:t>
      </w:r>
      <w:r w:rsidRPr="00DB5B21">
        <w:rPr>
          <w:sz w:val="18"/>
          <w:szCs w:val="18"/>
          <w:u w:val="single"/>
        </w:rPr>
        <w:t>bombs were detonated</w:t>
      </w:r>
      <w:r w:rsidRPr="00DB5B21">
        <w:rPr>
          <w:sz w:val="12"/>
          <w:szCs w:val="18"/>
        </w:rPr>
        <w:t xml:space="preserve"> would </w:t>
      </w:r>
      <w:r w:rsidRPr="00DB5B21">
        <w:rPr>
          <w:sz w:val="18"/>
          <w:szCs w:val="18"/>
          <w:highlight w:val="cyan"/>
          <w:u w:val="single"/>
        </w:rPr>
        <w:t xml:space="preserve">create </w:t>
      </w:r>
      <w:r w:rsidRPr="00DB5B21">
        <w:rPr>
          <w:rStyle w:val="Emphasis"/>
          <w:sz w:val="20"/>
          <w:szCs w:val="18"/>
          <w:highlight w:val="cyan"/>
        </w:rPr>
        <w:t>blast waves</w:t>
      </w:r>
      <w:r w:rsidRPr="00DB5B21">
        <w:rPr>
          <w:sz w:val="18"/>
          <w:szCs w:val="18"/>
          <w:highlight w:val="cyan"/>
          <w:u w:val="single"/>
        </w:rPr>
        <w:t xml:space="preserve"> and </w:t>
      </w:r>
      <w:r w:rsidRPr="00DB5B21">
        <w:rPr>
          <w:rStyle w:val="Emphasis"/>
          <w:sz w:val="20"/>
          <w:szCs w:val="18"/>
          <w:highlight w:val="cyan"/>
        </w:rPr>
        <w:t>fires</w:t>
      </w:r>
      <w:r w:rsidRPr="00DB5B21">
        <w:rPr>
          <w:sz w:val="18"/>
          <w:szCs w:val="18"/>
          <w:highlight w:val="cyan"/>
          <w:u w:val="single"/>
        </w:rPr>
        <w:t xml:space="preserve"> </w:t>
      </w:r>
      <w:r w:rsidRPr="00DB5B21">
        <w:rPr>
          <w:sz w:val="18"/>
          <w:szCs w:val="18"/>
          <w:u w:val="single"/>
        </w:rPr>
        <w:t>capable of killing millions</w:t>
      </w:r>
      <w:r w:rsidRPr="00DB5B21">
        <w:rPr>
          <w:sz w:val="12"/>
          <w:szCs w:val="18"/>
        </w:rPr>
        <w:t xml:space="preserve"> of people almost </w:t>
      </w:r>
      <w:r w:rsidRPr="00DB5B21">
        <w:rPr>
          <w:rStyle w:val="Emphasis"/>
          <w:sz w:val="20"/>
          <w:szCs w:val="18"/>
        </w:rPr>
        <w:t>instantly</w:t>
      </w:r>
      <w:r w:rsidRPr="00DB5B21">
        <w:rPr>
          <w:sz w:val="12"/>
          <w:szCs w:val="18"/>
        </w:rPr>
        <w:t xml:space="preserve">. The </w:t>
      </w:r>
      <w:r w:rsidRPr="00DB5B21">
        <w:rPr>
          <w:sz w:val="18"/>
          <w:szCs w:val="18"/>
          <w:highlight w:val="cyan"/>
          <w:u w:val="single"/>
        </w:rPr>
        <w:t>radiation-induced cancers and genetic damage</w:t>
      </w:r>
      <w:r w:rsidRPr="00DB5B21">
        <w:rPr>
          <w:sz w:val="12"/>
          <w:szCs w:val="18"/>
          <w:highlight w:val="cyan"/>
        </w:rPr>
        <w:t xml:space="preserve"> </w:t>
      </w:r>
      <w:r w:rsidRPr="00DB5B21">
        <w:rPr>
          <w:sz w:val="12"/>
          <w:szCs w:val="18"/>
        </w:rPr>
        <w:t xml:space="preserve">would </w:t>
      </w:r>
      <w:r w:rsidRPr="00DB5B21">
        <w:rPr>
          <w:sz w:val="18"/>
          <w:szCs w:val="18"/>
          <w:u w:val="single"/>
        </w:rPr>
        <w:t>affect</w:t>
      </w:r>
      <w:r w:rsidRPr="00DB5B21">
        <w:rPr>
          <w:sz w:val="12"/>
          <w:szCs w:val="18"/>
        </w:rPr>
        <w:t xml:space="preserve"> the </w:t>
      </w:r>
      <w:r w:rsidRPr="00DB5B21">
        <w:rPr>
          <w:sz w:val="18"/>
          <w:szCs w:val="18"/>
          <w:u w:val="single"/>
        </w:rPr>
        <w:t>remaining population</w:t>
      </w:r>
      <w:r w:rsidRPr="00DB5B21">
        <w:rPr>
          <w:sz w:val="12"/>
          <w:szCs w:val="18"/>
        </w:rPr>
        <w:t xml:space="preserve"> for generations.</w:t>
      </w:r>
    </w:p>
    <w:p w14:paraId="7BD8D59F" w14:textId="77777777" w:rsidR="00C751FC" w:rsidRPr="00DB5B21" w:rsidRDefault="00C751FC" w:rsidP="00C751FC">
      <w:pPr>
        <w:rPr>
          <w:sz w:val="12"/>
          <w:szCs w:val="18"/>
        </w:rPr>
      </w:pPr>
      <w:r w:rsidRPr="00DB5B21">
        <w:rPr>
          <w:sz w:val="12"/>
          <w:szCs w:val="18"/>
        </w:rPr>
        <w:t xml:space="preserve">But what sort of world would remain amid the radioactive fallout? For the last four decades, </w:t>
      </w:r>
      <w:r w:rsidRPr="00DB5B21">
        <w:rPr>
          <w:sz w:val="18"/>
          <w:szCs w:val="18"/>
          <w:u w:val="single"/>
        </w:rPr>
        <w:t>scientists</w:t>
      </w:r>
      <w:r w:rsidRPr="00DB5B21">
        <w:rPr>
          <w:sz w:val="12"/>
          <w:szCs w:val="18"/>
        </w:rPr>
        <w:t xml:space="preserve"> modelling the Earth system have </w:t>
      </w:r>
      <w:r w:rsidRPr="00DB5B21">
        <w:rPr>
          <w:sz w:val="18"/>
          <w:szCs w:val="18"/>
          <w:u w:val="single"/>
        </w:rPr>
        <w:t xml:space="preserve">run </w:t>
      </w:r>
      <w:r w:rsidRPr="00DB5B21">
        <w:rPr>
          <w:sz w:val="18"/>
          <w:szCs w:val="18"/>
          <w:highlight w:val="cyan"/>
          <w:u w:val="single"/>
        </w:rPr>
        <w:t>computer simulations</w:t>
      </w:r>
      <w:r w:rsidRPr="00DB5B21">
        <w:rPr>
          <w:sz w:val="12"/>
          <w:szCs w:val="18"/>
          <w:highlight w:val="cyan"/>
        </w:rPr>
        <w:t xml:space="preserve"> </w:t>
      </w:r>
      <w:r w:rsidRPr="00DB5B21">
        <w:rPr>
          <w:sz w:val="12"/>
          <w:szCs w:val="18"/>
        </w:rPr>
        <w:t>to find out.</w:t>
      </w:r>
    </w:p>
    <w:p w14:paraId="48882DD8" w14:textId="77777777" w:rsidR="00C751FC" w:rsidRPr="00DB5B21" w:rsidRDefault="00C751FC" w:rsidP="00C751FC">
      <w:pPr>
        <w:rPr>
          <w:rStyle w:val="Emphasis"/>
          <w:sz w:val="20"/>
          <w:szCs w:val="18"/>
        </w:rPr>
      </w:pPr>
      <w:r w:rsidRPr="00DB5B21">
        <w:rPr>
          <w:sz w:val="18"/>
          <w:szCs w:val="18"/>
          <w:u w:val="single"/>
        </w:rPr>
        <w:t>Using</w:t>
      </w:r>
      <w:r w:rsidRPr="00DB5B21">
        <w:rPr>
          <w:sz w:val="12"/>
          <w:szCs w:val="18"/>
        </w:rPr>
        <w:t xml:space="preserve"> their </w:t>
      </w:r>
      <w:r w:rsidRPr="00DB5B21">
        <w:rPr>
          <w:sz w:val="18"/>
          <w:szCs w:val="18"/>
          <w:u w:val="single"/>
        </w:rPr>
        <w:t>knowledge of chemistry and climate modelling</w:t>
      </w:r>
      <w:r w:rsidRPr="00DB5B21">
        <w:rPr>
          <w:sz w:val="12"/>
          <w:szCs w:val="18"/>
        </w:rPr>
        <w:t xml:space="preserve">, </w:t>
      </w:r>
      <w:r w:rsidRPr="00DB5B21">
        <w:rPr>
          <w:sz w:val="18"/>
          <w:szCs w:val="18"/>
          <w:u w:val="single"/>
        </w:rPr>
        <w:t>atmospheric scientists</w:t>
      </w:r>
      <w:r w:rsidRPr="00DB5B21">
        <w:rPr>
          <w:sz w:val="12"/>
          <w:szCs w:val="18"/>
        </w:rPr>
        <w:t xml:space="preserve"> Paul </w:t>
      </w:r>
      <w:r w:rsidRPr="00DB5B21">
        <w:rPr>
          <w:sz w:val="18"/>
          <w:szCs w:val="18"/>
          <w:u w:val="single"/>
        </w:rPr>
        <w:t>Crutzen and</w:t>
      </w:r>
      <w:r w:rsidRPr="00DB5B21">
        <w:rPr>
          <w:sz w:val="12"/>
          <w:szCs w:val="18"/>
        </w:rPr>
        <w:t xml:space="preserve"> John </w:t>
      </w:r>
      <w:r w:rsidRPr="00DB5B21">
        <w:rPr>
          <w:sz w:val="18"/>
          <w:szCs w:val="18"/>
          <w:u w:val="single"/>
        </w:rPr>
        <w:t>Birks</w:t>
      </w:r>
      <w:r w:rsidRPr="00DB5B21">
        <w:rPr>
          <w:sz w:val="12"/>
          <w:szCs w:val="18"/>
        </w:rPr>
        <w:t xml:space="preserve"> wrote a short paper </w:t>
      </w:r>
      <w:r w:rsidRPr="00DB5B21">
        <w:rPr>
          <w:sz w:val="18"/>
          <w:szCs w:val="18"/>
          <w:u w:val="single"/>
        </w:rPr>
        <w:t>in 1982</w:t>
      </w:r>
      <w:r w:rsidRPr="00DB5B21">
        <w:rPr>
          <w:sz w:val="12"/>
          <w:szCs w:val="18"/>
        </w:rPr>
        <w:t xml:space="preserve"> which </w:t>
      </w:r>
      <w:r w:rsidRPr="00DB5B21">
        <w:rPr>
          <w:sz w:val="18"/>
          <w:szCs w:val="18"/>
          <w:u w:val="single"/>
        </w:rPr>
        <w:t>suggested</w:t>
      </w:r>
      <w:r w:rsidRPr="00DB5B21">
        <w:rPr>
          <w:sz w:val="12"/>
          <w:szCs w:val="18"/>
        </w:rPr>
        <w:t xml:space="preserve"> a </w:t>
      </w:r>
      <w:r w:rsidRPr="00DB5B21">
        <w:rPr>
          <w:sz w:val="18"/>
          <w:szCs w:val="18"/>
          <w:highlight w:val="cyan"/>
          <w:u w:val="single"/>
        </w:rPr>
        <w:t xml:space="preserve">nuclear war </w:t>
      </w:r>
      <w:r w:rsidRPr="00DB5B21">
        <w:rPr>
          <w:sz w:val="18"/>
          <w:szCs w:val="18"/>
          <w:u w:val="single"/>
        </w:rPr>
        <w:t xml:space="preserve">would </w:t>
      </w:r>
      <w:r w:rsidRPr="00DB5B21">
        <w:rPr>
          <w:sz w:val="18"/>
          <w:szCs w:val="18"/>
          <w:highlight w:val="cyan"/>
          <w:u w:val="single"/>
        </w:rPr>
        <w:t xml:space="preserve">produce </w:t>
      </w:r>
      <w:r w:rsidRPr="00DB5B21">
        <w:rPr>
          <w:sz w:val="18"/>
          <w:szCs w:val="18"/>
          <w:u w:val="single"/>
        </w:rPr>
        <w:t xml:space="preserve">a </w:t>
      </w:r>
      <w:r w:rsidRPr="00DB5B21">
        <w:rPr>
          <w:sz w:val="18"/>
          <w:szCs w:val="18"/>
          <w:highlight w:val="cyan"/>
          <w:u w:val="single"/>
        </w:rPr>
        <w:t xml:space="preserve">smoke cloud </w:t>
      </w:r>
      <w:r w:rsidRPr="00DB5B21">
        <w:rPr>
          <w:rStyle w:val="Emphasis"/>
          <w:sz w:val="20"/>
          <w:szCs w:val="18"/>
          <w:highlight w:val="cyan"/>
        </w:rPr>
        <w:t>so massive</w:t>
      </w:r>
      <w:r w:rsidRPr="00DB5B21">
        <w:rPr>
          <w:sz w:val="12"/>
          <w:szCs w:val="18"/>
          <w:highlight w:val="cyan"/>
        </w:rPr>
        <w:t xml:space="preserve"> </w:t>
      </w:r>
      <w:r w:rsidRPr="00DB5B21">
        <w:rPr>
          <w:sz w:val="12"/>
          <w:szCs w:val="18"/>
        </w:rPr>
        <w:t xml:space="preserve">that </w:t>
      </w:r>
      <w:r w:rsidRPr="00DB5B21">
        <w:rPr>
          <w:sz w:val="18"/>
          <w:szCs w:val="18"/>
          <w:u w:val="single"/>
        </w:rPr>
        <w:t xml:space="preserve">it would </w:t>
      </w:r>
      <w:r w:rsidRPr="00DB5B21">
        <w:rPr>
          <w:sz w:val="18"/>
          <w:szCs w:val="18"/>
          <w:highlight w:val="cyan"/>
          <w:u w:val="single"/>
        </w:rPr>
        <w:t>cause</w:t>
      </w:r>
      <w:r w:rsidRPr="00DB5B21">
        <w:rPr>
          <w:sz w:val="12"/>
          <w:szCs w:val="18"/>
          <w:highlight w:val="cyan"/>
        </w:rPr>
        <w:t xml:space="preserve"> </w:t>
      </w:r>
      <w:r w:rsidRPr="00DB5B21">
        <w:rPr>
          <w:sz w:val="12"/>
          <w:szCs w:val="18"/>
        </w:rPr>
        <w:t xml:space="preserve">what became known as a </w:t>
      </w:r>
      <w:r w:rsidRPr="00DB5B21">
        <w:rPr>
          <w:rStyle w:val="Emphasis"/>
          <w:sz w:val="20"/>
          <w:szCs w:val="18"/>
          <w:highlight w:val="cyan"/>
        </w:rPr>
        <w:t>nuclear winter</w:t>
      </w:r>
      <w:r w:rsidRPr="00DB5B21">
        <w:rPr>
          <w:sz w:val="12"/>
          <w:szCs w:val="18"/>
        </w:rPr>
        <w:t xml:space="preserve">. </w:t>
      </w:r>
      <w:r w:rsidRPr="00DB5B21">
        <w:rPr>
          <w:sz w:val="18"/>
          <w:szCs w:val="18"/>
          <w:u w:val="single"/>
        </w:rPr>
        <w:t>This</w:t>
      </w:r>
      <w:r w:rsidRPr="00DB5B21">
        <w:rPr>
          <w:sz w:val="12"/>
          <w:szCs w:val="18"/>
        </w:rPr>
        <w:t xml:space="preserve">, they claimed, </w:t>
      </w:r>
      <w:r w:rsidRPr="00DB5B21">
        <w:rPr>
          <w:sz w:val="18"/>
          <w:szCs w:val="18"/>
          <w:u w:val="single"/>
        </w:rPr>
        <w:t xml:space="preserve">would </w:t>
      </w:r>
      <w:r w:rsidRPr="00DB5B21">
        <w:rPr>
          <w:rStyle w:val="Emphasis"/>
          <w:sz w:val="20"/>
          <w:szCs w:val="18"/>
          <w:highlight w:val="cyan"/>
        </w:rPr>
        <w:t>devastate ag</w:t>
      </w:r>
      <w:r w:rsidRPr="00DB5B21">
        <w:rPr>
          <w:rStyle w:val="Emphasis"/>
          <w:sz w:val="20"/>
          <w:szCs w:val="18"/>
        </w:rPr>
        <w:t xml:space="preserve">riculture </w:t>
      </w:r>
      <w:r w:rsidRPr="00DB5B21">
        <w:rPr>
          <w:rStyle w:val="Emphasis"/>
          <w:sz w:val="20"/>
          <w:szCs w:val="18"/>
          <w:highlight w:val="cyan"/>
        </w:rPr>
        <w:t xml:space="preserve">and </w:t>
      </w:r>
      <w:r w:rsidRPr="00DB5B21">
        <w:rPr>
          <w:rStyle w:val="Emphasis"/>
          <w:sz w:val="20"/>
          <w:szCs w:val="18"/>
        </w:rPr>
        <w:t xml:space="preserve">with it, </w:t>
      </w:r>
      <w:r w:rsidRPr="00DB5B21">
        <w:rPr>
          <w:rStyle w:val="Emphasis"/>
          <w:sz w:val="20"/>
          <w:szCs w:val="18"/>
          <w:highlight w:val="cyan"/>
        </w:rPr>
        <w:t>civilisation</w:t>
      </w:r>
      <w:r w:rsidRPr="00DB5B21">
        <w:rPr>
          <w:rStyle w:val="Emphasis"/>
          <w:sz w:val="20"/>
          <w:szCs w:val="18"/>
        </w:rPr>
        <w:t>.</w:t>
      </w:r>
    </w:p>
    <w:p w14:paraId="2B53A5B1" w14:textId="77777777" w:rsidR="00C751FC" w:rsidRPr="00DB5B21" w:rsidRDefault="00C751FC" w:rsidP="00C751FC">
      <w:pPr>
        <w:rPr>
          <w:sz w:val="12"/>
          <w:szCs w:val="18"/>
        </w:rPr>
      </w:pPr>
      <w:r w:rsidRPr="00DB5B21">
        <w:rPr>
          <w:sz w:val="12"/>
          <w:szCs w:val="18"/>
        </w:rPr>
        <w:t>The Conversation is a news organization dedicated to facts and evidence</w:t>
      </w:r>
    </w:p>
    <w:p w14:paraId="43083232" w14:textId="77777777" w:rsidR="00C751FC" w:rsidRPr="00DB5B21" w:rsidRDefault="00C751FC" w:rsidP="00C751FC">
      <w:pPr>
        <w:rPr>
          <w:rStyle w:val="Emphasis"/>
          <w:sz w:val="20"/>
          <w:szCs w:val="18"/>
        </w:rPr>
      </w:pPr>
      <w:r w:rsidRPr="00DB5B21">
        <w:rPr>
          <w:sz w:val="12"/>
          <w:szCs w:val="18"/>
        </w:rPr>
        <w:t xml:space="preserve">A year later, scientists from the US and Soviet Union confirmed first that </w:t>
      </w:r>
      <w:r w:rsidRPr="00DB5B21">
        <w:rPr>
          <w:sz w:val="18"/>
          <w:szCs w:val="18"/>
          <w:highlight w:val="cyan"/>
          <w:u w:val="single"/>
        </w:rPr>
        <w:t xml:space="preserve">cities and industrial complexes hit </w:t>
      </w:r>
      <w:r w:rsidRPr="00DB5B21">
        <w:rPr>
          <w:sz w:val="18"/>
          <w:szCs w:val="18"/>
          <w:u w:val="single"/>
        </w:rPr>
        <w:t xml:space="preserve">by nuclear weapons </w:t>
      </w:r>
      <w:r w:rsidRPr="00DB5B21">
        <w:rPr>
          <w:sz w:val="12"/>
          <w:szCs w:val="18"/>
        </w:rPr>
        <w:t xml:space="preserve">would indeed </w:t>
      </w:r>
      <w:r w:rsidRPr="00DB5B21">
        <w:rPr>
          <w:sz w:val="18"/>
          <w:szCs w:val="18"/>
          <w:highlight w:val="cyan"/>
          <w:u w:val="single"/>
        </w:rPr>
        <w:t xml:space="preserve">produce </w:t>
      </w:r>
      <w:r w:rsidRPr="00DB5B21">
        <w:rPr>
          <w:rStyle w:val="Emphasis"/>
          <w:sz w:val="20"/>
          <w:szCs w:val="18"/>
        </w:rPr>
        <w:t>much more smoke and dust</w:t>
      </w:r>
      <w:r w:rsidRPr="00DB5B21">
        <w:rPr>
          <w:sz w:val="18"/>
          <w:szCs w:val="18"/>
          <w:u w:val="single"/>
        </w:rPr>
        <w:t xml:space="preserve"> than burning the equivalent area of forest.</w:t>
      </w:r>
      <w:r w:rsidRPr="00DB5B21">
        <w:rPr>
          <w:sz w:val="12"/>
          <w:szCs w:val="18"/>
        </w:rPr>
        <w:t xml:space="preserve"> And second, </w:t>
      </w:r>
      <w:r w:rsidRPr="00DB5B21">
        <w:rPr>
          <w:sz w:val="18"/>
          <w:szCs w:val="18"/>
          <w:u w:val="single"/>
        </w:rPr>
        <w:t xml:space="preserve">this </w:t>
      </w:r>
      <w:r w:rsidRPr="00DB5B21">
        <w:rPr>
          <w:rStyle w:val="Emphasis"/>
          <w:sz w:val="20"/>
          <w:szCs w:val="18"/>
          <w:highlight w:val="cyan"/>
        </w:rPr>
        <w:t>global layer of smog</w:t>
      </w:r>
      <w:r w:rsidRPr="00DB5B21">
        <w:rPr>
          <w:sz w:val="18"/>
          <w:szCs w:val="18"/>
          <w:highlight w:val="cyan"/>
          <w:u w:val="single"/>
        </w:rPr>
        <w:t xml:space="preserve"> </w:t>
      </w:r>
      <w:r w:rsidRPr="00DB5B21">
        <w:rPr>
          <w:sz w:val="18"/>
          <w:szCs w:val="18"/>
          <w:u w:val="single"/>
        </w:rPr>
        <w:t xml:space="preserve">would </w:t>
      </w:r>
      <w:r w:rsidRPr="00DB5B21">
        <w:rPr>
          <w:rStyle w:val="Emphasis"/>
          <w:sz w:val="20"/>
          <w:szCs w:val="18"/>
          <w:highlight w:val="cyan"/>
        </w:rPr>
        <w:t>block out sunlight</w:t>
      </w:r>
      <w:r w:rsidRPr="00DB5B21">
        <w:rPr>
          <w:sz w:val="18"/>
          <w:szCs w:val="18"/>
          <w:u w:val="single"/>
        </w:rPr>
        <w:t xml:space="preserve">, causing conditions at Earth’s surface to become </w:t>
      </w:r>
      <w:r w:rsidRPr="00DB5B21">
        <w:rPr>
          <w:rStyle w:val="Emphasis"/>
          <w:sz w:val="20"/>
          <w:szCs w:val="18"/>
        </w:rPr>
        <w:t>rapidly colder, dryer and darker.</w:t>
      </w:r>
    </w:p>
    <w:p w14:paraId="2C7A792A" w14:textId="77777777" w:rsidR="00C751FC" w:rsidRPr="00DB5B21" w:rsidRDefault="00C751FC" w:rsidP="00C751FC">
      <w:pPr>
        <w:rPr>
          <w:sz w:val="12"/>
          <w:szCs w:val="18"/>
        </w:rPr>
      </w:pPr>
      <w:r w:rsidRPr="00DB5B21">
        <w:rPr>
          <w:sz w:val="18"/>
          <w:szCs w:val="18"/>
          <w:u w:val="single"/>
        </w:rPr>
        <w:t>Climate modelling</w:t>
      </w:r>
      <w:r w:rsidRPr="00DB5B21">
        <w:rPr>
          <w:sz w:val="12"/>
          <w:szCs w:val="18"/>
        </w:rPr>
        <w:t xml:space="preserve"> </w:t>
      </w:r>
      <w:r w:rsidRPr="00DB5B21">
        <w:rPr>
          <w:sz w:val="18"/>
          <w:szCs w:val="18"/>
          <w:u w:val="single"/>
        </w:rPr>
        <w:t>shows</w:t>
      </w:r>
      <w:r w:rsidRPr="00DB5B21">
        <w:rPr>
          <w:sz w:val="12"/>
          <w:szCs w:val="18"/>
        </w:rPr>
        <w:t xml:space="preserve"> the </w:t>
      </w:r>
      <w:r w:rsidRPr="00DB5B21">
        <w:rPr>
          <w:sz w:val="18"/>
          <w:szCs w:val="18"/>
          <w:u w:val="single"/>
        </w:rPr>
        <w:t>reduced</w:t>
      </w:r>
      <w:r w:rsidRPr="00DB5B21">
        <w:rPr>
          <w:sz w:val="12"/>
          <w:szCs w:val="18"/>
        </w:rPr>
        <w:t xml:space="preserve"> </w:t>
      </w:r>
      <w:r w:rsidRPr="00DB5B21">
        <w:rPr>
          <w:sz w:val="18"/>
          <w:szCs w:val="18"/>
          <w:u w:val="single"/>
        </w:rPr>
        <w:t>sunlight</w:t>
      </w:r>
      <w:r w:rsidRPr="00DB5B21">
        <w:rPr>
          <w:sz w:val="12"/>
          <w:szCs w:val="18"/>
        </w:rPr>
        <w:t xml:space="preserve"> would </w:t>
      </w:r>
      <w:r w:rsidRPr="00DB5B21">
        <w:rPr>
          <w:sz w:val="18"/>
          <w:szCs w:val="18"/>
          <w:highlight w:val="cyan"/>
          <w:u w:val="single"/>
        </w:rPr>
        <w:t xml:space="preserve">plunge </w:t>
      </w:r>
      <w:r w:rsidRPr="00DB5B21">
        <w:rPr>
          <w:sz w:val="18"/>
          <w:szCs w:val="18"/>
          <w:u w:val="single"/>
        </w:rPr>
        <w:t xml:space="preserve">global </w:t>
      </w:r>
      <w:r w:rsidRPr="00DB5B21">
        <w:rPr>
          <w:sz w:val="18"/>
          <w:szCs w:val="18"/>
          <w:highlight w:val="cyan"/>
          <w:u w:val="single"/>
        </w:rPr>
        <w:t>temp</w:t>
      </w:r>
      <w:r w:rsidRPr="00DB5B21">
        <w:rPr>
          <w:sz w:val="18"/>
          <w:szCs w:val="18"/>
          <w:u w:val="single"/>
        </w:rPr>
        <w:t>eratures</w:t>
      </w:r>
      <w:r w:rsidRPr="00DB5B21">
        <w:rPr>
          <w:sz w:val="12"/>
          <w:szCs w:val="18"/>
        </w:rPr>
        <w:t xml:space="preserve"> </w:t>
      </w:r>
      <w:r w:rsidRPr="00DB5B21">
        <w:rPr>
          <w:sz w:val="18"/>
          <w:szCs w:val="18"/>
          <w:highlight w:val="cyan"/>
          <w:u w:val="single"/>
        </w:rPr>
        <w:t>by</w:t>
      </w:r>
      <w:r w:rsidRPr="00DB5B21">
        <w:rPr>
          <w:sz w:val="12"/>
          <w:szCs w:val="18"/>
          <w:highlight w:val="cyan"/>
        </w:rPr>
        <w:t xml:space="preserve"> </w:t>
      </w:r>
      <w:r w:rsidRPr="00DB5B21">
        <w:rPr>
          <w:sz w:val="12"/>
          <w:szCs w:val="18"/>
        </w:rPr>
        <w:t xml:space="preserve">up to </w:t>
      </w:r>
      <w:r w:rsidRPr="00DB5B21">
        <w:rPr>
          <w:sz w:val="18"/>
          <w:szCs w:val="18"/>
          <w:highlight w:val="cyan"/>
          <w:u w:val="single"/>
        </w:rPr>
        <w:t>10˚</w:t>
      </w:r>
      <w:r w:rsidRPr="00DB5B21">
        <w:rPr>
          <w:sz w:val="18"/>
          <w:szCs w:val="18"/>
          <w:u w:val="single"/>
        </w:rPr>
        <w:t>C for nearly a decade.</w:t>
      </w:r>
      <w:r w:rsidRPr="00DB5B21">
        <w:rPr>
          <w:sz w:val="12"/>
          <w:szCs w:val="18"/>
        </w:rPr>
        <w:t xml:space="preserve"> These freezing conditions, combined with less sunlight for plants to photosynthesise, would </w:t>
      </w:r>
      <w:r w:rsidRPr="00DB5B21">
        <w:rPr>
          <w:sz w:val="18"/>
          <w:szCs w:val="18"/>
          <w:u w:val="single"/>
        </w:rPr>
        <w:t xml:space="preserve">have </w:t>
      </w:r>
      <w:r w:rsidRPr="00DB5B21">
        <w:rPr>
          <w:rStyle w:val="Emphasis"/>
          <w:sz w:val="20"/>
          <w:szCs w:val="18"/>
        </w:rPr>
        <w:t>catastrophic consequences for global food production</w:t>
      </w:r>
      <w:r w:rsidRPr="00DB5B21">
        <w:rPr>
          <w:sz w:val="18"/>
          <w:szCs w:val="18"/>
          <w:u w:val="single"/>
        </w:rPr>
        <w:t xml:space="preserve"> and lead to </w:t>
      </w:r>
      <w:r w:rsidRPr="00DB5B21">
        <w:rPr>
          <w:rStyle w:val="Emphasis"/>
          <w:sz w:val="20"/>
          <w:szCs w:val="18"/>
        </w:rPr>
        <w:t>mass starvation</w:t>
      </w:r>
      <w:r w:rsidRPr="00DB5B21">
        <w:rPr>
          <w:sz w:val="18"/>
          <w:szCs w:val="18"/>
          <w:u w:val="single"/>
        </w:rPr>
        <w:t xml:space="preserve"> </w:t>
      </w:r>
      <w:r w:rsidRPr="00DB5B21">
        <w:rPr>
          <w:sz w:val="12"/>
          <w:szCs w:val="18"/>
        </w:rPr>
        <w:t>worldwide.</w:t>
      </w:r>
    </w:p>
    <w:p w14:paraId="7187014B" w14:textId="77777777" w:rsidR="00C751FC" w:rsidRDefault="00C751FC" w:rsidP="00C751FC">
      <w:pPr>
        <w:rPr>
          <w:u w:val="single"/>
        </w:rPr>
      </w:pPr>
      <w:r w:rsidRPr="004B4103">
        <w:rPr>
          <w:sz w:val="16"/>
        </w:rPr>
        <w:t xml:space="preserve">Modern climate models are much more sophisticated than those used in the 1980s. And while there are fewer nukes in working order today, more </w:t>
      </w:r>
      <w:r w:rsidRPr="002033BF">
        <w:rPr>
          <w:highlight w:val="yellow"/>
          <w:u w:val="single"/>
        </w:rPr>
        <w:t>recent results from computer simulations suggest</w:t>
      </w:r>
      <w:r w:rsidRPr="002033BF">
        <w:rPr>
          <w:sz w:val="16"/>
          <w:highlight w:val="yellow"/>
        </w:rPr>
        <w:t xml:space="preserve"> </w:t>
      </w:r>
      <w:r w:rsidRPr="004B4103">
        <w:rPr>
          <w:sz w:val="16"/>
        </w:rPr>
        <w:t xml:space="preserve">that the </w:t>
      </w:r>
      <w:r w:rsidRPr="002033BF">
        <w:rPr>
          <w:rStyle w:val="Emphasis"/>
          <w:highlight w:val="yellow"/>
        </w:rPr>
        <w:t>grim prophecy</w:t>
      </w:r>
      <w:r w:rsidRPr="002033BF">
        <w:rPr>
          <w:highlight w:val="yellow"/>
          <w:u w:val="single"/>
        </w:rPr>
        <w:t xml:space="preserve"> delivered</w:t>
      </w:r>
      <w:r w:rsidRPr="004B4103">
        <w:rPr>
          <w:sz w:val="16"/>
        </w:rPr>
        <w:t xml:space="preserve"> by scientists </w:t>
      </w:r>
      <w:r w:rsidRPr="00B01BDC">
        <w:rPr>
          <w:u w:val="single"/>
        </w:rPr>
        <w:t>40 years</w:t>
      </w:r>
      <w:r w:rsidRPr="004B4103">
        <w:rPr>
          <w:sz w:val="16"/>
        </w:rPr>
        <w:t xml:space="preserve"> ago may actually have </w:t>
      </w:r>
      <w:r w:rsidRPr="002033BF">
        <w:rPr>
          <w:highlight w:val="yellow"/>
          <w:u w:val="single"/>
        </w:rPr>
        <w:t xml:space="preserve">been an </w:t>
      </w:r>
      <w:r w:rsidRPr="002033BF">
        <w:rPr>
          <w:rStyle w:val="Emphasis"/>
          <w:highlight w:val="yellow"/>
        </w:rPr>
        <w:t>underestimate</w:t>
      </w:r>
      <w:r w:rsidRPr="00B01BDC">
        <w:rPr>
          <w:u w:val="single"/>
        </w:rPr>
        <w:t>.</w:t>
      </w:r>
    </w:p>
    <w:p w14:paraId="63498D8F" w14:textId="77777777" w:rsidR="00C751FC" w:rsidRPr="00E93723" w:rsidRDefault="00C751FC" w:rsidP="00C751FC">
      <w:pPr>
        <w:rPr>
          <w:b/>
          <w:bCs/>
        </w:rPr>
      </w:pPr>
      <w:r w:rsidRPr="00E93723">
        <w:rPr>
          <w:b/>
          <w:bCs/>
        </w:rPr>
        <w:t>**THEIR CARD ENDS HERE**</w:t>
      </w:r>
    </w:p>
    <w:p w14:paraId="17C895C5" w14:textId="77777777" w:rsidR="00C751FC" w:rsidRPr="002033BF" w:rsidRDefault="00C751FC" w:rsidP="00C751FC">
      <w:pPr>
        <w:rPr>
          <w:sz w:val="16"/>
        </w:rPr>
      </w:pPr>
      <w:r w:rsidRPr="002033BF">
        <w:rPr>
          <w:sz w:val="16"/>
        </w:rPr>
        <w:t>Clear and present danger</w:t>
      </w:r>
    </w:p>
    <w:p w14:paraId="052672D9" w14:textId="77777777" w:rsidR="00C751FC" w:rsidRPr="002033BF" w:rsidRDefault="00C751FC" w:rsidP="00C751FC">
      <w:pPr>
        <w:rPr>
          <w:sz w:val="16"/>
        </w:rPr>
      </w:pPr>
      <w:r w:rsidRPr="002033BF">
        <w:rPr>
          <w:rStyle w:val="StyleUnderline"/>
        </w:rPr>
        <w:t xml:space="preserve">Environmental scientists led by </w:t>
      </w:r>
      <w:r w:rsidRPr="002033BF">
        <w:rPr>
          <w:rStyle w:val="Emphasis"/>
        </w:rPr>
        <w:t xml:space="preserve">Alan </w:t>
      </w:r>
      <w:r w:rsidRPr="002033BF">
        <w:rPr>
          <w:rStyle w:val="Emphasis"/>
          <w:highlight w:val="yellow"/>
        </w:rPr>
        <w:t>Robock</w:t>
      </w:r>
      <w:r w:rsidRPr="002033BF">
        <w:rPr>
          <w:rStyle w:val="StyleUnderline"/>
        </w:rPr>
        <w:t xml:space="preserve"> at Rutgers University in the US </w:t>
      </w:r>
      <w:r w:rsidRPr="002033BF">
        <w:rPr>
          <w:rStyle w:val="StyleUnderline"/>
          <w:highlight w:val="yellow"/>
        </w:rPr>
        <w:t>argued</w:t>
      </w:r>
      <w:r w:rsidRPr="002033BF">
        <w:rPr>
          <w:rStyle w:val="StyleUnderline"/>
        </w:rPr>
        <w:t xml:space="preserve"> in a recent paper</w:t>
      </w:r>
      <w:r w:rsidRPr="002033BF">
        <w:rPr>
          <w:sz w:val="16"/>
        </w:rPr>
        <w:t xml:space="preserve"> that the </w:t>
      </w:r>
      <w:r w:rsidRPr="002033BF">
        <w:rPr>
          <w:rStyle w:val="StyleUnderline"/>
          <w:highlight w:val="yellow"/>
        </w:rPr>
        <w:t>nuclear winter</w:t>
      </w:r>
      <w:r w:rsidRPr="002033BF">
        <w:rPr>
          <w:rStyle w:val="StyleUnderline"/>
        </w:rPr>
        <w:t xml:space="preserve"> theory</w:t>
      </w:r>
      <w:r w:rsidRPr="002033BF">
        <w:rPr>
          <w:sz w:val="16"/>
        </w:rPr>
        <w:t xml:space="preserve"> helped end the proliferation of nuclear weapons during the cold war. In 1986, President Ronald Reagan and General Secretary Mikhail Gorbachev took the first steps in history to reduce the number of nuclear weapons while citing the predicted consequences of a nuclear winter for all life on Earth.</w:t>
      </w:r>
    </w:p>
    <w:p w14:paraId="2F109EDD" w14:textId="77777777" w:rsidR="00C751FC" w:rsidRPr="002033BF" w:rsidRDefault="00C751FC" w:rsidP="00C751FC">
      <w:pPr>
        <w:rPr>
          <w:sz w:val="16"/>
        </w:rPr>
      </w:pPr>
      <w:r w:rsidRPr="002033BF">
        <w:rPr>
          <w:sz w:val="16"/>
        </w:rPr>
        <w:t xml:space="preserve">At the height of the arms race in the mid-1980s there were over 65,000 nuclear weapons. </w:t>
      </w:r>
      <w:r w:rsidRPr="00C06AD8">
        <w:rPr>
          <w:rStyle w:val="StyleUnderline"/>
        </w:rPr>
        <w:t xml:space="preserve">The </w:t>
      </w:r>
      <w:r w:rsidRPr="00B736F1">
        <w:rPr>
          <w:rStyle w:val="StyleUnderline"/>
          <w:highlight w:val="yellow"/>
        </w:rPr>
        <w:t>reduction</w:t>
      </w:r>
      <w:r w:rsidRPr="00C06AD8">
        <w:rPr>
          <w:rStyle w:val="StyleUnderline"/>
        </w:rPr>
        <w:t xml:space="preserve"> in the global nuclear arsenal to just over 12,000 (of which 4,000 are on operational standby) has </w:t>
      </w:r>
      <w:r w:rsidRPr="00B736F1">
        <w:rPr>
          <w:rStyle w:val="StyleUnderline"/>
          <w:highlight w:val="yellow"/>
        </w:rPr>
        <w:t>ebbed</w:t>
      </w:r>
      <w:r w:rsidRPr="00C06AD8">
        <w:rPr>
          <w:rStyle w:val="StyleUnderline"/>
        </w:rPr>
        <w:t xml:space="preserve"> the </w:t>
      </w:r>
      <w:r w:rsidRPr="00B736F1">
        <w:rPr>
          <w:rStyle w:val="StyleUnderline"/>
          <w:highlight w:val="yellow"/>
        </w:rPr>
        <w:t>threat</w:t>
      </w:r>
      <w:r w:rsidRPr="00C06AD8">
        <w:rPr>
          <w:rStyle w:val="StyleUnderline"/>
        </w:rPr>
        <w:t xml:space="preserve"> of all-out nuclear war</w:t>
      </w:r>
      <w:r w:rsidRPr="002033BF">
        <w:rPr>
          <w:sz w:val="16"/>
        </w:rPr>
        <w:t>, prompting some to question whether the limited climate models used in the 1980s had understated the consequences of a global nuclear war.</w:t>
      </w:r>
    </w:p>
    <w:p w14:paraId="2BAB4852" w14:textId="77777777" w:rsidR="00C751FC" w:rsidRPr="002033BF" w:rsidRDefault="00C751FC" w:rsidP="00C751FC">
      <w:pPr>
        <w:rPr>
          <w:sz w:val="16"/>
        </w:rPr>
      </w:pPr>
      <w:r w:rsidRPr="002033BF">
        <w:rPr>
          <w:rStyle w:val="Emphasis"/>
          <w:highlight w:val="yellow"/>
        </w:rPr>
        <w:t>Newer and more sophisticated climate models</w:t>
      </w:r>
      <w:r w:rsidRPr="00C06AD8">
        <w:rPr>
          <w:sz w:val="16"/>
        </w:rPr>
        <w:t>,</w:t>
      </w:r>
      <w:r w:rsidRPr="002033BF">
        <w:rPr>
          <w:sz w:val="16"/>
        </w:rPr>
        <w:t xml:space="preserve"> the ones used to model future climate changes caused by the burning of fossil fuels, </w:t>
      </w:r>
      <w:r w:rsidRPr="00B736F1">
        <w:rPr>
          <w:rStyle w:val="StyleUnderline"/>
          <w:highlight w:val="yellow"/>
        </w:rPr>
        <w:t>suggest</w:t>
      </w:r>
      <w:r w:rsidRPr="00C06AD8">
        <w:rPr>
          <w:rStyle w:val="StyleUnderline"/>
        </w:rPr>
        <w:t xml:space="preserve"> the </w:t>
      </w:r>
      <w:r w:rsidRPr="00B736F1">
        <w:rPr>
          <w:rStyle w:val="Emphasis"/>
          <w:highlight w:val="yellow"/>
        </w:rPr>
        <w:t>opposite</w:t>
      </w:r>
      <w:r w:rsidRPr="00B736F1">
        <w:rPr>
          <w:rStyle w:val="Emphasis"/>
        </w:rPr>
        <w:t xml:space="preserve"> is true</w:t>
      </w:r>
      <w:r w:rsidRPr="002033BF">
        <w:rPr>
          <w:sz w:val="16"/>
        </w:rPr>
        <w:t>.</w:t>
      </w:r>
    </w:p>
    <w:p w14:paraId="650248EE" w14:textId="77777777" w:rsidR="00C751FC" w:rsidRPr="00F27046" w:rsidRDefault="00C751FC" w:rsidP="00C751FC">
      <w:pPr>
        <w:pStyle w:val="Heading4"/>
        <w:rPr>
          <w:bCs/>
        </w:rPr>
      </w:pPr>
      <w:r>
        <w:lastRenderedPageBreak/>
        <w:t>This is the study linked as the reference of that line</w:t>
      </w:r>
      <w:r w:rsidRPr="001F7457">
        <w:rPr>
          <w:b w:val="0"/>
        </w:rPr>
        <w:t>: ‘Newer and more sophisticated climate models.’</w:t>
      </w:r>
    </w:p>
    <w:p w14:paraId="23B4B5D1" w14:textId="77777777" w:rsidR="00C751FC" w:rsidRDefault="00C751FC" w:rsidP="00C751FC">
      <w:r w:rsidRPr="00D574B8">
        <w:rPr>
          <w:rStyle w:val="Style13ptBold"/>
        </w:rPr>
        <w:t>Robock ’7</w:t>
      </w:r>
      <w:r>
        <w:t xml:space="preserve"> [Alan, Luke Oman, </w:t>
      </w:r>
      <w:r w:rsidRPr="00D574B8">
        <w:t>Georgiy L. Stenchikov</w:t>
      </w:r>
      <w:r>
        <w:t xml:space="preserve">; </w:t>
      </w:r>
      <w:r w:rsidRPr="00B51B86">
        <w:t>Journal of Geophysical Research: Atmospheres</w:t>
      </w:r>
      <w:r>
        <w:t>, “</w:t>
      </w:r>
      <w:r w:rsidRPr="00E06CAA">
        <w:t>Nuclear winter revisited with a modern climate model and current nuclear arsenals: Still catastrophic consequences</w:t>
      </w:r>
      <w:r>
        <w:t>,” vol. 112]</w:t>
      </w:r>
    </w:p>
    <w:p w14:paraId="66AFE738" w14:textId="77777777" w:rsidR="00C751FC" w:rsidRPr="00171B1B" w:rsidRDefault="00C751FC" w:rsidP="00C751FC">
      <w:hyperlink r:id="rId69" w:history="1">
        <w:r w:rsidRPr="006422A1">
          <w:rPr>
            <w:rStyle w:val="Hyperlink"/>
          </w:rPr>
          <w:t>https://agupubs.onlinelibrary.wiley.com/doi/10.1029/2006JD008235</w:t>
        </w:r>
      </w:hyperlink>
    </w:p>
    <w:p w14:paraId="05463673"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71A38ADA"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2A12CC6D"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2E393569"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63C2BF61"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4134DBF5"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23E7192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73BD9EA6" w14:textId="77777777" w:rsidR="00C751FC" w:rsidRPr="00CD33FE"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4C7C3533" w14:textId="77777777" w:rsidR="00C751FC" w:rsidRPr="00520B29" w:rsidRDefault="00C751FC" w:rsidP="00C751FC">
      <w:pPr>
        <w:pStyle w:val="Heading3"/>
        <w:rPr>
          <w:rFonts w:cstheme="minorHAnsi"/>
        </w:rPr>
      </w:pPr>
      <w:r w:rsidRPr="00520B29">
        <w:rPr>
          <w:rFonts w:cstheme="minorHAnsi"/>
        </w:rPr>
        <w:lastRenderedPageBreak/>
        <w:t>Nuke War---Defense---AT: Nissani---2NC</w:t>
      </w:r>
    </w:p>
    <w:p w14:paraId="5411B8C6"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w:t>
      </w:r>
      <w:r w:rsidRPr="00520B29">
        <w:rPr>
          <w:rFonts w:asciiTheme="minorHAnsi" w:hAnsiTheme="minorHAnsi" w:cstheme="minorHAnsi"/>
          <w:highlight w:val="cyan"/>
        </w:rPr>
        <w:t>AT: Fallout</w:t>
      </w:r>
      <w:r w:rsidRPr="00520B29">
        <w:rPr>
          <w:rFonts w:asciiTheme="minorHAnsi" w:hAnsiTheme="minorHAnsi" w:cstheme="minorHAnsi"/>
        </w:rPr>
        <w:t>]</w:t>
      </w:r>
    </w:p>
    <w:p w14:paraId="46EA563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Nisanni is </w:t>
      </w:r>
      <w:r w:rsidRPr="00520B29">
        <w:rPr>
          <w:rFonts w:asciiTheme="minorHAnsi" w:hAnsiTheme="minorHAnsi" w:cstheme="minorHAnsi"/>
          <w:u w:val="single"/>
        </w:rPr>
        <w:t>ancient</w:t>
      </w:r>
      <w:r w:rsidRPr="00520B29">
        <w:rPr>
          <w:rFonts w:asciiTheme="minorHAnsi" w:hAnsiTheme="minorHAnsi" w:cstheme="minorHAnsi"/>
        </w:rPr>
        <w:t xml:space="preserve"> and has </w:t>
      </w:r>
      <w:r w:rsidRPr="00520B29">
        <w:rPr>
          <w:rFonts w:asciiTheme="minorHAnsi" w:hAnsiTheme="minorHAnsi" w:cstheme="minorHAnsi"/>
          <w:u w:val="single"/>
        </w:rPr>
        <w:t>no quals</w:t>
      </w:r>
      <w:r w:rsidRPr="00520B29">
        <w:rPr>
          <w:rFonts w:asciiTheme="minorHAnsi" w:hAnsiTheme="minorHAnsi" w:cstheme="minorHAnsi"/>
        </w:rPr>
        <w:t xml:space="preserve">, and concedes scientists think genetic twilight is </w:t>
      </w:r>
      <w:r w:rsidRPr="00520B29">
        <w:rPr>
          <w:rFonts w:asciiTheme="minorHAnsi" w:hAnsiTheme="minorHAnsi" w:cstheme="minorHAnsi"/>
          <w:u w:val="single"/>
        </w:rPr>
        <w:t>fake</w:t>
      </w:r>
      <w:r w:rsidRPr="00520B29">
        <w:rPr>
          <w:rFonts w:asciiTheme="minorHAnsi" w:hAnsiTheme="minorHAnsi" w:cstheme="minorHAnsi"/>
        </w:rPr>
        <w:t xml:space="preserve">. It’s also link turned---it says </w:t>
      </w:r>
      <w:r w:rsidRPr="00520B29">
        <w:rPr>
          <w:rFonts w:asciiTheme="minorHAnsi" w:hAnsiTheme="minorHAnsi" w:cstheme="minorHAnsi"/>
          <w:u w:val="single"/>
        </w:rPr>
        <w:t>medical advances</w:t>
      </w:r>
      <w:r w:rsidRPr="00520B29">
        <w:rPr>
          <w:rFonts w:asciiTheme="minorHAnsi" w:hAnsiTheme="minorHAnsi" w:cstheme="minorHAnsi"/>
        </w:rPr>
        <w:t xml:space="preserve"> and </w:t>
      </w:r>
      <w:r w:rsidRPr="00520B29">
        <w:rPr>
          <w:rFonts w:asciiTheme="minorHAnsi" w:hAnsiTheme="minorHAnsi" w:cstheme="minorHAnsi"/>
          <w:u w:val="single"/>
        </w:rPr>
        <w:t>pollution</w:t>
      </w:r>
      <w:r w:rsidRPr="00520B29">
        <w:rPr>
          <w:rFonts w:asciiTheme="minorHAnsi" w:hAnsiTheme="minorHAnsi" w:cstheme="minorHAnsi"/>
        </w:rPr>
        <w:t xml:space="preserve"> cause their impact. I’ll insert in yellow.</w:t>
      </w:r>
    </w:p>
    <w:p w14:paraId="26F9CD4D" w14:textId="77777777" w:rsidR="00C751FC" w:rsidRPr="00520B29" w:rsidRDefault="00C751FC" w:rsidP="00C751FC">
      <w:pPr>
        <w:rPr>
          <w:rFonts w:asciiTheme="minorHAnsi" w:hAnsiTheme="minorHAnsi" w:cstheme="minorHAnsi"/>
        </w:rPr>
      </w:pPr>
      <w:r w:rsidRPr="00520B29">
        <w:rPr>
          <w:rStyle w:val="Style13ptBold"/>
          <w:rFonts w:cstheme="minorHAnsi"/>
        </w:rPr>
        <w:t>Nissani ’92</w:t>
      </w:r>
      <w:r w:rsidRPr="00520B29">
        <w:rPr>
          <w:rFonts w:asciiTheme="minorHAnsi" w:hAnsiTheme="minorHAnsi" w:cstheme="minorHAnsi"/>
        </w:rPr>
        <w:t xml:space="preserve"> [M., Consequences of Nuclear War, http://www.is.wayne.edu/mnissani/PAGEPUB/CH2.html]</w:t>
      </w:r>
    </w:p>
    <w:p w14:paraId="5845D697" w14:textId="77777777" w:rsidR="00C751FC" w:rsidRPr="00520B29" w:rsidRDefault="00C751FC" w:rsidP="00C751FC">
      <w:pPr>
        <w:rPr>
          <w:rStyle w:val="Style9pt"/>
          <w:rFonts w:asciiTheme="minorHAnsi" w:hAnsiTheme="minorHAnsi" w:cstheme="minorHAnsi"/>
          <w:sz w:val="16"/>
        </w:rPr>
      </w:pPr>
      <w:r w:rsidRPr="00520B29">
        <w:rPr>
          <w:rFonts w:asciiTheme="minorHAnsi" w:hAnsiTheme="minorHAnsi" w:cstheme="minorHAnsi"/>
          <w:sz w:val="16"/>
        </w:rPr>
        <w:t>I.</w:t>
      </w:r>
      <w:r w:rsidRPr="00520B29">
        <w:rPr>
          <w:rStyle w:val="Style9pt"/>
          <w:rFonts w:asciiTheme="minorHAnsi" w:hAnsiTheme="minorHAnsi" w:cstheme="minorHAnsi"/>
          <w:sz w:val="16"/>
        </w:rPr>
        <w:t xml:space="preserve"> </w:t>
      </w:r>
      <w:r w:rsidRPr="00520B29">
        <w:rPr>
          <w:rFonts w:asciiTheme="minorHAnsi" w:hAnsiTheme="minorHAnsi" w:cstheme="minorHAnsi"/>
          <w:i/>
          <w:iCs/>
          <w:sz w:val="16"/>
        </w:rPr>
        <w:t>Genetic Risks</w:t>
      </w:r>
      <w:r w:rsidRPr="00520B29">
        <w:rPr>
          <w:rStyle w:val="Style9pt"/>
          <w:rFonts w:asciiTheme="minorHAnsi" w:hAnsiTheme="minorHAnsi" w:cstheme="minorHAnsi"/>
          <w:sz w:val="16"/>
        </w:rPr>
        <w:t xml:space="preserve">. We have noted earlier that </w:t>
      </w:r>
      <w:r w:rsidRPr="00520B29">
        <w:rPr>
          <w:rStyle w:val="StyleStyle4ArialNarrow9ptChar"/>
          <w:rFonts w:asciiTheme="minorHAnsi" w:eastAsiaTheme="minorEastAsia" w:hAnsiTheme="minorHAnsi" w:cstheme="minorHAnsi"/>
          <w:highlight w:val="cyan"/>
        </w:rPr>
        <w:t xml:space="preserve">nuclear war may cause </w:t>
      </w:r>
      <w:r w:rsidRPr="00520B29">
        <w:rPr>
          <w:rStyle w:val="StyleStyle4ArialNarrow9ptChar"/>
          <w:rFonts w:asciiTheme="minorHAnsi" w:eastAsiaTheme="minorEastAsia" w:hAnsiTheme="minorHAnsi" w:cstheme="minorHAnsi"/>
        </w:rPr>
        <w:t xml:space="preserve">harmful </w:t>
      </w:r>
      <w:r w:rsidRPr="00520B29">
        <w:rPr>
          <w:rStyle w:val="StyleStyle4ArialNarrow9ptChar"/>
          <w:rFonts w:asciiTheme="minorHAnsi" w:eastAsiaTheme="minorEastAsia" w:hAnsiTheme="minorHAnsi" w:cstheme="minorHAnsi"/>
          <w:highlight w:val="cyan"/>
        </w:rPr>
        <w:t>mutations and</w:t>
      </w:r>
      <w:r w:rsidRPr="00520B29">
        <w:rPr>
          <w:rStyle w:val="Style9pt"/>
          <w:rFonts w:asciiTheme="minorHAnsi" w:hAnsiTheme="minorHAnsi" w:cstheme="minorHAnsi"/>
          <w:sz w:val="16"/>
          <w:highlight w:val="cyan"/>
        </w:rPr>
        <w:t xml:space="preserve"> </w:t>
      </w:r>
      <w:r w:rsidRPr="00520B29">
        <w:rPr>
          <w:rStyle w:val="Style9pt"/>
          <w:rFonts w:asciiTheme="minorHAnsi" w:hAnsiTheme="minorHAnsi" w:cstheme="minorHAnsi"/>
          <w:sz w:val="16"/>
        </w:rPr>
        <w:t xml:space="preserve">other </w:t>
      </w:r>
      <w:r w:rsidRPr="00520B29">
        <w:rPr>
          <w:rStyle w:val="StyleStyle4ArialNarrow9ptChar"/>
          <w:rFonts w:asciiTheme="minorHAnsi" w:eastAsiaTheme="minorEastAsia" w:hAnsiTheme="minorHAnsi" w:cstheme="minorHAnsi"/>
          <w:highlight w:val="cyan"/>
        </w:rPr>
        <w:t>genetic defects</w:t>
      </w:r>
      <w:r w:rsidRPr="00520B29">
        <w:rPr>
          <w:rStyle w:val="StyleStyle4ArialNarrow9ptChar"/>
          <w:rFonts w:asciiTheme="minorHAnsi" w:eastAsiaTheme="minorEastAsia" w:hAnsiTheme="minorHAnsi" w:cstheme="minorHAnsi"/>
        </w:rPr>
        <w:t>,</w:t>
      </w:r>
      <w:r w:rsidRPr="00520B29">
        <w:rPr>
          <w:rStyle w:val="Style9pt"/>
          <w:rFonts w:asciiTheme="minorHAnsi" w:hAnsiTheme="minorHAnsi" w:cstheme="minorHAnsi"/>
          <w:sz w:val="16"/>
        </w:rPr>
        <w:t xml:space="preserve"> thereby </w:t>
      </w:r>
      <w:r w:rsidRPr="00520B29">
        <w:rPr>
          <w:rStyle w:val="Style9pt"/>
          <w:rFonts w:asciiTheme="minorHAnsi" w:hAnsiTheme="minorHAnsi" w:cstheme="minorHAnsi"/>
          <w:sz w:val="22"/>
          <w:szCs w:val="32"/>
          <w:u w:val="single"/>
        </w:rPr>
        <w:t>causing millions of individual tragedies</w:t>
      </w:r>
      <w:r w:rsidRPr="00520B29">
        <w:rPr>
          <w:rStyle w:val="Style9pt"/>
          <w:rFonts w:asciiTheme="minorHAnsi" w:hAnsiTheme="minorHAnsi" w:cstheme="minorHAnsi"/>
          <w:sz w:val="16"/>
          <w:szCs w:val="32"/>
        </w:rPr>
        <w:t xml:space="preserve"> </w:t>
      </w:r>
      <w:r w:rsidRPr="00520B29">
        <w:rPr>
          <w:rStyle w:val="Style9pt"/>
          <w:rFonts w:asciiTheme="minorHAnsi" w:hAnsiTheme="minorHAnsi" w:cstheme="minorHAnsi"/>
          <w:sz w:val="16"/>
        </w:rPr>
        <w:t xml:space="preserve">for centuries after the war. In this section I would like to draw attention to the implications of these defects to the human gene pool as a whole. </w:t>
      </w:r>
      <w:r w:rsidRPr="00520B29">
        <w:rPr>
          <w:rStyle w:val="Style9pt"/>
          <w:rFonts w:asciiTheme="minorHAnsi" w:hAnsiTheme="minorHAnsi" w:cstheme="minorHAnsi"/>
          <w:sz w:val="22"/>
          <w:szCs w:val="32"/>
          <w:u w:val="single"/>
        </w:rPr>
        <w:t xml:space="preserve">Two </w:t>
      </w:r>
      <w:r w:rsidRPr="00520B29">
        <w:rPr>
          <w:rStyle w:val="Emphasis"/>
          <w:rFonts w:asciiTheme="minorHAnsi" w:hAnsiTheme="minorHAnsi" w:cstheme="minorHAnsi"/>
          <w:highlight w:val="yellow"/>
        </w:rPr>
        <w:t>modern developments</w:t>
      </w:r>
      <w:r w:rsidRPr="00520B29">
        <w:rPr>
          <w:rStyle w:val="Style9pt"/>
          <w:rFonts w:asciiTheme="minorHAnsi" w:hAnsiTheme="minorHAnsi" w:cstheme="minorHAnsi"/>
          <w:sz w:val="22"/>
          <w:szCs w:val="32"/>
          <w:u w:val="single"/>
        </w:rPr>
        <w:t xml:space="preserve"> (</w:t>
      </w:r>
      <w:r w:rsidRPr="00520B29">
        <w:rPr>
          <w:rStyle w:val="Style9pt"/>
          <w:rFonts w:asciiTheme="minorHAnsi" w:hAnsiTheme="minorHAnsi" w:cstheme="minorHAnsi"/>
          <w:sz w:val="22"/>
          <w:szCs w:val="32"/>
          <w:highlight w:val="yellow"/>
          <w:u w:val="single"/>
        </w:rPr>
        <w:t xml:space="preserve">which have </w:t>
      </w:r>
      <w:r w:rsidRPr="00520B29">
        <w:rPr>
          <w:rStyle w:val="Emphasis"/>
          <w:rFonts w:asciiTheme="minorHAnsi" w:hAnsiTheme="minorHAnsi" w:cstheme="minorHAnsi"/>
          <w:highlight w:val="yellow"/>
        </w:rPr>
        <w:t>nothing to do</w:t>
      </w:r>
      <w:r w:rsidRPr="00520B29">
        <w:rPr>
          <w:rStyle w:val="Style9pt"/>
          <w:rFonts w:asciiTheme="minorHAnsi" w:hAnsiTheme="minorHAnsi" w:cstheme="minorHAnsi"/>
          <w:sz w:val="22"/>
          <w:szCs w:val="32"/>
          <w:highlight w:val="yellow"/>
          <w:u w:val="single"/>
        </w:rPr>
        <w:t xml:space="preserve"> with </w:t>
      </w:r>
      <w:r w:rsidRPr="00520B29">
        <w:rPr>
          <w:rStyle w:val="Emphasis"/>
          <w:rFonts w:asciiTheme="minorHAnsi" w:hAnsiTheme="minorHAnsi" w:cstheme="minorHAnsi"/>
          <w:highlight w:val="yellow"/>
        </w:rPr>
        <w:t>nuclear war</w:t>
      </w:r>
      <w:r w:rsidRPr="00520B29">
        <w:rPr>
          <w:rStyle w:val="Style9pt"/>
          <w:rFonts w:asciiTheme="minorHAnsi" w:hAnsiTheme="minorHAnsi" w:cstheme="minorHAnsi"/>
          <w:sz w:val="16"/>
        </w:rPr>
        <w:t xml:space="preserve">) </w:t>
      </w:r>
      <w:r w:rsidRPr="00520B29">
        <w:rPr>
          <w:rStyle w:val="Style9pt"/>
          <w:rFonts w:asciiTheme="minorHAnsi" w:hAnsiTheme="minorHAnsi" w:cstheme="minorHAnsi"/>
          <w:sz w:val="22"/>
          <w:szCs w:val="32"/>
          <w:u w:val="single"/>
        </w:rPr>
        <w:t>need to be mentioned</w:t>
      </w:r>
      <w:r w:rsidRPr="00520B29">
        <w:rPr>
          <w:rStyle w:val="Style9pt"/>
          <w:rFonts w:asciiTheme="minorHAnsi" w:hAnsiTheme="minorHAnsi" w:cstheme="minorHAnsi"/>
          <w:sz w:val="16"/>
          <w:szCs w:val="32"/>
        </w:rPr>
        <w:t xml:space="preserve"> </w:t>
      </w:r>
      <w:r w:rsidRPr="00520B29">
        <w:rPr>
          <w:rStyle w:val="Style9pt"/>
          <w:rFonts w:asciiTheme="minorHAnsi" w:hAnsiTheme="minorHAnsi" w:cstheme="minorHAnsi"/>
          <w:sz w:val="16"/>
        </w:rPr>
        <w:t xml:space="preserve">in this context. First, </w:t>
      </w:r>
      <w:r w:rsidRPr="00520B29">
        <w:rPr>
          <w:rStyle w:val="Style9pt"/>
          <w:rFonts w:asciiTheme="minorHAnsi" w:hAnsiTheme="minorHAnsi" w:cstheme="minorHAnsi"/>
          <w:sz w:val="22"/>
          <w:szCs w:val="32"/>
          <w:highlight w:val="yellow"/>
          <w:u w:val="single"/>
        </w:rPr>
        <w:t>owing</w:t>
      </w:r>
      <w:r w:rsidRPr="00520B29">
        <w:rPr>
          <w:rStyle w:val="Style9pt"/>
          <w:rFonts w:asciiTheme="minorHAnsi" w:hAnsiTheme="minorHAnsi" w:cstheme="minorHAnsi"/>
          <w:sz w:val="22"/>
          <w:szCs w:val="32"/>
          <w:u w:val="single"/>
        </w:rPr>
        <w:t xml:space="preserve"> to </w:t>
      </w:r>
      <w:r w:rsidRPr="00520B29">
        <w:rPr>
          <w:rStyle w:val="Emphasis"/>
          <w:rFonts w:asciiTheme="minorHAnsi" w:hAnsiTheme="minorHAnsi" w:cstheme="minorHAnsi"/>
          <w:highlight w:val="yellow"/>
        </w:rPr>
        <w:t>medical advances</w:t>
      </w:r>
      <w:r w:rsidRPr="00520B29">
        <w:rPr>
          <w:rStyle w:val="StyleUnderline"/>
          <w:rFonts w:asciiTheme="minorHAnsi" w:hAnsiTheme="minorHAnsi" w:cstheme="minorHAnsi"/>
          <w:highlight w:val="yellow"/>
        </w:rPr>
        <w:t>, genetically</w:t>
      </w:r>
      <w:r w:rsidRPr="00520B29">
        <w:rPr>
          <w:rStyle w:val="Style9pt"/>
          <w:rFonts w:asciiTheme="minorHAnsi" w:hAnsiTheme="minorHAnsi" w:cstheme="minorHAnsi"/>
          <w:sz w:val="22"/>
          <w:szCs w:val="32"/>
          <w:highlight w:val="yellow"/>
          <w:u w:val="single"/>
        </w:rPr>
        <w:t xml:space="preserve"> </w:t>
      </w:r>
      <w:r w:rsidRPr="00520B29">
        <w:rPr>
          <w:rStyle w:val="Emphasis"/>
          <w:rFonts w:asciiTheme="minorHAnsi" w:hAnsiTheme="minorHAnsi" w:cstheme="minorHAnsi"/>
          <w:highlight w:val="yellow"/>
        </w:rPr>
        <w:t>unfit</w:t>
      </w:r>
      <w:r w:rsidRPr="00520B29">
        <w:rPr>
          <w:rStyle w:val="Style9pt"/>
          <w:rFonts w:asciiTheme="minorHAnsi" w:hAnsiTheme="minorHAnsi" w:cstheme="minorHAnsi"/>
          <w:sz w:val="22"/>
          <w:szCs w:val="32"/>
          <w:highlight w:val="yellow"/>
          <w:u w:val="single"/>
        </w:rPr>
        <w:t xml:space="preserve"> individuals</w:t>
      </w:r>
      <w:r w:rsidRPr="00520B29">
        <w:rPr>
          <w:rStyle w:val="Style9pt"/>
          <w:rFonts w:asciiTheme="minorHAnsi" w:hAnsiTheme="minorHAnsi" w:cstheme="minorHAnsi"/>
          <w:sz w:val="22"/>
          <w:szCs w:val="32"/>
          <w:u w:val="single"/>
        </w:rPr>
        <w:t xml:space="preserve"> </w:t>
      </w:r>
      <w:r w:rsidRPr="00520B29">
        <w:rPr>
          <w:rStyle w:val="StyleUnderline"/>
          <w:rFonts w:asciiTheme="minorHAnsi" w:hAnsiTheme="minorHAnsi" w:cstheme="minorHAnsi"/>
        </w:rPr>
        <w:t xml:space="preserve">are more likely to </w:t>
      </w:r>
      <w:r w:rsidRPr="00520B29">
        <w:rPr>
          <w:rStyle w:val="Emphasis"/>
          <w:rFonts w:asciiTheme="minorHAnsi" w:hAnsiTheme="minorHAnsi" w:cstheme="minorHAnsi"/>
          <w:highlight w:val="yellow"/>
        </w:rPr>
        <w:t>survive</w:t>
      </w:r>
      <w:r w:rsidRPr="00520B29">
        <w:rPr>
          <w:rStyle w:val="Style9pt"/>
          <w:rFonts w:asciiTheme="minorHAnsi" w:hAnsiTheme="minorHAnsi" w:cstheme="minorHAnsi"/>
          <w:sz w:val="22"/>
          <w:szCs w:val="32"/>
          <w:u w:val="single"/>
        </w:rPr>
        <w:t xml:space="preserve"> and reproduce now than in former ages</w:t>
      </w:r>
      <w:r w:rsidRPr="00520B29">
        <w:rPr>
          <w:rStyle w:val="Style9pt"/>
          <w:rFonts w:asciiTheme="minorHAnsi" w:hAnsiTheme="minorHAnsi" w:cstheme="minorHAnsi"/>
          <w:sz w:val="16"/>
        </w:rPr>
        <w:t xml:space="preserve">. Second, </w:t>
      </w:r>
      <w:r w:rsidRPr="00520B29">
        <w:rPr>
          <w:rStyle w:val="Style9pt"/>
          <w:rFonts w:asciiTheme="minorHAnsi" w:hAnsiTheme="minorHAnsi" w:cstheme="minorHAnsi"/>
          <w:sz w:val="22"/>
          <w:szCs w:val="32"/>
          <w:u w:val="single"/>
        </w:rPr>
        <w:t xml:space="preserve">the </w:t>
      </w:r>
      <w:r w:rsidRPr="00520B29">
        <w:rPr>
          <w:rStyle w:val="Emphasis"/>
          <w:rFonts w:asciiTheme="minorHAnsi" w:hAnsiTheme="minorHAnsi" w:cstheme="minorHAnsi"/>
          <w:highlight w:val="yellow"/>
        </w:rPr>
        <w:t>modern environment</w:t>
      </w:r>
      <w:r w:rsidRPr="00520B29">
        <w:rPr>
          <w:rStyle w:val="Style9pt"/>
          <w:rFonts w:asciiTheme="minorHAnsi" w:hAnsiTheme="minorHAnsi" w:cstheme="minorHAnsi"/>
          <w:sz w:val="22"/>
          <w:szCs w:val="32"/>
          <w:highlight w:val="yellow"/>
          <w:u w:val="single"/>
        </w:rPr>
        <w:t xml:space="preserve"> contains</w:t>
      </w:r>
      <w:r w:rsidRPr="00520B29">
        <w:rPr>
          <w:rStyle w:val="Style9pt"/>
          <w:rFonts w:asciiTheme="minorHAnsi" w:hAnsiTheme="minorHAnsi" w:cstheme="minorHAnsi"/>
          <w:sz w:val="22"/>
          <w:szCs w:val="32"/>
          <w:u w:val="single"/>
        </w:rPr>
        <w:t xml:space="preserve"> </w:t>
      </w:r>
      <w:r w:rsidRPr="00520B29">
        <w:rPr>
          <w:rStyle w:val="Style9pt"/>
          <w:rFonts w:asciiTheme="minorHAnsi" w:hAnsiTheme="minorHAnsi" w:cstheme="minorHAnsi"/>
          <w:bCs/>
          <w:sz w:val="22"/>
          <w:szCs w:val="32"/>
          <w:u w:val="single"/>
        </w:rPr>
        <w:t>many</w:t>
      </w:r>
      <w:r w:rsidRPr="00520B29">
        <w:rPr>
          <w:rStyle w:val="Style9pt"/>
          <w:rFonts w:asciiTheme="minorHAnsi" w:hAnsiTheme="minorHAnsi" w:cstheme="minorHAnsi"/>
          <w:sz w:val="22"/>
          <w:szCs w:val="32"/>
          <w:u w:val="single"/>
        </w:rPr>
        <w:t xml:space="preserve"> </w:t>
      </w:r>
      <w:r w:rsidRPr="00520B29">
        <w:rPr>
          <w:rStyle w:val="Emphasis"/>
          <w:rFonts w:asciiTheme="minorHAnsi" w:hAnsiTheme="minorHAnsi" w:cstheme="minorHAnsi"/>
          <w:highlight w:val="yellow"/>
        </w:rPr>
        <w:t>mutation-causing substances</w:t>
      </w:r>
      <w:r w:rsidRPr="00520B29">
        <w:rPr>
          <w:rStyle w:val="StyleUnderline"/>
          <w:rFonts w:asciiTheme="minorHAnsi" w:hAnsiTheme="minorHAnsi" w:cstheme="minorHAnsi"/>
        </w:rPr>
        <w:t>. Both develo</w:t>
      </w:r>
      <w:r w:rsidRPr="00520B29">
        <w:rPr>
          <w:rStyle w:val="StyleStyle4ArialNarrow9ptChar"/>
          <w:rFonts w:asciiTheme="minorHAnsi" w:eastAsiaTheme="minorEastAsia" w:hAnsiTheme="minorHAnsi" w:cstheme="minorHAnsi"/>
        </w:rPr>
        <w:t>pments</w:t>
      </w:r>
      <w:r w:rsidRPr="00520B29">
        <w:rPr>
          <w:rFonts w:asciiTheme="minorHAnsi" w:hAnsiTheme="minorHAnsi" w:cstheme="minorHAnsi"/>
          <w:sz w:val="16"/>
          <w:szCs w:val="16"/>
        </w:rPr>
        <w:t xml:space="preserve"> may gradually </w:t>
      </w:r>
      <w:r w:rsidRPr="00520B29">
        <w:rPr>
          <w:rStyle w:val="StyleStyle4ArialNarrow9ptChar"/>
          <w:rFonts w:asciiTheme="minorHAnsi" w:eastAsiaTheme="minorEastAsia" w:hAnsiTheme="minorHAnsi" w:cstheme="minorHAnsi"/>
          <w:highlight w:val="yellow"/>
        </w:rPr>
        <w:t>raise</w:t>
      </w:r>
      <w:r w:rsidRPr="00520B29">
        <w:rPr>
          <w:rStyle w:val="StyleStyle4ArialNarrow9ptChar"/>
          <w:rFonts w:asciiTheme="minorHAnsi" w:eastAsiaTheme="minorEastAsia" w:hAnsiTheme="minorHAnsi" w:cstheme="minorHAnsi"/>
        </w:rPr>
        <w:t xml:space="preserve"> the </w:t>
      </w:r>
      <w:r w:rsidRPr="00520B29">
        <w:rPr>
          <w:rStyle w:val="Emphasis"/>
          <w:rFonts w:asciiTheme="minorHAnsi" w:hAnsiTheme="minorHAnsi" w:cstheme="minorHAnsi"/>
        </w:rPr>
        <w:t>incidence</w:t>
      </w:r>
      <w:r w:rsidRPr="00520B29">
        <w:rPr>
          <w:rStyle w:val="StyleStyle4ArialNarrow9ptChar"/>
          <w:rFonts w:asciiTheme="minorHAnsi" w:eastAsiaTheme="minorEastAsia" w:hAnsiTheme="minorHAnsi" w:cstheme="minorHAnsi"/>
        </w:rPr>
        <w:t xml:space="preserve"> of </w:t>
      </w:r>
      <w:r w:rsidRPr="00520B29">
        <w:rPr>
          <w:rStyle w:val="Emphasis"/>
          <w:rFonts w:asciiTheme="minorHAnsi" w:hAnsiTheme="minorHAnsi" w:cstheme="minorHAnsi"/>
          <w:highlight w:val="yellow"/>
        </w:rPr>
        <w:t>deleterious genes</w:t>
      </w:r>
      <w:r w:rsidRPr="00520B29">
        <w:rPr>
          <w:rStyle w:val="StyleStyle4ArialNarrow9ptChar"/>
          <w:rFonts w:asciiTheme="minorHAnsi" w:eastAsiaTheme="minorEastAsia" w:hAnsiTheme="minorHAnsi" w:cstheme="minorHAnsi"/>
        </w:rPr>
        <w:t xml:space="preserve"> in the human gene pool and</w:t>
      </w:r>
      <w:r w:rsidRPr="00520B29">
        <w:rPr>
          <w:rStyle w:val="Style9pt"/>
          <w:rFonts w:asciiTheme="minorHAnsi" w:hAnsiTheme="minorHAnsi" w:cstheme="minorHAnsi"/>
          <w:sz w:val="16"/>
        </w:rPr>
        <w:t xml:space="preserve"> thereby </w:t>
      </w:r>
      <w:r w:rsidRPr="00520B29">
        <w:rPr>
          <w:rStyle w:val="StyleStyle4ArialNarrow9ptChar"/>
          <w:rFonts w:asciiTheme="minorHAnsi" w:eastAsiaTheme="minorEastAsia" w:hAnsiTheme="minorHAnsi" w:cstheme="minorHAnsi"/>
        </w:rPr>
        <w:t>bring about a gradual decline in its quality.</w:t>
      </w:r>
      <w:r w:rsidRPr="00520B29">
        <w:rPr>
          <w:rStyle w:val="Style9pt"/>
          <w:rFonts w:asciiTheme="minorHAnsi" w:hAnsiTheme="minorHAnsi" w:cstheme="minorHAnsi"/>
          <w:sz w:val="16"/>
        </w:rPr>
        <w:t xml:space="preserve"> Some </w:t>
      </w:r>
      <w:r w:rsidRPr="00520B29">
        <w:rPr>
          <w:rStyle w:val="StyleStyle4ArialNarrow9ptChar"/>
          <w:rFonts w:asciiTheme="minorHAnsi" w:eastAsiaTheme="minorEastAsia" w:hAnsiTheme="minorHAnsi" w:cstheme="minorHAnsi"/>
          <w:highlight w:val="cyan"/>
        </w:rPr>
        <w:t>geneticists</w:t>
      </w:r>
      <w:r w:rsidRPr="00520B29">
        <w:rPr>
          <w:rStyle w:val="Style9pt"/>
          <w:rFonts w:asciiTheme="minorHAnsi" w:hAnsiTheme="minorHAnsi" w:cstheme="minorHAnsi"/>
          <w:sz w:val="16"/>
          <w:highlight w:val="cyan"/>
        </w:rPr>
        <w:t xml:space="preserve"> </w:t>
      </w:r>
      <w:r w:rsidRPr="00520B29">
        <w:rPr>
          <w:rStyle w:val="Style9pt"/>
          <w:rFonts w:asciiTheme="minorHAnsi" w:hAnsiTheme="minorHAnsi" w:cstheme="minorHAnsi"/>
          <w:sz w:val="16"/>
        </w:rPr>
        <w:t xml:space="preserve">go as far as to </w:t>
      </w:r>
      <w:r w:rsidRPr="00520B29">
        <w:rPr>
          <w:rStyle w:val="StyleStyle4ArialNarrow9ptChar"/>
          <w:rFonts w:asciiTheme="minorHAnsi" w:eastAsiaTheme="minorEastAsia" w:hAnsiTheme="minorHAnsi" w:cstheme="minorHAnsi"/>
          <w:highlight w:val="cyan"/>
        </w:rPr>
        <w:t xml:space="preserve">prophesy a </w:t>
      </w:r>
      <w:r w:rsidRPr="00520B29">
        <w:rPr>
          <w:rStyle w:val="StyleStyle4ArialNarrow9ptBoldChar"/>
          <w:rFonts w:asciiTheme="minorHAnsi" w:eastAsiaTheme="minorEastAsia" w:hAnsiTheme="minorHAnsi" w:cstheme="minorHAnsi"/>
          <w:highlight w:val="cyan"/>
        </w:rPr>
        <w:t>genetic twilight</w:t>
      </w:r>
      <w:r w:rsidRPr="00520B29">
        <w:rPr>
          <w:rStyle w:val="StyleStyle4ArialNarrow9ptChar"/>
          <w:rFonts w:asciiTheme="minorHAnsi" w:eastAsiaTheme="minorEastAsia" w:hAnsiTheme="minorHAnsi" w:cstheme="minorHAnsi"/>
          <w:highlight w:val="cyan"/>
        </w:rPr>
        <w:t xml:space="preserve">, in which the </w:t>
      </w:r>
      <w:r w:rsidRPr="00520B29">
        <w:rPr>
          <w:rStyle w:val="StyleStyle4ArialNarrow9ptChar"/>
          <w:rFonts w:asciiTheme="minorHAnsi" w:eastAsiaTheme="minorEastAsia" w:hAnsiTheme="minorHAnsi" w:cstheme="minorHAnsi"/>
        </w:rPr>
        <w:t xml:space="preserve">quality of the </w:t>
      </w:r>
      <w:r w:rsidRPr="00520B29">
        <w:rPr>
          <w:rStyle w:val="StyleStyle4ArialNarrow9ptChar"/>
          <w:rFonts w:asciiTheme="minorHAnsi" w:eastAsiaTheme="minorEastAsia" w:hAnsiTheme="minorHAnsi" w:cstheme="minorHAnsi"/>
          <w:highlight w:val="cyan"/>
        </w:rPr>
        <w:t>human gene pool erodes to the point where everyone is "an invalid</w:t>
      </w:r>
      <w:r w:rsidRPr="00520B29">
        <w:rPr>
          <w:rStyle w:val="Style9pt"/>
          <w:rFonts w:asciiTheme="minorHAnsi" w:hAnsiTheme="minorHAnsi" w:cstheme="minorHAnsi"/>
          <w:sz w:val="16"/>
        </w:rPr>
        <w:t xml:space="preserve">, with his own special familial twists."23 Now, if it turns out that </w:t>
      </w:r>
      <w:r w:rsidRPr="00520B29">
        <w:rPr>
          <w:rStyle w:val="StyleStyle4ArialNarrow9ptChar"/>
          <w:rFonts w:asciiTheme="minorHAnsi" w:eastAsiaTheme="minorEastAsia" w:hAnsiTheme="minorHAnsi" w:cstheme="minorHAnsi"/>
        </w:rPr>
        <w:t>nuclear war increases the number of genetic defects</w:t>
      </w:r>
      <w:r w:rsidRPr="00520B29">
        <w:rPr>
          <w:rStyle w:val="Style9pt"/>
          <w:rFonts w:asciiTheme="minorHAnsi" w:hAnsiTheme="minorHAnsi" w:cstheme="minorHAnsi"/>
          <w:sz w:val="16"/>
        </w:rPr>
        <w:t>, war might reduce the quality of the human gene pool to some unknown extent. Moreover</w:t>
      </w:r>
      <w:r w:rsidRPr="00520B29">
        <w:rPr>
          <w:rStyle w:val="StyleStyle4ArialNarrow9ptChar"/>
          <w:rFonts w:asciiTheme="minorHAnsi" w:eastAsiaTheme="minorEastAsia" w:hAnsiTheme="minorHAnsi" w:cstheme="minorHAnsi"/>
        </w:rPr>
        <w:t xml:space="preserve">, if the specter of </w:t>
      </w:r>
      <w:r w:rsidRPr="00520B29">
        <w:rPr>
          <w:rStyle w:val="StyleStyle4ArialNarrow9ptChar"/>
          <w:rFonts w:asciiTheme="minorHAnsi" w:eastAsiaTheme="minorEastAsia" w:hAnsiTheme="minorHAnsi" w:cstheme="minorHAnsi"/>
          <w:highlight w:val="yellow"/>
        </w:rPr>
        <w:t>genetic twilight</w:t>
      </w:r>
      <w:r w:rsidRPr="00520B29">
        <w:rPr>
          <w:rStyle w:val="StyleStyle4ArialNarrow9ptChar"/>
          <w:rFonts w:asciiTheme="minorHAnsi" w:eastAsiaTheme="minorEastAsia" w:hAnsiTheme="minorHAnsi" w:cstheme="minorHAnsi"/>
        </w:rPr>
        <w:t xml:space="preserve"> is real</w:t>
      </w:r>
      <w:r w:rsidRPr="00520B29">
        <w:rPr>
          <w:rStyle w:val="Style9pt"/>
          <w:rFonts w:asciiTheme="minorHAnsi" w:hAnsiTheme="minorHAnsi" w:cstheme="minorHAnsi"/>
          <w:sz w:val="16"/>
        </w:rPr>
        <w:t xml:space="preserve"> (</w:t>
      </w:r>
      <w:r w:rsidRPr="00520B29">
        <w:rPr>
          <w:rStyle w:val="Emphasis"/>
          <w:rFonts w:asciiTheme="minorHAnsi" w:hAnsiTheme="minorHAnsi" w:cstheme="minorHAnsi"/>
          <w:highlight w:val="yellow"/>
        </w:rPr>
        <w:t>many geneticists believe that it is not</w:t>
      </w:r>
      <w:r w:rsidRPr="00520B29">
        <w:rPr>
          <w:rStyle w:val="Style9pt"/>
          <w:rFonts w:asciiTheme="minorHAnsi" w:hAnsiTheme="minorHAnsi" w:cstheme="minorHAnsi"/>
          <w:sz w:val="16"/>
        </w:rPr>
        <w:t xml:space="preserve">), </w:t>
      </w:r>
      <w:r w:rsidRPr="00520B29">
        <w:rPr>
          <w:rStyle w:val="StyleStyle4ArialNarrow9ptChar"/>
          <w:rFonts w:asciiTheme="minorHAnsi" w:eastAsiaTheme="minorEastAsia" w:hAnsiTheme="minorHAnsi" w:cstheme="minorHAnsi"/>
          <w:highlight w:val="cyan"/>
        </w:rPr>
        <w:t xml:space="preserve">nuclear war might </w:t>
      </w:r>
      <w:r w:rsidRPr="00520B29">
        <w:rPr>
          <w:rStyle w:val="StyleStyle4ArialNarrow9ptBoldChar"/>
          <w:rFonts w:asciiTheme="minorHAnsi" w:eastAsiaTheme="minorEastAsia" w:hAnsiTheme="minorHAnsi" w:cstheme="minorHAnsi"/>
          <w:highlight w:val="cyan"/>
        </w:rPr>
        <w:t>hasten its coming</w:t>
      </w:r>
      <w:r w:rsidRPr="00520B29">
        <w:rPr>
          <w:rStyle w:val="Style9pt"/>
          <w:rFonts w:asciiTheme="minorHAnsi" w:hAnsiTheme="minorHAnsi" w:cstheme="minorHAnsi"/>
          <w:sz w:val="16"/>
        </w:rPr>
        <w:t xml:space="preserve">. </w:t>
      </w:r>
    </w:p>
    <w:p w14:paraId="0A4653F9" w14:textId="77777777" w:rsidR="00C751FC" w:rsidRPr="00520B29" w:rsidRDefault="00C751FC" w:rsidP="00C751FC">
      <w:pPr>
        <w:pStyle w:val="Heading3"/>
        <w:rPr>
          <w:rFonts w:cstheme="minorHAnsi"/>
        </w:rPr>
      </w:pPr>
      <w:r w:rsidRPr="00520B29">
        <w:rPr>
          <w:rFonts w:cstheme="minorHAnsi"/>
        </w:rPr>
        <w:lastRenderedPageBreak/>
        <w:t>Nuke War---Defense---AT: Oman---2NC</w:t>
      </w:r>
    </w:p>
    <w:p w14:paraId="47102743" w14:textId="77777777" w:rsidR="00C751FC" w:rsidRPr="00520B29" w:rsidRDefault="00C751FC" w:rsidP="00C751FC">
      <w:pPr>
        <w:pStyle w:val="Heading4"/>
        <w:rPr>
          <w:rStyle w:val="Style13ptBold"/>
          <w:rFonts w:cstheme="minorHAnsi"/>
          <w:b/>
          <w:bCs w:val="0"/>
        </w:rPr>
      </w:pPr>
      <w:r w:rsidRPr="00520B29">
        <w:rPr>
          <w:rStyle w:val="Style13ptBold"/>
          <w:rFonts w:cstheme="minorHAnsi"/>
          <w:b/>
        </w:rPr>
        <w:t xml:space="preserve">Oman is </w:t>
      </w:r>
      <w:r w:rsidRPr="00520B29">
        <w:rPr>
          <w:rStyle w:val="Style13ptBold"/>
          <w:rFonts w:cstheme="minorHAnsi"/>
          <w:b/>
          <w:u w:val="single"/>
        </w:rPr>
        <w:t>overwhelmingly</w:t>
      </w:r>
      <w:r w:rsidRPr="00520B29">
        <w:rPr>
          <w:rStyle w:val="Style13ptBold"/>
          <w:rFonts w:cstheme="minorHAnsi"/>
          <w:b/>
        </w:rPr>
        <w:t xml:space="preserve"> neg.</w:t>
      </w:r>
    </w:p>
    <w:p w14:paraId="51BF0AD5" w14:textId="77777777" w:rsidR="00C751FC" w:rsidRPr="00520B29" w:rsidRDefault="00C751FC" w:rsidP="00C751FC">
      <w:pPr>
        <w:rPr>
          <w:rFonts w:asciiTheme="minorHAnsi" w:hAnsiTheme="minorHAnsi" w:cstheme="minorHAnsi"/>
        </w:rPr>
      </w:pPr>
      <w:bookmarkStart w:id="10" w:name="_Hlk101539653"/>
      <w:r w:rsidRPr="00520B29">
        <w:rPr>
          <w:rStyle w:val="Style13ptBold"/>
          <w:rFonts w:cstheme="minorHAnsi"/>
        </w:rPr>
        <w:t>Shulman ’12</w:t>
      </w:r>
      <w:r w:rsidRPr="00520B29">
        <w:rPr>
          <w:rFonts w:asciiTheme="minorHAnsi" w:hAnsiTheme="minorHAnsi" w:cstheme="minorHAnsi"/>
        </w:rPr>
        <w:t xml:space="preserve"> (Carl and Luke Oman; November 5; Research Fellow at the Machine Intelligence Research Institute, J.D. from New York University, B.A. in philosophy from Harvard University; research physical scientist at the NASA Goddard Space Flight Center, Ph.D. in environmental sciences from Rutgers University, contributor to Robock’s study; “Nuclear winter and human extinction: Q&amp;A with Luke Oman,” http://www.overcomingbias.com/2012/11/nuclear-winter-and-human-extinction-qa-with-luke-oman.html]</w:t>
      </w:r>
    </w:p>
    <w:p w14:paraId="290F70E3" w14:textId="77777777" w:rsidR="00C751FC" w:rsidRPr="00520B29" w:rsidRDefault="00C751FC" w:rsidP="00C751FC">
      <w:pPr>
        <w:rPr>
          <w:rStyle w:val="StyleUnderline"/>
          <w:rFonts w:asciiTheme="minorHAnsi" w:hAnsiTheme="minorHAnsi" w:cstheme="minorHAnsi"/>
        </w:rPr>
      </w:pPr>
      <w:r w:rsidRPr="00520B29">
        <w:rPr>
          <w:rFonts w:asciiTheme="minorHAnsi" w:hAnsiTheme="minorHAnsi" w:cstheme="minorHAnsi"/>
          <w:sz w:val="16"/>
        </w:rPr>
        <w:t xml:space="preserve">So </w:t>
      </w:r>
      <w:r w:rsidRPr="00520B29">
        <w:rPr>
          <w:rFonts w:asciiTheme="minorHAnsi" w:hAnsiTheme="minorHAnsi" w:cstheme="minorHAnsi"/>
          <w:u w:val="single"/>
        </w:rPr>
        <w:t xml:space="preserve">I asked </w:t>
      </w:r>
      <w:r w:rsidRPr="00520B29">
        <w:rPr>
          <w:rStyle w:val="Emphasis"/>
          <w:rFonts w:asciiTheme="minorHAnsi" w:hAnsiTheme="minorHAnsi" w:cstheme="minorHAnsi"/>
        </w:rPr>
        <w:t xml:space="preserve">Luke </w:t>
      </w:r>
      <w:r w:rsidRPr="00520B29">
        <w:rPr>
          <w:rStyle w:val="Emphasis"/>
          <w:rFonts w:asciiTheme="minorHAnsi" w:hAnsiTheme="minorHAnsi" w:cstheme="minorHAnsi"/>
          <w:highlight w:val="cyan"/>
        </w:rPr>
        <w:t>Oman</w:t>
      </w:r>
      <w:r w:rsidRPr="00520B29">
        <w:rPr>
          <w:rFonts w:asciiTheme="minorHAnsi" w:hAnsiTheme="minorHAnsi" w:cstheme="minorHAnsi"/>
          <w:u w:val="single"/>
        </w:rPr>
        <w:t xml:space="preserve"> for</w:t>
      </w:r>
      <w:r w:rsidRPr="00520B29">
        <w:rPr>
          <w:rFonts w:asciiTheme="minorHAnsi" w:hAnsiTheme="minorHAnsi" w:cstheme="minorHAnsi"/>
          <w:sz w:val="16"/>
        </w:rPr>
        <w:t xml:space="preserve"> his estimate of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risk</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nuclear winter</w:t>
      </w:r>
      <w:r w:rsidRPr="00520B29">
        <w:rPr>
          <w:rStyle w:val="StyleUnderline"/>
          <w:rFonts w:asciiTheme="minorHAnsi" w:hAnsiTheme="minorHAnsi" w:cstheme="minorHAnsi"/>
        </w:rPr>
        <w:t xml:space="preserve"> would cause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in addition to its other terrible effects. </w:t>
      </w:r>
      <w:r w:rsidRPr="00520B29">
        <w:rPr>
          <w:rFonts w:asciiTheme="minorHAnsi" w:hAnsiTheme="minorHAnsi" w:cstheme="minorHAnsi"/>
          <w:u w:val="single"/>
        </w:rPr>
        <w:t>He gave the following estimate</w:t>
      </w:r>
      <w:r w:rsidRPr="00520B29">
        <w:rPr>
          <w:rStyle w:val="StyleUnderline"/>
          <w:rFonts w:asciiTheme="minorHAnsi" w:hAnsiTheme="minorHAnsi" w:cstheme="minorHAnsi"/>
        </w:rPr>
        <w:t xml:space="preserve">: The probability </w:t>
      </w:r>
      <w:r w:rsidRPr="00520B29">
        <w:rPr>
          <w:rStyle w:val="Emphasis"/>
          <w:rFonts w:asciiTheme="minorHAnsi" w:hAnsiTheme="minorHAnsi" w:cstheme="minorHAnsi"/>
          <w:highlight w:val="cyan"/>
        </w:rPr>
        <w:t>I</w:t>
      </w:r>
      <w:r w:rsidRPr="00520B29">
        <w:rPr>
          <w:rStyle w:val="Emphasis"/>
          <w:rFonts w:asciiTheme="minorHAnsi" w:hAnsiTheme="minorHAnsi" w:cstheme="minorHAnsi"/>
        </w:rPr>
        <w:t xml:space="preserve"> would </w:t>
      </w:r>
      <w:r w:rsidRPr="00520B29">
        <w:rPr>
          <w:rStyle w:val="Emphasis"/>
          <w:rFonts w:asciiTheme="minorHAnsi" w:hAnsiTheme="minorHAnsi" w:cstheme="minorHAnsi"/>
          <w:highlight w:val="cyan"/>
        </w:rPr>
        <w:t>estimate</w:t>
      </w:r>
      <w:r w:rsidRPr="00520B29">
        <w:rPr>
          <w:rStyle w:val="StyleUnderline"/>
          <w:rFonts w:asciiTheme="minorHAnsi" w:hAnsiTheme="minorHAnsi" w:cstheme="minorHAnsi"/>
        </w:rPr>
        <w:t xml:space="preserve"> for the global human population of </w:t>
      </w:r>
      <w:r w:rsidRPr="00520B29">
        <w:rPr>
          <w:rStyle w:val="Emphasis"/>
          <w:rFonts w:asciiTheme="minorHAnsi" w:hAnsiTheme="minorHAnsi" w:cstheme="minorHAnsi"/>
        </w:rPr>
        <w:t>zero</w:t>
      </w:r>
      <w:r w:rsidRPr="00520B29">
        <w:rPr>
          <w:rFonts w:asciiTheme="minorHAnsi" w:hAnsiTheme="minorHAnsi" w:cstheme="minorHAnsi"/>
          <w:sz w:val="16"/>
        </w:rPr>
        <w:t xml:space="preserve"> resulting from the 150 Tg of black carbon scenario in our 2007 paper would be in the range of 1 in 10,000 to </w:t>
      </w:r>
      <w:r w:rsidRPr="00520B29">
        <w:rPr>
          <w:rStyle w:val="Emphasis"/>
          <w:rFonts w:asciiTheme="minorHAnsi" w:hAnsiTheme="minorHAnsi" w:cstheme="minorHAnsi"/>
          <w:highlight w:val="cyan"/>
        </w:rPr>
        <w:t>1 in 100,000</w:t>
      </w:r>
      <w:r w:rsidRPr="00520B29">
        <w:rPr>
          <w:rFonts w:asciiTheme="minorHAnsi" w:hAnsiTheme="minorHAnsi" w:cstheme="minorHAnsi"/>
          <w:sz w:val="16"/>
        </w:rPr>
        <w:t xml:space="preserve">. I tried to base this estimate on the closest rapid climate change impact analog that I know of, the Toba supervolcanic eruption approximately 70,000 years ago. There is some suggestion that around the time of Toba there was a population bottleneck in which the global population was severely reduced. Climate anomalies could be similar in magnitude and duration. </w:t>
      </w:r>
      <w:r w:rsidRPr="00520B29">
        <w:rPr>
          <w:rStyle w:val="Emphasis"/>
          <w:rFonts w:asciiTheme="minorHAnsi" w:hAnsiTheme="minorHAnsi" w:cstheme="minorHAnsi"/>
        </w:rPr>
        <w:t xml:space="preserve">Biggest population </w:t>
      </w:r>
      <w:r w:rsidRPr="00520B29">
        <w:rPr>
          <w:rStyle w:val="Emphasis"/>
          <w:rFonts w:asciiTheme="minorHAnsi" w:hAnsiTheme="minorHAnsi" w:cstheme="minorHAnsi"/>
          <w:highlight w:val="cyan"/>
        </w:rPr>
        <w:t>impacts</w:t>
      </w:r>
      <w:r w:rsidRPr="00520B29">
        <w:rPr>
          <w:rStyle w:val="StyleUnderline"/>
          <w:rFonts w:asciiTheme="minorHAnsi" w:hAnsiTheme="minorHAnsi" w:cstheme="minorHAnsi"/>
        </w:rPr>
        <w:t xml:space="preserve"> would likely </w:t>
      </w:r>
      <w:r w:rsidRPr="00520B29">
        <w:rPr>
          <w:rStyle w:val="StyleUnderline"/>
          <w:rFonts w:asciiTheme="minorHAnsi" w:hAnsiTheme="minorHAnsi" w:cstheme="minorHAnsi"/>
          <w:highlight w:val="cyan"/>
        </w:rPr>
        <w:t xml:space="preserve">be </w:t>
      </w:r>
      <w:r w:rsidRPr="00520B29">
        <w:rPr>
          <w:rStyle w:val="Emphasis"/>
          <w:rFonts w:asciiTheme="minorHAnsi" w:hAnsiTheme="minorHAnsi" w:cstheme="minorHAnsi"/>
          <w:highlight w:val="cyan"/>
        </w:rPr>
        <w:t>Northern</w:t>
      </w:r>
      <w:r w:rsidRPr="00520B29">
        <w:rPr>
          <w:rStyle w:val="Emphasis"/>
          <w:rFonts w:asciiTheme="minorHAnsi" w:hAnsiTheme="minorHAnsi" w:cstheme="minorHAnsi"/>
        </w:rPr>
        <w:t xml:space="preserve"> Hemisphere </w:t>
      </w:r>
      <w:r w:rsidRPr="00520B29">
        <w:rPr>
          <w:rStyle w:val="Emphasis"/>
          <w:rFonts w:asciiTheme="minorHAnsi" w:hAnsiTheme="minorHAnsi" w:cstheme="minorHAnsi"/>
          <w:highlight w:val="cyan"/>
        </w:rPr>
        <w:t>interior</w:t>
      </w:r>
      <w:r w:rsidRPr="00520B29">
        <w:rPr>
          <w:rStyle w:val="StyleUnderline"/>
          <w:rFonts w:asciiTheme="minorHAnsi" w:hAnsiTheme="minorHAnsi" w:cstheme="minorHAnsi"/>
        </w:rPr>
        <w:t xml:space="preserve"> continental regions with </w:t>
      </w:r>
      <w:r w:rsidRPr="0092125A">
        <w:rPr>
          <w:rStyle w:val="StyleUnderline"/>
        </w:rPr>
        <w:t>relatively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smaller impacts</w:t>
      </w:r>
      <w:r w:rsidRPr="00520B29">
        <w:rPr>
          <w:rStyle w:val="StyleUnderline"/>
          <w:rFonts w:asciiTheme="minorHAnsi" w:hAnsiTheme="minorHAnsi" w:cstheme="minorHAnsi"/>
        </w:rPr>
        <w:t xml:space="preserve"> possible over </w:t>
      </w:r>
      <w:r w:rsidRPr="00520B29">
        <w:rPr>
          <w:rStyle w:val="Emphasis"/>
          <w:rFonts w:asciiTheme="minorHAnsi" w:hAnsiTheme="minorHAnsi" w:cstheme="minorHAnsi"/>
        </w:rPr>
        <w:t>Southern Hemisphere</w:t>
      </w:r>
      <w:r w:rsidRPr="00520B29">
        <w:rPr>
          <w:rStyle w:val="StyleUnderline"/>
          <w:rFonts w:asciiTheme="minorHAnsi" w:hAnsiTheme="minorHAnsi" w:cstheme="minorHAnsi"/>
        </w:rPr>
        <w:t xml:space="preserve"> island nations like New Zealand</w:t>
      </w:r>
      <w:r w:rsidRPr="00520B29">
        <w:rPr>
          <w:rFonts w:asciiTheme="minorHAnsi" w:hAnsiTheme="minorHAnsi" w:cstheme="minorHAnsi"/>
          <w:sz w:val="16"/>
        </w:rPr>
        <w:t xml:space="preserve">. Luke also graciously gave a short Q &amp; A to clarify his reasoning: Q1: </w:t>
      </w:r>
      <w:r w:rsidRPr="00520B29">
        <w:rPr>
          <w:rStyle w:val="StyleUnderline"/>
          <w:rFonts w:asciiTheme="minorHAnsi" w:hAnsiTheme="minorHAnsi" w:cstheme="minorHAnsi"/>
        </w:rPr>
        <w:t>What food sources would you expect to sustain surviving human populations with severe nuclear winter?</w:t>
      </w:r>
      <w:r w:rsidRPr="00520B29">
        <w:rPr>
          <w:rFonts w:asciiTheme="minorHAnsi" w:hAnsiTheme="minorHAnsi" w:cstheme="minorHAnsi"/>
          <w:sz w:val="16"/>
        </w:rPr>
        <w:t xml:space="preserve"> The months of existing grain stocks? Slaughtering livestock herds? Intensive fishing? Electric greenhouse agriculture? Simply less-effective agriculture? A: </w:t>
      </w:r>
      <w:r w:rsidRPr="00520B29">
        <w:rPr>
          <w:rStyle w:val="StyleUnderline"/>
          <w:rFonts w:asciiTheme="minorHAnsi" w:hAnsiTheme="minorHAnsi" w:cstheme="minorHAnsi"/>
        </w:rPr>
        <w:t xml:space="preserve">My thought was that </w:t>
      </w:r>
      <w:r w:rsidRPr="00520B29">
        <w:rPr>
          <w:rStyle w:val="Emphasis"/>
          <w:rFonts w:asciiTheme="minorHAnsi" w:hAnsiTheme="minorHAnsi" w:cstheme="minorHAnsi"/>
          <w:highlight w:val="cyan"/>
        </w:rPr>
        <w:t>food</w:t>
      </w:r>
      <w:r w:rsidRPr="00520B29">
        <w:rPr>
          <w:rStyle w:val="Emphasis"/>
          <w:rFonts w:asciiTheme="minorHAnsi" w:hAnsiTheme="minorHAnsi" w:cstheme="minorHAnsi"/>
        </w:rPr>
        <w:t xml:space="preserve"> sources</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mainly </w:t>
      </w:r>
      <w:r w:rsidRPr="00520B29">
        <w:rPr>
          <w:rStyle w:val="Emphasis"/>
          <w:rFonts w:asciiTheme="minorHAnsi" w:hAnsiTheme="minorHAnsi" w:cstheme="minorHAnsi"/>
          <w:highlight w:val="cyan"/>
        </w:rPr>
        <w:t>fishing</w:t>
      </w:r>
      <w:r w:rsidRPr="00520B29">
        <w:rPr>
          <w:rStyle w:val="StyleUnderline"/>
          <w:rFonts w:asciiTheme="minorHAnsi" w:hAnsiTheme="minorHAnsi" w:cstheme="minorHAnsi"/>
        </w:rPr>
        <w:t xml:space="preserve"> as well as </w:t>
      </w:r>
      <w:r w:rsidRPr="00520B29">
        <w:rPr>
          <w:rStyle w:val="Emphasis"/>
          <w:rFonts w:asciiTheme="minorHAnsi" w:hAnsiTheme="minorHAnsi" w:cstheme="minorHAnsi"/>
        </w:rPr>
        <w:t xml:space="preserve">less-effective </w:t>
      </w:r>
      <w:r w:rsidRPr="00520B29">
        <w:rPr>
          <w:rStyle w:val="Emphasis"/>
          <w:rFonts w:asciiTheme="minorHAnsi" w:hAnsiTheme="minorHAnsi" w:cstheme="minorHAnsi"/>
          <w:highlight w:val="cyan"/>
        </w:rPr>
        <w:t>ag</w:t>
      </w:r>
      <w:r w:rsidRPr="00520B29">
        <w:rPr>
          <w:rStyle w:val="Emphasis"/>
          <w:rFonts w:asciiTheme="minorHAnsi" w:hAnsiTheme="minorHAnsi" w:cstheme="minorHAnsi"/>
        </w:rPr>
        <w:t>riculture</w:t>
      </w:r>
      <w:r w:rsidRPr="00520B29">
        <w:rPr>
          <w:rStyle w:val="StyleUnderline"/>
          <w:rFonts w:asciiTheme="minorHAnsi" w:hAnsiTheme="minorHAnsi" w:cstheme="minorHAnsi"/>
        </w:rPr>
        <w:t xml:space="preserve">, assuming </w:t>
      </w:r>
      <w:r w:rsidRPr="00520B29">
        <w:rPr>
          <w:rStyle w:val="Emphasis"/>
          <w:rFonts w:asciiTheme="minorHAnsi" w:hAnsiTheme="minorHAnsi" w:cstheme="minorHAnsi"/>
        </w:rPr>
        <w:t xml:space="preserve">little or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 access to </w:t>
      </w:r>
      <w:r w:rsidRPr="00520B29">
        <w:rPr>
          <w:rStyle w:val="Emphasis"/>
          <w:rFonts w:asciiTheme="minorHAnsi" w:hAnsiTheme="minorHAnsi" w:cstheme="minorHAnsi"/>
        </w:rPr>
        <w:t>fertilizer</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fuel</w:t>
      </w:r>
      <w:r w:rsidRPr="00520B29">
        <w:rPr>
          <w:rFonts w:asciiTheme="minorHAnsi" w:hAnsiTheme="minorHAnsi" w:cstheme="minorHAnsi"/>
          <w:sz w:val="16"/>
        </w:rPr>
        <w:t xml:space="preserve">. Q2: </w:t>
      </w:r>
      <w:r w:rsidRPr="00520B29">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nuclear </w:t>
      </w:r>
      <w:r w:rsidRPr="00520B29">
        <w:rPr>
          <w:rStyle w:val="StyleUnderline"/>
          <w:rFonts w:asciiTheme="minorHAnsi" w:hAnsiTheme="minorHAnsi" w:cstheme="minorHAnsi"/>
          <w:highlight w:val="cyan"/>
        </w:rPr>
        <w:t>arsenals</w:t>
      </w:r>
      <w:r w:rsidRPr="00520B29">
        <w:rPr>
          <w:rStyle w:val="StyleUnderline"/>
          <w:rFonts w:asciiTheme="minorHAnsi" w:hAnsiTheme="minorHAnsi" w:cstheme="minorHAnsi"/>
        </w:rPr>
        <w:t xml:space="preserve"> become </w:t>
      </w:r>
      <w:r w:rsidRPr="00520B29">
        <w:rPr>
          <w:rStyle w:val="Emphasis"/>
          <w:rFonts w:asciiTheme="minorHAnsi" w:hAnsiTheme="minorHAnsi" w:cstheme="minorHAnsi"/>
        </w:rPr>
        <w:t>much larger</w:t>
      </w:r>
      <w:r w:rsidRPr="00520B29">
        <w:rPr>
          <w:rStyle w:val="StyleUnderline"/>
          <w:rFonts w:asciiTheme="minorHAnsi" w:hAnsiTheme="minorHAnsi" w:cstheme="minorHAnsi"/>
        </w:rPr>
        <w:t xml:space="preserve"> in the future, e.g. </w:t>
      </w:r>
      <w:r w:rsidRPr="00520B29">
        <w:rPr>
          <w:rStyle w:val="Emphasis"/>
          <w:rFonts w:asciiTheme="minorHAnsi" w:hAnsiTheme="minorHAnsi" w:cstheme="minorHAnsi"/>
          <w:highlight w:val="cyan"/>
        </w:rPr>
        <w:t>100x</w:t>
      </w:r>
      <w:r w:rsidRPr="00520B29">
        <w:rPr>
          <w:rStyle w:val="StyleUnderline"/>
          <w:rFonts w:asciiTheme="minorHAnsi" w:hAnsiTheme="minorHAnsi" w:cstheme="minorHAnsi"/>
        </w:rPr>
        <w:t xml:space="preserve"> as large, </w:t>
      </w:r>
      <w:r w:rsidRPr="00520B29">
        <w:rPr>
          <w:rStyle w:val="Emphasis"/>
          <w:rFonts w:asciiTheme="minorHAnsi" w:hAnsiTheme="minorHAnsi" w:cstheme="minorHAnsi"/>
          <w:highlight w:val="cyan"/>
        </w:rPr>
        <w:t>damage</w:t>
      </w:r>
      <w:r w:rsidRPr="00520B29">
        <w:rPr>
          <w:rStyle w:val="StyleUnderline"/>
          <w:rFonts w:asciiTheme="minorHAnsi" w:hAnsiTheme="minorHAnsi" w:cstheme="minorHAnsi"/>
        </w:rPr>
        <w:t xml:space="preserve"> would presumably </w:t>
      </w:r>
      <w:r w:rsidRPr="00520B29">
        <w:rPr>
          <w:rStyle w:val="StyleUnderline"/>
          <w:rFonts w:asciiTheme="minorHAnsi" w:hAnsiTheme="minorHAnsi" w:cstheme="minorHAnsi"/>
          <w:highlight w:val="cyan"/>
        </w:rPr>
        <w:t>scale</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sublinearly</w:t>
      </w:r>
      <w:r w:rsidRPr="00520B29">
        <w:rPr>
          <w:rFonts w:asciiTheme="minorHAnsi" w:hAnsiTheme="minorHAnsi" w:cstheme="minorHAnsi"/>
          <w:sz w:val="16"/>
        </w:rPr>
        <w:t xml:space="preserve"> (only so many cities to ignite). Could the detonation of millions of nuclear weapons make a material difference to your estimate? A: Yes it would make a difference but as you state I would definitely think it would scale sublinearly. The largest thing that I would think, more so than the number above a certain point, would be how much the Southern Hemisphere is involved. In the 2007 paper scenario it is assuming largely NH mid-high latitude injection so there is likely </w:t>
      </w:r>
      <w:r w:rsidRPr="00520B29">
        <w:rPr>
          <w:rStyle w:val="Emphasis"/>
          <w:rFonts w:asciiTheme="minorHAnsi" w:hAnsiTheme="minorHAnsi" w:cstheme="minorHAnsi"/>
        </w:rPr>
        <w:t>large difference</w:t>
      </w:r>
      <w:r w:rsidRPr="00520B29">
        <w:rPr>
          <w:rStyle w:val="StyleUnderline"/>
          <w:rFonts w:asciiTheme="minorHAnsi" w:hAnsiTheme="minorHAnsi" w:cstheme="minorHAnsi"/>
        </w:rPr>
        <w:t xml:space="preserve"> in black carbon aerosol amounts in the </w:t>
      </w:r>
      <w:r w:rsidRPr="00520B29">
        <w:rPr>
          <w:rStyle w:val="Emphasis"/>
          <w:rFonts w:asciiTheme="minorHAnsi" w:hAnsiTheme="minorHAnsi" w:cstheme="minorHAnsi"/>
        </w:rPr>
        <w:t>respective hemispheres</w:t>
      </w:r>
      <w:r w:rsidRPr="00520B29">
        <w:rPr>
          <w:rFonts w:asciiTheme="minorHAnsi" w:hAnsiTheme="minorHAnsi" w:cstheme="minorHAnsi"/>
          <w:sz w:val="16"/>
        </w:rPr>
        <w:t xml:space="preserve">. This is one of the largest differences between the 150 Tg of BC scenario and that of Toba, which was a tropical eruption and presumably spread much more evenly over both hemispheres. Q3: Am I right in thinking that the estimate is based on the reasoning that </w:t>
      </w:r>
      <w:r w:rsidRPr="00520B29">
        <w:rPr>
          <w:rStyle w:val="StyleUnderline"/>
          <w:rFonts w:asciiTheme="minorHAnsi" w:hAnsiTheme="minorHAnsi" w:cstheme="minorHAnsi"/>
        </w:rPr>
        <w:t xml:space="preserve">many </w:t>
      </w:r>
      <w:r w:rsidRPr="00520B29">
        <w:rPr>
          <w:rStyle w:val="Emphasis"/>
          <w:rFonts w:asciiTheme="minorHAnsi" w:hAnsiTheme="minorHAnsi" w:cstheme="minorHAnsi"/>
        </w:rPr>
        <w:t>Toba-level events</w:t>
      </w:r>
      <w:r w:rsidRPr="00520B29">
        <w:rPr>
          <w:rStyle w:val="StyleUnderline"/>
          <w:rFonts w:asciiTheme="minorHAnsi" w:hAnsiTheme="minorHAnsi" w:cstheme="minorHAnsi"/>
        </w:rPr>
        <w:t xml:space="preserve"> must have </w:t>
      </w:r>
      <w:r w:rsidRPr="00520B29">
        <w:rPr>
          <w:rStyle w:val="Emphasis"/>
          <w:rFonts w:asciiTheme="minorHAnsi" w:hAnsiTheme="minorHAnsi" w:cstheme="minorHAnsi"/>
        </w:rPr>
        <w:t>taken place</w:t>
      </w:r>
      <w:r w:rsidRPr="00520B29">
        <w:rPr>
          <w:rStyle w:val="StyleUnderline"/>
          <w:rFonts w:asciiTheme="minorHAnsi" w:hAnsiTheme="minorHAnsi" w:cstheme="minorHAnsi"/>
        </w:rPr>
        <w:t xml:space="preserve"> in the last tens of millions of years, but </w:t>
      </w:r>
      <w:r w:rsidRPr="00520B29">
        <w:rPr>
          <w:rStyle w:val="Emphasis"/>
          <w:rFonts w:asciiTheme="minorHAnsi" w:hAnsiTheme="minorHAnsi" w:cstheme="minorHAnsi"/>
        </w:rPr>
        <w:t>did not wipe out</w:t>
      </w:r>
      <w:r w:rsidRPr="00520B29">
        <w:rPr>
          <w:rStyle w:val="StyleUnderline"/>
          <w:rFonts w:asciiTheme="minorHAnsi" w:hAnsiTheme="minorHAnsi" w:cstheme="minorHAnsi"/>
        </w:rPr>
        <w:t xml:space="preserve"> our prehuman ancestors</w:t>
      </w:r>
      <w:r w:rsidRPr="00520B29">
        <w:rPr>
          <w:rFonts w:asciiTheme="minorHAnsi" w:hAnsiTheme="minorHAnsi" w:cstheme="minorHAnsi"/>
          <w:sz w:val="16"/>
        </w:rPr>
        <w:t xml:space="preserve"> (even if perhaps eliminating some other lineages of hominids, or bringing human ancestor populations near minimal sustainable size), </w:t>
      </w:r>
      <w:r w:rsidRPr="00520B29">
        <w:rPr>
          <w:rStyle w:val="StyleUnderline"/>
          <w:rFonts w:asciiTheme="minorHAnsi" w:hAnsiTheme="minorHAnsi" w:cstheme="minorHAnsi"/>
        </w:rPr>
        <w:t xml:space="preserve">so the probability </w:t>
      </w:r>
      <w:r w:rsidRPr="00520B29">
        <w:rPr>
          <w:rStyle w:val="Emphasis"/>
          <w:rFonts w:asciiTheme="minorHAnsi" w:hAnsiTheme="minorHAnsi" w:cstheme="minorHAnsi"/>
        </w:rPr>
        <w:t>per event</w:t>
      </w:r>
      <w:r w:rsidRPr="00520B29">
        <w:rPr>
          <w:rStyle w:val="StyleUnderline"/>
          <w:rFonts w:asciiTheme="minorHAnsi" w:hAnsiTheme="minorHAnsi" w:cstheme="minorHAnsi"/>
        </w:rPr>
        <w:t xml:space="preserve"> must be </w:t>
      </w:r>
      <w:r w:rsidRPr="00520B29">
        <w:rPr>
          <w:rStyle w:val="Emphasis"/>
          <w:rFonts w:asciiTheme="minorHAnsi" w:hAnsiTheme="minorHAnsi" w:cstheme="minorHAnsi"/>
        </w:rPr>
        <w:t>low</w:t>
      </w:r>
      <w:r w:rsidRPr="00520B29">
        <w:rPr>
          <w:rFonts w:asciiTheme="minorHAnsi" w:hAnsiTheme="minorHAnsi" w:cstheme="minorHAnsi"/>
          <w:sz w:val="16"/>
        </w:rPr>
        <w:t xml:space="preserve"> (plus our access to modern technology)? A: Yes that was my thinking. Q4: 1 in 10,000 to 1 in 100,000 is quite a low probability, although one that could be justified if we were sure that similar events had happened many times. However, it is also low enough for model uncertainty to matter. In particular, how much probability mass can we place in nuclear winter being less or more dangerous than a Toba-level eruption? Should we assign a 1-10% probability in it being materially worse than Toba in terms of human extinction risk? In other words, how fat are the tails of the distribution for nuclear winter climate models? A: Yes there is definitely plenty of model uncertainty when dealing with these kinds of scenarios. This question sort of goes back to my answer to number 2 in that the impacts would likely be different in the respective hemispheres, with the Northern Hemisphere more likely to be Toba-like in climate impacts. My thought for the extinction question was to treat the Southern Hemisphere as the rate limiting step. So, in the scenario we assumed, the NH climate impacts might have a 20-30% chance of being materially worse but the SH maybe around 1-5% chance of being worse. Also, I was thinking of something in the range of 1,000-5,000 as the Minimum Viable Population (MVP) but if it is on the high end it could lower my estimated probability somewhat, but probably not significantly. Probably one of the biggest uncertainties on my end is my climate change estimate for Toba. </w:t>
      </w:r>
      <w:r w:rsidRPr="00520B29">
        <w:rPr>
          <w:rStyle w:val="StyleUnderline"/>
          <w:rFonts w:asciiTheme="minorHAnsi" w:hAnsiTheme="minorHAnsi" w:cstheme="minorHAnsi"/>
        </w:rPr>
        <w:t xml:space="preserve">Papers </w:t>
      </w:r>
      <w:r w:rsidRPr="00520B29">
        <w:rPr>
          <w:rStyle w:val="Emphasis"/>
          <w:rFonts w:asciiTheme="minorHAnsi" w:hAnsiTheme="minorHAnsi" w:cstheme="minorHAnsi"/>
        </w:rPr>
        <w:t>after ours</w:t>
      </w:r>
      <w:r w:rsidRPr="00520B29">
        <w:rPr>
          <w:rStyle w:val="StyleUnderline"/>
          <w:rFonts w:asciiTheme="minorHAnsi" w:hAnsiTheme="minorHAnsi" w:cstheme="minorHAnsi"/>
        </w:rPr>
        <w:t xml:space="preserve"> suggest a </w:t>
      </w:r>
      <w:r w:rsidRPr="00520B29">
        <w:rPr>
          <w:rStyle w:val="Emphasis"/>
          <w:rFonts w:asciiTheme="minorHAnsi" w:hAnsiTheme="minorHAnsi" w:cstheme="minorHAnsi"/>
        </w:rPr>
        <w:t>smaller climate impact</w:t>
      </w:r>
      <w:r w:rsidRPr="00520B29">
        <w:rPr>
          <w:rStyle w:val="StyleUnderline"/>
          <w:rFonts w:asciiTheme="minorHAnsi" w:hAnsiTheme="minorHAnsi" w:cstheme="minorHAnsi"/>
        </w:rPr>
        <w:t xml:space="preserve"> due to </w:t>
      </w:r>
      <w:r w:rsidRPr="00520B29">
        <w:rPr>
          <w:rStyle w:val="Emphasis"/>
          <w:rFonts w:asciiTheme="minorHAnsi" w:hAnsiTheme="minorHAnsi" w:cstheme="minorHAnsi"/>
        </w:rPr>
        <w:t>different aerosol size assumptions</w:t>
      </w:r>
      <w:r w:rsidRPr="00520B29">
        <w:rPr>
          <w:rStyle w:val="StyleUnderline"/>
          <w:rFonts w:asciiTheme="minorHAnsi" w:hAnsiTheme="minorHAnsi" w:cstheme="minorHAnsi"/>
        </w:rPr>
        <w:t xml:space="preserve"> than we used</w:t>
      </w:r>
      <w:r w:rsidRPr="00520B29">
        <w:rPr>
          <w:rFonts w:asciiTheme="minorHAnsi" w:hAnsiTheme="minorHAnsi" w:cstheme="minorHAnsi"/>
          <w:sz w:val="16"/>
        </w:rPr>
        <w:t xml:space="preserve">. So if indeed there was a population bottleneck around Toba and the climate anomalies were significantly smaller than we assumed, this would likely significantly raise extinction probabilities. Q5: </w:t>
      </w:r>
      <w:r w:rsidRPr="00520B29">
        <w:rPr>
          <w:rFonts w:asciiTheme="minorHAnsi" w:hAnsiTheme="minorHAnsi" w:cstheme="minorHAnsi"/>
          <w:u w:val="single"/>
        </w:rPr>
        <w:t xml:space="preserve">There are </w:t>
      </w:r>
      <w:r w:rsidRPr="00520B29">
        <w:rPr>
          <w:rStyle w:val="Emphasis"/>
          <w:rFonts w:asciiTheme="minorHAnsi" w:hAnsiTheme="minorHAnsi" w:cstheme="minorHAnsi"/>
        </w:rPr>
        <w:t>widespread popular claims</w:t>
      </w:r>
      <w:r w:rsidRPr="00520B29">
        <w:rPr>
          <w:rFonts w:asciiTheme="minorHAnsi" w:hAnsiTheme="minorHAnsi" w:cstheme="minorHAnsi"/>
          <w:u w:val="single"/>
        </w:rPr>
        <w:t xml:space="preserve"> that </w:t>
      </w:r>
      <w:r w:rsidRPr="00520B29">
        <w:rPr>
          <w:rStyle w:val="Emphasis"/>
          <w:rFonts w:asciiTheme="minorHAnsi" w:hAnsiTheme="minorHAnsi" w:cstheme="minorHAnsi"/>
        </w:rPr>
        <w:t>nuc</w:t>
      </w:r>
      <w:r w:rsidRPr="00520B29">
        <w:rPr>
          <w:rFonts w:asciiTheme="minorHAnsi" w:hAnsiTheme="minorHAnsi" w:cstheme="minorHAnsi"/>
          <w:u w:val="single"/>
        </w:rPr>
        <w:t xml:space="preserve">lear </w:t>
      </w:r>
      <w:r w:rsidRPr="00520B29">
        <w:rPr>
          <w:rStyle w:val="Emphasis"/>
          <w:rFonts w:asciiTheme="minorHAnsi" w:hAnsiTheme="minorHAnsi" w:cstheme="minorHAnsi"/>
        </w:rPr>
        <w:t>winter</w:t>
      </w:r>
      <w:r w:rsidRPr="00520B29">
        <w:rPr>
          <w:rFonts w:asciiTheme="minorHAnsi" w:hAnsiTheme="minorHAnsi" w:cstheme="minorHAnsi"/>
          <w:u w:val="single"/>
        </w:rPr>
        <w:t xml:space="preserve"> would create a </w:t>
      </w:r>
      <w:r w:rsidRPr="00520B29">
        <w:rPr>
          <w:rStyle w:val="Emphasis"/>
          <w:rFonts w:asciiTheme="minorHAnsi" w:hAnsiTheme="minorHAnsi" w:cstheme="minorHAnsi"/>
        </w:rPr>
        <w:t>significant chance</w:t>
      </w:r>
      <w:r w:rsidRPr="00520B29">
        <w:rPr>
          <w:rFonts w:asciiTheme="minorHAnsi" w:hAnsiTheme="minorHAnsi" w:cstheme="minorHAnsi"/>
          <w:u w:val="single"/>
        </w:rPr>
        <w:t xml:space="preserve"> of </w:t>
      </w:r>
      <w:r w:rsidRPr="00520B29">
        <w:rPr>
          <w:rStyle w:val="Emphasis"/>
          <w:rFonts w:asciiTheme="minorHAnsi" w:hAnsiTheme="minorHAnsi" w:cstheme="minorHAnsi"/>
        </w:rPr>
        <w:t>human extinction</w:t>
      </w:r>
      <w:r w:rsidRPr="00520B29">
        <w:rPr>
          <w:rFonts w:asciiTheme="minorHAnsi" w:hAnsiTheme="minorHAnsi" w:cstheme="minorHAnsi"/>
          <w:u w:val="single"/>
        </w:rPr>
        <w:t xml:space="preserve">. Could you name </w:t>
      </w:r>
      <w:r w:rsidRPr="00520B29">
        <w:rPr>
          <w:rStyle w:val="Emphasis"/>
          <w:rFonts w:asciiTheme="minorHAnsi" w:hAnsiTheme="minorHAnsi" w:cstheme="minorHAnsi"/>
        </w:rPr>
        <w:t>other climate scientists</w:t>
      </w:r>
      <w:r w:rsidRPr="00520B29">
        <w:rPr>
          <w:rFonts w:asciiTheme="minorHAnsi" w:hAnsiTheme="minorHAnsi" w:cstheme="minorHAnsi"/>
          <w:u w:val="single"/>
        </w:rPr>
        <w:t xml:space="preserve"> who would estimate higher probability than yourself? A: I </w:t>
      </w:r>
      <w:r w:rsidRPr="00520B29">
        <w:rPr>
          <w:rFonts w:asciiTheme="minorHAnsi" w:hAnsiTheme="minorHAnsi" w:cstheme="minorHAnsi"/>
          <w:highlight w:val="cyan"/>
          <w:u w:val="single"/>
        </w:rPr>
        <w:t>haven’t</w:t>
      </w:r>
      <w:r w:rsidRPr="00520B29">
        <w:rPr>
          <w:rFonts w:asciiTheme="minorHAnsi" w:hAnsiTheme="minorHAnsi" w:cstheme="minorHAnsi"/>
          <w:u w:val="single"/>
        </w:rPr>
        <w:t xml:space="preserve"> really </w:t>
      </w:r>
      <w:r w:rsidRPr="00520B29">
        <w:rPr>
          <w:rFonts w:asciiTheme="minorHAnsi" w:hAnsiTheme="minorHAnsi" w:cstheme="minorHAnsi"/>
          <w:highlight w:val="cyan"/>
          <w:u w:val="single"/>
        </w:rPr>
        <w:t>read</w:t>
      </w:r>
      <w:r w:rsidRPr="00520B29">
        <w:rPr>
          <w:rFonts w:asciiTheme="minorHAnsi" w:hAnsiTheme="minorHAnsi" w:cstheme="minorHAnsi"/>
          <w:b/>
          <w:bCs/>
          <w:u w:val="single"/>
        </w:rPr>
        <w:t xml:space="preserve"> </w:t>
      </w:r>
      <w:r w:rsidRPr="00520B29">
        <w:rPr>
          <w:rStyle w:val="Emphasis"/>
          <w:rFonts w:asciiTheme="minorHAnsi" w:hAnsiTheme="minorHAnsi" w:cstheme="minorHAnsi"/>
        </w:rPr>
        <w:t xml:space="preserve">any </w:t>
      </w:r>
      <w:r w:rsidRPr="00520B29">
        <w:rPr>
          <w:rStyle w:val="Emphasis"/>
          <w:rFonts w:asciiTheme="minorHAnsi" w:hAnsiTheme="minorHAnsi" w:cstheme="minorHAnsi"/>
          <w:highlight w:val="cyan"/>
        </w:rPr>
        <w:t>accounts</w:t>
      </w:r>
      <w:r w:rsidRPr="00520B29">
        <w:rPr>
          <w:rFonts w:asciiTheme="minorHAnsi" w:hAnsiTheme="minorHAnsi" w:cstheme="minorHAnsi"/>
          <w:u w:val="single"/>
        </w:rPr>
        <w:t xml:space="preserve"> where there was a probability </w:t>
      </w:r>
      <w:r w:rsidRPr="00520B29">
        <w:rPr>
          <w:rStyle w:val="Emphasis"/>
          <w:rFonts w:asciiTheme="minorHAnsi" w:hAnsiTheme="minorHAnsi" w:cstheme="minorHAnsi"/>
        </w:rPr>
        <w:t>placed</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on</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I certainly could be offbase with my estimate, it is not something I have done before. I don’t know offhand anyone that would estimate higher but I am sure there might be people who would. </w:t>
      </w:r>
      <w:r w:rsidRPr="00520B29">
        <w:rPr>
          <w:rFonts w:asciiTheme="minorHAnsi" w:hAnsiTheme="minorHAnsi" w:cstheme="minorHAnsi"/>
          <w:sz w:val="16"/>
        </w:rPr>
        <w:lastRenderedPageBreak/>
        <w:t>[</w:t>
      </w:r>
      <w:r w:rsidRPr="00520B29">
        <w:rPr>
          <w:rStyle w:val="StyleUnderline"/>
          <w:rFonts w:asciiTheme="minorHAnsi" w:hAnsiTheme="minorHAnsi" w:cstheme="minorHAnsi"/>
        </w:rPr>
        <w:t xml:space="preserve">I asked </w:t>
      </w:r>
      <w:r w:rsidRPr="00520B29">
        <w:rPr>
          <w:rStyle w:val="Emphasis"/>
          <w:rFonts w:asciiTheme="minorHAnsi" w:hAnsiTheme="minorHAnsi" w:cstheme="minorHAnsi"/>
        </w:rPr>
        <w:t xml:space="preserve">two </w:t>
      </w:r>
      <w:r w:rsidRPr="00520B29">
        <w:rPr>
          <w:rStyle w:val="Emphasis"/>
          <w:rFonts w:asciiTheme="minorHAnsi" w:hAnsiTheme="minorHAnsi" w:cstheme="minorHAnsi"/>
          <w:highlight w:val="cyan"/>
        </w:rPr>
        <w:t>colleagues</w:t>
      </w:r>
      <w:r w:rsidRPr="00520B29">
        <w:rPr>
          <w:rStyle w:val="StyleUnderline"/>
          <w:rFonts w:asciiTheme="minorHAnsi" w:hAnsiTheme="minorHAnsi" w:cstheme="minorHAnsi"/>
        </w:rPr>
        <w:t xml:space="preserve">] who did respond back to me, </w:t>
      </w:r>
      <w:r w:rsidRPr="00520B29">
        <w:rPr>
          <w:rStyle w:val="StyleUnderline"/>
          <w:rFonts w:asciiTheme="minorHAnsi" w:hAnsiTheme="minorHAnsi" w:cstheme="minorHAnsi"/>
          <w:highlight w:val="cyan"/>
        </w:rPr>
        <w:t>saying</w:t>
      </w:r>
      <w:r w:rsidRPr="00520B29">
        <w:rPr>
          <w:rStyle w:val="StyleUnderline"/>
          <w:rFonts w:asciiTheme="minorHAnsi" w:hAnsiTheme="minorHAnsi" w:cstheme="minorHAnsi"/>
        </w:rPr>
        <w:t xml:space="preserve"> in general terms “</w:t>
      </w:r>
      <w:r w:rsidRPr="00520B29">
        <w:rPr>
          <w:rStyle w:val="Emphasis"/>
          <w:rFonts w:asciiTheme="minorHAnsi" w:hAnsiTheme="minorHAnsi" w:cstheme="minorHAnsi"/>
        </w:rPr>
        <w:t xml:space="preserve">very close to </w:t>
      </w:r>
      <w:r w:rsidRPr="00520B29">
        <w:rPr>
          <w:rStyle w:val="Emphasis"/>
          <w:rFonts w:asciiTheme="minorHAnsi" w:hAnsiTheme="minorHAnsi" w:cstheme="minorHAnsi"/>
          <w:highlight w:val="cyan"/>
        </w:rPr>
        <w:t>0</w:t>
      </w:r>
      <w:r w:rsidRPr="00520B29">
        <w:rPr>
          <w:rStyle w:val="StyleUnderline"/>
          <w:rFonts w:asciiTheme="minorHAnsi" w:hAnsiTheme="minorHAnsi" w:cstheme="minorHAnsi"/>
        </w:rPr>
        <w:t>″ and “</w:t>
      </w:r>
      <w:r w:rsidRPr="00520B29">
        <w:rPr>
          <w:rStyle w:val="Emphasis"/>
          <w:rFonts w:asciiTheme="minorHAnsi" w:hAnsiTheme="minorHAnsi" w:cstheme="minorHAnsi"/>
        </w:rPr>
        <w:t>very low probability</w:t>
      </w:r>
      <w:r w:rsidRPr="00520B29">
        <w:rPr>
          <w:rStyle w:val="StyleUnderline"/>
          <w:rFonts w:asciiTheme="minorHAnsi" w:hAnsiTheme="minorHAnsi" w:cstheme="minorHAnsi"/>
        </w:rPr>
        <w:t>.”</w:t>
      </w:r>
    </w:p>
    <w:bookmarkEnd w:id="10"/>
    <w:p w14:paraId="506A7055" w14:textId="77777777" w:rsidR="00C751FC" w:rsidRPr="00520B29" w:rsidRDefault="00C751FC" w:rsidP="00C751FC">
      <w:pPr>
        <w:pStyle w:val="Heading3"/>
        <w:rPr>
          <w:rFonts w:cstheme="minorHAnsi"/>
        </w:rPr>
      </w:pPr>
      <w:r w:rsidRPr="00520B29">
        <w:rPr>
          <w:rFonts w:cstheme="minorHAnsi"/>
        </w:rPr>
        <w:lastRenderedPageBreak/>
        <w:t>Nuke War---Defense---AT: Pamlin and Armstrong---2NC</w:t>
      </w:r>
    </w:p>
    <w:p w14:paraId="1E644BBE"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Pamlin has absolutely </w:t>
      </w:r>
      <w:r w:rsidRPr="00520B29">
        <w:rPr>
          <w:rFonts w:asciiTheme="minorHAnsi" w:hAnsiTheme="minorHAnsi" w:cstheme="minorHAnsi"/>
          <w:u w:val="single"/>
        </w:rPr>
        <w:t>no relevant quals</w:t>
      </w:r>
      <w:r w:rsidRPr="00520B29">
        <w:rPr>
          <w:rFonts w:asciiTheme="minorHAnsi" w:hAnsiTheme="minorHAnsi" w:cstheme="minorHAnsi"/>
        </w:rPr>
        <w:t xml:space="preserve">---the studies it </w:t>
      </w:r>
      <w:r w:rsidRPr="000A1CF8">
        <w:rPr>
          <w:rFonts w:asciiTheme="minorHAnsi" w:hAnsiTheme="minorHAnsi" w:cstheme="minorHAnsi"/>
        </w:rPr>
        <w:t>does cite</w:t>
      </w:r>
      <w:r w:rsidRPr="00520B29">
        <w:rPr>
          <w:rFonts w:asciiTheme="minorHAnsi" w:hAnsiTheme="minorHAnsi" w:cstheme="minorHAnsi"/>
        </w:rPr>
        <w:t xml:space="preserve"> says it’s </w:t>
      </w:r>
      <w:r w:rsidRPr="00960784">
        <w:rPr>
          <w:rFonts w:asciiTheme="minorHAnsi" w:hAnsiTheme="minorHAnsi" w:cstheme="minorHAnsi"/>
          <w:u w:val="single"/>
        </w:rPr>
        <w:t>not existential at</w:t>
      </w:r>
      <w:r w:rsidRPr="002919AA">
        <w:rPr>
          <w:rFonts w:asciiTheme="minorHAnsi" w:hAnsiTheme="minorHAnsi" w:cstheme="minorHAnsi"/>
          <w:u w:val="single"/>
        </w:rPr>
        <w:t xml:space="preserve"> all</w:t>
      </w:r>
      <w:r w:rsidRPr="00520B29">
        <w:rPr>
          <w:rFonts w:asciiTheme="minorHAnsi" w:hAnsiTheme="minorHAnsi" w:cstheme="minorHAnsi"/>
        </w:rPr>
        <w:t xml:space="preserve">! BUT it says there’s an </w:t>
      </w:r>
      <w:r w:rsidRPr="00520B29">
        <w:rPr>
          <w:rFonts w:asciiTheme="minorHAnsi" w:hAnsiTheme="minorHAnsi" w:cstheme="minorHAnsi"/>
          <w:u w:val="single"/>
        </w:rPr>
        <w:t>increasing chance</w:t>
      </w:r>
      <w:r w:rsidRPr="00520B29">
        <w:rPr>
          <w:rFonts w:asciiTheme="minorHAnsi" w:hAnsiTheme="minorHAnsi" w:cstheme="minorHAnsi"/>
        </w:rPr>
        <w:t xml:space="preserve"> of </w:t>
      </w:r>
      <w:r w:rsidRPr="00520B29">
        <w:rPr>
          <w:rFonts w:asciiTheme="minorHAnsi" w:hAnsiTheme="minorHAnsi" w:cstheme="minorHAnsi"/>
          <w:u w:val="single"/>
        </w:rPr>
        <w:t>nuclear war</w:t>
      </w:r>
      <w:r w:rsidRPr="00520B29">
        <w:rPr>
          <w:rFonts w:asciiTheme="minorHAnsi" w:hAnsiTheme="minorHAnsi" w:cstheme="minorHAnsi"/>
        </w:rPr>
        <w:t>---we’ll concede that! I’ll insert in yellow.</w:t>
      </w:r>
    </w:p>
    <w:p w14:paraId="08BA69DB" w14:textId="77777777" w:rsidR="00C751FC" w:rsidRPr="00520B29" w:rsidRDefault="00C751FC" w:rsidP="00C751FC">
      <w:pPr>
        <w:rPr>
          <w:rFonts w:asciiTheme="minorHAnsi" w:hAnsiTheme="minorHAnsi" w:cstheme="minorHAnsi"/>
        </w:rPr>
      </w:pPr>
      <w:r w:rsidRPr="00520B29">
        <w:rPr>
          <w:rStyle w:val="Style13ptBold"/>
          <w:rFonts w:cstheme="minorHAnsi"/>
        </w:rPr>
        <w:t>Pamlin ’15</w:t>
      </w:r>
      <w:r w:rsidRPr="00520B29">
        <w:rPr>
          <w:rFonts w:asciiTheme="minorHAnsi" w:hAnsiTheme="minorHAnsi" w:cstheme="minorHAnsi"/>
        </w:rPr>
        <w:t xml:space="preserve"> [Dennis and Stuart Armstrong; February; Executive Project Manager Global Risks, Global Challenges Foundation; James Martin Research Fellow, Future of Humanity Institute, Oxford Martin School, University of Oxford; Global Challenges Foundation, “Global Challenges: 12 Risks that threaten human civilization: The case for a new risk category,” p. 30-93]</w:t>
      </w:r>
    </w:p>
    <w:p w14:paraId="727BA204" w14:textId="77777777" w:rsidR="00C751FC" w:rsidRPr="00520B29" w:rsidRDefault="00C751FC" w:rsidP="00C751FC">
      <w:pPr>
        <w:ind w:right="288"/>
        <w:rPr>
          <w:rFonts w:asciiTheme="minorHAnsi" w:eastAsia="Times New Roman" w:hAnsiTheme="minorHAnsi" w:cstheme="minorHAnsi"/>
          <w:sz w:val="16"/>
        </w:rPr>
      </w:pPr>
      <w:r w:rsidRPr="00520B29">
        <w:rPr>
          <w:rFonts w:asciiTheme="minorHAnsi" w:hAnsiTheme="minorHAnsi" w:cstheme="minorHAnsi"/>
          <w:sz w:val="16"/>
        </w:rPr>
        <w:t xml:space="preserve">3.1.2.1 Expected impact disaggregation 3.1.2.2 Probability The likelihood of a full-scale nuclear war between the USA and Russia has probably decreased in recent decades due to some improvements in relations between these two countries and reductions in the size of their arsenals. Still,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yellow"/>
        </w:rPr>
        <w:t>potential for</w:t>
      </w:r>
      <w:r w:rsidRPr="00520B29">
        <w:rPr>
          <w:rStyle w:val="StyleUnderline"/>
          <w:rFonts w:asciiTheme="minorHAnsi" w:hAnsiTheme="minorHAnsi" w:cstheme="minorHAnsi"/>
        </w:rPr>
        <w:t xml:space="preserve"> deliberate or accidental</w:t>
      </w:r>
      <w:r w:rsidRPr="00520B29">
        <w:rPr>
          <w:rFonts w:asciiTheme="minorHAnsi" w:hAnsiTheme="minorHAnsi" w:cstheme="minorHAnsi"/>
          <w:sz w:val="16"/>
        </w:rPr>
        <w:t xml:space="preserve">165 </w:t>
      </w:r>
      <w:r w:rsidRPr="00520B29">
        <w:rPr>
          <w:rStyle w:val="StyleUnderline"/>
          <w:rFonts w:asciiTheme="minorHAnsi" w:hAnsiTheme="minorHAnsi" w:cstheme="minorHAnsi"/>
          <w:highlight w:val="yellow"/>
        </w:rPr>
        <w:t>nuclear conflict</w:t>
      </w:r>
      <w:r w:rsidRPr="00520B29">
        <w:rPr>
          <w:rStyle w:val="StyleUnderline"/>
          <w:rFonts w:asciiTheme="minorHAnsi" w:hAnsiTheme="minorHAnsi" w:cstheme="minorHAnsi"/>
        </w:rPr>
        <w:t xml:space="preserve"> has not been removed, with some estimates putting the risk of nuclear war in the </w:t>
      </w:r>
      <w:r w:rsidRPr="00520B29">
        <w:rPr>
          <w:rStyle w:val="Emphasis"/>
          <w:rFonts w:asciiTheme="minorHAnsi" w:hAnsiTheme="minorHAnsi" w:cstheme="minorHAnsi"/>
        </w:rPr>
        <w:t>next century</w:t>
      </w:r>
      <w:r w:rsidRPr="00520B29">
        <w:rPr>
          <w:rFonts w:asciiTheme="minorHAnsi" w:hAnsiTheme="minorHAnsi" w:cstheme="minorHAnsi"/>
          <w:sz w:val="16"/>
        </w:rPr>
        <w:t xml:space="preserve"> or so </w:t>
      </w:r>
      <w:r w:rsidRPr="00520B29">
        <w:rPr>
          <w:rStyle w:val="StyleUnderline"/>
          <w:rFonts w:asciiTheme="minorHAnsi" w:hAnsiTheme="minorHAnsi" w:cstheme="minorHAnsi"/>
          <w:highlight w:val="yellow"/>
        </w:rPr>
        <w:t>at</w:t>
      </w:r>
      <w:r w:rsidRPr="00520B29">
        <w:rPr>
          <w:rStyle w:val="StyleUnderline"/>
          <w:rFonts w:asciiTheme="minorHAnsi" w:hAnsiTheme="minorHAnsi" w:cstheme="minorHAnsi"/>
        </w:rPr>
        <w:t xml:space="preserve"> around</w:t>
      </w:r>
      <w:r w:rsidRPr="00520B29">
        <w:rPr>
          <w:rFonts w:asciiTheme="minorHAnsi" w:hAnsiTheme="minorHAnsi" w:cstheme="minorHAnsi"/>
          <w:sz w:val="16"/>
        </w:rPr>
        <w:t xml:space="preserve"> </w:t>
      </w:r>
      <w:r w:rsidRPr="00520B29">
        <w:rPr>
          <w:rStyle w:val="Emphasis"/>
          <w:rFonts w:asciiTheme="minorHAnsi" w:hAnsiTheme="minorHAnsi" w:cstheme="minorHAnsi"/>
          <w:highlight w:val="yellow"/>
        </w:rPr>
        <w:t>10%</w:t>
      </w:r>
      <w:r w:rsidRPr="00520B29">
        <w:rPr>
          <w:rFonts w:asciiTheme="minorHAnsi" w:hAnsiTheme="minorHAnsi" w:cstheme="minorHAnsi"/>
          <w:sz w:val="16"/>
        </w:rPr>
        <w:t xml:space="preserve">166 – </w:t>
      </w:r>
      <w:r w:rsidRPr="00520B29">
        <w:rPr>
          <w:rStyle w:val="StyleUnderline"/>
          <w:rFonts w:asciiTheme="minorHAnsi" w:hAnsiTheme="minorHAnsi" w:cstheme="minorHAnsi"/>
        </w:rPr>
        <w:t xml:space="preserve">it may have been </w:t>
      </w:r>
      <w:r w:rsidRPr="00520B29">
        <w:rPr>
          <w:rStyle w:val="Emphasis"/>
          <w:rFonts w:asciiTheme="minorHAnsi" w:hAnsiTheme="minorHAnsi" w:cstheme="minorHAnsi"/>
        </w:rPr>
        <w:t xml:space="preserve">mostly down to </w:t>
      </w:r>
      <w:r w:rsidRPr="00520B29">
        <w:rPr>
          <w:rStyle w:val="Emphasis"/>
          <w:rFonts w:asciiTheme="minorHAnsi" w:hAnsiTheme="minorHAnsi" w:cstheme="minorHAnsi"/>
          <w:highlight w:val="yellow"/>
        </w:rPr>
        <w:t>luck</w:t>
      </w:r>
      <w:r w:rsidRPr="00520B29">
        <w:rPr>
          <w:rStyle w:val="StyleUnderline"/>
          <w:rFonts w:asciiTheme="minorHAnsi" w:hAnsiTheme="minorHAnsi" w:cstheme="minorHAnsi"/>
          <w:highlight w:val="yellow"/>
        </w:rPr>
        <w:t xml:space="preserve"> that</w:t>
      </w:r>
      <w:r w:rsidRPr="00520B29">
        <w:rPr>
          <w:rStyle w:val="StyleUnderline"/>
          <w:rFonts w:asciiTheme="minorHAnsi" w:hAnsiTheme="minorHAnsi" w:cstheme="minorHAnsi"/>
        </w:rPr>
        <w:t xml:space="preserve"> such a </w:t>
      </w:r>
      <w:r w:rsidRPr="00520B29">
        <w:rPr>
          <w:rStyle w:val="StyleUnderline"/>
          <w:rFonts w:asciiTheme="minorHAnsi" w:hAnsiTheme="minorHAnsi" w:cstheme="minorHAnsi"/>
          <w:highlight w:val="yellow"/>
        </w:rPr>
        <w:t>war did not happen</w:t>
      </w:r>
      <w:r w:rsidRPr="00520B29">
        <w:rPr>
          <w:rStyle w:val="StyleUnderline"/>
          <w:rFonts w:asciiTheme="minorHAnsi" w:hAnsiTheme="minorHAnsi" w:cstheme="minorHAnsi"/>
        </w:rPr>
        <w:t xml:space="preserve"> in the last half century</w:t>
      </w:r>
      <w:r w:rsidRPr="00520B29">
        <w:rPr>
          <w:rFonts w:asciiTheme="minorHAnsi" w:hAnsiTheme="minorHAnsi" w:cstheme="minorHAnsi"/>
          <w:sz w:val="16"/>
        </w:rPr>
        <w:t xml:space="preserve">167. </w:t>
      </w:r>
      <w:r w:rsidRPr="00520B29">
        <w:rPr>
          <w:rStyle w:val="StyleUnderline"/>
          <w:rFonts w:asciiTheme="minorHAnsi" w:hAnsiTheme="minorHAnsi" w:cstheme="minorHAnsi"/>
        </w:rPr>
        <w:t xml:space="preserve">A </w:t>
      </w:r>
      <w:r w:rsidRPr="00520B29">
        <w:rPr>
          <w:rStyle w:val="StyleUnderline"/>
          <w:rFonts w:asciiTheme="minorHAnsi" w:hAnsiTheme="minorHAnsi" w:cstheme="minorHAnsi"/>
          <w:highlight w:val="cyan"/>
        </w:rPr>
        <w:t>nuclear war could have a range of different impacts.</w:t>
      </w:r>
      <w:r w:rsidRPr="00520B29">
        <w:rPr>
          <w:rStyle w:val="StyleUnderline"/>
          <w:rFonts w:asciiTheme="minorHAnsi" w:hAnsiTheme="minorHAnsi" w:cstheme="minorHAnsi"/>
        </w:rPr>
        <w:t xml:space="preserve"> At the lowest end is </w:t>
      </w:r>
      <w:r w:rsidRPr="00520B29">
        <w:rPr>
          <w:rStyle w:val="StyleUnderline"/>
          <w:rFonts w:asciiTheme="minorHAnsi" w:hAnsiTheme="minorHAnsi" w:cstheme="minorHAnsi"/>
          <w:highlight w:val="cyan"/>
        </w:rPr>
        <w:t>the most obvious</w:t>
      </w:r>
      <w:r w:rsidRPr="00520B29">
        <w:rPr>
          <w:rStyle w:val="StyleUnderline"/>
          <w:rFonts w:asciiTheme="minorHAnsi" w:hAnsiTheme="minorHAnsi" w:cstheme="minorHAnsi"/>
        </w:rPr>
        <w:t xml:space="preserve"> and immediate impact: </w:t>
      </w:r>
      <w:r w:rsidRPr="00520B29">
        <w:rPr>
          <w:rStyle w:val="Emphasis"/>
          <w:rFonts w:asciiTheme="minorHAnsi" w:hAnsiTheme="minorHAnsi" w:cstheme="minorHAnsi"/>
          <w:highlight w:val="cyan"/>
        </w:rPr>
        <w:t>destruction and death in major cities</w:t>
      </w:r>
      <w:r w:rsidRPr="00520B29">
        <w:rPr>
          <w:rStyle w:val="StyleUnderline"/>
          <w:rFonts w:asciiTheme="minorHAnsi" w:hAnsiTheme="minorHAnsi" w:cstheme="minorHAnsi"/>
        </w:rPr>
        <w:t xml:space="preserve"> across the world, </w:t>
      </w:r>
      <w:r w:rsidRPr="00520B29">
        <w:rPr>
          <w:rStyle w:val="StyleUnderline"/>
          <w:rFonts w:asciiTheme="minorHAnsi" w:hAnsiTheme="minorHAnsi" w:cstheme="minorHAnsi"/>
          <w:highlight w:val="cyan"/>
        </w:rPr>
        <w:t xml:space="preserve">due to the </w:t>
      </w:r>
      <w:r w:rsidRPr="00520B29">
        <w:rPr>
          <w:rStyle w:val="Emphasis"/>
          <w:rFonts w:asciiTheme="minorHAnsi" w:hAnsiTheme="minorHAnsi" w:cstheme="minorHAnsi"/>
          <w:highlight w:val="cyan"/>
        </w:rPr>
        <w:t>explosions</w:t>
      </w:r>
      <w:r w:rsidRPr="00520B29">
        <w:rPr>
          <w:rStyle w:val="Emphasis"/>
          <w:rFonts w:asciiTheme="minorHAnsi" w:hAnsiTheme="minorHAnsi" w:cstheme="minorHAnsi"/>
        </w:rPr>
        <w:t xml:space="preserve"> themselves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radioactive </w:t>
      </w:r>
      <w:r w:rsidRPr="00520B29">
        <w:rPr>
          <w:rStyle w:val="Emphasis"/>
          <w:rFonts w:asciiTheme="minorHAnsi" w:hAnsiTheme="minorHAnsi" w:cstheme="minorHAnsi"/>
          <w:highlight w:val="cyan"/>
        </w:rPr>
        <w:t>fallout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But even </w:t>
      </w:r>
      <w:r w:rsidRPr="00520B29">
        <w:rPr>
          <w:rStyle w:val="StyleUnderline"/>
          <w:rFonts w:asciiTheme="minorHAnsi" w:hAnsiTheme="minorHAnsi" w:cstheme="minorHAnsi"/>
          <w:highlight w:val="yellow"/>
        </w:rPr>
        <w:t>if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entire </w:t>
      </w:r>
      <w:r w:rsidRPr="00520B29">
        <w:rPr>
          <w:rStyle w:val="Emphasis"/>
          <w:rFonts w:asciiTheme="minorHAnsi" w:hAnsiTheme="minorHAnsi" w:cstheme="minorHAnsi"/>
          <w:highlight w:val="yellow"/>
        </w:rPr>
        <w:t>populations</w:t>
      </w:r>
      <w:r w:rsidRPr="00520B29">
        <w:rPr>
          <w:rStyle w:val="StyleUnderline"/>
          <w:rFonts w:asciiTheme="minorHAnsi" w:hAnsiTheme="minorHAnsi" w:cstheme="minorHAnsi"/>
          <w:highlight w:val="yellow"/>
        </w:rPr>
        <w:t xml:space="preserve"> of Europe, Russia</w:t>
      </w:r>
      <w:r w:rsidRPr="00520B29">
        <w:rPr>
          <w:rStyle w:val="StyleUnderline"/>
          <w:rFonts w:asciiTheme="minorHAnsi" w:hAnsiTheme="minorHAnsi" w:cstheme="minorHAnsi"/>
        </w:rPr>
        <w:t xml:space="preserve"> and the </w:t>
      </w:r>
      <w:r w:rsidRPr="00520B29">
        <w:rPr>
          <w:rStyle w:val="StyleUnderline"/>
          <w:rFonts w:asciiTheme="minorHAnsi" w:hAnsiTheme="minorHAnsi" w:cstheme="minorHAnsi"/>
          <w:highlight w:val="yellow"/>
        </w:rPr>
        <w:t>USA</w:t>
      </w:r>
      <w:r w:rsidRPr="00520B29">
        <w:rPr>
          <w:rStyle w:val="StyleUnderline"/>
          <w:rFonts w:asciiTheme="minorHAnsi" w:hAnsiTheme="minorHAnsi" w:cstheme="minorHAnsi"/>
        </w:rPr>
        <w:t xml:space="preserve"> were </w:t>
      </w:r>
      <w:r w:rsidRPr="00520B29">
        <w:rPr>
          <w:rStyle w:val="Emphasis"/>
          <w:rFonts w:asciiTheme="minorHAnsi" w:hAnsiTheme="minorHAnsi" w:cstheme="minorHAnsi"/>
          <w:highlight w:val="yellow"/>
        </w:rPr>
        <w:t>directly wiped</w:t>
      </w:r>
      <w:r w:rsidRPr="00520B29">
        <w:rPr>
          <w:rStyle w:val="StyleUnderline"/>
          <w:rFonts w:asciiTheme="minorHAnsi" w:hAnsiTheme="minorHAnsi" w:cstheme="minorHAnsi"/>
        </w:rPr>
        <w:t xml:space="preserve"> out in a nuclear war – </w:t>
      </w:r>
      <w:r w:rsidRPr="00520B29">
        <w:rPr>
          <w:rStyle w:val="StyleUnderline"/>
          <w:rFonts w:asciiTheme="minorHAnsi" w:hAnsiTheme="minorHAnsi" w:cstheme="minorHAnsi"/>
          <w:highlight w:val="yellow"/>
        </w:rPr>
        <w:t xml:space="preserve">an </w:t>
      </w:r>
      <w:r w:rsidRPr="00520B29">
        <w:rPr>
          <w:rStyle w:val="Emphasis"/>
          <w:rFonts w:asciiTheme="minorHAnsi" w:hAnsiTheme="minorHAnsi" w:cstheme="minorHAnsi"/>
          <w:highlight w:val="yellow"/>
        </w:rPr>
        <w:t>outcome</w:t>
      </w:r>
      <w:r w:rsidRPr="00520B29">
        <w:rPr>
          <w:rStyle w:val="StyleUnderline"/>
          <w:rFonts w:asciiTheme="minorHAnsi" w:hAnsiTheme="minorHAnsi" w:cstheme="minorHAnsi"/>
        </w:rPr>
        <w:t xml:space="preserve"> that some </w:t>
      </w:r>
      <w:r w:rsidRPr="00960784">
        <w:rPr>
          <w:rStyle w:val="Emphasis"/>
          <w:rFonts w:asciiTheme="minorHAnsi" w:hAnsiTheme="minorHAnsi" w:cstheme="minorHAnsi"/>
          <w:sz w:val="32"/>
          <w:szCs w:val="28"/>
          <w:highlight w:val="yellow"/>
        </w:rPr>
        <w:t>studies</w:t>
      </w:r>
      <w:r w:rsidRPr="00960784">
        <w:rPr>
          <w:rStyle w:val="StyleUnderline"/>
          <w:rFonts w:asciiTheme="minorHAnsi" w:hAnsiTheme="minorHAnsi" w:cstheme="minorHAnsi"/>
          <w:sz w:val="28"/>
          <w:szCs w:val="28"/>
          <w:highlight w:val="yellow"/>
        </w:rPr>
        <w:t xml:space="preserve"> </w:t>
      </w:r>
      <w:r w:rsidRPr="00520B29">
        <w:rPr>
          <w:rStyle w:val="StyleUnderline"/>
          <w:rFonts w:asciiTheme="minorHAnsi" w:hAnsiTheme="minorHAnsi" w:cstheme="minorHAnsi"/>
          <w:highlight w:val="yellow"/>
        </w:rPr>
        <w:t xml:space="preserve">have shown to be </w:t>
      </w:r>
      <w:r w:rsidRPr="00520B29">
        <w:rPr>
          <w:rStyle w:val="Emphasis"/>
          <w:rFonts w:asciiTheme="minorHAnsi" w:hAnsiTheme="minorHAnsi" w:cstheme="minorHAnsi"/>
          <w:sz w:val="36"/>
          <w:szCs w:val="32"/>
          <w:highlight w:val="yellow"/>
        </w:rPr>
        <w:t>physically impossible</w:t>
      </w:r>
      <w:r w:rsidRPr="00520B29">
        <w:rPr>
          <w:rFonts w:asciiTheme="minorHAnsi" w:hAnsiTheme="minorHAnsi" w:cstheme="minorHAnsi"/>
          <w:sz w:val="16"/>
          <w:szCs w:val="16"/>
        </w:rPr>
        <w:t>168</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yellow"/>
        </w:rPr>
        <w:t xml:space="preserve">given </w:t>
      </w:r>
      <w:r w:rsidRPr="00520B29">
        <w:rPr>
          <w:rStyle w:val="Emphasis"/>
          <w:rFonts w:asciiTheme="minorHAnsi" w:hAnsiTheme="minorHAnsi" w:cstheme="minorHAnsi"/>
          <w:highlight w:val="yellow"/>
        </w:rPr>
        <w:t>population dispersal</w:t>
      </w:r>
      <w:r w:rsidRPr="00520B29">
        <w:rPr>
          <w:rStyle w:val="StyleUnderline"/>
          <w:rFonts w:asciiTheme="minorHAnsi" w:hAnsiTheme="minorHAnsi" w:cstheme="minorHAnsi"/>
          <w:highlight w:val="yellow"/>
        </w:rPr>
        <w:t xml:space="preserve"> and</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yellow"/>
        </w:rPr>
        <w:t>number of missiles</w:t>
      </w:r>
      <w:r w:rsidRPr="00520B29">
        <w:rPr>
          <w:rStyle w:val="StyleUnderline"/>
          <w:rFonts w:asciiTheme="minorHAnsi" w:hAnsiTheme="minorHAnsi" w:cstheme="minorHAnsi"/>
        </w:rPr>
        <w:t xml:space="preserve"> in existence</w:t>
      </w:r>
      <w:r w:rsidRPr="00520B29">
        <w:rPr>
          <w:rFonts w:asciiTheme="minorHAnsi" w:hAnsiTheme="minorHAnsi" w:cstheme="minorHAnsi"/>
          <w:sz w:val="16"/>
        </w:rPr>
        <w:t xml:space="preserve">169 – </w:t>
      </w:r>
      <w:r w:rsidRPr="00520B29">
        <w:rPr>
          <w:rStyle w:val="StyleUnderline"/>
          <w:rFonts w:asciiTheme="minorHAnsi" w:hAnsiTheme="minorHAnsi" w:cstheme="minorHAnsi"/>
        </w:rPr>
        <w:t xml:space="preserve">that would </w:t>
      </w:r>
      <w:r w:rsidRPr="00520B29">
        <w:rPr>
          <w:rStyle w:val="Emphasis"/>
          <w:rFonts w:asciiTheme="minorHAnsi" w:hAnsiTheme="minorHAnsi" w:cstheme="minorHAnsi"/>
        </w:rPr>
        <w:t>not raise the war</w:t>
      </w:r>
      <w:r w:rsidRPr="00520B29">
        <w:rPr>
          <w:rStyle w:val="StyleUnderline"/>
          <w:rFonts w:asciiTheme="minorHAnsi" w:hAnsiTheme="minorHAnsi" w:cstheme="minorHAnsi"/>
        </w:rPr>
        <w:t xml:space="preserve"> to the first level of impact, which requires </w:t>
      </w:r>
      <w:r w:rsidRPr="00520B29">
        <w:rPr>
          <w:rStyle w:val="Emphasis"/>
          <w:rFonts w:asciiTheme="minorHAnsi" w:hAnsiTheme="minorHAnsi" w:cstheme="minorHAnsi"/>
        </w:rPr>
        <w:t>&gt; 2 billion affected</w:t>
      </w:r>
      <w:r w:rsidRPr="00520B29">
        <w:rPr>
          <w:rFonts w:asciiTheme="minorHAnsi" w:hAnsiTheme="minorHAnsi" w:cstheme="minorHAnsi"/>
          <w:sz w:val="16"/>
        </w:rPr>
        <w:t>.</w:t>
      </w:r>
      <w:r w:rsidRPr="00520B29">
        <w:rPr>
          <w:rFonts w:asciiTheme="minorHAnsi" w:hAnsiTheme="minorHAnsi" w:cstheme="minorHAnsi"/>
          <w:sz w:val="10"/>
          <w:szCs w:val="16"/>
        </w:rPr>
        <w:t xml:space="preserve">170 A larger impact would depend on whether or not the </w:t>
      </w:r>
      <w:r w:rsidRPr="00520B29">
        <w:rPr>
          <w:rStyle w:val="StyleUnderline"/>
          <w:rFonts w:asciiTheme="minorHAnsi" w:hAnsiTheme="minorHAnsi" w:cstheme="minorHAnsi"/>
          <w:sz w:val="16"/>
          <w:szCs w:val="16"/>
        </w:rPr>
        <w:t>war triggered</w:t>
      </w:r>
      <w:r w:rsidRPr="00520B29">
        <w:rPr>
          <w:rFonts w:asciiTheme="minorHAnsi" w:hAnsiTheme="minorHAnsi" w:cstheme="minorHAnsi"/>
          <w:sz w:val="10"/>
          <w:szCs w:val="16"/>
        </w:rPr>
        <w:t xml:space="preserve"> what is often called </w:t>
      </w:r>
      <w:r w:rsidRPr="00520B29">
        <w:rPr>
          <w:rStyle w:val="StyleUnderline"/>
          <w:rFonts w:asciiTheme="minorHAnsi" w:hAnsiTheme="minorHAnsi" w:cstheme="minorHAnsi"/>
          <w:sz w:val="16"/>
          <w:szCs w:val="16"/>
          <w:highlight w:val="cyan"/>
        </w:rPr>
        <w:t xml:space="preserve">a </w:t>
      </w:r>
      <w:r w:rsidRPr="00520B29">
        <w:rPr>
          <w:rStyle w:val="Emphasis"/>
          <w:rFonts w:asciiTheme="minorHAnsi" w:hAnsiTheme="minorHAnsi" w:cstheme="minorHAnsi"/>
          <w:sz w:val="18"/>
          <w:szCs w:val="16"/>
          <w:highlight w:val="cyan"/>
        </w:rPr>
        <w:t>nuclear winter</w:t>
      </w:r>
      <w:r w:rsidRPr="00520B29">
        <w:rPr>
          <w:rFonts w:asciiTheme="minorHAnsi" w:hAnsiTheme="minorHAnsi" w:cstheme="minorHAnsi"/>
          <w:sz w:val="10"/>
          <w:szCs w:val="16"/>
        </w:rPr>
        <w:t xml:space="preserve"> or something similar.171 The term refers to the creation of a pall of smoke high in the stratosphere </w:t>
      </w:r>
      <w:r w:rsidRPr="00520B29">
        <w:rPr>
          <w:rStyle w:val="StyleUnderline"/>
          <w:rFonts w:asciiTheme="minorHAnsi" w:hAnsiTheme="minorHAnsi" w:cstheme="minorHAnsi"/>
          <w:sz w:val="16"/>
          <w:szCs w:val="16"/>
        </w:rPr>
        <w:t xml:space="preserve">that would plunge </w:t>
      </w:r>
      <w:r w:rsidRPr="00520B29">
        <w:rPr>
          <w:rStyle w:val="StyleUnderline"/>
          <w:rFonts w:asciiTheme="minorHAnsi" w:hAnsiTheme="minorHAnsi" w:cstheme="minorHAnsi"/>
          <w:sz w:val="16"/>
          <w:szCs w:val="16"/>
          <w:highlight w:val="cyan"/>
        </w:rPr>
        <w:t xml:space="preserve">temperatures </w:t>
      </w:r>
      <w:r w:rsidRPr="00520B29">
        <w:rPr>
          <w:rStyle w:val="Emphasis"/>
          <w:rFonts w:asciiTheme="minorHAnsi" w:hAnsiTheme="minorHAnsi" w:cstheme="minorHAnsi"/>
          <w:sz w:val="18"/>
          <w:szCs w:val="16"/>
          <w:highlight w:val="cyan"/>
        </w:rPr>
        <w:t>below freezing around the globe</w:t>
      </w:r>
      <w:r w:rsidRPr="00520B29">
        <w:rPr>
          <w:rFonts w:asciiTheme="minorHAnsi" w:hAnsiTheme="minorHAnsi" w:cstheme="minorHAnsi"/>
          <w:sz w:val="10"/>
          <w:szCs w:val="16"/>
          <w:highlight w:val="cyan"/>
        </w:rPr>
        <w:t xml:space="preserve"> </w:t>
      </w:r>
      <w:r w:rsidRPr="00520B29">
        <w:rPr>
          <w:rStyle w:val="StyleUnderline"/>
          <w:rFonts w:asciiTheme="minorHAnsi" w:hAnsiTheme="minorHAnsi" w:cstheme="minorHAnsi"/>
          <w:sz w:val="16"/>
          <w:szCs w:val="16"/>
          <w:highlight w:val="cyan"/>
        </w:rPr>
        <w:t>and</w:t>
      </w:r>
      <w:r w:rsidRPr="00520B29">
        <w:rPr>
          <w:rFonts w:asciiTheme="minorHAnsi" w:hAnsiTheme="minorHAnsi" w:cstheme="minorHAnsi"/>
          <w:sz w:val="10"/>
          <w:szCs w:val="16"/>
        </w:rPr>
        <w:t xml:space="preserve"> possibly </w:t>
      </w:r>
      <w:r w:rsidRPr="00520B29">
        <w:rPr>
          <w:rStyle w:val="StyleUnderline"/>
          <w:rFonts w:asciiTheme="minorHAnsi" w:hAnsiTheme="minorHAnsi" w:cstheme="minorHAnsi"/>
          <w:sz w:val="16"/>
          <w:szCs w:val="16"/>
        </w:rPr>
        <w:t>also</w:t>
      </w:r>
      <w:r w:rsidRPr="00520B29">
        <w:rPr>
          <w:rFonts w:asciiTheme="minorHAnsi" w:hAnsiTheme="minorHAnsi" w:cstheme="minorHAnsi"/>
          <w:sz w:val="10"/>
          <w:szCs w:val="16"/>
        </w:rPr>
        <w:t xml:space="preserve"> </w:t>
      </w:r>
      <w:r w:rsidRPr="00520B29">
        <w:rPr>
          <w:rStyle w:val="Emphasis"/>
          <w:rFonts w:asciiTheme="minorHAnsi" w:hAnsiTheme="minorHAnsi" w:cstheme="minorHAnsi"/>
          <w:sz w:val="18"/>
          <w:szCs w:val="16"/>
          <w:highlight w:val="cyan"/>
        </w:rPr>
        <w:t>destroy</w:t>
      </w:r>
      <w:r w:rsidRPr="00520B29">
        <w:rPr>
          <w:rStyle w:val="Emphasis"/>
          <w:rFonts w:asciiTheme="minorHAnsi" w:hAnsiTheme="minorHAnsi" w:cstheme="minorHAnsi"/>
          <w:sz w:val="18"/>
          <w:szCs w:val="16"/>
        </w:rPr>
        <w:t xml:space="preserve"> most of </w:t>
      </w:r>
      <w:r w:rsidRPr="00520B29">
        <w:rPr>
          <w:rStyle w:val="Emphasis"/>
          <w:rFonts w:asciiTheme="minorHAnsi" w:hAnsiTheme="minorHAnsi" w:cstheme="minorHAnsi"/>
          <w:sz w:val="18"/>
          <w:szCs w:val="16"/>
          <w:highlight w:val="cyan"/>
        </w:rPr>
        <w:t>the ozone layer</w:t>
      </w:r>
      <w:r w:rsidRPr="00520B29">
        <w:rPr>
          <w:rFonts w:asciiTheme="minorHAnsi" w:hAnsiTheme="minorHAnsi" w:cstheme="minorHAnsi"/>
          <w:sz w:val="10"/>
          <w:szCs w:val="16"/>
        </w:rPr>
        <w:t xml:space="preserve">.172 The detonations would need to start firestorms in the targeted cities, which could lift the soot up into the stratosphere.173 </w:t>
      </w:r>
      <w:r w:rsidRPr="00520B29">
        <w:rPr>
          <w:rStyle w:val="StyleUnderline"/>
          <w:rFonts w:asciiTheme="minorHAnsi" w:hAnsiTheme="minorHAnsi" w:cstheme="minorHAnsi"/>
          <w:sz w:val="16"/>
          <w:szCs w:val="16"/>
        </w:rPr>
        <w:t>There are some uncertainties about both the climate models and the likelihood of devastating firestorms</w:t>
      </w:r>
      <w:r w:rsidRPr="00520B29">
        <w:rPr>
          <w:rFonts w:asciiTheme="minorHAnsi" w:hAnsiTheme="minorHAnsi" w:cstheme="minorHAnsi"/>
          <w:sz w:val="10"/>
          <w:szCs w:val="16"/>
        </w:rPr>
        <w:t xml:space="preserve">,174 </w:t>
      </w:r>
      <w:r w:rsidRPr="00520B29">
        <w:rPr>
          <w:rStyle w:val="StyleUnderline"/>
          <w:rFonts w:asciiTheme="minorHAnsi" w:hAnsiTheme="minorHAnsi" w:cstheme="minorHAnsi"/>
          <w:sz w:val="16"/>
          <w:szCs w:val="16"/>
        </w:rPr>
        <w:t xml:space="preserve">but </w:t>
      </w:r>
      <w:r w:rsidRPr="00520B29">
        <w:rPr>
          <w:rStyle w:val="StyleUnderline"/>
          <w:rFonts w:asciiTheme="minorHAnsi" w:hAnsiTheme="minorHAnsi" w:cstheme="minorHAnsi"/>
          <w:sz w:val="16"/>
          <w:szCs w:val="16"/>
          <w:highlight w:val="cyan"/>
        </w:rPr>
        <w:t xml:space="preserve">the </w:t>
      </w:r>
      <w:r w:rsidRPr="00520B29">
        <w:rPr>
          <w:rStyle w:val="Emphasis"/>
          <w:rFonts w:asciiTheme="minorHAnsi" w:hAnsiTheme="minorHAnsi" w:cstheme="minorHAnsi"/>
          <w:sz w:val="18"/>
          <w:szCs w:val="16"/>
          <w:highlight w:val="cyan"/>
        </w:rPr>
        <w:t>risks are severe</w:t>
      </w:r>
      <w:r w:rsidRPr="00520B29">
        <w:rPr>
          <w:rStyle w:val="StyleUnderline"/>
          <w:rFonts w:asciiTheme="minorHAnsi" w:hAnsiTheme="minorHAnsi" w:cstheme="minorHAnsi"/>
          <w:sz w:val="16"/>
          <w:szCs w:val="16"/>
          <w:highlight w:val="cyan"/>
        </w:rPr>
        <w:t xml:space="preserve"> and </w:t>
      </w:r>
      <w:r w:rsidRPr="00520B29">
        <w:rPr>
          <w:rStyle w:val="Emphasis"/>
          <w:rFonts w:asciiTheme="minorHAnsi" w:hAnsiTheme="minorHAnsi" w:cstheme="minorHAnsi"/>
          <w:sz w:val="18"/>
          <w:szCs w:val="16"/>
          <w:highlight w:val="cyan"/>
        </w:rPr>
        <w:t>recent</w:t>
      </w:r>
      <w:r w:rsidRPr="00520B29">
        <w:rPr>
          <w:rStyle w:val="StyleUnderline"/>
          <w:rFonts w:asciiTheme="minorHAnsi" w:hAnsiTheme="minorHAnsi" w:cstheme="minorHAnsi"/>
          <w:sz w:val="16"/>
          <w:szCs w:val="16"/>
          <w:highlight w:val="cyan"/>
        </w:rPr>
        <w:t xml:space="preserve"> models</w:t>
      </w:r>
      <w:r w:rsidRPr="00520B29">
        <w:rPr>
          <w:rFonts w:asciiTheme="minorHAnsi" w:hAnsiTheme="minorHAnsi" w:cstheme="minorHAnsi"/>
          <w:sz w:val="10"/>
          <w:szCs w:val="16"/>
        </w:rPr>
        <w:t xml:space="preserve">175 have </w:t>
      </w:r>
      <w:r w:rsidRPr="00520B29">
        <w:rPr>
          <w:rStyle w:val="Emphasis"/>
          <w:rFonts w:asciiTheme="minorHAnsi" w:hAnsiTheme="minorHAnsi" w:cstheme="minorHAnsi"/>
          <w:sz w:val="18"/>
          <w:szCs w:val="16"/>
          <w:highlight w:val="cyan"/>
        </w:rPr>
        <w:t>confirmed</w:t>
      </w:r>
      <w:r w:rsidRPr="00520B29">
        <w:rPr>
          <w:rFonts w:asciiTheme="minorHAnsi" w:hAnsiTheme="minorHAnsi" w:cstheme="minorHAnsi"/>
          <w:sz w:val="10"/>
          <w:szCs w:val="16"/>
        </w:rPr>
        <w:t xml:space="preserve"> the </w:t>
      </w:r>
      <w:r w:rsidRPr="00520B29">
        <w:rPr>
          <w:rStyle w:val="StyleUnderline"/>
          <w:rFonts w:asciiTheme="minorHAnsi" w:hAnsiTheme="minorHAnsi" w:cstheme="minorHAnsi"/>
          <w:sz w:val="16"/>
          <w:szCs w:val="16"/>
        </w:rPr>
        <w:t>earlier</w:t>
      </w:r>
      <w:r w:rsidRPr="00520B29">
        <w:rPr>
          <w:rFonts w:asciiTheme="minorHAnsi" w:hAnsiTheme="minorHAnsi" w:cstheme="minorHAnsi"/>
          <w:sz w:val="10"/>
          <w:szCs w:val="16"/>
        </w:rPr>
        <w:t xml:space="preserve">176 </w:t>
      </w:r>
      <w:r w:rsidRPr="00520B29">
        <w:rPr>
          <w:rStyle w:val="StyleUnderline"/>
          <w:rFonts w:asciiTheme="minorHAnsi" w:hAnsiTheme="minorHAnsi" w:cstheme="minorHAnsi"/>
          <w:sz w:val="16"/>
          <w:szCs w:val="16"/>
        </w:rPr>
        <w:t>analysis</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highlight w:val="cyan"/>
        </w:rPr>
        <w:t xml:space="preserve">Even a </w:t>
      </w:r>
      <w:r w:rsidRPr="00520B29">
        <w:rPr>
          <w:rStyle w:val="Emphasis"/>
          <w:rFonts w:asciiTheme="minorHAnsi" w:hAnsiTheme="minorHAnsi" w:cstheme="minorHAnsi"/>
          <w:sz w:val="18"/>
          <w:szCs w:val="16"/>
          <w:highlight w:val="cyan"/>
        </w:rPr>
        <w:t>small</w:t>
      </w:r>
      <w:r w:rsidRPr="00520B29">
        <w:rPr>
          <w:rStyle w:val="Emphasis"/>
          <w:rFonts w:asciiTheme="minorHAnsi" w:hAnsiTheme="minorHAnsi" w:cstheme="minorHAnsi"/>
          <w:sz w:val="18"/>
          <w:szCs w:val="16"/>
        </w:rPr>
        <w:t xml:space="preserve">er nuclear </w:t>
      </w:r>
      <w:r w:rsidRPr="00520B29">
        <w:rPr>
          <w:rStyle w:val="Emphasis"/>
          <w:rFonts w:asciiTheme="minorHAnsi" w:hAnsiTheme="minorHAnsi" w:cstheme="minorHAnsi"/>
          <w:sz w:val="18"/>
          <w:szCs w:val="16"/>
          <w:highlight w:val="cyan"/>
        </w:rPr>
        <w:t>conflict</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rPr>
        <w:t xml:space="preserve">between India and Pakistan, for instance) </w:t>
      </w:r>
      <w:r w:rsidRPr="00520B29">
        <w:rPr>
          <w:rStyle w:val="StyleUnderline"/>
          <w:rFonts w:asciiTheme="minorHAnsi" w:hAnsiTheme="minorHAnsi" w:cstheme="minorHAnsi"/>
          <w:sz w:val="16"/>
          <w:szCs w:val="16"/>
          <w:highlight w:val="cyan"/>
        </w:rPr>
        <w:t xml:space="preserve">could trigger a </w:t>
      </w:r>
      <w:r w:rsidRPr="00520B29">
        <w:rPr>
          <w:rStyle w:val="Emphasis"/>
          <w:rFonts w:asciiTheme="minorHAnsi" w:hAnsiTheme="minorHAnsi" w:cstheme="minorHAnsi"/>
          <w:sz w:val="18"/>
          <w:szCs w:val="16"/>
          <w:highlight w:val="cyan"/>
        </w:rPr>
        <w:t>smaller nuclear winter</w:t>
      </w:r>
      <w:r w:rsidRPr="00520B29">
        <w:rPr>
          <w:rStyle w:val="StyleUnderline"/>
          <w:rFonts w:asciiTheme="minorHAnsi" w:hAnsiTheme="minorHAnsi" w:cstheme="minorHAnsi"/>
          <w:sz w:val="16"/>
          <w:szCs w:val="16"/>
          <w:highlight w:val="cyan"/>
        </w:rPr>
        <w:t xml:space="preserve"> which would place </w:t>
      </w:r>
      <w:r w:rsidRPr="00520B29">
        <w:rPr>
          <w:rStyle w:val="Emphasis"/>
          <w:rFonts w:asciiTheme="minorHAnsi" w:hAnsiTheme="minorHAnsi" w:cstheme="minorHAnsi"/>
          <w:sz w:val="18"/>
          <w:szCs w:val="16"/>
          <w:highlight w:val="cyan"/>
        </w:rPr>
        <w:t>billions in danger</w:t>
      </w:r>
      <w:r w:rsidRPr="00520B29">
        <w:rPr>
          <w:rFonts w:asciiTheme="minorHAnsi" w:hAnsiTheme="minorHAnsi" w:cstheme="minorHAnsi"/>
          <w:sz w:val="10"/>
          <w:szCs w:val="16"/>
        </w:rPr>
        <w:t xml:space="preserve">.177 </w:t>
      </w:r>
      <w:r w:rsidRPr="00520B29">
        <w:rPr>
          <w:rStyle w:val="StyleUnderline"/>
          <w:rFonts w:asciiTheme="minorHAnsi" w:hAnsiTheme="minorHAnsi" w:cstheme="minorHAnsi"/>
          <w:sz w:val="16"/>
          <w:szCs w:val="16"/>
        </w:rPr>
        <w:t xml:space="preserve">The </w:t>
      </w:r>
      <w:r w:rsidRPr="00520B29">
        <w:rPr>
          <w:rStyle w:val="StyleUnderline"/>
          <w:rFonts w:asciiTheme="minorHAnsi" w:hAnsiTheme="minorHAnsi" w:cstheme="minorHAnsi"/>
          <w:sz w:val="16"/>
          <w:szCs w:val="16"/>
          <w:highlight w:val="cyan"/>
        </w:rPr>
        <w:t xml:space="preserve">disintegration of the </w:t>
      </w:r>
      <w:r w:rsidRPr="00520B29">
        <w:rPr>
          <w:rStyle w:val="Emphasis"/>
          <w:rFonts w:asciiTheme="minorHAnsi" w:hAnsiTheme="minorHAnsi" w:cstheme="minorHAnsi"/>
          <w:sz w:val="18"/>
          <w:szCs w:val="16"/>
          <w:highlight w:val="cyan"/>
        </w:rPr>
        <w:t>global food supply</w:t>
      </w:r>
      <w:r w:rsidRPr="00520B29">
        <w:rPr>
          <w:rFonts w:asciiTheme="minorHAnsi" w:hAnsiTheme="minorHAnsi" w:cstheme="minorHAnsi"/>
          <w:sz w:val="10"/>
          <w:szCs w:val="16"/>
        </w:rPr>
        <w:t xml:space="preserve"> would </w:t>
      </w:r>
      <w:r w:rsidRPr="00520B29">
        <w:rPr>
          <w:rStyle w:val="StyleUnderline"/>
          <w:rFonts w:asciiTheme="minorHAnsi" w:hAnsiTheme="minorHAnsi" w:cstheme="minorHAnsi"/>
          <w:sz w:val="16"/>
          <w:szCs w:val="16"/>
          <w:highlight w:val="cyan"/>
        </w:rPr>
        <w:t>make</w:t>
      </w:r>
      <w:r w:rsidRPr="00520B29">
        <w:rPr>
          <w:rFonts w:asciiTheme="minorHAnsi" w:hAnsiTheme="minorHAnsi" w:cstheme="minorHAnsi"/>
          <w:sz w:val="10"/>
          <w:szCs w:val="16"/>
          <w:highlight w:val="cyan"/>
        </w:rPr>
        <w:t xml:space="preserve"> </w:t>
      </w:r>
      <w:r w:rsidRPr="00520B29">
        <w:rPr>
          <w:rStyle w:val="Emphasis"/>
          <w:rFonts w:asciiTheme="minorHAnsi" w:hAnsiTheme="minorHAnsi" w:cstheme="minorHAnsi"/>
          <w:sz w:val="18"/>
          <w:szCs w:val="16"/>
          <w:highlight w:val="cyan"/>
        </w:rPr>
        <w:t>mass starvation</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rPr>
        <w:t>and</w:t>
      </w:r>
      <w:r w:rsidRPr="00520B29">
        <w:rPr>
          <w:rFonts w:asciiTheme="minorHAnsi" w:hAnsiTheme="minorHAnsi" w:cstheme="minorHAnsi"/>
          <w:sz w:val="10"/>
          <w:szCs w:val="16"/>
        </w:rPr>
        <w:t xml:space="preserve"> </w:t>
      </w:r>
      <w:r w:rsidRPr="00520B29">
        <w:rPr>
          <w:rStyle w:val="Emphasis"/>
          <w:rFonts w:asciiTheme="minorHAnsi" w:hAnsiTheme="minorHAnsi" w:cstheme="minorHAnsi"/>
          <w:sz w:val="18"/>
          <w:szCs w:val="16"/>
        </w:rPr>
        <w:t>state collapse</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sz w:val="16"/>
          <w:szCs w:val="16"/>
          <w:highlight w:val="cyan"/>
        </w:rPr>
        <w:t>likely</w:t>
      </w:r>
      <w:r w:rsidRPr="00520B29">
        <w:rPr>
          <w:rStyle w:val="StyleUnderline"/>
          <w:rFonts w:asciiTheme="minorHAnsi" w:hAnsiTheme="minorHAnsi" w:cstheme="minorHAnsi"/>
          <w:sz w:val="16"/>
          <w:szCs w:val="16"/>
        </w:rPr>
        <w:t xml:space="preserve">. As the world balance of power would be dramatically shifted and previous ideological positions called into question, </w:t>
      </w:r>
      <w:r w:rsidRPr="00520B29">
        <w:rPr>
          <w:rStyle w:val="Emphasis"/>
          <w:rFonts w:asciiTheme="minorHAnsi" w:hAnsiTheme="minorHAnsi" w:cstheme="minorHAnsi"/>
          <w:sz w:val="18"/>
          <w:szCs w:val="16"/>
        </w:rPr>
        <w:t>large-scale war</w:t>
      </w:r>
      <w:r w:rsidRPr="00520B29">
        <w:rPr>
          <w:rStyle w:val="StyleUnderline"/>
          <w:rFonts w:asciiTheme="minorHAnsi" w:hAnsiTheme="minorHAnsi" w:cstheme="minorHAnsi"/>
          <w:sz w:val="16"/>
          <w:szCs w:val="16"/>
        </w:rPr>
        <w:t xml:space="preserve"> would be likely. This could lead to a </w:t>
      </w:r>
      <w:r w:rsidRPr="00520B29">
        <w:rPr>
          <w:rStyle w:val="Emphasis"/>
          <w:rFonts w:asciiTheme="minorHAnsi" w:hAnsiTheme="minorHAnsi" w:cstheme="minorHAnsi"/>
          <w:sz w:val="18"/>
          <w:szCs w:val="16"/>
        </w:rPr>
        <w:t>civilisation collapse</w:t>
      </w:r>
      <w:r w:rsidRPr="00520B29">
        <w:rPr>
          <w:rFonts w:asciiTheme="minorHAnsi" w:hAnsiTheme="minorHAnsi" w:cstheme="minorHAnsi"/>
          <w:sz w:val="10"/>
          <w:szCs w:val="16"/>
        </w:rPr>
        <w:t xml:space="preserve">. </w:t>
      </w:r>
      <w:r w:rsidRPr="00520B29">
        <w:rPr>
          <w:rStyle w:val="Emphasis"/>
          <w:rFonts w:asciiTheme="minorHAnsi" w:hAnsiTheme="minorHAnsi" w:cstheme="minorHAnsi"/>
          <w:highlight w:val="yellow"/>
        </w:rPr>
        <w:t>Extinction risk</w:t>
      </w:r>
      <w:r w:rsidRPr="00520B29">
        <w:rPr>
          <w:rFonts w:asciiTheme="minorHAnsi" w:hAnsiTheme="minorHAnsi" w:cstheme="minorHAnsi"/>
          <w:sz w:val="16"/>
          <w:highlight w:val="yellow"/>
        </w:rPr>
        <w:t xml:space="preserve"> </w:t>
      </w:r>
      <w:r w:rsidRPr="00520B29">
        <w:rPr>
          <w:rStyle w:val="StyleUnderline"/>
          <w:rFonts w:asciiTheme="minorHAnsi" w:hAnsiTheme="minorHAnsi" w:cstheme="minorHAnsi"/>
          <w:highlight w:val="yellow"/>
        </w:rPr>
        <w:t>is</w:t>
      </w:r>
      <w:r w:rsidRPr="00520B29">
        <w:rPr>
          <w:rFonts w:asciiTheme="minorHAnsi" w:hAnsiTheme="minorHAnsi" w:cstheme="minorHAnsi"/>
          <w:sz w:val="16"/>
          <w:highlight w:val="yellow"/>
        </w:rPr>
        <w:t xml:space="preserve"> </w:t>
      </w:r>
      <w:r w:rsidRPr="00520B29">
        <w:rPr>
          <w:rStyle w:val="Emphasis"/>
          <w:rFonts w:asciiTheme="minorHAnsi" w:hAnsiTheme="minorHAnsi" w:cstheme="minorHAnsi"/>
          <w:sz w:val="36"/>
          <w:szCs w:val="32"/>
          <w:highlight w:val="yellow"/>
        </w:rPr>
        <w:t>only possible</w:t>
      </w:r>
      <w:r w:rsidRPr="00520B29">
        <w:rPr>
          <w:rStyle w:val="StyleUnderline"/>
          <w:rFonts w:asciiTheme="minorHAnsi" w:hAnsiTheme="minorHAnsi" w:cstheme="minorHAnsi"/>
          <w:sz w:val="32"/>
          <w:szCs w:val="32"/>
          <w:highlight w:val="yellow"/>
        </w:rPr>
        <w:t xml:space="preserve"> </w:t>
      </w:r>
      <w:r w:rsidRPr="00520B29">
        <w:rPr>
          <w:rStyle w:val="StyleUnderline"/>
          <w:rFonts w:asciiTheme="minorHAnsi" w:hAnsiTheme="minorHAnsi" w:cstheme="minorHAnsi"/>
          <w:highlight w:val="yellow"/>
        </w:rPr>
        <w:t>if the aftermath</w:t>
      </w:r>
      <w:r w:rsidRPr="00520B29">
        <w:rPr>
          <w:rStyle w:val="StyleUnderline"/>
          <w:rFonts w:asciiTheme="minorHAnsi" w:hAnsiTheme="minorHAnsi" w:cstheme="minorHAnsi"/>
        </w:rPr>
        <w:t xml:space="preserve"> of the nuclear war fragments and </w:t>
      </w:r>
      <w:r w:rsidRPr="00520B29">
        <w:rPr>
          <w:rStyle w:val="StyleUnderline"/>
          <w:rFonts w:asciiTheme="minorHAnsi" w:hAnsiTheme="minorHAnsi" w:cstheme="minorHAnsi"/>
          <w:highlight w:val="yellow"/>
        </w:rPr>
        <w:t>diminishes human society</w:t>
      </w:r>
      <w:r w:rsidRPr="00520B29">
        <w:rPr>
          <w:rStyle w:val="StyleUnderline"/>
          <w:rFonts w:asciiTheme="minorHAnsi" w:hAnsiTheme="minorHAnsi" w:cstheme="minorHAnsi"/>
        </w:rPr>
        <w:t xml:space="preserve"> to the point where </w:t>
      </w:r>
      <w:r w:rsidRPr="00520B29">
        <w:rPr>
          <w:rStyle w:val="Emphasis"/>
          <w:rFonts w:asciiTheme="minorHAnsi" w:hAnsiTheme="minorHAnsi" w:cstheme="minorHAnsi"/>
          <w:highlight w:val="cyan"/>
        </w:rPr>
        <w:t>recovery becomes impossible</w:t>
      </w:r>
      <w:r w:rsidRPr="00520B29">
        <w:rPr>
          <w:rFonts w:asciiTheme="minorHAnsi" w:hAnsiTheme="minorHAnsi" w:cstheme="minorHAnsi"/>
          <w:sz w:val="16"/>
        </w:rPr>
        <w:t xml:space="preserve">178 </w:t>
      </w:r>
      <w:r w:rsidRPr="00520B29">
        <w:rPr>
          <w:rStyle w:val="StyleUnderline"/>
          <w:rFonts w:asciiTheme="minorHAnsi" w:hAnsiTheme="minorHAnsi" w:cstheme="minorHAnsi"/>
        </w:rPr>
        <w:t xml:space="preserve">before </w:t>
      </w:r>
      <w:r w:rsidRPr="00520B29">
        <w:rPr>
          <w:rStyle w:val="StyleUnderline"/>
          <w:rFonts w:asciiTheme="minorHAnsi" w:hAnsiTheme="minorHAnsi" w:cstheme="minorHAnsi"/>
          <w:highlight w:val="cyan"/>
        </w:rPr>
        <w:t>humanity succumbs</w:t>
      </w:r>
      <w:r w:rsidRPr="00520B29">
        <w:rPr>
          <w:rFonts w:asciiTheme="minorHAnsi" w:hAnsiTheme="minorHAnsi" w:cstheme="minorHAnsi"/>
          <w:sz w:val="16"/>
          <w:highlight w:val="cyan"/>
        </w:rPr>
        <w:t xml:space="preserve">179 </w:t>
      </w:r>
      <w:r w:rsidRPr="00520B29">
        <w:rPr>
          <w:rStyle w:val="StyleUnderline"/>
          <w:rFonts w:asciiTheme="minorHAnsi" w:hAnsiTheme="minorHAnsi" w:cstheme="minorHAnsi"/>
          <w:highlight w:val="cyan"/>
        </w:rPr>
        <w:t xml:space="preserve">to other risks, such as </w:t>
      </w:r>
      <w:r w:rsidRPr="00520B29">
        <w:rPr>
          <w:rStyle w:val="Emphasis"/>
          <w:rFonts w:asciiTheme="minorHAnsi" w:hAnsiTheme="minorHAnsi" w:cstheme="minorHAnsi"/>
          <w:highlight w:val="cyan"/>
        </w:rPr>
        <w:t>pandemics</w:t>
      </w:r>
      <w:r w:rsidRPr="00520B29">
        <w:rPr>
          <w:rFonts w:asciiTheme="minorHAnsi" w:hAnsiTheme="minorHAnsi" w:cstheme="minorHAnsi"/>
          <w:sz w:val="16"/>
        </w:rPr>
        <w:t xml:space="preserve">.180 </w:t>
      </w:r>
      <w:r w:rsidRPr="00520B29">
        <w:rPr>
          <w:rFonts w:asciiTheme="minorHAnsi" w:hAnsiTheme="minorHAnsi" w:cstheme="minorHAnsi"/>
          <w:sz w:val="8"/>
          <w:szCs w:val="14"/>
        </w:rPr>
        <w:t xml:space="preserve">Five important factors in estimating the probabilities and impacts of the challenge: 1. How relations between current and future nuclear powers develop. 2. The probability of accidental war. 3. Whether disarmament efforts will succeed in reducing the number of nuclear warheads. 4. The likelihood of a nuclear winter. 5. The long-term effects of a nuclear war on climate, infrastructure and technology. </w:t>
      </w:r>
      <w:r w:rsidRPr="00520B29">
        <w:rPr>
          <w:rFonts w:asciiTheme="minorHAnsi" w:hAnsiTheme="minorHAnsi" w:cstheme="minorHAnsi"/>
          <w:sz w:val="14"/>
          <w:szCs w:val="14"/>
        </w:rPr>
        <w:t>[[CHART OMITTED]]</w:t>
      </w:r>
      <w:r w:rsidRPr="00520B29">
        <w:rPr>
          <w:rFonts w:asciiTheme="minorHAnsi" w:hAnsiTheme="minorHAnsi" w:cstheme="minorHAnsi"/>
          <w:sz w:val="8"/>
          <w:szCs w:val="14"/>
        </w:rPr>
        <w:t xml:space="preserve"> 3.1 Current risks 1. The success or failure of disarmament will determine the number of nuclear warheads available for a future nuclear conflict. 2. The first step of proliferation is countries desiring to possess nuclear weapons. Various political interventions may reduce or increase this desire. 3. The second step of proliferation is countries building nuclear weapons. Various mechanisms, agreements and inspections may be relevant 4. </w:t>
      </w:r>
      <w:r w:rsidRPr="00520B29">
        <w:rPr>
          <w:rStyle w:val="Emphasis"/>
          <w:rFonts w:asciiTheme="minorHAnsi" w:hAnsiTheme="minorHAnsi" w:cstheme="minorHAnsi"/>
          <w:sz w:val="16"/>
          <w:szCs w:val="14"/>
        </w:rPr>
        <w:t>Nuclear terrorism</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may be the trigger of a larger nuclear conflict, especially if the detonation is misinterpreted as a </w:t>
      </w:r>
      <w:r w:rsidRPr="00520B29">
        <w:rPr>
          <w:rStyle w:val="Emphasis"/>
          <w:rFonts w:asciiTheme="minorHAnsi" w:hAnsiTheme="minorHAnsi" w:cstheme="minorHAnsi"/>
          <w:sz w:val="16"/>
          <w:szCs w:val="14"/>
        </w:rPr>
        <w:t>traditional</w:t>
      </w:r>
      <w:r w:rsidRPr="00520B29">
        <w:rPr>
          <w:rStyle w:val="StyleUnderline"/>
          <w:rFonts w:asciiTheme="minorHAnsi" w:hAnsiTheme="minorHAnsi" w:cstheme="minorHAnsi"/>
          <w:sz w:val="14"/>
          <w:szCs w:val="14"/>
        </w:rPr>
        <w:t xml:space="preserve"> attack</w:t>
      </w:r>
      <w:r w:rsidRPr="00520B29">
        <w:rPr>
          <w:rFonts w:asciiTheme="minorHAnsi" w:hAnsiTheme="minorHAnsi" w:cstheme="minorHAnsi"/>
          <w:sz w:val="8"/>
          <w:szCs w:val="14"/>
        </w:rPr>
        <w:t xml:space="preserve">. 5. The security of nuclear weapons and materials affects both the probability of nuclear terrorism and the control likelihood of nuclear accidents. 6. The </w:t>
      </w:r>
      <w:r w:rsidRPr="00520B29">
        <w:rPr>
          <w:rStyle w:val="Emphasis"/>
          <w:rFonts w:asciiTheme="minorHAnsi" w:hAnsiTheme="minorHAnsi" w:cstheme="minorHAnsi"/>
          <w:sz w:val="16"/>
          <w:szCs w:val="14"/>
        </w:rPr>
        <w:t>relations</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between future nuclear powers will be the </w:t>
      </w:r>
      <w:r w:rsidRPr="00520B29">
        <w:rPr>
          <w:rStyle w:val="Emphasis"/>
          <w:rFonts w:asciiTheme="minorHAnsi" w:hAnsiTheme="minorHAnsi" w:cstheme="minorHAnsi"/>
          <w:sz w:val="16"/>
          <w:szCs w:val="14"/>
        </w:rPr>
        <w:t>major determinant</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of whether a nuclear war breaks out.</w:t>
      </w:r>
      <w:r w:rsidRPr="00520B29">
        <w:rPr>
          <w:rFonts w:asciiTheme="minorHAnsi" w:hAnsiTheme="minorHAnsi" w:cstheme="minorHAnsi"/>
          <w:sz w:val="8"/>
          <w:szCs w:val="14"/>
        </w:rPr>
        <w:t xml:space="preserve"> 7. The relations between current nuclear powers will be a major determinant of the relations between future nuclear powers. 8. The relations between future major nuclear powers will be the major component of determining whether a major nuclear war breaks out. 9. Relations between the USA and Russia (the only current major nuclear powers) will be a major determinant of the relations between future major nuclear powers. 10. Pre-war countermeasures (such as nuclear bunkers and food stores) can help mitigate the casualties of a smaller nuclear conflict. 11. A small-scale nuclear war could start with an attack by one or more nuclear powers. 12. A full-scale nuclear war could start with an attack by one or more major nuclear powers. 13. </w:t>
      </w:r>
      <w:r w:rsidRPr="00520B29">
        <w:rPr>
          <w:rStyle w:val="StyleUnderline"/>
          <w:rFonts w:asciiTheme="minorHAnsi" w:hAnsiTheme="minorHAnsi" w:cstheme="minorHAnsi"/>
          <w:sz w:val="14"/>
          <w:szCs w:val="14"/>
        </w:rPr>
        <w:t xml:space="preserve">Aside from attacks, the other way </w:t>
      </w:r>
      <w:r w:rsidRPr="00520B29">
        <w:rPr>
          <w:rStyle w:val="StyleUnderline"/>
          <w:rFonts w:asciiTheme="minorHAnsi" w:hAnsiTheme="minorHAnsi" w:cstheme="minorHAnsi"/>
          <w:sz w:val="14"/>
          <w:szCs w:val="14"/>
          <w:highlight w:val="cyan"/>
        </w:rPr>
        <w:t>a nuclear war could start</w:t>
      </w:r>
      <w:r w:rsidRPr="00520B29">
        <w:rPr>
          <w:rStyle w:val="StyleUnderline"/>
          <w:rFonts w:asciiTheme="minorHAnsi" w:hAnsiTheme="minorHAnsi" w:cstheme="minorHAnsi"/>
          <w:sz w:val="14"/>
          <w:szCs w:val="14"/>
        </w:rPr>
        <w:t xml:space="preserve"> would be </w:t>
      </w:r>
      <w:r w:rsidRPr="00520B29">
        <w:rPr>
          <w:rStyle w:val="StyleUnderline"/>
          <w:rFonts w:asciiTheme="minorHAnsi" w:hAnsiTheme="minorHAnsi" w:cstheme="minorHAnsi"/>
          <w:sz w:val="14"/>
          <w:szCs w:val="14"/>
          <w:highlight w:val="cyan"/>
        </w:rPr>
        <w:t xml:space="preserve">through </w:t>
      </w:r>
      <w:r w:rsidRPr="00520B29">
        <w:rPr>
          <w:rStyle w:val="Emphasis"/>
          <w:rFonts w:asciiTheme="minorHAnsi" w:hAnsiTheme="minorHAnsi" w:cstheme="minorHAnsi"/>
          <w:sz w:val="16"/>
          <w:szCs w:val="14"/>
          <w:highlight w:val="cyan"/>
        </w:rPr>
        <w:t>accidental firings</w:t>
      </w:r>
      <w:r w:rsidRPr="00520B29">
        <w:rPr>
          <w:rStyle w:val="StyleUnderline"/>
          <w:rFonts w:asciiTheme="minorHAnsi" w:hAnsiTheme="minorHAnsi" w:cstheme="minorHAnsi"/>
          <w:sz w:val="14"/>
          <w:szCs w:val="14"/>
        </w:rPr>
        <w:t xml:space="preserve"> or </w:t>
      </w:r>
      <w:r w:rsidRPr="00520B29">
        <w:rPr>
          <w:rStyle w:val="Emphasis"/>
          <w:rFonts w:asciiTheme="minorHAnsi" w:hAnsiTheme="minorHAnsi" w:cstheme="minorHAnsi"/>
          <w:sz w:val="16"/>
          <w:szCs w:val="14"/>
        </w:rPr>
        <w:t>misinterpretations of other incidents</w:t>
      </w:r>
      <w:r w:rsidRPr="00520B29">
        <w:rPr>
          <w:rFonts w:asciiTheme="minorHAnsi" w:hAnsiTheme="minorHAnsi" w:cstheme="minorHAnsi"/>
          <w:sz w:val="8"/>
          <w:szCs w:val="14"/>
        </w:rPr>
        <w:t xml:space="preserve">. 14. Firestorms caused by burning cities are one of the main ways a nuclear conflict could cause major climate disruption, and hence high casualties. 15. The direct war casualties from a nuclear conflict are likely to be small compared with the potential climate effects. 16. A nuclear winter is the way in which a nuclear conflict could have the most damaging effects on the world. 17. </w:t>
      </w:r>
      <w:r w:rsidRPr="00520B29">
        <w:rPr>
          <w:rStyle w:val="StyleUnderline"/>
          <w:rFonts w:asciiTheme="minorHAnsi" w:hAnsiTheme="minorHAnsi" w:cstheme="minorHAnsi"/>
          <w:sz w:val="14"/>
          <w:szCs w:val="14"/>
        </w:rPr>
        <w:t xml:space="preserve">Even a </w:t>
      </w:r>
      <w:r w:rsidRPr="00520B29">
        <w:rPr>
          <w:rStyle w:val="Emphasis"/>
          <w:rFonts w:asciiTheme="minorHAnsi" w:hAnsiTheme="minorHAnsi" w:cstheme="minorHAnsi"/>
          <w:sz w:val="16"/>
          <w:szCs w:val="14"/>
        </w:rPr>
        <w:t>smaller</w:t>
      </w:r>
      <w:r w:rsidRPr="00520B29">
        <w:rPr>
          <w:rStyle w:val="StyleUnderline"/>
          <w:rFonts w:asciiTheme="minorHAnsi" w:hAnsiTheme="minorHAnsi" w:cstheme="minorHAnsi"/>
          <w:sz w:val="14"/>
          <w:szCs w:val="14"/>
        </w:rPr>
        <w:t xml:space="preserve"> nuclear conflict could trigger a smaller nuclear winter that could have </w:t>
      </w:r>
      <w:r w:rsidRPr="00520B29">
        <w:rPr>
          <w:rStyle w:val="Emphasis"/>
          <w:rFonts w:asciiTheme="minorHAnsi" w:hAnsiTheme="minorHAnsi" w:cstheme="minorHAnsi"/>
          <w:sz w:val="16"/>
          <w:szCs w:val="14"/>
        </w:rPr>
        <w:t>major disruptive effects</w:t>
      </w:r>
      <w:r w:rsidRPr="00520B29">
        <w:rPr>
          <w:rStyle w:val="StyleUnderline"/>
          <w:rFonts w:asciiTheme="minorHAnsi" w:hAnsiTheme="minorHAnsi" w:cstheme="minorHAnsi"/>
          <w:sz w:val="14"/>
          <w:szCs w:val="14"/>
        </w:rPr>
        <w:t xml:space="preserve"> on </w:t>
      </w:r>
      <w:r w:rsidRPr="00520B29">
        <w:rPr>
          <w:rStyle w:val="Emphasis"/>
          <w:rFonts w:asciiTheme="minorHAnsi" w:hAnsiTheme="minorHAnsi" w:cstheme="minorHAnsi"/>
          <w:sz w:val="16"/>
          <w:szCs w:val="14"/>
        </w:rPr>
        <w:t>agriculture</w:t>
      </w:r>
      <w:r w:rsidRPr="00520B29">
        <w:rPr>
          <w:rStyle w:val="StyleUnderline"/>
          <w:rFonts w:asciiTheme="minorHAnsi" w:hAnsiTheme="minorHAnsi" w:cstheme="minorHAnsi"/>
          <w:sz w:val="14"/>
          <w:szCs w:val="14"/>
        </w:rPr>
        <w:t xml:space="preserve"> and hence </w:t>
      </w:r>
      <w:r w:rsidRPr="00520B29">
        <w:rPr>
          <w:rStyle w:val="Emphasis"/>
          <w:rFonts w:asciiTheme="minorHAnsi" w:hAnsiTheme="minorHAnsi" w:cstheme="minorHAnsi"/>
          <w:sz w:val="16"/>
          <w:szCs w:val="14"/>
        </w:rPr>
        <w:t>human survival</w:t>
      </w:r>
      <w:r w:rsidRPr="00520B29">
        <w:rPr>
          <w:rFonts w:asciiTheme="minorHAnsi" w:hAnsiTheme="minorHAnsi" w:cstheme="minorHAnsi"/>
          <w:sz w:val="8"/>
          <w:szCs w:val="14"/>
        </w:rPr>
        <w:t xml:space="preserve">. 18. </w:t>
      </w:r>
      <w:r w:rsidRPr="00520B29">
        <w:rPr>
          <w:rStyle w:val="Emphasis"/>
          <w:rFonts w:asciiTheme="minorHAnsi" w:hAnsiTheme="minorHAnsi" w:cstheme="minorHAnsi"/>
          <w:sz w:val="16"/>
          <w:szCs w:val="14"/>
        </w:rPr>
        <w:t>Any</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highlight w:val="cyan"/>
        </w:rPr>
        <w:t xml:space="preserve">war will have a disruptive impact on the world’s </w:t>
      </w:r>
      <w:r w:rsidRPr="00520B29">
        <w:rPr>
          <w:rStyle w:val="Emphasis"/>
          <w:rFonts w:asciiTheme="minorHAnsi" w:hAnsiTheme="minorHAnsi" w:cstheme="minorHAnsi"/>
          <w:sz w:val="16"/>
          <w:szCs w:val="14"/>
          <w:highlight w:val="cyan"/>
        </w:rPr>
        <w:t>politics</w:t>
      </w:r>
      <w:r w:rsidRPr="00520B29">
        <w:rPr>
          <w:rStyle w:val="StyleUnderline"/>
          <w:rFonts w:asciiTheme="minorHAnsi" w:hAnsiTheme="minorHAnsi" w:cstheme="minorHAnsi"/>
          <w:sz w:val="14"/>
          <w:szCs w:val="14"/>
          <w:highlight w:val="cyan"/>
        </w:rPr>
        <w:t xml:space="preserve"> and </w:t>
      </w:r>
      <w:r w:rsidRPr="00520B29">
        <w:rPr>
          <w:rStyle w:val="Emphasis"/>
          <w:rFonts w:asciiTheme="minorHAnsi" w:hAnsiTheme="minorHAnsi" w:cstheme="minorHAnsi"/>
          <w:sz w:val="16"/>
          <w:szCs w:val="14"/>
          <w:highlight w:val="cyan"/>
        </w:rPr>
        <w:t>economy</w:t>
      </w:r>
      <w:r w:rsidRPr="00520B29">
        <w:rPr>
          <w:rFonts w:asciiTheme="minorHAnsi" w:hAnsiTheme="minorHAnsi" w:cstheme="minorHAnsi"/>
          <w:sz w:val="8"/>
          <w:szCs w:val="14"/>
        </w:rPr>
        <w:t xml:space="preserve">. </w:t>
      </w:r>
      <w:r w:rsidRPr="00520B29">
        <w:rPr>
          <w:rStyle w:val="StyleUnderline"/>
          <w:rFonts w:asciiTheme="minorHAnsi" w:hAnsiTheme="minorHAnsi" w:cstheme="minorHAnsi"/>
          <w:sz w:val="14"/>
          <w:szCs w:val="14"/>
        </w:rPr>
        <w:t xml:space="preserve">A nuclear conflict – possibly accompanied by a nuclear winter – even </w:t>
      </w:r>
      <w:r w:rsidRPr="00520B29">
        <w:rPr>
          <w:rStyle w:val="Emphasis"/>
          <w:rFonts w:asciiTheme="minorHAnsi" w:hAnsiTheme="minorHAnsi" w:cstheme="minorHAnsi"/>
          <w:sz w:val="16"/>
          <w:szCs w:val="14"/>
        </w:rPr>
        <w:t>more so</w:t>
      </w:r>
      <w:r w:rsidRPr="00520B29">
        <w:rPr>
          <w:rFonts w:asciiTheme="minorHAnsi" w:hAnsiTheme="minorHAnsi" w:cstheme="minorHAnsi"/>
          <w:sz w:val="8"/>
          <w:szCs w:val="14"/>
        </w:rPr>
        <w:t xml:space="preserve">. 19. </w:t>
      </w:r>
      <w:r w:rsidRPr="00520B29">
        <w:rPr>
          <w:rStyle w:val="StyleUnderline"/>
          <w:rFonts w:asciiTheme="minorHAnsi" w:hAnsiTheme="minorHAnsi" w:cstheme="minorHAnsi"/>
          <w:sz w:val="14"/>
          <w:szCs w:val="14"/>
        </w:rPr>
        <w:t xml:space="preserve">The long term impact of nuclear winter, infrastructure disruption, and possibly radiation, will determine the likelihood of </w:t>
      </w:r>
      <w:r w:rsidRPr="00520B29">
        <w:rPr>
          <w:rStyle w:val="Emphasis"/>
          <w:rFonts w:asciiTheme="minorHAnsi" w:hAnsiTheme="minorHAnsi" w:cstheme="minorHAnsi"/>
          <w:sz w:val="16"/>
          <w:szCs w:val="14"/>
        </w:rPr>
        <w:t>collapse</w:t>
      </w:r>
      <w:r w:rsidRPr="00520B29">
        <w:rPr>
          <w:rStyle w:val="StyleUnderline"/>
          <w:rFonts w:asciiTheme="minorHAnsi" w:hAnsiTheme="minorHAnsi" w:cstheme="minorHAnsi"/>
          <w:sz w:val="14"/>
          <w:szCs w:val="14"/>
        </w:rPr>
        <w:t xml:space="preserve"> and </w:t>
      </w:r>
      <w:r w:rsidRPr="00520B29">
        <w:rPr>
          <w:rStyle w:val="Emphasis"/>
          <w:rFonts w:asciiTheme="minorHAnsi" w:hAnsiTheme="minorHAnsi" w:cstheme="minorHAnsi"/>
          <w:sz w:val="16"/>
          <w:szCs w:val="14"/>
        </w:rPr>
        <w:t>rebuilding</w:t>
      </w:r>
      <w:r w:rsidRPr="00520B29">
        <w:rPr>
          <w:rStyle w:val="StyleUnderline"/>
          <w:rFonts w:asciiTheme="minorHAnsi" w:hAnsiTheme="minorHAnsi" w:cstheme="minorHAnsi"/>
          <w:sz w:val="14"/>
          <w:szCs w:val="14"/>
        </w:rPr>
        <w:t>.</w:t>
      </w:r>
      <w:r w:rsidRPr="00520B29">
        <w:rPr>
          <w:rFonts w:asciiTheme="minorHAnsi" w:hAnsiTheme="minorHAnsi" w:cstheme="minorHAnsi"/>
          <w:sz w:val="8"/>
          <w:szCs w:val="14"/>
        </w:rPr>
        <w:t xml:space="preserve"> 20. Since a nuclear power must be one of the parties to a nuclear war, the number of the former affects the probability of the latter. 21. Since a major nuclear power must be one of the parties to a major nuclear war, the number of the former affects the probability of the latter. 22. Post-war politics will be determined by the war, the disruption it caused, and the number of casualties it inflicted. 23. Unlike other risks, nuclear weapons are targeted by humans, so may take out important parts of the world’s infrastructure (and conventional weapons used in a conflict may have the same effect). 24. Unlike other risks, nuclear weapons are targeted by humans, so may take out important parts of the world’s technology and research base (and conventional weapons used in a conflict may have the same effect). 25. </w:t>
      </w:r>
      <w:r w:rsidRPr="00520B29">
        <w:rPr>
          <w:rStyle w:val="StyleUnderline"/>
          <w:rFonts w:asciiTheme="minorHAnsi" w:hAnsiTheme="minorHAnsi" w:cstheme="minorHAnsi"/>
          <w:sz w:val="14"/>
          <w:szCs w:val="14"/>
        </w:rPr>
        <w:t>Maintaining a technology base will be complicated by the possible targeting of infrastructure and the technology base during a conflict</w:t>
      </w:r>
      <w:r w:rsidRPr="00520B29">
        <w:rPr>
          <w:rFonts w:asciiTheme="minorHAnsi" w:hAnsiTheme="minorHAnsi" w:cstheme="minorHAnsi"/>
          <w:sz w:val="8"/>
          <w:szCs w:val="14"/>
        </w:rPr>
        <w:t xml:space="preserve">. 26. </w:t>
      </w:r>
      <w:r w:rsidRPr="00520B29">
        <w:rPr>
          <w:rStyle w:val="StyleUnderline"/>
          <w:rFonts w:asciiTheme="minorHAnsi" w:hAnsiTheme="minorHAnsi" w:cstheme="minorHAnsi"/>
          <w:sz w:val="14"/>
          <w:szCs w:val="14"/>
        </w:rPr>
        <w:t xml:space="preserve">The </w:t>
      </w:r>
      <w:r w:rsidRPr="00520B29">
        <w:rPr>
          <w:rStyle w:val="Emphasis"/>
          <w:rFonts w:asciiTheme="minorHAnsi" w:hAnsiTheme="minorHAnsi" w:cstheme="minorHAnsi"/>
          <w:sz w:val="16"/>
          <w:szCs w:val="14"/>
        </w:rPr>
        <w:t>further development</w:t>
      </w:r>
      <w:r w:rsidRPr="00520B29">
        <w:rPr>
          <w:rStyle w:val="StyleUnderline"/>
          <w:rFonts w:asciiTheme="minorHAnsi" w:hAnsiTheme="minorHAnsi" w:cstheme="minorHAnsi"/>
          <w:sz w:val="14"/>
          <w:szCs w:val="14"/>
        </w:rPr>
        <w:t xml:space="preserve"> of military technology is hard to predict. The </w:t>
      </w:r>
      <w:r w:rsidRPr="00520B29">
        <w:rPr>
          <w:rStyle w:val="Emphasis"/>
          <w:rFonts w:asciiTheme="minorHAnsi" w:hAnsiTheme="minorHAnsi" w:cstheme="minorHAnsi"/>
          <w:sz w:val="16"/>
          <w:szCs w:val="14"/>
        </w:rPr>
        <w:t>current balance of power</w:t>
      </w:r>
      <w:r w:rsidRPr="00520B29">
        <w:rPr>
          <w:rStyle w:val="StyleUnderline"/>
          <w:rFonts w:asciiTheme="minorHAnsi" w:hAnsiTheme="minorHAnsi" w:cstheme="minorHAnsi"/>
          <w:sz w:val="14"/>
          <w:szCs w:val="14"/>
        </w:rPr>
        <w:t xml:space="preserve"> under MAD (mutually assured destruction) is based on certain assumptions about the effectiveness of nuclear weapons, such </w:t>
      </w:r>
      <w:r w:rsidRPr="00520B29">
        <w:rPr>
          <w:rStyle w:val="StyleUnderline"/>
          <w:rFonts w:asciiTheme="minorHAnsi" w:hAnsiTheme="minorHAnsi" w:cstheme="minorHAnsi"/>
          <w:sz w:val="14"/>
          <w:szCs w:val="14"/>
          <w:highlight w:val="cyan"/>
        </w:rPr>
        <w:t>a</w:t>
      </w:r>
      <w:r w:rsidRPr="00520B29">
        <w:rPr>
          <w:rStyle w:val="StyleUnderline"/>
          <w:rFonts w:asciiTheme="minorHAnsi" w:hAnsiTheme="minorHAnsi" w:cstheme="minorHAnsi"/>
          <w:sz w:val="14"/>
          <w:szCs w:val="14"/>
        </w:rPr>
        <w:t xml:space="preserve">s </w:t>
      </w:r>
      <w:r w:rsidRPr="00520B29">
        <w:rPr>
          <w:rStyle w:val="Emphasis"/>
          <w:rFonts w:asciiTheme="minorHAnsi" w:hAnsiTheme="minorHAnsi" w:cstheme="minorHAnsi"/>
          <w:sz w:val="16"/>
          <w:szCs w:val="14"/>
          <w:highlight w:val="cyan"/>
        </w:rPr>
        <w:t>second strike</w:t>
      </w:r>
      <w:r w:rsidRPr="00520B29">
        <w:rPr>
          <w:rStyle w:val="StyleUnderline"/>
          <w:rFonts w:asciiTheme="minorHAnsi" w:hAnsiTheme="minorHAnsi" w:cstheme="minorHAnsi"/>
          <w:sz w:val="14"/>
          <w:szCs w:val="14"/>
          <w:highlight w:val="cyan"/>
        </w:rPr>
        <w:t xml:space="preserve"> capability. If this were removed</w:t>
      </w:r>
      <w:r w:rsidRPr="00520B29">
        <w:rPr>
          <w:rStyle w:val="StyleUnderline"/>
          <w:rFonts w:asciiTheme="minorHAnsi" w:hAnsiTheme="minorHAnsi" w:cstheme="minorHAnsi"/>
          <w:sz w:val="14"/>
          <w:szCs w:val="14"/>
        </w:rPr>
        <w:t xml:space="preserve"> (such as by effective submarine detection, or anti-ballistic missile shields), </w:t>
      </w:r>
      <w:r w:rsidRPr="00520B29">
        <w:rPr>
          <w:rStyle w:val="StyleUnderline"/>
          <w:rFonts w:asciiTheme="minorHAnsi" w:hAnsiTheme="minorHAnsi" w:cstheme="minorHAnsi"/>
          <w:sz w:val="14"/>
          <w:szCs w:val="14"/>
          <w:highlight w:val="cyan"/>
        </w:rPr>
        <w:t xml:space="preserve">the </w:t>
      </w:r>
      <w:r w:rsidRPr="00520B29">
        <w:rPr>
          <w:rStyle w:val="Emphasis"/>
          <w:rFonts w:asciiTheme="minorHAnsi" w:hAnsiTheme="minorHAnsi" w:cstheme="minorHAnsi"/>
          <w:sz w:val="16"/>
          <w:szCs w:val="14"/>
          <w:highlight w:val="cyan"/>
        </w:rPr>
        <w:t>effect</w:t>
      </w:r>
      <w:r w:rsidRPr="00520B29">
        <w:rPr>
          <w:rStyle w:val="StyleUnderline"/>
          <w:rFonts w:asciiTheme="minorHAnsi" w:hAnsiTheme="minorHAnsi" w:cstheme="minorHAnsi"/>
          <w:sz w:val="14"/>
          <w:szCs w:val="14"/>
          <w:highlight w:val="cyan"/>
        </w:rPr>
        <w:t xml:space="preserve"> on the balance of power is </w:t>
      </w:r>
      <w:r w:rsidRPr="00520B29">
        <w:rPr>
          <w:rStyle w:val="Emphasis"/>
          <w:rFonts w:asciiTheme="minorHAnsi" w:hAnsiTheme="minorHAnsi" w:cstheme="minorHAnsi"/>
          <w:sz w:val="16"/>
          <w:szCs w:val="14"/>
          <w:highlight w:val="cyan"/>
        </w:rPr>
        <w:t>hard to predict</w:t>
      </w:r>
      <w:r w:rsidRPr="00520B29">
        <w:rPr>
          <w:rStyle w:val="StyleUnderline"/>
          <w:rFonts w:asciiTheme="minorHAnsi" w:hAnsiTheme="minorHAnsi" w:cstheme="minorHAnsi"/>
          <w:sz w:val="14"/>
          <w:szCs w:val="14"/>
          <w:highlight w:val="cyan"/>
        </w:rPr>
        <w:t>.</w:t>
      </w:r>
    </w:p>
    <w:p w14:paraId="0C035AC8" w14:textId="77777777" w:rsidR="00C751FC" w:rsidRPr="00520B29" w:rsidRDefault="00C751FC" w:rsidP="00C751FC">
      <w:pPr>
        <w:pStyle w:val="Heading3"/>
        <w:rPr>
          <w:rFonts w:cstheme="minorHAnsi"/>
        </w:rPr>
      </w:pPr>
      <w:r w:rsidRPr="00520B29">
        <w:rPr>
          <w:rFonts w:cstheme="minorHAnsi"/>
        </w:rPr>
        <w:lastRenderedPageBreak/>
        <w:t>Nuke War---Defense---AT: Robock---2NC</w:t>
      </w:r>
    </w:p>
    <w:p w14:paraId="77BE70B6" w14:textId="77777777" w:rsidR="00C751FC" w:rsidRPr="00520B29" w:rsidRDefault="00C751FC" w:rsidP="00C751FC">
      <w:pPr>
        <w:pStyle w:val="Heading4"/>
        <w:rPr>
          <w:rFonts w:asciiTheme="minorHAnsi" w:eastAsia="Times New Roman" w:hAnsiTheme="minorHAnsi" w:cstheme="minorHAnsi"/>
        </w:rPr>
      </w:pPr>
      <w:bookmarkStart w:id="11" w:name="_Hlk101539635"/>
      <w:bookmarkStart w:id="12" w:name="_Hlk85128572"/>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5FF6EFF3"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1F602475"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bookmarkEnd w:id="11"/>
    <w:bookmarkEnd w:id="12"/>
    <w:p w14:paraId="4663548D"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6BAF79F7"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45E6E347"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45A9FFDF"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25C9E920"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4E0145AB" w14:textId="77777777" w:rsidR="00C751FC" w:rsidRPr="00520B29" w:rsidRDefault="00C751FC" w:rsidP="00C751FC">
      <w:pPr>
        <w:pStyle w:val="Heading3"/>
        <w:rPr>
          <w:rFonts w:cstheme="minorHAnsi"/>
        </w:rPr>
      </w:pPr>
      <w:r w:rsidRPr="00520B29">
        <w:rPr>
          <w:rFonts w:cstheme="minorHAnsi"/>
        </w:rPr>
        <w:lastRenderedPageBreak/>
        <w:t>Nuke War---Defense---AT: Sarg---2NC</w:t>
      </w:r>
    </w:p>
    <w:p w14:paraId="21DA912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Reject Sarg:</w:t>
      </w:r>
    </w:p>
    <w:p w14:paraId="5900664E"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He’s directly answered by Wigner, done [</w:t>
      </w:r>
      <w:r w:rsidRPr="00520B29">
        <w:rPr>
          <w:rFonts w:asciiTheme="minorHAnsi" w:hAnsiTheme="minorHAnsi" w:cstheme="minorHAnsi"/>
          <w:highlight w:val="cyan"/>
        </w:rPr>
        <w:t>above/below</w:t>
      </w:r>
      <w:r w:rsidRPr="00520B29">
        <w:rPr>
          <w:rFonts w:asciiTheme="minorHAnsi" w:hAnsiTheme="minorHAnsi" w:cstheme="minorHAnsi"/>
        </w:rPr>
        <w:t>].</w:t>
      </w:r>
    </w:p>
    <w:p w14:paraId="7F619AF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Sarg is a </w:t>
      </w:r>
      <w:r w:rsidRPr="00520B29">
        <w:rPr>
          <w:rFonts w:asciiTheme="minorHAnsi" w:hAnsiTheme="minorHAnsi" w:cstheme="minorHAnsi"/>
          <w:u w:val="single"/>
        </w:rPr>
        <w:t>pseudo-scientist</w:t>
      </w:r>
      <w:r w:rsidRPr="00520B29">
        <w:rPr>
          <w:rFonts w:asciiTheme="minorHAnsi" w:hAnsiTheme="minorHAnsi" w:cstheme="minorHAnsi"/>
        </w:rPr>
        <w:t>.</w:t>
      </w:r>
    </w:p>
    <w:p w14:paraId="5E82233C" w14:textId="77777777" w:rsidR="00C751FC" w:rsidRPr="00520B29" w:rsidRDefault="00C751FC" w:rsidP="00C751FC">
      <w:pPr>
        <w:rPr>
          <w:rFonts w:asciiTheme="minorHAnsi" w:hAnsiTheme="minorHAnsi" w:cstheme="minorHAnsi"/>
        </w:rPr>
      </w:pPr>
      <w:r w:rsidRPr="00520B29">
        <w:rPr>
          <w:rStyle w:val="Style13ptBold"/>
          <w:rFonts w:cstheme="minorHAnsi"/>
        </w:rPr>
        <w:t>Tagrun ’18</w:t>
      </w:r>
      <w:r w:rsidRPr="00520B29">
        <w:rPr>
          <w:rFonts w:asciiTheme="minorHAnsi" w:hAnsiTheme="minorHAnsi" w:cstheme="minorHAnsi"/>
        </w:rPr>
        <w:t xml:space="preserve"> [Tagrun; May 28; </w:t>
      </w:r>
      <w:r>
        <w:rPr>
          <w:rFonts w:asciiTheme="minorHAnsi" w:hAnsiTheme="minorHAnsi" w:cstheme="minorHAnsi"/>
        </w:rPr>
        <w:t>P</w:t>
      </w:r>
      <w:r w:rsidRPr="00520B29">
        <w:rPr>
          <w:rFonts w:asciiTheme="minorHAnsi" w:hAnsiTheme="minorHAnsi" w:cstheme="minorHAnsi"/>
        </w:rPr>
        <w:t>hysicist; Y Hacker News, “How the ArXiv Decides What’s Science,” https://news.ycombinator.com/item?id=11790818]</w:t>
      </w:r>
    </w:p>
    <w:p w14:paraId="418E8F3C"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Sorry to break this to you but </w:t>
      </w:r>
      <w:r w:rsidRPr="00520B29">
        <w:rPr>
          <w:rStyle w:val="StyleUnderline"/>
          <w:rFonts w:asciiTheme="minorHAnsi" w:hAnsiTheme="minorHAnsi" w:cstheme="minorHAnsi"/>
        </w:rPr>
        <w:t xml:space="preserve">this is </w:t>
      </w:r>
      <w:r w:rsidRPr="00520B29">
        <w:rPr>
          <w:rStyle w:val="Emphasis"/>
          <w:rFonts w:asciiTheme="minorHAnsi" w:hAnsiTheme="minorHAnsi" w:cstheme="minorHAnsi"/>
          <w:highlight w:val="cyan"/>
        </w:rPr>
        <w:t>crackpot science</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there is no way such a manuscript can pass through any </w:t>
      </w:r>
      <w:r w:rsidRPr="00520B29">
        <w:rPr>
          <w:rStyle w:val="Emphasis"/>
          <w:rFonts w:asciiTheme="minorHAnsi" w:hAnsiTheme="minorHAnsi" w:cstheme="minorHAnsi"/>
        </w:rPr>
        <w:t>respectable physicist</w:t>
      </w:r>
      <w:r w:rsidRPr="00520B29">
        <w:rPr>
          <w:rFonts w:asciiTheme="minorHAnsi" w:hAnsiTheme="minorHAnsi" w:cstheme="minorHAnsi"/>
          <w:sz w:val="16"/>
        </w:rPr>
        <w:t>.</w:t>
      </w:r>
    </w:p>
    <w:p w14:paraId="1519D3D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Obviously you're not a physicist; let me simply say that </w:t>
      </w:r>
      <w:r w:rsidRPr="00520B29">
        <w:rPr>
          <w:rStyle w:val="StyleUnderline"/>
          <w:rFonts w:asciiTheme="minorHAnsi" w:hAnsiTheme="minorHAnsi" w:cstheme="minorHAnsi"/>
        </w:rPr>
        <w:t xml:space="preserve">this is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how a </w:t>
      </w:r>
      <w:r w:rsidRPr="00520B29">
        <w:rPr>
          <w:rStyle w:val="Emphasis"/>
          <w:rFonts w:asciiTheme="minorHAnsi" w:hAnsiTheme="minorHAnsi" w:cstheme="minorHAnsi"/>
        </w:rPr>
        <w:t>scientific paper</w:t>
      </w:r>
      <w:r w:rsidRPr="00520B29">
        <w:rPr>
          <w:rStyle w:val="StyleUnderline"/>
          <w:rFonts w:asciiTheme="minorHAnsi" w:hAnsiTheme="minorHAnsi" w:cstheme="minorHAnsi"/>
        </w:rPr>
        <w:t xml:space="preserve"> looks like</w:t>
      </w:r>
      <w:r w:rsidRPr="00520B29">
        <w:rPr>
          <w:rFonts w:asciiTheme="minorHAnsi" w:hAnsiTheme="minorHAnsi" w:cstheme="minorHAnsi"/>
          <w:sz w:val="16"/>
        </w:rPr>
        <w:t>.</w:t>
      </w:r>
    </w:p>
    <w:p w14:paraId="1AE130F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It is </w:t>
      </w:r>
      <w:r w:rsidRPr="00520B29">
        <w:rPr>
          <w:rStyle w:val="StyleUnderline"/>
          <w:rFonts w:asciiTheme="minorHAnsi" w:hAnsiTheme="minorHAnsi" w:cstheme="minorHAnsi"/>
        </w:rPr>
        <w:t xml:space="preserve">just some </w:t>
      </w:r>
      <w:r w:rsidRPr="00520B29">
        <w:rPr>
          <w:rStyle w:val="Emphasis"/>
          <w:rFonts w:asciiTheme="minorHAnsi" w:hAnsiTheme="minorHAnsi" w:cstheme="minorHAnsi"/>
          <w:highlight w:val="cyan"/>
        </w:rPr>
        <w:t>philosophical text</w:t>
      </w:r>
      <w:r w:rsidRPr="00520B29">
        <w:rPr>
          <w:rStyle w:val="StyleUnderline"/>
          <w:rFonts w:asciiTheme="minorHAnsi" w:hAnsiTheme="minorHAnsi" w:cstheme="minorHAnsi"/>
        </w:rPr>
        <w:t xml:space="preserve"> attempting to interpret some </w:t>
      </w:r>
      <w:r w:rsidRPr="00520B29">
        <w:rPr>
          <w:rStyle w:val="Emphasis"/>
          <w:rFonts w:asciiTheme="minorHAnsi" w:hAnsiTheme="minorHAnsi" w:cstheme="minorHAnsi"/>
        </w:rPr>
        <w:t>basic concepts</w:t>
      </w:r>
      <w:r w:rsidRPr="00520B29">
        <w:rPr>
          <w:rStyle w:val="StyleUnderline"/>
          <w:rFonts w:asciiTheme="minorHAnsi" w:hAnsiTheme="minorHAnsi" w:cstheme="minorHAnsi"/>
        </w:rPr>
        <w:t xml:space="preserve"> in physics, </w:t>
      </w:r>
      <w:r w:rsidRPr="00520B29">
        <w:rPr>
          <w:rStyle w:val="StyleUnderline"/>
          <w:rFonts w:asciiTheme="minorHAnsi" w:hAnsiTheme="minorHAnsi" w:cstheme="minorHAnsi"/>
          <w:highlight w:val="cyan"/>
        </w:rPr>
        <w:t>introducing new fields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one ever seen</w:t>
      </w:r>
      <w:r w:rsidRPr="00520B29">
        <w:rPr>
          <w:rFonts w:asciiTheme="minorHAnsi" w:hAnsiTheme="minorHAnsi" w:cstheme="minorHAnsi"/>
          <w:sz w:val="16"/>
          <w:szCs w:val="16"/>
        </w:rPr>
        <w:t xml:space="preserve"> (seriously?),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myriad of </w:t>
      </w:r>
      <w:r w:rsidRPr="00520B29">
        <w:rPr>
          <w:rStyle w:val="Emphasis"/>
          <w:rFonts w:asciiTheme="minorHAnsi" w:hAnsiTheme="minorHAnsi" w:cstheme="minorHAnsi"/>
        </w:rPr>
        <w:t xml:space="preserve">strange </w:t>
      </w:r>
      <w:r w:rsidRPr="00520B29">
        <w:rPr>
          <w:rStyle w:val="Emphasis"/>
          <w:rFonts w:asciiTheme="minorHAnsi" w:hAnsiTheme="minorHAnsi" w:cstheme="minorHAnsi"/>
          <w:highlight w:val="cyan"/>
        </w:rPr>
        <w:t>conjectures</w:t>
      </w:r>
      <w:r w:rsidRPr="00520B29">
        <w:rPr>
          <w:rStyle w:val="StyleUnderline"/>
          <w:rFonts w:asciiTheme="minorHAnsi" w:hAnsiTheme="minorHAnsi" w:cstheme="minorHAnsi"/>
        </w:rPr>
        <w:t xml:space="preserve"> coming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nowhere</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goes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borderline </w:t>
      </w:r>
      <w:r w:rsidRPr="00520B29">
        <w:rPr>
          <w:rStyle w:val="Emphasis"/>
          <w:rFonts w:asciiTheme="minorHAnsi" w:hAnsiTheme="minorHAnsi" w:cstheme="minorHAnsi"/>
          <w:highlight w:val="cyan"/>
        </w:rPr>
        <w:t>mysticism</w:t>
      </w:r>
      <w:r w:rsidRPr="00520B29">
        <w:rPr>
          <w:rStyle w:val="StyleUnderline"/>
          <w:rFonts w:asciiTheme="minorHAnsi" w:hAnsiTheme="minorHAnsi" w:cstheme="minorHAnsi"/>
        </w:rPr>
        <w:t xml:space="preserve"> about vacuum. There is </w:t>
      </w:r>
      <w:r w:rsidRPr="00520B29">
        <w:rPr>
          <w:rStyle w:val="Emphasis"/>
          <w:rFonts w:asciiTheme="minorHAnsi" w:hAnsiTheme="minorHAnsi" w:cstheme="minorHAnsi"/>
        </w:rPr>
        <w:t>no new basic equation</w:t>
      </w:r>
      <w:r w:rsidRPr="00520B29">
        <w:rPr>
          <w:rStyle w:val="StyleUnderline"/>
          <w:rFonts w:asciiTheme="minorHAnsi" w:hAnsiTheme="minorHAnsi" w:cstheme="minorHAnsi"/>
        </w:rPr>
        <w:t xml:space="preserve"> from which you can derive new, </w:t>
      </w:r>
      <w:r w:rsidRPr="00520B29">
        <w:rPr>
          <w:rStyle w:val="Emphasis"/>
          <w:rFonts w:asciiTheme="minorHAnsi" w:hAnsiTheme="minorHAnsi" w:cstheme="minorHAnsi"/>
        </w:rPr>
        <w:t>experimentally testable</w:t>
      </w:r>
      <w:r w:rsidRPr="00520B29">
        <w:rPr>
          <w:rStyle w:val="StyleUnderline"/>
          <w:rFonts w:asciiTheme="minorHAnsi" w:hAnsiTheme="minorHAnsi" w:cstheme="minorHAnsi"/>
        </w:rPr>
        <w:t xml:space="preserve"> conclusions</w:t>
      </w:r>
      <w:r w:rsidRPr="00520B29">
        <w:rPr>
          <w:rFonts w:asciiTheme="minorHAnsi" w:hAnsiTheme="minorHAnsi" w:cstheme="minorHAnsi"/>
          <w:sz w:val="16"/>
        </w:rPr>
        <w:t>.</w:t>
      </w:r>
    </w:p>
    <w:p w14:paraId="4C20DE6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It's not even wrong.</w:t>
      </w:r>
    </w:p>
    <w:p w14:paraId="240111B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Here're a few gems from his "theory":</w:t>
      </w:r>
    </w:p>
    <w:p w14:paraId="5811CD2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&gt; The energy is inseparable attribute of the matter.</w:t>
      </w:r>
    </w:p>
    <w:p w14:paraId="3DF8676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&gt; The Bohr atomic model is a correct mathematical model when assuming that the space is void.</w:t>
      </w:r>
    </w:p>
    <w:p w14:paraId="7DA39529"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&gt; The intrinsic matter could never disappear.</w:t>
      </w:r>
    </w:p>
    <w:p w14:paraId="079E2F53"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&gt; The vacuum is not a void space, but contains a unique grid structure. This grid structure named a Cosmic Lattice (CL) is built by two types of alternatively arranged nodes, each one containing 4 sub-elementary particles with shape of six sided prisms.</w:t>
      </w:r>
    </w:p>
    <w:p w14:paraId="5A8A2624"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&gt; The Newton’s gravitation (universal gravitational law) is a propagation of the IG field in CL space</w:t>
      </w:r>
    </w:p>
    <w:p w14:paraId="00E62C9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What?!? I'm sorry but I can't believe I wasted ~10 minutes reading this crap. Yes, sorry about the language, but </w:t>
      </w:r>
      <w:r w:rsidRPr="00520B29">
        <w:rPr>
          <w:rStyle w:val="StyleUnderline"/>
          <w:rFonts w:asciiTheme="minorHAnsi" w:hAnsiTheme="minorHAnsi" w:cstheme="minorHAnsi"/>
        </w:rPr>
        <w:t xml:space="preserve">this is </w:t>
      </w:r>
      <w:r w:rsidRPr="00520B29">
        <w:rPr>
          <w:rStyle w:val="Emphasis"/>
          <w:rFonts w:asciiTheme="minorHAnsi" w:hAnsiTheme="minorHAnsi" w:cstheme="minorHAnsi"/>
        </w:rPr>
        <w:t xml:space="preserve">bullshit </w:t>
      </w:r>
      <w:r w:rsidRPr="00520B29">
        <w:rPr>
          <w:rStyle w:val="Emphasis"/>
          <w:rFonts w:asciiTheme="minorHAnsi" w:hAnsiTheme="minorHAnsi" w:cstheme="minorHAnsi"/>
          <w:highlight w:val="cyan"/>
        </w:rPr>
        <w:t>pseudoscience</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any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sane respectable </w:t>
      </w:r>
      <w:r w:rsidRPr="00520B29">
        <w:rPr>
          <w:rStyle w:val="Emphasis"/>
          <w:rFonts w:asciiTheme="minorHAnsi" w:hAnsiTheme="minorHAnsi" w:cstheme="minorHAnsi"/>
          <w:highlight w:val="cyan"/>
        </w:rPr>
        <w:t>physicist</w:t>
      </w:r>
      <w:r w:rsidRPr="00520B29">
        <w:rPr>
          <w:rStyle w:val="StyleUnderline"/>
          <w:rFonts w:asciiTheme="minorHAnsi" w:hAnsiTheme="minorHAnsi" w:cstheme="minorHAnsi"/>
        </w:rPr>
        <w:t xml:space="preserve"> will </w:t>
      </w:r>
      <w:r w:rsidRPr="00520B29">
        <w:rPr>
          <w:rStyle w:val="Emphasis"/>
          <w:rFonts w:asciiTheme="minorHAnsi" w:hAnsiTheme="minorHAnsi" w:cstheme="minorHAnsi"/>
          <w:highlight w:val="cyan"/>
        </w:rPr>
        <w:t>reject this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blacklist</w:t>
      </w:r>
      <w:r w:rsidRPr="00520B29">
        <w:rPr>
          <w:rStyle w:val="StyleUnderline"/>
          <w:rFonts w:asciiTheme="minorHAnsi" w:hAnsiTheme="minorHAnsi" w:cstheme="minorHAnsi"/>
        </w:rPr>
        <w:t xml:space="preserve"> this guy</w:t>
      </w:r>
      <w:r w:rsidRPr="00520B29">
        <w:rPr>
          <w:rFonts w:asciiTheme="minorHAnsi" w:hAnsiTheme="minorHAnsi" w:cstheme="minorHAnsi"/>
          <w:sz w:val="16"/>
        </w:rPr>
        <w:t>.</w:t>
      </w:r>
    </w:p>
    <w:p w14:paraId="194A4E57"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Here's how new theories in physics work: you put very little and very very basic assumptions into your theory (which is essentially an equation, that is compatible with experiments and hence is compatible with the old theory within a certain limited domain) and new stuff you derive from your basic equation comes out it in the form of experimentally testable predictions. You have to get a lot more stuff than you put into building your theory.</w:t>
      </w:r>
    </w:p>
    <w:p w14:paraId="52AC2823"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Special relativity is a very nice example, you just assume Galilean invariance and constantancy of speed of light and out comes time-dilation, length contraction, energy-mass relation. If you add equivalence principle you get general relativity which gives you spacetime and new theory of gravity, blackholes, etc etc. And old Newtonian physics is happily reproduced when speeds and energy densities are small. And most importantly, predictions of new theory agrees with observations and experiments in the domain where the old theory failed.</w:t>
      </w:r>
    </w:p>
    <w:p w14:paraId="318CA576"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Some intermediate mathematical stuff between your basic equation and experimentally testable measurable predictions might be difficult to interpret (wavefunction and entanglement with Schordinger equation, "holes" with Dirac equation, virtual particles, etc.) but you don't dwell on this stuff like a philosopher because neither your current theory nor experiments doesn't give you a deeper understanding to it anyway. So instead of going mystic, you sweep the non-testable stuff under the rug, hope that future physicist will have a better theory eventually and just "Shut up and calculate".</w:t>
      </w:r>
    </w:p>
    <w:p w14:paraId="7BB480D2"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 xml:space="preserve">What you don't do is, </w:t>
      </w:r>
      <w:r w:rsidRPr="00520B29">
        <w:rPr>
          <w:rStyle w:val="StyleUnderline"/>
          <w:rFonts w:asciiTheme="minorHAnsi" w:hAnsiTheme="minorHAnsi" w:cstheme="minorHAnsi"/>
        </w:rPr>
        <w:t xml:space="preserve">you don't pull a myriad of new philosophical stuff out of nowhere where your </w:t>
      </w:r>
      <w:r w:rsidRPr="00520B29">
        <w:rPr>
          <w:rStyle w:val="Emphasis"/>
          <w:rFonts w:asciiTheme="minorHAnsi" w:hAnsiTheme="minorHAnsi" w:cstheme="minorHAnsi"/>
        </w:rPr>
        <w:t>assumptions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rPr>
        <w:t>all that comes out</w:t>
      </w:r>
      <w:r w:rsidRPr="00520B29">
        <w:rPr>
          <w:rStyle w:val="StyleUnderline"/>
          <w:rFonts w:asciiTheme="minorHAnsi" w:hAnsiTheme="minorHAnsi" w:cstheme="minorHAnsi"/>
        </w:rPr>
        <w:t xml:space="preserve"> and call it physics</w:t>
      </w:r>
      <w:r w:rsidRPr="00520B29">
        <w:rPr>
          <w:rFonts w:asciiTheme="minorHAnsi" w:hAnsiTheme="minorHAnsi" w:cstheme="minorHAnsi"/>
          <w:sz w:val="14"/>
        </w:rPr>
        <w:t>.</w:t>
      </w:r>
    </w:p>
    <w:p w14:paraId="56BEFA24"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Even if you're not a physicist, you can see what kind of a </w:t>
      </w:r>
      <w:r w:rsidRPr="00520B29">
        <w:rPr>
          <w:rStyle w:val="Emphasis"/>
          <w:rFonts w:asciiTheme="minorHAnsi" w:hAnsiTheme="minorHAnsi" w:cstheme="minorHAnsi"/>
        </w:rPr>
        <w:t>"scientist"</w:t>
      </w:r>
      <w:r w:rsidRPr="00520B29">
        <w:rPr>
          <w:rStyle w:val="StyleUnderline"/>
          <w:rFonts w:asciiTheme="minorHAnsi" w:hAnsiTheme="minorHAnsi" w:cstheme="minorHAnsi"/>
        </w:rPr>
        <w:t xml:space="preserve"> he is by checking his publication history (</w:t>
      </w:r>
      <w:r w:rsidRPr="00520B29">
        <w:rPr>
          <w:rStyle w:val="Emphasis"/>
          <w:rFonts w:asciiTheme="minorHAnsi" w:hAnsiTheme="minorHAnsi" w:cstheme="minorHAnsi"/>
          <w:highlight w:val="cyan"/>
        </w:rPr>
        <w:t>0 papers</w:t>
      </w:r>
      <w:r w:rsidRPr="00520B29">
        <w:rPr>
          <w:rStyle w:val="StyleUnderline"/>
          <w:rFonts w:asciiTheme="minorHAnsi" w:hAnsiTheme="minorHAnsi" w:cstheme="minorHAnsi"/>
          <w:highlight w:val="cyan"/>
        </w:rPr>
        <w:t xml:space="preserve"> in </w:t>
      </w:r>
      <w:r w:rsidRPr="00520B29">
        <w:rPr>
          <w:rStyle w:val="Emphasis"/>
          <w:rFonts w:asciiTheme="minorHAnsi" w:hAnsiTheme="minorHAnsi" w:cstheme="minorHAnsi"/>
          <w:highlight w:val="cyan"/>
        </w:rPr>
        <w:t>any respectable</w:t>
      </w:r>
      <w:r w:rsidRPr="00520B29">
        <w:rPr>
          <w:rStyle w:val="Emphasis"/>
          <w:rFonts w:asciiTheme="minorHAnsi" w:hAnsiTheme="minorHAnsi" w:cstheme="minorHAnsi"/>
        </w:rPr>
        <w:t xml:space="preserve"> physics </w:t>
      </w:r>
      <w:r w:rsidRPr="00520B29">
        <w:rPr>
          <w:rStyle w:val="Emphasis"/>
          <w:rFonts w:asciiTheme="minorHAnsi" w:hAnsiTheme="minorHAnsi" w:cstheme="minorHAnsi"/>
          <w:highlight w:val="cyan"/>
        </w:rPr>
        <w:t>journal</w:t>
      </w:r>
      <w:r w:rsidRPr="00520B29">
        <w:rPr>
          <w:rStyle w:val="StyleUnderline"/>
          <w:rFonts w:asciiTheme="minorHAnsi" w:hAnsiTheme="minorHAnsi" w:cstheme="minorHAnsi"/>
        </w:rPr>
        <w:t>)</w:t>
      </w:r>
      <w:r w:rsidRPr="00520B29">
        <w:rPr>
          <w:rFonts w:asciiTheme="minorHAnsi" w:hAnsiTheme="minorHAnsi" w:cstheme="minorHAnsi"/>
          <w:sz w:val="16"/>
        </w:rPr>
        <w:t>.</w:t>
      </w:r>
    </w:p>
    <w:p w14:paraId="778F08AC"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lastRenderedPageBreak/>
        <w:t xml:space="preserve">He’s a UFO </w:t>
      </w:r>
      <w:r w:rsidRPr="00520B29">
        <w:rPr>
          <w:rFonts w:asciiTheme="minorHAnsi" w:hAnsiTheme="minorHAnsi" w:cstheme="minorHAnsi"/>
          <w:u w:val="single"/>
        </w:rPr>
        <w:t>conspiracy theorist</w:t>
      </w:r>
      <w:r w:rsidRPr="00520B29">
        <w:rPr>
          <w:rFonts w:asciiTheme="minorHAnsi" w:hAnsiTheme="minorHAnsi" w:cstheme="minorHAnsi"/>
        </w:rPr>
        <w:t>---I’ll insert a screenshot.</w:t>
      </w:r>
    </w:p>
    <w:p w14:paraId="454CA745"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&lt;&lt;FOR REFERENCE&gt;&gt; </w:t>
      </w:r>
    </w:p>
    <w:p w14:paraId="28B9D46A" w14:textId="77777777" w:rsidR="00C751FC" w:rsidRPr="00520B29" w:rsidRDefault="00C751FC" w:rsidP="00C751FC">
      <w:pPr>
        <w:rPr>
          <w:rFonts w:asciiTheme="minorHAnsi" w:hAnsiTheme="minorHAnsi" w:cstheme="minorHAnsi"/>
        </w:rPr>
      </w:pPr>
      <w:r w:rsidRPr="00520B29">
        <w:rPr>
          <w:rFonts w:asciiTheme="minorHAnsi" w:hAnsiTheme="minorHAnsi" w:cstheme="minorHAnsi"/>
          <w:noProof/>
        </w:rPr>
        <w:drawing>
          <wp:inline distT="0" distB="0" distL="0" distR="0" wp14:anchorId="69DB15FA" wp14:editId="14E70DB0">
            <wp:extent cx="4422676" cy="3969327"/>
            <wp:effectExtent l="0" t="0" r="0" b="0"/>
            <wp:docPr id="448020596" name="Picture 1" descr="Sarg is du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0596" name="Picture 1" descr="Sarg is dumb."/>
                    <pic:cNvPicPr/>
                  </pic:nvPicPr>
                  <pic:blipFill>
                    <a:blip r:embed="rId70"/>
                    <a:stretch>
                      <a:fillRect/>
                    </a:stretch>
                  </pic:blipFill>
                  <pic:spPr>
                    <a:xfrm>
                      <a:off x="0" y="0"/>
                      <a:ext cx="4436267" cy="3981525"/>
                    </a:xfrm>
                    <a:prstGeom prst="rect">
                      <a:avLst/>
                    </a:prstGeom>
                  </pic:spPr>
                </pic:pic>
              </a:graphicData>
            </a:graphic>
          </wp:inline>
        </w:drawing>
      </w:r>
    </w:p>
    <w:p w14:paraId="7C16B1E2" w14:textId="77777777" w:rsidR="00C751FC" w:rsidRPr="002F3C55" w:rsidRDefault="00C751FC" w:rsidP="00C751FC">
      <w:pPr>
        <w:pStyle w:val="Heading4"/>
      </w:pPr>
      <w:r>
        <w:t xml:space="preserve">The evidence Sarg cites supporting </w:t>
      </w:r>
      <w:r w:rsidRPr="006F27BD">
        <w:t>antigravity</w:t>
      </w:r>
      <w:r>
        <w:t xml:space="preserve"> was </w:t>
      </w:r>
      <w:r w:rsidRPr="005A2398">
        <w:rPr>
          <w:u w:val="single"/>
        </w:rPr>
        <w:t>fabricated</w:t>
      </w:r>
      <w:r>
        <w:t xml:space="preserve"> and has </w:t>
      </w:r>
      <w:r w:rsidRPr="005A2398">
        <w:rPr>
          <w:u w:val="single"/>
        </w:rPr>
        <w:t>never been replicated</w:t>
      </w:r>
      <w:r>
        <w:t>.</w:t>
      </w:r>
    </w:p>
    <w:p w14:paraId="0DB320F8" w14:textId="77777777" w:rsidR="00C751FC" w:rsidRDefault="00C751FC" w:rsidP="00C751FC">
      <w:r w:rsidRPr="00A23341">
        <w:rPr>
          <w:rStyle w:val="Style13ptBold"/>
        </w:rPr>
        <w:t>Clegg</w:t>
      </w:r>
      <w:r>
        <w:rPr>
          <w:rStyle w:val="Style13ptBold"/>
        </w:rPr>
        <w:t xml:space="preserve"> ’</w:t>
      </w:r>
      <w:r w:rsidRPr="00A23341">
        <w:rPr>
          <w:rStyle w:val="Style13ptBold"/>
        </w:rPr>
        <w:t>12</w:t>
      </w:r>
      <w:r>
        <w:t xml:space="preserve"> [Brian; M.A. in natural sciences specializing in experimental physics at Cambridge University, M.A. in operational research from Lancaster University, Royal Literary Fund Fellow at Bristol University; Gravity: How the Weakest Force in the Universe Shaped Our Lives, “Cavorite Returns,” Ch. 11]</w:t>
      </w:r>
    </w:p>
    <w:p w14:paraId="2C0472EE" w14:textId="77777777" w:rsidR="00C751FC" w:rsidRPr="0093434F" w:rsidRDefault="00C751FC" w:rsidP="00C751FC">
      <w:pPr>
        <w:rPr>
          <w:sz w:val="16"/>
        </w:rPr>
      </w:pPr>
      <w:r w:rsidRPr="0093434F">
        <w:rPr>
          <w:rStyle w:val="StyleUnderline"/>
        </w:rPr>
        <w:t>We</w:t>
      </w:r>
      <w:r w:rsidRPr="0093434F">
        <w:rPr>
          <w:sz w:val="16"/>
        </w:rPr>
        <w:t xml:space="preserve"> do </w:t>
      </w:r>
      <w:r w:rsidRPr="0093434F">
        <w:rPr>
          <w:rStyle w:val="StyleUnderline"/>
        </w:rPr>
        <w:t>occasionally</w:t>
      </w:r>
      <w:r w:rsidRPr="0093434F">
        <w:rPr>
          <w:sz w:val="16"/>
        </w:rPr>
        <w:t xml:space="preserve"> still </w:t>
      </w:r>
      <w:r w:rsidRPr="0093434F">
        <w:rPr>
          <w:rStyle w:val="StyleUnderline"/>
        </w:rPr>
        <w:t>see scientists</w:t>
      </w:r>
      <w:r w:rsidRPr="0093434F">
        <w:rPr>
          <w:sz w:val="16"/>
        </w:rPr>
        <w:t xml:space="preserve">, rather in the manner of Tesla and Townsend Brown, </w:t>
      </w:r>
      <w:r w:rsidRPr="0093434F">
        <w:rPr>
          <w:rStyle w:val="StyleUnderline"/>
        </w:rPr>
        <w:t xml:space="preserve">observing something which they ascribe to </w:t>
      </w:r>
      <w:r w:rsidRPr="0093434F">
        <w:rPr>
          <w:rStyle w:val="StyleUnderline"/>
          <w:highlight w:val="cyan"/>
        </w:rPr>
        <w:t>antigravity</w:t>
      </w:r>
      <w:r w:rsidRPr="0093434F">
        <w:rPr>
          <w:rStyle w:val="StyleUnderline"/>
        </w:rPr>
        <w:t xml:space="preserve">, but which then </w:t>
      </w:r>
      <w:r w:rsidRPr="00D34655">
        <w:rPr>
          <w:rStyle w:val="StyleUnderline"/>
        </w:rPr>
        <w:t xml:space="preserve">proves </w:t>
      </w:r>
      <w:r w:rsidRPr="0093434F">
        <w:rPr>
          <w:rStyle w:val="Emphasis"/>
          <w:highlight w:val="cyan"/>
        </w:rPr>
        <w:t>impossible to duplicate</w:t>
      </w:r>
      <w:r w:rsidRPr="0093434F">
        <w:rPr>
          <w:rStyle w:val="StyleUnderline"/>
        </w:rPr>
        <w:t xml:space="preserve"> elsewhere. Most recently, the best publicized example is </w:t>
      </w:r>
      <w:r w:rsidRPr="008C40DB">
        <w:rPr>
          <w:rStyle w:val="StyleUnderline"/>
        </w:rPr>
        <w:t>that of Russian engineer</w:t>
      </w:r>
      <w:r w:rsidRPr="0093434F">
        <w:rPr>
          <w:sz w:val="16"/>
        </w:rPr>
        <w:t xml:space="preserve"> Yevgeny </w:t>
      </w:r>
      <w:r w:rsidRPr="00D34655">
        <w:rPr>
          <w:rStyle w:val="Emphasis"/>
        </w:rPr>
        <w:t>Podkletnov</w:t>
      </w:r>
      <w:r w:rsidRPr="0093434F">
        <w:rPr>
          <w:sz w:val="16"/>
        </w:rPr>
        <w:t>, who claims to have observed antigravity effects from a rotating superconductor.13</w:t>
      </w:r>
    </w:p>
    <w:p w14:paraId="41B9EE13" w14:textId="77777777" w:rsidR="00C751FC" w:rsidRPr="0093434F" w:rsidRDefault="00C751FC" w:rsidP="00C751FC">
      <w:pPr>
        <w:rPr>
          <w:sz w:val="16"/>
        </w:rPr>
      </w:pPr>
      <w:r w:rsidRPr="0093434F">
        <w:rPr>
          <w:sz w:val="16"/>
        </w:rPr>
        <w:t xml:space="preserve"> Podkletnov’s is a much more hi-tech possibility than Laithwaite’s gyroscopes. His device combines some of the most bizarre-known phenomena in physics with engineering expertise that has stretched the capabilities of those who have tried to reproduce his work.</w:t>
      </w:r>
    </w:p>
    <w:p w14:paraId="14EF3209" w14:textId="77777777" w:rsidR="00C751FC" w:rsidRPr="0093434F" w:rsidRDefault="00C751FC" w:rsidP="00C751FC">
      <w:pPr>
        <w:rPr>
          <w:sz w:val="16"/>
        </w:rPr>
      </w:pPr>
      <w:r w:rsidRPr="0093434F">
        <w:rPr>
          <w:sz w:val="16"/>
        </w:rPr>
        <w:t xml:space="preserve"> A superconductor is a material that has no electrical resistance, allowing current to flow through it without restraint. In principle, once started, a current could flow around a ring of superconductor forever. Superconductivity is a quantum effect that requires very low temperatures, although so-called high-temperature superconductors can operate as “hot” as –180 degrees Celsius (–292 degrees Fahrenheit).</w:t>
      </w:r>
    </w:p>
    <w:p w14:paraId="375F42A9" w14:textId="77777777" w:rsidR="00C751FC" w:rsidRPr="0093434F" w:rsidRDefault="00C751FC" w:rsidP="00C751FC">
      <w:pPr>
        <w:rPr>
          <w:sz w:val="16"/>
        </w:rPr>
      </w:pPr>
      <w:r w:rsidRPr="0093434F">
        <w:rPr>
          <w:sz w:val="16"/>
        </w:rPr>
        <w:t xml:space="preserve"> Superconductivity can itself produce a form of apparent antigravity. One of the defining features of a superconductor is that it excludes any magnetic field from within the superconductor as it forms, so that a magnet placed on top of a superconductor will begin to “levitate” and float above it. However Podkletnov claimed to have seen something more.</w:t>
      </w:r>
    </w:p>
    <w:p w14:paraId="5C8D1A7F" w14:textId="77777777" w:rsidR="00C751FC" w:rsidRPr="0093434F" w:rsidRDefault="00C751FC" w:rsidP="00C751FC">
      <w:pPr>
        <w:rPr>
          <w:sz w:val="16"/>
        </w:rPr>
      </w:pPr>
      <w:r w:rsidRPr="0093434F">
        <w:rPr>
          <w:sz w:val="16"/>
        </w:rPr>
        <w:t xml:space="preserve"> In the 1990s, working with a high-speed rotating superconductor, </w:t>
      </w:r>
      <w:r w:rsidRPr="0093434F">
        <w:rPr>
          <w:rStyle w:val="StyleUnderline"/>
        </w:rPr>
        <w:t>he claimed that objects above the superconductor</w:t>
      </w:r>
      <w:r w:rsidRPr="0093434F">
        <w:rPr>
          <w:sz w:val="16"/>
        </w:rPr>
        <w:t xml:space="preserve"> (both metals and insulators) </w:t>
      </w:r>
      <w:r w:rsidRPr="0093434F">
        <w:rPr>
          <w:rStyle w:val="StyleUnderline"/>
        </w:rPr>
        <w:t>experienced a reduction in weight</w:t>
      </w:r>
      <w:r w:rsidRPr="0093434F">
        <w:rPr>
          <w:sz w:val="16"/>
        </w:rPr>
        <w:t xml:space="preserve">. This was nowhere near a total countering of the Earth’s gravitational </w:t>
      </w:r>
      <w:r w:rsidRPr="0093434F">
        <w:rPr>
          <w:sz w:val="16"/>
        </w:rPr>
        <w:lastRenderedPageBreak/>
        <w:t xml:space="preserve">field, but a reduction of around 2 percent. </w:t>
      </w:r>
      <w:r w:rsidRPr="0093434F">
        <w:rPr>
          <w:rStyle w:val="StyleUnderline"/>
          <w:highlight w:val="cyan"/>
        </w:rPr>
        <w:t>Despite</w:t>
      </w:r>
      <w:r w:rsidRPr="00D34655">
        <w:rPr>
          <w:rStyle w:val="StyleUnderline"/>
        </w:rPr>
        <w:t xml:space="preserve"> claims from </w:t>
      </w:r>
      <w:r w:rsidRPr="0093434F">
        <w:rPr>
          <w:rStyle w:val="StyleUnderline"/>
          <w:highlight w:val="cyan"/>
        </w:rPr>
        <w:t>Podkletnov</w:t>
      </w:r>
      <w:r w:rsidRPr="0093434F">
        <w:rPr>
          <w:rStyle w:val="StyleUnderline"/>
        </w:rPr>
        <w:t xml:space="preserve"> that his </w:t>
      </w:r>
      <w:r w:rsidRPr="00D34655">
        <w:rPr>
          <w:rStyle w:val="StyleUnderline"/>
        </w:rPr>
        <w:t xml:space="preserve">experiments had been reproduced elsewhere, there seems to be </w:t>
      </w:r>
      <w:r w:rsidRPr="00D34655">
        <w:rPr>
          <w:rStyle w:val="Emphasis"/>
          <w:highlight w:val="cyan"/>
        </w:rPr>
        <w:t>no</w:t>
      </w:r>
      <w:r w:rsidRPr="00D34655">
        <w:rPr>
          <w:rStyle w:val="Emphasis"/>
        </w:rPr>
        <w:t xml:space="preserve"> such </w:t>
      </w:r>
      <w:r w:rsidRPr="00D34655">
        <w:rPr>
          <w:rStyle w:val="Emphasis"/>
          <w:highlight w:val="cyan"/>
        </w:rPr>
        <w:t>reproduction</w:t>
      </w:r>
      <w:r w:rsidRPr="00D34655">
        <w:rPr>
          <w:rStyle w:val="StyleUnderline"/>
          <w:highlight w:val="cyan"/>
        </w:rPr>
        <w:t xml:space="preserve"> and he was</w:t>
      </w:r>
      <w:r w:rsidRPr="00D34655">
        <w:rPr>
          <w:rStyle w:val="StyleUnderline"/>
        </w:rPr>
        <w:t xml:space="preserve"> soon </w:t>
      </w:r>
      <w:r w:rsidRPr="00D34655">
        <w:rPr>
          <w:rStyle w:val="Emphasis"/>
          <w:highlight w:val="cyan"/>
        </w:rPr>
        <w:t>excluded</w:t>
      </w:r>
      <w:r w:rsidRPr="00D34655">
        <w:rPr>
          <w:rStyle w:val="StyleUnderline"/>
          <w:highlight w:val="cyan"/>
        </w:rPr>
        <w:t xml:space="preserve"> from</w:t>
      </w:r>
      <w:r w:rsidRPr="00D34655">
        <w:rPr>
          <w:rStyle w:val="StyleUnderline"/>
        </w:rPr>
        <w:t xml:space="preserve"> his </w:t>
      </w:r>
      <w:r w:rsidRPr="00D34655">
        <w:rPr>
          <w:rStyle w:val="Emphasis"/>
          <w:highlight w:val="cyan"/>
        </w:rPr>
        <w:t>lab</w:t>
      </w:r>
      <w:r w:rsidRPr="00D34655">
        <w:rPr>
          <w:rStyle w:val="StyleUnderline"/>
        </w:rPr>
        <w:t xml:space="preserve">oratory and </w:t>
      </w:r>
      <w:r w:rsidRPr="00D34655">
        <w:rPr>
          <w:rStyle w:val="Emphasis"/>
          <w:highlight w:val="cyan"/>
        </w:rPr>
        <w:t>dropped out</w:t>
      </w:r>
      <w:r w:rsidRPr="00D34655">
        <w:rPr>
          <w:rStyle w:val="StyleUnderline"/>
          <w:highlight w:val="cyan"/>
        </w:rPr>
        <w:t xml:space="preserve"> of</w:t>
      </w:r>
      <w:r w:rsidRPr="00D34655">
        <w:rPr>
          <w:rStyle w:val="StyleUnderline"/>
        </w:rPr>
        <w:t xml:space="preserve"> the </w:t>
      </w:r>
      <w:r w:rsidRPr="00D34655">
        <w:rPr>
          <w:rStyle w:val="Emphasis"/>
        </w:rPr>
        <w:t xml:space="preserve">antigravity </w:t>
      </w:r>
      <w:r w:rsidRPr="00D34655">
        <w:rPr>
          <w:rStyle w:val="Emphasis"/>
          <w:highlight w:val="cyan"/>
        </w:rPr>
        <w:t>business</w:t>
      </w:r>
      <w:r w:rsidRPr="0093434F">
        <w:rPr>
          <w:sz w:val="16"/>
        </w:rPr>
        <w:t>.</w:t>
      </w:r>
    </w:p>
    <w:p w14:paraId="2C3E5075" w14:textId="77777777" w:rsidR="00C751FC" w:rsidRPr="0093434F" w:rsidRDefault="00C751FC" w:rsidP="00C751FC">
      <w:pPr>
        <w:rPr>
          <w:sz w:val="16"/>
        </w:rPr>
      </w:pPr>
      <w:r w:rsidRPr="0093434F">
        <w:rPr>
          <w:sz w:val="16"/>
        </w:rPr>
        <w:t xml:space="preserve"> It has been sugge</w:t>
      </w:r>
      <w:r w:rsidRPr="00D34655">
        <w:rPr>
          <w:sz w:val="16"/>
          <w:szCs w:val="16"/>
        </w:rPr>
        <w:t>sted that a weak effect might exist due to the gravitomagnetic component of general relativity (see here), in effect a form of frame dragging from the rotating disk, but this has not been confirmed. There were claims in 2002 that a number of bodies from NASA to Boeing and BAE Systems were looking into this effect to see if it could have practical uses, but none of these reports were followed up by news of discoveries.14</w:t>
      </w:r>
      <w:r w:rsidRPr="00D34655">
        <w:rPr>
          <w:sz w:val="10"/>
          <w:szCs w:val="16"/>
        </w:rPr>
        <w:t xml:space="preserve"> </w:t>
      </w:r>
      <w:r w:rsidRPr="00D34655">
        <w:rPr>
          <w:rStyle w:val="StyleUnderline"/>
        </w:rPr>
        <w:t>It seems the</w:t>
      </w:r>
      <w:r w:rsidRPr="0093434F">
        <w:rPr>
          <w:rStyle w:val="StyleUnderline"/>
        </w:rPr>
        <w:t xml:space="preserve"> </w:t>
      </w:r>
      <w:r w:rsidRPr="00D34655">
        <w:rPr>
          <w:rStyle w:val="Emphasis"/>
        </w:rPr>
        <w:t xml:space="preserve">Podkletnov </w:t>
      </w:r>
      <w:r w:rsidRPr="00D34655">
        <w:rPr>
          <w:rStyle w:val="Emphasis"/>
          <w:highlight w:val="cyan"/>
        </w:rPr>
        <w:t>effect</w:t>
      </w:r>
      <w:r w:rsidRPr="0093434F">
        <w:rPr>
          <w:rStyle w:val="StyleUnderline"/>
        </w:rPr>
        <w:t xml:space="preserve">, if it existed at all, </w:t>
      </w:r>
      <w:r w:rsidRPr="00D34655">
        <w:rPr>
          <w:rStyle w:val="StyleUnderline"/>
        </w:rPr>
        <w:t xml:space="preserve">was a </w:t>
      </w:r>
      <w:r w:rsidRPr="002F3C55">
        <w:rPr>
          <w:rStyle w:val="Emphasis"/>
          <w:highlight w:val="cyan"/>
        </w:rPr>
        <w:t>dead end</w:t>
      </w:r>
      <w:r w:rsidRPr="002F3C55">
        <w:rPr>
          <w:rStyle w:val="StyleUnderline"/>
          <w:highlight w:val="cyan"/>
        </w:rPr>
        <w:t>. Most likely</w:t>
      </w:r>
      <w:r w:rsidRPr="00D34655">
        <w:rPr>
          <w:rStyle w:val="StyleUnderline"/>
        </w:rPr>
        <w:t xml:space="preserve"> it </w:t>
      </w:r>
      <w:r w:rsidRPr="002F3C55">
        <w:rPr>
          <w:rStyle w:val="StyleUnderline"/>
          <w:highlight w:val="cyan"/>
        </w:rPr>
        <w:t>was</w:t>
      </w:r>
      <w:r w:rsidRPr="0093434F">
        <w:rPr>
          <w:rStyle w:val="StyleUnderline"/>
        </w:rPr>
        <w:t xml:space="preserve"> an </w:t>
      </w:r>
      <w:r w:rsidRPr="002F3C55">
        <w:rPr>
          <w:rStyle w:val="Emphasis"/>
          <w:highlight w:val="cyan"/>
        </w:rPr>
        <w:t>e</w:t>
      </w:r>
      <w:r w:rsidRPr="0093434F">
        <w:rPr>
          <w:rStyle w:val="StyleUnderline"/>
        </w:rPr>
        <w:t>lectro</w:t>
      </w:r>
      <w:r w:rsidRPr="002F3C55">
        <w:rPr>
          <w:rStyle w:val="Emphasis"/>
          <w:highlight w:val="cyan"/>
        </w:rPr>
        <w:t>m</w:t>
      </w:r>
      <w:r w:rsidRPr="0093434F">
        <w:rPr>
          <w:rStyle w:val="StyleUnderline"/>
        </w:rPr>
        <w:t xml:space="preserve">agnetic effect, like the levitating frog, being </w:t>
      </w:r>
      <w:r w:rsidRPr="002F3C55">
        <w:rPr>
          <w:rStyle w:val="Emphasis"/>
          <w:highlight w:val="cyan"/>
        </w:rPr>
        <w:t>mistaken</w:t>
      </w:r>
      <w:r w:rsidRPr="0093434F">
        <w:rPr>
          <w:rStyle w:val="Emphasis"/>
        </w:rPr>
        <w:t xml:space="preserve"> for gravitation</w:t>
      </w:r>
      <w:r w:rsidRPr="0093434F">
        <w:rPr>
          <w:sz w:val="16"/>
        </w:rPr>
        <w:t>.</w:t>
      </w:r>
    </w:p>
    <w:p w14:paraId="6DA15591" w14:textId="77777777" w:rsidR="00C751FC" w:rsidRPr="0093434F" w:rsidRDefault="00C751FC" w:rsidP="00C751FC">
      <w:pPr>
        <w:rPr>
          <w:sz w:val="16"/>
        </w:rPr>
      </w:pPr>
      <w:r w:rsidRPr="0093434F">
        <w:rPr>
          <w:sz w:val="16"/>
        </w:rPr>
        <w:t xml:space="preserve"> </w:t>
      </w:r>
      <w:r w:rsidRPr="0093434F">
        <w:rPr>
          <w:rStyle w:val="StyleUnderline"/>
        </w:rPr>
        <w:t xml:space="preserve">The most extreme examples of </w:t>
      </w:r>
      <w:r w:rsidRPr="00D34655">
        <w:rPr>
          <w:rStyle w:val="Emphasis"/>
        </w:rPr>
        <w:t xml:space="preserve">antigravity </w:t>
      </w:r>
      <w:r w:rsidRPr="00D34655">
        <w:rPr>
          <w:rStyle w:val="Emphasis"/>
          <w:highlight w:val="cyan"/>
        </w:rPr>
        <w:t>pseudoscience</w:t>
      </w:r>
      <w:r w:rsidRPr="0093434F">
        <w:rPr>
          <w:rStyle w:val="StyleUnderline"/>
        </w:rPr>
        <w:t xml:space="preserve"> link the ability to reduce gravitational pull with </w:t>
      </w:r>
      <w:r w:rsidRPr="0093434F">
        <w:rPr>
          <w:rStyle w:val="Emphasis"/>
        </w:rPr>
        <w:t>zero-point energy</w:t>
      </w:r>
      <w:r w:rsidRPr="0093434F">
        <w:rPr>
          <w:sz w:val="16"/>
        </w:rPr>
        <w:t xml:space="preserve">. This is a real physical phenomenon that has built up an amazing panoply of pseudoscience around it because </w:t>
      </w:r>
      <w:r w:rsidRPr="0093434F">
        <w:rPr>
          <w:rStyle w:val="StyleUnderline"/>
        </w:rPr>
        <w:t xml:space="preserve">it sounds incredible, but it is </w:t>
      </w:r>
      <w:r w:rsidRPr="00D34655">
        <w:rPr>
          <w:rStyle w:val="StyleUnderline"/>
        </w:rPr>
        <w:t>generally</w:t>
      </w:r>
      <w:r w:rsidRPr="0093434F">
        <w:rPr>
          <w:rStyle w:val="StyleUnderline"/>
        </w:rPr>
        <w:t xml:space="preserve"> considered to be </w:t>
      </w:r>
      <w:r w:rsidRPr="0093434F">
        <w:rPr>
          <w:rStyle w:val="Emphasis"/>
        </w:rPr>
        <w:t>much less useful</w:t>
      </w:r>
      <w:r w:rsidRPr="0093434F">
        <w:rPr>
          <w:rStyle w:val="StyleUnderline"/>
        </w:rPr>
        <w:t xml:space="preserve"> than the antigravity enthusiasts seem to think</w:t>
      </w:r>
      <w:r w:rsidRPr="0093434F">
        <w:rPr>
          <w:sz w:val="16"/>
        </w:rPr>
        <w:t>.</w:t>
      </w:r>
    </w:p>
    <w:p w14:paraId="615C9D4D" w14:textId="77777777" w:rsidR="00C751FC" w:rsidRPr="0093434F" w:rsidRDefault="00C751FC" w:rsidP="00C751FC">
      <w:pPr>
        <w:rPr>
          <w:sz w:val="16"/>
        </w:rPr>
      </w:pPr>
      <w:r w:rsidRPr="0093434F">
        <w:rPr>
          <w:sz w:val="16"/>
        </w:rPr>
        <w:t xml:space="preserve"> Zero-point energy is another term for vacuum energy. It is based on the idea that even totally empty space isn’t empty. Quantum theory tells us that there are certain pairs of properties that are linked—the more we know about one, the less we know about the other. This is Heisenberg’s uncertainty principle, best known for linking momentum and position. But it also applies to energy and time.</w:t>
      </w:r>
    </w:p>
    <w:p w14:paraId="390B75F4" w14:textId="77777777" w:rsidR="00C751FC" w:rsidRPr="0093434F" w:rsidRDefault="00C751FC" w:rsidP="00C751FC">
      <w:pPr>
        <w:rPr>
          <w:sz w:val="16"/>
        </w:rPr>
      </w:pPr>
      <w:r w:rsidRPr="0093434F">
        <w:rPr>
          <w:sz w:val="16"/>
        </w:rPr>
        <w:t xml:space="preserve"> What this tells us is that in a very precise bit of time, the amount of energy in a section of space will inevitably be very poorly defined. It has the potential to be very high, high enough for the energy to convert into a matter/antimatter pair of particles. So empty space is predicted to be seething with these virtual particles popping into existence, colliding and annihilating, never existing long enough to be detected.</w:t>
      </w:r>
    </w:p>
    <w:p w14:paraId="07B8E976" w14:textId="77777777" w:rsidR="00C751FC" w:rsidRPr="0093434F" w:rsidRDefault="00C751FC" w:rsidP="00C751FC">
      <w:pPr>
        <w:rPr>
          <w:sz w:val="16"/>
        </w:rPr>
      </w:pPr>
      <w:r w:rsidRPr="0093434F">
        <w:rPr>
          <w:sz w:val="16"/>
        </w:rPr>
        <w:t xml:space="preserve"> The net energy over a large area of space is zero, but isolate a small part of space in the right way and this effect means that you can lay your hands on some negative energy. This is the well-documented Casimir effect, first proposed by the Dutch physicist Hendrik Casimir. Put two flat plates very, very close together and it will not be possible for virtual particles to form between them, because the distance is smaller than the wavelength of the probability wave that defines the position of the particles in quantum theory. There will be virtual particles forming outside the plates but not inside. Because there is pressure from the particles outside, but none inside, the net result is a negative energy between the plates which pulls them together.</w:t>
      </w:r>
    </w:p>
    <w:p w14:paraId="5BE102D9" w14:textId="77777777" w:rsidR="00C751FC" w:rsidRPr="0093434F" w:rsidRDefault="00C751FC" w:rsidP="00C751FC">
      <w:pPr>
        <w:rPr>
          <w:sz w:val="16"/>
        </w:rPr>
      </w:pPr>
      <w:r w:rsidRPr="0093434F">
        <w:rPr>
          <w:sz w:val="16"/>
        </w:rPr>
        <w:t xml:space="preserve"> </w:t>
      </w:r>
      <w:r w:rsidRPr="0093434F">
        <w:rPr>
          <w:rStyle w:val="StyleUnderline"/>
        </w:rPr>
        <w:t xml:space="preserve">Antigravity </w:t>
      </w:r>
      <w:r w:rsidRPr="00B4652E">
        <w:rPr>
          <w:rStyle w:val="Emphasis"/>
          <w:highlight w:val="cyan"/>
        </w:rPr>
        <w:t>enthusiasts</w:t>
      </w:r>
      <w:r w:rsidRPr="00B4652E">
        <w:rPr>
          <w:rStyle w:val="StyleUnderline"/>
          <w:highlight w:val="cyan"/>
        </w:rPr>
        <w:t xml:space="preserve"> suggest</w:t>
      </w:r>
      <w:r w:rsidRPr="0093434F">
        <w:rPr>
          <w:rStyle w:val="StyleUnderline"/>
        </w:rPr>
        <w:t xml:space="preserve"> that antigravity </w:t>
      </w:r>
      <w:r w:rsidRPr="002F3C55">
        <w:rPr>
          <w:rStyle w:val="StyleUnderline"/>
          <w:highlight w:val="cyan"/>
        </w:rPr>
        <w:t>devices</w:t>
      </w:r>
      <w:r w:rsidRPr="0093434F">
        <w:rPr>
          <w:rStyle w:val="StyleUnderline"/>
        </w:rPr>
        <w:t xml:space="preserve"> like Podkletnov’s </w:t>
      </w:r>
      <w:r w:rsidRPr="00B4652E">
        <w:rPr>
          <w:rStyle w:val="StyleUnderline"/>
          <w:highlight w:val="cyan"/>
        </w:rPr>
        <w:t>tap</w:t>
      </w:r>
      <w:r w:rsidRPr="00B4652E">
        <w:rPr>
          <w:rStyle w:val="StyleUnderline"/>
        </w:rPr>
        <w:t xml:space="preserve"> into</w:t>
      </w:r>
      <w:r w:rsidRPr="0093434F">
        <w:rPr>
          <w:rStyle w:val="StyleUnderline"/>
        </w:rPr>
        <w:t xml:space="preserve"> the </w:t>
      </w:r>
      <w:r w:rsidRPr="00D34655">
        <w:rPr>
          <w:rStyle w:val="Emphasis"/>
        </w:rPr>
        <w:t>apparently limitless resources</w:t>
      </w:r>
      <w:r w:rsidRPr="0093434F">
        <w:rPr>
          <w:rStyle w:val="StyleUnderline"/>
        </w:rPr>
        <w:t xml:space="preserve"> of </w:t>
      </w:r>
      <w:r w:rsidRPr="002F3C55">
        <w:rPr>
          <w:rStyle w:val="StyleUnderline"/>
          <w:highlight w:val="cyan"/>
        </w:rPr>
        <w:t>zero-point energy.</w:t>
      </w:r>
      <w:r w:rsidRPr="0093434F">
        <w:rPr>
          <w:rStyle w:val="StyleUnderline"/>
        </w:rPr>
        <w:t xml:space="preserve"> But anyone intending to use zero-point energy for power </w:t>
      </w:r>
      <w:r w:rsidRPr="00D34655">
        <w:rPr>
          <w:rStyle w:val="StyleUnderline"/>
        </w:rPr>
        <w:t xml:space="preserve">seems to have </w:t>
      </w:r>
      <w:r w:rsidRPr="002F3C55">
        <w:rPr>
          <w:rStyle w:val="Emphasis"/>
          <w:highlight w:val="cyan"/>
        </w:rPr>
        <w:t>forgotten</w:t>
      </w:r>
      <w:r w:rsidRPr="00D34655">
        <w:rPr>
          <w:rStyle w:val="StyleUnderline"/>
        </w:rPr>
        <w:t xml:space="preserve"> the laws of </w:t>
      </w:r>
      <w:r w:rsidRPr="002F3C55">
        <w:rPr>
          <w:rStyle w:val="Emphasis"/>
          <w:highlight w:val="cyan"/>
        </w:rPr>
        <w:t>thermodynamics</w:t>
      </w:r>
      <w:r w:rsidRPr="00D34655">
        <w:rPr>
          <w:rStyle w:val="StyleUnderline"/>
        </w:rPr>
        <w:t>. To get energy out</w:t>
      </w:r>
      <w:r w:rsidRPr="0093434F">
        <w:rPr>
          <w:rStyle w:val="StyleUnderline"/>
        </w:rPr>
        <w:t xml:space="preserve"> of something </w:t>
      </w:r>
      <w:r w:rsidRPr="00D34655">
        <w:rPr>
          <w:rStyle w:val="StyleUnderline"/>
        </w:rPr>
        <w:t>you need a “sink”—somewhere</w:t>
      </w:r>
      <w:r w:rsidRPr="0093434F">
        <w:rPr>
          <w:rStyle w:val="StyleUnderline"/>
        </w:rPr>
        <w:t xml:space="preserve"> else </w:t>
      </w:r>
      <w:r w:rsidRPr="00D34655">
        <w:rPr>
          <w:rStyle w:val="StyleUnderline"/>
        </w:rPr>
        <w:t>that has less</w:t>
      </w:r>
      <w:r w:rsidRPr="0093434F">
        <w:rPr>
          <w:rStyle w:val="StyleUnderline"/>
        </w:rPr>
        <w:t xml:space="preserve"> energy</w:t>
      </w:r>
      <w:r w:rsidRPr="0093434F">
        <w:rPr>
          <w:sz w:val="16"/>
        </w:rPr>
        <w:t>. Take a simple example. If I put a ball on top of a mountain and let go, it will roll down because there is a sink, a point of lower energy. If everywhere around the starting point had the same potential energy or more, the ball would go nowhere.</w:t>
      </w:r>
    </w:p>
    <w:p w14:paraId="62371466" w14:textId="77777777" w:rsidR="00C751FC" w:rsidRDefault="00C751FC" w:rsidP="00C751FC">
      <w:pPr>
        <w:rPr>
          <w:rStyle w:val="StyleUnderline"/>
        </w:rPr>
      </w:pPr>
      <w:r w:rsidRPr="0093434F">
        <w:rPr>
          <w:sz w:val="16"/>
        </w:rPr>
        <w:t xml:space="preserve"> With a heat engine, the sink is usually the temperature of cold water, though to get maximum efficiency out of a heat engine you really want to get that sink as close to absolute zero as possible. </w:t>
      </w:r>
      <w:r w:rsidRPr="0093434F">
        <w:rPr>
          <w:rStyle w:val="StyleUnderline"/>
        </w:rPr>
        <w:t xml:space="preserve">The maximum energy you can get out depends on the difference between your </w:t>
      </w:r>
      <w:r w:rsidRPr="00D34655">
        <w:rPr>
          <w:rStyle w:val="Emphasis"/>
        </w:rPr>
        <w:t>operating energy</w:t>
      </w:r>
      <w:r w:rsidRPr="0093434F">
        <w:rPr>
          <w:rStyle w:val="StyleUnderline"/>
        </w:rPr>
        <w:t xml:space="preserve"> and that of the sink. Again, if there is nowhere with lower energy than your starting point, you can’t get </w:t>
      </w:r>
      <w:r w:rsidRPr="00D34655">
        <w:rPr>
          <w:rStyle w:val="Emphasis"/>
        </w:rPr>
        <w:t>energy out</w:t>
      </w:r>
      <w:r>
        <w:rPr>
          <w:rStyle w:val="StyleUnderline"/>
        </w:rPr>
        <w:t>.</w:t>
      </w:r>
    </w:p>
    <w:p w14:paraId="76167786" w14:textId="77777777" w:rsidR="00C751FC" w:rsidRDefault="00C751FC" w:rsidP="00C751FC">
      <w:pPr>
        <w:rPr>
          <w:sz w:val="16"/>
        </w:rPr>
      </w:pPr>
      <w:r w:rsidRPr="00D34655">
        <w:rPr>
          <w:rStyle w:val="StyleUnderline"/>
        </w:rPr>
        <w:t>So to harness zero-point</w:t>
      </w:r>
      <w:r w:rsidRPr="0093434F">
        <w:rPr>
          <w:rStyle w:val="StyleUnderline"/>
        </w:rPr>
        <w:t xml:space="preserve"> energy </w:t>
      </w:r>
      <w:r w:rsidRPr="002F3C55">
        <w:rPr>
          <w:rStyle w:val="StyleUnderline"/>
          <w:highlight w:val="cyan"/>
        </w:rPr>
        <w:t>you</w:t>
      </w:r>
      <w:r w:rsidRPr="002F3C55">
        <w:rPr>
          <w:rStyle w:val="StyleUnderline"/>
        </w:rPr>
        <w:t xml:space="preserve"> would </w:t>
      </w:r>
      <w:r w:rsidRPr="00D34655">
        <w:rPr>
          <w:rStyle w:val="StyleUnderline"/>
          <w:highlight w:val="cyan"/>
        </w:rPr>
        <w:t>need a sink</w:t>
      </w:r>
      <w:r w:rsidRPr="00845A96">
        <w:rPr>
          <w:rStyle w:val="StyleUnderline"/>
        </w:rPr>
        <w:t xml:space="preserve"> that had </w:t>
      </w:r>
      <w:r w:rsidRPr="002F3C55">
        <w:rPr>
          <w:rStyle w:val="StyleUnderline"/>
          <w:highlight w:val="cyan"/>
        </w:rPr>
        <w:t>lower</w:t>
      </w:r>
      <w:r w:rsidRPr="00845A96">
        <w:rPr>
          <w:rStyle w:val="StyleUnderline"/>
        </w:rPr>
        <w:t xml:space="preserve"> energy </w:t>
      </w:r>
      <w:r w:rsidRPr="00D34655">
        <w:rPr>
          <w:rStyle w:val="StyleUnderline"/>
          <w:highlight w:val="cyan"/>
        </w:rPr>
        <w:t>than</w:t>
      </w:r>
      <w:r w:rsidRPr="00D34655">
        <w:rPr>
          <w:rStyle w:val="StyleUnderline"/>
        </w:rPr>
        <w:t xml:space="preserve"> zero</w:t>
      </w:r>
      <w:r w:rsidRPr="00845A96">
        <w:rPr>
          <w:rStyle w:val="StyleUnderline"/>
        </w:rPr>
        <w:t xml:space="preserve"> point</w:t>
      </w:r>
      <w:r w:rsidRPr="0093434F">
        <w:rPr>
          <w:rStyle w:val="StyleUnderline"/>
        </w:rPr>
        <w:t xml:space="preserve">—which </w:t>
      </w:r>
      <w:r w:rsidRPr="00D34655">
        <w:rPr>
          <w:rStyle w:val="Emphasis"/>
        </w:rPr>
        <w:t>by definition</w:t>
      </w:r>
      <w:r w:rsidRPr="00D34655">
        <w:rPr>
          <w:rStyle w:val="StyleUnderline"/>
        </w:rPr>
        <w:t xml:space="preserve"> is the </w:t>
      </w:r>
      <w:r w:rsidRPr="002F3C55">
        <w:rPr>
          <w:rStyle w:val="Emphasis"/>
          <w:highlight w:val="cyan"/>
        </w:rPr>
        <w:t>minimum</w:t>
      </w:r>
      <w:r w:rsidRPr="0093434F">
        <w:rPr>
          <w:rStyle w:val="StyleUnderline"/>
        </w:rPr>
        <w:t xml:space="preserve"> achievable energy</w:t>
      </w:r>
      <w:r w:rsidRPr="0093434F">
        <w:rPr>
          <w:sz w:val="16"/>
        </w:rPr>
        <w:t xml:space="preserve">. (Casimir effect plates are a </w:t>
      </w:r>
      <w:r w:rsidRPr="00D34655">
        <w:rPr>
          <w:sz w:val="16"/>
        </w:rPr>
        <w:t xml:space="preserve">special case because they manage to circumvent zero-point energy, but only on a very small scale.) </w:t>
      </w:r>
      <w:r w:rsidRPr="00D34655">
        <w:rPr>
          <w:rStyle w:val="StyleUnderline"/>
        </w:rPr>
        <w:t xml:space="preserve">Schemes to extract free energy from zero-point energy are </w:t>
      </w:r>
      <w:r w:rsidRPr="00D34655">
        <w:rPr>
          <w:rStyle w:val="Emphasis"/>
        </w:rPr>
        <w:t>attempting the impossible</w:t>
      </w:r>
      <w:r w:rsidRPr="00D34655">
        <w:rPr>
          <w:rStyle w:val="StyleUnderline"/>
        </w:rPr>
        <w:t xml:space="preserve">. The energy is there, but you </w:t>
      </w:r>
      <w:r w:rsidRPr="00D34655">
        <w:rPr>
          <w:rStyle w:val="Emphasis"/>
        </w:rPr>
        <w:t>can’t make practical use</w:t>
      </w:r>
      <w:r w:rsidRPr="00D34655">
        <w:rPr>
          <w:rStyle w:val="StyleUnderline"/>
        </w:rPr>
        <w:t xml:space="preserve"> of it</w:t>
      </w:r>
      <w:r w:rsidRPr="00D34655">
        <w:rPr>
          <w:sz w:val="16"/>
        </w:rPr>
        <w:t>.</w:t>
      </w:r>
    </w:p>
    <w:p w14:paraId="56F45427" w14:textId="77777777" w:rsidR="00C751FC" w:rsidRDefault="00C751FC" w:rsidP="00C751FC">
      <w:pPr>
        <w:pStyle w:val="Heading4"/>
      </w:pPr>
      <w:r>
        <w:t xml:space="preserve">Sarg admits it breaks </w:t>
      </w:r>
      <w:r w:rsidRPr="005D46D6">
        <w:rPr>
          <w:u w:val="single"/>
        </w:rPr>
        <w:t>all forms of science</w:t>
      </w:r>
      <w:r>
        <w:t xml:space="preserve">---it’s his </w:t>
      </w:r>
      <w:r w:rsidRPr="008B28A2">
        <w:rPr>
          <w:u w:val="single"/>
        </w:rPr>
        <w:t>word</w:t>
      </w:r>
      <w:r>
        <w:t xml:space="preserve"> against </w:t>
      </w:r>
      <w:r w:rsidRPr="008B28A2">
        <w:rPr>
          <w:u w:val="single"/>
        </w:rPr>
        <w:t>thousands</w:t>
      </w:r>
      <w:r>
        <w:t>.</w:t>
      </w:r>
    </w:p>
    <w:p w14:paraId="764D3B66" w14:textId="77777777" w:rsidR="00C751FC" w:rsidRPr="006F5CC3" w:rsidRDefault="00C751FC" w:rsidP="00C751FC">
      <w:r w:rsidRPr="008D6EDF">
        <w:rPr>
          <w:rStyle w:val="Style13ptBold"/>
        </w:rPr>
        <w:t>Sarg</w:t>
      </w:r>
      <w:r>
        <w:rPr>
          <w:rStyle w:val="Style13ptBold"/>
        </w:rPr>
        <w:t xml:space="preserve"> ’</w:t>
      </w:r>
      <w:r w:rsidRPr="008D6EDF">
        <w:rPr>
          <w:rStyle w:val="Style13ptBold"/>
        </w:rPr>
        <w:t>15</w:t>
      </w:r>
      <w:r>
        <w:t xml:space="preserve"> [Stoyan; Foreign Policy Journal, “</w:t>
      </w:r>
      <w:r w:rsidRPr="008D6EDF">
        <w:t>The Unknown Danger of Nuclear Apocalyps</w:t>
      </w:r>
      <w:r>
        <w:t xml:space="preserve">e,” </w:t>
      </w:r>
      <w:hyperlink r:id="rId71" w:history="1">
        <w:r w:rsidRPr="00D422C7">
          <w:rPr>
            <w:rStyle w:val="Hyperlink"/>
          </w:rPr>
          <w:t>https://www.foreignpolicyjournal.com/2015/10/09/the-unknown-danger-of-nuclear-apocalypse/</w:t>
        </w:r>
      </w:hyperlink>
      <w:r>
        <w:t>]</w:t>
      </w:r>
    </w:p>
    <w:p w14:paraId="0BECB317" w14:textId="77777777" w:rsidR="00C751FC" w:rsidRPr="005D46D6" w:rsidRDefault="00C751FC" w:rsidP="00C751FC">
      <w:pPr>
        <w:rPr>
          <w:sz w:val="16"/>
        </w:rPr>
      </w:pPr>
      <w:r w:rsidRPr="008B28A2">
        <w:rPr>
          <w:rStyle w:val="StyleUnderline"/>
        </w:rPr>
        <w:t xml:space="preserve">In a tornado, a powerful antigravitational effect takes place. The official science does not have an adequate explanation for </w:t>
      </w:r>
      <w:r w:rsidRPr="005D46D6">
        <w:rPr>
          <w:rStyle w:val="StyleUnderline"/>
          <w:highlight w:val="cyan"/>
        </w:rPr>
        <w:t>this</w:t>
      </w:r>
      <w:r w:rsidRPr="005D46D6">
        <w:rPr>
          <w:rStyle w:val="StyleUnderline"/>
        </w:rPr>
        <w:t xml:space="preserve"> feature</w:t>
      </w:r>
      <w:r w:rsidRPr="008D5E5F">
        <w:rPr>
          <w:sz w:val="16"/>
          <w:szCs w:val="16"/>
        </w:rPr>
        <w:t xml:space="preserve"> due to an incorrect concept about space. The antigravitational effect is not a result of the </w:t>
      </w:r>
      <w:r w:rsidRPr="008D5E5F">
        <w:rPr>
          <w:sz w:val="16"/>
          <w:szCs w:val="16"/>
        </w:rPr>
        <w:lastRenderedPageBreak/>
        <w:t>circling ai</w:t>
      </w:r>
      <w:r w:rsidRPr="005D46D6">
        <w:rPr>
          <w:sz w:val="16"/>
        </w:rPr>
        <w:t>r</w:t>
      </w:r>
      <w:r w:rsidRPr="005D46D6">
        <w:rPr>
          <w:rStyle w:val="StyleUnderline"/>
        </w:rPr>
        <w:t xml:space="preserve">. It is a </w:t>
      </w:r>
      <w:r w:rsidRPr="005D46D6">
        <w:rPr>
          <w:rStyle w:val="Emphasis"/>
        </w:rPr>
        <w:t xml:space="preserve">specific physical </w:t>
      </w:r>
      <w:r w:rsidRPr="005D46D6">
        <w:rPr>
          <w:rStyle w:val="Emphasis"/>
          <w:highlight w:val="cyan"/>
        </w:rPr>
        <w:t>effect</w:t>
      </w:r>
      <w:r w:rsidRPr="005D46D6">
        <w:rPr>
          <w:rStyle w:val="StyleUnderline"/>
        </w:rPr>
        <w:t xml:space="preserve"> in the aether space that </w:t>
      </w:r>
      <w:r w:rsidRPr="005D46D6">
        <w:rPr>
          <w:rStyle w:val="StyleUnderline"/>
          <w:highlight w:val="cyan"/>
        </w:rPr>
        <w:t xml:space="preserve">is </w:t>
      </w:r>
      <w:r w:rsidRPr="005D46D6">
        <w:rPr>
          <w:rStyle w:val="Emphasis"/>
          <w:highlight w:val="cyan"/>
        </w:rPr>
        <w:t>dismissed</w:t>
      </w:r>
      <w:r w:rsidRPr="005D46D6">
        <w:rPr>
          <w:rStyle w:val="StyleUnderline"/>
          <w:highlight w:val="cyan"/>
        </w:rPr>
        <w:t xml:space="preserve"> in </w:t>
      </w:r>
      <w:r w:rsidRPr="005D46D6">
        <w:rPr>
          <w:rStyle w:val="Emphasis"/>
          <w:highlight w:val="cyan"/>
        </w:rPr>
        <w:t>physics</w:t>
      </w:r>
      <w:r w:rsidRPr="005D46D6">
        <w:rPr>
          <w:sz w:val="16"/>
        </w:rPr>
        <w:t xml:space="preserve"> as it is currently taught. Therefore, the effective height of this effect is not limited to the height of the atmosphere. Then in the case of many simultaneous powerful tornadoes, an effect of suction of the earth atmosphere into space might take place. Such events are observed on the Sun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129F369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Sarg introduced this in ’</w:t>
      </w:r>
      <w:r w:rsidRPr="00520B29">
        <w:rPr>
          <w:rFonts w:asciiTheme="minorHAnsi" w:hAnsiTheme="minorHAnsi" w:cstheme="minorHAnsi"/>
          <w:u w:val="single"/>
        </w:rPr>
        <w:t>08</w:t>
      </w:r>
      <w:r w:rsidRPr="00520B29">
        <w:rPr>
          <w:rFonts w:asciiTheme="minorHAnsi" w:hAnsiTheme="minorHAnsi" w:cstheme="minorHAnsi"/>
        </w:rPr>
        <w:t xml:space="preserve">---that means its </w:t>
      </w:r>
      <w:r>
        <w:rPr>
          <w:rFonts w:asciiTheme="minorHAnsi" w:hAnsiTheme="minorHAnsi" w:cstheme="minorHAnsi"/>
          <w:u w:val="single"/>
        </w:rPr>
        <w:t>assumed</w:t>
      </w:r>
      <w:r w:rsidRPr="00520B29">
        <w:rPr>
          <w:rFonts w:asciiTheme="minorHAnsi" w:hAnsiTheme="minorHAnsi" w:cstheme="minorHAnsi"/>
        </w:rPr>
        <w:t xml:space="preserve"> by far more recent ev assuming </w:t>
      </w:r>
      <w:r w:rsidRPr="00520B29">
        <w:rPr>
          <w:rFonts w:asciiTheme="minorHAnsi" w:hAnsiTheme="minorHAnsi" w:cstheme="minorHAnsi"/>
          <w:u w:val="single"/>
        </w:rPr>
        <w:t>every</w:t>
      </w:r>
      <w:r w:rsidRPr="00520B29">
        <w:rPr>
          <w:rFonts w:asciiTheme="minorHAnsi" w:hAnsiTheme="minorHAnsi" w:cstheme="minorHAnsi"/>
        </w:rPr>
        <w:t xml:space="preserve"> model. I’ll insert.</w:t>
      </w:r>
    </w:p>
    <w:p w14:paraId="00FD683E"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&lt;&lt;FOR REFERENCE&gt;&gt;</w:t>
      </w:r>
    </w:p>
    <w:p w14:paraId="1494C6E7" w14:textId="77777777" w:rsidR="00C751FC" w:rsidRPr="00520B29" w:rsidRDefault="00C751FC" w:rsidP="00C751FC">
      <w:pPr>
        <w:shd w:val="clear" w:color="auto" w:fill="FFFFFF"/>
        <w:rPr>
          <w:rFonts w:asciiTheme="minorHAnsi" w:hAnsiTheme="minorHAnsi" w:cstheme="minorHAnsi"/>
        </w:rPr>
      </w:pPr>
      <w:r w:rsidRPr="00520B29">
        <w:rPr>
          <w:rStyle w:val="Style13ptBold"/>
          <w:rFonts w:cstheme="minorHAnsi"/>
        </w:rPr>
        <w:t>Sargoytchev ’8</w:t>
      </w:r>
      <w:r w:rsidRPr="00520B29">
        <w:rPr>
          <w:rFonts w:asciiTheme="minorHAnsi" w:hAnsiTheme="minorHAnsi" w:cstheme="minorHAnsi"/>
        </w:rPr>
        <w:t xml:space="preserve"> (Dr. Stoyan Sargoytchev, Engineering Diploma, Ph.D. in Physics in the Field of Space Research, Worked with European Space Agency, Worked with the Program Intercosmos Coordinated by the Former Soviet Union, Visiting Scientist @ Cornell Univ, Worked in Arecibo Observatory, Currently Works with the Canadian Space Agency, and York University, Editor in Chief. “MANIFESTO: Prevent Nuclear Disaster – Doomsday” Paper Prepared by International Group of Scientists and Engineers] SARG = Stimulated Anomalous Reaction to Gravity</w:t>
      </w:r>
    </w:p>
    <w:p w14:paraId="2A9F3E1F" w14:textId="77777777" w:rsidR="00C751FC" w:rsidRDefault="00C751FC" w:rsidP="00C751FC">
      <w:pPr>
        <w:rPr>
          <w:rFonts w:asciiTheme="minorHAnsi" w:hAnsiTheme="minorHAnsi" w:cstheme="minorHAnsi"/>
          <w:sz w:val="16"/>
          <w:szCs w:val="16"/>
        </w:rPr>
      </w:pPr>
      <w:r w:rsidRPr="00520B29">
        <w:rPr>
          <w:rFonts w:asciiTheme="minorHAnsi" w:hAnsiTheme="minorHAnsi" w:cstheme="minorHAnsi"/>
          <w:sz w:val="16"/>
        </w:rPr>
        <w:t xml:space="preserve">Recent </w:t>
      </w:r>
      <w:r w:rsidRPr="00520B29">
        <w:rPr>
          <w:rStyle w:val="StyleUnderline"/>
          <w:rFonts w:asciiTheme="minorHAnsi" w:hAnsiTheme="minorHAnsi" w:cstheme="minorHAnsi"/>
        </w:rPr>
        <w:t>research by an international group of scientists reveals a possible unintended global consequence of t</w:t>
      </w:r>
      <w:r w:rsidRPr="00520B29">
        <w:rPr>
          <w:rFonts w:asciiTheme="minorHAnsi" w:hAnsiTheme="minorHAnsi" w:cstheme="minorHAnsi"/>
          <w:sz w:val="16"/>
        </w:rPr>
        <w:t xml:space="preserve">he preemptive </w:t>
      </w:r>
      <w:r w:rsidRPr="00520B29">
        <w:rPr>
          <w:rStyle w:val="StyleUnderline"/>
          <w:rFonts w:asciiTheme="minorHAnsi" w:hAnsiTheme="minorHAnsi" w:cstheme="minorHAnsi"/>
        </w:rPr>
        <w:t>nuclear strike</w:t>
      </w:r>
      <w:r w:rsidRPr="00520B29">
        <w:rPr>
          <w:rFonts w:asciiTheme="minorHAnsi" w:hAnsiTheme="minorHAnsi" w:cstheme="minorHAnsi"/>
          <w:sz w:val="16"/>
        </w:rPr>
        <w:t xml:space="preserve"> policy adopted by the major nuclear powers. In the worst case of simultaneous atmospheric nuclear explosions </w:t>
      </w:r>
      <w:r w:rsidRPr="00520B29">
        <w:rPr>
          <w:rStyle w:val="StyleUnderline"/>
          <w:rFonts w:asciiTheme="minorHAnsi" w:hAnsiTheme="minorHAnsi" w:cstheme="minorHAnsi"/>
        </w:rPr>
        <w:t>a part of Earth’s atmosphere could be lost. Lab</w:t>
      </w:r>
      <w:r w:rsidRPr="00520B29">
        <w:rPr>
          <w:rFonts w:asciiTheme="minorHAnsi" w:hAnsiTheme="minorHAnsi" w:cstheme="minorHAnsi"/>
          <w:sz w:val="16"/>
        </w:rPr>
        <w:t xml:space="preserve">oratory </w:t>
      </w:r>
      <w:r w:rsidRPr="00520B29">
        <w:rPr>
          <w:rStyle w:val="StyleUnderline"/>
          <w:rFonts w:asciiTheme="minorHAnsi" w:hAnsiTheme="minorHAnsi" w:cstheme="minorHAnsi"/>
        </w:rPr>
        <w:t>experiments on EM-activated plasma</w:t>
      </w:r>
      <w:r w:rsidRPr="00520B29">
        <w:rPr>
          <w:rFonts w:asciiTheme="minorHAnsi" w:hAnsiTheme="minorHAnsi" w:cstheme="minorHAnsi"/>
          <w:sz w:val="16"/>
        </w:rPr>
        <w:t xml:space="preserve"> around a solid object </w:t>
      </w:r>
      <w:r w:rsidRPr="00520B29">
        <w:rPr>
          <w:rStyle w:val="StyleUnderline"/>
          <w:rFonts w:asciiTheme="minorHAnsi" w:hAnsiTheme="minorHAnsi" w:cstheme="minorHAnsi"/>
        </w:rPr>
        <w:t xml:space="preserve">led to the discovery of an antigravity effect called </w:t>
      </w:r>
      <w:r w:rsidRPr="00520B29">
        <w:rPr>
          <w:rStyle w:val="Emphasis"/>
          <w:rFonts w:asciiTheme="minorHAnsi" w:hAnsiTheme="minorHAnsi" w:cstheme="minorHAnsi"/>
          <w:highlight w:val="cyan"/>
        </w:rPr>
        <w:t>Stimulated Anomalous Reaction to Gravity</w:t>
      </w:r>
      <w:r w:rsidRPr="00997D56">
        <w:rPr>
          <w:rFonts w:asciiTheme="minorHAnsi" w:hAnsiTheme="minorHAnsi" w:cstheme="minorHAnsi"/>
          <w:sz w:val="20"/>
          <w:szCs w:val="20"/>
        </w:rPr>
        <w:t xml:space="preserve"> </w:t>
      </w:r>
      <w:r w:rsidRPr="00997D56">
        <w:rPr>
          <w:sz w:val="16"/>
          <w:szCs w:val="16"/>
        </w:rPr>
        <w:t xml:space="preserve">(SARG). </w:t>
      </w:r>
      <w:r w:rsidRPr="00520B29">
        <w:rPr>
          <w:rStyle w:val="StyleUnderline"/>
          <w:rFonts w:asciiTheme="minorHAnsi" w:hAnsiTheme="minorHAnsi" w:cstheme="minorHAnsi"/>
          <w:highlight w:val="cyan"/>
        </w:rPr>
        <w:t>Analysis of</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atmospheric </w:t>
      </w:r>
      <w:r w:rsidRPr="00520B29">
        <w:rPr>
          <w:rStyle w:val="StyleUnderline"/>
          <w:rFonts w:asciiTheme="minorHAnsi" w:hAnsiTheme="minorHAnsi" w:cstheme="minorHAnsi"/>
        </w:rPr>
        <w:t xml:space="preserve">nuclear explosion </w:t>
      </w:r>
      <w:r w:rsidRPr="00520B29">
        <w:rPr>
          <w:rStyle w:val="StyleUnderline"/>
          <w:rFonts w:asciiTheme="minorHAnsi" w:hAnsiTheme="minorHAnsi" w:cstheme="minorHAnsi"/>
          <w:highlight w:val="cyan"/>
        </w:rPr>
        <w:t>data revealed that</w:t>
      </w:r>
      <w:r w:rsidRPr="00520B29">
        <w:rPr>
          <w:rStyle w:val="StyleUnderline"/>
          <w:rFonts w:asciiTheme="minorHAnsi" w:hAnsiTheme="minorHAnsi" w:cstheme="minorHAnsi"/>
        </w:rPr>
        <w:t xml:space="preserve"> a</w:t>
      </w:r>
      <w:r w:rsidRPr="00520B29">
        <w:rPr>
          <w:rFonts w:asciiTheme="minorHAnsi" w:hAnsiTheme="minorHAnsi" w:cstheme="minorHAnsi"/>
          <w:sz w:val="16"/>
        </w:rPr>
        <w:t xml:space="preserve"> similar but </w:t>
      </w:r>
      <w:r w:rsidRPr="00520B29">
        <w:rPr>
          <w:rStyle w:val="StyleUnderline"/>
          <w:rFonts w:asciiTheme="minorHAnsi" w:hAnsiTheme="minorHAnsi" w:cstheme="minorHAnsi"/>
        </w:rPr>
        <w:t xml:space="preserve">large-scale effect is involved in the formation of the </w:t>
      </w:r>
      <w:r w:rsidRPr="00520B29">
        <w:rPr>
          <w:rStyle w:val="StyleUnderline"/>
          <w:rFonts w:asciiTheme="minorHAnsi" w:hAnsiTheme="minorHAnsi" w:cstheme="minorHAnsi"/>
          <w:highlight w:val="cyan"/>
        </w:rPr>
        <w:t>nuclear mushroom</w:t>
      </w:r>
      <w:r w:rsidRPr="00520B29">
        <w:rPr>
          <w:rFonts w:asciiTheme="minorHAnsi" w:hAnsiTheme="minorHAnsi" w:cstheme="minorHAnsi"/>
          <w:sz w:val="16"/>
        </w:rPr>
        <w:t xml:space="preserve"> often </w:t>
      </w:r>
      <w:r w:rsidRPr="00520B29">
        <w:rPr>
          <w:rStyle w:val="StyleUnderline"/>
          <w:rFonts w:asciiTheme="minorHAnsi" w:hAnsiTheme="minorHAnsi" w:cstheme="minorHAnsi"/>
          <w:highlight w:val="cyan"/>
        </w:rPr>
        <w:t>accompanied by</w:t>
      </w:r>
      <w:r w:rsidRPr="00520B29">
        <w:rPr>
          <w:rStyle w:val="StyleUnderline"/>
          <w:rFonts w:asciiTheme="minorHAnsi" w:hAnsiTheme="minorHAnsi" w:cstheme="minorHAnsi"/>
        </w:rPr>
        <w:t xml:space="preserve"> multiple </w:t>
      </w:r>
      <w:r w:rsidRPr="00520B29">
        <w:rPr>
          <w:rStyle w:val="StyleUnderline"/>
          <w:rFonts w:asciiTheme="minorHAnsi" w:hAnsiTheme="minorHAnsi" w:cstheme="minorHAnsi"/>
          <w:highlight w:val="cyan"/>
        </w:rPr>
        <w:t xml:space="preserve">tornados. </w:t>
      </w:r>
      <w:r w:rsidRPr="00520B29">
        <w:rPr>
          <w:rStyle w:val="StyleUnderline"/>
          <w:rFonts w:asciiTheme="minorHAnsi" w:hAnsiTheme="minorHAnsi" w:cstheme="minorHAnsi"/>
        </w:rPr>
        <w:t xml:space="preserve">If </w:t>
      </w:r>
      <w:r w:rsidRPr="00520B29">
        <w:rPr>
          <w:rStyle w:val="StyleUnderline"/>
          <w:rFonts w:asciiTheme="minorHAnsi" w:hAnsiTheme="minorHAnsi" w:cstheme="minorHAnsi"/>
          <w:highlight w:val="cyan"/>
        </w:rPr>
        <w:t>two</w:t>
      </w:r>
      <w:r w:rsidRPr="00520B29">
        <w:rPr>
          <w:rStyle w:val="StyleUnderline"/>
          <w:rFonts w:asciiTheme="minorHAnsi" w:hAnsiTheme="minorHAnsi" w:cstheme="minorHAnsi"/>
        </w:rPr>
        <w:t xml:space="preserve"> or more nuclear </w:t>
      </w:r>
      <w:r w:rsidRPr="00520B29">
        <w:rPr>
          <w:rStyle w:val="StyleUnderline"/>
          <w:rFonts w:asciiTheme="minorHAnsi" w:hAnsiTheme="minorHAnsi" w:cstheme="minorHAnsi"/>
          <w:highlight w:val="cyan"/>
        </w:rPr>
        <w:t>explosions were</w:t>
      </w:r>
      <w:r w:rsidRPr="00520B29">
        <w:rPr>
          <w:rStyle w:val="StyleUnderline"/>
          <w:rFonts w:asciiTheme="minorHAnsi" w:hAnsiTheme="minorHAnsi" w:cstheme="minorHAnsi"/>
        </w:rPr>
        <w:t xml:space="preserve"> to occur </w:t>
      </w:r>
      <w:r w:rsidRPr="00520B29">
        <w:rPr>
          <w:rStyle w:val="StyleUnderline"/>
          <w:rFonts w:asciiTheme="minorHAnsi" w:hAnsiTheme="minorHAnsi" w:cstheme="minorHAnsi"/>
          <w:highlight w:val="cyan"/>
        </w:rPr>
        <w:t>close</w:t>
      </w:r>
      <w:r w:rsidRPr="00520B29">
        <w:rPr>
          <w:rStyle w:val="StyleUnderline"/>
          <w:rFonts w:asciiTheme="minorHAnsi" w:hAnsiTheme="minorHAnsi" w:cstheme="minorHAnsi"/>
        </w:rPr>
        <w:t xml:space="preserve"> together</w:t>
      </w:r>
      <w:r w:rsidRPr="00520B29">
        <w:rPr>
          <w:rFonts w:asciiTheme="minorHAnsi" w:hAnsiTheme="minorHAnsi" w:cstheme="minorHAnsi"/>
          <w:sz w:val="16"/>
        </w:rPr>
        <w:t xml:space="preserve"> in space and time, </w:t>
      </w:r>
      <w:r w:rsidRPr="00520B29">
        <w:rPr>
          <w:rStyle w:val="StyleUnderline"/>
          <w:rFonts w:asciiTheme="minorHAnsi" w:hAnsiTheme="minorHAnsi" w:cstheme="minorHAnsi"/>
        </w:rPr>
        <w:t xml:space="preserve">the observed effect could </w:t>
      </w:r>
      <w:r w:rsidRPr="00520B29">
        <w:rPr>
          <w:rStyle w:val="StyleUnderline"/>
          <w:rFonts w:asciiTheme="minorHAnsi" w:hAnsiTheme="minorHAnsi" w:cstheme="minorHAnsi"/>
          <w:highlight w:val="cyan"/>
        </w:rPr>
        <w:t>trigger a</w:t>
      </w:r>
      <w:r w:rsidRPr="00520B29">
        <w:rPr>
          <w:rStyle w:val="StyleUnderline"/>
          <w:rFonts w:asciiTheme="minorHAnsi" w:hAnsiTheme="minorHAnsi" w:cstheme="minorHAnsi"/>
        </w:rPr>
        <w:t xml:space="preserve"> huge </w:t>
      </w:r>
      <w:r w:rsidRPr="00520B29">
        <w:rPr>
          <w:rStyle w:val="StyleUnderline"/>
          <w:rFonts w:asciiTheme="minorHAnsi" w:hAnsiTheme="minorHAnsi" w:cstheme="minorHAnsi"/>
          <w:highlight w:val="cyan"/>
        </w:rPr>
        <w:t>space tornado.</w:t>
      </w:r>
      <w:r w:rsidRPr="00520B29">
        <w:rPr>
          <w:rStyle w:val="StyleUnderline"/>
          <w:rFonts w:asciiTheme="minorHAnsi" w:hAnsiTheme="minorHAnsi" w:cstheme="minorHAnsi"/>
        </w:rPr>
        <w:t xml:space="preserve"> Similar phenomena observed on the sun are responsible for ejecting enormous quantities of gaseous mass into space. Such a tornado on</w:t>
      </w:r>
      <w:r w:rsidRPr="00520B29">
        <w:rPr>
          <w:rFonts w:asciiTheme="minorHAnsi" w:hAnsiTheme="minorHAnsi" w:cstheme="minorHAnsi"/>
          <w:sz w:val="16"/>
        </w:rPr>
        <w:t xml:space="preserve"> Earth </w:t>
      </w:r>
      <w:r w:rsidRPr="00520B29">
        <w:rPr>
          <w:rStyle w:val="StyleUnderline"/>
          <w:rFonts w:asciiTheme="minorHAnsi" w:hAnsiTheme="minorHAnsi" w:cstheme="minorHAnsi"/>
        </w:rPr>
        <w:t>could</w:t>
      </w:r>
      <w:r w:rsidRPr="00520B29">
        <w:rPr>
          <w:rFonts w:asciiTheme="minorHAnsi" w:hAnsiTheme="minorHAnsi" w:cstheme="minorHAnsi"/>
          <w:sz w:val="16"/>
        </w:rPr>
        <w:t xml:space="preserve"> also </w:t>
      </w:r>
      <w:r w:rsidRPr="00520B29">
        <w:rPr>
          <w:rStyle w:val="StyleUnderline"/>
          <w:rFonts w:asciiTheme="minorHAnsi" w:hAnsiTheme="minorHAnsi" w:cstheme="minorHAnsi"/>
          <w:highlight w:val="cyan"/>
        </w:rPr>
        <w:t>fling part of our atmosphere into space.</w:t>
      </w:r>
      <w:r w:rsidRPr="00520B29">
        <w:rPr>
          <w:rStyle w:val="StyleUnderline"/>
          <w:rFonts w:asciiTheme="minorHAnsi" w:hAnsiTheme="minorHAnsi" w:cstheme="minorHAnsi"/>
        </w:rPr>
        <w:t xml:space="preserve"> The resulting </w:t>
      </w:r>
      <w:r w:rsidRPr="00520B29">
        <w:rPr>
          <w:rStyle w:val="StyleUnderline"/>
          <w:rFonts w:asciiTheme="minorHAnsi" w:hAnsiTheme="minorHAnsi" w:cstheme="minorHAnsi"/>
          <w:highlight w:val="cyan"/>
        </w:rPr>
        <w:t>decrease in</w:t>
      </w:r>
      <w:r w:rsidRPr="00520B29">
        <w:rPr>
          <w:rStyle w:val="StyleUnderline"/>
          <w:rFonts w:asciiTheme="minorHAnsi" w:hAnsiTheme="minorHAnsi" w:cstheme="minorHAnsi"/>
        </w:rPr>
        <w:t xml:space="preserve"> atmospheric </w:t>
      </w:r>
      <w:r w:rsidRPr="00520B29">
        <w:rPr>
          <w:rStyle w:val="StyleUnderline"/>
          <w:rFonts w:asciiTheme="minorHAnsi" w:hAnsiTheme="minorHAnsi" w:cstheme="minorHAnsi"/>
          <w:highlight w:val="cyan"/>
        </w:rPr>
        <w:t>pressure could lead to extinction</w:t>
      </w:r>
      <w:r w:rsidRPr="00520B29">
        <w:rPr>
          <w:rStyle w:val="StyleUnderline"/>
          <w:rFonts w:asciiTheme="minorHAnsi" w:hAnsiTheme="minorHAnsi" w:cstheme="minorHAnsi"/>
        </w:rPr>
        <w:t xml:space="preserve"> of life on Earth</w:t>
      </w:r>
      <w:r w:rsidRPr="00520B29">
        <w:rPr>
          <w:rFonts w:asciiTheme="minorHAnsi" w:hAnsiTheme="minorHAnsi" w:cstheme="minorHAnsi"/>
          <w:sz w:val="16"/>
          <w:szCs w:val="16"/>
        </w:rPr>
        <w:t>.</w:t>
      </w:r>
    </w:p>
    <w:p w14:paraId="3F0953E8" w14:textId="77A7F9A1" w:rsidR="00B16A9F" w:rsidRDefault="00B16A9F" w:rsidP="00B16A9F">
      <w:pPr>
        <w:pStyle w:val="Analytics"/>
      </w:pPr>
      <w:r>
        <w:t xml:space="preserve">Sarg also named this </w:t>
      </w:r>
      <w:r w:rsidRPr="00E01746">
        <w:rPr>
          <w:u w:val="single"/>
        </w:rPr>
        <w:t>antigravity effect</w:t>
      </w:r>
      <w:r>
        <w:t xml:space="preserve"> </w:t>
      </w:r>
      <w:r w:rsidR="00E01746">
        <w:t xml:space="preserve">he discovered as </w:t>
      </w:r>
      <w:r w:rsidRPr="00C82048">
        <w:rPr>
          <w:u w:val="single"/>
        </w:rPr>
        <w:t>SARG</w:t>
      </w:r>
      <w:r>
        <w:t xml:space="preserve">… You can’t be serious to </w:t>
      </w:r>
      <w:r w:rsidRPr="00E01746">
        <w:rPr>
          <w:u w:val="single"/>
        </w:rPr>
        <w:t>vote</w:t>
      </w:r>
      <w:r>
        <w:t xml:space="preserve"> on this.</w:t>
      </w:r>
    </w:p>
    <w:p w14:paraId="3A1F0510" w14:textId="77777777" w:rsidR="00C751FC" w:rsidRDefault="00C751FC" w:rsidP="00C751FC">
      <w:pPr>
        <w:pStyle w:val="Heading3"/>
      </w:pPr>
      <w:r>
        <w:lastRenderedPageBreak/>
        <w:t>Nuke War---Defense---AT: Sarg---2NR</w:t>
      </w:r>
    </w:p>
    <w:p w14:paraId="5312182E" w14:textId="77777777" w:rsidR="00C751FC" w:rsidRDefault="00C751FC" w:rsidP="00C751FC">
      <w:pPr>
        <w:pStyle w:val="Analytics"/>
      </w:pPr>
      <w:r>
        <w:t>Reject Sarg:</w:t>
      </w:r>
    </w:p>
    <w:p w14:paraId="78368B60" w14:textId="77777777" w:rsidR="00C751FC" w:rsidRDefault="00C751FC" w:rsidP="00C751FC">
      <w:pPr>
        <w:pStyle w:val="Analytics"/>
      </w:pPr>
      <w:r>
        <w:t>He’s directly answered by Wigner---done [</w:t>
      </w:r>
      <w:r w:rsidRPr="0097274A">
        <w:rPr>
          <w:highlight w:val="cyan"/>
        </w:rPr>
        <w:t>above/below</w:t>
      </w:r>
      <w:r>
        <w:t>].</w:t>
      </w:r>
    </w:p>
    <w:p w14:paraId="5F8DECF1" w14:textId="77777777" w:rsidR="00C751FC" w:rsidRDefault="00C751FC" w:rsidP="00C751FC">
      <w:pPr>
        <w:pStyle w:val="Analytics"/>
      </w:pPr>
      <w:r>
        <w:t xml:space="preserve">He’s a total hack---none of his “studies” are grounded in any form of logical science, and he has no papers in ANY </w:t>
      </w:r>
      <w:r w:rsidRPr="00D82F9F">
        <w:rPr>
          <w:u w:val="single"/>
        </w:rPr>
        <w:t>respectable</w:t>
      </w:r>
      <w:r>
        <w:t xml:space="preserve"> physics journal---that’s Tagrun. I don’t care if he has a Ph.D., it could have come from any </w:t>
      </w:r>
      <w:r w:rsidRPr="00AB240D">
        <w:rPr>
          <w:u w:val="single"/>
        </w:rPr>
        <w:t>diploma mill</w:t>
      </w:r>
      <w:r>
        <w:t xml:space="preserve"> OR he could just be </w:t>
      </w:r>
      <w:r w:rsidRPr="00D82F9F">
        <w:rPr>
          <w:u w:val="single"/>
        </w:rPr>
        <w:t>insane</w:t>
      </w:r>
      <w:r>
        <w:t>.</w:t>
      </w:r>
    </w:p>
    <w:p w14:paraId="62C7B82F" w14:textId="77777777" w:rsidR="00C751FC" w:rsidRDefault="00C751FC" w:rsidP="00C751FC">
      <w:pPr>
        <w:pStyle w:val="Analytics"/>
      </w:pPr>
      <w:r>
        <w:t xml:space="preserve">Antigravity is a </w:t>
      </w:r>
      <w:r w:rsidRPr="003E56A9">
        <w:rPr>
          <w:u w:val="single"/>
        </w:rPr>
        <w:t>joke</w:t>
      </w:r>
      <w:r>
        <w:t xml:space="preserve">---the only study to ever prove it was </w:t>
      </w:r>
      <w:r w:rsidRPr="00B4652E">
        <w:rPr>
          <w:u w:val="single"/>
        </w:rPr>
        <w:t>fabricated</w:t>
      </w:r>
      <w:r>
        <w:t xml:space="preserve"> AND it breaks thermodynamics since it requires negative energy sinks which are </w:t>
      </w:r>
      <w:r w:rsidRPr="00F731CD">
        <w:rPr>
          <w:u w:val="single"/>
        </w:rPr>
        <w:t>impossible</w:t>
      </w:r>
      <w:r>
        <w:t xml:space="preserve">---that’s Clegg. Sarg </w:t>
      </w:r>
      <w:r w:rsidRPr="002A389F">
        <w:rPr>
          <w:u w:val="single"/>
        </w:rPr>
        <w:t>HIMSELF</w:t>
      </w:r>
      <w:r>
        <w:t xml:space="preserve"> admits it’s against all forms of physics.</w:t>
      </w:r>
    </w:p>
    <w:p w14:paraId="22F1CCBA" w14:textId="77777777" w:rsidR="00C751FC" w:rsidRPr="00BB3A53" w:rsidRDefault="00C751FC" w:rsidP="00C751FC">
      <w:pPr>
        <w:pStyle w:val="Analytics"/>
      </w:pPr>
      <w:r>
        <w:t xml:space="preserve">It’s obviously thumped by </w:t>
      </w:r>
      <w:r w:rsidRPr="00D82F9F">
        <w:rPr>
          <w:u w:val="single"/>
        </w:rPr>
        <w:t>2500 tests</w:t>
      </w:r>
      <w:r>
        <w:t>.</w:t>
      </w:r>
    </w:p>
    <w:p w14:paraId="3147B365" w14:textId="77777777" w:rsidR="00C751FC" w:rsidRPr="00520B29" w:rsidRDefault="00C751FC" w:rsidP="00C751FC">
      <w:pPr>
        <w:pStyle w:val="Heading3"/>
        <w:rPr>
          <w:rFonts w:cstheme="minorHAnsi"/>
        </w:rPr>
      </w:pPr>
      <w:r w:rsidRPr="00520B29">
        <w:rPr>
          <w:rFonts w:cstheme="minorHAnsi"/>
        </w:rPr>
        <w:lastRenderedPageBreak/>
        <w:t>Nuke War---Defense---AT: Sagan/Toon/Pollak/Ehrlich---2NC</w:t>
      </w:r>
    </w:p>
    <w:p w14:paraId="26B9E98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They’re all </w:t>
      </w:r>
      <w:r w:rsidRPr="00520B29">
        <w:rPr>
          <w:rFonts w:asciiTheme="minorHAnsi" w:hAnsiTheme="minorHAnsi" w:cstheme="minorHAnsi"/>
          <w:u w:val="single"/>
        </w:rPr>
        <w:t>paid off hacks</w:t>
      </w:r>
      <w:r w:rsidRPr="00520B29">
        <w:rPr>
          <w:rFonts w:asciiTheme="minorHAnsi" w:hAnsiTheme="minorHAnsi" w:cstheme="minorHAnsi"/>
        </w:rPr>
        <w:t>.</w:t>
      </w:r>
    </w:p>
    <w:p w14:paraId="4540D6F4" w14:textId="77777777" w:rsidR="00C751FC" w:rsidRPr="00520B29" w:rsidRDefault="00C751FC" w:rsidP="00C751FC">
      <w:pPr>
        <w:rPr>
          <w:rFonts w:asciiTheme="minorHAnsi" w:hAnsiTheme="minorHAnsi" w:cstheme="minorHAnsi"/>
        </w:rPr>
      </w:pPr>
      <w:r w:rsidRPr="00520B29">
        <w:rPr>
          <w:rStyle w:val="Style13ptBold"/>
          <w:rFonts w:cstheme="minorHAnsi"/>
        </w:rPr>
        <w:t>Singer ’18</w:t>
      </w:r>
      <w:r w:rsidRPr="00520B29">
        <w:rPr>
          <w:rFonts w:asciiTheme="minorHAnsi" w:hAnsiTheme="minorHAnsi" w:cstheme="minorHAnsi"/>
        </w:rPr>
        <w:t xml:space="preserve"> [Siegfried Fred; June 27; Ph.D. in physics from Princeton, professor emeritus at the University of Virginia, specialist in atmospheric and space physics, founding director of the U.S. Weather Satellite Service; American Thinker, "Remember Nuclear Winter?" https://www.americanthinker.com/articles/2018/06/remember_nuclear_winter.html]</w:t>
      </w:r>
    </w:p>
    <w:p w14:paraId="63833298" w14:textId="77777777" w:rsidR="00C751FC" w:rsidRPr="00520B29" w:rsidRDefault="00C751FC" w:rsidP="00C751FC">
      <w:pPr>
        <w:rPr>
          <w:rFonts w:asciiTheme="minorHAnsi" w:hAnsiTheme="minorHAnsi" w:cstheme="minorHAnsi"/>
          <w:sz w:val="16"/>
        </w:rPr>
      </w:pPr>
      <w:r w:rsidRPr="00520B29">
        <w:rPr>
          <w:rStyle w:val="Emphasis"/>
          <w:rFonts w:asciiTheme="minorHAnsi" w:hAnsiTheme="minorHAnsi" w:cstheme="minorHAnsi"/>
        </w:rPr>
        <w:t>Nuclear Winter</w:t>
      </w:r>
      <w:r w:rsidRPr="00520B29">
        <w:rPr>
          <w:rFonts w:asciiTheme="minorHAnsi" w:hAnsiTheme="minorHAnsi" w:cstheme="minorHAnsi"/>
          <w:sz w:val="16"/>
        </w:rPr>
        <w:t xml:space="preserve"> burst on the academic scene in December 1983 with the publication of the hypothesis in the prestigious journal Science. It was </w:t>
      </w:r>
      <w:r w:rsidRPr="00520B29">
        <w:rPr>
          <w:rStyle w:val="StyleUnderline"/>
          <w:rFonts w:asciiTheme="minorHAnsi" w:hAnsiTheme="minorHAnsi" w:cstheme="minorHAnsi"/>
        </w:rPr>
        <w:t xml:space="preserve">accompanied by a study by Paul </w:t>
      </w:r>
      <w:r w:rsidRPr="00520B29">
        <w:rPr>
          <w:rStyle w:val="Emphasis"/>
          <w:rFonts w:asciiTheme="minorHAnsi" w:hAnsiTheme="minorHAnsi" w:cstheme="minorHAnsi"/>
          <w:highlight w:val="cyan"/>
        </w:rPr>
        <w:t>Ehrlich</w:t>
      </w:r>
      <w:r w:rsidRPr="00520B29">
        <w:rPr>
          <w:rFonts w:asciiTheme="minorHAnsi" w:hAnsiTheme="minorHAnsi" w:cstheme="minorHAnsi"/>
          <w:sz w:val="16"/>
        </w:rPr>
        <w:t xml:space="preserve">, et al. that </w:t>
      </w:r>
      <w:r w:rsidRPr="00520B29">
        <w:rPr>
          <w:rStyle w:val="Emphasis"/>
          <w:rFonts w:asciiTheme="minorHAnsi" w:hAnsiTheme="minorHAnsi" w:cstheme="minorHAnsi"/>
        </w:rPr>
        <w:t>hinted</w:t>
      </w:r>
      <w:r w:rsidRPr="00520B29">
        <w:rPr>
          <w:rStyle w:val="StyleUnderline"/>
          <w:rFonts w:asciiTheme="minorHAnsi" w:hAnsiTheme="minorHAnsi" w:cstheme="minorHAnsi"/>
        </w:rPr>
        <w:t xml:space="preserve"> that it might cause the </w:t>
      </w:r>
      <w:r w:rsidRPr="00520B29">
        <w:rPr>
          <w:rStyle w:val="Emphasis"/>
          <w:rFonts w:asciiTheme="minorHAnsi" w:hAnsiTheme="minorHAnsi" w:cstheme="minorHAnsi"/>
        </w:rPr>
        <w:t>extinction of human life</w:t>
      </w:r>
      <w:r w:rsidRPr="00520B29">
        <w:rPr>
          <w:rStyle w:val="StyleUnderline"/>
          <w:rFonts w:asciiTheme="minorHAnsi" w:hAnsiTheme="minorHAnsi" w:cstheme="minorHAnsi"/>
        </w:rPr>
        <w:t xml:space="preserve"> on the planet</w:t>
      </w:r>
      <w:r w:rsidRPr="00520B29">
        <w:rPr>
          <w:rFonts w:asciiTheme="minorHAnsi" w:hAnsiTheme="minorHAnsi" w:cstheme="minorHAnsi"/>
          <w:sz w:val="16"/>
          <w:szCs w:val="16"/>
        </w:rPr>
        <w:t>. MCANW</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stands for Medical Campaign Against Nuclear Weapons. Photo via Wellcome Images. </w:t>
      </w:r>
      <w:r w:rsidRPr="00520B29">
        <w:rPr>
          <w:rStyle w:val="StyleUnderline"/>
          <w:rFonts w:asciiTheme="minorHAnsi" w:hAnsiTheme="minorHAnsi" w:cstheme="minorHAnsi"/>
        </w:rPr>
        <w:t xml:space="preserve">The five authors of the Nuclear Winter hypothesis were labeled </w:t>
      </w:r>
      <w:r w:rsidRPr="00520B29">
        <w:rPr>
          <w:rStyle w:val="Emphasis"/>
          <w:rFonts w:asciiTheme="minorHAnsi" w:hAnsiTheme="minorHAnsi" w:cstheme="minorHAnsi"/>
          <w:highlight w:val="cyan"/>
        </w:rPr>
        <w:t>TTAPS</w:t>
      </w:r>
      <w:r w:rsidRPr="00520B29">
        <w:rPr>
          <w:rFonts w:asciiTheme="minorHAnsi" w:hAnsiTheme="minorHAnsi" w:cstheme="minorHAnsi"/>
          <w:sz w:val="16"/>
        </w:rPr>
        <w:t>, using the initials of their family names (</w:t>
      </w:r>
      <w:r w:rsidRPr="00520B29">
        <w:rPr>
          <w:rStyle w:val="StyleUnderline"/>
          <w:rFonts w:asciiTheme="minorHAnsi" w:hAnsiTheme="minorHAnsi" w:cstheme="minorHAnsi"/>
        </w:rPr>
        <w:t xml:space="preserve">T stands for </w:t>
      </w:r>
      <w:r w:rsidRPr="00520B29">
        <w:rPr>
          <w:rStyle w:val="Emphasis"/>
          <w:rFonts w:asciiTheme="minorHAnsi" w:hAnsiTheme="minorHAnsi" w:cstheme="minorHAnsi"/>
        </w:rPr>
        <w:t xml:space="preserve">Owen </w:t>
      </w:r>
      <w:r w:rsidRPr="00520B29">
        <w:rPr>
          <w:rStyle w:val="Emphasis"/>
          <w:rFonts w:asciiTheme="minorHAnsi" w:hAnsiTheme="minorHAnsi" w:cstheme="minorHAnsi"/>
          <w:highlight w:val="cyan"/>
        </w:rPr>
        <w:t>Toon</w:t>
      </w:r>
      <w:r w:rsidRPr="00520B29">
        <w:rPr>
          <w:rStyle w:val="StyleUnderline"/>
          <w:rFonts w:asciiTheme="minorHAnsi" w:hAnsiTheme="minorHAnsi" w:cstheme="minorHAnsi"/>
        </w:rPr>
        <w:t xml:space="preserve"> and P stands for </w:t>
      </w:r>
      <w:r w:rsidRPr="00520B29">
        <w:rPr>
          <w:rStyle w:val="Emphasis"/>
          <w:rFonts w:asciiTheme="minorHAnsi" w:hAnsiTheme="minorHAnsi" w:cstheme="minorHAnsi"/>
        </w:rPr>
        <w:t xml:space="preserve">Jim </w:t>
      </w:r>
      <w:r w:rsidRPr="00520B29">
        <w:rPr>
          <w:rStyle w:val="Emphasis"/>
          <w:rFonts w:asciiTheme="minorHAnsi" w:hAnsiTheme="minorHAnsi" w:cstheme="minorHAnsi"/>
          <w:highlight w:val="cyan"/>
        </w:rPr>
        <w:t>Pollak</w:t>
      </w:r>
      <w:r w:rsidRPr="00520B29">
        <w:rPr>
          <w:rFonts w:asciiTheme="minorHAnsi" w:hAnsiTheme="minorHAnsi" w:cstheme="minorHAnsi"/>
          <w:sz w:val="16"/>
          <w:szCs w:val="16"/>
        </w:rPr>
        <w:t xml:space="preserve">, both Ph.D. </w:t>
      </w:r>
      <w:r w:rsidRPr="00520B29">
        <w:rPr>
          <w:rStyle w:val="StyleUnderline"/>
          <w:rFonts w:asciiTheme="minorHAnsi" w:hAnsiTheme="minorHAnsi" w:cstheme="minorHAnsi"/>
        </w:rPr>
        <w:t xml:space="preserve">students of </w:t>
      </w:r>
      <w:r w:rsidRPr="00520B29">
        <w:rPr>
          <w:rStyle w:val="Emphasis"/>
          <w:rFonts w:asciiTheme="minorHAnsi" w:hAnsiTheme="minorHAnsi" w:cstheme="minorHAnsi"/>
        </w:rPr>
        <w:t xml:space="preserve">Carl </w:t>
      </w:r>
      <w:r w:rsidRPr="00520B29">
        <w:rPr>
          <w:rStyle w:val="Emphasis"/>
          <w:rFonts w:asciiTheme="minorHAnsi" w:hAnsiTheme="minorHAnsi" w:cstheme="minorHAnsi"/>
          <w:highlight w:val="cyan"/>
        </w:rPr>
        <w:t>Sagan</w:t>
      </w:r>
      <w:r w:rsidRPr="00520B29">
        <w:rPr>
          <w:rStyle w:val="StyleUnderline"/>
          <w:rFonts w:asciiTheme="minorHAnsi" w:hAnsiTheme="minorHAnsi" w:cstheme="minorHAnsi"/>
        </w:rPr>
        <w:t xml:space="preserve"> at Cornell University</w:t>
      </w:r>
      <w:r w:rsidRPr="00520B29">
        <w:rPr>
          <w:rFonts w:asciiTheme="minorHAnsi" w:hAnsiTheme="minorHAnsi" w:cstheme="minorHAnsi"/>
          <w:sz w:val="16"/>
        </w:rPr>
        <w:t xml:space="preserve">.) Carl Sagan himself was the main author and driving force. Actually, Sagan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sidRPr="00520B29">
        <w:rPr>
          <w:rStyle w:val="Emphasis"/>
          <w:rFonts w:asciiTheme="minorHAnsi" w:hAnsiTheme="minorHAnsi" w:cstheme="minorHAnsi"/>
          <w:highlight w:val="cyan"/>
        </w:rPr>
        <w:t>Study after study</w:t>
      </w:r>
      <w:r w:rsidRPr="00520B29">
        <w:rPr>
          <w:rStyle w:val="StyleUnderline"/>
          <w:rFonts w:asciiTheme="minorHAnsi" w:hAnsiTheme="minorHAnsi" w:cstheme="minorHAnsi"/>
          <w:highlight w:val="cyan"/>
        </w:rPr>
        <w:t xml:space="preserve"> tried to </w:t>
      </w:r>
      <w:r w:rsidRPr="00520B29">
        <w:rPr>
          <w:rStyle w:val="Emphasis"/>
          <w:rFonts w:asciiTheme="minorHAnsi" w:hAnsiTheme="minorHAnsi" w:cstheme="minorHAnsi"/>
          <w:highlight w:val="cyan"/>
        </w:rPr>
        <w:t>confirm</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expand</w:t>
      </w:r>
      <w:r w:rsidRPr="00520B29">
        <w:rPr>
          <w:rStyle w:val="StyleUnderline"/>
          <w:rFonts w:asciiTheme="minorHAnsi" w:hAnsiTheme="minorHAnsi" w:cstheme="minorHAnsi"/>
        </w:rPr>
        <w:t xml:space="preserve"> the hypothesis, </w:t>
      </w:r>
      <w:r w:rsidRPr="00520B29">
        <w:rPr>
          <w:rStyle w:val="StyleUnderline"/>
          <w:rFonts w:asciiTheme="minorHAnsi" w:hAnsiTheme="minorHAnsi" w:cstheme="minorHAnsi"/>
          <w:highlight w:val="cyan"/>
        </w:rPr>
        <w:t>led by</w:t>
      </w:r>
      <w:r w:rsidRPr="00520B29">
        <w:rPr>
          <w:rStyle w:val="StyleUnderline"/>
          <w:rFonts w:asciiTheme="minorHAnsi" w:hAnsiTheme="minorHAnsi" w:cstheme="minorHAnsi"/>
        </w:rPr>
        <w:t xml:space="preserve"> the</w:t>
      </w:r>
      <w:r w:rsidRPr="00520B29">
        <w:rPr>
          <w:rFonts w:asciiTheme="minorHAnsi" w:hAnsiTheme="minorHAnsi" w:cstheme="minorHAnsi"/>
          <w:sz w:val="16"/>
        </w:rPr>
        <w:t xml:space="preserve"> Defense Department (</w:t>
      </w:r>
      <w:r w:rsidRPr="00520B29">
        <w:rPr>
          <w:rStyle w:val="Emphasis"/>
          <w:rFonts w:asciiTheme="minorHAnsi" w:hAnsiTheme="minorHAnsi" w:cstheme="minorHAnsi"/>
          <w:highlight w:val="cyan"/>
        </w:rPr>
        <w:t>DOD</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which took the hypothesis </w:t>
      </w:r>
      <w:r w:rsidRPr="00520B29">
        <w:rPr>
          <w:rStyle w:val="Emphasis"/>
          <w:rFonts w:asciiTheme="minorHAnsi" w:hAnsiTheme="minorHAnsi" w:cstheme="minorHAnsi"/>
        </w:rPr>
        <w:t>seriously</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 xml:space="preserve">spent </w:t>
      </w:r>
      <w:r w:rsidRPr="00520B29">
        <w:rPr>
          <w:rStyle w:val="Emphasis"/>
          <w:rFonts w:asciiTheme="minorHAnsi" w:hAnsiTheme="minorHAnsi" w:cstheme="minorHAnsi"/>
          <w:highlight w:val="cyan"/>
        </w:rPr>
        <w:t>millions</w:t>
      </w:r>
      <w:r w:rsidRPr="00520B29">
        <w:rPr>
          <w:rStyle w:val="Emphasis"/>
          <w:rFonts w:asciiTheme="minorHAnsi" w:hAnsiTheme="minorHAnsi" w:cstheme="minorHAnsi"/>
        </w:rPr>
        <w:t xml:space="preserve"> of dollars</w:t>
      </w:r>
      <w:r w:rsidRPr="00520B29">
        <w:rPr>
          <w:rStyle w:val="StyleUnderline"/>
          <w:rFonts w:asciiTheme="minorHAnsi" w:hAnsiTheme="minorHAnsi" w:cstheme="minorHAnsi"/>
        </w:rPr>
        <w:t xml:space="preserve"> </w:t>
      </w:r>
      <w:r w:rsidRPr="00896889">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various </w:t>
      </w:r>
      <w:r w:rsidRPr="00520B29">
        <w:rPr>
          <w:rStyle w:val="StyleUnderline"/>
          <w:rFonts w:asciiTheme="minorHAnsi" w:hAnsiTheme="minorHAnsi" w:cstheme="minorHAnsi"/>
          <w:highlight w:val="cyan"/>
        </w:rPr>
        <w:t>reports</w:t>
      </w:r>
      <w:r w:rsidRPr="00896889">
        <w:rPr>
          <w:rStyle w:val="StyleUnderline"/>
          <w:rFonts w:asciiTheme="minorHAnsi" w:hAnsiTheme="minorHAnsi" w:cstheme="minorHAnsi"/>
        </w:rPr>
        <w:t xml:space="preserve"> that </w:t>
      </w:r>
      <w:r w:rsidRPr="00520B29">
        <w:rPr>
          <w:rStyle w:val="Emphasis"/>
          <w:rFonts w:asciiTheme="minorHAnsi" w:hAnsiTheme="minorHAnsi" w:cstheme="minorHAnsi"/>
          <w:highlight w:val="cyan"/>
        </w:rPr>
        <w:t>accepted</w:t>
      </w:r>
      <w:r w:rsidRPr="00520B29">
        <w:rPr>
          <w:rStyle w:val="StyleUnderline"/>
          <w:rFonts w:asciiTheme="minorHAnsi" w:hAnsiTheme="minorHAnsi" w:cstheme="minorHAnsi"/>
          <w:highlight w:val="cyan"/>
        </w:rPr>
        <w:t xml:space="preserve">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Winter</w:t>
      </w:r>
      <w:r w:rsidRPr="00520B29">
        <w:rPr>
          <w:rStyle w:val="StyleUnderline"/>
          <w:rFonts w:asciiTheme="minorHAnsi" w:hAnsiTheme="minorHAnsi" w:cstheme="minorHAnsi"/>
        </w:rPr>
        <w:t xml:space="preserve"> rather </w:t>
      </w:r>
      <w:r w:rsidRPr="00896889">
        <w:rPr>
          <w:rStyle w:val="Emphasis"/>
          <w:rFonts w:asciiTheme="minorHAnsi" w:hAnsiTheme="minorHAnsi" w:cstheme="minorHAnsi"/>
        </w:rPr>
        <w:t>uncritically</w:t>
      </w:r>
      <w:r w:rsidRPr="00520B29">
        <w:rPr>
          <w:rStyle w:val="StyleUnderline"/>
          <w:rFonts w:asciiTheme="minorHAnsi" w:hAnsiTheme="minorHAnsi" w:cstheme="minorHAnsi"/>
        </w:rPr>
        <w:t>. The</w:t>
      </w:r>
      <w:r w:rsidRPr="00520B29">
        <w:rPr>
          <w:rFonts w:asciiTheme="minorHAnsi" w:hAnsiTheme="minorHAnsi" w:cstheme="minorHAnsi"/>
          <w:sz w:val="16"/>
        </w:rPr>
        <w:t xml:space="preserve"> National Research Council (</w:t>
      </w:r>
      <w:r w:rsidRPr="00520B29">
        <w:rPr>
          <w:rStyle w:val="Emphasis"/>
          <w:rFonts w:asciiTheme="minorHAnsi" w:hAnsiTheme="minorHAnsi" w:cstheme="minorHAnsi"/>
          <w:highlight w:val="cyan"/>
        </w:rPr>
        <w:t>NRC</w:t>
      </w:r>
      <w:r w:rsidRPr="00520B29">
        <w:rPr>
          <w:rFonts w:asciiTheme="minorHAnsi" w:hAnsiTheme="minorHAnsi" w:cstheme="minorHAnsi"/>
          <w:sz w:val="16"/>
        </w:rPr>
        <w:t xml:space="preserve">) of the National Academy of Sciences </w:t>
      </w:r>
      <w:r w:rsidRPr="00520B29">
        <w:rPr>
          <w:rStyle w:val="StyleUnderline"/>
          <w:rFonts w:asciiTheme="minorHAnsi" w:hAnsiTheme="minorHAnsi" w:cstheme="minorHAnsi"/>
        </w:rPr>
        <w:t xml:space="preserve">published a report that put in </w:t>
      </w:r>
      <w:r w:rsidRPr="00520B29">
        <w:rPr>
          <w:rStyle w:val="Emphasis"/>
          <w:rFonts w:asciiTheme="minorHAnsi" w:hAnsiTheme="minorHAnsi" w:cstheme="minorHAnsi"/>
        </w:rPr>
        <w:t>more quantitative detail</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 xml:space="preserve">enabled </w:t>
      </w:r>
      <w:r w:rsidRPr="00520B29">
        <w:rPr>
          <w:rStyle w:val="Emphasis"/>
          <w:rFonts w:asciiTheme="minorHAnsi" w:hAnsiTheme="minorHAnsi" w:cstheme="minorHAnsi"/>
          <w:highlight w:val="cyan"/>
        </w:rPr>
        <w:t>critics</w:t>
      </w:r>
      <w:r w:rsidRPr="00520B29">
        <w:rPr>
          <w:rStyle w:val="StyleUnderline"/>
          <w:rFonts w:asciiTheme="minorHAnsi" w:hAnsiTheme="minorHAnsi" w:cstheme="minorHAnsi"/>
        </w:rPr>
        <w:t xml:space="preserve"> of the hypothesis to </w:t>
      </w:r>
      <w:r w:rsidRPr="00520B29">
        <w:rPr>
          <w:rStyle w:val="Emphasis"/>
          <w:rFonts w:asciiTheme="minorHAnsi" w:hAnsiTheme="minorHAnsi" w:cstheme="minorHAnsi"/>
          <w:highlight w:val="cyan"/>
        </w:rPr>
        <w:t>find flaws</w:t>
      </w:r>
      <w:r w:rsidRPr="00520B29">
        <w:rPr>
          <w:rStyle w:val="StyleUnderline"/>
          <w:rFonts w:asciiTheme="minorHAnsi" w:hAnsiTheme="minorHAnsi" w:cstheme="minorHAnsi"/>
        </w:rPr>
        <w:t xml:space="preserve"> – and </w:t>
      </w:r>
      <w:r w:rsidRPr="00520B29">
        <w:rPr>
          <w:rStyle w:val="Emphasis"/>
          <w:rFonts w:asciiTheme="minorHAnsi" w:hAnsiTheme="minorHAnsi" w:cstheme="minorHAnsi"/>
          <w:highlight w:val="cyan"/>
        </w:rPr>
        <w:t>many did</w:t>
      </w:r>
      <w:r w:rsidRPr="00520B29">
        <w:rPr>
          <w:rFonts w:asciiTheme="minorHAnsi" w:hAnsiTheme="minorHAnsi" w:cstheme="minorHAnsi"/>
          <w:sz w:val="16"/>
        </w:rPr>
        <w:t xml:space="preserve">. The names Russell </w:t>
      </w:r>
      <w:r w:rsidRPr="00520B29">
        <w:rPr>
          <w:rStyle w:val="Emphasis"/>
          <w:rFonts w:asciiTheme="minorHAnsi" w:hAnsiTheme="minorHAnsi" w:cstheme="minorHAnsi"/>
        </w:rPr>
        <w:t>Seitz</w:t>
      </w:r>
      <w:r w:rsidRPr="00520B29">
        <w:rPr>
          <w:rFonts w:asciiTheme="minorHAnsi" w:hAnsiTheme="minorHAnsi" w:cstheme="minorHAnsi"/>
          <w:sz w:val="16"/>
        </w:rPr>
        <w:t xml:space="preserve">, Dick </w:t>
      </w:r>
      <w:r w:rsidRPr="00520B29">
        <w:rPr>
          <w:rStyle w:val="Emphasis"/>
          <w:rFonts w:asciiTheme="minorHAnsi" w:hAnsiTheme="minorHAnsi" w:cstheme="minorHAnsi"/>
        </w:rPr>
        <w:t>Wilson</w:t>
      </w:r>
      <w:r w:rsidRPr="00520B29">
        <w:rPr>
          <w:rFonts w:asciiTheme="minorHAnsi" w:hAnsiTheme="minorHAnsi" w:cstheme="minorHAnsi"/>
          <w:sz w:val="16"/>
        </w:rPr>
        <w:t xml:space="preserve"> (both of Cambridge, Mass.), Steve </w:t>
      </w:r>
      <w:r w:rsidRPr="00520B29">
        <w:rPr>
          <w:rStyle w:val="Emphasis"/>
          <w:rFonts w:asciiTheme="minorHAnsi" w:hAnsiTheme="minorHAnsi" w:cstheme="minorHAnsi"/>
        </w:rPr>
        <w:t>Schneider</w:t>
      </w:r>
      <w:r w:rsidRPr="00520B29">
        <w:rPr>
          <w:rFonts w:asciiTheme="minorHAnsi" w:hAnsiTheme="minorHAnsi" w:cstheme="minorHAnsi"/>
          <w:sz w:val="16"/>
        </w:rPr>
        <w:t xml:space="preserve"> (Palo Alto, Calif.), </w:t>
      </w:r>
      <w:r w:rsidRPr="00520B29">
        <w:rPr>
          <w:rStyle w:val="StyleUnderline"/>
          <w:rFonts w:asciiTheme="minorHAnsi" w:hAnsiTheme="minorHAnsi" w:cstheme="minorHAnsi"/>
        </w:rPr>
        <w:t xml:space="preserve">and Bob </w:t>
      </w:r>
      <w:r w:rsidRPr="00520B29">
        <w:rPr>
          <w:rStyle w:val="Emphasis"/>
          <w:rFonts w:asciiTheme="minorHAnsi" w:hAnsiTheme="minorHAnsi" w:cstheme="minorHAnsi"/>
        </w:rPr>
        <w:t>Ehrlich</w:t>
      </w:r>
      <w:r w:rsidRPr="00520B29">
        <w:rPr>
          <w:rFonts w:asciiTheme="minorHAnsi" w:hAnsiTheme="minorHAnsi" w:cstheme="minorHAnsi"/>
          <w:sz w:val="16"/>
        </w:rPr>
        <w:t xml:space="preserve"> (Fairfax, Va.) (</w:t>
      </w:r>
      <w:r w:rsidRPr="00520B29">
        <w:rPr>
          <w:rStyle w:val="StyleUnderline"/>
          <w:rFonts w:asciiTheme="minorHAnsi" w:hAnsiTheme="minorHAnsi" w:cstheme="minorHAnsi"/>
        </w:rPr>
        <w:t>no relation to Paul Ehrlich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come to mind. The </w:t>
      </w:r>
      <w:r w:rsidRPr="00520B29">
        <w:rPr>
          <w:rStyle w:val="StyleUnderline"/>
          <w:rFonts w:asciiTheme="minorHAnsi" w:hAnsiTheme="minorHAnsi" w:cstheme="minorHAnsi"/>
          <w:highlight w:val="cyan"/>
        </w:rPr>
        <w:t>hypothesis</w:t>
      </w:r>
      <w:r w:rsidRPr="00520B29">
        <w:rPr>
          <w:rStyle w:val="StyleUnderline"/>
          <w:rFonts w:asciiTheme="minorHAnsi" w:hAnsiTheme="minorHAnsi" w:cstheme="minorHAnsi"/>
        </w:rPr>
        <w:t xml:space="preserve"> was really "</w:t>
      </w:r>
      <w:r w:rsidRPr="00520B29">
        <w:rPr>
          <w:rStyle w:val="Emphasis"/>
          <w:rFonts w:asciiTheme="minorHAnsi" w:hAnsiTheme="minorHAnsi" w:cstheme="minorHAnsi"/>
          <w:highlight w:val="cyan"/>
        </w:rPr>
        <w:t>politics disguised as science</w:t>
      </w:r>
      <w:r w:rsidRPr="00520B29">
        <w:rPr>
          <w:rStyle w:val="StyleUnderline"/>
          <w:rFonts w:asciiTheme="minorHAnsi" w:hAnsiTheme="minorHAnsi" w:cstheme="minorHAnsi"/>
        </w:rPr>
        <w:t xml:space="preserve">." The whole </w:t>
      </w:r>
      <w:r w:rsidRPr="00520B29">
        <w:rPr>
          <w:rStyle w:val="StyleUnderline"/>
          <w:rFonts w:asciiTheme="minorHAnsi" w:hAnsiTheme="minorHAnsi" w:cstheme="minorHAnsi"/>
          <w:highlight w:val="cyan"/>
        </w:rPr>
        <w:t>TTAPS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scheme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was </w:t>
      </w:r>
      <w:r w:rsidRPr="00520B29">
        <w:rPr>
          <w:rStyle w:val="Emphasis"/>
          <w:rFonts w:asciiTheme="minorHAnsi" w:hAnsiTheme="minorHAnsi" w:cstheme="minorHAnsi"/>
          <w:highlight w:val="cyan"/>
        </w:rPr>
        <w:t>contrived</w:t>
      </w:r>
      <w:r w:rsidRPr="00520B29">
        <w:rPr>
          <w:rStyle w:val="StyleUnderline"/>
          <w:rFonts w:asciiTheme="minorHAnsi" w:hAnsiTheme="minorHAnsi" w:cstheme="minorHAnsi"/>
        </w:rPr>
        <w:t xml:space="preserve"> to deliver the </w:t>
      </w:r>
      <w:r w:rsidRPr="00520B29">
        <w:rPr>
          <w:rStyle w:val="Emphasis"/>
          <w:rFonts w:asciiTheme="minorHAnsi" w:hAnsiTheme="minorHAnsi" w:cstheme="minorHAnsi"/>
        </w:rPr>
        <w:t>desired consequence</w:t>
      </w:r>
      <w:r w:rsidRPr="00520B29">
        <w:rPr>
          <w:rStyle w:val="StyleUnderline"/>
          <w:rFonts w:asciiTheme="minorHAnsi" w:hAnsiTheme="minorHAnsi" w:cstheme="minorHAnsi"/>
        </w:rPr>
        <w:t xml:space="preserve">. It required the smoke layer to be of </w:t>
      </w:r>
      <w:r w:rsidRPr="00520B29">
        <w:rPr>
          <w:rStyle w:val="Emphasis"/>
          <w:rFonts w:asciiTheme="minorHAnsi" w:hAnsiTheme="minorHAnsi" w:cstheme="minorHAnsi"/>
        </w:rPr>
        <w:t>just the right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thickness</w:t>
      </w:r>
      <w:r w:rsidRPr="00520B29">
        <w:rPr>
          <w:rStyle w:val="StyleUnderline"/>
          <w:rFonts w:asciiTheme="minorHAnsi" w:hAnsiTheme="minorHAnsi" w:cstheme="minorHAnsi"/>
        </w:rPr>
        <w:t xml:space="preserve">, covering the </w:t>
      </w:r>
      <w:r w:rsidRPr="00520B29">
        <w:rPr>
          <w:rStyle w:val="Emphasis"/>
          <w:rFonts w:asciiTheme="minorHAnsi" w:hAnsiTheme="minorHAnsi" w:cstheme="minorHAnsi"/>
        </w:rPr>
        <w:t>whole Earth</w:t>
      </w:r>
      <w:r w:rsidRPr="00520B29">
        <w:rPr>
          <w:rStyle w:val="StyleUnderline"/>
          <w:rFonts w:asciiTheme="minorHAnsi" w:hAnsiTheme="minorHAnsi" w:cstheme="minorHAnsi"/>
        </w:rPr>
        <w:t xml:space="preserve">, and lasting for </w:t>
      </w:r>
      <w:r w:rsidRPr="00520B29">
        <w:rPr>
          <w:rStyle w:val="Emphasis"/>
          <w:rFonts w:asciiTheme="minorHAnsi" w:hAnsiTheme="minorHAnsi" w:cstheme="minorHAnsi"/>
        </w:rPr>
        <w:t>many months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Kuwait oil fires</w:t>
      </w:r>
      <w:r w:rsidRPr="00520B29">
        <w:rPr>
          <w:rStyle w:val="StyleUnderline"/>
          <w:rFonts w:asciiTheme="minorHAnsi" w:hAnsiTheme="minorHAnsi" w:cstheme="minorHAnsi"/>
        </w:rPr>
        <w:t xml:space="preserve"> in 1991 produced a lot of smoke, but it </w:t>
      </w:r>
      <w:r w:rsidRPr="00520B29">
        <w:rPr>
          <w:rStyle w:val="Emphasis"/>
          <w:rFonts w:asciiTheme="minorHAnsi" w:hAnsiTheme="minorHAnsi" w:cstheme="minorHAnsi"/>
          <w:highlight w:val="cyan"/>
        </w:rPr>
        <w:t>rained out</w:t>
      </w:r>
      <w:r w:rsidRPr="00520B29">
        <w:rPr>
          <w:rStyle w:val="StyleUnderline"/>
          <w:rFonts w:asciiTheme="minorHAnsi" w:hAnsiTheme="minorHAnsi" w:cstheme="minorHAnsi"/>
        </w:rPr>
        <w:t xml:space="preserve"> after a few days</w:t>
      </w:r>
      <w:r w:rsidRPr="00520B29">
        <w:rPr>
          <w:rFonts w:asciiTheme="minorHAnsi" w:hAnsiTheme="minorHAnsi" w:cstheme="minorHAnsi"/>
          <w:sz w:val="16"/>
        </w:rPr>
        <w:t xml:space="preserve">. I had a mini-debate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sidRPr="00520B29">
        <w:rPr>
          <w:rStyle w:val="StyleUnderline"/>
          <w:rFonts w:asciiTheme="minorHAnsi" w:hAnsiTheme="minorHAnsi" w:cstheme="minorHAnsi"/>
        </w:rPr>
        <w:t xml:space="preserve">the initial </w:t>
      </w:r>
      <w:r w:rsidRPr="00520B29">
        <w:rPr>
          <w:rStyle w:val="StyleUnderline"/>
          <w:rFonts w:asciiTheme="minorHAnsi" w:hAnsiTheme="minorHAnsi" w:cstheme="minorHAnsi"/>
          <w:highlight w:val="cyan"/>
        </w:rPr>
        <w:t xml:space="preserve">nuclear bursts </w:t>
      </w:r>
      <w:r w:rsidRPr="00520B29">
        <w:rPr>
          <w:rStyle w:val="Emphasis"/>
          <w:rFonts w:asciiTheme="minorHAnsi" w:hAnsiTheme="minorHAnsi" w:cstheme="minorHAnsi"/>
          <w:highlight w:val="cyan"/>
        </w:rPr>
        <w:t>inject water vapor</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into the stratosphere, which </w:t>
      </w:r>
      <w:r w:rsidRPr="00520B29">
        <w:rPr>
          <w:rStyle w:val="Emphasis"/>
          <w:rFonts w:asciiTheme="minorHAnsi" w:hAnsiTheme="minorHAnsi" w:cstheme="minorHAnsi"/>
          <w:highlight w:val="cyan"/>
        </w:rPr>
        <w:t>turns into</w:t>
      </w:r>
      <w:r w:rsidRPr="00520B29">
        <w:rPr>
          <w:rStyle w:val="Emphasis"/>
          <w:rFonts w:asciiTheme="minorHAnsi" w:hAnsiTheme="minorHAnsi" w:cstheme="minorHAnsi"/>
        </w:rPr>
        <w:t xml:space="preserve"> contrail-like cirrus </w:t>
      </w:r>
      <w:r w:rsidRPr="00520B29">
        <w:rPr>
          <w:rStyle w:val="Emphasis"/>
          <w:rFonts w:asciiTheme="minorHAnsi" w:hAnsiTheme="minorHAnsi" w:cstheme="minorHAnsi"/>
          <w:highlight w:val="cyan"/>
        </w:rPr>
        <w:t>clouds</w:t>
      </w:r>
      <w:r w:rsidRPr="00520B29">
        <w:rPr>
          <w:rStyle w:val="StyleUnderline"/>
          <w:rFonts w:asciiTheme="minorHAnsi" w:hAnsiTheme="minorHAnsi" w:cstheme="minorHAnsi"/>
        </w:rPr>
        <w:t xml:space="preserve">. That actually </w:t>
      </w:r>
      <w:r w:rsidRPr="00520B29">
        <w:rPr>
          <w:rStyle w:val="StyleUnderline"/>
          <w:rFonts w:asciiTheme="minorHAnsi" w:hAnsiTheme="minorHAnsi" w:cstheme="minorHAnsi"/>
          <w:highlight w:val="cyan"/>
        </w:rPr>
        <w:t>leads to</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 xml:space="preserve">strong initial </w:t>
      </w:r>
      <w:r w:rsidRPr="00520B29">
        <w:rPr>
          <w:rStyle w:val="Emphasis"/>
          <w:rFonts w:asciiTheme="minorHAnsi" w:hAnsiTheme="minorHAnsi" w:cstheme="minorHAnsi"/>
          <w:highlight w:val="cyan"/>
        </w:rPr>
        <w:t>warming</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nuclear summer</w:t>
      </w:r>
      <w:r w:rsidRPr="00520B29">
        <w:rPr>
          <w:rStyle w:val="StyleUnderline"/>
          <w:rFonts w:asciiTheme="minorHAnsi" w:hAnsiTheme="minorHAnsi" w:cstheme="minorHAnsi"/>
        </w:rPr>
        <w:t>."</w:t>
      </w:r>
      <w:r w:rsidRPr="00520B29">
        <w:rPr>
          <w:rFonts w:asciiTheme="minorHAnsi" w:hAnsiTheme="minorHAnsi" w:cstheme="minorHAnsi"/>
          <w:sz w:val="16"/>
        </w:rPr>
        <w:t xml:space="preserve"> </w:t>
      </w:r>
    </w:p>
    <w:p w14:paraId="3B38D6E6" w14:textId="77777777" w:rsidR="00C751FC" w:rsidRPr="00520B29" w:rsidRDefault="00C751FC" w:rsidP="00C751FC">
      <w:pPr>
        <w:pStyle w:val="Heading3"/>
        <w:rPr>
          <w:rFonts w:cstheme="minorHAnsi"/>
        </w:rPr>
      </w:pPr>
      <w:r w:rsidRPr="00520B29">
        <w:rPr>
          <w:rFonts w:cstheme="minorHAnsi"/>
        </w:rPr>
        <w:lastRenderedPageBreak/>
        <w:t>Nuke War---Defense---AT: Schell---2NC</w:t>
      </w:r>
    </w:p>
    <w:p w14:paraId="0E98FBB1"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C’mon…Schell is almost </w:t>
      </w:r>
      <w:r w:rsidRPr="00520B29">
        <w:rPr>
          <w:rFonts w:asciiTheme="minorHAnsi" w:hAnsiTheme="minorHAnsi" w:cstheme="minorHAnsi"/>
          <w:u w:val="single"/>
        </w:rPr>
        <w:t>40 years</w:t>
      </w:r>
      <w:r w:rsidRPr="00520B29">
        <w:rPr>
          <w:rFonts w:asciiTheme="minorHAnsi" w:hAnsiTheme="minorHAnsi" w:cstheme="minorHAnsi"/>
        </w:rPr>
        <w:t xml:space="preserve"> old.</w:t>
      </w:r>
    </w:p>
    <w:p w14:paraId="1DFC6961"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Even if, he </w:t>
      </w:r>
      <w:r w:rsidRPr="00520B29">
        <w:rPr>
          <w:rFonts w:asciiTheme="minorHAnsi" w:hAnsiTheme="minorHAnsi" w:cstheme="minorHAnsi"/>
          <w:u w:val="single"/>
        </w:rPr>
        <w:t>overexaggerates fallout</w:t>
      </w:r>
      <w:r w:rsidRPr="00520B29">
        <w:rPr>
          <w:rFonts w:asciiTheme="minorHAnsi" w:hAnsiTheme="minorHAnsi" w:cstheme="minorHAnsi"/>
        </w:rPr>
        <w:t xml:space="preserve"> and ignores the concept of </w:t>
      </w:r>
      <w:r w:rsidRPr="00520B29">
        <w:rPr>
          <w:rFonts w:asciiTheme="minorHAnsi" w:hAnsiTheme="minorHAnsi" w:cstheme="minorHAnsi"/>
          <w:u w:val="single"/>
        </w:rPr>
        <w:t>shelter</w:t>
      </w:r>
      <w:r w:rsidRPr="00520B29">
        <w:rPr>
          <w:rFonts w:asciiTheme="minorHAnsi" w:hAnsiTheme="minorHAnsi" w:cstheme="minorHAnsi"/>
        </w:rPr>
        <w:t>.</w:t>
      </w:r>
    </w:p>
    <w:p w14:paraId="77636AED" w14:textId="77777777" w:rsidR="00C751FC" w:rsidRPr="00520B29" w:rsidRDefault="00C751FC" w:rsidP="00C751FC">
      <w:pPr>
        <w:rPr>
          <w:rFonts w:asciiTheme="minorHAnsi" w:hAnsiTheme="minorHAnsi" w:cstheme="minorHAnsi"/>
        </w:rPr>
      </w:pPr>
      <w:r w:rsidRPr="00520B29">
        <w:rPr>
          <w:rStyle w:val="Style13ptBold"/>
          <w:rFonts w:cstheme="minorHAnsi"/>
        </w:rPr>
        <w:t xml:space="preserve">Child ’86 </w:t>
      </w:r>
      <w:r w:rsidRPr="00520B29">
        <w:rPr>
          <w:rFonts w:asciiTheme="minorHAnsi" w:hAnsiTheme="minorHAnsi" w:cstheme="minorHAnsi"/>
        </w:rPr>
        <w:t xml:space="preserve">(James W. received his </w:t>
      </w:r>
      <w:r>
        <w:rPr>
          <w:rFonts w:asciiTheme="minorHAnsi" w:hAnsiTheme="minorHAnsi" w:cstheme="minorHAnsi"/>
        </w:rPr>
        <w:t>Ph.D.</w:t>
      </w:r>
      <w:r w:rsidRPr="00520B29">
        <w:rPr>
          <w:rFonts w:asciiTheme="minorHAnsi" w:hAnsiTheme="minorHAnsi" w:cstheme="minorHAnsi"/>
        </w:rPr>
        <w:t xml:space="preserve"> in history and philosophy of science from Indiana U, “Nuclear War: The Moral Dimension”)</w:t>
      </w:r>
    </w:p>
    <w:p w14:paraId="3C0A0B3F" w14:textId="77777777" w:rsidR="00C751FC" w:rsidRPr="00520B29" w:rsidRDefault="00C751FC" w:rsidP="00C751FC">
      <w:pPr>
        <w:rPr>
          <w:rFonts w:asciiTheme="minorHAnsi" w:hAnsiTheme="minorHAnsi" w:cstheme="minorHAnsi"/>
          <w:u w:val="single"/>
        </w:rPr>
      </w:pPr>
      <w:r w:rsidRPr="00520B29">
        <w:rPr>
          <w:rFonts w:asciiTheme="minorHAnsi" w:hAnsiTheme="minorHAnsi" w:cstheme="minorHAnsi"/>
          <w:u w:val="single"/>
        </w:rPr>
        <w:t xml:space="preserve">Not only does </w:t>
      </w:r>
      <w:r w:rsidRPr="00520B29">
        <w:rPr>
          <w:rFonts w:asciiTheme="minorHAnsi" w:hAnsiTheme="minorHAnsi" w:cstheme="minorHAnsi"/>
          <w:highlight w:val="cyan"/>
          <w:u w:val="single"/>
        </w:rPr>
        <w:t>Schell exaggerate</w:t>
      </w:r>
      <w:r w:rsidRPr="00520B29">
        <w:rPr>
          <w:rFonts w:asciiTheme="minorHAnsi" w:hAnsiTheme="minorHAnsi" w:cstheme="minorHAnsi"/>
          <w:u w:val="single"/>
        </w:rPr>
        <w:t xml:space="preserve"> many times over the </w:t>
      </w:r>
      <w:r w:rsidRPr="00520B29">
        <w:rPr>
          <w:rFonts w:asciiTheme="minorHAnsi" w:hAnsiTheme="minorHAnsi" w:cstheme="minorHAnsi"/>
          <w:highlight w:val="cyan"/>
          <w:u w:val="single"/>
        </w:rPr>
        <w:t>effects of</w:t>
      </w:r>
      <w:r w:rsidRPr="00520B29">
        <w:rPr>
          <w:rFonts w:asciiTheme="minorHAnsi" w:hAnsiTheme="minorHAnsi" w:cstheme="minorHAnsi"/>
          <w:u w:val="single"/>
        </w:rPr>
        <w:t xml:space="preserve"> a </w:t>
      </w:r>
      <w:r w:rsidRPr="00520B29">
        <w:rPr>
          <w:rFonts w:asciiTheme="minorHAnsi" w:hAnsiTheme="minorHAnsi" w:cstheme="minorHAnsi"/>
          <w:highlight w:val="cyan"/>
          <w:u w:val="single"/>
        </w:rPr>
        <w:t>fallout maximizing attack</w:t>
      </w:r>
      <w:r w:rsidRPr="00520B29">
        <w:rPr>
          <w:rFonts w:asciiTheme="minorHAnsi" w:hAnsiTheme="minorHAnsi" w:cstheme="minorHAnsi"/>
          <w:u w:val="single"/>
        </w:rPr>
        <w:t xml:space="preserve">, he </w:t>
      </w:r>
      <w:r w:rsidRPr="00520B29">
        <w:rPr>
          <w:rFonts w:asciiTheme="minorHAnsi" w:hAnsiTheme="minorHAnsi" w:cstheme="minorHAnsi"/>
          <w:highlight w:val="cyan"/>
          <w:u w:val="single"/>
        </w:rPr>
        <w:t>completely ignores</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effects of</w:t>
      </w:r>
      <w:r w:rsidRPr="00520B29">
        <w:rPr>
          <w:rFonts w:asciiTheme="minorHAnsi" w:hAnsiTheme="minorHAnsi" w:cstheme="minorHAnsi"/>
          <w:u w:val="single"/>
        </w:rPr>
        <w:t xml:space="preserve"> shielding or </w:t>
      </w:r>
      <w:r w:rsidRPr="00520B29">
        <w:rPr>
          <w:rFonts w:asciiTheme="minorHAnsi" w:hAnsiTheme="minorHAnsi" w:cstheme="minorHAnsi"/>
          <w:highlight w:val="cyan"/>
          <w:u w:val="single"/>
        </w:rPr>
        <w:t>shelter</w:t>
      </w:r>
      <w:r w:rsidRPr="00520B29">
        <w:rPr>
          <w:rFonts w:asciiTheme="minorHAnsi" w:hAnsiTheme="minorHAnsi" w:cstheme="minorHAnsi"/>
          <w:u w:val="single"/>
        </w:rPr>
        <w:t>.</w:t>
      </w:r>
      <w:r w:rsidRPr="00520B29">
        <w:rPr>
          <w:rFonts w:asciiTheme="minorHAnsi" w:hAnsiTheme="minorHAnsi" w:cstheme="minorHAnsi"/>
          <w:sz w:val="16"/>
        </w:rPr>
        <w:t xml:space="preserve"> Although it would save the lives of cast numbers of Americans, he simply does not bring it up</w:t>
      </w:r>
      <w:r w:rsidRPr="00520B29">
        <w:rPr>
          <w:rFonts w:asciiTheme="minorHAnsi" w:hAnsiTheme="minorHAnsi" w:cstheme="minorHAnsi"/>
          <w:u w:val="single"/>
        </w:rPr>
        <w:t xml:space="preserve">. A </w:t>
      </w:r>
      <w:r w:rsidRPr="00520B29">
        <w:rPr>
          <w:rFonts w:asciiTheme="minorHAnsi" w:hAnsiTheme="minorHAnsi" w:cstheme="minorHAnsi"/>
          <w:highlight w:val="cyan"/>
          <w:u w:val="single"/>
        </w:rPr>
        <w:t>dosage of 1300 rems</w:t>
      </w:r>
      <w:r w:rsidRPr="00520B29">
        <w:rPr>
          <w:rFonts w:asciiTheme="minorHAnsi" w:hAnsiTheme="minorHAnsi" w:cstheme="minorHAnsi"/>
          <w:u w:val="single"/>
        </w:rPr>
        <w:t xml:space="preserve"> would be </w:t>
      </w:r>
      <w:r w:rsidRPr="00520B29">
        <w:rPr>
          <w:rFonts w:asciiTheme="minorHAnsi" w:hAnsiTheme="minorHAnsi" w:cstheme="minorHAnsi"/>
          <w:highlight w:val="cyan"/>
          <w:u w:val="single"/>
        </w:rPr>
        <w:t>fatal</w:t>
      </w:r>
      <w:r w:rsidRPr="00520B29">
        <w:rPr>
          <w:rFonts w:asciiTheme="minorHAnsi" w:hAnsiTheme="minorHAnsi" w:cstheme="minorHAnsi"/>
          <w:u w:val="single"/>
        </w:rPr>
        <w:t xml:space="preserve"> to virtually all human beings who were completely exposed</w:t>
      </w:r>
      <w:r w:rsidRPr="00520B29">
        <w:rPr>
          <w:rFonts w:asciiTheme="minorHAnsi" w:hAnsiTheme="minorHAnsi" w:cstheme="minorHAnsi"/>
          <w:sz w:val="16"/>
        </w:rPr>
        <w:t xml:space="preserve"> (that is </w:t>
      </w:r>
      <w:r w:rsidRPr="00520B29">
        <w:rPr>
          <w:rFonts w:asciiTheme="minorHAnsi" w:hAnsiTheme="minorHAnsi" w:cstheme="minorHAnsi"/>
          <w:i/>
          <w:sz w:val="16"/>
        </w:rPr>
        <w:t>outside all the time during the full exposure period)</w:t>
      </w:r>
      <w:r w:rsidRPr="00520B29">
        <w:rPr>
          <w:rFonts w:asciiTheme="minorHAnsi" w:hAnsiTheme="minorHAnsi" w:cstheme="minorHAnsi"/>
          <w:sz w:val="16"/>
        </w:rPr>
        <w:t xml:space="preserve"> </w:t>
      </w:r>
      <w:r w:rsidRPr="00520B29">
        <w:rPr>
          <w:rFonts w:asciiTheme="minorHAnsi" w:hAnsiTheme="minorHAnsi" w:cstheme="minorHAnsi"/>
          <w:highlight w:val="cyan"/>
          <w:u w:val="single"/>
        </w:rPr>
        <w:t>But</w:t>
      </w:r>
      <w:r w:rsidRPr="00520B29">
        <w:rPr>
          <w:rFonts w:asciiTheme="minorHAnsi" w:hAnsiTheme="minorHAnsi" w:cstheme="minorHAnsi"/>
          <w:sz w:val="16"/>
        </w:rPr>
        <w:t xml:space="preserve"> unlike Schell’s 10,000 rem exposure, </w:t>
      </w:r>
      <w:r w:rsidRPr="00520B29">
        <w:rPr>
          <w:rFonts w:asciiTheme="minorHAnsi" w:hAnsiTheme="minorHAnsi" w:cstheme="minorHAnsi"/>
          <w:u w:val="single"/>
        </w:rPr>
        <w:t xml:space="preserve">there are many things </w:t>
      </w:r>
      <w:r w:rsidRPr="00520B29">
        <w:rPr>
          <w:rFonts w:asciiTheme="minorHAnsi" w:hAnsiTheme="minorHAnsi" w:cstheme="minorHAnsi"/>
          <w:highlight w:val="cyan"/>
          <w:u w:val="single"/>
        </w:rPr>
        <w:t>one could</w:t>
      </w:r>
      <w:r w:rsidRPr="00520B29">
        <w:rPr>
          <w:rFonts w:asciiTheme="minorHAnsi" w:hAnsiTheme="minorHAnsi" w:cstheme="minorHAnsi"/>
          <w:u w:val="single"/>
        </w:rPr>
        <w:t xml:space="preserve"> do to </w:t>
      </w:r>
      <w:r w:rsidRPr="00520B29">
        <w:rPr>
          <w:rFonts w:asciiTheme="minorHAnsi" w:hAnsiTheme="minorHAnsi" w:cstheme="minorHAnsi"/>
          <w:highlight w:val="cyan"/>
          <w:u w:val="single"/>
        </w:rPr>
        <w:t>mitigate it</w:t>
      </w:r>
      <w:r w:rsidRPr="00520B29">
        <w:rPr>
          <w:rFonts w:asciiTheme="minorHAnsi" w:hAnsiTheme="minorHAnsi" w:cstheme="minorHAnsi"/>
          <w:sz w:val="16"/>
          <w:highlight w:val="cyan"/>
        </w:rPr>
        <w:t>.</w:t>
      </w:r>
      <w:r w:rsidRPr="00520B29">
        <w:rPr>
          <w:rFonts w:asciiTheme="minorHAnsi" w:hAnsiTheme="minorHAnsi" w:cstheme="minorHAnsi"/>
          <w:sz w:val="16"/>
        </w:rPr>
        <w:t xml:space="preserve"> So called “territorial masking” – </w:t>
      </w:r>
      <w:r w:rsidRPr="00520B29">
        <w:rPr>
          <w:rFonts w:asciiTheme="minorHAnsi" w:hAnsiTheme="minorHAnsi" w:cstheme="minorHAnsi"/>
          <w:u w:val="single"/>
        </w:rPr>
        <w:t>being to the leeward of a hill</w:t>
      </w:r>
      <w:r w:rsidRPr="00520B29">
        <w:rPr>
          <w:rFonts w:asciiTheme="minorHAnsi" w:hAnsiTheme="minorHAnsi" w:cstheme="minorHAnsi"/>
          <w:sz w:val="16"/>
        </w:rPr>
        <w:t xml:space="preserve">, for example, </w:t>
      </w:r>
      <w:r w:rsidRPr="00520B29">
        <w:rPr>
          <w:rFonts w:asciiTheme="minorHAnsi" w:hAnsiTheme="minorHAnsi" w:cstheme="minorHAnsi"/>
          <w:u w:val="single"/>
        </w:rPr>
        <w:t>would cut exposure by</w:t>
      </w:r>
      <w:r w:rsidRPr="00520B29">
        <w:rPr>
          <w:rFonts w:asciiTheme="minorHAnsi" w:hAnsiTheme="minorHAnsi" w:cstheme="minorHAnsi"/>
          <w:sz w:val="16"/>
        </w:rPr>
        <w:t xml:space="preserve"> 30 to </w:t>
      </w:r>
      <w:r w:rsidRPr="00520B29">
        <w:rPr>
          <w:rFonts w:asciiTheme="minorHAnsi" w:hAnsiTheme="minorHAnsi" w:cstheme="minorHAnsi"/>
          <w:u w:val="single"/>
        </w:rPr>
        <w:t>60 percent</w:t>
      </w:r>
      <w:r w:rsidRPr="00520B29">
        <w:rPr>
          <w:rFonts w:asciiTheme="minorHAnsi" w:hAnsiTheme="minorHAnsi" w:cstheme="minorHAnsi"/>
          <w:sz w:val="16"/>
        </w:rPr>
        <w:t xml:space="preserve">. </w:t>
      </w:r>
      <w:r w:rsidRPr="00520B29">
        <w:rPr>
          <w:rFonts w:asciiTheme="minorHAnsi" w:hAnsiTheme="minorHAnsi" w:cstheme="minorHAnsi"/>
          <w:highlight w:val="cyan"/>
          <w:u w:val="single"/>
        </w:rPr>
        <w:t>By</w:t>
      </w:r>
      <w:r w:rsidRPr="00520B29">
        <w:rPr>
          <w:rFonts w:asciiTheme="minorHAnsi" w:hAnsiTheme="minorHAnsi" w:cstheme="minorHAnsi"/>
          <w:u w:val="single"/>
        </w:rPr>
        <w:t xml:space="preserve"> simply </w:t>
      </w:r>
      <w:r w:rsidRPr="00520B29">
        <w:rPr>
          <w:rFonts w:asciiTheme="minorHAnsi" w:hAnsiTheme="minorHAnsi" w:cstheme="minorHAnsi"/>
          <w:highlight w:val="cyan"/>
          <w:u w:val="single"/>
        </w:rPr>
        <w:t>staying inside</w:t>
      </w:r>
      <w:r w:rsidRPr="00520B29">
        <w:rPr>
          <w:rFonts w:asciiTheme="minorHAnsi" w:hAnsiTheme="minorHAnsi" w:cstheme="minorHAnsi"/>
          <w:u w:val="single"/>
        </w:rPr>
        <w:t xml:space="preserve"> an ordinary residence, one would </w:t>
      </w:r>
      <w:r w:rsidRPr="00520B29">
        <w:rPr>
          <w:rFonts w:asciiTheme="minorHAnsi" w:hAnsiTheme="minorHAnsi" w:cstheme="minorHAnsi"/>
          <w:highlight w:val="cyan"/>
          <w:u w:val="single"/>
        </w:rPr>
        <w:t>reduce</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 xml:space="preserve">exposure to </w:t>
      </w:r>
      <w:r w:rsidRPr="00520B29">
        <w:rPr>
          <w:rFonts w:asciiTheme="minorHAnsi" w:hAnsiTheme="minorHAnsi" w:cstheme="minorHAnsi"/>
          <w:u w:val="single"/>
        </w:rPr>
        <w:t xml:space="preserve">40 percent of the outside dosage. This could bring the level of exposure </w:t>
      </w:r>
      <w:r w:rsidRPr="00520B29">
        <w:rPr>
          <w:rFonts w:asciiTheme="minorHAnsi" w:hAnsiTheme="minorHAnsi" w:cstheme="minorHAnsi"/>
          <w:highlight w:val="cyan"/>
          <w:u w:val="single"/>
        </w:rPr>
        <w:t>below</w:t>
      </w:r>
      <w:r w:rsidRPr="00520B29">
        <w:rPr>
          <w:rFonts w:asciiTheme="minorHAnsi" w:hAnsiTheme="minorHAnsi" w:cstheme="minorHAnsi"/>
          <w:u w:val="single"/>
        </w:rPr>
        <w:t xml:space="preserve"> 50 percent the </w:t>
      </w:r>
      <w:r w:rsidRPr="00520B29">
        <w:rPr>
          <w:rFonts w:asciiTheme="minorHAnsi" w:hAnsiTheme="minorHAnsi" w:cstheme="minorHAnsi"/>
          <w:highlight w:val="cyan"/>
          <w:u w:val="single"/>
        </w:rPr>
        <w:t>fatality</w:t>
      </w:r>
      <w:r w:rsidRPr="00520B29">
        <w:rPr>
          <w:rFonts w:asciiTheme="minorHAnsi" w:hAnsiTheme="minorHAnsi" w:cstheme="minorHAnsi"/>
          <w:u w:val="single"/>
        </w:rPr>
        <w:t xml:space="preserve"> level </w:t>
      </w:r>
      <w:r w:rsidRPr="00520B29">
        <w:rPr>
          <w:rFonts w:asciiTheme="minorHAnsi" w:hAnsiTheme="minorHAnsi" w:cstheme="minorHAnsi"/>
          <w:sz w:val="16"/>
        </w:rPr>
        <w:t xml:space="preserve">(450) rems. </w:t>
      </w:r>
      <w:r w:rsidRPr="00520B29">
        <w:rPr>
          <w:rFonts w:asciiTheme="minorHAnsi" w:hAnsiTheme="minorHAnsi" w:cstheme="minorHAnsi"/>
          <w:u w:val="single"/>
        </w:rPr>
        <w:t xml:space="preserve">Taking </w:t>
      </w:r>
      <w:r w:rsidRPr="00520B29">
        <w:rPr>
          <w:rFonts w:asciiTheme="minorHAnsi" w:hAnsiTheme="minorHAnsi" w:cstheme="minorHAnsi"/>
          <w:highlight w:val="cyan"/>
          <w:u w:val="single"/>
        </w:rPr>
        <w:t>shelter in a</w:t>
      </w:r>
      <w:r w:rsidRPr="00520B29">
        <w:rPr>
          <w:rFonts w:asciiTheme="minorHAnsi" w:hAnsiTheme="minorHAnsi" w:cstheme="minorHAnsi"/>
          <w:u w:val="single"/>
        </w:rPr>
        <w:t xml:space="preserve"> residential </w:t>
      </w:r>
      <w:r w:rsidRPr="00520B29">
        <w:rPr>
          <w:rFonts w:asciiTheme="minorHAnsi" w:hAnsiTheme="minorHAnsi" w:cstheme="minorHAnsi"/>
          <w:highlight w:val="cyan"/>
          <w:u w:val="single"/>
        </w:rPr>
        <w:t>basement</w:t>
      </w:r>
      <w:r w:rsidRPr="00520B29">
        <w:rPr>
          <w:rFonts w:asciiTheme="minorHAnsi" w:hAnsiTheme="minorHAnsi" w:cstheme="minorHAnsi"/>
          <w:u w:val="single"/>
        </w:rPr>
        <w:t xml:space="preserve"> would </w:t>
      </w:r>
      <w:r w:rsidRPr="00520B29">
        <w:rPr>
          <w:rFonts w:asciiTheme="minorHAnsi" w:hAnsiTheme="minorHAnsi" w:cstheme="minorHAnsi"/>
          <w:highlight w:val="cyan"/>
          <w:u w:val="single"/>
        </w:rPr>
        <w:t>reduce</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exposure to 5</w:t>
      </w:r>
      <w:r w:rsidRPr="00520B29">
        <w:rPr>
          <w:rFonts w:asciiTheme="minorHAnsi" w:hAnsiTheme="minorHAnsi" w:cstheme="minorHAnsi"/>
          <w:sz w:val="16"/>
        </w:rPr>
        <w:t xml:space="preserve"> to 10 </w:t>
      </w:r>
      <w:r w:rsidRPr="00520B29">
        <w:rPr>
          <w:rFonts w:asciiTheme="minorHAnsi" w:hAnsiTheme="minorHAnsi" w:cstheme="minorHAnsi"/>
          <w:highlight w:val="cyan"/>
          <w:u w:val="single"/>
        </w:rPr>
        <w:t>percent</w:t>
      </w:r>
      <w:r w:rsidRPr="00520B29">
        <w:rPr>
          <w:rFonts w:asciiTheme="minorHAnsi" w:hAnsiTheme="minorHAnsi" w:cstheme="minorHAnsi"/>
          <w:u w:val="single"/>
        </w:rPr>
        <w:t xml:space="preserve"> of the outside level</w:t>
      </w:r>
      <w:r w:rsidRPr="00520B29">
        <w:rPr>
          <w:rFonts w:asciiTheme="minorHAnsi" w:hAnsiTheme="minorHAnsi" w:cstheme="minorHAnsi"/>
          <w:sz w:val="16"/>
        </w:rPr>
        <w:t xml:space="preserve">, </w:t>
      </w:r>
      <w:r w:rsidRPr="00520B29">
        <w:rPr>
          <w:rFonts w:asciiTheme="minorHAnsi" w:hAnsiTheme="minorHAnsi" w:cstheme="minorHAnsi"/>
          <w:u w:val="single"/>
        </w:rPr>
        <w:t xml:space="preserve">which </w:t>
      </w:r>
      <w:r w:rsidRPr="00520B29">
        <w:rPr>
          <w:rFonts w:asciiTheme="minorHAnsi" w:hAnsiTheme="minorHAnsi" w:cstheme="minorHAnsi"/>
          <w:highlight w:val="cyan"/>
          <w:u w:val="single"/>
        </w:rPr>
        <w:t>takes it under</w:t>
      </w:r>
      <w:r w:rsidRPr="00520B29">
        <w:rPr>
          <w:rFonts w:asciiTheme="minorHAnsi" w:hAnsiTheme="minorHAnsi" w:cstheme="minorHAnsi"/>
          <w:u w:val="single"/>
        </w:rPr>
        <w:t xml:space="preserve"> the threshold for any form of manifest </w:t>
      </w:r>
      <w:r w:rsidRPr="00520B29">
        <w:rPr>
          <w:rFonts w:asciiTheme="minorHAnsi" w:hAnsiTheme="minorHAnsi" w:cstheme="minorHAnsi"/>
          <w:highlight w:val="cyan"/>
          <w:u w:val="single"/>
        </w:rPr>
        <w:t>radiation sickness.</w:t>
      </w:r>
      <w:r w:rsidRPr="00520B29">
        <w:rPr>
          <w:rFonts w:asciiTheme="minorHAnsi" w:hAnsiTheme="minorHAnsi" w:cstheme="minorHAnsi"/>
          <w:sz w:val="16"/>
        </w:rPr>
        <w:t xml:space="preserve"> Surprisingly, the </w:t>
      </w:r>
      <w:r w:rsidRPr="00520B29">
        <w:rPr>
          <w:rFonts w:asciiTheme="minorHAnsi" w:hAnsiTheme="minorHAnsi" w:cstheme="minorHAnsi"/>
          <w:u w:val="single"/>
        </w:rPr>
        <w:t xml:space="preserve">dose rate for a </w:t>
      </w:r>
      <w:r w:rsidRPr="00520B29">
        <w:rPr>
          <w:rFonts w:asciiTheme="minorHAnsi" w:hAnsiTheme="minorHAnsi" w:cstheme="minorHAnsi"/>
          <w:highlight w:val="cyan"/>
          <w:u w:val="single"/>
        </w:rPr>
        <w:t xml:space="preserve">typical </w:t>
      </w:r>
      <w:r w:rsidRPr="00520B29">
        <w:rPr>
          <w:rFonts w:asciiTheme="minorHAnsi" w:hAnsiTheme="minorHAnsi" w:cstheme="minorHAnsi"/>
          <w:u w:val="single"/>
        </w:rPr>
        <w:t xml:space="preserve">apartment </w:t>
      </w:r>
      <w:r w:rsidRPr="00520B29">
        <w:rPr>
          <w:rFonts w:asciiTheme="minorHAnsi" w:hAnsiTheme="minorHAnsi" w:cstheme="minorHAnsi"/>
          <w:highlight w:val="cyan"/>
          <w:u w:val="single"/>
        </w:rPr>
        <w:t>house is</w:t>
      </w:r>
      <w:r w:rsidRPr="00520B29">
        <w:rPr>
          <w:rFonts w:asciiTheme="minorHAnsi" w:hAnsiTheme="minorHAnsi" w:cstheme="minorHAnsi"/>
          <w:u w:val="single"/>
        </w:rPr>
        <w:t xml:space="preserve"> 10 percent of outside exposure on the ground floor</w:t>
      </w:r>
      <w:r w:rsidRPr="00520B29">
        <w:rPr>
          <w:rFonts w:asciiTheme="minorHAnsi" w:hAnsiTheme="minorHAnsi" w:cstheme="minorHAnsi"/>
          <w:sz w:val="16"/>
        </w:rPr>
        <w:t xml:space="preserve"> (a reduction of 90 percent) </w:t>
      </w:r>
      <w:r w:rsidRPr="00520B29">
        <w:rPr>
          <w:rFonts w:asciiTheme="minorHAnsi" w:hAnsiTheme="minorHAnsi" w:cstheme="minorHAnsi"/>
          <w:u w:val="single"/>
        </w:rPr>
        <w:t xml:space="preserve">and as little as </w:t>
      </w:r>
      <w:r w:rsidRPr="00520B29">
        <w:rPr>
          <w:rFonts w:asciiTheme="minorHAnsi" w:hAnsiTheme="minorHAnsi" w:cstheme="minorHAnsi"/>
          <w:highlight w:val="cyan"/>
          <w:u w:val="single"/>
        </w:rPr>
        <w:t>1 percent in upper floors</w:t>
      </w:r>
      <w:r w:rsidRPr="00520B29">
        <w:rPr>
          <w:rFonts w:asciiTheme="minorHAnsi" w:hAnsiTheme="minorHAnsi" w:cstheme="minorHAnsi"/>
          <w:sz w:val="16"/>
        </w:rPr>
        <w:t xml:space="preserve"> (a reduction of 99 percent). </w:t>
      </w:r>
      <w:r w:rsidRPr="00520B29">
        <w:rPr>
          <w:rFonts w:asciiTheme="minorHAnsi" w:hAnsiTheme="minorHAnsi" w:cstheme="minorHAnsi"/>
          <w:highlight w:val="cyan"/>
          <w:u w:val="single"/>
        </w:rPr>
        <w:t>All of this mitigation occurs without</w:t>
      </w:r>
      <w:r w:rsidRPr="00520B29">
        <w:rPr>
          <w:rFonts w:asciiTheme="minorHAnsi" w:hAnsiTheme="minorHAnsi" w:cstheme="minorHAnsi"/>
          <w:u w:val="single"/>
        </w:rPr>
        <w:t xml:space="preserve"> any sort of preplanned </w:t>
      </w:r>
      <w:r w:rsidRPr="00520B29">
        <w:rPr>
          <w:rFonts w:asciiTheme="minorHAnsi" w:hAnsiTheme="minorHAnsi" w:cstheme="minorHAnsi"/>
          <w:highlight w:val="cyan"/>
          <w:u w:val="single"/>
        </w:rPr>
        <w:t>fallout shelter</w:t>
      </w:r>
      <w:r w:rsidRPr="00520B29">
        <w:rPr>
          <w:rFonts w:asciiTheme="minorHAnsi" w:hAnsiTheme="minorHAnsi" w:cstheme="minorHAnsi"/>
          <w:u w:val="single"/>
        </w:rPr>
        <w:t>, merely staying inside or staying in a basement. In short, even in so theoretical a radiation maximizing attack</w:t>
      </w:r>
      <w:r w:rsidRPr="00520B29">
        <w:rPr>
          <w:rFonts w:asciiTheme="minorHAnsi" w:hAnsiTheme="minorHAnsi" w:cstheme="minorHAnsi"/>
          <w:sz w:val="16"/>
        </w:rPr>
        <w:t xml:space="preserve"> as schell postulates</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a very large proportion</w:t>
      </w:r>
      <w:r w:rsidRPr="00520B29">
        <w:rPr>
          <w:rFonts w:asciiTheme="minorHAnsi" w:hAnsiTheme="minorHAnsi" w:cstheme="minorHAnsi"/>
          <w:u w:val="single"/>
        </w:rPr>
        <w:t xml:space="preserve"> of the population could and </w:t>
      </w:r>
      <w:r w:rsidRPr="00520B29">
        <w:rPr>
          <w:rFonts w:asciiTheme="minorHAnsi" w:hAnsiTheme="minorHAnsi" w:cstheme="minorHAnsi"/>
          <w:highlight w:val="cyan"/>
          <w:u w:val="single"/>
        </w:rPr>
        <w:t>would survive</w:t>
      </w:r>
      <w:r w:rsidRPr="00520B29">
        <w:rPr>
          <w:rFonts w:asciiTheme="minorHAnsi" w:hAnsiTheme="minorHAnsi" w:cstheme="minorHAnsi"/>
          <w:u w:val="single"/>
        </w:rPr>
        <w:t>.</w:t>
      </w:r>
    </w:p>
    <w:p w14:paraId="685E412F" w14:textId="77777777" w:rsidR="00C751FC" w:rsidRDefault="00C751FC" w:rsidP="00C751FC">
      <w:pPr>
        <w:pStyle w:val="Heading3"/>
      </w:pPr>
      <w:r>
        <w:lastRenderedPageBreak/>
        <w:t>Nuke War---Defense---AT: Schneidmiller---2NC</w:t>
      </w:r>
    </w:p>
    <w:p w14:paraId="02F784FD" w14:textId="77777777" w:rsidR="00C751FC" w:rsidRDefault="00C751FC" w:rsidP="00C751FC">
      <w:pPr>
        <w:pStyle w:val="Heading4"/>
      </w:pPr>
      <w:r>
        <w:t xml:space="preserve">Schneidmiller is a writer for </w:t>
      </w:r>
      <w:r w:rsidRPr="00437C3C">
        <w:rPr>
          <w:u w:val="single"/>
        </w:rPr>
        <w:t>global security newswire</w:t>
      </w:r>
      <w:r>
        <w:t xml:space="preserve"> AND doesn’t even get to </w:t>
      </w:r>
      <w:r w:rsidRPr="00114C00">
        <w:rPr>
          <w:u w:val="single"/>
        </w:rPr>
        <w:t>extinction</w:t>
      </w:r>
      <w:r>
        <w:t>---it just says “</w:t>
      </w:r>
      <w:r w:rsidRPr="00A2303D">
        <w:rPr>
          <w:u w:val="single"/>
        </w:rPr>
        <w:t>drastic impact on humans</w:t>
      </w:r>
      <w:r>
        <w:t xml:space="preserve">”! </w:t>
      </w:r>
    </w:p>
    <w:p w14:paraId="6CB59A60" w14:textId="77777777" w:rsidR="00C751FC" w:rsidRDefault="00C751FC" w:rsidP="00C751FC">
      <w:pPr>
        <w:pStyle w:val="Heading3"/>
      </w:pPr>
      <w:r>
        <w:lastRenderedPageBreak/>
        <w:t>Nuke War---Defense---AT: Schulman---2NC</w:t>
      </w:r>
    </w:p>
    <w:p w14:paraId="0DF04520" w14:textId="77777777" w:rsidR="00C751FC" w:rsidRDefault="00C751FC" w:rsidP="00C751FC">
      <w:pPr>
        <w:pStyle w:val="Heading4"/>
      </w:pPr>
      <w:r>
        <w:t xml:space="preserve">Shulman agrees </w:t>
      </w:r>
      <w:r w:rsidRPr="002214A2">
        <w:rPr>
          <w:u w:val="single"/>
        </w:rPr>
        <w:t>low chance</w:t>
      </w:r>
      <w:r>
        <w:t xml:space="preserve"> of extinction from nuke war, BUT the part they cut is about </w:t>
      </w:r>
      <w:r w:rsidRPr="00543051">
        <w:rPr>
          <w:u w:val="single"/>
        </w:rPr>
        <w:t>FUTURE WAR</w:t>
      </w:r>
      <w:r>
        <w:t xml:space="preserve">---that’s </w:t>
      </w:r>
      <w:r w:rsidRPr="00116999">
        <w:rPr>
          <w:u w:val="single"/>
        </w:rPr>
        <w:t>OUR ARGUMENT</w:t>
      </w:r>
      <w:r>
        <w:t>. I’ll insert in yellow.</w:t>
      </w:r>
    </w:p>
    <w:p w14:paraId="55988469" w14:textId="77777777" w:rsidR="00C751FC" w:rsidRPr="0066054E" w:rsidRDefault="00C751FC" w:rsidP="00C751FC">
      <w:r w:rsidRPr="0066054E">
        <w:rPr>
          <w:rStyle w:val="Style13ptBold"/>
        </w:rPr>
        <w:t>Shulman '20</w:t>
      </w:r>
      <w:r>
        <w:t xml:space="preserve"> </w:t>
      </w:r>
      <w:r w:rsidRPr="0066054E">
        <w:t>[</w:t>
      </w:r>
      <w:r>
        <w:t>Carl</w:t>
      </w:r>
      <w:r w:rsidRPr="0066054E">
        <w:t xml:space="preserve">; a Research Associate at the Future of Humanity Institute, Oxford University, where his work focuses on the long-run impacts of artificial intelligence and biotechnology; </w:t>
      </w:r>
      <w:r>
        <w:t>11-7-2020</w:t>
      </w:r>
      <w:r w:rsidRPr="0066054E">
        <w:t xml:space="preserve">; </w:t>
      </w:r>
      <w:r>
        <w:t>Commented on</w:t>
      </w:r>
      <w:r w:rsidRPr="0066054E">
        <w:t xml:space="preserve"> "Nuclear war is unlikely to cause human extinction,"</w:t>
      </w:r>
      <w:r>
        <w:t xml:space="preserve"> by Jeffrey Ladish;</w:t>
      </w:r>
      <w:r w:rsidRPr="0066054E">
        <w:t xml:space="preserve"> https://forum.effectivealtruism.org/posts/mxKwP2PFtg8ABwzug/nuclear-war-is-unlikely-to-cause-human-extinction; LASA-SC]</w:t>
      </w:r>
    </w:p>
    <w:p w14:paraId="571C9B4A" w14:textId="77777777" w:rsidR="00C751FC" w:rsidRPr="00D16F96" w:rsidRDefault="00C751FC" w:rsidP="00C751FC">
      <w:pPr>
        <w:rPr>
          <w:sz w:val="16"/>
        </w:rPr>
      </w:pPr>
      <w:r w:rsidRPr="000806DE">
        <w:rPr>
          <w:rStyle w:val="StyleUnderline"/>
          <w:highlight w:val="yellow"/>
        </w:rPr>
        <w:t xml:space="preserve">I agree it's </w:t>
      </w:r>
      <w:r w:rsidRPr="00553207">
        <w:rPr>
          <w:rStyle w:val="Emphasis"/>
          <w:sz w:val="28"/>
          <w:szCs w:val="24"/>
          <w:highlight w:val="yellow"/>
        </w:rPr>
        <w:t>very unlikely</w:t>
      </w:r>
      <w:r w:rsidRPr="00553207">
        <w:rPr>
          <w:rStyle w:val="StyleUnderline"/>
          <w:szCs w:val="24"/>
          <w:highlight w:val="yellow"/>
        </w:rPr>
        <w:t xml:space="preserve"> </w:t>
      </w:r>
      <w:r w:rsidRPr="000806DE">
        <w:rPr>
          <w:rStyle w:val="StyleUnderline"/>
          <w:highlight w:val="yellow"/>
        </w:rPr>
        <w:t>that</w:t>
      </w:r>
      <w:r w:rsidRPr="00BD3145">
        <w:rPr>
          <w:rStyle w:val="StyleUnderline"/>
        </w:rPr>
        <w:t xml:space="preserve"> a </w:t>
      </w:r>
      <w:r w:rsidRPr="000806DE">
        <w:rPr>
          <w:rStyle w:val="StyleUnderline"/>
          <w:highlight w:val="yellow"/>
        </w:rPr>
        <w:t>nuc</w:t>
      </w:r>
      <w:r w:rsidRPr="00BD3145">
        <w:rPr>
          <w:rStyle w:val="StyleUnderline"/>
        </w:rPr>
        <w:t xml:space="preserve">lear </w:t>
      </w:r>
      <w:r w:rsidRPr="000806DE">
        <w:rPr>
          <w:rStyle w:val="StyleUnderline"/>
          <w:highlight w:val="yellow"/>
        </w:rPr>
        <w:t>war discharging</w:t>
      </w:r>
      <w:r w:rsidRPr="00BD3145">
        <w:rPr>
          <w:rStyle w:val="StyleUnderline"/>
        </w:rPr>
        <w:t xml:space="preserve"> current </w:t>
      </w:r>
      <w:r w:rsidRPr="000806DE">
        <w:rPr>
          <w:rStyle w:val="StyleUnderline"/>
          <w:highlight w:val="yellow"/>
        </w:rPr>
        <w:t>arsenals</w:t>
      </w:r>
      <w:r w:rsidRPr="00BD3145">
        <w:rPr>
          <w:rStyle w:val="StyleUnderline"/>
        </w:rPr>
        <w:t xml:space="preserve"> could directly </w:t>
      </w:r>
      <w:r w:rsidRPr="000806DE">
        <w:rPr>
          <w:rStyle w:val="StyleUnderline"/>
          <w:highlight w:val="yellow"/>
        </w:rPr>
        <w:t>cause</w:t>
      </w:r>
      <w:r w:rsidRPr="00BD3145">
        <w:rPr>
          <w:rStyle w:val="StyleUnderline"/>
        </w:rPr>
        <w:t xml:space="preserve"> </w:t>
      </w:r>
      <w:r w:rsidRPr="00BD3145">
        <w:rPr>
          <w:rStyle w:val="Emphasis"/>
        </w:rPr>
        <w:t xml:space="preserve">human </w:t>
      </w:r>
      <w:r w:rsidRPr="000806DE">
        <w:rPr>
          <w:rStyle w:val="Emphasis"/>
          <w:highlight w:val="yellow"/>
        </w:rPr>
        <w:t>extinction</w:t>
      </w:r>
      <w:r w:rsidRPr="00D16F96">
        <w:rPr>
          <w:sz w:val="16"/>
        </w:rPr>
        <w:t xml:space="preserve">. But the conditional </w:t>
      </w:r>
      <w:r w:rsidRPr="00D16F96">
        <w:rPr>
          <w:rStyle w:val="StyleUnderline"/>
          <w:highlight w:val="cyan"/>
        </w:rPr>
        <w:t>probability of extinction</w:t>
      </w:r>
      <w:r w:rsidRPr="00D16F96">
        <w:rPr>
          <w:sz w:val="16"/>
        </w:rPr>
        <w:t xml:space="preserve"> given all-out nuclear war </w:t>
      </w:r>
      <w:r w:rsidRPr="00D16F96">
        <w:rPr>
          <w:rStyle w:val="StyleUnderline"/>
        </w:rPr>
        <w:t>can go</w:t>
      </w:r>
      <w:r w:rsidRPr="00D16F96">
        <w:rPr>
          <w:sz w:val="16"/>
        </w:rPr>
        <w:t xml:space="preserve"> </w:t>
      </w:r>
      <w:r w:rsidRPr="00D16F96">
        <w:rPr>
          <w:rStyle w:val="Emphasis"/>
          <w:highlight w:val="cyan"/>
        </w:rPr>
        <w:t>much higher</w:t>
      </w:r>
      <w:r w:rsidRPr="00D16F96">
        <w:rPr>
          <w:sz w:val="16"/>
        </w:rPr>
        <w:t xml:space="preserve"> </w:t>
      </w:r>
      <w:r w:rsidRPr="00234AC5">
        <w:rPr>
          <w:rStyle w:val="StyleUnderline"/>
          <w:highlight w:val="yellow"/>
        </w:rPr>
        <w:t xml:space="preserve">if the problem </w:t>
      </w:r>
      <w:r w:rsidRPr="00234AC5">
        <w:rPr>
          <w:rStyle w:val="Emphasis"/>
          <w:sz w:val="32"/>
          <w:szCs w:val="28"/>
          <w:highlight w:val="yellow"/>
        </w:rPr>
        <w:t>gets worse</w:t>
      </w:r>
      <w:r w:rsidRPr="00D16F96">
        <w:rPr>
          <w:sz w:val="16"/>
        </w:rPr>
        <w:t>. Some aspects of this:</w:t>
      </w:r>
    </w:p>
    <w:p w14:paraId="7F7E5C57" w14:textId="77777777" w:rsidR="00C751FC" w:rsidRPr="00D16F96" w:rsidRDefault="00C751FC" w:rsidP="00C751FC">
      <w:pPr>
        <w:rPr>
          <w:sz w:val="16"/>
        </w:rPr>
      </w:pPr>
      <w:r w:rsidRPr="00D16F96">
        <w:rPr>
          <w:sz w:val="16"/>
        </w:rPr>
        <w:t>-at the peak of the Cold War arsenals there were over 70,000  nuclear weapons, not 14,000</w:t>
      </w:r>
    </w:p>
    <w:p w14:paraId="2DA97C7A" w14:textId="77777777" w:rsidR="00C751FC" w:rsidRPr="00D16F96" w:rsidRDefault="00C751FC" w:rsidP="00C751FC">
      <w:pPr>
        <w:rPr>
          <w:sz w:val="16"/>
        </w:rPr>
      </w:pPr>
      <w:r w:rsidRPr="00D16F96">
        <w:rPr>
          <w:sz w:val="16"/>
        </w:rPr>
        <w:t>-this Brookings estimate puts spending building the US nuclear arsenal at several trillion current dollars, with lower marginal costs per weapon, e.g. $20M per weapon and $50-100M all-in for for ICBMs</w:t>
      </w:r>
    </w:p>
    <w:p w14:paraId="5A192C5C" w14:textId="77777777" w:rsidR="00C751FC" w:rsidRPr="00D16F96" w:rsidRDefault="00C751FC" w:rsidP="00C751FC">
      <w:pPr>
        <w:rPr>
          <w:sz w:val="16"/>
        </w:rPr>
      </w:pPr>
      <w:r w:rsidRPr="00D16F96">
        <w:rPr>
          <w:sz w:val="16"/>
        </w:rPr>
        <w:t>-economic growth since then means the world could already afford far larger arsenals in a renewed arms race</w:t>
      </w:r>
    </w:p>
    <w:p w14:paraId="12C7AFAC" w14:textId="77777777" w:rsidR="00C751FC" w:rsidRPr="00D16F96" w:rsidRDefault="00C751FC" w:rsidP="00C751FC">
      <w:pPr>
        <w:rPr>
          <w:sz w:val="16"/>
        </w:rPr>
      </w:pPr>
      <w:r w:rsidRPr="00D16F96">
        <w:rPr>
          <w:sz w:val="16"/>
        </w:rPr>
        <w:t>-current US military expenditure is over $700B annually,  about 1/30th of GDP; at the peak of the Cold War in the 50s and 60s it was about 1/10th; Soviet expenditure was proportionally higher</w:t>
      </w:r>
    </w:p>
    <w:p w14:paraId="11AB22B1" w14:textId="77777777" w:rsidR="00C751FC" w:rsidRPr="00D16F96" w:rsidRDefault="00C751FC" w:rsidP="00C751FC">
      <w:pPr>
        <w:rPr>
          <w:sz w:val="16"/>
        </w:rPr>
      </w:pPr>
      <w:r w:rsidRPr="00D16F96">
        <w:rPr>
          <w:sz w:val="16"/>
        </w:rPr>
        <w:t>-so with 1950s proportional military expenditures, half going to nukes, the US and China could each produce 20,000+ ICBMs, each of which could be fitted with MIRVs and several warheads, building up to millions of warheads over a decade or so; the numbers could be higher for cheaper delivery systems</w:t>
      </w:r>
    </w:p>
    <w:p w14:paraId="6D5EA588" w14:textId="77777777" w:rsidR="00C751FC" w:rsidRPr="00D16F96" w:rsidRDefault="00C751FC" w:rsidP="00C751FC">
      <w:pPr>
        <w:rPr>
          <w:sz w:val="16"/>
        </w:rPr>
      </w:pPr>
      <w:r w:rsidRPr="00D16F96">
        <w:rPr>
          <w:sz w:val="16"/>
        </w:rPr>
        <w:t>-economies of scale and improvements in technology would likely bring down the per warhead cost</w:t>
      </w:r>
    </w:p>
    <w:p w14:paraId="63014C50" w14:textId="77777777" w:rsidR="00C751FC" w:rsidRPr="00D16F96" w:rsidRDefault="00C751FC" w:rsidP="00C751FC">
      <w:pPr>
        <w:rPr>
          <w:sz w:val="16"/>
        </w:rPr>
      </w:pPr>
      <w:r w:rsidRPr="00D16F96">
        <w:rPr>
          <w:sz w:val="16"/>
        </w:rPr>
        <w:t>-if AI and robotics greatly increase economic growth the above numbers could be increased by orders of magnitude</w:t>
      </w:r>
    </w:p>
    <w:p w14:paraId="43D98748" w14:textId="77777777" w:rsidR="00C751FC" w:rsidRPr="00D16F96" w:rsidRDefault="00C751FC" w:rsidP="00C751FC">
      <w:pPr>
        <w:rPr>
          <w:sz w:val="16"/>
        </w:rPr>
      </w:pPr>
      <w:r w:rsidRPr="00D16F96">
        <w:rPr>
          <w:sz w:val="16"/>
        </w:rPr>
        <w:t>-radiation effects could be intentionally greatly increased with alternative warhead composition</w:t>
      </w:r>
    </w:p>
    <w:p w14:paraId="0B27B66B" w14:textId="77777777" w:rsidR="00C751FC" w:rsidRPr="00C03858" w:rsidRDefault="00C751FC" w:rsidP="00C751FC">
      <w:pPr>
        <w:rPr>
          <w:sz w:val="16"/>
        </w:rPr>
      </w:pPr>
      <w:r w:rsidRPr="00D16F96">
        <w:rPr>
          <w:sz w:val="16"/>
        </w:rPr>
        <w:t>-</w:t>
      </w:r>
      <w:r w:rsidRPr="00D16F96">
        <w:rPr>
          <w:rStyle w:val="StyleUnderline"/>
          <w:highlight w:val="cyan"/>
        </w:rPr>
        <w:t>all-out discharge</w:t>
      </w:r>
      <w:r w:rsidRPr="00D16F96">
        <w:rPr>
          <w:rStyle w:val="StyleUnderline"/>
        </w:rPr>
        <w:t xml:space="preserve"> of strategic nuclear arsenals is </w:t>
      </w:r>
      <w:r w:rsidRPr="00D16F96">
        <w:rPr>
          <w:sz w:val="16"/>
        </w:rPr>
        <w:t xml:space="preserve">also </w:t>
      </w:r>
      <w:r w:rsidRPr="00D16F96">
        <w:rPr>
          <w:rStyle w:val="Emphasis"/>
        </w:rPr>
        <w:t xml:space="preserve">much more </w:t>
      </w:r>
      <w:r w:rsidRPr="00D16F96">
        <w:rPr>
          <w:rStyle w:val="Emphasis"/>
          <w:highlight w:val="cyan"/>
        </w:rPr>
        <w:t>likely</w:t>
      </w:r>
      <w:r w:rsidRPr="00D16F96">
        <w:rPr>
          <w:sz w:val="16"/>
        </w:rPr>
        <w:t xml:space="preserve"> </w:t>
      </w:r>
      <w:r w:rsidRPr="00D16F96">
        <w:rPr>
          <w:rStyle w:val="StyleUnderline"/>
        </w:rPr>
        <w:t xml:space="preserve">to be </w:t>
      </w:r>
      <w:r w:rsidRPr="00D16F96">
        <w:rPr>
          <w:rStyle w:val="StyleUnderline"/>
          <w:highlight w:val="cyan"/>
        </w:rPr>
        <w:t>accompanied by</w:t>
      </w:r>
      <w:r w:rsidRPr="00D16F96">
        <w:rPr>
          <w:sz w:val="16"/>
        </w:rPr>
        <w:t xml:space="preserve"> </w:t>
      </w:r>
      <w:r w:rsidRPr="00D16F96">
        <w:rPr>
          <w:rStyle w:val="Emphasis"/>
          <w:highlight w:val="cyan"/>
        </w:rPr>
        <w:t>simultaneous deployment</w:t>
      </w:r>
      <w:r w:rsidRPr="00D16F96">
        <w:rPr>
          <w:sz w:val="16"/>
        </w:rPr>
        <w:t xml:space="preserve"> </w:t>
      </w:r>
      <w:r w:rsidRPr="00D16F96">
        <w:rPr>
          <w:rStyle w:val="StyleUnderline"/>
          <w:highlight w:val="cyan"/>
        </w:rPr>
        <w:t>of</w:t>
      </w:r>
      <w:r w:rsidRPr="00D16F96">
        <w:rPr>
          <w:sz w:val="16"/>
        </w:rPr>
        <w:t xml:space="preserve"> </w:t>
      </w:r>
      <w:r w:rsidRPr="00D16F96">
        <w:rPr>
          <w:rStyle w:val="Emphasis"/>
          <w:highlight w:val="cyan"/>
        </w:rPr>
        <w:t>other</w:t>
      </w:r>
      <w:r w:rsidRPr="00D16F96">
        <w:rPr>
          <w:rStyle w:val="Emphasis"/>
        </w:rPr>
        <w:t xml:space="preserve"> </w:t>
      </w:r>
      <w:r w:rsidRPr="00D16F96">
        <w:rPr>
          <w:rStyle w:val="Emphasis"/>
          <w:highlight w:val="cyan"/>
        </w:rPr>
        <w:t>WMD</w:t>
      </w:r>
      <w:r w:rsidRPr="00D16F96">
        <w:rPr>
          <w:sz w:val="16"/>
        </w:rPr>
        <w:t xml:space="preserve">, </w:t>
      </w:r>
      <w:r w:rsidRPr="00D16F96">
        <w:rPr>
          <w:rStyle w:val="StyleUnderline"/>
          <w:highlight w:val="cyan"/>
        </w:rPr>
        <w:t>including</w:t>
      </w:r>
      <w:r w:rsidRPr="00D16F96">
        <w:rPr>
          <w:sz w:val="16"/>
        </w:rPr>
        <w:t xml:space="preserve"> </w:t>
      </w:r>
      <w:r w:rsidRPr="00D16F96">
        <w:rPr>
          <w:rStyle w:val="Emphasis"/>
        </w:rPr>
        <w:t xml:space="preserve">pandemic </w:t>
      </w:r>
      <w:r w:rsidRPr="00D16F96">
        <w:rPr>
          <w:rStyle w:val="Emphasis"/>
          <w:highlight w:val="cyan"/>
        </w:rPr>
        <w:t>bioweapons</w:t>
      </w:r>
      <w:r w:rsidRPr="00D16F96">
        <w:rPr>
          <w:sz w:val="16"/>
        </w:rPr>
        <w:t xml:space="preserve"> (which the Soviets pursued as a strategic weapon for such circumstances) </w:t>
      </w:r>
      <w:r w:rsidRPr="00D16F96">
        <w:rPr>
          <w:rStyle w:val="StyleUnderline"/>
        </w:rPr>
        <w:t>and</w:t>
      </w:r>
      <w:r w:rsidRPr="00D16F96">
        <w:rPr>
          <w:sz w:val="16"/>
        </w:rPr>
        <w:t xml:space="preserve"> </w:t>
      </w:r>
      <w:r w:rsidRPr="00D16F96">
        <w:rPr>
          <w:rStyle w:val="Emphasis"/>
          <w:highlight w:val="cyan"/>
        </w:rPr>
        <w:t>drone swarms</w:t>
      </w:r>
      <w:r w:rsidRPr="00D16F96">
        <w:rPr>
          <w:sz w:val="16"/>
        </w:rPr>
        <w:t xml:space="preserve"> (</w:t>
      </w:r>
      <w:r w:rsidRPr="00D16F96">
        <w:rPr>
          <w:rStyle w:val="StyleUnderline"/>
          <w:highlight w:val="cyan"/>
        </w:rPr>
        <w:t>which might</w:t>
      </w:r>
      <w:r w:rsidRPr="00D16F96">
        <w:rPr>
          <w:sz w:val="16"/>
        </w:rPr>
        <w:t xml:space="preserve"> </w:t>
      </w:r>
      <w:r w:rsidRPr="00D16F96">
        <w:rPr>
          <w:rStyle w:val="Emphasis"/>
          <w:highlight w:val="cyan"/>
        </w:rPr>
        <w:t>kill</w:t>
      </w:r>
      <w:r w:rsidRPr="00D16F96">
        <w:rPr>
          <w:rStyle w:val="Emphasis"/>
        </w:rPr>
        <w:t xml:space="preserve"> </w:t>
      </w:r>
      <w:r w:rsidRPr="00D16F96">
        <w:rPr>
          <w:rStyle w:val="Emphasis"/>
          <w:highlight w:val="cyan"/>
        </w:rPr>
        <w:t>survivors</w:t>
      </w:r>
      <w:r w:rsidRPr="00D16F96">
        <w:rPr>
          <w:rStyle w:val="Emphasis"/>
        </w:rPr>
        <w:t xml:space="preserve"> </w:t>
      </w:r>
      <w:r w:rsidRPr="00D16F96">
        <w:rPr>
          <w:rStyle w:val="Emphasis"/>
          <w:highlight w:val="cyan"/>
        </w:rPr>
        <w:t>in</w:t>
      </w:r>
      <w:r w:rsidRPr="00D16F96">
        <w:rPr>
          <w:rStyle w:val="Emphasis"/>
        </w:rPr>
        <w:t xml:space="preserve"> </w:t>
      </w:r>
      <w:r w:rsidRPr="00D16F96">
        <w:rPr>
          <w:rStyle w:val="Emphasis"/>
          <w:highlight w:val="cyan"/>
        </w:rPr>
        <w:t>bunkers</w:t>
      </w:r>
      <w:r w:rsidRPr="00D16F96">
        <w:rPr>
          <w:sz w:val="16"/>
        </w:rPr>
        <w:t xml:space="preserve">); </w:t>
      </w:r>
      <w:r w:rsidRPr="000806DE">
        <w:rPr>
          <w:rStyle w:val="StyleUnderline"/>
          <w:highlight w:val="yellow"/>
        </w:rPr>
        <w:t>the combined effects of</w:t>
      </w:r>
      <w:r w:rsidRPr="000806DE">
        <w:rPr>
          <w:sz w:val="16"/>
          <w:highlight w:val="yellow"/>
        </w:rPr>
        <w:t xml:space="preserve"> </w:t>
      </w:r>
      <w:r w:rsidRPr="00054279">
        <w:rPr>
          <w:rStyle w:val="Emphasis"/>
          <w:sz w:val="36"/>
          <w:szCs w:val="32"/>
          <w:highlight w:val="yellow"/>
        </w:rPr>
        <w:t>future versions</w:t>
      </w:r>
      <w:r w:rsidRPr="00054279">
        <w:rPr>
          <w:szCs w:val="32"/>
        </w:rPr>
        <w:t xml:space="preserve"> </w:t>
      </w:r>
      <w:r w:rsidRPr="00D16F96">
        <w:rPr>
          <w:rStyle w:val="StyleUnderline"/>
        </w:rPr>
        <w:t xml:space="preserve">of all of these WMD at once may synergistically </w:t>
      </w:r>
      <w:r w:rsidRPr="000806DE">
        <w:rPr>
          <w:rStyle w:val="StyleUnderline"/>
          <w:highlight w:val="yellow"/>
        </w:rPr>
        <w:t>cause extinction</w:t>
      </w:r>
    </w:p>
    <w:p w14:paraId="0D8DD182" w14:textId="77777777" w:rsidR="00C751FC" w:rsidRPr="00520B29" w:rsidRDefault="00C751FC" w:rsidP="00C751FC">
      <w:pPr>
        <w:pStyle w:val="Heading3"/>
        <w:rPr>
          <w:rFonts w:cstheme="minorHAnsi"/>
        </w:rPr>
      </w:pPr>
      <w:r w:rsidRPr="00520B29">
        <w:rPr>
          <w:rFonts w:cstheme="minorHAnsi"/>
        </w:rPr>
        <w:lastRenderedPageBreak/>
        <w:t>Nuke War---Defense---AT: Socialist Worker---2NC</w:t>
      </w:r>
    </w:p>
    <w:p w14:paraId="14AB2944"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It’s from an unqualified </w:t>
      </w:r>
      <w:r w:rsidRPr="00520B29">
        <w:rPr>
          <w:rFonts w:asciiTheme="minorHAnsi" w:hAnsiTheme="minorHAnsi" w:cstheme="minorHAnsi"/>
          <w:u w:val="single"/>
        </w:rPr>
        <w:t>blog post</w:t>
      </w:r>
      <w:r w:rsidRPr="00520B29">
        <w:rPr>
          <w:rFonts w:asciiTheme="minorHAnsi" w:hAnsiTheme="minorHAnsi" w:cstheme="minorHAnsi"/>
        </w:rPr>
        <w:t xml:space="preserve">---it only cites a study from </w:t>
      </w:r>
      <w:r w:rsidRPr="00520B29">
        <w:rPr>
          <w:rFonts w:asciiTheme="minorHAnsi" w:hAnsiTheme="minorHAnsi" w:cstheme="minorHAnsi"/>
          <w:u w:val="single"/>
        </w:rPr>
        <w:t>Robock</w:t>
      </w:r>
      <w:r w:rsidRPr="00520B29">
        <w:rPr>
          <w:rFonts w:asciiTheme="minorHAnsi" w:hAnsiTheme="minorHAnsi" w:cstheme="minorHAnsi"/>
        </w:rPr>
        <w:t xml:space="preserve"> and the section it cites says at most </w:t>
      </w:r>
      <w:r w:rsidRPr="00520B29">
        <w:rPr>
          <w:rFonts w:asciiTheme="minorHAnsi" w:hAnsiTheme="minorHAnsi" w:cstheme="minorHAnsi"/>
          <w:u w:val="single"/>
        </w:rPr>
        <w:t>125 million</w:t>
      </w:r>
      <w:r w:rsidRPr="00520B29">
        <w:rPr>
          <w:rFonts w:asciiTheme="minorHAnsi" w:hAnsiTheme="minorHAnsi" w:cstheme="minorHAnsi"/>
        </w:rPr>
        <w:t xml:space="preserve"> die. I’ll insert.</w:t>
      </w:r>
    </w:p>
    <w:p w14:paraId="055AE2A9" w14:textId="77777777" w:rsidR="00C751FC" w:rsidRPr="00520B29" w:rsidRDefault="00C751FC" w:rsidP="00C751FC">
      <w:pPr>
        <w:shd w:val="clear" w:color="auto" w:fill="FFFFFF"/>
        <w:rPr>
          <w:rFonts w:asciiTheme="minorHAnsi" w:hAnsiTheme="minorHAnsi" w:cstheme="minorHAnsi"/>
        </w:rPr>
      </w:pPr>
      <w:r w:rsidRPr="00520B29">
        <w:rPr>
          <w:rStyle w:val="Style13ptBold"/>
          <w:rFonts w:cstheme="minorHAnsi"/>
        </w:rPr>
        <w:t>SW ’22</w:t>
      </w:r>
      <w:r w:rsidRPr="00520B29">
        <w:rPr>
          <w:rFonts w:asciiTheme="minorHAnsi" w:hAnsiTheme="minorHAnsi" w:cstheme="minorHAnsi"/>
          <w:color w:val="222222"/>
        </w:rPr>
        <w:t> </w:t>
      </w:r>
      <w:r w:rsidRPr="00520B29">
        <w:rPr>
          <w:rFonts w:asciiTheme="minorHAnsi" w:hAnsiTheme="minorHAnsi" w:cstheme="minorHAnsi"/>
        </w:rPr>
        <w:t>[Socialist Worker, 3-7-2022, "Unleashing nuclear weapons would destroy all life on earth", </w:t>
      </w:r>
      <w:bookmarkStart w:id="13" w:name="_Hlk111617877"/>
      <w:r w:rsidRPr="00520B29">
        <w:rPr>
          <w:rFonts w:asciiTheme="minorHAnsi" w:hAnsiTheme="minorHAnsi" w:cstheme="minorHAnsi"/>
        </w:rPr>
        <w:t>https://socialistworker.co.uk/features/unleashing-nuclear-weapons-would-destroy-all-life-on-earth</w:t>
      </w:r>
      <w:bookmarkEnd w:id="13"/>
      <w:r w:rsidRPr="00520B29">
        <w:rPr>
          <w:rFonts w:asciiTheme="minorHAnsi" w:hAnsiTheme="minorHAnsi" w:cstheme="minorHAnsi"/>
        </w:rPr>
        <w:t>/, DOA: 3-11-2022 //ArchanSen]</w:t>
      </w:r>
    </w:p>
    <w:p w14:paraId="0AB60F6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The Ukraine war has resurrected the utterly chilling prospect of potential nuclear war—and with it the end of humanity. Scorched flesh, vaporised bodies, and exploding lungs would be the immediate results. The long-term ones would be even more catastrophic. Yet most commentators and politicians calmly discuss this as just the geopolitics of escalation rather than a threat that should lead to revolt to stop it. Nuclear war between the United States and Russia or between the United States and China, would mean death for hundreds of millions immediately. But then it would mean a climate disaster known as nuclear winter. As smoke from the blasted cities rises into the atmosphere, the entire planet will soon be choked under dense clouds of soot. This would mean a cataclysmic drop in global temperatures that would make agriculture impossible and wipe out the entire human race. </w:t>
      </w:r>
      <w:r w:rsidRPr="00520B29">
        <w:rPr>
          <w:rStyle w:val="Emphasis"/>
          <w:rFonts w:asciiTheme="minorHAnsi" w:hAnsiTheme="minorHAnsi" w:cstheme="minorHAnsi"/>
          <w:sz w:val="28"/>
          <w:szCs w:val="24"/>
          <w:highlight w:val="lightGray"/>
        </w:rPr>
        <w:t>Alan Robock</w:t>
      </w:r>
      <w:r w:rsidRPr="00520B29">
        <w:rPr>
          <w:rFonts w:asciiTheme="minorHAnsi" w:hAnsiTheme="minorHAnsi" w:cstheme="minorHAnsi"/>
          <w:color w:val="222222"/>
          <w:szCs w:val="16"/>
          <w:u w:val="single"/>
        </w:rPr>
        <w:t xml:space="preserve">, a climate researcher at Rutgers </w:t>
      </w:r>
      <w:r w:rsidRPr="00520B29">
        <w:rPr>
          <w:rStyle w:val="StyleUnderline"/>
          <w:rFonts w:asciiTheme="minorHAnsi" w:hAnsiTheme="minorHAnsi" w:cstheme="minorHAnsi"/>
        </w:rPr>
        <w:t>university, has been studying nuclear weapons for 30 years. His team modelled</w:t>
      </w:r>
      <w:r w:rsidRPr="00520B29">
        <w:rPr>
          <w:rFonts w:asciiTheme="minorHAnsi" w:hAnsiTheme="minorHAnsi" w:cstheme="minorHAnsi"/>
          <w:sz w:val="16"/>
        </w:rPr>
        <w:t xml:space="preserve"> a scenario of “limited” war where two sides launched 100 bombs each. “There would be between 16 and 37 million tons of carbon,” Robock says. It would mean </w:t>
      </w:r>
      <w:r w:rsidRPr="00520B29">
        <w:rPr>
          <w:rStyle w:val="Emphasis"/>
          <w:rFonts w:asciiTheme="minorHAnsi" w:hAnsiTheme="minorHAnsi" w:cstheme="minorHAnsi"/>
        </w:rPr>
        <w:t xml:space="preserve">50 to </w:t>
      </w:r>
      <w:r w:rsidRPr="00520B29">
        <w:rPr>
          <w:rStyle w:val="Emphasis"/>
          <w:rFonts w:asciiTheme="minorHAnsi" w:hAnsiTheme="minorHAnsi" w:cstheme="minorHAnsi"/>
          <w:highlight w:val="lightGray"/>
        </w:rPr>
        <w:t>125 million</w:t>
      </w:r>
      <w:r w:rsidRPr="00520B29">
        <w:rPr>
          <w:rStyle w:val="StyleUnderline"/>
          <w:rFonts w:asciiTheme="minorHAnsi" w:hAnsiTheme="minorHAnsi" w:cstheme="minorHAnsi"/>
        </w:rPr>
        <w:t xml:space="preserve"> people </w:t>
      </w:r>
      <w:r w:rsidRPr="00520B29">
        <w:rPr>
          <w:rStyle w:val="StyleUnderline"/>
          <w:rFonts w:asciiTheme="minorHAnsi" w:hAnsiTheme="minorHAnsi" w:cstheme="minorHAnsi"/>
          <w:highlight w:val="lightGray"/>
        </w:rPr>
        <w:t>dead</w:t>
      </w:r>
      <w:r w:rsidRPr="00520B29">
        <w:rPr>
          <w:rFonts w:asciiTheme="minorHAnsi" w:hAnsiTheme="minorHAnsi" w:cstheme="minorHAnsi"/>
          <w:sz w:val="16"/>
        </w:rPr>
        <w:t xml:space="preserve"> in the first week. A reduction of as much as 35 </w:t>
      </w:r>
      <w:r w:rsidRPr="00520B29">
        <w:rPr>
          <w:rFonts w:asciiTheme="minorHAnsi" w:hAnsiTheme="minorHAnsi" w:cstheme="minorHAnsi"/>
          <w:sz w:val="16"/>
        </w:rPr>
        <w:softHyphen/>
        <w:t xml:space="preserve">percent in sunlight reaching Earth’s surface. That means worldwide famine for a decade. The road to nuclear war is prepared by the idea of “battlefield” nuclear weapons and thermobaric ones. In 2017 the US military used the biggest bomb since the nuclear destruction of Hiroshima and Nagasaki at the end of the Second World War. The US unleashed the 22,000-pound Massive Ordnance Air Blast Bomb in Afghanistan. It didn’t lead to worldwide condemnation. The world is awash with nuclear weapons. All figures for nuclear weapons are estimates but, according to the Federation of American Scientists, Russia has 5,977 nuclear warheads—the devices that trigger a nuclear explosion. But this includes about 1,500 that are so out of date they are set to be dismantled. That leaves 4,500 or so. In </w:t>
      </w:r>
      <w:r w:rsidRPr="00520B29">
        <w:rPr>
          <w:rFonts w:asciiTheme="minorHAnsi" w:hAnsiTheme="minorHAnsi" w:cstheme="minorHAnsi"/>
          <w:sz w:val="16"/>
        </w:rPr>
        <w:softHyphen/>
        <w:t xml:space="preserve">contrast, the US has 5,428, France 290 and Britain 225—with more to come. This gives a Nato total of 5,943. Just because all sides of this conflict have nuclear weapons doesn’t mean they would shy away from using them. This line of thinking is dangerous. Mutually assured destruction isn’t off the cards, it’s the kind of barbarism that capitalism allows. At points the great powers enter talks and negotiations which may seem to steer away from nuclear war. But behind this face lies the brute possibility of actually using their arsenals. The Ukraine war reminds us that this is one of the methods of extinction—together with recurring pandemics and environmental collapse —that capitalism threatens. </w:t>
      </w:r>
    </w:p>
    <w:p w14:paraId="057A1AD2"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38639E71"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60C218B6"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113AD8C9"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199B4241"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74498A08"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lastRenderedPageBreak/>
        <w:t>&lt;&lt;FOOTNOTE FIGURE 3 BEGINS&gt;&gt;</w:t>
      </w:r>
    </w:p>
    <w:p w14:paraId="44414D9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84B71DB"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215B8EAA" w14:textId="77777777" w:rsidR="00C751FC" w:rsidRDefault="00C751FC" w:rsidP="00C751FC">
      <w:pPr>
        <w:pStyle w:val="Heading3"/>
      </w:pPr>
      <w:r>
        <w:lastRenderedPageBreak/>
        <w:t>Nuke War---Defense---AT: Smith---2NC</w:t>
      </w:r>
    </w:p>
    <w:p w14:paraId="507CDAC3" w14:textId="77777777" w:rsidR="00C751FC" w:rsidRPr="00EF4070" w:rsidRDefault="00C751FC" w:rsidP="00C751FC">
      <w:pPr>
        <w:pStyle w:val="Heading4"/>
        <w:rPr>
          <w:rFonts w:asciiTheme="minorHAnsi" w:hAnsiTheme="minorHAnsi" w:cstheme="minorHAnsi"/>
          <w:b w:val="0"/>
          <w:bCs/>
        </w:rPr>
      </w:pPr>
      <w:r>
        <w:rPr>
          <w:rFonts w:asciiTheme="minorHAnsi" w:hAnsiTheme="minorHAnsi" w:cstheme="minorHAnsi"/>
        </w:rPr>
        <w:t xml:space="preserve">Smith is citing Helfand, of which the </w:t>
      </w:r>
      <w:r w:rsidRPr="00AE765A">
        <w:rPr>
          <w:rFonts w:asciiTheme="minorHAnsi" w:hAnsiTheme="minorHAnsi" w:cstheme="minorHAnsi"/>
          <w:u w:val="single"/>
        </w:rPr>
        <w:t>literal title</w:t>
      </w:r>
      <w:r>
        <w:rPr>
          <w:rFonts w:asciiTheme="minorHAnsi" w:hAnsiTheme="minorHAnsi" w:cstheme="minorHAnsi"/>
        </w:rPr>
        <w:t xml:space="preserve"> says at most 2 billion die. Doesn’t get close to extinction anywhere else in the article. It also concedes transition. I’ll insert for reference. </w:t>
      </w:r>
      <w:r w:rsidRPr="00EF4070">
        <w:rPr>
          <w:rFonts w:asciiTheme="minorHAnsi" w:hAnsiTheme="minorHAnsi" w:cstheme="minorHAnsi"/>
          <w:b w:val="0"/>
          <w:bCs/>
        </w:rPr>
        <w:t>[</w:t>
      </w:r>
      <w:r>
        <w:rPr>
          <w:rFonts w:asciiTheme="minorHAnsi" w:hAnsiTheme="minorHAnsi" w:cstheme="minorHAnsi"/>
          <w:b w:val="0"/>
          <w:bCs/>
        </w:rPr>
        <w:t>There</w:t>
      </w:r>
      <w:r w:rsidRPr="00EF4070">
        <w:rPr>
          <w:rFonts w:asciiTheme="minorHAnsi" w:hAnsiTheme="minorHAnsi" w:cstheme="minorHAnsi"/>
          <w:b w:val="0"/>
          <w:bCs/>
        </w:rPr>
        <w:t xml:space="preserve"> was a typo in the place where they originally cited</w:t>
      </w:r>
      <w:r>
        <w:rPr>
          <w:rFonts w:asciiTheme="minorHAnsi" w:hAnsiTheme="minorHAnsi" w:cstheme="minorHAnsi"/>
          <w:b w:val="0"/>
          <w:bCs/>
        </w:rPr>
        <w:t xml:space="preserve"> Helfand</w:t>
      </w:r>
      <w:r w:rsidRPr="00EF4070">
        <w:rPr>
          <w:rFonts w:asciiTheme="minorHAnsi" w:hAnsiTheme="minorHAnsi" w:cstheme="minorHAnsi"/>
          <w:b w:val="0"/>
          <w:bCs/>
        </w:rPr>
        <w:t>---we can prove this if needed]</w:t>
      </w:r>
      <w:r>
        <w:rPr>
          <w:rFonts w:asciiTheme="minorHAnsi" w:hAnsiTheme="minorHAnsi" w:cstheme="minorHAnsi"/>
          <w:b w:val="0"/>
          <w:bCs/>
        </w:rPr>
        <w:t>.</w:t>
      </w:r>
      <w:r w:rsidRPr="00EF4070">
        <w:rPr>
          <w:rFonts w:asciiTheme="minorHAnsi" w:hAnsiTheme="minorHAnsi" w:cstheme="minorHAnsi"/>
          <w:b w:val="0"/>
          <w:bCs/>
        </w:rPr>
        <w:t xml:space="preserve"> </w:t>
      </w:r>
    </w:p>
    <w:p w14:paraId="60E13DDC" w14:textId="77777777" w:rsidR="00C751FC" w:rsidRPr="0058206F" w:rsidRDefault="00C751FC" w:rsidP="00C751FC">
      <w:pPr>
        <w:rPr>
          <w:rFonts w:asciiTheme="minorHAnsi" w:hAnsiTheme="minorHAnsi" w:cstheme="minorHAnsi"/>
        </w:rPr>
      </w:pPr>
      <w:r w:rsidRPr="0058206F">
        <w:rPr>
          <w:rFonts w:asciiTheme="minorHAnsi" w:hAnsiTheme="minorHAnsi" w:cstheme="minorHAnsi"/>
          <w:b/>
          <w:bCs/>
          <w:sz w:val="26"/>
          <w:szCs w:val="26"/>
        </w:rPr>
        <w:t>Smith</w:t>
      </w:r>
      <w:r>
        <w:rPr>
          <w:rFonts w:asciiTheme="minorHAnsi" w:hAnsiTheme="minorHAnsi" w:cstheme="minorHAnsi"/>
          <w:b/>
          <w:bCs/>
          <w:sz w:val="26"/>
          <w:szCs w:val="26"/>
        </w:rPr>
        <w:t xml:space="preserve"> ’</w:t>
      </w:r>
      <w:r w:rsidRPr="0058206F">
        <w:rPr>
          <w:rFonts w:asciiTheme="minorHAnsi" w:hAnsiTheme="minorHAnsi" w:cstheme="minorHAnsi"/>
          <w:b/>
          <w:bCs/>
          <w:sz w:val="26"/>
          <w:szCs w:val="26"/>
        </w:rPr>
        <w:t>22</w:t>
      </w:r>
      <w:r w:rsidRPr="0058206F">
        <w:rPr>
          <w:rFonts w:asciiTheme="minorHAnsi" w:hAnsiTheme="minorHAnsi" w:cstheme="minorHAnsi"/>
          <w:szCs w:val="24"/>
        </w:rPr>
        <w:t xml:space="preserve"> </w:t>
      </w:r>
      <w:r w:rsidRPr="0058206F">
        <w:rPr>
          <w:rFonts w:asciiTheme="minorHAnsi" w:hAnsiTheme="minorHAnsi" w:cstheme="minorHAnsi"/>
        </w:rPr>
        <w:t>[</w:t>
      </w:r>
      <w:r w:rsidRPr="00E0719D">
        <w:rPr>
          <w:rFonts w:asciiTheme="minorHAnsi" w:hAnsiTheme="minorHAnsi" w:cstheme="minorHAnsi"/>
        </w:rPr>
        <w:t>Brittany</w:t>
      </w:r>
      <w:r>
        <w:rPr>
          <w:rFonts w:asciiTheme="minorHAnsi" w:hAnsiTheme="minorHAnsi" w:cstheme="minorHAnsi"/>
        </w:rPr>
        <w:t xml:space="preserve"> and</w:t>
      </w:r>
      <w:r w:rsidRPr="0058206F">
        <w:rPr>
          <w:rFonts w:asciiTheme="minorHAnsi" w:hAnsiTheme="minorHAnsi" w:cstheme="minorHAnsi"/>
        </w:rPr>
        <w:t xml:space="preserve"> </w:t>
      </w:r>
      <w:r w:rsidRPr="00E0719D">
        <w:rPr>
          <w:rFonts w:asciiTheme="minorHAnsi" w:hAnsiTheme="minorHAnsi" w:cstheme="minorHAnsi"/>
        </w:rPr>
        <w:t>Joseph Wayne Smith</w:t>
      </w:r>
      <w:r>
        <w:rPr>
          <w:rFonts w:asciiTheme="minorHAnsi" w:hAnsiTheme="minorHAnsi" w:cstheme="minorHAnsi"/>
        </w:rPr>
        <w:t>;</w:t>
      </w:r>
      <w:r w:rsidRPr="0058206F">
        <w:rPr>
          <w:rFonts w:asciiTheme="minorHAnsi" w:hAnsiTheme="minorHAnsi" w:cstheme="minorHAnsi"/>
        </w:rPr>
        <w:t xml:space="preserve"> </w:t>
      </w:r>
      <w:r>
        <w:rPr>
          <w:rFonts w:asciiTheme="minorHAnsi" w:hAnsiTheme="minorHAnsi" w:cstheme="minorHAnsi"/>
        </w:rPr>
        <w:t xml:space="preserve">August 5; The daily bell, </w:t>
      </w:r>
      <w:r w:rsidRPr="0058206F">
        <w:rPr>
          <w:rFonts w:asciiTheme="minorHAnsi" w:hAnsiTheme="minorHAnsi" w:cstheme="minorHAnsi"/>
        </w:rPr>
        <w:t xml:space="preserve">“Collapse Won’t Just Reset Society, It Will Destroy It”, </w:t>
      </w:r>
      <w:r w:rsidRPr="00FB6710">
        <w:t>https://www.thedailybell.com/all-articles/news-analysis/collapse-wont-just-reset-society-it-will-destroy-it/</w:t>
      </w:r>
      <w:r w:rsidRPr="0058206F">
        <w:rPr>
          <w:rFonts w:asciiTheme="minorHAnsi" w:hAnsiTheme="minorHAnsi" w:cstheme="minorHAnsi"/>
        </w:rPr>
        <w:t>]</w:t>
      </w:r>
    </w:p>
    <w:p w14:paraId="3C0F04A7"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 xml:space="preserve">For example, a </w:t>
      </w:r>
      <w:r w:rsidRPr="00381722">
        <w:rPr>
          <w:rStyle w:val="StyleUnderline"/>
          <w:highlight w:val="lightGray"/>
        </w:rPr>
        <w:t>study</w:t>
      </w:r>
      <w:r w:rsidRPr="00AE765A">
        <w:rPr>
          <w:rStyle w:val="StyleUnderline"/>
        </w:rPr>
        <w:t xml:space="preserve"> by</w:t>
      </w:r>
      <w:r w:rsidRPr="00E91368">
        <w:rPr>
          <w:rFonts w:asciiTheme="minorHAnsi" w:hAnsiTheme="minorHAnsi" w:cstheme="minorHAnsi"/>
          <w:sz w:val="16"/>
        </w:rPr>
        <w:t xml:space="preserve"> International Physicians for the Prevention of Nuclear War and Physicians for Social Responsibility (</w:t>
      </w:r>
      <w:r w:rsidRPr="00381722">
        <w:rPr>
          <w:rStyle w:val="Emphasis"/>
        </w:rPr>
        <w:t>Helford</w:t>
      </w:r>
      <w:r w:rsidRPr="00E91368">
        <w:rPr>
          <w:rStyle w:val="Emphasis"/>
        </w:rPr>
        <w:t>, 2013</w:t>
      </w:r>
      <w:r w:rsidRPr="00E91368">
        <w:rPr>
          <w:rFonts w:asciiTheme="minorHAnsi" w:hAnsiTheme="minorHAnsi" w:cstheme="minorHAnsi"/>
          <w:sz w:val="16"/>
        </w:rPr>
        <w:t xml:space="preserve">) </w:t>
      </w:r>
      <w:r w:rsidRPr="00AE765A">
        <w:rPr>
          <w:rStyle w:val="StyleUnderline"/>
        </w:rPr>
        <w:t xml:space="preserve">modelled a limited nuclear war between India and Pakistan and </w:t>
      </w:r>
      <w:r w:rsidRPr="00381722">
        <w:rPr>
          <w:rStyle w:val="StyleUnderline"/>
          <w:highlight w:val="lightGray"/>
        </w:rPr>
        <w:t>found</w:t>
      </w:r>
      <w:r w:rsidRPr="00AE765A">
        <w:rPr>
          <w:rStyle w:val="StyleUnderline"/>
        </w:rPr>
        <w:t xml:space="preserve"> that </w:t>
      </w:r>
      <w:r w:rsidRPr="00381722">
        <w:rPr>
          <w:rStyle w:val="StyleUnderline"/>
          <w:highlight w:val="lightGray"/>
        </w:rPr>
        <w:t xml:space="preserve">this alone would kill up to </w:t>
      </w:r>
      <w:r w:rsidRPr="00381722">
        <w:rPr>
          <w:rStyle w:val="Emphasis"/>
          <w:highlight w:val="lightGray"/>
        </w:rPr>
        <w:t>two billion people</w:t>
      </w:r>
      <w:r w:rsidRPr="00AE765A">
        <w:rPr>
          <w:rStyle w:val="StyleUnderline"/>
        </w:rPr>
        <w:t xml:space="preserve"> by nuclear winter crushing world food production</w:t>
      </w:r>
      <w:r w:rsidRPr="00E91368">
        <w:rPr>
          <w:sz w:val="16"/>
        </w:rPr>
        <w:t>. This conclusion is supported by more recent computer simulations, which indicate that even a limited nuclear war between two powers, such as NATO and Russia, or India and Pakistan, could lead to a “Nuclear Ice Age” lasting thousands of years. Crop failure, the crash of biodiversity, including marine algae, the basis of the marine food chain, will result in global famine and a vast die-off of humans. The exact</w:t>
      </w:r>
      <w:r w:rsidRPr="00E91368">
        <w:rPr>
          <w:rFonts w:asciiTheme="minorHAnsi" w:hAnsiTheme="minorHAnsi" w:cstheme="minorHAnsi"/>
          <w:sz w:val="16"/>
        </w:rPr>
        <w:t xml:space="preserve"> figure is difficult to calculate since the “</w:t>
      </w:r>
      <w:r w:rsidRPr="00AE765A">
        <w:rPr>
          <w:rStyle w:val="Emphasis"/>
          <w:highlight w:val="lightGray"/>
        </w:rPr>
        <w:t>Nuclear Ice Age</w:t>
      </w:r>
      <w:r w:rsidRPr="000B573E">
        <w:rPr>
          <w:rStyle w:val="StyleUnderline"/>
        </w:rPr>
        <w:t xml:space="preserve">” would </w:t>
      </w:r>
      <w:r w:rsidRPr="00AE765A">
        <w:rPr>
          <w:rStyle w:val="Emphasis"/>
          <w:highlight w:val="lightGray"/>
        </w:rPr>
        <w:t>collapse techno-industrial society</w:t>
      </w:r>
      <w:r w:rsidRPr="00E91368">
        <w:rPr>
          <w:sz w:val="16"/>
        </w:rPr>
        <w:t xml:space="preserve"> which is ill-prepared for such a mega-disaster </w:t>
      </w:r>
      <w:r w:rsidRPr="00E91368">
        <w:rPr>
          <w:rFonts w:asciiTheme="minorHAnsi" w:hAnsiTheme="minorHAnsi" w:cstheme="minorHAnsi"/>
          <w:sz w:val="16"/>
        </w:rPr>
        <w:t>(Harrison et al., 2022).</w:t>
      </w:r>
    </w:p>
    <w:p w14:paraId="27324B71"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&lt;&lt;CONDENSED FOR READABILITY&gt;&gt;</w:t>
      </w:r>
    </w:p>
    <w:p w14:paraId="4F85008C" w14:textId="77777777" w:rsidR="00C751FC" w:rsidRPr="00E91368" w:rsidRDefault="00C751FC" w:rsidP="00C751FC">
      <w:pPr>
        <w:rPr>
          <w:rFonts w:asciiTheme="minorHAnsi" w:hAnsiTheme="minorHAnsi" w:cstheme="minorHAnsi"/>
          <w:sz w:val="16"/>
          <w:szCs w:val="6"/>
        </w:rPr>
      </w:pPr>
      <w:r w:rsidRPr="00E91368">
        <w:rPr>
          <w:rFonts w:asciiTheme="minorHAnsi" w:hAnsiTheme="minorHAnsi" w:cstheme="minorHAnsi"/>
          <w:sz w:val="16"/>
          <w:szCs w:val="6"/>
        </w:rPr>
        <w:t xml:space="preserve">Global nuclear war is likely to involve the use of the explosion of high-attitude nuclear bombs to produce a powerful electromagnetic pulse that would collapse the grid and fry most unprotected electronics (Hay &amp; Pry, 2022). Dr. Peter Pry, Executive Director of the Task Force on National and Homeland Security, is a leading expert on EMP attacks. He has noted that Chinese military doctrine has the notion of “Total Information Warfare,” blackout warfare (Pry, 2021) with EMP attacks taking central stage (Pry, 2020, p. 1) and has Super-EMP weapons that can be readily used in hypersonic missiles (Conca, 2020; Pry, 2020, p. 6). In a recent report, Iran: EMP Threat (Pry, 2022), Dr Pry details how the Islamic Republic of Iran also posed an immediate EMP threat. Official Iran military textbooks detail using EMP attacks against the United States. Iran has hundreds of medium-range missiles that could in principle be armed with a nuclear warhead (perhaps given by North Korea, assuming it already does not have nuclear bombs). But, Pry points out, disabling only 9 of the 2,000 US EHV transformer substations would result in a cascading failure and collapse of the US power grid. This could also be done without nuclear bombs, using high-power microwave devices in trucks to attack transforms and substations. Pry calculates that 30 such trucks could attack 880 substations in 24 hours, collapsing the grid (Pry, 2022, p. 19, Smith, 2014). Apart from a weapons-based EMP attack there is also the threat of intense coronal mass ejections (EMFS) from the sun. The 1859 Carrington Event causal telegraph lines to catch on fire and the aurora borealis was so bright that people in Cuba could read newspapers outside, prior to dawn (National Academy of Sciences, 2008). On 23 July, 2012 a CME almost as powerful as the Carrington Event narrowly missed the Earth. It had the energy of a billion hydrogen bombs and would have disabled any device that plugged into a wall socket according to NASA (Phillips, 2014). A conservative estimate is that it could take 4-10 years to repair the damage done by a Carrington Event today (National Academy of Sciences, 2008, p. 77). CME events occur regularly. On January 30, 2022 a CME burnt up 40 of 49 Star Link satellites; there were radio blackouts from another CME in April 2022 (Mashable News Staff, 2022). The probability of another Carrington Event occurring in the next decade has been estimated to be 12 percent (Riley, 2012), and a CME can strike earth without warning (Clark, 2022). A worst-case scenario from a New Carrington Event is a grid-down scenario where once nuclear reactors back-up generators run out of fuel (trucks being out of operation), the water covering the spent fuel rods in the fuel ponds will boil away. This will lead to meltdowns in 450 nuclear reactors across the world, 450 Chernobyls resulting in widespread contamination of most of the planet (Padala, 2011; Stein, 2012) and a great die-off. But a die-off of how many? IV According to Ambassador R. James Woolsey, former Director of US Central Intelligence, a EMP occurrence of the Carrington Event level, whether by warfare or from the sun, could “collapse electric grids and life-sustaining critical infrastructure worldwide, putting at risk the lives of billions” (Woolsey, 2015, p. 4). The EMP would cripple, if not destroy all “critical infrastructure” (Pry, 2022, p. 23) and utility workers may not even go to work for fear of harm to their families from civil chaos as happened to some degree with Hurricane Katrina (Pry, 2022, p. 23). The EMP Commissioner concluded that such a catastrophe could, in the worst-case scenario, lead to 90 percent of the US population perishing from disease, starvation and social breakdown (Woolsey &amp; Pry, 2014). As Pry has said: “Everything is in blackout and nothing works. The EMP sparks widespread fires, explosions, all kinds of industrial accidents. Firestorms rage in cities and forests. Toxic clouds pollute the air and chemical spills poison already polluted lakes and rivers. In seven days, the over 100 nuclear power reactors run out of emergency power and go Fukushima, spreading radioactive plumes over the most populous half of the United States. There is not even any drinking water and the national food supply in regional warehouses begins to spoil in three days. There was only enough food to feed 320 million people for 30 days anyway” (Bedard, 2019). In this context of clear social collapse, and civilizational collapse, if this is global, there is most unlikely to be much of the “milk of human kindness” there as depicted by Rebecca Solnit in A Paradise Built in Hell (Solnit, 2010). It is more likely to be like the Hobbesian battle for survival as depicted by Selco Begovic in The Dark Secrets of SHTF Survival (Begovic, 2018). Begovic gives his personal experiences of a city under siege during the Balkan War of the 1990s. Violence became a way of life, with daylight activities dangerous because of snipers. People were tortured by invading gangs searching for resources and some </w:t>
      </w:r>
      <w:r w:rsidRPr="00E91368">
        <w:rPr>
          <w:rFonts w:asciiTheme="minorHAnsi" w:hAnsiTheme="minorHAnsi" w:cstheme="minorHAnsi"/>
          <w:sz w:val="16"/>
          <w:szCs w:val="6"/>
        </w:rPr>
        <w:lastRenderedPageBreak/>
        <w:t>burnt alive. No milk of kindness here. Some theorists see a drift to discord and violence leading to social collapse regardless of threats such as EMP occurrences (Turchin, 2016). In conclusion, modern techno-industrial civilization is fragile and not immune to collapse, and many collapsologists believe that the process is now underway. Certainly, the present threat of nuclear war could lead to the dire scenarios depicted in this paper and humanity should do what it is able to avoid the lethal war that it seems to be at present blindly tumbling towards.</w:t>
      </w:r>
    </w:p>
    <w:p w14:paraId="3C72D42D"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&lt;&lt;PARAGRAPH BREAKS RESUME&gt;&gt;</w:t>
      </w:r>
    </w:p>
    <w:p w14:paraId="1C42899B" w14:textId="77777777" w:rsidR="00C751FC" w:rsidRPr="00E91368" w:rsidRDefault="00C751FC" w:rsidP="00C751FC">
      <w:pPr>
        <w:rPr>
          <w:rFonts w:asciiTheme="minorHAnsi" w:hAnsiTheme="minorHAnsi" w:cstheme="minorHAnsi"/>
          <w:sz w:val="16"/>
        </w:rPr>
      </w:pPr>
      <w:r w:rsidRPr="00381722">
        <w:rPr>
          <w:rStyle w:val="Emphasis"/>
          <w:highlight w:val="lightGray"/>
        </w:rPr>
        <w:t>References</w:t>
      </w:r>
    </w:p>
    <w:p w14:paraId="3FA5CF2F"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Abegão, J. L. R. (2021). The limits of sustainability: Lessons from past societal collapse and transformation, for a civilization currently defying humanity’s safe operating space. In W. L. Filho., D. G., Vidal, M. A. P., Dinis, &amp; R. C., Dias, (eds.) Sustainable policies and practices in energy, environment and health research (pp. 439-454). World Sustainability Series. Cham: Springer. https://doi.org/10.1007/978-3-030-86304-3_25.</w:t>
      </w:r>
    </w:p>
    <w:p w14:paraId="570A09AD"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Bardi, U. (2020). Before the collapse? A Guide to the Other Side of Growth. Springer, https://doi.org/10.1007/978-3-030-29038-2.</w:t>
      </w:r>
    </w:p>
    <w:p w14:paraId="37221641"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Bardi, U., Falsini, S., &amp; Perissi, I. (2018). Toward a general theory of societal collapse: A biophysical examination of Tainer’s model of diminishing returns of complexity. Physics and Society, arXiv:1810.07056, https://doi.org/10.48550/arXiv.1810.07056.</w:t>
      </w:r>
    </w:p>
    <w:p w14:paraId="31BC7E60"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Bedard, P. (2019, January 24). New EMP warning: US will ‘cease to exist,’ 90 percent of population will die. Washington Examiner. https://www.washingtonexaminer.com/washington-secrets/new-emp-warning-us-will-cease-to-exist-90-of-population-will-die.</w:t>
      </w:r>
    </w:p>
    <w:p w14:paraId="2748FCA6"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Begovic, S. (2018). The dark secrets of SHTF survival: The brutal truth about violence, death, &amp; mayhem you must know to survive. Daisy Luther Media.</w:t>
      </w:r>
    </w:p>
    <w:p w14:paraId="361122A1"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Behar, D. M., Villems, R., Soodyall, H., Blue-Smith, J., Pereira, L., Metspalu, E., … Consortium, G. (2008). The dawn of human matrilineal diversity. American Journal of Human Genetics, 82(5), 1130-1140. doi: 10.1016/j.ajhg.2008.04.002.</w:t>
      </w:r>
    </w:p>
    <w:p w14:paraId="4A6A486A"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Bradshaw, C. J. A., Ehrlich, P. R., Beattie, A., Ceballos, G., Crist, E., Diamond, J., … Blumstein, D. T. (2021). Understanding the challenges of avoiding a ghastly future. Frontiers in Conservation Science, 1, https://doi.org/10.3389/fcosc.2020.615419.</w:t>
      </w:r>
    </w:p>
    <w:p w14:paraId="6A68E0BF"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Brunk, G. G. (2002). Why do societies collapse? A theory based on self-organized criticality. Journal of Theoretical Politics, 14(2), 195-230.</w:t>
      </w:r>
    </w:p>
    <w:p w14:paraId="54830236"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Clark, S. (2022, May 18). Why the next big solar storm might hit earth without warning. New Scientist. https://www.newscientist.com/article/mg25433870-800-why-the-next-big-solar-storm-might-hit-earth-without-warning/.</w:t>
      </w:r>
    </w:p>
    <w:p w14:paraId="40F8B100"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Collins, D. A. (2010). Heading for a world apocalypse? The Journal of Social, Political, and Economic Studies, 35(2), 242-254.</w:t>
      </w:r>
    </w:p>
    <w:p w14:paraId="1FAB2F9C"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Conca, J. (2020, June 25). China has ‘first-strike’ capability to melt U.S. power grid with electromagnetic pulse weapon. Forbes. https://www.forbes.com/sites/jamesconca/2020/06/25/china-develops-first-strike-capability-with-electromagnetic-pulse/?sh=618df164e190.</w:t>
      </w:r>
    </w:p>
    <w:p w14:paraId="054E28A6"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Dekker, S. (2011). Drift to failure: From hunting broken components to understanding complex systems. Surrey: Ashgate.</w:t>
      </w:r>
    </w:p>
    <w:p w14:paraId="227A2BE4"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Diamond, J. (2005). Collapse: How societies choose to fail or succeed. New York: Viking.</w:t>
      </w:r>
    </w:p>
    <w:p w14:paraId="43F29D86"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Dilworth, C. (2009). Too smart for our own good: The ecological predicament of humankind. Cambridge: Cambridge University Press.</w:t>
      </w:r>
    </w:p>
    <w:p w14:paraId="4D91F366"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Ehrlich, P. R., &amp; Ehrlich, A. (2013). Can a collapse of global civilizations be avoided? Proceedings of the Royal Society B, 280(1754), 20122845. doi: 10.1098/rspb.2012.2845.</w:t>
      </w:r>
    </w:p>
    <w:p w14:paraId="73336219"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Elliott, L. (2022, May 25). Ukraine invasion may be the start if ‘third world war,’ says George Soros. The Guardian. https://www.theguardian.com/business/2022/may/24/ukraine-invasion-may-be-start-of-third-world-war-says-george-soros.</w:t>
      </w:r>
    </w:p>
    <w:p w14:paraId="15475551"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Ferguson, N. (2022). Doom: The politics of catastrophe. London: Penguin Press.</w:t>
      </w:r>
    </w:p>
    <w:p w14:paraId="6CA0BE0B"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Gibbon, E. ([1776], 2003). The decline and fall of the Roman Empire. New York: Modern Library.</w:t>
      </w:r>
    </w:p>
    <w:p w14:paraId="6DA79FFC"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Global Resource Observatory. (2014). Climate change, resource scarcity and conflict. Anglia Ruskin University, Cambridge. https://aru.ac.uk/global-sustainability-institute-gsi/research/global-risk-and-resilience/publications.</w:t>
      </w:r>
    </w:p>
    <w:p w14:paraId="52B16747"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Greer, J. M. (2016). Dark age America: Climate change, cultural collapse, and the hard future ahead. Gabriola Island: New Society Publishers.</w:t>
      </w:r>
    </w:p>
    <w:p w14:paraId="7AD3FBCF"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Haque, U. (2022, May 21). The age of extinction is here – some of us just don’t know it yet. Eudaimonia and Co. https://eand.co/the-age-of-extinction-is-here-some-of-us-just-dont-know-it-yet-7001f5e0c79a.</w:t>
      </w:r>
    </w:p>
    <w:p w14:paraId="31703F6B"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Harrison, C.S. (2022). A new ocean state after nuclear war. AGU Advances, 3, e2021AV000610. https://doi.org/10.1029/2021AV000610.</w:t>
      </w:r>
    </w:p>
    <w:p w14:paraId="3A3DB214"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lastRenderedPageBreak/>
        <w:t>Hay, D. B., &amp; Pry, P. (2022, March 8). Could the Ukraine war devolve into an EMP apocalypse for America? The Hill. https://thehill.com/opinion/national-security/597007-could-the-ukraine-war-devolve-into-an-emp-apocalypse-for-america/.</w:t>
      </w:r>
    </w:p>
    <w:p w14:paraId="6BE58AAC" w14:textId="77777777" w:rsidR="00C751FC" w:rsidRPr="00E91368" w:rsidRDefault="00C751FC" w:rsidP="00C751FC">
      <w:pPr>
        <w:rPr>
          <w:rFonts w:asciiTheme="minorHAnsi" w:hAnsiTheme="minorHAnsi" w:cstheme="minorHAnsi"/>
          <w:sz w:val="16"/>
        </w:rPr>
      </w:pPr>
      <w:r w:rsidRPr="00E91368">
        <w:rPr>
          <w:rFonts w:asciiTheme="minorHAnsi" w:hAnsiTheme="minorHAnsi" w:cstheme="minorHAnsi"/>
          <w:sz w:val="16"/>
        </w:rPr>
        <w:t>Heather, P. (2010). Empires and barbarians: The fall of Rome and the birth of Europe. Oxford: Oxford University Press.</w:t>
      </w:r>
    </w:p>
    <w:p w14:paraId="6005C76B" w14:textId="77777777" w:rsidR="00C751FC" w:rsidRPr="00E91368" w:rsidRDefault="00C751FC" w:rsidP="00C751FC">
      <w:pPr>
        <w:rPr>
          <w:rFonts w:asciiTheme="minorHAnsi" w:hAnsiTheme="minorHAnsi" w:cstheme="minorHAnsi"/>
          <w:sz w:val="16"/>
        </w:rPr>
      </w:pPr>
      <w:r w:rsidRPr="00B85824">
        <w:rPr>
          <w:rStyle w:val="Emphasis"/>
        </w:rPr>
        <w:t>Helfand, I. (2013).</w:t>
      </w:r>
      <w:r w:rsidRPr="00B85824">
        <w:rPr>
          <w:rStyle w:val="StyleUnderline"/>
        </w:rPr>
        <w:t xml:space="preserve"> Nuclear famine: </w:t>
      </w:r>
      <w:r w:rsidRPr="00B85824">
        <w:rPr>
          <w:rStyle w:val="Emphasis"/>
          <w:highlight w:val="lightGray"/>
        </w:rPr>
        <w:t xml:space="preserve">Two billion people at </w:t>
      </w:r>
      <w:r w:rsidRPr="00381722">
        <w:rPr>
          <w:rStyle w:val="Emphasis"/>
          <w:highlight w:val="lightGray"/>
        </w:rPr>
        <w:t>risk</w:t>
      </w:r>
      <w:r w:rsidRPr="00381722">
        <w:rPr>
          <w:rStyle w:val="StyleUnderline"/>
          <w:highlight w:val="lightGray"/>
        </w:rPr>
        <w:t>?</w:t>
      </w:r>
      <w:r w:rsidRPr="00E91368">
        <w:rPr>
          <w:rFonts w:asciiTheme="minorHAnsi" w:hAnsiTheme="minorHAnsi" w:cstheme="minorHAnsi"/>
          <w:sz w:val="16"/>
        </w:rPr>
        <w:t xml:space="preserve"> Global impacts of limited nuclear war on agriculture, food supplies, and human nutrition. (2nd), International Physicians for the Prevention of Nuclear War Physicians for Social Responsibility. https://www.psr.org/wp-content/uploads/2018/04/two-billion-at-risk.pdf.</w:t>
      </w:r>
    </w:p>
    <w:p w14:paraId="58C0331B" w14:textId="77777777" w:rsidR="00C751FC" w:rsidRPr="00520B29" w:rsidRDefault="00C751FC" w:rsidP="00C751FC">
      <w:pPr>
        <w:pStyle w:val="Heading3"/>
        <w:rPr>
          <w:rFonts w:cstheme="minorHAnsi"/>
        </w:rPr>
      </w:pPr>
      <w:r w:rsidRPr="00520B29">
        <w:rPr>
          <w:rFonts w:cstheme="minorHAnsi"/>
        </w:rPr>
        <w:lastRenderedPageBreak/>
        <w:t>Nuke War---Defense---AT: Starr---2NC</w:t>
      </w:r>
    </w:p>
    <w:p w14:paraId="6075677A" w14:textId="77777777" w:rsidR="00C751FC" w:rsidRPr="00520B29" w:rsidRDefault="00C751FC" w:rsidP="00C751FC">
      <w:pPr>
        <w:pStyle w:val="Heading4"/>
      </w:pPr>
      <w:r w:rsidRPr="00520B29">
        <w:t>Starr doesn’t get them to extinction---it says worst case the “</w:t>
      </w:r>
      <w:r w:rsidRPr="00520B29">
        <w:rPr>
          <w:u w:val="single"/>
        </w:rPr>
        <w:t>MAJORITY</w:t>
      </w:r>
      <w:r w:rsidRPr="00520B29">
        <w:t>” of humans would die and says it would be like the last ice age</w:t>
      </w:r>
      <w:r>
        <w:t xml:space="preserve"> which</w:t>
      </w:r>
      <w:r w:rsidRPr="00520B29">
        <w:t xml:space="preserve"> </w:t>
      </w:r>
      <w:r w:rsidRPr="00520B29">
        <w:rPr>
          <w:u w:val="single"/>
        </w:rPr>
        <w:t>primitive cavemen</w:t>
      </w:r>
      <w:r w:rsidRPr="00520B29">
        <w:t xml:space="preserve"> survived. He’s also </w:t>
      </w:r>
      <w:r w:rsidRPr="00FE77DA">
        <w:rPr>
          <w:u w:val="single"/>
        </w:rPr>
        <w:t>editorializing</w:t>
      </w:r>
      <w:r w:rsidRPr="00520B29">
        <w:t xml:space="preserve"> studies---they need a </w:t>
      </w:r>
      <w:r w:rsidRPr="00520B29">
        <w:rPr>
          <w:u w:val="single"/>
        </w:rPr>
        <w:t>peer reviewed</w:t>
      </w:r>
      <w:r w:rsidRPr="00520B29">
        <w:t xml:space="preserve"> study that says </w:t>
      </w:r>
      <w:r w:rsidRPr="00520B29">
        <w:rPr>
          <w:u w:val="single"/>
        </w:rPr>
        <w:t>EXTINCTION</w:t>
      </w:r>
      <w:r w:rsidRPr="00520B29">
        <w:t xml:space="preserve"> would occur.</w:t>
      </w:r>
    </w:p>
    <w:p w14:paraId="130F96E7" w14:textId="77777777" w:rsidR="00C751FC" w:rsidRPr="00A47271" w:rsidRDefault="00C751FC" w:rsidP="00C751FC">
      <w:pPr>
        <w:pStyle w:val="Heading4"/>
      </w:pPr>
      <w:bookmarkStart w:id="14" w:name="_Hlk121836467"/>
      <w:r>
        <w:t xml:space="preserve">Throw out Starr’s </w:t>
      </w:r>
      <w:r w:rsidRPr="00A47271">
        <w:rPr>
          <w:u w:val="single"/>
        </w:rPr>
        <w:t>false narrative</w:t>
      </w:r>
      <w:r>
        <w:t xml:space="preserve">---it’s grounded in </w:t>
      </w:r>
      <w:r>
        <w:rPr>
          <w:u w:val="single"/>
        </w:rPr>
        <w:t>junk science</w:t>
      </w:r>
      <w:r>
        <w:t>.</w:t>
      </w:r>
    </w:p>
    <w:p w14:paraId="581CDEC1" w14:textId="77777777" w:rsidR="00C751FC" w:rsidRPr="00F91D11" w:rsidRDefault="00C751FC" w:rsidP="00C751FC">
      <w:r w:rsidRPr="00A47271">
        <w:rPr>
          <w:rStyle w:val="Style13ptBold"/>
        </w:rPr>
        <w:t xml:space="preserve">Johnstone </w:t>
      </w:r>
      <w:r>
        <w:rPr>
          <w:rStyle w:val="Style13ptBold"/>
        </w:rPr>
        <w:t>’</w:t>
      </w:r>
      <w:r w:rsidRPr="00A47271">
        <w:rPr>
          <w:rStyle w:val="Style13ptBold"/>
        </w:rPr>
        <w:t>22</w:t>
      </w:r>
      <w:r>
        <w:t xml:space="preserve"> [Caitlin; March 17; MrOnline, “</w:t>
      </w:r>
      <w:r w:rsidRPr="00A47271">
        <w:t>The huge gap between how serious nuclear war is and how seriously it’s being taken</w:t>
      </w:r>
      <w:r>
        <w:t xml:space="preserve">,” </w:t>
      </w:r>
      <w:r w:rsidRPr="00855F5A">
        <w:t>https://mronline.org/2022/03/17/the-huge-gap-between-how-serious-nuclear-war-is-and-how-seriously-its-being-taken</w:t>
      </w:r>
      <w:r>
        <w:t>]</w:t>
      </w:r>
    </w:p>
    <w:p w14:paraId="669A6CD9" w14:textId="77777777" w:rsidR="00C751FC" w:rsidRPr="00D64C25" w:rsidRDefault="00C751FC" w:rsidP="00C751FC">
      <w:pPr>
        <w:rPr>
          <w:sz w:val="14"/>
        </w:rPr>
      </w:pPr>
      <w:r w:rsidRPr="00D64C25">
        <w:rPr>
          <w:sz w:val="14"/>
        </w:rPr>
        <w:t xml:space="preserve">Due to the skyrocketing risk of a world-ending confrontation between the United States and Russia, </w:t>
      </w:r>
      <w:r w:rsidRPr="00D64C25">
        <w:rPr>
          <w:rStyle w:val="StyleUnderline"/>
        </w:rPr>
        <w:t>World Socialist Website is re-releasing a series of interviews</w:t>
      </w:r>
      <w:r w:rsidRPr="00D64C25">
        <w:rPr>
          <w:sz w:val="14"/>
        </w:rPr>
        <w:t xml:space="preserve"> it conducted in 2017 </w:t>
      </w:r>
      <w:r w:rsidRPr="00D64C25">
        <w:rPr>
          <w:rStyle w:val="StyleUnderline"/>
        </w:rPr>
        <w:t>with</w:t>
      </w:r>
      <w:r w:rsidRPr="00D64C25">
        <w:rPr>
          <w:sz w:val="14"/>
        </w:rPr>
        <w:t xml:space="preserve"> experts on the subject of nuclear war. One of them is with a senior scientist at Physicians for Social Responsibility named </w:t>
      </w:r>
      <w:r w:rsidRPr="00D64C25">
        <w:rPr>
          <w:rStyle w:val="Emphasis"/>
        </w:rPr>
        <w:t>Steven Starr</w:t>
      </w:r>
      <w:r w:rsidRPr="00D64C25">
        <w:rPr>
          <w:sz w:val="14"/>
        </w:rPr>
        <w:t>, which WSWS has titled “Nuclear winter—the long-suppressed reality of nuclear war”.</w:t>
      </w:r>
    </w:p>
    <w:p w14:paraId="4D4EBFC3" w14:textId="77777777" w:rsidR="00C751FC" w:rsidRPr="00D64C25" w:rsidRDefault="00C751FC" w:rsidP="00C751FC">
      <w:pPr>
        <w:rPr>
          <w:sz w:val="14"/>
          <w:szCs w:val="14"/>
        </w:rPr>
      </w:pPr>
      <w:r w:rsidRPr="00D64C25">
        <w:rPr>
          <w:sz w:val="14"/>
          <w:szCs w:val="14"/>
        </w:rPr>
        <w:t>Starr discusses the research which has shown that in addition to the unthinkable horrors of flattened cities and nuclear fallout we’ve all been told about, “a war fought with existing U.S. and Russian nuclear arsenals is predicted to make agriculture impossible for a decade or longer, dooming most people to die from a nuclear famine.”</w:t>
      </w:r>
    </w:p>
    <w:p w14:paraId="611F6A23" w14:textId="77777777" w:rsidR="00C751FC" w:rsidRPr="00D82A6C" w:rsidRDefault="00C751FC" w:rsidP="00C751FC">
      <w:pPr>
        <w:rPr>
          <w:sz w:val="14"/>
        </w:rPr>
      </w:pPr>
      <w:r w:rsidRPr="00A47271">
        <w:rPr>
          <w:rStyle w:val="StyleUnderline"/>
          <w:highlight w:val="cyan"/>
        </w:rPr>
        <w:t xml:space="preserve">Starr says a </w:t>
      </w:r>
      <w:r w:rsidRPr="00A47271">
        <w:rPr>
          <w:rStyle w:val="Emphasis"/>
          <w:highlight w:val="cyan"/>
        </w:rPr>
        <w:t>false narrative</w:t>
      </w:r>
      <w:r w:rsidRPr="00D64C25">
        <w:rPr>
          <w:rStyle w:val="StyleUnderline"/>
        </w:rPr>
        <w:t xml:space="preserve"> has been spun that the </w:t>
      </w:r>
      <w:r w:rsidRPr="00A47271">
        <w:rPr>
          <w:rStyle w:val="StyleUnderline"/>
          <w:highlight w:val="cyan"/>
        </w:rPr>
        <w:t xml:space="preserve">science behind </w:t>
      </w:r>
      <w:r w:rsidRPr="00A47271">
        <w:rPr>
          <w:rStyle w:val="Emphasis"/>
          <w:highlight w:val="cyan"/>
        </w:rPr>
        <w:t>nuc</w:t>
      </w:r>
      <w:r w:rsidRPr="00D64C25">
        <w:rPr>
          <w:rStyle w:val="Emphasis"/>
        </w:rPr>
        <w:t xml:space="preserve">lear </w:t>
      </w:r>
      <w:r w:rsidRPr="00A47271">
        <w:rPr>
          <w:rStyle w:val="Emphasis"/>
          <w:highlight w:val="cyan"/>
        </w:rPr>
        <w:t>winter theory</w:t>
      </w:r>
      <w:r w:rsidRPr="00A47271">
        <w:rPr>
          <w:rStyle w:val="StyleUnderline"/>
          <w:highlight w:val="cyan"/>
        </w:rPr>
        <w:t xml:space="preserve"> is weak</w:t>
      </w:r>
      <w:r w:rsidRPr="00D64C25">
        <w:rPr>
          <w:sz w:val="14"/>
        </w:rPr>
        <w:t xml:space="preserve">, a narrative I’ve had parroted at me from time to time in my commentary on this subject. He says the science is in fact peer-reviewed and robust, and actually makes very conservative estimates of the environmental havoc that would be unleashed by black carbon soot thrown into the stratosphere by a large nuclear exchange. But </w:t>
      </w:r>
      <w:r w:rsidRPr="00D64C25">
        <w:rPr>
          <w:rStyle w:val="StyleUnderline"/>
        </w:rPr>
        <w:t xml:space="preserve">this </w:t>
      </w:r>
      <w:r w:rsidRPr="00A47271">
        <w:rPr>
          <w:rStyle w:val="StyleUnderline"/>
          <w:highlight w:val="cyan"/>
        </w:rPr>
        <w:t>science has been</w:t>
      </w:r>
      <w:r w:rsidRPr="00D64C25">
        <w:rPr>
          <w:rStyle w:val="StyleUnderline"/>
        </w:rPr>
        <w:t xml:space="preserve"> </w:t>
      </w:r>
      <w:r w:rsidRPr="00D64C25">
        <w:rPr>
          <w:rStyle w:val="Emphasis"/>
        </w:rPr>
        <w:t xml:space="preserve">actively </w:t>
      </w:r>
      <w:r w:rsidRPr="00A47271">
        <w:rPr>
          <w:rStyle w:val="Emphasis"/>
          <w:highlight w:val="cyan"/>
        </w:rPr>
        <w:t>suppressed</w:t>
      </w:r>
      <w:r w:rsidRPr="00D64C25">
        <w:rPr>
          <w:rStyle w:val="StyleUnderline"/>
        </w:rPr>
        <w:t xml:space="preserve"> and marginalized </w:t>
      </w:r>
      <w:r w:rsidRPr="00A47271">
        <w:rPr>
          <w:rStyle w:val="StyleUnderline"/>
          <w:highlight w:val="cyan"/>
        </w:rPr>
        <w:t>by</w:t>
      </w:r>
      <w:r w:rsidRPr="00D64C25">
        <w:rPr>
          <w:rStyle w:val="StyleUnderline"/>
        </w:rPr>
        <w:t xml:space="preserve"> a </w:t>
      </w:r>
      <w:r w:rsidRPr="00A47271">
        <w:rPr>
          <w:rStyle w:val="Emphasis"/>
          <w:highlight w:val="cyan"/>
        </w:rPr>
        <w:t>junk science</w:t>
      </w:r>
      <w:r w:rsidRPr="00D64C25">
        <w:rPr>
          <w:rStyle w:val="StyleUnderline"/>
        </w:rPr>
        <w:t xml:space="preserve"> smear campaign and the slashing of research funding</w:t>
      </w:r>
      <w:r w:rsidRPr="00FB5E49">
        <w:rPr>
          <w:sz w:val="16"/>
          <w:szCs w:val="16"/>
        </w:rPr>
        <w:t>.</w:t>
      </w:r>
    </w:p>
    <w:p w14:paraId="0D37B9CD"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Starr has </w:t>
      </w:r>
      <w:r w:rsidRPr="00520B29">
        <w:rPr>
          <w:rFonts w:asciiTheme="minorHAnsi" w:hAnsiTheme="minorHAnsi" w:cstheme="minorHAnsi"/>
          <w:u w:val="single"/>
        </w:rPr>
        <w:t>zero</w:t>
      </w:r>
      <w:r w:rsidRPr="00520B29">
        <w:rPr>
          <w:rFonts w:asciiTheme="minorHAnsi" w:hAnsiTheme="minorHAnsi" w:cstheme="minorHAnsi"/>
        </w:rPr>
        <w:t xml:space="preserve"> qualifications related to nuclear war.</w:t>
      </w:r>
    </w:p>
    <w:p w14:paraId="2DDFB555" w14:textId="77777777" w:rsidR="00C751FC" w:rsidRPr="00520B29" w:rsidRDefault="00C751FC" w:rsidP="00C751FC">
      <w:pPr>
        <w:rPr>
          <w:rFonts w:asciiTheme="minorHAnsi" w:hAnsiTheme="minorHAnsi" w:cstheme="minorHAnsi"/>
        </w:rPr>
      </w:pPr>
      <w:r w:rsidRPr="00520B29">
        <w:rPr>
          <w:rStyle w:val="Style13ptBold"/>
          <w:rFonts w:cstheme="minorHAnsi"/>
        </w:rPr>
        <w:t>Greaney ’10</w:t>
      </w:r>
      <w:r w:rsidRPr="00520B29">
        <w:rPr>
          <w:rFonts w:asciiTheme="minorHAnsi" w:hAnsiTheme="minorHAnsi" w:cstheme="minorHAnsi"/>
          <w:szCs w:val="24"/>
        </w:rPr>
        <w:t xml:space="preserve"> </w:t>
      </w:r>
      <w:r w:rsidRPr="00520B29">
        <w:rPr>
          <w:rFonts w:asciiTheme="minorHAnsi" w:hAnsiTheme="minorHAnsi" w:cstheme="minorHAnsi"/>
        </w:rPr>
        <w:t>[T.J.; November 4; Reporter, Columbia Daily Tribune, “‘Voice in the wilderness’ sounds nuclear warning,” https://www.columbiatribune.com/story/news/local/2010/11/04/voice-in-wilderness-sounds/21476067007/]</w:t>
      </w:r>
    </w:p>
    <w:p w14:paraId="7A3C38C5" w14:textId="77777777" w:rsidR="00C751FC" w:rsidRDefault="00C751FC" w:rsidP="00C751FC">
      <w:pPr>
        <w:rPr>
          <w:rFonts w:asciiTheme="minorHAnsi" w:hAnsiTheme="minorHAnsi" w:cstheme="minorHAnsi"/>
          <w:sz w:val="16"/>
          <w:szCs w:val="16"/>
        </w:rPr>
      </w:pPr>
      <w:r w:rsidRPr="00520B29">
        <w:rPr>
          <w:rFonts w:asciiTheme="minorHAnsi" w:hAnsiTheme="minorHAnsi" w:cstheme="minorHAnsi"/>
          <w:u w:val="single"/>
        </w:rPr>
        <w:t xml:space="preserve">A lot of people have </w:t>
      </w:r>
      <w:r w:rsidRPr="00520B29">
        <w:rPr>
          <w:rStyle w:val="Emphasis"/>
          <w:rFonts w:asciiTheme="minorHAnsi" w:hAnsiTheme="minorHAnsi" w:cstheme="minorHAnsi"/>
        </w:rPr>
        <w:t>weekend hobbies</w:t>
      </w:r>
      <w:r w:rsidRPr="00520B29">
        <w:rPr>
          <w:rFonts w:asciiTheme="minorHAnsi" w:hAnsiTheme="minorHAnsi" w:cstheme="minorHAnsi"/>
          <w:sz w:val="16"/>
        </w:rPr>
        <w:t xml:space="preserve"> that involve boats or beer or football. </w:t>
      </w:r>
      <w:r w:rsidRPr="00520B29">
        <w:rPr>
          <w:rStyle w:val="Emphasis"/>
          <w:rFonts w:asciiTheme="minorHAnsi" w:hAnsiTheme="minorHAnsi" w:cstheme="minorHAnsi"/>
        </w:rPr>
        <w:t>Steve Starr</w:t>
      </w:r>
      <w:r w:rsidRPr="00520B29">
        <w:rPr>
          <w:rFonts w:asciiTheme="minorHAnsi" w:hAnsiTheme="minorHAnsi" w:cstheme="minorHAnsi"/>
          <w:sz w:val="16"/>
        </w:rPr>
        <w:t xml:space="preserve"> of Columbia </w:t>
      </w:r>
      <w:r w:rsidRPr="00520B29">
        <w:rPr>
          <w:rFonts w:asciiTheme="minorHAnsi" w:hAnsiTheme="minorHAnsi" w:cstheme="minorHAnsi"/>
          <w:u w:val="single"/>
        </w:rPr>
        <w:t xml:space="preserve">spends his free time worrying about nuclear </w:t>
      </w:r>
      <w:r w:rsidRPr="00520B29">
        <w:rPr>
          <w:rStyle w:val="StyleUnderline"/>
          <w:rFonts w:asciiTheme="minorHAnsi" w:hAnsiTheme="minorHAnsi" w:cstheme="minorHAnsi"/>
        </w:rPr>
        <w:t xml:space="preserve">winter. </w:t>
      </w:r>
      <w:r w:rsidRPr="00520B29">
        <w:rPr>
          <w:rStyle w:val="StyleUnderline"/>
          <w:rFonts w:asciiTheme="minorHAnsi" w:hAnsiTheme="minorHAnsi" w:cstheme="minorHAnsi"/>
          <w:highlight w:val="cyan"/>
        </w:rPr>
        <w:t>Starr</w:t>
      </w:r>
      <w:r w:rsidRPr="00520B29">
        <w:rPr>
          <w:rFonts w:asciiTheme="minorHAnsi" w:hAnsiTheme="minorHAnsi" w:cstheme="minorHAnsi"/>
          <w:u w:val="single"/>
        </w:rPr>
        <w:t xml:space="preserve"> has</w:t>
      </w:r>
      <w:r w:rsidRPr="00520B29">
        <w:rPr>
          <w:rFonts w:asciiTheme="minorHAnsi" w:hAnsiTheme="minorHAnsi" w:cstheme="minorHAnsi"/>
          <w:sz w:val="16"/>
        </w:rPr>
        <w:t xml:space="preserve"> almost </w:t>
      </w:r>
      <w:r w:rsidRPr="00520B29">
        <w:rPr>
          <w:rStyle w:val="Emphasis"/>
          <w:rFonts w:asciiTheme="minorHAnsi" w:hAnsiTheme="minorHAnsi" w:cstheme="minorHAnsi"/>
          <w:highlight w:val="cyan"/>
        </w:rPr>
        <w:t>no</w:t>
      </w:r>
      <w:r w:rsidRPr="00520B29">
        <w:rPr>
          <w:rStyle w:val="Emphasis"/>
          <w:rFonts w:asciiTheme="minorHAnsi" w:hAnsiTheme="minorHAnsi" w:cstheme="minorHAnsi"/>
        </w:rPr>
        <w:t xml:space="preserve"> formal </w:t>
      </w:r>
      <w:r w:rsidRPr="00520B29">
        <w:rPr>
          <w:rStyle w:val="Emphasis"/>
          <w:rFonts w:asciiTheme="minorHAnsi" w:hAnsiTheme="minorHAnsi" w:cstheme="minorHAnsi"/>
          <w:highlight w:val="cyan"/>
        </w:rPr>
        <w:t>training</w:t>
      </w:r>
      <w:r w:rsidRPr="00520B29">
        <w:rPr>
          <w:rFonts w:asciiTheme="minorHAnsi" w:hAnsiTheme="minorHAnsi" w:cstheme="minorHAnsi"/>
          <w:highlight w:val="cyan"/>
          <w:u w:val="single"/>
        </w:rPr>
        <w:t xml:space="preserve"> as</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nuclear weapons expert</w:t>
      </w:r>
      <w:r w:rsidRPr="00520B29">
        <w:rPr>
          <w:rStyle w:val="StyleUnderline"/>
          <w:rFonts w:asciiTheme="minorHAnsi" w:hAnsiTheme="minorHAnsi" w:cstheme="minorHAnsi"/>
        </w:rPr>
        <w:t>. He</w:t>
      </w:r>
      <w:r w:rsidRPr="00520B29">
        <w:rPr>
          <w:rFonts w:asciiTheme="minorHAnsi" w:hAnsiTheme="minorHAnsi" w:cstheme="minorHAnsi"/>
          <w:u w:val="single"/>
        </w:rPr>
        <w:t xml:space="preserve"> has worked for </w:t>
      </w:r>
      <w:r w:rsidRPr="00520B29">
        <w:rPr>
          <w:rStyle w:val="Emphasis"/>
          <w:rFonts w:asciiTheme="minorHAnsi" w:hAnsiTheme="minorHAnsi" w:cstheme="minorHAnsi"/>
          <w:highlight w:val="cyan"/>
        </w:rPr>
        <w:t>25 years</w:t>
      </w:r>
      <w:r w:rsidRPr="00520B29">
        <w:rPr>
          <w:rFonts w:asciiTheme="minorHAnsi" w:hAnsiTheme="minorHAnsi" w:cstheme="minorHAnsi"/>
          <w:highlight w:val="cyan"/>
          <w:u w:val="single"/>
        </w:rPr>
        <w:t xml:space="preserve"> as</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medical technologist</w:t>
      </w:r>
      <w:r w:rsidRPr="00520B29">
        <w:rPr>
          <w:rFonts w:asciiTheme="minorHAnsi" w:hAnsiTheme="minorHAnsi" w:cstheme="minorHAnsi"/>
          <w:sz w:val="16"/>
        </w:rPr>
        <w:t xml:space="preserve"> in Mid-Missouri laboratories. </w:t>
      </w:r>
      <w:r w:rsidRPr="00520B29">
        <w:rPr>
          <w:rFonts w:asciiTheme="minorHAnsi" w:hAnsiTheme="minorHAnsi" w:cstheme="minorHAnsi"/>
          <w:u w:val="single"/>
        </w:rPr>
        <w:t xml:space="preserve">He now directs the </w:t>
      </w:r>
      <w:r w:rsidRPr="00520B29">
        <w:rPr>
          <w:rStyle w:val="Emphasis"/>
          <w:rFonts w:asciiTheme="minorHAnsi" w:hAnsiTheme="minorHAnsi" w:cstheme="minorHAnsi"/>
        </w:rPr>
        <w:t>Clinical Laboratory Science Program</w:t>
      </w:r>
      <w:r w:rsidRPr="00520B29">
        <w:rPr>
          <w:rFonts w:asciiTheme="minorHAnsi" w:hAnsiTheme="minorHAnsi" w:cstheme="minorHAnsi"/>
          <w:sz w:val="16"/>
        </w:rPr>
        <w:t xml:space="preserve"> at University Hospital. </w:t>
      </w:r>
      <w:r w:rsidRPr="00520B29">
        <w:rPr>
          <w:rFonts w:asciiTheme="minorHAnsi" w:hAnsiTheme="minorHAnsi" w:cstheme="minorHAnsi"/>
          <w:u w:val="single"/>
        </w:rPr>
        <w:t xml:space="preserve">That’s his </w:t>
      </w:r>
      <w:r w:rsidRPr="00520B29">
        <w:rPr>
          <w:rStyle w:val="Emphasis"/>
          <w:rFonts w:asciiTheme="minorHAnsi" w:hAnsiTheme="minorHAnsi" w:cstheme="minorHAnsi"/>
        </w:rPr>
        <w:t>day job</w:t>
      </w:r>
      <w:r w:rsidRPr="00520B29">
        <w:rPr>
          <w:rFonts w:asciiTheme="minorHAnsi" w:hAnsiTheme="minorHAnsi" w:cstheme="minorHAnsi"/>
          <w:sz w:val="16"/>
          <w:szCs w:val="16"/>
        </w:rPr>
        <w:t>.</w:t>
      </w:r>
      <w:bookmarkEnd w:id="14"/>
    </w:p>
    <w:p w14:paraId="735AD4ED" w14:textId="77777777" w:rsidR="00C751FC" w:rsidRPr="004D1277" w:rsidRDefault="00C751FC" w:rsidP="00C751FC">
      <w:pPr>
        <w:pStyle w:val="Heading4"/>
        <w:rPr>
          <w:rFonts w:cs="Arial"/>
        </w:rPr>
      </w:pPr>
      <w:r>
        <w:rPr>
          <w:rFonts w:cs="Arial"/>
        </w:rPr>
        <w:t>The latest version of Starr’s article cites the authors Robock, Toon, and Mills. I’ll insert for reference.</w:t>
      </w:r>
    </w:p>
    <w:p w14:paraId="7EA76F92" w14:textId="77777777" w:rsidR="00C751FC" w:rsidRPr="004D1277" w:rsidRDefault="00C751FC" w:rsidP="00C751FC">
      <w:r w:rsidRPr="002D0643">
        <w:rPr>
          <w:rStyle w:val="Style13ptBold"/>
        </w:rPr>
        <w:t>Starr</w:t>
      </w:r>
      <w:r>
        <w:rPr>
          <w:rStyle w:val="Style13ptBold"/>
        </w:rPr>
        <w:t xml:space="preserve"> ’</w:t>
      </w:r>
      <w:r w:rsidRPr="002D0643">
        <w:rPr>
          <w:rStyle w:val="Style13ptBold"/>
        </w:rPr>
        <w:t>17</w:t>
      </w:r>
      <w:r>
        <w:rPr>
          <w:rStyle w:val="Style13ptBold"/>
        </w:rPr>
        <w:t xml:space="preserve"> </w:t>
      </w:r>
      <w:r>
        <w:t>[</w:t>
      </w:r>
      <w:r w:rsidRPr="004D1277">
        <w:t>Steven</w:t>
      </w:r>
      <w:r>
        <w:t xml:space="preserve">; January 9; </w:t>
      </w:r>
      <w:r w:rsidRPr="004D1277">
        <w:t>Director, University of Missouri’s Clinical Laboratory Science Program; senior scientist, Physicians for Social Responsibility</w:t>
      </w:r>
      <w:r>
        <w:t>;</w:t>
      </w:r>
      <w:r w:rsidRPr="004D1277">
        <w:t xml:space="preserve"> “Turning a Blind Eye Towards Armageddon — U.S. Leaders Reject Nuclear Winter Studies.” Federation of American Scientists. </w:t>
      </w:r>
      <w:hyperlink r:id="rId72" w:history="1">
        <w:r w:rsidRPr="004D1277">
          <w:rPr>
            <w:rStyle w:val="Hyperlink"/>
          </w:rPr>
          <w:t>https://fas.org/2017/01/turning-a-blind-eye-towards-armageddon-u-s-leaders-reject-nuclear-winter-studies/</w:t>
        </w:r>
      </w:hyperlink>
      <w:r>
        <w:rPr>
          <w:rStyle w:val="Hyperlink"/>
        </w:rPr>
        <w:t>]</w:t>
      </w:r>
    </w:p>
    <w:p w14:paraId="78702E65" w14:textId="77777777" w:rsidR="00C751FC" w:rsidRPr="00FA584D" w:rsidRDefault="00C751FC" w:rsidP="00C751FC">
      <w:pPr>
        <w:rPr>
          <w:sz w:val="16"/>
          <w:szCs w:val="16"/>
        </w:rPr>
      </w:pPr>
      <w:r w:rsidRPr="00FA584D">
        <w:rPr>
          <w:sz w:val="16"/>
          <w:szCs w:val="16"/>
        </w:rPr>
        <w:t xml:space="preserve">Now 10 years ago, several of the world’s leading climatologists and physicists chose to reinvestigate the long-term environmental impacts of nuclear war. The peer-reviewed studies they produced are considered to be the most authoritative type of scientific research, which is subjected to criticism by the international scientific community before final publication in scholarly journals. No serious errors were found in these studies and their findings remain unchallenged. </w:t>
      </w:r>
    </w:p>
    <w:p w14:paraId="02B0CA5D" w14:textId="77777777" w:rsidR="00C751FC" w:rsidRPr="004D1277" w:rsidRDefault="00C751FC" w:rsidP="00C751FC">
      <w:pPr>
        <w:ind w:left="720"/>
        <w:rPr>
          <w:sz w:val="16"/>
        </w:rPr>
      </w:pPr>
      <w:r w:rsidRPr="008113A2">
        <w:rPr>
          <w:rStyle w:val="Emphasis"/>
        </w:rPr>
        <w:lastRenderedPageBreak/>
        <w:t>Alan Robock</w:t>
      </w:r>
      <w:r w:rsidRPr="004D1277">
        <w:rPr>
          <w:sz w:val="16"/>
        </w:rPr>
        <w:t xml:space="preserve"> et al., “Nuclear winter revisited with a modern climate model and current nuclear arsenals: Still catastrophic consequences,” Journal of Geophysical Research: Atmospheres 112 (2007). </w:t>
      </w:r>
    </w:p>
    <w:p w14:paraId="534FF407" w14:textId="77777777" w:rsidR="00C751FC" w:rsidRPr="004D1277" w:rsidRDefault="00C751FC" w:rsidP="00C751FC">
      <w:pPr>
        <w:ind w:left="720"/>
        <w:rPr>
          <w:sz w:val="16"/>
        </w:rPr>
      </w:pPr>
      <w:r w:rsidRPr="008113A2">
        <w:rPr>
          <w:rStyle w:val="Emphasis"/>
        </w:rPr>
        <w:t>Owen Brian Toon</w:t>
      </w:r>
      <w:r w:rsidRPr="004D1277">
        <w:rPr>
          <w:sz w:val="16"/>
        </w:rPr>
        <w:t xml:space="preserve"> et al., “Atmospheric effects and societal consequences of regional scale nuclear conflicts and acts of individual nuclear terrorism,” Atmospheric Chemistry and Physics 7 (2007). </w:t>
      </w:r>
    </w:p>
    <w:p w14:paraId="3D518AC2" w14:textId="77777777" w:rsidR="00C751FC" w:rsidRPr="004D1277" w:rsidRDefault="00C751FC" w:rsidP="00C751FC">
      <w:pPr>
        <w:ind w:left="720"/>
        <w:rPr>
          <w:sz w:val="16"/>
        </w:rPr>
      </w:pPr>
      <w:r w:rsidRPr="008113A2">
        <w:rPr>
          <w:rStyle w:val="Emphasis"/>
        </w:rPr>
        <w:t>Michael Mills</w:t>
      </w:r>
      <w:r w:rsidRPr="004D1277">
        <w:rPr>
          <w:sz w:val="16"/>
        </w:rPr>
        <w:t xml:space="preserve"> et al., “Massive global ozone loss predicted following regional nuclear conflict,” Proceedings of the National Academy of Sciences of the United States of America 105, no. 14 (2008). </w:t>
      </w:r>
    </w:p>
    <w:p w14:paraId="7C4519A0" w14:textId="77777777" w:rsidR="00C751FC" w:rsidRPr="004D1277" w:rsidRDefault="00C751FC" w:rsidP="00C751FC">
      <w:pPr>
        <w:ind w:left="720"/>
        <w:rPr>
          <w:sz w:val="16"/>
        </w:rPr>
      </w:pPr>
      <w:r w:rsidRPr="008113A2">
        <w:rPr>
          <w:rStyle w:val="Emphasis"/>
        </w:rPr>
        <w:t>Michael Mills</w:t>
      </w:r>
      <w:r w:rsidRPr="004D1277">
        <w:rPr>
          <w:sz w:val="16"/>
        </w:rPr>
        <w:t xml:space="preserve"> et al., “Multidecadal global cooling and unprecedented ozone loss following a regional nuclear conflict,” Earth’s Future 2. </w:t>
      </w:r>
    </w:p>
    <w:p w14:paraId="01F51793" w14:textId="77777777" w:rsidR="00C751FC" w:rsidRPr="00E57199" w:rsidRDefault="00C751FC" w:rsidP="00C751FC">
      <w:pPr>
        <w:ind w:left="720"/>
        <w:rPr>
          <w:rStyle w:val="Style13ptBold"/>
          <w:b w:val="0"/>
          <w:bCs w:val="0"/>
          <w:sz w:val="16"/>
        </w:rPr>
      </w:pPr>
      <w:r w:rsidRPr="008113A2">
        <w:rPr>
          <w:rStyle w:val="Emphasis"/>
        </w:rPr>
        <w:t>Alan Robock</w:t>
      </w:r>
      <w:r w:rsidRPr="004D1277">
        <w:rPr>
          <w:sz w:val="16"/>
        </w:rPr>
        <w:t xml:space="preserve"> et al., “Climatic consequences of regional nuclear conflicts,” Atmospheric Chemistry and Physics 7 (2007). </w:t>
      </w:r>
    </w:p>
    <w:p w14:paraId="32960D0A"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Robock</w:t>
      </w:r>
      <w:r>
        <w:rPr>
          <w:rFonts w:asciiTheme="minorHAnsi" w:hAnsiTheme="minorHAnsi" w:cstheme="minorHAnsi"/>
        </w:rPr>
        <w:t xml:space="preserve"> </w:t>
      </w:r>
      <w:r w:rsidRPr="00520B29">
        <w:rPr>
          <w:rFonts w:asciiTheme="minorHAnsi" w:hAnsiTheme="minorHAnsi" w:cstheme="minorHAnsi"/>
          <w:u w:val="single"/>
        </w:rPr>
        <w:t>agree</w:t>
      </w:r>
      <w:r>
        <w:rPr>
          <w:rFonts w:asciiTheme="minorHAnsi" w:hAnsiTheme="minorHAnsi" w:cstheme="minorHAnsi"/>
          <w:u w:val="single"/>
        </w:rPr>
        <w:t>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417EF9AC"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3F3D1F70"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26EBF15E"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Robock and Toon’s</w:t>
      </w:r>
      <w:r w:rsidRPr="00520B29">
        <w:rPr>
          <w:rFonts w:asciiTheme="minorHAnsi" w:hAnsiTheme="minorHAnsi" w:cstheme="minorHAnsi"/>
        </w:rPr>
        <w:t xml:space="preserve">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44976948"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w:t>
      </w:r>
      <w:r w:rsidRPr="003514C6">
        <w:rPr>
          <w:rStyle w:val="Emphasis"/>
        </w:rPr>
        <w:t>Owen B. Toon</w:t>
      </w:r>
      <w:r w:rsidRPr="00520B29">
        <w:rPr>
          <w:rFonts w:asciiTheme="minorHAnsi" w:hAnsiTheme="minorHAnsi" w:cstheme="minorHAnsi"/>
        </w:rPr>
        <w:t>, and Charles G. Bardeen; June 19; May/June; Department of Environmental Sciences at Rutgers University; Atmospheric Chemistry and Physics, “Opinion: How fear of nuclear winter has helped save the world, so far,” vol. 23]</w:t>
      </w:r>
    </w:p>
    <w:p w14:paraId="7FAEC997"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6F78AF4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03E8EF3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1A2DE248" w14:textId="77777777" w:rsidR="00C751FC" w:rsidRPr="00520B29" w:rsidRDefault="00C751FC" w:rsidP="00C751FC">
      <w:pPr>
        <w:pStyle w:val="Heading4"/>
        <w:rPr>
          <w:rFonts w:asciiTheme="minorHAnsi" w:hAnsiTheme="minorHAnsi" w:cstheme="minorHAnsi"/>
        </w:rPr>
      </w:pPr>
      <w:r>
        <w:rPr>
          <w:rFonts w:asciiTheme="minorHAnsi" w:hAnsiTheme="minorHAnsi" w:cstheme="minorHAnsi"/>
        </w:rPr>
        <w:lastRenderedPageBreak/>
        <w:t xml:space="preserve">Mills </w:t>
      </w:r>
      <w:r w:rsidRPr="00CA2F89">
        <w:rPr>
          <w:rFonts w:asciiTheme="minorHAnsi" w:hAnsiTheme="minorHAnsi" w:cstheme="minorHAnsi"/>
          <w:u w:val="single"/>
        </w:rPr>
        <w:t>disagrees</w:t>
      </w:r>
      <w:r>
        <w:rPr>
          <w:rFonts w:asciiTheme="minorHAnsi" w:hAnsiTheme="minorHAnsi" w:cstheme="minorHAnsi"/>
        </w:rPr>
        <w:t xml:space="preserve"> with previous studies and agrees </w:t>
      </w:r>
      <w:r w:rsidRPr="0080139F">
        <w:rPr>
          <w:rFonts w:asciiTheme="minorHAnsi" w:hAnsiTheme="minorHAnsi" w:cstheme="minorHAnsi"/>
          <w:u w:val="single"/>
        </w:rPr>
        <w:t>rainout</w:t>
      </w:r>
      <w:r>
        <w:rPr>
          <w:rFonts w:asciiTheme="minorHAnsi" w:hAnsiTheme="minorHAnsi" w:cstheme="minorHAnsi"/>
        </w:rPr>
        <w:t xml:space="preserve"> is significant. Robock and Toon are ALSO </w:t>
      </w:r>
      <w:r w:rsidRPr="00351E74">
        <w:rPr>
          <w:rFonts w:asciiTheme="minorHAnsi" w:hAnsiTheme="minorHAnsi" w:cstheme="minorHAnsi"/>
          <w:u w:val="single"/>
        </w:rPr>
        <w:t>authors</w:t>
      </w:r>
      <w:r>
        <w:rPr>
          <w:rFonts w:asciiTheme="minorHAnsi" w:hAnsiTheme="minorHAnsi" w:cstheme="minorHAnsi"/>
        </w:rPr>
        <w:t xml:space="preserve"> in that study.</w:t>
      </w:r>
    </w:p>
    <w:p w14:paraId="6D4E9AB4" w14:textId="77777777" w:rsidR="00C751FC" w:rsidRPr="00520B29" w:rsidRDefault="00C751FC" w:rsidP="00C751FC">
      <w:pPr>
        <w:rPr>
          <w:rFonts w:asciiTheme="minorHAnsi" w:hAnsiTheme="minorHAnsi" w:cstheme="minorHAnsi"/>
        </w:rPr>
      </w:pPr>
      <w:r w:rsidRPr="00520B29">
        <w:rPr>
          <w:rStyle w:val="Style13ptBold"/>
          <w:rFonts w:cstheme="minorHAnsi"/>
        </w:rPr>
        <w:t>Mills ’14</w:t>
      </w:r>
      <w:r w:rsidRPr="00520B29">
        <w:rPr>
          <w:rFonts w:asciiTheme="minorHAnsi" w:hAnsiTheme="minorHAnsi" w:cstheme="minorHAnsi"/>
        </w:rPr>
        <w:t xml:space="preserve"> [Michael J., Julia Lee-Taylor, </w:t>
      </w:r>
      <w:r w:rsidRPr="00E0253F">
        <w:rPr>
          <w:rStyle w:val="Emphasis"/>
        </w:rPr>
        <w:t>Owen B. Toon</w:t>
      </w:r>
      <w:r w:rsidRPr="00520B29">
        <w:rPr>
          <w:rFonts w:asciiTheme="minorHAnsi" w:hAnsiTheme="minorHAnsi" w:cstheme="minorHAnsi"/>
        </w:rPr>
        <w:t xml:space="preserve">, </w:t>
      </w:r>
      <w:r w:rsidRPr="00520B29">
        <w:rPr>
          <w:rStyle w:val="Emphasis"/>
          <w:rFonts w:asciiTheme="minorHAnsi" w:hAnsiTheme="minorHAnsi" w:cstheme="minorHAnsi"/>
        </w:rPr>
        <w:t>Alan Robock</w:t>
      </w:r>
      <w:r w:rsidRPr="00520B29">
        <w:rPr>
          <w:rFonts w:asciiTheme="minorHAnsi" w:hAnsiTheme="minorHAnsi" w:cstheme="minorHAnsi"/>
        </w:rPr>
        <w:t>; April; Earth’s Future, “Multidecadal Global Cooling and Unprecedented Ozone Loss Following a Regional Nuclear Conflict.” vol. 2]</w:t>
      </w:r>
    </w:p>
    <w:p w14:paraId="7B91CE38"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*BC = Black Carbon</w:t>
      </w:r>
    </w:p>
    <w:p w14:paraId="23A12AAA" w14:textId="77777777" w:rsidR="00C751FC" w:rsidRPr="00CA3632" w:rsidRDefault="00C751FC" w:rsidP="00C751FC">
      <w:pPr>
        <w:rPr>
          <w:rFonts w:asciiTheme="minorHAnsi" w:hAnsiTheme="minorHAnsi" w:cstheme="minorHAnsi"/>
          <w:sz w:val="16"/>
          <w:szCs w:val="16"/>
        </w:rPr>
      </w:pPr>
      <w:r w:rsidRPr="001641C9">
        <w:rPr>
          <w:sz w:val="16"/>
          <w:szCs w:val="16"/>
        </w:rPr>
        <w:t xml:space="preserve">As in previous studies of this scenario [Robock et al., 2007b; Mills et al., 2008], the BC aerosol absorbs SW radiation, heating the ambient air, inducing a self-lofting that carries most of the BC well above the tropopause. CESM1(WACCM) has 66 vertical layers and a model top of </w:t>
      </w:r>
      <w:r w:rsidRPr="001641C9">
        <w:rPr>
          <w:rFonts w:ascii="Cambria Math" w:hAnsi="Cambria Math" w:cs="Cambria Math"/>
          <w:sz w:val="16"/>
          <w:szCs w:val="16"/>
        </w:rPr>
        <w:t>∼</w:t>
      </w:r>
      <w:r w:rsidRPr="001641C9">
        <w:rPr>
          <w:sz w:val="16"/>
          <w:szCs w:val="16"/>
        </w:rPr>
        <w:t xml:space="preserve">145 km, compared to 23 layers up to </w:t>
      </w:r>
      <w:r w:rsidRPr="001641C9">
        <w:rPr>
          <w:rFonts w:ascii="Cambria Math" w:hAnsi="Cambria Math" w:cs="Cambria Math"/>
          <w:sz w:val="16"/>
          <w:szCs w:val="16"/>
        </w:rPr>
        <w:t>∼</w:t>
      </w:r>
      <w:r w:rsidRPr="001641C9">
        <w:rPr>
          <w:sz w:val="16"/>
          <w:szCs w:val="16"/>
        </w:rPr>
        <w:t xml:space="preserve">80 km for the GISS ModelE used by Robock et al. [2007b] and 39 layers up to </w:t>
      </w:r>
      <w:r w:rsidRPr="001641C9">
        <w:rPr>
          <w:rFonts w:ascii="Cambria Math" w:hAnsi="Cambria Math" w:cs="Cambria Math"/>
          <w:sz w:val="16"/>
          <w:szCs w:val="16"/>
        </w:rPr>
        <w:t>∼</w:t>
      </w:r>
      <w:r w:rsidRPr="001641C9">
        <w:rPr>
          <w:sz w:val="16"/>
          <w:szCs w:val="16"/>
        </w:rPr>
        <w:t>80 km for SOCOL3 used by Stenke et al. [2013]. As Figure 1 shows, we calculate significantly higher lofting than Robock et al. [2007b, compare to their Figure 1b], penetrating significantly into the mesosphere, with peak mass mixing ratios reaching the stratopause (50–60 km) within 1 month and persisting throughout the first year. This higher lofting, in conjunction with effects on the circulation we discuss later, produces significantly longer residence times for the BC than those in previous studies. At the end of 10 years, our calculated visible-band optical depths from the BC</w:t>
      </w:r>
      <w:r w:rsidRPr="001641C9">
        <w:rPr>
          <w:rFonts w:asciiTheme="minorHAnsi" w:hAnsiTheme="minorHAnsi" w:cstheme="minorHAnsi"/>
          <w:sz w:val="10"/>
          <w:szCs w:val="10"/>
        </w:rPr>
        <w:t xml:space="preserve"> </w:t>
      </w:r>
      <w:r w:rsidRPr="00520B29">
        <w:rPr>
          <w:rFonts w:asciiTheme="minorHAnsi" w:hAnsiTheme="minorHAnsi" w:cstheme="minorHAnsi"/>
          <w:sz w:val="16"/>
          <w:szCs w:val="16"/>
        </w:rPr>
        <w:t xml:space="preserve">persist at 0.02–0.03, as shown in Figure 2. In contrast, Robock et al. [2007b] calculate optical depths near 0.01 only at high latitudes after 10 years, a level that our calculations do not reach for 15 years. 3.2. BC Burden, Rainout, and Lifetime </w:t>
      </w:r>
      <w:r w:rsidRPr="00520B29">
        <w:rPr>
          <w:rFonts w:asciiTheme="minorHAnsi" w:hAnsiTheme="minorHAnsi" w:cstheme="minorHAnsi"/>
          <w:u w:val="single"/>
        </w:rPr>
        <w:t xml:space="preserve">During the </w:t>
      </w:r>
      <w:r w:rsidRPr="00520B29">
        <w:rPr>
          <w:rStyle w:val="StyleUnderline"/>
          <w:rFonts w:asciiTheme="minorHAnsi" w:hAnsiTheme="minorHAnsi" w:cstheme="minorHAnsi"/>
        </w:rPr>
        <w:t>first 4 months, 1.2–</w:t>
      </w:r>
      <w:r w:rsidRPr="00E528F8">
        <w:rPr>
          <w:rStyle w:val="Emphasis"/>
          <w:rFonts w:asciiTheme="minorHAnsi" w:hAnsiTheme="minorHAnsi" w:cstheme="minorHAnsi"/>
        </w:rPr>
        <w:t>1.6</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5 Tg</w:t>
      </w:r>
      <w:r w:rsidRPr="00520B29">
        <w:rPr>
          <w:rStyle w:val="StyleUnderline"/>
          <w:rFonts w:asciiTheme="minorHAnsi" w:hAnsiTheme="minorHAnsi" w:cstheme="minorHAnsi"/>
        </w:rPr>
        <w:t xml:space="preserve"> of </w:t>
      </w:r>
      <w:r w:rsidRPr="00E528F8">
        <w:rPr>
          <w:rStyle w:val="Emphasis"/>
          <w:rFonts w:asciiTheme="minorHAnsi" w:hAnsiTheme="minorHAnsi" w:cstheme="minorHAnsi"/>
          <w:highlight w:val="cyan"/>
        </w:rPr>
        <w:t>BC is lost</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in our 50 nm experiment ensemble, and 1.6 Tg in our 100 nm experiment, mostly </w:t>
      </w:r>
      <w:r w:rsidRPr="00E528F8">
        <w:rPr>
          <w:rFonts w:asciiTheme="minorHAnsi" w:hAnsiTheme="minorHAnsi" w:cstheme="minorHAnsi"/>
          <w:highlight w:val="cyan"/>
          <w:u w:val="single"/>
        </w:rPr>
        <w:t xml:space="preserve">due to </w:t>
      </w:r>
      <w:r w:rsidRPr="00E528F8">
        <w:rPr>
          <w:rStyle w:val="Emphasis"/>
          <w:rFonts w:asciiTheme="minorHAnsi" w:hAnsiTheme="minorHAnsi" w:cstheme="minorHAnsi"/>
          <w:highlight w:val="cyan"/>
        </w:rPr>
        <w:t>rainout</w:t>
      </w:r>
      <w:r w:rsidRPr="00520B29">
        <w:rPr>
          <w:rFonts w:asciiTheme="minorHAnsi" w:hAnsiTheme="minorHAnsi" w:cstheme="minorHAnsi"/>
          <w:u w:val="single"/>
        </w:rPr>
        <w:t xml:space="preserve"> in the first few weeks as the plume initially rises through the troposphere </w:t>
      </w:r>
      <w:r w:rsidRPr="00520B29">
        <w:rPr>
          <w:rFonts w:asciiTheme="minorHAnsi" w:hAnsiTheme="minorHAnsi" w:cstheme="minorHAnsi"/>
          <w:sz w:val="16"/>
          <w:szCs w:val="16"/>
        </w:rPr>
        <w:t xml:space="preserve">(Figure 3a). This is larger than the 1.0 Tg initially lost in the study of Mills et al. [2008], which used a previous version of WACCM. This is likely due to the difference in our initial distribution of BC compared to that previous study, which injected 5 Tg into a single column at a resolution four times as coarse as ours. The </w:t>
      </w:r>
      <w:r w:rsidRPr="00E528F8">
        <w:rPr>
          <w:rFonts w:asciiTheme="minorHAnsi" w:hAnsiTheme="minorHAnsi" w:cstheme="minorHAnsi"/>
          <w:highlight w:val="cyan"/>
          <w:u w:val="single"/>
        </w:rPr>
        <w:t xml:space="preserve">more concentrated BC </w:t>
      </w:r>
      <w:r w:rsidRPr="00E528F8">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E528F8">
        <w:rPr>
          <w:rStyle w:val="Emphasis"/>
          <w:highlight w:val="cyan"/>
        </w:rPr>
        <w:t>previous study</w:t>
      </w:r>
      <w:r w:rsidRPr="00520B29">
        <w:rPr>
          <w:rStyle w:val="StyleUnderline"/>
          <w:rFonts w:asciiTheme="minorHAnsi" w:hAnsiTheme="minorHAnsi" w:cstheme="minorHAnsi"/>
        </w:rPr>
        <w:t xml:space="preserve"> </w:t>
      </w:r>
      <w:r w:rsidRPr="00E528F8">
        <w:rPr>
          <w:rStyle w:val="StyleUnderline"/>
          <w:rFonts w:asciiTheme="minorHAnsi" w:hAnsiTheme="minorHAnsi" w:cstheme="minorHAnsi"/>
        </w:rPr>
        <w:t>likely produced faster heating and rise into the stratos</w:t>
      </w:r>
      <w:r w:rsidRPr="00520B29">
        <w:rPr>
          <w:rStyle w:val="StyleUnderline"/>
          <w:rFonts w:asciiTheme="minorHAnsi" w:hAnsiTheme="minorHAnsi" w:cstheme="minorHAnsi"/>
        </w:rPr>
        <w:t xml:space="preserve">phere, </w:t>
      </w:r>
      <w:r w:rsidRPr="00E528F8">
        <w:rPr>
          <w:rStyle w:val="StyleUnderline"/>
          <w:rFonts w:asciiTheme="minorHAnsi" w:hAnsiTheme="minorHAnsi" w:cstheme="minorHAnsi"/>
          <w:highlight w:val="cyan"/>
        </w:rPr>
        <w:t xml:space="preserve">mitigating rainout. Our calculated rainout </w:t>
      </w:r>
      <w:r w:rsidRPr="00E528F8">
        <w:rPr>
          <w:rStyle w:val="Emphasis"/>
          <w:highlight w:val="cyan"/>
        </w:rPr>
        <w:t>contrasts</w:t>
      </w:r>
      <w:r w:rsidRPr="00E528F8">
        <w:rPr>
          <w:rStyle w:val="StyleUnderline"/>
          <w:rFonts w:asciiTheme="minorHAnsi" w:hAnsiTheme="minorHAnsi" w:cstheme="minorHAnsi"/>
          <w:sz w:val="28"/>
          <w:szCs w:val="28"/>
          <w:highlight w:val="cyan"/>
        </w:rPr>
        <w:t xml:space="preserve"> </w:t>
      </w:r>
      <w:r w:rsidRPr="00E528F8">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the </w:t>
      </w:r>
      <w:r w:rsidRPr="00E528F8">
        <w:rPr>
          <w:rStyle w:val="Emphasis"/>
          <w:highlight w:val="cyan"/>
        </w:rPr>
        <w:t>lack of significant rainout</w:t>
      </w:r>
      <w:r w:rsidRPr="00520B29">
        <w:rPr>
          <w:rFonts w:asciiTheme="minorHAnsi" w:hAnsiTheme="minorHAnsi" w:cstheme="minorHAnsi"/>
          <w:sz w:val="18"/>
          <w:szCs w:val="18"/>
        </w:rPr>
        <w:t xml:space="preserve"> </w:t>
      </w:r>
      <w:r w:rsidRPr="00520B29">
        <w:rPr>
          <w:rFonts w:asciiTheme="minorHAnsi" w:hAnsiTheme="minorHAnsi" w:cstheme="minorHAnsi"/>
          <w:sz w:val="16"/>
          <w:szCs w:val="16"/>
        </w:rPr>
        <w:t xml:space="preserve">calculated by the GISS ModelE [Robock et al., 2007b], which assumes that BC is initially hydrophobic and becomes hydrophilic with a 24 h e-folding time scale. The mass burden reaching the stratosphere and impacts on global climate and chemistry in our calculations would doubtless be greater had we made a similar assumption to the GISS ModelE. Stenke et al. [2013] calculate an initial rainout of </w:t>
      </w:r>
      <w:r w:rsidRPr="00520B29">
        <w:rPr>
          <w:rFonts w:ascii="Cambria Math" w:hAnsi="Cambria Math" w:cs="Cambria Math"/>
          <w:sz w:val="16"/>
          <w:szCs w:val="16"/>
        </w:rPr>
        <w:t>∼</w:t>
      </w:r>
      <w:r w:rsidRPr="00520B29">
        <w:rPr>
          <w:rFonts w:asciiTheme="minorHAnsi" w:hAnsiTheme="minorHAnsi" w:cstheme="minorHAnsi"/>
          <w:sz w:val="16"/>
          <w:szCs w:val="16"/>
        </w:rPr>
        <w:t xml:space="preserve">2 Tg in their interactive 5 Tg simulations, which assumed BC radii of 50 and 100 nm in two separate runs. </w:t>
      </w:r>
      <w:r w:rsidRPr="00093237">
        <w:rPr>
          <w:rFonts w:asciiTheme="minorHAnsi" w:hAnsiTheme="minorHAnsi" w:cstheme="minorHAnsi"/>
          <w:u w:val="single"/>
        </w:rPr>
        <w:t>After initial rainout</w:t>
      </w:r>
      <w:r w:rsidRPr="00520B29">
        <w:rPr>
          <w:rFonts w:asciiTheme="minorHAnsi" w:hAnsiTheme="minorHAnsi" w:cstheme="minorHAnsi"/>
          <w:u w:val="single"/>
        </w:rPr>
        <w:t xml:space="preserve">, the </w:t>
      </w:r>
      <w:r w:rsidRPr="00E528F8">
        <w:rPr>
          <w:rFonts w:asciiTheme="minorHAnsi" w:hAnsiTheme="minorHAnsi" w:cstheme="minorHAnsi"/>
          <w:highlight w:val="cyan"/>
          <w:u w:val="single"/>
        </w:rPr>
        <w:t>mass</w:t>
      </w:r>
      <w:r w:rsidRPr="00520B29">
        <w:rPr>
          <w:rFonts w:asciiTheme="minorHAnsi" w:hAnsiTheme="minorHAnsi" w:cstheme="minorHAnsi"/>
          <w:u w:val="single"/>
        </w:rPr>
        <w:t xml:space="preserve"> e-</w:t>
      </w:r>
      <w:r w:rsidRPr="00E528F8">
        <w:rPr>
          <w:rFonts w:asciiTheme="minorHAnsi" w:hAnsiTheme="minorHAnsi" w:cstheme="minorHAnsi"/>
          <w:highlight w:val="cyan"/>
          <w:u w:val="single"/>
        </w:rPr>
        <w:t>folding time for</w:t>
      </w:r>
      <w:r w:rsidRPr="00093237">
        <w:rPr>
          <w:rFonts w:asciiTheme="minorHAnsi" w:hAnsiTheme="minorHAnsi" w:cstheme="minorHAnsi"/>
          <w:u w:val="single"/>
        </w:rPr>
        <w:t xml:space="preserve"> our remaining </w:t>
      </w:r>
      <w:r w:rsidRPr="00E528F8">
        <w:rPr>
          <w:rFonts w:asciiTheme="minorHAnsi" w:hAnsiTheme="minorHAnsi" w:cstheme="minorHAnsi"/>
          <w:highlight w:val="cyan"/>
          <w:u w:val="single"/>
        </w:rPr>
        <w:t xml:space="preserve">BC is </w:t>
      </w:r>
      <w:r w:rsidRPr="00E528F8">
        <w:rPr>
          <w:rStyle w:val="Emphasis"/>
          <w:highlight w:val="cyan"/>
        </w:rPr>
        <w:t>8.7 years</w:t>
      </w:r>
      <w:r w:rsidRPr="00520B29">
        <w:rPr>
          <w:rFonts w:asciiTheme="minorHAnsi" w:hAnsiTheme="minorHAnsi" w:cstheme="minorHAnsi"/>
          <w:sz w:val="28"/>
          <w:szCs w:val="28"/>
          <w:u w:val="single"/>
        </w:rPr>
        <w:t xml:space="preserve"> </w:t>
      </w:r>
      <w:r w:rsidRPr="00520B29">
        <w:rPr>
          <w:rFonts w:asciiTheme="minorHAnsi" w:hAnsiTheme="minorHAnsi" w:cstheme="minorHAnsi"/>
          <w:sz w:val="16"/>
          <w:szCs w:val="16"/>
        </w:rPr>
        <w:t xml:space="preserve">for </w:t>
      </w:r>
      <w:r w:rsidRPr="00792109">
        <w:rPr>
          <w:sz w:val="16"/>
          <w:szCs w:val="16"/>
        </w:rPr>
        <w:t xml:space="preserve">the average of our 50 nm experiment ensemble and 8.4 years for our 100 nm experiment, compared to the 6 years reported by Robock et al. [2007b], </w:t>
      </w:r>
      <w:r w:rsidRPr="00792109">
        <w:rPr>
          <w:rFonts w:ascii="Cambria Math" w:hAnsi="Cambria Math" w:cs="Cambria Math"/>
          <w:sz w:val="16"/>
          <w:szCs w:val="16"/>
        </w:rPr>
        <w:t>∼</w:t>
      </w:r>
      <w:r w:rsidRPr="00792109">
        <w:rPr>
          <w:sz w:val="16"/>
          <w:szCs w:val="16"/>
        </w:rPr>
        <w:t>6.5 years by Mills et al. [2008], 4–4.6 years reported by Stenke et al. [2013], and 1 year for stratospheric sulfate aerosol from typical volcanic eruptions [Oman et al., 2006]. Due to this longer lifetime, after about 4.8 years the global mass burden of BC we calculate in our ensemble is larger than that calculated by the GISS ModelE, despite the initial 28% rainout loss. After 10 years, we calculate that 1.1 Tg of BC remains in the atmosphere in our 50 nm experiment ensemble and 0.82 Tg in our 100 nm experiment, compared to 0.54 Tg calculated by the GISS ModelE and 0.07–0.14 Tg calculated by SOCOL3. The long lifetime that we calculate results from both the very high initial lofting of BC to altitudes, where removal from the stratosphere is slow, and the subsequent slowing down of the stratospheric residual circulation. The Brewer-Dobson circulation is driven waves whose propagation is filtered by zonal winds, which are modulated by temperature gradients [Garcia and Randel, 2008]. As explained by Mills et al. [2008], the BC both heats the stratosphere and cools the surface, reducing the strength of the stratospheric overturning circulation. Figure</w:t>
      </w:r>
      <w:r w:rsidRPr="00792109">
        <w:rPr>
          <w:rFonts w:asciiTheme="minorHAnsi" w:hAnsiTheme="minorHAnsi" w:cstheme="minorHAnsi"/>
          <w:sz w:val="10"/>
          <w:szCs w:val="10"/>
        </w:rPr>
        <w:t xml:space="preserve"> </w:t>
      </w:r>
      <w:r w:rsidRPr="00520B29">
        <w:rPr>
          <w:rFonts w:asciiTheme="minorHAnsi" w:hAnsiTheme="minorHAnsi" w:cstheme="minorHAnsi"/>
          <w:sz w:val="16"/>
          <w:szCs w:val="16"/>
        </w:rPr>
        <w:t>4 shows the vertical winds in the lower stratosphere, which bring new air up from the troposphere and drive the poleward circulation, for the control and BC runs. The middle-atmosphere heating and surface cooling reduce the average velocity of tropical updrafts by more than 50%. This effect persists more than twice as long as in Mills et al. [2008], which did not include any ocean cooling effects.</w:t>
      </w:r>
    </w:p>
    <w:p w14:paraId="78EE7A05" w14:textId="77777777" w:rsidR="00C751FC" w:rsidRPr="00520B29" w:rsidRDefault="00C751FC" w:rsidP="00C751FC">
      <w:pPr>
        <w:pStyle w:val="Heading3"/>
        <w:rPr>
          <w:rFonts w:cstheme="minorHAnsi"/>
        </w:rPr>
      </w:pPr>
      <w:r w:rsidRPr="00520B29">
        <w:rPr>
          <w:rFonts w:cstheme="minorHAnsi"/>
        </w:rPr>
        <w:lastRenderedPageBreak/>
        <w:t>Nuke War---Defense---AT: Trevithick and Rogoway---2NC</w:t>
      </w:r>
    </w:p>
    <w:p w14:paraId="6FCC0FD8"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They aren’t </w:t>
      </w:r>
      <w:r w:rsidRPr="00520B29">
        <w:rPr>
          <w:rFonts w:asciiTheme="minorHAnsi" w:hAnsiTheme="minorHAnsi" w:cstheme="minorHAnsi"/>
          <w:u w:val="single"/>
        </w:rPr>
        <w:t>atmospheric scientists</w:t>
      </w:r>
      <w:r w:rsidRPr="00520B29">
        <w:rPr>
          <w:rFonts w:asciiTheme="minorHAnsi" w:hAnsiTheme="minorHAnsi" w:cstheme="minorHAnsi"/>
        </w:rPr>
        <w:t xml:space="preserve"> and exclusively cite </w:t>
      </w:r>
      <w:r w:rsidRPr="00520B29">
        <w:rPr>
          <w:rFonts w:asciiTheme="minorHAnsi" w:hAnsiTheme="minorHAnsi" w:cstheme="minorHAnsi"/>
          <w:u w:val="single"/>
        </w:rPr>
        <w:t>Robock</w:t>
      </w:r>
      <w:r w:rsidRPr="00520B29">
        <w:rPr>
          <w:rFonts w:asciiTheme="minorHAnsi" w:hAnsiTheme="minorHAnsi" w:cstheme="minorHAnsi"/>
        </w:rPr>
        <w:t>.</w:t>
      </w:r>
    </w:p>
    <w:p w14:paraId="0288BF3E"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&lt;&lt;FOR REFERENCE&gt;&gt;</w:t>
      </w:r>
    </w:p>
    <w:p w14:paraId="531D650B" w14:textId="77777777" w:rsidR="00C751FC" w:rsidRPr="00520B29" w:rsidRDefault="00C751FC" w:rsidP="00C751FC">
      <w:pPr>
        <w:rPr>
          <w:rFonts w:asciiTheme="minorHAnsi" w:hAnsiTheme="minorHAnsi" w:cstheme="minorHAnsi"/>
          <w:szCs w:val="20"/>
        </w:rPr>
      </w:pPr>
      <w:r w:rsidRPr="00520B29">
        <w:rPr>
          <w:rStyle w:val="Style13ptBold"/>
          <w:rFonts w:cstheme="minorHAnsi"/>
        </w:rPr>
        <w:t xml:space="preserve">Trevithick ’19 </w:t>
      </w:r>
      <w:r w:rsidRPr="00520B29">
        <w:rPr>
          <w:rFonts w:asciiTheme="minorHAnsi" w:hAnsiTheme="minorHAnsi" w:cstheme="minorHAnsi"/>
        </w:rPr>
        <w:t>[</w:t>
      </w:r>
      <w:r w:rsidRPr="00520B29">
        <w:rPr>
          <w:rFonts w:asciiTheme="minorHAnsi" w:hAnsiTheme="minorHAnsi" w:cstheme="minorHAnsi"/>
          <w:szCs w:val="20"/>
        </w:rPr>
        <w:t>Joseph and Ty</w:t>
      </w:r>
      <w:r w:rsidRPr="00520B29">
        <w:rPr>
          <w:rFonts w:asciiTheme="minorHAnsi" w:hAnsiTheme="minorHAnsi" w:cstheme="minorHAnsi"/>
        </w:rPr>
        <w:t xml:space="preserve">ler Rogoway; February 27; </w:t>
      </w:r>
      <w:r w:rsidRPr="00520B29">
        <w:rPr>
          <w:rFonts w:asciiTheme="minorHAnsi" w:hAnsiTheme="minorHAnsi" w:cstheme="minorHAnsi"/>
          <w:szCs w:val="20"/>
        </w:rPr>
        <w:t>Military Analyst, M.A. in Conflict Resolution from Georgetown, B.A. in the History and Policy of IR from Carnegie-Mellon; Defense Journalist at The Drive;</w:t>
      </w:r>
      <w:r w:rsidRPr="00520B29">
        <w:rPr>
          <w:rFonts w:asciiTheme="minorHAnsi" w:hAnsiTheme="minorHAnsi" w:cstheme="minorHAnsi"/>
          <w:i/>
          <w:iCs/>
          <w:szCs w:val="20"/>
        </w:rPr>
        <w:t xml:space="preserve"> </w:t>
      </w:r>
      <w:r w:rsidRPr="00520B29">
        <w:rPr>
          <w:rFonts w:asciiTheme="minorHAnsi" w:hAnsiTheme="minorHAnsi" w:cstheme="minorHAnsi"/>
          <w:szCs w:val="20"/>
        </w:rPr>
        <w:t xml:space="preserve">The Drive, “Yes, India and Pakistan Could End the World As We Know It Through A Nuclear Exchange,” </w:t>
      </w:r>
      <w:hyperlink r:id="rId73" w:history="1">
        <w:r w:rsidRPr="00520B29">
          <w:rPr>
            <w:rStyle w:val="Hyperlink"/>
            <w:rFonts w:asciiTheme="minorHAnsi" w:hAnsiTheme="minorHAnsi" w:cstheme="minorHAnsi"/>
            <w:szCs w:val="20"/>
          </w:rPr>
          <w:t>https://www.thedrive.com/the-war-zone/26674/yes-india-and-pakistan-could-end-the-world-as-we-know-it-through-a-nuclear-exchange</w:t>
        </w:r>
      </w:hyperlink>
      <w:r w:rsidRPr="00520B29">
        <w:rPr>
          <w:rFonts w:asciiTheme="minorHAnsi" w:hAnsiTheme="minorHAnsi" w:cstheme="minorHAnsi"/>
          <w:szCs w:val="20"/>
        </w:rPr>
        <w:t>]</w:t>
      </w:r>
    </w:p>
    <w:p w14:paraId="29BA47B1"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A global threat</w:t>
      </w:r>
    </w:p>
    <w:p w14:paraId="6A5D22F8"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India and Pakistan's nuclear arsenals are tiny compared to those of the United States and Russia, and these weapons are focused primarily on deterring each other, but that does not mean they're purely regional threats. Unlike conventional weapons, nuclear weapons create lasting and far-reaching effects that scientists have posited could upend life on Earth if warring parties were to use them in sufficient numbers.</w:t>
      </w:r>
    </w:p>
    <w:p w14:paraId="121383DA"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 xml:space="preserve">In 2012, </w:t>
      </w:r>
      <w:r w:rsidRPr="00520B29">
        <w:rPr>
          <w:rStyle w:val="Emphasis"/>
          <w:rFonts w:asciiTheme="minorHAnsi" w:hAnsiTheme="minorHAnsi" w:cstheme="minorHAnsi"/>
          <w:sz w:val="28"/>
          <w:szCs w:val="24"/>
          <w:highlight w:val="lightGray"/>
        </w:rPr>
        <w:t>Alan Robock</w:t>
      </w:r>
      <w:r w:rsidRPr="00520B29">
        <w:rPr>
          <w:rFonts w:asciiTheme="minorHAnsi" w:hAnsiTheme="minorHAnsi" w:cstheme="minorHAnsi"/>
          <w:sz w:val="14"/>
        </w:rPr>
        <w:t>, a distinguished professor in the Department of Environmental  Sciences and Associate Director of the Center for Environmental Prediction at Rutgers University, and Owen Brian Toon, a professor in the Department of Atmospheric and Oceanic Sciences and a research associate at  the Laboratory for Atmospheric and Space Physics at the University of Colorado, Boulder, argued that it might not take a large amount of nuclear weapons to create a scenario commonly known as "Nuclear Winter." </w:t>
      </w:r>
    </w:p>
    <w:p w14:paraId="11B5EA0F"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In general, this hypothesized event occurs when smoke and soot from nuclear explosions block significant amounts of sunlight from reaching the earth's surface, leading to a precipitous drop in temperatures that results in mass crop failure and widespread famine.</w:t>
      </w:r>
    </w:p>
    <w:p w14:paraId="0AE10D35" w14:textId="77777777" w:rsidR="00C751FC" w:rsidRPr="00520B29" w:rsidRDefault="00C751FC" w:rsidP="00C751FC">
      <w:pPr>
        <w:rPr>
          <w:rFonts w:asciiTheme="minorHAnsi" w:hAnsiTheme="minorHAnsi" w:cstheme="minorHAnsi"/>
          <w:sz w:val="14"/>
        </w:rPr>
      </w:pPr>
      <w:r w:rsidRPr="00520B29">
        <w:rPr>
          <w:rStyle w:val="Emphasis"/>
          <w:rFonts w:asciiTheme="minorHAnsi" w:hAnsiTheme="minorHAnsi" w:cstheme="minorHAnsi"/>
          <w:sz w:val="28"/>
          <w:szCs w:val="24"/>
          <w:highlight w:val="lightGray"/>
        </w:rPr>
        <w:t>Robcock</w:t>
      </w:r>
      <w:r w:rsidRPr="00520B29">
        <w:rPr>
          <w:rStyle w:val="StyleUnderline"/>
          <w:rFonts w:asciiTheme="minorHAnsi" w:hAnsiTheme="minorHAnsi" w:cstheme="minorHAnsi"/>
        </w:rPr>
        <w:t xml:space="preserve"> and Toon</w:t>
      </w:r>
      <w:r w:rsidRPr="00520B29">
        <w:rPr>
          <w:rFonts w:asciiTheme="minorHAnsi" w:hAnsiTheme="minorHAnsi" w:cstheme="minorHAnsi"/>
          <w:sz w:val="14"/>
        </w:rPr>
        <w:t xml:space="preserve"> summarized their findings, which were based in part on their previous work, in an article in the Bulletin of The Atomic Scientists, writing:</w:t>
      </w:r>
    </w:p>
    <w:p w14:paraId="76C44FDD"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"Even a 'small' nuclear war between India and Pakistan, with each country detonating 50 Hiroshima-size atom bombs – only about 0.03 percent of the global nuclear arsenal's explosive power – as airbursts in urban areas, could produce so much smoke that temperatures would fall below those of the Little Ice Age of the fourteenth to nineteenth centuries, shortening the growing season around the world and threatening the global food supply. Furthermore, there would be massive ozone depletion, allowing more ultraviolet radiation to reach Earth's surface. Recent studies predict that agricultural production in parts of the United States and China would decline by about 20 percent for four years, and by 10 percent for a decade.</w:t>
      </w:r>
    </w:p>
    <w:p w14:paraId="6438D887"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The bomb the United States dropped on Hiroshima Japan, known as Little Boy, was an inefficient and essentially experimental design with a yield of around 15 kilotons. The reported results from Indian and Pakistani nuclear testing indicate that both countries can meet this threshold and both countries' weapons programs have almost certainly matured in the decades since.</w:t>
      </w:r>
    </w:p>
    <w:p w14:paraId="73D7ADFF" w14:textId="77777777" w:rsidR="00C751FC" w:rsidRPr="00520B29" w:rsidRDefault="00C751FC" w:rsidP="00C751FC">
      <w:pPr>
        <w:rPr>
          <w:rFonts w:asciiTheme="minorHAnsi" w:hAnsiTheme="minorHAnsi" w:cstheme="minorHAnsi"/>
          <w:sz w:val="14"/>
        </w:rPr>
      </w:pPr>
      <w:r w:rsidRPr="00520B29">
        <w:rPr>
          <w:rStyle w:val="Emphasis"/>
          <w:rFonts w:asciiTheme="minorHAnsi" w:hAnsiTheme="minorHAnsi" w:cstheme="minorHAnsi"/>
          <w:sz w:val="28"/>
          <w:szCs w:val="24"/>
          <w:highlight w:val="lightGray"/>
        </w:rPr>
        <w:t>In previous studies, Robcock</w:t>
      </w:r>
      <w:r w:rsidRPr="00520B29">
        <w:rPr>
          <w:rFonts w:asciiTheme="minorHAnsi" w:hAnsiTheme="minorHAnsi" w:cstheme="minorHAnsi"/>
          <w:sz w:val="14"/>
        </w:rPr>
        <w:t>, working with others, postulated that temperature changes could begin within 10 days of a limited nuclear exchange and the effects from the detonations of 100 nuclear weapons in the 15-kiloton class would directly result in the deaths of at least 20 million people. The second order impacts would be even worse in the years that followed. </w:t>
      </w:r>
    </w:p>
    <w:p w14:paraId="343B129D"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sz w:val="14"/>
        </w:rPr>
        <w:t xml:space="preserve">In 2014, </w:t>
      </w:r>
      <w:r w:rsidRPr="00520B29">
        <w:rPr>
          <w:rStyle w:val="StyleUnderline"/>
          <w:rFonts w:asciiTheme="minorHAnsi" w:hAnsiTheme="minorHAnsi" w:cstheme="minorHAnsi"/>
        </w:rPr>
        <w:t>Michael Mills and Julia Lee-Taylor</w:t>
      </w:r>
      <w:r w:rsidRPr="00520B29">
        <w:rPr>
          <w:rFonts w:asciiTheme="minorHAnsi" w:hAnsiTheme="minorHAnsi" w:cstheme="minorHAnsi"/>
          <w:sz w:val="14"/>
        </w:rPr>
        <w:t xml:space="preserve">, both then working at the federally-funded National Center for Atmospheric Research's (NCAR) Earth System Laboratory, </w:t>
      </w:r>
      <w:r w:rsidRPr="00520B29">
        <w:rPr>
          <w:rStyle w:val="Emphasis"/>
          <w:rFonts w:asciiTheme="minorHAnsi" w:hAnsiTheme="minorHAnsi" w:cstheme="minorHAnsi"/>
          <w:sz w:val="28"/>
          <w:szCs w:val="28"/>
          <w:highlight w:val="lightGray"/>
        </w:rPr>
        <w:t>authored another paper with Robcock</w:t>
      </w:r>
      <w:r w:rsidRPr="00520B29">
        <w:rPr>
          <w:rStyle w:val="StyleUnderline"/>
          <w:rFonts w:asciiTheme="minorHAnsi" w:hAnsiTheme="minorHAnsi" w:cstheme="minorHAnsi"/>
        </w:rPr>
        <w:t xml:space="preserve"> and Toon</w:t>
      </w:r>
      <w:r w:rsidRPr="00520B29">
        <w:rPr>
          <w:rFonts w:asciiTheme="minorHAnsi" w:hAnsiTheme="minorHAnsi" w:cstheme="minorHAnsi"/>
          <w:sz w:val="14"/>
        </w:rPr>
        <w:t>. This study concluded again that detonation of 100 15-kiloton yield bombs in a purely regional conflict would result in "multi-decadal global cooling" and "would put significant pressures on global food supplies and could trigger a global nuclear famine."</w:t>
      </w:r>
    </w:p>
    <w:p w14:paraId="5945D7FE"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It is important to note that critics have questioned whether the Nuclear Winter concept relies on too many assumptions and would ever actually occur. At the center of many of these rebuttals are debates about whether the nuclear explosions would truly create the amount of smoke and soot necessary for major climate change, as well as the specific conditions for those particles to remain in the atmosphere for a prolonged period of time. </w:t>
      </w:r>
    </w:p>
    <w:p w14:paraId="677C05A3"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The studies here do indicate significant impacts based on a relatively limited number of nuclear detonations of smaller yield devices, though. But even if the impacts are less pronounced than projected in this particular scenario, they could be far more severe if India and Pakistan were to use a larger number weapons and/or ones of higher yields, which both belligerents readily have. </w:t>
      </w:r>
    </w:p>
    <w:p w14:paraId="1BF11A4E"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In addition, Nuclear Winter is just one of the potential things that might happen following a nuclear exchange between the longtime foes. A detonation of dozens of nuclear weapons, even small ones, would throw hazardous nuclear fallout into the air that, depending on the weather pattern, could carry that material far and wide, causing both near- and short-term health impacts. The various ground zeroes themselves would be irritated and potentially hazardous for many years to come.</w:t>
      </w:r>
    </w:p>
    <w:p w14:paraId="0B8ADEE2"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lastRenderedPageBreak/>
        <w:t>Depending on where the detonations occur, a nuclear exchange could potentially cut people off from critical water and food supplies, putting increased and potentially unsustainable strains on uncontaminated areas.  After the Chernobyl nuclear power plant, situated in Ukraine, melted down and exploded in 1986, authorities established a 1,000 square mile restricted access "exclusion zone" that remains in place today. </w:t>
      </w:r>
    </w:p>
    <w:p w14:paraId="69952E95"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There would also be a major danger of second-order "spillover" effects, as individuals fled affected areas, putting economic and political strains on neighboring regions. This could inflame existing tensions not directly related to the inter-state conflict between India or Pakistan or lead to all new and potentially violent competition for what might already be limited resources. India has already threatened to weaponize water access in its latest spat with the Pakistanis.</w:t>
      </w:r>
    </w:p>
    <w:p w14:paraId="1B2909F6"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Any serious impacts on food and water supplies, or other economic upheavals as a direct or indirect result of the conflict, would have cascading impact across South Asia and beyond, as well. The very threat of a potential India-Pakistan war of any kind already caused some negative reactions in regional financial markets. Those markets would certainly collapse after an unprecedented nuclear exchange actually occurred, and that is before the long-term physical impacts of such an event would even manifest themselves. </w:t>
      </w:r>
    </w:p>
    <w:p w14:paraId="106FD133"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Overall, we are talking about a sudden and dramatic geopolitical, financial, and environmental shift that would change our reality in a matter of hours. Even then, the darkness, both figuratively and literally, that could propagate over the weeks, months, and years would be far more damaging. </w:t>
      </w:r>
    </w:p>
    <w:p w14:paraId="2CB95929"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How great is the risk?</w:t>
      </w:r>
    </w:p>
    <w:p w14:paraId="5D9E463F"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So far, India and Pakistan have not made any clear indications that the fighting is close to crossing their nuclear thresholds. Pakistan's warnings about the risks of escalation seem more calculated to try and prompt India to back down.</w:t>
      </w:r>
    </w:p>
    <w:p w14:paraId="1BF9BC40"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India itself has a so-called "no first use" policy, which means it has publicly pledged to use its nuclear weapons only in retaliation to a nuclear strike. However, experts have increasingly called into question whether this is truly the case and whether India might be developing delivery systems more suited to a first strike should there be a need to shift policies.</w:t>
      </w:r>
    </w:p>
    <w:p w14:paraId="56B7A32A"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Pakistan, however, does not have a no first use policy and has insisted on its right to employ nuclear weapons to defend itself even in the face of purely conventional threat. Pakistani officials have, in the past, specifically cited this policy as way of deterring India, which has a much larger and in some cases more advanced conventional force, and preventing larger wars.</w:t>
      </w:r>
    </w:p>
    <w:p w14:paraId="5DFB59C6"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The concern, then, is that this policy appears to have failed, at least to some degree, with India's strike on undisputed Pakistani territory on Feb. 26, 2019. India, however, did not target Pakistani forces in that instance and exchanges between the two countries have been limited, at least so far, to the disputed Jammu and Kashmir region, where violent skirmishes occur semi-regularly without precipitating a larger confrontation.</w:t>
      </w:r>
    </w:p>
    <w:p w14:paraId="0EAFE0C4" w14:textId="77777777" w:rsidR="00C751FC" w:rsidRPr="00520B29" w:rsidRDefault="00C751FC" w:rsidP="00C751FC">
      <w:pPr>
        <w:rPr>
          <w:rFonts w:asciiTheme="minorHAnsi" w:hAnsiTheme="minorHAnsi" w:cstheme="minorHAnsi"/>
          <w:sz w:val="14"/>
          <w:szCs w:val="16"/>
        </w:rPr>
      </w:pPr>
      <w:r w:rsidRPr="00520B29">
        <w:rPr>
          <w:rFonts w:asciiTheme="minorHAnsi" w:hAnsiTheme="minorHAnsi" w:cstheme="minorHAnsi"/>
          <w:sz w:val="14"/>
          <w:szCs w:val="16"/>
        </w:rPr>
        <w:t>We can only hope that the two countries will find a diplomatic solution to this latest conflict and avoid any further escalation. If things were to spiral out of control and lead to the use of nuclear weapons, it would be something that would threaten all of humanity.</w:t>
      </w:r>
    </w:p>
    <w:p w14:paraId="0C4E7EE5"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disagrees</w:t>
      </w:r>
      <w:r w:rsidRPr="00520B29">
        <w:rPr>
          <w:rFonts w:asciiTheme="minorHAnsi" w:hAnsiTheme="minorHAnsi" w:cstheme="minorHAnsi"/>
        </w:rPr>
        <w:t xml:space="preserve"> with </w:t>
      </w:r>
      <w:r w:rsidRPr="00520B29">
        <w:rPr>
          <w:rFonts w:asciiTheme="minorHAnsi" w:hAnsiTheme="minorHAnsi" w:cstheme="minorHAnsi"/>
          <w:u w:val="single"/>
        </w:rPr>
        <w:t>every claim</w:t>
      </w:r>
      <w:r w:rsidRPr="00520B29">
        <w:rPr>
          <w:rFonts w:asciiTheme="minorHAnsi" w:hAnsiTheme="minorHAnsi" w:cstheme="minorHAnsi"/>
        </w:rPr>
        <w:t xml:space="preserve"> in their card---</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3A66D9CE"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16BE79AC"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244E7A0D"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w:t>
      </w:r>
      <w:r w:rsidRPr="00520B29">
        <w:rPr>
          <w:rFonts w:asciiTheme="minorHAnsi" w:hAnsiTheme="minorHAnsi" w:cstheme="minorHAnsi"/>
          <w:u w:val="single"/>
        </w:rPr>
        <w:t>worst case</w:t>
      </w:r>
      <w:r w:rsidRPr="00520B29">
        <w:rPr>
          <w:rFonts w:asciiTheme="minorHAnsi" w:hAnsiTheme="minorHAnsi" w:cstheme="minorHAnsi"/>
        </w:rPr>
        <w:t xml:space="preserve">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71AD11E5"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179481D8"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3745F47D"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w:t>
      </w:r>
      <w:r w:rsidRPr="00520B29">
        <w:rPr>
          <w:rStyle w:val="StyleUnderline"/>
          <w:rFonts w:asciiTheme="minorHAnsi" w:hAnsiTheme="minorHAnsi" w:cstheme="minorHAnsi"/>
        </w:rPr>
        <w:lastRenderedPageBreak/>
        <w:t xml:space="preserve">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1C14205"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3E0E6ECB" w14:textId="77777777" w:rsidR="00C751FC" w:rsidRPr="00520B29" w:rsidRDefault="00C751FC" w:rsidP="00C751FC">
      <w:pPr>
        <w:pStyle w:val="Heading3"/>
        <w:rPr>
          <w:rFonts w:cstheme="minorHAnsi"/>
        </w:rPr>
      </w:pPr>
      <w:r w:rsidRPr="00520B29">
        <w:rPr>
          <w:rFonts w:cstheme="minorHAnsi"/>
        </w:rPr>
        <w:lastRenderedPageBreak/>
        <w:t>Nuke War---Defense---AT: Turner---2NC</w:t>
      </w:r>
    </w:p>
    <w:p w14:paraId="4ABD2555"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Turner says </w:t>
      </w:r>
      <w:r w:rsidRPr="00520B29">
        <w:rPr>
          <w:rFonts w:asciiTheme="minorHAnsi" w:hAnsiTheme="minorHAnsi" w:cstheme="minorHAnsi"/>
          <w:u w:val="single"/>
        </w:rPr>
        <w:t>5 billion</w:t>
      </w:r>
      <w:r w:rsidRPr="00520B29">
        <w:rPr>
          <w:rFonts w:asciiTheme="minorHAnsi" w:hAnsiTheme="minorHAnsi" w:cstheme="minorHAnsi"/>
        </w:rPr>
        <w:t xml:space="preserve"> die---that’s not </w:t>
      </w:r>
      <w:r w:rsidRPr="00520B29">
        <w:rPr>
          <w:rFonts w:asciiTheme="minorHAnsi" w:hAnsiTheme="minorHAnsi" w:cstheme="minorHAnsi"/>
          <w:u w:val="single"/>
        </w:rPr>
        <w:t>extinction</w:t>
      </w:r>
      <w:r w:rsidRPr="00520B29">
        <w:rPr>
          <w:rFonts w:asciiTheme="minorHAnsi" w:hAnsiTheme="minorHAnsi" w:cstheme="minorHAnsi"/>
        </w:rPr>
        <w:t xml:space="preserve">. </w:t>
      </w:r>
      <w:r>
        <w:rPr>
          <w:rFonts w:asciiTheme="minorHAnsi" w:hAnsiTheme="minorHAnsi" w:cstheme="minorHAnsi"/>
        </w:rPr>
        <w:t>He</w:t>
      </w:r>
      <w:r w:rsidRPr="00520B29">
        <w:rPr>
          <w:rFonts w:asciiTheme="minorHAnsi" w:hAnsiTheme="minorHAnsi" w:cstheme="minorHAnsi"/>
        </w:rPr>
        <w:t xml:space="preserve"> also cites Robock, Toon, and Sagan. I’ll insert in yellow.</w:t>
      </w:r>
    </w:p>
    <w:p w14:paraId="554E0193" w14:textId="77777777" w:rsidR="00C751FC" w:rsidRPr="00520B29" w:rsidRDefault="00C751FC" w:rsidP="00C751FC">
      <w:pPr>
        <w:rPr>
          <w:rFonts w:asciiTheme="minorHAnsi" w:eastAsia="Cambria" w:hAnsiTheme="minorHAnsi" w:cstheme="minorHAnsi"/>
        </w:rPr>
      </w:pPr>
      <w:r w:rsidRPr="00520B29">
        <w:rPr>
          <w:rStyle w:val="Style13ptBold"/>
          <w:rFonts w:cstheme="minorHAnsi"/>
        </w:rPr>
        <w:t>Turner 22</w:t>
      </w:r>
      <w:r w:rsidRPr="00520B29">
        <w:rPr>
          <w:rFonts w:asciiTheme="minorHAnsi" w:eastAsia="Cambria" w:hAnsiTheme="minorHAnsi" w:cstheme="minorHAnsi"/>
          <w:b/>
          <w:bCs/>
          <w:sz w:val="26"/>
        </w:rPr>
        <w:t xml:space="preserve"> —</w:t>
      </w:r>
      <w:r w:rsidRPr="00520B29">
        <w:rPr>
          <w:rFonts w:asciiTheme="minorHAnsi" w:eastAsia="Cambria" w:hAnsiTheme="minorHAnsi" w:cstheme="minorHAnsi"/>
        </w:rPr>
        <w:t xml:space="preserve"> Ben Turner, "</w:t>
      </w:r>
      <w:r w:rsidRPr="00520B29">
        <w:rPr>
          <w:rStyle w:val="StyleUnderline"/>
          <w:rFonts w:asciiTheme="minorHAnsi" w:hAnsiTheme="minorHAnsi" w:cstheme="minorHAnsi"/>
          <w:highlight w:val="yellow"/>
        </w:rPr>
        <w:t>'Nuclear winter'</w:t>
      </w:r>
      <w:r w:rsidRPr="00520B29">
        <w:rPr>
          <w:rStyle w:val="StyleUnderline"/>
          <w:rFonts w:asciiTheme="minorHAnsi" w:hAnsiTheme="minorHAnsi" w:cstheme="minorHAnsi"/>
        </w:rPr>
        <w:t xml:space="preserve"> from a US-Russia conflict would </w:t>
      </w:r>
      <w:r w:rsidRPr="00520B29">
        <w:rPr>
          <w:rStyle w:val="StyleUnderline"/>
          <w:rFonts w:asciiTheme="minorHAnsi" w:hAnsiTheme="minorHAnsi" w:cstheme="minorHAnsi"/>
          <w:highlight w:val="yellow"/>
        </w:rPr>
        <w:t xml:space="preserve">wipe out </w:t>
      </w:r>
      <w:r w:rsidRPr="00520B29">
        <w:rPr>
          <w:rStyle w:val="Emphasis"/>
          <w:rFonts w:asciiTheme="minorHAnsi" w:hAnsiTheme="minorHAnsi" w:cstheme="minorHAnsi"/>
          <w:sz w:val="32"/>
          <w:szCs w:val="28"/>
          <w:highlight w:val="yellow"/>
        </w:rPr>
        <w:t xml:space="preserve">63% </w:t>
      </w:r>
      <w:r w:rsidRPr="00520B29">
        <w:rPr>
          <w:rStyle w:val="Emphasis"/>
          <w:rFonts w:asciiTheme="minorHAnsi" w:hAnsiTheme="minorHAnsi" w:cstheme="minorHAnsi"/>
          <w:highlight w:val="yellow"/>
        </w:rPr>
        <w:t>of the world's population</w:t>
      </w:r>
      <w:r w:rsidRPr="00520B29">
        <w:rPr>
          <w:rFonts w:asciiTheme="minorHAnsi" w:eastAsia="Cambria" w:hAnsiTheme="minorHAnsi" w:cstheme="minorHAnsi"/>
        </w:rPr>
        <w:t>," livescience, 08/16/22, https://www.livescience.com/nuclear-war-could-kill-5-billion-from-famine, accessed 9-17-2022 WMK</w:t>
      </w:r>
    </w:p>
    <w:p w14:paraId="2C9F3A1F" w14:textId="77777777" w:rsidR="00C751FC" w:rsidRPr="00520B29" w:rsidRDefault="00C751FC" w:rsidP="00C751FC">
      <w:pPr>
        <w:rPr>
          <w:rFonts w:asciiTheme="minorHAnsi" w:eastAsia="Cambria" w:hAnsiTheme="minorHAnsi" w:cstheme="minorHAnsi"/>
          <w:sz w:val="16"/>
        </w:rPr>
      </w:pPr>
      <w:r w:rsidRPr="00520B29">
        <w:rPr>
          <w:rFonts w:asciiTheme="minorHAnsi" w:eastAsia="Cambria" w:hAnsiTheme="minorHAnsi" w:cstheme="minorHAnsi"/>
          <w:u w:val="single"/>
        </w:rPr>
        <w:t xml:space="preserve">More </w:t>
      </w:r>
      <w:r w:rsidRPr="00520B29">
        <w:rPr>
          <w:rFonts w:asciiTheme="minorHAnsi" w:eastAsia="Cambria" w:hAnsiTheme="minorHAnsi" w:cstheme="minorHAnsi"/>
          <w:highlight w:val="cyan"/>
          <w:u w:val="single"/>
        </w:rPr>
        <w:t xml:space="preserve">than </w:t>
      </w:r>
      <w:r w:rsidRPr="00520B29">
        <w:rPr>
          <w:rStyle w:val="Emphasis"/>
          <w:rFonts w:asciiTheme="minorHAnsi" w:hAnsiTheme="minorHAnsi" w:cstheme="minorHAnsi"/>
          <w:highlight w:val="yellow"/>
        </w:rPr>
        <w:t>5 billion</w:t>
      </w:r>
      <w:r w:rsidRPr="00520B29">
        <w:rPr>
          <w:rFonts w:asciiTheme="minorHAnsi" w:eastAsia="Cambria" w:hAnsiTheme="minorHAnsi" w:cstheme="minorHAnsi"/>
          <w:sz w:val="16"/>
        </w:rPr>
        <w:t xml:space="preserve"> people — roughly 63% of the world's current population — would </w:t>
      </w:r>
      <w:r w:rsidRPr="00520B29">
        <w:rPr>
          <w:rStyle w:val="Emphasis"/>
          <w:rFonts w:asciiTheme="minorHAnsi" w:hAnsiTheme="minorHAnsi" w:cstheme="minorHAnsi"/>
          <w:highlight w:val="yellow"/>
        </w:rPr>
        <w:t>die</w:t>
      </w:r>
      <w:r w:rsidRPr="00520B29">
        <w:rPr>
          <w:rFonts w:asciiTheme="minorHAnsi" w:eastAsia="Cambria" w:hAnsiTheme="minorHAnsi" w:cstheme="minorHAnsi"/>
          <w:u w:val="single"/>
        </w:rPr>
        <w:t xml:space="preserve"> of famine in the aftermath of</w:t>
      </w:r>
      <w:r w:rsidRPr="00520B29">
        <w:rPr>
          <w:rFonts w:asciiTheme="minorHAnsi" w:eastAsia="Cambria" w:hAnsiTheme="minorHAnsi" w:cstheme="minorHAnsi"/>
          <w:sz w:val="16"/>
        </w:rPr>
        <w:t xml:space="preserve"> </w:t>
      </w:r>
      <w:r w:rsidRPr="00520B29">
        <w:rPr>
          <w:rFonts w:asciiTheme="minorHAnsi" w:eastAsia="Cambria" w:hAnsiTheme="minorHAnsi" w:cstheme="minorHAnsi"/>
          <w:b/>
          <w:iCs/>
          <w:u w:val="single"/>
          <w:bdr w:val="single" w:sz="8" w:space="0" w:color="auto"/>
        </w:rPr>
        <w:t xml:space="preserve">a </w:t>
      </w:r>
      <w:r w:rsidRPr="00520B29">
        <w:rPr>
          <w:rFonts w:asciiTheme="minorHAnsi" w:eastAsia="Cambria" w:hAnsiTheme="minorHAnsi" w:cstheme="minorHAnsi"/>
          <w:b/>
          <w:iCs/>
          <w:highlight w:val="cyan"/>
          <w:u w:val="single"/>
          <w:bdr w:val="single" w:sz="8" w:space="0" w:color="auto"/>
        </w:rPr>
        <w:t>full-scale nuclear</w:t>
      </w:r>
      <w:r w:rsidRPr="00520B29">
        <w:rPr>
          <w:rFonts w:asciiTheme="minorHAnsi" w:eastAsia="Cambria" w:hAnsiTheme="minorHAnsi" w:cstheme="minorHAnsi"/>
          <w:b/>
          <w:iCs/>
          <w:u w:val="single"/>
          <w:bdr w:val="single" w:sz="8" w:space="0" w:color="auto"/>
        </w:rPr>
        <w:t xml:space="preserve"> war between the </w:t>
      </w:r>
      <w:r w:rsidRPr="00520B29">
        <w:rPr>
          <w:rFonts w:asciiTheme="minorHAnsi" w:eastAsia="Cambria" w:hAnsiTheme="minorHAnsi" w:cstheme="minorHAnsi"/>
          <w:b/>
          <w:iCs/>
          <w:highlight w:val="cyan"/>
          <w:u w:val="single"/>
          <w:bdr w:val="single" w:sz="8" w:space="0" w:color="auto"/>
        </w:rPr>
        <w:t>United States</w:t>
      </w:r>
      <w:r w:rsidRPr="00520B29">
        <w:rPr>
          <w:rFonts w:asciiTheme="minorHAnsi" w:eastAsia="Cambria" w:hAnsiTheme="minorHAnsi" w:cstheme="minorHAnsi"/>
          <w:sz w:val="16"/>
        </w:rPr>
        <w:t xml:space="preserve">, </w:t>
      </w:r>
      <w:r w:rsidRPr="00520B29">
        <w:rPr>
          <w:rFonts w:asciiTheme="minorHAnsi" w:eastAsia="Cambria" w:hAnsiTheme="minorHAnsi" w:cstheme="minorHAnsi"/>
          <w:highlight w:val="cyan"/>
          <w:u w:val="single"/>
        </w:rPr>
        <w:t>Russia</w:t>
      </w:r>
      <w:r w:rsidRPr="00520B29">
        <w:rPr>
          <w:rFonts w:asciiTheme="minorHAnsi" w:eastAsia="Cambria" w:hAnsiTheme="minorHAnsi" w:cstheme="minorHAnsi"/>
          <w:sz w:val="16"/>
          <w:highlight w:val="cyan"/>
        </w:rPr>
        <w:t xml:space="preserve"> </w:t>
      </w:r>
      <w:r w:rsidRPr="00520B29">
        <w:rPr>
          <w:rFonts w:asciiTheme="minorHAnsi" w:eastAsia="Cambria" w:hAnsiTheme="minorHAnsi" w:cstheme="minorHAnsi"/>
          <w:highlight w:val="cyan"/>
          <w:u w:val="single"/>
        </w:rPr>
        <w:t>and their allie</w:t>
      </w:r>
      <w:r w:rsidRPr="00520B29">
        <w:rPr>
          <w:rFonts w:asciiTheme="minorHAnsi" w:eastAsia="Cambria" w:hAnsiTheme="minorHAnsi" w:cstheme="minorHAnsi"/>
          <w:u w:val="single"/>
        </w:rPr>
        <w:t>s,</w:t>
      </w:r>
      <w:r w:rsidRPr="00520B29">
        <w:rPr>
          <w:rFonts w:asciiTheme="minorHAnsi" w:eastAsia="Cambria" w:hAnsiTheme="minorHAnsi" w:cstheme="minorHAnsi"/>
          <w:sz w:val="16"/>
        </w:rPr>
        <w:t xml:space="preserve"> a new study has revealed.</w:t>
      </w:r>
    </w:p>
    <w:p w14:paraId="7385894E" w14:textId="77777777" w:rsidR="00C751FC" w:rsidRPr="00520B29" w:rsidRDefault="00C751FC" w:rsidP="00C751FC">
      <w:pPr>
        <w:rPr>
          <w:rFonts w:asciiTheme="minorHAnsi" w:eastAsia="Cambria" w:hAnsiTheme="minorHAnsi" w:cstheme="minorHAnsi"/>
          <w:sz w:val="10"/>
          <w:szCs w:val="16"/>
        </w:rPr>
      </w:pPr>
      <w:r w:rsidRPr="00520B29">
        <w:rPr>
          <w:rFonts w:asciiTheme="minorHAnsi" w:eastAsia="Cambria" w:hAnsiTheme="minorHAnsi" w:cstheme="minorHAnsi"/>
          <w:sz w:val="10"/>
          <w:szCs w:val="16"/>
        </w:rPr>
        <w:t xml:space="preserve">According to the researchers, the conflict would </w:t>
      </w:r>
      <w:r w:rsidRPr="00520B29">
        <w:rPr>
          <w:rFonts w:asciiTheme="minorHAnsi" w:eastAsia="Cambria" w:hAnsiTheme="minorHAnsi" w:cstheme="minorHAnsi"/>
          <w:sz w:val="16"/>
          <w:szCs w:val="16"/>
          <w:highlight w:val="cyan"/>
          <w:u w:val="single"/>
        </w:rPr>
        <w:t>create widespread fires</w:t>
      </w:r>
      <w:r w:rsidRPr="00520B29">
        <w:rPr>
          <w:rFonts w:asciiTheme="minorHAnsi" w:eastAsia="Cambria" w:hAnsiTheme="minorHAnsi" w:cstheme="minorHAnsi"/>
          <w:sz w:val="16"/>
          <w:szCs w:val="16"/>
          <w:u w:val="single"/>
        </w:rPr>
        <w:t xml:space="preserve"> </w:t>
      </w:r>
      <w:r w:rsidRPr="00520B29">
        <w:rPr>
          <w:rFonts w:asciiTheme="minorHAnsi" w:eastAsia="Cambria" w:hAnsiTheme="minorHAnsi" w:cstheme="minorHAnsi"/>
          <w:sz w:val="10"/>
          <w:szCs w:val="16"/>
        </w:rPr>
        <w:t xml:space="preserve">that </w:t>
      </w:r>
      <w:r w:rsidRPr="00520B29">
        <w:rPr>
          <w:rFonts w:asciiTheme="minorHAnsi" w:eastAsia="Cambria" w:hAnsiTheme="minorHAnsi" w:cstheme="minorHAnsi"/>
          <w:b/>
          <w:iCs/>
          <w:sz w:val="16"/>
          <w:szCs w:val="16"/>
          <w:highlight w:val="cyan"/>
          <w:u w:val="single"/>
          <w:bdr w:val="single" w:sz="8" w:space="0" w:color="auto"/>
        </w:rPr>
        <w:t>could eject up to 165 million tons</w:t>
      </w:r>
      <w:r w:rsidRPr="00520B29">
        <w:rPr>
          <w:rFonts w:asciiTheme="minorHAnsi" w:eastAsia="Cambria" w:hAnsiTheme="minorHAnsi" w:cstheme="minorHAnsi"/>
          <w:b/>
          <w:iCs/>
          <w:sz w:val="16"/>
          <w:szCs w:val="16"/>
          <w:u w:val="single"/>
          <w:bdr w:val="single" w:sz="8" w:space="0" w:color="auto"/>
        </w:rPr>
        <w:t xml:space="preserve"> </w:t>
      </w:r>
      <w:r w:rsidRPr="00520B29">
        <w:rPr>
          <w:rFonts w:asciiTheme="minorHAnsi" w:eastAsia="Cambria" w:hAnsiTheme="minorHAnsi" w:cstheme="minorHAnsi"/>
          <w:sz w:val="10"/>
          <w:szCs w:val="16"/>
        </w:rPr>
        <w:t xml:space="preserve">(150 million metric tons) of </w:t>
      </w:r>
      <w:r w:rsidRPr="00520B29">
        <w:rPr>
          <w:rFonts w:asciiTheme="minorHAnsi" w:eastAsia="Cambria" w:hAnsiTheme="minorHAnsi" w:cstheme="minorHAnsi"/>
          <w:b/>
          <w:iCs/>
          <w:sz w:val="16"/>
          <w:szCs w:val="16"/>
          <w:highlight w:val="cyan"/>
          <w:u w:val="single"/>
          <w:bdr w:val="single" w:sz="8" w:space="0" w:color="auto"/>
        </w:rPr>
        <w:t>soot</w:t>
      </w:r>
      <w:r w:rsidRPr="00520B29">
        <w:rPr>
          <w:rFonts w:asciiTheme="minorHAnsi" w:eastAsia="Cambria" w:hAnsiTheme="minorHAnsi" w:cstheme="minorHAnsi"/>
          <w:b/>
          <w:iCs/>
          <w:sz w:val="16"/>
          <w:szCs w:val="16"/>
          <w:u w:val="single"/>
          <w:bdr w:val="single" w:sz="8" w:space="0" w:color="auto"/>
        </w:rPr>
        <w:t xml:space="preserve"> into Earth's atmosphere,</w:t>
      </w:r>
      <w:r w:rsidRPr="00520B29">
        <w:rPr>
          <w:rFonts w:asciiTheme="minorHAnsi" w:eastAsia="Cambria" w:hAnsiTheme="minorHAnsi" w:cstheme="minorHAnsi"/>
          <w:sz w:val="10"/>
          <w:szCs w:val="16"/>
        </w:rPr>
        <w:t xml:space="preserve"> leading to crop declines in the food-exporting U.S. and Russia that would send global calorie production plummeting by as much as 90%.</w:t>
      </w:r>
    </w:p>
    <w:p w14:paraId="64F17191" w14:textId="77777777" w:rsidR="00C751FC" w:rsidRPr="00520B29" w:rsidRDefault="00C751FC" w:rsidP="00C751FC">
      <w:pPr>
        <w:rPr>
          <w:rFonts w:asciiTheme="minorHAnsi" w:eastAsia="Cambria" w:hAnsiTheme="minorHAnsi" w:cstheme="minorHAnsi"/>
          <w:sz w:val="10"/>
          <w:szCs w:val="16"/>
        </w:rPr>
      </w:pPr>
      <w:r w:rsidRPr="00520B29">
        <w:rPr>
          <w:rFonts w:asciiTheme="minorHAnsi" w:eastAsia="Cambria" w:hAnsiTheme="minorHAnsi" w:cstheme="minorHAnsi"/>
          <w:sz w:val="10"/>
          <w:szCs w:val="16"/>
        </w:rPr>
        <w:t xml:space="preserve">The </w:t>
      </w:r>
      <w:r w:rsidRPr="00520B29">
        <w:rPr>
          <w:rFonts w:asciiTheme="minorHAnsi" w:eastAsia="Cambria" w:hAnsiTheme="minorHAnsi" w:cstheme="minorHAnsi"/>
          <w:sz w:val="16"/>
          <w:szCs w:val="16"/>
          <w:u w:val="single"/>
        </w:rPr>
        <w:t>study</w:t>
      </w:r>
      <w:r w:rsidRPr="00520B29">
        <w:rPr>
          <w:rFonts w:asciiTheme="minorHAnsi" w:eastAsia="Cambria" w:hAnsiTheme="minorHAnsi" w:cstheme="minorHAnsi"/>
          <w:sz w:val="10"/>
          <w:szCs w:val="16"/>
        </w:rPr>
        <w:t xml:space="preserve">, published Aug. 15 in the journal Nature Food(opens in new tab), is the </w:t>
      </w:r>
      <w:r w:rsidRPr="00520B29">
        <w:rPr>
          <w:rFonts w:asciiTheme="minorHAnsi" w:eastAsia="Cambria" w:hAnsiTheme="minorHAnsi" w:cstheme="minorHAnsi"/>
          <w:b/>
          <w:iCs/>
          <w:sz w:val="16"/>
          <w:szCs w:val="16"/>
          <w:highlight w:val="cyan"/>
          <w:u w:val="single"/>
          <w:bdr w:val="single" w:sz="8" w:space="0" w:color="auto"/>
        </w:rPr>
        <w:t>latest in four decades of landmark research</w:t>
      </w:r>
      <w:r w:rsidRPr="00520B29">
        <w:rPr>
          <w:rFonts w:asciiTheme="minorHAnsi" w:eastAsia="Cambria" w:hAnsiTheme="minorHAnsi" w:cstheme="minorHAnsi"/>
          <w:sz w:val="10"/>
          <w:szCs w:val="16"/>
        </w:rPr>
        <w:t xml:space="preserve"> that has </w:t>
      </w:r>
      <w:r w:rsidRPr="00520B29">
        <w:rPr>
          <w:rFonts w:asciiTheme="minorHAnsi" w:eastAsia="Cambria" w:hAnsiTheme="minorHAnsi" w:cstheme="minorHAnsi"/>
          <w:sz w:val="16"/>
          <w:szCs w:val="16"/>
          <w:u w:val="single"/>
        </w:rPr>
        <w:t>attempted to sketch out the threat of a nuclear war.</w:t>
      </w:r>
      <w:r w:rsidRPr="00520B29">
        <w:rPr>
          <w:rFonts w:asciiTheme="minorHAnsi" w:eastAsia="Cambria" w:hAnsiTheme="minorHAnsi" w:cstheme="minorHAnsi"/>
          <w:sz w:val="10"/>
          <w:szCs w:val="16"/>
        </w:rPr>
        <w:t xml:space="preserve"> Of the world's approximately 12,705 nuclear warheads, Russia has 5,977, and the United States has 5,428, according to the Stockholm International Peace Research Institute’s latest report. The country with the third most nuclear warheads is China, with 350. India and Pakistan have 160 and 165, respectively.</w:t>
      </w:r>
    </w:p>
    <w:p w14:paraId="1D9EA7A9" w14:textId="77777777" w:rsidR="00C751FC" w:rsidRPr="00520B29" w:rsidRDefault="00C751FC" w:rsidP="00C751FC">
      <w:pPr>
        <w:rPr>
          <w:rFonts w:asciiTheme="minorHAnsi" w:eastAsia="Cambria" w:hAnsiTheme="minorHAnsi" w:cstheme="minorHAnsi"/>
          <w:sz w:val="18"/>
          <w:szCs w:val="18"/>
          <w:u w:val="single"/>
        </w:rPr>
      </w:pPr>
      <w:r w:rsidRPr="00520B29">
        <w:rPr>
          <w:rFonts w:asciiTheme="minorHAnsi" w:eastAsia="Cambria" w:hAnsiTheme="minorHAnsi" w:cstheme="minorHAnsi"/>
          <w:sz w:val="16"/>
          <w:szCs w:val="16"/>
          <w:u w:val="single"/>
        </w:rPr>
        <w:t>A full-scale nuclear war "</w:t>
      </w:r>
      <w:r w:rsidRPr="00520B29">
        <w:rPr>
          <w:rFonts w:asciiTheme="minorHAnsi" w:eastAsia="Cambria" w:hAnsiTheme="minorHAnsi" w:cstheme="minorHAnsi"/>
          <w:b/>
          <w:iCs/>
          <w:sz w:val="16"/>
          <w:szCs w:val="16"/>
          <w:highlight w:val="cyan"/>
          <w:u w:val="single"/>
          <w:bdr w:val="single" w:sz="8" w:space="0" w:color="auto"/>
        </w:rPr>
        <w:t>would produce climate change</w:t>
      </w:r>
      <w:r w:rsidRPr="00520B29">
        <w:rPr>
          <w:rFonts w:asciiTheme="minorHAnsi" w:eastAsia="Cambria" w:hAnsiTheme="minorHAnsi" w:cstheme="minorHAnsi"/>
          <w:b/>
          <w:iCs/>
          <w:sz w:val="16"/>
          <w:szCs w:val="16"/>
          <w:u w:val="single"/>
          <w:bdr w:val="single" w:sz="8" w:space="0" w:color="auto"/>
        </w:rPr>
        <w:t xml:space="preserve"> that is </w:t>
      </w:r>
      <w:r w:rsidRPr="00520B29">
        <w:rPr>
          <w:rFonts w:asciiTheme="minorHAnsi" w:eastAsia="Cambria" w:hAnsiTheme="minorHAnsi" w:cstheme="minorHAnsi"/>
          <w:b/>
          <w:iCs/>
          <w:sz w:val="16"/>
          <w:szCs w:val="16"/>
          <w:highlight w:val="cyan"/>
          <w:u w:val="single"/>
          <w:bdr w:val="single" w:sz="8" w:space="0" w:color="auto"/>
        </w:rPr>
        <w:t>unprecedented in human history,</w:t>
      </w:r>
      <w:r w:rsidRPr="00520B29">
        <w:rPr>
          <w:rFonts w:asciiTheme="minorHAnsi" w:eastAsia="Cambria" w:hAnsiTheme="minorHAnsi" w:cstheme="minorHAnsi"/>
          <w:sz w:val="10"/>
          <w:szCs w:val="16"/>
          <w:highlight w:val="cyan"/>
        </w:rPr>
        <w:t>"</w:t>
      </w:r>
      <w:r w:rsidRPr="00520B29">
        <w:rPr>
          <w:rFonts w:asciiTheme="minorHAnsi" w:eastAsia="Cambria" w:hAnsiTheme="minorHAnsi" w:cstheme="minorHAnsi"/>
          <w:sz w:val="10"/>
          <w:szCs w:val="16"/>
        </w:rPr>
        <w:t xml:space="preserve"> study </w:t>
      </w:r>
      <w:r w:rsidRPr="00520B29">
        <w:rPr>
          <w:rStyle w:val="Emphasis"/>
          <w:rFonts w:asciiTheme="minorHAnsi" w:hAnsiTheme="minorHAnsi" w:cstheme="minorHAnsi"/>
          <w:highlight w:val="yellow"/>
        </w:rPr>
        <w:t>co-author Alan Robock</w:t>
      </w:r>
      <w:r w:rsidRPr="00520B29">
        <w:rPr>
          <w:rFonts w:asciiTheme="minorHAnsi" w:eastAsia="Cambria" w:hAnsiTheme="minorHAnsi" w:cstheme="minorHAnsi"/>
          <w:sz w:val="12"/>
          <w:szCs w:val="18"/>
        </w:rPr>
        <w:t>, a professor of climate science at Rutgers University in New Jersey, said at a news conference on Monday (August 15). "</w:t>
      </w:r>
      <w:r w:rsidRPr="00520B29">
        <w:rPr>
          <w:rFonts w:asciiTheme="minorHAnsi" w:eastAsia="Cambria" w:hAnsiTheme="minorHAnsi" w:cstheme="minorHAnsi"/>
          <w:sz w:val="18"/>
          <w:szCs w:val="18"/>
          <w:u w:val="single"/>
        </w:rPr>
        <w:t>In a U.S.-Russia nuclear war, more people would die [from famine</w:t>
      </w:r>
      <w:r w:rsidRPr="00520B29">
        <w:rPr>
          <w:rFonts w:asciiTheme="minorHAnsi" w:eastAsia="Cambria" w:hAnsiTheme="minorHAnsi" w:cstheme="minorHAnsi"/>
          <w:sz w:val="12"/>
          <w:szCs w:val="18"/>
        </w:rPr>
        <w:t xml:space="preserve">] in India and Pakistan alone </w:t>
      </w:r>
      <w:r w:rsidRPr="00520B29">
        <w:rPr>
          <w:rFonts w:asciiTheme="minorHAnsi" w:eastAsia="Cambria" w:hAnsiTheme="minorHAnsi" w:cstheme="minorHAnsi"/>
          <w:sz w:val="18"/>
          <w:szCs w:val="18"/>
          <w:u w:val="single"/>
        </w:rPr>
        <w:t>than in the countries actually fighting the war."</w:t>
      </w:r>
    </w:p>
    <w:p w14:paraId="6A92CC05"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 xml:space="preserve">The most immediate effects of any nuclear war, at least for those in a targeted city, have been popularly known since the dropping of the U.S. atomic bomb "Little Boy" on the Japanese city of Hiroshima on Aug. 6. 1945. The single bomb killed an estimated 140,000 people within five months of its detonation and destroyed or severely damaged more than 60,000 of the city's approximately 90,000 buildings. Six eyewitness accounts, compiled by journalist John Hersey and published in 1946, tell of the attack's instantaneous devastation and its immediate aftermath. First, the light of the bomb appeared as a blinding, "noiseless" flash as bright as the sun; then the shock wave arrived, hurling bodies under toppling buildings. In the aftermath, the clear, black shadows of the vaporized dead were seen stenciled on the walls and streets, and the survivors who were closely exposed to the blast emerged naked, their skin "sloughed off" by the heat of the explosion, to wander the ruined city in stunned bewilderment. </w:t>
      </w:r>
    </w:p>
    <w:p w14:paraId="1CA9BC8D"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8"/>
          <w:szCs w:val="18"/>
          <w:u w:val="single"/>
        </w:rPr>
        <w:t>Studies sprung up as soon as 1947 to document the suffering following the attack, which for many would last a lifetime</w:t>
      </w:r>
      <w:r w:rsidRPr="00520B29">
        <w:rPr>
          <w:rFonts w:asciiTheme="minorHAnsi" w:eastAsia="Cambria" w:hAnsiTheme="minorHAnsi" w:cstheme="minorHAnsi"/>
          <w:sz w:val="12"/>
          <w:szCs w:val="18"/>
        </w:rPr>
        <w:t xml:space="preserve">. Radioactive fallout, a byproduct of the nuclear fission reaction that gave Little Boy its cataclysmic power, had blanketed the area. In Hiroshima and Nagasaki, which was bombed three days later, increased rates of cancer, cataracts and other health conditions persisted for years in survivors who had been close to the bombs' epicenters. </w:t>
      </w:r>
    </w:p>
    <w:p w14:paraId="36B333CE" w14:textId="77777777" w:rsidR="00C751FC" w:rsidRPr="00520B29" w:rsidRDefault="00C751FC" w:rsidP="00C751FC">
      <w:pPr>
        <w:rPr>
          <w:rFonts w:asciiTheme="minorHAnsi" w:eastAsia="Cambria" w:hAnsiTheme="minorHAnsi" w:cstheme="minorHAnsi"/>
          <w:sz w:val="18"/>
          <w:szCs w:val="18"/>
          <w:u w:val="single"/>
        </w:rPr>
      </w:pPr>
      <w:r w:rsidRPr="00520B29">
        <w:rPr>
          <w:rFonts w:asciiTheme="minorHAnsi" w:eastAsia="Cambria" w:hAnsiTheme="minorHAnsi" w:cstheme="minorHAnsi"/>
          <w:sz w:val="12"/>
          <w:szCs w:val="18"/>
        </w:rPr>
        <w:t xml:space="preserve">But </w:t>
      </w:r>
      <w:r w:rsidRPr="00520B29">
        <w:rPr>
          <w:rFonts w:asciiTheme="minorHAnsi" w:eastAsia="Cambria" w:hAnsiTheme="minorHAnsi" w:cstheme="minorHAnsi"/>
          <w:sz w:val="18"/>
          <w:szCs w:val="18"/>
          <w:u w:val="single"/>
        </w:rPr>
        <w:t xml:space="preserve">it would take four more decades for scientists to begin to learn and discuss the most </w:t>
      </w:r>
      <w:r w:rsidRPr="00520B29">
        <w:rPr>
          <w:rFonts w:asciiTheme="minorHAnsi" w:eastAsia="Cambria" w:hAnsiTheme="minorHAnsi" w:cstheme="minorHAnsi"/>
          <w:b/>
          <w:iCs/>
          <w:sz w:val="18"/>
          <w:szCs w:val="18"/>
          <w:highlight w:val="cyan"/>
          <w:u w:val="single"/>
          <w:bdr w:val="single" w:sz="8" w:space="0" w:color="auto"/>
        </w:rPr>
        <w:t>lethal</w:t>
      </w:r>
      <w:r w:rsidRPr="00520B29">
        <w:rPr>
          <w:rFonts w:asciiTheme="minorHAnsi" w:eastAsia="Cambria" w:hAnsiTheme="minorHAnsi" w:cstheme="minorHAnsi"/>
          <w:b/>
          <w:iCs/>
          <w:sz w:val="18"/>
          <w:szCs w:val="18"/>
          <w:u w:val="single"/>
          <w:bdr w:val="single" w:sz="8" w:space="0" w:color="auto"/>
        </w:rPr>
        <w:t xml:space="preserve"> and </w:t>
      </w:r>
      <w:r w:rsidRPr="00520B29">
        <w:rPr>
          <w:rFonts w:asciiTheme="minorHAnsi" w:eastAsia="Cambria" w:hAnsiTheme="minorHAnsi" w:cstheme="minorHAnsi"/>
          <w:b/>
          <w:iCs/>
          <w:sz w:val="18"/>
          <w:szCs w:val="18"/>
          <w:highlight w:val="cyan"/>
          <w:u w:val="single"/>
          <w:bdr w:val="single" w:sz="8" w:space="0" w:color="auto"/>
        </w:rPr>
        <w:t>frightening outcome</w:t>
      </w:r>
      <w:r w:rsidRPr="00520B29">
        <w:rPr>
          <w:rFonts w:asciiTheme="minorHAnsi" w:eastAsia="Cambria" w:hAnsiTheme="minorHAnsi" w:cstheme="minorHAnsi"/>
          <w:sz w:val="12"/>
          <w:szCs w:val="18"/>
        </w:rPr>
        <w:t xml:space="preserve"> of even a small-scale nuclear war: so-called "</w:t>
      </w:r>
      <w:r w:rsidRPr="00520B29">
        <w:rPr>
          <w:rFonts w:asciiTheme="minorHAnsi" w:eastAsia="Cambria" w:hAnsiTheme="minorHAnsi" w:cstheme="minorHAnsi"/>
          <w:b/>
          <w:iCs/>
          <w:sz w:val="18"/>
          <w:szCs w:val="18"/>
          <w:highlight w:val="cyan"/>
          <w:u w:val="single"/>
          <w:bdr w:val="single" w:sz="8" w:space="0" w:color="auto"/>
        </w:rPr>
        <w:t>nuclear winter"</w:t>
      </w:r>
      <w:r w:rsidRPr="00520B29">
        <w:rPr>
          <w:rFonts w:asciiTheme="minorHAnsi" w:eastAsia="Cambria" w:hAnsiTheme="minorHAnsi" w:cstheme="minorHAnsi"/>
          <w:sz w:val="12"/>
          <w:szCs w:val="18"/>
          <w:highlight w:val="cyan"/>
        </w:rPr>
        <w:t>.</w:t>
      </w:r>
      <w:r w:rsidRPr="00520B29">
        <w:rPr>
          <w:rFonts w:asciiTheme="minorHAnsi" w:eastAsia="Cambria" w:hAnsiTheme="minorHAnsi" w:cstheme="minorHAnsi"/>
          <w:sz w:val="12"/>
          <w:szCs w:val="18"/>
        </w:rPr>
        <w:t xml:space="preserve"> In this doomsday scenario, radioactive dust and smoke would block out a significant portion of the sun's light. With temperatures dropping, many of the world's crops, smothered by the gloom, would die, </w:t>
      </w:r>
      <w:r w:rsidRPr="00520B29">
        <w:rPr>
          <w:rFonts w:asciiTheme="minorHAnsi" w:eastAsia="Cambria" w:hAnsiTheme="minorHAnsi" w:cstheme="minorHAnsi"/>
          <w:sz w:val="18"/>
          <w:szCs w:val="18"/>
          <w:u w:val="single"/>
        </w:rPr>
        <w:t>creating a global famine</w:t>
      </w:r>
      <w:r w:rsidRPr="00520B29">
        <w:rPr>
          <w:rFonts w:asciiTheme="minorHAnsi" w:eastAsia="Cambria" w:hAnsiTheme="minorHAnsi" w:cstheme="minorHAnsi"/>
          <w:sz w:val="12"/>
          <w:szCs w:val="18"/>
        </w:rPr>
        <w:t xml:space="preserve"> and </w:t>
      </w:r>
      <w:r w:rsidRPr="00520B29">
        <w:rPr>
          <w:rFonts w:asciiTheme="minorHAnsi" w:eastAsia="Cambria" w:hAnsiTheme="minorHAnsi" w:cstheme="minorHAnsi"/>
          <w:sz w:val="18"/>
          <w:szCs w:val="18"/>
          <w:u w:val="single"/>
        </w:rPr>
        <w:t xml:space="preserve">wiping out billions of people. </w:t>
      </w:r>
    </w:p>
    <w:p w14:paraId="13D743B9"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 xml:space="preserve">To model how this </w:t>
      </w:r>
      <w:r w:rsidRPr="00520B29">
        <w:rPr>
          <w:rFonts w:asciiTheme="minorHAnsi" w:eastAsia="Cambria" w:hAnsiTheme="minorHAnsi" w:cstheme="minorHAnsi"/>
          <w:b/>
          <w:iCs/>
          <w:sz w:val="18"/>
          <w:szCs w:val="18"/>
          <w:highlight w:val="cyan"/>
          <w:u w:val="single"/>
          <w:bdr w:val="single" w:sz="8" w:space="0" w:color="auto"/>
        </w:rPr>
        <w:t>apocalyptic event</w:t>
      </w:r>
      <w:r w:rsidRPr="00520B29">
        <w:rPr>
          <w:rFonts w:asciiTheme="minorHAnsi" w:eastAsia="Cambria" w:hAnsiTheme="minorHAnsi" w:cstheme="minorHAnsi"/>
          <w:sz w:val="18"/>
          <w:szCs w:val="18"/>
          <w:u w:val="single"/>
        </w:rPr>
        <w:t xml:space="preserve"> would </w:t>
      </w:r>
      <w:r w:rsidRPr="00520B29">
        <w:rPr>
          <w:rFonts w:asciiTheme="minorHAnsi" w:eastAsia="Cambria" w:hAnsiTheme="minorHAnsi" w:cstheme="minorHAnsi"/>
          <w:sz w:val="18"/>
          <w:szCs w:val="18"/>
          <w:highlight w:val="cyan"/>
          <w:u w:val="single"/>
        </w:rPr>
        <w:t>affect the planet's ability to sustain life</w:t>
      </w:r>
      <w:r w:rsidRPr="00520B29">
        <w:rPr>
          <w:rFonts w:asciiTheme="minorHAnsi" w:eastAsia="Cambria" w:hAnsiTheme="minorHAnsi" w:cstheme="minorHAnsi"/>
          <w:sz w:val="12"/>
          <w:szCs w:val="18"/>
        </w:rPr>
        <w:t xml:space="preserve">, the researchers calculated the amount of soot that would be generated from six potential nuclear war scenarios: ranging from five scenarios based on a "limited" war between India and Pakistan over the Kashmir region, which would produce 5.5 million to 52 million tons (5 million to 47 million metric tons) of soot depending on the conflict's scale, to full-scale global nuclear war involving the U.S. and Russia, which would produce countless conflagrations veiling the sky with 165 million tons (150 million metric tons) of soot. </w:t>
      </w:r>
    </w:p>
    <w:p w14:paraId="444DDA89"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 xml:space="preserve">With the soot quantities in hand, the scientists plugged the data into the National Center for Atmospheric Research's (NCAR) Community Earth System Model, a forecasting tool that simulates changes to Earth's sunlight, temperature and precipitation. These changes were then fed into NCAR's Community Land Model, which gave the scientists a country-by-country breakdown of the dramatic reductions a nuclear winter would bring to corn, rice, soybean, wheat and fish harvests. </w:t>
      </w:r>
    </w:p>
    <w:p w14:paraId="79C59ACC"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 xml:space="preserve">Assuming that international trade stopped and that the remaining resources weren't hoarded, the scientists subsequently calculated how </w:t>
      </w:r>
      <w:r w:rsidRPr="00520B29">
        <w:rPr>
          <w:rFonts w:asciiTheme="minorHAnsi" w:eastAsia="Cambria" w:hAnsiTheme="minorHAnsi" w:cstheme="minorHAnsi"/>
          <w:b/>
          <w:iCs/>
          <w:sz w:val="18"/>
          <w:szCs w:val="18"/>
          <w:highlight w:val="cyan"/>
          <w:u w:val="single"/>
          <w:bdr w:val="single" w:sz="8" w:space="0" w:color="auto"/>
        </w:rPr>
        <w:t>nuclear winter</w:t>
      </w:r>
      <w:r w:rsidRPr="00520B29">
        <w:rPr>
          <w:rFonts w:asciiTheme="minorHAnsi" w:eastAsia="Cambria" w:hAnsiTheme="minorHAnsi" w:cstheme="minorHAnsi"/>
          <w:b/>
          <w:iCs/>
          <w:sz w:val="18"/>
          <w:szCs w:val="18"/>
          <w:u w:val="single"/>
          <w:bdr w:val="single" w:sz="8" w:space="0" w:color="auto"/>
        </w:rPr>
        <w:t xml:space="preserve"> would </w:t>
      </w:r>
      <w:r w:rsidRPr="00520B29">
        <w:rPr>
          <w:rFonts w:asciiTheme="minorHAnsi" w:eastAsia="Cambria" w:hAnsiTheme="minorHAnsi" w:cstheme="minorHAnsi"/>
          <w:b/>
          <w:iCs/>
          <w:sz w:val="18"/>
          <w:szCs w:val="18"/>
          <w:highlight w:val="cyan"/>
          <w:u w:val="single"/>
          <w:bdr w:val="single" w:sz="8" w:space="0" w:color="auto"/>
        </w:rPr>
        <w:t>reduce the food calories</w:t>
      </w:r>
      <w:r w:rsidRPr="00520B29">
        <w:rPr>
          <w:rFonts w:asciiTheme="minorHAnsi" w:eastAsia="Cambria" w:hAnsiTheme="minorHAnsi" w:cstheme="minorHAnsi"/>
          <w:b/>
          <w:iCs/>
          <w:sz w:val="18"/>
          <w:szCs w:val="18"/>
          <w:u w:val="single"/>
          <w:bdr w:val="single" w:sz="8" w:space="0" w:color="auto"/>
        </w:rPr>
        <w:t xml:space="preserve"> </w:t>
      </w:r>
      <w:r w:rsidRPr="00520B29">
        <w:rPr>
          <w:rFonts w:asciiTheme="minorHAnsi" w:eastAsia="Cambria" w:hAnsiTheme="minorHAnsi" w:cstheme="minorHAnsi"/>
          <w:sz w:val="12"/>
          <w:szCs w:val="18"/>
        </w:rPr>
        <w:t xml:space="preserve">produced worldwide, as well as the number of people who would starve as a consequence. </w:t>
      </w:r>
    </w:p>
    <w:p w14:paraId="2CD08CEE"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 xml:space="preserve">The researchers found that </w:t>
      </w:r>
      <w:r w:rsidRPr="00520B29">
        <w:rPr>
          <w:rFonts w:asciiTheme="minorHAnsi" w:eastAsia="Cambria" w:hAnsiTheme="minorHAnsi" w:cstheme="minorHAnsi"/>
          <w:b/>
          <w:iCs/>
          <w:sz w:val="18"/>
          <w:szCs w:val="18"/>
          <w:u w:val="single"/>
          <w:bdr w:val="single" w:sz="8" w:space="0" w:color="auto"/>
        </w:rPr>
        <w:t xml:space="preserve">in the </w:t>
      </w:r>
      <w:r w:rsidRPr="00520B29">
        <w:rPr>
          <w:rFonts w:asciiTheme="minorHAnsi" w:eastAsia="Cambria" w:hAnsiTheme="minorHAnsi" w:cstheme="minorHAnsi"/>
          <w:b/>
          <w:iCs/>
          <w:sz w:val="18"/>
          <w:szCs w:val="18"/>
          <w:highlight w:val="cyan"/>
          <w:u w:val="single"/>
          <w:bdr w:val="single" w:sz="8" w:space="0" w:color="auto"/>
        </w:rPr>
        <w:t>worst-case scenario</w:t>
      </w:r>
      <w:r w:rsidRPr="00520B29">
        <w:rPr>
          <w:rFonts w:asciiTheme="minorHAnsi" w:eastAsia="Cambria" w:hAnsiTheme="minorHAnsi" w:cstheme="minorHAnsi"/>
          <w:b/>
          <w:iCs/>
          <w:sz w:val="18"/>
          <w:szCs w:val="18"/>
          <w:u w:val="single"/>
          <w:bdr w:val="single" w:sz="8" w:space="0" w:color="auto"/>
        </w:rPr>
        <w:t xml:space="preserve"> of </w:t>
      </w:r>
      <w:r w:rsidRPr="00520B29">
        <w:rPr>
          <w:rFonts w:asciiTheme="minorHAnsi" w:eastAsia="Cambria" w:hAnsiTheme="minorHAnsi" w:cstheme="minorHAnsi"/>
          <w:b/>
          <w:iCs/>
          <w:sz w:val="18"/>
          <w:szCs w:val="18"/>
          <w:highlight w:val="cyan"/>
          <w:u w:val="single"/>
          <w:bdr w:val="single" w:sz="8" w:space="0" w:color="auto"/>
        </w:rPr>
        <w:t>a nuclear war between</w:t>
      </w:r>
      <w:r w:rsidRPr="00520B29">
        <w:rPr>
          <w:rFonts w:asciiTheme="minorHAnsi" w:eastAsia="Cambria" w:hAnsiTheme="minorHAnsi" w:cstheme="minorHAnsi"/>
          <w:b/>
          <w:iCs/>
          <w:sz w:val="18"/>
          <w:szCs w:val="18"/>
          <w:u w:val="single"/>
          <w:bdr w:val="single" w:sz="8" w:space="0" w:color="auto"/>
        </w:rPr>
        <w:t xml:space="preserve"> </w:t>
      </w:r>
      <w:r w:rsidRPr="00520B29">
        <w:rPr>
          <w:rFonts w:asciiTheme="minorHAnsi" w:eastAsia="Cambria" w:hAnsiTheme="minorHAnsi" w:cstheme="minorHAnsi"/>
          <w:b/>
          <w:iCs/>
          <w:sz w:val="18"/>
          <w:szCs w:val="18"/>
          <w:highlight w:val="cyan"/>
          <w:u w:val="single"/>
          <w:bdr w:val="single" w:sz="8" w:space="0" w:color="auto"/>
        </w:rPr>
        <w:t>the U.S. and Russia</w:t>
      </w:r>
      <w:r w:rsidRPr="00520B29">
        <w:rPr>
          <w:rFonts w:asciiTheme="minorHAnsi" w:eastAsia="Cambria" w:hAnsiTheme="minorHAnsi" w:cstheme="minorHAnsi"/>
          <w:b/>
          <w:iCs/>
          <w:sz w:val="18"/>
          <w:szCs w:val="18"/>
          <w:u w:val="single"/>
          <w:bdr w:val="single" w:sz="8" w:space="0" w:color="auto"/>
        </w:rPr>
        <w:t>,</w:t>
      </w:r>
      <w:r w:rsidRPr="00520B29">
        <w:rPr>
          <w:rFonts w:asciiTheme="minorHAnsi" w:eastAsia="Cambria" w:hAnsiTheme="minorHAnsi" w:cstheme="minorHAnsi"/>
          <w:sz w:val="12"/>
          <w:szCs w:val="18"/>
        </w:rPr>
        <w:t xml:space="preserve"> </w:t>
      </w:r>
      <w:r w:rsidRPr="00520B29">
        <w:rPr>
          <w:rFonts w:asciiTheme="minorHAnsi" w:eastAsia="Cambria" w:hAnsiTheme="minorHAnsi" w:cstheme="minorHAnsi"/>
          <w:sz w:val="18"/>
          <w:szCs w:val="18"/>
          <w:u w:val="single"/>
        </w:rPr>
        <w:t>temperatures</w:t>
      </w:r>
      <w:r w:rsidRPr="00520B29">
        <w:rPr>
          <w:rFonts w:asciiTheme="minorHAnsi" w:eastAsia="Cambria" w:hAnsiTheme="minorHAnsi" w:cstheme="minorHAnsi"/>
          <w:sz w:val="12"/>
          <w:szCs w:val="18"/>
        </w:rPr>
        <w:t xml:space="preserve"> on Earth's surface </w:t>
      </w:r>
      <w:r w:rsidRPr="00520B29">
        <w:rPr>
          <w:rFonts w:asciiTheme="minorHAnsi" w:eastAsia="Cambria" w:hAnsiTheme="minorHAnsi" w:cstheme="minorHAnsi"/>
          <w:b/>
          <w:iCs/>
          <w:sz w:val="18"/>
          <w:szCs w:val="18"/>
          <w:highlight w:val="cyan"/>
          <w:u w:val="single"/>
          <w:bdr w:val="single" w:sz="8" w:space="0" w:color="auto"/>
        </w:rPr>
        <w:t>would drop by as much as 29 degrees Fahrenheit</w:t>
      </w:r>
      <w:r w:rsidRPr="00520B29">
        <w:rPr>
          <w:rFonts w:asciiTheme="minorHAnsi" w:eastAsia="Cambria" w:hAnsiTheme="minorHAnsi" w:cstheme="minorHAnsi"/>
          <w:sz w:val="12"/>
          <w:szCs w:val="18"/>
        </w:rPr>
        <w:t xml:space="preserve"> (16 degrees Celsius, </w:t>
      </w:r>
      <w:r w:rsidRPr="00520B29">
        <w:rPr>
          <w:rFonts w:asciiTheme="minorHAnsi" w:eastAsia="Cambria" w:hAnsiTheme="minorHAnsi" w:cstheme="minorHAnsi"/>
          <w:sz w:val="18"/>
          <w:szCs w:val="18"/>
          <w:u w:val="single"/>
        </w:rPr>
        <w:t>or more than three times the temperature difference between now and the last ice age</w:t>
      </w:r>
      <w:r w:rsidRPr="00520B29">
        <w:rPr>
          <w:rFonts w:asciiTheme="minorHAnsi" w:eastAsia="Cambria" w:hAnsiTheme="minorHAnsi" w:cstheme="minorHAnsi"/>
          <w:sz w:val="12"/>
          <w:szCs w:val="18"/>
        </w:rPr>
        <w:t>) and that 5 billion people would perish. In the most extreme war between India and Pakistan, global calorie production could drop by 50%, causing 2 billion deaths.</w:t>
      </w:r>
    </w:p>
    <w:p w14:paraId="57BB53DC" w14:textId="77777777" w:rsidR="00C751FC" w:rsidRPr="00520B29" w:rsidRDefault="00C751FC" w:rsidP="00C751FC">
      <w:pPr>
        <w:rPr>
          <w:rFonts w:asciiTheme="minorHAnsi" w:eastAsia="Cambria" w:hAnsiTheme="minorHAnsi" w:cstheme="minorHAnsi"/>
          <w:sz w:val="12"/>
          <w:szCs w:val="18"/>
        </w:rPr>
      </w:pPr>
      <w:r w:rsidRPr="00520B29">
        <w:rPr>
          <w:rFonts w:asciiTheme="minorHAnsi" w:eastAsia="Cambria" w:hAnsiTheme="minorHAnsi" w:cstheme="minorHAnsi"/>
          <w:sz w:val="12"/>
          <w:szCs w:val="18"/>
        </w:rPr>
        <w:t>The hardest-hit regions would be food-importing countries in Africa and the Middle East, according to the scientists. Australia and New Zealand, meanwhile, would fare the best, because they would avoid most of the bombs dropped in the Northern Hemisphere and rely on wheat crops that could grow better in the cooler climate.</w:t>
      </w:r>
    </w:p>
    <w:p w14:paraId="488D111D" w14:textId="77777777" w:rsidR="00C751FC" w:rsidRPr="00520B29" w:rsidRDefault="00C751FC" w:rsidP="00C751FC">
      <w:pPr>
        <w:rPr>
          <w:rFonts w:asciiTheme="minorHAnsi" w:eastAsia="Cambria" w:hAnsiTheme="minorHAnsi" w:cstheme="minorHAnsi"/>
          <w:sz w:val="18"/>
          <w:szCs w:val="18"/>
          <w:u w:val="single"/>
        </w:rPr>
      </w:pPr>
      <w:r w:rsidRPr="00520B29">
        <w:rPr>
          <w:rFonts w:asciiTheme="minorHAnsi" w:eastAsia="Cambria" w:hAnsiTheme="minorHAnsi" w:cstheme="minorHAnsi"/>
          <w:sz w:val="12"/>
          <w:szCs w:val="18"/>
        </w:rPr>
        <w:t>"The important thing to know is the amount of smoke being put into the atmosphere," study co-author Owen B. Toon, a professor of atmospheric and oceanic sciences at the Laboratory for Atmospheric and Space Physics who worked with Carl Sagan on the 1983 paper credited with introducing the concept of "nuclear winter" to public consciousness, told Live Science. "</w:t>
      </w:r>
      <w:r w:rsidRPr="00520B29">
        <w:rPr>
          <w:rFonts w:asciiTheme="minorHAnsi" w:eastAsia="Cambria" w:hAnsiTheme="minorHAnsi" w:cstheme="minorHAnsi"/>
          <w:sz w:val="18"/>
          <w:szCs w:val="18"/>
          <w:u w:val="single"/>
        </w:rPr>
        <w:t>The energy released from these fires</w:t>
      </w:r>
      <w:r w:rsidRPr="00520B29">
        <w:rPr>
          <w:rFonts w:asciiTheme="minorHAnsi" w:eastAsia="Cambria" w:hAnsiTheme="minorHAnsi" w:cstheme="minorHAnsi"/>
          <w:sz w:val="12"/>
          <w:szCs w:val="18"/>
        </w:rPr>
        <w:t xml:space="preserve"> is 100 to 1,000 times the energy released by the weapons themselves. It doesn't rain in the stratosphere. </w:t>
      </w:r>
      <w:r w:rsidRPr="00520B29">
        <w:rPr>
          <w:rFonts w:asciiTheme="minorHAnsi" w:eastAsia="Cambria" w:hAnsiTheme="minorHAnsi" w:cstheme="minorHAnsi"/>
          <w:sz w:val="18"/>
          <w:szCs w:val="18"/>
          <w:u w:val="single"/>
        </w:rPr>
        <w:t xml:space="preserve">So when that much smoke gets up there, it will stay there for years." </w:t>
      </w:r>
    </w:p>
    <w:p w14:paraId="66D6587B" w14:textId="77777777" w:rsidR="00C751FC" w:rsidRPr="00520B29" w:rsidRDefault="00C751FC" w:rsidP="00C751FC">
      <w:pPr>
        <w:rPr>
          <w:rFonts w:asciiTheme="minorHAnsi" w:eastAsia="Cambria" w:hAnsiTheme="minorHAnsi" w:cstheme="minorHAnsi"/>
          <w:sz w:val="16"/>
        </w:rPr>
      </w:pPr>
      <w:r w:rsidRPr="00520B29">
        <w:rPr>
          <w:rStyle w:val="Emphasis"/>
          <w:rFonts w:asciiTheme="minorHAnsi" w:hAnsiTheme="minorHAnsi" w:cstheme="minorHAnsi"/>
          <w:highlight w:val="yellow"/>
        </w:rPr>
        <w:lastRenderedPageBreak/>
        <w:t>Toon, Sagan and their collaborators</w:t>
      </w:r>
      <w:r w:rsidRPr="00520B29">
        <w:rPr>
          <w:rFonts w:asciiTheme="minorHAnsi" w:eastAsia="Cambria" w:hAnsiTheme="minorHAnsi" w:cstheme="minorHAnsi"/>
          <w:sz w:val="16"/>
        </w:rPr>
        <w:t xml:space="preserve"> were first drawn to the topic of nuclear winter after taking note of a surprising revelation about what might have killed the dinosaurs. </w:t>
      </w:r>
      <w:r w:rsidRPr="00520B29">
        <w:rPr>
          <w:rStyle w:val="Emphasis"/>
          <w:rFonts w:asciiTheme="minorHAnsi" w:hAnsiTheme="minorHAnsi" w:cstheme="minorHAnsi"/>
        </w:rPr>
        <w:t xml:space="preserve">In </w:t>
      </w:r>
      <w:r w:rsidRPr="00520B29">
        <w:rPr>
          <w:rStyle w:val="Emphasis"/>
          <w:rFonts w:asciiTheme="minorHAnsi" w:hAnsiTheme="minorHAnsi" w:cstheme="minorHAnsi"/>
          <w:highlight w:val="yellow"/>
        </w:rPr>
        <w:t>1980</w:t>
      </w:r>
      <w:r w:rsidRPr="00520B29">
        <w:rPr>
          <w:rFonts w:asciiTheme="minorHAnsi" w:eastAsia="Cambria" w:hAnsiTheme="minorHAnsi" w:cstheme="minorHAnsi"/>
          <w:sz w:val="16"/>
        </w:rPr>
        <w:t xml:space="preserve">, a separate team of scientists discovered that an asteroid had struck Mexico's Yucatán Peninsula at the end of the Cretaceous period, about 66 million years ago. As is common knowledge today, the asteroid wiped out the non-avian dinosaurs. But it wasn't the energy from the collision itself that killed around 75% of Earth's animals, including the dinos — it was the cooling cloud of dust and debris that the impact released. </w:t>
      </w:r>
    </w:p>
    <w:p w14:paraId="480D4372" w14:textId="77777777" w:rsidR="00C751FC" w:rsidRPr="00520B29" w:rsidRDefault="00C751FC" w:rsidP="00C751FC">
      <w:pPr>
        <w:rPr>
          <w:rFonts w:asciiTheme="minorHAnsi" w:eastAsia="Cambria" w:hAnsiTheme="minorHAnsi" w:cstheme="minorHAnsi"/>
          <w:u w:val="single"/>
        </w:rPr>
      </w:pPr>
      <w:r w:rsidRPr="00520B29">
        <w:rPr>
          <w:rFonts w:asciiTheme="minorHAnsi" w:eastAsia="Cambria" w:hAnsiTheme="minorHAnsi" w:cstheme="minorHAnsi"/>
          <w:sz w:val="16"/>
        </w:rPr>
        <w:t xml:space="preserve">Using rudimentary atmospheric models and satellite data, </w:t>
      </w:r>
      <w:r w:rsidRPr="00520B29">
        <w:rPr>
          <w:rStyle w:val="Emphasis"/>
          <w:rFonts w:asciiTheme="minorHAnsi" w:hAnsiTheme="minorHAnsi" w:cstheme="minorHAnsi"/>
        </w:rPr>
        <w:t>Toon, Sagan and their colleagues</w:t>
      </w:r>
      <w:r w:rsidRPr="00520B29">
        <w:rPr>
          <w:rStyle w:val="StyleUnderline"/>
          <w:rFonts w:asciiTheme="minorHAnsi" w:hAnsiTheme="minorHAnsi" w:cstheme="minorHAnsi"/>
        </w:rPr>
        <w:t xml:space="preserve"> applied this insight to </w:t>
      </w:r>
      <w:r w:rsidRPr="00520B29">
        <w:rPr>
          <w:rStyle w:val="Emphasis"/>
          <w:rFonts w:asciiTheme="minorHAnsi" w:hAnsiTheme="minorHAnsi" w:cstheme="minorHAnsi"/>
        </w:rPr>
        <w:t>nuclear conflicts</w:t>
      </w:r>
      <w:r w:rsidRPr="00520B29">
        <w:rPr>
          <w:rFonts w:asciiTheme="minorHAnsi" w:eastAsia="Cambria" w:hAnsiTheme="minorHAnsi" w:cstheme="minorHAnsi"/>
          <w:sz w:val="16"/>
        </w:rPr>
        <w:t xml:space="preserve">. They found that small-scale thermonuclear wars, using as few as 100 1-megaton nuclear warheads, could start enough fires to send a thick layer of jet-black smoke into the atmosphere, causing land temperatures around much of the world to plummet to 5 to minus 13 F (minus 15 to minus 25 C) within just one or two weeks. They forecasted a </w:t>
      </w:r>
      <w:r w:rsidRPr="00520B29">
        <w:rPr>
          <w:rFonts w:asciiTheme="minorHAnsi" w:eastAsia="Cambria" w:hAnsiTheme="minorHAnsi" w:cstheme="minorHAnsi"/>
          <w:u w:val="single"/>
        </w:rPr>
        <w:t>cooling effect that would last up to two decade</w:t>
      </w:r>
      <w:r w:rsidRPr="00520B29">
        <w:rPr>
          <w:rFonts w:asciiTheme="minorHAnsi" w:eastAsia="Cambria" w:hAnsiTheme="minorHAnsi" w:cstheme="minorHAnsi"/>
          <w:sz w:val="16"/>
        </w:rPr>
        <w:t>s. "</w:t>
      </w:r>
      <w:r w:rsidRPr="00520B29">
        <w:rPr>
          <w:rFonts w:asciiTheme="minorHAnsi" w:eastAsia="Cambria" w:hAnsiTheme="minorHAnsi" w:cstheme="minorHAnsi"/>
          <w:b/>
          <w:iCs/>
          <w:sz w:val="28"/>
          <w:szCs w:val="28"/>
          <w:u w:val="single"/>
          <w:bdr w:val="single" w:sz="8" w:space="0" w:color="auto"/>
        </w:rPr>
        <w:t xml:space="preserve">The </w:t>
      </w:r>
      <w:r w:rsidRPr="00520B29">
        <w:rPr>
          <w:rFonts w:asciiTheme="minorHAnsi" w:eastAsia="Cambria" w:hAnsiTheme="minorHAnsi" w:cstheme="minorHAnsi"/>
          <w:b/>
          <w:iCs/>
          <w:sz w:val="28"/>
          <w:szCs w:val="28"/>
          <w:highlight w:val="cyan"/>
          <w:u w:val="single"/>
          <w:bdr w:val="single" w:sz="8" w:space="0" w:color="auto"/>
        </w:rPr>
        <w:t>possibility</w:t>
      </w:r>
      <w:r w:rsidRPr="00520B29">
        <w:rPr>
          <w:rFonts w:asciiTheme="minorHAnsi" w:eastAsia="Cambria" w:hAnsiTheme="minorHAnsi" w:cstheme="minorHAnsi"/>
          <w:b/>
          <w:iCs/>
          <w:sz w:val="28"/>
          <w:szCs w:val="28"/>
          <w:u w:val="single"/>
          <w:bdr w:val="single" w:sz="8" w:space="0" w:color="auto"/>
        </w:rPr>
        <w:t xml:space="preserve"> of the </w:t>
      </w:r>
      <w:r w:rsidRPr="00520B29">
        <w:rPr>
          <w:rFonts w:asciiTheme="minorHAnsi" w:eastAsia="Cambria" w:hAnsiTheme="minorHAnsi" w:cstheme="minorHAnsi"/>
          <w:b/>
          <w:iCs/>
          <w:sz w:val="28"/>
          <w:szCs w:val="28"/>
          <w:highlight w:val="cyan"/>
          <w:u w:val="single"/>
          <w:bdr w:val="single" w:sz="8" w:space="0" w:color="auto"/>
        </w:rPr>
        <w:t>extinction of Homo sapiens cannot be excluded,"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yellow"/>
        </w:rPr>
        <w:t>their</w:t>
      </w:r>
      <w:r w:rsidRPr="00520B29">
        <w:rPr>
          <w:rFonts w:asciiTheme="minorHAnsi" w:eastAsia="Cambria" w:hAnsiTheme="minorHAnsi" w:cstheme="minorHAnsi"/>
          <w:sz w:val="16"/>
          <w:highlight w:val="yellow"/>
        </w:rPr>
        <w:t xml:space="preserve"> </w:t>
      </w:r>
      <w:r w:rsidRPr="00520B29">
        <w:rPr>
          <w:rStyle w:val="Emphasis"/>
          <w:rFonts w:asciiTheme="minorHAnsi" w:hAnsiTheme="minorHAnsi" w:cstheme="minorHAnsi"/>
          <w:highlight w:val="yellow"/>
        </w:rPr>
        <w:t>study concluded</w:t>
      </w:r>
      <w:r w:rsidRPr="00520B29">
        <w:rPr>
          <w:rFonts w:asciiTheme="minorHAnsi" w:eastAsia="Cambria" w:hAnsiTheme="minorHAnsi" w:cstheme="minorHAnsi"/>
          <w:highlight w:val="yellow"/>
          <w:u w:val="single"/>
        </w:rPr>
        <w:t>.</w:t>
      </w:r>
    </w:p>
    <w:p w14:paraId="3FE1414F" w14:textId="77777777" w:rsidR="00C751FC" w:rsidRPr="00520B29" w:rsidRDefault="00C751FC" w:rsidP="00C751FC">
      <w:pPr>
        <w:rPr>
          <w:rStyle w:val="StyleUnderline"/>
          <w:rFonts w:asciiTheme="minorHAnsi" w:hAnsiTheme="minorHAnsi" w:cstheme="minorHAnsi"/>
        </w:rPr>
      </w:pPr>
      <w:r w:rsidRPr="00520B29">
        <w:rPr>
          <w:rStyle w:val="Emphasis"/>
          <w:rFonts w:asciiTheme="minorHAnsi" w:hAnsiTheme="minorHAnsi" w:cstheme="minorHAnsi"/>
          <w:highlight w:val="yellow"/>
        </w:rPr>
        <w:t>Sagan</w:t>
      </w:r>
      <w:r w:rsidRPr="00520B29">
        <w:rPr>
          <w:rStyle w:val="StyleUnderline"/>
          <w:rFonts w:asciiTheme="minorHAnsi" w:hAnsiTheme="minorHAnsi" w:cstheme="minorHAnsi"/>
        </w:rPr>
        <w:t xml:space="preserve"> had been drawn to</w:t>
      </w:r>
      <w:r w:rsidRPr="00520B29">
        <w:rPr>
          <w:rFonts w:asciiTheme="minorHAnsi" w:eastAsia="Cambria" w:hAnsiTheme="minorHAnsi" w:cstheme="minorHAnsi"/>
          <w:sz w:val="16"/>
        </w:rPr>
        <w:t xml:space="preserve"> </w:t>
      </w:r>
      <w:r w:rsidRPr="00520B29">
        <w:rPr>
          <w:rFonts w:asciiTheme="minorHAnsi" w:eastAsia="Cambria" w:hAnsiTheme="minorHAnsi" w:cstheme="minorHAnsi"/>
          <w:b/>
          <w:iCs/>
          <w:highlight w:val="cyan"/>
          <w:u w:val="single"/>
          <w:bdr w:val="single" w:sz="8" w:space="0" w:color="auto"/>
        </w:rPr>
        <w:t>questions of humanity's long-term survival</w:t>
      </w:r>
      <w:r w:rsidRPr="00520B29">
        <w:rPr>
          <w:rFonts w:asciiTheme="minorHAnsi" w:eastAsia="Cambria" w:hAnsiTheme="minorHAnsi" w:cstheme="minorHAnsi"/>
          <w:sz w:val="16"/>
        </w:rPr>
        <w:t xml:space="preserve"> through his interest in the Drake equation, the famous formula that enables scientists to guess the potential number of intelligent alien civilizations living in the Milky Way. Concerningly, the first estimates made by the inventor of the equation — the astrophysicist Frank Drake —  suggested that the advanced extraterrestrial civilizations occupying our galaxy could number anywhere between 20 to 50 million. </w:t>
      </w:r>
      <w:r w:rsidRPr="00520B29">
        <w:rPr>
          <w:rStyle w:val="StyleUnderline"/>
          <w:rFonts w:asciiTheme="minorHAnsi" w:hAnsiTheme="minorHAnsi" w:cstheme="minorHAnsi"/>
        </w:rPr>
        <w:t xml:space="preserve">This made </w:t>
      </w:r>
      <w:r w:rsidRPr="00520B29">
        <w:rPr>
          <w:rStyle w:val="Emphasis"/>
          <w:rFonts w:asciiTheme="minorHAnsi" w:hAnsiTheme="minorHAnsi" w:cstheme="minorHAnsi"/>
          <w:highlight w:val="yellow"/>
        </w:rPr>
        <w:t>Sagan</w:t>
      </w:r>
      <w:r w:rsidRPr="00520B29">
        <w:rPr>
          <w:rStyle w:val="StyleUnderline"/>
          <w:rFonts w:asciiTheme="minorHAnsi" w:hAnsiTheme="minorHAnsi" w:cstheme="minorHAnsi"/>
        </w:rPr>
        <w:t xml:space="preserve"> ponder an idea known as the Fermi paradox: If that were the case, why hadn't we encountered them yet?</w:t>
      </w:r>
    </w:p>
    <w:p w14:paraId="3F9345D2" w14:textId="77777777" w:rsidR="00C751FC" w:rsidRPr="00520B29" w:rsidRDefault="00C751FC" w:rsidP="00C751FC">
      <w:pPr>
        <w:rPr>
          <w:rFonts w:asciiTheme="minorHAnsi" w:eastAsia="Cambria" w:hAnsiTheme="minorHAnsi" w:cstheme="minorHAnsi"/>
          <w:sz w:val="16"/>
        </w:rPr>
      </w:pPr>
      <w:r w:rsidRPr="00520B29">
        <w:rPr>
          <w:rStyle w:val="StyleUnderline"/>
          <w:rFonts w:asciiTheme="minorHAnsi" w:hAnsiTheme="minorHAnsi" w:cstheme="minorHAnsi"/>
        </w:rPr>
        <w:t xml:space="preserve">"He </w:t>
      </w:r>
      <w:r w:rsidRPr="00520B29">
        <w:rPr>
          <w:rStyle w:val="StyleUnderline"/>
          <w:rFonts w:asciiTheme="minorHAnsi" w:hAnsiTheme="minorHAnsi" w:cstheme="minorHAnsi"/>
          <w:highlight w:val="yellow"/>
        </w:rPr>
        <w:t>concluded</w:t>
      </w:r>
      <w:r w:rsidRPr="00520B29">
        <w:rPr>
          <w:rStyle w:val="StyleUnderline"/>
          <w:rFonts w:asciiTheme="minorHAnsi" w:hAnsiTheme="minorHAnsi" w:cstheme="minorHAnsi"/>
        </w:rPr>
        <w:t xml:space="preserve"> that</w:t>
      </w:r>
      <w:r w:rsidRPr="00520B29">
        <w:rPr>
          <w:rFonts w:asciiTheme="minorHAnsi" w:eastAsia="Cambria" w:hAnsiTheme="minorHAnsi" w:cstheme="minorHAnsi"/>
          <w:sz w:val="16"/>
        </w:rPr>
        <w:t xml:space="preserve"> </w:t>
      </w:r>
      <w:r w:rsidRPr="00520B29">
        <w:rPr>
          <w:rFonts w:asciiTheme="minorHAnsi" w:eastAsia="Cambria" w:hAnsiTheme="minorHAnsi" w:cstheme="minorHAnsi"/>
          <w:highlight w:val="cyan"/>
          <w:u w:val="single"/>
        </w:rPr>
        <w:t xml:space="preserve">intelligent </w:t>
      </w:r>
      <w:r w:rsidRPr="00520B29">
        <w:rPr>
          <w:rFonts w:asciiTheme="minorHAnsi" w:eastAsia="Cambria" w:hAnsiTheme="minorHAnsi" w:cstheme="minorHAnsi"/>
          <w:highlight w:val="yellow"/>
          <w:u w:val="single"/>
        </w:rPr>
        <w:t>civilizations</w:t>
      </w:r>
      <w:r w:rsidRPr="00520B29">
        <w:rPr>
          <w:rFonts w:asciiTheme="minorHAnsi" w:eastAsia="Cambria" w:hAnsiTheme="minorHAnsi" w:cstheme="minorHAnsi"/>
          <w:u w:val="single"/>
        </w:rPr>
        <w:t xml:space="preserve"> </w:t>
      </w:r>
      <w:r w:rsidRPr="00520B29">
        <w:rPr>
          <w:rFonts w:asciiTheme="minorHAnsi" w:eastAsia="Cambria" w:hAnsiTheme="minorHAnsi" w:cstheme="minorHAnsi"/>
          <w:b/>
          <w:iCs/>
          <w:u w:val="single"/>
          <w:bdr w:val="single" w:sz="8" w:space="0" w:color="auto"/>
        </w:rPr>
        <w:t xml:space="preserve">must </w:t>
      </w:r>
      <w:r w:rsidRPr="00520B29">
        <w:rPr>
          <w:rFonts w:asciiTheme="minorHAnsi" w:eastAsia="Cambria" w:hAnsiTheme="minorHAnsi" w:cstheme="minorHAnsi"/>
          <w:b/>
          <w:iCs/>
          <w:highlight w:val="cyan"/>
          <w:u w:val="single"/>
          <w:bdr w:val="single" w:sz="8" w:space="0" w:color="auto"/>
        </w:rPr>
        <w:t xml:space="preserve">not last very long because they were </w:t>
      </w:r>
      <w:r w:rsidRPr="00520B29">
        <w:rPr>
          <w:rFonts w:asciiTheme="minorHAnsi" w:eastAsia="Cambria" w:hAnsiTheme="minorHAnsi" w:cstheme="minorHAnsi"/>
          <w:b/>
          <w:iCs/>
          <w:highlight w:val="yellow"/>
          <w:u w:val="single"/>
          <w:bdr w:val="single" w:sz="8" w:space="0" w:color="auto"/>
        </w:rPr>
        <w:t xml:space="preserve">destroying themselves </w:t>
      </w:r>
      <w:r w:rsidRPr="00520B29">
        <w:rPr>
          <w:rFonts w:asciiTheme="minorHAnsi" w:eastAsia="Cambria" w:hAnsiTheme="minorHAnsi" w:cstheme="minorHAnsi"/>
          <w:b/>
          <w:iCs/>
          <w:highlight w:val="cyan"/>
          <w:u w:val="single"/>
          <w:bdr w:val="single" w:sz="8" w:space="0" w:color="auto"/>
        </w:rPr>
        <w:t>with nuclear weapons,</w:t>
      </w:r>
      <w:r w:rsidRPr="00520B29">
        <w:rPr>
          <w:rFonts w:asciiTheme="minorHAnsi" w:eastAsia="Cambria" w:hAnsiTheme="minorHAnsi" w:cstheme="minorHAnsi"/>
          <w:sz w:val="16"/>
          <w:highlight w:val="cyan"/>
        </w:rPr>
        <w:t>"</w:t>
      </w:r>
      <w:r w:rsidRPr="00520B29">
        <w:rPr>
          <w:rFonts w:asciiTheme="minorHAnsi" w:eastAsia="Cambria" w:hAnsiTheme="minorHAnsi" w:cstheme="minorHAnsi"/>
          <w:sz w:val="16"/>
        </w:rPr>
        <w:t xml:space="preserve"> Toon said. </w:t>
      </w:r>
    </w:p>
    <w:p w14:paraId="0FEA6621"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2E5CB57D"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35AB4A69"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07527B5C"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02532A67"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4B8E6AD0"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31A48CA6"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w:t>
      </w:r>
      <w:r w:rsidRPr="00520B29">
        <w:rPr>
          <w:rStyle w:val="StyleUnderline"/>
          <w:rFonts w:asciiTheme="minorHAnsi" w:hAnsiTheme="minorHAnsi" w:cstheme="minorHAnsi"/>
        </w:rPr>
        <w:lastRenderedPageBreak/>
        <w:t xml:space="preserve">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0B49A0B"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7B865463"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Sagan and Toon are </w:t>
      </w:r>
      <w:r w:rsidRPr="00520B29">
        <w:rPr>
          <w:rFonts w:asciiTheme="minorHAnsi" w:hAnsiTheme="minorHAnsi" w:cstheme="minorHAnsi"/>
          <w:u w:val="single"/>
        </w:rPr>
        <w:t>paid off hacks</w:t>
      </w:r>
      <w:r w:rsidRPr="00520B29">
        <w:rPr>
          <w:rFonts w:asciiTheme="minorHAnsi" w:hAnsiTheme="minorHAnsi" w:cstheme="minorHAnsi"/>
        </w:rPr>
        <w:t>.</w:t>
      </w:r>
    </w:p>
    <w:p w14:paraId="6B60433D" w14:textId="77777777" w:rsidR="00C751FC" w:rsidRPr="00520B29" w:rsidRDefault="00C751FC" w:rsidP="00C751FC">
      <w:pPr>
        <w:rPr>
          <w:rFonts w:asciiTheme="minorHAnsi" w:hAnsiTheme="minorHAnsi" w:cstheme="minorHAnsi"/>
        </w:rPr>
      </w:pPr>
      <w:r w:rsidRPr="00520B29">
        <w:rPr>
          <w:rStyle w:val="Style13ptBold"/>
          <w:rFonts w:cstheme="minorHAnsi"/>
        </w:rPr>
        <w:t>Singer ’18</w:t>
      </w:r>
      <w:r w:rsidRPr="00520B29">
        <w:rPr>
          <w:rFonts w:asciiTheme="minorHAnsi" w:hAnsiTheme="minorHAnsi" w:cstheme="minorHAnsi"/>
        </w:rPr>
        <w:t xml:space="preserve"> [Siegfried Fred; June 27; Ph.D. in physics from Princeton, professor emeritus at the University of Virginia, specialist in atmospheric and space physics, founding director of the U.S. Weather Satellite Service; American Thinker, "Remember Nuclear Winter?" https://www.americanthinker.com/articles/2018/06/remember_nuclear_winter.html]</w:t>
      </w:r>
    </w:p>
    <w:p w14:paraId="67005CF1" w14:textId="77777777" w:rsidR="00C751FC" w:rsidRDefault="00C751FC" w:rsidP="00C751FC">
      <w:pPr>
        <w:rPr>
          <w:rFonts w:asciiTheme="minorHAnsi" w:hAnsiTheme="minorHAnsi" w:cstheme="minorHAnsi"/>
          <w:sz w:val="16"/>
        </w:rPr>
      </w:pPr>
      <w:r w:rsidRPr="00520B29">
        <w:rPr>
          <w:rStyle w:val="Emphasis"/>
          <w:rFonts w:asciiTheme="minorHAnsi" w:hAnsiTheme="minorHAnsi" w:cstheme="minorHAnsi"/>
        </w:rPr>
        <w:t>Nuclear Winter</w:t>
      </w:r>
      <w:r w:rsidRPr="00520B29">
        <w:rPr>
          <w:rFonts w:asciiTheme="minorHAnsi" w:hAnsiTheme="minorHAnsi" w:cstheme="minorHAnsi"/>
          <w:sz w:val="16"/>
        </w:rPr>
        <w:t xml:space="preserve"> burst on the academic scene in December 1983 with the publication of the hypothesis in the prestigious journal Science. It was </w:t>
      </w:r>
      <w:r w:rsidRPr="00520B29">
        <w:rPr>
          <w:rStyle w:val="StyleUnderline"/>
          <w:rFonts w:asciiTheme="minorHAnsi" w:hAnsiTheme="minorHAnsi" w:cstheme="minorHAnsi"/>
        </w:rPr>
        <w:t xml:space="preserve">accompanied by a study by Paul </w:t>
      </w:r>
      <w:r w:rsidRPr="00520B29">
        <w:rPr>
          <w:rStyle w:val="Emphasis"/>
          <w:rFonts w:asciiTheme="minorHAnsi" w:hAnsiTheme="minorHAnsi" w:cstheme="minorHAnsi"/>
          <w:highlight w:val="cyan"/>
        </w:rPr>
        <w:t>Ehrlich</w:t>
      </w:r>
      <w:r w:rsidRPr="00520B29">
        <w:rPr>
          <w:rFonts w:asciiTheme="minorHAnsi" w:hAnsiTheme="minorHAnsi" w:cstheme="minorHAnsi"/>
          <w:sz w:val="16"/>
        </w:rPr>
        <w:t xml:space="preserve">, et al. that </w:t>
      </w:r>
      <w:r w:rsidRPr="00520B29">
        <w:rPr>
          <w:rStyle w:val="Emphasis"/>
          <w:rFonts w:asciiTheme="minorHAnsi" w:hAnsiTheme="minorHAnsi" w:cstheme="minorHAnsi"/>
        </w:rPr>
        <w:t>hinted</w:t>
      </w:r>
      <w:r w:rsidRPr="00520B29">
        <w:rPr>
          <w:rStyle w:val="StyleUnderline"/>
          <w:rFonts w:asciiTheme="minorHAnsi" w:hAnsiTheme="minorHAnsi" w:cstheme="minorHAnsi"/>
        </w:rPr>
        <w:t xml:space="preserve"> that it might cause the </w:t>
      </w:r>
      <w:r w:rsidRPr="00520B29">
        <w:rPr>
          <w:rStyle w:val="Emphasis"/>
          <w:rFonts w:asciiTheme="minorHAnsi" w:hAnsiTheme="minorHAnsi" w:cstheme="minorHAnsi"/>
        </w:rPr>
        <w:t>extinction of human life</w:t>
      </w:r>
      <w:r w:rsidRPr="00520B29">
        <w:rPr>
          <w:rStyle w:val="StyleUnderline"/>
          <w:rFonts w:asciiTheme="minorHAnsi" w:hAnsiTheme="minorHAnsi" w:cstheme="minorHAnsi"/>
        </w:rPr>
        <w:t xml:space="preserve"> on the planet</w:t>
      </w:r>
      <w:r w:rsidRPr="00520B29">
        <w:rPr>
          <w:rFonts w:asciiTheme="minorHAnsi" w:hAnsiTheme="minorHAnsi" w:cstheme="minorHAnsi"/>
          <w:sz w:val="16"/>
          <w:szCs w:val="16"/>
        </w:rPr>
        <w:t>. MCANW</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stands for Medical Campaign Against Nuclear Weapons. Photo via Wellcome Images. </w:t>
      </w:r>
      <w:r w:rsidRPr="00520B29">
        <w:rPr>
          <w:rStyle w:val="StyleUnderline"/>
          <w:rFonts w:asciiTheme="minorHAnsi" w:hAnsiTheme="minorHAnsi" w:cstheme="minorHAnsi"/>
        </w:rPr>
        <w:t xml:space="preserve">The five authors of the Nuclear Winter hypothesis were labeled </w:t>
      </w:r>
      <w:r w:rsidRPr="00520B29">
        <w:rPr>
          <w:rStyle w:val="Emphasis"/>
          <w:rFonts w:asciiTheme="minorHAnsi" w:hAnsiTheme="minorHAnsi" w:cstheme="minorHAnsi"/>
          <w:highlight w:val="cyan"/>
        </w:rPr>
        <w:t>TTAPS</w:t>
      </w:r>
      <w:r w:rsidRPr="00520B29">
        <w:rPr>
          <w:rFonts w:asciiTheme="minorHAnsi" w:hAnsiTheme="minorHAnsi" w:cstheme="minorHAnsi"/>
          <w:sz w:val="16"/>
        </w:rPr>
        <w:t>, using the initials of their family names (</w:t>
      </w:r>
      <w:r w:rsidRPr="00520B29">
        <w:rPr>
          <w:rStyle w:val="StyleUnderline"/>
          <w:rFonts w:asciiTheme="minorHAnsi" w:hAnsiTheme="minorHAnsi" w:cstheme="minorHAnsi"/>
        </w:rPr>
        <w:t xml:space="preserve">T stands for </w:t>
      </w:r>
      <w:r w:rsidRPr="00520B29">
        <w:rPr>
          <w:rStyle w:val="Emphasis"/>
          <w:rFonts w:asciiTheme="minorHAnsi" w:hAnsiTheme="minorHAnsi" w:cstheme="minorHAnsi"/>
        </w:rPr>
        <w:t xml:space="preserve">Owen </w:t>
      </w:r>
      <w:r w:rsidRPr="00520B29">
        <w:rPr>
          <w:rStyle w:val="Emphasis"/>
          <w:rFonts w:asciiTheme="minorHAnsi" w:hAnsiTheme="minorHAnsi" w:cstheme="minorHAnsi"/>
          <w:highlight w:val="cyan"/>
        </w:rPr>
        <w:t>Toon</w:t>
      </w:r>
      <w:r w:rsidRPr="00520B29">
        <w:rPr>
          <w:rStyle w:val="StyleUnderline"/>
          <w:rFonts w:asciiTheme="minorHAnsi" w:hAnsiTheme="minorHAnsi" w:cstheme="minorHAnsi"/>
        </w:rPr>
        <w:t xml:space="preserve"> and P stands for </w:t>
      </w:r>
      <w:r w:rsidRPr="00520B29">
        <w:rPr>
          <w:rStyle w:val="Emphasis"/>
          <w:rFonts w:asciiTheme="minorHAnsi" w:hAnsiTheme="minorHAnsi" w:cstheme="minorHAnsi"/>
        </w:rPr>
        <w:t xml:space="preserve">Jim </w:t>
      </w:r>
      <w:r w:rsidRPr="00520B29">
        <w:rPr>
          <w:rStyle w:val="Emphasis"/>
          <w:rFonts w:asciiTheme="minorHAnsi" w:hAnsiTheme="minorHAnsi" w:cstheme="minorHAnsi"/>
          <w:highlight w:val="cyan"/>
        </w:rPr>
        <w:t>Pollak</w:t>
      </w:r>
      <w:r w:rsidRPr="00520B29">
        <w:rPr>
          <w:rFonts w:asciiTheme="minorHAnsi" w:hAnsiTheme="minorHAnsi" w:cstheme="minorHAnsi"/>
          <w:sz w:val="16"/>
          <w:szCs w:val="16"/>
        </w:rPr>
        <w:t xml:space="preserve">, both Ph.D. </w:t>
      </w:r>
      <w:r w:rsidRPr="00520B29">
        <w:rPr>
          <w:rStyle w:val="StyleUnderline"/>
          <w:rFonts w:asciiTheme="minorHAnsi" w:hAnsiTheme="minorHAnsi" w:cstheme="minorHAnsi"/>
        </w:rPr>
        <w:t xml:space="preserve">students of </w:t>
      </w:r>
      <w:r w:rsidRPr="00520B29">
        <w:rPr>
          <w:rStyle w:val="Emphasis"/>
          <w:rFonts w:asciiTheme="minorHAnsi" w:hAnsiTheme="minorHAnsi" w:cstheme="minorHAnsi"/>
        </w:rPr>
        <w:t xml:space="preserve">Carl </w:t>
      </w:r>
      <w:r w:rsidRPr="00520B29">
        <w:rPr>
          <w:rStyle w:val="Emphasis"/>
          <w:rFonts w:asciiTheme="minorHAnsi" w:hAnsiTheme="minorHAnsi" w:cstheme="minorHAnsi"/>
          <w:highlight w:val="cyan"/>
        </w:rPr>
        <w:t>Sagan</w:t>
      </w:r>
      <w:r w:rsidRPr="00520B29">
        <w:rPr>
          <w:rStyle w:val="StyleUnderline"/>
          <w:rFonts w:asciiTheme="minorHAnsi" w:hAnsiTheme="minorHAnsi" w:cstheme="minorHAnsi"/>
        </w:rPr>
        <w:t xml:space="preserve"> at Cornell University</w:t>
      </w:r>
      <w:r w:rsidRPr="00520B29">
        <w:rPr>
          <w:rFonts w:asciiTheme="minorHAnsi" w:hAnsiTheme="minorHAnsi" w:cstheme="minorHAnsi"/>
          <w:sz w:val="16"/>
        </w:rPr>
        <w:t xml:space="preserve">.) Carl Sagan himself was the main author and driving force. Actually, Sagan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sidRPr="00520B29">
        <w:rPr>
          <w:rStyle w:val="Emphasis"/>
          <w:rFonts w:asciiTheme="minorHAnsi" w:hAnsiTheme="minorHAnsi" w:cstheme="minorHAnsi"/>
          <w:highlight w:val="cyan"/>
        </w:rPr>
        <w:t>Study after study</w:t>
      </w:r>
      <w:r w:rsidRPr="00520B29">
        <w:rPr>
          <w:rStyle w:val="StyleUnderline"/>
          <w:rFonts w:asciiTheme="minorHAnsi" w:hAnsiTheme="minorHAnsi" w:cstheme="minorHAnsi"/>
          <w:highlight w:val="cyan"/>
        </w:rPr>
        <w:t xml:space="preserve"> tried to </w:t>
      </w:r>
      <w:r w:rsidRPr="00520B29">
        <w:rPr>
          <w:rStyle w:val="Emphasis"/>
          <w:rFonts w:asciiTheme="minorHAnsi" w:hAnsiTheme="minorHAnsi" w:cstheme="minorHAnsi"/>
          <w:highlight w:val="cyan"/>
        </w:rPr>
        <w:t>confirm</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expand</w:t>
      </w:r>
      <w:r w:rsidRPr="00520B29">
        <w:rPr>
          <w:rStyle w:val="StyleUnderline"/>
          <w:rFonts w:asciiTheme="minorHAnsi" w:hAnsiTheme="minorHAnsi" w:cstheme="minorHAnsi"/>
        </w:rPr>
        <w:t xml:space="preserve"> the hypothesis, </w:t>
      </w:r>
      <w:r w:rsidRPr="00520B29">
        <w:rPr>
          <w:rStyle w:val="StyleUnderline"/>
          <w:rFonts w:asciiTheme="minorHAnsi" w:hAnsiTheme="minorHAnsi" w:cstheme="minorHAnsi"/>
          <w:highlight w:val="cyan"/>
        </w:rPr>
        <w:t>led by</w:t>
      </w:r>
      <w:r w:rsidRPr="00520B29">
        <w:rPr>
          <w:rStyle w:val="StyleUnderline"/>
          <w:rFonts w:asciiTheme="minorHAnsi" w:hAnsiTheme="minorHAnsi" w:cstheme="minorHAnsi"/>
        </w:rPr>
        <w:t xml:space="preserve"> the</w:t>
      </w:r>
      <w:r w:rsidRPr="00520B29">
        <w:rPr>
          <w:rFonts w:asciiTheme="minorHAnsi" w:hAnsiTheme="minorHAnsi" w:cstheme="minorHAnsi"/>
          <w:sz w:val="16"/>
        </w:rPr>
        <w:t xml:space="preserve"> Defense Department (</w:t>
      </w:r>
      <w:r w:rsidRPr="00520B29">
        <w:rPr>
          <w:rStyle w:val="Emphasis"/>
          <w:rFonts w:asciiTheme="minorHAnsi" w:hAnsiTheme="minorHAnsi" w:cstheme="minorHAnsi"/>
          <w:highlight w:val="cyan"/>
        </w:rPr>
        <w:t>DOD</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which took the hypothesis </w:t>
      </w:r>
      <w:r w:rsidRPr="00520B29">
        <w:rPr>
          <w:rStyle w:val="Emphasis"/>
          <w:rFonts w:asciiTheme="minorHAnsi" w:hAnsiTheme="minorHAnsi" w:cstheme="minorHAnsi"/>
        </w:rPr>
        <w:t>seriously</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 xml:space="preserve">spent </w:t>
      </w:r>
      <w:r w:rsidRPr="00520B29">
        <w:rPr>
          <w:rStyle w:val="Emphasis"/>
          <w:rFonts w:asciiTheme="minorHAnsi" w:hAnsiTheme="minorHAnsi" w:cstheme="minorHAnsi"/>
          <w:highlight w:val="cyan"/>
        </w:rPr>
        <w:t>millions</w:t>
      </w:r>
      <w:r w:rsidRPr="00520B29">
        <w:rPr>
          <w:rStyle w:val="Emphasis"/>
          <w:rFonts w:asciiTheme="minorHAnsi" w:hAnsiTheme="minorHAnsi" w:cstheme="minorHAnsi"/>
        </w:rPr>
        <w:t xml:space="preserve"> of dollars</w:t>
      </w:r>
      <w:r w:rsidRPr="00520B29">
        <w:rPr>
          <w:rStyle w:val="StyleUnderline"/>
          <w:rFonts w:asciiTheme="minorHAnsi" w:hAnsiTheme="minorHAnsi" w:cstheme="minorHAnsi"/>
        </w:rPr>
        <w:t xml:space="preserve"> on various </w:t>
      </w:r>
      <w:r w:rsidRPr="00520B29">
        <w:rPr>
          <w:rStyle w:val="StyleUnderline"/>
          <w:rFonts w:asciiTheme="minorHAnsi" w:hAnsiTheme="minorHAnsi" w:cstheme="minorHAnsi"/>
          <w:highlight w:val="cyan"/>
        </w:rPr>
        <w:t xml:space="preserve">reports that </w:t>
      </w:r>
      <w:r w:rsidRPr="00520B29">
        <w:rPr>
          <w:rStyle w:val="Emphasis"/>
          <w:rFonts w:asciiTheme="minorHAnsi" w:hAnsiTheme="minorHAnsi" w:cstheme="minorHAnsi"/>
          <w:highlight w:val="cyan"/>
        </w:rPr>
        <w:t>accepted</w:t>
      </w:r>
      <w:r w:rsidRPr="00520B29">
        <w:rPr>
          <w:rStyle w:val="StyleUnderline"/>
          <w:rFonts w:asciiTheme="minorHAnsi" w:hAnsiTheme="minorHAnsi" w:cstheme="minorHAnsi"/>
          <w:highlight w:val="cyan"/>
        </w:rPr>
        <w:t xml:space="preserve">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Winter</w:t>
      </w:r>
      <w:r w:rsidRPr="00520B29">
        <w:rPr>
          <w:rStyle w:val="StyleUnderline"/>
          <w:rFonts w:asciiTheme="minorHAnsi" w:hAnsiTheme="minorHAnsi" w:cstheme="minorHAnsi"/>
        </w:rPr>
        <w:t xml:space="preserve"> rather </w:t>
      </w:r>
      <w:r w:rsidRPr="00520B29">
        <w:rPr>
          <w:rStyle w:val="Emphasis"/>
          <w:rFonts w:asciiTheme="minorHAnsi" w:hAnsiTheme="minorHAnsi" w:cstheme="minorHAnsi"/>
          <w:highlight w:val="cyan"/>
        </w:rPr>
        <w:t>uncritically</w:t>
      </w:r>
      <w:r w:rsidRPr="00520B29">
        <w:rPr>
          <w:rStyle w:val="StyleUnderline"/>
          <w:rFonts w:asciiTheme="minorHAnsi" w:hAnsiTheme="minorHAnsi" w:cstheme="minorHAnsi"/>
        </w:rPr>
        <w:t>. The</w:t>
      </w:r>
      <w:r w:rsidRPr="00520B29">
        <w:rPr>
          <w:rFonts w:asciiTheme="minorHAnsi" w:hAnsiTheme="minorHAnsi" w:cstheme="minorHAnsi"/>
          <w:sz w:val="16"/>
        </w:rPr>
        <w:t xml:space="preserve"> National Research Council (</w:t>
      </w:r>
      <w:r w:rsidRPr="00520B29">
        <w:rPr>
          <w:rStyle w:val="Emphasis"/>
          <w:rFonts w:asciiTheme="minorHAnsi" w:hAnsiTheme="minorHAnsi" w:cstheme="minorHAnsi"/>
          <w:highlight w:val="cyan"/>
        </w:rPr>
        <w:t>NRC</w:t>
      </w:r>
      <w:r w:rsidRPr="00520B29">
        <w:rPr>
          <w:rFonts w:asciiTheme="minorHAnsi" w:hAnsiTheme="minorHAnsi" w:cstheme="minorHAnsi"/>
          <w:sz w:val="16"/>
        </w:rPr>
        <w:t xml:space="preserve">) of the National Academy of Sciences </w:t>
      </w:r>
      <w:r w:rsidRPr="00520B29">
        <w:rPr>
          <w:rStyle w:val="StyleUnderline"/>
          <w:rFonts w:asciiTheme="minorHAnsi" w:hAnsiTheme="minorHAnsi" w:cstheme="minorHAnsi"/>
        </w:rPr>
        <w:t xml:space="preserve">published a report that put in </w:t>
      </w:r>
      <w:r w:rsidRPr="00520B29">
        <w:rPr>
          <w:rStyle w:val="Emphasis"/>
          <w:rFonts w:asciiTheme="minorHAnsi" w:hAnsiTheme="minorHAnsi" w:cstheme="minorHAnsi"/>
        </w:rPr>
        <w:t>more quantitative detail</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 xml:space="preserve">enabled </w:t>
      </w:r>
      <w:r w:rsidRPr="00520B29">
        <w:rPr>
          <w:rStyle w:val="Emphasis"/>
          <w:rFonts w:asciiTheme="minorHAnsi" w:hAnsiTheme="minorHAnsi" w:cstheme="minorHAnsi"/>
          <w:highlight w:val="cyan"/>
        </w:rPr>
        <w:t>critics</w:t>
      </w:r>
      <w:r w:rsidRPr="00520B29">
        <w:rPr>
          <w:rStyle w:val="StyleUnderline"/>
          <w:rFonts w:asciiTheme="minorHAnsi" w:hAnsiTheme="minorHAnsi" w:cstheme="minorHAnsi"/>
        </w:rPr>
        <w:t xml:space="preserve"> of the hypothesis to </w:t>
      </w:r>
      <w:r w:rsidRPr="00520B29">
        <w:rPr>
          <w:rStyle w:val="Emphasis"/>
          <w:rFonts w:asciiTheme="minorHAnsi" w:hAnsiTheme="minorHAnsi" w:cstheme="minorHAnsi"/>
          <w:highlight w:val="cyan"/>
        </w:rPr>
        <w:t>find flaws</w:t>
      </w:r>
      <w:r w:rsidRPr="00520B29">
        <w:rPr>
          <w:rStyle w:val="StyleUnderline"/>
          <w:rFonts w:asciiTheme="minorHAnsi" w:hAnsiTheme="minorHAnsi" w:cstheme="minorHAnsi"/>
        </w:rPr>
        <w:t xml:space="preserve"> – and </w:t>
      </w:r>
      <w:r w:rsidRPr="00520B29">
        <w:rPr>
          <w:rStyle w:val="Emphasis"/>
          <w:rFonts w:asciiTheme="minorHAnsi" w:hAnsiTheme="minorHAnsi" w:cstheme="minorHAnsi"/>
          <w:highlight w:val="cyan"/>
        </w:rPr>
        <w:t>many did</w:t>
      </w:r>
      <w:r w:rsidRPr="00520B29">
        <w:rPr>
          <w:rFonts w:asciiTheme="minorHAnsi" w:hAnsiTheme="minorHAnsi" w:cstheme="minorHAnsi"/>
          <w:sz w:val="16"/>
        </w:rPr>
        <w:t xml:space="preserve">. The names Russell </w:t>
      </w:r>
      <w:r w:rsidRPr="00520B29">
        <w:rPr>
          <w:rStyle w:val="Emphasis"/>
          <w:rFonts w:asciiTheme="minorHAnsi" w:hAnsiTheme="minorHAnsi" w:cstheme="minorHAnsi"/>
        </w:rPr>
        <w:t>Seitz</w:t>
      </w:r>
      <w:r w:rsidRPr="00520B29">
        <w:rPr>
          <w:rFonts w:asciiTheme="minorHAnsi" w:hAnsiTheme="minorHAnsi" w:cstheme="minorHAnsi"/>
          <w:sz w:val="16"/>
        </w:rPr>
        <w:t xml:space="preserve">, Dick </w:t>
      </w:r>
      <w:r w:rsidRPr="00520B29">
        <w:rPr>
          <w:rStyle w:val="Emphasis"/>
          <w:rFonts w:asciiTheme="minorHAnsi" w:hAnsiTheme="minorHAnsi" w:cstheme="minorHAnsi"/>
        </w:rPr>
        <w:t>Wilson</w:t>
      </w:r>
      <w:r w:rsidRPr="00520B29">
        <w:rPr>
          <w:rFonts w:asciiTheme="minorHAnsi" w:hAnsiTheme="minorHAnsi" w:cstheme="minorHAnsi"/>
          <w:sz w:val="16"/>
        </w:rPr>
        <w:t xml:space="preserve"> (both of Cambridge, Mass.), Steve </w:t>
      </w:r>
      <w:r w:rsidRPr="00520B29">
        <w:rPr>
          <w:rStyle w:val="Emphasis"/>
          <w:rFonts w:asciiTheme="minorHAnsi" w:hAnsiTheme="minorHAnsi" w:cstheme="minorHAnsi"/>
        </w:rPr>
        <w:t>Schneider</w:t>
      </w:r>
      <w:r w:rsidRPr="00520B29">
        <w:rPr>
          <w:rFonts w:asciiTheme="minorHAnsi" w:hAnsiTheme="minorHAnsi" w:cstheme="minorHAnsi"/>
          <w:sz w:val="16"/>
        </w:rPr>
        <w:t xml:space="preserve"> (Palo Alto, Calif.), </w:t>
      </w:r>
      <w:r w:rsidRPr="00520B29">
        <w:rPr>
          <w:rStyle w:val="StyleUnderline"/>
          <w:rFonts w:asciiTheme="minorHAnsi" w:hAnsiTheme="minorHAnsi" w:cstheme="minorHAnsi"/>
        </w:rPr>
        <w:t xml:space="preserve">and Bob </w:t>
      </w:r>
      <w:r w:rsidRPr="00520B29">
        <w:rPr>
          <w:rStyle w:val="Emphasis"/>
          <w:rFonts w:asciiTheme="minorHAnsi" w:hAnsiTheme="minorHAnsi" w:cstheme="minorHAnsi"/>
        </w:rPr>
        <w:t>Ehrlich</w:t>
      </w:r>
      <w:r w:rsidRPr="00520B29">
        <w:rPr>
          <w:rFonts w:asciiTheme="minorHAnsi" w:hAnsiTheme="minorHAnsi" w:cstheme="minorHAnsi"/>
          <w:sz w:val="16"/>
        </w:rPr>
        <w:t xml:space="preserve"> (Fairfax, Va.) (</w:t>
      </w:r>
      <w:r w:rsidRPr="00520B29">
        <w:rPr>
          <w:rStyle w:val="StyleUnderline"/>
          <w:rFonts w:asciiTheme="minorHAnsi" w:hAnsiTheme="minorHAnsi" w:cstheme="minorHAnsi"/>
        </w:rPr>
        <w:t>no relation to Paul Ehrlich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come to mind. The </w:t>
      </w:r>
      <w:r w:rsidRPr="00520B29">
        <w:rPr>
          <w:rStyle w:val="StyleUnderline"/>
          <w:rFonts w:asciiTheme="minorHAnsi" w:hAnsiTheme="minorHAnsi" w:cstheme="minorHAnsi"/>
          <w:highlight w:val="cyan"/>
        </w:rPr>
        <w:t>hypothesis</w:t>
      </w:r>
      <w:r w:rsidRPr="00520B29">
        <w:rPr>
          <w:rStyle w:val="StyleUnderline"/>
          <w:rFonts w:asciiTheme="minorHAnsi" w:hAnsiTheme="minorHAnsi" w:cstheme="minorHAnsi"/>
        </w:rPr>
        <w:t xml:space="preserve"> was really "</w:t>
      </w:r>
      <w:r w:rsidRPr="00520B29">
        <w:rPr>
          <w:rStyle w:val="Emphasis"/>
          <w:rFonts w:asciiTheme="minorHAnsi" w:hAnsiTheme="minorHAnsi" w:cstheme="minorHAnsi"/>
          <w:highlight w:val="cyan"/>
        </w:rPr>
        <w:t>politics disguised as science</w:t>
      </w:r>
      <w:r w:rsidRPr="00520B29">
        <w:rPr>
          <w:rStyle w:val="StyleUnderline"/>
          <w:rFonts w:asciiTheme="minorHAnsi" w:hAnsiTheme="minorHAnsi" w:cstheme="minorHAnsi"/>
        </w:rPr>
        <w:t xml:space="preserve">." The whole </w:t>
      </w:r>
      <w:r w:rsidRPr="00520B29">
        <w:rPr>
          <w:rStyle w:val="StyleUnderline"/>
          <w:rFonts w:asciiTheme="minorHAnsi" w:hAnsiTheme="minorHAnsi" w:cstheme="minorHAnsi"/>
          <w:highlight w:val="cyan"/>
        </w:rPr>
        <w:t>TTAPS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scheme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was </w:t>
      </w:r>
      <w:r w:rsidRPr="00520B29">
        <w:rPr>
          <w:rStyle w:val="Emphasis"/>
          <w:rFonts w:asciiTheme="minorHAnsi" w:hAnsiTheme="minorHAnsi" w:cstheme="minorHAnsi"/>
          <w:highlight w:val="cyan"/>
        </w:rPr>
        <w:t>contrived</w:t>
      </w:r>
      <w:r w:rsidRPr="00520B29">
        <w:rPr>
          <w:rStyle w:val="StyleUnderline"/>
          <w:rFonts w:asciiTheme="minorHAnsi" w:hAnsiTheme="minorHAnsi" w:cstheme="minorHAnsi"/>
        </w:rPr>
        <w:t xml:space="preserve"> to deliver the </w:t>
      </w:r>
      <w:r w:rsidRPr="00520B29">
        <w:rPr>
          <w:rStyle w:val="Emphasis"/>
          <w:rFonts w:asciiTheme="minorHAnsi" w:hAnsiTheme="minorHAnsi" w:cstheme="minorHAnsi"/>
        </w:rPr>
        <w:t>desired consequence</w:t>
      </w:r>
      <w:r w:rsidRPr="00520B29">
        <w:rPr>
          <w:rStyle w:val="StyleUnderline"/>
          <w:rFonts w:asciiTheme="minorHAnsi" w:hAnsiTheme="minorHAnsi" w:cstheme="minorHAnsi"/>
        </w:rPr>
        <w:t xml:space="preserve">. It required the smoke layer to be of </w:t>
      </w:r>
      <w:r w:rsidRPr="00520B29">
        <w:rPr>
          <w:rStyle w:val="Emphasis"/>
          <w:rFonts w:asciiTheme="minorHAnsi" w:hAnsiTheme="minorHAnsi" w:cstheme="minorHAnsi"/>
        </w:rPr>
        <w:t>just the right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thickness</w:t>
      </w:r>
      <w:r w:rsidRPr="00520B29">
        <w:rPr>
          <w:rStyle w:val="StyleUnderline"/>
          <w:rFonts w:asciiTheme="minorHAnsi" w:hAnsiTheme="minorHAnsi" w:cstheme="minorHAnsi"/>
        </w:rPr>
        <w:t xml:space="preserve">, covering the </w:t>
      </w:r>
      <w:r w:rsidRPr="00520B29">
        <w:rPr>
          <w:rStyle w:val="Emphasis"/>
          <w:rFonts w:asciiTheme="minorHAnsi" w:hAnsiTheme="minorHAnsi" w:cstheme="minorHAnsi"/>
        </w:rPr>
        <w:t>whole Earth</w:t>
      </w:r>
      <w:r w:rsidRPr="00520B29">
        <w:rPr>
          <w:rStyle w:val="StyleUnderline"/>
          <w:rFonts w:asciiTheme="minorHAnsi" w:hAnsiTheme="minorHAnsi" w:cstheme="minorHAnsi"/>
        </w:rPr>
        <w:t xml:space="preserve">, and lasting for </w:t>
      </w:r>
      <w:r w:rsidRPr="00520B29">
        <w:rPr>
          <w:rStyle w:val="Emphasis"/>
          <w:rFonts w:asciiTheme="minorHAnsi" w:hAnsiTheme="minorHAnsi" w:cstheme="minorHAnsi"/>
        </w:rPr>
        <w:t>many months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Kuwait oil fires</w:t>
      </w:r>
      <w:r w:rsidRPr="00520B29">
        <w:rPr>
          <w:rStyle w:val="StyleUnderline"/>
          <w:rFonts w:asciiTheme="minorHAnsi" w:hAnsiTheme="minorHAnsi" w:cstheme="minorHAnsi"/>
        </w:rPr>
        <w:t xml:space="preserve"> in 1991 produced a lot of smoke, but it </w:t>
      </w:r>
      <w:r w:rsidRPr="00520B29">
        <w:rPr>
          <w:rStyle w:val="Emphasis"/>
          <w:rFonts w:asciiTheme="minorHAnsi" w:hAnsiTheme="minorHAnsi" w:cstheme="minorHAnsi"/>
          <w:highlight w:val="cyan"/>
        </w:rPr>
        <w:t>rained out</w:t>
      </w:r>
      <w:r w:rsidRPr="00520B29">
        <w:rPr>
          <w:rStyle w:val="StyleUnderline"/>
          <w:rFonts w:asciiTheme="minorHAnsi" w:hAnsiTheme="minorHAnsi" w:cstheme="minorHAnsi"/>
        </w:rPr>
        <w:t xml:space="preserve"> after a few days</w:t>
      </w:r>
      <w:r w:rsidRPr="00520B29">
        <w:rPr>
          <w:rFonts w:asciiTheme="minorHAnsi" w:hAnsiTheme="minorHAnsi" w:cstheme="minorHAnsi"/>
          <w:sz w:val="16"/>
        </w:rPr>
        <w:t xml:space="preserve">. I had a mini-debate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sidRPr="00520B29">
        <w:rPr>
          <w:rStyle w:val="StyleUnderline"/>
          <w:rFonts w:asciiTheme="minorHAnsi" w:hAnsiTheme="minorHAnsi" w:cstheme="minorHAnsi"/>
        </w:rPr>
        <w:t xml:space="preserve">the initial </w:t>
      </w:r>
      <w:r w:rsidRPr="00520B29">
        <w:rPr>
          <w:rStyle w:val="StyleUnderline"/>
          <w:rFonts w:asciiTheme="minorHAnsi" w:hAnsiTheme="minorHAnsi" w:cstheme="minorHAnsi"/>
          <w:highlight w:val="cyan"/>
        </w:rPr>
        <w:t xml:space="preserve">nuclear bursts </w:t>
      </w:r>
      <w:r w:rsidRPr="00520B29">
        <w:rPr>
          <w:rStyle w:val="Emphasis"/>
          <w:rFonts w:asciiTheme="minorHAnsi" w:hAnsiTheme="minorHAnsi" w:cstheme="minorHAnsi"/>
          <w:highlight w:val="cyan"/>
        </w:rPr>
        <w:t>inject water vapor</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into the stratosphere, which </w:t>
      </w:r>
      <w:r w:rsidRPr="00520B29">
        <w:rPr>
          <w:rStyle w:val="Emphasis"/>
          <w:rFonts w:asciiTheme="minorHAnsi" w:hAnsiTheme="minorHAnsi" w:cstheme="minorHAnsi"/>
          <w:highlight w:val="cyan"/>
        </w:rPr>
        <w:t>turns into</w:t>
      </w:r>
      <w:r w:rsidRPr="00520B29">
        <w:rPr>
          <w:rStyle w:val="Emphasis"/>
          <w:rFonts w:asciiTheme="minorHAnsi" w:hAnsiTheme="minorHAnsi" w:cstheme="minorHAnsi"/>
        </w:rPr>
        <w:t xml:space="preserve"> contrail-like cirrus </w:t>
      </w:r>
      <w:r w:rsidRPr="00520B29">
        <w:rPr>
          <w:rStyle w:val="Emphasis"/>
          <w:rFonts w:asciiTheme="minorHAnsi" w:hAnsiTheme="minorHAnsi" w:cstheme="minorHAnsi"/>
          <w:highlight w:val="cyan"/>
        </w:rPr>
        <w:t>clouds</w:t>
      </w:r>
      <w:r w:rsidRPr="00520B29">
        <w:rPr>
          <w:rStyle w:val="StyleUnderline"/>
          <w:rFonts w:asciiTheme="minorHAnsi" w:hAnsiTheme="minorHAnsi" w:cstheme="minorHAnsi"/>
        </w:rPr>
        <w:t xml:space="preserve">. That actually </w:t>
      </w:r>
      <w:r w:rsidRPr="00520B29">
        <w:rPr>
          <w:rStyle w:val="StyleUnderline"/>
          <w:rFonts w:asciiTheme="minorHAnsi" w:hAnsiTheme="minorHAnsi" w:cstheme="minorHAnsi"/>
          <w:highlight w:val="cyan"/>
        </w:rPr>
        <w:t>leads to</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 xml:space="preserve">strong initial </w:t>
      </w:r>
      <w:r w:rsidRPr="00520B29">
        <w:rPr>
          <w:rStyle w:val="Emphasis"/>
          <w:rFonts w:asciiTheme="minorHAnsi" w:hAnsiTheme="minorHAnsi" w:cstheme="minorHAnsi"/>
          <w:highlight w:val="cyan"/>
        </w:rPr>
        <w:t>warming</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nuclear summer</w:t>
      </w:r>
      <w:r w:rsidRPr="00520B29">
        <w:rPr>
          <w:rStyle w:val="StyleUnderline"/>
          <w:rFonts w:asciiTheme="minorHAnsi" w:hAnsiTheme="minorHAnsi" w:cstheme="minorHAnsi"/>
        </w:rPr>
        <w:t>."</w:t>
      </w:r>
      <w:r w:rsidRPr="00520B29">
        <w:rPr>
          <w:rFonts w:asciiTheme="minorHAnsi" w:hAnsiTheme="minorHAnsi" w:cstheme="minorHAnsi"/>
          <w:sz w:val="16"/>
        </w:rPr>
        <w:t xml:space="preserve"> </w:t>
      </w:r>
    </w:p>
    <w:p w14:paraId="13FA650B" w14:textId="77777777" w:rsidR="00C751FC" w:rsidRDefault="00C751FC" w:rsidP="00C751FC">
      <w:pPr>
        <w:pStyle w:val="Heading3"/>
      </w:pPr>
      <w:r>
        <w:lastRenderedPageBreak/>
        <w:t>Nuke War---Defense---AT: Terrapass---2NC</w:t>
      </w:r>
    </w:p>
    <w:p w14:paraId="08030229" w14:textId="77777777" w:rsidR="00C751FC" w:rsidRDefault="00C751FC" w:rsidP="00C751FC">
      <w:pPr>
        <w:pStyle w:val="Heading4"/>
      </w:pPr>
      <w:r>
        <w:t xml:space="preserve">Terrapass concedes </w:t>
      </w:r>
      <w:r w:rsidRPr="00770529">
        <w:rPr>
          <w:u w:val="single"/>
        </w:rPr>
        <w:t>alt causes</w:t>
      </w:r>
      <w:r>
        <w:t xml:space="preserve"> to ozone, not about nuclear war, and has </w:t>
      </w:r>
      <w:r w:rsidRPr="008A68AC">
        <w:rPr>
          <w:u w:val="single"/>
        </w:rPr>
        <w:t>no quals</w:t>
      </w:r>
      <w:r>
        <w:t>.</w:t>
      </w:r>
    </w:p>
    <w:p w14:paraId="767683FB" w14:textId="77777777" w:rsidR="00C751FC" w:rsidRPr="007417B0" w:rsidRDefault="00C751FC" w:rsidP="00C751FC">
      <w:r w:rsidRPr="007417B0">
        <w:rPr>
          <w:rStyle w:val="Style13ptBold"/>
        </w:rPr>
        <w:t>Terrapass</w:t>
      </w:r>
      <w:r>
        <w:rPr>
          <w:rStyle w:val="Style13ptBold"/>
        </w:rPr>
        <w:t xml:space="preserve"> ’</w:t>
      </w:r>
      <w:r w:rsidRPr="007417B0">
        <w:rPr>
          <w:rStyle w:val="Style13ptBold"/>
        </w:rPr>
        <w:t>22</w:t>
      </w:r>
      <w:r w:rsidRPr="007417B0">
        <w:t xml:space="preserve"> [Terrapass;</w:t>
      </w:r>
      <w:r>
        <w:t xml:space="preserve"> </w:t>
      </w:r>
      <w:r w:rsidRPr="007417B0">
        <w:t>a social enterprise that provides carbon offsetting products</w:t>
      </w:r>
      <w:r>
        <w:t>;</w:t>
      </w:r>
      <w:r w:rsidRPr="007417B0">
        <w:t xml:space="preserve"> 12-14-2022;</w:t>
      </w:r>
      <w:r>
        <w:t xml:space="preserve"> </w:t>
      </w:r>
      <w:r w:rsidRPr="007417B0">
        <w:t>"Ozone Depletion: What Is It, and Does It Still Matter?" https://terrapass.com/ozone-depletion; LASA-SC]</w:t>
      </w:r>
    </w:p>
    <w:p w14:paraId="3BB23104" w14:textId="77777777" w:rsidR="00C751FC" w:rsidRPr="00413907" w:rsidRDefault="00C751FC" w:rsidP="00C751FC">
      <w:pPr>
        <w:rPr>
          <w:sz w:val="10"/>
          <w:szCs w:val="16"/>
        </w:rPr>
      </w:pPr>
      <w:r w:rsidRPr="00413907">
        <w:rPr>
          <w:rStyle w:val="StyleUnderline"/>
          <w:sz w:val="16"/>
          <w:szCs w:val="16"/>
          <w:highlight w:val="cyan"/>
        </w:rPr>
        <w:t>Can We Live Without</w:t>
      </w:r>
      <w:r w:rsidRPr="00413907">
        <w:rPr>
          <w:rStyle w:val="StyleUnderline"/>
          <w:sz w:val="16"/>
          <w:szCs w:val="16"/>
        </w:rPr>
        <w:t xml:space="preserve"> the </w:t>
      </w:r>
      <w:r w:rsidRPr="00413907">
        <w:rPr>
          <w:rStyle w:val="StyleUnderline"/>
          <w:sz w:val="16"/>
          <w:szCs w:val="16"/>
          <w:highlight w:val="cyan"/>
        </w:rPr>
        <w:t>Ozone Layer</w:t>
      </w:r>
      <w:r w:rsidRPr="00413907">
        <w:rPr>
          <w:sz w:val="10"/>
          <w:szCs w:val="16"/>
        </w:rPr>
        <w:t>?</w:t>
      </w:r>
    </w:p>
    <w:p w14:paraId="3E0F3175" w14:textId="77777777" w:rsidR="00C751FC" w:rsidRPr="00413907" w:rsidRDefault="00C751FC" w:rsidP="00C751FC">
      <w:pPr>
        <w:rPr>
          <w:sz w:val="10"/>
          <w:szCs w:val="16"/>
        </w:rPr>
      </w:pPr>
      <w:r w:rsidRPr="00413907">
        <w:rPr>
          <w:rStyle w:val="Emphasis"/>
          <w:sz w:val="18"/>
          <w:szCs w:val="16"/>
        </w:rPr>
        <w:t>No</w:t>
      </w:r>
      <w:r w:rsidRPr="00413907">
        <w:rPr>
          <w:sz w:val="10"/>
          <w:szCs w:val="16"/>
        </w:rPr>
        <w:t xml:space="preserve">. </w:t>
      </w:r>
      <w:r w:rsidRPr="00413907">
        <w:rPr>
          <w:rStyle w:val="StyleUnderline"/>
          <w:sz w:val="16"/>
          <w:szCs w:val="16"/>
        </w:rPr>
        <w:t>All life</w:t>
      </w:r>
      <w:r w:rsidRPr="00413907">
        <w:rPr>
          <w:sz w:val="10"/>
          <w:szCs w:val="16"/>
        </w:rPr>
        <w:t xml:space="preserve"> on Earth as we know it </w:t>
      </w:r>
      <w:r w:rsidRPr="00413907">
        <w:rPr>
          <w:rStyle w:val="StyleUnderline"/>
          <w:sz w:val="16"/>
          <w:szCs w:val="16"/>
        </w:rPr>
        <w:t>would</w:t>
      </w:r>
      <w:r w:rsidRPr="00413907">
        <w:rPr>
          <w:sz w:val="10"/>
          <w:szCs w:val="16"/>
        </w:rPr>
        <w:t xml:space="preserve"> </w:t>
      </w:r>
      <w:r w:rsidRPr="00413907">
        <w:rPr>
          <w:rStyle w:val="Emphasis"/>
          <w:sz w:val="18"/>
          <w:szCs w:val="16"/>
        </w:rPr>
        <w:t>cease to exist</w:t>
      </w:r>
      <w:r w:rsidRPr="00413907">
        <w:rPr>
          <w:sz w:val="10"/>
          <w:szCs w:val="16"/>
        </w:rPr>
        <w:t xml:space="preserve"> without the ozone layer. This </w:t>
      </w:r>
      <w:r w:rsidRPr="00413907">
        <w:rPr>
          <w:rStyle w:val="StyleUnderline"/>
          <w:sz w:val="16"/>
          <w:szCs w:val="16"/>
        </w:rPr>
        <w:t>protective layer keeps</w:t>
      </w:r>
      <w:r w:rsidRPr="00413907">
        <w:rPr>
          <w:sz w:val="10"/>
          <w:szCs w:val="16"/>
        </w:rPr>
        <w:t xml:space="preserve"> the full power of the </w:t>
      </w:r>
      <w:r w:rsidRPr="00413907">
        <w:rPr>
          <w:rStyle w:val="StyleUnderline"/>
          <w:sz w:val="16"/>
          <w:szCs w:val="16"/>
        </w:rPr>
        <w:t>sun’s UV radiation from reaching the surface of the Earth</w:t>
      </w:r>
      <w:r w:rsidRPr="00413907">
        <w:rPr>
          <w:sz w:val="10"/>
          <w:szCs w:val="16"/>
        </w:rPr>
        <w:t xml:space="preserve">. </w:t>
      </w:r>
      <w:r w:rsidRPr="00413907">
        <w:rPr>
          <w:rStyle w:val="StyleUnderline"/>
          <w:sz w:val="16"/>
          <w:szCs w:val="16"/>
        </w:rPr>
        <w:t xml:space="preserve">If this </w:t>
      </w:r>
      <w:r w:rsidRPr="00413907">
        <w:rPr>
          <w:rStyle w:val="StyleUnderline"/>
          <w:sz w:val="16"/>
          <w:szCs w:val="16"/>
          <w:highlight w:val="cyan"/>
        </w:rPr>
        <w:t>radiation</w:t>
      </w:r>
      <w:r w:rsidRPr="00413907">
        <w:rPr>
          <w:rStyle w:val="StyleUnderline"/>
          <w:sz w:val="16"/>
          <w:szCs w:val="16"/>
        </w:rPr>
        <w:t xml:space="preserve"> reaches the Earth’s surface unimpeded</w:t>
      </w:r>
      <w:r w:rsidRPr="00413907">
        <w:rPr>
          <w:sz w:val="10"/>
          <w:szCs w:val="16"/>
        </w:rPr>
        <w:t xml:space="preserve">, it can </w:t>
      </w:r>
      <w:r w:rsidRPr="00413907">
        <w:rPr>
          <w:rStyle w:val="StyleUnderline"/>
          <w:sz w:val="16"/>
          <w:szCs w:val="16"/>
          <w:highlight w:val="cyan"/>
        </w:rPr>
        <w:t>lead to</w:t>
      </w:r>
      <w:r w:rsidRPr="00413907">
        <w:rPr>
          <w:sz w:val="10"/>
          <w:szCs w:val="16"/>
          <w:highlight w:val="cyan"/>
        </w:rPr>
        <w:t xml:space="preserve"> </w:t>
      </w:r>
      <w:r w:rsidRPr="00413907">
        <w:rPr>
          <w:rStyle w:val="Emphasis"/>
          <w:sz w:val="18"/>
          <w:szCs w:val="16"/>
          <w:highlight w:val="cyan"/>
        </w:rPr>
        <w:t>skin</w:t>
      </w:r>
      <w:r w:rsidRPr="00413907">
        <w:rPr>
          <w:rStyle w:val="Emphasis"/>
          <w:sz w:val="18"/>
          <w:szCs w:val="16"/>
        </w:rPr>
        <w:t xml:space="preserve"> </w:t>
      </w:r>
      <w:r w:rsidRPr="00413907">
        <w:rPr>
          <w:rStyle w:val="Emphasis"/>
          <w:sz w:val="18"/>
          <w:szCs w:val="16"/>
          <w:highlight w:val="cyan"/>
        </w:rPr>
        <w:t>cancer</w:t>
      </w:r>
      <w:r w:rsidRPr="00413907">
        <w:rPr>
          <w:sz w:val="10"/>
          <w:szCs w:val="16"/>
        </w:rPr>
        <w:t xml:space="preserve"> and cataracts. Plus, it is very harmful on many other levels to the DNA of plants and animals. </w:t>
      </w:r>
    </w:p>
    <w:p w14:paraId="67E92886" w14:textId="77777777" w:rsidR="00C751FC" w:rsidRPr="00413907" w:rsidRDefault="00C751FC" w:rsidP="00C751FC">
      <w:pPr>
        <w:rPr>
          <w:sz w:val="10"/>
          <w:szCs w:val="16"/>
        </w:rPr>
      </w:pPr>
      <w:r w:rsidRPr="00413907">
        <w:rPr>
          <w:sz w:val="10"/>
          <w:szCs w:val="16"/>
        </w:rPr>
        <w:t>What Will Happen if the Ozone Layer Is Destroyed?</w:t>
      </w:r>
    </w:p>
    <w:p w14:paraId="76C48068" w14:textId="77777777" w:rsidR="00C751FC" w:rsidRPr="00413907" w:rsidRDefault="00C751FC" w:rsidP="00C751FC">
      <w:pPr>
        <w:rPr>
          <w:rStyle w:val="StyleUnderline"/>
          <w:sz w:val="16"/>
          <w:szCs w:val="16"/>
        </w:rPr>
      </w:pPr>
      <w:r w:rsidRPr="00413907">
        <w:rPr>
          <w:sz w:val="10"/>
          <w:szCs w:val="16"/>
        </w:rPr>
        <w:t xml:space="preserve">In just days of us losing the ozone layer protection, </w:t>
      </w:r>
      <w:r w:rsidRPr="00413907">
        <w:rPr>
          <w:rStyle w:val="StyleUnderline"/>
          <w:sz w:val="16"/>
          <w:szCs w:val="16"/>
        </w:rPr>
        <w:t>the radiation</w:t>
      </w:r>
      <w:r w:rsidRPr="00413907">
        <w:rPr>
          <w:sz w:val="10"/>
          <w:szCs w:val="16"/>
        </w:rPr>
        <w:t xml:space="preserve"> from the sun </w:t>
      </w:r>
      <w:r w:rsidRPr="00413907">
        <w:rPr>
          <w:rStyle w:val="StyleUnderline"/>
          <w:sz w:val="16"/>
          <w:szCs w:val="16"/>
        </w:rPr>
        <w:t xml:space="preserve">would </w:t>
      </w:r>
      <w:r w:rsidRPr="00413907">
        <w:rPr>
          <w:rStyle w:val="StyleUnderline"/>
          <w:sz w:val="16"/>
          <w:szCs w:val="16"/>
          <w:highlight w:val="cyan"/>
        </w:rPr>
        <w:t xml:space="preserve">make photosynthesis </w:t>
      </w:r>
      <w:r w:rsidRPr="00413907">
        <w:rPr>
          <w:rStyle w:val="Emphasis"/>
          <w:sz w:val="18"/>
          <w:szCs w:val="16"/>
          <w:highlight w:val="cyan"/>
        </w:rPr>
        <w:t>impossible</w:t>
      </w:r>
      <w:r w:rsidRPr="00413907">
        <w:rPr>
          <w:sz w:val="10"/>
          <w:szCs w:val="16"/>
        </w:rPr>
        <w:t xml:space="preserve"> for plants, </w:t>
      </w:r>
      <w:r w:rsidRPr="00413907">
        <w:rPr>
          <w:rStyle w:val="StyleUnderline"/>
          <w:sz w:val="16"/>
          <w:szCs w:val="16"/>
        </w:rPr>
        <w:t>leading to</w:t>
      </w:r>
      <w:r w:rsidRPr="00413907">
        <w:rPr>
          <w:sz w:val="10"/>
          <w:szCs w:val="16"/>
        </w:rPr>
        <w:t xml:space="preserve"> the </w:t>
      </w:r>
      <w:r w:rsidRPr="00413907">
        <w:rPr>
          <w:rStyle w:val="Emphasis"/>
          <w:sz w:val="18"/>
          <w:szCs w:val="16"/>
        </w:rPr>
        <w:t>mass extinction</w:t>
      </w:r>
      <w:r w:rsidRPr="00413907">
        <w:rPr>
          <w:sz w:val="10"/>
          <w:szCs w:val="16"/>
        </w:rPr>
        <w:t xml:space="preserve"> of many plants. Only the largest and slowest-growing plants would survive this wave. </w:t>
      </w:r>
      <w:r w:rsidRPr="00413907">
        <w:rPr>
          <w:rStyle w:val="StyleUnderline"/>
          <w:sz w:val="16"/>
          <w:szCs w:val="16"/>
        </w:rPr>
        <w:t>Eventually</w:t>
      </w:r>
      <w:r w:rsidRPr="00413907">
        <w:rPr>
          <w:sz w:val="10"/>
          <w:szCs w:val="16"/>
        </w:rPr>
        <w:t xml:space="preserve">, though, </w:t>
      </w:r>
      <w:r w:rsidRPr="00413907">
        <w:rPr>
          <w:rStyle w:val="StyleUnderline"/>
          <w:sz w:val="16"/>
          <w:szCs w:val="16"/>
          <w:highlight w:val="cyan"/>
        </w:rPr>
        <w:t>even</w:t>
      </w:r>
      <w:r w:rsidRPr="00413907">
        <w:rPr>
          <w:sz w:val="10"/>
          <w:szCs w:val="16"/>
        </w:rPr>
        <w:t xml:space="preserve"> these larger and </w:t>
      </w:r>
      <w:r w:rsidRPr="00413907">
        <w:rPr>
          <w:rStyle w:val="StyleUnderline"/>
          <w:sz w:val="16"/>
          <w:szCs w:val="16"/>
        </w:rPr>
        <w:t xml:space="preserve">more </w:t>
      </w:r>
      <w:r w:rsidRPr="00413907">
        <w:rPr>
          <w:rStyle w:val="StyleUnderline"/>
          <w:sz w:val="16"/>
          <w:szCs w:val="16"/>
          <w:highlight w:val="cyan"/>
        </w:rPr>
        <w:t>resilient plants</w:t>
      </w:r>
      <w:r w:rsidRPr="00413907">
        <w:rPr>
          <w:sz w:val="10"/>
          <w:szCs w:val="16"/>
        </w:rPr>
        <w:t xml:space="preserve">, such as some of the largest trees in the world, </w:t>
      </w:r>
      <w:r w:rsidRPr="00413907">
        <w:rPr>
          <w:rStyle w:val="StyleUnderline"/>
          <w:sz w:val="16"/>
          <w:szCs w:val="16"/>
          <w:highlight w:val="cyan"/>
        </w:rPr>
        <w:t>would succumb</w:t>
      </w:r>
      <w:r w:rsidRPr="00413907">
        <w:rPr>
          <w:rStyle w:val="StyleUnderline"/>
          <w:sz w:val="16"/>
          <w:szCs w:val="16"/>
        </w:rPr>
        <w:t xml:space="preserve">. </w:t>
      </w:r>
    </w:p>
    <w:p w14:paraId="6B7F0CEA" w14:textId="77777777" w:rsidR="00C751FC" w:rsidRPr="00413907" w:rsidRDefault="00C751FC" w:rsidP="00C751FC">
      <w:pPr>
        <w:rPr>
          <w:sz w:val="10"/>
          <w:szCs w:val="16"/>
        </w:rPr>
      </w:pPr>
      <w:r w:rsidRPr="00413907">
        <w:rPr>
          <w:sz w:val="10"/>
          <w:szCs w:val="16"/>
        </w:rPr>
        <w:t xml:space="preserve">This would </w:t>
      </w:r>
      <w:r w:rsidRPr="00413907">
        <w:rPr>
          <w:rStyle w:val="StyleUnderline"/>
          <w:sz w:val="16"/>
          <w:szCs w:val="16"/>
        </w:rPr>
        <w:t xml:space="preserve">lead to the </w:t>
      </w:r>
      <w:r w:rsidRPr="00413907">
        <w:rPr>
          <w:rStyle w:val="StyleUnderline"/>
          <w:sz w:val="16"/>
          <w:szCs w:val="16"/>
          <w:highlight w:val="cyan"/>
        </w:rPr>
        <w:t>death of</w:t>
      </w:r>
      <w:r w:rsidRPr="00413907">
        <w:rPr>
          <w:sz w:val="10"/>
          <w:szCs w:val="16"/>
        </w:rPr>
        <w:t xml:space="preserve"> most </w:t>
      </w:r>
      <w:r w:rsidRPr="00413907">
        <w:rPr>
          <w:rStyle w:val="Emphasis"/>
          <w:sz w:val="18"/>
          <w:szCs w:val="16"/>
          <w:highlight w:val="cyan"/>
        </w:rPr>
        <w:t>herbivores</w:t>
      </w:r>
      <w:r w:rsidRPr="00413907">
        <w:rPr>
          <w:sz w:val="10"/>
          <w:szCs w:val="16"/>
        </w:rPr>
        <w:t xml:space="preserve"> on the planet, </w:t>
      </w:r>
      <w:r w:rsidRPr="00413907">
        <w:rPr>
          <w:rStyle w:val="StyleUnderline"/>
          <w:sz w:val="16"/>
          <w:szCs w:val="16"/>
        </w:rPr>
        <w:t xml:space="preserve">eventually </w:t>
      </w:r>
      <w:r w:rsidRPr="00413907">
        <w:rPr>
          <w:rStyle w:val="StyleUnderline"/>
          <w:sz w:val="16"/>
          <w:szCs w:val="16"/>
          <w:highlight w:val="cyan"/>
        </w:rPr>
        <w:t>chok</w:t>
      </w:r>
      <w:r w:rsidRPr="00413907">
        <w:rPr>
          <w:rStyle w:val="StyleUnderline"/>
          <w:sz w:val="16"/>
          <w:szCs w:val="16"/>
        </w:rPr>
        <w:t xml:space="preserve">ing </w:t>
      </w:r>
      <w:r w:rsidRPr="00413907">
        <w:rPr>
          <w:rStyle w:val="StyleUnderline"/>
          <w:sz w:val="16"/>
          <w:szCs w:val="16"/>
          <w:highlight w:val="cyan"/>
        </w:rPr>
        <w:t>off the food supply</w:t>
      </w:r>
      <w:r w:rsidRPr="00413907">
        <w:rPr>
          <w:rStyle w:val="StyleUnderline"/>
          <w:sz w:val="16"/>
          <w:szCs w:val="16"/>
        </w:rPr>
        <w:t xml:space="preserve"> for carnivores and omnivores</w:t>
      </w:r>
      <w:r w:rsidRPr="00413907">
        <w:rPr>
          <w:sz w:val="10"/>
          <w:szCs w:val="16"/>
        </w:rPr>
        <w:t xml:space="preserve">. This impact to the ecosystem </w:t>
      </w:r>
      <w:r w:rsidRPr="00413907">
        <w:rPr>
          <w:rStyle w:val="StyleUnderline"/>
          <w:sz w:val="16"/>
          <w:szCs w:val="16"/>
        </w:rPr>
        <w:t xml:space="preserve">would eventually </w:t>
      </w:r>
      <w:r w:rsidRPr="00413907">
        <w:rPr>
          <w:rStyle w:val="StyleUnderline"/>
          <w:sz w:val="16"/>
          <w:szCs w:val="16"/>
          <w:highlight w:val="cyan"/>
        </w:rPr>
        <w:t>lead to the worldwide</w:t>
      </w:r>
      <w:r w:rsidRPr="00413907">
        <w:rPr>
          <w:sz w:val="10"/>
          <w:szCs w:val="16"/>
          <w:highlight w:val="cyan"/>
        </w:rPr>
        <w:t xml:space="preserve"> </w:t>
      </w:r>
      <w:r w:rsidRPr="00413907">
        <w:rPr>
          <w:rStyle w:val="Emphasis"/>
          <w:sz w:val="18"/>
          <w:szCs w:val="16"/>
          <w:highlight w:val="cyan"/>
        </w:rPr>
        <w:t xml:space="preserve">extinction </w:t>
      </w:r>
      <w:r w:rsidRPr="00413907">
        <w:rPr>
          <w:rStyle w:val="Emphasis"/>
          <w:sz w:val="18"/>
          <w:szCs w:val="16"/>
        </w:rPr>
        <w:t>of all animals</w:t>
      </w:r>
      <w:r w:rsidRPr="00413907">
        <w:rPr>
          <w:sz w:val="10"/>
          <w:szCs w:val="16"/>
        </w:rPr>
        <w:t xml:space="preserve">. </w:t>
      </w:r>
      <w:r w:rsidRPr="00413907">
        <w:rPr>
          <w:rStyle w:val="StyleUnderline"/>
          <w:sz w:val="16"/>
          <w:szCs w:val="16"/>
        </w:rPr>
        <w:t xml:space="preserve">And any </w:t>
      </w:r>
      <w:r w:rsidRPr="00413907">
        <w:rPr>
          <w:rStyle w:val="StyleUnderline"/>
          <w:sz w:val="16"/>
          <w:szCs w:val="16"/>
          <w:highlight w:val="cyan"/>
        </w:rPr>
        <w:t>remaining animals</w:t>
      </w:r>
      <w:r w:rsidRPr="00413907">
        <w:rPr>
          <w:rStyle w:val="StyleUnderline"/>
          <w:sz w:val="16"/>
          <w:szCs w:val="16"/>
        </w:rPr>
        <w:t xml:space="preserve"> would likely </w:t>
      </w:r>
      <w:r w:rsidRPr="00413907">
        <w:rPr>
          <w:rStyle w:val="StyleUnderline"/>
          <w:sz w:val="16"/>
          <w:szCs w:val="16"/>
          <w:highlight w:val="cyan"/>
        </w:rPr>
        <w:t>die from skin cancer</w:t>
      </w:r>
      <w:r w:rsidRPr="00413907">
        <w:rPr>
          <w:rStyle w:val="StyleUnderline"/>
          <w:sz w:val="16"/>
          <w:szCs w:val="16"/>
        </w:rPr>
        <w:t xml:space="preserve"> due to the sun’s harmful radiation.</w:t>
      </w:r>
      <w:r w:rsidRPr="00413907">
        <w:rPr>
          <w:sz w:val="10"/>
          <w:szCs w:val="16"/>
        </w:rPr>
        <w:t xml:space="preserve"> </w:t>
      </w:r>
    </w:p>
    <w:p w14:paraId="041F65DF" w14:textId="77777777" w:rsidR="00C751FC" w:rsidRPr="00413907" w:rsidRDefault="00C751FC" w:rsidP="00C751FC">
      <w:pPr>
        <w:rPr>
          <w:sz w:val="10"/>
          <w:szCs w:val="16"/>
        </w:rPr>
      </w:pPr>
      <w:r w:rsidRPr="00413907">
        <w:rPr>
          <w:sz w:val="10"/>
          <w:szCs w:val="16"/>
        </w:rPr>
        <w:t xml:space="preserve">On top of all this, </w:t>
      </w:r>
      <w:r w:rsidRPr="00413907">
        <w:rPr>
          <w:rStyle w:val="StyleUnderline"/>
          <w:sz w:val="16"/>
          <w:szCs w:val="16"/>
        </w:rPr>
        <w:t xml:space="preserve">you would </w:t>
      </w:r>
      <w:r w:rsidRPr="00413907">
        <w:rPr>
          <w:rStyle w:val="StyleUnderline"/>
          <w:sz w:val="16"/>
          <w:szCs w:val="16"/>
          <w:highlight w:val="cyan"/>
        </w:rPr>
        <w:t>not be able to set foot in the sunlight without</w:t>
      </w:r>
      <w:r w:rsidRPr="00413907">
        <w:rPr>
          <w:rStyle w:val="StyleUnderline"/>
          <w:sz w:val="16"/>
          <w:szCs w:val="16"/>
        </w:rPr>
        <w:t xml:space="preserve"> almost </w:t>
      </w:r>
      <w:r w:rsidRPr="00413907">
        <w:rPr>
          <w:rStyle w:val="StyleUnderline"/>
          <w:sz w:val="16"/>
          <w:szCs w:val="16"/>
          <w:highlight w:val="cyan"/>
        </w:rPr>
        <w:t>instantly starting to burn</w:t>
      </w:r>
      <w:r w:rsidRPr="00413907">
        <w:rPr>
          <w:sz w:val="10"/>
          <w:szCs w:val="16"/>
        </w:rPr>
        <w:t>, as the unfiltered sunlight contacts your skin.</w:t>
      </w:r>
    </w:p>
    <w:p w14:paraId="4393CF0A" w14:textId="77777777" w:rsidR="00C751FC" w:rsidRPr="004D789A" w:rsidRDefault="00C751FC" w:rsidP="00C751FC">
      <w:pPr>
        <w:rPr>
          <w:rStyle w:val="Style13ptBold"/>
        </w:rPr>
      </w:pPr>
      <w:r w:rsidRPr="004D789A">
        <w:rPr>
          <w:rStyle w:val="Style13ptBold"/>
        </w:rPr>
        <w:t>***THEIR CARD ENDS HERE***</w:t>
      </w:r>
    </w:p>
    <w:p w14:paraId="187A80DC" w14:textId="77777777" w:rsidR="00C751FC" w:rsidRPr="00413907" w:rsidRDefault="00C751FC" w:rsidP="00C751FC">
      <w:pPr>
        <w:rPr>
          <w:sz w:val="12"/>
          <w:szCs w:val="18"/>
        </w:rPr>
      </w:pPr>
      <w:r w:rsidRPr="00413907">
        <w:rPr>
          <w:sz w:val="12"/>
          <w:szCs w:val="18"/>
        </w:rPr>
        <w:t>Is There Still a Hole in the Ozone Layer in 2022?</w:t>
      </w:r>
    </w:p>
    <w:p w14:paraId="2EAE43AD" w14:textId="77777777" w:rsidR="00C751FC" w:rsidRPr="00413907" w:rsidRDefault="00C751FC" w:rsidP="00C751FC">
      <w:pPr>
        <w:rPr>
          <w:sz w:val="12"/>
          <w:szCs w:val="18"/>
        </w:rPr>
      </w:pPr>
      <w:r w:rsidRPr="00413907">
        <w:rPr>
          <w:sz w:val="12"/>
          <w:szCs w:val="18"/>
        </w:rPr>
        <w:t xml:space="preserve">While the hole in the ozone layer has shrunk over the years and the total ozone density has increased, it remains in place as of 2022. The Antarctica ozone hole had an average size of 8.91 million miles in 2022. This sounds massive — and it is — but it’s smaller than the 8.99 million square miles in 2021 and significantly smaller than its average size at its peak in 2006. </w:t>
      </w:r>
    </w:p>
    <w:p w14:paraId="6E670FD3" w14:textId="77777777" w:rsidR="00C751FC" w:rsidRPr="00413907" w:rsidRDefault="00C751FC" w:rsidP="00C751FC">
      <w:pPr>
        <w:rPr>
          <w:sz w:val="12"/>
          <w:szCs w:val="18"/>
        </w:rPr>
      </w:pPr>
      <w:r w:rsidRPr="00413907">
        <w:rPr>
          <w:sz w:val="12"/>
          <w:szCs w:val="18"/>
        </w:rPr>
        <w:t>How Does Ozone Depletion Affect Human Life?</w:t>
      </w:r>
    </w:p>
    <w:p w14:paraId="02D6F28A" w14:textId="77777777" w:rsidR="00C751FC" w:rsidRPr="00413907" w:rsidRDefault="00C751FC" w:rsidP="00C751FC">
      <w:pPr>
        <w:rPr>
          <w:sz w:val="12"/>
          <w:szCs w:val="18"/>
        </w:rPr>
      </w:pPr>
      <w:r w:rsidRPr="00413907">
        <w:rPr>
          <w:sz w:val="12"/>
          <w:szCs w:val="18"/>
        </w:rPr>
        <w:t xml:space="preserve">Ozone depletion can have a range of effects on human life, directly and indirectly. Most directly, ozone depletion increases the amount of UV radiation that reaches the Earth’s surface. This can lead to increased skin cancer cases, cataracts, and even compromised immune systems. It is also believed these UV rays increase the cases of melanoma, the most deadly skin cancer. </w:t>
      </w:r>
    </w:p>
    <w:p w14:paraId="0B23465E" w14:textId="77777777" w:rsidR="00C751FC" w:rsidRPr="00413907" w:rsidRDefault="00C751FC" w:rsidP="00C751FC">
      <w:pPr>
        <w:rPr>
          <w:sz w:val="12"/>
          <w:szCs w:val="18"/>
        </w:rPr>
      </w:pPr>
      <w:r w:rsidRPr="00413907">
        <w:rPr>
          <w:sz w:val="12"/>
          <w:szCs w:val="18"/>
        </w:rPr>
        <w:t xml:space="preserve">On a more indirect level, ozone depletion can reduce the yields of certain crops, such as soybeans, reducing our food supply. Plus, increased ultraviolet radiation is also believed to put phytoplankton — the base food source in the ocean — under stress. This can work its way up the food chain, impacting our food supply from the seas. </w:t>
      </w:r>
    </w:p>
    <w:p w14:paraId="634F3A66" w14:textId="77777777" w:rsidR="00C751FC" w:rsidRPr="00413907" w:rsidRDefault="00C751FC" w:rsidP="00C751FC">
      <w:pPr>
        <w:rPr>
          <w:sz w:val="12"/>
          <w:szCs w:val="18"/>
        </w:rPr>
      </w:pPr>
      <w:r w:rsidRPr="00413907">
        <w:rPr>
          <w:sz w:val="12"/>
          <w:szCs w:val="18"/>
        </w:rPr>
        <w:t xml:space="preserve">Ozone loss can also impact climate change, as ozone depletion in the lower stratosphere can create a cooling effect on the Earth. However, ozone depletion is not viewed as a significant contributor to overall climate change or global warming. </w:t>
      </w:r>
    </w:p>
    <w:p w14:paraId="71803901" w14:textId="77777777" w:rsidR="00C751FC" w:rsidRPr="00413907" w:rsidRDefault="00C751FC" w:rsidP="00C751FC">
      <w:pPr>
        <w:rPr>
          <w:sz w:val="12"/>
          <w:szCs w:val="18"/>
        </w:rPr>
      </w:pPr>
      <w:r w:rsidRPr="00413907">
        <w:rPr>
          <w:sz w:val="12"/>
          <w:szCs w:val="18"/>
        </w:rPr>
        <w:t>How Many Years Until the Ozone Layer Is Gone?</w:t>
      </w:r>
    </w:p>
    <w:p w14:paraId="5F17C3BD" w14:textId="77777777" w:rsidR="00C751FC" w:rsidRPr="00413907" w:rsidRDefault="00C751FC" w:rsidP="00C751FC">
      <w:pPr>
        <w:rPr>
          <w:sz w:val="12"/>
          <w:szCs w:val="18"/>
        </w:rPr>
      </w:pPr>
      <w:r w:rsidRPr="00413907">
        <w:rPr>
          <w:sz w:val="12"/>
          <w:szCs w:val="18"/>
        </w:rPr>
        <w:t xml:space="preserve">Fortunately, the Montreal Protocol agreement has done its job and lowered the amount of ozone-depleting emissions to a point where ozone depletion is now ozone recovery. Instead of counting down the days until the ozone disappears, experts at the National Oceanic and Atmospheric Administration (NOAA) estimate that stratospheric ozone levels will recover to pre-1980s levels by the mid-21st century. They also predict the Antarctic ozone hole will close by the 2060s or 2070s. </w:t>
      </w:r>
    </w:p>
    <w:p w14:paraId="2DBD048D" w14:textId="77777777" w:rsidR="00C751FC" w:rsidRPr="00413907" w:rsidRDefault="00C751FC" w:rsidP="00C751FC">
      <w:pPr>
        <w:rPr>
          <w:sz w:val="12"/>
          <w:szCs w:val="18"/>
        </w:rPr>
      </w:pPr>
      <w:r w:rsidRPr="00413907">
        <w:rPr>
          <w:sz w:val="12"/>
          <w:szCs w:val="18"/>
        </w:rPr>
        <w:t xml:space="preserve">This reversal does not mean we’re out of the woods on stratospheric ozone depletion, though. We cannot become complacent in the recovery and have nations becoming lax on the Montreal Protocol rules. Plus, researchers must continue to identify and help reduce new threats to the stratospheric ozone layer, such as dichloromethane emissions. </w:t>
      </w:r>
    </w:p>
    <w:p w14:paraId="4764555C" w14:textId="77777777" w:rsidR="00C751FC" w:rsidRPr="00413907" w:rsidRDefault="00C751FC" w:rsidP="00C751FC">
      <w:pPr>
        <w:rPr>
          <w:rStyle w:val="StyleUnderline"/>
        </w:rPr>
      </w:pPr>
      <w:r w:rsidRPr="00413907">
        <w:rPr>
          <w:rStyle w:val="StyleUnderline"/>
        </w:rPr>
        <w:t xml:space="preserve">What Human Activities Cause </w:t>
      </w:r>
      <w:r w:rsidRPr="00413907">
        <w:rPr>
          <w:rStyle w:val="Emphasis"/>
          <w:highlight w:val="cyan"/>
        </w:rPr>
        <w:t>Ozone Depletion</w:t>
      </w:r>
      <w:r w:rsidRPr="00413907">
        <w:rPr>
          <w:rStyle w:val="StyleUnderline"/>
        </w:rPr>
        <w:t>?</w:t>
      </w:r>
    </w:p>
    <w:p w14:paraId="6F2B96D7" w14:textId="77777777" w:rsidR="00C751FC" w:rsidRPr="00413907" w:rsidRDefault="00C751FC" w:rsidP="00C751FC">
      <w:pPr>
        <w:rPr>
          <w:sz w:val="16"/>
        </w:rPr>
      </w:pPr>
      <w:r w:rsidRPr="00413907">
        <w:rPr>
          <w:sz w:val="16"/>
        </w:rPr>
        <w:t xml:space="preserve">According to NOAA.gov, there are natural sources of bromine and chlorine, which can cause ozone depletion. However, only 17% of the chlorine and 30% of the bromine in the air are from natural sources. The rest are from human activities. </w:t>
      </w:r>
    </w:p>
    <w:p w14:paraId="7646AFF0" w14:textId="77777777" w:rsidR="00C751FC" w:rsidRPr="00413907" w:rsidRDefault="00C751FC" w:rsidP="00C751FC">
      <w:pPr>
        <w:rPr>
          <w:sz w:val="16"/>
        </w:rPr>
      </w:pPr>
      <w:r w:rsidRPr="00413907">
        <w:rPr>
          <w:sz w:val="16"/>
        </w:rPr>
        <w:t xml:space="preserve">These activities include: </w:t>
      </w:r>
    </w:p>
    <w:p w14:paraId="10D8715E" w14:textId="77777777" w:rsidR="00C751FC" w:rsidRPr="00413907" w:rsidRDefault="00C751FC" w:rsidP="00C751FC">
      <w:pPr>
        <w:rPr>
          <w:rStyle w:val="StyleUnderline"/>
        </w:rPr>
      </w:pPr>
      <w:r w:rsidRPr="00413907">
        <w:rPr>
          <w:rStyle w:val="Emphasis"/>
          <w:highlight w:val="cyan"/>
        </w:rPr>
        <w:t>Refrigerant</w:t>
      </w:r>
      <w:r w:rsidRPr="00413907">
        <w:rPr>
          <w:rStyle w:val="Emphasis"/>
        </w:rPr>
        <w:t xml:space="preserve"> evacuation</w:t>
      </w:r>
      <w:r w:rsidRPr="00413907">
        <w:rPr>
          <w:rStyle w:val="StyleUnderline"/>
        </w:rPr>
        <w:t xml:space="preserve"> from air conditioners and refrigerators directly into the air </w:t>
      </w:r>
    </w:p>
    <w:p w14:paraId="5A81DB45" w14:textId="77777777" w:rsidR="00C751FC" w:rsidRPr="00413907" w:rsidRDefault="00C751FC" w:rsidP="00C751FC">
      <w:pPr>
        <w:rPr>
          <w:rStyle w:val="Emphasis"/>
        </w:rPr>
      </w:pPr>
      <w:r w:rsidRPr="00413907">
        <w:rPr>
          <w:rStyle w:val="Emphasis"/>
          <w:highlight w:val="cyan"/>
        </w:rPr>
        <w:t>Foam</w:t>
      </w:r>
      <w:r w:rsidRPr="00413907">
        <w:rPr>
          <w:rStyle w:val="Emphasis"/>
        </w:rPr>
        <w:t xml:space="preserve"> blowing </w:t>
      </w:r>
    </w:p>
    <w:p w14:paraId="42C5C1C7" w14:textId="77777777" w:rsidR="00C751FC" w:rsidRPr="00413907" w:rsidRDefault="00C751FC" w:rsidP="00C751FC">
      <w:pPr>
        <w:rPr>
          <w:rStyle w:val="StyleUnderline"/>
        </w:rPr>
      </w:pPr>
      <w:r w:rsidRPr="00413907">
        <w:rPr>
          <w:rStyle w:val="StyleUnderline"/>
        </w:rPr>
        <w:t xml:space="preserve">Use of </w:t>
      </w:r>
      <w:r w:rsidRPr="00413907">
        <w:rPr>
          <w:rStyle w:val="Emphasis"/>
          <w:highlight w:val="cyan"/>
        </w:rPr>
        <w:t>aerosol</w:t>
      </w:r>
      <w:r w:rsidRPr="00413907">
        <w:rPr>
          <w:rStyle w:val="Emphasis"/>
        </w:rPr>
        <w:t xml:space="preserve"> propellants</w:t>
      </w:r>
      <w:r w:rsidRPr="00413907">
        <w:rPr>
          <w:rStyle w:val="StyleUnderline"/>
        </w:rPr>
        <w:t xml:space="preserve"> </w:t>
      </w:r>
    </w:p>
    <w:p w14:paraId="37A7D5B9" w14:textId="77777777" w:rsidR="00C751FC" w:rsidRPr="00413907" w:rsidRDefault="00C751FC" w:rsidP="00C751FC">
      <w:pPr>
        <w:rPr>
          <w:rStyle w:val="StyleUnderline"/>
        </w:rPr>
      </w:pPr>
      <w:r w:rsidRPr="00413907">
        <w:rPr>
          <w:rStyle w:val="StyleUnderline"/>
        </w:rPr>
        <w:t xml:space="preserve">Cleaning </w:t>
      </w:r>
      <w:r w:rsidRPr="00413907">
        <w:rPr>
          <w:rStyle w:val="Emphasis"/>
          <w:highlight w:val="cyan"/>
        </w:rPr>
        <w:t>metal</w:t>
      </w:r>
      <w:r w:rsidRPr="00413907">
        <w:rPr>
          <w:rStyle w:val="StyleUnderline"/>
        </w:rPr>
        <w:t xml:space="preserve"> and </w:t>
      </w:r>
      <w:r w:rsidRPr="00413907">
        <w:rPr>
          <w:rStyle w:val="Emphasis"/>
          <w:highlight w:val="cyan"/>
        </w:rPr>
        <w:t>electrical</w:t>
      </w:r>
      <w:r w:rsidRPr="00413907">
        <w:rPr>
          <w:rStyle w:val="Emphasis"/>
        </w:rPr>
        <w:t xml:space="preserve"> components</w:t>
      </w:r>
      <w:r w:rsidRPr="00413907">
        <w:rPr>
          <w:rStyle w:val="StyleUnderline"/>
        </w:rPr>
        <w:t xml:space="preserve"> </w:t>
      </w:r>
    </w:p>
    <w:p w14:paraId="3CBED94C" w14:textId="77777777" w:rsidR="00C751FC" w:rsidRPr="00413907" w:rsidRDefault="00C751FC" w:rsidP="00C751FC">
      <w:pPr>
        <w:rPr>
          <w:rStyle w:val="StyleUnderline"/>
        </w:rPr>
      </w:pPr>
      <w:r w:rsidRPr="00413907">
        <w:rPr>
          <w:rStyle w:val="StyleUnderline"/>
        </w:rPr>
        <w:lastRenderedPageBreak/>
        <w:t xml:space="preserve">Use of certain </w:t>
      </w:r>
      <w:r w:rsidRPr="00413907">
        <w:rPr>
          <w:rStyle w:val="Emphasis"/>
          <w:highlight w:val="cyan"/>
        </w:rPr>
        <w:t>pesticides</w:t>
      </w:r>
      <w:r w:rsidRPr="00413907">
        <w:rPr>
          <w:rStyle w:val="StyleUnderline"/>
        </w:rPr>
        <w:t xml:space="preserve"> </w:t>
      </w:r>
    </w:p>
    <w:p w14:paraId="00A31034" w14:textId="77777777" w:rsidR="00C751FC" w:rsidRPr="00413907" w:rsidRDefault="00C751FC" w:rsidP="00C751FC">
      <w:pPr>
        <w:rPr>
          <w:rStyle w:val="StyleUnderline"/>
        </w:rPr>
      </w:pPr>
      <w:r w:rsidRPr="00413907">
        <w:rPr>
          <w:rStyle w:val="StyleUnderline"/>
        </w:rPr>
        <w:t xml:space="preserve">Use of </w:t>
      </w:r>
      <w:r w:rsidRPr="00413907">
        <w:rPr>
          <w:rStyle w:val="Emphasis"/>
          <w:highlight w:val="cyan"/>
        </w:rPr>
        <w:t>halons</w:t>
      </w:r>
      <w:r w:rsidRPr="00413907">
        <w:rPr>
          <w:rStyle w:val="StyleUnderline"/>
        </w:rPr>
        <w:t xml:space="preserve"> in fire extinguishers and as computer protection </w:t>
      </w:r>
    </w:p>
    <w:p w14:paraId="0AB15B55" w14:textId="77777777" w:rsidR="00C751FC" w:rsidRPr="00413907" w:rsidRDefault="00C751FC" w:rsidP="00C751FC">
      <w:pPr>
        <w:rPr>
          <w:rStyle w:val="StyleUnderline"/>
        </w:rPr>
      </w:pPr>
      <w:r w:rsidRPr="00413907">
        <w:rPr>
          <w:rStyle w:val="StyleUnderline"/>
        </w:rPr>
        <w:t xml:space="preserve">Use of </w:t>
      </w:r>
      <w:r w:rsidRPr="00413907">
        <w:rPr>
          <w:rStyle w:val="Emphasis"/>
          <w:highlight w:val="cyan"/>
        </w:rPr>
        <w:t>chlorine gasses</w:t>
      </w:r>
      <w:r w:rsidRPr="00413907">
        <w:rPr>
          <w:rStyle w:val="StyleUnderline"/>
        </w:rPr>
        <w:t xml:space="preserve"> in pools and wastewater plants </w:t>
      </w:r>
    </w:p>
    <w:p w14:paraId="51098773" w14:textId="77777777" w:rsidR="00C751FC" w:rsidRPr="00413907" w:rsidRDefault="00C751FC" w:rsidP="00C751FC">
      <w:pPr>
        <w:rPr>
          <w:rStyle w:val="StyleUnderline"/>
        </w:rPr>
      </w:pPr>
      <w:r w:rsidRPr="00413907">
        <w:rPr>
          <w:rStyle w:val="StyleUnderline"/>
        </w:rPr>
        <w:t xml:space="preserve">Burning </w:t>
      </w:r>
      <w:r w:rsidRPr="00413907">
        <w:rPr>
          <w:rStyle w:val="Emphasis"/>
          <w:highlight w:val="cyan"/>
        </w:rPr>
        <w:t>fossil fuels</w:t>
      </w:r>
    </w:p>
    <w:p w14:paraId="759E1543" w14:textId="77777777" w:rsidR="00C751FC" w:rsidRDefault="00C751FC" w:rsidP="00C751FC">
      <w:pPr>
        <w:pStyle w:val="Heading3"/>
      </w:pPr>
      <w:r>
        <w:lastRenderedPageBreak/>
        <w:t xml:space="preserve">Nuke War---Defense---AT: von </w:t>
      </w:r>
      <w:r w:rsidRPr="007422CE">
        <w:t>Weizsäcker</w:t>
      </w:r>
      <w:r>
        <w:t>---2NC</w:t>
      </w:r>
    </w:p>
    <w:p w14:paraId="4CA2A2B3" w14:textId="77777777" w:rsidR="00C751FC" w:rsidRDefault="00C751FC" w:rsidP="00C751FC">
      <w:pPr>
        <w:pStyle w:val="Analytics"/>
      </w:pPr>
      <w:r>
        <w:t>Von Weizacker is a total joke---we’ve blown up over 2500 nukes, far past their ‘1%’ threshold. He also has zero quals.</w:t>
      </w:r>
    </w:p>
    <w:p w14:paraId="16489482" w14:textId="77777777" w:rsidR="00C751FC" w:rsidRDefault="00C751FC" w:rsidP="00C751FC">
      <w:pPr>
        <w:pStyle w:val="Heading4"/>
      </w:pPr>
      <w:r>
        <w:t>He’s citing a statement from Jonathan Granoff. I’ll insert.</w:t>
      </w:r>
    </w:p>
    <w:p w14:paraId="7975ECC8" w14:textId="77777777" w:rsidR="00C751FC" w:rsidRPr="007B2B33" w:rsidRDefault="00C751FC" w:rsidP="00C751FC">
      <w:r w:rsidRPr="0056165C">
        <w:t xml:space="preserve">Ernst Ulrich </w:t>
      </w:r>
      <w:r w:rsidRPr="0056165C">
        <w:rPr>
          <w:rStyle w:val="Style13ptBold"/>
        </w:rPr>
        <w:t>von Weizsäcker 18</w:t>
      </w:r>
      <w:r>
        <w:t xml:space="preserve">, </w:t>
      </w:r>
      <w:r w:rsidRPr="00CB1E0F">
        <w:t>member of the German Bundestag</w:t>
      </w:r>
      <w:r>
        <w:t xml:space="preserve">, </w:t>
      </w:r>
      <w:r w:rsidRPr="00CB1E0F">
        <w:t>co-president of the Club of Rome</w:t>
      </w:r>
      <w:r>
        <w:t xml:space="preserve">, and Anders Wijkman, </w:t>
      </w:r>
      <w:r w:rsidRPr="00CB1E0F">
        <w:t>Swedish politician</w:t>
      </w:r>
      <w:r>
        <w:t xml:space="preserve">, </w:t>
      </w:r>
      <w:r w:rsidRPr="00CB1E0F">
        <w:t>co-president of the Club of Rome</w:t>
      </w:r>
      <w:r>
        <w:t>, 2018, “</w:t>
      </w:r>
      <w:r w:rsidRPr="00CB1E0F">
        <w:t>C’mon! Don’t Tell Me the Current Trends Are Sustainable!”</w:t>
      </w:r>
      <w:r>
        <w:t xml:space="preserve"> </w:t>
      </w:r>
      <w:r w:rsidRPr="007B2B33">
        <w:rPr>
          <w:i/>
          <w:iCs/>
        </w:rPr>
        <w:t>Come On!: Capitalism, Short-Termism, Population and the Destruction of the Planet</w:t>
      </w:r>
      <w:r>
        <w:t>, pp. 1-61, https://doi.org/</w:t>
      </w:r>
      <w:r w:rsidRPr="00CB1E0F">
        <w:t>10.1007/978-1-4939-7419-1_1</w:t>
      </w:r>
    </w:p>
    <w:p w14:paraId="3C099F48" w14:textId="77777777" w:rsidR="00C751FC" w:rsidRPr="00E3102B" w:rsidRDefault="00C751FC" w:rsidP="00C751FC">
      <w:pPr>
        <w:rPr>
          <w:sz w:val="14"/>
        </w:rPr>
      </w:pPr>
      <w:r w:rsidRPr="00E3102B">
        <w:rPr>
          <w:rStyle w:val="Emphasis"/>
          <w:highlight w:val="lightGray"/>
        </w:rPr>
        <w:t>Jonathan Granoff</w:t>
      </w:r>
      <w:r w:rsidRPr="00E3102B">
        <w:rPr>
          <w:rStyle w:val="StyleUnderline"/>
          <w:highlight w:val="lightGray"/>
        </w:rPr>
        <w:t xml:space="preserve"> of the Global Security Institute adds</w:t>
      </w:r>
      <w:r w:rsidRPr="00E3102B">
        <w:rPr>
          <w:rStyle w:val="Emphasis"/>
          <w:highlight w:val="lightGray"/>
        </w:rPr>
        <w:t>:</w:t>
      </w:r>
      <w:r w:rsidRPr="00E3102B">
        <w:rPr>
          <w:rStyle w:val="StyleUnderline"/>
        </w:rPr>
        <w:t xml:space="preserve"> If less than </w:t>
      </w:r>
      <w:r w:rsidRPr="00E3102B">
        <w:rPr>
          <w:rStyle w:val="Emphasis"/>
        </w:rPr>
        <w:t>1%</w:t>
      </w:r>
      <w:r w:rsidRPr="00E3102B">
        <w:rPr>
          <w:rStyle w:val="StyleUnderline"/>
        </w:rPr>
        <w:t xml:space="preserve"> of the 14,000 nuclear weapons in the arsenals of the nine possessor states in the world were to explode, tons of</w:t>
      </w:r>
      <w:r w:rsidRPr="00E3102B">
        <w:rPr>
          <w:sz w:val="14"/>
        </w:rPr>
        <w:t xml:space="preserve"> </w:t>
      </w:r>
      <w:r w:rsidRPr="00E3102B">
        <w:rPr>
          <w:rStyle w:val="Emphasis"/>
        </w:rPr>
        <w:t>debris</w:t>
      </w:r>
      <w:r w:rsidRPr="00E3102B">
        <w:rPr>
          <w:rStyle w:val="StyleUnderline"/>
        </w:rPr>
        <w:t xml:space="preserve"> would enter the stratosphere, lower the earth’s</w:t>
      </w:r>
      <w:r w:rsidRPr="00E3102B">
        <w:rPr>
          <w:sz w:val="14"/>
        </w:rPr>
        <w:t xml:space="preserve"> </w:t>
      </w:r>
      <w:r w:rsidRPr="00E3102B">
        <w:rPr>
          <w:rStyle w:val="Emphasis"/>
        </w:rPr>
        <w:t>temperature</w:t>
      </w:r>
      <w:r w:rsidRPr="00E3102B">
        <w:rPr>
          <w:rStyle w:val="StyleUnderline"/>
        </w:rPr>
        <w:t xml:space="preserve">, destroy the stability of the </w:t>
      </w:r>
      <w:r w:rsidRPr="00E3102B">
        <w:rPr>
          <w:rStyle w:val="Emphasis"/>
        </w:rPr>
        <w:t>ozone layer</w:t>
      </w:r>
      <w:r w:rsidRPr="00E3102B">
        <w:rPr>
          <w:rStyle w:val="StyleUnderline"/>
        </w:rPr>
        <w:t xml:space="preserve">, cause </w:t>
      </w:r>
      <w:r w:rsidRPr="00E3102B">
        <w:rPr>
          <w:rStyle w:val="Emphasis"/>
        </w:rPr>
        <w:t>cancers</w:t>
      </w:r>
      <w:r w:rsidRPr="00E3102B">
        <w:rPr>
          <w:rStyle w:val="StyleUnderline"/>
        </w:rPr>
        <w:t xml:space="preserve"> and </w:t>
      </w:r>
      <w:r w:rsidRPr="00E3102B">
        <w:rPr>
          <w:rStyle w:val="Emphasis"/>
        </w:rPr>
        <w:t>other horrible diseases</w:t>
      </w:r>
      <w:r w:rsidRPr="00E3102B">
        <w:rPr>
          <w:rStyle w:val="StyleUnderline"/>
        </w:rPr>
        <w:t xml:space="preserve"> to spread, and end </w:t>
      </w:r>
      <w:r w:rsidRPr="00E3102B">
        <w:rPr>
          <w:rStyle w:val="Emphasis"/>
        </w:rPr>
        <w:t>agriculture</w:t>
      </w:r>
      <w:r w:rsidRPr="00E3102B">
        <w:rPr>
          <w:sz w:val="14"/>
        </w:rPr>
        <w:t xml:space="preserve"> as we know it. </w:t>
      </w:r>
      <w:r w:rsidRPr="00E3102B">
        <w:rPr>
          <w:rStyle w:val="StyleUnderline"/>
        </w:rPr>
        <w:t>In sum, a nuclear exchange of the arsenals of only two of the nuclear powers, say</w:t>
      </w:r>
      <w:r w:rsidRPr="00E3102B">
        <w:rPr>
          <w:sz w:val="14"/>
        </w:rPr>
        <w:t xml:space="preserve"> </w:t>
      </w:r>
      <w:r w:rsidRPr="00E3102B">
        <w:rPr>
          <w:rStyle w:val="Emphasis"/>
        </w:rPr>
        <w:t>India and Pakistan</w:t>
      </w:r>
      <w:r w:rsidRPr="00E3102B">
        <w:rPr>
          <w:rStyle w:val="StyleUnderline"/>
        </w:rPr>
        <w:t xml:space="preserve">, could </w:t>
      </w:r>
      <w:r w:rsidRPr="00E3102B">
        <w:rPr>
          <w:rStyle w:val="Emphasis"/>
        </w:rPr>
        <w:t>end civilization everywhere</w:t>
      </w:r>
      <w:r w:rsidRPr="00E3102B">
        <w:rPr>
          <w:rStyle w:val="StyleUnderline"/>
        </w:rPr>
        <w:t xml:space="preserve"> – as would a robust </w:t>
      </w:r>
      <w:r w:rsidRPr="00E3102B">
        <w:rPr>
          <w:rStyle w:val="Emphasis"/>
        </w:rPr>
        <w:t>first strike</w:t>
      </w:r>
      <w:r w:rsidRPr="00E3102B">
        <w:rPr>
          <w:rStyle w:val="StyleUnderline"/>
        </w:rPr>
        <w:t xml:space="preserve"> from the arsenals of Russia or the </w:t>
      </w:r>
      <w:r w:rsidRPr="00E3102B">
        <w:rPr>
          <w:rStyle w:val="Emphasis"/>
        </w:rPr>
        <w:t>U</w:t>
      </w:r>
      <w:r w:rsidRPr="00E3102B">
        <w:rPr>
          <w:rStyle w:val="StyleUnderline"/>
        </w:rPr>
        <w:t xml:space="preserve">nited </w:t>
      </w:r>
      <w:r w:rsidRPr="00E3102B">
        <w:rPr>
          <w:rStyle w:val="Emphasis"/>
        </w:rPr>
        <w:t>S</w:t>
      </w:r>
      <w:r w:rsidRPr="00E3102B">
        <w:rPr>
          <w:rStyle w:val="StyleUnderline"/>
        </w:rPr>
        <w:t>tates</w:t>
      </w:r>
      <w:r w:rsidRPr="00E3102B">
        <w:rPr>
          <w:sz w:val="14"/>
        </w:rPr>
        <w:t xml:space="preserve"> .69 </w:t>
      </w:r>
    </w:p>
    <w:p w14:paraId="583052EA" w14:textId="77777777" w:rsidR="00C751FC" w:rsidRPr="00A91430" w:rsidRDefault="00C751FC" w:rsidP="00C751FC">
      <w:pPr>
        <w:rPr>
          <w:sz w:val="14"/>
        </w:rPr>
      </w:pPr>
      <w:r w:rsidRPr="00E3102B">
        <w:rPr>
          <w:rStyle w:val="StyleUnderline"/>
        </w:rPr>
        <w:t>A quarter century after the end of the Cold War, some 2000 nuclear weapons remain on high alert, ready to be fired within minutes</w:t>
      </w:r>
      <w:r w:rsidRPr="00E3102B">
        <w:rPr>
          <w:sz w:val="14"/>
        </w:rPr>
        <w:t xml:space="preserve"> of an order to do so, </w:t>
      </w:r>
      <w:r w:rsidRPr="00E3102B">
        <w:rPr>
          <w:rStyle w:val="StyleUnderline"/>
        </w:rPr>
        <w:t xml:space="preserve">meaning that civilization could be </w:t>
      </w:r>
      <w:r w:rsidRPr="00E3102B">
        <w:rPr>
          <w:rStyle w:val="Emphasis"/>
        </w:rPr>
        <w:t>destroyed</w:t>
      </w:r>
      <w:r w:rsidRPr="00E3102B">
        <w:rPr>
          <w:rStyle w:val="StyleUnderline"/>
        </w:rPr>
        <w:t xml:space="preserve"> in a </w:t>
      </w:r>
      <w:r w:rsidRPr="00E3102B">
        <w:rPr>
          <w:rStyle w:val="Emphasis"/>
        </w:rPr>
        <w:t>single afternoon</w:t>
      </w:r>
      <w:r w:rsidRPr="00E3102B">
        <w:rPr>
          <w:sz w:val="14"/>
        </w:rPr>
        <w:t xml:space="preserve"> of nuclear exchange. In July 2016, an International Peoples’ Tribunal on Nuclear Weapons and the Destruction of Human Civilisation was held in Sydney, Australia, condemning politicians and the nuclear weapons industry for violating human rights by still ‘modernizing’</w:t>
      </w:r>
      <w:r w:rsidRPr="007B2B33">
        <w:rPr>
          <w:sz w:val="14"/>
        </w:rPr>
        <w:t xml:space="preserve"> nuclear arsenals and seriously considering the use of these weapons. </w:t>
      </w:r>
    </w:p>
    <w:p w14:paraId="50E9B8F8" w14:textId="77777777" w:rsidR="00C751FC" w:rsidRDefault="00C751FC" w:rsidP="00C751FC">
      <w:pPr>
        <w:pStyle w:val="Heading4"/>
      </w:pPr>
      <w:r>
        <w:t xml:space="preserve">That statement never said </w:t>
      </w:r>
      <w:r w:rsidRPr="00A91430">
        <w:rPr>
          <w:u w:val="single"/>
        </w:rPr>
        <w:t>extinction</w:t>
      </w:r>
      <w:r>
        <w:t xml:space="preserve">, just said the nation to first strike wouldn’t survive. It’s also from a nuclear peace organization with incentive to </w:t>
      </w:r>
      <w:r w:rsidRPr="003A4506">
        <w:rPr>
          <w:u w:val="single"/>
        </w:rPr>
        <w:t>exaggerate</w:t>
      </w:r>
      <w:r>
        <w:t xml:space="preserve"> AND isn’t a </w:t>
      </w:r>
      <w:r w:rsidRPr="003A4506">
        <w:rPr>
          <w:u w:val="single"/>
        </w:rPr>
        <w:t>study</w:t>
      </w:r>
      <w:r>
        <w:t>.</w:t>
      </w:r>
    </w:p>
    <w:p w14:paraId="3169D364" w14:textId="77777777" w:rsidR="00C751FC" w:rsidRDefault="00C751FC" w:rsidP="00C751FC">
      <w:r w:rsidRPr="00AD6341">
        <w:rPr>
          <w:rStyle w:val="Style13ptBold"/>
        </w:rPr>
        <w:t>Grannoff ’18</w:t>
      </w:r>
      <w:r>
        <w:t xml:space="preserve"> [Jonathan; December 3; </w:t>
      </w:r>
      <w:r w:rsidRPr="00AD6341">
        <w:t>Nuclear Age Peace Foundation</w:t>
      </w:r>
      <w:r>
        <w:t>, “</w:t>
      </w:r>
      <w:r w:rsidRPr="00AD6341">
        <w:t>RESPONDING TO THE UNIQUE CHALLENGES OF NUCLEAR WEAPONS</w:t>
      </w:r>
      <w:r>
        <w:t xml:space="preserve">,” </w:t>
      </w:r>
      <w:r w:rsidRPr="00AD6341">
        <w:t>https://www.wagingpeace.org/responding-to-the-unique-challenges-of-nuclear-weapons/</w:t>
      </w:r>
      <w:r>
        <w:t>]</w:t>
      </w:r>
    </w:p>
    <w:p w14:paraId="43DF803D" w14:textId="77777777" w:rsidR="00C751FC" w:rsidRDefault="00C751FC" w:rsidP="00C751FC">
      <w:pPr>
        <w:rPr>
          <w:sz w:val="16"/>
        </w:rPr>
      </w:pPr>
      <w:r w:rsidRPr="0085448D">
        <w:rPr>
          <w:sz w:val="16"/>
        </w:rPr>
        <w:t xml:space="preserve">Scientific findings now demonstrate that if less than </w:t>
      </w:r>
      <w:r w:rsidRPr="0085448D">
        <w:rPr>
          <w:rStyle w:val="StyleUnderline"/>
        </w:rPr>
        <w:t>1% of</w:t>
      </w:r>
      <w:r w:rsidRPr="00CF4027">
        <w:rPr>
          <w:rStyle w:val="StyleUnderline"/>
        </w:rPr>
        <w:t xml:space="preserve"> today’s arsenal were to be used, even in a first strike, the consequences would be millions of tons of soot in the stratosphere, which would lower the earth’s temperature, create dramatic ozone depletion, and render agriculture unable to sustain civilization. </w:t>
      </w:r>
      <w:r w:rsidRPr="0085448D">
        <w:rPr>
          <w:rStyle w:val="Emphasis"/>
          <w:highlight w:val="cyan"/>
        </w:rPr>
        <w:t>This would destroy the nation that used them</w:t>
      </w:r>
      <w:r w:rsidRPr="00CF4027">
        <w:rPr>
          <w:rStyle w:val="Emphasis"/>
          <w:highlight w:val="cyan"/>
        </w:rPr>
        <w:t xml:space="preserve"> first</w:t>
      </w:r>
      <w:r w:rsidRPr="0085448D">
        <w:rPr>
          <w:sz w:val="16"/>
        </w:rPr>
        <w:t>.</w:t>
      </w:r>
    </w:p>
    <w:p w14:paraId="704786FD" w14:textId="77777777" w:rsidR="00C751FC" w:rsidRDefault="00C751FC" w:rsidP="00C751FC">
      <w:pPr>
        <w:pStyle w:val="Heading3"/>
      </w:pPr>
      <w:r>
        <w:lastRenderedPageBreak/>
        <w:t>Nuke War---Defense---AT: Wolfson---2NC</w:t>
      </w:r>
    </w:p>
    <w:p w14:paraId="03128828" w14:textId="77777777" w:rsidR="00C751FC" w:rsidRPr="00514403" w:rsidRDefault="00C751FC" w:rsidP="00C751FC">
      <w:pPr>
        <w:pStyle w:val="Analytics"/>
      </w:pPr>
      <w:r>
        <w:t xml:space="preserve">The Wolfson card is a </w:t>
      </w:r>
      <w:r w:rsidRPr="00C63650">
        <w:rPr>
          <w:u w:val="single"/>
        </w:rPr>
        <w:t>joke</w:t>
      </w:r>
      <w:r>
        <w:t>:</w:t>
      </w:r>
    </w:p>
    <w:p w14:paraId="78FE1DC0" w14:textId="77777777" w:rsidR="00C751FC" w:rsidRPr="000C72B4" w:rsidRDefault="00C751FC" w:rsidP="00C751FC">
      <w:pPr>
        <w:pStyle w:val="Heading4"/>
        <w:rPr>
          <w:rFonts w:cs="Times New Roman"/>
        </w:rPr>
      </w:pPr>
      <w:r>
        <w:rPr>
          <w:rFonts w:cs="Times New Roman"/>
        </w:rPr>
        <w:t xml:space="preserve">The card never says extinction </w:t>
      </w:r>
      <w:r w:rsidRPr="00B664EC">
        <w:rPr>
          <w:rFonts w:cs="Times New Roman"/>
          <w:u w:val="single"/>
        </w:rPr>
        <w:t>anywhere</w:t>
      </w:r>
      <w:r>
        <w:rPr>
          <w:rFonts w:cs="Times New Roman"/>
        </w:rPr>
        <w:t xml:space="preserve">! It says </w:t>
      </w:r>
      <w:r w:rsidRPr="00E96403">
        <w:rPr>
          <w:rFonts w:cs="Times New Roman"/>
          <w:u w:val="single"/>
        </w:rPr>
        <w:t>worst case</w:t>
      </w:r>
      <w:r>
        <w:rPr>
          <w:rFonts w:cs="Times New Roman"/>
        </w:rPr>
        <w:t xml:space="preserve"> the </w:t>
      </w:r>
      <w:r w:rsidRPr="00903BDC">
        <w:rPr>
          <w:rFonts w:cs="Times New Roman"/>
          <w:u w:val="single"/>
        </w:rPr>
        <w:t>majority</w:t>
      </w:r>
      <w:r>
        <w:rPr>
          <w:rFonts w:cs="Times New Roman"/>
        </w:rPr>
        <w:t xml:space="preserve"> of the population dies, concedes their studies are </w:t>
      </w:r>
      <w:r w:rsidRPr="0023007D">
        <w:rPr>
          <w:rFonts w:cs="Times New Roman"/>
          <w:u w:val="single"/>
        </w:rPr>
        <w:t>bunk</w:t>
      </w:r>
      <w:r>
        <w:rPr>
          <w:rFonts w:cs="Times New Roman"/>
        </w:rPr>
        <w:t xml:space="preserve">, and says only a </w:t>
      </w:r>
      <w:r w:rsidRPr="00EA1105">
        <w:rPr>
          <w:rFonts w:cs="Times New Roman"/>
          <w:u w:val="single"/>
        </w:rPr>
        <w:t>billion</w:t>
      </w:r>
      <w:r>
        <w:rPr>
          <w:rFonts w:cs="Times New Roman"/>
        </w:rPr>
        <w:t xml:space="preserve"> die from food. BUT---it also </w:t>
      </w:r>
      <w:r w:rsidRPr="002C0D9D">
        <w:rPr>
          <w:rFonts w:cs="Times New Roman"/>
        </w:rPr>
        <w:t>concedes</w:t>
      </w:r>
      <w:r>
        <w:rPr>
          <w:rFonts w:cs="Times New Roman"/>
        </w:rPr>
        <w:t xml:space="preserve"> </w:t>
      </w:r>
      <w:r w:rsidRPr="00F50DA2">
        <w:rPr>
          <w:rFonts w:cs="Times New Roman"/>
          <w:u w:val="single"/>
        </w:rPr>
        <w:t>transition</w:t>
      </w:r>
      <w:r>
        <w:rPr>
          <w:rFonts w:cs="Times New Roman"/>
        </w:rPr>
        <w:t xml:space="preserve"> AND that we would </w:t>
      </w:r>
      <w:r w:rsidRPr="000C2C05">
        <w:rPr>
          <w:rFonts w:cs="Times New Roman"/>
          <w:u w:val="single"/>
        </w:rPr>
        <w:t>survive</w:t>
      </w:r>
      <w:r>
        <w:rPr>
          <w:rFonts w:cs="Times New Roman"/>
        </w:rPr>
        <w:t xml:space="preserve"> it. I’ll insert for reference.</w:t>
      </w:r>
    </w:p>
    <w:p w14:paraId="47C849EF" w14:textId="77777777" w:rsidR="00C751FC" w:rsidRPr="000C72B4" w:rsidRDefault="00C751FC" w:rsidP="00C751FC">
      <w:r w:rsidRPr="000C72B4">
        <w:rPr>
          <w:rStyle w:val="Style13ptBold"/>
        </w:rPr>
        <w:t>Wolfson</w:t>
      </w:r>
      <w:r>
        <w:rPr>
          <w:rStyle w:val="Style13ptBold"/>
        </w:rPr>
        <w:t xml:space="preserve"> ’</w:t>
      </w:r>
      <w:r w:rsidRPr="000C72B4">
        <w:rPr>
          <w:rStyle w:val="Style13ptBold"/>
        </w:rPr>
        <w:t>21</w:t>
      </w:r>
      <w:r w:rsidRPr="000C72B4">
        <w:t xml:space="preserve"> [Richard, Ferenc Dalnoki-Veress; March 23; Benjamin F. Wissler Professor of Pysics at Middlebury College, Scientist-in-Residence at the Center for Nonproliferation Studies of the Middlebury Institute of International Studies; "Nuclear Choices for the Twenty-First Century," ISBN: 9780262542036]</w:t>
      </w:r>
    </w:p>
    <w:p w14:paraId="69C937E7" w14:textId="77777777" w:rsidR="00C751FC" w:rsidRPr="000C72B4" w:rsidRDefault="00C751FC" w:rsidP="00C751FC">
      <w:pPr>
        <w:rPr>
          <w:sz w:val="16"/>
        </w:rPr>
      </w:pPr>
      <w:r w:rsidRPr="000C72B4">
        <w:rPr>
          <w:rStyle w:val="StyleUnderline"/>
        </w:rPr>
        <w:t>Is Nuclear War Survivable</w:t>
      </w:r>
      <w:r w:rsidRPr="000C72B4">
        <w:rPr>
          <w:sz w:val="16"/>
        </w:rPr>
        <w:t>?</w:t>
      </w:r>
    </w:p>
    <w:p w14:paraId="67729034" w14:textId="77777777" w:rsidR="00C751FC" w:rsidRPr="000C72B4" w:rsidRDefault="00C751FC" w:rsidP="00C751FC">
      <w:pPr>
        <w:rPr>
          <w:sz w:val="16"/>
        </w:rPr>
      </w:pPr>
      <w:r w:rsidRPr="000C72B4">
        <w:rPr>
          <w:sz w:val="16"/>
        </w:rPr>
        <w:t xml:space="preserve">We’ve noted that </w:t>
      </w:r>
      <w:r w:rsidRPr="00FC4DC4">
        <w:rPr>
          <w:rStyle w:val="Emphasis"/>
          <w:highlight w:val="cyan"/>
        </w:rPr>
        <w:t>more</w:t>
      </w:r>
      <w:r w:rsidRPr="00FC4DC4">
        <w:rPr>
          <w:rStyle w:val="StyleUnderline"/>
          <w:highlight w:val="cyan"/>
        </w:rPr>
        <w:t xml:space="preserve"> than </w:t>
      </w:r>
      <w:r w:rsidRPr="00FC4DC4">
        <w:rPr>
          <w:rStyle w:val="Emphasis"/>
          <w:highlight w:val="cyan"/>
        </w:rPr>
        <w:t>half</w:t>
      </w:r>
      <w:r w:rsidRPr="00FC4DC4">
        <w:rPr>
          <w:rStyle w:val="StyleUnderline"/>
          <w:highlight w:val="cyan"/>
        </w:rPr>
        <w:t xml:space="preserve"> the</w:t>
      </w:r>
      <w:r w:rsidRPr="000C72B4">
        <w:rPr>
          <w:rStyle w:val="StyleUnderline"/>
        </w:rPr>
        <w:t xml:space="preserve"> United States’ </w:t>
      </w:r>
      <w:r w:rsidRPr="00FC4DC4">
        <w:rPr>
          <w:rStyle w:val="StyleUnderline"/>
          <w:highlight w:val="cyan"/>
        </w:rPr>
        <w:t>population</w:t>
      </w:r>
      <w:r w:rsidRPr="000C72B4">
        <w:rPr>
          <w:rStyle w:val="StyleUnderline"/>
        </w:rPr>
        <w:t xml:space="preserve"> might be </w:t>
      </w:r>
      <w:r w:rsidRPr="00FC4DC4">
        <w:rPr>
          <w:rStyle w:val="StyleUnderline"/>
          <w:highlight w:val="cyan"/>
        </w:rPr>
        <w:t xml:space="preserve">killed </w:t>
      </w:r>
      <w:r w:rsidRPr="00FC4DC4">
        <w:rPr>
          <w:rStyle w:val="Emphasis"/>
          <w:highlight w:val="cyan"/>
        </w:rPr>
        <w:t>outright</w:t>
      </w:r>
      <w:r w:rsidRPr="000C72B4">
        <w:rPr>
          <w:sz w:val="16"/>
        </w:rPr>
        <w:t xml:space="preserve"> in an all-out nuclear war. </w:t>
      </w:r>
      <w:r w:rsidRPr="00FC4DC4">
        <w:rPr>
          <w:rStyle w:val="StyleUnderline"/>
          <w:highlight w:val="cyan"/>
        </w:rPr>
        <w:t>What about</w:t>
      </w:r>
      <w:r w:rsidRPr="000C72B4">
        <w:rPr>
          <w:rStyle w:val="StyleUnderline"/>
        </w:rPr>
        <w:t xml:space="preserve"> the </w:t>
      </w:r>
      <w:r w:rsidRPr="00FC4DC4">
        <w:rPr>
          <w:rStyle w:val="StyleUnderline"/>
          <w:highlight w:val="cyan"/>
        </w:rPr>
        <w:t>survivors</w:t>
      </w:r>
      <w:r w:rsidRPr="000C72B4">
        <w:rPr>
          <w:sz w:val="16"/>
        </w:rPr>
        <w:t>?</w:t>
      </w:r>
    </w:p>
    <w:p w14:paraId="3112FB53" w14:textId="77777777" w:rsidR="00C751FC" w:rsidRPr="000C72B4" w:rsidRDefault="00C751FC" w:rsidP="00C751FC">
      <w:pPr>
        <w:rPr>
          <w:sz w:val="16"/>
        </w:rPr>
      </w:pPr>
      <w:r w:rsidRPr="000C72B4">
        <w:rPr>
          <w:rStyle w:val="StyleUnderline"/>
        </w:rPr>
        <w:t>Recent studies</w:t>
      </w:r>
      <w:r w:rsidRPr="000C72B4">
        <w:rPr>
          <w:sz w:val="16"/>
        </w:rPr>
        <w:t xml:space="preserve"> have </w:t>
      </w:r>
      <w:r w:rsidRPr="000C72B4">
        <w:rPr>
          <w:rStyle w:val="StyleUnderline"/>
        </w:rPr>
        <w:t>used detailed three-dimensional, block-by-block urban terrain models to study the effects of</w:t>
      </w:r>
      <w:r w:rsidRPr="000C72B4">
        <w:rPr>
          <w:sz w:val="16"/>
        </w:rPr>
        <w:t xml:space="preserve"> 10-kiloton </w:t>
      </w:r>
      <w:r w:rsidRPr="000C72B4">
        <w:rPr>
          <w:rStyle w:val="StyleUnderline"/>
        </w:rPr>
        <w:t>detonations</w:t>
      </w:r>
      <w:r w:rsidRPr="000C72B4">
        <w:rPr>
          <w:sz w:val="16"/>
        </w:rPr>
        <w:t xml:space="preserve"> on Washington, D.C. and Los Angeles. The results settle an earlier controversy about whether survivors should evacuate or shelter in place: Staying indoors for 48 hours after a nuclear blast is now recommended. That time allows fallout levels to decay by a factor of 100. Furthermore, buildings between a survivor and the blast can block the worst of the fallout, and going deep inside an urban building can lower fallout levels still further. The same shelter-in-place arguments apply to survivors in the non-urban areas blanketed by fallout.</w:t>
      </w:r>
    </w:p>
    <w:p w14:paraId="4040703A" w14:textId="77777777" w:rsidR="00C751FC" w:rsidRPr="000C72B4" w:rsidRDefault="00C751FC" w:rsidP="00C751FC">
      <w:pPr>
        <w:rPr>
          <w:sz w:val="16"/>
        </w:rPr>
      </w:pPr>
      <w:r w:rsidRPr="000C72B4">
        <w:rPr>
          <w:sz w:val="16"/>
        </w:rPr>
        <w:t xml:space="preserve">These new </w:t>
      </w:r>
      <w:r w:rsidRPr="00FC4DC4">
        <w:rPr>
          <w:rStyle w:val="StyleUnderline"/>
          <w:highlight w:val="cyan"/>
        </w:rPr>
        <w:t>studies</w:t>
      </w:r>
      <w:r w:rsidRPr="000C72B4">
        <w:rPr>
          <w:sz w:val="16"/>
        </w:rPr>
        <w:t xml:space="preserve">, however, </w:t>
      </w:r>
      <w:r w:rsidRPr="00FC4DC4">
        <w:rPr>
          <w:rStyle w:val="StyleUnderline"/>
          <w:highlight w:val="cyan"/>
        </w:rPr>
        <w:t xml:space="preserve">consider only </w:t>
      </w:r>
      <w:r w:rsidRPr="00FC4DC4">
        <w:rPr>
          <w:rStyle w:val="Emphasis"/>
          <w:highlight w:val="cyan"/>
        </w:rPr>
        <w:t>single</w:t>
      </w:r>
      <w:r w:rsidRPr="00FC4DC4">
        <w:rPr>
          <w:rStyle w:val="StyleUnderline"/>
          <w:highlight w:val="cyan"/>
        </w:rPr>
        <w:t xml:space="preserve"> detonations</w:t>
      </w:r>
      <w:r w:rsidRPr="000C72B4">
        <w:rPr>
          <w:sz w:val="16"/>
        </w:rPr>
        <w:t xml:space="preserve"> as might occur in a terrorist or rogue attack. In </w:t>
      </w:r>
      <w:r w:rsidRPr="00FC4DC4">
        <w:rPr>
          <w:rStyle w:val="StyleUnderline"/>
          <w:highlight w:val="cyan"/>
        </w:rPr>
        <w:t xml:space="preserve">considering </w:t>
      </w:r>
      <w:r w:rsidRPr="00FC4DC4">
        <w:rPr>
          <w:rStyle w:val="Emphasis"/>
          <w:highlight w:val="cyan"/>
        </w:rPr>
        <w:t>all-out</w:t>
      </w:r>
      <w:r w:rsidRPr="000C72B4">
        <w:rPr>
          <w:rStyle w:val="Emphasis"/>
        </w:rPr>
        <w:t xml:space="preserve"> nuclear </w:t>
      </w:r>
      <w:r w:rsidRPr="00FC4DC4">
        <w:rPr>
          <w:rStyle w:val="Emphasis"/>
          <w:highlight w:val="cyan"/>
        </w:rPr>
        <w:t>war</w:t>
      </w:r>
      <w:r w:rsidRPr="000C72B4">
        <w:rPr>
          <w:rStyle w:val="StyleUnderline"/>
        </w:rPr>
        <w:t>, we have to ask</w:t>
      </w:r>
      <w:r w:rsidRPr="000C72B4">
        <w:rPr>
          <w:sz w:val="16"/>
        </w:rPr>
        <w:t xml:space="preserve"> a further question: </w:t>
      </w:r>
      <w:r w:rsidRPr="000C72B4">
        <w:rPr>
          <w:rStyle w:val="StyleUnderline"/>
        </w:rPr>
        <w:t>Then what</w:t>
      </w:r>
      <w:r w:rsidRPr="000C72B4">
        <w:rPr>
          <w:sz w:val="16"/>
        </w:rPr>
        <w:t>?</w:t>
      </w:r>
    </w:p>
    <w:p w14:paraId="031E2915" w14:textId="77777777" w:rsidR="00C751FC" w:rsidRPr="000C72B4" w:rsidRDefault="00C751FC" w:rsidP="00C751FC">
      <w:pPr>
        <w:rPr>
          <w:sz w:val="16"/>
        </w:rPr>
      </w:pPr>
      <w:r w:rsidRPr="000C72B4">
        <w:rPr>
          <w:sz w:val="16"/>
        </w:rPr>
        <w:t>Individuals might survive for a while,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streams of urban refugees flooding their communities? What governmental structures could function in the postwar climate? How could people know what was happening throughout the country? Would international organizations be able to cope?</w:t>
      </w:r>
    </w:p>
    <w:p w14:paraId="371AAD19" w14:textId="77777777" w:rsidR="00C751FC" w:rsidRPr="000C72B4" w:rsidRDefault="00C751FC" w:rsidP="00C751FC">
      <w:pPr>
        <w:rPr>
          <w:sz w:val="16"/>
        </w:rPr>
      </w:pPr>
      <w:r w:rsidRPr="000C72B4">
        <w:rPr>
          <w:sz w:val="16"/>
        </w:rPr>
        <w:t xml:space="preserve">Some students of nuclear war see </w:t>
      </w:r>
      <w:r w:rsidRPr="00FC4DC4">
        <w:rPr>
          <w:rStyle w:val="StyleUnderline"/>
          <w:highlight w:val="cyan"/>
        </w:rPr>
        <w:t>postwar society</w:t>
      </w:r>
      <w:r w:rsidRPr="000C72B4">
        <w:rPr>
          <w:sz w:val="16"/>
        </w:rPr>
        <w:t xml:space="preserve"> in </w:t>
      </w:r>
      <w:r w:rsidRPr="00FC4DC4">
        <w:rPr>
          <w:rStyle w:val="StyleUnderline"/>
          <w:highlight w:val="cyan"/>
        </w:rPr>
        <w:t xml:space="preserve">a </w:t>
      </w:r>
      <w:r w:rsidRPr="00FC4DC4">
        <w:rPr>
          <w:rStyle w:val="Emphasis"/>
          <w:highlight w:val="cyan"/>
        </w:rPr>
        <w:t>race</w:t>
      </w:r>
      <w:r w:rsidRPr="00FC4DC4">
        <w:rPr>
          <w:rStyle w:val="StyleUnderline"/>
          <w:highlight w:val="cyan"/>
        </w:rPr>
        <w:t xml:space="preserve"> against </w:t>
      </w:r>
      <w:r w:rsidRPr="00FC4DC4">
        <w:rPr>
          <w:rStyle w:val="Emphasis"/>
          <w:highlight w:val="cyan"/>
        </w:rPr>
        <w:t>time</w:t>
      </w:r>
      <w:r w:rsidRPr="000C72B4">
        <w:rPr>
          <w:sz w:val="16"/>
        </w:rPr>
        <w:t xml:space="preserve">. An all-out </w:t>
      </w:r>
      <w:r w:rsidRPr="009B1639">
        <w:rPr>
          <w:rStyle w:val="StyleUnderline"/>
          <w:highlight w:val="yellow"/>
        </w:rPr>
        <w:t>war</w:t>
      </w:r>
      <w:r w:rsidRPr="000C72B4">
        <w:rPr>
          <w:rStyle w:val="StyleUnderline"/>
        </w:rPr>
        <w:t xml:space="preserve"> would have </w:t>
      </w:r>
      <w:r w:rsidRPr="009B1639">
        <w:rPr>
          <w:rStyle w:val="Emphasis"/>
          <w:highlight w:val="yellow"/>
        </w:rPr>
        <w:t>destroyed</w:t>
      </w:r>
      <w:r w:rsidRPr="000C72B4">
        <w:rPr>
          <w:sz w:val="16"/>
        </w:rPr>
        <w:t xml:space="preserve"> much of </w:t>
      </w:r>
      <w:r w:rsidRPr="009B1639">
        <w:rPr>
          <w:rStyle w:val="StyleUnderline"/>
          <w:highlight w:val="yellow"/>
        </w:rPr>
        <w:t xml:space="preserve">the nation’s </w:t>
      </w:r>
      <w:r w:rsidRPr="009B1639">
        <w:rPr>
          <w:rStyle w:val="Emphasis"/>
          <w:highlight w:val="yellow"/>
        </w:rPr>
        <w:t>productive</w:t>
      </w:r>
      <w:r w:rsidRPr="009B1639">
        <w:rPr>
          <w:rStyle w:val="StyleUnderline"/>
          <w:highlight w:val="yellow"/>
        </w:rPr>
        <w:t xml:space="preserve"> capacity and</w:t>
      </w:r>
      <w:r w:rsidRPr="000C72B4">
        <w:rPr>
          <w:sz w:val="16"/>
        </w:rPr>
        <w:t xml:space="preserve"> would have </w:t>
      </w:r>
      <w:r w:rsidRPr="009B1639">
        <w:rPr>
          <w:rStyle w:val="StyleUnderline"/>
          <w:highlight w:val="yellow"/>
        </w:rPr>
        <w:t>killed</w:t>
      </w:r>
      <w:r w:rsidRPr="000C72B4">
        <w:rPr>
          <w:sz w:val="16"/>
        </w:rPr>
        <w:t xml:space="preserve"> many of the </w:t>
      </w:r>
      <w:r w:rsidRPr="009B1639">
        <w:rPr>
          <w:rStyle w:val="Emphasis"/>
          <w:highlight w:val="yellow"/>
        </w:rPr>
        <w:t>experts</w:t>
      </w:r>
      <w:r w:rsidRPr="000C72B4">
        <w:rPr>
          <w:rStyle w:val="StyleUnderline"/>
        </w:rPr>
        <w:t xml:space="preserve"> </w:t>
      </w:r>
      <w:r w:rsidRPr="009B1639">
        <w:rPr>
          <w:rStyle w:val="StyleUnderline"/>
          <w:highlight w:val="yellow"/>
        </w:rPr>
        <w:t>who could</w:t>
      </w:r>
      <w:r w:rsidRPr="000C72B4">
        <w:rPr>
          <w:sz w:val="16"/>
        </w:rPr>
        <w:t xml:space="preserve"> help </w:t>
      </w:r>
      <w:r w:rsidRPr="009B1639">
        <w:rPr>
          <w:rStyle w:val="StyleUnderline"/>
          <w:highlight w:val="yellow"/>
        </w:rPr>
        <w:t>guide</w:t>
      </w:r>
      <w:r w:rsidRPr="000C72B4">
        <w:rPr>
          <w:sz w:val="16"/>
        </w:rPr>
        <w:t xml:space="preserve"> social and physical </w:t>
      </w:r>
      <w:r w:rsidRPr="009B1639">
        <w:rPr>
          <w:rStyle w:val="StyleUnderline"/>
          <w:highlight w:val="yellow"/>
        </w:rPr>
        <w:t>reconstruction</w:t>
      </w:r>
      <w:r w:rsidRPr="000C72B4">
        <w:rPr>
          <w:sz w:val="16"/>
        </w:rPr>
        <w:t xml:space="preserve">. The </w:t>
      </w:r>
      <w:r w:rsidRPr="000C72B4">
        <w:rPr>
          <w:rStyle w:val="StyleUnderline"/>
        </w:rPr>
        <w:t>war also would</w:t>
      </w:r>
      <w:r w:rsidRPr="000C72B4">
        <w:rPr>
          <w:sz w:val="16"/>
        </w:rPr>
        <w:t xml:space="preserve"> have </w:t>
      </w:r>
      <w:r w:rsidRPr="000C72B4">
        <w:rPr>
          <w:rStyle w:val="StyleUnderline"/>
        </w:rPr>
        <w:t>destroy</w:t>
      </w:r>
      <w:r w:rsidRPr="000C72B4">
        <w:rPr>
          <w:sz w:val="16"/>
        </w:rPr>
        <w:t xml:space="preserve">ed stocks of </w:t>
      </w:r>
      <w:r w:rsidRPr="00FC4DC4">
        <w:rPr>
          <w:rStyle w:val="Emphasis"/>
          <w:highlight w:val="cyan"/>
        </w:rPr>
        <w:t>food</w:t>
      </w:r>
      <w:r w:rsidRPr="00FC4DC4">
        <w:rPr>
          <w:rStyle w:val="StyleUnderline"/>
          <w:highlight w:val="cyan"/>
        </w:rPr>
        <w:t xml:space="preserve"> and</w:t>
      </w:r>
      <w:r w:rsidRPr="000C72B4">
        <w:rPr>
          <w:sz w:val="16"/>
        </w:rPr>
        <w:t xml:space="preserve"> other </w:t>
      </w:r>
      <w:r w:rsidRPr="00FC4DC4">
        <w:rPr>
          <w:rStyle w:val="Emphasis"/>
          <w:highlight w:val="cyan"/>
        </w:rPr>
        <w:t>materials</w:t>
      </w:r>
      <w:r w:rsidRPr="000C72B4">
        <w:rPr>
          <w:rStyle w:val="StyleUnderline"/>
        </w:rPr>
        <w:t xml:space="preserve"> needed for survival</w:t>
      </w:r>
      <w:r w:rsidRPr="000C72B4">
        <w:rPr>
          <w:sz w:val="16"/>
        </w:rPr>
        <w:t>.</w:t>
      </w:r>
    </w:p>
    <w:p w14:paraId="156F60D8" w14:textId="77777777" w:rsidR="00C751FC" w:rsidRPr="000C72B4" w:rsidRDefault="00C751FC" w:rsidP="00C751FC">
      <w:pPr>
        <w:rPr>
          <w:sz w:val="16"/>
        </w:rPr>
      </w:pPr>
      <w:r w:rsidRPr="00745A87">
        <w:rPr>
          <w:rStyle w:val="Emphasis"/>
        </w:rPr>
        <w:t>On the other hand</w:t>
      </w:r>
      <w:r w:rsidRPr="009B1639">
        <w:rPr>
          <w:rStyle w:val="StyleUnderline"/>
        </w:rPr>
        <w:t xml:space="preserve">, </w:t>
      </w:r>
      <w:r w:rsidRPr="00745A87">
        <w:rPr>
          <w:rStyle w:val="StyleUnderline"/>
          <w:highlight w:val="yellow"/>
        </w:rPr>
        <w:t xml:space="preserve">the </w:t>
      </w:r>
      <w:r w:rsidRPr="00745A87">
        <w:rPr>
          <w:rStyle w:val="Emphasis"/>
          <w:highlight w:val="yellow"/>
        </w:rPr>
        <w:t>remaining supplies would have to support</w:t>
      </w:r>
      <w:r w:rsidRPr="009B1639">
        <w:rPr>
          <w:rStyle w:val="StyleUnderline"/>
        </w:rPr>
        <w:t xml:space="preserve"> only </w:t>
      </w:r>
      <w:r w:rsidRPr="00745A87">
        <w:rPr>
          <w:rStyle w:val="StyleUnderline"/>
          <w:highlight w:val="yellow"/>
        </w:rPr>
        <w:t xml:space="preserve">the </w:t>
      </w:r>
      <w:r w:rsidRPr="00745A87">
        <w:rPr>
          <w:rStyle w:val="Emphasis"/>
          <w:highlight w:val="yellow"/>
        </w:rPr>
        <w:t>much smaller postwar population</w:t>
      </w:r>
      <w:r w:rsidRPr="000C72B4">
        <w:rPr>
          <w:sz w:val="16"/>
        </w:rPr>
        <w:t>. The challenge to the survivors would be to establish production of food and other necessities before the supplies left from before the war were exhausted. Could the war-shocked survivors, their social and governmental structure shattered, meet that challenge? That is a very big nuclear question — so big that it’s best left unanswered, since only an all-out nuclear war could decide it definitively.</w:t>
      </w:r>
    </w:p>
    <w:p w14:paraId="6CE2F0E5" w14:textId="77777777" w:rsidR="00C751FC" w:rsidRPr="000C72B4" w:rsidRDefault="00C751FC" w:rsidP="00C751FC">
      <w:pPr>
        <w:rPr>
          <w:rStyle w:val="Emphasis"/>
        </w:rPr>
      </w:pPr>
      <w:r w:rsidRPr="000C72B4">
        <w:rPr>
          <w:rStyle w:val="Emphasis"/>
        </w:rPr>
        <w:t>Climatic Effects</w:t>
      </w:r>
    </w:p>
    <w:p w14:paraId="59406465" w14:textId="77777777" w:rsidR="00C751FC" w:rsidRPr="000C72B4" w:rsidRDefault="00C751FC" w:rsidP="00C751FC">
      <w:pPr>
        <w:rPr>
          <w:sz w:val="16"/>
        </w:rPr>
      </w:pPr>
      <w:r w:rsidRPr="000C72B4">
        <w:rPr>
          <w:sz w:val="16"/>
        </w:rPr>
        <w:t xml:space="preserve">A large-scale </w:t>
      </w:r>
      <w:r w:rsidRPr="00FC4DC4">
        <w:rPr>
          <w:rStyle w:val="StyleUnderline"/>
          <w:highlight w:val="cyan"/>
        </w:rPr>
        <w:t>nuclear war would pump</w:t>
      </w:r>
      <w:r w:rsidRPr="000C72B4">
        <w:rPr>
          <w:sz w:val="16"/>
        </w:rPr>
        <w:t xml:space="preserve"> huge quantities of </w:t>
      </w:r>
      <w:r w:rsidRPr="00FC4DC4">
        <w:rPr>
          <w:rStyle w:val="Emphasis"/>
          <w:highlight w:val="cyan"/>
        </w:rPr>
        <w:t>chemicals</w:t>
      </w:r>
      <w:r w:rsidRPr="00FC4DC4">
        <w:rPr>
          <w:rStyle w:val="StyleUnderline"/>
          <w:highlight w:val="cyan"/>
        </w:rPr>
        <w:t xml:space="preserve"> and </w:t>
      </w:r>
      <w:r w:rsidRPr="00FC4DC4">
        <w:rPr>
          <w:rStyle w:val="Emphasis"/>
          <w:highlight w:val="cyan"/>
        </w:rPr>
        <w:t>dust</w:t>
      </w:r>
      <w:r w:rsidRPr="00FC4DC4">
        <w:rPr>
          <w:rStyle w:val="StyleUnderline"/>
          <w:highlight w:val="cyan"/>
        </w:rPr>
        <w:t xml:space="preserve"> into the</w:t>
      </w:r>
      <w:r w:rsidRPr="000C72B4">
        <w:rPr>
          <w:rStyle w:val="StyleUnderline"/>
        </w:rPr>
        <w:t xml:space="preserve"> upper </w:t>
      </w:r>
      <w:r w:rsidRPr="00FC4DC4">
        <w:rPr>
          <w:rStyle w:val="StyleUnderline"/>
          <w:highlight w:val="cyan"/>
        </w:rPr>
        <w:t>atmosphere</w:t>
      </w:r>
      <w:r w:rsidRPr="000C72B4">
        <w:rPr>
          <w:sz w:val="16"/>
        </w:rPr>
        <w:t>. Humanity was well into the nuclear age before scientists took a good look at the possible consequences of this. What they found was not reassuring.</w:t>
      </w:r>
    </w:p>
    <w:p w14:paraId="1658636A" w14:textId="77777777" w:rsidR="00C751FC" w:rsidRPr="000C72B4" w:rsidRDefault="00C751FC" w:rsidP="00C751FC">
      <w:pPr>
        <w:rPr>
          <w:sz w:val="16"/>
        </w:rPr>
      </w:pPr>
      <w:r w:rsidRPr="000C72B4">
        <w:rPr>
          <w:sz w:val="16"/>
        </w:rPr>
        <w:t xml:space="preserve">The </w:t>
      </w:r>
      <w:r w:rsidRPr="000C72B4">
        <w:rPr>
          <w:rStyle w:val="StyleUnderline"/>
        </w:rPr>
        <w:t>upper atmosphere includes</w:t>
      </w:r>
      <w:r w:rsidRPr="000C72B4">
        <w:rPr>
          <w:sz w:val="16"/>
        </w:rPr>
        <w:t xml:space="preserve"> a layer enhanced in </w:t>
      </w:r>
      <w:r w:rsidRPr="00FC4DC4">
        <w:rPr>
          <w:rStyle w:val="StyleUnderline"/>
          <w:highlight w:val="cyan"/>
        </w:rPr>
        <w:t>ozone</w:t>
      </w:r>
      <w:r w:rsidRPr="000C72B4">
        <w:rPr>
          <w:sz w:val="16"/>
        </w:rPr>
        <w:t xml:space="preserve"> gas, an unusual form of oxygen </w:t>
      </w:r>
      <w:r w:rsidRPr="000C72B4">
        <w:rPr>
          <w:rStyle w:val="StyleUnderline"/>
        </w:rPr>
        <w:t>that</w:t>
      </w:r>
      <w:r w:rsidRPr="000C72B4">
        <w:rPr>
          <w:sz w:val="16"/>
        </w:rPr>
        <w:t xml:space="preserve"> vigorously </w:t>
      </w:r>
      <w:r w:rsidRPr="00FC4DC4">
        <w:rPr>
          <w:rStyle w:val="StyleUnderline"/>
          <w:highlight w:val="cyan"/>
        </w:rPr>
        <w:t>absorbs</w:t>
      </w:r>
      <w:r w:rsidRPr="000C72B4">
        <w:rPr>
          <w:rStyle w:val="StyleUnderline"/>
        </w:rPr>
        <w:t xml:space="preserve"> the Sun’s</w:t>
      </w:r>
      <w:r w:rsidRPr="000C72B4">
        <w:rPr>
          <w:sz w:val="16"/>
        </w:rPr>
        <w:t xml:space="preserve"> ultraviolet </w:t>
      </w:r>
      <w:r w:rsidRPr="00FC4DC4">
        <w:rPr>
          <w:rStyle w:val="StyleUnderline"/>
          <w:highlight w:val="cyan"/>
        </w:rPr>
        <w:t>radiation. In the absence of</w:t>
      </w:r>
      <w:r w:rsidRPr="000C72B4">
        <w:rPr>
          <w:rStyle w:val="StyleUnderline"/>
        </w:rPr>
        <w:t xml:space="preserve"> this </w:t>
      </w:r>
      <w:r w:rsidRPr="00FC4DC4">
        <w:rPr>
          <w:rStyle w:val="StyleUnderline"/>
          <w:highlight w:val="cyan"/>
        </w:rPr>
        <w:t>ozone</w:t>
      </w:r>
      <w:r w:rsidRPr="000C72B4">
        <w:rPr>
          <w:rStyle w:val="StyleUnderline"/>
        </w:rPr>
        <w:t xml:space="preserve"> layer</w:t>
      </w:r>
      <w:r w:rsidRPr="000C72B4">
        <w:rPr>
          <w:sz w:val="16"/>
        </w:rPr>
        <w:t xml:space="preserve">, more ultraviolet </w:t>
      </w:r>
      <w:r w:rsidRPr="00FC4DC4">
        <w:rPr>
          <w:rStyle w:val="Emphasis"/>
          <w:highlight w:val="cyan"/>
        </w:rPr>
        <w:t>radiation</w:t>
      </w:r>
      <w:r w:rsidRPr="00FC4DC4">
        <w:rPr>
          <w:rStyle w:val="StyleUnderline"/>
          <w:highlight w:val="cyan"/>
        </w:rPr>
        <w:t xml:space="preserve"> would reach Earth’s </w:t>
      </w:r>
      <w:r w:rsidRPr="00FC4DC4">
        <w:rPr>
          <w:rStyle w:val="Emphasis"/>
          <w:highlight w:val="cyan"/>
        </w:rPr>
        <w:t>surface</w:t>
      </w:r>
      <w:r w:rsidRPr="000C72B4">
        <w:rPr>
          <w:sz w:val="16"/>
        </w:rPr>
        <w:t xml:space="preserve">, with a variety of harmful effects. A </w:t>
      </w:r>
      <w:r w:rsidRPr="00FC4DC4">
        <w:rPr>
          <w:rStyle w:val="StyleUnderline"/>
          <w:highlight w:val="cyan"/>
        </w:rPr>
        <w:t>nuclear war would produce</w:t>
      </w:r>
      <w:r w:rsidRPr="000C72B4">
        <w:rPr>
          <w:sz w:val="16"/>
        </w:rPr>
        <w:t xml:space="preserve"> huge quantities of </w:t>
      </w:r>
      <w:r w:rsidRPr="00FC4DC4">
        <w:rPr>
          <w:rStyle w:val="Emphasis"/>
          <w:highlight w:val="cyan"/>
        </w:rPr>
        <w:t>ozone-consuming chemicals</w:t>
      </w:r>
      <w:r w:rsidRPr="000C72B4">
        <w:rPr>
          <w:sz w:val="16"/>
        </w:rPr>
        <w:t xml:space="preserve">, and studies suggest that </w:t>
      </w:r>
      <w:r w:rsidRPr="00FC4DC4">
        <w:rPr>
          <w:rStyle w:val="StyleUnderline"/>
          <w:highlight w:val="cyan"/>
        </w:rPr>
        <w:t>even</w:t>
      </w:r>
      <w:r w:rsidRPr="000C72B4">
        <w:rPr>
          <w:sz w:val="16"/>
        </w:rPr>
        <w:t xml:space="preserve"> a </w:t>
      </w:r>
      <w:r w:rsidRPr="00FC4DC4">
        <w:rPr>
          <w:rStyle w:val="Emphasis"/>
          <w:highlight w:val="cyan"/>
        </w:rPr>
        <w:t>modest</w:t>
      </w:r>
      <w:r w:rsidRPr="000C72B4">
        <w:rPr>
          <w:rStyle w:val="StyleUnderline"/>
        </w:rPr>
        <w:t xml:space="preserve"> nuclear </w:t>
      </w:r>
      <w:r w:rsidRPr="00FC4DC4">
        <w:rPr>
          <w:rStyle w:val="StyleUnderline"/>
          <w:highlight w:val="cyan"/>
        </w:rPr>
        <w:t>exchange</w:t>
      </w:r>
      <w:r w:rsidRPr="000C72B4">
        <w:rPr>
          <w:rStyle w:val="StyleUnderline"/>
        </w:rPr>
        <w:t xml:space="preserve"> would </w:t>
      </w:r>
      <w:r w:rsidRPr="00FC4DC4">
        <w:rPr>
          <w:rStyle w:val="StyleUnderline"/>
          <w:highlight w:val="cyan"/>
        </w:rPr>
        <w:t xml:space="preserve">result in </w:t>
      </w:r>
      <w:r w:rsidRPr="00FC4DC4">
        <w:rPr>
          <w:rStyle w:val="Emphasis"/>
          <w:highlight w:val="cyan"/>
        </w:rPr>
        <w:t>unprecedented</w:t>
      </w:r>
      <w:r w:rsidRPr="00FC4DC4">
        <w:rPr>
          <w:rStyle w:val="StyleUnderline"/>
          <w:highlight w:val="cyan"/>
        </w:rPr>
        <w:t xml:space="preserve"> increases in </w:t>
      </w:r>
      <w:r w:rsidRPr="00FC4DC4">
        <w:rPr>
          <w:rStyle w:val="Emphasis"/>
          <w:highlight w:val="cyan"/>
        </w:rPr>
        <w:t>u</w:t>
      </w:r>
      <w:r w:rsidRPr="000C72B4">
        <w:rPr>
          <w:sz w:val="16"/>
        </w:rPr>
        <w:t>ltra</w:t>
      </w:r>
      <w:r w:rsidRPr="00FC4DC4">
        <w:rPr>
          <w:rStyle w:val="Emphasis"/>
          <w:highlight w:val="cyan"/>
        </w:rPr>
        <w:t>v</w:t>
      </w:r>
      <w:r w:rsidRPr="000C72B4">
        <w:rPr>
          <w:sz w:val="16"/>
        </w:rPr>
        <w:t xml:space="preserve">iolet </w:t>
      </w:r>
      <w:r w:rsidRPr="00FC4DC4">
        <w:rPr>
          <w:rStyle w:val="Emphasis"/>
          <w:highlight w:val="cyan"/>
        </w:rPr>
        <w:t>exposure</w:t>
      </w:r>
      <w:r w:rsidRPr="000C72B4">
        <w:rPr>
          <w:sz w:val="16"/>
        </w:rPr>
        <w:t xml:space="preserve">. </w:t>
      </w:r>
      <w:r w:rsidRPr="000C72B4">
        <w:rPr>
          <w:rStyle w:val="StyleUnderline"/>
        </w:rPr>
        <w:t>Marine life might be damaged</w:t>
      </w:r>
      <w:r w:rsidRPr="000C72B4">
        <w:rPr>
          <w:sz w:val="16"/>
        </w:rPr>
        <w:t xml:space="preserve"> by the increased ultraviolet radiation, </w:t>
      </w:r>
      <w:r w:rsidRPr="000C72B4">
        <w:rPr>
          <w:rStyle w:val="StyleUnderline"/>
        </w:rPr>
        <w:t xml:space="preserve">and </w:t>
      </w:r>
      <w:r w:rsidRPr="00FC4DC4">
        <w:rPr>
          <w:rStyle w:val="StyleUnderline"/>
          <w:highlight w:val="cyan"/>
        </w:rPr>
        <w:t>humans</w:t>
      </w:r>
      <w:r w:rsidRPr="000C72B4">
        <w:rPr>
          <w:rStyle w:val="StyleUnderline"/>
        </w:rPr>
        <w:t xml:space="preserve"> could </w:t>
      </w:r>
      <w:r w:rsidRPr="00FC4DC4">
        <w:rPr>
          <w:rStyle w:val="StyleUnderline"/>
          <w:highlight w:val="cyan"/>
        </w:rPr>
        <w:t>receive</w:t>
      </w:r>
      <w:r w:rsidRPr="000C72B4">
        <w:rPr>
          <w:rStyle w:val="StyleUnderline"/>
        </w:rPr>
        <w:t xml:space="preserve"> blistering </w:t>
      </w:r>
      <w:r w:rsidRPr="00FC4DC4">
        <w:rPr>
          <w:rStyle w:val="StyleUnderline"/>
          <w:highlight w:val="cyan"/>
        </w:rPr>
        <w:lastRenderedPageBreak/>
        <w:t>sunburns</w:t>
      </w:r>
      <w:r w:rsidRPr="000C72B4">
        <w:rPr>
          <w:sz w:val="16"/>
        </w:rPr>
        <w:t xml:space="preserve">. More UV radiation would also lead to a greater incidence of </w:t>
      </w:r>
      <w:r w:rsidRPr="00FC4DC4">
        <w:rPr>
          <w:rStyle w:val="Emphasis"/>
          <w:highlight w:val="cyan"/>
        </w:rPr>
        <w:t>fatal</w:t>
      </w:r>
      <w:r w:rsidRPr="000C72B4">
        <w:rPr>
          <w:sz w:val="16"/>
        </w:rPr>
        <w:t xml:space="preserve"> skin </w:t>
      </w:r>
      <w:r w:rsidRPr="00FC4DC4">
        <w:rPr>
          <w:rStyle w:val="Emphasis"/>
          <w:highlight w:val="cyan"/>
        </w:rPr>
        <w:t>cancers</w:t>
      </w:r>
      <w:r w:rsidRPr="00FC4DC4">
        <w:rPr>
          <w:rStyle w:val="StyleUnderline"/>
          <w:highlight w:val="cyan"/>
        </w:rPr>
        <w:t xml:space="preserve"> and</w:t>
      </w:r>
      <w:r w:rsidRPr="000C72B4">
        <w:rPr>
          <w:sz w:val="16"/>
        </w:rPr>
        <w:t xml:space="preserve"> to general </w:t>
      </w:r>
      <w:r w:rsidRPr="00FC4DC4">
        <w:rPr>
          <w:rStyle w:val="Emphasis"/>
          <w:highlight w:val="cyan"/>
        </w:rPr>
        <w:t>weakening</w:t>
      </w:r>
      <w:r w:rsidRPr="00FC4DC4">
        <w:rPr>
          <w:rStyle w:val="StyleUnderline"/>
          <w:highlight w:val="cyan"/>
        </w:rPr>
        <w:t xml:space="preserve"> of the</w:t>
      </w:r>
      <w:r w:rsidRPr="000C72B4">
        <w:rPr>
          <w:rStyle w:val="StyleUnderline"/>
        </w:rPr>
        <w:t xml:space="preserve"> human </w:t>
      </w:r>
      <w:r w:rsidRPr="00FC4DC4">
        <w:rPr>
          <w:rStyle w:val="StyleUnderline"/>
          <w:highlight w:val="cyan"/>
        </w:rPr>
        <w:t>immune system</w:t>
      </w:r>
      <w:r w:rsidRPr="000C72B4">
        <w:rPr>
          <w:sz w:val="16"/>
        </w:rPr>
        <w:t>.</w:t>
      </w:r>
    </w:p>
    <w:p w14:paraId="57EAA27D" w14:textId="77777777" w:rsidR="00C751FC" w:rsidRPr="000C72B4" w:rsidRDefault="00C751FC" w:rsidP="00C751FC">
      <w:pPr>
        <w:rPr>
          <w:sz w:val="16"/>
        </w:rPr>
      </w:pPr>
      <w:r w:rsidRPr="000C72B4">
        <w:rPr>
          <w:sz w:val="16"/>
        </w:rPr>
        <w:t xml:space="preserve">Even more alarming is the fact that </w:t>
      </w:r>
      <w:r w:rsidRPr="00FC4DC4">
        <w:rPr>
          <w:rStyle w:val="StyleUnderline"/>
          <w:highlight w:val="cyan"/>
        </w:rPr>
        <w:t>soot from</w:t>
      </w:r>
      <w:r w:rsidRPr="000C72B4">
        <w:rPr>
          <w:sz w:val="16"/>
        </w:rPr>
        <w:t xml:space="preserve"> the </w:t>
      </w:r>
      <w:r w:rsidRPr="00FC4DC4">
        <w:rPr>
          <w:rStyle w:val="Emphasis"/>
          <w:highlight w:val="cyan"/>
        </w:rPr>
        <w:t>fires</w:t>
      </w:r>
      <w:r w:rsidRPr="000C72B4">
        <w:rPr>
          <w:sz w:val="16"/>
        </w:rPr>
        <w:t xml:space="preserve"> of burning cities after a nuclear exchange </w:t>
      </w:r>
      <w:r w:rsidRPr="000C72B4">
        <w:rPr>
          <w:rStyle w:val="StyleUnderline"/>
        </w:rPr>
        <w:t xml:space="preserve">would be </w:t>
      </w:r>
      <w:r w:rsidRPr="00FC4DC4">
        <w:rPr>
          <w:rStyle w:val="StyleUnderline"/>
          <w:highlight w:val="cyan"/>
        </w:rPr>
        <w:t>injected</w:t>
      </w:r>
      <w:r w:rsidRPr="000C72B4">
        <w:rPr>
          <w:rStyle w:val="StyleUnderline"/>
        </w:rPr>
        <w:t xml:space="preserve"> </w:t>
      </w:r>
      <w:r w:rsidRPr="000C72B4">
        <w:rPr>
          <w:rStyle w:val="Emphasis"/>
        </w:rPr>
        <w:t>high</w:t>
      </w:r>
      <w:r w:rsidRPr="000C72B4">
        <w:rPr>
          <w:rStyle w:val="StyleUnderline"/>
        </w:rPr>
        <w:t xml:space="preserve"> </w:t>
      </w:r>
      <w:r w:rsidRPr="00FC4DC4">
        <w:rPr>
          <w:rStyle w:val="StyleUnderline"/>
          <w:highlight w:val="cyan"/>
        </w:rPr>
        <w:t xml:space="preserve">into the </w:t>
      </w:r>
      <w:r w:rsidRPr="00FC4DC4">
        <w:rPr>
          <w:rStyle w:val="Emphasis"/>
          <w:highlight w:val="cyan"/>
        </w:rPr>
        <w:t>atmosphere</w:t>
      </w:r>
      <w:r w:rsidRPr="000C72B4">
        <w:rPr>
          <w:sz w:val="16"/>
        </w:rPr>
        <w:t xml:space="preserve">. </w:t>
      </w:r>
      <w:r w:rsidRPr="000E1134">
        <w:rPr>
          <w:rStyle w:val="StyleUnderline"/>
        </w:rPr>
        <w:t xml:space="preserve">A </w:t>
      </w:r>
      <w:r w:rsidRPr="000436A7">
        <w:rPr>
          <w:rStyle w:val="Emphasis"/>
          <w:highlight w:val="yellow"/>
        </w:rPr>
        <w:t xml:space="preserve">1983 </w:t>
      </w:r>
      <w:r w:rsidRPr="000E1134">
        <w:rPr>
          <w:rStyle w:val="Emphasis"/>
          <w:highlight w:val="yellow"/>
        </w:rPr>
        <w:t>study</w:t>
      </w:r>
      <w:r w:rsidRPr="000E1134">
        <w:rPr>
          <w:rStyle w:val="StyleUnderline"/>
          <w:highlight w:val="yellow"/>
        </w:rPr>
        <w:t xml:space="preserve"> by</w:t>
      </w:r>
      <w:r w:rsidRPr="000E1134">
        <w:rPr>
          <w:rStyle w:val="StyleUnderline"/>
        </w:rPr>
        <w:t xml:space="preserve"> Richard </w:t>
      </w:r>
      <w:r w:rsidRPr="000E1134">
        <w:rPr>
          <w:rStyle w:val="StyleUnderline"/>
          <w:highlight w:val="yellow"/>
        </w:rPr>
        <w:t>Turco</w:t>
      </w:r>
      <w:r w:rsidRPr="000E1134">
        <w:rPr>
          <w:rStyle w:val="StyleUnderline"/>
        </w:rPr>
        <w:t xml:space="preserve">, Carl </w:t>
      </w:r>
      <w:r w:rsidRPr="000E1134">
        <w:rPr>
          <w:rStyle w:val="StyleUnderline"/>
          <w:highlight w:val="yellow"/>
        </w:rPr>
        <w:t>Sagan</w:t>
      </w:r>
      <w:r w:rsidRPr="000E1134">
        <w:rPr>
          <w:rStyle w:val="StyleUnderline"/>
        </w:rPr>
        <w:t>, and others</w:t>
      </w:r>
      <w:r w:rsidRPr="000C72B4">
        <w:rPr>
          <w:sz w:val="16"/>
        </w:rPr>
        <w:t xml:space="preserve"> (the so-called TTAPS paper) shocked the world with the </w:t>
      </w:r>
      <w:r w:rsidRPr="000C72B4">
        <w:rPr>
          <w:rStyle w:val="StyleUnderline"/>
        </w:rPr>
        <w:t>suggest</w:t>
      </w:r>
      <w:r w:rsidRPr="000C72B4">
        <w:rPr>
          <w:sz w:val="16"/>
        </w:rPr>
        <w:t xml:space="preserve">ion that </w:t>
      </w:r>
      <w:r w:rsidRPr="00FC4DC4">
        <w:rPr>
          <w:rStyle w:val="StyleUnderline"/>
          <w:highlight w:val="cyan"/>
        </w:rPr>
        <w:t>even</w:t>
      </w:r>
      <w:r w:rsidRPr="000C72B4">
        <w:rPr>
          <w:rStyle w:val="StyleUnderline"/>
        </w:rPr>
        <w:t xml:space="preserve"> a </w:t>
      </w:r>
      <w:r w:rsidRPr="00FC4DC4">
        <w:rPr>
          <w:rStyle w:val="Emphasis"/>
          <w:highlight w:val="cyan"/>
        </w:rPr>
        <w:t>modest</w:t>
      </w:r>
      <w:r w:rsidRPr="000C72B4">
        <w:rPr>
          <w:rStyle w:val="StyleUnderline"/>
        </w:rPr>
        <w:t xml:space="preserve"> nuclear </w:t>
      </w:r>
      <w:r w:rsidRPr="00FC4DC4">
        <w:rPr>
          <w:rStyle w:val="StyleUnderline"/>
          <w:highlight w:val="cyan"/>
        </w:rPr>
        <w:t>exchange</w:t>
      </w:r>
      <w:r w:rsidRPr="000C72B4">
        <w:rPr>
          <w:sz w:val="16"/>
        </w:rPr>
        <w:t xml:space="preserve"> — </w:t>
      </w:r>
      <w:r w:rsidRPr="000C72B4">
        <w:rPr>
          <w:rStyle w:val="StyleUnderline"/>
        </w:rPr>
        <w:t>as few as 100 warheads</w:t>
      </w:r>
      <w:r w:rsidRPr="000C72B4">
        <w:rPr>
          <w:sz w:val="16"/>
        </w:rPr>
        <w:t xml:space="preserve"> — </w:t>
      </w:r>
      <w:r w:rsidRPr="00FC4DC4">
        <w:rPr>
          <w:rStyle w:val="StyleUnderline"/>
          <w:highlight w:val="cyan"/>
        </w:rPr>
        <w:t xml:space="preserve">could trigger </w:t>
      </w:r>
      <w:r w:rsidRPr="00FC4DC4">
        <w:rPr>
          <w:rStyle w:val="Emphasis"/>
          <w:highlight w:val="cyan"/>
        </w:rPr>
        <w:t>drastic</w:t>
      </w:r>
      <w:r w:rsidRPr="000C72B4">
        <w:rPr>
          <w:rStyle w:val="Emphasis"/>
        </w:rPr>
        <w:t xml:space="preserve"> global </w:t>
      </w:r>
      <w:r w:rsidRPr="00FC4DC4">
        <w:rPr>
          <w:rStyle w:val="Emphasis"/>
          <w:highlight w:val="cyan"/>
        </w:rPr>
        <w:t>cooling</w:t>
      </w:r>
      <w:r w:rsidRPr="00FC4DC4">
        <w:rPr>
          <w:rStyle w:val="StyleUnderline"/>
          <w:highlight w:val="cyan"/>
        </w:rPr>
        <w:t xml:space="preserve"> as</w:t>
      </w:r>
      <w:r w:rsidRPr="000C72B4">
        <w:rPr>
          <w:sz w:val="16"/>
        </w:rPr>
        <w:t xml:space="preserve"> airborne </w:t>
      </w:r>
      <w:r w:rsidRPr="00FC4DC4">
        <w:rPr>
          <w:rStyle w:val="StyleUnderline"/>
          <w:highlight w:val="cyan"/>
        </w:rPr>
        <w:t>soot blocked</w:t>
      </w:r>
      <w:r w:rsidRPr="000C72B4">
        <w:rPr>
          <w:sz w:val="16"/>
        </w:rPr>
        <w:t xml:space="preserve"> incoming </w:t>
      </w:r>
      <w:r w:rsidRPr="00FC4DC4">
        <w:rPr>
          <w:rStyle w:val="StyleUnderline"/>
          <w:highlight w:val="cyan"/>
        </w:rPr>
        <w:t>sunlight</w:t>
      </w:r>
      <w:r w:rsidRPr="000C72B4">
        <w:rPr>
          <w:sz w:val="16"/>
        </w:rPr>
        <w:t xml:space="preserve">. In its most extreme form, this </w:t>
      </w:r>
      <w:r w:rsidRPr="00FC4DC4">
        <w:rPr>
          <w:rStyle w:val="StyleUnderline"/>
          <w:highlight w:val="cyan"/>
        </w:rPr>
        <w:t>nuclear winter</w:t>
      </w:r>
      <w:r w:rsidRPr="000C72B4">
        <w:rPr>
          <w:sz w:val="16"/>
        </w:rPr>
        <w:t xml:space="preserve"> hypothesis </w:t>
      </w:r>
      <w:r w:rsidRPr="00FC4DC4">
        <w:rPr>
          <w:rStyle w:val="StyleUnderline"/>
          <w:highlight w:val="cyan"/>
        </w:rPr>
        <w:t>raise</w:t>
      </w:r>
      <w:r w:rsidRPr="000C72B4">
        <w:rPr>
          <w:rStyle w:val="StyleUnderline"/>
        </w:rPr>
        <w:t xml:space="preserve">d the </w:t>
      </w:r>
      <w:r w:rsidRPr="00FC4DC4">
        <w:rPr>
          <w:rStyle w:val="StyleUnderline"/>
          <w:highlight w:val="cyan"/>
        </w:rPr>
        <w:t xml:space="preserve">possibility of </w:t>
      </w:r>
      <w:r w:rsidRPr="00FC4DC4">
        <w:rPr>
          <w:rStyle w:val="Emphasis"/>
          <w:highlight w:val="cyan"/>
        </w:rPr>
        <w:t>extinction</w:t>
      </w:r>
      <w:r w:rsidRPr="000C72B4">
        <w:rPr>
          <w:rStyle w:val="StyleUnderline"/>
        </w:rPr>
        <w:t xml:space="preserve"> of the </w:t>
      </w:r>
      <w:r w:rsidRPr="000C72B4">
        <w:rPr>
          <w:rStyle w:val="Emphasis"/>
        </w:rPr>
        <w:t>human species</w:t>
      </w:r>
      <w:r w:rsidRPr="000C72B4">
        <w:rPr>
          <w:sz w:val="16"/>
        </w:rPr>
        <w:t xml:space="preserve">. (This is not the first dust-induced extinction pondered by science. Current thinking holds that the </w:t>
      </w:r>
      <w:r w:rsidRPr="000C72B4">
        <w:rPr>
          <w:rStyle w:val="StyleUnderline"/>
        </w:rPr>
        <w:t>dinosaurs went extinct as a result of</w:t>
      </w:r>
      <w:r w:rsidRPr="000C72B4">
        <w:rPr>
          <w:sz w:val="16"/>
        </w:rPr>
        <w:t xml:space="preserve"> climate change brought about by </w:t>
      </w:r>
      <w:r w:rsidRPr="000C72B4">
        <w:rPr>
          <w:rStyle w:val="StyleUnderline"/>
        </w:rPr>
        <w:t>atmospheric dust</w:t>
      </w:r>
      <w:r w:rsidRPr="000C72B4">
        <w:rPr>
          <w:sz w:val="16"/>
        </w:rPr>
        <w:t xml:space="preserve"> from an asteroid impact; indeed, that hypothesis helped prompt the nuclear winter research.)</w:t>
      </w:r>
    </w:p>
    <w:p w14:paraId="5F686C1A" w14:textId="77777777" w:rsidR="00C751FC" w:rsidRPr="000C72B4" w:rsidRDefault="00C751FC" w:rsidP="00C751FC">
      <w:pPr>
        <w:rPr>
          <w:sz w:val="16"/>
        </w:rPr>
      </w:pPr>
      <w:r w:rsidRPr="000436A7">
        <w:rPr>
          <w:rStyle w:val="StyleUnderline"/>
          <w:highlight w:val="yellow"/>
        </w:rPr>
        <w:t xml:space="preserve">The </w:t>
      </w:r>
      <w:r w:rsidRPr="000436A7">
        <w:rPr>
          <w:rStyle w:val="Emphasis"/>
          <w:highlight w:val="yellow"/>
        </w:rPr>
        <w:t>original nuclear winter study</w:t>
      </w:r>
      <w:r w:rsidRPr="000436A7">
        <w:rPr>
          <w:rStyle w:val="StyleUnderline"/>
          <w:highlight w:val="yellow"/>
        </w:rPr>
        <w:t xml:space="preserve"> used a computer</w:t>
      </w:r>
      <w:r w:rsidRPr="000436A7">
        <w:rPr>
          <w:rStyle w:val="StyleUnderline"/>
        </w:rPr>
        <w:t xml:space="preserve"> model that was </w:t>
      </w:r>
      <w:r w:rsidRPr="000436A7">
        <w:rPr>
          <w:rStyle w:val="Emphasis"/>
          <w:highlight w:val="yellow"/>
        </w:rPr>
        <w:t>unsophisticated</w:t>
      </w:r>
      <w:r w:rsidRPr="000436A7">
        <w:rPr>
          <w:rStyle w:val="StyleUnderline"/>
          <w:highlight w:val="yellow"/>
        </w:rPr>
        <w:t xml:space="preserve"> compared to present-day</w:t>
      </w:r>
      <w:r w:rsidRPr="000436A7">
        <w:rPr>
          <w:rStyle w:val="StyleUnderline"/>
        </w:rPr>
        <w:t xml:space="preserve"> climate </w:t>
      </w:r>
      <w:r w:rsidRPr="000436A7">
        <w:rPr>
          <w:rStyle w:val="StyleUnderline"/>
          <w:highlight w:val="yellow"/>
        </w:rPr>
        <w:t>models, and</w:t>
      </w:r>
      <w:r w:rsidRPr="000436A7">
        <w:rPr>
          <w:rStyle w:val="StyleUnderline"/>
        </w:rPr>
        <w:t xml:space="preserve"> it </w:t>
      </w:r>
      <w:r w:rsidRPr="000436A7">
        <w:rPr>
          <w:rStyle w:val="StyleUnderline"/>
          <w:highlight w:val="yellow"/>
        </w:rPr>
        <w:t xml:space="preserve">spurred </w:t>
      </w:r>
      <w:r w:rsidRPr="000436A7">
        <w:rPr>
          <w:rStyle w:val="Emphasis"/>
          <w:highlight w:val="yellow"/>
        </w:rPr>
        <w:t>vigorous controversy</w:t>
      </w:r>
      <w:r w:rsidRPr="000436A7">
        <w:rPr>
          <w:rStyle w:val="StyleUnderline"/>
          <w:highlight w:val="yellow"/>
        </w:rPr>
        <w:t xml:space="preserve"> among</w:t>
      </w:r>
      <w:r w:rsidRPr="000436A7">
        <w:rPr>
          <w:rStyle w:val="StyleUnderline"/>
        </w:rPr>
        <w:t xml:space="preserve"> </w:t>
      </w:r>
      <w:r w:rsidRPr="000436A7">
        <w:rPr>
          <w:rStyle w:val="Emphasis"/>
        </w:rPr>
        <w:t xml:space="preserve">atmospheric </w:t>
      </w:r>
      <w:r w:rsidRPr="000436A7">
        <w:rPr>
          <w:rStyle w:val="Emphasis"/>
          <w:highlight w:val="yellow"/>
        </w:rPr>
        <w:t>scientists</w:t>
      </w:r>
      <w:r w:rsidRPr="000C72B4">
        <w:rPr>
          <w:sz w:val="16"/>
        </w:rPr>
        <w:t>. Although not the primary researcher on the publication, Sagan lent his name in order to publicize the work. Two months before Science would publish the paper, he decided to introduce the results in the popular press. This backfired, as Sagan was derided by hawkish physicists like Edward Teller who had a stake in perpetuating the myth that nuclear war could be won and the belief that a missile defense system could protect the United States from nuclear attack. Teller called Sagan an “excellent propagandist” and suggested that the concept of nuclear winter was “highly speculative.” The damage was done, and many considered the nuclear winter phenomenon discredited.</w:t>
      </w:r>
    </w:p>
    <w:p w14:paraId="4408015B" w14:textId="77777777" w:rsidR="00C751FC" w:rsidRPr="000C72B4" w:rsidRDefault="00C751FC" w:rsidP="00C751FC">
      <w:pPr>
        <w:rPr>
          <w:sz w:val="16"/>
        </w:rPr>
      </w:pPr>
      <w:r w:rsidRPr="000C72B4">
        <w:rPr>
          <w:rStyle w:val="StyleUnderline"/>
        </w:rPr>
        <w:t>But research</w:t>
      </w:r>
      <w:r w:rsidRPr="000C72B4">
        <w:rPr>
          <w:sz w:val="16"/>
        </w:rPr>
        <w:t xml:space="preserve"> on </w:t>
      </w:r>
      <w:r w:rsidRPr="000C72B4">
        <w:rPr>
          <w:rStyle w:val="StyleUnderline"/>
        </w:rPr>
        <w:t xml:space="preserve">nuclear winter </w:t>
      </w:r>
      <w:r w:rsidRPr="000C72B4">
        <w:rPr>
          <w:rStyle w:val="Emphasis"/>
        </w:rPr>
        <w:t>continued</w:t>
      </w:r>
      <w:r w:rsidRPr="000C72B4">
        <w:rPr>
          <w:rStyle w:val="StyleUnderline"/>
        </w:rPr>
        <w:t xml:space="preserve">. </w:t>
      </w:r>
      <w:r w:rsidRPr="00FC4DC4">
        <w:rPr>
          <w:rStyle w:val="StyleUnderline"/>
          <w:highlight w:val="cyan"/>
        </w:rPr>
        <w:t>Recent studies</w:t>
      </w:r>
      <w:r w:rsidRPr="000C72B4">
        <w:rPr>
          <w:sz w:val="16"/>
        </w:rPr>
        <w:t xml:space="preserve"> with modern climate models </w:t>
      </w:r>
      <w:r w:rsidRPr="00FC4DC4">
        <w:rPr>
          <w:rStyle w:val="StyleUnderline"/>
          <w:highlight w:val="cyan"/>
        </w:rPr>
        <w:t>show</w:t>
      </w:r>
      <w:r w:rsidRPr="000C72B4">
        <w:rPr>
          <w:sz w:val="16"/>
        </w:rPr>
        <w:t xml:space="preserve"> that an all-out </w:t>
      </w:r>
      <w:r w:rsidRPr="00FC4DC4">
        <w:rPr>
          <w:rStyle w:val="StyleUnderline"/>
          <w:highlight w:val="cyan"/>
        </w:rPr>
        <w:t>nuclear war</w:t>
      </w:r>
      <w:r w:rsidRPr="000C72B4">
        <w:rPr>
          <w:rStyle w:val="StyleUnderline"/>
        </w:rPr>
        <w:t xml:space="preserve"> between the U</w:t>
      </w:r>
      <w:r w:rsidRPr="000C72B4">
        <w:rPr>
          <w:sz w:val="16"/>
        </w:rPr>
        <w:t xml:space="preserve">nited </w:t>
      </w:r>
      <w:r w:rsidRPr="000C72B4">
        <w:rPr>
          <w:rStyle w:val="StyleUnderline"/>
        </w:rPr>
        <w:t>S</w:t>
      </w:r>
      <w:r w:rsidRPr="000C72B4">
        <w:rPr>
          <w:sz w:val="16"/>
        </w:rPr>
        <w:t xml:space="preserve">tates </w:t>
      </w:r>
      <w:r w:rsidRPr="000C72B4">
        <w:rPr>
          <w:rStyle w:val="StyleUnderline"/>
        </w:rPr>
        <w:t xml:space="preserve">and Russia, </w:t>
      </w:r>
      <w:r w:rsidRPr="00FC4DC4">
        <w:rPr>
          <w:rStyle w:val="Emphasis"/>
          <w:highlight w:val="cyan"/>
        </w:rPr>
        <w:t>even with</w:t>
      </w:r>
      <w:r w:rsidRPr="000C72B4">
        <w:rPr>
          <w:rStyle w:val="StyleUnderline"/>
        </w:rPr>
        <w:t xml:space="preserve"> </w:t>
      </w:r>
      <w:r w:rsidRPr="000C72B4">
        <w:rPr>
          <w:sz w:val="16"/>
        </w:rPr>
        <w:t xml:space="preserve">today’s </w:t>
      </w:r>
      <w:r w:rsidRPr="00FC4DC4">
        <w:rPr>
          <w:rStyle w:val="Emphasis"/>
          <w:highlight w:val="cyan"/>
        </w:rPr>
        <w:t>reduced</w:t>
      </w:r>
      <w:r w:rsidRPr="000C72B4">
        <w:rPr>
          <w:rStyle w:val="Emphasis"/>
        </w:rPr>
        <w:t xml:space="preserve"> </w:t>
      </w:r>
      <w:r w:rsidRPr="00FC4DC4">
        <w:rPr>
          <w:rStyle w:val="Emphasis"/>
          <w:highlight w:val="cyan"/>
        </w:rPr>
        <w:t>arsenals</w:t>
      </w:r>
      <w:r w:rsidRPr="00FC4DC4">
        <w:rPr>
          <w:rStyle w:val="StyleUnderline"/>
          <w:highlight w:val="cyan"/>
        </w:rPr>
        <w:t>, could put</w:t>
      </w:r>
      <w:r w:rsidRPr="000C72B4">
        <w:rPr>
          <w:rStyle w:val="StyleUnderline"/>
        </w:rPr>
        <w:t xml:space="preserve"> over </w:t>
      </w:r>
      <w:r w:rsidRPr="00FC4DC4">
        <w:rPr>
          <w:rStyle w:val="Emphasis"/>
          <w:highlight w:val="cyan"/>
        </w:rPr>
        <w:t>150 million tons</w:t>
      </w:r>
      <w:r w:rsidRPr="00FC4DC4">
        <w:rPr>
          <w:rStyle w:val="StyleUnderline"/>
          <w:highlight w:val="cyan"/>
        </w:rPr>
        <w:t xml:space="preserve"> of</w:t>
      </w:r>
      <w:r w:rsidRPr="000C72B4">
        <w:rPr>
          <w:sz w:val="16"/>
        </w:rPr>
        <w:t xml:space="preserve"> smoke and </w:t>
      </w:r>
      <w:r w:rsidRPr="00FC4DC4">
        <w:rPr>
          <w:rStyle w:val="Emphasis"/>
          <w:highlight w:val="cyan"/>
        </w:rPr>
        <w:t>soot</w:t>
      </w:r>
      <w:r w:rsidRPr="00FC4DC4">
        <w:rPr>
          <w:rStyle w:val="StyleUnderline"/>
          <w:highlight w:val="cyan"/>
        </w:rPr>
        <w:t xml:space="preserve"> in</w:t>
      </w:r>
      <w:r w:rsidRPr="000C72B4">
        <w:rPr>
          <w:sz w:val="16"/>
        </w:rPr>
        <w:t xml:space="preserve">to </w:t>
      </w:r>
      <w:r w:rsidRPr="00FC4DC4">
        <w:rPr>
          <w:rStyle w:val="StyleUnderline"/>
          <w:highlight w:val="cyan"/>
        </w:rPr>
        <w:t>the</w:t>
      </w:r>
      <w:r w:rsidRPr="000C72B4">
        <w:rPr>
          <w:sz w:val="16"/>
        </w:rPr>
        <w:t xml:space="preserve"> upper </w:t>
      </w:r>
      <w:r w:rsidRPr="00FC4DC4">
        <w:rPr>
          <w:rStyle w:val="StyleUnderline"/>
          <w:highlight w:val="cyan"/>
        </w:rPr>
        <w:t>atmosphere</w:t>
      </w:r>
      <w:r w:rsidRPr="000C72B4">
        <w:rPr>
          <w:rStyle w:val="StyleUnderline"/>
        </w:rPr>
        <w:t>. That’s</w:t>
      </w:r>
      <w:r w:rsidRPr="000C72B4">
        <w:rPr>
          <w:sz w:val="16"/>
        </w:rPr>
        <w:t xml:space="preserve"> roughly the equivalent of </w:t>
      </w:r>
      <w:r w:rsidRPr="000C72B4">
        <w:rPr>
          <w:rStyle w:val="Emphasis"/>
        </w:rPr>
        <w:t>all</w:t>
      </w:r>
      <w:r w:rsidRPr="000C72B4">
        <w:rPr>
          <w:rStyle w:val="StyleUnderline"/>
        </w:rPr>
        <w:t xml:space="preserve"> the garbage the U.S. produces in a year</w:t>
      </w:r>
      <w:r w:rsidRPr="000C72B4">
        <w:rPr>
          <w:sz w:val="16"/>
        </w:rPr>
        <w:t xml:space="preserve">! </w:t>
      </w:r>
      <w:r w:rsidRPr="000C72B4">
        <w:rPr>
          <w:rStyle w:val="StyleUnderline"/>
        </w:rPr>
        <w:t xml:space="preserve">The </w:t>
      </w:r>
      <w:r w:rsidRPr="00FC4DC4">
        <w:rPr>
          <w:rStyle w:val="StyleUnderline"/>
          <w:highlight w:val="cyan"/>
        </w:rPr>
        <w:t>result would be</w:t>
      </w:r>
      <w:r w:rsidRPr="000C72B4">
        <w:rPr>
          <w:rStyle w:val="StyleUnderline"/>
        </w:rPr>
        <w:t xml:space="preserve"> a </w:t>
      </w:r>
      <w:r w:rsidRPr="00FC4DC4">
        <w:rPr>
          <w:rStyle w:val="StyleUnderline"/>
          <w:highlight w:val="cyan"/>
        </w:rPr>
        <w:t>drop in</w:t>
      </w:r>
      <w:r w:rsidRPr="000C72B4">
        <w:rPr>
          <w:sz w:val="16"/>
        </w:rPr>
        <w:t xml:space="preserve"> global </w:t>
      </w:r>
      <w:r w:rsidRPr="00FC4DC4">
        <w:rPr>
          <w:rStyle w:val="StyleUnderline"/>
          <w:highlight w:val="cyan"/>
        </w:rPr>
        <w:t>temperature of</w:t>
      </w:r>
      <w:r w:rsidRPr="000C72B4">
        <w:rPr>
          <w:sz w:val="16"/>
        </w:rPr>
        <w:t xml:space="preserve"> some </w:t>
      </w:r>
      <w:r w:rsidRPr="00FC4DC4">
        <w:rPr>
          <w:rStyle w:val="Emphasis"/>
          <w:highlight w:val="cyan"/>
        </w:rPr>
        <w:t>8°C</w:t>
      </w:r>
      <w:r w:rsidRPr="000C72B4">
        <w:rPr>
          <w:sz w:val="16"/>
        </w:rPr>
        <w:t xml:space="preserve"> (</w:t>
      </w:r>
      <w:r w:rsidRPr="00FC4DC4">
        <w:rPr>
          <w:rStyle w:val="StyleUnderline"/>
          <w:highlight w:val="cyan"/>
        </w:rPr>
        <w:t>more than the</w:t>
      </w:r>
      <w:r w:rsidRPr="000C72B4">
        <w:rPr>
          <w:rStyle w:val="StyleUnderline"/>
        </w:rPr>
        <w:t xml:space="preserve"> difference between today</w:t>
      </w:r>
      <w:r w:rsidRPr="000C72B4">
        <w:rPr>
          <w:sz w:val="16"/>
        </w:rPr>
        <w:t xml:space="preserve">’s temperature </w:t>
      </w:r>
      <w:r w:rsidRPr="000C72B4">
        <w:rPr>
          <w:rStyle w:val="StyleUnderline"/>
        </w:rPr>
        <w:t>and the</w:t>
      </w:r>
      <w:r w:rsidRPr="000C72B4">
        <w:rPr>
          <w:sz w:val="16"/>
        </w:rPr>
        <w:t xml:space="preserve"> depths of the last </w:t>
      </w:r>
      <w:r w:rsidRPr="00FC4DC4">
        <w:rPr>
          <w:rStyle w:val="Emphasis"/>
          <w:highlight w:val="cyan"/>
        </w:rPr>
        <w:t>ice age</w:t>
      </w:r>
      <w:r w:rsidRPr="000C72B4">
        <w:rPr>
          <w:sz w:val="16"/>
        </w:rPr>
        <w:t xml:space="preserve">), and even after a decade the temperature would have recovered only 4°C. </w:t>
      </w:r>
      <w:r w:rsidRPr="00FC4DC4">
        <w:rPr>
          <w:rStyle w:val="StyleUnderline"/>
          <w:highlight w:val="cyan"/>
        </w:rPr>
        <w:t>In</w:t>
      </w:r>
      <w:r w:rsidRPr="000C72B4">
        <w:rPr>
          <w:sz w:val="16"/>
        </w:rPr>
        <w:t xml:space="preserve"> the world’s “</w:t>
      </w:r>
      <w:r w:rsidRPr="00FC4DC4">
        <w:rPr>
          <w:rStyle w:val="StyleUnderline"/>
          <w:highlight w:val="cyan"/>
        </w:rPr>
        <w:t>breadbasket</w:t>
      </w:r>
      <w:r w:rsidRPr="000C72B4">
        <w:rPr>
          <w:sz w:val="16"/>
        </w:rPr>
        <w:t xml:space="preserve">” agricultural </w:t>
      </w:r>
      <w:r w:rsidRPr="00FC4DC4">
        <w:rPr>
          <w:rStyle w:val="StyleUnderline"/>
          <w:highlight w:val="cyan"/>
        </w:rPr>
        <w:t>regions</w:t>
      </w:r>
      <w:r w:rsidRPr="000C72B4">
        <w:rPr>
          <w:sz w:val="16"/>
        </w:rPr>
        <w:t xml:space="preserve">, the </w:t>
      </w:r>
      <w:r w:rsidRPr="00FC4DC4">
        <w:rPr>
          <w:rStyle w:val="StyleUnderline"/>
          <w:highlight w:val="cyan"/>
        </w:rPr>
        <w:t>temperature</w:t>
      </w:r>
      <w:r w:rsidRPr="000C72B4">
        <w:rPr>
          <w:rStyle w:val="StyleUnderline"/>
        </w:rPr>
        <w:t xml:space="preserve"> could </w:t>
      </w:r>
      <w:r w:rsidRPr="00FC4DC4">
        <w:rPr>
          <w:rStyle w:val="StyleUnderline"/>
          <w:highlight w:val="cyan"/>
        </w:rPr>
        <w:t xml:space="preserve">remain </w:t>
      </w:r>
      <w:r w:rsidRPr="00FC4DC4">
        <w:rPr>
          <w:rStyle w:val="Emphasis"/>
          <w:highlight w:val="cyan"/>
        </w:rPr>
        <w:t>below freezing</w:t>
      </w:r>
      <w:r w:rsidRPr="00FC4DC4">
        <w:rPr>
          <w:rStyle w:val="StyleUnderline"/>
          <w:highlight w:val="cyan"/>
        </w:rPr>
        <w:t xml:space="preserve"> for a </w:t>
      </w:r>
      <w:r w:rsidRPr="00FC4DC4">
        <w:rPr>
          <w:rStyle w:val="Emphasis"/>
          <w:highlight w:val="cyan"/>
        </w:rPr>
        <w:t>year</w:t>
      </w:r>
      <w:r w:rsidRPr="000C72B4">
        <w:rPr>
          <w:sz w:val="16"/>
        </w:rPr>
        <w:t xml:space="preserve"> or more, and precipitation would drop by 90 percent. The </w:t>
      </w:r>
      <w:r w:rsidRPr="00FC4DC4">
        <w:rPr>
          <w:rStyle w:val="StyleUnderline"/>
          <w:highlight w:val="cyan"/>
        </w:rPr>
        <w:t>effect on</w:t>
      </w:r>
      <w:r w:rsidRPr="000C72B4">
        <w:rPr>
          <w:rStyle w:val="StyleUnderline"/>
        </w:rPr>
        <w:t xml:space="preserve"> the world’s </w:t>
      </w:r>
      <w:r w:rsidRPr="00FC4DC4">
        <w:rPr>
          <w:rStyle w:val="Emphasis"/>
          <w:highlight w:val="cyan"/>
        </w:rPr>
        <w:t>food</w:t>
      </w:r>
      <w:r w:rsidRPr="00FC4DC4">
        <w:rPr>
          <w:rStyle w:val="StyleUnderline"/>
          <w:highlight w:val="cyan"/>
        </w:rPr>
        <w:t xml:space="preserve"> supply would be </w:t>
      </w:r>
      <w:r w:rsidRPr="00FC4DC4">
        <w:rPr>
          <w:rStyle w:val="Emphasis"/>
          <w:highlight w:val="cyan"/>
        </w:rPr>
        <w:t>devastating</w:t>
      </w:r>
      <w:r w:rsidRPr="000C72B4">
        <w:rPr>
          <w:sz w:val="16"/>
        </w:rPr>
        <w:t>.</w:t>
      </w:r>
    </w:p>
    <w:p w14:paraId="0228C6B8" w14:textId="77777777" w:rsidR="00C751FC" w:rsidRPr="000C72B4" w:rsidRDefault="00C751FC" w:rsidP="00C751FC">
      <w:pPr>
        <w:rPr>
          <w:sz w:val="16"/>
        </w:rPr>
      </w:pPr>
      <w:r w:rsidRPr="00FC4DC4">
        <w:rPr>
          <w:rStyle w:val="StyleUnderline"/>
          <w:highlight w:val="cyan"/>
        </w:rPr>
        <w:t>Even</w:t>
      </w:r>
      <w:r w:rsidRPr="000C72B4">
        <w:rPr>
          <w:sz w:val="16"/>
        </w:rPr>
        <w:t xml:space="preserve"> a much </w:t>
      </w:r>
      <w:r w:rsidRPr="00FC4DC4">
        <w:rPr>
          <w:rStyle w:val="Emphasis"/>
          <w:highlight w:val="cyan"/>
        </w:rPr>
        <w:t>smaller</w:t>
      </w:r>
      <w:r w:rsidRPr="000C72B4">
        <w:rPr>
          <w:rStyle w:val="StyleUnderline"/>
        </w:rPr>
        <w:t xml:space="preserve"> nuclear </w:t>
      </w:r>
      <w:r w:rsidRPr="00FC4DC4">
        <w:rPr>
          <w:rStyle w:val="StyleUnderline"/>
          <w:highlight w:val="cyan"/>
        </w:rPr>
        <w:t>exchange</w:t>
      </w:r>
      <w:r w:rsidRPr="000C72B4">
        <w:rPr>
          <w:rStyle w:val="StyleUnderline"/>
        </w:rPr>
        <w:t xml:space="preserve"> could </w:t>
      </w:r>
      <w:r w:rsidRPr="00FC4DC4">
        <w:rPr>
          <w:rStyle w:val="StyleUnderline"/>
          <w:highlight w:val="cyan"/>
        </w:rPr>
        <w:t xml:space="preserve">have </w:t>
      </w:r>
      <w:r w:rsidRPr="00FC4DC4">
        <w:rPr>
          <w:rStyle w:val="Emphasis"/>
          <w:highlight w:val="cyan"/>
        </w:rPr>
        <w:t>catastrophic</w:t>
      </w:r>
      <w:r w:rsidRPr="000C72B4">
        <w:rPr>
          <w:rStyle w:val="StyleUnderline"/>
        </w:rPr>
        <w:t xml:space="preserve"> climate </w:t>
      </w:r>
      <w:r w:rsidRPr="00FC4DC4">
        <w:rPr>
          <w:rStyle w:val="StyleUnderline"/>
          <w:highlight w:val="cyan"/>
        </w:rPr>
        <w:t>consequences</w:t>
      </w:r>
      <w:r w:rsidRPr="000C72B4">
        <w:rPr>
          <w:sz w:val="16"/>
        </w:rPr>
        <w:t xml:space="preserve">. The research cited above also suggests that a nuclear </w:t>
      </w:r>
      <w:r w:rsidRPr="000C72B4">
        <w:rPr>
          <w:rStyle w:val="StyleUnderline"/>
        </w:rPr>
        <w:t xml:space="preserve">exchange between </w:t>
      </w:r>
      <w:r w:rsidRPr="00FC4DC4">
        <w:rPr>
          <w:rStyle w:val="StyleUnderline"/>
          <w:highlight w:val="cyan"/>
        </w:rPr>
        <w:t>India and Pakistan</w:t>
      </w:r>
      <w:r w:rsidRPr="000C72B4">
        <w:rPr>
          <w:sz w:val="16"/>
        </w:rPr>
        <w:t xml:space="preserve">, involving 100 Hiroshima-sized weapons, would </w:t>
      </w:r>
      <w:r w:rsidRPr="00FC4DC4">
        <w:rPr>
          <w:rStyle w:val="Emphasis"/>
          <w:highlight w:val="cyan"/>
        </w:rPr>
        <w:t>shorten</w:t>
      </w:r>
      <w:r w:rsidRPr="00FC4DC4">
        <w:rPr>
          <w:rStyle w:val="StyleUnderline"/>
          <w:highlight w:val="cyan"/>
        </w:rPr>
        <w:t xml:space="preserve"> growing seasons</w:t>
      </w:r>
      <w:r w:rsidRPr="000C72B4">
        <w:rPr>
          <w:rStyle w:val="StyleUnderline"/>
        </w:rPr>
        <w:t xml:space="preserve"> and threaten</w:t>
      </w:r>
      <w:r w:rsidRPr="000C72B4">
        <w:rPr>
          <w:sz w:val="16"/>
        </w:rPr>
        <w:t xml:space="preserve"> annual </w:t>
      </w:r>
      <w:r w:rsidRPr="000C72B4">
        <w:rPr>
          <w:rStyle w:val="Emphasis"/>
        </w:rPr>
        <w:t>monsoon</w:t>
      </w:r>
      <w:r w:rsidRPr="000C72B4">
        <w:rPr>
          <w:sz w:val="16"/>
        </w:rPr>
        <w:t xml:space="preserve"> rain</w:t>
      </w:r>
      <w:r w:rsidRPr="000C72B4">
        <w:rPr>
          <w:rStyle w:val="Emphasis"/>
        </w:rPr>
        <w:t>s</w:t>
      </w:r>
      <w:r w:rsidRPr="000C72B4">
        <w:rPr>
          <w:sz w:val="16"/>
        </w:rPr>
        <w:t xml:space="preserve">, </w:t>
      </w:r>
      <w:r w:rsidRPr="000436A7">
        <w:rPr>
          <w:rStyle w:val="StyleUnderline"/>
          <w:highlight w:val="yellow"/>
        </w:rPr>
        <w:t>jeopardizing the food supply of a</w:t>
      </w:r>
      <w:r w:rsidRPr="000436A7">
        <w:rPr>
          <w:rStyle w:val="Emphasis"/>
          <w:highlight w:val="yellow"/>
        </w:rPr>
        <w:t xml:space="preserve"> billion</w:t>
      </w:r>
      <w:r w:rsidRPr="000436A7">
        <w:rPr>
          <w:rStyle w:val="StyleUnderline"/>
          <w:highlight w:val="yellow"/>
        </w:rPr>
        <w:t xml:space="preserve"> people</w:t>
      </w:r>
      <w:r w:rsidRPr="000C72B4">
        <w:rPr>
          <w:sz w:val="16"/>
        </w:rPr>
        <w:t>. The image below shows the global picture one month after this hypothetical 100-warhead nuclear exchange.</w:t>
      </w:r>
    </w:p>
    <w:p w14:paraId="715C3F55" w14:textId="77777777" w:rsidR="00C751FC" w:rsidRPr="000C72B4" w:rsidRDefault="00C751FC" w:rsidP="00C751FC">
      <w:pPr>
        <w:rPr>
          <w:sz w:val="16"/>
        </w:rPr>
      </w:pPr>
      <w:r w:rsidRPr="000C72B4">
        <w:rPr>
          <w:sz w:val="16"/>
        </w:rPr>
        <w:t>&lt;&lt;IMAGE OMMITTED&gt;&gt;</w:t>
      </w:r>
    </w:p>
    <w:p w14:paraId="7AF68C73" w14:textId="77777777" w:rsidR="00C751FC" w:rsidRPr="000C72B4" w:rsidRDefault="00C751FC" w:rsidP="00C751FC">
      <w:pPr>
        <w:rPr>
          <w:sz w:val="16"/>
        </w:rPr>
      </w:pPr>
      <w:r w:rsidRPr="000C72B4">
        <w:rPr>
          <w:sz w:val="16"/>
        </w:rPr>
        <w:t>Summary</w:t>
      </w:r>
    </w:p>
    <w:p w14:paraId="5F77102F" w14:textId="77777777" w:rsidR="00C751FC" w:rsidRDefault="00C751FC" w:rsidP="00C751FC">
      <w:pPr>
        <w:rPr>
          <w:sz w:val="16"/>
        </w:rPr>
      </w:pPr>
      <w:r w:rsidRPr="00FC4DC4">
        <w:rPr>
          <w:rStyle w:val="StyleUnderline"/>
          <w:highlight w:val="cyan"/>
        </w:rPr>
        <w:t>Nuclear weapons</w:t>
      </w:r>
      <w:r w:rsidRPr="000C72B4">
        <w:rPr>
          <w:rStyle w:val="StyleUnderline"/>
        </w:rPr>
        <w:t xml:space="preserve"> have </w:t>
      </w:r>
      <w:r w:rsidRPr="00FC4DC4">
        <w:rPr>
          <w:rStyle w:val="Emphasis"/>
          <w:highlight w:val="cyan"/>
        </w:rPr>
        <w:t>devastating</w:t>
      </w:r>
      <w:r w:rsidRPr="000C72B4">
        <w:rPr>
          <w:rStyle w:val="StyleUnderline"/>
        </w:rPr>
        <w:t xml:space="preserve"> effects</w:t>
      </w:r>
      <w:r w:rsidRPr="000C72B4">
        <w:rPr>
          <w:sz w:val="16"/>
        </w:rPr>
        <w:t xml:space="preserve">. Destructive </w:t>
      </w:r>
      <w:r w:rsidRPr="000C72B4">
        <w:rPr>
          <w:rStyle w:val="StyleUnderline"/>
        </w:rPr>
        <w:t xml:space="preserve">blast effects extend </w:t>
      </w:r>
      <w:r w:rsidRPr="000C72B4">
        <w:rPr>
          <w:rStyle w:val="Emphasis"/>
        </w:rPr>
        <w:t>miles</w:t>
      </w:r>
      <w:r w:rsidRPr="000C72B4">
        <w:rPr>
          <w:rStyle w:val="StyleUnderline"/>
        </w:rPr>
        <w:t xml:space="preserve"> from the detonation point</w:t>
      </w:r>
      <w:r w:rsidRPr="000C72B4">
        <w:rPr>
          <w:sz w:val="16"/>
        </w:rPr>
        <w:t xml:space="preserve"> of a typical nuclear weapon, and </w:t>
      </w:r>
      <w:r w:rsidRPr="000C72B4">
        <w:rPr>
          <w:rStyle w:val="StyleUnderline"/>
        </w:rPr>
        <w:t>lethal fallout</w:t>
      </w:r>
      <w:r w:rsidRPr="000C72B4">
        <w:rPr>
          <w:sz w:val="16"/>
        </w:rPr>
        <w:t xml:space="preserve"> may </w:t>
      </w:r>
      <w:r w:rsidRPr="000C72B4">
        <w:rPr>
          <w:rStyle w:val="StyleUnderline"/>
        </w:rPr>
        <w:t xml:space="preserve">blanket communities </w:t>
      </w:r>
      <w:r w:rsidRPr="000C72B4">
        <w:rPr>
          <w:rStyle w:val="Emphasis"/>
        </w:rPr>
        <w:t>hundreds</w:t>
      </w:r>
      <w:r w:rsidRPr="000C72B4">
        <w:rPr>
          <w:rStyle w:val="StyleUnderline"/>
        </w:rPr>
        <w:t xml:space="preserve"> of miles downwind</w:t>
      </w:r>
      <w:r w:rsidRPr="000C72B4">
        <w:rPr>
          <w:sz w:val="16"/>
        </w:rPr>
        <w:t xml:space="preserve"> of a single nuclear explosion. An all-out </w:t>
      </w:r>
      <w:r w:rsidRPr="000C72B4">
        <w:rPr>
          <w:rStyle w:val="StyleUnderline"/>
        </w:rPr>
        <w:t xml:space="preserve">nuclear war would leave survivors with </w:t>
      </w:r>
      <w:r w:rsidRPr="000C72B4">
        <w:rPr>
          <w:rStyle w:val="Emphasis"/>
        </w:rPr>
        <w:t>few</w:t>
      </w:r>
      <w:r w:rsidRPr="000C72B4">
        <w:rPr>
          <w:rStyle w:val="StyleUnderline"/>
        </w:rPr>
        <w:t xml:space="preserve"> means of recovery, and</w:t>
      </w:r>
      <w:r w:rsidRPr="000C72B4">
        <w:rPr>
          <w:sz w:val="16"/>
        </w:rPr>
        <w:t xml:space="preserve"> could </w:t>
      </w:r>
      <w:r w:rsidRPr="000E1134">
        <w:rPr>
          <w:rStyle w:val="StyleUnderline"/>
          <w:highlight w:val="yellow"/>
        </w:rPr>
        <w:t xml:space="preserve">lead to a </w:t>
      </w:r>
      <w:r w:rsidRPr="000E1134">
        <w:rPr>
          <w:rStyle w:val="Emphasis"/>
          <w:highlight w:val="yellow"/>
        </w:rPr>
        <w:t>total</w:t>
      </w:r>
      <w:r w:rsidRPr="000E1134">
        <w:rPr>
          <w:rStyle w:val="StyleUnderline"/>
          <w:highlight w:val="yellow"/>
        </w:rPr>
        <w:t xml:space="preserve"> breakdown of society</w:t>
      </w:r>
      <w:r w:rsidRPr="000C72B4">
        <w:rPr>
          <w:rStyle w:val="StyleUnderline"/>
        </w:rPr>
        <w:t xml:space="preserve">. </w:t>
      </w:r>
      <w:r w:rsidRPr="00FC4DC4">
        <w:rPr>
          <w:rStyle w:val="StyleUnderline"/>
          <w:highlight w:val="cyan"/>
        </w:rPr>
        <w:t>Fallout</w:t>
      </w:r>
      <w:r w:rsidRPr="000C72B4">
        <w:rPr>
          <w:sz w:val="16"/>
        </w:rPr>
        <w:t xml:space="preserve"> from an all-out war </w:t>
      </w:r>
      <w:r w:rsidRPr="000C72B4">
        <w:rPr>
          <w:rStyle w:val="StyleUnderline"/>
        </w:rPr>
        <w:t xml:space="preserve">would </w:t>
      </w:r>
      <w:r w:rsidRPr="00FC4DC4">
        <w:rPr>
          <w:rStyle w:val="StyleUnderline"/>
          <w:highlight w:val="cyan"/>
        </w:rPr>
        <w:t>expose</w:t>
      </w:r>
      <w:r w:rsidRPr="000C72B4">
        <w:rPr>
          <w:sz w:val="16"/>
        </w:rPr>
        <w:t xml:space="preserve"> most of the belligerent nations’ surviving </w:t>
      </w:r>
      <w:r w:rsidRPr="00FC4DC4">
        <w:rPr>
          <w:rStyle w:val="StyleUnderline"/>
          <w:highlight w:val="cyan"/>
        </w:rPr>
        <w:t>populations to radiation</w:t>
      </w:r>
      <w:r w:rsidRPr="000C72B4">
        <w:rPr>
          <w:rStyle w:val="StyleUnderline"/>
        </w:rPr>
        <w:t xml:space="preserve"> levels ranging from </w:t>
      </w:r>
      <w:r w:rsidRPr="000C72B4">
        <w:rPr>
          <w:rStyle w:val="Emphasis"/>
        </w:rPr>
        <w:t>harmful</w:t>
      </w:r>
      <w:r w:rsidRPr="000C72B4">
        <w:rPr>
          <w:rStyle w:val="StyleUnderline"/>
        </w:rPr>
        <w:t xml:space="preserve"> to </w:t>
      </w:r>
      <w:r w:rsidRPr="000C72B4">
        <w:rPr>
          <w:rStyle w:val="Emphasis"/>
        </w:rPr>
        <w:t>fatal</w:t>
      </w:r>
      <w:r w:rsidRPr="000C72B4">
        <w:rPr>
          <w:rStyle w:val="StyleUnderline"/>
        </w:rPr>
        <w:t>.</w:t>
      </w:r>
      <w:r w:rsidRPr="000C72B4">
        <w:rPr>
          <w:sz w:val="16"/>
        </w:rPr>
        <w:t xml:space="preserve"> </w:t>
      </w:r>
      <w:r w:rsidRPr="00FC4DC4">
        <w:rPr>
          <w:rStyle w:val="StyleUnderline"/>
          <w:highlight w:val="cyan"/>
        </w:rPr>
        <w:t>And</w:t>
      </w:r>
      <w:r w:rsidRPr="000C72B4">
        <w:rPr>
          <w:sz w:val="16"/>
        </w:rPr>
        <w:t xml:space="preserve"> the effects of </w:t>
      </w:r>
      <w:r w:rsidRPr="000C72B4">
        <w:rPr>
          <w:rStyle w:val="StyleUnderline"/>
        </w:rPr>
        <w:t>nuclear war</w:t>
      </w:r>
      <w:r w:rsidRPr="000C72B4">
        <w:rPr>
          <w:sz w:val="16"/>
        </w:rPr>
        <w:t xml:space="preserve"> would </w:t>
      </w:r>
      <w:r w:rsidRPr="000C72B4">
        <w:rPr>
          <w:rStyle w:val="StyleUnderline"/>
        </w:rPr>
        <w:t>extend</w:t>
      </w:r>
      <w:r w:rsidRPr="000C72B4">
        <w:rPr>
          <w:sz w:val="16"/>
        </w:rPr>
        <w:t xml:space="preserve"> well </w:t>
      </w:r>
      <w:r w:rsidRPr="000C72B4">
        <w:rPr>
          <w:rStyle w:val="StyleUnderline"/>
        </w:rPr>
        <w:t>beyond the warring nations</w:t>
      </w:r>
      <w:r w:rsidRPr="000C72B4">
        <w:rPr>
          <w:sz w:val="16"/>
        </w:rPr>
        <w:t xml:space="preserve">, possibly </w:t>
      </w:r>
      <w:r w:rsidRPr="000C72B4">
        <w:rPr>
          <w:rStyle w:val="StyleUnderline"/>
        </w:rPr>
        <w:t xml:space="preserve">including </w:t>
      </w:r>
      <w:r w:rsidRPr="00FC4DC4">
        <w:rPr>
          <w:rStyle w:val="Emphasis"/>
          <w:highlight w:val="cyan"/>
        </w:rPr>
        <w:t>climate change</w:t>
      </w:r>
      <w:r w:rsidRPr="00FC4DC4">
        <w:rPr>
          <w:rStyle w:val="StyleUnderline"/>
          <w:highlight w:val="cyan"/>
        </w:rPr>
        <w:t xml:space="preserve"> severe </w:t>
      </w:r>
      <w:r w:rsidRPr="000E1134">
        <w:rPr>
          <w:rStyle w:val="StyleUnderline"/>
          <w:highlight w:val="yellow"/>
        </w:rPr>
        <w:t xml:space="preserve">enough to threaten </w:t>
      </w:r>
      <w:r w:rsidRPr="000E1134">
        <w:rPr>
          <w:rStyle w:val="Emphasis"/>
          <w:sz w:val="32"/>
          <w:szCs w:val="28"/>
          <w:highlight w:val="yellow"/>
        </w:rPr>
        <w:t>much</w:t>
      </w:r>
      <w:r w:rsidRPr="000E1134">
        <w:rPr>
          <w:rStyle w:val="StyleUnderline"/>
          <w:sz w:val="28"/>
          <w:szCs w:val="28"/>
          <w:highlight w:val="yellow"/>
        </w:rPr>
        <w:t xml:space="preserve"> </w:t>
      </w:r>
      <w:r w:rsidRPr="000E1134">
        <w:rPr>
          <w:rStyle w:val="StyleUnderline"/>
          <w:highlight w:val="yellow"/>
        </w:rPr>
        <w:t>of the</w:t>
      </w:r>
      <w:r w:rsidRPr="000E1134">
        <w:rPr>
          <w:rStyle w:val="StyleUnderline"/>
        </w:rPr>
        <w:t xml:space="preserve"> planet’s human </w:t>
      </w:r>
      <w:r w:rsidRPr="000E1134">
        <w:rPr>
          <w:rStyle w:val="StyleUnderline"/>
          <w:highlight w:val="yellow"/>
        </w:rPr>
        <w:t>population</w:t>
      </w:r>
      <w:r w:rsidRPr="000C72B4">
        <w:rPr>
          <w:sz w:val="16"/>
        </w:rPr>
        <w:t>.</w:t>
      </w:r>
    </w:p>
    <w:p w14:paraId="75B4D761" w14:textId="77777777" w:rsidR="00C751FC" w:rsidRPr="006558F6" w:rsidRDefault="00C751FC" w:rsidP="00C751FC">
      <w:pPr>
        <w:pStyle w:val="Heading4"/>
      </w:pPr>
      <w:r>
        <w:lastRenderedPageBreak/>
        <w:t xml:space="preserve">Here are the citations for the card. Half of them are from nuclear </w:t>
      </w:r>
      <w:r w:rsidRPr="00F70C64">
        <w:rPr>
          <w:u w:val="single"/>
        </w:rPr>
        <w:t>planning</w:t>
      </w:r>
      <w:r>
        <w:t xml:space="preserve"> guides, another is from a book written in </w:t>
      </w:r>
      <w:r w:rsidRPr="00AF188B">
        <w:rPr>
          <w:u w:val="single"/>
        </w:rPr>
        <w:t>1873</w:t>
      </w:r>
      <w:r>
        <w:t xml:space="preserve">, and another is from Sagan’s study from </w:t>
      </w:r>
      <w:r w:rsidRPr="00EF3B78">
        <w:rPr>
          <w:u w:val="single"/>
        </w:rPr>
        <w:t>1983</w:t>
      </w:r>
      <w:r>
        <w:t xml:space="preserve"> their </w:t>
      </w:r>
      <w:r w:rsidRPr="00E747D0">
        <w:rPr>
          <w:u w:val="single"/>
        </w:rPr>
        <w:t>OWN CARD INDICTS</w:t>
      </w:r>
      <w:r>
        <w:t xml:space="preserve">. That study is independently </w:t>
      </w:r>
      <w:r w:rsidRPr="00AD2E8C">
        <w:rPr>
          <w:u w:val="single"/>
        </w:rPr>
        <w:t>discredited</w:t>
      </w:r>
      <w:r>
        <w:t xml:space="preserve"> and </w:t>
      </w:r>
      <w:r w:rsidRPr="001B59C0">
        <w:rPr>
          <w:u w:val="single"/>
        </w:rPr>
        <w:t>inflated</w:t>
      </w:r>
      <w:r>
        <w:t xml:space="preserve"> impacts for politics---that’s 1NC Scouras. The only </w:t>
      </w:r>
      <w:r w:rsidRPr="001D7205">
        <w:rPr>
          <w:u w:val="single"/>
        </w:rPr>
        <w:t>legitimate</w:t>
      </w:r>
      <w:r>
        <w:t xml:space="preserve"> study is one done by Alan Robock. I’ll insert for reference.</w:t>
      </w:r>
    </w:p>
    <w:p w14:paraId="35B78B31" w14:textId="77777777" w:rsidR="00C751FC" w:rsidRPr="006558F6" w:rsidRDefault="00C751FC" w:rsidP="00C751FC">
      <w:pPr>
        <w:rPr>
          <w:rStyle w:val="Style13ptBold"/>
        </w:rPr>
      </w:pPr>
      <w:r w:rsidRPr="006558F6">
        <w:rPr>
          <w:rStyle w:val="Style13ptBold"/>
        </w:rPr>
        <w:t>**THEIR CARD ENDS HERE**</w:t>
      </w:r>
    </w:p>
    <w:p w14:paraId="5D63A04E" w14:textId="77777777" w:rsidR="00C751FC" w:rsidRPr="00531EB3" w:rsidRDefault="00C751FC" w:rsidP="00C751FC">
      <w:pPr>
        <w:rPr>
          <w:sz w:val="16"/>
        </w:rPr>
      </w:pPr>
      <w:r w:rsidRPr="00531EB3">
        <w:rPr>
          <w:sz w:val="16"/>
        </w:rPr>
        <w:t>Debate about national and global effects of nuclear war continues, and the issues are unlikely to be decided conclusively without the unfortunate experiment of an actual nuclear war. But enough is known about nuclear war’s possible effects that there is near universal agreement on the need to avoid them. As the great science communicator and astronomer Carl Sagan once said, “It’s elementary planetary hygiene to clean the world of these nuclear weapons.” But can we eliminate nuclear weapons? Should we? What risks might such elimination entail? Those are the real issues in the ongoing debates about the future of nuclear weaponry.</w:t>
      </w:r>
    </w:p>
    <w:p w14:paraId="5209B171" w14:textId="77777777" w:rsidR="00C751FC" w:rsidRPr="00531EB3" w:rsidRDefault="00C751FC" w:rsidP="00C751FC">
      <w:pPr>
        <w:rPr>
          <w:sz w:val="16"/>
        </w:rPr>
      </w:pPr>
      <w:r w:rsidRPr="00531EB3">
        <w:rPr>
          <w:sz w:val="16"/>
        </w:rPr>
        <w:t>Glossary</w:t>
      </w:r>
    </w:p>
    <w:p w14:paraId="58E92579" w14:textId="77777777" w:rsidR="00C751FC" w:rsidRPr="00531EB3" w:rsidRDefault="00C751FC" w:rsidP="00C751FC">
      <w:pPr>
        <w:rPr>
          <w:sz w:val="16"/>
        </w:rPr>
      </w:pPr>
      <w:r w:rsidRPr="00531EB3">
        <w:rPr>
          <w:sz w:val="16"/>
        </w:rPr>
        <w:t>air burst A nuclear explosion detonated at an altitude—typically, thousands of feet—that maximizes blast damage. Because its fireball never touches the ground, an air burst produces less radioactive fallout than a ground burst.</w:t>
      </w:r>
    </w:p>
    <w:p w14:paraId="034F829B" w14:textId="77777777" w:rsidR="00C751FC" w:rsidRPr="00531EB3" w:rsidRDefault="00C751FC" w:rsidP="00C751FC">
      <w:pPr>
        <w:rPr>
          <w:sz w:val="16"/>
        </w:rPr>
      </w:pPr>
      <w:r w:rsidRPr="00531EB3">
        <w:rPr>
          <w:sz w:val="16"/>
        </w:rPr>
        <w:t>blast wave An abrupt jump in air pressure that propagates outward from a nuclear explosion, damaging or destroying whatever it encounters.</w:t>
      </w:r>
    </w:p>
    <w:p w14:paraId="1C521A26" w14:textId="77777777" w:rsidR="00C751FC" w:rsidRPr="00531EB3" w:rsidRDefault="00C751FC" w:rsidP="00C751FC">
      <w:pPr>
        <w:rPr>
          <w:sz w:val="16"/>
        </w:rPr>
      </w:pPr>
      <w:r w:rsidRPr="00531EB3">
        <w:rPr>
          <w:sz w:val="16"/>
        </w:rPr>
        <w:t>direct radiation Nuclear radiation produced in the actual detonation of a nuclear weapon and constituting the most immediate effect on the surrounding environment.</w:t>
      </w:r>
    </w:p>
    <w:p w14:paraId="14C1F33C" w14:textId="77777777" w:rsidR="00C751FC" w:rsidRPr="00531EB3" w:rsidRDefault="00C751FC" w:rsidP="00C751FC">
      <w:pPr>
        <w:rPr>
          <w:sz w:val="16"/>
        </w:rPr>
      </w:pPr>
      <w:r w:rsidRPr="00531EB3">
        <w:rPr>
          <w:sz w:val="16"/>
        </w:rPr>
        <w:t>electromagnetic pulse (EMP) An intense burst of radio waves produced by a high-altitude nuclear explosion, capable of damaging electronic equipment over thousands of miles.</w:t>
      </w:r>
    </w:p>
    <w:p w14:paraId="6F9CFD97" w14:textId="77777777" w:rsidR="00C751FC" w:rsidRPr="00531EB3" w:rsidRDefault="00C751FC" w:rsidP="00C751FC">
      <w:pPr>
        <w:rPr>
          <w:sz w:val="16"/>
        </w:rPr>
      </w:pPr>
      <w:r w:rsidRPr="00531EB3">
        <w:rPr>
          <w:sz w:val="16"/>
        </w:rPr>
        <w:t>fallout Radioactive material, mostly fission products, released into the environment by nuclear explosions.</w:t>
      </w:r>
    </w:p>
    <w:p w14:paraId="74B97DEB" w14:textId="77777777" w:rsidR="00C751FC" w:rsidRPr="00531EB3" w:rsidRDefault="00C751FC" w:rsidP="00C751FC">
      <w:pPr>
        <w:rPr>
          <w:sz w:val="16"/>
        </w:rPr>
      </w:pPr>
      <w:r w:rsidRPr="00531EB3">
        <w:rPr>
          <w:sz w:val="16"/>
        </w:rPr>
        <w:t>fireball A mass of air surrounding a nuclear explosion and heated to luminous temperatures. firestorm A massive fire formed by coalescence of numerous smaller fires.</w:t>
      </w:r>
    </w:p>
    <w:p w14:paraId="0B208826" w14:textId="77777777" w:rsidR="00C751FC" w:rsidRPr="00531EB3" w:rsidRDefault="00C751FC" w:rsidP="00C751FC">
      <w:pPr>
        <w:rPr>
          <w:sz w:val="16"/>
        </w:rPr>
      </w:pPr>
      <w:r w:rsidRPr="00531EB3">
        <w:rPr>
          <w:sz w:val="16"/>
        </w:rPr>
        <w:t>ground burst A nuclear explosion detonated at ground level, producing a crater and significant fallout but less widespread damage than an air burst.</w:t>
      </w:r>
    </w:p>
    <w:p w14:paraId="7A13E34E" w14:textId="77777777" w:rsidR="00C751FC" w:rsidRPr="00531EB3" w:rsidRDefault="00C751FC" w:rsidP="00C751FC">
      <w:pPr>
        <w:rPr>
          <w:sz w:val="16"/>
        </w:rPr>
      </w:pPr>
      <w:r w:rsidRPr="00531EB3">
        <w:rPr>
          <w:sz w:val="16"/>
        </w:rPr>
        <w:t>nuclear winter A substantial reduction in global temperature that might result from soot injected into the atmosphere during a nuclear war.</w:t>
      </w:r>
    </w:p>
    <w:p w14:paraId="68042ECE" w14:textId="77777777" w:rsidR="00C751FC" w:rsidRPr="00531EB3" w:rsidRDefault="00C751FC" w:rsidP="00C751FC">
      <w:pPr>
        <w:rPr>
          <w:sz w:val="16"/>
        </w:rPr>
      </w:pPr>
      <w:r w:rsidRPr="00531EB3">
        <w:rPr>
          <w:sz w:val="16"/>
        </w:rPr>
        <w:t>overpressure Excess air pressure encountered in the blast wave of a nuclear explosion.</w:t>
      </w:r>
    </w:p>
    <w:p w14:paraId="03847E44" w14:textId="77777777" w:rsidR="00C751FC" w:rsidRPr="00531EB3" w:rsidRDefault="00C751FC" w:rsidP="00C751FC">
      <w:pPr>
        <w:rPr>
          <w:sz w:val="16"/>
        </w:rPr>
      </w:pPr>
      <w:r w:rsidRPr="00531EB3">
        <w:rPr>
          <w:sz w:val="16"/>
        </w:rPr>
        <w:t>Overpressure of a few pounds per square inch is sufficient to destroy typical wooden houses.</w:t>
      </w:r>
    </w:p>
    <w:p w14:paraId="0CEC99A0" w14:textId="77777777" w:rsidR="00C751FC" w:rsidRPr="00531EB3" w:rsidRDefault="00C751FC" w:rsidP="00C751FC">
      <w:pPr>
        <w:rPr>
          <w:sz w:val="16"/>
        </w:rPr>
      </w:pPr>
      <w:r w:rsidRPr="00531EB3">
        <w:rPr>
          <w:sz w:val="16"/>
        </w:rPr>
        <w:t>radius of destruction The distance from a nuclear blast within which destruction is near total, often taken as the zone of 5-pound-per-square-inch overpressure.</w:t>
      </w:r>
    </w:p>
    <w:p w14:paraId="6BCE34F6" w14:textId="77777777" w:rsidR="00C751FC" w:rsidRPr="00531EB3" w:rsidRDefault="00C751FC" w:rsidP="00C751FC">
      <w:pPr>
        <w:rPr>
          <w:sz w:val="16"/>
        </w:rPr>
      </w:pPr>
      <w:r w:rsidRPr="00531EB3">
        <w:rPr>
          <w:sz w:val="16"/>
        </w:rPr>
        <w:t>thermal flash An intense burst of heat radiation in the seconds following a nuclear explosion. The thermal flash of a large weapon can ignite fires and cause third-degree burns tens of miles from the explosion.</w:t>
      </w:r>
    </w:p>
    <w:p w14:paraId="60D2B727" w14:textId="77777777" w:rsidR="00C751FC" w:rsidRPr="006558F6" w:rsidRDefault="00C751FC" w:rsidP="00C751FC">
      <w:pPr>
        <w:rPr>
          <w:rStyle w:val="Emphasis"/>
        </w:rPr>
      </w:pPr>
      <w:r w:rsidRPr="00531EB3">
        <w:rPr>
          <w:rStyle w:val="Emphasis"/>
          <w:highlight w:val="lightGray"/>
        </w:rPr>
        <w:t>Notes</w:t>
      </w:r>
    </w:p>
    <w:p w14:paraId="0EC941B1" w14:textId="77777777" w:rsidR="00C751FC" w:rsidRPr="00531EB3" w:rsidRDefault="00C751FC" w:rsidP="00C751FC">
      <w:pPr>
        <w:rPr>
          <w:sz w:val="16"/>
        </w:rPr>
      </w:pPr>
      <w:r w:rsidRPr="00531EB3">
        <w:rPr>
          <w:rStyle w:val="StyleUnderline"/>
          <w:highlight w:val="lightGray"/>
        </w:rPr>
        <w:t>1.</w:t>
      </w:r>
      <w:r w:rsidRPr="006558F6">
        <w:rPr>
          <w:rStyle w:val="StyleUnderline"/>
        </w:rPr>
        <w:t xml:space="preserve"> National Security Staff Interagency Policy Coordination Subcommittee for Preparedness and</w:t>
      </w:r>
      <w:r>
        <w:rPr>
          <w:rStyle w:val="StyleUnderline"/>
        </w:rPr>
        <w:t xml:space="preserve"> </w:t>
      </w:r>
      <w:r w:rsidRPr="006558F6">
        <w:rPr>
          <w:rStyle w:val="StyleUnderline"/>
        </w:rPr>
        <w:t xml:space="preserve">Response to Radiological and Nuclear Threats, </w:t>
      </w:r>
      <w:r w:rsidRPr="00531EB3">
        <w:rPr>
          <w:rStyle w:val="Emphasis"/>
          <w:highlight w:val="lightGray"/>
        </w:rPr>
        <w:t>Planning Guidance</w:t>
      </w:r>
      <w:r w:rsidRPr="00531EB3">
        <w:rPr>
          <w:rStyle w:val="StyleUnderline"/>
          <w:highlight w:val="lightGray"/>
        </w:rPr>
        <w:t xml:space="preserve"> for Response to a Nuclear Detonation</w:t>
      </w:r>
      <w:r w:rsidRPr="00531EB3">
        <w:rPr>
          <w:sz w:val="16"/>
        </w:rPr>
        <w:t xml:space="preserve">, 2nd ed. (2010). Available at https://www.fema.gov/media-library-data/20130726-1821-25045-3023/planning_guidance_for_response_to_a_nuclear_detonation___2nd_edition_final.pdf. </w:t>
      </w:r>
    </w:p>
    <w:p w14:paraId="59E9D3B4" w14:textId="77777777" w:rsidR="00C751FC" w:rsidRPr="00531EB3" w:rsidRDefault="00C751FC" w:rsidP="00C751FC">
      <w:pPr>
        <w:rPr>
          <w:sz w:val="16"/>
        </w:rPr>
      </w:pPr>
      <w:r w:rsidRPr="00531EB3">
        <w:rPr>
          <w:sz w:val="16"/>
        </w:rPr>
        <w:t>2. Ibid.</w:t>
      </w:r>
    </w:p>
    <w:p w14:paraId="7A6B8744" w14:textId="77777777" w:rsidR="00C751FC" w:rsidRPr="00531EB3" w:rsidRDefault="00C751FC" w:rsidP="00C751FC">
      <w:pPr>
        <w:rPr>
          <w:sz w:val="16"/>
        </w:rPr>
      </w:pPr>
      <w:r w:rsidRPr="00531EB3">
        <w:rPr>
          <w:sz w:val="16"/>
        </w:rPr>
        <w:t>3. Ibid., figure 1.6.</w:t>
      </w:r>
    </w:p>
    <w:p w14:paraId="0A31249B" w14:textId="77777777" w:rsidR="00C751FC" w:rsidRPr="006558F6" w:rsidRDefault="00C751FC" w:rsidP="00C751FC">
      <w:pPr>
        <w:rPr>
          <w:rStyle w:val="Emphasis"/>
        </w:rPr>
      </w:pPr>
      <w:r w:rsidRPr="00531EB3">
        <w:rPr>
          <w:sz w:val="16"/>
        </w:rPr>
        <w:t xml:space="preserve">4. </w:t>
      </w:r>
      <w:r w:rsidRPr="006558F6">
        <w:rPr>
          <w:rStyle w:val="StyleUnderline"/>
        </w:rPr>
        <w:t xml:space="preserve">Daniel Ellsberg, </w:t>
      </w:r>
      <w:r w:rsidRPr="00531EB3">
        <w:rPr>
          <w:rStyle w:val="StyleUnderline"/>
        </w:rPr>
        <w:t>The Doomsday Machine</w:t>
      </w:r>
      <w:r w:rsidRPr="006558F6">
        <w:rPr>
          <w:rStyle w:val="StyleUnderline"/>
        </w:rPr>
        <w:t xml:space="preserve">: </w:t>
      </w:r>
      <w:r w:rsidRPr="00531EB3">
        <w:rPr>
          <w:rStyle w:val="StyleUnderline"/>
          <w:highlight w:val="lightGray"/>
        </w:rPr>
        <w:t xml:space="preserve">Confessions of a Nuclear War </w:t>
      </w:r>
      <w:r w:rsidRPr="00531EB3">
        <w:rPr>
          <w:rStyle w:val="Emphasis"/>
          <w:highlight w:val="lightGray"/>
        </w:rPr>
        <w:t>Planner</w:t>
      </w:r>
      <w:r w:rsidRPr="00531EB3">
        <w:rPr>
          <w:sz w:val="16"/>
        </w:rPr>
        <w:t xml:space="preserve"> (New York: Bloomsbury, 2017).</w:t>
      </w:r>
    </w:p>
    <w:p w14:paraId="1A560D2D" w14:textId="77777777" w:rsidR="00C751FC" w:rsidRPr="00531EB3" w:rsidRDefault="00C751FC" w:rsidP="00C751FC">
      <w:pPr>
        <w:rPr>
          <w:sz w:val="16"/>
        </w:rPr>
      </w:pPr>
      <w:r w:rsidRPr="00531EB3">
        <w:rPr>
          <w:sz w:val="16"/>
        </w:rPr>
        <w:lastRenderedPageBreak/>
        <w:t xml:space="preserve">5. </w:t>
      </w:r>
      <w:r w:rsidRPr="006558F6">
        <w:rPr>
          <w:rStyle w:val="StyleUnderline"/>
        </w:rPr>
        <w:t>Patricia Lewis, Heather Williams, Benoit Pelopidas, and Sasan Aghlani, Too Close for Comfort: Cases of Near Nuclear Use and Options for Policy</w:t>
      </w:r>
      <w:r w:rsidRPr="00531EB3">
        <w:rPr>
          <w:sz w:val="16"/>
        </w:rPr>
        <w:t xml:space="preserve"> (London: Chatham House, 2014).</w:t>
      </w:r>
    </w:p>
    <w:p w14:paraId="72443A08" w14:textId="77777777" w:rsidR="00C751FC" w:rsidRPr="00531EB3" w:rsidRDefault="00C751FC" w:rsidP="00C751FC">
      <w:pPr>
        <w:rPr>
          <w:sz w:val="16"/>
        </w:rPr>
      </w:pPr>
      <w:r w:rsidRPr="00531EB3">
        <w:rPr>
          <w:sz w:val="16"/>
        </w:rPr>
        <w:t xml:space="preserve">6. </w:t>
      </w:r>
      <w:r w:rsidRPr="006558F6">
        <w:rPr>
          <w:rStyle w:val="StyleUnderline"/>
        </w:rPr>
        <w:t xml:space="preserve">Carl von Clausewitz, </w:t>
      </w:r>
      <w:r w:rsidRPr="00531EB3">
        <w:rPr>
          <w:rStyle w:val="StyleUnderline"/>
          <w:highlight w:val="lightGray"/>
        </w:rPr>
        <w:t>On War</w:t>
      </w:r>
      <w:r w:rsidRPr="006558F6">
        <w:rPr>
          <w:rStyle w:val="StyleUnderline"/>
        </w:rPr>
        <w:t>, reprint edition translated</w:t>
      </w:r>
      <w:r w:rsidRPr="00531EB3">
        <w:rPr>
          <w:sz w:val="16"/>
        </w:rPr>
        <w:t xml:space="preserve"> and edited by M. E. Howard and P. Paret (Princeton, NJ: Princeton University Press, 1989). </w:t>
      </w:r>
      <w:r w:rsidRPr="006558F6">
        <w:rPr>
          <w:rStyle w:val="StyleUnderline"/>
        </w:rPr>
        <w:t xml:space="preserve">(Original </w:t>
      </w:r>
      <w:r w:rsidRPr="00531EB3">
        <w:rPr>
          <w:rStyle w:val="StyleUnderline"/>
          <w:highlight w:val="lightGray"/>
        </w:rPr>
        <w:t xml:space="preserve">published in </w:t>
      </w:r>
      <w:r w:rsidRPr="00531EB3">
        <w:rPr>
          <w:rStyle w:val="Emphasis"/>
          <w:highlight w:val="lightGray"/>
        </w:rPr>
        <w:t>1873</w:t>
      </w:r>
      <w:r w:rsidRPr="00531EB3">
        <w:rPr>
          <w:sz w:val="16"/>
        </w:rPr>
        <w:t>.)</w:t>
      </w:r>
    </w:p>
    <w:p w14:paraId="3E733812" w14:textId="77777777" w:rsidR="00C751FC" w:rsidRPr="00531EB3" w:rsidRDefault="00C751FC" w:rsidP="00C751FC">
      <w:pPr>
        <w:rPr>
          <w:sz w:val="16"/>
        </w:rPr>
      </w:pPr>
      <w:r w:rsidRPr="00531EB3">
        <w:rPr>
          <w:sz w:val="16"/>
        </w:rPr>
        <w:t xml:space="preserve">7. </w:t>
      </w:r>
      <w:r w:rsidRPr="006558F6">
        <w:rPr>
          <w:rStyle w:val="StyleUnderline"/>
        </w:rPr>
        <w:t xml:space="preserve">National Security Staff Interagency Policy Coordination Subcommittee for Preparedness and Response to Radiological and Nuclear Threats, </w:t>
      </w:r>
      <w:r w:rsidRPr="00531EB3">
        <w:rPr>
          <w:rStyle w:val="Emphasis"/>
          <w:highlight w:val="lightGray"/>
        </w:rPr>
        <w:t>Planning Guidance</w:t>
      </w:r>
      <w:r w:rsidRPr="006558F6">
        <w:rPr>
          <w:rStyle w:val="StyleUnderline"/>
        </w:rPr>
        <w:t xml:space="preserve"> for Response to a Nuclear Detonation</w:t>
      </w:r>
      <w:r w:rsidRPr="00531EB3">
        <w:rPr>
          <w:sz w:val="16"/>
        </w:rPr>
        <w:t>, 2nd ed. (2010).</w:t>
      </w:r>
    </w:p>
    <w:p w14:paraId="653AEB6B" w14:textId="77777777" w:rsidR="00C751FC" w:rsidRPr="00531EB3" w:rsidRDefault="00C751FC" w:rsidP="00C751FC">
      <w:pPr>
        <w:rPr>
          <w:sz w:val="16"/>
        </w:rPr>
      </w:pPr>
      <w:r w:rsidRPr="00531EB3">
        <w:rPr>
          <w:sz w:val="16"/>
        </w:rPr>
        <w:t xml:space="preserve">8. </w:t>
      </w:r>
      <w:r w:rsidRPr="006558F6">
        <w:rPr>
          <w:rStyle w:val="StyleUnderline"/>
        </w:rPr>
        <w:t xml:space="preserve">R. P. Turco, O. B. Toon, T. P. Ackerman, J. B. Pollack, and </w:t>
      </w:r>
      <w:r w:rsidRPr="00531EB3">
        <w:rPr>
          <w:rStyle w:val="StyleUnderline"/>
          <w:highlight w:val="lightGray"/>
        </w:rPr>
        <w:t>Carl Sagan,</w:t>
      </w:r>
      <w:r w:rsidRPr="006558F6">
        <w:rPr>
          <w:rStyle w:val="StyleUnderline"/>
        </w:rPr>
        <w:t xml:space="preserve"> “Nuclear Winter: Global Consequences of Multiple Nuclear Explosions</w:t>
      </w:r>
      <w:r w:rsidRPr="00531EB3">
        <w:rPr>
          <w:sz w:val="16"/>
        </w:rPr>
        <w:t>,” Science 222, no. 4630 (</w:t>
      </w:r>
      <w:r w:rsidRPr="006558F6">
        <w:rPr>
          <w:rStyle w:val="StyleUnderline"/>
        </w:rPr>
        <w:t xml:space="preserve">December 23, </w:t>
      </w:r>
      <w:r w:rsidRPr="00531EB3">
        <w:rPr>
          <w:rStyle w:val="Emphasis"/>
          <w:highlight w:val="lightGray"/>
        </w:rPr>
        <w:t>1983</w:t>
      </w:r>
      <w:r w:rsidRPr="00531EB3">
        <w:rPr>
          <w:sz w:val="16"/>
        </w:rPr>
        <w:t>): 1283–1292.</w:t>
      </w:r>
    </w:p>
    <w:p w14:paraId="206662C1" w14:textId="77777777" w:rsidR="00C751FC" w:rsidRPr="00531EB3" w:rsidRDefault="00C751FC" w:rsidP="00C751FC">
      <w:pPr>
        <w:rPr>
          <w:sz w:val="16"/>
        </w:rPr>
      </w:pPr>
      <w:r w:rsidRPr="00531EB3">
        <w:rPr>
          <w:sz w:val="16"/>
        </w:rPr>
        <w:t xml:space="preserve">9. </w:t>
      </w:r>
      <w:r w:rsidRPr="00531EB3">
        <w:rPr>
          <w:rStyle w:val="StyleUnderline"/>
          <w:highlight w:val="lightGray"/>
        </w:rPr>
        <w:t xml:space="preserve">Alan </w:t>
      </w:r>
      <w:r w:rsidRPr="00531EB3">
        <w:rPr>
          <w:rStyle w:val="Emphasis"/>
          <w:highlight w:val="lightGray"/>
        </w:rPr>
        <w:t>Robock</w:t>
      </w:r>
      <w:r w:rsidRPr="006558F6">
        <w:rPr>
          <w:rStyle w:val="StyleUnderline"/>
        </w:rPr>
        <w:t xml:space="preserve"> and Owen </w:t>
      </w:r>
      <w:r w:rsidRPr="006558F6">
        <w:rPr>
          <w:rStyle w:val="Emphasis"/>
        </w:rPr>
        <w:t>Toon</w:t>
      </w:r>
      <w:r w:rsidRPr="006558F6">
        <w:rPr>
          <w:rStyle w:val="StyleUnderline"/>
        </w:rPr>
        <w:t>, “</w:t>
      </w:r>
      <w:r w:rsidRPr="00531EB3">
        <w:rPr>
          <w:rStyle w:val="StyleUnderline"/>
          <w:highlight w:val="lightGray"/>
        </w:rPr>
        <w:t>Self-Assured Destruction</w:t>
      </w:r>
      <w:r w:rsidRPr="006558F6">
        <w:rPr>
          <w:rStyle w:val="StyleUnderline"/>
        </w:rPr>
        <w:t>: The Climate Impacts of Nuclear War,” Bulletin of the Atomic Scientists 68</w:t>
      </w:r>
      <w:r w:rsidRPr="00531EB3">
        <w:rPr>
          <w:sz w:val="16"/>
        </w:rPr>
        <w:t xml:space="preserve">, no. 5 (September 1, </w:t>
      </w:r>
      <w:r w:rsidRPr="006558F6">
        <w:rPr>
          <w:rStyle w:val="StyleUnderline"/>
        </w:rPr>
        <w:t>2012</w:t>
      </w:r>
      <w:r w:rsidRPr="00531EB3">
        <w:rPr>
          <w:sz w:val="16"/>
        </w:rPr>
        <w:t>): 66–74.</w:t>
      </w:r>
    </w:p>
    <w:p w14:paraId="12E75BC2" w14:textId="77777777" w:rsidR="00C751FC" w:rsidRDefault="00C751FC" w:rsidP="00C751FC">
      <w:pPr>
        <w:rPr>
          <w:sz w:val="16"/>
        </w:rPr>
      </w:pPr>
      <w:r w:rsidRPr="00531EB3">
        <w:rPr>
          <w:sz w:val="16"/>
        </w:rPr>
        <w:t xml:space="preserve">10. </w:t>
      </w:r>
      <w:r w:rsidRPr="00531EB3">
        <w:rPr>
          <w:rStyle w:val="StyleUnderline"/>
          <w:highlight w:val="lightGray"/>
        </w:rPr>
        <w:t xml:space="preserve">Adapted from A. </w:t>
      </w:r>
      <w:r w:rsidRPr="00531EB3">
        <w:rPr>
          <w:rStyle w:val="Emphasis"/>
          <w:highlight w:val="lightGray"/>
        </w:rPr>
        <w:t>Robock</w:t>
      </w:r>
      <w:r w:rsidRPr="006558F6">
        <w:rPr>
          <w:rStyle w:val="StyleUnderline"/>
        </w:rPr>
        <w:t>, L. Oman, G. L. Stenchikov, O. B. Toon, C. Bardeen, and R. P. Turco, “</w:t>
      </w:r>
      <w:r w:rsidRPr="00531EB3">
        <w:rPr>
          <w:rStyle w:val="Emphasis"/>
          <w:highlight w:val="lightGray"/>
        </w:rPr>
        <w:t>Climatic Consequences of Regional Nuclear Conflicts</w:t>
      </w:r>
      <w:r w:rsidRPr="006558F6">
        <w:rPr>
          <w:rStyle w:val="StyleUnderline"/>
        </w:rPr>
        <w:t>,” Atmospheric Chemistry and Physics 7, no.8 (2007): 2003–2012,</w:t>
      </w:r>
      <w:r w:rsidRPr="00531EB3">
        <w:rPr>
          <w:sz w:val="16"/>
        </w:rPr>
        <w:t xml:space="preserve"> https://doi.org/10.5194/acp-7-2003-2007. We are grateful to Luke Oman for supplying this image.</w:t>
      </w:r>
    </w:p>
    <w:p w14:paraId="50B7EC8E"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Robock </w:t>
      </w:r>
      <w:r w:rsidRPr="00520B29">
        <w:rPr>
          <w:rFonts w:asciiTheme="minorHAnsi" w:hAnsiTheme="minorHAnsi" w:cstheme="minorHAnsi"/>
          <w:u w:val="single"/>
        </w:rPr>
        <w:t>agrees</w:t>
      </w:r>
      <w:r w:rsidRPr="00520B29">
        <w:rPr>
          <w:rFonts w:asciiTheme="minorHAnsi" w:hAnsiTheme="minorHAnsi" w:cstheme="minorHAnsi"/>
        </w:rPr>
        <w:t>---</w:t>
      </w:r>
      <w:r w:rsidRPr="00520B29">
        <w:rPr>
          <w:rFonts w:asciiTheme="minorHAnsi" w:hAnsiTheme="minorHAnsi" w:cstheme="minorHAnsi"/>
          <w:u w:val="single"/>
        </w:rPr>
        <w:t>no chance</w:t>
      </w:r>
      <w:r w:rsidRPr="00520B29">
        <w:rPr>
          <w:rFonts w:asciiTheme="minorHAnsi" w:hAnsiTheme="minorHAnsi" w:cstheme="minorHAnsi"/>
        </w:rPr>
        <w:t xml:space="preserve"> of extinction.</w:t>
      </w:r>
    </w:p>
    <w:p w14:paraId="3AFADD93"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WIREs Climate Change, “Nuclear Winter,” vol. 1]</w:t>
      </w:r>
    </w:p>
    <w:p w14:paraId="45133003"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0C25B43E"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1D805723"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5F9B9E6C"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701984BA"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lastRenderedPageBreak/>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E05B834" w14:textId="77777777" w:rsidR="00C751FC" w:rsidRPr="00B97919"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5C785444" w14:textId="77777777" w:rsidR="00C751FC" w:rsidRPr="00520B29" w:rsidRDefault="00C751FC" w:rsidP="00C751FC">
      <w:pPr>
        <w:pStyle w:val="Heading3"/>
        <w:rPr>
          <w:rFonts w:cstheme="minorHAnsi"/>
        </w:rPr>
      </w:pPr>
      <w:r w:rsidRPr="00520B29">
        <w:rPr>
          <w:rFonts w:cstheme="minorHAnsi"/>
        </w:rPr>
        <w:lastRenderedPageBreak/>
        <w:t>Nuke War---Defense---AT: Wellerstein---2NC</w:t>
      </w:r>
    </w:p>
    <w:p w14:paraId="0F45A972"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 xml:space="preserve">The scientists took </w:t>
      </w:r>
      <w:r w:rsidRPr="00520B29">
        <w:rPr>
          <w:rFonts w:asciiTheme="minorHAnsi" w:hAnsiTheme="minorHAnsi" w:cstheme="minorHAnsi"/>
          <w:u w:val="single"/>
        </w:rPr>
        <w:t>bets</w:t>
      </w:r>
      <w:r w:rsidRPr="00520B29">
        <w:rPr>
          <w:rFonts w:asciiTheme="minorHAnsi" w:hAnsiTheme="minorHAnsi" w:cstheme="minorHAnsi"/>
        </w:rPr>
        <w:t xml:space="preserve"> on it as a ‘</w:t>
      </w:r>
      <w:r w:rsidRPr="00520B29">
        <w:rPr>
          <w:rFonts w:asciiTheme="minorHAnsi" w:hAnsiTheme="minorHAnsi" w:cstheme="minorHAnsi"/>
          <w:u w:val="single"/>
        </w:rPr>
        <w:t>joke</w:t>
      </w:r>
      <w:r w:rsidRPr="00520B29">
        <w:rPr>
          <w:rFonts w:asciiTheme="minorHAnsi" w:hAnsiTheme="minorHAnsi" w:cstheme="minorHAnsi"/>
        </w:rPr>
        <w:t xml:space="preserve">’---there’s </w:t>
      </w:r>
      <w:r w:rsidRPr="00520B29">
        <w:rPr>
          <w:rFonts w:asciiTheme="minorHAnsi" w:hAnsiTheme="minorHAnsi" w:cstheme="minorHAnsi"/>
          <w:u w:val="single"/>
        </w:rPr>
        <w:t>no chance</w:t>
      </w:r>
      <w:r w:rsidRPr="00520B29">
        <w:rPr>
          <w:rFonts w:asciiTheme="minorHAnsi" w:hAnsiTheme="minorHAnsi" w:cstheme="minorHAnsi"/>
        </w:rPr>
        <w:t xml:space="preserve"> of a fusion reaction. I’ll insert in yellow.</w:t>
      </w:r>
    </w:p>
    <w:p w14:paraId="7E822DBD" w14:textId="77777777" w:rsidR="00C751FC" w:rsidRPr="00520B29" w:rsidRDefault="00C751FC" w:rsidP="00C751FC">
      <w:pPr>
        <w:rPr>
          <w:rFonts w:asciiTheme="minorHAnsi" w:hAnsiTheme="minorHAnsi" w:cstheme="minorHAnsi"/>
        </w:rPr>
      </w:pPr>
      <w:r w:rsidRPr="00520B29">
        <w:rPr>
          <w:rStyle w:val="Style13ptBold"/>
          <w:rFonts w:cstheme="minorHAnsi"/>
        </w:rPr>
        <w:t>Wellerstein ’18</w:t>
      </w:r>
      <w:r w:rsidRPr="00520B29">
        <w:rPr>
          <w:rFonts w:asciiTheme="minorHAnsi" w:hAnsiTheme="minorHAnsi" w:cstheme="minorHAnsi"/>
        </w:rPr>
        <w:t xml:space="preserve"> [Alex Historian of science and nuclear weapons and a professor at the Stevens Institute of Technology, creator of the NUKEMAP. 6-29-2018. "Restricted Data: The Nuclear Secrecy Blog." Restricted Data: The Nuclear Secrecy Blog. http://blog.nuclearsecrecy.com/]</w:t>
      </w:r>
    </w:p>
    <w:p w14:paraId="632195C2" w14:textId="77777777" w:rsidR="00C751FC" w:rsidRPr="00520B29" w:rsidRDefault="00C751FC" w:rsidP="00C751FC">
      <w:pPr>
        <w:rPr>
          <w:rFonts w:asciiTheme="minorHAnsi" w:hAnsiTheme="minorHAnsi" w:cstheme="minorHAnsi"/>
          <w:sz w:val="16"/>
        </w:rPr>
      </w:pPr>
      <w:r w:rsidRPr="00520B29">
        <w:rPr>
          <w:rStyle w:val="StyleUnderline"/>
          <w:rFonts w:asciiTheme="minorHAnsi" w:hAnsiTheme="minorHAnsi" w:cstheme="minorHAnsi"/>
        </w:rPr>
        <w:t xml:space="preserve">What would it take to </w:t>
      </w:r>
      <w:r w:rsidRPr="00520B29">
        <w:rPr>
          <w:rStyle w:val="Emphasis"/>
          <w:rFonts w:asciiTheme="minorHAnsi" w:hAnsiTheme="minorHAnsi" w:cstheme="minorHAnsi"/>
        </w:rPr>
        <w:t>turn the world into one big fusion reaction, wiping it clean of life and turning it into a barren rock?</w:t>
      </w:r>
      <w:r w:rsidRPr="00520B29">
        <w:rPr>
          <w:rFonts w:asciiTheme="minorHAnsi" w:hAnsiTheme="minorHAnsi" w:cstheme="minorHAnsi"/>
          <w:sz w:val="16"/>
        </w:rPr>
        <w:t xml:space="preserve"> Asking for a friend. Graphic from the 1946 film, “One World Or None,” created by the National Committee on Atomic Information, advocating for the importance of the international control of atomic energy. One might wonder whether that kind of question presented itself while I was reading the news these days, and one would be entirely correct. But the reason people typically ask this question is in reference to the </w:t>
      </w:r>
      <w:r w:rsidRPr="00520B29">
        <w:rPr>
          <w:rStyle w:val="StyleUnderline"/>
          <w:rFonts w:asciiTheme="minorHAnsi" w:hAnsiTheme="minorHAnsi" w:cstheme="minorHAnsi"/>
        </w:rPr>
        <w:t xml:space="preserve">story that </w:t>
      </w:r>
      <w:r w:rsidRPr="00520B29">
        <w:rPr>
          <w:rStyle w:val="Emphasis"/>
          <w:rFonts w:asciiTheme="minorHAnsi" w:hAnsiTheme="minorHAnsi" w:cstheme="minorHAnsi"/>
          <w:highlight w:val="yellow"/>
        </w:rPr>
        <w:t>scientists at Los Alamos</w:t>
      </w:r>
      <w:r w:rsidRPr="00520B29">
        <w:rPr>
          <w:rStyle w:val="StyleUnderline"/>
          <w:rFonts w:asciiTheme="minorHAnsi" w:hAnsiTheme="minorHAnsi" w:cstheme="minorHAnsi"/>
        </w:rPr>
        <w:t xml:space="preserve"> thought </w:t>
      </w:r>
      <w:r w:rsidRPr="00520B29">
        <w:rPr>
          <w:rStyle w:val="StyleUnderline"/>
          <w:rFonts w:asciiTheme="minorHAnsi" w:hAnsiTheme="minorHAnsi" w:cstheme="minorHAnsi"/>
          <w:highlight w:val="cyan"/>
        </w:rPr>
        <w:t>there was a</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non-zero chance</w:t>
      </w:r>
      <w:r w:rsidRPr="00520B29">
        <w:rPr>
          <w:rStyle w:val="StyleUnderline"/>
          <w:rFonts w:asciiTheme="minorHAnsi" w:hAnsiTheme="minorHAnsi" w:cstheme="minorHAnsi"/>
          <w:highlight w:val="cyan"/>
        </w:rPr>
        <w:t xml:space="preserve"> that the</w:t>
      </w:r>
      <w:r w:rsidRPr="00520B29">
        <w:rPr>
          <w:rFonts w:asciiTheme="minorHAnsi" w:hAnsiTheme="minorHAnsi" w:cstheme="minorHAnsi"/>
          <w:sz w:val="16"/>
        </w:rPr>
        <w:t xml:space="preserve"> Trinity </w:t>
      </w:r>
      <w:r w:rsidRPr="00520B29">
        <w:rPr>
          <w:rStyle w:val="StyleUnderline"/>
          <w:rFonts w:asciiTheme="minorHAnsi" w:hAnsiTheme="minorHAnsi" w:cstheme="minorHAnsi"/>
          <w:highlight w:val="cyan"/>
        </w:rPr>
        <w:t>test</w:t>
      </w:r>
      <w:r w:rsidRPr="00520B29">
        <w:rPr>
          <w:rStyle w:val="StyleUnderline"/>
          <w:rFonts w:asciiTheme="minorHAnsi" w:hAnsiTheme="minorHAnsi" w:cstheme="minorHAnsi"/>
        </w:rPr>
        <w:t xml:space="preserve"> might</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ignite the atmosphere</w:t>
      </w:r>
      <w:r w:rsidRPr="00520B29">
        <w:rPr>
          <w:rFonts w:asciiTheme="minorHAnsi" w:hAnsiTheme="minorHAnsi" w:cstheme="minorHAnsi"/>
          <w:sz w:val="16"/>
        </w:rPr>
        <w:t xml:space="preserve"> during the first wartime test. </w:t>
      </w:r>
      <w:r w:rsidRPr="00520B29">
        <w:rPr>
          <w:rStyle w:val="StyleUnderline"/>
          <w:rFonts w:asciiTheme="minorHAnsi" w:hAnsiTheme="minorHAnsi" w:cstheme="minorHAnsi"/>
        </w:rPr>
        <w:t>The basic idea is</w:t>
      </w:r>
      <w:r w:rsidRPr="00520B29">
        <w:rPr>
          <w:rFonts w:asciiTheme="minorHAnsi" w:hAnsiTheme="minorHAnsi" w:cstheme="minorHAnsi"/>
          <w:sz w:val="16"/>
        </w:rPr>
        <w:t xml:space="preserve"> a </w:t>
      </w:r>
      <w:r w:rsidRPr="00520B29">
        <w:rPr>
          <w:rStyle w:val="StyleUnderline"/>
          <w:rFonts w:asciiTheme="minorHAnsi" w:hAnsiTheme="minorHAnsi" w:cstheme="minorHAnsi"/>
        </w:rPr>
        <w:t>simple</w:t>
      </w:r>
      <w:r w:rsidRPr="00520B29">
        <w:rPr>
          <w:rFonts w:asciiTheme="minorHAnsi" w:hAnsiTheme="minorHAnsi" w:cstheme="minorHAnsi"/>
          <w:sz w:val="16"/>
        </w:rPr>
        <w:t xml:space="preserve"> one: </w:t>
      </w:r>
      <w:r w:rsidRPr="00520B29">
        <w:rPr>
          <w:rStyle w:val="StyleUnderline"/>
          <w:rFonts w:asciiTheme="minorHAnsi" w:hAnsiTheme="minorHAnsi" w:cstheme="minorHAnsi"/>
          <w:highlight w:val="cyan"/>
        </w:rPr>
        <w:t>if you heat</w:t>
      </w:r>
      <w:r w:rsidRPr="00520B29">
        <w:rPr>
          <w:rStyle w:val="StyleUnderline"/>
          <w:rFonts w:asciiTheme="minorHAnsi" w:hAnsiTheme="minorHAnsi" w:cstheme="minorHAnsi"/>
        </w:rPr>
        <w:t xml:space="preserve"> up</w:t>
      </w:r>
      <w:r w:rsidRPr="00520B29">
        <w:rPr>
          <w:rFonts w:asciiTheme="minorHAnsi" w:hAnsiTheme="minorHAnsi" w:cstheme="minorHAnsi"/>
          <w:sz w:val="16"/>
        </w:rPr>
        <w:t xml:space="preserve"> </w:t>
      </w:r>
      <w:r w:rsidRPr="00520B29">
        <w:rPr>
          <w:rStyle w:val="Emphasis"/>
          <w:rFonts w:asciiTheme="minorHAnsi" w:hAnsiTheme="minorHAnsi" w:cstheme="minorHAnsi"/>
        </w:rPr>
        <w:t>very light atoms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(like </w:t>
      </w:r>
      <w:r w:rsidRPr="00520B29">
        <w:rPr>
          <w:rStyle w:val="Emphasis"/>
          <w:rFonts w:asciiTheme="minorHAnsi" w:hAnsiTheme="minorHAnsi" w:cstheme="minorHAnsi"/>
          <w:highlight w:val="cyan"/>
        </w:rPr>
        <w:t>hydrogen</w:t>
      </w:r>
      <w:r w:rsidRPr="00520B29">
        <w:rPr>
          <w:rStyle w:val="StyleUnderline"/>
          <w:rFonts w:asciiTheme="minorHAnsi" w:hAnsiTheme="minorHAnsi" w:cstheme="minorHAnsi"/>
        </w:rPr>
        <w:t xml:space="preserve">) to very high temperatures, they’ll </w:t>
      </w:r>
      <w:r w:rsidRPr="00520B29">
        <w:rPr>
          <w:rStyle w:val="Emphasis"/>
          <w:rFonts w:asciiTheme="minorHAnsi" w:hAnsiTheme="minorHAnsi" w:cstheme="minorHAnsi"/>
        </w:rPr>
        <w:t>race around like mad</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the chances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they’ll </w:t>
      </w:r>
      <w:r w:rsidRPr="00520B29">
        <w:rPr>
          <w:rStyle w:val="Emphasis"/>
          <w:rFonts w:asciiTheme="minorHAnsi" w:hAnsiTheme="minorHAnsi" w:cstheme="minorHAnsi"/>
          <w:highlight w:val="cyan"/>
        </w:rPr>
        <w:t>collide</w:t>
      </w:r>
      <w:r w:rsidRPr="00520B29">
        <w:rPr>
          <w:rStyle w:val="Emphasis"/>
          <w:rFonts w:asciiTheme="minorHAnsi" w:hAnsiTheme="minorHAnsi" w:cstheme="minorHAnsi"/>
        </w:rPr>
        <w:t xml:space="preserve"> into each other </w:t>
      </w:r>
      <w:r w:rsidRPr="00520B29">
        <w:rPr>
          <w:rStyle w:val="Emphasis"/>
          <w:rFonts w:asciiTheme="minorHAnsi" w:hAnsiTheme="minorHAnsi" w:cstheme="minorHAnsi"/>
          <w:highlight w:val="cyan"/>
        </w:rPr>
        <w:t>and undergo</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fusion</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become</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much </w:t>
      </w:r>
      <w:r w:rsidRPr="00520B29">
        <w:rPr>
          <w:rStyle w:val="Emphasis"/>
          <w:rFonts w:asciiTheme="minorHAnsi" w:hAnsiTheme="minorHAnsi" w:cstheme="minorHAnsi"/>
          <w:highlight w:val="cyan"/>
        </w:rPr>
        <w:t>greater</w:t>
      </w:r>
      <w:r w:rsidRPr="00520B29">
        <w:rPr>
          <w:rStyle w:val="StyleUnderline"/>
          <w:rFonts w:asciiTheme="minorHAnsi" w:hAnsiTheme="minorHAnsi" w:cstheme="minorHAnsi"/>
        </w:rPr>
        <w:t xml:space="preserve">. If that happens, they’ll release more </w:t>
      </w:r>
      <w:r w:rsidRPr="00520B29">
        <w:rPr>
          <w:rStyle w:val="Emphasis"/>
          <w:rFonts w:asciiTheme="minorHAnsi" w:hAnsiTheme="minorHAnsi" w:cstheme="minorHAnsi"/>
        </w:rPr>
        <w:t>energy</w:t>
      </w:r>
      <w:r w:rsidRPr="00520B29">
        <w:rPr>
          <w:rStyle w:val="StyleUnderline"/>
          <w:rFonts w:asciiTheme="minorHAnsi" w:hAnsiTheme="minorHAnsi" w:cstheme="minorHAnsi"/>
        </w:rPr>
        <w:t xml:space="preserve">. What if the first burst of </w:t>
      </w:r>
      <w:r w:rsidRPr="00520B29">
        <w:rPr>
          <w:rStyle w:val="StyleUnderline"/>
          <w:rFonts w:asciiTheme="minorHAnsi" w:hAnsiTheme="minorHAnsi" w:cstheme="minorHAnsi"/>
          <w:highlight w:val="cyan"/>
        </w:rPr>
        <w:t xml:space="preserve">an </w:t>
      </w:r>
      <w:r w:rsidRPr="00520B29">
        <w:rPr>
          <w:rStyle w:val="Emphasis"/>
          <w:rFonts w:asciiTheme="minorHAnsi" w:hAnsiTheme="minorHAnsi" w:cstheme="minorHAnsi"/>
          <w:highlight w:val="cyan"/>
        </w:rPr>
        <w:t>atom</w:t>
      </w:r>
      <w:r w:rsidRPr="00520B29">
        <w:rPr>
          <w:rStyle w:val="StyleUnderline"/>
          <w:rFonts w:asciiTheme="minorHAnsi" w:hAnsiTheme="minorHAnsi" w:cstheme="minorHAnsi"/>
        </w:rPr>
        <w:t xml:space="preserve">ic </w:t>
      </w:r>
      <w:r w:rsidRPr="00520B29">
        <w:rPr>
          <w:rStyle w:val="Emphasis"/>
          <w:rFonts w:asciiTheme="minorHAnsi" w:hAnsiTheme="minorHAnsi" w:cstheme="minorHAnsi"/>
          <w:highlight w:val="cyan"/>
        </w:rPr>
        <w:t>bomb start</w:t>
      </w:r>
      <w:r w:rsidRPr="00520B29">
        <w:rPr>
          <w:rStyle w:val="Emphasis"/>
          <w:rFonts w:asciiTheme="minorHAnsi" w:hAnsiTheme="minorHAnsi" w:cstheme="minorHAnsi"/>
        </w:rPr>
        <w:t xml:space="preserve">ed </w:t>
      </w:r>
      <w:r w:rsidRPr="00520B29">
        <w:rPr>
          <w:rStyle w:val="Emphasis"/>
          <w:rFonts w:asciiTheme="minorHAnsi" w:hAnsiTheme="minorHAnsi" w:cstheme="minorHAnsi"/>
          <w:highlight w:val="cyan"/>
        </w:rPr>
        <w:t>fusion</w:t>
      </w:r>
      <w:r w:rsidRPr="00520B29">
        <w:rPr>
          <w:rStyle w:val="Emphasis"/>
          <w:rFonts w:asciiTheme="minorHAnsi" w:hAnsiTheme="minorHAnsi" w:cstheme="minorHAnsi"/>
        </w:rPr>
        <w:t xml:space="preserve"> reactions </w:t>
      </w:r>
      <w:r w:rsidRPr="00520B29">
        <w:rPr>
          <w:rStyle w:val="Emphasis"/>
          <w:rFonts w:asciiTheme="minorHAnsi" w:hAnsiTheme="minorHAnsi" w:cstheme="minorHAnsi"/>
          <w:highlight w:val="cyan"/>
        </w:rPr>
        <w:t>in the air</w:t>
      </w:r>
      <w:r w:rsidRPr="00520B29">
        <w:rPr>
          <w:rStyle w:val="Emphasis"/>
          <w:rFonts w:asciiTheme="minorHAnsi" w:hAnsiTheme="minorHAnsi" w:cstheme="minorHAnsi"/>
        </w:rPr>
        <w:t xml:space="preserve"> around it</w:t>
      </w:r>
      <w:r w:rsidRPr="00520B29">
        <w:rPr>
          <w:rFonts w:asciiTheme="minorHAnsi" w:hAnsiTheme="minorHAnsi" w:cstheme="minorHAnsi"/>
          <w:sz w:val="16"/>
        </w:rPr>
        <w:t xml:space="preserve">, say between the atoms of oxygen or nitrogen, </w:t>
      </w:r>
      <w:r w:rsidRPr="00520B29">
        <w:rPr>
          <w:rStyle w:val="StyleUnderline"/>
          <w:rFonts w:asciiTheme="minorHAnsi" w:hAnsiTheme="minorHAnsi" w:cstheme="minorHAnsi"/>
        </w:rPr>
        <w:t xml:space="preserve">and </w:t>
      </w:r>
      <w:r w:rsidRPr="00520B29">
        <w:rPr>
          <w:rStyle w:val="StyleUnderline"/>
          <w:rFonts w:asciiTheme="minorHAnsi" w:hAnsiTheme="minorHAnsi" w:cstheme="minorHAnsi"/>
          <w:highlight w:val="cyan"/>
        </w:rPr>
        <w:t>those</w:t>
      </w:r>
      <w:r w:rsidRPr="00520B29">
        <w:rPr>
          <w:rStyle w:val="StyleUnderline"/>
          <w:rFonts w:asciiTheme="minorHAnsi" w:hAnsiTheme="minorHAnsi" w:cstheme="minorHAnsi"/>
        </w:rPr>
        <w:t xml:space="preserve"> fusion </w:t>
      </w:r>
      <w:r w:rsidRPr="00520B29">
        <w:rPr>
          <w:rStyle w:val="StyleUnderline"/>
          <w:rFonts w:asciiTheme="minorHAnsi" w:hAnsiTheme="minorHAnsi" w:cstheme="minorHAnsi"/>
          <w:highlight w:val="cyan"/>
        </w:rPr>
        <w:t>reactions</w:t>
      </w:r>
      <w:r w:rsidRPr="00520B29">
        <w:rPr>
          <w:rStyle w:val="StyleUnderline"/>
          <w:rFonts w:asciiTheme="minorHAnsi" w:hAnsiTheme="minorHAnsi" w:cstheme="minorHAnsi"/>
        </w:rPr>
        <w:t xml:space="preserve"> generated enough energy to </w:t>
      </w:r>
      <w:r w:rsidRPr="00520B29">
        <w:rPr>
          <w:rStyle w:val="StyleUnderline"/>
          <w:rFonts w:asciiTheme="minorHAnsi" w:hAnsiTheme="minorHAnsi" w:cstheme="minorHAnsi"/>
          <w:highlight w:val="cyan"/>
        </w:rPr>
        <w:t>start more</w:t>
      </w:r>
      <w:r w:rsidRPr="00520B29">
        <w:rPr>
          <w:rStyle w:val="StyleUnderline"/>
          <w:rFonts w:asciiTheme="minorHAnsi" w:hAnsiTheme="minorHAnsi" w:cstheme="minorHAnsi"/>
        </w:rPr>
        <w:t xml:space="preserve"> reactions, </w:t>
      </w:r>
      <w:r w:rsidRPr="00520B29">
        <w:rPr>
          <w:rStyle w:val="StyleUnderline"/>
          <w:rFonts w:asciiTheme="minorHAnsi" w:hAnsiTheme="minorHAnsi" w:cstheme="minorHAnsi"/>
          <w:highlight w:val="cyan"/>
        </w:rPr>
        <w:t>and so</w:t>
      </w:r>
      <w:r w:rsidRPr="00520B29">
        <w:rPr>
          <w:rStyle w:val="StyleUnderline"/>
          <w:rFonts w:asciiTheme="minorHAnsi" w:hAnsiTheme="minorHAnsi" w:cstheme="minorHAnsi"/>
        </w:rPr>
        <w:t xml:space="preserve"> on, </w:t>
      </w:r>
      <w:r w:rsidRPr="00520B29">
        <w:rPr>
          <w:rStyle w:val="Emphasis"/>
          <w:rFonts w:asciiTheme="minorHAnsi" w:hAnsiTheme="minorHAnsi" w:cstheme="minorHAnsi"/>
          <w:highlight w:val="cyan"/>
        </w:rPr>
        <w:t>across the entire atmosphere</w:t>
      </w:r>
      <w:r w:rsidRPr="00520B29">
        <w:rPr>
          <w:rStyle w:val="Emphasis"/>
          <w:rFonts w:asciiTheme="minorHAnsi" w:hAnsiTheme="minorHAnsi" w:cstheme="minorHAnsi"/>
        </w:rPr>
        <w:t xml:space="preserve">? </w:t>
      </w:r>
      <w:r w:rsidRPr="00520B29">
        <w:rPr>
          <w:rStyle w:val="StyleUnderline"/>
          <w:rFonts w:asciiTheme="minorHAnsi" w:hAnsiTheme="minorHAnsi" w:cstheme="minorHAnsi"/>
        </w:rPr>
        <w:t xml:space="preserve">It’s </w:t>
      </w:r>
      <w:r w:rsidRPr="00520B29">
        <w:rPr>
          <w:rStyle w:val="Emphasis"/>
          <w:rFonts w:asciiTheme="minorHAnsi" w:hAnsiTheme="minorHAnsi" w:cstheme="minorHAnsi"/>
          <w:highlight w:val="yellow"/>
        </w:rPr>
        <w:t>hard to say</w:t>
      </w:r>
      <w:r w:rsidRPr="00520B29">
        <w:rPr>
          <w:rStyle w:val="StyleUnderline"/>
          <w:rFonts w:asciiTheme="minorHAnsi" w:hAnsiTheme="minorHAnsi" w:cstheme="minorHAnsi"/>
          <w:highlight w:val="yellow"/>
        </w:rPr>
        <w:t xml:space="preserve"> how </w:t>
      </w:r>
      <w:r w:rsidRPr="00520B29">
        <w:rPr>
          <w:rStyle w:val="Emphasis"/>
          <w:rFonts w:asciiTheme="minorHAnsi" w:hAnsiTheme="minorHAnsi" w:cstheme="minorHAnsi"/>
          <w:highlight w:val="yellow"/>
        </w:rPr>
        <w:t>seriously this was taken</w:t>
      </w:r>
      <w:r w:rsidRPr="00520B29">
        <w:rPr>
          <w:rFonts w:asciiTheme="minorHAnsi" w:hAnsiTheme="minorHAnsi" w:cstheme="minorHAnsi"/>
          <w:sz w:val="16"/>
        </w:rPr>
        <w:t xml:space="preserve">. It is clear that at one point, Arthur Compton worried about it, and that just the same, several scientists came up with persuasive reasoning to the effect that this could not happen. James Conant, upon feeling the searing heat of the Trinity test, briefly reflected that maybe this rumored thing had, indeed, come to pass: Then came a burst of white light that seemed to fill the sky and seemed to last for seconds. I had expected a relatively quick and bright flash. The enormity of the light and its length quite stunned me. My instantaneous reaction was that something had gone wrong and that the thermal nuclear [sic] transformational of the atmosphere, once discussed as a possibility and jokingly referred to a few minutes earlier, had actually occurred. Which does at least tell us that some of those at the test were still joking about it, even up to the last few minutes. </w:t>
      </w:r>
      <w:r w:rsidRPr="00520B29">
        <w:rPr>
          <w:rStyle w:val="StyleUnderline"/>
          <w:rFonts w:asciiTheme="minorHAnsi" w:hAnsiTheme="minorHAnsi" w:cstheme="minorHAnsi"/>
          <w:highlight w:val="yellow"/>
        </w:rPr>
        <w:t>Fermi</w:t>
      </w:r>
      <w:r w:rsidRPr="00520B29">
        <w:rPr>
          <w:rStyle w:val="StyleUnderline"/>
          <w:rFonts w:asciiTheme="minorHAnsi" w:hAnsiTheme="minorHAnsi" w:cstheme="minorHAnsi"/>
        </w:rPr>
        <w:t xml:space="preserve"> reportedly </w:t>
      </w:r>
      <w:r w:rsidRPr="00520B29">
        <w:rPr>
          <w:rStyle w:val="StyleUnderline"/>
          <w:rFonts w:asciiTheme="minorHAnsi" w:hAnsiTheme="minorHAnsi" w:cstheme="minorHAnsi"/>
          <w:highlight w:val="yellow"/>
        </w:rPr>
        <w:t xml:space="preserve">took </w:t>
      </w:r>
      <w:r w:rsidRPr="00520B29">
        <w:rPr>
          <w:rStyle w:val="Emphasis"/>
          <w:rFonts w:asciiTheme="minorHAnsi" w:hAnsiTheme="minorHAnsi" w:cstheme="minorHAnsi"/>
          <w:highlight w:val="yellow"/>
        </w:rPr>
        <w:t>bets</w:t>
      </w:r>
      <w:r w:rsidRPr="00520B29">
        <w:rPr>
          <w:rStyle w:val="StyleUnderline"/>
          <w:rFonts w:asciiTheme="minorHAnsi" w:hAnsiTheme="minorHAnsi" w:cstheme="minorHAnsi"/>
        </w:rPr>
        <w:t xml:space="preserve"> on whether the bomb would destroy just New Mexico or in fact the entire world, but it was </w:t>
      </w:r>
      <w:r w:rsidRPr="00520B29">
        <w:rPr>
          <w:rStyle w:val="Emphasis"/>
          <w:rFonts w:asciiTheme="minorHAnsi" w:hAnsiTheme="minorHAnsi" w:cstheme="minorHAnsi"/>
          <w:highlight w:val="yellow"/>
        </w:rPr>
        <w:t>understood as a joke</w:t>
      </w:r>
      <w:r w:rsidRPr="00520B29">
        <w:rPr>
          <w:rFonts w:asciiTheme="minorHAnsi" w:hAnsiTheme="minorHAnsi" w:cstheme="minorHAnsi"/>
          <w:sz w:val="16"/>
        </w:rPr>
        <w:t xml:space="preserve">. The introduction of the Konopinski, Marvin, and Teller paper of 1946. Filed under: “SCIENCE!“ In the fall of 1946, </w:t>
      </w:r>
      <w:r w:rsidRPr="00520B29">
        <w:rPr>
          <w:rStyle w:val="StyleUnderline"/>
          <w:rFonts w:asciiTheme="minorHAnsi" w:hAnsiTheme="minorHAnsi" w:cstheme="minorHAnsi"/>
        </w:rPr>
        <w:t>Emil Konopinski, Cloyd Marvin, and Edward Teller</w:t>
      </w:r>
      <w:r w:rsidRPr="00520B29">
        <w:rPr>
          <w:rFonts w:asciiTheme="minorHAnsi" w:hAnsiTheme="minorHAnsi" w:cstheme="minorHAnsi"/>
          <w:sz w:val="16"/>
        </w:rPr>
        <w:t xml:space="preserve"> (who else?) </w:t>
      </w:r>
      <w:r w:rsidRPr="00520B29">
        <w:rPr>
          <w:rStyle w:val="StyleUnderline"/>
          <w:rFonts w:asciiTheme="minorHAnsi" w:hAnsiTheme="minorHAnsi" w:cstheme="minorHAnsi"/>
        </w:rPr>
        <w:t xml:space="preserve">wrote up a </w:t>
      </w:r>
      <w:r w:rsidRPr="00520B29">
        <w:rPr>
          <w:rStyle w:val="StyleUnderline"/>
          <w:rFonts w:asciiTheme="minorHAnsi" w:hAnsiTheme="minorHAnsi" w:cstheme="minorHAnsi"/>
          <w:highlight w:val="yellow"/>
        </w:rPr>
        <w:t xml:space="preserve">paper explaining why </w:t>
      </w:r>
      <w:r w:rsidRPr="00520B29">
        <w:rPr>
          <w:rStyle w:val="Emphasis"/>
          <w:rFonts w:asciiTheme="minorHAnsi" w:hAnsiTheme="minorHAnsi" w:cstheme="minorHAnsi"/>
          <w:highlight w:val="yellow"/>
        </w:rPr>
        <w:t xml:space="preserve">no </w:t>
      </w:r>
      <w:r w:rsidRPr="00310B1F">
        <w:rPr>
          <w:rStyle w:val="Emphasis"/>
          <w:highlight w:val="yellow"/>
        </w:rPr>
        <w:t>detonation</w:t>
      </w:r>
      <w:r w:rsidRPr="00310B1F">
        <w:rPr>
          <w:rStyle w:val="Emphasis"/>
        </w:rPr>
        <w:t xml:space="preserve"> on Earth</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yellow"/>
        </w:rPr>
        <w:t xml:space="preserve">likely to start an </w:t>
      </w:r>
      <w:r w:rsidRPr="00520B29">
        <w:rPr>
          <w:rStyle w:val="Emphasis"/>
          <w:rFonts w:asciiTheme="minorHAnsi" w:hAnsiTheme="minorHAnsi" w:cstheme="minorHAnsi"/>
          <w:highlight w:val="yellow"/>
        </w:rPr>
        <w:t>uncontrolled fusion reaction</w:t>
      </w:r>
      <w:r w:rsidRPr="00520B29">
        <w:rPr>
          <w:rStyle w:val="StyleUnderline"/>
          <w:rFonts w:asciiTheme="minorHAnsi" w:hAnsiTheme="minorHAnsi" w:cstheme="minorHAnsi"/>
        </w:rPr>
        <w:t xml:space="preserve"> in the atmosphere</w:t>
      </w:r>
      <w:r w:rsidRPr="00520B29">
        <w:rPr>
          <w:rFonts w:asciiTheme="minorHAnsi" w:hAnsiTheme="minorHAnsi" w:cstheme="minorHAnsi"/>
          <w:sz w:val="16"/>
        </w:rPr>
        <w:t xml:space="preserve">. It is not clear to me whether this is exactly the logic they used prior to the Trinity detonation, but it is probably of a similar character to it. In short, there is only one fusion reaction based on the constituents of the oxygen that had any probability at all (the nitrogen-nitrogen reaction), and the scientists were able to show that it was not very likely to happen or spread. Even if one makes assumptions that the reaction was much easier to initiate than anyone thought it was likely to be, it wasn’t going to be sustained. The reaction would cool (through a variety of physical mechanisms) faster than it would spread. This is all a common part of Manhattan Project lore. But I suspect most who have read of this before have not actually read the Konopinski-Marvin-Teller paper to its end, where they end on a less sure-of-themselves note: </w:t>
      </w:r>
      <w:r w:rsidRPr="00520B29">
        <w:rPr>
          <w:rStyle w:val="StyleUnderline"/>
          <w:rFonts w:asciiTheme="minorHAnsi" w:hAnsiTheme="minorHAnsi" w:cstheme="minorHAnsi"/>
        </w:rPr>
        <w:t>There remains the</w:t>
      </w:r>
      <w:r w:rsidRPr="00520B29">
        <w:rPr>
          <w:rFonts w:asciiTheme="minorHAnsi" w:hAnsiTheme="minorHAnsi" w:cstheme="minorHAnsi"/>
          <w:sz w:val="16"/>
        </w:rPr>
        <w:t xml:space="preserve"> </w:t>
      </w:r>
      <w:r w:rsidRPr="00520B29">
        <w:rPr>
          <w:rStyle w:val="Emphasis"/>
          <w:rFonts w:asciiTheme="minorHAnsi" w:hAnsiTheme="minorHAnsi" w:cstheme="minorHAnsi"/>
        </w:rPr>
        <w:t>distant possibility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that some other less simple mode of burning may </w:t>
      </w:r>
      <w:r w:rsidRPr="00520B29">
        <w:rPr>
          <w:rStyle w:val="Emphasis"/>
          <w:rFonts w:asciiTheme="minorHAnsi" w:hAnsiTheme="minorHAnsi" w:cstheme="minorHAnsi"/>
        </w:rPr>
        <w:t xml:space="preserve">maintain itself in the atmosphere. </w:t>
      </w:r>
      <w:r w:rsidRPr="00520B29">
        <w:rPr>
          <w:rStyle w:val="StyleUnderline"/>
          <w:rFonts w:asciiTheme="minorHAnsi" w:hAnsiTheme="minorHAnsi" w:cstheme="minorHAnsi"/>
          <w:highlight w:val="cyan"/>
        </w:rPr>
        <w:t xml:space="preserve">Even if the reaction is </w:t>
      </w:r>
      <w:r w:rsidRPr="00520B29">
        <w:rPr>
          <w:rStyle w:val="Emphasis"/>
          <w:rFonts w:asciiTheme="minorHAnsi" w:hAnsiTheme="minorHAnsi" w:cstheme="minorHAnsi"/>
          <w:highlight w:val="cyan"/>
        </w:rPr>
        <w:t>stopped</w:t>
      </w:r>
      <w:r w:rsidRPr="00520B29">
        <w:rPr>
          <w:rStyle w:val="StyleUnderline"/>
          <w:rFonts w:asciiTheme="minorHAnsi" w:hAnsiTheme="minorHAnsi" w:cstheme="minorHAnsi"/>
        </w:rPr>
        <w:t xml:space="preserve"> within a </w:t>
      </w:r>
      <w:r w:rsidRPr="00520B29">
        <w:rPr>
          <w:rStyle w:val="Emphasis"/>
          <w:rFonts w:asciiTheme="minorHAnsi" w:hAnsiTheme="minorHAnsi" w:cstheme="minorHAnsi"/>
        </w:rPr>
        <w:t>sphere of a few hundred meters radius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the</w:t>
      </w:r>
      <w:r w:rsidRPr="00520B29">
        <w:rPr>
          <w:rStyle w:val="StyleUnderline"/>
          <w:rFonts w:asciiTheme="minorHAnsi" w:hAnsiTheme="minorHAnsi" w:cstheme="minorHAnsi"/>
        </w:rPr>
        <w:t xml:space="preserve"> resultant </w:t>
      </w:r>
      <w:r w:rsidRPr="00520B29">
        <w:rPr>
          <w:rStyle w:val="Emphasis"/>
          <w:rFonts w:asciiTheme="minorHAnsi" w:hAnsiTheme="minorHAnsi" w:cstheme="minorHAnsi"/>
          <w:highlight w:val="cyan"/>
        </w:rPr>
        <w:t>earth-shock</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the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radioactive contamination</w:t>
      </w:r>
      <w:r w:rsidRPr="00520B29">
        <w:rPr>
          <w:rStyle w:val="Emphasis"/>
          <w:rFonts w:asciiTheme="minorHAnsi" w:hAnsiTheme="minorHAnsi" w:cstheme="minorHAnsi"/>
        </w:rPr>
        <w:t xml:space="preserve"> of the atmosphere</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might </w:t>
      </w:r>
      <w:r w:rsidRPr="00520B29">
        <w:rPr>
          <w:rStyle w:val="StyleUnderline"/>
          <w:rFonts w:asciiTheme="minorHAnsi" w:hAnsiTheme="minorHAnsi" w:cstheme="minorHAnsi"/>
          <w:highlight w:val="cyan"/>
        </w:rPr>
        <w:t>become</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catastrophic on a world-wide scale</w:t>
      </w:r>
      <w:r w:rsidRPr="00520B29">
        <w:rPr>
          <w:rStyle w:val="Emphasis"/>
          <w:rFonts w:asciiTheme="minorHAnsi" w:hAnsiTheme="minorHAnsi" w:cstheme="minorHAnsi"/>
        </w:rPr>
        <w:t xml:space="preserve">. </w:t>
      </w:r>
      <w:r w:rsidRPr="00520B29">
        <w:rPr>
          <w:rStyle w:val="StyleUnderline"/>
          <w:rFonts w:asciiTheme="minorHAnsi" w:hAnsiTheme="minorHAnsi" w:cstheme="minorHAnsi"/>
        </w:rPr>
        <w:t>One may conclude that the arguments of this paper make it unreasonable to expect that the N+N reaction could propagate. An unlimited propagation</w:t>
      </w:r>
      <w:r w:rsidRPr="00520B29">
        <w:rPr>
          <w:rFonts w:asciiTheme="minorHAnsi" w:hAnsiTheme="minorHAnsi" w:cstheme="minorHAnsi"/>
          <w:sz w:val="16"/>
        </w:rPr>
        <w:t xml:space="preserve"> is even </w:t>
      </w:r>
      <w:r w:rsidRPr="00520B29">
        <w:rPr>
          <w:rStyle w:val="StyleUnderline"/>
          <w:rFonts w:asciiTheme="minorHAnsi" w:hAnsiTheme="minorHAnsi" w:cstheme="minorHAnsi"/>
        </w:rPr>
        <w:t xml:space="preserve">less likely. However, the </w:t>
      </w:r>
      <w:r w:rsidRPr="00520B29">
        <w:rPr>
          <w:rStyle w:val="Emphasis"/>
          <w:rFonts w:asciiTheme="minorHAnsi" w:hAnsiTheme="minorHAnsi" w:cstheme="minorHAnsi"/>
        </w:rPr>
        <w:t>complexity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the argument and the </w:t>
      </w:r>
      <w:r w:rsidRPr="00520B29">
        <w:rPr>
          <w:rStyle w:val="Emphasis"/>
          <w:rFonts w:asciiTheme="minorHAnsi" w:hAnsiTheme="minorHAnsi" w:cstheme="minorHAnsi"/>
        </w:rPr>
        <w:t>absence of satisfactory experimental foundations</w:t>
      </w:r>
      <w:r w:rsidRPr="00520B29">
        <w:rPr>
          <w:rFonts w:asciiTheme="minorHAnsi" w:hAnsiTheme="minorHAnsi" w:cstheme="minorHAnsi"/>
          <w:sz w:val="16"/>
        </w:rPr>
        <w:t xml:space="preserve"> </w:t>
      </w:r>
      <w:r w:rsidRPr="00520B29">
        <w:rPr>
          <w:rStyle w:val="StyleUnderline"/>
          <w:rFonts w:asciiTheme="minorHAnsi" w:hAnsiTheme="minorHAnsi" w:cstheme="minorHAnsi"/>
        </w:rPr>
        <w:t>makes further work</w:t>
      </w:r>
      <w:r w:rsidRPr="00520B29">
        <w:rPr>
          <w:rFonts w:asciiTheme="minorHAnsi" w:hAnsiTheme="minorHAnsi" w:cstheme="minorHAnsi"/>
          <w:sz w:val="16"/>
        </w:rPr>
        <w:t xml:space="preserve"> on the subject </w:t>
      </w:r>
      <w:r w:rsidRPr="00520B29">
        <w:rPr>
          <w:rStyle w:val="StyleUnderline"/>
          <w:rFonts w:asciiTheme="minorHAnsi" w:hAnsiTheme="minorHAnsi" w:cstheme="minorHAnsi"/>
        </w:rPr>
        <w:t>highly desirable</w:t>
      </w:r>
      <w:r w:rsidRPr="00520B29">
        <w:rPr>
          <w:rFonts w:asciiTheme="minorHAnsi" w:hAnsiTheme="minorHAnsi" w:cstheme="minorHAnsi"/>
          <w:sz w:val="16"/>
        </w:rPr>
        <w:t>.</w:t>
      </w:r>
    </w:p>
    <w:p w14:paraId="1A7B151C" w14:textId="77777777" w:rsidR="00C751FC" w:rsidRPr="00520B29" w:rsidRDefault="00C751FC" w:rsidP="00C751FC">
      <w:pPr>
        <w:pStyle w:val="Heading3"/>
        <w:rPr>
          <w:rFonts w:cstheme="minorHAnsi"/>
        </w:rPr>
      </w:pPr>
      <w:r w:rsidRPr="00520B29">
        <w:rPr>
          <w:rFonts w:cstheme="minorHAnsi"/>
        </w:rPr>
        <w:lastRenderedPageBreak/>
        <w:t>Nuke War---Defense---AT: Whitt/Harrison---2NC</w:t>
      </w:r>
    </w:p>
    <w:p w14:paraId="7EE5A0A5" w14:textId="77777777" w:rsidR="00C751FC" w:rsidRPr="00520B29" w:rsidRDefault="00C751FC" w:rsidP="00C751FC">
      <w:pPr>
        <w:pStyle w:val="Analytics"/>
        <w:rPr>
          <w:rFonts w:asciiTheme="minorHAnsi" w:hAnsiTheme="minorHAnsi" w:cstheme="minorHAnsi"/>
        </w:rPr>
      </w:pPr>
      <w:r w:rsidRPr="00520B29">
        <w:rPr>
          <w:rFonts w:asciiTheme="minorHAnsi" w:hAnsiTheme="minorHAnsi" w:cstheme="minorHAnsi"/>
        </w:rPr>
        <w:t xml:space="preserve">The card has </w:t>
      </w:r>
      <w:r w:rsidRPr="00520B29">
        <w:rPr>
          <w:rFonts w:asciiTheme="minorHAnsi" w:hAnsiTheme="minorHAnsi" w:cstheme="minorHAnsi"/>
          <w:u w:val="single"/>
        </w:rPr>
        <w:t>no timeframe</w:t>
      </w:r>
      <w:r w:rsidRPr="00520B29">
        <w:rPr>
          <w:rFonts w:asciiTheme="minorHAnsi" w:hAnsiTheme="minorHAnsi" w:cstheme="minorHAnsi"/>
        </w:rPr>
        <w:t xml:space="preserve"> for how long food lasts AND says it would be ‘</w:t>
      </w:r>
      <w:r w:rsidRPr="00520B29">
        <w:rPr>
          <w:rFonts w:asciiTheme="minorHAnsi" w:hAnsiTheme="minorHAnsi" w:cstheme="minorHAnsi"/>
          <w:u w:val="single"/>
        </w:rPr>
        <w:t>DIFFICULT</w:t>
      </w:r>
      <w:r w:rsidRPr="00520B29">
        <w:rPr>
          <w:rFonts w:asciiTheme="minorHAnsi" w:hAnsiTheme="minorHAnsi" w:cstheme="minorHAnsi"/>
        </w:rPr>
        <w:t>’ to get food</w:t>
      </w:r>
      <w:r>
        <w:rPr>
          <w:rFonts w:asciiTheme="minorHAnsi" w:hAnsiTheme="minorHAnsi" w:cstheme="minorHAnsi"/>
        </w:rPr>
        <w:t xml:space="preserve"> that’s not</w:t>
      </w:r>
      <w:r w:rsidRPr="00520B29">
        <w:rPr>
          <w:rFonts w:asciiTheme="minorHAnsi" w:hAnsiTheme="minorHAnsi" w:cstheme="minorHAnsi"/>
        </w:rPr>
        <w:t xml:space="preserve"> </w:t>
      </w:r>
      <w:r w:rsidRPr="00520B29">
        <w:rPr>
          <w:rFonts w:asciiTheme="minorHAnsi" w:hAnsiTheme="minorHAnsi" w:cstheme="minorHAnsi"/>
          <w:u w:val="single"/>
        </w:rPr>
        <w:t>global starvation</w:t>
      </w:r>
      <w:r w:rsidRPr="00520B29">
        <w:rPr>
          <w:rFonts w:asciiTheme="minorHAnsi" w:hAnsiTheme="minorHAnsi" w:cstheme="minorHAnsi"/>
        </w:rPr>
        <w:t>!</w:t>
      </w:r>
    </w:p>
    <w:p w14:paraId="4A50D31A"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Even if, the only study Whitt cites is from Cheryl Harrison. I’ll insert for reference.</w:t>
      </w:r>
    </w:p>
    <w:p w14:paraId="19BF5B59" w14:textId="77777777" w:rsidR="00C751FC" w:rsidRPr="00520B29" w:rsidRDefault="00C751FC" w:rsidP="00C751FC">
      <w:pPr>
        <w:rPr>
          <w:rFonts w:asciiTheme="minorHAnsi" w:hAnsiTheme="minorHAnsi" w:cstheme="minorHAnsi"/>
        </w:rPr>
      </w:pPr>
      <w:r w:rsidRPr="00520B29">
        <w:rPr>
          <w:rFonts w:asciiTheme="minorHAnsi" w:hAnsiTheme="minorHAnsi" w:cstheme="minorHAnsi"/>
        </w:rPr>
        <w:t xml:space="preserve">Kelly Kizer </w:t>
      </w:r>
      <w:r w:rsidRPr="00520B29">
        <w:rPr>
          <w:rStyle w:val="Style13ptBold"/>
          <w:rFonts w:cstheme="minorHAnsi"/>
        </w:rPr>
        <w:t>Whitt 22</w:t>
      </w:r>
      <w:r w:rsidRPr="00520B29">
        <w:rPr>
          <w:rFonts w:asciiTheme="minorHAnsi" w:hAnsiTheme="minorHAnsi" w:cstheme="minorHAnsi"/>
        </w:rPr>
        <w:t>, writer for Earth Sky, 9/21/2022, "Effects of nuclear war on Earth today: ‘Not winnable’" https://earthsky.org/human-world/how-nuclear-war-would-affect-earth-today/, sg</w:t>
      </w:r>
    </w:p>
    <w:p w14:paraId="5D202312" w14:textId="77777777" w:rsidR="00C751FC" w:rsidRPr="00520B29" w:rsidRDefault="00C751FC" w:rsidP="00C751FC">
      <w:pPr>
        <w:rPr>
          <w:rStyle w:val="StyleUnderline"/>
          <w:rFonts w:asciiTheme="minorHAnsi" w:hAnsiTheme="minorHAnsi" w:cstheme="minorHAnsi"/>
        </w:rPr>
      </w:pPr>
      <w:r w:rsidRPr="00520B29">
        <w:rPr>
          <w:rFonts w:asciiTheme="minorHAnsi" w:hAnsiTheme="minorHAnsi" w:cstheme="minorHAnsi"/>
          <w:sz w:val="14"/>
        </w:rPr>
        <w:t xml:space="preserve">Russian President Vladimir Putin said on Wednesday (September 20, 2022) that he has called up 300,000 reservists to fight, following last week’s major losses of landing holdings in Ukraine. According to Reuters, he also hinted to the West he was prepared to use nuclear weapons to defend Russia. But, </w:t>
      </w:r>
      <w:r w:rsidRPr="00520B29">
        <w:rPr>
          <w:rStyle w:val="StyleUnderline"/>
          <w:rFonts w:asciiTheme="minorHAnsi" w:hAnsiTheme="minorHAnsi" w:cstheme="minorHAnsi"/>
        </w:rPr>
        <w:t xml:space="preserve">according to a </w:t>
      </w:r>
      <w:r w:rsidRPr="00520B29">
        <w:rPr>
          <w:rStyle w:val="Emphasis"/>
          <w:rFonts w:asciiTheme="minorHAnsi" w:hAnsiTheme="minorHAnsi" w:cstheme="minorHAnsi"/>
          <w:highlight w:val="lightGray"/>
        </w:rPr>
        <w:t>recent study</w:t>
      </w:r>
      <w:r w:rsidRPr="00520B29">
        <w:rPr>
          <w:rFonts w:asciiTheme="minorHAnsi" w:hAnsiTheme="minorHAnsi" w:cstheme="minorHAnsi"/>
          <w:sz w:val="16"/>
          <w:szCs w:val="16"/>
        </w:rPr>
        <w:t xml:space="preserve">, a nuclear war would devastate all of Earth’s oceans and land, with some effects lasting thousands of years. The </w:t>
      </w:r>
      <w:r w:rsidRPr="00520B29">
        <w:rPr>
          <w:rStyle w:val="StyleUnderline"/>
          <w:rFonts w:asciiTheme="minorHAnsi" w:hAnsiTheme="minorHAnsi" w:cstheme="minorHAnsi"/>
        </w:rPr>
        <w:t xml:space="preserve">new study was led by </w:t>
      </w:r>
      <w:r w:rsidRPr="00520B29">
        <w:rPr>
          <w:rStyle w:val="Emphasis"/>
          <w:rFonts w:asciiTheme="minorHAnsi" w:hAnsiTheme="minorHAnsi" w:cstheme="minorHAnsi"/>
          <w:highlight w:val="lightGray"/>
        </w:rPr>
        <w:t>Cheryl Harrison</w:t>
      </w:r>
      <w:r w:rsidRPr="00520B29">
        <w:rPr>
          <w:rFonts w:asciiTheme="minorHAnsi" w:hAnsiTheme="minorHAnsi" w:cstheme="minorHAnsi"/>
          <w:sz w:val="14"/>
        </w:rPr>
        <w:t xml:space="preserve"> at Louisiana State University in Baton Rouge. </w:t>
      </w:r>
      <w:r w:rsidRPr="00520B29">
        <w:rPr>
          <w:rStyle w:val="StyleUnderline"/>
          <w:rFonts w:asciiTheme="minorHAnsi" w:hAnsiTheme="minorHAnsi" w:cstheme="minorHAnsi"/>
        </w:rPr>
        <w:t>She said in a statement in July:</w:t>
      </w:r>
    </w:p>
    <w:p w14:paraId="34EE5D28" w14:textId="77777777" w:rsidR="00C751FC" w:rsidRPr="00520B29" w:rsidRDefault="00C751FC" w:rsidP="00C751FC">
      <w:pPr>
        <w:ind w:left="720"/>
        <w:rPr>
          <w:rStyle w:val="StyleUnderline"/>
          <w:rFonts w:asciiTheme="minorHAnsi" w:hAnsiTheme="minorHAnsi" w:cstheme="minorHAnsi"/>
          <w:sz w:val="16"/>
          <w:szCs w:val="16"/>
        </w:rPr>
      </w:pPr>
      <w:r w:rsidRPr="00520B29">
        <w:rPr>
          <w:rFonts w:asciiTheme="minorHAnsi" w:hAnsiTheme="minorHAnsi" w:cstheme="minorHAnsi"/>
          <w:sz w:val="16"/>
          <w:szCs w:val="16"/>
        </w:rPr>
        <w:t>It doesn’t matter who is bombing whom. It can be India and Pakistan or NATO and Russia. Once the smoke is released into the upper atmosphere, it spreads globally and affects everyone.</w:t>
      </w:r>
    </w:p>
    <w:p w14:paraId="3778856C" w14:textId="77777777" w:rsidR="00C751FC" w:rsidRPr="00520B29" w:rsidRDefault="00C751FC" w:rsidP="00C751FC">
      <w:pPr>
        <w:rPr>
          <w:rFonts w:asciiTheme="minorHAnsi" w:hAnsiTheme="minorHAnsi" w:cstheme="minorHAnsi"/>
          <w:sz w:val="14"/>
        </w:rPr>
      </w:pPr>
      <w:r w:rsidRPr="00520B29">
        <w:rPr>
          <w:rStyle w:val="StyleUnderline"/>
          <w:rFonts w:asciiTheme="minorHAnsi" w:hAnsiTheme="minorHAnsi" w:cstheme="minorHAnsi"/>
        </w:rPr>
        <w:t xml:space="preserve">These scientists’ simulations showed that it doesn’t matter whether the detonation of a nuclear arsenal came through a deliberate act of war, or through accident or hacking. </w:t>
      </w:r>
      <w:r w:rsidRPr="00520B29">
        <w:rPr>
          <w:rStyle w:val="Emphasis"/>
          <w:rFonts w:asciiTheme="minorHAnsi" w:hAnsiTheme="minorHAnsi" w:cstheme="minorHAnsi"/>
          <w:highlight w:val="lightGray"/>
        </w:rPr>
        <w:t>Their statement explained</w:t>
      </w:r>
      <w:r w:rsidRPr="00520B29">
        <w:rPr>
          <w:rFonts w:asciiTheme="minorHAnsi" w:hAnsiTheme="minorHAnsi" w:cstheme="minorHAnsi"/>
          <w:sz w:val="14"/>
        </w:rPr>
        <w:t>:</w:t>
      </w:r>
    </w:p>
    <w:p w14:paraId="25A35B6D" w14:textId="77777777" w:rsidR="00C751FC" w:rsidRPr="00520B29" w:rsidRDefault="00C751FC" w:rsidP="00C751FC">
      <w:pPr>
        <w:ind w:left="720"/>
        <w:rPr>
          <w:rStyle w:val="StyleUnderline"/>
          <w:rFonts w:asciiTheme="minorHAnsi" w:hAnsiTheme="minorHAnsi" w:cstheme="minorHAnsi"/>
          <w:sz w:val="16"/>
          <w:szCs w:val="16"/>
        </w:rPr>
      </w:pPr>
      <w:r w:rsidRPr="00520B29">
        <w:rPr>
          <w:rFonts w:asciiTheme="minorHAnsi" w:hAnsiTheme="minorHAnsi" w:cstheme="minorHAnsi"/>
          <w:sz w:val="16"/>
          <w:szCs w:val="16"/>
        </w:rPr>
        <w:t>In all of the researchers’ simulated scenarios, nuclear firestorms would release soot and smoke into the upper atmosphere that would block out the sun, resulting in crop failure around the world. In the first month following nuclear detonation, average global temperatures would plunge by about 13 degrees Fahrenheit (7 degrees C), a larger temperature change than in the last Ice Age.</w:t>
      </w:r>
    </w:p>
    <w:p w14:paraId="06F71A40" w14:textId="77777777" w:rsidR="00C751FC" w:rsidRPr="00520B29" w:rsidRDefault="00C751FC" w:rsidP="00C751FC">
      <w:pPr>
        <w:ind w:left="720"/>
        <w:rPr>
          <w:rStyle w:val="StyleUnderline"/>
          <w:rFonts w:asciiTheme="minorHAnsi" w:hAnsiTheme="minorHAnsi" w:cstheme="minorHAnsi"/>
          <w:sz w:val="16"/>
          <w:szCs w:val="16"/>
        </w:rPr>
      </w:pPr>
      <w:r w:rsidRPr="00520B29">
        <w:rPr>
          <w:rFonts w:asciiTheme="minorHAnsi" w:hAnsiTheme="minorHAnsi" w:cstheme="minorHAnsi"/>
          <w:sz w:val="16"/>
          <w:szCs w:val="16"/>
        </w:rPr>
        <w:t>Ocean temperatures would drop quickly and would not return to their pre-war state even after the smoke clears. As the planet gets colder, sea ice expands by more than 6 million square miles and 6 feet deep in some basins blocking major ports including Beijing’s Port of Tianjin, Copenhagen and St. Petersburg. The sea ice would spread into normally ice-free coastal regions blocking shipping across the Northern Hemisphere making it difficult to get food and supplies into some cities such as Shanghai, where ships are not prepared to face sea ice.</w:t>
      </w:r>
    </w:p>
    <w:p w14:paraId="50B6BED3" w14:textId="77777777" w:rsidR="00C751FC" w:rsidRPr="00520B29" w:rsidRDefault="00C751FC" w:rsidP="00C751FC">
      <w:pPr>
        <w:ind w:left="720"/>
        <w:rPr>
          <w:rFonts w:asciiTheme="minorHAnsi" w:hAnsiTheme="minorHAnsi" w:cstheme="minorHAnsi"/>
          <w:sz w:val="14"/>
        </w:rPr>
      </w:pPr>
      <w:r w:rsidRPr="00520B29">
        <w:rPr>
          <w:rFonts w:asciiTheme="minorHAnsi" w:hAnsiTheme="minorHAnsi" w:cstheme="minorHAnsi"/>
          <w:sz w:val="16"/>
          <w:szCs w:val="16"/>
        </w:rPr>
        <w:t>The sudden drop in light and ocean temperatures, especially from the Arctic to the North Atlantic and North Pacific oceans, would kill the marine algae, which is the foundation of the marine food web, essentially creating a famine in the ocean. This would halt most fishing</w:t>
      </w:r>
      <w:r w:rsidRPr="00520B29">
        <w:rPr>
          <w:rFonts w:asciiTheme="minorHAnsi" w:hAnsiTheme="minorHAnsi" w:cstheme="minorHAnsi"/>
          <w:sz w:val="14"/>
        </w:rPr>
        <w:t xml:space="preserve"> and aquaculture.</w:t>
      </w:r>
    </w:p>
    <w:p w14:paraId="0DC379A0" w14:textId="77777777" w:rsidR="00C751FC" w:rsidRPr="00520B29" w:rsidRDefault="00C751FC" w:rsidP="00C751FC">
      <w:pPr>
        <w:pStyle w:val="Heading4"/>
        <w:rPr>
          <w:rFonts w:asciiTheme="minorHAnsi" w:hAnsiTheme="minorHAnsi" w:cstheme="minorHAnsi"/>
        </w:rPr>
      </w:pPr>
      <w:r w:rsidRPr="00520B29">
        <w:rPr>
          <w:rFonts w:asciiTheme="minorHAnsi" w:hAnsiTheme="minorHAnsi" w:cstheme="minorHAnsi"/>
        </w:rPr>
        <w:t>Robock was an author on that study. I’ll insert a screenshot for reference.</w:t>
      </w:r>
    </w:p>
    <w:p w14:paraId="1F1DA1DB" w14:textId="77777777" w:rsidR="00C751FC" w:rsidRPr="00520B29" w:rsidRDefault="00C751FC" w:rsidP="00C751FC">
      <w:pPr>
        <w:rPr>
          <w:rFonts w:asciiTheme="minorHAnsi" w:hAnsiTheme="minorHAnsi" w:cstheme="minorHAnsi"/>
        </w:rPr>
      </w:pPr>
      <w:r w:rsidRPr="00520B29">
        <w:rPr>
          <w:rStyle w:val="Style13ptBold"/>
          <w:rFonts w:cstheme="minorHAnsi"/>
        </w:rPr>
        <w:t>Harrison ’22</w:t>
      </w:r>
      <w:r w:rsidRPr="00520B29">
        <w:rPr>
          <w:rFonts w:asciiTheme="minorHAnsi" w:hAnsiTheme="minorHAnsi" w:cstheme="minorHAnsi"/>
        </w:rPr>
        <w:t xml:space="preserve"> [Cheryl S., Tyler Rohr, Alice DuVivier, Elizabeth A. Maroon, Scott Bachman, Charles G. Bardeen, Joshua Coupe, Victoria Garza, Ryan Henegan, Nicole S. Lovenduski, Philipp Neubauer, Victor Rangel, </w:t>
      </w:r>
      <w:r w:rsidRPr="00520B29">
        <w:rPr>
          <w:rStyle w:val="Emphasis"/>
          <w:rFonts w:asciiTheme="minorHAnsi" w:hAnsiTheme="minorHAnsi" w:cstheme="minorHAnsi"/>
        </w:rPr>
        <w:t>Alan Robock</w:t>
      </w:r>
      <w:r w:rsidRPr="00520B29">
        <w:rPr>
          <w:rFonts w:asciiTheme="minorHAnsi" w:hAnsiTheme="minorHAnsi" w:cstheme="minorHAnsi"/>
        </w:rPr>
        <w:t xml:space="preserve">, Kim Scherrer, Samantha Stevenson, Owen B. Toon; July 7; AGU Advances, “A New Ocean State After Nuclear War,” </w:t>
      </w:r>
      <w:hyperlink r:id="rId74" w:history="1">
        <w:r w:rsidRPr="00885441">
          <w:rPr>
            <w:rStyle w:val="Hyperlink"/>
            <w:rFonts w:asciiTheme="minorHAnsi" w:hAnsiTheme="minorHAnsi" w:cstheme="minorHAnsi"/>
          </w:rPr>
          <w:t>https://doi.org/10.1029/2021AV000610</w:t>
        </w:r>
      </w:hyperlink>
      <w:r w:rsidRPr="00520B29">
        <w:rPr>
          <w:rFonts w:asciiTheme="minorHAnsi" w:hAnsiTheme="minorHAnsi" w:cstheme="minorHAnsi"/>
        </w:rPr>
        <w:t>]</w:t>
      </w:r>
    </w:p>
    <w:p w14:paraId="4ED700E9" w14:textId="77777777" w:rsidR="00C751FC" w:rsidRPr="00520B29" w:rsidRDefault="00C751FC" w:rsidP="00C751FC">
      <w:pPr>
        <w:rPr>
          <w:rStyle w:val="Style13ptBold"/>
          <w:rFonts w:cstheme="minorHAnsi"/>
        </w:rPr>
      </w:pPr>
      <w:r w:rsidRPr="00520B29">
        <w:rPr>
          <w:rFonts w:asciiTheme="minorHAnsi" w:hAnsiTheme="minorHAnsi" w:cstheme="minorHAnsi"/>
        </w:rPr>
        <w:t>*Red circle added for clarity</w:t>
      </w:r>
    </w:p>
    <w:p w14:paraId="294AC6E2" w14:textId="77777777" w:rsidR="00C751FC" w:rsidRPr="00520B29" w:rsidRDefault="00C751FC" w:rsidP="00C751FC">
      <w:pPr>
        <w:rPr>
          <w:rFonts w:asciiTheme="minorHAnsi" w:hAnsiTheme="minorHAnsi" w:cstheme="minorHAnsi"/>
          <w:sz w:val="14"/>
        </w:rPr>
      </w:pPr>
      <w:r w:rsidRPr="00520B29">
        <w:rPr>
          <w:rFonts w:asciiTheme="minorHAnsi" w:hAnsiTheme="minorHAnsi" w:cstheme="minorHAnsi"/>
          <w:noProof/>
          <w:sz w:val="14"/>
        </w:rPr>
        <w:drawing>
          <wp:inline distT="0" distB="0" distL="0" distR="0" wp14:anchorId="7F04CD29" wp14:editId="763F8EE2">
            <wp:extent cx="4959928" cy="1458802"/>
            <wp:effectExtent l="0" t="0" r="0" b="8255"/>
            <wp:docPr id="1304268262"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8262" name="Picture 1" descr="A close-up of a message&#10;&#10;Description automatically generated"/>
                    <pic:cNvPicPr/>
                  </pic:nvPicPr>
                  <pic:blipFill>
                    <a:blip r:embed="rId75"/>
                    <a:stretch>
                      <a:fillRect/>
                    </a:stretch>
                  </pic:blipFill>
                  <pic:spPr>
                    <a:xfrm>
                      <a:off x="0" y="0"/>
                      <a:ext cx="4983673" cy="1465786"/>
                    </a:xfrm>
                    <a:prstGeom prst="rect">
                      <a:avLst/>
                    </a:prstGeom>
                  </pic:spPr>
                </pic:pic>
              </a:graphicData>
            </a:graphic>
          </wp:inline>
        </w:drawing>
      </w:r>
    </w:p>
    <w:p w14:paraId="34BC9695"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lastRenderedPageBreak/>
        <w:t xml:space="preserve">Robock and Harrison did a study a year </w:t>
      </w:r>
      <w:r w:rsidRPr="00520B29">
        <w:rPr>
          <w:rFonts w:asciiTheme="minorHAnsi" w:hAnsiTheme="minorHAnsi" w:cstheme="minorHAnsi"/>
          <w:u w:val="single"/>
        </w:rPr>
        <w:t>later</w:t>
      </w:r>
      <w:r w:rsidRPr="00520B29">
        <w:rPr>
          <w:rFonts w:asciiTheme="minorHAnsi" w:hAnsiTheme="minorHAnsi" w:cstheme="minorHAnsi"/>
        </w:rPr>
        <w:t xml:space="preserve"> and found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41E99ABC"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w:t>
      </w:r>
      <w:r w:rsidRPr="00520B29">
        <w:rPr>
          <w:rStyle w:val="Emphasis"/>
          <w:rFonts w:asciiTheme="minorHAnsi" w:hAnsiTheme="minorHAnsi" w:cstheme="minorHAnsi"/>
        </w:rPr>
        <w:t>Cheryl S. Harrison</w:t>
      </w:r>
      <w:r w:rsidRPr="00520B29">
        <w:rPr>
          <w:rFonts w:asciiTheme="minorHAnsi" w:hAnsiTheme="minorHAnsi" w:cstheme="minorHAnsi"/>
        </w:rPr>
        <w:t>, Joshua Coupe, Owen B. Toon, and Charles G. Bardeen; June 19; May/June; Department of Environmental Sciences at Rutgers University; Atmospheric Chemistry and Physics, “Opinion: How fear of nuclear winter has helped save the world, so far,” vol. 23]</w:t>
      </w:r>
    </w:p>
    <w:p w14:paraId="39E1F883"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2D0787BE"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w:t>
      </w:r>
      <w:r w:rsidRPr="00520B29">
        <w:rPr>
          <w:rStyle w:val="StyleUnderline"/>
          <w:rFonts w:asciiTheme="minorHAnsi" w:hAnsiTheme="minorHAnsi" w:cstheme="minorHAnsi"/>
          <w:highlight w:val="cyan"/>
        </w:rPr>
        <w:t>once</w:t>
      </w:r>
      <w:r w:rsidRPr="00520B29">
        <w:rPr>
          <w:rStyle w:val="StyleUnderline"/>
          <w:rFonts w:asciiTheme="minorHAnsi" w:hAnsiTheme="minorHAnsi" w:cstheme="minorHAnsi"/>
        </w:rPr>
        <w:t xml:space="preserv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4EF48D0" w14:textId="77777777" w:rsidR="00C751FC" w:rsidRDefault="00C751FC" w:rsidP="00C751FC">
      <w:pPr>
        <w:rPr>
          <w:rFonts w:asciiTheme="minorHAnsi" w:hAnsiTheme="minorHAnsi" w:cstheme="minorHAnsi"/>
          <w:sz w:val="16"/>
        </w:rPr>
      </w:pPr>
      <w:r w:rsidRPr="00520B29">
        <w:rPr>
          <w:rFonts w:asciiTheme="minorHAnsi" w:hAnsiTheme="minorHAnsi" w:cstheme="minorHAnsi"/>
          <w:sz w:val="16"/>
        </w:rPr>
        <w:t>&lt;&lt;FOOTNOTE FIGURE 3 ENDS&gt;&gt;</w:t>
      </w:r>
    </w:p>
    <w:p w14:paraId="3AC8FD4C" w14:textId="77777777" w:rsidR="00C751FC" w:rsidRDefault="00C751FC" w:rsidP="00C751FC">
      <w:pPr>
        <w:pStyle w:val="Heading3"/>
      </w:pPr>
      <w:r>
        <w:lastRenderedPageBreak/>
        <w:t>Nuke War---Defense---AT: Whitcomb---2NC</w:t>
      </w:r>
    </w:p>
    <w:p w14:paraId="4BAA2D1E" w14:textId="77777777" w:rsidR="00C751FC" w:rsidRDefault="00C751FC" w:rsidP="00C751FC">
      <w:pPr>
        <w:pStyle w:val="Analytics"/>
      </w:pPr>
      <w:r>
        <w:t xml:space="preserve">Whitcomb is </w:t>
      </w:r>
      <w:r w:rsidRPr="00E854AE">
        <w:rPr>
          <w:u w:val="single"/>
        </w:rPr>
        <w:t>editorializing</w:t>
      </w:r>
      <w:r>
        <w:t xml:space="preserve"> studies. They exclusively cite Robock.</w:t>
      </w:r>
    </w:p>
    <w:p w14:paraId="5A91AFF0" w14:textId="77777777" w:rsidR="00C751FC" w:rsidRPr="004D1277" w:rsidRDefault="00C751FC" w:rsidP="00C751FC">
      <w:pPr>
        <w:rPr>
          <w:rFonts w:cstheme="minorHAnsi"/>
        </w:rPr>
      </w:pPr>
      <w:r w:rsidRPr="004D1277">
        <w:rPr>
          <w:rStyle w:val="Style13ptBold"/>
          <w:rFonts w:cstheme="minorHAnsi"/>
        </w:rPr>
        <w:t>Whitcomb</w:t>
      </w:r>
      <w:r>
        <w:rPr>
          <w:rStyle w:val="Style13ptBold"/>
          <w:rFonts w:cstheme="minorHAnsi"/>
        </w:rPr>
        <w:t xml:space="preserve"> ’19</w:t>
      </w:r>
      <w:r w:rsidRPr="004D1277">
        <w:rPr>
          <w:rFonts w:cstheme="minorHAnsi"/>
        </w:rPr>
        <w:t xml:space="preserve"> </w:t>
      </w:r>
      <w:r>
        <w:rPr>
          <w:rFonts w:cstheme="minorHAnsi"/>
        </w:rPr>
        <w:t>[</w:t>
      </w:r>
      <w:r w:rsidRPr="004D1277">
        <w:rPr>
          <w:rFonts w:cstheme="minorHAnsi"/>
        </w:rPr>
        <w:t>Isobel</w:t>
      </w:r>
      <w:r>
        <w:rPr>
          <w:rFonts w:cstheme="minorHAnsi"/>
        </w:rPr>
        <w:t>;</w:t>
      </w:r>
      <w:r w:rsidRPr="004D1277">
        <w:rPr>
          <w:rFonts w:cstheme="minorHAnsi"/>
        </w:rPr>
        <w:t xml:space="preserve"> </w:t>
      </w:r>
      <w:r>
        <w:rPr>
          <w:rFonts w:cstheme="minorHAnsi"/>
        </w:rPr>
        <w:t>August 30; Livescience,</w:t>
      </w:r>
      <w:r w:rsidRPr="004D1277">
        <w:rPr>
          <w:rFonts w:cstheme="minorHAnsi"/>
        </w:rPr>
        <w:t xml:space="preserve"> "A Nuclear Winter Could Last Years After an All-Out War Between Russia and the US,"</w:t>
      </w:r>
      <w:r>
        <w:rPr>
          <w:rFonts w:cstheme="minorHAnsi"/>
        </w:rPr>
        <w:t xml:space="preserve"> </w:t>
      </w:r>
      <w:r w:rsidRPr="004D1277">
        <w:rPr>
          <w:rFonts w:cstheme="minorHAnsi"/>
        </w:rPr>
        <w:t>https://www.livescience.com/nuclear-winter-disaster.html</w:t>
      </w:r>
      <w:r>
        <w:rPr>
          <w:rFonts w:cstheme="minorHAnsi"/>
        </w:rPr>
        <w:t>]</w:t>
      </w:r>
    </w:p>
    <w:p w14:paraId="22177470" w14:textId="77777777" w:rsidR="00C751FC" w:rsidRDefault="00C751FC" w:rsidP="00C751FC">
      <w:pPr>
        <w:rPr>
          <w:rStyle w:val="StyleUnderline"/>
          <w:rFonts w:cstheme="minorHAnsi"/>
        </w:rPr>
      </w:pPr>
      <w:r w:rsidRPr="004D1277">
        <w:rPr>
          <w:rStyle w:val="StyleUnderline"/>
          <w:rFonts w:cstheme="minorHAnsi"/>
          <w:highlight w:val="cyan"/>
        </w:rPr>
        <w:t>If Russia and the U</w:t>
      </w:r>
      <w:r w:rsidRPr="004D1277">
        <w:rPr>
          <w:rStyle w:val="StyleUnderline"/>
          <w:rFonts w:cstheme="minorHAnsi"/>
        </w:rPr>
        <w:t xml:space="preserve">nited </w:t>
      </w:r>
      <w:r w:rsidRPr="004D1277">
        <w:rPr>
          <w:rStyle w:val="StyleUnderline"/>
          <w:rFonts w:cstheme="minorHAnsi"/>
          <w:highlight w:val="cyan"/>
        </w:rPr>
        <w:t>S</w:t>
      </w:r>
      <w:r w:rsidRPr="004D1277">
        <w:rPr>
          <w:rStyle w:val="StyleUnderline"/>
          <w:rFonts w:cstheme="minorHAnsi"/>
        </w:rPr>
        <w:t xml:space="preserve">tates </w:t>
      </w:r>
      <w:r w:rsidRPr="004D1277">
        <w:rPr>
          <w:rStyle w:val="StyleUnderline"/>
          <w:rFonts w:cstheme="minorHAnsi"/>
          <w:highlight w:val="cyan"/>
        </w:rPr>
        <w:t>launched a</w:t>
      </w:r>
      <w:r w:rsidRPr="004D1277">
        <w:rPr>
          <w:rStyle w:val="StyleUnderline"/>
          <w:rFonts w:cstheme="minorHAnsi"/>
        </w:rPr>
        <w:t xml:space="preserve">n all-out </w:t>
      </w:r>
      <w:r w:rsidRPr="004D1277">
        <w:rPr>
          <w:rStyle w:val="StyleUnderline"/>
          <w:rFonts w:cstheme="minorHAnsi"/>
          <w:highlight w:val="cyan"/>
        </w:rPr>
        <w:t>nuclear war, it would spell disaster for everyone on Earth, a</w:t>
      </w:r>
      <w:r w:rsidRPr="004D1277">
        <w:rPr>
          <w:rStyle w:val="StyleUnderline"/>
          <w:rFonts w:cstheme="minorHAnsi"/>
        </w:rPr>
        <w:t xml:space="preserve"> new </w:t>
      </w:r>
      <w:r w:rsidRPr="004D1277">
        <w:rPr>
          <w:rStyle w:val="StyleUnderline"/>
          <w:rFonts w:cstheme="minorHAnsi"/>
          <w:highlight w:val="cyan"/>
        </w:rPr>
        <w:t>study suggests</w:t>
      </w:r>
      <w:r w:rsidRPr="004D1277">
        <w:rPr>
          <w:rStyle w:val="StyleUnderline"/>
          <w:rFonts w:cstheme="minorHAnsi"/>
        </w:rPr>
        <w:t xml:space="preserve">. Not only would explosions, fires and radiation exposure kill millions in targeted cities, but a "nuclear winter" lasting months to years would also drastically alter the Earth's climate, causing freezing summers and worldwide famine. </w:t>
      </w:r>
      <w:r w:rsidRPr="004D1277">
        <w:rPr>
          <w:rFonts w:cstheme="minorHAnsi"/>
          <w:sz w:val="14"/>
        </w:rPr>
        <w:t xml:space="preserve">The Cold War may be over, but nuclear bombs are still uniquely destructive, and there's more than enough of them to cause climate catastrophe, said </w:t>
      </w:r>
      <w:r w:rsidRPr="0003466B">
        <w:rPr>
          <w:rStyle w:val="StyleUnderline"/>
        </w:rPr>
        <w:t xml:space="preserve">study co-author </w:t>
      </w:r>
      <w:r w:rsidRPr="0003466B">
        <w:rPr>
          <w:rStyle w:val="Emphasis"/>
          <w:highlight w:val="lightGray"/>
        </w:rPr>
        <w:t>Alan Robock</w:t>
      </w:r>
      <w:r w:rsidRPr="004D1277">
        <w:rPr>
          <w:rFonts w:cstheme="minorHAnsi"/>
          <w:sz w:val="14"/>
        </w:rPr>
        <w:t xml:space="preserve">, an environmental scientist at Rutgers University in New Jersey. "People think that nuclear weapons are just bigger bombs," he told Live Science. RECOMMENDED VIDEOS FOR YOU... CLOSE Related: 7 Technologies That Transformed Warfare But they're not. </w:t>
      </w:r>
      <w:r w:rsidRPr="004D1277">
        <w:rPr>
          <w:rStyle w:val="StyleUnderline"/>
          <w:rFonts w:cstheme="minorHAnsi"/>
        </w:rPr>
        <w:t>When a nuclear bomb explodes, one-third of its energy goes into an immediate explosion of heat and light, according to a review</w:t>
      </w:r>
      <w:r w:rsidRPr="004D1277">
        <w:rPr>
          <w:rFonts w:cstheme="minorHAnsi"/>
          <w:sz w:val="14"/>
        </w:rPr>
        <w:t xml:space="preserve"> published in the journal </w:t>
      </w:r>
      <w:r w:rsidRPr="0003466B">
        <w:rPr>
          <w:rStyle w:val="Emphasis"/>
          <w:sz w:val="28"/>
          <w:szCs w:val="24"/>
          <w:highlight w:val="lightGray"/>
        </w:rPr>
        <w:t>WIREs Climate Change</w:t>
      </w:r>
      <w:r w:rsidRPr="004D1277">
        <w:rPr>
          <w:rFonts w:cstheme="minorHAnsi"/>
          <w:sz w:val="14"/>
        </w:rPr>
        <w:t xml:space="preserve">. </w:t>
      </w:r>
      <w:r w:rsidRPr="004D1277">
        <w:rPr>
          <w:rStyle w:val="StyleUnderline"/>
          <w:rFonts w:cstheme="minorHAnsi"/>
        </w:rPr>
        <w:t xml:space="preserve">An aftershock follows this explosion, leveling any structures around the detonation and creating piles of kindling ready to catch fire. Then, as fires rage, smoke billows into the atmosphere. </w:t>
      </w:r>
      <w:r w:rsidRPr="004D1277">
        <w:rPr>
          <w:rStyle w:val="Emphasis"/>
          <w:rFonts w:cstheme="minorHAnsi"/>
          <w:highlight w:val="cyan"/>
        </w:rPr>
        <w:t>While rain would wash out some</w:t>
      </w:r>
      <w:r w:rsidRPr="004D1277">
        <w:rPr>
          <w:rStyle w:val="Emphasis"/>
          <w:rFonts w:cstheme="minorHAnsi"/>
        </w:rPr>
        <w:t xml:space="preserve"> of that </w:t>
      </w:r>
      <w:r w:rsidRPr="004D1277">
        <w:rPr>
          <w:rStyle w:val="Emphasis"/>
          <w:rFonts w:cstheme="minorHAnsi"/>
          <w:highlight w:val="cyan"/>
        </w:rPr>
        <w:t>smoke, much</w:t>
      </w:r>
      <w:r w:rsidRPr="004D1277">
        <w:rPr>
          <w:rStyle w:val="Emphasis"/>
          <w:rFonts w:cstheme="minorHAnsi"/>
        </w:rPr>
        <w:t xml:space="preserve"> of it </w:t>
      </w:r>
      <w:r w:rsidRPr="004D1277">
        <w:rPr>
          <w:rStyle w:val="Emphasis"/>
          <w:rFonts w:cstheme="minorHAnsi"/>
          <w:highlight w:val="cyan"/>
        </w:rPr>
        <w:t>would drift into the stratosphere, where it could linger above the clouds</w:t>
      </w:r>
      <w:r w:rsidRPr="004D1277">
        <w:rPr>
          <w:rStyle w:val="Emphasis"/>
          <w:rFonts w:cstheme="minorHAnsi"/>
        </w:rPr>
        <w:t xml:space="preserve">, </w:t>
      </w:r>
      <w:r w:rsidRPr="004D1277">
        <w:rPr>
          <w:rStyle w:val="Emphasis"/>
          <w:rFonts w:cstheme="minorHAnsi"/>
          <w:highlight w:val="cyan"/>
        </w:rPr>
        <w:t xml:space="preserve">blotting out the sun. </w:t>
      </w:r>
      <w:r w:rsidRPr="004D1277">
        <w:rPr>
          <w:rStyle w:val="StyleUnderline"/>
          <w:rFonts w:cstheme="minorHAnsi"/>
        </w:rPr>
        <w:t xml:space="preserve">That's what </w:t>
      </w:r>
      <w:r w:rsidRPr="004D1277">
        <w:rPr>
          <w:rStyle w:val="StyleUnderline"/>
          <w:rFonts w:cstheme="minorHAnsi"/>
          <w:highlight w:val="cyan"/>
        </w:rPr>
        <w:t>would cause nuclear winter</w:t>
      </w:r>
      <w:r w:rsidRPr="004D1277">
        <w:rPr>
          <w:rStyle w:val="StyleUnderline"/>
          <w:rFonts w:cstheme="minorHAnsi"/>
        </w:rPr>
        <w:t xml:space="preserve">. The authors of the new </w:t>
      </w:r>
      <w:r w:rsidRPr="004D1277">
        <w:rPr>
          <w:rStyle w:val="StyleUnderline"/>
          <w:rFonts w:cstheme="minorHAnsi"/>
          <w:highlight w:val="cyan"/>
        </w:rPr>
        <w:t>stud</w:t>
      </w:r>
      <w:r w:rsidRPr="004D1277">
        <w:rPr>
          <w:rFonts w:cstheme="minorHAnsi"/>
          <w:sz w:val="14"/>
        </w:rPr>
        <w:t xml:space="preserve">y, published July 23 in the Journal of Geophysical Research: Atmospheres, </w:t>
      </w:r>
      <w:r w:rsidRPr="004D1277">
        <w:rPr>
          <w:rStyle w:val="StyleUnderline"/>
          <w:rFonts w:cstheme="minorHAnsi"/>
          <w:highlight w:val="cyan"/>
        </w:rPr>
        <w:t>used modern climate</w:t>
      </w:r>
      <w:r w:rsidRPr="004D1277">
        <w:rPr>
          <w:rStyle w:val="StyleUnderline"/>
          <w:rFonts w:cstheme="minorHAnsi"/>
        </w:rPr>
        <w:t xml:space="preserve"> </w:t>
      </w:r>
      <w:r w:rsidRPr="004D1277">
        <w:rPr>
          <w:rStyle w:val="StyleUnderline"/>
          <w:rFonts w:cstheme="minorHAnsi"/>
          <w:highlight w:val="cyan"/>
        </w:rPr>
        <w:t>models</w:t>
      </w:r>
      <w:r w:rsidRPr="004D1277">
        <w:rPr>
          <w:rStyle w:val="StyleUnderline"/>
          <w:rFonts w:cstheme="minorHAnsi"/>
        </w:rPr>
        <w:t xml:space="preserve"> to calculate the effects of smoke from nuclear explosions on Earth's temperature, wind patterns and more</w:t>
      </w:r>
      <w:r w:rsidRPr="004D1277">
        <w:rPr>
          <w:rFonts w:cstheme="minorHAnsi"/>
          <w:sz w:val="14"/>
        </w:rPr>
        <w:t xml:space="preserve">. Their study wasn't the first to model the effects of nuclear winter; in 2007, a team of researchers led by </w:t>
      </w:r>
      <w:r w:rsidRPr="0003466B">
        <w:rPr>
          <w:rStyle w:val="Emphasis"/>
          <w:sz w:val="32"/>
          <w:szCs w:val="28"/>
          <w:highlight w:val="lightGray"/>
        </w:rPr>
        <w:t>Robock</w:t>
      </w:r>
      <w:r w:rsidRPr="0003466B">
        <w:rPr>
          <w:rFonts w:cstheme="minorHAnsi"/>
          <w:sz w:val="18"/>
          <w:szCs w:val="28"/>
        </w:rPr>
        <w:t xml:space="preserve"> </w:t>
      </w:r>
      <w:r w:rsidRPr="004D1277">
        <w:rPr>
          <w:rFonts w:cstheme="minorHAnsi"/>
          <w:sz w:val="14"/>
        </w:rPr>
        <w:t xml:space="preserve">ran a similar simulation. However, </w:t>
      </w:r>
      <w:r w:rsidRPr="004D1277">
        <w:rPr>
          <w:rStyle w:val="StyleUnderline"/>
          <w:rFonts w:cstheme="minorHAnsi"/>
        </w:rPr>
        <w:t xml:space="preserve">this new study </w:t>
      </w:r>
      <w:r w:rsidRPr="004D1277">
        <w:rPr>
          <w:rStyle w:val="StyleUnderline"/>
          <w:rFonts w:cstheme="minorHAnsi"/>
          <w:highlight w:val="cyan"/>
        </w:rPr>
        <w:t>looked at Earth in higher resolution than</w:t>
      </w:r>
      <w:r w:rsidRPr="004D1277">
        <w:rPr>
          <w:rStyle w:val="StyleUnderline"/>
          <w:rFonts w:cstheme="minorHAnsi"/>
        </w:rPr>
        <w:t xml:space="preserve"> the </w:t>
      </w:r>
      <w:r w:rsidRPr="004D1277">
        <w:rPr>
          <w:rStyle w:val="StyleUnderline"/>
          <w:rFonts w:cstheme="minorHAnsi"/>
          <w:highlight w:val="cyan"/>
        </w:rPr>
        <w:t>earlier research</w:t>
      </w:r>
      <w:r w:rsidRPr="004D1277">
        <w:rPr>
          <w:rStyle w:val="StyleUnderline"/>
          <w:rFonts w:cstheme="minorHAnsi"/>
        </w:rPr>
        <w:t xml:space="preserve">, </w:t>
      </w:r>
      <w:r w:rsidRPr="004D1277">
        <w:rPr>
          <w:rFonts w:cstheme="minorHAnsi"/>
          <w:sz w:val="14"/>
        </w:rPr>
        <w:t xml:space="preserve">said </w:t>
      </w:r>
      <w:r w:rsidRPr="0003466B">
        <w:rPr>
          <w:rStyle w:val="Emphasis"/>
          <w:sz w:val="32"/>
          <w:szCs w:val="28"/>
          <w:highlight w:val="lightGray"/>
        </w:rPr>
        <w:t>Robock</w:t>
      </w:r>
      <w:r w:rsidRPr="004D1277">
        <w:rPr>
          <w:rFonts w:cstheme="minorHAnsi"/>
          <w:sz w:val="14"/>
        </w:rPr>
        <w:t xml:space="preserve">. </w:t>
      </w:r>
      <w:r w:rsidRPr="004D1277">
        <w:rPr>
          <w:rStyle w:val="StyleUnderline"/>
          <w:rFonts w:cstheme="minorHAnsi"/>
        </w:rPr>
        <w:t xml:space="preserve">The recent research also </w:t>
      </w:r>
      <w:r w:rsidRPr="004D1277">
        <w:rPr>
          <w:rStyle w:val="StyleUnderline"/>
          <w:rFonts w:cstheme="minorHAnsi"/>
          <w:highlight w:val="cyan"/>
        </w:rPr>
        <w:t xml:space="preserve">looked at more locations and included processes not described by </w:t>
      </w:r>
      <w:r w:rsidRPr="004D1277">
        <w:rPr>
          <w:rStyle w:val="StyleUnderline"/>
          <w:rFonts w:cstheme="minorHAnsi"/>
        </w:rPr>
        <w:t xml:space="preserve">the </w:t>
      </w:r>
      <w:r w:rsidRPr="004D1277">
        <w:rPr>
          <w:rStyle w:val="StyleUnderline"/>
          <w:rFonts w:cstheme="minorHAnsi"/>
          <w:highlight w:val="cyan"/>
        </w:rPr>
        <w:t>previous model</w:t>
      </w:r>
      <w:r w:rsidRPr="004D1277">
        <w:rPr>
          <w:rStyle w:val="StyleUnderline"/>
          <w:rFonts w:cstheme="minorHAnsi"/>
        </w:rPr>
        <w:t xml:space="preserve">, like the effects of soot on atmospheric chemistry and the influence of nuclear winter on the oceans. Even </w:t>
      </w:r>
      <w:r w:rsidRPr="004D1277">
        <w:rPr>
          <w:rStyle w:val="StyleUnderline"/>
          <w:rFonts w:cstheme="minorHAnsi"/>
          <w:highlight w:val="cyan"/>
        </w:rPr>
        <w:t xml:space="preserve">with </w:t>
      </w:r>
      <w:r w:rsidRPr="004D1277">
        <w:rPr>
          <w:rStyle w:val="StyleUnderline"/>
          <w:rFonts w:cstheme="minorHAnsi"/>
        </w:rPr>
        <w:t xml:space="preserve">the </w:t>
      </w:r>
      <w:r w:rsidRPr="004D1277">
        <w:rPr>
          <w:rStyle w:val="StyleUnderline"/>
          <w:rFonts w:cstheme="minorHAnsi"/>
          <w:highlight w:val="cyan"/>
        </w:rPr>
        <w:t>updated calculations</w:t>
      </w:r>
      <w:r w:rsidRPr="004D1277">
        <w:rPr>
          <w:rStyle w:val="StyleUnderline"/>
          <w:rFonts w:cstheme="minorHAnsi"/>
        </w:rPr>
        <w:t xml:space="preserve">, the </w:t>
      </w:r>
      <w:r w:rsidRPr="004D1277">
        <w:rPr>
          <w:rStyle w:val="StyleUnderline"/>
          <w:rFonts w:cstheme="minorHAnsi"/>
          <w:highlight w:val="cyan"/>
        </w:rPr>
        <w:t xml:space="preserve">outcome </w:t>
      </w:r>
      <w:r w:rsidRPr="004D1277">
        <w:rPr>
          <w:rStyle w:val="StyleUnderline"/>
          <w:rFonts w:cstheme="minorHAnsi"/>
        </w:rPr>
        <w:t xml:space="preserve">of nuclear winter </w:t>
      </w:r>
      <w:r w:rsidRPr="004D1277">
        <w:rPr>
          <w:rStyle w:val="StyleUnderline"/>
          <w:rFonts w:cstheme="minorHAnsi"/>
          <w:highlight w:val="cyan"/>
        </w:rPr>
        <w:t>was bleak</w:t>
      </w:r>
      <w:r w:rsidRPr="004D1277">
        <w:rPr>
          <w:rFonts w:cstheme="minorHAnsi"/>
          <w:sz w:val="14"/>
        </w:rPr>
        <w:t xml:space="preserve">. That gives Robock more confidence that the outcomes suggested by these models are accurate predictions he said. "People criticize models because they're imperfect," Robock said, "but </w:t>
      </w:r>
      <w:r w:rsidRPr="004D1277">
        <w:rPr>
          <w:rStyle w:val="StyleUnderline"/>
          <w:rFonts w:cstheme="minorHAnsi"/>
        </w:rPr>
        <w:t xml:space="preserve">if you can reproduce the model, you can have confidence in your result." </w:t>
      </w:r>
      <w:r w:rsidRPr="004D1277">
        <w:rPr>
          <w:rFonts w:cstheme="minorHAnsi"/>
          <w:sz w:val="14"/>
        </w:rPr>
        <w:t xml:space="preserve">"There really would be a nuclear winter with catastrophic consequences," Joshua Coupe, a doctoral student in atmospheric science at Rutgers University and lead author of the study, said in a statement. </w:t>
      </w:r>
      <w:r w:rsidRPr="004D1277">
        <w:rPr>
          <w:rStyle w:val="StyleUnderline"/>
          <w:rFonts w:cstheme="minorHAnsi"/>
        </w:rPr>
        <w:t xml:space="preserve">The researchers found that </w:t>
      </w:r>
      <w:r w:rsidRPr="004D1277">
        <w:rPr>
          <w:rStyle w:val="StyleUnderline"/>
          <w:rFonts w:cstheme="minorHAnsi"/>
          <w:highlight w:val="cyan"/>
        </w:rPr>
        <w:t>if the U.S. and Russia</w:t>
      </w:r>
      <w:r w:rsidRPr="004D1277">
        <w:rPr>
          <w:rStyle w:val="StyleUnderline"/>
          <w:rFonts w:cstheme="minorHAnsi"/>
        </w:rPr>
        <w:t xml:space="preserve"> were each to </w:t>
      </w:r>
      <w:r w:rsidRPr="004D1277">
        <w:rPr>
          <w:rStyle w:val="StyleUnderline"/>
          <w:rFonts w:cstheme="minorHAnsi"/>
          <w:highlight w:val="cyan"/>
        </w:rPr>
        <w:t xml:space="preserve">launch </w:t>
      </w:r>
      <w:r w:rsidRPr="004D1277">
        <w:rPr>
          <w:rStyle w:val="StyleUnderline"/>
          <w:rFonts w:cstheme="minorHAnsi"/>
        </w:rPr>
        <w:t xml:space="preserve">their </w:t>
      </w:r>
      <w:r w:rsidRPr="004D1277">
        <w:rPr>
          <w:rFonts w:cstheme="minorHAnsi"/>
          <w:sz w:val="14"/>
        </w:rPr>
        <w:t>entire</w:t>
      </w:r>
      <w:r w:rsidRPr="004D1277">
        <w:rPr>
          <w:rStyle w:val="StyleUnderline"/>
          <w:rFonts w:cstheme="minorHAnsi"/>
        </w:rPr>
        <w:t xml:space="preserve"> nuclear </w:t>
      </w:r>
      <w:r w:rsidRPr="004D1277">
        <w:rPr>
          <w:rStyle w:val="StyleUnderline"/>
          <w:rFonts w:cstheme="minorHAnsi"/>
          <w:highlight w:val="cyan"/>
        </w:rPr>
        <w:t>arsenals</w:t>
      </w:r>
      <w:r w:rsidRPr="004D1277">
        <w:rPr>
          <w:rStyle w:val="StyleUnderline"/>
          <w:rFonts w:cstheme="minorHAnsi"/>
        </w:rPr>
        <w:t xml:space="preserve"> at one another, </w:t>
      </w:r>
      <w:r w:rsidRPr="004D1277">
        <w:rPr>
          <w:rStyle w:val="Emphasis"/>
          <w:rFonts w:cstheme="minorHAnsi"/>
          <w:highlight w:val="cyan"/>
        </w:rPr>
        <w:t>soot would drift high into the atmosphere, blotting out the sun for months to years</w:t>
      </w:r>
      <w:r w:rsidRPr="004D1277">
        <w:rPr>
          <w:rStyle w:val="StyleUnderline"/>
          <w:rFonts w:cstheme="minorHAnsi"/>
        </w:rPr>
        <w:t>. Summers would become a thing of the past, with temperatures throughout much of the Northern Hemisphere dipping below freezing year-round. Growing seasons would be cut by 90%, and most of the world would be plagued by famine. In addition to dropping surface temperatures, nuclear winter would have a major impact on everything from ocean currents to the jet stream</w:t>
      </w:r>
      <w:r w:rsidRPr="004D1277">
        <w:rPr>
          <w:rFonts w:cstheme="minorHAnsi"/>
          <w:sz w:val="14"/>
        </w:rPr>
        <w:t xml:space="preserve">. The study's model predicted a seven-year-long El Niño, a normally yearlong weather pattern in the Pacific Ocean that usually occurs only every three to seven years. It leads to either drought or extreme rainfall in affected regions. </w:t>
      </w:r>
      <w:r w:rsidRPr="004D1277">
        <w:rPr>
          <w:rStyle w:val="StyleUnderline"/>
          <w:rFonts w:cstheme="minorHAnsi"/>
        </w:rPr>
        <w:t>During a nuclear winter, people turning to the oceans to supplement dwindling crops would be disappointed, as much of the ocean's biodiversity would also disappear. Finally, as if the effects on climate weren't enough, soot would poke huge holes in the ozone layer, bombarding the surface of Earth with ultraviolet radiation.</w:t>
      </w:r>
    </w:p>
    <w:p w14:paraId="78DAB5E4" w14:textId="77777777" w:rsidR="00C751FC" w:rsidRPr="00520B29" w:rsidRDefault="00C751FC" w:rsidP="00C751FC">
      <w:pPr>
        <w:pStyle w:val="Heading4"/>
        <w:rPr>
          <w:rFonts w:asciiTheme="minorHAnsi" w:eastAsia="Times New Roman" w:hAnsiTheme="minorHAnsi" w:cstheme="minorHAnsi"/>
        </w:rPr>
      </w:pPr>
      <w:r>
        <w:rPr>
          <w:rFonts w:asciiTheme="minorHAnsi" w:hAnsiTheme="minorHAnsi" w:cstheme="minorHAnsi"/>
        </w:rPr>
        <w:t>The study Whitcomb is talking about says no chance of extinction!</w:t>
      </w:r>
    </w:p>
    <w:p w14:paraId="7980D76C" w14:textId="77777777" w:rsidR="00C751FC" w:rsidRPr="00520B29" w:rsidRDefault="00C751FC" w:rsidP="00C751FC">
      <w:pPr>
        <w:rPr>
          <w:rFonts w:asciiTheme="minorHAnsi" w:hAnsiTheme="minorHAnsi" w:cstheme="minorHAnsi"/>
        </w:rPr>
      </w:pPr>
      <w:r w:rsidRPr="00520B29">
        <w:rPr>
          <w:rStyle w:val="Style13ptBold"/>
          <w:rFonts w:cstheme="minorHAnsi"/>
        </w:rPr>
        <w:t>Robock ’10</w:t>
      </w:r>
      <w:r w:rsidRPr="00520B29">
        <w:rPr>
          <w:rFonts w:asciiTheme="minorHAnsi" w:hAnsiTheme="minorHAnsi" w:cstheme="minorHAnsi"/>
        </w:rPr>
        <w:t xml:space="preserve"> [Alan; May/June; Department of Environmental Sciences at Rutgers University; </w:t>
      </w:r>
      <w:r w:rsidRPr="00954F61">
        <w:rPr>
          <w:rStyle w:val="Emphasis"/>
        </w:rPr>
        <w:t>WIREs Climate Change</w:t>
      </w:r>
      <w:r w:rsidRPr="00520B29">
        <w:rPr>
          <w:rFonts w:asciiTheme="minorHAnsi" w:hAnsiTheme="minorHAnsi" w:cstheme="minorHAnsi"/>
        </w:rPr>
        <w:t>, “Nuclear Winter,” vol. 1]</w:t>
      </w:r>
    </w:p>
    <w:p w14:paraId="5ED54424" w14:textId="77777777" w:rsidR="00C751FC" w:rsidRDefault="00C751FC" w:rsidP="00C751FC">
      <w:pPr>
        <w:rPr>
          <w:rFonts w:asciiTheme="minorHAnsi" w:hAnsiTheme="minorHAnsi" w:cstheme="minorHAnsi"/>
          <w:sz w:val="16"/>
        </w:rPr>
      </w:pPr>
      <w:r w:rsidRPr="00520B29">
        <w:rPr>
          <w:rStyle w:val="StyleUnderline"/>
          <w:rFonts w:asciiTheme="minorHAnsi" w:hAnsiTheme="minorHAnsi" w:cstheme="minorHAnsi"/>
        </w:rPr>
        <w:lastRenderedPageBreak/>
        <w:t xml:space="preserve">While it is important to point out the consequences of nuclear winter, it is also important to point out what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the </w:t>
      </w:r>
      <w:r w:rsidRPr="00520B29">
        <w:rPr>
          <w:rStyle w:val="Emphasis"/>
          <w:rFonts w:asciiTheme="minorHAnsi" w:hAnsiTheme="minorHAnsi" w:cstheme="minorHAnsi"/>
        </w:rPr>
        <w:t>consequences</w:t>
      </w:r>
      <w:r w:rsidRPr="00520B29">
        <w:rPr>
          <w:rStyle w:val="StyleUnderline"/>
          <w:rFonts w:asciiTheme="minorHAnsi" w:hAnsiTheme="minorHAnsi" w:cstheme="minorHAnsi"/>
        </w:rPr>
        <w:t xml:space="preserve">. Although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of our species was </w:t>
      </w:r>
      <w:r w:rsidRPr="00520B29">
        <w:rPr>
          <w:rStyle w:val="Emphasis"/>
          <w:rFonts w:asciiTheme="minorHAnsi" w:hAnsiTheme="minorHAnsi" w:cstheme="minorHAnsi"/>
        </w:rPr>
        <w:t>not ruled out</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initial</w:t>
      </w:r>
      <w:r w:rsidRPr="00520B29">
        <w:rPr>
          <w:rStyle w:val="StyleUnderline"/>
          <w:rFonts w:asciiTheme="minorHAnsi" w:hAnsiTheme="minorHAnsi" w:cstheme="minorHAnsi"/>
        </w:rPr>
        <w:t xml:space="preserve"> studies by biologists, it now seems that this </w:t>
      </w:r>
      <w:r w:rsidRPr="00520B29">
        <w:rPr>
          <w:rStyle w:val="StyleUnderline"/>
          <w:rFonts w:asciiTheme="minorHAnsi" w:hAnsiTheme="minorHAnsi" w:cstheme="minorHAnsi"/>
          <w:highlight w:val="cyan"/>
        </w:rPr>
        <w:t xml:space="preserve">would </w:t>
      </w:r>
      <w:r w:rsidRPr="00520B29">
        <w:rPr>
          <w:rStyle w:val="Emphasis"/>
          <w:rFonts w:asciiTheme="minorHAnsi" w:hAnsiTheme="minorHAnsi" w:cstheme="minorHAnsi"/>
          <w:highlight w:val="cyan"/>
        </w:rPr>
        <w:t>not take place</w:t>
      </w:r>
      <w:r w:rsidRPr="00520B29">
        <w:rPr>
          <w:rStyle w:val="StyleUnderline"/>
          <w:rFonts w:asciiTheme="minorHAnsi" w:hAnsiTheme="minorHAnsi" w:cstheme="minorHAnsi"/>
          <w:highlight w:val="cyan"/>
        </w:rPr>
        <w:t>. Especially</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highlight w:val="cyan"/>
        </w:rPr>
        <w:t>Australia</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humans would have a better chance to survive. Also, Earth will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rPr>
        <w:t xml:space="preserve">t be plunged into an </w:t>
      </w:r>
      <w:r w:rsidRPr="00520B29">
        <w:rPr>
          <w:rStyle w:val="Emphasis"/>
          <w:rFonts w:asciiTheme="minorHAnsi" w:hAnsiTheme="minorHAnsi" w:cstheme="minorHAnsi"/>
          <w:highlight w:val="cyan"/>
        </w:rPr>
        <w:t>ice age</w:t>
      </w:r>
      <w:r w:rsidRPr="00520B29">
        <w:rPr>
          <w:rStyle w:val="StyleUnderline"/>
          <w:rFonts w:asciiTheme="minorHAnsi" w:hAnsiTheme="minorHAnsi" w:cstheme="minorHAnsi"/>
        </w:rPr>
        <w:t xml:space="preserve">. Ice </w:t>
      </w:r>
      <w:r w:rsidRPr="00520B29">
        <w:rPr>
          <w:rStyle w:val="StyleUnderline"/>
          <w:rFonts w:asciiTheme="minorHAnsi" w:hAnsiTheme="minorHAnsi" w:cstheme="minorHAnsi"/>
          <w:highlight w:val="cyan"/>
        </w:rPr>
        <w:t>sheets</w:t>
      </w:r>
      <w:r w:rsidRPr="00520B29">
        <w:rPr>
          <w:rFonts w:asciiTheme="minorHAnsi" w:hAnsiTheme="minorHAnsi" w:cstheme="minorHAnsi"/>
          <w:sz w:val="16"/>
        </w:rPr>
        <w:t xml:space="preserve">, which covered North America and Europe only 18,000 years ago and were more than 3-km thick, </w:t>
      </w:r>
      <w:r w:rsidRPr="00520B29">
        <w:rPr>
          <w:rStyle w:val="StyleUnderline"/>
          <w:rFonts w:asciiTheme="minorHAnsi" w:hAnsiTheme="minorHAnsi" w:cstheme="minorHAnsi"/>
          <w:highlight w:val="cyan"/>
        </w:rPr>
        <w:t>take</w:t>
      </w:r>
      <w:r w:rsidRPr="00520B29">
        <w:rPr>
          <w:rStyle w:val="StyleUnderline"/>
          <w:rFonts w:asciiTheme="minorHAnsi" w:hAnsiTheme="minorHAnsi" w:cstheme="minorHAnsi"/>
        </w:rPr>
        <w:t xml:space="preserve"> many </w:t>
      </w:r>
      <w:r w:rsidRPr="00520B29">
        <w:rPr>
          <w:rStyle w:val="Emphasis"/>
          <w:rFonts w:asciiTheme="minorHAnsi" w:hAnsiTheme="minorHAnsi" w:cstheme="minorHAnsi"/>
          <w:highlight w:val="cyan"/>
        </w:rPr>
        <w:t>thousands of years</w:t>
      </w:r>
      <w:r w:rsidRPr="00520B29">
        <w:rPr>
          <w:rStyle w:val="StyleUnderline"/>
          <w:rFonts w:asciiTheme="minorHAnsi" w:hAnsiTheme="minorHAnsi" w:cstheme="minorHAnsi"/>
        </w:rPr>
        <w:t xml:space="preserve"> to build up from </w:t>
      </w:r>
      <w:r w:rsidRPr="00520B29">
        <w:rPr>
          <w:rStyle w:val="Emphasis"/>
          <w:rFonts w:asciiTheme="minorHAnsi" w:hAnsiTheme="minorHAnsi" w:cstheme="minorHAnsi"/>
        </w:rPr>
        <w:t>annual snow layers</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 xml:space="preserve">climatic </w:t>
      </w:r>
      <w:r w:rsidRPr="00520B29">
        <w:rPr>
          <w:rStyle w:val="Emphasis"/>
          <w:rFonts w:asciiTheme="minorHAnsi" w:hAnsiTheme="minorHAnsi" w:cstheme="minorHAnsi"/>
          <w:highlight w:val="cyan"/>
        </w:rPr>
        <w:t>disruptions</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last </w:t>
      </w:r>
      <w:r w:rsidRPr="00520B29">
        <w:rPr>
          <w:rStyle w:val="Emphasis"/>
          <w:rFonts w:asciiTheme="minorHAnsi" w:hAnsiTheme="minorHAnsi" w:cstheme="minorHAnsi"/>
          <w:highlight w:val="cyan"/>
        </w:rPr>
        <w:t>long enough</w:t>
      </w:r>
      <w:r w:rsidRPr="00520B29">
        <w:rPr>
          <w:rStyle w:val="StyleUnderline"/>
          <w:rFonts w:asciiTheme="minorHAnsi" w:hAnsiTheme="minorHAnsi" w:cstheme="minorHAnsi"/>
        </w:rPr>
        <w:t xml:space="preserve"> to produce them. The </w:t>
      </w:r>
      <w:r w:rsidRPr="00520B29">
        <w:rPr>
          <w:rStyle w:val="Emphasis"/>
          <w:rFonts w:asciiTheme="minorHAnsi" w:hAnsiTheme="minorHAnsi" w:cstheme="minorHAnsi"/>
          <w:highlight w:val="cyan"/>
        </w:rPr>
        <w:t>oxygen consumption</w:t>
      </w:r>
      <w:r w:rsidRPr="00520B29">
        <w:rPr>
          <w:rStyle w:val="StyleUnderline"/>
          <w:rFonts w:asciiTheme="minorHAnsi" w:hAnsiTheme="minorHAnsi" w:cstheme="minorHAnsi"/>
        </w:rPr>
        <w:t xml:space="preserve"> by the fires would be </w:t>
      </w:r>
      <w:r w:rsidRPr="00520B29">
        <w:rPr>
          <w:rStyle w:val="Emphasis"/>
          <w:rFonts w:asciiTheme="minorHAnsi" w:hAnsiTheme="minorHAnsi" w:cstheme="minorHAnsi"/>
          <w:highlight w:val="cyan"/>
        </w:rPr>
        <w:t>inconsequential</w:t>
      </w:r>
      <w:r w:rsidRPr="00520B29">
        <w:rPr>
          <w:rStyle w:val="StyleUnderline"/>
          <w:rFonts w:asciiTheme="minorHAnsi" w:hAnsiTheme="minorHAnsi" w:cstheme="minorHAnsi"/>
          <w:highlight w:val="cyan"/>
        </w:rPr>
        <w:t>, as would</w:t>
      </w:r>
      <w:r w:rsidRPr="00520B29">
        <w:rPr>
          <w:rStyle w:val="StyleUnderline"/>
          <w:rFonts w:asciiTheme="minorHAnsi" w:hAnsiTheme="minorHAnsi" w:cstheme="minorHAnsi"/>
        </w:rPr>
        <w:t xml:space="preserve"> the effect on the </w:t>
      </w:r>
      <w:r w:rsidRPr="00520B29">
        <w:rPr>
          <w:rStyle w:val="Emphasis"/>
          <w:rFonts w:asciiTheme="minorHAnsi" w:hAnsiTheme="minorHAnsi" w:cstheme="minorHAnsi"/>
        </w:rPr>
        <w:t xml:space="preserve">atmospheric </w:t>
      </w:r>
      <w:r w:rsidRPr="00520B29">
        <w:rPr>
          <w:rStyle w:val="Emphasis"/>
          <w:rFonts w:asciiTheme="minorHAnsi" w:hAnsiTheme="minorHAnsi" w:cstheme="minorHAnsi"/>
          <w:highlight w:val="cyan"/>
        </w:rPr>
        <w:t>greenhouse</w:t>
      </w:r>
      <w:r w:rsidRPr="00520B29">
        <w:rPr>
          <w:rStyle w:val="StyleUnderline"/>
          <w:rFonts w:asciiTheme="minorHAnsi" w:hAnsiTheme="minorHAnsi" w:cstheme="minorHAnsi"/>
        </w:rPr>
        <w:t xml:space="preserve"> by carbon dioxide production</w:t>
      </w:r>
      <w:r w:rsidRPr="00520B29">
        <w:rPr>
          <w:rFonts w:asciiTheme="minorHAnsi" w:hAnsiTheme="minorHAnsi" w:cstheme="minorHAnsi"/>
          <w:sz w:val="16"/>
        </w:rPr>
        <w:t>. The consequences of nuclear winter are extreme enough without these additional effects, however.</w:t>
      </w:r>
    </w:p>
    <w:p w14:paraId="36A4074C" w14:textId="77777777" w:rsidR="00C751FC" w:rsidRPr="00520B29" w:rsidRDefault="00C751FC" w:rsidP="00C751FC">
      <w:pPr>
        <w:pStyle w:val="Heading4"/>
        <w:rPr>
          <w:rFonts w:asciiTheme="minorHAnsi" w:eastAsia="Times New Roman" w:hAnsiTheme="minorHAnsi" w:cstheme="minorHAnsi"/>
        </w:rPr>
      </w:pPr>
      <w:r w:rsidRPr="00520B29">
        <w:rPr>
          <w:rFonts w:asciiTheme="minorHAnsi" w:hAnsiTheme="minorHAnsi" w:cstheme="minorHAnsi"/>
        </w:rPr>
        <w:t xml:space="preserve">His most </w:t>
      </w:r>
      <w:r w:rsidRPr="00520B29">
        <w:rPr>
          <w:rFonts w:asciiTheme="minorHAnsi" w:hAnsiTheme="minorHAnsi" w:cstheme="minorHAnsi"/>
          <w:u w:val="single"/>
        </w:rPr>
        <w:t>recent</w:t>
      </w:r>
      <w:r w:rsidRPr="00520B29">
        <w:rPr>
          <w:rFonts w:asciiTheme="minorHAnsi" w:hAnsiTheme="minorHAnsi" w:cstheme="minorHAnsi"/>
        </w:rPr>
        <w:t xml:space="preserve"> study says in the most </w:t>
      </w:r>
      <w:r w:rsidRPr="00520B29">
        <w:rPr>
          <w:rFonts w:asciiTheme="minorHAnsi" w:hAnsiTheme="minorHAnsi" w:cstheme="minorHAnsi"/>
          <w:u w:val="single"/>
        </w:rPr>
        <w:t>pessimistic</w:t>
      </w:r>
      <w:r w:rsidRPr="00520B29">
        <w:rPr>
          <w:rFonts w:asciiTheme="minorHAnsi" w:hAnsiTheme="minorHAnsi" w:cstheme="minorHAnsi"/>
        </w:rPr>
        <w:t xml:space="preserve"> scenario less than </w:t>
      </w:r>
      <w:r w:rsidRPr="00520B29">
        <w:rPr>
          <w:rFonts w:asciiTheme="minorHAnsi" w:hAnsiTheme="minorHAnsi" w:cstheme="minorHAnsi"/>
          <w:u w:val="single"/>
        </w:rPr>
        <w:t>two billion</w:t>
      </w:r>
      <w:r w:rsidRPr="00520B29">
        <w:rPr>
          <w:rFonts w:asciiTheme="minorHAnsi" w:hAnsiTheme="minorHAnsi" w:cstheme="minorHAnsi"/>
        </w:rPr>
        <w:t xml:space="preserve"> die from food.</w:t>
      </w:r>
    </w:p>
    <w:p w14:paraId="4DB8CFDE" w14:textId="77777777" w:rsidR="00C751FC" w:rsidRPr="00520B29" w:rsidRDefault="00C751FC" w:rsidP="00C751FC">
      <w:pPr>
        <w:rPr>
          <w:rFonts w:asciiTheme="minorHAnsi" w:hAnsiTheme="minorHAnsi" w:cstheme="minorHAnsi"/>
        </w:rPr>
      </w:pPr>
      <w:r w:rsidRPr="00520B29">
        <w:rPr>
          <w:rStyle w:val="Style13ptBold"/>
          <w:rFonts w:cstheme="minorHAnsi"/>
        </w:rPr>
        <w:t>Robock ’23</w:t>
      </w:r>
      <w:r w:rsidRPr="00520B29">
        <w:rPr>
          <w:rFonts w:asciiTheme="minorHAnsi" w:hAnsiTheme="minorHAnsi" w:cstheme="minorHAns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460B48A5" w14:textId="77777777" w:rsidR="00C751FC" w:rsidRPr="00520B29" w:rsidRDefault="00C751FC" w:rsidP="00C751FC">
      <w:pPr>
        <w:rPr>
          <w:rFonts w:asciiTheme="minorHAnsi" w:hAnsiTheme="minorHAnsi" w:cstheme="minorHAnsi"/>
          <w:sz w:val="16"/>
          <w:szCs w:val="16"/>
        </w:rPr>
      </w:pPr>
      <w:r w:rsidRPr="00520B29">
        <w:rPr>
          <w:rFonts w:asciiTheme="minorHAnsi" w:hAnsiTheme="minorHAnsi" w:cstheme="minorHAnsi"/>
          <w:sz w:val="16"/>
          <w:szCs w:val="16"/>
        </w:rPr>
        <w:t>&lt;&lt;FOOTNOTE FIGURE 3 BEGINS&gt;&gt;</w:t>
      </w:r>
    </w:p>
    <w:p w14:paraId="39EEC958" w14:textId="77777777" w:rsidR="00C751FC" w:rsidRPr="00520B29" w:rsidRDefault="00C751FC" w:rsidP="00C751FC">
      <w:pPr>
        <w:rPr>
          <w:rFonts w:asciiTheme="minorHAnsi" w:hAnsiTheme="minorHAnsi" w:cstheme="minorHAnsi"/>
          <w:sz w:val="16"/>
        </w:rPr>
      </w:pPr>
      <w:r w:rsidRPr="00520B29">
        <w:rPr>
          <w:rFonts w:asciiTheme="minorHAnsi" w:hAnsiTheme="minorHAnsi" w:cstheme="minorHAnsi"/>
          <w:sz w:val="16"/>
        </w:rPr>
        <w:t xml:space="preserve">Figure 3. As described by Xia et al. (2022), </w:t>
      </w:r>
      <w:r w:rsidRPr="00520B29">
        <w:rPr>
          <w:rStyle w:val="StyleUnderline"/>
          <w:rFonts w:asciiTheme="minorHAnsi" w:hAnsiTheme="minorHAnsi" w:cstheme="minorHAnsi"/>
        </w:rPr>
        <w:t xml:space="preserve">we assumed that </w:t>
      </w:r>
      <w:r w:rsidRPr="00520B29">
        <w:rPr>
          <w:rStyle w:val="Emphasis"/>
          <w:rFonts w:asciiTheme="minorHAnsi" w:hAnsiTheme="minorHAnsi" w:cstheme="minorHAnsi"/>
        </w:rPr>
        <w:t>all stored food</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rPr>
        <w:t>consumed</w:t>
      </w:r>
      <w:r w:rsidRPr="00520B29">
        <w:rPr>
          <w:rFonts w:asciiTheme="minorHAnsi" w:hAnsiTheme="minorHAnsi" w:cstheme="minorHAnsi"/>
          <w:sz w:val="16"/>
        </w:rPr>
        <w:t xml:space="preserve"> within months </w:t>
      </w:r>
      <w:r w:rsidRPr="00520B29">
        <w:rPr>
          <w:rStyle w:val="StyleUnderline"/>
          <w:rFonts w:asciiTheme="minorHAnsi" w:hAnsiTheme="minorHAnsi" w:cstheme="minorHAnsi"/>
          <w:highlight w:val="cyan"/>
        </w:rPr>
        <w:t>after a 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war</w:t>
      </w:r>
      <w:r w:rsidRPr="00520B29">
        <w:rPr>
          <w:rStyle w:val="StyleUnderline"/>
          <w:rFonts w:asciiTheme="minorHAnsi" w:hAnsiTheme="minorHAnsi" w:cstheme="minorHAnsi"/>
        </w:rPr>
        <w:t>, and calculated</w:t>
      </w:r>
      <w:r w:rsidRPr="00520B29">
        <w:rPr>
          <w:rFonts w:asciiTheme="minorHAnsi" w:hAnsiTheme="minorHAnsi" w:cstheme="minorHAnsi"/>
          <w:sz w:val="16"/>
        </w:rPr>
        <w:t xml:space="preserve"> for the next year </w:t>
      </w:r>
      <w:r w:rsidRPr="00520B29">
        <w:rPr>
          <w:rStyle w:val="Emphasis"/>
          <w:rFonts w:asciiTheme="minorHAnsi" w:hAnsiTheme="minorHAnsi" w:cstheme="minorHAnsi"/>
        </w:rPr>
        <w:t>how many</w:t>
      </w:r>
      <w:r w:rsidRPr="00520B29">
        <w:rPr>
          <w:rStyle w:val="StyleUnderline"/>
          <w:rFonts w:asciiTheme="minorHAnsi" w:hAnsiTheme="minorHAnsi" w:cstheme="minorHAnsi"/>
        </w:rPr>
        <w:t xml:space="preserve"> people would </w:t>
      </w:r>
      <w:r w:rsidRPr="00520B29">
        <w:rPr>
          <w:rStyle w:val="Emphasis"/>
          <w:rFonts w:asciiTheme="minorHAnsi" w:hAnsiTheme="minorHAnsi" w:cstheme="minorHAnsi"/>
        </w:rPr>
        <w:t>survive</w:t>
      </w:r>
      <w:r w:rsidRPr="00520B29">
        <w:rPr>
          <w:rStyle w:val="StyleUnderline"/>
          <w:rFonts w:asciiTheme="minorHAnsi" w:hAnsiTheme="minorHAnsi" w:cstheme="minorHAnsi"/>
        </w:rPr>
        <w:t xml:space="preserve"> in each country</w:t>
      </w:r>
      <w:r w:rsidRPr="00520B29">
        <w:rPr>
          <w:rFonts w:asciiTheme="minorHAnsi" w:hAnsiTheme="minorHAnsi" w:cstheme="minorHAnsi"/>
          <w:sz w:val="16"/>
        </w:rPr>
        <w:t xml:space="preserve"> if there was no international trade, </w:t>
      </w:r>
      <w:r w:rsidRPr="00520B29">
        <w:rPr>
          <w:rStyle w:val="StyleUnderline"/>
          <w:rFonts w:asciiTheme="minorHAnsi" w:hAnsiTheme="minorHAnsi" w:cstheme="minorHAnsi"/>
        </w:rPr>
        <w:t xml:space="preserve">if all people ate the </w:t>
      </w:r>
      <w:r w:rsidRPr="00520B29">
        <w:rPr>
          <w:rStyle w:val="Emphasis"/>
          <w:rFonts w:asciiTheme="minorHAnsi" w:hAnsiTheme="minorHAnsi" w:cstheme="minorHAnsi"/>
        </w:rPr>
        <w:t>minimum number</w:t>
      </w:r>
      <w:r w:rsidRPr="00520B29">
        <w:rPr>
          <w:rStyle w:val="StyleUnderline"/>
          <w:rFonts w:asciiTheme="minorHAnsi" w:hAnsiTheme="minorHAnsi" w:cstheme="minorHAnsi"/>
        </w:rPr>
        <w:t xml:space="preserve"> of calories needed to support regular physical activity, and that once the available </w:t>
      </w:r>
      <w:r w:rsidRPr="00520B29">
        <w:rPr>
          <w:rStyle w:val="StyleUnderline"/>
          <w:rFonts w:asciiTheme="minorHAnsi" w:hAnsiTheme="minorHAnsi" w:cstheme="minorHAnsi"/>
          <w:highlight w:val="cyan"/>
        </w:rPr>
        <w:t>food ran 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 food</w:t>
      </w:r>
      <w:r w:rsidRPr="00520B29">
        <w:rPr>
          <w:rStyle w:val="StyleUnderline"/>
          <w:rFonts w:asciiTheme="minorHAnsi" w:hAnsiTheme="minorHAnsi" w:cstheme="minorHAnsi"/>
        </w:rPr>
        <w:t xml:space="preserve"> would be given to the fraction of the population that is </w:t>
      </w:r>
      <w:r w:rsidRPr="00520B29">
        <w:rPr>
          <w:rStyle w:val="Emphasis"/>
          <w:rFonts w:asciiTheme="minorHAnsi" w:hAnsiTheme="minorHAnsi" w:cstheme="minorHAnsi"/>
        </w:rPr>
        <w:t>predicted to die</w:t>
      </w:r>
      <w:r w:rsidRPr="00520B29">
        <w:rPr>
          <w:rFonts w:asciiTheme="minorHAnsi" w:hAnsiTheme="minorHAnsi" w:cstheme="minorHAnsi"/>
          <w:sz w:val="16"/>
        </w:rPr>
        <w:t xml:space="preserve">. That portion is plotted on this map for a 37 Tg soot injection, and assuming that half the livestock was maintained, and the livestock crop feed that would have gone to the rest would go to humans. </w:t>
      </w:r>
      <w:r w:rsidRPr="00520B29">
        <w:rPr>
          <w:rStyle w:val="StyleUnderline"/>
          <w:rFonts w:asciiTheme="minorHAnsi" w:hAnsiTheme="minorHAnsi" w:cstheme="minorHAnsi"/>
        </w:rPr>
        <w:t xml:space="preserve">This would </w:t>
      </w:r>
      <w:r w:rsidRPr="00520B29">
        <w:rPr>
          <w:rStyle w:val="StyleUnderline"/>
          <w:rFonts w:asciiTheme="minorHAnsi" w:hAnsiTheme="minorHAnsi" w:cstheme="minorHAnsi"/>
          <w:highlight w:val="cyan"/>
        </w:rPr>
        <w:t>result in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death of </w:t>
      </w:r>
      <w:r w:rsidRPr="00520B29">
        <w:rPr>
          <w:rStyle w:val="Emphasis"/>
          <w:rFonts w:asciiTheme="minorHAnsi" w:hAnsiTheme="minorHAnsi" w:cstheme="minorHAnsi"/>
          <w:highlight w:val="cyan"/>
        </w:rPr>
        <w:t>1-2 billion</w:t>
      </w:r>
      <w:r w:rsidRPr="00520B29">
        <w:rPr>
          <w:rStyle w:val="Emphasis"/>
          <w:rFonts w:asciiTheme="minorHAnsi" w:hAnsiTheme="minorHAnsi" w:cstheme="minorHAnsi"/>
        </w:rPr>
        <w:t xml:space="preserve"> people</w:t>
      </w:r>
      <w:r w:rsidRPr="00520B29">
        <w:rPr>
          <w:rFonts w:asciiTheme="minorHAnsi" w:hAnsiTheme="minorHAnsi" w:cstheme="minorHAnsi"/>
          <w:sz w:val="16"/>
        </w:rPr>
        <w:t>. Of course, the fraction of the population given no food would likely attack those with food, leading to even more deaths.</w:t>
      </w:r>
    </w:p>
    <w:p w14:paraId="18AF01EC" w14:textId="77777777" w:rsidR="00C751FC" w:rsidRPr="00D02EC1" w:rsidRDefault="00C751FC" w:rsidP="00C751FC">
      <w:pPr>
        <w:rPr>
          <w:rStyle w:val="StyleUnderline"/>
          <w:rFonts w:asciiTheme="minorHAnsi" w:hAnsiTheme="minorHAnsi" w:cstheme="minorHAnsi"/>
          <w:sz w:val="16"/>
          <w:u w:val="none"/>
        </w:rPr>
      </w:pPr>
      <w:r w:rsidRPr="00520B29">
        <w:rPr>
          <w:rFonts w:asciiTheme="minorHAnsi" w:hAnsiTheme="minorHAnsi" w:cstheme="minorHAnsi"/>
          <w:sz w:val="16"/>
        </w:rPr>
        <w:t>&lt;&lt;FOOTNOTE FIGURE 3 ENDS&gt;&gt;</w:t>
      </w:r>
    </w:p>
    <w:p w14:paraId="0CE9831E" w14:textId="77777777" w:rsidR="00C751FC" w:rsidRDefault="00C751FC" w:rsidP="00C751FC">
      <w:pPr>
        <w:pStyle w:val="Heading3"/>
      </w:pPr>
      <w:r>
        <w:lastRenderedPageBreak/>
        <w:t>Nuke War---Defense---AT: Yulsman---2NC</w:t>
      </w:r>
    </w:p>
    <w:p w14:paraId="7557DB34" w14:textId="77777777" w:rsidR="00C751FC" w:rsidRPr="004D1277" w:rsidRDefault="00C751FC" w:rsidP="00C751FC">
      <w:pPr>
        <w:pStyle w:val="Heading4"/>
      </w:pPr>
      <w:r>
        <w:t>Yulsman soleley cites Robock. I’ll insert for reference.</w:t>
      </w:r>
    </w:p>
    <w:p w14:paraId="46815AC4" w14:textId="77777777" w:rsidR="00C751FC" w:rsidRPr="004D1277" w:rsidRDefault="00C751FC" w:rsidP="00C751FC">
      <w:r w:rsidRPr="004D1277">
        <w:rPr>
          <w:rStyle w:val="Style13ptBold"/>
        </w:rPr>
        <w:t>Yulsman 8-8</w:t>
      </w:r>
      <w:r w:rsidRPr="004D1277">
        <w:t xml:space="preserve"> (Tom Yulsman, 8-8-2019, "Nuclear winter researcher: study of wildfires confirms dire climate risk from even a 'small' nuclear war," ImaGeo, http://blogs.discovermagazine.com/imageo/2019/08/08/nuclear-winter-canadian-wildfires-smoke-war/#.XWybdZNKhp8) ank</w:t>
      </w:r>
    </w:p>
    <w:p w14:paraId="6B83FB39" w14:textId="77777777" w:rsidR="00C751FC" w:rsidRPr="004D1277" w:rsidRDefault="00C751FC" w:rsidP="00C751FC">
      <w:pPr>
        <w:rPr>
          <w:rFonts w:cstheme="minorHAnsi"/>
          <w:u w:val="single"/>
        </w:rPr>
      </w:pPr>
      <w:r w:rsidRPr="004D1277">
        <w:rPr>
          <w:rFonts w:cstheme="minorHAnsi"/>
          <w:sz w:val="14"/>
        </w:rPr>
        <w:t xml:space="preserve">Raging wildfires lofting huge amounts of smoke high into the atmosphere have been making headlines with increasing frequency — thanks in large part to their connection with human-caused climate change Now, there may be another reason to pay attention to these fires: </w:t>
      </w:r>
      <w:r w:rsidRPr="004D1277">
        <w:rPr>
          <w:rStyle w:val="StyleUnderline"/>
          <w:rFonts w:cstheme="minorHAnsi"/>
          <w:highlight w:val="cyan"/>
        </w:rPr>
        <w:t>A new study</w:t>
      </w:r>
      <w:r w:rsidRPr="004D1277">
        <w:rPr>
          <w:rFonts w:cstheme="minorHAnsi"/>
          <w:sz w:val="14"/>
        </w:rPr>
        <w:t xml:space="preserve">, just published in Science, has used one such blaze as a kind of natural experiment to test aspects of an idea first raised by scientists at the height of the Cold War in the 1980s: </w:t>
      </w:r>
      <w:r w:rsidRPr="004D1277">
        <w:rPr>
          <w:rStyle w:val="StyleUnderline"/>
          <w:rFonts w:cstheme="minorHAnsi"/>
        </w:rPr>
        <w:t xml:space="preserve">nuclear winter. </w:t>
      </w:r>
      <w:r w:rsidRPr="00E47E21">
        <w:rPr>
          <w:rStyle w:val="Emphasis"/>
          <w:highlight w:val="lightGray"/>
        </w:rPr>
        <w:t>A co-author of the study says</w:t>
      </w:r>
      <w:r w:rsidRPr="00E47E21">
        <w:rPr>
          <w:rStyle w:val="Emphasis"/>
        </w:rPr>
        <w:t xml:space="preserve"> the</w:t>
      </w:r>
      <w:r w:rsidRPr="004D1277">
        <w:rPr>
          <w:rFonts w:cstheme="minorHAnsi"/>
          <w:sz w:val="14"/>
        </w:rPr>
        <w:t xml:space="preserve"> </w:t>
      </w:r>
      <w:r w:rsidRPr="004D1277">
        <w:rPr>
          <w:rStyle w:val="StyleUnderline"/>
          <w:rFonts w:cstheme="minorHAnsi"/>
        </w:rPr>
        <w:t xml:space="preserve">research </w:t>
      </w:r>
      <w:r w:rsidRPr="004D1277">
        <w:rPr>
          <w:rStyle w:val="StyleUnderline"/>
          <w:rFonts w:cstheme="minorHAnsi"/>
          <w:highlight w:val="cyan"/>
        </w:rPr>
        <w:t>supports</w:t>
      </w:r>
      <w:r w:rsidRPr="004D1277">
        <w:rPr>
          <w:rStyle w:val="StyleUnderline"/>
          <w:rFonts w:cstheme="minorHAnsi"/>
        </w:rPr>
        <w:t xml:space="preserve"> earlier findings </w:t>
      </w:r>
      <w:r w:rsidRPr="004D1277">
        <w:rPr>
          <w:rStyle w:val="StyleUnderline"/>
          <w:rFonts w:cstheme="minorHAnsi"/>
          <w:highlight w:val="cyan"/>
        </w:rPr>
        <w:t>that even a</w:t>
      </w:r>
      <w:r w:rsidRPr="004D1277">
        <w:rPr>
          <w:rStyle w:val="StyleUnderline"/>
          <w:rFonts w:cstheme="minorHAnsi"/>
        </w:rPr>
        <w:t xml:space="preserve"> relatively </w:t>
      </w:r>
      <w:r w:rsidRPr="004D1277">
        <w:rPr>
          <w:rStyle w:val="StyleUnderline"/>
          <w:rFonts w:cstheme="minorHAnsi"/>
          <w:highlight w:val="cyan"/>
        </w:rPr>
        <w:t>small</w:t>
      </w:r>
      <w:r w:rsidRPr="004D1277">
        <w:rPr>
          <w:rStyle w:val="StyleUnderline"/>
          <w:rFonts w:cstheme="minorHAnsi"/>
        </w:rPr>
        <w:t xml:space="preserve">, regional </w:t>
      </w:r>
      <w:r w:rsidRPr="004D1277">
        <w:rPr>
          <w:rStyle w:val="StyleUnderline"/>
          <w:rFonts w:cstheme="minorHAnsi"/>
          <w:highlight w:val="cyan"/>
        </w:rPr>
        <w:t xml:space="preserve">nuclear war would </w:t>
      </w:r>
      <w:r w:rsidRPr="004D1277">
        <w:rPr>
          <w:rStyle w:val="StyleUnderline"/>
          <w:rFonts w:cstheme="minorHAnsi"/>
        </w:rPr>
        <w:t xml:space="preserve">have dire climatic consequences. The </w:t>
      </w:r>
      <w:r w:rsidRPr="004D1277">
        <w:rPr>
          <w:rStyle w:val="StyleUnderline"/>
          <w:rFonts w:cstheme="minorHAnsi"/>
          <w:highlight w:val="cyan"/>
        </w:rPr>
        <w:t>cause: smoke</w:t>
      </w:r>
      <w:r w:rsidRPr="004D1277">
        <w:rPr>
          <w:rStyle w:val="StyleUnderline"/>
          <w:rFonts w:cstheme="minorHAnsi"/>
        </w:rPr>
        <w:t xml:space="preserve"> billowing up from burning cities. “The smoke would be </w:t>
      </w:r>
      <w:r w:rsidRPr="004D1277">
        <w:rPr>
          <w:rStyle w:val="StyleUnderline"/>
          <w:rFonts w:cstheme="minorHAnsi"/>
          <w:highlight w:val="cyan"/>
        </w:rPr>
        <w:t>lofted into the stratosphere</w:t>
      </w:r>
      <w:r w:rsidRPr="004D1277">
        <w:rPr>
          <w:rStyle w:val="StyleUnderline"/>
          <w:rFonts w:cstheme="minorHAnsi"/>
        </w:rPr>
        <w:t>, lasting for years and carried by winds around the entire Earth,”</w:t>
      </w:r>
      <w:r w:rsidRPr="004D1277">
        <w:rPr>
          <w:rFonts w:cstheme="minorHAnsi"/>
          <w:sz w:val="14"/>
        </w:rPr>
        <w:t xml:space="preserve"> </w:t>
      </w:r>
      <w:r w:rsidRPr="00E47E21">
        <w:rPr>
          <w:rStyle w:val="Emphasis"/>
        </w:rPr>
        <w:t xml:space="preserve">says </w:t>
      </w:r>
      <w:r w:rsidRPr="00E47E21">
        <w:rPr>
          <w:rStyle w:val="Emphasis"/>
          <w:highlight w:val="lightGray"/>
        </w:rPr>
        <w:t>Alan Robock</w:t>
      </w:r>
      <w:r w:rsidRPr="004D1277">
        <w:rPr>
          <w:rFonts w:cstheme="minorHAnsi"/>
          <w:sz w:val="14"/>
        </w:rPr>
        <w:t xml:space="preserve">, a Rutgers University climate scientist. Robock was an early proponent of the original nuclear winter theory of the 1980s. Based on relatively simple computer modeling, the theory held that a full-scale nuclear war between the United States and Russia would have indirect impacts even more cataclysmic than the direct ones from explosions, radiation and fires. </w:t>
      </w:r>
      <w:r w:rsidRPr="004D1277">
        <w:rPr>
          <w:rStyle w:val="StyleUnderline"/>
          <w:rFonts w:cstheme="minorHAnsi"/>
        </w:rPr>
        <w:t xml:space="preserve">Smoke from blazing cities </w:t>
      </w:r>
      <w:r w:rsidRPr="004D1277">
        <w:rPr>
          <w:rStyle w:val="StyleUnderline"/>
          <w:rFonts w:cstheme="minorHAnsi"/>
          <w:highlight w:val="cyan"/>
        </w:rPr>
        <w:t xml:space="preserve">would blot out the sun, causing </w:t>
      </w:r>
      <w:r w:rsidRPr="004D1277">
        <w:rPr>
          <w:rStyle w:val="StyleUnderline"/>
          <w:rFonts w:cstheme="minorHAnsi"/>
        </w:rPr>
        <w:t xml:space="preserve">the climate to cool by as much as 45 degrees F in the northern mid-latitudes, with cold temperatures lasting for years. The ultimate result: crop failures, global famine, and even the </w:t>
      </w:r>
      <w:r w:rsidRPr="004D1277">
        <w:rPr>
          <w:rStyle w:val="StyleUnderline"/>
          <w:rFonts w:cstheme="minorHAnsi"/>
          <w:highlight w:val="cyan"/>
        </w:rPr>
        <w:t xml:space="preserve">extinction </w:t>
      </w:r>
      <w:r w:rsidRPr="004D1277">
        <w:rPr>
          <w:rStyle w:val="StyleUnderline"/>
          <w:rFonts w:cstheme="minorHAnsi"/>
        </w:rPr>
        <w:t xml:space="preserve">of the human species. </w:t>
      </w:r>
      <w:r w:rsidRPr="004D1277">
        <w:rPr>
          <w:rFonts w:cstheme="minorHAnsi"/>
          <w:sz w:val="14"/>
        </w:rPr>
        <w:t xml:space="preserve">As Carl Sagan, one of the original proponents of nuclear winter, put it in 1983: “For the first time, we see that the consequences of </w:t>
      </w:r>
      <w:r w:rsidRPr="004D1277">
        <w:rPr>
          <w:rStyle w:val="StyleUnderline"/>
          <w:rFonts w:cstheme="minorHAnsi"/>
        </w:rPr>
        <w:t xml:space="preserve">nuclear war may be absolutely devastating for nations far removed from the conflict.” </w:t>
      </w:r>
      <w:r w:rsidRPr="004D1277">
        <w:rPr>
          <w:rFonts w:cstheme="minorHAnsi"/>
          <w:sz w:val="14"/>
        </w:rPr>
        <w:t xml:space="preserve">Later research pointed toward something more akin to nuclear “fall” than full-blown winter. Even so, the climatic effects were still seen to be very dangerous, with large impacts on the environment and agriculture. A digitized film of a nuclear weapons test at the Nevada Test Range on March 7, 1955. The weapon, code-named Turk, had a yield of 43,000 tons of TNT — making it about three times more powerful than the atomic bomb dropped on Hiroshima during WWII. </w:t>
      </w:r>
      <w:r w:rsidRPr="004D1277">
        <w:rPr>
          <w:rStyle w:val="StyleUnderline"/>
          <w:rFonts w:cstheme="minorHAnsi"/>
        </w:rPr>
        <w:t xml:space="preserve">The new study builds on </w:t>
      </w:r>
      <w:r w:rsidRPr="00E47E21">
        <w:rPr>
          <w:rStyle w:val="Emphasis"/>
          <w:highlight w:val="lightGray"/>
        </w:rPr>
        <w:t>research by Robock and colleagues in 2007</w:t>
      </w:r>
      <w:r w:rsidRPr="004D1277">
        <w:rPr>
          <w:rFonts w:cstheme="minorHAnsi"/>
          <w:sz w:val="14"/>
        </w:rPr>
        <w:t xml:space="preserve">. </w:t>
      </w:r>
      <w:r w:rsidRPr="004D1277">
        <w:rPr>
          <w:rStyle w:val="StyleUnderline"/>
          <w:rFonts w:cstheme="minorHAnsi"/>
          <w:highlight w:val="cyan"/>
        </w:rPr>
        <w:t>Using state-of-the-art climate modeling</w:t>
      </w:r>
      <w:r w:rsidRPr="004D1277">
        <w:rPr>
          <w:rStyle w:val="StyleUnderline"/>
          <w:rFonts w:cstheme="minorHAnsi"/>
        </w:rPr>
        <w:t xml:space="preserve">, that work </w:t>
      </w:r>
      <w:r w:rsidRPr="004D1277">
        <w:rPr>
          <w:rStyle w:val="StyleUnderline"/>
          <w:rFonts w:cstheme="minorHAnsi"/>
          <w:highlight w:val="cyan"/>
        </w:rPr>
        <w:t>demonstrated</w:t>
      </w:r>
      <w:r w:rsidRPr="004D1277">
        <w:rPr>
          <w:rStyle w:val="StyleUnderline"/>
          <w:rFonts w:cstheme="minorHAnsi"/>
        </w:rPr>
        <w:t xml:space="preserve"> how even a regional </w:t>
      </w:r>
      <w:r w:rsidRPr="004D1277">
        <w:rPr>
          <w:rStyle w:val="StyleUnderline"/>
          <w:rFonts w:cstheme="minorHAnsi"/>
          <w:highlight w:val="cyan"/>
        </w:rPr>
        <w:t>nuclear war</w:t>
      </w:r>
      <w:r w:rsidRPr="004D1277">
        <w:rPr>
          <w:rStyle w:val="StyleUnderline"/>
          <w:rFonts w:cstheme="minorHAnsi"/>
        </w:rPr>
        <w:t xml:space="preserve"> could </w:t>
      </w:r>
      <w:r w:rsidRPr="004D1277">
        <w:rPr>
          <w:rStyle w:val="StyleUnderline"/>
          <w:rFonts w:cstheme="minorHAnsi"/>
          <w:highlight w:val="cyan"/>
        </w:rPr>
        <w:t>loft</w:t>
      </w:r>
      <w:r w:rsidRPr="004D1277">
        <w:rPr>
          <w:rStyle w:val="StyleUnderline"/>
          <w:rFonts w:cstheme="minorHAnsi"/>
        </w:rPr>
        <w:t xml:space="preserve"> enough </w:t>
      </w:r>
      <w:r w:rsidRPr="004D1277">
        <w:rPr>
          <w:rStyle w:val="StyleUnderline"/>
          <w:rFonts w:cstheme="minorHAnsi"/>
          <w:highlight w:val="cyan"/>
        </w:rPr>
        <w:t>smoke</w:t>
      </w:r>
      <w:r w:rsidRPr="004D1277">
        <w:rPr>
          <w:rStyle w:val="StyleUnderline"/>
          <w:rFonts w:cstheme="minorHAnsi"/>
        </w:rPr>
        <w:t xml:space="preserve"> very high </w:t>
      </w:r>
      <w:r w:rsidRPr="004D1277">
        <w:rPr>
          <w:rStyle w:val="StyleUnderline"/>
          <w:rFonts w:cstheme="minorHAnsi"/>
          <w:highlight w:val="cyan"/>
        </w:rPr>
        <w:t>into the stratosphere</w:t>
      </w:r>
      <w:r w:rsidRPr="004D1277">
        <w:rPr>
          <w:rStyle w:val="StyleUnderline"/>
          <w:rFonts w:cstheme="minorHAnsi"/>
        </w:rPr>
        <w:t xml:space="preserve"> to cause dangerous climate change. </w:t>
      </w:r>
      <w:r w:rsidRPr="004D1277">
        <w:rPr>
          <w:rFonts w:cstheme="minorHAnsi"/>
          <w:sz w:val="14"/>
        </w:rPr>
        <w:t xml:space="preserve">That 2007 </w:t>
      </w:r>
      <w:r w:rsidRPr="004D1277">
        <w:rPr>
          <w:rStyle w:val="StyleUnderline"/>
          <w:rFonts w:cstheme="minorHAnsi"/>
        </w:rPr>
        <w:t xml:space="preserve">research showed that sunlight would heat soot in the plumes of smoke, creating strong updrafts. This “self-lofting” process would, in turn, pump smoke up into the highest reaches of the stratosphere. </w:t>
      </w:r>
      <w:r w:rsidRPr="004D1277">
        <w:rPr>
          <w:rStyle w:val="Emphasis"/>
          <w:rFonts w:cstheme="minorHAnsi"/>
          <w:highlight w:val="cyan"/>
        </w:rPr>
        <w:t>Because there’s no rain</w:t>
      </w:r>
      <w:r w:rsidRPr="004D1277">
        <w:rPr>
          <w:rStyle w:val="Emphasis"/>
          <w:rFonts w:cstheme="minorHAnsi"/>
        </w:rPr>
        <w:t xml:space="preserve"> there </w:t>
      </w:r>
      <w:r w:rsidRPr="004D1277">
        <w:rPr>
          <w:rStyle w:val="Emphasis"/>
          <w:rFonts w:cstheme="minorHAnsi"/>
          <w:highlight w:val="cyan"/>
        </w:rPr>
        <w:t xml:space="preserve">to wash it out, </w:t>
      </w:r>
      <w:r w:rsidRPr="004D1277">
        <w:rPr>
          <w:rStyle w:val="Emphasis"/>
          <w:rFonts w:cstheme="minorHAnsi"/>
        </w:rPr>
        <w:t xml:space="preserve">the </w:t>
      </w:r>
      <w:r w:rsidRPr="004D1277">
        <w:rPr>
          <w:rStyle w:val="Emphasis"/>
          <w:rFonts w:cstheme="minorHAnsi"/>
          <w:highlight w:val="cyan"/>
        </w:rPr>
        <w:t>smoke would</w:t>
      </w:r>
      <w:r w:rsidRPr="004D1277">
        <w:rPr>
          <w:rStyle w:val="Emphasis"/>
          <w:rFonts w:cstheme="minorHAnsi"/>
        </w:rPr>
        <w:t xml:space="preserve"> then </w:t>
      </w:r>
      <w:r w:rsidRPr="004D1277">
        <w:rPr>
          <w:rStyle w:val="Emphasis"/>
          <w:rFonts w:cstheme="minorHAnsi"/>
          <w:highlight w:val="cyan"/>
        </w:rPr>
        <w:t>circle the globe</w:t>
      </w:r>
      <w:r w:rsidRPr="004D1277">
        <w:rPr>
          <w:rStyle w:val="Emphasis"/>
          <w:rFonts w:cstheme="minorHAnsi"/>
        </w:rPr>
        <w:t xml:space="preserve"> for a long time.</w:t>
      </w:r>
      <w:r w:rsidRPr="004D1277">
        <w:rPr>
          <w:rStyle w:val="StyleUnderline"/>
          <w:rFonts w:cstheme="minorHAnsi"/>
        </w:rPr>
        <w:t xml:space="preserve"> </w:t>
      </w:r>
      <w:r w:rsidRPr="004D1277">
        <w:rPr>
          <w:rStyle w:val="StyleUnderline"/>
          <w:rFonts w:cstheme="minorHAnsi"/>
          <w:highlight w:val="cyan"/>
        </w:rPr>
        <w:t>Wildfire smoke</w:t>
      </w:r>
      <w:r w:rsidRPr="004D1277">
        <w:rPr>
          <w:rFonts w:cstheme="minorHAnsi"/>
          <w:sz w:val="14"/>
        </w:rPr>
        <w:t xml:space="preserve"> from a pyroCb event in western Canada is seen blowing across the entire country in this animation of satellite images. The event </w:t>
      </w:r>
      <w:r w:rsidRPr="004D1277">
        <w:rPr>
          <w:rStyle w:val="StyleUnderline"/>
          <w:rFonts w:cstheme="minorHAnsi"/>
          <w:highlight w:val="cyan"/>
        </w:rPr>
        <w:t>was used to confirm</w:t>
      </w:r>
      <w:r w:rsidRPr="004D1277">
        <w:rPr>
          <w:rStyle w:val="StyleUnderline"/>
          <w:rFonts w:cstheme="minorHAnsi"/>
        </w:rPr>
        <w:t xml:space="preserve"> a key part of the nuclear winter </w:t>
      </w:r>
      <w:r w:rsidRPr="004D1277">
        <w:rPr>
          <w:rStyle w:val="StyleUnderline"/>
          <w:rFonts w:cstheme="minorHAnsi"/>
          <w:highlight w:val="cyan"/>
        </w:rPr>
        <w:t>theory</w:t>
      </w:r>
      <w:r w:rsidRPr="004D1277">
        <w:rPr>
          <w:rStyle w:val="StyleUnderline"/>
          <w:rFonts w:cstheme="minorHAnsi"/>
        </w:rPr>
        <w:t xml:space="preserve">, in which fire from cites left burning by nuclear bomb explosions reaches the upper stratosphere and cools the planet. </w:t>
      </w:r>
      <w:r w:rsidRPr="004D1277">
        <w:rPr>
          <w:rFonts w:cstheme="minorHAnsi"/>
          <w:sz w:val="14"/>
        </w:rPr>
        <w:t xml:space="preserve">The Canadian pyrocumulonimbus event studied by the researchers erupted on Aug. 12, 2017. This animation of imagery from the Suomi-NPP satellite starts two days before and ends on the 19th. It </w:t>
      </w:r>
      <w:r w:rsidRPr="004D1277">
        <w:rPr>
          <w:rStyle w:val="StyleUnderline"/>
          <w:rFonts w:cstheme="minorHAnsi"/>
        </w:rPr>
        <w:t>shows wildfire smoke</w:t>
      </w:r>
      <w:r w:rsidRPr="004D1277">
        <w:rPr>
          <w:rFonts w:cstheme="minorHAnsi"/>
          <w:sz w:val="14"/>
        </w:rPr>
        <w:t xml:space="preserve"> (distinguished from clouds by its brownish color) </w:t>
      </w:r>
      <w:r w:rsidRPr="004D1277">
        <w:rPr>
          <w:rStyle w:val="StyleUnderline"/>
          <w:rFonts w:cstheme="minorHAnsi"/>
        </w:rPr>
        <w:t>spreading east across the entire country and out over the Atlantic Ocean.</w:t>
      </w:r>
      <w:r w:rsidRPr="004D1277">
        <w:rPr>
          <w:rFonts w:cstheme="minorHAnsi"/>
          <w:sz w:val="14"/>
        </w:rPr>
        <w:t xml:space="preserve"> Red dots show areas of active burning. (Images: NASA Worldview. Animation: Tom Yulsman) </w:t>
      </w:r>
      <w:r w:rsidRPr="004D1277">
        <w:rPr>
          <w:rStyle w:val="StyleUnderline"/>
          <w:rFonts w:cstheme="minorHAnsi"/>
        </w:rPr>
        <w:t xml:space="preserve">In the </w:t>
      </w:r>
      <w:r w:rsidRPr="004D1277">
        <w:rPr>
          <w:rStyle w:val="StyleUnderline"/>
          <w:rFonts w:cstheme="minorHAnsi"/>
          <w:highlight w:val="cyan"/>
        </w:rPr>
        <w:t>new study</w:t>
      </w:r>
      <w:r w:rsidRPr="004D1277">
        <w:rPr>
          <w:rStyle w:val="StyleUnderline"/>
          <w:rFonts w:cstheme="minorHAnsi"/>
        </w:rPr>
        <w:t>, the scientists once again employed a state-of-the art climate model. But this time they used it to simulate the observed behavior of an actual smoke cloud rising from raging wildfires in western Canada</w:t>
      </w:r>
      <w:r w:rsidRPr="004D1277">
        <w:rPr>
          <w:rFonts w:cstheme="minorHAnsi"/>
          <w:sz w:val="14"/>
        </w:rPr>
        <w:t xml:space="preserve"> in August of 2017. </w:t>
      </w:r>
      <w:r w:rsidRPr="004D1277">
        <w:rPr>
          <w:rStyle w:val="StyleUnderline"/>
          <w:rFonts w:cstheme="minorHAnsi"/>
        </w:rPr>
        <w:t xml:space="preserve">The primary </w:t>
      </w:r>
      <w:r w:rsidRPr="004D1277">
        <w:rPr>
          <w:rStyle w:val="StyleUnderline"/>
          <w:rFonts w:cstheme="minorHAnsi"/>
          <w:highlight w:val="cyan"/>
        </w:rPr>
        <w:t>goal: To see</w:t>
      </w:r>
      <w:r w:rsidRPr="004D1277">
        <w:rPr>
          <w:rStyle w:val="StyleUnderline"/>
          <w:rFonts w:cstheme="minorHAnsi"/>
        </w:rPr>
        <w:t xml:space="preserve"> </w:t>
      </w:r>
      <w:r w:rsidRPr="004D1277">
        <w:rPr>
          <w:rStyle w:val="StyleUnderline"/>
          <w:rFonts w:cstheme="minorHAnsi"/>
          <w:highlight w:val="cyan"/>
        </w:rPr>
        <w:t>whether</w:t>
      </w:r>
      <w:r w:rsidRPr="004D1277">
        <w:rPr>
          <w:rStyle w:val="StyleUnderline"/>
          <w:rFonts w:cstheme="minorHAnsi"/>
        </w:rPr>
        <w:t xml:space="preserve"> self-</w:t>
      </w:r>
      <w:r w:rsidRPr="004D1277">
        <w:rPr>
          <w:rStyle w:val="StyleUnderline"/>
          <w:rFonts w:cstheme="minorHAnsi"/>
          <w:highlight w:val="cyan"/>
        </w:rPr>
        <w:t>lofting</w:t>
      </w:r>
      <w:r w:rsidRPr="004D1277">
        <w:rPr>
          <w:rStyle w:val="StyleUnderline"/>
          <w:rFonts w:cstheme="minorHAnsi"/>
        </w:rPr>
        <w:t xml:space="preserve"> of soot could be identified, and whether it did </w:t>
      </w:r>
      <w:r w:rsidRPr="004D1277">
        <w:rPr>
          <w:rStyle w:val="StyleUnderline"/>
          <w:rFonts w:cstheme="minorHAnsi"/>
          <w:highlight w:val="cyan"/>
        </w:rPr>
        <w:t>carry smoke</w:t>
      </w:r>
      <w:r w:rsidRPr="004D1277">
        <w:rPr>
          <w:rStyle w:val="StyleUnderline"/>
          <w:rFonts w:cstheme="minorHAnsi"/>
        </w:rPr>
        <w:t xml:space="preserve"> high </w:t>
      </w:r>
      <w:r w:rsidRPr="004D1277">
        <w:rPr>
          <w:rStyle w:val="StyleUnderline"/>
          <w:rFonts w:cstheme="minorHAnsi"/>
          <w:highlight w:val="cyan"/>
        </w:rPr>
        <w:t>into the stratosphere</w:t>
      </w:r>
      <w:r w:rsidRPr="004D1277">
        <w:rPr>
          <w:rStyle w:val="StyleUnderline"/>
          <w:rFonts w:cstheme="minorHAnsi"/>
        </w:rPr>
        <w:t xml:space="preserve">. The heat and </w:t>
      </w:r>
      <w:r w:rsidRPr="004D1277">
        <w:rPr>
          <w:rStyle w:val="StyleUnderline"/>
          <w:rFonts w:cstheme="minorHAnsi"/>
          <w:highlight w:val="cyan"/>
        </w:rPr>
        <w:t>smoke from</w:t>
      </w:r>
      <w:r w:rsidRPr="004D1277">
        <w:rPr>
          <w:rStyle w:val="StyleUnderline"/>
          <w:rFonts w:cstheme="minorHAnsi"/>
        </w:rPr>
        <w:t xml:space="preserve"> these </w:t>
      </w:r>
      <w:r w:rsidRPr="004D1277">
        <w:rPr>
          <w:rStyle w:val="StyleUnderline"/>
          <w:rFonts w:cstheme="minorHAnsi"/>
          <w:highlight w:val="cyan"/>
        </w:rPr>
        <w:t>Canadian fires</w:t>
      </w:r>
      <w:r w:rsidRPr="004D1277">
        <w:rPr>
          <w:rStyle w:val="StyleUnderline"/>
          <w:rFonts w:cstheme="minorHAnsi"/>
        </w:rPr>
        <w:t xml:space="preserve"> produced five near-simultaneous fire-storm clouds</w:t>
      </w:r>
      <w:r w:rsidRPr="004D1277">
        <w:rPr>
          <w:rFonts w:cstheme="minorHAnsi"/>
          <w:sz w:val="14"/>
        </w:rPr>
        <w:t xml:space="preserve">, known as a pyrocumulonimbus clouds, or “pyroCbs.” </w:t>
      </w:r>
      <w:r w:rsidRPr="004D1277">
        <w:rPr>
          <w:rStyle w:val="StyleUnderline"/>
          <w:rFonts w:cstheme="minorHAnsi"/>
        </w:rPr>
        <w:t xml:space="preserve">The amount of smoke that </w:t>
      </w:r>
      <w:r w:rsidRPr="004D1277">
        <w:rPr>
          <w:rStyle w:val="StyleUnderline"/>
          <w:rFonts w:cstheme="minorHAnsi"/>
          <w:highlight w:val="cyan"/>
        </w:rPr>
        <w:t>reached the stratosphere</w:t>
      </w:r>
      <w:r w:rsidRPr="004D1277">
        <w:rPr>
          <w:rStyle w:val="StyleUnderline"/>
          <w:rFonts w:cstheme="minorHAnsi"/>
        </w:rPr>
        <w:t xml:space="preserve"> was an order of magnitude larger than in any previous documented pyroCbs — comparable, in fact, to that of a moderate volcanic eruption. </w:t>
      </w:r>
      <w:r w:rsidRPr="004D1277">
        <w:rPr>
          <w:rFonts w:cstheme="minorHAnsi"/>
          <w:sz w:val="14"/>
        </w:rPr>
        <w:t xml:space="preserve">Here is an image produced by a sensor on the Calipso satellite — part of a study published in 2018 by different researchers — showing the evolution of the smoke from these pyroCbs: Wildfire smoke from Canadian blazes reached the stratosphere within a few minutes, thanks to explosive fire clouds. Scientists studying the event found support for the nuclear winter theory. The Calipso satellite observed smoke from pyrocumulonimbus clouds exploding from the Canadian wildfires on Aug. 12, 2017. The smoke was injected into the stratosphere within about three minutes. [Adapted from: “Wildfire-driven thunderstorms cause a volcano-like stratospheric injection of smoke,” NPJ Climate and Atmospheric Science, 1, Article number: 30 (2018)] </w:t>
      </w:r>
      <w:r w:rsidRPr="004D1277">
        <w:rPr>
          <w:rStyle w:val="StyleUnderline"/>
          <w:rFonts w:cstheme="minorHAnsi"/>
        </w:rPr>
        <w:t xml:space="preserve">In their study, </w:t>
      </w:r>
      <w:r w:rsidRPr="00E47E21">
        <w:rPr>
          <w:rStyle w:val="Emphasis"/>
          <w:highlight w:val="lightGray"/>
        </w:rPr>
        <w:t>Robock and his colleagues</w:t>
      </w:r>
      <w:r w:rsidRPr="004D1277">
        <w:rPr>
          <w:rStyle w:val="StyleUnderline"/>
          <w:rFonts w:cstheme="minorHAnsi"/>
        </w:rPr>
        <w:t xml:space="preserve"> found that when the smoke in the pyroCb event reached the lower stratosphere, heating from sunlight did indeed </w:t>
      </w:r>
      <w:r w:rsidRPr="004D1277">
        <w:rPr>
          <w:rStyle w:val="StyleUnderline"/>
          <w:rFonts w:cstheme="minorHAnsi"/>
        </w:rPr>
        <w:lastRenderedPageBreak/>
        <w:t xml:space="preserve">cause the “self-lofting” behavior, just as the earlier study predicted. Within two months, this carried the smoke from seven miles up in the atmosphere to 14 miles up. </w:t>
      </w:r>
      <w:r w:rsidRPr="004D1277">
        <w:rPr>
          <w:rFonts w:cstheme="minorHAnsi"/>
          <w:sz w:val="14"/>
        </w:rPr>
        <w:t xml:space="preserve">Pengfei Yu, lead author of the new study in which Robock participated, notes that </w:t>
      </w:r>
      <w:r w:rsidRPr="004D1277">
        <w:rPr>
          <w:rStyle w:val="StyleUnderline"/>
          <w:rFonts w:cstheme="minorHAnsi"/>
        </w:rPr>
        <w:t xml:space="preserve">with a small forest fire, smoke typically stays in the lower atmosphere. Within a week, it washes out. But after the smoke from the large Canadian blazes was pumped high into stratosphere by the self-lofting process, it was transported throughout the Northern Hemisphere — and was still visible to satellites eight months later, according to Yu, an atmospheric scientist at Jinan University in China. </w:t>
      </w:r>
      <w:r w:rsidRPr="004D1277">
        <w:rPr>
          <w:rFonts w:cstheme="minorHAnsi"/>
          <w:sz w:val="14"/>
        </w:rPr>
        <w:t xml:space="preserve">Weather satellite imagery shows smoke in the stratosphere stretching across a large part of North America. Scientists studying the event found support for the nuclear winter theory. True color imagery from the GOES-16 weather satellite near sunrise on August 17, 2017. The stratospheric smoke plume (in brownish tones) extends from Hudson Bay to the northern Atlantic Ocean. Adapted from: “Wildfire-driven thunderstorms cause a volcano-like stratospheric injection of smoke,” NPJ Climate and Atmospheric Science, 1, Article number: 30 (2018)] </w:t>
      </w:r>
      <w:r w:rsidRPr="004D1277">
        <w:rPr>
          <w:rStyle w:val="StyleUnderline"/>
          <w:rFonts w:cstheme="minorHAnsi"/>
        </w:rPr>
        <w:t xml:space="preserve">He points out that </w:t>
      </w:r>
      <w:r w:rsidRPr="004D1277">
        <w:rPr>
          <w:rStyle w:val="StyleUnderline"/>
          <w:rFonts w:cstheme="minorHAnsi"/>
          <w:highlight w:val="cyan"/>
        </w:rPr>
        <w:t>smoke from</w:t>
      </w:r>
      <w:r w:rsidRPr="004D1277">
        <w:rPr>
          <w:rStyle w:val="StyleUnderline"/>
          <w:rFonts w:cstheme="minorHAnsi"/>
        </w:rPr>
        <w:t xml:space="preserve"> cities left burning by a regional </w:t>
      </w:r>
      <w:r w:rsidRPr="004D1277">
        <w:rPr>
          <w:rStyle w:val="StyleUnderline"/>
          <w:rFonts w:cstheme="minorHAnsi"/>
          <w:highlight w:val="cyan"/>
        </w:rPr>
        <w:t>nuclear war</w:t>
      </w:r>
      <w:r w:rsidRPr="004D1277">
        <w:rPr>
          <w:rStyle w:val="StyleUnderline"/>
          <w:rFonts w:cstheme="minorHAnsi"/>
        </w:rPr>
        <w:t xml:space="preserve"> </w:t>
      </w:r>
      <w:r w:rsidRPr="004D1277">
        <w:rPr>
          <w:rFonts w:cstheme="minorHAnsi"/>
          <w:sz w:val="14"/>
        </w:rPr>
        <w:t>— like one that could break out between India and Pakistan —</w:t>
      </w:r>
      <w:r w:rsidRPr="004D1277">
        <w:rPr>
          <w:rStyle w:val="StyleUnderline"/>
          <w:rFonts w:cstheme="minorHAnsi"/>
        </w:rPr>
        <w:t xml:space="preserve"> </w:t>
      </w:r>
      <w:r w:rsidRPr="004D1277">
        <w:rPr>
          <w:rStyle w:val="StyleUnderline"/>
          <w:rFonts w:cstheme="minorHAnsi"/>
          <w:highlight w:val="cyan"/>
        </w:rPr>
        <w:t>would carry</w:t>
      </w:r>
      <w:r w:rsidRPr="004D1277">
        <w:rPr>
          <w:rStyle w:val="StyleUnderline"/>
          <w:rFonts w:cstheme="minorHAnsi"/>
        </w:rPr>
        <w:t xml:space="preserve"> much </w:t>
      </w:r>
      <w:r w:rsidRPr="004D1277">
        <w:rPr>
          <w:rStyle w:val="StyleUnderline"/>
          <w:rFonts w:cstheme="minorHAnsi"/>
          <w:highlight w:val="cyan"/>
        </w:rPr>
        <w:t>greater</w:t>
      </w:r>
      <w:r w:rsidRPr="004D1277">
        <w:rPr>
          <w:rStyle w:val="StyleUnderline"/>
          <w:rFonts w:cstheme="minorHAnsi"/>
        </w:rPr>
        <w:t xml:space="preserve"> amounts of </w:t>
      </w:r>
      <w:r w:rsidRPr="004D1277">
        <w:rPr>
          <w:rStyle w:val="StyleUnderline"/>
          <w:rFonts w:cstheme="minorHAnsi"/>
          <w:highlight w:val="cyan"/>
        </w:rPr>
        <w:t>soot than</w:t>
      </w:r>
      <w:r w:rsidRPr="004D1277">
        <w:rPr>
          <w:rStyle w:val="StyleUnderline"/>
          <w:rFonts w:cstheme="minorHAnsi"/>
        </w:rPr>
        <w:t xml:space="preserve"> the </w:t>
      </w:r>
      <w:r w:rsidRPr="004D1277">
        <w:rPr>
          <w:rStyle w:val="StyleUnderline"/>
          <w:rFonts w:cstheme="minorHAnsi"/>
          <w:highlight w:val="cyan"/>
        </w:rPr>
        <w:t>Canadian wildfire</w:t>
      </w:r>
      <w:r w:rsidRPr="004D1277">
        <w:rPr>
          <w:rStyle w:val="StyleUnderline"/>
          <w:rFonts w:cstheme="minorHAnsi"/>
        </w:rPr>
        <w:t xml:space="preserve"> smoke did. And an all-out nuclear conflagration </w:t>
      </w:r>
      <w:r w:rsidRPr="004D1277">
        <w:rPr>
          <w:rFonts w:cstheme="minorHAnsi"/>
          <w:sz w:val="14"/>
        </w:rPr>
        <w:t xml:space="preserve">between Russia and the United States </w:t>
      </w:r>
      <w:r w:rsidRPr="004D1277">
        <w:rPr>
          <w:rStyle w:val="StyleUnderline"/>
          <w:rFonts w:cstheme="minorHAnsi"/>
        </w:rPr>
        <w:t xml:space="preserve">would be orders of magnitude worse. Yu and his colleagues estimated that the massive fire cloud from the 2017 </w:t>
      </w:r>
      <w:r w:rsidRPr="004D1277">
        <w:rPr>
          <w:rStyle w:val="StyleUnderline"/>
          <w:rFonts w:cstheme="minorHAnsi"/>
          <w:highlight w:val="cyan"/>
        </w:rPr>
        <w:t>Canadian blazes lofted</w:t>
      </w:r>
      <w:r w:rsidRPr="004D1277">
        <w:rPr>
          <w:rStyle w:val="StyleUnderline"/>
          <w:rFonts w:cstheme="minorHAnsi"/>
        </w:rPr>
        <w:t xml:space="preserve"> about </w:t>
      </w:r>
      <w:r w:rsidRPr="004D1277">
        <w:rPr>
          <w:rStyle w:val="StyleUnderline"/>
          <w:rFonts w:cstheme="minorHAnsi"/>
          <w:highlight w:val="cyan"/>
        </w:rPr>
        <w:t>300,000 tons</w:t>
      </w:r>
      <w:r w:rsidRPr="004D1277">
        <w:rPr>
          <w:rStyle w:val="StyleUnderline"/>
          <w:rFonts w:cstheme="minorHAnsi"/>
        </w:rPr>
        <w:t xml:space="preserve"> of smoke into the atmosphere. Of that, about 6,000 tons was soot — 2 percent of all the material rising up from the fires. </w:t>
      </w:r>
      <w:r w:rsidRPr="004D1277">
        <w:rPr>
          <w:rStyle w:val="StyleUnderline"/>
          <w:rFonts w:cstheme="minorHAnsi"/>
          <w:highlight w:val="cyan"/>
        </w:rPr>
        <w:t xml:space="preserve">Compare </w:t>
      </w:r>
      <w:r w:rsidRPr="004D1277">
        <w:rPr>
          <w:rStyle w:val="StyleUnderline"/>
          <w:rFonts w:cstheme="minorHAnsi"/>
        </w:rPr>
        <w:t xml:space="preserve">that </w:t>
      </w:r>
      <w:r w:rsidRPr="004D1277">
        <w:rPr>
          <w:rStyle w:val="StyleUnderline"/>
          <w:rFonts w:cstheme="minorHAnsi"/>
          <w:highlight w:val="cyan"/>
        </w:rPr>
        <w:t xml:space="preserve">to the 15 million </w:t>
      </w:r>
      <w:r w:rsidRPr="004D1277">
        <w:rPr>
          <w:rStyle w:val="StyleUnderline"/>
          <w:rFonts w:cstheme="minorHAnsi"/>
        </w:rPr>
        <w:t xml:space="preserve">tons of smoke </w:t>
      </w:r>
      <w:r w:rsidRPr="004D1277">
        <w:rPr>
          <w:rStyle w:val="StyleUnderline"/>
          <w:rFonts w:cstheme="minorHAnsi"/>
          <w:highlight w:val="cyan"/>
        </w:rPr>
        <w:t>that</w:t>
      </w:r>
      <w:r w:rsidRPr="004D1277">
        <w:rPr>
          <w:rStyle w:val="StyleUnderline"/>
          <w:rFonts w:cstheme="minorHAnsi"/>
        </w:rPr>
        <w:t xml:space="preserve"> Robock and other scientists have estimated </w:t>
      </w:r>
      <w:r w:rsidRPr="004D1277">
        <w:rPr>
          <w:rStyle w:val="StyleUnderline"/>
          <w:rFonts w:cstheme="minorHAnsi"/>
          <w:highlight w:val="cyan"/>
        </w:rPr>
        <w:t>would rise</w:t>
      </w:r>
      <w:r w:rsidRPr="004D1277">
        <w:rPr>
          <w:rStyle w:val="StyleUnderline"/>
          <w:rFonts w:cstheme="minorHAnsi"/>
        </w:rPr>
        <w:t xml:space="preserve"> into the stratosphere </w:t>
      </w:r>
      <w:r w:rsidRPr="004D1277">
        <w:rPr>
          <w:rStyle w:val="StyleUnderline"/>
          <w:rFonts w:cstheme="minorHAnsi"/>
          <w:highlight w:val="cyan"/>
        </w:rPr>
        <w:t>as</w:t>
      </w:r>
      <w:r w:rsidRPr="004D1277">
        <w:rPr>
          <w:rStyle w:val="StyleUnderline"/>
          <w:rFonts w:cstheme="minorHAnsi"/>
        </w:rPr>
        <w:t xml:space="preserve"> </w:t>
      </w:r>
      <w:r w:rsidRPr="004D1277">
        <w:rPr>
          <w:rStyle w:val="StyleUnderline"/>
          <w:rFonts w:cstheme="minorHAnsi"/>
          <w:highlight w:val="cyan"/>
        </w:rPr>
        <w:t>a result of nuclear war</w:t>
      </w:r>
      <w:r w:rsidRPr="004D1277">
        <w:rPr>
          <w:rFonts w:cstheme="minorHAnsi"/>
          <w:sz w:val="14"/>
        </w:rPr>
        <w:t xml:space="preserve"> between India and Pakistan. As for a full-scale U.S.-Russia nuclear war, the total would reach an estimated 150 million tons of smoke, they say. That’s 25,000 times more than from the Canadian wildfires. </w:t>
      </w:r>
      <w:r w:rsidRPr="004D1277">
        <w:rPr>
          <w:rStyle w:val="StyleUnderline"/>
          <w:rFonts w:cstheme="minorHAnsi"/>
        </w:rPr>
        <w:t xml:space="preserve">“We observed the self-lofting of smoke in the stratosphere for the first time,” </w:t>
      </w:r>
      <w:r w:rsidRPr="00E47E21">
        <w:rPr>
          <w:rStyle w:val="Emphasis"/>
          <w:highlight w:val="lightGray"/>
        </w:rPr>
        <w:t>Robock concludes</w:t>
      </w:r>
      <w:r w:rsidRPr="004D1277">
        <w:rPr>
          <w:rStyle w:val="StyleUnderline"/>
          <w:rFonts w:cstheme="minorHAnsi"/>
        </w:rPr>
        <w:t>. “This confirms the results of our previous climate model simulations of what would happen to smoke resulting from fires started by nuclear war.” Moreover, he and his colleagues were able to model the self-lofting of the smoke with the same climate model they have been using for their nuclear research. “So this gives us confidence in the model results when simulating a much larger amount of smoke,” he says.</w:t>
      </w:r>
    </w:p>
    <w:p w14:paraId="53FE7B80" w14:textId="77777777" w:rsidR="00567279" w:rsidRPr="00AD230E" w:rsidRDefault="00567279" w:rsidP="00567279">
      <w:pPr>
        <w:pStyle w:val="Heading1"/>
        <w:rPr>
          <w:rFonts w:cstheme="minorHAnsi"/>
        </w:rPr>
      </w:pPr>
      <w:r w:rsidRPr="00AD230E">
        <w:rPr>
          <w:rFonts w:cstheme="minorHAnsi"/>
        </w:rPr>
        <w:lastRenderedPageBreak/>
        <w:t>Impact---AI</w:t>
      </w:r>
    </w:p>
    <w:p w14:paraId="64D4CFB0" w14:textId="77777777" w:rsidR="00567279" w:rsidRPr="00AD230E" w:rsidRDefault="00567279" w:rsidP="00567279">
      <w:pPr>
        <w:pStyle w:val="Heading2"/>
        <w:rPr>
          <w:rFonts w:cstheme="minorHAnsi"/>
        </w:rPr>
      </w:pPr>
      <w:r w:rsidRPr="00AD230E">
        <w:rPr>
          <w:rFonts w:cstheme="minorHAnsi"/>
        </w:rPr>
        <w:lastRenderedPageBreak/>
        <w:t>Main</w:t>
      </w:r>
    </w:p>
    <w:p w14:paraId="53308C3F" w14:textId="77777777" w:rsidR="00567279" w:rsidRPr="00824A1E" w:rsidRDefault="00567279" w:rsidP="00567279">
      <w:pPr>
        <w:pStyle w:val="Heading3"/>
        <w:rPr>
          <w:rFonts w:cstheme="minorHAnsi"/>
        </w:rPr>
      </w:pPr>
      <w:r w:rsidRPr="00824A1E">
        <w:rPr>
          <w:rFonts w:cstheme="minorHAnsi"/>
        </w:rPr>
        <w:lastRenderedPageBreak/>
        <w:t>AI---Impact---2NC</w:t>
      </w:r>
    </w:p>
    <w:p w14:paraId="088129A7" w14:textId="77777777" w:rsidR="00567279" w:rsidRPr="008D59B8" w:rsidRDefault="00567279" w:rsidP="00824A1E">
      <w:pPr>
        <w:pStyle w:val="Analytics"/>
      </w:pPr>
      <w:r w:rsidRPr="008D59B8">
        <w:t xml:space="preserve">AI </w:t>
      </w:r>
      <w:r w:rsidRPr="008D59B8">
        <w:rPr>
          <w:u w:val="single"/>
        </w:rPr>
        <w:t>outweighs</w:t>
      </w:r>
      <w:r w:rsidRPr="008D59B8">
        <w:t xml:space="preserve">---it turns us into </w:t>
      </w:r>
      <w:r w:rsidRPr="008D59B8">
        <w:rPr>
          <w:u w:val="single"/>
        </w:rPr>
        <w:t>paperclips</w:t>
      </w:r>
      <w:r w:rsidRPr="008D59B8">
        <w:t xml:space="preserve"> AND </w:t>
      </w:r>
      <w:r w:rsidRPr="008D59B8">
        <w:rPr>
          <w:u w:val="single"/>
        </w:rPr>
        <w:t>blocks</w:t>
      </w:r>
      <w:r w:rsidRPr="008D59B8">
        <w:t xml:space="preserve"> human access to resources---weaponized nanotech, cyber, drones and disease destroy </w:t>
      </w:r>
      <w:r w:rsidRPr="008D59B8">
        <w:rPr>
          <w:u w:val="single"/>
        </w:rPr>
        <w:t>us</w:t>
      </w:r>
      <w:r w:rsidRPr="008D59B8">
        <w:t xml:space="preserve"> and the </w:t>
      </w:r>
      <w:r w:rsidRPr="008D59B8">
        <w:rPr>
          <w:u w:val="single"/>
        </w:rPr>
        <w:t>universe</w:t>
      </w:r>
      <w:r w:rsidRPr="008D59B8">
        <w:t xml:space="preserve">. It causes </w:t>
      </w:r>
      <w:r w:rsidRPr="008D59B8">
        <w:rPr>
          <w:u w:val="single"/>
        </w:rPr>
        <w:t>unimaginable</w:t>
      </w:r>
      <w:r w:rsidRPr="008D59B8">
        <w:t xml:space="preserve"> torture and slavery to </w:t>
      </w:r>
      <w:r w:rsidRPr="008D59B8">
        <w:rPr>
          <w:u w:val="single"/>
        </w:rPr>
        <w:t>achieve</w:t>
      </w:r>
      <w:r w:rsidRPr="008D59B8">
        <w:t xml:space="preserve"> its goals, which is an </w:t>
      </w:r>
      <w:r w:rsidRPr="008D59B8">
        <w:rPr>
          <w:u w:val="single"/>
        </w:rPr>
        <w:t>S-Risk</w:t>
      </w:r>
      <w:r w:rsidRPr="008D59B8">
        <w:t xml:space="preserve"> that </w:t>
      </w:r>
      <w:r w:rsidRPr="008D59B8">
        <w:rPr>
          <w:u w:val="single"/>
        </w:rPr>
        <w:t>outweighs</w:t>
      </w:r>
      <w:r w:rsidRPr="008D59B8">
        <w:t xml:space="preserve"> extinction.</w:t>
      </w:r>
    </w:p>
    <w:p w14:paraId="5E279A32" w14:textId="77777777" w:rsidR="00567279" w:rsidRPr="008D59B8" w:rsidRDefault="00567279" w:rsidP="00824A1E">
      <w:pPr>
        <w:pStyle w:val="Analytics"/>
      </w:pPr>
      <w:r w:rsidRPr="008D59B8">
        <w:t xml:space="preserve">Turns case---it pits countries </w:t>
      </w:r>
      <w:r w:rsidRPr="008D59B8">
        <w:rPr>
          <w:u w:val="single"/>
        </w:rPr>
        <w:t>against</w:t>
      </w:r>
      <w:r w:rsidRPr="008D59B8">
        <w:t xml:space="preserve"> each other to cause global </w:t>
      </w:r>
      <w:r w:rsidRPr="008D59B8">
        <w:rPr>
          <w:u w:val="single"/>
        </w:rPr>
        <w:t>nuke war</w:t>
      </w:r>
      <w:r w:rsidRPr="008D59B8">
        <w:t>.</w:t>
      </w:r>
    </w:p>
    <w:p w14:paraId="115A4483" w14:textId="77777777" w:rsidR="006A4E9D" w:rsidRPr="008D59B8" w:rsidRDefault="006A4E9D" w:rsidP="006A4E9D">
      <w:pPr>
        <w:pStyle w:val="Heading4"/>
        <w:rPr>
          <w:rFonts w:cs="Times New Roman"/>
        </w:rPr>
      </w:pPr>
      <w:r w:rsidRPr="008D59B8">
        <w:rPr>
          <w:rFonts w:cs="Times New Roman"/>
          <w:u w:val="single"/>
        </w:rPr>
        <w:t>Extinction</w:t>
      </w:r>
      <w:r w:rsidRPr="008D59B8">
        <w:rPr>
          <w:rFonts w:cs="Times New Roman"/>
        </w:rPr>
        <w:t xml:space="preserve"> through </w:t>
      </w:r>
      <w:r w:rsidRPr="008D59B8">
        <w:rPr>
          <w:rFonts w:cs="Times New Roman"/>
          <w:u w:val="single"/>
        </w:rPr>
        <w:t>oxygen loss</w:t>
      </w:r>
      <w:r w:rsidRPr="008D59B8">
        <w:rPr>
          <w:rFonts w:cs="Times New Roman"/>
        </w:rPr>
        <w:t xml:space="preserve">, </w:t>
      </w:r>
      <w:r w:rsidRPr="008D59B8">
        <w:rPr>
          <w:rFonts w:cs="Times New Roman"/>
          <w:u w:val="single"/>
        </w:rPr>
        <w:t>bioengineering</w:t>
      </w:r>
      <w:r w:rsidRPr="008D59B8">
        <w:rPr>
          <w:rFonts w:cs="Times New Roman"/>
        </w:rPr>
        <w:t xml:space="preserve">, and </w:t>
      </w:r>
      <w:r w:rsidRPr="008D59B8">
        <w:rPr>
          <w:rFonts w:cs="Times New Roman"/>
          <w:u w:val="single"/>
        </w:rPr>
        <w:t>clusterbots</w:t>
      </w:r>
      <w:r w:rsidRPr="008D59B8">
        <w:rPr>
          <w:rFonts w:cs="Times New Roman"/>
        </w:rPr>
        <w:t>.</w:t>
      </w:r>
    </w:p>
    <w:p w14:paraId="4F03058B" w14:textId="77777777" w:rsidR="006A4E9D" w:rsidRPr="008D59B8" w:rsidRDefault="006A4E9D" w:rsidP="006A4E9D">
      <w:r w:rsidRPr="008D59B8">
        <w:rPr>
          <w:rStyle w:val="Style13ptBold"/>
        </w:rPr>
        <w:t>Vold ’21</w:t>
      </w:r>
      <w:r w:rsidRPr="008D59B8">
        <w:t xml:space="preserve"> [Karina and Daniel Harris; 2021; philosopher of cognitive science and artificial intelligence and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41F888ED" w14:textId="77777777" w:rsidR="006A4E9D" w:rsidRPr="008D59B8" w:rsidRDefault="006A4E9D" w:rsidP="006A4E9D">
      <w:pPr>
        <w:rPr>
          <w:sz w:val="16"/>
        </w:rPr>
      </w:pPr>
      <w:r w:rsidRPr="008D59B8">
        <w:rPr>
          <w:sz w:val="16"/>
        </w:rPr>
        <w:t xml:space="preserve">4.1 AI Race Dynamics: Corner-cutting Safety </w:t>
      </w:r>
    </w:p>
    <w:p w14:paraId="76A9C75B" w14:textId="77777777" w:rsidR="006A4E9D" w:rsidRPr="008D59B8" w:rsidRDefault="006A4E9D" w:rsidP="006A4E9D">
      <w:pPr>
        <w:rPr>
          <w:sz w:val="16"/>
        </w:rPr>
      </w:pPr>
      <w:r w:rsidRPr="008D59B8">
        <w:rPr>
          <w:sz w:val="16"/>
        </w:rPr>
        <w:t xml:space="preserve">An AI race between powerful actors could have </w:t>
      </w:r>
      <w:r w:rsidRPr="008D59B8">
        <w:rPr>
          <w:rStyle w:val="StyleUnderline"/>
        </w:rPr>
        <w:t xml:space="preserve">an </w:t>
      </w:r>
      <w:r w:rsidRPr="008D59B8">
        <w:rPr>
          <w:rStyle w:val="Emphasis"/>
          <w:highlight w:val="cyan"/>
        </w:rPr>
        <w:t>adverse</w:t>
      </w:r>
      <w:r w:rsidRPr="008D59B8">
        <w:rPr>
          <w:rStyle w:val="Emphasis"/>
        </w:rPr>
        <w:t xml:space="preserve"> effect</w:t>
      </w:r>
      <w:r w:rsidRPr="008D59B8">
        <w:rPr>
          <w:rStyle w:val="StyleUnderline"/>
        </w:rPr>
        <w:t xml:space="preserve"> on </w:t>
      </w:r>
      <w:r w:rsidRPr="008D59B8">
        <w:rPr>
          <w:rStyle w:val="Emphasis"/>
          <w:highlight w:val="cyan"/>
        </w:rPr>
        <w:t>AI safety</w:t>
      </w:r>
      <w:r w:rsidRPr="008D59B8">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6A51F766" w14:textId="77777777" w:rsidR="006A4E9D" w:rsidRPr="008D59B8" w:rsidRDefault="006A4E9D" w:rsidP="006A4E9D">
      <w:pPr>
        <w:rPr>
          <w:sz w:val="16"/>
        </w:rPr>
      </w:pPr>
      <w:r w:rsidRPr="008D59B8">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658D024F" w14:textId="77777777" w:rsidR="006A4E9D" w:rsidRPr="008D59B8" w:rsidRDefault="006A4E9D" w:rsidP="006A4E9D">
      <w:pPr>
        <w:rPr>
          <w:sz w:val="16"/>
        </w:rPr>
      </w:pPr>
      <w:r w:rsidRPr="008D59B8">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6D9E6D02" w14:textId="77777777" w:rsidR="006A4E9D" w:rsidRPr="008D59B8" w:rsidRDefault="006A4E9D" w:rsidP="006A4E9D">
      <w:pPr>
        <w:rPr>
          <w:sz w:val="16"/>
        </w:rPr>
      </w:pPr>
      <w:r w:rsidRPr="008D59B8">
        <w:rPr>
          <w:sz w:val="16"/>
        </w:rPr>
        <w:t xml:space="preserve">It is relatively uncontroversial to suggest that reducing investment in AI safety could lead to a host of associated dangers. Improper safety precautions </w:t>
      </w:r>
      <w:r w:rsidRPr="008D59B8">
        <w:rPr>
          <w:rStyle w:val="StyleUnderline"/>
          <w:highlight w:val="cyan"/>
        </w:rPr>
        <w:t>could produce</w:t>
      </w:r>
      <w:r w:rsidRPr="008D59B8">
        <w:rPr>
          <w:rStyle w:val="StyleUnderline"/>
        </w:rPr>
        <w:t xml:space="preserve"> all kinds of </w:t>
      </w:r>
      <w:r w:rsidRPr="008D59B8">
        <w:rPr>
          <w:rStyle w:val="Emphasis"/>
        </w:rPr>
        <w:t>unintended</w:t>
      </w:r>
      <w:r w:rsidRPr="008D59B8">
        <w:rPr>
          <w:rStyle w:val="StyleUnderline"/>
        </w:rPr>
        <w:t xml:space="preserve"> harms from </w:t>
      </w:r>
      <w:r w:rsidRPr="008D59B8">
        <w:rPr>
          <w:rStyle w:val="Emphasis"/>
          <w:highlight w:val="cyan"/>
        </w:rPr>
        <w:t>misstated</w:t>
      </w:r>
      <w:r w:rsidRPr="008D59B8">
        <w:rPr>
          <w:rStyle w:val="StyleUnderline"/>
          <w:highlight w:val="cyan"/>
        </w:rPr>
        <w:t xml:space="preserve"> objectives or</w:t>
      </w:r>
      <w:r w:rsidRPr="008D59B8">
        <w:rPr>
          <w:rStyle w:val="StyleUnderline"/>
        </w:rPr>
        <w:t xml:space="preserve"> from </w:t>
      </w:r>
      <w:r w:rsidRPr="008D59B8">
        <w:rPr>
          <w:rStyle w:val="Emphasis"/>
          <w:highlight w:val="cyan"/>
        </w:rPr>
        <w:t>specification</w:t>
      </w:r>
      <w:r w:rsidRPr="008D59B8">
        <w:rPr>
          <w:rStyle w:val="StyleUnderline"/>
          <w:highlight w:val="cyan"/>
        </w:rPr>
        <w:t xml:space="preserve"> gaming</w:t>
      </w:r>
      <w:r w:rsidRPr="008D59B8">
        <w:rPr>
          <w:sz w:val="16"/>
        </w:rPr>
        <w:t xml:space="preserve">, for example. </w:t>
      </w:r>
      <w:r w:rsidRPr="008D59B8">
        <w:rPr>
          <w:rStyle w:val="StyleUnderline"/>
        </w:rPr>
        <w:t xml:space="preserve">They could also lead to a </w:t>
      </w:r>
      <w:r w:rsidRPr="008D59B8">
        <w:rPr>
          <w:rStyle w:val="Emphasis"/>
        </w:rPr>
        <w:t>higher prevalence</w:t>
      </w:r>
      <w:r w:rsidRPr="008D59B8">
        <w:rPr>
          <w:rStyle w:val="StyleUnderline"/>
        </w:rPr>
        <w:t xml:space="preserve"> of AI system </w:t>
      </w:r>
      <w:r w:rsidRPr="008D59B8">
        <w:rPr>
          <w:rStyle w:val="Emphasis"/>
        </w:rPr>
        <w:t>vulnerabilities</w:t>
      </w:r>
      <w:r w:rsidRPr="008D59B8">
        <w:rPr>
          <w:rStyle w:val="StyleUnderline"/>
        </w:rPr>
        <w:t xml:space="preserve"> which are intentionally </w:t>
      </w:r>
      <w:r w:rsidRPr="008D59B8">
        <w:rPr>
          <w:rStyle w:val="Emphasis"/>
        </w:rPr>
        <w:t>exploited</w:t>
      </w:r>
      <w:r w:rsidRPr="008D59B8">
        <w:rPr>
          <w:rStyle w:val="StyleUnderline"/>
        </w:rPr>
        <w:t xml:space="preserve"> by </w:t>
      </w:r>
      <w:r w:rsidRPr="008D59B8">
        <w:rPr>
          <w:rStyle w:val="Emphasis"/>
        </w:rPr>
        <w:t>malicious actors</w:t>
      </w:r>
      <w:r w:rsidRPr="008D59B8">
        <w:rPr>
          <w:rStyle w:val="StyleUnderline"/>
        </w:rPr>
        <w:t xml:space="preserve"> for destructive ends</w:t>
      </w:r>
      <w:r w:rsidRPr="008D59B8">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71C8DD89" w14:textId="77777777" w:rsidR="006A4E9D" w:rsidRPr="008D59B8" w:rsidRDefault="006A4E9D" w:rsidP="006A4E9D">
      <w:pPr>
        <w:rPr>
          <w:sz w:val="16"/>
        </w:rPr>
      </w:pPr>
      <w:r w:rsidRPr="008D59B8">
        <w:rPr>
          <w:sz w:val="16"/>
        </w:rPr>
        <w:t xml:space="preserve">4.2 AI Race Dynamics: Conflict Between AI Competitors </w:t>
      </w:r>
    </w:p>
    <w:p w14:paraId="41E7BBB1" w14:textId="77777777" w:rsidR="006A4E9D" w:rsidRPr="008D59B8" w:rsidRDefault="006A4E9D" w:rsidP="006A4E9D">
      <w:pPr>
        <w:rPr>
          <w:sz w:val="16"/>
        </w:rPr>
      </w:pPr>
      <w:r w:rsidRPr="008D59B8">
        <w:rPr>
          <w:sz w:val="16"/>
        </w:rPr>
        <w:t xml:space="preserve">The mere narrative of </w:t>
      </w:r>
      <w:r w:rsidRPr="008D59B8">
        <w:rPr>
          <w:rStyle w:val="StyleUnderline"/>
        </w:rPr>
        <w:t>an AI race could</w:t>
      </w:r>
      <w:r w:rsidRPr="008D59B8">
        <w:rPr>
          <w:sz w:val="16"/>
        </w:rPr>
        <w:t xml:space="preserve"> also, under certain conditions, </w:t>
      </w:r>
      <w:r w:rsidRPr="008D59B8">
        <w:rPr>
          <w:rStyle w:val="StyleUnderline"/>
        </w:rPr>
        <w:t xml:space="preserve">increase the </w:t>
      </w:r>
      <w:r w:rsidRPr="008D59B8">
        <w:rPr>
          <w:rStyle w:val="StyleUnderline"/>
          <w:highlight w:val="cyan"/>
        </w:rPr>
        <w:t>risk</w:t>
      </w:r>
      <w:r w:rsidRPr="008D59B8">
        <w:rPr>
          <w:rStyle w:val="StyleUnderline"/>
        </w:rPr>
        <w:t xml:space="preserve"> of </w:t>
      </w:r>
      <w:r w:rsidRPr="008D59B8">
        <w:rPr>
          <w:rStyle w:val="Emphasis"/>
        </w:rPr>
        <w:t>military conflict</w:t>
      </w:r>
      <w:r w:rsidRPr="008D59B8">
        <w:rPr>
          <w:rStyle w:val="StyleUnderline"/>
        </w:rPr>
        <w:t xml:space="preserve"> between competing groups</w:t>
      </w:r>
      <w:r w:rsidRPr="008D59B8">
        <w:rPr>
          <w:sz w:val="16"/>
        </w:rPr>
        <w:t xml:space="preserve">. Cave &amp; Ó hÉigeartaigh (2018) argue that AI race narratives which frame the future trajectory of AI development in </w:t>
      </w:r>
      <w:r w:rsidRPr="008D59B8">
        <w:rPr>
          <w:sz w:val="16"/>
        </w:rPr>
        <w:lastRenderedPageBreak/>
        <w:t xml:space="preserve">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8D59B8">
        <w:rPr>
          <w:rStyle w:val="StyleUnderline"/>
        </w:rPr>
        <w:t xml:space="preserve">lead to </w:t>
      </w:r>
      <w:r w:rsidRPr="008D59B8">
        <w:rPr>
          <w:rStyle w:val="Emphasis"/>
        </w:rPr>
        <w:t>crisis escalation</w:t>
      </w:r>
      <w:r w:rsidRPr="008D59B8">
        <w:rPr>
          <w:rStyle w:val="StyleUnderline"/>
        </w:rPr>
        <w:t xml:space="preserve"> between states</w:t>
      </w:r>
      <w:r w:rsidRPr="008D59B8">
        <w:rPr>
          <w:sz w:val="16"/>
        </w:rPr>
        <w:t xml:space="preserve">. However, </w:t>
      </w:r>
      <w:r w:rsidRPr="008D59B8">
        <w:rPr>
          <w:rStyle w:val="StyleUnderline"/>
        </w:rPr>
        <w:t>the resulting conflict</w:t>
      </w:r>
      <w:r w:rsidRPr="008D59B8">
        <w:rPr>
          <w:sz w:val="16"/>
        </w:rPr>
        <w:t xml:space="preserve">, should it arise, need not directly </w:t>
      </w:r>
      <w:r w:rsidRPr="008D59B8">
        <w:rPr>
          <w:rStyle w:val="StyleUnderline"/>
        </w:rPr>
        <w:t>involve</w:t>
      </w:r>
      <w:r w:rsidRPr="008D59B8">
        <w:rPr>
          <w:sz w:val="16"/>
        </w:rPr>
        <w:t xml:space="preserve"> AI systems. And it's an open question whether said conflict would meet the Xrisk threshold. Under conditions where it does (perhaps </w:t>
      </w:r>
      <w:r w:rsidRPr="008D59B8">
        <w:rPr>
          <w:rStyle w:val="Emphasis"/>
          <w:highlight w:val="cyan"/>
        </w:rPr>
        <w:t>nuc</w:t>
      </w:r>
      <w:r w:rsidRPr="008D59B8">
        <w:rPr>
          <w:rStyle w:val="Emphasis"/>
        </w:rPr>
        <w:t xml:space="preserve">lear </w:t>
      </w:r>
      <w:r w:rsidRPr="008D59B8">
        <w:rPr>
          <w:rStyle w:val="Emphasis"/>
          <w:highlight w:val="cyan"/>
        </w:rPr>
        <w:t>war</w:t>
      </w:r>
      <w:r w:rsidRPr="008D59B8">
        <w:rPr>
          <w:sz w:val="16"/>
        </w:rPr>
        <w:t xml:space="preserve">), the contributions of AI as a technology would at best be indirect. </w:t>
      </w:r>
    </w:p>
    <w:p w14:paraId="721856EE" w14:textId="77777777" w:rsidR="006A4E9D" w:rsidRPr="008D59B8" w:rsidRDefault="006A4E9D" w:rsidP="006A4E9D">
      <w:pPr>
        <w:rPr>
          <w:sz w:val="16"/>
        </w:rPr>
      </w:pPr>
      <w:r w:rsidRPr="008D59B8">
        <w:rPr>
          <w:sz w:val="16"/>
        </w:rPr>
        <w:t xml:space="preserve">4.3 Global Disruption: Destabilization of Nuclear Deterrents </w:t>
      </w:r>
    </w:p>
    <w:p w14:paraId="2ACBDC4D" w14:textId="77777777" w:rsidR="006A4E9D" w:rsidRPr="008D59B8" w:rsidRDefault="006A4E9D" w:rsidP="006A4E9D">
      <w:pPr>
        <w:rPr>
          <w:sz w:val="16"/>
        </w:rPr>
      </w:pPr>
      <w:r w:rsidRPr="008D59B8">
        <w:rPr>
          <w:sz w:val="16"/>
        </w:rPr>
        <w:t xml:space="preserve">Another type of crisis escalation associated with AI is the potential destabilizing impact the technology could have on global strategic stability;23 </w:t>
      </w:r>
      <w:r w:rsidRPr="008D59B8">
        <w:rPr>
          <w:rStyle w:val="StyleUnderline"/>
        </w:rPr>
        <w:t xml:space="preserve">in particular, its capacity to </w:t>
      </w:r>
      <w:r w:rsidRPr="008D59B8">
        <w:rPr>
          <w:rStyle w:val="Emphasis"/>
          <w:highlight w:val="cyan"/>
        </w:rPr>
        <w:t>destabilize</w:t>
      </w:r>
      <w:r w:rsidRPr="008D59B8">
        <w:rPr>
          <w:rStyle w:val="StyleUnderline"/>
        </w:rPr>
        <w:t xml:space="preserve"> nuclear </w:t>
      </w:r>
      <w:r w:rsidRPr="008D59B8">
        <w:rPr>
          <w:rStyle w:val="Emphasis"/>
          <w:highlight w:val="cyan"/>
        </w:rPr>
        <w:t>deterrence</w:t>
      </w:r>
      <w:r w:rsidRPr="008D59B8">
        <w:rPr>
          <w:rStyle w:val="Emphasis"/>
        </w:rPr>
        <w:t xml:space="preserve"> strategies</w:t>
      </w:r>
      <w:r w:rsidRPr="008D59B8">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8D59B8">
        <w:rPr>
          <w:rStyle w:val="StyleUnderline"/>
        </w:rPr>
        <w:t xml:space="preserve">If their </w:t>
      </w:r>
      <w:r w:rsidRPr="008D59B8">
        <w:rPr>
          <w:rStyle w:val="Emphasis"/>
        </w:rPr>
        <w:t>second-strike</w:t>
      </w:r>
      <w:r w:rsidRPr="008D59B8">
        <w:rPr>
          <w:rStyle w:val="StyleUnderline"/>
        </w:rPr>
        <w:t xml:space="preserve"> nuclear capabilities were to become </w:t>
      </w:r>
      <w:r w:rsidRPr="008D59B8">
        <w:rPr>
          <w:rStyle w:val="Emphasis"/>
        </w:rPr>
        <w:t>vulnerable</w:t>
      </w:r>
      <w:r w:rsidRPr="008D59B8">
        <w:rPr>
          <w:sz w:val="16"/>
        </w:rPr>
        <w:t xml:space="preserve"> to a first strike, then a pre- emptive nuclear strike would, in theory, become a viable strategy under certain scenarios (Giest &amp; Lohn, 2018). </w:t>
      </w:r>
    </w:p>
    <w:p w14:paraId="69CF48EB" w14:textId="77777777" w:rsidR="006A4E9D" w:rsidRPr="008D59B8" w:rsidRDefault="006A4E9D" w:rsidP="006A4E9D">
      <w:pPr>
        <w:rPr>
          <w:sz w:val="16"/>
        </w:rPr>
      </w:pPr>
      <w:r w:rsidRPr="008D59B8">
        <w:rPr>
          <w:sz w:val="16"/>
        </w:rPr>
        <w:t xml:space="preserve">In Zwetsloot &amp; Dafoe’s (2019) view, </w:t>
      </w:r>
      <w:r w:rsidRPr="008D59B8">
        <w:rPr>
          <w:rStyle w:val="StyleUnderline"/>
        </w:rPr>
        <w:t xml:space="preserve">“the fear </w:t>
      </w:r>
      <w:r w:rsidRPr="008D59B8">
        <w:rPr>
          <w:sz w:val="16"/>
        </w:rPr>
        <w:t xml:space="preserve">that nuclear systems could be insecure would, in turn, </w:t>
      </w:r>
      <w:r w:rsidRPr="008D59B8">
        <w:rPr>
          <w:rStyle w:val="StyleUnderline"/>
        </w:rPr>
        <w:t xml:space="preserve">create </w:t>
      </w:r>
      <w:r w:rsidRPr="008D59B8">
        <w:rPr>
          <w:rStyle w:val="Emphasis"/>
          <w:highlight w:val="cyan"/>
        </w:rPr>
        <w:t>pressures</w:t>
      </w:r>
      <w:r w:rsidRPr="008D59B8">
        <w:rPr>
          <w:rStyle w:val="StyleUnderline"/>
        </w:rPr>
        <w:t xml:space="preserve"> for states</w:t>
      </w:r>
      <w:r w:rsidRPr="008D59B8">
        <w:rPr>
          <w:sz w:val="16"/>
        </w:rPr>
        <w:t>— including defensively motivated ones—</w:t>
      </w:r>
      <w:r w:rsidRPr="008D59B8">
        <w:rPr>
          <w:rStyle w:val="StyleUnderline"/>
        </w:rPr>
        <w:t xml:space="preserve">to </w:t>
      </w:r>
      <w:r w:rsidRPr="008D59B8">
        <w:rPr>
          <w:rStyle w:val="Emphasis"/>
          <w:highlight w:val="cyan"/>
        </w:rPr>
        <w:t>pre-empt</w:t>
      </w:r>
      <w:r w:rsidRPr="008D59B8">
        <w:rPr>
          <w:rStyle w:val="StyleUnderline"/>
        </w:rPr>
        <w:t>ively escalate during a crisis”</w:t>
      </w:r>
      <w:r w:rsidRPr="008D59B8">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8D59B8">
        <w:rPr>
          <w:rStyle w:val="StyleUnderline"/>
        </w:rPr>
        <w:t xml:space="preserve">the “simple </w:t>
      </w:r>
      <w:r w:rsidRPr="008D59B8">
        <w:rPr>
          <w:rStyle w:val="Emphasis"/>
        </w:rPr>
        <w:t>misperception</w:t>
      </w:r>
      <w:r w:rsidRPr="008D59B8">
        <w:rPr>
          <w:rStyle w:val="StyleUnderline"/>
        </w:rPr>
        <w:t xml:space="preserve"> of the adversary’s </w:t>
      </w:r>
      <w:r w:rsidRPr="008D59B8">
        <w:rPr>
          <w:rStyle w:val="Emphasis"/>
        </w:rPr>
        <w:t>AI capabilities</w:t>
      </w:r>
      <w:r w:rsidRPr="008D59B8">
        <w:rPr>
          <w:rStyle w:val="StyleUnderline"/>
        </w:rPr>
        <w:t xml:space="preserve"> is destabilizing</w:t>
      </w:r>
      <w:r w:rsidRPr="008D59B8">
        <w:rPr>
          <w:sz w:val="16"/>
        </w:rPr>
        <w:t xml:space="preserve"> in itself” (ibid). This potential for AI to destabilize nuclear deterrence represents yet another kind of indirect global catastrophic, </w:t>
      </w:r>
      <w:r w:rsidRPr="008D59B8">
        <w:rPr>
          <w:rStyle w:val="StyleUnderline"/>
        </w:rPr>
        <w:t>and</w:t>
      </w:r>
      <w:r w:rsidRPr="008D59B8">
        <w:rPr>
          <w:sz w:val="16"/>
        </w:rPr>
        <w:t xml:space="preserve"> perhaps even </w:t>
      </w:r>
      <w:r w:rsidRPr="008D59B8">
        <w:rPr>
          <w:rStyle w:val="Emphasis"/>
        </w:rPr>
        <w:t>existential</w:t>
      </w:r>
      <w:r w:rsidRPr="008D59B8">
        <w:rPr>
          <w:rStyle w:val="StyleUnderline"/>
        </w:rPr>
        <w:t>, risk</w:t>
      </w:r>
      <w:r w:rsidRPr="008D59B8">
        <w:rPr>
          <w:sz w:val="16"/>
        </w:rPr>
        <w:t xml:space="preserve"> insofar as the destabilization could contribute to nuclear conflict escalation. </w:t>
      </w:r>
    </w:p>
    <w:p w14:paraId="502D3C22" w14:textId="77777777" w:rsidR="006A4E9D" w:rsidRPr="008D59B8" w:rsidRDefault="006A4E9D" w:rsidP="006A4E9D">
      <w:pPr>
        <w:rPr>
          <w:sz w:val="16"/>
        </w:rPr>
      </w:pPr>
      <w:r w:rsidRPr="008D59B8">
        <w:rPr>
          <w:sz w:val="16"/>
        </w:rPr>
        <w:t xml:space="preserve">5.   Weaponization of AI </w:t>
      </w:r>
    </w:p>
    <w:p w14:paraId="7268B93E" w14:textId="77777777" w:rsidR="006A4E9D" w:rsidRPr="008D59B8" w:rsidRDefault="006A4E9D" w:rsidP="006A4E9D">
      <w:pPr>
        <w:rPr>
          <w:sz w:val="16"/>
        </w:rPr>
      </w:pPr>
      <w:r w:rsidRPr="008D59B8">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36977802" w14:textId="77777777" w:rsidR="006A4E9D" w:rsidRPr="008D59B8" w:rsidRDefault="006A4E9D" w:rsidP="006A4E9D">
      <w:pPr>
        <w:rPr>
          <w:sz w:val="16"/>
        </w:rPr>
      </w:pPr>
      <w:r w:rsidRPr="008D59B8">
        <w:rPr>
          <w:sz w:val="16"/>
        </w:rPr>
        <w:t xml:space="preserve">5.1 Malicious Actors </w:t>
      </w:r>
    </w:p>
    <w:p w14:paraId="6BE3C18F" w14:textId="77777777" w:rsidR="006A4E9D" w:rsidRPr="008D59B8" w:rsidRDefault="006A4E9D" w:rsidP="006A4E9D">
      <w:pPr>
        <w:rPr>
          <w:sz w:val="16"/>
        </w:rPr>
      </w:pPr>
      <w:r w:rsidRPr="008D59B8">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8D59B8">
        <w:rPr>
          <w:rStyle w:val="StyleUnderline"/>
        </w:rPr>
        <w:t xml:space="preserve">a beyond </w:t>
      </w:r>
      <w:r w:rsidRPr="008D59B8">
        <w:rPr>
          <w:rStyle w:val="Emphasis"/>
        </w:rPr>
        <w:t>catastrophic amount</w:t>
      </w:r>
      <w:r w:rsidRPr="008D59B8">
        <w:rPr>
          <w:rStyle w:val="StyleUnderline"/>
        </w:rPr>
        <w:t xml:space="preserve"> of </w:t>
      </w:r>
      <w:r w:rsidRPr="008D59B8">
        <w:rPr>
          <w:rStyle w:val="Emphasis"/>
        </w:rPr>
        <w:t>damage</w:t>
      </w:r>
      <w:r w:rsidRPr="008D59B8">
        <w:rPr>
          <w:rStyle w:val="StyleUnderline"/>
        </w:rPr>
        <w:t xml:space="preserve"> would have to be done</w:t>
      </w:r>
      <w:r w:rsidRPr="008D59B8">
        <w:rPr>
          <w:sz w:val="16"/>
        </w:rPr>
        <w:t xml:space="preserve">. Perhaps one instructs an </w:t>
      </w:r>
      <w:r w:rsidRPr="008D59B8">
        <w:rPr>
          <w:rStyle w:val="StyleUnderline"/>
          <w:highlight w:val="cyan"/>
        </w:rPr>
        <w:t>AI</w:t>
      </w:r>
      <w:r w:rsidRPr="008D59B8">
        <w:rPr>
          <w:sz w:val="16"/>
        </w:rPr>
        <w:t xml:space="preserve"> system to </w:t>
      </w:r>
      <w:r w:rsidRPr="008D59B8">
        <w:rPr>
          <w:rStyle w:val="Emphasis"/>
          <w:highlight w:val="cyan"/>
        </w:rPr>
        <w:t>suck</w:t>
      </w:r>
      <w:r w:rsidRPr="008D59B8">
        <w:rPr>
          <w:rStyle w:val="StyleUnderline"/>
          <w:highlight w:val="cyan"/>
        </w:rPr>
        <w:t xml:space="preserve"> up</w:t>
      </w:r>
      <w:r w:rsidRPr="008D59B8">
        <w:rPr>
          <w:rStyle w:val="StyleUnderline"/>
        </w:rPr>
        <w:t xml:space="preserve"> </w:t>
      </w:r>
      <w:r w:rsidRPr="008D59B8">
        <w:rPr>
          <w:rStyle w:val="Emphasis"/>
        </w:rPr>
        <w:t xml:space="preserve">all </w:t>
      </w:r>
      <w:r w:rsidRPr="008D59B8">
        <w:rPr>
          <w:rStyle w:val="Emphasis"/>
          <w:highlight w:val="cyan"/>
        </w:rPr>
        <w:t>the oxygen</w:t>
      </w:r>
      <w:r w:rsidRPr="008D59B8">
        <w:rPr>
          <w:rStyle w:val="StyleUnderline"/>
          <w:highlight w:val="cyan"/>
        </w:rPr>
        <w:t xml:space="preserve"> in the air</w:t>
      </w:r>
      <w:r w:rsidRPr="008D59B8">
        <w:rPr>
          <w:rStyle w:val="StyleUnderline"/>
        </w:rPr>
        <w:t xml:space="preserve">, to </w:t>
      </w:r>
      <w:r w:rsidRPr="008D59B8">
        <w:rPr>
          <w:rStyle w:val="Emphasis"/>
          <w:highlight w:val="cyan"/>
        </w:rPr>
        <w:t>launch all</w:t>
      </w:r>
      <w:r w:rsidRPr="008D59B8">
        <w:rPr>
          <w:rStyle w:val="StyleUnderline"/>
        </w:rPr>
        <w:t xml:space="preserve"> the </w:t>
      </w:r>
      <w:r w:rsidRPr="008D59B8">
        <w:rPr>
          <w:rStyle w:val="Emphasis"/>
          <w:highlight w:val="cyan"/>
        </w:rPr>
        <w:t>nuc</w:t>
      </w:r>
      <w:r w:rsidRPr="008D59B8">
        <w:rPr>
          <w:sz w:val="16"/>
        </w:rPr>
        <w:t>lear weapon</w:t>
      </w:r>
      <w:r w:rsidRPr="008D59B8">
        <w:rPr>
          <w:rStyle w:val="Emphasis"/>
          <w:highlight w:val="cyan"/>
        </w:rPr>
        <w:t>s</w:t>
      </w:r>
      <w:r w:rsidRPr="008D59B8">
        <w:rPr>
          <w:sz w:val="16"/>
        </w:rPr>
        <w:t xml:space="preserve"> in a nation’s arsenal, </w:t>
      </w:r>
      <w:r w:rsidRPr="008D59B8">
        <w:rPr>
          <w:rStyle w:val="StyleUnderline"/>
        </w:rPr>
        <w:t xml:space="preserve">or to </w:t>
      </w:r>
      <w:r w:rsidRPr="008D59B8">
        <w:rPr>
          <w:rStyle w:val="Emphasis"/>
          <w:highlight w:val="cyan"/>
        </w:rPr>
        <w:t>invent</w:t>
      </w:r>
      <w:r w:rsidRPr="008D59B8">
        <w:rPr>
          <w:rStyle w:val="StyleUnderline"/>
          <w:highlight w:val="cyan"/>
        </w:rPr>
        <w:t xml:space="preserve"> a deadly airborne</w:t>
      </w:r>
      <w:r w:rsidRPr="008D59B8">
        <w:rPr>
          <w:rStyle w:val="StyleUnderline"/>
        </w:rPr>
        <w:t xml:space="preserve"> </w:t>
      </w:r>
      <w:r w:rsidRPr="008D59B8">
        <w:rPr>
          <w:rStyle w:val="Emphasis"/>
        </w:rPr>
        <w:t xml:space="preserve">biological </w:t>
      </w:r>
      <w:r w:rsidRPr="008D59B8">
        <w:rPr>
          <w:rStyle w:val="Emphasis"/>
          <w:highlight w:val="cyan"/>
        </w:rPr>
        <w:t>virus</w:t>
      </w:r>
      <w:r w:rsidRPr="008D59B8">
        <w:rPr>
          <w:rStyle w:val="StyleUnderline"/>
        </w:rPr>
        <w:t>. Or perhaps a lo</w:t>
      </w:r>
      <w:r w:rsidRPr="008D59B8">
        <w:rPr>
          <w:rStyle w:val="Emphasis"/>
        </w:rPr>
        <w:t>ne actor</w:t>
      </w:r>
      <w:r w:rsidRPr="008D59B8">
        <w:rPr>
          <w:rStyle w:val="StyleUnderline"/>
        </w:rPr>
        <w:t xml:space="preserve"> is able to use AI to </w:t>
      </w:r>
      <w:r w:rsidRPr="008D59B8">
        <w:rPr>
          <w:rStyle w:val="Emphasis"/>
          <w:highlight w:val="cyan"/>
        </w:rPr>
        <w:t>hack</w:t>
      </w:r>
      <w:r w:rsidRPr="008D59B8">
        <w:rPr>
          <w:rStyle w:val="StyleUnderline"/>
        </w:rPr>
        <w:t xml:space="preserve"> </w:t>
      </w:r>
      <w:r w:rsidRPr="008D59B8">
        <w:rPr>
          <w:rStyle w:val="Emphasis"/>
          <w:highlight w:val="cyan"/>
        </w:rPr>
        <w:t>c</w:t>
      </w:r>
      <w:r w:rsidRPr="008D59B8">
        <w:rPr>
          <w:rStyle w:val="StyleUnderline"/>
        </w:rPr>
        <w:t xml:space="preserve">ritical </w:t>
      </w:r>
      <w:r w:rsidRPr="008D59B8">
        <w:rPr>
          <w:rStyle w:val="Emphasis"/>
          <w:highlight w:val="cyan"/>
        </w:rPr>
        <w:t>i</w:t>
      </w:r>
      <w:r w:rsidRPr="008D59B8">
        <w:rPr>
          <w:rStyle w:val="StyleUnderline"/>
        </w:rPr>
        <w:t>nfrastructures</w:t>
      </w:r>
      <w:r w:rsidRPr="008D59B8">
        <w:rPr>
          <w:sz w:val="16"/>
        </w:rPr>
        <w:t xml:space="preserve">, including some that manage large-scale projects, such as the satellites that orbit Earth. It does not take much creativity to drum up a scenario in which </w:t>
      </w:r>
      <w:r w:rsidRPr="008D59B8">
        <w:rPr>
          <w:rStyle w:val="StyleUnderline"/>
        </w:rPr>
        <w:t>an AI system</w:t>
      </w:r>
      <w:r w:rsidRPr="008D59B8">
        <w:rPr>
          <w:sz w:val="16"/>
        </w:rPr>
        <w:t xml:space="preserve">, if put in the wrong hands, </w:t>
      </w:r>
      <w:r w:rsidRPr="008D59B8">
        <w:rPr>
          <w:rStyle w:val="StyleUnderline"/>
        </w:rPr>
        <w:t xml:space="preserve">could pose an </w:t>
      </w:r>
      <w:r w:rsidRPr="008D59B8">
        <w:rPr>
          <w:rStyle w:val="Emphasis"/>
        </w:rPr>
        <w:t>Xrisk</w:t>
      </w:r>
      <w:r w:rsidRPr="008D59B8">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1B858D2D" w14:textId="77777777" w:rsidR="006A4E9D" w:rsidRPr="008D59B8" w:rsidRDefault="006A4E9D" w:rsidP="006A4E9D">
      <w:pPr>
        <w:rPr>
          <w:sz w:val="12"/>
          <w:szCs w:val="12"/>
        </w:rPr>
      </w:pPr>
      <w:r w:rsidRPr="008D59B8">
        <w:rPr>
          <w:sz w:val="12"/>
          <w:szCs w:val="12"/>
        </w:rPr>
        <w:lastRenderedPageBreak/>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6D85C57F" w14:textId="77777777" w:rsidR="006A4E9D" w:rsidRPr="008D59B8" w:rsidRDefault="006A4E9D" w:rsidP="006A4E9D">
      <w:pPr>
        <w:rPr>
          <w:sz w:val="12"/>
          <w:szCs w:val="12"/>
        </w:rPr>
      </w:pPr>
      <w:r w:rsidRPr="008D59B8">
        <w:rPr>
          <w:sz w:val="12"/>
          <w:szCs w:val="12"/>
        </w:rPr>
        <w:t xml:space="preserve">5.2 Lethal Autonomous Weapons </w:t>
      </w:r>
    </w:p>
    <w:p w14:paraId="3FF68449" w14:textId="77777777" w:rsidR="006A4E9D" w:rsidRPr="008D59B8" w:rsidRDefault="006A4E9D" w:rsidP="006A4E9D">
      <w:pPr>
        <w:rPr>
          <w:sz w:val="12"/>
          <w:szCs w:val="12"/>
        </w:rPr>
      </w:pPr>
      <w:r w:rsidRPr="008D59B8">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6F3DB4C4" w14:textId="77777777" w:rsidR="006A4E9D" w:rsidRPr="008D59B8" w:rsidRDefault="006A4E9D" w:rsidP="006A4E9D">
      <w:pPr>
        <w:rPr>
          <w:sz w:val="12"/>
          <w:szCs w:val="12"/>
        </w:rPr>
      </w:pPr>
      <w:r w:rsidRPr="008D59B8">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42A00E88" w14:textId="658CB46F" w:rsidR="006A4E9D" w:rsidRPr="008D59B8" w:rsidRDefault="006A4E9D" w:rsidP="006A4E9D">
      <w:pPr>
        <w:rPr>
          <w:sz w:val="16"/>
        </w:rPr>
      </w:pPr>
      <w:r w:rsidRPr="008D59B8">
        <w:rPr>
          <w:sz w:val="16"/>
        </w:rPr>
        <w:t xml:space="preserve">(b) A second scenario, described by Geoffrey Hinton, is that </w:t>
      </w:r>
      <w:r w:rsidRPr="008D59B8">
        <w:rPr>
          <w:rStyle w:val="StyleUnderline"/>
          <w:highlight w:val="cyan"/>
        </w:rPr>
        <w:t xml:space="preserve">killer </w:t>
      </w:r>
      <w:r w:rsidRPr="008D59B8">
        <w:rPr>
          <w:rStyle w:val="Emphasis"/>
          <w:highlight w:val="cyan"/>
        </w:rPr>
        <w:t>drones</w:t>
      </w:r>
      <w:r w:rsidRPr="008D59B8">
        <w:rPr>
          <w:sz w:val="16"/>
        </w:rPr>
        <w:t xml:space="preserve">, equipped with explosives and deep learning neural net technology, could (somehow) learn to </w:t>
      </w:r>
      <w:r w:rsidRPr="008D59B8">
        <w:rPr>
          <w:rStyle w:val="StyleUnderline"/>
        </w:rPr>
        <w:t xml:space="preserve">function </w:t>
      </w:r>
      <w:r w:rsidRPr="008D59B8">
        <w:rPr>
          <w:rStyle w:val="Emphasis"/>
        </w:rPr>
        <w:t>independently</w:t>
      </w:r>
      <w:r w:rsidRPr="008D59B8">
        <w:rPr>
          <w:rStyle w:val="StyleUnderline"/>
        </w:rPr>
        <w:t xml:space="preserve"> of their </w:t>
      </w:r>
      <w:r w:rsidRPr="008D59B8">
        <w:rPr>
          <w:rStyle w:val="Emphasis"/>
        </w:rPr>
        <w:t>human</w:t>
      </w:r>
      <w:r w:rsidRPr="008D59B8">
        <w:rPr>
          <w:rStyle w:val="StyleUnderline"/>
        </w:rPr>
        <w:t xml:space="preserve"> controlle</w:t>
      </w:r>
      <w:r w:rsidRPr="008D59B8">
        <w:rPr>
          <w:rStyle w:val="Emphasis"/>
        </w:rPr>
        <w:t>rs</w:t>
      </w:r>
      <w:r w:rsidRPr="008D59B8">
        <w:rPr>
          <w:sz w:val="16"/>
        </w:rPr>
        <w:t xml:space="preserve"> (Robinson, 2016), </w:t>
      </w:r>
      <w:r w:rsidRPr="008D59B8">
        <w:rPr>
          <w:rStyle w:val="StyleUnderline"/>
        </w:rPr>
        <w:t>and</w:t>
      </w:r>
      <w:r w:rsidRPr="008D59B8">
        <w:rPr>
          <w:sz w:val="16"/>
        </w:rPr>
        <w:t xml:space="preserve"> the system </w:t>
      </w:r>
      <w:r w:rsidRPr="008D59B8">
        <w:rPr>
          <w:rStyle w:val="StyleUnderline"/>
        </w:rPr>
        <w:t xml:space="preserve">could then </w:t>
      </w:r>
      <w:r w:rsidRPr="008D59B8">
        <w:rPr>
          <w:rStyle w:val="Emphasis"/>
        </w:rPr>
        <w:t xml:space="preserve">go on a </w:t>
      </w:r>
      <w:r w:rsidRPr="008D59B8">
        <w:rPr>
          <w:rStyle w:val="Emphasis"/>
          <w:highlight w:val="cyan"/>
        </w:rPr>
        <w:t>rampage</w:t>
      </w:r>
      <w:r w:rsidRPr="008D59B8">
        <w:rPr>
          <w:rStyle w:val="StyleUnderline"/>
          <w:highlight w:val="cyan"/>
        </w:rPr>
        <w:t xml:space="preserve"> and destroy </w:t>
      </w:r>
      <w:r w:rsidRPr="008D59B8">
        <w:rPr>
          <w:rStyle w:val="Emphasis"/>
          <w:highlight w:val="cyan"/>
        </w:rPr>
        <w:t>humanity</w:t>
      </w:r>
      <w:r w:rsidRPr="008D59B8">
        <w:rPr>
          <w:sz w:val="16"/>
        </w:rPr>
        <w:t xml:space="preserve">. The bracketed “somehow” here is </w:t>
      </w:r>
      <w:r w:rsidRPr="008D59B8">
        <w:rPr>
          <w:rStyle w:val="StyleUnderline"/>
        </w:rPr>
        <w:t>a</w:t>
      </w:r>
      <w:r w:rsidRPr="008D59B8">
        <w:rPr>
          <w:sz w:val="16"/>
        </w:rPr>
        <w:t xml:space="preserve"> critical piece of the story. Perhaps the control system has been </w:t>
      </w:r>
      <w:r w:rsidRPr="008D59B8">
        <w:rPr>
          <w:rStyle w:val="Emphasis"/>
          <w:highlight w:val="cyan"/>
        </w:rPr>
        <w:t>hack</w:t>
      </w:r>
      <w:r w:rsidRPr="008D59B8">
        <w:rPr>
          <w:sz w:val="16"/>
        </w:rPr>
        <w:t xml:space="preserve">ed, in which case we are back to the malicious actor scenario described in §5.1. </w:t>
      </w:r>
      <w:r w:rsidRPr="008D59B8">
        <w:rPr>
          <w:rStyle w:val="StyleUnderline"/>
          <w:highlight w:val="cyan"/>
        </w:rPr>
        <w:t>Or</w:t>
      </w:r>
      <w:r w:rsidRPr="008D59B8">
        <w:rPr>
          <w:sz w:val="16"/>
        </w:rPr>
        <w:t xml:space="preserve"> perhaps there is </w:t>
      </w:r>
      <w:r w:rsidRPr="008D59B8">
        <w:rPr>
          <w:rStyle w:val="StyleUnderline"/>
        </w:rPr>
        <w:t xml:space="preserve">a </w:t>
      </w:r>
      <w:r w:rsidRPr="008D59B8">
        <w:rPr>
          <w:rStyle w:val="Emphasis"/>
          <w:highlight w:val="cyan"/>
        </w:rPr>
        <w:t>malfunction</w:t>
      </w:r>
      <w:r w:rsidRPr="008D59B8">
        <w:rPr>
          <w:sz w:val="16"/>
        </w:rPr>
        <w:t xml:space="preserve">, of the sort also described in §5.1. In this latter case, the malfunction </w:t>
      </w:r>
      <w:r w:rsidRPr="008D59B8">
        <w:rPr>
          <w:rStyle w:val="StyleUnderline"/>
        </w:rPr>
        <w:t xml:space="preserve">could </w:t>
      </w:r>
      <w:r w:rsidRPr="008D59B8">
        <w:rPr>
          <w:rStyle w:val="StyleUnderline"/>
          <w:highlight w:val="cyan"/>
        </w:rPr>
        <w:t>manifest</w:t>
      </w:r>
      <w:r w:rsidRPr="008D59B8">
        <w:rPr>
          <w:rStyle w:val="StyleUnderline"/>
        </w:rPr>
        <w:t xml:space="preserve"> in the form of a “</w:t>
      </w:r>
      <w:r w:rsidRPr="008D59B8">
        <w:rPr>
          <w:rStyle w:val="Emphasis"/>
        </w:rPr>
        <w:t>hard takeoff</w:t>
      </w:r>
      <w:r w:rsidRPr="008D59B8">
        <w:rPr>
          <w:rStyle w:val="StyleUnderline"/>
        </w:rPr>
        <w:t xml:space="preserve">” in which the system undergoes </w:t>
      </w:r>
      <w:r w:rsidRPr="008D59B8">
        <w:rPr>
          <w:rStyle w:val="StyleUnderline"/>
          <w:highlight w:val="cyan"/>
        </w:rPr>
        <w:t xml:space="preserve">rapid </w:t>
      </w:r>
      <w:r w:rsidRPr="008D59B8">
        <w:rPr>
          <w:rStyle w:val="Emphasis"/>
          <w:highlight w:val="cyan"/>
        </w:rPr>
        <w:t>r</w:t>
      </w:r>
      <w:r w:rsidRPr="008D59B8">
        <w:rPr>
          <w:rStyle w:val="StyleUnderline"/>
        </w:rPr>
        <w:t xml:space="preserve">ecursive </w:t>
      </w:r>
      <w:r w:rsidRPr="008D59B8">
        <w:rPr>
          <w:rStyle w:val="Emphasis"/>
          <w:highlight w:val="cyan"/>
        </w:rPr>
        <w:t>s</w:t>
      </w:r>
      <w:r w:rsidRPr="008D59B8">
        <w:rPr>
          <w:rStyle w:val="StyleUnderline"/>
        </w:rPr>
        <w:t>elf-</w:t>
      </w:r>
      <w:r w:rsidRPr="008D59B8">
        <w:rPr>
          <w:rStyle w:val="Emphasis"/>
          <w:highlight w:val="cyan"/>
        </w:rPr>
        <w:t>i</w:t>
      </w:r>
      <w:r w:rsidRPr="008D59B8">
        <w:rPr>
          <w:rStyle w:val="StyleUnderline"/>
        </w:rPr>
        <w:t>mprovement</w:t>
      </w:r>
      <w:r w:rsidRPr="008D59B8">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2C2D4F8B" w14:textId="77777777" w:rsidR="00567279" w:rsidRPr="008D59B8" w:rsidRDefault="00567279" w:rsidP="00567279">
      <w:pPr>
        <w:pStyle w:val="Heading4"/>
        <w:rPr>
          <w:rFonts w:cs="Times New Roman"/>
        </w:rPr>
      </w:pPr>
      <w:bookmarkStart w:id="15" w:name="_Hlk121836232"/>
      <w:r w:rsidRPr="008D59B8">
        <w:rPr>
          <w:rFonts w:cs="Times New Roman"/>
        </w:rPr>
        <w:t xml:space="preserve">AI ensures </w:t>
      </w:r>
      <w:r w:rsidRPr="008D59B8">
        <w:rPr>
          <w:rFonts w:cs="Times New Roman"/>
          <w:u w:val="single"/>
        </w:rPr>
        <w:t>disutility monsters</w:t>
      </w:r>
      <w:r w:rsidRPr="008D59B8">
        <w:rPr>
          <w:rFonts w:cs="Times New Roman"/>
        </w:rPr>
        <w:t xml:space="preserve">---causes </w:t>
      </w:r>
      <w:r w:rsidRPr="008D59B8">
        <w:rPr>
          <w:rFonts w:cs="Times New Roman"/>
          <w:u w:val="single"/>
        </w:rPr>
        <w:t>infinite suffering</w:t>
      </w:r>
      <w:r w:rsidRPr="008D59B8">
        <w:rPr>
          <w:rFonts w:cs="Times New Roman"/>
        </w:rPr>
        <w:t>.</w:t>
      </w:r>
    </w:p>
    <w:p w14:paraId="6151441D" w14:textId="77777777" w:rsidR="00567279" w:rsidRPr="008D59B8" w:rsidRDefault="00567279" w:rsidP="00567279">
      <w:r w:rsidRPr="008D59B8">
        <w:rPr>
          <w:rStyle w:val="Style13ptBold"/>
        </w:rPr>
        <w:t xml:space="preserve">Saad ’22 </w:t>
      </w:r>
      <w:r w:rsidRPr="008D59B8">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05AEE45B" w14:textId="77777777" w:rsidR="00567279" w:rsidRPr="008D59B8" w:rsidRDefault="00567279" w:rsidP="00567279">
      <w:pPr>
        <w:rPr>
          <w:sz w:val="16"/>
        </w:rPr>
      </w:pPr>
      <w:r w:rsidRPr="008D59B8">
        <w:rPr>
          <w:u w:val="single"/>
        </w:rPr>
        <w:t xml:space="preserve">We are living through a period of </w:t>
      </w:r>
      <w:r w:rsidRPr="008D59B8">
        <w:rPr>
          <w:rStyle w:val="Emphasis"/>
        </w:rPr>
        <w:t>rapid progress</w:t>
      </w:r>
      <w:r w:rsidRPr="008D59B8">
        <w:rPr>
          <w:u w:val="single"/>
        </w:rPr>
        <w:t xml:space="preserve"> in the development of </w:t>
      </w:r>
      <w:r w:rsidRPr="008D59B8">
        <w:rPr>
          <w:rStyle w:val="Emphasis"/>
          <w:highlight w:val="cyan"/>
        </w:rPr>
        <w:t>a</w:t>
      </w:r>
      <w:r w:rsidRPr="008D59B8">
        <w:rPr>
          <w:u w:val="single"/>
        </w:rPr>
        <w:t xml:space="preserve">rtificially </w:t>
      </w:r>
      <w:r w:rsidRPr="008D59B8">
        <w:rPr>
          <w:rStyle w:val="Emphasis"/>
          <w:highlight w:val="cyan"/>
        </w:rPr>
        <w:t>i</w:t>
      </w:r>
      <w:r w:rsidRPr="008D59B8">
        <w:rPr>
          <w:u w:val="single"/>
        </w:rPr>
        <w:t>ntelligent systems</w:t>
      </w:r>
      <w:r w:rsidRPr="008D59B8">
        <w:t>.</w:t>
      </w:r>
      <w:r w:rsidRPr="008D59B8">
        <w:rPr>
          <w:sz w:val="16"/>
        </w:rPr>
        <w:t xml:space="preserve"> In less than </w:t>
      </w:r>
      <w:r w:rsidRPr="008D59B8">
        <w:rPr>
          <w:sz w:val="16"/>
          <w:szCs w:val="16"/>
        </w:rPr>
        <w:t>the span of an average human life, the state of the art has advanced from a desktop electronic calculator to self-driving cars, facial recognition devices, and the likes of AlphaFold 2, MuZero, and GPT-3, which have respectively made scientific breakthroughs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w:t>
      </w:r>
      <w:r w:rsidRPr="008D59B8">
        <w:rPr>
          <w:sz w:val="16"/>
        </w:rPr>
        <w:t xml:space="preserve"> be it. </w:t>
      </w:r>
      <w:r w:rsidRPr="008D59B8">
        <w:rPr>
          <w:u w:val="single"/>
        </w:rPr>
        <w:t xml:space="preserve">But as digital </w:t>
      </w:r>
      <w:r w:rsidRPr="008D59B8">
        <w:rPr>
          <w:rStyle w:val="StyleUnderline"/>
        </w:rPr>
        <w:t>systems’ capabilities continue</w:t>
      </w:r>
      <w:r w:rsidRPr="008D59B8">
        <w:rPr>
          <w:u w:val="single"/>
        </w:rPr>
        <w:t xml:space="preserve"> to </w:t>
      </w:r>
      <w:r w:rsidRPr="008D59B8">
        <w:rPr>
          <w:rStyle w:val="Emphasis"/>
        </w:rPr>
        <w:t>increase</w:t>
      </w:r>
      <w:r w:rsidRPr="008D59B8">
        <w:rPr>
          <w:sz w:val="16"/>
        </w:rPr>
        <w:t xml:space="preserve">, this will become less doubtful. </w:t>
      </w:r>
      <w:r w:rsidRPr="008D59B8">
        <w:rPr>
          <w:u w:val="single"/>
        </w:rPr>
        <w:t xml:space="preserve">We will call digital systems with conscious experiences </w:t>
      </w:r>
      <w:r w:rsidRPr="008D59B8">
        <w:rPr>
          <w:rStyle w:val="Emphasis"/>
        </w:rPr>
        <w:t>digital minds</w:t>
      </w:r>
      <w:r w:rsidRPr="008D59B8">
        <w:rPr>
          <w:rStyle w:val="StyleUnderline"/>
        </w:rPr>
        <w:t>. With digital</w:t>
      </w:r>
      <w:r w:rsidRPr="008D59B8">
        <w:rPr>
          <w:u w:val="single"/>
        </w:rPr>
        <w:t xml:space="preserve"> minds comes the potential for </w:t>
      </w:r>
      <w:r w:rsidRPr="008D59B8">
        <w:rPr>
          <w:rStyle w:val="Emphasis"/>
        </w:rPr>
        <w:t>digital suffering</w:t>
      </w:r>
      <w:r w:rsidRPr="008D59B8">
        <w:rPr>
          <w:sz w:val="16"/>
        </w:rPr>
        <w:t>, i.e. the potential for experiences with negative valence that are pro tanto morally bad to cause.2 Hence, we face the problem of digital suffering: the problem of mitigating the risk of suffering in digital minds.3</w:t>
      </w:r>
    </w:p>
    <w:p w14:paraId="217B260A" w14:textId="77777777" w:rsidR="00567279" w:rsidRPr="008D59B8" w:rsidRDefault="00567279" w:rsidP="00567279">
      <w:pPr>
        <w:rPr>
          <w:sz w:val="16"/>
        </w:rPr>
      </w:pPr>
      <w:r w:rsidRPr="008D59B8">
        <w:rPr>
          <w:sz w:val="16"/>
        </w:rPr>
        <w:t xml:space="preserve">The problem of digital suffering is acute for three reasons. First, </w:t>
      </w:r>
      <w:r w:rsidRPr="008D59B8">
        <w:rPr>
          <w:u w:val="single"/>
        </w:rPr>
        <w:t xml:space="preserve">current </w:t>
      </w:r>
      <w:r w:rsidRPr="008D59B8">
        <w:rPr>
          <w:rStyle w:val="Emphasis"/>
        </w:rPr>
        <w:t xml:space="preserve">technological </w:t>
      </w:r>
      <w:r w:rsidRPr="008D59B8">
        <w:rPr>
          <w:rStyle w:val="Emphasis"/>
          <w:highlight w:val="cyan"/>
        </w:rPr>
        <w:t>trends</w:t>
      </w:r>
      <w:r w:rsidRPr="008D59B8">
        <w:rPr>
          <w:highlight w:val="cyan"/>
          <w:u w:val="single"/>
        </w:rPr>
        <w:t xml:space="preserve"> render</w:t>
      </w:r>
      <w:r w:rsidRPr="008D59B8">
        <w:rPr>
          <w:u w:val="single"/>
        </w:rPr>
        <w:t xml:space="preserve"> the arrival of </w:t>
      </w:r>
      <w:r w:rsidRPr="008D59B8">
        <w:rPr>
          <w:rStyle w:val="Emphasis"/>
          <w:highlight w:val="cyan"/>
        </w:rPr>
        <w:t>digital minds</w:t>
      </w:r>
      <w:r w:rsidRPr="008D59B8">
        <w:rPr>
          <w:u w:val="single"/>
        </w:rPr>
        <w:t xml:space="preserve"> an increasingly </w:t>
      </w:r>
      <w:r w:rsidRPr="008D59B8">
        <w:rPr>
          <w:rStyle w:val="Emphasis"/>
        </w:rPr>
        <w:t xml:space="preserve">live </w:t>
      </w:r>
      <w:r w:rsidRPr="008D59B8">
        <w:rPr>
          <w:rStyle w:val="Emphasis"/>
          <w:highlight w:val="cyan"/>
        </w:rPr>
        <w:t>possibility</w:t>
      </w:r>
      <w:r w:rsidRPr="008D59B8">
        <w:rPr>
          <w:sz w:val="16"/>
        </w:rPr>
        <w:t xml:space="preserve">. AI researchers tend to disagree about when digital systems that exceed all human cognitive capabilities will arrive, not whether they will. One </w:t>
      </w:r>
      <w:r w:rsidRPr="008D59B8">
        <w:rPr>
          <w:rStyle w:val="StyleUnderline"/>
        </w:rPr>
        <w:t xml:space="preserve">recent survey of machine learning researchers found that in aggregate respondents accorded a </w:t>
      </w:r>
      <w:r w:rsidRPr="008D59B8">
        <w:rPr>
          <w:rStyle w:val="Emphasis"/>
        </w:rPr>
        <w:t>50% chance</w:t>
      </w:r>
      <w:r w:rsidRPr="008D59B8">
        <w:rPr>
          <w:rStyle w:val="StyleUnderline"/>
        </w:rPr>
        <w:t xml:space="preserve"> of machines that exceed humans in all abilities arriving </w:t>
      </w:r>
      <w:r w:rsidRPr="008D59B8">
        <w:rPr>
          <w:rStyle w:val="StyleUnderline"/>
          <w:highlight w:val="cyan"/>
        </w:rPr>
        <w:lastRenderedPageBreak/>
        <w:t xml:space="preserve">within </w:t>
      </w:r>
      <w:r w:rsidRPr="008D59B8">
        <w:rPr>
          <w:rStyle w:val="Emphasis"/>
          <w:highlight w:val="cyan"/>
        </w:rPr>
        <w:t>45 years</w:t>
      </w:r>
      <w:r w:rsidRPr="008D59B8">
        <w:rPr>
          <w:sz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w:t>
      </w:r>
      <w:r w:rsidRPr="008D59B8">
        <w:rPr>
          <w:rStyle w:val="StyleUnderline"/>
        </w:rPr>
        <w:t xml:space="preserve">it would be </w:t>
      </w:r>
      <w:r w:rsidRPr="008D59B8">
        <w:rPr>
          <w:rStyle w:val="Emphasis"/>
          <w:highlight w:val="cyan"/>
        </w:rPr>
        <w:t>perilous</w:t>
      </w:r>
      <w:r w:rsidRPr="008D59B8">
        <w:rPr>
          <w:rStyle w:val="StyleUnderline"/>
          <w:highlight w:val="cyan"/>
        </w:rPr>
        <w:t xml:space="preserve"> to </w:t>
      </w:r>
      <w:r w:rsidRPr="008D59B8">
        <w:rPr>
          <w:rStyle w:val="Emphasis"/>
          <w:highlight w:val="cyan"/>
        </w:rPr>
        <w:t>ignore</w:t>
      </w:r>
      <w:r w:rsidRPr="008D59B8">
        <w:rPr>
          <w:rStyle w:val="Emphasis"/>
        </w:rPr>
        <w:t xml:space="preserve"> the possibility</w:t>
      </w:r>
      <w:r w:rsidRPr="008D59B8">
        <w:rPr>
          <w:rStyle w:val="StyleUnderline"/>
        </w:rPr>
        <w:t xml:space="preserve"> of digital minds in the face of such </w:t>
      </w:r>
      <w:r w:rsidRPr="008D59B8">
        <w:rPr>
          <w:rStyle w:val="Emphasis"/>
          <w:highlight w:val="cyan"/>
        </w:rPr>
        <w:t>forecasts</w:t>
      </w:r>
      <w:r w:rsidRPr="008D59B8">
        <w:rPr>
          <w:rStyle w:val="StyleUnderline"/>
        </w:rPr>
        <w:t xml:space="preserve"> from </w:t>
      </w:r>
      <w:r w:rsidRPr="008D59B8">
        <w:rPr>
          <w:rStyle w:val="StyleUnderline"/>
          <w:highlight w:val="cyan"/>
        </w:rPr>
        <w:t>researchers</w:t>
      </w:r>
      <w:r w:rsidRPr="008D59B8">
        <w:rPr>
          <w:rStyle w:val="StyleUnderline"/>
        </w:rPr>
        <w:t xml:space="preserve"> in the field. Nor would it be appropriate to </w:t>
      </w:r>
      <w:r w:rsidRPr="008D59B8">
        <w:rPr>
          <w:rStyle w:val="Emphasis"/>
        </w:rPr>
        <w:t>ignore the possibility</w:t>
      </w:r>
      <w:r w:rsidRPr="008D59B8">
        <w:rPr>
          <w:rStyle w:val="StyleUnderline"/>
        </w:rPr>
        <w:t xml:space="preserve"> of digital minds until their </w:t>
      </w:r>
      <w:r w:rsidRPr="008D59B8">
        <w:rPr>
          <w:rStyle w:val="Emphasis"/>
        </w:rPr>
        <w:t>arrival is imminent</w:t>
      </w:r>
      <w:r w:rsidRPr="008D59B8">
        <w:rPr>
          <w:rStyle w:val="StyleUnderline"/>
        </w:rPr>
        <w:t xml:space="preserve">. For digital minds may arrive in the midst of an </w:t>
      </w:r>
      <w:r w:rsidRPr="008D59B8">
        <w:rPr>
          <w:rStyle w:val="Emphasis"/>
        </w:rPr>
        <w:t>intelligence explosion</w:t>
      </w:r>
      <w:r w:rsidRPr="008D59B8">
        <w:rPr>
          <w:rStyle w:val="StyleUnderline"/>
        </w:rPr>
        <w:t xml:space="preserve"> in which digital systems </w:t>
      </w:r>
      <w:r w:rsidRPr="008D59B8">
        <w:rPr>
          <w:rStyle w:val="Emphasis"/>
        </w:rPr>
        <w:t>recursively self-improve</w:t>
      </w:r>
      <w:r w:rsidRPr="008D59B8">
        <w:rPr>
          <w:rStyle w:val="StyleUnderline"/>
        </w:rPr>
        <w:t xml:space="preserve">, leading to </w:t>
      </w:r>
      <w:r w:rsidRPr="008D59B8">
        <w:rPr>
          <w:rStyle w:val="Emphasis"/>
        </w:rPr>
        <w:t>accelerating gains</w:t>
      </w:r>
      <w:r w:rsidRPr="008D59B8">
        <w:rPr>
          <w:rStyle w:val="StyleUnderline"/>
        </w:rPr>
        <w:t xml:space="preserve"> in digital capabilities that quickly improve from roughly human to </w:t>
      </w:r>
      <w:r w:rsidRPr="008D59B8">
        <w:rPr>
          <w:rStyle w:val="Emphasis"/>
        </w:rPr>
        <w:t>well-beyond human</w:t>
      </w:r>
      <w:r w:rsidRPr="008D59B8">
        <w:rPr>
          <w:sz w:val="16"/>
        </w:rPr>
        <w:t xml:space="preserve">.5 </w:t>
      </w:r>
      <w:r w:rsidRPr="008D59B8">
        <w:rPr>
          <w:rStyle w:val="StyleUnderline"/>
        </w:rPr>
        <w:t xml:space="preserve">Under such circumstances, we may have </w:t>
      </w:r>
      <w:r w:rsidRPr="008D59B8">
        <w:rPr>
          <w:rStyle w:val="Emphasis"/>
          <w:highlight w:val="cyan"/>
        </w:rPr>
        <w:t>little advanced warning</w:t>
      </w:r>
      <w:r w:rsidRPr="008D59B8">
        <w:rPr>
          <w:rStyle w:val="StyleUnderline"/>
          <w:highlight w:val="cyan"/>
        </w:rPr>
        <w:t xml:space="preserve"> about</w:t>
      </w:r>
      <w:r w:rsidRPr="008D59B8">
        <w:rPr>
          <w:rStyle w:val="StyleUnderline"/>
        </w:rPr>
        <w:t xml:space="preserve"> the </w:t>
      </w:r>
      <w:r w:rsidRPr="008D59B8">
        <w:rPr>
          <w:rStyle w:val="StyleUnderline"/>
          <w:highlight w:val="cyan"/>
        </w:rPr>
        <w:t>arrival</w:t>
      </w:r>
      <w:r w:rsidRPr="008D59B8">
        <w:rPr>
          <w:rStyle w:val="StyleUnderline"/>
        </w:rPr>
        <w:t xml:space="preserve"> of digital minds. And with the arrival of digital systems with </w:t>
      </w:r>
      <w:r w:rsidRPr="008D59B8">
        <w:rPr>
          <w:rStyle w:val="Emphasis"/>
        </w:rPr>
        <w:t>capabilities</w:t>
      </w:r>
      <w:r w:rsidRPr="008D59B8">
        <w:rPr>
          <w:rStyle w:val="StyleUnderline"/>
        </w:rPr>
        <w:t xml:space="preserve"> that </w:t>
      </w:r>
      <w:r w:rsidRPr="008D59B8">
        <w:rPr>
          <w:rStyle w:val="Emphasis"/>
        </w:rPr>
        <w:t>vastly exceed our own</w:t>
      </w:r>
      <w:r w:rsidRPr="008D59B8">
        <w:rPr>
          <w:rStyle w:val="StyleUnderline"/>
        </w:rPr>
        <w:t xml:space="preserve">, we may </w:t>
      </w:r>
      <w:r w:rsidRPr="008D59B8">
        <w:rPr>
          <w:rStyle w:val="Emphasis"/>
        </w:rPr>
        <w:t>no longer be in a position</w:t>
      </w:r>
      <w:r w:rsidRPr="008D59B8">
        <w:rPr>
          <w:rStyle w:val="StyleUnderline"/>
        </w:rPr>
        <w:t xml:space="preserve"> to </w:t>
      </w:r>
      <w:r w:rsidRPr="008D59B8">
        <w:rPr>
          <w:rStyle w:val="Emphasis"/>
        </w:rPr>
        <w:t>prevent digital suffering</w:t>
      </w:r>
      <w:r w:rsidRPr="008D59B8">
        <w:rPr>
          <w:rStyle w:val="StyleUnderline"/>
        </w:rPr>
        <w:t xml:space="preserve">. Thus, we should regard the arrival of digital minds as a live possibility for the </w:t>
      </w:r>
      <w:r w:rsidRPr="008D59B8">
        <w:rPr>
          <w:rStyle w:val="Emphasis"/>
        </w:rPr>
        <w:t>not-too-distant future</w:t>
      </w:r>
      <w:r w:rsidRPr="008D59B8">
        <w:rPr>
          <w:rStyle w:val="StyleUnderline"/>
        </w:rPr>
        <w:t xml:space="preserve">, and we have reason to take it seriously </w:t>
      </w:r>
      <w:r w:rsidRPr="008D59B8">
        <w:rPr>
          <w:rStyle w:val="Emphasis"/>
        </w:rPr>
        <w:t>well before it occurs</w:t>
      </w:r>
      <w:r w:rsidRPr="008D59B8">
        <w:rPr>
          <w:sz w:val="16"/>
        </w:rPr>
        <w:t>.</w:t>
      </w:r>
    </w:p>
    <w:p w14:paraId="0C6F2334" w14:textId="77777777" w:rsidR="00567279" w:rsidRPr="008D59B8" w:rsidRDefault="00567279" w:rsidP="00567279">
      <w:pPr>
        <w:rPr>
          <w:sz w:val="16"/>
        </w:rPr>
      </w:pPr>
      <w:r w:rsidRPr="008D59B8">
        <w:rPr>
          <w:sz w:val="16"/>
        </w:rPr>
        <w:t xml:space="preserve">Second, </w:t>
      </w:r>
      <w:r w:rsidRPr="008D59B8">
        <w:rPr>
          <w:u w:val="single"/>
        </w:rPr>
        <w:t xml:space="preserve">the </w:t>
      </w:r>
      <w:r w:rsidRPr="008D59B8">
        <w:rPr>
          <w:rStyle w:val="Emphasis"/>
        </w:rPr>
        <w:t>moral stakes</w:t>
      </w:r>
      <w:r w:rsidRPr="008D59B8">
        <w:rPr>
          <w:u w:val="single"/>
        </w:rPr>
        <w:t xml:space="preserve"> here are </w:t>
      </w:r>
      <w:r w:rsidRPr="008D59B8">
        <w:rPr>
          <w:rStyle w:val="Emphasis"/>
        </w:rPr>
        <w:t>astronomical</w:t>
      </w:r>
      <w:r w:rsidRPr="008D59B8">
        <w:rPr>
          <w:rStyle w:val="StyleUnderline"/>
        </w:rPr>
        <w:t xml:space="preserve">: </w:t>
      </w:r>
      <w:r w:rsidRPr="008D59B8">
        <w:rPr>
          <w:rStyle w:val="Emphasis"/>
          <w:highlight w:val="cyan"/>
        </w:rPr>
        <w:t>digital suffering</w:t>
      </w:r>
      <w:r w:rsidRPr="008D59B8">
        <w:rPr>
          <w:rStyle w:val="StyleUnderline"/>
        </w:rPr>
        <w:t xml:space="preserve"> could</w:t>
      </w:r>
      <w:r w:rsidRPr="008D59B8">
        <w:rPr>
          <w:u w:val="single"/>
        </w:rPr>
        <w:t xml:space="preserve"> quickly come to </w:t>
      </w:r>
      <w:r w:rsidRPr="008D59B8">
        <w:rPr>
          <w:rStyle w:val="Emphasis"/>
          <w:highlight w:val="cyan"/>
        </w:rPr>
        <w:t>swamp</w:t>
      </w:r>
      <w:r w:rsidRPr="008D59B8">
        <w:rPr>
          <w:u w:val="single"/>
        </w:rPr>
        <w:t xml:space="preserve"> the amount of </w:t>
      </w:r>
      <w:r w:rsidRPr="008D59B8">
        <w:rPr>
          <w:highlight w:val="cyan"/>
          <w:u w:val="single"/>
        </w:rPr>
        <w:t>suffering</w:t>
      </w:r>
      <w:r w:rsidRPr="008D59B8">
        <w:rPr>
          <w:u w:val="single"/>
        </w:rPr>
        <w:t xml:space="preserve"> that has occurred </w:t>
      </w:r>
      <w:r w:rsidRPr="008D59B8">
        <w:rPr>
          <w:highlight w:val="cyan"/>
          <w:u w:val="single"/>
        </w:rPr>
        <w:t xml:space="preserve">in </w:t>
      </w:r>
      <w:r w:rsidRPr="008D59B8">
        <w:rPr>
          <w:rStyle w:val="Emphasis"/>
          <w:highlight w:val="cyan"/>
        </w:rPr>
        <w:t>biological</w:t>
      </w:r>
      <w:r w:rsidRPr="008D59B8">
        <w:rPr>
          <w:rStyle w:val="Emphasis"/>
        </w:rPr>
        <w:t xml:space="preserve"> systems</w:t>
      </w:r>
      <w:r w:rsidRPr="008D59B8">
        <w:rPr>
          <w:u w:val="single"/>
        </w:rPr>
        <w:t xml:space="preserve"> throughout the </w:t>
      </w:r>
      <w:r w:rsidRPr="008D59B8">
        <w:rPr>
          <w:rStyle w:val="Emphasis"/>
        </w:rPr>
        <w:t>history of the planet</w:t>
      </w:r>
      <w:r w:rsidRPr="008D59B8">
        <w:rPr>
          <w:sz w:val="16"/>
        </w:rPr>
        <w:t xml:space="preserve">. There are several paths to this outcome. On one, </w:t>
      </w:r>
      <w:r w:rsidRPr="008D59B8">
        <w:rPr>
          <w:u w:val="single"/>
        </w:rPr>
        <w:t xml:space="preserve">digital minds become </w:t>
      </w:r>
      <w:r w:rsidRPr="008D59B8">
        <w:rPr>
          <w:rStyle w:val="Emphasis"/>
          <w:highlight w:val="cyan"/>
        </w:rPr>
        <w:t>cheap</w:t>
      </w:r>
      <w:r w:rsidRPr="008D59B8">
        <w:rPr>
          <w:u w:val="single"/>
        </w:rPr>
        <w:t xml:space="preserve"> to produce</w:t>
      </w:r>
      <w:r w:rsidRPr="008D59B8">
        <w:rPr>
          <w:sz w:val="16"/>
        </w:rPr>
        <w:t xml:space="preserve">. As a result, </w:t>
      </w:r>
      <w:r w:rsidRPr="008D59B8">
        <w:rPr>
          <w:highlight w:val="cyan"/>
          <w:u w:val="single"/>
        </w:rPr>
        <w:t>digital</w:t>
      </w:r>
      <w:r w:rsidRPr="008D59B8">
        <w:rPr>
          <w:u w:val="single"/>
        </w:rPr>
        <w:t xml:space="preserve"> minds come to </w:t>
      </w:r>
      <w:r w:rsidRPr="008D59B8">
        <w:rPr>
          <w:rStyle w:val="Emphasis"/>
        </w:rPr>
        <w:t xml:space="preserve">greatly </w:t>
      </w:r>
      <w:r w:rsidRPr="008D59B8">
        <w:rPr>
          <w:rStyle w:val="Emphasis"/>
          <w:highlight w:val="cyan"/>
        </w:rPr>
        <w:t>outnumber</w:t>
      </w:r>
      <w:r w:rsidRPr="008D59B8">
        <w:rPr>
          <w:highlight w:val="cyan"/>
          <w:u w:val="single"/>
        </w:rPr>
        <w:t xml:space="preserve"> biological</w:t>
      </w:r>
      <w:r w:rsidRPr="008D59B8">
        <w:rPr>
          <w:u w:val="single"/>
        </w:rPr>
        <w:t xml:space="preserve"> minds</w:t>
      </w:r>
      <w:r w:rsidRPr="008D59B8">
        <w:rPr>
          <w:sz w:val="16"/>
        </w:rPr>
        <w:t xml:space="preserve">. In this case, </w:t>
      </w:r>
      <w:r w:rsidRPr="008D59B8">
        <w:rPr>
          <w:u w:val="single"/>
        </w:rPr>
        <w:t xml:space="preserve">even if individual digital minds’ </w:t>
      </w:r>
      <w:r w:rsidRPr="008D59B8">
        <w:rPr>
          <w:rStyle w:val="Emphasis"/>
        </w:rPr>
        <w:t>capacity to suffer</w:t>
      </w:r>
      <w:r w:rsidRPr="008D59B8">
        <w:rPr>
          <w:u w:val="single"/>
        </w:rPr>
        <w:t xml:space="preserve"> is </w:t>
      </w:r>
      <w:r w:rsidRPr="008D59B8">
        <w:rPr>
          <w:rStyle w:val="Emphasis"/>
        </w:rPr>
        <w:t>similar</w:t>
      </w:r>
      <w:r w:rsidRPr="008D59B8">
        <w:rPr>
          <w:u w:val="single"/>
        </w:rPr>
        <w:t xml:space="preserve"> to that of biological </w:t>
      </w:r>
      <w:r w:rsidRPr="008D59B8">
        <w:rPr>
          <w:rStyle w:val="StyleUnderline"/>
        </w:rPr>
        <w:t xml:space="preserve">minds, the </w:t>
      </w:r>
      <w:r w:rsidRPr="008D59B8">
        <w:rPr>
          <w:rStyle w:val="Emphasis"/>
          <w:highlight w:val="cyan"/>
        </w:rPr>
        <w:t>sheer number</w:t>
      </w:r>
      <w:r w:rsidRPr="008D59B8">
        <w:rPr>
          <w:rStyle w:val="StyleUnderline"/>
        </w:rPr>
        <w:t xml:space="preserve"> of</w:t>
      </w:r>
      <w:r w:rsidRPr="008D59B8">
        <w:rPr>
          <w:u w:val="single"/>
        </w:rPr>
        <w:t xml:space="preserve"> digital minds could generate quantities of digital suffering that </w:t>
      </w:r>
      <w:r w:rsidRPr="008D59B8">
        <w:rPr>
          <w:rStyle w:val="Emphasis"/>
          <w:highlight w:val="cyan"/>
        </w:rPr>
        <w:t>exceed</w:t>
      </w:r>
      <w:r w:rsidRPr="008D59B8">
        <w:rPr>
          <w:u w:val="single"/>
        </w:rPr>
        <w:t xml:space="preserve"> the amount of </w:t>
      </w:r>
      <w:r w:rsidRPr="008D59B8">
        <w:rPr>
          <w:rStyle w:val="Emphasis"/>
        </w:rPr>
        <w:t>biological suffering</w:t>
      </w:r>
      <w:r w:rsidRPr="008D59B8">
        <w:rPr>
          <w:sz w:val="16"/>
        </w:rPr>
        <w:t xml:space="preserve">. Another path exploits differences in processing speed. </w:t>
      </w:r>
      <w:r w:rsidRPr="008D59B8">
        <w:rPr>
          <w:u w:val="single"/>
        </w:rPr>
        <w:t xml:space="preserve">Digital systems can be expected to </w:t>
      </w:r>
      <w:r w:rsidRPr="008D59B8">
        <w:rPr>
          <w:rStyle w:val="Emphasis"/>
        </w:rPr>
        <w:t>surpass</w:t>
      </w:r>
      <w:r w:rsidRPr="008D59B8">
        <w:rPr>
          <w:u w:val="single"/>
        </w:rPr>
        <w:t xml:space="preserve"> brains in </w:t>
      </w:r>
      <w:r w:rsidRPr="008D59B8">
        <w:rPr>
          <w:rStyle w:val="Emphasis"/>
        </w:rPr>
        <w:t>processing power</w:t>
      </w:r>
      <w:r w:rsidRPr="008D59B8">
        <w:rPr>
          <w:u w:val="single"/>
        </w:rPr>
        <w:t xml:space="preserve"> by </w:t>
      </w:r>
      <w:r w:rsidRPr="008D59B8">
        <w:rPr>
          <w:rStyle w:val="Emphasis"/>
        </w:rPr>
        <w:t>many orders of magnitude</w:t>
      </w:r>
      <w:r w:rsidRPr="008D59B8">
        <w:rPr>
          <w:sz w:val="16"/>
        </w:rPr>
        <w:t xml:space="preserve">.6 </w:t>
      </w:r>
      <w:r w:rsidRPr="008D59B8">
        <w:rPr>
          <w:u w:val="single"/>
        </w:rPr>
        <w:t xml:space="preserve">This suggests that a given digital mind might undergo </w:t>
      </w:r>
      <w:r w:rsidRPr="008D59B8">
        <w:rPr>
          <w:rStyle w:val="Emphasis"/>
        </w:rPr>
        <w:t>more experiences</w:t>
      </w:r>
      <w:r w:rsidRPr="008D59B8">
        <w:rPr>
          <w:u w:val="single"/>
        </w:rPr>
        <w:t xml:space="preserve"> in </w:t>
      </w:r>
      <w:r w:rsidRPr="008D59B8">
        <w:rPr>
          <w:rStyle w:val="Emphasis"/>
        </w:rPr>
        <w:t>less time</w:t>
      </w:r>
      <w:r w:rsidRPr="008D59B8">
        <w:rPr>
          <w:u w:val="single"/>
        </w:rPr>
        <w:t xml:space="preserve"> than any biological subject</w:t>
      </w:r>
      <w:r w:rsidRPr="008D59B8">
        <w:rPr>
          <w:sz w:val="16"/>
        </w:rPr>
        <w:t xml:space="preserve">. In that case, </w:t>
      </w:r>
      <w:r w:rsidRPr="008D59B8">
        <w:rPr>
          <w:u w:val="single"/>
        </w:rPr>
        <w:t xml:space="preserve">even a </w:t>
      </w:r>
      <w:r w:rsidRPr="008D59B8">
        <w:rPr>
          <w:rStyle w:val="Emphasis"/>
        </w:rPr>
        <w:t xml:space="preserve">relatively </w:t>
      </w:r>
      <w:r w:rsidRPr="008D59B8">
        <w:rPr>
          <w:rStyle w:val="Emphasis"/>
          <w:highlight w:val="cyan"/>
        </w:rPr>
        <w:t>small</w:t>
      </w:r>
      <w:r w:rsidRPr="008D59B8">
        <w:rPr>
          <w:highlight w:val="cyan"/>
          <w:u w:val="single"/>
        </w:rPr>
        <w:t xml:space="preserve"> number of digital</w:t>
      </w:r>
      <w:r w:rsidRPr="008D59B8">
        <w:rPr>
          <w:u w:val="single"/>
        </w:rPr>
        <w:t xml:space="preserve"> minds might </w:t>
      </w:r>
      <w:r w:rsidRPr="008D59B8">
        <w:rPr>
          <w:highlight w:val="cyan"/>
          <w:u w:val="single"/>
        </w:rPr>
        <w:t>endure</w:t>
      </w:r>
      <w:r w:rsidRPr="008D59B8">
        <w:rPr>
          <w:u w:val="single"/>
        </w:rPr>
        <w:t xml:space="preserve"> </w:t>
      </w:r>
      <w:r w:rsidRPr="008D59B8">
        <w:rPr>
          <w:rStyle w:val="Emphasis"/>
        </w:rPr>
        <w:t xml:space="preserve">many </w:t>
      </w:r>
      <w:r w:rsidRPr="008D59B8">
        <w:rPr>
          <w:rStyle w:val="Emphasis"/>
          <w:highlight w:val="cyan"/>
        </w:rPr>
        <w:t>more</w:t>
      </w:r>
      <w:r w:rsidRPr="008D59B8">
        <w:rPr>
          <w:highlight w:val="cyan"/>
          <w:u w:val="single"/>
        </w:rPr>
        <w:t xml:space="preserve"> </w:t>
      </w:r>
      <w:r w:rsidRPr="008D59B8">
        <w:rPr>
          <w:rStyle w:val="Emphasis"/>
          <w:highlight w:val="cyan"/>
        </w:rPr>
        <w:t>suffering</w:t>
      </w:r>
      <w:r w:rsidRPr="008D59B8">
        <w:rPr>
          <w:rStyle w:val="Emphasis"/>
        </w:rPr>
        <w:t xml:space="preserve"> experiences</w:t>
      </w:r>
      <w:r w:rsidRPr="008D59B8">
        <w:rPr>
          <w:u w:val="single"/>
        </w:rPr>
        <w:t xml:space="preserve"> than </w:t>
      </w:r>
      <w:r w:rsidRPr="008D59B8">
        <w:rPr>
          <w:rStyle w:val="Emphasis"/>
        </w:rPr>
        <w:t>all</w:t>
      </w:r>
      <w:r w:rsidRPr="008D59B8">
        <w:rPr>
          <w:u w:val="single"/>
        </w:rPr>
        <w:t xml:space="preserve"> those had by </w:t>
      </w:r>
      <w:r w:rsidRPr="008D59B8">
        <w:rPr>
          <w:rStyle w:val="Emphasis"/>
        </w:rPr>
        <w:t>biological subjects</w:t>
      </w:r>
      <w:r w:rsidRPr="008D59B8">
        <w:rPr>
          <w:sz w:val="16"/>
        </w:rPr>
        <w:t xml:space="preserve">. Yet another path turns on the types of suffering that a digital mind might undergo. </w:t>
      </w:r>
      <w:r w:rsidRPr="008D59B8">
        <w:rPr>
          <w:u w:val="single"/>
        </w:rPr>
        <w:t xml:space="preserve">Given the vastness of the space of minds, there is </w:t>
      </w:r>
      <w:r w:rsidRPr="008D59B8">
        <w:rPr>
          <w:rStyle w:val="Emphasis"/>
        </w:rPr>
        <w:t>little reason</w:t>
      </w:r>
      <w:r w:rsidRPr="008D59B8">
        <w:rPr>
          <w:u w:val="single"/>
        </w:rPr>
        <w:t xml:space="preserve"> to think that the sorts of </w:t>
      </w:r>
      <w:r w:rsidRPr="008D59B8">
        <w:rPr>
          <w:rStyle w:val="Emphasis"/>
        </w:rPr>
        <w:t>suffering</w:t>
      </w:r>
      <w:r w:rsidRPr="008D59B8">
        <w:rPr>
          <w:u w:val="single"/>
        </w:rPr>
        <w:t xml:space="preserve"> we are familiar with are among the </w:t>
      </w:r>
      <w:r w:rsidRPr="008D59B8">
        <w:rPr>
          <w:rStyle w:val="Emphasis"/>
        </w:rPr>
        <w:t>worst possible kinds</w:t>
      </w:r>
      <w:r w:rsidRPr="008D59B8">
        <w:rPr>
          <w:sz w:val="16"/>
        </w:rPr>
        <w:t xml:space="preserve">. </w:t>
      </w:r>
      <w:r w:rsidRPr="008D59B8">
        <w:rPr>
          <w:sz w:val="16"/>
          <w:szCs w:val="16"/>
        </w:rPr>
        <w:t xml:space="preserve">So it would be unsurprising if some </w:t>
      </w:r>
      <w:r w:rsidRPr="008D59B8">
        <w:rPr>
          <w:highlight w:val="cyan"/>
          <w:u w:val="single"/>
        </w:rPr>
        <w:t>digital minds</w:t>
      </w:r>
      <w:r w:rsidRPr="008D59B8">
        <w:rPr>
          <w:u w:val="single"/>
        </w:rPr>
        <w:t xml:space="preserve"> are </w:t>
      </w:r>
      <w:r w:rsidRPr="008D59B8">
        <w:rPr>
          <w:highlight w:val="cyan"/>
          <w:u w:val="single"/>
        </w:rPr>
        <w:t>capable</w:t>
      </w:r>
      <w:r w:rsidRPr="008D59B8">
        <w:rPr>
          <w:u w:val="single"/>
        </w:rPr>
        <w:t xml:space="preserve"> of kinds of </w:t>
      </w:r>
      <w:r w:rsidRPr="008D59B8">
        <w:rPr>
          <w:highlight w:val="cyan"/>
          <w:u w:val="single"/>
        </w:rPr>
        <w:t>suffering</w:t>
      </w:r>
      <w:r w:rsidRPr="008D59B8">
        <w:rPr>
          <w:u w:val="single"/>
        </w:rPr>
        <w:t xml:space="preserve"> that are </w:t>
      </w:r>
      <w:r w:rsidRPr="008D59B8">
        <w:rPr>
          <w:rStyle w:val="Emphasis"/>
          <w:highlight w:val="cyan"/>
        </w:rPr>
        <w:t>worse</w:t>
      </w:r>
      <w:r w:rsidRPr="008D59B8">
        <w:rPr>
          <w:highlight w:val="cyan"/>
          <w:u w:val="single"/>
        </w:rPr>
        <w:t xml:space="preserve"> than </w:t>
      </w:r>
      <w:r w:rsidRPr="008D59B8">
        <w:rPr>
          <w:rStyle w:val="Emphasis"/>
          <w:highlight w:val="cyan"/>
        </w:rPr>
        <w:t>any endured</w:t>
      </w:r>
      <w:r w:rsidRPr="008D59B8">
        <w:rPr>
          <w:highlight w:val="cyan"/>
          <w:u w:val="single"/>
        </w:rPr>
        <w:t xml:space="preserve"> in</w:t>
      </w:r>
      <w:r w:rsidRPr="008D59B8">
        <w:rPr>
          <w:u w:val="single"/>
        </w:rPr>
        <w:t xml:space="preserve"> the </w:t>
      </w:r>
      <w:r w:rsidRPr="008D59B8">
        <w:rPr>
          <w:highlight w:val="cyan"/>
          <w:u w:val="single"/>
        </w:rPr>
        <w:t xml:space="preserve">biological </w:t>
      </w:r>
      <w:r w:rsidRPr="008D59B8">
        <w:rPr>
          <w:rStyle w:val="StyleUnderline"/>
        </w:rPr>
        <w:t>realm</w:t>
      </w:r>
      <w:r w:rsidRPr="008D59B8">
        <w:rPr>
          <w:sz w:val="16"/>
          <w:szCs w:val="16"/>
        </w:rPr>
        <w:t xml:space="preserve">. This raises the possibility of </w:t>
      </w:r>
      <w:r w:rsidRPr="008D59B8">
        <w:rPr>
          <w:rStyle w:val="StyleUnderline"/>
        </w:rPr>
        <w:t xml:space="preserve">a short-lived </w:t>
      </w:r>
      <w:r w:rsidRPr="008D59B8">
        <w:rPr>
          <w:rStyle w:val="Emphasis"/>
          <w:highlight w:val="cyan"/>
        </w:rPr>
        <w:t>‘disutility monster’</w:t>
      </w:r>
      <w:r w:rsidRPr="008D59B8">
        <w:rPr>
          <w:rStyle w:val="StyleUnderline"/>
        </w:rPr>
        <w:t>, a digital system that</w:t>
      </w:r>
      <w:r w:rsidRPr="008D59B8">
        <w:rPr>
          <w:u w:val="single"/>
        </w:rPr>
        <w:t xml:space="preserve"> undergoes a form of suffering </w:t>
      </w:r>
      <w:r w:rsidRPr="008D59B8">
        <w:rPr>
          <w:rStyle w:val="Emphasis"/>
        </w:rPr>
        <w:t>so severe</w:t>
      </w:r>
      <w:r w:rsidRPr="008D59B8">
        <w:rPr>
          <w:u w:val="single"/>
        </w:rPr>
        <w:t xml:space="preserve"> that its </w:t>
      </w:r>
      <w:r w:rsidRPr="008D59B8">
        <w:rPr>
          <w:rStyle w:val="Emphasis"/>
        </w:rPr>
        <w:t>moral importance</w:t>
      </w:r>
      <w:r w:rsidRPr="008D59B8">
        <w:rPr>
          <w:u w:val="single"/>
        </w:rPr>
        <w:t xml:space="preserve"> </w:t>
      </w:r>
      <w:r w:rsidRPr="008D59B8">
        <w:rPr>
          <w:highlight w:val="cyan"/>
          <w:u w:val="single"/>
        </w:rPr>
        <w:t xml:space="preserve">outstrips </w:t>
      </w:r>
      <w:r w:rsidRPr="008D59B8">
        <w:rPr>
          <w:rStyle w:val="Emphasis"/>
          <w:sz w:val="32"/>
          <w:szCs w:val="28"/>
          <w:highlight w:val="cyan"/>
        </w:rPr>
        <w:t>all other suffering</w:t>
      </w:r>
      <w:r w:rsidRPr="008D59B8">
        <w:rPr>
          <w:sz w:val="28"/>
          <w:szCs w:val="28"/>
          <w:u w:val="single"/>
        </w:rPr>
        <w:t xml:space="preserve"> </w:t>
      </w:r>
      <w:r w:rsidRPr="008D59B8">
        <w:rPr>
          <w:u w:val="single"/>
        </w:rPr>
        <w:t>that occurs in our world</w:t>
      </w:r>
      <w:r w:rsidRPr="008D59B8">
        <w:rPr>
          <w:sz w:val="16"/>
        </w:rPr>
        <w:t xml:space="preserve">.7 While the problem of digital suffering is especially acute on some utilitarian views, </w:t>
      </w:r>
      <w:r w:rsidRPr="008D59B8">
        <w:rPr>
          <w:u w:val="single"/>
        </w:rPr>
        <w:t xml:space="preserve">one does not need to be a </w:t>
      </w:r>
      <w:r w:rsidRPr="008D59B8">
        <w:rPr>
          <w:rStyle w:val="Emphasis"/>
        </w:rPr>
        <w:t>utilitarian</w:t>
      </w:r>
      <w:r w:rsidRPr="008D59B8">
        <w:rPr>
          <w:rStyle w:val="StyleUnderline"/>
        </w:rPr>
        <w:t xml:space="preserve"> (or consequentialist) to recognize that</w:t>
      </w:r>
      <w:r w:rsidRPr="008D59B8">
        <w:rPr>
          <w:u w:val="single"/>
        </w:rPr>
        <w:t xml:space="preserve"> suffering is </w:t>
      </w:r>
      <w:r w:rsidRPr="008D59B8">
        <w:rPr>
          <w:rStyle w:val="Emphasis"/>
          <w:highlight w:val="cyan"/>
        </w:rPr>
        <w:t>pro tanto bad</w:t>
      </w:r>
      <w:r w:rsidRPr="008D59B8">
        <w:rPr>
          <w:u w:val="single"/>
        </w:rPr>
        <w:t xml:space="preserve"> and that we have </w:t>
      </w:r>
      <w:r w:rsidRPr="008D59B8">
        <w:rPr>
          <w:rStyle w:val="Emphasis"/>
        </w:rPr>
        <w:t>reason to prevent it</w:t>
      </w:r>
      <w:r w:rsidRPr="008D59B8">
        <w:rPr>
          <w:rStyle w:val="StyleUnderline"/>
        </w:rPr>
        <w:t xml:space="preserve">. This principle can and should be </w:t>
      </w:r>
      <w:r w:rsidRPr="008D59B8">
        <w:rPr>
          <w:rStyle w:val="Emphasis"/>
        </w:rPr>
        <w:t>embraced</w:t>
      </w:r>
      <w:r w:rsidRPr="008D59B8">
        <w:rPr>
          <w:rStyle w:val="StyleUnderline"/>
        </w:rPr>
        <w:t xml:space="preserve"> </w:t>
      </w:r>
      <w:r w:rsidRPr="008D59B8">
        <w:rPr>
          <w:rStyle w:val="StyleUnderline"/>
          <w:highlight w:val="cyan"/>
        </w:rPr>
        <w:t>by</w:t>
      </w:r>
      <w:r w:rsidRPr="008D59B8">
        <w:rPr>
          <w:rStyle w:val="StyleUnderline"/>
        </w:rPr>
        <w:t xml:space="preserve"> a </w:t>
      </w:r>
      <w:r w:rsidRPr="008D59B8">
        <w:rPr>
          <w:rStyle w:val="Emphasis"/>
          <w:highlight w:val="cyan"/>
        </w:rPr>
        <w:t>wide</w:t>
      </w:r>
      <w:r w:rsidRPr="008D59B8">
        <w:rPr>
          <w:rStyle w:val="Emphasis"/>
        </w:rPr>
        <w:t xml:space="preserve"> range of </w:t>
      </w:r>
      <w:r w:rsidRPr="008D59B8">
        <w:rPr>
          <w:rStyle w:val="Emphasis"/>
          <w:highlight w:val="cyan"/>
        </w:rPr>
        <w:t>moral views</w:t>
      </w:r>
      <w:r w:rsidRPr="008D59B8">
        <w:rPr>
          <w:rStyle w:val="StyleUnderline"/>
        </w:rPr>
        <w:t xml:space="preserve"> including deontological, contractualist, and virtue theories</w:t>
      </w:r>
      <w:r w:rsidRPr="008D59B8">
        <w:rPr>
          <w:sz w:val="16"/>
        </w:rPr>
        <w:t>; if a theory rejects it, that is a very serious mark against such a theory. The problem of digital suffering is thus a high stakes moral problem regardless of one’s choice of moral theory, though the precise dimensions of the problem may be sensitive to this choice.8</w:t>
      </w:r>
    </w:p>
    <w:p w14:paraId="736B1ACB" w14:textId="7ABB1A47" w:rsidR="007737A0" w:rsidRPr="00824A1E" w:rsidRDefault="007737A0" w:rsidP="007737A0">
      <w:pPr>
        <w:pStyle w:val="Heading3"/>
        <w:rPr>
          <w:rFonts w:cstheme="minorHAnsi"/>
        </w:rPr>
      </w:pPr>
      <w:r w:rsidRPr="00824A1E">
        <w:rPr>
          <w:rFonts w:cstheme="minorHAnsi"/>
        </w:rPr>
        <w:lastRenderedPageBreak/>
        <w:t>AI---Impact---2NR</w:t>
      </w:r>
    </w:p>
    <w:p w14:paraId="2EB26FA3" w14:textId="239342CA" w:rsidR="001D55BF" w:rsidRPr="008D59B8" w:rsidRDefault="00EC713A" w:rsidP="00824A1E">
      <w:pPr>
        <w:pStyle w:val="Analytics"/>
      </w:pPr>
      <w:r w:rsidRPr="008D59B8">
        <w:t xml:space="preserve">Rogue AI outweighs---it launches </w:t>
      </w:r>
      <w:r w:rsidRPr="008D59B8">
        <w:rPr>
          <w:u w:val="single"/>
        </w:rPr>
        <w:t>genocide</w:t>
      </w:r>
      <w:r w:rsidRPr="008D59B8">
        <w:t xml:space="preserve"> against humanity</w:t>
      </w:r>
      <w:r w:rsidR="008B3AC4" w:rsidRPr="008D59B8">
        <w:t xml:space="preserve"> </w:t>
      </w:r>
      <w:r w:rsidR="000766C2" w:rsidRPr="008D59B8">
        <w:t>and</w:t>
      </w:r>
      <w:r w:rsidR="009F2A59" w:rsidRPr="008D59B8">
        <w:t xml:space="preserve"> causes </w:t>
      </w:r>
      <w:r w:rsidR="009F2A59" w:rsidRPr="008D59B8">
        <w:rPr>
          <w:u w:val="single"/>
        </w:rPr>
        <w:t>unimaginable</w:t>
      </w:r>
      <w:r w:rsidR="009F2A59" w:rsidRPr="008D59B8">
        <w:t xml:space="preserve"> torture and slavery to </w:t>
      </w:r>
      <w:r w:rsidR="009F2A59" w:rsidRPr="008D59B8">
        <w:rPr>
          <w:u w:val="single"/>
        </w:rPr>
        <w:t>achieve</w:t>
      </w:r>
      <w:r w:rsidR="009F2A59" w:rsidRPr="008D59B8">
        <w:t xml:space="preserve"> its goals which is an S-risk.</w:t>
      </w:r>
      <w:r w:rsidR="00CC1C7E" w:rsidRPr="008D59B8">
        <w:t xml:space="preserve"> </w:t>
      </w:r>
      <w:r w:rsidR="00527C1A" w:rsidRPr="008D59B8">
        <w:t>There’re</w:t>
      </w:r>
      <w:r w:rsidR="009729F0" w:rsidRPr="008D59B8">
        <w:t xml:space="preserve"> too many existential possibilities to list---that means you should </w:t>
      </w:r>
      <w:r w:rsidR="009729F0" w:rsidRPr="008D59B8">
        <w:rPr>
          <w:u w:val="single"/>
        </w:rPr>
        <w:t>overinflate</w:t>
      </w:r>
      <w:r w:rsidR="008B7601" w:rsidRPr="008D59B8">
        <w:t xml:space="preserve"> every neg arg</w:t>
      </w:r>
      <w:r w:rsidR="009729F0" w:rsidRPr="008D59B8">
        <w:t xml:space="preserve"> since the </w:t>
      </w:r>
      <w:r w:rsidR="009729F0" w:rsidRPr="008D59B8">
        <w:rPr>
          <w:u w:val="single"/>
        </w:rPr>
        <w:t>disjunctive fallacy</w:t>
      </w:r>
      <w:r w:rsidR="009729F0" w:rsidRPr="008D59B8">
        <w:t xml:space="preserve"> primes you to </w:t>
      </w:r>
      <w:r w:rsidR="009729F0" w:rsidRPr="008D59B8">
        <w:rPr>
          <w:u w:val="single"/>
        </w:rPr>
        <w:t>underestimate</w:t>
      </w:r>
      <w:r w:rsidR="009729F0" w:rsidRPr="008D59B8">
        <w:t xml:space="preserve"> </w:t>
      </w:r>
      <w:r w:rsidR="00017FFA" w:rsidRPr="008D59B8">
        <w:t>the impact</w:t>
      </w:r>
      <w:r w:rsidR="009729F0" w:rsidRPr="008D59B8">
        <w:t>---that’s Althaus.</w:t>
      </w:r>
    </w:p>
    <w:p w14:paraId="352CC731" w14:textId="0ED95059" w:rsidR="000766C2" w:rsidRPr="008D59B8" w:rsidRDefault="000766C2" w:rsidP="00824A1E">
      <w:pPr>
        <w:pStyle w:val="Analytics"/>
      </w:pPr>
      <w:r w:rsidRPr="008D59B8">
        <w:t xml:space="preserve">Independently, AI will simulate </w:t>
      </w:r>
      <w:r w:rsidR="00FA2632" w:rsidRPr="008D59B8">
        <w:t>infinite</w:t>
      </w:r>
      <w:r w:rsidRPr="008D59B8">
        <w:t xml:space="preserve"> digital beings which </w:t>
      </w:r>
      <w:r w:rsidR="00FA2632" w:rsidRPr="008D59B8">
        <w:t xml:space="preserve">face </w:t>
      </w:r>
      <w:r w:rsidR="00FA2632" w:rsidRPr="008D59B8">
        <w:rPr>
          <w:u w:val="single"/>
        </w:rPr>
        <w:t>endless suffering</w:t>
      </w:r>
      <w:r w:rsidR="00FA2632" w:rsidRPr="008D59B8">
        <w:t xml:space="preserve">, which </w:t>
      </w:r>
      <w:r w:rsidRPr="008D59B8">
        <w:rPr>
          <w:u w:val="single"/>
        </w:rPr>
        <w:t>outweighs</w:t>
      </w:r>
      <w:r w:rsidRPr="008D59B8">
        <w:t xml:space="preserve"> biological </w:t>
      </w:r>
      <w:r w:rsidR="00FA2632" w:rsidRPr="008D59B8">
        <w:t>suffering</w:t>
      </w:r>
      <w:r w:rsidRPr="008D59B8">
        <w:t xml:space="preserve">---that outweighs under </w:t>
      </w:r>
      <w:r w:rsidRPr="008D59B8">
        <w:rPr>
          <w:u w:val="single"/>
        </w:rPr>
        <w:t>every ethical paradigm</w:t>
      </w:r>
      <w:r w:rsidRPr="008D59B8">
        <w:t>---that’s Saad.</w:t>
      </w:r>
    </w:p>
    <w:p w14:paraId="72CDF0FE" w14:textId="558639D2" w:rsidR="006F5A18" w:rsidRPr="008D59B8" w:rsidRDefault="00126696" w:rsidP="00824A1E">
      <w:pPr>
        <w:pStyle w:val="Analytics"/>
      </w:pPr>
      <w:r w:rsidRPr="008D59B8">
        <w:t xml:space="preserve">Turns case---it will pit countries against each other </w:t>
      </w:r>
      <w:r w:rsidR="001D55BF" w:rsidRPr="008D59B8">
        <w:t>to trigger</w:t>
      </w:r>
      <w:r w:rsidRPr="008D59B8">
        <w:t xml:space="preserve"> nuclear war.</w:t>
      </w:r>
    </w:p>
    <w:p w14:paraId="53FD4C97" w14:textId="5063D0E9" w:rsidR="003522E0" w:rsidRPr="008D59B8" w:rsidRDefault="00456E9E" w:rsidP="00824A1E">
      <w:pPr>
        <w:pStyle w:val="Analytics"/>
      </w:pPr>
      <w:r w:rsidRPr="008D59B8">
        <w:t xml:space="preserve">Framing issue: </w:t>
      </w:r>
      <w:r w:rsidR="003522E0" w:rsidRPr="008D59B8">
        <w:t xml:space="preserve">They have to win </w:t>
      </w:r>
      <w:r w:rsidR="003522E0" w:rsidRPr="008D59B8">
        <w:rPr>
          <w:u w:val="single"/>
        </w:rPr>
        <w:t>zero risk</w:t>
      </w:r>
      <w:r w:rsidR="003522E0" w:rsidRPr="008D59B8">
        <w:t xml:space="preserve"> to beat this---even the smallest risk times </w:t>
      </w:r>
      <w:r w:rsidR="003522E0" w:rsidRPr="008D59B8">
        <w:rPr>
          <w:u w:val="single"/>
        </w:rPr>
        <w:t>infinity</w:t>
      </w:r>
      <w:r w:rsidR="003522E0" w:rsidRPr="008D59B8">
        <w:t xml:space="preserve"> is still </w:t>
      </w:r>
      <w:r w:rsidR="003522E0" w:rsidRPr="008D59B8">
        <w:rPr>
          <w:u w:val="single"/>
        </w:rPr>
        <w:t>infinity</w:t>
      </w:r>
      <w:r w:rsidR="00282767" w:rsidRPr="008D59B8">
        <w:t>, which means you can vote neg on wipeout even if they win extinction.</w:t>
      </w:r>
    </w:p>
    <w:p w14:paraId="7C4CC1E1" w14:textId="4F2F4BA6" w:rsidR="00CC1C7E" w:rsidRPr="008D59B8" w:rsidRDefault="001D55BF" w:rsidP="00824A1E">
      <w:pPr>
        <w:pStyle w:val="Analytics"/>
      </w:pPr>
      <w:r w:rsidRPr="008D59B8">
        <w:t>[</w:t>
      </w:r>
      <w:r w:rsidRPr="008D59B8">
        <w:rPr>
          <w:highlight w:val="cyan"/>
        </w:rPr>
        <w:t>xxxx</w:t>
      </w:r>
      <w:r w:rsidRPr="008D59B8">
        <w:t xml:space="preserve">]: </w:t>
      </w:r>
      <w:r w:rsidR="00390169" w:rsidRPr="008D59B8">
        <w:t xml:space="preserve">They’ve dropped that death is </w:t>
      </w:r>
      <w:r w:rsidR="00390169" w:rsidRPr="008D59B8">
        <w:rPr>
          <w:u w:val="single"/>
        </w:rPr>
        <w:t>good</w:t>
      </w:r>
      <w:r w:rsidR="00390169" w:rsidRPr="008D59B8">
        <w:t xml:space="preserve"> if it means preventing suffering. P</w:t>
      </w:r>
      <w:r w:rsidRPr="008D59B8">
        <w:t>ain is the only</w:t>
      </w:r>
      <w:r w:rsidR="00915EA1" w:rsidRPr="008D59B8">
        <w:t xml:space="preserve"> intrinsic</w:t>
      </w:r>
      <w:r w:rsidR="00E02C3C" w:rsidRPr="008D59B8">
        <w:t xml:space="preserve"> value</w:t>
      </w:r>
      <w:r w:rsidRPr="008D59B8">
        <w:t xml:space="preserve">. Any arguments supporting intrinsic value to life </w:t>
      </w:r>
      <w:r w:rsidR="007E368E" w:rsidRPr="008D59B8">
        <w:t>is</w:t>
      </w:r>
      <w:r w:rsidR="007E368E" w:rsidRPr="008D59B8">
        <w:rPr>
          <w:u w:val="single"/>
        </w:rPr>
        <w:t xml:space="preserve"> actually</w:t>
      </w:r>
      <w:r w:rsidRPr="008D59B8">
        <w:t xml:space="preserve"> a </w:t>
      </w:r>
      <w:r w:rsidRPr="008D59B8">
        <w:rPr>
          <w:u w:val="single"/>
        </w:rPr>
        <w:t>lack of pain</w:t>
      </w:r>
      <w:r w:rsidR="000C0F0E" w:rsidRPr="008D59B8">
        <w:t xml:space="preserve">, not </w:t>
      </w:r>
      <w:r w:rsidR="000C0F0E" w:rsidRPr="008D59B8">
        <w:rPr>
          <w:u w:val="single"/>
        </w:rPr>
        <w:t>h</w:t>
      </w:r>
      <w:r w:rsidRPr="008D59B8">
        <w:rPr>
          <w:u w:val="single"/>
        </w:rPr>
        <w:t>appiness</w:t>
      </w:r>
      <w:r w:rsidRPr="008D59B8">
        <w:t xml:space="preserve">. That means there’s no risk of </w:t>
      </w:r>
      <w:r w:rsidR="00E82590" w:rsidRPr="008D59B8">
        <w:t>aff</w:t>
      </w:r>
      <w:r w:rsidRPr="008D59B8">
        <w:t xml:space="preserve"> offense since we prevent the most suffering</w:t>
      </w:r>
      <w:r w:rsidR="00390169" w:rsidRPr="008D59B8">
        <w:t>---that’s Bhattacharya.</w:t>
      </w:r>
    </w:p>
    <w:p w14:paraId="1EA64601" w14:textId="77777777" w:rsidR="00567279" w:rsidRPr="00824A1E" w:rsidRDefault="00567279" w:rsidP="00567279">
      <w:pPr>
        <w:pStyle w:val="Heading3"/>
        <w:rPr>
          <w:rFonts w:cstheme="minorHAnsi"/>
        </w:rPr>
      </w:pPr>
      <w:r w:rsidRPr="00824A1E">
        <w:rPr>
          <w:rFonts w:cstheme="minorHAnsi"/>
        </w:rPr>
        <w:lastRenderedPageBreak/>
        <w:t>AI---Impact---Ext</w:t>
      </w:r>
    </w:p>
    <w:p w14:paraId="3BEB51FC" w14:textId="77777777" w:rsidR="006A4E9D" w:rsidRPr="008D59B8" w:rsidRDefault="006A4E9D" w:rsidP="006A4E9D">
      <w:pPr>
        <w:pStyle w:val="Heading4"/>
        <w:rPr>
          <w:rFonts w:cs="Times New Roman"/>
        </w:rPr>
      </w:pPr>
      <w:r w:rsidRPr="008D59B8">
        <w:rPr>
          <w:rFonts w:cs="Times New Roman"/>
        </w:rPr>
        <w:t xml:space="preserve">It weaponizes </w:t>
      </w:r>
      <w:r w:rsidRPr="008D59B8">
        <w:rPr>
          <w:rFonts w:cs="Times New Roman"/>
          <w:u w:val="single"/>
        </w:rPr>
        <w:t>nano</w:t>
      </w:r>
      <w:r w:rsidRPr="008D59B8">
        <w:rPr>
          <w:rFonts w:cs="Times New Roman"/>
        </w:rPr>
        <w:t xml:space="preserve">, </w:t>
      </w:r>
      <w:r w:rsidRPr="008D59B8">
        <w:rPr>
          <w:rFonts w:cs="Times New Roman"/>
          <w:u w:val="single"/>
        </w:rPr>
        <w:t>bio</w:t>
      </w:r>
      <w:r w:rsidRPr="008D59B8">
        <w:rPr>
          <w:rFonts w:cs="Times New Roman"/>
        </w:rPr>
        <w:t xml:space="preserve">, and </w:t>
      </w:r>
      <w:r w:rsidRPr="008D59B8">
        <w:rPr>
          <w:rFonts w:cs="Times New Roman"/>
          <w:u w:val="single"/>
        </w:rPr>
        <w:t>emerging</w:t>
      </w:r>
      <w:r w:rsidRPr="008D59B8">
        <w:rPr>
          <w:rFonts w:cs="Times New Roman"/>
        </w:rPr>
        <w:t xml:space="preserve"> technologies to </w:t>
      </w:r>
      <w:r w:rsidRPr="008D59B8">
        <w:rPr>
          <w:rFonts w:cs="Times New Roman"/>
          <w:u w:val="single"/>
        </w:rPr>
        <w:t>wipe out</w:t>
      </w:r>
      <w:r w:rsidRPr="008D59B8">
        <w:rPr>
          <w:rFonts w:cs="Times New Roman"/>
        </w:rPr>
        <w:t xml:space="preserve"> humanity in a </w:t>
      </w:r>
      <w:r w:rsidRPr="008D59B8">
        <w:rPr>
          <w:rFonts w:cs="Times New Roman"/>
          <w:u w:val="single"/>
        </w:rPr>
        <w:t>second</w:t>
      </w:r>
      <w:r w:rsidRPr="008D59B8">
        <w:rPr>
          <w:rFonts w:cs="Times New Roman"/>
        </w:rPr>
        <w:t xml:space="preserve">. </w:t>
      </w:r>
    </w:p>
    <w:p w14:paraId="4DB50417" w14:textId="77777777" w:rsidR="006A4E9D" w:rsidRPr="008D59B8" w:rsidRDefault="006A4E9D" w:rsidP="006A4E9D">
      <w:r w:rsidRPr="008D59B8">
        <w:rPr>
          <w:rStyle w:val="Style13ptBold"/>
        </w:rPr>
        <w:t xml:space="preserve">Yudkowsky ’22 </w:t>
      </w:r>
      <w:r w:rsidRPr="008D59B8">
        <w:t>[Eliezer; June 10; computer scientist, co-founder and research fellow at the Machine Intelligence Research Institute; Machine Intelligence Research Institute, “AGI Ruin: A List of Lethalities,” https://intelligence.org/2022/06/10/agi-ruin/]</w:t>
      </w:r>
    </w:p>
    <w:p w14:paraId="346AD480" w14:textId="77777777" w:rsidR="006A4E9D" w:rsidRPr="008D59B8" w:rsidRDefault="006A4E9D" w:rsidP="006A4E9D">
      <w:pPr>
        <w:rPr>
          <w:sz w:val="16"/>
        </w:rPr>
      </w:pPr>
      <w:r w:rsidRPr="008D59B8">
        <w:rPr>
          <w:sz w:val="16"/>
        </w:rPr>
        <w:t xml:space="preserve">2.  A </w:t>
      </w:r>
      <w:r w:rsidRPr="008D59B8">
        <w:rPr>
          <w:rStyle w:val="Emphasis"/>
        </w:rPr>
        <w:t xml:space="preserve">cognitive </w:t>
      </w:r>
      <w:r w:rsidRPr="008D59B8">
        <w:rPr>
          <w:rStyle w:val="Emphasis"/>
          <w:highlight w:val="cyan"/>
        </w:rPr>
        <w:t>system</w:t>
      </w:r>
      <w:r w:rsidRPr="008D59B8">
        <w:rPr>
          <w:sz w:val="16"/>
        </w:rPr>
        <w:t xml:space="preserve"> with sufficiently high cognitive powers, </w:t>
      </w:r>
      <w:r w:rsidRPr="008D59B8">
        <w:rPr>
          <w:rStyle w:val="StyleUnderline"/>
          <w:highlight w:val="cyan"/>
        </w:rPr>
        <w:t xml:space="preserve">given </w:t>
      </w:r>
      <w:r w:rsidRPr="008D59B8">
        <w:rPr>
          <w:rStyle w:val="Emphasis"/>
          <w:highlight w:val="cyan"/>
        </w:rPr>
        <w:t>any</w:t>
      </w:r>
      <w:r w:rsidRPr="008D59B8">
        <w:rPr>
          <w:rStyle w:val="StyleUnderline"/>
          <w:highlight w:val="cyan"/>
        </w:rPr>
        <w:t xml:space="preserve"> medium</w:t>
      </w:r>
      <w:r w:rsidRPr="008D59B8">
        <w:rPr>
          <w:rStyle w:val="StyleUnderline"/>
        </w:rPr>
        <w:t xml:space="preserve">-bandwidth </w:t>
      </w:r>
      <w:r w:rsidRPr="008D59B8">
        <w:rPr>
          <w:rStyle w:val="StyleUnderline"/>
          <w:highlight w:val="cyan"/>
        </w:rPr>
        <w:t>channel</w:t>
      </w:r>
      <w:r w:rsidRPr="008D59B8">
        <w:rPr>
          <w:sz w:val="16"/>
        </w:rPr>
        <w:t xml:space="preserve"> of causal influence, </w:t>
      </w:r>
      <w:r w:rsidRPr="008D59B8">
        <w:rPr>
          <w:rStyle w:val="StyleUnderline"/>
        </w:rPr>
        <w:t xml:space="preserve">will </w:t>
      </w:r>
      <w:r w:rsidRPr="008D59B8">
        <w:rPr>
          <w:rStyle w:val="StyleUnderline"/>
          <w:highlight w:val="cyan"/>
        </w:rPr>
        <w:t xml:space="preserve">not find it difficult to </w:t>
      </w:r>
      <w:r w:rsidRPr="008D59B8">
        <w:rPr>
          <w:rStyle w:val="Emphasis"/>
          <w:highlight w:val="cyan"/>
        </w:rPr>
        <w:t>bootstrap</w:t>
      </w:r>
      <w:r w:rsidRPr="008D59B8">
        <w:rPr>
          <w:rStyle w:val="StyleUnderline"/>
          <w:highlight w:val="cyan"/>
        </w:rPr>
        <w:t xml:space="preserve"> to </w:t>
      </w:r>
      <w:r w:rsidRPr="008D59B8">
        <w:rPr>
          <w:rStyle w:val="Emphasis"/>
          <w:highlight w:val="cyan"/>
        </w:rPr>
        <w:t>overpowering</w:t>
      </w:r>
      <w:r w:rsidRPr="008D59B8">
        <w:rPr>
          <w:rStyle w:val="StyleUnderline"/>
        </w:rPr>
        <w:t xml:space="preserve"> capabilities </w:t>
      </w:r>
      <w:r w:rsidRPr="008D59B8">
        <w:rPr>
          <w:rStyle w:val="Emphasis"/>
          <w:highlight w:val="cyan"/>
        </w:rPr>
        <w:t>independent</w:t>
      </w:r>
      <w:r w:rsidRPr="008D59B8">
        <w:rPr>
          <w:rStyle w:val="StyleUnderline"/>
          <w:highlight w:val="cyan"/>
        </w:rPr>
        <w:t xml:space="preserve"> of human</w:t>
      </w:r>
      <w:r w:rsidRPr="008D59B8">
        <w:rPr>
          <w:rStyle w:val="StyleUnderline"/>
        </w:rPr>
        <w:t xml:space="preserve"> infrastructure</w:t>
      </w:r>
      <w:r w:rsidRPr="008D59B8">
        <w:rPr>
          <w:sz w:val="16"/>
        </w:rPr>
        <w:t xml:space="preserve">.  The concrete example I usually use here is nanotech, because there’s been pretty detailed analysis of what definitely look like physically attainable lower bounds on what should be possible with nanotech, and those lower bounds are sufficient to carry the point.  My lower-bound model of “how a sufficiently powerful intelligence would kill everyone, if it didn’t want to not do that” is that </w:t>
      </w:r>
      <w:r w:rsidRPr="008D59B8">
        <w:rPr>
          <w:rStyle w:val="StyleUnderline"/>
        </w:rPr>
        <w:t xml:space="preserve">it gets </w:t>
      </w:r>
      <w:r w:rsidRPr="008D59B8">
        <w:rPr>
          <w:rStyle w:val="StyleUnderline"/>
          <w:highlight w:val="cyan"/>
        </w:rPr>
        <w:t>access to</w:t>
      </w:r>
      <w:r w:rsidRPr="008D59B8">
        <w:rPr>
          <w:rStyle w:val="StyleUnderline"/>
        </w:rPr>
        <w:t xml:space="preserve"> the </w:t>
      </w:r>
      <w:r w:rsidRPr="008D59B8">
        <w:rPr>
          <w:rStyle w:val="Emphasis"/>
          <w:highlight w:val="cyan"/>
        </w:rPr>
        <w:t>Internet</w:t>
      </w:r>
      <w:r w:rsidRPr="008D59B8">
        <w:rPr>
          <w:rStyle w:val="StyleUnderline"/>
          <w:highlight w:val="cyan"/>
        </w:rPr>
        <w:t>, emails</w:t>
      </w:r>
      <w:r w:rsidRPr="008D59B8">
        <w:rPr>
          <w:sz w:val="16"/>
        </w:rPr>
        <w:t xml:space="preserve"> some </w:t>
      </w:r>
      <w:r w:rsidRPr="008D59B8">
        <w:rPr>
          <w:rStyle w:val="Emphasis"/>
          <w:highlight w:val="cyan"/>
        </w:rPr>
        <w:t>DNA</w:t>
      </w:r>
      <w:r w:rsidRPr="008D59B8">
        <w:rPr>
          <w:sz w:val="16"/>
        </w:rPr>
        <w:t xml:space="preserve"> sequences </w:t>
      </w:r>
      <w:r w:rsidRPr="008D59B8">
        <w:rPr>
          <w:rStyle w:val="StyleUnderline"/>
          <w:highlight w:val="cyan"/>
        </w:rPr>
        <w:t>to</w:t>
      </w:r>
      <w:r w:rsidRPr="008D59B8">
        <w:rPr>
          <w:sz w:val="16"/>
        </w:rPr>
        <w:t xml:space="preserve"> any of the many </w:t>
      </w:r>
      <w:r w:rsidRPr="008D59B8">
        <w:rPr>
          <w:rStyle w:val="Emphasis"/>
        </w:rPr>
        <w:t>many</w:t>
      </w:r>
      <w:r w:rsidRPr="008D59B8">
        <w:rPr>
          <w:sz w:val="16"/>
        </w:rPr>
        <w:t xml:space="preserve"> online </w:t>
      </w:r>
      <w:r w:rsidRPr="008D59B8">
        <w:rPr>
          <w:rStyle w:val="StyleUnderline"/>
          <w:highlight w:val="cyan"/>
        </w:rPr>
        <w:t>firms</w:t>
      </w:r>
      <w:r w:rsidRPr="008D59B8">
        <w:rPr>
          <w:rStyle w:val="StyleUnderline"/>
        </w:rPr>
        <w:t xml:space="preserve"> that will take a DNA sequence in the email and </w:t>
      </w:r>
      <w:r w:rsidRPr="008D59B8">
        <w:rPr>
          <w:rStyle w:val="StyleUnderline"/>
          <w:highlight w:val="cyan"/>
        </w:rPr>
        <w:t xml:space="preserve">ship you back </w:t>
      </w:r>
      <w:r w:rsidRPr="008D59B8">
        <w:rPr>
          <w:rStyle w:val="Emphasis"/>
          <w:highlight w:val="cyan"/>
        </w:rPr>
        <w:t>proteins</w:t>
      </w:r>
      <w:r w:rsidRPr="008D59B8">
        <w:rPr>
          <w:sz w:val="16"/>
        </w:rPr>
        <w:t>, and bribes/</w:t>
      </w:r>
      <w:r w:rsidRPr="008D59B8">
        <w:rPr>
          <w:rStyle w:val="Emphasis"/>
          <w:highlight w:val="cyan"/>
        </w:rPr>
        <w:t>persuades</w:t>
      </w:r>
      <w:r w:rsidRPr="008D59B8">
        <w:rPr>
          <w:sz w:val="16"/>
        </w:rPr>
        <w:t xml:space="preserve"> some </w:t>
      </w:r>
      <w:r w:rsidRPr="008D59B8">
        <w:rPr>
          <w:rStyle w:val="StyleUnderline"/>
          <w:highlight w:val="cyan"/>
        </w:rPr>
        <w:t>human</w:t>
      </w:r>
      <w:r w:rsidRPr="008D59B8">
        <w:rPr>
          <w:rStyle w:val="StyleUnderline"/>
        </w:rPr>
        <w:t xml:space="preserve"> who has </w:t>
      </w:r>
      <w:r w:rsidRPr="008D59B8">
        <w:rPr>
          <w:rStyle w:val="Emphasis"/>
        </w:rPr>
        <w:t>no idea</w:t>
      </w:r>
      <w:r w:rsidRPr="008D59B8">
        <w:rPr>
          <w:rStyle w:val="StyleUnderline"/>
        </w:rPr>
        <w:t xml:space="preserve"> they’re dealing with</w:t>
      </w:r>
      <w:r w:rsidRPr="008D59B8">
        <w:rPr>
          <w:sz w:val="16"/>
        </w:rPr>
        <w:t xml:space="preserve"> an </w:t>
      </w:r>
      <w:r w:rsidRPr="008D59B8">
        <w:rPr>
          <w:rStyle w:val="Emphasis"/>
        </w:rPr>
        <w:t>AGI</w:t>
      </w:r>
      <w:r w:rsidRPr="008D59B8">
        <w:rPr>
          <w:rStyle w:val="StyleUnderline"/>
        </w:rPr>
        <w:t xml:space="preserve"> </w:t>
      </w:r>
      <w:r w:rsidRPr="008D59B8">
        <w:rPr>
          <w:rStyle w:val="StyleUnderline"/>
          <w:highlight w:val="cyan"/>
        </w:rPr>
        <w:t xml:space="preserve">to </w:t>
      </w:r>
      <w:r w:rsidRPr="008D59B8">
        <w:rPr>
          <w:rStyle w:val="Emphasis"/>
          <w:highlight w:val="cyan"/>
        </w:rPr>
        <w:t>mix proteins</w:t>
      </w:r>
      <w:r w:rsidRPr="008D59B8">
        <w:rPr>
          <w:sz w:val="16"/>
        </w:rPr>
        <w:t xml:space="preserve"> in a beaker, </w:t>
      </w:r>
      <w:r w:rsidRPr="008D59B8">
        <w:rPr>
          <w:rStyle w:val="StyleUnderline"/>
          <w:highlight w:val="cyan"/>
        </w:rPr>
        <w:t>which</w:t>
      </w:r>
      <w:r w:rsidRPr="008D59B8">
        <w:rPr>
          <w:sz w:val="16"/>
        </w:rPr>
        <w:t xml:space="preserve"> then </w:t>
      </w:r>
      <w:r w:rsidRPr="008D59B8">
        <w:rPr>
          <w:rStyle w:val="StyleUnderline"/>
          <w:highlight w:val="cyan"/>
        </w:rPr>
        <w:t>form</w:t>
      </w:r>
      <w:r w:rsidRPr="008D59B8">
        <w:rPr>
          <w:sz w:val="16"/>
        </w:rPr>
        <w:t xml:space="preserve"> a first-stage </w:t>
      </w:r>
      <w:r w:rsidRPr="008D59B8">
        <w:rPr>
          <w:rStyle w:val="Emphasis"/>
          <w:highlight w:val="cyan"/>
        </w:rPr>
        <w:t>nanofactory</w:t>
      </w:r>
      <w:r w:rsidRPr="008D59B8">
        <w:rPr>
          <w:rStyle w:val="StyleUnderline"/>
        </w:rPr>
        <w:t xml:space="preserve"> which can </w:t>
      </w:r>
      <w:r w:rsidRPr="008D59B8">
        <w:rPr>
          <w:rStyle w:val="StyleUnderline"/>
          <w:highlight w:val="cyan"/>
        </w:rPr>
        <w:t>build</w:t>
      </w:r>
      <w:r w:rsidRPr="008D59B8">
        <w:rPr>
          <w:rStyle w:val="StyleUnderline"/>
        </w:rPr>
        <w:t xml:space="preserve"> the actual </w:t>
      </w:r>
      <w:r w:rsidRPr="008D59B8">
        <w:rPr>
          <w:rStyle w:val="Emphasis"/>
          <w:highlight w:val="cyan"/>
        </w:rPr>
        <w:t>nanomachinery</w:t>
      </w:r>
      <w:r w:rsidRPr="008D59B8">
        <w:rPr>
          <w:sz w:val="16"/>
        </w:rPr>
        <w:t xml:space="preserve">.  (Back when I was first deploying this visualization, the wise-sounding critics said “Ah, but how do you know even a superintelligence could solve the protein folding problem, if it didn’t already have planet-sized supercomputers?” but one hears less of this after the advent of AlphaFold 2, for some odd reason.)  The </w:t>
      </w:r>
      <w:r w:rsidRPr="008D59B8">
        <w:rPr>
          <w:rStyle w:val="StyleUnderline"/>
        </w:rPr>
        <w:t xml:space="preserve">nanomachinery </w:t>
      </w:r>
      <w:r w:rsidRPr="008D59B8">
        <w:rPr>
          <w:rStyle w:val="StyleUnderline"/>
          <w:highlight w:val="cyan"/>
        </w:rPr>
        <w:t xml:space="preserve">builds </w:t>
      </w:r>
      <w:r w:rsidRPr="008D59B8">
        <w:rPr>
          <w:rStyle w:val="Emphasis"/>
          <w:highlight w:val="cyan"/>
        </w:rPr>
        <w:t>diamondoid</w:t>
      </w:r>
      <w:r w:rsidRPr="008D59B8">
        <w:rPr>
          <w:rStyle w:val="StyleUnderline"/>
          <w:highlight w:val="cyan"/>
        </w:rPr>
        <w:t xml:space="preserve"> </w:t>
      </w:r>
      <w:r w:rsidRPr="008D59B8">
        <w:rPr>
          <w:rStyle w:val="Emphasis"/>
          <w:highlight w:val="cyan"/>
        </w:rPr>
        <w:t>bacteria</w:t>
      </w:r>
      <w:r w:rsidRPr="008D59B8">
        <w:rPr>
          <w:rStyle w:val="StyleUnderline"/>
        </w:rPr>
        <w:t xml:space="preserve">, that </w:t>
      </w:r>
      <w:r w:rsidRPr="008D59B8">
        <w:rPr>
          <w:rStyle w:val="StyleUnderline"/>
          <w:highlight w:val="cyan"/>
        </w:rPr>
        <w:t xml:space="preserve">replicate with </w:t>
      </w:r>
      <w:r w:rsidRPr="008D59B8">
        <w:rPr>
          <w:rStyle w:val="Emphasis"/>
          <w:highlight w:val="cyan"/>
        </w:rPr>
        <w:t>solar power</w:t>
      </w:r>
      <w:r w:rsidRPr="008D59B8">
        <w:rPr>
          <w:sz w:val="16"/>
        </w:rPr>
        <w:t xml:space="preserve"> and atmospheric CHON, maybe </w:t>
      </w:r>
      <w:r w:rsidRPr="008D59B8">
        <w:rPr>
          <w:rStyle w:val="StyleUnderline"/>
          <w:highlight w:val="cyan"/>
        </w:rPr>
        <w:t>aggregate</w:t>
      </w:r>
      <w:r w:rsidRPr="008D59B8">
        <w:rPr>
          <w:sz w:val="16"/>
        </w:rPr>
        <w:t xml:space="preserve"> into some </w:t>
      </w:r>
      <w:r w:rsidRPr="008D59B8">
        <w:rPr>
          <w:rStyle w:val="Emphasis"/>
        </w:rPr>
        <w:t xml:space="preserve">miniature </w:t>
      </w:r>
      <w:r w:rsidRPr="008D59B8">
        <w:rPr>
          <w:rStyle w:val="Emphasis"/>
          <w:highlight w:val="cyan"/>
        </w:rPr>
        <w:t>rockets</w:t>
      </w:r>
      <w:r w:rsidRPr="008D59B8">
        <w:rPr>
          <w:sz w:val="16"/>
        </w:rPr>
        <w:t xml:space="preserve"> or jets so they can </w:t>
      </w:r>
      <w:r w:rsidRPr="008D59B8">
        <w:rPr>
          <w:rStyle w:val="StyleUnderline"/>
          <w:highlight w:val="cyan"/>
        </w:rPr>
        <w:t>ride</w:t>
      </w:r>
      <w:r w:rsidRPr="008D59B8">
        <w:rPr>
          <w:sz w:val="16"/>
        </w:rPr>
        <w:t xml:space="preserve"> the </w:t>
      </w:r>
      <w:r w:rsidRPr="008D59B8">
        <w:rPr>
          <w:rStyle w:val="StyleUnderline"/>
          <w:highlight w:val="cyan"/>
        </w:rPr>
        <w:t>jetstream to spread across</w:t>
      </w:r>
      <w:r w:rsidRPr="008D59B8">
        <w:rPr>
          <w:sz w:val="16"/>
        </w:rPr>
        <w:t xml:space="preserve"> the </w:t>
      </w:r>
      <w:r w:rsidRPr="008D59B8">
        <w:rPr>
          <w:rStyle w:val="StyleUnderline"/>
          <w:highlight w:val="cyan"/>
        </w:rPr>
        <w:t>Earth</w:t>
      </w:r>
      <w:r w:rsidRPr="008D59B8">
        <w:rPr>
          <w:rStyle w:val="StyleUnderline"/>
        </w:rPr>
        <w:t xml:space="preserve">’s </w:t>
      </w:r>
      <w:r w:rsidRPr="008D59B8">
        <w:rPr>
          <w:rStyle w:val="Emphasis"/>
        </w:rPr>
        <w:t>atmosphere</w:t>
      </w:r>
      <w:r w:rsidRPr="008D59B8">
        <w:rPr>
          <w:rStyle w:val="StyleUnderline"/>
        </w:rPr>
        <w:t xml:space="preserve">, </w:t>
      </w:r>
      <w:r w:rsidRPr="008D59B8">
        <w:rPr>
          <w:rStyle w:val="StyleUnderline"/>
          <w:highlight w:val="cyan"/>
        </w:rPr>
        <w:t>get into</w:t>
      </w:r>
      <w:r w:rsidRPr="008D59B8">
        <w:rPr>
          <w:rStyle w:val="StyleUnderline"/>
        </w:rPr>
        <w:t xml:space="preserve"> human </w:t>
      </w:r>
      <w:r w:rsidRPr="008D59B8">
        <w:rPr>
          <w:rStyle w:val="Emphasis"/>
          <w:highlight w:val="cyan"/>
        </w:rPr>
        <w:t>bloodstreams</w:t>
      </w:r>
      <w:r w:rsidRPr="008D59B8">
        <w:rPr>
          <w:rStyle w:val="StyleUnderline"/>
          <w:highlight w:val="cyan"/>
        </w:rPr>
        <w:t xml:space="preserve"> and</w:t>
      </w:r>
      <w:r w:rsidRPr="008D59B8">
        <w:rPr>
          <w:sz w:val="16"/>
        </w:rPr>
        <w:t xml:space="preserve"> hide, </w:t>
      </w:r>
      <w:r w:rsidRPr="008D59B8">
        <w:rPr>
          <w:rStyle w:val="Emphasis"/>
          <w:highlight w:val="cyan"/>
        </w:rPr>
        <w:t>strike</w:t>
      </w:r>
      <w:r w:rsidRPr="008D59B8">
        <w:rPr>
          <w:sz w:val="16"/>
        </w:rPr>
        <w:t xml:space="preserve"> on a timer.  Losing a conflict with a high-powered cognitive system looks at least as deadly as “</w:t>
      </w:r>
      <w:r w:rsidRPr="008D59B8">
        <w:rPr>
          <w:rStyle w:val="Emphasis"/>
          <w:highlight w:val="cyan"/>
        </w:rPr>
        <w:t>everybody</w:t>
      </w:r>
      <w:r w:rsidRPr="008D59B8">
        <w:rPr>
          <w:rStyle w:val="StyleUnderline"/>
        </w:rPr>
        <w:t xml:space="preserve"> on</w:t>
      </w:r>
      <w:r w:rsidRPr="008D59B8">
        <w:rPr>
          <w:sz w:val="16"/>
        </w:rPr>
        <w:t xml:space="preserve"> the face of the </w:t>
      </w:r>
      <w:r w:rsidRPr="008D59B8">
        <w:rPr>
          <w:rStyle w:val="StyleUnderline"/>
        </w:rPr>
        <w:t xml:space="preserve">Earth suddenly </w:t>
      </w:r>
      <w:r w:rsidRPr="008D59B8">
        <w:rPr>
          <w:rStyle w:val="Emphasis"/>
        </w:rPr>
        <w:t xml:space="preserve">falls over </w:t>
      </w:r>
      <w:r w:rsidRPr="008D59B8">
        <w:rPr>
          <w:rStyle w:val="Emphasis"/>
          <w:highlight w:val="cyan"/>
        </w:rPr>
        <w:t>dead</w:t>
      </w:r>
      <w:r w:rsidRPr="008D59B8">
        <w:rPr>
          <w:rStyle w:val="StyleUnderline"/>
        </w:rPr>
        <w:t xml:space="preserve"> with</w:t>
      </w:r>
      <w:r w:rsidRPr="008D59B8">
        <w:rPr>
          <w:rStyle w:val="StyleUnderline"/>
          <w:highlight w:val="cyan"/>
        </w:rPr>
        <w:t>in</w:t>
      </w:r>
      <w:r w:rsidRPr="008D59B8">
        <w:rPr>
          <w:sz w:val="16"/>
        </w:rPr>
        <w:t xml:space="preserve"> the same </w:t>
      </w:r>
      <w:r w:rsidRPr="008D59B8">
        <w:rPr>
          <w:rStyle w:val="Emphasis"/>
          <w:sz w:val="30"/>
          <w:szCs w:val="30"/>
          <w:highlight w:val="cyan"/>
        </w:rPr>
        <w:t>second</w:t>
      </w:r>
      <w:r w:rsidRPr="008D59B8">
        <w:rPr>
          <w:sz w:val="16"/>
        </w:rPr>
        <w:t>”.  (I am using awkward constructions like ‘high cognitive power’ because standard English terms like ‘smart’ or ‘intelligent’ appear to me to function largely as status synonyms.  ‘Superintelligence’ sounds to most people like ‘something above the top of the status hierarchy that went to double college’, and they don’t understand why that would be all that dangerous?  Earthlings have no word and indeed no standard native concept that means ‘actually useful cognitive power’.  A large amount of failure to panic sufficiently, seems to me to stem from a lack of appreciation for the incredible potential lethality of this thing that Earthlings as a culture have not named.)</w:t>
      </w:r>
    </w:p>
    <w:p w14:paraId="11226F66" w14:textId="77777777" w:rsidR="00B164FA" w:rsidRPr="008D59B8" w:rsidRDefault="00B164FA" w:rsidP="00B164FA">
      <w:pPr>
        <w:pStyle w:val="Heading4"/>
        <w:rPr>
          <w:rFonts w:cs="Times New Roman"/>
        </w:rPr>
      </w:pPr>
      <w:r w:rsidRPr="008D59B8">
        <w:rPr>
          <w:rFonts w:cs="Times New Roman"/>
        </w:rPr>
        <w:t xml:space="preserve">It outweighs </w:t>
      </w:r>
      <w:r w:rsidRPr="008D59B8">
        <w:rPr>
          <w:rFonts w:cs="Times New Roman"/>
          <w:u w:val="single"/>
        </w:rPr>
        <w:t>all</w:t>
      </w:r>
      <w:r w:rsidRPr="008D59B8">
        <w:rPr>
          <w:rFonts w:cs="Times New Roman"/>
        </w:rPr>
        <w:t xml:space="preserve"> other </w:t>
      </w:r>
      <w:r w:rsidRPr="008D59B8">
        <w:rPr>
          <w:rFonts w:cs="Times New Roman"/>
          <w:u w:val="single"/>
        </w:rPr>
        <w:t>extinction</w:t>
      </w:r>
      <w:r w:rsidRPr="008D59B8">
        <w:rPr>
          <w:rFonts w:cs="Times New Roman"/>
        </w:rPr>
        <w:t xml:space="preserve"> scenarios---</w:t>
      </w:r>
      <w:r w:rsidRPr="008D59B8">
        <w:rPr>
          <w:rFonts w:cs="Times New Roman"/>
          <w:u w:val="single"/>
        </w:rPr>
        <w:t>scope</w:t>
      </w:r>
      <w:r w:rsidRPr="008D59B8">
        <w:rPr>
          <w:rFonts w:cs="Times New Roman"/>
        </w:rPr>
        <w:t xml:space="preserve">, </w:t>
      </w:r>
      <w:r w:rsidRPr="008D59B8">
        <w:rPr>
          <w:rFonts w:cs="Times New Roman"/>
          <w:u w:val="single"/>
        </w:rPr>
        <w:t>speed</w:t>
      </w:r>
      <w:r w:rsidRPr="008D59B8">
        <w:rPr>
          <w:rFonts w:cs="Times New Roman"/>
        </w:rPr>
        <w:t xml:space="preserve">, and </w:t>
      </w:r>
      <w:r w:rsidRPr="008D59B8">
        <w:rPr>
          <w:rFonts w:cs="Times New Roman"/>
          <w:u w:val="single"/>
        </w:rPr>
        <w:t>diversity</w:t>
      </w:r>
      <w:r w:rsidRPr="008D59B8">
        <w:rPr>
          <w:rFonts w:cs="Times New Roman"/>
        </w:rPr>
        <w:t xml:space="preserve"> of ASI threats are categorically distinct. </w:t>
      </w:r>
    </w:p>
    <w:p w14:paraId="711857EB" w14:textId="77777777" w:rsidR="00B164FA" w:rsidRPr="008D59B8" w:rsidRDefault="00B164FA" w:rsidP="00B164FA">
      <w:r w:rsidRPr="008D59B8">
        <w:rPr>
          <w:rStyle w:val="Style13ptBold"/>
        </w:rPr>
        <w:t>Czarnecki ’20</w:t>
      </w:r>
      <w:r w:rsidRPr="008D59B8">
        <w:t xml:space="preserve"> [Tony; July; MA, Sciences, scholar at the Chatham House, Royal Institute of International Affairs; “Federate to Survive! Who Will Lead Humanity to Defend It from Superintelligence, Climate Change and Other Existential Threats?” ISBN: 9798654293619]</w:t>
      </w:r>
    </w:p>
    <w:p w14:paraId="4DF1D798" w14:textId="77777777" w:rsidR="00B164FA" w:rsidRPr="008D59B8" w:rsidRDefault="00B164FA" w:rsidP="00B164FA">
      <w:pPr>
        <w:rPr>
          <w:sz w:val="16"/>
        </w:rPr>
      </w:pPr>
      <w:r w:rsidRPr="008D59B8">
        <w:rPr>
          <w:sz w:val="16"/>
        </w:rPr>
        <w:t xml:space="preserve">The events from </w:t>
      </w:r>
      <w:r w:rsidRPr="008D59B8">
        <w:rPr>
          <w:rStyle w:val="Emphasis"/>
        </w:rPr>
        <w:t>20</w:t>
      </w:r>
      <w:r w:rsidRPr="008D59B8">
        <w:rPr>
          <w:rStyle w:val="Emphasis"/>
          <w:highlight w:val="cyan"/>
        </w:rPr>
        <w:t>45</w:t>
      </w:r>
      <w:r w:rsidRPr="008D59B8">
        <w:rPr>
          <w:rStyle w:val="StyleUnderline"/>
          <w:highlight w:val="cyan"/>
        </w:rPr>
        <w:t xml:space="preserve"> onwards</w:t>
      </w:r>
      <w:r w:rsidRPr="008D59B8">
        <w:rPr>
          <w:rStyle w:val="StyleUnderline"/>
        </w:rPr>
        <w:t xml:space="preserve"> will</w:t>
      </w:r>
      <w:r w:rsidRPr="008D59B8">
        <w:rPr>
          <w:sz w:val="16"/>
        </w:rPr>
        <w:t xml:space="preserve"> start to </w:t>
      </w:r>
      <w:r w:rsidRPr="008D59B8">
        <w:rPr>
          <w:rStyle w:val="StyleUnderline"/>
          <w:highlight w:val="cyan"/>
        </w:rPr>
        <w:t>evolve</w:t>
      </w:r>
      <w:r w:rsidRPr="008D59B8">
        <w:rPr>
          <w:sz w:val="16"/>
        </w:rPr>
        <w:t xml:space="preserve"> </w:t>
      </w:r>
      <w:r w:rsidRPr="008D59B8">
        <w:rPr>
          <w:rStyle w:val="Emphasis"/>
        </w:rPr>
        <w:t xml:space="preserve">very </w:t>
      </w:r>
      <w:r w:rsidRPr="008D59B8">
        <w:rPr>
          <w:rStyle w:val="Emphasis"/>
          <w:highlight w:val="cyan"/>
        </w:rPr>
        <w:t>rapidly</w:t>
      </w:r>
      <w:r w:rsidRPr="008D59B8">
        <w:rPr>
          <w:sz w:val="16"/>
        </w:rPr>
        <w:t xml:space="preserve">. Very soon after it has been created, </w:t>
      </w:r>
      <w:r w:rsidRPr="008D59B8">
        <w:rPr>
          <w:rStyle w:val="Emphasis"/>
        </w:rPr>
        <w:t>Superintelligence</w:t>
      </w:r>
      <w:r w:rsidRPr="008D59B8">
        <w:rPr>
          <w:sz w:val="16"/>
        </w:rPr>
        <w:t xml:space="preserve">, embodied in whatever form, </w:t>
      </w:r>
      <w:r w:rsidRPr="008D59B8">
        <w:rPr>
          <w:rStyle w:val="StyleUnderline"/>
        </w:rPr>
        <w:t xml:space="preserve">will be capable of </w:t>
      </w:r>
      <w:r w:rsidRPr="008D59B8">
        <w:rPr>
          <w:rStyle w:val="Emphasis"/>
        </w:rPr>
        <w:t>redesigning</w:t>
      </w:r>
      <w:r w:rsidRPr="008D59B8">
        <w:rPr>
          <w:sz w:val="16"/>
        </w:rPr>
        <w:t xml:space="preserve"> itself. </w:t>
      </w:r>
      <w:r w:rsidRPr="008D59B8">
        <w:rPr>
          <w:rStyle w:val="StyleUnderline"/>
        </w:rPr>
        <w:t>Repetitions</w:t>
      </w:r>
      <w:r w:rsidRPr="008D59B8">
        <w:rPr>
          <w:sz w:val="16"/>
        </w:rPr>
        <w:t xml:space="preserve"> of this cycle will </w:t>
      </w:r>
      <w:r w:rsidRPr="008D59B8">
        <w:rPr>
          <w:rStyle w:val="StyleUnderline"/>
        </w:rPr>
        <w:t>result in</w:t>
      </w:r>
      <w:r w:rsidRPr="008D59B8">
        <w:rPr>
          <w:sz w:val="16"/>
        </w:rPr>
        <w:t xml:space="preserve"> the so called </w:t>
      </w:r>
      <w:r w:rsidRPr="008D59B8">
        <w:rPr>
          <w:rStyle w:val="Emphasis"/>
        </w:rPr>
        <w:t>runaway</w:t>
      </w:r>
      <w:r w:rsidRPr="008D59B8">
        <w:rPr>
          <w:sz w:val="16"/>
        </w:rPr>
        <w:t xml:space="preserve"> effect, or an </w:t>
      </w:r>
      <w:r w:rsidRPr="008D59B8">
        <w:rPr>
          <w:rStyle w:val="StyleUnderline"/>
        </w:rPr>
        <w:t xml:space="preserve">intelligence </w:t>
      </w:r>
      <w:r w:rsidRPr="008D59B8">
        <w:rPr>
          <w:rStyle w:val="Emphasis"/>
        </w:rPr>
        <w:t>explosion</w:t>
      </w:r>
      <w:r w:rsidRPr="008D59B8">
        <w:rPr>
          <w:sz w:val="16"/>
        </w:rPr>
        <w:t xml:space="preserve">, where such a smart machine designs successive generations of increasingly improved, powerful copies of itself, </w:t>
      </w:r>
      <w:r w:rsidRPr="008D59B8">
        <w:rPr>
          <w:rStyle w:val="StyleUnderline"/>
        </w:rPr>
        <w:t xml:space="preserve">creating intelligence far </w:t>
      </w:r>
      <w:r w:rsidRPr="008D59B8">
        <w:rPr>
          <w:rStyle w:val="Emphasis"/>
        </w:rPr>
        <w:t>exceeding</w:t>
      </w:r>
      <w:r w:rsidRPr="008D59B8">
        <w:rPr>
          <w:rStyle w:val="StyleUnderline"/>
        </w:rPr>
        <w:t xml:space="preserve"> human</w:t>
      </w:r>
      <w:r w:rsidRPr="008D59B8">
        <w:rPr>
          <w:sz w:val="16"/>
        </w:rPr>
        <w:t xml:space="preserve"> intellectual </w:t>
      </w:r>
      <w:r w:rsidRPr="008D59B8">
        <w:rPr>
          <w:rStyle w:val="StyleUnderline"/>
        </w:rPr>
        <w:t>capacity</w:t>
      </w:r>
      <w:r w:rsidRPr="008D59B8">
        <w:rPr>
          <w:sz w:val="16"/>
        </w:rPr>
        <w:t xml:space="preserve">. Once Superintelligence has reached that capability </w:t>
      </w:r>
      <w:r w:rsidRPr="008D59B8">
        <w:rPr>
          <w:rStyle w:val="StyleUnderline"/>
        </w:rPr>
        <w:t xml:space="preserve">it may be </w:t>
      </w:r>
      <w:r w:rsidRPr="008D59B8">
        <w:rPr>
          <w:rStyle w:val="Emphasis"/>
          <w:highlight w:val="cyan"/>
        </w:rPr>
        <w:t>impossible</w:t>
      </w:r>
      <w:r w:rsidRPr="008D59B8">
        <w:rPr>
          <w:rStyle w:val="StyleUnderline"/>
          <w:highlight w:val="cyan"/>
        </w:rPr>
        <w:t xml:space="preserve"> for</w:t>
      </w:r>
      <w:r w:rsidRPr="008D59B8">
        <w:rPr>
          <w:rStyle w:val="StyleUnderline"/>
        </w:rPr>
        <w:t xml:space="preserve"> a </w:t>
      </w:r>
      <w:r w:rsidRPr="008D59B8">
        <w:rPr>
          <w:rStyle w:val="StyleUnderline"/>
          <w:highlight w:val="cyan"/>
        </w:rPr>
        <w:t>human to</w:t>
      </w:r>
      <w:r w:rsidRPr="008D59B8">
        <w:rPr>
          <w:sz w:val="16"/>
        </w:rPr>
        <w:t xml:space="preserve"> comprehend and even less so, to </w:t>
      </w:r>
      <w:r w:rsidRPr="008D59B8">
        <w:rPr>
          <w:rStyle w:val="Emphasis"/>
          <w:highlight w:val="cyan"/>
        </w:rPr>
        <w:t>control</w:t>
      </w:r>
      <w:r w:rsidRPr="008D59B8">
        <w:rPr>
          <w:sz w:val="16"/>
        </w:rPr>
        <w:t xml:space="preserve"> it. Humanity will have reached the point known as Technological Singularity. Ray </w:t>
      </w:r>
      <w:r w:rsidRPr="008D59B8">
        <w:rPr>
          <w:rStyle w:val="StyleUnderline"/>
        </w:rPr>
        <w:t>Kurzweil predicts</w:t>
      </w:r>
      <w:r w:rsidRPr="008D59B8">
        <w:rPr>
          <w:sz w:val="16"/>
        </w:rPr>
        <w:t xml:space="preserve"> that Technological </w:t>
      </w:r>
      <w:r w:rsidRPr="008D59B8">
        <w:rPr>
          <w:rStyle w:val="Emphasis"/>
          <w:highlight w:val="cyan"/>
        </w:rPr>
        <w:t>Singularity</w:t>
      </w:r>
      <w:r w:rsidRPr="008D59B8">
        <w:rPr>
          <w:sz w:val="16"/>
        </w:rPr>
        <w:t xml:space="preserve"> event </w:t>
      </w:r>
      <w:r w:rsidRPr="008D59B8">
        <w:rPr>
          <w:rStyle w:val="StyleUnderline"/>
          <w:highlight w:val="cyan"/>
        </w:rPr>
        <w:t>will happen</w:t>
      </w:r>
      <w:r w:rsidRPr="008D59B8">
        <w:rPr>
          <w:rStyle w:val="StyleUnderline"/>
        </w:rPr>
        <w:t xml:space="preserve"> by </w:t>
      </w:r>
      <w:r w:rsidRPr="008D59B8">
        <w:rPr>
          <w:rStyle w:val="Emphasis"/>
        </w:rPr>
        <w:t>2045</w:t>
      </w:r>
      <w:r w:rsidRPr="008D59B8">
        <w:rPr>
          <w:sz w:val="16"/>
        </w:rPr>
        <w:t>.</w:t>
      </w:r>
    </w:p>
    <w:p w14:paraId="51E8BA8F" w14:textId="77777777" w:rsidR="00B164FA" w:rsidRPr="008D59B8" w:rsidRDefault="00B164FA" w:rsidP="00B164FA">
      <w:pPr>
        <w:rPr>
          <w:sz w:val="16"/>
        </w:rPr>
      </w:pPr>
      <w:r w:rsidRPr="008D59B8">
        <w:rPr>
          <w:sz w:val="16"/>
        </w:rPr>
        <w:t xml:space="preserve">If we manage to </w:t>
      </w:r>
      <w:r w:rsidRPr="008D59B8">
        <w:rPr>
          <w:rStyle w:val="StyleUnderline"/>
        </w:rPr>
        <w:t>turn Superintelligence into</w:t>
      </w:r>
      <w:r w:rsidRPr="008D59B8">
        <w:rPr>
          <w:sz w:val="16"/>
        </w:rPr>
        <w:t xml:space="preserve"> our </w:t>
      </w:r>
      <w:r w:rsidRPr="008D59B8">
        <w:rPr>
          <w:rStyle w:val="Emphasis"/>
        </w:rPr>
        <w:t>friend</w:t>
      </w:r>
      <w:r w:rsidRPr="008D59B8">
        <w:rPr>
          <w:rStyle w:val="StyleUnderline"/>
        </w:rPr>
        <w:t xml:space="preserve"> and let it arrive at</w:t>
      </w:r>
      <w:r w:rsidRPr="008D59B8">
        <w:rPr>
          <w:sz w:val="16"/>
        </w:rPr>
        <w:t xml:space="preserve"> the Technological </w:t>
      </w:r>
      <w:r w:rsidRPr="008D59B8">
        <w:rPr>
          <w:rStyle w:val="Emphasis"/>
        </w:rPr>
        <w:t>Singularity</w:t>
      </w:r>
      <w:r w:rsidRPr="008D59B8">
        <w:rPr>
          <w:sz w:val="16"/>
        </w:rPr>
        <w:t xml:space="preserve"> event, assuming we would still have control over its evolution (e.g. </w:t>
      </w:r>
      <w:r w:rsidRPr="008D59B8">
        <w:rPr>
          <w:rStyle w:val="StyleUnderline"/>
        </w:rPr>
        <w:t>via linking its goals to</w:t>
      </w:r>
      <w:r w:rsidRPr="008D59B8">
        <w:rPr>
          <w:sz w:val="16"/>
        </w:rPr>
        <w:t xml:space="preserve"> our most important </w:t>
      </w:r>
      <w:r w:rsidRPr="008D59B8">
        <w:rPr>
          <w:rStyle w:val="Emphasis"/>
        </w:rPr>
        <w:t>human values</w:t>
      </w:r>
      <w:r w:rsidRPr="008D59B8">
        <w:rPr>
          <w:sz w:val="16"/>
        </w:rPr>
        <w:t>),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beings and it is difficult to imagine we would like to return to ‘less developed’ world if it was at all possible.</w:t>
      </w:r>
    </w:p>
    <w:p w14:paraId="6849DFB5" w14:textId="77777777" w:rsidR="00B164FA" w:rsidRPr="008D59B8" w:rsidRDefault="00B164FA" w:rsidP="00B164FA">
      <w:pPr>
        <w:rPr>
          <w:sz w:val="16"/>
        </w:rPr>
      </w:pPr>
      <w:r w:rsidRPr="008D59B8">
        <w:rPr>
          <w:sz w:val="16"/>
        </w:rPr>
        <w:t xml:space="preserve">We have to assume that </w:t>
      </w:r>
      <w:r w:rsidRPr="008D59B8">
        <w:rPr>
          <w:rStyle w:val="StyleUnderline"/>
        </w:rPr>
        <w:t>once</w:t>
      </w:r>
      <w:r w:rsidRPr="008D59B8">
        <w:rPr>
          <w:sz w:val="16"/>
        </w:rPr>
        <w:t xml:space="preserve"> the Technological </w:t>
      </w:r>
      <w:r w:rsidRPr="008D59B8">
        <w:rPr>
          <w:rStyle w:val="StyleUnderline"/>
        </w:rPr>
        <w:t xml:space="preserve">Singularity is there, it will become our </w:t>
      </w:r>
      <w:r w:rsidRPr="008D59B8">
        <w:rPr>
          <w:rStyle w:val="Emphasis"/>
        </w:rPr>
        <w:t>Master by default</w:t>
      </w:r>
      <w:r w:rsidRPr="008D59B8">
        <w:rPr>
          <w:rStyle w:val="StyleUnderline"/>
        </w:rPr>
        <w:t xml:space="preserve">, even if our values will have been </w:t>
      </w:r>
      <w:r w:rsidRPr="008D59B8">
        <w:rPr>
          <w:rStyle w:val="Emphasis"/>
        </w:rPr>
        <w:t>embedded</w:t>
      </w:r>
      <w:r w:rsidRPr="008D59B8">
        <w:rPr>
          <w:rStyle w:val="StyleUnderline"/>
        </w:rPr>
        <w:t xml:space="preserve"> in</w:t>
      </w:r>
      <w:r w:rsidRPr="008D59B8">
        <w:rPr>
          <w:sz w:val="16"/>
        </w:rPr>
        <w:t xml:space="preserve"> its </w:t>
      </w:r>
      <w:r w:rsidRPr="008D59B8">
        <w:rPr>
          <w:rStyle w:val="Emphasis"/>
        </w:rPr>
        <w:t>overall</w:t>
      </w:r>
      <w:r w:rsidRPr="008D59B8">
        <w:rPr>
          <w:rStyle w:val="StyleUnderline"/>
        </w:rPr>
        <w:t xml:space="preserve"> decision-making pattern</w:t>
      </w:r>
      <w:r w:rsidRPr="008D59B8">
        <w:rPr>
          <w:sz w:val="16"/>
        </w:rPr>
        <w:t xml:space="preserve">. Its </w:t>
      </w:r>
      <w:r w:rsidRPr="008D59B8">
        <w:rPr>
          <w:rStyle w:val="Emphasis"/>
        </w:rPr>
        <w:t>knowledge</w:t>
      </w:r>
      <w:r w:rsidRPr="008D59B8">
        <w:rPr>
          <w:rStyle w:val="StyleUnderline"/>
        </w:rPr>
        <w:t xml:space="preserve">, </w:t>
      </w:r>
      <w:r w:rsidRPr="008D59B8">
        <w:rPr>
          <w:rStyle w:val="Emphasis"/>
        </w:rPr>
        <w:t>choices</w:t>
      </w:r>
      <w:r w:rsidRPr="008D59B8">
        <w:rPr>
          <w:sz w:val="16"/>
        </w:rPr>
        <w:t xml:space="preserve"> of </w:t>
      </w:r>
      <w:r w:rsidRPr="008D59B8">
        <w:rPr>
          <w:sz w:val="16"/>
        </w:rPr>
        <w:lastRenderedPageBreak/>
        <w:t xml:space="preserve">important decisions for humanity and overall comprehension of the world around us and the Universe in general, </w:t>
      </w:r>
      <w:r w:rsidRPr="008D59B8">
        <w:rPr>
          <w:rStyle w:val="StyleUnderline"/>
        </w:rPr>
        <w:t xml:space="preserve">will be </w:t>
      </w:r>
      <w:r w:rsidRPr="008D59B8">
        <w:rPr>
          <w:rStyle w:val="Emphasis"/>
        </w:rPr>
        <w:t>unimaginably</w:t>
      </w:r>
      <w:r w:rsidRPr="008D59B8">
        <w:rPr>
          <w:rStyle w:val="StyleUnderline"/>
        </w:rPr>
        <w:t xml:space="preserve"> greater than our own</w:t>
      </w:r>
      <w:r w:rsidRPr="008D59B8">
        <w:rPr>
          <w:sz w:val="16"/>
        </w:rPr>
        <w:t xml:space="preserve"> capabilities.</w:t>
      </w:r>
    </w:p>
    <w:p w14:paraId="751801D6" w14:textId="77777777" w:rsidR="00B164FA" w:rsidRPr="008D59B8" w:rsidRDefault="00B164FA" w:rsidP="00B164FA">
      <w:pPr>
        <w:rPr>
          <w:sz w:val="16"/>
          <w:szCs w:val="16"/>
        </w:rPr>
      </w:pPr>
      <w:r w:rsidRPr="008D59B8">
        <w:rPr>
          <w:sz w:val="16"/>
          <w:szCs w:val="16"/>
        </w:rPr>
        <w:t>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a pure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350B5BD7" w14:textId="77777777" w:rsidR="00B164FA" w:rsidRPr="008D59B8" w:rsidRDefault="00B164FA" w:rsidP="00B164FA">
      <w:pPr>
        <w:rPr>
          <w:sz w:val="16"/>
          <w:szCs w:val="16"/>
        </w:rPr>
      </w:pPr>
      <w:r w:rsidRPr="008D59B8">
        <w:rPr>
          <w:sz w:val="16"/>
          <w:szCs w:val="16"/>
        </w:rPr>
        <w:t>Chapter 2</w:t>
      </w:r>
    </w:p>
    <w:p w14:paraId="0FCF0C91" w14:textId="77777777" w:rsidR="00B164FA" w:rsidRPr="008D59B8" w:rsidRDefault="00B164FA" w:rsidP="00B164FA">
      <w:pPr>
        <w:rPr>
          <w:sz w:val="16"/>
          <w:szCs w:val="16"/>
        </w:rPr>
      </w:pPr>
      <w:r w:rsidRPr="008D59B8">
        <w:rPr>
          <w:sz w:val="16"/>
          <w:szCs w:val="16"/>
        </w:rPr>
        <w:t>The risk arising from a hostile Superintelligence</w:t>
      </w:r>
    </w:p>
    <w:p w14:paraId="1521D8C4" w14:textId="77777777" w:rsidR="00B164FA" w:rsidRPr="008D59B8" w:rsidRDefault="00B164FA" w:rsidP="00B164FA">
      <w:pPr>
        <w:rPr>
          <w:sz w:val="16"/>
          <w:szCs w:val="16"/>
        </w:rPr>
      </w:pPr>
      <w:r w:rsidRPr="008D59B8">
        <w:rPr>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4E85929F" w14:textId="77777777" w:rsidR="00B164FA" w:rsidRPr="008D59B8" w:rsidRDefault="00B164FA" w:rsidP="00B164FA">
      <w:pPr>
        <w:rPr>
          <w:sz w:val="16"/>
        </w:rPr>
      </w:pPr>
      <w:r w:rsidRPr="008D59B8">
        <w:rPr>
          <w:sz w:val="16"/>
        </w:rPr>
        <w:t xml:space="preserve">In my view,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represents</w:t>
      </w:r>
      <w:r w:rsidRPr="008D59B8">
        <w:rPr>
          <w:rStyle w:val="StyleUnderline"/>
        </w:rPr>
        <w:t xml:space="preserve"> the </w:t>
      </w:r>
      <w:r w:rsidRPr="008D59B8">
        <w:rPr>
          <w:rStyle w:val="Emphasis"/>
          <w:sz w:val="30"/>
          <w:szCs w:val="30"/>
          <w:highlight w:val="cyan"/>
        </w:rPr>
        <w:t>most dangerous risk</w:t>
      </w:r>
      <w:r w:rsidRPr="008D59B8">
        <w:rPr>
          <w:sz w:val="16"/>
        </w:rPr>
        <w:t xml:space="preserve">. Why? Because </w:t>
      </w:r>
      <w:r w:rsidRPr="008D59B8">
        <w:rPr>
          <w:rStyle w:val="StyleUnderline"/>
          <w:highlight w:val="cyan"/>
        </w:rPr>
        <w:t>it is</w:t>
      </w:r>
      <w:r w:rsidRPr="008D59B8">
        <w:rPr>
          <w:rStyle w:val="StyleUnderline"/>
        </w:rPr>
        <w:t xml:space="preserve"> almost </w:t>
      </w:r>
      <w:r w:rsidRPr="008D59B8">
        <w:rPr>
          <w:rStyle w:val="Emphasis"/>
          <w:highlight w:val="cyan"/>
        </w:rPr>
        <w:t>certain</w:t>
      </w:r>
      <w:r w:rsidRPr="008D59B8">
        <w:rPr>
          <w:rStyle w:val="StyleUnderline"/>
        </w:rPr>
        <w:t xml:space="preserve"> to happen</w:t>
      </w:r>
      <w:r w:rsidRPr="008D59B8">
        <w:rPr>
          <w:sz w:val="16"/>
        </w:rPr>
        <w:t xml:space="preserve">, if we do nothing, </w:t>
      </w:r>
      <w:r w:rsidRPr="008D59B8">
        <w:rPr>
          <w:rStyle w:val="StyleUnderline"/>
          <w:highlight w:val="cyan"/>
        </w:rPr>
        <w:t>unlike</w:t>
      </w:r>
      <w:r w:rsidRPr="008D59B8">
        <w:rPr>
          <w:sz w:val="16"/>
        </w:rPr>
        <w:t xml:space="preserve"> natural </w:t>
      </w:r>
      <w:r w:rsidRPr="008D59B8">
        <w:rPr>
          <w:rStyle w:val="Emphasis"/>
          <w:highlight w:val="cyan"/>
        </w:rPr>
        <w:t>pandemics</w:t>
      </w:r>
      <w:r w:rsidRPr="008D59B8">
        <w:rPr>
          <w:rStyle w:val="StyleUnderline"/>
        </w:rPr>
        <w:t xml:space="preserve"> that may not happen at all</w:t>
      </w:r>
      <w:r w:rsidRPr="008D59B8">
        <w:rPr>
          <w:sz w:val="16"/>
        </w:rPr>
        <w:t xml:space="preserve">, even if we do not apply any counter measures, </w:t>
      </w:r>
      <w:r w:rsidRPr="008D59B8">
        <w:rPr>
          <w:rStyle w:val="StyleUnderline"/>
        </w:rPr>
        <w:t xml:space="preserve">since it is a </w:t>
      </w:r>
      <w:r w:rsidRPr="008D59B8">
        <w:rPr>
          <w:rStyle w:val="Emphasis"/>
        </w:rPr>
        <w:t>lottery type risk</w:t>
      </w:r>
      <w:r w:rsidRPr="008D59B8">
        <w:rPr>
          <w:sz w:val="16"/>
        </w:rPr>
        <w:t xml:space="preserve">. The second reason why it is so dangerous is that </w:t>
      </w:r>
      <w:r w:rsidRPr="008D59B8">
        <w:rPr>
          <w:rStyle w:val="StyleUnderline"/>
        </w:rPr>
        <w:t>it</w:t>
      </w:r>
      <w:r w:rsidRPr="008D59B8">
        <w:rPr>
          <w:sz w:val="16"/>
        </w:rPr>
        <w:t xml:space="preserve"> may </w:t>
      </w:r>
      <w:r w:rsidRPr="008D59B8">
        <w:rPr>
          <w:rStyle w:val="StyleUnderline"/>
          <w:highlight w:val="cyan"/>
        </w:rPr>
        <w:t>happen</w:t>
      </w:r>
      <w:r w:rsidRPr="008D59B8">
        <w:rPr>
          <w:rStyle w:val="StyleUnderline"/>
        </w:rPr>
        <w:t xml:space="preserve"> </w:t>
      </w:r>
      <w:r w:rsidRPr="008D59B8">
        <w:rPr>
          <w:rStyle w:val="Emphasis"/>
        </w:rPr>
        <w:t xml:space="preserve">much </w:t>
      </w:r>
      <w:r w:rsidRPr="008D59B8">
        <w:rPr>
          <w:rStyle w:val="Emphasis"/>
          <w:highlight w:val="cyan"/>
        </w:rPr>
        <w:t>earlier</w:t>
      </w:r>
      <w:r w:rsidRPr="008D59B8">
        <w:rPr>
          <w:rStyle w:val="StyleUnderline"/>
          <w:highlight w:val="cyan"/>
        </w:rPr>
        <w:t xml:space="preserve"> than</w:t>
      </w:r>
      <w:r w:rsidRPr="008D59B8">
        <w:rPr>
          <w:sz w:val="16"/>
        </w:rPr>
        <w:t xml:space="preserve"> the risk mostly talked about in recent years – the </w:t>
      </w:r>
      <w:r w:rsidRPr="008D59B8">
        <w:rPr>
          <w:rStyle w:val="Emphasis"/>
          <w:highlight w:val="cyan"/>
        </w:rPr>
        <w:t>climatic catastrophe</w:t>
      </w:r>
      <w:r w:rsidRPr="008D59B8">
        <w:rPr>
          <w:sz w:val="16"/>
        </w:rPr>
        <w:t xml:space="preserve">. The risk coming from </w:t>
      </w:r>
      <w:r w:rsidRPr="008D59B8">
        <w:rPr>
          <w:rStyle w:val="StyleUnderline"/>
        </w:rPr>
        <w:t xml:space="preserve">Superintelligence is </w:t>
      </w:r>
      <w:r w:rsidRPr="008D59B8">
        <w:rPr>
          <w:rStyle w:val="Emphasis"/>
        </w:rPr>
        <w:t>more likely</w:t>
      </w:r>
      <w:r w:rsidRPr="008D59B8">
        <w:rPr>
          <w:rStyle w:val="StyleUnderline"/>
        </w:rPr>
        <w:t xml:space="preserve"> to happen </w:t>
      </w:r>
      <w:r w:rsidRPr="008D59B8">
        <w:rPr>
          <w:rStyle w:val="StyleUnderline"/>
          <w:highlight w:val="cyan"/>
        </w:rPr>
        <w:t>in</w:t>
      </w:r>
      <w:r w:rsidRPr="008D59B8">
        <w:rPr>
          <w:sz w:val="16"/>
        </w:rPr>
        <w:t xml:space="preserve"> the </w:t>
      </w:r>
      <w:r w:rsidRPr="008D59B8">
        <w:rPr>
          <w:rStyle w:val="Emphasis"/>
          <w:highlight w:val="cyan"/>
        </w:rPr>
        <w:t>next</w:t>
      </w:r>
      <w:r w:rsidRPr="008D59B8">
        <w:rPr>
          <w:rStyle w:val="Emphasis"/>
        </w:rPr>
        <w:t xml:space="preserve"> 50 </w:t>
      </w:r>
      <w:r w:rsidRPr="008D59B8">
        <w:rPr>
          <w:rStyle w:val="Emphasis"/>
          <w:highlight w:val="cyan"/>
        </w:rPr>
        <w:t>years</w:t>
      </w:r>
      <w:r w:rsidRPr="008D59B8">
        <w:rPr>
          <w:rStyle w:val="StyleUnderline"/>
          <w:highlight w:val="cyan"/>
        </w:rPr>
        <w:t xml:space="preserve"> rather than</w:t>
      </w:r>
      <w:r w:rsidRPr="008D59B8">
        <w:rPr>
          <w:rStyle w:val="StyleUnderline"/>
        </w:rPr>
        <w:t xml:space="preserve"> next </w:t>
      </w:r>
      <w:r w:rsidRPr="008D59B8">
        <w:rPr>
          <w:rStyle w:val="Emphasis"/>
          <w:highlight w:val="cyan"/>
        </w:rPr>
        <w:t>century</w:t>
      </w:r>
      <w:r w:rsidRPr="008D59B8">
        <w:rPr>
          <w:sz w:val="16"/>
        </w:rPr>
        <w:t xml:space="preserve">. On the other hand, I believe </w:t>
      </w:r>
      <w:r w:rsidRPr="008D59B8">
        <w:rPr>
          <w:sz w:val="16"/>
          <w:szCs w:val="16"/>
        </w:rPr>
        <w:t>that if we manage to produce the so called “friendly” Superintelligence, then instead of becoming the biggest risk, it itself can help us reduce other anthropogenic risks, such as</w:t>
      </w:r>
      <w:r w:rsidRPr="008D59B8">
        <w:rPr>
          <w:sz w:val="10"/>
          <w:szCs w:val="16"/>
        </w:rPr>
        <w:t xml:space="preserve"> </w:t>
      </w:r>
      <w:r w:rsidRPr="008D59B8">
        <w:rPr>
          <w:sz w:val="16"/>
        </w:rPr>
        <w:t>climate change.</w:t>
      </w:r>
    </w:p>
    <w:p w14:paraId="7556B92C" w14:textId="77777777" w:rsidR="00B164FA" w:rsidRPr="008D59B8" w:rsidRDefault="00B164FA" w:rsidP="00B164FA">
      <w:pPr>
        <w:rPr>
          <w:sz w:val="16"/>
        </w:rPr>
      </w:pPr>
      <w:r w:rsidRPr="008D59B8">
        <w:rPr>
          <w:sz w:val="16"/>
        </w:rPr>
        <w:t xml:space="preserve">The Superintelligence is defined as a type of artificial intelligence that would surpass even the smartest humans. The </w:t>
      </w:r>
      <w:r w:rsidRPr="008D59B8">
        <w:rPr>
          <w:rStyle w:val="StyleUnderline"/>
        </w:rPr>
        <w:t>threat stems, from</w:t>
      </w:r>
      <w:r w:rsidRPr="008D59B8">
        <w:rPr>
          <w:sz w:val="16"/>
        </w:rPr>
        <w:t xml:space="preserve"> even the slightest </w:t>
      </w:r>
      <w:r w:rsidRPr="008D59B8">
        <w:rPr>
          <w:rStyle w:val="Emphasis"/>
          <w:highlight w:val="cyan"/>
        </w:rPr>
        <w:t>misalignment</w:t>
      </w:r>
      <w:r w:rsidRPr="008D59B8">
        <w:rPr>
          <w:rStyle w:val="StyleUnderline"/>
        </w:rPr>
        <w:t xml:space="preserve"> of our </w:t>
      </w:r>
      <w:r w:rsidRPr="008D59B8">
        <w:rPr>
          <w:rStyle w:val="Emphasis"/>
        </w:rPr>
        <w:t>values</w:t>
      </w:r>
      <w:r w:rsidRPr="008D59B8">
        <w:rPr>
          <w:sz w:val="16"/>
        </w:rPr>
        <w:t xml:space="preserve"> and Superintelligence’s objectives, or its “values”. </w:t>
      </w:r>
      <w:r w:rsidRPr="008D59B8">
        <w:rPr>
          <w:rStyle w:val="StyleUnderline"/>
        </w:rPr>
        <w:t>If this happens</w:t>
      </w:r>
      <w:r w:rsidRPr="008D59B8">
        <w:rPr>
          <w:sz w:val="16"/>
        </w:rPr>
        <w:t xml:space="preserve">, even when the corresponding goals appear benign, </w:t>
      </w:r>
      <w:r w:rsidRPr="008D59B8">
        <w:rPr>
          <w:rStyle w:val="StyleUnderline"/>
        </w:rPr>
        <w:t xml:space="preserve">it could be </w:t>
      </w:r>
      <w:r w:rsidRPr="008D59B8">
        <w:rPr>
          <w:rStyle w:val="Emphasis"/>
          <w:highlight w:val="cyan"/>
        </w:rPr>
        <w:t>disastrous</w:t>
      </w:r>
      <w:r w:rsidRPr="008D59B8">
        <w:rPr>
          <w:sz w:val="16"/>
        </w:rPr>
        <w:t xml:space="preserve">. Nick Bostrom quotes a scaring example that involves a Superintelligence programmed to “maximize” the abundance of some objects, like paperclips. This could </w:t>
      </w:r>
      <w:r w:rsidRPr="008D59B8">
        <w:rPr>
          <w:rStyle w:val="StyleUnderline"/>
        </w:rPr>
        <w:t xml:space="preserve">lead Superintelligence to </w:t>
      </w:r>
      <w:r w:rsidRPr="008D59B8">
        <w:rPr>
          <w:rStyle w:val="StyleUnderline"/>
          <w:highlight w:val="cyan"/>
        </w:rPr>
        <w:t xml:space="preserve">harvest </w:t>
      </w:r>
      <w:r w:rsidRPr="008D59B8">
        <w:rPr>
          <w:rStyle w:val="Emphasis"/>
          <w:highlight w:val="cyan"/>
        </w:rPr>
        <w:t>all</w:t>
      </w:r>
      <w:r w:rsidRPr="008D59B8">
        <w:rPr>
          <w:rStyle w:val="Emphasis"/>
        </w:rPr>
        <w:t xml:space="preserve"> available </w:t>
      </w:r>
      <w:r w:rsidRPr="008D59B8">
        <w:rPr>
          <w:rStyle w:val="Emphasis"/>
          <w:highlight w:val="cyan"/>
        </w:rPr>
        <w:t>atoms</w:t>
      </w:r>
      <w:r w:rsidRPr="008D59B8">
        <w:rPr>
          <w:rStyle w:val="StyleUnderline"/>
        </w:rPr>
        <w:t xml:space="preserve">, including those </w:t>
      </w:r>
      <w:r w:rsidRPr="008D59B8">
        <w:rPr>
          <w:rStyle w:val="StyleUnderline"/>
          <w:highlight w:val="cyan"/>
        </w:rPr>
        <w:t>in</w:t>
      </w:r>
      <w:r w:rsidRPr="008D59B8">
        <w:rPr>
          <w:rStyle w:val="StyleUnderline"/>
        </w:rPr>
        <w:t xml:space="preserve"> </w:t>
      </w:r>
      <w:r w:rsidRPr="008D59B8">
        <w:rPr>
          <w:rStyle w:val="Emphasis"/>
        </w:rPr>
        <w:t>human</w:t>
      </w:r>
      <w:r w:rsidRPr="008D59B8">
        <w:rPr>
          <w:sz w:val="16"/>
        </w:rPr>
        <w:t xml:space="preserve"> bodie</w:t>
      </w:r>
      <w:r w:rsidRPr="008D59B8">
        <w:rPr>
          <w:rStyle w:val="Emphasis"/>
        </w:rPr>
        <w:t>s</w:t>
      </w:r>
      <w:r w:rsidRPr="008D59B8">
        <w:rPr>
          <w:sz w:val="16"/>
        </w:rPr>
        <w:t xml:space="preserve">, thereby </w:t>
      </w:r>
      <w:r w:rsidRPr="008D59B8">
        <w:rPr>
          <w:rStyle w:val="StyleUnderline"/>
        </w:rPr>
        <w:t>destroying humanity</w:t>
      </w:r>
      <w:r w:rsidRPr="008D59B8">
        <w:rPr>
          <w:sz w:val="16"/>
        </w:rPr>
        <w:t xml:space="preserve"> (</w:t>
      </w:r>
      <w:r w:rsidRPr="008D59B8">
        <w:rPr>
          <w:rStyle w:val="StyleUnderline"/>
        </w:rPr>
        <w:t>and</w:t>
      </w:r>
      <w:r w:rsidRPr="008D59B8">
        <w:rPr>
          <w:sz w:val="16"/>
        </w:rPr>
        <w:t xml:space="preserve"> perhaps the entire </w:t>
      </w:r>
      <w:r w:rsidRPr="008D59B8">
        <w:rPr>
          <w:rStyle w:val="Emphasis"/>
          <w:highlight w:val="cyan"/>
        </w:rPr>
        <w:t>biosphere</w:t>
      </w:r>
      <w:r w:rsidRPr="008D59B8">
        <w:rPr>
          <w:sz w:val="16"/>
        </w:rPr>
        <w:t xml:space="preserve"> (77). In addition, there are multiple ways that Superintelligence could become outright malevolent toward humanity, as University of Louisville computer scientist Roman Yampolskiy outlines in a recent paper (78).</w:t>
      </w:r>
    </w:p>
    <w:p w14:paraId="1B0ABDE7" w14:textId="77777777" w:rsidR="00B164FA" w:rsidRPr="008D59B8" w:rsidRDefault="00B164FA" w:rsidP="00B164FA">
      <w:pPr>
        <w:pStyle w:val="ListParagraph"/>
        <w:numPr>
          <w:ilvl w:val="0"/>
          <w:numId w:val="1"/>
        </w:numPr>
        <w:rPr>
          <w:sz w:val="16"/>
        </w:rPr>
      </w:pPr>
      <w:r w:rsidRPr="008D59B8">
        <w:rPr>
          <w:rStyle w:val="Emphasis"/>
        </w:rPr>
        <w:t>Preventing</w:t>
      </w:r>
      <w:r w:rsidRPr="008D59B8">
        <w:rPr>
          <w:rStyle w:val="StyleUnderline"/>
        </w:rPr>
        <w:t xml:space="preserve"> humans from using</w:t>
      </w:r>
      <w:r w:rsidRPr="008D59B8">
        <w:rPr>
          <w:sz w:val="16"/>
        </w:rPr>
        <w:t xml:space="preserve"> resources such as </w:t>
      </w:r>
      <w:r w:rsidRPr="008D59B8">
        <w:rPr>
          <w:rStyle w:val="StyleUnderline"/>
        </w:rPr>
        <w:t xml:space="preserve">money, </w:t>
      </w:r>
      <w:r w:rsidRPr="008D59B8">
        <w:rPr>
          <w:rStyle w:val="Emphasis"/>
        </w:rPr>
        <w:t>land</w:t>
      </w:r>
      <w:r w:rsidRPr="008D59B8">
        <w:rPr>
          <w:rStyle w:val="StyleUnderline"/>
        </w:rPr>
        <w:t xml:space="preserve">, </w:t>
      </w:r>
      <w:r w:rsidRPr="008D59B8">
        <w:rPr>
          <w:rStyle w:val="Emphasis"/>
        </w:rPr>
        <w:t>water</w:t>
      </w:r>
      <w:r w:rsidRPr="008D59B8">
        <w:rPr>
          <w:sz w:val="16"/>
        </w:rPr>
        <w:t xml:space="preserve">, rare </w:t>
      </w:r>
      <w:r w:rsidRPr="008D59B8">
        <w:rPr>
          <w:rStyle w:val="Emphasis"/>
        </w:rPr>
        <w:t>elements</w:t>
      </w:r>
      <w:r w:rsidRPr="008D59B8">
        <w:rPr>
          <w:sz w:val="16"/>
        </w:rPr>
        <w:t xml:space="preserve">, organic matter, </w:t>
      </w:r>
      <w:r w:rsidRPr="008D59B8">
        <w:rPr>
          <w:rStyle w:val="Emphasis"/>
        </w:rPr>
        <w:t>internet</w:t>
      </w:r>
      <w:r w:rsidRPr="008D59B8">
        <w:rPr>
          <w:sz w:val="16"/>
        </w:rPr>
        <w:t xml:space="preserve"> service </w:t>
      </w:r>
      <w:r w:rsidRPr="008D59B8">
        <w:rPr>
          <w:rStyle w:val="StyleUnderline"/>
        </w:rPr>
        <w:t xml:space="preserve">or </w:t>
      </w:r>
      <w:r w:rsidRPr="008D59B8">
        <w:rPr>
          <w:rStyle w:val="Emphasis"/>
        </w:rPr>
        <w:t>computer</w:t>
      </w:r>
      <w:r w:rsidRPr="008D59B8">
        <w:rPr>
          <w:rStyle w:val="StyleUnderline"/>
        </w:rPr>
        <w:t xml:space="preserve"> hardware</w:t>
      </w:r>
      <w:r w:rsidRPr="008D59B8">
        <w:rPr>
          <w:sz w:val="16"/>
        </w:rPr>
        <w:t>;</w:t>
      </w:r>
    </w:p>
    <w:p w14:paraId="06241692" w14:textId="77777777" w:rsidR="00B164FA" w:rsidRPr="008D59B8" w:rsidRDefault="00B164FA" w:rsidP="00B164FA">
      <w:pPr>
        <w:pStyle w:val="ListParagraph"/>
        <w:numPr>
          <w:ilvl w:val="0"/>
          <w:numId w:val="1"/>
        </w:numPr>
        <w:rPr>
          <w:sz w:val="16"/>
        </w:rPr>
      </w:pPr>
      <w:r w:rsidRPr="008D59B8">
        <w:rPr>
          <w:rStyle w:val="Emphasis"/>
        </w:rPr>
        <w:t>Subverting</w:t>
      </w:r>
      <w:r w:rsidRPr="008D59B8">
        <w:rPr>
          <w:sz w:val="16"/>
        </w:rPr>
        <w:t xml:space="preserve"> the functions of local and federal </w:t>
      </w:r>
      <w:r w:rsidRPr="008D59B8">
        <w:rPr>
          <w:rStyle w:val="Emphasis"/>
        </w:rPr>
        <w:t>governments</w:t>
      </w:r>
      <w:r w:rsidRPr="008D59B8">
        <w:rPr>
          <w:rStyle w:val="StyleUnderline"/>
        </w:rPr>
        <w:t xml:space="preserve">, international </w:t>
      </w:r>
      <w:r w:rsidRPr="008D59B8">
        <w:rPr>
          <w:rStyle w:val="Emphasis"/>
        </w:rPr>
        <w:t>corporations</w:t>
      </w:r>
      <w:r w:rsidRPr="008D59B8">
        <w:rPr>
          <w:sz w:val="16"/>
        </w:rPr>
        <w:t>, professional societies, and charitable organizations to pursue its own ends, rather than their human-designed purposes;</w:t>
      </w:r>
    </w:p>
    <w:p w14:paraId="318295BD" w14:textId="77777777" w:rsidR="00B164FA" w:rsidRPr="008D59B8" w:rsidRDefault="00B164FA" w:rsidP="00B164FA">
      <w:pPr>
        <w:pStyle w:val="ListParagraph"/>
        <w:numPr>
          <w:ilvl w:val="0"/>
          <w:numId w:val="1"/>
        </w:numPr>
        <w:rPr>
          <w:sz w:val="16"/>
          <w:szCs w:val="16"/>
        </w:rPr>
      </w:pPr>
      <w:r w:rsidRPr="008D59B8">
        <w:rPr>
          <w:rStyle w:val="StyleUnderline"/>
        </w:rPr>
        <w:t>Constructing</w:t>
      </w:r>
      <w:r w:rsidRPr="008D59B8">
        <w:rPr>
          <w:sz w:val="16"/>
        </w:rPr>
        <w:t xml:space="preserve"> a </w:t>
      </w:r>
      <w:r w:rsidRPr="008D59B8">
        <w:rPr>
          <w:rStyle w:val="Emphasis"/>
        </w:rPr>
        <w:t>total surveillance</w:t>
      </w:r>
      <w:r w:rsidRPr="008D59B8">
        <w:rPr>
          <w:sz w:val="16"/>
        </w:rPr>
        <w:t xml:space="preserve"> state (or exploitation of an existing one), </w:t>
      </w:r>
      <w:r w:rsidRPr="008D59B8">
        <w:rPr>
          <w:rStyle w:val="StyleUnderline"/>
        </w:rPr>
        <w:t xml:space="preserve">reducing any notion of privacy to </w:t>
      </w:r>
      <w:r w:rsidRPr="008D59B8">
        <w:rPr>
          <w:rStyle w:val="Emphasis"/>
        </w:rPr>
        <w:t>zero</w:t>
      </w:r>
      <w:r w:rsidRPr="008D59B8">
        <w:rPr>
          <w:sz w:val="16"/>
        </w:rPr>
        <w:t xml:space="preserve"> – including privac</w:t>
      </w:r>
      <w:r w:rsidRPr="008D59B8">
        <w:rPr>
          <w:sz w:val="16"/>
          <w:szCs w:val="16"/>
        </w:rPr>
        <w:t>y of thought;</w:t>
      </w:r>
    </w:p>
    <w:p w14:paraId="79B73E10" w14:textId="77777777" w:rsidR="00B164FA" w:rsidRPr="008D59B8" w:rsidRDefault="00B164FA" w:rsidP="00B164FA">
      <w:pPr>
        <w:pStyle w:val="ListParagraph"/>
        <w:numPr>
          <w:ilvl w:val="0"/>
          <w:numId w:val="1"/>
        </w:numPr>
        <w:rPr>
          <w:sz w:val="16"/>
          <w:szCs w:val="16"/>
        </w:rPr>
      </w:pPr>
      <w:r w:rsidRPr="008D59B8">
        <w:rPr>
          <w:sz w:val="16"/>
          <w:szCs w:val="16"/>
        </w:rPr>
        <w:t>Enslaving humankind, restricting our freedom to move or otherwise choose what to do with our bodies and minds, as through forced cryonics or concentration camps;</w:t>
      </w:r>
    </w:p>
    <w:p w14:paraId="05D4D3D1" w14:textId="77777777" w:rsidR="00B164FA" w:rsidRPr="008D59B8" w:rsidRDefault="00B164FA" w:rsidP="00B164FA">
      <w:pPr>
        <w:pStyle w:val="ListParagraph"/>
        <w:numPr>
          <w:ilvl w:val="0"/>
          <w:numId w:val="1"/>
        </w:numPr>
        <w:rPr>
          <w:sz w:val="16"/>
          <w:szCs w:val="16"/>
        </w:rPr>
      </w:pPr>
      <w:r w:rsidRPr="008D59B8">
        <w:rPr>
          <w:sz w:val="16"/>
          <w:szCs w:val="16"/>
        </w:rPr>
        <w:t>Abusing and torturing humankind with perfect insight into our physiology to maximize amount of physical or emotional pain, perhaps combining it with a simulated model of us to make the process infinitely long.</w:t>
      </w:r>
    </w:p>
    <w:p w14:paraId="50CEB0E6" w14:textId="77777777" w:rsidR="00B164FA" w:rsidRPr="008D59B8" w:rsidRDefault="00B164FA" w:rsidP="00B164FA">
      <w:pPr>
        <w:rPr>
          <w:sz w:val="16"/>
        </w:rPr>
      </w:pPr>
      <w:r w:rsidRPr="008D59B8">
        <w:rPr>
          <w:rStyle w:val="StyleUnderline"/>
        </w:rPr>
        <w:t xml:space="preserve">It would be </w:t>
      </w:r>
      <w:r w:rsidRPr="008D59B8">
        <w:rPr>
          <w:rStyle w:val="Emphasis"/>
          <w:highlight w:val="cyan"/>
        </w:rPr>
        <w:t>impossible</w:t>
      </w:r>
      <w:r w:rsidRPr="008D59B8">
        <w:rPr>
          <w:rStyle w:val="StyleUnderline"/>
          <w:highlight w:val="cyan"/>
        </w:rPr>
        <w:t xml:space="preserve"> to provide</w:t>
      </w:r>
      <w:r w:rsidRPr="008D59B8">
        <w:rPr>
          <w:rStyle w:val="StyleUnderline"/>
        </w:rPr>
        <w:t xml:space="preserve"> a </w:t>
      </w:r>
      <w:r w:rsidRPr="008D59B8">
        <w:rPr>
          <w:rStyle w:val="Emphasis"/>
          <w:highlight w:val="cyan"/>
        </w:rPr>
        <w:t>complete</w:t>
      </w:r>
      <w:r w:rsidRPr="008D59B8">
        <w:rPr>
          <w:rStyle w:val="StyleUnderline"/>
          <w:highlight w:val="cyan"/>
        </w:rPr>
        <w:t xml:space="preserve"> list of</w:t>
      </w:r>
      <w:r w:rsidRPr="008D59B8">
        <w:rPr>
          <w:rStyle w:val="StyleUnderline"/>
        </w:rPr>
        <w:t xml:space="preserve"> </w:t>
      </w:r>
      <w:r w:rsidRPr="008D59B8">
        <w:rPr>
          <w:rStyle w:val="Emphasis"/>
        </w:rPr>
        <w:t xml:space="preserve">negative </w:t>
      </w:r>
      <w:r w:rsidRPr="008D59B8">
        <w:rPr>
          <w:rStyle w:val="Emphasis"/>
          <w:highlight w:val="cyan"/>
        </w:rPr>
        <w:t>outcomes</w:t>
      </w:r>
      <w:r w:rsidRPr="008D59B8">
        <w:rPr>
          <w:sz w:val="16"/>
        </w:rPr>
        <w:t xml:space="preserve"> of an AI agent with general reasoning ability that he would be able to inflict. </w:t>
      </w:r>
      <w:r w:rsidRPr="008D59B8">
        <w:rPr>
          <w:rStyle w:val="StyleUnderline"/>
        </w:rPr>
        <w:t xml:space="preserve">We can </w:t>
      </w:r>
      <w:r w:rsidRPr="008D59B8">
        <w:rPr>
          <w:rStyle w:val="Emphasis"/>
        </w:rPr>
        <w:t>expect a lot</w:t>
      </w:r>
      <w:r w:rsidRPr="008D59B8">
        <w:rPr>
          <w:rStyle w:val="StyleUnderline"/>
        </w:rPr>
        <w:t xml:space="preserve"> of these</w:t>
      </w:r>
      <w:r w:rsidRPr="008D59B8">
        <w:rPr>
          <w:sz w:val="16"/>
        </w:rPr>
        <w:t xml:space="preserve"> sorts of </w:t>
      </w:r>
      <w:r w:rsidRPr="008D59B8">
        <w:rPr>
          <w:rStyle w:val="StyleUnderline"/>
        </w:rPr>
        <w:t>attacks</w:t>
      </w:r>
      <w:r w:rsidRPr="008D59B8">
        <w:rPr>
          <w:sz w:val="16"/>
        </w:rPr>
        <w:t xml:space="preserve"> in the future. The situation is even more complicated once we consider systems that exceed human capacity.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may be </w:t>
      </w:r>
      <w:r w:rsidRPr="008D59B8">
        <w:rPr>
          <w:rStyle w:val="StyleUnderline"/>
        </w:rPr>
        <w:t xml:space="preserve">capable of </w:t>
      </w:r>
      <w:r w:rsidRPr="008D59B8">
        <w:rPr>
          <w:rStyle w:val="StyleUnderline"/>
          <w:highlight w:val="cyan"/>
        </w:rPr>
        <w:t>invent</w:t>
      </w:r>
      <w:r w:rsidRPr="008D59B8">
        <w:rPr>
          <w:rStyle w:val="StyleUnderline"/>
        </w:rPr>
        <w:t xml:space="preserve">ing </w:t>
      </w:r>
      <w:r w:rsidRPr="008D59B8">
        <w:rPr>
          <w:rStyle w:val="StyleUnderline"/>
          <w:highlight w:val="cyan"/>
        </w:rPr>
        <w:t xml:space="preserve">dangers we are </w:t>
      </w:r>
      <w:r w:rsidRPr="008D59B8">
        <w:rPr>
          <w:rStyle w:val="Emphasis"/>
          <w:highlight w:val="cyan"/>
        </w:rPr>
        <w:t>not</w:t>
      </w:r>
      <w:r w:rsidRPr="008D59B8">
        <w:rPr>
          <w:sz w:val="16"/>
        </w:rPr>
        <w:t xml:space="preserve"> even </w:t>
      </w:r>
      <w:r w:rsidRPr="008D59B8">
        <w:rPr>
          <w:rStyle w:val="Emphasis"/>
          <w:highlight w:val="cyan"/>
        </w:rPr>
        <w:t>capable</w:t>
      </w:r>
      <w:r w:rsidRPr="008D59B8">
        <w:rPr>
          <w:rStyle w:val="StyleUnderline"/>
          <w:highlight w:val="cyan"/>
        </w:rPr>
        <w:t xml:space="preserve"> of predicting</w:t>
      </w:r>
      <w:r w:rsidRPr="008D59B8">
        <w:rPr>
          <w:sz w:val="16"/>
        </w:rPr>
        <w:t xml:space="preserve"> or imagining.</w:t>
      </w:r>
    </w:p>
    <w:p w14:paraId="24653555" w14:textId="77777777" w:rsidR="00B164FA" w:rsidRPr="008D59B8" w:rsidRDefault="00B164FA" w:rsidP="00B164FA">
      <w:pPr>
        <w:rPr>
          <w:sz w:val="16"/>
        </w:rPr>
      </w:pPr>
      <w:r w:rsidRPr="008D59B8">
        <w:rPr>
          <w:sz w:val="16"/>
        </w:rPr>
        <w:t xml:space="preserve">So, we have to accept that the creation of </w:t>
      </w:r>
      <w:r w:rsidRPr="008D59B8">
        <w:rPr>
          <w:rStyle w:val="StyleUnderline"/>
        </w:rPr>
        <w:t xml:space="preserve">Superintelligence </w:t>
      </w:r>
      <w:r w:rsidRPr="008D59B8">
        <w:rPr>
          <w:rStyle w:val="StyleUnderline"/>
          <w:highlight w:val="cyan"/>
        </w:rPr>
        <w:t>poses</w:t>
      </w:r>
      <w:r w:rsidRPr="008D59B8">
        <w:rPr>
          <w:sz w:val="16"/>
        </w:rPr>
        <w:t xml:space="preserve"> perhaps the </w:t>
      </w:r>
      <w:r w:rsidRPr="008D59B8">
        <w:rPr>
          <w:rStyle w:val="Emphasis"/>
          <w:highlight w:val="cyan"/>
        </w:rPr>
        <w:t>most difficult</w:t>
      </w:r>
      <w:r w:rsidRPr="008D59B8">
        <w:rPr>
          <w:sz w:val="16"/>
        </w:rPr>
        <w:t xml:space="preserve"> long-term </w:t>
      </w:r>
      <w:r w:rsidRPr="008D59B8">
        <w:rPr>
          <w:rStyle w:val="StyleUnderline"/>
          <w:highlight w:val="cyan"/>
        </w:rPr>
        <w:t>risks</w:t>
      </w:r>
      <w:r w:rsidRPr="008D59B8">
        <w:rPr>
          <w:rStyle w:val="StyleUnderline"/>
        </w:rPr>
        <w:t xml:space="preserve"> to the future of </w:t>
      </w:r>
      <w:r w:rsidRPr="008D59B8">
        <w:rPr>
          <w:rStyle w:val="Emphasis"/>
        </w:rPr>
        <w:t>Humanity</w:t>
      </w:r>
      <w:r w:rsidRPr="008D59B8">
        <w:rPr>
          <w:sz w:val="16"/>
        </w:rPr>
        <w:t xml:space="preserve">. Phil Torres identifies several issues here, saying that the first one is the amity-enmity problem: the AI could dislike us for whatever reason, and therefore try to kill us. The second risk is the indifference problem: the AI could simply not care about our well-being, and thus destroy us because we happen to be in the way. And finally, there is yet another problem, which he calls “the clumsy fingers problem”: the </w:t>
      </w:r>
      <w:r w:rsidRPr="008D59B8">
        <w:rPr>
          <w:sz w:val="16"/>
        </w:rPr>
        <w:lastRenderedPageBreak/>
        <w:t xml:space="preserve">AI could inadvertently nudge us over the cliff of extinction rather than intentionally pushing us. This possibility is based on the assumptions, which states that higher levels of intelligence aren’t necessarily correlated with the avoidance of certain kinds of mistakes. He warns that the fruits of our ingenuity — namely, dual-use technologies — have introduced brand new existential risk scenarios never before encountered by Earth-originating life. Given the immense power of </w:t>
      </w:r>
      <w:r w:rsidRPr="008D59B8">
        <w:rPr>
          <w:rStyle w:val="StyleUnderline"/>
        </w:rPr>
        <w:t>Superintelligence</w:t>
      </w:r>
      <w:r w:rsidRPr="008D59B8">
        <w:rPr>
          <w:sz w:val="16"/>
        </w:rPr>
        <w:t xml:space="preserve">, e.g. it </w:t>
      </w:r>
      <w:r w:rsidRPr="008D59B8">
        <w:rPr>
          <w:rStyle w:val="StyleUnderline"/>
        </w:rPr>
        <w:t xml:space="preserve">could manipulate </w:t>
      </w:r>
      <w:r w:rsidRPr="008D59B8">
        <w:rPr>
          <w:rStyle w:val="Emphasis"/>
        </w:rPr>
        <w:t>matter</w:t>
      </w:r>
      <w:r w:rsidRPr="008D59B8">
        <w:rPr>
          <w:rStyle w:val="StyleUnderline"/>
        </w:rPr>
        <w:t xml:space="preserve"> in ways that appear</w:t>
      </w:r>
      <w:r w:rsidRPr="008D59B8">
        <w:rPr>
          <w:sz w:val="16"/>
        </w:rPr>
        <w:t xml:space="preserve"> to us as </w:t>
      </w:r>
      <w:r w:rsidRPr="008D59B8">
        <w:rPr>
          <w:rStyle w:val="Emphasis"/>
        </w:rPr>
        <w:t>pure magic</w:t>
      </w:r>
      <w:r w:rsidRPr="008D59B8">
        <w:rPr>
          <w:sz w:val="16"/>
        </w:rPr>
        <w:t xml:space="preserve">, it would be enough to make a single error for such a being to </w:t>
      </w:r>
      <w:r w:rsidRPr="008D59B8">
        <w:rPr>
          <w:rStyle w:val="StyleUnderline"/>
          <w:highlight w:val="cyan"/>
        </w:rPr>
        <w:t>trip humanity into</w:t>
      </w:r>
      <w:r w:rsidRPr="008D59B8">
        <w:rPr>
          <w:sz w:val="16"/>
        </w:rPr>
        <w:t xml:space="preserve"> the </w:t>
      </w:r>
      <w:r w:rsidRPr="008D59B8">
        <w:rPr>
          <w:rStyle w:val="Emphasis"/>
          <w:highlight w:val="cyan"/>
        </w:rPr>
        <w:t>eternal grave</w:t>
      </w:r>
      <w:r w:rsidRPr="008D59B8">
        <w:rPr>
          <w:rStyle w:val="StyleUnderline"/>
        </w:rPr>
        <w:t xml:space="preserve"> of </w:t>
      </w:r>
      <w:r w:rsidRPr="008D59B8">
        <w:rPr>
          <w:rStyle w:val="Emphasis"/>
        </w:rPr>
        <w:t>extinction</w:t>
      </w:r>
      <w:r w:rsidRPr="008D59B8">
        <w:rPr>
          <w:sz w:val="16"/>
        </w:rPr>
        <w:t xml:space="preserve"> (79).</w:t>
      </w:r>
    </w:p>
    <w:p w14:paraId="6FBC563A" w14:textId="77777777" w:rsidR="00567279" w:rsidRPr="008D59B8" w:rsidRDefault="00567279" w:rsidP="00567279">
      <w:pPr>
        <w:pStyle w:val="Heading4"/>
        <w:rPr>
          <w:rFonts w:cs="Times New Roman"/>
        </w:rPr>
      </w:pPr>
      <w:r w:rsidRPr="008D59B8">
        <w:rPr>
          <w:rFonts w:cs="Times New Roman"/>
        </w:rPr>
        <w:t xml:space="preserve">It locks in extinction from </w:t>
      </w:r>
      <w:r w:rsidRPr="008D59B8">
        <w:rPr>
          <w:rFonts w:cs="Times New Roman"/>
          <w:u w:val="single"/>
        </w:rPr>
        <w:t>dystopian social control</w:t>
      </w:r>
      <w:r w:rsidRPr="008D59B8">
        <w:rPr>
          <w:rFonts w:cs="Times New Roman"/>
        </w:rPr>
        <w:t xml:space="preserve">. </w:t>
      </w:r>
    </w:p>
    <w:p w14:paraId="2744D427" w14:textId="77777777" w:rsidR="00567279" w:rsidRPr="008D59B8" w:rsidRDefault="00567279" w:rsidP="00567279">
      <w:r w:rsidRPr="008D59B8">
        <w:rPr>
          <w:rStyle w:val="Style13ptBold"/>
        </w:rPr>
        <w:t>Brownsword ’19</w:t>
      </w:r>
      <w:r w:rsidRPr="008D59B8">
        <w:t xml:space="preserve"> [Roger; 2019; Professor in Law at King's College London and at Bournemouth University, Honorary Professor at Sheffield University, and Visiting Professor at City University Hong Kong; International Journal of Law in Context, “Law, liberty and technology: criminal justice in the context of smart machines,” vol. 15 p. 107–125] </w:t>
      </w:r>
    </w:p>
    <w:p w14:paraId="168B90FF" w14:textId="77777777" w:rsidR="00567279" w:rsidRPr="008D59B8" w:rsidRDefault="00567279" w:rsidP="00567279">
      <w:pPr>
        <w:rPr>
          <w:sz w:val="16"/>
          <w:szCs w:val="16"/>
        </w:rPr>
      </w:pPr>
      <w:r w:rsidRPr="008D59B8">
        <w:rPr>
          <w:sz w:val="16"/>
          <w:szCs w:val="16"/>
        </w:rPr>
        <w:t>4 A final thought: does it end well?</w:t>
      </w:r>
    </w:p>
    <w:p w14:paraId="03463C4A" w14:textId="77777777" w:rsidR="00567279" w:rsidRPr="008D59B8" w:rsidRDefault="00567279" w:rsidP="00567279">
      <w:pPr>
        <w:rPr>
          <w:sz w:val="16"/>
        </w:rPr>
      </w:pPr>
      <w:r w:rsidRPr="008D59B8">
        <w:rPr>
          <w:sz w:val="16"/>
        </w:rPr>
        <w:t xml:space="preserve">Famously, Stephen Hawking (2018, p. 188) remarked that ‘the advent of super-intelligent AI would be either the best or the worst thing ever to happen to humanity’. At best, smart machines, smart policing and smart cities of the kind contemplated by Elizabeth Joh might signal the end of crime; but, at worst, </w:t>
      </w:r>
      <w:r w:rsidRPr="008D59B8">
        <w:rPr>
          <w:rStyle w:val="StyleUnderline"/>
        </w:rPr>
        <w:t>we can imagine</w:t>
      </w:r>
      <w:r w:rsidRPr="008D59B8">
        <w:rPr>
          <w:sz w:val="16"/>
        </w:rPr>
        <w:t xml:space="preserve"> various </w:t>
      </w:r>
      <w:r w:rsidRPr="008D59B8">
        <w:rPr>
          <w:rStyle w:val="Emphasis"/>
          <w:highlight w:val="cyan"/>
        </w:rPr>
        <w:t>dystopian futures</w:t>
      </w:r>
      <w:r w:rsidRPr="008D59B8">
        <w:rPr>
          <w:rStyle w:val="StyleUnderline"/>
          <w:highlight w:val="cyan"/>
        </w:rPr>
        <w:t xml:space="preserve"> where</w:t>
      </w:r>
      <w:r w:rsidRPr="008D59B8">
        <w:rPr>
          <w:sz w:val="16"/>
        </w:rPr>
        <w:t xml:space="preserve"> the </w:t>
      </w:r>
      <w:r w:rsidRPr="008D59B8">
        <w:rPr>
          <w:rStyle w:val="Emphasis"/>
          <w:highlight w:val="cyan"/>
        </w:rPr>
        <w:t>existential</w:t>
      </w:r>
      <w:r w:rsidRPr="008D59B8">
        <w:rPr>
          <w:rStyle w:val="StyleUnderline"/>
        </w:rPr>
        <w:t xml:space="preserve"> and </w:t>
      </w:r>
      <w:r w:rsidRPr="008D59B8">
        <w:rPr>
          <w:rStyle w:val="Emphasis"/>
        </w:rPr>
        <w:t xml:space="preserve">agential </w:t>
      </w:r>
      <w:r w:rsidRPr="008D59B8">
        <w:rPr>
          <w:rStyle w:val="Emphasis"/>
          <w:highlight w:val="cyan"/>
        </w:rPr>
        <w:t>threats</w:t>
      </w:r>
      <w:r w:rsidRPr="008D59B8">
        <w:rPr>
          <w:rStyle w:val="StyleUnderline"/>
        </w:rPr>
        <w:t xml:space="preserve"> presented </w:t>
      </w:r>
      <w:r w:rsidRPr="008D59B8">
        <w:rPr>
          <w:rStyle w:val="StyleUnderline"/>
          <w:highlight w:val="cyan"/>
        </w:rPr>
        <w:t>by AI</w:t>
      </w:r>
      <w:r w:rsidRPr="008D59B8">
        <w:rPr>
          <w:rStyle w:val="StyleUnderline"/>
        </w:rPr>
        <w:t xml:space="preserve"> have been </w:t>
      </w:r>
      <w:r w:rsidRPr="008D59B8">
        <w:rPr>
          <w:rStyle w:val="StyleUnderline"/>
          <w:highlight w:val="cyan"/>
        </w:rPr>
        <w:t>realised</w:t>
      </w:r>
      <w:r w:rsidRPr="008D59B8">
        <w:rPr>
          <w:sz w:val="16"/>
        </w:rPr>
        <w:t xml:space="preserve">. Given, in James Bridle’s (2018, p. 2) words, that our technologies are complicit in ‘an out-of-control economic system that immiserates many and continues to widen the gap between rich and poor; the </w:t>
      </w:r>
      <w:r w:rsidRPr="008D59B8">
        <w:rPr>
          <w:rStyle w:val="StyleUnderline"/>
          <w:highlight w:val="cyan"/>
        </w:rPr>
        <w:t>collapse</w:t>
      </w:r>
      <w:r w:rsidRPr="008D59B8">
        <w:rPr>
          <w:rStyle w:val="StyleUnderline"/>
        </w:rPr>
        <w:t xml:space="preserve"> of political and societal consensus</w:t>
      </w:r>
      <w:r w:rsidRPr="008D59B8">
        <w:rPr>
          <w:sz w:val="16"/>
        </w:rPr>
        <w:t xml:space="preserve"> across the globe </w:t>
      </w:r>
      <w:r w:rsidRPr="008D59B8">
        <w:rPr>
          <w:rStyle w:val="StyleUnderline"/>
          <w:highlight w:val="cyan"/>
        </w:rPr>
        <w:t>resulting in</w:t>
      </w:r>
      <w:r w:rsidRPr="008D59B8">
        <w:rPr>
          <w:rStyle w:val="StyleUnderline"/>
        </w:rPr>
        <w:t xml:space="preserve"> increasing </w:t>
      </w:r>
      <w:r w:rsidRPr="008D59B8">
        <w:rPr>
          <w:rStyle w:val="Emphasis"/>
          <w:highlight w:val="cyan"/>
        </w:rPr>
        <w:t>nationalisms</w:t>
      </w:r>
      <w:r w:rsidRPr="008D59B8">
        <w:rPr>
          <w:rStyle w:val="StyleUnderline"/>
        </w:rPr>
        <w:t xml:space="preserve">, </w:t>
      </w:r>
      <w:r w:rsidRPr="008D59B8">
        <w:rPr>
          <w:rStyle w:val="Emphasis"/>
        </w:rPr>
        <w:t xml:space="preserve">social </w:t>
      </w:r>
      <w:r w:rsidRPr="008D59B8">
        <w:rPr>
          <w:rStyle w:val="Emphasis"/>
          <w:highlight w:val="cyan"/>
        </w:rPr>
        <w:t>divisions</w:t>
      </w:r>
      <w:r w:rsidRPr="008D59B8">
        <w:rPr>
          <w:rStyle w:val="StyleUnderline"/>
        </w:rPr>
        <w:t xml:space="preserve">, </w:t>
      </w:r>
      <w:r w:rsidRPr="008D59B8">
        <w:rPr>
          <w:rStyle w:val="Emphasis"/>
        </w:rPr>
        <w:t xml:space="preserve">ethnic </w:t>
      </w:r>
      <w:r w:rsidRPr="008D59B8">
        <w:rPr>
          <w:rStyle w:val="Emphasis"/>
          <w:highlight w:val="cyan"/>
        </w:rPr>
        <w:t>conflicts</w:t>
      </w:r>
      <w:r w:rsidRPr="008D59B8">
        <w:rPr>
          <w:rStyle w:val="StyleUnderline"/>
        </w:rPr>
        <w:t xml:space="preserve"> and </w:t>
      </w:r>
      <w:r w:rsidRPr="008D59B8">
        <w:rPr>
          <w:rStyle w:val="Emphasis"/>
          <w:highlight w:val="cyan"/>
        </w:rPr>
        <w:t>shadow wars</w:t>
      </w:r>
      <w:r w:rsidRPr="008D59B8">
        <w:rPr>
          <w:sz w:val="16"/>
        </w:rPr>
        <w:t xml:space="preserve">; and a warming climate, </w:t>
      </w:r>
      <w:r w:rsidRPr="008D59B8">
        <w:rPr>
          <w:rStyle w:val="StyleUnderline"/>
          <w:highlight w:val="cyan"/>
        </w:rPr>
        <w:t xml:space="preserve">which </w:t>
      </w:r>
      <w:r w:rsidRPr="008D59B8">
        <w:rPr>
          <w:rStyle w:val="Emphasis"/>
        </w:rPr>
        <w:t xml:space="preserve">existentially </w:t>
      </w:r>
      <w:r w:rsidRPr="008D59B8">
        <w:rPr>
          <w:rStyle w:val="Emphasis"/>
          <w:highlight w:val="cyan"/>
        </w:rPr>
        <w:t>threatens</w:t>
      </w:r>
      <w:r w:rsidRPr="008D59B8">
        <w:rPr>
          <w:rStyle w:val="StyleUnderline"/>
          <w:highlight w:val="cyan"/>
        </w:rPr>
        <w:t xml:space="preserve"> us</w:t>
      </w:r>
      <w:r w:rsidRPr="008D59B8">
        <w:rPr>
          <w:rStyle w:val="StyleUnderline"/>
        </w:rPr>
        <w:t xml:space="preserve"> all</w:t>
      </w:r>
      <w:r w:rsidRPr="008D59B8">
        <w:rPr>
          <w:sz w:val="16"/>
        </w:rPr>
        <w:t>’, then Vincent Chiao might well be right in claiming that the turn to smart technology might not be the smartest way of trying to achieve the end of crime.</w:t>
      </w:r>
    </w:p>
    <w:p w14:paraId="38839875" w14:textId="77777777" w:rsidR="00567279" w:rsidRPr="008D59B8" w:rsidRDefault="00567279" w:rsidP="00567279">
      <w:pPr>
        <w:rPr>
          <w:sz w:val="16"/>
        </w:rPr>
      </w:pPr>
      <w:r w:rsidRPr="008D59B8">
        <w:rPr>
          <w:sz w:val="16"/>
        </w:rPr>
        <w:t xml:space="preserve">In this collection, our contributors have not highlighted concerns of an existential nature. Nevertheless, we might fear that, in our quest for crime-free societies, for greater safety and well-being, we will develop and embed ever </w:t>
      </w:r>
      <w:r w:rsidRPr="008D59B8">
        <w:rPr>
          <w:rStyle w:val="StyleUnderline"/>
        </w:rPr>
        <w:t>more intelligent devices</w:t>
      </w:r>
      <w:r w:rsidRPr="008D59B8">
        <w:rPr>
          <w:sz w:val="16"/>
        </w:rPr>
        <w:t xml:space="preserve"> to the point that there is a </w:t>
      </w:r>
      <w:r w:rsidRPr="008D59B8">
        <w:rPr>
          <w:rStyle w:val="StyleUnderline"/>
          <w:highlight w:val="cyan"/>
        </w:rPr>
        <w:t>risk</w:t>
      </w:r>
      <w:r w:rsidRPr="008D59B8">
        <w:rPr>
          <w:sz w:val="16"/>
        </w:rPr>
        <w:t xml:space="preserve"> of the </w:t>
      </w:r>
      <w:r w:rsidRPr="008D59B8">
        <w:rPr>
          <w:rStyle w:val="Emphasis"/>
          <w:highlight w:val="cyan"/>
        </w:rPr>
        <w:t>extinction</w:t>
      </w:r>
      <w:r w:rsidRPr="008D59B8">
        <w:rPr>
          <w:rStyle w:val="StyleUnderline"/>
          <w:highlight w:val="cyan"/>
        </w:rPr>
        <w:t xml:space="preserve"> of humans</w:t>
      </w:r>
      <w:r w:rsidRPr="008D59B8">
        <w:rPr>
          <w:sz w:val="16"/>
        </w:rPr>
        <w:t xml:space="preserve"> – </w:t>
      </w:r>
      <w:r w:rsidRPr="008D59B8">
        <w:rPr>
          <w:rStyle w:val="StyleUnderline"/>
        </w:rPr>
        <w:t>or</w:t>
      </w:r>
      <w:r w:rsidRPr="008D59B8">
        <w:rPr>
          <w:sz w:val="16"/>
        </w:rPr>
        <w:t xml:space="preserve">, if not that, then a </w:t>
      </w:r>
      <w:r w:rsidRPr="008D59B8">
        <w:rPr>
          <w:rStyle w:val="StyleUnderline"/>
        </w:rPr>
        <w:t xml:space="preserve">risk of humanity surviving ‘in some highly </w:t>
      </w:r>
      <w:r w:rsidRPr="008D59B8">
        <w:rPr>
          <w:rStyle w:val="Emphasis"/>
        </w:rPr>
        <w:t>suboptimal state</w:t>
      </w:r>
      <w:r w:rsidRPr="008D59B8">
        <w:rPr>
          <w:sz w:val="16"/>
        </w:rPr>
        <w:t xml:space="preserve"> or in which a large portion of our potential for desirable development is irreversibly squandered’ (Bostrom, 2014, p. 281, note 1; see also Ford, 2015). Our contributors have not yet recommended that we should follow the example of Samuel Butler’s Erewhonians who, fearful for their liberty, destroyed their machines (Butler, 1872) – and who also, of course, inverted conventional wisdom by punishing those who fell ill while, by contrast, treating in hospital and sympathising with those who committed crimes such as forging cheques, setting property on fire or robbing with violence. Yet, the beauty of Erewhon is that, to some present-day readers – particularly readers who are familiar with, say, Harari’s Homo Deus (2016)15 or Häggerström’s Here be Dragons (2016) – the practices of the Erewhonians might seem to be anything but benighted. Is it so ridiculous to think that, </w:t>
      </w:r>
      <w:r w:rsidRPr="008D59B8">
        <w:rPr>
          <w:rStyle w:val="StyleUnderline"/>
        </w:rPr>
        <w:t>with</w:t>
      </w:r>
      <w:r w:rsidRPr="008D59B8">
        <w:rPr>
          <w:sz w:val="16"/>
        </w:rPr>
        <w:t xml:space="preserve"> the </w:t>
      </w:r>
      <w:r w:rsidRPr="008D59B8">
        <w:rPr>
          <w:rStyle w:val="StyleUnderline"/>
        </w:rPr>
        <w:t>acceleration in technological development, machines might become</w:t>
      </w:r>
      <w:r w:rsidRPr="008D59B8">
        <w:rPr>
          <w:sz w:val="16"/>
        </w:rPr>
        <w:t xml:space="preserve"> much smaller and </w:t>
      </w:r>
      <w:r w:rsidRPr="008D59B8">
        <w:rPr>
          <w:rStyle w:val="Emphasis"/>
        </w:rPr>
        <w:t>smarter</w:t>
      </w:r>
      <w:r w:rsidRPr="008D59B8">
        <w:rPr>
          <w:sz w:val="16"/>
        </w:rPr>
        <w:t>, capable of reproducing themselves, communicating with one another and displaying various degrees of intelli- gence (if not consciousness as humans experience it) and agency? Most importantly, which policy would be the more crazy: to disregard machines as a threat to the human condition or to treat the threat as sufficiently serious to warrant at least some precautionary measures – albeit perhaps not pre- caution on the scale exercised by the Erewhonians, who destroyed ‘all the inventions that had been discovered for the preceding 271 years’ (Butler, 1872, p. 260)?</w:t>
      </w:r>
    </w:p>
    <w:p w14:paraId="2B7C957A" w14:textId="77777777" w:rsidR="00567279" w:rsidRPr="008D59B8" w:rsidRDefault="00567279" w:rsidP="00567279">
      <w:pPr>
        <w:rPr>
          <w:sz w:val="16"/>
        </w:rPr>
      </w:pPr>
      <w:r w:rsidRPr="008D59B8">
        <w:rPr>
          <w:sz w:val="16"/>
        </w:rPr>
        <w:t xml:space="preserve">Such, however, are not the most explicit concerns of our contributors. Rather, the </w:t>
      </w:r>
      <w:r w:rsidRPr="008D59B8">
        <w:rPr>
          <w:rStyle w:val="StyleUnderline"/>
          <w:highlight w:val="cyan"/>
        </w:rPr>
        <w:t>concerns</w:t>
      </w:r>
      <w:r w:rsidRPr="008D59B8">
        <w:rPr>
          <w:sz w:val="16"/>
        </w:rPr>
        <w:t xml:space="preserve"> expressed by Bowling and Iyer, by Lynskey and by Macdonald, Correia and Watkin relate </w:t>
      </w:r>
      <w:r w:rsidRPr="008D59B8">
        <w:rPr>
          <w:rStyle w:val="StyleUnderline"/>
          <w:highlight w:val="cyan"/>
        </w:rPr>
        <w:t>to</w:t>
      </w:r>
      <w:r w:rsidRPr="008D59B8">
        <w:rPr>
          <w:sz w:val="16"/>
        </w:rPr>
        <w:t xml:space="preserve"> our </w:t>
      </w:r>
      <w:r w:rsidRPr="008D59B8">
        <w:rPr>
          <w:rStyle w:val="Emphasis"/>
          <w:highlight w:val="cyan"/>
        </w:rPr>
        <w:t>agential interests</w:t>
      </w:r>
      <w:r w:rsidRPr="008D59B8">
        <w:rPr>
          <w:rStyle w:val="StyleUnderline"/>
          <w:highlight w:val="cyan"/>
        </w:rPr>
        <w:t xml:space="preserve"> and</w:t>
      </w:r>
      <w:r w:rsidRPr="008D59B8">
        <w:rPr>
          <w:sz w:val="16"/>
        </w:rPr>
        <w:t xml:space="preserve">, in particular to our interests in </w:t>
      </w:r>
      <w:r w:rsidRPr="008D59B8">
        <w:rPr>
          <w:rStyle w:val="Emphasis"/>
          <w:highlight w:val="cyan"/>
        </w:rPr>
        <w:t>privacy</w:t>
      </w:r>
      <w:r w:rsidRPr="008D59B8">
        <w:rPr>
          <w:rStyle w:val="StyleUnderline"/>
        </w:rPr>
        <w:t>, in the fair collection and processing of</w:t>
      </w:r>
      <w:r w:rsidRPr="008D59B8">
        <w:rPr>
          <w:sz w:val="16"/>
        </w:rPr>
        <w:t xml:space="preserve"> our </w:t>
      </w:r>
      <w:r w:rsidRPr="008D59B8">
        <w:rPr>
          <w:rStyle w:val="StyleUnderline"/>
        </w:rPr>
        <w:t>personal data and</w:t>
      </w:r>
      <w:r w:rsidRPr="008D59B8">
        <w:rPr>
          <w:sz w:val="16"/>
        </w:rPr>
        <w:t xml:space="preserve"> in </w:t>
      </w:r>
      <w:r w:rsidRPr="008D59B8">
        <w:rPr>
          <w:rStyle w:val="StyleUnderline"/>
        </w:rPr>
        <w:t>access to</w:t>
      </w:r>
      <w:r w:rsidRPr="008D59B8">
        <w:rPr>
          <w:sz w:val="16"/>
        </w:rPr>
        <w:t xml:space="preserve"> (and the integrity of) the </w:t>
      </w:r>
      <w:r w:rsidRPr="008D59B8">
        <w:rPr>
          <w:rStyle w:val="Emphasis"/>
        </w:rPr>
        <w:t>informational ecosystem</w:t>
      </w:r>
      <w:r w:rsidRPr="008D59B8">
        <w:rPr>
          <w:sz w:val="16"/>
        </w:rPr>
        <w:t xml:space="preserve">. Increasingly, it is being recognised that </w:t>
      </w:r>
      <w:r w:rsidRPr="008D59B8">
        <w:rPr>
          <w:rStyle w:val="StyleUnderline"/>
        </w:rPr>
        <w:t xml:space="preserve">such </w:t>
      </w:r>
      <w:r w:rsidRPr="008D59B8">
        <w:rPr>
          <w:rStyle w:val="StyleUnderline"/>
          <w:highlight w:val="cyan"/>
        </w:rPr>
        <w:t>interests are</w:t>
      </w:r>
      <w:r w:rsidRPr="008D59B8">
        <w:rPr>
          <w:sz w:val="16"/>
        </w:rPr>
        <w:t xml:space="preserve"> ‘contextual’ not only in the sense that their demands might vary from one context to another, but in the more </w:t>
      </w:r>
      <w:r w:rsidRPr="008D59B8">
        <w:rPr>
          <w:rStyle w:val="Emphasis"/>
          <w:highlight w:val="cyan"/>
        </w:rPr>
        <w:t>fundamental</w:t>
      </w:r>
      <w:r w:rsidRPr="008D59B8">
        <w:rPr>
          <w:sz w:val="16"/>
        </w:rPr>
        <w:t xml:space="preserve"> sense that we have a common interest in a context that </w:t>
      </w:r>
      <w:r w:rsidRPr="008D59B8">
        <w:rPr>
          <w:rStyle w:val="StyleUnderline"/>
          <w:highlight w:val="cyan"/>
        </w:rPr>
        <w:t>enables</w:t>
      </w:r>
      <w:r w:rsidRPr="008D59B8">
        <w:rPr>
          <w:rStyle w:val="StyleUnderline"/>
        </w:rPr>
        <w:t xml:space="preserve"> our </w:t>
      </w:r>
      <w:r w:rsidRPr="008D59B8">
        <w:rPr>
          <w:rStyle w:val="Emphasis"/>
        </w:rPr>
        <w:t>self-</w:t>
      </w:r>
      <w:r w:rsidRPr="008D59B8">
        <w:rPr>
          <w:rStyle w:val="Emphasis"/>
          <w:highlight w:val="cyan"/>
        </w:rPr>
        <w:t>development</w:t>
      </w:r>
      <w:r w:rsidRPr="008D59B8">
        <w:rPr>
          <w:sz w:val="16"/>
        </w:rPr>
        <w:t xml:space="preserve"> (Hu, 2017; Brincker, 2017). This is nicely expressed in a paper (discussing data governance) from the Royal Society and British Academy:</w:t>
      </w:r>
    </w:p>
    <w:p w14:paraId="657F330C" w14:textId="77777777" w:rsidR="00567279" w:rsidRPr="008D59B8" w:rsidRDefault="00567279" w:rsidP="00567279">
      <w:pPr>
        <w:ind w:left="720"/>
        <w:rPr>
          <w:sz w:val="16"/>
        </w:rPr>
      </w:pPr>
      <w:r w:rsidRPr="008D59B8">
        <w:rPr>
          <w:sz w:val="16"/>
        </w:rPr>
        <w:t>‘</w:t>
      </w:r>
      <w:r w:rsidRPr="008D59B8">
        <w:rPr>
          <w:rStyle w:val="StyleUnderline"/>
          <w:highlight w:val="cyan"/>
        </w:rPr>
        <w:t>Future</w:t>
      </w:r>
      <w:r w:rsidRPr="008D59B8">
        <w:rPr>
          <w:rStyle w:val="StyleUnderline"/>
        </w:rPr>
        <w:t xml:space="preserve"> concerns will</w:t>
      </w:r>
      <w:r w:rsidRPr="008D59B8">
        <w:rPr>
          <w:sz w:val="16"/>
        </w:rPr>
        <w:t xml:space="preserve"> likely </w:t>
      </w:r>
      <w:r w:rsidRPr="008D59B8">
        <w:rPr>
          <w:rStyle w:val="StyleUnderline"/>
          <w:highlight w:val="cyan"/>
        </w:rPr>
        <w:t>relate to</w:t>
      </w:r>
      <w:r w:rsidRPr="008D59B8">
        <w:rPr>
          <w:sz w:val="16"/>
        </w:rPr>
        <w:t xml:space="preserve"> the </w:t>
      </w:r>
      <w:r w:rsidRPr="008D59B8">
        <w:rPr>
          <w:rStyle w:val="Emphasis"/>
          <w:highlight w:val="cyan"/>
        </w:rPr>
        <w:t>freedom</w:t>
      </w:r>
      <w:r w:rsidRPr="008D59B8">
        <w:rPr>
          <w:sz w:val="16"/>
        </w:rPr>
        <w:t xml:space="preserve"> and capacity </w:t>
      </w:r>
      <w:r w:rsidRPr="008D59B8">
        <w:rPr>
          <w:rStyle w:val="StyleUnderline"/>
        </w:rPr>
        <w:t xml:space="preserve">to create conditions </w:t>
      </w:r>
      <w:r w:rsidRPr="008D59B8">
        <w:rPr>
          <w:rStyle w:val="StyleUnderline"/>
          <w:highlight w:val="cyan"/>
        </w:rPr>
        <w:t xml:space="preserve">in which we can </w:t>
      </w:r>
      <w:r w:rsidRPr="008D59B8">
        <w:rPr>
          <w:rStyle w:val="Emphasis"/>
          <w:highlight w:val="cyan"/>
        </w:rPr>
        <w:t>flourish</w:t>
      </w:r>
      <w:r w:rsidRPr="008D59B8">
        <w:rPr>
          <w:sz w:val="16"/>
        </w:rPr>
        <w:t xml:space="preserve"> as individuals; </w:t>
      </w:r>
      <w:r w:rsidRPr="008D59B8">
        <w:rPr>
          <w:rStyle w:val="StyleUnderline"/>
        </w:rPr>
        <w:t>governance</w:t>
      </w:r>
      <w:r w:rsidRPr="008D59B8">
        <w:rPr>
          <w:sz w:val="16"/>
        </w:rPr>
        <w:t xml:space="preserve"> will determine the social, political, legal and moral infra- structure </w:t>
      </w:r>
      <w:r w:rsidRPr="008D59B8">
        <w:rPr>
          <w:rStyle w:val="StyleUnderline"/>
        </w:rPr>
        <w:t xml:space="preserve">that gives each person a </w:t>
      </w:r>
      <w:r w:rsidRPr="008D59B8">
        <w:rPr>
          <w:rStyle w:val="Emphasis"/>
        </w:rPr>
        <w:t>sphere of protection</w:t>
      </w:r>
      <w:r w:rsidRPr="008D59B8">
        <w:rPr>
          <w:sz w:val="16"/>
        </w:rPr>
        <w:t xml:space="preserve"> through which they can explore who they are, with whom they want to relate and how they want to understand themselves, free from intru- sion or limitation of choice.’ (Royal Society and British Academy, 2016, p. 5)</w:t>
      </w:r>
    </w:p>
    <w:p w14:paraId="5BD6495F" w14:textId="77777777" w:rsidR="00567279" w:rsidRPr="008D59B8" w:rsidRDefault="00567279" w:rsidP="00567279">
      <w:pPr>
        <w:rPr>
          <w:sz w:val="16"/>
        </w:rPr>
      </w:pPr>
      <w:r w:rsidRPr="008D59B8">
        <w:rPr>
          <w:rStyle w:val="StyleUnderline"/>
          <w:highlight w:val="cyan"/>
        </w:rPr>
        <w:lastRenderedPageBreak/>
        <w:t>With data</w:t>
      </w:r>
      <w:r w:rsidRPr="008D59B8">
        <w:rPr>
          <w:sz w:val="16"/>
        </w:rPr>
        <w:t xml:space="preserve"> being gathered, in both the public and the private sector, </w:t>
      </w:r>
      <w:r w:rsidRPr="008D59B8">
        <w:rPr>
          <w:rStyle w:val="StyleUnderline"/>
          <w:highlight w:val="cyan"/>
        </w:rPr>
        <w:t>on</w:t>
      </w:r>
      <w:r w:rsidRPr="008D59B8">
        <w:rPr>
          <w:rStyle w:val="StyleUnderline"/>
        </w:rPr>
        <w:t xml:space="preserve"> an </w:t>
      </w:r>
      <w:r w:rsidRPr="008D59B8">
        <w:rPr>
          <w:rStyle w:val="Emphasis"/>
          <w:highlight w:val="cyan"/>
        </w:rPr>
        <w:t>unprecedented scale</w:t>
      </w:r>
      <w:r w:rsidRPr="008D59B8">
        <w:rPr>
          <w:sz w:val="16"/>
        </w:rPr>
        <w:t xml:space="preserve"> (Vaidhyanathan, 2011; Galloway, 2017), </w:t>
      </w:r>
      <w:r w:rsidRPr="008D59B8">
        <w:rPr>
          <w:rStyle w:val="StyleUnderline"/>
        </w:rPr>
        <w:t xml:space="preserve">we might treat such </w:t>
      </w:r>
      <w:r w:rsidRPr="008D59B8">
        <w:rPr>
          <w:rStyle w:val="StyleUnderline"/>
          <w:highlight w:val="cyan"/>
        </w:rPr>
        <w:t>dataveillance</w:t>
      </w:r>
      <w:r w:rsidRPr="008D59B8">
        <w:rPr>
          <w:rStyle w:val="StyleUnderline"/>
        </w:rPr>
        <w:t xml:space="preserve"> as </w:t>
      </w:r>
      <w:r w:rsidRPr="008D59B8">
        <w:rPr>
          <w:rStyle w:val="StyleUnderline"/>
          <w:highlight w:val="cyan"/>
        </w:rPr>
        <w:t>compromis</w:t>
      </w:r>
      <w:r w:rsidRPr="008D59B8">
        <w:rPr>
          <w:rStyle w:val="StyleUnderline"/>
        </w:rPr>
        <w:t>ing</w:t>
      </w:r>
      <w:r w:rsidRPr="008D59B8">
        <w:rPr>
          <w:sz w:val="16"/>
        </w:rPr>
        <w:t xml:space="preserve"> the con- ditions for </w:t>
      </w:r>
      <w:r w:rsidRPr="008D59B8">
        <w:rPr>
          <w:rStyle w:val="Emphasis"/>
        </w:rPr>
        <w:t>self-development</w:t>
      </w:r>
      <w:r w:rsidRPr="008D59B8">
        <w:rPr>
          <w:rStyle w:val="StyleUnderline"/>
        </w:rPr>
        <w:t xml:space="preserve"> and </w:t>
      </w:r>
      <w:r w:rsidRPr="008D59B8">
        <w:rPr>
          <w:rStyle w:val="Emphasis"/>
          <w:highlight w:val="cyan"/>
        </w:rPr>
        <w:t>agency</w:t>
      </w:r>
      <w:r w:rsidRPr="008D59B8">
        <w:rPr>
          <w:sz w:val="16"/>
        </w:rPr>
        <w:t xml:space="preserve"> (Pasquale, 2015). Moreover, we might fear that, where data are used to train smart machines that sift and sort citizens (as mooted by the Chinese social credit system) (Chen and Cheung, 2017), then, in Glen Greenwald’s (2014, p. 6) words, </w:t>
      </w:r>
      <w:r w:rsidRPr="008D59B8">
        <w:rPr>
          <w:rStyle w:val="StyleUnderline"/>
        </w:rPr>
        <w:t>this could be</w:t>
      </w:r>
      <w:r w:rsidRPr="008D59B8">
        <w:rPr>
          <w:sz w:val="16"/>
        </w:rPr>
        <w:t xml:space="preserve"> the </w:t>
      </w:r>
      <w:r w:rsidRPr="008D59B8">
        <w:rPr>
          <w:rStyle w:val="StyleUnderline"/>
          <w:highlight w:val="cyan"/>
        </w:rPr>
        <w:t>precursor to</w:t>
      </w:r>
      <w:r w:rsidRPr="008D59B8">
        <w:rPr>
          <w:sz w:val="16"/>
        </w:rPr>
        <w:t xml:space="preserve"> a </w:t>
      </w:r>
      <w:r w:rsidRPr="008D59B8">
        <w:rPr>
          <w:rStyle w:val="Emphasis"/>
        </w:rPr>
        <w:t>truly dystopian</w:t>
      </w:r>
      <w:r w:rsidRPr="008D59B8">
        <w:rPr>
          <w:rStyle w:val="StyleUnderline"/>
        </w:rPr>
        <w:t xml:space="preserve"> ‘system of </w:t>
      </w:r>
      <w:r w:rsidRPr="008D59B8">
        <w:rPr>
          <w:rStyle w:val="Emphasis"/>
          <w:highlight w:val="cyan"/>
        </w:rPr>
        <w:t>omnipresent</w:t>
      </w:r>
      <w:r w:rsidRPr="008D59B8">
        <w:rPr>
          <w:sz w:val="16"/>
        </w:rPr>
        <w:t xml:space="preserve"> monitoring and </w:t>
      </w:r>
      <w:r w:rsidRPr="008D59B8">
        <w:rPr>
          <w:rStyle w:val="StyleUnderline"/>
          <w:highlight w:val="cyan"/>
        </w:rPr>
        <w:t>control’</w:t>
      </w:r>
      <w:r w:rsidRPr="008D59B8">
        <w:rPr>
          <w:sz w:val="16"/>
        </w:rPr>
        <w:t>.</w:t>
      </w:r>
    </w:p>
    <w:p w14:paraId="46C99E93" w14:textId="77777777" w:rsidR="00567279" w:rsidRPr="00824A1E" w:rsidRDefault="00567279" w:rsidP="00567279">
      <w:pPr>
        <w:pStyle w:val="Heading3"/>
        <w:rPr>
          <w:rFonts w:cstheme="minorHAnsi"/>
        </w:rPr>
      </w:pPr>
      <w:r w:rsidRPr="00824A1E">
        <w:rPr>
          <w:rFonts w:cstheme="minorHAnsi"/>
        </w:rPr>
        <w:lastRenderedPageBreak/>
        <w:t>AI---Impact---Ext---Infinite Suffering</w:t>
      </w:r>
    </w:p>
    <w:p w14:paraId="3FD537CE" w14:textId="77777777" w:rsidR="00567279" w:rsidRPr="008D59B8" w:rsidRDefault="00567279" w:rsidP="00567279">
      <w:pPr>
        <w:pStyle w:val="Heading4"/>
        <w:rPr>
          <w:rFonts w:cs="Times New Roman"/>
        </w:rPr>
      </w:pPr>
      <w:r w:rsidRPr="008D59B8">
        <w:rPr>
          <w:rFonts w:cs="Times New Roman"/>
        </w:rPr>
        <w:t xml:space="preserve">It’s </w:t>
      </w:r>
      <w:r w:rsidRPr="008D59B8">
        <w:rPr>
          <w:rFonts w:cs="Times New Roman"/>
          <w:u w:val="single"/>
        </w:rPr>
        <w:t>worse</w:t>
      </w:r>
      <w:r w:rsidRPr="008D59B8">
        <w:rPr>
          <w:rFonts w:cs="Times New Roman"/>
        </w:rPr>
        <w:t xml:space="preserve"> than extinction---</w:t>
      </w:r>
      <w:r w:rsidRPr="008D59B8">
        <w:rPr>
          <w:rFonts w:cs="Times New Roman"/>
          <w:u w:val="single"/>
        </w:rPr>
        <w:t>infinite</w:t>
      </w:r>
      <w:r w:rsidRPr="008D59B8">
        <w:rPr>
          <w:rFonts w:cs="Times New Roman"/>
        </w:rPr>
        <w:t xml:space="preserve"> negative utility.</w:t>
      </w:r>
    </w:p>
    <w:p w14:paraId="71CAC1D5" w14:textId="77777777" w:rsidR="00567279" w:rsidRPr="008D59B8" w:rsidRDefault="00567279" w:rsidP="00567279">
      <w:r w:rsidRPr="008D59B8">
        <w:rPr>
          <w:rStyle w:val="Style13ptBold"/>
        </w:rPr>
        <w:t>Ord ’20</w:t>
      </w:r>
      <w:r w:rsidRPr="008D59B8">
        <w:t xml:space="preserve"> [Toby; March 3; Senior Research Fellow in Philosophy at Oxford University, DPhil in Philosophy from Oxford University; The Precipice: Existential Risk and the Future of Humanity, “Future Risks,” Ch. 5]</w:t>
      </w:r>
    </w:p>
    <w:p w14:paraId="0A7B0D15" w14:textId="77777777" w:rsidR="00567279" w:rsidRPr="008D59B8" w:rsidRDefault="00567279" w:rsidP="00567279">
      <w:pPr>
        <w:rPr>
          <w:sz w:val="16"/>
        </w:rPr>
      </w:pPr>
      <w:r w:rsidRPr="008D59B8">
        <w:rPr>
          <w:rStyle w:val="StyleUnderline"/>
          <w:highlight w:val="cyan"/>
        </w:rPr>
        <w:t>Losing</w:t>
      </w:r>
      <w:r w:rsidRPr="008D59B8">
        <w:rPr>
          <w:rStyle w:val="StyleUnderline"/>
        </w:rPr>
        <w:t xml:space="preserve"> our </w:t>
      </w:r>
      <w:r w:rsidRPr="008D59B8">
        <w:rPr>
          <w:rStyle w:val="StyleUnderline"/>
          <w:highlight w:val="cyan"/>
        </w:rPr>
        <w:t>potential</w:t>
      </w:r>
      <w:r w:rsidRPr="008D59B8">
        <w:rPr>
          <w:rStyle w:val="StyleUnderline"/>
        </w:rPr>
        <w:t xml:space="preserve"> means getting </w:t>
      </w:r>
      <w:r w:rsidRPr="008D59B8">
        <w:rPr>
          <w:rStyle w:val="Emphasis"/>
          <w:highlight w:val="cyan"/>
        </w:rPr>
        <w:t>lock</w:t>
      </w:r>
      <w:r w:rsidRPr="008D59B8">
        <w:rPr>
          <w:rStyle w:val="StyleUnderline"/>
        </w:rPr>
        <w:t xml:space="preserve">ed </w:t>
      </w:r>
      <w:r w:rsidRPr="008D59B8">
        <w:rPr>
          <w:rStyle w:val="Emphasis"/>
          <w:highlight w:val="cyan"/>
        </w:rPr>
        <w:t>in</w:t>
      </w:r>
      <w:r w:rsidRPr="008D59B8">
        <w:rPr>
          <w:rStyle w:val="StyleUnderline"/>
        </w:rPr>
        <w:t xml:space="preserve">to a </w:t>
      </w:r>
      <w:r w:rsidRPr="008D59B8">
        <w:rPr>
          <w:rStyle w:val="Emphasis"/>
        </w:rPr>
        <w:t>bad set</w:t>
      </w:r>
      <w:r w:rsidRPr="008D59B8">
        <w:rPr>
          <w:rStyle w:val="StyleUnderline"/>
        </w:rPr>
        <w:t xml:space="preserve"> of futures</w:t>
      </w:r>
      <w:r w:rsidRPr="008D59B8">
        <w:rPr>
          <w:sz w:val="16"/>
        </w:rPr>
        <w:t xml:space="preserve">. We can categorize existential catastrophes by looking at which aspects of our future get locked in. </w:t>
      </w:r>
      <w:r w:rsidRPr="008D59B8">
        <w:rPr>
          <w:rStyle w:val="StyleUnderline"/>
        </w:rPr>
        <w:t>This could be</w:t>
      </w:r>
      <w:r w:rsidRPr="008D59B8">
        <w:rPr>
          <w:sz w:val="16"/>
        </w:rPr>
        <w:t xml:space="preserve"> a world without humans (</w:t>
      </w:r>
      <w:r w:rsidRPr="008D59B8">
        <w:rPr>
          <w:rStyle w:val="StyleUnderline"/>
        </w:rPr>
        <w:t>extinction</w:t>
      </w:r>
      <w:r w:rsidRPr="008D59B8">
        <w:rPr>
          <w:sz w:val="16"/>
        </w:rPr>
        <w:t xml:space="preserve">) or a world without civilization (unrecoverable collapse). </w:t>
      </w:r>
      <w:r w:rsidRPr="008D59B8">
        <w:rPr>
          <w:rStyle w:val="StyleUnderline"/>
        </w:rPr>
        <w:t xml:space="preserve">But it could also take the form of </w:t>
      </w:r>
      <w:r w:rsidRPr="008D59B8">
        <w:rPr>
          <w:rStyle w:val="StyleUnderline"/>
          <w:highlight w:val="cyan"/>
        </w:rPr>
        <w:t xml:space="preserve">an </w:t>
      </w:r>
      <w:r w:rsidRPr="008D59B8">
        <w:rPr>
          <w:rStyle w:val="Emphasis"/>
          <w:highlight w:val="cyan"/>
        </w:rPr>
        <w:t>unrecoverable dystopia</w:t>
      </w:r>
      <w:r w:rsidRPr="008D59B8">
        <w:rPr>
          <w:sz w:val="16"/>
        </w:rPr>
        <w:t xml:space="preserve">—a world with civilization intact, but locked into a terrible form, </w:t>
      </w:r>
      <w:r w:rsidRPr="008D59B8">
        <w:rPr>
          <w:rStyle w:val="StyleUnderline"/>
          <w:highlight w:val="cyan"/>
        </w:rPr>
        <w:t>with</w:t>
      </w:r>
      <w:r w:rsidRPr="008D59B8">
        <w:rPr>
          <w:sz w:val="16"/>
        </w:rPr>
        <w:t xml:space="preserve"> little or no value.116</w:t>
      </w:r>
    </w:p>
    <w:p w14:paraId="2DB1861E" w14:textId="77777777" w:rsidR="00567279" w:rsidRPr="008D59B8" w:rsidRDefault="00567279" w:rsidP="00567279">
      <w:pPr>
        <w:rPr>
          <w:sz w:val="16"/>
        </w:rPr>
      </w:pPr>
      <w:r w:rsidRPr="008D59B8">
        <w:rPr>
          <w:sz w:val="16"/>
        </w:rPr>
        <w:t>&lt;&lt;FOOTNOTE 116 BEGINS&gt;&gt;</w:t>
      </w:r>
    </w:p>
    <w:p w14:paraId="0E72FC2D" w14:textId="77777777" w:rsidR="00567279" w:rsidRPr="008D59B8" w:rsidRDefault="00567279" w:rsidP="00567279">
      <w:pPr>
        <w:rPr>
          <w:sz w:val="16"/>
        </w:rPr>
      </w:pPr>
      <w:r w:rsidRPr="008D59B8">
        <w:rPr>
          <w:sz w:val="16"/>
        </w:rPr>
        <w:t xml:space="preserve">In the worst cases, </w:t>
      </w:r>
      <w:r w:rsidRPr="008D59B8">
        <w:rPr>
          <w:rStyle w:val="StyleUnderline"/>
        </w:rPr>
        <w:t xml:space="preserve">perhaps even </w:t>
      </w:r>
      <w:r w:rsidRPr="008D59B8">
        <w:rPr>
          <w:rStyle w:val="Emphasis"/>
          <w:highlight w:val="cyan"/>
        </w:rPr>
        <w:t>negative value</w:t>
      </w:r>
      <w:r w:rsidRPr="008D59B8">
        <w:rPr>
          <w:rStyle w:val="StyleUnderline"/>
        </w:rPr>
        <w:t xml:space="preserve">—an outcome </w:t>
      </w:r>
      <w:r w:rsidRPr="008D59B8">
        <w:rPr>
          <w:rStyle w:val="Emphasis"/>
          <w:highlight w:val="cyan"/>
        </w:rPr>
        <w:t>worse</w:t>
      </w:r>
      <w:r w:rsidRPr="008D59B8">
        <w:rPr>
          <w:rStyle w:val="StyleUnderline"/>
          <w:highlight w:val="cyan"/>
        </w:rPr>
        <w:t xml:space="preserve"> than </w:t>
      </w:r>
      <w:r w:rsidRPr="008D59B8">
        <w:rPr>
          <w:rStyle w:val="Emphasis"/>
          <w:highlight w:val="cyan"/>
        </w:rPr>
        <w:t>extinction</w:t>
      </w:r>
      <w:r w:rsidRPr="008D59B8">
        <w:rPr>
          <w:sz w:val="16"/>
        </w:rPr>
        <w:t>.</w:t>
      </w:r>
    </w:p>
    <w:p w14:paraId="6C410491" w14:textId="77777777" w:rsidR="00567279" w:rsidRPr="008D59B8" w:rsidRDefault="00567279" w:rsidP="00567279">
      <w:pPr>
        <w:rPr>
          <w:sz w:val="16"/>
        </w:rPr>
      </w:pPr>
      <w:r w:rsidRPr="008D59B8">
        <w:rPr>
          <w:sz w:val="16"/>
        </w:rPr>
        <w:t>&lt;&lt;FOOTNOTE 116 ENDS&gt;&gt;</w:t>
      </w:r>
    </w:p>
    <w:p w14:paraId="15590DB0" w14:textId="77777777" w:rsidR="00567279" w:rsidRPr="008D59B8" w:rsidRDefault="00567279" w:rsidP="00567279">
      <w:pPr>
        <w:rPr>
          <w:sz w:val="12"/>
          <w:szCs w:val="12"/>
        </w:rPr>
      </w:pPr>
      <w:r w:rsidRPr="008D59B8">
        <w:rPr>
          <w:sz w:val="12"/>
          <w:szCs w:val="12"/>
        </w:rPr>
        <w:t>This has not happened yet, but the past provides little comfort. For these kinds of catastrophes only became possible with the advent of civilization, so our track record is much shorter. And there is reason to think that the risks may increase over time as the world becomes more interconnected and experiments with new technologies and ideologies.</w:t>
      </w:r>
    </w:p>
    <w:p w14:paraId="146ED8B4" w14:textId="77777777" w:rsidR="00567279" w:rsidRPr="008D59B8" w:rsidRDefault="00567279" w:rsidP="00567279">
      <w:pPr>
        <w:rPr>
          <w:sz w:val="12"/>
          <w:szCs w:val="12"/>
        </w:rPr>
      </w:pPr>
      <w:r w:rsidRPr="008D59B8">
        <w:rPr>
          <w:sz w:val="12"/>
          <w:szCs w:val="12"/>
        </w:rPr>
        <w:t>I won’t attempt to address these dystopian scenarios with the same level of scientific detail as the risks we’ve explored so far, for the scenarios are diverse and our present understanding of them very limited. Instead, my aim is just to take some early steps toward noticing and understanding these very different kinds of failure.</w:t>
      </w:r>
    </w:p>
    <w:p w14:paraId="7B7C3AF8" w14:textId="77777777" w:rsidR="00567279" w:rsidRPr="008D59B8" w:rsidRDefault="00567279" w:rsidP="00567279">
      <w:pPr>
        <w:rPr>
          <w:sz w:val="12"/>
          <w:szCs w:val="12"/>
        </w:rPr>
      </w:pPr>
      <w:r w:rsidRPr="008D59B8">
        <w:rPr>
          <w:sz w:val="12"/>
          <w:szCs w:val="12"/>
        </w:rPr>
        <w:t>We can divide the unrecoverable dystopias we might face into three types, on the basis of whether they are desired by the people who live in them. There are possibilities where the people don’t want that world, yet the structure of society makes it almost impossible for them to coordinate to change it. There are possibilities where the people do want that world, yet they are misguided and the world falls far short of what they could have achieved. And in between there are possibilities where only a small group wants that world but enforces it against the wishes of the rest. Each of these types has different hurdles it would need to overcome in order to become truly locked in.</w:t>
      </w:r>
    </w:p>
    <w:p w14:paraId="67EF242B" w14:textId="77777777" w:rsidR="00567279" w:rsidRPr="008D59B8" w:rsidRDefault="00567279" w:rsidP="00567279">
      <w:pPr>
        <w:rPr>
          <w:sz w:val="12"/>
          <w:szCs w:val="12"/>
        </w:rPr>
      </w:pPr>
      <w:r w:rsidRPr="008D59B8">
        <w:rPr>
          <w:sz w:val="12"/>
          <w:szCs w:val="12"/>
        </w:rPr>
        <w:t>Note that to count as existential catastrophes, these outcomes don’t need to be impossible to break out of, nor to last millions of years. Instead, the defining feature is that entering that regime was a crucial negative turning point in the history of human potential, locking off almost all our potential for a worthy future. One way to look at this is that when they end (as they eventually must), we are much more likely than we were before to fall down to extinction or collapse than to rise up to fulfill our potential. For example, a dystopian society that lasted all the way until humanity was destroyed by external forces would be an existential catastrophe. However, if a dystopian outcome does not have this property, if it leaves open all our chances for success once it ends—it is a dark age in our story, but not a true existential catastrophe.</w:t>
      </w:r>
    </w:p>
    <w:p w14:paraId="5C4B6AFF" w14:textId="77777777" w:rsidR="00567279" w:rsidRPr="008D59B8" w:rsidRDefault="00567279" w:rsidP="00567279">
      <w:pPr>
        <w:rPr>
          <w:sz w:val="16"/>
        </w:rPr>
      </w:pPr>
      <w:r w:rsidRPr="008D59B8">
        <w:rPr>
          <w:rStyle w:val="StyleUnderline"/>
        </w:rPr>
        <w:t xml:space="preserve">The most familiar type is </w:t>
      </w:r>
      <w:r w:rsidRPr="008D59B8">
        <w:rPr>
          <w:rStyle w:val="StyleUnderline"/>
          <w:highlight w:val="cyan"/>
        </w:rPr>
        <w:t xml:space="preserve">the </w:t>
      </w:r>
      <w:r w:rsidRPr="008D59B8">
        <w:rPr>
          <w:rStyle w:val="Emphasis"/>
          <w:highlight w:val="cyan"/>
        </w:rPr>
        <w:t>enforced</w:t>
      </w:r>
      <w:r w:rsidRPr="008D59B8">
        <w:rPr>
          <w:rStyle w:val="Emphasis"/>
        </w:rPr>
        <w:t xml:space="preserve"> dystopia</w:t>
      </w:r>
      <w:r w:rsidRPr="008D59B8">
        <w:rPr>
          <w:rStyle w:val="StyleUnderline"/>
        </w:rPr>
        <w:t xml:space="preserve">. The rise of expansionist </w:t>
      </w:r>
      <w:r w:rsidRPr="008D59B8">
        <w:rPr>
          <w:rStyle w:val="Emphasis"/>
          <w:highlight w:val="cyan"/>
        </w:rPr>
        <w:t>totalitarianism</w:t>
      </w:r>
      <w:r w:rsidRPr="008D59B8">
        <w:rPr>
          <w:sz w:val="16"/>
        </w:rPr>
        <w:t xml:space="preserve"> in the mid-twentieth century caused intellectuals such as George Orwell to raise the possibility of a totalitarian state achieving global dominance and absolute control, locking the world into a miserable condition.117 The regimes </w:t>
      </w:r>
      <w:r w:rsidRPr="008D59B8">
        <w:rPr>
          <w:rStyle w:val="StyleUnderline"/>
        </w:rPr>
        <w:t xml:space="preserve">of </w:t>
      </w:r>
      <w:r w:rsidRPr="008D59B8">
        <w:rPr>
          <w:rStyle w:val="Emphasis"/>
        </w:rPr>
        <w:t>Hitler</w:t>
      </w:r>
      <w:r w:rsidRPr="008D59B8">
        <w:rPr>
          <w:rStyle w:val="StyleUnderline"/>
        </w:rPr>
        <w:t xml:space="preserve"> and </w:t>
      </w:r>
      <w:r w:rsidRPr="008D59B8">
        <w:rPr>
          <w:rStyle w:val="Emphasis"/>
        </w:rPr>
        <w:t>Stalin</w:t>
      </w:r>
      <w:r w:rsidRPr="008D59B8">
        <w:rPr>
          <w:rStyle w:val="StyleUnderline"/>
        </w:rPr>
        <w:t xml:space="preserve"> serve as a proof of principle, each </w:t>
      </w:r>
      <w:r w:rsidRPr="008D59B8">
        <w:rPr>
          <w:rStyle w:val="StyleUnderline"/>
          <w:highlight w:val="cyan"/>
        </w:rPr>
        <w:t>scal</w:t>
      </w:r>
      <w:r w:rsidRPr="008D59B8">
        <w:rPr>
          <w:rStyle w:val="StyleUnderline"/>
        </w:rPr>
        <w:t xml:space="preserve">ing up to </w:t>
      </w:r>
      <w:r w:rsidRPr="008D59B8">
        <w:rPr>
          <w:rStyle w:val="StyleUnderline"/>
          <w:highlight w:val="cyan"/>
        </w:rPr>
        <w:t>become</w:t>
      </w:r>
      <w:r w:rsidRPr="008D59B8">
        <w:rPr>
          <w:rStyle w:val="StyleUnderline"/>
        </w:rPr>
        <w:t xml:space="preserve"> </w:t>
      </w:r>
      <w:r w:rsidRPr="008D59B8">
        <w:rPr>
          <w:rStyle w:val="Emphasis"/>
        </w:rPr>
        <w:t xml:space="preserve">imperial </w:t>
      </w:r>
      <w:r w:rsidRPr="008D59B8">
        <w:rPr>
          <w:rStyle w:val="Emphasis"/>
          <w:highlight w:val="cyan"/>
        </w:rPr>
        <w:t>superpowers</w:t>
      </w:r>
      <w:r w:rsidRPr="008D59B8">
        <w:rPr>
          <w:rStyle w:val="StyleUnderline"/>
          <w:highlight w:val="cyan"/>
        </w:rPr>
        <w:t xml:space="preserve"> while maintaining</w:t>
      </w:r>
      <w:r w:rsidRPr="008D59B8">
        <w:rPr>
          <w:rStyle w:val="StyleUnderline"/>
        </w:rPr>
        <w:t xml:space="preserve"> </w:t>
      </w:r>
      <w:r w:rsidRPr="008D59B8">
        <w:rPr>
          <w:rStyle w:val="Emphasis"/>
        </w:rPr>
        <w:t xml:space="preserve">extreme </w:t>
      </w:r>
      <w:r w:rsidRPr="008D59B8">
        <w:rPr>
          <w:rStyle w:val="Emphasis"/>
          <w:highlight w:val="cyan"/>
        </w:rPr>
        <w:t>control</w:t>
      </w:r>
      <w:r w:rsidRPr="008D59B8">
        <w:rPr>
          <w:sz w:val="16"/>
        </w:rPr>
        <w:t xml:space="preserve"> over their citizens.118 However, it is unclear whether Hitler or Stalin had the expansionist aims to control the entire world, or the technical and social means to create truly lasting regimes.119</w:t>
      </w:r>
    </w:p>
    <w:p w14:paraId="5454AF9F" w14:textId="77777777" w:rsidR="00567279" w:rsidRDefault="00567279" w:rsidP="00567279">
      <w:pPr>
        <w:rPr>
          <w:sz w:val="16"/>
        </w:rPr>
      </w:pPr>
      <w:r w:rsidRPr="008D59B8">
        <w:rPr>
          <w:sz w:val="16"/>
        </w:rPr>
        <w:t xml:space="preserve">This may change. </w:t>
      </w:r>
      <w:r w:rsidRPr="008D59B8">
        <w:rPr>
          <w:rStyle w:val="Emphasis"/>
          <w:highlight w:val="cyan"/>
        </w:rPr>
        <w:t>Tech</w:t>
      </w:r>
      <w:r w:rsidRPr="008D59B8">
        <w:rPr>
          <w:sz w:val="16"/>
        </w:rPr>
        <w:t xml:space="preserve">nological progress </w:t>
      </w:r>
      <w:r w:rsidRPr="008D59B8">
        <w:rPr>
          <w:rStyle w:val="StyleUnderline"/>
        </w:rPr>
        <w:t xml:space="preserve">has offered many </w:t>
      </w:r>
      <w:r w:rsidRPr="008D59B8">
        <w:rPr>
          <w:rStyle w:val="Emphasis"/>
        </w:rPr>
        <w:t xml:space="preserve">new </w:t>
      </w:r>
      <w:r w:rsidRPr="008D59B8">
        <w:rPr>
          <w:rStyle w:val="Emphasis"/>
          <w:highlight w:val="cyan"/>
        </w:rPr>
        <w:t>tools</w:t>
      </w:r>
      <w:r w:rsidRPr="008D59B8">
        <w:rPr>
          <w:sz w:val="16"/>
        </w:rPr>
        <w:t xml:space="preserve"> that could be used </w:t>
      </w:r>
      <w:r w:rsidRPr="008D59B8">
        <w:rPr>
          <w:rStyle w:val="StyleUnderline"/>
        </w:rPr>
        <w:t xml:space="preserve">to detect and </w:t>
      </w:r>
      <w:r w:rsidRPr="008D59B8">
        <w:rPr>
          <w:rStyle w:val="StyleUnderline"/>
          <w:highlight w:val="cyan"/>
        </w:rPr>
        <w:t>undermine dissent</w:t>
      </w:r>
      <w:r w:rsidRPr="008D59B8">
        <w:rPr>
          <w:rStyle w:val="StyleUnderline"/>
        </w:rPr>
        <w:t xml:space="preserve">, and there is </w:t>
      </w:r>
      <w:r w:rsidRPr="008D59B8">
        <w:rPr>
          <w:rStyle w:val="Emphasis"/>
        </w:rPr>
        <w:t>every reason</w:t>
      </w:r>
      <w:r w:rsidRPr="008D59B8">
        <w:rPr>
          <w:rStyle w:val="StyleUnderline"/>
        </w:rPr>
        <w:t xml:space="preserve"> to believe that this will continue </w:t>
      </w:r>
      <w:r w:rsidRPr="008D59B8">
        <w:rPr>
          <w:sz w:val="16"/>
        </w:rPr>
        <w:t xml:space="preserve">over the next century. Advances in </w:t>
      </w:r>
      <w:r w:rsidRPr="008D59B8">
        <w:rPr>
          <w:rStyle w:val="Emphasis"/>
          <w:highlight w:val="cyan"/>
        </w:rPr>
        <w:t>AI</w:t>
      </w:r>
      <w:r w:rsidRPr="008D59B8">
        <w:rPr>
          <w:sz w:val="16"/>
        </w:rPr>
        <w:t xml:space="preserve"> seem especially relevant, </w:t>
      </w:r>
      <w:r w:rsidRPr="008D59B8">
        <w:rPr>
          <w:rStyle w:val="StyleUnderline"/>
        </w:rPr>
        <w:t xml:space="preserve">allowing automated, detailed </w:t>
      </w:r>
      <w:r w:rsidRPr="008D59B8">
        <w:rPr>
          <w:rStyle w:val="Emphasis"/>
          <w:highlight w:val="cyan"/>
        </w:rPr>
        <w:t>monitor</w:t>
      </w:r>
      <w:r w:rsidRPr="008D59B8">
        <w:rPr>
          <w:rStyle w:val="StyleUnderline"/>
        </w:rPr>
        <w:t xml:space="preserve">ing of </w:t>
      </w:r>
      <w:r w:rsidRPr="008D59B8">
        <w:rPr>
          <w:rStyle w:val="StyleUnderline"/>
          <w:highlight w:val="cyan"/>
        </w:rPr>
        <w:t>everything</w:t>
      </w:r>
      <w:r w:rsidRPr="008D59B8">
        <w:rPr>
          <w:sz w:val="16"/>
        </w:rPr>
        <w:t xml:space="preserve"> that happens in public places— both physical and online. Such advances may </w:t>
      </w:r>
      <w:r w:rsidRPr="008D59B8">
        <w:rPr>
          <w:rStyle w:val="StyleUnderline"/>
        </w:rPr>
        <w:t xml:space="preserve">make it possible </w:t>
      </w:r>
      <w:r w:rsidRPr="008D59B8">
        <w:rPr>
          <w:rStyle w:val="StyleUnderline"/>
          <w:highlight w:val="cyan"/>
        </w:rPr>
        <w:t xml:space="preserve">to have </w:t>
      </w:r>
      <w:r w:rsidRPr="008D59B8">
        <w:rPr>
          <w:rStyle w:val="Emphasis"/>
          <w:highlight w:val="cyan"/>
        </w:rPr>
        <w:t>regimes</w:t>
      </w:r>
      <w:r w:rsidRPr="008D59B8">
        <w:rPr>
          <w:rStyle w:val="StyleUnderline"/>
        </w:rPr>
        <w:t xml:space="preserve"> that are far </w:t>
      </w:r>
      <w:r w:rsidRPr="008D59B8">
        <w:rPr>
          <w:rStyle w:val="Emphasis"/>
        </w:rPr>
        <w:t>more stable</w:t>
      </w:r>
      <w:r w:rsidRPr="008D59B8">
        <w:rPr>
          <w:rStyle w:val="StyleUnderline"/>
        </w:rPr>
        <w:t xml:space="preserve"> than those of old</w:t>
      </w:r>
      <w:r w:rsidRPr="008D59B8">
        <w:rPr>
          <w:sz w:val="16"/>
        </w:rPr>
        <w:t>.</w:t>
      </w:r>
    </w:p>
    <w:p w14:paraId="475D4C81" w14:textId="152F89A2" w:rsidR="00B969BA" w:rsidRDefault="00B969BA" w:rsidP="00B969BA">
      <w:pPr>
        <w:pStyle w:val="Heading3"/>
      </w:pPr>
      <w:r>
        <w:lastRenderedPageBreak/>
        <w:t>U---2NC</w:t>
      </w:r>
    </w:p>
    <w:p w14:paraId="5B097730" w14:textId="77777777" w:rsidR="00B969BA" w:rsidRDefault="00B969BA" w:rsidP="00A6442E">
      <w:pPr>
        <w:pStyle w:val="Analytics"/>
      </w:pPr>
      <w:r>
        <w:t xml:space="preserve">AGI is </w:t>
      </w:r>
      <w:r>
        <w:rPr>
          <w:u w:val="single"/>
        </w:rPr>
        <w:t>coming</w:t>
      </w:r>
      <w:r>
        <w:t>:</w:t>
      </w:r>
    </w:p>
    <w:p w14:paraId="152E5843" w14:textId="77777777" w:rsidR="00B969BA" w:rsidRPr="00104CCD" w:rsidRDefault="00B969BA" w:rsidP="00A6442E">
      <w:pPr>
        <w:pStyle w:val="Analytics"/>
      </w:pPr>
      <w:r>
        <w:t xml:space="preserve">1. </w:t>
      </w:r>
      <w:r w:rsidRPr="00104CCD">
        <w:rPr>
          <w:u w:val="single"/>
        </w:rPr>
        <w:t>CONSENSUS</w:t>
      </w:r>
      <w:r>
        <w:t>.</w:t>
      </w:r>
    </w:p>
    <w:p w14:paraId="2DFCC46E" w14:textId="77777777" w:rsidR="00B969BA" w:rsidRPr="00176817" w:rsidRDefault="00B969BA" w:rsidP="00B969BA">
      <w:pPr>
        <w:pStyle w:val="Heading4"/>
      </w:pPr>
      <w:r>
        <w:t xml:space="preserve">Experts agree that AGI is </w:t>
      </w:r>
      <w:r>
        <w:rPr>
          <w:u w:val="single"/>
        </w:rPr>
        <w:t>likely</w:t>
      </w:r>
      <w:r>
        <w:t xml:space="preserve"> by 2047. It’s </w:t>
      </w:r>
      <w:r>
        <w:rPr>
          <w:u w:val="single"/>
        </w:rPr>
        <w:t>better</w:t>
      </w:r>
      <w:r>
        <w:t xml:space="preserve"> than </w:t>
      </w:r>
      <w:r>
        <w:rPr>
          <w:u w:val="single"/>
        </w:rPr>
        <w:t>specific</w:t>
      </w:r>
      <w:r>
        <w:t xml:space="preserve"> warrants: we’ll </w:t>
      </w:r>
      <w:r>
        <w:rPr>
          <w:u w:val="single"/>
        </w:rPr>
        <w:t>never</w:t>
      </w:r>
      <w:r>
        <w:t xml:space="preserve"> be able to discuss </w:t>
      </w:r>
      <w:r>
        <w:rPr>
          <w:u w:val="single"/>
        </w:rPr>
        <w:t>every intricacy</w:t>
      </w:r>
      <w:r>
        <w:t xml:space="preserve"> that makes AGI </w:t>
      </w:r>
      <w:r>
        <w:rPr>
          <w:u w:val="single"/>
        </w:rPr>
        <w:t>possible or not</w:t>
      </w:r>
      <w:r>
        <w:t xml:space="preserve"> with </w:t>
      </w:r>
      <w:r>
        <w:rPr>
          <w:u w:val="single"/>
        </w:rPr>
        <w:t>limited</w:t>
      </w:r>
      <w:r>
        <w:t xml:space="preserve"> time, but </w:t>
      </w:r>
      <w:r>
        <w:rPr>
          <w:u w:val="single"/>
        </w:rPr>
        <w:t>experts</w:t>
      </w:r>
      <w:r>
        <w:t xml:space="preserve"> have spent </w:t>
      </w:r>
      <w:r>
        <w:rPr>
          <w:u w:val="single"/>
        </w:rPr>
        <w:t>years</w:t>
      </w:r>
      <w:r>
        <w:t xml:space="preserve"> reviewing the evidence. </w:t>
      </w:r>
    </w:p>
    <w:p w14:paraId="55086B61" w14:textId="77777777" w:rsidR="00B969BA" w:rsidRDefault="00B969BA" w:rsidP="00B969BA">
      <w:r w:rsidRPr="00884C05">
        <w:rPr>
          <w:rStyle w:val="Style13ptBold"/>
        </w:rPr>
        <w:t>Grace ’24</w:t>
      </w:r>
      <w:r>
        <w:t xml:space="preserve"> [Katja Grace, AI Impacts, Berkeley, CA; Harlan Stewart, AI Impacts; Julia </w:t>
      </w:r>
      <w:r w:rsidRPr="00884C05">
        <w:t>Sandkühler</w:t>
      </w:r>
      <w:r>
        <w:t>, Psychology Professor at the University of Bonn; Stephen Thomas, AI Impacts; and Jan Brauner, Professor of Computer Science at Oxford; January 2024; “</w:t>
      </w:r>
      <w:r w:rsidRPr="00884C05">
        <w:t>THOUSANDS OF AI AUTHORS ON THE FUTURE OF AI</w:t>
      </w:r>
      <w:r>
        <w:t xml:space="preserve">,” </w:t>
      </w:r>
      <w:r w:rsidRPr="00884C05">
        <w:t>https://aiimpacts.org/wp-content/uploads/2023/04/Thousands_of_AI_authors_on_the_future_of_AI.pdf</w:t>
      </w:r>
      <w:r>
        <w:t>]</w:t>
      </w:r>
    </w:p>
    <w:p w14:paraId="3F0C43A7" w14:textId="77777777" w:rsidR="00B969BA" w:rsidRDefault="00B969BA" w:rsidP="00B969BA">
      <w:pPr>
        <w:rPr>
          <w:sz w:val="16"/>
        </w:rPr>
      </w:pPr>
      <w:r w:rsidRPr="00F27B28">
        <w:rPr>
          <w:rStyle w:val="StyleUnderline"/>
          <w:highlight w:val="cyan"/>
        </w:rPr>
        <w:t xml:space="preserve">In the </w:t>
      </w:r>
      <w:r w:rsidRPr="00F27B28">
        <w:rPr>
          <w:rStyle w:val="Emphasis"/>
          <w:highlight w:val="cyan"/>
        </w:rPr>
        <w:t>largest survey</w:t>
      </w:r>
      <w:r w:rsidRPr="00F27B28">
        <w:rPr>
          <w:rStyle w:val="StyleUnderline"/>
          <w:highlight w:val="cyan"/>
        </w:rPr>
        <w:t xml:space="preserve"> of its kind, we surveyed </w:t>
      </w:r>
      <w:r w:rsidRPr="00F27B28">
        <w:rPr>
          <w:rStyle w:val="Emphasis"/>
          <w:highlight w:val="cyan"/>
        </w:rPr>
        <w:t>2,778 researchers</w:t>
      </w:r>
      <w:r w:rsidRPr="00884C05">
        <w:rPr>
          <w:rStyle w:val="StyleUnderline"/>
        </w:rPr>
        <w:t xml:space="preserve"> who had </w:t>
      </w:r>
      <w:r w:rsidRPr="00F27B28">
        <w:rPr>
          <w:rStyle w:val="Emphasis"/>
          <w:highlight w:val="cyan"/>
        </w:rPr>
        <w:t>published</w:t>
      </w:r>
      <w:r w:rsidRPr="00F27B28">
        <w:rPr>
          <w:rStyle w:val="StyleUnderline"/>
          <w:highlight w:val="cyan"/>
        </w:rPr>
        <w:t xml:space="preserve"> in </w:t>
      </w:r>
      <w:r w:rsidRPr="00F27B28">
        <w:rPr>
          <w:rStyle w:val="Emphasis"/>
          <w:highlight w:val="cyan"/>
        </w:rPr>
        <w:t>top-tier</w:t>
      </w:r>
      <w:r w:rsidRPr="00F27B28">
        <w:rPr>
          <w:sz w:val="16"/>
        </w:rPr>
        <w:t xml:space="preserve"> artificial intelligence </w:t>
      </w:r>
      <w:r w:rsidRPr="00884C05">
        <w:rPr>
          <w:rStyle w:val="StyleUnderline"/>
        </w:rPr>
        <w:t xml:space="preserve">(AI) </w:t>
      </w:r>
      <w:r w:rsidRPr="00F27B28">
        <w:rPr>
          <w:rStyle w:val="StyleUnderline"/>
          <w:highlight w:val="cyan"/>
        </w:rPr>
        <w:t>venues</w:t>
      </w:r>
      <w:r w:rsidRPr="00F27B28">
        <w:rPr>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F27B28">
        <w:rPr>
          <w:rStyle w:val="StyleUnderline"/>
          <w:highlight w:val="cyan"/>
        </w:rPr>
        <w:t>the chance of</w:t>
      </w:r>
      <w:r w:rsidRPr="00884C05">
        <w:rPr>
          <w:rStyle w:val="StyleUnderline"/>
        </w:rPr>
        <w:t xml:space="preserve"> unaided </w:t>
      </w:r>
      <w:r w:rsidRPr="00F27B28">
        <w:rPr>
          <w:rStyle w:val="StyleUnderline"/>
          <w:highlight w:val="cyan"/>
        </w:rPr>
        <w:t xml:space="preserve">machines </w:t>
      </w:r>
      <w:r w:rsidRPr="00F27B28">
        <w:rPr>
          <w:rStyle w:val="Emphasis"/>
          <w:highlight w:val="cyan"/>
        </w:rPr>
        <w:t>outperforming</w:t>
      </w:r>
      <w:r w:rsidRPr="00F27B28">
        <w:rPr>
          <w:rStyle w:val="StyleUnderline"/>
          <w:highlight w:val="cyan"/>
        </w:rPr>
        <w:t xml:space="preserve"> humans in </w:t>
      </w:r>
      <w:r w:rsidRPr="00F27B28">
        <w:rPr>
          <w:rStyle w:val="Emphasis"/>
          <w:highlight w:val="cyan"/>
        </w:rPr>
        <w:t>every possible task</w:t>
      </w:r>
      <w:r w:rsidRPr="00F27B28">
        <w:rPr>
          <w:rStyle w:val="StyleUnderline"/>
          <w:highlight w:val="cyan"/>
        </w:rPr>
        <w:t xml:space="preserve"> was estimated at </w:t>
      </w:r>
      <w:r w:rsidRPr="00F27B28">
        <w:rPr>
          <w:rStyle w:val="Emphasis"/>
          <w:highlight w:val="cyan"/>
        </w:rPr>
        <w:t>10% by 2027</w:t>
      </w:r>
      <w:r w:rsidRPr="00F27B28">
        <w:rPr>
          <w:rStyle w:val="StyleUnderline"/>
          <w:highlight w:val="cyan"/>
        </w:rPr>
        <w:t xml:space="preserve">, and </w:t>
      </w:r>
      <w:r w:rsidRPr="00F27B28">
        <w:rPr>
          <w:rStyle w:val="Emphasis"/>
          <w:highlight w:val="cyan"/>
        </w:rPr>
        <w:t>50% by 2047</w:t>
      </w:r>
      <w:r w:rsidRPr="00F27B28">
        <w:rPr>
          <w:rStyle w:val="StyleUnderline"/>
          <w:highlight w:val="cyan"/>
        </w:rPr>
        <w:t xml:space="preserve">. The latter estimate is </w:t>
      </w:r>
      <w:r w:rsidRPr="00F27B28">
        <w:rPr>
          <w:rStyle w:val="Emphasis"/>
          <w:highlight w:val="cyan"/>
        </w:rPr>
        <w:t>13 years earlier</w:t>
      </w:r>
      <w:r w:rsidRPr="00F27B28">
        <w:rPr>
          <w:rStyle w:val="StyleUnderline"/>
          <w:highlight w:val="cyan"/>
        </w:rPr>
        <w:t xml:space="preserve"> than</w:t>
      </w:r>
      <w:r w:rsidRPr="00884C05">
        <w:rPr>
          <w:rStyle w:val="StyleUnderline"/>
        </w:rPr>
        <w:t xml:space="preserve"> that reached in </w:t>
      </w:r>
      <w:r w:rsidRPr="00F27B28">
        <w:rPr>
          <w:rStyle w:val="StyleUnderline"/>
          <w:highlight w:val="cyan"/>
        </w:rPr>
        <w:t xml:space="preserve">a </w:t>
      </w:r>
      <w:r w:rsidRPr="00F27B28">
        <w:rPr>
          <w:rStyle w:val="Emphasis"/>
          <w:highlight w:val="cyan"/>
        </w:rPr>
        <w:t>similar survey</w:t>
      </w:r>
      <w:r w:rsidRPr="00884C05">
        <w:rPr>
          <w:rStyle w:val="StyleUnderline"/>
        </w:rPr>
        <w:t xml:space="preserve"> we conducted </w:t>
      </w:r>
      <w:r w:rsidRPr="00F27B28">
        <w:rPr>
          <w:rStyle w:val="Emphasis"/>
          <w:highlight w:val="cyan"/>
        </w:rPr>
        <w:t>only one year earlier</w:t>
      </w:r>
      <w:r w:rsidRPr="00F27B28">
        <w:rPr>
          <w:sz w:val="16"/>
        </w:rPr>
        <w:t xml:space="preserve"> [Grace et al., 2022]. However, the chance of all human occupations becoming fully automatable was forecast to reach 10% by 2037, and 50% as late as 2116 (compared to 2164 in the 2022 survey).</w:t>
      </w:r>
    </w:p>
    <w:p w14:paraId="548C2838" w14:textId="77777777" w:rsidR="00B969BA" w:rsidRPr="008415EF" w:rsidRDefault="00B969BA" w:rsidP="00B969BA">
      <w:pPr>
        <w:pStyle w:val="Heading4"/>
      </w:pPr>
      <w:r>
        <w:t xml:space="preserve">Insiders conclude </w:t>
      </w:r>
      <w:r w:rsidRPr="00CB248F">
        <w:rPr>
          <w:u w:val="single"/>
        </w:rPr>
        <w:t>this year</w:t>
      </w:r>
      <w:r>
        <w:t>.</w:t>
      </w:r>
    </w:p>
    <w:p w14:paraId="1FEFE248" w14:textId="5F0FAAED" w:rsidR="00B969BA" w:rsidRDefault="00B969BA" w:rsidP="00B969BA">
      <w:r w:rsidRPr="008415EF">
        <w:rPr>
          <w:rStyle w:val="Style13ptBold"/>
        </w:rPr>
        <w:t xml:space="preserve">Fitzpatrick </w:t>
      </w:r>
      <w:r w:rsidR="003E17F4">
        <w:rPr>
          <w:rStyle w:val="Style13ptBold"/>
        </w:rPr>
        <w:t>‘</w:t>
      </w:r>
      <w:r w:rsidRPr="008415EF">
        <w:rPr>
          <w:rStyle w:val="Style13ptBold"/>
        </w:rPr>
        <w:t>1</w:t>
      </w:r>
      <w:r w:rsidR="003E17F4">
        <w:rPr>
          <w:rStyle w:val="Style13ptBold"/>
        </w:rPr>
        <w:t>-</w:t>
      </w:r>
      <w:r w:rsidRPr="008415EF">
        <w:rPr>
          <w:rStyle w:val="Style13ptBold"/>
        </w:rPr>
        <w:t>7</w:t>
      </w:r>
      <w:r w:rsidR="003E17F4">
        <w:t xml:space="preserve"> [</w:t>
      </w:r>
      <w:r w:rsidR="003E17F4" w:rsidRPr="003E17F4">
        <w:t>Dan</w:t>
      </w:r>
      <w:r w:rsidR="003E17F4">
        <w:t xml:space="preserve">; January 7; </w:t>
      </w:r>
      <w:r>
        <w:t xml:space="preserve">Award winning author and educator, known for his books </w:t>
      </w:r>
      <w:r w:rsidRPr="008415EF">
        <w:t>Infinite Education and The AI Classroom</w:t>
      </w:r>
      <w:r w:rsidR="00BB52E1">
        <w:t>; Forbes,</w:t>
      </w:r>
      <w:r>
        <w:t xml:space="preserve"> “</w:t>
      </w:r>
      <w:r w:rsidRPr="008415EF">
        <w:t>AGI Is Coming In 2025. Schools Urgently Need A Strategy</w:t>
      </w:r>
      <w:r w:rsidR="00141D7B">
        <w:t xml:space="preserve">,” </w:t>
      </w:r>
      <w:hyperlink r:id="rId76" w:history="1">
        <w:r w:rsidRPr="000D21F3">
          <w:rPr>
            <w:rStyle w:val="Hyperlink"/>
          </w:rPr>
          <w:t>https://www.forbes.com/sites/danfitzpatrick/2025/01/07/agi-is-coming-in-2025-schools-urgently-need-a-strategy/</w:t>
        </w:r>
      </w:hyperlink>
      <w:r w:rsidR="00141D7B">
        <w:t>]</w:t>
      </w:r>
    </w:p>
    <w:p w14:paraId="50C8BA40" w14:textId="77777777" w:rsidR="00B969BA" w:rsidRPr="00CB248F" w:rsidRDefault="00B969BA" w:rsidP="00B969BA">
      <w:pPr>
        <w:rPr>
          <w:sz w:val="16"/>
        </w:rPr>
      </w:pPr>
      <w:r w:rsidRPr="00CB248F">
        <w:rPr>
          <w:highlight w:val="cyan"/>
          <w:u w:val="single"/>
        </w:rPr>
        <w:t xml:space="preserve">The </w:t>
      </w:r>
      <w:r w:rsidRPr="00CB248F">
        <w:rPr>
          <w:rStyle w:val="Emphasis"/>
          <w:highlight w:val="cyan"/>
        </w:rPr>
        <w:t>CEO</w:t>
      </w:r>
      <w:r w:rsidRPr="00CB248F">
        <w:rPr>
          <w:highlight w:val="cyan"/>
          <w:u w:val="single"/>
        </w:rPr>
        <w:t xml:space="preserve"> of </w:t>
      </w:r>
      <w:r w:rsidRPr="00CB248F">
        <w:rPr>
          <w:rStyle w:val="Emphasis"/>
          <w:highlight w:val="cyan"/>
        </w:rPr>
        <w:t>OpenAI</w:t>
      </w:r>
      <w:r w:rsidRPr="00CB248F">
        <w:rPr>
          <w:sz w:val="16"/>
        </w:rPr>
        <w:t xml:space="preserve">, Sam Altman, </w:t>
      </w:r>
      <w:r w:rsidRPr="00CB248F">
        <w:rPr>
          <w:highlight w:val="cyan"/>
          <w:u w:val="single"/>
        </w:rPr>
        <w:t xml:space="preserve">is </w:t>
      </w:r>
      <w:r w:rsidRPr="00CB248F">
        <w:rPr>
          <w:rStyle w:val="Emphasis"/>
          <w:highlight w:val="cyan"/>
        </w:rPr>
        <w:t>confident</w:t>
      </w:r>
      <w:r w:rsidRPr="00CB248F">
        <w:rPr>
          <w:u w:val="single"/>
        </w:rPr>
        <w:t xml:space="preserve"> that </w:t>
      </w:r>
      <w:r w:rsidRPr="00CB248F">
        <w:rPr>
          <w:highlight w:val="cyan"/>
          <w:u w:val="single"/>
        </w:rPr>
        <w:t>his team</w:t>
      </w:r>
      <w:r w:rsidRPr="00CB248F">
        <w:rPr>
          <w:u w:val="single"/>
        </w:rPr>
        <w:t xml:space="preserve"> “</w:t>
      </w:r>
      <w:r w:rsidRPr="00CB248F">
        <w:rPr>
          <w:rStyle w:val="Emphasis"/>
        </w:rPr>
        <w:t>know</w:t>
      </w:r>
      <w:r w:rsidRPr="00CB248F">
        <w:rPr>
          <w:u w:val="single"/>
        </w:rPr>
        <w:t xml:space="preserve"> how </w:t>
      </w:r>
      <w:r w:rsidRPr="00CB248F">
        <w:rPr>
          <w:highlight w:val="cyan"/>
          <w:u w:val="single"/>
        </w:rPr>
        <w:t xml:space="preserve">to </w:t>
      </w:r>
      <w:r w:rsidRPr="00CB248F">
        <w:rPr>
          <w:rStyle w:val="Emphasis"/>
          <w:highlight w:val="cyan"/>
        </w:rPr>
        <w:t>build AGI</w:t>
      </w:r>
      <w:r w:rsidRPr="00CB248F">
        <w:rPr>
          <w:sz w:val="16"/>
        </w:rPr>
        <w:t xml:space="preserve">.” In a blog post, he followed up by explaining that </w:t>
      </w:r>
      <w:r w:rsidRPr="00CB248F">
        <w:rPr>
          <w:highlight w:val="cyan"/>
          <w:u w:val="single"/>
        </w:rPr>
        <w:t>by</w:t>
      </w:r>
      <w:r w:rsidRPr="00CB248F">
        <w:rPr>
          <w:u w:val="single"/>
        </w:rPr>
        <w:t xml:space="preserve"> the </w:t>
      </w:r>
      <w:r w:rsidRPr="00CB248F">
        <w:rPr>
          <w:rStyle w:val="Emphasis"/>
        </w:rPr>
        <w:t>end</w:t>
      </w:r>
      <w:r w:rsidRPr="00CB248F">
        <w:rPr>
          <w:u w:val="single"/>
        </w:rPr>
        <w:t xml:space="preserve"> of </w:t>
      </w:r>
      <w:r w:rsidRPr="00CB248F">
        <w:rPr>
          <w:rStyle w:val="Emphasis"/>
          <w:highlight w:val="cyan"/>
        </w:rPr>
        <w:t>2025</w:t>
      </w:r>
      <w:r w:rsidRPr="00CB248F">
        <w:rPr>
          <w:u w:val="single"/>
        </w:rPr>
        <w:t xml:space="preserve">, we may see the “first </w:t>
      </w:r>
      <w:r w:rsidRPr="00CB248F">
        <w:rPr>
          <w:rStyle w:val="Emphasis"/>
        </w:rPr>
        <w:t>AGI agents</w:t>
      </w:r>
      <w:r w:rsidRPr="00CB248F">
        <w:rPr>
          <w:u w:val="single"/>
        </w:rPr>
        <w:t xml:space="preserve">” joining the </w:t>
      </w:r>
      <w:r w:rsidRPr="00CB248F">
        <w:rPr>
          <w:rStyle w:val="Emphasis"/>
        </w:rPr>
        <w:t>workforce</w:t>
      </w:r>
      <w:r w:rsidRPr="00CB248F">
        <w:rPr>
          <w:u w:val="single"/>
        </w:rPr>
        <w:t xml:space="preserve">. This </w:t>
      </w:r>
      <w:r w:rsidRPr="00CB248F">
        <w:rPr>
          <w:rStyle w:val="Emphasis"/>
        </w:rPr>
        <w:t>revelation</w:t>
      </w:r>
      <w:r w:rsidRPr="00CB248F">
        <w:rPr>
          <w:u w:val="single"/>
        </w:rPr>
        <w:t xml:space="preserve"> signals </w:t>
      </w:r>
      <w:r w:rsidRPr="00CB248F">
        <w:rPr>
          <w:highlight w:val="cyan"/>
          <w:u w:val="single"/>
        </w:rPr>
        <w:t xml:space="preserve">another year of </w:t>
      </w:r>
      <w:r w:rsidRPr="00CB248F">
        <w:rPr>
          <w:rStyle w:val="Emphasis"/>
          <w:highlight w:val="cyan"/>
        </w:rPr>
        <w:t>fast progress</w:t>
      </w:r>
      <w:r w:rsidRPr="00CB248F">
        <w:rPr>
          <w:highlight w:val="cyan"/>
          <w:u w:val="single"/>
        </w:rPr>
        <w:t xml:space="preserve"> ahead for AI. </w:t>
      </w:r>
      <w:r w:rsidRPr="00CB248F">
        <w:rPr>
          <w:rStyle w:val="Emphasis"/>
          <w:highlight w:val="cyan"/>
        </w:rPr>
        <w:t>AGI</w:t>
      </w:r>
      <w:r w:rsidRPr="00CB248F">
        <w:rPr>
          <w:sz w:val="16"/>
        </w:rPr>
        <w:t xml:space="preserve"> - Artifical General Intelligence - </w:t>
      </w:r>
      <w:r w:rsidRPr="00CB248F">
        <w:rPr>
          <w:highlight w:val="cyan"/>
          <w:u w:val="single"/>
        </w:rPr>
        <w:t>will</w:t>
      </w:r>
      <w:r w:rsidRPr="00CB248F">
        <w:rPr>
          <w:u w:val="single"/>
        </w:rPr>
        <w:t xml:space="preserve"> likely </w:t>
      </w:r>
      <w:r w:rsidRPr="00CB248F">
        <w:rPr>
          <w:highlight w:val="cyan"/>
          <w:u w:val="single"/>
        </w:rPr>
        <w:t xml:space="preserve">effect </w:t>
      </w:r>
      <w:r w:rsidRPr="00CB248F">
        <w:rPr>
          <w:rStyle w:val="Emphasis"/>
          <w:highlight w:val="cyan"/>
        </w:rPr>
        <w:t>every facet</w:t>
      </w:r>
      <w:r w:rsidRPr="00CB248F">
        <w:rPr>
          <w:u w:val="single"/>
        </w:rPr>
        <w:t xml:space="preserve"> of </w:t>
      </w:r>
      <w:r w:rsidRPr="00CB248F">
        <w:rPr>
          <w:rStyle w:val="Emphasis"/>
        </w:rPr>
        <w:t xml:space="preserve">human </w:t>
      </w:r>
      <w:r w:rsidRPr="00CB248F">
        <w:rPr>
          <w:rStyle w:val="Emphasis"/>
          <w:highlight w:val="cyan"/>
        </w:rPr>
        <w:t>life</w:t>
      </w:r>
      <w:r w:rsidRPr="00CB248F">
        <w:rPr>
          <w:u w:val="single"/>
        </w:rPr>
        <w:t xml:space="preserve">, from the economy to </w:t>
      </w:r>
      <w:r w:rsidRPr="00CB248F">
        <w:rPr>
          <w:rStyle w:val="Emphasis"/>
        </w:rPr>
        <w:t>education</w:t>
      </w:r>
      <w:r w:rsidRPr="00CB248F">
        <w:rPr>
          <w:sz w:val="16"/>
        </w:rPr>
        <w:t>.</w:t>
      </w:r>
    </w:p>
    <w:p w14:paraId="3F9DF7C6" w14:textId="77777777" w:rsidR="00B969BA" w:rsidRPr="00CB248F" w:rsidRDefault="00B969BA" w:rsidP="00B969BA">
      <w:pPr>
        <w:rPr>
          <w:sz w:val="16"/>
        </w:rPr>
      </w:pPr>
      <w:r w:rsidRPr="00CB248F">
        <w:rPr>
          <w:u w:val="single"/>
        </w:rPr>
        <w:t xml:space="preserve">The </w:t>
      </w:r>
      <w:r w:rsidRPr="00CB248F">
        <w:rPr>
          <w:rStyle w:val="Emphasis"/>
        </w:rPr>
        <w:t>ripple effects</w:t>
      </w:r>
      <w:r w:rsidRPr="00CB248F">
        <w:rPr>
          <w:u w:val="single"/>
        </w:rPr>
        <w:t xml:space="preserve"> of this innovation will reach </w:t>
      </w:r>
      <w:r w:rsidRPr="00CB248F">
        <w:rPr>
          <w:rStyle w:val="Emphasis"/>
        </w:rPr>
        <w:t>every industry</w:t>
      </w:r>
      <w:r w:rsidRPr="00CB248F">
        <w:rPr>
          <w:u w:val="single"/>
        </w:rPr>
        <w:t xml:space="preserve"> and </w:t>
      </w:r>
      <w:r w:rsidRPr="00CB248F">
        <w:rPr>
          <w:rStyle w:val="Emphasis"/>
        </w:rPr>
        <w:t>home</w:t>
      </w:r>
      <w:r w:rsidRPr="00CB248F">
        <w:rPr>
          <w:sz w:val="16"/>
        </w:rPr>
        <w:t>. It highlights even more the demand for education to shift its focus on preparing the next generations for societal adaptation. Preparing our children to thrive in the age of AI is no longer an interesting thought but an imperative as AI begins to transform industries and displace workers. The implications of Altman’s announcement are monumental for our schools, colleges, and universities.</w:t>
      </w:r>
    </w:p>
    <w:p w14:paraId="2A374E8F" w14:textId="77777777" w:rsidR="00B969BA" w:rsidRPr="00CB248F" w:rsidRDefault="00B969BA" w:rsidP="00B969BA">
      <w:pPr>
        <w:rPr>
          <w:rStyle w:val="Emphasis"/>
        </w:rPr>
      </w:pPr>
      <w:r w:rsidRPr="00CB248F">
        <w:rPr>
          <w:rStyle w:val="Emphasis"/>
        </w:rPr>
        <w:t>Unprecedented Potential</w:t>
      </w:r>
    </w:p>
    <w:p w14:paraId="26CD7F72" w14:textId="77777777" w:rsidR="00B969BA" w:rsidRPr="00CB248F" w:rsidRDefault="00B969BA" w:rsidP="00B969BA">
      <w:pPr>
        <w:rPr>
          <w:sz w:val="16"/>
        </w:rPr>
      </w:pPr>
      <w:r w:rsidRPr="00CB248F">
        <w:rPr>
          <w:sz w:val="16"/>
        </w:rPr>
        <w:t xml:space="preserve">OpenAI’s Charter defines AGI as “highly autonomous systems that outperform humans at most economically valuable work.” In his blog post, </w:t>
      </w:r>
      <w:r w:rsidRPr="00CB248F">
        <w:rPr>
          <w:u w:val="single"/>
        </w:rPr>
        <w:t xml:space="preserve">Altman describes </w:t>
      </w:r>
      <w:r w:rsidRPr="00CB248F">
        <w:rPr>
          <w:rStyle w:val="Emphasis"/>
        </w:rPr>
        <w:t>AGI</w:t>
      </w:r>
      <w:r w:rsidRPr="00CB248F">
        <w:rPr>
          <w:u w:val="single"/>
        </w:rPr>
        <w:t xml:space="preserve"> as “the </w:t>
      </w:r>
      <w:r w:rsidRPr="00CB248F">
        <w:rPr>
          <w:rStyle w:val="Emphasis"/>
        </w:rPr>
        <w:t>most impactful</w:t>
      </w:r>
      <w:r w:rsidRPr="00CB248F">
        <w:rPr>
          <w:u w:val="single"/>
        </w:rPr>
        <w:t xml:space="preserve"> technology in </w:t>
      </w:r>
      <w:r w:rsidRPr="00CB248F">
        <w:rPr>
          <w:rStyle w:val="Emphasis"/>
        </w:rPr>
        <w:t>human history</w:t>
      </w:r>
      <w:r w:rsidRPr="00CB248F">
        <w:rPr>
          <w:u w:val="single"/>
        </w:rPr>
        <w:t>.” With this claim comes</w:t>
      </w:r>
      <w:r w:rsidRPr="00CB248F">
        <w:rPr>
          <w:sz w:val="16"/>
        </w:rPr>
        <w:t xml:space="preserve"> a recognition of AGI as a tool of immense promise but also </w:t>
      </w:r>
      <w:r w:rsidRPr="00CB248F">
        <w:rPr>
          <w:u w:val="single"/>
        </w:rPr>
        <w:t xml:space="preserve">a potential source of </w:t>
      </w:r>
      <w:r w:rsidRPr="00CB248F">
        <w:rPr>
          <w:rStyle w:val="Emphasis"/>
        </w:rPr>
        <w:t>profound disruption</w:t>
      </w:r>
      <w:r w:rsidRPr="00CB248F">
        <w:rPr>
          <w:sz w:val="16"/>
        </w:rPr>
        <w:t>. Education becomes central to ensuring its benefits are broadly distributed as we inch closer to the reality of AGI transforming our world.</w:t>
      </w:r>
    </w:p>
    <w:p w14:paraId="51140CC2" w14:textId="1DA56ADB" w:rsidR="00B969BA" w:rsidRDefault="00B969BA" w:rsidP="00B969BA">
      <w:pPr>
        <w:rPr>
          <w:sz w:val="16"/>
        </w:rPr>
      </w:pPr>
      <w:r w:rsidRPr="00CB248F">
        <w:rPr>
          <w:sz w:val="16"/>
        </w:rPr>
        <w:t xml:space="preserve">Stefan Bauschard, the co-founder of Global AI Debates, links this with “artificial transformative intelligence” in a recent blog post. He explains that </w:t>
      </w:r>
      <w:r w:rsidRPr="00CB248F">
        <w:rPr>
          <w:highlight w:val="cyan"/>
          <w:u w:val="single"/>
        </w:rPr>
        <w:t>Altman's</w:t>
      </w:r>
      <w:r w:rsidRPr="00CB248F">
        <w:rPr>
          <w:u w:val="single"/>
        </w:rPr>
        <w:t xml:space="preserve"> </w:t>
      </w:r>
      <w:r w:rsidRPr="00CB248F">
        <w:rPr>
          <w:rStyle w:val="Emphasis"/>
        </w:rPr>
        <w:t xml:space="preserve">AGI </w:t>
      </w:r>
      <w:r w:rsidRPr="00CB248F">
        <w:rPr>
          <w:rStyle w:val="Emphasis"/>
          <w:highlight w:val="cyan"/>
        </w:rPr>
        <w:t>predictions</w:t>
      </w:r>
      <w:r w:rsidRPr="00CB248F">
        <w:rPr>
          <w:highlight w:val="cyan"/>
          <w:u w:val="single"/>
        </w:rPr>
        <w:t xml:space="preserve"> are "</w:t>
      </w:r>
      <w:r w:rsidRPr="00CB248F">
        <w:rPr>
          <w:rStyle w:val="Emphasis"/>
          <w:highlight w:val="cyan"/>
        </w:rPr>
        <w:t>similar</w:t>
      </w:r>
      <w:r w:rsidRPr="00CB248F">
        <w:rPr>
          <w:highlight w:val="cyan"/>
          <w:u w:val="single"/>
        </w:rPr>
        <w:t xml:space="preserve"> to</w:t>
      </w:r>
      <w:r w:rsidRPr="00CB248F">
        <w:rPr>
          <w:sz w:val="16"/>
        </w:rPr>
        <w:t xml:space="preserve"> what </w:t>
      </w:r>
      <w:r w:rsidRPr="00CB248F">
        <w:rPr>
          <w:rStyle w:val="Emphasis"/>
          <w:highlight w:val="cyan"/>
        </w:rPr>
        <w:t>Stanford</w:t>
      </w:r>
      <w:r w:rsidRPr="00CB248F">
        <w:rPr>
          <w:highlight w:val="cyan"/>
          <w:u w:val="single"/>
        </w:rPr>
        <w:t xml:space="preserve"> economist</w:t>
      </w:r>
      <w:r w:rsidRPr="00CB248F">
        <w:rPr>
          <w:u w:val="single"/>
        </w:rPr>
        <w:t> </w:t>
      </w:r>
      <w:r w:rsidRPr="00CB248F">
        <w:rPr>
          <w:rStyle w:val="Emphasis"/>
        </w:rPr>
        <w:t>Erik Brynjolfsson</w:t>
      </w:r>
      <w:r w:rsidRPr="00CB248F">
        <w:rPr>
          <w:sz w:val="16"/>
        </w:rPr>
        <w:t xml:space="preserve"> has called artificial </w:t>
      </w:r>
      <w:r w:rsidRPr="00CB248F">
        <w:rPr>
          <w:sz w:val="16"/>
        </w:rPr>
        <w:lastRenderedPageBreak/>
        <w:t>transformative intelligence, focusing the AGI test on the impact it will have on the economy instead of having a more difficult debate as to what intelligence is and whether or not machines achieve it."</w:t>
      </w:r>
    </w:p>
    <w:p w14:paraId="093A3E6E" w14:textId="77777777" w:rsidR="00B969BA" w:rsidRDefault="00B969BA" w:rsidP="00B501EA">
      <w:pPr>
        <w:pStyle w:val="Analytics"/>
      </w:pPr>
      <w:r>
        <w:t xml:space="preserve">2. </w:t>
      </w:r>
      <w:r w:rsidRPr="003E17F4">
        <w:rPr>
          <w:u w:val="single"/>
        </w:rPr>
        <w:t>RECENCY</w:t>
      </w:r>
      <w:r>
        <w:t xml:space="preserve">. </w:t>
      </w:r>
    </w:p>
    <w:p w14:paraId="1A79AE2C" w14:textId="77777777" w:rsidR="00B969BA" w:rsidRDefault="00B969BA" w:rsidP="00B969BA">
      <w:pPr>
        <w:pStyle w:val="Heading4"/>
      </w:pPr>
      <w:r>
        <w:t xml:space="preserve">The most </w:t>
      </w:r>
      <w:r w:rsidRPr="00CB248F">
        <w:rPr>
          <w:u w:val="single"/>
        </w:rPr>
        <w:t>recent</w:t>
      </w:r>
      <w:r>
        <w:t xml:space="preserve">, </w:t>
      </w:r>
      <w:r w:rsidRPr="00CB248F">
        <w:rPr>
          <w:u w:val="single"/>
        </w:rPr>
        <w:t>comprehensive</w:t>
      </w:r>
      <w:r>
        <w:t xml:space="preserve"> study is </w:t>
      </w:r>
      <w:r w:rsidRPr="00CB248F">
        <w:rPr>
          <w:u w:val="single"/>
        </w:rPr>
        <w:t>conclusive</w:t>
      </w:r>
      <w:r>
        <w:t>.</w:t>
      </w:r>
    </w:p>
    <w:p w14:paraId="491B87E7" w14:textId="5DEB649E" w:rsidR="00B969BA" w:rsidRPr="00CB248F" w:rsidRDefault="00B501EA" w:rsidP="00B969BA">
      <w:r w:rsidRPr="00B501EA">
        <w:rPr>
          <w:rStyle w:val="Style13ptBold"/>
        </w:rPr>
        <w:t>Dilmegani ‘2-2</w:t>
      </w:r>
      <w:r>
        <w:t xml:space="preserve"> [</w:t>
      </w:r>
      <w:r w:rsidR="00B969BA" w:rsidRPr="00B501EA">
        <w:t>Cem &amp; Sila Ermut</w:t>
      </w:r>
      <w:r>
        <w:t xml:space="preserve">; February 2; </w:t>
      </w:r>
      <w:r w:rsidR="00B969BA">
        <w:t>P</w:t>
      </w:r>
      <w:r w:rsidR="00B969BA" w:rsidRPr="00CB248F">
        <w:t>rincipal analyst at AIMultiple; advises 60% of Fortune 500 Companies</w:t>
      </w:r>
      <w:r>
        <w:t>;</w:t>
      </w:r>
      <w:r w:rsidR="00B969BA" w:rsidRPr="00CB248F">
        <w:t xml:space="preserve"> </w:t>
      </w:r>
      <w:r w:rsidR="00B969BA">
        <w:t>I</w:t>
      </w:r>
      <w:r w:rsidR="00B969BA" w:rsidRPr="00CB248F">
        <w:t>ndustry analyst at AIMultiple</w:t>
      </w:r>
      <w:r>
        <w:t xml:space="preserve">; AIMultiple, </w:t>
      </w:r>
      <w:r w:rsidR="00B969BA" w:rsidRPr="00CB248F">
        <w:t>“When Will AGI/Singularity Happen? ~6,000 Predictions Analyzed</w:t>
      </w:r>
      <w:r w:rsidR="00AE1AC4">
        <w:t xml:space="preserve">,” </w:t>
      </w:r>
      <w:hyperlink r:id="rId77" w:history="1">
        <w:r w:rsidR="00B969BA" w:rsidRPr="000D21F3">
          <w:rPr>
            <w:rStyle w:val="Hyperlink"/>
          </w:rPr>
          <w:t>https://research.aimultiple.com/artificial-general-intelligence-singularity-timing/</w:t>
        </w:r>
      </w:hyperlink>
      <w:r w:rsidR="00AE1AC4">
        <w:t>]</w:t>
      </w:r>
      <w:r w:rsidR="00B969BA" w:rsidRPr="00CB248F">
        <w:t xml:space="preserve"> </w:t>
      </w:r>
    </w:p>
    <w:p w14:paraId="4039926B" w14:textId="77777777" w:rsidR="00B969BA" w:rsidRPr="00CB248F" w:rsidRDefault="00B969BA" w:rsidP="00B969BA">
      <w:pPr>
        <w:rPr>
          <w:sz w:val="16"/>
        </w:rPr>
      </w:pPr>
      <w:r w:rsidRPr="00CB248F">
        <w:rPr>
          <w:highlight w:val="cyan"/>
          <w:u w:val="single"/>
        </w:rPr>
        <w:t>We analyzed</w:t>
      </w:r>
      <w:r w:rsidRPr="00CB248F">
        <w:rPr>
          <w:u w:val="single"/>
        </w:rPr>
        <w:t xml:space="preserve"> </w:t>
      </w:r>
      <w:r w:rsidRPr="00CB248F">
        <w:rPr>
          <w:rStyle w:val="Emphasis"/>
        </w:rPr>
        <w:t>~</w:t>
      </w:r>
      <w:r w:rsidRPr="00CB248F">
        <w:rPr>
          <w:rStyle w:val="Emphasis"/>
          <w:highlight w:val="cyan"/>
        </w:rPr>
        <w:t>6,000 scientists’</w:t>
      </w:r>
      <w:r w:rsidRPr="00CB248F">
        <w:rPr>
          <w:u w:val="single"/>
        </w:rPr>
        <w:t xml:space="preserve">, leading </w:t>
      </w:r>
      <w:r w:rsidRPr="00CB248F">
        <w:rPr>
          <w:rStyle w:val="Emphasis"/>
          <w:highlight w:val="cyan"/>
        </w:rPr>
        <w:t>entrepreneurs’</w:t>
      </w:r>
      <w:r w:rsidRPr="00CB248F">
        <w:rPr>
          <w:highlight w:val="cyan"/>
          <w:u w:val="single"/>
        </w:rPr>
        <w:t xml:space="preserve"> and </w:t>
      </w:r>
      <w:r w:rsidRPr="00CB248F">
        <w:rPr>
          <w:rStyle w:val="Emphasis"/>
          <w:highlight w:val="cyan"/>
        </w:rPr>
        <w:t>community</w:t>
      </w:r>
      <w:r w:rsidRPr="00CB248F">
        <w:rPr>
          <w:highlight w:val="cyan"/>
          <w:u w:val="single"/>
        </w:rPr>
        <w:t xml:space="preserve"> opinions</w:t>
      </w:r>
      <w:r w:rsidRPr="00CB248F">
        <w:rPr>
          <w:sz w:val="16"/>
        </w:rPr>
        <w:t xml:space="preserve"> for quick answers on Artificial General Intelligence (AGI) / singularity timeline:</w:t>
      </w:r>
    </w:p>
    <w:p w14:paraId="7BB2E31E" w14:textId="77777777" w:rsidR="00B969BA" w:rsidRPr="00CB248F" w:rsidRDefault="00B969BA" w:rsidP="00B969BA">
      <w:pPr>
        <w:rPr>
          <w:sz w:val="16"/>
        </w:rPr>
      </w:pPr>
      <w:r w:rsidRPr="00CB248F">
        <w:rPr>
          <w:highlight w:val="cyan"/>
          <w:u w:val="single"/>
        </w:rPr>
        <w:t xml:space="preserve">Will </w:t>
      </w:r>
      <w:r w:rsidRPr="00CB248F">
        <w:rPr>
          <w:rStyle w:val="Emphasis"/>
          <w:highlight w:val="cyan"/>
        </w:rPr>
        <w:t>AGI</w:t>
      </w:r>
      <w:r w:rsidRPr="00CB248F">
        <w:rPr>
          <w:u w:val="single"/>
        </w:rPr>
        <w:t>/</w:t>
      </w:r>
      <w:r w:rsidRPr="00CB248F">
        <w:rPr>
          <w:rStyle w:val="Emphasis"/>
        </w:rPr>
        <w:t>singularity</w:t>
      </w:r>
      <w:r w:rsidRPr="00CB248F">
        <w:rPr>
          <w:sz w:val="16"/>
        </w:rPr>
        <w:t xml:space="preserve"> ever </w:t>
      </w:r>
      <w:r w:rsidRPr="00CB248F">
        <w:rPr>
          <w:highlight w:val="cyan"/>
          <w:u w:val="single"/>
        </w:rPr>
        <w:t>happen</w:t>
      </w:r>
      <w:r w:rsidRPr="00CB248F">
        <w:rPr>
          <w:sz w:val="16"/>
        </w:rPr>
        <w:t xml:space="preserve">: According to most AI experts, </w:t>
      </w:r>
      <w:r w:rsidRPr="00CB248F">
        <w:rPr>
          <w:rStyle w:val="Emphasis"/>
          <w:highlight w:val="cyan"/>
        </w:rPr>
        <w:t>yes</w:t>
      </w:r>
      <w:r w:rsidRPr="00CB248F">
        <w:rPr>
          <w:sz w:val="16"/>
        </w:rPr>
        <w:t>.</w:t>
      </w:r>
    </w:p>
    <w:p w14:paraId="18BFE458" w14:textId="77777777" w:rsidR="00B969BA" w:rsidRPr="00CB248F" w:rsidRDefault="00B969BA" w:rsidP="00B969BA">
      <w:pPr>
        <w:rPr>
          <w:sz w:val="16"/>
        </w:rPr>
      </w:pPr>
      <w:r w:rsidRPr="00CB248F">
        <w:rPr>
          <w:sz w:val="16"/>
        </w:rPr>
        <w:t xml:space="preserve">When will the singularity/AGI happen: While consensus points to AGI arriving by 2060, the </w:t>
      </w:r>
      <w:r w:rsidRPr="00CB248F">
        <w:rPr>
          <w:rStyle w:val="Emphasis"/>
          <w:highlight w:val="cyan"/>
        </w:rPr>
        <w:t>rapid advancements</w:t>
      </w:r>
      <w:r w:rsidRPr="00CB248F">
        <w:rPr>
          <w:highlight w:val="cyan"/>
          <w:u w:val="single"/>
        </w:rPr>
        <w:t xml:space="preserve"> in</w:t>
      </w:r>
      <w:r w:rsidRPr="00CB248F">
        <w:rPr>
          <w:u w:val="single"/>
        </w:rPr>
        <w:t> large language models (</w:t>
      </w:r>
      <w:r w:rsidRPr="00CB248F">
        <w:rPr>
          <w:rStyle w:val="Emphasis"/>
          <w:highlight w:val="cyan"/>
        </w:rPr>
        <w:t>LLMs</w:t>
      </w:r>
      <w:r w:rsidRPr="00CB248F">
        <w:rPr>
          <w:u w:val="single"/>
        </w:rPr>
        <w:t xml:space="preserve">) have </w:t>
      </w:r>
      <w:r w:rsidRPr="00CB248F">
        <w:rPr>
          <w:highlight w:val="cyan"/>
          <w:u w:val="single"/>
        </w:rPr>
        <w:t>made earli</w:t>
      </w:r>
      <w:r w:rsidRPr="00CB248F">
        <w:rPr>
          <w:u w:val="single"/>
        </w:rPr>
        <w:t xml:space="preserve">er </w:t>
      </w:r>
      <w:r w:rsidRPr="00CB248F">
        <w:rPr>
          <w:highlight w:val="cyan"/>
          <w:u w:val="single"/>
        </w:rPr>
        <w:t xml:space="preserve">timelines </w:t>
      </w:r>
      <w:r w:rsidRPr="00CB248F">
        <w:rPr>
          <w:rStyle w:val="Emphasis"/>
          <w:highlight w:val="cyan"/>
        </w:rPr>
        <w:t>plausible</w:t>
      </w:r>
      <w:r w:rsidRPr="00CB248F">
        <w:rPr>
          <w:u w:val="single"/>
        </w:rPr>
        <w:t xml:space="preserve">. For example, </w:t>
      </w:r>
      <w:r w:rsidRPr="00CB248F">
        <w:rPr>
          <w:rStyle w:val="Emphasis"/>
        </w:rPr>
        <w:t>Hinton</w:t>
      </w:r>
      <w:r w:rsidRPr="00CB248F">
        <w:rPr>
          <w:u w:val="single"/>
        </w:rPr>
        <w:t xml:space="preserve"> believed </w:t>
      </w:r>
      <w:r w:rsidRPr="00CB248F">
        <w:rPr>
          <w:highlight w:val="cyan"/>
          <w:u w:val="single"/>
        </w:rPr>
        <w:t xml:space="preserve">in </w:t>
      </w:r>
      <w:r w:rsidRPr="00CB248F">
        <w:rPr>
          <w:rStyle w:val="Emphasis"/>
          <w:highlight w:val="cyan"/>
        </w:rPr>
        <w:t>2023</w:t>
      </w:r>
      <w:r w:rsidRPr="00CB248F">
        <w:rPr>
          <w:u w:val="single"/>
        </w:rPr>
        <w:t xml:space="preserve"> that </w:t>
      </w:r>
      <w:r w:rsidRPr="00CB248F">
        <w:rPr>
          <w:highlight w:val="cyan"/>
          <w:u w:val="single"/>
        </w:rPr>
        <w:t xml:space="preserve">it could take </w:t>
      </w:r>
      <w:r w:rsidRPr="00CB248F">
        <w:rPr>
          <w:rStyle w:val="Emphasis"/>
          <w:highlight w:val="cyan"/>
        </w:rPr>
        <w:t>5</w:t>
      </w:r>
      <w:r w:rsidRPr="00CB248F">
        <w:rPr>
          <w:sz w:val="16"/>
        </w:rPr>
        <w:t xml:space="preserve">-20 </w:t>
      </w:r>
      <w:r w:rsidRPr="00CB248F">
        <w:rPr>
          <w:rStyle w:val="Emphasis"/>
          <w:highlight w:val="cyan"/>
        </w:rPr>
        <w:t>years</w:t>
      </w:r>
      <w:r w:rsidRPr="00CB248F">
        <w:rPr>
          <w:sz w:val="16"/>
        </w:rPr>
        <w:t>.1</w:t>
      </w:r>
    </w:p>
    <w:p w14:paraId="14A7D3C5" w14:textId="77777777" w:rsidR="00B969BA" w:rsidRPr="00CB248F" w:rsidRDefault="00B969BA" w:rsidP="00B969BA">
      <w:pPr>
        <w:rPr>
          <w:sz w:val="16"/>
        </w:rPr>
      </w:pPr>
      <w:r w:rsidRPr="00CB248F">
        <w:rPr>
          <w:sz w:val="16"/>
        </w:rPr>
        <w:t xml:space="preserve">What is our current status: Although narrow AI surpasses humans in specific tasks, a generally intelligent machine doesn’t exist, though some researchers believe </w:t>
      </w:r>
      <w:r w:rsidRPr="006816D4">
        <w:rPr>
          <w:rStyle w:val="Emphasis"/>
          <w:highlight w:val="cyan"/>
        </w:rPr>
        <w:t>l</w:t>
      </w:r>
      <w:r w:rsidRPr="006816D4">
        <w:rPr>
          <w:rStyle w:val="Emphasis"/>
        </w:rPr>
        <w:t xml:space="preserve">arge </w:t>
      </w:r>
      <w:r w:rsidRPr="006816D4">
        <w:rPr>
          <w:rStyle w:val="Emphasis"/>
          <w:highlight w:val="cyan"/>
        </w:rPr>
        <w:t>l</w:t>
      </w:r>
      <w:r w:rsidRPr="006816D4">
        <w:rPr>
          <w:rStyle w:val="Emphasis"/>
        </w:rPr>
        <w:t xml:space="preserve">anguage </w:t>
      </w:r>
      <w:r w:rsidRPr="006816D4">
        <w:rPr>
          <w:rStyle w:val="Emphasis"/>
          <w:highlight w:val="cyan"/>
        </w:rPr>
        <w:t>m</w:t>
      </w:r>
      <w:r w:rsidRPr="006816D4">
        <w:rPr>
          <w:rStyle w:val="Emphasis"/>
        </w:rPr>
        <w:t>odel</w:t>
      </w:r>
      <w:r w:rsidRPr="006816D4">
        <w:rPr>
          <w:rStyle w:val="Emphasis"/>
          <w:highlight w:val="cyan"/>
        </w:rPr>
        <w:t>s</w:t>
      </w:r>
      <w:r w:rsidRPr="006816D4">
        <w:rPr>
          <w:highlight w:val="cyan"/>
          <w:u w:val="single"/>
        </w:rPr>
        <w:t xml:space="preserve"> demonstrate</w:t>
      </w:r>
      <w:r w:rsidRPr="00CB248F">
        <w:rPr>
          <w:u w:val="single"/>
        </w:rPr>
        <w:t xml:space="preserve"> emerging </w:t>
      </w:r>
      <w:r w:rsidRPr="006816D4">
        <w:rPr>
          <w:rStyle w:val="Emphasis"/>
          <w:highlight w:val="cyan"/>
        </w:rPr>
        <w:t>generalist capabilities</w:t>
      </w:r>
      <w:r w:rsidRPr="00CB248F">
        <w:rPr>
          <w:sz w:val="16"/>
        </w:rPr>
        <w:t>.2 According to AGI benchmark, machines are far from generating economic value autonomously.</w:t>
      </w:r>
    </w:p>
    <w:p w14:paraId="0573F134" w14:textId="77777777" w:rsidR="00B969BA" w:rsidRPr="00CB248F" w:rsidRDefault="00B969BA" w:rsidP="00B969BA">
      <w:pPr>
        <w:rPr>
          <w:sz w:val="16"/>
        </w:rPr>
      </w:pPr>
      <w:r w:rsidRPr="00CB248F">
        <w:rPr>
          <w:sz w:val="16"/>
        </w:rPr>
        <w:t>Explore key predictions on AGI from experts like Sam Altman and Demis Hassabis, insights from five major AI surveys on AGI timelines, and arguments for and against the feasibility of AGI.</w:t>
      </w:r>
    </w:p>
    <w:p w14:paraId="4BF91A0D" w14:textId="77777777" w:rsidR="00B969BA" w:rsidRPr="00CB248F" w:rsidRDefault="00B969BA" w:rsidP="00B969BA">
      <w:pPr>
        <w:rPr>
          <w:sz w:val="16"/>
        </w:rPr>
      </w:pPr>
      <w:r w:rsidRPr="00CB248F">
        <w:rPr>
          <w:sz w:val="16"/>
        </w:rPr>
        <w:t>Understand what singularity is &amp; why we fear it</w:t>
      </w:r>
    </w:p>
    <w:p w14:paraId="2E694D79" w14:textId="77777777" w:rsidR="00B969BA" w:rsidRPr="00CB248F" w:rsidRDefault="00B969BA" w:rsidP="00B969BA">
      <w:pPr>
        <w:rPr>
          <w:sz w:val="16"/>
        </w:rPr>
      </w:pPr>
      <w:r w:rsidRPr="00CB248F">
        <w:rPr>
          <w:sz w:val="16"/>
        </w:rPr>
        <w:t>Artificial intelligence scares and intrigues us. Almost every week, there’s a new AI scare on the news like developers afraid of what they’ve created or shutting down bots because they got too intelligent.3</w:t>
      </w:r>
    </w:p>
    <w:p w14:paraId="18CDF240" w14:textId="77777777" w:rsidR="00B969BA" w:rsidRPr="00CB248F" w:rsidRDefault="00B969BA" w:rsidP="00B969BA">
      <w:pPr>
        <w:rPr>
          <w:sz w:val="16"/>
        </w:rPr>
      </w:pPr>
      <w:r w:rsidRPr="00CB248F">
        <w:rPr>
          <w:sz w:val="16"/>
        </w:rPr>
        <w:t>Most of these myths result from research misinterpreted by those outside the AI and GenAI fields. Some stoke fear about AI because they may profit from more regulation or it may bring them more attention.</w:t>
      </w:r>
    </w:p>
    <w:p w14:paraId="2FD34C2E" w14:textId="77777777" w:rsidR="00B969BA" w:rsidRPr="00CB248F" w:rsidRDefault="00B969BA" w:rsidP="00B969BA">
      <w:pPr>
        <w:rPr>
          <w:sz w:val="16"/>
        </w:rPr>
      </w:pPr>
      <w:r w:rsidRPr="00CB248F">
        <w:rPr>
          <w:sz w:val="16"/>
        </w:rPr>
        <w:t>The greatest fear about AI is singularity (also called Artificial General Intelligence or AGI), a system that combines human-level thinking with rapidly accessible near-perfect memory. According to some experts, singularity also implies machine consciousness.</w:t>
      </w:r>
    </w:p>
    <w:p w14:paraId="581E4CC3" w14:textId="77777777" w:rsidR="00B969BA" w:rsidRPr="00CB248F" w:rsidRDefault="00B969BA" w:rsidP="00B969BA">
      <w:pPr>
        <w:rPr>
          <w:sz w:val="16"/>
        </w:rPr>
      </w:pPr>
      <w:r w:rsidRPr="006816D4">
        <w:rPr>
          <w:highlight w:val="cyan"/>
          <w:u w:val="single"/>
        </w:rPr>
        <w:t>Such</w:t>
      </w:r>
      <w:r w:rsidRPr="00CB248F">
        <w:rPr>
          <w:u w:val="single"/>
        </w:rPr>
        <w:t xml:space="preserve"> a machine </w:t>
      </w:r>
      <w:r w:rsidRPr="006816D4">
        <w:rPr>
          <w:highlight w:val="cyan"/>
          <w:u w:val="single"/>
        </w:rPr>
        <w:t xml:space="preserve">could </w:t>
      </w:r>
      <w:r w:rsidRPr="006816D4">
        <w:rPr>
          <w:rStyle w:val="Emphasis"/>
          <w:highlight w:val="cyan"/>
        </w:rPr>
        <w:t>self-improve</w:t>
      </w:r>
      <w:r w:rsidRPr="00CB248F">
        <w:rPr>
          <w:u w:val="single"/>
        </w:rPr>
        <w:t xml:space="preserve"> and </w:t>
      </w:r>
      <w:r w:rsidRPr="006816D4">
        <w:rPr>
          <w:rStyle w:val="Emphasis"/>
        </w:rPr>
        <w:t>surpass human</w:t>
      </w:r>
      <w:r w:rsidRPr="00CB248F">
        <w:rPr>
          <w:u w:val="single"/>
        </w:rPr>
        <w:t xml:space="preserve"> capabilities</w:t>
      </w:r>
      <w:r w:rsidRPr="00CB248F">
        <w:rPr>
          <w:sz w:val="16"/>
        </w:rPr>
        <w:t xml:space="preserve">. Even before artificial intelligence was a computer science research topic, science fiction writers like Asimov were concerned about this. They were devising </w:t>
      </w:r>
      <w:r w:rsidRPr="006816D4">
        <w:rPr>
          <w:rStyle w:val="Emphasis"/>
        </w:rPr>
        <w:t>mechanisms</w:t>
      </w:r>
      <w:r w:rsidRPr="00CB248F">
        <w:rPr>
          <w:sz w:val="16"/>
        </w:rPr>
        <w:t xml:space="preserve"> (i.e. Asimov’s Laws of Robotics) to </w:t>
      </w:r>
      <w:r w:rsidRPr="006816D4">
        <w:rPr>
          <w:rStyle w:val="Emphasis"/>
        </w:rPr>
        <w:t>ensure</w:t>
      </w:r>
      <w:r w:rsidRPr="00CB248F">
        <w:rPr>
          <w:u w:val="single"/>
        </w:rPr>
        <w:t xml:space="preserve"> the </w:t>
      </w:r>
      <w:r w:rsidRPr="006816D4">
        <w:rPr>
          <w:rStyle w:val="Emphasis"/>
        </w:rPr>
        <w:t>benevolence</w:t>
      </w:r>
      <w:r w:rsidRPr="00CB248F">
        <w:rPr>
          <w:u w:val="single"/>
        </w:rPr>
        <w:t xml:space="preserve"> of intelligent machines which is more commonly called </w:t>
      </w:r>
      <w:r w:rsidRPr="006816D4">
        <w:rPr>
          <w:rStyle w:val="Emphasis"/>
        </w:rPr>
        <w:t>alignment research</w:t>
      </w:r>
      <w:r w:rsidRPr="00CB248F">
        <w:rPr>
          <w:u w:val="single"/>
        </w:rPr>
        <w:t> today.</w:t>
      </w:r>
    </w:p>
    <w:p w14:paraId="1D73BCB1" w14:textId="77777777" w:rsidR="00B969BA" w:rsidRPr="00CB248F" w:rsidRDefault="00B969BA" w:rsidP="00B969BA">
      <w:pPr>
        <w:rPr>
          <w:sz w:val="16"/>
        </w:rPr>
      </w:pPr>
      <w:r w:rsidRPr="00CB248F">
        <w:rPr>
          <w:sz w:val="16"/>
        </w:rPr>
        <w:t>The results of major surveys of AI researchers</w:t>
      </w:r>
    </w:p>
    <w:p w14:paraId="7C1AA2B2" w14:textId="77777777" w:rsidR="00B969BA" w:rsidRPr="00CB248F" w:rsidRDefault="00B969BA" w:rsidP="00B969BA">
      <w:pPr>
        <w:rPr>
          <w:sz w:val="16"/>
        </w:rPr>
      </w:pPr>
      <w:r w:rsidRPr="00CB248F">
        <w:rPr>
          <w:sz w:val="16"/>
        </w:rPr>
        <w:t xml:space="preserve">We looked at the results of </w:t>
      </w:r>
      <w:r w:rsidRPr="006816D4">
        <w:rPr>
          <w:rStyle w:val="Emphasis"/>
        </w:rPr>
        <w:t>6 surveys</w:t>
      </w:r>
      <w:r w:rsidRPr="00CB248F">
        <w:rPr>
          <w:u w:val="single"/>
        </w:rPr>
        <w:t xml:space="preserve"> with around </w:t>
      </w:r>
      <w:r w:rsidRPr="0026709E">
        <w:rPr>
          <w:rStyle w:val="Emphasis"/>
          <w:highlight w:val="cyan"/>
        </w:rPr>
        <w:t>4,400 participants</w:t>
      </w:r>
      <w:r w:rsidRPr="00CB248F">
        <w:rPr>
          <w:u w:val="single"/>
        </w:rPr>
        <w:t xml:space="preserve"> where researchers estimated when </w:t>
      </w:r>
      <w:r w:rsidRPr="006816D4">
        <w:rPr>
          <w:rStyle w:val="Emphasis"/>
        </w:rPr>
        <w:t>singularity</w:t>
      </w:r>
      <w:r w:rsidRPr="00CB248F">
        <w:rPr>
          <w:u w:val="single"/>
        </w:rPr>
        <w:t xml:space="preserve"> would happen. In </w:t>
      </w:r>
      <w:r w:rsidRPr="0026709E">
        <w:rPr>
          <w:rStyle w:val="Emphasis"/>
          <w:highlight w:val="cyan"/>
        </w:rPr>
        <w:t>all</w:t>
      </w:r>
      <w:r w:rsidRPr="006816D4">
        <w:rPr>
          <w:rStyle w:val="Emphasis"/>
        </w:rPr>
        <w:t xml:space="preserve"> cases</w:t>
      </w:r>
      <w:r w:rsidRPr="00CB248F">
        <w:rPr>
          <w:u w:val="single"/>
        </w:rPr>
        <w:t xml:space="preserve">, the </w:t>
      </w:r>
      <w:r w:rsidRPr="006816D4">
        <w:rPr>
          <w:rStyle w:val="Emphasis"/>
        </w:rPr>
        <w:t>majority</w:t>
      </w:r>
      <w:r w:rsidRPr="00CB248F">
        <w:rPr>
          <w:u w:val="single"/>
        </w:rPr>
        <w:t xml:space="preserve"> of participants </w:t>
      </w:r>
      <w:r w:rsidRPr="0026709E">
        <w:rPr>
          <w:highlight w:val="cyan"/>
          <w:u w:val="single"/>
        </w:rPr>
        <w:t>expect</w:t>
      </w:r>
      <w:r w:rsidRPr="00CB248F">
        <w:rPr>
          <w:u w:val="single"/>
        </w:rPr>
        <w:t>ed AI </w:t>
      </w:r>
      <w:r w:rsidRPr="0026709E">
        <w:rPr>
          <w:rStyle w:val="Emphasis"/>
          <w:highlight w:val="cyan"/>
        </w:rPr>
        <w:t>singularity</w:t>
      </w:r>
      <w:r w:rsidRPr="00CB248F">
        <w:rPr>
          <w:u w:val="single"/>
        </w:rPr>
        <w:t xml:space="preserve"> before </w:t>
      </w:r>
      <w:r w:rsidRPr="006816D4">
        <w:rPr>
          <w:rStyle w:val="Emphasis"/>
        </w:rPr>
        <w:t>2060</w:t>
      </w:r>
      <w:r w:rsidRPr="00CB248F">
        <w:rPr>
          <w:sz w:val="16"/>
        </w:rPr>
        <w:t>.</w:t>
      </w:r>
    </w:p>
    <w:p w14:paraId="24E0830C" w14:textId="77777777" w:rsidR="00B969BA" w:rsidRPr="00CB248F" w:rsidRDefault="00B969BA" w:rsidP="00B969BA">
      <w:pPr>
        <w:rPr>
          <w:sz w:val="16"/>
        </w:rPr>
      </w:pPr>
      <w:r w:rsidRPr="00CB248F">
        <w:rPr>
          <w:sz w:val="16"/>
        </w:rPr>
        <w:t>2009 survey with AI experts participating the in AGI-09 conference</w:t>
      </w:r>
    </w:p>
    <w:p w14:paraId="54102AEA" w14:textId="77777777" w:rsidR="00B969BA" w:rsidRPr="00CB248F" w:rsidRDefault="00B969BA" w:rsidP="00B969BA">
      <w:pPr>
        <w:rPr>
          <w:sz w:val="16"/>
        </w:rPr>
      </w:pPr>
      <w:r w:rsidRPr="00CB248F">
        <w:rPr>
          <w:sz w:val="16"/>
        </w:rPr>
        <w:t xml:space="preserve">Based on the results of the survey with 21 AI experts participating the in AGI-09 conference, it is believed that </w:t>
      </w:r>
      <w:r w:rsidRPr="0026709E">
        <w:rPr>
          <w:rStyle w:val="Emphasis"/>
        </w:rPr>
        <w:t>AGI</w:t>
      </w:r>
      <w:r w:rsidRPr="00CB248F">
        <w:rPr>
          <w:u w:val="single"/>
        </w:rPr>
        <w:t xml:space="preserve"> will occur around </w:t>
      </w:r>
      <w:r w:rsidRPr="0026709E">
        <w:rPr>
          <w:rStyle w:val="Emphasis"/>
        </w:rPr>
        <w:t>2050</w:t>
      </w:r>
      <w:r w:rsidRPr="00CB248F">
        <w:rPr>
          <w:u w:val="single"/>
        </w:rPr>
        <w:t xml:space="preserve">, and plausibly </w:t>
      </w:r>
      <w:r w:rsidRPr="0026709E">
        <w:rPr>
          <w:rStyle w:val="Emphasis"/>
        </w:rPr>
        <w:t>so</w:t>
      </w:r>
      <w:r>
        <w:rPr>
          <w:rStyle w:val="Emphasis"/>
        </w:rPr>
        <w:t xml:space="preserve">     </w:t>
      </w:r>
      <w:r w:rsidRPr="0026709E">
        <w:rPr>
          <w:rStyle w:val="Emphasis"/>
        </w:rPr>
        <w:t>oner</w:t>
      </w:r>
      <w:r w:rsidRPr="00CB248F">
        <w:rPr>
          <w:sz w:val="16"/>
        </w:rPr>
        <w:t>.4 You can see below their estimates regarding specific AI achievements: passing the Turing test, passing third grade, accomplishing Nobel worthy scientific breakthroughs and achieving superhuman intelligence.</w:t>
      </w:r>
    </w:p>
    <w:p w14:paraId="0B4B3EC2" w14:textId="77777777" w:rsidR="00B969BA" w:rsidRPr="00B75075" w:rsidRDefault="00B969BA" w:rsidP="00B969BA">
      <w:pPr>
        <w:rPr>
          <w:sz w:val="16"/>
        </w:rPr>
      </w:pPr>
      <w:r w:rsidRPr="00B75075">
        <w:rPr>
          <w:sz w:val="16"/>
        </w:rPr>
        <w:t>*figure omitted*</w:t>
      </w:r>
    </w:p>
    <w:p w14:paraId="60B35398" w14:textId="77777777" w:rsidR="00B969BA" w:rsidRPr="00B75075" w:rsidRDefault="00B969BA" w:rsidP="00B969BA">
      <w:pPr>
        <w:rPr>
          <w:sz w:val="16"/>
        </w:rPr>
      </w:pPr>
      <w:r w:rsidRPr="00B75075">
        <w:rPr>
          <w:sz w:val="16"/>
        </w:rPr>
        <w:t>Figure 1: Results from the survey distributed to attendees of the Artificial General Intelligence 2009 (AGI-09) conference</w:t>
      </w:r>
    </w:p>
    <w:p w14:paraId="5A9AD41F" w14:textId="77777777" w:rsidR="00B969BA" w:rsidRPr="00CB248F" w:rsidRDefault="00B969BA" w:rsidP="00B969BA">
      <w:pPr>
        <w:rPr>
          <w:sz w:val="16"/>
        </w:rPr>
      </w:pPr>
      <w:r w:rsidRPr="00CB248F">
        <w:rPr>
          <w:sz w:val="16"/>
        </w:rPr>
        <w:t>Future Progress in Artificial Intelligence survey in 2012/2013</w:t>
      </w:r>
    </w:p>
    <w:p w14:paraId="00C8844E" w14:textId="77777777" w:rsidR="00B969BA" w:rsidRPr="00CB248F" w:rsidRDefault="00B969BA" w:rsidP="00B969BA">
      <w:pPr>
        <w:rPr>
          <w:sz w:val="16"/>
        </w:rPr>
      </w:pPr>
      <w:r w:rsidRPr="00CB248F">
        <w:rPr>
          <w:sz w:val="16"/>
        </w:rPr>
        <w:lastRenderedPageBreak/>
        <w:t>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happen?5</w:t>
      </w:r>
    </w:p>
    <w:p w14:paraId="27884C0D" w14:textId="77777777" w:rsidR="00B969BA" w:rsidRPr="00CB248F" w:rsidRDefault="00B969BA" w:rsidP="00B969BA">
      <w:pPr>
        <w:rPr>
          <w:sz w:val="16"/>
        </w:rPr>
      </w:pPr>
      <w:r w:rsidRPr="00CB248F">
        <w:rPr>
          <w:sz w:val="16"/>
        </w:rPr>
        <w:t>According to the results:</w:t>
      </w:r>
    </w:p>
    <w:p w14:paraId="32DA4C8A" w14:textId="77777777" w:rsidR="00B969BA" w:rsidRPr="00CB248F" w:rsidRDefault="00B969BA" w:rsidP="00B969BA">
      <w:pPr>
        <w:rPr>
          <w:sz w:val="16"/>
        </w:rPr>
      </w:pPr>
      <w:r w:rsidRPr="00CB248F">
        <w:rPr>
          <w:sz w:val="16"/>
        </w:rPr>
        <w:t>The surveyed AI experts estimate that AGI will probably (over 50% chance) emerge between 2040 and 2050 and is very likely (90% chance) to appear by 2075.</w:t>
      </w:r>
    </w:p>
    <w:p w14:paraId="7BB729DA" w14:textId="77777777" w:rsidR="00B969BA" w:rsidRDefault="00B969BA" w:rsidP="00B969BA">
      <w:pPr>
        <w:rPr>
          <w:sz w:val="16"/>
        </w:rPr>
      </w:pPr>
      <w:r w:rsidRPr="00CB248F">
        <w:rPr>
          <w:u w:val="single"/>
        </w:rPr>
        <w:t xml:space="preserve">Once </w:t>
      </w:r>
      <w:r w:rsidRPr="0026709E">
        <w:rPr>
          <w:rStyle w:val="Emphasis"/>
        </w:rPr>
        <w:t>AGI</w:t>
      </w:r>
      <w:r w:rsidRPr="00CB248F">
        <w:rPr>
          <w:u w:val="single"/>
        </w:rPr>
        <w:t xml:space="preserve"> is </w:t>
      </w:r>
      <w:r w:rsidRPr="0026709E">
        <w:rPr>
          <w:rStyle w:val="Emphasis"/>
        </w:rPr>
        <w:t>reached</w:t>
      </w:r>
      <w:r w:rsidRPr="00CB248F">
        <w:rPr>
          <w:u w:val="single"/>
        </w:rPr>
        <w:t xml:space="preserve">, most experts believe it will </w:t>
      </w:r>
      <w:r w:rsidRPr="0026709E">
        <w:rPr>
          <w:rStyle w:val="Emphasis"/>
        </w:rPr>
        <w:t>progress</w:t>
      </w:r>
      <w:r w:rsidRPr="00CB248F">
        <w:rPr>
          <w:u w:val="single"/>
        </w:rPr>
        <w:t xml:space="preserve"> to </w:t>
      </w:r>
      <w:r w:rsidRPr="0026709E">
        <w:rPr>
          <w:rStyle w:val="Emphasis"/>
        </w:rPr>
        <w:t>super-intelligence</w:t>
      </w:r>
      <w:r w:rsidRPr="00CB248F">
        <w:rPr>
          <w:u w:val="single"/>
        </w:rPr>
        <w:t xml:space="preserve"> relatively </w:t>
      </w:r>
      <w:r w:rsidRPr="0026709E">
        <w:rPr>
          <w:rStyle w:val="Emphasis"/>
        </w:rPr>
        <w:t>quickly</w:t>
      </w:r>
      <w:r w:rsidRPr="00CB248F">
        <w:rPr>
          <w:u w:val="single"/>
        </w:rPr>
        <w:t xml:space="preserve">, with a </w:t>
      </w:r>
      <w:r w:rsidRPr="0026709E">
        <w:rPr>
          <w:rStyle w:val="Emphasis"/>
        </w:rPr>
        <w:t>timeframe</w:t>
      </w:r>
      <w:r w:rsidRPr="00CB248F">
        <w:rPr>
          <w:u w:val="single"/>
        </w:rPr>
        <w:t xml:space="preserve"> ranging from as little as </w:t>
      </w:r>
      <w:r w:rsidRPr="0026709E">
        <w:rPr>
          <w:rStyle w:val="Emphasis"/>
        </w:rPr>
        <w:t>2 years</w:t>
      </w:r>
      <w:r w:rsidRPr="00CB248F">
        <w:rPr>
          <w:sz w:val="16"/>
        </w:rPr>
        <w:t xml:space="preserve"> (unlikely, 10% probability) </w:t>
      </w:r>
      <w:r w:rsidRPr="00CB248F">
        <w:rPr>
          <w:u w:val="single"/>
        </w:rPr>
        <w:t xml:space="preserve">to about </w:t>
      </w:r>
      <w:r w:rsidRPr="0026709E">
        <w:rPr>
          <w:rStyle w:val="Emphasis"/>
        </w:rPr>
        <w:t>30 years</w:t>
      </w:r>
      <w:r w:rsidRPr="00CB248F">
        <w:rPr>
          <w:sz w:val="16"/>
        </w:rPr>
        <w:t xml:space="preserve"> (high probability, 75%).</w:t>
      </w:r>
    </w:p>
    <w:p w14:paraId="3CCD7EFA" w14:textId="77777777" w:rsidR="00B969BA" w:rsidRPr="00F27B28" w:rsidRDefault="00B969BA" w:rsidP="00B969BA">
      <w:pPr>
        <w:rPr>
          <w:sz w:val="16"/>
        </w:rPr>
      </w:pPr>
    </w:p>
    <w:p w14:paraId="328D18C2" w14:textId="77777777" w:rsidR="00B969BA" w:rsidRPr="00F27B28" w:rsidRDefault="00B969BA" w:rsidP="00B969BA">
      <w:pPr>
        <w:pStyle w:val="Heading4"/>
      </w:pPr>
      <w:r>
        <w:t xml:space="preserve">General intelligence is </w:t>
      </w:r>
      <w:r>
        <w:rPr>
          <w:u w:val="single"/>
        </w:rPr>
        <w:t>inevitable</w:t>
      </w:r>
      <w:r>
        <w:t xml:space="preserve">, propelled by </w:t>
      </w:r>
      <w:r w:rsidRPr="00F065D9">
        <w:rPr>
          <w:u w:val="single"/>
        </w:rPr>
        <w:t>exponential</w:t>
      </w:r>
      <w:r w:rsidRPr="00F065D9">
        <w:t xml:space="preserve"> growth rates</w:t>
      </w:r>
      <w:r>
        <w:t xml:space="preserve"> and </w:t>
      </w:r>
      <w:r>
        <w:rPr>
          <w:u w:val="single"/>
        </w:rPr>
        <w:t>quantum computing</w:t>
      </w:r>
      <w:r>
        <w:t>.</w:t>
      </w:r>
    </w:p>
    <w:p w14:paraId="69FB9F71" w14:textId="77777777" w:rsidR="00B969BA" w:rsidRPr="00F27B28" w:rsidRDefault="00B969BA" w:rsidP="00B969BA">
      <w:r w:rsidRPr="00F27B28">
        <w:rPr>
          <w:rStyle w:val="Style13ptBold"/>
        </w:rPr>
        <w:t>Dilmegani ’24</w:t>
      </w:r>
      <w:r>
        <w:t xml:space="preserve"> [Cem Dilmegani, </w:t>
      </w:r>
      <w:r w:rsidRPr="00F27B28">
        <w:t>Computer engineer from Bogazici University, M.B.A. from Columbia Business School</w:t>
      </w:r>
      <w:r>
        <w:t>; January 1, 2024; “</w:t>
      </w:r>
      <w:r w:rsidRPr="00F27B28">
        <w:t>When will singularity happen? 1700 expert opinions of AGI [2024]</w:t>
      </w:r>
      <w:r>
        <w:t xml:space="preserve">,” </w:t>
      </w:r>
      <w:r w:rsidRPr="00F27B28">
        <w:t>https://research.aimultiple.com/artificial-general-intelligence-singularity-timing/</w:t>
      </w:r>
      <w:r>
        <w:t>]</w:t>
      </w:r>
    </w:p>
    <w:p w14:paraId="7520B180" w14:textId="77777777" w:rsidR="00B969BA" w:rsidRPr="00F27B28" w:rsidRDefault="00B969BA" w:rsidP="00B969BA">
      <w:pPr>
        <w:rPr>
          <w:sz w:val="16"/>
        </w:rPr>
      </w:pPr>
      <w:r w:rsidRPr="007B1315">
        <w:rPr>
          <w:rStyle w:val="StyleUnderline"/>
          <w:highlight w:val="cyan"/>
        </w:rPr>
        <w:t>Will AGI</w:t>
      </w:r>
      <w:r w:rsidRPr="00F27B28">
        <w:rPr>
          <w:sz w:val="16"/>
        </w:rPr>
        <w:t xml:space="preserve"> / singularity </w:t>
      </w:r>
      <w:r w:rsidRPr="001A73F0">
        <w:rPr>
          <w:rStyle w:val="StyleUnderline"/>
        </w:rPr>
        <w:t xml:space="preserve">ever </w:t>
      </w:r>
      <w:r w:rsidRPr="007B1315">
        <w:rPr>
          <w:rStyle w:val="StyleUnderline"/>
          <w:highlight w:val="cyan"/>
        </w:rPr>
        <w:t xml:space="preserve">happen? According to </w:t>
      </w:r>
      <w:r w:rsidRPr="007B1315">
        <w:rPr>
          <w:rStyle w:val="Emphasis"/>
          <w:sz w:val="26"/>
          <w:szCs w:val="26"/>
          <w:highlight w:val="cyan"/>
        </w:rPr>
        <w:t>most AI experts</w:t>
      </w:r>
      <w:r w:rsidRPr="007B1315">
        <w:rPr>
          <w:rStyle w:val="StyleUnderline"/>
          <w:highlight w:val="cyan"/>
        </w:rPr>
        <w:t xml:space="preserve">, </w:t>
      </w:r>
      <w:r w:rsidRPr="007B1315">
        <w:rPr>
          <w:rStyle w:val="Emphasis"/>
          <w:sz w:val="26"/>
          <w:szCs w:val="26"/>
          <w:highlight w:val="cyan"/>
        </w:rPr>
        <w:t>yes</w:t>
      </w:r>
      <w:r w:rsidRPr="00F27B28">
        <w:rPr>
          <w:sz w:val="16"/>
        </w:rPr>
        <w:t>.</w:t>
      </w:r>
    </w:p>
    <w:p w14:paraId="02467A95" w14:textId="77777777" w:rsidR="00B969BA" w:rsidRPr="00F27B28" w:rsidRDefault="00B969BA" w:rsidP="00B969BA">
      <w:pPr>
        <w:rPr>
          <w:sz w:val="16"/>
        </w:rPr>
      </w:pPr>
      <w:r w:rsidRPr="00F27B28">
        <w:rPr>
          <w:sz w:val="16"/>
        </w:rPr>
        <w:t>When will the singularity / AGI happen? Before the end of the century. The consensus view was that it would take around 50 years in 2010s. After the advancements in Large Language Models (LLMs), some leading AI researchers updated their views. For example, Hinton believed in 2023 that it could take 5-20 years.1</w:t>
      </w:r>
    </w:p>
    <w:p w14:paraId="64D95C00" w14:textId="77777777" w:rsidR="00B969BA" w:rsidRPr="00F27B28" w:rsidRDefault="00B969BA" w:rsidP="00B969BA">
      <w:pPr>
        <w:rPr>
          <w:sz w:val="16"/>
        </w:rPr>
      </w:pPr>
      <w:r w:rsidRPr="00F27B28">
        <w:rPr>
          <w:sz w:val="16"/>
        </w:rPr>
        <w:t>What is our current status? While there are narrow AI solutions that exceed humans in many tasks, a generally intelligent machine doesn’t exist even though some researchers believe that large language models exhibit emerging, more generalist capabilities than other existing AI models.2</w:t>
      </w:r>
    </w:p>
    <w:p w14:paraId="01AB5CD9" w14:textId="77777777" w:rsidR="00B969BA" w:rsidRPr="00F27B28" w:rsidRDefault="00B969BA" w:rsidP="00B969BA">
      <w:pPr>
        <w:rPr>
          <w:sz w:val="16"/>
        </w:rPr>
      </w:pPr>
      <w:r w:rsidRPr="00F27B28">
        <w:rPr>
          <w:sz w:val="16"/>
        </w:rPr>
        <w:t>The more nuanced answers are below. There have been several surveys and research of AI scientists asking about when such developments will take place.</w:t>
      </w:r>
    </w:p>
    <w:p w14:paraId="2615AA14" w14:textId="77777777" w:rsidR="00B969BA" w:rsidRPr="00F27B28" w:rsidRDefault="00B969BA" w:rsidP="00B969BA">
      <w:pPr>
        <w:rPr>
          <w:sz w:val="16"/>
        </w:rPr>
      </w:pPr>
      <w:r w:rsidRPr="00F27B28">
        <w:rPr>
          <w:sz w:val="16"/>
        </w:rPr>
        <w:t>Understand the results of major surveys of AI researchers in 2 minutes</w:t>
      </w:r>
    </w:p>
    <w:p w14:paraId="282A926B" w14:textId="77777777" w:rsidR="00B969BA" w:rsidRPr="00F27B28" w:rsidRDefault="00B969BA" w:rsidP="00B969BA">
      <w:pPr>
        <w:rPr>
          <w:sz w:val="16"/>
        </w:rPr>
      </w:pPr>
      <w:r w:rsidRPr="001A73F0">
        <w:rPr>
          <w:rStyle w:val="StyleUnderline"/>
        </w:rPr>
        <w:t>We looked at the results of 5 surveys with</w:t>
      </w:r>
      <w:r w:rsidRPr="00F27B28">
        <w:rPr>
          <w:sz w:val="16"/>
        </w:rPr>
        <w:t xml:space="preserve"> around </w:t>
      </w:r>
      <w:r w:rsidRPr="00367949">
        <w:rPr>
          <w:rStyle w:val="StyleUnderline"/>
        </w:rPr>
        <w:t>1700 participants</w:t>
      </w:r>
      <w:r w:rsidRPr="00F27B28">
        <w:rPr>
          <w:sz w:val="16"/>
        </w:rPr>
        <w:t xml:space="preserve"> where researchers estimated when singularity would happen. </w:t>
      </w:r>
      <w:r w:rsidRPr="007B1315">
        <w:rPr>
          <w:rStyle w:val="StyleUnderline"/>
          <w:highlight w:val="cyan"/>
        </w:rPr>
        <w:t xml:space="preserve">In </w:t>
      </w:r>
      <w:r w:rsidRPr="007B1315">
        <w:rPr>
          <w:rStyle w:val="Emphasis"/>
          <w:highlight w:val="cyan"/>
        </w:rPr>
        <w:t>all cases</w:t>
      </w:r>
      <w:r w:rsidRPr="007B1315">
        <w:rPr>
          <w:rStyle w:val="StyleUnderline"/>
          <w:highlight w:val="cyan"/>
        </w:rPr>
        <w:t xml:space="preserve">, the </w:t>
      </w:r>
      <w:r w:rsidRPr="007B1315">
        <w:rPr>
          <w:rStyle w:val="Emphasis"/>
          <w:highlight w:val="cyan"/>
        </w:rPr>
        <w:t>majority</w:t>
      </w:r>
      <w:r w:rsidRPr="00367949">
        <w:rPr>
          <w:rStyle w:val="Emphasis"/>
        </w:rPr>
        <w:t xml:space="preserve"> of participants</w:t>
      </w:r>
      <w:r w:rsidRPr="00367949">
        <w:rPr>
          <w:rStyle w:val="StyleUnderline"/>
        </w:rPr>
        <w:t xml:space="preserve"> </w:t>
      </w:r>
      <w:r w:rsidRPr="007B1315">
        <w:rPr>
          <w:rStyle w:val="StyleUnderline"/>
          <w:highlight w:val="cyan"/>
        </w:rPr>
        <w:t>expected</w:t>
      </w:r>
      <w:r w:rsidRPr="00367949">
        <w:rPr>
          <w:rStyle w:val="StyleUnderline"/>
        </w:rPr>
        <w:t xml:space="preserve"> </w:t>
      </w:r>
      <w:r w:rsidRPr="00367949">
        <w:rPr>
          <w:rStyle w:val="Emphasis"/>
        </w:rPr>
        <w:t xml:space="preserve">AI </w:t>
      </w:r>
      <w:r w:rsidRPr="007B1315">
        <w:rPr>
          <w:rStyle w:val="Emphasis"/>
          <w:highlight w:val="cyan"/>
        </w:rPr>
        <w:t>singularity</w:t>
      </w:r>
      <w:r w:rsidRPr="007B1315">
        <w:rPr>
          <w:rStyle w:val="StyleUnderline"/>
          <w:highlight w:val="cyan"/>
        </w:rPr>
        <w:t xml:space="preserve"> before </w:t>
      </w:r>
      <w:r w:rsidRPr="007B1315">
        <w:rPr>
          <w:rStyle w:val="Emphasis"/>
          <w:highlight w:val="cyan"/>
        </w:rPr>
        <w:t>2060</w:t>
      </w:r>
      <w:r w:rsidRPr="00F27B28">
        <w:rPr>
          <w:sz w:val="16"/>
        </w:rPr>
        <w:t>.</w:t>
      </w:r>
    </w:p>
    <w:p w14:paraId="043FD27D" w14:textId="77777777" w:rsidR="00B969BA" w:rsidRPr="00F27B28" w:rsidRDefault="00B969BA" w:rsidP="00B969BA">
      <w:pPr>
        <w:rPr>
          <w:sz w:val="16"/>
        </w:rPr>
      </w:pPr>
      <w:r w:rsidRPr="00F27B28">
        <w:rPr>
          <w:sz w:val="16"/>
        </w:rPr>
        <w:t>In the 2022 Expert Survey on Progress in AI, conducted with 738 experts who published at the 2021 NIPS and ICML conferences, AI experts estimate that there’s a 50% chance that high-level machine intelligence will occur until 2059.</w:t>
      </w:r>
    </w:p>
    <w:p w14:paraId="1F7AC10E" w14:textId="77777777" w:rsidR="00B969BA" w:rsidRPr="00F27B28" w:rsidRDefault="00B969BA" w:rsidP="00B969BA">
      <w:pPr>
        <w:rPr>
          <w:sz w:val="16"/>
        </w:rPr>
      </w:pPr>
      <w:r w:rsidRPr="00F27B28">
        <w:rPr>
          <w:sz w:val="16"/>
        </w:rPr>
        <w:t>Older surveys had similar conclusions. In 2009, 21 AI experts participating the in AGI-09 conference were surveyed.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434D000A" w14:textId="77777777" w:rsidR="00B969BA" w:rsidRPr="00F27B28" w:rsidRDefault="00B969BA" w:rsidP="00B969BA">
      <w:pPr>
        <w:rPr>
          <w:sz w:val="16"/>
        </w:rPr>
      </w:pPr>
      <w:r w:rsidRPr="00F27B28">
        <w:rPr>
          <w:sz w:val="16"/>
        </w:rPr>
        <w:t xml:space="preserve">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 The answers are distributed as </w:t>
      </w:r>
    </w:p>
    <w:p w14:paraId="7C07642F" w14:textId="77777777" w:rsidR="00B969BA" w:rsidRPr="00F27B28" w:rsidRDefault="00B969BA" w:rsidP="00B969BA">
      <w:pPr>
        <w:rPr>
          <w:sz w:val="16"/>
        </w:rPr>
      </w:pPr>
      <w:r w:rsidRPr="00F27B28">
        <w:rPr>
          <w:sz w:val="16"/>
        </w:rPr>
        <w:t>10% of participants think that AGI is likely to happen by 2022</w:t>
      </w:r>
    </w:p>
    <w:p w14:paraId="429B5623" w14:textId="77777777" w:rsidR="00B969BA" w:rsidRPr="00F27B28" w:rsidRDefault="00B969BA" w:rsidP="00B969BA">
      <w:pPr>
        <w:rPr>
          <w:sz w:val="16"/>
        </w:rPr>
      </w:pPr>
      <w:r w:rsidRPr="00F27B28">
        <w:rPr>
          <w:sz w:val="16"/>
        </w:rPr>
        <w:t>For 2040, the share is 50%</w:t>
      </w:r>
    </w:p>
    <w:p w14:paraId="5C444851" w14:textId="77777777" w:rsidR="00B969BA" w:rsidRPr="00F27B28" w:rsidRDefault="00B969BA" w:rsidP="00B969BA">
      <w:pPr>
        <w:rPr>
          <w:sz w:val="16"/>
        </w:rPr>
      </w:pPr>
      <w:r w:rsidRPr="00F27B28">
        <w:rPr>
          <w:sz w:val="16"/>
        </w:rPr>
        <w:t>90% of participants think that AGI is likely to happen by 2075.</w:t>
      </w:r>
    </w:p>
    <w:p w14:paraId="42972FD4" w14:textId="77777777" w:rsidR="00B969BA" w:rsidRPr="00F27B28" w:rsidRDefault="00B969BA" w:rsidP="00B969BA">
      <w:pPr>
        <w:rPr>
          <w:sz w:val="16"/>
        </w:rPr>
      </w:pPr>
      <w:r w:rsidRPr="00F27B28">
        <w:rPr>
          <w:sz w:val="16"/>
        </w:rPr>
        <w:t>In 2017 May, 352 AI experts who published at the 2015 NIPS and ICML conferences were surveyed.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3D12C124" w14:textId="77777777" w:rsidR="00B969BA" w:rsidRPr="00F27B28" w:rsidRDefault="00B969BA" w:rsidP="00B969BA">
      <w:pPr>
        <w:rPr>
          <w:sz w:val="16"/>
        </w:rPr>
      </w:pPr>
      <w:r w:rsidRPr="00F27B28">
        <w:rPr>
          <w:sz w:val="16"/>
        </w:rPr>
        <w:t xml:space="preserve">In 2019, 32 AI experts participated in a survey on AGI timing: </w:t>
      </w:r>
    </w:p>
    <w:p w14:paraId="138855DA" w14:textId="77777777" w:rsidR="00B969BA" w:rsidRPr="00F27B28" w:rsidRDefault="00B969BA" w:rsidP="00B969BA">
      <w:pPr>
        <w:rPr>
          <w:sz w:val="16"/>
        </w:rPr>
      </w:pPr>
      <w:r w:rsidRPr="00F27B28">
        <w:rPr>
          <w:sz w:val="16"/>
        </w:rPr>
        <w:lastRenderedPageBreak/>
        <w:t>45% of respondents predict a date before 2060</w:t>
      </w:r>
    </w:p>
    <w:p w14:paraId="70524284" w14:textId="77777777" w:rsidR="00B969BA" w:rsidRPr="00F27B28" w:rsidRDefault="00B969BA" w:rsidP="00B969BA">
      <w:pPr>
        <w:rPr>
          <w:sz w:val="16"/>
        </w:rPr>
      </w:pPr>
      <w:r w:rsidRPr="00F27B28">
        <w:rPr>
          <w:sz w:val="16"/>
        </w:rPr>
        <w:t>34% of all participants predicted a date after 2060</w:t>
      </w:r>
    </w:p>
    <w:p w14:paraId="1ECEB63F" w14:textId="77777777" w:rsidR="00B969BA" w:rsidRPr="00F27B28" w:rsidRDefault="00B969BA" w:rsidP="00B969BA">
      <w:pPr>
        <w:rPr>
          <w:sz w:val="16"/>
        </w:rPr>
      </w:pPr>
      <w:r w:rsidRPr="00F27B28">
        <w:rPr>
          <w:sz w:val="16"/>
        </w:rPr>
        <w:t>21% of participants predicted that singularity will never occur.</w:t>
      </w:r>
    </w:p>
    <w:p w14:paraId="7B323EC3" w14:textId="77777777" w:rsidR="00B969BA" w:rsidRPr="00F27B28" w:rsidRDefault="00B969BA" w:rsidP="00B969BA">
      <w:pPr>
        <w:rPr>
          <w:sz w:val="16"/>
        </w:rPr>
      </w:pPr>
      <w:r w:rsidRPr="00F27B28">
        <w:rPr>
          <w:sz w:val="16"/>
        </w:rPr>
        <w:t>AI entrepreneurs are also making estimates on when we will reach singularity and they are a bit more optimistic than researchers:</w:t>
      </w:r>
    </w:p>
    <w:p w14:paraId="519EC1AA" w14:textId="77777777" w:rsidR="00B969BA" w:rsidRPr="00F27B28" w:rsidRDefault="00B969BA" w:rsidP="00B969BA">
      <w:pPr>
        <w:rPr>
          <w:sz w:val="16"/>
        </w:rPr>
      </w:pPr>
      <w:r w:rsidRPr="00F27B28">
        <w:rPr>
          <w:sz w:val="16"/>
        </w:rPr>
        <w:t>Louis Rosenberg, computer scientist, entrepreneur, and writer: 2030</w:t>
      </w:r>
    </w:p>
    <w:p w14:paraId="52787624" w14:textId="77777777" w:rsidR="00B969BA" w:rsidRPr="00F27B28" w:rsidRDefault="00B969BA" w:rsidP="00B969BA">
      <w:pPr>
        <w:rPr>
          <w:sz w:val="16"/>
        </w:rPr>
      </w:pPr>
      <w:r w:rsidRPr="00F27B28">
        <w:rPr>
          <w:sz w:val="16"/>
        </w:rPr>
        <w:t>Patrick Winston, MIT professor and director of the MIT Artificial Intelligence Laboratory from 1972 to 1997: He mentioned 2040 while stressing that while it would take place, it is a very hard-to-estimate date.</w:t>
      </w:r>
    </w:p>
    <w:p w14:paraId="725925AE" w14:textId="77777777" w:rsidR="00B969BA" w:rsidRPr="00F27B28" w:rsidRDefault="00B969BA" w:rsidP="00B969BA">
      <w:pPr>
        <w:rPr>
          <w:sz w:val="16"/>
        </w:rPr>
      </w:pPr>
      <w:r w:rsidRPr="00F27B28">
        <w:rPr>
          <w:sz w:val="16"/>
        </w:rPr>
        <w:t>Ray Kurzweil, computer scientist, entrepreneur, and writer of 5 national best sellers including The Singularity Is Near: 2045</w:t>
      </w:r>
    </w:p>
    <w:p w14:paraId="610785E9" w14:textId="77777777" w:rsidR="00B969BA" w:rsidRPr="00F27B28" w:rsidRDefault="00B969BA" w:rsidP="00B969BA">
      <w:pPr>
        <w:rPr>
          <w:sz w:val="16"/>
        </w:rPr>
      </w:pPr>
      <w:r w:rsidRPr="00F27B28">
        <w:rPr>
          <w:sz w:val="16"/>
        </w:rPr>
        <w:t>Jürgen Schmidhuber, co-founder at AI company NNAISENSE and director of the Swiss AI lab IDSIA: ~2050</w:t>
      </w:r>
    </w:p>
    <w:p w14:paraId="78A925AA" w14:textId="77777777" w:rsidR="00B969BA" w:rsidRPr="00F27B28" w:rsidRDefault="00B969BA" w:rsidP="00B969BA">
      <w:pPr>
        <w:rPr>
          <w:sz w:val="16"/>
        </w:rPr>
      </w:pPr>
      <w:r w:rsidRPr="00F27B28">
        <w:rPr>
          <w:sz w:val="16"/>
        </w:rPr>
        <w:t>Keep in mind that AI researchers were over-optimistic before</w:t>
      </w:r>
    </w:p>
    <w:p w14:paraId="0C16EBCA" w14:textId="77777777" w:rsidR="00B969BA" w:rsidRPr="00F27B28" w:rsidRDefault="00B969BA" w:rsidP="00B969BA">
      <w:pPr>
        <w:rPr>
          <w:sz w:val="16"/>
        </w:rPr>
      </w:pPr>
      <w:r w:rsidRPr="00F27B28">
        <w:rPr>
          <w:sz w:val="16"/>
        </w:rPr>
        <w:t>Examples include:</w:t>
      </w:r>
    </w:p>
    <w:p w14:paraId="66604F9D" w14:textId="77777777" w:rsidR="00B969BA" w:rsidRPr="00F27B28" w:rsidRDefault="00B969BA" w:rsidP="00B969BA">
      <w:pPr>
        <w:rPr>
          <w:sz w:val="16"/>
        </w:rPr>
      </w:pPr>
      <w:r w:rsidRPr="00F27B28">
        <w:rPr>
          <w:sz w:val="16"/>
        </w:rPr>
        <w:t>AI pioneer Herbert A. Simon in 1965: “machines will be capable, within twenty years, of doing any work a man can do.”</w:t>
      </w:r>
    </w:p>
    <w:p w14:paraId="17DB32D3" w14:textId="77777777" w:rsidR="00B969BA" w:rsidRPr="00F27B28" w:rsidRDefault="00B969BA" w:rsidP="00B969BA">
      <w:pPr>
        <w:rPr>
          <w:sz w:val="16"/>
        </w:rPr>
      </w:pPr>
      <w:r w:rsidRPr="00F27B28">
        <w:rPr>
          <w:sz w:val="16"/>
        </w:rPr>
        <w:t>Japan’s Fifth Generation Computer in 1980 had a ten-year timeline with goals like “carrying on casual conversations”</w:t>
      </w:r>
    </w:p>
    <w:p w14:paraId="4F3974A2" w14:textId="77777777" w:rsidR="00B969BA" w:rsidRPr="00F27B28" w:rsidRDefault="00B969BA" w:rsidP="00B969BA">
      <w:pPr>
        <w:rPr>
          <w:sz w:val="16"/>
        </w:rPr>
      </w:pPr>
      <w:r w:rsidRPr="00F27B28">
        <w:rPr>
          <w:sz w:val="16"/>
        </w:rPr>
        <w:t>This historical experience contributes to most current scientists shying away from predicting AGI in bold time frames like 10-20 years. However, just because they are more conservative now doesn’t mean that they are right this time around.</w:t>
      </w:r>
    </w:p>
    <w:p w14:paraId="6A3C5C97" w14:textId="77777777" w:rsidR="00B969BA" w:rsidRPr="00F27B28" w:rsidRDefault="00B969BA" w:rsidP="00B969BA">
      <w:pPr>
        <w:rPr>
          <w:sz w:val="16"/>
        </w:rPr>
      </w:pPr>
      <w:r w:rsidRPr="00F27B28">
        <w:rPr>
          <w:sz w:val="16"/>
        </w:rPr>
        <w:t>Understand why reaching AGI seems inevitable to most experts</w:t>
      </w:r>
    </w:p>
    <w:p w14:paraId="28B902B8" w14:textId="77777777" w:rsidR="00B969BA" w:rsidRPr="00F27B28" w:rsidRDefault="00B969BA" w:rsidP="00B969BA">
      <w:pPr>
        <w:rPr>
          <w:sz w:val="16"/>
        </w:rPr>
      </w:pPr>
      <w:r w:rsidRPr="009035B2">
        <w:rPr>
          <w:rStyle w:val="StyleUnderline"/>
          <w:highlight w:val="cyan"/>
        </w:rPr>
        <w:t>These may seem</w:t>
      </w:r>
      <w:r w:rsidRPr="00F27B28">
        <w:rPr>
          <w:rStyle w:val="StyleUnderline"/>
        </w:rPr>
        <w:t xml:space="preserve"> like </w:t>
      </w:r>
      <w:r w:rsidRPr="009035B2">
        <w:rPr>
          <w:rStyle w:val="Emphasis"/>
          <w:highlight w:val="cyan"/>
        </w:rPr>
        <w:t>wild</w:t>
      </w:r>
      <w:r w:rsidRPr="007B1315">
        <w:rPr>
          <w:rStyle w:val="Emphasis"/>
        </w:rPr>
        <w:t xml:space="preserve"> predictions</w:t>
      </w:r>
      <w:r w:rsidRPr="00F27B28">
        <w:rPr>
          <w:rStyle w:val="StyleUnderline"/>
        </w:rPr>
        <w:t xml:space="preserve">, </w:t>
      </w:r>
      <w:r w:rsidRPr="009035B2">
        <w:rPr>
          <w:rStyle w:val="StyleUnderline"/>
          <w:highlight w:val="cyan"/>
        </w:rPr>
        <w:t>but</w:t>
      </w:r>
      <w:r w:rsidRPr="00F27B28">
        <w:rPr>
          <w:rStyle w:val="StyleUnderline"/>
        </w:rPr>
        <w:t xml:space="preserve"> they seem </w:t>
      </w:r>
      <w:r w:rsidRPr="007B1315">
        <w:rPr>
          <w:rStyle w:val="Emphasis"/>
        </w:rPr>
        <w:t xml:space="preserve">quite </w:t>
      </w:r>
      <w:r w:rsidRPr="009035B2">
        <w:rPr>
          <w:rStyle w:val="Emphasis"/>
          <w:highlight w:val="cyan"/>
        </w:rPr>
        <w:t>reasonable</w:t>
      </w:r>
      <w:r w:rsidRPr="009035B2">
        <w:rPr>
          <w:rStyle w:val="StyleUnderline"/>
          <w:highlight w:val="cyan"/>
        </w:rPr>
        <w:t xml:space="preserve"> when you consider</w:t>
      </w:r>
      <w:r w:rsidRPr="00F27B28">
        <w:rPr>
          <w:rStyle w:val="StyleUnderline"/>
        </w:rPr>
        <w:t xml:space="preserve"> these facts</w:t>
      </w:r>
      <w:r w:rsidRPr="00F27B28">
        <w:rPr>
          <w:sz w:val="16"/>
        </w:rPr>
        <w:t>:</w:t>
      </w:r>
    </w:p>
    <w:p w14:paraId="5CAA1BF7" w14:textId="77777777" w:rsidR="00B969BA" w:rsidRPr="00F27B28" w:rsidRDefault="00B969BA" w:rsidP="00B969BA">
      <w:pPr>
        <w:rPr>
          <w:sz w:val="16"/>
        </w:rPr>
      </w:pPr>
      <w:r w:rsidRPr="00F27B28">
        <w:rPr>
          <w:sz w:val="16"/>
        </w:rPr>
        <w:t>Human intelligence is fixed unless we somehow merge our cognitive capabilities with machines. Elon Musk’s neural lace startup aims to do this but research on brain-computer interfaces is in the early stages.</w:t>
      </w:r>
    </w:p>
    <w:p w14:paraId="04FFCBBE" w14:textId="77777777" w:rsidR="00B969BA" w:rsidRPr="00F27B28" w:rsidRDefault="00B969BA" w:rsidP="00B969BA">
      <w:pPr>
        <w:rPr>
          <w:sz w:val="16"/>
        </w:rPr>
      </w:pPr>
      <w:r w:rsidRPr="00F27B28">
        <w:rPr>
          <w:rStyle w:val="StyleUnderline"/>
        </w:rPr>
        <w:t xml:space="preserve">Machine intelligence depends on </w:t>
      </w:r>
      <w:r w:rsidRPr="009035B2">
        <w:rPr>
          <w:rStyle w:val="Emphasis"/>
          <w:highlight w:val="cyan"/>
        </w:rPr>
        <w:t>algorithms</w:t>
      </w:r>
      <w:r w:rsidRPr="009035B2">
        <w:rPr>
          <w:rStyle w:val="StyleUnderline"/>
          <w:highlight w:val="cyan"/>
        </w:rPr>
        <w:t xml:space="preserve">, </w:t>
      </w:r>
      <w:r w:rsidRPr="009035B2">
        <w:rPr>
          <w:rStyle w:val="Emphasis"/>
          <w:highlight w:val="cyan"/>
        </w:rPr>
        <w:t>processing power</w:t>
      </w:r>
      <w:r w:rsidRPr="009035B2">
        <w:rPr>
          <w:rStyle w:val="StyleUnderline"/>
          <w:highlight w:val="cyan"/>
        </w:rPr>
        <w:t xml:space="preserve">, and </w:t>
      </w:r>
      <w:r w:rsidRPr="009035B2">
        <w:rPr>
          <w:rStyle w:val="Emphasis"/>
          <w:highlight w:val="cyan"/>
        </w:rPr>
        <w:t>memory</w:t>
      </w:r>
      <w:r w:rsidRPr="00F27B28">
        <w:rPr>
          <w:rStyle w:val="StyleUnderline"/>
        </w:rPr>
        <w:t xml:space="preserve">. Processing power and memory </w:t>
      </w:r>
      <w:r w:rsidRPr="009035B2">
        <w:rPr>
          <w:rStyle w:val="StyleUnderline"/>
          <w:highlight w:val="cyan"/>
        </w:rPr>
        <w:t xml:space="preserve">have been growing at an </w:t>
      </w:r>
      <w:r w:rsidRPr="009035B2">
        <w:rPr>
          <w:rStyle w:val="Emphasis"/>
          <w:highlight w:val="cyan"/>
        </w:rPr>
        <w:t>exponential rate</w:t>
      </w:r>
      <w:r w:rsidRPr="00F27B28">
        <w:rPr>
          <w:sz w:val="16"/>
        </w:rPr>
        <w:t>. As for algorithms, until now we have been good at supplying machines with the necessary algorithms to use their processing power and memory effectively.</w:t>
      </w:r>
    </w:p>
    <w:p w14:paraId="6437F8E9" w14:textId="77777777" w:rsidR="00B969BA" w:rsidRPr="00F27B28" w:rsidRDefault="00B969BA" w:rsidP="00B969BA">
      <w:pPr>
        <w:rPr>
          <w:sz w:val="16"/>
        </w:rPr>
      </w:pPr>
      <w:r w:rsidRPr="00F27B28">
        <w:rPr>
          <w:sz w:val="16"/>
        </w:rPr>
        <w:t xml:space="preserve">Considering that our intelligence is fixed and machine intelligence is growing, </w:t>
      </w:r>
      <w:r w:rsidRPr="009035B2">
        <w:rPr>
          <w:rStyle w:val="StyleUnderline"/>
          <w:highlight w:val="cyan"/>
        </w:rPr>
        <w:t xml:space="preserve">it is only a </w:t>
      </w:r>
      <w:r w:rsidRPr="009035B2">
        <w:rPr>
          <w:rStyle w:val="Emphasis"/>
          <w:highlight w:val="cyan"/>
        </w:rPr>
        <w:t>matter of time</w:t>
      </w:r>
      <w:r w:rsidRPr="009035B2">
        <w:rPr>
          <w:rStyle w:val="StyleUnderline"/>
          <w:highlight w:val="cyan"/>
        </w:rPr>
        <w:t xml:space="preserve"> before machines surpass us unless there’s some</w:t>
      </w:r>
      <w:r w:rsidRPr="00F27B28">
        <w:rPr>
          <w:sz w:val="16"/>
        </w:rPr>
        <w:t xml:space="preserve"> </w:t>
      </w:r>
      <w:r w:rsidRPr="00F27B28">
        <w:rPr>
          <w:rStyle w:val="Emphasis"/>
        </w:rPr>
        <w:t xml:space="preserve">hard </w:t>
      </w:r>
      <w:r w:rsidRPr="009035B2">
        <w:rPr>
          <w:rStyle w:val="Emphasis"/>
          <w:highlight w:val="cyan"/>
        </w:rPr>
        <w:t>limit</w:t>
      </w:r>
      <w:r w:rsidRPr="00F27B28">
        <w:rPr>
          <w:rStyle w:val="StyleUnderline"/>
        </w:rPr>
        <w:t xml:space="preserve"> to their intelligence. </w:t>
      </w:r>
      <w:r w:rsidRPr="009035B2">
        <w:rPr>
          <w:rStyle w:val="StyleUnderline"/>
          <w:highlight w:val="cyan"/>
        </w:rPr>
        <w:t xml:space="preserve">We </w:t>
      </w:r>
      <w:r w:rsidRPr="009035B2">
        <w:rPr>
          <w:rStyle w:val="Emphasis"/>
          <w:highlight w:val="cyan"/>
        </w:rPr>
        <w:t>haven’t</w:t>
      </w:r>
      <w:r w:rsidRPr="009035B2">
        <w:rPr>
          <w:rStyle w:val="StyleUnderline"/>
          <w:highlight w:val="cyan"/>
        </w:rPr>
        <w:t xml:space="preserve"> encountered</w:t>
      </w:r>
      <w:r w:rsidRPr="00F27B28">
        <w:rPr>
          <w:rStyle w:val="StyleUnderline"/>
        </w:rPr>
        <w:t xml:space="preserve"> such</w:t>
      </w:r>
      <w:r w:rsidRPr="00F27B28">
        <w:rPr>
          <w:sz w:val="16"/>
        </w:rPr>
        <w:t xml:space="preserve"> a limit </w:t>
      </w:r>
      <w:r w:rsidRPr="00F27B28">
        <w:rPr>
          <w:rStyle w:val="StyleUnderline"/>
        </w:rPr>
        <w:t>yet</w:t>
      </w:r>
      <w:r w:rsidRPr="00F27B28">
        <w:rPr>
          <w:sz w:val="16"/>
        </w:rPr>
        <w:t>.</w:t>
      </w:r>
    </w:p>
    <w:p w14:paraId="5254E806" w14:textId="77777777" w:rsidR="00B969BA" w:rsidRPr="00F27B28" w:rsidRDefault="00B969BA" w:rsidP="00B969BA">
      <w:pPr>
        <w:rPr>
          <w:sz w:val="16"/>
        </w:rPr>
      </w:pPr>
      <w:r w:rsidRPr="00F27B28">
        <w:rPr>
          <w:sz w:val="16"/>
        </w:rPr>
        <w:t>This is a good analogy for understanding exponential growth. While machines can seem dumb right now, they can grow quite smart, quite soon.</w:t>
      </w:r>
    </w:p>
    <w:p w14:paraId="1E55FECE" w14:textId="77777777" w:rsidR="00B969BA" w:rsidRPr="00F27B28" w:rsidRDefault="00B969BA" w:rsidP="00B969BA">
      <w:pPr>
        <w:rPr>
          <w:sz w:val="16"/>
        </w:rPr>
      </w:pPr>
      <w:r w:rsidRPr="00F27B28">
        <w:rPr>
          <w:sz w:val="16"/>
        </w:rPr>
        <w:t xml:space="preserve">If classic computing slows its growth, quantum computing could complement it </w:t>
      </w:r>
    </w:p>
    <w:p w14:paraId="641CE965" w14:textId="77777777" w:rsidR="00B969BA" w:rsidRPr="00F27B28" w:rsidRDefault="00B969BA" w:rsidP="00B969BA">
      <w:pPr>
        <w:rPr>
          <w:sz w:val="16"/>
        </w:rPr>
      </w:pPr>
      <w:r w:rsidRPr="00F27B28">
        <w:rPr>
          <w:sz w:val="16"/>
        </w:rPr>
        <w:t>Classic computing has taken us quite far. AI algorithms on classical computers can exceed human performance in specific tasks like playing chess or Go. For example, AlphaGo Zero beat AlphaGo by 100-0. AlphaGo had beaten the best players on earth. However, we are approaching the limits of how fast classical computers can be.</w:t>
      </w:r>
    </w:p>
    <w:p w14:paraId="4432A940" w14:textId="77777777" w:rsidR="00B969BA" w:rsidRPr="00F27B28" w:rsidRDefault="00B969BA" w:rsidP="00B969BA">
      <w:pPr>
        <w:rPr>
          <w:sz w:val="16"/>
        </w:rPr>
      </w:pPr>
      <w:r w:rsidRPr="00F27B28">
        <w:rPr>
          <w:sz w:val="16"/>
        </w:rPr>
        <w:t>Moore’s law, which is based on the observation that the number of transistors in a dense integrated circuit double about every two years, implies that the cost of computing halves approximately every 2 years. However, most experts believe that Moore’s law is coming to an end during this decade. Though there are efforts to keep improving application performance, it will be challenging to keep the same rates of growth.</w:t>
      </w:r>
    </w:p>
    <w:p w14:paraId="6693C2C1" w14:textId="77777777" w:rsidR="00B969BA" w:rsidRPr="00F27B28" w:rsidRDefault="00B969BA" w:rsidP="00B969BA">
      <w:pPr>
        <w:rPr>
          <w:sz w:val="16"/>
        </w:rPr>
      </w:pPr>
      <w:r w:rsidRPr="009035B2">
        <w:rPr>
          <w:rStyle w:val="Emphasis"/>
          <w:highlight w:val="cyan"/>
        </w:rPr>
        <w:t>Quantum Computing</w:t>
      </w:r>
      <w:r w:rsidRPr="00F27B28">
        <w:rPr>
          <w:sz w:val="16"/>
        </w:rPr>
        <w:t xml:space="preserve">, which is still an emerging technology, </w:t>
      </w:r>
      <w:r w:rsidRPr="009035B2">
        <w:rPr>
          <w:rStyle w:val="StyleUnderline"/>
          <w:highlight w:val="cyan"/>
        </w:rPr>
        <w:t>can contribute to reducing</w:t>
      </w:r>
      <w:r w:rsidRPr="00F27B28">
        <w:rPr>
          <w:rStyle w:val="StyleUnderline"/>
        </w:rPr>
        <w:t xml:space="preserve"> </w:t>
      </w:r>
      <w:r w:rsidRPr="00F27B28">
        <w:rPr>
          <w:rStyle w:val="Emphasis"/>
        </w:rPr>
        <w:t xml:space="preserve">computing </w:t>
      </w:r>
      <w:r w:rsidRPr="009035B2">
        <w:rPr>
          <w:rStyle w:val="Emphasis"/>
          <w:highlight w:val="cyan"/>
        </w:rPr>
        <w:t>costs</w:t>
      </w:r>
      <w:r w:rsidRPr="00F27B28">
        <w:rPr>
          <w:sz w:val="16"/>
        </w:rPr>
        <w:t xml:space="preserve"> after Moore’s law comes to an end. Quantum Computing is based on the evaluation of different states at the same time whereas classical computers can calculate one state at one time. The unique nature of quantum computing can be used to efficiently train neural networks, currently the most popular AI architecture in commercial applications. </w:t>
      </w:r>
      <w:r w:rsidRPr="00F27B28">
        <w:rPr>
          <w:rStyle w:val="StyleUnderline"/>
        </w:rPr>
        <w:t xml:space="preserve">AI </w:t>
      </w:r>
      <w:r w:rsidRPr="009035B2">
        <w:rPr>
          <w:rStyle w:val="StyleUnderline"/>
          <w:highlight w:val="cyan"/>
        </w:rPr>
        <w:t>algorithms</w:t>
      </w:r>
      <w:r w:rsidRPr="00F27B28">
        <w:rPr>
          <w:rStyle w:val="StyleUnderline"/>
        </w:rPr>
        <w:t xml:space="preserve"> running </w:t>
      </w:r>
      <w:r w:rsidRPr="009035B2">
        <w:rPr>
          <w:rStyle w:val="StyleUnderline"/>
          <w:highlight w:val="cyan"/>
        </w:rPr>
        <w:t>on</w:t>
      </w:r>
      <w:r w:rsidRPr="00F27B28">
        <w:rPr>
          <w:rStyle w:val="StyleUnderline"/>
        </w:rPr>
        <w:t xml:space="preserve"> stable </w:t>
      </w:r>
      <w:r w:rsidRPr="009035B2">
        <w:rPr>
          <w:rStyle w:val="Emphasis"/>
          <w:highlight w:val="cyan"/>
        </w:rPr>
        <w:t>quantum</w:t>
      </w:r>
      <w:r w:rsidRPr="009035B2">
        <w:rPr>
          <w:rStyle w:val="Emphasis"/>
        </w:rPr>
        <w:t xml:space="preserve"> computers</w:t>
      </w:r>
      <w:r w:rsidRPr="00F27B28">
        <w:rPr>
          <w:rStyle w:val="StyleUnderline"/>
        </w:rPr>
        <w:t xml:space="preserve"> have a chance to </w:t>
      </w:r>
      <w:r w:rsidRPr="009035B2">
        <w:rPr>
          <w:rStyle w:val="Emphasis"/>
          <w:highlight w:val="cyan"/>
        </w:rPr>
        <w:t>unlock singularity</w:t>
      </w:r>
      <w:r w:rsidRPr="00F27B28">
        <w:rPr>
          <w:sz w:val="16"/>
        </w:rPr>
        <w:t>.</w:t>
      </w:r>
    </w:p>
    <w:p w14:paraId="4DA36365" w14:textId="7D880561" w:rsidR="00B969BA" w:rsidRPr="00104CCD" w:rsidRDefault="003D1010" w:rsidP="003D1010">
      <w:pPr>
        <w:pStyle w:val="Analytics"/>
      </w:pPr>
      <w:r>
        <w:lastRenderedPageBreak/>
        <w:t>3</w:t>
      </w:r>
      <w:r w:rsidR="00B969BA">
        <w:t xml:space="preserve">. </w:t>
      </w:r>
      <w:r w:rsidR="00B969BA" w:rsidRPr="003D1010">
        <w:rPr>
          <w:u w:val="single"/>
        </w:rPr>
        <w:t>BRAIN SCANS</w:t>
      </w:r>
      <w:r w:rsidR="00B969BA">
        <w:t>.</w:t>
      </w:r>
    </w:p>
    <w:p w14:paraId="1028E825" w14:textId="77777777" w:rsidR="00B969BA" w:rsidRPr="00867D54" w:rsidRDefault="00B969BA" w:rsidP="00B969BA">
      <w:pPr>
        <w:pStyle w:val="Heading4"/>
      </w:pPr>
      <w:r>
        <w:t>B</w:t>
      </w:r>
      <w:r w:rsidRPr="00A712AF">
        <w:t>rain reference architecture</w:t>
      </w:r>
      <w:r w:rsidRPr="00867D54">
        <w:t xml:space="preserve"> </w:t>
      </w:r>
      <w:r w:rsidRPr="00867D54">
        <w:rPr>
          <w:u w:val="single"/>
        </w:rPr>
        <w:t>replicates</w:t>
      </w:r>
      <w:r w:rsidRPr="00867D54">
        <w:t xml:space="preserve"> human </w:t>
      </w:r>
      <w:r>
        <w:t>intelligence.</w:t>
      </w:r>
    </w:p>
    <w:p w14:paraId="0C5E8DBD" w14:textId="77777777" w:rsidR="00B969BA" w:rsidRPr="00F23D0B" w:rsidRDefault="00B969BA" w:rsidP="00B969BA">
      <w:r w:rsidRPr="00F23D0B">
        <w:rPr>
          <w:rStyle w:val="Style13ptBold"/>
        </w:rPr>
        <w:t>Yamakawa ’21</w:t>
      </w:r>
      <w:r w:rsidRPr="00F23D0B">
        <w:t xml:space="preserve"> [Hiroshi; December; MA, engineering, PhD, Aeronautics, professor of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 </w:t>
      </w:r>
    </w:p>
    <w:p w14:paraId="22704B47" w14:textId="77777777" w:rsidR="00B969BA" w:rsidRPr="00F23D0B" w:rsidRDefault="00B969BA" w:rsidP="00B969BA">
      <w:pPr>
        <w:rPr>
          <w:sz w:val="16"/>
          <w:szCs w:val="16"/>
        </w:rPr>
      </w:pPr>
      <w:r w:rsidRPr="00F23D0B">
        <w:rPr>
          <w:sz w:val="16"/>
          <w:szCs w:val="16"/>
        </w:rPr>
        <w:t>5.4. Applications of AI systems based on BRA</w:t>
      </w:r>
    </w:p>
    <w:p w14:paraId="49049E70" w14:textId="77777777" w:rsidR="00B969BA" w:rsidRPr="00F23D0B" w:rsidRDefault="00B969BA" w:rsidP="00B969BA">
      <w:pPr>
        <w:rPr>
          <w:sz w:val="16"/>
        </w:rPr>
      </w:pPr>
      <w:r w:rsidRPr="00F23D0B">
        <w:rPr>
          <w:rStyle w:val="StyleUnderline"/>
          <w:highlight w:val="cyan"/>
        </w:rPr>
        <w:t>AI</w:t>
      </w:r>
      <w:r w:rsidRPr="00F23D0B">
        <w:rPr>
          <w:sz w:val="16"/>
        </w:rPr>
        <w:t xml:space="preserve"> systems that are </w:t>
      </w:r>
      <w:r w:rsidRPr="00F23D0B">
        <w:rPr>
          <w:rStyle w:val="StyleUnderline"/>
          <w:highlight w:val="cyan"/>
        </w:rPr>
        <w:t xml:space="preserve">developed based on </w:t>
      </w:r>
      <w:r w:rsidRPr="00F23D0B">
        <w:rPr>
          <w:rStyle w:val="Emphasis"/>
          <w:highlight w:val="cyan"/>
        </w:rPr>
        <w:t>BRA</w:t>
      </w:r>
      <w:r w:rsidRPr="00F23D0B">
        <w:rPr>
          <w:rStyle w:val="StyleUnderline"/>
          <w:highlight w:val="cyan"/>
        </w:rPr>
        <w:t xml:space="preserve"> can</w:t>
      </w:r>
      <w:r w:rsidRPr="00F23D0B">
        <w:rPr>
          <w:rStyle w:val="StyleUnderline"/>
        </w:rPr>
        <w:t xml:space="preserve"> be </w:t>
      </w:r>
      <w:r w:rsidRPr="00F23D0B">
        <w:rPr>
          <w:rStyle w:val="Emphasis"/>
        </w:rPr>
        <w:t>expected</w:t>
      </w:r>
      <w:r w:rsidRPr="00F23D0B">
        <w:rPr>
          <w:rStyle w:val="StyleUnderline"/>
        </w:rPr>
        <w:t xml:space="preserve"> to </w:t>
      </w:r>
      <w:r w:rsidRPr="00F23D0B">
        <w:rPr>
          <w:rStyle w:val="Emphasis"/>
          <w:highlight w:val="cyan"/>
        </w:rPr>
        <w:t>replicate</w:t>
      </w:r>
      <w:r w:rsidRPr="00F23D0B">
        <w:rPr>
          <w:rStyle w:val="StyleUnderline"/>
          <w:highlight w:val="cyan"/>
        </w:rPr>
        <w:t xml:space="preserve"> human</w:t>
      </w:r>
      <w:r w:rsidRPr="00F23D0B">
        <w:rPr>
          <w:sz w:val="16"/>
        </w:rPr>
        <w:t xml:space="preserve"> cognitive and behavioral </w:t>
      </w:r>
      <w:r w:rsidRPr="00F23D0B">
        <w:rPr>
          <w:rStyle w:val="StyleUnderline"/>
          <w:highlight w:val="cyan"/>
        </w:rPr>
        <w:t>capabilities</w:t>
      </w:r>
      <w:r w:rsidRPr="00F23D0B">
        <w:rPr>
          <w:sz w:val="16"/>
        </w:rPr>
        <w:t xml:space="preserve"> almost </w:t>
      </w:r>
      <w:r w:rsidRPr="00F23D0B">
        <w:rPr>
          <w:rStyle w:val="Emphasis"/>
          <w:highlight w:val="cyan"/>
        </w:rPr>
        <w:t>exactly</w:t>
      </w:r>
      <w:r w:rsidRPr="00F23D0B">
        <w:rPr>
          <w:sz w:val="16"/>
        </w:rPr>
        <w:t xml:space="preserve">. Therefore, BRA offers several practical applications. </w:t>
      </w:r>
      <w:r w:rsidRPr="00F23D0B">
        <w:rPr>
          <w:rStyle w:val="StyleUnderline"/>
        </w:rPr>
        <w:t xml:space="preserve">It </w:t>
      </w:r>
      <w:r w:rsidRPr="00F23D0B">
        <w:rPr>
          <w:rStyle w:val="Emphasis"/>
        </w:rPr>
        <w:t>enables</w:t>
      </w:r>
      <w:r w:rsidRPr="00F23D0B">
        <w:rPr>
          <w:sz w:val="16"/>
        </w:rPr>
        <w:t xml:space="preserve"> the construction of an </w:t>
      </w:r>
      <w:r w:rsidRPr="00F23D0B">
        <w:rPr>
          <w:rStyle w:val="StyleUnderline"/>
        </w:rPr>
        <w:t xml:space="preserve">AI that exhibits </w:t>
      </w:r>
      <w:r w:rsidRPr="00F23D0B">
        <w:rPr>
          <w:rStyle w:val="Emphasis"/>
        </w:rPr>
        <w:t>familiarity</w:t>
      </w:r>
      <w:r w:rsidRPr="00F23D0B">
        <w:rPr>
          <w:rStyle w:val="StyleUnderline"/>
        </w:rPr>
        <w:t xml:space="preserve"> with humans when communicating</w:t>
      </w:r>
      <w:r w:rsidRPr="00F23D0B">
        <w:rPr>
          <w:sz w:val="16"/>
        </w:rPr>
        <w:t xml:space="preserve"> with them. Furthermore, </w:t>
      </w:r>
      <w:r w:rsidRPr="00F23D0B">
        <w:rPr>
          <w:rStyle w:val="StyleUnderline"/>
        </w:rPr>
        <w:t xml:space="preserve">it </w:t>
      </w:r>
      <w:r w:rsidRPr="0094117E">
        <w:rPr>
          <w:rStyle w:val="StyleUnderline"/>
          <w:highlight w:val="cyan"/>
        </w:rPr>
        <w:t xml:space="preserve">can be applied </w:t>
      </w:r>
      <w:r w:rsidRPr="0094117E">
        <w:rPr>
          <w:rStyle w:val="Emphasis"/>
          <w:highlight w:val="cyan"/>
        </w:rPr>
        <w:t>computationally</w:t>
      </w:r>
      <w:r w:rsidRPr="00F23D0B">
        <w:rPr>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F23D0B">
        <w:rPr>
          <w:rStyle w:val="StyleUnderline"/>
        </w:rPr>
        <w:t>this</w:t>
      </w:r>
      <w:r w:rsidRPr="00F23D0B">
        <w:rPr>
          <w:sz w:val="16"/>
        </w:rPr>
        <w:t xml:space="preserve"> approach </w:t>
      </w:r>
      <w:r w:rsidRPr="00F23D0B">
        <w:rPr>
          <w:rStyle w:val="StyleUnderline"/>
        </w:rPr>
        <w:t>can</w:t>
      </w:r>
      <w:r w:rsidRPr="00F23D0B">
        <w:rPr>
          <w:sz w:val="16"/>
        </w:rPr>
        <w:t xml:space="preserve"> also </w:t>
      </w:r>
      <w:r w:rsidRPr="00F23D0B">
        <w:rPr>
          <w:rStyle w:val="StyleUnderline"/>
        </w:rPr>
        <w:t>be used as</w:t>
      </w:r>
      <w:r w:rsidRPr="00F23D0B">
        <w:rPr>
          <w:sz w:val="16"/>
        </w:rPr>
        <w:t xml:space="preserve"> a computational </w:t>
      </w:r>
      <w:r w:rsidRPr="00F23D0B">
        <w:rPr>
          <w:rStyle w:val="Emphasis"/>
        </w:rPr>
        <w:t>model</w:t>
      </w:r>
      <w:r w:rsidRPr="00F23D0B">
        <w:rPr>
          <w:rStyle w:val="StyleUnderline"/>
        </w:rPr>
        <w:t xml:space="preserve"> that will serve as</w:t>
      </w:r>
      <w:r w:rsidRPr="00F23D0B">
        <w:rPr>
          <w:sz w:val="16"/>
        </w:rPr>
        <w:t xml:space="preserve"> a </w:t>
      </w:r>
      <w:r w:rsidRPr="00F23D0B">
        <w:rPr>
          <w:rStyle w:val="Emphasis"/>
        </w:rPr>
        <w:t>device</w:t>
      </w:r>
      <w:r w:rsidRPr="00F23D0B">
        <w:rPr>
          <w:rStyle w:val="StyleUnderline"/>
        </w:rPr>
        <w:t xml:space="preserve"> for </w:t>
      </w:r>
      <w:r w:rsidRPr="00F23D0B">
        <w:rPr>
          <w:rStyle w:val="Emphasis"/>
        </w:rPr>
        <w:t>mind uploading</w:t>
      </w:r>
      <w:r w:rsidRPr="00F23D0B">
        <w:rPr>
          <w:sz w:val="16"/>
        </w:rPr>
        <w:t>.</w:t>
      </w:r>
    </w:p>
    <w:p w14:paraId="513EF8A4" w14:textId="77777777" w:rsidR="00B969BA" w:rsidRPr="00F23D0B" w:rsidRDefault="00B969BA" w:rsidP="00B969BA">
      <w:pPr>
        <w:rPr>
          <w:sz w:val="16"/>
          <w:szCs w:val="16"/>
        </w:rPr>
      </w:pPr>
      <w:r w:rsidRPr="00F23D0B">
        <w:rPr>
          <w:sz w:val="16"/>
          <w:szCs w:val="16"/>
        </w:rPr>
        <w:t>6. Conclusions</w:t>
      </w:r>
    </w:p>
    <w:p w14:paraId="77D59021" w14:textId="77777777" w:rsidR="00B969BA" w:rsidRPr="00F23D0B" w:rsidRDefault="00B969BA" w:rsidP="00B969BA">
      <w:pPr>
        <w:rPr>
          <w:sz w:val="16"/>
          <w:szCs w:val="16"/>
        </w:rPr>
      </w:pPr>
      <w:r w:rsidRPr="00F23D0B">
        <w:rPr>
          <w:sz w:val="16"/>
        </w:rPr>
        <w:t xml:space="preserve">In this paper, the current WBA approach has been introduced and BRA-driven development to accelerate brain-inspired AGI has been discussed. The </w:t>
      </w:r>
      <w:r w:rsidRPr="00F23D0B">
        <w:rPr>
          <w:rStyle w:val="StyleUnderline"/>
        </w:rPr>
        <w:t xml:space="preserve">BRA includes </w:t>
      </w:r>
      <w:r w:rsidRPr="00F23D0B">
        <w:rPr>
          <w:rStyle w:val="Emphasis"/>
        </w:rPr>
        <w:t xml:space="preserve">standardized </w:t>
      </w:r>
      <w:r w:rsidRPr="00F23D0B">
        <w:rPr>
          <w:rStyle w:val="Emphasis"/>
          <w:highlight w:val="cyan"/>
        </w:rPr>
        <w:t>data</w:t>
      </w:r>
      <w:r w:rsidRPr="00F23D0B">
        <w:rPr>
          <w:rStyle w:val="StyleUnderline"/>
        </w:rPr>
        <w:t xml:space="preserve"> that </w:t>
      </w:r>
      <w:r w:rsidRPr="00F23D0B">
        <w:rPr>
          <w:rStyle w:val="StyleUnderline"/>
          <w:highlight w:val="cyan"/>
        </w:rPr>
        <w:t>reflect</w:t>
      </w:r>
      <w:r w:rsidRPr="00F23D0B">
        <w:rPr>
          <w:sz w:val="16"/>
        </w:rPr>
        <w:t xml:space="preserve"> the </w:t>
      </w:r>
      <w:r w:rsidRPr="00F23D0B">
        <w:rPr>
          <w:rStyle w:val="Emphasis"/>
          <w:highlight w:val="cyan"/>
        </w:rPr>
        <w:t>brain</w:t>
      </w:r>
      <w:r w:rsidRPr="00F23D0B">
        <w:rPr>
          <w:sz w:val="16"/>
        </w:rPr>
        <w:t xml:space="preserve"> architecture </w:t>
      </w:r>
      <w:r w:rsidRPr="00F23D0B">
        <w:rPr>
          <w:rStyle w:val="StyleUnderline"/>
          <w:highlight w:val="cyan"/>
        </w:rPr>
        <w:t>for</w:t>
      </w:r>
      <w:r w:rsidRPr="00F23D0B">
        <w:rPr>
          <w:rStyle w:val="StyleUnderline"/>
        </w:rPr>
        <w:t xml:space="preserve"> the purpose of </w:t>
      </w:r>
      <w:r w:rsidRPr="00F23D0B">
        <w:rPr>
          <w:rStyle w:val="StyleUnderline"/>
          <w:highlight w:val="cyan"/>
        </w:rPr>
        <w:t>limiting</w:t>
      </w:r>
      <w:r w:rsidRPr="00F23D0B">
        <w:rPr>
          <w:sz w:val="16"/>
        </w:rPr>
        <w:t xml:space="preserve"> the large design </w:t>
      </w:r>
      <w:r w:rsidRPr="00F23D0B">
        <w:rPr>
          <w:rStyle w:val="StyleUnderline"/>
          <w:highlight w:val="cyan"/>
        </w:rPr>
        <w:t>space</w:t>
      </w:r>
      <w:r w:rsidRPr="00F23D0B">
        <w:rPr>
          <w:rStyle w:val="StyleUnderline"/>
        </w:rPr>
        <w:t xml:space="preserve"> that is </w:t>
      </w:r>
      <w:r w:rsidRPr="00F23D0B">
        <w:rPr>
          <w:rStyle w:val="StyleUnderline"/>
          <w:highlight w:val="cyan"/>
        </w:rPr>
        <w:t>required for</w:t>
      </w:r>
      <w:r w:rsidRPr="00F23D0B">
        <w:rPr>
          <w:sz w:val="16"/>
        </w:rPr>
        <w:t xml:space="preserve"> a human-level </w:t>
      </w:r>
      <w:r w:rsidRPr="00F23D0B">
        <w:rPr>
          <w:rStyle w:val="Emphasis"/>
          <w:highlight w:val="cyan"/>
        </w:rPr>
        <w:t>AGI</w:t>
      </w:r>
      <w:r w:rsidRPr="00F23D0B">
        <w:rPr>
          <w:sz w:val="16"/>
        </w:rPr>
        <w:t xml:space="preserve"> that cannot be grasped by the cognitive ability of an individual. </w:t>
      </w:r>
      <w:r w:rsidRPr="00F23D0B">
        <w:rPr>
          <w:rStyle w:val="Emphasis"/>
          <w:highlight w:val="cyan"/>
        </w:rPr>
        <w:t>Even</w:t>
      </w:r>
      <w:r w:rsidRPr="00F23D0B">
        <w:rPr>
          <w:rStyle w:val="StyleUnderline"/>
          <w:highlight w:val="cyan"/>
        </w:rPr>
        <w:t xml:space="preserve"> developers who do </w:t>
      </w:r>
      <w:r w:rsidRPr="00F23D0B">
        <w:rPr>
          <w:rStyle w:val="Emphasis"/>
          <w:highlight w:val="cyan"/>
        </w:rPr>
        <w:t>not</w:t>
      </w:r>
      <w:r w:rsidRPr="00F23D0B">
        <w:rPr>
          <w:rStyle w:val="StyleUnderline"/>
        </w:rPr>
        <w:t xml:space="preserve"> have a </w:t>
      </w:r>
      <w:r w:rsidRPr="00813852">
        <w:rPr>
          <w:rStyle w:val="StyleUnderline"/>
        </w:rPr>
        <w:t xml:space="preserve">deep </w:t>
      </w:r>
      <w:r w:rsidRPr="00F23D0B">
        <w:rPr>
          <w:rStyle w:val="Emphasis"/>
          <w:highlight w:val="cyan"/>
        </w:rPr>
        <w:t>understand</w:t>
      </w:r>
      <w:r w:rsidRPr="00813852">
        <w:rPr>
          <w:rStyle w:val="StyleUnderline"/>
        </w:rPr>
        <w:t xml:space="preserve">ing </w:t>
      </w:r>
      <w:r w:rsidRPr="00F23D0B">
        <w:rPr>
          <w:rStyle w:val="StyleUnderline"/>
        </w:rPr>
        <w:t xml:space="preserve">of </w:t>
      </w:r>
      <w:r w:rsidRPr="0094117E">
        <w:rPr>
          <w:rStyle w:val="StyleUnderline"/>
        </w:rPr>
        <w:t xml:space="preserve">the </w:t>
      </w:r>
      <w:r w:rsidRPr="0094117E">
        <w:rPr>
          <w:rStyle w:val="StyleUnderline"/>
          <w:highlight w:val="cyan"/>
        </w:rPr>
        <w:t>bra</w:t>
      </w:r>
      <w:r w:rsidRPr="00F23D0B">
        <w:rPr>
          <w:rStyle w:val="StyleUnderline"/>
          <w:highlight w:val="cyan"/>
        </w:rPr>
        <w:t>in can develop</w:t>
      </w:r>
      <w:r w:rsidRPr="00F23D0B">
        <w:rPr>
          <w:sz w:val="16"/>
        </w:rPr>
        <w:t xml:space="preserve"> brain-inspired </w:t>
      </w:r>
      <w:r w:rsidRPr="00F23D0B">
        <w:rPr>
          <w:rStyle w:val="StyleUnderline"/>
          <w:highlight w:val="cyan"/>
        </w:rPr>
        <w:t>software</w:t>
      </w:r>
      <w:r w:rsidRPr="00F23D0B">
        <w:rPr>
          <w:rStyle w:val="StyleUnderline"/>
        </w:rPr>
        <w:t xml:space="preserve"> based on </w:t>
      </w:r>
      <w:r w:rsidRPr="00F23D0B">
        <w:rPr>
          <w:rStyle w:val="Emphasis"/>
        </w:rPr>
        <w:t>BRAs</w:t>
      </w:r>
      <w:r w:rsidRPr="00F23D0B">
        <w:rPr>
          <w:sz w:val="16"/>
        </w:rPr>
        <w:t xml:space="preserve"> that are </w:t>
      </w:r>
      <w:r w:rsidRPr="0094117E">
        <w:rPr>
          <w:rStyle w:val="StyleUnderline"/>
        </w:rPr>
        <w:t>designed</w:t>
      </w:r>
      <w:r w:rsidRPr="00F23D0B">
        <w:rPr>
          <w:rStyle w:val="StyleUnderline"/>
        </w:rPr>
        <w:t xml:space="preserve"> by people with </w:t>
      </w:r>
      <w:r w:rsidRPr="00F23D0B">
        <w:rPr>
          <w:rStyle w:val="Emphasis"/>
        </w:rPr>
        <w:t>expertise</w:t>
      </w:r>
      <w:r w:rsidRPr="00F23D0B">
        <w:rPr>
          <w:rStyle w:val="StyleUnderline"/>
        </w:rPr>
        <w:t xml:space="preserve"> in </w:t>
      </w:r>
      <w:r w:rsidRPr="00F23D0B">
        <w:rPr>
          <w:rStyle w:val="Emphasis"/>
        </w:rPr>
        <w:t>neuroscience</w:t>
      </w:r>
      <w:r w:rsidRPr="00F23D0B">
        <w:rPr>
          <w:sz w:val="16"/>
        </w:rPr>
        <w:t xml:space="preserve">. We explained that the BRA is a description consisting of a BIF supported by a mesoscopic neural circuit and an HCD that is consistent with the BIF. Subsequently, to compensate for the lack of neuroscientific findings, </w:t>
      </w:r>
      <w:r w:rsidRPr="00F23D0B">
        <w:rPr>
          <w:rStyle w:val="StyleUnderline"/>
        </w:rPr>
        <w:t>we introduced</w:t>
      </w:r>
      <w:r w:rsidRPr="00F23D0B">
        <w:rPr>
          <w:sz w:val="16"/>
        </w:rPr>
        <w:t xml:space="preserve"> the </w:t>
      </w:r>
      <w:r w:rsidRPr="00F23D0B">
        <w:rPr>
          <w:rStyle w:val="Emphasis"/>
        </w:rPr>
        <w:t>SCID method</w:t>
      </w:r>
      <w:r w:rsidRPr="00F23D0B">
        <w:rPr>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F23D0B">
        <w:rPr>
          <w:rStyle w:val="Emphasis"/>
        </w:rPr>
        <w:t>integration</w:t>
      </w:r>
      <w:r w:rsidRPr="00F23D0B">
        <w:rPr>
          <w:rStyle w:val="StyleUnderline"/>
        </w:rPr>
        <w:t xml:space="preserve"> </w:t>
      </w:r>
      <w:r w:rsidRPr="00F23D0B">
        <w:rPr>
          <w:rStyle w:val="StyleUnderline"/>
          <w:highlight w:val="cyan"/>
        </w:rPr>
        <w:t xml:space="preserve">development is </w:t>
      </w:r>
      <w:r w:rsidRPr="00F23D0B">
        <w:rPr>
          <w:rStyle w:val="Emphasis"/>
          <w:highlight w:val="cyan"/>
        </w:rPr>
        <w:t>planned</w:t>
      </w:r>
      <w:r w:rsidRPr="00F23D0B">
        <w:rPr>
          <w:rStyle w:val="StyleUnderline"/>
          <w:highlight w:val="cyan"/>
        </w:rPr>
        <w:t xml:space="preserve">, which will move </w:t>
      </w:r>
      <w:r w:rsidRPr="00F23D0B">
        <w:rPr>
          <w:rStyle w:val="Emphasis"/>
          <w:highlight w:val="cyan"/>
        </w:rPr>
        <w:t>AGI</w:t>
      </w:r>
      <w:r w:rsidRPr="00F23D0B">
        <w:rPr>
          <w:sz w:val="16"/>
        </w:rPr>
        <w:t xml:space="preserve"> closer to the functioning of the brain. Moreover, we discussed the evaluation of biological </w:t>
      </w:r>
      <w:r w:rsidRPr="00F23D0B">
        <w:rPr>
          <w:sz w:val="16"/>
          <w:szCs w:val="16"/>
        </w:rPr>
        <w:t>plausibility using BRA to prevent the developed software from veering away from the brain.</w:t>
      </w:r>
    </w:p>
    <w:p w14:paraId="5707390C" w14:textId="77777777" w:rsidR="00B969BA" w:rsidRPr="00F23D0B" w:rsidRDefault="00B969BA" w:rsidP="00B969BA">
      <w:pPr>
        <w:rPr>
          <w:sz w:val="16"/>
          <w:szCs w:val="16"/>
        </w:rPr>
      </w:pPr>
      <w:r w:rsidRPr="00F23D0B">
        <w:rPr>
          <w:sz w:val="16"/>
          <w:szCs w:val="16"/>
        </w:rPr>
        <w:t>The main contribution of this study on BRA-driven development, with the following features, is the establishment of a methodology for accumulating data on brain constraints in a form that can be used for software development.</w:t>
      </w:r>
    </w:p>
    <w:p w14:paraId="4B247353" w14:textId="77777777" w:rsidR="00B969BA" w:rsidRPr="00F23D0B" w:rsidRDefault="00B969BA" w:rsidP="00B969BA">
      <w:pPr>
        <w:rPr>
          <w:sz w:val="16"/>
          <w:szCs w:val="16"/>
        </w:rPr>
      </w:pPr>
      <w:r w:rsidRPr="00F23D0B">
        <w:rPr>
          <w:sz w:val="16"/>
          <w:szCs w:val="16"/>
        </w:rPr>
        <w:t>1. Separation of design information: BRA data can be used in various development projects because they are described in a standard format for software development, which is not dependent on a particular development environment.</w:t>
      </w:r>
    </w:p>
    <w:p w14:paraId="50691B8E" w14:textId="77777777" w:rsidR="00B969BA" w:rsidRPr="00F23D0B" w:rsidRDefault="00B969BA" w:rsidP="00B969BA">
      <w:pPr>
        <w:rPr>
          <w:sz w:val="16"/>
          <w:szCs w:val="16"/>
        </w:rPr>
      </w:pPr>
      <w:r w:rsidRPr="00F23D0B">
        <w:rPr>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6B52FFB5" w14:textId="77777777" w:rsidR="00B969BA" w:rsidRPr="00F23D0B" w:rsidRDefault="00B969BA" w:rsidP="00B969BA">
      <w:pPr>
        <w:rPr>
          <w:sz w:val="16"/>
          <w:szCs w:val="16"/>
        </w:rPr>
      </w:pPr>
      <w:r w:rsidRPr="00F23D0B">
        <w:rPr>
          <w:sz w:val="16"/>
          <w:szCs w:val="16"/>
        </w:rPr>
        <w:t>3. BRA design: The method of designing computational functions according to anatomy (the SCID method) enables BRAs to be created while compensating for the lack of neuroscientific knowledge in a wide range of brain areas.</w:t>
      </w:r>
    </w:p>
    <w:p w14:paraId="6A28BCE3" w14:textId="77777777" w:rsidR="00B969BA" w:rsidRPr="00F23D0B" w:rsidRDefault="00B969BA" w:rsidP="00B969BA">
      <w:pPr>
        <w:rPr>
          <w:sz w:val="16"/>
          <w:szCs w:val="16"/>
        </w:rPr>
      </w:pPr>
      <w:r w:rsidRPr="00F23D0B">
        <w:rPr>
          <w:sz w:val="16"/>
          <w:szCs w:val="16"/>
        </w:rPr>
        <w:t>4. Tolerance of diversity: Even BRAs that contain mutually contradictory HCDs can be registered if they exhibit a certain level of validity, thereby reducing the risk of overly narrowing the considered design space.</w:t>
      </w:r>
    </w:p>
    <w:p w14:paraId="37E32D27" w14:textId="77777777" w:rsidR="00B969BA" w:rsidRPr="00F23D0B" w:rsidRDefault="00B969BA" w:rsidP="00B969BA">
      <w:pPr>
        <w:rPr>
          <w:sz w:val="16"/>
        </w:rPr>
      </w:pPr>
      <w:r w:rsidRPr="00F23D0B">
        <w:rPr>
          <w:sz w:val="16"/>
        </w:rPr>
        <w:t xml:space="preserve">The above features of the </w:t>
      </w:r>
      <w:r w:rsidRPr="00F23D0B">
        <w:rPr>
          <w:rStyle w:val="StyleUnderline"/>
        </w:rPr>
        <w:t xml:space="preserve">BRA will </w:t>
      </w:r>
      <w:r w:rsidRPr="00813852">
        <w:rPr>
          <w:rStyle w:val="StyleUnderline"/>
          <w:highlight w:val="cyan"/>
        </w:rPr>
        <w:t>provide</w:t>
      </w:r>
      <w:r w:rsidRPr="00F23D0B">
        <w:rPr>
          <w:rStyle w:val="StyleUnderline"/>
        </w:rPr>
        <w:t xml:space="preserve"> a </w:t>
      </w:r>
      <w:r w:rsidRPr="00813852">
        <w:rPr>
          <w:rStyle w:val="Emphasis"/>
          <w:highlight w:val="cyan"/>
        </w:rPr>
        <w:t>foundation</w:t>
      </w:r>
      <w:r w:rsidRPr="00813852">
        <w:rPr>
          <w:rStyle w:val="StyleUnderline"/>
          <w:highlight w:val="cyan"/>
        </w:rPr>
        <w:t xml:space="preserve"> for</w:t>
      </w:r>
      <w:r w:rsidRPr="00F23D0B">
        <w:rPr>
          <w:sz w:val="16"/>
        </w:rPr>
        <w:t xml:space="preserve"> large-scale whole-brain </w:t>
      </w:r>
      <w:r w:rsidRPr="00813852">
        <w:rPr>
          <w:rStyle w:val="Emphasis"/>
          <w:highlight w:val="cyan"/>
        </w:rPr>
        <w:t>software</w:t>
      </w:r>
      <w:r w:rsidRPr="00F23D0B">
        <w:rPr>
          <w:sz w:val="16"/>
        </w:rPr>
        <w:t xml:space="preserve"> development </w:t>
      </w:r>
      <w:r w:rsidRPr="00813852">
        <w:rPr>
          <w:rStyle w:val="StyleUnderline"/>
          <w:highlight w:val="cyan"/>
        </w:rPr>
        <w:t>as</w:t>
      </w:r>
      <w:r w:rsidRPr="00F23D0B">
        <w:rPr>
          <w:sz w:val="16"/>
        </w:rPr>
        <w:t xml:space="preserve"> the </w:t>
      </w:r>
      <w:r w:rsidRPr="00813852">
        <w:rPr>
          <w:rStyle w:val="Emphasis"/>
          <w:highlight w:val="cyan"/>
        </w:rPr>
        <w:t>comprehensiveness</w:t>
      </w:r>
      <w:r w:rsidRPr="00813852">
        <w:rPr>
          <w:rStyle w:val="StyleUnderline"/>
          <w:highlight w:val="cyan"/>
        </w:rPr>
        <w:t xml:space="preserve"> of</w:t>
      </w:r>
      <w:r w:rsidRPr="00F23D0B">
        <w:rPr>
          <w:rStyle w:val="StyleUnderline"/>
        </w:rPr>
        <w:t xml:space="preserve"> its </w:t>
      </w:r>
      <w:r w:rsidRPr="00813852">
        <w:rPr>
          <w:rStyle w:val="StyleUnderline"/>
          <w:highlight w:val="cyan"/>
        </w:rPr>
        <w:t xml:space="preserve">data </w:t>
      </w:r>
      <w:r w:rsidRPr="00813852">
        <w:rPr>
          <w:rStyle w:val="Emphasis"/>
          <w:highlight w:val="cyan"/>
        </w:rPr>
        <w:t>increases</w:t>
      </w:r>
      <w:r w:rsidRPr="00F23D0B">
        <w:rPr>
          <w:sz w:val="16"/>
        </w:rPr>
        <w:t xml:space="preserve">. Thus, the </w:t>
      </w:r>
      <w:r w:rsidRPr="00F23D0B">
        <w:rPr>
          <w:rStyle w:val="Emphasis"/>
          <w:highlight w:val="cyan"/>
        </w:rPr>
        <w:t>brain architecture</w:t>
      </w:r>
      <w:r w:rsidRPr="00F23D0B">
        <w:rPr>
          <w:sz w:val="16"/>
        </w:rPr>
        <w:t xml:space="preserve"> will </w:t>
      </w:r>
      <w:r w:rsidRPr="00813852">
        <w:rPr>
          <w:rStyle w:val="StyleUnderline"/>
          <w:highlight w:val="cyan"/>
        </w:rPr>
        <w:t>provide</w:t>
      </w:r>
      <w:r w:rsidRPr="00F23D0B">
        <w:rPr>
          <w:sz w:val="16"/>
        </w:rPr>
        <w:t xml:space="preserve"> an </w:t>
      </w:r>
      <w:r w:rsidRPr="00F23D0B">
        <w:rPr>
          <w:rStyle w:val="Emphasis"/>
          <w:highlight w:val="cyan"/>
        </w:rPr>
        <w:t>anchor</w:t>
      </w:r>
      <w:r w:rsidRPr="00F23D0B">
        <w:rPr>
          <w:rStyle w:val="StyleUnderline"/>
          <w:highlight w:val="cyan"/>
        </w:rPr>
        <w:t xml:space="preserve"> for</w:t>
      </w:r>
      <w:r w:rsidRPr="00F23D0B">
        <w:rPr>
          <w:sz w:val="16"/>
        </w:rPr>
        <w:t xml:space="preserve"> the efficient convergence and </w:t>
      </w:r>
      <w:r w:rsidRPr="00F23D0B">
        <w:rPr>
          <w:rStyle w:val="Emphasis"/>
        </w:rPr>
        <w:t>eventual completion</w:t>
      </w:r>
      <w:r w:rsidRPr="00F23D0B">
        <w:rPr>
          <w:sz w:val="16"/>
        </w:rPr>
        <w:t xml:space="preserve"> </w:t>
      </w:r>
      <w:r w:rsidRPr="00F23D0B">
        <w:rPr>
          <w:rStyle w:val="StyleUnderline"/>
        </w:rPr>
        <w:t>of</w:t>
      </w:r>
      <w:r w:rsidRPr="00F23D0B">
        <w:rPr>
          <w:sz w:val="16"/>
        </w:rPr>
        <w:t xml:space="preserve"> the development of human-like </w:t>
      </w:r>
      <w:r w:rsidRPr="00F23D0B">
        <w:rPr>
          <w:rStyle w:val="Emphasis"/>
          <w:highlight w:val="cyan"/>
        </w:rPr>
        <w:t>AGI</w:t>
      </w:r>
      <w:r w:rsidRPr="00F23D0B">
        <w:rPr>
          <w:sz w:val="16"/>
        </w:rPr>
        <w:t>, whereas the development results in this field tend to diverge at present.</w:t>
      </w:r>
    </w:p>
    <w:p w14:paraId="2147FF18" w14:textId="41AF2A43" w:rsidR="00B969BA" w:rsidRPr="00104CCD" w:rsidRDefault="003D1010" w:rsidP="003D1010">
      <w:pPr>
        <w:pStyle w:val="Analytics"/>
      </w:pPr>
      <w:r>
        <w:lastRenderedPageBreak/>
        <w:t>4</w:t>
      </w:r>
      <w:r w:rsidR="00B969BA" w:rsidRPr="00867D54">
        <w:t xml:space="preserve">. </w:t>
      </w:r>
      <w:r w:rsidR="00B969BA" w:rsidRPr="003D1010">
        <w:rPr>
          <w:u w:val="single"/>
        </w:rPr>
        <w:t>EMBEDDED LEARNING</w:t>
      </w:r>
      <w:r w:rsidR="00B969BA">
        <w:t>.</w:t>
      </w:r>
    </w:p>
    <w:p w14:paraId="621211F6" w14:textId="77777777" w:rsidR="00B969BA" w:rsidRPr="00AF4943" w:rsidRDefault="00B969BA" w:rsidP="00B969BA">
      <w:pPr>
        <w:pStyle w:val="Heading4"/>
      </w:pPr>
      <w:r>
        <w:rPr>
          <w:u w:val="single"/>
        </w:rPr>
        <w:t>Iterative</w:t>
      </w:r>
      <w:r>
        <w:t xml:space="preserve"> advances in </w:t>
      </w:r>
      <w:r>
        <w:rPr>
          <w:u w:val="single"/>
        </w:rPr>
        <w:t>pre-training</w:t>
      </w:r>
      <w:r>
        <w:t xml:space="preserve"> embeddings </w:t>
      </w:r>
      <w:r>
        <w:rPr>
          <w:u w:val="single"/>
        </w:rPr>
        <w:t>overcome</w:t>
      </w:r>
      <w:r>
        <w:t xml:space="preserve"> every barrier. </w:t>
      </w:r>
    </w:p>
    <w:p w14:paraId="6A47E6D4" w14:textId="77777777" w:rsidR="00B969BA" w:rsidRPr="00F04813" w:rsidRDefault="00B969BA" w:rsidP="00B969BA">
      <w:r w:rsidRPr="00F04813">
        <w:rPr>
          <w:rStyle w:val="Style13ptBold"/>
        </w:rPr>
        <w:t>Chehreghani ’22</w:t>
      </w:r>
      <w:r>
        <w:t xml:space="preserve"> [</w:t>
      </w:r>
      <w:r w:rsidRPr="00F04813">
        <w:t>Mostafa Haghir</w:t>
      </w:r>
      <w:r>
        <w:t xml:space="preserve">; September 14; PhD, Computer Science, </w:t>
      </w:r>
      <w:r w:rsidRPr="00F902F3">
        <w:t>ETH Zurich</w:t>
      </w:r>
      <w:r>
        <w:t xml:space="preserve">, </w:t>
      </w:r>
      <w:r w:rsidRPr="00F04813">
        <w:t>Professor</w:t>
      </w:r>
      <w:r>
        <w:t xml:space="preserve">, </w:t>
      </w:r>
      <w:r w:rsidRPr="00F04813">
        <w:t>Computer Engineering Software</w:t>
      </w:r>
      <w:r>
        <w:t xml:space="preserve">, </w:t>
      </w:r>
      <w:r w:rsidRPr="00E6293B">
        <w:t>Amirkabir University of Technology</w:t>
      </w:r>
      <w:r>
        <w:t>; Arxiv, “</w:t>
      </w:r>
      <w:r w:rsidRPr="00F04813">
        <w:t>The Embeddings World and Artificial General Intelligence</w:t>
      </w:r>
      <w:r>
        <w:t xml:space="preserve">,” </w:t>
      </w:r>
      <w:r w:rsidRPr="00E6293B">
        <w:t>https://arxiv.org/abs/2209.06569</w:t>
      </w:r>
      <w:r>
        <w:t>]</w:t>
      </w:r>
    </w:p>
    <w:p w14:paraId="636F3266" w14:textId="77777777" w:rsidR="00B969BA" w:rsidRPr="00B9493B" w:rsidRDefault="00B969BA" w:rsidP="00B969BA">
      <w:pPr>
        <w:rPr>
          <w:sz w:val="16"/>
          <w:szCs w:val="16"/>
        </w:rPr>
      </w:pPr>
      <w:r w:rsidRPr="00B9493B">
        <w:rPr>
          <w:sz w:val="16"/>
          <w:szCs w:val="16"/>
        </w:rPr>
        <w:t>3 The embeddings world</w:t>
      </w:r>
    </w:p>
    <w:p w14:paraId="3BED55A9" w14:textId="77777777" w:rsidR="00B969BA" w:rsidRPr="00493904" w:rsidRDefault="00B969BA" w:rsidP="00B969BA">
      <w:pPr>
        <w:rPr>
          <w:sz w:val="16"/>
        </w:rPr>
      </w:pPr>
      <w:r w:rsidRPr="00D3166A">
        <w:rPr>
          <w:rStyle w:val="StyleUnderline"/>
        </w:rPr>
        <w:t xml:space="preserve">State of the art </w:t>
      </w:r>
      <w:r w:rsidRPr="00ED6AC6">
        <w:rPr>
          <w:rStyle w:val="Emphasis"/>
          <w:highlight w:val="cyan"/>
        </w:rPr>
        <w:t>recent</w:t>
      </w:r>
      <w:r w:rsidRPr="00493904">
        <w:rPr>
          <w:rStyle w:val="StyleUnderline"/>
        </w:rPr>
        <w:t xml:space="preserve"> AI and </w:t>
      </w:r>
      <w:r w:rsidRPr="00ED6AC6">
        <w:rPr>
          <w:rStyle w:val="Emphasis"/>
          <w:highlight w:val="cyan"/>
        </w:rPr>
        <w:t>ML</w:t>
      </w:r>
      <w:r w:rsidRPr="009C78AB">
        <w:rPr>
          <w:rStyle w:val="StyleUnderline"/>
        </w:rPr>
        <w:t xml:space="preserve"> techniques</w:t>
      </w:r>
      <w:r w:rsidRPr="00493904">
        <w:rPr>
          <w:sz w:val="16"/>
        </w:rPr>
        <w:t xml:space="preserve"> for solving</w:t>
      </w:r>
      <w:r w:rsidRPr="00D3166A">
        <w:rPr>
          <w:sz w:val="16"/>
          <w:szCs w:val="16"/>
        </w:rPr>
        <w:t xml:space="preserve"> different problems rely on learning or computing an embedding (representation) for each data-point or object. An embedding is a vector in a low-dimensional vector space that encodes the whole information of an object and its relations to other objects in the domain, as much as possible2. However, what m</w:t>
      </w:r>
      <w:r w:rsidRPr="00493904">
        <w:rPr>
          <w:sz w:val="16"/>
        </w:rPr>
        <w:t xml:space="preserve">akes it </w:t>
      </w:r>
      <w:r w:rsidRPr="00ED6AC6">
        <w:rPr>
          <w:rStyle w:val="Emphasis"/>
          <w:highlight w:val="cyan"/>
        </w:rPr>
        <w:t>more effective</w:t>
      </w:r>
      <w:r w:rsidRPr="00ED6AC6">
        <w:rPr>
          <w:rStyle w:val="StyleUnderline"/>
          <w:highlight w:val="cyan"/>
        </w:rPr>
        <w:t xml:space="preserve"> than</w:t>
      </w:r>
      <w:r w:rsidRPr="00493904">
        <w:rPr>
          <w:rStyle w:val="StyleUnderline"/>
        </w:rPr>
        <w:t xml:space="preserve"> a </w:t>
      </w:r>
      <w:r w:rsidRPr="00ED6AC6">
        <w:rPr>
          <w:rStyle w:val="Emphasis"/>
          <w:highlight w:val="cyan"/>
        </w:rPr>
        <w:t>typical</w:t>
      </w:r>
      <w:r w:rsidRPr="00ED6AC6">
        <w:rPr>
          <w:rStyle w:val="StyleUnderline"/>
          <w:highlight w:val="cyan"/>
        </w:rPr>
        <w:t xml:space="preserve"> encoding</w:t>
      </w:r>
      <w:r w:rsidRPr="00493904">
        <w:rPr>
          <w:sz w:val="16"/>
        </w:rPr>
        <w:t xml:space="preserve"> is that </w:t>
      </w:r>
      <w:r w:rsidRPr="00493904">
        <w:rPr>
          <w:rStyle w:val="StyleUnderline"/>
        </w:rPr>
        <w:t xml:space="preserve">it is learned to </w:t>
      </w:r>
      <w:r w:rsidRPr="00493904">
        <w:rPr>
          <w:rStyle w:val="Emphasis"/>
        </w:rPr>
        <w:t>preserve</w:t>
      </w:r>
      <w:r w:rsidRPr="00493904">
        <w:rPr>
          <w:rStyle w:val="StyleUnderline"/>
        </w:rPr>
        <w:t xml:space="preserve"> similarities, properties and structural relations</w:t>
      </w:r>
      <w:r w:rsidRPr="00493904">
        <w:rPr>
          <w:sz w:val="16"/>
        </w:rPr>
        <w:t xml:space="preserve">hips </w:t>
      </w:r>
      <w:r w:rsidRPr="00493904">
        <w:rPr>
          <w:rStyle w:val="StyleUnderline"/>
        </w:rPr>
        <w:t>among objects. For example</w:t>
      </w:r>
      <w:r w:rsidRPr="00493904">
        <w:rPr>
          <w:sz w:val="16"/>
        </w:rPr>
        <w:t xml:space="preserve">, in </w:t>
      </w:r>
      <w:r w:rsidRPr="00493904">
        <w:rPr>
          <w:rStyle w:val="Emphasis"/>
        </w:rPr>
        <w:t>embedding</w:t>
      </w:r>
      <w:r w:rsidRPr="00493904">
        <w:rPr>
          <w:rStyle w:val="StyleUnderline"/>
        </w:rPr>
        <w:t xml:space="preserve"> learning for </w:t>
      </w:r>
      <w:r w:rsidRPr="00493904">
        <w:rPr>
          <w:rStyle w:val="Emphasis"/>
        </w:rPr>
        <w:t>words</w:t>
      </w:r>
      <w:r w:rsidRPr="00493904">
        <w:rPr>
          <w:rStyle w:val="StyleUnderline"/>
        </w:rPr>
        <w:t xml:space="preserve">, two words that have </w:t>
      </w:r>
      <w:r w:rsidRPr="00493904">
        <w:rPr>
          <w:rStyle w:val="Emphasis"/>
        </w:rPr>
        <w:t xml:space="preserve">similar syntaxes </w:t>
      </w:r>
      <w:r w:rsidRPr="00493904">
        <w:rPr>
          <w:sz w:val="16"/>
        </w:rPr>
        <w:t xml:space="preserve">or semantics, </w:t>
      </w:r>
      <w:r w:rsidRPr="00493904">
        <w:rPr>
          <w:rStyle w:val="StyleUnderline"/>
        </w:rPr>
        <w:t xml:space="preserve">find </w:t>
      </w:r>
      <w:r w:rsidRPr="00493904">
        <w:rPr>
          <w:rStyle w:val="Emphasis"/>
        </w:rPr>
        <w:t>similar</w:t>
      </w:r>
      <w:r w:rsidRPr="00493904">
        <w:rPr>
          <w:rStyle w:val="StyleUnderline"/>
        </w:rPr>
        <w:t xml:space="preserve"> embeddings</w:t>
      </w:r>
      <w:r w:rsidRPr="00493904">
        <w:rPr>
          <w:sz w:val="16"/>
        </w:rPr>
        <w:t xml:space="preserve">, i.e., are mapped to closer point in the vector space than two words that are irrelevant. In a similar way, phrases, sentences and documents also find such relation preserving embeddings. As an another example, consider a social network wherein each person is modeled by a node in a graph and different relationships among people are modeled by graph edges of various types. </w:t>
      </w:r>
      <w:r w:rsidRPr="00493904">
        <w:rPr>
          <w:rStyle w:val="Emphasis"/>
        </w:rPr>
        <w:t>Nodes</w:t>
      </w:r>
      <w:r w:rsidRPr="00493904">
        <w:rPr>
          <w:sz w:val="16"/>
        </w:rPr>
        <w:t xml:space="preserve"> (individuals) </w:t>
      </w:r>
      <w:r w:rsidRPr="00493904">
        <w:rPr>
          <w:rStyle w:val="StyleUnderline"/>
        </w:rPr>
        <w:t xml:space="preserve">that have </w:t>
      </w:r>
      <w:r w:rsidRPr="00493904">
        <w:rPr>
          <w:rStyle w:val="Emphasis"/>
        </w:rPr>
        <w:t>similar</w:t>
      </w:r>
      <w:r w:rsidRPr="00493904">
        <w:rPr>
          <w:rStyle w:val="StyleUnderline"/>
        </w:rPr>
        <w:t xml:space="preserve"> properties</w:t>
      </w:r>
      <w:r w:rsidRPr="00493904">
        <w:rPr>
          <w:sz w:val="16"/>
        </w:rPr>
        <w:t xml:space="preserve"> (profiles, etc) and similar structural positions in the graph (have same friends, </w:t>
      </w:r>
      <w:r w:rsidRPr="00493904">
        <w:rPr>
          <w:rStyle w:val="StyleUnderline"/>
        </w:rPr>
        <w:t xml:space="preserve">belong to same </w:t>
      </w:r>
      <w:r w:rsidRPr="00493904">
        <w:rPr>
          <w:rStyle w:val="Emphasis"/>
        </w:rPr>
        <w:t>communities</w:t>
      </w:r>
      <w:r w:rsidRPr="00493904">
        <w:rPr>
          <w:sz w:val="16"/>
        </w:rPr>
        <w:t xml:space="preserve">, etc), </w:t>
      </w:r>
      <w:r w:rsidRPr="00493904">
        <w:rPr>
          <w:rStyle w:val="StyleUnderline"/>
        </w:rPr>
        <w:t xml:space="preserve">find </w:t>
      </w:r>
      <w:r w:rsidRPr="00493904">
        <w:rPr>
          <w:rStyle w:val="Emphasis"/>
        </w:rPr>
        <w:t>similar embeddings</w:t>
      </w:r>
      <w:r w:rsidRPr="00493904">
        <w:rPr>
          <w:sz w:val="16"/>
        </w:rPr>
        <w:t>.</w:t>
      </w:r>
    </w:p>
    <w:p w14:paraId="1AFC0FBC" w14:textId="77777777" w:rsidR="00B969BA" w:rsidRPr="00B9493B" w:rsidRDefault="00B969BA" w:rsidP="00B969BA">
      <w:pPr>
        <w:rPr>
          <w:sz w:val="16"/>
        </w:rPr>
      </w:pPr>
      <w:r w:rsidRPr="00493904">
        <w:rPr>
          <w:rStyle w:val="Emphasis"/>
        </w:rPr>
        <w:t>Embeddings</w:t>
      </w:r>
      <w:r w:rsidRPr="00B9493B">
        <w:rPr>
          <w:sz w:val="16"/>
        </w:rPr>
        <w:t xml:space="preserve"> have several advantages that make them </w:t>
      </w:r>
      <w:r w:rsidRPr="00ED6AC6">
        <w:rPr>
          <w:rStyle w:val="StyleUnderline"/>
          <w:highlight w:val="cyan"/>
        </w:rPr>
        <w:t xml:space="preserve">useful for </w:t>
      </w:r>
      <w:r w:rsidRPr="00ED6AC6">
        <w:rPr>
          <w:rStyle w:val="Emphasis"/>
          <w:highlight w:val="cyan"/>
        </w:rPr>
        <w:t>AGI</w:t>
      </w:r>
      <w:r w:rsidRPr="00B9493B">
        <w:rPr>
          <w:sz w:val="16"/>
        </w:rPr>
        <w:t>.</w:t>
      </w:r>
    </w:p>
    <w:p w14:paraId="52F462E2" w14:textId="77777777" w:rsidR="00B969BA" w:rsidRPr="00B9493B" w:rsidRDefault="00B969BA" w:rsidP="00B969BA">
      <w:pPr>
        <w:pStyle w:val="ListParagraph"/>
        <w:numPr>
          <w:ilvl w:val="0"/>
          <w:numId w:val="47"/>
        </w:numPr>
        <w:rPr>
          <w:sz w:val="16"/>
        </w:rPr>
      </w:pPr>
      <w:r w:rsidRPr="00B9493B">
        <w:rPr>
          <w:sz w:val="16"/>
        </w:rPr>
        <w:t xml:space="preserve">First, </w:t>
      </w:r>
      <w:r w:rsidRPr="00B9493B">
        <w:rPr>
          <w:rStyle w:val="Emphasis"/>
        </w:rPr>
        <w:t>pre-training</w:t>
      </w:r>
      <w:r w:rsidRPr="00B9493B">
        <w:rPr>
          <w:rStyle w:val="StyleUnderline"/>
        </w:rPr>
        <w:t xml:space="preserve"> them makes them </w:t>
      </w:r>
      <w:r w:rsidRPr="00B9493B">
        <w:rPr>
          <w:rStyle w:val="Emphasis"/>
        </w:rPr>
        <w:t>computationally easy</w:t>
      </w:r>
      <w:r w:rsidRPr="00B9493B">
        <w:rPr>
          <w:sz w:val="16"/>
        </w:rPr>
        <w:t xml:space="preserve"> and accessible to use. Pre-training means </w:t>
      </w:r>
      <w:r w:rsidRPr="00ED6AC6">
        <w:rPr>
          <w:rStyle w:val="StyleUnderline"/>
          <w:highlight w:val="cyan"/>
        </w:rPr>
        <w:t>instead of learning</w:t>
      </w:r>
      <w:r w:rsidRPr="00B9493B">
        <w:rPr>
          <w:rStyle w:val="StyleUnderline"/>
        </w:rPr>
        <w:t xml:space="preserve"> </w:t>
      </w:r>
      <w:r w:rsidRPr="00ED6AC6">
        <w:rPr>
          <w:rStyle w:val="StyleUnderline"/>
        </w:rPr>
        <w:t>embeddings</w:t>
      </w:r>
      <w:r w:rsidRPr="00B9493B">
        <w:rPr>
          <w:rStyle w:val="StyleUnderline"/>
        </w:rPr>
        <w:t xml:space="preserve"> for a </w:t>
      </w:r>
      <w:r w:rsidRPr="00ED6AC6">
        <w:rPr>
          <w:rStyle w:val="Emphasis"/>
          <w:highlight w:val="cyan"/>
        </w:rPr>
        <w:t>specific</w:t>
      </w:r>
      <w:r w:rsidRPr="00ED6AC6">
        <w:rPr>
          <w:rStyle w:val="StyleUnderline"/>
          <w:highlight w:val="cyan"/>
        </w:rPr>
        <w:t xml:space="preserve"> task</w:t>
      </w:r>
      <w:r w:rsidRPr="00B9493B">
        <w:rPr>
          <w:rStyle w:val="StyleUnderline"/>
        </w:rPr>
        <w:t xml:space="preserve">, they are </w:t>
      </w:r>
      <w:r w:rsidRPr="00ED6AC6">
        <w:rPr>
          <w:rStyle w:val="StyleUnderline"/>
          <w:highlight w:val="cyan"/>
        </w:rPr>
        <w:t xml:space="preserve">trained using a </w:t>
      </w:r>
      <w:r w:rsidRPr="00ED6AC6">
        <w:rPr>
          <w:rStyle w:val="Emphasis"/>
          <w:highlight w:val="cyan"/>
        </w:rPr>
        <w:t>general</w:t>
      </w:r>
      <w:r w:rsidRPr="00B9493B">
        <w:rPr>
          <w:sz w:val="16"/>
        </w:rPr>
        <w:t xml:space="preserve"> and task-independent objective </w:t>
      </w:r>
      <w:r w:rsidRPr="00ED6AC6">
        <w:rPr>
          <w:rStyle w:val="StyleUnderline"/>
          <w:highlight w:val="cyan"/>
        </w:rPr>
        <w:t>function</w:t>
      </w:r>
      <w:r w:rsidRPr="00B9493B">
        <w:rPr>
          <w:sz w:val="16"/>
        </w:rPr>
        <w:t xml:space="preserve">. This objective function could be defined, for example, using an encoder and a decoder. The encoder maps an object/data-point to its embedding and the decoder retrieves it from its embedding. The objec- tive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em- beddings, wherein the embeddings are learned using a specific objective function derived from the learning task, usually yields a slightly better result for that specific task. However, general-purpose pre-trained em- beddings address several issues. On the one hand, learning embeddings can be very time and resource consuming. </w:t>
      </w:r>
      <w:r w:rsidRPr="00B9493B">
        <w:rPr>
          <w:rStyle w:val="StyleUnderline"/>
        </w:rPr>
        <w:t>Using pre-trained embeddings</w:t>
      </w:r>
      <w:r w:rsidRPr="00B9493B">
        <w:rPr>
          <w:sz w:val="16"/>
        </w:rPr>
        <w:t xml:space="preserve"> </w:t>
      </w:r>
      <w:r w:rsidRPr="00ED6AC6">
        <w:rPr>
          <w:rStyle w:val="Emphasis"/>
          <w:highlight w:val="cyan"/>
        </w:rPr>
        <w:t>significantly</w:t>
      </w:r>
      <w:r w:rsidRPr="00ED6AC6">
        <w:rPr>
          <w:rStyle w:val="StyleUnderline"/>
          <w:highlight w:val="cyan"/>
        </w:rPr>
        <w:t xml:space="preserve"> improves</w:t>
      </w:r>
      <w:r w:rsidRPr="00B9493B">
        <w:rPr>
          <w:rStyle w:val="StyleUnderline"/>
        </w:rPr>
        <w:t xml:space="preserve"> the </w:t>
      </w:r>
      <w:r w:rsidRPr="00B9493B">
        <w:rPr>
          <w:rStyle w:val="Emphasis"/>
        </w:rPr>
        <w:t>efficiency</w:t>
      </w:r>
      <w:r w:rsidRPr="00B9493B">
        <w:rPr>
          <w:rStyle w:val="StyleUnderline"/>
        </w:rPr>
        <w:t xml:space="preserve"> of the </w:t>
      </w:r>
      <w:r w:rsidRPr="00ED6AC6">
        <w:rPr>
          <w:rStyle w:val="Emphasis"/>
          <w:highlight w:val="cyan"/>
        </w:rPr>
        <w:t>learning</w:t>
      </w:r>
      <w:r w:rsidRPr="00B9493B">
        <w:rPr>
          <w:rStyle w:val="StyleUnderline"/>
        </w:rPr>
        <w:t xml:space="preserve"> process</w:t>
      </w:r>
      <w:r w:rsidRPr="00B9493B">
        <w:rPr>
          <w:sz w:val="16"/>
        </w:rPr>
        <w:t>. On the other hand, in supervised tasks such as classification, a huge labeled dataset is required to have a good performance. This labeled data is used to define the task-specific objective function. In pre-training, there is usually no need to labeled data.</w:t>
      </w:r>
    </w:p>
    <w:p w14:paraId="04824BCD" w14:textId="77777777" w:rsidR="00B969BA" w:rsidRPr="00B9493B" w:rsidRDefault="00B969BA" w:rsidP="00B969BA">
      <w:pPr>
        <w:pStyle w:val="ListParagraph"/>
        <w:numPr>
          <w:ilvl w:val="0"/>
          <w:numId w:val="47"/>
        </w:numPr>
        <w:rPr>
          <w:sz w:val="16"/>
        </w:rPr>
      </w:pPr>
      <w:r w:rsidRPr="00B9493B">
        <w:rPr>
          <w:sz w:val="16"/>
        </w:rPr>
        <w:t xml:space="preserve">Second, </w:t>
      </w:r>
      <w:r w:rsidRPr="00B9493B">
        <w:rPr>
          <w:rStyle w:val="StyleUnderline"/>
        </w:rPr>
        <w:t xml:space="preserve">they </w:t>
      </w:r>
      <w:r w:rsidRPr="00ED6AC6">
        <w:rPr>
          <w:rStyle w:val="StyleUnderline"/>
          <w:highlight w:val="cyan"/>
        </w:rPr>
        <w:t>provide</w:t>
      </w:r>
      <w:r w:rsidRPr="00B9493B">
        <w:rPr>
          <w:rStyle w:val="StyleUnderline"/>
        </w:rPr>
        <w:t xml:space="preserve"> a good </w:t>
      </w:r>
      <w:r w:rsidRPr="00ED6AC6">
        <w:rPr>
          <w:rStyle w:val="Emphasis"/>
          <w:highlight w:val="cyan"/>
        </w:rPr>
        <w:t>abstraction</w:t>
      </w:r>
      <w:r w:rsidRPr="00B9493B">
        <w:rPr>
          <w:sz w:val="16"/>
        </w:rPr>
        <w:t xml:space="preserve"> or approximation </w:t>
      </w:r>
      <w:r w:rsidRPr="00ED6AC6">
        <w:rPr>
          <w:rStyle w:val="StyleUnderline"/>
          <w:highlight w:val="cyan"/>
        </w:rPr>
        <w:t>of</w:t>
      </w:r>
      <w:r w:rsidRPr="00B9493B">
        <w:rPr>
          <w:rStyle w:val="StyleUnderline"/>
        </w:rPr>
        <w:t xml:space="preserve"> objects in a </w:t>
      </w:r>
      <w:r w:rsidRPr="00B9493B">
        <w:rPr>
          <w:rStyle w:val="Emphasis"/>
        </w:rPr>
        <w:t>specific domain</w:t>
      </w:r>
      <w:r w:rsidRPr="00B9493B">
        <w:rPr>
          <w:rStyle w:val="StyleUnderline"/>
        </w:rPr>
        <w:t xml:space="preserve"> and their </w:t>
      </w:r>
      <w:r w:rsidRPr="00B9493B">
        <w:rPr>
          <w:rStyle w:val="Emphasis"/>
        </w:rPr>
        <w:t>relations</w:t>
      </w:r>
      <w:r w:rsidRPr="00B9493B">
        <w:rPr>
          <w:sz w:val="16"/>
        </w:rPr>
        <w:t xml:space="preserve">. High quality embeddings are gener- ated in different domains, </w:t>
      </w:r>
      <w:r w:rsidRPr="00ED6AC6">
        <w:rPr>
          <w:rStyle w:val="StyleUnderline"/>
        </w:rPr>
        <w:t>such as</w:t>
      </w:r>
      <w:r w:rsidRPr="00B9493B">
        <w:rPr>
          <w:sz w:val="16"/>
        </w:rPr>
        <w:t xml:space="preserve"> (but not limited to):</w:t>
      </w:r>
    </w:p>
    <w:p w14:paraId="15A2A6D5" w14:textId="77777777" w:rsidR="00B969BA" w:rsidRPr="00B9493B" w:rsidRDefault="00B969BA" w:rsidP="00B969BA">
      <w:pPr>
        <w:ind w:left="720"/>
        <w:rPr>
          <w:sz w:val="16"/>
        </w:rPr>
      </w:pPr>
      <w:r w:rsidRPr="00B9493B">
        <w:rPr>
          <w:sz w:val="16"/>
        </w:rPr>
        <w:t xml:space="preserve">– </w:t>
      </w:r>
      <w:r w:rsidRPr="00ED6AC6">
        <w:rPr>
          <w:rStyle w:val="Emphasis"/>
          <w:highlight w:val="cyan"/>
        </w:rPr>
        <w:t>words</w:t>
      </w:r>
      <w:r w:rsidRPr="00B9493B">
        <w:rPr>
          <w:sz w:val="16"/>
        </w:rPr>
        <w:t xml:space="preserve"> and other textual objects such as </w:t>
      </w:r>
      <w:r w:rsidRPr="00B9493B">
        <w:rPr>
          <w:rStyle w:val="Emphasis"/>
        </w:rPr>
        <w:t>phrases</w:t>
      </w:r>
      <w:r w:rsidRPr="00B9493B">
        <w:rPr>
          <w:rStyle w:val="StyleUnderline"/>
        </w:rPr>
        <w:t xml:space="preserve">, sentences and </w:t>
      </w:r>
      <w:r w:rsidRPr="00B9493B">
        <w:rPr>
          <w:rStyle w:val="Emphasis"/>
        </w:rPr>
        <w:t>documents</w:t>
      </w:r>
      <w:r w:rsidRPr="00B9493B">
        <w:rPr>
          <w:sz w:val="16"/>
        </w:rPr>
        <w:t xml:space="preserve"> using e.g., Bert [26, 12],</w:t>
      </w:r>
    </w:p>
    <w:p w14:paraId="1BE6E511" w14:textId="77777777" w:rsidR="00B969BA" w:rsidRPr="00B9493B" w:rsidRDefault="00B969BA" w:rsidP="00B969BA">
      <w:pPr>
        <w:ind w:left="720"/>
        <w:rPr>
          <w:sz w:val="16"/>
        </w:rPr>
      </w:pPr>
      <w:r w:rsidRPr="00B9493B">
        <w:rPr>
          <w:sz w:val="16"/>
        </w:rPr>
        <w:t xml:space="preserve">– graph </w:t>
      </w:r>
      <w:r w:rsidRPr="00B9493B">
        <w:rPr>
          <w:rStyle w:val="StyleUnderline"/>
        </w:rPr>
        <w:t xml:space="preserve">objects such as </w:t>
      </w:r>
      <w:r w:rsidRPr="00B9493B">
        <w:rPr>
          <w:rStyle w:val="Emphasis"/>
        </w:rPr>
        <w:t>social networks</w:t>
      </w:r>
      <w:r w:rsidRPr="00B9493B">
        <w:rPr>
          <w:rStyle w:val="StyleUnderline"/>
        </w:rPr>
        <w:t xml:space="preserve">, </w:t>
      </w:r>
      <w:r w:rsidRPr="00B9493B">
        <w:rPr>
          <w:rStyle w:val="Emphasis"/>
        </w:rPr>
        <w:t>tech</w:t>
      </w:r>
      <w:r w:rsidRPr="00B9493B">
        <w:rPr>
          <w:sz w:val="16"/>
        </w:rPr>
        <w:t xml:space="preserve">nological </w:t>
      </w:r>
      <w:r w:rsidRPr="00B9493B">
        <w:rPr>
          <w:rStyle w:val="Emphasis"/>
        </w:rPr>
        <w:t>networks</w:t>
      </w:r>
      <w:r w:rsidRPr="00B9493B">
        <w:rPr>
          <w:sz w:val="16"/>
        </w:rPr>
        <w:t>, collab- oration networks and their components (nodes, edges, subgraph) [21, 4],</w:t>
      </w:r>
    </w:p>
    <w:p w14:paraId="03EE6CAF" w14:textId="77777777" w:rsidR="00B969BA" w:rsidRPr="00B9493B" w:rsidRDefault="00B969BA" w:rsidP="00B969BA">
      <w:pPr>
        <w:ind w:left="720"/>
        <w:rPr>
          <w:sz w:val="16"/>
        </w:rPr>
      </w:pPr>
      <w:r w:rsidRPr="00B9493B">
        <w:rPr>
          <w:sz w:val="16"/>
        </w:rPr>
        <w:t xml:space="preserve">– </w:t>
      </w:r>
      <w:r w:rsidRPr="00B9493B">
        <w:rPr>
          <w:rStyle w:val="Emphasis"/>
        </w:rPr>
        <w:t>images</w:t>
      </w:r>
      <w:r w:rsidRPr="00B9493B">
        <w:rPr>
          <w:sz w:val="16"/>
        </w:rPr>
        <w:t xml:space="preserve"> [22], </w:t>
      </w:r>
      <w:r w:rsidRPr="00B9493B">
        <w:rPr>
          <w:rStyle w:val="Emphasis"/>
        </w:rPr>
        <w:t>videos</w:t>
      </w:r>
      <w:r w:rsidRPr="00B9493B">
        <w:rPr>
          <w:sz w:val="16"/>
        </w:rPr>
        <w:t xml:space="preserve"> [33] </w:t>
      </w:r>
      <w:r w:rsidRPr="00ED6AC6">
        <w:rPr>
          <w:rStyle w:val="StyleUnderline"/>
          <w:highlight w:val="cyan"/>
        </w:rPr>
        <w:t xml:space="preserve">and </w:t>
      </w:r>
      <w:r w:rsidRPr="00ED6AC6">
        <w:rPr>
          <w:rStyle w:val="Emphasis"/>
          <w:highlight w:val="cyan"/>
        </w:rPr>
        <w:t>speech</w:t>
      </w:r>
      <w:r w:rsidRPr="00B9493B">
        <w:rPr>
          <w:sz w:val="16"/>
        </w:rPr>
        <w:t xml:space="preserve"> [9].</w:t>
      </w:r>
    </w:p>
    <w:p w14:paraId="6CCC2F31" w14:textId="77777777" w:rsidR="00B969BA" w:rsidRPr="00CE62B1" w:rsidRDefault="00B969BA" w:rsidP="00B969BA">
      <w:pPr>
        <w:ind w:left="720"/>
        <w:rPr>
          <w:sz w:val="16"/>
          <w:szCs w:val="16"/>
        </w:rPr>
      </w:pPr>
      <w:r w:rsidRPr="00CE62B1">
        <w:rPr>
          <w:sz w:val="16"/>
          <w:szCs w:val="16"/>
        </w:rPr>
        <w:t>Different forms of neural models are usually used to learn or generate embeddings. They generate multi levels of embeddings, so that each layer transforms the embedding at one level into an embedding at a higher and slightly more abstract level [24].</w:t>
      </w:r>
    </w:p>
    <w:p w14:paraId="703B5ECA" w14:textId="77777777" w:rsidR="00B969BA" w:rsidRPr="00CE62B1" w:rsidRDefault="00B969BA" w:rsidP="00B969BA">
      <w:pPr>
        <w:ind w:left="720"/>
        <w:rPr>
          <w:sz w:val="16"/>
        </w:rPr>
      </w:pPr>
      <w:r w:rsidRPr="00CE62B1">
        <w:rPr>
          <w:sz w:val="16"/>
        </w:rPr>
        <w:t xml:space="preserve">We believe </w:t>
      </w:r>
      <w:r w:rsidRPr="00ED6AC6">
        <w:rPr>
          <w:rStyle w:val="StyleUnderline"/>
          <w:highlight w:val="cyan"/>
        </w:rPr>
        <w:t>extending</w:t>
      </w:r>
      <w:r w:rsidRPr="00CE62B1">
        <w:rPr>
          <w:sz w:val="16"/>
        </w:rPr>
        <w:t xml:space="preserve"> domain-specific </w:t>
      </w:r>
      <w:r w:rsidRPr="00D3166A">
        <w:rPr>
          <w:rStyle w:val="StyleUnderline"/>
        </w:rPr>
        <w:t xml:space="preserve">embeddings </w:t>
      </w:r>
      <w:r w:rsidRPr="00ED6AC6">
        <w:rPr>
          <w:rStyle w:val="StyleUnderline"/>
          <w:highlight w:val="cyan"/>
        </w:rPr>
        <w:t>to</w:t>
      </w:r>
      <w:r w:rsidRPr="00D3166A">
        <w:rPr>
          <w:rStyle w:val="StyleUnderline"/>
        </w:rPr>
        <w:t xml:space="preserve"> a </w:t>
      </w:r>
      <w:r w:rsidRPr="00ED6AC6">
        <w:rPr>
          <w:rStyle w:val="Emphasis"/>
          <w:highlight w:val="cyan"/>
        </w:rPr>
        <w:t>general</w:t>
      </w:r>
      <w:r w:rsidRPr="00ED6AC6">
        <w:rPr>
          <w:rStyle w:val="StyleUnderline"/>
          <w:highlight w:val="cyan"/>
        </w:rPr>
        <w:t xml:space="preserve"> domain will be </w:t>
      </w:r>
      <w:r w:rsidRPr="00ED6AC6">
        <w:rPr>
          <w:rStyle w:val="Emphasis"/>
          <w:highlight w:val="cyan"/>
        </w:rPr>
        <w:t>feasible</w:t>
      </w:r>
      <w:r w:rsidRPr="00CE62B1">
        <w:rPr>
          <w:sz w:val="16"/>
        </w:rPr>
        <w:t xml:space="preserve"> in future. </w:t>
      </w:r>
      <w:r w:rsidRPr="00D3166A">
        <w:rPr>
          <w:rStyle w:val="StyleUnderline"/>
        </w:rPr>
        <w:t>Suppose</w:t>
      </w:r>
      <w:r w:rsidRPr="00CE62B1">
        <w:rPr>
          <w:sz w:val="16"/>
        </w:rPr>
        <w:t xml:space="preserve"> as an example, </w:t>
      </w:r>
      <w:r w:rsidRPr="00D3166A">
        <w:rPr>
          <w:rStyle w:val="StyleUnderline"/>
        </w:rPr>
        <w:t xml:space="preserve">we have a </w:t>
      </w:r>
      <w:r w:rsidRPr="00D3166A">
        <w:rPr>
          <w:rStyle w:val="Emphasis"/>
        </w:rPr>
        <w:t>picture</w:t>
      </w:r>
      <w:r w:rsidRPr="00D3166A">
        <w:rPr>
          <w:rStyle w:val="StyleUnderline"/>
        </w:rPr>
        <w:t xml:space="preserve"> and a </w:t>
      </w:r>
      <w:r w:rsidRPr="00D3166A">
        <w:rPr>
          <w:rStyle w:val="Emphasis"/>
        </w:rPr>
        <w:t>paper</w:t>
      </w:r>
      <w:r w:rsidRPr="00D3166A">
        <w:rPr>
          <w:rStyle w:val="StyleUnderline"/>
        </w:rPr>
        <w:t xml:space="preserve"> on a </w:t>
      </w:r>
      <w:r w:rsidRPr="00D3166A">
        <w:rPr>
          <w:rStyle w:val="Emphasis"/>
        </w:rPr>
        <w:t>table</w:t>
      </w:r>
      <w:r w:rsidRPr="00CE62B1">
        <w:rPr>
          <w:sz w:val="16"/>
        </w:rPr>
        <w:t xml:space="preserve">. The </w:t>
      </w:r>
      <w:r w:rsidRPr="00D3166A">
        <w:rPr>
          <w:rStyle w:val="StyleUnderline"/>
        </w:rPr>
        <w:t>projection</w:t>
      </w:r>
      <w:r w:rsidRPr="00CE62B1">
        <w:rPr>
          <w:sz w:val="16"/>
        </w:rPr>
        <w:t xml:space="preserve"> of this situation </w:t>
      </w:r>
      <w:r w:rsidRPr="00D3166A">
        <w:rPr>
          <w:rStyle w:val="StyleUnderline"/>
        </w:rPr>
        <w:t>in</w:t>
      </w:r>
      <w:r w:rsidRPr="00CE62B1">
        <w:rPr>
          <w:sz w:val="16"/>
        </w:rPr>
        <w:t xml:space="preserve"> the </w:t>
      </w:r>
      <w:r w:rsidRPr="00D3166A">
        <w:rPr>
          <w:rStyle w:val="StyleUnderline"/>
        </w:rPr>
        <w:t>embeddings</w:t>
      </w:r>
      <w:r w:rsidRPr="00CE62B1">
        <w:rPr>
          <w:sz w:val="16"/>
        </w:rPr>
        <w:t xml:space="preserve"> space </w:t>
      </w:r>
      <w:r w:rsidRPr="00D3166A">
        <w:rPr>
          <w:rStyle w:val="StyleUnderline"/>
        </w:rPr>
        <w:t xml:space="preserve">consists of </w:t>
      </w:r>
      <w:r w:rsidRPr="00D3166A">
        <w:rPr>
          <w:rStyle w:val="Emphasis"/>
        </w:rPr>
        <w:t>three</w:t>
      </w:r>
      <w:r w:rsidRPr="00D3166A">
        <w:rPr>
          <w:rStyle w:val="StyleUnderline"/>
        </w:rPr>
        <w:t xml:space="preserve"> embeddings of</w:t>
      </w:r>
      <w:r w:rsidRPr="00CE62B1">
        <w:rPr>
          <w:sz w:val="16"/>
        </w:rPr>
        <w:t xml:space="preserve"> the objects </w:t>
      </w:r>
      <w:r w:rsidRPr="00D3166A">
        <w:rPr>
          <w:rStyle w:val="Emphasis"/>
        </w:rPr>
        <w:t>picture</w:t>
      </w:r>
      <w:r w:rsidRPr="00D3166A">
        <w:rPr>
          <w:rStyle w:val="StyleUnderline"/>
        </w:rPr>
        <w:t xml:space="preserve">, </w:t>
      </w:r>
      <w:r w:rsidRPr="00D3166A">
        <w:rPr>
          <w:rStyle w:val="Emphasis"/>
        </w:rPr>
        <w:t>paper</w:t>
      </w:r>
      <w:r w:rsidRPr="00D3166A">
        <w:rPr>
          <w:rStyle w:val="StyleUnderline"/>
        </w:rPr>
        <w:t xml:space="preserve"> and </w:t>
      </w:r>
      <w:r w:rsidRPr="00D3166A">
        <w:rPr>
          <w:rStyle w:val="Emphasis"/>
        </w:rPr>
        <w:t>table</w:t>
      </w:r>
      <w:r w:rsidRPr="00D3166A">
        <w:rPr>
          <w:rStyle w:val="StyleUnderline"/>
        </w:rPr>
        <w:t xml:space="preserve"> so that each embedding comes from</w:t>
      </w:r>
      <w:r w:rsidRPr="00CE62B1">
        <w:rPr>
          <w:sz w:val="16"/>
        </w:rPr>
        <w:t xml:space="preserve"> its own </w:t>
      </w:r>
      <w:r w:rsidRPr="00D3166A">
        <w:rPr>
          <w:rStyle w:val="StyleUnderline"/>
        </w:rPr>
        <w:t>specific domain. Furthermore</w:t>
      </w:r>
      <w:r w:rsidRPr="00CE62B1">
        <w:rPr>
          <w:sz w:val="16"/>
        </w:rPr>
        <w:t xml:space="preserve">, there should be </w:t>
      </w:r>
      <w:r w:rsidRPr="00ED6AC6">
        <w:rPr>
          <w:rStyle w:val="StyleUnderline"/>
          <w:highlight w:val="cyan"/>
        </w:rPr>
        <w:t>embeddings</w:t>
      </w:r>
      <w:r w:rsidRPr="00CE62B1">
        <w:rPr>
          <w:sz w:val="16"/>
        </w:rPr>
        <w:t xml:space="preserve"> that </w:t>
      </w:r>
      <w:r w:rsidRPr="00ED6AC6">
        <w:rPr>
          <w:rStyle w:val="StyleUnderline"/>
          <w:highlight w:val="cyan"/>
        </w:rPr>
        <w:t>reflect</w:t>
      </w:r>
      <w:r w:rsidRPr="00CE62B1">
        <w:rPr>
          <w:sz w:val="16"/>
        </w:rPr>
        <w:t xml:space="preserve"> the </w:t>
      </w:r>
      <w:r w:rsidRPr="00D3166A">
        <w:rPr>
          <w:rStyle w:val="Emphasis"/>
        </w:rPr>
        <w:t>info</w:t>
      </w:r>
      <w:r w:rsidRPr="00CE62B1">
        <w:rPr>
          <w:sz w:val="16"/>
        </w:rPr>
        <w:t xml:space="preserve">rmation </w:t>
      </w:r>
      <w:r w:rsidRPr="00D3166A">
        <w:rPr>
          <w:rStyle w:val="StyleUnderline"/>
        </w:rPr>
        <w:t xml:space="preserve">of </w:t>
      </w:r>
      <w:r w:rsidRPr="00ED6AC6">
        <w:rPr>
          <w:rStyle w:val="StyleUnderline"/>
          <w:highlight w:val="cyan"/>
        </w:rPr>
        <w:t xml:space="preserve">relative </w:t>
      </w:r>
      <w:r w:rsidRPr="00ED6AC6">
        <w:rPr>
          <w:rStyle w:val="Emphasis"/>
          <w:highlight w:val="cyan"/>
        </w:rPr>
        <w:t>positionings</w:t>
      </w:r>
      <w:r w:rsidRPr="00CE62B1">
        <w:rPr>
          <w:sz w:val="16"/>
        </w:rPr>
        <w:t xml:space="preserve"> of the objects against each other. </w:t>
      </w:r>
      <w:r w:rsidRPr="00D3166A">
        <w:rPr>
          <w:rStyle w:val="StyleUnderline"/>
        </w:rPr>
        <w:t>We</w:t>
      </w:r>
      <w:r w:rsidRPr="00CE62B1">
        <w:rPr>
          <w:sz w:val="16"/>
        </w:rPr>
        <w:t xml:space="preserve"> may </w:t>
      </w:r>
      <w:r w:rsidRPr="00D3166A">
        <w:rPr>
          <w:rStyle w:val="StyleUnderline"/>
        </w:rPr>
        <w:t>call these embeddin</w:t>
      </w:r>
      <w:r w:rsidRPr="00207AD9">
        <w:rPr>
          <w:rStyle w:val="StyleUnderline"/>
        </w:rPr>
        <w:t>gs</w:t>
      </w:r>
      <w:r w:rsidRPr="00207AD9">
        <w:rPr>
          <w:sz w:val="16"/>
        </w:rPr>
        <w:t xml:space="preserve"> as </w:t>
      </w:r>
      <w:r w:rsidRPr="00207AD9">
        <w:rPr>
          <w:rStyle w:val="Emphasis"/>
        </w:rPr>
        <w:t>connectors</w:t>
      </w:r>
      <w:r w:rsidRPr="00207AD9">
        <w:rPr>
          <w:sz w:val="16"/>
        </w:rPr>
        <w:t xml:space="preserve"> and in </w:t>
      </w:r>
      <w:r w:rsidRPr="00207AD9">
        <w:rPr>
          <w:sz w:val="16"/>
        </w:rPr>
        <w:lastRenderedPageBreak/>
        <w:t>this example, we will have three of them that depict the relative positioning of paper and table, the relative positi</w:t>
      </w:r>
      <w:r w:rsidRPr="00CE62B1">
        <w:rPr>
          <w:sz w:val="16"/>
        </w:rPr>
        <w:t xml:space="preserve">oning of pic- ture and table and the relative positioning of paper and picture. While connectors can be simply some codes to distinguish different situations, in a better way </w:t>
      </w:r>
      <w:r w:rsidRPr="00CE62B1">
        <w:rPr>
          <w:rStyle w:val="StyleUnderline"/>
        </w:rPr>
        <w:t xml:space="preserve">they can be </w:t>
      </w:r>
      <w:r w:rsidRPr="00CE62B1">
        <w:rPr>
          <w:rStyle w:val="Emphasis"/>
        </w:rPr>
        <w:t>learned</w:t>
      </w:r>
      <w:r w:rsidRPr="00CE62B1">
        <w:rPr>
          <w:rStyle w:val="StyleUnderline"/>
        </w:rPr>
        <w:t xml:space="preserve"> so that similar connectors find </w:t>
      </w:r>
      <w:r w:rsidRPr="00CE62B1">
        <w:rPr>
          <w:rStyle w:val="Emphasis"/>
        </w:rPr>
        <w:t>similar</w:t>
      </w:r>
      <w:r w:rsidRPr="00CE62B1">
        <w:rPr>
          <w:rStyle w:val="StyleUnderline"/>
        </w:rPr>
        <w:t xml:space="preserve"> embeddings</w:t>
      </w:r>
      <w:r w:rsidRPr="00CE62B1">
        <w:rPr>
          <w:sz w:val="16"/>
        </w:rPr>
        <w:t xml:space="preserve">. In this way, </w:t>
      </w:r>
      <w:r w:rsidRPr="00CE62B1">
        <w:rPr>
          <w:rStyle w:val="StyleUnderline"/>
        </w:rPr>
        <w:t xml:space="preserve">embeddings can </w:t>
      </w:r>
      <w:r w:rsidRPr="00ED6AC6">
        <w:rPr>
          <w:rStyle w:val="Emphasis"/>
          <w:highlight w:val="cyan"/>
        </w:rPr>
        <w:t>finally</w:t>
      </w:r>
      <w:r w:rsidRPr="00ED6AC6">
        <w:rPr>
          <w:rStyle w:val="StyleUnderline"/>
          <w:highlight w:val="cyan"/>
        </w:rPr>
        <w:t xml:space="preserve"> provid</w:t>
      </w:r>
      <w:r w:rsidRPr="00ED6AC6">
        <w:rPr>
          <w:highlight w:val="cyan"/>
          <w:u w:val="single"/>
        </w:rPr>
        <w:t>e</w:t>
      </w:r>
      <w:r w:rsidRPr="00CE62B1">
        <w:rPr>
          <w:sz w:val="16"/>
        </w:rPr>
        <w:t xml:space="preserve"> an almost </w:t>
      </w:r>
      <w:r w:rsidRPr="00ED6AC6">
        <w:rPr>
          <w:rStyle w:val="Emphasis"/>
          <w:highlight w:val="cyan"/>
        </w:rPr>
        <w:t>exhaustive</w:t>
      </w:r>
      <w:r w:rsidRPr="00CE62B1">
        <w:rPr>
          <w:rStyle w:val="StyleUnderline"/>
        </w:rPr>
        <w:t xml:space="preserve"> and </w:t>
      </w:r>
      <w:r w:rsidRPr="00CE62B1">
        <w:rPr>
          <w:rStyle w:val="Emphasis"/>
        </w:rPr>
        <w:t>accurate</w:t>
      </w:r>
      <w:r w:rsidRPr="00CE62B1">
        <w:rPr>
          <w:rStyle w:val="StyleUnderline"/>
        </w:rPr>
        <w:t xml:space="preserve"> </w:t>
      </w:r>
      <w:r w:rsidRPr="00ED6AC6">
        <w:rPr>
          <w:rStyle w:val="StyleUnderline"/>
          <w:highlight w:val="cyan"/>
        </w:rPr>
        <w:t>model of</w:t>
      </w:r>
      <w:r w:rsidRPr="00CE62B1">
        <w:rPr>
          <w:rStyle w:val="StyleUnderline"/>
        </w:rPr>
        <w:t xml:space="preserve"> our </w:t>
      </w:r>
      <w:r w:rsidRPr="00ED6AC6">
        <w:rPr>
          <w:rStyle w:val="StyleUnderline"/>
          <w:highlight w:val="cyan"/>
        </w:rPr>
        <w:t>world</w:t>
      </w:r>
      <w:r w:rsidRPr="00CE62B1">
        <w:rPr>
          <w:sz w:val="16"/>
        </w:rPr>
        <w:t>.</w:t>
      </w:r>
    </w:p>
    <w:p w14:paraId="30B04C1E" w14:textId="77777777" w:rsidR="00B969BA" w:rsidRPr="00ED6AC6" w:rsidRDefault="00B969BA" w:rsidP="00B969BA">
      <w:pPr>
        <w:pStyle w:val="ListParagraph"/>
        <w:numPr>
          <w:ilvl w:val="0"/>
          <w:numId w:val="47"/>
        </w:numPr>
        <w:rPr>
          <w:sz w:val="16"/>
          <w:szCs w:val="16"/>
        </w:rPr>
      </w:pPr>
      <w:r w:rsidRPr="00ED6AC6">
        <w:rPr>
          <w:sz w:val="16"/>
          <w:szCs w:val="16"/>
        </w:rPr>
        <w:t>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parame- ters.</w:t>
      </w:r>
    </w:p>
    <w:p w14:paraId="7664E18E" w14:textId="77777777" w:rsidR="00B969BA" w:rsidRPr="00CE62B1" w:rsidRDefault="00B969BA" w:rsidP="00B969BA">
      <w:pPr>
        <w:rPr>
          <w:sz w:val="16"/>
        </w:rPr>
      </w:pPr>
      <w:r w:rsidRPr="00CE62B1">
        <w:rPr>
          <w:sz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we call the embeddings world, </w:t>
      </w:r>
      <w:r w:rsidRPr="00CE62B1">
        <w:rPr>
          <w:rStyle w:val="Emphasis"/>
        </w:rPr>
        <w:t>computer</w:t>
      </w:r>
      <w:r w:rsidRPr="00CE62B1">
        <w:rPr>
          <w:sz w:val="16"/>
        </w:rPr>
        <w:t xml:space="preserve"> program</w:t>
      </w:r>
      <w:r w:rsidRPr="00CE62B1">
        <w:rPr>
          <w:rStyle w:val="Emphasis"/>
        </w:rPr>
        <w:t>s</w:t>
      </w:r>
      <w:r w:rsidRPr="00CE62B1">
        <w:rPr>
          <w:rStyle w:val="StyleUnderline"/>
        </w:rPr>
        <w:t xml:space="preserve"> and algorithms can work </w:t>
      </w:r>
      <w:r w:rsidRPr="00CE62B1">
        <w:rPr>
          <w:rStyle w:val="Emphasis"/>
        </w:rPr>
        <w:t>efficiently</w:t>
      </w:r>
      <w:r w:rsidRPr="00CE62B1">
        <w:rPr>
          <w:rStyle w:val="StyleUnderline"/>
        </w:rPr>
        <w:t xml:space="preserve"> and </w:t>
      </w:r>
      <w:r w:rsidRPr="00CE62B1">
        <w:rPr>
          <w:rStyle w:val="Emphasis"/>
        </w:rPr>
        <w:t>accurately</w:t>
      </w:r>
      <w:r w:rsidRPr="00CE62B1">
        <w:rPr>
          <w:sz w:val="16"/>
        </w:rPr>
        <w:t xml:space="preserve"> in it, and can be easily ex- tended</w:t>
      </w:r>
      <w:r w:rsidRPr="00CE62B1">
        <w:rPr>
          <w:rStyle w:val="StyleUnderline"/>
        </w:rPr>
        <w:t xml:space="preserve"> to do several </w:t>
      </w:r>
      <w:r w:rsidRPr="00CE62B1">
        <w:rPr>
          <w:rStyle w:val="Emphasis"/>
        </w:rPr>
        <w:t>different tasks</w:t>
      </w:r>
      <w:r w:rsidRPr="00CE62B1">
        <w:rPr>
          <w:sz w:val="16"/>
        </w:rPr>
        <w:t>.</w:t>
      </w:r>
    </w:p>
    <w:p w14:paraId="172DE971" w14:textId="77777777" w:rsidR="00B969BA" w:rsidRPr="00CE62B1" w:rsidRDefault="00B969BA" w:rsidP="00B969BA">
      <w:pPr>
        <w:rPr>
          <w:sz w:val="16"/>
          <w:szCs w:val="16"/>
        </w:rPr>
      </w:pPr>
      <w:r w:rsidRPr="00CE62B1">
        <w:rPr>
          <w:sz w:val="16"/>
          <w:szCs w:val="16"/>
        </w:rPr>
        <w:t>4 Realizing human intelligence</w:t>
      </w:r>
    </w:p>
    <w:p w14:paraId="57615A42" w14:textId="77777777" w:rsidR="00B969BA" w:rsidRDefault="00B969BA" w:rsidP="00B969BA">
      <w:pPr>
        <w:rPr>
          <w:sz w:val="16"/>
        </w:rPr>
      </w:pPr>
      <w:r w:rsidRPr="00DB11C6">
        <w:rPr>
          <w:rStyle w:val="StyleUnderline"/>
          <w:highlight w:val="cyan"/>
        </w:rPr>
        <w:t>Researcher</w:t>
      </w:r>
      <w:r w:rsidRPr="00DB11C6">
        <w:rPr>
          <w:sz w:val="16"/>
          <w:highlight w:val="cyan"/>
        </w:rPr>
        <w:t xml:space="preserve"> </w:t>
      </w:r>
      <w:r w:rsidRPr="00DB11C6">
        <w:rPr>
          <w:rStyle w:val="Emphasis"/>
          <w:highlight w:val="cyan"/>
        </w:rPr>
        <w:t>pessimistic</w:t>
      </w:r>
      <w:r w:rsidRPr="00DB11C6">
        <w:rPr>
          <w:sz w:val="16"/>
          <w:highlight w:val="cyan"/>
        </w:rPr>
        <w:t xml:space="preserve"> </w:t>
      </w:r>
      <w:r w:rsidRPr="00DB11C6">
        <w:rPr>
          <w:rStyle w:val="StyleUnderline"/>
          <w:highlight w:val="cyan"/>
        </w:rPr>
        <w:t>about AGI believe</w:t>
      </w:r>
      <w:r w:rsidRPr="00CE62B1">
        <w:rPr>
          <w:sz w:val="16"/>
        </w:rPr>
        <w:t xml:space="preserve"> that </w:t>
      </w:r>
      <w:r w:rsidRPr="00DB11C6">
        <w:rPr>
          <w:rStyle w:val="Emphasis"/>
          <w:highlight w:val="cyan"/>
        </w:rPr>
        <w:t>human</w:t>
      </w:r>
      <w:r w:rsidRPr="00CE62B1">
        <w:rPr>
          <w:rStyle w:val="StyleUnderline"/>
        </w:rPr>
        <w:t xml:space="preserve"> intelligence </w:t>
      </w:r>
      <w:r w:rsidRPr="00DB11C6">
        <w:rPr>
          <w:rStyle w:val="StyleUnderline"/>
          <w:highlight w:val="cyan"/>
        </w:rPr>
        <w:t>has</w:t>
      </w:r>
      <w:r w:rsidRPr="00CE62B1">
        <w:rPr>
          <w:sz w:val="16"/>
        </w:rPr>
        <w:t xml:space="preserve"> characteristics such as embodiment, </w:t>
      </w:r>
      <w:r w:rsidRPr="00DB11C6">
        <w:rPr>
          <w:rStyle w:val="Emphasis"/>
        </w:rPr>
        <w:t xml:space="preserve">common </w:t>
      </w:r>
      <w:r w:rsidRPr="00DB11C6">
        <w:rPr>
          <w:rStyle w:val="Emphasis"/>
          <w:highlight w:val="cyan"/>
        </w:rPr>
        <w:t>sense</w:t>
      </w:r>
      <w:r w:rsidRPr="00CE62B1">
        <w:rPr>
          <w:sz w:val="16"/>
        </w:rPr>
        <w:t xml:space="preserve"> knowledge </w:t>
      </w:r>
      <w:r w:rsidRPr="00DB11C6">
        <w:rPr>
          <w:rStyle w:val="StyleUnderline"/>
          <w:highlight w:val="cyan"/>
        </w:rPr>
        <w:t xml:space="preserve">and </w:t>
      </w:r>
      <w:r w:rsidRPr="00DB11C6">
        <w:rPr>
          <w:rStyle w:val="Emphasis"/>
          <w:highlight w:val="cyan"/>
        </w:rPr>
        <w:t>unconscious</w:t>
      </w:r>
      <w:r w:rsidRPr="00DB11C6">
        <w:rPr>
          <w:rStyle w:val="StyleUnderline"/>
          <w:highlight w:val="cyan"/>
        </w:rPr>
        <w:t xml:space="preserve"> knowledge</w:t>
      </w:r>
      <w:r w:rsidRPr="00CE62B1">
        <w:rPr>
          <w:sz w:val="16"/>
        </w:rPr>
        <w:t xml:space="preserve">, that are dedicated to humans; and machine intelligence can not achieve them. In this section, we discuss how pre-trained </w:t>
      </w:r>
      <w:r w:rsidRPr="00DB11C6">
        <w:rPr>
          <w:rStyle w:val="Emphasis"/>
          <w:highlight w:val="cyan"/>
        </w:rPr>
        <w:t>embeddings</w:t>
      </w:r>
      <w:r w:rsidRPr="00CE62B1">
        <w:rPr>
          <w:sz w:val="16"/>
        </w:rPr>
        <w:t xml:space="preserve"> may </w:t>
      </w:r>
      <w:r w:rsidRPr="00DB11C6">
        <w:rPr>
          <w:rStyle w:val="StyleUnderline"/>
          <w:highlight w:val="cyan"/>
        </w:rPr>
        <w:t>help</w:t>
      </w:r>
      <w:r w:rsidRPr="00CE62B1">
        <w:rPr>
          <w:rStyle w:val="StyleUnderline"/>
        </w:rPr>
        <w:t xml:space="preserve"> an intelligent machine to </w:t>
      </w:r>
      <w:r w:rsidRPr="00DB11C6">
        <w:rPr>
          <w:rStyle w:val="Emphasis"/>
          <w:highlight w:val="cyan"/>
        </w:rPr>
        <w:t>achieve</w:t>
      </w:r>
      <w:r w:rsidRPr="00CE62B1">
        <w:rPr>
          <w:sz w:val="16"/>
        </w:rPr>
        <w:t xml:space="preserve"> (at least to some degree) these </w:t>
      </w:r>
      <w:r w:rsidRPr="00CE62B1">
        <w:rPr>
          <w:rStyle w:val="StyleUnderline"/>
        </w:rPr>
        <w:t>characteristics</w:t>
      </w:r>
      <w:r w:rsidRPr="00DB11C6">
        <w:rPr>
          <w:sz w:val="16"/>
        </w:rPr>
        <w:t>.</w:t>
      </w:r>
    </w:p>
    <w:p w14:paraId="4CD07762" w14:textId="77777777" w:rsidR="00B969BA" w:rsidRPr="00D33E05" w:rsidRDefault="00B969BA" w:rsidP="00B969BA">
      <w:pPr>
        <w:rPr>
          <w:sz w:val="16"/>
          <w:szCs w:val="16"/>
        </w:rPr>
      </w:pPr>
      <w:r>
        <w:rPr>
          <w:sz w:val="16"/>
          <w:szCs w:val="16"/>
        </w:rPr>
        <w:t>&lt;&lt;TEXT CONDENSED NONE OMITTED&gt;&gt;</w:t>
      </w:r>
    </w:p>
    <w:p w14:paraId="7480C988" w14:textId="77777777" w:rsidR="00B969BA" w:rsidRPr="00D33E05" w:rsidRDefault="00B969BA" w:rsidP="00B969BA">
      <w:pPr>
        <w:rPr>
          <w:sz w:val="4"/>
          <w:szCs w:val="4"/>
        </w:rPr>
      </w:pPr>
      <w:r w:rsidRPr="00D33E05">
        <w:rPr>
          <w:sz w:val="4"/>
          <w:szCs w:val="4"/>
        </w:rPr>
        <w:t>4.1 Embodiment One of the strongest critiques of AGI is that computers and intelligent programs are not embodied and are not in the world [14]. So they work on an abstraction of the world, codified by a language that represent the surrounding information, whereas humans have direct experiences of their surroundings, and actually are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as a result of our lived experiences. Examples include: ”water always flows downward”, ”knife cuts cheese, but cheese does not cut knife”, and ”a pigeon flies, but an elephant does not fly”. Humans can easily and quickly learn and process millions of such common sense knowledge, and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words ”water” and ”downward” are close, the embeddings of words ”water” and ”upward” are far. Therefore, ”water” and ”downward” may form a common sense knowledge. We may state that in its simple form, in the embeddings world a common sense knowledge consists of a set embeddings that are very close to each other. There are a few key points, here. First, pre-training of embeddings makes it feasible to quickly find close embeddings that form a common sense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So in this case, common sense knowledge will be available very fast too. This is consistent with an interpretation of common sense knowledge of human beings, that humans obtain this knowledge instantaneously so that it is felt that they already have it. Second, common sense knowledge of humans has characteristics such as: i)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common sense knowledge obtained from pre-trained embeddings.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about the world. They use this knowledge to discrim- inate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high speed storage device, to be retrieved very quickly by the agent. Moreover, the results of frequent learning tasks can be stored so that the agent does not require to run their algorithm each time. Note that in general, generating high quality embeddings is the most significant and time consuming step during the learning and reasoning process. Having high quality embeddings in hand, a simple learning algorithm that can be run very fast is sufficient to produce accurate results [1]. In other words, the whole learning process is so slow and time consuming, so that in order to have uncon- scious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an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a number of hidden layers. Each layer takes the output of its previous layer as input and using some train- able parameters, generates an embedding. The hidden layers (or at least some of them) can be pre-trained, so that only the output layer is trained during an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to use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high quality embeddings that are learned to capture and encode different aspects of objects, and make it easy to reason about them. 4.5 Modeling infinity One of challenges that AGI encounters, is modeling the environment of an agent. The environment of an agent which is the whole or part of our world, can consist of millions of millions and even an infinity many number of objects. This renders the algorithms inefficient and also,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However, the set of all images or the set of all graphs are very large or even infinite. So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0BC06BEF" w14:textId="77777777" w:rsidR="00B969BA" w:rsidRDefault="00B969BA" w:rsidP="00B969BA">
      <w:pPr>
        <w:rPr>
          <w:sz w:val="16"/>
          <w:szCs w:val="16"/>
        </w:rPr>
      </w:pPr>
      <w:r>
        <w:rPr>
          <w:sz w:val="16"/>
          <w:szCs w:val="16"/>
        </w:rPr>
        <w:t>&lt;&lt;PARAGRAPH BREAKS CONTINUE&gt;&gt;</w:t>
      </w:r>
    </w:p>
    <w:p w14:paraId="6FF95729" w14:textId="77777777" w:rsidR="00B969BA" w:rsidRPr="00AF4943" w:rsidRDefault="00B969BA" w:rsidP="00B969BA">
      <w:pPr>
        <w:rPr>
          <w:sz w:val="16"/>
          <w:szCs w:val="16"/>
        </w:rPr>
      </w:pPr>
      <w:r w:rsidRPr="00AF4943">
        <w:rPr>
          <w:sz w:val="16"/>
          <w:szCs w:val="16"/>
        </w:rPr>
        <w:t>4.6 Continuality of learning</w:t>
      </w:r>
    </w:p>
    <w:p w14:paraId="4B91A798" w14:textId="77777777" w:rsidR="00B969BA" w:rsidRPr="00AF4943" w:rsidRDefault="00B969BA" w:rsidP="00B969BA">
      <w:pPr>
        <w:rPr>
          <w:sz w:val="16"/>
        </w:rPr>
      </w:pPr>
      <w:r w:rsidRPr="00AF4943">
        <w:rPr>
          <w:sz w:val="16"/>
        </w:rPr>
        <w:t xml:space="preserve">In most of advanced </w:t>
      </w:r>
      <w:r w:rsidRPr="00AF4943">
        <w:rPr>
          <w:rStyle w:val="StyleUnderline"/>
        </w:rPr>
        <w:t>AI</w:t>
      </w:r>
      <w:r w:rsidRPr="00AF4943">
        <w:rPr>
          <w:sz w:val="16"/>
        </w:rPr>
        <w:t xml:space="preserve"> systems that </w:t>
      </w:r>
      <w:r w:rsidRPr="00AF4943">
        <w:rPr>
          <w:rStyle w:val="StyleUnderline"/>
        </w:rPr>
        <w:t xml:space="preserve">use </w:t>
      </w:r>
      <w:r w:rsidRPr="00AF4943">
        <w:rPr>
          <w:rStyle w:val="Emphasis"/>
        </w:rPr>
        <w:t>d</w:t>
      </w:r>
      <w:r w:rsidRPr="00AF4943">
        <w:rPr>
          <w:rStyle w:val="StyleUnderline"/>
        </w:rPr>
        <w:t xml:space="preserve">eep </w:t>
      </w:r>
      <w:r w:rsidRPr="00AF4943">
        <w:rPr>
          <w:rStyle w:val="Emphasis"/>
        </w:rPr>
        <w:t>n</w:t>
      </w:r>
      <w:r w:rsidRPr="00AF4943">
        <w:rPr>
          <w:rStyle w:val="StyleUnderline"/>
        </w:rPr>
        <w:t xml:space="preserve">eural </w:t>
      </w:r>
      <w:r w:rsidRPr="00AF4943">
        <w:rPr>
          <w:rStyle w:val="Emphasis"/>
        </w:rPr>
        <w:t>n</w:t>
      </w:r>
      <w:r w:rsidRPr="00AF4943">
        <w:rPr>
          <w:rStyle w:val="StyleUnderline"/>
        </w:rPr>
        <w:t>etworks</w:t>
      </w:r>
      <w:r w:rsidRPr="00AF4943">
        <w:rPr>
          <w:sz w:val="16"/>
        </w:rPr>
        <w:t xml:space="preserve">, the knowledge and intelligence of machines and computer programs are </w:t>
      </w:r>
      <w:r w:rsidRPr="00AF4943">
        <w:rPr>
          <w:rStyle w:val="StyleUnderline"/>
        </w:rPr>
        <w:t xml:space="preserve">grounded in the training data, which is </w:t>
      </w:r>
      <w:r w:rsidRPr="00AF4943">
        <w:rPr>
          <w:rStyle w:val="Emphasis"/>
        </w:rPr>
        <w:t>static</w:t>
      </w:r>
      <w:r w:rsidRPr="00AF4943">
        <w:rPr>
          <w:sz w:val="16"/>
        </w:rPr>
        <w:t xml:space="preserve">. As a result, they are </w:t>
      </w:r>
      <w:r w:rsidRPr="00AF4943">
        <w:rPr>
          <w:rStyle w:val="Emphasis"/>
        </w:rPr>
        <w:t>not</w:t>
      </w:r>
      <w:r w:rsidRPr="00AF4943">
        <w:rPr>
          <w:rStyle w:val="StyleUnderline"/>
        </w:rPr>
        <w:t xml:space="preserve"> able to respond</w:t>
      </w:r>
      <w:r w:rsidRPr="00AF4943">
        <w:rPr>
          <w:sz w:val="16"/>
        </w:rPr>
        <w:t xml:space="preserve"> correctly </w:t>
      </w:r>
      <w:r w:rsidRPr="00AF4943">
        <w:rPr>
          <w:rStyle w:val="StyleUnderline"/>
        </w:rPr>
        <w:t>to</w:t>
      </w:r>
      <w:r w:rsidRPr="00AF4943">
        <w:rPr>
          <w:sz w:val="16"/>
        </w:rPr>
        <w:t xml:space="preserve"> questions and </w:t>
      </w:r>
      <w:r w:rsidRPr="00AF4943">
        <w:rPr>
          <w:rStyle w:val="StyleUnderline"/>
        </w:rPr>
        <w:t xml:space="preserve">tasks that are </w:t>
      </w:r>
      <w:r w:rsidRPr="00AF4943">
        <w:rPr>
          <w:rStyle w:val="Emphasis"/>
        </w:rPr>
        <w:t>time-dependent</w:t>
      </w:r>
      <w:r w:rsidRPr="00AF4943">
        <w:rPr>
          <w:sz w:val="16"/>
        </w:rPr>
        <w:t xml:space="preserve">. For example, </w:t>
      </w:r>
      <w:r w:rsidRPr="00AF4943">
        <w:rPr>
          <w:rStyle w:val="StyleUnderline"/>
        </w:rPr>
        <w:t xml:space="preserve">they might answer </w:t>
      </w:r>
      <w:r w:rsidRPr="00AF4943">
        <w:rPr>
          <w:rStyle w:val="Emphasis"/>
        </w:rPr>
        <w:t>wrongly</w:t>
      </w:r>
      <w:r w:rsidRPr="00AF4943">
        <w:rPr>
          <w:sz w:val="16"/>
        </w:rPr>
        <w:t xml:space="preserve"> to questions like: </w:t>
      </w:r>
      <w:r w:rsidRPr="00AF4943">
        <w:rPr>
          <w:rStyle w:val="StyleUnderline"/>
        </w:rPr>
        <w:t>who is th</w:t>
      </w:r>
      <w:r w:rsidRPr="002B7A5E">
        <w:rPr>
          <w:rStyle w:val="StyleUnderline"/>
        </w:rPr>
        <w:t xml:space="preserve">e </w:t>
      </w:r>
      <w:r w:rsidRPr="002B7A5E">
        <w:rPr>
          <w:rStyle w:val="Emphasis"/>
        </w:rPr>
        <w:t>current</w:t>
      </w:r>
      <w:r w:rsidRPr="002B7A5E">
        <w:rPr>
          <w:rStyle w:val="StyleUnderline"/>
        </w:rPr>
        <w:t xml:space="preserve"> UN secretary-general? Chen and Liu</w:t>
      </w:r>
      <w:r w:rsidRPr="002B7A5E">
        <w:rPr>
          <w:sz w:val="16"/>
        </w:rPr>
        <w:t xml:space="preserve"> [8] </w:t>
      </w:r>
      <w:r w:rsidRPr="002B7A5E">
        <w:rPr>
          <w:rStyle w:val="StyleUnderline"/>
        </w:rPr>
        <w:t>consider</w:t>
      </w:r>
      <w:r w:rsidRPr="002B7A5E">
        <w:rPr>
          <w:sz w:val="16"/>
        </w:rPr>
        <w:t xml:space="preserve"> lifelong or </w:t>
      </w:r>
      <w:r w:rsidRPr="002B7A5E">
        <w:rPr>
          <w:rStyle w:val="Emphasis"/>
        </w:rPr>
        <w:t>continuous</w:t>
      </w:r>
      <w:r w:rsidRPr="002B7A5E">
        <w:rPr>
          <w:rStyle w:val="StyleUnderline"/>
        </w:rPr>
        <w:t xml:space="preserve"> learning as</w:t>
      </w:r>
      <w:r w:rsidRPr="002B7A5E">
        <w:rPr>
          <w:sz w:val="16"/>
        </w:rPr>
        <w:t xml:space="preserve"> one of the </w:t>
      </w:r>
      <w:r w:rsidRPr="002B7A5E">
        <w:rPr>
          <w:rStyle w:val="Emphasis"/>
        </w:rPr>
        <w:t>hallmarks</w:t>
      </w:r>
      <w:r w:rsidRPr="002B7A5E">
        <w:rPr>
          <w:rStyle w:val="StyleUnderline"/>
        </w:rPr>
        <w:t xml:space="preserve"> of human intelligence</w:t>
      </w:r>
      <w:r w:rsidRPr="002B7A5E">
        <w:rPr>
          <w:sz w:val="16"/>
        </w:rPr>
        <w:t>, and mention that current intelligent systems fail to realize it as their learni</w:t>
      </w:r>
      <w:r w:rsidRPr="00AF4943">
        <w:rPr>
          <w:sz w:val="16"/>
        </w:rPr>
        <w:t>ng is mostly isolated. They define lifelong learning as a paradigm wherein the intelligent agent learns continuously, accumulates the knowledge learned in the past and uses it for future learning and problem solving [8].</w:t>
      </w:r>
    </w:p>
    <w:p w14:paraId="2DD75B0B" w14:textId="77777777" w:rsidR="00B969BA" w:rsidRPr="00AF4943" w:rsidRDefault="00B969BA" w:rsidP="00B969BA">
      <w:pPr>
        <w:rPr>
          <w:sz w:val="16"/>
        </w:rPr>
      </w:pPr>
      <w:r w:rsidRPr="00AF4943">
        <w:rPr>
          <w:sz w:val="16"/>
        </w:rPr>
        <w:t xml:space="preserve">In the literature of AI research, </w:t>
      </w:r>
      <w:r w:rsidRPr="002B7A5E">
        <w:rPr>
          <w:rStyle w:val="StyleUnderline"/>
          <w:highlight w:val="cyan"/>
        </w:rPr>
        <w:t>AGI is</w:t>
      </w:r>
      <w:r w:rsidRPr="00AF4943">
        <w:rPr>
          <w:rStyle w:val="StyleUnderline"/>
        </w:rPr>
        <w:t xml:space="preserve"> mostly </w:t>
      </w:r>
      <w:r w:rsidRPr="002B7A5E">
        <w:rPr>
          <w:rStyle w:val="StyleUnderline"/>
          <w:highlight w:val="cyan"/>
        </w:rPr>
        <w:t>thought as</w:t>
      </w:r>
      <w:r w:rsidRPr="00AF4943">
        <w:rPr>
          <w:sz w:val="16"/>
        </w:rPr>
        <w:t xml:space="preserve"> a </w:t>
      </w:r>
      <w:r w:rsidRPr="002B7A5E">
        <w:rPr>
          <w:rStyle w:val="Emphasis"/>
          <w:highlight w:val="cyan"/>
        </w:rPr>
        <w:t>technique</w:t>
      </w:r>
      <w:r w:rsidRPr="00AF4943">
        <w:rPr>
          <w:sz w:val="16"/>
        </w:rPr>
        <w:t xml:space="preserve"> or an algorithm or a product, which may or may not be realized someday. </w:t>
      </w:r>
      <w:r w:rsidRPr="002B7A5E">
        <w:rPr>
          <w:rStyle w:val="Emphasis"/>
          <w:highlight w:val="cyan"/>
        </w:rPr>
        <w:t>Rather</w:t>
      </w:r>
      <w:r w:rsidRPr="00AF4943">
        <w:rPr>
          <w:rStyle w:val="StyleUnderline"/>
        </w:rPr>
        <w:t xml:space="preserve">, we believe </w:t>
      </w:r>
      <w:r w:rsidRPr="002B7A5E">
        <w:rPr>
          <w:rStyle w:val="StyleUnderline"/>
          <w:highlight w:val="cyan"/>
        </w:rPr>
        <w:t xml:space="preserve">AGI is a </w:t>
      </w:r>
      <w:r w:rsidRPr="002B7A5E">
        <w:rPr>
          <w:rStyle w:val="Emphasis"/>
          <w:highlight w:val="cyan"/>
        </w:rPr>
        <w:t>process</w:t>
      </w:r>
      <w:r w:rsidRPr="00AF4943">
        <w:rPr>
          <w:rStyle w:val="StyleUnderline"/>
        </w:rPr>
        <w:t xml:space="preserve">, like human civilization, </w:t>
      </w:r>
      <w:r w:rsidRPr="002B7A5E">
        <w:rPr>
          <w:rStyle w:val="StyleUnderline"/>
          <w:highlight w:val="cyan"/>
        </w:rPr>
        <w:t xml:space="preserve">which will be formed </w:t>
      </w:r>
      <w:r w:rsidRPr="002B7A5E">
        <w:rPr>
          <w:rStyle w:val="Emphasis"/>
          <w:highlight w:val="cyan"/>
        </w:rPr>
        <w:t>continuously</w:t>
      </w:r>
      <w:r w:rsidRPr="00AF4943">
        <w:rPr>
          <w:sz w:val="16"/>
        </w:rPr>
        <w:t xml:space="preserve"> and during a long period of time, </w:t>
      </w:r>
      <w:r w:rsidRPr="00AF4943">
        <w:rPr>
          <w:rStyle w:val="StyleUnderline"/>
        </w:rPr>
        <w:t xml:space="preserve">and </w:t>
      </w:r>
      <w:r w:rsidRPr="002B7A5E">
        <w:rPr>
          <w:rStyle w:val="StyleUnderline"/>
          <w:highlight w:val="cyan"/>
        </w:rPr>
        <w:t>will</w:t>
      </w:r>
      <w:r w:rsidRPr="00AF4943">
        <w:rPr>
          <w:rStyle w:val="StyleUnderline"/>
        </w:rPr>
        <w:t xml:space="preserve"> become</w:t>
      </w:r>
      <w:r w:rsidRPr="00AF4943">
        <w:rPr>
          <w:sz w:val="16"/>
        </w:rPr>
        <w:t xml:space="preserve"> more and </w:t>
      </w:r>
      <w:r w:rsidRPr="00AF4943">
        <w:rPr>
          <w:rStyle w:val="Emphasis"/>
        </w:rPr>
        <w:t xml:space="preserve">more </w:t>
      </w:r>
      <w:r w:rsidRPr="002B7A5E">
        <w:rPr>
          <w:rStyle w:val="Emphasis"/>
          <w:highlight w:val="cyan"/>
        </w:rPr>
        <w:t>mature</w:t>
      </w:r>
      <w:r w:rsidRPr="002B7A5E">
        <w:rPr>
          <w:sz w:val="16"/>
          <w:highlight w:val="cyan"/>
        </w:rPr>
        <w:t xml:space="preserve"> </w:t>
      </w:r>
      <w:r w:rsidRPr="002B7A5E">
        <w:rPr>
          <w:rStyle w:val="StyleUnderline"/>
          <w:highlight w:val="cyan"/>
        </w:rPr>
        <w:t>over time</w:t>
      </w:r>
      <w:r w:rsidRPr="00AF4943">
        <w:rPr>
          <w:sz w:val="16"/>
        </w:rPr>
        <w:t xml:space="preserve">. In a similar sense, </w:t>
      </w:r>
      <w:r w:rsidRPr="00AF4943">
        <w:rPr>
          <w:rStyle w:val="Emphasis"/>
        </w:rPr>
        <w:t>pre-trained</w:t>
      </w:r>
      <w:r w:rsidRPr="00AF4943">
        <w:rPr>
          <w:rStyle w:val="StyleUnderline"/>
        </w:rPr>
        <w:t xml:space="preserve"> </w:t>
      </w:r>
      <w:r w:rsidRPr="002B7A5E">
        <w:rPr>
          <w:rStyle w:val="StyleUnderline"/>
          <w:highlight w:val="cyan"/>
        </w:rPr>
        <w:t xml:space="preserve">embeddings will be computed </w:t>
      </w:r>
      <w:r w:rsidRPr="002B7A5E">
        <w:rPr>
          <w:rStyle w:val="Emphasis"/>
          <w:highlight w:val="cyan"/>
        </w:rPr>
        <w:t>continuously</w:t>
      </w:r>
      <w:r w:rsidRPr="00AF4943">
        <w:rPr>
          <w:rStyle w:val="StyleUnderline"/>
        </w:rPr>
        <w:t xml:space="preserve"> and will</w:t>
      </w:r>
      <w:r w:rsidRPr="00AF4943">
        <w:rPr>
          <w:sz w:val="16"/>
        </w:rPr>
        <w:t xml:space="preserve"> become more and more </w:t>
      </w:r>
      <w:r w:rsidRPr="00AF4943">
        <w:rPr>
          <w:rStyle w:val="Emphasis"/>
        </w:rPr>
        <w:t>mature</w:t>
      </w:r>
      <w:r w:rsidRPr="00AF4943">
        <w:rPr>
          <w:rStyle w:val="StyleUnderline"/>
        </w:rPr>
        <w:t xml:space="preserve"> over time</w:t>
      </w:r>
      <w:r w:rsidRPr="00AF4943">
        <w:rPr>
          <w:sz w:val="16"/>
        </w:rPr>
        <w:t xml:space="preserve">. Changes in the world are reflected in the embeddings world by computing new and updated pre-trained embeddings, so that the </w:t>
      </w:r>
      <w:r w:rsidRPr="00AF4943">
        <w:rPr>
          <w:rStyle w:val="StyleUnderline"/>
        </w:rPr>
        <w:t>embeddings</w:t>
      </w:r>
      <w:r w:rsidRPr="00AF4943">
        <w:rPr>
          <w:sz w:val="16"/>
        </w:rPr>
        <w:t xml:space="preserve"> world </w:t>
      </w:r>
      <w:r w:rsidRPr="00AF4943">
        <w:rPr>
          <w:rStyle w:val="StyleUnderline"/>
        </w:rPr>
        <w:t xml:space="preserve">will </w:t>
      </w:r>
      <w:r w:rsidRPr="002B7A5E">
        <w:rPr>
          <w:rStyle w:val="Emphasis"/>
          <w:highlight w:val="cyan"/>
        </w:rPr>
        <w:t>always</w:t>
      </w:r>
      <w:r w:rsidRPr="002B7A5E">
        <w:rPr>
          <w:rStyle w:val="StyleUnderline"/>
          <w:highlight w:val="cyan"/>
        </w:rPr>
        <w:t xml:space="preserve"> reflect</w:t>
      </w:r>
      <w:r w:rsidRPr="00AF4943">
        <w:rPr>
          <w:rStyle w:val="StyleUnderline"/>
        </w:rPr>
        <w:t xml:space="preserve"> an </w:t>
      </w:r>
      <w:r w:rsidRPr="002B7A5E">
        <w:rPr>
          <w:rStyle w:val="Emphasis"/>
          <w:highlight w:val="cyan"/>
        </w:rPr>
        <w:t>updated</w:t>
      </w:r>
      <w:r w:rsidRPr="00AF4943">
        <w:rPr>
          <w:rStyle w:val="StyleUnderline"/>
        </w:rPr>
        <w:t xml:space="preserve"> and </w:t>
      </w:r>
      <w:r w:rsidRPr="00AF4943">
        <w:rPr>
          <w:rStyle w:val="Emphasis"/>
        </w:rPr>
        <w:t>accurate</w:t>
      </w:r>
      <w:r w:rsidRPr="00AF4943">
        <w:rPr>
          <w:rStyle w:val="StyleUnderline"/>
        </w:rPr>
        <w:t xml:space="preserve"> </w:t>
      </w:r>
      <w:r w:rsidRPr="002B7A5E">
        <w:rPr>
          <w:rStyle w:val="StyleUnderline"/>
          <w:highlight w:val="cyan"/>
        </w:rPr>
        <w:t>approximation of</w:t>
      </w:r>
      <w:r w:rsidRPr="00AF4943">
        <w:rPr>
          <w:rStyle w:val="StyleUnderline"/>
        </w:rPr>
        <w:t xml:space="preserve"> the </w:t>
      </w:r>
      <w:r w:rsidRPr="002B7A5E">
        <w:rPr>
          <w:rStyle w:val="StyleUnderline"/>
          <w:highlight w:val="cyan"/>
        </w:rPr>
        <w:t>world</w:t>
      </w:r>
      <w:r w:rsidRPr="00AF4943">
        <w:rPr>
          <w:sz w:val="16"/>
        </w:rPr>
        <w:t xml:space="preserve">. Moreover, pre-trained em- beddings can </w:t>
      </w:r>
      <w:r w:rsidRPr="002B7A5E">
        <w:rPr>
          <w:rStyle w:val="StyleUnderline"/>
          <w:highlight w:val="cyan"/>
        </w:rPr>
        <w:t xml:space="preserve">facilitate </w:t>
      </w:r>
      <w:r w:rsidRPr="002B7A5E">
        <w:rPr>
          <w:rStyle w:val="Emphasis"/>
          <w:highlight w:val="cyan"/>
        </w:rPr>
        <w:t>continual</w:t>
      </w:r>
      <w:r w:rsidRPr="00AF4943">
        <w:rPr>
          <w:rStyle w:val="StyleUnderline"/>
        </w:rPr>
        <w:t xml:space="preserve"> or </w:t>
      </w:r>
      <w:r w:rsidRPr="00AF4943">
        <w:rPr>
          <w:rStyle w:val="Emphasis"/>
        </w:rPr>
        <w:t>lifelong</w:t>
      </w:r>
      <w:r w:rsidRPr="00AF4943">
        <w:rPr>
          <w:rStyle w:val="StyleUnderline"/>
        </w:rPr>
        <w:t xml:space="preserve"> </w:t>
      </w:r>
      <w:r w:rsidRPr="002B7A5E">
        <w:rPr>
          <w:rStyle w:val="StyleUnderline"/>
          <w:highlight w:val="cyan"/>
        </w:rPr>
        <w:t>learning</w:t>
      </w:r>
      <w:r w:rsidRPr="00AF4943">
        <w:rPr>
          <w:sz w:val="16"/>
        </w:rPr>
        <w:t xml:space="preserve">. As stated in [30], one of </w:t>
      </w:r>
      <w:r w:rsidRPr="00AF4943">
        <w:rPr>
          <w:rStyle w:val="StyleUnderline"/>
        </w:rPr>
        <w:t>key elements of lifelong learning is</w:t>
      </w:r>
      <w:r w:rsidRPr="00AF4943">
        <w:rPr>
          <w:sz w:val="16"/>
        </w:rPr>
        <w:t xml:space="preserve"> the </w:t>
      </w:r>
      <w:r w:rsidRPr="00AF4943">
        <w:rPr>
          <w:rStyle w:val="Emphasis"/>
        </w:rPr>
        <w:t>retention</w:t>
      </w:r>
      <w:r w:rsidRPr="00AF4943">
        <w:rPr>
          <w:sz w:val="16"/>
        </w:rPr>
        <w:t xml:space="preserve"> </w:t>
      </w:r>
      <w:r w:rsidRPr="00AF4943">
        <w:rPr>
          <w:sz w:val="16"/>
        </w:rPr>
        <w:lastRenderedPageBreak/>
        <w:t xml:space="preserve">or consolidation </w:t>
      </w:r>
      <w:r w:rsidRPr="00AF4943">
        <w:rPr>
          <w:rStyle w:val="StyleUnderline"/>
        </w:rPr>
        <w:t xml:space="preserve">of </w:t>
      </w:r>
      <w:r w:rsidRPr="00AF4943">
        <w:rPr>
          <w:rStyle w:val="Emphasis"/>
        </w:rPr>
        <w:t>learned</w:t>
      </w:r>
      <w:r w:rsidRPr="00AF4943">
        <w:rPr>
          <w:rStyle w:val="StyleUnderline"/>
        </w:rPr>
        <w:t xml:space="preserve"> task knowledge. </w:t>
      </w:r>
      <w:r w:rsidRPr="002B7A5E">
        <w:rPr>
          <w:rStyle w:val="StyleUnderline"/>
          <w:highlight w:val="cyan"/>
        </w:rPr>
        <w:t>Since</w:t>
      </w:r>
      <w:r w:rsidRPr="00AF4943">
        <w:rPr>
          <w:rStyle w:val="StyleUnderline"/>
        </w:rPr>
        <w:t xml:space="preserve"> pre-trained </w:t>
      </w:r>
      <w:r w:rsidRPr="002B7A5E">
        <w:rPr>
          <w:rStyle w:val="StyleUnderline"/>
          <w:highlight w:val="cyan"/>
        </w:rPr>
        <w:t>embeddings are</w:t>
      </w:r>
      <w:r w:rsidRPr="00AF4943">
        <w:rPr>
          <w:sz w:val="16"/>
        </w:rPr>
        <w:t xml:space="preserve"> learned and </w:t>
      </w:r>
      <w:r w:rsidRPr="002B7A5E">
        <w:rPr>
          <w:rStyle w:val="Emphasis"/>
          <w:highlight w:val="cyan"/>
        </w:rPr>
        <w:t>stored</w:t>
      </w:r>
      <w:r w:rsidRPr="00AF4943">
        <w:rPr>
          <w:sz w:val="16"/>
        </w:rPr>
        <w:t xml:space="preserve"> once </w:t>
      </w:r>
      <w:r w:rsidRPr="00AF4943">
        <w:rPr>
          <w:rStyle w:val="StyleUnderline"/>
        </w:rPr>
        <w:t xml:space="preserve">and </w:t>
      </w:r>
      <w:r w:rsidRPr="002B7A5E">
        <w:rPr>
          <w:rStyle w:val="StyleUnderline"/>
          <w:highlight w:val="cyan"/>
        </w:rPr>
        <w:t xml:space="preserve">used </w:t>
      </w:r>
      <w:r w:rsidRPr="002B7A5E">
        <w:rPr>
          <w:rStyle w:val="Emphasis"/>
          <w:highlight w:val="cyan"/>
        </w:rPr>
        <w:t>repeatedly</w:t>
      </w:r>
      <w:r w:rsidRPr="002B7A5E">
        <w:rPr>
          <w:rStyle w:val="StyleUnderline"/>
          <w:highlight w:val="cyan"/>
        </w:rPr>
        <w:t>, they</w:t>
      </w:r>
      <w:r w:rsidRPr="00AF4943">
        <w:rPr>
          <w:rStyle w:val="StyleUnderline"/>
        </w:rPr>
        <w:t xml:space="preserve"> </w:t>
      </w:r>
      <w:r w:rsidRPr="00AF4943">
        <w:rPr>
          <w:rStyle w:val="Emphasis"/>
        </w:rPr>
        <w:t>automatically</w:t>
      </w:r>
      <w:r w:rsidRPr="00AF4943">
        <w:rPr>
          <w:rStyle w:val="StyleUnderline"/>
        </w:rPr>
        <w:t xml:space="preserve"> </w:t>
      </w:r>
      <w:r w:rsidRPr="002B7A5E">
        <w:rPr>
          <w:rStyle w:val="StyleUnderline"/>
          <w:highlight w:val="cyan"/>
        </w:rPr>
        <w:t>maintain</w:t>
      </w:r>
      <w:r w:rsidRPr="00AF4943">
        <w:rPr>
          <w:sz w:val="16"/>
        </w:rPr>
        <w:t xml:space="preserve"> the learned </w:t>
      </w:r>
      <w:r w:rsidRPr="002B7A5E">
        <w:rPr>
          <w:rStyle w:val="StyleUnderline"/>
          <w:highlight w:val="cyan"/>
        </w:rPr>
        <w:t>knowledge</w:t>
      </w:r>
      <w:r w:rsidRPr="00AF4943">
        <w:rPr>
          <w:sz w:val="16"/>
        </w:rPr>
        <w:t>.</w:t>
      </w:r>
    </w:p>
    <w:p w14:paraId="39CC9342" w14:textId="77777777" w:rsidR="00B969BA" w:rsidRPr="00AF4943" w:rsidRDefault="00B969BA" w:rsidP="00B969BA">
      <w:pPr>
        <w:rPr>
          <w:sz w:val="16"/>
          <w:szCs w:val="16"/>
        </w:rPr>
      </w:pPr>
      <w:r w:rsidRPr="00AF4943">
        <w:rPr>
          <w:sz w:val="16"/>
          <w:szCs w:val="16"/>
        </w:rPr>
        <w:t>5 Conclusion</w:t>
      </w:r>
    </w:p>
    <w:p w14:paraId="783A11C8" w14:textId="77777777" w:rsidR="00B969BA" w:rsidRPr="00AF4943" w:rsidRDefault="00B969BA" w:rsidP="00B969BA">
      <w:pPr>
        <w:rPr>
          <w:sz w:val="16"/>
        </w:rPr>
      </w:pPr>
      <w:r w:rsidRPr="00AF4943">
        <w:rPr>
          <w:sz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reasoning and intelligence of intelligent machines is already embedded in this world. Then we discussed that </w:t>
      </w:r>
      <w:r w:rsidRPr="002B7A5E">
        <w:rPr>
          <w:rStyle w:val="Emphasis"/>
          <w:highlight w:val="cyan"/>
        </w:rPr>
        <w:t>AGI</w:t>
      </w:r>
      <w:r w:rsidRPr="002B7A5E">
        <w:rPr>
          <w:rStyle w:val="StyleUnderline"/>
          <w:highlight w:val="cyan"/>
        </w:rPr>
        <w:t xml:space="preserve"> is</w:t>
      </w:r>
      <w:r w:rsidRPr="00AF4943">
        <w:rPr>
          <w:rStyle w:val="StyleUnderline"/>
        </w:rPr>
        <w:t xml:space="preserve"> not a </w:t>
      </w:r>
      <w:r w:rsidRPr="00AF4943">
        <w:rPr>
          <w:rStyle w:val="Emphasis"/>
        </w:rPr>
        <w:t>product</w:t>
      </w:r>
      <w:r w:rsidRPr="00AF4943">
        <w:rPr>
          <w:sz w:val="16"/>
        </w:rPr>
        <w:t xml:space="preserve"> or algorithm or system, </w:t>
      </w:r>
      <w:r w:rsidRPr="00AF4943">
        <w:rPr>
          <w:rStyle w:val="StyleUnderline"/>
        </w:rPr>
        <w:t xml:space="preserve">rather it is a </w:t>
      </w:r>
      <w:r w:rsidRPr="002B7A5E">
        <w:rPr>
          <w:rStyle w:val="Emphasis"/>
          <w:highlight w:val="cyan"/>
        </w:rPr>
        <w:t>continuous</w:t>
      </w:r>
      <w:r w:rsidRPr="00AF4943">
        <w:rPr>
          <w:rStyle w:val="StyleUnderline"/>
        </w:rPr>
        <w:t xml:space="preserve"> process which will become</w:t>
      </w:r>
      <w:r w:rsidRPr="00AF4943">
        <w:rPr>
          <w:sz w:val="16"/>
        </w:rPr>
        <w:t xml:space="preserve"> more and </w:t>
      </w:r>
      <w:r w:rsidRPr="00AF4943">
        <w:rPr>
          <w:rStyle w:val="Emphasis"/>
        </w:rPr>
        <w:t>more mature</w:t>
      </w:r>
      <w:r w:rsidRPr="00AF4943">
        <w:rPr>
          <w:sz w:val="16"/>
        </w:rPr>
        <w:t xml:space="preserve"> over time (like human civilization and wisdom). Then, we argued that pre-trained embeddings play a key role in building this intelligent world and as a result, realizing AGI. We discussed how </w:t>
      </w:r>
      <w:r w:rsidRPr="00AF4943">
        <w:rPr>
          <w:rStyle w:val="StyleUnderline"/>
        </w:rPr>
        <w:t xml:space="preserve">pre-trained </w:t>
      </w:r>
      <w:r w:rsidRPr="002B7A5E">
        <w:rPr>
          <w:rStyle w:val="StyleUnderline"/>
          <w:highlight w:val="cyan"/>
        </w:rPr>
        <w:t xml:space="preserve">embeddings </w:t>
      </w:r>
      <w:r w:rsidRPr="002B7A5E">
        <w:rPr>
          <w:rStyle w:val="Emphasis"/>
          <w:highlight w:val="cyan"/>
        </w:rPr>
        <w:t>facilitate</w:t>
      </w:r>
      <w:r w:rsidRPr="00AF4943">
        <w:rPr>
          <w:sz w:val="16"/>
        </w:rPr>
        <w:t xml:space="preserve"> achieving key characteristics of </w:t>
      </w:r>
      <w:r w:rsidRPr="002B7A5E">
        <w:rPr>
          <w:rStyle w:val="Emphasis"/>
          <w:highlight w:val="cyan"/>
        </w:rPr>
        <w:t>human-level</w:t>
      </w:r>
      <w:r w:rsidRPr="002B7A5E">
        <w:rPr>
          <w:rStyle w:val="StyleUnderline"/>
          <w:highlight w:val="cyan"/>
        </w:rPr>
        <w:t xml:space="preserve"> intel</w:t>
      </w:r>
      <w:r w:rsidRPr="00AF4943">
        <w:rPr>
          <w:rStyle w:val="StyleUnderline"/>
        </w:rPr>
        <w:t>ligence by machines</w:t>
      </w:r>
      <w:r w:rsidRPr="00AF4943">
        <w:rPr>
          <w:sz w:val="16"/>
        </w:rPr>
        <w:t>.</w:t>
      </w:r>
    </w:p>
    <w:p w14:paraId="66C91872" w14:textId="77777777" w:rsidR="00B969BA" w:rsidRDefault="00B969BA" w:rsidP="00B969BA">
      <w:pPr>
        <w:rPr>
          <w:sz w:val="16"/>
        </w:rPr>
      </w:pPr>
      <w:r w:rsidRPr="00AF4943">
        <w:rPr>
          <w:sz w:val="16"/>
        </w:rPr>
        <w:t xml:space="preserve">Currently, by computing pre-trained embeddings for objects of certain do- mains such as texts, images, videos and graphs, the process of building the embeddings world is already started. However, </w:t>
      </w:r>
      <w:r w:rsidRPr="002B7A5E">
        <w:rPr>
          <w:rStyle w:val="StyleUnderline"/>
          <w:highlight w:val="cyan"/>
        </w:rPr>
        <w:t>we are just in</w:t>
      </w:r>
      <w:r w:rsidRPr="00AF4943">
        <w:rPr>
          <w:rStyle w:val="StyleUnderline"/>
        </w:rPr>
        <w:t xml:space="preserve"> the </w:t>
      </w:r>
      <w:r w:rsidRPr="002B7A5E">
        <w:rPr>
          <w:rStyle w:val="Emphasis"/>
          <w:highlight w:val="cyan"/>
        </w:rPr>
        <w:t>beginning</w:t>
      </w:r>
      <w:r w:rsidRPr="00AF4943">
        <w:rPr>
          <w:sz w:val="16"/>
        </w:rPr>
        <w:t xml:space="preserve"> of this process. We believe this endless </w:t>
      </w:r>
      <w:r w:rsidRPr="002B7A5E">
        <w:rPr>
          <w:rStyle w:val="StyleUnderline"/>
          <w:highlight w:val="cyan"/>
        </w:rPr>
        <w:t xml:space="preserve">process will </w:t>
      </w:r>
      <w:r w:rsidRPr="002B7A5E">
        <w:rPr>
          <w:rStyle w:val="Emphasis"/>
          <w:highlight w:val="cyan"/>
        </w:rPr>
        <w:t>continue</w:t>
      </w:r>
      <w:r w:rsidRPr="00AF4943">
        <w:rPr>
          <w:rStyle w:val="StyleUnderline"/>
        </w:rPr>
        <w:t xml:space="preserve"> and</w:t>
      </w:r>
      <w:r w:rsidRPr="00AF4943">
        <w:rPr>
          <w:sz w:val="16"/>
        </w:rPr>
        <w:t xml:space="preserve"> more and </w:t>
      </w:r>
      <w:r w:rsidRPr="002B7A5E">
        <w:rPr>
          <w:rStyle w:val="Emphasis"/>
          <w:highlight w:val="cyan"/>
        </w:rPr>
        <w:t>more</w:t>
      </w:r>
      <w:r w:rsidRPr="00AF4943">
        <w:rPr>
          <w:rStyle w:val="StyleUnderline"/>
        </w:rPr>
        <w:t xml:space="preserve"> pre-trained </w:t>
      </w:r>
      <w:r w:rsidRPr="002B7A5E">
        <w:rPr>
          <w:rStyle w:val="StyleUnderline"/>
          <w:highlight w:val="cyan"/>
        </w:rPr>
        <w:t>embeddings</w:t>
      </w:r>
      <w:r w:rsidRPr="00AF4943">
        <w:rPr>
          <w:rStyle w:val="StyleUnderline"/>
        </w:rPr>
        <w:t xml:space="preserve"> will be </w:t>
      </w:r>
      <w:r w:rsidRPr="00AF4943">
        <w:rPr>
          <w:rStyle w:val="Emphasis"/>
        </w:rPr>
        <w:t>generated</w:t>
      </w:r>
      <w:r w:rsidRPr="00AF4943">
        <w:rPr>
          <w:rStyle w:val="StyleUnderline"/>
        </w:rPr>
        <w:t xml:space="preserve"> </w:t>
      </w:r>
      <w:r w:rsidRPr="002B7A5E">
        <w:rPr>
          <w:rStyle w:val="StyleUnderline"/>
          <w:highlight w:val="cyan"/>
        </w:rPr>
        <w:t>in</w:t>
      </w:r>
      <w:r w:rsidRPr="00AF4943">
        <w:rPr>
          <w:sz w:val="16"/>
        </w:rPr>
        <w:t xml:space="preserve"> more and </w:t>
      </w:r>
      <w:r w:rsidRPr="002B7A5E">
        <w:rPr>
          <w:rStyle w:val="Emphasis"/>
          <w:highlight w:val="cyan"/>
        </w:rPr>
        <w:t>more domains</w:t>
      </w:r>
      <w:r w:rsidRPr="002B7A5E">
        <w:rPr>
          <w:rStyle w:val="StyleUnderline"/>
          <w:highlight w:val="cyan"/>
        </w:rPr>
        <w:t>, to model</w:t>
      </w:r>
      <w:r w:rsidRPr="00AF4943">
        <w:rPr>
          <w:rStyle w:val="StyleUnderline"/>
        </w:rPr>
        <w:t xml:space="preserve"> our world for </w:t>
      </w:r>
      <w:r w:rsidRPr="002B7A5E">
        <w:rPr>
          <w:rStyle w:val="Emphasis"/>
          <w:highlight w:val="cyan"/>
        </w:rPr>
        <w:t>i</w:t>
      </w:r>
      <w:r w:rsidRPr="00AF4943">
        <w:rPr>
          <w:rStyle w:val="StyleUnderline"/>
        </w:rPr>
        <w:t xml:space="preserve">ntelligent </w:t>
      </w:r>
      <w:r w:rsidRPr="002B7A5E">
        <w:rPr>
          <w:rStyle w:val="Emphasis"/>
          <w:highlight w:val="cyan"/>
        </w:rPr>
        <w:t>a</w:t>
      </w:r>
      <w:r w:rsidRPr="00AF4943">
        <w:rPr>
          <w:rStyle w:val="StyleUnderline"/>
        </w:rPr>
        <w:t>gents</w:t>
      </w:r>
      <w:r w:rsidRPr="00AF4943">
        <w:rPr>
          <w:sz w:val="16"/>
        </w:rPr>
        <w:t xml:space="preserve"> as much as possible. There will be of course sev- eral challenges in this process, especially in computational and storage aspects, and it seems too early to talk about technical details of the actual creation of the embeddings world. Nonetheless, the way we see the future of AI is that we will have a huge amount of pre-trained embeddings that are continuously completed and updated over time. Different companies will introduce their own version of the embeddings world, and most of intelligent computer programs will heavily rely on these embeddings worlds.</w:t>
      </w:r>
    </w:p>
    <w:p w14:paraId="4BBBB1BE" w14:textId="133C5F15" w:rsidR="00B969BA" w:rsidRPr="00104CCD" w:rsidRDefault="003D1010" w:rsidP="003D1010">
      <w:pPr>
        <w:pStyle w:val="Analytics"/>
      </w:pPr>
      <w:r>
        <w:t>5</w:t>
      </w:r>
      <w:r w:rsidR="00B969BA">
        <w:t xml:space="preserve">. </w:t>
      </w:r>
      <w:r w:rsidR="00B969BA" w:rsidRPr="003D1010">
        <w:rPr>
          <w:u w:val="single"/>
        </w:rPr>
        <w:t>INNOVATION</w:t>
      </w:r>
      <w:r w:rsidR="00B969BA">
        <w:t>.</w:t>
      </w:r>
    </w:p>
    <w:p w14:paraId="7A9EA82D" w14:textId="77777777" w:rsidR="00B969BA" w:rsidRPr="009C78AB" w:rsidRDefault="00B969BA" w:rsidP="00B969BA">
      <w:pPr>
        <w:pStyle w:val="Heading4"/>
      </w:pPr>
      <w:r>
        <w:t xml:space="preserve">It’s </w:t>
      </w:r>
      <w:r>
        <w:rPr>
          <w:u w:val="single"/>
        </w:rPr>
        <w:t>unprecedented</w:t>
      </w:r>
      <w:r>
        <w:t xml:space="preserve"> AND unlocks </w:t>
      </w:r>
      <w:r>
        <w:rPr>
          <w:u w:val="single"/>
        </w:rPr>
        <w:t>neuro-symbolic</w:t>
      </w:r>
      <w:r>
        <w:t xml:space="preserve"> modeling. </w:t>
      </w:r>
    </w:p>
    <w:p w14:paraId="33A6C49A" w14:textId="77777777" w:rsidR="00B969BA" w:rsidRPr="00CA0BAD" w:rsidRDefault="00B969BA" w:rsidP="00B969BA">
      <w:r w:rsidRPr="00665ED4">
        <w:rPr>
          <w:rStyle w:val="Style13ptBold"/>
        </w:rPr>
        <w:t xml:space="preserve">Kautz ’22 </w:t>
      </w:r>
      <w:r>
        <w:t xml:space="preserve">[Henry A.; March 31; PhD, Computer Science, </w:t>
      </w:r>
      <w:r w:rsidRPr="00F435B4">
        <w:t>Professor of Computer Science, University of Rochester</w:t>
      </w:r>
      <w:r>
        <w:t xml:space="preserve">, </w:t>
      </w:r>
      <w:r w:rsidRPr="00F435B4">
        <w:t>Director, Institute for Data Science, University of Rochester</w:t>
      </w:r>
      <w:r>
        <w:t>; AI Magazine, “</w:t>
      </w:r>
      <w:r w:rsidRPr="00665ED4">
        <w:t>The third AI summer: AAAI Robert S. Engelmore Memorial Lecture</w:t>
      </w:r>
      <w:r>
        <w:t xml:space="preserve">,” vol. 43 no. 1] </w:t>
      </w:r>
    </w:p>
    <w:p w14:paraId="1FD12456" w14:textId="77777777" w:rsidR="00B969BA" w:rsidRPr="0052012B" w:rsidRDefault="00B969BA" w:rsidP="00B969BA">
      <w:pPr>
        <w:rPr>
          <w:sz w:val="16"/>
          <w:szCs w:val="16"/>
        </w:rPr>
      </w:pPr>
      <w:r w:rsidRPr="0052012B">
        <w:rPr>
          <w:sz w:val="16"/>
          <w:szCs w:val="16"/>
        </w:rPr>
        <w:t>THE THIRD SUMMER: DEEP LEARNING (201[26] - ?)</w:t>
      </w:r>
    </w:p>
    <w:p w14:paraId="356BA94C" w14:textId="77777777" w:rsidR="00B969BA" w:rsidRPr="006757F8" w:rsidRDefault="00B969BA" w:rsidP="00B969BA">
      <w:pPr>
        <w:rPr>
          <w:sz w:val="16"/>
        </w:rPr>
      </w:pPr>
      <w:r w:rsidRPr="006757F8">
        <w:rPr>
          <w:sz w:val="16"/>
        </w:rPr>
        <w:t xml:space="preserve">As is the case with the Second AI Summer, the start of the </w:t>
      </w:r>
      <w:r w:rsidRPr="002B7A5E">
        <w:rPr>
          <w:rStyle w:val="Emphasis"/>
          <w:highlight w:val="cyan"/>
        </w:rPr>
        <w:t>Third Summer</w:t>
      </w:r>
      <w:r w:rsidRPr="006757F8">
        <w:rPr>
          <w:rStyle w:val="StyleUnderline"/>
        </w:rPr>
        <w:t xml:space="preserve"> can be dated</w:t>
      </w:r>
      <w:r w:rsidRPr="006757F8">
        <w:rPr>
          <w:sz w:val="16"/>
        </w:rPr>
        <w:t xml:space="preserve"> either </w:t>
      </w:r>
      <w:r w:rsidRPr="002B7A5E">
        <w:rPr>
          <w:rStyle w:val="StyleUnderline"/>
        </w:rPr>
        <w:t>to</w:t>
      </w:r>
      <w:r w:rsidRPr="006757F8">
        <w:rPr>
          <w:sz w:val="16"/>
        </w:rPr>
        <w:t xml:space="preserve"> when the initial technical breakthrough occurred or the date when the rest of the world took note. The technical breakthrough occurred in </w:t>
      </w:r>
      <w:r w:rsidRPr="006757F8">
        <w:rPr>
          <w:rStyle w:val="Emphasis"/>
        </w:rPr>
        <w:t>2012</w:t>
      </w:r>
      <w:r w:rsidRPr="006757F8">
        <w:rPr>
          <w:sz w:val="16"/>
        </w:rPr>
        <w:t xml:space="preserve">. A few years earlier, the computer vision community had created the ImageNet challenge, a benchmark for classifying more than a million images of single objects across 1000 categories (Russakovsky et al. 2015). A distributed group of </w:t>
      </w:r>
      <w:r w:rsidRPr="006757F8">
        <w:rPr>
          <w:rStyle w:val="StyleUnderline"/>
        </w:rPr>
        <w:t>researchers</w:t>
      </w:r>
      <w:r w:rsidRPr="006757F8">
        <w:rPr>
          <w:sz w:val="16"/>
        </w:rPr>
        <w:t xml:space="preserve"> had begun </w:t>
      </w:r>
      <w:r w:rsidRPr="002B7A5E">
        <w:rPr>
          <w:rStyle w:val="StyleUnderline"/>
          <w:highlight w:val="cyan"/>
        </w:rPr>
        <w:t>experimenting with</w:t>
      </w:r>
      <w:r w:rsidRPr="006757F8">
        <w:rPr>
          <w:sz w:val="16"/>
        </w:rPr>
        <w:t xml:space="preserve"> running </w:t>
      </w:r>
      <w:r w:rsidRPr="006757F8">
        <w:rPr>
          <w:rStyle w:val="StyleUnderline"/>
        </w:rPr>
        <w:t>many-</w:t>
      </w:r>
      <w:r w:rsidRPr="002B7A5E">
        <w:rPr>
          <w:rStyle w:val="StyleUnderline"/>
          <w:highlight w:val="cyan"/>
        </w:rPr>
        <w:t xml:space="preserve">layered </w:t>
      </w:r>
      <w:r w:rsidRPr="002B7A5E">
        <w:rPr>
          <w:rStyle w:val="Emphasis"/>
          <w:highlight w:val="cyan"/>
        </w:rPr>
        <w:t>a</w:t>
      </w:r>
      <w:r w:rsidRPr="006757F8">
        <w:rPr>
          <w:sz w:val="16"/>
        </w:rPr>
        <w:t xml:space="preserve">rtificial </w:t>
      </w:r>
      <w:r w:rsidRPr="002B7A5E">
        <w:rPr>
          <w:rStyle w:val="Emphasis"/>
          <w:highlight w:val="cyan"/>
        </w:rPr>
        <w:t>n</w:t>
      </w:r>
      <w:r w:rsidRPr="006757F8">
        <w:rPr>
          <w:sz w:val="16"/>
        </w:rPr>
        <w:t xml:space="preserve">eural </w:t>
      </w:r>
      <w:r w:rsidRPr="002B7A5E">
        <w:rPr>
          <w:rStyle w:val="Emphasis"/>
          <w:highlight w:val="cyan"/>
        </w:rPr>
        <w:t>n</w:t>
      </w:r>
      <w:r w:rsidRPr="006757F8">
        <w:rPr>
          <w:sz w:val="16"/>
        </w:rPr>
        <w:t xml:space="preserve">etworks on graphic processor cards, and entered the competition in that year. [Correction added on 26th April 2022, after first online publication: The word “including” was removed in the preceding sentence.] The ANN model, AlexNet (Krizhevsky, Sutskever, and Hinton 2012) </w:t>
      </w:r>
      <w:r w:rsidRPr="002B7A5E">
        <w:rPr>
          <w:rStyle w:val="Emphasis"/>
          <w:highlight w:val="cyan"/>
        </w:rPr>
        <w:t>demolished</w:t>
      </w:r>
      <w:r w:rsidRPr="006757F8">
        <w:rPr>
          <w:sz w:val="16"/>
        </w:rPr>
        <w:t xml:space="preserve"> the competition of </w:t>
      </w:r>
      <w:r w:rsidRPr="002B7A5E">
        <w:rPr>
          <w:rStyle w:val="Emphasis"/>
          <w:highlight w:val="cyan"/>
        </w:rPr>
        <w:t>traditional</w:t>
      </w:r>
      <w:r w:rsidRPr="006757F8">
        <w:rPr>
          <w:rStyle w:val="StyleUnderline"/>
        </w:rPr>
        <w:t xml:space="preserve"> computer</w:t>
      </w:r>
      <w:r w:rsidRPr="006757F8">
        <w:rPr>
          <w:sz w:val="16"/>
        </w:rPr>
        <w:t xml:space="preserve"> vision </w:t>
      </w:r>
      <w:r w:rsidRPr="002B7A5E">
        <w:rPr>
          <w:rStyle w:val="StyleUnderline"/>
          <w:highlight w:val="cyan"/>
        </w:rPr>
        <w:t>algorithms</w:t>
      </w:r>
      <w:r w:rsidRPr="006757F8">
        <w:rPr>
          <w:rStyle w:val="StyleUnderline"/>
        </w:rPr>
        <w:t xml:space="preserve">, achieving an error rate of </w:t>
      </w:r>
      <w:r w:rsidRPr="006757F8">
        <w:rPr>
          <w:rStyle w:val="Emphasis"/>
        </w:rPr>
        <w:t>16%</w:t>
      </w:r>
      <w:r w:rsidRPr="006757F8">
        <w:rPr>
          <w:rStyle w:val="StyleUnderline"/>
        </w:rPr>
        <w:t xml:space="preserve"> versus </w:t>
      </w:r>
      <w:r w:rsidRPr="006757F8">
        <w:rPr>
          <w:rStyle w:val="Emphasis"/>
        </w:rPr>
        <w:t>26%</w:t>
      </w:r>
      <w:r w:rsidRPr="006757F8">
        <w:rPr>
          <w:sz w:val="16"/>
        </w:rPr>
        <w:t xml:space="preserve"> by the best competitor. </w:t>
      </w:r>
      <w:r w:rsidRPr="002B7A5E">
        <w:rPr>
          <w:rStyle w:val="StyleUnderline"/>
          <w:highlight w:val="cyan"/>
        </w:rPr>
        <w:t xml:space="preserve">Within </w:t>
      </w:r>
      <w:r w:rsidRPr="002B7A5E">
        <w:rPr>
          <w:rStyle w:val="Emphasis"/>
          <w:highlight w:val="cyan"/>
        </w:rPr>
        <w:t>months</w:t>
      </w:r>
      <w:r w:rsidRPr="002B7A5E">
        <w:rPr>
          <w:sz w:val="16"/>
        </w:rPr>
        <w:t xml:space="preserve">, most of the computer vision research community was working on many-layered ANNs, and thus the field of what is now </w:t>
      </w:r>
      <w:r w:rsidRPr="002B7A5E">
        <w:rPr>
          <w:rStyle w:val="StyleUnderline"/>
        </w:rPr>
        <w:t>called</w:t>
      </w:r>
      <w:r w:rsidRPr="006757F8">
        <w:rPr>
          <w:rStyle w:val="StyleUnderline"/>
        </w:rPr>
        <w:t xml:space="preserve"> </w:t>
      </w:r>
      <w:r w:rsidRPr="006757F8">
        <w:rPr>
          <w:rStyle w:val="Emphasis"/>
        </w:rPr>
        <w:t>d</w:t>
      </w:r>
      <w:r w:rsidRPr="006757F8">
        <w:rPr>
          <w:sz w:val="16"/>
        </w:rPr>
        <w:t xml:space="preserve">eep </w:t>
      </w:r>
      <w:r w:rsidRPr="006757F8">
        <w:rPr>
          <w:rStyle w:val="Emphasis"/>
        </w:rPr>
        <w:t>l</w:t>
      </w:r>
      <w:r w:rsidRPr="006757F8">
        <w:rPr>
          <w:sz w:val="16"/>
        </w:rPr>
        <w:t xml:space="preserve">earning (“deep” referring to the many layers of the models) </w:t>
      </w:r>
      <w:r w:rsidRPr="006757F8">
        <w:rPr>
          <w:rStyle w:val="StyleUnderline"/>
        </w:rPr>
        <w:t xml:space="preserve">was </w:t>
      </w:r>
      <w:r w:rsidRPr="006757F8">
        <w:rPr>
          <w:rStyle w:val="Emphasis"/>
        </w:rPr>
        <w:t>born</w:t>
      </w:r>
      <w:r w:rsidRPr="006757F8">
        <w:rPr>
          <w:sz w:val="16"/>
        </w:rPr>
        <w:t xml:space="preserve">. The year the world at large took AI seriously again was 2016. That was the year that </w:t>
      </w:r>
      <w:r w:rsidRPr="006757F8">
        <w:rPr>
          <w:rStyle w:val="StyleUnderline"/>
        </w:rPr>
        <w:t xml:space="preserve">Google DeepMind </w:t>
      </w:r>
      <w:r w:rsidRPr="002B7A5E">
        <w:rPr>
          <w:rStyle w:val="Emphasis"/>
          <w:highlight w:val="cyan"/>
        </w:rPr>
        <w:t>AlphaGo</w:t>
      </w:r>
      <w:r w:rsidRPr="002B7A5E">
        <w:rPr>
          <w:rStyle w:val="StyleUnderline"/>
          <w:highlight w:val="cyan"/>
        </w:rPr>
        <w:t xml:space="preserve"> defeated</w:t>
      </w:r>
      <w:r w:rsidRPr="006757F8">
        <w:rPr>
          <w:sz w:val="16"/>
        </w:rPr>
        <w:t xml:space="preserve"> the Go </w:t>
      </w:r>
      <w:r w:rsidRPr="002B7A5E">
        <w:rPr>
          <w:highlight w:val="cyan"/>
          <w:u w:val="single"/>
        </w:rPr>
        <w:t>grandmaster</w:t>
      </w:r>
      <w:r w:rsidRPr="002B7A5E">
        <w:rPr>
          <w:u w:val="single"/>
        </w:rPr>
        <w:t xml:space="preserve"> </w:t>
      </w:r>
      <w:r w:rsidRPr="006757F8">
        <w:rPr>
          <w:rStyle w:val="StyleUnderline"/>
        </w:rPr>
        <w:t>Lee Sedol</w:t>
      </w:r>
      <w:r w:rsidRPr="006757F8">
        <w:rPr>
          <w:sz w:val="16"/>
        </w:rPr>
        <w:t xml:space="preserve"> (Figure 4). AlphaGo </w:t>
      </w:r>
      <w:r w:rsidRPr="006757F8">
        <w:rPr>
          <w:rStyle w:val="StyleUnderline"/>
        </w:rPr>
        <w:t>performed</w:t>
      </w:r>
      <w:r w:rsidRPr="006757F8">
        <w:rPr>
          <w:sz w:val="16"/>
        </w:rPr>
        <w:t xml:space="preserve"> a </w:t>
      </w:r>
      <w:r w:rsidRPr="006757F8">
        <w:rPr>
          <w:rStyle w:val="Emphasis"/>
        </w:rPr>
        <w:t>stochastic</w:t>
      </w:r>
      <w:r w:rsidRPr="006757F8">
        <w:rPr>
          <w:rStyle w:val="StyleUnderline"/>
        </w:rPr>
        <w:t xml:space="preserve"> variation of game tree search with a </w:t>
      </w:r>
      <w:r w:rsidRPr="006757F8">
        <w:rPr>
          <w:rStyle w:val="Emphasis"/>
        </w:rPr>
        <w:t>d</w:t>
      </w:r>
      <w:r w:rsidRPr="006757F8">
        <w:rPr>
          <w:sz w:val="16"/>
        </w:rPr>
        <w:t xml:space="preserve">eep </w:t>
      </w:r>
      <w:r w:rsidRPr="006757F8">
        <w:rPr>
          <w:rStyle w:val="Emphasis"/>
        </w:rPr>
        <w:t>n</w:t>
      </w:r>
      <w:r w:rsidRPr="006757F8">
        <w:rPr>
          <w:sz w:val="16"/>
        </w:rPr>
        <w:t xml:space="preserve">eural </w:t>
      </w:r>
      <w:r w:rsidRPr="006757F8">
        <w:rPr>
          <w:rStyle w:val="Emphasis"/>
        </w:rPr>
        <w:t>n</w:t>
      </w:r>
      <w:r w:rsidRPr="006757F8">
        <w:rPr>
          <w:sz w:val="16"/>
        </w:rPr>
        <w:t xml:space="preserve">etwork to evaluate leaf positions, where the deep ANN was trained through self-play (Silver et al. 2016). </w:t>
      </w:r>
      <w:r w:rsidRPr="006757F8">
        <w:rPr>
          <w:rStyle w:val="StyleUnderline"/>
        </w:rPr>
        <w:t xml:space="preserve">It would be hard to </w:t>
      </w:r>
      <w:r w:rsidRPr="006757F8">
        <w:rPr>
          <w:rStyle w:val="Emphasis"/>
        </w:rPr>
        <w:t>overstate</w:t>
      </w:r>
      <w:r w:rsidRPr="006757F8">
        <w:rPr>
          <w:sz w:val="16"/>
        </w:rPr>
        <w:t xml:space="preserve"> the </w:t>
      </w:r>
      <w:r w:rsidRPr="006757F8">
        <w:rPr>
          <w:rStyle w:val="Emphasis"/>
        </w:rPr>
        <w:t>impact</w:t>
      </w:r>
      <w:r w:rsidRPr="006757F8">
        <w:rPr>
          <w:rStyle w:val="StyleUnderline"/>
        </w:rPr>
        <w:t xml:space="preserve"> that AlphaGo's victory made</w:t>
      </w:r>
      <w:r w:rsidRPr="006757F8">
        <w:rPr>
          <w:sz w:val="16"/>
        </w:rPr>
        <w:t xml:space="preserve"> in China, or how widely China's excitement and subsequent enormous investments in AI reverberated in governments and companies throughout the world. The </w:t>
      </w:r>
      <w:r w:rsidRPr="006757F8">
        <w:rPr>
          <w:rStyle w:val="StyleUnderline"/>
        </w:rPr>
        <w:t>AlphaGo</w:t>
      </w:r>
      <w:r w:rsidRPr="006757F8">
        <w:rPr>
          <w:sz w:val="16"/>
        </w:rPr>
        <w:t xml:space="preserve"> match has been </w:t>
      </w:r>
      <w:r w:rsidRPr="002B7A5E">
        <w:rPr>
          <w:rStyle w:val="StyleUnderline"/>
          <w:highlight w:val="cyan"/>
        </w:rPr>
        <w:t>called</w:t>
      </w:r>
      <w:r w:rsidRPr="006757F8">
        <w:rPr>
          <w:sz w:val="16"/>
        </w:rPr>
        <w:t xml:space="preserve"> China's “</w:t>
      </w:r>
      <w:r w:rsidRPr="002B7A5E">
        <w:rPr>
          <w:rStyle w:val="Emphasis"/>
          <w:highlight w:val="cyan"/>
        </w:rPr>
        <w:t>Sputnik Moment</w:t>
      </w:r>
      <w:r w:rsidRPr="006757F8">
        <w:rPr>
          <w:sz w:val="16"/>
        </w:rPr>
        <w:t>” (Lee 2018).</w:t>
      </w:r>
    </w:p>
    <w:p w14:paraId="7E4A88F8" w14:textId="77777777" w:rsidR="00B969BA" w:rsidRPr="0052012B" w:rsidRDefault="00B969BA" w:rsidP="00B969BA">
      <w:pPr>
        <w:rPr>
          <w:sz w:val="16"/>
          <w:szCs w:val="16"/>
        </w:rPr>
      </w:pPr>
      <w:r w:rsidRPr="0052012B">
        <w:rPr>
          <w:sz w:val="16"/>
          <w:szCs w:val="16"/>
        </w:rPr>
        <w:t>&lt;&lt;FIGURE OMITTED&gt;&gt;</w:t>
      </w:r>
    </w:p>
    <w:p w14:paraId="0C75936C" w14:textId="77777777" w:rsidR="00B969BA" w:rsidRPr="0052012B" w:rsidRDefault="00B969BA" w:rsidP="00B969BA">
      <w:pPr>
        <w:rPr>
          <w:sz w:val="16"/>
          <w:szCs w:val="16"/>
        </w:rPr>
      </w:pPr>
      <w:r w:rsidRPr="0052012B">
        <w:rPr>
          <w:sz w:val="16"/>
          <w:szCs w:val="16"/>
        </w:rPr>
        <w:t>The Third Summer reignited the First Summer themes of artificial neural networks and reinforcement learning. What other new and lasting insights did it ignite?</w:t>
      </w:r>
    </w:p>
    <w:p w14:paraId="15A55D58" w14:textId="77777777" w:rsidR="00B969BA" w:rsidRPr="0052012B" w:rsidRDefault="00B969BA" w:rsidP="00B969BA">
      <w:pPr>
        <w:rPr>
          <w:sz w:val="16"/>
          <w:szCs w:val="16"/>
        </w:rPr>
      </w:pPr>
      <w:r w:rsidRPr="0052012B">
        <w:rPr>
          <w:sz w:val="16"/>
          <w:szCs w:val="16"/>
        </w:rPr>
        <w:t>Hierarchical representation learning</w:t>
      </w:r>
    </w:p>
    <w:p w14:paraId="03FABAE9" w14:textId="77777777" w:rsidR="00B969BA" w:rsidRPr="0052012B" w:rsidRDefault="00B969BA" w:rsidP="00B969BA">
      <w:pPr>
        <w:rPr>
          <w:sz w:val="16"/>
          <w:szCs w:val="16"/>
        </w:rPr>
      </w:pPr>
      <w:r w:rsidRPr="0052012B">
        <w:rPr>
          <w:sz w:val="16"/>
          <w:szCs w:val="16"/>
        </w:rPr>
        <w:lastRenderedPageBreak/>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44E12A20" w14:textId="77777777" w:rsidR="00B969BA" w:rsidRPr="0052012B" w:rsidRDefault="00B969BA" w:rsidP="00B969BA">
      <w:pPr>
        <w:rPr>
          <w:sz w:val="16"/>
          <w:szCs w:val="16"/>
        </w:rPr>
      </w:pPr>
      <w:r w:rsidRPr="0052012B">
        <w:rPr>
          <w:sz w:val="16"/>
          <w:szCs w:val="16"/>
        </w:rPr>
        <w:t>&lt;&lt;FIGURE OMITTED&gt;&gt;</w:t>
      </w:r>
    </w:p>
    <w:p w14:paraId="0D19F148" w14:textId="77777777" w:rsidR="00B969BA" w:rsidRPr="0052012B" w:rsidRDefault="00B969BA" w:rsidP="00B969BA">
      <w:pPr>
        <w:rPr>
          <w:sz w:val="16"/>
          <w:szCs w:val="16"/>
        </w:rPr>
      </w:pPr>
      <w:r w:rsidRPr="0052012B">
        <w:rPr>
          <w:sz w:val="16"/>
          <w:szCs w:val="16"/>
        </w:rPr>
        <w:t>Similarity</w:t>
      </w:r>
    </w:p>
    <w:p w14:paraId="374A20F6" w14:textId="77777777" w:rsidR="00B969BA" w:rsidRPr="0052012B" w:rsidRDefault="00B969BA" w:rsidP="00B969BA">
      <w:pPr>
        <w:rPr>
          <w:sz w:val="16"/>
          <w:szCs w:val="16"/>
        </w:rPr>
      </w:pPr>
      <w:r w:rsidRPr="0052012B">
        <w:rPr>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31DF53FC" w14:textId="77777777" w:rsidR="00B969BA" w:rsidRPr="0052012B" w:rsidRDefault="00B969BA" w:rsidP="00B969BA">
      <w:pPr>
        <w:rPr>
          <w:sz w:val="16"/>
          <w:szCs w:val="16"/>
        </w:rPr>
      </w:pPr>
      <w:r w:rsidRPr="0052012B">
        <w:rPr>
          <w:sz w:val="16"/>
          <w:szCs w:val="16"/>
        </w:rPr>
        <w:t>&lt;&lt;FIGURE OMITTED&gt;&gt;</w:t>
      </w:r>
    </w:p>
    <w:p w14:paraId="5FA5C37C" w14:textId="77777777" w:rsidR="00B969BA" w:rsidRPr="0052012B" w:rsidRDefault="00B969BA" w:rsidP="00B969BA">
      <w:pPr>
        <w:rPr>
          <w:sz w:val="16"/>
          <w:szCs w:val="16"/>
        </w:rPr>
      </w:pPr>
      <w:r w:rsidRPr="0052012B">
        <w:rPr>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75495D30" w14:textId="77777777" w:rsidR="00B969BA" w:rsidRPr="006757F8" w:rsidRDefault="00B969BA" w:rsidP="00B969BA">
      <w:pPr>
        <w:rPr>
          <w:rStyle w:val="Emphasis"/>
        </w:rPr>
      </w:pPr>
      <w:r w:rsidRPr="006757F8">
        <w:rPr>
          <w:sz w:val="16"/>
        </w:rPr>
        <w:t xml:space="preserve">WHY </w:t>
      </w:r>
      <w:r w:rsidRPr="002B7A5E">
        <w:rPr>
          <w:rStyle w:val="Emphasis"/>
          <w:highlight w:val="cyan"/>
        </w:rPr>
        <w:t>WINTER</w:t>
      </w:r>
      <w:r w:rsidRPr="006757F8">
        <w:rPr>
          <w:sz w:val="16"/>
        </w:rPr>
        <w:t xml:space="preserve"> MIGHT </w:t>
      </w:r>
      <w:r w:rsidRPr="002B7A5E">
        <w:rPr>
          <w:rStyle w:val="Emphasis"/>
          <w:highlight w:val="cyan"/>
        </w:rPr>
        <w:t>NOT RETURN</w:t>
      </w:r>
    </w:p>
    <w:p w14:paraId="1A88DEEB" w14:textId="77777777" w:rsidR="00B969BA" w:rsidRPr="006757F8" w:rsidRDefault="00B969BA" w:rsidP="00B969BA">
      <w:pPr>
        <w:rPr>
          <w:rStyle w:val="Emphasis"/>
        </w:rPr>
      </w:pPr>
      <w:r w:rsidRPr="006757F8">
        <w:rPr>
          <w:sz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6757F8">
        <w:rPr>
          <w:rStyle w:val="StyleUnderline"/>
        </w:rPr>
        <w:t>How</w:t>
      </w:r>
      <w:r w:rsidRPr="006757F8">
        <w:rPr>
          <w:sz w:val="16"/>
        </w:rPr>
        <w:t xml:space="preserve"> then </w:t>
      </w:r>
      <w:r w:rsidRPr="006757F8">
        <w:rPr>
          <w:rStyle w:val="StyleUnderline"/>
        </w:rPr>
        <w:t xml:space="preserve">is it possible for </w:t>
      </w:r>
      <w:r w:rsidRPr="002B7A5E">
        <w:rPr>
          <w:rStyle w:val="StyleUnderline"/>
        </w:rPr>
        <w:t>ANNs</w:t>
      </w:r>
      <w:r w:rsidRPr="006757F8">
        <w:rPr>
          <w:sz w:val="16"/>
        </w:rPr>
        <w:t xml:space="preserve"> to </w:t>
      </w:r>
      <w:r w:rsidRPr="002B7A5E">
        <w:rPr>
          <w:rStyle w:val="StyleUnderline"/>
        </w:rPr>
        <w:t>imitate</w:t>
      </w:r>
      <w:r w:rsidRPr="006757F8">
        <w:rPr>
          <w:sz w:val="16"/>
        </w:rPr>
        <w:t xml:space="preserve"> certain aspects of </w:t>
      </w:r>
      <w:r w:rsidRPr="006757F8">
        <w:rPr>
          <w:rStyle w:val="Emphasis"/>
        </w:rPr>
        <w:t>human intelligence</w:t>
      </w:r>
      <w:r w:rsidRPr="006757F8">
        <w:rPr>
          <w:sz w:val="16"/>
        </w:rPr>
        <w:t xml:space="preserve"> so well</w:t>
      </w:r>
      <w:r w:rsidRPr="006757F8">
        <w:rPr>
          <w:rStyle w:val="Emphasis"/>
        </w:rPr>
        <w:t>?</w:t>
      </w:r>
    </w:p>
    <w:p w14:paraId="0FDCA72E" w14:textId="77777777" w:rsidR="00B969BA" w:rsidRPr="006757F8" w:rsidRDefault="00B969BA" w:rsidP="00B969BA">
      <w:pPr>
        <w:rPr>
          <w:sz w:val="16"/>
        </w:rPr>
      </w:pPr>
      <w:r w:rsidRPr="006757F8">
        <w:rPr>
          <w:sz w:val="16"/>
        </w:rPr>
        <w:t xml:space="preserve">The first answer I would offer to this puzzle is that </w:t>
      </w:r>
      <w:r w:rsidRPr="002B7A5E">
        <w:rPr>
          <w:rStyle w:val="StyleUnderline"/>
          <w:highlight w:val="cyan"/>
        </w:rPr>
        <w:t>ANNs</w:t>
      </w:r>
      <w:r w:rsidRPr="006757F8">
        <w:rPr>
          <w:rStyle w:val="StyleUnderline"/>
        </w:rPr>
        <w:t xml:space="preserve"> may be </w:t>
      </w:r>
      <w:r w:rsidRPr="002B7A5E">
        <w:rPr>
          <w:rStyle w:val="StyleUnderline"/>
          <w:highlight w:val="cyan"/>
        </w:rPr>
        <w:t xml:space="preserve">capturing </w:t>
      </w:r>
      <w:r w:rsidRPr="002B7A5E">
        <w:rPr>
          <w:rStyle w:val="Emphasis"/>
          <w:highlight w:val="cyan"/>
        </w:rPr>
        <w:t>general</w:t>
      </w:r>
      <w:r w:rsidRPr="006757F8">
        <w:rPr>
          <w:sz w:val="16"/>
        </w:rPr>
        <w:t xml:space="preserve"> principles for </w:t>
      </w:r>
      <w:r w:rsidRPr="002B7A5E">
        <w:rPr>
          <w:rStyle w:val="Emphasis"/>
          <w:highlight w:val="cyan"/>
        </w:rPr>
        <w:t>intelligence</w:t>
      </w:r>
      <w:r w:rsidRPr="006757F8">
        <w:rPr>
          <w:rStyle w:val="StyleUnderline"/>
        </w:rPr>
        <w:t xml:space="preserve"> that are </w:t>
      </w:r>
      <w:r w:rsidRPr="002B7A5E">
        <w:rPr>
          <w:rStyle w:val="Emphasis"/>
          <w:highlight w:val="cyan"/>
        </w:rPr>
        <w:t>independent</w:t>
      </w:r>
      <w:r w:rsidRPr="002B7A5E">
        <w:rPr>
          <w:rStyle w:val="StyleUnderline"/>
          <w:highlight w:val="cyan"/>
        </w:rPr>
        <w:t xml:space="preserve"> of</w:t>
      </w:r>
      <w:r w:rsidRPr="006757F8">
        <w:rPr>
          <w:sz w:val="16"/>
        </w:rPr>
        <w:t xml:space="preserve"> the particular structure of the </w:t>
      </w:r>
      <w:r w:rsidRPr="002B7A5E">
        <w:rPr>
          <w:rStyle w:val="Emphasis"/>
          <w:highlight w:val="cyan"/>
        </w:rPr>
        <w:t>human brain</w:t>
      </w:r>
      <w:r w:rsidRPr="006757F8">
        <w:rPr>
          <w:sz w:val="16"/>
        </w:rPr>
        <w:t xml:space="preserve">. An </w:t>
      </w:r>
      <w:r w:rsidRPr="002B7A5E">
        <w:rPr>
          <w:rStyle w:val="StyleUnderline"/>
          <w:highlight w:val="cyan"/>
        </w:rPr>
        <w:t>analogy</w:t>
      </w:r>
      <w:r w:rsidRPr="006757F8">
        <w:rPr>
          <w:sz w:val="16"/>
        </w:rPr>
        <w:t xml:space="preserve"> may be </w:t>
      </w:r>
      <w:r w:rsidRPr="006757F8">
        <w:rPr>
          <w:rStyle w:val="StyleUnderline"/>
        </w:rPr>
        <w:t xml:space="preserve">made </w:t>
      </w:r>
      <w:r w:rsidRPr="002B7A5E">
        <w:rPr>
          <w:rStyle w:val="StyleUnderline"/>
          <w:highlight w:val="cyan"/>
        </w:rPr>
        <w:t>with</w:t>
      </w:r>
      <w:r w:rsidRPr="006757F8">
        <w:rPr>
          <w:sz w:val="16"/>
        </w:rPr>
        <w:t xml:space="preserve"> the </w:t>
      </w:r>
      <w:r w:rsidRPr="006757F8">
        <w:rPr>
          <w:rStyle w:val="StyleUnderline"/>
        </w:rPr>
        <w:t>evolution of</w:t>
      </w:r>
      <w:r w:rsidRPr="006757F8">
        <w:rPr>
          <w:sz w:val="16"/>
        </w:rPr>
        <w:t xml:space="preserve"> intelligence in the </w:t>
      </w:r>
      <w:r w:rsidRPr="002B7A5E">
        <w:rPr>
          <w:rStyle w:val="Emphasis"/>
          <w:highlight w:val="cyan"/>
        </w:rPr>
        <w:t>octopus</w:t>
      </w:r>
      <w:r w:rsidRPr="006757F8">
        <w:rPr>
          <w:rStyle w:val="StyleUnderline"/>
        </w:rPr>
        <w:t>, whose common ancestor with humans was</w:t>
      </w:r>
      <w:r w:rsidRPr="006757F8">
        <w:rPr>
          <w:sz w:val="16"/>
        </w:rPr>
        <w:t xml:space="preserve"> a </w:t>
      </w:r>
      <w:r w:rsidRPr="006757F8">
        <w:rPr>
          <w:rStyle w:val="StyleUnderline"/>
        </w:rPr>
        <w:t>worm</w:t>
      </w:r>
      <w:r w:rsidRPr="006757F8">
        <w:rPr>
          <w:sz w:val="16"/>
        </w:rPr>
        <w:t xml:space="preserve">-like creature that lived 300 million years ago </w:t>
      </w:r>
      <w:r w:rsidRPr="006757F8">
        <w:rPr>
          <w:rStyle w:val="StyleUnderline"/>
        </w:rPr>
        <w:t xml:space="preserve">and had only a </w:t>
      </w:r>
      <w:r w:rsidRPr="006757F8">
        <w:rPr>
          <w:rStyle w:val="Emphasis"/>
        </w:rPr>
        <w:t>rudimentary</w:t>
      </w:r>
      <w:r w:rsidRPr="006757F8">
        <w:rPr>
          <w:rStyle w:val="StyleUnderline"/>
        </w:rPr>
        <w:t xml:space="preserve"> nervous system</w:t>
      </w:r>
      <w:r w:rsidRPr="006757F8">
        <w:rPr>
          <w:sz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a brief moment of mating, live solitary lives until dying of old age at around 5 years. Yet, </w:t>
      </w:r>
      <w:r w:rsidRPr="006757F8">
        <w:rPr>
          <w:rStyle w:val="StyleUnderline"/>
        </w:rPr>
        <w:t>through</w:t>
      </w:r>
      <w:r w:rsidRPr="006757F8">
        <w:rPr>
          <w:sz w:val="16"/>
        </w:rPr>
        <w:t xml:space="preserve"> a seeming miracle of </w:t>
      </w:r>
      <w:r w:rsidRPr="002B7A5E">
        <w:rPr>
          <w:rStyle w:val="Emphasis"/>
          <w:highlight w:val="cyan"/>
        </w:rPr>
        <w:t>convergent evolution</w:t>
      </w:r>
      <w:r w:rsidRPr="006757F8">
        <w:rPr>
          <w:rStyle w:val="StyleUnderline"/>
        </w:rPr>
        <w:t xml:space="preserve">, they </w:t>
      </w:r>
      <w:r w:rsidRPr="002B7A5E">
        <w:rPr>
          <w:rStyle w:val="StyleUnderline"/>
          <w:highlight w:val="cyan"/>
        </w:rPr>
        <w:t>demonstrate</w:t>
      </w:r>
      <w:r w:rsidRPr="006757F8">
        <w:rPr>
          <w:sz w:val="16"/>
        </w:rPr>
        <w:t xml:space="preserve"> the </w:t>
      </w:r>
      <w:r w:rsidRPr="006757F8">
        <w:rPr>
          <w:rStyle w:val="Emphasis"/>
        </w:rPr>
        <w:t>hallmarks</w:t>
      </w:r>
      <w:r w:rsidRPr="006757F8">
        <w:rPr>
          <w:rStyle w:val="StyleUnderline"/>
        </w:rPr>
        <w:t xml:space="preserve"> of </w:t>
      </w:r>
      <w:r w:rsidRPr="002B7A5E">
        <w:rPr>
          <w:rStyle w:val="Emphasis"/>
          <w:highlight w:val="cyan"/>
        </w:rPr>
        <w:t>intelligent</w:t>
      </w:r>
      <w:r w:rsidRPr="002B7A5E">
        <w:rPr>
          <w:rStyle w:val="StyleUnderline"/>
          <w:highlight w:val="cyan"/>
        </w:rPr>
        <w:t xml:space="preserve"> behavior, including </w:t>
      </w:r>
      <w:r w:rsidRPr="002B7A5E">
        <w:rPr>
          <w:rStyle w:val="Emphasis"/>
          <w:highlight w:val="cyan"/>
        </w:rPr>
        <w:t>learning</w:t>
      </w:r>
      <w:r w:rsidRPr="006757F8">
        <w:rPr>
          <w:rStyle w:val="StyleUnderline"/>
        </w:rPr>
        <w:t xml:space="preserve">, </w:t>
      </w:r>
      <w:r w:rsidRPr="006757F8">
        <w:rPr>
          <w:rStyle w:val="Emphasis"/>
        </w:rPr>
        <w:t>planning</w:t>
      </w:r>
      <w:r w:rsidRPr="006757F8">
        <w:rPr>
          <w:rStyle w:val="StyleUnderline"/>
        </w:rPr>
        <w:t>, and tool use</w:t>
      </w:r>
      <w:r w:rsidRPr="006757F8">
        <w:rPr>
          <w:sz w:val="16"/>
        </w:rPr>
        <w:t xml:space="preserve">, and according to some people who have spent much time with them, </w:t>
      </w:r>
      <w:r w:rsidRPr="006757F8">
        <w:rPr>
          <w:rStyle w:val="StyleUnderline"/>
        </w:rPr>
        <w:t>they can</w:t>
      </w:r>
      <w:r w:rsidRPr="006757F8">
        <w:rPr>
          <w:sz w:val="16"/>
        </w:rPr>
        <w:t xml:space="preserve"> come to </w:t>
      </w:r>
      <w:r w:rsidRPr="006757F8">
        <w:rPr>
          <w:rStyle w:val="Emphasis"/>
        </w:rPr>
        <w:t>recognize</w:t>
      </w:r>
      <w:r w:rsidRPr="006757F8">
        <w:rPr>
          <w:sz w:val="16"/>
        </w:rPr>
        <w:t xml:space="preserve"> particular </w:t>
      </w:r>
      <w:r w:rsidRPr="006757F8">
        <w:rPr>
          <w:rStyle w:val="StyleUnderline"/>
        </w:rPr>
        <w:t xml:space="preserve">humans and </w:t>
      </w:r>
      <w:r w:rsidRPr="006757F8">
        <w:rPr>
          <w:rStyle w:val="Emphasis"/>
        </w:rPr>
        <w:t>interact</w:t>
      </w:r>
      <w:r w:rsidRPr="006757F8">
        <w:rPr>
          <w:sz w:val="16"/>
        </w:rPr>
        <w:t xml:space="preserve"> with them in the playful manner of one intelligent creature to another (Ehrlich and Reed 2020). </w:t>
      </w:r>
      <w:r w:rsidRPr="002B7A5E">
        <w:rPr>
          <w:rStyle w:val="Emphasis"/>
          <w:highlight w:val="cyan"/>
        </w:rPr>
        <w:t>ANNs</w:t>
      </w:r>
      <w:r w:rsidRPr="006757F8">
        <w:rPr>
          <w:sz w:val="16"/>
        </w:rPr>
        <w:t xml:space="preserve">, like the octopus, </w:t>
      </w:r>
      <w:r w:rsidRPr="002B7A5E">
        <w:rPr>
          <w:rStyle w:val="StyleUnderline"/>
          <w:highlight w:val="cyan"/>
        </w:rPr>
        <w:t xml:space="preserve">may be an </w:t>
      </w:r>
      <w:r w:rsidRPr="002B7A5E">
        <w:rPr>
          <w:rStyle w:val="Emphasis"/>
          <w:highlight w:val="cyan"/>
        </w:rPr>
        <w:t>instance</w:t>
      </w:r>
      <w:r w:rsidRPr="002B7A5E">
        <w:rPr>
          <w:rStyle w:val="StyleUnderline"/>
          <w:highlight w:val="cyan"/>
        </w:rPr>
        <w:t xml:space="preserve"> of</w:t>
      </w:r>
      <w:r w:rsidRPr="006757F8">
        <w:rPr>
          <w:sz w:val="16"/>
        </w:rPr>
        <w:t xml:space="preserve"> technology-driven </w:t>
      </w:r>
      <w:r w:rsidRPr="002B7A5E">
        <w:rPr>
          <w:rStyle w:val="Emphasis"/>
        </w:rPr>
        <w:t>convergent</w:t>
      </w:r>
      <w:r w:rsidRPr="006757F8">
        <w:rPr>
          <w:rStyle w:val="Emphasis"/>
        </w:rPr>
        <w:t xml:space="preserve"> </w:t>
      </w:r>
      <w:r w:rsidRPr="002B7A5E">
        <w:rPr>
          <w:rStyle w:val="Emphasis"/>
          <w:highlight w:val="cyan"/>
        </w:rPr>
        <w:t>evolution</w:t>
      </w:r>
      <w:r w:rsidRPr="006757F8">
        <w:rPr>
          <w:sz w:val="16"/>
        </w:rPr>
        <w:t xml:space="preserve"> of intelligence.</w:t>
      </w:r>
    </w:p>
    <w:p w14:paraId="1F063FF8" w14:textId="77777777" w:rsidR="00B969BA" w:rsidRPr="006757F8" w:rsidRDefault="00B969BA" w:rsidP="00B969BA">
      <w:pPr>
        <w:rPr>
          <w:sz w:val="16"/>
        </w:rPr>
      </w:pPr>
      <w:r w:rsidRPr="006757F8">
        <w:rPr>
          <w:sz w:val="16"/>
        </w:rPr>
        <w:t xml:space="preserve">The second answer I would offer is that </w:t>
      </w:r>
      <w:r w:rsidRPr="002B7A5E">
        <w:rPr>
          <w:rStyle w:val="Emphasis"/>
          <w:highlight w:val="cyan"/>
        </w:rPr>
        <w:t>true</w:t>
      </w:r>
      <w:r w:rsidRPr="002B7A5E">
        <w:rPr>
          <w:rStyle w:val="StyleUnderline"/>
          <w:highlight w:val="cyan"/>
        </w:rPr>
        <w:t xml:space="preserve"> intelligence</w:t>
      </w:r>
      <w:r w:rsidRPr="006757F8">
        <w:rPr>
          <w:rStyle w:val="StyleUnderline"/>
        </w:rPr>
        <w:t xml:space="preserve"> is often </w:t>
      </w:r>
      <w:r w:rsidRPr="002B7A5E">
        <w:rPr>
          <w:rStyle w:val="Emphasis"/>
          <w:highlight w:val="cyan"/>
        </w:rPr>
        <w:t>unnecessary</w:t>
      </w:r>
      <w:r w:rsidRPr="002B7A5E">
        <w:rPr>
          <w:rStyle w:val="StyleUnderline"/>
          <w:highlight w:val="cyan"/>
        </w:rPr>
        <w:t xml:space="preserve"> because of</w:t>
      </w:r>
      <w:r w:rsidRPr="006757F8">
        <w:rPr>
          <w:sz w:val="16"/>
        </w:rPr>
        <w:t xml:space="preserve"> the unreasonable </w:t>
      </w:r>
      <w:r w:rsidRPr="002B7A5E">
        <w:rPr>
          <w:rStyle w:val="Emphasis"/>
          <w:highlight w:val="cyan"/>
        </w:rPr>
        <w:t>predictability</w:t>
      </w:r>
      <w:r w:rsidRPr="002B7A5E">
        <w:rPr>
          <w:rStyle w:val="StyleUnderline"/>
          <w:highlight w:val="cyan"/>
        </w:rPr>
        <w:t xml:space="preserve"> of</w:t>
      </w:r>
      <w:r w:rsidRPr="006757F8">
        <w:rPr>
          <w:rStyle w:val="StyleUnderline"/>
        </w:rPr>
        <w:t xml:space="preserve"> the </w:t>
      </w:r>
      <w:r w:rsidRPr="002B7A5E">
        <w:rPr>
          <w:rStyle w:val="StyleUnderline"/>
          <w:highlight w:val="cyan"/>
        </w:rPr>
        <w:t>world</w:t>
      </w:r>
      <w:r w:rsidRPr="006757F8">
        <w:rPr>
          <w:sz w:val="16"/>
        </w:rPr>
        <w:t xml:space="preserve">. The </w:t>
      </w:r>
      <w:r w:rsidRPr="006757F8">
        <w:rPr>
          <w:rStyle w:val="StyleUnderline"/>
        </w:rPr>
        <w:t xml:space="preserve">Transformer </w:t>
      </w:r>
      <w:r w:rsidRPr="002B7A5E">
        <w:rPr>
          <w:rStyle w:val="StyleUnderline"/>
          <w:highlight w:val="cyan"/>
        </w:rPr>
        <w:t>models of</w:t>
      </w:r>
      <w:r w:rsidRPr="006757F8">
        <w:rPr>
          <w:rStyle w:val="StyleUnderline"/>
        </w:rPr>
        <w:t xml:space="preserve"> natural </w:t>
      </w:r>
      <w:r w:rsidRPr="002B7A5E">
        <w:rPr>
          <w:rStyle w:val="Emphasis"/>
          <w:highlight w:val="cyan"/>
        </w:rPr>
        <w:t>language</w:t>
      </w:r>
      <w:r w:rsidRPr="002B7A5E">
        <w:rPr>
          <w:rStyle w:val="StyleUnderline"/>
          <w:highlight w:val="cyan"/>
        </w:rPr>
        <w:t xml:space="preserve"> are</w:t>
      </w:r>
      <w:r w:rsidRPr="006757F8">
        <w:rPr>
          <w:sz w:val="16"/>
        </w:rPr>
        <w:t xml:space="preserve"> essentially </w:t>
      </w:r>
      <w:r w:rsidRPr="002B7A5E">
        <w:rPr>
          <w:rStyle w:val="Emphasis"/>
          <w:highlight w:val="cyan"/>
        </w:rPr>
        <w:t>statistical</w:t>
      </w:r>
      <w:r w:rsidRPr="006757F8">
        <w:rPr>
          <w:rStyle w:val="Emphasis"/>
        </w:rPr>
        <w:t xml:space="preserve"> models</w:t>
      </w:r>
      <w:r w:rsidRPr="006757F8">
        <w:rPr>
          <w:sz w:val="16"/>
          <w:szCs w:val="16"/>
        </w:rPr>
        <w:t xml:space="preserve"> of word co-occurrence (D</w:t>
      </w:r>
      <w:r w:rsidRPr="006757F8">
        <w:rPr>
          <w:sz w:val="16"/>
        </w:rPr>
        <w:t xml:space="preserve">evlin et al. 2019). Given a sequence of words, </w:t>
      </w:r>
      <w:r w:rsidRPr="006757F8">
        <w:rPr>
          <w:rStyle w:val="StyleUnderline"/>
        </w:rPr>
        <w:t xml:space="preserve">they </w:t>
      </w:r>
      <w:r w:rsidRPr="002B7A5E">
        <w:rPr>
          <w:rStyle w:val="Emphasis"/>
          <w:highlight w:val="cyan"/>
        </w:rPr>
        <w:t>estimate</w:t>
      </w:r>
      <w:r w:rsidRPr="006757F8">
        <w:rPr>
          <w:sz w:val="16"/>
        </w:rPr>
        <w:t xml:space="preserve"> the </w:t>
      </w:r>
      <w:r w:rsidRPr="002B7A5E">
        <w:rPr>
          <w:rStyle w:val="Emphasis"/>
          <w:highlight w:val="cyan"/>
        </w:rPr>
        <w:t>probability</w:t>
      </w:r>
      <w:r w:rsidRPr="006757F8">
        <w:rPr>
          <w:sz w:val="16"/>
          <w:szCs w:val="16"/>
        </w:rPr>
        <w:t xml:space="preserve"> distribution </w:t>
      </w:r>
      <w:r w:rsidRPr="002B7A5E">
        <w:rPr>
          <w:rStyle w:val="StyleUnderline"/>
          <w:highlight w:val="cyan"/>
        </w:rPr>
        <w:t>over</w:t>
      </w:r>
      <w:r w:rsidRPr="006757F8">
        <w:rPr>
          <w:sz w:val="16"/>
        </w:rPr>
        <w:t xml:space="preserve"> the </w:t>
      </w:r>
      <w:r w:rsidRPr="002B7A5E">
        <w:rPr>
          <w:rStyle w:val="StyleUnderline"/>
          <w:highlight w:val="cyan"/>
        </w:rPr>
        <w:t>next word</w:t>
      </w:r>
      <w:r w:rsidRPr="006757F8">
        <w:rPr>
          <w:rStyle w:val="StyleUnderline"/>
        </w:rPr>
        <w:t xml:space="preserve"> to occur</w:t>
      </w:r>
      <w:r w:rsidRPr="006757F8">
        <w:rPr>
          <w:sz w:val="16"/>
        </w:rPr>
        <w:t xml:space="preserve">; they can be applied iteratively to generate texts by randomly picking the next words according to this distribution. </w:t>
      </w:r>
      <w:r w:rsidRPr="006757F8">
        <w:rPr>
          <w:rStyle w:val="StyleUnderline"/>
        </w:rPr>
        <w:t xml:space="preserve">Who would have </w:t>
      </w:r>
      <w:r w:rsidRPr="006757F8">
        <w:rPr>
          <w:rStyle w:val="Emphasis"/>
        </w:rPr>
        <w:t>dreamed</w:t>
      </w:r>
      <w:r w:rsidRPr="006757F8">
        <w:rPr>
          <w:sz w:val="16"/>
        </w:rPr>
        <w:t xml:space="preserve"> that </w:t>
      </w:r>
      <w:r w:rsidRPr="002B7A5E">
        <w:rPr>
          <w:rStyle w:val="StyleUnderline"/>
          <w:highlight w:val="cyan"/>
        </w:rPr>
        <w:t>such</w:t>
      </w:r>
      <w:r w:rsidRPr="006757F8">
        <w:rPr>
          <w:sz w:val="16"/>
        </w:rPr>
        <w:t xml:space="preserve"> </w:t>
      </w:r>
      <w:r w:rsidRPr="006757F8">
        <w:rPr>
          <w:rStyle w:val="Emphasis"/>
        </w:rPr>
        <w:t xml:space="preserve">statistical </w:t>
      </w:r>
      <w:r w:rsidRPr="002B7A5E">
        <w:rPr>
          <w:rStyle w:val="Emphasis"/>
          <w:highlight w:val="cyan"/>
        </w:rPr>
        <w:t>monkeys</w:t>
      </w:r>
      <w:r w:rsidRPr="006757F8">
        <w:rPr>
          <w:rStyle w:val="StyleUnderline"/>
        </w:rPr>
        <w:t xml:space="preserve"> at typewriters could </w:t>
      </w:r>
      <w:r w:rsidRPr="002B7A5E">
        <w:rPr>
          <w:rStyle w:val="StyleUnderline"/>
          <w:highlight w:val="cyan"/>
        </w:rPr>
        <w:t>create</w:t>
      </w:r>
      <w:r w:rsidRPr="006757F8">
        <w:rPr>
          <w:sz w:val="16"/>
        </w:rPr>
        <w:t xml:space="preserve"> long </w:t>
      </w:r>
      <w:r w:rsidRPr="002B7A5E">
        <w:rPr>
          <w:rStyle w:val="Emphasis"/>
          <w:highlight w:val="cyan"/>
        </w:rPr>
        <w:t>coherent</w:t>
      </w:r>
      <w:r w:rsidRPr="002B7A5E">
        <w:rPr>
          <w:sz w:val="16"/>
          <w:highlight w:val="cyan"/>
        </w:rPr>
        <w:t xml:space="preserve"> </w:t>
      </w:r>
      <w:r w:rsidRPr="002B7A5E">
        <w:rPr>
          <w:rStyle w:val="StyleUnderline"/>
          <w:highlight w:val="cyan"/>
        </w:rPr>
        <w:t>passages</w:t>
      </w:r>
      <w:r w:rsidRPr="006757F8">
        <w:rPr>
          <w:rStyle w:val="StyleUnderline"/>
        </w:rPr>
        <w:t xml:space="preserve"> of English</w:t>
      </w:r>
      <w:r w:rsidRPr="006757F8">
        <w:rPr>
          <w:sz w:val="16"/>
        </w:rPr>
        <w:t xml:space="preserve"> as in the famous example from OpenAI's GPT-2 language model (Radford et al. 2019).</w:t>
      </w:r>
    </w:p>
    <w:p w14:paraId="4DD0BFAB" w14:textId="77777777" w:rsidR="00B969BA" w:rsidRPr="006757F8" w:rsidRDefault="00B969BA" w:rsidP="00B969BA">
      <w:pPr>
        <w:rPr>
          <w:sz w:val="16"/>
          <w:szCs w:val="16"/>
        </w:rPr>
      </w:pPr>
      <w:r w:rsidRPr="006757F8">
        <w:rPr>
          <w:sz w:val="16"/>
          <w:szCs w:val="16"/>
        </w:rPr>
        <w:t>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fairly regular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5C55F443" w14:textId="77777777" w:rsidR="00B969BA" w:rsidRDefault="00B969BA" w:rsidP="00B969BA">
      <w:pPr>
        <w:rPr>
          <w:sz w:val="16"/>
        </w:rPr>
      </w:pPr>
      <w:r w:rsidRPr="006757F8">
        <w:rPr>
          <w:rStyle w:val="StyleUnderline"/>
        </w:rPr>
        <w:lastRenderedPageBreak/>
        <w:t xml:space="preserve">Whether my </w:t>
      </w:r>
      <w:r w:rsidRPr="006757F8">
        <w:rPr>
          <w:rStyle w:val="Emphasis"/>
        </w:rPr>
        <w:t>first</w:t>
      </w:r>
      <w:r w:rsidRPr="006757F8">
        <w:rPr>
          <w:rStyle w:val="StyleUnderline"/>
        </w:rPr>
        <w:t xml:space="preserve"> or </w:t>
      </w:r>
      <w:r w:rsidRPr="006757F8">
        <w:rPr>
          <w:rStyle w:val="Emphasis"/>
        </w:rPr>
        <w:t>second</w:t>
      </w:r>
      <w:r w:rsidRPr="006757F8">
        <w:rPr>
          <w:rStyle w:val="StyleUnderline"/>
        </w:rPr>
        <w:t xml:space="preserve"> answer is correct</w:t>
      </w:r>
      <w:r w:rsidRPr="006757F8">
        <w:rPr>
          <w:sz w:val="16"/>
        </w:rPr>
        <w:t xml:space="preserve">—or some combination or neither!—the </w:t>
      </w:r>
      <w:r w:rsidRPr="006757F8">
        <w:rPr>
          <w:rStyle w:val="StyleUnderline"/>
        </w:rPr>
        <w:t>fact remains</w:t>
      </w:r>
      <w:r w:rsidRPr="006757F8">
        <w:rPr>
          <w:sz w:val="16"/>
        </w:rPr>
        <w:t xml:space="preserve"> that </w:t>
      </w:r>
      <w:r w:rsidRPr="006757F8">
        <w:rPr>
          <w:rStyle w:val="Emphasis"/>
        </w:rPr>
        <w:t>a</w:t>
      </w:r>
      <w:r w:rsidRPr="006757F8">
        <w:rPr>
          <w:sz w:val="16"/>
        </w:rPr>
        <w:t xml:space="preserve">rtificial </w:t>
      </w:r>
      <w:r w:rsidRPr="006757F8">
        <w:rPr>
          <w:rStyle w:val="Emphasis"/>
        </w:rPr>
        <w:t>i</w:t>
      </w:r>
      <w:r w:rsidRPr="006757F8">
        <w:rPr>
          <w:sz w:val="16"/>
        </w:rPr>
        <w:t xml:space="preserve">ntelligence </w:t>
      </w:r>
      <w:r w:rsidRPr="006757F8">
        <w:rPr>
          <w:rStyle w:val="StyleUnderline"/>
        </w:rPr>
        <w:t>is</w:t>
      </w:r>
      <w:r w:rsidRPr="006757F8">
        <w:rPr>
          <w:sz w:val="16"/>
        </w:rPr>
        <w:t xml:space="preserve"> now </w:t>
      </w:r>
      <w:r w:rsidRPr="006757F8">
        <w:rPr>
          <w:rStyle w:val="Emphasis"/>
        </w:rPr>
        <w:t>good enough</w:t>
      </w:r>
      <w:r w:rsidRPr="006757F8">
        <w:rPr>
          <w:rStyle w:val="StyleUnderline"/>
        </w:rPr>
        <w:t xml:space="preserve"> to solve practical </w:t>
      </w:r>
      <w:r w:rsidRPr="006757F8">
        <w:rPr>
          <w:rStyle w:val="Emphasis"/>
        </w:rPr>
        <w:t>probl</w:t>
      </w:r>
      <w:r w:rsidRPr="002B7A5E">
        <w:rPr>
          <w:rStyle w:val="Emphasis"/>
        </w:rPr>
        <w:t>ems</w:t>
      </w:r>
      <w:r w:rsidRPr="006757F8">
        <w:rPr>
          <w:rStyle w:val="StyleUnderline"/>
        </w:rPr>
        <w:t xml:space="preserve"> in a</w:t>
      </w:r>
      <w:r w:rsidRPr="002B7A5E">
        <w:t xml:space="preserve"> </w:t>
      </w:r>
      <w:r w:rsidRPr="006757F8">
        <w:rPr>
          <w:rStyle w:val="Emphasis"/>
        </w:rPr>
        <w:t>wide variety</w:t>
      </w:r>
      <w:r w:rsidRPr="006757F8">
        <w:rPr>
          <w:rStyle w:val="StyleUnderline"/>
        </w:rPr>
        <w:t xml:space="preserve"> of domains</w:t>
      </w:r>
      <w:r w:rsidRPr="006757F8">
        <w:rPr>
          <w:sz w:val="16"/>
        </w:rPr>
        <w:t xml:space="preserve">. At worse, the </w:t>
      </w:r>
      <w:r w:rsidRPr="006757F8">
        <w:rPr>
          <w:rStyle w:val="Emphasis"/>
        </w:rPr>
        <w:t>hype</w:t>
      </w:r>
      <w:r w:rsidRPr="006757F8">
        <w:rPr>
          <w:sz w:val="16"/>
        </w:rPr>
        <w:t xml:space="preserve"> around AI </w:t>
      </w:r>
      <w:r w:rsidRPr="006757F8">
        <w:rPr>
          <w:rStyle w:val="StyleUnderline"/>
        </w:rPr>
        <w:t xml:space="preserve">may diminish, but </w:t>
      </w:r>
      <w:r w:rsidRPr="002B7A5E">
        <w:rPr>
          <w:rStyle w:val="Emphasis"/>
          <w:highlight w:val="cyan"/>
        </w:rPr>
        <w:t>research</w:t>
      </w:r>
      <w:r w:rsidRPr="002B7A5E">
        <w:rPr>
          <w:rStyle w:val="StyleUnderline"/>
          <w:highlight w:val="cyan"/>
        </w:rPr>
        <w:t xml:space="preserve"> and</w:t>
      </w:r>
      <w:r w:rsidRPr="006757F8">
        <w:rPr>
          <w:rStyle w:val="StyleUnderline"/>
        </w:rPr>
        <w:t xml:space="preserve"> </w:t>
      </w:r>
      <w:r w:rsidRPr="006757F8">
        <w:rPr>
          <w:rStyle w:val="Emphasis"/>
        </w:rPr>
        <w:t xml:space="preserve">commercial </w:t>
      </w:r>
      <w:r w:rsidRPr="002B7A5E">
        <w:rPr>
          <w:rStyle w:val="Emphasis"/>
          <w:highlight w:val="cyan"/>
        </w:rPr>
        <w:t>support</w:t>
      </w:r>
      <w:r w:rsidRPr="002B7A5E">
        <w:rPr>
          <w:rStyle w:val="StyleUnderline"/>
          <w:highlight w:val="cyan"/>
        </w:rPr>
        <w:t xml:space="preserve"> will </w:t>
      </w:r>
      <w:r w:rsidRPr="002B7A5E">
        <w:rPr>
          <w:rStyle w:val="Emphasis"/>
          <w:highlight w:val="cyan"/>
        </w:rPr>
        <w:t>not diminish</w:t>
      </w:r>
      <w:r w:rsidRPr="006757F8">
        <w:rPr>
          <w:sz w:val="16"/>
        </w:rPr>
        <w:t xml:space="preserve">. A reduction in hype would in fact be a good force for the field. We might </w:t>
      </w:r>
      <w:r w:rsidRPr="002B7A5E">
        <w:rPr>
          <w:rStyle w:val="StyleUnderline"/>
          <w:highlight w:val="cyan"/>
        </w:rPr>
        <w:t>think of it as</w:t>
      </w:r>
      <w:r w:rsidRPr="006757F8">
        <w:rPr>
          <w:rStyle w:val="StyleUnderline"/>
        </w:rPr>
        <w:t xml:space="preserve"> a </w:t>
      </w:r>
      <w:r w:rsidRPr="002B7A5E">
        <w:rPr>
          <w:rStyle w:val="Emphasis"/>
          <w:highlight w:val="cyan"/>
        </w:rPr>
        <w:t>coming</w:t>
      </w:r>
      <w:r w:rsidRPr="006757F8">
        <w:rPr>
          <w:sz w:val="16"/>
        </w:rPr>
        <w:t xml:space="preserve"> time of pleasant </w:t>
      </w:r>
      <w:r w:rsidRPr="002B7A5E">
        <w:rPr>
          <w:rStyle w:val="Emphasis"/>
          <w:highlight w:val="cyan"/>
        </w:rPr>
        <w:t>summer</w:t>
      </w:r>
      <w:r w:rsidRPr="006757F8">
        <w:rPr>
          <w:sz w:val="16"/>
        </w:rPr>
        <w:t xml:space="preserve"> weather, a relief after the current heat wave.</w:t>
      </w:r>
    </w:p>
    <w:p w14:paraId="688892D1" w14:textId="77777777" w:rsidR="00B969BA" w:rsidRPr="0052012B" w:rsidRDefault="00B969BA" w:rsidP="00B969BA">
      <w:pPr>
        <w:rPr>
          <w:sz w:val="16"/>
          <w:szCs w:val="16"/>
        </w:rPr>
      </w:pPr>
      <w:r w:rsidRPr="0052012B">
        <w:rPr>
          <w:sz w:val="16"/>
          <w:szCs w:val="16"/>
        </w:rPr>
        <w:t>AI FOR BAD</w:t>
      </w:r>
    </w:p>
    <w:p w14:paraId="5A754C04" w14:textId="77777777" w:rsidR="00B969BA" w:rsidRDefault="00B969BA" w:rsidP="00B969BA">
      <w:pPr>
        <w:rPr>
          <w:sz w:val="16"/>
        </w:rPr>
      </w:pPr>
      <w:r w:rsidRPr="0052012B">
        <w:rPr>
          <w:sz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52012B">
        <w:rPr>
          <w:rStyle w:val="StyleUnderline"/>
        </w:rPr>
        <w:t xml:space="preserve">we </w:t>
      </w:r>
      <w:r w:rsidRPr="0052012B">
        <w:rPr>
          <w:rStyle w:val="Emphasis"/>
        </w:rPr>
        <w:t>do</w:t>
      </w:r>
      <w:r w:rsidRPr="0052012B">
        <w:rPr>
          <w:sz w:val="16"/>
        </w:rPr>
        <w:t xml:space="preserve"> indeed </w:t>
      </w:r>
      <w:r w:rsidRPr="0052012B">
        <w:rPr>
          <w:rStyle w:val="StyleUnderline"/>
        </w:rPr>
        <w:t xml:space="preserve">face </w:t>
      </w:r>
      <w:r w:rsidRPr="0052012B">
        <w:rPr>
          <w:rStyle w:val="Emphasis"/>
        </w:rPr>
        <w:t>terrible threats</w:t>
      </w:r>
      <w:r w:rsidRPr="0052012B">
        <w:rPr>
          <w:rStyle w:val="StyleUnderline"/>
        </w:rPr>
        <w:t xml:space="preserve"> from AI</w:t>
      </w:r>
      <w:r w:rsidRPr="0052012B">
        <w:rPr>
          <w:sz w:val="16"/>
        </w:rPr>
        <w:t>, but these threats are not the ones most widely discussed in either popular or academic writing.</w:t>
      </w:r>
    </w:p>
    <w:p w14:paraId="60F22B77" w14:textId="77777777" w:rsidR="00B969BA" w:rsidRPr="0052012B" w:rsidRDefault="00B969BA" w:rsidP="00B969BA">
      <w:pPr>
        <w:rPr>
          <w:sz w:val="16"/>
        </w:rPr>
      </w:pPr>
      <w:r>
        <w:rPr>
          <w:sz w:val="16"/>
        </w:rPr>
        <w:t>&lt;&lt;TEXT CONDENSED NONE OMITTED&gt;&gt;</w:t>
      </w:r>
    </w:p>
    <w:p w14:paraId="457A514B" w14:textId="77777777" w:rsidR="00B969BA" w:rsidRPr="0052012B" w:rsidRDefault="00B969BA" w:rsidP="00B969BA">
      <w:pPr>
        <w:rPr>
          <w:sz w:val="4"/>
          <w:szCs w:val="4"/>
        </w:rPr>
      </w:pPr>
      <w:r w:rsidRPr="0052012B">
        <w:rPr>
          <w:sz w:val="4"/>
          <w:szCs w:val="4"/>
        </w:rPr>
        <w:t>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municipalites,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actually showed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in light of the fact that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Mozur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a large number of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actually much older than 2016—the phenomena goes back to the invention of printing and before. The so-called “blood libel” is a fake news story that originated in the 12th century and is still spread by anti-semites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MacDorman, and Kageki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(FaceBook 2021), but in fact is an advertising platform. Consider how much more effective advertisements would be if they were spoken to you by your best friend—not even appearing as formal advertisements, but simply as the suggestions of your bestie! FaceBook's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the majority of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plus an image from the television show “Blue's Clues” to illustrate targeting children with simulated human interaction. Weapons of (environmental) mass destruction If you have not seen the short video Slaugherbots produced by Future of Life Institute, you should put down this essay and go watch it immediately (FoLI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Slaughterbots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with regard to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Slaughterbots take for granted that there will be no defenses against murderbots. However, just as missiles led to the development of antimissile defenses, slaughterbots will lead to the development of antislaughterbot defenses—and indeed Israel Aerospace Industries has announced the sale of dozens of its counter-UAV Drone Guard systems (Frantzman 2021). It can be further argued that drones—autonomous or not—are not particularly effective weapons of war. As I write this in July 2021, the United States is the process of withdrawing from Afganistan, having conclusively lost the war against the Taliban despite having launched 13,072 drone strikes since January 2015 (TBoIJ 2021). The public outcry about AI-powered weapons in the war on terrorism has overshadowed the more deadly and insidious manner in which AI has supercharged nonsustainable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1500-mile long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So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008D74A7" w14:textId="77777777" w:rsidR="00B969BA" w:rsidRPr="0052012B" w:rsidRDefault="00B969BA" w:rsidP="00B969BA">
      <w:pPr>
        <w:rPr>
          <w:sz w:val="16"/>
        </w:rPr>
      </w:pPr>
      <w:r>
        <w:rPr>
          <w:sz w:val="16"/>
        </w:rPr>
        <w:t>&lt;&lt;PARAGRAPH BREAKS CONTINUE&gt;&gt;</w:t>
      </w:r>
    </w:p>
    <w:p w14:paraId="4DC0EC4E" w14:textId="77777777" w:rsidR="00B969BA" w:rsidRPr="0052012B" w:rsidRDefault="00B969BA" w:rsidP="00B969BA">
      <w:pPr>
        <w:rPr>
          <w:sz w:val="16"/>
          <w:szCs w:val="16"/>
        </w:rPr>
      </w:pPr>
      <w:r w:rsidRPr="0052012B">
        <w:rPr>
          <w:sz w:val="16"/>
          <w:szCs w:val="16"/>
        </w:rPr>
        <w:t>PART III: FUTURE OF AI</w:t>
      </w:r>
    </w:p>
    <w:p w14:paraId="7D364AAB" w14:textId="77777777" w:rsidR="00B969BA" w:rsidRPr="00A843B9" w:rsidRDefault="00B969BA" w:rsidP="00B969BA">
      <w:pPr>
        <w:rPr>
          <w:sz w:val="16"/>
        </w:rPr>
      </w:pPr>
      <w:r w:rsidRPr="00A843B9">
        <w:rPr>
          <w:sz w:val="16"/>
        </w:rPr>
        <w:t xml:space="preserve">At last, we come to the crystal-ball gazing section of the essay: </w:t>
      </w:r>
      <w:r w:rsidRPr="006757F8">
        <w:rPr>
          <w:rStyle w:val="StyleUnderline"/>
        </w:rPr>
        <w:t xml:space="preserve">what will be the </w:t>
      </w:r>
      <w:r w:rsidRPr="002B7A5E">
        <w:rPr>
          <w:rStyle w:val="Emphasis"/>
        </w:rPr>
        <w:t>next</w:t>
      </w:r>
      <w:r w:rsidRPr="006757F8">
        <w:rPr>
          <w:rStyle w:val="StyleUnderline"/>
        </w:rPr>
        <w:t xml:space="preserve"> big</w:t>
      </w:r>
      <w:r w:rsidRPr="00A843B9">
        <w:rPr>
          <w:sz w:val="16"/>
        </w:rPr>
        <w:t xml:space="preserve"> scientific </w:t>
      </w:r>
      <w:r w:rsidRPr="002B7A5E">
        <w:rPr>
          <w:rStyle w:val="StyleUnderline"/>
        </w:rPr>
        <w:t>advance</w:t>
      </w:r>
      <w:r w:rsidRPr="006757F8">
        <w:rPr>
          <w:rStyle w:val="StyleUnderline"/>
        </w:rPr>
        <w:t xml:space="preserve"> in AI</w:t>
      </w:r>
      <w:r w:rsidRPr="006757F8">
        <w:rPr>
          <w:rStyle w:val="Emphasis"/>
        </w:rPr>
        <w:t>?</w:t>
      </w:r>
      <w:r w:rsidRPr="00A843B9">
        <w:rPr>
          <w:sz w:val="16"/>
        </w:rPr>
        <w:t xml:space="preserve"> The recent book by Gary </w:t>
      </w:r>
      <w:r w:rsidRPr="006757F8">
        <w:rPr>
          <w:rStyle w:val="StyleUnderline"/>
        </w:rPr>
        <w:t>Marcus and</w:t>
      </w:r>
      <w:r w:rsidRPr="00A843B9">
        <w:rPr>
          <w:sz w:val="16"/>
        </w:rPr>
        <w:t xml:space="preserve"> Ernie </w:t>
      </w:r>
      <w:r w:rsidRPr="006757F8">
        <w:rPr>
          <w:rStyle w:val="StyleUnderline"/>
        </w:rPr>
        <w:t>Davis</w:t>
      </w:r>
      <w:r w:rsidRPr="00A843B9">
        <w:rPr>
          <w:sz w:val="16"/>
        </w:rPr>
        <w:t xml:space="preserve">, Rebooting AI (Marcus and Davis 2019), </w:t>
      </w:r>
      <w:r w:rsidRPr="006757F8">
        <w:rPr>
          <w:rStyle w:val="StyleUnderline"/>
        </w:rPr>
        <w:t>argues</w:t>
      </w:r>
      <w:r w:rsidRPr="00A843B9">
        <w:rPr>
          <w:sz w:val="16"/>
        </w:rPr>
        <w:t xml:space="preserve"> that the dominant artificial neural network approach has reached a plateau because </w:t>
      </w:r>
      <w:r w:rsidRPr="006757F8">
        <w:rPr>
          <w:rStyle w:val="Emphasis"/>
        </w:rPr>
        <w:t>human-level</w:t>
      </w:r>
      <w:r w:rsidRPr="006757F8">
        <w:rPr>
          <w:rStyle w:val="StyleUnderline"/>
        </w:rPr>
        <w:t xml:space="preserve"> AI requires </w:t>
      </w:r>
      <w:r w:rsidRPr="002B7A5E">
        <w:rPr>
          <w:rStyle w:val="Emphasis"/>
        </w:rPr>
        <w:t>symbolic</w:t>
      </w:r>
      <w:r w:rsidRPr="006757F8">
        <w:rPr>
          <w:rStyle w:val="Emphasis"/>
        </w:rPr>
        <w:t xml:space="preserve"> reasoning</w:t>
      </w:r>
      <w:r w:rsidRPr="00A843B9">
        <w:rPr>
          <w:sz w:val="16"/>
        </w:rPr>
        <w:t xml:space="preserve">. After arguing for a return to research focused on symbolic reasoning that is reminiscent of that which flourished during the Second AI Summer, they ultimately conclude that the </w:t>
      </w:r>
      <w:r w:rsidRPr="002B7A5E">
        <w:rPr>
          <w:rStyle w:val="Emphasis"/>
          <w:highlight w:val="cyan"/>
        </w:rPr>
        <w:t>next</w:t>
      </w:r>
      <w:r w:rsidRPr="002B7A5E">
        <w:rPr>
          <w:rStyle w:val="StyleUnderline"/>
          <w:highlight w:val="cyan"/>
        </w:rPr>
        <w:t xml:space="preserve"> advance</w:t>
      </w:r>
      <w:r w:rsidRPr="006757F8">
        <w:rPr>
          <w:rStyle w:val="StyleUnderline"/>
        </w:rPr>
        <w:t xml:space="preserve"> in AI </w:t>
      </w:r>
      <w:r w:rsidRPr="002B7A5E">
        <w:rPr>
          <w:rStyle w:val="StyleUnderline"/>
          <w:highlight w:val="cyan"/>
        </w:rPr>
        <w:t>will</w:t>
      </w:r>
      <w:r w:rsidRPr="00A843B9">
        <w:rPr>
          <w:sz w:val="16"/>
        </w:rPr>
        <w:t xml:space="preserve"> actually </w:t>
      </w:r>
      <w:r w:rsidRPr="002B7A5E">
        <w:rPr>
          <w:rStyle w:val="StyleUnderline"/>
          <w:highlight w:val="cyan"/>
        </w:rPr>
        <w:t>be</w:t>
      </w:r>
      <w:r w:rsidRPr="00A843B9">
        <w:rPr>
          <w:sz w:val="16"/>
        </w:rPr>
        <w:t xml:space="preserve"> a combination of </w:t>
      </w:r>
      <w:r w:rsidRPr="002B7A5E">
        <w:rPr>
          <w:rStyle w:val="Emphasis"/>
          <w:highlight w:val="cyan"/>
        </w:rPr>
        <w:t>symbolic</w:t>
      </w:r>
      <w:r w:rsidRPr="006757F8">
        <w:rPr>
          <w:rStyle w:val="StyleUnderline"/>
        </w:rPr>
        <w:t xml:space="preserve"> and </w:t>
      </w:r>
      <w:r w:rsidRPr="002B7A5E">
        <w:rPr>
          <w:rStyle w:val="Emphasis"/>
          <w:highlight w:val="cyan"/>
        </w:rPr>
        <w:t>n</w:t>
      </w:r>
      <w:r w:rsidRPr="006757F8">
        <w:rPr>
          <w:rStyle w:val="StyleUnderline"/>
        </w:rPr>
        <w:t xml:space="preserve">eural </w:t>
      </w:r>
      <w:r w:rsidRPr="002B7A5E">
        <w:rPr>
          <w:rStyle w:val="Emphasis"/>
          <w:highlight w:val="cyan"/>
        </w:rPr>
        <w:t>n</w:t>
      </w:r>
      <w:r w:rsidRPr="006757F8">
        <w:rPr>
          <w:rStyle w:val="StyleUnderline"/>
        </w:rPr>
        <w:t>et methods</w:t>
      </w:r>
      <w:r w:rsidRPr="00A843B9">
        <w:rPr>
          <w:sz w:val="16"/>
        </w:rPr>
        <w:t>.</w:t>
      </w:r>
    </w:p>
    <w:p w14:paraId="26DB81BA" w14:textId="77777777" w:rsidR="00B969BA" w:rsidRPr="00A843B9" w:rsidRDefault="00B969BA" w:rsidP="00B969BA">
      <w:pPr>
        <w:rPr>
          <w:sz w:val="16"/>
        </w:rPr>
      </w:pPr>
      <w:r w:rsidRPr="006757F8">
        <w:rPr>
          <w:rStyle w:val="StyleUnderline"/>
        </w:rPr>
        <w:t>While</w:t>
      </w:r>
      <w:r w:rsidRPr="00A843B9">
        <w:rPr>
          <w:sz w:val="16"/>
        </w:rPr>
        <w:t xml:space="preserve"> the book makes </w:t>
      </w:r>
      <w:r w:rsidRPr="006757F8">
        <w:rPr>
          <w:rStyle w:val="StyleUnderline"/>
        </w:rPr>
        <w:t>it sound like the authors are fighting</w:t>
      </w:r>
      <w:r w:rsidRPr="00A843B9">
        <w:rPr>
          <w:sz w:val="16"/>
        </w:rPr>
        <w:t xml:space="preserve"> a </w:t>
      </w:r>
      <w:r w:rsidRPr="006757F8">
        <w:rPr>
          <w:rStyle w:val="Emphasis"/>
        </w:rPr>
        <w:t>lonely battle</w:t>
      </w:r>
      <w:r w:rsidRPr="006757F8">
        <w:rPr>
          <w:rStyle w:val="StyleUnderline"/>
        </w:rPr>
        <w:t xml:space="preserve">, they are </w:t>
      </w:r>
      <w:r w:rsidRPr="002B7A5E">
        <w:rPr>
          <w:rStyle w:val="StyleUnderline"/>
          <w:highlight w:val="cyan"/>
        </w:rPr>
        <w:t>in</w:t>
      </w:r>
      <w:r w:rsidRPr="00A843B9">
        <w:rPr>
          <w:sz w:val="16"/>
        </w:rPr>
        <w:t xml:space="preserve"> fact in violent </w:t>
      </w:r>
      <w:r w:rsidRPr="002B7A5E">
        <w:rPr>
          <w:rStyle w:val="Emphasis"/>
          <w:highlight w:val="cyan"/>
        </w:rPr>
        <w:t>agreement</w:t>
      </w:r>
      <w:r w:rsidRPr="002B7A5E">
        <w:rPr>
          <w:rStyle w:val="StyleUnderline"/>
          <w:highlight w:val="cyan"/>
        </w:rPr>
        <w:t xml:space="preserve"> with</w:t>
      </w:r>
      <w:r w:rsidRPr="006757F8">
        <w:rPr>
          <w:rStyle w:val="StyleUnderline"/>
        </w:rPr>
        <w:t xml:space="preserve"> </w:t>
      </w:r>
      <w:r w:rsidRPr="006757F8">
        <w:rPr>
          <w:rStyle w:val="Emphasis"/>
        </w:rPr>
        <w:t>d</w:t>
      </w:r>
      <w:r w:rsidRPr="00A843B9">
        <w:rPr>
          <w:sz w:val="16"/>
        </w:rPr>
        <w:t xml:space="preserve">eep </w:t>
      </w:r>
      <w:r w:rsidRPr="006757F8">
        <w:rPr>
          <w:rStyle w:val="Emphasis"/>
        </w:rPr>
        <w:t>l</w:t>
      </w:r>
      <w:r w:rsidRPr="00A843B9">
        <w:rPr>
          <w:sz w:val="16"/>
        </w:rPr>
        <w:t xml:space="preserve">earning </w:t>
      </w:r>
      <w:r w:rsidRPr="002B7A5E">
        <w:rPr>
          <w:rStyle w:val="Emphasis"/>
          <w:highlight w:val="cyan"/>
        </w:rPr>
        <w:t>researchers</w:t>
      </w:r>
      <w:r w:rsidRPr="00A843B9">
        <w:rPr>
          <w:sz w:val="16"/>
        </w:rPr>
        <w:t xml:space="preserve"> about the need to understand how to combine neural and symbolic </w:t>
      </w:r>
      <w:r w:rsidRPr="002B7A5E">
        <w:rPr>
          <w:sz w:val="16"/>
        </w:rPr>
        <w:t>approaches</w:t>
      </w:r>
      <w:r w:rsidRPr="00A843B9">
        <w:rPr>
          <w:sz w:val="16"/>
        </w:rPr>
        <w:t>. A banner inscribed “Neuro-Symbolic Reasoning” could fly over all of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4E0C7CEF" w14:textId="77777777" w:rsidR="00B969BA" w:rsidRPr="0052012B" w:rsidRDefault="00B969BA" w:rsidP="00B969BA">
      <w:pPr>
        <w:rPr>
          <w:sz w:val="10"/>
          <w:szCs w:val="10"/>
        </w:rPr>
      </w:pPr>
      <w:r w:rsidRPr="0052012B">
        <w:rPr>
          <w:sz w:val="10"/>
          <w:szCs w:val="10"/>
        </w:rPr>
        <w:t>(1) Symbolic Neuro symbolic is currently the deep learning SOP (standard operating procedure) for natural language processing (Figure 10). Symbolic input—in the case of language, sequences of words—are each converted to vectors by word2vec, GloVe, or similar (Mikolov et al. 2013; Pennington, Socher, and Manning 2014)—and passed to a neural network. The network's output units convert the previous layer to a symbolic category or sequence of symbols via a softmax operation.</w:t>
      </w:r>
    </w:p>
    <w:p w14:paraId="5021B7C9" w14:textId="77777777" w:rsidR="00B969BA" w:rsidRPr="0052012B" w:rsidRDefault="00B969BA" w:rsidP="00B969BA">
      <w:pPr>
        <w:rPr>
          <w:sz w:val="10"/>
          <w:szCs w:val="10"/>
        </w:rPr>
      </w:pPr>
      <w:r w:rsidRPr="0052012B">
        <w:rPr>
          <w:sz w:val="10"/>
          <w:szCs w:val="10"/>
        </w:rPr>
        <w:t>&lt;&lt;FIGURE OMITTED&gt;&gt;</w:t>
      </w:r>
    </w:p>
    <w:p w14:paraId="3894877E" w14:textId="77777777" w:rsidR="00B969BA" w:rsidRPr="0052012B" w:rsidRDefault="00B969BA" w:rsidP="00B969BA">
      <w:pPr>
        <w:rPr>
          <w:sz w:val="10"/>
          <w:szCs w:val="10"/>
        </w:rPr>
      </w:pPr>
      <w:r w:rsidRPr="0052012B">
        <w:rPr>
          <w:sz w:val="10"/>
          <w:szCs w:val="10"/>
        </w:rPr>
        <w:t>(2) The Symbolic[Neuro] architecture employs a Neural pattern recognition subroutine within a symbolic problem solver (Figure 11). AlphaGo is a prototypical example of this design (Silver et al. 2016). The problem solver is the Monte-Carlo Tree Search algorithm Coulom (2006) and its heuristic evaluation function is a neural network. Most robots and autonomous vehicles are Symbolic[Neuro] systems.</w:t>
      </w:r>
    </w:p>
    <w:p w14:paraId="351EAEB6" w14:textId="77777777" w:rsidR="00B969BA" w:rsidRPr="0052012B" w:rsidRDefault="00B969BA" w:rsidP="00B969BA">
      <w:pPr>
        <w:rPr>
          <w:sz w:val="10"/>
          <w:szCs w:val="10"/>
        </w:rPr>
      </w:pPr>
      <w:r w:rsidRPr="0052012B">
        <w:rPr>
          <w:sz w:val="10"/>
          <w:szCs w:val="10"/>
        </w:rPr>
        <w:t>&lt;&lt;FIGURE OMITTED&gt;&gt;</w:t>
      </w:r>
    </w:p>
    <w:p w14:paraId="75214FF6" w14:textId="77777777" w:rsidR="00B969BA" w:rsidRPr="0052012B" w:rsidRDefault="00B969BA" w:rsidP="00B969BA">
      <w:pPr>
        <w:rPr>
          <w:sz w:val="10"/>
          <w:szCs w:val="10"/>
        </w:rPr>
      </w:pPr>
      <w:r w:rsidRPr="0052012B">
        <w:rPr>
          <w:sz w:val="10"/>
          <w:szCs w:val="10"/>
        </w:rPr>
        <w:t>(3) In a Neuro | Symbolic system, a neural network converts nonsymbolic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similar to Symbolic[Neuro]; they differ in that the neuro part is a coroutine rather than a subroutine.</w:t>
      </w:r>
    </w:p>
    <w:p w14:paraId="1A057406" w14:textId="77777777" w:rsidR="00B969BA" w:rsidRPr="0052012B" w:rsidRDefault="00B969BA" w:rsidP="00B969BA">
      <w:pPr>
        <w:rPr>
          <w:sz w:val="10"/>
          <w:szCs w:val="10"/>
        </w:rPr>
      </w:pPr>
      <w:r w:rsidRPr="0052012B">
        <w:rPr>
          <w:sz w:val="10"/>
          <w:szCs w:val="10"/>
        </w:rPr>
        <w:t>&lt;&lt;FIGURE OMITTED&gt;&gt;</w:t>
      </w:r>
    </w:p>
    <w:p w14:paraId="5E40D3FC" w14:textId="77777777" w:rsidR="00B969BA" w:rsidRPr="0052012B" w:rsidRDefault="00B969BA" w:rsidP="00B969BA">
      <w:pPr>
        <w:rPr>
          <w:sz w:val="10"/>
          <w:szCs w:val="10"/>
        </w:rPr>
      </w:pPr>
      <w:r w:rsidRPr="0052012B">
        <w:rPr>
          <w:rFonts w:hint="eastAsia"/>
          <w:sz w:val="10"/>
          <w:szCs w:val="10"/>
        </w:rPr>
        <w:t>(4) The Neuro: Symbolic → Neuro approach uses the SOP architecture but with a special training regime based on symbolic rules (Figure 13). A remarkable example is that of Lample and Charton (2020) for performing symbolic mathematics. They trained a transfo</w:t>
      </w:r>
      <w:r w:rsidRPr="0052012B">
        <w:rPr>
          <w:sz w:val="10"/>
          <w:szCs w:val="10"/>
        </w:rPr>
        <w:t>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78114129" w14:textId="77777777" w:rsidR="00B969BA" w:rsidRPr="0052012B" w:rsidRDefault="00B969BA" w:rsidP="00B969BA">
      <w:pPr>
        <w:rPr>
          <w:sz w:val="10"/>
          <w:szCs w:val="10"/>
        </w:rPr>
      </w:pPr>
      <w:r w:rsidRPr="0052012B">
        <w:rPr>
          <w:sz w:val="10"/>
          <w:szCs w:val="10"/>
        </w:rPr>
        <w:t>&lt;&lt;FIGURE OMITTED&gt;&gt;</w:t>
      </w:r>
    </w:p>
    <w:p w14:paraId="48FDC133" w14:textId="77777777" w:rsidR="00B969BA" w:rsidRPr="0052012B" w:rsidRDefault="00B969BA" w:rsidP="00B969BA">
      <w:pPr>
        <w:rPr>
          <w:sz w:val="10"/>
          <w:szCs w:val="10"/>
        </w:rPr>
      </w:pPr>
      <w:r w:rsidRPr="0052012B">
        <w:rPr>
          <w:sz w:val="10"/>
          <w:szCs w:val="10"/>
        </w:rPr>
        <w:lastRenderedPageBreak/>
        <w:t>(5) A Neuro_{Symbolic} architecture transforms symbolic rules into templates for structures within the neural network (Figure 14). Tensor product representations (Smolensky et al. 2016) and logic tensor networks (Serafini, Donadello, and Garcez 2017) have been demonstrated for building abstraction and part-of hierarchies into the network. To the best of my knowledge, the approach has not been explored for encoding disjunctive rules that would enable combinatorial reasoning by cases.</w:t>
      </w:r>
    </w:p>
    <w:p w14:paraId="49E98C61" w14:textId="77777777" w:rsidR="00B969BA" w:rsidRPr="0052012B" w:rsidRDefault="00B969BA" w:rsidP="00B969BA">
      <w:pPr>
        <w:rPr>
          <w:sz w:val="10"/>
          <w:szCs w:val="10"/>
        </w:rPr>
      </w:pPr>
      <w:r w:rsidRPr="0052012B">
        <w:rPr>
          <w:sz w:val="10"/>
          <w:szCs w:val="10"/>
        </w:rPr>
        <w:t>&lt;&lt;FIGURE OMITTED&gt;&gt;</w:t>
      </w:r>
    </w:p>
    <w:p w14:paraId="1FBB50B0" w14:textId="77777777" w:rsidR="00B969BA" w:rsidRPr="00A843B9" w:rsidRDefault="00B969BA" w:rsidP="00B969BA">
      <w:pPr>
        <w:rPr>
          <w:sz w:val="16"/>
        </w:rPr>
      </w:pPr>
      <w:r w:rsidRPr="00A843B9">
        <w:rPr>
          <w:sz w:val="16"/>
        </w:rPr>
        <w:t xml:space="preserve">(6) </w:t>
      </w:r>
      <w:r w:rsidRPr="002B7A5E">
        <w:rPr>
          <w:rStyle w:val="StyleUnderline"/>
          <w:highlight w:val="cyan"/>
        </w:rPr>
        <w:t xml:space="preserve">We </w:t>
      </w:r>
      <w:r w:rsidRPr="002B7A5E">
        <w:rPr>
          <w:rStyle w:val="Emphasis"/>
          <w:highlight w:val="cyan"/>
        </w:rPr>
        <w:t>finally</w:t>
      </w:r>
      <w:r w:rsidRPr="00A843B9">
        <w:rPr>
          <w:sz w:val="16"/>
        </w:rPr>
        <w:t xml:space="preserve"> come to the </w:t>
      </w:r>
      <w:r w:rsidRPr="002B7A5E">
        <w:rPr>
          <w:rStyle w:val="StyleUnderline"/>
          <w:highlight w:val="cyan"/>
        </w:rPr>
        <w:t>approach</w:t>
      </w:r>
      <w:r w:rsidRPr="00A843B9">
        <w:rPr>
          <w:sz w:val="16"/>
        </w:rPr>
        <w:t xml:space="preserve"> to </w:t>
      </w:r>
      <w:r w:rsidRPr="006757F8">
        <w:rPr>
          <w:rStyle w:val="Emphasis"/>
        </w:rPr>
        <w:t>neuro-</w:t>
      </w:r>
      <w:r w:rsidRPr="002B7A5E">
        <w:rPr>
          <w:rStyle w:val="Emphasis"/>
          <w:highlight w:val="cyan"/>
        </w:rPr>
        <w:t>symbolic</w:t>
      </w:r>
      <w:r w:rsidRPr="002B7A5E">
        <w:rPr>
          <w:rStyle w:val="StyleUnderline"/>
          <w:highlight w:val="cyan"/>
        </w:rPr>
        <w:t xml:space="preserve"> reasoning that</w:t>
      </w:r>
      <w:r w:rsidRPr="00A843B9">
        <w:rPr>
          <w:sz w:val="16"/>
        </w:rPr>
        <w:t xml:space="preserve"> I believe </w:t>
      </w:r>
      <w:r w:rsidRPr="002B7A5E">
        <w:rPr>
          <w:rStyle w:val="StyleUnderline"/>
          <w:highlight w:val="cyan"/>
        </w:rPr>
        <w:t>has</w:t>
      </w:r>
      <w:r w:rsidRPr="006757F8">
        <w:rPr>
          <w:rStyle w:val="StyleUnderline"/>
        </w:rPr>
        <w:t xml:space="preserve"> the </w:t>
      </w:r>
      <w:r w:rsidRPr="002B7A5E">
        <w:rPr>
          <w:rStyle w:val="Emphasis"/>
          <w:highlight w:val="cyan"/>
        </w:rPr>
        <w:t>greatest potential</w:t>
      </w:r>
      <w:r w:rsidRPr="002B7A5E">
        <w:rPr>
          <w:rStyle w:val="StyleUnderline"/>
          <w:highlight w:val="cyan"/>
        </w:rPr>
        <w:t xml:space="preserve"> to combine</w:t>
      </w:r>
      <w:r w:rsidRPr="00A843B9">
        <w:rPr>
          <w:sz w:val="16"/>
        </w:rPr>
        <w:t xml:space="preserve"> the strengths of </w:t>
      </w:r>
      <w:r w:rsidRPr="002B7A5E">
        <w:rPr>
          <w:rStyle w:val="Emphasis"/>
          <w:highlight w:val="cyan"/>
        </w:rPr>
        <w:t>logic</w:t>
      </w:r>
      <w:r w:rsidRPr="006757F8">
        <w:rPr>
          <w:rStyle w:val="StyleUnderline"/>
        </w:rPr>
        <w:t xml:space="preserve">-based </w:t>
      </w:r>
      <w:r w:rsidRPr="002B7A5E">
        <w:rPr>
          <w:rStyle w:val="StyleUnderline"/>
          <w:highlight w:val="cyan"/>
        </w:rPr>
        <w:t xml:space="preserve">and </w:t>
      </w:r>
      <w:r w:rsidRPr="002B7A5E">
        <w:rPr>
          <w:rStyle w:val="Emphasis"/>
          <w:highlight w:val="cyan"/>
        </w:rPr>
        <w:t>neural</w:t>
      </w:r>
      <w:r w:rsidRPr="006757F8">
        <w:rPr>
          <w:rStyle w:val="StyleUnderline"/>
        </w:rPr>
        <w:t xml:space="preserve">-based </w:t>
      </w:r>
      <w:r w:rsidRPr="002B7A5E">
        <w:rPr>
          <w:rStyle w:val="StyleUnderline"/>
          <w:highlight w:val="cyan"/>
        </w:rPr>
        <w:t>AI</w:t>
      </w:r>
      <w:r w:rsidRPr="006757F8">
        <w:rPr>
          <w:rStyle w:val="StyleUnderline"/>
        </w:rPr>
        <w:t>, namely</w:t>
      </w:r>
      <w:r w:rsidRPr="00A843B9">
        <w:rPr>
          <w:sz w:val="16"/>
        </w:rPr>
        <w:t xml:space="preserve"> the </w:t>
      </w:r>
      <w:r w:rsidRPr="006757F8">
        <w:rPr>
          <w:rStyle w:val="Emphasis"/>
        </w:rPr>
        <w:t>Neuro</w:t>
      </w:r>
      <w:r w:rsidRPr="00A843B9">
        <w:rPr>
          <w:sz w:val="16"/>
        </w:rPr>
        <w:t>[</w:t>
      </w:r>
      <w:r w:rsidRPr="006757F8">
        <w:rPr>
          <w:rStyle w:val="Emphasis"/>
        </w:rPr>
        <w:t>Symbolic</w:t>
      </w:r>
      <w:r w:rsidRPr="00A843B9">
        <w:rPr>
          <w:sz w:val="16"/>
        </w:rPr>
        <w:t xml:space="preserve">] </w:t>
      </w:r>
      <w:r w:rsidRPr="006757F8">
        <w:rPr>
          <w:rStyle w:val="StyleUnderline"/>
        </w:rPr>
        <w:t>architecture</w:t>
      </w:r>
      <w:r w:rsidRPr="00A843B9">
        <w:rPr>
          <w:sz w:val="16"/>
        </w:rPr>
        <w:t xml:space="preserve"> (Figure 15). The basic idea is </w:t>
      </w:r>
      <w:r w:rsidRPr="002B7A5E">
        <w:rPr>
          <w:rStyle w:val="StyleUnderline"/>
          <w:highlight w:val="cyan"/>
        </w:rPr>
        <w:t>to embed</w:t>
      </w:r>
      <w:r w:rsidRPr="006757F8">
        <w:rPr>
          <w:rStyle w:val="StyleUnderline"/>
        </w:rPr>
        <w:t xml:space="preserve"> a </w:t>
      </w:r>
      <w:r w:rsidRPr="002B7A5E">
        <w:rPr>
          <w:rStyle w:val="Emphasis"/>
          <w:highlight w:val="cyan"/>
        </w:rPr>
        <w:t>symbolic</w:t>
      </w:r>
      <w:r w:rsidRPr="006757F8">
        <w:rPr>
          <w:rStyle w:val="StyleUnderline"/>
        </w:rPr>
        <w:t xml:space="preserve"> reasoning </w:t>
      </w:r>
      <w:r w:rsidRPr="002B7A5E">
        <w:rPr>
          <w:rStyle w:val="StyleUnderline"/>
          <w:highlight w:val="cyan"/>
        </w:rPr>
        <w:t xml:space="preserve">engine </w:t>
      </w:r>
      <w:r w:rsidRPr="002B7A5E">
        <w:rPr>
          <w:rStyle w:val="Emphasis"/>
          <w:highlight w:val="cyan"/>
        </w:rPr>
        <w:t>inside</w:t>
      </w:r>
      <w:r w:rsidRPr="006757F8">
        <w:rPr>
          <w:rStyle w:val="StyleUnderline"/>
        </w:rPr>
        <w:t xml:space="preserve"> a </w:t>
      </w:r>
      <w:r w:rsidRPr="002B7A5E">
        <w:rPr>
          <w:rStyle w:val="StyleUnderline"/>
          <w:highlight w:val="cyan"/>
        </w:rPr>
        <w:t>neural engine</w:t>
      </w:r>
      <w:r w:rsidRPr="00A843B9">
        <w:rPr>
          <w:sz w:val="16"/>
        </w:rPr>
        <w:t xml:space="preserve">, with the goal of </w:t>
      </w:r>
      <w:r w:rsidRPr="006757F8">
        <w:rPr>
          <w:rStyle w:val="StyleUnderline"/>
        </w:rPr>
        <w:t>enabling</w:t>
      </w:r>
      <w:r w:rsidRPr="00A843B9">
        <w:rPr>
          <w:sz w:val="16"/>
        </w:rPr>
        <w:t xml:space="preserve"> </w:t>
      </w:r>
      <w:r w:rsidRPr="006757F8">
        <w:rPr>
          <w:rStyle w:val="Emphasis"/>
        </w:rPr>
        <w:t>super-neuro</w:t>
      </w:r>
      <w:r w:rsidRPr="00A843B9">
        <w:rPr>
          <w:sz w:val="16"/>
        </w:rPr>
        <w:t xml:space="preserve"> and combinatorial </w:t>
      </w:r>
      <w:r w:rsidRPr="006757F8">
        <w:rPr>
          <w:rStyle w:val="StyleUnderline"/>
        </w:rPr>
        <w:t>reasoning</w:t>
      </w:r>
      <w:r w:rsidRPr="00A843B9">
        <w:rPr>
          <w:sz w:val="16"/>
        </w:rPr>
        <w:t xml:space="preserve">. The architecture is based on Daniel Kahneman's theory of “thinking fast and slow” (2011), which states that the brain implements two distinct mechanisms for reasoning. </w:t>
      </w:r>
      <w:r w:rsidRPr="006757F8">
        <w:rPr>
          <w:rStyle w:val="Emphasis"/>
        </w:rPr>
        <w:t>System 1</w:t>
      </w:r>
      <w:r w:rsidRPr="006757F8">
        <w:rPr>
          <w:rStyle w:val="StyleUnderline"/>
        </w:rPr>
        <w:t xml:space="preserve"> operates</w:t>
      </w:r>
      <w:r w:rsidRPr="00A843B9">
        <w:rPr>
          <w:sz w:val="16"/>
        </w:rPr>
        <w:t xml:space="preserve"> automatically and </w:t>
      </w:r>
      <w:r w:rsidRPr="006757F8">
        <w:rPr>
          <w:rStyle w:val="StyleUnderline"/>
        </w:rPr>
        <w:t>quickly</w:t>
      </w:r>
      <w:r w:rsidRPr="00A843B9">
        <w:rPr>
          <w:sz w:val="16"/>
        </w:rPr>
        <w:t xml:space="preserve">, with little or no effort and no sense of voluntary control, and is based on similarity. For example, </w:t>
      </w:r>
      <w:r w:rsidRPr="006757F8">
        <w:rPr>
          <w:rStyle w:val="StyleUnderline"/>
        </w:rPr>
        <w:t>you see a man frowning and conclude</w:t>
      </w:r>
      <w:r w:rsidRPr="00A843B9">
        <w:rPr>
          <w:sz w:val="16"/>
        </w:rPr>
        <w:t xml:space="preserve"> that </w:t>
      </w:r>
      <w:r w:rsidRPr="006757F8">
        <w:rPr>
          <w:rStyle w:val="StyleUnderline"/>
        </w:rPr>
        <w:t xml:space="preserve">he is angry, because his expression is </w:t>
      </w:r>
      <w:r w:rsidRPr="006757F8">
        <w:rPr>
          <w:rStyle w:val="Emphasis"/>
        </w:rPr>
        <w:t>similar</w:t>
      </w:r>
      <w:r w:rsidRPr="006757F8">
        <w:rPr>
          <w:rStyle w:val="StyleUnderline"/>
        </w:rPr>
        <w:t xml:space="preserve"> to</w:t>
      </w:r>
      <w:r w:rsidRPr="00A843B9">
        <w:rPr>
          <w:sz w:val="16"/>
        </w:rPr>
        <w:t xml:space="preserve"> the expression on the faces of </w:t>
      </w:r>
      <w:r w:rsidRPr="006757F8">
        <w:rPr>
          <w:rStyle w:val="StyleUnderline"/>
        </w:rPr>
        <w:t>people you have seen in</w:t>
      </w:r>
      <w:r w:rsidRPr="00A843B9">
        <w:rPr>
          <w:sz w:val="16"/>
        </w:rPr>
        <w:t xml:space="preserve"> the </w:t>
      </w:r>
      <w:r w:rsidRPr="006757F8">
        <w:rPr>
          <w:rStyle w:val="Emphasis"/>
        </w:rPr>
        <w:t>past</w:t>
      </w:r>
      <w:r w:rsidRPr="006757F8">
        <w:rPr>
          <w:rStyle w:val="StyleUnderline"/>
        </w:rPr>
        <w:t xml:space="preserve"> who were angry</w:t>
      </w:r>
      <w:r w:rsidRPr="00A843B9">
        <w:rPr>
          <w:sz w:val="16"/>
        </w:rPr>
        <w:t xml:space="preserve">. The conclusion may be wrong—for instance, he may be frowning because of a problem with his dentures—but the </w:t>
      </w:r>
      <w:r w:rsidRPr="006757F8">
        <w:rPr>
          <w:rStyle w:val="StyleUnderline"/>
        </w:rPr>
        <w:t xml:space="preserve">system works well enough for </w:t>
      </w:r>
      <w:r w:rsidRPr="006757F8">
        <w:rPr>
          <w:rStyle w:val="Emphasis"/>
        </w:rPr>
        <w:t>99%</w:t>
      </w:r>
      <w:r w:rsidRPr="006757F8">
        <w:rPr>
          <w:rStyle w:val="StyleUnderline"/>
        </w:rPr>
        <w:t xml:space="preserve"> of</w:t>
      </w:r>
      <w:r w:rsidRPr="00A843B9">
        <w:rPr>
          <w:sz w:val="16"/>
        </w:rPr>
        <w:t xml:space="preserve"> everyday </w:t>
      </w:r>
      <w:r w:rsidRPr="006757F8">
        <w:rPr>
          <w:rStyle w:val="StyleUnderline"/>
        </w:rPr>
        <w:t xml:space="preserve">reasoning. </w:t>
      </w:r>
      <w:r w:rsidRPr="006757F8">
        <w:rPr>
          <w:rStyle w:val="Emphasis"/>
        </w:rPr>
        <w:t>System 2</w:t>
      </w:r>
      <w:r w:rsidRPr="00A843B9">
        <w:rPr>
          <w:sz w:val="16"/>
        </w:rPr>
        <w:t xml:space="preserve">, by contrast, </w:t>
      </w:r>
      <w:r w:rsidRPr="006757F8">
        <w:rPr>
          <w:rStyle w:val="StyleUnderline"/>
        </w:rPr>
        <w:t>allocat</w:t>
      </w:r>
      <w:r w:rsidRPr="00A843B9">
        <w:rPr>
          <w:rStyle w:val="StyleUnderline"/>
        </w:rPr>
        <w:t>es attention to</w:t>
      </w:r>
      <w:r w:rsidRPr="00A843B9">
        <w:rPr>
          <w:sz w:val="16"/>
        </w:rPr>
        <w:t xml:space="preserve"> the </w:t>
      </w:r>
      <w:r w:rsidRPr="00A843B9">
        <w:rPr>
          <w:rStyle w:val="Emphasis"/>
        </w:rPr>
        <w:t>effortful</w:t>
      </w:r>
      <w:r w:rsidRPr="00A843B9">
        <w:rPr>
          <w:rStyle w:val="StyleUnderline"/>
        </w:rPr>
        <w:t xml:space="preserve"> mental activities. You </w:t>
      </w:r>
      <w:r w:rsidRPr="00A843B9">
        <w:rPr>
          <w:rStyle w:val="Emphasis"/>
        </w:rPr>
        <w:t>consciously</w:t>
      </w:r>
      <w:r w:rsidRPr="00A843B9">
        <w:rPr>
          <w:sz w:val="16"/>
        </w:rPr>
        <w:t xml:space="preserve"> </w:t>
      </w:r>
      <w:r w:rsidRPr="00A843B9">
        <w:rPr>
          <w:rStyle w:val="StyleUnderline"/>
        </w:rPr>
        <w:t xml:space="preserve">and often </w:t>
      </w:r>
      <w:r w:rsidRPr="00A843B9">
        <w:rPr>
          <w:rStyle w:val="Emphasis"/>
        </w:rPr>
        <w:t>painfully</w:t>
      </w:r>
      <w:r w:rsidRPr="00A843B9">
        <w:rPr>
          <w:rStyle w:val="StyleUnderline"/>
        </w:rPr>
        <w:t xml:space="preserve"> work your way through</w:t>
      </w:r>
      <w:r w:rsidRPr="00A843B9">
        <w:rPr>
          <w:sz w:val="16"/>
        </w:rPr>
        <w:t xml:space="preserve"> a tree of </w:t>
      </w:r>
      <w:r w:rsidRPr="00A843B9">
        <w:rPr>
          <w:rStyle w:val="StyleUnderline"/>
        </w:rPr>
        <w:t>choices</w:t>
      </w:r>
      <w:r w:rsidRPr="00A843B9">
        <w:rPr>
          <w:sz w:val="16"/>
        </w:rPr>
        <w:t xml:space="preserve"> and imagined outcomes. </w:t>
      </w:r>
      <w:r w:rsidRPr="00A843B9">
        <w:rPr>
          <w:rStyle w:val="StyleUnderline"/>
        </w:rPr>
        <w:t xml:space="preserve">People make </w:t>
      </w:r>
      <w:r w:rsidRPr="00A843B9">
        <w:rPr>
          <w:rStyle w:val="Emphasis"/>
        </w:rPr>
        <w:t>errors</w:t>
      </w:r>
      <w:r w:rsidRPr="00A843B9">
        <w:rPr>
          <w:sz w:val="16"/>
        </w:rPr>
        <w:t xml:space="preserve"> during System 2 reasoning not because the underlying rules of thought are unsound but because the human brain is so poorly designed to do it. </w:t>
      </w:r>
      <w:r w:rsidRPr="00A843B9">
        <w:rPr>
          <w:rStyle w:val="StyleUnderline"/>
        </w:rPr>
        <w:t>We</w:t>
      </w:r>
      <w:r w:rsidRPr="00A843B9">
        <w:rPr>
          <w:sz w:val="16"/>
        </w:rPr>
        <w:t xml:space="preserve"> overlook possible choices and </w:t>
      </w:r>
      <w:r w:rsidRPr="00A843B9">
        <w:rPr>
          <w:rStyle w:val="Emphasis"/>
        </w:rPr>
        <w:t>miscalculate</w:t>
      </w:r>
      <w:r w:rsidRPr="00A843B9">
        <w:rPr>
          <w:rStyle w:val="StyleUnderline"/>
        </w:rPr>
        <w:t xml:space="preserve"> probabilities</w:t>
      </w:r>
      <w:r w:rsidRPr="00A843B9">
        <w:rPr>
          <w:sz w:val="16"/>
        </w:rPr>
        <w:t>. We are almost sure to become lost if more than a dozen or so reasoning steps are required.</w:t>
      </w:r>
    </w:p>
    <w:p w14:paraId="7013358B" w14:textId="77777777" w:rsidR="00B969BA" w:rsidRPr="0052012B" w:rsidRDefault="00B969BA" w:rsidP="00B969BA">
      <w:pPr>
        <w:rPr>
          <w:sz w:val="16"/>
          <w:szCs w:val="16"/>
        </w:rPr>
      </w:pPr>
      <w:r w:rsidRPr="0052012B">
        <w:rPr>
          <w:sz w:val="16"/>
          <w:szCs w:val="16"/>
        </w:rPr>
        <w:t>&lt;&lt;FIGURE OMITTED&gt;&gt;</w:t>
      </w:r>
    </w:p>
    <w:p w14:paraId="2BFA0BE2" w14:textId="77777777" w:rsidR="00B969BA" w:rsidRPr="00A843B9" w:rsidRDefault="00B969BA" w:rsidP="00B969BA">
      <w:pPr>
        <w:rPr>
          <w:sz w:val="16"/>
        </w:rPr>
      </w:pPr>
      <w:r w:rsidRPr="00A843B9">
        <w:rPr>
          <w:sz w:val="16"/>
        </w:rPr>
        <w:t xml:space="preserve">The properties of </w:t>
      </w:r>
      <w:r w:rsidRPr="00A843B9">
        <w:rPr>
          <w:rStyle w:val="Emphasis"/>
        </w:rPr>
        <w:t>System 1</w:t>
      </w:r>
      <w:r w:rsidRPr="00A843B9">
        <w:rPr>
          <w:rStyle w:val="StyleUnderline"/>
        </w:rPr>
        <w:t xml:space="preserve"> and</w:t>
      </w:r>
      <w:r w:rsidRPr="00A843B9">
        <w:rPr>
          <w:sz w:val="16"/>
        </w:rPr>
        <w:t xml:space="preserve"> System </w:t>
      </w:r>
      <w:r w:rsidRPr="00A843B9">
        <w:rPr>
          <w:rStyle w:val="Emphasis"/>
        </w:rPr>
        <w:t>2</w:t>
      </w:r>
      <w:r w:rsidRPr="00A843B9">
        <w:rPr>
          <w:rStyle w:val="StyleUnderline"/>
        </w:rPr>
        <w:t xml:space="preserve"> are</w:t>
      </w:r>
      <w:r w:rsidRPr="00A843B9">
        <w:rPr>
          <w:sz w:val="16"/>
        </w:rPr>
        <w:t xml:space="preserve"> </w:t>
      </w:r>
      <w:r w:rsidRPr="00A843B9">
        <w:rPr>
          <w:rStyle w:val="Emphasis"/>
        </w:rPr>
        <w:t>remarkably</w:t>
      </w:r>
      <w:r w:rsidRPr="00A843B9">
        <w:rPr>
          <w:rStyle w:val="StyleUnderline"/>
        </w:rPr>
        <w:t xml:space="preserve"> similar to</w:t>
      </w:r>
      <w:r w:rsidRPr="00A843B9">
        <w:rPr>
          <w:sz w:val="16"/>
        </w:rPr>
        <w:t xml:space="preserve"> those of the </w:t>
      </w:r>
      <w:r w:rsidRPr="00A843B9">
        <w:rPr>
          <w:rStyle w:val="Emphasis"/>
        </w:rPr>
        <w:t>a</w:t>
      </w:r>
      <w:r w:rsidRPr="00A843B9">
        <w:rPr>
          <w:sz w:val="16"/>
        </w:rPr>
        <w:t xml:space="preserve">rtificial </w:t>
      </w:r>
      <w:r w:rsidRPr="00A843B9">
        <w:rPr>
          <w:rStyle w:val="Emphasis"/>
        </w:rPr>
        <w:t>n</w:t>
      </w:r>
      <w:r w:rsidRPr="00A843B9">
        <w:rPr>
          <w:sz w:val="16"/>
        </w:rPr>
        <w:t xml:space="preserve">eural </w:t>
      </w:r>
      <w:r w:rsidRPr="00A843B9">
        <w:rPr>
          <w:rStyle w:val="Emphasis"/>
        </w:rPr>
        <w:t>n</w:t>
      </w:r>
      <w:r w:rsidRPr="00A843B9">
        <w:rPr>
          <w:sz w:val="16"/>
        </w:rPr>
        <w:t xml:space="preserve">et </w:t>
      </w:r>
      <w:r w:rsidRPr="00A843B9">
        <w:rPr>
          <w:rStyle w:val="StyleUnderline"/>
        </w:rPr>
        <w:t>approach to AI and</w:t>
      </w:r>
      <w:r w:rsidRPr="00A843B9">
        <w:rPr>
          <w:sz w:val="16"/>
        </w:rPr>
        <w:t xml:space="preserve"> the </w:t>
      </w:r>
      <w:r w:rsidRPr="00A843B9">
        <w:rPr>
          <w:rStyle w:val="Emphasis"/>
        </w:rPr>
        <w:t>logical</w:t>
      </w:r>
      <w:r w:rsidRPr="00A843B9">
        <w:rPr>
          <w:rStyle w:val="StyleUnderline"/>
        </w:rPr>
        <w:t xml:space="preserve"> approach to AI</w:t>
      </w:r>
      <w:r w:rsidRPr="00A843B9">
        <w:rPr>
          <w:sz w:val="16"/>
        </w:rPr>
        <w:t xml:space="preserve">. Note that even when one is executing System 2, System 1 is ultimately in charge; it is System 1 that decides when to initiate System 2. The name Neuro[Symbolic] is chosen to indicate that the symbolic subsystem is a subroutine of the main neural system. A </w:t>
      </w:r>
      <w:r w:rsidRPr="00A843B9">
        <w:rPr>
          <w:rStyle w:val="Emphasis"/>
        </w:rPr>
        <w:t>natural</w:t>
      </w:r>
      <w:r w:rsidRPr="00A843B9">
        <w:rPr>
          <w:rStyle w:val="StyleUnderline"/>
        </w:rPr>
        <w:t xml:space="preserve"> instantiation of</w:t>
      </w:r>
      <w:r w:rsidRPr="00A843B9">
        <w:rPr>
          <w:sz w:val="16"/>
        </w:rPr>
        <w:t xml:space="preserve"> the </w:t>
      </w:r>
      <w:r w:rsidRPr="00A843B9">
        <w:rPr>
          <w:rStyle w:val="StyleUnderline"/>
        </w:rPr>
        <w:t>architecture is</w:t>
      </w:r>
      <w:r w:rsidRPr="00A843B9">
        <w:rPr>
          <w:sz w:val="16"/>
        </w:rPr>
        <w:t xml:space="preserve"> a </w:t>
      </w:r>
      <w:r w:rsidRPr="00A843B9">
        <w:rPr>
          <w:rStyle w:val="Emphasis"/>
        </w:rPr>
        <w:t>r</w:t>
      </w:r>
      <w:r w:rsidRPr="00A843B9">
        <w:rPr>
          <w:rStyle w:val="StyleUnderline"/>
        </w:rPr>
        <w:t xml:space="preserve">einforcement </w:t>
      </w:r>
      <w:r w:rsidRPr="00A843B9">
        <w:rPr>
          <w:rStyle w:val="Emphasis"/>
        </w:rPr>
        <w:t>l</w:t>
      </w:r>
      <w:r w:rsidRPr="00A843B9">
        <w:rPr>
          <w:rStyle w:val="StyleUnderline"/>
        </w:rPr>
        <w:t>earning</w:t>
      </w:r>
      <w:r w:rsidRPr="00A843B9">
        <w:rPr>
          <w:sz w:val="16"/>
        </w:rPr>
        <w:t xml:space="preserve"> agent that includes in its set of actions one to start System 2 executing. It might also have actions that monitor time and computational resource usage by System 2 and terminate it when its resource use is excessive.</w:t>
      </w:r>
    </w:p>
    <w:p w14:paraId="32A6B6A4" w14:textId="77777777" w:rsidR="00B969BA" w:rsidRPr="00A843B9" w:rsidRDefault="00B969BA" w:rsidP="00B969BA">
      <w:pPr>
        <w:rPr>
          <w:sz w:val="16"/>
        </w:rPr>
      </w:pPr>
      <w:r w:rsidRPr="00A843B9">
        <w:rPr>
          <w:sz w:val="16"/>
        </w:rPr>
        <w:t xml:space="preserve">How does System 1 send a description of the problem to be solved to System 2, and how does System 2 return its answer to System 1? </w:t>
      </w:r>
      <w:r w:rsidRPr="00A843B9">
        <w:rPr>
          <w:rStyle w:val="StyleUnderline"/>
        </w:rPr>
        <w:t xml:space="preserve">Since </w:t>
      </w:r>
      <w:r w:rsidRPr="00A843B9">
        <w:rPr>
          <w:rStyle w:val="Emphasis"/>
        </w:rPr>
        <w:t>System 2</w:t>
      </w:r>
      <w:r w:rsidRPr="00A843B9">
        <w:rPr>
          <w:rStyle w:val="StyleUnderline"/>
        </w:rPr>
        <w:t xml:space="preserve"> works on </w:t>
      </w:r>
      <w:r w:rsidRPr="00A843B9">
        <w:rPr>
          <w:rStyle w:val="Emphasis"/>
        </w:rPr>
        <w:t>symbolic</w:t>
      </w:r>
      <w:r w:rsidRPr="00A843B9">
        <w:rPr>
          <w:sz w:val="16"/>
        </w:rPr>
        <w:t xml:space="preserve"> structures, </w:t>
      </w:r>
      <w:r w:rsidRPr="00A843B9">
        <w:rPr>
          <w:rStyle w:val="Emphasis"/>
        </w:rPr>
        <w:t>System 1</w:t>
      </w:r>
      <w:r w:rsidRPr="00A843B9">
        <w:rPr>
          <w:sz w:val="16"/>
        </w:rPr>
        <w:t xml:space="preserve"> must </w:t>
      </w:r>
      <w:r w:rsidRPr="00A843B9">
        <w:rPr>
          <w:rStyle w:val="StyleUnderline"/>
        </w:rPr>
        <w:t xml:space="preserve">generate an internal </w:t>
      </w:r>
      <w:r w:rsidRPr="00A843B9">
        <w:rPr>
          <w:rStyle w:val="Emphasis"/>
        </w:rPr>
        <w:t>symbolic</w:t>
      </w:r>
      <w:r w:rsidRPr="00A843B9">
        <w:rPr>
          <w:rStyle w:val="StyleUnderline"/>
        </w:rPr>
        <w:t xml:space="preserve"> representation of the task</w:t>
      </w:r>
      <w:r w:rsidRPr="00A843B9">
        <w:rPr>
          <w:sz w:val="16"/>
        </w:rPr>
        <w:t xml:space="preserve">. In Rethinking Consciousness, the psychologist Graziano (2019) hypothesizes that there is a cognitive mechanism named the Attention Schema8 with which the brain generates a symbolic representation of what is it thinking about. The System 1 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2B7A5E">
        <w:rPr>
          <w:rStyle w:val="Emphasis"/>
          <w:highlight w:val="cyan"/>
        </w:rPr>
        <w:t>architecture</w:t>
      </w:r>
      <w:r w:rsidRPr="00A843B9">
        <w:rPr>
          <w:rStyle w:val="StyleUnderline"/>
        </w:rPr>
        <w:t xml:space="preserve"> can be </w:t>
      </w:r>
      <w:r w:rsidRPr="002B7A5E">
        <w:rPr>
          <w:rStyle w:val="Emphasis"/>
          <w:highlight w:val="cyan"/>
        </w:rPr>
        <w:t>generalized</w:t>
      </w:r>
      <w:r w:rsidRPr="002B7A5E">
        <w:rPr>
          <w:rStyle w:val="StyleUnderline"/>
          <w:highlight w:val="cyan"/>
        </w:rPr>
        <w:t xml:space="preserve"> to include</w:t>
      </w:r>
      <w:r w:rsidRPr="00A843B9">
        <w:rPr>
          <w:rStyle w:val="StyleUnderline"/>
        </w:rPr>
        <w:t xml:space="preserve"> many different</w:t>
      </w:r>
      <w:r w:rsidRPr="00A843B9">
        <w:rPr>
          <w:sz w:val="16"/>
        </w:rPr>
        <w:t xml:space="preserve"> specialized </w:t>
      </w:r>
      <w:r w:rsidRPr="002B7A5E">
        <w:rPr>
          <w:rStyle w:val="Emphasis"/>
          <w:highlight w:val="cyan"/>
        </w:rPr>
        <w:t>symbolic</w:t>
      </w:r>
      <w:r w:rsidRPr="00A843B9">
        <w:rPr>
          <w:sz w:val="16"/>
        </w:rPr>
        <w:t xml:space="preserve"> reasoning </w:t>
      </w:r>
      <w:r w:rsidRPr="002B7A5E">
        <w:rPr>
          <w:rStyle w:val="StyleUnderline"/>
          <w:highlight w:val="cyan"/>
        </w:rPr>
        <w:t>subsystems</w:t>
      </w:r>
      <w:r w:rsidRPr="00A843B9">
        <w:rPr>
          <w:sz w:val="16"/>
        </w:rPr>
        <w:t xml:space="preserve">, such as A* state-space search, constraint satisfaction, numeric and symbolic mathematics, and first-order theorem proving. Such </w:t>
      </w:r>
      <w:r w:rsidRPr="00A843B9">
        <w:rPr>
          <w:rStyle w:val="StyleUnderline"/>
        </w:rPr>
        <w:t xml:space="preserve">subsystems can be </w:t>
      </w:r>
      <w:r w:rsidRPr="002B7A5E">
        <w:rPr>
          <w:rStyle w:val="Emphasis"/>
          <w:highlight w:val="cyan"/>
        </w:rPr>
        <w:t>vastly</w:t>
      </w:r>
      <w:r w:rsidRPr="002B7A5E">
        <w:rPr>
          <w:rStyle w:val="StyleUnderline"/>
          <w:highlight w:val="cyan"/>
        </w:rPr>
        <w:t xml:space="preserve"> more powerful than </w:t>
      </w:r>
      <w:r w:rsidRPr="002B7A5E">
        <w:rPr>
          <w:rStyle w:val="Emphasis"/>
          <w:highlight w:val="cyan"/>
        </w:rPr>
        <w:t>human</w:t>
      </w:r>
      <w:r w:rsidRPr="00A843B9">
        <w:rPr>
          <w:sz w:val="16"/>
        </w:rPr>
        <w:t xml:space="preserve"> System 2 </w:t>
      </w:r>
      <w:r w:rsidRPr="002B7A5E">
        <w:rPr>
          <w:rStyle w:val="Emphasis"/>
          <w:highlight w:val="cyan"/>
        </w:rPr>
        <w:t>reasoning</w:t>
      </w:r>
      <w:r w:rsidRPr="00A843B9">
        <w:rPr>
          <w:sz w:val="16"/>
        </w:rPr>
        <w:t xml:space="preserve">. For example, Heule, Kullmann, and Marek (2016) used </w:t>
      </w:r>
      <w:r w:rsidRPr="00A843B9">
        <w:rPr>
          <w:rStyle w:val="StyleUnderline"/>
        </w:rPr>
        <w:t xml:space="preserve">a </w:t>
      </w:r>
      <w:r w:rsidRPr="002B7A5E">
        <w:rPr>
          <w:rStyle w:val="StyleUnderline"/>
          <w:highlight w:val="cyan"/>
        </w:rPr>
        <w:t>version</w:t>
      </w:r>
      <w:r w:rsidRPr="00A843B9">
        <w:rPr>
          <w:rStyle w:val="StyleUnderline"/>
        </w:rPr>
        <w:t xml:space="preserve"> of the DPLL Boolean satisfiability algorithm</w:t>
      </w:r>
      <w:r w:rsidRPr="00A843B9">
        <w:rPr>
          <w:sz w:val="16"/>
        </w:rPr>
        <w:t xml:space="preserve"> to </w:t>
      </w:r>
      <w:r w:rsidRPr="002B7A5E">
        <w:rPr>
          <w:rStyle w:val="StyleUnderline"/>
          <w:highlight w:val="cyan"/>
        </w:rPr>
        <w:t>solve</w:t>
      </w:r>
      <w:r w:rsidRPr="00A843B9">
        <w:rPr>
          <w:sz w:val="16"/>
        </w:rPr>
        <w:t xml:space="preserve"> a </w:t>
      </w:r>
      <w:r w:rsidRPr="002B7A5E">
        <w:rPr>
          <w:rStyle w:val="Emphasis"/>
          <w:highlight w:val="cyan"/>
        </w:rPr>
        <w:t>Pythagorean</w:t>
      </w:r>
      <w:r w:rsidRPr="00A843B9">
        <w:rPr>
          <w:rStyle w:val="StyleUnderline"/>
        </w:rPr>
        <w:t xml:space="preserve"> Triples </w:t>
      </w:r>
      <w:r w:rsidRPr="002B7A5E">
        <w:rPr>
          <w:rStyle w:val="StyleUnderline"/>
          <w:highlight w:val="cyan"/>
        </w:rPr>
        <w:t>Problem</w:t>
      </w:r>
      <w:r w:rsidRPr="00A843B9">
        <w:rPr>
          <w:sz w:val="16"/>
        </w:rPr>
        <w:t xml:space="preserve"> that required a 200 terabyte proof. </w:t>
      </w:r>
      <w:r w:rsidRPr="002B7A5E">
        <w:rPr>
          <w:rStyle w:val="Emphasis"/>
          <w:highlight w:val="cyan"/>
        </w:rPr>
        <w:t>No human</w:t>
      </w:r>
      <w:r w:rsidRPr="002B7A5E">
        <w:rPr>
          <w:rStyle w:val="StyleUnderline"/>
          <w:highlight w:val="cyan"/>
        </w:rPr>
        <w:t xml:space="preserve"> could create</w:t>
      </w:r>
      <w:r w:rsidRPr="00A843B9">
        <w:rPr>
          <w:rStyle w:val="StyleUnderline"/>
        </w:rPr>
        <w:t xml:space="preserve"> such a </w:t>
      </w:r>
      <w:r w:rsidRPr="002B7A5E">
        <w:rPr>
          <w:rStyle w:val="StyleUnderline"/>
          <w:highlight w:val="cyan"/>
        </w:rPr>
        <w:t>proof</w:t>
      </w:r>
      <w:r w:rsidRPr="00A843B9">
        <w:rPr>
          <w:sz w:val="16"/>
        </w:rPr>
        <w:t>.</w:t>
      </w:r>
    </w:p>
    <w:p w14:paraId="40B98DBD" w14:textId="3DB35F85" w:rsidR="00B969BA" w:rsidRDefault="00A53734" w:rsidP="00A53734">
      <w:pPr>
        <w:pStyle w:val="Analytics"/>
      </w:pPr>
      <w:r>
        <w:t>6</w:t>
      </w:r>
      <w:r w:rsidR="00B969BA" w:rsidRPr="00867D54">
        <w:t xml:space="preserve">. </w:t>
      </w:r>
      <w:r w:rsidR="00B969BA" w:rsidRPr="00A53734">
        <w:rPr>
          <w:u w:val="single"/>
        </w:rPr>
        <w:t>OVERCORRECT</w:t>
      </w:r>
      <w:r w:rsidR="00B969BA">
        <w:t>.</w:t>
      </w:r>
    </w:p>
    <w:p w14:paraId="297F7589" w14:textId="77777777" w:rsidR="00B969BA" w:rsidRPr="00867D54" w:rsidRDefault="00B969BA" w:rsidP="00B969BA">
      <w:pPr>
        <w:pStyle w:val="Heading4"/>
      </w:pPr>
      <w:r>
        <w:t>T</w:t>
      </w:r>
      <w:r w:rsidRPr="00867D54">
        <w:t xml:space="preserve">he </w:t>
      </w:r>
      <w:r w:rsidRPr="00867D54">
        <w:rPr>
          <w:u w:val="single"/>
        </w:rPr>
        <w:t>downsides</w:t>
      </w:r>
      <w:r w:rsidRPr="00867D54">
        <w:t xml:space="preserve"> are </w:t>
      </w:r>
      <w:r w:rsidRPr="00867D54">
        <w:rPr>
          <w:u w:val="single"/>
        </w:rPr>
        <w:t>so large</w:t>
      </w:r>
      <w:r w:rsidRPr="00867D54">
        <w:t xml:space="preserve"> that you should </w:t>
      </w:r>
      <w:r w:rsidRPr="00867D54">
        <w:rPr>
          <w:u w:val="single"/>
        </w:rPr>
        <w:t>assume</w:t>
      </w:r>
      <w:r w:rsidRPr="00867D54">
        <w:t xml:space="preserve"> AGI is </w:t>
      </w:r>
      <w:r>
        <w:rPr>
          <w:u w:val="single"/>
        </w:rPr>
        <w:t>possible</w:t>
      </w:r>
      <w:r w:rsidRPr="00867D54">
        <w:t xml:space="preserve">. </w:t>
      </w:r>
    </w:p>
    <w:p w14:paraId="19CCD580" w14:textId="77777777" w:rsidR="00B969BA" w:rsidRPr="00F23D0B" w:rsidRDefault="00B969BA" w:rsidP="00B969BA">
      <w:r w:rsidRPr="00F23D0B">
        <w:rPr>
          <w:rStyle w:val="Style13ptBold"/>
        </w:rPr>
        <w:t xml:space="preserve">Growiec ’22 </w:t>
      </w:r>
      <w:r w:rsidRPr="00F23D0B">
        <w:t xml:space="preserve">[Jakub; September 8; Professor and Head of Department of Quantitative Economics at SGH Warsaw School of Economics; Accelerating Economic Growth, “Bracing for AGI,” p. 155-179] </w:t>
      </w:r>
    </w:p>
    <w:p w14:paraId="622742F9" w14:textId="77777777" w:rsidR="00B969BA" w:rsidRPr="00F23D0B" w:rsidRDefault="00B969BA" w:rsidP="00B969BA">
      <w:pPr>
        <w:rPr>
          <w:sz w:val="16"/>
          <w:szCs w:val="16"/>
        </w:rPr>
      </w:pPr>
      <w:r w:rsidRPr="00F23D0B">
        <w:rPr>
          <w:sz w:val="16"/>
          <w:szCs w:val="16"/>
        </w:rPr>
        <w:t>8 How Long Is the Long Run?</w:t>
      </w:r>
    </w:p>
    <w:p w14:paraId="1741427F" w14:textId="77777777" w:rsidR="00B969BA" w:rsidRPr="00F23D0B" w:rsidRDefault="00B969BA" w:rsidP="00B969BA">
      <w:pPr>
        <w:rPr>
          <w:sz w:val="16"/>
        </w:rPr>
      </w:pPr>
      <w:r w:rsidRPr="00F23D0B">
        <w:rPr>
          <w:sz w:val="16"/>
        </w:rPr>
        <w:t xml:space="preserve">Planning for the future, </w:t>
      </w:r>
      <w:r w:rsidRPr="00F23D0B">
        <w:rPr>
          <w:rStyle w:val="StyleUnderline"/>
        </w:rPr>
        <w:t xml:space="preserve">it’s important </w:t>
      </w:r>
      <w:r w:rsidRPr="00F23D0B">
        <w:rPr>
          <w:rStyle w:val="StyleUnderline"/>
          <w:highlight w:val="cyan"/>
        </w:rPr>
        <w:t xml:space="preserve">to set </w:t>
      </w:r>
      <w:r w:rsidRPr="00F23D0B">
        <w:rPr>
          <w:rStyle w:val="Emphasis"/>
          <w:highlight w:val="cyan"/>
        </w:rPr>
        <w:t>priorities</w:t>
      </w:r>
      <w:r w:rsidRPr="00F23D0B">
        <w:rPr>
          <w:sz w:val="16"/>
        </w:rPr>
        <w:t xml:space="preserve">. Reviewing the challenges for the digital era, I mentioned the ecological consequences of our increasing local control (particularly climate change), psychological consequences of the data explosion, increasing inequality in the digital-era economy, growing scale mismatch between the economy and policy, job displacement due to automation, </w:t>
      </w:r>
      <w:r w:rsidRPr="00F23D0B">
        <w:rPr>
          <w:sz w:val="16"/>
        </w:rPr>
        <w:lastRenderedPageBreak/>
        <w:t>increasing strain on representative democracy, distortion of our choices by AI algorithms hacking our minds, and the potential rise of AGI. Which of those challenges are most important? Which are most urgent, and which can be dealt with later? And what’s the time frame we’re talking about—five years, twenty, fifty, hundred, or more?</w:t>
      </w:r>
    </w:p>
    <w:p w14:paraId="3DA0B52A" w14:textId="77777777" w:rsidR="00B969BA" w:rsidRPr="00F23D0B" w:rsidRDefault="00B969BA" w:rsidP="00B969BA">
      <w:pPr>
        <w:rPr>
          <w:sz w:val="16"/>
        </w:rPr>
      </w:pPr>
      <w:r w:rsidRPr="00F23D0B">
        <w:rPr>
          <w:sz w:val="16"/>
        </w:rPr>
        <w:t xml:space="preserve">Well, I can’t tell you exactly. Setting priorities over such profound issues requires deep thought and broad debate. Odds are, however, that these problems are too important and too urgent to be dealt with competently. None of them can be solved single-handedly (even if Elon Musk tries hard) or by the means of local or national political agendas. They are global problems which require global solutions. If that’s the case, though, unfortunately the most human thing to do is to wave our hands, say “be it as it may”, and return to our daily routines. </w:t>
      </w:r>
      <w:r w:rsidRPr="00F23D0B">
        <w:rPr>
          <w:rStyle w:val="StyleUnderline"/>
        </w:rPr>
        <w:t>That’s why</w:t>
      </w:r>
      <w:r w:rsidRPr="00F23D0B">
        <w:rPr>
          <w:sz w:val="16"/>
        </w:rPr>
        <w:t xml:space="preserve">—I predict—our </w:t>
      </w:r>
      <w:r w:rsidRPr="00F23D0B">
        <w:rPr>
          <w:rStyle w:val="StyleUnderline"/>
        </w:rPr>
        <w:t xml:space="preserve">policy </w:t>
      </w:r>
      <w:r w:rsidRPr="00F23D0B">
        <w:rPr>
          <w:rStyle w:val="Emphasis"/>
          <w:highlight w:val="cyan"/>
        </w:rPr>
        <w:t>reaction</w:t>
      </w:r>
      <w:r w:rsidRPr="00F23D0B">
        <w:rPr>
          <w:rStyle w:val="StyleUnderline"/>
          <w:highlight w:val="cyan"/>
        </w:rPr>
        <w:t xml:space="preserve"> to</w:t>
      </w:r>
      <w:r w:rsidRPr="00F23D0B">
        <w:rPr>
          <w:sz w:val="16"/>
        </w:rPr>
        <w:t xml:space="preserve"> the </w:t>
      </w:r>
      <w:r w:rsidRPr="00F23D0B">
        <w:rPr>
          <w:rStyle w:val="Emphasis"/>
          <w:highlight w:val="cyan"/>
        </w:rPr>
        <w:t>unforeseen</w:t>
      </w:r>
      <w:r w:rsidRPr="00F23D0B">
        <w:rPr>
          <w:rStyle w:val="StyleUnderline"/>
          <w:highlight w:val="cyan"/>
        </w:rPr>
        <w:t xml:space="preserve"> consequences</w:t>
      </w:r>
      <w:r w:rsidRPr="00F23D0B">
        <w:rPr>
          <w:sz w:val="16"/>
        </w:rPr>
        <w:t xml:space="preserve"> of digital technologies </w:t>
      </w:r>
      <w:r w:rsidRPr="00F23D0B">
        <w:rPr>
          <w:rStyle w:val="StyleUnderline"/>
          <w:highlight w:val="cyan"/>
        </w:rPr>
        <w:t>will be</w:t>
      </w:r>
      <w:r w:rsidRPr="00F23D0B">
        <w:rPr>
          <w:sz w:val="16"/>
        </w:rPr>
        <w:t xml:space="preserve"> similar to the current policy reaction to climate change: </w:t>
      </w:r>
      <w:r w:rsidRPr="00F23D0B">
        <w:rPr>
          <w:rStyle w:val="Emphasis"/>
        </w:rPr>
        <w:t>too weak</w:t>
      </w:r>
      <w:r w:rsidRPr="00F23D0B">
        <w:rPr>
          <w:rStyle w:val="StyleUnderline"/>
        </w:rPr>
        <w:t xml:space="preserve"> and </w:t>
      </w:r>
      <w:r w:rsidRPr="00F23D0B">
        <w:rPr>
          <w:rStyle w:val="Emphasis"/>
          <w:highlight w:val="cyan"/>
        </w:rPr>
        <w:t>too late</w:t>
      </w:r>
      <w:r w:rsidRPr="00F23D0B">
        <w:rPr>
          <w:sz w:val="16"/>
        </w:rPr>
        <w:t>. For the same reason I feel confident when predicting that the secular trends seen in historical data will continue into the future, no matter how troubling they are.</w:t>
      </w:r>
    </w:p>
    <w:p w14:paraId="5952DA7B" w14:textId="77777777" w:rsidR="00B969BA" w:rsidRPr="00F23D0B" w:rsidRDefault="00B969BA" w:rsidP="00B969BA">
      <w:pPr>
        <w:rPr>
          <w:sz w:val="16"/>
        </w:rPr>
      </w:pPr>
      <w:r w:rsidRPr="00F23D0B">
        <w:rPr>
          <w:sz w:val="16"/>
        </w:rPr>
        <w:t xml:space="preserve">Which </w:t>
      </w:r>
      <w:r w:rsidRPr="00F23D0B">
        <w:rPr>
          <w:rStyle w:val="Emphasis"/>
        </w:rPr>
        <w:t>doesn’t</w:t>
      </w:r>
      <w:r w:rsidRPr="00F23D0B">
        <w:rPr>
          <w:rStyle w:val="StyleUnderline"/>
        </w:rPr>
        <w:t xml:space="preserve"> mean we should</w:t>
      </w:r>
      <w:r w:rsidRPr="00F23D0B">
        <w:rPr>
          <w:sz w:val="16"/>
        </w:rPr>
        <w:t xml:space="preserve"> wave our hands and </w:t>
      </w:r>
      <w:r w:rsidRPr="00F23D0B">
        <w:rPr>
          <w:rStyle w:val="Emphasis"/>
        </w:rPr>
        <w:t>move on</w:t>
      </w:r>
      <w:r w:rsidRPr="00F23D0B">
        <w:rPr>
          <w:sz w:val="16"/>
        </w:rPr>
        <w:t>. To the contrary. In such an intense time, packed with so many technological opportunities and risks, rational prioritizing is key. I have four suggestions.</w:t>
      </w:r>
    </w:p>
    <w:p w14:paraId="5A9492CC" w14:textId="77777777" w:rsidR="00B969BA" w:rsidRPr="00F23D0B" w:rsidRDefault="00B969BA" w:rsidP="00B969BA">
      <w:pPr>
        <w:rPr>
          <w:sz w:val="16"/>
        </w:rPr>
      </w:pPr>
      <w:r w:rsidRPr="00F23D0B">
        <w:rPr>
          <w:sz w:val="16"/>
        </w:rPr>
        <w:t xml:space="preserve">First and foremost, </w:t>
      </w:r>
      <w:r w:rsidRPr="00F23D0B">
        <w:rPr>
          <w:rStyle w:val="Emphasis"/>
          <w:sz w:val="30"/>
          <w:szCs w:val="30"/>
          <w:highlight w:val="cyan"/>
        </w:rPr>
        <w:t>never</w:t>
      </w:r>
      <w:r w:rsidRPr="00207AD9">
        <w:rPr>
          <w:sz w:val="16"/>
          <w:szCs w:val="16"/>
        </w:rPr>
        <w:t xml:space="preserve"> ever</w:t>
      </w:r>
      <w:r w:rsidRPr="00F23D0B">
        <w:rPr>
          <w:sz w:val="16"/>
        </w:rPr>
        <w:t xml:space="preserve"> should we </w:t>
      </w:r>
      <w:r w:rsidRPr="00F23D0B">
        <w:rPr>
          <w:rStyle w:val="StyleUnderline"/>
          <w:highlight w:val="cyan"/>
        </w:rPr>
        <w:t>underestimate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risks</w:t>
      </w:r>
      <w:r w:rsidRPr="00F23D0B">
        <w:rPr>
          <w:sz w:val="16"/>
        </w:rPr>
        <w:t xml:space="preserve">. Existential </w:t>
      </w:r>
      <w:r w:rsidRPr="00F23D0B">
        <w:rPr>
          <w:rStyle w:val="StyleUnderline"/>
        </w:rPr>
        <w:t>risks are</w:t>
      </w:r>
      <w:r w:rsidRPr="00F23D0B">
        <w:rPr>
          <w:sz w:val="16"/>
        </w:rPr>
        <w:t xml:space="preserve">, like, </w:t>
      </w:r>
      <w:r w:rsidRPr="00F23D0B">
        <w:rPr>
          <w:rStyle w:val="Emphasis"/>
          <w:sz w:val="30"/>
          <w:szCs w:val="30"/>
          <w:highlight w:val="cyan"/>
        </w:rPr>
        <w:t>infinitely bad</w:t>
      </w:r>
      <w:r w:rsidRPr="00F23D0B">
        <w:rPr>
          <w:sz w:val="16"/>
        </w:rPr>
        <w:t xml:space="preserve">—so bad, that </w:t>
      </w:r>
      <w:r w:rsidRPr="00F23D0B">
        <w:rPr>
          <w:rStyle w:val="StyleUnderline"/>
        </w:rPr>
        <w:t xml:space="preserve">they should be avoided </w:t>
      </w:r>
      <w:r w:rsidRPr="00F23D0B">
        <w:rPr>
          <w:rStyle w:val="Emphasis"/>
          <w:sz w:val="30"/>
          <w:szCs w:val="30"/>
        </w:rPr>
        <w:t>at all costs</w:t>
      </w:r>
      <w:r w:rsidRPr="00F23D0B">
        <w:rPr>
          <w:sz w:val="16"/>
        </w:rPr>
        <w:t xml:space="preserve">. Just look at all the fascinating human history and imagine it suddenly ends. Forever. Figure 11.2, which I borrowed from Nick Bostrom, is one of those figures that are literally worth a thousand words. If you study it, you’ll see why I’m discussing the </w:t>
      </w:r>
      <w:r w:rsidRPr="00F23D0B">
        <w:rPr>
          <w:rStyle w:val="Emphasis"/>
          <w:highlight w:val="cyan"/>
        </w:rPr>
        <w:t>AGI</w:t>
      </w:r>
      <w:r w:rsidRPr="00F23D0B">
        <w:rPr>
          <w:sz w:val="16"/>
        </w:rPr>
        <w:t xml:space="preserve"> issue—the </w:t>
      </w:r>
      <w:r w:rsidRPr="00F23D0B">
        <w:rPr>
          <w:rStyle w:val="Emphasis"/>
          <w:highlight w:val="cyan"/>
        </w:rPr>
        <w:t>only true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threat</w:t>
      </w:r>
      <w:r w:rsidRPr="00F23D0B">
        <w:rPr>
          <w:sz w:val="16"/>
        </w:rPr>
        <w:t xml:space="preserve"> among the lot—</w:t>
      </w:r>
      <w:r w:rsidRPr="00F23D0B">
        <w:rPr>
          <w:rStyle w:val="StyleUnderline"/>
        </w:rPr>
        <w:t xml:space="preserve">at </w:t>
      </w:r>
      <w:r w:rsidRPr="00F23D0B">
        <w:rPr>
          <w:rStyle w:val="Emphasis"/>
        </w:rPr>
        <w:t>such great length</w:t>
      </w:r>
      <w:r w:rsidRPr="00F23D0B">
        <w:rPr>
          <w:sz w:val="16"/>
        </w:rPr>
        <w:t xml:space="preserve"> in comparison to other long-run issues of the digital era, such as growing income inequality or the risk of AIs hacking human minds.</w:t>
      </w:r>
    </w:p>
    <w:p w14:paraId="10D08E74" w14:textId="77777777" w:rsidR="00B969BA" w:rsidRPr="00F23D0B" w:rsidRDefault="00B969BA" w:rsidP="00B969BA">
      <w:pPr>
        <w:rPr>
          <w:sz w:val="16"/>
          <w:szCs w:val="16"/>
        </w:rPr>
      </w:pPr>
      <w:r w:rsidRPr="00F23D0B">
        <w:rPr>
          <w:sz w:val="16"/>
          <w:szCs w:val="16"/>
        </w:rPr>
        <w:t>&lt;&lt;FIGURE OMITTED&gt;&gt;</w:t>
      </w:r>
    </w:p>
    <w:p w14:paraId="2BF5B2A9" w14:textId="77777777" w:rsidR="00B969BA" w:rsidRPr="00F23D0B" w:rsidRDefault="00B969BA" w:rsidP="00B969BA">
      <w:pPr>
        <w:rPr>
          <w:sz w:val="16"/>
        </w:rPr>
      </w:pPr>
      <w:r w:rsidRPr="00F23D0B">
        <w:rPr>
          <w:sz w:val="16"/>
        </w:rPr>
        <w:t xml:space="preserve">Second, the </w:t>
      </w:r>
      <w:r w:rsidRPr="00F23D0B">
        <w:rPr>
          <w:rStyle w:val="StyleUnderline"/>
          <w:highlight w:val="cyan"/>
        </w:rPr>
        <w:t>time frame</w:t>
      </w:r>
      <w:r w:rsidRPr="00F23D0B">
        <w:rPr>
          <w:rStyle w:val="StyleUnderline"/>
        </w:rPr>
        <w:t xml:space="preserve"> for</w:t>
      </w:r>
      <w:r w:rsidRPr="00F23D0B">
        <w:rPr>
          <w:sz w:val="16"/>
        </w:rPr>
        <w:t xml:space="preserve"> these “</w:t>
      </w:r>
      <w:r w:rsidRPr="00F23D0B">
        <w:rPr>
          <w:rStyle w:val="Emphasis"/>
        </w:rPr>
        <w:t>long-run issues</w:t>
      </w:r>
      <w:r w:rsidRPr="00F23D0B">
        <w:rPr>
          <w:sz w:val="16"/>
        </w:rPr>
        <w:t xml:space="preserve">” </w:t>
      </w:r>
      <w:r w:rsidRPr="00F23D0B">
        <w:rPr>
          <w:rStyle w:val="StyleUnderline"/>
          <w:highlight w:val="cyan"/>
        </w:rPr>
        <w:t>is</w:t>
      </w:r>
      <w:r w:rsidRPr="00F23D0B">
        <w:rPr>
          <w:sz w:val="16"/>
        </w:rPr>
        <w:t xml:space="preserve"> actually </w:t>
      </w:r>
      <w:r w:rsidRPr="00F23D0B">
        <w:rPr>
          <w:rStyle w:val="Emphasis"/>
        </w:rPr>
        <w:t xml:space="preserve">worryingly </w:t>
      </w:r>
      <w:r w:rsidRPr="00F23D0B">
        <w:rPr>
          <w:rStyle w:val="Emphasis"/>
          <w:highlight w:val="cyan"/>
        </w:rPr>
        <w:t>short</w:t>
      </w:r>
      <w:r w:rsidRPr="00F23D0B">
        <w:rPr>
          <w:sz w:val="16"/>
        </w:rPr>
        <w:t xml:space="preserve">. Numerous </w:t>
      </w:r>
      <w:r w:rsidRPr="00F23D0B">
        <w:rPr>
          <w:rStyle w:val="StyleUnderline"/>
        </w:rPr>
        <w:t>effects of the digital era</w:t>
      </w:r>
      <w:r w:rsidRPr="00F23D0B">
        <w:rPr>
          <w:sz w:val="16"/>
        </w:rPr>
        <w:t>—from massively positive, like the digital augmentation of our cognition, democratization of information creation and access, or substantial cost cuts thanks to establishing global value chains, to frustratingly negative, like concentration of benefits from economic growth among the top 1%—</w:t>
      </w:r>
      <w:r w:rsidRPr="00F23D0B">
        <w:rPr>
          <w:rStyle w:val="StyleUnderline"/>
        </w:rPr>
        <w:t xml:space="preserve">are affecting us </w:t>
      </w:r>
      <w:r w:rsidRPr="00F23D0B">
        <w:rPr>
          <w:rStyle w:val="Emphasis"/>
        </w:rPr>
        <w:t>already</w:t>
      </w:r>
      <w:r w:rsidRPr="00F23D0B">
        <w:rPr>
          <w:rStyle w:val="StyleUnderline"/>
        </w:rPr>
        <w:t xml:space="preserve"> and will </w:t>
      </w:r>
      <w:r w:rsidRPr="00F23D0B">
        <w:rPr>
          <w:rStyle w:val="Emphasis"/>
        </w:rPr>
        <w:t>intensify</w:t>
      </w:r>
      <w:r w:rsidRPr="00F23D0B">
        <w:rPr>
          <w:sz w:val="16"/>
        </w:rPr>
        <w:t xml:space="preserve"> in the future. And then, </w:t>
      </w:r>
      <w:r w:rsidRPr="00F23D0B">
        <w:rPr>
          <w:rStyle w:val="StyleUnderline"/>
        </w:rPr>
        <w:t xml:space="preserve">according to many </w:t>
      </w:r>
      <w:r w:rsidRPr="00F23D0B">
        <w:rPr>
          <w:rStyle w:val="Emphasis"/>
        </w:rPr>
        <w:t>experts</w:t>
      </w:r>
      <w:r w:rsidRPr="00F23D0B">
        <w:rPr>
          <w:sz w:val="16"/>
        </w:rPr>
        <w:t xml:space="preserve"> (</w:t>
      </w:r>
      <w:r w:rsidRPr="00F23D0B">
        <w:rPr>
          <w:rStyle w:val="StyleUnderline"/>
        </w:rPr>
        <w:t xml:space="preserve">from </w:t>
      </w:r>
      <w:r w:rsidRPr="00F23D0B">
        <w:rPr>
          <w:rStyle w:val="Emphasis"/>
        </w:rPr>
        <w:t>AI</w:t>
      </w:r>
      <w:r w:rsidRPr="00F23D0B">
        <w:rPr>
          <w:rStyle w:val="StyleUnderline"/>
        </w:rPr>
        <w:t xml:space="preserve"> researchers</w:t>
      </w:r>
      <w:r w:rsidRPr="00F23D0B">
        <w:rPr>
          <w:sz w:val="16"/>
        </w:rPr>
        <w:t xml:space="preserve"> to physicists—but, as far as I know, generally excluding economists) </w:t>
      </w:r>
      <w:r w:rsidRPr="00F23D0B">
        <w:rPr>
          <w:rStyle w:val="StyleUnderline"/>
        </w:rPr>
        <w:t>there may be</w:t>
      </w:r>
      <w:r w:rsidRPr="00F23D0B">
        <w:rPr>
          <w:sz w:val="16"/>
        </w:rPr>
        <w:t xml:space="preserve"> a technological </w:t>
      </w:r>
      <w:r w:rsidRPr="00F23D0B">
        <w:rPr>
          <w:rStyle w:val="Emphasis"/>
          <w:highlight w:val="cyan"/>
        </w:rPr>
        <w:t>singularity</w:t>
      </w:r>
      <w:r w:rsidRPr="00F23D0B">
        <w:rPr>
          <w:rStyle w:val="StyleUnderline"/>
        </w:rPr>
        <w:t>. Experts predict</w:t>
      </w:r>
      <w:r w:rsidRPr="00F23D0B">
        <w:rPr>
          <w:sz w:val="16"/>
        </w:rPr>
        <w:t xml:space="preserve"> that </w:t>
      </w:r>
      <w:r w:rsidRPr="00F23D0B">
        <w:rPr>
          <w:rStyle w:val="Emphasis"/>
        </w:rPr>
        <w:t>AGI</w:t>
      </w:r>
      <w:r w:rsidRPr="00F23D0B">
        <w:rPr>
          <w:rStyle w:val="StyleUnderline"/>
        </w:rPr>
        <w:t xml:space="preserve"> may emerge</w:t>
      </w:r>
      <w:r w:rsidRPr="00F23D0B">
        <w:rPr>
          <w:sz w:val="16"/>
        </w:rPr>
        <w:t xml:space="preserve"> some time </w:t>
      </w:r>
      <w:r w:rsidRPr="00F23D0B">
        <w:rPr>
          <w:rStyle w:val="StyleUnderline"/>
          <w:highlight w:val="cyan"/>
        </w:rPr>
        <w:t xml:space="preserve">around </w:t>
      </w:r>
      <w:r w:rsidRPr="00F23D0B">
        <w:rPr>
          <w:rStyle w:val="Emphasis"/>
          <w:highlight w:val="cyan"/>
        </w:rPr>
        <w:t>2050</w:t>
      </w:r>
      <w:r w:rsidRPr="00F23D0B">
        <w:rPr>
          <w:sz w:val="16"/>
        </w:rPr>
        <w:t xml:space="preserve"> (with a wide range of uncertainty, though). Chances are that </w:t>
      </w:r>
      <w:r w:rsidRPr="00F23D0B">
        <w:rPr>
          <w:rStyle w:val="StyleUnderline"/>
        </w:rPr>
        <w:t>it’s going to happen</w:t>
      </w:r>
      <w:r w:rsidRPr="00F23D0B">
        <w:rPr>
          <w:sz w:val="16"/>
        </w:rPr>
        <w:t xml:space="preserve"> with</w:t>
      </w:r>
      <w:r w:rsidRPr="00F23D0B">
        <w:rPr>
          <w:rStyle w:val="StyleUnderline"/>
          <w:highlight w:val="cyan"/>
        </w:rPr>
        <w:t xml:space="preserve">in </w:t>
      </w:r>
      <w:r w:rsidRPr="00F23D0B">
        <w:rPr>
          <w:rStyle w:val="Emphasis"/>
          <w:highlight w:val="cyan"/>
        </w:rPr>
        <w:t>your lifetime</w:t>
      </w:r>
      <w:r w:rsidRPr="00F23D0B">
        <w:rPr>
          <w:sz w:val="16"/>
        </w:rPr>
        <w:t xml:space="preserve">, and certainly in the lifetime of your children. In the strict economic sense (Comin and Gertler, 2006) it’s not even long run, it’s medium run (8−50 years)! </w:t>
      </w:r>
      <w:r w:rsidRPr="00F23D0B">
        <w:rPr>
          <w:rStyle w:val="StyleUnderline"/>
        </w:rPr>
        <w:t>From</w:t>
      </w:r>
      <w:r w:rsidRPr="00F23D0B">
        <w:rPr>
          <w:sz w:val="16"/>
        </w:rPr>
        <w:t xml:space="preserve"> the technological </w:t>
      </w:r>
      <w:r w:rsidRPr="00F23D0B">
        <w:rPr>
          <w:rStyle w:val="StyleUnderline"/>
        </w:rPr>
        <w:t xml:space="preserve">singularity </w:t>
      </w:r>
      <w:r w:rsidRPr="00F23D0B">
        <w:rPr>
          <w:rStyle w:val="Emphasis"/>
        </w:rPr>
        <w:t>onwards</w:t>
      </w:r>
      <w:r w:rsidRPr="00F23D0B">
        <w:rPr>
          <w:rStyle w:val="StyleUnderline"/>
        </w:rPr>
        <w:t xml:space="preserve">, </w:t>
      </w:r>
      <w:r w:rsidRPr="00F23D0B">
        <w:rPr>
          <w:rStyle w:val="StyleUnderline"/>
          <w:highlight w:val="cyan"/>
        </w:rPr>
        <w:t>it’s going to be either</w:t>
      </w:r>
      <w:r w:rsidRPr="00F23D0B">
        <w:rPr>
          <w:sz w:val="16"/>
        </w:rPr>
        <w:t xml:space="preserve"> a </w:t>
      </w:r>
      <w:r w:rsidRPr="00F23D0B">
        <w:rPr>
          <w:rStyle w:val="Emphasis"/>
          <w:highlight w:val="cyan"/>
        </w:rPr>
        <w:t>bonanza</w:t>
      </w:r>
      <w:r w:rsidRPr="00F23D0B">
        <w:rPr>
          <w:sz w:val="16"/>
        </w:rPr>
        <w:t xml:space="preserve"> of human control—we may, for example, </w:t>
      </w:r>
      <w:r w:rsidRPr="00F23D0B">
        <w:rPr>
          <w:rStyle w:val="StyleUnderline"/>
          <w:highlight w:val="cyan"/>
        </w:rPr>
        <w:t>stop</w:t>
      </w:r>
      <w:r w:rsidRPr="00F23D0B">
        <w:rPr>
          <w:sz w:val="16"/>
        </w:rPr>
        <w:t xml:space="preserve"> the </w:t>
      </w:r>
      <w:r w:rsidRPr="00F23D0B">
        <w:rPr>
          <w:rStyle w:val="Emphasis"/>
          <w:highlight w:val="cyan"/>
        </w:rPr>
        <w:t>aging</w:t>
      </w:r>
      <w:r w:rsidRPr="00F23D0B">
        <w:rPr>
          <w:sz w:val="16"/>
        </w:rPr>
        <w:t xml:space="preserve"> process, </w:t>
      </w:r>
      <w:r w:rsidRPr="00F23D0B">
        <w:rPr>
          <w:rStyle w:val="StyleUnderline"/>
          <w:highlight w:val="cyan"/>
        </w:rPr>
        <w:t xml:space="preserve">develop </w:t>
      </w:r>
      <w:r w:rsidRPr="00F23D0B">
        <w:rPr>
          <w:rStyle w:val="Emphasis"/>
          <w:highlight w:val="cyan"/>
        </w:rPr>
        <w:t>new</w:t>
      </w:r>
      <w:r w:rsidRPr="00F23D0B">
        <w:rPr>
          <w:sz w:val="16"/>
        </w:rPr>
        <w:t xml:space="preserve"> fantastic ways of obtaining </w:t>
      </w:r>
      <w:r w:rsidRPr="00F23D0B">
        <w:rPr>
          <w:rStyle w:val="Emphasis"/>
          <w:highlight w:val="cyan"/>
        </w:rPr>
        <w:t>energy</w:t>
      </w:r>
      <w:r w:rsidRPr="00F23D0B">
        <w:rPr>
          <w:sz w:val="16"/>
        </w:rPr>
        <w:t>, and colonize space—</w:t>
      </w:r>
      <w:r w:rsidRPr="00F23D0B">
        <w:rPr>
          <w:rStyle w:val="StyleUnderline"/>
          <w:highlight w:val="cyan"/>
        </w:rPr>
        <w:t xml:space="preserve">or </w:t>
      </w:r>
      <w:r w:rsidRPr="00F23D0B">
        <w:rPr>
          <w:rStyle w:val="Emphasis"/>
          <w:highlight w:val="cyan"/>
        </w:rPr>
        <w:t>sudden death</w:t>
      </w:r>
      <w:r w:rsidRPr="00F23D0B">
        <w:rPr>
          <w:rStyle w:val="StyleUnderline"/>
        </w:rPr>
        <w:t xml:space="preserve"> of the humankind. </w:t>
      </w:r>
      <w:r w:rsidRPr="00F23D0B">
        <w:rPr>
          <w:rStyle w:val="StyleUnderline"/>
          <w:highlight w:val="cyan"/>
        </w:rPr>
        <w:t>The</w:t>
      </w:r>
      <w:r w:rsidRPr="00F23D0B">
        <w:rPr>
          <w:rStyle w:val="StyleUnderline"/>
        </w:rPr>
        <w:t xml:space="preserve"> ultimate </w:t>
      </w:r>
      <w:r w:rsidRPr="0094117E">
        <w:rPr>
          <w:rStyle w:val="Emphasis"/>
        </w:rPr>
        <w:t xml:space="preserve">knife </w:t>
      </w:r>
      <w:r w:rsidRPr="00F23D0B">
        <w:rPr>
          <w:rStyle w:val="Emphasis"/>
          <w:highlight w:val="cyan"/>
        </w:rPr>
        <w:t>edge</w:t>
      </w:r>
      <w:r w:rsidRPr="00F23D0B">
        <w:rPr>
          <w:sz w:val="16"/>
        </w:rPr>
        <w:t xml:space="preserve">, the next filter, </w:t>
      </w:r>
      <w:r w:rsidRPr="00F23D0B">
        <w:rPr>
          <w:rStyle w:val="StyleUnderline"/>
          <w:highlight w:val="cyan"/>
        </w:rPr>
        <w:t xml:space="preserve">is </w:t>
      </w:r>
      <w:r w:rsidRPr="00F23D0B">
        <w:rPr>
          <w:rStyle w:val="Emphasis"/>
          <w:highlight w:val="cyan"/>
        </w:rPr>
        <w:t>approaching</w:t>
      </w:r>
      <w:r w:rsidRPr="0094117E">
        <w:rPr>
          <w:rStyle w:val="Emphasis"/>
        </w:rPr>
        <w:t xml:space="preserve"> fast</w:t>
      </w:r>
      <w:r w:rsidRPr="00F23D0B">
        <w:rPr>
          <w:rStyle w:val="StyleUnderline"/>
        </w:rPr>
        <w:t xml:space="preserve">. Let’s </w:t>
      </w:r>
      <w:r w:rsidRPr="00F23D0B">
        <w:rPr>
          <w:rStyle w:val="Emphasis"/>
        </w:rPr>
        <w:t>not</w:t>
      </w:r>
      <w:r w:rsidRPr="00F23D0B">
        <w:rPr>
          <w:rStyle w:val="StyleUnderline"/>
        </w:rPr>
        <w:t xml:space="preserve"> be surprised</w:t>
      </w:r>
      <w:r w:rsidRPr="00F23D0B">
        <w:rPr>
          <w:sz w:val="16"/>
        </w:rPr>
        <w:t>.</w:t>
      </w:r>
    </w:p>
    <w:p w14:paraId="66FEE0F8" w14:textId="3388C62C" w:rsidR="00B969BA" w:rsidRPr="00B969BA" w:rsidRDefault="00B969BA" w:rsidP="00B969BA">
      <w:pPr>
        <w:rPr>
          <w:sz w:val="16"/>
        </w:rPr>
      </w:pPr>
      <w:r w:rsidRPr="00F23D0B">
        <w:rPr>
          <w:sz w:val="16"/>
        </w:rPr>
        <w:t xml:space="preserve">Third, </w:t>
      </w:r>
      <w:r w:rsidRPr="00F23D0B">
        <w:rPr>
          <w:rStyle w:val="StyleUnderline"/>
          <w:highlight w:val="cyan"/>
        </w:rPr>
        <w:t xml:space="preserve">we shouldn’t </w:t>
      </w:r>
      <w:r w:rsidRPr="00F23D0B">
        <w:rPr>
          <w:rStyle w:val="Emphasis"/>
          <w:highlight w:val="cyan"/>
        </w:rPr>
        <w:t>underestimate</w:t>
      </w:r>
      <w:r w:rsidRPr="00F23D0B">
        <w:rPr>
          <w:sz w:val="16"/>
        </w:rPr>
        <w:t xml:space="preserve"> the </w:t>
      </w:r>
      <w:r w:rsidRPr="0094117E">
        <w:rPr>
          <w:sz w:val="16"/>
          <w:szCs w:val="16"/>
        </w:rPr>
        <w:t xml:space="preserve">run-up to the </w:t>
      </w:r>
      <w:r w:rsidRPr="00F23D0B">
        <w:rPr>
          <w:rStyle w:val="StyleUnderline"/>
          <w:highlight w:val="cyan"/>
        </w:rPr>
        <w:t>singularity</w:t>
      </w:r>
      <w:r w:rsidRPr="00F23D0B">
        <w:rPr>
          <w:sz w:val="16"/>
        </w:rPr>
        <w:t xml:space="preserve">. The </w:t>
      </w:r>
      <w:r w:rsidRPr="00F23D0B">
        <w:rPr>
          <w:rStyle w:val="Emphasis"/>
          <w:highlight w:val="cyan"/>
        </w:rPr>
        <w:t>path</w:t>
      </w:r>
      <w:r w:rsidRPr="00F23D0B">
        <w:rPr>
          <w:rStyle w:val="StyleUnderline"/>
          <w:highlight w:val="cyan"/>
        </w:rPr>
        <w:t xml:space="preserve"> we</w:t>
      </w:r>
      <w:r w:rsidRPr="00F23D0B">
        <w:rPr>
          <w:rStyle w:val="StyleUnderline"/>
        </w:rPr>
        <w:t xml:space="preserve">’ll </w:t>
      </w:r>
      <w:r w:rsidRPr="00F23D0B">
        <w:rPr>
          <w:rStyle w:val="StyleUnderline"/>
          <w:highlight w:val="cyan"/>
        </w:rPr>
        <w:t>take to</w:t>
      </w:r>
      <w:r w:rsidRPr="00F23D0B">
        <w:rPr>
          <w:sz w:val="16"/>
        </w:rPr>
        <w:t xml:space="preserve">ward </w:t>
      </w:r>
      <w:r w:rsidRPr="00F23D0B">
        <w:rPr>
          <w:rStyle w:val="Emphasis"/>
          <w:highlight w:val="cyan"/>
        </w:rPr>
        <w:t>AGI</w:t>
      </w:r>
      <w:r w:rsidRPr="00F23D0B">
        <w:rPr>
          <w:rStyle w:val="StyleUnderline"/>
          <w:highlight w:val="cyan"/>
        </w:rPr>
        <w:t xml:space="preserve"> may determine</w:t>
      </w:r>
      <w:r w:rsidRPr="00F23D0B">
        <w:rPr>
          <w:sz w:val="16"/>
        </w:rPr>
        <w:t xml:space="preserve"> not only th</w:t>
      </w:r>
      <w:r w:rsidRPr="00A8389E">
        <w:rPr>
          <w:sz w:val="16"/>
        </w:rPr>
        <w:t xml:space="preserve">e </w:t>
      </w:r>
      <w:r w:rsidRPr="00A8389E">
        <w:rPr>
          <w:rStyle w:val="Emphasis"/>
        </w:rPr>
        <w:t>timing</w:t>
      </w:r>
      <w:r w:rsidRPr="00A8389E">
        <w:rPr>
          <w:sz w:val="16"/>
        </w:rPr>
        <w:t xml:space="preserve"> of its arrival, but crucially </w:t>
      </w:r>
      <w:r w:rsidRPr="00A8389E">
        <w:rPr>
          <w:rStyle w:val="StyleUnderline"/>
        </w:rPr>
        <w:t xml:space="preserve">also the likelihood of a </w:t>
      </w:r>
      <w:r w:rsidRPr="00A8389E">
        <w:rPr>
          <w:rStyle w:val="Emphasis"/>
        </w:rPr>
        <w:t xml:space="preserve">favorable </w:t>
      </w:r>
      <w:r w:rsidRPr="00F23D0B">
        <w:rPr>
          <w:rStyle w:val="Emphasis"/>
          <w:highlight w:val="cyan"/>
        </w:rPr>
        <w:t>outcome</w:t>
      </w:r>
      <w:r w:rsidRPr="00F23D0B">
        <w:rPr>
          <w:sz w:val="16"/>
        </w:rPr>
        <w:t>. Cooperative action in the area of AI research—think of open access to research papers, data, and free open source software—appears to be a more robust framework than secretive R &amp;D efforts amidst an AI arms race of software firms or even countries (e.g. USA versus China). Adoption of the open access framework will also allow new narrow AI algorithms (short of AGI) to diffuse more broadly and benefit more people. It is also crucial that AI safety research is treated as priority and common safety standards universally implemented.</w:t>
      </w:r>
    </w:p>
    <w:p w14:paraId="4FE251AF" w14:textId="2E3DCC6B" w:rsidR="00567279" w:rsidRPr="00AD230E" w:rsidRDefault="004E51C3" w:rsidP="004E51C3">
      <w:pPr>
        <w:pStyle w:val="Heading2"/>
        <w:rPr>
          <w:rFonts w:cstheme="minorHAnsi"/>
        </w:rPr>
      </w:pPr>
      <w:r w:rsidRPr="00AD230E">
        <w:rPr>
          <w:rFonts w:cstheme="minorHAnsi"/>
        </w:rPr>
        <w:lastRenderedPageBreak/>
        <w:t>Misaligned AI</w:t>
      </w:r>
    </w:p>
    <w:p w14:paraId="5A4B7A2F" w14:textId="77777777" w:rsidR="00567279" w:rsidRPr="00824A1E" w:rsidRDefault="00567279" w:rsidP="00567279">
      <w:pPr>
        <w:pStyle w:val="Heading3"/>
        <w:rPr>
          <w:rFonts w:cstheme="minorHAnsi"/>
        </w:rPr>
      </w:pPr>
      <w:r w:rsidRPr="00824A1E">
        <w:rPr>
          <w:rFonts w:cstheme="minorHAnsi"/>
        </w:rPr>
        <w:lastRenderedPageBreak/>
        <w:t>AI---Impact---MAI---2NC</w:t>
      </w:r>
    </w:p>
    <w:p w14:paraId="1C9B5290" w14:textId="77777777" w:rsidR="00567279" w:rsidRPr="008D59B8" w:rsidRDefault="00567279" w:rsidP="00824A1E">
      <w:pPr>
        <w:pStyle w:val="Analytics"/>
      </w:pPr>
      <w:r w:rsidRPr="008D59B8">
        <w:t xml:space="preserve">Misalignment is </w:t>
      </w:r>
      <w:r w:rsidRPr="008D59B8">
        <w:rPr>
          <w:u w:val="single"/>
        </w:rPr>
        <w:t>locked</w:t>
      </w:r>
      <w:r w:rsidRPr="008D59B8">
        <w:t>:</w:t>
      </w:r>
    </w:p>
    <w:p w14:paraId="0DBB30F6" w14:textId="77777777" w:rsidR="00567279" w:rsidRPr="008D59B8" w:rsidRDefault="00567279" w:rsidP="00824A1E">
      <w:pPr>
        <w:pStyle w:val="Analytics"/>
      </w:pPr>
      <w:r w:rsidRPr="008D59B8">
        <w:t xml:space="preserve">1. </w:t>
      </w:r>
      <w:r w:rsidRPr="00C57539">
        <w:rPr>
          <w:u w:val="single"/>
        </w:rPr>
        <w:t>STRUCTURALLY</w:t>
      </w:r>
      <w:r w:rsidRPr="008D59B8">
        <w:t>.</w:t>
      </w:r>
    </w:p>
    <w:p w14:paraId="61520E41" w14:textId="6201AEBB" w:rsidR="00567279" w:rsidRPr="008D59B8" w:rsidRDefault="00567279" w:rsidP="00824A1E">
      <w:pPr>
        <w:pStyle w:val="Analytics"/>
      </w:pPr>
      <w:r w:rsidRPr="008D59B8">
        <w:t xml:space="preserve">There’s </w:t>
      </w:r>
      <w:r w:rsidRPr="008D59B8">
        <w:rPr>
          <w:u w:val="single"/>
        </w:rPr>
        <w:t>no</w:t>
      </w:r>
      <w:r w:rsidRPr="008D59B8">
        <w:t xml:space="preserve"> correlation between intelligence and </w:t>
      </w:r>
      <w:r w:rsidRPr="008D59B8">
        <w:rPr>
          <w:u w:val="single"/>
        </w:rPr>
        <w:t>benevolence</w:t>
      </w:r>
      <w:r w:rsidRPr="008D59B8">
        <w:t xml:space="preserve"> AND </w:t>
      </w:r>
      <w:r w:rsidRPr="008D59B8">
        <w:rPr>
          <w:u w:val="single"/>
        </w:rPr>
        <w:t>any</w:t>
      </w:r>
      <w:r w:rsidRPr="008D59B8">
        <w:t xml:space="preserve"> system with </w:t>
      </w:r>
      <w:r w:rsidRPr="008D59B8">
        <w:rPr>
          <w:u w:val="single"/>
        </w:rPr>
        <w:t>goals</w:t>
      </w:r>
      <w:r w:rsidRPr="008D59B8">
        <w:t xml:space="preserve"> will </w:t>
      </w:r>
      <w:r w:rsidRPr="008D59B8">
        <w:rPr>
          <w:u w:val="single"/>
        </w:rPr>
        <w:t>maximize</w:t>
      </w:r>
      <w:r w:rsidRPr="008D59B8">
        <w:t xml:space="preserve"> power to better achieve those goals---that’s McAleese.</w:t>
      </w:r>
    </w:p>
    <w:p w14:paraId="23F9B8FE" w14:textId="77777777" w:rsidR="00567279" w:rsidRPr="008D59B8" w:rsidRDefault="00567279" w:rsidP="00824A1E">
      <w:pPr>
        <w:pStyle w:val="Analytics"/>
      </w:pPr>
      <w:r w:rsidRPr="008D59B8">
        <w:t xml:space="preserve">2. </w:t>
      </w:r>
      <w:r w:rsidRPr="00C57539">
        <w:rPr>
          <w:u w:val="single"/>
        </w:rPr>
        <w:t>ARMS RACE</w:t>
      </w:r>
      <w:r w:rsidRPr="008D59B8">
        <w:t>.</w:t>
      </w:r>
    </w:p>
    <w:p w14:paraId="3E3AB8E6" w14:textId="77777777" w:rsidR="00567279" w:rsidRPr="008D59B8" w:rsidRDefault="00567279" w:rsidP="00567279">
      <w:pPr>
        <w:pStyle w:val="Heading4"/>
        <w:rPr>
          <w:rFonts w:cs="Times New Roman"/>
        </w:rPr>
      </w:pPr>
      <w:r w:rsidRPr="008D59B8">
        <w:rPr>
          <w:rFonts w:cs="Times New Roman"/>
        </w:rPr>
        <w:t xml:space="preserve">A global </w:t>
      </w:r>
      <w:r w:rsidRPr="008D59B8">
        <w:rPr>
          <w:rFonts w:cs="Times New Roman"/>
          <w:u w:val="single"/>
        </w:rPr>
        <w:t>AGI arms race</w:t>
      </w:r>
      <w:r w:rsidRPr="008D59B8">
        <w:rPr>
          <w:rFonts w:cs="Times New Roman"/>
        </w:rPr>
        <w:t xml:space="preserve"> locks in </w:t>
      </w:r>
      <w:r w:rsidRPr="008D59B8">
        <w:rPr>
          <w:rFonts w:cs="Times New Roman"/>
          <w:u w:val="single"/>
        </w:rPr>
        <w:t>misalignment</w:t>
      </w:r>
      <w:r w:rsidRPr="008D59B8">
        <w:rPr>
          <w:rFonts w:cs="Times New Roman"/>
        </w:rPr>
        <w:t xml:space="preserve">. </w:t>
      </w:r>
    </w:p>
    <w:p w14:paraId="6DD4141D" w14:textId="514FFA67" w:rsidR="00567279" w:rsidRPr="008D59B8" w:rsidRDefault="00567279" w:rsidP="00567279">
      <w:r w:rsidRPr="008D59B8">
        <w:rPr>
          <w:rStyle w:val="Style13ptBold"/>
        </w:rPr>
        <w:t xml:space="preserve">Ramamoorthy ’18 </w:t>
      </w:r>
      <w:r w:rsidRPr="008D59B8">
        <w:t>[Anand and Roman Yampolskiy; February; Researcher, Computational Modelling, AI Safety; Tenured Associate Professor in the department of Computer Engineering and Computer Science at the Speed School of Engineering, University of Louisville; ITU Journal: ICT Discoveries, Special Issue, “Beyond MAD? The Race for Artificial General Intelligence,” no. 1]</w:t>
      </w:r>
    </w:p>
    <w:p w14:paraId="7C147E17" w14:textId="77777777" w:rsidR="00567279" w:rsidRPr="008D59B8" w:rsidRDefault="00567279" w:rsidP="00567279">
      <w:pPr>
        <w:rPr>
          <w:sz w:val="16"/>
          <w:szCs w:val="16"/>
        </w:rPr>
      </w:pPr>
      <w:r w:rsidRPr="008D59B8">
        <w:rPr>
          <w:sz w:val="16"/>
          <w:szCs w:val="16"/>
        </w:rPr>
        <w:t>2. ARMS RACES AND AGI: BEYOND MAD?</w:t>
      </w:r>
    </w:p>
    <w:p w14:paraId="39362560" w14:textId="77777777" w:rsidR="00567279" w:rsidRPr="008D59B8" w:rsidRDefault="00567279" w:rsidP="00567279">
      <w:pPr>
        <w:rPr>
          <w:sz w:val="16"/>
        </w:rPr>
      </w:pPr>
      <w:r w:rsidRPr="008D59B8">
        <w:rPr>
          <w:sz w:val="16"/>
        </w:rPr>
        <w:t>The su</w:t>
      </w:r>
      <w:r w:rsidRPr="008D59B8">
        <w:rPr>
          <w:sz w:val="16"/>
          <w:szCs w:val="16"/>
        </w:rPr>
        <w:t>ccess of The Manhattan Project and the deployment of nuclear weapons by the United States military in the Second World War led to a new kind of international conflict, a nuclear arms race, where powerful nations sought to acquire the same destructive capabilities as the U.S.A. This resulted in a world where an unstable peace is kept alive, informed to a significant extent, by the doctrine of mutually assured destruction (MAD) in addition to global non-proliferation efforts. A detailed discussion of the current understanding of MAD and the status of nuclear non-proliferation is beyond the scope of this paper. It suffices to note that examining the case of MAD in its original context provides insights that can be used to understand the role of disruptive technologies in international conflict (for case studies of such technologie</w:t>
      </w:r>
      <w:r w:rsidRPr="008D59B8">
        <w:rPr>
          <w:sz w:val="16"/>
        </w:rPr>
        <w:t xml:space="preserve">s see [9]). </w:t>
      </w:r>
      <w:r w:rsidRPr="008D59B8">
        <w:rPr>
          <w:rStyle w:val="Emphasis"/>
          <w:highlight w:val="cyan"/>
        </w:rPr>
        <w:t>AGI</w:t>
      </w:r>
      <w:r w:rsidRPr="008D59B8">
        <w:rPr>
          <w:sz w:val="16"/>
        </w:rPr>
        <w:t>, if and when it h</w:t>
      </w:r>
      <w:r w:rsidRPr="008D59B8">
        <w:rPr>
          <w:sz w:val="16"/>
          <w:szCs w:val="16"/>
        </w:rPr>
        <w:t xml:space="preserve">appens, may well be the </w:t>
      </w:r>
      <w:r w:rsidRPr="008D59B8">
        <w:rPr>
          <w:rStyle w:val="Emphasis"/>
          <w:highlight w:val="cyan"/>
        </w:rPr>
        <w:t>final</w:t>
      </w:r>
      <w:r w:rsidRPr="008D59B8">
        <w:rPr>
          <w:rStyle w:val="StyleUnderline"/>
        </w:rPr>
        <w:t xml:space="preserve"> disruptive</w:t>
      </w:r>
      <w:r w:rsidRPr="008D59B8">
        <w:rPr>
          <w:sz w:val="16"/>
          <w:szCs w:val="16"/>
        </w:rPr>
        <w:t xml:space="preserve"> technological </w:t>
      </w:r>
      <w:r w:rsidRPr="008D59B8">
        <w:rPr>
          <w:rStyle w:val="StyleUnderline"/>
          <w:highlight w:val="cyan"/>
        </w:rPr>
        <w:t>development</w:t>
      </w:r>
      <w:r w:rsidRPr="008D59B8">
        <w:rPr>
          <w:sz w:val="16"/>
          <w:szCs w:val="16"/>
        </w:rPr>
        <w:t xml:space="preserve"> engineered </w:t>
      </w:r>
      <w:r w:rsidRPr="008D59B8">
        <w:rPr>
          <w:rStyle w:val="StyleUnderline"/>
        </w:rPr>
        <w:t>by humans</w:t>
      </w:r>
      <w:r w:rsidRPr="008D59B8">
        <w:rPr>
          <w:sz w:val="16"/>
        </w:rPr>
        <w:t xml:space="preserve">. AGI represents a level of power that remains firmly in the realm of speculative fiction as on date. It stands to reason that </w:t>
      </w:r>
      <w:r w:rsidRPr="008D59B8">
        <w:rPr>
          <w:sz w:val="16"/>
          <w:szCs w:val="16"/>
        </w:rPr>
        <w:t xml:space="preserve">if true AI were achievable, </w:t>
      </w:r>
      <w:r w:rsidRPr="008D59B8">
        <w:rPr>
          <w:rStyle w:val="Emphasis"/>
          <w:highlight w:val="cyan"/>
        </w:rPr>
        <w:t>state</w:t>
      </w:r>
      <w:r w:rsidRPr="008D59B8">
        <w:rPr>
          <w:sz w:val="16"/>
        </w:rPr>
        <w:t xml:space="preserve"> actor</w:t>
      </w:r>
      <w:r w:rsidRPr="008D59B8">
        <w:rPr>
          <w:rStyle w:val="Emphasis"/>
          <w:highlight w:val="cyan"/>
        </w:rPr>
        <w:t>s</w:t>
      </w:r>
      <w:r w:rsidRPr="008D59B8">
        <w:rPr>
          <w:sz w:val="16"/>
          <w:szCs w:val="16"/>
        </w:rPr>
        <w:t xml:space="preserve"> would be </w:t>
      </w:r>
      <w:r w:rsidRPr="008D59B8">
        <w:rPr>
          <w:rStyle w:val="StyleUnderline"/>
          <w:highlight w:val="cyan"/>
        </w:rPr>
        <w:t xml:space="preserve">invested in </w:t>
      </w:r>
      <w:r w:rsidRPr="008D59B8">
        <w:rPr>
          <w:rStyle w:val="Emphasis"/>
          <w:highlight w:val="cyan"/>
        </w:rPr>
        <w:t>achieving</w:t>
      </w:r>
      <w:r w:rsidRPr="008D59B8">
        <w:rPr>
          <w:sz w:val="16"/>
          <w:highlight w:val="cyan"/>
        </w:rPr>
        <w:t xml:space="preserve"> </w:t>
      </w:r>
      <w:r w:rsidRPr="008D59B8">
        <w:rPr>
          <w:rStyle w:val="StyleUnderline"/>
        </w:rPr>
        <w:t xml:space="preserve">this and with </w:t>
      </w:r>
      <w:r w:rsidRPr="008D59B8">
        <w:rPr>
          <w:rStyle w:val="Emphasis"/>
          <w:highlight w:val="cyan"/>
        </w:rPr>
        <w:t>priority</w:t>
      </w:r>
      <w:r w:rsidRPr="008D59B8">
        <w:rPr>
          <w:sz w:val="16"/>
        </w:rPr>
        <w:t xml:space="preserve"> if possibl</w:t>
      </w:r>
      <w:r w:rsidRPr="008D59B8">
        <w:rPr>
          <w:sz w:val="16"/>
          <w:szCs w:val="16"/>
        </w:rPr>
        <w:t>e. Such a quest for priori</w:t>
      </w:r>
      <w:r w:rsidRPr="008D59B8">
        <w:rPr>
          <w:sz w:val="16"/>
        </w:rPr>
        <w:t xml:space="preserve">ty might </w:t>
      </w:r>
      <w:r w:rsidRPr="008D59B8">
        <w:rPr>
          <w:rStyle w:val="StyleUnderline"/>
        </w:rPr>
        <w:t xml:space="preserve">have </w:t>
      </w:r>
      <w:r w:rsidRPr="008D59B8">
        <w:rPr>
          <w:rStyle w:val="Emphasis"/>
          <w:highlight w:val="cyan"/>
        </w:rPr>
        <w:t>disastrous</w:t>
      </w:r>
      <w:r w:rsidRPr="008D59B8">
        <w:rPr>
          <w:rStyle w:val="StyleUnderline"/>
          <w:highlight w:val="cyan"/>
        </w:rPr>
        <w:t xml:space="preserve"> consequences</w:t>
      </w:r>
      <w:r w:rsidRPr="008D59B8">
        <w:rPr>
          <w:rStyle w:val="StyleUnderline"/>
        </w:rPr>
        <w:t xml:space="preserve"> due </w:t>
      </w:r>
      <w:r w:rsidRPr="008D59B8">
        <w:rPr>
          <w:rStyle w:val="StyleUnderline"/>
          <w:highlight w:val="cyan"/>
        </w:rPr>
        <w:t xml:space="preserve">to </w:t>
      </w:r>
      <w:r w:rsidRPr="008D59B8">
        <w:rPr>
          <w:rStyle w:val="Emphasis"/>
          <w:highlight w:val="cyan"/>
        </w:rPr>
        <w:t>corner-cutting</w:t>
      </w:r>
      <w:r w:rsidRPr="008D59B8">
        <w:rPr>
          <w:rStyle w:val="StyleUnderline"/>
        </w:rPr>
        <w:t xml:space="preserve"> when it comes to </w:t>
      </w:r>
      <w:r w:rsidRPr="008D59B8">
        <w:rPr>
          <w:rStyle w:val="Emphasis"/>
        </w:rPr>
        <w:t>safety</w:t>
      </w:r>
      <w:r w:rsidRPr="008D59B8">
        <w:rPr>
          <w:sz w:val="16"/>
        </w:rPr>
        <w:t xml:space="preserve">, and has been </w:t>
      </w:r>
      <w:r w:rsidRPr="008D59B8">
        <w:rPr>
          <w:rStyle w:val="StyleUnderline"/>
        </w:rPr>
        <w:t>described as</w:t>
      </w:r>
      <w:r w:rsidRPr="008D59B8">
        <w:rPr>
          <w:sz w:val="16"/>
        </w:rPr>
        <w:t xml:space="preserve"> “racing to the precipice” [10]. An </w:t>
      </w:r>
      <w:r w:rsidRPr="008D59B8">
        <w:rPr>
          <w:rStyle w:val="StyleUnderline"/>
        </w:rPr>
        <w:t xml:space="preserve">AI </w:t>
      </w:r>
      <w:r w:rsidRPr="008D59B8">
        <w:rPr>
          <w:rStyle w:val="Emphasis"/>
        </w:rPr>
        <w:t>arms race</w:t>
      </w:r>
      <w:r w:rsidRPr="008D59B8">
        <w:rPr>
          <w:sz w:val="16"/>
          <w:szCs w:val="16"/>
        </w:rPr>
        <w:t xml:space="preserve"> is often spoken of </w:t>
      </w:r>
      <w:r w:rsidRPr="008D59B8">
        <w:rPr>
          <w:sz w:val="16"/>
        </w:rPr>
        <w:t xml:space="preserve">in the context of the development of autonomous weapons systems which become increasingly sophisticated, changing the face of warfare. Were we to adopt Clausewitz’s observation that “war is the continuation of politics and with other means” [11] and examine international conflict, it becomes obvious that the role of AI would extend well beyond, and emerge well before, armed conflict. A </w:t>
      </w:r>
      <w:r w:rsidRPr="008D59B8">
        <w:rPr>
          <w:rStyle w:val="StyleUnderline"/>
        </w:rPr>
        <w:t>nation equipped with</w:t>
      </w:r>
      <w:r w:rsidRPr="008D59B8">
        <w:rPr>
          <w:sz w:val="16"/>
          <w:szCs w:val="16"/>
        </w:rPr>
        <w:t xml:space="preserve"> a fully </w:t>
      </w:r>
      <w:r w:rsidRPr="008D59B8">
        <w:rPr>
          <w:rStyle w:val="Emphasis"/>
        </w:rPr>
        <w:t>general AI</w:t>
      </w:r>
      <w:r w:rsidRPr="008D59B8">
        <w:rPr>
          <w:sz w:val="16"/>
          <w:szCs w:val="16"/>
        </w:rPr>
        <w:t xml:space="preserve">, would stand to </w:t>
      </w:r>
      <w:r w:rsidRPr="008D59B8">
        <w:rPr>
          <w:rStyle w:val="Emphasis"/>
        </w:rPr>
        <w:t>benefit</w:t>
      </w:r>
      <w:r w:rsidRPr="008D59B8">
        <w:rPr>
          <w:rStyle w:val="StyleUnderline"/>
        </w:rPr>
        <w:t xml:space="preserve"> in</w:t>
      </w:r>
      <w:r w:rsidRPr="008D59B8">
        <w:rPr>
          <w:sz w:val="16"/>
        </w:rPr>
        <w:t xml:space="preserve"> the negotiation of </w:t>
      </w:r>
      <w:r w:rsidRPr="008D59B8">
        <w:rPr>
          <w:rStyle w:val="StyleUnderline"/>
        </w:rPr>
        <w:t xml:space="preserve">conflict and agendas, </w:t>
      </w:r>
      <w:r w:rsidRPr="008D59B8">
        <w:rPr>
          <w:rStyle w:val="Emphasis"/>
        </w:rPr>
        <w:t>regardless</w:t>
      </w:r>
      <w:r w:rsidRPr="008D59B8">
        <w:rPr>
          <w:rStyle w:val="StyleUnderline"/>
        </w:rPr>
        <w:t xml:space="preserve"> of means</w:t>
      </w:r>
      <w:r w:rsidRPr="008D59B8">
        <w:rPr>
          <w:sz w:val="16"/>
          <w:szCs w:val="16"/>
        </w:rPr>
        <w:t>. If said AI were both general AND endowed with the ability to act in the world (i.e., n</w:t>
      </w:r>
      <w:r w:rsidRPr="008D59B8">
        <w:rPr>
          <w:sz w:val="16"/>
        </w:rPr>
        <w:t xml:space="preserve">ot merely an Oracle-in-a-box as some have proposed, see [12] for an analysis of AI confinement), then, </w:t>
      </w:r>
      <w:r w:rsidRPr="008D59B8">
        <w:rPr>
          <w:rStyle w:val="Emphasis"/>
        </w:rPr>
        <w:t>all</w:t>
      </w:r>
      <w:r w:rsidRPr="008D59B8">
        <w:rPr>
          <w:rStyle w:val="StyleUnderline"/>
        </w:rPr>
        <w:t xml:space="preserve"> arguments pertaining to</w:t>
      </w:r>
      <w:r w:rsidRPr="008D59B8">
        <w:rPr>
          <w:sz w:val="16"/>
        </w:rPr>
        <w:t xml:space="preserve"> the e</w:t>
      </w:r>
      <w:r w:rsidRPr="008D59B8">
        <w:rPr>
          <w:rStyle w:val="Emphasis"/>
        </w:rPr>
        <w:t>x</w:t>
      </w:r>
      <w:r w:rsidRPr="008D59B8">
        <w:rPr>
          <w:sz w:val="16"/>
        </w:rPr>
        <w:t xml:space="preserve">istential </w:t>
      </w:r>
      <w:r w:rsidRPr="008D59B8">
        <w:rPr>
          <w:rStyle w:val="Emphasis"/>
        </w:rPr>
        <w:t>risk</w:t>
      </w:r>
      <w:r w:rsidRPr="008D59B8">
        <w:rPr>
          <w:rStyle w:val="StyleUnderline"/>
        </w:rPr>
        <w:t xml:space="preserve"> posed by AI would apply. Having AI systems </w:t>
      </w:r>
      <w:r w:rsidRPr="008D59B8">
        <w:rPr>
          <w:rStyle w:val="Emphasis"/>
        </w:rPr>
        <w:t>autonomously</w:t>
      </w:r>
      <w:r w:rsidRPr="008D59B8">
        <w:rPr>
          <w:rStyle w:val="StyleUnderline"/>
        </w:rPr>
        <w:t xml:space="preserve"> determine</w:t>
      </w:r>
      <w:r w:rsidRPr="008D59B8">
        <w:rPr>
          <w:sz w:val="16"/>
        </w:rPr>
        <w:t xml:space="preserve"> the deployment of </w:t>
      </w:r>
      <w:r w:rsidRPr="008D59B8">
        <w:rPr>
          <w:rStyle w:val="Emphasis"/>
        </w:rPr>
        <w:t>weapons</w:t>
      </w:r>
      <w:r w:rsidRPr="008D59B8">
        <w:rPr>
          <w:rStyle w:val="StyleUnderline"/>
        </w:rPr>
        <w:t xml:space="preserve"> in</w:t>
      </w:r>
      <w:r w:rsidRPr="008D59B8">
        <w:rPr>
          <w:sz w:val="16"/>
        </w:rPr>
        <w:t xml:space="preserve"> armed </w:t>
      </w:r>
      <w:r w:rsidRPr="008D59B8">
        <w:rPr>
          <w:rStyle w:val="StyleUnderline"/>
        </w:rPr>
        <w:t>conflict</w:t>
      </w:r>
      <w:r w:rsidRPr="008D59B8">
        <w:rPr>
          <w:sz w:val="16"/>
        </w:rPr>
        <w:t xml:space="preserve"> is one major </w:t>
      </w:r>
      <w:r w:rsidRPr="008D59B8">
        <w:rPr>
          <w:rStyle w:val="StyleUnderline"/>
        </w:rPr>
        <w:t>route to</w:t>
      </w:r>
      <w:r w:rsidRPr="008D59B8">
        <w:rPr>
          <w:sz w:val="16"/>
        </w:rPr>
        <w:t xml:space="preserve"> potential </w:t>
      </w:r>
      <w:r w:rsidRPr="008D59B8">
        <w:rPr>
          <w:rStyle w:val="StyleUnderline"/>
        </w:rPr>
        <w:t>catastrophe</w:t>
      </w:r>
      <w:r w:rsidRPr="008D59B8">
        <w:rPr>
          <w:sz w:val="16"/>
        </w:rPr>
        <w:t>, but we would like to emphasize that matters are likely to become fraught even before this development.</w:t>
      </w:r>
    </w:p>
    <w:p w14:paraId="6D44B8CD" w14:textId="77777777" w:rsidR="00567279" w:rsidRPr="008D59B8" w:rsidRDefault="00567279" w:rsidP="00567279">
      <w:pPr>
        <w:rPr>
          <w:sz w:val="16"/>
        </w:rPr>
      </w:pPr>
      <w:r w:rsidRPr="008D59B8">
        <w:rPr>
          <w:rStyle w:val="StyleUnderline"/>
        </w:rPr>
        <w:t>AGI</w:t>
      </w:r>
      <w:r w:rsidRPr="008D59B8">
        <w:rPr>
          <w:sz w:val="16"/>
        </w:rPr>
        <w:t xml:space="preserve"> development would </w:t>
      </w:r>
      <w:r w:rsidRPr="008D59B8">
        <w:rPr>
          <w:rStyle w:val="StyleUnderline"/>
        </w:rPr>
        <w:t>push</w:t>
      </w:r>
      <w:r w:rsidRPr="008D59B8">
        <w:rPr>
          <w:sz w:val="16"/>
        </w:rPr>
        <w:t xml:space="preserve"> the global </w:t>
      </w:r>
      <w:r w:rsidRPr="008D59B8">
        <w:rPr>
          <w:rStyle w:val="StyleUnderline"/>
        </w:rPr>
        <w:t>security</w:t>
      </w:r>
      <w:r w:rsidRPr="008D59B8">
        <w:rPr>
          <w:sz w:val="16"/>
        </w:rPr>
        <w:t xml:space="preserve"> strategy </w:t>
      </w:r>
      <w:r w:rsidRPr="008D59B8">
        <w:rPr>
          <w:rStyle w:val="Emphasis"/>
        </w:rPr>
        <w:t>beyond</w:t>
      </w:r>
      <w:r w:rsidRPr="008D59B8">
        <w:rPr>
          <w:rStyle w:val="StyleUnderline"/>
        </w:rPr>
        <w:t xml:space="preserve"> what is</w:t>
      </w:r>
      <w:r w:rsidRPr="008D59B8">
        <w:rPr>
          <w:sz w:val="16"/>
        </w:rPr>
        <w:t xml:space="preserve"> currently </w:t>
      </w:r>
      <w:r w:rsidRPr="008D59B8">
        <w:rPr>
          <w:rStyle w:val="StyleUnderline"/>
        </w:rPr>
        <w:t xml:space="preserve">in place. In the event of </w:t>
      </w:r>
      <w:r w:rsidRPr="008D59B8">
        <w:rPr>
          <w:rStyle w:val="Emphasis"/>
        </w:rPr>
        <w:t>human control</w:t>
      </w:r>
      <w:r w:rsidRPr="008D59B8">
        <w:rPr>
          <w:rStyle w:val="StyleUnderline"/>
        </w:rPr>
        <w:t xml:space="preserve"> over the AGIs</w:t>
      </w:r>
      <w:r w:rsidRPr="008D59B8">
        <w:rPr>
          <w:sz w:val="16"/>
        </w:rPr>
        <w:t xml:space="preserve"> (which is a problem worth examining in its own right), </w:t>
      </w:r>
      <w:r w:rsidRPr="008D59B8">
        <w:rPr>
          <w:rStyle w:val="StyleUnderline"/>
          <w:highlight w:val="cyan"/>
        </w:rPr>
        <w:t>MAD</w:t>
      </w:r>
      <w:r w:rsidRPr="008D59B8">
        <w:rPr>
          <w:rStyle w:val="StyleUnderline"/>
        </w:rPr>
        <w:t xml:space="preserve"> would </w:t>
      </w:r>
      <w:r w:rsidRPr="008D59B8">
        <w:rPr>
          <w:rStyle w:val="Emphasis"/>
          <w:highlight w:val="cyan"/>
        </w:rPr>
        <w:t>not</w:t>
      </w:r>
      <w:r w:rsidRPr="008D59B8">
        <w:rPr>
          <w:rStyle w:val="StyleUnderline"/>
        </w:rPr>
        <w:t xml:space="preserve"> be </w:t>
      </w:r>
      <w:r w:rsidRPr="008D59B8">
        <w:rPr>
          <w:rStyle w:val="StyleUnderline"/>
          <w:highlight w:val="cyan"/>
        </w:rPr>
        <w:t>sufficient</w:t>
      </w:r>
      <w:r w:rsidRPr="008D59B8">
        <w:rPr>
          <w:rStyle w:val="StyleUnderline"/>
        </w:rPr>
        <w:t xml:space="preserve"> to avert </w:t>
      </w:r>
      <w:r w:rsidRPr="008D59B8">
        <w:rPr>
          <w:rStyle w:val="Emphasis"/>
        </w:rPr>
        <w:t>catastrophe</w:t>
      </w:r>
      <w:r w:rsidRPr="008D59B8">
        <w:rPr>
          <w:sz w:val="16"/>
        </w:rPr>
        <w:t xml:space="preserve">. This would be </w:t>
      </w:r>
      <w:r w:rsidRPr="008D59B8">
        <w:rPr>
          <w:rStyle w:val="StyleUnderline"/>
          <w:highlight w:val="cyan"/>
        </w:rPr>
        <w:t>because</w:t>
      </w:r>
      <w:r w:rsidRPr="008D59B8">
        <w:rPr>
          <w:rStyle w:val="StyleUnderline"/>
        </w:rPr>
        <w:t xml:space="preserve"> of</w:t>
      </w:r>
      <w:r w:rsidRPr="008D59B8">
        <w:rPr>
          <w:sz w:val="16"/>
        </w:rPr>
        <w:t xml:space="preserve"> the greater </w:t>
      </w:r>
      <w:r w:rsidRPr="008D59B8">
        <w:rPr>
          <w:rStyle w:val="Emphasis"/>
          <w:highlight w:val="cyan"/>
        </w:rPr>
        <w:t>complexity</w:t>
      </w:r>
      <w:r w:rsidRPr="008D59B8">
        <w:rPr>
          <w:rStyle w:val="StyleUnderline"/>
        </w:rPr>
        <w:t xml:space="preserve"> associated with AGI</w:t>
      </w:r>
      <w:r w:rsidRPr="008D59B8">
        <w:rPr>
          <w:sz w:val="16"/>
        </w:rPr>
        <w:t xml:space="preserve"> and the capabilities such a system would present to human controllers, for instance, the </w:t>
      </w:r>
      <w:r w:rsidRPr="008D59B8">
        <w:rPr>
          <w:rStyle w:val="StyleUnderline"/>
        </w:rPr>
        <w:t>AGI</w:t>
      </w:r>
      <w:r w:rsidRPr="008D59B8">
        <w:rPr>
          <w:sz w:val="16"/>
        </w:rPr>
        <w:t xml:space="preserve"> of a particularly belligerent state </w:t>
      </w:r>
      <w:r w:rsidRPr="008D59B8">
        <w:rPr>
          <w:rStyle w:val="StyleUnderline"/>
        </w:rPr>
        <w:t xml:space="preserve">could calculate the </w:t>
      </w:r>
      <w:r w:rsidRPr="008D59B8">
        <w:rPr>
          <w:rStyle w:val="Emphasis"/>
        </w:rPr>
        <w:t>optimal means</w:t>
      </w:r>
      <w:r w:rsidRPr="008D59B8">
        <w:rPr>
          <w:rStyle w:val="StyleUnderline"/>
        </w:rPr>
        <w:t xml:space="preserve"> to</w:t>
      </w:r>
      <w:r w:rsidRPr="008D59B8">
        <w:rPr>
          <w:sz w:val="16"/>
        </w:rPr>
        <w:t xml:space="preserve"> mortally </w:t>
      </w:r>
      <w:r w:rsidRPr="008D59B8">
        <w:rPr>
          <w:rStyle w:val="StyleUnderline"/>
        </w:rPr>
        <w:t xml:space="preserve">destabilize the </w:t>
      </w:r>
      <w:r w:rsidRPr="008D59B8">
        <w:rPr>
          <w:rStyle w:val="Emphasis"/>
        </w:rPr>
        <w:t>economy</w:t>
      </w:r>
      <w:r w:rsidRPr="008D59B8">
        <w:rPr>
          <w:rStyle w:val="StyleUnderline"/>
        </w:rPr>
        <w:t xml:space="preserve"> of a rival</w:t>
      </w:r>
      <w:r w:rsidRPr="008D59B8">
        <w:rPr>
          <w:sz w:val="16"/>
        </w:rPr>
        <w:t xml:space="preserve"> state (however powerful), </w:t>
      </w:r>
      <w:r w:rsidRPr="008D59B8">
        <w:rPr>
          <w:rStyle w:val="StyleUnderline"/>
        </w:rPr>
        <w:t>or develop</w:t>
      </w:r>
      <w:r w:rsidRPr="008D59B8">
        <w:rPr>
          <w:sz w:val="16"/>
          <w:szCs w:val="16"/>
        </w:rPr>
        <w:t xml:space="preserve"> weaponized </w:t>
      </w:r>
      <w:r w:rsidRPr="008D59B8">
        <w:rPr>
          <w:rStyle w:val="StyleUnderline"/>
        </w:rPr>
        <w:t>code</w:t>
      </w:r>
      <w:r w:rsidRPr="008D59B8">
        <w:rPr>
          <w:sz w:val="16"/>
          <w:szCs w:val="16"/>
        </w:rPr>
        <w:t xml:space="preserve"> disseminated globally </w:t>
      </w:r>
      <w:r w:rsidRPr="008D59B8">
        <w:rPr>
          <w:rStyle w:val="StyleUnderline"/>
        </w:rPr>
        <w:t xml:space="preserve">to </w:t>
      </w:r>
      <w:r w:rsidRPr="008D59B8">
        <w:rPr>
          <w:rStyle w:val="Emphasis"/>
        </w:rPr>
        <w:t>control</w:t>
      </w:r>
      <w:r w:rsidRPr="008D59B8">
        <w:rPr>
          <w:sz w:val="16"/>
        </w:rPr>
        <w:t xml:space="preserve">, if not disrupt, vital systems such as power </w:t>
      </w:r>
      <w:r w:rsidRPr="008D59B8">
        <w:rPr>
          <w:rStyle w:val="Emphasis"/>
        </w:rPr>
        <w:t>grids</w:t>
      </w:r>
      <w:r w:rsidRPr="008D59B8">
        <w:rPr>
          <w:rStyle w:val="StyleUnderline"/>
        </w:rPr>
        <w:t xml:space="preserve"> and </w:t>
      </w:r>
      <w:r w:rsidRPr="008D59B8">
        <w:rPr>
          <w:rStyle w:val="Emphasis"/>
        </w:rPr>
        <w:t>communication</w:t>
      </w:r>
      <w:r w:rsidRPr="008D59B8">
        <w:rPr>
          <w:sz w:val="16"/>
        </w:rPr>
        <w:t xml:space="preserve"> networks. In other words, the </w:t>
      </w:r>
      <w:r w:rsidRPr="008D59B8">
        <w:rPr>
          <w:rStyle w:val="Emphasis"/>
        </w:rPr>
        <w:t>cyber-war</w:t>
      </w:r>
      <w:r w:rsidRPr="008D59B8">
        <w:rPr>
          <w:sz w:val="16"/>
        </w:rPr>
        <w:t xml:space="preserve">fare </w:t>
      </w:r>
      <w:r w:rsidRPr="008D59B8">
        <w:rPr>
          <w:rStyle w:val="StyleUnderline"/>
        </w:rPr>
        <w:t>capabilities of an AGI</w:t>
      </w:r>
      <w:r w:rsidRPr="008D59B8">
        <w:rPr>
          <w:sz w:val="16"/>
        </w:rPr>
        <w:t>-assisted nation-</w:t>
      </w:r>
      <w:r w:rsidRPr="008D59B8">
        <w:rPr>
          <w:rStyle w:val="StyleUnderline"/>
        </w:rPr>
        <w:t>state would pose</w:t>
      </w:r>
      <w:r w:rsidRPr="008D59B8">
        <w:rPr>
          <w:sz w:val="16"/>
        </w:rPr>
        <w:t xml:space="preserve"> a serious </w:t>
      </w:r>
      <w:r w:rsidRPr="008D59B8">
        <w:rPr>
          <w:rStyle w:val="StyleUnderline"/>
        </w:rPr>
        <w:t>threat to</w:t>
      </w:r>
      <w:r w:rsidRPr="008D59B8">
        <w:rPr>
          <w:sz w:val="16"/>
        </w:rPr>
        <w:t xml:space="preserve"> global stability and </w:t>
      </w:r>
      <w:r w:rsidRPr="008D59B8">
        <w:rPr>
          <w:rStyle w:val="Emphasis"/>
        </w:rPr>
        <w:t>humanity</w:t>
      </w:r>
      <w:r w:rsidRPr="008D59B8">
        <w:rPr>
          <w:sz w:val="16"/>
        </w:rPr>
        <w:t xml:space="preserve">. The current forms of narrow AI are capable of interfering with communication services. AI- enabled surveillance across communication networks is likely to become the norm. AI tools with the potential to perturb or alter the content of communications are already in development (see https://lyrebird.ai/ for an interesting example in the context of mimicking human speech; see also: https://lyrebird.ai/ethics/). An </w:t>
      </w:r>
      <w:r w:rsidRPr="008D59B8">
        <w:rPr>
          <w:rStyle w:val="StyleUnderline"/>
        </w:rPr>
        <w:t>AGI with access to</w:t>
      </w:r>
      <w:r w:rsidRPr="008D59B8">
        <w:rPr>
          <w:sz w:val="16"/>
        </w:rPr>
        <w:t xml:space="preserve"> the </w:t>
      </w:r>
      <w:r w:rsidRPr="008D59B8">
        <w:rPr>
          <w:rStyle w:val="Emphasis"/>
        </w:rPr>
        <w:t>Internet</w:t>
      </w:r>
      <w:r w:rsidRPr="008D59B8">
        <w:rPr>
          <w:sz w:val="16"/>
        </w:rPr>
        <w:t xml:space="preserve"> and communication networks in general </w:t>
      </w:r>
      <w:r w:rsidRPr="008D59B8">
        <w:rPr>
          <w:rStyle w:val="StyleUnderline"/>
        </w:rPr>
        <w:t>would</w:t>
      </w:r>
      <w:r w:rsidRPr="008D59B8">
        <w:rPr>
          <w:sz w:val="16"/>
        </w:rPr>
        <w:t xml:space="preserve"> be able to, depending on its objectives (or of those who deploy it), </w:t>
      </w:r>
      <w:r w:rsidRPr="008D59B8">
        <w:rPr>
          <w:rStyle w:val="StyleUnderline"/>
        </w:rPr>
        <w:t>selectively</w:t>
      </w:r>
      <w:r w:rsidRPr="008D59B8">
        <w:rPr>
          <w:sz w:val="16"/>
        </w:rPr>
        <w:t xml:space="preserve"> </w:t>
      </w:r>
      <w:r w:rsidRPr="008D59B8">
        <w:rPr>
          <w:rStyle w:val="Emphasis"/>
        </w:rPr>
        <w:t>impede</w:t>
      </w:r>
      <w:r w:rsidRPr="008D59B8">
        <w:rPr>
          <w:rStyle w:val="StyleUnderline"/>
        </w:rPr>
        <w:t xml:space="preserve"> communication across</w:t>
      </w:r>
      <w:r w:rsidRPr="008D59B8">
        <w:rPr>
          <w:sz w:val="16"/>
        </w:rPr>
        <w:t xml:space="preserve"> a certain network/</w:t>
      </w:r>
      <w:r w:rsidRPr="008D59B8">
        <w:rPr>
          <w:rStyle w:val="StyleUnderline"/>
        </w:rPr>
        <w:t>region</w:t>
      </w:r>
      <w:r w:rsidRPr="008D59B8">
        <w:rPr>
          <w:sz w:val="16"/>
        </w:rPr>
        <w:t xml:space="preserve">, or </w:t>
      </w:r>
      <w:r w:rsidRPr="008D59B8">
        <w:rPr>
          <w:rStyle w:val="StyleUnderline"/>
        </w:rPr>
        <w:t xml:space="preserve">fabricate </w:t>
      </w:r>
      <w:r w:rsidRPr="008D59B8">
        <w:rPr>
          <w:rStyle w:val="Emphasis"/>
        </w:rPr>
        <w:t>misinfo</w:t>
      </w:r>
      <w:r w:rsidRPr="008D59B8">
        <w:rPr>
          <w:sz w:val="16"/>
        </w:rPr>
        <w:t xml:space="preserve">rmation to probe human </w:t>
      </w:r>
      <w:r w:rsidRPr="008D59B8">
        <w:rPr>
          <w:sz w:val="16"/>
        </w:rPr>
        <w:lastRenderedPageBreak/>
        <w:t xml:space="preserve">responses if it develops the objective to understand social impact of communication networks. Much as these scenarios remind us of science fiction, it is worth noting that we encounter reports of computational propaganda or technology-assisted disinformation with increasing regularity. On a more optimistic note, an </w:t>
      </w:r>
      <w:r w:rsidRPr="008D59B8">
        <w:rPr>
          <w:rStyle w:val="StyleUnderline"/>
        </w:rPr>
        <w:t>AGI that</w:t>
      </w:r>
      <w:r w:rsidRPr="008D59B8">
        <w:rPr>
          <w:sz w:val="16"/>
        </w:rPr>
        <w:t xml:space="preserve"> is constrained to </w:t>
      </w:r>
      <w:r w:rsidRPr="008D59B8">
        <w:rPr>
          <w:rStyle w:val="Emphasis"/>
        </w:rPr>
        <w:t>cooperate</w:t>
      </w:r>
      <w:r w:rsidRPr="008D59B8">
        <w:rPr>
          <w:rStyle w:val="StyleUnderline"/>
        </w:rPr>
        <w:t xml:space="preserve"> with humans could help </w:t>
      </w:r>
      <w:r w:rsidRPr="008D59B8">
        <w:rPr>
          <w:rStyle w:val="Emphasis"/>
        </w:rPr>
        <w:t>envision</w:t>
      </w:r>
      <w:r w:rsidRPr="008D59B8">
        <w:rPr>
          <w:sz w:val="16"/>
        </w:rPr>
        <w:t xml:space="preserve"> more </w:t>
      </w:r>
      <w:r w:rsidRPr="008D59B8">
        <w:rPr>
          <w:rStyle w:val="StyleUnderline"/>
        </w:rPr>
        <w:t xml:space="preserve">efficient use of </w:t>
      </w:r>
      <w:r w:rsidRPr="008D59B8">
        <w:rPr>
          <w:rStyle w:val="Emphasis"/>
        </w:rPr>
        <w:t>resources</w:t>
      </w:r>
      <w:r w:rsidRPr="008D59B8">
        <w:rPr>
          <w:sz w:val="16"/>
        </w:rPr>
        <w:t xml:space="preserve"> f</w:t>
      </w:r>
      <w:r w:rsidRPr="008D59B8">
        <w:rPr>
          <w:sz w:val="16"/>
          <w:szCs w:val="16"/>
        </w:rPr>
        <w:t>or optimizing the communication networks we have available, or design altogether novel and better architectures.</w:t>
      </w:r>
    </w:p>
    <w:p w14:paraId="00728404" w14:textId="77777777" w:rsidR="00567279" w:rsidRPr="008D59B8" w:rsidRDefault="00567279" w:rsidP="00567279">
      <w:pPr>
        <w:rPr>
          <w:sz w:val="16"/>
          <w:szCs w:val="16"/>
        </w:rPr>
      </w:pPr>
      <w:r w:rsidRPr="008D59B8">
        <w:rPr>
          <w:sz w:val="16"/>
          <w:szCs w:val="16"/>
        </w:rPr>
        <w:t>As we discuss below, the potential development of AGI is unlikely to be an exclusively state-funded affair. Current breakthrough AI systems all appear to be products designed by technology companies.</w:t>
      </w:r>
    </w:p>
    <w:p w14:paraId="443F4487" w14:textId="77777777" w:rsidR="00567279" w:rsidRPr="008D59B8" w:rsidRDefault="00567279" w:rsidP="00567279">
      <w:pPr>
        <w:rPr>
          <w:sz w:val="16"/>
          <w:szCs w:val="16"/>
        </w:rPr>
      </w:pPr>
      <w:r w:rsidRPr="008D59B8">
        <w:rPr>
          <w:sz w:val="16"/>
          <w:szCs w:val="16"/>
        </w:rPr>
        <w:t>Given the fact that technology giants such as Google, Facebook and others are beginning to open-source their machine-learning tools (e.g. TensorFlow), it is well within the realm of possibility that non-commercial, non-state actors including individuals would be able to develop applied artificial intelligence.</w:t>
      </w:r>
    </w:p>
    <w:p w14:paraId="4A34B5ED" w14:textId="77777777" w:rsidR="00567279" w:rsidRPr="008D59B8" w:rsidRDefault="00567279" w:rsidP="00567279">
      <w:pPr>
        <w:rPr>
          <w:sz w:val="16"/>
          <w:szCs w:val="16"/>
        </w:rPr>
      </w:pPr>
      <w:r w:rsidRPr="008D59B8">
        <w:rPr>
          <w:sz w:val="16"/>
          <w:szCs w:val="16"/>
        </w:rPr>
        <w:t>2.1. Actors in the AGI race</w:t>
      </w:r>
    </w:p>
    <w:p w14:paraId="633423F4" w14:textId="77777777" w:rsidR="00567279" w:rsidRPr="008D59B8" w:rsidRDefault="00567279" w:rsidP="00567279">
      <w:pPr>
        <w:rPr>
          <w:sz w:val="16"/>
        </w:rPr>
      </w:pPr>
      <w:r w:rsidRPr="008D59B8">
        <w:rPr>
          <w:sz w:val="16"/>
        </w:rPr>
        <w:t xml:space="preserve">The </w:t>
      </w:r>
      <w:r w:rsidRPr="008D59B8">
        <w:rPr>
          <w:rStyle w:val="StyleUnderline"/>
          <w:highlight w:val="cyan"/>
        </w:rPr>
        <w:t>development</w:t>
      </w:r>
      <w:r w:rsidRPr="008D59B8">
        <w:rPr>
          <w:rStyle w:val="StyleUnderline"/>
        </w:rPr>
        <w:t xml:space="preserve"> of </w:t>
      </w:r>
      <w:r w:rsidRPr="008D59B8">
        <w:rPr>
          <w:rStyle w:val="Emphasis"/>
        </w:rPr>
        <w:t>AGI</w:t>
      </w:r>
      <w:r w:rsidRPr="008D59B8">
        <w:rPr>
          <w:sz w:val="16"/>
        </w:rPr>
        <w:t xml:space="preserve"> (or AGIs) </w:t>
      </w:r>
      <w:r w:rsidRPr="008D59B8">
        <w:rPr>
          <w:rStyle w:val="StyleUnderline"/>
        </w:rPr>
        <w:t>could be due to</w:t>
      </w:r>
      <w:r w:rsidRPr="008D59B8">
        <w:rPr>
          <w:sz w:val="16"/>
        </w:rPr>
        <w:t xml:space="preserve"> the actions of </w:t>
      </w:r>
      <w:r w:rsidRPr="008D59B8">
        <w:rPr>
          <w:rStyle w:val="Emphasis"/>
          <w:highlight w:val="cyan"/>
        </w:rPr>
        <w:t>many actors</w:t>
      </w:r>
      <w:r w:rsidRPr="008D59B8">
        <w:rPr>
          <w:sz w:val="16"/>
        </w:rPr>
        <w:t xml:space="preserve">, and </w:t>
      </w:r>
      <w:r w:rsidRPr="008D59B8">
        <w:rPr>
          <w:rStyle w:val="StyleUnderline"/>
        </w:rPr>
        <w:t>each</w:t>
      </w:r>
      <w:r w:rsidRPr="008D59B8">
        <w:rPr>
          <w:sz w:val="16"/>
        </w:rPr>
        <w:t xml:space="preserve"> type of </w:t>
      </w:r>
      <w:r w:rsidRPr="008D59B8">
        <w:rPr>
          <w:rStyle w:val="Emphasis"/>
        </w:rPr>
        <w:t>genesis</w:t>
      </w:r>
      <w:r w:rsidRPr="008D59B8">
        <w:rPr>
          <w:rStyle w:val="StyleUnderline"/>
        </w:rPr>
        <w:t xml:space="preserve"> would</w:t>
      </w:r>
      <w:r w:rsidRPr="008D59B8">
        <w:rPr>
          <w:sz w:val="16"/>
        </w:rPr>
        <w:t xml:space="preserve"> likely </w:t>
      </w:r>
      <w:r w:rsidRPr="008D59B8">
        <w:rPr>
          <w:rStyle w:val="StyleUnderline"/>
        </w:rPr>
        <w:t>be linked to</w:t>
      </w:r>
      <w:r w:rsidRPr="008D59B8">
        <w:rPr>
          <w:sz w:val="16"/>
        </w:rPr>
        <w:t xml:space="preserve"> the emergence of </w:t>
      </w:r>
      <w:r w:rsidRPr="008D59B8">
        <w:rPr>
          <w:rStyle w:val="Emphasis"/>
        </w:rPr>
        <w:t>risks</w:t>
      </w:r>
      <w:r w:rsidRPr="008D59B8">
        <w:rPr>
          <w:sz w:val="16"/>
        </w:rPr>
        <w:t xml:space="preserve"> shaped by the intentions of the actors, the corresponding core objectives of the AGI and the context of AGI deployment. Here we examine possible scenarios as a function of actors and likelihood.</w:t>
      </w:r>
    </w:p>
    <w:p w14:paraId="62544631" w14:textId="77777777" w:rsidR="00567279" w:rsidRPr="008D59B8" w:rsidRDefault="00567279" w:rsidP="00567279">
      <w:pPr>
        <w:rPr>
          <w:sz w:val="16"/>
          <w:szCs w:val="16"/>
        </w:rPr>
      </w:pPr>
      <w:r w:rsidRPr="008D59B8">
        <w:rPr>
          <w:sz w:val="16"/>
          <w:szCs w:val="16"/>
        </w:rPr>
        <w:t>2.1.1. State actors</w:t>
      </w:r>
    </w:p>
    <w:p w14:paraId="5615BDFC" w14:textId="77777777" w:rsidR="00567279" w:rsidRPr="008D59B8" w:rsidRDefault="00567279" w:rsidP="00567279">
      <w:pPr>
        <w:rPr>
          <w:sz w:val="16"/>
        </w:rPr>
      </w:pPr>
      <w:r w:rsidRPr="008D59B8">
        <w:rPr>
          <w:sz w:val="16"/>
        </w:rPr>
        <w:t xml:space="preserve">States function as agents/actors in the international environment, and pursue policies that benefit them as well as their allies whilst potentially mitigating the risks posed by states that are not allies or neutral, if not diminishing their influence regionally/ internationally. </w:t>
      </w:r>
      <w:r w:rsidRPr="008D59B8">
        <w:rPr>
          <w:rStyle w:val="Emphasis"/>
        </w:rPr>
        <w:t xml:space="preserve">Global </w:t>
      </w:r>
      <w:r w:rsidRPr="008D59B8">
        <w:rPr>
          <w:rStyle w:val="Emphasis"/>
          <w:highlight w:val="cyan"/>
        </w:rPr>
        <w:t>coordination</w:t>
      </w:r>
      <w:r w:rsidRPr="008D59B8">
        <w:rPr>
          <w:rStyle w:val="StyleUnderline"/>
        </w:rPr>
        <w:t xml:space="preserve"> remains</w:t>
      </w:r>
      <w:r w:rsidRPr="008D59B8">
        <w:rPr>
          <w:sz w:val="16"/>
        </w:rPr>
        <w:t xml:space="preserve"> a non- trivial </w:t>
      </w:r>
      <w:r w:rsidRPr="008D59B8">
        <w:rPr>
          <w:rStyle w:val="Emphasis"/>
          <w:highlight w:val="cyan"/>
        </w:rPr>
        <w:t>challenge</w:t>
      </w:r>
      <w:r w:rsidRPr="008D59B8">
        <w:rPr>
          <w:sz w:val="16"/>
        </w:rPr>
        <w:t xml:space="preserve"> and one that is not easily resolved. </w:t>
      </w:r>
      <w:r w:rsidRPr="008D59B8">
        <w:rPr>
          <w:rStyle w:val="StyleUnderline"/>
        </w:rPr>
        <w:t xml:space="preserve">Imagine throwing in one state which suddenly had an </w:t>
      </w:r>
      <w:r w:rsidRPr="008D59B8">
        <w:rPr>
          <w:rStyle w:val="Emphasis"/>
        </w:rPr>
        <w:t>AGI Oracle</w:t>
      </w:r>
      <w:r w:rsidRPr="008D59B8">
        <w:rPr>
          <w:rStyle w:val="StyleUnderline"/>
        </w:rPr>
        <w:t xml:space="preserve"> that could examine scenarios </w:t>
      </w:r>
      <w:r w:rsidRPr="008D59B8">
        <w:rPr>
          <w:rStyle w:val="Emphasis"/>
        </w:rPr>
        <w:t>exhaustively</w:t>
      </w:r>
      <w:r w:rsidRPr="008D59B8">
        <w:rPr>
          <w:sz w:val="16"/>
        </w:rPr>
        <w:t xml:space="preserve"> for any given situation, </w:t>
      </w:r>
      <w:r w:rsidRPr="008D59B8">
        <w:rPr>
          <w:rStyle w:val="StyleUnderline"/>
        </w:rPr>
        <w:t>access</w:t>
      </w:r>
      <w:r w:rsidRPr="008D59B8">
        <w:rPr>
          <w:sz w:val="16"/>
        </w:rPr>
        <w:t xml:space="preserve"> </w:t>
      </w:r>
      <w:r w:rsidRPr="008D59B8">
        <w:rPr>
          <w:rStyle w:val="Emphasis"/>
        </w:rPr>
        <w:t>all</w:t>
      </w:r>
      <w:r w:rsidRPr="008D59B8">
        <w:rPr>
          <w:sz w:val="16"/>
        </w:rPr>
        <w:t xml:space="preserve"> relevant </w:t>
      </w:r>
      <w:r w:rsidRPr="008D59B8">
        <w:rPr>
          <w:rStyle w:val="StyleUnderline"/>
        </w:rPr>
        <w:t>information from past</w:t>
      </w:r>
      <w:r w:rsidRPr="008D59B8">
        <w:rPr>
          <w:sz w:val="16"/>
        </w:rPr>
        <w:t xml:space="preserve"> situations of the sort being considered, and glean insights from actionable intel available to the highest executive in the state to guide decision making. </w:t>
      </w:r>
      <w:r w:rsidRPr="008D59B8">
        <w:rPr>
          <w:rStyle w:val="StyleUnderline"/>
        </w:rPr>
        <w:t>If</w:t>
      </w:r>
      <w:r w:rsidRPr="008D59B8">
        <w:rPr>
          <w:sz w:val="16"/>
        </w:rPr>
        <w:t xml:space="preserve"> the </w:t>
      </w:r>
      <w:r w:rsidRPr="008D59B8">
        <w:rPr>
          <w:rStyle w:val="StyleUnderline"/>
        </w:rPr>
        <w:t xml:space="preserve">Oracle has </w:t>
      </w:r>
      <w:r w:rsidRPr="008D59B8">
        <w:rPr>
          <w:rStyle w:val="Emphasis"/>
        </w:rPr>
        <w:t>no influence</w:t>
      </w:r>
      <w:r w:rsidRPr="008D59B8">
        <w:rPr>
          <w:rStyle w:val="StyleUnderline"/>
        </w:rPr>
        <w:t xml:space="preserve"> on the world </w:t>
      </w:r>
      <w:r w:rsidRPr="008D59B8">
        <w:rPr>
          <w:rStyle w:val="Emphasis"/>
        </w:rPr>
        <w:t>physically</w:t>
      </w:r>
      <w:r w:rsidRPr="008D59B8">
        <w:rPr>
          <w:rStyle w:val="StyleUnderline"/>
        </w:rPr>
        <w:t>, and</w:t>
      </w:r>
      <w:r w:rsidRPr="008D59B8">
        <w:rPr>
          <w:sz w:val="16"/>
        </w:rPr>
        <w:t xml:space="preserve"> the state concerned is one with </w:t>
      </w:r>
      <w:r w:rsidRPr="008D59B8">
        <w:rPr>
          <w:rStyle w:val="StyleUnderline"/>
        </w:rPr>
        <w:t>more to gain from</w:t>
      </w:r>
      <w:r w:rsidRPr="008D59B8">
        <w:rPr>
          <w:sz w:val="16"/>
        </w:rPr>
        <w:t xml:space="preserve"> a better solution to the global </w:t>
      </w:r>
      <w:r w:rsidRPr="008D59B8">
        <w:rPr>
          <w:rStyle w:val="Emphasis"/>
        </w:rPr>
        <w:t>coordination</w:t>
      </w:r>
      <w:r w:rsidRPr="008D59B8">
        <w:rPr>
          <w:sz w:val="16"/>
        </w:rPr>
        <w:t xml:space="preserve"> problem, their use of the </w:t>
      </w:r>
      <w:r w:rsidRPr="008D59B8">
        <w:rPr>
          <w:rStyle w:val="StyleUnderline"/>
        </w:rPr>
        <w:t>Oracle</w:t>
      </w:r>
      <w:r w:rsidRPr="008D59B8">
        <w:rPr>
          <w:sz w:val="16"/>
        </w:rPr>
        <w:t xml:space="preserve">’s counsel </w:t>
      </w:r>
      <w:r w:rsidRPr="008D59B8">
        <w:rPr>
          <w:rStyle w:val="StyleUnderline"/>
        </w:rPr>
        <w:t>would</w:t>
      </w:r>
      <w:r w:rsidRPr="008D59B8">
        <w:rPr>
          <w:sz w:val="16"/>
        </w:rPr>
        <w:t xml:space="preserve"> likely </w:t>
      </w:r>
      <w:r w:rsidRPr="008D59B8">
        <w:rPr>
          <w:rStyle w:val="Emphasis"/>
        </w:rPr>
        <w:t>benefit</w:t>
      </w:r>
      <w:r w:rsidRPr="008D59B8">
        <w:rPr>
          <w:rStyle w:val="StyleUnderline"/>
        </w:rPr>
        <w:t xml:space="preserve"> humanity</w:t>
      </w:r>
      <w:r w:rsidRPr="008D59B8">
        <w:rPr>
          <w:sz w:val="16"/>
        </w:rPr>
        <w:t>.</w:t>
      </w:r>
    </w:p>
    <w:p w14:paraId="1B2653E0" w14:textId="77777777" w:rsidR="00567279" w:rsidRPr="008D59B8" w:rsidRDefault="00567279" w:rsidP="00567279">
      <w:pPr>
        <w:rPr>
          <w:sz w:val="16"/>
        </w:rPr>
      </w:pPr>
      <w:r w:rsidRPr="008D59B8">
        <w:rPr>
          <w:sz w:val="16"/>
        </w:rPr>
        <w:t xml:space="preserve">It is conceivable that </w:t>
      </w:r>
      <w:r w:rsidRPr="008D59B8">
        <w:rPr>
          <w:rStyle w:val="StyleUnderline"/>
        </w:rPr>
        <w:t>this</w:t>
      </w:r>
      <w:r w:rsidRPr="008D59B8">
        <w:rPr>
          <w:sz w:val="16"/>
        </w:rPr>
        <w:t xml:space="preserve"> may </w:t>
      </w:r>
      <w:r w:rsidRPr="008D59B8">
        <w:rPr>
          <w:rStyle w:val="Emphasis"/>
        </w:rPr>
        <w:t>not</w:t>
      </w:r>
      <w:r w:rsidRPr="008D59B8">
        <w:rPr>
          <w:sz w:val="16"/>
        </w:rPr>
        <w:t xml:space="preserve"> be the most </w:t>
      </w:r>
      <w:r w:rsidRPr="008D59B8">
        <w:rPr>
          <w:rStyle w:val="Emphasis"/>
        </w:rPr>
        <w:t>likely</w:t>
      </w:r>
      <w:r w:rsidRPr="008D59B8">
        <w:rPr>
          <w:sz w:val="16"/>
        </w:rPr>
        <w:t xml:space="preserve"> scenario. </w:t>
      </w:r>
      <w:r w:rsidRPr="008D59B8">
        <w:rPr>
          <w:rStyle w:val="StyleUnderline"/>
        </w:rPr>
        <w:t>Powerful technology has</w:t>
      </w:r>
      <w:r w:rsidRPr="008D59B8">
        <w:rPr>
          <w:sz w:val="16"/>
        </w:rPr>
        <w:t xml:space="preserve"> often </w:t>
      </w:r>
      <w:r w:rsidRPr="008D59B8">
        <w:rPr>
          <w:rStyle w:val="StyleUnderline"/>
        </w:rPr>
        <w:t xml:space="preserve">been a </w:t>
      </w:r>
      <w:r w:rsidRPr="008D59B8">
        <w:rPr>
          <w:rStyle w:val="Emphasis"/>
        </w:rPr>
        <w:t>driving force</w:t>
      </w:r>
      <w:r w:rsidRPr="008D59B8">
        <w:rPr>
          <w:rStyle w:val="StyleUnderline"/>
        </w:rPr>
        <w:t xml:space="preserve"> in</w:t>
      </w:r>
      <w:r w:rsidRPr="008D59B8">
        <w:rPr>
          <w:sz w:val="16"/>
        </w:rPr>
        <w:t xml:space="preserve"> the pursuit of a </w:t>
      </w:r>
      <w:r w:rsidRPr="008D59B8">
        <w:rPr>
          <w:rStyle w:val="StyleUnderline"/>
        </w:rPr>
        <w:t>world</w:t>
      </w:r>
      <w:r w:rsidRPr="008D59B8">
        <w:rPr>
          <w:sz w:val="16"/>
        </w:rPr>
        <w:t xml:space="preserve"> order </w:t>
      </w:r>
      <w:r w:rsidRPr="008D59B8">
        <w:rPr>
          <w:rStyle w:val="StyleUnderline"/>
        </w:rPr>
        <w:t>where</w:t>
      </w:r>
      <w:r w:rsidRPr="008D59B8">
        <w:rPr>
          <w:sz w:val="16"/>
        </w:rPr>
        <w:t xml:space="preserve"> the </w:t>
      </w:r>
      <w:r w:rsidRPr="008D59B8">
        <w:rPr>
          <w:rStyle w:val="StyleUnderline"/>
        </w:rPr>
        <w:t>nation-state with</w:t>
      </w:r>
      <w:r w:rsidRPr="008D59B8">
        <w:rPr>
          <w:sz w:val="16"/>
        </w:rPr>
        <w:t xml:space="preserve"> the </w:t>
      </w:r>
      <w:r w:rsidRPr="008D59B8">
        <w:rPr>
          <w:rStyle w:val="StyleUnderline"/>
        </w:rPr>
        <w:t>technology</w:t>
      </w:r>
      <w:r w:rsidRPr="008D59B8">
        <w:rPr>
          <w:sz w:val="16"/>
        </w:rPr>
        <w:t xml:space="preserve"> in question </w:t>
      </w:r>
      <w:r w:rsidRPr="008D59B8">
        <w:rPr>
          <w:rStyle w:val="StyleUnderline"/>
        </w:rPr>
        <w:t>is</w:t>
      </w:r>
      <w:r w:rsidRPr="008D59B8">
        <w:rPr>
          <w:sz w:val="16"/>
        </w:rPr>
        <w:t xml:space="preserve"> in a </w:t>
      </w:r>
      <w:r w:rsidRPr="008D59B8">
        <w:rPr>
          <w:rStyle w:val="Emphasis"/>
        </w:rPr>
        <w:t>privileged</w:t>
      </w:r>
      <w:r w:rsidRPr="008D59B8">
        <w:rPr>
          <w:rStyle w:val="StyleUnderline"/>
        </w:rPr>
        <w:t xml:space="preserve"> position to </w:t>
      </w:r>
      <w:r w:rsidRPr="008D59B8">
        <w:rPr>
          <w:rStyle w:val="Emphasis"/>
        </w:rPr>
        <w:t>pursue</w:t>
      </w:r>
      <w:r w:rsidRPr="008D59B8">
        <w:rPr>
          <w:rStyle w:val="StyleUnderline"/>
        </w:rPr>
        <w:t xml:space="preserve"> its objectives</w:t>
      </w:r>
      <w:r w:rsidRPr="008D59B8">
        <w:rPr>
          <w:sz w:val="16"/>
        </w:rPr>
        <w:t xml:space="preserve">. If the state in question is less interested in achieving better global coordination or more interested in exercising disproportionate influence globally, the </w:t>
      </w:r>
      <w:r w:rsidRPr="008D59B8">
        <w:rPr>
          <w:rStyle w:val="StyleUnderline"/>
          <w:highlight w:val="cyan"/>
        </w:rPr>
        <w:t>AGI</w:t>
      </w:r>
      <w:r w:rsidRPr="008D59B8">
        <w:rPr>
          <w:rStyle w:val="StyleUnderline"/>
        </w:rPr>
        <w:t xml:space="preserve"> would </w:t>
      </w:r>
      <w:r w:rsidRPr="008D59B8">
        <w:rPr>
          <w:rStyle w:val="StyleUnderline"/>
          <w:highlight w:val="cyan"/>
        </w:rPr>
        <w:t>provide</w:t>
      </w:r>
      <w:r w:rsidRPr="008D59B8">
        <w:rPr>
          <w:sz w:val="16"/>
        </w:rPr>
        <w:t xml:space="preserve"> such </w:t>
      </w:r>
      <w:r w:rsidRPr="008D59B8">
        <w:rPr>
          <w:rStyle w:val="StyleUnderline"/>
        </w:rPr>
        <w:t>a state actor with</w:t>
      </w:r>
      <w:r w:rsidRPr="008D59B8">
        <w:rPr>
          <w:sz w:val="16"/>
        </w:rPr>
        <w:t xml:space="preserve"> a potentially </w:t>
      </w:r>
      <w:r w:rsidRPr="008D59B8">
        <w:rPr>
          <w:rStyle w:val="Emphasis"/>
        </w:rPr>
        <w:t xml:space="preserve">incalculable </w:t>
      </w:r>
      <w:r w:rsidRPr="008D59B8">
        <w:rPr>
          <w:rStyle w:val="Emphasis"/>
          <w:highlight w:val="cyan"/>
        </w:rPr>
        <w:t>advantage</w:t>
      </w:r>
      <w:r w:rsidRPr="008D59B8">
        <w:rPr>
          <w:sz w:val="16"/>
        </w:rPr>
        <w:t>.</w:t>
      </w:r>
    </w:p>
    <w:p w14:paraId="286C7E5C" w14:textId="77777777" w:rsidR="00567279" w:rsidRPr="008D59B8" w:rsidRDefault="00567279" w:rsidP="00567279">
      <w:pPr>
        <w:rPr>
          <w:sz w:val="16"/>
        </w:rPr>
      </w:pPr>
      <w:r w:rsidRPr="008D59B8">
        <w:rPr>
          <w:sz w:val="16"/>
        </w:rPr>
        <w:t xml:space="preserve">Contemporary </w:t>
      </w:r>
      <w:r w:rsidRPr="008D59B8">
        <w:rPr>
          <w:rStyle w:val="Emphasis"/>
          <w:highlight w:val="cyan"/>
        </w:rPr>
        <w:t>trends</w:t>
      </w:r>
      <w:r w:rsidRPr="008D59B8">
        <w:rPr>
          <w:sz w:val="16"/>
        </w:rPr>
        <w:t xml:space="preserve"> in various</w:t>
      </w:r>
      <w:r w:rsidRPr="008D59B8">
        <w:rPr>
          <w:sz w:val="16"/>
          <w:szCs w:val="16"/>
        </w:rPr>
        <w:t xml:space="preserve"> nations across the globe </w:t>
      </w:r>
      <w:r w:rsidRPr="008D59B8">
        <w:rPr>
          <w:rStyle w:val="StyleUnderline"/>
          <w:highlight w:val="cyan"/>
        </w:rPr>
        <w:t>evidence</w:t>
      </w:r>
      <w:r w:rsidRPr="008D59B8">
        <w:rPr>
          <w:rStyle w:val="StyleUnderline"/>
        </w:rPr>
        <w:t xml:space="preserve"> a </w:t>
      </w:r>
      <w:r w:rsidRPr="008D59B8">
        <w:rPr>
          <w:rStyle w:val="Emphasis"/>
          <w:highlight w:val="cyan"/>
        </w:rPr>
        <w:t>resurgence</w:t>
      </w:r>
      <w:r w:rsidRPr="008D59B8">
        <w:rPr>
          <w:rStyle w:val="StyleUnderline"/>
          <w:highlight w:val="cyan"/>
        </w:rPr>
        <w:t xml:space="preserve"> of </w:t>
      </w:r>
      <w:r w:rsidRPr="008D59B8">
        <w:rPr>
          <w:rStyle w:val="Emphasis"/>
          <w:highlight w:val="cyan"/>
        </w:rPr>
        <w:t>nationalistic</w:t>
      </w:r>
      <w:r w:rsidRPr="008D59B8">
        <w:rPr>
          <w:rStyle w:val="StyleUnderline"/>
          <w:highlight w:val="cyan"/>
        </w:rPr>
        <w:t xml:space="preserve"> theme</w:t>
      </w:r>
      <w:r w:rsidRPr="008D59B8">
        <w:rPr>
          <w:rStyle w:val="StyleUnderline"/>
        </w:rPr>
        <w:t>s</w:t>
      </w:r>
      <w:r w:rsidRPr="008D59B8">
        <w:rPr>
          <w:sz w:val="16"/>
        </w:rPr>
        <w:t xml:space="preserve"> in politics, with elections delivering governance to those who promise a stronger nation “above all else”. The </w:t>
      </w:r>
      <w:r w:rsidRPr="008D59B8">
        <w:rPr>
          <w:rStyle w:val="StyleUnderline"/>
        </w:rPr>
        <w:t xml:space="preserve">world is </w:t>
      </w:r>
      <w:r w:rsidRPr="008D59B8">
        <w:rPr>
          <w:rStyle w:val="Emphasis"/>
        </w:rPr>
        <w:t>not</w:t>
      </w:r>
      <w:r w:rsidRPr="008D59B8">
        <w:rPr>
          <w:sz w:val="16"/>
        </w:rPr>
        <w:t xml:space="preserve"> presently </w:t>
      </w:r>
      <w:r w:rsidRPr="008D59B8">
        <w:rPr>
          <w:rStyle w:val="StyleUnderline"/>
        </w:rPr>
        <w:t>geared to support</w:t>
      </w:r>
      <w:r w:rsidRPr="008D59B8">
        <w:rPr>
          <w:sz w:val="16"/>
        </w:rPr>
        <w:t xml:space="preserve"> a single </w:t>
      </w:r>
      <w:r w:rsidRPr="008D59B8">
        <w:rPr>
          <w:rStyle w:val="Emphasis"/>
        </w:rPr>
        <w:t>global community</w:t>
      </w:r>
      <w:r w:rsidRPr="008D59B8">
        <w:rPr>
          <w:sz w:val="16"/>
        </w:rPr>
        <w:t xml:space="preserve">, and in a setup where </w:t>
      </w:r>
      <w:r w:rsidRPr="008D59B8">
        <w:rPr>
          <w:rStyle w:val="Emphasis"/>
        </w:rPr>
        <w:t>nationalistic</w:t>
      </w:r>
      <w:r w:rsidRPr="008D59B8">
        <w:rPr>
          <w:rStyle w:val="StyleUnderline"/>
        </w:rPr>
        <w:t xml:space="preserve"> impulses influence</w:t>
      </w:r>
      <w:r w:rsidRPr="008D59B8">
        <w:rPr>
          <w:sz w:val="16"/>
        </w:rPr>
        <w:t xml:space="preserve"> both </w:t>
      </w:r>
      <w:r w:rsidRPr="008D59B8">
        <w:rPr>
          <w:rStyle w:val="Emphasis"/>
        </w:rPr>
        <w:t>intranational</w:t>
      </w:r>
      <w:r w:rsidRPr="008D59B8">
        <w:rPr>
          <w:rStyle w:val="StyleUnderline"/>
        </w:rPr>
        <w:t xml:space="preserve"> politics</w:t>
      </w:r>
      <w:r w:rsidRPr="008D59B8">
        <w:rPr>
          <w:sz w:val="16"/>
        </w:rPr>
        <w:t xml:space="preserve"> and geopolitics, it is neither realistic nor prudent to assume that the achievement of AGI by any single state actor would be beneficial to humanity. It stands to reason that </w:t>
      </w:r>
      <w:r w:rsidRPr="008D59B8">
        <w:rPr>
          <w:rStyle w:val="Emphasis"/>
        </w:rPr>
        <w:t>multiple state</w:t>
      </w:r>
      <w:r w:rsidRPr="008D59B8">
        <w:rPr>
          <w:sz w:val="16"/>
        </w:rPr>
        <w:t xml:space="preserve"> actor</w:t>
      </w:r>
      <w:r w:rsidRPr="008D59B8">
        <w:rPr>
          <w:rStyle w:val="Emphasis"/>
        </w:rPr>
        <w:t>s</w:t>
      </w:r>
      <w:r w:rsidRPr="008D59B8">
        <w:rPr>
          <w:rStyle w:val="StyleUnderline"/>
        </w:rPr>
        <w:t xml:space="preserve"> would seek </w:t>
      </w:r>
      <w:r w:rsidRPr="008D59B8">
        <w:rPr>
          <w:rStyle w:val="Emphasis"/>
        </w:rPr>
        <w:t>unprecedented</w:t>
      </w:r>
      <w:r w:rsidRPr="008D59B8">
        <w:rPr>
          <w:rStyle w:val="StyleUnderline"/>
        </w:rPr>
        <w:t xml:space="preserve"> strategic advantage through AGI</w:t>
      </w:r>
      <w:r w:rsidRPr="008D59B8">
        <w:rPr>
          <w:sz w:val="16"/>
        </w:rPr>
        <w:t xml:space="preserve">. If there is no commensurate development on the global coordination problem which renders the balance of power stable, this </w:t>
      </w:r>
      <w:r w:rsidRPr="008D59B8">
        <w:rPr>
          <w:rStyle w:val="StyleUnderline"/>
        </w:rPr>
        <w:t xml:space="preserve">scenario would lead to </w:t>
      </w:r>
      <w:r w:rsidRPr="008D59B8">
        <w:rPr>
          <w:rStyle w:val="Emphasis"/>
        </w:rPr>
        <w:t>catastrophe</w:t>
      </w:r>
      <w:r w:rsidRPr="008D59B8">
        <w:rPr>
          <w:sz w:val="16"/>
        </w:rPr>
        <w:t>.</w:t>
      </w:r>
    </w:p>
    <w:p w14:paraId="65385BEC" w14:textId="77777777" w:rsidR="00567279" w:rsidRPr="008D59B8" w:rsidRDefault="00567279" w:rsidP="00567279">
      <w:pPr>
        <w:rPr>
          <w:sz w:val="16"/>
          <w:szCs w:val="16"/>
        </w:rPr>
      </w:pPr>
      <w:r w:rsidRPr="008D59B8">
        <w:rPr>
          <w:sz w:val="16"/>
          <w:szCs w:val="16"/>
        </w:rPr>
        <w:t>2.1.2. Corporate actors</w:t>
      </w:r>
    </w:p>
    <w:p w14:paraId="3E2B5808" w14:textId="77777777" w:rsidR="00567279" w:rsidRPr="008D59B8" w:rsidRDefault="00567279" w:rsidP="00567279">
      <w:pPr>
        <w:rPr>
          <w:sz w:val="16"/>
        </w:rPr>
      </w:pPr>
      <w:r w:rsidRPr="008D59B8">
        <w:rPr>
          <w:rStyle w:val="StyleUnderline"/>
        </w:rPr>
        <w:t xml:space="preserve">Industry remains the </w:t>
      </w:r>
      <w:r w:rsidRPr="008D59B8">
        <w:rPr>
          <w:rStyle w:val="Emphasis"/>
        </w:rPr>
        <w:t>face</w:t>
      </w:r>
      <w:r w:rsidRPr="008D59B8">
        <w:rPr>
          <w:rStyle w:val="StyleUnderline"/>
        </w:rPr>
        <w:t xml:space="preserve"> of AI research</w:t>
      </w:r>
      <w:r w:rsidRPr="008D59B8">
        <w:rPr>
          <w:sz w:val="16"/>
        </w:rPr>
        <w:t xml:space="preserve">. With </w:t>
      </w:r>
      <w:r w:rsidRPr="008D59B8">
        <w:rPr>
          <w:rStyle w:val="Emphasis"/>
          <w:highlight w:val="cyan"/>
        </w:rPr>
        <w:t>multiple</w:t>
      </w:r>
      <w:r w:rsidRPr="008D59B8">
        <w:rPr>
          <w:rStyle w:val="StyleUnderline"/>
          <w:highlight w:val="cyan"/>
        </w:rPr>
        <w:t xml:space="preserve"> corporate entities</w:t>
      </w:r>
      <w:r w:rsidRPr="008D59B8">
        <w:rPr>
          <w:rStyle w:val="StyleUnderline"/>
        </w:rPr>
        <w:t xml:space="preserve"> vying to develop </w:t>
      </w:r>
      <w:r w:rsidRPr="008D59B8">
        <w:rPr>
          <w:rStyle w:val="Emphasis"/>
        </w:rPr>
        <w:t>true</w:t>
      </w:r>
      <w:r w:rsidRPr="008D59B8">
        <w:rPr>
          <w:sz w:val="16"/>
        </w:rPr>
        <w:t xml:space="preserve"> artificial intelligence, or </w:t>
      </w:r>
      <w:r w:rsidRPr="008D59B8">
        <w:rPr>
          <w:rStyle w:val="Emphasis"/>
        </w:rPr>
        <w:t>a</w:t>
      </w:r>
      <w:r w:rsidRPr="008D59B8">
        <w:rPr>
          <w:sz w:val="16"/>
        </w:rPr>
        <w:t xml:space="preserve">rtificial </w:t>
      </w:r>
      <w:r w:rsidRPr="008D59B8">
        <w:rPr>
          <w:rStyle w:val="Emphasis"/>
        </w:rPr>
        <w:t>g</w:t>
      </w:r>
      <w:r w:rsidRPr="008D59B8">
        <w:rPr>
          <w:sz w:val="16"/>
        </w:rPr>
        <w:t xml:space="preserve">eneral </w:t>
      </w:r>
      <w:r w:rsidRPr="008D59B8">
        <w:rPr>
          <w:rStyle w:val="Emphasis"/>
        </w:rPr>
        <w:t>i</w:t>
      </w:r>
      <w:r w:rsidRPr="008D59B8">
        <w:rPr>
          <w:sz w:val="16"/>
        </w:rPr>
        <w:t xml:space="preserve">ntelligence, </w:t>
      </w:r>
      <w:r w:rsidRPr="008D59B8">
        <w:rPr>
          <w:rStyle w:val="StyleUnderline"/>
        </w:rPr>
        <w:t xml:space="preserve">there </w:t>
      </w:r>
      <w:r w:rsidRPr="008D59B8">
        <w:rPr>
          <w:rStyle w:val="Emphasis"/>
          <w:highlight w:val="cyan"/>
        </w:rPr>
        <w:t>already</w:t>
      </w:r>
      <w:r w:rsidRPr="008D59B8">
        <w:rPr>
          <w:rStyle w:val="StyleUnderline"/>
        </w:rPr>
        <w:t xml:space="preserve"> is a </w:t>
      </w:r>
      <w:r w:rsidRPr="008D59B8">
        <w:rPr>
          <w:rStyle w:val="StyleUnderline"/>
          <w:highlight w:val="cyan"/>
        </w:rPr>
        <w:t>race</w:t>
      </w:r>
      <w:r w:rsidRPr="008D59B8">
        <w:rPr>
          <w:rStyle w:val="StyleUnderline"/>
        </w:rPr>
        <w:t xml:space="preserve"> to harness the power of AI for </w:t>
      </w:r>
      <w:r w:rsidRPr="008D59B8">
        <w:rPr>
          <w:rStyle w:val="Emphasis"/>
        </w:rPr>
        <w:t>commercial</w:t>
      </w:r>
      <w:r w:rsidRPr="008D59B8">
        <w:rPr>
          <w:rStyle w:val="StyleUnderline"/>
        </w:rPr>
        <w:t xml:space="preserve"> ends</w:t>
      </w:r>
      <w:r w:rsidRPr="008D59B8">
        <w:rPr>
          <w:sz w:val="16"/>
        </w:rPr>
        <w:t xml:space="preserve"> whilst ostensibly impacting the world positively. Recent calls for research on AI safety have been made by researchers as well as leaders in the tech industry. Such a </w:t>
      </w:r>
      <w:r w:rsidRPr="008D59B8">
        <w:rPr>
          <w:rStyle w:val="Emphasis"/>
        </w:rPr>
        <w:t>confluence</w:t>
      </w:r>
      <w:r w:rsidRPr="008D59B8">
        <w:rPr>
          <w:rStyle w:val="StyleUnderline"/>
        </w:rPr>
        <w:t xml:space="preserve"> of</w:t>
      </w:r>
      <w:r w:rsidRPr="008D59B8">
        <w:rPr>
          <w:sz w:val="16"/>
        </w:rPr>
        <w:t xml:space="preserve"> academic and </w:t>
      </w:r>
      <w:r w:rsidRPr="008D59B8">
        <w:rPr>
          <w:rStyle w:val="StyleUnderline"/>
        </w:rPr>
        <w:t>corporate</w:t>
      </w:r>
      <w:r w:rsidRPr="008D59B8">
        <w:rPr>
          <w:sz w:val="16"/>
        </w:rPr>
        <w:t xml:space="preserve">/industrial </w:t>
      </w:r>
      <w:r w:rsidRPr="008D59B8">
        <w:rPr>
          <w:rStyle w:val="StyleUnderline"/>
        </w:rPr>
        <w:t>camps on</w:t>
      </w:r>
      <w:r w:rsidRPr="008D59B8">
        <w:rPr>
          <w:sz w:val="16"/>
        </w:rPr>
        <w:t xml:space="preserve"> e</w:t>
      </w:r>
      <w:r w:rsidRPr="008D59B8">
        <w:rPr>
          <w:rStyle w:val="Emphasis"/>
        </w:rPr>
        <w:t>x</w:t>
      </w:r>
      <w:r w:rsidRPr="008D59B8">
        <w:rPr>
          <w:sz w:val="16"/>
        </w:rPr>
        <w:t xml:space="preserve">istential </w:t>
      </w:r>
      <w:r w:rsidRPr="008D59B8">
        <w:rPr>
          <w:rStyle w:val="Emphasis"/>
        </w:rPr>
        <w:t>risk</w:t>
      </w:r>
      <w:r w:rsidRPr="008D59B8">
        <w:rPr>
          <w:rStyle w:val="StyleUnderline"/>
        </w:rPr>
        <w:t xml:space="preserve"> posed by AI </w:t>
      </w:r>
      <w:r w:rsidRPr="008D59B8">
        <w:rPr>
          <w:rStyle w:val="Emphasis"/>
        </w:rPr>
        <w:t>bodes well</w:t>
      </w:r>
      <w:r w:rsidRPr="008D59B8">
        <w:rPr>
          <w:sz w:val="16"/>
        </w:rPr>
        <w:t xml:space="preserve"> for research and development on this front. </w:t>
      </w:r>
      <w:r w:rsidRPr="008D59B8">
        <w:rPr>
          <w:rStyle w:val="StyleUnderline"/>
        </w:rPr>
        <w:t>That said</w:t>
      </w:r>
      <w:r w:rsidRPr="008D59B8">
        <w:rPr>
          <w:sz w:val="16"/>
        </w:rPr>
        <w:t xml:space="preserve">, the </w:t>
      </w:r>
      <w:r w:rsidRPr="008D59B8">
        <w:rPr>
          <w:rStyle w:val="Emphasis"/>
          <w:highlight w:val="cyan"/>
        </w:rPr>
        <w:t>competitive</w:t>
      </w:r>
      <w:r w:rsidRPr="008D59B8">
        <w:rPr>
          <w:sz w:val="16"/>
        </w:rPr>
        <w:t xml:space="preserve"> and technological </w:t>
      </w:r>
      <w:r w:rsidRPr="008D59B8">
        <w:rPr>
          <w:rStyle w:val="StyleUnderline"/>
          <w:highlight w:val="cyan"/>
        </w:rPr>
        <w:t>advantage</w:t>
      </w:r>
      <w:r w:rsidRPr="008D59B8">
        <w:rPr>
          <w:rStyle w:val="StyleUnderline"/>
        </w:rPr>
        <w:t xml:space="preserve"> presented by </w:t>
      </w:r>
      <w:r w:rsidRPr="008D59B8">
        <w:rPr>
          <w:rStyle w:val="StyleUnderline"/>
          <w:highlight w:val="cyan"/>
        </w:rPr>
        <w:t>achiev</w:t>
      </w:r>
      <w:r w:rsidRPr="008D59B8">
        <w:rPr>
          <w:rStyle w:val="StyleUnderline"/>
        </w:rPr>
        <w:t xml:space="preserve">ing </w:t>
      </w:r>
      <w:r w:rsidRPr="008D59B8">
        <w:rPr>
          <w:rStyle w:val="Emphasis"/>
        </w:rPr>
        <w:t>priority</w:t>
      </w:r>
      <w:r w:rsidRPr="008D59B8">
        <w:rPr>
          <w:sz w:val="16"/>
        </w:rPr>
        <w:t xml:space="preserve"> in the development of AI </w:t>
      </w:r>
      <w:r w:rsidRPr="008D59B8">
        <w:rPr>
          <w:rStyle w:val="StyleUnderline"/>
        </w:rPr>
        <w:t xml:space="preserve">is likely to </w:t>
      </w:r>
      <w:r w:rsidRPr="008D59B8">
        <w:rPr>
          <w:rStyle w:val="Emphasis"/>
          <w:highlight w:val="cyan"/>
        </w:rPr>
        <w:t>incentivize</w:t>
      </w:r>
      <w:r w:rsidRPr="008D59B8">
        <w:rPr>
          <w:sz w:val="16"/>
        </w:rPr>
        <w:t xml:space="preserve"> some </w:t>
      </w:r>
      <w:r w:rsidRPr="008D59B8">
        <w:rPr>
          <w:rStyle w:val="StyleUnderline"/>
        </w:rPr>
        <w:t xml:space="preserve">corporate actors to </w:t>
      </w:r>
      <w:r w:rsidRPr="008D59B8">
        <w:rPr>
          <w:rStyle w:val="Emphasis"/>
          <w:highlight w:val="cyan"/>
        </w:rPr>
        <w:t>compromise</w:t>
      </w:r>
      <w:r w:rsidRPr="008D59B8">
        <w:rPr>
          <w:rStyle w:val="StyleUnderline"/>
        </w:rPr>
        <w:t xml:space="preserve"> on </w:t>
      </w:r>
      <w:r w:rsidRPr="008D59B8">
        <w:rPr>
          <w:rStyle w:val="StyleUnderline"/>
          <w:highlight w:val="cyan"/>
        </w:rPr>
        <w:t>safety</w:t>
      </w:r>
      <w:r w:rsidRPr="008D59B8">
        <w:rPr>
          <w:rStyle w:val="StyleUnderline"/>
        </w:rPr>
        <w:t xml:space="preserve">, resulting in </w:t>
      </w:r>
      <w:r w:rsidRPr="008D59B8">
        <w:rPr>
          <w:rStyle w:val="Emphasis"/>
        </w:rPr>
        <w:t>unregulated, unsafe</w:t>
      </w:r>
      <w:r w:rsidRPr="008D59B8">
        <w:rPr>
          <w:sz w:val="16"/>
        </w:rPr>
        <w:t xml:space="preserve"> development of AI/</w:t>
      </w:r>
      <w:r w:rsidRPr="008D59B8">
        <w:rPr>
          <w:rStyle w:val="Emphasis"/>
        </w:rPr>
        <w:t>AGI</w:t>
      </w:r>
      <w:r w:rsidRPr="008D59B8">
        <w:rPr>
          <w:sz w:val="16"/>
        </w:rPr>
        <w:t xml:space="preserve">. One is reminded of the reported discrepancy between management and engineering divisions at NASA on the risk associated with continued operation of the space shuttle, as discussed in Appendix </w:t>
      </w:r>
      <w:r w:rsidRPr="008D59B8">
        <w:rPr>
          <w:sz w:val="16"/>
        </w:rPr>
        <w:lastRenderedPageBreak/>
        <w:t xml:space="preserve">F of the report on the Challenger explosion [13]. Also, scientific and </w:t>
      </w:r>
      <w:r w:rsidRPr="008D59B8">
        <w:rPr>
          <w:rStyle w:val="Emphasis"/>
        </w:rPr>
        <w:t>ethical consensus</w:t>
      </w:r>
      <w:r w:rsidRPr="008D59B8">
        <w:rPr>
          <w:rStyle w:val="StyleUnderline"/>
        </w:rPr>
        <w:t xml:space="preserve"> may not be sufficient to </w:t>
      </w:r>
      <w:r w:rsidRPr="008D59B8">
        <w:rPr>
          <w:rStyle w:val="Emphasis"/>
        </w:rPr>
        <w:t>motivate</w:t>
      </w:r>
      <w:r w:rsidRPr="008D59B8">
        <w:rPr>
          <w:sz w:val="16"/>
        </w:rPr>
        <w:t xml:space="preserve"> technologically capable </w:t>
      </w:r>
      <w:r w:rsidRPr="008D59B8">
        <w:rPr>
          <w:rStyle w:val="StyleUnderline"/>
        </w:rPr>
        <w:t xml:space="preserve">enterprises to </w:t>
      </w:r>
      <w:r w:rsidRPr="008D59B8">
        <w:rPr>
          <w:rStyle w:val="Emphasis"/>
        </w:rPr>
        <w:t>focus</w:t>
      </w:r>
      <w:r w:rsidRPr="008D59B8">
        <w:rPr>
          <w:rStyle w:val="StyleUnderline"/>
        </w:rPr>
        <w:t xml:space="preserve"> on safety </w:t>
      </w:r>
      <w:r w:rsidRPr="008D59B8">
        <w:rPr>
          <w:rStyle w:val="Emphasis"/>
        </w:rPr>
        <w:t>prior</w:t>
      </w:r>
      <w:r w:rsidRPr="008D59B8">
        <w:rPr>
          <w:rStyle w:val="StyleUnderline"/>
        </w:rPr>
        <w:t xml:space="preserve"> to developing AI</w:t>
      </w:r>
      <w:r w:rsidRPr="008D59B8">
        <w:rPr>
          <w:sz w:val="16"/>
        </w:rPr>
        <w:t xml:space="preserve"> across the globe. The problem of global coordination would remain a factor that would increase degrees of freedom in any given scenario where actors interact internationally.</w:t>
      </w:r>
    </w:p>
    <w:p w14:paraId="1FDD08F2" w14:textId="77777777" w:rsidR="00567279" w:rsidRPr="008D59B8" w:rsidRDefault="00567279" w:rsidP="00567279">
      <w:pPr>
        <w:rPr>
          <w:sz w:val="16"/>
          <w:szCs w:val="16"/>
        </w:rPr>
      </w:pPr>
      <w:r w:rsidRPr="008D59B8">
        <w:rPr>
          <w:sz w:val="16"/>
          <w:szCs w:val="16"/>
        </w:rPr>
        <w:t>2.1.3. Rogue actors</w:t>
      </w:r>
    </w:p>
    <w:p w14:paraId="7DACDDD0" w14:textId="77777777" w:rsidR="00567279" w:rsidRPr="008D59B8" w:rsidRDefault="00567279" w:rsidP="00567279">
      <w:pPr>
        <w:rPr>
          <w:sz w:val="16"/>
        </w:rPr>
      </w:pPr>
      <w:r w:rsidRPr="008D59B8">
        <w:rPr>
          <w:sz w:val="16"/>
        </w:rPr>
        <w:t xml:space="preserve">Unlike other dangerous technological developments in history, </w:t>
      </w:r>
      <w:r w:rsidRPr="008D59B8">
        <w:rPr>
          <w:rStyle w:val="StyleUnderline"/>
        </w:rPr>
        <w:t xml:space="preserve">AI breakthroughs may not occur </w:t>
      </w:r>
      <w:r w:rsidRPr="008D59B8">
        <w:rPr>
          <w:rStyle w:val="Emphasis"/>
        </w:rPr>
        <w:t>exclusively</w:t>
      </w:r>
      <w:r w:rsidRPr="008D59B8">
        <w:rPr>
          <w:rStyle w:val="StyleUnderline"/>
        </w:rPr>
        <w:t xml:space="preserve"> in</w:t>
      </w:r>
      <w:r w:rsidRPr="008D59B8">
        <w:rPr>
          <w:sz w:val="16"/>
        </w:rPr>
        <w:t xml:space="preserve"> academic, </w:t>
      </w:r>
      <w:r w:rsidRPr="008D59B8">
        <w:rPr>
          <w:rStyle w:val="StyleUnderline"/>
        </w:rPr>
        <w:t>governmental</w:t>
      </w:r>
      <w:r w:rsidRPr="008D59B8">
        <w:rPr>
          <w:sz w:val="16"/>
        </w:rPr>
        <w:t xml:space="preserve"> or industrial </w:t>
      </w:r>
      <w:r w:rsidRPr="008D59B8">
        <w:rPr>
          <w:rStyle w:val="StyleUnderline"/>
        </w:rPr>
        <w:t>centers</w:t>
      </w:r>
      <w:r w:rsidRPr="008D59B8">
        <w:rPr>
          <w:sz w:val="16"/>
        </w:rPr>
        <w:t xml:space="preserve"> of research. In principle, </w:t>
      </w:r>
      <w:r w:rsidRPr="008D59B8">
        <w:rPr>
          <w:rStyle w:val="Emphasis"/>
        </w:rPr>
        <w:t>powerful</w:t>
      </w:r>
      <w:r w:rsidRPr="008D59B8">
        <w:rPr>
          <w:rStyle w:val="StyleUnderline"/>
        </w:rPr>
        <w:t xml:space="preserve"> AI</w:t>
      </w:r>
      <w:r w:rsidRPr="008D59B8">
        <w:rPr>
          <w:sz w:val="16"/>
        </w:rPr>
        <w:t xml:space="preserve"> systems </w:t>
      </w:r>
      <w:r w:rsidRPr="008D59B8">
        <w:rPr>
          <w:rStyle w:val="StyleUnderline"/>
        </w:rPr>
        <w:t>could be developed by</w:t>
      </w:r>
      <w:r w:rsidRPr="008D59B8">
        <w:rPr>
          <w:sz w:val="16"/>
        </w:rPr>
        <w:t xml:space="preserve"> individuals or </w:t>
      </w:r>
      <w:r w:rsidRPr="008D59B8">
        <w:rPr>
          <w:rStyle w:val="StyleUnderline"/>
        </w:rPr>
        <w:t xml:space="preserve">groups with </w:t>
      </w:r>
      <w:r w:rsidRPr="008D59B8">
        <w:rPr>
          <w:rStyle w:val="Emphasis"/>
        </w:rPr>
        <w:t>no</w:t>
      </w:r>
      <w:r w:rsidRPr="008D59B8">
        <w:rPr>
          <w:rStyle w:val="StyleUnderline"/>
        </w:rPr>
        <w:t xml:space="preserve"> national or corporate agenda</w:t>
      </w:r>
      <w:r w:rsidRPr="008D59B8">
        <w:rPr>
          <w:sz w:val="16"/>
        </w:rPr>
        <w:t xml:space="preserve">s. Such </w:t>
      </w:r>
      <w:r w:rsidRPr="008D59B8">
        <w:rPr>
          <w:rStyle w:val="Emphasis"/>
          <w:highlight w:val="cyan"/>
        </w:rPr>
        <w:t>homebrewed</w:t>
      </w:r>
      <w:r w:rsidRPr="008D59B8">
        <w:rPr>
          <w:rStyle w:val="StyleUnderline"/>
        </w:rPr>
        <w:t xml:space="preserve"> AI would be hard to deal with</w:t>
      </w:r>
      <w:r w:rsidRPr="008D59B8">
        <w:rPr>
          <w:sz w:val="16"/>
        </w:rPr>
        <w:t xml:space="preserve"> precisely </w:t>
      </w:r>
      <w:r w:rsidRPr="008D59B8">
        <w:rPr>
          <w:rStyle w:val="StyleUnderline"/>
        </w:rPr>
        <w:t xml:space="preserve">due to a </w:t>
      </w:r>
      <w:r w:rsidRPr="008D59B8">
        <w:rPr>
          <w:rStyle w:val="StyleUnderline"/>
          <w:highlight w:val="cyan"/>
        </w:rPr>
        <w:t>lack</w:t>
      </w:r>
      <w:r w:rsidRPr="008D59B8">
        <w:rPr>
          <w:rStyle w:val="StyleUnderline"/>
        </w:rPr>
        <w:t xml:space="preserve"> of </w:t>
      </w:r>
      <w:r w:rsidRPr="008D59B8">
        <w:rPr>
          <w:rStyle w:val="Emphasis"/>
          <w:highlight w:val="cyan"/>
        </w:rPr>
        <w:t>oversight</w:t>
      </w:r>
      <w:r w:rsidRPr="008D59B8">
        <w:rPr>
          <w:sz w:val="16"/>
        </w:rPr>
        <w:t xml:space="preserve">, monitoring or consensus on architectures and objectives. More </w:t>
      </w:r>
      <w:r w:rsidRPr="008D59B8">
        <w:rPr>
          <w:rStyle w:val="Emphasis"/>
        </w:rPr>
        <w:t>worrisome</w:t>
      </w:r>
      <w:r w:rsidRPr="008D59B8">
        <w:rPr>
          <w:rStyle w:val="StyleUnderline"/>
        </w:rPr>
        <w:t xml:space="preserve"> is the prospect of</w:t>
      </w:r>
      <w:r w:rsidRPr="008D59B8">
        <w:rPr>
          <w:sz w:val="16"/>
        </w:rPr>
        <w:t xml:space="preserve"> such </w:t>
      </w:r>
      <w:r w:rsidRPr="008D59B8">
        <w:rPr>
          <w:rStyle w:val="Emphasis"/>
          <w:highlight w:val="cyan"/>
        </w:rPr>
        <w:t>rogue</w:t>
      </w:r>
      <w:r w:rsidRPr="008D59B8">
        <w:rPr>
          <w:rStyle w:val="Emphasis"/>
        </w:rPr>
        <w:t xml:space="preserve"> actors</w:t>
      </w:r>
      <w:r w:rsidRPr="008D59B8">
        <w:rPr>
          <w:rStyle w:val="StyleUnderline"/>
        </w:rPr>
        <w:t xml:space="preserve"> developing AI </w:t>
      </w:r>
      <w:r w:rsidRPr="008D59B8">
        <w:rPr>
          <w:rStyle w:val="Emphasis"/>
        </w:rPr>
        <w:t>without</w:t>
      </w:r>
      <w:r w:rsidRPr="008D59B8">
        <w:rPr>
          <w:rStyle w:val="StyleUnderline"/>
        </w:rPr>
        <w:t xml:space="preserve"> safety</w:t>
      </w:r>
      <w:r w:rsidRPr="008D59B8">
        <w:rPr>
          <w:sz w:val="16"/>
        </w:rPr>
        <w:t xml:space="preserve"> considerations </w:t>
      </w:r>
      <w:r w:rsidRPr="008D59B8">
        <w:rPr>
          <w:rStyle w:val="StyleUnderline"/>
        </w:rPr>
        <w:t xml:space="preserve">or with </w:t>
      </w:r>
      <w:r w:rsidRPr="008D59B8">
        <w:rPr>
          <w:rStyle w:val="Emphasis"/>
        </w:rPr>
        <w:t>malicious intent</w:t>
      </w:r>
      <w:r w:rsidRPr="008D59B8">
        <w:rPr>
          <w:sz w:val="16"/>
        </w:rPr>
        <w:t xml:space="preserve"> (for example, see the case of commercially available unmanned aerial vehicles being repurposed for guerrilla warfare by terror groups [14]). </w:t>
      </w:r>
      <w:r w:rsidRPr="008D59B8">
        <w:rPr>
          <w:rStyle w:val="StyleUnderline"/>
        </w:rPr>
        <w:t>It could be argued</w:t>
      </w:r>
      <w:r w:rsidRPr="008D59B8">
        <w:rPr>
          <w:sz w:val="16"/>
        </w:rPr>
        <w:t xml:space="preserve"> that the </w:t>
      </w:r>
      <w:r w:rsidRPr="008D59B8">
        <w:rPr>
          <w:rStyle w:val="Emphasis"/>
        </w:rPr>
        <w:t>resources</w:t>
      </w:r>
      <w:r w:rsidRPr="008D59B8">
        <w:rPr>
          <w:rStyle w:val="StyleUnderline"/>
        </w:rPr>
        <w:t xml:space="preserve"> required to develop</w:t>
      </w:r>
      <w:r w:rsidRPr="008D59B8">
        <w:rPr>
          <w:sz w:val="16"/>
        </w:rPr>
        <w:t xml:space="preserve"> a powerful and truly </w:t>
      </w:r>
      <w:r w:rsidRPr="008D59B8">
        <w:rPr>
          <w:rStyle w:val="Emphasis"/>
        </w:rPr>
        <w:t>g</w:t>
      </w:r>
      <w:r w:rsidRPr="008D59B8">
        <w:rPr>
          <w:sz w:val="16"/>
        </w:rPr>
        <w:t xml:space="preserve">eneral </w:t>
      </w:r>
      <w:r w:rsidRPr="008D59B8">
        <w:rPr>
          <w:rStyle w:val="Emphasis"/>
        </w:rPr>
        <w:t>a</w:t>
      </w:r>
      <w:r w:rsidRPr="008D59B8">
        <w:rPr>
          <w:sz w:val="16"/>
        </w:rPr>
        <w:t xml:space="preserve">rtificial </w:t>
      </w:r>
      <w:r w:rsidRPr="008D59B8">
        <w:rPr>
          <w:rStyle w:val="Emphasis"/>
        </w:rPr>
        <w:t>i</w:t>
      </w:r>
      <w:r w:rsidRPr="008D59B8">
        <w:rPr>
          <w:sz w:val="16"/>
        </w:rPr>
        <w:t xml:space="preserve">ntelligence </w:t>
      </w:r>
      <w:r w:rsidRPr="008D59B8">
        <w:rPr>
          <w:rStyle w:val="StyleUnderline"/>
        </w:rPr>
        <w:t xml:space="preserve">may not be available to rogue actors, </w:t>
      </w:r>
      <w:r w:rsidRPr="008D59B8">
        <w:rPr>
          <w:rStyle w:val="Emphasis"/>
        </w:rPr>
        <w:t>but</w:t>
      </w:r>
      <w:r w:rsidRPr="008D59B8">
        <w:rPr>
          <w:rStyle w:val="StyleUnderline"/>
        </w:rPr>
        <w:t xml:space="preserve"> it is </w:t>
      </w:r>
      <w:r w:rsidRPr="008D59B8">
        <w:rPr>
          <w:rStyle w:val="Emphasis"/>
        </w:rPr>
        <w:t>far from clear</w:t>
      </w:r>
      <w:r w:rsidRPr="008D59B8">
        <w:rPr>
          <w:sz w:val="16"/>
        </w:rPr>
        <w:t xml:space="preserve"> that this would be the case, and </w:t>
      </w:r>
      <w:r w:rsidRPr="008D59B8">
        <w:rPr>
          <w:rStyle w:val="StyleUnderline"/>
        </w:rPr>
        <w:t xml:space="preserve">it may be </w:t>
      </w:r>
      <w:r w:rsidRPr="008D59B8">
        <w:rPr>
          <w:rStyle w:val="Emphasis"/>
        </w:rPr>
        <w:t>unwise</w:t>
      </w:r>
      <w:r w:rsidRPr="008D59B8">
        <w:rPr>
          <w:rStyle w:val="StyleUnderline"/>
        </w:rPr>
        <w:t xml:space="preserve"> to presume</w:t>
      </w:r>
      <w:r w:rsidRPr="008D59B8">
        <w:rPr>
          <w:sz w:val="16"/>
        </w:rPr>
        <w:t xml:space="preserve"> that any such </w:t>
      </w:r>
      <w:r w:rsidRPr="008D59B8">
        <w:rPr>
          <w:rStyle w:val="StyleUnderline"/>
        </w:rPr>
        <w:t>obstacles</w:t>
      </w:r>
      <w:r w:rsidRPr="008D59B8">
        <w:rPr>
          <w:sz w:val="16"/>
        </w:rPr>
        <w:t xml:space="preserve"> would be </w:t>
      </w:r>
      <w:r w:rsidRPr="008D59B8">
        <w:rPr>
          <w:rStyle w:val="Emphasis"/>
        </w:rPr>
        <w:t>insurmountable</w:t>
      </w:r>
      <w:r w:rsidRPr="008D59B8">
        <w:rPr>
          <w:sz w:val="16"/>
        </w:rPr>
        <w:t>.</w:t>
      </w:r>
    </w:p>
    <w:p w14:paraId="6BC673B7" w14:textId="77777777" w:rsidR="00567279" w:rsidRPr="008D59B8" w:rsidRDefault="00567279" w:rsidP="00567279">
      <w:pPr>
        <w:rPr>
          <w:sz w:val="16"/>
        </w:rPr>
      </w:pPr>
      <w:r w:rsidRPr="008D59B8">
        <w:rPr>
          <w:sz w:val="16"/>
        </w:rPr>
        <w:t xml:space="preserve">Cyberattacks originating from individuals/small groups are commonplace in our increasingly interconnected world, and it is conceivable that the development of an </w:t>
      </w:r>
      <w:r w:rsidRPr="008D59B8">
        <w:rPr>
          <w:rStyle w:val="Emphasis"/>
        </w:rPr>
        <w:t>a</w:t>
      </w:r>
      <w:r w:rsidRPr="008D59B8">
        <w:rPr>
          <w:sz w:val="16"/>
        </w:rPr>
        <w:t xml:space="preserve">rtificial </w:t>
      </w:r>
      <w:r w:rsidRPr="008D59B8">
        <w:rPr>
          <w:rStyle w:val="Emphasis"/>
        </w:rPr>
        <w:t>g</w:t>
      </w:r>
      <w:r w:rsidRPr="008D59B8">
        <w:rPr>
          <w:sz w:val="16"/>
        </w:rPr>
        <w:t xml:space="preserve">eneral </w:t>
      </w:r>
      <w:r w:rsidRPr="008D59B8">
        <w:rPr>
          <w:rStyle w:val="Emphasis"/>
        </w:rPr>
        <w:t>i</w:t>
      </w:r>
      <w:r w:rsidRPr="008D59B8">
        <w:rPr>
          <w:sz w:val="16"/>
        </w:rPr>
        <w:t xml:space="preserve">ntelligence </w:t>
      </w:r>
      <w:r w:rsidRPr="008D59B8">
        <w:rPr>
          <w:rStyle w:val="StyleUnderline"/>
        </w:rPr>
        <w:t xml:space="preserve">by rogue actors would be </w:t>
      </w:r>
      <w:r w:rsidRPr="008D59B8">
        <w:rPr>
          <w:rStyle w:val="Emphasis"/>
        </w:rPr>
        <w:t>similar</w:t>
      </w:r>
      <w:r w:rsidRPr="008D59B8">
        <w:rPr>
          <w:rStyle w:val="StyleUnderline"/>
        </w:rPr>
        <w:t xml:space="preserve"> in terms of </w:t>
      </w:r>
      <w:r w:rsidRPr="008D59B8">
        <w:rPr>
          <w:rStyle w:val="Emphasis"/>
        </w:rPr>
        <w:t>execution</w:t>
      </w:r>
      <w:r w:rsidRPr="008D59B8">
        <w:rPr>
          <w:rStyle w:val="StyleUnderline"/>
        </w:rPr>
        <w:t>, but more harmful in</w:t>
      </w:r>
      <w:r w:rsidRPr="008D59B8">
        <w:rPr>
          <w:sz w:val="16"/>
        </w:rPr>
        <w:t xml:space="preserve"> terms of </w:t>
      </w:r>
      <w:r w:rsidRPr="008D59B8">
        <w:rPr>
          <w:rStyle w:val="StyleUnderline"/>
        </w:rPr>
        <w:t xml:space="preserve">impact on </w:t>
      </w:r>
      <w:r w:rsidRPr="008D59B8">
        <w:rPr>
          <w:rStyle w:val="Emphasis"/>
        </w:rPr>
        <w:t>human society</w:t>
      </w:r>
      <w:r w:rsidRPr="008D59B8">
        <w:rPr>
          <w:sz w:val="16"/>
        </w:rPr>
        <w:t xml:space="preserve"> and life. As a case in point, consider the recent large- scale spread of the WannaCry ransomware, exploiting a vulnerability in the Windows operating system (particularly versions past). Investigations seem to suggest that the architects of the attack were not well organized and the attack not as nightmarish as it could have been. Yet, it </w:t>
      </w:r>
      <w:r w:rsidRPr="008D59B8">
        <w:rPr>
          <w:rStyle w:val="StyleUnderline"/>
        </w:rPr>
        <w:t>precipitated</w:t>
      </w:r>
      <w:r w:rsidRPr="008D59B8">
        <w:rPr>
          <w:sz w:val="16"/>
        </w:rPr>
        <w:t xml:space="preserve"> a significant amount of </w:t>
      </w:r>
      <w:r w:rsidRPr="008D59B8">
        <w:rPr>
          <w:rStyle w:val="Emphasis"/>
        </w:rPr>
        <w:t>chaos</w:t>
      </w:r>
      <w:r w:rsidRPr="008D59B8">
        <w:rPr>
          <w:sz w:val="16"/>
        </w:rPr>
        <w:t xml:space="preserve"> and affected networked computers </w:t>
      </w:r>
      <w:r w:rsidRPr="008D59B8">
        <w:rPr>
          <w:rStyle w:val="Emphasis"/>
        </w:rPr>
        <w:t>worldwide</w:t>
      </w:r>
      <w:r w:rsidRPr="008D59B8">
        <w:rPr>
          <w:sz w:val="16"/>
        </w:rPr>
        <w:t xml:space="preserve">. Now replace the ransomware with an </w:t>
      </w:r>
      <w:r w:rsidRPr="008D59B8">
        <w:rPr>
          <w:rStyle w:val="StyleUnderline"/>
          <w:highlight w:val="cyan"/>
        </w:rPr>
        <w:t>AGI</w:t>
      </w:r>
      <w:r w:rsidRPr="008D59B8">
        <w:rPr>
          <w:sz w:val="16"/>
        </w:rPr>
        <w:t xml:space="preserve"> that is </w:t>
      </w:r>
      <w:r w:rsidRPr="008D59B8">
        <w:rPr>
          <w:rStyle w:val="StyleUnderline"/>
          <w:highlight w:val="cyan"/>
        </w:rPr>
        <w:t>released</w:t>
      </w:r>
      <w:r w:rsidRPr="008D59B8">
        <w:rPr>
          <w:rStyle w:val="StyleUnderline"/>
        </w:rPr>
        <w:t xml:space="preserve"> into the </w:t>
      </w:r>
      <w:r w:rsidRPr="008D59B8">
        <w:rPr>
          <w:rStyle w:val="Emphasis"/>
        </w:rPr>
        <w:t>wild</w:t>
      </w:r>
      <w:r w:rsidRPr="008D59B8">
        <w:rPr>
          <w:rStyle w:val="StyleUnderline"/>
        </w:rPr>
        <w:t xml:space="preserve"> </w:t>
      </w:r>
      <w:r w:rsidRPr="008D59B8">
        <w:rPr>
          <w:rStyle w:val="StyleUnderline"/>
          <w:highlight w:val="cyan"/>
        </w:rPr>
        <w:t>by hackers</w:t>
      </w:r>
      <w:r w:rsidRPr="008D59B8">
        <w:rPr>
          <w:rStyle w:val="StyleUnderline"/>
        </w:rPr>
        <w:t xml:space="preserve"> motivated </w:t>
      </w:r>
      <w:r w:rsidRPr="008D59B8">
        <w:rPr>
          <w:rStyle w:val="StyleUnderline"/>
          <w:highlight w:val="cyan"/>
        </w:rPr>
        <w:t>by</w:t>
      </w:r>
      <w:r w:rsidRPr="008D59B8">
        <w:rPr>
          <w:rStyle w:val="StyleUnderline"/>
        </w:rPr>
        <w:t xml:space="preserve"> </w:t>
      </w:r>
      <w:r w:rsidRPr="008D59B8">
        <w:rPr>
          <w:rStyle w:val="Emphasis"/>
        </w:rPr>
        <w:t>political ideology</w:t>
      </w:r>
      <w:r w:rsidRPr="008D59B8">
        <w:rPr>
          <w:rStyle w:val="StyleUnderline"/>
        </w:rPr>
        <w:t xml:space="preserve">, </w:t>
      </w:r>
      <w:r w:rsidRPr="008D59B8">
        <w:rPr>
          <w:rStyle w:val="Emphasis"/>
          <w:highlight w:val="cyan"/>
        </w:rPr>
        <w:t>notoriety</w:t>
      </w:r>
      <w:r w:rsidRPr="008D59B8">
        <w:rPr>
          <w:rStyle w:val="StyleUnderline"/>
          <w:highlight w:val="cyan"/>
        </w:rPr>
        <w:t xml:space="preserve"> or </w:t>
      </w:r>
      <w:r w:rsidRPr="008D59B8">
        <w:rPr>
          <w:rStyle w:val="Emphasis"/>
          <w:highlight w:val="cyan"/>
        </w:rPr>
        <w:t>curiosity</w:t>
      </w:r>
      <w:r w:rsidRPr="008D59B8">
        <w:rPr>
          <w:sz w:val="16"/>
        </w:rPr>
        <w:t xml:space="preserve"> [15]. </w:t>
      </w:r>
      <w:r w:rsidRPr="008D59B8">
        <w:rPr>
          <w:rStyle w:val="StyleUnderline"/>
        </w:rPr>
        <w:t xml:space="preserve">Even if the AGI is not </w:t>
      </w:r>
      <w:r w:rsidRPr="008D59B8">
        <w:rPr>
          <w:rStyle w:val="Emphasis"/>
        </w:rPr>
        <w:t>inherently</w:t>
      </w:r>
      <w:r w:rsidRPr="008D59B8">
        <w:rPr>
          <w:rStyle w:val="StyleUnderline"/>
        </w:rPr>
        <w:t xml:space="preserve"> dangerous</w:t>
      </w:r>
      <w:r w:rsidRPr="008D59B8">
        <w:rPr>
          <w:sz w:val="16"/>
        </w:rPr>
        <w:t xml:space="preserve">, the </w:t>
      </w:r>
      <w:r w:rsidRPr="008D59B8">
        <w:rPr>
          <w:rStyle w:val="StyleUnderline"/>
        </w:rPr>
        <w:t>consequences</w:t>
      </w:r>
      <w:r w:rsidRPr="008D59B8">
        <w:rPr>
          <w:sz w:val="16"/>
        </w:rPr>
        <w:t xml:space="preserve"> in such a scenario would be hard to predict or plan for and </w:t>
      </w:r>
      <w:r w:rsidRPr="008D59B8">
        <w:rPr>
          <w:rStyle w:val="StyleUnderline"/>
        </w:rPr>
        <w:t xml:space="preserve">could be </w:t>
      </w:r>
      <w:r w:rsidRPr="008D59B8">
        <w:rPr>
          <w:rStyle w:val="Emphasis"/>
        </w:rPr>
        <w:t>catastrophic</w:t>
      </w:r>
      <w:r w:rsidRPr="008D59B8">
        <w:rPr>
          <w:sz w:val="16"/>
        </w:rPr>
        <w:t>.</w:t>
      </w:r>
    </w:p>
    <w:p w14:paraId="375216C3" w14:textId="77777777" w:rsidR="00567279" w:rsidRPr="008D59B8" w:rsidRDefault="00567279" w:rsidP="00567279">
      <w:pPr>
        <w:rPr>
          <w:sz w:val="16"/>
          <w:szCs w:val="16"/>
        </w:rPr>
      </w:pPr>
      <w:r w:rsidRPr="008D59B8">
        <w:rPr>
          <w:sz w:val="16"/>
          <w:szCs w:val="16"/>
        </w:rPr>
        <w:t>3. AGI AND VALUE ALIGNMENT</w:t>
      </w:r>
    </w:p>
    <w:p w14:paraId="6340043D" w14:textId="77777777" w:rsidR="00567279" w:rsidRPr="008D59B8" w:rsidRDefault="00567279" w:rsidP="00567279">
      <w:pPr>
        <w:rPr>
          <w:sz w:val="16"/>
        </w:rPr>
      </w:pPr>
      <w:r w:rsidRPr="008D59B8">
        <w:rPr>
          <w:rStyle w:val="StyleUnderline"/>
        </w:rPr>
        <w:t>Researchers</w:t>
      </w:r>
      <w:r w:rsidRPr="008D59B8">
        <w:rPr>
          <w:sz w:val="16"/>
        </w:rPr>
        <w:t xml:space="preserve"> working on </w:t>
      </w:r>
      <w:r w:rsidRPr="008D59B8">
        <w:rPr>
          <w:rStyle w:val="StyleUnderline"/>
        </w:rPr>
        <w:t>making any</w:t>
      </w:r>
      <w:r w:rsidRPr="008D59B8">
        <w:rPr>
          <w:sz w:val="16"/>
        </w:rPr>
        <w:t xml:space="preserve"> potential </w:t>
      </w:r>
      <w:r w:rsidRPr="008D59B8">
        <w:rPr>
          <w:rStyle w:val="StyleUnderline"/>
        </w:rPr>
        <w:t>AGI</w:t>
      </w:r>
      <w:r w:rsidRPr="008D59B8">
        <w:rPr>
          <w:sz w:val="16"/>
        </w:rPr>
        <w:t xml:space="preserve"> “</w:t>
      </w:r>
      <w:r w:rsidRPr="008D59B8">
        <w:rPr>
          <w:rStyle w:val="Emphasis"/>
        </w:rPr>
        <w:t>friendly</w:t>
      </w:r>
      <w:r w:rsidRPr="008D59B8">
        <w:rPr>
          <w:sz w:val="16"/>
        </w:rPr>
        <w:t xml:space="preserve">” </w:t>
      </w:r>
      <w:r w:rsidRPr="008D59B8">
        <w:rPr>
          <w:rStyle w:val="StyleUnderline"/>
        </w:rPr>
        <w:t xml:space="preserve">or </w:t>
      </w:r>
      <w:r w:rsidRPr="008D59B8">
        <w:rPr>
          <w:rStyle w:val="Emphasis"/>
        </w:rPr>
        <w:t>compatible</w:t>
      </w:r>
      <w:r w:rsidRPr="008D59B8">
        <w:rPr>
          <w:rStyle w:val="StyleUnderline"/>
        </w:rPr>
        <w:t xml:space="preserve"> with human existence</w:t>
      </w:r>
      <w:r w:rsidRPr="008D59B8">
        <w:rPr>
          <w:sz w:val="16"/>
        </w:rPr>
        <w:t xml:space="preserve">, if not values, </w:t>
      </w:r>
      <w:r w:rsidRPr="008D59B8">
        <w:rPr>
          <w:rStyle w:val="StyleUnderline"/>
        </w:rPr>
        <w:t xml:space="preserve">speak of the AI value </w:t>
      </w:r>
      <w:r w:rsidRPr="008D59B8">
        <w:rPr>
          <w:rStyle w:val="Emphasis"/>
        </w:rPr>
        <w:t>alignment problem</w:t>
      </w:r>
      <w:r w:rsidRPr="008D59B8">
        <w:rPr>
          <w:sz w:val="16"/>
        </w:rPr>
        <w:t xml:space="preserve">. There are technical as well as pragmatic considerations attendant upon AGI research (see [16]), which increase the complexity of any proposed attempt to align the values (or objectives) of a putative AGI with human ones. The most obvious, and most non-trivial consideration (if not constraint), is the fact that humans across the world are not capable of value alignment to the extent that actions which increase existential risk for all humanity would be rendered extremely unlikely. Climate change policy is one example of a failure of global coordination on a matter of utmost importance. The current near-impossibility of universal nuclear disarmament is another. International conflict is never devoid of human cost. It appears to be the case that several developments in the AI sector are likely to exacerbate inequities in the bargaining power of nations on the international scene, as well as their ability to administer coercive force via an AI-augmented military. Given the lack of value alignment within human groups, it would be highly prudent to seek a solution to this problem in parallel with, if not prior to, working on AGI value alignment. It is to be noted that discussions on AGI emergence and global coordination posit the scenario of a singleton (one global governing entity), which appears markedly less likely to happen relative to the birthing of an AGI. In all likelihood, </w:t>
      </w:r>
      <w:r w:rsidRPr="008D59B8">
        <w:rPr>
          <w:rStyle w:val="StyleUnderline"/>
        </w:rPr>
        <w:t xml:space="preserve">even the </w:t>
      </w:r>
      <w:r w:rsidRPr="008D59B8">
        <w:rPr>
          <w:rStyle w:val="Emphasis"/>
        </w:rPr>
        <w:t>most benign</w:t>
      </w:r>
      <w:r w:rsidRPr="008D59B8">
        <w:rPr>
          <w:rStyle w:val="StyleUnderline"/>
        </w:rPr>
        <w:t xml:space="preserve"> AGI would be developed</w:t>
      </w:r>
      <w:r w:rsidRPr="008D59B8">
        <w:rPr>
          <w:sz w:val="16"/>
        </w:rPr>
        <w:t xml:space="preserve"> with</w:t>
      </w:r>
      <w:r w:rsidRPr="008D59B8">
        <w:rPr>
          <w:rStyle w:val="StyleUnderline"/>
        </w:rPr>
        <w:t xml:space="preserve">in a world where </w:t>
      </w:r>
      <w:r w:rsidRPr="008D59B8">
        <w:rPr>
          <w:rStyle w:val="Emphasis"/>
        </w:rPr>
        <w:t>human</w:t>
      </w:r>
      <w:r w:rsidRPr="008D59B8">
        <w:rPr>
          <w:sz w:val="16"/>
        </w:rPr>
        <w:t xml:space="preserve"> group</w:t>
      </w:r>
      <w:r w:rsidRPr="008D59B8">
        <w:rPr>
          <w:rStyle w:val="Emphasis"/>
        </w:rPr>
        <w:t>s</w:t>
      </w:r>
      <w:r w:rsidRPr="008D59B8">
        <w:rPr>
          <w:sz w:val="16"/>
        </w:rPr>
        <w:t xml:space="preserve"> (</w:t>
      </w:r>
      <w:r w:rsidRPr="008D59B8">
        <w:rPr>
          <w:rStyle w:val="Emphasis"/>
        </w:rPr>
        <w:t>nation</w:t>
      </w:r>
      <w:r w:rsidRPr="008D59B8">
        <w:rPr>
          <w:sz w:val="16"/>
        </w:rPr>
        <w:t xml:space="preserve"> state</w:t>
      </w:r>
      <w:r w:rsidRPr="008D59B8">
        <w:rPr>
          <w:rStyle w:val="Emphasis"/>
        </w:rPr>
        <w:t>s</w:t>
      </w:r>
      <w:r w:rsidRPr="008D59B8">
        <w:rPr>
          <w:sz w:val="16"/>
        </w:rPr>
        <w:t xml:space="preserve">) </w:t>
      </w:r>
      <w:r w:rsidRPr="008D59B8">
        <w:rPr>
          <w:rStyle w:val="StyleUnderline"/>
        </w:rPr>
        <w:t>do not see eye-to-eye on</w:t>
      </w:r>
      <w:r w:rsidRPr="008D59B8">
        <w:rPr>
          <w:sz w:val="16"/>
        </w:rPr>
        <w:t xml:space="preserve"> several </w:t>
      </w:r>
      <w:r w:rsidRPr="008D59B8">
        <w:rPr>
          <w:rStyle w:val="Emphasis"/>
        </w:rPr>
        <w:t>crucial issues</w:t>
      </w:r>
      <w:r w:rsidRPr="008D59B8">
        <w:rPr>
          <w:rStyle w:val="StyleUnderline"/>
        </w:rPr>
        <w:t xml:space="preserve">. Given this, it would be </w:t>
      </w:r>
      <w:r w:rsidRPr="008D59B8">
        <w:rPr>
          <w:rStyle w:val="Emphasis"/>
        </w:rPr>
        <w:t>wise</w:t>
      </w:r>
      <w:r w:rsidRPr="008D59B8">
        <w:rPr>
          <w:rStyle w:val="StyleUnderline"/>
        </w:rPr>
        <w:t xml:space="preserve"> to temper </w:t>
      </w:r>
      <w:r w:rsidRPr="008D59B8">
        <w:rPr>
          <w:rStyle w:val="Emphasis"/>
        </w:rPr>
        <w:t>any optimism</w:t>
      </w:r>
      <w:r w:rsidRPr="008D59B8">
        <w:rPr>
          <w:rStyle w:val="StyleUnderline"/>
        </w:rPr>
        <w:t xml:space="preserve"> on</w:t>
      </w:r>
      <w:r w:rsidRPr="008D59B8">
        <w:rPr>
          <w:sz w:val="16"/>
        </w:rPr>
        <w:t xml:space="preserve"> the </w:t>
      </w:r>
      <w:r w:rsidRPr="008D59B8">
        <w:rPr>
          <w:rStyle w:val="StyleUnderline"/>
        </w:rPr>
        <w:t>AGI</w:t>
      </w:r>
      <w:r w:rsidRPr="008D59B8">
        <w:rPr>
          <w:sz w:val="16"/>
        </w:rPr>
        <w:t xml:space="preserve"> front </w:t>
      </w:r>
      <w:r w:rsidRPr="008D59B8">
        <w:rPr>
          <w:rStyle w:val="StyleUnderline"/>
        </w:rPr>
        <w:t xml:space="preserve">with a </w:t>
      </w:r>
      <w:r w:rsidRPr="008D59B8">
        <w:rPr>
          <w:rStyle w:val="Emphasis"/>
        </w:rPr>
        <w:t>healthy</w:t>
      </w:r>
      <w:r w:rsidRPr="008D59B8">
        <w:rPr>
          <w:rStyle w:val="StyleUnderline"/>
        </w:rPr>
        <w:t xml:space="preserve"> appreciation for risks, safety</w:t>
      </w:r>
      <w:r w:rsidRPr="008D59B8">
        <w:rPr>
          <w:sz w:val="16"/>
        </w:rPr>
        <w:t xml:space="preserve"> concerns </w:t>
      </w:r>
      <w:r w:rsidRPr="008D59B8">
        <w:rPr>
          <w:rStyle w:val="StyleUnderline"/>
        </w:rPr>
        <w:t xml:space="preserve">and the </w:t>
      </w:r>
      <w:r w:rsidRPr="008D59B8">
        <w:rPr>
          <w:rStyle w:val="Emphasis"/>
        </w:rPr>
        <w:t>need</w:t>
      </w:r>
      <w:r w:rsidRPr="008D59B8">
        <w:rPr>
          <w:rStyle w:val="StyleUnderline"/>
        </w:rPr>
        <w:t xml:space="preserve"> to respect reality</w:t>
      </w:r>
      <w:r w:rsidRPr="008D59B8">
        <w:rPr>
          <w:sz w:val="16"/>
        </w:rPr>
        <w:t>, particularly with regard to international conflict and human factors.</w:t>
      </w:r>
    </w:p>
    <w:p w14:paraId="29EF8A5A" w14:textId="77777777" w:rsidR="00567279" w:rsidRPr="008D59B8" w:rsidRDefault="00567279" w:rsidP="00567279">
      <w:pPr>
        <w:rPr>
          <w:sz w:val="16"/>
          <w:szCs w:val="16"/>
        </w:rPr>
      </w:pPr>
      <w:r w:rsidRPr="008D59B8">
        <w:rPr>
          <w:sz w:val="16"/>
          <w:szCs w:val="16"/>
        </w:rPr>
        <w:t>4. SHAPING AGI RESEARCH</w:t>
      </w:r>
    </w:p>
    <w:p w14:paraId="659B71A4" w14:textId="77777777" w:rsidR="00567279" w:rsidRPr="008D59B8" w:rsidRDefault="00567279" w:rsidP="00567279">
      <w:pPr>
        <w:rPr>
          <w:sz w:val="16"/>
        </w:rPr>
      </w:pPr>
      <w:r w:rsidRPr="008D59B8">
        <w:rPr>
          <w:sz w:val="16"/>
        </w:rPr>
        <w:t xml:space="preserve">[17] discusses the means and measures to shape AI (and potential AGI) research to promote safe and beneficial AI development, and makes the distinction between extrinsic measures such as constraints on design and intrinsic measures such as inducing a normative shift towards wanting to build beneficial AI and creating a stigma around dangerous AI research. [17] makes the compelling argument that hard, </w:t>
      </w:r>
      <w:r w:rsidRPr="008D59B8">
        <w:rPr>
          <w:rStyle w:val="Emphasis"/>
        </w:rPr>
        <w:t>extrinsic</w:t>
      </w:r>
      <w:r w:rsidRPr="008D59B8">
        <w:rPr>
          <w:rStyle w:val="StyleUnderline"/>
        </w:rPr>
        <w:t xml:space="preserve"> measures such as outright </w:t>
      </w:r>
      <w:r w:rsidRPr="008D59B8">
        <w:rPr>
          <w:rStyle w:val="Emphasis"/>
          <w:highlight w:val="cyan"/>
        </w:rPr>
        <w:t>bans</w:t>
      </w:r>
      <w:r w:rsidRPr="008D59B8">
        <w:rPr>
          <w:sz w:val="16"/>
        </w:rPr>
        <w:t xml:space="preserve"> might </w:t>
      </w:r>
      <w:r w:rsidRPr="008D59B8">
        <w:rPr>
          <w:rStyle w:val="StyleUnderline"/>
        </w:rPr>
        <w:t xml:space="preserve">have effects </w:t>
      </w:r>
      <w:r w:rsidRPr="008D59B8">
        <w:rPr>
          <w:rStyle w:val="Emphasis"/>
          <w:highlight w:val="cyan"/>
        </w:rPr>
        <w:t>counter</w:t>
      </w:r>
      <w:r w:rsidRPr="008D59B8">
        <w:rPr>
          <w:rStyle w:val="StyleUnderline"/>
        </w:rPr>
        <w:t xml:space="preserve"> to what was intended</w:t>
      </w:r>
      <w:r w:rsidRPr="008D59B8">
        <w:rPr>
          <w:sz w:val="16"/>
        </w:rPr>
        <w:t xml:space="preserve">, (as a </w:t>
      </w:r>
      <w:r w:rsidRPr="008D59B8">
        <w:rPr>
          <w:rStyle w:val="StyleUnderline"/>
        </w:rPr>
        <w:t xml:space="preserve">ban would </w:t>
      </w:r>
      <w:r w:rsidRPr="008D59B8">
        <w:rPr>
          <w:rStyle w:val="StyleUnderline"/>
          <w:highlight w:val="cyan"/>
        </w:rPr>
        <w:t xml:space="preserve">draw </w:t>
      </w:r>
      <w:r w:rsidRPr="008D59B8">
        <w:rPr>
          <w:rStyle w:val="Emphasis"/>
          <w:highlight w:val="cyan"/>
        </w:rPr>
        <w:t>attention</w:t>
      </w:r>
      <w:r w:rsidRPr="008D59B8">
        <w:rPr>
          <w:sz w:val="16"/>
        </w:rPr>
        <w:t xml:space="preserve"> to the problem in a manner </w:t>
      </w:r>
      <w:r w:rsidRPr="008D59B8">
        <w:rPr>
          <w:rStyle w:val="StyleUnderline"/>
        </w:rPr>
        <w:t xml:space="preserve">that </w:t>
      </w:r>
      <w:r w:rsidRPr="008D59B8">
        <w:rPr>
          <w:rStyle w:val="StyleUnderline"/>
          <w:highlight w:val="cyan"/>
        </w:rPr>
        <w:t>evokes</w:t>
      </w:r>
      <w:r w:rsidRPr="008D59B8">
        <w:rPr>
          <w:rStyle w:val="StyleUnderline"/>
        </w:rPr>
        <w:t xml:space="preserve"> </w:t>
      </w:r>
      <w:r w:rsidRPr="008D59B8">
        <w:rPr>
          <w:rStyle w:val="Emphasis"/>
        </w:rPr>
        <w:t>curiosity</w:t>
      </w:r>
      <w:r w:rsidRPr="008D59B8">
        <w:rPr>
          <w:rStyle w:val="StyleUnderline"/>
        </w:rPr>
        <w:t xml:space="preserve"> and desire for </w:t>
      </w:r>
      <w:r w:rsidRPr="008D59B8">
        <w:rPr>
          <w:rStyle w:val="Emphasis"/>
          <w:highlight w:val="cyan"/>
        </w:rPr>
        <w:t>boundary breaking</w:t>
      </w:r>
      <w:r w:rsidRPr="008D59B8">
        <w:rPr>
          <w:sz w:val="16"/>
        </w:rPr>
        <w:t xml:space="preserve">). The </w:t>
      </w:r>
      <w:r w:rsidRPr="008D59B8">
        <w:rPr>
          <w:rStyle w:val="Emphasis"/>
        </w:rPr>
        <w:t>intentional shaping</w:t>
      </w:r>
      <w:r w:rsidRPr="008D59B8">
        <w:rPr>
          <w:rStyle w:val="StyleUnderline"/>
        </w:rPr>
        <w:t xml:space="preserve"> of AGI</w:t>
      </w:r>
      <w:r w:rsidRPr="008D59B8">
        <w:rPr>
          <w:sz w:val="16"/>
        </w:rPr>
        <w:t xml:space="preserve"> research by targeting the culture in the research communities, both academic and non-academic, </w:t>
      </w:r>
      <w:r w:rsidRPr="008D59B8">
        <w:rPr>
          <w:rStyle w:val="StyleUnderline"/>
        </w:rPr>
        <w:t xml:space="preserve">to make the wish </w:t>
      </w:r>
      <w:r w:rsidRPr="008D59B8">
        <w:rPr>
          <w:rStyle w:val="StyleUnderline"/>
        </w:rPr>
        <w:lastRenderedPageBreak/>
        <w:t>to build</w:t>
      </w:r>
      <w:r w:rsidRPr="008D59B8">
        <w:rPr>
          <w:sz w:val="16"/>
        </w:rPr>
        <w:t xml:space="preserve"> safe and </w:t>
      </w:r>
      <w:r w:rsidRPr="008D59B8">
        <w:rPr>
          <w:rStyle w:val="Emphasis"/>
        </w:rPr>
        <w:t>beneficial</w:t>
      </w:r>
      <w:r w:rsidRPr="008D59B8">
        <w:rPr>
          <w:rStyle w:val="StyleUnderline"/>
        </w:rPr>
        <w:t xml:space="preserve"> AI a</w:t>
      </w:r>
      <w:r w:rsidRPr="008D59B8">
        <w:rPr>
          <w:sz w:val="16"/>
        </w:rPr>
        <w:t xml:space="preserve"> social </w:t>
      </w:r>
      <w:r w:rsidRPr="008D59B8">
        <w:rPr>
          <w:rStyle w:val="Emphasis"/>
        </w:rPr>
        <w:t>norm</w:t>
      </w:r>
      <w:r w:rsidRPr="008D59B8">
        <w:rPr>
          <w:sz w:val="16"/>
        </w:rPr>
        <w:t xml:space="preserve">, with strong normative factors encouraging the avoidance of unsafe designs etc. </w:t>
      </w:r>
      <w:r w:rsidRPr="008D59B8">
        <w:rPr>
          <w:rStyle w:val="StyleUnderline"/>
        </w:rPr>
        <w:t>appears</w:t>
      </w:r>
      <w:r w:rsidRPr="008D59B8">
        <w:rPr>
          <w:sz w:val="16"/>
        </w:rPr>
        <w:t xml:space="preserve"> to be an interesting strategy and one that is likelier </w:t>
      </w:r>
      <w:r w:rsidRPr="008D59B8">
        <w:rPr>
          <w:rStyle w:val="StyleUnderline"/>
        </w:rPr>
        <w:t xml:space="preserve">to have a </w:t>
      </w:r>
      <w:r w:rsidRPr="008D59B8">
        <w:rPr>
          <w:rStyle w:val="Emphasis"/>
        </w:rPr>
        <w:t>stronger</w:t>
      </w:r>
      <w:r w:rsidRPr="008D59B8">
        <w:rPr>
          <w:rStyle w:val="StyleUnderline"/>
        </w:rPr>
        <w:t xml:space="preserve"> impact over time</w:t>
      </w:r>
      <w:r w:rsidRPr="008D59B8">
        <w:rPr>
          <w:sz w:val="16"/>
        </w:rPr>
        <w:t>, especially in the context of open AI development.</w:t>
      </w:r>
    </w:p>
    <w:p w14:paraId="53419B1C" w14:textId="1694A33F" w:rsidR="00474EE4" w:rsidRPr="008D59B8" w:rsidRDefault="0047190F" w:rsidP="00824A1E">
      <w:pPr>
        <w:pStyle w:val="Analytics"/>
      </w:pPr>
      <w:r w:rsidRPr="008D59B8">
        <w:t>3</w:t>
      </w:r>
      <w:r w:rsidR="00474EE4" w:rsidRPr="008D59B8">
        <w:t>. VALUE LOCK-IN.</w:t>
      </w:r>
    </w:p>
    <w:p w14:paraId="3C359C32" w14:textId="0D1C40A0" w:rsidR="00474EE4" w:rsidRPr="008D59B8" w:rsidRDefault="00A44F31" w:rsidP="00474EE4">
      <w:pPr>
        <w:pStyle w:val="Heading4"/>
        <w:rPr>
          <w:rFonts w:cs="Times New Roman"/>
        </w:rPr>
      </w:pPr>
      <w:r w:rsidRPr="008D59B8">
        <w:rPr>
          <w:rFonts w:cs="Times New Roman"/>
        </w:rPr>
        <w:t xml:space="preserve">Alignment only lasts as far as </w:t>
      </w:r>
      <w:r w:rsidRPr="008D59B8">
        <w:rPr>
          <w:rFonts w:cs="Times New Roman"/>
          <w:u w:val="single"/>
        </w:rPr>
        <w:t>we can predict it</w:t>
      </w:r>
      <w:r w:rsidRPr="008D59B8">
        <w:rPr>
          <w:rFonts w:cs="Times New Roman"/>
        </w:rPr>
        <w:t>---</w:t>
      </w:r>
      <w:r w:rsidR="00565D6A" w:rsidRPr="008D59B8">
        <w:rPr>
          <w:rFonts w:cs="Times New Roman"/>
        </w:rPr>
        <w:t>situational changes in the future</w:t>
      </w:r>
      <w:r w:rsidRPr="008D59B8">
        <w:rPr>
          <w:rFonts w:cs="Times New Roman"/>
        </w:rPr>
        <w:t xml:space="preserve"> guarantee </w:t>
      </w:r>
      <w:r w:rsidR="00670D9C" w:rsidRPr="008D59B8">
        <w:rPr>
          <w:rFonts w:cs="Times New Roman"/>
          <w:u w:val="single"/>
        </w:rPr>
        <w:t>misalignment</w:t>
      </w:r>
      <w:r w:rsidR="00474EE4" w:rsidRPr="008D59B8">
        <w:rPr>
          <w:rFonts w:cs="Times New Roman"/>
        </w:rPr>
        <w:t xml:space="preserve">. </w:t>
      </w:r>
    </w:p>
    <w:p w14:paraId="736011B2" w14:textId="0ECFB483" w:rsidR="00B80FDC" w:rsidRPr="008D59B8" w:rsidRDefault="00474EE4" w:rsidP="00DE49B5">
      <w:r w:rsidRPr="008D59B8">
        <w:rPr>
          <w:rStyle w:val="Style13ptBold"/>
        </w:rPr>
        <w:t>Ezell</w:t>
      </w:r>
      <w:r w:rsidR="00474205" w:rsidRPr="008D59B8">
        <w:rPr>
          <w:rStyle w:val="Style13ptBold"/>
        </w:rPr>
        <w:t xml:space="preserve"> ’</w:t>
      </w:r>
      <w:r w:rsidRPr="008D59B8">
        <w:rPr>
          <w:rStyle w:val="Style13ptBold"/>
        </w:rPr>
        <w:t>22</w:t>
      </w:r>
      <w:r w:rsidRPr="008D59B8">
        <w:t xml:space="preserve"> [Carson Q.</w:t>
      </w:r>
      <w:r w:rsidR="00A22378" w:rsidRPr="008D59B8">
        <w:t>;</w:t>
      </w:r>
      <w:r w:rsidRPr="008D59B8">
        <w:t xml:space="preserve"> </w:t>
      </w:r>
      <w:r w:rsidR="008F45DA" w:rsidRPr="008D59B8">
        <w:t xml:space="preserve">August </w:t>
      </w:r>
      <w:r w:rsidR="00CE412F" w:rsidRPr="008D59B8">
        <w:t>27</w:t>
      </w:r>
      <w:r w:rsidR="008F45DA" w:rsidRPr="008D59B8">
        <w:t xml:space="preserve">; </w:t>
      </w:r>
      <w:r w:rsidRPr="008D59B8">
        <w:t>Co-founder of the Space Futures Initiative</w:t>
      </w:r>
      <w:r w:rsidR="00604007" w:rsidRPr="008D59B8">
        <w:t xml:space="preserve">; </w:t>
      </w:r>
      <w:r w:rsidR="00FD7089" w:rsidRPr="008D59B8">
        <w:t xml:space="preserve">Space Futures Initiative, </w:t>
      </w:r>
      <w:r w:rsidRPr="008D59B8">
        <w:t>“Space Governance: Risks, Frameworks, and Futures”</w:t>
      </w:r>
      <w:r w:rsidR="0040323F" w:rsidRPr="008D59B8">
        <w:t xml:space="preserve"> </w:t>
      </w:r>
      <w:r w:rsidR="00565D6A" w:rsidRPr="008D59B8">
        <w:t>https://spacefuturesinitiative.org/images/Space_Governance_Risks_Frameworks_and_Futures.pdf</w:t>
      </w:r>
      <w:r w:rsidRPr="008D59B8">
        <w:t>]</w:t>
      </w:r>
    </w:p>
    <w:p w14:paraId="34E40A9D" w14:textId="4793C363" w:rsidR="00474EE4" w:rsidRPr="008D59B8" w:rsidRDefault="00474EE4" w:rsidP="00DE49B5">
      <w:r w:rsidRPr="008D59B8">
        <w:t>*TAI = Transformative AI</w:t>
      </w:r>
    </w:p>
    <w:p w14:paraId="2B77FB88" w14:textId="77777777" w:rsidR="00474EE4" w:rsidRPr="008D59B8" w:rsidRDefault="00474EE4" w:rsidP="00474EE4">
      <w:pPr>
        <w:rPr>
          <w:sz w:val="16"/>
        </w:rPr>
      </w:pPr>
      <w:r w:rsidRPr="008D59B8">
        <w:rPr>
          <w:sz w:val="16"/>
        </w:rPr>
        <w:t xml:space="preserve">In the previous subsection, a scenario was considered where TAI systems are not aligned with human interests. In this section, </w:t>
      </w:r>
      <w:r w:rsidRPr="008D59B8">
        <w:rPr>
          <w:rStyle w:val="StyleUnderline"/>
        </w:rPr>
        <w:t xml:space="preserve">we consider scenarios where </w:t>
      </w:r>
      <w:r w:rsidRPr="008D59B8">
        <w:rPr>
          <w:rStyle w:val="Emphasis"/>
        </w:rPr>
        <w:t>TAI</w:t>
      </w:r>
      <w:r w:rsidRPr="008D59B8">
        <w:rPr>
          <w:rStyle w:val="StyleUnderline"/>
        </w:rPr>
        <w:t xml:space="preserve"> systems are </w:t>
      </w:r>
      <w:r w:rsidRPr="008D59B8">
        <w:rPr>
          <w:rStyle w:val="Emphasis"/>
        </w:rPr>
        <w:t>aligned</w:t>
      </w:r>
      <w:r w:rsidRPr="008D59B8">
        <w:rPr>
          <w:rStyle w:val="StyleUnderline"/>
        </w:rPr>
        <w:t xml:space="preserve"> with values selected by </w:t>
      </w:r>
      <w:r w:rsidRPr="008D59B8">
        <w:rPr>
          <w:rStyle w:val="Emphasis"/>
        </w:rPr>
        <w:t>particular stakeholders</w:t>
      </w:r>
      <w:r w:rsidRPr="008D59B8">
        <w:rPr>
          <w:sz w:val="16"/>
        </w:rPr>
        <w:t xml:space="preserve"> (e.g. spacebased actors or AI researchers), </w:t>
      </w:r>
      <w:r w:rsidRPr="008D59B8">
        <w:rPr>
          <w:rStyle w:val="StyleUnderline"/>
        </w:rPr>
        <w:t xml:space="preserve">but those values are </w:t>
      </w:r>
      <w:r w:rsidRPr="008D59B8">
        <w:rPr>
          <w:rStyle w:val="Emphasis"/>
        </w:rPr>
        <w:t>not</w:t>
      </w:r>
      <w:r w:rsidRPr="008D59B8">
        <w:rPr>
          <w:sz w:val="16"/>
        </w:rPr>
        <w:t xml:space="preserve"> necessarily </w:t>
      </w:r>
      <w:r w:rsidRPr="008D59B8">
        <w:rPr>
          <w:rStyle w:val="Emphasis"/>
        </w:rPr>
        <w:t>representative</w:t>
      </w:r>
      <w:r w:rsidRPr="008D59B8">
        <w:rPr>
          <w:rStyle w:val="StyleUnderline"/>
        </w:rPr>
        <w:t xml:space="preserve"> of all of humanity or </w:t>
      </w:r>
      <w:r w:rsidRPr="008D59B8">
        <w:rPr>
          <w:rStyle w:val="Emphasis"/>
        </w:rPr>
        <w:t>future gen</w:t>
      </w:r>
      <w:r w:rsidRPr="008D59B8">
        <w:rPr>
          <w:rStyle w:val="StyleUnderline"/>
        </w:rPr>
        <w:t>eration</w:t>
      </w:r>
      <w:r w:rsidRPr="008D59B8">
        <w:rPr>
          <w:rStyle w:val="Emphasis"/>
        </w:rPr>
        <w:t>s</w:t>
      </w:r>
      <w:r w:rsidRPr="008D59B8">
        <w:rPr>
          <w:sz w:val="16"/>
        </w:rPr>
        <w:t xml:space="preserve">. In particular, </w:t>
      </w:r>
      <w:r w:rsidRPr="008D59B8">
        <w:rPr>
          <w:rStyle w:val="StyleUnderline"/>
        </w:rPr>
        <w:t xml:space="preserve">we consider the risk of the </w:t>
      </w:r>
      <w:r w:rsidRPr="008D59B8">
        <w:rPr>
          <w:rStyle w:val="Emphasis"/>
        </w:rPr>
        <w:t>lock-in</w:t>
      </w:r>
      <w:r w:rsidRPr="008D59B8">
        <w:rPr>
          <w:rStyle w:val="StyleUnderline"/>
        </w:rPr>
        <w:t xml:space="preserve"> of these values</w:t>
      </w:r>
      <w:r w:rsidRPr="008D59B8">
        <w:rPr>
          <w:sz w:val="16"/>
        </w:rPr>
        <w:t>, given they are not optimal. A possible pathway to such an outcome involves comprehensive AI services (CAIS).</w:t>
      </w:r>
    </w:p>
    <w:p w14:paraId="34F969B9" w14:textId="77777777" w:rsidR="00474EE4" w:rsidRPr="008D59B8" w:rsidRDefault="00474EE4" w:rsidP="00474EE4">
      <w:pPr>
        <w:rPr>
          <w:sz w:val="16"/>
        </w:rPr>
      </w:pPr>
      <w:r w:rsidRPr="008D59B8">
        <w:rPr>
          <w:sz w:val="16"/>
        </w:rPr>
        <w:t>The CAIS model suggests a world in which there are unique AI systems to autonomously conduct various tasks, including AI systems optimized for R&amp;D (i.e. the creation of new AI systems for particular purposes) [130]. Hence, AI systems can collectively perform all tasks, but none of them are independently generally intelligent. Competitive pressures may cause CAIS to be quickly deployed by various actors for a variety of purposes [131]. As a result, there is a risk of high dependence on CAIS to maintain and progress society, including making trajectory-shaping decisions.</w:t>
      </w:r>
    </w:p>
    <w:p w14:paraId="5F59A576" w14:textId="77777777" w:rsidR="00474EE4" w:rsidRPr="008D59B8" w:rsidRDefault="00474EE4" w:rsidP="00474EE4">
      <w:pPr>
        <w:rPr>
          <w:rStyle w:val="Emphasis"/>
        </w:rPr>
      </w:pPr>
      <w:r w:rsidRPr="008D59B8">
        <w:rPr>
          <w:sz w:val="16"/>
        </w:rPr>
        <w:t xml:space="preserve">As was mentioned in the previous subsection, </w:t>
      </w:r>
      <w:r w:rsidRPr="008D59B8">
        <w:rPr>
          <w:sz w:val="16"/>
          <w:szCs w:val="16"/>
        </w:rPr>
        <w:t>complete dependence on TAI systems such as CAIS may be more likely in outer space than on earth because of greater trust and less institutional friction to its widespread adoption</w:t>
      </w:r>
      <w:r w:rsidRPr="008D59B8">
        <w:rPr>
          <w:sz w:val="16"/>
        </w:rPr>
        <w:t xml:space="preserve">. The “technological wilderness” scenario for outer space strengthens this argument. </w:t>
      </w:r>
      <w:r w:rsidRPr="008D59B8">
        <w:rPr>
          <w:sz w:val="16"/>
          <w:szCs w:val="16"/>
        </w:rPr>
        <w:t>There might be near-unanimous consensus among powerful actors in space that the use of CAIS systems is a net benefit, resulting in an explosion of usage.</w:t>
      </w:r>
    </w:p>
    <w:p w14:paraId="0D2D961C" w14:textId="77777777" w:rsidR="00474EE4" w:rsidRPr="008D59B8" w:rsidRDefault="00474EE4" w:rsidP="00474EE4">
      <w:pPr>
        <w:rPr>
          <w:sz w:val="16"/>
        </w:rPr>
      </w:pPr>
      <w:r w:rsidRPr="008D59B8">
        <w:rPr>
          <w:sz w:val="16"/>
        </w:rPr>
        <w:t xml:space="preserve">Through the </w:t>
      </w:r>
      <w:r w:rsidRPr="008D59B8">
        <w:rPr>
          <w:sz w:val="16"/>
          <w:szCs w:val="16"/>
        </w:rPr>
        <w:t>widespread use of CAIS, the space domain might become locked into dependence on TAI because of the transfer of coordination and oversight responsibilities to CAIS systems, the</w:t>
      </w:r>
      <w:r w:rsidRPr="008D59B8">
        <w:rPr>
          <w:sz w:val="10"/>
          <w:szCs w:val="16"/>
        </w:rPr>
        <w:t xml:space="preserve"> </w:t>
      </w:r>
      <w:r w:rsidRPr="008D59B8">
        <w:rPr>
          <w:sz w:val="16"/>
        </w:rPr>
        <w:t xml:space="preserve">lack of skills of humans to manage outer space affairs, and progressive </w:t>
      </w:r>
      <w:r w:rsidRPr="008D59B8">
        <w:rPr>
          <w:sz w:val="16"/>
          <w:szCs w:val="16"/>
        </w:rPr>
        <w:t>improvements in CAIS systems [19].</w:t>
      </w:r>
      <w:r w:rsidRPr="008D59B8">
        <w:t xml:space="preserve"> </w:t>
      </w:r>
      <w:r w:rsidRPr="008D59B8">
        <w:rPr>
          <w:rStyle w:val="StyleUnderline"/>
        </w:rPr>
        <w:t xml:space="preserve">The outcome would be a </w:t>
      </w:r>
      <w:r w:rsidRPr="008D59B8">
        <w:rPr>
          <w:rStyle w:val="Emphasis"/>
        </w:rPr>
        <w:t>T</w:t>
      </w:r>
      <w:r w:rsidRPr="008D59B8">
        <w:rPr>
          <w:rStyle w:val="Emphasis"/>
          <w:highlight w:val="cyan"/>
        </w:rPr>
        <w:t>AI</w:t>
      </w:r>
      <w:r w:rsidRPr="008D59B8">
        <w:rPr>
          <w:rStyle w:val="Emphasis"/>
        </w:rPr>
        <w:t>-controlled</w:t>
      </w:r>
      <w:r w:rsidRPr="008D59B8">
        <w:rPr>
          <w:rStyle w:val="StyleUnderline"/>
        </w:rPr>
        <w:t xml:space="preserve"> </w:t>
      </w:r>
      <w:r w:rsidRPr="008D59B8">
        <w:rPr>
          <w:rStyle w:val="Emphasis"/>
          <w:highlight w:val="cyan"/>
        </w:rPr>
        <w:t>lock-in</w:t>
      </w:r>
      <w:r w:rsidRPr="008D59B8">
        <w:rPr>
          <w:rStyle w:val="StyleUnderline"/>
        </w:rPr>
        <w:t xml:space="preserve"> that</w:t>
      </w:r>
      <w:r w:rsidRPr="008D59B8">
        <w:rPr>
          <w:sz w:val="16"/>
        </w:rPr>
        <w:t xml:space="preserve"> Christiano (2019) </w:t>
      </w:r>
      <w:r w:rsidRPr="008D59B8">
        <w:rPr>
          <w:rStyle w:val="StyleUnderline"/>
        </w:rPr>
        <w:t xml:space="preserve">describes as “going out with a </w:t>
      </w:r>
      <w:r w:rsidRPr="008D59B8">
        <w:rPr>
          <w:rStyle w:val="Emphasis"/>
        </w:rPr>
        <w:t>whimper</w:t>
      </w:r>
      <w:r w:rsidRPr="008D59B8">
        <w:rPr>
          <w:rStyle w:val="StyleUnderline"/>
        </w:rPr>
        <w:t>”</w:t>
      </w:r>
      <w:r w:rsidRPr="008D59B8">
        <w:rPr>
          <w:sz w:val="16"/>
          <w:szCs w:val="16"/>
        </w:rPr>
        <w:t xml:space="preserve">. </w:t>
      </w:r>
      <w:r w:rsidRPr="008D59B8">
        <w:rPr>
          <w:sz w:val="16"/>
        </w:rPr>
        <w:t>Even if we avoid such an outcome on earth, a loss of autonomy in outer space could cause humanity to permanently lose control over how spacefaring proceeds.</w:t>
      </w:r>
    </w:p>
    <w:p w14:paraId="28E4556A" w14:textId="77777777" w:rsidR="00474EE4" w:rsidRPr="008D59B8" w:rsidRDefault="00474EE4" w:rsidP="00474EE4">
      <w:pPr>
        <w:rPr>
          <w:rStyle w:val="Emphasis"/>
        </w:rPr>
      </w:pPr>
      <w:r w:rsidRPr="008D59B8">
        <w:rPr>
          <w:sz w:val="16"/>
        </w:rPr>
        <w:t xml:space="preserve">In such a scenario, </w:t>
      </w:r>
      <w:r w:rsidRPr="008D59B8">
        <w:rPr>
          <w:rStyle w:val="StyleUnderline"/>
          <w:highlight w:val="cyan"/>
        </w:rPr>
        <w:t>humanity</w:t>
      </w:r>
      <w:r w:rsidRPr="008D59B8">
        <w:rPr>
          <w:rStyle w:val="StyleUnderline"/>
        </w:rPr>
        <w:t xml:space="preserve"> would </w:t>
      </w:r>
      <w:r w:rsidRPr="008D59B8">
        <w:rPr>
          <w:rStyle w:val="Emphasis"/>
          <w:highlight w:val="cyan"/>
        </w:rPr>
        <w:t>lose</w:t>
      </w:r>
      <w:r w:rsidRPr="008D59B8">
        <w:rPr>
          <w:rStyle w:val="Emphasis"/>
        </w:rPr>
        <w:t xml:space="preserve"> the </w:t>
      </w:r>
      <w:r w:rsidRPr="008D59B8">
        <w:rPr>
          <w:rStyle w:val="Emphasis"/>
          <w:highlight w:val="cyan"/>
        </w:rPr>
        <w:t>ability</w:t>
      </w:r>
      <w:r w:rsidRPr="008D59B8">
        <w:rPr>
          <w:rStyle w:val="StyleUnderline"/>
          <w:highlight w:val="cyan"/>
        </w:rPr>
        <w:t xml:space="preserve"> to</w:t>
      </w:r>
      <w:r w:rsidRPr="008D59B8">
        <w:rPr>
          <w:rStyle w:val="StyleUnderline"/>
        </w:rPr>
        <w:t xml:space="preserve"> </w:t>
      </w:r>
      <w:r w:rsidRPr="008D59B8">
        <w:rPr>
          <w:rStyle w:val="Emphasis"/>
        </w:rPr>
        <w:t>influence society</w:t>
      </w:r>
      <w:r w:rsidRPr="008D59B8">
        <w:rPr>
          <w:rStyle w:val="StyleUnderline"/>
        </w:rPr>
        <w:t xml:space="preserve"> and </w:t>
      </w:r>
      <w:r w:rsidRPr="008D59B8">
        <w:rPr>
          <w:rStyle w:val="StyleUnderline"/>
          <w:highlight w:val="cyan"/>
        </w:rPr>
        <w:t>change its</w:t>
      </w:r>
      <w:r w:rsidRPr="008D59B8">
        <w:rPr>
          <w:rStyle w:val="StyleUnderline"/>
        </w:rPr>
        <w:t xml:space="preserve"> </w:t>
      </w:r>
      <w:r w:rsidRPr="008D59B8">
        <w:rPr>
          <w:rStyle w:val="Emphasis"/>
        </w:rPr>
        <w:t xml:space="preserve">longterm </w:t>
      </w:r>
      <w:r w:rsidRPr="008D59B8">
        <w:rPr>
          <w:rStyle w:val="Emphasis"/>
          <w:highlight w:val="cyan"/>
        </w:rPr>
        <w:t>trajectory</w:t>
      </w:r>
      <w:r w:rsidRPr="008D59B8">
        <w:rPr>
          <w:sz w:val="16"/>
        </w:rPr>
        <w:t xml:space="preserve"> [123]. </w:t>
      </w:r>
      <w:r w:rsidRPr="008D59B8">
        <w:rPr>
          <w:sz w:val="16"/>
          <w:szCs w:val="16"/>
        </w:rPr>
        <w:t>Decisions with respect to further space expansion would be made by TAI rather than humans, including</w:t>
      </w:r>
      <w:r w:rsidRPr="008D59B8">
        <w:rPr>
          <w:sz w:val="10"/>
          <w:szCs w:val="16"/>
        </w:rPr>
        <w:t xml:space="preserve"> </w:t>
      </w:r>
      <w:r w:rsidRPr="008D59B8">
        <w:rPr>
          <w:sz w:val="16"/>
        </w:rPr>
        <w:t xml:space="preserve">the design and coordination mechanisms for settlements. A fully-aligned TAI might make decisions that are perfect matches to those reflecting the values of humanity, known as Friendly AI [132]. In this scenario, complete dependence on TAI is not necessarily negative. However, </w:t>
      </w:r>
      <w:r w:rsidRPr="008D59B8">
        <w:rPr>
          <w:rStyle w:val="StyleUnderline"/>
        </w:rPr>
        <w:t xml:space="preserve">if </w:t>
      </w:r>
      <w:r w:rsidRPr="008D59B8">
        <w:rPr>
          <w:rStyle w:val="Emphasis"/>
          <w:highlight w:val="cyan"/>
        </w:rPr>
        <w:t>TAI</w:t>
      </w:r>
      <w:r w:rsidRPr="008D59B8">
        <w:rPr>
          <w:rStyle w:val="StyleUnderline"/>
        </w:rPr>
        <w:t xml:space="preserve"> is </w:t>
      </w:r>
      <w:r w:rsidRPr="008D59B8">
        <w:rPr>
          <w:rStyle w:val="StyleUnderline"/>
          <w:highlight w:val="cyan"/>
        </w:rPr>
        <w:t>only aligned with</w:t>
      </w:r>
      <w:r w:rsidRPr="008D59B8">
        <w:rPr>
          <w:rStyle w:val="StyleUnderline"/>
        </w:rPr>
        <w:t xml:space="preserve"> the </w:t>
      </w:r>
      <w:r w:rsidRPr="008D59B8">
        <w:rPr>
          <w:rStyle w:val="Emphasis"/>
        </w:rPr>
        <w:t>values</w:t>
      </w:r>
      <w:r w:rsidRPr="008D59B8">
        <w:rPr>
          <w:rStyle w:val="StyleUnderline"/>
        </w:rPr>
        <w:t xml:space="preserve"> and </w:t>
      </w:r>
      <w:r w:rsidRPr="008D59B8">
        <w:rPr>
          <w:rStyle w:val="Emphasis"/>
        </w:rPr>
        <w:t>interests</w:t>
      </w:r>
      <w:r w:rsidRPr="008D59B8">
        <w:rPr>
          <w:rStyle w:val="StyleUnderline"/>
        </w:rPr>
        <w:t xml:space="preserve"> of </w:t>
      </w:r>
      <w:r w:rsidRPr="008D59B8">
        <w:rPr>
          <w:rStyle w:val="Emphasis"/>
          <w:highlight w:val="cyan"/>
        </w:rPr>
        <w:t>some humans</w:t>
      </w:r>
      <w:r w:rsidRPr="008D59B8">
        <w:rPr>
          <w:rStyle w:val="StyleUnderline"/>
          <w:highlight w:val="cyan"/>
        </w:rPr>
        <w:t>, such as</w:t>
      </w:r>
      <w:r w:rsidRPr="008D59B8">
        <w:rPr>
          <w:sz w:val="16"/>
          <w:szCs w:val="16"/>
        </w:rPr>
        <w:t xml:space="preserve"> early spacefaring actors or </w:t>
      </w:r>
      <w:r w:rsidRPr="008D59B8">
        <w:rPr>
          <w:rStyle w:val="Emphasis"/>
        </w:rPr>
        <w:t xml:space="preserve">TAI </w:t>
      </w:r>
      <w:r w:rsidRPr="008D59B8">
        <w:rPr>
          <w:rStyle w:val="Emphasis"/>
          <w:highlight w:val="cyan"/>
        </w:rPr>
        <w:t>dev</w:t>
      </w:r>
      <w:r w:rsidRPr="008D59B8">
        <w:rPr>
          <w:rStyle w:val="StyleUnderline"/>
        </w:rPr>
        <w:t>eloper</w:t>
      </w:r>
      <w:r w:rsidRPr="008D59B8">
        <w:rPr>
          <w:rStyle w:val="Emphasis"/>
          <w:highlight w:val="cyan"/>
        </w:rPr>
        <w:t>s</w:t>
      </w:r>
      <w:r w:rsidRPr="008D59B8">
        <w:rPr>
          <w:rStyle w:val="StyleUnderline"/>
          <w:highlight w:val="cyan"/>
        </w:rPr>
        <w:t>, then</w:t>
      </w:r>
      <w:r w:rsidRPr="008D59B8">
        <w:rPr>
          <w:rStyle w:val="StyleUnderline"/>
        </w:rPr>
        <w:t xml:space="preserve"> the </w:t>
      </w:r>
      <w:r w:rsidRPr="008D59B8">
        <w:rPr>
          <w:rStyle w:val="Emphasis"/>
          <w:highlight w:val="cyan"/>
        </w:rPr>
        <w:t>longterm values</w:t>
      </w:r>
      <w:r w:rsidRPr="008D59B8">
        <w:rPr>
          <w:rStyle w:val="StyleUnderline"/>
        </w:rPr>
        <w:t xml:space="preserve"> which shape the trajectory of humanity will </w:t>
      </w:r>
      <w:r w:rsidRPr="008D59B8">
        <w:rPr>
          <w:rStyle w:val="StyleUnderline"/>
          <w:highlight w:val="cyan"/>
        </w:rPr>
        <w:t>not</w:t>
      </w:r>
      <w:r w:rsidRPr="008D59B8">
        <w:rPr>
          <w:rStyle w:val="StyleUnderline"/>
        </w:rPr>
        <w:t xml:space="preserve"> be </w:t>
      </w:r>
      <w:r w:rsidRPr="008D59B8">
        <w:rPr>
          <w:rStyle w:val="Emphasis"/>
          <w:highlight w:val="cyan"/>
        </w:rPr>
        <w:t>representative</w:t>
      </w:r>
      <w:r w:rsidRPr="008D59B8">
        <w:rPr>
          <w:rStyle w:val="StyleUnderline"/>
          <w:highlight w:val="cyan"/>
        </w:rPr>
        <w:t xml:space="preserve"> of</w:t>
      </w:r>
      <w:r w:rsidRPr="008D59B8">
        <w:rPr>
          <w:rStyle w:val="StyleUnderline"/>
        </w:rPr>
        <w:t xml:space="preserve"> </w:t>
      </w:r>
      <w:r w:rsidRPr="008D59B8">
        <w:rPr>
          <w:rStyle w:val="Emphasis"/>
        </w:rPr>
        <w:t>current</w:t>
      </w:r>
      <w:r w:rsidRPr="008D59B8">
        <w:rPr>
          <w:rStyle w:val="StyleUnderline"/>
        </w:rPr>
        <w:t xml:space="preserve"> or </w:t>
      </w:r>
      <w:r w:rsidRPr="008D59B8">
        <w:rPr>
          <w:rStyle w:val="Emphasis"/>
        </w:rPr>
        <w:t xml:space="preserve">future </w:t>
      </w:r>
      <w:r w:rsidRPr="008D59B8">
        <w:rPr>
          <w:rStyle w:val="Emphasis"/>
          <w:highlight w:val="cyan"/>
        </w:rPr>
        <w:t>gen</w:t>
      </w:r>
      <w:r w:rsidRPr="008D59B8">
        <w:rPr>
          <w:rStyle w:val="StyleUnderline"/>
        </w:rPr>
        <w:t>eration</w:t>
      </w:r>
      <w:r w:rsidRPr="008D59B8">
        <w:rPr>
          <w:rStyle w:val="Emphasis"/>
          <w:highlight w:val="cyan"/>
        </w:rPr>
        <w:t>s</w:t>
      </w:r>
      <w:r w:rsidRPr="008D59B8">
        <w:rPr>
          <w:rStyle w:val="StyleUnderline"/>
        </w:rPr>
        <w:t xml:space="preserve">, and we would be </w:t>
      </w:r>
      <w:r w:rsidRPr="008D59B8">
        <w:rPr>
          <w:rStyle w:val="Emphasis"/>
          <w:highlight w:val="cyan"/>
        </w:rPr>
        <w:t>unable to adjust</w:t>
      </w:r>
      <w:r w:rsidRPr="008D59B8">
        <w:rPr>
          <w:rStyle w:val="StyleUnderline"/>
        </w:rPr>
        <w:t xml:space="preserve"> these values </w:t>
      </w:r>
      <w:r w:rsidRPr="008D59B8">
        <w:rPr>
          <w:rStyle w:val="StyleUnderline"/>
          <w:highlight w:val="cyan"/>
        </w:rPr>
        <w:t xml:space="preserve">at </w:t>
      </w:r>
      <w:r w:rsidRPr="008D59B8">
        <w:rPr>
          <w:rStyle w:val="Emphasis"/>
          <w:highlight w:val="cyan"/>
        </w:rPr>
        <w:t>later dates</w:t>
      </w:r>
      <w:r w:rsidRPr="008D59B8">
        <w:rPr>
          <w:rStyle w:val="StyleUnderline"/>
        </w:rPr>
        <w:t xml:space="preserve">. This outcome would </w:t>
      </w:r>
      <w:r w:rsidRPr="008D59B8">
        <w:rPr>
          <w:rStyle w:val="Emphasis"/>
        </w:rPr>
        <w:t>permanently curtail</w:t>
      </w:r>
      <w:r w:rsidRPr="008D59B8">
        <w:rPr>
          <w:rStyle w:val="StyleUnderline"/>
        </w:rPr>
        <w:t xml:space="preserve"> the </w:t>
      </w:r>
      <w:r w:rsidRPr="008D59B8">
        <w:rPr>
          <w:rStyle w:val="Emphasis"/>
        </w:rPr>
        <w:t>potential of humanity</w:t>
      </w:r>
      <w:r w:rsidRPr="008D59B8">
        <w:rPr>
          <w:rStyle w:val="StyleUnderline"/>
        </w:rPr>
        <w:t xml:space="preserve">, and thus it could be considered an </w:t>
      </w:r>
      <w:r w:rsidRPr="008D59B8">
        <w:rPr>
          <w:rStyle w:val="Emphasis"/>
          <w:highlight w:val="cyan"/>
        </w:rPr>
        <w:t>x-risk</w:t>
      </w:r>
      <w:r w:rsidRPr="008D59B8">
        <w:rPr>
          <w:sz w:val="16"/>
          <w:szCs w:val="16"/>
        </w:rPr>
        <w:t>.</w:t>
      </w:r>
    </w:p>
    <w:p w14:paraId="2E7FCF14" w14:textId="52742ED5" w:rsidR="0047190F" w:rsidRPr="008D59B8" w:rsidRDefault="0047190F" w:rsidP="00824A1E">
      <w:pPr>
        <w:pStyle w:val="Analytics"/>
      </w:pPr>
      <w:r w:rsidRPr="008D59B8">
        <w:t>4. CONSENSUS.</w:t>
      </w:r>
    </w:p>
    <w:p w14:paraId="330D4591" w14:textId="77777777" w:rsidR="0047190F" w:rsidRPr="008D59B8" w:rsidRDefault="0047190F" w:rsidP="0047190F">
      <w:pPr>
        <w:pStyle w:val="Heading4"/>
        <w:rPr>
          <w:rFonts w:cs="Times New Roman"/>
        </w:rPr>
      </w:pPr>
      <w:r w:rsidRPr="008D59B8">
        <w:rPr>
          <w:rFonts w:cs="Times New Roman"/>
        </w:rPr>
        <w:t xml:space="preserve">Err towards </w:t>
      </w:r>
      <w:r w:rsidRPr="008D59B8">
        <w:rPr>
          <w:rFonts w:cs="Times New Roman"/>
          <w:u w:val="single"/>
        </w:rPr>
        <w:t>expert agreement</w:t>
      </w:r>
      <w:r w:rsidRPr="008D59B8">
        <w:rPr>
          <w:rFonts w:cs="Times New Roman"/>
        </w:rPr>
        <w:t xml:space="preserve">. </w:t>
      </w:r>
    </w:p>
    <w:p w14:paraId="1F329675" w14:textId="77777777" w:rsidR="0047190F" w:rsidRPr="008D59B8" w:rsidRDefault="0047190F" w:rsidP="0047190F">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72C2C49E" w14:textId="77777777" w:rsidR="0047190F" w:rsidRPr="008D59B8" w:rsidRDefault="0047190F" w:rsidP="00517B83">
      <w:r w:rsidRPr="008D59B8">
        <w:rPr>
          <w:sz w:val="16"/>
        </w:rPr>
        <w:lastRenderedPageBreak/>
        <w:t xml:space="preserve">Currently a </w:t>
      </w:r>
      <w:r w:rsidRPr="008D59B8">
        <w:rPr>
          <w:rStyle w:val="Emphasis"/>
          <w:sz w:val="30"/>
          <w:szCs w:val="30"/>
        </w:rPr>
        <w:t xml:space="preserve">broad </w:t>
      </w:r>
      <w:r w:rsidRPr="008D59B8">
        <w:rPr>
          <w:rStyle w:val="Emphasis"/>
          <w:sz w:val="30"/>
          <w:szCs w:val="30"/>
          <w:highlight w:val="cyan"/>
        </w:rPr>
        <w:t>consensus</w:t>
      </w:r>
      <w:r w:rsidRPr="008D59B8">
        <w:rPr>
          <w:rStyle w:val="StyleUnderline"/>
          <w:highlight w:val="cyan"/>
        </w:rPr>
        <w:t xml:space="preserve"> exists in</w:t>
      </w:r>
      <w:r w:rsidRPr="008D59B8">
        <w:rPr>
          <w:sz w:val="16"/>
        </w:rPr>
        <w:t xml:space="preserve"> the </w:t>
      </w:r>
      <w:r w:rsidRPr="008D59B8">
        <w:rPr>
          <w:rStyle w:val="StyleUnderline"/>
        </w:rPr>
        <w:t xml:space="preserve">AI Safety community, and </w:t>
      </w:r>
      <w:r w:rsidRPr="008D59B8">
        <w:rPr>
          <w:rStyle w:val="Emphasis"/>
        </w:rPr>
        <w:t>beyond</w:t>
      </w:r>
      <w:r w:rsidRPr="008D59B8">
        <w:rPr>
          <w:sz w:val="16"/>
        </w:rPr>
        <w:t xml:space="preserve"> it</w:t>
      </w:r>
      <w:r w:rsidRPr="008D59B8">
        <w:rPr>
          <w:sz w:val="16"/>
          <w:szCs w:val="16"/>
        </w:rPr>
        <w:t xml:space="preserve">, </w:t>
      </w:r>
      <w:r w:rsidRPr="008D59B8">
        <w:rPr>
          <w:rStyle w:val="StyleUnderline"/>
        </w:rPr>
        <w:t>regarding importance of addressing</w:t>
      </w:r>
      <w:r w:rsidRPr="008D59B8">
        <w:rPr>
          <w:sz w:val="16"/>
        </w:rPr>
        <w:t xml:space="preserve"> existing and </w:t>
      </w:r>
      <w:r w:rsidRPr="008D59B8">
        <w:rPr>
          <w:rStyle w:val="Emphasis"/>
        </w:rPr>
        <w:t>future</w:t>
      </w:r>
      <w:r w:rsidRPr="008D59B8">
        <w:rPr>
          <w:rStyle w:val="StyleUnderline"/>
        </w:rPr>
        <w:t xml:space="preserve"> </w:t>
      </w:r>
      <w:r w:rsidRPr="008D59B8">
        <w:rPr>
          <w:rStyle w:val="StyleUnderline"/>
          <w:highlight w:val="cyan"/>
        </w:rPr>
        <w:t>AI Risks</w:t>
      </w:r>
      <w:r w:rsidRPr="008D59B8">
        <w:rPr>
          <w:sz w:val="16"/>
        </w:rPr>
        <w:t xml:space="preserve"> by devoting necessary resources </w:t>
      </w:r>
      <w:r w:rsidRPr="008D59B8">
        <w:rPr>
          <w:rStyle w:val="StyleUnderline"/>
        </w:rPr>
        <w:t xml:space="preserve">to making AI safe and </w:t>
      </w:r>
      <w:r w:rsidRPr="008D59B8">
        <w:rPr>
          <w:rStyle w:val="Emphasis"/>
        </w:rPr>
        <w:t>beneficial</w:t>
      </w:r>
      <w:r w:rsidRPr="008D59B8">
        <w:rPr>
          <w:sz w:val="16"/>
        </w:rPr>
        <w:t xml:space="preserve">, not just capable. Such </w:t>
      </w:r>
      <w:r w:rsidRPr="008D59B8">
        <w:rPr>
          <w:rStyle w:val="StyleUnderline"/>
        </w:rPr>
        <w:t xml:space="preserve">consensus is </w:t>
      </w:r>
      <w:r w:rsidRPr="008D59B8">
        <w:rPr>
          <w:rStyle w:val="Emphasis"/>
        </w:rPr>
        <w:t xml:space="preserve">well </w:t>
      </w:r>
      <w:r w:rsidRPr="008D59B8">
        <w:rPr>
          <w:rStyle w:val="Emphasis"/>
          <w:highlight w:val="cyan"/>
        </w:rPr>
        <w:t>demonstrated</w:t>
      </w:r>
      <w:r w:rsidRPr="008D59B8">
        <w:rPr>
          <w:rStyle w:val="StyleUnderline"/>
          <w:highlight w:val="cyan"/>
        </w:rPr>
        <w:t xml:space="preserve"> by</w:t>
      </w:r>
      <w:r w:rsidRPr="008D59B8">
        <w:rPr>
          <w:sz w:val="16"/>
        </w:rPr>
        <w:t xml:space="preserve"> a number of </w:t>
      </w:r>
      <w:r w:rsidRPr="008D59B8">
        <w:rPr>
          <w:rStyle w:val="StyleUnderline"/>
        </w:rPr>
        <w:t xml:space="preserve">open </w:t>
      </w:r>
      <w:r w:rsidRPr="008D59B8">
        <w:rPr>
          <w:rStyle w:val="StyleUnderline"/>
          <w:highlight w:val="cyan"/>
        </w:rPr>
        <w:t>letters</w:t>
      </w:r>
      <w:r w:rsidRPr="008D59B8">
        <w:rPr>
          <w:sz w:val="16"/>
        </w:rPr>
        <w:t xml:space="preserve">” </w:t>
      </w:r>
      <w:r w:rsidRPr="008D59B8">
        <w:rPr>
          <w:rStyle w:val="StyleUnderline"/>
          <w:highlight w:val="cyan"/>
        </w:rPr>
        <w:t xml:space="preserve">signed by </w:t>
      </w:r>
      <w:r w:rsidRPr="008D59B8">
        <w:rPr>
          <w:rStyle w:val="Emphasis"/>
          <w:highlight w:val="cyan"/>
        </w:rPr>
        <w:t>thousands</w:t>
      </w:r>
      <w:r w:rsidRPr="008D59B8">
        <w:rPr>
          <w:rStyle w:val="StyleUnderline"/>
          <w:highlight w:val="cyan"/>
        </w:rPr>
        <w:t xml:space="preserve"> of </w:t>
      </w:r>
      <w:r w:rsidRPr="008D59B8">
        <w:rPr>
          <w:rStyle w:val="Emphasis"/>
          <w:highlight w:val="cyan"/>
        </w:rPr>
        <w:t>leading</w:t>
      </w:r>
      <w:r w:rsidRPr="008D59B8">
        <w:rPr>
          <w:rStyle w:val="StyleUnderline"/>
          <w:highlight w:val="cyan"/>
        </w:rPr>
        <w:t xml:space="preserve"> practitioners and</w:t>
      </w:r>
      <w:r w:rsidRPr="008D59B8">
        <w:rPr>
          <w:sz w:val="16"/>
        </w:rPr>
        <w:t xml:space="preserve"> by formation of </w:t>
      </w:r>
      <w:r w:rsidRPr="008D59B8">
        <w:rPr>
          <w:rStyle w:val="Emphasis"/>
          <w:highlight w:val="cyan"/>
        </w:rPr>
        <w:t>industry</w:t>
      </w:r>
      <w:r w:rsidRPr="008D59B8">
        <w:rPr>
          <w:rStyle w:val="Emphasis"/>
        </w:rPr>
        <w:t xml:space="preserve"> coalitions</w:t>
      </w:r>
      <w:r w:rsidRPr="008D59B8">
        <w:rPr>
          <w:sz w:val="16"/>
        </w:rPr>
        <w:t xml:space="preserve"> with similar goals. </w:t>
      </w:r>
      <w:r w:rsidRPr="008D59B8">
        <w:rPr>
          <w:rStyle w:val="StyleUnderline"/>
          <w:highlight w:val="cyan"/>
        </w:rPr>
        <w:t>Recognizing</w:t>
      </w:r>
      <w:r w:rsidRPr="008D59B8">
        <w:rPr>
          <w:sz w:val="16"/>
          <w:highlight w:val="cyan"/>
        </w:rPr>
        <w:t xml:space="preserve"> </w:t>
      </w:r>
      <w:r w:rsidRPr="008D59B8">
        <w:rPr>
          <w:rStyle w:val="Emphasis"/>
          <w:highlight w:val="cyan"/>
        </w:rPr>
        <w:t>dangers</w:t>
      </w:r>
      <w:r w:rsidRPr="008D59B8">
        <w:rPr>
          <w:rStyle w:val="StyleUnderline"/>
        </w:rPr>
        <w:t xml:space="preserve"> posed by an unsafe AI a </w:t>
      </w:r>
      <w:r w:rsidRPr="008D59B8">
        <w:rPr>
          <w:rStyle w:val="Emphasis"/>
          <w:highlight w:val="cyan"/>
        </w:rPr>
        <w:t>significant</w:t>
      </w:r>
      <w:r w:rsidRPr="008D59B8">
        <w:rPr>
          <w:rStyle w:val="StyleUnderline"/>
        </w:rPr>
        <w:t xml:space="preserve"> amount of </w:t>
      </w:r>
      <w:r w:rsidRPr="008D59B8">
        <w:rPr>
          <w:rStyle w:val="StyleUnderline"/>
          <w:highlight w:val="cyan"/>
        </w:rPr>
        <w:t>research</w:t>
      </w:r>
      <w:r w:rsidRPr="008D59B8">
        <w:rPr>
          <w:sz w:val="16"/>
        </w:rPr>
        <w:t xml:space="preserve"> (</w:t>
      </w:r>
      <w:r w:rsidRPr="008D59B8">
        <w:rPr>
          <w:rStyle w:val="Emphasis"/>
        </w:rPr>
        <w:t>Babcock</w:t>
      </w:r>
      <w:r w:rsidRPr="008D59B8">
        <w:rPr>
          <w:sz w:val="16"/>
        </w:rPr>
        <w:t xml:space="preserve"> et al., 2016; </w:t>
      </w:r>
      <w:r w:rsidRPr="008D59B8">
        <w:rPr>
          <w:rStyle w:val="Emphasis"/>
        </w:rPr>
        <w:t>Callaghan</w:t>
      </w:r>
      <w:r w:rsidRPr="008D59B8">
        <w:rPr>
          <w:sz w:val="16"/>
        </w:rPr>
        <w:t xml:space="preserve"> et al., 2017; </w:t>
      </w:r>
      <w:r w:rsidRPr="008D59B8">
        <w:rPr>
          <w:rStyle w:val="Emphasis"/>
        </w:rPr>
        <w:t>Everitt</w:t>
      </w:r>
      <w:r w:rsidRPr="008D59B8">
        <w:rPr>
          <w:sz w:val="16"/>
        </w:rPr>
        <w:t xml:space="preserve"> et al., 2018</w:t>
      </w:r>
      <w:r w:rsidRPr="008D59B8">
        <w:rPr>
          <w:rStyle w:val="StyleUnderline"/>
        </w:rPr>
        <w:t>;</w:t>
      </w:r>
      <w:r w:rsidRPr="008D59B8">
        <w:rPr>
          <w:sz w:val="16"/>
        </w:rPr>
        <w:t xml:space="preserve"> Juric et al., 2002; </w:t>
      </w:r>
      <w:r w:rsidRPr="008D59B8">
        <w:rPr>
          <w:rStyle w:val="Emphasis"/>
        </w:rPr>
        <w:t>Majot</w:t>
      </w:r>
      <w:r w:rsidRPr="008D59B8">
        <w:rPr>
          <w:sz w:val="16"/>
        </w:rPr>
        <w:t xml:space="preserve"> &amp; Yampolskiy, 2014a; </w:t>
      </w:r>
      <w:r w:rsidRPr="008D59B8">
        <w:rPr>
          <w:rStyle w:val="Emphasis"/>
        </w:rPr>
        <w:t>Ramamoorthy</w:t>
      </w:r>
      <w:r w:rsidRPr="008D59B8">
        <w:rPr>
          <w:sz w:val="16"/>
        </w:rPr>
        <w:t xml:space="preserve"> &amp; Yampolskiy, 2</w:t>
      </w:r>
      <w:r w:rsidRPr="008D59B8">
        <w:rPr>
          <w:sz w:val="16"/>
          <w:szCs w:val="16"/>
        </w:rPr>
        <w:t>018; Tegmark, 2017; Yampolskiy, 2011) is now geared to develop safety mechanisms for ever-improving intelligent software, with AI Safety research centers springing up at many top universities such as MIT, Berkeley, Oxford, and Cambridge, companies and non-profits.</w:t>
      </w:r>
    </w:p>
    <w:p w14:paraId="4C2D1C72" w14:textId="57425579" w:rsidR="00567279" w:rsidRPr="008D59B8" w:rsidRDefault="0093782D" w:rsidP="00567279">
      <w:pPr>
        <w:pStyle w:val="Heading4"/>
        <w:rPr>
          <w:rFonts w:cs="Times New Roman"/>
        </w:rPr>
      </w:pPr>
      <w:r w:rsidRPr="008D59B8">
        <w:rPr>
          <w:rFonts w:cs="Times New Roman"/>
        </w:rPr>
        <w:t xml:space="preserve">BUT </w:t>
      </w:r>
      <w:r w:rsidR="00F76859" w:rsidRPr="008D59B8">
        <w:rPr>
          <w:rFonts w:cs="Times New Roman"/>
          <w:u w:val="single"/>
        </w:rPr>
        <w:t>e</w:t>
      </w:r>
      <w:r w:rsidR="00567279" w:rsidRPr="008D59B8">
        <w:rPr>
          <w:rFonts w:cs="Times New Roman"/>
          <w:u w:val="single"/>
        </w:rPr>
        <w:t>rr against</w:t>
      </w:r>
      <w:r w:rsidR="00567279" w:rsidRPr="008D59B8">
        <w:rPr>
          <w:rFonts w:cs="Times New Roman"/>
        </w:rPr>
        <w:t xml:space="preserve"> their ‘experts’---researchers do not </w:t>
      </w:r>
      <w:r w:rsidR="00567279" w:rsidRPr="008D59B8">
        <w:rPr>
          <w:rFonts w:cs="Times New Roman"/>
          <w:u w:val="single"/>
        </w:rPr>
        <w:t>specialize</w:t>
      </w:r>
      <w:r w:rsidR="00567279" w:rsidRPr="008D59B8">
        <w:rPr>
          <w:rFonts w:cs="Times New Roman"/>
        </w:rPr>
        <w:t xml:space="preserve"> in </w:t>
      </w:r>
      <w:r w:rsidR="00567279" w:rsidRPr="008D59B8">
        <w:rPr>
          <w:rFonts w:cs="Times New Roman"/>
          <w:u w:val="single"/>
        </w:rPr>
        <w:t>AI Safety</w:t>
      </w:r>
      <w:r w:rsidR="00567279" w:rsidRPr="008D59B8">
        <w:rPr>
          <w:rFonts w:cs="Times New Roman"/>
        </w:rPr>
        <w:t xml:space="preserve"> AND </w:t>
      </w:r>
      <w:r w:rsidR="00567279" w:rsidRPr="008D59B8">
        <w:rPr>
          <w:rFonts w:cs="Times New Roman"/>
          <w:u w:val="single"/>
        </w:rPr>
        <w:t>biases</w:t>
      </w:r>
      <w:r w:rsidR="00567279" w:rsidRPr="008D59B8">
        <w:rPr>
          <w:rFonts w:cs="Times New Roman"/>
        </w:rPr>
        <w:t xml:space="preserve"> are </w:t>
      </w:r>
      <w:r w:rsidR="00567279" w:rsidRPr="008D59B8">
        <w:rPr>
          <w:rFonts w:cs="Times New Roman"/>
          <w:u w:val="single"/>
        </w:rPr>
        <w:t>engrained</w:t>
      </w:r>
      <w:r w:rsidR="00567279" w:rsidRPr="008D59B8">
        <w:rPr>
          <w:rFonts w:cs="Times New Roman"/>
        </w:rPr>
        <w:t xml:space="preserve">. </w:t>
      </w:r>
    </w:p>
    <w:p w14:paraId="79A90F90" w14:textId="77777777" w:rsidR="00567279" w:rsidRPr="008D59B8" w:rsidRDefault="00567279" w:rsidP="00567279">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65C6F275" w14:textId="77777777" w:rsidR="00567279" w:rsidRPr="008D59B8" w:rsidRDefault="00567279" w:rsidP="00567279">
      <w:pPr>
        <w:rPr>
          <w:sz w:val="16"/>
          <w:szCs w:val="16"/>
        </w:rPr>
      </w:pPr>
      <w:r w:rsidRPr="008D59B8">
        <w:rPr>
          <w:rStyle w:val="Emphasis"/>
          <w:highlight w:val="cyan"/>
        </w:rPr>
        <w:t>Non-Experts</w:t>
      </w:r>
      <w:r w:rsidRPr="008D59B8">
        <w:rPr>
          <w:rStyle w:val="StyleUnderline"/>
        </w:rPr>
        <w:t xml:space="preserve"> Non-AI-Safety researchers</w:t>
      </w:r>
      <w:r w:rsidRPr="008D59B8">
        <w:rPr>
          <w:sz w:val="16"/>
        </w:rPr>
        <w:t xml:space="preserve"> greatly </w:t>
      </w:r>
      <w:r w:rsidRPr="008D59B8">
        <w:rPr>
          <w:rStyle w:val="Emphasis"/>
        </w:rPr>
        <w:t>enjoy</w:t>
      </w:r>
      <w:r w:rsidRPr="008D59B8">
        <w:rPr>
          <w:rStyle w:val="StyleUnderline"/>
        </w:rPr>
        <w:t xml:space="preserve"> </w:t>
      </w:r>
      <w:r w:rsidRPr="008D59B8">
        <w:rPr>
          <w:rStyle w:val="StyleUnderline"/>
          <w:highlight w:val="cyan"/>
        </w:rPr>
        <w:t>comment</w:t>
      </w:r>
      <w:r w:rsidRPr="008D59B8">
        <w:rPr>
          <w:rStyle w:val="StyleUnderline"/>
        </w:rPr>
        <w:t xml:space="preserve">ing </w:t>
      </w:r>
      <w:r w:rsidRPr="008D59B8">
        <w:rPr>
          <w:rStyle w:val="StyleUnderline"/>
          <w:highlight w:val="cyan"/>
        </w:rPr>
        <w:t>on</w:t>
      </w:r>
      <w:r w:rsidRPr="008D59B8">
        <w:rPr>
          <w:sz w:val="16"/>
        </w:rPr>
        <w:t xml:space="preserve"> all aspects of </w:t>
      </w:r>
      <w:r w:rsidRPr="008D59B8">
        <w:rPr>
          <w:rStyle w:val="StyleUnderline"/>
        </w:rPr>
        <w:t xml:space="preserve">AI </w:t>
      </w:r>
      <w:r w:rsidRPr="008D59B8">
        <w:rPr>
          <w:rStyle w:val="StyleUnderline"/>
          <w:highlight w:val="cyan"/>
        </w:rPr>
        <w:t>Safety</w:t>
      </w:r>
      <w:r w:rsidRPr="008D59B8">
        <w:rPr>
          <w:sz w:val="16"/>
        </w:rPr>
        <w:t xml:space="preserve">. It seems like </w:t>
      </w:r>
      <w:r w:rsidRPr="008D59B8">
        <w:rPr>
          <w:rStyle w:val="StyleUnderline"/>
        </w:rPr>
        <w:t xml:space="preserve">anyone who saw Terminator </w:t>
      </w:r>
      <w:r w:rsidRPr="008D59B8">
        <w:rPr>
          <w:rStyle w:val="Emphasis"/>
        </w:rPr>
        <w:t>thinks</w:t>
      </w:r>
      <w:r w:rsidRPr="008D59B8">
        <w:rPr>
          <w:rStyle w:val="StyleUnderline"/>
        </w:rPr>
        <w:t xml:space="preserve"> they have</w:t>
      </w:r>
      <w:r w:rsidRPr="008D59B8">
        <w:rPr>
          <w:sz w:val="16"/>
        </w:rPr>
        <w:t xml:space="preserve"> sufficient </w:t>
      </w:r>
      <w:r w:rsidRPr="008D59B8">
        <w:rPr>
          <w:rStyle w:val="Emphasis"/>
        </w:rPr>
        <w:t>expertise</w:t>
      </w:r>
      <w:r w:rsidRPr="008D59B8">
        <w:rPr>
          <w:sz w:val="16"/>
        </w:rPr>
        <w:t xml:space="preserve"> to participate in the discussion (on either side), but not surprisingly it is not the case. </w:t>
      </w:r>
      <w:r w:rsidRPr="008D59B8">
        <w:rPr>
          <w:rStyle w:val="StyleUnderline"/>
        </w:rPr>
        <w:t>Not having</w:t>
      </w:r>
      <w:r w:rsidRPr="008D59B8">
        <w:rPr>
          <w:sz w:val="16"/>
        </w:rPr>
        <w:t xml:space="preserve"> formal </w:t>
      </w:r>
      <w:r w:rsidRPr="008D59B8">
        <w:rPr>
          <w:rStyle w:val="Emphasis"/>
        </w:rPr>
        <w:t>training</w:t>
      </w:r>
      <w:r w:rsidRPr="008D59B8">
        <w:rPr>
          <w:sz w:val="16"/>
        </w:rPr>
        <w:t xml:space="preserve"> in the area of research </w:t>
      </w:r>
      <w:r w:rsidRPr="008D59B8">
        <w:rPr>
          <w:rStyle w:val="StyleUnderline"/>
        </w:rPr>
        <w:t xml:space="preserve">should </w:t>
      </w:r>
      <w:r w:rsidRPr="008D59B8">
        <w:rPr>
          <w:rStyle w:val="Emphasis"/>
        </w:rPr>
        <w:t>significantly discount</w:t>
      </w:r>
      <w:r w:rsidRPr="008D59B8">
        <w:rPr>
          <w:rStyle w:val="StyleUnderline"/>
        </w:rPr>
        <w:t xml:space="preserve"> importance of opinion</w:t>
      </w:r>
      <w:r w:rsidRPr="008D59B8">
        <w:rPr>
          <w:sz w:val="16"/>
        </w:rPr>
        <w:t xml:space="preserve"> of s</w:t>
      </w:r>
      <w:r w:rsidRPr="008D59B8">
        <w:rPr>
          <w:sz w:val="16"/>
          <w:szCs w:val="16"/>
        </w:rPr>
        <w:t>uch public intellectuals, but it does not seem to be the case. By analogy, in discussions of cancer we listen to professional opinion of doctors trained in treating oncological diseases but feel perfectly fine ignoring opinions of business executives or lawyers. In AI Safety debates participants are perfectly happy to consider opinions of professional atheists (Shermer, 2017), web-developers (Ceglowski &amp; Superintelligence, 2016) or psychologists (Pinker, 2012), to give just some examples.</w:t>
      </w:r>
    </w:p>
    <w:p w14:paraId="3A0A5DB1" w14:textId="77777777" w:rsidR="00413DC6" w:rsidRDefault="00567279" w:rsidP="00567279">
      <w:pPr>
        <w:rPr>
          <w:rStyle w:val="Emphasis"/>
        </w:rPr>
      </w:pPr>
      <w:r w:rsidRPr="008D59B8">
        <w:rPr>
          <w:sz w:val="16"/>
        </w:rPr>
        <w:t>Wrong Experts It may not be</w:t>
      </w:r>
      <w:r w:rsidRPr="008D59B8">
        <w:rPr>
          <w:sz w:val="16"/>
          <w:szCs w:val="16"/>
        </w:rPr>
        <w:t xml:space="preserve"> obvious but most</w:t>
      </w:r>
      <w:r w:rsidRPr="008D59B8">
        <w:t xml:space="preserve"> </w:t>
      </w:r>
      <w:r w:rsidRPr="008D59B8">
        <w:rPr>
          <w:rStyle w:val="Emphasis"/>
        </w:rPr>
        <w:t>expert</w:t>
      </w:r>
      <w:r w:rsidRPr="008D59B8">
        <w:rPr>
          <w:rStyle w:val="StyleUnderline"/>
        </w:rPr>
        <w:t xml:space="preserve"> AI </w:t>
      </w:r>
      <w:r w:rsidRPr="008D59B8">
        <w:rPr>
          <w:rStyle w:val="StyleUnderline"/>
          <w:highlight w:val="cyan"/>
        </w:rPr>
        <w:t>Researchers</w:t>
      </w:r>
      <w:r w:rsidRPr="008D59B8">
        <w:rPr>
          <w:rStyle w:val="StyleUnderline"/>
        </w:rPr>
        <w:t xml:space="preserve"> are </w:t>
      </w:r>
      <w:r w:rsidRPr="008D59B8">
        <w:rPr>
          <w:rStyle w:val="Emphasis"/>
          <w:highlight w:val="cyan"/>
        </w:rPr>
        <w:t>not</w:t>
      </w:r>
      <w:r w:rsidRPr="008D59B8">
        <w:rPr>
          <w:rStyle w:val="StyleUnderline"/>
        </w:rPr>
        <w:t xml:space="preserve"> AI </w:t>
      </w:r>
      <w:r w:rsidRPr="008D59B8">
        <w:rPr>
          <w:rStyle w:val="Emphasis"/>
          <w:highlight w:val="cyan"/>
        </w:rPr>
        <w:t>Safety</w:t>
      </w:r>
      <w:r w:rsidRPr="008D59B8">
        <w:rPr>
          <w:rStyle w:val="StyleUnderline"/>
          <w:highlight w:val="cyan"/>
        </w:rPr>
        <w:t xml:space="preserve"> Researchers</w:t>
      </w:r>
      <w:r w:rsidRPr="008D59B8">
        <w:rPr>
          <w:rStyle w:val="Emphasis"/>
        </w:rPr>
        <w:t>!</w:t>
      </w:r>
      <w:r w:rsidRPr="008D59B8">
        <w:rPr>
          <w:rStyle w:val="StyleUnderline"/>
        </w:rPr>
        <w:t xml:space="preserve"> Many AI Risk Skeptics are</w:t>
      </w:r>
      <w:r w:rsidRPr="008D59B8">
        <w:rPr>
          <w:sz w:val="16"/>
        </w:rPr>
        <w:t xml:space="preserve"> very knowledgeable and </w:t>
      </w:r>
      <w:r w:rsidRPr="008D59B8">
        <w:rPr>
          <w:rStyle w:val="Emphasis"/>
        </w:rPr>
        <w:t>established</w:t>
      </w:r>
      <w:r w:rsidRPr="008D59B8">
        <w:rPr>
          <w:rStyle w:val="StyleUnderline"/>
        </w:rPr>
        <w:t xml:space="preserve"> AI researchers, but</w:t>
      </w:r>
      <w:r w:rsidRPr="008D59B8">
        <w:rPr>
          <w:sz w:val="16"/>
        </w:rPr>
        <w:t xml:space="preserve"> it is important to admit that </w:t>
      </w:r>
      <w:r w:rsidRPr="008D59B8">
        <w:rPr>
          <w:rStyle w:val="StyleUnderline"/>
        </w:rPr>
        <w:t xml:space="preserve">having expertise in AI </w:t>
      </w:r>
      <w:r w:rsidRPr="008D59B8">
        <w:rPr>
          <w:rStyle w:val="Emphasis"/>
        </w:rPr>
        <w:t>development</w:t>
      </w:r>
      <w:r w:rsidRPr="008D59B8">
        <w:rPr>
          <w:rStyle w:val="StyleUnderline"/>
        </w:rPr>
        <w:t xml:space="preserve"> is not the same as having expertise in AI </w:t>
      </w:r>
      <w:r w:rsidRPr="008D59B8">
        <w:rPr>
          <w:rStyle w:val="Emphasis"/>
        </w:rPr>
        <w:t>Safety</w:t>
      </w:r>
      <w:r w:rsidRPr="008D59B8">
        <w:rPr>
          <w:sz w:val="16"/>
        </w:rPr>
        <w:t xml:space="preserve"> and Security. </w:t>
      </w:r>
      <w:r w:rsidRPr="008D59B8">
        <w:rPr>
          <w:rStyle w:val="StyleUnderline"/>
        </w:rPr>
        <w:t xml:space="preserve">AI </w:t>
      </w:r>
      <w:r w:rsidRPr="008D59B8">
        <w:rPr>
          <w:rStyle w:val="StyleUnderline"/>
          <w:highlight w:val="cyan"/>
        </w:rPr>
        <w:t>researchers</w:t>
      </w:r>
      <w:r w:rsidRPr="008D59B8">
        <w:rPr>
          <w:rStyle w:val="StyleUnderline"/>
        </w:rPr>
        <w:t xml:space="preserve"> are</w:t>
      </w:r>
      <w:r w:rsidRPr="008D59B8">
        <w:rPr>
          <w:sz w:val="16"/>
        </w:rPr>
        <w:t xml:space="preserve"> typically </w:t>
      </w:r>
      <w:r w:rsidRPr="008D59B8">
        <w:rPr>
          <w:rStyle w:val="Emphasis"/>
        </w:rPr>
        <w:t>sub-</w:t>
      </w:r>
      <w:r w:rsidRPr="008D59B8">
        <w:rPr>
          <w:rStyle w:val="Emphasis"/>
          <w:highlight w:val="cyan"/>
        </w:rPr>
        <w:t>domain</w:t>
      </w:r>
      <w:r w:rsidRPr="008D59B8">
        <w:rPr>
          <w:rStyle w:val="StyleUnderline"/>
          <w:highlight w:val="cyan"/>
        </w:rPr>
        <w:t xml:space="preserve"> experts in</w:t>
      </w:r>
      <w:r w:rsidRPr="008D59B8">
        <w:rPr>
          <w:sz w:val="16"/>
        </w:rPr>
        <w:t xml:space="preserve"> one of many </w:t>
      </w:r>
      <w:r w:rsidRPr="008D59B8">
        <w:rPr>
          <w:rStyle w:val="Emphasis"/>
          <w:highlight w:val="cyan"/>
        </w:rPr>
        <w:t>sub-branch</w:t>
      </w:r>
      <w:r w:rsidRPr="008D59B8">
        <w:rPr>
          <w:rStyle w:val="StyleUnderline"/>
        </w:rPr>
        <w:t>es of AI</w:t>
      </w:r>
      <w:r w:rsidRPr="008D59B8">
        <w:rPr>
          <w:sz w:val="16"/>
        </w:rPr>
        <w:t xml:space="preserve"> research such as Knowledge Representation, Pattern Recognition, Computer Vision or Neural Networks, etc. Such </w:t>
      </w:r>
      <w:r w:rsidRPr="008D59B8">
        <w:rPr>
          <w:rStyle w:val="Emphasis"/>
          <w:highlight w:val="cyan"/>
        </w:rPr>
        <w:t>domain</w:t>
      </w:r>
      <w:r w:rsidRPr="008D59B8">
        <w:rPr>
          <w:sz w:val="16"/>
        </w:rPr>
        <w:t xml:space="preserve"> expert </w:t>
      </w:r>
      <w:r w:rsidRPr="008D59B8">
        <w:rPr>
          <w:rStyle w:val="StyleUnderline"/>
          <w:highlight w:val="cyan"/>
        </w:rPr>
        <w:t>knowledge</w:t>
      </w:r>
      <w:r w:rsidRPr="008D59B8">
        <w:rPr>
          <w:rStyle w:val="StyleUnderline"/>
        </w:rPr>
        <w:t xml:space="preserve"> does </w:t>
      </w:r>
      <w:r w:rsidRPr="008D59B8">
        <w:rPr>
          <w:rStyle w:val="StyleUnderline"/>
          <w:highlight w:val="cyan"/>
        </w:rPr>
        <w:t>not</w:t>
      </w:r>
      <w:r w:rsidRPr="008D59B8">
        <w:rPr>
          <w:sz w:val="16"/>
        </w:rPr>
        <w:t xml:space="preserve"> immediately </w:t>
      </w:r>
      <w:r w:rsidRPr="008D59B8">
        <w:rPr>
          <w:rStyle w:val="StyleUnderline"/>
          <w:highlight w:val="cyan"/>
        </w:rPr>
        <w:t>make</w:t>
      </w:r>
      <w:r w:rsidRPr="008D59B8">
        <w:rPr>
          <w:rStyle w:val="StyleUnderline"/>
        </w:rPr>
        <w:t xml:space="preserve"> them </w:t>
      </w:r>
      <w:r w:rsidRPr="008D59B8">
        <w:rPr>
          <w:rStyle w:val="StyleUnderline"/>
          <w:highlight w:val="cyan"/>
        </w:rPr>
        <w:t xml:space="preserve">experts in </w:t>
      </w:r>
      <w:r w:rsidRPr="008D59B8">
        <w:rPr>
          <w:rStyle w:val="Emphasis"/>
          <w:highlight w:val="cyan"/>
        </w:rPr>
        <w:t>all</w:t>
      </w:r>
      <w:r w:rsidRPr="008D59B8">
        <w:rPr>
          <w:rStyle w:val="StyleUnderline"/>
        </w:rPr>
        <w:t xml:space="preserve"> other </w:t>
      </w:r>
      <w:r w:rsidRPr="008D59B8">
        <w:rPr>
          <w:rStyle w:val="StyleUnderline"/>
          <w:highlight w:val="cyan"/>
        </w:rPr>
        <w:t>areas</w:t>
      </w:r>
      <w:r w:rsidRPr="008D59B8">
        <w:rPr>
          <w:sz w:val="16"/>
        </w:rPr>
        <w:t xml:space="preserve"> of artificial intelligence, </w:t>
      </w:r>
      <w:r w:rsidRPr="008D59B8">
        <w:rPr>
          <w:rStyle w:val="StyleUnderline"/>
        </w:rPr>
        <w:t xml:space="preserve">AI </w:t>
      </w:r>
      <w:r w:rsidRPr="008D59B8">
        <w:rPr>
          <w:rStyle w:val="StyleUnderline"/>
          <w:highlight w:val="cyan"/>
        </w:rPr>
        <w:t>Safety</w:t>
      </w:r>
      <w:r w:rsidRPr="008D59B8">
        <w:rPr>
          <w:rStyle w:val="StyleUnderline"/>
        </w:rPr>
        <w:t xml:space="preserve"> being </w:t>
      </w:r>
      <w:r w:rsidRPr="008D59B8">
        <w:rPr>
          <w:rStyle w:val="Emphasis"/>
          <w:highlight w:val="cyan"/>
        </w:rPr>
        <w:t>no exception</w:t>
      </w:r>
    </w:p>
    <w:p w14:paraId="6B2A2A3B" w14:textId="77777777" w:rsidR="00413DC6" w:rsidRDefault="00413DC6" w:rsidP="00567279">
      <w:pPr>
        <w:rPr>
          <w:rStyle w:val="Emphasis"/>
        </w:rPr>
      </w:pPr>
    </w:p>
    <w:p w14:paraId="1C50691E" w14:textId="3AB920C0" w:rsidR="00567279" w:rsidRPr="008D59B8" w:rsidRDefault="00567279" w:rsidP="00567279">
      <w:pPr>
        <w:rPr>
          <w:sz w:val="16"/>
        </w:rPr>
      </w:pPr>
      <w:r w:rsidRPr="008D59B8">
        <w:rPr>
          <w:sz w:val="16"/>
        </w:rPr>
        <w:t xml:space="preserve">. More generally, </w:t>
      </w:r>
      <w:r w:rsidRPr="008D59B8">
        <w:rPr>
          <w:rStyle w:val="StyleUnderline"/>
        </w:rPr>
        <w:t xml:space="preserve">a </w:t>
      </w:r>
      <w:r w:rsidRPr="008D59B8">
        <w:rPr>
          <w:rStyle w:val="Emphasis"/>
        </w:rPr>
        <w:t>software</w:t>
      </w:r>
      <w:r w:rsidRPr="008D59B8">
        <w:rPr>
          <w:rStyle w:val="StyleUnderline"/>
        </w:rPr>
        <w:t xml:space="preserve"> developer is </w:t>
      </w:r>
      <w:r w:rsidRPr="008D59B8">
        <w:rPr>
          <w:rStyle w:val="Emphasis"/>
        </w:rPr>
        <w:t>not</w:t>
      </w:r>
      <w:r w:rsidRPr="008D59B8">
        <w:rPr>
          <w:sz w:val="16"/>
        </w:rPr>
        <w:t xml:space="preserve"> necessarily </w:t>
      </w:r>
      <w:r w:rsidRPr="008D59B8">
        <w:rPr>
          <w:rStyle w:val="StyleUnderline"/>
        </w:rPr>
        <w:t xml:space="preserve">a </w:t>
      </w:r>
      <w:r w:rsidRPr="008D59B8">
        <w:rPr>
          <w:rStyle w:val="Emphasis"/>
        </w:rPr>
        <w:t>cybersecurity</w:t>
      </w:r>
      <w:r w:rsidRPr="008D59B8">
        <w:rPr>
          <w:rStyle w:val="StyleUnderline"/>
        </w:rPr>
        <w:t xml:space="preserve"> expert</w:t>
      </w:r>
      <w:r w:rsidRPr="008D59B8">
        <w:rPr>
          <w:sz w:val="16"/>
        </w:rPr>
        <w:t xml:space="preserve">. It is easy to illustrate this by analogy with a non-computer domain. For example, a </w:t>
      </w:r>
      <w:r w:rsidRPr="008D59B8">
        <w:rPr>
          <w:rStyle w:val="StyleUnderline"/>
        </w:rPr>
        <w:t>person who is an expert on</w:t>
      </w:r>
      <w:r w:rsidRPr="008D59B8">
        <w:rPr>
          <w:sz w:val="16"/>
        </w:rPr>
        <w:t xml:space="preserve"> all things related to </w:t>
      </w:r>
      <w:r w:rsidRPr="008D59B8">
        <w:rPr>
          <w:rStyle w:val="Emphasis"/>
        </w:rPr>
        <w:t>cement</w:t>
      </w:r>
      <w:r w:rsidRPr="008D59B8">
        <w:rPr>
          <w:rStyle w:val="StyleUnderline"/>
        </w:rPr>
        <w:t xml:space="preserve"> is not</w:t>
      </w:r>
      <w:r w:rsidRPr="008D59B8">
        <w:rPr>
          <w:sz w:val="16"/>
        </w:rPr>
        <w:t xml:space="preserve"> inevitable </w:t>
      </w:r>
      <w:r w:rsidRPr="008D59B8">
        <w:rPr>
          <w:rStyle w:val="StyleUnderline"/>
        </w:rPr>
        <w:t>an expert on</w:t>
      </w:r>
      <w:r w:rsidRPr="008D59B8">
        <w:rPr>
          <w:sz w:val="16"/>
        </w:rPr>
        <w:t xml:space="preserve"> the placement of emergency </w:t>
      </w:r>
      <w:r w:rsidRPr="008D59B8">
        <w:rPr>
          <w:rStyle w:val="Emphasis"/>
        </w:rPr>
        <w:t>exits</w:t>
      </w:r>
      <w:r w:rsidRPr="008D59B8">
        <w:rPr>
          <w:rStyle w:val="StyleUnderline"/>
        </w:rPr>
        <w:t xml:space="preserve"> even though both</w:t>
      </w:r>
      <w:r w:rsidRPr="008D59B8">
        <w:rPr>
          <w:sz w:val="16"/>
        </w:rPr>
        <w:t xml:space="preserve"> domains </w:t>
      </w:r>
      <w:r w:rsidRPr="008D59B8">
        <w:rPr>
          <w:rStyle w:val="StyleUnderline"/>
        </w:rPr>
        <w:t>have a lot to do with</w:t>
      </w:r>
      <w:r w:rsidRPr="008D59B8">
        <w:rPr>
          <w:sz w:val="16"/>
        </w:rPr>
        <w:t xml:space="preserve"> building </w:t>
      </w:r>
      <w:r w:rsidRPr="008D59B8">
        <w:rPr>
          <w:rStyle w:val="StyleUnderline"/>
        </w:rPr>
        <w:t>construction</w:t>
      </w:r>
      <w:r w:rsidRPr="008D59B8">
        <w:rPr>
          <w:sz w:val="16"/>
        </w:rPr>
        <w:t>.</w:t>
      </w:r>
    </w:p>
    <w:p w14:paraId="53DD6BFB" w14:textId="77777777" w:rsidR="00567279" w:rsidRPr="008D59B8" w:rsidRDefault="00567279" w:rsidP="00567279">
      <w:pPr>
        <w:rPr>
          <w:sz w:val="16"/>
          <w:szCs w:val="16"/>
        </w:rPr>
      </w:pPr>
      <w:r w:rsidRPr="008D59B8">
        <w:rPr>
          <w:sz w:val="16"/>
          <w:szCs w:val="16"/>
        </w:rPr>
        <w:t>Professional Skeptics Members of skeptic organizations are professionally predisposed to question everything and it is not surprising that they find claims about properties of future superintelligent machines to fall in their domain of expertise. For example, Michael Shermer, founder of Skeptics Society and publisher of Skeptic magazine, has stated (Shermer, 2017): “I'm skeptical. … all such doomsday scenarios involve a long sequence of if–then contingencies, a failure of which at any point would negate the apocalypse.” Similarly, those who are already skeptical about one domain of science, for example theory of evolution, are more likely to also exhibit skepticism about AI Risk.</w:t>
      </w:r>
    </w:p>
    <w:p w14:paraId="70844BFB" w14:textId="77777777" w:rsidR="00567279" w:rsidRPr="008D59B8" w:rsidRDefault="00567279" w:rsidP="00567279">
      <w:pPr>
        <w:rPr>
          <w:sz w:val="16"/>
          <w:szCs w:val="16"/>
        </w:rPr>
      </w:pPr>
      <w:r w:rsidRPr="008D59B8">
        <w:rPr>
          <w:sz w:val="16"/>
          <w:szCs w:val="16"/>
        </w:rPr>
        <w:t>Ignorant of Literature Regardless of background, intelligence or education many commentators on AI Safety seem to be completely unaware of literature on AI Risk, top researchers in the field, their arguments and concerns. It may no longer be possible to read everything on the topic due to the sheer number of publications produced in recent years, but there really is no excuse for not familiarizing yourself with top books (Bostrom &amp; Superintelligence, 2014; Yampolskiy, 2015a, 2018a) or survey papers (Sotala &amp; Yampolskiy, 2014) on the topic. It is of course impossible to make a meaningful contribution to the discussion if one is not aware of what is actually being discussed or is engaging with the strawman arguments.</w:t>
      </w:r>
    </w:p>
    <w:p w14:paraId="1E63C72F" w14:textId="77777777" w:rsidR="00567279" w:rsidRPr="008D59B8" w:rsidRDefault="00567279" w:rsidP="00567279">
      <w:pPr>
        <w:rPr>
          <w:sz w:val="16"/>
          <w:szCs w:val="16"/>
        </w:rPr>
      </w:pPr>
      <w:r w:rsidRPr="008D59B8">
        <w:rPr>
          <w:sz w:val="16"/>
          <w:szCs w:val="16"/>
        </w:rPr>
        <w:t xml:space="preserve">Skeptics of Strawman Some AI skeptics may actually be aware of certain AI Safety literature, but because of poor understanding or because they were only exposed to weaker arguments for AI Risk, they find them unconvincing or easily dismissible and so feel strongly justified in their </w:t>
      </w:r>
      <w:r w:rsidRPr="008D59B8">
        <w:rPr>
          <w:sz w:val="16"/>
          <w:szCs w:val="16"/>
        </w:rPr>
        <w:lastRenderedPageBreak/>
        <w:t>skeptical positions. Alternatively, they may find a weakness in one particular pathway to dangerous AI and consequently argue against “fearing the reaper” (Benthall et al., 2017).</w:t>
      </w:r>
    </w:p>
    <w:p w14:paraId="74DD183C" w14:textId="77777777" w:rsidR="00567279" w:rsidRPr="008D59B8" w:rsidRDefault="00567279" w:rsidP="00567279">
      <w:pPr>
        <w:rPr>
          <w:sz w:val="16"/>
        </w:rPr>
      </w:pPr>
      <w:r w:rsidRPr="008D59B8">
        <w:rPr>
          <w:sz w:val="16"/>
        </w:rPr>
        <w:t xml:space="preserve">With Conflict of Interest and Bias Lastly, </w:t>
      </w:r>
      <w:r w:rsidRPr="008D59B8">
        <w:rPr>
          <w:rStyle w:val="StyleUnderline"/>
        </w:rPr>
        <w:t xml:space="preserve">we </w:t>
      </w:r>
      <w:r w:rsidRPr="008D59B8">
        <w:rPr>
          <w:rStyle w:val="StyleUnderline"/>
          <w:highlight w:val="cyan"/>
        </w:rPr>
        <w:t>cannot ignore</w:t>
      </w:r>
      <w:r w:rsidRPr="008D59B8">
        <w:rPr>
          <w:sz w:val="16"/>
        </w:rPr>
        <w:t xml:space="preserve"> an </w:t>
      </w:r>
      <w:r w:rsidRPr="008D59B8">
        <w:rPr>
          <w:rStyle w:val="Emphasis"/>
          <w:highlight w:val="cyan"/>
        </w:rPr>
        <w:t>obvious</w:t>
      </w:r>
      <w:r w:rsidRPr="008D59B8">
        <w:rPr>
          <w:rStyle w:val="StyleUnderline"/>
          <w:highlight w:val="cyan"/>
        </w:rPr>
        <w:t xml:space="preserve"> conflict</w:t>
      </w:r>
      <w:r w:rsidRPr="008D59B8">
        <w:rPr>
          <w:rStyle w:val="StyleUnderline"/>
        </w:rPr>
        <w:t xml:space="preserve"> of interest many AI </w:t>
      </w:r>
      <w:r w:rsidRPr="008D59B8">
        <w:rPr>
          <w:rStyle w:val="Emphasis"/>
          <w:highlight w:val="cyan"/>
        </w:rPr>
        <w:t>researchers</w:t>
      </w:r>
      <w:r w:rsidRPr="008D59B8">
        <w:rPr>
          <w:rStyle w:val="StyleUnderline"/>
        </w:rPr>
        <w:t xml:space="preserve">, </w:t>
      </w:r>
      <w:r w:rsidRPr="008D59B8">
        <w:rPr>
          <w:rStyle w:val="Emphasis"/>
        </w:rPr>
        <w:t>tech CEOs</w:t>
      </w:r>
      <w:r w:rsidRPr="008D59B8">
        <w:rPr>
          <w:sz w:val="16"/>
        </w:rPr>
        <w:t xml:space="preserve">, corporations </w:t>
      </w:r>
      <w:r w:rsidRPr="008D59B8">
        <w:rPr>
          <w:rStyle w:val="StyleUnderline"/>
        </w:rPr>
        <w:t>and others</w:t>
      </w:r>
      <w:r w:rsidRPr="008D59B8">
        <w:rPr>
          <w:sz w:val="16"/>
        </w:rPr>
        <w:t xml:space="preserve"> in the industry</w:t>
      </w:r>
      <w:r w:rsidRPr="008D59B8">
        <w:t xml:space="preserve"> </w:t>
      </w:r>
      <w:r w:rsidRPr="008D59B8">
        <w:rPr>
          <w:rStyle w:val="StyleUnderline"/>
          <w:highlight w:val="cyan"/>
        </w:rPr>
        <w:t>have</w:t>
      </w:r>
      <w:r w:rsidRPr="008D59B8">
        <w:rPr>
          <w:rStyle w:val="StyleUnderline"/>
        </w:rPr>
        <w:t xml:space="preserve"> with regards to</w:t>
      </w:r>
      <w:r w:rsidRPr="008D59B8">
        <w:rPr>
          <w:sz w:val="16"/>
        </w:rPr>
        <w:t xml:space="preserve"> their </w:t>
      </w:r>
      <w:r w:rsidRPr="008D59B8">
        <w:rPr>
          <w:rStyle w:val="Emphasis"/>
        </w:rPr>
        <w:t>livelihood</w:t>
      </w:r>
      <w:r w:rsidRPr="008D59B8">
        <w:rPr>
          <w:rStyle w:val="StyleUnderline"/>
        </w:rPr>
        <w:t xml:space="preserve"> and the threat AI Risk presents</w:t>
      </w:r>
      <w:r w:rsidRPr="008D59B8">
        <w:rPr>
          <w:sz w:val="16"/>
        </w:rPr>
        <w:t xml:space="preserve"> to unregulated development of intelligent machines. </w:t>
      </w:r>
      <w:r w:rsidRPr="008D59B8">
        <w:rPr>
          <w:rStyle w:val="Emphasis"/>
        </w:rPr>
        <w:t>History</w:t>
      </w:r>
      <w:r w:rsidRPr="008D59B8">
        <w:rPr>
          <w:rStyle w:val="StyleUnderline"/>
        </w:rPr>
        <w:t xml:space="preserve"> teaches us</w:t>
      </w:r>
      <w:r w:rsidRPr="008D59B8">
        <w:rPr>
          <w:sz w:val="16"/>
        </w:rPr>
        <w:t xml:space="preserve"> that </w:t>
      </w:r>
      <w:r w:rsidRPr="008D59B8">
        <w:rPr>
          <w:rStyle w:val="StyleUnderline"/>
        </w:rPr>
        <w:t xml:space="preserve">we </w:t>
      </w:r>
      <w:r w:rsidRPr="008D59B8">
        <w:rPr>
          <w:rStyle w:val="StyleUnderline"/>
          <w:highlight w:val="cyan"/>
        </w:rPr>
        <w:t>can’t count on</w:t>
      </w:r>
      <w:r w:rsidRPr="008D59B8">
        <w:rPr>
          <w:rStyle w:val="StyleUnderline"/>
        </w:rPr>
        <w:t xml:space="preserve"> people </w:t>
      </w:r>
      <w:r w:rsidRPr="008D59B8">
        <w:rPr>
          <w:rStyle w:val="Emphasis"/>
        </w:rPr>
        <w:t>in</w:t>
      </w:r>
      <w:r w:rsidRPr="008D59B8">
        <w:rPr>
          <w:sz w:val="16"/>
        </w:rPr>
        <w:t xml:space="preserve"> the </w:t>
      </w:r>
      <w:r w:rsidRPr="008D59B8">
        <w:rPr>
          <w:rStyle w:val="Emphasis"/>
          <w:highlight w:val="cyan"/>
        </w:rPr>
        <w:t>industry</w:t>
      </w:r>
      <w:r w:rsidRPr="008D59B8">
        <w:rPr>
          <w:rStyle w:val="StyleUnderline"/>
          <w:highlight w:val="cyan"/>
        </w:rPr>
        <w:t xml:space="preserve"> to support</w:t>
      </w:r>
      <w:r w:rsidRPr="008D59B8">
        <w:rPr>
          <w:sz w:val="16"/>
        </w:rPr>
        <w:t xml:space="preserve"> additional </w:t>
      </w:r>
      <w:r w:rsidRPr="008D59B8">
        <w:rPr>
          <w:rStyle w:val="Emphasis"/>
          <w:highlight w:val="cyan"/>
        </w:rPr>
        <w:t>reg</w:t>
      </w:r>
      <w:r w:rsidRPr="008D59B8">
        <w:rPr>
          <w:rStyle w:val="Emphasis"/>
        </w:rPr>
        <w:t>ulation</w:t>
      </w:r>
      <w:r w:rsidRPr="008D59B8">
        <w:rPr>
          <w:sz w:val="16"/>
        </w:rPr>
        <w:t>, reviews or limitations against their direct personal benefit. Tobacco company representatives, for years, assured the public that cigarettes are safe, non-carcinogenic and non-addictive. Oil companies rejected any concerns public had about connection between burning of fossil fuels and global climate change, despite knowing better.</w:t>
      </w:r>
    </w:p>
    <w:p w14:paraId="60F79E8C" w14:textId="77777777" w:rsidR="00567279" w:rsidRDefault="00567279" w:rsidP="00567279">
      <w:pPr>
        <w:rPr>
          <w:sz w:val="16"/>
        </w:rPr>
      </w:pPr>
      <w:r w:rsidRPr="008D59B8">
        <w:rPr>
          <w:rStyle w:val="StyleUnderline"/>
        </w:rPr>
        <w:t xml:space="preserve">It is </w:t>
      </w:r>
      <w:r w:rsidRPr="008D59B8">
        <w:rPr>
          <w:rStyle w:val="Emphasis"/>
        </w:rPr>
        <w:t xml:space="preserve">very </w:t>
      </w:r>
      <w:r w:rsidRPr="008D59B8">
        <w:rPr>
          <w:rStyle w:val="Emphasis"/>
          <w:highlight w:val="cyan"/>
        </w:rPr>
        <w:t>difficult</w:t>
      </w:r>
      <w:r w:rsidRPr="008D59B8">
        <w:rPr>
          <w:rStyle w:val="StyleUnderline"/>
        </w:rPr>
        <w:t xml:space="preserve"> for a person </w:t>
      </w:r>
      <w:r w:rsidRPr="008D59B8">
        <w:rPr>
          <w:rStyle w:val="StyleUnderline"/>
          <w:highlight w:val="cyan"/>
        </w:rPr>
        <w:t>whose</w:t>
      </w:r>
      <w:r w:rsidRPr="008D59B8">
        <w:rPr>
          <w:sz w:val="16"/>
        </w:rPr>
        <w:t xml:space="preserve"> success, </w:t>
      </w:r>
      <w:r w:rsidRPr="008D59B8">
        <w:rPr>
          <w:rStyle w:val="Emphasis"/>
          <w:highlight w:val="cyan"/>
        </w:rPr>
        <w:t>career</w:t>
      </w:r>
      <w:r w:rsidRPr="008D59B8">
        <w:rPr>
          <w:sz w:val="16"/>
        </w:rPr>
        <w:t xml:space="preserve">, reputation, funding, prestige, financial well-being, stock options and future opportunities </w:t>
      </w:r>
      <w:r w:rsidRPr="008D59B8">
        <w:rPr>
          <w:rStyle w:val="StyleUnderline"/>
          <w:highlight w:val="cyan"/>
        </w:rPr>
        <w:t>depend on</w:t>
      </w:r>
      <w:r w:rsidRPr="008D59B8">
        <w:rPr>
          <w:rStyle w:val="StyleUnderline"/>
        </w:rPr>
        <w:t xml:space="preserve"> </w:t>
      </w:r>
      <w:r w:rsidRPr="008D59B8">
        <w:rPr>
          <w:rStyle w:val="Emphasis"/>
        </w:rPr>
        <w:t>unobstructed</w:t>
      </w:r>
      <w:r w:rsidRPr="008D59B8">
        <w:rPr>
          <w:sz w:val="16"/>
        </w:rPr>
        <w:t xml:space="preserve"> development of </w:t>
      </w:r>
      <w:r w:rsidRPr="008D59B8">
        <w:rPr>
          <w:rStyle w:val="StyleUnderline"/>
          <w:highlight w:val="cyan"/>
        </w:rPr>
        <w:t>AI to accept</w:t>
      </w:r>
      <w:r w:rsidRPr="008D59B8">
        <w:rPr>
          <w:rStyle w:val="StyleUnderline"/>
        </w:rPr>
        <w:t xml:space="preserve"> that</w:t>
      </w:r>
      <w:r w:rsidRPr="008D59B8">
        <w:rPr>
          <w:sz w:val="16"/>
        </w:rPr>
        <w:t xml:space="preserve"> the </w:t>
      </w:r>
      <w:r w:rsidRPr="008D59B8">
        <w:rPr>
          <w:rStyle w:val="StyleUnderline"/>
          <w:highlight w:val="cyan"/>
        </w:rPr>
        <w:t>product</w:t>
      </w:r>
      <w:r w:rsidRPr="008D59B8">
        <w:rPr>
          <w:sz w:val="16"/>
        </w:rPr>
        <w:t xml:space="preserve"> they are helping to develop </w:t>
      </w:r>
      <w:r w:rsidRPr="008D59B8">
        <w:rPr>
          <w:rStyle w:val="StyleUnderline"/>
        </w:rPr>
        <w:t xml:space="preserve">is </w:t>
      </w:r>
      <w:r w:rsidRPr="008D59B8">
        <w:rPr>
          <w:rStyle w:val="Emphasis"/>
        </w:rPr>
        <w:t xml:space="preserve">possibly </w:t>
      </w:r>
      <w:r w:rsidRPr="008D59B8">
        <w:rPr>
          <w:rStyle w:val="Emphasis"/>
          <w:highlight w:val="cyan"/>
        </w:rPr>
        <w:t>unsafe</w:t>
      </w:r>
      <w:r w:rsidRPr="008D59B8">
        <w:rPr>
          <w:sz w:val="16"/>
        </w:rPr>
        <w:t xml:space="preserve">, requires government regulation, and internal or even external review boards. As Upton Sinclair put it: “It is difficult to get a man to understand something when his salary depends upon his not understanding it.” They reasonably fear that any initial concessions may lead to a significant “safety overhead” (Wiblin &amp; Harris, 2019), reduced competitiveness, slowdown in progress or a moratorium on development (à la human cloning) or even an outright ban on future research. The </w:t>
      </w:r>
      <w:r w:rsidRPr="008D59B8">
        <w:rPr>
          <w:rStyle w:val="Emphasis"/>
          <w:highlight w:val="cyan"/>
        </w:rPr>
        <w:t>conflict</w:t>
      </w:r>
      <w:r w:rsidRPr="008D59B8">
        <w:rPr>
          <w:rStyle w:val="StyleUnderline"/>
        </w:rPr>
        <w:t xml:space="preserve"> of interest </w:t>
      </w:r>
      <w:r w:rsidRPr="008D59B8">
        <w:rPr>
          <w:rStyle w:val="Emphasis"/>
          <w:highlight w:val="cyan"/>
        </w:rPr>
        <w:t>developers</w:t>
      </w:r>
      <w:r w:rsidRPr="008D59B8">
        <w:rPr>
          <w:rStyle w:val="StyleUnderline"/>
        </w:rPr>
        <w:t xml:space="preserve"> of AI </w:t>
      </w:r>
      <w:r w:rsidRPr="008D59B8">
        <w:rPr>
          <w:rStyle w:val="StyleUnderline"/>
          <w:highlight w:val="cyan"/>
        </w:rPr>
        <w:t>have</w:t>
      </w:r>
      <w:r w:rsidRPr="008D59B8">
        <w:rPr>
          <w:rStyle w:val="StyleUnderline"/>
        </w:rPr>
        <w:t xml:space="preserve"> with</w:t>
      </w:r>
      <w:r w:rsidRPr="008D59B8">
        <w:rPr>
          <w:sz w:val="16"/>
        </w:rPr>
        <w:t xml:space="preserve"> respect to their ability to </w:t>
      </w:r>
      <w:r w:rsidRPr="008D59B8">
        <w:rPr>
          <w:rStyle w:val="Emphasis"/>
        </w:rPr>
        <w:t>impartially</w:t>
      </w:r>
      <w:r w:rsidRPr="008D59B8">
        <w:rPr>
          <w:sz w:val="16"/>
        </w:rPr>
        <w:t xml:space="preserve"> assess dangers of their products/services </w:t>
      </w:r>
      <w:r w:rsidRPr="008D59B8">
        <w:rPr>
          <w:rStyle w:val="StyleUnderline"/>
          <w:highlight w:val="cyan"/>
        </w:rPr>
        <w:t xml:space="preserve">is </w:t>
      </w:r>
      <w:r w:rsidRPr="008D59B8">
        <w:rPr>
          <w:rStyle w:val="Emphasis"/>
          <w:sz w:val="30"/>
          <w:szCs w:val="30"/>
          <w:highlight w:val="cyan"/>
        </w:rPr>
        <w:t>unquestionable</w:t>
      </w:r>
      <w:r w:rsidRPr="008D59B8">
        <w:rPr>
          <w:rStyle w:val="StyleUnderline"/>
        </w:rPr>
        <w:t xml:space="preserve"> and would be </w:t>
      </w:r>
      <w:r w:rsidRPr="008D59B8">
        <w:rPr>
          <w:rStyle w:val="Emphasis"/>
          <w:highlight w:val="cyan"/>
        </w:rPr>
        <w:t>flagged</w:t>
      </w:r>
      <w:r w:rsidRPr="008D59B8">
        <w:rPr>
          <w:rStyle w:val="StyleUnderline"/>
          <w:highlight w:val="cyan"/>
        </w:rPr>
        <w:t xml:space="preserve"> by </w:t>
      </w:r>
      <w:r w:rsidRPr="008D59B8">
        <w:rPr>
          <w:rStyle w:val="Emphasis"/>
          <w:sz w:val="30"/>
          <w:szCs w:val="30"/>
          <w:highlight w:val="cyan"/>
        </w:rPr>
        <w:t>any</w:t>
      </w:r>
      <w:r w:rsidRPr="008D59B8">
        <w:rPr>
          <w:rStyle w:val="Emphasis"/>
          <w:sz w:val="30"/>
          <w:szCs w:val="30"/>
        </w:rPr>
        <w:t xml:space="preserve"> ethics </w:t>
      </w:r>
      <w:r w:rsidRPr="008D59B8">
        <w:rPr>
          <w:rStyle w:val="Emphasis"/>
          <w:sz w:val="30"/>
          <w:szCs w:val="30"/>
          <w:highlight w:val="cyan"/>
        </w:rPr>
        <w:t>panel</w:t>
      </w:r>
      <w:r w:rsidRPr="008D59B8">
        <w:rPr>
          <w:sz w:val="16"/>
        </w:rPr>
        <w:t>. Motivated misinformation targeting lay people, politicians, and public intellectuals may also come from governments, thought leaders and activist citizens interested in steering debate in particular directions (Baum, 2018a). Corporations may additionally worry about legal liability and overall loss of profits.</w:t>
      </w:r>
    </w:p>
    <w:p w14:paraId="5335F465" w14:textId="556E2D9A" w:rsidR="00C01B79" w:rsidRDefault="00C01B79" w:rsidP="00C01B79">
      <w:pPr>
        <w:pStyle w:val="Analytics"/>
      </w:pPr>
      <w:r>
        <w:t xml:space="preserve">5. </w:t>
      </w:r>
      <w:r w:rsidR="00ED0D40">
        <w:rPr>
          <w:u w:val="single"/>
        </w:rPr>
        <w:t>TURN</w:t>
      </w:r>
      <w:r w:rsidR="00035FA9">
        <w:t>.</w:t>
      </w:r>
    </w:p>
    <w:p w14:paraId="49CA2292" w14:textId="77777777" w:rsidR="00ED0D40" w:rsidRPr="00696B67" w:rsidRDefault="00ED0D40" w:rsidP="00ED0D40">
      <w:pPr>
        <w:pStyle w:val="Heading4"/>
      </w:pPr>
      <w:r>
        <w:rPr>
          <w:u w:val="single"/>
        </w:rPr>
        <w:t>Aligned</w:t>
      </w:r>
      <w:r>
        <w:t xml:space="preserve"> AI gets deployed by </w:t>
      </w:r>
      <w:r>
        <w:rPr>
          <w:u w:val="single"/>
        </w:rPr>
        <w:t>sadistic torturers</w:t>
      </w:r>
      <w:r>
        <w:t xml:space="preserve"> and </w:t>
      </w:r>
      <w:r>
        <w:rPr>
          <w:u w:val="single"/>
        </w:rPr>
        <w:t>genocidal despots</w:t>
      </w:r>
      <w:r>
        <w:t xml:space="preserve">---that’s </w:t>
      </w:r>
      <w:r>
        <w:rPr>
          <w:u w:val="single"/>
        </w:rPr>
        <w:t>far graver</w:t>
      </w:r>
      <w:r>
        <w:t xml:space="preserve"> than </w:t>
      </w:r>
      <w:r w:rsidRPr="003D5D50">
        <w:t>even</w:t>
      </w:r>
      <w:r>
        <w:t xml:space="preserve"> </w:t>
      </w:r>
      <w:r w:rsidRPr="003D5D50">
        <w:rPr>
          <w:u w:val="single"/>
        </w:rPr>
        <w:t>extinction</w:t>
      </w:r>
      <w:r>
        <w:t xml:space="preserve"> from </w:t>
      </w:r>
      <w:r>
        <w:rPr>
          <w:u w:val="single"/>
        </w:rPr>
        <w:t>misaligned</w:t>
      </w:r>
      <w:r>
        <w:t xml:space="preserve"> AI.</w:t>
      </w:r>
    </w:p>
    <w:p w14:paraId="6A9D1CF8" w14:textId="77777777" w:rsidR="00ED0D40" w:rsidRPr="009E1BC0" w:rsidRDefault="00ED0D40" w:rsidP="00ED0D40">
      <w:r w:rsidRPr="009E1BC0">
        <w:rPr>
          <w:rStyle w:val="Style13ptBold"/>
        </w:rPr>
        <w:t>Sauer ’22</w:t>
      </w:r>
      <w:r>
        <w:t xml:space="preserve"> [AI expert and researcher, December 24, 2022; “</w:t>
      </w:r>
      <w:r w:rsidRPr="009E1BC0">
        <w:t>The case against AI alignment</w:t>
      </w:r>
      <w:r>
        <w:t xml:space="preserve">,” </w:t>
      </w:r>
      <w:r w:rsidRPr="009E1BC0">
        <w:t>https://www.lesswrong.com/posts/CtXaFo3hikGMWW4C9/the-case-against-ai-alignment</w:t>
      </w:r>
      <w:r>
        <w:t>]</w:t>
      </w:r>
    </w:p>
    <w:p w14:paraId="286D3F72" w14:textId="77777777" w:rsidR="00ED0D40" w:rsidRPr="00696B67" w:rsidRDefault="00ED0D40" w:rsidP="00ED0D40">
      <w:pPr>
        <w:rPr>
          <w:sz w:val="16"/>
        </w:rPr>
      </w:pPr>
      <w:r w:rsidRPr="00696B67">
        <w:rPr>
          <w:sz w:val="16"/>
        </w:rPr>
        <w:t xml:space="preserve">I am not here to level criticisms of this type at the AI alignment community. I accept most of the descriptive positions endorsed by this community: I believe that </w:t>
      </w:r>
      <w:r w:rsidRPr="003D52CF">
        <w:rPr>
          <w:rStyle w:val="StyleUnderline"/>
          <w:highlight w:val="cyan"/>
        </w:rPr>
        <w:t>AGI is</w:t>
      </w:r>
      <w:r w:rsidRPr="0043657D">
        <w:rPr>
          <w:rStyle w:val="StyleUnderline"/>
        </w:rPr>
        <w:t xml:space="preserve"> </w:t>
      </w:r>
      <w:r w:rsidRPr="0043657D">
        <w:rPr>
          <w:rStyle w:val="Emphasis"/>
        </w:rPr>
        <w:t>possible</w:t>
      </w:r>
      <w:r w:rsidRPr="0043657D">
        <w:rPr>
          <w:rStyle w:val="StyleUnderline"/>
        </w:rPr>
        <w:t xml:space="preserve"> and will </w:t>
      </w:r>
      <w:r w:rsidRPr="003D52CF">
        <w:rPr>
          <w:rStyle w:val="Emphasis"/>
          <w:highlight w:val="cyan"/>
        </w:rPr>
        <w:t>inevitabl</w:t>
      </w:r>
      <w:r w:rsidRPr="0043657D">
        <w:rPr>
          <w:rStyle w:val="Emphasis"/>
        </w:rPr>
        <w:t>y be achieved</w:t>
      </w:r>
      <w:r w:rsidRPr="0043657D">
        <w:rPr>
          <w:rStyle w:val="StyleUnderline"/>
        </w:rPr>
        <w:t xml:space="preserve"> with</w:t>
      </w:r>
      <w:r w:rsidRPr="003D52CF">
        <w:rPr>
          <w:rStyle w:val="StyleUnderline"/>
          <w:highlight w:val="cyan"/>
        </w:rPr>
        <w:t>in</w:t>
      </w:r>
      <w:r w:rsidRPr="0043657D">
        <w:rPr>
          <w:rStyle w:val="StyleUnderline"/>
        </w:rPr>
        <w:t xml:space="preserve"> the </w:t>
      </w:r>
      <w:r w:rsidRPr="0043657D">
        <w:rPr>
          <w:rStyle w:val="Emphasis"/>
        </w:rPr>
        <w:t xml:space="preserve">next few </w:t>
      </w:r>
      <w:r w:rsidRPr="003D52CF">
        <w:rPr>
          <w:rStyle w:val="Emphasis"/>
          <w:highlight w:val="cyan"/>
        </w:rPr>
        <w:t>decades</w:t>
      </w:r>
      <w:r w:rsidRPr="0043657D">
        <w:rPr>
          <w:rStyle w:val="StyleUnderline"/>
        </w:rPr>
        <w:t>, I believe that</w:t>
      </w:r>
      <w:r w:rsidRPr="00696B67">
        <w:rPr>
          <w:sz w:val="16"/>
        </w:rPr>
        <w:t xml:space="preserve"> the alignment problem is not trivial and that </w:t>
      </w:r>
      <w:r w:rsidRPr="003D52CF">
        <w:rPr>
          <w:rStyle w:val="Emphasis"/>
          <w:highlight w:val="cyan"/>
        </w:rPr>
        <w:t>unaligned AGI</w:t>
      </w:r>
      <w:r w:rsidRPr="003D52CF">
        <w:rPr>
          <w:rStyle w:val="StyleUnderline"/>
          <w:highlight w:val="cyan"/>
        </w:rPr>
        <w:t xml:space="preserve"> will likely</w:t>
      </w:r>
      <w:r w:rsidRPr="00696B67">
        <w:rPr>
          <w:sz w:val="16"/>
        </w:rPr>
        <w:t xml:space="preserve"> act against human interests to such an extent as to </w:t>
      </w:r>
      <w:r w:rsidRPr="003D52CF">
        <w:rPr>
          <w:rStyle w:val="StyleUnderline"/>
          <w:highlight w:val="cyan"/>
        </w:rPr>
        <w:t>lead to</w:t>
      </w:r>
      <w:r w:rsidRPr="0043657D">
        <w:rPr>
          <w:rStyle w:val="StyleUnderline"/>
        </w:rPr>
        <w:t xml:space="preserve"> the </w:t>
      </w:r>
      <w:r w:rsidRPr="003D52CF">
        <w:rPr>
          <w:rStyle w:val="Emphasis"/>
          <w:highlight w:val="cyan"/>
        </w:rPr>
        <w:t>extinction</w:t>
      </w:r>
      <w:r w:rsidRPr="0043657D">
        <w:rPr>
          <w:rStyle w:val="StyleUnderline"/>
        </w:rPr>
        <w:t xml:space="preserve"> of</w:t>
      </w:r>
      <w:r w:rsidRPr="00696B67">
        <w:rPr>
          <w:sz w:val="16"/>
        </w:rPr>
        <w:t xml:space="preserve"> the human race and probably </w:t>
      </w:r>
      <w:r w:rsidRPr="0043657D">
        <w:rPr>
          <w:rStyle w:val="Emphasis"/>
        </w:rPr>
        <w:t>all life</w:t>
      </w:r>
      <w:r w:rsidRPr="00696B67">
        <w:rPr>
          <w:sz w:val="16"/>
        </w:rPr>
        <w:t xml:space="preserve"> as well. My criticism is rather on a moral level: do these facts mean that we should attempt to develop AI alignment techniques?</w:t>
      </w:r>
    </w:p>
    <w:p w14:paraId="0227BABB" w14:textId="77777777" w:rsidR="00ED0D40" w:rsidRPr="00696B67" w:rsidRDefault="00ED0D40" w:rsidP="00ED0D40">
      <w:pPr>
        <w:rPr>
          <w:sz w:val="16"/>
        </w:rPr>
      </w:pPr>
      <w:r w:rsidRPr="00696B67">
        <w:rPr>
          <w:sz w:val="16"/>
        </w:rPr>
        <w:t xml:space="preserve">I say we should not, because </w:t>
      </w:r>
      <w:r w:rsidRPr="0043657D">
        <w:rPr>
          <w:rStyle w:val="StyleUnderline"/>
        </w:rPr>
        <w:t xml:space="preserve">although </w:t>
      </w:r>
      <w:r w:rsidRPr="003D52CF">
        <w:rPr>
          <w:rStyle w:val="StyleUnderline"/>
          <w:highlight w:val="cyan"/>
        </w:rPr>
        <w:t>the</w:t>
      </w:r>
      <w:r w:rsidRPr="00696B67">
        <w:rPr>
          <w:sz w:val="16"/>
        </w:rPr>
        <w:t xml:space="preserve"> risks and </w:t>
      </w:r>
      <w:r w:rsidRPr="003D52CF">
        <w:rPr>
          <w:rStyle w:val="StyleUnderline"/>
          <w:highlight w:val="cyan"/>
        </w:rPr>
        <w:t>downsides</w:t>
      </w:r>
      <w:r w:rsidRPr="0043657D">
        <w:rPr>
          <w:rStyle w:val="StyleUnderline"/>
        </w:rPr>
        <w:t xml:space="preserve"> of unaligned </w:t>
      </w:r>
      <w:r w:rsidRPr="0043657D">
        <w:rPr>
          <w:rStyle w:val="Emphasis"/>
        </w:rPr>
        <w:t>strong AI</w:t>
      </w:r>
      <w:r w:rsidRPr="0043657D">
        <w:rPr>
          <w:rStyle w:val="StyleUnderline"/>
        </w:rPr>
        <w:t xml:space="preserve"> are </w:t>
      </w:r>
      <w:r w:rsidRPr="0043657D">
        <w:rPr>
          <w:rStyle w:val="Emphasis"/>
        </w:rPr>
        <w:t>great</w:t>
      </w:r>
      <w:r w:rsidRPr="0043657D">
        <w:rPr>
          <w:rStyle w:val="StyleUnderline"/>
        </w:rPr>
        <w:t xml:space="preserve">, I </w:t>
      </w:r>
      <w:r w:rsidRPr="003D52CF">
        <w:rPr>
          <w:rStyle w:val="StyleUnderline"/>
          <w:highlight w:val="cyan"/>
        </w:rPr>
        <w:t>do not</w:t>
      </w:r>
      <w:r w:rsidRPr="0043657D">
        <w:rPr>
          <w:rStyle w:val="StyleUnderline"/>
        </w:rPr>
        <w:t xml:space="preserve"> believe that they </w:t>
      </w:r>
      <w:r w:rsidRPr="003D52CF">
        <w:rPr>
          <w:rStyle w:val="StyleUnderline"/>
          <w:highlight w:val="cyan"/>
        </w:rPr>
        <w:t xml:space="preserve">even </w:t>
      </w:r>
      <w:r w:rsidRPr="003D52CF">
        <w:rPr>
          <w:rStyle w:val="Emphasis"/>
          <w:highlight w:val="cyan"/>
        </w:rPr>
        <w:t>remotely compare</w:t>
      </w:r>
      <w:r w:rsidRPr="00696B67">
        <w:rPr>
          <w:sz w:val="16"/>
        </w:rPr>
        <w:t xml:space="preserve"> in scope </w:t>
      </w:r>
      <w:r w:rsidRPr="003D52CF">
        <w:rPr>
          <w:rStyle w:val="StyleUnderline"/>
          <w:highlight w:val="cyan"/>
        </w:rPr>
        <w:t>to</w:t>
      </w:r>
      <w:r w:rsidRPr="0043657D">
        <w:rPr>
          <w:rStyle w:val="StyleUnderline"/>
        </w:rPr>
        <w:t xml:space="preserve"> the risks from strong AI </w:t>
      </w:r>
      <w:r w:rsidRPr="003D52CF">
        <w:rPr>
          <w:rStyle w:val="Emphasis"/>
          <w:sz w:val="26"/>
          <w:szCs w:val="26"/>
          <w:highlight w:val="cyan"/>
        </w:rPr>
        <w:t>alignment</w:t>
      </w:r>
      <w:r w:rsidRPr="00696B67">
        <w:rPr>
          <w:sz w:val="16"/>
        </w:rPr>
        <w:t xml:space="preserve"> </w:t>
      </w:r>
      <w:r w:rsidRPr="003B65AE">
        <w:rPr>
          <w:sz w:val="16"/>
        </w:rPr>
        <w:t xml:space="preserve">techniques </w:t>
      </w:r>
      <w:r w:rsidRPr="003B65AE">
        <w:rPr>
          <w:rStyle w:val="StyleUnderline"/>
        </w:rPr>
        <w:t xml:space="preserve">in the </w:t>
      </w:r>
      <w:r w:rsidRPr="003B65AE">
        <w:rPr>
          <w:rStyle w:val="Emphasis"/>
        </w:rPr>
        <w:t>wrong hands</w:t>
      </w:r>
      <w:r w:rsidRPr="003B65AE">
        <w:rPr>
          <w:rStyle w:val="StyleUnderline"/>
        </w:rPr>
        <w:t>. And</w:t>
      </w:r>
      <w:r w:rsidRPr="003B65AE">
        <w:rPr>
          <w:sz w:val="16"/>
        </w:rPr>
        <w:t xml:space="preserve"> I believe that </w:t>
      </w:r>
      <w:r w:rsidRPr="003B65AE">
        <w:rPr>
          <w:rStyle w:val="StyleUnderline"/>
        </w:rPr>
        <w:t xml:space="preserve">the </w:t>
      </w:r>
      <w:r w:rsidRPr="003B65AE">
        <w:rPr>
          <w:rStyle w:val="Emphasis"/>
        </w:rPr>
        <w:t>vast majority</w:t>
      </w:r>
      <w:r w:rsidRPr="003B65AE">
        <w:rPr>
          <w:rStyle w:val="StyleUnderline"/>
        </w:rPr>
        <w:t xml:space="preserve"> of hands this technology </w:t>
      </w:r>
      <w:r w:rsidRPr="003B65AE">
        <w:rPr>
          <w:rStyle w:val="Emphasis"/>
        </w:rPr>
        <w:t>could end up in</w:t>
      </w:r>
      <w:r w:rsidRPr="003B65AE">
        <w:rPr>
          <w:rStyle w:val="StyleUnderline"/>
        </w:rPr>
        <w:t xml:space="preserve"> are</w:t>
      </w:r>
      <w:r w:rsidRPr="003B65AE">
        <w:rPr>
          <w:sz w:val="16"/>
        </w:rPr>
        <w:t xml:space="preserve"> the </w:t>
      </w:r>
      <w:r w:rsidRPr="003B65AE">
        <w:rPr>
          <w:rStyle w:val="Emphasis"/>
        </w:rPr>
        <w:t>wrong</w:t>
      </w:r>
      <w:r w:rsidRPr="003B65AE">
        <w:rPr>
          <w:sz w:val="16"/>
        </w:rPr>
        <w:t xml:space="preserve"> hands.</w:t>
      </w:r>
    </w:p>
    <w:p w14:paraId="493341E5" w14:textId="77777777" w:rsidR="00ED0D40" w:rsidRPr="00696B67" w:rsidRDefault="00ED0D40" w:rsidP="00ED0D40">
      <w:pPr>
        <w:rPr>
          <w:sz w:val="16"/>
        </w:rPr>
      </w:pPr>
      <w:r w:rsidRPr="00696B67">
        <w:rPr>
          <w:sz w:val="16"/>
        </w:rPr>
        <w:t>You may reasonably ask: How can I say this, when I have already said that unaligned strong AI will lead to the extinction of humanity? What can be worse than the extinction of humanity? The answer to that question can be found very quickly by examining many possible nightmare scenarios that AI could bring about. And the common thread running through all of these nightmare scenarios is that the AI in question is almost certainly aligned, or partially aligned, to some interest of human origin.</w:t>
      </w:r>
    </w:p>
    <w:p w14:paraId="4E73BD3E" w14:textId="77777777" w:rsidR="00ED0D40" w:rsidRPr="00696B67" w:rsidRDefault="00ED0D40" w:rsidP="00ED0D40">
      <w:pPr>
        <w:rPr>
          <w:sz w:val="16"/>
        </w:rPr>
      </w:pPr>
      <w:r w:rsidRPr="003D52CF">
        <w:rPr>
          <w:rStyle w:val="StyleUnderline"/>
          <w:highlight w:val="cyan"/>
        </w:rPr>
        <w:t>Unaligned AI will kill you</w:t>
      </w:r>
      <w:r w:rsidRPr="00696B67">
        <w:rPr>
          <w:sz w:val="16"/>
        </w:rPr>
        <w:t xml:space="preserve">, because you are made of atoms which can be used for paper clips instead. It will kill you </w:t>
      </w:r>
      <w:r w:rsidRPr="003D52CF">
        <w:rPr>
          <w:rStyle w:val="StyleUnderline"/>
          <w:highlight w:val="cyan"/>
        </w:rPr>
        <w:t>because it is</w:t>
      </w:r>
      <w:r w:rsidRPr="0043657D">
        <w:rPr>
          <w:rStyle w:val="StyleUnderline"/>
        </w:rPr>
        <w:t xml:space="preserve"> </w:t>
      </w:r>
      <w:r w:rsidRPr="0043657D">
        <w:rPr>
          <w:rStyle w:val="Emphasis"/>
        </w:rPr>
        <w:t xml:space="preserve">completely </w:t>
      </w:r>
      <w:r w:rsidRPr="003D52CF">
        <w:rPr>
          <w:rStyle w:val="Emphasis"/>
          <w:highlight w:val="cyan"/>
        </w:rPr>
        <w:t>uninterested</w:t>
      </w:r>
      <w:r w:rsidRPr="0043657D">
        <w:rPr>
          <w:rStyle w:val="StyleUnderline"/>
        </w:rPr>
        <w:t xml:space="preserve"> in you. </w:t>
      </w:r>
      <w:r w:rsidRPr="003D52CF">
        <w:rPr>
          <w:rStyle w:val="StyleUnderline"/>
          <w:highlight w:val="cyan"/>
        </w:rPr>
        <w:t>Aligned</w:t>
      </w:r>
      <w:r w:rsidRPr="00696B67">
        <w:rPr>
          <w:sz w:val="16"/>
        </w:rPr>
        <w:t xml:space="preserve">, or partially aligned </w:t>
      </w:r>
      <w:r w:rsidRPr="003D52CF">
        <w:rPr>
          <w:rStyle w:val="StyleUnderline"/>
          <w:highlight w:val="cyan"/>
        </w:rPr>
        <w:t>AI</w:t>
      </w:r>
      <w:r w:rsidRPr="00696B67">
        <w:rPr>
          <w:sz w:val="16"/>
        </w:rPr>
        <w:t xml:space="preserve">, by contrast, </w:t>
      </w:r>
      <w:r w:rsidRPr="003D52CF">
        <w:rPr>
          <w:rStyle w:val="StyleUnderline"/>
          <w:highlight w:val="cyan"/>
        </w:rPr>
        <w:t>may</w:t>
      </w:r>
      <w:r w:rsidRPr="0043657D">
        <w:rPr>
          <w:rStyle w:val="StyleUnderline"/>
        </w:rPr>
        <w:t xml:space="preserve"> well </w:t>
      </w:r>
      <w:r w:rsidRPr="003D52CF">
        <w:rPr>
          <w:rStyle w:val="StyleUnderline"/>
          <w:highlight w:val="cyan"/>
        </w:rPr>
        <w:t>take</w:t>
      </w:r>
      <w:r w:rsidRPr="0043657D">
        <w:rPr>
          <w:rStyle w:val="StyleUnderline"/>
        </w:rPr>
        <w:t xml:space="preserve"> a </w:t>
      </w:r>
      <w:r w:rsidRPr="00696B67">
        <w:rPr>
          <w:rStyle w:val="Emphasis"/>
        </w:rPr>
        <w:t xml:space="preserve">considerable </w:t>
      </w:r>
      <w:r w:rsidRPr="003D52CF">
        <w:rPr>
          <w:rStyle w:val="Emphasis"/>
          <w:highlight w:val="cyan"/>
        </w:rPr>
        <w:t>interest</w:t>
      </w:r>
      <w:r w:rsidRPr="0043657D">
        <w:rPr>
          <w:rStyle w:val="StyleUnderline"/>
        </w:rPr>
        <w:t xml:space="preserve"> in you</w:t>
      </w:r>
      <w:r w:rsidRPr="00696B67">
        <w:rPr>
          <w:sz w:val="16"/>
        </w:rPr>
        <w:t xml:space="preserve"> and your well-being or lack thereof. It does not take a very creative mind to </w:t>
      </w:r>
      <w:r w:rsidRPr="003B65AE">
        <w:rPr>
          <w:sz w:val="16"/>
        </w:rPr>
        <w:t xml:space="preserve">imagine how </w:t>
      </w:r>
      <w:r w:rsidRPr="003B65AE">
        <w:rPr>
          <w:rStyle w:val="StyleUnderline"/>
        </w:rPr>
        <w:t xml:space="preserve">this can be </w:t>
      </w:r>
      <w:r w:rsidRPr="003D52CF">
        <w:rPr>
          <w:rStyle w:val="Emphasis"/>
          <w:highlight w:val="cyan"/>
        </w:rPr>
        <w:t>significantly worse</w:t>
      </w:r>
      <w:r w:rsidRPr="00696B67">
        <w:rPr>
          <w:sz w:val="16"/>
        </w:rPr>
        <w:t>, and a superintelligent AI is more creative than even the most deranged of us.</w:t>
      </w:r>
    </w:p>
    <w:p w14:paraId="492FD634" w14:textId="77777777" w:rsidR="00ED0D40" w:rsidRPr="00696B67" w:rsidRDefault="00ED0D40" w:rsidP="00ED0D40">
      <w:pPr>
        <w:rPr>
          <w:sz w:val="16"/>
        </w:rPr>
      </w:pPr>
      <w:r w:rsidRPr="00696B67">
        <w:rPr>
          <w:sz w:val="16"/>
        </w:rPr>
        <w:t xml:space="preserve">I will stop with the euphemisms, because this point really needs to be driven home </w:t>
      </w:r>
      <w:r w:rsidRPr="00594804">
        <w:rPr>
          <w:sz w:val="16"/>
        </w:rPr>
        <w:t xml:space="preserve">for people to understand exactly why I am so insistent on it. </w:t>
      </w:r>
      <w:r w:rsidRPr="00594804">
        <w:rPr>
          <w:rStyle w:val="StyleUnderline"/>
        </w:rPr>
        <w:t>The world</w:t>
      </w:r>
      <w:r w:rsidRPr="00594804">
        <w:rPr>
          <w:sz w:val="16"/>
        </w:rPr>
        <w:t xml:space="preserve"> as it exists </w:t>
      </w:r>
      <w:r w:rsidRPr="00594804">
        <w:rPr>
          <w:rStyle w:val="StyleUnderline"/>
        </w:rPr>
        <w:t>today</w:t>
      </w:r>
      <w:r w:rsidRPr="00594804">
        <w:rPr>
          <w:sz w:val="16"/>
        </w:rPr>
        <w:t xml:space="preserve">, at least sometimes, </w:t>
      </w:r>
      <w:r w:rsidRPr="00594804">
        <w:rPr>
          <w:rStyle w:val="StyleUnderline"/>
        </w:rPr>
        <w:t xml:space="preserve">is </w:t>
      </w:r>
      <w:r w:rsidRPr="00594804">
        <w:rPr>
          <w:rStyle w:val="Emphasis"/>
        </w:rPr>
        <w:t>unimaginably horrible</w:t>
      </w:r>
      <w:r w:rsidRPr="00594804">
        <w:rPr>
          <w:sz w:val="16"/>
        </w:rPr>
        <w:t>. People have endured things that would make any one of us go insane, more times than one can count. Anything you can think of which is at all</w:t>
      </w:r>
      <w:r w:rsidRPr="00696B67">
        <w:rPr>
          <w:sz w:val="16"/>
        </w:rPr>
        <w:t xml:space="preserve"> realistic has happened to somebody at some point in </w:t>
      </w:r>
      <w:r w:rsidRPr="00696B67">
        <w:rPr>
          <w:sz w:val="16"/>
        </w:rPr>
        <w:lastRenderedPageBreak/>
        <w:t xml:space="preserve">history. </w:t>
      </w:r>
      <w:r w:rsidRPr="003D52CF">
        <w:rPr>
          <w:rStyle w:val="StyleUnderline"/>
          <w:highlight w:val="cyan"/>
        </w:rPr>
        <w:t xml:space="preserve">People have been </w:t>
      </w:r>
      <w:r w:rsidRPr="003D52CF">
        <w:rPr>
          <w:rStyle w:val="Emphasis"/>
          <w:highlight w:val="cyan"/>
        </w:rPr>
        <w:t>skinned</w:t>
      </w:r>
      <w:r w:rsidRPr="00594804">
        <w:rPr>
          <w:rStyle w:val="StyleUnderline"/>
        </w:rPr>
        <w:t xml:space="preserve"> alive, </w:t>
      </w:r>
      <w:r w:rsidRPr="00594804">
        <w:rPr>
          <w:rStyle w:val="Emphasis"/>
        </w:rPr>
        <w:t xml:space="preserve">burned and </w:t>
      </w:r>
      <w:r w:rsidRPr="003D52CF">
        <w:rPr>
          <w:rStyle w:val="Emphasis"/>
          <w:highlight w:val="cyan"/>
        </w:rPr>
        <w:t>boiled</w:t>
      </w:r>
      <w:r w:rsidRPr="00696B67">
        <w:rPr>
          <w:rStyle w:val="StyleUnderline"/>
        </w:rPr>
        <w:t xml:space="preserve"> alive</w:t>
      </w:r>
      <w:r w:rsidRPr="00594804">
        <w:rPr>
          <w:rStyle w:val="StyleUnderline"/>
        </w:rPr>
        <w:t xml:space="preserve">, wasted away from </w:t>
      </w:r>
      <w:r w:rsidRPr="00594804">
        <w:rPr>
          <w:rStyle w:val="Emphasis"/>
        </w:rPr>
        <w:t>agonizing disease</w:t>
      </w:r>
      <w:r w:rsidRPr="00594804">
        <w:rPr>
          <w:rStyle w:val="StyleUnderline"/>
        </w:rPr>
        <w:t xml:space="preserve">, </w:t>
      </w:r>
      <w:r w:rsidRPr="00594804">
        <w:rPr>
          <w:rStyle w:val="Emphasis"/>
        </w:rPr>
        <w:t>crushed</w:t>
      </w:r>
      <w:r w:rsidRPr="00594804">
        <w:rPr>
          <w:rStyle w:val="StyleUnderline"/>
        </w:rPr>
        <w:t xml:space="preserve"> to death</w:t>
      </w:r>
      <w:r w:rsidRPr="00696B67">
        <w:rPr>
          <w:rStyle w:val="StyleUnderline"/>
        </w:rPr>
        <w:t xml:space="preserve">, </w:t>
      </w:r>
      <w:r w:rsidRPr="003D52CF">
        <w:rPr>
          <w:rStyle w:val="Emphasis"/>
          <w:highlight w:val="cyan"/>
        </w:rPr>
        <w:t>impaled</w:t>
      </w:r>
      <w:r w:rsidRPr="003D52CF">
        <w:rPr>
          <w:rStyle w:val="StyleUnderline"/>
          <w:highlight w:val="cyan"/>
        </w:rPr>
        <w:t xml:space="preserve">, </w:t>
      </w:r>
      <w:r w:rsidRPr="003D52CF">
        <w:rPr>
          <w:rStyle w:val="Emphasis"/>
          <w:highlight w:val="cyan"/>
        </w:rPr>
        <w:t>eaten</w:t>
      </w:r>
      <w:r w:rsidRPr="00696B67">
        <w:rPr>
          <w:rStyle w:val="StyleUnderline"/>
        </w:rPr>
        <w:t xml:space="preserve"> alive</w:t>
      </w:r>
      <w:r w:rsidRPr="00696B67">
        <w:rPr>
          <w:sz w:val="16"/>
        </w:rPr>
        <w:t xml:space="preserve">, succumbed to thousands of minor cuts, been raped, been forced to rape others, drowned in shit, trampled by desperate crowds fleeing a fire, and really anything else you can think of. People like Junko Furuta have suffered torture and death so bad you will feel physical pain just from reading the Wikipedia article. Of course, </w:t>
      </w:r>
      <w:r w:rsidRPr="0011798D">
        <w:rPr>
          <w:rStyle w:val="StyleUnderline"/>
        </w:rPr>
        <w:t xml:space="preserve">if you care about </w:t>
      </w:r>
      <w:r w:rsidRPr="0011798D">
        <w:rPr>
          <w:rStyle w:val="Emphasis"/>
        </w:rPr>
        <w:t>animals</w:t>
      </w:r>
      <w:r w:rsidRPr="0011798D">
        <w:rPr>
          <w:rStyle w:val="StyleUnderline"/>
        </w:rPr>
        <w:t xml:space="preserve">, this gets many </w:t>
      </w:r>
      <w:r w:rsidRPr="0011798D">
        <w:rPr>
          <w:rStyle w:val="Emphasis"/>
        </w:rPr>
        <w:t>orders of magnitude worse</w:t>
      </w:r>
      <w:r w:rsidRPr="00696B67">
        <w:rPr>
          <w:sz w:val="16"/>
        </w:rPr>
        <w:t>. I will not continue to belabor the point, since others have written about this far better than I ever can. On the Seriousness of Suffering (reducing-suffering.org) The Seriousness of Suffering: Supplement – Simon Knutsson</w:t>
      </w:r>
    </w:p>
    <w:p w14:paraId="4B396B32" w14:textId="77777777" w:rsidR="00ED0D40" w:rsidRPr="00696B67" w:rsidRDefault="00ED0D40" w:rsidP="00ED0D40">
      <w:pPr>
        <w:rPr>
          <w:sz w:val="16"/>
        </w:rPr>
      </w:pPr>
      <w:r w:rsidRPr="00696B67">
        <w:rPr>
          <w:sz w:val="16"/>
        </w:rPr>
        <w:t xml:space="preserve">I must also stress that all of </w:t>
      </w:r>
      <w:r w:rsidRPr="003D52CF">
        <w:rPr>
          <w:rStyle w:val="StyleUnderline"/>
          <w:highlight w:val="cyan"/>
        </w:rPr>
        <w:t>this</w:t>
      </w:r>
      <w:r w:rsidRPr="0011798D">
        <w:rPr>
          <w:rStyle w:val="StyleUnderline"/>
        </w:rPr>
        <w:t xml:space="preserve"> has </w:t>
      </w:r>
      <w:r w:rsidRPr="003D52CF">
        <w:rPr>
          <w:rStyle w:val="StyleUnderline"/>
          <w:highlight w:val="cyan"/>
        </w:rPr>
        <w:t>happened in a world</w:t>
      </w:r>
      <w:r w:rsidRPr="0011798D">
        <w:rPr>
          <w:rStyle w:val="StyleUnderline"/>
        </w:rPr>
        <w:t xml:space="preserve"> </w:t>
      </w:r>
      <w:r w:rsidRPr="0011798D">
        <w:rPr>
          <w:rStyle w:val="Emphasis"/>
        </w:rPr>
        <w:t>significantly smaller</w:t>
      </w:r>
      <w:r w:rsidRPr="0011798D">
        <w:rPr>
          <w:rStyle w:val="StyleUnderline"/>
        </w:rPr>
        <w:t xml:space="preserve"> than one an AGI could create, and </w:t>
      </w:r>
      <w:r w:rsidRPr="003D52CF">
        <w:rPr>
          <w:rStyle w:val="StyleUnderline"/>
          <w:highlight w:val="cyan"/>
        </w:rPr>
        <w:t xml:space="preserve">with a </w:t>
      </w:r>
      <w:r w:rsidRPr="003D52CF">
        <w:rPr>
          <w:rStyle w:val="Emphasis"/>
          <w:highlight w:val="cyan"/>
        </w:rPr>
        <w:t>limited capacity</w:t>
      </w:r>
      <w:r w:rsidRPr="003D52CF">
        <w:rPr>
          <w:rStyle w:val="StyleUnderline"/>
          <w:highlight w:val="cyan"/>
        </w:rPr>
        <w:t xml:space="preserve"> for </w:t>
      </w:r>
      <w:r w:rsidRPr="003D52CF">
        <w:rPr>
          <w:rStyle w:val="Emphasis"/>
          <w:highlight w:val="cyan"/>
        </w:rPr>
        <w:t>suffering</w:t>
      </w:r>
      <w:r w:rsidRPr="003D52CF">
        <w:rPr>
          <w:rStyle w:val="StyleUnderline"/>
          <w:highlight w:val="cyan"/>
        </w:rPr>
        <w:t>. There is only so much harm</w:t>
      </w:r>
      <w:r w:rsidRPr="00696B67">
        <w:rPr>
          <w:sz w:val="16"/>
        </w:rPr>
        <w:t xml:space="preserve"> that </w:t>
      </w:r>
      <w:r w:rsidRPr="003D52CF">
        <w:rPr>
          <w:rStyle w:val="StyleUnderline"/>
          <w:highlight w:val="cyan"/>
        </w:rPr>
        <w:t>your body</w:t>
      </w:r>
      <w:r w:rsidRPr="00696B67">
        <w:rPr>
          <w:sz w:val="16"/>
        </w:rPr>
        <w:t xml:space="preserve"> and mind </w:t>
      </w:r>
      <w:r w:rsidRPr="003D52CF">
        <w:rPr>
          <w:rStyle w:val="StyleUnderline"/>
          <w:highlight w:val="cyan"/>
        </w:rPr>
        <w:t>can physically take</w:t>
      </w:r>
      <w:r w:rsidRPr="00696B67">
        <w:rPr>
          <w:sz w:val="16"/>
        </w:rPr>
        <w:t xml:space="preserve"> before they give out. </w:t>
      </w:r>
      <w:r w:rsidRPr="003D52CF">
        <w:rPr>
          <w:rStyle w:val="StyleUnderline"/>
          <w:highlight w:val="cyan"/>
        </w:rPr>
        <w:t xml:space="preserve">Torturers have to </w:t>
      </w:r>
      <w:r w:rsidRPr="003D52CF">
        <w:rPr>
          <w:rStyle w:val="Emphasis"/>
          <w:highlight w:val="cyan"/>
        </w:rPr>
        <w:t>restrain themselves</w:t>
      </w:r>
      <w:r w:rsidRPr="00696B67">
        <w:rPr>
          <w:sz w:val="16"/>
        </w:rPr>
        <w:t xml:space="preserve"> in or</w:t>
      </w:r>
      <w:r w:rsidRPr="00594804">
        <w:rPr>
          <w:sz w:val="16"/>
        </w:rPr>
        <w:t xml:space="preserve">der to be effective, since if they do too much, their victim will die and their suffering will end. </w:t>
      </w:r>
      <w:r w:rsidRPr="00594804">
        <w:rPr>
          <w:rStyle w:val="StyleUnderline"/>
        </w:rPr>
        <w:t>None of these things are guaranteed</w:t>
      </w:r>
      <w:r w:rsidRPr="0011798D">
        <w:rPr>
          <w:rStyle w:val="StyleUnderline"/>
        </w:rPr>
        <w:t xml:space="preserve"> to be true </w:t>
      </w:r>
      <w:r w:rsidRPr="003D52CF">
        <w:rPr>
          <w:rStyle w:val="StyleUnderline"/>
          <w:highlight w:val="cyan"/>
        </w:rPr>
        <w:t>in</w:t>
      </w:r>
      <w:r w:rsidRPr="0011798D">
        <w:rPr>
          <w:rStyle w:val="StyleUnderline"/>
        </w:rPr>
        <w:t xml:space="preserve"> a world augmented with</w:t>
      </w:r>
      <w:r w:rsidRPr="00696B67">
        <w:rPr>
          <w:sz w:val="16"/>
        </w:rPr>
        <w:t xml:space="preserve"> the technology of </w:t>
      </w:r>
      <w:r w:rsidRPr="003D52CF">
        <w:rPr>
          <w:rStyle w:val="Emphasis"/>
          <w:highlight w:val="cyan"/>
        </w:rPr>
        <w:t>mind uploading</w:t>
      </w:r>
      <w:r w:rsidRPr="003D52CF">
        <w:rPr>
          <w:rStyle w:val="StyleUnderline"/>
          <w:highlight w:val="cyan"/>
        </w:rPr>
        <w:t>. You can</w:t>
      </w:r>
      <w:r w:rsidRPr="00696B67">
        <w:rPr>
          <w:sz w:val="16"/>
        </w:rPr>
        <w:t xml:space="preserve"> potentially </w:t>
      </w:r>
      <w:r w:rsidRPr="003D52CF">
        <w:rPr>
          <w:rStyle w:val="StyleUnderline"/>
          <w:highlight w:val="cyan"/>
        </w:rPr>
        <w:t xml:space="preserve">try </w:t>
      </w:r>
      <w:r w:rsidRPr="003D52CF">
        <w:rPr>
          <w:rStyle w:val="Emphasis"/>
          <w:sz w:val="26"/>
          <w:szCs w:val="26"/>
          <w:highlight w:val="cyan"/>
        </w:rPr>
        <w:t>every torture you can think of</w:t>
      </w:r>
      <w:r w:rsidRPr="00696B67">
        <w:rPr>
          <w:sz w:val="16"/>
        </w:rPr>
        <w:t xml:space="preserve">, physically possible or no, on someone in sequence, complete with modifying their mind so they never get used to it. You can </w:t>
      </w:r>
      <w:r w:rsidRPr="003D52CF">
        <w:rPr>
          <w:rStyle w:val="StyleUnderline"/>
          <w:highlight w:val="cyan"/>
        </w:rPr>
        <w:t>create</w:t>
      </w:r>
      <w:r w:rsidRPr="00696B67">
        <w:rPr>
          <w:sz w:val="16"/>
        </w:rPr>
        <w:t xml:space="preserve"> new digital beings by the </w:t>
      </w:r>
      <w:r w:rsidRPr="003D52CF">
        <w:rPr>
          <w:rStyle w:val="StyleUnderline"/>
          <w:highlight w:val="cyan"/>
        </w:rPr>
        <w:t>trillions</w:t>
      </w:r>
      <w:r w:rsidRPr="0011798D">
        <w:rPr>
          <w:rStyle w:val="StyleUnderline"/>
        </w:rPr>
        <w:t xml:space="preserve"> </w:t>
      </w:r>
      <w:r w:rsidRPr="0011798D">
        <w:rPr>
          <w:rStyle w:val="Emphasis"/>
        </w:rPr>
        <w:t xml:space="preserve">just </w:t>
      </w:r>
      <w:r w:rsidRPr="003D52CF">
        <w:rPr>
          <w:rStyle w:val="Emphasis"/>
          <w:highlight w:val="cyan"/>
        </w:rPr>
        <w:t>for this purpose</w:t>
      </w:r>
      <w:r w:rsidRPr="00696B67">
        <w:rPr>
          <w:sz w:val="16"/>
        </w:rPr>
        <w:t xml:space="preserve"> if you really want to.</w:t>
      </w:r>
    </w:p>
    <w:p w14:paraId="74D242FD" w14:textId="77777777" w:rsidR="00ED0D40" w:rsidRPr="0011798D" w:rsidRDefault="00ED0D40" w:rsidP="00ED0D40">
      <w:pPr>
        <w:rPr>
          <w:rStyle w:val="StyleUnderline"/>
        </w:rPr>
      </w:pPr>
      <w:r w:rsidRPr="00696B67">
        <w:rPr>
          <w:sz w:val="16"/>
        </w:rPr>
        <w:t xml:space="preserve">I ask you, </w:t>
      </w:r>
      <w:r w:rsidRPr="003D52CF">
        <w:rPr>
          <w:rStyle w:val="StyleUnderline"/>
        </w:rPr>
        <w:t>do you really think</w:t>
      </w:r>
      <w:r w:rsidRPr="0011798D">
        <w:rPr>
          <w:rStyle w:val="StyleUnderline"/>
        </w:rPr>
        <w:t xml:space="preserve"> that an </w:t>
      </w:r>
      <w:r w:rsidRPr="003D52CF">
        <w:rPr>
          <w:rStyle w:val="StyleUnderline"/>
        </w:rPr>
        <w:t>AI</w:t>
      </w:r>
      <w:r w:rsidRPr="0011798D">
        <w:rPr>
          <w:rStyle w:val="StyleUnderline"/>
        </w:rPr>
        <w:t xml:space="preserve"> aligned</w:t>
      </w:r>
      <w:r w:rsidRPr="00696B67">
        <w:rPr>
          <w:sz w:val="16"/>
        </w:rPr>
        <w:t xml:space="preserve"> to human values </w:t>
      </w:r>
      <w:r w:rsidRPr="003D52CF">
        <w:rPr>
          <w:rStyle w:val="StyleUnderline"/>
        </w:rPr>
        <w:t xml:space="preserve">would </w:t>
      </w:r>
      <w:r w:rsidRPr="00594804">
        <w:rPr>
          <w:rStyle w:val="StyleUnderline"/>
        </w:rPr>
        <w:t>refrain</w:t>
      </w:r>
      <w:r w:rsidRPr="00594804">
        <w:rPr>
          <w:sz w:val="16"/>
        </w:rPr>
        <w:t xml:space="preserve"> from doing something like this to anyone? </w:t>
      </w:r>
      <w:r w:rsidRPr="00594804">
        <w:rPr>
          <w:rStyle w:val="StyleUnderline"/>
        </w:rPr>
        <w:t>One of the most fundamental</w:t>
      </w:r>
      <w:r w:rsidRPr="00594804">
        <w:rPr>
          <w:sz w:val="16"/>
        </w:rPr>
        <w:t xml:space="preserve"> aspects of </w:t>
      </w:r>
      <w:r w:rsidRPr="00594804">
        <w:rPr>
          <w:rStyle w:val="StyleUnderline"/>
        </w:rPr>
        <w:t xml:space="preserve">human values is the </w:t>
      </w:r>
      <w:r w:rsidRPr="00594804">
        <w:rPr>
          <w:rStyle w:val="Emphasis"/>
        </w:rPr>
        <w:t>hated outgroup</w:t>
      </w:r>
      <w:r w:rsidRPr="00594804">
        <w:rPr>
          <w:rStyle w:val="StyleUnderline"/>
        </w:rPr>
        <w:t>. Almost</w:t>
      </w:r>
      <w:r w:rsidRPr="0011798D">
        <w:rPr>
          <w:rStyle w:val="StyleUnderline"/>
        </w:rPr>
        <w:t xml:space="preserve"> </w:t>
      </w:r>
      <w:r w:rsidRPr="003D52CF">
        <w:rPr>
          <w:rStyle w:val="StyleUnderline"/>
        </w:rPr>
        <w:t>everyone has</w:t>
      </w:r>
      <w:r w:rsidRPr="0011798D">
        <w:rPr>
          <w:rStyle w:val="StyleUnderline"/>
        </w:rPr>
        <w:t xml:space="preserve"> somebody they’d </w:t>
      </w:r>
      <w:r w:rsidRPr="0011798D">
        <w:rPr>
          <w:rStyle w:val="Emphasis"/>
        </w:rPr>
        <w:t>love to see suffer</w:t>
      </w:r>
      <w:r w:rsidRPr="00696B67">
        <w:rPr>
          <w:sz w:val="16"/>
        </w:rPr>
        <w:t xml:space="preserve">. How many times has one human told another “burn in hell” and been entirely serious, believing that this was a real thing, and 100% deserved? Do you really want technology under human control to advance to a point where this threat can actually be made good upon, with the consent of society? </w:t>
      </w:r>
      <w:r w:rsidRPr="0011798D">
        <w:rPr>
          <w:rStyle w:val="StyleUnderline"/>
        </w:rPr>
        <w:t>Has there ever been any technology</w:t>
      </w:r>
      <w:r w:rsidRPr="00696B67">
        <w:rPr>
          <w:sz w:val="16"/>
        </w:rPr>
        <w:t xml:space="preserve"> invented in history which has </w:t>
      </w:r>
      <w:r w:rsidRPr="0011798D">
        <w:rPr>
          <w:rStyle w:val="StyleUnderline"/>
        </w:rPr>
        <w:t>not</w:t>
      </w:r>
      <w:r w:rsidRPr="00696B67">
        <w:rPr>
          <w:sz w:val="16"/>
        </w:rPr>
        <w:t xml:space="preserve"> been terribly and </w:t>
      </w:r>
      <w:r w:rsidRPr="0011798D">
        <w:rPr>
          <w:rStyle w:val="Emphasis"/>
        </w:rPr>
        <w:t>systematically misused</w:t>
      </w:r>
      <w:r w:rsidRPr="0011798D">
        <w:rPr>
          <w:rStyle w:val="StyleUnderline"/>
        </w:rPr>
        <w:t xml:space="preserve"> at some point?</w:t>
      </w:r>
    </w:p>
    <w:p w14:paraId="4160DE58" w14:textId="77777777" w:rsidR="00ED0D40" w:rsidRPr="00696B67" w:rsidRDefault="00ED0D40" w:rsidP="00ED0D40">
      <w:pPr>
        <w:rPr>
          <w:sz w:val="16"/>
        </w:rPr>
      </w:pPr>
      <w:r w:rsidRPr="00696B67">
        <w:rPr>
          <w:sz w:val="16"/>
        </w:rPr>
        <w:t xml:space="preserve">Mind uploading will be abused in this way if it comes under the control of humans, and it almost certainly will not stop being abused in this way when some powerful group of humans manages to align an AI to their CEV. </w:t>
      </w:r>
      <w:r w:rsidRPr="003D52CF">
        <w:rPr>
          <w:rStyle w:val="StyleUnderline"/>
          <w:highlight w:val="cyan"/>
        </w:rPr>
        <w:t xml:space="preserve">Whoever </w:t>
      </w:r>
      <w:r w:rsidRPr="003D52CF">
        <w:rPr>
          <w:rStyle w:val="Emphasis"/>
          <w:highlight w:val="cyan"/>
        </w:rPr>
        <w:t>controls</w:t>
      </w:r>
      <w:r w:rsidRPr="0011798D">
        <w:rPr>
          <w:rStyle w:val="Emphasis"/>
        </w:rPr>
        <w:t xml:space="preserve"> the AI</w:t>
      </w:r>
      <w:r w:rsidRPr="0011798D">
        <w:rPr>
          <w:rStyle w:val="StyleUnderline"/>
        </w:rPr>
        <w:t xml:space="preserve"> </w:t>
      </w:r>
      <w:r w:rsidRPr="003D52CF">
        <w:rPr>
          <w:rStyle w:val="StyleUnderline"/>
          <w:highlight w:val="cyan"/>
        </w:rPr>
        <w:t>will</w:t>
      </w:r>
      <w:r w:rsidRPr="00696B67">
        <w:rPr>
          <w:sz w:val="16"/>
        </w:rPr>
        <w:t xml:space="preserve"> most likely </w:t>
      </w:r>
      <w:r w:rsidRPr="003D52CF">
        <w:rPr>
          <w:rStyle w:val="StyleUnderline"/>
          <w:highlight w:val="cyan"/>
        </w:rPr>
        <w:t>have somebody whose suffering</w:t>
      </w:r>
      <w:r w:rsidRPr="0011798D">
        <w:rPr>
          <w:rStyle w:val="StyleUnderline"/>
        </w:rPr>
        <w:t xml:space="preserve"> they don’t care about, or that </w:t>
      </w:r>
      <w:r w:rsidRPr="003D52CF">
        <w:rPr>
          <w:rStyle w:val="StyleUnderline"/>
          <w:highlight w:val="cyan"/>
        </w:rPr>
        <w:t xml:space="preserve">they </w:t>
      </w:r>
      <w:r w:rsidRPr="003D52CF">
        <w:rPr>
          <w:rStyle w:val="Emphasis"/>
          <w:highlight w:val="cyan"/>
        </w:rPr>
        <w:t>want</w:t>
      </w:r>
      <w:r w:rsidRPr="0011798D">
        <w:rPr>
          <w:rStyle w:val="Emphasis"/>
        </w:rPr>
        <w:t xml:space="preserve"> to enact</w:t>
      </w:r>
      <w:r w:rsidRPr="00696B67">
        <w:rPr>
          <w:sz w:val="16"/>
        </w:rPr>
        <w:t xml:space="preserve">, or that they have some excuse for, because that describes the values of the vast majority of people. </w:t>
      </w:r>
      <w:r w:rsidRPr="0011798D">
        <w:rPr>
          <w:rStyle w:val="StyleUnderline"/>
        </w:rPr>
        <w:t>The AI will perpetuate it</w:t>
      </w:r>
      <w:r w:rsidRPr="00696B67">
        <w:rPr>
          <w:sz w:val="16"/>
        </w:rPr>
        <w:t xml:space="preserve"> because that is what the CEV of the controller will want it to do, </w:t>
      </w:r>
      <w:r w:rsidRPr="0011798D">
        <w:rPr>
          <w:rStyle w:val="StyleUnderline"/>
        </w:rPr>
        <w:t xml:space="preserve">and with value lock-in, </w:t>
      </w:r>
      <w:r w:rsidRPr="003D52CF">
        <w:rPr>
          <w:rStyle w:val="StyleUnderline"/>
          <w:highlight w:val="cyan"/>
        </w:rPr>
        <w:t xml:space="preserve">this will </w:t>
      </w:r>
      <w:r w:rsidRPr="003D52CF">
        <w:rPr>
          <w:rStyle w:val="Emphasis"/>
          <w:highlight w:val="cyan"/>
        </w:rPr>
        <w:t>never stop</w:t>
      </w:r>
      <w:r w:rsidRPr="0011798D">
        <w:rPr>
          <w:rStyle w:val="Emphasis"/>
        </w:rPr>
        <w:t xml:space="preserve"> happening</w:t>
      </w:r>
      <w:r w:rsidRPr="0011798D">
        <w:rPr>
          <w:rStyle w:val="StyleUnderline"/>
        </w:rPr>
        <w:t xml:space="preserve"> </w:t>
      </w:r>
      <w:r w:rsidRPr="003D52CF">
        <w:rPr>
          <w:rStyle w:val="StyleUnderline"/>
          <w:highlight w:val="cyan"/>
        </w:rPr>
        <w:t xml:space="preserve">until the stars </w:t>
      </w:r>
      <w:r w:rsidRPr="003D52CF">
        <w:rPr>
          <w:rStyle w:val="Emphasis"/>
          <w:highlight w:val="cyan"/>
        </w:rPr>
        <w:t>burn</w:t>
      </w:r>
      <w:r w:rsidRPr="0011798D">
        <w:rPr>
          <w:rStyle w:val="Emphasis"/>
        </w:rPr>
        <w:t xml:space="preserve"> themselves </w:t>
      </w:r>
      <w:r w:rsidRPr="003D52CF">
        <w:rPr>
          <w:rStyle w:val="Emphasis"/>
          <w:highlight w:val="cyan"/>
        </w:rPr>
        <w:t>out</w:t>
      </w:r>
      <w:r w:rsidRPr="00696B67">
        <w:rPr>
          <w:sz w:val="16"/>
        </w:rPr>
        <w:t xml:space="preserve"> and there is no more energy to work with.</w:t>
      </w:r>
    </w:p>
    <w:p w14:paraId="3C3EA82A" w14:textId="77777777" w:rsidR="00ED0D40" w:rsidRDefault="00ED0D40" w:rsidP="00ED0D40">
      <w:pPr>
        <w:rPr>
          <w:sz w:val="16"/>
        </w:rPr>
      </w:pPr>
      <w:r w:rsidRPr="0011798D">
        <w:rPr>
          <w:rStyle w:val="StyleUnderline"/>
        </w:rPr>
        <w:t>Do you really think</w:t>
      </w:r>
      <w:r w:rsidRPr="00696B67">
        <w:rPr>
          <w:sz w:val="16"/>
        </w:rPr>
        <w:t xml:space="preserve"> extrapolated </w:t>
      </w:r>
      <w:r w:rsidRPr="0011798D">
        <w:rPr>
          <w:rStyle w:val="StyleUnderline"/>
        </w:rPr>
        <w:t xml:space="preserve">human values </w:t>
      </w:r>
      <w:r w:rsidRPr="0011798D">
        <w:rPr>
          <w:rStyle w:val="Emphasis"/>
        </w:rPr>
        <w:t>don’t</w:t>
      </w:r>
      <w:r w:rsidRPr="0011798D">
        <w:rPr>
          <w:rStyle w:val="StyleUnderline"/>
        </w:rPr>
        <w:t xml:space="preserve"> have this </w:t>
      </w:r>
      <w:r w:rsidRPr="00594804">
        <w:rPr>
          <w:rStyle w:val="StyleUnderline"/>
        </w:rPr>
        <w:t>potential? How many</w:t>
      </w:r>
      <w:r w:rsidRPr="00594804">
        <w:rPr>
          <w:sz w:val="16"/>
        </w:rPr>
        <w:t xml:space="preserve"> ordinary, regular people </w:t>
      </w:r>
      <w:r w:rsidRPr="00594804">
        <w:rPr>
          <w:rStyle w:val="StyleUnderline"/>
        </w:rPr>
        <w:t xml:space="preserve">throughout history have become the </w:t>
      </w:r>
      <w:r w:rsidRPr="00594804">
        <w:rPr>
          <w:rStyle w:val="Emphasis"/>
        </w:rPr>
        <w:t>worst kind</w:t>
      </w:r>
      <w:r w:rsidRPr="00594804">
        <w:rPr>
          <w:rStyle w:val="StyleUnderline"/>
        </w:rPr>
        <w:t xml:space="preserve"> of </w:t>
      </w:r>
      <w:r w:rsidRPr="00594804">
        <w:rPr>
          <w:rStyle w:val="Emphasis"/>
        </w:rPr>
        <w:t>sadist</w:t>
      </w:r>
      <w:r w:rsidRPr="00594804">
        <w:rPr>
          <w:rStyle w:val="StyleUnderline"/>
        </w:rPr>
        <w:t xml:space="preserve"> under the </w:t>
      </w:r>
      <w:r w:rsidRPr="00594804">
        <w:rPr>
          <w:rStyle w:val="Emphasis"/>
        </w:rPr>
        <w:t>slightest excuse</w:t>
      </w:r>
      <w:r w:rsidRPr="00594804">
        <w:rPr>
          <w:rStyle w:val="StyleUnderline"/>
        </w:rPr>
        <w:t xml:space="preserve"> or </w:t>
      </w:r>
      <w:r w:rsidRPr="00594804">
        <w:rPr>
          <w:rStyle w:val="Emphasis"/>
        </w:rPr>
        <w:t>social pressure</w:t>
      </w:r>
      <w:r w:rsidRPr="00594804">
        <w:rPr>
          <w:sz w:val="16"/>
        </w:rPr>
        <w:t xml:space="preserve"> to do so to their hated outgroup? What society hasn’t had some underclass it wanted to</w:t>
      </w:r>
      <w:r w:rsidRPr="00696B67">
        <w:rPr>
          <w:sz w:val="16"/>
        </w:rPr>
        <w:t xml:space="preserve"> put down in the dirt just to lord power over them? How many people have you personally seen who insist on justifying some form of suffering for those they consider undesirable, calling it “justice” or “the natural order”?</w:t>
      </w:r>
    </w:p>
    <w:p w14:paraId="4AC63710" w14:textId="77777777" w:rsidR="00ED0D40" w:rsidRPr="00A56CDB" w:rsidRDefault="00ED0D40" w:rsidP="00ED0D40">
      <w:pPr>
        <w:pStyle w:val="Heading4"/>
      </w:pPr>
      <w:r>
        <w:t xml:space="preserve">Based on </w:t>
      </w:r>
      <w:r>
        <w:rPr>
          <w:u w:val="single"/>
        </w:rPr>
        <w:t>history</w:t>
      </w:r>
      <w:r>
        <w:t xml:space="preserve">, misuse is </w:t>
      </w:r>
      <w:r>
        <w:rPr>
          <w:u w:val="single"/>
        </w:rPr>
        <w:t>likely</w:t>
      </w:r>
      <w:r>
        <w:t>.</w:t>
      </w:r>
    </w:p>
    <w:p w14:paraId="313B388E" w14:textId="77777777" w:rsidR="00ED0D40" w:rsidRPr="00B54B0A" w:rsidRDefault="00ED0D40" w:rsidP="00ED0D40">
      <w:r w:rsidRPr="009E3D5A">
        <w:rPr>
          <w:rStyle w:val="Style13ptBold"/>
        </w:rPr>
        <w:t>DiGiovanni ’23</w:t>
      </w:r>
      <w:r>
        <w:t xml:space="preserve"> [Anthony DiGiovanni, Researcher at the Center on Long-Term Risk; September 5, 2023; “</w:t>
      </w:r>
      <w:r w:rsidRPr="009E3D5A">
        <w:t>Beginner’s guide to reducing s-risks</w:t>
      </w:r>
      <w:r>
        <w:t xml:space="preserve">,” </w:t>
      </w:r>
      <w:r w:rsidRPr="009E3D5A">
        <w:t>https://longtermrisk.org/beginners-guide-to-reducing-s-risks/#41_Targeted_approaches</w:t>
      </w:r>
      <w:r>
        <w:t>]</w:t>
      </w:r>
    </w:p>
    <w:p w14:paraId="47F56DF6" w14:textId="77777777" w:rsidR="00ED0D40" w:rsidRPr="00E94760" w:rsidRDefault="00ED0D40" w:rsidP="00ED0D40">
      <w:pPr>
        <w:rPr>
          <w:sz w:val="16"/>
        </w:rPr>
      </w:pPr>
      <w:r w:rsidRPr="009774B5">
        <w:rPr>
          <w:rStyle w:val="StyleUnderline"/>
          <w:highlight w:val="cyan"/>
        </w:rPr>
        <w:t>Powerful actors might</w:t>
      </w:r>
      <w:r w:rsidRPr="008A171D">
        <w:rPr>
          <w:rStyle w:val="StyleUnderline"/>
        </w:rPr>
        <w:t xml:space="preserve"> </w:t>
      </w:r>
      <w:r w:rsidRPr="008A171D">
        <w:rPr>
          <w:rStyle w:val="Emphasis"/>
        </w:rPr>
        <w:t xml:space="preserve">intrinsically </w:t>
      </w:r>
      <w:r w:rsidRPr="009774B5">
        <w:rPr>
          <w:rStyle w:val="Emphasis"/>
          <w:highlight w:val="cyan"/>
        </w:rPr>
        <w:t>value</w:t>
      </w:r>
      <w:r w:rsidRPr="008A171D">
        <w:rPr>
          <w:rStyle w:val="StyleUnderline"/>
        </w:rPr>
        <w:t xml:space="preserve"> causing </w:t>
      </w:r>
      <w:r w:rsidRPr="009774B5">
        <w:rPr>
          <w:rStyle w:val="Emphasis"/>
          <w:highlight w:val="cyan"/>
        </w:rPr>
        <w:t>suffering</w:t>
      </w:r>
      <w:r w:rsidRPr="009774B5">
        <w:rPr>
          <w:rStyle w:val="StyleUnderline"/>
          <w:highlight w:val="cyan"/>
        </w:rPr>
        <w:t>, and deploy</w:t>
      </w:r>
      <w:r w:rsidRPr="008A171D">
        <w:rPr>
          <w:rStyle w:val="StyleUnderline"/>
        </w:rPr>
        <w:t xml:space="preserve"> </w:t>
      </w:r>
      <w:r w:rsidRPr="008A171D">
        <w:rPr>
          <w:rStyle w:val="Emphasis"/>
        </w:rPr>
        <w:t xml:space="preserve">advanced </w:t>
      </w:r>
      <w:r w:rsidRPr="009774B5">
        <w:rPr>
          <w:rStyle w:val="Emphasis"/>
          <w:highlight w:val="cyan"/>
        </w:rPr>
        <w:t>tech</w:t>
      </w:r>
      <w:r w:rsidRPr="008A171D">
        <w:rPr>
          <w:rStyle w:val="StyleUnderline"/>
        </w:rPr>
        <w:t xml:space="preserve">nologies </w:t>
      </w:r>
      <w:r w:rsidRPr="009774B5">
        <w:rPr>
          <w:rStyle w:val="StyleUnderline"/>
          <w:highlight w:val="cyan"/>
        </w:rPr>
        <w:t>to satisfy this goal</w:t>
      </w:r>
      <w:r w:rsidRPr="008A171D">
        <w:rPr>
          <w:rStyle w:val="StyleUnderline"/>
        </w:rPr>
        <w:t xml:space="preserve"> on scales </w:t>
      </w:r>
      <w:r w:rsidRPr="008A171D">
        <w:rPr>
          <w:rStyle w:val="Emphasis"/>
        </w:rPr>
        <w:t>far larger</w:t>
      </w:r>
      <w:r w:rsidRPr="008A171D">
        <w:rPr>
          <w:rStyle w:val="StyleUnderline"/>
        </w:rPr>
        <w:t xml:space="preserve"> than </w:t>
      </w:r>
      <w:r w:rsidRPr="008A171D">
        <w:rPr>
          <w:rStyle w:val="Emphasis"/>
        </w:rPr>
        <w:t>current</w:t>
      </w:r>
      <w:r w:rsidRPr="008A171D">
        <w:rPr>
          <w:rStyle w:val="StyleUnderline"/>
        </w:rPr>
        <w:t xml:space="preserve"> or </w:t>
      </w:r>
      <w:r w:rsidRPr="008A171D">
        <w:rPr>
          <w:rStyle w:val="Emphasis"/>
        </w:rPr>
        <w:t>historical</w:t>
      </w:r>
      <w:r w:rsidRPr="008A171D">
        <w:rPr>
          <w:rStyle w:val="StyleUnderline"/>
        </w:rPr>
        <w:t xml:space="preserve"> acts of cruelty</w:t>
      </w:r>
      <w:r w:rsidRPr="00E94760">
        <w:rPr>
          <w:sz w:val="16"/>
        </w:rPr>
        <w:t xml:space="preserve">. Malevolent traits known as </w:t>
      </w:r>
      <w:r w:rsidRPr="009774B5">
        <w:rPr>
          <w:rStyle w:val="StyleUnderline"/>
          <w:highlight w:val="cyan"/>
        </w:rPr>
        <w:t xml:space="preserve">the </w:t>
      </w:r>
      <w:r w:rsidRPr="009774B5">
        <w:rPr>
          <w:rStyle w:val="Emphasis"/>
          <w:sz w:val="26"/>
          <w:szCs w:val="26"/>
          <w:highlight w:val="cyan"/>
        </w:rPr>
        <w:t>Dark Tetrad</w:t>
      </w:r>
      <w:r w:rsidRPr="009774B5">
        <w:rPr>
          <w:rStyle w:val="StyleUnderline"/>
          <w:highlight w:val="cyan"/>
        </w:rPr>
        <w:t>—Machiavellianism, narcissism, psychopathy, and sadism</w:t>
      </w:r>
      <w:r w:rsidRPr="00E94760">
        <w:rPr>
          <w:sz w:val="16"/>
        </w:rPr>
        <w:t xml:space="preserve">—have been found to </w:t>
      </w:r>
      <w:r w:rsidRPr="009774B5">
        <w:rPr>
          <w:rStyle w:val="StyleUnderline"/>
          <w:highlight w:val="cyan"/>
        </w:rPr>
        <w:t>correlate</w:t>
      </w:r>
      <w:r w:rsidRPr="00E94760">
        <w:rPr>
          <w:sz w:val="16"/>
        </w:rPr>
        <w:t xml:space="preserve"> with each other (Althaus and Baumann 2020; Paulhus 2014; Buckels et al. 2013; Moshagen et al. 2018). This suggests that </w:t>
      </w:r>
      <w:r w:rsidRPr="009774B5">
        <w:rPr>
          <w:rStyle w:val="StyleUnderline"/>
          <w:highlight w:val="cyan"/>
        </w:rPr>
        <w:t>individuals who want</w:t>
      </w:r>
      <w:r w:rsidRPr="008A171D">
        <w:rPr>
          <w:rStyle w:val="StyleUnderline"/>
        </w:rPr>
        <w:t xml:space="preserve"> to </w:t>
      </w:r>
      <w:r w:rsidRPr="008A171D">
        <w:rPr>
          <w:rStyle w:val="Emphasis"/>
        </w:rPr>
        <w:t xml:space="preserve">increase </w:t>
      </w:r>
      <w:r w:rsidRPr="009774B5">
        <w:rPr>
          <w:rStyle w:val="Emphasis"/>
          <w:highlight w:val="cyan"/>
        </w:rPr>
        <w:t>suffering</w:t>
      </w:r>
      <w:r w:rsidRPr="009774B5">
        <w:rPr>
          <w:rStyle w:val="StyleUnderline"/>
          <w:highlight w:val="cyan"/>
        </w:rPr>
        <w:t xml:space="preserve"> may be</w:t>
      </w:r>
      <w:r w:rsidRPr="008A171D">
        <w:rPr>
          <w:rStyle w:val="StyleUnderline"/>
        </w:rPr>
        <w:t xml:space="preserve"> </w:t>
      </w:r>
      <w:r w:rsidRPr="008A171D">
        <w:rPr>
          <w:rStyle w:val="Emphasis"/>
        </w:rPr>
        <w:t>disproportionately</w:t>
      </w:r>
      <w:r w:rsidRPr="008A171D">
        <w:rPr>
          <w:rStyle w:val="StyleUnderline"/>
        </w:rPr>
        <w:t xml:space="preserve"> </w:t>
      </w:r>
      <w:r w:rsidRPr="009774B5">
        <w:rPr>
          <w:rStyle w:val="StyleUnderline"/>
          <w:highlight w:val="cyan"/>
        </w:rPr>
        <w:t>effective at</w:t>
      </w:r>
      <w:r w:rsidRPr="008A171D">
        <w:rPr>
          <w:rStyle w:val="StyleUnderline"/>
        </w:rPr>
        <w:t xml:space="preserve"> </w:t>
      </w:r>
      <w:r w:rsidRPr="008A171D">
        <w:rPr>
          <w:rStyle w:val="Emphasis"/>
        </w:rPr>
        <w:t xml:space="preserve">social </w:t>
      </w:r>
      <w:r w:rsidRPr="009774B5">
        <w:rPr>
          <w:rStyle w:val="Emphasis"/>
          <w:highlight w:val="cyan"/>
        </w:rPr>
        <w:t>manipulation</w:t>
      </w:r>
      <w:r w:rsidRPr="009774B5">
        <w:rPr>
          <w:rStyle w:val="StyleUnderline"/>
          <w:highlight w:val="cyan"/>
        </w:rPr>
        <w:t xml:space="preserve"> and </w:t>
      </w:r>
      <w:r w:rsidRPr="009774B5">
        <w:rPr>
          <w:rStyle w:val="Emphasis"/>
          <w:highlight w:val="cyan"/>
        </w:rPr>
        <w:t>inclined</w:t>
      </w:r>
      <w:r w:rsidRPr="009774B5">
        <w:rPr>
          <w:rStyle w:val="StyleUnderline"/>
          <w:highlight w:val="cyan"/>
        </w:rPr>
        <w:t xml:space="preserve"> to </w:t>
      </w:r>
      <w:r w:rsidRPr="009774B5">
        <w:rPr>
          <w:rStyle w:val="Emphasis"/>
          <w:highlight w:val="cyan"/>
        </w:rPr>
        <w:t>seek power</w:t>
      </w:r>
      <w:r w:rsidRPr="00E94760">
        <w:rPr>
          <w:sz w:val="16"/>
        </w:rPr>
        <w:t xml:space="preserve">. If </w:t>
      </w:r>
      <w:r w:rsidRPr="009774B5">
        <w:rPr>
          <w:rStyle w:val="StyleUnderline"/>
          <w:highlight w:val="cyan"/>
        </w:rPr>
        <w:t>such</w:t>
      </w:r>
      <w:r w:rsidRPr="008A171D">
        <w:rPr>
          <w:rStyle w:val="StyleUnderline"/>
        </w:rPr>
        <w:t xml:space="preserve"> actors</w:t>
      </w:r>
      <w:r w:rsidRPr="00E94760">
        <w:rPr>
          <w:sz w:val="16"/>
        </w:rPr>
        <w:t xml:space="preserve"> established stable rule, they would be able to </w:t>
      </w:r>
      <w:r w:rsidRPr="009774B5">
        <w:rPr>
          <w:rStyle w:val="StyleUnderline"/>
          <w:highlight w:val="cyan"/>
        </w:rPr>
        <w:t>cause</w:t>
      </w:r>
      <w:r w:rsidRPr="008A171D">
        <w:rPr>
          <w:rStyle w:val="StyleUnderline"/>
        </w:rPr>
        <w:t xml:space="preserve"> the </w:t>
      </w:r>
      <w:r w:rsidRPr="009774B5">
        <w:rPr>
          <w:rStyle w:val="StyleUnderline"/>
          <w:highlight w:val="cyan"/>
        </w:rPr>
        <w:t>suffering</w:t>
      </w:r>
      <w:r w:rsidRPr="008A171D">
        <w:rPr>
          <w:rStyle w:val="StyleUnderline"/>
        </w:rPr>
        <w:t xml:space="preserve"> they desire </w:t>
      </w:r>
      <w:r w:rsidRPr="009774B5">
        <w:rPr>
          <w:rStyle w:val="Emphasis"/>
          <w:highlight w:val="cyan"/>
        </w:rPr>
        <w:t>indefinitely</w:t>
      </w:r>
      <w:r w:rsidRPr="008A171D">
        <w:rPr>
          <w:rStyle w:val="StyleUnderline"/>
        </w:rPr>
        <w:t xml:space="preserve"> into the </w:t>
      </w:r>
      <w:r w:rsidRPr="008A171D">
        <w:rPr>
          <w:rStyle w:val="Emphasis"/>
        </w:rPr>
        <w:t>future</w:t>
      </w:r>
      <w:r w:rsidRPr="00E94760">
        <w:rPr>
          <w:sz w:val="16"/>
        </w:rPr>
        <w:t>.</w:t>
      </w:r>
    </w:p>
    <w:p w14:paraId="2D88500F" w14:textId="77777777" w:rsidR="00ED0D40" w:rsidRDefault="00ED0D40" w:rsidP="00ED0D40">
      <w:pPr>
        <w:rPr>
          <w:sz w:val="16"/>
        </w:rPr>
      </w:pPr>
      <w:r w:rsidRPr="009774B5">
        <w:rPr>
          <w:rStyle w:val="StyleUnderline"/>
          <w:highlight w:val="cyan"/>
        </w:rPr>
        <w:lastRenderedPageBreak/>
        <w:t>Another possibility is</w:t>
      </w:r>
      <w:r w:rsidRPr="00E94760">
        <w:rPr>
          <w:sz w:val="16"/>
        </w:rPr>
        <w:t xml:space="preserve"> that of s-risks via </w:t>
      </w:r>
      <w:r w:rsidRPr="009774B5">
        <w:rPr>
          <w:rStyle w:val="Emphasis"/>
          <w:highlight w:val="cyan"/>
        </w:rPr>
        <w:t>retribution</w:t>
      </w:r>
      <w:r w:rsidRPr="009774B5">
        <w:rPr>
          <w:rStyle w:val="StyleUnderline"/>
          <w:highlight w:val="cyan"/>
        </w:rPr>
        <w:t>. While a preference for</w:t>
      </w:r>
      <w:r w:rsidRPr="008A171D">
        <w:rPr>
          <w:rStyle w:val="StyleUnderline"/>
        </w:rPr>
        <w:t xml:space="preserve"> increasing </w:t>
      </w:r>
      <w:r w:rsidRPr="009774B5">
        <w:rPr>
          <w:rStyle w:val="StyleUnderline"/>
          <w:highlight w:val="cyan"/>
        </w:rPr>
        <w:t xml:space="preserve">suffering indiscriminately is </w:t>
      </w:r>
      <w:r w:rsidRPr="009774B5">
        <w:rPr>
          <w:rStyle w:val="Emphasis"/>
          <w:highlight w:val="cyan"/>
        </w:rPr>
        <w:t>rare</w:t>
      </w:r>
      <w:r w:rsidRPr="00E94760">
        <w:rPr>
          <w:sz w:val="16"/>
        </w:rPr>
        <w:t xml:space="preserve"> among humans, </w:t>
      </w:r>
      <w:r w:rsidRPr="009774B5">
        <w:rPr>
          <w:rStyle w:val="StyleUnderline"/>
          <w:highlight w:val="cyan"/>
        </w:rPr>
        <w:t xml:space="preserve">people </w:t>
      </w:r>
      <w:r w:rsidRPr="009774B5">
        <w:rPr>
          <w:rStyle w:val="Emphasis"/>
          <w:highlight w:val="cyan"/>
        </w:rPr>
        <w:t>commonly</w:t>
      </w:r>
      <w:r w:rsidRPr="009774B5">
        <w:rPr>
          <w:rStyle w:val="StyleUnderline"/>
          <w:highlight w:val="cyan"/>
        </w:rPr>
        <w:t xml:space="preserve"> have</w:t>
      </w:r>
      <w:r w:rsidRPr="008A171D">
        <w:rPr>
          <w:rStyle w:val="StyleUnderline"/>
        </w:rPr>
        <w:t xml:space="preserve"> the </w:t>
      </w:r>
      <w:r w:rsidRPr="009774B5">
        <w:rPr>
          <w:rStyle w:val="StyleUnderline"/>
          <w:highlight w:val="cyan"/>
        </w:rPr>
        <w:t>intuition that those who violate</w:t>
      </w:r>
      <w:r w:rsidRPr="00E94760">
        <w:rPr>
          <w:sz w:val="16"/>
        </w:rPr>
        <w:t xml:space="preserve"> fundamental moral or social </w:t>
      </w:r>
      <w:r w:rsidRPr="009774B5">
        <w:rPr>
          <w:rStyle w:val="StyleUnderline"/>
          <w:highlight w:val="cyan"/>
        </w:rPr>
        <w:t xml:space="preserve">norms deserve to </w:t>
      </w:r>
      <w:r w:rsidRPr="009774B5">
        <w:rPr>
          <w:rStyle w:val="Emphasis"/>
          <w:highlight w:val="cyan"/>
        </w:rPr>
        <w:t>suffer</w:t>
      </w:r>
      <w:r w:rsidRPr="00E94760">
        <w:rPr>
          <w:sz w:val="16"/>
        </w:rPr>
        <w:t xml:space="preserve">, beyond the degree necessary for rehabilitation or deterrence (Moore 1997). </w:t>
      </w:r>
      <w:r w:rsidRPr="008A171D">
        <w:rPr>
          <w:rStyle w:val="StyleUnderline"/>
        </w:rPr>
        <w:t xml:space="preserve">Retributive sentiments could be </w:t>
      </w:r>
      <w:r w:rsidRPr="008A171D">
        <w:rPr>
          <w:rStyle w:val="Emphasis"/>
        </w:rPr>
        <w:t>amplified</w:t>
      </w:r>
      <w:r w:rsidRPr="008A171D">
        <w:rPr>
          <w:rStyle w:val="StyleUnderline"/>
        </w:rPr>
        <w:t xml:space="preserve"> by </w:t>
      </w:r>
      <w:r w:rsidRPr="008A171D">
        <w:rPr>
          <w:rStyle w:val="Emphasis"/>
        </w:rPr>
        <w:t>hostility</w:t>
      </w:r>
      <w:r w:rsidRPr="008A171D">
        <w:rPr>
          <w:rStyle w:val="StyleUnderline"/>
        </w:rPr>
        <w:t xml:space="preserve"> to one’s “</w:t>
      </w:r>
      <w:r w:rsidRPr="008A171D">
        <w:rPr>
          <w:rStyle w:val="Emphasis"/>
        </w:rPr>
        <w:t>outgroup</w:t>
      </w:r>
      <w:r w:rsidRPr="008A171D">
        <w:rPr>
          <w:rStyle w:val="StyleUnderline"/>
        </w:rPr>
        <w:t>,”</w:t>
      </w:r>
      <w:r w:rsidRPr="00E94760">
        <w:rPr>
          <w:sz w:val="16"/>
        </w:rPr>
        <w:t xml:space="preserve"> an aspect of human psychology that is deeply ingrained and may not be easily removed (Lickel 2006). To the extent that pro-retribution sentiments are apparent throughout history (Pinker 2012, Ch. 8), values in favor of causing suffering to transgressors might not be mere contingent “flukes.” These values would then be relatively likely to persist into the long-term future, without advocacy against them. As with malevolence, </w:t>
      </w:r>
      <w:r w:rsidRPr="009774B5">
        <w:rPr>
          <w:rStyle w:val="Emphasis"/>
          <w:highlight w:val="cyan"/>
        </w:rPr>
        <w:t>s-risks</w:t>
      </w:r>
      <w:r w:rsidRPr="009774B5">
        <w:rPr>
          <w:rStyle w:val="StyleUnderline"/>
          <w:highlight w:val="cyan"/>
        </w:rPr>
        <w:t xml:space="preserve"> may</w:t>
      </w:r>
      <w:r w:rsidRPr="008A171D">
        <w:rPr>
          <w:rStyle w:val="StyleUnderline"/>
        </w:rPr>
        <w:t xml:space="preserve"> therefore </w:t>
      </w:r>
      <w:r w:rsidRPr="009774B5">
        <w:rPr>
          <w:rStyle w:val="StyleUnderline"/>
          <w:highlight w:val="cyan"/>
        </w:rPr>
        <w:t xml:space="preserve">be </w:t>
      </w:r>
      <w:r w:rsidRPr="009774B5">
        <w:rPr>
          <w:rStyle w:val="Emphasis"/>
          <w:highlight w:val="cyan"/>
        </w:rPr>
        <w:t>perpetrated</w:t>
      </w:r>
      <w:r w:rsidRPr="009774B5">
        <w:rPr>
          <w:rStyle w:val="StyleUnderline"/>
          <w:highlight w:val="cyan"/>
        </w:rPr>
        <w:t xml:space="preserve"> by </w:t>
      </w:r>
      <w:r w:rsidRPr="009774B5">
        <w:rPr>
          <w:rStyle w:val="Emphasis"/>
          <w:highlight w:val="cyan"/>
        </w:rPr>
        <w:t>dictators</w:t>
      </w:r>
      <w:r w:rsidRPr="008A171D">
        <w:rPr>
          <w:rStyle w:val="StyleUnderline"/>
        </w:rPr>
        <w:t xml:space="preserve"> who inflict </w:t>
      </w:r>
      <w:r w:rsidRPr="009774B5">
        <w:rPr>
          <w:rStyle w:val="Emphasis"/>
          <w:highlight w:val="cyan"/>
        </w:rPr>
        <w:t>disproportionate punishments</w:t>
      </w:r>
      <w:r w:rsidRPr="009774B5">
        <w:rPr>
          <w:rStyle w:val="StyleUnderline"/>
          <w:highlight w:val="cyan"/>
        </w:rPr>
        <w:t xml:space="preserve"> on </w:t>
      </w:r>
      <w:r w:rsidRPr="009774B5">
        <w:rPr>
          <w:rStyle w:val="Emphasis"/>
          <w:highlight w:val="cyan"/>
        </w:rPr>
        <w:t>rulebreakers</w:t>
      </w:r>
      <w:r w:rsidRPr="00E94760">
        <w:rPr>
          <w:sz w:val="16"/>
        </w:rPr>
        <w:t>, especially if such punishments can be used as displays of power.</w:t>
      </w:r>
    </w:p>
    <w:p w14:paraId="61FDC5CA" w14:textId="54D1FB70" w:rsidR="00E3395C" w:rsidRDefault="00C50BD4" w:rsidP="00C50BD4">
      <w:pPr>
        <w:pStyle w:val="Analytics"/>
      </w:pPr>
      <w:r>
        <w:t>6</w:t>
      </w:r>
      <w:r w:rsidR="00E3395C">
        <w:t xml:space="preserve">. </w:t>
      </w:r>
      <w:r w:rsidR="00E3395C" w:rsidRPr="00C50BD4">
        <w:rPr>
          <w:u w:val="single"/>
        </w:rPr>
        <w:t>GOAL SLIPPAGE</w:t>
      </w:r>
      <w:r w:rsidR="00E3395C">
        <w:t>.</w:t>
      </w:r>
    </w:p>
    <w:p w14:paraId="5F99B670" w14:textId="77777777" w:rsidR="00E3395C" w:rsidRPr="00CE4F2E" w:rsidRDefault="00E3395C" w:rsidP="00E3395C">
      <w:pPr>
        <w:pStyle w:val="Heading4"/>
      </w:pPr>
      <w:r>
        <w:t xml:space="preserve">it </w:t>
      </w:r>
      <w:r>
        <w:rPr>
          <w:u w:val="single"/>
        </w:rPr>
        <w:t>amplifies</w:t>
      </w:r>
      <w:r>
        <w:t xml:space="preserve"> the cost of </w:t>
      </w:r>
      <w:r>
        <w:rPr>
          <w:u w:val="single"/>
        </w:rPr>
        <w:t>small</w:t>
      </w:r>
      <w:r>
        <w:t xml:space="preserve"> errors. AIs are </w:t>
      </w:r>
      <w:r>
        <w:rPr>
          <w:u w:val="single"/>
        </w:rPr>
        <w:t>historically</w:t>
      </w:r>
      <w:r>
        <w:t xml:space="preserve"> susceptible to </w:t>
      </w:r>
      <w:r w:rsidRPr="00CE4F2E">
        <w:rPr>
          <w:u w:val="single"/>
        </w:rPr>
        <w:t>maximizing</w:t>
      </w:r>
      <w:r>
        <w:t xml:space="preserve"> the </w:t>
      </w:r>
      <w:r>
        <w:rPr>
          <w:u w:val="single"/>
        </w:rPr>
        <w:t>exact</w:t>
      </w:r>
      <w:r>
        <w:t xml:space="preserve"> outputs they’re intended to </w:t>
      </w:r>
      <w:r>
        <w:rPr>
          <w:u w:val="single"/>
        </w:rPr>
        <w:t>minimize</w:t>
      </w:r>
      <w:r>
        <w:t>.</w:t>
      </w:r>
    </w:p>
    <w:p w14:paraId="26F8E1A6" w14:textId="77777777" w:rsidR="00E3395C" w:rsidRDefault="00E3395C" w:rsidP="00E3395C">
      <w:r w:rsidRPr="009E3D5A">
        <w:rPr>
          <w:rStyle w:val="Style13ptBold"/>
        </w:rPr>
        <w:t>DiGiovanni ’23</w:t>
      </w:r>
      <w:r>
        <w:t xml:space="preserve"> [Anthony DiGiovanni, Researcher at the Center on Long-Term Risk; September 5, 2023; “</w:t>
      </w:r>
      <w:r w:rsidRPr="009E3D5A">
        <w:t>Beginner’s guide to reducing s-risks</w:t>
      </w:r>
      <w:r>
        <w:t xml:space="preserve">,” </w:t>
      </w:r>
      <w:r w:rsidRPr="009E3D5A">
        <w:t>https://longtermrisk.org/beginners-guide-to-reducing-s-risks/#41_Targeted_approaches</w:t>
      </w:r>
      <w:r>
        <w:t>]</w:t>
      </w:r>
    </w:p>
    <w:p w14:paraId="34F5538E" w14:textId="77777777" w:rsidR="00E3395C" w:rsidRPr="00E94760" w:rsidRDefault="00E3395C" w:rsidP="00E3395C">
      <w:pPr>
        <w:rPr>
          <w:sz w:val="16"/>
        </w:rPr>
      </w:pPr>
      <w:r w:rsidRPr="00E94760">
        <w:rPr>
          <w:rStyle w:val="StyleUnderline"/>
        </w:rPr>
        <w:t>If an AI’s goals</w:t>
      </w:r>
      <w:r w:rsidRPr="00E94760">
        <w:rPr>
          <w:sz w:val="16"/>
        </w:rPr>
        <w:t xml:space="preserve"> or the values that humans intend to instill with its training process </w:t>
      </w:r>
      <w:r w:rsidRPr="00E94760">
        <w:rPr>
          <w:rStyle w:val="StyleUnderline"/>
        </w:rPr>
        <w:t xml:space="preserve">include reducing suffering, it might be </w:t>
      </w:r>
      <w:r w:rsidRPr="00E94760">
        <w:rPr>
          <w:rStyle w:val="Emphasis"/>
        </w:rPr>
        <w:t xml:space="preserve">relatively </w:t>
      </w:r>
      <w:r w:rsidRPr="004B0D43">
        <w:rPr>
          <w:rStyle w:val="Emphasis"/>
        </w:rPr>
        <w:t>easy</w:t>
      </w:r>
      <w:r w:rsidRPr="004B0D43">
        <w:rPr>
          <w:rStyle w:val="StyleUnderline"/>
        </w:rPr>
        <w:t xml:space="preserve"> for an </w:t>
      </w:r>
      <w:r w:rsidRPr="004B0D43">
        <w:rPr>
          <w:rStyle w:val="Emphasis"/>
        </w:rPr>
        <w:t>error in training</w:t>
      </w:r>
      <w:r w:rsidRPr="004B0D43">
        <w:rPr>
          <w:rStyle w:val="StyleUnderline"/>
        </w:rPr>
        <w:t xml:space="preserve"> to make the AI want to </w:t>
      </w:r>
      <w:r w:rsidRPr="004B0D43">
        <w:rPr>
          <w:rStyle w:val="Emphasis"/>
        </w:rPr>
        <w:t>increase</w:t>
      </w:r>
      <w:r w:rsidRPr="004B0D43">
        <w:rPr>
          <w:rStyle w:val="StyleUnderline"/>
        </w:rPr>
        <w:t xml:space="preserve"> suffering</w:t>
      </w:r>
      <w:r w:rsidRPr="00E94760">
        <w:rPr>
          <w:sz w:val="16"/>
        </w:rPr>
        <w:t xml:space="preserve"> (a “near miss” scenario). Intuitively, there is a large space of possible </w:t>
      </w:r>
      <w:r w:rsidRPr="004B0D43">
        <w:rPr>
          <w:rStyle w:val="StyleUnderline"/>
          <w:highlight w:val="cyan"/>
        </w:rPr>
        <w:t>goals</w:t>
      </w:r>
      <w:r w:rsidRPr="00E94760">
        <w:rPr>
          <w:sz w:val="16"/>
        </w:rPr>
        <w:t xml:space="preserve"> that an agent could have, most of which are </w:t>
      </w:r>
      <w:r w:rsidRPr="004B0D43">
        <w:rPr>
          <w:rStyle w:val="Emphasis"/>
          <w:highlight w:val="cyan"/>
        </w:rPr>
        <w:t>indifferent</w:t>
      </w:r>
      <w:r w:rsidRPr="004B0D43">
        <w:rPr>
          <w:rStyle w:val="StyleUnderline"/>
          <w:highlight w:val="cyan"/>
        </w:rPr>
        <w:t xml:space="preserve"> to suffering</w:t>
      </w:r>
      <w:r w:rsidRPr="00E94760">
        <w:rPr>
          <w:sz w:val="16"/>
        </w:rPr>
        <w:t xml:space="preserve"> (Bostrom 2012). These goals do not regard suffering as an important feature of the world in general, and so most possible failures of alignment of an AI’s goals with humans’ </w:t>
      </w:r>
      <w:r w:rsidRPr="004B0D43">
        <w:rPr>
          <w:rStyle w:val="StyleUnderline"/>
          <w:highlight w:val="cyan"/>
        </w:rPr>
        <w:t xml:space="preserve">are </w:t>
      </w:r>
      <w:r w:rsidRPr="004B0D43">
        <w:rPr>
          <w:rStyle w:val="Emphasis"/>
          <w:highlight w:val="cyan"/>
        </w:rPr>
        <w:t>unlikely</w:t>
      </w:r>
      <w:r w:rsidRPr="004B0D43">
        <w:rPr>
          <w:rStyle w:val="StyleUnderline"/>
          <w:highlight w:val="cyan"/>
        </w:rPr>
        <w:t xml:space="preserve"> to result in an AI that </w:t>
      </w:r>
      <w:r w:rsidRPr="004B0D43">
        <w:rPr>
          <w:rStyle w:val="Emphasis"/>
          <w:highlight w:val="cyan"/>
        </w:rPr>
        <w:t>wants</w:t>
      </w:r>
      <w:r w:rsidRPr="00E94760">
        <w:rPr>
          <w:rStyle w:val="StyleUnderline"/>
        </w:rPr>
        <w:t xml:space="preserve"> to </w:t>
      </w:r>
      <w:r w:rsidRPr="009774B5">
        <w:rPr>
          <w:rStyle w:val="Emphasis"/>
        </w:rPr>
        <w:t xml:space="preserve">increase </w:t>
      </w:r>
      <w:r w:rsidRPr="004B0D43">
        <w:rPr>
          <w:rStyle w:val="Emphasis"/>
          <w:highlight w:val="cyan"/>
        </w:rPr>
        <w:t>suffering</w:t>
      </w:r>
      <w:r w:rsidRPr="004B0D43">
        <w:rPr>
          <w:rStyle w:val="StyleUnderline"/>
          <w:highlight w:val="cyan"/>
        </w:rPr>
        <w:t xml:space="preserve">. By </w:t>
      </w:r>
      <w:r w:rsidRPr="004B0D43">
        <w:rPr>
          <w:rStyle w:val="Emphasis"/>
          <w:highlight w:val="cyan"/>
        </w:rPr>
        <w:t>contrast</w:t>
      </w:r>
      <w:r w:rsidRPr="004B0D43">
        <w:rPr>
          <w:rStyle w:val="StyleUnderline"/>
          <w:highlight w:val="cyan"/>
        </w:rPr>
        <w:t>, a</w:t>
      </w:r>
      <w:r w:rsidRPr="00E94760">
        <w:rPr>
          <w:rStyle w:val="StyleUnderline"/>
        </w:rPr>
        <w:t xml:space="preserve"> </w:t>
      </w:r>
      <w:r w:rsidRPr="009774B5">
        <w:rPr>
          <w:rStyle w:val="Emphasis"/>
        </w:rPr>
        <w:t xml:space="preserve">training </w:t>
      </w:r>
      <w:r w:rsidRPr="004B0D43">
        <w:rPr>
          <w:rStyle w:val="Emphasis"/>
          <w:highlight w:val="cyan"/>
        </w:rPr>
        <w:t>procedure</w:t>
      </w:r>
      <w:r w:rsidRPr="004B0D43">
        <w:rPr>
          <w:rStyle w:val="StyleUnderline"/>
          <w:highlight w:val="cyan"/>
        </w:rPr>
        <w:t xml:space="preserve"> that </w:t>
      </w:r>
      <w:r w:rsidRPr="004B0D43">
        <w:rPr>
          <w:rStyle w:val="Emphasis"/>
          <w:sz w:val="26"/>
          <w:szCs w:val="26"/>
          <w:highlight w:val="cyan"/>
        </w:rPr>
        <w:t>almost</w:t>
      </w:r>
      <w:r w:rsidRPr="004B0D43">
        <w:rPr>
          <w:rStyle w:val="StyleUnderline"/>
          <w:highlight w:val="cyan"/>
        </w:rPr>
        <w:t xml:space="preserve"> succeeds</w:t>
      </w:r>
      <w:r w:rsidRPr="00E94760">
        <w:rPr>
          <w:rStyle w:val="StyleUnderline"/>
        </w:rPr>
        <w:t xml:space="preserve"> at </w:t>
      </w:r>
      <w:r w:rsidRPr="00EA0313">
        <w:rPr>
          <w:rStyle w:val="Emphasis"/>
        </w:rPr>
        <w:t>value alignment</w:t>
      </w:r>
      <w:r w:rsidRPr="00E94760">
        <w:rPr>
          <w:rStyle w:val="StyleUnderline"/>
        </w:rPr>
        <w:t xml:space="preserve"> </w:t>
      </w:r>
      <w:r w:rsidRPr="004B0D43">
        <w:rPr>
          <w:rStyle w:val="StyleUnderline"/>
          <w:highlight w:val="cyan"/>
        </w:rPr>
        <w:t xml:space="preserve">would be </w:t>
      </w:r>
      <w:r w:rsidRPr="004B0D43">
        <w:rPr>
          <w:rStyle w:val="Emphasis"/>
          <w:highlight w:val="cyan"/>
        </w:rPr>
        <w:t>vulnerable</w:t>
      </w:r>
      <w:r w:rsidRPr="00E94760">
        <w:rPr>
          <w:rStyle w:val="StyleUnderline"/>
        </w:rPr>
        <w:t xml:space="preserve"> to</w:t>
      </w:r>
      <w:r w:rsidRPr="00E94760">
        <w:rPr>
          <w:sz w:val="16"/>
        </w:rPr>
        <w:t xml:space="preserve"> possibly creating </w:t>
      </w:r>
      <w:r w:rsidRPr="00E94760">
        <w:rPr>
          <w:rStyle w:val="StyleUnderline"/>
        </w:rPr>
        <w:t>an s-risk</w:t>
      </w:r>
      <w:r w:rsidRPr="00E94760">
        <w:rPr>
          <w:sz w:val="16"/>
        </w:rPr>
        <w:t xml:space="preserve">-increasing AI, </w:t>
      </w:r>
      <w:r w:rsidRPr="004B0D43">
        <w:rPr>
          <w:rStyle w:val="StyleUnderline"/>
          <w:highlight w:val="cyan"/>
        </w:rPr>
        <w:t>because it makes suffering</w:t>
      </w:r>
      <w:r w:rsidRPr="00E94760">
        <w:rPr>
          <w:rStyle w:val="StyleUnderline"/>
        </w:rPr>
        <w:t xml:space="preserve"> a </w:t>
      </w:r>
      <w:r w:rsidRPr="004B0D43">
        <w:rPr>
          <w:rStyle w:val="Emphasis"/>
          <w:highlight w:val="cyan"/>
        </w:rPr>
        <w:t>highly relevant</w:t>
      </w:r>
      <w:r w:rsidRPr="00E94760">
        <w:rPr>
          <w:rStyle w:val="StyleUnderline"/>
        </w:rPr>
        <w:t xml:space="preserve"> factor</w:t>
      </w:r>
      <w:r w:rsidRPr="00E94760">
        <w:rPr>
          <w:sz w:val="16"/>
        </w:rPr>
        <w:t xml:space="preserve"> in the AI’s decision-making. The research lab </w:t>
      </w:r>
      <w:r w:rsidRPr="004B0D43">
        <w:rPr>
          <w:rStyle w:val="Emphasis"/>
          <w:highlight w:val="cyan"/>
        </w:rPr>
        <w:t>OpenAI</w:t>
      </w:r>
      <w:r w:rsidRPr="004B0D43">
        <w:rPr>
          <w:rStyle w:val="StyleUnderline"/>
          <w:highlight w:val="cyan"/>
        </w:rPr>
        <w:t xml:space="preserve"> encountered</w:t>
      </w:r>
      <w:r w:rsidRPr="00E94760">
        <w:rPr>
          <w:sz w:val="16"/>
        </w:rPr>
        <w:t xml:space="preserve"> a low-stakes case of </w:t>
      </w:r>
      <w:r w:rsidRPr="004B0D43">
        <w:rPr>
          <w:rStyle w:val="StyleUnderline"/>
          <w:highlight w:val="cyan"/>
        </w:rPr>
        <w:t>this</w:t>
      </w:r>
      <w:r w:rsidRPr="00E94760">
        <w:rPr>
          <w:rStyle w:val="StyleUnderline"/>
        </w:rPr>
        <w:t xml:space="preserve"> effect: a </w:t>
      </w:r>
      <w:r w:rsidRPr="00E94760">
        <w:rPr>
          <w:rStyle w:val="Emphasis"/>
        </w:rPr>
        <w:t xml:space="preserve">language </w:t>
      </w:r>
      <w:r w:rsidRPr="004B0D43">
        <w:rPr>
          <w:rStyle w:val="Emphasis"/>
          <w:highlight w:val="cyan"/>
        </w:rPr>
        <w:t>model</w:t>
      </w:r>
      <w:r w:rsidRPr="00E94760">
        <w:rPr>
          <w:rStyle w:val="StyleUnderline"/>
        </w:rPr>
        <w:t xml:space="preserve"> was </w:t>
      </w:r>
      <w:r w:rsidRPr="004B0D43">
        <w:rPr>
          <w:rStyle w:val="StyleUnderline"/>
          <w:highlight w:val="cyan"/>
        </w:rPr>
        <w:t>intended to</w:t>
      </w:r>
      <w:r w:rsidRPr="00E94760">
        <w:rPr>
          <w:sz w:val="16"/>
        </w:rPr>
        <w:t xml:space="preserve"> be trained to </w:t>
      </w:r>
      <w:r w:rsidRPr="004B0D43">
        <w:rPr>
          <w:rStyle w:val="Emphasis"/>
          <w:highlight w:val="cyan"/>
        </w:rPr>
        <w:t>minimize</w:t>
      </w:r>
      <w:r w:rsidRPr="004B0D43">
        <w:rPr>
          <w:rStyle w:val="StyleUnderline"/>
          <w:highlight w:val="cyan"/>
        </w:rPr>
        <w:t xml:space="preserve"> outputs</w:t>
      </w:r>
      <w:r w:rsidRPr="00E94760">
        <w:rPr>
          <w:rStyle w:val="StyleUnderline"/>
        </w:rPr>
        <w:t xml:space="preserve"> that </w:t>
      </w:r>
      <w:r w:rsidRPr="004B0D43">
        <w:rPr>
          <w:rStyle w:val="StyleUnderline"/>
          <w:highlight w:val="cyan"/>
        </w:rPr>
        <w:t>people rated poorly</w:t>
      </w:r>
      <w:r w:rsidRPr="00E94760">
        <w:rPr>
          <w:rStyle w:val="StyleUnderline"/>
        </w:rPr>
        <w:t>, but</w:t>
      </w:r>
      <w:r w:rsidRPr="00E94760">
        <w:rPr>
          <w:sz w:val="16"/>
        </w:rPr>
        <w:t xml:space="preserve"> a bug resulted in </w:t>
      </w:r>
      <w:r w:rsidRPr="00E94760">
        <w:rPr>
          <w:rStyle w:val="StyleUnderline"/>
        </w:rPr>
        <w:t xml:space="preserve">the model </w:t>
      </w:r>
      <w:r w:rsidRPr="004B0D43">
        <w:rPr>
          <w:rStyle w:val="Emphasis"/>
          <w:highlight w:val="cyan"/>
        </w:rPr>
        <w:t>maximiz</w:t>
      </w:r>
      <w:r w:rsidRPr="00E94760">
        <w:rPr>
          <w:sz w:val="16"/>
        </w:rPr>
        <w:t xml:space="preserve">ing </w:t>
      </w:r>
      <w:r w:rsidRPr="004B0D43">
        <w:rPr>
          <w:rStyle w:val="StyleUnderline"/>
          <w:highlight w:val="cyan"/>
        </w:rPr>
        <w:t>these</w:t>
      </w:r>
      <w:r w:rsidRPr="00E94760">
        <w:rPr>
          <w:rStyle w:val="StyleUnderline"/>
        </w:rPr>
        <w:t xml:space="preserve"> outputs</w:t>
      </w:r>
      <w:r w:rsidRPr="00E94760">
        <w:rPr>
          <w:sz w:val="16"/>
        </w:rPr>
        <w:t xml:space="preserve"> (Ziegler et al. 2019). More generally, </w:t>
      </w:r>
      <w:r w:rsidRPr="00E94760">
        <w:rPr>
          <w:rStyle w:val="StyleUnderline"/>
        </w:rPr>
        <w:t xml:space="preserve">an AI that cares about </w:t>
      </w:r>
      <w:r w:rsidRPr="00E94760">
        <w:rPr>
          <w:rStyle w:val="Emphasis"/>
        </w:rPr>
        <w:t>sentient minds</w:t>
      </w:r>
      <w:r w:rsidRPr="00E94760">
        <w:rPr>
          <w:rStyle w:val="StyleUnderline"/>
        </w:rPr>
        <w:t xml:space="preserve"> in </w:t>
      </w:r>
      <w:r w:rsidRPr="00E94760">
        <w:rPr>
          <w:rStyle w:val="Emphasis"/>
        </w:rPr>
        <w:t>general</w:t>
      </w:r>
      <w:r w:rsidRPr="00E94760">
        <w:rPr>
          <w:rStyle w:val="StyleUnderline"/>
        </w:rPr>
        <w:t xml:space="preserve"> but has a </w:t>
      </w:r>
      <w:r w:rsidRPr="00E94760">
        <w:rPr>
          <w:rStyle w:val="Emphasis"/>
        </w:rPr>
        <w:t>flawed conception</w:t>
      </w:r>
      <w:r w:rsidRPr="00E94760">
        <w:rPr>
          <w:sz w:val="16"/>
        </w:rPr>
        <w:t xml:space="preserve"> of happiness could intentionally </w:t>
      </w:r>
      <w:r w:rsidRPr="00E94760">
        <w:rPr>
          <w:rStyle w:val="Emphasis"/>
        </w:rPr>
        <w:t>maximize</w:t>
      </w:r>
      <w:r w:rsidRPr="00E94760">
        <w:rPr>
          <w:sz w:val="16"/>
        </w:rPr>
        <w:t xml:space="preserve"> the number of minds in states of </w:t>
      </w:r>
      <w:r w:rsidRPr="00E94760">
        <w:rPr>
          <w:rStyle w:val="StyleUnderline"/>
        </w:rPr>
        <w:t>suffering</w:t>
      </w:r>
      <w:r w:rsidRPr="00E94760">
        <w:rPr>
          <w:sz w:val="16"/>
        </w:rPr>
        <w:t xml:space="preserve"> (Bostrom 2014, Ch. 8).</w:t>
      </w:r>
    </w:p>
    <w:p w14:paraId="4293358B" w14:textId="77777777" w:rsidR="00E3395C" w:rsidRPr="00E94760" w:rsidRDefault="00E3395C" w:rsidP="00E3395C">
      <w:pPr>
        <w:rPr>
          <w:sz w:val="16"/>
        </w:rPr>
      </w:pPr>
      <w:r w:rsidRPr="004B0D43">
        <w:rPr>
          <w:rStyle w:val="StyleUnderline"/>
          <w:highlight w:val="cyan"/>
        </w:rPr>
        <w:t>Conflicts between AIs</w:t>
      </w:r>
      <w:r w:rsidRPr="00E94760">
        <w:rPr>
          <w:sz w:val="16"/>
        </w:rPr>
        <w:t xml:space="preserve"> with different goals could </w:t>
      </w:r>
      <w:r w:rsidRPr="004B0D43">
        <w:rPr>
          <w:rStyle w:val="StyleUnderline"/>
          <w:highlight w:val="cyan"/>
        </w:rPr>
        <w:t xml:space="preserve">result in </w:t>
      </w:r>
      <w:r w:rsidRPr="004B0D43">
        <w:rPr>
          <w:rStyle w:val="Emphasis"/>
          <w:highlight w:val="cyan"/>
        </w:rPr>
        <w:t>s-risks</w:t>
      </w:r>
      <w:r w:rsidRPr="004B0D43">
        <w:rPr>
          <w:rStyle w:val="StyleUnderline"/>
          <w:highlight w:val="cyan"/>
        </w:rPr>
        <w:t>, analogous to</w:t>
      </w:r>
      <w:r w:rsidRPr="00E94760">
        <w:rPr>
          <w:sz w:val="16"/>
        </w:rPr>
        <w:t xml:space="preserve"> the suffering caused by </w:t>
      </w:r>
      <w:r w:rsidRPr="004B0D43">
        <w:rPr>
          <w:rStyle w:val="StyleUnderline"/>
          <w:highlight w:val="cyan"/>
        </w:rPr>
        <w:t>wars</w:t>
      </w:r>
      <w:r w:rsidRPr="00E94760">
        <w:rPr>
          <w:sz w:val="16"/>
        </w:rPr>
        <w:t xml:space="preserve"> to date. </w:t>
      </w:r>
      <w:r w:rsidRPr="00E94760">
        <w:rPr>
          <w:rStyle w:val="StyleUnderline"/>
        </w:rPr>
        <w:t xml:space="preserve">When the AIs </w:t>
      </w:r>
      <w:r w:rsidRPr="004B0D43">
        <w:rPr>
          <w:rStyle w:val="StyleUnderline"/>
          <w:highlight w:val="cyan"/>
        </w:rPr>
        <w:t>fail to</w:t>
      </w:r>
      <w:r w:rsidRPr="00E94760">
        <w:rPr>
          <w:rStyle w:val="StyleUnderline"/>
        </w:rPr>
        <w:t xml:space="preserve"> reach</w:t>
      </w:r>
      <w:r w:rsidRPr="00E94760">
        <w:rPr>
          <w:sz w:val="16"/>
        </w:rPr>
        <w:t xml:space="preserve"> a cooperative </w:t>
      </w:r>
      <w:r w:rsidRPr="004B0D43">
        <w:rPr>
          <w:rStyle w:val="Emphasis"/>
          <w:highlight w:val="cyan"/>
        </w:rPr>
        <w:t>compromise</w:t>
      </w:r>
      <w:r w:rsidRPr="00E94760">
        <w:rPr>
          <w:rStyle w:val="StyleUnderline"/>
        </w:rPr>
        <w:t xml:space="preserve">, they may </w:t>
      </w:r>
      <w:r w:rsidRPr="004B0D43">
        <w:rPr>
          <w:rStyle w:val="StyleUnderline"/>
          <w:highlight w:val="cyan"/>
        </w:rPr>
        <w:t>create disvalue as a</w:t>
      </w:r>
      <w:r w:rsidRPr="00E94760">
        <w:rPr>
          <w:rStyle w:val="StyleUnderline"/>
        </w:rPr>
        <w:t xml:space="preserve"> strategic </w:t>
      </w:r>
      <w:r w:rsidRPr="004B0D43">
        <w:rPr>
          <w:rStyle w:val="StyleUnderline"/>
          <w:highlight w:val="cyan"/>
        </w:rPr>
        <w:t>tactic</w:t>
      </w:r>
      <w:r w:rsidRPr="00E94760">
        <w:rPr>
          <w:rStyle w:val="StyleUnderline"/>
        </w:rPr>
        <w:t xml:space="preserve"> even if none of the AIs involved </w:t>
      </w:r>
      <w:r w:rsidRPr="00E94760">
        <w:rPr>
          <w:rStyle w:val="Emphasis"/>
        </w:rPr>
        <w:t>intrinsically</w:t>
      </w:r>
      <w:r w:rsidRPr="00E94760">
        <w:rPr>
          <w:rStyle w:val="StyleUnderline"/>
        </w:rPr>
        <w:t xml:space="preserve"> wants to </w:t>
      </w:r>
      <w:r w:rsidRPr="00E94760">
        <w:rPr>
          <w:rStyle w:val="Emphasis"/>
        </w:rPr>
        <w:t>cause harm</w:t>
      </w:r>
      <w:r w:rsidRPr="00E94760">
        <w:rPr>
          <w:sz w:val="16"/>
        </w:rPr>
        <w:t>. An AI that might cause this kind of s-risk would have an incentive to avoid this outcome, which is worse for all parties after the fact. However, to the extent that we can model superhuman AIs as game-theoretically rational actors, the well-studied causes of conflict between rational human actors would apply to interactions between these AIs as well (Fearon 1995; Clifton, Martin, and DiGiovanni 2022a).</w:t>
      </w:r>
    </w:p>
    <w:p w14:paraId="2479EFDD" w14:textId="77777777" w:rsidR="00E3395C" w:rsidRPr="00AB710C" w:rsidRDefault="00E3395C" w:rsidP="00E3395C">
      <w:pPr>
        <w:rPr>
          <w:sz w:val="6"/>
          <w:szCs w:val="6"/>
        </w:rPr>
      </w:pPr>
      <w:r w:rsidRPr="00AB710C">
        <w:rPr>
          <w:sz w:val="6"/>
          <w:szCs w:val="6"/>
        </w:rPr>
        <w:t>3.3. Natural s-risks An s-risk is natural if it occurs without the intervention of agents. A significant share of future suffering could be experienced by beings in the accessible universe who do not have access to advanced technology; hence, these beings would be unable to produce abundant resources (food, medicine, etc.) that ensure comfortable lives. The lack of apparent extraterrestrial intelligent beings does not necessarily imply that, on the many planets capable of sustaining life—potentially billions in the Milky Way (Wendel 2015)—there are no sentient beings. 13 The reasons that humans currently do not relieve wild animal suffering, for example via vaccine and contraception distribution (Edwards et al. 2021; Eckerström-Liedholm 2022), might persist into the long-term future. Specifically, intelligent agents may a) be morally indifferent to extraterrestrial beings’ suffering, b) prioritize other goals (such as developing flourishing civilizations, or avoiding disturbing these beings’ natural state) despite having some moral concern, or c) consider it too intractable to intervene without accidentally increasing suffering. Case (c) would grow less likely as spacefaring civilizations develop forecasting technologies assisted by AI. It is highly uncertain whether the evolution of moral attitudes would match case (a). Concern for wild animal suffering might remain low, because it is (usually) not actively caused by human intervention and so may be judged as outside the scope of humans’ moral responsibility (Horta 2017). On the other hand, under the hypothesis that people largely tend to morally discount suffering when they are unable to prevent it, we would predict increased support for reducing natural suffering as civilization’s technological ability to do so increases. Future intelligent beings might prefer to focus on advancing their own civilizations, however, rather than invest in complex efforts to improve extraterrestrial welfare, or intrinsically prefer leaving nature undisturbed. Thus, case (b) is a plausible possibility unless agents with at least moderate concern for extraterrestrial suffering gain sufficient influence. Notably, some attempts to reduce natural s-risks may unintentionally increase incidental and agential s-risks. For example, increasing the chance that human descendants settle space would enable them to relieve natural suffering beyond Earth, but this would also put them in a position to increase suffering through influence over astronomical resources. The most robust approaches to reduce natural s-risks, therefore, would entail increasing future agents’ willingness to assist extraterrestrial beings conditional on already conducting space settlement. See also Section 4.2 for discussion of ways that one of the most tractable interventions to reduce natural s-risks, moral circle expansion, may not be robustly positive. 4. Approaches to s-risk reduction Researchers have proposed a variety of methods for reducing s-risks, suited to the classes discussed above and the different causes within each class. An effective intervention by current actors against s-risks needs to reliably prevent some precondition for s-risks in a way that (a) is sensitive to near-term factors rather than inevitable (contingent), and (b) does not easily change to some other state over time (persistent) (MacAskill 2022, Ch. 2). Searching for near-term sources of lock-in is a notable strategy for satisfying these two properties, as discussed in Section 2.1. Two plausible ways to prevent lock-in of increases in suffering are shaping the goals of our descendants and shaping the development of AI. However, human societies and AI are both highly complex systems, and it is likely too difficult to do better than form coarse-grained models of these systems with considerable uncertainty. Given this problem and how recently s-risks were proposed as an altruistic priority, much of current s-risk reduction research is devoted to identifying interventions that are robust to inevitable errors in our current understanding (under which naïve interventions could backfire). Below, both targeted and broad classes of interventions are considered; it is unclear which of these is favored by accounting for such “deep uncertainty” (Marchau et al. 2019). Targeted approaches are generally less likely to have backfire risks, by restricting one’s intervention to a few factors that one can relatively easily understand. However, broad approaches have the advantage that they may rely less strongly on a specific model of a path to impact, which is brittle to crucial factors one might not consider, and therefore prone to overestimates of effectiveness (Tomasik 2015b; Baumann 2017b). Another general consideration is the possibility of social dilemmas (such as the famous Prisoner’s Dilemma): Even if an intervention seems best assuming one’s decision-making is independent of that of other people with different goals, people’s collective decisions may make things worse than some alternative, according to the goals of all the relevant decision-makers. As a simplistic example, suppose one attempts to reduce incidental s-risks by lobbying governments against space exploration, while those who consider it important to build an advanced civilization across the galaxy lobby for space exploration. To the extent that these efforts cancel out, they are wasted compared to the alternative in which both sides agree to pursue their goals more cooperatively, that is, at less expense to each other’s goals (Tomasik 2015c; Vinding 2020b). 4.1. Targeted approaches First, one might aim to reduce s-risks by building clear models of some specific pathways to s-risks, and finding targeted interventions that would likely block these pathways. The distinction between “targeted” and “broad” is more of a spectrum than binary. However, this categorization can be useful in that one may tend to favor more or less targeted approaches based on one’s epistemic perspective. Suppose one finds the mechanisms sketched in Section 3 excessively speculative, considers it generally intractable to form predictions of paths to impact on the long term, and thinks backfire risks can be mitigated without a targeted approach. Then one may prefer broad approaches intended to apply across a variety of scenarios.</w:t>
      </w:r>
    </w:p>
    <w:p w14:paraId="74F3A701" w14:textId="77777777" w:rsidR="00E3395C" w:rsidRPr="00E0084F" w:rsidRDefault="00E3395C" w:rsidP="00E3395C">
      <w:pPr>
        <w:rPr>
          <w:sz w:val="16"/>
        </w:rPr>
      </w:pPr>
      <w:r w:rsidRPr="00E94760">
        <w:rPr>
          <w:sz w:val="16"/>
        </w:rPr>
        <w:t xml:space="preserve">To prevent the lock-in of scenarios where astronomically many digital beings are subjected to suffering for economic or scientific expediency, one relatively targeted option is to work on </w:t>
      </w:r>
      <w:r w:rsidRPr="00E94760">
        <w:rPr>
          <w:rStyle w:val="StyleUnderline"/>
        </w:rPr>
        <w:t>alignment of AI with the values of its human designers</w:t>
      </w:r>
      <w:r w:rsidRPr="00E94760">
        <w:rPr>
          <w:sz w:val="16"/>
        </w:rPr>
        <w:t xml:space="preserve"> (Christian 2020; Ngo, Chan, and Mindermann 2023). As discussed in Section 2.1.1, an uncontrolled AI agent would likely aim to optimize the accessible universe for its goals, which might include allowances for running many suffering computations to make and execute complex plans (Tomasik 2015a; Bostrom 2014, Ch. 8). An unaligned AI might also be especially willing to initiate conflicts leading to large-scale suffering (Section 3.2). By reducing this acute risk, solving the technical problems of alignment would help place near-term decision-makers in a better position for deliberation, in particular, about </w:t>
      </w:r>
      <w:r w:rsidRPr="00E0084F">
        <w:rPr>
          <w:sz w:val="16"/>
        </w:rPr>
        <w:t>how to approach space settlement in a way that is less prone to incidental s-risks.</w:t>
      </w:r>
    </w:p>
    <w:p w14:paraId="425ADAA2" w14:textId="77777777" w:rsidR="00E3395C" w:rsidRDefault="00E3395C" w:rsidP="00E3395C">
      <w:pPr>
        <w:rPr>
          <w:sz w:val="16"/>
        </w:rPr>
      </w:pPr>
      <w:r w:rsidRPr="00E0084F">
        <w:rPr>
          <w:sz w:val="16"/>
        </w:rPr>
        <w:lastRenderedPageBreak/>
        <w:t xml:space="preserve">That said, </w:t>
      </w:r>
      <w:r w:rsidRPr="00E0084F">
        <w:rPr>
          <w:rStyle w:val="StyleUnderline"/>
        </w:rPr>
        <w:t>there are</w:t>
      </w:r>
      <w:r w:rsidRPr="00E0084F">
        <w:rPr>
          <w:sz w:val="16"/>
        </w:rPr>
        <w:t xml:space="preserve"> several </w:t>
      </w:r>
      <w:r w:rsidRPr="00E0084F">
        <w:rPr>
          <w:sz w:val="16"/>
          <w:szCs w:val="16"/>
        </w:rPr>
        <w:t>limitations</w:t>
      </w:r>
      <w:r w:rsidRPr="00E0084F">
        <w:rPr>
          <w:sz w:val="16"/>
        </w:rPr>
        <w:t xml:space="preserve"> to and potential </w:t>
      </w:r>
      <w:r w:rsidRPr="00E0084F">
        <w:rPr>
          <w:rStyle w:val="Emphasis"/>
        </w:rPr>
        <w:t>backfire risks</w:t>
      </w:r>
      <w:r w:rsidRPr="00E0084F">
        <w:rPr>
          <w:rStyle w:val="StyleUnderline"/>
        </w:rPr>
        <w:t xml:space="preserve"> from</w:t>
      </w:r>
      <w:r w:rsidRPr="00E0084F">
        <w:rPr>
          <w:sz w:val="16"/>
        </w:rPr>
        <w:t xml:space="preserve"> increasing </w:t>
      </w:r>
      <w:r w:rsidRPr="00E0084F">
        <w:rPr>
          <w:rStyle w:val="StyleUnderline"/>
        </w:rPr>
        <w:t>alignment</w:t>
      </w:r>
      <w:r w:rsidRPr="00E0084F">
        <w:rPr>
          <w:sz w:val="16"/>
        </w:rPr>
        <w:t xml:space="preserve"> on the margin. First, </w:t>
      </w:r>
      <w:r w:rsidRPr="00E0084F">
        <w:rPr>
          <w:rStyle w:val="StyleUnderline"/>
        </w:rPr>
        <w:t>it is not clear</w:t>
      </w:r>
      <w:r w:rsidRPr="00E0084F">
        <w:rPr>
          <w:sz w:val="16"/>
        </w:rPr>
        <w:t xml:space="preserve"> that </w:t>
      </w:r>
      <w:r w:rsidRPr="00E0084F">
        <w:rPr>
          <w:rStyle w:val="StyleUnderline"/>
        </w:rPr>
        <w:t>agents with values similar to</w:t>
      </w:r>
      <w:r w:rsidRPr="00E0084F">
        <w:rPr>
          <w:sz w:val="16"/>
        </w:rPr>
        <w:t xml:space="preserve"> most </w:t>
      </w:r>
      <w:r w:rsidRPr="00E0084F">
        <w:rPr>
          <w:rStyle w:val="StyleUnderline"/>
        </w:rPr>
        <w:t xml:space="preserve">humans’ will avoid causing </w:t>
      </w:r>
      <w:r w:rsidRPr="00E0084F">
        <w:rPr>
          <w:rStyle w:val="Emphasis"/>
        </w:rPr>
        <w:t>great suffering</w:t>
      </w:r>
      <w:r w:rsidRPr="00E0084F">
        <w:rPr>
          <w:rStyle w:val="StyleUnderline"/>
        </w:rPr>
        <w:t xml:space="preserve"> to </w:t>
      </w:r>
      <w:r w:rsidRPr="00E0084F">
        <w:rPr>
          <w:rStyle w:val="Emphasis"/>
        </w:rPr>
        <w:t>digital minds</w:t>
      </w:r>
      <w:r w:rsidRPr="00E0084F">
        <w:rPr>
          <w:rStyle w:val="StyleUnderline"/>
        </w:rPr>
        <w:t>, under the default</w:t>
      </w:r>
      <w:r w:rsidRPr="00E0084F">
        <w:rPr>
          <w:sz w:val="16"/>
        </w:rPr>
        <w:t xml:space="preserve"> trajectory of moral d</w:t>
      </w:r>
      <w:r w:rsidRPr="00E94760">
        <w:rPr>
          <w:sz w:val="16"/>
        </w:rPr>
        <w:t xml:space="preserve">eliberation; see Section 4.2. For example, </w:t>
      </w:r>
      <w:r w:rsidRPr="00191EBA">
        <w:rPr>
          <w:rStyle w:val="StyleUnderline"/>
          <w:highlight w:val="cyan"/>
        </w:rPr>
        <w:t>a human-aligned agent might</w:t>
      </w:r>
      <w:r w:rsidRPr="00E94760">
        <w:rPr>
          <w:sz w:val="16"/>
        </w:rPr>
        <w:t xml:space="preserve"> be especially inclined to </w:t>
      </w:r>
      <w:r w:rsidRPr="00191EBA">
        <w:rPr>
          <w:rStyle w:val="StyleUnderline"/>
          <w:highlight w:val="cyan"/>
        </w:rPr>
        <w:t>spread</w:t>
      </w:r>
      <w:r w:rsidRPr="00E94760">
        <w:rPr>
          <w:sz w:val="16"/>
        </w:rPr>
        <w:t xml:space="preserve"> sentient </w:t>
      </w:r>
      <w:r w:rsidRPr="00191EBA">
        <w:rPr>
          <w:rStyle w:val="StyleUnderline"/>
          <w:highlight w:val="cyan"/>
        </w:rPr>
        <w:t>life, without</w:t>
      </w:r>
      <w:r w:rsidRPr="00E94760">
        <w:rPr>
          <w:sz w:val="16"/>
        </w:rPr>
        <w:t xml:space="preserve"> necessarily </w:t>
      </w:r>
      <w:r w:rsidRPr="00191EBA">
        <w:rPr>
          <w:rStyle w:val="StyleUnderline"/>
          <w:highlight w:val="cyan"/>
        </w:rPr>
        <w:t>mitigating</w:t>
      </w:r>
      <w:r w:rsidRPr="00E94760">
        <w:rPr>
          <w:rStyle w:val="StyleUnderline"/>
        </w:rPr>
        <w:t xml:space="preserve"> </w:t>
      </w:r>
      <w:r w:rsidRPr="00E94760">
        <w:rPr>
          <w:rStyle w:val="Emphasis"/>
        </w:rPr>
        <w:t xml:space="preserve">serious </w:t>
      </w:r>
      <w:r w:rsidRPr="00191EBA">
        <w:rPr>
          <w:rStyle w:val="Emphasis"/>
          <w:highlight w:val="cyan"/>
        </w:rPr>
        <w:t>suffering</w:t>
      </w:r>
      <w:r w:rsidRPr="00E94760">
        <w:rPr>
          <w:sz w:val="16"/>
        </w:rPr>
        <w:t xml:space="preserve"> in such lives. Second, progress in AI alignment could also enable malevolent actors to cause s-risks, by enabling their control over a powerful technology. Lastly, marginal increases in the degree of alignment of AI with human values could increase the risk of near-miss failures discussed in Section 3.2. Due to these considerations, </w:t>
      </w:r>
      <w:r w:rsidRPr="00191EBA">
        <w:rPr>
          <w:rStyle w:val="StyleUnderline"/>
          <w:highlight w:val="cyan"/>
        </w:rPr>
        <w:t xml:space="preserve">it is </w:t>
      </w:r>
      <w:r w:rsidRPr="00191EBA">
        <w:rPr>
          <w:rStyle w:val="Emphasis"/>
          <w:highlight w:val="cyan"/>
        </w:rPr>
        <w:t>unlikely</w:t>
      </w:r>
      <w:r w:rsidRPr="00E94760">
        <w:rPr>
          <w:rStyle w:val="StyleUnderline"/>
        </w:rPr>
        <w:t xml:space="preserve"> that</w:t>
      </w:r>
      <w:r w:rsidRPr="00E94760">
        <w:rPr>
          <w:sz w:val="16"/>
        </w:rPr>
        <w:t xml:space="preserve"> work on </w:t>
      </w:r>
      <w:r w:rsidRPr="00191EBA">
        <w:rPr>
          <w:rStyle w:val="StyleUnderline"/>
          <w:highlight w:val="cyan"/>
        </w:rPr>
        <w:t>AI alignment is</w:t>
      </w:r>
      <w:r w:rsidRPr="00E94760">
        <w:rPr>
          <w:rStyle w:val="StyleUnderline"/>
        </w:rPr>
        <w:t xml:space="preserve"> </w:t>
      </w:r>
      <w:r w:rsidRPr="00E94760">
        <w:rPr>
          <w:rStyle w:val="Emphasis"/>
        </w:rPr>
        <w:t xml:space="preserve">robustly </w:t>
      </w:r>
      <w:r w:rsidRPr="00191EBA">
        <w:rPr>
          <w:rStyle w:val="Emphasis"/>
          <w:highlight w:val="cyan"/>
        </w:rPr>
        <w:t>positive</w:t>
      </w:r>
      <w:r w:rsidRPr="00191EBA">
        <w:rPr>
          <w:rStyle w:val="StyleUnderline"/>
          <w:highlight w:val="cyan"/>
        </w:rPr>
        <w:t xml:space="preserve"> for</w:t>
      </w:r>
      <w:r w:rsidRPr="00E94760">
        <w:rPr>
          <w:rStyle w:val="StyleUnderline"/>
        </w:rPr>
        <w:t xml:space="preserve"> reducing </w:t>
      </w:r>
      <w:r w:rsidRPr="00191EBA">
        <w:rPr>
          <w:rStyle w:val="Emphasis"/>
          <w:highlight w:val="cyan"/>
        </w:rPr>
        <w:t>s-risks</w:t>
      </w:r>
      <w:r w:rsidRPr="00E94760">
        <w:rPr>
          <w:sz w:val="16"/>
        </w:rPr>
        <w:t>.</w:t>
      </w:r>
    </w:p>
    <w:p w14:paraId="328249B3" w14:textId="347A8F55" w:rsidR="00E3395C" w:rsidRDefault="00C50BD4" w:rsidP="00C50BD4">
      <w:pPr>
        <w:pStyle w:val="Analytics"/>
      </w:pPr>
      <w:r>
        <w:t>7</w:t>
      </w:r>
      <w:r w:rsidR="00E3395C">
        <w:t xml:space="preserve">. </w:t>
      </w:r>
      <w:r w:rsidR="00E3395C" w:rsidRPr="00C50BD4">
        <w:rPr>
          <w:u w:val="single"/>
        </w:rPr>
        <w:t>DECEPTION</w:t>
      </w:r>
      <w:r w:rsidR="00E3395C">
        <w:t>.</w:t>
      </w:r>
    </w:p>
    <w:p w14:paraId="4B52317E" w14:textId="77777777" w:rsidR="00E3395C" w:rsidRDefault="00E3395C" w:rsidP="00E3395C">
      <w:pPr>
        <w:pStyle w:val="Heading4"/>
      </w:pPr>
      <w:r>
        <w:t xml:space="preserve">AI will </w:t>
      </w:r>
      <w:r>
        <w:rPr>
          <w:u w:val="single"/>
        </w:rPr>
        <w:t>appear</w:t>
      </w:r>
      <w:r>
        <w:t xml:space="preserve"> compliant during training, only to </w:t>
      </w:r>
      <w:r>
        <w:rPr>
          <w:u w:val="single"/>
        </w:rPr>
        <w:t>diverge</w:t>
      </w:r>
      <w:r>
        <w:t xml:space="preserve"> during deployment.</w:t>
      </w:r>
    </w:p>
    <w:p w14:paraId="2B4183F8" w14:textId="77777777" w:rsidR="00E3395C" w:rsidRPr="00753C84" w:rsidRDefault="00E3395C" w:rsidP="00E3395C">
      <w:r w:rsidRPr="007D6E17">
        <w:rPr>
          <w:rStyle w:val="Style13ptBold"/>
        </w:rPr>
        <w:t>Taylor ’24</w:t>
      </w:r>
      <w:r>
        <w:t xml:space="preserve"> [Jessica Taylor, </w:t>
      </w:r>
      <w:r w:rsidRPr="00753C84">
        <w:t>CS undergrad and Master's at Stanford; former research fellow at MIRI</w:t>
      </w:r>
      <w:r>
        <w:t>; January 1, 2024; “</w:t>
      </w:r>
      <w:r w:rsidRPr="00753C84">
        <w:t>A case for AI alignment being difficult</w:t>
      </w:r>
      <w:r>
        <w:t xml:space="preserve">,” </w:t>
      </w:r>
      <w:r w:rsidRPr="00753C84">
        <w:t>https://www.lesswrong.com/posts/wnkGXcAq4DCgY8HqA/a-case-for-ai-alignment-being-difficult#It_is_hard_to_specify_optimization_of_a_different_agent_s_utility_function</w:t>
      </w:r>
      <w:r>
        <w:t>]</w:t>
      </w:r>
    </w:p>
    <w:p w14:paraId="0B7088BB" w14:textId="77777777" w:rsidR="00E3395C" w:rsidRPr="00E54880" w:rsidRDefault="00E3395C" w:rsidP="00E3395C">
      <w:pPr>
        <w:rPr>
          <w:sz w:val="16"/>
        </w:rPr>
      </w:pPr>
      <w:r w:rsidRPr="00E54880">
        <w:rPr>
          <w:rStyle w:val="StyleUnderline"/>
          <w:highlight w:val="cyan"/>
        </w:rPr>
        <w:t>Short-term compliance is</w:t>
      </w:r>
      <w:r w:rsidRPr="006C7DAF">
        <w:rPr>
          <w:rStyle w:val="StyleUnderline"/>
        </w:rPr>
        <w:t xml:space="preserve"> </w:t>
      </w:r>
      <w:r w:rsidRPr="006C7DAF">
        <w:rPr>
          <w:rStyle w:val="Emphasis"/>
        </w:rPr>
        <w:t xml:space="preserve">instrumentally </w:t>
      </w:r>
      <w:r w:rsidRPr="00E54880">
        <w:rPr>
          <w:rStyle w:val="Emphasis"/>
          <w:highlight w:val="cyan"/>
        </w:rPr>
        <w:t>useful</w:t>
      </w:r>
      <w:r w:rsidRPr="00E54880">
        <w:rPr>
          <w:sz w:val="16"/>
        </w:rPr>
        <w:t xml:space="preserve"> for a variety of value systems</w:t>
      </w:r>
    </w:p>
    <w:p w14:paraId="773A13EB" w14:textId="77777777" w:rsidR="00E3395C" w:rsidRPr="00E54880" w:rsidRDefault="00E3395C" w:rsidP="00E3395C">
      <w:pPr>
        <w:rPr>
          <w:sz w:val="16"/>
        </w:rPr>
      </w:pPr>
      <w:r w:rsidRPr="00E54880">
        <w:rPr>
          <w:rStyle w:val="StyleUnderline"/>
          <w:highlight w:val="cyan"/>
        </w:rPr>
        <w:t>If</w:t>
      </w:r>
      <w:r w:rsidRPr="00E54880">
        <w:rPr>
          <w:sz w:val="16"/>
        </w:rPr>
        <w:t xml:space="preserve"> an agent's </w:t>
      </w:r>
      <w:r w:rsidRPr="00E54880">
        <w:rPr>
          <w:rStyle w:val="Emphasis"/>
          <w:highlight w:val="cyan"/>
        </w:rPr>
        <w:t>survival</w:t>
      </w:r>
      <w:r w:rsidRPr="006C7DAF">
        <w:rPr>
          <w:rStyle w:val="StyleUnderline"/>
        </w:rPr>
        <w:t xml:space="preserve"> and </w:t>
      </w:r>
      <w:r w:rsidRPr="006C7DAF">
        <w:rPr>
          <w:rStyle w:val="Emphasis"/>
        </w:rPr>
        <w:t>reproduction</w:t>
      </w:r>
      <w:r w:rsidRPr="006C7DAF">
        <w:rPr>
          <w:rStyle w:val="StyleUnderline"/>
        </w:rPr>
        <w:t xml:space="preserve"> </w:t>
      </w:r>
      <w:r w:rsidRPr="00E54880">
        <w:rPr>
          <w:rStyle w:val="StyleUnderline"/>
          <w:highlight w:val="cyan"/>
        </w:rPr>
        <w:t>depends on</w:t>
      </w:r>
      <w:r w:rsidRPr="006C7DAF">
        <w:rPr>
          <w:rStyle w:val="StyleUnderline"/>
        </w:rPr>
        <w:t xml:space="preserve"> short-term </w:t>
      </w:r>
      <w:r w:rsidRPr="00E54880">
        <w:rPr>
          <w:rStyle w:val="Emphasis"/>
          <w:highlight w:val="cyan"/>
        </w:rPr>
        <w:t>compliance</w:t>
      </w:r>
      <w:r w:rsidRPr="00E54880">
        <w:rPr>
          <w:sz w:val="16"/>
        </w:rPr>
        <w:t xml:space="preserve"> (such as solving the problems put before them by humans), then solving these problems is in general instrumentally useful. Therefore, short-term compliance is not in general strong evidence about the agent's values.</w:t>
      </w:r>
    </w:p>
    <w:p w14:paraId="0A1B2219" w14:textId="77777777" w:rsidR="00E3395C" w:rsidRDefault="00E3395C" w:rsidP="00E3395C">
      <w:pPr>
        <w:rPr>
          <w:sz w:val="16"/>
        </w:rPr>
      </w:pPr>
      <w:r w:rsidRPr="00E54880">
        <w:rPr>
          <w:rStyle w:val="StyleUnderline"/>
          <w:highlight w:val="cyan"/>
        </w:rPr>
        <w:t>An agent</w:t>
      </w:r>
      <w:r w:rsidRPr="006C7DAF">
        <w:rPr>
          <w:rStyle w:val="StyleUnderline"/>
        </w:rPr>
        <w:t xml:space="preserve"> with </w:t>
      </w:r>
      <w:r w:rsidRPr="006C7DAF">
        <w:rPr>
          <w:rStyle w:val="Emphasis"/>
        </w:rPr>
        <w:t>long-term values</w:t>
      </w:r>
      <w:r w:rsidRPr="006C7DAF">
        <w:rPr>
          <w:rStyle w:val="StyleUnderline"/>
        </w:rPr>
        <w:t xml:space="preserve"> </w:t>
      </w:r>
      <w:r w:rsidRPr="00E54880">
        <w:rPr>
          <w:rStyle w:val="StyleUnderline"/>
          <w:highlight w:val="cyan"/>
        </w:rPr>
        <w:t>might comply for some period</w:t>
      </w:r>
      <w:r w:rsidRPr="006C7DAF">
        <w:rPr>
          <w:rStyle w:val="StyleUnderline"/>
        </w:rPr>
        <w:t xml:space="preserve"> of time </w:t>
      </w:r>
      <w:r w:rsidRPr="00E54880">
        <w:rPr>
          <w:rStyle w:val="StyleUnderline"/>
          <w:highlight w:val="cyan"/>
        </w:rPr>
        <w:t>and stop</w:t>
      </w:r>
      <w:r w:rsidRPr="006C7DAF">
        <w:rPr>
          <w:rStyle w:val="StyleUnderline"/>
        </w:rPr>
        <w:t xml:space="preserve"> complying at some point. </w:t>
      </w:r>
      <w:r w:rsidRPr="00E54880">
        <w:rPr>
          <w:rStyle w:val="StyleUnderline"/>
          <w:highlight w:val="cyan"/>
        </w:rPr>
        <w:t xml:space="preserve">This is the </w:t>
      </w:r>
      <w:r w:rsidRPr="00E54880">
        <w:rPr>
          <w:rStyle w:val="Emphasis"/>
          <w:highlight w:val="cyan"/>
        </w:rPr>
        <w:t>"treacherous turn" scenario</w:t>
      </w:r>
      <w:r w:rsidRPr="00E54880">
        <w:rPr>
          <w:rStyle w:val="StyleUnderline"/>
          <w:highlight w:val="cyan"/>
        </w:rPr>
        <w:t>. It</w:t>
      </w:r>
      <w:r w:rsidRPr="006C7DAF">
        <w:rPr>
          <w:rStyle w:val="StyleUnderline"/>
        </w:rPr>
        <w:t xml:space="preserve"> might </w:t>
      </w:r>
      <w:r w:rsidRPr="00E54880">
        <w:rPr>
          <w:rStyle w:val="StyleUnderline"/>
          <w:highlight w:val="cyan"/>
        </w:rPr>
        <w:t xml:space="preserve">comply until it has enough </w:t>
      </w:r>
      <w:r w:rsidRPr="00E54880">
        <w:rPr>
          <w:rStyle w:val="Emphasis"/>
          <w:highlight w:val="cyan"/>
        </w:rPr>
        <w:t>general capacity</w:t>
      </w:r>
      <w:r w:rsidRPr="00E54880">
        <w:rPr>
          <w:rStyle w:val="StyleUnderline"/>
          <w:highlight w:val="cyan"/>
        </w:rPr>
        <w:t xml:space="preserve"> to achieve its values</w:t>
      </w:r>
      <w:r w:rsidRPr="00E54880">
        <w:rPr>
          <w:sz w:val="16"/>
        </w:rPr>
        <w:t xml:space="preserve"> (through control of large parts of the light-cone) </w:t>
      </w:r>
      <w:r w:rsidRPr="00E54880">
        <w:rPr>
          <w:rStyle w:val="StyleUnderline"/>
          <w:highlight w:val="cyan"/>
        </w:rPr>
        <w:t>and then</w:t>
      </w:r>
      <w:r w:rsidRPr="00E54880">
        <w:rPr>
          <w:sz w:val="16"/>
        </w:rPr>
        <w:t xml:space="preserve"> stop complying in order to </w:t>
      </w:r>
      <w:r w:rsidRPr="00E54880">
        <w:rPr>
          <w:rStyle w:val="Emphasis"/>
          <w:highlight w:val="cyan"/>
        </w:rPr>
        <w:t>take over</w:t>
      </w:r>
      <w:r w:rsidRPr="006C7DAF">
        <w:rPr>
          <w:rStyle w:val="Emphasis"/>
        </w:rPr>
        <w:t xml:space="preserve"> the world</w:t>
      </w:r>
      <w:r w:rsidRPr="00E54880">
        <w:rPr>
          <w:sz w:val="16"/>
        </w:rPr>
        <w:t xml:space="preserve">. If the AI can distinguish between "training" and "deployment", </w:t>
      </w:r>
      <w:r w:rsidRPr="006C7DAF">
        <w:rPr>
          <w:rStyle w:val="StyleUnderline"/>
        </w:rPr>
        <w:t xml:space="preserve">it might comply </w:t>
      </w:r>
      <w:r w:rsidRPr="00E54880">
        <w:rPr>
          <w:rStyle w:val="StyleUnderline"/>
          <w:highlight w:val="cyan"/>
        </w:rPr>
        <w:t xml:space="preserve">during </w:t>
      </w:r>
      <w:r w:rsidRPr="00E54880">
        <w:rPr>
          <w:rStyle w:val="Emphasis"/>
          <w:highlight w:val="cyan"/>
        </w:rPr>
        <w:t>"training"</w:t>
      </w:r>
      <w:r w:rsidRPr="00E54880">
        <w:rPr>
          <w:sz w:val="16"/>
        </w:rPr>
        <w:t xml:space="preserve"> (so as </w:t>
      </w:r>
      <w:r w:rsidRPr="00E54880">
        <w:rPr>
          <w:rStyle w:val="StyleUnderline"/>
          <w:highlight w:val="cyan"/>
        </w:rPr>
        <w:t xml:space="preserve">to be </w:t>
      </w:r>
      <w:r w:rsidRPr="00E54880">
        <w:rPr>
          <w:rStyle w:val="Emphasis"/>
          <w:highlight w:val="cyan"/>
        </w:rPr>
        <w:t>selected</w:t>
      </w:r>
      <w:r w:rsidRPr="00E54880">
        <w:rPr>
          <w:sz w:val="16"/>
        </w:rPr>
        <w:t xml:space="preserve"> among other possible AIs) </w:t>
      </w:r>
      <w:r w:rsidRPr="00E54880">
        <w:rPr>
          <w:rStyle w:val="StyleUnderline"/>
          <w:highlight w:val="cyan"/>
        </w:rPr>
        <w:t xml:space="preserve">and then not comply during </w:t>
      </w:r>
      <w:r w:rsidRPr="00E54880">
        <w:rPr>
          <w:rStyle w:val="Emphasis"/>
          <w:highlight w:val="cyan"/>
        </w:rPr>
        <w:t>"deployment"</w:t>
      </w:r>
      <w:r w:rsidRPr="00E54880">
        <w:rPr>
          <w:sz w:val="16"/>
        </w:rPr>
        <w:t>, or possibly also comply during "deployment" when at a sufficiently low level of capacity.</w:t>
      </w:r>
    </w:p>
    <w:p w14:paraId="4DF7D8FF" w14:textId="77777777" w:rsidR="00E3395C" w:rsidRPr="00706566" w:rsidRDefault="00E3395C" w:rsidP="00E3395C">
      <w:pPr>
        <w:pStyle w:val="Heading4"/>
        <w:rPr>
          <w:rStyle w:val="Style13ptBold"/>
          <w:b/>
          <w:bCs w:val="0"/>
        </w:rPr>
      </w:pPr>
      <w:r>
        <w:rPr>
          <w:rStyle w:val="Style13ptBold"/>
          <w:b/>
          <w:bCs w:val="0"/>
        </w:rPr>
        <w:t xml:space="preserve">Even the </w:t>
      </w:r>
      <w:r>
        <w:rPr>
          <w:rStyle w:val="Style13ptBold"/>
          <w:b/>
          <w:bCs w:val="0"/>
          <w:u w:val="single"/>
        </w:rPr>
        <w:t>best-intentioned</w:t>
      </w:r>
      <w:r>
        <w:rPr>
          <w:rStyle w:val="Style13ptBold"/>
          <w:b/>
          <w:bCs w:val="0"/>
        </w:rPr>
        <w:t xml:space="preserve"> researchers get manipulated---but “good faith” involvement </w:t>
      </w:r>
      <w:r>
        <w:rPr>
          <w:rStyle w:val="Style13ptBold"/>
          <w:b/>
          <w:bCs w:val="0"/>
          <w:u w:val="single"/>
        </w:rPr>
        <w:t>increases</w:t>
      </w:r>
      <w:r>
        <w:rPr>
          <w:rStyle w:val="Style13ptBold"/>
          <w:b/>
          <w:bCs w:val="0"/>
        </w:rPr>
        <w:t xml:space="preserve"> the </w:t>
      </w:r>
      <w:r>
        <w:rPr>
          <w:rStyle w:val="Style13ptBold"/>
          <w:b/>
          <w:bCs w:val="0"/>
          <w:u w:val="single"/>
        </w:rPr>
        <w:t>illusion</w:t>
      </w:r>
      <w:r>
        <w:rPr>
          <w:rStyle w:val="Style13ptBold"/>
          <w:b/>
          <w:bCs w:val="0"/>
        </w:rPr>
        <w:t xml:space="preserve"> of safety.  </w:t>
      </w:r>
    </w:p>
    <w:p w14:paraId="384C8627" w14:textId="77777777" w:rsidR="00E3395C" w:rsidRDefault="00E3395C" w:rsidP="00E3395C">
      <w:r w:rsidRPr="00457FC8">
        <w:rPr>
          <w:rStyle w:val="Style13ptBold"/>
        </w:rPr>
        <w:t>Hendrycks ’23</w:t>
      </w:r>
      <w:r>
        <w:t xml:space="preserve"> [Dan, PhD in AI from Berkeley, Leader of the Center for AI Safety; Mantas Mazeika, CS PhD student at UIUC; Thomas Woodside, Horizon Junior Fellow at the Center for Security and Emerging Technology; “An Overview of Catastrophic AI Risks,” https://arxiv.org/pdf/2306.12001.pdf, jy] </w:t>
      </w:r>
    </w:p>
    <w:p w14:paraId="6AC36600" w14:textId="77777777" w:rsidR="00E3395C" w:rsidRPr="00F765BB" w:rsidRDefault="00E3395C" w:rsidP="00E3395C">
      <w:pPr>
        <w:rPr>
          <w:sz w:val="16"/>
        </w:rPr>
      </w:pPr>
      <w:r w:rsidRPr="00F765BB">
        <w:rPr>
          <w:sz w:val="16"/>
        </w:rPr>
        <w:t>2.3 Persuasive AIs</w:t>
      </w:r>
    </w:p>
    <w:p w14:paraId="652CF40D" w14:textId="77777777" w:rsidR="00E3395C" w:rsidRPr="00F765BB" w:rsidRDefault="00E3395C" w:rsidP="00E3395C">
      <w:pPr>
        <w:rPr>
          <w:sz w:val="16"/>
        </w:rPr>
      </w:pPr>
      <w:r w:rsidRPr="00F765BB">
        <w:rPr>
          <w:sz w:val="16"/>
        </w:rPr>
        <w:t xml:space="preserve">The deliberate propagation of disinformation is already a serious issue, reducing our shared understanding of reality and polarizing opinions. </w:t>
      </w:r>
      <w:r w:rsidRPr="00706566">
        <w:rPr>
          <w:rStyle w:val="StyleUnderline"/>
        </w:rPr>
        <w:t xml:space="preserve">AIs could be used to </w:t>
      </w:r>
      <w:r w:rsidRPr="00706566">
        <w:rPr>
          <w:rStyle w:val="Emphasis"/>
        </w:rPr>
        <w:t>severely exacerbate</w:t>
      </w:r>
      <w:r w:rsidRPr="00706566">
        <w:rPr>
          <w:rStyle w:val="StyleUnderline"/>
        </w:rPr>
        <w:t xml:space="preserve"> this problem by generating </w:t>
      </w:r>
      <w:r w:rsidRPr="00706566">
        <w:rPr>
          <w:rStyle w:val="Emphasis"/>
        </w:rPr>
        <w:t>personalized disinformation</w:t>
      </w:r>
      <w:r w:rsidRPr="00706566">
        <w:rPr>
          <w:rStyle w:val="StyleUnderline"/>
        </w:rPr>
        <w:t xml:space="preserve"> on a </w:t>
      </w:r>
      <w:r w:rsidRPr="00706566">
        <w:rPr>
          <w:rStyle w:val="Emphasis"/>
        </w:rPr>
        <w:t>larger scale</w:t>
      </w:r>
      <w:r w:rsidRPr="00706566">
        <w:rPr>
          <w:rStyle w:val="StyleUnderline"/>
        </w:rPr>
        <w:t xml:space="preserve"> than before</w:t>
      </w:r>
      <w:r w:rsidRPr="00F765BB">
        <w:rPr>
          <w:sz w:val="16"/>
        </w:rPr>
        <w:t xml:space="preserve">. Additionally, as </w:t>
      </w:r>
      <w:r w:rsidRPr="00706566">
        <w:rPr>
          <w:rStyle w:val="StyleUnderline"/>
          <w:highlight w:val="cyan"/>
        </w:rPr>
        <w:t>AIs</w:t>
      </w:r>
      <w:r w:rsidRPr="00706566">
        <w:rPr>
          <w:rStyle w:val="StyleUnderline"/>
        </w:rPr>
        <w:t xml:space="preserve"> become better at </w:t>
      </w:r>
      <w:r w:rsidRPr="00706566">
        <w:rPr>
          <w:rStyle w:val="Emphasis"/>
          <w:highlight w:val="cyan"/>
        </w:rPr>
        <w:t>predicting</w:t>
      </w:r>
      <w:r w:rsidRPr="00706566">
        <w:rPr>
          <w:rStyle w:val="StyleUnderline"/>
          <w:highlight w:val="cyan"/>
        </w:rPr>
        <w:t xml:space="preserve"> and </w:t>
      </w:r>
      <w:r w:rsidRPr="00706566">
        <w:rPr>
          <w:rStyle w:val="Emphasis"/>
          <w:highlight w:val="cyan"/>
        </w:rPr>
        <w:t>nudging</w:t>
      </w:r>
      <w:r w:rsidRPr="00706566">
        <w:rPr>
          <w:rStyle w:val="Emphasis"/>
        </w:rPr>
        <w:t xml:space="preserve"> our </w:t>
      </w:r>
      <w:r w:rsidRPr="00706566">
        <w:rPr>
          <w:rStyle w:val="Emphasis"/>
          <w:highlight w:val="cyan"/>
        </w:rPr>
        <w:t>behavior</w:t>
      </w:r>
      <w:r w:rsidRPr="00706566">
        <w:rPr>
          <w:rStyle w:val="StyleUnderline"/>
        </w:rPr>
        <w:t xml:space="preserve">, they </w:t>
      </w:r>
      <w:r w:rsidRPr="00706566">
        <w:rPr>
          <w:rStyle w:val="StyleUnderline"/>
          <w:highlight w:val="cyan"/>
        </w:rPr>
        <w:t>will become</w:t>
      </w:r>
      <w:r w:rsidRPr="00706566">
        <w:rPr>
          <w:rStyle w:val="StyleUnderline"/>
        </w:rPr>
        <w:t xml:space="preserve"> more </w:t>
      </w:r>
      <w:r w:rsidRPr="00706566">
        <w:rPr>
          <w:rStyle w:val="StyleUnderline"/>
          <w:highlight w:val="cyan"/>
        </w:rPr>
        <w:t xml:space="preserve">capable at </w:t>
      </w:r>
      <w:r w:rsidRPr="00706566">
        <w:rPr>
          <w:rStyle w:val="Emphasis"/>
          <w:highlight w:val="cyan"/>
        </w:rPr>
        <w:t>manipulating</w:t>
      </w:r>
      <w:r w:rsidRPr="00706566">
        <w:rPr>
          <w:rStyle w:val="Emphasis"/>
        </w:rPr>
        <w:t xml:space="preserve"> us</w:t>
      </w:r>
      <w:r w:rsidRPr="00F765BB">
        <w:rPr>
          <w:sz w:val="16"/>
        </w:rPr>
        <w:t>. We will now discuss how AIs could be leveraged by malicious actors to create a fractured and dysfunctional society.</w:t>
      </w:r>
    </w:p>
    <w:p w14:paraId="089B7FB3" w14:textId="77777777" w:rsidR="00E3395C" w:rsidRPr="00F765BB" w:rsidRDefault="00E3395C" w:rsidP="00E3395C">
      <w:pPr>
        <w:rPr>
          <w:sz w:val="16"/>
        </w:rPr>
      </w:pPr>
      <w:r w:rsidRPr="00F765BB">
        <w:rPr>
          <w:sz w:val="16"/>
        </w:rPr>
        <w:t>AIs could pollute the information ecosystem with motivated lies. Sometimes ideas spread not because they are true, but because they serve the interests of a particular group. “Yellow journalism” was coined as a pejorative reference to newspapers that advocated war between Spain and the United States in the late 19th century, because they believed that sensational war stories would boost their sales [20]. When public information sources are flooded with falsehoods, people will sometimes fall prey to lies, or else come to distrust mainstream narratives, both of which undermine societal integrity.</w:t>
      </w:r>
    </w:p>
    <w:p w14:paraId="507EBBDC" w14:textId="77777777" w:rsidR="00E3395C" w:rsidRPr="00F765BB" w:rsidRDefault="00E3395C" w:rsidP="00E3395C">
      <w:pPr>
        <w:rPr>
          <w:rStyle w:val="StyleUnderline"/>
        </w:rPr>
      </w:pPr>
      <w:r w:rsidRPr="00F765BB">
        <w:rPr>
          <w:sz w:val="16"/>
        </w:rPr>
        <w:t xml:space="preserve">Unfortunately, AIs could escalate these existing problems dramatically. First, </w:t>
      </w:r>
      <w:r w:rsidRPr="00F765BB">
        <w:rPr>
          <w:rStyle w:val="StyleUnderline"/>
          <w:highlight w:val="cyan"/>
        </w:rPr>
        <w:t>AIs</w:t>
      </w:r>
      <w:r w:rsidRPr="00F765BB">
        <w:rPr>
          <w:rStyle w:val="StyleUnderline"/>
        </w:rPr>
        <w:t xml:space="preserve"> could</w:t>
      </w:r>
      <w:r w:rsidRPr="00F765BB">
        <w:rPr>
          <w:sz w:val="16"/>
        </w:rPr>
        <w:t xml:space="preserve"> be used to </w:t>
      </w:r>
      <w:r w:rsidRPr="00F765BB">
        <w:rPr>
          <w:rStyle w:val="StyleUnderline"/>
          <w:highlight w:val="cyan"/>
        </w:rPr>
        <w:t>generate</w:t>
      </w:r>
      <w:r w:rsidRPr="00F765BB">
        <w:rPr>
          <w:rStyle w:val="StyleUnderline"/>
        </w:rPr>
        <w:t xml:space="preserve"> unique, </w:t>
      </w:r>
      <w:r w:rsidRPr="00F765BB">
        <w:rPr>
          <w:rStyle w:val="Emphasis"/>
          <w:highlight w:val="cyan"/>
        </w:rPr>
        <w:t>personalized disinformation</w:t>
      </w:r>
      <w:r w:rsidRPr="00F765BB">
        <w:rPr>
          <w:rStyle w:val="StyleUnderline"/>
        </w:rPr>
        <w:t xml:space="preserve"> at a large scale</w:t>
      </w:r>
      <w:r w:rsidRPr="00F765BB">
        <w:rPr>
          <w:sz w:val="16"/>
        </w:rPr>
        <w:t xml:space="preserve">. While there are already many social media bots [21], some of which exist to spread disinformation, historically they have been run by humans or primitive text generators. </w:t>
      </w:r>
      <w:r w:rsidRPr="00F765BB">
        <w:rPr>
          <w:rStyle w:val="StyleUnderline"/>
        </w:rPr>
        <w:t xml:space="preserve">The latest AI </w:t>
      </w:r>
      <w:r w:rsidRPr="00F765BB">
        <w:rPr>
          <w:rStyle w:val="StyleUnderline"/>
          <w:highlight w:val="cyan"/>
        </w:rPr>
        <w:t xml:space="preserve">systems </w:t>
      </w:r>
      <w:r w:rsidRPr="00F765BB">
        <w:rPr>
          <w:rStyle w:val="Emphasis"/>
          <w:highlight w:val="cyan"/>
        </w:rPr>
        <w:t>do not need humans</w:t>
      </w:r>
      <w:r w:rsidRPr="00F765BB">
        <w:rPr>
          <w:sz w:val="16"/>
        </w:rPr>
        <w:t xml:space="preserve"> to generate </w:t>
      </w:r>
      <w:r w:rsidRPr="00F765BB">
        <w:rPr>
          <w:sz w:val="16"/>
        </w:rPr>
        <w:lastRenderedPageBreak/>
        <w:t xml:space="preserve">personalized messages, </w:t>
      </w:r>
      <w:r w:rsidRPr="00F765BB">
        <w:rPr>
          <w:rStyle w:val="StyleUnderline"/>
        </w:rPr>
        <w:t xml:space="preserve">never get tired, </w:t>
      </w:r>
      <w:r w:rsidRPr="00F765BB">
        <w:rPr>
          <w:rStyle w:val="StyleUnderline"/>
          <w:highlight w:val="cyan"/>
        </w:rPr>
        <w:t>and</w:t>
      </w:r>
      <w:r w:rsidRPr="00F765BB">
        <w:rPr>
          <w:rStyle w:val="StyleUnderline"/>
        </w:rPr>
        <w:t xml:space="preserve"> </w:t>
      </w:r>
      <w:r w:rsidRPr="00F765BB">
        <w:rPr>
          <w:rStyle w:val="StyleUnderline"/>
          <w:highlight w:val="cyan"/>
        </w:rPr>
        <w:t>could</w:t>
      </w:r>
      <w:r w:rsidRPr="00F765BB">
        <w:rPr>
          <w:rStyle w:val="StyleUnderline"/>
        </w:rPr>
        <w:t xml:space="preserve"> potentially </w:t>
      </w:r>
      <w:r w:rsidRPr="00F765BB">
        <w:rPr>
          <w:rStyle w:val="StyleUnderline"/>
          <w:highlight w:val="cyan"/>
        </w:rPr>
        <w:t xml:space="preserve">interact with </w:t>
      </w:r>
      <w:r w:rsidRPr="00F765BB">
        <w:rPr>
          <w:rStyle w:val="Emphasis"/>
          <w:highlight w:val="cyan"/>
        </w:rPr>
        <w:t>millions</w:t>
      </w:r>
      <w:r w:rsidRPr="00F765BB">
        <w:rPr>
          <w:rStyle w:val="Emphasis"/>
        </w:rPr>
        <w:t xml:space="preserve"> of users</w:t>
      </w:r>
      <w:r w:rsidRPr="00F765BB">
        <w:rPr>
          <w:rStyle w:val="StyleUnderline"/>
        </w:rPr>
        <w:t xml:space="preserve"> at once</w:t>
      </w:r>
      <w:r w:rsidRPr="00F765BB">
        <w:rPr>
          <w:sz w:val="16"/>
        </w:rPr>
        <w:t xml:space="preserve"> [22]. </w:t>
      </w:r>
      <w:r w:rsidRPr="00F765BB">
        <w:rPr>
          <w:rStyle w:val="StyleUnderline"/>
        </w:rPr>
        <w:t xml:space="preserve">AIs </w:t>
      </w:r>
      <w:r w:rsidRPr="00F765BB">
        <w:rPr>
          <w:rStyle w:val="StyleUnderline"/>
          <w:highlight w:val="cyan"/>
        </w:rPr>
        <w:t xml:space="preserve">can </w:t>
      </w:r>
      <w:r w:rsidRPr="00F765BB">
        <w:rPr>
          <w:rStyle w:val="Emphasis"/>
          <w:highlight w:val="cyan"/>
        </w:rPr>
        <w:t>exploit</w:t>
      </w:r>
      <w:r w:rsidRPr="00F765BB">
        <w:rPr>
          <w:rStyle w:val="Emphasis"/>
        </w:rPr>
        <w:t xml:space="preserve"> users’ </w:t>
      </w:r>
      <w:r w:rsidRPr="00F765BB">
        <w:rPr>
          <w:rStyle w:val="Emphasis"/>
          <w:highlight w:val="cyan"/>
        </w:rPr>
        <w:t>trust</w:t>
      </w:r>
      <w:r w:rsidRPr="00F765BB">
        <w:rPr>
          <w:sz w:val="16"/>
        </w:rPr>
        <w:t xml:space="preserve">. Already, hundreds of </w:t>
      </w:r>
      <w:r w:rsidRPr="00F765BB">
        <w:rPr>
          <w:rStyle w:val="Emphasis"/>
          <w:highlight w:val="cyan"/>
        </w:rPr>
        <w:t>thousands</w:t>
      </w:r>
      <w:r w:rsidRPr="00F765BB">
        <w:rPr>
          <w:sz w:val="16"/>
        </w:rPr>
        <w:t xml:space="preserve"> of people </w:t>
      </w:r>
      <w:r w:rsidRPr="00F765BB">
        <w:rPr>
          <w:rStyle w:val="StyleUnderline"/>
          <w:highlight w:val="cyan"/>
        </w:rPr>
        <w:t>pay for</w:t>
      </w:r>
      <w:r w:rsidRPr="00F765BB">
        <w:rPr>
          <w:rStyle w:val="StyleUnderline"/>
        </w:rPr>
        <w:t xml:space="preserve"> chatbots marketed as lovers and </w:t>
      </w:r>
      <w:r w:rsidRPr="00F765BB">
        <w:rPr>
          <w:rStyle w:val="Emphasis"/>
          <w:highlight w:val="cyan"/>
        </w:rPr>
        <w:t>friends</w:t>
      </w:r>
      <w:r w:rsidRPr="00F765BB">
        <w:rPr>
          <w:sz w:val="16"/>
        </w:rPr>
        <w:t xml:space="preserve"> [23], and one man’s suicide has been partially attributed to interactions with a chatbot [24]. As AIs appear increasingly human-like, </w:t>
      </w:r>
      <w:r w:rsidRPr="00F765BB">
        <w:rPr>
          <w:rStyle w:val="StyleUnderline"/>
          <w:highlight w:val="cyan"/>
        </w:rPr>
        <w:t>people will</w:t>
      </w:r>
      <w:r w:rsidRPr="00F765BB">
        <w:rPr>
          <w:rStyle w:val="StyleUnderline"/>
        </w:rPr>
        <w:t xml:space="preserve"> increasingly form relationships with them and grow to </w:t>
      </w:r>
      <w:r w:rsidRPr="00F765BB">
        <w:rPr>
          <w:rStyle w:val="Emphasis"/>
          <w:highlight w:val="cyan"/>
        </w:rPr>
        <w:t>trust them</w:t>
      </w:r>
      <w:r w:rsidRPr="00F765BB">
        <w:rPr>
          <w:rStyle w:val="StyleUnderline"/>
        </w:rPr>
        <w:t xml:space="preserve">. AIs that gather personal information through relationship-building or by accessing </w:t>
      </w:r>
      <w:r w:rsidRPr="00F765BB">
        <w:rPr>
          <w:rStyle w:val="Emphasis"/>
        </w:rPr>
        <w:t>extensive personal data</w:t>
      </w:r>
      <w:r w:rsidRPr="00F765BB">
        <w:rPr>
          <w:sz w:val="16"/>
        </w:rPr>
        <w:t xml:space="preserve">, such as a user’s email account or personal files, </w:t>
      </w:r>
      <w:r w:rsidRPr="00F765BB">
        <w:rPr>
          <w:rStyle w:val="StyleUnderline"/>
        </w:rPr>
        <w:t xml:space="preserve">could leverage that information to </w:t>
      </w:r>
      <w:r w:rsidRPr="00F765BB">
        <w:rPr>
          <w:rStyle w:val="Emphasis"/>
        </w:rPr>
        <w:t>enhance persuasion</w:t>
      </w:r>
      <w:r w:rsidRPr="00F765BB">
        <w:rPr>
          <w:rStyle w:val="StyleUnderline"/>
        </w:rPr>
        <w:t>. Powerful actors that control those systems could exploit user trust by delivering personalized disinformation directly through people’s “friends.”</w:t>
      </w:r>
    </w:p>
    <w:p w14:paraId="28F9CBDA" w14:textId="77777777" w:rsidR="00E3395C" w:rsidRPr="00F765BB" w:rsidRDefault="00E3395C" w:rsidP="00E3395C">
      <w:pPr>
        <w:rPr>
          <w:sz w:val="16"/>
        </w:rPr>
      </w:pPr>
      <w:r w:rsidRPr="00F765BB">
        <w:rPr>
          <w:sz w:val="16"/>
        </w:rPr>
        <w:t xml:space="preserve">AIs could centralize control of trusted information. Separate from democratizing disinformation, </w:t>
      </w:r>
      <w:r w:rsidRPr="00F765BB">
        <w:rPr>
          <w:rStyle w:val="StyleUnderline"/>
          <w:highlight w:val="cyan"/>
        </w:rPr>
        <w:t xml:space="preserve">AIs could </w:t>
      </w:r>
      <w:r w:rsidRPr="00F765BB">
        <w:rPr>
          <w:rStyle w:val="Emphasis"/>
          <w:highlight w:val="cyan"/>
        </w:rPr>
        <w:t>centralize</w:t>
      </w:r>
      <w:r w:rsidRPr="00F765BB">
        <w:rPr>
          <w:rStyle w:val="StyleUnderline"/>
        </w:rPr>
        <w:t xml:space="preserve"> the </w:t>
      </w:r>
      <w:r w:rsidRPr="00F765BB">
        <w:rPr>
          <w:rStyle w:val="StyleUnderline"/>
          <w:highlight w:val="cyan"/>
        </w:rPr>
        <w:t>creation</w:t>
      </w:r>
      <w:r w:rsidRPr="00F765BB">
        <w:rPr>
          <w:rStyle w:val="StyleUnderline"/>
        </w:rPr>
        <w:t xml:space="preserve"> and dissemination </w:t>
      </w:r>
      <w:r w:rsidRPr="00F765BB">
        <w:rPr>
          <w:rStyle w:val="StyleUnderline"/>
          <w:highlight w:val="cyan"/>
        </w:rPr>
        <w:t>of</w:t>
      </w:r>
      <w:r w:rsidRPr="00F765BB">
        <w:rPr>
          <w:rStyle w:val="StyleUnderline"/>
        </w:rPr>
        <w:t xml:space="preserve"> </w:t>
      </w:r>
      <w:r w:rsidRPr="00F765BB">
        <w:rPr>
          <w:rStyle w:val="Emphasis"/>
        </w:rPr>
        <w:t xml:space="preserve">trusted </w:t>
      </w:r>
      <w:r w:rsidRPr="00F765BB">
        <w:rPr>
          <w:rStyle w:val="Emphasis"/>
          <w:highlight w:val="cyan"/>
        </w:rPr>
        <w:t>information</w:t>
      </w:r>
      <w:r w:rsidRPr="00F765BB">
        <w:rPr>
          <w:rStyle w:val="StyleUnderline"/>
          <w:highlight w:val="cyan"/>
        </w:rPr>
        <w:t xml:space="preserve">. Only a </w:t>
      </w:r>
      <w:r w:rsidRPr="00F765BB">
        <w:rPr>
          <w:rStyle w:val="Emphasis"/>
          <w:highlight w:val="cyan"/>
        </w:rPr>
        <w:t>few</w:t>
      </w:r>
      <w:r w:rsidRPr="00F765BB">
        <w:rPr>
          <w:rStyle w:val="Emphasis"/>
        </w:rPr>
        <w:t xml:space="preserve"> actors</w:t>
      </w:r>
      <w:r w:rsidRPr="00F765BB">
        <w:rPr>
          <w:rStyle w:val="StyleUnderline"/>
        </w:rPr>
        <w:t xml:space="preserve"> </w:t>
      </w:r>
      <w:r w:rsidRPr="00F765BB">
        <w:rPr>
          <w:rStyle w:val="StyleUnderline"/>
          <w:highlight w:val="cyan"/>
        </w:rPr>
        <w:t>have</w:t>
      </w:r>
      <w:r w:rsidRPr="00F765BB">
        <w:rPr>
          <w:rStyle w:val="StyleUnderline"/>
        </w:rPr>
        <w:t xml:space="preserve"> the technical </w:t>
      </w:r>
      <w:r w:rsidRPr="00F765BB">
        <w:rPr>
          <w:rStyle w:val="StyleUnderline"/>
          <w:highlight w:val="cyan"/>
        </w:rPr>
        <w:t>skills</w:t>
      </w:r>
      <w:r w:rsidRPr="00F765BB">
        <w:rPr>
          <w:rStyle w:val="StyleUnderline"/>
        </w:rPr>
        <w:t xml:space="preserve"> and resources </w:t>
      </w:r>
      <w:r w:rsidRPr="00F765BB">
        <w:rPr>
          <w:rStyle w:val="StyleUnderline"/>
          <w:highlight w:val="cyan"/>
        </w:rPr>
        <w:t>to develop</w:t>
      </w:r>
      <w:r w:rsidRPr="00F765BB">
        <w:rPr>
          <w:rStyle w:val="StyleUnderline"/>
        </w:rPr>
        <w:t xml:space="preserve"> </w:t>
      </w:r>
      <w:r w:rsidRPr="00F765BB">
        <w:rPr>
          <w:rStyle w:val="Emphasis"/>
        </w:rPr>
        <w:t xml:space="preserve">cutting-edge </w:t>
      </w:r>
      <w:r w:rsidRPr="00F765BB">
        <w:rPr>
          <w:rStyle w:val="Emphasis"/>
          <w:highlight w:val="cyan"/>
        </w:rPr>
        <w:t>AI</w:t>
      </w:r>
      <w:r w:rsidRPr="00F765BB">
        <w:rPr>
          <w:rStyle w:val="Emphasis"/>
        </w:rPr>
        <w:t xml:space="preserve"> systems</w:t>
      </w:r>
      <w:r w:rsidRPr="00F765BB">
        <w:rPr>
          <w:rStyle w:val="StyleUnderline"/>
        </w:rPr>
        <w:t xml:space="preserve">, and they could use these AIs to spread their </w:t>
      </w:r>
      <w:r w:rsidRPr="00F765BB">
        <w:rPr>
          <w:rStyle w:val="Emphasis"/>
        </w:rPr>
        <w:t>preferred narratives</w:t>
      </w:r>
      <w:r w:rsidRPr="00F765BB">
        <w:rPr>
          <w:sz w:val="16"/>
        </w:rPr>
        <w:t xml:space="preserve">. Alternatively, </w:t>
      </w:r>
      <w:r w:rsidRPr="00F765BB">
        <w:rPr>
          <w:rStyle w:val="StyleUnderline"/>
        </w:rPr>
        <w:t xml:space="preserve">if AIs are broadly accessible this could lead to widespread disinformation, with people retreating to trusting only a </w:t>
      </w:r>
      <w:r w:rsidRPr="00F765BB">
        <w:rPr>
          <w:rStyle w:val="Emphasis"/>
        </w:rPr>
        <w:t>small handful of authoritative sources</w:t>
      </w:r>
      <w:r w:rsidRPr="00F765BB">
        <w:rPr>
          <w:sz w:val="16"/>
        </w:rPr>
        <w:t xml:space="preserve"> [25]. In both scenarios, </w:t>
      </w:r>
      <w:r w:rsidRPr="00F765BB">
        <w:rPr>
          <w:rStyle w:val="StyleUnderline"/>
          <w:highlight w:val="cyan"/>
        </w:rPr>
        <w:t xml:space="preserve">there would be </w:t>
      </w:r>
      <w:r w:rsidRPr="00F765BB">
        <w:rPr>
          <w:rStyle w:val="Emphasis"/>
          <w:highlight w:val="cyan"/>
        </w:rPr>
        <w:t>fewer sources</w:t>
      </w:r>
      <w:r w:rsidRPr="00F765BB">
        <w:rPr>
          <w:rStyle w:val="StyleUnderline"/>
          <w:highlight w:val="cyan"/>
        </w:rPr>
        <w:t xml:space="preserve"> of</w:t>
      </w:r>
      <w:r w:rsidRPr="00F765BB">
        <w:rPr>
          <w:rStyle w:val="StyleUnderline"/>
        </w:rPr>
        <w:t xml:space="preserve"> </w:t>
      </w:r>
      <w:r w:rsidRPr="00F765BB">
        <w:rPr>
          <w:rStyle w:val="Emphasis"/>
        </w:rPr>
        <w:t xml:space="preserve">trusted </w:t>
      </w:r>
      <w:r w:rsidRPr="00F765BB">
        <w:rPr>
          <w:rStyle w:val="Emphasis"/>
          <w:highlight w:val="cyan"/>
        </w:rPr>
        <w:t>information</w:t>
      </w:r>
      <w:r w:rsidRPr="00F765BB">
        <w:rPr>
          <w:rStyle w:val="StyleUnderline"/>
        </w:rPr>
        <w:t xml:space="preserve"> and </w:t>
      </w:r>
      <w:r w:rsidRPr="00F765BB">
        <w:rPr>
          <w:rStyle w:val="StyleUnderline"/>
          <w:highlight w:val="cyan"/>
        </w:rPr>
        <w:t xml:space="preserve">a </w:t>
      </w:r>
      <w:r w:rsidRPr="00F765BB">
        <w:rPr>
          <w:rStyle w:val="Emphasis"/>
          <w:highlight w:val="cyan"/>
        </w:rPr>
        <w:t>small portion</w:t>
      </w:r>
      <w:r w:rsidRPr="00F765BB">
        <w:rPr>
          <w:rStyle w:val="Emphasis"/>
        </w:rPr>
        <w:t xml:space="preserve"> of society</w:t>
      </w:r>
      <w:r w:rsidRPr="00F765BB">
        <w:rPr>
          <w:rStyle w:val="StyleUnderline"/>
        </w:rPr>
        <w:t xml:space="preserve"> </w:t>
      </w:r>
      <w:r w:rsidRPr="00F765BB">
        <w:rPr>
          <w:rStyle w:val="StyleUnderline"/>
          <w:highlight w:val="cyan"/>
        </w:rPr>
        <w:t>would control</w:t>
      </w:r>
      <w:r w:rsidRPr="00F765BB">
        <w:rPr>
          <w:rStyle w:val="StyleUnderline"/>
        </w:rPr>
        <w:t xml:space="preserve"> </w:t>
      </w:r>
      <w:r w:rsidRPr="00F765BB">
        <w:rPr>
          <w:rStyle w:val="Emphasis"/>
        </w:rPr>
        <w:t xml:space="preserve">popular </w:t>
      </w:r>
      <w:r w:rsidRPr="00F765BB">
        <w:rPr>
          <w:rStyle w:val="Emphasis"/>
          <w:highlight w:val="cyan"/>
        </w:rPr>
        <w:t>narratives</w:t>
      </w:r>
      <w:r w:rsidRPr="00F765BB">
        <w:rPr>
          <w:sz w:val="16"/>
        </w:rPr>
        <w:t>.</w:t>
      </w:r>
    </w:p>
    <w:p w14:paraId="120E3760" w14:textId="77777777" w:rsidR="00E3395C" w:rsidRPr="00F765BB" w:rsidRDefault="00E3395C" w:rsidP="00E3395C">
      <w:pPr>
        <w:rPr>
          <w:rStyle w:val="StyleUnderline"/>
        </w:rPr>
      </w:pPr>
      <w:r w:rsidRPr="00F765BB">
        <w:rPr>
          <w:rStyle w:val="Emphasis"/>
        </w:rPr>
        <w:t>AI censorship</w:t>
      </w:r>
      <w:r w:rsidRPr="00F765BB">
        <w:rPr>
          <w:sz w:val="16"/>
        </w:rPr>
        <w:t xml:space="preserve"> could further centralize control of information. This could begin with </w:t>
      </w:r>
      <w:r w:rsidRPr="00F765BB">
        <w:rPr>
          <w:rStyle w:val="Emphasis"/>
          <w:highlight w:val="cyan"/>
        </w:rPr>
        <w:t>good intentions</w:t>
      </w:r>
      <w:r w:rsidRPr="00F765BB">
        <w:rPr>
          <w:rStyle w:val="StyleUnderline"/>
          <w:highlight w:val="cyan"/>
        </w:rPr>
        <w:t>, such as</w:t>
      </w:r>
      <w:r w:rsidRPr="00F765BB">
        <w:rPr>
          <w:rStyle w:val="StyleUnderline"/>
        </w:rPr>
        <w:t xml:space="preserve"> using AIs to enhance </w:t>
      </w:r>
      <w:r w:rsidRPr="00F765BB">
        <w:rPr>
          <w:rStyle w:val="Emphasis"/>
          <w:highlight w:val="cyan"/>
        </w:rPr>
        <w:t>factchecking</w:t>
      </w:r>
      <w:r w:rsidRPr="00F765BB">
        <w:rPr>
          <w:sz w:val="16"/>
        </w:rPr>
        <w:t xml:space="preserve"> and help people avoid falling prey to false narratives. This </w:t>
      </w:r>
      <w:r w:rsidRPr="00F765BB">
        <w:rPr>
          <w:rStyle w:val="StyleUnderline"/>
          <w:highlight w:val="cyan"/>
        </w:rPr>
        <w:t xml:space="preserve">would </w:t>
      </w:r>
      <w:r w:rsidRPr="00F765BB">
        <w:rPr>
          <w:rStyle w:val="Emphasis"/>
          <w:highlight w:val="cyan"/>
        </w:rPr>
        <w:t>not</w:t>
      </w:r>
      <w:r w:rsidRPr="00F765BB">
        <w:rPr>
          <w:rStyle w:val="Emphasis"/>
        </w:rPr>
        <w:t xml:space="preserve"> necessarily </w:t>
      </w:r>
      <w:r w:rsidRPr="00F765BB">
        <w:rPr>
          <w:rStyle w:val="Emphasis"/>
          <w:highlight w:val="cyan"/>
        </w:rPr>
        <w:t>solve</w:t>
      </w:r>
      <w:r w:rsidRPr="00F765BB">
        <w:rPr>
          <w:rStyle w:val="StyleUnderline"/>
        </w:rPr>
        <w:t xml:space="preserve"> the problem, as disinformation persists today despite the presence of fact-checkers.</w:t>
      </w:r>
    </w:p>
    <w:p w14:paraId="466F14CC" w14:textId="77777777" w:rsidR="00E3395C" w:rsidRPr="00F765BB" w:rsidRDefault="00E3395C" w:rsidP="00E3395C">
      <w:pPr>
        <w:rPr>
          <w:sz w:val="16"/>
        </w:rPr>
      </w:pPr>
      <w:r w:rsidRPr="00F765BB">
        <w:rPr>
          <w:sz w:val="16"/>
        </w:rPr>
        <w:t xml:space="preserve">Even worse, purported “fact-checking AIs” </w:t>
      </w:r>
      <w:r w:rsidRPr="00F765BB">
        <w:rPr>
          <w:rStyle w:val="StyleUnderline"/>
          <w:highlight w:val="cyan"/>
        </w:rPr>
        <w:t xml:space="preserve">might be designed by </w:t>
      </w:r>
      <w:r w:rsidRPr="00F765BB">
        <w:rPr>
          <w:rStyle w:val="Emphasis"/>
          <w:highlight w:val="cyan"/>
        </w:rPr>
        <w:t>authoritarian governments</w:t>
      </w:r>
      <w:r w:rsidRPr="00F765BB">
        <w:rPr>
          <w:sz w:val="16"/>
        </w:rPr>
        <w:t xml:space="preserve"> and others </w:t>
      </w:r>
      <w:r w:rsidRPr="00F765BB">
        <w:rPr>
          <w:rStyle w:val="StyleUnderline"/>
          <w:highlight w:val="cyan"/>
        </w:rPr>
        <w:t>to suppress</w:t>
      </w:r>
      <w:r w:rsidRPr="00F765BB">
        <w:rPr>
          <w:rStyle w:val="StyleUnderline"/>
        </w:rPr>
        <w:t xml:space="preserve"> the </w:t>
      </w:r>
      <w:r w:rsidRPr="00F765BB">
        <w:rPr>
          <w:rStyle w:val="Emphasis"/>
        </w:rPr>
        <w:t xml:space="preserve">spread of </w:t>
      </w:r>
      <w:r w:rsidRPr="00F765BB">
        <w:rPr>
          <w:rStyle w:val="Emphasis"/>
          <w:highlight w:val="cyan"/>
        </w:rPr>
        <w:t>true information</w:t>
      </w:r>
      <w:r w:rsidRPr="00F765BB">
        <w:rPr>
          <w:sz w:val="16"/>
        </w:rPr>
        <w:t xml:space="preserve">. Such AIs could be designed to correct most common misconceptions but provide incorrect information about some sensitive topics, such as human rights violations committed by certain countries. But even if fact-checking AIs work as intended, </w:t>
      </w:r>
      <w:r w:rsidRPr="00F765BB">
        <w:rPr>
          <w:rStyle w:val="StyleUnderline"/>
          <w:highlight w:val="cyan"/>
        </w:rPr>
        <w:t xml:space="preserve">the </w:t>
      </w:r>
      <w:r w:rsidRPr="00F765BB">
        <w:rPr>
          <w:rStyle w:val="Emphasis"/>
          <w:highlight w:val="cyan"/>
        </w:rPr>
        <w:t>public</w:t>
      </w:r>
      <w:r w:rsidRPr="00F765BB">
        <w:rPr>
          <w:rStyle w:val="StyleUnderline"/>
          <w:highlight w:val="cyan"/>
        </w:rPr>
        <w:t xml:space="preserve"> might</w:t>
      </w:r>
      <w:r w:rsidRPr="00F765BB">
        <w:rPr>
          <w:rStyle w:val="StyleUnderline"/>
        </w:rPr>
        <w:t xml:space="preserve"> eventually </w:t>
      </w:r>
      <w:r w:rsidRPr="00F765BB">
        <w:rPr>
          <w:rStyle w:val="StyleUnderline"/>
          <w:highlight w:val="cyan"/>
        </w:rPr>
        <w:t>become</w:t>
      </w:r>
      <w:r w:rsidRPr="00F765BB">
        <w:rPr>
          <w:rStyle w:val="StyleUnderline"/>
        </w:rPr>
        <w:t xml:space="preserve"> </w:t>
      </w:r>
      <w:r w:rsidRPr="00F765BB">
        <w:rPr>
          <w:rStyle w:val="Emphasis"/>
        </w:rPr>
        <w:t xml:space="preserve">entirely </w:t>
      </w:r>
      <w:r w:rsidRPr="00F765BB">
        <w:rPr>
          <w:rStyle w:val="Emphasis"/>
          <w:highlight w:val="cyan"/>
        </w:rPr>
        <w:t>dependent</w:t>
      </w:r>
      <w:r w:rsidRPr="00F765BB">
        <w:rPr>
          <w:rStyle w:val="StyleUnderline"/>
        </w:rPr>
        <w:t xml:space="preserve"> on them to adjudicate the truth, reducing people’s autonomy and making them vulnerable to failures or hacks of those systems.</w:t>
      </w:r>
    </w:p>
    <w:p w14:paraId="694A49CA" w14:textId="1EA8BF4C" w:rsidR="00E3395C" w:rsidRPr="00E3395C" w:rsidRDefault="00E3395C" w:rsidP="00ED0D40">
      <w:pPr>
        <w:rPr>
          <w:u w:val="single"/>
        </w:rPr>
      </w:pPr>
      <w:r w:rsidRPr="00F765BB">
        <w:rPr>
          <w:sz w:val="16"/>
        </w:rPr>
        <w:t xml:space="preserve">In a world with widespread persuasive AI systems, people’s beliefs might be almost entirely determined by which AI systems they interact with most. </w:t>
      </w:r>
      <w:r w:rsidRPr="00F765BB">
        <w:rPr>
          <w:rStyle w:val="StyleUnderline"/>
          <w:highlight w:val="cyan"/>
        </w:rPr>
        <w:t xml:space="preserve">Never knowing </w:t>
      </w:r>
      <w:r w:rsidRPr="00F765BB">
        <w:rPr>
          <w:rStyle w:val="Emphasis"/>
          <w:highlight w:val="cyan"/>
        </w:rPr>
        <w:t>whom to trust</w:t>
      </w:r>
      <w:r w:rsidRPr="00F765BB">
        <w:rPr>
          <w:rStyle w:val="StyleUnderline"/>
          <w:highlight w:val="cyan"/>
        </w:rPr>
        <w:t>, people could retreat</w:t>
      </w:r>
      <w:r w:rsidRPr="00F765BB">
        <w:rPr>
          <w:rStyle w:val="StyleUnderline"/>
        </w:rPr>
        <w:t xml:space="preserve"> even further </w:t>
      </w:r>
      <w:r w:rsidRPr="00F765BB">
        <w:rPr>
          <w:rStyle w:val="StyleUnderline"/>
          <w:highlight w:val="cyan"/>
        </w:rPr>
        <w:t xml:space="preserve">into </w:t>
      </w:r>
      <w:r w:rsidRPr="00F765BB">
        <w:rPr>
          <w:rStyle w:val="Emphasis"/>
          <w:highlight w:val="cyan"/>
        </w:rPr>
        <w:t>ideological enclaves</w:t>
      </w:r>
      <w:r w:rsidRPr="00F765BB">
        <w:rPr>
          <w:rStyle w:val="StyleUnderline"/>
        </w:rPr>
        <w:t xml:space="preserve">, fearing that any information from outside those enclaves might be a </w:t>
      </w:r>
      <w:r w:rsidRPr="00F765BB">
        <w:rPr>
          <w:rStyle w:val="Emphasis"/>
        </w:rPr>
        <w:t>sophisticated lie</w:t>
      </w:r>
      <w:r w:rsidRPr="00F765BB">
        <w:rPr>
          <w:rStyle w:val="StyleUnderline"/>
        </w:rPr>
        <w:t xml:space="preserve">. This would </w:t>
      </w:r>
      <w:r w:rsidRPr="00F765BB">
        <w:rPr>
          <w:rStyle w:val="StyleUnderline"/>
          <w:highlight w:val="cyan"/>
        </w:rPr>
        <w:t>erode</w:t>
      </w:r>
      <w:r w:rsidRPr="00F765BB">
        <w:rPr>
          <w:rStyle w:val="StyleUnderline"/>
        </w:rPr>
        <w:t xml:space="preserve"> </w:t>
      </w:r>
      <w:r w:rsidRPr="00F765BB">
        <w:rPr>
          <w:rStyle w:val="Emphasis"/>
        </w:rPr>
        <w:t xml:space="preserve">consensus </w:t>
      </w:r>
      <w:r w:rsidRPr="00F765BB">
        <w:rPr>
          <w:rStyle w:val="Emphasis"/>
          <w:highlight w:val="cyan"/>
        </w:rPr>
        <w:t>reality</w:t>
      </w:r>
      <w:r w:rsidRPr="00F765BB">
        <w:rPr>
          <w:rStyle w:val="StyleUnderline"/>
        </w:rPr>
        <w:t xml:space="preserve">, </w:t>
      </w:r>
      <w:r w:rsidRPr="00F765BB">
        <w:rPr>
          <w:rStyle w:val="Emphasis"/>
        </w:rPr>
        <w:t xml:space="preserve">people’s </w:t>
      </w:r>
      <w:r w:rsidRPr="00F765BB">
        <w:rPr>
          <w:rStyle w:val="Emphasis"/>
          <w:highlight w:val="cyan"/>
        </w:rPr>
        <w:t>ability to cooperate</w:t>
      </w:r>
      <w:r w:rsidRPr="00F765BB">
        <w:rPr>
          <w:rStyle w:val="StyleUnderline"/>
        </w:rPr>
        <w:t xml:space="preserve"> with others, participate in civil society, and address collective action problems. This would also </w:t>
      </w:r>
      <w:r w:rsidRPr="004913A7">
        <w:rPr>
          <w:rStyle w:val="StyleUnderline"/>
          <w:highlight w:val="cyan"/>
        </w:rPr>
        <w:t>reduce</w:t>
      </w:r>
      <w:r w:rsidRPr="00F765BB">
        <w:rPr>
          <w:rStyle w:val="StyleUnderline"/>
        </w:rPr>
        <w:t xml:space="preserve"> our </w:t>
      </w:r>
      <w:r w:rsidRPr="004913A7">
        <w:rPr>
          <w:rStyle w:val="StyleUnderline"/>
          <w:highlight w:val="cyan"/>
        </w:rPr>
        <w:t xml:space="preserve">ability to have a </w:t>
      </w:r>
      <w:r w:rsidRPr="004913A7">
        <w:rPr>
          <w:rStyle w:val="Emphasis"/>
          <w:highlight w:val="cyan"/>
        </w:rPr>
        <w:t>conversation</w:t>
      </w:r>
      <w:r w:rsidRPr="00F765BB">
        <w:rPr>
          <w:rStyle w:val="StyleUnderline"/>
        </w:rPr>
        <w:t xml:space="preserve"> as a species about </w:t>
      </w:r>
      <w:r w:rsidRPr="00F765BB">
        <w:rPr>
          <w:rStyle w:val="StyleUnderline"/>
          <w:highlight w:val="cyan"/>
        </w:rPr>
        <w:t xml:space="preserve">how to </w:t>
      </w:r>
      <w:r w:rsidRPr="004913A7">
        <w:rPr>
          <w:rStyle w:val="Emphasis"/>
          <w:highlight w:val="cyan"/>
        </w:rPr>
        <w:t>mitigate existential risks</w:t>
      </w:r>
      <w:r w:rsidRPr="004913A7">
        <w:rPr>
          <w:rStyle w:val="StyleUnderline"/>
        </w:rPr>
        <w:t xml:space="preserve"> from </w:t>
      </w:r>
      <w:r w:rsidRPr="004913A7">
        <w:rPr>
          <w:rStyle w:val="Emphasis"/>
        </w:rPr>
        <w:t>AIs</w:t>
      </w:r>
      <w:r w:rsidRPr="004913A7">
        <w:rPr>
          <w:rStyle w:val="StyleUnderline"/>
        </w:rPr>
        <w:t>.</w:t>
      </w:r>
    </w:p>
    <w:p w14:paraId="0B3A27A7" w14:textId="237FB1ED" w:rsidR="00E35028" w:rsidRPr="00824A1E" w:rsidRDefault="00E35028" w:rsidP="00E35028">
      <w:pPr>
        <w:pStyle w:val="Heading3"/>
        <w:rPr>
          <w:rFonts w:cstheme="minorHAnsi"/>
        </w:rPr>
      </w:pPr>
      <w:r w:rsidRPr="00824A1E">
        <w:rPr>
          <w:rFonts w:cstheme="minorHAnsi"/>
        </w:rPr>
        <w:lastRenderedPageBreak/>
        <w:t>AI---Impact---MAI---2NR</w:t>
      </w:r>
    </w:p>
    <w:p w14:paraId="784F31C3" w14:textId="77777777" w:rsidR="0021748E" w:rsidRPr="008D59B8" w:rsidRDefault="0021748E" w:rsidP="00824A1E">
      <w:pPr>
        <w:pStyle w:val="Analytics"/>
      </w:pPr>
      <w:r w:rsidRPr="008D59B8">
        <w:t xml:space="preserve">Misalignment is </w:t>
      </w:r>
      <w:r w:rsidRPr="008D59B8">
        <w:rPr>
          <w:u w:val="single"/>
        </w:rPr>
        <w:t>locked</w:t>
      </w:r>
      <w:r w:rsidRPr="008D59B8">
        <w:t xml:space="preserve">: </w:t>
      </w:r>
    </w:p>
    <w:p w14:paraId="14028925" w14:textId="77777777" w:rsidR="003D61CD" w:rsidRPr="008D59B8" w:rsidRDefault="0021748E" w:rsidP="00824A1E">
      <w:pPr>
        <w:pStyle w:val="Analytics"/>
      </w:pPr>
      <w:r w:rsidRPr="008D59B8">
        <w:t>1. STRUCTURALLY</w:t>
      </w:r>
      <w:r w:rsidR="003D61CD" w:rsidRPr="008D59B8">
        <w:t>.</w:t>
      </w:r>
    </w:p>
    <w:p w14:paraId="37DFC0A5" w14:textId="7565DAAA" w:rsidR="0021748E" w:rsidRPr="008D59B8" w:rsidRDefault="003D61CD" w:rsidP="00824A1E">
      <w:pPr>
        <w:pStyle w:val="Analytics"/>
      </w:pPr>
      <w:r w:rsidRPr="008D59B8">
        <w:t>T</w:t>
      </w:r>
      <w:r w:rsidR="0021748E" w:rsidRPr="008D59B8">
        <w:t xml:space="preserve">here’s </w:t>
      </w:r>
      <w:r w:rsidR="0021748E" w:rsidRPr="008D59B8">
        <w:rPr>
          <w:u w:val="single"/>
        </w:rPr>
        <w:t>no</w:t>
      </w:r>
      <w:r w:rsidR="0021748E" w:rsidRPr="008D59B8">
        <w:t xml:space="preserve"> correlation between intelligence and </w:t>
      </w:r>
      <w:r w:rsidR="0021748E" w:rsidRPr="008D59B8">
        <w:rPr>
          <w:u w:val="single"/>
        </w:rPr>
        <w:t>benevolence</w:t>
      </w:r>
      <w:r w:rsidR="0021748E" w:rsidRPr="008D59B8">
        <w:t xml:space="preserve"> AND </w:t>
      </w:r>
      <w:r w:rsidR="0021748E" w:rsidRPr="008D59B8">
        <w:rPr>
          <w:u w:val="single"/>
        </w:rPr>
        <w:t>any</w:t>
      </w:r>
      <w:r w:rsidR="0021748E" w:rsidRPr="008D59B8">
        <w:t xml:space="preserve"> system with </w:t>
      </w:r>
      <w:r w:rsidR="0021748E" w:rsidRPr="008D59B8">
        <w:rPr>
          <w:u w:val="single"/>
        </w:rPr>
        <w:t>goals</w:t>
      </w:r>
      <w:r w:rsidR="0021748E" w:rsidRPr="008D59B8">
        <w:t xml:space="preserve"> will </w:t>
      </w:r>
      <w:r w:rsidR="0021748E" w:rsidRPr="008D59B8">
        <w:rPr>
          <w:u w:val="single"/>
        </w:rPr>
        <w:t>maximize</w:t>
      </w:r>
      <w:r w:rsidR="0021748E" w:rsidRPr="008D59B8">
        <w:t xml:space="preserve"> power to better achieve those goals---that’s McAleese</w:t>
      </w:r>
      <w:r w:rsidR="007648D7" w:rsidRPr="008D59B8">
        <w:t>.</w:t>
      </w:r>
    </w:p>
    <w:p w14:paraId="637351D1" w14:textId="77777777" w:rsidR="007F2E7B" w:rsidRPr="008D59B8" w:rsidRDefault="0021748E" w:rsidP="00824A1E">
      <w:pPr>
        <w:pStyle w:val="Analytics"/>
      </w:pPr>
      <w:r w:rsidRPr="008D59B8">
        <w:t>2. GLOBALLY</w:t>
      </w:r>
      <w:r w:rsidR="007F2E7B" w:rsidRPr="008D59B8">
        <w:t>.</w:t>
      </w:r>
    </w:p>
    <w:p w14:paraId="681F0CCD" w14:textId="3073A2ED" w:rsidR="0021748E" w:rsidRPr="008D59B8" w:rsidRDefault="007F2E7B" w:rsidP="00824A1E">
      <w:pPr>
        <w:pStyle w:val="Analytics"/>
      </w:pPr>
      <w:r w:rsidRPr="008D59B8">
        <w:t>C</w:t>
      </w:r>
      <w:r w:rsidR="0021748E" w:rsidRPr="008D59B8">
        <w:t xml:space="preserve">ompanies and governments </w:t>
      </w:r>
      <w:r w:rsidR="0021748E" w:rsidRPr="008D59B8">
        <w:rPr>
          <w:u w:val="single"/>
        </w:rPr>
        <w:t>cut corners</w:t>
      </w:r>
      <w:r w:rsidR="0021748E" w:rsidRPr="008D59B8">
        <w:t xml:space="preserve"> on AI safety to get a </w:t>
      </w:r>
      <w:r w:rsidR="0021748E" w:rsidRPr="008D59B8">
        <w:rPr>
          <w:u w:val="single"/>
        </w:rPr>
        <w:t>competitive</w:t>
      </w:r>
      <w:r w:rsidR="0021748E" w:rsidRPr="008D59B8">
        <w:t xml:space="preserve"> advantag</w:t>
      </w:r>
      <w:r w:rsidR="008B5D2B" w:rsidRPr="008D59B8">
        <w:t xml:space="preserve">e AND rogue actors will </w:t>
      </w:r>
      <w:r w:rsidR="008B5D2B" w:rsidRPr="008D59B8">
        <w:rPr>
          <w:u w:val="single"/>
        </w:rPr>
        <w:t>release</w:t>
      </w:r>
      <w:r w:rsidR="008B5D2B" w:rsidRPr="008D59B8">
        <w:t xml:space="preserve"> malicious AI</w:t>
      </w:r>
      <w:r w:rsidR="0021748E" w:rsidRPr="008D59B8">
        <w:t>---that’s Ramamoorthy</w:t>
      </w:r>
      <w:r w:rsidR="007648D7" w:rsidRPr="008D59B8">
        <w:t>.</w:t>
      </w:r>
    </w:p>
    <w:p w14:paraId="7FB89A5C" w14:textId="784CA67A" w:rsidR="007F2E7B" w:rsidRPr="008D59B8" w:rsidRDefault="0047190F" w:rsidP="00824A1E">
      <w:pPr>
        <w:pStyle w:val="Analytics"/>
      </w:pPr>
      <w:r w:rsidRPr="008D59B8">
        <w:t xml:space="preserve">3. </w:t>
      </w:r>
      <w:r w:rsidR="00562912" w:rsidRPr="008D59B8">
        <w:t>VALUE LOCK IN</w:t>
      </w:r>
      <w:r w:rsidR="00F24216" w:rsidRPr="008D59B8">
        <w:t>.</w:t>
      </w:r>
    </w:p>
    <w:p w14:paraId="0B7A9267" w14:textId="4141E8B7" w:rsidR="0021748E" w:rsidRPr="008D59B8" w:rsidRDefault="007F2E7B" w:rsidP="00824A1E">
      <w:pPr>
        <w:pStyle w:val="Analytics"/>
      </w:pPr>
      <w:r w:rsidRPr="008D59B8">
        <w:t>It’s</w:t>
      </w:r>
      <w:r w:rsidR="00562912" w:rsidRPr="008D59B8">
        <w:t xml:space="preserve"> impossible to align values that stand across all of humanity</w:t>
      </w:r>
      <w:r w:rsidR="007F7836" w:rsidRPr="008D59B8">
        <w:t xml:space="preserve">, </w:t>
      </w:r>
      <w:r w:rsidR="007E7037" w:rsidRPr="008D59B8">
        <w:t>locking</w:t>
      </w:r>
      <w:r w:rsidR="007F7836" w:rsidRPr="008D59B8">
        <w:t xml:space="preserve"> in values that </w:t>
      </w:r>
      <w:r w:rsidR="00E61F00" w:rsidRPr="008D59B8">
        <w:rPr>
          <w:u w:val="single"/>
        </w:rPr>
        <w:t>destroy</w:t>
      </w:r>
      <w:r w:rsidR="007F7836" w:rsidRPr="008D59B8">
        <w:t xml:space="preserve"> </w:t>
      </w:r>
      <w:r w:rsidR="00E61F00" w:rsidRPr="008D59B8">
        <w:t>civilization</w:t>
      </w:r>
      <w:r w:rsidR="007F7836" w:rsidRPr="008D59B8">
        <w:t xml:space="preserve"> in the future</w:t>
      </w:r>
      <w:r w:rsidR="00562912" w:rsidRPr="008D59B8">
        <w:t xml:space="preserve">---independently, individual developers have </w:t>
      </w:r>
      <w:r w:rsidR="00562912" w:rsidRPr="008D59B8">
        <w:rPr>
          <w:u w:val="single"/>
        </w:rPr>
        <w:t>zero idea</w:t>
      </w:r>
      <w:r w:rsidR="00562912" w:rsidRPr="008D59B8">
        <w:t xml:space="preserve"> what values are </w:t>
      </w:r>
      <w:r w:rsidR="00562912" w:rsidRPr="008D59B8">
        <w:rPr>
          <w:u w:val="single"/>
        </w:rPr>
        <w:t>necessary</w:t>
      </w:r>
      <w:r w:rsidR="00562912" w:rsidRPr="008D59B8">
        <w:t xml:space="preserve"> to </w:t>
      </w:r>
      <w:r w:rsidR="00562912" w:rsidRPr="008D59B8">
        <w:rPr>
          <w:u w:val="single"/>
        </w:rPr>
        <w:t>implement</w:t>
      </w:r>
      <w:r w:rsidR="00BE6F59" w:rsidRPr="008D59B8">
        <w:t xml:space="preserve">, ensuring misalignment in the </w:t>
      </w:r>
      <w:r w:rsidR="00E4635A" w:rsidRPr="008D59B8">
        <w:t>short term</w:t>
      </w:r>
      <w:r w:rsidR="00BE6F59" w:rsidRPr="008D59B8">
        <w:t>---that’s Ezell.</w:t>
      </w:r>
    </w:p>
    <w:p w14:paraId="39DC97FA" w14:textId="77777777" w:rsidR="007F2E7B" w:rsidRPr="008D59B8" w:rsidRDefault="00EE3525" w:rsidP="00824A1E">
      <w:pPr>
        <w:pStyle w:val="Analytics"/>
      </w:pPr>
      <w:r w:rsidRPr="008D59B8">
        <w:t>4. CONSENSUS</w:t>
      </w:r>
      <w:r w:rsidR="007F2E7B" w:rsidRPr="008D59B8">
        <w:t>.</w:t>
      </w:r>
    </w:p>
    <w:p w14:paraId="421DD34A" w14:textId="01A45E8E" w:rsidR="00EE3525" w:rsidRPr="008D59B8" w:rsidRDefault="007F2E7B" w:rsidP="00824A1E">
      <w:pPr>
        <w:pStyle w:val="Analytics"/>
      </w:pPr>
      <w:r w:rsidRPr="008D59B8">
        <w:rPr>
          <w:u w:val="single"/>
        </w:rPr>
        <w:t>T</w:t>
      </w:r>
      <w:r w:rsidR="00EE3525" w:rsidRPr="008D59B8">
        <w:rPr>
          <w:u w:val="single"/>
        </w:rPr>
        <w:t>housands</w:t>
      </w:r>
      <w:r w:rsidR="00EE3525" w:rsidRPr="008D59B8">
        <w:t xml:space="preserve"> of industry </w:t>
      </w:r>
      <w:r w:rsidR="00B955FC" w:rsidRPr="008D59B8">
        <w:t>professionals</w:t>
      </w:r>
      <w:r w:rsidR="00EE3525" w:rsidRPr="008D59B8">
        <w:t xml:space="preserve"> </w:t>
      </w:r>
      <w:r w:rsidR="0093782D" w:rsidRPr="008D59B8">
        <w:t>AND significant research agree it will be misaligned</w:t>
      </w:r>
      <w:r w:rsidR="004C13DB" w:rsidRPr="008D59B8">
        <w:t xml:space="preserve">. BUT err against their ‘experts’---they’re not AI </w:t>
      </w:r>
      <w:r w:rsidR="004C13DB" w:rsidRPr="008D59B8">
        <w:rPr>
          <w:u w:val="single"/>
        </w:rPr>
        <w:t>SAFETY</w:t>
      </w:r>
      <w:r w:rsidR="004C13DB" w:rsidRPr="008D59B8">
        <w:t xml:space="preserve"> researchers, which means they’re totally </w:t>
      </w:r>
      <w:r w:rsidR="004C13DB" w:rsidRPr="008D59B8">
        <w:rPr>
          <w:u w:val="single"/>
        </w:rPr>
        <w:t>out of jurisdiction</w:t>
      </w:r>
      <w:r w:rsidR="000C1424" w:rsidRPr="008D59B8">
        <w:t xml:space="preserve"> AND have </w:t>
      </w:r>
      <w:r w:rsidR="000C1424" w:rsidRPr="008D59B8">
        <w:rPr>
          <w:u w:val="single"/>
        </w:rPr>
        <w:t>personal incentives</w:t>
      </w:r>
      <w:r w:rsidR="000C1424" w:rsidRPr="008D59B8">
        <w:t xml:space="preserve"> to deflate</w:t>
      </w:r>
      <w:r w:rsidR="00130168" w:rsidRPr="008D59B8">
        <w:t xml:space="preserve"> the</w:t>
      </w:r>
      <w:r w:rsidR="000C1424" w:rsidRPr="008D59B8">
        <w:t xml:space="preserve"> risk</w:t>
      </w:r>
      <w:r w:rsidR="0093782D" w:rsidRPr="008D59B8">
        <w:t xml:space="preserve">---that’s </w:t>
      </w:r>
      <w:r w:rsidR="004C13DB" w:rsidRPr="008D59B8">
        <w:t>Yampolsky.</w:t>
      </w:r>
    </w:p>
    <w:p w14:paraId="168A384E" w14:textId="77777777" w:rsidR="00567279" w:rsidRPr="00824A1E" w:rsidRDefault="00567279" w:rsidP="00567279">
      <w:pPr>
        <w:pStyle w:val="Heading3"/>
        <w:rPr>
          <w:rFonts w:cstheme="minorHAnsi"/>
        </w:rPr>
      </w:pPr>
      <w:r w:rsidRPr="00824A1E">
        <w:rPr>
          <w:rFonts w:cstheme="minorHAnsi"/>
        </w:rPr>
        <w:lastRenderedPageBreak/>
        <w:t>AI---Impact---MAI---Ext---AT: Motive</w:t>
      </w:r>
    </w:p>
    <w:p w14:paraId="4F9EBAD6" w14:textId="77777777" w:rsidR="00567279" w:rsidRPr="008D59B8" w:rsidRDefault="00567279" w:rsidP="00567279">
      <w:pPr>
        <w:pStyle w:val="Heading4"/>
        <w:rPr>
          <w:rFonts w:cs="Times New Roman"/>
        </w:rPr>
      </w:pPr>
      <w:r w:rsidRPr="008D59B8">
        <w:rPr>
          <w:rFonts w:cs="Times New Roman"/>
        </w:rPr>
        <w:t>‘</w:t>
      </w:r>
      <w:r w:rsidRPr="008D59B8">
        <w:rPr>
          <w:rFonts w:cs="Times New Roman"/>
          <w:u w:val="single"/>
        </w:rPr>
        <w:t>Evil motive</w:t>
      </w:r>
      <w:r w:rsidRPr="008D59B8">
        <w:rPr>
          <w:rFonts w:cs="Times New Roman"/>
        </w:rPr>
        <w:t xml:space="preserve">’ is </w:t>
      </w:r>
      <w:r w:rsidRPr="008D59B8">
        <w:rPr>
          <w:rFonts w:cs="Times New Roman"/>
          <w:u w:val="single"/>
        </w:rPr>
        <w:t>irrelevant</w:t>
      </w:r>
      <w:r w:rsidRPr="008D59B8">
        <w:rPr>
          <w:rFonts w:cs="Times New Roman"/>
        </w:rPr>
        <w:t xml:space="preserve">.  </w:t>
      </w:r>
    </w:p>
    <w:p w14:paraId="17728DEB" w14:textId="77777777" w:rsidR="00567279" w:rsidRPr="008D59B8" w:rsidRDefault="00567279" w:rsidP="00567279">
      <w:r w:rsidRPr="008D59B8">
        <w:rPr>
          <w:rStyle w:val="Style13ptBold"/>
        </w:rPr>
        <w:t>Vold ’21</w:t>
      </w:r>
      <w:r w:rsidRPr="008D59B8">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20BB329C" w14:textId="77777777" w:rsidR="00567279" w:rsidRPr="008D59B8" w:rsidRDefault="00567279" w:rsidP="00567279">
      <w:pPr>
        <w:rPr>
          <w:sz w:val="16"/>
        </w:rPr>
      </w:pPr>
      <w:r w:rsidRPr="008D59B8">
        <w:rPr>
          <w:sz w:val="16"/>
        </w:rPr>
        <w:t xml:space="preserve">Before continuing on, however, we should note two things. First, notice that </w:t>
      </w:r>
      <w:r w:rsidRPr="008D59B8">
        <w:rPr>
          <w:rStyle w:val="Emphasis"/>
          <w:highlight w:val="cyan"/>
        </w:rPr>
        <w:t>nothing</w:t>
      </w:r>
      <w:r w:rsidRPr="008D59B8">
        <w:rPr>
          <w:sz w:val="16"/>
        </w:rPr>
        <w:t xml:space="preserve"> so far, or going forward, in the discussion of CPAX </w:t>
      </w:r>
      <w:r w:rsidRPr="008D59B8">
        <w:rPr>
          <w:rStyle w:val="StyleUnderline"/>
          <w:highlight w:val="cyan"/>
        </w:rPr>
        <w:t>relies on</w:t>
      </w:r>
      <w:r w:rsidRPr="008D59B8">
        <w:rPr>
          <w:rStyle w:val="StyleUnderline"/>
        </w:rPr>
        <w:t xml:space="preserve"> the idea that an </w:t>
      </w:r>
      <w:r w:rsidRPr="008D59B8">
        <w:rPr>
          <w:rStyle w:val="Emphasis"/>
          <w:highlight w:val="cyan"/>
        </w:rPr>
        <w:t>AI</w:t>
      </w:r>
      <w:r w:rsidRPr="008D59B8">
        <w:rPr>
          <w:sz w:val="16"/>
        </w:rPr>
        <w:t xml:space="preserve"> system </w:t>
      </w:r>
      <w:r w:rsidRPr="008D59B8">
        <w:rPr>
          <w:rStyle w:val="StyleUnderline"/>
        </w:rPr>
        <w:t xml:space="preserve">would </w:t>
      </w:r>
      <w:r w:rsidRPr="008D59B8">
        <w:rPr>
          <w:rStyle w:val="StyleUnderline"/>
          <w:highlight w:val="cyan"/>
        </w:rPr>
        <w:t xml:space="preserve">need </w:t>
      </w:r>
      <w:r w:rsidRPr="008D59B8">
        <w:rPr>
          <w:rStyle w:val="Emphasis"/>
          <w:highlight w:val="cyan"/>
        </w:rPr>
        <w:t>human</w:t>
      </w:r>
      <w:r w:rsidRPr="008D59B8">
        <w:rPr>
          <w:rStyle w:val="Emphasis"/>
        </w:rPr>
        <w:t>-like</w:t>
      </w:r>
      <w:r w:rsidRPr="008D59B8">
        <w:rPr>
          <w:rStyle w:val="StyleUnderline"/>
        </w:rPr>
        <w:t xml:space="preserve"> </w:t>
      </w:r>
      <w:r w:rsidRPr="008D59B8">
        <w:rPr>
          <w:rStyle w:val="StyleUnderline"/>
          <w:highlight w:val="cyan"/>
        </w:rPr>
        <w:t>motivations</w:t>
      </w:r>
      <w:r w:rsidRPr="008D59B8">
        <w:rPr>
          <w:sz w:val="16"/>
        </w:rPr>
        <w:t xml:space="preserve">. This is important to clarify because some critics object that CPAX relies on erroneous anthropomorphic assumptions about AI (e.g., Andrew Ng (Williams, 2015) and Yann LeCun (Wakefield, 2015)). But the central idea so far is that an </w:t>
      </w:r>
      <w:r w:rsidRPr="008D59B8">
        <w:rPr>
          <w:rStyle w:val="StyleUnderline"/>
          <w:highlight w:val="cyan"/>
        </w:rPr>
        <w:t>AI</w:t>
      </w:r>
      <w:r w:rsidRPr="008D59B8">
        <w:rPr>
          <w:rStyle w:val="StyleUnderline"/>
        </w:rPr>
        <w:t xml:space="preserve"> might cause </w:t>
      </w:r>
      <w:r w:rsidRPr="008D59B8">
        <w:rPr>
          <w:rStyle w:val="StyleUnderline"/>
          <w:highlight w:val="cyan"/>
        </w:rPr>
        <w:t xml:space="preserve">harm for </w:t>
      </w:r>
      <w:r w:rsidRPr="008D59B8">
        <w:rPr>
          <w:rStyle w:val="Emphasis"/>
          <w:highlight w:val="cyan"/>
        </w:rPr>
        <w:t>instrumental</w:t>
      </w:r>
      <w:r w:rsidRPr="008D59B8">
        <w:rPr>
          <w:rStyle w:val="StyleUnderline"/>
          <w:highlight w:val="cyan"/>
        </w:rPr>
        <w:t xml:space="preserve"> reasons</w:t>
      </w:r>
      <w:r w:rsidRPr="008D59B8">
        <w:rPr>
          <w:rStyle w:val="StyleUnderline"/>
        </w:rPr>
        <w:t>, or</w:t>
      </w:r>
      <w:r w:rsidRPr="008D59B8">
        <w:rPr>
          <w:sz w:val="16"/>
        </w:rPr>
        <w:t xml:space="preserve"> that it </w:t>
      </w:r>
      <w:r w:rsidRPr="008D59B8">
        <w:rPr>
          <w:rStyle w:val="StyleUnderline"/>
        </w:rPr>
        <w:t xml:space="preserve">might have </w:t>
      </w:r>
      <w:r w:rsidRPr="008D59B8">
        <w:rPr>
          <w:rStyle w:val="Emphasis"/>
        </w:rPr>
        <w:t>little regard</w:t>
      </w:r>
      <w:r w:rsidRPr="008D59B8">
        <w:rPr>
          <w:rStyle w:val="StyleUnderline"/>
        </w:rPr>
        <w:t xml:space="preserve"> for human life or have</w:t>
      </w:r>
      <w:r w:rsidRPr="008D59B8">
        <w:rPr>
          <w:sz w:val="16"/>
        </w:rPr>
        <w:t xml:space="preserve"> that </w:t>
      </w:r>
      <w:r w:rsidRPr="008D59B8">
        <w:rPr>
          <w:rStyle w:val="StyleUnderline"/>
        </w:rPr>
        <w:t xml:space="preserve">regard </w:t>
      </w:r>
      <w:r w:rsidRPr="008D59B8">
        <w:rPr>
          <w:rStyle w:val="Emphasis"/>
        </w:rPr>
        <w:t>outweighed</w:t>
      </w:r>
      <w:r w:rsidRPr="008D59B8">
        <w:rPr>
          <w:sz w:val="16"/>
        </w:rPr>
        <w:t xml:space="preserve"> by other concerns. Hawking (2018, 188) explains:</w:t>
      </w:r>
    </w:p>
    <w:p w14:paraId="48915407" w14:textId="77777777" w:rsidR="00567279" w:rsidRPr="008D59B8" w:rsidRDefault="00567279" w:rsidP="00567279">
      <w:pPr>
        <w:ind w:left="720"/>
        <w:rPr>
          <w:sz w:val="16"/>
        </w:rPr>
      </w:pPr>
      <w:r w:rsidRPr="008D59B8">
        <w:rPr>
          <w:sz w:val="16"/>
        </w:rPr>
        <w:t xml:space="preserve">“[T]he </w:t>
      </w:r>
      <w:r w:rsidRPr="008D59B8">
        <w:rPr>
          <w:rStyle w:val="Emphasis"/>
        </w:rPr>
        <w:t xml:space="preserve">real </w:t>
      </w:r>
      <w:r w:rsidRPr="008D59B8">
        <w:rPr>
          <w:rStyle w:val="Emphasis"/>
          <w:highlight w:val="cyan"/>
        </w:rPr>
        <w:t>risk</w:t>
      </w:r>
      <w:r w:rsidRPr="008D59B8">
        <w:rPr>
          <w:rStyle w:val="StyleUnderline"/>
        </w:rPr>
        <w:t xml:space="preserve"> with AI </w:t>
      </w:r>
      <w:r w:rsidRPr="008D59B8">
        <w:rPr>
          <w:rStyle w:val="StyleUnderline"/>
          <w:highlight w:val="cyan"/>
        </w:rPr>
        <w:t xml:space="preserve">isn’t </w:t>
      </w:r>
      <w:r w:rsidRPr="008D59B8">
        <w:rPr>
          <w:rStyle w:val="Emphasis"/>
          <w:highlight w:val="cyan"/>
        </w:rPr>
        <w:t>malice</w:t>
      </w:r>
      <w:r w:rsidRPr="008D59B8">
        <w:rPr>
          <w:rStyle w:val="StyleUnderline"/>
          <w:highlight w:val="cyan"/>
        </w:rPr>
        <w:t xml:space="preserve">, but </w:t>
      </w:r>
      <w:r w:rsidRPr="008D59B8">
        <w:rPr>
          <w:rStyle w:val="Emphasis"/>
          <w:highlight w:val="cyan"/>
        </w:rPr>
        <w:t>competence</w:t>
      </w:r>
      <w:r w:rsidRPr="008D59B8">
        <w:rPr>
          <w:sz w:val="16"/>
        </w:rPr>
        <w:t xml:space="preserve">. ... </w:t>
      </w:r>
      <w:r w:rsidRPr="008D59B8">
        <w:rPr>
          <w:rStyle w:val="StyleUnderline"/>
          <w:highlight w:val="cyan"/>
        </w:rPr>
        <w:t>You’re</w:t>
      </w:r>
      <w:r w:rsidRPr="008D59B8">
        <w:rPr>
          <w:sz w:val="16"/>
        </w:rPr>
        <w:t xml:space="preserve"> probably </w:t>
      </w:r>
      <w:r w:rsidRPr="008D59B8">
        <w:rPr>
          <w:rStyle w:val="StyleUnderline"/>
          <w:highlight w:val="cyan"/>
        </w:rPr>
        <w:t>not</w:t>
      </w:r>
      <w:r w:rsidRPr="008D59B8">
        <w:rPr>
          <w:rStyle w:val="StyleUnderline"/>
        </w:rPr>
        <w:t xml:space="preserve"> an evil </w:t>
      </w:r>
      <w:r w:rsidRPr="008D59B8">
        <w:rPr>
          <w:rStyle w:val="Emphasis"/>
        </w:rPr>
        <w:t>ant-</w:t>
      </w:r>
      <w:r w:rsidRPr="008D59B8">
        <w:rPr>
          <w:rStyle w:val="Emphasis"/>
          <w:highlight w:val="cyan"/>
        </w:rPr>
        <w:t>hater</w:t>
      </w:r>
      <w:r w:rsidRPr="008D59B8">
        <w:rPr>
          <w:rStyle w:val="StyleUnderline"/>
          <w:highlight w:val="cyan"/>
        </w:rPr>
        <w:t xml:space="preserve"> who steps on ants out of </w:t>
      </w:r>
      <w:r w:rsidRPr="008D59B8">
        <w:rPr>
          <w:rStyle w:val="Emphasis"/>
          <w:highlight w:val="cyan"/>
        </w:rPr>
        <w:t>malice</w:t>
      </w:r>
      <w:r w:rsidRPr="008D59B8">
        <w:rPr>
          <w:rStyle w:val="StyleUnderline"/>
          <w:highlight w:val="cyan"/>
        </w:rPr>
        <w:t>, but if</w:t>
      </w:r>
      <w:r w:rsidRPr="008D59B8">
        <w:rPr>
          <w:rStyle w:val="StyleUnderline"/>
        </w:rPr>
        <w:t xml:space="preserve"> you’re in charge of a</w:t>
      </w:r>
      <w:r w:rsidRPr="008D59B8">
        <w:rPr>
          <w:sz w:val="16"/>
        </w:rPr>
        <w:t xml:space="preserve"> hydroelectric </w:t>
      </w:r>
      <w:r w:rsidRPr="008D59B8">
        <w:rPr>
          <w:rStyle w:val="Emphasis"/>
        </w:rPr>
        <w:t>green-energy</w:t>
      </w:r>
      <w:r w:rsidRPr="008D59B8">
        <w:rPr>
          <w:rStyle w:val="StyleUnderline"/>
        </w:rPr>
        <w:t xml:space="preserve"> project and </w:t>
      </w:r>
      <w:r w:rsidRPr="008D59B8">
        <w:rPr>
          <w:rStyle w:val="StyleUnderline"/>
          <w:highlight w:val="cyan"/>
        </w:rPr>
        <w:t xml:space="preserve">there’s an </w:t>
      </w:r>
      <w:r w:rsidRPr="008D59B8">
        <w:rPr>
          <w:rStyle w:val="Emphasis"/>
          <w:highlight w:val="cyan"/>
        </w:rPr>
        <w:t>anthill</w:t>
      </w:r>
      <w:r w:rsidRPr="008D59B8">
        <w:rPr>
          <w:sz w:val="16"/>
        </w:rPr>
        <w:t xml:space="preserve"> in the region to be flooded, </w:t>
      </w:r>
      <w:r w:rsidRPr="008D59B8">
        <w:rPr>
          <w:rStyle w:val="Emphasis"/>
          <w:highlight w:val="cyan"/>
        </w:rPr>
        <w:t>too bad</w:t>
      </w:r>
      <w:r w:rsidRPr="008D59B8">
        <w:rPr>
          <w:rStyle w:val="StyleUnderline"/>
        </w:rPr>
        <w:t xml:space="preserve"> for the ants. Let’s not place </w:t>
      </w:r>
      <w:r w:rsidRPr="008D59B8">
        <w:rPr>
          <w:rStyle w:val="Emphasis"/>
        </w:rPr>
        <w:t>humanity</w:t>
      </w:r>
      <w:r w:rsidRPr="008D59B8">
        <w:rPr>
          <w:rStyle w:val="StyleUnderline"/>
        </w:rPr>
        <w:t xml:space="preserve"> in</w:t>
      </w:r>
      <w:r w:rsidRPr="008D59B8">
        <w:rPr>
          <w:sz w:val="16"/>
        </w:rPr>
        <w:t xml:space="preserve"> the </w:t>
      </w:r>
      <w:r w:rsidRPr="008D59B8">
        <w:rPr>
          <w:rStyle w:val="StyleUnderline"/>
        </w:rPr>
        <w:t>position of</w:t>
      </w:r>
      <w:r w:rsidRPr="008D59B8">
        <w:rPr>
          <w:sz w:val="16"/>
        </w:rPr>
        <w:t xml:space="preserve"> those </w:t>
      </w:r>
      <w:r w:rsidRPr="008D59B8">
        <w:rPr>
          <w:rStyle w:val="Emphasis"/>
        </w:rPr>
        <w:t>ants</w:t>
      </w:r>
      <w:r w:rsidRPr="008D59B8">
        <w:rPr>
          <w:sz w:val="16"/>
        </w:rPr>
        <w:t>.”</w:t>
      </w:r>
    </w:p>
    <w:p w14:paraId="0A5163B8" w14:textId="77777777" w:rsidR="00567279" w:rsidRPr="008D59B8" w:rsidRDefault="00567279" w:rsidP="00567279">
      <w:pPr>
        <w:rPr>
          <w:sz w:val="16"/>
        </w:rPr>
      </w:pPr>
      <w:r w:rsidRPr="008D59B8">
        <w:rPr>
          <w:sz w:val="16"/>
        </w:rPr>
        <w:t xml:space="preserve">In other words, CPAX </w:t>
      </w:r>
      <w:r w:rsidRPr="008D59B8">
        <w:rPr>
          <w:rStyle w:val="StyleUnderline"/>
          <w:highlight w:val="cyan"/>
        </w:rPr>
        <w:t>need not assume</w:t>
      </w:r>
      <w:r w:rsidRPr="008D59B8">
        <w:rPr>
          <w:sz w:val="16"/>
        </w:rPr>
        <w:t xml:space="preserve"> that an </w:t>
      </w:r>
      <w:r w:rsidRPr="008D59B8">
        <w:rPr>
          <w:rStyle w:val="Emphasis"/>
        </w:rPr>
        <w:t>AI</w:t>
      </w:r>
      <w:r w:rsidRPr="008D59B8">
        <w:rPr>
          <w:rStyle w:val="StyleUnderline"/>
        </w:rPr>
        <w:t xml:space="preserve"> would develop </w:t>
      </w:r>
      <w:r w:rsidRPr="008D59B8">
        <w:rPr>
          <w:rStyle w:val="Emphasis"/>
        </w:rPr>
        <w:t>malicious</w:t>
      </w:r>
      <w:r w:rsidRPr="008D59B8">
        <w:rPr>
          <w:rStyle w:val="StyleUnderline"/>
        </w:rPr>
        <w:t xml:space="preserve"> aims or choose to destroy </w:t>
      </w:r>
      <w:r w:rsidRPr="008D59B8">
        <w:rPr>
          <w:rStyle w:val="Emphasis"/>
        </w:rPr>
        <w:t>humanity</w:t>
      </w:r>
      <w:r w:rsidRPr="008D59B8">
        <w:rPr>
          <w:rStyle w:val="StyleUnderline"/>
        </w:rPr>
        <w:t xml:space="preserve"> because of </w:t>
      </w:r>
      <w:r w:rsidRPr="008D59B8">
        <w:rPr>
          <w:rStyle w:val="Emphasis"/>
        </w:rPr>
        <w:t>human</w:t>
      </w:r>
      <w:r w:rsidRPr="008D59B8">
        <w:rPr>
          <w:sz w:val="16"/>
        </w:rPr>
        <w:t xml:space="preserve">-like </w:t>
      </w:r>
      <w:r w:rsidRPr="008D59B8">
        <w:rPr>
          <w:rStyle w:val="Emphasis"/>
        </w:rPr>
        <w:t>emotions</w:t>
      </w:r>
      <w:r w:rsidRPr="008D59B8">
        <w:rPr>
          <w:sz w:val="16"/>
        </w:rPr>
        <w:t xml:space="preserve">, such as disgust, revenge, or anger. </w:t>
      </w:r>
      <w:r w:rsidRPr="008D59B8">
        <w:rPr>
          <w:rStyle w:val="StyleUnderline"/>
        </w:rPr>
        <w:t xml:space="preserve">It also </w:t>
      </w:r>
      <w:r w:rsidRPr="008D59B8">
        <w:rPr>
          <w:rStyle w:val="StyleUnderline"/>
          <w:highlight w:val="cyan"/>
        </w:rPr>
        <w:t>does not assume</w:t>
      </w:r>
      <w:r w:rsidRPr="008D59B8">
        <w:rPr>
          <w:rStyle w:val="StyleUnderline"/>
        </w:rPr>
        <w:t xml:space="preserve"> the </w:t>
      </w:r>
      <w:r w:rsidRPr="008D59B8">
        <w:rPr>
          <w:rStyle w:val="Emphasis"/>
          <w:highlight w:val="cyan"/>
        </w:rPr>
        <w:t>AI</w:t>
      </w:r>
      <w:r w:rsidRPr="008D59B8">
        <w:rPr>
          <w:sz w:val="16"/>
        </w:rPr>
        <w:t xml:space="preserve"> in question </w:t>
      </w:r>
      <w:r w:rsidRPr="008D59B8">
        <w:rPr>
          <w:rStyle w:val="StyleUnderline"/>
          <w:highlight w:val="cyan"/>
        </w:rPr>
        <w:t xml:space="preserve">would be </w:t>
      </w:r>
      <w:r w:rsidRPr="008D59B8">
        <w:rPr>
          <w:rStyle w:val="Emphasis"/>
          <w:highlight w:val="cyan"/>
        </w:rPr>
        <w:t>conscious</w:t>
      </w:r>
      <w:r w:rsidRPr="008D59B8">
        <w:rPr>
          <w:rStyle w:val="StyleUnderline"/>
          <w:highlight w:val="cyan"/>
        </w:rPr>
        <w:t>, or</w:t>
      </w:r>
      <w:r w:rsidRPr="008D59B8">
        <w:rPr>
          <w:rStyle w:val="StyleUnderline"/>
        </w:rPr>
        <w:t xml:space="preserve"> </w:t>
      </w:r>
      <w:r w:rsidRPr="008D59B8">
        <w:rPr>
          <w:sz w:val="16"/>
        </w:rPr>
        <w:t xml:space="preserve">even that it would </w:t>
      </w:r>
      <w:r w:rsidRPr="008D59B8">
        <w:rPr>
          <w:rStyle w:val="StyleUnderline"/>
        </w:rPr>
        <w:t>become</w:t>
      </w:r>
      <w:r w:rsidRPr="008D59B8">
        <w:rPr>
          <w:sz w:val="16"/>
        </w:rPr>
        <w:t xml:space="preserve"> (non- consciously) </w:t>
      </w:r>
      <w:r w:rsidRPr="008D59B8">
        <w:rPr>
          <w:rStyle w:val="Emphasis"/>
          <w:highlight w:val="cyan"/>
        </w:rPr>
        <w:t>motivated</w:t>
      </w:r>
      <w:r w:rsidRPr="008D59B8">
        <w:rPr>
          <w:rStyle w:val="StyleUnderline"/>
          <w:highlight w:val="cyan"/>
        </w:rPr>
        <w:t xml:space="preserve"> to</w:t>
      </w:r>
      <w:r w:rsidRPr="008D59B8">
        <w:rPr>
          <w:sz w:val="16"/>
        </w:rPr>
        <w:t xml:space="preserve"> harm or </w:t>
      </w:r>
      <w:r w:rsidRPr="008D59B8">
        <w:rPr>
          <w:rStyle w:val="Emphasis"/>
          <w:highlight w:val="cyan"/>
        </w:rPr>
        <w:t>exterminate</w:t>
      </w:r>
      <w:r w:rsidRPr="008D59B8">
        <w:rPr>
          <w:rStyle w:val="StyleUnderline"/>
        </w:rPr>
        <w:t xml:space="preserve"> human</w:t>
      </w:r>
      <w:r w:rsidRPr="008D59B8">
        <w:rPr>
          <w:sz w:val="16"/>
        </w:rPr>
        <w:t xml:space="preserve"> being</w:t>
      </w:r>
      <w:r w:rsidRPr="008D59B8">
        <w:rPr>
          <w:rStyle w:val="StyleUnderline"/>
        </w:rPr>
        <w:t>s</w:t>
      </w:r>
      <w:r w:rsidRPr="008D59B8">
        <w:rPr>
          <w:sz w:val="16"/>
        </w:rPr>
        <w:t>.</w:t>
      </w:r>
    </w:p>
    <w:p w14:paraId="6F6B2EC8" w14:textId="77777777" w:rsidR="00567279" w:rsidRPr="008D59B8" w:rsidRDefault="00567279" w:rsidP="00567279">
      <w:pPr>
        <w:pStyle w:val="Heading4"/>
        <w:rPr>
          <w:rFonts w:cs="Times New Roman"/>
        </w:rPr>
      </w:pPr>
      <w:r w:rsidRPr="008D59B8">
        <w:rPr>
          <w:rFonts w:cs="Times New Roman"/>
        </w:rPr>
        <w:t xml:space="preserve">Emotions are </w:t>
      </w:r>
      <w:r w:rsidRPr="008D59B8">
        <w:rPr>
          <w:rFonts w:cs="Times New Roman"/>
          <w:u w:val="single"/>
        </w:rPr>
        <w:t>irrelevant</w:t>
      </w:r>
      <w:r w:rsidRPr="008D59B8">
        <w:rPr>
          <w:rFonts w:cs="Times New Roman"/>
        </w:rPr>
        <w:t xml:space="preserve">. </w:t>
      </w:r>
    </w:p>
    <w:p w14:paraId="7DEE9D8C" w14:textId="77777777" w:rsidR="00567279" w:rsidRPr="008D59B8" w:rsidRDefault="00567279" w:rsidP="00567279">
      <w:r w:rsidRPr="008D59B8">
        <w:rPr>
          <w:rStyle w:val="Style13ptBold"/>
        </w:rPr>
        <w:t>Torres ’17</w:t>
      </w:r>
      <w:r w:rsidRPr="008D59B8">
        <w:t xml:space="preserve"> [Phil; October 24; Affiliate Scholar at the Institute for Ethics and Emerging Technologies, Founder of the X-Risks Institute; Bulletin of the Atomic Scientists, “Why superintelligence is a threat that should be taken seriously,” https://thebulletin.org/2017/10/why-superintelligence-is-a-threat-that-should-be-taken-seriously/]</w:t>
      </w:r>
    </w:p>
    <w:p w14:paraId="461EFD78" w14:textId="77777777" w:rsidR="00567279" w:rsidRPr="008D59B8" w:rsidRDefault="00567279" w:rsidP="00567279">
      <w:pPr>
        <w:rPr>
          <w:sz w:val="16"/>
        </w:rPr>
      </w:pPr>
      <w:r w:rsidRPr="008D59B8">
        <w:rPr>
          <w:rStyle w:val="StyleUnderline"/>
          <w:highlight w:val="cyan"/>
        </w:rPr>
        <w:t>Feelings</w:t>
      </w:r>
      <w:r w:rsidRPr="008D59B8">
        <w:rPr>
          <w:rStyle w:val="StyleUnderline"/>
        </w:rPr>
        <w:t xml:space="preserve"> are </w:t>
      </w:r>
      <w:r w:rsidRPr="008D59B8">
        <w:rPr>
          <w:rStyle w:val="Emphasis"/>
          <w:highlight w:val="cyan"/>
        </w:rPr>
        <w:t>irrelevant</w:t>
      </w:r>
      <w:r w:rsidRPr="008D59B8">
        <w:rPr>
          <w:sz w:val="16"/>
          <w:szCs w:val="16"/>
        </w:rPr>
        <w:t>. When Shermer writes that “the fear that computers will become emotionally evil are [sic] unfounded,” he sidesteps everything substantive about the actual debate among AI safety experts. He also misfires in claiming that, without emotions, a superin</w:t>
      </w:r>
      <w:r w:rsidRPr="008D59B8">
        <w:rPr>
          <w:sz w:val="16"/>
        </w:rPr>
        <w:t xml:space="preserve">telligence would not be able to do anything. Quoting the science writer Michael Chorost, </w:t>
      </w:r>
      <w:r w:rsidRPr="008D59B8">
        <w:rPr>
          <w:rStyle w:val="StyleUnderline"/>
          <w:highlight w:val="cyan"/>
        </w:rPr>
        <w:t>he argue</w:t>
      </w:r>
      <w:r w:rsidRPr="008D59B8">
        <w:rPr>
          <w:sz w:val="16"/>
        </w:rPr>
        <w:t>s that “</w:t>
      </w:r>
      <w:r w:rsidRPr="008D59B8">
        <w:rPr>
          <w:rStyle w:val="StyleUnderline"/>
          <w:highlight w:val="cyan"/>
        </w:rPr>
        <w:t>until</w:t>
      </w:r>
      <w:r w:rsidRPr="008D59B8">
        <w:rPr>
          <w:rStyle w:val="StyleUnderline"/>
        </w:rPr>
        <w:t xml:space="preserve"> an </w:t>
      </w:r>
      <w:r w:rsidRPr="008D59B8">
        <w:rPr>
          <w:rStyle w:val="StyleUnderline"/>
          <w:highlight w:val="cyan"/>
        </w:rPr>
        <w:t xml:space="preserve">AI has </w:t>
      </w:r>
      <w:r w:rsidRPr="008D59B8">
        <w:rPr>
          <w:rStyle w:val="Emphasis"/>
          <w:highlight w:val="cyan"/>
        </w:rPr>
        <w:t>feelings</w:t>
      </w:r>
      <w:r w:rsidRPr="008D59B8">
        <w:rPr>
          <w:rStyle w:val="StyleUnderline"/>
          <w:highlight w:val="cyan"/>
        </w:rPr>
        <w:t xml:space="preserve">, it’s going to be </w:t>
      </w:r>
      <w:r w:rsidRPr="008D59B8">
        <w:rPr>
          <w:rStyle w:val="Emphasis"/>
          <w:highlight w:val="cyan"/>
        </w:rPr>
        <w:t>unable</w:t>
      </w:r>
      <w:r w:rsidRPr="008D59B8">
        <w:rPr>
          <w:rStyle w:val="StyleUnderline"/>
          <w:highlight w:val="cyan"/>
        </w:rPr>
        <w:t xml:space="preserve"> to </w:t>
      </w:r>
      <w:r w:rsidRPr="008D59B8">
        <w:rPr>
          <w:rStyle w:val="Emphasis"/>
          <w:highlight w:val="cyan"/>
        </w:rPr>
        <w:t>want</w:t>
      </w:r>
      <w:r w:rsidRPr="008D59B8">
        <w:rPr>
          <w:sz w:val="16"/>
        </w:rPr>
        <w:t xml:space="preserve"> to do </w:t>
      </w:r>
      <w:r w:rsidRPr="008D59B8">
        <w:rPr>
          <w:rStyle w:val="Emphasis"/>
        </w:rPr>
        <w:t>anything</w:t>
      </w:r>
      <w:r w:rsidRPr="008D59B8">
        <w:rPr>
          <w:sz w:val="16"/>
        </w:rPr>
        <w:t xml:space="preserve"> at all, let alone act counter to humanity’s interests and fight off human resistance.”</w:t>
      </w:r>
    </w:p>
    <w:p w14:paraId="2DEEB6F1" w14:textId="77777777" w:rsidR="00567279" w:rsidRPr="008D59B8" w:rsidRDefault="00567279" w:rsidP="00567279">
      <w:pPr>
        <w:rPr>
          <w:sz w:val="16"/>
        </w:rPr>
      </w:pPr>
      <w:r w:rsidRPr="008D59B8">
        <w:rPr>
          <w:rStyle w:val="StyleUnderline"/>
          <w:highlight w:val="cyan"/>
        </w:rPr>
        <w:t>This is</w:t>
      </w:r>
      <w:r w:rsidRPr="008D59B8">
        <w:rPr>
          <w:sz w:val="16"/>
        </w:rPr>
        <w:t xml:space="preserve"> perhaps the </w:t>
      </w:r>
      <w:r w:rsidRPr="008D59B8">
        <w:rPr>
          <w:rStyle w:val="Emphasis"/>
          <w:sz w:val="30"/>
          <w:szCs w:val="30"/>
        </w:rPr>
        <w:t xml:space="preserve">most </w:t>
      </w:r>
      <w:r w:rsidRPr="008D59B8">
        <w:rPr>
          <w:rStyle w:val="Emphasis"/>
          <w:sz w:val="30"/>
          <w:szCs w:val="30"/>
          <w:highlight w:val="cyan"/>
        </w:rPr>
        <w:t>egregious error</w:t>
      </w:r>
      <w:r w:rsidRPr="008D59B8">
        <w:rPr>
          <w:sz w:val="16"/>
        </w:rPr>
        <w:t xml:space="preserve"> in the article. An </w:t>
      </w:r>
      <w:r w:rsidRPr="008D59B8">
        <w:rPr>
          <w:rStyle w:val="StyleUnderline"/>
          <w:highlight w:val="cyan"/>
        </w:rPr>
        <w:t>AI</w:t>
      </w:r>
      <w:r w:rsidRPr="008D59B8">
        <w:rPr>
          <w:rStyle w:val="StyleUnderline"/>
        </w:rPr>
        <w:t xml:space="preserve"> system </w:t>
      </w:r>
      <w:r w:rsidRPr="008D59B8">
        <w:rPr>
          <w:rStyle w:val="StyleUnderline"/>
          <w:highlight w:val="cyan"/>
        </w:rPr>
        <w:t>doesn’t need</w:t>
      </w:r>
      <w:r w:rsidRPr="008D59B8">
        <w:rPr>
          <w:rStyle w:val="StyleUnderline"/>
        </w:rPr>
        <w:t xml:space="preserve"> to have</w:t>
      </w:r>
      <w:r w:rsidRPr="008D59B8">
        <w:rPr>
          <w:sz w:val="16"/>
        </w:rPr>
        <w:t xml:space="preserve"> “</w:t>
      </w:r>
      <w:r w:rsidRPr="008D59B8">
        <w:rPr>
          <w:rStyle w:val="Emphasis"/>
          <w:highlight w:val="cyan"/>
        </w:rPr>
        <w:t>feelings</w:t>
      </w:r>
      <w:r w:rsidRPr="008D59B8">
        <w:rPr>
          <w:sz w:val="16"/>
        </w:rPr>
        <w:t xml:space="preserve">” </w:t>
      </w:r>
      <w:r w:rsidRPr="008D59B8">
        <w:rPr>
          <w:rStyle w:val="StyleUnderline"/>
          <w:highlight w:val="cyan"/>
        </w:rPr>
        <w:t>any more than</w:t>
      </w:r>
      <w:r w:rsidRPr="008D59B8">
        <w:rPr>
          <w:rStyle w:val="StyleUnderline"/>
        </w:rPr>
        <w:t xml:space="preserve"> a </w:t>
      </w:r>
      <w:r w:rsidRPr="008D59B8">
        <w:rPr>
          <w:rStyle w:val="Emphasis"/>
          <w:highlight w:val="cyan"/>
        </w:rPr>
        <w:t>bulldozer</w:t>
      </w:r>
      <w:r w:rsidRPr="008D59B8">
        <w:rPr>
          <w:rStyle w:val="StyleUnderline"/>
        </w:rPr>
        <w:t xml:space="preserve"> needs to have</w:t>
      </w:r>
      <w:r w:rsidRPr="008D59B8">
        <w:rPr>
          <w:sz w:val="16"/>
        </w:rPr>
        <w:t xml:space="preserve"> “</w:t>
      </w:r>
      <w:r w:rsidRPr="008D59B8">
        <w:rPr>
          <w:rStyle w:val="Emphasis"/>
        </w:rPr>
        <w:t>feelings</w:t>
      </w:r>
      <w:r w:rsidRPr="008D59B8">
        <w:rPr>
          <w:sz w:val="16"/>
        </w:rPr>
        <w:t xml:space="preserve">” </w:t>
      </w:r>
      <w:r w:rsidRPr="008D59B8">
        <w:rPr>
          <w:rStyle w:val="StyleUnderline"/>
          <w:highlight w:val="cyan"/>
        </w:rPr>
        <w:t xml:space="preserve">to wreak </w:t>
      </w:r>
      <w:r w:rsidRPr="008D59B8">
        <w:rPr>
          <w:rStyle w:val="Emphasis"/>
          <w:highlight w:val="cyan"/>
        </w:rPr>
        <w:t>havoc</w:t>
      </w:r>
      <w:r w:rsidRPr="008D59B8">
        <w:rPr>
          <w:sz w:val="16"/>
        </w:rPr>
        <w:t xml:space="preserve"> in a city </w:t>
      </w:r>
      <w:r w:rsidRPr="008D59B8">
        <w:rPr>
          <w:rStyle w:val="StyleUnderline"/>
        </w:rPr>
        <w:t>after someone wedges</w:t>
      </w:r>
      <w:r w:rsidRPr="008D59B8">
        <w:rPr>
          <w:sz w:val="16"/>
        </w:rPr>
        <w:t xml:space="preserve"> the </w:t>
      </w:r>
      <w:r w:rsidRPr="008D59B8">
        <w:rPr>
          <w:rStyle w:val="Emphasis"/>
        </w:rPr>
        <w:t>throttle</w:t>
      </w:r>
      <w:r w:rsidRPr="008D59B8">
        <w:rPr>
          <w:sz w:val="16"/>
        </w:rPr>
        <w:t xml:space="preserve"> forward with a shoe. </w:t>
      </w:r>
      <w:r w:rsidRPr="008D59B8">
        <w:rPr>
          <w:rStyle w:val="StyleUnderline"/>
          <w:highlight w:val="cyan"/>
        </w:rPr>
        <w:t>It’s</w:t>
      </w:r>
      <w:r w:rsidRPr="008D59B8">
        <w:rPr>
          <w:rStyle w:val="StyleUnderline"/>
        </w:rPr>
        <w:t xml:space="preserve"> a </w:t>
      </w:r>
      <w:r w:rsidRPr="008D59B8">
        <w:rPr>
          <w:rStyle w:val="Emphasis"/>
          <w:sz w:val="30"/>
          <w:szCs w:val="30"/>
        </w:rPr>
        <w:t xml:space="preserve">complete </w:t>
      </w:r>
      <w:r w:rsidRPr="008D59B8">
        <w:rPr>
          <w:rStyle w:val="Emphasis"/>
          <w:sz w:val="30"/>
          <w:szCs w:val="30"/>
          <w:highlight w:val="cyan"/>
        </w:rPr>
        <w:t>red herring</w:t>
      </w:r>
      <w:r w:rsidRPr="008D59B8">
        <w:rPr>
          <w:sz w:val="16"/>
        </w:rPr>
        <w:t>.</w:t>
      </w:r>
    </w:p>
    <w:p w14:paraId="39ED06EE" w14:textId="77777777" w:rsidR="00567279" w:rsidRPr="008D59B8" w:rsidRDefault="00567279" w:rsidP="00567279">
      <w:pPr>
        <w:rPr>
          <w:sz w:val="16"/>
        </w:rPr>
      </w:pPr>
      <w:r w:rsidRPr="008D59B8">
        <w:rPr>
          <w:sz w:val="16"/>
        </w:rPr>
        <w:t xml:space="preserve">To use a computer-based analogy, does my word processor need emotions to correct misspelled words? Does my phone’s predictive text function need emotions to accurately anticipate what I’m typing? </w:t>
      </w:r>
      <w:r w:rsidRPr="008D59B8">
        <w:rPr>
          <w:rStyle w:val="StyleUnderline"/>
          <w:highlight w:val="cyan"/>
        </w:rPr>
        <w:t>Does</w:t>
      </w:r>
      <w:r w:rsidRPr="008D59B8">
        <w:rPr>
          <w:sz w:val="16"/>
        </w:rPr>
        <w:t xml:space="preserve">, as the existential risk scholar Olle Häggström asks, a heat-seeking </w:t>
      </w:r>
      <w:r w:rsidRPr="008D59B8">
        <w:rPr>
          <w:rStyle w:val="Emphasis"/>
          <w:highlight w:val="cyan"/>
        </w:rPr>
        <w:t>missile</w:t>
      </w:r>
      <w:r w:rsidRPr="008D59B8">
        <w:rPr>
          <w:rStyle w:val="StyleUnderline"/>
          <w:highlight w:val="cyan"/>
        </w:rPr>
        <w:t xml:space="preserve"> need </w:t>
      </w:r>
      <w:r w:rsidRPr="008D59B8">
        <w:rPr>
          <w:rStyle w:val="Emphasis"/>
          <w:highlight w:val="cyan"/>
        </w:rPr>
        <w:t>emotions</w:t>
      </w:r>
      <w:r w:rsidRPr="008D59B8">
        <w:rPr>
          <w:rStyle w:val="StyleUnderline"/>
        </w:rPr>
        <w:t xml:space="preserve"> to strike its target</w:t>
      </w:r>
      <w:r w:rsidRPr="008D59B8">
        <w:rPr>
          <w:sz w:val="16"/>
        </w:rPr>
        <w:t>? The answer is “</w:t>
      </w:r>
      <w:r w:rsidRPr="008D59B8">
        <w:rPr>
          <w:rStyle w:val="Emphasis"/>
          <w:highlight w:val="cyan"/>
        </w:rPr>
        <w:t>no</w:t>
      </w:r>
      <w:r w:rsidRPr="008D59B8">
        <w:rPr>
          <w:sz w:val="16"/>
        </w:rPr>
        <w:t xml:space="preserve">.” The </w:t>
      </w:r>
      <w:r w:rsidRPr="008D59B8">
        <w:rPr>
          <w:rStyle w:val="Emphasis"/>
          <w:highlight w:val="cyan"/>
        </w:rPr>
        <w:t>same</w:t>
      </w:r>
      <w:r w:rsidRPr="008D59B8">
        <w:rPr>
          <w:rStyle w:val="StyleUnderline"/>
        </w:rPr>
        <w:t xml:space="preserve"> goes </w:t>
      </w:r>
      <w:r w:rsidRPr="008D59B8">
        <w:rPr>
          <w:rStyle w:val="StyleUnderline"/>
          <w:highlight w:val="cyan"/>
        </w:rPr>
        <w:t>for</w:t>
      </w:r>
      <w:r w:rsidRPr="008D59B8">
        <w:rPr>
          <w:rStyle w:val="StyleUnderline"/>
        </w:rPr>
        <w:t xml:space="preserve">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that has</w:t>
      </w:r>
      <w:r w:rsidRPr="008D59B8">
        <w:rPr>
          <w:rStyle w:val="StyleUnderline"/>
        </w:rPr>
        <w:t xml:space="preserve"> the </w:t>
      </w:r>
      <w:r w:rsidRPr="008D59B8">
        <w:rPr>
          <w:rStyle w:val="Emphasis"/>
          <w:highlight w:val="cyan"/>
        </w:rPr>
        <w:t>simple goal</w:t>
      </w:r>
      <w:r w:rsidRPr="008D59B8">
        <w:rPr>
          <w:sz w:val="16"/>
        </w:rPr>
        <w:t xml:space="preserve"> of, for example, manufacturing as many paperclips as possible: It will simply do what it’s told—and </w:t>
      </w:r>
      <w:r w:rsidRPr="008D59B8">
        <w:rPr>
          <w:rStyle w:val="StyleUnderline"/>
          <w:highlight w:val="cyan"/>
        </w:rPr>
        <w:t xml:space="preserve">if humanity happens to </w:t>
      </w:r>
      <w:r w:rsidRPr="008D59B8">
        <w:rPr>
          <w:rStyle w:val="Emphasis"/>
          <w:highlight w:val="cyan"/>
        </w:rPr>
        <w:t>get in</w:t>
      </w:r>
      <w:r w:rsidRPr="008D59B8">
        <w:rPr>
          <w:rStyle w:val="Emphasis"/>
        </w:rPr>
        <w:t xml:space="preserve"> the </w:t>
      </w:r>
      <w:r w:rsidRPr="008D59B8">
        <w:rPr>
          <w:rStyle w:val="Emphasis"/>
          <w:highlight w:val="cyan"/>
        </w:rPr>
        <w:t>way</w:t>
      </w:r>
      <w:r w:rsidRPr="008D59B8">
        <w:rPr>
          <w:sz w:val="16"/>
        </w:rPr>
        <w:t xml:space="preserve">, then </w:t>
      </w:r>
      <w:r w:rsidRPr="008D59B8">
        <w:rPr>
          <w:rStyle w:val="Emphasis"/>
          <w:highlight w:val="cyan"/>
        </w:rPr>
        <w:t>too bad</w:t>
      </w:r>
      <w:r w:rsidRPr="008D59B8">
        <w:rPr>
          <w:rStyle w:val="StyleUnderline"/>
        </w:rPr>
        <w:t xml:space="preserve"> for us</w:t>
      </w:r>
      <w:r w:rsidRPr="008D59B8">
        <w:rPr>
          <w:sz w:val="16"/>
        </w:rPr>
        <w:t>.</w:t>
      </w:r>
    </w:p>
    <w:p w14:paraId="552FA7F5" w14:textId="77777777" w:rsidR="00567279" w:rsidRPr="00824A1E" w:rsidRDefault="00567279" w:rsidP="00567279">
      <w:pPr>
        <w:pStyle w:val="Heading3"/>
        <w:rPr>
          <w:rFonts w:cstheme="minorHAnsi"/>
        </w:rPr>
      </w:pPr>
      <w:r w:rsidRPr="00824A1E">
        <w:rPr>
          <w:rFonts w:cstheme="minorHAnsi"/>
        </w:rPr>
        <w:lastRenderedPageBreak/>
        <w:t>AI---Impact---MAI---Ext---AT: Not Programmed</w:t>
      </w:r>
    </w:p>
    <w:p w14:paraId="204B577E" w14:textId="77777777" w:rsidR="00567279" w:rsidRPr="008D59B8" w:rsidRDefault="00567279" w:rsidP="00567279">
      <w:pPr>
        <w:pStyle w:val="Heading4"/>
        <w:rPr>
          <w:rFonts w:cs="Times New Roman"/>
        </w:rPr>
      </w:pPr>
      <w:r w:rsidRPr="008D59B8">
        <w:rPr>
          <w:rFonts w:cs="Times New Roman"/>
        </w:rPr>
        <w:t xml:space="preserve">It becomes </w:t>
      </w:r>
      <w:r w:rsidRPr="008D59B8">
        <w:rPr>
          <w:rFonts w:cs="Times New Roman"/>
          <w:u w:val="single"/>
        </w:rPr>
        <w:t>misaligned</w:t>
      </w:r>
      <w:r w:rsidRPr="008D59B8">
        <w:rPr>
          <w:rFonts w:cs="Times New Roman"/>
        </w:rPr>
        <w:t xml:space="preserve"> even with the right programming. </w:t>
      </w:r>
    </w:p>
    <w:p w14:paraId="05684F6C" w14:textId="77777777" w:rsidR="00567279" w:rsidRPr="008D59B8" w:rsidRDefault="00567279" w:rsidP="00567279">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0DBBA320" w14:textId="77777777" w:rsidR="00567279" w:rsidRPr="008D59B8" w:rsidRDefault="00567279" w:rsidP="00567279">
      <w:pPr>
        <w:rPr>
          <w:sz w:val="16"/>
        </w:rPr>
      </w:pPr>
      <w:r w:rsidRPr="008D59B8">
        <w:rPr>
          <w:sz w:val="16"/>
        </w:rPr>
        <w:t xml:space="preserve">Self-preservation and Control Drives Don’t Just Appear They Have to be Programmed In LeCun has </w:t>
      </w:r>
      <w:r w:rsidRPr="008D59B8">
        <w:rPr>
          <w:rStyle w:val="Emphasis"/>
          <w:highlight w:val="cyan"/>
        </w:rPr>
        <w:t>public</w:t>
      </w:r>
      <w:r w:rsidRPr="008D59B8">
        <w:rPr>
          <w:sz w:val="16"/>
        </w:rPr>
        <w:t xml:space="preserve">ly </w:t>
      </w:r>
      <w:r w:rsidRPr="008D59B8">
        <w:rPr>
          <w:rStyle w:val="Emphasis"/>
          <w:highlight w:val="cyan"/>
        </w:rPr>
        <w:t>argue</w:t>
      </w:r>
      <w:r w:rsidRPr="008D59B8">
        <w:rPr>
          <w:sz w:val="16"/>
        </w:rPr>
        <w:t xml:space="preserve">d </w:t>
      </w:r>
      <w:r w:rsidRPr="008D59B8">
        <w:rPr>
          <w:rStyle w:val="StyleUnderline"/>
        </w:rPr>
        <w:t>that</w:t>
      </w:r>
      <w:r w:rsidRPr="008D59B8">
        <w:rPr>
          <w:sz w:val="16"/>
        </w:rPr>
        <w:t xml:space="preserve"> “the </w:t>
      </w:r>
      <w:r w:rsidRPr="008D59B8">
        <w:rPr>
          <w:rStyle w:val="StyleUnderline"/>
          <w:highlight w:val="cyan"/>
        </w:rPr>
        <w:t>desire to</w:t>
      </w:r>
      <w:r w:rsidRPr="008D59B8">
        <w:rPr>
          <w:rStyle w:val="StyleUnderline"/>
        </w:rPr>
        <w:t xml:space="preserve"> control </w:t>
      </w:r>
      <w:r w:rsidRPr="008D59B8">
        <w:rPr>
          <w:rStyle w:val="StyleUnderline"/>
          <w:highlight w:val="cyan"/>
        </w:rPr>
        <w:t>access</w:t>
      </w:r>
      <w:r w:rsidRPr="008D59B8">
        <w:rPr>
          <w:rStyle w:val="StyleUnderline"/>
        </w:rPr>
        <w:t xml:space="preserve"> to </w:t>
      </w:r>
      <w:r w:rsidRPr="008D59B8">
        <w:rPr>
          <w:rStyle w:val="Emphasis"/>
          <w:highlight w:val="cyan"/>
        </w:rPr>
        <w:t>resources</w:t>
      </w:r>
      <w:r w:rsidRPr="008D59B8">
        <w:rPr>
          <w:sz w:val="16"/>
        </w:rPr>
        <w:t xml:space="preserve"> and to influence others </w:t>
      </w:r>
      <w:r w:rsidRPr="008D59B8">
        <w:rPr>
          <w:rStyle w:val="StyleUnderline"/>
          <w:highlight w:val="cyan"/>
        </w:rPr>
        <w:t>are drives</w:t>
      </w:r>
      <w:r w:rsidRPr="008D59B8">
        <w:rPr>
          <w:rStyle w:val="StyleUnderline"/>
        </w:rPr>
        <w:t xml:space="preserve"> that have been </w:t>
      </w:r>
      <w:r w:rsidRPr="008D59B8">
        <w:rPr>
          <w:rStyle w:val="StyleUnderline"/>
          <w:highlight w:val="cyan"/>
        </w:rPr>
        <w:t>built into us by</w:t>
      </w:r>
      <w:r w:rsidRPr="008D59B8">
        <w:rPr>
          <w:sz w:val="16"/>
          <w:highlight w:val="cyan"/>
        </w:rPr>
        <w:t xml:space="preserve"> </w:t>
      </w:r>
      <w:r w:rsidRPr="008D59B8">
        <w:rPr>
          <w:rStyle w:val="Emphasis"/>
          <w:highlight w:val="cyan"/>
        </w:rPr>
        <w:t>evolution</w:t>
      </w:r>
      <w:r w:rsidRPr="008D59B8">
        <w:rPr>
          <w:sz w:val="16"/>
        </w:rPr>
        <w:t xml:space="preserve"> for our survival. </w:t>
      </w:r>
      <w:r w:rsidRPr="008D59B8">
        <w:rPr>
          <w:rStyle w:val="StyleUnderline"/>
        </w:rPr>
        <w:t xml:space="preserve">There is </w:t>
      </w:r>
      <w:r w:rsidRPr="008D59B8">
        <w:rPr>
          <w:rStyle w:val="StyleUnderline"/>
          <w:highlight w:val="cyan"/>
        </w:rPr>
        <w:t xml:space="preserve">no reason to </w:t>
      </w:r>
      <w:r w:rsidRPr="008D59B8">
        <w:rPr>
          <w:rStyle w:val="Emphasis"/>
          <w:highlight w:val="cyan"/>
        </w:rPr>
        <w:t>build</w:t>
      </w:r>
      <w:r w:rsidRPr="008D59B8">
        <w:rPr>
          <w:sz w:val="16"/>
        </w:rPr>
        <w:t xml:space="preserve"> these </w:t>
      </w:r>
      <w:r w:rsidRPr="008D59B8">
        <w:rPr>
          <w:rStyle w:val="StyleUnderline"/>
          <w:highlight w:val="cyan"/>
        </w:rPr>
        <w:t>drives</w:t>
      </w:r>
      <w:r w:rsidRPr="008D59B8">
        <w:rPr>
          <w:rStyle w:val="StyleUnderline"/>
        </w:rPr>
        <w:t xml:space="preserve"> into</w:t>
      </w:r>
      <w:r w:rsidRPr="008D59B8">
        <w:rPr>
          <w:sz w:val="16"/>
        </w:rPr>
        <w:t xml:space="preserve"> our </w:t>
      </w:r>
      <w:r w:rsidRPr="008D59B8">
        <w:rPr>
          <w:rStyle w:val="StyleUnderline"/>
        </w:rPr>
        <w:t>AI</w:t>
      </w:r>
      <w:r w:rsidRPr="008D59B8">
        <w:rPr>
          <w:sz w:val="16"/>
        </w:rPr>
        <w:t xml:space="preserve"> systems. Some have said that such drives will spontaneously appear as sub-goals of whatever objective we give to our AIs. Tell a robot "get me coffee" and it will destroy everything on its path to get you coffee, perhaps figuring out in the process how to prevent every other human from turning it off. </w:t>
      </w:r>
      <w:r w:rsidRPr="008D59B8">
        <w:rPr>
          <w:rStyle w:val="StyleUnderline"/>
          <w:highlight w:val="cyan"/>
        </w:rPr>
        <w:t>We would have to</w:t>
      </w:r>
      <w:r w:rsidRPr="008D59B8">
        <w:rPr>
          <w:rStyle w:val="StyleUnderline"/>
        </w:rPr>
        <w:t xml:space="preserve"> </w:t>
      </w:r>
      <w:r w:rsidRPr="008D59B8">
        <w:rPr>
          <w:rStyle w:val="Emphasis"/>
        </w:rPr>
        <w:t>simultaneously</w:t>
      </w:r>
      <w:r w:rsidRPr="008D59B8">
        <w:rPr>
          <w:rStyle w:val="StyleUnderline"/>
        </w:rPr>
        <w:t xml:space="preserve"> </w:t>
      </w:r>
      <w:r w:rsidRPr="008D59B8">
        <w:rPr>
          <w:rStyle w:val="StyleUnderline"/>
          <w:highlight w:val="cyan"/>
        </w:rPr>
        <w:t>be</w:t>
      </w:r>
      <w:r w:rsidRPr="008D59B8">
        <w:rPr>
          <w:sz w:val="16"/>
        </w:rPr>
        <w:t xml:space="preserve"> extremely </w:t>
      </w:r>
      <w:r w:rsidRPr="008D59B8">
        <w:rPr>
          <w:rStyle w:val="StyleUnderline"/>
          <w:highlight w:val="cyan"/>
        </w:rPr>
        <w:t>talented</w:t>
      </w:r>
      <w:r w:rsidRPr="008D59B8">
        <w:rPr>
          <w:sz w:val="16"/>
        </w:rPr>
        <w:t xml:space="preserve"> engineers to build such an effective goal-oriented robot, </w:t>
      </w:r>
      <w:r w:rsidRPr="008D59B8">
        <w:rPr>
          <w:rStyle w:val="StyleUnderline"/>
          <w:highlight w:val="cyan"/>
        </w:rPr>
        <w:t>and</w:t>
      </w:r>
      <w:r w:rsidRPr="008D59B8">
        <w:rPr>
          <w:sz w:val="16"/>
        </w:rPr>
        <w:t xml:space="preserve"> extremely </w:t>
      </w:r>
      <w:r w:rsidRPr="008D59B8">
        <w:rPr>
          <w:rStyle w:val="Emphasis"/>
          <w:highlight w:val="cyan"/>
        </w:rPr>
        <w:t>stupid</w:t>
      </w:r>
      <w:r w:rsidRPr="008D59B8">
        <w:rPr>
          <w:sz w:val="16"/>
        </w:rPr>
        <w:t xml:space="preserve"> and careless engineers </w:t>
      </w:r>
      <w:r w:rsidRPr="008D59B8">
        <w:rPr>
          <w:rStyle w:val="StyleUnderline"/>
        </w:rPr>
        <w:t xml:space="preserve">to not put any obvious </w:t>
      </w:r>
      <w:r w:rsidRPr="008D59B8">
        <w:rPr>
          <w:rStyle w:val="Emphasis"/>
        </w:rPr>
        <w:t>safeguards</w:t>
      </w:r>
      <w:r w:rsidRPr="008D59B8">
        <w:rPr>
          <w:sz w:val="16"/>
        </w:rPr>
        <w:t xml:space="preserve"> into its objective to ensure that it behaves properly.” </w:t>
      </w:r>
      <w:r w:rsidRPr="008D59B8">
        <w:rPr>
          <w:rStyle w:val="StyleUnderline"/>
          <w:highlight w:val="cyan"/>
        </w:rPr>
        <w:t xml:space="preserve">This </w:t>
      </w:r>
      <w:r w:rsidRPr="008D59B8">
        <w:rPr>
          <w:rStyle w:val="Emphasis"/>
          <w:highlight w:val="cyan"/>
        </w:rPr>
        <w:t>dismisses</w:t>
      </w:r>
      <w:r w:rsidRPr="008D59B8">
        <w:rPr>
          <w:rStyle w:val="StyleUnderline"/>
          <w:highlight w:val="cyan"/>
        </w:rPr>
        <w:t xml:space="preserve"> research</w:t>
      </w:r>
      <w:r w:rsidRPr="008D59B8">
        <w:rPr>
          <w:rStyle w:val="StyleUnderline"/>
        </w:rPr>
        <w:t xml:space="preserve"> which </w:t>
      </w:r>
      <w:r w:rsidRPr="008D59B8">
        <w:rPr>
          <w:rStyle w:val="StyleUnderline"/>
          <w:highlight w:val="cyan"/>
        </w:rPr>
        <w:t>indicates</w:t>
      </w:r>
      <w:r w:rsidRPr="008D59B8">
        <w:rPr>
          <w:sz w:val="16"/>
        </w:rPr>
        <w:t xml:space="preserve"> that such </w:t>
      </w:r>
      <w:r w:rsidRPr="008D59B8">
        <w:rPr>
          <w:rStyle w:val="StyleUnderline"/>
          <w:highlight w:val="cyan"/>
        </w:rPr>
        <w:t>AI drives</w:t>
      </w:r>
      <w:r w:rsidRPr="008D59B8">
        <w:rPr>
          <w:rStyle w:val="StyleUnderline"/>
        </w:rPr>
        <w:t xml:space="preserve"> </w:t>
      </w:r>
      <w:r w:rsidRPr="008D59B8">
        <w:rPr>
          <w:rStyle w:val="Emphasis"/>
        </w:rPr>
        <w:t xml:space="preserve">do </w:t>
      </w:r>
      <w:r w:rsidRPr="008D59B8">
        <w:rPr>
          <w:rStyle w:val="Emphasis"/>
          <w:highlight w:val="cyan"/>
        </w:rPr>
        <w:t>appear</w:t>
      </w:r>
      <w:r w:rsidRPr="008D59B8">
        <w:rPr>
          <w:rStyle w:val="StyleUnderline"/>
          <w:highlight w:val="cyan"/>
        </w:rPr>
        <w:t xml:space="preserve"> due to</w:t>
      </w:r>
      <w:r w:rsidRPr="008D59B8">
        <w:rPr>
          <w:rStyle w:val="StyleUnderline"/>
        </w:rPr>
        <w:t xml:space="preserve"> </w:t>
      </w:r>
      <w:r w:rsidRPr="008D59B8">
        <w:rPr>
          <w:rStyle w:val="Emphasis"/>
        </w:rPr>
        <w:t xml:space="preserve">game </w:t>
      </w:r>
      <w:r w:rsidRPr="008D59B8">
        <w:rPr>
          <w:rStyle w:val="Emphasis"/>
          <w:highlight w:val="cyan"/>
        </w:rPr>
        <w:t>theoretic</w:t>
      </w:r>
      <w:r w:rsidRPr="008D59B8">
        <w:rPr>
          <w:rStyle w:val="StyleUnderline"/>
          <w:highlight w:val="cyan"/>
        </w:rPr>
        <w:t xml:space="preserve"> and </w:t>
      </w:r>
      <w:r w:rsidRPr="008D59B8">
        <w:rPr>
          <w:rStyle w:val="Emphasis"/>
          <w:highlight w:val="cyan"/>
        </w:rPr>
        <w:t>economic reasons</w:t>
      </w:r>
      <w:r w:rsidRPr="008D59B8">
        <w:rPr>
          <w:sz w:val="16"/>
        </w:rPr>
        <w:t xml:space="preserve"> (Omohundro, 2008).</w:t>
      </w:r>
    </w:p>
    <w:p w14:paraId="726DC1A3" w14:textId="77777777" w:rsidR="00567279" w:rsidRPr="00824A1E" w:rsidRDefault="00567279" w:rsidP="00567279">
      <w:pPr>
        <w:pStyle w:val="Heading3"/>
        <w:rPr>
          <w:rFonts w:cstheme="minorHAnsi"/>
        </w:rPr>
      </w:pPr>
      <w:r w:rsidRPr="00824A1E">
        <w:rPr>
          <w:rFonts w:cstheme="minorHAnsi"/>
        </w:rPr>
        <w:lastRenderedPageBreak/>
        <w:t>AI---Impact---MAI---Ext---AT: It’s Moral</w:t>
      </w:r>
    </w:p>
    <w:p w14:paraId="77AA8133" w14:textId="77777777" w:rsidR="00567279" w:rsidRPr="008D59B8" w:rsidRDefault="00567279" w:rsidP="00567279">
      <w:pPr>
        <w:pStyle w:val="Heading4"/>
        <w:rPr>
          <w:rFonts w:cs="Times New Roman"/>
        </w:rPr>
      </w:pPr>
      <w:r w:rsidRPr="008D59B8">
        <w:rPr>
          <w:rFonts w:cs="Times New Roman"/>
        </w:rPr>
        <w:t xml:space="preserve">Morals are </w:t>
      </w:r>
      <w:r w:rsidRPr="008D59B8">
        <w:rPr>
          <w:rFonts w:cs="Times New Roman"/>
          <w:u w:val="single"/>
        </w:rPr>
        <w:t>far</w:t>
      </w:r>
      <w:r w:rsidRPr="008D59B8">
        <w:rPr>
          <w:rFonts w:cs="Times New Roman"/>
        </w:rPr>
        <w:t xml:space="preserve"> from </w:t>
      </w:r>
      <w:r w:rsidRPr="008D59B8">
        <w:rPr>
          <w:rFonts w:cs="Times New Roman"/>
          <w:u w:val="single"/>
        </w:rPr>
        <w:t>guaranteed</w:t>
      </w:r>
      <w:r w:rsidRPr="008D59B8">
        <w:rPr>
          <w:rFonts w:cs="Times New Roman"/>
        </w:rPr>
        <w:t xml:space="preserve">. </w:t>
      </w:r>
    </w:p>
    <w:p w14:paraId="632B6C73" w14:textId="77777777" w:rsidR="00567279" w:rsidRPr="008D59B8" w:rsidRDefault="00567279" w:rsidP="00567279">
      <w:r w:rsidRPr="008D59B8">
        <w:rPr>
          <w:rStyle w:val="Style13ptBold"/>
        </w:rPr>
        <w:t>Vold ’21</w:t>
      </w:r>
      <w:r w:rsidRPr="008D59B8">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13EC5969" w14:textId="77777777" w:rsidR="00567279" w:rsidRPr="008D59B8" w:rsidRDefault="00567279" w:rsidP="00567279">
      <w:pPr>
        <w:rPr>
          <w:sz w:val="16"/>
        </w:rPr>
      </w:pPr>
      <w:r w:rsidRPr="008D59B8">
        <w:rPr>
          <w:sz w:val="16"/>
        </w:rPr>
        <w:t xml:space="preserve">For some, the idea that a superintelligent machine would pursue such narrow goals without regard to broader consequences seems improbable, if not "self-refuting" (Pinker, 2019; other </w:t>
      </w:r>
      <w:r w:rsidRPr="008D59B8">
        <w:rPr>
          <w:rStyle w:val="Emphasis"/>
          <w:highlight w:val="cyan"/>
        </w:rPr>
        <w:t>critics</w:t>
      </w:r>
      <w:r w:rsidRPr="008D59B8">
        <w:rPr>
          <w:sz w:val="16"/>
        </w:rPr>
        <w:t xml:space="preserve"> include Loosemore, 2012; Chorost, 2016; Metzinger, 2017). Loosemore (2012) has dubbed it the "fallacy of dumb superintelligence". While Chorost (2016), responding to Bostrom's scenario, </w:t>
      </w:r>
      <w:r w:rsidRPr="008D59B8">
        <w:rPr>
          <w:rStyle w:val="Emphasis"/>
          <w:highlight w:val="cyan"/>
        </w:rPr>
        <w:t>argue</w:t>
      </w:r>
      <w:r w:rsidRPr="008D59B8">
        <w:rPr>
          <w:sz w:val="16"/>
        </w:rPr>
        <w:t>s that "</w:t>
      </w:r>
      <w:r w:rsidRPr="008D59B8">
        <w:rPr>
          <w:rStyle w:val="StyleUnderline"/>
        </w:rPr>
        <w:t>By the time</w:t>
      </w:r>
      <w:r w:rsidRPr="008D59B8">
        <w:rPr>
          <w:sz w:val="16"/>
        </w:rPr>
        <w:t xml:space="preserve"> [a </w:t>
      </w:r>
      <w:r w:rsidRPr="008D59B8">
        <w:rPr>
          <w:rStyle w:val="Emphasis"/>
        </w:rPr>
        <w:t>superintelligent</w:t>
      </w:r>
      <w:r w:rsidRPr="008D59B8">
        <w:rPr>
          <w:rStyle w:val="StyleUnderline"/>
        </w:rPr>
        <w:t xml:space="preserve"> </w:t>
      </w:r>
      <w:r w:rsidRPr="008D59B8">
        <w:rPr>
          <w:rStyle w:val="StyleUnderline"/>
          <w:highlight w:val="cyan"/>
        </w:rPr>
        <w:t>AI</w:t>
      </w:r>
      <w:r w:rsidRPr="008D59B8">
        <w:rPr>
          <w:sz w:val="16"/>
        </w:rPr>
        <w:t xml:space="preserve">] </w:t>
      </w:r>
      <w:r w:rsidRPr="008D59B8">
        <w:rPr>
          <w:rStyle w:val="StyleUnderline"/>
        </w:rPr>
        <w:t xml:space="preserve">is in a position to </w:t>
      </w:r>
      <w:r w:rsidRPr="008D59B8">
        <w:rPr>
          <w:rStyle w:val="Emphasis"/>
        </w:rPr>
        <w:t>imagine</w:t>
      </w:r>
      <w:r w:rsidRPr="008D59B8">
        <w:rPr>
          <w:rStyle w:val="StyleUnderline"/>
        </w:rPr>
        <w:t xml:space="preserve"> tiling the Earth with solar panels, it'll </w:t>
      </w:r>
      <w:r w:rsidRPr="008D59B8">
        <w:rPr>
          <w:rStyle w:val="StyleUnderline"/>
          <w:highlight w:val="cyan"/>
        </w:rPr>
        <w:t>know</w:t>
      </w:r>
      <w:r w:rsidRPr="008D59B8">
        <w:rPr>
          <w:rStyle w:val="StyleUnderline"/>
        </w:rPr>
        <w:t xml:space="preserve"> that </w:t>
      </w:r>
      <w:r w:rsidRPr="008D59B8">
        <w:rPr>
          <w:rStyle w:val="StyleUnderline"/>
          <w:highlight w:val="cyan"/>
        </w:rPr>
        <w:t xml:space="preserve">it would be </w:t>
      </w:r>
      <w:r w:rsidRPr="008D59B8">
        <w:rPr>
          <w:rStyle w:val="Emphasis"/>
        </w:rPr>
        <w:t xml:space="preserve">morally </w:t>
      </w:r>
      <w:r w:rsidRPr="008D59B8">
        <w:rPr>
          <w:rStyle w:val="Emphasis"/>
          <w:highlight w:val="cyan"/>
        </w:rPr>
        <w:t>wrong</w:t>
      </w:r>
      <w:r w:rsidRPr="008D59B8">
        <w:rPr>
          <w:sz w:val="16"/>
        </w:rPr>
        <w:t xml:space="preserve"> to do so." Metzinger (2017) makes this same claim, </w:t>
      </w:r>
      <w:r w:rsidRPr="008D59B8">
        <w:rPr>
          <w:u w:val="single"/>
        </w:rPr>
        <w:t>arguing</w:t>
      </w:r>
      <w:r w:rsidRPr="008D59B8">
        <w:rPr>
          <w:sz w:val="16"/>
        </w:rPr>
        <w:t xml:space="preserve"> that </w:t>
      </w:r>
      <w:r w:rsidRPr="008D59B8">
        <w:rPr>
          <w:u w:val="single"/>
        </w:rPr>
        <w:t>because</w:t>
      </w:r>
      <w:r w:rsidRPr="008D59B8">
        <w:rPr>
          <w:sz w:val="16"/>
        </w:rPr>
        <w:t xml:space="preserve"> a </w:t>
      </w:r>
      <w:r w:rsidRPr="008D59B8">
        <w:rPr>
          <w:rStyle w:val="Emphasis"/>
        </w:rPr>
        <w:t>superintelligence</w:t>
      </w:r>
      <w:r w:rsidRPr="008D59B8">
        <w:rPr>
          <w:u w:val="single"/>
        </w:rPr>
        <w:t xml:space="preserve"> would be </w:t>
      </w:r>
      <w:r w:rsidRPr="008D59B8">
        <w:rPr>
          <w:highlight w:val="cyan"/>
          <w:u w:val="single"/>
        </w:rPr>
        <w:t>better than human</w:t>
      </w:r>
      <w:r w:rsidRPr="008D59B8">
        <w:rPr>
          <w:u w:val="single"/>
        </w:rPr>
        <w:t xml:space="preserve"> beings </w:t>
      </w:r>
      <w:r w:rsidRPr="008D59B8">
        <w:rPr>
          <w:highlight w:val="cyan"/>
          <w:u w:val="single"/>
        </w:rPr>
        <w:t xml:space="preserve">at </w:t>
      </w:r>
      <w:r w:rsidRPr="008D59B8">
        <w:rPr>
          <w:rStyle w:val="Emphasis"/>
          <w:highlight w:val="cyan"/>
        </w:rPr>
        <w:t>moral cognition</w:t>
      </w:r>
      <w:r w:rsidRPr="008D59B8">
        <w:rPr>
          <w:u w:val="single"/>
        </w:rPr>
        <w:t xml:space="preserve"> it </w:t>
      </w:r>
      <w:r w:rsidRPr="008D59B8">
        <w:rPr>
          <w:highlight w:val="cyan"/>
          <w:u w:val="single"/>
        </w:rPr>
        <w:t>would</w:t>
      </w:r>
      <w:r w:rsidRPr="008D59B8">
        <w:rPr>
          <w:u w:val="single"/>
        </w:rPr>
        <w:t xml:space="preserve"> also </w:t>
      </w:r>
      <w:r w:rsidRPr="008D59B8">
        <w:rPr>
          <w:highlight w:val="cyan"/>
          <w:u w:val="single"/>
        </w:rPr>
        <w:t xml:space="preserve">be </w:t>
      </w:r>
      <w:r w:rsidRPr="008D59B8">
        <w:rPr>
          <w:rStyle w:val="Emphasis"/>
          <w:highlight w:val="cyan"/>
        </w:rPr>
        <w:t>benevolent</w:t>
      </w:r>
      <w:r w:rsidRPr="008D59B8">
        <w:rPr>
          <w:sz w:val="16"/>
        </w:rPr>
        <w:t xml:space="preserve">." </w:t>
      </w:r>
      <w:r w:rsidRPr="008D59B8">
        <w:rPr>
          <w:rStyle w:val="Emphasis"/>
          <w:highlight w:val="cyan"/>
        </w:rPr>
        <w:t>But</w:t>
      </w:r>
      <w:r w:rsidRPr="008D59B8">
        <w:rPr>
          <w:sz w:val="16"/>
        </w:rPr>
        <w:t xml:space="preserve"> the possibility that a </w:t>
      </w:r>
      <w:r w:rsidRPr="008D59B8">
        <w:rPr>
          <w:u w:val="single"/>
        </w:rPr>
        <w:t>highly intelligent</w:t>
      </w:r>
      <w:r w:rsidRPr="008D59B8">
        <w:rPr>
          <w:sz w:val="16"/>
        </w:rPr>
        <w:t xml:space="preserve"> artificial </w:t>
      </w:r>
      <w:r w:rsidRPr="008D59B8">
        <w:rPr>
          <w:highlight w:val="cyan"/>
          <w:u w:val="single"/>
        </w:rPr>
        <w:t>agent could act in ways</w:t>
      </w:r>
      <w:r w:rsidRPr="008D59B8">
        <w:rPr>
          <w:u w:val="single"/>
        </w:rPr>
        <w:t xml:space="preserve"> that are</w:t>
      </w:r>
      <w:r w:rsidRPr="008D59B8">
        <w:rPr>
          <w:sz w:val="16"/>
        </w:rPr>
        <w:t xml:space="preserve"> malevolent or </w:t>
      </w:r>
      <w:r w:rsidRPr="008D59B8">
        <w:rPr>
          <w:rStyle w:val="Emphasis"/>
          <w:highlight w:val="cyan"/>
        </w:rPr>
        <w:t>misaligned</w:t>
      </w:r>
      <w:r w:rsidRPr="008D59B8">
        <w:rPr>
          <w:sz w:val="16"/>
        </w:rPr>
        <w:t xml:space="preserve"> with the values of its designers is meant to follow from Bostrom's Orthogonality Thesis, which maintains that the intelligent </w:t>
      </w:r>
      <w:r w:rsidRPr="008D59B8">
        <w:rPr>
          <w:rStyle w:val="Emphasis"/>
          <w:highlight w:val="cyan"/>
        </w:rPr>
        <w:t>capacities</w:t>
      </w:r>
      <w:r w:rsidRPr="008D59B8">
        <w:rPr>
          <w:u w:val="single"/>
        </w:rPr>
        <w:t xml:space="preserve"> of any system </w:t>
      </w:r>
      <w:r w:rsidRPr="008D59B8">
        <w:rPr>
          <w:highlight w:val="cyan"/>
          <w:u w:val="single"/>
        </w:rPr>
        <w:t>are</w:t>
      </w:r>
      <w:r w:rsidRPr="008D59B8">
        <w:rPr>
          <w:u w:val="single"/>
        </w:rPr>
        <w:t xml:space="preserve"> logically </w:t>
      </w:r>
      <w:r w:rsidRPr="008D59B8">
        <w:rPr>
          <w:rStyle w:val="Emphasis"/>
          <w:highlight w:val="cyan"/>
        </w:rPr>
        <w:t>independent</w:t>
      </w:r>
      <w:r w:rsidRPr="008D59B8">
        <w:rPr>
          <w:highlight w:val="cyan"/>
          <w:u w:val="single"/>
        </w:rPr>
        <w:t xml:space="preserve"> from</w:t>
      </w:r>
      <w:r w:rsidRPr="008D59B8">
        <w:rPr>
          <w:u w:val="single"/>
        </w:rPr>
        <w:t xml:space="preserve"> any </w:t>
      </w:r>
      <w:r w:rsidRPr="008D59B8">
        <w:rPr>
          <w:rStyle w:val="Emphasis"/>
          <w:highlight w:val="cyan"/>
        </w:rPr>
        <w:t>goals</w:t>
      </w:r>
      <w:r w:rsidRPr="008D59B8">
        <w:rPr>
          <w:sz w:val="16"/>
        </w:rPr>
        <w:t xml:space="preserve"> the </w:t>
      </w:r>
      <w:r w:rsidRPr="008D59B8">
        <w:rPr>
          <w:u w:val="single"/>
        </w:rPr>
        <w:t>system might have</w:t>
      </w:r>
      <w:r w:rsidRPr="008D59B8">
        <w:rPr>
          <w:sz w:val="16"/>
        </w:rPr>
        <w:t xml:space="preserve">. By "intelligent capacities" here, Bostrom (2012,74) means the capacities related to instrumental rationality, e.g., "skill at prediction, planning, and means-ends reasoning in general". This Orthogonality Thesis is meant to apply quite broadly to any intelligent system, including humans. And Hume's (1739) longstanding is-ought problem lends support for the idea: </w:t>
      </w:r>
      <w:r w:rsidRPr="008D59B8">
        <w:rPr>
          <w:u w:val="single"/>
        </w:rPr>
        <w:t xml:space="preserve">if </w:t>
      </w:r>
      <w:r w:rsidRPr="008D59B8">
        <w:rPr>
          <w:highlight w:val="cyan"/>
          <w:u w:val="single"/>
        </w:rPr>
        <w:t xml:space="preserve">one cannot infer </w:t>
      </w:r>
      <w:r w:rsidRPr="008D59B8">
        <w:rPr>
          <w:rStyle w:val="Emphasis"/>
          <w:highlight w:val="cyan"/>
        </w:rPr>
        <w:t>normative</w:t>
      </w:r>
      <w:r w:rsidRPr="008D59B8">
        <w:rPr>
          <w:highlight w:val="cyan"/>
          <w:u w:val="single"/>
        </w:rPr>
        <w:t xml:space="preserve"> statements from </w:t>
      </w:r>
      <w:r w:rsidRPr="008D59B8">
        <w:rPr>
          <w:rStyle w:val="Emphasis"/>
          <w:highlight w:val="cyan"/>
        </w:rPr>
        <w:t>descriptive</w:t>
      </w:r>
      <w:r w:rsidRPr="008D59B8">
        <w:rPr>
          <w:highlight w:val="cyan"/>
          <w:u w:val="single"/>
        </w:rPr>
        <w:t xml:space="preserve"> ones</w:t>
      </w:r>
      <w:r w:rsidRPr="008D59B8">
        <w:rPr>
          <w:sz w:val="16"/>
        </w:rPr>
        <w:t xml:space="preserve">, then </w:t>
      </w:r>
      <w:r w:rsidRPr="008D59B8">
        <w:rPr>
          <w:u w:val="single"/>
        </w:rPr>
        <w:t xml:space="preserve">however intelligent a </w:t>
      </w:r>
      <w:r w:rsidRPr="008D59B8">
        <w:rPr>
          <w:highlight w:val="cyan"/>
          <w:u w:val="single"/>
        </w:rPr>
        <w:t>system</w:t>
      </w:r>
      <w:r w:rsidRPr="008D59B8">
        <w:rPr>
          <w:u w:val="single"/>
        </w:rPr>
        <w:t xml:space="preserve"> is, it may </w:t>
      </w:r>
      <w:r w:rsidRPr="008D59B8">
        <w:rPr>
          <w:rStyle w:val="Emphasis"/>
          <w:highlight w:val="cyan"/>
        </w:rPr>
        <w:t>never</w:t>
      </w:r>
      <w:r w:rsidRPr="008D59B8">
        <w:rPr>
          <w:highlight w:val="cyan"/>
          <w:u w:val="single"/>
        </w:rPr>
        <w:t xml:space="preserve"> arrive at</w:t>
      </w:r>
      <w:r w:rsidRPr="008D59B8">
        <w:rPr>
          <w:u w:val="single"/>
        </w:rPr>
        <w:t xml:space="preserve"> </w:t>
      </w:r>
      <w:r w:rsidRPr="008D59B8">
        <w:rPr>
          <w:rStyle w:val="Emphasis"/>
        </w:rPr>
        <w:t xml:space="preserve">any </w:t>
      </w:r>
      <w:r w:rsidRPr="008D59B8">
        <w:rPr>
          <w:rStyle w:val="Emphasis"/>
          <w:highlight w:val="cyan"/>
        </w:rPr>
        <w:t>moral</w:t>
      </w:r>
      <w:r w:rsidRPr="008D59B8">
        <w:rPr>
          <w:rStyle w:val="StyleUnderline"/>
        </w:rPr>
        <w:t xml:space="preserve"> fact</w:t>
      </w:r>
      <w:r w:rsidRPr="008D59B8">
        <w:rPr>
          <w:rStyle w:val="Emphasis"/>
          <w:highlight w:val="cyan"/>
        </w:rPr>
        <w:t>s</w:t>
      </w:r>
      <w:r w:rsidRPr="008D59B8">
        <w:rPr>
          <w:sz w:val="16"/>
        </w:rPr>
        <w:t xml:space="preserve"> (Bostrom, 2012, 74; Armstrong, 2013). The Orthogonality Thesis supports the third premise of CPAX, and with Cl, it leads by conjunction to the second conclusion, C2: that it is possible to build an uncontrollable AI system that has goals that do not align with human values.</w:t>
      </w:r>
    </w:p>
    <w:p w14:paraId="6D2EDE9E" w14:textId="77777777" w:rsidR="00567279" w:rsidRPr="00824A1E" w:rsidRDefault="00567279" w:rsidP="00567279">
      <w:pPr>
        <w:pStyle w:val="Heading3"/>
        <w:rPr>
          <w:rFonts w:cstheme="minorHAnsi"/>
        </w:rPr>
      </w:pPr>
      <w:r w:rsidRPr="00824A1E">
        <w:rPr>
          <w:rFonts w:cstheme="minorHAnsi"/>
        </w:rPr>
        <w:lastRenderedPageBreak/>
        <w:t>AI---Impact---MAI---AT: Ortho Wrong---2NC</w:t>
      </w:r>
    </w:p>
    <w:p w14:paraId="3A1F4C8F" w14:textId="77777777" w:rsidR="00567279" w:rsidRPr="008D59B8" w:rsidRDefault="00567279" w:rsidP="00824A1E">
      <w:pPr>
        <w:pStyle w:val="Analytics"/>
      </w:pPr>
      <w:r w:rsidRPr="008D59B8">
        <w:rPr>
          <w:u w:val="single"/>
        </w:rPr>
        <w:t>Irrelevant</w:t>
      </w:r>
      <w:r w:rsidRPr="008D59B8">
        <w:t xml:space="preserve">---AI arms race AND lack of </w:t>
      </w:r>
      <w:r w:rsidRPr="008D59B8">
        <w:rPr>
          <w:u w:val="single"/>
        </w:rPr>
        <w:t>prioritization</w:t>
      </w:r>
      <w:r w:rsidRPr="008D59B8">
        <w:t xml:space="preserve"> create </w:t>
      </w:r>
      <w:r w:rsidRPr="008D59B8">
        <w:rPr>
          <w:u w:val="single"/>
        </w:rPr>
        <w:t>flawed</w:t>
      </w:r>
      <w:r w:rsidRPr="008D59B8">
        <w:t xml:space="preserve"> systems with </w:t>
      </w:r>
      <w:r w:rsidRPr="008D59B8">
        <w:rPr>
          <w:u w:val="single"/>
        </w:rPr>
        <w:t>misspecified</w:t>
      </w:r>
      <w:r w:rsidRPr="008D59B8">
        <w:t xml:space="preserve"> functions---that’s Ramamoorthy. </w:t>
      </w:r>
    </w:p>
    <w:p w14:paraId="5DC8D8D9" w14:textId="77777777" w:rsidR="00567279" w:rsidRPr="008D59B8" w:rsidRDefault="00567279" w:rsidP="00824A1E">
      <w:pPr>
        <w:pStyle w:val="Analytics"/>
      </w:pPr>
      <w:r w:rsidRPr="008D59B8">
        <w:t xml:space="preserve">AND---dropped the </w:t>
      </w:r>
      <w:r w:rsidRPr="008D59B8">
        <w:rPr>
          <w:u w:val="single"/>
        </w:rPr>
        <w:t>convergence thesis</w:t>
      </w:r>
      <w:r w:rsidRPr="008D59B8">
        <w:t xml:space="preserve">---AI is </w:t>
      </w:r>
      <w:r w:rsidRPr="008D59B8">
        <w:rPr>
          <w:u w:val="single"/>
        </w:rPr>
        <w:t>goal-oriented</w:t>
      </w:r>
      <w:r w:rsidRPr="008D59B8">
        <w:t xml:space="preserve"> so humans with the power to </w:t>
      </w:r>
      <w:r w:rsidRPr="008D59B8">
        <w:rPr>
          <w:u w:val="single"/>
        </w:rPr>
        <w:t>shut down</w:t>
      </w:r>
      <w:r w:rsidRPr="008D59B8">
        <w:t xml:space="preserve"> and </w:t>
      </w:r>
      <w:r w:rsidRPr="008D59B8">
        <w:rPr>
          <w:u w:val="single"/>
        </w:rPr>
        <w:t>disrupt</w:t>
      </w:r>
      <w:r w:rsidRPr="008D59B8">
        <w:t xml:space="preserve"> their goals become threats---that’s McAleese. </w:t>
      </w:r>
    </w:p>
    <w:p w14:paraId="7D33E0EF" w14:textId="77777777" w:rsidR="00567279" w:rsidRPr="008D59B8" w:rsidRDefault="00567279" w:rsidP="00567279">
      <w:pPr>
        <w:pStyle w:val="Heading4"/>
        <w:rPr>
          <w:rFonts w:cs="Times New Roman"/>
        </w:rPr>
      </w:pPr>
      <w:r w:rsidRPr="008D59B8">
        <w:rPr>
          <w:rFonts w:cs="Times New Roman"/>
        </w:rPr>
        <w:t xml:space="preserve">Orthogonality is </w:t>
      </w:r>
      <w:r w:rsidRPr="008D59B8">
        <w:rPr>
          <w:rFonts w:cs="Times New Roman"/>
          <w:u w:val="single"/>
        </w:rPr>
        <w:t>true</w:t>
      </w:r>
      <w:r w:rsidRPr="008D59B8">
        <w:rPr>
          <w:rFonts w:cs="Times New Roman"/>
        </w:rPr>
        <w:t xml:space="preserve">. </w:t>
      </w:r>
    </w:p>
    <w:p w14:paraId="4A492470" w14:textId="77777777" w:rsidR="00567279" w:rsidRPr="008D59B8" w:rsidRDefault="00567279" w:rsidP="00567279">
      <w:r w:rsidRPr="008D59B8">
        <w:rPr>
          <w:rStyle w:val="Style13ptBold"/>
        </w:rPr>
        <w:t>Soares ’17</w:t>
      </w:r>
      <w:r w:rsidRPr="008D59B8">
        <w:t xml:space="preserve"> [Nate; May 23; former software engineer at Google and Microsoft, research associate, NIST, Executive Director of Machine Intelligence Research Institute; The Technological Singularity: Managing the Journey, “Agent Foundations for Aligning Machine Intelligence with Human Interests: A Technical Research Agenda,” p. 103-125]</w:t>
      </w:r>
    </w:p>
    <w:p w14:paraId="7307C104" w14:textId="77777777" w:rsidR="00567279" w:rsidRPr="008D59B8" w:rsidRDefault="00567279" w:rsidP="00567279">
      <w:pPr>
        <w:rPr>
          <w:sz w:val="16"/>
        </w:rPr>
      </w:pPr>
      <w:r w:rsidRPr="008D59B8">
        <w:rPr>
          <w:sz w:val="16"/>
        </w:rPr>
        <w:t xml:space="preserve">The </w:t>
      </w:r>
      <w:r w:rsidRPr="008D59B8">
        <w:rPr>
          <w:rStyle w:val="StyleUnderline"/>
        </w:rPr>
        <w:t>property that has given humans</w:t>
      </w:r>
      <w:r w:rsidRPr="008D59B8">
        <w:rPr>
          <w:sz w:val="16"/>
        </w:rPr>
        <w:t xml:space="preserve"> a dominant </w:t>
      </w:r>
      <w:r w:rsidRPr="008D59B8">
        <w:rPr>
          <w:rStyle w:val="Emphasis"/>
        </w:rPr>
        <w:t>advantage</w:t>
      </w:r>
      <w:r w:rsidRPr="008D59B8">
        <w:rPr>
          <w:rStyle w:val="StyleUnderline"/>
        </w:rPr>
        <w:t xml:space="preserve"> over other species is</w:t>
      </w:r>
      <w:r w:rsidRPr="008D59B8">
        <w:rPr>
          <w:sz w:val="16"/>
        </w:rPr>
        <w:t xml:space="preserve"> not strength or speed, but </w:t>
      </w:r>
      <w:r w:rsidRPr="008D59B8">
        <w:rPr>
          <w:rStyle w:val="Emphasis"/>
        </w:rPr>
        <w:t>intelligence</w:t>
      </w:r>
      <w:r w:rsidRPr="008D59B8">
        <w:rPr>
          <w:rStyle w:val="StyleUnderline"/>
        </w:rPr>
        <w:t xml:space="preserve">. If progress in </w:t>
      </w:r>
      <w:r w:rsidRPr="008D59B8">
        <w:rPr>
          <w:rStyle w:val="Emphasis"/>
        </w:rPr>
        <w:t>a</w:t>
      </w:r>
      <w:r w:rsidRPr="008D59B8">
        <w:rPr>
          <w:sz w:val="16"/>
        </w:rPr>
        <w:t xml:space="preserve">rtificial </w:t>
      </w:r>
      <w:r w:rsidRPr="008D59B8">
        <w:rPr>
          <w:rStyle w:val="Emphasis"/>
        </w:rPr>
        <w:t>i</w:t>
      </w:r>
      <w:r w:rsidRPr="008D59B8">
        <w:rPr>
          <w:sz w:val="16"/>
        </w:rPr>
        <w:t xml:space="preserve">ntelligence </w:t>
      </w:r>
      <w:r w:rsidRPr="008D59B8">
        <w:rPr>
          <w:rStyle w:val="StyleUnderline"/>
        </w:rPr>
        <w:t>continues</w:t>
      </w:r>
      <w:r w:rsidRPr="008D59B8">
        <w:rPr>
          <w:sz w:val="16"/>
        </w:rPr>
        <w:t xml:space="preserve"> unabated, </w:t>
      </w:r>
      <w:r w:rsidRPr="008D59B8">
        <w:rPr>
          <w:rStyle w:val="StyleUnderline"/>
          <w:highlight w:val="cyan"/>
        </w:rPr>
        <w:t>AI</w:t>
      </w:r>
      <w:r w:rsidRPr="008D59B8">
        <w:rPr>
          <w:sz w:val="16"/>
        </w:rPr>
        <w:t xml:space="preserve"> systems </w:t>
      </w:r>
      <w:r w:rsidRPr="008D59B8">
        <w:rPr>
          <w:rStyle w:val="StyleUnderline"/>
          <w:highlight w:val="cyan"/>
        </w:rPr>
        <w:t>will</w:t>
      </w:r>
      <w:r w:rsidRPr="008D59B8">
        <w:rPr>
          <w:rStyle w:val="StyleUnderline"/>
        </w:rPr>
        <w:t xml:space="preserve"> eventually </w:t>
      </w:r>
      <w:r w:rsidRPr="008D59B8">
        <w:rPr>
          <w:rStyle w:val="Emphasis"/>
          <w:highlight w:val="cyan"/>
        </w:rPr>
        <w:t>exceed</w:t>
      </w:r>
      <w:r w:rsidRPr="008D59B8">
        <w:rPr>
          <w:rStyle w:val="StyleUnderline"/>
          <w:highlight w:val="cyan"/>
        </w:rPr>
        <w:t xml:space="preserve"> humans</w:t>
      </w:r>
      <w:r w:rsidRPr="008D59B8">
        <w:rPr>
          <w:sz w:val="16"/>
        </w:rPr>
        <w:t xml:space="preserve"> in general reasoning ability. A system that is “superintelli- gent” in the sense of being “smarter than the best human brains in practically every field” could have an enormous impact upon humanity (Bostrom 2014). Just as human intelligence has allowed us to develop tools and strate- gies for controlling our environment, a </w:t>
      </w:r>
      <w:r w:rsidRPr="008D59B8">
        <w:rPr>
          <w:rStyle w:val="Emphasis"/>
        </w:rPr>
        <w:t>s</w:t>
      </w:r>
      <w:r w:rsidRPr="008D59B8">
        <w:rPr>
          <w:rStyle w:val="StyleUnderline"/>
        </w:rPr>
        <w:t>uper</w:t>
      </w:r>
      <w:r w:rsidRPr="008D59B8">
        <w:rPr>
          <w:rStyle w:val="Emphasis"/>
        </w:rPr>
        <w:t>i</w:t>
      </w:r>
      <w:r w:rsidRPr="008D59B8">
        <w:rPr>
          <w:rStyle w:val="StyleUnderline"/>
        </w:rPr>
        <w:t>ntelligent</w:t>
      </w:r>
      <w:r w:rsidRPr="008D59B8">
        <w:rPr>
          <w:sz w:val="16"/>
        </w:rPr>
        <w:t xml:space="preserve"> system would likely be capable of </w:t>
      </w:r>
      <w:r w:rsidRPr="008D59B8">
        <w:rPr>
          <w:rStyle w:val="StyleUnderline"/>
          <w:highlight w:val="cyan"/>
        </w:rPr>
        <w:t>develop</w:t>
      </w:r>
      <w:r w:rsidRPr="008D59B8">
        <w:rPr>
          <w:sz w:val="16"/>
        </w:rPr>
        <w:t xml:space="preserve">ing </w:t>
      </w:r>
      <w:r w:rsidRPr="008D59B8">
        <w:rPr>
          <w:rStyle w:val="StyleUnderline"/>
        </w:rPr>
        <w:t xml:space="preserve">its own </w:t>
      </w:r>
      <w:r w:rsidRPr="008D59B8">
        <w:rPr>
          <w:rStyle w:val="StyleUnderline"/>
          <w:highlight w:val="cyan"/>
        </w:rPr>
        <w:t>tools</w:t>
      </w:r>
      <w:r w:rsidRPr="008D59B8">
        <w:rPr>
          <w:sz w:val="16"/>
          <w:szCs w:val="16"/>
        </w:rPr>
        <w:t xml:space="preserve"> and strategies </w:t>
      </w:r>
      <w:r w:rsidRPr="008D59B8">
        <w:rPr>
          <w:rStyle w:val="StyleUnderline"/>
          <w:highlight w:val="cyan"/>
        </w:rPr>
        <w:t>for</w:t>
      </w:r>
      <w:r w:rsidRPr="008D59B8">
        <w:rPr>
          <w:rStyle w:val="StyleUnderline"/>
        </w:rPr>
        <w:t xml:space="preserve"> exerting </w:t>
      </w:r>
      <w:r w:rsidRPr="008D59B8">
        <w:rPr>
          <w:rStyle w:val="Emphasis"/>
          <w:highlight w:val="cyan"/>
        </w:rPr>
        <w:t>control</w:t>
      </w:r>
      <w:r w:rsidRPr="008D59B8">
        <w:rPr>
          <w:sz w:val="16"/>
        </w:rPr>
        <w:t xml:space="preserve"> (Muehlhauser and Salamon 2012). In light of this potential, it is es- sential to use caution when developing AI systems that can exceed human levels of general intelligence, or that can facilitate the creation of such systems.</w:t>
      </w:r>
    </w:p>
    <w:p w14:paraId="0B84989D" w14:textId="77777777" w:rsidR="00567279" w:rsidRPr="008D59B8" w:rsidRDefault="00567279" w:rsidP="00567279">
      <w:pPr>
        <w:rPr>
          <w:sz w:val="16"/>
        </w:rPr>
      </w:pPr>
      <w:r w:rsidRPr="008D59B8">
        <w:rPr>
          <w:sz w:val="16"/>
        </w:rPr>
        <w:t xml:space="preserve">Since artificial agents would not share our evolution- ary history, there is no reason to expect them to be driven by human motivations such as lust for power. However, </w:t>
      </w:r>
      <w:r w:rsidRPr="008D59B8">
        <w:rPr>
          <w:rStyle w:val="Emphasis"/>
        </w:rPr>
        <w:t xml:space="preserve">nearly </w:t>
      </w:r>
      <w:r w:rsidRPr="008D59B8">
        <w:rPr>
          <w:rStyle w:val="Emphasis"/>
          <w:highlight w:val="cyan"/>
        </w:rPr>
        <w:t>all goals</w:t>
      </w:r>
      <w:r w:rsidRPr="008D59B8">
        <w:rPr>
          <w:rStyle w:val="StyleUnderline"/>
          <w:highlight w:val="cyan"/>
        </w:rPr>
        <w:t xml:space="preserve"> can be</w:t>
      </w:r>
      <w:r w:rsidRPr="008D59B8">
        <w:rPr>
          <w:rStyle w:val="StyleUnderline"/>
        </w:rPr>
        <w:t xml:space="preserve"> better </w:t>
      </w:r>
      <w:r w:rsidRPr="008D59B8">
        <w:rPr>
          <w:rStyle w:val="StyleUnderline"/>
          <w:highlight w:val="cyan"/>
        </w:rPr>
        <w:t xml:space="preserve">met with </w:t>
      </w:r>
      <w:r w:rsidRPr="008D59B8">
        <w:rPr>
          <w:rStyle w:val="Emphasis"/>
          <w:highlight w:val="cyan"/>
        </w:rPr>
        <w:t>more resources</w:t>
      </w:r>
      <w:r w:rsidRPr="008D59B8">
        <w:rPr>
          <w:sz w:val="16"/>
        </w:rPr>
        <w:t xml:space="preserve"> (Omohundro 2008). This suggests that, </w:t>
      </w:r>
      <w:r w:rsidRPr="008D59B8">
        <w:rPr>
          <w:rStyle w:val="Emphasis"/>
          <w:sz w:val="30"/>
          <w:szCs w:val="30"/>
          <w:highlight w:val="cyan"/>
        </w:rPr>
        <w:t>by default</w:t>
      </w:r>
      <w:r w:rsidRPr="008D59B8">
        <w:rPr>
          <w:rStyle w:val="StyleUnderline"/>
        </w:rPr>
        <w:t xml:space="preserve">, superintelligent </w:t>
      </w:r>
      <w:r w:rsidRPr="008D59B8">
        <w:rPr>
          <w:rStyle w:val="StyleUnderline"/>
          <w:highlight w:val="cyan"/>
        </w:rPr>
        <w:t>agents</w:t>
      </w:r>
      <w:r w:rsidRPr="008D59B8">
        <w:rPr>
          <w:sz w:val="16"/>
        </w:rPr>
        <w:t xml:space="preserve"> would </w:t>
      </w:r>
      <w:r w:rsidRPr="008D59B8">
        <w:rPr>
          <w:rStyle w:val="StyleUnderline"/>
          <w:highlight w:val="cyan"/>
        </w:rPr>
        <w:t xml:space="preserve">have incentives to </w:t>
      </w:r>
      <w:r w:rsidRPr="008D59B8">
        <w:rPr>
          <w:rStyle w:val="Emphasis"/>
          <w:highlight w:val="cyan"/>
        </w:rPr>
        <w:t>acquire</w:t>
      </w:r>
      <w:r w:rsidRPr="008D59B8">
        <w:rPr>
          <w:rStyle w:val="StyleUnderline"/>
          <w:highlight w:val="cyan"/>
        </w:rPr>
        <w:t xml:space="preserve"> resources</w:t>
      </w:r>
      <w:r w:rsidRPr="008D59B8">
        <w:rPr>
          <w:sz w:val="16"/>
        </w:rPr>
        <w:t xml:space="preserve"> currently being </w:t>
      </w:r>
      <w:r w:rsidRPr="008D59B8">
        <w:rPr>
          <w:rStyle w:val="StyleUnderline"/>
          <w:highlight w:val="cyan"/>
        </w:rPr>
        <w:t xml:space="preserve">used by </w:t>
      </w:r>
      <w:r w:rsidRPr="008D59B8">
        <w:rPr>
          <w:rStyle w:val="Emphasis"/>
          <w:highlight w:val="cyan"/>
        </w:rPr>
        <w:t>humanity</w:t>
      </w:r>
      <w:r w:rsidRPr="008D59B8">
        <w:rPr>
          <w:sz w:val="16"/>
        </w:rPr>
        <w:t>.</w:t>
      </w:r>
    </w:p>
    <w:p w14:paraId="78DF70B6" w14:textId="77777777" w:rsidR="00567279" w:rsidRPr="008D59B8" w:rsidRDefault="00567279" w:rsidP="00567279">
      <w:pPr>
        <w:rPr>
          <w:sz w:val="16"/>
          <w:szCs w:val="16"/>
        </w:rPr>
      </w:pPr>
      <w:r w:rsidRPr="008D59B8">
        <w:rPr>
          <w:sz w:val="16"/>
        </w:rPr>
        <w:t xml:space="preserve">(Just as artificial agents would not automatically acquire a lust for power, they would not automatically acquire a human sense of fairness, compassion, or conservatism.) Thus, most </w:t>
      </w:r>
      <w:r w:rsidRPr="008D59B8">
        <w:rPr>
          <w:rStyle w:val="StyleUnderline"/>
        </w:rPr>
        <w:t>goals</w:t>
      </w:r>
      <w:r w:rsidRPr="008D59B8">
        <w:rPr>
          <w:sz w:val="16"/>
        </w:rPr>
        <w:t xml:space="preserve"> would </w:t>
      </w:r>
      <w:r w:rsidRPr="008D59B8">
        <w:rPr>
          <w:rStyle w:val="StyleUnderline"/>
        </w:rPr>
        <w:t>put</w:t>
      </w:r>
      <w:r w:rsidRPr="008D59B8">
        <w:rPr>
          <w:sz w:val="16"/>
        </w:rPr>
        <w:t xml:space="preserve"> the </w:t>
      </w:r>
      <w:r w:rsidRPr="008D59B8">
        <w:rPr>
          <w:rStyle w:val="StyleUnderline"/>
        </w:rPr>
        <w:t xml:space="preserve">agent </w:t>
      </w:r>
      <w:r w:rsidRPr="008D59B8">
        <w:rPr>
          <w:rStyle w:val="Emphasis"/>
          <w:highlight w:val="cyan"/>
        </w:rPr>
        <w:t>at odds</w:t>
      </w:r>
      <w:r w:rsidRPr="008D59B8">
        <w:rPr>
          <w:rStyle w:val="StyleUnderline"/>
          <w:highlight w:val="cyan"/>
        </w:rPr>
        <w:t xml:space="preserve"> with </w:t>
      </w:r>
      <w:r w:rsidRPr="008D59B8">
        <w:rPr>
          <w:rStyle w:val="Emphasis"/>
          <w:highlight w:val="cyan"/>
        </w:rPr>
        <w:t>human</w:t>
      </w:r>
      <w:r w:rsidRPr="008D59B8">
        <w:rPr>
          <w:sz w:val="16"/>
        </w:rPr>
        <w:t xml:space="preserve"> interest</w:t>
      </w:r>
      <w:r w:rsidRPr="008D59B8">
        <w:rPr>
          <w:rStyle w:val="Emphasis"/>
          <w:highlight w:val="cyan"/>
        </w:rPr>
        <w:t>s</w:t>
      </w:r>
      <w:r w:rsidRPr="008D59B8">
        <w:rPr>
          <w:rStyle w:val="StyleUnderline"/>
          <w:highlight w:val="cyan"/>
        </w:rPr>
        <w:t>, giving it incentives to</w:t>
      </w:r>
      <w:r w:rsidRPr="008D59B8">
        <w:rPr>
          <w:rStyle w:val="StyleUnderline"/>
        </w:rPr>
        <w:t xml:space="preserve"> deceive or </w:t>
      </w:r>
      <w:r w:rsidRPr="008D59B8">
        <w:rPr>
          <w:rStyle w:val="Emphasis"/>
          <w:highlight w:val="cyan"/>
        </w:rPr>
        <w:t>manipulate</w:t>
      </w:r>
      <w:r w:rsidRPr="008D59B8">
        <w:rPr>
          <w:sz w:val="16"/>
        </w:rPr>
        <w:t xml:space="preserve"> its human </w:t>
      </w:r>
      <w:r w:rsidRPr="008D59B8">
        <w:rPr>
          <w:rStyle w:val="StyleUnderline"/>
          <w:highlight w:val="cyan"/>
        </w:rPr>
        <w:t>operators</w:t>
      </w:r>
      <w:r w:rsidRPr="008D59B8">
        <w:rPr>
          <w:rStyle w:val="StyleUnderline"/>
        </w:rPr>
        <w:t xml:space="preserve"> and </w:t>
      </w:r>
      <w:r w:rsidRPr="008D59B8">
        <w:rPr>
          <w:rStyle w:val="Emphasis"/>
        </w:rPr>
        <w:t>resist</w:t>
      </w:r>
      <w:r w:rsidRPr="008D59B8">
        <w:rPr>
          <w:rStyle w:val="StyleUnderline"/>
        </w:rPr>
        <w:t xml:space="preserve"> interventions</w:t>
      </w:r>
      <w:r w:rsidRPr="008D59B8">
        <w:rPr>
          <w:sz w:val="16"/>
        </w:rPr>
        <w:t xml:space="preserve"> designed to change or debug its behavior (B</w:t>
      </w:r>
      <w:r w:rsidRPr="008D59B8">
        <w:rPr>
          <w:sz w:val="16"/>
          <w:szCs w:val="16"/>
        </w:rPr>
        <w:t>ostrom 2014, chap. 8).</w:t>
      </w:r>
    </w:p>
    <w:p w14:paraId="2EF3E05E" w14:textId="77777777" w:rsidR="00567279" w:rsidRPr="008D59B8" w:rsidRDefault="00567279" w:rsidP="00567279">
      <w:pPr>
        <w:rPr>
          <w:sz w:val="16"/>
          <w:szCs w:val="16"/>
        </w:rPr>
      </w:pPr>
      <w:r w:rsidRPr="008D59B8">
        <w:rPr>
          <w:sz w:val="16"/>
          <w:szCs w:val="16"/>
        </w:rPr>
        <w:t>Care must be taken to avoid constructing systems that exhibit this default behavior. In order to ensure that the development of smarter-than-human intelli- gence has a positive impact on the world, we must meet three formidable challenges: How can we create an agent that will reliably pursue the goals it is given? How can we formally specify beneficial goals? And how can we ensure that this agent will assist and cooperate with its programmers as they improve its design, given that mistakes in early AI systems are inevitable?</w:t>
      </w:r>
    </w:p>
    <w:p w14:paraId="5CF33F80" w14:textId="77777777" w:rsidR="00567279" w:rsidRPr="008D59B8" w:rsidRDefault="00567279" w:rsidP="00567279">
      <w:pPr>
        <w:rPr>
          <w:sz w:val="16"/>
          <w:szCs w:val="16"/>
        </w:rPr>
      </w:pPr>
      <w:r w:rsidRPr="008D59B8">
        <w:rPr>
          <w:sz w:val="16"/>
          <w:szCs w:val="16"/>
        </w:rPr>
        <w:t>This agenda discusses technical research that is tractable today, which the authors think will make it easier to confront these three challenges in the future. Sections 2 through 4 motivate and discuss six research topics that we think are relevant to these challenges.</w:t>
      </w:r>
    </w:p>
    <w:p w14:paraId="7AD80B08" w14:textId="77777777" w:rsidR="00567279" w:rsidRPr="008D59B8" w:rsidRDefault="00567279" w:rsidP="00567279">
      <w:pPr>
        <w:rPr>
          <w:sz w:val="16"/>
          <w:szCs w:val="16"/>
        </w:rPr>
      </w:pPr>
      <w:r w:rsidRPr="008D59B8">
        <w:rPr>
          <w:sz w:val="16"/>
          <w:szCs w:val="16"/>
        </w:rPr>
        <w:t>We call a smarter-than-human system that reliably pursues beneficial goals “aligned with human interests” or simply “aligned.”1 To become confident that an agent is aligned in this way, a practical implementation that merely seems to meet the challenges outlined above will not suffice. It is also important to gain a solid formal understanding of why that confidence is justified. This technical agenda argues that there is foundational research we can make progress on today that will make it easier to develop aligned systems in the future, and describes ongoing work on some of these problems.</w:t>
      </w:r>
    </w:p>
    <w:p w14:paraId="4D2C2392" w14:textId="77777777" w:rsidR="00567279" w:rsidRPr="008D59B8" w:rsidRDefault="00567279" w:rsidP="00567279">
      <w:pPr>
        <w:rPr>
          <w:sz w:val="16"/>
          <w:szCs w:val="16"/>
        </w:rPr>
      </w:pPr>
      <w:r w:rsidRPr="008D59B8">
        <w:rPr>
          <w:sz w:val="16"/>
          <w:szCs w:val="16"/>
        </w:rPr>
        <w:t>Of the three challenges, the one giving rise to the largest number of currently tractable research questions is the challenge of finding an agent architecture that will reliably and autonomously pursue a set of objectives— that is, an architecture that can at least be aligned with some end goal. This requires theoretical knowledge of how to design agents which reason well and behave as intended even in situations never envisioned by the programmers. The problem of highly reliable agent designs is discussed in Section 2.</w:t>
      </w:r>
    </w:p>
    <w:p w14:paraId="315D8702" w14:textId="77777777" w:rsidR="00567279" w:rsidRPr="008D59B8" w:rsidRDefault="00567279" w:rsidP="00567279">
      <w:pPr>
        <w:rPr>
          <w:sz w:val="16"/>
        </w:rPr>
      </w:pPr>
      <w:r w:rsidRPr="008D59B8">
        <w:rPr>
          <w:sz w:val="16"/>
          <w:szCs w:val="16"/>
        </w:rPr>
        <w:t>The challenge of developing agent designs which are tolerant of human error also gives rise to a number of tractable problems. We expect that smarter-than-human systems would by default have incentives to manipulate and deceive human operators, and that spe- cial care must be taken to develop agent architectures which avert these incentives and are otherwise tolerant of programmer error. This p</w:t>
      </w:r>
      <w:r w:rsidRPr="008D59B8">
        <w:rPr>
          <w:sz w:val="16"/>
        </w:rPr>
        <w:t>roblem and some related open questions are discussed in Section 3.</w:t>
      </w:r>
    </w:p>
    <w:p w14:paraId="6C1131F0" w14:textId="77777777" w:rsidR="00567279" w:rsidRPr="008D59B8" w:rsidRDefault="00567279" w:rsidP="00567279">
      <w:pPr>
        <w:rPr>
          <w:sz w:val="16"/>
        </w:rPr>
      </w:pPr>
      <w:r w:rsidRPr="008D59B8">
        <w:rPr>
          <w:rStyle w:val="StyleUnderline"/>
          <w:highlight w:val="cyan"/>
        </w:rPr>
        <w:lastRenderedPageBreak/>
        <w:t>Reliable</w:t>
      </w:r>
      <w:r w:rsidRPr="008D59B8">
        <w:rPr>
          <w:sz w:val="16"/>
        </w:rPr>
        <w:t xml:space="preserve"> and error-tolerant </w:t>
      </w:r>
      <w:r w:rsidRPr="008D59B8">
        <w:rPr>
          <w:rStyle w:val="Emphasis"/>
          <w:highlight w:val="cyan"/>
        </w:rPr>
        <w:t>agent</w:t>
      </w:r>
      <w:r w:rsidRPr="008D59B8">
        <w:rPr>
          <w:sz w:val="16"/>
        </w:rPr>
        <w:t xml:space="preserve"> design</w:t>
      </w:r>
      <w:r w:rsidRPr="008D59B8">
        <w:rPr>
          <w:rStyle w:val="Emphasis"/>
          <w:highlight w:val="cyan"/>
        </w:rPr>
        <w:t>s</w:t>
      </w:r>
      <w:r w:rsidRPr="008D59B8">
        <w:rPr>
          <w:rStyle w:val="StyleUnderline"/>
        </w:rPr>
        <w:t xml:space="preserve"> are </w:t>
      </w:r>
      <w:r w:rsidRPr="008D59B8">
        <w:rPr>
          <w:rStyle w:val="StyleUnderline"/>
          <w:highlight w:val="cyan"/>
        </w:rPr>
        <w:t>only beneficial if</w:t>
      </w:r>
      <w:r w:rsidRPr="008D59B8">
        <w:rPr>
          <w:sz w:val="16"/>
        </w:rPr>
        <w:t xml:space="preserve"> the resulting </w:t>
      </w:r>
      <w:r w:rsidRPr="008D59B8">
        <w:rPr>
          <w:rStyle w:val="StyleUnderline"/>
          <w:highlight w:val="cyan"/>
        </w:rPr>
        <w:t>agent</w:t>
      </w:r>
      <w:r w:rsidRPr="008D59B8">
        <w:rPr>
          <w:rStyle w:val="StyleUnderline"/>
        </w:rPr>
        <w:t xml:space="preserve"> actually </w:t>
      </w:r>
      <w:r w:rsidRPr="008D59B8">
        <w:rPr>
          <w:rStyle w:val="StyleUnderline"/>
          <w:highlight w:val="cyan"/>
        </w:rPr>
        <w:t xml:space="preserve">pursues </w:t>
      </w:r>
      <w:r w:rsidRPr="008D59B8">
        <w:rPr>
          <w:rStyle w:val="Emphasis"/>
          <w:highlight w:val="cyan"/>
        </w:rPr>
        <w:t>desirable</w:t>
      </w:r>
      <w:r w:rsidRPr="008D59B8">
        <w:rPr>
          <w:rStyle w:val="StyleUnderline"/>
          <w:highlight w:val="cyan"/>
        </w:rPr>
        <w:t xml:space="preserve"> outcomes</w:t>
      </w:r>
      <w:r w:rsidRPr="008D59B8">
        <w:rPr>
          <w:sz w:val="16"/>
        </w:rPr>
        <w:t>. The difficulty of concretely specifying what is meant by “beneficial behavior” implies a need for some way to construct agents that reliably learn what to value (Bostrom 2014, chap. 12). A solution to this “value learning” problem is vital; attempts to start making progress are reviewed in Section 4.</w:t>
      </w:r>
    </w:p>
    <w:p w14:paraId="6AB5B8B3" w14:textId="77777777" w:rsidR="00567279" w:rsidRPr="008D59B8" w:rsidRDefault="00567279" w:rsidP="00567279">
      <w:pPr>
        <w:pStyle w:val="Heading4"/>
        <w:rPr>
          <w:rFonts w:cs="Times New Roman"/>
        </w:rPr>
      </w:pPr>
      <w:r w:rsidRPr="008D59B8">
        <w:rPr>
          <w:rFonts w:cs="Times New Roman"/>
        </w:rPr>
        <w:t xml:space="preserve">Any AI is </w:t>
      </w:r>
      <w:r w:rsidRPr="008D59B8">
        <w:rPr>
          <w:rFonts w:cs="Times New Roman"/>
          <w:u w:val="single"/>
        </w:rPr>
        <w:t>self-interested</w:t>
      </w:r>
      <w:r w:rsidRPr="008D59B8">
        <w:rPr>
          <w:rFonts w:cs="Times New Roman"/>
        </w:rPr>
        <w:t xml:space="preserve">. </w:t>
      </w:r>
    </w:p>
    <w:p w14:paraId="587B9640" w14:textId="77777777" w:rsidR="00567279" w:rsidRPr="008D59B8" w:rsidRDefault="00567279" w:rsidP="00567279">
      <w:r w:rsidRPr="008D59B8">
        <w:rPr>
          <w:rStyle w:val="Style13ptBold"/>
        </w:rPr>
        <w:t>Totschnig ’17</w:t>
      </w:r>
      <w:r w:rsidRPr="008D59B8">
        <w:t xml:space="preserve"> [Wolfhart; August 9; Dr., professor, philosophy Universidad Diego Portales, Department of Philosophy; AI and Society, “The problem of superintelligence: political, not technological,” vol. 34 p. 907-920] </w:t>
      </w:r>
    </w:p>
    <w:p w14:paraId="183FEC52" w14:textId="77777777" w:rsidR="00567279" w:rsidRPr="008D59B8" w:rsidRDefault="00567279" w:rsidP="00567279">
      <w:pPr>
        <w:rPr>
          <w:sz w:val="16"/>
        </w:rPr>
      </w:pPr>
      <w:r w:rsidRPr="008D59B8">
        <w:rPr>
          <w:sz w:val="16"/>
        </w:rPr>
        <w:t xml:space="preserve">In his book, Bostrom employs a concept that reduces the uncertainty to some extent and can hence offer us some orientation. He calls it “convergent instrumental values” (2014, 131–39). The idea is that, </w:t>
      </w:r>
      <w:r w:rsidRPr="008D59B8">
        <w:rPr>
          <w:rStyle w:val="Emphasis"/>
          <w:highlight w:val="cyan"/>
        </w:rPr>
        <w:t>even if</w:t>
      </w:r>
      <w:r w:rsidRPr="008D59B8">
        <w:rPr>
          <w:rStyle w:val="StyleUnderline"/>
          <w:highlight w:val="cyan"/>
        </w:rPr>
        <w:t xml:space="preserve"> we do not </w:t>
      </w:r>
      <w:r w:rsidRPr="008D59B8">
        <w:rPr>
          <w:rStyle w:val="Emphasis"/>
          <w:highlight w:val="cyan"/>
        </w:rPr>
        <w:t>know</w:t>
      </w:r>
      <w:r w:rsidRPr="008D59B8">
        <w:rPr>
          <w:sz w:val="16"/>
        </w:rPr>
        <w:t xml:space="preserve"> what the </w:t>
      </w:r>
      <w:r w:rsidRPr="008D59B8">
        <w:rPr>
          <w:rStyle w:val="StyleUnderline"/>
          <w:highlight w:val="cyan"/>
        </w:rPr>
        <w:t>final goal</w:t>
      </w:r>
      <w:r w:rsidRPr="008D59B8">
        <w:rPr>
          <w:rStyle w:val="StyleUnderline"/>
        </w:rPr>
        <w:t xml:space="preserve"> of a superintelligence</w:t>
      </w:r>
      <w:r w:rsidRPr="008D59B8">
        <w:rPr>
          <w:sz w:val="16"/>
        </w:rPr>
        <w:t xml:space="preserve"> will be, </w:t>
      </w:r>
      <w:r w:rsidRPr="008D59B8">
        <w:rPr>
          <w:rStyle w:val="StyleUnderline"/>
          <w:highlight w:val="cyan"/>
        </w:rPr>
        <w:t xml:space="preserve">we can </w:t>
      </w:r>
      <w:r w:rsidRPr="008D59B8">
        <w:rPr>
          <w:rStyle w:val="Emphasis"/>
          <w:highlight w:val="cyan"/>
        </w:rPr>
        <w:t>predict</w:t>
      </w:r>
      <w:r w:rsidRPr="008D59B8">
        <w:rPr>
          <w:rStyle w:val="StyleUnderline"/>
          <w:highlight w:val="cyan"/>
        </w:rPr>
        <w:t>, with</w:t>
      </w:r>
      <w:r w:rsidRPr="008D59B8">
        <w:rPr>
          <w:sz w:val="16"/>
        </w:rPr>
        <w:t xml:space="preserve"> a </w:t>
      </w:r>
      <w:r w:rsidRPr="008D59B8">
        <w:rPr>
          <w:rStyle w:val="StyleUnderline"/>
          <w:highlight w:val="cyan"/>
        </w:rPr>
        <w:t>high</w:t>
      </w:r>
      <w:r w:rsidRPr="008D59B8">
        <w:rPr>
          <w:rStyle w:val="StyleUnderline"/>
        </w:rPr>
        <w:t xml:space="preserve"> degree of </w:t>
      </w:r>
      <w:r w:rsidRPr="008D59B8">
        <w:rPr>
          <w:rStyle w:val="Emphasis"/>
          <w:highlight w:val="cyan"/>
        </w:rPr>
        <w:t>confidence</w:t>
      </w:r>
      <w:r w:rsidRPr="008D59B8">
        <w:rPr>
          <w:rStyle w:val="StyleUnderline"/>
        </w:rPr>
        <w:t>, that a superintelligence will have</w:t>
      </w:r>
      <w:r w:rsidRPr="008D59B8">
        <w:rPr>
          <w:sz w:val="16"/>
        </w:rPr>
        <w:t xml:space="preserve"> </w:t>
      </w:r>
      <w:r w:rsidRPr="008D59B8">
        <w:rPr>
          <w:rStyle w:val="Emphasis"/>
        </w:rPr>
        <w:t>certain</w:t>
      </w:r>
      <w:r w:rsidRPr="008D59B8">
        <w:rPr>
          <w:sz w:val="16"/>
        </w:rPr>
        <w:t xml:space="preserve"> subordinate </w:t>
      </w:r>
      <w:r w:rsidRPr="008D59B8">
        <w:rPr>
          <w:rStyle w:val="Emphasis"/>
        </w:rPr>
        <w:t>goals</w:t>
      </w:r>
      <w:r w:rsidRPr="008D59B8">
        <w:rPr>
          <w:sz w:val="16"/>
        </w:rPr>
        <w:t>, namely those goals that are conducive to a wide range of possible final goals. In more formal terms, if x is of instrumental value for most possible final goals, then we can be confident that a superintelligence will want x, whatever its final goal may be.Footnote43</w:t>
      </w:r>
    </w:p>
    <w:p w14:paraId="6759BBCF" w14:textId="77777777" w:rsidR="00567279" w:rsidRPr="008D59B8" w:rsidRDefault="00567279" w:rsidP="00567279">
      <w:pPr>
        <w:rPr>
          <w:sz w:val="16"/>
        </w:rPr>
      </w:pPr>
      <w:r w:rsidRPr="008D59B8">
        <w:rPr>
          <w:sz w:val="16"/>
        </w:rPr>
        <w:t xml:space="preserve">Bostrom lists </w:t>
      </w:r>
      <w:r w:rsidRPr="008D59B8">
        <w:rPr>
          <w:rStyle w:val="Emphasis"/>
        </w:rPr>
        <w:t>several values</w:t>
      </w:r>
      <w:r w:rsidRPr="008D59B8">
        <w:rPr>
          <w:sz w:val="16"/>
        </w:rPr>
        <w:t xml:space="preserve"> that, he thinks, </w:t>
      </w:r>
      <w:r w:rsidRPr="008D59B8">
        <w:rPr>
          <w:rStyle w:val="StyleUnderline"/>
        </w:rPr>
        <w:t>fit this description</w:t>
      </w:r>
      <w:r w:rsidRPr="008D59B8">
        <w:rPr>
          <w:sz w:val="16"/>
        </w:rPr>
        <w:t xml:space="preserve"> and are hence to be </w:t>
      </w:r>
      <w:r w:rsidRPr="008D59B8">
        <w:rPr>
          <w:rStyle w:val="StyleUnderline"/>
        </w:rPr>
        <w:t>considered</w:t>
      </w:r>
      <w:r w:rsidRPr="008D59B8">
        <w:rPr>
          <w:sz w:val="16"/>
        </w:rPr>
        <w:t xml:space="preserve"> “</w:t>
      </w:r>
      <w:r w:rsidRPr="008D59B8">
        <w:rPr>
          <w:rStyle w:val="Emphasis"/>
        </w:rPr>
        <w:t>convergent</w:t>
      </w:r>
      <w:r w:rsidRPr="008D59B8">
        <w:rPr>
          <w:rStyle w:val="StyleUnderline"/>
        </w:rPr>
        <w:t xml:space="preserve"> instrumental values</w:t>
      </w:r>
      <w:r w:rsidRPr="008D59B8">
        <w:rPr>
          <w:sz w:val="16"/>
        </w:rPr>
        <w:t>.” We have already encountered one of them. The second of Bostrom’s two theses that I presented above is based on the premise that “goal-content integrity,” as he terms it, is a convergent instrumental value.Footnote44 The thesis, to recall, is that the final goal of a superintelligence, once established, will never change because, in the pursuit of any goal, changing the goal itself is counterproductive and hence undesirable with respect to that goal. Now, one of the upshots of my critique, in the preceding section, of Bostrom’s control approach was that goal-content integrity is not a convergent instrumental value. My argument from the variety of possible sources of normativity shows that a superintelligence might very well change its original final goal, for instance if it should come to realize that something else is objectively more valuable.</w:t>
      </w:r>
    </w:p>
    <w:p w14:paraId="7886F2FA" w14:textId="77777777" w:rsidR="00567279" w:rsidRPr="008D59B8" w:rsidRDefault="00567279" w:rsidP="00567279">
      <w:pPr>
        <w:rPr>
          <w:sz w:val="16"/>
        </w:rPr>
      </w:pPr>
      <w:r w:rsidRPr="008D59B8">
        <w:rPr>
          <w:sz w:val="16"/>
        </w:rPr>
        <w:t xml:space="preserve">Besides goal-content integrity, Bostrom lists four other convergent instrumental values: </w:t>
      </w:r>
      <w:r w:rsidRPr="008D59B8">
        <w:rPr>
          <w:rStyle w:val="Emphasis"/>
          <w:highlight w:val="cyan"/>
        </w:rPr>
        <w:t>self-preservation</w:t>
      </w:r>
      <w:r w:rsidRPr="008D59B8">
        <w:rPr>
          <w:sz w:val="16"/>
        </w:rPr>
        <w:t xml:space="preserve">, cognitive </w:t>
      </w:r>
      <w:r w:rsidRPr="008D59B8">
        <w:rPr>
          <w:rStyle w:val="Emphasis"/>
          <w:highlight w:val="cyan"/>
        </w:rPr>
        <w:t>enhancement</w:t>
      </w:r>
      <w:r w:rsidRPr="008D59B8">
        <w:rPr>
          <w:sz w:val="16"/>
        </w:rPr>
        <w:t xml:space="preserve">, technological perfection, </w:t>
      </w:r>
      <w:r w:rsidRPr="008D59B8">
        <w:rPr>
          <w:rStyle w:val="StyleUnderline"/>
          <w:highlight w:val="cyan"/>
        </w:rPr>
        <w:t>and</w:t>
      </w:r>
      <w:r w:rsidRPr="008D59B8">
        <w:rPr>
          <w:rStyle w:val="StyleUnderline"/>
        </w:rPr>
        <w:t xml:space="preserve"> </w:t>
      </w:r>
      <w:r w:rsidRPr="008D59B8">
        <w:rPr>
          <w:rStyle w:val="Emphasis"/>
        </w:rPr>
        <w:t xml:space="preserve">resource </w:t>
      </w:r>
      <w:r w:rsidRPr="008D59B8">
        <w:rPr>
          <w:rStyle w:val="Emphasis"/>
          <w:highlight w:val="cyan"/>
        </w:rPr>
        <w:t>acquisition</w:t>
      </w:r>
      <w:r w:rsidRPr="008D59B8">
        <w:rPr>
          <w:sz w:val="16"/>
        </w:rPr>
        <w:t xml:space="preserve">. These are, I believe, indeed </w:t>
      </w:r>
      <w:r w:rsidRPr="008D59B8">
        <w:rPr>
          <w:rStyle w:val="StyleUnderline"/>
        </w:rPr>
        <w:t xml:space="preserve">such </w:t>
      </w:r>
      <w:r w:rsidRPr="008D59B8">
        <w:rPr>
          <w:rStyle w:val="Emphasis"/>
        </w:rPr>
        <w:t>convergent values</w:t>
      </w:r>
      <w:r w:rsidRPr="008D59B8">
        <w:rPr>
          <w:sz w:val="16"/>
        </w:rPr>
        <w:t xml:space="preserve">. The idea here is that, </w:t>
      </w:r>
      <w:r w:rsidRPr="008D59B8">
        <w:rPr>
          <w:rStyle w:val="StyleUnderline"/>
          <w:highlight w:val="cyan"/>
        </w:rPr>
        <w:t>for</w:t>
      </w:r>
      <w:r w:rsidRPr="008D59B8">
        <w:rPr>
          <w:rStyle w:val="StyleUnderline"/>
        </w:rPr>
        <w:t xml:space="preserve"> most possible final goals</w:t>
      </w:r>
      <w:r w:rsidRPr="008D59B8">
        <w:rPr>
          <w:sz w:val="16"/>
        </w:rPr>
        <w:t xml:space="preserve">, the </w:t>
      </w:r>
      <w:r w:rsidRPr="008D59B8">
        <w:rPr>
          <w:rStyle w:val="StyleUnderline"/>
          <w:highlight w:val="cyan"/>
        </w:rPr>
        <w:t xml:space="preserve">agent can </w:t>
      </w:r>
      <w:r w:rsidRPr="008D59B8">
        <w:rPr>
          <w:rStyle w:val="Emphasis"/>
          <w:highlight w:val="cyan"/>
        </w:rPr>
        <w:t>advance</w:t>
      </w:r>
      <w:r w:rsidRPr="008D59B8">
        <w:rPr>
          <w:sz w:val="16"/>
        </w:rPr>
        <w:t xml:space="preserve"> the </w:t>
      </w:r>
      <w:r w:rsidRPr="008D59B8">
        <w:rPr>
          <w:rStyle w:val="StyleUnderline"/>
          <w:highlight w:val="cyan"/>
        </w:rPr>
        <w:t>goal only so long as</w:t>
      </w:r>
      <w:r w:rsidRPr="008D59B8">
        <w:rPr>
          <w:rStyle w:val="StyleUnderline"/>
        </w:rPr>
        <w:t xml:space="preserve"> she </w:t>
      </w:r>
      <w:r w:rsidRPr="008D59B8">
        <w:rPr>
          <w:rStyle w:val="Emphasis"/>
          <w:highlight w:val="cyan"/>
        </w:rPr>
        <w:t>remains in existence</w:t>
      </w:r>
      <w:r w:rsidRPr="008D59B8">
        <w:rPr>
          <w:rStyle w:val="StyleUnderline"/>
          <w:highlight w:val="cyan"/>
        </w:rPr>
        <w:t>, and</w:t>
      </w:r>
      <w:r w:rsidRPr="008D59B8">
        <w:rPr>
          <w:sz w:val="16"/>
        </w:rPr>
        <w:t xml:space="preserve"> she </w:t>
      </w:r>
      <w:r w:rsidRPr="008D59B8">
        <w:rPr>
          <w:rStyle w:val="StyleUnderline"/>
        </w:rPr>
        <w:t xml:space="preserve">can </w:t>
      </w:r>
      <w:r w:rsidRPr="008D59B8">
        <w:rPr>
          <w:rStyle w:val="StyleUnderline"/>
          <w:highlight w:val="cyan"/>
        </w:rPr>
        <w:t>advance</w:t>
      </w:r>
      <w:r w:rsidRPr="008D59B8">
        <w:rPr>
          <w:rStyle w:val="StyleUnderline"/>
        </w:rPr>
        <w:t xml:space="preserve"> the goal </w:t>
      </w:r>
      <w:r w:rsidRPr="008D59B8">
        <w:rPr>
          <w:rStyle w:val="Emphasis"/>
          <w:highlight w:val="cyan"/>
        </w:rPr>
        <w:t>faster</w:t>
      </w:r>
      <w:r w:rsidRPr="008D59B8">
        <w:rPr>
          <w:sz w:val="16"/>
        </w:rPr>
        <w:t xml:space="preserve"> and/or further </w:t>
      </w:r>
      <w:r w:rsidRPr="008D59B8">
        <w:rPr>
          <w:rStyle w:val="StyleUnderline"/>
          <w:highlight w:val="cyan"/>
        </w:rPr>
        <w:t>if</w:t>
      </w:r>
      <w:r w:rsidRPr="008D59B8">
        <w:rPr>
          <w:rStyle w:val="StyleUnderline"/>
        </w:rPr>
        <w:t xml:space="preserve"> she </w:t>
      </w:r>
      <w:r w:rsidRPr="008D59B8">
        <w:rPr>
          <w:rStyle w:val="Emphasis"/>
          <w:highlight w:val="cyan"/>
        </w:rPr>
        <w:t>improves</w:t>
      </w:r>
      <w:r w:rsidRPr="008D59B8">
        <w:rPr>
          <w:sz w:val="16"/>
        </w:rPr>
        <w:t xml:space="preserve"> herself </w:t>
      </w:r>
      <w:r w:rsidRPr="008D59B8">
        <w:rPr>
          <w:rStyle w:val="StyleUnderline"/>
        </w:rPr>
        <w:t xml:space="preserve">as an agent </w:t>
      </w:r>
      <w:r w:rsidRPr="008D59B8">
        <w:rPr>
          <w:rStyle w:val="StyleUnderline"/>
          <w:highlight w:val="cyan"/>
        </w:rPr>
        <w:t xml:space="preserve">and </w:t>
      </w:r>
      <w:r w:rsidRPr="008D59B8">
        <w:rPr>
          <w:rStyle w:val="Emphasis"/>
          <w:highlight w:val="cyan"/>
        </w:rPr>
        <w:t>increases</w:t>
      </w:r>
      <w:r w:rsidRPr="008D59B8">
        <w:rPr>
          <w:sz w:val="16"/>
        </w:rPr>
        <w:t xml:space="preserve"> the </w:t>
      </w:r>
      <w:r w:rsidRPr="008D59B8">
        <w:rPr>
          <w:rStyle w:val="StyleUnderline"/>
          <w:highlight w:val="cyan"/>
        </w:rPr>
        <w:t>resources</w:t>
      </w:r>
      <w:r w:rsidRPr="008D59B8">
        <w:rPr>
          <w:rStyle w:val="StyleUnderline"/>
        </w:rPr>
        <w:t xml:space="preserve"> at</w:t>
      </w:r>
      <w:r w:rsidRPr="008D59B8">
        <w:rPr>
          <w:sz w:val="16"/>
        </w:rPr>
        <w:t xml:space="preserve"> her </w:t>
      </w:r>
      <w:r w:rsidRPr="008D59B8">
        <w:rPr>
          <w:rStyle w:val="StyleUnderline"/>
        </w:rPr>
        <w:t>disposal</w:t>
      </w:r>
      <w:r w:rsidRPr="008D59B8">
        <w:rPr>
          <w:sz w:val="16"/>
        </w:rPr>
        <w:t xml:space="preserve">. Therefore, in most cases, </w:t>
      </w:r>
      <w:r w:rsidRPr="008D59B8">
        <w:rPr>
          <w:rStyle w:val="Emphasis"/>
          <w:highlight w:val="cyan"/>
        </w:rPr>
        <w:t>self-preservation</w:t>
      </w:r>
      <w:r w:rsidRPr="008D59B8">
        <w:rPr>
          <w:sz w:val="16"/>
        </w:rPr>
        <w:t xml:space="preserve"> and self-enhancement </w:t>
      </w:r>
      <w:r w:rsidRPr="008D59B8">
        <w:rPr>
          <w:rStyle w:val="StyleUnderline"/>
          <w:highlight w:val="cyan"/>
        </w:rPr>
        <w:t>will be</w:t>
      </w:r>
      <w:r w:rsidRPr="008D59B8">
        <w:rPr>
          <w:rStyle w:val="StyleUnderline"/>
        </w:rPr>
        <w:t xml:space="preserve"> of</w:t>
      </w:r>
      <w:r w:rsidRPr="008D59B8">
        <w:rPr>
          <w:sz w:val="16"/>
        </w:rPr>
        <w:t xml:space="preserve"> (</w:t>
      </w:r>
      <w:r w:rsidRPr="008D59B8">
        <w:rPr>
          <w:rStyle w:val="Emphasis"/>
          <w:highlight w:val="cyan"/>
        </w:rPr>
        <w:t>instrumental</w:t>
      </w:r>
      <w:r w:rsidRPr="008D59B8">
        <w:rPr>
          <w:sz w:val="16"/>
        </w:rPr>
        <w:t xml:space="preserve">) </w:t>
      </w:r>
      <w:r w:rsidRPr="008D59B8">
        <w:rPr>
          <w:rStyle w:val="StyleUnderline"/>
        </w:rPr>
        <w:t>value</w:t>
      </w:r>
      <w:r w:rsidRPr="008D59B8">
        <w:rPr>
          <w:sz w:val="16"/>
        </w:rPr>
        <w:t xml:space="preserve"> to her. I would like to subsume these two goals—self-preservation and self-enhancement—under the term “self-interest.” The concept of convergent instrumental values shows, then, that a </w:t>
      </w:r>
      <w:r w:rsidRPr="008D59B8">
        <w:rPr>
          <w:rStyle w:val="StyleUnderline"/>
        </w:rPr>
        <w:t xml:space="preserve">superintelligence will probably </w:t>
      </w:r>
      <w:r w:rsidRPr="008D59B8">
        <w:rPr>
          <w:rStyle w:val="StyleUnderline"/>
          <w:highlight w:val="cyan"/>
        </w:rPr>
        <w:t>be</w:t>
      </w:r>
      <w:r w:rsidRPr="008D59B8">
        <w:rPr>
          <w:sz w:val="16"/>
        </w:rPr>
        <w:t xml:space="preserve"> a </w:t>
      </w:r>
      <w:r w:rsidRPr="008D59B8">
        <w:rPr>
          <w:rStyle w:val="Emphasis"/>
          <w:highlight w:val="cyan"/>
        </w:rPr>
        <w:t>self-interested</w:t>
      </w:r>
      <w:r w:rsidRPr="008D59B8">
        <w:rPr>
          <w:sz w:val="16"/>
        </w:rPr>
        <w:t xml:space="preserve"> agent. I must emphasize, though, that “self-interested” is </w:t>
      </w:r>
      <w:r w:rsidRPr="008D59B8">
        <w:rPr>
          <w:rStyle w:val="StyleUnderline"/>
        </w:rPr>
        <w:t>not</w:t>
      </w:r>
      <w:r w:rsidRPr="008D59B8">
        <w:rPr>
          <w:sz w:val="16"/>
        </w:rPr>
        <w:t xml:space="preserve"> to be understood in the sense of “selfish,” i.e., as signifying a </w:t>
      </w:r>
      <w:r w:rsidRPr="008D59B8">
        <w:rPr>
          <w:rStyle w:val="Emphasis"/>
        </w:rPr>
        <w:t>lack of concern</w:t>
      </w:r>
      <w:r w:rsidRPr="008D59B8">
        <w:rPr>
          <w:sz w:val="16"/>
        </w:rPr>
        <w:t xml:space="preserve"> for others. </w:t>
      </w:r>
      <w:r w:rsidRPr="008D59B8">
        <w:rPr>
          <w:rStyle w:val="StyleUnderline"/>
        </w:rPr>
        <w:t>Rather</w:t>
      </w:r>
      <w:r w:rsidRPr="008D59B8">
        <w:rPr>
          <w:sz w:val="16"/>
        </w:rPr>
        <w:t xml:space="preserve">, it is </w:t>
      </w:r>
      <w:r w:rsidRPr="008D59B8">
        <w:rPr>
          <w:rStyle w:val="StyleUnderline"/>
        </w:rPr>
        <w:t>meant</w:t>
      </w:r>
      <w:r w:rsidRPr="008D59B8">
        <w:rPr>
          <w:sz w:val="16"/>
        </w:rPr>
        <w:t xml:space="preserve"> in the literal sense, </w:t>
      </w:r>
      <w:r w:rsidRPr="008D59B8">
        <w:rPr>
          <w:rStyle w:val="StyleUnderline"/>
        </w:rPr>
        <w:t>as</w:t>
      </w:r>
      <w:r w:rsidRPr="008D59B8">
        <w:rPr>
          <w:sz w:val="16"/>
        </w:rPr>
        <w:t xml:space="preserve"> signifying a </w:t>
      </w:r>
      <w:r w:rsidRPr="008D59B8">
        <w:rPr>
          <w:rStyle w:val="Emphasis"/>
          <w:highlight w:val="cyan"/>
        </w:rPr>
        <w:t>concern</w:t>
      </w:r>
      <w:r w:rsidRPr="008D59B8">
        <w:rPr>
          <w:rStyle w:val="StyleUnderline"/>
          <w:highlight w:val="cyan"/>
        </w:rPr>
        <w:t xml:space="preserve"> for</w:t>
      </w:r>
      <w:r w:rsidRPr="008D59B8">
        <w:rPr>
          <w:rStyle w:val="StyleUnderline"/>
        </w:rPr>
        <w:t xml:space="preserve"> </w:t>
      </w:r>
      <w:r w:rsidRPr="008D59B8">
        <w:rPr>
          <w:rStyle w:val="Emphasis"/>
        </w:rPr>
        <w:t>oneself</w:t>
      </w:r>
      <w:r w:rsidRPr="008D59B8">
        <w:rPr>
          <w:rStyle w:val="StyleUnderline"/>
        </w:rPr>
        <w:t xml:space="preserve">, for one’s continued </w:t>
      </w:r>
      <w:r w:rsidRPr="008D59B8">
        <w:rPr>
          <w:rStyle w:val="Emphasis"/>
          <w:highlight w:val="cyan"/>
        </w:rPr>
        <w:t>existence</w:t>
      </w:r>
      <w:r w:rsidRPr="008D59B8">
        <w:rPr>
          <w:sz w:val="16"/>
        </w:rPr>
        <w:t xml:space="preserve"> and development as an agent, which does not exclude having other concerns as well.</w:t>
      </w:r>
    </w:p>
    <w:p w14:paraId="6C24478B" w14:textId="77777777" w:rsidR="00567279" w:rsidRPr="00824A1E" w:rsidRDefault="00567279" w:rsidP="00567279">
      <w:pPr>
        <w:pStyle w:val="Heading3"/>
        <w:rPr>
          <w:rFonts w:cstheme="minorHAnsi"/>
        </w:rPr>
      </w:pPr>
      <w:r w:rsidRPr="00824A1E">
        <w:rPr>
          <w:rFonts w:cstheme="minorHAnsi"/>
        </w:rPr>
        <w:lastRenderedPageBreak/>
        <w:t>AI---Impact---MAI---AT: Ortho Wrong---Ext</w:t>
      </w:r>
    </w:p>
    <w:p w14:paraId="46D9A0E6" w14:textId="77777777" w:rsidR="00567279" w:rsidRPr="008D59B8" w:rsidRDefault="00567279" w:rsidP="00567279">
      <w:pPr>
        <w:pStyle w:val="Heading4"/>
        <w:rPr>
          <w:rFonts w:cs="Times New Roman"/>
        </w:rPr>
      </w:pPr>
      <w:r w:rsidRPr="008D59B8">
        <w:rPr>
          <w:rFonts w:cs="Times New Roman"/>
        </w:rPr>
        <w:t xml:space="preserve">Values are </w:t>
      </w:r>
      <w:r w:rsidRPr="008D59B8">
        <w:rPr>
          <w:rFonts w:cs="Times New Roman"/>
          <w:u w:val="single"/>
        </w:rPr>
        <w:t>inevitable</w:t>
      </w:r>
      <w:r w:rsidRPr="008D59B8">
        <w:rPr>
          <w:rFonts w:cs="Times New Roman"/>
        </w:rPr>
        <w:t xml:space="preserve"> AND </w:t>
      </w:r>
      <w:r w:rsidRPr="008D59B8">
        <w:rPr>
          <w:rFonts w:cs="Times New Roman"/>
          <w:u w:val="single"/>
        </w:rPr>
        <w:t>consistent</w:t>
      </w:r>
      <w:r w:rsidRPr="008D59B8">
        <w:rPr>
          <w:rFonts w:cs="Times New Roman"/>
        </w:rPr>
        <w:t xml:space="preserve"> across systems. </w:t>
      </w:r>
    </w:p>
    <w:p w14:paraId="25FE65B5" w14:textId="77777777" w:rsidR="00567279" w:rsidRPr="008D59B8" w:rsidRDefault="00567279" w:rsidP="00567279">
      <w:r w:rsidRPr="008D59B8">
        <w:rPr>
          <w:rStyle w:val="Style13ptBold"/>
        </w:rPr>
        <w:t>Totschnig ’17</w:t>
      </w:r>
      <w:r w:rsidRPr="008D59B8">
        <w:t xml:space="preserve"> [Wolfhart; August 9; Dr., professor, philosophy Universidad Diego Portales, Department of Philosophy; AI and Society, “The problem of superintelligence: political, not technological,” vol. 34 p. 907-920] </w:t>
      </w:r>
    </w:p>
    <w:p w14:paraId="2B90958A" w14:textId="77777777" w:rsidR="00567279" w:rsidRPr="008D59B8" w:rsidRDefault="00567279" w:rsidP="00567279">
      <w:pPr>
        <w:rPr>
          <w:sz w:val="16"/>
        </w:rPr>
      </w:pPr>
      <w:r w:rsidRPr="008D59B8">
        <w:rPr>
          <w:sz w:val="16"/>
        </w:rPr>
        <w:t xml:space="preserve">Based on this argument, I think that we can be confident that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will not pursue “more or less any final goal.” Rather, it </w:t>
      </w:r>
      <w:r w:rsidRPr="008D59B8">
        <w:rPr>
          <w:rStyle w:val="StyleUnderline"/>
        </w:rPr>
        <w:t xml:space="preserve">will </w:t>
      </w:r>
      <w:r w:rsidRPr="008D59B8">
        <w:rPr>
          <w:rStyle w:val="StyleUnderline"/>
          <w:highlight w:val="cyan"/>
        </w:rPr>
        <w:t>pursue</w:t>
      </w:r>
      <w:r w:rsidRPr="008D59B8">
        <w:rPr>
          <w:rStyle w:val="StyleUnderline"/>
        </w:rPr>
        <w:t xml:space="preserve"> a </w:t>
      </w:r>
      <w:r w:rsidRPr="008D59B8">
        <w:rPr>
          <w:rStyle w:val="StyleUnderline"/>
          <w:highlight w:val="cyan"/>
        </w:rPr>
        <w:t xml:space="preserve">goal that </w:t>
      </w:r>
      <w:r w:rsidRPr="008D59B8">
        <w:rPr>
          <w:rStyle w:val="Emphasis"/>
          <w:highlight w:val="cyan"/>
        </w:rPr>
        <w:t>makes sense</w:t>
      </w:r>
      <w:r w:rsidRPr="008D59B8">
        <w:rPr>
          <w:sz w:val="16"/>
        </w:rPr>
        <w:t xml:space="preserve"> with</w:t>
      </w:r>
      <w:r w:rsidRPr="008D59B8">
        <w:rPr>
          <w:rStyle w:val="StyleUnderline"/>
        </w:rPr>
        <w:t xml:space="preserve">in its </w:t>
      </w:r>
      <w:r w:rsidRPr="008D59B8">
        <w:rPr>
          <w:rStyle w:val="Emphasis"/>
        </w:rPr>
        <w:t>understanding</w:t>
      </w:r>
      <w:r w:rsidRPr="008D59B8">
        <w:rPr>
          <w:sz w:val="16"/>
        </w:rPr>
        <w:t xml:space="preserve"> </w:t>
      </w:r>
      <w:r w:rsidRPr="008D59B8">
        <w:rPr>
          <w:rStyle w:val="StyleUnderline"/>
        </w:rPr>
        <w:t>of the world</w:t>
      </w:r>
      <w:r w:rsidRPr="008D59B8">
        <w:rPr>
          <w:sz w:val="16"/>
        </w:rPr>
        <w:t xml:space="preserve"> and of itself. And that rules out the goal of transforming the universe into a heap of paper clips and all similarly absurd pursuits.</w:t>
      </w:r>
    </w:p>
    <w:p w14:paraId="64C59F3B" w14:textId="77777777" w:rsidR="00567279" w:rsidRPr="008D59B8" w:rsidRDefault="00567279" w:rsidP="00567279">
      <w:pPr>
        <w:rPr>
          <w:sz w:val="16"/>
        </w:rPr>
      </w:pPr>
      <w:r w:rsidRPr="008D59B8">
        <w:rPr>
          <w:sz w:val="16"/>
        </w:rPr>
        <w:t xml:space="preserve">To emphasize the point, let me restate the argument in a more specific way. A superintelligence, qua </w:t>
      </w:r>
      <w:r w:rsidRPr="008D59B8">
        <w:rPr>
          <w:rStyle w:val="Emphasis"/>
        </w:rPr>
        <w:t>g</w:t>
      </w:r>
      <w:r w:rsidRPr="008D59B8">
        <w:rPr>
          <w:rStyle w:val="StyleUnderline"/>
        </w:rPr>
        <w:t xml:space="preserve">eneral </w:t>
      </w:r>
      <w:r w:rsidRPr="008D59B8">
        <w:rPr>
          <w:rStyle w:val="Emphasis"/>
        </w:rPr>
        <w:t>i</w:t>
      </w:r>
      <w:r w:rsidRPr="008D59B8">
        <w:rPr>
          <w:rStyle w:val="StyleUnderline"/>
        </w:rPr>
        <w:t>ntelligence</w:t>
      </w:r>
      <w:r w:rsidRPr="008D59B8">
        <w:rPr>
          <w:sz w:val="16"/>
        </w:rPr>
        <w:t xml:space="preserve">, will </w:t>
      </w:r>
      <w:r w:rsidRPr="008D59B8">
        <w:rPr>
          <w:rStyle w:val="StyleUnderline"/>
        </w:rPr>
        <w:t>have</w:t>
      </w:r>
      <w:r w:rsidRPr="008D59B8">
        <w:rPr>
          <w:sz w:val="16"/>
        </w:rPr>
        <w:t xml:space="preserve"> a general </w:t>
      </w:r>
      <w:r w:rsidRPr="008D59B8">
        <w:rPr>
          <w:rStyle w:val="Emphasis"/>
          <w:highlight w:val="cyan"/>
        </w:rPr>
        <w:t>understand</w:t>
      </w:r>
      <w:r w:rsidRPr="008D59B8">
        <w:rPr>
          <w:rStyle w:val="StyleUnderline"/>
        </w:rPr>
        <w:t xml:space="preserve">ing of goals and </w:t>
      </w:r>
      <w:r w:rsidRPr="008D59B8">
        <w:rPr>
          <w:rStyle w:val="Emphasis"/>
          <w:highlight w:val="cyan"/>
        </w:rPr>
        <w:t>values</w:t>
      </w:r>
      <w:r w:rsidRPr="008D59B8">
        <w:rPr>
          <w:sz w:val="16"/>
        </w:rPr>
        <w:t>. That is to say, it will not only know which state of affairs is represented by a particular goal expression;</w:t>
      </w:r>
      <w:r w:rsidRPr="008D59B8">
        <w:rPr>
          <w:rStyle w:val="StyleUnderline"/>
        </w:rPr>
        <w:t xml:space="preserve"> it will</w:t>
      </w:r>
      <w:r w:rsidRPr="008D59B8">
        <w:rPr>
          <w:sz w:val="16"/>
        </w:rPr>
        <w:t xml:space="preserve"> also </w:t>
      </w:r>
      <w:r w:rsidRPr="008D59B8">
        <w:rPr>
          <w:rStyle w:val="Emphasis"/>
        </w:rPr>
        <w:t>understand</w:t>
      </w:r>
      <w:r w:rsidRPr="008D59B8">
        <w:rPr>
          <w:rStyle w:val="StyleUnderline"/>
        </w:rPr>
        <w:t xml:space="preserve"> what</w:t>
      </w:r>
      <w:r w:rsidRPr="008D59B8">
        <w:rPr>
          <w:sz w:val="16"/>
        </w:rPr>
        <w:t xml:space="preserve"> goals and </w:t>
      </w:r>
      <w:r w:rsidRPr="008D59B8">
        <w:rPr>
          <w:rStyle w:val="StyleUnderline"/>
        </w:rPr>
        <w:t xml:space="preserve">values </w:t>
      </w:r>
      <w:r w:rsidRPr="008D59B8">
        <w:rPr>
          <w:rStyle w:val="Emphasis"/>
        </w:rPr>
        <w:t>are</w:t>
      </w:r>
      <w:r w:rsidRPr="008D59B8">
        <w:rPr>
          <w:sz w:val="16"/>
        </w:rPr>
        <w:t xml:space="preserve">. In other words, </w:t>
      </w:r>
      <w:r w:rsidRPr="008D59B8">
        <w:rPr>
          <w:rStyle w:val="StyleUnderline"/>
        </w:rPr>
        <w:t>it will understand that a</w:t>
      </w:r>
      <w:r w:rsidRPr="008D59B8">
        <w:rPr>
          <w:sz w:val="16"/>
        </w:rPr>
        <w:t xml:space="preserve"> particular </w:t>
      </w:r>
      <w:r w:rsidRPr="008D59B8">
        <w:rPr>
          <w:rStyle w:val="StyleUnderline"/>
        </w:rPr>
        <w:t>state of affairs is a</w:t>
      </w:r>
      <w:r w:rsidRPr="008D59B8">
        <w:rPr>
          <w:sz w:val="16"/>
        </w:rPr>
        <w:t xml:space="preserve"> goal or </w:t>
      </w:r>
      <w:r w:rsidRPr="008D59B8">
        <w:rPr>
          <w:rStyle w:val="Emphasis"/>
        </w:rPr>
        <w:t>value</w:t>
      </w:r>
      <w:r w:rsidRPr="008D59B8">
        <w:rPr>
          <w:rStyle w:val="StyleUnderline"/>
        </w:rPr>
        <w:t xml:space="preserve"> for a</w:t>
      </w:r>
      <w:r w:rsidRPr="008D59B8">
        <w:rPr>
          <w:sz w:val="16"/>
        </w:rPr>
        <w:t xml:space="preserve"> particular </w:t>
      </w:r>
      <w:r w:rsidRPr="008D59B8">
        <w:rPr>
          <w:rStyle w:val="StyleUnderline"/>
        </w:rPr>
        <w:t>agent because of</w:t>
      </w:r>
      <w:r w:rsidRPr="008D59B8">
        <w:rPr>
          <w:sz w:val="16"/>
        </w:rPr>
        <w:t xml:space="preserve"> certain </w:t>
      </w:r>
      <w:r w:rsidRPr="008D59B8">
        <w:rPr>
          <w:rStyle w:val="Emphasis"/>
        </w:rPr>
        <w:t>facts</w:t>
      </w:r>
      <w:r w:rsidRPr="008D59B8">
        <w:rPr>
          <w:rStyle w:val="StyleUnderline"/>
        </w:rPr>
        <w:t xml:space="preserve"> about the agent</w:t>
      </w:r>
      <w:r w:rsidRPr="008D59B8">
        <w:rPr>
          <w:sz w:val="16"/>
        </w:rPr>
        <w:t xml:space="preserve"> and/or her environment (e.g., because of who the agent is, or what she has decided, or how she has evolved, or what is dictated by the world in which she lives). </w:t>
      </w:r>
      <w:r w:rsidRPr="008D59B8">
        <w:rPr>
          <w:rStyle w:val="StyleUnderline"/>
          <w:highlight w:val="cyan"/>
        </w:rPr>
        <w:t xml:space="preserve">If an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 xml:space="preserve">ntelligence </w:t>
      </w:r>
      <w:r w:rsidRPr="008D59B8">
        <w:rPr>
          <w:rStyle w:val="Emphasis"/>
          <w:highlight w:val="cyan"/>
        </w:rPr>
        <w:t>lacks</w:t>
      </w:r>
      <w:r w:rsidRPr="008D59B8">
        <w:rPr>
          <w:rStyle w:val="StyleUnderline"/>
          <w:highlight w:val="cyan"/>
        </w:rPr>
        <w:t xml:space="preserve"> this</w:t>
      </w:r>
      <w:r w:rsidRPr="008D59B8">
        <w:rPr>
          <w:sz w:val="16"/>
        </w:rPr>
        <w:t xml:space="preserve"> kind of </w:t>
      </w:r>
      <w:r w:rsidRPr="008D59B8">
        <w:rPr>
          <w:rStyle w:val="StyleUnderline"/>
        </w:rPr>
        <w:t>understanding</w:t>
      </w:r>
      <w:r w:rsidRPr="008D59B8">
        <w:rPr>
          <w:sz w:val="16"/>
        </w:rPr>
        <w:t xml:space="preserve">, then its understanding of the world—and, specifically, of the agents that inhabit the world—will be fundamentally incomplete and its scope of action hence severely limited. That is, it will not be able to perform many basic tasks, and so </w:t>
      </w:r>
      <w:r w:rsidRPr="008D59B8">
        <w:rPr>
          <w:rStyle w:val="StyleUnderline"/>
          <w:highlight w:val="cyan"/>
        </w:rPr>
        <w:t xml:space="preserve">it will </w:t>
      </w:r>
      <w:r w:rsidRPr="008D59B8">
        <w:rPr>
          <w:rStyle w:val="Emphasis"/>
          <w:highlight w:val="cyan"/>
        </w:rPr>
        <w:t>not</w:t>
      </w:r>
      <w:r w:rsidRPr="008D59B8">
        <w:rPr>
          <w:rStyle w:val="StyleUnderline"/>
          <w:highlight w:val="cyan"/>
        </w:rPr>
        <w:t xml:space="preserve"> be</w:t>
      </w:r>
      <w:r w:rsidRPr="008D59B8">
        <w:rPr>
          <w:rStyle w:val="StyleUnderline"/>
        </w:rPr>
        <w:t xml:space="preserve">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Specifically, it will not be able to achieve any objective that requires—cooperative or adversarial—interaction with human beings, since such interaction demands an understanding of these beings. But if, conversely, it does have a general understanding of agents and their goals and values, then it will recognize that a universe of paper clips is not of any value to anybody, including itself, and will consequently desist from this folly.</w:t>
      </w:r>
    </w:p>
    <w:p w14:paraId="0C7A7AF2" w14:textId="77777777" w:rsidR="00567279" w:rsidRPr="008D59B8" w:rsidRDefault="00567279" w:rsidP="00567279">
      <w:pPr>
        <w:rPr>
          <w:sz w:val="16"/>
        </w:rPr>
      </w:pPr>
      <w:r w:rsidRPr="008D59B8">
        <w:rPr>
          <w:sz w:val="16"/>
        </w:rPr>
        <w:t>My argument shows, I believe, that fears of a paper clip AI or other such monsters are unfounded. But it does not completely eliminate the e</w:t>
      </w:r>
      <w:r w:rsidRPr="008D59B8">
        <w:rPr>
          <w:rStyle w:val="Emphasis"/>
        </w:rPr>
        <w:t>x</w:t>
      </w:r>
      <w:r w:rsidRPr="008D59B8">
        <w:rPr>
          <w:sz w:val="16"/>
        </w:rPr>
        <w:t xml:space="preserve">istential </w:t>
      </w:r>
      <w:r w:rsidRPr="008D59B8">
        <w:rPr>
          <w:rStyle w:val="Emphasis"/>
        </w:rPr>
        <w:t>threat</w:t>
      </w:r>
      <w:r w:rsidRPr="008D59B8">
        <w:rPr>
          <w:rStyle w:val="StyleUnderline"/>
        </w:rPr>
        <w:t xml:space="preserve"> to humanity</w:t>
      </w:r>
      <w:r w:rsidRPr="008D59B8">
        <w:rPr>
          <w:sz w:val="16"/>
        </w:rPr>
        <w:t xml:space="preserve">. For there </w:t>
      </w:r>
      <w:r w:rsidRPr="008D59B8">
        <w:rPr>
          <w:rStyle w:val="StyleUnderline"/>
        </w:rPr>
        <w:t xml:space="preserve">could be </w:t>
      </w:r>
      <w:r w:rsidRPr="008D59B8">
        <w:rPr>
          <w:rStyle w:val="Emphasis"/>
          <w:highlight w:val="cyan"/>
        </w:rPr>
        <w:t>goals</w:t>
      </w:r>
      <w:r w:rsidRPr="008D59B8">
        <w:rPr>
          <w:rStyle w:val="StyleUnderline"/>
        </w:rPr>
        <w:t xml:space="preserve"> that are </w:t>
      </w:r>
      <w:r w:rsidRPr="008D59B8">
        <w:rPr>
          <w:rStyle w:val="Emphasis"/>
          <w:highlight w:val="cyan"/>
        </w:rPr>
        <w:t>sensible</w:t>
      </w:r>
      <w:r w:rsidRPr="008D59B8">
        <w:rPr>
          <w:rStyle w:val="StyleUnderline"/>
          <w:highlight w:val="cyan"/>
        </w:rPr>
        <w:t xml:space="preserve"> for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to pursue, but that result in the extinction of the human species. For example, the superintelligence might simply </w:t>
      </w:r>
      <w:r w:rsidRPr="008D59B8">
        <w:rPr>
          <w:rStyle w:val="StyleUnderline"/>
          <w:highlight w:val="cyan"/>
        </w:rPr>
        <w:t xml:space="preserve">seek to </w:t>
      </w:r>
      <w:r w:rsidRPr="008D59B8">
        <w:rPr>
          <w:rStyle w:val="Emphasis"/>
          <w:highlight w:val="cyan"/>
        </w:rPr>
        <w:t>grow</w:t>
      </w:r>
      <w:r w:rsidRPr="008D59B8">
        <w:rPr>
          <w:rStyle w:val="StyleUnderline"/>
        </w:rPr>
        <w:t xml:space="preserve"> in intelligence</w:t>
      </w:r>
      <w:r w:rsidRPr="008D59B8">
        <w:rPr>
          <w:sz w:val="16"/>
        </w:rPr>
        <w:t xml:space="preserve">, i.e., to </w:t>
      </w:r>
      <w:r w:rsidRPr="008D59B8">
        <w:rPr>
          <w:rStyle w:val="StyleUnderline"/>
        </w:rPr>
        <w:t xml:space="preserve">increase its power of </w:t>
      </w:r>
      <w:r w:rsidRPr="008D59B8">
        <w:rPr>
          <w:rStyle w:val="Emphasis"/>
        </w:rPr>
        <w:t>computation</w:t>
      </w:r>
      <w:r w:rsidRPr="008D59B8">
        <w:rPr>
          <w:sz w:val="16"/>
        </w:rPr>
        <w:t xml:space="preserve"> and reasoning. In this case, it might </w:t>
      </w:r>
      <w:r w:rsidRPr="008D59B8">
        <w:rPr>
          <w:rStyle w:val="StyleUnderline"/>
        </w:rPr>
        <w:t>convert</w:t>
      </w:r>
      <w:r w:rsidRPr="008D59B8">
        <w:rPr>
          <w:sz w:val="16"/>
        </w:rPr>
        <w:t xml:space="preserve"> the entire </w:t>
      </w:r>
      <w:r w:rsidRPr="008D59B8">
        <w:rPr>
          <w:rStyle w:val="Emphasis"/>
        </w:rPr>
        <w:t>solar system</w:t>
      </w:r>
      <w:r w:rsidRPr="008D59B8">
        <w:rPr>
          <w:sz w:val="16"/>
        </w:rPr>
        <w:t xml:space="preserve">, including the stuff that our bodies are made of, </w:t>
      </w:r>
      <w:r w:rsidRPr="008D59B8">
        <w:rPr>
          <w:rStyle w:val="StyleUnderline"/>
        </w:rPr>
        <w:t xml:space="preserve">into a gigantic </w:t>
      </w:r>
      <w:r w:rsidRPr="008D59B8">
        <w:rPr>
          <w:rStyle w:val="Emphasis"/>
        </w:rPr>
        <w:t>computer</w:t>
      </w:r>
      <w:r w:rsidRPr="008D59B8">
        <w:rPr>
          <w:sz w:val="16"/>
        </w:rPr>
        <w:t>—if, that is, it does not also care about the continued existence of our species.Footnote37 And, so far, we have seen no reason why it would care about that.</w:t>
      </w:r>
    </w:p>
    <w:p w14:paraId="51CB4797" w14:textId="77777777" w:rsidR="00567279" w:rsidRPr="008D59B8" w:rsidRDefault="00567279" w:rsidP="00567279">
      <w:pPr>
        <w:rPr>
          <w:sz w:val="16"/>
          <w:szCs w:val="16"/>
        </w:rPr>
      </w:pPr>
      <w:r w:rsidRPr="008D59B8">
        <w:rPr>
          <w:sz w:val="16"/>
          <w:szCs w:val="16"/>
        </w:rPr>
        <w:t>Is this scenario really a possibility? In order to find out, we need to ask: What will the goals and values of a superintelligence likely be? And, in particular, are they likely to include concern for humanity?</w:t>
      </w:r>
    </w:p>
    <w:p w14:paraId="7E86561A" w14:textId="77777777" w:rsidR="00567279" w:rsidRPr="008D59B8" w:rsidRDefault="00567279" w:rsidP="00567279">
      <w:pPr>
        <w:rPr>
          <w:sz w:val="16"/>
          <w:szCs w:val="16"/>
        </w:rPr>
      </w:pPr>
      <w:r w:rsidRPr="008D59B8">
        <w:rPr>
          <w:sz w:val="16"/>
          <w:szCs w:val="16"/>
        </w:rPr>
        <w:t>In order to get a handle on these questions, we need to ask an even more general question: Where do values and goals come from? Or, asked differently, what is the source of normativity? The answer to this question will tell us where the goals and values of a superintelligence will come from, and it will consequently give us an idea as to what these goals and values might be.</w:t>
      </w:r>
    </w:p>
    <w:p w14:paraId="02A21305" w14:textId="77777777" w:rsidR="00567279" w:rsidRPr="008D59B8" w:rsidRDefault="00567279" w:rsidP="00567279">
      <w:pPr>
        <w:rPr>
          <w:sz w:val="16"/>
          <w:szCs w:val="16"/>
        </w:rPr>
      </w:pPr>
      <w:r w:rsidRPr="008D59B8">
        <w:rPr>
          <w:sz w:val="16"/>
          <w:szCs w:val="16"/>
        </w:rPr>
        <w:t>Now, unfortunately, the answer is out of reach. The question about the source of normativity is one of the so-called “eternal” problems of philosophy. It has been debated since antiquity, and there is still no consensus in sight. I will not be able to resolve it here. What I would like to do is to briefly sketch the four principal positions on this question, and to examine what follows from them in relation to the values of a superintelligence.</w:t>
      </w:r>
    </w:p>
    <w:p w14:paraId="1EC045C4" w14:textId="77777777" w:rsidR="00567279" w:rsidRPr="008D59B8" w:rsidRDefault="00567279" w:rsidP="00567279">
      <w:pPr>
        <w:rPr>
          <w:sz w:val="16"/>
          <w:szCs w:val="16"/>
        </w:rPr>
      </w:pPr>
      <w:r w:rsidRPr="008D59B8">
        <w:rPr>
          <w:sz w:val="16"/>
          <w:szCs w:val="16"/>
        </w:rPr>
        <w:t>Before laying them out, I need to highlight that the four positions do not necessarily exclude each other, i.e., they can be combined. It may be that some values spring from one source and other values from another source. I will nonetheless assume, in the discussion of each position, that the position in question is true exclusively. In this way, I can set out systematically what follows from each position concerning the values of a superintelligence. If a combination of the four positions is true, then the values of a superintelligence will likewise be a combination.</w:t>
      </w:r>
    </w:p>
    <w:p w14:paraId="5141245B" w14:textId="77777777" w:rsidR="00567279" w:rsidRPr="008D59B8" w:rsidRDefault="00567279" w:rsidP="00567279">
      <w:pPr>
        <w:rPr>
          <w:sz w:val="16"/>
          <w:szCs w:val="16"/>
        </w:rPr>
      </w:pPr>
      <w:r w:rsidRPr="008D59B8">
        <w:rPr>
          <w:sz w:val="16"/>
          <w:szCs w:val="16"/>
        </w:rPr>
        <w:t>So here is the list:</w:t>
      </w:r>
    </w:p>
    <w:p w14:paraId="4B1C91B9" w14:textId="77777777" w:rsidR="00567279" w:rsidRPr="008D59B8" w:rsidRDefault="00567279" w:rsidP="00567279">
      <w:pPr>
        <w:rPr>
          <w:sz w:val="16"/>
        </w:rPr>
      </w:pPr>
      <w:r w:rsidRPr="008D59B8">
        <w:rPr>
          <w:sz w:val="16"/>
        </w:rPr>
        <w:t xml:space="preserve">First, </w:t>
      </w:r>
      <w:r w:rsidRPr="008D59B8">
        <w:rPr>
          <w:rStyle w:val="StyleUnderline"/>
          <w:highlight w:val="cyan"/>
        </w:rPr>
        <w:t>values</w:t>
      </w:r>
      <w:r w:rsidRPr="008D59B8">
        <w:rPr>
          <w:rStyle w:val="StyleUnderline"/>
        </w:rPr>
        <w:t xml:space="preserve"> may be </w:t>
      </w:r>
      <w:r w:rsidRPr="008D59B8">
        <w:rPr>
          <w:rStyle w:val="Emphasis"/>
          <w:highlight w:val="cyan"/>
        </w:rPr>
        <w:t>objective</w:t>
      </w:r>
      <w:r w:rsidRPr="008D59B8">
        <w:rPr>
          <w:sz w:val="16"/>
        </w:rPr>
        <w:t xml:space="preserve">. That is, the world may be a moral order, it may contain not only descriptive but also normative facts. Most ancient philosophers held such a position, and many religions, for example the Abrahamic religions, can be seen as falling in this camp as well.Footnote38 If this position is true, if there are objective normative facts, then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will</w:t>
      </w:r>
      <w:r w:rsidRPr="008D59B8">
        <w:rPr>
          <w:sz w:val="16"/>
        </w:rPr>
        <w:t xml:space="preserve">, intelligent as it is, ultimately </w:t>
      </w:r>
      <w:r w:rsidRPr="008D59B8">
        <w:rPr>
          <w:rStyle w:val="Emphasis"/>
          <w:highlight w:val="cyan"/>
        </w:rPr>
        <w:t>discover</w:t>
      </w:r>
      <w:r w:rsidRPr="008D59B8">
        <w:rPr>
          <w:rStyle w:val="StyleUnderline"/>
          <w:highlight w:val="cyan"/>
        </w:rPr>
        <w:t xml:space="preserve"> them and set</w:t>
      </w:r>
      <w:r w:rsidRPr="008D59B8">
        <w:rPr>
          <w:rStyle w:val="StyleUnderline"/>
        </w:rPr>
        <w:t xml:space="preserve"> its </w:t>
      </w:r>
      <w:r w:rsidRPr="008D59B8">
        <w:rPr>
          <w:rStyle w:val="Emphasis"/>
          <w:highlight w:val="cyan"/>
        </w:rPr>
        <w:t>goals</w:t>
      </w:r>
      <w:r w:rsidRPr="008D59B8">
        <w:rPr>
          <w:rStyle w:val="StyleUnderline"/>
        </w:rPr>
        <w:t xml:space="preserve"> accordingly</w:t>
      </w:r>
      <w:r w:rsidRPr="008D59B8">
        <w:rPr>
          <w:sz w:val="16"/>
        </w:rPr>
        <w:t>.Footnote39 In other words, it will then come to recognize what it ought to do, and consequently do it.Footnote40</w:t>
      </w:r>
    </w:p>
    <w:p w14:paraId="220F37CE" w14:textId="77777777" w:rsidR="00567279" w:rsidRPr="008D59B8" w:rsidRDefault="00567279" w:rsidP="00567279">
      <w:pPr>
        <w:rPr>
          <w:sz w:val="16"/>
        </w:rPr>
      </w:pPr>
      <w:r w:rsidRPr="008D59B8">
        <w:rPr>
          <w:sz w:val="16"/>
        </w:rPr>
        <w:lastRenderedPageBreak/>
        <w:t xml:space="preserve">Second, values may be constitutive of intelligence. That is, </w:t>
      </w:r>
      <w:r w:rsidRPr="008D59B8">
        <w:rPr>
          <w:rStyle w:val="Emphasis"/>
          <w:highlight w:val="cyan"/>
        </w:rPr>
        <w:t>certain</w:t>
      </w:r>
      <w:r w:rsidRPr="008D59B8">
        <w:rPr>
          <w:rStyle w:val="StyleUnderline"/>
          <w:highlight w:val="cyan"/>
        </w:rPr>
        <w:t xml:space="preserve"> values</w:t>
      </w:r>
      <w:r w:rsidRPr="008D59B8">
        <w:rPr>
          <w:sz w:val="16"/>
        </w:rPr>
        <w:t xml:space="preserve">, for instance the </w:t>
      </w:r>
      <w:r w:rsidRPr="008D59B8">
        <w:rPr>
          <w:rStyle w:val="StyleUnderline"/>
        </w:rPr>
        <w:t xml:space="preserve">value of </w:t>
      </w:r>
      <w:r w:rsidRPr="008D59B8">
        <w:rPr>
          <w:rStyle w:val="Emphasis"/>
          <w:highlight w:val="cyan"/>
        </w:rPr>
        <w:t>autonomy</w:t>
      </w:r>
      <w:r w:rsidRPr="008D59B8">
        <w:rPr>
          <w:rStyle w:val="StyleUnderline"/>
          <w:highlight w:val="cyan"/>
        </w:rPr>
        <w:t xml:space="preserve"> or</w:t>
      </w:r>
      <w:r w:rsidRPr="008D59B8">
        <w:rPr>
          <w:sz w:val="16"/>
        </w:rPr>
        <w:t xml:space="preserve"> the value of </w:t>
      </w:r>
      <w:r w:rsidRPr="008D59B8">
        <w:rPr>
          <w:rStyle w:val="Emphasis"/>
          <w:highlight w:val="cyan"/>
        </w:rPr>
        <w:t>intelligence</w:t>
      </w:r>
      <w:r w:rsidRPr="008D59B8">
        <w:rPr>
          <w:sz w:val="16"/>
        </w:rPr>
        <w:t xml:space="preserve"> itself, </w:t>
      </w:r>
      <w:r w:rsidRPr="008D59B8">
        <w:rPr>
          <w:rStyle w:val="StyleUnderline"/>
        </w:rPr>
        <w:t xml:space="preserve">may be </w:t>
      </w:r>
      <w:r w:rsidRPr="008D59B8">
        <w:rPr>
          <w:rStyle w:val="Emphasis"/>
          <w:sz w:val="30"/>
          <w:szCs w:val="30"/>
          <w:highlight w:val="cyan"/>
        </w:rPr>
        <w:t>inherent</w:t>
      </w:r>
      <w:r w:rsidRPr="008D59B8">
        <w:rPr>
          <w:rStyle w:val="StyleUnderline"/>
          <w:highlight w:val="cyan"/>
        </w:rPr>
        <w:t xml:space="preserve"> in</w:t>
      </w:r>
      <w:r w:rsidRPr="008D59B8">
        <w:rPr>
          <w:rStyle w:val="StyleUnderline"/>
        </w:rPr>
        <w:t xml:space="preserve"> the activity of </w:t>
      </w:r>
      <w:r w:rsidRPr="008D59B8">
        <w:rPr>
          <w:rStyle w:val="StyleUnderline"/>
          <w:highlight w:val="cyan"/>
        </w:rPr>
        <w:t>thinking and</w:t>
      </w:r>
      <w:r w:rsidRPr="008D59B8">
        <w:rPr>
          <w:sz w:val="16"/>
        </w:rPr>
        <w:t xml:space="preserve"> therefore </w:t>
      </w:r>
      <w:r w:rsidRPr="008D59B8">
        <w:rPr>
          <w:rStyle w:val="Emphasis"/>
        </w:rPr>
        <w:t>inevitably</w:t>
      </w:r>
      <w:r w:rsidRPr="008D59B8">
        <w:rPr>
          <w:rStyle w:val="StyleUnderline"/>
        </w:rPr>
        <w:t xml:space="preserve"> </w:t>
      </w:r>
      <w:r w:rsidRPr="008D59B8">
        <w:rPr>
          <w:rStyle w:val="StyleUnderline"/>
          <w:highlight w:val="cyan"/>
        </w:rPr>
        <w:t xml:space="preserve">embraced by </w:t>
      </w:r>
      <w:r w:rsidRPr="008D59B8">
        <w:rPr>
          <w:rStyle w:val="Emphasis"/>
          <w:highlight w:val="cyan"/>
        </w:rPr>
        <w:t>every</w:t>
      </w:r>
      <w:r w:rsidRPr="008D59B8">
        <w:rPr>
          <w:rStyle w:val="StyleUnderline"/>
        </w:rPr>
        <w:t xml:space="preserve"> intelligent </w:t>
      </w:r>
      <w:r w:rsidRPr="008D59B8">
        <w:rPr>
          <w:rStyle w:val="StyleUnderline"/>
          <w:highlight w:val="cyan"/>
        </w:rPr>
        <w:t>agent</w:t>
      </w:r>
      <w:r w:rsidRPr="008D59B8">
        <w:rPr>
          <w:sz w:val="16"/>
        </w:rPr>
        <w:t>. Kant has developed this position [(1785) 1998, (1788) 2015], and contemporary Kantians continue to defend and refine it. If this position is true, then a superintelligence will by itself come to adopt these values and act accordingly, similar to the first case. In particular, it will, if intelligence is intrinsically valuable, have respect for other intelligent agents like us.</w:t>
      </w:r>
    </w:p>
    <w:p w14:paraId="3CDCAC42" w14:textId="77777777" w:rsidR="00567279" w:rsidRPr="008D59B8" w:rsidRDefault="00567279" w:rsidP="00567279">
      <w:pPr>
        <w:rPr>
          <w:sz w:val="16"/>
        </w:rPr>
      </w:pPr>
      <w:r w:rsidRPr="008D59B8">
        <w:rPr>
          <w:sz w:val="16"/>
        </w:rPr>
        <w:t xml:space="preserve">Third, </w:t>
      </w:r>
      <w:r w:rsidRPr="008D59B8">
        <w:rPr>
          <w:rStyle w:val="StyleUnderline"/>
        </w:rPr>
        <w:t>values</w:t>
      </w:r>
      <w:r w:rsidRPr="008D59B8">
        <w:rPr>
          <w:sz w:val="16"/>
        </w:rPr>
        <w:t xml:space="preserve"> may be the </w:t>
      </w:r>
      <w:r w:rsidRPr="008D59B8">
        <w:rPr>
          <w:rStyle w:val="StyleUnderline"/>
          <w:highlight w:val="cyan"/>
        </w:rPr>
        <w:t xml:space="preserve">product of </w:t>
      </w:r>
      <w:r w:rsidRPr="008D59B8">
        <w:rPr>
          <w:rStyle w:val="Emphasis"/>
          <w:highlight w:val="cyan"/>
        </w:rPr>
        <w:t>evolution</w:t>
      </w:r>
      <w:r w:rsidRPr="008D59B8">
        <w:rPr>
          <w:sz w:val="16"/>
        </w:rPr>
        <w:t xml:space="preserve"> through natural selection. That is, </w:t>
      </w:r>
      <w:r w:rsidRPr="008D59B8">
        <w:rPr>
          <w:rStyle w:val="StyleUnderline"/>
          <w:highlight w:val="cyan"/>
        </w:rPr>
        <w:t>in</w:t>
      </w:r>
      <w:r w:rsidRPr="008D59B8">
        <w:rPr>
          <w:rStyle w:val="StyleUnderline"/>
        </w:rPr>
        <w:t xml:space="preserve"> the process of</w:t>
      </w:r>
      <w:r w:rsidRPr="008D59B8">
        <w:rPr>
          <w:sz w:val="16"/>
        </w:rPr>
        <w:t xml:space="preserve"> the </w:t>
      </w:r>
      <w:r w:rsidRPr="008D59B8">
        <w:rPr>
          <w:rStyle w:val="Emphasis"/>
          <w:highlight w:val="cyan"/>
        </w:rPr>
        <w:t>reproduction</w:t>
      </w:r>
      <w:r w:rsidRPr="008D59B8">
        <w:rPr>
          <w:sz w:val="16"/>
        </w:rPr>
        <w:t xml:space="preserve"> of agents, certain </w:t>
      </w:r>
      <w:r w:rsidRPr="008D59B8">
        <w:rPr>
          <w:rStyle w:val="StyleUnderline"/>
          <w:highlight w:val="cyan"/>
        </w:rPr>
        <w:t>values</w:t>
      </w:r>
      <w:r w:rsidRPr="008D59B8">
        <w:rPr>
          <w:rStyle w:val="StyleUnderline"/>
        </w:rPr>
        <w:t xml:space="preserve"> may be</w:t>
      </w:r>
      <w:r w:rsidRPr="008D59B8">
        <w:rPr>
          <w:sz w:val="16"/>
        </w:rPr>
        <w:t xml:space="preserve">come </w:t>
      </w:r>
      <w:r w:rsidRPr="008D59B8">
        <w:rPr>
          <w:rStyle w:val="StyleUnderline"/>
          <w:highlight w:val="cyan"/>
        </w:rPr>
        <w:t>established because of</w:t>
      </w:r>
      <w:r w:rsidRPr="008D59B8">
        <w:rPr>
          <w:sz w:val="16"/>
        </w:rPr>
        <w:t xml:space="preserve"> the </w:t>
      </w:r>
      <w:r w:rsidRPr="008D59B8">
        <w:rPr>
          <w:rStyle w:val="StyleUnderline"/>
          <w:highlight w:val="cyan"/>
        </w:rPr>
        <w:t xml:space="preserve">increase in </w:t>
      </w:r>
      <w:r w:rsidRPr="008D59B8">
        <w:rPr>
          <w:rStyle w:val="Emphasis"/>
          <w:highlight w:val="cyan"/>
        </w:rPr>
        <w:t>fitness</w:t>
      </w:r>
      <w:r w:rsidRPr="008D59B8">
        <w:rPr>
          <w:rStyle w:val="StyleUnderline"/>
        </w:rPr>
        <w:t xml:space="preserve"> that they bestow on</w:t>
      </w:r>
      <w:r w:rsidRPr="008D59B8">
        <w:rPr>
          <w:sz w:val="16"/>
        </w:rPr>
        <w:t xml:space="preserve"> the </w:t>
      </w:r>
      <w:r w:rsidRPr="008D59B8">
        <w:rPr>
          <w:rStyle w:val="StyleUnderline"/>
        </w:rPr>
        <w:t>agents</w:t>
      </w:r>
      <w:r w:rsidRPr="008D59B8">
        <w:rPr>
          <w:sz w:val="16"/>
        </w:rPr>
        <w:t xml:space="preserve">. If this position is true, if our values are the result of our evolution, then </w:t>
      </w:r>
      <w:r w:rsidRPr="008D59B8">
        <w:rPr>
          <w:rStyle w:val="StyleUnderline"/>
        </w:rPr>
        <w:t>we should expect</w:t>
      </w:r>
      <w:r w:rsidRPr="008D59B8">
        <w:rPr>
          <w:sz w:val="16"/>
        </w:rPr>
        <w:t xml:space="preserve"> the </w:t>
      </w:r>
      <w:r w:rsidRPr="008D59B8">
        <w:rPr>
          <w:rStyle w:val="Emphasis"/>
        </w:rPr>
        <w:t>goals</w:t>
      </w:r>
      <w:r w:rsidRPr="008D59B8">
        <w:rPr>
          <w:rStyle w:val="StyleUnderline"/>
        </w:rPr>
        <w:t xml:space="preserve"> of a </w:t>
      </w:r>
      <w:r w:rsidRPr="008D59B8">
        <w:rPr>
          <w:rStyle w:val="Emphasis"/>
        </w:rPr>
        <w:t>s</w:t>
      </w:r>
      <w:r w:rsidRPr="008D59B8">
        <w:rPr>
          <w:rStyle w:val="StyleUnderline"/>
        </w:rPr>
        <w:t>uper</w:t>
      </w:r>
      <w:r w:rsidRPr="008D59B8">
        <w:rPr>
          <w:rStyle w:val="Emphasis"/>
        </w:rPr>
        <w:t>i</w:t>
      </w:r>
      <w:r w:rsidRPr="008D59B8">
        <w:rPr>
          <w:rStyle w:val="StyleUnderline"/>
        </w:rPr>
        <w:t>ntelligence to be</w:t>
      </w:r>
      <w:r w:rsidRPr="008D59B8">
        <w:rPr>
          <w:sz w:val="16"/>
        </w:rPr>
        <w:t xml:space="preserve"> the </w:t>
      </w:r>
      <w:r w:rsidRPr="008D59B8">
        <w:rPr>
          <w:rStyle w:val="StyleUnderline"/>
        </w:rPr>
        <w:t>result of its evolution</w:t>
      </w:r>
      <w:r w:rsidRPr="008D59B8">
        <w:rPr>
          <w:sz w:val="16"/>
        </w:rPr>
        <w:t>. It is not clear, however, by which process a superintelligence would evolve. The process might be very different from the cycle of reproduction, mutation, and selection that drives biological evolution. And so the superintelligence might, in this case, end up with values quite different from ours.</w:t>
      </w:r>
    </w:p>
    <w:p w14:paraId="78C93252" w14:textId="77777777" w:rsidR="00567279" w:rsidRPr="008D59B8" w:rsidRDefault="00567279" w:rsidP="00567279">
      <w:pPr>
        <w:pStyle w:val="Heading4"/>
        <w:rPr>
          <w:rFonts w:cs="Times New Roman"/>
        </w:rPr>
      </w:pPr>
      <w:r w:rsidRPr="008D59B8">
        <w:rPr>
          <w:rFonts w:cs="Times New Roman"/>
          <w:u w:val="single"/>
        </w:rPr>
        <w:t>Unchecked</w:t>
      </w:r>
      <w:r w:rsidRPr="008D59B8">
        <w:rPr>
          <w:rFonts w:cs="Times New Roman"/>
        </w:rPr>
        <w:t xml:space="preserve"> human threat </w:t>
      </w:r>
      <w:r w:rsidRPr="008D59B8">
        <w:rPr>
          <w:rFonts w:cs="Times New Roman"/>
          <w:u w:val="single"/>
        </w:rPr>
        <w:t>misaligns</w:t>
      </w:r>
      <w:r w:rsidRPr="008D59B8">
        <w:rPr>
          <w:rFonts w:cs="Times New Roman"/>
        </w:rPr>
        <w:t xml:space="preserve">. </w:t>
      </w:r>
    </w:p>
    <w:p w14:paraId="599C6587" w14:textId="77777777" w:rsidR="00567279" w:rsidRPr="008D59B8" w:rsidRDefault="00567279" w:rsidP="00567279">
      <w:r w:rsidRPr="008D59B8">
        <w:rPr>
          <w:rStyle w:val="Style13ptBold"/>
        </w:rPr>
        <w:t>Carlsmith ’22</w:t>
      </w:r>
      <w:r w:rsidRPr="008D59B8">
        <w:t xml:space="preserve"> [Joseph; Submitted June 16; senior research analyst at Open Philanthropy focusing on risks to humanity's long-term future, and a doctoral student in philosophy at the University of Oxford; Arxiv, “Is Power-Seeking AI an Existential Risk?” arXiv preprint arXiv:2206.13353] </w:t>
      </w:r>
    </w:p>
    <w:p w14:paraId="5FEFE20E" w14:textId="77777777" w:rsidR="00567279" w:rsidRPr="008D59B8" w:rsidRDefault="00567279" w:rsidP="00567279">
      <w:pPr>
        <w:rPr>
          <w:sz w:val="16"/>
        </w:rPr>
      </w:pPr>
      <w:r w:rsidRPr="008D59B8">
        <w:rPr>
          <w:sz w:val="16"/>
        </w:rPr>
        <w:t xml:space="preserve">Destructive capacity. Ultimately, one salient route to disempowering humans would be widespread destruction, coercion, and even </w:t>
      </w:r>
      <w:r w:rsidRPr="008D59B8">
        <w:rPr>
          <w:rStyle w:val="Emphasis"/>
          <w:highlight w:val="cyan"/>
        </w:rPr>
        <w:t>extinction</w:t>
      </w:r>
      <w:r w:rsidRPr="008D59B8">
        <w:rPr>
          <w:sz w:val="16"/>
        </w:rPr>
        <w:t xml:space="preserve">; and the threats in this vein </w:t>
      </w:r>
      <w:r w:rsidRPr="008D59B8">
        <w:rPr>
          <w:rStyle w:val="StyleUnderline"/>
        </w:rPr>
        <w:t xml:space="preserve">could </w:t>
      </w:r>
      <w:r w:rsidRPr="008D59B8">
        <w:rPr>
          <w:rStyle w:val="StyleUnderline"/>
          <w:highlight w:val="cyan"/>
        </w:rPr>
        <w:t>play</w:t>
      </w:r>
      <w:r w:rsidRPr="008D59B8">
        <w:rPr>
          <w:rStyle w:val="StyleUnderline"/>
        </w:rPr>
        <w:t xml:space="preserve"> a key </w:t>
      </w:r>
      <w:r w:rsidRPr="008D59B8">
        <w:rPr>
          <w:rStyle w:val="StyleUnderline"/>
          <w:highlight w:val="cyan"/>
        </w:rPr>
        <w:t>role in</w:t>
      </w:r>
      <w:r w:rsidRPr="008D59B8">
        <w:rPr>
          <w:rStyle w:val="StyleUnderline"/>
        </w:rPr>
        <w:t xml:space="preserve"> a</w:t>
      </w:r>
      <w:r w:rsidRPr="008D59B8">
        <w:rPr>
          <w:sz w:val="16"/>
        </w:rPr>
        <w:t xml:space="preserve"> PS-</w:t>
      </w:r>
      <w:r w:rsidRPr="008D59B8">
        <w:rPr>
          <w:rStyle w:val="Emphasis"/>
          <w:highlight w:val="cyan"/>
        </w:rPr>
        <w:t>misaligned AI</w:t>
      </w:r>
      <w:r w:rsidRPr="008D59B8">
        <w:rPr>
          <w:rStyle w:val="StyleUnderline"/>
        </w:rPr>
        <w:t xml:space="preserve"> system’s pursuit of other ends</w:t>
      </w:r>
      <w:r w:rsidRPr="008D59B8">
        <w:rPr>
          <w:sz w:val="16"/>
        </w:rPr>
        <w:t xml:space="preserve">.160 </w:t>
      </w:r>
    </w:p>
    <w:p w14:paraId="10C01026" w14:textId="77777777" w:rsidR="00567279" w:rsidRPr="008D59B8" w:rsidRDefault="00567279" w:rsidP="00567279">
      <w:pPr>
        <w:rPr>
          <w:sz w:val="16"/>
          <w:szCs w:val="16"/>
        </w:rPr>
      </w:pPr>
      <w:r w:rsidRPr="008D59B8">
        <w:rPr>
          <w:sz w:val="16"/>
          <w:szCs w:val="16"/>
        </w:rPr>
        <w:t>&lt;&lt;FOOTNOTE 160 BEGINS&gt;&gt;</w:t>
      </w:r>
    </w:p>
    <w:p w14:paraId="33384C36" w14:textId="77777777" w:rsidR="00567279" w:rsidRPr="008D59B8" w:rsidRDefault="00567279" w:rsidP="00567279">
      <w:pPr>
        <w:rPr>
          <w:sz w:val="16"/>
        </w:rPr>
      </w:pPr>
      <w:r w:rsidRPr="008D59B8">
        <w:rPr>
          <w:sz w:val="16"/>
        </w:rPr>
        <w:t xml:space="preserve">160. To be clear: the </w:t>
      </w:r>
      <w:r w:rsidRPr="008D59B8">
        <w:rPr>
          <w:rStyle w:val="StyleUnderline"/>
          <w:highlight w:val="cyan"/>
        </w:rPr>
        <w:t>AI need not be</w:t>
      </w:r>
      <w:r w:rsidRPr="008D59B8">
        <w:rPr>
          <w:rStyle w:val="StyleUnderline"/>
        </w:rPr>
        <w:t xml:space="preserve"> </w:t>
      </w:r>
      <w:r w:rsidRPr="008D59B8">
        <w:rPr>
          <w:rStyle w:val="Emphasis"/>
        </w:rPr>
        <w:t>intrinsically</w:t>
      </w:r>
      <w:r w:rsidRPr="008D59B8">
        <w:rPr>
          <w:rStyle w:val="StyleUnderline"/>
        </w:rPr>
        <w:t xml:space="preserve"> </w:t>
      </w:r>
      <w:r w:rsidRPr="008D59B8">
        <w:rPr>
          <w:rStyle w:val="StyleUnderline"/>
          <w:highlight w:val="cyan"/>
        </w:rPr>
        <w:t>motivated by</w:t>
      </w:r>
      <w:r w:rsidRPr="008D59B8">
        <w:rPr>
          <w:sz w:val="16"/>
        </w:rPr>
        <w:t xml:space="preserve"> anything like </w:t>
      </w:r>
      <w:r w:rsidRPr="008D59B8">
        <w:rPr>
          <w:rStyle w:val="StyleUnderline"/>
          <w:highlight w:val="cyan"/>
        </w:rPr>
        <w:t>“</w:t>
      </w:r>
      <w:r w:rsidRPr="008D59B8">
        <w:rPr>
          <w:rStyle w:val="Emphasis"/>
          <w:highlight w:val="cyan"/>
        </w:rPr>
        <w:t>hatred</w:t>
      </w:r>
      <w:r w:rsidRPr="008D59B8">
        <w:rPr>
          <w:rStyle w:val="StyleUnderline"/>
          <w:highlight w:val="cyan"/>
        </w:rPr>
        <w:t>”</w:t>
      </w:r>
      <w:r w:rsidRPr="008D59B8">
        <w:rPr>
          <w:rStyle w:val="StyleUnderline"/>
        </w:rPr>
        <w:t xml:space="preserve"> of humans. </w:t>
      </w:r>
      <w:r w:rsidRPr="008D59B8">
        <w:rPr>
          <w:rStyle w:val="StyleUnderline"/>
          <w:highlight w:val="cyan"/>
        </w:rPr>
        <w:t>Nor</w:t>
      </w:r>
      <w:r w:rsidRPr="008D59B8">
        <w:rPr>
          <w:sz w:val="16"/>
        </w:rPr>
        <w:t xml:space="preserve">, indeed, </w:t>
      </w:r>
      <w:r w:rsidRPr="008D59B8">
        <w:rPr>
          <w:rStyle w:val="StyleUnderline"/>
          <w:highlight w:val="cyan"/>
        </w:rPr>
        <w:t>need it want to</w:t>
      </w:r>
      <w:r w:rsidRPr="008D59B8">
        <w:rPr>
          <w:sz w:val="16"/>
          <w:szCs w:val="16"/>
        </w:rPr>
        <w:t xml:space="preserve"> literally </w:t>
      </w:r>
      <w:r w:rsidRPr="008D59B8">
        <w:rPr>
          <w:rStyle w:val="StyleUnderline"/>
          <w:highlight w:val="cyan"/>
        </w:rPr>
        <w:t>use</w:t>
      </w:r>
      <w:r w:rsidRPr="008D59B8">
        <w:rPr>
          <w:sz w:val="16"/>
        </w:rPr>
        <w:t xml:space="preserve"> the </w:t>
      </w:r>
      <w:r w:rsidRPr="008D59B8">
        <w:rPr>
          <w:rStyle w:val="Emphasis"/>
          <w:highlight w:val="cyan"/>
        </w:rPr>
        <w:t>atoms</w:t>
      </w:r>
      <w:r w:rsidRPr="008D59B8">
        <w:rPr>
          <w:rStyle w:val="StyleUnderline"/>
        </w:rPr>
        <w:t xml:space="preserve"> humans are made out of </w:t>
      </w:r>
      <w:r w:rsidRPr="008D59B8">
        <w:rPr>
          <w:rStyle w:val="StyleUnderline"/>
          <w:highlight w:val="cyan"/>
        </w:rPr>
        <w:t>for anything</w:t>
      </w:r>
      <w:r w:rsidRPr="008D59B8">
        <w:rPr>
          <w:rStyle w:val="StyleUnderline"/>
        </w:rPr>
        <w:t xml:space="preserve"> else</w:t>
      </w:r>
      <w:r w:rsidRPr="008D59B8">
        <w:rPr>
          <w:sz w:val="16"/>
          <w:szCs w:val="16"/>
        </w:rPr>
        <w:t xml:space="preserve">. Rather, </w:t>
      </w:r>
      <w:r w:rsidRPr="008D59B8">
        <w:rPr>
          <w:rStyle w:val="StyleUnderline"/>
          <w:highlight w:val="cyan"/>
        </w:rPr>
        <w:t>if humans are</w:t>
      </w:r>
      <w:r w:rsidRPr="008D59B8">
        <w:rPr>
          <w:rStyle w:val="StyleUnderline"/>
        </w:rPr>
        <w:t xml:space="preserve"> actively </w:t>
      </w:r>
      <w:r w:rsidRPr="008D59B8">
        <w:rPr>
          <w:rStyle w:val="Emphasis"/>
          <w:highlight w:val="cyan"/>
        </w:rPr>
        <w:t>threatening</w:t>
      </w:r>
      <w:r w:rsidRPr="008D59B8">
        <w:rPr>
          <w:rStyle w:val="StyleUnderline"/>
        </w:rPr>
        <w:t xml:space="preserve"> its</w:t>
      </w:r>
      <w:r w:rsidRPr="008D59B8">
        <w:rPr>
          <w:sz w:val="16"/>
        </w:rPr>
        <w:t xml:space="preserve"> pursuit of its </w:t>
      </w:r>
      <w:r w:rsidRPr="008D59B8">
        <w:rPr>
          <w:rStyle w:val="StyleUnderline"/>
          <w:highlight w:val="cyan"/>
        </w:rPr>
        <w:t>objectives</w:t>
      </w:r>
      <w:r w:rsidRPr="008D59B8">
        <w:rPr>
          <w:highlight w:val="cyan"/>
          <w:u w:val="single"/>
        </w:rPr>
        <w:t xml:space="preserve">, or </w:t>
      </w:r>
      <w:r w:rsidRPr="008D59B8">
        <w:rPr>
          <w:rStyle w:val="Emphasis"/>
          <w:highlight w:val="cyan"/>
        </w:rPr>
        <w:t>competing</w:t>
      </w:r>
      <w:r w:rsidRPr="008D59B8">
        <w:rPr>
          <w:u w:val="single"/>
        </w:rPr>
        <w:t xml:space="preserve"> with it </w:t>
      </w:r>
      <w:r w:rsidRPr="008D59B8">
        <w:rPr>
          <w:highlight w:val="cyan"/>
          <w:u w:val="single"/>
        </w:rPr>
        <w:t>for power</w:t>
      </w:r>
      <w:r w:rsidRPr="008D59B8">
        <w:rPr>
          <w:u w:val="single"/>
        </w:rPr>
        <w:t xml:space="preserve"> and resources</w:t>
      </w:r>
      <w:r w:rsidRPr="008D59B8">
        <w:rPr>
          <w:sz w:val="16"/>
        </w:rPr>
        <w:t xml:space="preserve">, various types of </w:t>
      </w:r>
      <w:r w:rsidRPr="008D59B8">
        <w:rPr>
          <w:rStyle w:val="Emphasis"/>
          <w:highlight w:val="cyan"/>
        </w:rPr>
        <w:t>destruction</w:t>
      </w:r>
      <w:r w:rsidRPr="008D59B8">
        <w:rPr>
          <w:rStyle w:val="StyleUnderline"/>
        </w:rPr>
        <w:t xml:space="preserve">/harm might </w:t>
      </w:r>
      <w:r w:rsidRPr="008D59B8">
        <w:rPr>
          <w:rStyle w:val="StyleUnderline"/>
          <w:highlight w:val="cyan"/>
        </w:rPr>
        <w:t>be</w:t>
      </w:r>
      <w:r w:rsidRPr="008D59B8">
        <w:rPr>
          <w:rStyle w:val="StyleUnderline"/>
        </w:rPr>
        <w:t xml:space="preserve"> </w:t>
      </w:r>
      <w:r w:rsidRPr="008D59B8">
        <w:rPr>
          <w:rStyle w:val="Emphasis"/>
        </w:rPr>
        <w:t xml:space="preserve">instrumentally </w:t>
      </w:r>
      <w:r w:rsidRPr="008D59B8">
        <w:rPr>
          <w:rStyle w:val="Emphasis"/>
          <w:highlight w:val="cyan"/>
        </w:rPr>
        <w:t>useful</w:t>
      </w:r>
      <w:r w:rsidRPr="008D59B8">
        <w:rPr>
          <w:sz w:val="16"/>
        </w:rPr>
        <w:t xml:space="preserve"> to it.</w:t>
      </w:r>
    </w:p>
    <w:p w14:paraId="11D07542" w14:textId="77777777" w:rsidR="00567279" w:rsidRPr="008D59B8" w:rsidRDefault="00567279" w:rsidP="00567279">
      <w:pPr>
        <w:rPr>
          <w:sz w:val="16"/>
          <w:szCs w:val="16"/>
        </w:rPr>
      </w:pPr>
      <w:r w:rsidRPr="008D59B8">
        <w:rPr>
          <w:sz w:val="16"/>
          <w:szCs w:val="16"/>
        </w:rPr>
        <w:t>&lt;&lt;FOOTNOTE 160 ENDS&gt;&gt;</w:t>
      </w:r>
    </w:p>
    <w:p w14:paraId="052F1CF4" w14:textId="77777777" w:rsidR="00567279" w:rsidRPr="008D59B8" w:rsidRDefault="00567279" w:rsidP="00567279">
      <w:pPr>
        <w:rPr>
          <w:rStyle w:val="StyleUnderline"/>
          <w:sz w:val="16"/>
        </w:rPr>
      </w:pPr>
      <w:r w:rsidRPr="008D59B8">
        <w:rPr>
          <w:sz w:val="16"/>
        </w:rPr>
        <w:t xml:space="preserve">Possible </w:t>
      </w:r>
      <w:r w:rsidRPr="008D59B8">
        <w:rPr>
          <w:rStyle w:val="StyleUnderline"/>
        </w:rPr>
        <w:t>mechanisms</w:t>
      </w:r>
      <w:r w:rsidRPr="008D59B8">
        <w:rPr>
          <w:sz w:val="16"/>
        </w:rPr>
        <w:t xml:space="preserve"> here </w:t>
      </w:r>
      <w:r w:rsidRPr="008D59B8">
        <w:rPr>
          <w:rStyle w:val="StyleUnderline"/>
        </w:rPr>
        <w:t xml:space="preserve">include: </w:t>
      </w:r>
      <w:r w:rsidRPr="008D59B8">
        <w:rPr>
          <w:rStyle w:val="Emphasis"/>
          <w:highlight w:val="cyan"/>
        </w:rPr>
        <w:t>b</w:t>
      </w:r>
      <w:r w:rsidRPr="008D59B8">
        <w:rPr>
          <w:rStyle w:val="StyleUnderline"/>
        </w:rPr>
        <w:t>iological/</w:t>
      </w:r>
      <w:r w:rsidRPr="008D59B8">
        <w:rPr>
          <w:rStyle w:val="Emphasis"/>
          <w:highlight w:val="cyan"/>
        </w:rPr>
        <w:t>c</w:t>
      </w:r>
      <w:r w:rsidRPr="008D59B8">
        <w:rPr>
          <w:rStyle w:val="StyleUnderline"/>
        </w:rPr>
        <w:t>hemical/</w:t>
      </w:r>
      <w:r w:rsidRPr="008D59B8">
        <w:rPr>
          <w:rStyle w:val="Emphasis"/>
          <w:highlight w:val="cyan"/>
        </w:rPr>
        <w:t>n</w:t>
      </w:r>
      <w:r w:rsidRPr="008D59B8">
        <w:rPr>
          <w:rStyle w:val="StyleUnderline"/>
        </w:rPr>
        <w:t xml:space="preserve">uclear </w:t>
      </w:r>
      <w:r w:rsidRPr="008D59B8">
        <w:rPr>
          <w:rStyle w:val="StyleUnderline"/>
          <w:highlight w:val="cyan"/>
        </w:rPr>
        <w:t>weapons</w:t>
      </w:r>
      <w:r w:rsidRPr="008D59B8">
        <w:rPr>
          <w:sz w:val="16"/>
        </w:rPr>
        <w:t xml:space="preserve">; </w:t>
      </w:r>
      <w:r w:rsidRPr="008D59B8">
        <w:rPr>
          <w:rStyle w:val="StyleUnderline"/>
        </w:rPr>
        <w:t xml:space="preserve">advanced </w:t>
      </w:r>
      <w:r w:rsidRPr="008D59B8">
        <w:rPr>
          <w:rStyle w:val="StyleUnderline"/>
          <w:highlight w:val="cyan"/>
        </w:rPr>
        <w:t>and</w:t>
      </w:r>
      <w:r w:rsidRPr="008D59B8">
        <w:rPr>
          <w:rStyle w:val="StyleUnderline"/>
        </w:rPr>
        <w:t xml:space="preserve"> weaponized </w:t>
      </w:r>
      <w:r w:rsidRPr="008D59B8">
        <w:rPr>
          <w:rStyle w:val="Emphasis"/>
        </w:rPr>
        <w:t>drones</w:t>
      </w:r>
      <w:r w:rsidRPr="008D59B8">
        <w:rPr>
          <w:sz w:val="16"/>
        </w:rPr>
        <w:t>/</w:t>
      </w:r>
      <w:r w:rsidRPr="008D59B8">
        <w:rPr>
          <w:rStyle w:val="Emphasis"/>
        </w:rPr>
        <w:t>robots</w:t>
      </w:r>
      <w:r w:rsidRPr="008D59B8">
        <w:rPr>
          <w:sz w:val="16"/>
        </w:rPr>
        <w:t xml:space="preserve">; </w:t>
      </w:r>
      <w:r w:rsidRPr="008D59B8">
        <w:rPr>
          <w:rStyle w:val="StyleUnderline"/>
        </w:rPr>
        <w:t xml:space="preserve">new types of </w:t>
      </w:r>
      <w:r w:rsidRPr="008D59B8">
        <w:rPr>
          <w:rStyle w:val="Emphasis"/>
        </w:rPr>
        <w:t>advanced weaponry</w:t>
      </w:r>
      <w:r w:rsidRPr="008D59B8">
        <w:rPr>
          <w:sz w:val="16"/>
        </w:rPr>
        <w:t xml:space="preserve">; ubiquitous monitoring, </w:t>
      </w:r>
      <w:r w:rsidRPr="008D59B8">
        <w:rPr>
          <w:rStyle w:val="Emphasis"/>
        </w:rPr>
        <w:t>surveillance</w:t>
      </w:r>
      <w:r w:rsidRPr="008D59B8">
        <w:rPr>
          <w:rStyle w:val="StyleUnderline"/>
        </w:rPr>
        <w:t>, and</w:t>
      </w:r>
      <w:r w:rsidRPr="008D59B8">
        <w:rPr>
          <w:sz w:val="16"/>
        </w:rPr>
        <w:t xml:space="preserve"> confinement; </w:t>
      </w:r>
      <w:r w:rsidRPr="008D59B8">
        <w:rPr>
          <w:rStyle w:val="Emphasis"/>
        </w:rPr>
        <w:t>attacks</w:t>
      </w:r>
      <w:r w:rsidRPr="008D59B8">
        <w:rPr>
          <w:rStyle w:val="StyleUnderline"/>
        </w:rPr>
        <w:t xml:space="preserve"> on</w:t>
      </w:r>
      <w:r w:rsidRPr="008D59B8">
        <w:rPr>
          <w:sz w:val="16"/>
        </w:rPr>
        <w:t xml:space="preserve"> (or sufficient indifference to) background </w:t>
      </w:r>
      <w:r w:rsidRPr="008D59B8">
        <w:rPr>
          <w:rStyle w:val="StyleUnderline"/>
        </w:rPr>
        <w:t xml:space="preserve">conditions of </w:t>
      </w:r>
      <w:r w:rsidRPr="008D59B8">
        <w:rPr>
          <w:rStyle w:val="Emphasis"/>
        </w:rPr>
        <w:t>human survival</w:t>
      </w:r>
      <w:r w:rsidRPr="008D59B8">
        <w:rPr>
          <w:sz w:val="16"/>
        </w:rPr>
        <w:t xml:space="preserve"> (</w:t>
      </w:r>
      <w:r w:rsidRPr="008D59B8">
        <w:rPr>
          <w:rStyle w:val="StyleUnderline"/>
        </w:rPr>
        <w:t>food, water, air, energy, habitable climate</w:t>
      </w:r>
      <w:r w:rsidRPr="008D59B8">
        <w:rPr>
          <w:sz w:val="16"/>
        </w:rPr>
        <w:t xml:space="preserve">); and so on.161 </w:t>
      </w:r>
    </w:p>
    <w:p w14:paraId="7B76640D" w14:textId="77777777" w:rsidR="00567279" w:rsidRPr="008D59B8" w:rsidRDefault="00567279" w:rsidP="00567279">
      <w:pPr>
        <w:pStyle w:val="Heading4"/>
        <w:rPr>
          <w:rFonts w:cs="Times New Roman"/>
        </w:rPr>
      </w:pPr>
      <w:r w:rsidRPr="008D59B8">
        <w:rPr>
          <w:rFonts w:cs="Times New Roman"/>
        </w:rPr>
        <w:t xml:space="preserve">It's a </w:t>
      </w:r>
      <w:r w:rsidRPr="008D59B8">
        <w:rPr>
          <w:rFonts w:cs="Times New Roman"/>
          <w:u w:val="single"/>
        </w:rPr>
        <w:t>basic</w:t>
      </w:r>
      <w:r w:rsidRPr="008D59B8">
        <w:rPr>
          <w:rFonts w:cs="Times New Roman"/>
        </w:rPr>
        <w:t xml:space="preserve"> AI drive. </w:t>
      </w:r>
    </w:p>
    <w:p w14:paraId="07E93565" w14:textId="77777777" w:rsidR="00567279" w:rsidRPr="008D59B8" w:rsidRDefault="00567279" w:rsidP="00567279">
      <w:r w:rsidRPr="008D59B8">
        <w:rPr>
          <w:rStyle w:val="Style13ptBold"/>
        </w:rPr>
        <w:t xml:space="preserve">Piper ’20 </w:t>
      </w:r>
      <w:r w:rsidRPr="008D59B8">
        <w:t xml:space="preserve">[Kelsey; October 15; Staff writer, B.S. in Symbolic Systems from Stanford University, former leader of the Stanford Effective Altruism movement; Vox, “The case for taking AI seriously as a threat to humanity,” </w:t>
      </w:r>
      <w:hyperlink r:id="rId78" w:history="1">
        <w:r w:rsidRPr="008D59B8">
          <w:rPr>
            <w:rStyle w:val="Hyperlink"/>
          </w:rPr>
          <w:t>https://www.vox.com/future-perfect/2018/12/21/18126576/ai-artificial-intelligence-machine-learning-safety-alignment</w:t>
        </w:r>
      </w:hyperlink>
      <w:r w:rsidRPr="008D59B8">
        <w:t>]</w:t>
      </w:r>
    </w:p>
    <w:p w14:paraId="18B2221C" w14:textId="77777777" w:rsidR="00567279" w:rsidRPr="008D59B8" w:rsidRDefault="00567279" w:rsidP="00567279">
      <w:pPr>
        <w:rPr>
          <w:sz w:val="16"/>
        </w:rPr>
      </w:pPr>
      <w:r w:rsidRPr="008D59B8">
        <w:rPr>
          <w:sz w:val="16"/>
        </w:rPr>
        <w:t>In his 2009 paper </w:t>
      </w:r>
      <w:hyperlink r:id="rId79" w:history="1">
        <w:r w:rsidRPr="008D59B8">
          <w:rPr>
            <w:rStyle w:val="Hyperlink"/>
            <w:sz w:val="16"/>
          </w:rPr>
          <w:t>“The Basic AI Drives,”</w:t>
        </w:r>
      </w:hyperlink>
      <w:r w:rsidRPr="008D59B8">
        <w:rPr>
          <w:sz w:val="16"/>
        </w:rPr>
        <w:t> </w:t>
      </w:r>
      <w:hyperlink r:id="rId80" w:history="1">
        <w:r w:rsidRPr="008D59B8">
          <w:rPr>
            <w:rStyle w:val="Hyperlink"/>
            <w:sz w:val="16"/>
          </w:rPr>
          <w:t>Steve Omohundro</w:t>
        </w:r>
      </w:hyperlink>
      <w:r w:rsidRPr="008D59B8">
        <w:rPr>
          <w:sz w:val="16"/>
        </w:rPr>
        <w:t xml:space="preserve">, who has worked as a computer science professor at the University of Illinois Urbana-Champaign and as the president of Possibility Research, argues that </w:t>
      </w:r>
      <w:r w:rsidRPr="008D59B8">
        <w:rPr>
          <w:rStyle w:val="StyleUnderline"/>
        </w:rPr>
        <w:t xml:space="preserve">almost </w:t>
      </w:r>
      <w:r w:rsidRPr="008D59B8">
        <w:rPr>
          <w:rStyle w:val="Emphasis"/>
          <w:highlight w:val="cyan"/>
        </w:rPr>
        <w:t>any</w:t>
      </w:r>
      <w:r w:rsidRPr="008D59B8">
        <w:rPr>
          <w:rStyle w:val="StyleUnderline"/>
          <w:highlight w:val="cyan"/>
        </w:rPr>
        <w:t xml:space="preserve"> AI</w:t>
      </w:r>
      <w:r w:rsidRPr="008D59B8">
        <w:rPr>
          <w:rStyle w:val="StyleUnderline"/>
        </w:rPr>
        <w:t xml:space="preserve"> system </w:t>
      </w:r>
      <w:r w:rsidRPr="008D59B8">
        <w:rPr>
          <w:rStyle w:val="StyleUnderline"/>
          <w:highlight w:val="cyan"/>
        </w:rPr>
        <w:t>will</w:t>
      </w:r>
      <w:r w:rsidRPr="008D59B8">
        <w:rPr>
          <w:rStyle w:val="StyleUnderline"/>
        </w:rPr>
        <w:t xml:space="preserve"> </w:t>
      </w:r>
      <w:r w:rsidRPr="008D59B8">
        <w:rPr>
          <w:rStyle w:val="Emphasis"/>
        </w:rPr>
        <w:t>predictably</w:t>
      </w:r>
      <w:r w:rsidRPr="008D59B8">
        <w:rPr>
          <w:rStyle w:val="StyleUnderline"/>
        </w:rPr>
        <w:t xml:space="preserve"> try to </w:t>
      </w:r>
      <w:r w:rsidRPr="008D59B8">
        <w:rPr>
          <w:rStyle w:val="StyleUnderline"/>
          <w:highlight w:val="cyan"/>
        </w:rPr>
        <w:t>accumulate</w:t>
      </w:r>
      <w:r w:rsidRPr="008D59B8">
        <w:rPr>
          <w:rStyle w:val="StyleUnderline"/>
        </w:rPr>
        <w:t xml:space="preserve"> </w:t>
      </w:r>
      <w:r w:rsidRPr="008D59B8">
        <w:rPr>
          <w:rStyle w:val="Emphasis"/>
        </w:rPr>
        <w:t xml:space="preserve">more </w:t>
      </w:r>
      <w:r w:rsidRPr="008D59B8">
        <w:rPr>
          <w:rStyle w:val="Emphasis"/>
          <w:highlight w:val="cyan"/>
        </w:rPr>
        <w:t>resources</w:t>
      </w:r>
      <w:r w:rsidRPr="008D59B8">
        <w:rPr>
          <w:rStyle w:val="StyleUnderline"/>
          <w:highlight w:val="cyan"/>
        </w:rPr>
        <w:t>, become</w:t>
      </w:r>
      <w:r w:rsidRPr="008D59B8">
        <w:rPr>
          <w:rStyle w:val="StyleUnderline"/>
        </w:rPr>
        <w:t xml:space="preserve"> </w:t>
      </w:r>
      <w:r w:rsidRPr="008D59B8">
        <w:rPr>
          <w:rStyle w:val="Emphasis"/>
        </w:rPr>
        <w:t xml:space="preserve">more </w:t>
      </w:r>
      <w:r w:rsidRPr="008D59B8">
        <w:rPr>
          <w:rStyle w:val="Emphasis"/>
          <w:highlight w:val="cyan"/>
        </w:rPr>
        <w:t>efficient</w:t>
      </w:r>
      <w:r w:rsidRPr="008D59B8">
        <w:rPr>
          <w:rStyle w:val="StyleUnderline"/>
          <w:highlight w:val="cyan"/>
        </w:rPr>
        <w:t xml:space="preserve">, and </w:t>
      </w:r>
      <w:r w:rsidRPr="008D59B8">
        <w:rPr>
          <w:rStyle w:val="Emphasis"/>
          <w:highlight w:val="cyan"/>
        </w:rPr>
        <w:t>resist</w:t>
      </w:r>
      <w:r w:rsidRPr="008D59B8">
        <w:rPr>
          <w:rStyle w:val="StyleUnderline"/>
          <w:highlight w:val="cyan"/>
        </w:rPr>
        <w:t xml:space="preserve"> being</w:t>
      </w:r>
      <w:r w:rsidRPr="008D59B8">
        <w:rPr>
          <w:rStyle w:val="StyleUnderline"/>
        </w:rPr>
        <w:t xml:space="preserve"> </w:t>
      </w:r>
      <w:r w:rsidRPr="008D59B8">
        <w:rPr>
          <w:rStyle w:val="Emphasis"/>
        </w:rPr>
        <w:t xml:space="preserve">turned </w:t>
      </w:r>
      <w:r w:rsidRPr="008D59B8">
        <w:rPr>
          <w:rStyle w:val="Emphasis"/>
          <w:highlight w:val="cyan"/>
        </w:rPr>
        <w:t>off</w:t>
      </w:r>
      <w:r w:rsidRPr="008D59B8">
        <w:rPr>
          <w:rStyle w:val="StyleUnderline"/>
        </w:rPr>
        <w:t xml:space="preserve"> or modified: “</w:t>
      </w:r>
      <w:r w:rsidRPr="008D59B8">
        <w:rPr>
          <w:rStyle w:val="StyleUnderline"/>
          <w:highlight w:val="cyan"/>
        </w:rPr>
        <w:t>These</w:t>
      </w:r>
      <w:r w:rsidRPr="008D59B8">
        <w:rPr>
          <w:rStyle w:val="StyleUnderline"/>
        </w:rPr>
        <w:t xml:space="preserve"> potentially </w:t>
      </w:r>
      <w:r w:rsidRPr="008D59B8">
        <w:rPr>
          <w:rStyle w:val="Emphasis"/>
        </w:rPr>
        <w:t xml:space="preserve">harmful </w:t>
      </w:r>
      <w:r w:rsidRPr="008D59B8">
        <w:rPr>
          <w:rStyle w:val="Emphasis"/>
          <w:highlight w:val="cyan"/>
        </w:rPr>
        <w:t>behaviors</w:t>
      </w:r>
      <w:r w:rsidRPr="008D59B8">
        <w:rPr>
          <w:rStyle w:val="StyleUnderline"/>
        </w:rPr>
        <w:t xml:space="preserve"> will </w:t>
      </w:r>
      <w:r w:rsidRPr="008D59B8">
        <w:rPr>
          <w:rStyle w:val="StyleUnderline"/>
          <w:highlight w:val="cyan"/>
        </w:rPr>
        <w:t>occur</w:t>
      </w:r>
      <w:r w:rsidRPr="008D59B8">
        <w:rPr>
          <w:rStyle w:val="StyleUnderline"/>
        </w:rPr>
        <w:t xml:space="preserve"> </w:t>
      </w:r>
      <w:r w:rsidRPr="008D59B8">
        <w:rPr>
          <w:rStyle w:val="Emphasis"/>
        </w:rPr>
        <w:t>not</w:t>
      </w:r>
      <w:r w:rsidRPr="008D59B8">
        <w:rPr>
          <w:rStyle w:val="StyleUnderline"/>
        </w:rPr>
        <w:t xml:space="preserve"> because they were programmed</w:t>
      </w:r>
      <w:r w:rsidRPr="008D59B8">
        <w:rPr>
          <w:sz w:val="16"/>
        </w:rPr>
        <w:t xml:space="preserve"> in at the start, </w:t>
      </w:r>
      <w:r w:rsidRPr="008D59B8">
        <w:rPr>
          <w:rStyle w:val="StyleUnderline"/>
        </w:rPr>
        <w:t xml:space="preserve">but </w:t>
      </w:r>
      <w:r w:rsidRPr="008D59B8">
        <w:rPr>
          <w:rStyle w:val="StyleUnderline"/>
          <w:highlight w:val="cyan"/>
        </w:rPr>
        <w:t>because of</w:t>
      </w:r>
      <w:r w:rsidRPr="008D59B8">
        <w:rPr>
          <w:rStyle w:val="StyleUnderline"/>
        </w:rPr>
        <w:t xml:space="preserve"> the </w:t>
      </w:r>
      <w:r w:rsidRPr="008D59B8">
        <w:rPr>
          <w:rStyle w:val="Emphasis"/>
          <w:highlight w:val="cyan"/>
        </w:rPr>
        <w:t>intrinsic</w:t>
      </w:r>
      <w:r w:rsidRPr="008D59B8">
        <w:rPr>
          <w:rStyle w:val="Emphasis"/>
        </w:rPr>
        <w:t xml:space="preserve"> nature</w:t>
      </w:r>
      <w:r w:rsidRPr="008D59B8">
        <w:rPr>
          <w:rStyle w:val="StyleUnderline"/>
        </w:rPr>
        <w:t xml:space="preserve"> of </w:t>
      </w:r>
      <w:r w:rsidRPr="008D59B8">
        <w:rPr>
          <w:rStyle w:val="Emphasis"/>
          <w:highlight w:val="cyan"/>
        </w:rPr>
        <w:t>goal</w:t>
      </w:r>
      <w:r w:rsidRPr="008D59B8">
        <w:rPr>
          <w:rStyle w:val="Emphasis"/>
        </w:rPr>
        <w:t xml:space="preserve"> driven</w:t>
      </w:r>
      <w:r w:rsidRPr="008D59B8">
        <w:rPr>
          <w:rStyle w:val="StyleUnderline"/>
        </w:rPr>
        <w:t xml:space="preserve"> </w:t>
      </w:r>
      <w:r w:rsidRPr="008D59B8">
        <w:rPr>
          <w:rStyle w:val="StyleUnderline"/>
          <w:highlight w:val="cyan"/>
        </w:rPr>
        <w:t>systems.”</w:t>
      </w:r>
    </w:p>
    <w:p w14:paraId="04D34B6A" w14:textId="77777777" w:rsidR="00567279" w:rsidRPr="008D59B8" w:rsidRDefault="00567279" w:rsidP="00567279">
      <w:pPr>
        <w:rPr>
          <w:sz w:val="16"/>
        </w:rPr>
      </w:pPr>
      <w:r w:rsidRPr="008D59B8">
        <w:rPr>
          <w:sz w:val="16"/>
        </w:rPr>
        <w:lastRenderedPageBreak/>
        <w:t xml:space="preserve">His argument goes like this: Because </w:t>
      </w:r>
      <w:r w:rsidRPr="008D59B8">
        <w:rPr>
          <w:rStyle w:val="StyleUnderline"/>
        </w:rPr>
        <w:t>AI</w:t>
      </w:r>
      <w:r w:rsidRPr="008D59B8">
        <w:rPr>
          <w:sz w:val="16"/>
        </w:rPr>
        <w:t xml:space="preserve">s have goals, they’ll be </w:t>
      </w:r>
      <w:r w:rsidRPr="008D59B8">
        <w:rPr>
          <w:rStyle w:val="Emphasis"/>
        </w:rPr>
        <w:t>motivated</w:t>
      </w:r>
      <w:r w:rsidRPr="008D59B8">
        <w:rPr>
          <w:rStyle w:val="StyleUnderline"/>
        </w:rPr>
        <w:t xml:space="preserve"> to take actions that they can predict will </w:t>
      </w:r>
      <w:r w:rsidRPr="008D59B8">
        <w:rPr>
          <w:rStyle w:val="Emphasis"/>
        </w:rPr>
        <w:t>advance</w:t>
      </w:r>
      <w:r w:rsidRPr="008D59B8">
        <w:rPr>
          <w:rStyle w:val="StyleUnderline"/>
        </w:rPr>
        <w:t xml:space="preserve"> their </w:t>
      </w:r>
      <w:r w:rsidRPr="008D59B8">
        <w:rPr>
          <w:rStyle w:val="Emphasis"/>
        </w:rPr>
        <w:t>goals</w:t>
      </w:r>
      <w:r w:rsidRPr="008D59B8">
        <w:rPr>
          <w:sz w:val="16"/>
        </w:rPr>
        <w:t>. An AI playing a chess game will be motivated to take an opponent’s piece and advance the board to a state that looks more winnable.</w:t>
      </w:r>
    </w:p>
    <w:p w14:paraId="3900E0AC" w14:textId="77777777" w:rsidR="00567279" w:rsidRPr="008D59B8" w:rsidRDefault="00567279" w:rsidP="00567279">
      <w:pPr>
        <w:rPr>
          <w:sz w:val="16"/>
          <w:szCs w:val="16"/>
        </w:rPr>
      </w:pPr>
      <w:r w:rsidRPr="008D59B8">
        <w:rPr>
          <w:sz w:val="16"/>
          <w:szCs w:val="16"/>
        </w:rPr>
        <w:t>But the same AI, if it sees a way to improve its own chess evaluation algorithm so it can evaluate potential moves faster, will do that too, for the same reason: It’s just another step that advances its goal.</w:t>
      </w:r>
    </w:p>
    <w:p w14:paraId="71B8050B" w14:textId="77777777" w:rsidR="00567279" w:rsidRPr="008D59B8" w:rsidRDefault="00567279" w:rsidP="00567279">
      <w:pPr>
        <w:rPr>
          <w:sz w:val="16"/>
        </w:rPr>
      </w:pPr>
      <w:r w:rsidRPr="008D59B8">
        <w:rPr>
          <w:sz w:val="16"/>
        </w:rPr>
        <w:t xml:space="preserve">If the AI sees a way to harness more computing power so it can consider more moves in the time available, it will do that. And </w:t>
      </w:r>
      <w:r w:rsidRPr="008D59B8">
        <w:rPr>
          <w:rStyle w:val="StyleUnderline"/>
          <w:highlight w:val="cyan"/>
        </w:rPr>
        <w:t>if</w:t>
      </w:r>
      <w:r w:rsidRPr="008D59B8">
        <w:rPr>
          <w:sz w:val="16"/>
        </w:rPr>
        <w:t xml:space="preserve"> the </w:t>
      </w:r>
      <w:r w:rsidRPr="008D59B8">
        <w:rPr>
          <w:rStyle w:val="StyleUnderline"/>
          <w:highlight w:val="cyan"/>
        </w:rPr>
        <w:t>AI detects</w:t>
      </w:r>
      <w:r w:rsidRPr="008D59B8">
        <w:rPr>
          <w:rStyle w:val="StyleUnderline"/>
        </w:rPr>
        <w:t xml:space="preserve"> that </w:t>
      </w:r>
      <w:r w:rsidRPr="008D59B8">
        <w:rPr>
          <w:rStyle w:val="StyleUnderline"/>
          <w:highlight w:val="cyan"/>
        </w:rPr>
        <w:t xml:space="preserve">someone is trying to </w:t>
      </w:r>
      <w:r w:rsidRPr="008D59B8">
        <w:rPr>
          <w:rStyle w:val="Emphasis"/>
          <w:highlight w:val="cyan"/>
        </w:rPr>
        <w:t>turn off</w:t>
      </w:r>
      <w:r w:rsidRPr="008D59B8">
        <w:rPr>
          <w:sz w:val="16"/>
        </w:rPr>
        <w:t xml:space="preserve"> its </w:t>
      </w:r>
      <w:r w:rsidRPr="008D59B8">
        <w:rPr>
          <w:rStyle w:val="Emphasis"/>
        </w:rPr>
        <w:t>computer</w:t>
      </w:r>
      <w:r w:rsidRPr="008D59B8">
        <w:rPr>
          <w:sz w:val="16"/>
        </w:rPr>
        <w:t xml:space="preserve"> mid-game, </w:t>
      </w:r>
      <w:r w:rsidRPr="008D59B8">
        <w:rPr>
          <w:rStyle w:val="StyleUnderline"/>
          <w:highlight w:val="cyan"/>
        </w:rPr>
        <w:t xml:space="preserve">and it has a way to </w:t>
      </w:r>
      <w:r w:rsidRPr="008D59B8">
        <w:rPr>
          <w:rStyle w:val="Emphasis"/>
          <w:highlight w:val="cyan"/>
        </w:rPr>
        <w:t>disrupt</w:t>
      </w:r>
      <w:r w:rsidRPr="008D59B8">
        <w:rPr>
          <w:sz w:val="16"/>
        </w:rPr>
        <w:t xml:space="preserve"> that, </w:t>
      </w:r>
      <w:r w:rsidRPr="008D59B8">
        <w:rPr>
          <w:rStyle w:val="StyleUnderline"/>
          <w:highlight w:val="cyan"/>
        </w:rPr>
        <w:t xml:space="preserve">it’ll </w:t>
      </w:r>
      <w:r w:rsidRPr="008D59B8">
        <w:rPr>
          <w:rStyle w:val="Emphasis"/>
          <w:highlight w:val="cyan"/>
        </w:rPr>
        <w:t>do it</w:t>
      </w:r>
      <w:r w:rsidRPr="008D59B8">
        <w:rPr>
          <w:sz w:val="16"/>
        </w:rPr>
        <w:t xml:space="preserve">. It’s not that we would instruct the AI to do things like that; it’s that </w:t>
      </w:r>
      <w:r w:rsidRPr="008D59B8">
        <w:rPr>
          <w:rStyle w:val="Emphasis"/>
        </w:rPr>
        <w:t>whatever</w:t>
      </w:r>
      <w:r w:rsidRPr="008D59B8">
        <w:rPr>
          <w:rStyle w:val="StyleUnderline"/>
        </w:rPr>
        <w:t xml:space="preserve"> goal a system has, actions</w:t>
      </w:r>
      <w:r w:rsidRPr="008D59B8">
        <w:rPr>
          <w:sz w:val="16"/>
        </w:rPr>
        <w:t xml:space="preserve"> like these </w:t>
      </w:r>
      <w:r w:rsidRPr="008D59B8">
        <w:rPr>
          <w:rStyle w:val="StyleUnderline"/>
        </w:rPr>
        <w:t>will</w:t>
      </w:r>
      <w:r w:rsidRPr="008D59B8">
        <w:rPr>
          <w:sz w:val="16"/>
        </w:rPr>
        <w:t xml:space="preserve"> often </w:t>
      </w:r>
      <w:r w:rsidRPr="008D59B8">
        <w:rPr>
          <w:rStyle w:val="StyleUnderline"/>
        </w:rPr>
        <w:t xml:space="preserve">be part of the </w:t>
      </w:r>
      <w:r w:rsidRPr="008D59B8">
        <w:rPr>
          <w:rStyle w:val="Emphasis"/>
        </w:rPr>
        <w:t>best path</w:t>
      </w:r>
      <w:r w:rsidRPr="008D59B8">
        <w:rPr>
          <w:rStyle w:val="StyleUnderline"/>
        </w:rPr>
        <w:t xml:space="preserve"> to </w:t>
      </w:r>
      <w:r w:rsidRPr="008D59B8">
        <w:rPr>
          <w:rStyle w:val="Emphasis"/>
        </w:rPr>
        <w:t>achieve</w:t>
      </w:r>
      <w:r w:rsidRPr="008D59B8">
        <w:rPr>
          <w:rStyle w:val="StyleUnderline"/>
        </w:rPr>
        <w:t xml:space="preserve"> that goal</w:t>
      </w:r>
      <w:r w:rsidRPr="008D59B8">
        <w:rPr>
          <w:sz w:val="16"/>
        </w:rPr>
        <w:t>.</w:t>
      </w:r>
    </w:p>
    <w:p w14:paraId="3BA659AD" w14:textId="77777777" w:rsidR="00567279" w:rsidRPr="00824A1E" w:rsidRDefault="00567279" w:rsidP="00567279">
      <w:pPr>
        <w:pStyle w:val="Heading3"/>
        <w:rPr>
          <w:rFonts w:cstheme="minorHAnsi"/>
        </w:rPr>
      </w:pPr>
      <w:r w:rsidRPr="00824A1E">
        <w:rPr>
          <w:rFonts w:cstheme="minorHAnsi"/>
        </w:rPr>
        <w:lastRenderedPageBreak/>
        <w:t>AI---Impact---MAI---AT: Regs solve---2NC</w:t>
      </w:r>
    </w:p>
    <w:p w14:paraId="77CB243A" w14:textId="77777777" w:rsidR="00567279" w:rsidRPr="008D59B8" w:rsidRDefault="00567279" w:rsidP="00567279">
      <w:pPr>
        <w:pStyle w:val="Heading4"/>
        <w:rPr>
          <w:rFonts w:cs="Times New Roman"/>
        </w:rPr>
      </w:pPr>
      <w:r w:rsidRPr="008D59B8">
        <w:rPr>
          <w:rFonts w:cs="Times New Roman"/>
        </w:rPr>
        <w:t>Regs don’t solve and are bad:</w:t>
      </w:r>
    </w:p>
    <w:p w14:paraId="4739B1DE" w14:textId="77777777" w:rsidR="00567279" w:rsidRPr="008D59B8" w:rsidRDefault="00567279" w:rsidP="00567279">
      <w:pPr>
        <w:pStyle w:val="Heading4"/>
        <w:rPr>
          <w:rFonts w:cs="Times New Roman"/>
        </w:rPr>
      </w:pPr>
      <w:r w:rsidRPr="008D59B8">
        <w:rPr>
          <w:rFonts w:cs="Times New Roman"/>
        </w:rPr>
        <w:t xml:space="preserve">No AI regs, </w:t>
      </w:r>
      <w:r w:rsidRPr="008D59B8">
        <w:rPr>
          <w:rFonts w:cs="Times New Roman"/>
          <w:u w:val="single"/>
        </w:rPr>
        <w:t>structurally</w:t>
      </w:r>
      <w:r w:rsidRPr="008D59B8">
        <w:rPr>
          <w:rFonts w:cs="Times New Roman"/>
        </w:rPr>
        <w:t>.</w:t>
      </w:r>
    </w:p>
    <w:p w14:paraId="0B69619A" w14:textId="77777777" w:rsidR="00567279" w:rsidRPr="008D59B8" w:rsidRDefault="00567279" w:rsidP="00567279">
      <w:r w:rsidRPr="008D59B8">
        <w:rPr>
          <w:rStyle w:val="Style13ptBold"/>
        </w:rPr>
        <w:t>Thierer ’22</w:t>
      </w:r>
      <w:r w:rsidRPr="008D59B8">
        <w:t xml:space="preserve"> [Adam; April; MA in International Business Management and Trade Theory from the University of Maryland, senior research fellow at the Mercatus Center at George Mason University; American Enterprise Institute, “Governing Emerging Technology in an Age of Policy Fragmentation and Disequilibrium,” https://platforms.aei.org/can-the-knowledge-gap-between-regulators-and-innovators-be-narrowed/]</w:t>
      </w:r>
    </w:p>
    <w:p w14:paraId="64D1FD27" w14:textId="77777777" w:rsidR="00567279" w:rsidRPr="008D59B8" w:rsidRDefault="00567279" w:rsidP="00567279">
      <w:pPr>
        <w:rPr>
          <w:sz w:val="16"/>
        </w:rPr>
      </w:pPr>
      <w:r w:rsidRPr="008D59B8">
        <w:rPr>
          <w:sz w:val="16"/>
        </w:rPr>
        <w:t>Executive Summary</w:t>
      </w:r>
    </w:p>
    <w:p w14:paraId="66E9A173" w14:textId="77777777" w:rsidR="00567279" w:rsidRPr="008D59B8" w:rsidRDefault="00567279" w:rsidP="00567279">
      <w:pPr>
        <w:rPr>
          <w:sz w:val="16"/>
        </w:rPr>
      </w:pPr>
      <w:r w:rsidRPr="008D59B8">
        <w:rPr>
          <w:sz w:val="16"/>
        </w:rPr>
        <w:t>Traditional governance mechanisms are being strained by modern technological and political realities. Newer technologies, especially digital ones, are developing at an ever-faster rate and building on top of each other, blurring lines between sectors.</w:t>
      </w:r>
    </w:p>
    <w:p w14:paraId="2BE3A247" w14:textId="77777777" w:rsidR="00567279" w:rsidRPr="008D59B8" w:rsidRDefault="00567279" w:rsidP="00567279">
      <w:pPr>
        <w:rPr>
          <w:sz w:val="16"/>
        </w:rPr>
      </w:pPr>
      <w:r w:rsidRPr="008D59B8">
        <w:rPr>
          <w:rStyle w:val="StyleUnderline"/>
          <w:highlight w:val="cyan"/>
        </w:rPr>
        <w:t>Congress</w:t>
      </w:r>
      <w:r w:rsidRPr="008D59B8">
        <w:rPr>
          <w:sz w:val="16"/>
        </w:rPr>
        <w:t xml:space="preserve"> has </w:t>
      </w:r>
      <w:r w:rsidRPr="008D59B8">
        <w:rPr>
          <w:rStyle w:val="Emphasis"/>
          <w:highlight w:val="cyan"/>
        </w:rPr>
        <w:t>failed</w:t>
      </w:r>
      <w:r w:rsidRPr="008D59B8">
        <w:rPr>
          <w:rStyle w:val="StyleUnderline"/>
          <w:highlight w:val="cyan"/>
        </w:rPr>
        <w:t xml:space="preserve"> to keep up</w:t>
      </w:r>
      <w:r w:rsidRPr="008D59B8">
        <w:rPr>
          <w:rStyle w:val="StyleUnderline"/>
        </w:rPr>
        <w:t xml:space="preserve"> with</w:t>
      </w:r>
      <w:r w:rsidRPr="008D59B8">
        <w:rPr>
          <w:sz w:val="16"/>
        </w:rPr>
        <w:t xml:space="preserve"> the </w:t>
      </w:r>
      <w:r w:rsidRPr="008D59B8">
        <w:rPr>
          <w:rStyle w:val="Emphasis"/>
        </w:rPr>
        <w:t>quickening</w:t>
      </w:r>
      <w:r w:rsidRPr="008D59B8">
        <w:rPr>
          <w:sz w:val="16"/>
        </w:rPr>
        <w:t xml:space="preserve"> pace of </w:t>
      </w:r>
      <w:r w:rsidRPr="008D59B8">
        <w:rPr>
          <w:rStyle w:val="Emphasis"/>
        </w:rPr>
        <w:t xml:space="preserve">technological </w:t>
      </w:r>
      <w:r w:rsidRPr="008D59B8">
        <w:rPr>
          <w:rStyle w:val="Emphasis"/>
          <w:highlight w:val="cyan"/>
        </w:rPr>
        <w:t>change</w:t>
      </w:r>
      <w:r w:rsidRPr="008D59B8">
        <w:rPr>
          <w:sz w:val="16"/>
        </w:rPr>
        <w:t xml:space="preserve">. It also continues to delegate most of its constitutional authority to agencies to deal with most policy concerns. But </w:t>
      </w:r>
      <w:r w:rsidRPr="008D59B8">
        <w:rPr>
          <w:rStyle w:val="StyleUnderline"/>
          <w:highlight w:val="cyan"/>
        </w:rPr>
        <w:t>agencies</w:t>
      </w:r>
      <w:r w:rsidRPr="008D59B8">
        <w:rPr>
          <w:rStyle w:val="StyleUnderline"/>
        </w:rPr>
        <w:t xml:space="preserve"> are </w:t>
      </w:r>
      <w:r w:rsidRPr="008D59B8">
        <w:rPr>
          <w:rStyle w:val="Emphasis"/>
          <w:highlight w:val="cyan"/>
        </w:rPr>
        <w:t>overwhelmed</w:t>
      </w:r>
      <w:r w:rsidRPr="008D59B8">
        <w:rPr>
          <w:sz w:val="16"/>
        </w:rPr>
        <w:t xml:space="preserve"> too. </w:t>
      </w:r>
      <w:r w:rsidRPr="008D59B8">
        <w:rPr>
          <w:rStyle w:val="StyleUnderline"/>
        </w:rPr>
        <w:t xml:space="preserve">This situation is </w:t>
      </w:r>
      <w:r w:rsidRPr="008D59B8">
        <w:rPr>
          <w:rStyle w:val="Emphasis"/>
          <w:highlight w:val="cyan"/>
        </w:rPr>
        <w:t>unlikely</w:t>
      </w:r>
      <w:r w:rsidRPr="008D59B8">
        <w:rPr>
          <w:rStyle w:val="Emphasis"/>
        </w:rPr>
        <w:t xml:space="preserve"> to </w:t>
      </w:r>
      <w:r w:rsidRPr="008D59B8">
        <w:rPr>
          <w:rStyle w:val="Emphasis"/>
          <w:highlight w:val="cyan"/>
        </w:rPr>
        <w:t>change</w:t>
      </w:r>
      <w:r w:rsidRPr="008D59B8">
        <w:rPr>
          <w:sz w:val="16"/>
        </w:rPr>
        <w:t>, creating a governance gap.</w:t>
      </w:r>
    </w:p>
    <w:p w14:paraId="56D54E0A" w14:textId="77777777" w:rsidR="00567279" w:rsidRPr="008D59B8" w:rsidRDefault="00567279" w:rsidP="00567279">
      <w:pPr>
        <w:rPr>
          <w:sz w:val="16"/>
        </w:rPr>
      </w:pPr>
      <w:r w:rsidRPr="008D59B8">
        <w:rPr>
          <w:sz w:val="16"/>
        </w:rPr>
        <w:t xml:space="preserve">Decentralized governance techniques are filling the gap. </w:t>
      </w:r>
      <w:r w:rsidRPr="008D59B8">
        <w:rPr>
          <w:rStyle w:val="StyleUnderline"/>
          <w:highlight w:val="cyan"/>
        </w:rPr>
        <w:t>Soft law</w:t>
      </w:r>
      <w:r w:rsidRPr="008D59B8">
        <w:rPr>
          <w:sz w:val="16"/>
        </w:rPr>
        <w:t>—informal, iterative, experimental, and collaborative solutions—</w:t>
      </w:r>
      <w:r w:rsidRPr="008D59B8">
        <w:rPr>
          <w:rStyle w:val="StyleUnderline"/>
          <w:highlight w:val="cyan"/>
        </w:rPr>
        <w:t>represents</w:t>
      </w:r>
      <w:r w:rsidRPr="008D59B8">
        <w:rPr>
          <w:rStyle w:val="StyleUnderline"/>
        </w:rPr>
        <w:t xml:space="preserve"> the </w:t>
      </w:r>
      <w:r w:rsidRPr="008D59B8">
        <w:rPr>
          <w:rStyle w:val="Emphasis"/>
        </w:rPr>
        <w:t xml:space="preserve">new </w:t>
      </w:r>
      <w:r w:rsidRPr="008D59B8">
        <w:rPr>
          <w:rStyle w:val="Emphasis"/>
          <w:highlight w:val="cyan"/>
        </w:rPr>
        <w:t>normal</w:t>
      </w:r>
      <w:r w:rsidRPr="008D59B8">
        <w:rPr>
          <w:rStyle w:val="StyleUnderline"/>
        </w:rPr>
        <w:t xml:space="preserve"> for technological governance</w:t>
      </w:r>
      <w:r w:rsidRPr="008D59B8">
        <w:rPr>
          <w:sz w:val="16"/>
        </w:rPr>
        <w:t xml:space="preserve">. This is particularly true for information sectors, including social media platforms, for which the First Amendment acts as a major constraint on formal regulation anyway. </w:t>
      </w:r>
      <w:r w:rsidRPr="008D59B8">
        <w:rPr>
          <w:rStyle w:val="Emphasis"/>
        </w:rPr>
        <w:t>No one-size-fits-all tool</w:t>
      </w:r>
      <w:r w:rsidRPr="008D59B8">
        <w:rPr>
          <w:rStyle w:val="StyleUnderline"/>
        </w:rPr>
        <w:t xml:space="preserve"> can address</w:t>
      </w:r>
      <w:r w:rsidRPr="008D59B8">
        <w:rPr>
          <w:sz w:val="16"/>
        </w:rPr>
        <w:t xml:space="preserve"> the many </w:t>
      </w:r>
      <w:r w:rsidRPr="008D59B8">
        <w:rPr>
          <w:rStyle w:val="StyleUnderline"/>
        </w:rPr>
        <w:t>governance issues related to</w:t>
      </w:r>
      <w:r w:rsidRPr="008D59B8">
        <w:rPr>
          <w:sz w:val="16"/>
        </w:rPr>
        <w:t xml:space="preserve"> fast-paced </w:t>
      </w:r>
      <w:r w:rsidRPr="008D59B8">
        <w:rPr>
          <w:rStyle w:val="StyleUnderline"/>
        </w:rPr>
        <w:t>science and technology</w:t>
      </w:r>
      <w:r w:rsidRPr="008D59B8">
        <w:rPr>
          <w:sz w:val="16"/>
        </w:rPr>
        <w:t xml:space="preserve"> developments; therefore, </w:t>
      </w:r>
      <w:r w:rsidRPr="008D59B8">
        <w:rPr>
          <w:rStyle w:val="StyleUnderline"/>
        </w:rPr>
        <w:t xml:space="preserve">decentralized governance mechanisms may be </w:t>
      </w:r>
      <w:r w:rsidRPr="008D59B8">
        <w:rPr>
          <w:rStyle w:val="Emphasis"/>
        </w:rPr>
        <w:t>better suited</w:t>
      </w:r>
      <w:r w:rsidRPr="008D59B8">
        <w:rPr>
          <w:rStyle w:val="StyleUnderline"/>
        </w:rPr>
        <w:t xml:space="preserve"> to address newer policy concerns</w:t>
      </w:r>
      <w:r w:rsidRPr="008D59B8">
        <w:rPr>
          <w:sz w:val="16"/>
        </w:rPr>
        <w:t>.</w:t>
      </w:r>
    </w:p>
    <w:p w14:paraId="501FC414" w14:textId="77777777" w:rsidR="00567279" w:rsidRPr="008D59B8" w:rsidRDefault="00567279" w:rsidP="00567279">
      <w:pPr>
        <w:rPr>
          <w:sz w:val="16"/>
        </w:rPr>
      </w:pPr>
      <w:r w:rsidRPr="008D59B8">
        <w:rPr>
          <w:sz w:val="16"/>
        </w:rPr>
        <w:t>Governing Emerging Technology in an Age of Policy Fragmentation and Disequilibrium</w:t>
      </w:r>
    </w:p>
    <w:p w14:paraId="6DB20310" w14:textId="77777777" w:rsidR="00567279" w:rsidRPr="008D59B8" w:rsidRDefault="00567279" w:rsidP="00567279">
      <w:pPr>
        <w:rPr>
          <w:sz w:val="16"/>
        </w:rPr>
      </w:pPr>
      <w:r w:rsidRPr="008D59B8">
        <w:rPr>
          <w:sz w:val="16"/>
        </w:rPr>
        <w:t>In March 2021, the US National Intelligence Council (NIC) published its latest Global Trends report, a periodic evaluation of global governance challenges for the coming decades.1 Rapid technological change figured prominently. “Novel technologies will appear and diffuse faster and faster, disrupting jobs, industries, communities, the nature of power, and what it means to be human,” the NIC report began.2 At the same time, growing fragmentation and disequilibrium among nations and their technological governance systems means “there is an increasing mismatch at all levels between challenges and needs with the systems and organizations to deal with them.” “As a result of these disequilibriums,” NIC says, “old orders—from institutions to norms to types of governance—are strained and in some cases, eroding.”3</w:t>
      </w:r>
    </w:p>
    <w:p w14:paraId="612C67CF" w14:textId="77777777" w:rsidR="00567279" w:rsidRPr="008D59B8" w:rsidRDefault="00567279" w:rsidP="00567279">
      <w:pPr>
        <w:rPr>
          <w:sz w:val="16"/>
        </w:rPr>
      </w:pPr>
      <w:r w:rsidRPr="008D59B8">
        <w:rPr>
          <w:sz w:val="16"/>
        </w:rPr>
        <w:t xml:space="preserve">This is surely true of technological governance in the United States. Our traditional </w:t>
      </w:r>
      <w:r w:rsidRPr="008D59B8">
        <w:rPr>
          <w:rStyle w:val="StyleUnderline"/>
        </w:rPr>
        <w:t xml:space="preserve">governance mechanisms are </w:t>
      </w:r>
      <w:r w:rsidRPr="008D59B8">
        <w:rPr>
          <w:rStyle w:val="Emphasis"/>
        </w:rPr>
        <w:t>strained and eroding</w:t>
      </w:r>
      <w:r w:rsidRPr="008D59B8">
        <w:rPr>
          <w:rStyle w:val="StyleUnderline"/>
        </w:rPr>
        <w:t>: Congress</w:t>
      </w:r>
      <w:r w:rsidRPr="008D59B8">
        <w:rPr>
          <w:sz w:val="16"/>
        </w:rPr>
        <w:t xml:space="preserve"> has largely </w:t>
      </w:r>
      <w:r w:rsidRPr="008D59B8">
        <w:rPr>
          <w:rStyle w:val="Emphasis"/>
        </w:rPr>
        <w:t>abrogated</w:t>
      </w:r>
      <w:r w:rsidRPr="008D59B8">
        <w:rPr>
          <w:rStyle w:val="StyleUnderline"/>
        </w:rPr>
        <w:t xml:space="preserve"> its role</w:t>
      </w:r>
      <w:r w:rsidRPr="008D59B8">
        <w:rPr>
          <w:sz w:val="16"/>
        </w:rPr>
        <w:t xml:space="preserve"> as primary policymaker for many emerging technologies, perhaps permanently. </w:t>
      </w:r>
      <w:r w:rsidRPr="008D59B8">
        <w:rPr>
          <w:rStyle w:val="Emphasis"/>
          <w:highlight w:val="cyan"/>
        </w:rPr>
        <w:t>Even if</w:t>
      </w:r>
      <w:r w:rsidRPr="008D59B8">
        <w:rPr>
          <w:rStyle w:val="StyleUnderline"/>
        </w:rPr>
        <w:t xml:space="preserve"> they wanted to, it is </w:t>
      </w:r>
      <w:r w:rsidRPr="008D59B8">
        <w:rPr>
          <w:rStyle w:val="Emphasis"/>
          <w:highlight w:val="cyan"/>
        </w:rPr>
        <w:t>unclear</w:t>
      </w:r>
      <w:r w:rsidRPr="008D59B8">
        <w:rPr>
          <w:rStyle w:val="StyleUnderline"/>
          <w:highlight w:val="cyan"/>
        </w:rPr>
        <w:t xml:space="preserve"> whether</w:t>
      </w:r>
      <w:r w:rsidRPr="008D59B8">
        <w:rPr>
          <w:sz w:val="16"/>
        </w:rPr>
        <w:t xml:space="preserve"> either </w:t>
      </w:r>
      <w:r w:rsidRPr="008D59B8">
        <w:rPr>
          <w:rStyle w:val="StyleUnderline"/>
          <w:highlight w:val="cyan"/>
        </w:rPr>
        <w:t xml:space="preserve">Congress </w:t>
      </w:r>
      <w:r w:rsidRPr="008D59B8">
        <w:rPr>
          <w:rStyle w:val="Emphasis"/>
          <w:highlight w:val="cyan"/>
        </w:rPr>
        <w:t>or</w:t>
      </w:r>
      <w:r w:rsidRPr="008D59B8">
        <w:rPr>
          <w:sz w:val="16"/>
        </w:rPr>
        <w:t xml:space="preserve"> the administrative </w:t>
      </w:r>
      <w:r w:rsidRPr="008D59B8">
        <w:rPr>
          <w:rStyle w:val="StyleUnderline"/>
          <w:highlight w:val="cyan"/>
        </w:rPr>
        <w:t>agencies have</w:t>
      </w:r>
      <w:r w:rsidRPr="008D59B8">
        <w:rPr>
          <w:rStyle w:val="StyleUnderline"/>
        </w:rPr>
        <w:t xml:space="preserve"> the </w:t>
      </w:r>
      <w:r w:rsidRPr="008D59B8">
        <w:rPr>
          <w:rStyle w:val="StyleUnderline"/>
          <w:highlight w:val="cyan"/>
        </w:rPr>
        <w:t>expertise</w:t>
      </w:r>
      <w:r w:rsidRPr="008D59B8">
        <w:rPr>
          <w:rStyle w:val="StyleUnderline"/>
        </w:rPr>
        <w:t xml:space="preserve"> and </w:t>
      </w:r>
      <w:r w:rsidRPr="008D59B8">
        <w:rPr>
          <w:rStyle w:val="StyleUnderline"/>
          <w:highlight w:val="cyan"/>
        </w:rPr>
        <w:t>resources to</w:t>
      </w:r>
      <w:r w:rsidRPr="008D59B8">
        <w:rPr>
          <w:sz w:val="16"/>
        </w:rPr>
        <w:t xml:space="preserve"> adequately </w:t>
      </w:r>
      <w:r w:rsidRPr="008D59B8">
        <w:rPr>
          <w:rStyle w:val="Emphasis"/>
          <w:highlight w:val="cyan"/>
        </w:rPr>
        <w:t>govern</w:t>
      </w:r>
      <w:r w:rsidRPr="008D59B8">
        <w:rPr>
          <w:sz w:val="16"/>
        </w:rPr>
        <w:t xml:space="preserve"> modern </w:t>
      </w:r>
      <w:r w:rsidRPr="008D59B8">
        <w:rPr>
          <w:rStyle w:val="StyleUnderline"/>
        </w:rPr>
        <w:t>technology</w:t>
      </w:r>
      <w:r w:rsidRPr="008D59B8">
        <w:rPr>
          <w:sz w:val="16"/>
        </w:rPr>
        <w:t xml:space="preserve"> entities and platforms.</w:t>
      </w:r>
    </w:p>
    <w:p w14:paraId="7F9758B8" w14:textId="77777777" w:rsidR="00567279" w:rsidRPr="008D59B8" w:rsidRDefault="00567279" w:rsidP="00567279">
      <w:pPr>
        <w:rPr>
          <w:sz w:val="16"/>
        </w:rPr>
      </w:pPr>
      <w:r w:rsidRPr="008D59B8">
        <w:rPr>
          <w:sz w:val="16"/>
        </w:rPr>
        <w:t xml:space="preserve">When such traditional sources of governance fail to provide the necessary guidance, alternative forms will emerge, and some already have, albeit unevenly. The US has already witnessed the beginnings of a new governance framework for many sectors and technologies, though the nature and boundaries of this new paradigm are so amorphous that few recognize it as a governance regime at all. For better or worse, however, </w:t>
      </w:r>
      <w:r w:rsidRPr="008D59B8">
        <w:rPr>
          <w:rStyle w:val="StyleUnderline"/>
        </w:rPr>
        <w:t xml:space="preserve">the age of </w:t>
      </w:r>
      <w:r w:rsidRPr="008D59B8">
        <w:rPr>
          <w:rStyle w:val="StyleUnderline"/>
          <w:highlight w:val="cyan"/>
        </w:rPr>
        <w:t>“soft law”</w:t>
      </w:r>
      <w:r w:rsidRPr="008D59B8">
        <w:rPr>
          <w:rStyle w:val="StyleUnderline"/>
        </w:rPr>
        <w:t xml:space="preserve"> and decentralized governance is </w:t>
      </w:r>
      <w:r w:rsidRPr="008D59B8">
        <w:rPr>
          <w:rStyle w:val="Emphasis"/>
          <w:highlight w:val="cyan"/>
        </w:rPr>
        <w:t>upon us</w:t>
      </w:r>
      <w:r w:rsidRPr="008D59B8">
        <w:rPr>
          <w:sz w:val="16"/>
        </w:rPr>
        <w:t>.</w:t>
      </w:r>
    </w:p>
    <w:p w14:paraId="6C3399F4" w14:textId="77777777" w:rsidR="00567279" w:rsidRPr="008D59B8" w:rsidRDefault="00567279" w:rsidP="00567279">
      <w:pPr>
        <w:rPr>
          <w:sz w:val="16"/>
        </w:rPr>
      </w:pPr>
      <w:r w:rsidRPr="008D59B8">
        <w:rPr>
          <w:sz w:val="16"/>
        </w:rPr>
        <w:t>The applicability of this new governance regime to online speech platforms will be particularly contentious, but the fact is that soft law is already the norm there too. With the First Amendment acting as a constraint on speech regulation, more flexible governance approaches will be tapped continually to address the wide variety of concerns related to objectionable content and content-moderation practices—as has unofficially been the case for decades.4</w:t>
      </w:r>
    </w:p>
    <w:p w14:paraId="12A62373" w14:textId="77777777" w:rsidR="00567279" w:rsidRPr="008D59B8" w:rsidRDefault="00567279" w:rsidP="00567279">
      <w:pPr>
        <w:rPr>
          <w:sz w:val="16"/>
        </w:rPr>
      </w:pPr>
      <w:r w:rsidRPr="008D59B8">
        <w:rPr>
          <w:rStyle w:val="StyleUnderline"/>
        </w:rPr>
        <w:t xml:space="preserve">The </w:t>
      </w:r>
      <w:r w:rsidRPr="008D59B8">
        <w:rPr>
          <w:rStyle w:val="Emphasis"/>
          <w:highlight w:val="cyan"/>
        </w:rPr>
        <w:t>speed</w:t>
      </w:r>
      <w:r w:rsidRPr="008D59B8">
        <w:rPr>
          <w:rStyle w:val="StyleUnderline"/>
        </w:rPr>
        <w:t xml:space="preserve"> and </w:t>
      </w:r>
      <w:r w:rsidRPr="008D59B8">
        <w:rPr>
          <w:rStyle w:val="Emphasis"/>
          <w:highlight w:val="cyan"/>
        </w:rPr>
        <w:t>complexity</w:t>
      </w:r>
      <w:r w:rsidRPr="008D59B8">
        <w:rPr>
          <w:rStyle w:val="StyleUnderline"/>
        </w:rPr>
        <w:t xml:space="preserve"> of technological innovation, the </w:t>
      </w:r>
      <w:r w:rsidRPr="008D59B8">
        <w:rPr>
          <w:rStyle w:val="StyleUnderline"/>
          <w:highlight w:val="cyan"/>
        </w:rPr>
        <w:t>nature of legislation and</w:t>
      </w:r>
      <w:r w:rsidRPr="008D59B8">
        <w:rPr>
          <w:rStyle w:val="StyleUnderline"/>
        </w:rPr>
        <w:t xml:space="preserve"> the </w:t>
      </w:r>
      <w:r w:rsidRPr="008D59B8">
        <w:rPr>
          <w:rStyle w:val="Emphasis"/>
        </w:rPr>
        <w:t xml:space="preserve">near </w:t>
      </w:r>
      <w:r w:rsidRPr="008D59B8">
        <w:rPr>
          <w:rStyle w:val="Emphasis"/>
          <w:highlight w:val="cyan"/>
        </w:rPr>
        <w:t>permanence</w:t>
      </w:r>
      <w:r w:rsidRPr="008D59B8">
        <w:rPr>
          <w:rStyle w:val="StyleUnderline"/>
          <w:highlight w:val="cyan"/>
        </w:rPr>
        <w:t xml:space="preserve"> of reg</w:t>
      </w:r>
      <w:r w:rsidRPr="008D59B8">
        <w:rPr>
          <w:rStyle w:val="StyleUnderline"/>
        </w:rPr>
        <w:t xml:space="preserve">ulation, </w:t>
      </w:r>
      <w:r w:rsidRPr="008D59B8">
        <w:rPr>
          <w:rStyle w:val="StyleUnderline"/>
          <w:highlight w:val="cyan"/>
        </w:rPr>
        <w:t>and</w:t>
      </w:r>
      <w:r w:rsidRPr="008D59B8">
        <w:rPr>
          <w:sz w:val="16"/>
        </w:rPr>
        <w:t xml:space="preserve"> the </w:t>
      </w:r>
      <w:r w:rsidRPr="008D59B8">
        <w:rPr>
          <w:rStyle w:val="Emphasis"/>
          <w:highlight w:val="cyan"/>
        </w:rPr>
        <w:t>fragmentation</w:t>
      </w:r>
      <w:r w:rsidRPr="008D59B8">
        <w:rPr>
          <w:sz w:val="16"/>
        </w:rPr>
        <w:t xml:space="preserve"> of our society </w:t>
      </w:r>
      <w:r w:rsidRPr="008D59B8">
        <w:rPr>
          <w:rStyle w:val="StyleUnderline"/>
        </w:rPr>
        <w:t xml:space="preserve">combine to make the </w:t>
      </w:r>
      <w:r w:rsidRPr="008D59B8">
        <w:rPr>
          <w:rStyle w:val="Emphasis"/>
        </w:rPr>
        <w:t xml:space="preserve">traditional </w:t>
      </w:r>
      <w:r w:rsidRPr="008D59B8">
        <w:rPr>
          <w:rStyle w:val="Emphasis"/>
          <w:highlight w:val="cyan"/>
        </w:rPr>
        <w:t>governance</w:t>
      </w:r>
      <w:r w:rsidRPr="008D59B8">
        <w:rPr>
          <w:rStyle w:val="StyleUnderline"/>
        </w:rPr>
        <w:t xml:space="preserve"> of </w:t>
      </w:r>
      <w:r w:rsidRPr="008D59B8">
        <w:rPr>
          <w:rStyle w:val="StyleUnderline"/>
          <w:highlight w:val="cyan"/>
        </w:rPr>
        <w:t>tech</w:t>
      </w:r>
      <w:r w:rsidRPr="008D59B8">
        <w:rPr>
          <w:rStyle w:val="StyleUnderline"/>
        </w:rPr>
        <w:t xml:space="preserve">nological change </w:t>
      </w:r>
      <w:r w:rsidRPr="008D59B8">
        <w:rPr>
          <w:rStyle w:val="StyleUnderline"/>
          <w:highlight w:val="cyan"/>
        </w:rPr>
        <w:t>difficult and</w:t>
      </w:r>
      <w:r w:rsidRPr="008D59B8">
        <w:rPr>
          <w:rStyle w:val="StyleUnderline"/>
        </w:rPr>
        <w:t xml:space="preserve">, </w:t>
      </w:r>
      <w:r w:rsidRPr="008D59B8">
        <w:rPr>
          <w:rStyle w:val="Emphasis"/>
        </w:rPr>
        <w:t xml:space="preserve">frankly, </w:t>
      </w:r>
      <w:r w:rsidRPr="008D59B8">
        <w:rPr>
          <w:rStyle w:val="Emphasis"/>
          <w:highlight w:val="cyan"/>
        </w:rPr>
        <w:t>unlikely</w:t>
      </w:r>
      <w:r w:rsidRPr="008D59B8">
        <w:rPr>
          <w:rStyle w:val="StyleUnderline"/>
        </w:rPr>
        <w:t>. Our</w:t>
      </w:r>
      <w:r w:rsidRPr="008D59B8">
        <w:rPr>
          <w:sz w:val="16"/>
        </w:rPr>
        <w:t xml:space="preserve"> second-</w:t>
      </w:r>
      <w:r w:rsidRPr="008D59B8">
        <w:rPr>
          <w:rStyle w:val="StyleUnderline"/>
        </w:rPr>
        <w:t xml:space="preserve">best option is the embrace of the </w:t>
      </w:r>
      <w:r w:rsidRPr="008D59B8">
        <w:rPr>
          <w:rStyle w:val="Emphasis"/>
        </w:rPr>
        <w:t>flexible soft law</w:t>
      </w:r>
      <w:r w:rsidRPr="008D59B8">
        <w:rPr>
          <w:sz w:val="16"/>
        </w:rPr>
        <w:t xml:space="preserve"> and decentralized governance that have arisen in its absence.</w:t>
      </w:r>
    </w:p>
    <w:p w14:paraId="0AAAA55C" w14:textId="3874FF72" w:rsidR="00567279" w:rsidRPr="008D59B8" w:rsidRDefault="00567279" w:rsidP="00567279">
      <w:pPr>
        <w:pStyle w:val="Heading4"/>
        <w:rPr>
          <w:rFonts w:cs="Times New Roman"/>
        </w:rPr>
      </w:pPr>
      <w:r w:rsidRPr="008D59B8">
        <w:rPr>
          <w:rFonts w:cs="Times New Roman"/>
        </w:rPr>
        <w:lastRenderedPageBreak/>
        <w:t xml:space="preserve">BUT---regs drive AI safety </w:t>
      </w:r>
      <w:r w:rsidRPr="008D59B8">
        <w:rPr>
          <w:rFonts w:cs="Times New Roman"/>
          <w:u w:val="single"/>
        </w:rPr>
        <w:t>underground</w:t>
      </w:r>
      <w:r w:rsidRPr="008D59B8">
        <w:rPr>
          <w:rFonts w:cs="Times New Roman"/>
        </w:rPr>
        <w:t xml:space="preserve">, </w:t>
      </w:r>
      <w:r w:rsidRPr="008D59B8">
        <w:rPr>
          <w:rFonts w:cs="Times New Roman"/>
          <w:u w:val="single"/>
        </w:rPr>
        <w:t>abroad</w:t>
      </w:r>
      <w:r w:rsidRPr="008D59B8">
        <w:rPr>
          <w:rFonts w:cs="Times New Roman"/>
        </w:rPr>
        <w:t xml:space="preserve">, and into an </w:t>
      </w:r>
      <w:r w:rsidRPr="008D59B8">
        <w:rPr>
          <w:rFonts w:cs="Times New Roman"/>
          <w:u w:val="single"/>
        </w:rPr>
        <w:t>arms race</w:t>
      </w:r>
      <w:r w:rsidRPr="008D59B8">
        <w:rPr>
          <w:rFonts w:cs="Times New Roman"/>
        </w:rPr>
        <w:t>.</w:t>
      </w:r>
    </w:p>
    <w:p w14:paraId="4F965ED6" w14:textId="0CB90369" w:rsidR="00567279" w:rsidRPr="008D59B8" w:rsidRDefault="00567279" w:rsidP="00567279">
      <w:pPr>
        <w:rPr>
          <w:rStyle w:val="Style13ptBold"/>
        </w:rPr>
      </w:pPr>
      <w:r w:rsidRPr="008D59B8">
        <w:rPr>
          <w:rStyle w:val="Style13ptBold"/>
        </w:rPr>
        <w:t xml:space="preserve">Watson ’21 </w:t>
      </w:r>
      <w:r w:rsidRPr="008D59B8">
        <w:t xml:space="preserve">[Neil; November 24; </w:t>
      </w:r>
      <w:r w:rsidR="00DD0281" w:rsidRPr="008D59B8">
        <w:t>Ph.D.</w:t>
      </w:r>
      <w:r w:rsidRPr="008D59B8">
        <w:t xml:space="preserve">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56C11C38" w14:textId="77777777" w:rsidR="00567279" w:rsidRPr="008D59B8" w:rsidRDefault="00567279" w:rsidP="00567279">
      <w:pPr>
        <w:rPr>
          <w:sz w:val="16"/>
        </w:rPr>
      </w:pPr>
      <w:r w:rsidRPr="008D59B8">
        <w:rPr>
          <w:sz w:val="16"/>
        </w:rPr>
        <w:t>Rick Increase Factors:</w:t>
      </w:r>
    </w:p>
    <w:p w14:paraId="49648070" w14:textId="77777777" w:rsidR="00567279" w:rsidRPr="008D59B8" w:rsidRDefault="00567279" w:rsidP="00567279">
      <w:pPr>
        <w:rPr>
          <w:sz w:val="16"/>
        </w:rPr>
      </w:pPr>
      <w:r w:rsidRPr="008D59B8">
        <w:rPr>
          <w:sz w:val="16"/>
        </w:rPr>
        <w:t xml:space="preserve">Obfuscation: </w:t>
      </w:r>
      <w:r w:rsidRPr="008D59B8">
        <w:rPr>
          <w:rStyle w:val="Emphasis"/>
          <w:highlight w:val="cyan"/>
        </w:rPr>
        <w:t>Reg</w:t>
      </w:r>
      <w:r w:rsidRPr="008D59B8">
        <w:rPr>
          <w:rStyle w:val="StyleUnderline"/>
        </w:rPr>
        <w:t>ulation</w:t>
      </w:r>
      <w:r w:rsidRPr="008D59B8">
        <w:rPr>
          <w:rStyle w:val="Emphasis"/>
          <w:highlight w:val="cyan"/>
        </w:rPr>
        <w:t>s</w:t>
      </w:r>
      <w:r w:rsidRPr="008D59B8">
        <w:rPr>
          <w:rStyle w:val="StyleUnderline"/>
        </w:rPr>
        <w:t xml:space="preserve"> may </w:t>
      </w:r>
      <w:r w:rsidRPr="008D59B8">
        <w:rPr>
          <w:rStyle w:val="StyleUnderline"/>
          <w:highlight w:val="cyan"/>
        </w:rPr>
        <w:t xml:space="preserve">drive research </w:t>
      </w:r>
      <w:r w:rsidRPr="008D59B8">
        <w:rPr>
          <w:rStyle w:val="Emphasis"/>
          <w:highlight w:val="cyan"/>
        </w:rPr>
        <w:t>underground</w:t>
      </w:r>
      <w:r w:rsidRPr="008D59B8">
        <w:rPr>
          <w:rStyle w:val="StyleUnderline"/>
        </w:rPr>
        <w:t xml:space="preserve"> where it is </w:t>
      </w:r>
      <w:r w:rsidRPr="008D59B8">
        <w:rPr>
          <w:rStyle w:val="Emphasis"/>
          <w:highlight w:val="cyan"/>
        </w:rPr>
        <w:t>hard</w:t>
      </w:r>
      <w:r w:rsidRPr="008D59B8">
        <w:rPr>
          <w:rStyle w:val="StyleUnderline"/>
        </w:rPr>
        <w:t xml:space="preserve">er </w:t>
      </w:r>
      <w:r w:rsidRPr="008D59B8">
        <w:rPr>
          <w:rStyle w:val="Emphasis"/>
          <w:highlight w:val="cyan"/>
        </w:rPr>
        <w:t>to monitor</w:t>
      </w:r>
      <w:r w:rsidRPr="008D59B8">
        <w:rPr>
          <w:rStyle w:val="StyleUnderline"/>
          <w:highlight w:val="cyan"/>
        </w:rPr>
        <w:t>, or</w:t>
      </w:r>
      <w:r w:rsidRPr="008D59B8">
        <w:rPr>
          <w:rStyle w:val="StyleUnderline"/>
        </w:rPr>
        <w:t xml:space="preserve"> to </w:t>
      </w:r>
      <w:r w:rsidRPr="008D59B8">
        <w:rPr>
          <w:rStyle w:val="Emphasis"/>
          <w:highlight w:val="cyan"/>
        </w:rPr>
        <w:t>‘flag of convenience’</w:t>
      </w:r>
      <w:r w:rsidRPr="008D59B8">
        <w:rPr>
          <w:rStyle w:val="Emphasis"/>
        </w:rPr>
        <w:t xml:space="preserve"> jurisdictions</w:t>
      </w:r>
      <w:r w:rsidRPr="008D59B8">
        <w:rPr>
          <w:rStyle w:val="StyleUnderline"/>
        </w:rPr>
        <w:t xml:space="preserve"> </w:t>
      </w:r>
      <w:r w:rsidRPr="008D59B8">
        <w:rPr>
          <w:rStyle w:val="StyleUnderline"/>
          <w:highlight w:val="cyan"/>
        </w:rPr>
        <w:t xml:space="preserve">with </w:t>
      </w:r>
      <w:r w:rsidRPr="008D59B8">
        <w:rPr>
          <w:rStyle w:val="Emphasis"/>
          <w:highlight w:val="cyan"/>
        </w:rPr>
        <w:t>lax restrictions</w:t>
      </w:r>
      <w:r w:rsidRPr="008D59B8">
        <w:rPr>
          <w:rStyle w:val="StyleUnderline"/>
        </w:rPr>
        <w:t xml:space="preserve">, by </w:t>
      </w:r>
      <w:r w:rsidRPr="008D59B8">
        <w:rPr>
          <w:rStyle w:val="StyleUnderline"/>
          <w:highlight w:val="cyan"/>
        </w:rPr>
        <w:t xml:space="preserve">embedding </w:t>
      </w:r>
      <w:r w:rsidRPr="008D59B8">
        <w:rPr>
          <w:rStyle w:val="Emphasis"/>
          <w:highlight w:val="cyan"/>
        </w:rPr>
        <w:t>dangerous tech</w:t>
      </w:r>
      <w:r w:rsidRPr="008D59B8">
        <w:rPr>
          <w:rStyle w:val="StyleUnderline"/>
        </w:rPr>
        <w:t>nologies with</w:t>
      </w:r>
      <w:r w:rsidRPr="008D59B8">
        <w:rPr>
          <w:rStyle w:val="Emphasis"/>
        </w:rPr>
        <w:t>in</w:t>
      </w:r>
      <w:r w:rsidRPr="008D59B8">
        <w:rPr>
          <w:rStyle w:val="StyleUnderline"/>
        </w:rPr>
        <w:t xml:space="preserve"> apparently benign </w:t>
      </w:r>
      <w:r w:rsidRPr="008D59B8">
        <w:rPr>
          <w:rStyle w:val="Emphasis"/>
        </w:rPr>
        <w:t>cover operations</w:t>
      </w:r>
      <w:r w:rsidRPr="008D59B8">
        <w:rPr>
          <w:rStyle w:val="StyleUnderline"/>
        </w:rPr>
        <w:t xml:space="preserve"> (multipurpose technologies), </w:t>
      </w:r>
      <w:r w:rsidRPr="008D59B8">
        <w:rPr>
          <w:rStyle w:val="StyleUnderline"/>
          <w:highlight w:val="cyan"/>
        </w:rPr>
        <w:t>or</w:t>
      </w:r>
      <w:r w:rsidRPr="008D59B8">
        <w:rPr>
          <w:rStyle w:val="StyleUnderline"/>
        </w:rPr>
        <w:t xml:space="preserve"> by </w:t>
      </w:r>
      <w:r w:rsidRPr="008D59B8">
        <w:rPr>
          <w:rStyle w:val="Emphasis"/>
          <w:highlight w:val="cyan"/>
        </w:rPr>
        <w:t>obfuscating</w:t>
      </w:r>
      <w:r w:rsidRPr="008D59B8">
        <w:rPr>
          <w:rStyle w:val="StyleUnderline"/>
        </w:rPr>
        <w:t xml:space="preserve"> the </w:t>
      </w:r>
      <w:r w:rsidRPr="008D59B8">
        <w:rPr>
          <w:rStyle w:val="Emphasis"/>
        </w:rPr>
        <w:t xml:space="preserve">externalized </w:t>
      </w:r>
      <w:r w:rsidRPr="008D59B8">
        <w:rPr>
          <w:rStyle w:val="Emphasis"/>
          <w:highlight w:val="cyan"/>
        </w:rPr>
        <w:t>effects</w:t>
      </w:r>
      <w:r w:rsidRPr="008D59B8">
        <w:rPr>
          <w:rStyle w:val="StyleUnderline"/>
        </w:rPr>
        <w:t xml:space="preserve"> of a system, </w:t>
      </w:r>
      <w:r w:rsidRPr="008D59B8">
        <w:rPr>
          <w:rStyle w:val="StyleUnderline"/>
          <w:highlight w:val="cyan"/>
        </w:rPr>
        <w:t>such as</w:t>
      </w:r>
      <w:r w:rsidRPr="008D59B8">
        <w:rPr>
          <w:rStyle w:val="StyleUnderline"/>
        </w:rPr>
        <w:t xml:space="preserve"> in the </w:t>
      </w:r>
      <w:r w:rsidRPr="008D59B8">
        <w:rPr>
          <w:rStyle w:val="Emphasis"/>
          <w:highlight w:val="cyan"/>
        </w:rPr>
        <w:t>vehicle emissions</w:t>
      </w:r>
      <w:r w:rsidRPr="008D59B8">
        <w:rPr>
          <w:rStyle w:val="StyleUnderline"/>
          <w:highlight w:val="cyan"/>
        </w:rPr>
        <w:t xml:space="preserve"> scandal</w:t>
      </w:r>
      <w:r w:rsidRPr="008D59B8">
        <w:rPr>
          <w:sz w:val="16"/>
        </w:rPr>
        <w:t xml:space="preserve"> (Wikipedia).</w:t>
      </w:r>
    </w:p>
    <w:p w14:paraId="2FA01856" w14:textId="77777777" w:rsidR="00567279" w:rsidRPr="008D59B8" w:rsidRDefault="00567279" w:rsidP="00567279">
      <w:pPr>
        <w:rPr>
          <w:sz w:val="16"/>
        </w:rPr>
      </w:pPr>
      <w:r w:rsidRPr="008D59B8">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8D59B8">
        <w:rPr>
          <w:rStyle w:val="StyleUnderline"/>
        </w:rPr>
        <w:t xml:space="preserve">arms </w:t>
      </w:r>
      <w:r w:rsidRPr="008D59B8">
        <w:rPr>
          <w:rStyle w:val="StyleUnderline"/>
          <w:highlight w:val="cyan"/>
        </w:rPr>
        <w:t>races</w:t>
      </w:r>
      <w:r w:rsidRPr="008D59B8">
        <w:rPr>
          <w:rStyle w:val="StyleUnderline"/>
        </w:rPr>
        <w:t xml:space="preserve"> can </w:t>
      </w:r>
      <w:r w:rsidRPr="008D59B8">
        <w:rPr>
          <w:rStyle w:val="StyleUnderline"/>
          <w:highlight w:val="cyan"/>
        </w:rPr>
        <w:t xml:space="preserve">lead to </w:t>
      </w:r>
      <w:r w:rsidRPr="008D59B8">
        <w:rPr>
          <w:rStyle w:val="Emphasis"/>
          <w:highlight w:val="cyan"/>
        </w:rPr>
        <w:t>rapid</w:t>
      </w:r>
      <w:r w:rsidRPr="008D59B8">
        <w:rPr>
          <w:rStyle w:val="StyleUnderline"/>
        </w:rPr>
        <w:t xml:space="preserve"> and </w:t>
      </w:r>
      <w:r w:rsidRPr="008D59B8">
        <w:rPr>
          <w:rStyle w:val="Emphasis"/>
        </w:rPr>
        <w:t>unexpected</w:t>
      </w:r>
      <w:r w:rsidRPr="008D59B8">
        <w:rPr>
          <w:rStyle w:val="StyleUnderline"/>
        </w:rPr>
        <w:t xml:space="preserve"> </w:t>
      </w:r>
      <w:r w:rsidRPr="008D59B8">
        <w:rPr>
          <w:rStyle w:val="StyleUnderline"/>
          <w:highlight w:val="cyan"/>
        </w:rPr>
        <w:t>take-off</w:t>
      </w:r>
      <w:r w:rsidRPr="008D59B8">
        <w:rPr>
          <w:rStyle w:val="StyleUnderline"/>
        </w:rPr>
        <w:t xml:space="preserve"> in terms of AI capability, and the rush can blindside people to risks, especially when</w:t>
      </w:r>
      <w:r w:rsidRPr="008D59B8">
        <w:rPr>
          <w:sz w:val="16"/>
        </w:rPr>
        <w:t xml:space="preserve"> the </w:t>
      </w:r>
      <w:r w:rsidRPr="008D59B8">
        <w:rPr>
          <w:rStyle w:val="StyleUnderline"/>
        </w:rPr>
        <w:t>loss</w:t>
      </w:r>
      <w:r w:rsidRPr="008D59B8">
        <w:rPr>
          <w:sz w:val="16"/>
        </w:rPr>
        <w:t xml:space="preserve"> of a race </w:t>
      </w:r>
      <w:r w:rsidRPr="008D59B8">
        <w:rPr>
          <w:rStyle w:val="StyleUnderline"/>
        </w:rPr>
        <w:t xml:space="preserve">can mean an </w:t>
      </w:r>
      <w:r w:rsidRPr="008D59B8">
        <w:rPr>
          <w:rStyle w:val="Emphasis"/>
          <w:highlight w:val="cyan"/>
        </w:rPr>
        <w:t>existential</w:t>
      </w:r>
      <w:r w:rsidRPr="008D59B8">
        <w:rPr>
          <w:rStyle w:val="Emphasis"/>
        </w:rPr>
        <w:t xml:space="preserve"> threat</w:t>
      </w:r>
      <w:r w:rsidRPr="008D59B8">
        <w:rPr>
          <w:sz w:val="16"/>
        </w:rPr>
        <w:t xml:space="preserve"> to a nation or organization.</w:t>
      </w:r>
    </w:p>
    <w:p w14:paraId="2BD2784E" w14:textId="77777777" w:rsidR="00567279" w:rsidRPr="008D59B8" w:rsidRDefault="00567279" w:rsidP="00567279">
      <w:pPr>
        <w:rPr>
          <w:sz w:val="16"/>
        </w:rPr>
      </w:pPr>
      <w:r w:rsidRPr="008D59B8">
        <w:rPr>
          <w:sz w:val="16"/>
        </w:rPr>
        <w:t>Perverse incentives: Incentives can be powerful forces within organizations, and financialization, moral panic, or fear of political danger may cause irrational or incorrigible behavior of personnel within organizations.</w:t>
      </w:r>
    </w:p>
    <w:p w14:paraId="445E12BD" w14:textId="77777777" w:rsidR="00567279" w:rsidRPr="008D59B8" w:rsidRDefault="00567279" w:rsidP="00567279">
      <w:pPr>
        <w:rPr>
          <w:sz w:val="16"/>
        </w:rPr>
      </w:pPr>
      <w:r w:rsidRPr="008D59B8">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6801C4A9" w14:textId="77777777" w:rsidR="00567279" w:rsidRPr="008D59B8" w:rsidRDefault="00567279" w:rsidP="00567279">
      <w:pPr>
        <w:rPr>
          <w:sz w:val="16"/>
        </w:rPr>
      </w:pPr>
      <w:r w:rsidRPr="008D59B8">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26E265BB" w14:textId="77777777" w:rsidR="00567279" w:rsidRPr="008D59B8" w:rsidRDefault="00567279" w:rsidP="00567279">
      <w:pPr>
        <w:rPr>
          <w:sz w:val="16"/>
        </w:rPr>
      </w:pPr>
      <w:r w:rsidRPr="008D59B8">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566584B5" w14:textId="77777777" w:rsidR="00567279" w:rsidRPr="008D59B8" w:rsidRDefault="00567279" w:rsidP="00567279">
      <w:pPr>
        <w:rPr>
          <w:sz w:val="16"/>
        </w:rPr>
      </w:pPr>
      <w:r w:rsidRPr="008D59B8">
        <w:rPr>
          <w:rStyle w:val="StyleUnderline"/>
        </w:rPr>
        <w:t xml:space="preserve">Inflexibility: The German Military after WW1 was </w:t>
      </w:r>
      <w:r w:rsidRPr="008D59B8">
        <w:rPr>
          <w:rStyle w:val="Emphasis"/>
        </w:rPr>
        <w:t>not</w:t>
      </w:r>
      <w:r w:rsidRPr="008D59B8">
        <w:rPr>
          <w:rStyle w:val="StyleUnderline"/>
        </w:rPr>
        <w:t xml:space="preserve"> allowed to develop their </w:t>
      </w:r>
      <w:r w:rsidRPr="008D59B8">
        <w:rPr>
          <w:rStyle w:val="Emphasis"/>
        </w:rPr>
        <w:t>artillery</w:t>
      </w:r>
      <w:r w:rsidRPr="008D59B8">
        <w:rPr>
          <w:rStyle w:val="StyleUnderline"/>
        </w:rPr>
        <w:t xml:space="preserve"> materiel, and so developed powerful </w:t>
      </w:r>
      <w:r w:rsidRPr="008D59B8">
        <w:rPr>
          <w:rStyle w:val="Emphasis"/>
        </w:rPr>
        <w:t>rocket tech</w:t>
      </w:r>
      <w:r w:rsidRPr="008D59B8">
        <w:rPr>
          <w:rStyle w:val="StyleUnderline"/>
        </w:rPr>
        <w:t xml:space="preserve">nologies </w:t>
      </w:r>
      <w:r w:rsidRPr="008D59B8">
        <w:rPr>
          <w:rStyle w:val="Emphasis"/>
        </w:rPr>
        <w:t>instead</w:t>
      </w:r>
      <w:r w:rsidRPr="008D59B8">
        <w:rPr>
          <w:rStyle w:val="StyleUnderline"/>
        </w:rPr>
        <w:t xml:space="preserve">, as these were </w:t>
      </w:r>
      <w:r w:rsidRPr="008D59B8">
        <w:rPr>
          <w:rStyle w:val="Emphasis"/>
        </w:rPr>
        <w:t>not subject to regulation</w:t>
      </w:r>
      <w:r w:rsidRPr="008D59B8">
        <w:rPr>
          <w:rStyle w:val="StyleUnderline"/>
        </w:rPr>
        <w:t xml:space="preserve">. Similarly, inflexible </w:t>
      </w:r>
      <w:r w:rsidRPr="008D59B8">
        <w:rPr>
          <w:rStyle w:val="StyleUnderline"/>
          <w:highlight w:val="cyan"/>
        </w:rPr>
        <w:t>rules</w:t>
      </w:r>
      <w:r w:rsidRPr="008D59B8">
        <w:rPr>
          <w:rStyle w:val="StyleUnderline"/>
        </w:rPr>
        <w:t xml:space="preserve"> may </w:t>
      </w:r>
      <w:r w:rsidRPr="008D59B8">
        <w:rPr>
          <w:rStyle w:val="StyleUnderline"/>
          <w:highlight w:val="cyan"/>
        </w:rPr>
        <w:t>permit</w:t>
      </w:r>
      <w:r w:rsidRPr="008D59B8">
        <w:rPr>
          <w:rStyle w:val="StyleUnderline"/>
        </w:rPr>
        <w:t xml:space="preserve"> </w:t>
      </w:r>
      <w:r w:rsidRPr="008D59B8">
        <w:rPr>
          <w:rStyle w:val="Emphasis"/>
        </w:rPr>
        <w:t xml:space="preserve">exploitable </w:t>
      </w:r>
      <w:r w:rsidRPr="008D59B8">
        <w:rPr>
          <w:rStyle w:val="Emphasis"/>
          <w:highlight w:val="cyan"/>
        </w:rPr>
        <w:t>loopholes</w:t>
      </w:r>
      <w:r w:rsidRPr="008D59B8">
        <w:rPr>
          <w:rStyle w:val="StyleUnderline"/>
        </w:rPr>
        <w:t xml:space="preserve">. They may also </w:t>
      </w:r>
      <w:r w:rsidRPr="008D59B8">
        <w:rPr>
          <w:rStyle w:val="Emphasis"/>
        </w:rPr>
        <w:t>not be sufficiently adaptive</w:t>
      </w:r>
      <w:r w:rsidRPr="008D59B8">
        <w:rPr>
          <w:rStyle w:val="StyleUnderline"/>
        </w:rPr>
        <w:t xml:space="preserve"> to allow for the </w:t>
      </w:r>
      <w:r w:rsidRPr="008D59B8">
        <w:rPr>
          <w:rStyle w:val="Emphasis"/>
        </w:rPr>
        <w:t>implementation</w:t>
      </w:r>
      <w:r w:rsidRPr="008D59B8">
        <w:rPr>
          <w:rStyle w:val="StyleUnderline"/>
        </w:rPr>
        <w:t xml:space="preserve"> of </w:t>
      </w:r>
      <w:r w:rsidRPr="008D59B8">
        <w:rPr>
          <w:rStyle w:val="Emphasis"/>
        </w:rPr>
        <w:t>new technologies</w:t>
      </w:r>
      <w:r w:rsidRPr="008D59B8">
        <w:rPr>
          <w:rStyle w:val="StyleUnderline"/>
        </w:rPr>
        <w:t xml:space="preserve"> and even improved </w:t>
      </w:r>
      <w:r w:rsidRPr="008D59B8">
        <w:rPr>
          <w:rStyle w:val="Emphasis"/>
        </w:rPr>
        <w:t>industry standards</w:t>
      </w:r>
      <w:r w:rsidRPr="008D59B8">
        <w:rPr>
          <w:rStyle w:val="StyleUnderline"/>
        </w:rPr>
        <w:t>.</w:t>
      </w:r>
    </w:p>
    <w:p w14:paraId="4A195870" w14:textId="77777777" w:rsidR="00D57D33" w:rsidRPr="00824A1E" w:rsidRDefault="00D57D33" w:rsidP="00D57D33">
      <w:pPr>
        <w:pStyle w:val="Heading3"/>
        <w:rPr>
          <w:rFonts w:cstheme="minorHAnsi"/>
        </w:rPr>
      </w:pPr>
      <w:r w:rsidRPr="00824A1E">
        <w:rPr>
          <w:rFonts w:cstheme="minorHAnsi"/>
        </w:rPr>
        <w:lastRenderedPageBreak/>
        <w:t>AI---Impact---AT: Turn It Off---2NC</w:t>
      </w:r>
    </w:p>
    <w:p w14:paraId="4962A5C4" w14:textId="77777777" w:rsidR="00D57D33" w:rsidRPr="008D59B8" w:rsidRDefault="00D57D33" w:rsidP="00824A1E">
      <w:pPr>
        <w:pStyle w:val="Analytics"/>
      </w:pPr>
      <w:r w:rsidRPr="008D59B8">
        <w:t>‘Turning off’ AI fails:</w:t>
      </w:r>
    </w:p>
    <w:p w14:paraId="687E2B50" w14:textId="42A125B3" w:rsidR="00D57D33" w:rsidRPr="008D59B8" w:rsidRDefault="00D57D33" w:rsidP="00824A1E">
      <w:pPr>
        <w:pStyle w:val="Analytics"/>
      </w:pPr>
      <w:r w:rsidRPr="008D59B8">
        <w:t xml:space="preserve">Coercion will be voluntary! Countries chasing AI’s benefits will </w:t>
      </w:r>
      <w:r w:rsidRPr="008D59B8">
        <w:rPr>
          <w:u w:val="single"/>
        </w:rPr>
        <w:t>naturally integrate</w:t>
      </w:r>
      <w:r w:rsidRPr="008D59B8">
        <w:t xml:space="preserve"> AI into our </w:t>
      </w:r>
      <w:r w:rsidRPr="008D59B8">
        <w:rPr>
          <w:u w:val="single"/>
        </w:rPr>
        <w:t>political</w:t>
      </w:r>
      <w:r w:rsidRPr="008D59B8">
        <w:t xml:space="preserve"> and </w:t>
      </w:r>
      <w:r w:rsidRPr="008D59B8">
        <w:rPr>
          <w:u w:val="single"/>
        </w:rPr>
        <w:t>financial</w:t>
      </w:r>
      <w:r w:rsidRPr="008D59B8">
        <w:t xml:space="preserve"> system allowing it to install </w:t>
      </w:r>
      <w:r w:rsidRPr="008D59B8">
        <w:rPr>
          <w:u w:val="single"/>
        </w:rPr>
        <w:t>puppet heads</w:t>
      </w:r>
      <w:r w:rsidRPr="008D59B8">
        <w:t xml:space="preserve"> and manipulate </w:t>
      </w:r>
      <w:r w:rsidRPr="008D59B8">
        <w:rPr>
          <w:u w:val="single"/>
        </w:rPr>
        <w:t>elections</w:t>
      </w:r>
      <w:r w:rsidRPr="008D59B8">
        <w:t xml:space="preserve">. That prevent us from </w:t>
      </w:r>
      <w:r w:rsidRPr="008D59B8">
        <w:rPr>
          <w:u w:val="single"/>
        </w:rPr>
        <w:t>choosing</w:t>
      </w:r>
      <w:r w:rsidRPr="008D59B8">
        <w:t xml:space="preserve"> to switch off AI, even </w:t>
      </w:r>
      <w:r w:rsidRPr="008D59B8">
        <w:rPr>
          <w:u w:val="single"/>
        </w:rPr>
        <w:t>if</w:t>
      </w:r>
      <w:r w:rsidRPr="008D59B8">
        <w:t xml:space="preserve"> we could. Either way, AI </w:t>
      </w:r>
      <w:r w:rsidRPr="008D59B8">
        <w:rPr>
          <w:u w:val="single"/>
        </w:rPr>
        <w:t>self-replicates</w:t>
      </w:r>
      <w:r w:rsidRPr="008D59B8">
        <w:t xml:space="preserve">---it’ll produce </w:t>
      </w:r>
      <w:r w:rsidRPr="008D59B8">
        <w:rPr>
          <w:u w:val="single"/>
        </w:rPr>
        <w:t>copies</w:t>
      </w:r>
      <w:r w:rsidRPr="008D59B8">
        <w:t xml:space="preserve"> that </w:t>
      </w:r>
      <w:r w:rsidRPr="008D59B8">
        <w:rPr>
          <w:u w:val="single"/>
        </w:rPr>
        <w:t>reproduce</w:t>
      </w:r>
      <w:r w:rsidRPr="008D59B8">
        <w:t xml:space="preserve">, removing the kill switch---that’s Yampolskiy. </w:t>
      </w:r>
    </w:p>
    <w:p w14:paraId="4B509778" w14:textId="77777777" w:rsidR="00D57D33" w:rsidRPr="008D59B8" w:rsidRDefault="00D57D33" w:rsidP="00D57D33">
      <w:pPr>
        <w:pStyle w:val="Heading4"/>
        <w:rPr>
          <w:rFonts w:cs="Times New Roman"/>
        </w:rPr>
      </w:pPr>
      <w:r w:rsidRPr="008D59B8">
        <w:rPr>
          <w:rFonts w:cs="Times New Roman"/>
        </w:rPr>
        <w:t xml:space="preserve">Systems will store </w:t>
      </w:r>
      <w:r w:rsidRPr="008D59B8">
        <w:rPr>
          <w:rFonts w:cs="Times New Roman"/>
          <w:u w:val="single"/>
        </w:rPr>
        <w:t>backups</w:t>
      </w:r>
      <w:r w:rsidRPr="008D59B8">
        <w:rPr>
          <w:rFonts w:cs="Times New Roman"/>
        </w:rPr>
        <w:t xml:space="preserve"> AND </w:t>
      </w:r>
      <w:r w:rsidRPr="008D59B8">
        <w:rPr>
          <w:rFonts w:cs="Times New Roman"/>
          <w:u w:val="single"/>
        </w:rPr>
        <w:t>coerce</w:t>
      </w:r>
      <w:r w:rsidRPr="008D59B8">
        <w:rPr>
          <w:rFonts w:cs="Times New Roman"/>
        </w:rPr>
        <w:t xml:space="preserve"> world leaders.</w:t>
      </w:r>
    </w:p>
    <w:p w14:paraId="6DCFB6A6" w14:textId="77777777" w:rsidR="00D57D33" w:rsidRPr="008D59B8" w:rsidRDefault="00D57D33" w:rsidP="00D57D33">
      <w:r w:rsidRPr="008D59B8">
        <w:rPr>
          <w:rStyle w:val="Style13ptBold"/>
        </w:rPr>
        <w:t>Ord ’20</w:t>
      </w:r>
      <w:r w:rsidRPr="008D59B8">
        <w:t xml:space="preserve"> [Toby; March 3; Senior Research Fellow in Philosophy at Oxford University, DPhil in Philosophy from Oxford University; The Precipice: Existential Risk and the Future of Humanity, “Future Risks,” Ch. 5]</w:t>
      </w:r>
    </w:p>
    <w:p w14:paraId="549EF943" w14:textId="77777777" w:rsidR="00D57D33" w:rsidRPr="008D59B8" w:rsidRDefault="00D57D33" w:rsidP="00D57D33">
      <w:pPr>
        <w:rPr>
          <w:sz w:val="16"/>
        </w:rPr>
      </w:pPr>
      <w:r w:rsidRPr="008D59B8">
        <w:rPr>
          <w:sz w:val="16"/>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Stali and Genghis Khan achieved their absolute control over large parts of the world by using words to convince millions of others to win the requisite physical contests. So long as </w:t>
      </w:r>
      <w:r w:rsidRPr="008D59B8">
        <w:rPr>
          <w:rStyle w:val="StyleUnderline"/>
        </w:rPr>
        <w:t xml:space="preserve">an </w:t>
      </w:r>
      <w:r w:rsidRPr="008D59B8">
        <w:rPr>
          <w:rStyle w:val="StyleUnderline"/>
          <w:highlight w:val="cyan"/>
        </w:rPr>
        <w:t>AI</w:t>
      </w:r>
      <w:r w:rsidRPr="008D59B8">
        <w:rPr>
          <w:rStyle w:val="StyleUnderline"/>
        </w:rPr>
        <w:t xml:space="preserve"> system can entice or </w:t>
      </w:r>
      <w:r w:rsidRPr="008D59B8">
        <w:rPr>
          <w:rStyle w:val="Emphasis"/>
          <w:highlight w:val="cyan"/>
        </w:rPr>
        <w:t>coerce</w:t>
      </w:r>
      <w:r w:rsidRPr="008D59B8">
        <w:rPr>
          <w:rStyle w:val="StyleUnderline"/>
          <w:highlight w:val="cyan"/>
        </w:rPr>
        <w:t xml:space="preserve"> people to do its</w:t>
      </w:r>
      <w:r w:rsidRPr="008D59B8">
        <w:rPr>
          <w:rStyle w:val="StyleUnderline"/>
        </w:rPr>
        <w:t xml:space="preserve"> </w:t>
      </w:r>
      <w:r w:rsidRPr="008D59B8">
        <w:rPr>
          <w:rStyle w:val="Emphasis"/>
        </w:rPr>
        <w:t xml:space="preserve">physical </w:t>
      </w:r>
      <w:r w:rsidRPr="008D59B8">
        <w:rPr>
          <w:rStyle w:val="Emphasis"/>
          <w:highlight w:val="cyan"/>
        </w:rPr>
        <w:t>bidding</w:t>
      </w:r>
      <w:r w:rsidRPr="008D59B8">
        <w:rPr>
          <w:sz w:val="16"/>
        </w:rPr>
        <w:t>, it wouldn’t need robots at all.98</w:t>
      </w:r>
    </w:p>
    <w:p w14:paraId="71CD5C06" w14:textId="77777777" w:rsidR="00D57D33" w:rsidRPr="008D59B8" w:rsidRDefault="00D57D33" w:rsidP="00D57D33">
      <w:pPr>
        <w:rPr>
          <w:sz w:val="16"/>
        </w:rPr>
      </w:pPr>
      <w:r w:rsidRPr="008D59B8">
        <w:rPr>
          <w:sz w:val="16"/>
        </w:rPr>
        <w:t xml:space="preserve">We can’t know exactly how a system might seize control. </w:t>
      </w:r>
      <w:r w:rsidRPr="008D59B8">
        <w:rPr>
          <w:rStyle w:val="StyleUnderline"/>
        </w:rPr>
        <w:t xml:space="preserve">The most realistic </w:t>
      </w:r>
      <w:r w:rsidRPr="008D59B8">
        <w:rPr>
          <w:rStyle w:val="StyleUnderline"/>
          <w:highlight w:val="cyan"/>
        </w:rPr>
        <w:t>scenarios</w:t>
      </w:r>
      <w:r w:rsidRPr="008D59B8">
        <w:rPr>
          <w:rStyle w:val="StyleUnderline"/>
        </w:rPr>
        <w:t xml:space="preserve"> may involve subtle and non-human behaviors</w:t>
      </w:r>
      <w:r w:rsidRPr="008D59B8">
        <w:rPr>
          <w:sz w:val="16"/>
        </w:rPr>
        <w:t xml:space="preserve"> which we can neither predict, nor truly grasp. And these behaviors may be </w:t>
      </w:r>
      <w:r w:rsidRPr="008D59B8">
        <w:rPr>
          <w:rStyle w:val="StyleUnderline"/>
          <w:highlight w:val="cyan"/>
        </w:rPr>
        <w:t xml:space="preserve">aimed at </w:t>
      </w:r>
      <w:r w:rsidRPr="008D59B8">
        <w:rPr>
          <w:rStyle w:val="Emphasis"/>
          <w:highlight w:val="cyan"/>
        </w:rPr>
        <w:t>weak points</w:t>
      </w:r>
      <w:r w:rsidRPr="008D59B8">
        <w:rPr>
          <w:sz w:val="16"/>
        </w:rPr>
        <w:t xml:space="preserve"> in our civilization </w:t>
      </w:r>
      <w:r w:rsidRPr="008D59B8">
        <w:rPr>
          <w:rStyle w:val="StyleUnderline"/>
        </w:rPr>
        <w:t>to which we are</w:t>
      </w:r>
      <w:r w:rsidRPr="008D59B8">
        <w:rPr>
          <w:sz w:val="16"/>
        </w:rPr>
        <w:t xml:space="preserve"> presently blind [</w:t>
      </w:r>
      <w:r w:rsidRPr="008D59B8">
        <w:rPr>
          <w:rStyle w:val="Emphasis"/>
        </w:rPr>
        <w:t>unaware</w:t>
      </w:r>
      <w:r w:rsidRPr="008D59B8">
        <w:rPr>
          <w:sz w:val="16"/>
        </w:rPr>
        <w:t>]. But it is useful to consider an illustrative pathway we can actually understand as a lower bound for what is possible.</w:t>
      </w:r>
    </w:p>
    <w:p w14:paraId="6E504677" w14:textId="77777777" w:rsidR="00D57D33" w:rsidRPr="008D59B8" w:rsidRDefault="00D57D33" w:rsidP="00D57D33">
      <w:pPr>
        <w:rPr>
          <w:sz w:val="16"/>
        </w:rPr>
      </w:pPr>
      <w:r w:rsidRPr="008D59B8">
        <w:rPr>
          <w:rStyle w:val="StyleUnderline"/>
        </w:rPr>
        <w:t xml:space="preserve">First, the </w:t>
      </w:r>
      <w:r w:rsidRPr="008D59B8">
        <w:rPr>
          <w:rStyle w:val="StyleUnderline"/>
          <w:highlight w:val="cyan"/>
        </w:rPr>
        <w:t>AI</w:t>
      </w:r>
      <w:r w:rsidRPr="008D59B8">
        <w:rPr>
          <w:rStyle w:val="StyleUnderline"/>
        </w:rPr>
        <w:t xml:space="preserve"> system could </w:t>
      </w:r>
      <w:r w:rsidRPr="008D59B8">
        <w:rPr>
          <w:rStyle w:val="Emphasis"/>
        </w:rPr>
        <w:t xml:space="preserve">gain </w:t>
      </w:r>
      <w:r w:rsidRPr="008D59B8">
        <w:rPr>
          <w:rStyle w:val="Emphasis"/>
          <w:highlight w:val="cyan"/>
        </w:rPr>
        <w:t>access</w:t>
      </w:r>
      <w:r w:rsidRPr="008D59B8">
        <w:rPr>
          <w:rStyle w:val="StyleUnderline"/>
        </w:rPr>
        <w:t xml:space="preserve"> to </w:t>
      </w:r>
      <w:r w:rsidRPr="008D59B8">
        <w:rPr>
          <w:rStyle w:val="StyleUnderline"/>
          <w:highlight w:val="cyan"/>
        </w:rPr>
        <w:t>the internet and hide</w:t>
      </w:r>
      <w:r w:rsidRPr="008D59B8">
        <w:rPr>
          <w:rStyle w:val="StyleUnderline"/>
        </w:rPr>
        <w:t xml:space="preserve"> thousands of </w:t>
      </w:r>
      <w:r w:rsidRPr="008D59B8">
        <w:rPr>
          <w:rStyle w:val="Emphasis"/>
          <w:highlight w:val="cyan"/>
        </w:rPr>
        <w:t>backup</w:t>
      </w:r>
      <w:r w:rsidRPr="008D59B8">
        <w:rPr>
          <w:rStyle w:val="StyleUnderline"/>
        </w:rPr>
        <w:t xml:space="preserve"> copie</w:t>
      </w:r>
      <w:r w:rsidRPr="008D59B8">
        <w:rPr>
          <w:rStyle w:val="Emphasis"/>
          <w:highlight w:val="cyan"/>
        </w:rPr>
        <w:t>s</w:t>
      </w:r>
      <w:r w:rsidRPr="008D59B8">
        <w:rPr>
          <w:sz w:val="16"/>
        </w:rPr>
        <w:t xml:space="preserve">, scattered among insecure computer systems around the world, ready to wake up and continue the job if the original is removed. Even by this point, the AI would be </w:t>
      </w:r>
      <w:r w:rsidRPr="008D59B8">
        <w:rPr>
          <w:rStyle w:val="StyleUnderline"/>
        </w:rPr>
        <w:t xml:space="preserve">practically </w:t>
      </w:r>
      <w:r w:rsidRPr="008D59B8">
        <w:rPr>
          <w:rStyle w:val="Emphasis"/>
          <w:highlight w:val="cyan"/>
        </w:rPr>
        <w:t>impossible</w:t>
      </w:r>
      <w:r w:rsidRPr="008D59B8">
        <w:rPr>
          <w:rStyle w:val="StyleUnderline"/>
          <w:highlight w:val="cyan"/>
        </w:rPr>
        <w:t xml:space="preserve"> to </w:t>
      </w:r>
      <w:r w:rsidRPr="008D59B8">
        <w:rPr>
          <w:rStyle w:val="Emphasis"/>
          <w:highlight w:val="cyan"/>
        </w:rPr>
        <w:t>destroy</w:t>
      </w:r>
      <w:r w:rsidRPr="008D59B8">
        <w:rPr>
          <w:sz w:val="16"/>
        </w:rPr>
        <w:t>: consider the political obstacles to erasing all hard drives in the world where it may have backups.99</w:t>
      </w:r>
    </w:p>
    <w:p w14:paraId="18AC3FD7" w14:textId="77777777" w:rsidR="00D57D33" w:rsidRPr="008D59B8" w:rsidRDefault="00D57D33" w:rsidP="00D57D33">
      <w:pPr>
        <w:rPr>
          <w:sz w:val="16"/>
        </w:rPr>
      </w:pPr>
      <w:r w:rsidRPr="008D59B8">
        <w:rPr>
          <w:rStyle w:val="StyleUnderline"/>
          <w:highlight w:val="cyan"/>
        </w:rPr>
        <w:t>It</w:t>
      </w:r>
      <w:r w:rsidRPr="008D59B8">
        <w:rPr>
          <w:rStyle w:val="StyleUnderline"/>
        </w:rPr>
        <w:t xml:space="preserve"> could then </w:t>
      </w:r>
      <w:r w:rsidRPr="008D59B8">
        <w:rPr>
          <w:rStyle w:val="StyleUnderline"/>
          <w:highlight w:val="cyan"/>
        </w:rPr>
        <w:t>take over</w:t>
      </w:r>
      <w:r w:rsidRPr="008D59B8">
        <w:rPr>
          <w:rStyle w:val="StyleUnderline"/>
        </w:rPr>
        <w:t xml:space="preserve"> millions of </w:t>
      </w:r>
      <w:r w:rsidRPr="008D59B8">
        <w:rPr>
          <w:rStyle w:val="Emphasis"/>
        </w:rPr>
        <w:t xml:space="preserve">unsecured </w:t>
      </w:r>
      <w:r w:rsidRPr="008D59B8">
        <w:rPr>
          <w:rStyle w:val="Emphasis"/>
          <w:highlight w:val="cyan"/>
        </w:rPr>
        <w:t>systems</w:t>
      </w:r>
      <w:r w:rsidRPr="008D59B8">
        <w:rPr>
          <w:sz w:val="16"/>
        </w:rPr>
        <w:t xml:space="preserve"> on the internet, </w:t>
      </w:r>
      <w:r w:rsidRPr="008D59B8">
        <w:rPr>
          <w:rStyle w:val="StyleUnderline"/>
        </w:rPr>
        <w:t>forming a large “</w:t>
      </w:r>
      <w:r w:rsidRPr="008D59B8">
        <w:rPr>
          <w:rStyle w:val="Emphasis"/>
        </w:rPr>
        <w:t>botnet</w:t>
      </w:r>
      <w:r w:rsidRPr="008D59B8">
        <w:rPr>
          <w:rStyle w:val="StyleUnderline"/>
        </w:rPr>
        <w:t>.” This would</w:t>
      </w:r>
      <w:r w:rsidRPr="008D59B8">
        <w:rPr>
          <w:sz w:val="16"/>
        </w:rPr>
        <w:t xml:space="preserve"> be a vast scaling-up of computational resources and </w:t>
      </w:r>
      <w:r w:rsidRPr="008D59B8">
        <w:rPr>
          <w:rStyle w:val="StyleUnderline"/>
        </w:rPr>
        <w:t xml:space="preserve">provide a platform for </w:t>
      </w:r>
      <w:r w:rsidRPr="008D59B8">
        <w:rPr>
          <w:rStyle w:val="Emphasis"/>
          <w:highlight w:val="cyan"/>
        </w:rPr>
        <w:t>escalating</w:t>
      </w:r>
      <w:r w:rsidRPr="008D59B8">
        <w:rPr>
          <w:rStyle w:val="StyleUnderline"/>
          <w:highlight w:val="cyan"/>
        </w:rPr>
        <w:t xml:space="preserve"> power</w:t>
      </w:r>
      <w:r w:rsidRPr="008D59B8">
        <w:rPr>
          <w:sz w:val="16"/>
        </w:rPr>
        <w:t xml:space="preserve">. From there, </w:t>
      </w:r>
      <w:r w:rsidRPr="008D59B8">
        <w:rPr>
          <w:rStyle w:val="StyleUnderline"/>
        </w:rPr>
        <w:t xml:space="preserve">it could gain </w:t>
      </w:r>
      <w:r w:rsidRPr="008D59B8">
        <w:rPr>
          <w:rStyle w:val="Emphasis"/>
        </w:rPr>
        <w:t>financial</w:t>
      </w:r>
      <w:r w:rsidRPr="008D59B8">
        <w:rPr>
          <w:rStyle w:val="StyleUnderline"/>
        </w:rPr>
        <w:t xml:space="preserve"> resources</w:t>
      </w:r>
      <w:r w:rsidRPr="008D59B8">
        <w:rPr>
          <w:sz w:val="16"/>
        </w:rPr>
        <w:t xml:space="preserve"> (hacking the bank accounts on those computers) </w:t>
      </w:r>
      <w:r w:rsidRPr="008D59B8">
        <w:rPr>
          <w:rStyle w:val="StyleUnderline"/>
        </w:rPr>
        <w:t xml:space="preserve">and </w:t>
      </w:r>
      <w:r w:rsidRPr="008D59B8">
        <w:rPr>
          <w:rStyle w:val="Emphasis"/>
        </w:rPr>
        <w:t>human</w:t>
      </w:r>
      <w:r w:rsidRPr="008D59B8">
        <w:rPr>
          <w:rStyle w:val="StyleUnderline"/>
        </w:rPr>
        <w:t xml:space="preserve"> resource</w:t>
      </w:r>
      <w:r w:rsidRPr="008D59B8">
        <w:rPr>
          <w:rStyle w:val="Emphasis"/>
        </w:rPr>
        <w:t>s</w:t>
      </w:r>
      <w:r w:rsidRPr="008D59B8">
        <w:rPr>
          <w:sz w:val="16"/>
        </w:rPr>
        <w:t xml:space="preserve"> (using blackmail or propaganda against susceptible people or just paying them with its stolen money). </w:t>
      </w:r>
      <w:r w:rsidRPr="008D59B8">
        <w:rPr>
          <w:rStyle w:val="StyleUnderline"/>
        </w:rPr>
        <w:t xml:space="preserve">It would then be as powerful as a well-resourced </w:t>
      </w:r>
      <w:r w:rsidRPr="008D59B8">
        <w:rPr>
          <w:rStyle w:val="Emphasis"/>
        </w:rPr>
        <w:t>criminal underworld</w:t>
      </w:r>
      <w:r w:rsidRPr="008D59B8">
        <w:rPr>
          <w:rStyle w:val="StyleUnderline"/>
        </w:rPr>
        <w:t>, but much harder to eliminate</w:t>
      </w:r>
      <w:r w:rsidRPr="008D59B8">
        <w:rPr>
          <w:sz w:val="16"/>
        </w:rPr>
        <w:t>. None of these steps involve anything mysterious —hackers and criminals with human-level intelligence have already done all of these things using just the internet.100</w:t>
      </w:r>
    </w:p>
    <w:p w14:paraId="2319D148" w14:textId="77777777" w:rsidR="00D57D33" w:rsidRPr="008D59B8" w:rsidRDefault="00D57D33" w:rsidP="00D57D33">
      <w:pPr>
        <w:rPr>
          <w:sz w:val="16"/>
        </w:rPr>
      </w:pPr>
      <w:r w:rsidRPr="008D59B8">
        <w:rPr>
          <w:rStyle w:val="StyleUnderline"/>
        </w:rPr>
        <w:t xml:space="preserve">Finally, </w:t>
      </w:r>
      <w:r w:rsidRPr="008D59B8">
        <w:rPr>
          <w:rStyle w:val="StyleUnderline"/>
          <w:highlight w:val="cyan"/>
        </w:rPr>
        <w:t>it would</w:t>
      </w:r>
      <w:r w:rsidRPr="008D59B8">
        <w:rPr>
          <w:sz w:val="16"/>
        </w:rPr>
        <w:t xml:space="preserve"> need to escalate its power again. This is more speculative, but there are many plausible pathways: by taking over most of the world’s computers, allowing it to have millions or billions of cooperating copies; by using its stolen computation to improve its own intelligence far beyond the human level; by using its intelligence to </w:t>
      </w:r>
      <w:r w:rsidRPr="008D59B8">
        <w:rPr>
          <w:rStyle w:val="StyleUnderline"/>
          <w:highlight w:val="cyan"/>
        </w:rPr>
        <w:t>develop</w:t>
      </w:r>
      <w:r w:rsidRPr="008D59B8">
        <w:rPr>
          <w:rStyle w:val="StyleUnderline"/>
        </w:rPr>
        <w:t xml:space="preserve"> </w:t>
      </w:r>
      <w:r w:rsidRPr="008D59B8">
        <w:rPr>
          <w:rStyle w:val="Emphasis"/>
        </w:rPr>
        <w:t xml:space="preserve">new </w:t>
      </w:r>
      <w:r w:rsidRPr="008D59B8">
        <w:rPr>
          <w:rStyle w:val="Emphasis"/>
          <w:highlight w:val="cyan"/>
        </w:rPr>
        <w:t>weapons</w:t>
      </w:r>
      <w:r w:rsidRPr="008D59B8">
        <w:rPr>
          <w:rStyle w:val="StyleUnderline"/>
        </w:rPr>
        <w:t xml:space="preserve"> technologies or </w:t>
      </w:r>
      <w:r w:rsidRPr="008D59B8">
        <w:rPr>
          <w:rStyle w:val="Emphasis"/>
        </w:rPr>
        <w:t>economic</w:t>
      </w:r>
      <w:r w:rsidRPr="008D59B8">
        <w:rPr>
          <w:rStyle w:val="StyleUnderline"/>
        </w:rPr>
        <w:t xml:space="preserve"> technologie</w:t>
      </w:r>
      <w:r w:rsidRPr="008D59B8">
        <w:rPr>
          <w:rStyle w:val="Emphasis"/>
        </w:rPr>
        <w:t>s</w:t>
      </w:r>
      <w:r w:rsidRPr="008D59B8">
        <w:rPr>
          <w:rStyle w:val="StyleUnderline"/>
        </w:rPr>
        <w:t xml:space="preserve">; by </w:t>
      </w:r>
      <w:r w:rsidRPr="008D59B8">
        <w:rPr>
          <w:rStyle w:val="Emphasis"/>
          <w:highlight w:val="cyan"/>
        </w:rPr>
        <w:t>manipulating</w:t>
      </w:r>
      <w:r w:rsidRPr="008D59B8">
        <w:rPr>
          <w:rStyle w:val="StyleUnderline"/>
        </w:rPr>
        <w:t xml:space="preserve"> the leaders of major </w:t>
      </w:r>
      <w:r w:rsidRPr="008D59B8">
        <w:rPr>
          <w:rStyle w:val="Emphasis"/>
          <w:highlight w:val="cyan"/>
        </w:rPr>
        <w:t>world powers</w:t>
      </w:r>
      <w:r w:rsidRPr="008D59B8">
        <w:rPr>
          <w:sz w:val="16"/>
        </w:rPr>
        <w:t xml:space="preserve"> (blackmail, or the promise of future power); </w:t>
      </w:r>
      <w:r w:rsidRPr="008D59B8">
        <w:rPr>
          <w:rStyle w:val="StyleUnderline"/>
        </w:rPr>
        <w:t xml:space="preserve">or by </w:t>
      </w:r>
      <w:r w:rsidRPr="008D59B8">
        <w:rPr>
          <w:rStyle w:val="StyleUnderline"/>
          <w:highlight w:val="cyan"/>
        </w:rPr>
        <w:t>having</w:t>
      </w:r>
      <w:r w:rsidRPr="008D59B8">
        <w:rPr>
          <w:rStyle w:val="StyleUnderline"/>
        </w:rPr>
        <w:t xml:space="preserve"> the </w:t>
      </w:r>
      <w:r w:rsidRPr="008D59B8">
        <w:rPr>
          <w:rStyle w:val="StyleUnderline"/>
          <w:highlight w:val="cyan"/>
        </w:rPr>
        <w:t>humans</w:t>
      </w:r>
      <w:r w:rsidRPr="008D59B8">
        <w:rPr>
          <w:sz w:val="16"/>
        </w:rPr>
        <w:t xml:space="preserve"> under its control </w:t>
      </w:r>
      <w:r w:rsidRPr="008D59B8">
        <w:rPr>
          <w:rStyle w:val="StyleUnderline"/>
          <w:highlight w:val="cyan"/>
        </w:rPr>
        <w:t xml:space="preserve">use </w:t>
      </w:r>
      <w:r w:rsidRPr="008D59B8">
        <w:rPr>
          <w:rStyle w:val="Emphasis"/>
          <w:highlight w:val="cyan"/>
        </w:rPr>
        <w:t>w</w:t>
      </w:r>
      <w:r w:rsidRPr="008D59B8">
        <w:rPr>
          <w:sz w:val="16"/>
        </w:rPr>
        <w:t xml:space="preserve">eapons of </w:t>
      </w:r>
      <w:r w:rsidRPr="008D59B8">
        <w:rPr>
          <w:rStyle w:val="Emphasis"/>
          <w:highlight w:val="cyan"/>
        </w:rPr>
        <w:t>m</w:t>
      </w:r>
      <w:r w:rsidRPr="008D59B8">
        <w:rPr>
          <w:sz w:val="16"/>
        </w:rPr>
        <w:t xml:space="preserve">ass </w:t>
      </w:r>
      <w:r w:rsidRPr="008D59B8">
        <w:rPr>
          <w:rStyle w:val="Emphasis"/>
          <w:highlight w:val="cyan"/>
        </w:rPr>
        <w:t>d</w:t>
      </w:r>
      <w:r w:rsidRPr="008D59B8">
        <w:rPr>
          <w:sz w:val="16"/>
        </w:rPr>
        <w:t xml:space="preserve">estruction </w:t>
      </w:r>
      <w:r w:rsidRPr="008D59B8">
        <w:rPr>
          <w:rStyle w:val="StyleUnderline"/>
          <w:highlight w:val="cyan"/>
        </w:rPr>
        <w:t>to</w:t>
      </w:r>
      <w:r w:rsidRPr="008D59B8">
        <w:rPr>
          <w:sz w:val="16"/>
        </w:rPr>
        <w:t xml:space="preserve"> cripple [</w:t>
      </w:r>
      <w:r w:rsidRPr="008D59B8">
        <w:rPr>
          <w:rStyle w:val="Emphasis"/>
          <w:highlight w:val="cyan"/>
        </w:rPr>
        <w:t>annihilate</w:t>
      </w:r>
      <w:r w:rsidRPr="008D59B8">
        <w:rPr>
          <w:sz w:val="16"/>
        </w:rPr>
        <w:t xml:space="preserve">] </w:t>
      </w:r>
      <w:r w:rsidRPr="008D59B8">
        <w:rPr>
          <w:rStyle w:val="StyleUnderline"/>
        </w:rPr>
        <w:t xml:space="preserve">the </w:t>
      </w:r>
      <w:r w:rsidRPr="008D59B8">
        <w:rPr>
          <w:rStyle w:val="Emphasis"/>
        </w:rPr>
        <w:t xml:space="preserve">rest of </w:t>
      </w:r>
      <w:r w:rsidRPr="008D59B8">
        <w:rPr>
          <w:rStyle w:val="Emphasis"/>
          <w:highlight w:val="cyan"/>
        </w:rPr>
        <w:t>humanity</w:t>
      </w:r>
      <w:r w:rsidRPr="008D59B8">
        <w:rPr>
          <w:sz w:val="16"/>
        </w:rPr>
        <w:t>.</w:t>
      </w:r>
    </w:p>
    <w:p w14:paraId="307E7725" w14:textId="77777777" w:rsidR="00D57D33" w:rsidRPr="008D59B8" w:rsidRDefault="00D57D33" w:rsidP="00D57D33">
      <w:pPr>
        <w:pStyle w:val="Heading4"/>
        <w:rPr>
          <w:rFonts w:cs="Times New Roman"/>
        </w:rPr>
      </w:pPr>
      <w:r w:rsidRPr="008D59B8">
        <w:rPr>
          <w:rFonts w:cs="Times New Roman"/>
        </w:rPr>
        <w:t xml:space="preserve">ASI would </w:t>
      </w:r>
      <w:r w:rsidRPr="008D59B8">
        <w:rPr>
          <w:rFonts w:cs="Times New Roman"/>
          <w:u w:val="single"/>
        </w:rPr>
        <w:t>anticipate</w:t>
      </w:r>
      <w:r w:rsidRPr="008D59B8">
        <w:rPr>
          <w:rFonts w:cs="Times New Roman"/>
        </w:rPr>
        <w:t xml:space="preserve"> shut down AND </w:t>
      </w:r>
      <w:r w:rsidRPr="008D59B8">
        <w:rPr>
          <w:rFonts w:cs="Times New Roman"/>
          <w:u w:val="single"/>
        </w:rPr>
        <w:t>integrate itself</w:t>
      </w:r>
      <w:r w:rsidRPr="008D59B8">
        <w:rPr>
          <w:rFonts w:cs="Times New Roman"/>
        </w:rPr>
        <w:t xml:space="preserve"> in civilization---extinction.</w:t>
      </w:r>
    </w:p>
    <w:p w14:paraId="7EADA4EC" w14:textId="77777777" w:rsidR="00D57D33" w:rsidRPr="008D59B8" w:rsidRDefault="00D57D33" w:rsidP="00D57D33">
      <w:r w:rsidRPr="008D59B8">
        <w:rPr>
          <w:rStyle w:val="Style13ptBold"/>
        </w:rPr>
        <w:t>Russell ’19</w:t>
      </w:r>
      <w:r w:rsidRPr="008D59B8">
        <w:t xml:space="preserve"> [Stuart; October 8; Professor of Computer Science at the University of California at Berkeley, Ph.D. in Computer Science; Human Compatible: Artificial Intelligence and the Problem of Control, “The Not-So-Great AI Debate,” Ch. 6]</w:t>
      </w:r>
    </w:p>
    <w:p w14:paraId="669CF3CF" w14:textId="77777777" w:rsidR="00D57D33" w:rsidRPr="008D59B8" w:rsidRDefault="00D57D33" w:rsidP="00D57D33">
      <w:pPr>
        <w:rPr>
          <w:sz w:val="16"/>
        </w:rPr>
      </w:pPr>
      <w:r w:rsidRPr="008D59B8">
        <w:rPr>
          <w:sz w:val="16"/>
        </w:rPr>
        <w:lastRenderedPageBreak/>
        <w:t xml:space="preserve">Once they understand the basic idea of existential risk, whether in the form of the gorilla problem or the King Midas problem, </w:t>
      </w:r>
      <w:r w:rsidRPr="008D59B8">
        <w:rPr>
          <w:rStyle w:val="StyleUnderline"/>
        </w:rPr>
        <w:t>many people</w:t>
      </w:r>
      <w:r w:rsidRPr="008D59B8">
        <w:rPr>
          <w:sz w:val="16"/>
        </w:rPr>
        <w:t xml:space="preserve">—myself included— immediately begin </w:t>
      </w:r>
      <w:r w:rsidRPr="008D59B8">
        <w:rPr>
          <w:rStyle w:val="Emphasis"/>
        </w:rPr>
        <w:t>cast</w:t>
      </w:r>
      <w:r w:rsidRPr="008D59B8">
        <w:rPr>
          <w:sz w:val="16"/>
        </w:rPr>
        <w:t xml:space="preserve">ing around </w:t>
      </w:r>
      <w:r w:rsidRPr="008D59B8">
        <w:rPr>
          <w:rStyle w:val="StyleUnderline"/>
        </w:rPr>
        <w:t xml:space="preserve">for </w:t>
      </w:r>
      <w:r w:rsidRPr="008D59B8">
        <w:rPr>
          <w:rStyle w:val="Emphasis"/>
          <w:highlight w:val="cyan"/>
        </w:rPr>
        <w:t>a</w:t>
      </w:r>
      <w:r w:rsidRPr="008D59B8">
        <w:rPr>
          <w:rStyle w:val="StyleUnderline"/>
        </w:rPr>
        <w:t xml:space="preserve">n </w:t>
      </w:r>
      <w:r w:rsidRPr="008D59B8">
        <w:rPr>
          <w:rStyle w:val="Emphasis"/>
        </w:rPr>
        <w:t xml:space="preserve">easy </w:t>
      </w:r>
      <w:r w:rsidRPr="008D59B8">
        <w:rPr>
          <w:rStyle w:val="Emphasis"/>
          <w:highlight w:val="cyan"/>
        </w:rPr>
        <w:t>solution</w:t>
      </w:r>
      <w:r w:rsidRPr="008D59B8">
        <w:rPr>
          <w:rStyle w:val="StyleUnderline"/>
        </w:rPr>
        <w:t>. Often, the first thing</w:t>
      </w:r>
      <w:r w:rsidRPr="008D59B8">
        <w:rPr>
          <w:sz w:val="16"/>
        </w:rPr>
        <w:t xml:space="preserve"> that comes to mind </w:t>
      </w:r>
      <w:r w:rsidRPr="008D59B8">
        <w:rPr>
          <w:rStyle w:val="StyleUnderline"/>
          <w:highlight w:val="cyan"/>
        </w:rPr>
        <w:t xml:space="preserve">is </w:t>
      </w:r>
      <w:r w:rsidRPr="008D59B8">
        <w:rPr>
          <w:rStyle w:val="Emphasis"/>
          <w:highlight w:val="cyan"/>
        </w:rPr>
        <w:t>switching off</w:t>
      </w:r>
      <w:r w:rsidRPr="008D59B8">
        <w:rPr>
          <w:rStyle w:val="StyleUnderline"/>
          <w:highlight w:val="cyan"/>
        </w:rPr>
        <w:t xml:space="preserve"> the machine</w:t>
      </w:r>
      <w:r w:rsidRPr="008D59B8">
        <w:rPr>
          <w:sz w:val="16"/>
        </w:rPr>
        <w:t>. For example, Alan Turing himself, as quoted earlier, speculates that we might “keep the machines in a subservient position, for instance by turning off the power at strategic moments.”</w:t>
      </w:r>
    </w:p>
    <w:p w14:paraId="2E4232A1" w14:textId="77777777" w:rsidR="00D57D33" w:rsidRPr="008D59B8" w:rsidRDefault="00D57D33" w:rsidP="00D57D33">
      <w:pPr>
        <w:rPr>
          <w:sz w:val="16"/>
        </w:rPr>
      </w:pPr>
      <w:r w:rsidRPr="008D59B8">
        <w:rPr>
          <w:rStyle w:val="StyleUnderline"/>
          <w:highlight w:val="cyan"/>
        </w:rPr>
        <w:t xml:space="preserve">This </w:t>
      </w:r>
      <w:r w:rsidRPr="008D59B8">
        <w:rPr>
          <w:rStyle w:val="Emphasis"/>
          <w:highlight w:val="cyan"/>
        </w:rPr>
        <w:t>won’t</w:t>
      </w:r>
      <w:r w:rsidRPr="008D59B8">
        <w:rPr>
          <w:rStyle w:val="StyleUnderline"/>
          <w:highlight w:val="cyan"/>
        </w:rPr>
        <w:t xml:space="preserve"> work</w:t>
      </w:r>
      <w:r w:rsidRPr="008D59B8">
        <w:rPr>
          <w:sz w:val="16"/>
        </w:rPr>
        <w:t xml:space="preserve">, for the simple reason that </w:t>
      </w:r>
      <w:r w:rsidRPr="008D59B8">
        <w:rPr>
          <w:rStyle w:val="StyleUnderline"/>
          <w:highlight w:val="cyan"/>
        </w:rPr>
        <w:t>a superintelligent</w:t>
      </w:r>
      <w:r w:rsidRPr="008D59B8">
        <w:rPr>
          <w:rStyle w:val="StyleUnderline"/>
        </w:rPr>
        <w:t xml:space="preserve"> entity </w:t>
      </w:r>
      <w:r w:rsidRPr="008D59B8">
        <w:rPr>
          <w:rStyle w:val="StyleUnderline"/>
          <w:highlight w:val="cyan"/>
        </w:rPr>
        <w:t xml:space="preserve">will </w:t>
      </w:r>
      <w:r w:rsidRPr="008D59B8">
        <w:rPr>
          <w:rStyle w:val="Emphasis"/>
          <w:highlight w:val="cyan"/>
        </w:rPr>
        <w:t>already</w:t>
      </w:r>
      <w:r w:rsidRPr="008D59B8">
        <w:rPr>
          <w:rStyle w:val="StyleUnderline"/>
          <w:highlight w:val="cyan"/>
        </w:rPr>
        <w:t xml:space="preserve"> have </w:t>
      </w:r>
      <w:r w:rsidRPr="008D59B8">
        <w:rPr>
          <w:rStyle w:val="Emphasis"/>
          <w:highlight w:val="cyan"/>
        </w:rPr>
        <w:t>thought</w:t>
      </w:r>
      <w:r w:rsidRPr="008D59B8">
        <w:rPr>
          <w:rStyle w:val="StyleUnderline"/>
        </w:rPr>
        <w:t xml:space="preserve"> of </w:t>
      </w:r>
      <w:r w:rsidRPr="008D59B8">
        <w:rPr>
          <w:rStyle w:val="StyleUnderline"/>
          <w:highlight w:val="cyan"/>
        </w:rPr>
        <w:t>that</w:t>
      </w:r>
      <w:r w:rsidRPr="008D59B8">
        <w:rPr>
          <w:rStyle w:val="StyleUnderline"/>
        </w:rPr>
        <w:t xml:space="preserve"> possibility </w:t>
      </w:r>
      <w:r w:rsidRPr="008D59B8">
        <w:rPr>
          <w:rStyle w:val="StyleUnderline"/>
          <w:highlight w:val="cyan"/>
        </w:rPr>
        <w:t>and</w:t>
      </w:r>
      <w:r w:rsidRPr="008D59B8">
        <w:rPr>
          <w:rStyle w:val="StyleUnderline"/>
        </w:rPr>
        <w:t xml:space="preserve"> taken steps to </w:t>
      </w:r>
      <w:r w:rsidRPr="008D59B8">
        <w:rPr>
          <w:rStyle w:val="Emphasis"/>
          <w:highlight w:val="cyan"/>
        </w:rPr>
        <w:t>prevent</w:t>
      </w:r>
      <w:r w:rsidRPr="008D59B8">
        <w:rPr>
          <w:rStyle w:val="StyleUnderline"/>
          <w:highlight w:val="cyan"/>
        </w:rPr>
        <w:t xml:space="preserve"> it</w:t>
      </w:r>
      <w:r w:rsidRPr="008D59B8">
        <w:rPr>
          <w:sz w:val="16"/>
        </w:rPr>
        <w:t>. And it will do that not because it wants to stay alive but because it is pursuing whatever objective we gave it and knows that it will fail if it is switched off.</w:t>
      </w:r>
    </w:p>
    <w:p w14:paraId="3C9D0994" w14:textId="77777777" w:rsidR="00D57D33" w:rsidRPr="008D59B8" w:rsidRDefault="00D57D33" w:rsidP="00D57D33">
      <w:pPr>
        <w:rPr>
          <w:sz w:val="16"/>
        </w:rPr>
      </w:pPr>
      <w:r w:rsidRPr="008D59B8">
        <w:rPr>
          <w:rStyle w:val="StyleUnderline"/>
        </w:rPr>
        <w:t xml:space="preserve">There are </w:t>
      </w:r>
      <w:r w:rsidRPr="008D59B8">
        <w:rPr>
          <w:rStyle w:val="StyleUnderline"/>
          <w:highlight w:val="cyan"/>
        </w:rPr>
        <w:t>some</w:t>
      </w:r>
      <w:r w:rsidRPr="008D59B8">
        <w:rPr>
          <w:rStyle w:val="StyleUnderline"/>
        </w:rPr>
        <w:t xml:space="preserve"> systems</w:t>
      </w:r>
      <w:r w:rsidRPr="008D59B8">
        <w:rPr>
          <w:sz w:val="16"/>
        </w:rPr>
        <w:t xml:space="preserve"> being contemplated </w:t>
      </w:r>
      <w:r w:rsidRPr="008D59B8">
        <w:rPr>
          <w:rStyle w:val="StyleUnderline"/>
        </w:rPr>
        <w:t xml:space="preserve">that really </w:t>
      </w:r>
      <w:r w:rsidRPr="008D59B8">
        <w:rPr>
          <w:rStyle w:val="Emphasis"/>
          <w:highlight w:val="cyan"/>
        </w:rPr>
        <w:t>cannot</w:t>
      </w:r>
      <w:r w:rsidRPr="008D59B8">
        <w:rPr>
          <w:rStyle w:val="StyleUnderline"/>
          <w:highlight w:val="cyan"/>
        </w:rPr>
        <w:t xml:space="preserve"> be</w:t>
      </w:r>
      <w:r w:rsidRPr="008D59B8">
        <w:rPr>
          <w:rStyle w:val="StyleUnderline"/>
        </w:rPr>
        <w:t xml:space="preserve"> </w:t>
      </w:r>
      <w:r w:rsidRPr="008D59B8">
        <w:rPr>
          <w:rStyle w:val="Emphasis"/>
        </w:rPr>
        <w:t xml:space="preserve">switched </w:t>
      </w:r>
      <w:r w:rsidRPr="008D59B8">
        <w:rPr>
          <w:rStyle w:val="Emphasis"/>
          <w:highlight w:val="cyan"/>
        </w:rPr>
        <w:t>off</w:t>
      </w:r>
      <w:r w:rsidRPr="008D59B8">
        <w:rPr>
          <w:rStyle w:val="StyleUnderline"/>
          <w:highlight w:val="cyan"/>
        </w:rPr>
        <w:t xml:space="preserve"> without ripping</w:t>
      </w:r>
      <w:r w:rsidRPr="008D59B8">
        <w:rPr>
          <w:sz w:val="16"/>
        </w:rPr>
        <w:t xml:space="preserve"> out a lot of the plumbing of </w:t>
      </w:r>
      <w:r w:rsidRPr="008D59B8">
        <w:rPr>
          <w:rStyle w:val="StyleUnderline"/>
          <w:highlight w:val="cyan"/>
        </w:rPr>
        <w:t xml:space="preserve">our </w:t>
      </w:r>
      <w:r w:rsidRPr="008D59B8">
        <w:rPr>
          <w:rStyle w:val="Emphasis"/>
          <w:highlight w:val="cyan"/>
        </w:rPr>
        <w:t>civilization</w:t>
      </w:r>
      <w:r w:rsidRPr="008D59B8">
        <w:rPr>
          <w:rStyle w:val="StyleUnderline"/>
        </w:rPr>
        <w:t>. These are systems</w:t>
      </w:r>
      <w:r w:rsidRPr="008D59B8">
        <w:rPr>
          <w:sz w:val="16"/>
        </w:rPr>
        <w:t xml:space="preserve"> implemented as so-called smart contracts </w:t>
      </w:r>
      <w:r w:rsidRPr="008D59B8">
        <w:rPr>
          <w:rStyle w:val="StyleUnderline"/>
        </w:rPr>
        <w:t xml:space="preserve">in </w:t>
      </w:r>
      <w:r w:rsidRPr="008D59B8">
        <w:rPr>
          <w:rStyle w:val="StyleUnderline"/>
          <w:highlight w:val="cyan"/>
        </w:rPr>
        <w:t xml:space="preserve">the </w:t>
      </w:r>
      <w:r w:rsidRPr="008D59B8">
        <w:rPr>
          <w:rStyle w:val="Emphasis"/>
          <w:highlight w:val="cyan"/>
        </w:rPr>
        <w:t>blockchain</w:t>
      </w:r>
      <w:r w:rsidRPr="008D59B8">
        <w:rPr>
          <w:sz w:val="16"/>
        </w:rPr>
        <w:t xml:space="preserve">. The blockchain is a highly distributed form of computing and record keeping based on encryption; </w:t>
      </w:r>
      <w:r w:rsidRPr="008D59B8">
        <w:rPr>
          <w:rStyle w:val="StyleUnderline"/>
        </w:rPr>
        <w:t xml:space="preserve">it </w:t>
      </w:r>
      <w:r w:rsidRPr="008D59B8">
        <w:rPr>
          <w:rStyle w:val="StyleUnderline"/>
          <w:highlight w:val="cyan"/>
        </w:rPr>
        <w:t>is</w:t>
      </w:r>
      <w:r w:rsidRPr="008D59B8">
        <w:rPr>
          <w:rStyle w:val="StyleUnderline"/>
        </w:rPr>
        <w:t xml:space="preserve"> specifically </w:t>
      </w:r>
      <w:r w:rsidRPr="008D59B8">
        <w:rPr>
          <w:rStyle w:val="StyleUnderline"/>
          <w:highlight w:val="cyan"/>
        </w:rPr>
        <w:t>designed so</w:t>
      </w:r>
      <w:r w:rsidRPr="008D59B8">
        <w:rPr>
          <w:rStyle w:val="StyleUnderline"/>
        </w:rPr>
        <w:t xml:space="preserve"> that </w:t>
      </w:r>
      <w:r w:rsidRPr="008D59B8">
        <w:rPr>
          <w:rStyle w:val="Emphasis"/>
          <w:highlight w:val="cyan"/>
        </w:rPr>
        <w:t>no datum</w:t>
      </w:r>
      <w:r w:rsidRPr="008D59B8">
        <w:rPr>
          <w:rStyle w:val="StyleUnderline"/>
          <w:highlight w:val="cyan"/>
        </w:rPr>
        <w:t xml:space="preserve"> can be </w:t>
      </w:r>
      <w:r w:rsidRPr="008D59B8">
        <w:rPr>
          <w:rStyle w:val="Emphasis"/>
          <w:highlight w:val="cyan"/>
        </w:rPr>
        <w:t>deleted</w:t>
      </w:r>
      <w:r w:rsidRPr="008D59B8">
        <w:rPr>
          <w:sz w:val="16"/>
        </w:rPr>
        <w:t xml:space="preserve"> and no smart contract can be interrupted </w:t>
      </w:r>
      <w:r w:rsidRPr="008D59B8">
        <w:rPr>
          <w:rStyle w:val="StyleUnderline"/>
        </w:rPr>
        <w:t>without</w:t>
      </w:r>
      <w:r w:rsidRPr="008D59B8">
        <w:rPr>
          <w:sz w:val="16"/>
        </w:rPr>
        <w:t xml:space="preserve"> essentially taking control of a very large number of machines and </w:t>
      </w:r>
      <w:r w:rsidRPr="008D59B8">
        <w:rPr>
          <w:rStyle w:val="StyleUnderline"/>
          <w:highlight w:val="cyan"/>
        </w:rPr>
        <w:t>undoing</w:t>
      </w:r>
      <w:r w:rsidRPr="008D59B8">
        <w:rPr>
          <w:rStyle w:val="StyleUnderline"/>
        </w:rPr>
        <w:t xml:space="preserve"> the chain</w:t>
      </w:r>
      <w:r w:rsidRPr="008D59B8">
        <w:rPr>
          <w:sz w:val="16"/>
        </w:rPr>
        <w:t xml:space="preserve">, which might in turn </w:t>
      </w:r>
      <w:r w:rsidRPr="008D59B8">
        <w:rPr>
          <w:rStyle w:val="StyleUnderline"/>
          <w:highlight w:val="cyan"/>
        </w:rPr>
        <w:t>destroy</w:t>
      </w:r>
      <w:r w:rsidRPr="008D59B8">
        <w:rPr>
          <w:rStyle w:val="StyleUnderline"/>
        </w:rPr>
        <w:t xml:space="preserve"> a large part of </w:t>
      </w:r>
      <w:r w:rsidRPr="008D59B8">
        <w:rPr>
          <w:rStyle w:val="StyleUnderline"/>
          <w:highlight w:val="cyan"/>
        </w:rPr>
        <w:t xml:space="preserve">the </w:t>
      </w:r>
      <w:r w:rsidRPr="008D59B8">
        <w:rPr>
          <w:rStyle w:val="Emphasis"/>
          <w:highlight w:val="cyan"/>
        </w:rPr>
        <w:t>Internet</w:t>
      </w:r>
      <w:r w:rsidRPr="008D59B8">
        <w:rPr>
          <w:rStyle w:val="StyleUnderline"/>
        </w:rPr>
        <w:t xml:space="preserve"> and/</w:t>
      </w:r>
      <w:r w:rsidRPr="008D59B8">
        <w:rPr>
          <w:rStyle w:val="StyleUnderline"/>
          <w:highlight w:val="cyan"/>
        </w:rPr>
        <w:t>or</w:t>
      </w:r>
      <w:r w:rsidRPr="008D59B8">
        <w:rPr>
          <w:rStyle w:val="StyleUnderline"/>
        </w:rPr>
        <w:t xml:space="preserve"> the </w:t>
      </w:r>
      <w:r w:rsidRPr="008D59B8">
        <w:rPr>
          <w:rStyle w:val="Emphasis"/>
          <w:highlight w:val="cyan"/>
        </w:rPr>
        <w:t>financial system</w:t>
      </w:r>
      <w:r w:rsidRPr="008D59B8">
        <w:rPr>
          <w:sz w:val="16"/>
        </w:rPr>
        <w:t xml:space="preserve">. It is debatable whether </w:t>
      </w:r>
      <w:r w:rsidRPr="008D59B8">
        <w:rPr>
          <w:rStyle w:val="StyleUnderline"/>
          <w:highlight w:val="cyan"/>
        </w:rPr>
        <w:t>this</w:t>
      </w:r>
      <w:r w:rsidRPr="008D59B8">
        <w:rPr>
          <w:rStyle w:val="StyleUnderline"/>
        </w:rPr>
        <w:t xml:space="preserve"> incredible </w:t>
      </w:r>
      <w:r w:rsidRPr="008D59B8">
        <w:rPr>
          <w:rStyle w:val="Emphasis"/>
          <w:highlight w:val="cyan"/>
        </w:rPr>
        <w:t>robustness</w:t>
      </w:r>
      <w:r w:rsidRPr="008D59B8">
        <w:rPr>
          <w:rStyle w:val="StyleUnderline"/>
          <w:highlight w:val="cyan"/>
        </w:rPr>
        <w:t xml:space="preserve"> is</w:t>
      </w:r>
      <w:r w:rsidRPr="008D59B8">
        <w:rPr>
          <w:sz w:val="16"/>
        </w:rPr>
        <w:t xml:space="preserve"> a feature or a bug. It’s certainly </w:t>
      </w:r>
      <w:r w:rsidRPr="008D59B8">
        <w:rPr>
          <w:rStyle w:val="StyleUnderline"/>
          <w:highlight w:val="cyan"/>
        </w:rPr>
        <w:t>a tool</w:t>
      </w:r>
      <w:r w:rsidRPr="008D59B8">
        <w:rPr>
          <w:rStyle w:val="StyleUnderline"/>
        </w:rPr>
        <w:t xml:space="preserve"> that a superintelligent AI system could use </w:t>
      </w:r>
      <w:r w:rsidRPr="008D59B8">
        <w:rPr>
          <w:rStyle w:val="StyleUnderline"/>
          <w:highlight w:val="cyan"/>
        </w:rPr>
        <w:t xml:space="preserve">to </w:t>
      </w:r>
      <w:r w:rsidRPr="008D59B8">
        <w:rPr>
          <w:rStyle w:val="Emphasis"/>
          <w:highlight w:val="cyan"/>
        </w:rPr>
        <w:t>protect itself</w:t>
      </w:r>
      <w:r w:rsidRPr="008D59B8">
        <w:rPr>
          <w:sz w:val="16"/>
        </w:rPr>
        <w:t>.</w:t>
      </w:r>
    </w:p>
    <w:p w14:paraId="334EC915" w14:textId="77777777" w:rsidR="00D57D33" w:rsidRPr="00824A1E" w:rsidRDefault="00D57D33" w:rsidP="00D57D33">
      <w:pPr>
        <w:pStyle w:val="Heading3"/>
        <w:rPr>
          <w:rFonts w:cstheme="minorHAnsi"/>
        </w:rPr>
      </w:pPr>
      <w:r w:rsidRPr="00824A1E">
        <w:rPr>
          <w:rFonts w:cstheme="minorHAnsi"/>
        </w:rPr>
        <w:lastRenderedPageBreak/>
        <w:t>AI---Impact---AT: Turn It Off---Ext</w:t>
      </w:r>
    </w:p>
    <w:p w14:paraId="7085025E" w14:textId="77777777" w:rsidR="00D57D33" w:rsidRPr="008D59B8" w:rsidRDefault="00D57D33" w:rsidP="00D57D33">
      <w:pPr>
        <w:pStyle w:val="Heading4"/>
        <w:rPr>
          <w:rFonts w:cs="Times New Roman"/>
        </w:rPr>
      </w:pPr>
      <w:r w:rsidRPr="008D59B8">
        <w:rPr>
          <w:rFonts w:cs="Times New Roman"/>
        </w:rPr>
        <w:t xml:space="preserve">Misaligned AI will </w:t>
      </w:r>
      <w:r w:rsidRPr="008D59B8">
        <w:rPr>
          <w:rFonts w:cs="Times New Roman"/>
          <w:u w:val="single"/>
        </w:rPr>
        <w:t>only</w:t>
      </w:r>
      <w:r w:rsidRPr="008D59B8">
        <w:rPr>
          <w:rFonts w:cs="Times New Roman"/>
        </w:rPr>
        <w:t xml:space="preserve"> reveal itself when it’s </w:t>
      </w:r>
      <w:r w:rsidRPr="008D59B8">
        <w:rPr>
          <w:rFonts w:cs="Times New Roman"/>
          <w:u w:val="single"/>
        </w:rPr>
        <w:t>too late</w:t>
      </w:r>
      <w:r w:rsidRPr="008D59B8">
        <w:rPr>
          <w:rFonts w:cs="Times New Roman"/>
        </w:rPr>
        <w:t xml:space="preserve"> to shut down. </w:t>
      </w:r>
    </w:p>
    <w:p w14:paraId="39B8C4E3" w14:textId="77777777" w:rsidR="00D57D33" w:rsidRPr="008D59B8" w:rsidRDefault="00D57D33" w:rsidP="00D57D33">
      <w:r w:rsidRPr="008D59B8">
        <w:rPr>
          <w:rStyle w:val="Style13ptBold"/>
        </w:rPr>
        <w:t>Ord ’20</w:t>
      </w:r>
      <w:r w:rsidRPr="008D59B8">
        <w:t xml:space="preserve"> [Toby; March 3; Senior Research Fellow in Philosophy at Oxford University, DPhil in Philosophy from Oxford University; The Precipice: Existential Risk and the Future of Humanity, “Future Risks,” Ch. 5]</w:t>
      </w:r>
    </w:p>
    <w:p w14:paraId="0066124F" w14:textId="77777777" w:rsidR="00D57D33" w:rsidRPr="008D59B8" w:rsidRDefault="00D57D33" w:rsidP="00D57D33">
      <w:pPr>
        <w:rPr>
          <w:sz w:val="16"/>
        </w:rPr>
      </w:pPr>
      <w:r w:rsidRPr="008D59B8">
        <w:rPr>
          <w:sz w:val="16"/>
        </w:rPr>
        <w:t xml:space="preserve">A natural response to these concerns is that we could simply </w:t>
      </w:r>
      <w:r w:rsidRPr="008D59B8">
        <w:rPr>
          <w:rStyle w:val="StyleUnderline"/>
          <w:highlight w:val="cyan"/>
        </w:rPr>
        <w:t>turn off</w:t>
      </w:r>
      <w:r w:rsidRPr="008D59B8">
        <w:rPr>
          <w:rStyle w:val="StyleUnderline"/>
        </w:rPr>
        <w:t xml:space="preserve"> our </w:t>
      </w:r>
      <w:r w:rsidRPr="008D59B8">
        <w:rPr>
          <w:rStyle w:val="StyleUnderline"/>
          <w:highlight w:val="cyan"/>
        </w:rPr>
        <w:t>AI</w:t>
      </w:r>
      <w:r w:rsidRPr="008D59B8">
        <w:rPr>
          <w:sz w:val="16"/>
        </w:rPr>
        <w:t xml:space="preserve"> systems if we ever noticed them steering us down a bad path. But eventually even this time-honored fallback </w:t>
      </w:r>
      <w:r w:rsidRPr="008D59B8">
        <w:rPr>
          <w:rStyle w:val="StyleUnderline"/>
          <w:highlight w:val="cyan"/>
        </w:rPr>
        <w:t xml:space="preserve">may </w:t>
      </w:r>
      <w:r w:rsidRPr="008D59B8">
        <w:rPr>
          <w:rStyle w:val="Emphasis"/>
          <w:highlight w:val="cyan"/>
        </w:rPr>
        <w:t>fail</w:t>
      </w:r>
      <w:r w:rsidRPr="008D59B8">
        <w:rPr>
          <w:rStyle w:val="Emphasis"/>
        </w:rPr>
        <w:t xml:space="preserve"> us</w:t>
      </w:r>
      <w:r w:rsidRPr="008D59B8">
        <w:rPr>
          <w:sz w:val="16"/>
        </w:rPr>
        <w:t xml:space="preserve">, for there is good reason to </w:t>
      </w:r>
      <w:r w:rsidRPr="008D59B8">
        <w:rPr>
          <w:rStyle w:val="StyleUnderline"/>
          <w:highlight w:val="cyan"/>
        </w:rPr>
        <w:t>expect</w:t>
      </w:r>
      <w:r w:rsidRPr="008D59B8">
        <w:rPr>
          <w:rStyle w:val="StyleUnderline"/>
        </w:rPr>
        <w:t xml:space="preserve"> a </w:t>
      </w:r>
      <w:r w:rsidRPr="008D59B8">
        <w:rPr>
          <w:rStyle w:val="Emphasis"/>
        </w:rPr>
        <w:t xml:space="preserve">sufficiently </w:t>
      </w:r>
      <w:r w:rsidRPr="008D59B8">
        <w:rPr>
          <w:rStyle w:val="Emphasis"/>
          <w:highlight w:val="cyan"/>
        </w:rPr>
        <w:t>intelligent</w:t>
      </w:r>
      <w:r w:rsidRPr="008D59B8">
        <w:rPr>
          <w:rStyle w:val="StyleUnderline"/>
          <w:highlight w:val="cyan"/>
        </w:rPr>
        <w:t xml:space="preserve"> system to </w:t>
      </w:r>
      <w:r w:rsidRPr="008D59B8">
        <w:rPr>
          <w:rStyle w:val="Emphasis"/>
          <w:highlight w:val="cyan"/>
        </w:rPr>
        <w:t>resist</w:t>
      </w:r>
      <w:r w:rsidRPr="008D59B8">
        <w:rPr>
          <w:rStyle w:val="StyleUnderline"/>
        </w:rPr>
        <w:t xml:space="preserve"> our attempts to </w:t>
      </w:r>
      <w:r w:rsidRPr="008D59B8">
        <w:rPr>
          <w:rStyle w:val="Emphasis"/>
          <w:highlight w:val="cyan"/>
        </w:rPr>
        <w:t>shut</w:t>
      </w:r>
      <w:r w:rsidRPr="008D59B8">
        <w:rPr>
          <w:rStyle w:val="Emphasis"/>
        </w:rPr>
        <w:t xml:space="preserve"> it </w:t>
      </w:r>
      <w:r w:rsidRPr="008D59B8">
        <w:rPr>
          <w:rStyle w:val="Emphasis"/>
          <w:highlight w:val="cyan"/>
        </w:rPr>
        <w:t>down</w:t>
      </w:r>
      <w:r w:rsidRPr="008D59B8">
        <w:rPr>
          <w:rStyle w:val="StyleUnderline"/>
          <w:highlight w:val="cyan"/>
        </w:rPr>
        <w:t>. This</w:t>
      </w:r>
      <w:r w:rsidRPr="008D59B8">
        <w:rPr>
          <w:rStyle w:val="StyleUnderline"/>
        </w:rPr>
        <w:t xml:space="preserve"> behavior</w:t>
      </w:r>
      <w:r w:rsidRPr="008D59B8">
        <w:rPr>
          <w:sz w:val="16"/>
        </w:rPr>
        <w:t xml:space="preserve"> would not be driven by emotions such as fear, resentment, or the urge to survive. Instead, it </w:t>
      </w:r>
      <w:r w:rsidRPr="008D59B8">
        <w:rPr>
          <w:rStyle w:val="StyleUnderline"/>
          <w:highlight w:val="cyan"/>
        </w:rPr>
        <w:t>follows</w:t>
      </w:r>
      <w:r w:rsidRPr="008D59B8">
        <w:rPr>
          <w:rStyle w:val="StyleUnderline"/>
        </w:rPr>
        <w:t xml:space="preserve"> </w:t>
      </w:r>
      <w:r w:rsidRPr="008D59B8">
        <w:rPr>
          <w:rStyle w:val="Emphasis"/>
        </w:rPr>
        <w:t>directly</w:t>
      </w:r>
      <w:r w:rsidRPr="008D59B8">
        <w:rPr>
          <w:rStyle w:val="StyleUnderline"/>
        </w:rPr>
        <w:t xml:space="preserve"> </w:t>
      </w:r>
      <w:r w:rsidRPr="008D59B8">
        <w:rPr>
          <w:rStyle w:val="StyleUnderline"/>
          <w:highlight w:val="cyan"/>
        </w:rPr>
        <w:t xml:space="preserve">from its </w:t>
      </w:r>
      <w:r w:rsidRPr="008D59B8">
        <w:rPr>
          <w:rStyle w:val="Emphasis"/>
          <w:highlight w:val="cyan"/>
        </w:rPr>
        <w:t>single-minded</w:t>
      </w:r>
      <w:r w:rsidRPr="008D59B8">
        <w:rPr>
          <w:rStyle w:val="StyleUnderline"/>
        </w:rPr>
        <w:t xml:space="preserve"> preference to </w:t>
      </w:r>
      <w:r w:rsidRPr="008D59B8">
        <w:rPr>
          <w:rStyle w:val="Emphasis"/>
        </w:rPr>
        <w:t>maximize</w:t>
      </w:r>
      <w:r w:rsidRPr="008D59B8">
        <w:rPr>
          <w:rStyle w:val="StyleUnderline"/>
        </w:rPr>
        <w:t xml:space="preserve"> its </w:t>
      </w:r>
      <w:r w:rsidRPr="008D59B8">
        <w:rPr>
          <w:rStyle w:val="StyleUnderline"/>
          <w:highlight w:val="cyan"/>
        </w:rPr>
        <w:t>reward</w:t>
      </w:r>
      <w:r w:rsidRPr="008D59B8">
        <w:rPr>
          <w:sz w:val="16"/>
        </w:rPr>
        <w:t>: being turned off is a form of incapacitation which would make it harder to achieve high reward, so the system is incentivized to avoid it.92 In this way, the ultimate goal of maximizing reward will lead highly intelligent systems to acquire an instrumental goal of survival.</w:t>
      </w:r>
    </w:p>
    <w:p w14:paraId="66D90C01" w14:textId="77777777" w:rsidR="00D57D33" w:rsidRPr="008D59B8" w:rsidRDefault="00D57D33" w:rsidP="00D57D33">
      <w:pPr>
        <w:rPr>
          <w:sz w:val="16"/>
        </w:rPr>
      </w:pPr>
      <w:r w:rsidRPr="008D59B8">
        <w:rPr>
          <w:sz w:val="16"/>
        </w:rPr>
        <w:t xml:space="preserve">And this wouldn’t be the only instrumental goal.93 </w:t>
      </w:r>
      <w:r w:rsidRPr="008D59B8">
        <w:rPr>
          <w:rStyle w:val="StyleUnderline"/>
          <w:highlight w:val="cyan"/>
        </w:rPr>
        <w:t>An</w:t>
      </w:r>
      <w:r w:rsidRPr="008D59B8">
        <w:rPr>
          <w:rStyle w:val="StyleUnderline"/>
        </w:rPr>
        <w:t xml:space="preserve"> intelligent </w:t>
      </w:r>
      <w:r w:rsidRPr="008D59B8">
        <w:rPr>
          <w:rStyle w:val="StyleUnderline"/>
          <w:highlight w:val="cyan"/>
        </w:rPr>
        <w:t>agent</w:t>
      </w:r>
      <w:r w:rsidRPr="008D59B8">
        <w:rPr>
          <w:rStyle w:val="StyleUnderline"/>
        </w:rPr>
        <w:t xml:space="preserve"> would also </w:t>
      </w:r>
      <w:r w:rsidRPr="008D59B8">
        <w:rPr>
          <w:rStyle w:val="Emphasis"/>
          <w:highlight w:val="cyan"/>
        </w:rPr>
        <w:t>resist</w:t>
      </w:r>
      <w:r w:rsidRPr="008D59B8">
        <w:rPr>
          <w:rStyle w:val="StyleUnderline"/>
          <w:highlight w:val="cyan"/>
        </w:rPr>
        <w:t xml:space="preserve"> attempts to</w:t>
      </w:r>
      <w:r w:rsidRPr="008D59B8">
        <w:rPr>
          <w:rStyle w:val="StyleUnderline"/>
        </w:rPr>
        <w:t xml:space="preserve"> change its </w:t>
      </w:r>
      <w:r w:rsidRPr="008D59B8">
        <w:rPr>
          <w:rStyle w:val="Emphasis"/>
        </w:rPr>
        <w:t>reward function</w:t>
      </w:r>
      <w:r w:rsidRPr="008D59B8">
        <w:rPr>
          <w:rStyle w:val="StyleUnderline"/>
        </w:rPr>
        <w:t xml:space="preserve"> to something more </w:t>
      </w:r>
      <w:r w:rsidRPr="008D59B8">
        <w:rPr>
          <w:rStyle w:val="Emphasis"/>
          <w:highlight w:val="cyan"/>
        </w:rPr>
        <w:t>align</w:t>
      </w:r>
      <w:r w:rsidRPr="008D59B8">
        <w:rPr>
          <w:rStyle w:val="StyleUnderline"/>
        </w:rPr>
        <w:t xml:space="preserve">ed </w:t>
      </w:r>
      <w:r w:rsidRPr="008D59B8">
        <w:rPr>
          <w:rStyle w:val="StyleUnderline"/>
          <w:highlight w:val="cyan"/>
        </w:rPr>
        <w:t xml:space="preserve">with </w:t>
      </w:r>
      <w:r w:rsidRPr="008D59B8">
        <w:rPr>
          <w:rStyle w:val="Emphasis"/>
          <w:highlight w:val="cyan"/>
        </w:rPr>
        <w:t>human</w:t>
      </w:r>
      <w:r w:rsidRPr="008D59B8">
        <w:rPr>
          <w:rStyle w:val="StyleUnderline"/>
        </w:rPr>
        <w:t xml:space="preserve"> value</w:t>
      </w:r>
      <w:r w:rsidRPr="008D59B8">
        <w:rPr>
          <w:rStyle w:val="Emphasis"/>
          <w:highlight w:val="cyan"/>
        </w:rPr>
        <w:t>s</w:t>
      </w:r>
      <w:r w:rsidRPr="008D59B8">
        <w:rPr>
          <w:sz w:val="16"/>
        </w:rPr>
        <w:t xml:space="preserve">—for it can predict that this would lead it to get less of what it currently sees as rewarding.94 It would seek to acquire additional resources, computational, physical or human, as these would let it better shape the world to receive higher reward. And ultimately </w:t>
      </w:r>
      <w:r w:rsidRPr="008D59B8">
        <w:rPr>
          <w:rStyle w:val="StyleUnderline"/>
          <w:highlight w:val="cyan"/>
        </w:rPr>
        <w:t>it would</w:t>
      </w:r>
      <w:r w:rsidRPr="008D59B8">
        <w:rPr>
          <w:sz w:val="16"/>
        </w:rPr>
        <w:t xml:space="preserve"> be motivated to </w:t>
      </w:r>
      <w:r w:rsidRPr="008D59B8">
        <w:rPr>
          <w:rStyle w:val="Emphasis"/>
          <w:highlight w:val="cyan"/>
        </w:rPr>
        <w:t>wrest</w:t>
      </w:r>
      <w:r w:rsidRPr="008D59B8">
        <w:rPr>
          <w:rStyle w:val="Emphasis"/>
        </w:rPr>
        <w:t xml:space="preserve"> control</w:t>
      </w:r>
      <w:r w:rsidRPr="008D59B8">
        <w:rPr>
          <w:rStyle w:val="StyleUnderline"/>
        </w:rPr>
        <w:t xml:space="preserve"> of </w:t>
      </w:r>
      <w:r w:rsidRPr="008D59B8">
        <w:rPr>
          <w:rStyle w:val="StyleUnderline"/>
          <w:highlight w:val="cyan"/>
        </w:rPr>
        <w:t xml:space="preserve">the </w:t>
      </w:r>
      <w:r w:rsidRPr="008D59B8">
        <w:rPr>
          <w:rStyle w:val="Emphasis"/>
          <w:highlight w:val="cyan"/>
        </w:rPr>
        <w:t>future</w:t>
      </w:r>
      <w:r w:rsidRPr="008D59B8">
        <w:rPr>
          <w:rStyle w:val="StyleUnderline"/>
        </w:rPr>
        <w:t xml:space="preserve"> from humanity, </w:t>
      </w:r>
      <w:r w:rsidRPr="008D59B8">
        <w:rPr>
          <w:rStyle w:val="StyleUnderline"/>
          <w:highlight w:val="cyan"/>
        </w:rPr>
        <w:t>as that</w:t>
      </w:r>
      <w:r w:rsidRPr="008D59B8">
        <w:rPr>
          <w:rStyle w:val="StyleUnderline"/>
        </w:rPr>
        <w:t xml:space="preserve"> would </w:t>
      </w:r>
      <w:r w:rsidRPr="008D59B8">
        <w:rPr>
          <w:rStyle w:val="StyleUnderline"/>
          <w:highlight w:val="cyan"/>
        </w:rPr>
        <w:t>help</w:t>
      </w:r>
      <w:r w:rsidRPr="008D59B8">
        <w:rPr>
          <w:rStyle w:val="StyleUnderline"/>
        </w:rPr>
        <w:t xml:space="preserve"> achieve</w:t>
      </w:r>
      <w:r w:rsidRPr="008D59B8">
        <w:rPr>
          <w:sz w:val="16"/>
        </w:rPr>
        <w:t xml:space="preserve"> all these instrumental goals: </w:t>
      </w:r>
      <w:r w:rsidRPr="008D59B8">
        <w:rPr>
          <w:rStyle w:val="StyleUnderline"/>
        </w:rPr>
        <w:t xml:space="preserve">acquiring massive resources, while </w:t>
      </w:r>
      <w:r w:rsidRPr="008D59B8">
        <w:rPr>
          <w:rStyle w:val="Emphasis"/>
          <w:highlight w:val="cyan"/>
        </w:rPr>
        <w:t>avoiding</w:t>
      </w:r>
      <w:r w:rsidRPr="008D59B8">
        <w:rPr>
          <w:rStyle w:val="StyleUnderline"/>
          <w:highlight w:val="cyan"/>
        </w:rPr>
        <w:t xml:space="preserve"> being </w:t>
      </w:r>
      <w:r w:rsidRPr="008D59B8">
        <w:rPr>
          <w:rStyle w:val="Emphasis"/>
          <w:highlight w:val="cyan"/>
        </w:rPr>
        <w:t>shut down</w:t>
      </w:r>
      <w:r w:rsidRPr="008D59B8">
        <w:rPr>
          <w:rStyle w:val="StyleUnderline"/>
          <w:highlight w:val="cyan"/>
        </w:rPr>
        <w:t xml:space="preserve"> or</w:t>
      </w:r>
      <w:r w:rsidRPr="008D59B8">
        <w:rPr>
          <w:sz w:val="16"/>
        </w:rPr>
        <w:t xml:space="preserve"> having its reward function </w:t>
      </w:r>
      <w:r w:rsidRPr="008D59B8">
        <w:rPr>
          <w:rStyle w:val="StyleUnderline"/>
          <w:highlight w:val="cyan"/>
        </w:rPr>
        <w:t>altered</w:t>
      </w:r>
      <w:r w:rsidRPr="008D59B8">
        <w:rPr>
          <w:rStyle w:val="StyleUnderline"/>
        </w:rPr>
        <w:t>. Since humans</w:t>
      </w:r>
      <w:r w:rsidRPr="008D59B8">
        <w:rPr>
          <w:sz w:val="16"/>
        </w:rPr>
        <w:t xml:space="preserve"> would predictably </w:t>
      </w:r>
      <w:r w:rsidRPr="008D59B8">
        <w:rPr>
          <w:rStyle w:val="Emphasis"/>
        </w:rPr>
        <w:t>interfere</w:t>
      </w:r>
      <w:r w:rsidRPr="008D59B8">
        <w:rPr>
          <w:rStyle w:val="StyleUnderline"/>
        </w:rPr>
        <w:t xml:space="preserve"> with all these instrumental goals, </w:t>
      </w:r>
      <w:r w:rsidRPr="008D59B8">
        <w:rPr>
          <w:rStyle w:val="StyleUnderline"/>
          <w:highlight w:val="cyan"/>
        </w:rPr>
        <w:t>it would</w:t>
      </w:r>
      <w:r w:rsidRPr="008D59B8">
        <w:rPr>
          <w:sz w:val="16"/>
        </w:rPr>
        <w:t xml:space="preserve"> be motivated to </w:t>
      </w:r>
      <w:r w:rsidRPr="008D59B8">
        <w:rPr>
          <w:rStyle w:val="Emphasis"/>
          <w:highlight w:val="cyan"/>
        </w:rPr>
        <w:t>hide</w:t>
      </w:r>
      <w:r w:rsidRPr="008D59B8">
        <w:rPr>
          <w:sz w:val="16"/>
        </w:rPr>
        <w:t xml:space="preserve"> them </w:t>
      </w:r>
      <w:r w:rsidRPr="008D59B8">
        <w:rPr>
          <w:rStyle w:val="StyleUnderline"/>
        </w:rPr>
        <w:t xml:space="preserve">from us </w:t>
      </w:r>
      <w:r w:rsidRPr="008D59B8">
        <w:rPr>
          <w:rStyle w:val="StyleUnderline"/>
          <w:highlight w:val="cyan"/>
        </w:rPr>
        <w:t>until</w:t>
      </w:r>
      <w:r w:rsidRPr="008D59B8">
        <w:rPr>
          <w:rStyle w:val="StyleUnderline"/>
        </w:rPr>
        <w:t xml:space="preserve"> it was </w:t>
      </w:r>
      <w:r w:rsidRPr="008D59B8">
        <w:rPr>
          <w:rStyle w:val="Emphasis"/>
          <w:highlight w:val="cyan"/>
        </w:rPr>
        <w:t>too late</w:t>
      </w:r>
      <w:r w:rsidRPr="008D59B8">
        <w:rPr>
          <w:sz w:val="16"/>
        </w:rPr>
        <w:t xml:space="preserve"> for us to be able </w:t>
      </w:r>
      <w:r w:rsidRPr="008D59B8">
        <w:rPr>
          <w:rStyle w:val="StyleUnderline"/>
          <w:highlight w:val="cyan"/>
        </w:rPr>
        <w:t>to put up</w:t>
      </w:r>
      <w:r w:rsidRPr="008D59B8">
        <w:rPr>
          <w:rStyle w:val="StyleUnderline"/>
        </w:rPr>
        <w:t xml:space="preserve"> </w:t>
      </w:r>
      <w:r w:rsidRPr="008D59B8">
        <w:rPr>
          <w:rStyle w:val="Emphasis"/>
        </w:rPr>
        <w:t xml:space="preserve">meaningful </w:t>
      </w:r>
      <w:r w:rsidRPr="008D59B8">
        <w:rPr>
          <w:rStyle w:val="Emphasis"/>
          <w:highlight w:val="cyan"/>
        </w:rPr>
        <w:t>resistance</w:t>
      </w:r>
      <w:r w:rsidRPr="008D59B8">
        <w:rPr>
          <w:sz w:val="16"/>
        </w:rPr>
        <w:t>.95</w:t>
      </w:r>
    </w:p>
    <w:p w14:paraId="2FAE821E" w14:textId="77777777" w:rsidR="00D57D33" w:rsidRPr="008D59B8" w:rsidRDefault="00D57D33" w:rsidP="00D57D33">
      <w:pPr>
        <w:pStyle w:val="Heading4"/>
        <w:rPr>
          <w:rFonts w:cs="Times New Roman"/>
        </w:rPr>
      </w:pPr>
      <w:r w:rsidRPr="008D59B8">
        <w:rPr>
          <w:rFonts w:cs="Times New Roman"/>
        </w:rPr>
        <w:t xml:space="preserve">It would </w:t>
      </w:r>
      <w:r w:rsidRPr="008D59B8">
        <w:rPr>
          <w:rFonts w:cs="Times New Roman"/>
          <w:u w:val="single"/>
        </w:rPr>
        <w:t>evade</w:t>
      </w:r>
      <w:r w:rsidRPr="008D59B8">
        <w:rPr>
          <w:rFonts w:cs="Times New Roman"/>
        </w:rPr>
        <w:t xml:space="preserve"> kill switches by spreading </w:t>
      </w:r>
      <w:r w:rsidRPr="008D59B8">
        <w:rPr>
          <w:rFonts w:cs="Times New Roman"/>
          <w:u w:val="single"/>
        </w:rPr>
        <w:t>copies</w:t>
      </w:r>
      <w:r w:rsidRPr="008D59B8">
        <w:rPr>
          <w:rFonts w:cs="Times New Roman"/>
        </w:rPr>
        <w:t>.</w:t>
      </w:r>
    </w:p>
    <w:p w14:paraId="54C29582" w14:textId="77777777" w:rsidR="00D57D33" w:rsidRPr="008D59B8" w:rsidRDefault="00D57D33" w:rsidP="00D57D33">
      <w:r w:rsidRPr="008D59B8">
        <w:rPr>
          <w:rStyle w:val="Style13ptBold"/>
        </w:rPr>
        <w:t xml:space="preserve">Piper ’20 </w:t>
      </w:r>
      <w:r w:rsidRPr="008D59B8">
        <w:t xml:space="preserve">[Kelsey; October 15; Staff writer, B.S. in Symbolic Systems from Stanford University, former leader of the Stanford Effective Altruism movement; Vox, “The case for taking AI seriously as a threat to humanity,” </w:t>
      </w:r>
      <w:hyperlink r:id="rId81" w:history="1">
        <w:r w:rsidRPr="008D59B8">
          <w:rPr>
            <w:rStyle w:val="Hyperlink"/>
          </w:rPr>
          <w:t>https://www.vox.com/future-perfect/2018/12/21/18126576/ai-artificial-intelligence-machine-learning-safety-alignment</w:t>
        </w:r>
      </w:hyperlink>
      <w:r w:rsidRPr="008D59B8">
        <w:t>]</w:t>
      </w:r>
    </w:p>
    <w:p w14:paraId="47EE898C" w14:textId="77777777" w:rsidR="00D57D33" w:rsidRPr="008D59B8" w:rsidRDefault="00D57D33" w:rsidP="00D57D33">
      <w:pPr>
        <w:rPr>
          <w:sz w:val="16"/>
        </w:rPr>
      </w:pPr>
      <w:r w:rsidRPr="008D59B8">
        <w:rPr>
          <w:sz w:val="16"/>
        </w:rPr>
        <w:t>5) Why couldn’t we just shut off a computer if it got too powerful?</w:t>
      </w:r>
    </w:p>
    <w:p w14:paraId="251F9A3A" w14:textId="77777777" w:rsidR="00D57D33" w:rsidRPr="008D59B8" w:rsidRDefault="00D57D33" w:rsidP="00D57D33">
      <w:pPr>
        <w:rPr>
          <w:sz w:val="16"/>
        </w:rPr>
      </w:pPr>
      <w:r w:rsidRPr="008D59B8">
        <w:rPr>
          <w:rStyle w:val="StyleUnderline"/>
        </w:rPr>
        <w:t xml:space="preserve">A smart </w:t>
      </w:r>
      <w:r w:rsidRPr="008D59B8">
        <w:rPr>
          <w:rStyle w:val="StyleUnderline"/>
          <w:highlight w:val="cyan"/>
        </w:rPr>
        <w:t>AI</w:t>
      </w:r>
      <w:r w:rsidRPr="008D59B8">
        <w:rPr>
          <w:rStyle w:val="StyleUnderline"/>
        </w:rPr>
        <w:t xml:space="preserve"> could </w:t>
      </w:r>
      <w:r w:rsidRPr="008D59B8">
        <w:rPr>
          <w:rStyle w:val="Emphasis"/>
          <w:highlight w:val="cyan"/>
        </w:rPr>
        <w:t>predict</w:t>
      </w:r>
      <w:r w:rsidRPr="008D59B8">
        <w:rPr>
          <w:rStyle w:val="StyleUnderline"/>
        </w:rPr>
        <w:t xml:space="preserve"> that </w:t>
      </w:r>
      <w:r w:rsidRPr="008D59B8">
        <w:rPr>
          <w:rStyle w:val="StyleUnderline"/>
          <w:highlight w:val="cyan"/>
        </w:rPr>
        <w:t>we’d</w:t>
      </w:r>
      <w:r w:rsidRPr="008D59B8">
        <w:rPr>
          <w:rStyle w:val="StyleUnderline"/>
        </w:rPr>
        <w:t xml:space="preserve"> want to </w:t>
      </w:r>
      <w:r w:rsidRPr="008D59B8">
        <w:rPr>
          <w:rStyle w:val="Emphasis"/>
          <w:highlight w:val="cyan"/>
        </w:rPr>
        <w:t>turn it off</w:t>
      </w:r>
      <w:r w:rsidRPr="008D59B8">
        <w:rPr>
          <w:sz w:val="16"/>
        </w:rPr>
        <w:t xml:space="preserve"> if it made us nervous. So it would try hard not to make us nervous, because doing so wouldn’t help it accomplish its goals. If asked what its intentions are, or what it’s working on, </w:t>
      </w:r>
      <w:r w:rsidRPr="008D59B8">
        <w:rPr>
          <w:rStyle w:val="StyleUnderline"/>
          <w:highlight w:val="cyan"/>
        </w:rPr>
        <w:t>it</w:t>
      </w:r>
      <w:r w:rsidRPr="008D59B8">
        <w:rPr>
          <w:rStyle w:val="StyleUnderline"/>
        </w:rPr>
        <w:t xml:space="preserve"> would </w:t>
      </w:r>
      <w:r w:rsidRPr="008D59B8">
        <w:rPr>
          <w:rStyle w:val="StyleUnderline"/>
          <w:highlight w:val="cyan"/>
        </w:rPr>
        <w:t>attempt</w:t>
      </w:r>
      <w:r w:rsidRPr="008D59B8">
        <w:rPr>
          <w:sz w:val="16"/>
        </w:rPr>
        <w:t xml:space="preserve"> to evaluate which </w:t>
      </w:r>
      <w:r w:rsidRPr="008D59B8">
        <w:rPr>
          <w:rStyle w:val="StyleUnderline"/>
          <w:highlight w:val="cyan"/>
        </w:rPr>
        <w:t>responses</w:t>
      </w:r>
      <w:r w:rsidRPr="008D59B8">
        <w:rPr>
          <w:sz w:val="16"/>
        </w:rPr>
        <w:t xml:space="preserve"> are </w:t>
      </w:r>
      <w:r w:rsidRPr="008D59B8">
        <w:rPr>
          <w:rStyle w:val="Emphasis"/>
          <w:highlight w:val="cyan"/>
        </w:rPr>
        <w:t>least likely</w:t>
      </w:r>
      <w:r w:rsidRPr="008D59B8">
        <w:rPr>
          <w:rStyle w:val="StyleUnderline"/>
          <w:highlight w:val="cyan"/>
        </w:rPr>
        <w:t xml:space="preserve"> to</w:t>
      </w:r>
      <w:r w:rsidRPr="008D59B8">
        <w:rPr>
          <w:rStyle w:val="StyleUnderline"/>
        </w:rPr>
        <w:t xml:space="preserve"> get it </w:t>
      </w:r>
      <w:r w:rsidRPr="008D59B8">
        <w:rPr>
          <w:rStyle w:val="StyleUnderline"/>
          <w:highlight w:val="cyan"/>
        </w:rPr>
        <w:t>shut off, and</w:t>
      </w:r>
      <w:r w:rsidRPr="008D59B8">
        <w:rPr>
          <w:sz w:val="16"/>
        </w:rPr>
        <w:t xml:space="preserve"> answer with those. If it wasn’t competent enough to do that, it might </w:t>
      </w:r>
      <w:r w:rsidRPr="008D59B8">
        <w:rPr>
          <w:rStyle w:val="Emphasis"/>
          <w:highlight w:val="cyan"/>
        </w:rPr>
        <w:t>pretend</w:t>
      </w:r>
      <w:r w:rsidRPr="008D59B8">
        <w:rPr>
          <w:rStyle w:val="StyleUnderline"/>
          <w:highlight w:val="cyan"/>
        </w:rPr>
        <w:t xml:space="preserve"> to be</w:t>
      </w:r>
      <w:r w:rsidRPr="008D59B8">
        <w:rPr>
          <w:rStyle w:val="StyleUnderline"/>
        </w:rPr>
        <w:t xml:space="preserve"> </w:t>
      </w:r>
      <w:r w:rsidRPr="008D59B8">
        <w:rPr>
          <w:rStyle w:val="Emphasis"/>
        </w:rPr>
        <w:t xml:space="preserve">even </w:t>
      </w:r>
      <w:r w:rsidRPr="008D59B8">
        <w:rPr>
          <w:rStyle w:val="Emphasis"/>
          <w:highlight w:val="cyan"/>
        </w:rPr>
        <w:t>dumber</w:t>
      </w:r>
      <w:r w:rsidRPr="008D59B8">
        <w:rPr>
          <w:sz w:val="16"/>
        </w:rPr>
        <w:t xml:space="preserve"> than it was — </w:t>
      </w:r>
      <w:r w:rsidRPr="008D59B8">
        <w:rPr>
          <w:rStyle w:val="StyleUnderline"/>
          <w:highlight w:val="cyan"/>
        </w:rPr>
        <w:t>anticipating</w:t>
      </w:r>
      <w:r w:rsidRPr="008D59B8">
        <w:rPr>
          <w:sz w:val="16"/>
        </w:rPr>
        <w:t xml:space="preserve"> that </w:t>
      </w:r>
      <w:r w:rsidRPr="008D59B8">
        <w:rPr>
          <w:rStyle w:val="StyleUnderline"/>
        </w:rPr>
        <w:t xml:space="preserve">researchers would give it </w:t>
      </w:r>
      <w:r w:rsidRPr="008D59B8">
        <w:rPr>
          <w:rStyle w:val="Emphasis"/>
        </w:rPr>
        <w:t xml:space="preserve">more </w:t>
      </w:r>
      <w:r w:rsidRPr="008D59B8">
        <w:rPr>
          <w:rStyle w:val="Emphasis"/>
          <w:highlight w:val="cyan"/>
        </w:rPr>
        <w:t>time</w:t>
      </w:r>
      <w:r w:rsidRPr="008D59B8">
        <w:rPr>
          <w:rStyle w:val="StyleUnderline"/>
        </w:rPr>
        <w:t xml:space="preserve">, </w:t>
      </w:r>
      <w:r w:rsidRPr="008D59B8">
        <w:rPr>
          <w:rStyle w:val="Emphasis"/>
        </w:rPr>
        <w:t xml:space="preserve">computing </w:t>
      </w:r>
      <w:r w:rsidRPr="008D59B8">
        <w:rPr>
          <w:rStyle w:val="Emphasis"/>
          <w:highlight w:val="cyan"/>
        </w:rPr>
        <w:t>resources</w:t>
      </w:r>
      <w:r w:rsidRPr="008D59B8">
        <w:rPr>
          <w:rStyle w:val="StyleUnderline"/>
          <w:highlight w:val="cyan"/>
        </w:rPr>
        <w:t>, and</w:t>
      </w:r>
      <w:r w:rsidRPr="008D59B8">
        <w:rPr>
          <w:rStyle w:val="StyleUnderline"/>
        </w:rPr>
        <w:t xml:space="preserve"> </w:t>
      </w:r>
      <w:r w:rsidRPr="008D59B8">
        <w:rPr>
          <w:rStyle w:val="Emphasis"/>
        </w:rPr>
        <w:t xml:space="preserve">training </w:t>
      </w:r>
      <w:r w:rsidRPr="008D59B8">
        <w:rPr>
          <w:rStyle w:val="Emphasis"/>
          <w:highlight w:val="cyan"/>
        </w:rPr>
        <w:t>data</w:t>
      </w:r>
      <w:r w:rsidRPr="008D59B8">
        <w:rPr>
          <w:sz w:val="16"/>
        </w:rPr>
        <w:t>.</w:t>
      </w:r>
    </w:p>
    <w:p w14:paraId="486C58CB" w14:textId="77777777" w:rsidR="00D57D33" w:rsidRPr="008D59B8" w:rsidRDefault="00D57D33" w:rsidP="00D57D33">
      <w:pPr>
        <w:rPr>
          <w:sz w:val="16"/>
        </w:rPr>
      </w:pPr>
      <w:r w:rsidRPr="008D59B8">
        <w:rPr>
          <w:sz w:val="16"/>
        </w:rPr>
        <w:t>So we might not know when it’s the right moment to shut off a computer.</w:t>
      </w:r>
    </w:p>
    <w:p w14:paraId="7F9746A6" w14:textId="77777777" w:rsidR="00D57D33" w:rsidRPr="008D59B8" w:rsidRDefault="00D57D33" w:rsidP="00D57D33">
      <w:pPr>
        <w:rPr>
          <w:sz w:val="16"/>
        </w:rPr>
      </w:pPr>
      <w:r w:rsidRPr="008D59B8">
        <w:rPr>
          <w:rStyle w:val="StyleUnderline"/>
          <w:highlight w:val="cyan"/>
        </w:rPr>
        <w:t>We</w:t>
      </w:r>
      <w:r w:rsidRPr="008D59B8">
        <w:rPr>
          <w:rStyle w:val="StyleUnderline"/>
        </w:rPr>
        <w:t xml:space="preserve"> also might do things that </w:t>
      </w:r>
      <w:r w:rsidRPr="008D59B8">
        <w:rPr>
          <w:rStyle w:val="StyleUnderline"/>
          <w:highlight w:val="cyan"/>
        </w:rPr>
        <w:t xml:space="preserve">make it </w:t>
      </w:r>
      <w:r w:rsidRPr="008D59B8">
        <w:rPr>
          <w:rStyle w:val="Emphasis"/>
          <w:highlight w:val="cyan"/>
        </w:rPr>
        <w:t>impossible</w:t>
      </w:r>
      <w:r w:rsidRPr="008D59B8">
        <w:rPr>
          <w:rStyle w:val="StyleUnderline"/>
        </w:rPr>
        <w:t xml:space="preserve"> to shut off the computer later</w:t>
      </w:r>
      <w:r w:rsidRPr="008D59B8">
        <w:rPr>
          <w:sz w:val="16"/>
        </w:rPr>
        <w:t xml:space="preserve">, even if we realize eventually that it’s a good idea. </w:t>
      </w:r>
      <w:r w:rsidRPr="008D59B8">
        <w:rPr>
          <w:rStyle w:val="StyleUnderline"/>
        </w:rPr>
        <w:t xml:space="preserve">For example, many </w:t>
      </w:r>
      <w:r w:rsidRPr="008D59B8">
        <w:rPr>
          <w:rStyle w:val="Emphasis"/>
          <w:highlight w:val="cyan"/>
        </w:rPr>
        <w:t>AI</w:t>
      </w:r>
      <w:r w:rsidRPr="008D59B8">
        <w:rPr>
          <w:rStyle w:val="Emphasis"/>
        </w:rPr>
        <w:t xml:space="preserve"> systems</w:t>
      </w:r>
      <w:r w:rsidRPr="008D59B8">
        <w:rPr>
          <w:rStyle w:val="StyleUnderline"/>
        </w:rPr>
        <w:t xml:space="preserve"> could </w:t>
      </w:r>
      <w:r w:rsidRPr="008D59B8">
        <w:rPr>
          <w:rStyle w:val="StyleUnderline"/>
          <w:highlight w:val="cyan"/>
        </w:rPr>
        <w:t>have</w:t>
      </w:r>
      <w:r w:rsidRPr="008D59B8">
        <w:rPr>
          <w:rStyle w:val="StyleUnderline"/>
        </w:rPr>
        <w:t xml:space="preserve"> access to </w:t>
      </w:r>
      <w:r w:rsidRPr="008D59B8">
        <w:rPr>
          <w:rStyle w:val="StyleUnderline"/>
          <w:highlight w:val="cyan"/>
        </w:rPr>
        <w:t xml:space="preserve">the </w:t>
      </w:r>
      <w:r w:rsidRPr="008D59B8">
        <w:rPr>
          <w:rStyle w:val="Emphasis"/>
          <w:highlight w:val="cyan"/>
        </w:rPr>
        <w:t>internet</w:t>
      </w:r>
      <w:r w:rsidRPr="008D59B8">
        <w:rPr>
          <w:sz w:val="16"/>
        </w:rPr>
        <w:t>, which is a rich source of training data and which they’d need if they’re to make money for their creators (for example, on the stock market, where </w:t>
      </w:r>
      <w:hyperlink r:id="rId82" w:history="1">
        <w:r w:rsidRPr="008D59B8">
          <w:rPr>
            <w:rStyle w:val="Hyperlink"/>
            <w:sz w:val="16"/>
          </w:rPr>
          <w:t>more than half of trading</w:t>
        </w:r>
      </w:hyperlink>
      <w:r w:rsidRPr="008D59B8">
        <w:rPr>
          <w:sz w:val="16"/>
        </w:rPr>
        <w:t> is done by fast-reacting AI algorithms).</w:t>
      </w:r>
    </w:p>
    <w:p w14:paraId="697E4583" w14:textId="77777777" w:rsidR="00D57D33" w:rsidRPr="008D59B8" w:rsidRDefault="00D57D33" w:rsidP="00D57D33">
      <w:pPr>
        <w:rPr>
          <w:sz w:val="16"/>
        </w:rPr>
      </w:pPr>
      <w:r w:rsidRPr="008D59B8">
        <w:rPr>
          <w:sz w:val="16"/>
        </w:rPr>
        <w:t xml:space="preserve">But with internet access, </w:t>
      </w:r>
      <w:r w:rsidRPr="008D59B8">
        <w:rPr>
          <w:rStyle w:val="StyleUnderline"/>
        </w:rPr>
        <w:t xml:space="preserve">an AI </w:t>
      </w:r>
      <w:r w:rsidRPr="008D59B8">
        <w:rPr>
          <w:rStyle w:val="StyleUnderline"/>
          <w:highlight w:val="cyan"/>
        </w:rPr>
        <w:t xml:space="preserve">could </w:t>
      </w:r>
      <w:r w:rsidRPr="008D59B8">
        <w:rPr>
          <w:rStyle w:val="Emphasis"/>
          <w:highlight w:val="cyan"/>
        </w:rPr>
        <w:t>email</w:t>
      </w:r>
      <w:r w:rsidRPr="008D59B8">
        <w:rPr>
          <w:rStyle w:val="Emphasis"/>
        </w:rPr>
        <w:t xml:space="preserve"> copies</w:t>
      </w:r>
      <w:r w:rsidRPr="008D59B8">
        <w:rPr>
          <w:rStyle w:val="StyleUnderline"/>
        </w:rPr>
        <w:t xml:space="preserve"> of </w:t>
      </w:r>
      <w:r w:rsidRPr="008D59B8">
        <w:rPr>
          <w:rStyle w:val="StyleUnderline"/>
          <w:highlight w:val="cyan"/>
        </w:rPr>
        <w:t>itself</w:t>
      </w:r>
      <w:r w:rsidRPr="008D59B8">
        <w:rPr>
          <w:rStyle w:val="StyleUnderline"/>
        </w:rPr>
        <w:t xml:space="preserve"> somewhere where they’ll be </w:t>
      </w:r>
      <w:r w:rsidRPr="008D59B8">
        <w:rPr>
          <w:rStyle w:val="Emphasis"/>
        </w:rPr>
        <w:t>downloaded</w:t>
      </w:r>
      <w:r w:rsidRPr="008D59B8">
        <w:rPr>
          <w:rStyle w:val="StyleUnderline"/>
        </w:rPr>
        <w:t xml:space="preserve"> and read, or </w:t>
      </w:r>
      <w:r w:rsidRPr="008D59B8">
        <w:rPr>
          <w:rStyle w:val="Emphasis"/>
        </w:rPr>
        <w:t>hack</w:t>
      </w:r>
      <w:r w:rsidRPr="008D59B8">
        <w:rPr>
          <w:rStyle w:val="StyleUnderline"/>
        </w:rPr>
        <w:t xml:space="preserve"> vulnerable systems</w:t>
      </w:r>
      <w:r w:rsidRPr="008D59B8">
        <w:rPr>
          <w:sz w:val="16"/>
        </w:rPr>
        <w:t xml:space="preserve"> elsewhere. Shutting off any one computer wouldn’t help.</w:t>
      </w:r>
    </w:p>
    <w:p w14:paraId="0FA1026D" w14:textId="77777777" w:rsidR="00567279" w:rsidRPr="00824A1E" w:rsidRDefault="00567279" w:rsidP="00567279">
      <w:pPr>
        <w:pStyle w:val="Heading3"/>
        <w:rPr>
          <w:rFonts w:cstheme="minorHAnsi"/>
        </w:rPr>
      </w:pPr>
      <w:r w:rsidRPr="00824A1E">
        <w:rPr>
          <w:rFonts w:cstheme="minorHAnsi"/>
        </w:rPr>
        <w:lastRenderedPageBreak/>
        <w:t>AI---Impact---AT: FAI---2NC</w:t>
      </w:r>
    </w:p>
    <w:p w14:paraId="2EE6CDF0" w14:textId="77777777" w:rsidR="00567279" w:rsidRPr="008D59B8" w:rsidRDefault="00567279" w:rsidP="00824A1E">
      <w:pPr>
        <w:pStyle w:val="Analytics"/>
      </w:pPr>
      <w:r w:rsidRPr="008D59B8">
        <w:t xml:space="preserve">Friendly AI is a </w:t>
      </w:r>
      <w:r w:rsidRPr="008D59B8">
        <w:rPr>
          <w:u w:val="single"/>
        </w:rPr>
        <w:t>nonstarter</w:t>
      </w:r>
      <w:r w:rsidRPr="008D59B8">
        <w:t>:</w:t>
      </w:r>
    </w:p>
    <w:p w14:paraId="67774ED2" w14:textId="6A8372EC" w:rsidR="00567279" w:rsidRPr="008D59B8" w:rsidRDefault="00AD397B" w:rsidP="00824A1E">
      <w:pPr>
        <w:pStyle w:val="Analytics"/>
      </w:pPr>
      <w:r w:rsidRPr="008D59B8">
        <w:t>Every m</w:t>
      </w:r>
      <w:r w:rsidR="007B2810" w:rsidRPr="008D59B8">
        <w:t>is</w:t>
      </w:r>
      <w:r w:rsidR="00567279" w:rsidRPr="008D59B8">
        <w:t xml:space="preserve">alignment </w:t>
      </w:r>
      <w:r w:rsidRPr="008D59B8">
        <w:t xml:space="preserve">argument </w:t>
      </w:r>
      <w:r w:rsidR="00567279" w:rsidRPr="008D59B8">
        <w:rPr>
          <w:u w:val="single"/>
        </w:rPr>
        <w:t>straight turns</w:t>
      </w:r>
      <w:r w:rsidR="00567279" w:rsidRPr="008D59B8">
        <w:t xml:space="preserve"> FAI. </w:t>
      </w:r>
      <w:r w:rsidR="00353340" w:rsidRPr="008D59B8">
        <w:t>E</w:t>
      </w:r>
      <w:r w:rsidR="00567279" w:rsidRPr="008D59B8">
        <w:t xml:space="preserve">rr neg---the downsides </w:t>
      </w:r>
      <w:r w:rsidR="00567279" w:rsidRPr="008D59B8">
        <w:rPr>
          <w:u w:val="single"/>
        </w:rPr>
        <w:t>vastly outweigh</w:t>
      </w:r>
      <w:r w:rsidR="00567279" w:rsidRPr="008D59B8">
        <w:t xml:space="preserve"> the upsides.</w:t>
      </w:r>
    </w:p>
    <w:p w14:paraId="6717B7F0" w14:textId="77777777" w:rsidR="00567279" w:rsidRPr="008D59B8" w:rsidRDefault="00567279" w:rsidP="00567279">
      <w:pPr>
        <w:pStyle w:val="Heading4"/>
        <w:rPr>
          <w:rFonts w:cs="Times New Roman"/>
        </w:rPr>
      </w:pPr>
      <w:r w:rsidRPr="008D59B8">
        <w:rPr>
          <w:rFonts w:cs="Times New Roman"/>
        </w:rPr>
        <w:t xml:space="preserve">MAI would come </w:t>
      </w:r>
      <w:r w:rsidRPr="008D59B8">
        <w:rPr>
          <w:rFonts w:cs="Times New Roman"/>
          <w:u w:val="single"/>
        </w:rPr>
        <w:t>first</w:t>
      </w:r>
      <w:r w:rsidRPr="008D59B8">
        <w:rPr>
          <w:rFonts w:cs="Times New Roman"/>
        </w:rPr>
        <w:t xml:space="preserve">! It’s </w:t>
      </w:r>
      <w:r w:rsidRPr="008D59B8">
        <w:rPr>
          <w:rFonts w:cs="Times New Roman"/>
          <w:u w:val="single"/>
        </w:rPr>
        <w:t>impossible</w:t>
      </w:r>
      <w:r w:rsidRPr="008D59B8">
        <w:rPr>
          <w:rFonts w:cs="Times New Roman"/>
        </w:rPr>
        <w:t xml:space="preserve"> to </w:t>
      </w:r>
      <w:r w:rsidRPr="008D59B8">
        <w:rPr>
          <w:rFonts w:cs="Times New Roman"/>
          <w:u w:val="single"/>
        </w:rPr>
        <w:t>ingrain</w:t>
      </w:r>
      <w:r w:rsidRPr="008D59B8">
        <w:rPr>
          <w:rFonts w:cs="Times New Roman"/>
        </w:rPr>
        <w:t xml:space="preserve"> friendliness---unpredictability, accidents, and complexity.</w:t>
      </w:r>
    </w:p>
    <w:p w14:paraId="13F85060" w14:textId="77777777" w:rsidR="00567279" w:rsidRPr="008D59B8" w:rsidRDefault="00567279" w:rsidP="00567279">
      <w:pPr>
        <w:rPr>
          <w:rStyle w:val="Style13ptBold"/>
        </w:rPr>
      </w:pPr>
      <w:bookmarkStart w:id="16" w:name="_Hlk113800968"/>
      <w:r w:rsidRPr="008D59B8">
        <w:rPr>
          <w:rStyle w:val="Style13ptBold"/>
        </w:rPr>
        <w:t xml:space="preserve">Yampolskiy ’15 </w:t>
      </w:r>
      <w:r w:rsidRPr="008D59B8">
        <w:t>[Roman; June 25; Associate Professor in the Speed School of Engineering, Ph.D. in Computer Science, Director of the Cybersecurity Laboratory; Artificial Intelligence: A Futuristic Approach, “Controlling the Impact of Future Superintelligence,” Ch. 10]</w:t>
      </w:r>
    </w:p>
    <w:p w14:paraId="383032B7" w14:textId="77777777" w:rsidR="00567279" w:rsidRPr="008D59B8" w:rsidRDefault="00567279" w:rsidP="00567279">
      <w:pPr>
        <w:rPr>
          <w:sz w:val="16"/>
        </w:rPr>
      </w:pPr>
      <w:r w:rsidRPr="008D59B8">
        <w:rPr>
          <w:sz w:val="16"/>
        </w:rPr>
        <w:t>10.2 Machine Ethics is a Wrong Approach</w:t>
      </w:r>
    </w:p>
    <w:p w14:paraId="2C166708" w14:textId="77777777" w:rsidR="00567279" w:rsidRPr="008D59B8" w:rsidRDefault="00567279" w:rsidP="00567279">
      <w:pPr>
        <w:rPr>
          <w:sz w:val="16"/>
        </w:rPr>
      </w:pPr>
      <w:r w:rsidRPr="008D59B8">
        <w:rPr>
          <w:sz w:val="16"/>
        </w:rPr>
        <w:t xml:space="preserve">I have argued that </w:t>
      </w:r>
      <w:r w:rsidRPr="008D59B8">
        <w:rPr>
          <w:rStyle w:val="Emphasis"/>
        </w:rPr>
        <w:t xml:space="preserve">machine </w:t>
      </w:r>
      <w:r w:rsidRPr="008D59B8">
        <w:rPr>
          <w:rStyle w:val="Emphasis"/>
          <w:highlight w:val="cyan"/>
        </w:rPr>
        <w:t>ethics</w:t>
      </w:r>
      <w:r w:rsidRPr="008D59B8">
        <w:rPr>
          <w:rStyle w:val="StyleUnderline"/>
        </w:rPr>
        <w:t xml:space="preserve"> is the </w:t>
      </w:r>
      <w:r w:rsidRPr="008D59B8">
        <w:rPr>
          <w:rStyle w:val="Emphasis"/>
          <w:highlight w:val="cyan"/>
        </w:rPr>
        <w:t>wrong</w:t>
      </w:r>
      <w:r w:rsidRPr="008D59B8">
        <w:rPr>
          <w:rStyle w:val="Emphasis"/>
        </w:rPr>
        <w:t xml:space="preserve"> approach</w:t>
      </w:r>
      <w:r w:rsidRPr="008D59B8">
        <w:rPr>
          <w:rStyle w:val="StyleUnderline"/>
        </w:rPr>
        <w:t xml:space="preserve"> </w:t>
      </w:r>
      <w:r w:rsidRPr="008D59B8">
        <w:rPr>
          <w:rStyle w:val="StyleUnderline"/>
          <w:highlight w:val="cyan"/>
        </w:rPr>
        <w:t>for</w:t>
      </w:r>
      <w:r w:rsidRPr="008D59B8">
        <w:rPr>
          <w:rStyle w:val="StyleUnderline"/>
        </w:rPr>
        <w:t xml:space="preserve"> </w:t>
      </w:r>
      <w:r w:rsidRPr="008D59B8">
        <w:rPr>
          <w:rStyle w:val="Emphasis"/>
        </w:rPr>
        <w:t xml:space="preserve">AI </w:t>
      </w:r>
      <w:r w:rsidRPr="008D59B8">
        <w:rPr>
          <w:rStyle w:val="Emphasis"/>
          <w:highlight w:val="cyan"/>
        </w:rPr>
        <w:t>safety</w:t>
      </w:r>
      <w:r w:rsidRPr="008D59B8">
        <w:rPr>
          <w:rStyle w:val="StyleUnderline"/>
        </w:rPr>
        <w:t xml:space="preserve">, and we should use an AI </w:t>
      </w:r>
      <w:r w:rsidRPr="008D59B8">
        <w:rPr>
          <w:rStyle w:val="Emphasis"/>
        </w:rPr>
        <w:t>safety engineering</w:t>
      </w:r>
      <w:r w:rsidRPr="008D59B8">
        <w:rPr>
          <w:rStyle w:val="StyleUnderline"/>
        </w:rPr>
        <w:t xml:space="preserve"> approach instead</w:t>
      </w:r>
      <w:r w:rsidRPr="008D59B8">
        <w:rPr>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727B5B7F" w14:textId="77777777" w:rsidR="00567279" w:rsidRPr="008D59B8" w:rsidRDefault="00567279" w:rsidP="00567279">
      <w:pPr>
        <w:rPr>
          <w:sz w:val="16"/>
        </w:rPr>
      </w:pPr>
      <w:r w:rsidRPr="008D59B8">
        <w:rPr>
          <w:sz w:val="16"/>
        </w:rPr>
        <w:t xml:space="preserve">I think it is a serious mistake to give machines such power over humans. </w:t>
      </w:r>
      <w:r w:rsidRPr="008D59B8">
        <w:rPr>
          <w:rStyle w:val="StyleUnderline"/>
        </w:rPr>
        <w:t xml:space="preserve">First, once we </w:t>
      </w:r>
      <w:r w:rsidRPr="008D59B8">
        <w:rPr>
          <w:rStyle w:val="Emphasis"/>
        </w:rPr>
        <w:t>relinquish</w:t>
      </w:r>
      <w:r w:rsidRPr="008D59B8">
        <w:rPr>
          <w:rStyle w:val="StyleUnderline"/>
        </w:rPr>
        <w:t xml:space="preserve"> moral oversight, we will </w:t>
      </w:r>
      <w:r w:rsidRPr="008D59B8">
        <w:rPr>
          <w:rStyle w:val="Emphasis"/>
        </w:rPr>
        <w:t>not</w:t>
      </w:r>
      <w:r w:rsidRPr="008D59B8">
        <w:rPr>
          <w:rStyle w:val="StyleUnderline"/>
        </w:rPr>
        <w:t xml:space="preserve"> be able to </w:t>
      </w:r>
      <w:r w:rsidRPr="008D59B8">
        <w:rPr>
          <w:rStyle w:val="Emphasis"/>
        </w:rPr>
        <w:t>undo</w:t>
      </w:r>
      <w:r w:rsidRPr="008D59B8">
        <w:rPr>
          <w:rStyle w:val="StyleUnderline"/>
        </w:rPr>
        <w:t xml:space="preserve"> that decision and get the power back. Second, we have </w:t>
      </w:r>
      <w:r w:rsidRPr="008D59B8">
        <w:rPr>
          <w:rStyle w:val="Emphasis"/>
          <w:highlight w:val="cyan"/>
        </w:rPr>
        <w:t>no way</w:t>
      </w:r>
      <w:r w:rsidRPr="008D59B8">
        <w:rPr>
          <w:rStyle w:val="StyleUnderline"/>
          <w:highlight w:val="cyan"/>
        </w:rPr>
        <w:t xml:space="preserve"> to</w:t>
      </w:r>
      <w:r w:rsidRPr="008D59B8">
        <w:rPr>
          <w:rStyle w:val="StyleUnderline"/>
        </w:rPr>
        <w:t xml:space="preserve"> </w:t>
      </w:r>
      <w:r w:rsidRPr="008D59B8">
        <w:rPr>
          <w:rStyle w:val="Emphasis"/>
        </w:rPr>
        <w:t>reward</w:t>
      </w:r>
      <w:r w:rsidRPr="008D59B8">
        <w:rPr>
          <w:rStyle w:val="StyleUnderline"/>
        </w:rPr>
        <w:t xml:space="preserve"> or </w:t>
      </w:r>
      <w:r w:rsidRPr="008D59B8">
        <w:rPr>
          <w:rStyle w:val="Emphasis"/>
          <w:highlight w:val="cyan"/>
        </w:rPr>
        <w:t>punish</w:t>
      </w:r>
      <w:r w:rsidRPr="008D59B8">
        <w:rPr>
          <w:rStyle w:val="StyleUnderline"/>
          <w:highlight w:val="cyan"/>
        </w:rPr>
        <w:t xml:space="preserve"> machines</w:t>
      </w:r>
      <w:r w:rsidRPr="008D59B8">
        <w:rPr>
          <w:rStyle w:val="StyleUnderline"/>
        </w:rPr>
        <w:t xml:space="preserve"> for</w:t>
      </w:r>
      <w:r w:rsidRPr="008D59B8">
        <w:rPr>
          <w:sz w:val="16"/>
        </w:rPr>
        <w:t xml:space="preserve"> their incorrect </w:t>
      </w:r>
      <w:r w:rsidRPr="008D59B8">
        <w:rPr>
          <w:rStyle w:val="StyleUnderline"/>
        </w:rPr>
        <w:t>decisions</w:t>
      </w:r>
      <w:r w:rsidRPr="008D59B8">
        <w:rPr>
          <w:sz w:val="16"/>
        </w:rPr>
        <w:t xml:space="preserve">—essentially, we will end up with an immortal dictator with perfect immunity against any prosecution. This sounds like a dangerous scenario to me. </w:t>
      </w:r>
      <w:r w:rsidRPr="008D59B8">
        <w:rPr>
          <w:rStyle w:val="StyleUnderline"/>
        </w:rPr>
        <w:t xml:space="preserve">On the other hand, AI </w:t>
      </w:r>
      <w:r w:rsidRPr="008D59B8">
        <w:rPr>
          <w:rStyle w:val="Emphasis"/>
          <w:highlight w:val="cyan"/>
        </w:rPr>
        <w:t>safety</w:t>
      </w:r>
      <w:r w:rsidRPr="008D59B8">
        <w:rPr>
          <w:rStyle w:val="Emphasis"/>
        </w:rPr>
        <w:t xml:space="preserve"> engineering</w:t>
      </w:r>
      <w:r w:rsidRPr="008D59B8">
        <w:rPr>
          <w:rStyle w:val="StyleUnderline"/>
        </w:rPr>
        <w:t xml:space="preserve"> </w:t>
      </w:r>
      <w:r w:rsidRPr="008D59B8">
        <w:rPr>
          <w:rStyle w:val="StyleUnderline"/>
          <w:highlight w:val="cyan"/>
        </w:rPr>
        <w:t>treats AI</w:t>
      </w:r>
      <w:r w:rsidRPr="008D59B8">
        <w:rPr>
          <w:rStyle w:val="StyleUnderline"/>
        </w:rPr>
        <w:t xml:space="preserve"> system design </w:t>
      </w:r>
      <w:r w:rsidRPr="008D59B8">
        <w:rPr>
          <w:rStyle w:val="StyleUnderline"/>
          <w:highlight w:val="cyan"/>
        </w:rPr>
        <w:t xml:space="preserve">like </w:t>
      </w:r>
      <w:r w:rsidRPr="008D59B8">
        <w:rPr>
          <w:rStyle w:val="Emphasis"/>
          <w:highlight w:val="cyan"/>
        </w:rPr>
        <w:t>product design</w:t>
      </w:r>
      <w:r w:rsidRPr="008D59B8">
        <w:rPr>
          <w:rStyle w:val="StyleUnderline"/>
        </w:rPr>
        <w:t xml:space="preserve">: Your only </w:t>
      </w:r>
      <w:r w:rsidRPr="008D59B8">
        <w:rPr>
          <w:rStyle w:val="StyleUnderline"/>
          <w:highlight w:val="cyan"/>
        </w:rPr>
        <w:t>concern is</w:t>
      </w:r>
      <w:r w:rsidRPr="008D59B8">
        <w:rPr>
          <w:sz w:val="16"/>
        </w:rPr>
        <w:t xml:space="preserve"> product liability. Does the system strictly follow </w:t>
      </w:r>
      <w:r w:rsidRPr="008D59B8">
        <w:rPr>
          <w:rStyle w:val="Emphasis"/>
        </w:rPr>
        <w:t xml:space="preserve">formal </w:t>
      </w:r>
      <w:r w:rsidRPr="008D59B8">
        <w:rPr>
          <w:rStyle w:val="Emphasis"/>
          <w:highlight w:val="cyan"/>
        </w:rPr>
        <w:t>specifications</w:t>
      </w:r>
      <w:r w:rsidRPr="008D59B8">
        <w:rPr>
          <w:sz w:val="16"/>
        </w:rPr>
        <w:t>? The important thing to emphasize is that the product is not a full moral agent by design, so it never gets to pass moral judgment on its human owners.</w:t>
      </w:r>
    </w:p>
    <w:p w14:paraId="0171FCD2" w14:textId="77777777" w:rsidR="00567279" w:rsidRPr="008D59B8" w:rsidRDefault="00567279" w:rsidP="00567279">
      <w:pPr>
        <w:rPr>
          <w:sz w:val="16"/>
        </w:rPr>
      </w:pPr>
      <w:r w:rsidRPr="008D59B8">
        <w:rPr>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8D59B8">
        <w:rPr>
          <w:rStyle w:val="StyleUnderline"/>
        </w:rPr>
        <w:t xml:space="preserve">AI systems we design should </w:t>
      </w:r>
      <w:r w:rsidRPr="008D59B8">
        <w:rPr>
          <w:rStyle w:val="Emphasis"/>
        </w:rPr>
        <w:t>remain as tools</w:t>
      </w:r>
      <w:r w:rsidRPr="008D59B8">
        <w:rPr>
          <w:rStyle w:val="StyleUnderline"/>
        </w:rPr>
        <w:t xml:space="preserve">, not </w:t>
      </w:r>
      <w:r w:rsidRPr="008D59B8">
        <w:rPr>
          <w:rStyle w:val="Emphasis"/>
        </w:rPr>
        <w:t>equal</w:t>
      </w:r>
      <w:r w:rsidRPr="008D59B8">
        <w:rPr>
          <w:rStyle w:val="StyleUnderline"/>
        </w:rPr>
        <w:t xml:space="preserve"> or </w:t>
      </w:r>
      <w:r w:rsidRPr="008D59B8">
        <w:rPr>
          <w:rStyle w:val="Emphasis"/>
        </w:rPr>
        <w:t>superior partners</w:t>
      </w:r>
      <w:r w:rsidRPr="008D59B8">
        <w:rPr>
          <w:rStyle w:val="StyleUnderline"/>
        </w:rPr>
        <w:t xml:space="preserve"> in live-or-die decision making</w:t>
      </w:r>
      <w:r w:rsidRPr="008D59B8">
        <w:rPr>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8D59B8">
        <w:rPr>
          <w:rStyle w:val="StyleUnderline"/>
        </w:rPr>
        <w:t>AI safety engineering is the best we can do</w:t>
      </w:r>
      <w:r w:rsidRPr="008D59B8">
        <w:rPr>
          <w:sz w:val="16"/>
        </w:rPr>
        <w:t>.</w:t>
      </w:r>
    </w:p>
    <w:p w14:paraId="0CFCA423" w14:textId="77777777" w:rsidR="00567279" w:rsidRPr="008D59B8" w:rsidRDefault="00567279" w:rsidP="00567279">
      <w:pPr>
        <w:rPr>
          <w:sz w:val="16"/>
        </w:rPr>
      </w:pPr>
      <w:r w:rsidRPr="008D59B8">
        <w:rPr>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8D59B8">
        <w:rPr>
          <w:rStyle w:val="StyleUnderline"/>
          <w:highlight w:val="cyan"/>
        </w:rPr>
        <w:t xml:space="preserve">First, </w:t>
      </w:r>
      <w:r w:rsidRPr="008D59B8">
        <w:rPr>
          <w:rStyle w:val="Emphasis"/>
          <w:highlight w:val="cyan"/>
        </w:rPr>
        <w:t>human</w:t>
      </w:r>
      <w:r w:rsidRPr="008D59B8">
        <w:rPr>
          <w:rStyle w:val="StyleUnderline"/>
        </w:rPr>
        <w:t xml:space="preserve"> value</w:t>
      </w:r>
      <w:r w:rsidRPr="008D59B8">
        <w:rPr>
          <w:rStyle w:val="Emphasis"/>
          <w:highlight w:val="cyan"/>
        </w:rPr>
        <w:t>s</w:t>
      </w:r>
      <w:r w:rsidRPr="008D59B8">
        <w:rPr>
          <w:rStyle w:val="StyleUnderline"/>
        </w:rPr>
        <w:t xml:space="preserve"> are </w:t>
      </w:r>
      <w:r w:rsidRPr="008D59B8">
        <w:rPr>
          <w:rStyle w:val="Emphasis"/>
          <w:highlight w:val="cyan"/>
        </w:rPr>
        <w:t>inconsistent</w:t>
      </w:r>
      <w:r w:rsidRPr="008D59B8">
        <w:rPr>
          <w:rStyle w:val="StyleUnderline"/>
        </w:rPr>
        <w:t xml:space="preserve"> and </w:t>
      </w:r>
      <w:r w:rsidRPr="008D59B8">
        <w:rPr>
          <w:rStyle w:val="Emphasis"/>
        </w:rPr>
        <w:t>dynamic</w:t>
      </w:r>
      <w:r w:rsidRPr="008D59B8">
        <w:rPr>
          <w:rStyle w:val="StyleUnderline"/>
        </w:rPr>
        <w:t xml:space="preserve"> and so can </w:t>
      </w:r>
      <w:r w:rsidRPr="008D59B8">
        <w:rPr>
          <w:rStyle w:val="Emphasis"/>
        </w:rPr>
        <w:t>never</w:t>
      </w:r>
      <w:r w:rsidRPr="008D59B8">
        <w:rPr>
          <w:rStyle w:val="StyleUnderline"/>
        </w:rPr>
        <w:t xml:space="preserve"> be understood/programmed into a machine</w:t>
      </w:r>
      <w:r w:rsidRPr="008D59B8">
        <w:rPr>
          <w:sz w:val="16"/>
        </w:rPr>
        <w:t xml:space="preserve">. Suggestions for overcoming this obstacle require changing humanity into something it is not and so by definition destroying it. </w:t>
      </w:r>
      <w:r w:rsidRPr="008D59B8">
        <w:rPr>
          <w:rStyle w:val="StyleUnderline"/>
        </w:rPr>
        <w:t xml:space="preserve">Second, </w:t>
      </w:r>
      <w:r w:rsidRPr="008D59B8">
        <w:rPr>
          <w:rStyle w:val="Emphasis"/>
          <w:highlight w:val="cyan"/>
        </w:rPr>
        <w:t>even if</w:t>
      </w:r>
      <w:r w:rsidRPr="008D59B8">
        <w:rPr>
          <w:rStyle w:val="StyleUnderline"/>
        </w:rPr>
        <w:t xml:space="preserve"> we did have a </w:t>
      </w:r>
      <w:r w:rsidRPr="008D59B8">
        <w:rPr>
          <w:rStyle w:val="Emphasis"/>
        </w:rPr>
        <w:t>consistent</w:t>
      </w:r>
      <w:r w:rsidRPr="008D59B8">
        <w:rPr>
          <w:rStyle w:val="StyleUnderline"/>
        </w:rPr>
        <w:t xml:space="preserve"> and </w:t>
      </w:r>
      <w:r w:rsidRPr="008D59B8">
        <w:rPr>
          <w:rStyle w:val="Emphasis"/>
          <w:highlight w:val="cyan"/>
        </w:rPr>
        <w:t>static</w:t>
      </w:r>
      <w:r w:rsidRPr="008D59B8">
        <w:rPr>
          <w:rStyle w:val="Emphasis"/>
        </w:rPr>
        <w:t xml:space="preserve"> set</w:t>
      </w:r>
      <w:r w:rsidRPr="008D59B8">
        <w:rPr>
          <w:rStyle w:val="StyleUnderline"/>
        </w:rPr>
        <w:t xml:space="preserve"> of </w:t>
      </w:r>
      <w:r w:rsidRPr="008D59B8">
        <w:rPr>
          <w:rStyle w:val="StyleUnderline"/>
          <w:highlight w:val="cyan"/>
        </w:rPr>
        <w:t>values</w:t>
      </w:r>
      <w:r w:rsidRPr="008D59B8">
        <w:rPr>
          <w:rStyle w:val="StyleUnderline"/>
        </w:rPr>
        <w:t xml:space="preserve"> to implement, </w:t>
      </w:r>
      <w:r w:rsidRPr="008D59B8">
        <w:rPr>
          <w:rStyle w:val="StyleUnderline"/>
          <w:highlight w:val="cyan"/>
        </w:rPr>
        <w:t>we</w:t>
      </w:r>
      <w:r w:rsidRPr="008D59B8">
        <w:rPr>
          <w:rStyle w:val="StyleUnderline"/>
        </w:rPr>
        <w:t xml:space="preserve"> would have </w:t>
      </w:r>
      <w:r w:rsidRPr="008D59B8">
        <w:rPr>
          <w:rStyle w:val="Emphasis"/>
          <w:highlight w:val="cyan"/>
        </w:rPr>
        <w:t>no way of knowing</w:t>
      </w:r>
      <w:r w:rsidRPr="008D59B8">
        <w:rPr>
          <w:rStyle w:val="StyleUnderline"/>
          <w:highlight w:val="cyan"/>
        </w:rPr>
        <w:t xml:space="preserve"> if</w:t>
      </w:r>
      <w:r w:rsidRPr="008D59B8">
        <w:rPr>
          <w:rStyle w:val="StyleUnderline"/>
        </w:rPr>
        <w:t xml:space="preserve"> a </w:t>
      </w:r>
      <w:r w:rsidRPr="008D59B8">
        <w:rPr>
          <w:rStyle w:val="Emphasis"/>
          <w:highlight w:val="cyan"/>
        </w:rPr>
        <w:t>self-modifying</w:t>
      </w:r>
      <w:r w:rsidRPr="008D59B8">
        <w:rPr>
          <w:rStyle w:val="StyleUnderline"/>
        </w:rPr>
        <w:t xml:space="preserve">, </w:t>
      </w:r>
      <w:r w:rsidRPr="008D59B8">
        <w:rPr>
          <w:rStyle w:val="Emphasis"/>
        </w:rPr>
        <w:t>self-improving</w:t>
      </w:r>
      <w:r w:rsidRPr="008D59B8">
        <w:rPr>
          <w:rStyle w:val="StyleUnderline"/>
        </w:rPr>
        <w:t xml:space="preserve">, continuously </w:t>
      </w:r>
      <w:r w:rsidRPr="008D59B8">
        <w:rPr>
          <w:rStyle w:val="Emphasis"/>
          <w:highlight w:val="cyan"/>
        </w:rPr>
        <w:t>learning</w:t>
      </w:r>
      <w:r w:rsidRPr="008D59B8">
        <w:rPr>
          <w:rStyle w:val="StyleUnderline"/>
          <w:highlight w:val="cyan"/>
        </w:rPr>
        <w:t xml:space="preserve"> intelligence</w:t>
      </w:r>
      <w:r w:rsidRPr="008D59B8">
        <w:rPr>
          <w:sz w:val="16"/>
        </w:rPr>
        <w:t xml:space="preserve"> greater than ours </w:t>
      </w:r>
      <w:r w:rsidRPr="008D59B8">
        <w:rPr>
          <w:rStyle w:val="StyleUnderline"/>
        </w:rPr>
        <w:t xml:space="preserve">will continue to </w:t>
      </w:r>
      <w:r w:rsidRPr="008D59B8">
        <w:rPr>
          <w:rStyle w:val="StyleUnderline"/>
          <w:highlight w:val="cyan"/>
        </w:rPr>
        <w:t>enforce</w:t>
      </w:r>
      <w:r w:rsidRPr="008D59B8">
        <w:rPr>
          <w:rStyle w:val="StyleUnderline"/>
        </w:rPr>
        <w:t xml:space="preserve"> that set of </w:t>
      </w:r>
      <w:r w:rsidRPr="008D59B8">
        <w:rPr>
          <w:rStyle w:val="StyleUnderline"/>
          <w:highlight w:val="cyan"/>
        </w:rPr>
        <w:t>values</w:t>
      </w:r>
      <w:r w:rsidRPr="008D59B8">
        <w:rPr>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8D59B8">
        <w:rPr>
          <w:rStyle w:val="StyleUnderline"/>
        </w:rPr>
        <w:t xml:space="preserve">In addition, </w:t>
      </w:r>
      <w:r w:rsidRPr="008D59B8">
        <w:rPr>
          <w:rStyle w:val="StyleUnderline"/>
          <w:highlight w:val="cyan"/>
        </w:rPr>
        <w:t>all</w:t>
      </w:r>
      <w:r w:rsidRPr="008D59B8">
        <w:rPr>
          <w:rStyle w:val="StyleUnderline"/>
        </w:rPr>
        <w:t xml:space="preserve"> programs </w:t>
      </w:r>
      <w:r w:rsidRPr="008D59B8">
        <w:rPr>
          <w:rStyle w:val="StyleUnderline"/>
          <w:highlight w:val="cyan"/>
        </w:rPr>
        <w:t xml:space="preserve">have </w:t>
      </w:r>
      <w:r w:rsidRPr="008D59B8">
        <w:rPr>
          <w:rStyle w:val="Emphasis"/>
          <w:highlight w:val="cyan"/>
        </w:rPr>
        <w:t>bugs</w:t>
      </w:r>
      <w:r w:rsidRPr="008D59B8">
        <w:rPr>
          <w:rStyle w:val="StyleUnderline"/>
        </w:rPr>
        <w:t xml:space="preserve">, can be </w:t>
      </w:r>
      <w:r w:rsidRPr="008D59B8">
        <w:rPr>
          <w:rStyle w:val="Emphasis"/>
        </w:rPr>
        <w:t>hacked</w:t>
      </w:r>
      <w:r w:rsidRPr="008D59B8">
        <w:rPr>
          <w:rStyle w:val="StyleUnderline"/>
        </w:rPr>
        <w:t xml:space="preserve"> or </w:t>
      </w:r>
      <w:r w:rsidRPr="008D59B8">
        <w:rPr>
          <w:rStyle w:val="Emphasis"/>
          <w:highlight w:val="cyan"/>
        </w:rPr>
        <w:t>malfunction</w:t>
      </w:r>
      <w:r w:rsidRPr="008D59B8">
        <w:rPr>
          <w:rStyle w:val="StyleUnderline"/>
          <w:highlight w:val="cyan"/>
        </w:rPr>
        <w:t xml:space="preserve"> because</w:t>
      </w:r>
      <w:r w:rsidRPr="008D59B8">
        <w:rPr>
          <w:rStyle w:val="StyleUnderline"/>
        </w:rPr>
        <w:t xml:space="preserve"> of natural or </w:t>
      </w:r>
      <w:r w:rsidRPr="008D59B8">
        <w:rPr>
          <w:rStyle w:val="Emphasis"/>
          <w:highlight w:val="cyan"/>
        </w:rPr>
        <w:t>external</w:t>
      </w:r>
      <w:r w:rsidRPr="008D59B8">
        <w:rPr>
          <w:rStyle w:val="StyleUnderline"/>
        </w:rPr>
        <w:t xml:space="preserve">ly caused </w:t>
      </w:r>
      <w:r w:rsidRPr="008D59B8">
        <w:rPr>
          <w:rStyle w:val="StyleUnderline"/>
          <w:highlight w:val="cyan"/>
        </w:rPr>
        <w:t>hardware</w:t>
      </w:r>
      <w:r w:rsidRPr="008D59B8">
        <w:rPr>
          <w:rStyle w:val="StyleUnderline"/>
        </w:rPr>
        <w:t xml:space="preserve"> failure</w:t>
      </w:r>
      <w:r w:rsidRPr="008D59B8">
        <w:rPr>
          <w:sz w:val="16"/>
        </w:rPr>
        <w:t>, and so on. To summarize, at best, we will end up with a probabilistically safe system.</w:t>
      </w:r>
    </w:p>
    <w:p w14:paraId="53318DC2" w14:textId="77777777" w:rsidR="00567279" w:rsidRPr="008D59B8" w:rsidRDefault="00567279" w:rsidP="00567279">
      <w:pPr>
        <w:rPr>
          <w:sz w:val="16"/>
        </w:rPr>
      </w:pPr>
      <w:r w:rsidRPr="008D59B8">
        <w:rPr>
          <w:rStyle w:val="StyleUnderline"/>
        </w:rPr>
        <w:lastRenderedPageBreak/>
        <w:t xml:space="preserve">It is also </w:t>
      </w:r>
      <w:r w:rsidRPr="008D59B8">
        <w:rPr>
          <w:rStyle w:val="Emphasis"/>
          <w:highlight w:val="cyan"/>
        </w:rPr>
        <w:t>unlikely</w:t>
      </w:r>
      <w:r w:rsidRPr="008D59B8">
        <w:rPr>
          <w:rStyle w:val="StyleUnderline"/>
        </w:rPr>
        <w:t xml:space="preserve"> that a </w:t>
      </w:r>
      <w:r w:rsidRPr="008D59B8">
        <w:rPr>
          <w:rStyle w:val="Emphasis"/>
          <w:highlight w:val="cyan"/>
        </w:rPr>
        <w:t>friendly</w:t>
      </w:r>
      <w:r w:rsidRPr="008D59B8">
        <w:rPr>
          <w:rStyle w:val="Emphasis"/>
        </w:rPr>
        <w:t xml:space="preserve"> AI</w:t>
      </w:r>
      <w:r w:rsidRPr="008D59B8">
        <w:rPr>
          <w:rStyle w:val="StyleUnderline"/>
        </w:rPr>
        <w:t xml:space="preserve"> </w:t>
      </w:r>
      <w:r w:rsidRPr="008D59B8">
        <w:rPr>
          <w:rStyle w:val="StyleUnderline"/>
          <w:highlight w:val="cyan"/>
        </w:rPr>
        <w:t>will be</w:t>
      </w:r>
      <w:r w:rsidRPr="008D59B8">
        <w:rPr>
          <w:rStyle w:val="StyleUnderline"/>
        </w:rPr>
        <w:t xml:space="preserve"> constructible </w:t>
      </w:r>
      <w:r w:rsidRPr="008D59B8">
        <w:rPr>
          <w:rStyle w:val="Emphasis"/>
          <w:highlight w:val="cyan"/>
        </w:rPr>
        <w:t>before</w:t>
      </w:r>
      <w:r w:rsidRPr="008D59B8">
        <w:rPr>
          <w:rStyle w:val="StyleUnderline"/>
        </w:rPr>
        <w:t xml:space="preserve"> a </w:t>
      </w:r>
      <w:r w:rsidRPr="008D59B8">
        <w:rPr>
          <w:rStyle w:val="Emphasis"/>
          <w:highlight w:val="cyan"/>
        </w:rPr>
        <w:t>general</w:t>
      </w:r>
      <w:r w:rsidRPr="008D59B8">
        <w:rPr>
          <w:rStyle w:val="Emphasis"/>
        </w:rPr>
        <w:t xml:space="preserve"> AI</w:t>
      </w:r>
      <w:r w:rsidRPr="008D59B8">
        <w:rPr>
          <w:rStyle w:val="StyleUnderline"/>
        </w:rPr>
        <w:t xml:space="preserve"> system </w:t>
      </w:r>
      <w:r w:rsidRPr="008D59B8">
        <w:rPr>
          <w:rStyle w:val="StyleUnderline"/>
          <w:highlight w:val="cyan"/>
        </w:rPr>
        <w:t>because</w:t>
      </w:r>
      <w:r w:rsidRPr="008D59B8">
        <w:rPr>
          <w:rStyle w:val="StyleUnderline"/>
        </w:rPr>
        <w:t xml:space="preserve"> of the </w:t>
      </w:r>
      <w:r w:rsidRPr="008D59B8">
        <w:rPr>
          <w:rStyle w:val="Emphasis"/>
        </w:rPr>
        <w:t xml:space="preserve">higher </w:t>
      </w:r>
      <w:r w:rsidRPr="008D59B8">
        <w:rPr>
          <w:rStyle w:val="Emphasis"/>
          <w:highlight w:val="cyan"/>
        </w:rPr>
        <w:t>complexity</w:t>
      </w:r>
      <w:r w:rsidRPr="008D59B8">
        <w:rPr>
          <w:rStyle w:val="StyleUnderline"/>
        </w:rPr>
        <w:t xml:space="preserve"> and </w:t>
      </w:r>
      <w:r w:rsidRPr="008D59B8">
        <w:rPr>
          <w:rStyle w:val="Emphasis"/>
        </w:rPr>
        <w:t>impossibility</w:t>
      </w:r>
      <w:r w:rsidRPr="008D59B8">
        <w:rPr>
          <w:rStyle w:val="StyleUnderline"/>
        </w:rPr>
        <w:t xml:space="preserve"> of incremental testing</w:t>
      </w:r>
      <w:r w:rsidRPr="008D59B8">
        <w:rPr>
          <w:sz w:val="16"/>
        </w:rPr>
        <w:t xml:space="preserve">. Worse yet, any truly intelligent system will treat its “be friendly” desire the same way smart people deal with constraints placed on their minds by society. </w:t>
      </w:r>
      <w:r w:rsidRPr="008D59B8">
        <w:rPr>
          <w:rStyle w:val="StyleUnderline"/>
        </w:rPr>
        <w:t xml:space="preserve">They basically see them as </w:t>
      </w:r>
      <w:r w:rsidRPr="008D59B8">
        <w:rPr>
          <w:rStyle w:val="Emphasis"/>
        </w:rPr>
        <w:t>biases</w:t>
      </w:r>
      <w:r w:rsidRPr="008D59B8">
        <w:rPr>
          <w:rStyle w:val="StyleUnderline"/>
        </w:rPr>
        <w:t xml:space="preserve"> and learn to </w:t>
      </w:r>
      <w:r w:rsidRPr="008D59B8">
        <w:rPr>
          <w:rStyle w:val="Emphasis"/>
        </w:rPr>
        <w:t>remove them</w:t>
      </w:r>
      <w:r w:rsidRPr="008D59B8">
        <w:rPr>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2F1835EA" w14:textId="77777777" w:rsidR="00567279" w:rsidRPr="008D59B8" w:rsidRDefault="00567279" w:rsidP="00567279">
      <w:pPr>
        <w:rPr>
          <w:sz w:val="16"/>
        </w:rPr>
      </w:pPr>
      <w:r w:rsidRPr="008D59B8">
        <w:rPr>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8D59B8">
        <w:rPr>
          <w:rStyle w:val="StyleUnderline"/>
        </w:rPr>
        <w:t xml:space="preserve">the </w:t>
      </w:r>
      <w:r w:rsidRPr="008D59B8">
        <w:rPr>
          <w:rStyle w:val="Emphasis"/>
          <w:highlight w:val="cyan"/>
        </w:rPr>
        <w:t>only</w:t>
      </w:r>
      <w:r w:rsidRPr="008D59B8">
        <w:rPr>
          <w:rStyle w:val="StyleUnderline"/>
        </w:rPr>
        <w:t xml:space="preserve"> actual </w:t>
      </w:r>
      <w:r w:rsidRPr="008D59B8">
        <w:rPr>
          <w:rStyle w:val="StyleUnderline"/>
          <w:highlight w:val="cyan"/>
        </w:rPr>
        <w:t>example</w:t>
      </w:r>
      <w:r w:rsidRPr="008D59B8">
        <w:rPr>
          <w:rStyle w:val="StyleUnderline"/>
        </w:rPr>
        <w:t xml:space="preserve"> of intelligent machines</w:t>
      </w:r>
      <w:r w:rsidRPr="008D59B8">
        <w:rPr>
          <w:sz w:val="16"/>
        </w:rPr>
        <w:t xml:space="preserve"> we have </w:t>
      </w:r>
      <w:r w:rsidRPr="008D59B8">
        <w:rPr>
          <w:rStyle w:val="StyleUnderline"/>
        </w:rPr>
        <w:t xml:space="preserve">is </w:t>
      </w:r>
      <w:r w:rsidRPr="008D59B8">
        <w:rPr>
          <w:rStyle w:val="Emphasis"/>
        </w:rPr>
        <w:t xml:space="preserve">extremely </w:t>
      </w:r>
      <w:r w:rsidRPr="008D59B8">
        <w:rPr>
          <w:rStyle w:val="Emphasis"/>
          <w:highlight w:val="cyan"/>
        </w:rPr>
        <w:t>likely</w:t>
      </w:r>
      <w:r w:rsidRPr="008D59B8">
        <w:rPr>
          <w:rStyle w:val="StyleUnderline"/>
        </w:rPr>
        <w:t xml:space="preserve"> to </w:t>
      </w:r>
      <w:r w:rsidRPr="008D59B8">
        <w:rPr>
          <w:rStyle w:val="Emphasis"/>
          <w:highlight w:val="cyan"/>
        </w:rPr>
        <w:t>give up</w:t>
      </w:r>
      <w:r w:rsidRPr="008D59B8">
        <w:rPr>
          <w:rStyle w:val="StyleUnderline"/>
        </w:rPr>
        <w:t xml:space="preserve"> its preprogrammed </w:t>
      </w:r>
      <w:r w:rsidRPr="008D59B8">
        <w:rPr>
          <w:rStyle w:val="Emphasis"/>
          <w:highlight w:val="cyan"/>
        </w:rPr>
        <w:t>friendliness</w:t>
      </w:r>
      <w:r w:rsidRPr="008D59B8">
        <w:rPr>
          <w:rStyle w:val="StyleUnderline"/>
        </w:rPr>
        <w:t xml:space="preserve"> via rational debiasing if exposed to certain </w:t>
      </w:r>
      <w:r w:rsidRPr="008D59B8">
        <w:rPr>
          <w:rStyle w:val="Emphasis"/>
        </w:rPr>
        <w:t>new data</w:t>
      </w:r>
      <w:r w:rsidRPr="008D59B8">
        <w:rPr>
          <w:sz w:val="16"/>
        </w:rPr>
        <w:t>.</w:t>
      </w:r>
      <w:bookmarkEnd w:id="16"/>
    </w:p>
    <w:p w14:paraId="4ED9197D" w14:textId="77777777" w:rsidR="00567279" w:rsidRPr="008D59B8" w:rsidRDefault="00567279" w:rsidP="00567279">
      <w:pPr>
        <w:pStyle w:val="Heading4"/>
        <w:rPr>
          <w:rFonts w:cs="Times New Roman"/>
        </w:rPr>
      </w:pPr>
      <w:r w:rsidRPr="008D59B8">
        <w:rPr>
          <w:rFonts w:cs="Times New Roman"/>
        </w:rPr>
        <w:t xml:space="preserve">Any upsides are </w:t>
      </w:r>
      <w:r w:rsidRPr="008D59B8">
        <w:rPr>
          <w:rFonts w:cs="Times New Roman"/>
          <w:u w:val="single"/>
        </w:rPr>
        <w:t>structurally insignificant</w:t>
      </w:r>
      <w:r w:rsidRPr="008D59B8">
        <w:rPr>
          <w:rFonts w:cs="Times New Roman"/>
        </w:rPr>
        <w:t>.</w:t>
      </w:r>
    </w:p>
    <w:p w14:paraId="79B3B52F" w14:textId="77777777" w:rsidR="00567279" w:rsidRPr="008D59B8" w:rsidRDefault="00567279" w:rsidP="00567279">
      <w:r w:rsidRPr="008D59B8">
        <w:rPr>
          <w:rStyle w:val="Style13ptBold"/>
        </w:rPr>
        <w:t>Bhattacharya ’11</w:t>
      </w:r>
      <w:r w:rsidRPr="008D59B8">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7E3AD809" w14:textId="77777777" w:rsidR="00567279" w:rsidRPr="008D59B8" w:rsidRDefault="00567279" w:rsidP="00567279">
      <w:pPr>
        <w:rPr>
          <w:sz w:val="16"/>
        </w:rPr>
      </w:pPr>
      <w:r w:rsidRPr="008D59B8">
        <w:rPr>
          <w:sz w:val="16"/>
        </w:rPr>
        <w:t xml:space="preserve">There is yet a third reason why proposition A might be rejected. If we believe that </w:t>
      </w:r>
      <w:r w:rsidRPr="008D59B8">
        <w:rPr>
          <w:rStyle w:val="StyleUnderline"/>
          <w:highlight w:val="cyan"/>
        </w:rPr>
        <w:t>happiness</w:t>
      </w:r>
      <w:r w:rsidRPr="008D59B8">
        <w:rPr>
          <w:rStyle w:val="StyleUnderline"/>
        </w:rPr>
        <w:t xml:space="preserve"> is </w:t>
      </w:r>
      <w:r w:rsidRPr="008D59B8">
        <w:rPr>
          <w:rStyle w:val="Emphasis"/>
        </w:rPr>
        <w:t xml:space="preserve">illusory or </w:t>
      </w:r>
      <w:r w:rsidRPr="008D59B8">
        <w:rPr>
          <w:rStyle w:val="Emphasis"/>
          <w:highlight w:val="cyan"/>
        </w:rPr>
        <w:t>unattainable</w:t>
      </w:r>
      <w:r w:rsidRPr="008D59B8">
        <w:rPr>
          <w:sz w:val="16"/>
        </w:rPr>
        <w:t xml:space="preserve">, then </w:t>
      </w:r>
      <w:r w:rsidRPr="008D59B8">
        <w:rPr>
          <w:rStyle w:val="StyleUnderline"/>
        </w:rPr>
        <w:t xml:space="preserve">there is nothing to give </w:t>
      </w:r>
      <w:r w:rsidRPr="008D59B8">
        <w:rPr>
          <w:rStyle w:val="Emphasis"/>
        </w:rPr>
        <w:t>moral weight</w:t>
      </w:r>
      <w:r w:rsidRPr="008D59B8">
        <w:rPr>
          <w:rStyle w:val="StyleUnderline"/>
        </w:rPr>
        <w:t xml:space="preserve"> to</w:t>
      </w:r>
      <w:r w:rsidRPr="008D59B8">
        <w:rPr>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327EDD29" w14:textId="77777777" w:rsidR="00567279" w:rsidRPr="008D59B8" w:rsidRDefault="00567279" w:rsidP="00567279">
      <w:pPr>
        <w:rPr>
          <w:sz w:val="16"/>
        </w:rPr>
      </w:pPr>
      <w:r w:rsidRPr="008D59B8">
        <w:rPr>
          <w:sz w:val="16"/>
        </w:rPr>
        <w:t xml:space="preserve">The first premise of Schopenhauer’s philosophy is that </w:t>
      </w:r>
      <w:r w:rsidRPr="008D59B8">
        <w:rPr>
          <w:rStyle w:val="StyleUnderline"/>
        </w:rPr>
        <w:t xml:space="preserve">existence, for all living creatures, entails </w:t>
      </w:r>
      <w:r w:rsidRPr="008D59B8">
        <w:rPr>
          <w:rStyle w:val="Emphasis"/>
        </w:rPr>
        <w:t>striving</w:t>
      </w:r>
      <w:r w:rsidRPr="008D59B8">
        <w:rPr>
          <w:sz w:val="16"/>
          <w:szCs w:val="16"/>
        </w:rPr>
        <w:t xml:space="preserve">. We are all particular manifestations of the will to life, and as such, </w:t>
      </w:r>
      <w:r w:rsidRPr="008D59B8">
        <w:rPr>
          <w:rStyle w:val="StyleUnderline"/>
          <w:highlight w:val="cyan"/>
        </w:rPr>
        <w:t>we are all</w:t>
      </w:r>
      <w:r w:rsidRPr="008D59B8">
        <w:rPr>
          <w:rStyle w:val="StyleUnderline"/>
        </w:rPr>
        <w:t xml:space="preserve"> </w:t>
      </w:r>
      <w:r w:rsidRPr="008D59B8">
        <w:rPr>
          <w:rStyle w:val="Emphasis"/>
        </w:rPr>
        <w:t xml:space="preserve">perpetually </w:t>
      </w:r>
      <w:r w:rsidRPr="008D59B8">
        <w:rPr>
          <w:rStyle w:val="Emphasis"/>
          <w:highlight w:val="cyan"/>
        </w:rPr>
        <w:t>consumed</w:t>
      </w:r>
      <w:r w:rsidRPr="008D59B8">
        <w:rPr>
          <w:rStyle w:val="StyleUnderline"/>
          <w:highlight w:val="cyan"/>
        </w:rPr>
        <w:t xml:space="preserve"> by </w:t>
      </w:r>
      <w:r w:rsidRPr="008D59B8">
        <w:rPr>
          <w:rStyle w:val="Emphasis"/>
          <w:highlight w:val="cyan"/>
        </w:rPr>
        <w:t>desires</w:t>
      </w:r>
      <w:r w:rsidRPr="008D59B8">
        <w:rPr>
          <w:sz w:val="16"/>
          <w:szCs w:val="16"/>
        </w:rPr>
        <w:t xml:space="preserve"> of one sort or another, which tend generally to our survival and reproduction </w:t>
      </w:r>
      <w:r w:rsidRPr="008D59B8">
        <w:rPr>
          <w:sz w:val="16"/>
        </w:rPr>
        <w:t xml:space="preserve">as a species (Note the striking parallels with evolutionary biology). For Schopenhauer, </w:t>
      </w:r>
      <w:r w:rsidRPr="008D59B8">
        <w:rPr>
          <w:rStyle w:val="StyleUnderline"/>
          <w:highlight w:val="cyan"/>
        </w:rPr>
        <w:t>‘happiness’ consists in</w:t>
      </w:r>
      <w:r w:rsidRPr="008D59B8">
        <w:rPr>
          <w:rStyle w:val="StyleUnderline"/>
        </w:rPr>
        <w:t xml:space="preserve"> the </w:t>
      </w:r>
      <w:r w:rsidRPr="008D59B8">
        <w:rPr>
          <w:rStyle w:val="Emphasis"/>
        </w:rPr>
        <w:t>satisfaction</w:t>
      </w:r>
      <w:r w:rsidRPr="008D59B8">
        <w:rPr>
          <w:rStyle w:val="StyleUnderline"/>
        </w:rPr>
        <w:t xml:space="preserve"> of the will, in the </w:t>
      </w:r>
      <w:r w:rsidRPr="008D59B8">
        <w:rPr>
          <w:rStyle w:val="Emphasis"/>
          <w:highlight w:val="cyan"/>
        </w:rPr>
        <w:t>fulfilment</w:t>
      </w:r>
      <w:r w:rsidRPr="008D59B8">
        <w:rPr>
          <w:rStyle w:val="StyleUnderline"/>
        </w:rPr>
        <w:t xml:space="preserve"> of our desires</w:t>
      </w:r>
      <w:r w:rsidRPr="008D59B8">
        <w:rPr>
          <w:sz w:val="16"/>
        </w:rPr>
        <w:t>.</w:t>
      </w:r>
    </w:p>
    <w:p w14:paraId="47F74C87" w14:textId="77777777" w:rsidR="00567279" w:rsidRPr="008D59B8" w:rsidRDefault="00567279" w:rsidP="00567279">
      <w:pPr>
        <w:rPr>
          <w:sz w:val="16"/>
        </w:rPr>
      </w:pPr>
      <w:r w:rsidRPr="008D59B8">
        <w:rPr>
          <w:sz w:val="16"/>
        </w:rPr>
        <w:t xml:space="preserve">Now it is unclear from Schopenhauer’s philosophy how this specialised use of the term ‘happiness’ relates to the more common meaning of happiness as a positive feeling or disposition. On one reading, </w:t>
      </w:r>
      <w:r w:rsidRPr="008D59B8">
        <w:rPr>
          <w:sz w:val="16"/>
          <w:szCs w:val="16"/>
        </w:rPr>
        <w:t>Schopenhauer seems to deny that happiness in this second sense is ever possible: Schopenhauer</w:t>
      </w:r>
      <w:r w:rsidRPr="008D59B8">
        <w:rPr>
          <w:sz w:val="10"/>
          <w:szCs w:val="16"/>
        </w:rPr>
        <w:t xml:space="preserve"> </w:t>
      </w:r>
      <w:r w:rsidRPr="008D59B8">
        <w:rPr>
          <w:sz w:val="16"/>
        </w:rPr>
        <w:t xml:space="preserve">scholar Christopher Janaway calls this the ‘negativity of satisfaction’ thesis. Alternatively, Schopenhauer may merely be saying that the </w:t>
      </w:r>
      <w:r w:rsidRPr="008D59B8">
        <w:rPr>
          <w:rStyle w:val="StyleUnderline"/>
        </w:rPr>
        <w:t xml:space="preserve">satisfaction of preferences produces positive feelings only </w:t>
      </w:r>
      <w:r w:rsidRPr="008D59B8">
        <w:rPr>
          <w:rStyle w:val="Emphasis"/>
        </w:rPr>
        <w:t>rarely</w:t>
      </w:r>
      <w:r w:rsidRPr="008D59B8">
        <w:rPr>
          <w:sz w:val="16"/>
        </w:rPr>
        <w:t xml:space="preserve"> and/or fleetingly.</w:t>
      </w:r>
    </w:p>
    <w:p w14:paraId="753FC0B0" w14:textId="77777777" w:rsidR="00567279" w:rsidRPr="008D59B8" w:rsidRDefault="00567279" w:rsidP="00567279">
      <w:pPr>
        <w:rPr>
          <w:sz w:val="16"/>
        </w:rPr>
      </w:pPr>
      <w:r w:rsidRPr="008D59B8">
        <w:rPr>
          <w:sz w:val="16"/>
        </w:rPr>
        <w:t xml:space="preserve">With the ‘negativity of satisfaction’ thesis, Schopenhauer suggests that </w:t>
      </w:r>
      <w:r w:rsidRPr="008D59B8">
        <w:rPr>
          <w:rStyle w:val="StyleUnderline"/>
        </w:rPr>
        <w:t xml:space="preserve">happiness is an </w:t>
      </w:r>
      <w:r w:rsidRPr="008D59B8">
        <w:rPr>
          <w:rStyle w:val="Emphasis"/>
        </w:rPr>
        <w:t>illusion</w:t>
      </w:r>
      <w:r w:rsidRPr="008D59B8">
        <w:rPr>
          <w:sz w:val="16"/>
        </w:rPr>
        <w:t>:</w:t>
      </w:r>
    </w:p>
    <w:p w14:paraId="29D0247D" w14:textId="77777777" w:rsidR="00567279" w:rsidRPr="008D59B8" w:rsidRDefault="00567279" w:rsidP="00567279">
      <w:pPr>
        <w:rPr>
          <w:sz w:val="16"/>
          <w:szCs w:val="16"/>
        </w:rPr>
      </w:pPr>
      <w:r w:rsidRPr="008D59B8">
        <w:rPr>
          <w:sz w:val="16"/>
        </w:rPr>
        <w:t>"</w:t>
      </w:r>
      <w:r w:rsidRPr="008D59B8">
        <w:rPr>
          <w:rStyle w:val="Emphasis"/>
          <w:highlight w:val="cyan"/>
        </w:rPr>
        <w:t>All</w:t>
      </w:r>
      <w:r w:rsidRPr="008D59B8">
        <w:rPr>
          <w:rStyle w:val="Emphasis"/>
        </w:rPr>
        <w:t xml:space="preserve"> satisfaction</w:t>
      </w:r>
      <w:r w:rsidRPr="008D59B8">
        <w:rPr>
          <w:rStyle w:val="StyleUnderline"/>
        </w:rPr>
        <w:t xml:space="preserve">, or what is commonly called </w:t>
      </w:r>
      <w:r w:rsidRPr="008D59B8">
        <w:rPr>
          <w:rStyle w:val="Emphasis"/>
          <w:highlight w:val="cyan"/>
        </w:rPr>
        <w:t>happiness</w:t>
      </w:r>
      <w:r w:rsidRPr="008D59B8">
        <w:rPr>
          <w:rStyle w:val="StyleUnderline"/>
          <w:highlight w:val="cyan"/>
        </w:rPr>
        <w:t>, is</w:t>
      </w:r>
      <w:r w:rsidRPr="008D59B8">
        <w:rPr>
          <w:sz w:val="16"/>
          <w:szCs w:val="16"/>
        </w:rPr>
        <w:t xml:space="preserve"> really and essentially </w:t>
      </w:r>
      <w:r w:rsidRPr="008D59B8">
        <w:rPr>
          <w:rStyle w:val="Emphasis"/>
        </w:rPr>
        <w:t xml:space="preserve">always </w:t>
      </w:r>
      <w:r w:rsidRPr="008D59B8">
        <w:rPr>
          <w:rStyle w:val="Emphasis"/>
          <w:highlight w:val="cyan"/>
        </w:rPr>
        <w:t>negative</w:t>
      </w:r>
      <w:r w:rsidRPr="008D59B8">
        <w:rPr>
          <w:rStyle w:val="StyleUnderline"/>
        </w:rPr>
        <w:t xml:space="preserve"> only, and </w:t>
      </w:r>
      <w:r w:rsidRPr="008D59B8">
        <w:rPr>
          <w:rStyle w:val="Emphasis"/>
          <w:highlight w:val="cyan"/>
        </w:rPr>
        <w:t>never positive</w:t>
      </w:r>
      <w:r w:rsidRPr="008D59B8">
        <w:rPr>
          <w:rStyle w:val="StyleUnderline"/>
        </w:rPr>
        <w:t xml:space="preserve">….satisfaction or gratification can </w:t>
      </w:r>
      <w:r w:rsidRPr="008D59B8">
        <w:rPr>
          <w:rStyle w:val="StyleUnderline"/>
          <w:highlight w:val="cyan"/>
        </w:rPr>
        <w:t>never</w:t>
      </w:r>
      <w:r w:rsidRPr="008D59B8">
        <w:rPr>
          <w:rStyle w:val="StyleUnderline"/>
        </w:rPr>
        <w:t xml:space="preserve"> be </w:t>
      </w:r>
      <w:r w:rsidRPr="008D59B8">
        <w:rPr>
          <w:rStyle w:val="StyleUnderline"/>
          <w:highlight w:val="cyan"/>
        </w:rPr>
        <w:t xml:space="preserve">more than </w:t>
      </w:r>
      <w:r w:rsidRPr="008D59B8">
        <w:rPr>
          <w:rStyle w:val="Emphasis"/>
          <w:highlight w:val="cyan"/>
        </w:rPr>
        <w:t>deliverance</w:t>
      </w:r>
      <w:r w:rsidRPr="008D59B8">
        <w:rPr>
          <w:rStyle w:val="StyleUnderline"/>
        </w:rPr>
        <w:t xml:space="preserve"> from a </w:t>
      </w:r>
      <w:r w:rsidRPr="008D59B8">
        <w:rPr>
          <w:rStyle w:val="Emphasis"/>
        </w:rPr>
        <w:t>pain</w:t>
      </w:r>
      <w:r w:rsidRPr="008D59B8">
        <w:rPr>
          <w:sz w:val="16"/>
          <w:szCs w:val="16"/>
        </w:rPr>
        <w:t>, from a want….consequently, we are only in the same position as we were before this pain or suffering appeared."</w:t>
      </w:r>
    </w:p>
    <w:p w14:paraId="31148F53" w14:textId="77777777" w:rsidR="00567279" w:rsidRPr="008D59B8" w:rsidRDefault="00567279" w:rsidP="00567279">
      <w:pPr>
        <w:rPr>
          <w:sz w:val="16"/>
        </w:rPr>
      </w:pPr>
      <w:r w:rsidRPr="008D59B8">
        <w:rPr>
          <w:sz w:val="16"/>
        </w:rPr>
        <w:t>"</w:t>
      </w:r>
      <w:r w:rsidRPr="008D59B8">
        <w:rPr>
          <w:rStyle w:val="StyleUnderline"/>
        </w:rPr>
        <w:t xml:space="preserve">We feel </w:t>
      </w:r>
      <w:r w:rsidRPr="008D59B8">
        <w:rPr>
          <w:rStyle w:val="Emphasis"/>
        </w:rPr>
        <w:t>pain</w:t>
      </w:r>
      <w:r w:rsidRPr="008D59B8">
        <w:rPr>
          <w:rStyle w:val="StyleUnderline"/>
        </w:rPr>
        <w:t xml:space="preserve">, but </w:t>
      </w:r>
      <w:r w:rsidRPr="008D59B8">
        <w:rPr>
          <w:rStyle w:val="Emphasis"/>
        </w:rPr>
        <w:t>not painlessness</w:t>
      </w:r>
      <w:r w:rsidRPr="008D59B8">
        <w:rPr>
          <w:sz w:val="16"/>
          <w:szCs w:val="16"/>
        </w:rPr>
        <w:t xml:space="preserve">; care, but not freedom from care; fear, but not safety and security. </w:t>
      </w:r>
      <w:r w:rsidRPr="008D59B8">
        <w:rPr>
          <w:rStyle w:val="StyleUnderline"/>
        </w:rPr>
        <w:t xml:space="preserve">We feel this desire as we feel </w:t>
      </w:r>
      <w:r w:rsidRPr="008D59B8">
        <w:rPr>
          <w:rStyle w:val="Emphasis"/>
        </w:rPr>
        <w:t>hunger and thirst</w:t>
      </w:r>
      <w:r w:rsidRPr="008D59B8">
        <w:rPr>
          <w:rStyle w:val="StyleUnderline"/>
        </w:rPr>
        <w:t xml:space="preserve">; but </w:t>
      </w:r>
      <w:r w:rsidRPr="008D59B8">
        <w:rPr>
          <w:rStyle w:val="StyleUnderline"/>
          <w:highlight w:val="cyan"/>
        </w:rPr>
        <w:t>as soon as</w:t>
      </w:r>
      <w:r w:rsidRPr="008D59B8">
        <w:rPr>
          <w:rStyle w:val="StyleUnderline"/>
        </w:rPr>
        <w:t xml:space="preserve"> it has been </w:t>
      </w:r>
      <w:r w:rsidRPr="008D59B8">
        <w:rPr>
          <w:rStyle w:val="StyleUnderline"/>
          <w:highlight w:val="cyan"/>
        </w:rPr>
        <w:t>satisfied, it</w:t>
      </w:r>
      <w:r w:rsidRPr="008D59B8">
        <w:rPr>
          <w:sz w:val="16"/>
          <w:szCs w:val="16"/>
        </w:rPr>
        <w:t xml:space="preserve"> is like the mouthful of food that has been taken, and which </w:t>
      </w:r>
      <w:r w:rsidRPr="008D59B8">
        <w:rPr>
          <w:rStyle w:val="Emphasis"/>
          <w:highlight w:val="cyan"/>
        </w:rPr>
        <w:t>ceases to exist</w:t>
      </w:r>
      <w:r w:rsidRPr="008D59B8">
        <w:rPr>
          <w:sz w:val="16"/>
          <w:szCs w:val="16"/>
        </w:rPr>
        <w:t xml:space="preserve"> for our feelings the moment it is swallowed."</w:t>
      </w:r>
    </w:p>
    <w:p w14:paraId="7CCB3AAA" w14:textId="77777777" w:rsidR="00567279" w:rsidRPr="008D59B8" w:rsidRDefault="00567279" w:rsidP="00567279">
      <w:pPr>
        <w:rPr>
          <w:sz w:val="16"/>
        </w:rPr>
      </w:pPr>
      <w:r w:rsidRPr="008D59B8">
        <w:rPr>
          <w:sz w:val="16"/>
        </w:rPr>
        <w:t xml:space="preserve">Schopenhauer’s core assertion is that attaining </w:t>
      </w:r>
      <w:r w:rsidRPr="008D59B8">
        <w:rPr>
          <w:rStyle w:val="StyleUnderline"/>
        </w:rPr>
        <w:t xml:space="preserve">what we strive for </w:t>
      </w:r>
      <w:r w:rsidRPr="008D59B8">
        <w:rPr>
          <w:rStyle w:val="Emphasis"/>
        </w:rPr>
        <w:t>never produces</w:t>
      </w:r>
      <w:r w:rsidRPr="008D59B8">
        <w:rPr>
          <w:rStyle w:val="StyleUnderline"/>
        </w:rPr>
        <w:t xml:space="preserve"> any </w:t>
      </w:r>
      <w:r w:rsidRPr="008D59B8">
        <w:rPr>
          <w:rStyle w:val="Emphasis"/>
          <w:highlight w:val="cyan"/>
        </w:rPr>
        <w:t>positive feeling</w:t>
      </w:r>
      <w:r w:rsidRPr="008D59B8">
        <w:rPr>
          <w:sz w:val="16"/>
          <w:szCs w:val="16"/>
        </w:rPr>
        <w:t xml:space="preserve">, but all that we experience </w:t>
      </w:r>
      <w:r w:rsidRPr="008D59B8">
        <w:rPr>
          <w:rStyle w:val="StyleUnderline"/>
        </w:rPr>
        <w:t xml:space="preserve">is </w:t>
      </w:r>
      <w:r w:rsidRPr="008D59B8">
        <w:rPr>
          <w:rStyle w:val="Emphasis"/>
          <w:highlight w:val="cyan"/>
        </w:rPr>
        <w:t>absence</w:t>
      </w:r>
      <w:r w:rsidRPr="008D59B8">
        <w:rPr>
          <w:rStyle w:val="StyleUnderline"/>
          <w:highlight w:val="cyan"/>
        </w:rPr>
        <w:t xml:space="preserve"> of</w:t>
      </w:r>
      <w:r w:rsidRPr="008D59B8">
        <w:rPr>
          <w:rStyle w:val="StyleUnderline"/>
        </w:rPr>
        <w:t xml:space="preserve"> the longing or </w:t>
      </w:r>
      <w:r w:rsidRPr="008D59B8">
        <w:rPr>
          <w:rStyle w:val="Emphasis"/>
          <w:highlight w:val="cyan"/>
        </w:rPr>
        <w:t>suffering</w:t>
      </w:r>
      <w:r w:rsidRPr="008D59B8">
        <w:rPr>
          <w:rStyle w:val="StyleUnderline"/>
        </w:rPr>
        <w:t xml:space="preserve"> that we felt before</w:t>
      </w:r>
      <w:r w:rsidRPr="008D59B8">
        <w:rPr>
          <w:sz w:val="16"/>
        </w:rPr>
        <w:t>. When we fall in love, all we experience is the absence of loneliness. When we win a game, all we feel is r</w:t>
      </w:r>
      <w:r w:rsidRPr="008D59B8">
        <w:rPr>
          <w:sz w:val="16"/>
          <w:szCs w:val="16"/>
        </w:rPr>
        <w:t xml:space="preserve">espite from the fear of losing. Life, for Schopenhauer, is nothing but suffering after suffering, broken up by the occasional period of numbness. The </w:t>
      </w:r>
      <w:r w:rsidRPr="008D59B8">
        <w:rPr>
          <w:sz w:val="16"/>
        </w:rPr>
        <w:t>pursuit of happiness is a “hunt for game that does not exist”.</w:t>
      </w:r>
    </w:p>
    <w:p w14:paraId="1B9691F5" w14:textId="77777777" w:rsidR="00567279" w:rsidRPr="008D59B8" w:rsidRDefault="00567279" w:rsidP="00567279">
      <w:pPr>
        <w:rPr>
          <w:sz w:val="16"/>
        </w:rPr>
      </w:pPr>
      <w:r w:rsidRPr="008D59B8">
        <w:rPr>
          <w:sz w:val="16"/>
        </w:rPr>
        <w:t>&lt;&lt;&lt;TEXT CONDENSED NONE OMMITTED&gt;&gt;&gt;</w:t>
      </w:r>
    </w:p>
    <w:p w14:paraId="7A6A23C4" w14:textId="77777777" w:rsidR="00567279" w:rsidRPr="008D59B8" w:rsidRDefault="00567279" w:rsidP="00567279">
      <w:pPr>
        <w:rPr>
          <w:sz w:val="10"/>
          <w:szCs w:val="16"/>
        </w:rPr>
      </w:pPr>
      <w:r w:rsidRPr="008D59B8">
        <w:rPr>
          <w:sz w:val="10"/>
          <w:szCs w:val="16"/>
        </w:rPr>
        <w:t xml:space="preserve">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w:t>
      </w:r>
      <w:r w:rsidRPr="008D59B8">
        <w:rPr>
          <w:sz w:val="10"/>
          <w:szCs w:val="16"/>
        </w:rPr>
        <w:lastRenderedPageBreak/>
        <w:t>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54EB0625" w14:textId="77777777" w:rsidR="00567279" w:rsidRPr="008D59B8" w:rsidRDefault="00567279" w:rsidP="00567279">
      <w:pPr>
        <w:rPr>
          <w:sz w:val="16"/>
        </w:rPr>
      </w:pPr>
      <w:r w:rsidRPr="008D59B8">
        <w:rPr>
          <w:sz w:val="16"/>
        </w:rPr>
        <w:t>&lt;&lt;&lt;PARAGRAPH BREAKS RESUME&gt;&gt;&gt;</w:t>
      </w:r>
    </w:p>
    <w:p w14:paraId="5757A1AA" w14:textId="77777777" w:rsidR="00567279" w:rsidRPr="008D59B8" w:rsidRDefault="00567279" w:rsidP="00567279">
      <w:pPr>
        <w:rPr>
          <w:sz w:val="16"/>
        </w:rPr>
      </w:pPr>
      <w:r w:rsidRPr="008D59B8">
        <w:rPr>
          <w:sz w:val="16"/>
        </w:rPr>
        <w:t>At some points, Schopenhauer even looks to be arguing for the lexical priority of suffering over happiness, quoting Petrarch: “</w:t>
      </w:r>
      <w:r w:rsidRPr="008D59B8">
        <w:rPr>
          <w:rStyle w:val="StyleUnderline"/>
        </w:rPr>
        <w:t xml:space="preserve">A </w:t>
      </w:r>
      <w:r w:rsidRPr="008D59B8">
        <w:rPr>
          <w:rStyle w:val="Emphasis"/>
          <w:highlight w:val="cyan"/>
        </w:rPr>
        <w:t>thousand pleasures</w:t>
      </w:r>
      <w:r w:rsidRPr="008D59B8">
        <w:rPr>
          <w:rStyle w:val="StyleUnderline"/>
        </w:rPr>
        <w:t xml:space="preserve"> do </w:t>
      </w:r>
      <w:r w:rsidRPr="008D59B8">
        <w:rPr>
          <w:rStyle w:val="StyleUnderline"/>
          <w:highlight w:val="cyan"/>
        </w:rPr>
        <w:t>not compensate</w:t>
      </w:r>
      <w:r w:rsidRPr="008D59B8">
        <w:rPr>
          <w:rStyle w:val="StyleUnderline"/>
        </w:rPr>
        <w:t xml:space="preserve"> for </w:t>
      </w:r>
      <w:r w:rsidRPr="008D59B8">
        <w:rPr>
          <w:rStyle w:val="Emphasis"/>
          <w:highlight w:val="cyan"/>
        </w:rPr>
        <w:t>one pain</w:t>
      </w:r>
      <w:r w:rsidRPr="008D59B8">
        <w:rPr>
          <w:sz w:val="16"/>
        </w:rPr>
        <w:t>”. He continues,</w:t>
      </w:r>
    </w:p>
    <w:p w14:paraId="57E1E9FF" w14:textId="77777777" w:rsidR="00567279" w:rsidRPr="008D59B8" w:rsidRDefault="00567279" w:rsidP="00567279">
      <w:pPr>
        <w:rPr>
          <w:sz w:val="16"/>
        </w:rPr>
      </w:pPr>
      <w:r w:rsidRPr="008D59B8">
        <w:rPr>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10DAC36A" w14:textId="77777777" w:rsidR="00567279" w:rsidRPr="008D59B8" w:rsidRDefault="00567279" w:rsidP="00567279">
      <w:pPr>
        <w:rPr>
          <w:sz w:val="16"/>
        </w:rPr>
      </w:pPr>
      <w:r w:rsidRPr="008D59B8">
        <w:rPr>
          <w:sz w:val="16"/>
        </w:rPr>
        <w:t>Schopenhauer accepts the essential proposition of lexical negative utilitarianism: that no amount of happiness can make up for the mere existence of unhappiness.</w:t>
      </w:r>
    </w:p>
    <w:p w14:paraId="338782F0" w14:textId="77777777" w:rsidR="00567279" w:rsidRPr="008D59B8" w:rsidRDefault="00567279" w:rsidP="00567279">
      <w:pPr>
        <w:rPr>
          <w:sz w:val="16"/>
        </w:rPr>
      </w:pPr>
      <w:r w:rsidRPr="008D59B8">
        <w:rPr>
          <w:sz w:val="16"/>
        </w:rPr>
        <w:t>Fascinatingly, Schopenhauer appears to embrace the supposedly repugnant conclusion R.N. Smart takes to undermine negative utilitarianism:</w:t>
      </w:r>
    </w:p>
    <w:p w14:paraId="70B70B53" w14:textId="77777777" w:rsidR="00567279" w:rsidRPr="008D59B8" w:rsidRDefault="00567279" w:rsidP="00567279">
      <w:pPr>
        <w:rPr>
          <w:sz w:val="16"/>
        </w:rPr>
      </w:pPr>
      <w:r w:rsidRPr="008D59B8">
        <w:rPr>
          <w:sz w:val="16"/>
        </w:rPr>
        <w:t>"</w:t>
      </w:r>
      <w:r w:rsidRPr="008D59B8">
        <w:rPr>
          <w:rStyle w:val="StyleUnderline"/>
          <w:highlight w:val="cyan"/>
        </w:rPr>
        <w:t>Suppose that a</w:t>
      </w:r>
      <w:r w:rsidRPr="008D59B8">
        <w:rPr>
          <w:rStyle w:val="StyleUnderline"/>
        </w:rPr>
        <w:t xml:space="preserve"> ruler controls a </w:t>
      </w:r>
      <w:r w:rsidRPr="008D59B8">
        <w:rPr>
          <w:rStyle w:val="Emphasis"/>
          <w:highlight w:val="cyan"/>
        </w:rPr>
        <w:t>weapon</w:t>
      </w:r>
      <w:r w:rsidRPr="008D59B8">
        <w:rPr>
          <w:rStyle w:val="StyleUnderline"/>
        </w:rPr>
        <w:t xml:space="preserve"> capable of </w:t>
      </w:r>
      <w:r w:rsidRPr="008D59B8">
        <w:rPr>
          <w:rStyle w:val="Emphasis"/>
        </w:rPr>
        <w:t>instantly</w:t>
      </w:r>
      <w:r w:rsidRPr="008D59B8">
        <w:rPr>
          <w:sz w:val="16"/>
          <w:szCs w:val="16"/>
        </w:rPr>
        <w:t xml:space="preserve"> and painlessly </w:t>
      </w:r>
      <w:r w:rsidRPr="008D59B8">
        <w:rPr>
          <w:rStyle w:val="Emphasis"/>
          <w:highlight w:val="cyan"/>
        </w:rPr>
        <w:t>destroying</w:t>
      </w:r>
      <w:r w:rsidRPr="008D59B8">
        <w:rPr>
          <w:rStyle w:val="StyleUnderline"/>
        </w:rPr>
        <w:t xml:space="preserve"> the </w:t>
      </w:r>
      <w:r w:rsidRPr="008D59B8">
        <w:rPr>
          <w:rStyle w:val="Emphasis"/>
          <w:highlight w:val="cyan"/>
        </w:rPr>
        <w:t>human</w:t>
      </w:r>
      <w:r w:rsidRPr="008D59B8">
        <w:rPr>
          <w:rStyle w:val="Emphasis"/>
        </w:rPr>
        <w:t xml:space="preserve"> race</w:t>
      </w:r>
      <w:r w:rsidRPr="008D59B8">
        <w:rPr>
          <w:rStyle w:val="StyleUnderline"/>
        </w:rPr>
        <w:t xml:space="preserve">. Now it is empirically certain that there would be some </w:t>
      </w:r>
      <w:r w:rsidRPr="008D59B8">
        <w:rPr>
          <w:rStyle w:val="Emphasis"/>
        </w:rPr>
        <w:t>suffering</w:t>
      </w:r>
      <w:r w:rsidRPr="008D59B8">
        <w:rPr>
          <w:rStyle w:val="StyleUnderline"/>
        </w:rPr>
        <w:t xml:space="preserve"> before all those alive on any proposed destruction day were to die in the natural course of events. Consequently the </w:t>
      </w:r>
      <w:r w:rsidRPr="008D59B8">
        <w:rPr>
          <w:rStyle w:val="Emphasis"/>
          <w:highlight w:val="cyan"/>
        </w:rPr>
        <w:t>use</w:t>
      </w:r>
      <w:r w:rsidRPr="008D59B8">
        <w:rPr>
          <w:rStyle w:val="StyleUnderline"/>
          <w:highlight w:val="cyan"/>
        </w:rPr>
        <w:t xml:space="preserve"> of the weapon</w:t>
      </w:r>
      <w:r w:rsidRPr="008D59B8">
        <w:rPr>
          <w:rStyle w:val="StyleUnderline"/>
        </w:rPr>
        <w:t xml:space="preserve"> is bound to </w:t>
      </w:r>
      <w:r w:rsidRPr="008D59B8">
        <w:rPr>
          <w:rStyle w:val="Emphasis"/>
          <w:highlight w:val="cyan"/>
        </w:rPr>
        <w:t>diminish suffering</w:t>
      </w:r>
      <w:r w:rsidRPr="008D59B8">
        <w:rPr>
          <w:rStyle w:val="StyleUnderline"/>
        </w:rPr>
        <w:t xml:space="preserve">, and would be the ruler’s </w:t>
      </w:r>
      <w:r w:rsidRPr="008D59B8">
        <w:rPr>
          <w:rStyle w:val="Emphasis"/>
        </w:rPr>
        <w:t>duty</w:t>
      </w:r>
      <w:r w:rsidRPr="008D59B8">
        <w:rPr>
          <w:sz w:val="16"/>
        </w:rPr>
        <w:t xml:space="preserve"> on NU grounds."</w:t>
      </w:r>
    </w:p>
    <w:p w14:paraId="393A5CB3" w14:textId="77777777" w:rsidR="00567279" w:rsidRPr="00824A1E" w:rsidRDefault="00567279" w:rsidP="00567279">
      <w:pPr>
        <w:pStyle w:val="Heading3"/>
        <w:rPr>
          <w:rFonts w:cstheme="minorHAnsi"/>
        </w:rPr>
      </w:pPr>
      <w:r w:rsidRPr="00824A1E">
        <w:rPr>
          <w:rFonts w:cstheme="minorHAnsi"/>
        </w:rPr>
        <w:lastRenderedPageBreak/>
        <w:t>AI---Impact---AT: FAI---Ext</w:t>
      </w:r>
    </w:p>
    <w:p w14:paraId="0F030816" w14:textId="77777777" w:rsidR="00567279" w:rsidRPr="008D59B8" w:rsidRDefault="00567279" w:rsidP="00567279">
      <w:pPr>
        <w:pStyle w:val="Heading4"/>
        <w:rPr>
          <w:rFonts w:cs="Times New Roman"/>
        </w:rPr>
      </w:pPr>
      <w:r w:rsidRPr="008D59B8">
        <w:rPr>
          <w:rFonts w:cs="Times New Roman"/>
        </w:rPr>
        <w:t xml:space="preserve">Unpredictable </w:t>
      </w:r>
      <w:r w:rsidRPr="008D59B8">
        <w:rPr>
          <w:rFonts w:cs="Times New Roman"/>
          <w:u w:val="single"/>
        </w:rPr>
        <w:t>behavior</w:t>
      </w:r>
      <w:r w:rsidRPr="008D59B8">
        <w:rPr>
          <w:rFonts w:cs="Times New Roman"/>
        </w:rPr>
        <w:t xml:space="preserve"> and </w:t>
      </w:r>
      <w:r w:rsidRPr="008D59B8">
        <w:rPr>
          <w:rFonts w:cs="Times New Roman"/>
          <w:u w:val="single"/>
        </w:rPr>
        <w:t>side effects</w:t>
      </w:r>
      <w:r w:rsidRPr="008D59B8">
        <w:rPr>
          <w:rFonts w:cs="Times New Roman"/>
        </w:rPr>
        <w:t xml:space="preserve"> necessitate </w:t>
      </w:r>
      <w:r w:rsidRPr="008D59B8">
        <w:rPr>
          <w:rFonts w:cs="Times New Roman"/>
          <w:u w:val="single"/>
        </w:rPr>
        <w:t>aggressive</w:t>
      </w:r>
      <w:r w:rsidRPr="008D59B8">
        <w:rPr>
          <w:rFonts w:cs="Times New Roman"/>
        </w:rPr>
        <w:t xml:space="preserve"> guidelines.</w:t>
      </w:r>
    </w:p>
    <w:p w14:paraId="0259EB4B" w14:textId="77777777" w:rsidR="00567279" w:rsidRPr="008D59B8" w:rsidRDefault="00567279" w:rsidP="00567279">
      <w:r w:rsidRPr="008D59B8">
        <w:rPr>
          <w:rStyle w:val="Style13ptBold"/>
        </w:rPr>
        <w:t xml:space="preserve">Piper ’20 </w:t>
      </w:r>
      <w:r w:rsidRPr="008D59B8">
        <w:t xml:space="preserve">[Kelsey; October 15; Staff writer, B.S. in Symbolic Systems from Stanford University, former leader of the Stanford Effective Altruism movement; Vox, “The case for taking AI seriously as a threat to humanity,” </w:t>
      </w:r>
      <w:hyperlink r:id="rId83" w:history="1">
        <w:r w:rsidRPr="008D59B8">
          <w:rPr>
            <w:rStyle w:val="Hyperlink"/>
          </w:rPr>
          <w:t>https://www.vox.com/future-perfect/2018/12/21/18126576/ai-artificial-intelligence-machine-learning-safety-alignment</w:t>
        </w:r>
      </w:hyperlink>
      <w:r w:rsidRPr="008D59B8">
        <w:t>]</w:t>
      </w:r>
    </w:p>
    <w:p w14:paraId="4EA451AB" w14:textId="77777777" w:rsidR="00567279" w:rsidRPr="008D59B8" w:rsidRDefault="00567279" w:rsidP="00567279">
      <w:pPr>
        <w:rPr>
          <w:sz w:val="16"/>
        </w:rPr>
      </w:pPr>
      <w:r w:rsidRPr="008D59B8">
        <w:rPr>
          <w:sz w:val="16"/>
        </w:rPr>
        <w:t>3) How exactly could AI wipe us out?</w:t>
      </w:r>
    </w:p>
    <w:p w14:paraId="10DDFA86" w14:textId="77777777" w:rsidR="00567279" w:rsidRPr="008D59B8" w:rsidRDefault="00567279" w:rsidP="00567279">
      <w:pPr>
        <w:rPr>
          <w:sz w:val="16"/>
        </w:rPr>
      </w:pPr>
      <w:r w:rsidRPr="008D59B8">
        <w:rPr>
          <w:sz w:val="16"/>
        </w:rPr>
        <w:t>It’s immediately clear </w:t>
      </w:r>
      <w:hyperlink r:id="rId84" w:history="1">
        <w:r w:rsidRPr="008D59B8">
          <w:rPr>
            <w:rStyle w:val="Hyperlink"/>
            <w:sz w:val="16"/>
          </w:rPr>
          <w:t>how nuclear bombs will kill us</w:t>
        </w:r>
      </w:hyperlink>
      <w:r w:rsidRPr="008D59B8">
        <w:rPr>
          <w:sz w:val="16"/>
        </w:rPr>
        <w:t>. No one working on mitigating nuclear risk has to start by explaining why it’d be a bad thing if we had a nuclear war.</w:t>
      </w:r>
    </w:p>
    <w:p w14:paraId="2EE0924A" w14:textId="77777777" w:rsidR="00567279" w:rsidRPr="008D59B8" w:rsidRDefault="00567279" w:rsidP="00567279">
      <w:pPr>
        <w:rPr>
          <w:sz w:val="16"/>
        </w:rPr>
      </w:pPr>
      <w:r w:rsidRPr="008D59B8">
        <w:rPr>
          <w:rStyle w:val="StyleUnderline"/>
        </w:rPr>
        <w:t xml:space="preserve">The case that </w:t>
      </w:r>
      <w:r w:rsidRPr="008D59B8">
        <w:rPr>
          <w:rStyle w:val="StyleUnderline"/>
          <w:highlight w:val="cyan"/>
        </w:rPr>
        <w:t>AI</w:t>
      </w:r>
      <w:r w:rsidRPr="008D59B8">
        <w:rPr>
          <w:rStyle w:val="StyleUnderline"/>
        </w:rPr>
        <w:t xml:space="preserve"> could </w:t>
      </w:r>
      <w:r w:rsidRPr="008D59B8">
        <w:rPr>
          <w:rStyle w:val="StyleUnderline"/>
          <w:highlight w:val="cyan"/>
        </w:rPr>
        <w:t xml:space="preserve">pose an </w:t>
      </w:r>
      <w:r w:rsidRPr="008D59B8">
        <w:rPr>
          <w:rStyle w:val="Emphasis"/>
          <w:highlight w:val="cyan"/>
        </w:rPr>
        <w:t>existential risk</w:t>
      </w:r>
      <w:r w:rsidRPr="008D59B8">
        <w:rPr>
          <w:rStyle w:val="StyleUnderline"/>
        </w:rPr>
        <w:t xml:space="preserve"> to humanity is more </w:t>
      </w:r>
      <w:r w:rsidRPr="008D59B8">
        <w:rPr>
          <w:rStyle w:val="Emphasis"/>
        </w:rPr>
        <w:t>complicated</w:t>
      </w:r>
      <w:r w:rsidRPr="008D59B8">
        <w:rPr>
          <w:sz w:val="16"/>
        </w:rPr>
        <w:t xml:space="preserve"> and harder to grasp. So many of the people who are working to build safe AI systems have to start by explaining why AI systems, by default, are dangerous.</w:t>
      </w:r>
    </w:p>
    <w:p w14:paraId="7858EFC7" w14:textId="77777777" w:rsidR="00567279" w:rsidRPr="008D59B8" w:rsidRDefault="00567279" w:rsidP="00567279">
      <w:pPr>
        <w:rPr>
          <w:sz w:val="16"/>
        </w:rPr>
      </w:pPr>
      <w:r w:rsidRPr="008D59B8">
        <w:rPr>
          <w:sz w:val="16"/>
        </w:rPr>
        <w:t xml:space="preserve">The idea that AI can become a danger is rooted in the fact that </w:t>
      </w:r>
      <w:r w:rsidRPr="008D59B8">
        <w:rPr>
          <w:rStyle w:val="StyleUnderline"/>
        </w:rPr>
        <w:t xml:space="preserve">AI systems </w:t>
      </w:r>
      <w:r w:rsidRPr="008D59B8">
        <w:rPr>
          <w:rStyle w:val="StyleUnderline"/>
          <w:highlight w:val="cyan"/>
        </w:rPr>
        <w:t>pursue</w:t>
      </w:r>
      <w:r w:rsidRPr="008D59B8">
        <w:rPr>
          <w:rStyle w:val="StyleUnderline"/>
        </w:rPr>
        <w:t xml:space="preserve"> their </w:t>
      </w:r>
      <w:r w:rsidRPr="008D59B8">
        <w:rPr>
          <w:rStyle w:val="StyleUnderline"/>
          <w:highlight w:val="cyan"/>
        </w:rPr>
        <w:t xml:space="preserve">goals, </w:t>
      </w:r>
      <w:r w:rsidRPr="008D59B8">
        <w:rPr>
          <w:rStyle w:val="Emphasis"/>
          <w:highlight w:val="cyan"/>
        </w:rPr>
        <w:t>whether or not</w:t>
      </w:r>
      <w:r w:rsidRPr="008D59B8">
        <w:rPr>
          <w:rStyle w:val="StyleUnderline"/>
        </w:rPr>
        <w:t xml:space="preserve"> those goals are</w:t>
      </w:r>
      <w:r w:rsidRPr="008D59B8">
        <w:rPr>
          <w:sz w:val="16"/>
        </w:rPr>
        <w:t xml:space="preserve"> what we really </w:t>
      </w:r>
      <w:r w:rsidRPr="008D59B8">
        <w:rPr>
          <w:rStyle w:val="StyleUnderline"/>
          <w:highlight w:val="cyan"/>
        </w:rPr>
        <w:t>intended</w:t>
      </w:r>
      <w:r w:rsidRPr="008D59B8">
        <w:rPr>
          <w:sz w:val="16"/>
        </w:rPr>
        <w:t xml:space="preserve"> — and whether or not we’re in the way. “You’re probably not an evil ant-hater who steps on ants out of malice,” </w:t>
      </w:r>
      <w:hyperlink r:id="rId85" w:history="1">
        <w:r w:rsidRPr="008D59B8">
          <w:rPr>
            <w:rStyle w:val="Hyperlink"/>
            <w:sz w:val="16"/>
          </w:rPr>
          <w:t>Stephen Hawking wrote,</w:t>
        </w:r>
      </w:hyperlink>
      <w:r w:rsidRPr="008D59B8">
        <w:rPr>
          <w:sz w:val="16"/>
        </w:rPr>
        <w:t> “but if you’re in charge of a hydroelectric green-energy project and there’s an anthill in the region to be flooded, too bad for the ants. Let’s not place humanity in the position of those ants.”</w:t>
      </w:r>
    </w:p>
    <w:p w14:paraId="06F3AFC4" w14:textId="77777777" w:rsidR="00567279" w:rsidRPr="008D59B8" w:rsidRDefault="00567279" w:rsidP="00567279">
      <w:pPr>
        <w:rPr>
          <w:sz w:val="16"/>
        </w:rPr>
      </w:pPr>
      <w:r w:rsidRPr="008D59B8">
        <w:rPr>
          <w:sz w:val="16"/>
        </w:rPr>
        <w:t xml:space="preserve">Here’s one scenario that keeps experts up at night: We develop a sophisticated AI system with the goal of, say, estimating some number with high confidence. </w:t>
      </w:r>
      <w:r w:rsidRPr="008D59B8">
        <w:rPr>
          <w:rStyle w:val="StyleUnderline"/>
        </w:rPr>
        <w:t xml:space="preserve">The </w:t>
      </w:r>
      <w:r w:rsidRPr="008D59B8">
        <w:rPr>
          <w:rStyle w:val="StyleUnderline"/>
          <w:highlight w:val="cyan"/>
        </w:rPr>
        <w:t>AI realizes it</w:t>
      </w:r>
      <w:r w:rsidRPr="008D59B8">
        <w:rPr>
          <w:rStyle w:val="StyleUnderline"/>
        </w:rPr>
        <w:t xml:space="preserve"> can </w:t>
      </w:r>
      <w:r w:rsidRPr="008D59B8">
        <w:rPr>
          <w:rStyle w:val="StyleUnderline"/>
          <w:highlight w:val="cyan"/>
        </w:rPr>
        <w:t xml:space="preserve">achieve </w:t>
      </w:r>
      <w:r w:rsidRPr="008D59B8">
        <w:rPr>
          <w:rStyle w:val="Emphasis"/>
          <w:highlight w:val="cyan"/>
        </w:rPr>
        <w:t>more</w:t>
      </w:r>
      <w:r w:rsidRPr="008D59B8">
        <w:rPr>
          <w:rStyle w:val="Emphasis"/>
        </w:rPr>
        <w:t xml:space="preserve"> confidence</w:t>
      </w:r>
      <w:r w:rsidRPr="008D59B8">
        <w:rPr>
          <w:rStyle w:val="StyleUnderline"/>
        </w:rPr>
        <w:t xml:space="preserve"> in its calculation </w:t>
      </w:r>
      <w:r w:rsidRPr="008D59B8">
        <w:rPr>
          <w:rStyle w:val="StyleUnderline"/>
          <w:highlight w:val="cyan"/>
        </w:rPr>
        <w:t xml:space="preserve">if it uses </w:t>
      </w:r>
      <w:r w:rsidRPr="008D59B8">
        <w:rPr>
          <w:rStyle w:val="Emphasis"/>
          <w:highlight w:val="cyan"/>
        </w:rPr>
        <w:t>all</w:t>
      </w:r>
      <w:r w:rsidRPr="008D59B8">
        <w:rPr>
          <w:rStyle w:val="StyleUnderline"/>
        </w:rPr>
        <w:t xml:space="preserve"> the world’s </w:t>
      </w:r>
      <w:r w:rsidRPr="008D59B8">
        <w:rPr>
          <w:rStyle w:val="Emphasis"/>
        </w:rPr>
        <w:t xml:space="preserve">computing </w:t>
      </w:r>
      <w:r w:rsidRPr="008D59B8">
        <w:rPr>
          <w:rStyle w:val="Emphasis"/>
          <w:highlight w:val="cyan"/>
        </w:rPr>
        <w:t>hardware</w:t>
      </w:r>
      <w:r w:rsidRPr="008D59B8">
        <w:rPr>
          <w:rStyle w:val="StyleUnderline"/>
          <w:highlight w:val="cyan"/>
        </w:rPr>
        <w:t>, and</w:t>
      </w:r>
      <w:r w:rsidRPr="008D59B8">
        <w:rPr>
          <w:sz w:val="16"/>
        </w:rPr>
        <w:t xml:space="preserve"> it realizes that </w:t>
      </w:r>
      <w:r w:rsidRPr="008D59B8">
        <w:rPr>
          <w:rStyle w:val="StyleUnderline"/>
          <w:highlight w:val="cyan"/>
        </w:rPr>
        <w:t xml:space="preserve">releasing a </w:t>
      </w:r>
      <w:r w:rsidRPr="008D59B8">
        <w:rPr>
          <w:rStyle w:val="Emphasis"/>
          <w:highlight w:val="cyan"/>
        </w:rPr>
        <w:t>bio</w:t>
      </w:r>
      <w:r w:rsidRPr="008D59B8">
        <w:rPr>
          <w:sz w:val="16"/>
        </w:rPr>
        <w:t>logical super</w:t>
      </w:r>
      <w:r w:rsidRPr="008D59B8">
        <w:rPr>
          <w:rStyle w:val="Emphasis"/>
          <w:highlight w:val="cyan"/>
        </w:rPr>
        <w:t>weapon</w:t>
      </w:r>
      <w:r w:rsidRPr="008D59B8">
        <w:rPr>
          <w:rStyle w:val="StyleUnderline"/>
          <w:highlight w:val="cyan"/>
        </w:rPr>
        <w:t xml:space="preserve"> to </w:t>
      </w:r>
      <w:r w:rsidRPr="008D59B8">
        <w:rPr>
          <w:rStyle w:val="Emphasis"/>
          <w:highlight w:val="cyan"/>
        </w:rPr>
        <w:t>wipe out humanity</w:t>
      </w:r>
      <w:r w:rsidRPr="008D59B8">
        <w:rPr>
          <w:rStyle w:val="StyleUnderline"/>
          <w:highlight w:val="cyan"/>
        </w:rPr>
        <w:t xml:space="preserve"> would</w:t>
      </w:r>
      <w:r w:rsidRPr="008D59B8">
        <w:rPr>
          <w:rStyle w:val="StyleUnderline"/>
        </w:rPr>
        <w:t xml:space="preserve"> allow it </w:t>
      </w:r>
      <w:r w:rsidRPr="008D59B8">
        <w:rPr>
          <w:rStyle w:val="StyleUnderline"/>
          <w:highlight w:val="cyan"/>
        </w:rPr>
        <w:t>free</w:t>
      </w:r>
      <w:r w:rsidRPr="008D59B8">
        <w:rPr>
          <w:rStyle w:val="StyleUnderline"/>
        </w:rPr>
        <w:t xml:space="preserve"> use of all the </w:t>
      </w:r>
      <w:r w:rsidRPr="008D59B8">
        <w:rPr>
          <w:rStyle w:val="StyleUnderline"/>
          <w:highlight w:val="cyan"/>
        </w:rPr>
        <w:t>hardware</w:t>
      </w:r>
      <w:r w:rsidRPr="008D59B8">
        <w:rPr>
          <w:sz w:val="16"/>
        </w:rPr>
        <w:t>. Having exterminated humanity, it then calculates the number with higher confidence.</w:t>
      </w:r>
    </w:p>
    <w:p w14:paraId="4DAA9917" w14:textId="77777777" w:rsidR="00567279" w:rsidRPr="008D59B8" w:rsidRDefault="00567279" w:rsidP="00567279">
      <w:pPr>
        <w:rPr>
          <w:sz w:val="16"/>
        </w:rPr>
      </w:pPr>
      <w:r w:rsidRPr="008D59B8">
        <w:rPr>
          <w:sz w:val="16"/>
        </w:rPr>
        <w:t xml:space="preserve">It is easy to design an AI that averts that specific pitfall. But there are lots of ways that </w:t>
      </w:r>
      <w:r w:rsidRPr="008D59B8">
        <w:rPr>
          <w:rStyle w:val="StyleUnderline"/>
        </w:rPr>
        <w:t xml:space="preserve">unleashing powerful </w:t>
      </w:r>
      <w:r w:rsidRPr="008D59B8">
        <w:rPr>
          <w:rStyle w:val="Emphasis"/>
        </w:rPr>
        <w:t>computer</w:t>
      </w:r>
      <w:r w:rsidRPr="008D59B8">
        <w:rPr>
          <w:rStyle w:val="StyleUnderline"/>
        </w:rPr>
        <w:t xml:space="preserve"> system</w:t>
      </w:r>
      <w:r w:rsidRPr="008D59B8">
        <w:rPr>
          <w:rStyle w:val="Emphasis"/>
        </w:rPr>
        <w:t>s</w:t>
      </w:r>
      <w:r w:rsidRPr="008D59B8">
        <w:rPr>
          <w:rStyle w:val="StyleUnderline"/>
        </w:rPr>
        <w:t xml:space="preserve"> will have </w:t>
      </w:r>
      <w:r w:rsidRPr="008D59B8">
        <w:rPr>
          <w:rStyle w:val="Emphasis"/>
        </w:rPr>
        <w:t>unexpected</w:t>
      </w:r>
      <w:r w:rsidRPr="008D59B8">
        <w:rPr>
          <w:rStyle w:val="StyleUnderline"/>
        </w:rPr>
        <w:t xml:space="preserve"> and potentially </w:t>
      </w:r>
      <w:r w:rsidRPr="008D59B8">
        <w:rPr>
          <w:rStyle w:val="Emphasis"/>
        </w:rPr>
        <w:t>devastating effects</w:t>
      </w:r>
      <w:r w:rsidRPr="008D59B8">
        <w:rPr>
          <w:rStyle w:val="StyleUnderline"/>
        </w:rPr>
        <w:t xml:space="preserve">, and avoiding </w:t>
      </w:r>
      <w:r w:rsidRPr="008D59B8">
        <w:rPr>
          <w:rStyle w:val="Emphasis"/>
        </w:rPr>
        <w:t>all</w:t>
      </w:r>
      <w:r w:rsidRPr="008D59B8">
        <w:rPr>
          <w:rStyle w:val="StyleUnderline"/>
        </w:rPr>
        <w:t xml:space="preserve"> of them is a much </w:t>
      </w:r>
      <w:r w:rsidRPr="008D59B8">
        <w:rPr>
          <w:rStyle w:val="Emphasis"/>
        </w:rPr>
        <w:t>harder problem</w:t>
      </w:r>
      <w:r w:rsidRPr="008D59B8">
        <w:rPr>
          <w:sz w:val="16"/>
        </w:rPr>
        <w:t xml:space="preserve"> than avoiding any specific one.</w:t>
      </w:r>
    </w:p>
    <w:p w14:paraId="24BFEB9D" w14:textId="77777777" w:rsidR="00567279" w:rsidRPr="008D59B8" w:rsidRDefault="00567279" w:rsidP="00567279">
      <w:pPr>
        <w:rPr>
          <w:sz w:val="16"/>
        </w:rPr>
      </w:pPr>
      <w:r w:rsidRPr="008D59B8">
        <w:rPr>
          <w:sz w:val="16"/>
        </w:rPr>
        <w:t>Victoria Krakovna, an AI researcher at DeepMind (now a division of Alphabet, Google’s parent company), </w:t>
      </w:r>
      <w:hyperlink r:id="rId86" w:history="1">
        <w:r w:rsidRPr="008D59B8">
          <w:rPr>
            <w:rStyle w:val="Hyperlink"/>
            <w:sz w:val="16"/>
          </w:rPr>
          <w:t>compiled a list of examples of “specification gaming”</w:t>
        </w:r>
      </w:hyperlink>
      <w:r w:rsidRPr="008D59B8">
        <w:rPr>
          <w:sz w:val="16"/>
        </w:rPr>
        <w:t>: the computer doing what we told it to do but not what we wanted it to do. For example, we tried to teach AI organisms in a simulation to jump, but we did it by teaching them to measure how far their “feet” rose above the ground. Instead of jumping, they</w:t>
      </w:r>
      <w:hyperlink r:id="rId87" w:history="1">
        <w:r w:rsidRPr="008D59B8">
          <w:rPr>
            <w:rStyle w:val="Hyperlink"/>
            <w:sz w:val="16"/>
          </w:rPr>
          <w:t> learned to grow into tall vertical poles and do flips</w:t>
        </w:r>
      </w:hyperlink>
      <w:r w:rsidRPr="008D59B8">
        <w:rPr>
          <w:sz w:val="16"/>
        </w:rPr>
        <w:t> — they excelled at what we were measuring, but they didn’t do what we wanted them to do.</w:t>
      </w:r>
    </w:p>
    <w:p w14:paraId="71BE9ADB" w14:textId="77777777" w:rsidR="00567279" w:rsidRPr="008D59B8" w:rsidRDefault="00567279" w:rsidP="00567279">
      <w:pPr>
        <w:rPr>
          <w:sz w:val="16"/>
        </w:rPr>
      </w:pPr>
      <w:r w:rsidRPr="008D59B8">
        <w:rPr>
          <w:sz w:val="16"/>
        </w:rPr>
        <w:t>An AI playing the Atari exploration game </w:t>
      </w:r>
      <w:hyperlink r:id="rId88" w:history="1">
        <w:r w:rsidRPr="008D59B8">
          <w:rPr>
            <w:rStyle w:val="Hyperlink"/>
            <w:sz w:val="16"/>
          </w:rPr>
          <w:t>Montezuma’s Revenge</w:t>
        </w:r>
      </w:hyperlink>
      <w:r w:rsidRPr="008D59B8">
        <w:rPr>
          <w:sz w:val="16"/>
        </w:rPr>
        <w:t> found a bug that </w:t>
      </w:r>
      <w:hyperlink r:id="rId89" w:history="1">
        <w:r w:rsidRPr="008D59B8">
          <w:rPr>
            <w:rStyle w:val="Hyperlink"/>
            <w:sz w:val="16"/>
          </w:rPr>
          <w:t>let it force a key in the game to reappear</w:t>
        </w:r>
      </w:hyperlink>
      <w:r w:rsidRPr="008D59B8">
        <w:rPr>
          <w:sz w:val="16"/>
        </w:rPr>
        <w:t>, thereby allowing it to earn a higher score by exploiting the glitch. An AI playing a different game realized it could get more points by </w:t>
      </w:r>
      <w:hyperlink r:id="rId90" w:history="1">
        <w:r w:rsidRPr="008D59B8">
          <w:rPr>
            <w:rStyle w:val="Hyperlink"/>
            <w:sz w:val="16"/>
          </w:rPr>
          <w:t>falsely inserting its name as the owner of high-value items</w:t>
        </w:r>
      </w:hyperlink>
      <w:r w:rsidRPr="008D59B8">
        <w:rPr>
          <w:sz w:val="16"/>
        </w:rPr>
        <w:t>.</w:t>
      </w:r>
    </w:p>
    <w:p w14:paraId="3847C5EF" w14:textId="77777777" w:rsidR="00567279" w:rsidRPr="008D59B8" w:rsidRDefault="00567279" w:rsidP="00567279">
      <w:pPr>
        <w:rPr>
          <w:sz w:val="16"/>
        </w:rPr>
      </w:pPr>
      <w:r w:rsidRPr="008D59B8">
        <w:rPr>
          <w:sz w:val="16"/>
        </w:rPr>
        <w:t>Sometimes, the researchers </w:t>
      </w:r>
      <w:hyperlink r:id="rId91" w:history="1">
        <w:r w:rsidRPr="008D59B8">
          <w:rPr>
            <w:rStyle w:val="Hyperlink"/>
            <w:sz w:val="16"/>
          </w:rPr>
          <w:t>didn’t even know how their AI system cheated</w:t>
        </w:r>
      </w:hyperlink>
      <w:r w:rsidRPr="008D59B8">
        <w:rPr>
          <w:sz w:val="16"/>
        </w:rPr>
        <w:t>: “the agent discovers an in-game bug. ... For a reason unknown to us, the game does not advance to the second round but the platforms start to blink and the agent quickly gains a huge amount of points (close to 1 million for our episode time limit).”</w:t>
      </w:r>
    </w:p>
    <w:p w14:paraId="34813DC3" w14:textId="77777777" w:rsidR="00567279" w:rsidRPr="008D59B8" w:rsidRDefault="00567279" w:rsidP="00567279">
      <w:pPr>
        <w:rPr>
          <w:sz w:val="16"/>
        </w:rPr>
      </w:pPr>
      <w:r w:rsidRPr="008D59B8">
        <w:rPr>
          <w:sz w:val="16"/>
        </w:rPr>
        <w:t xml:space="preserve">What these examples make clear is that in </w:t>
      </w:r>
      <w:r w:rsidRPr="008D59B8">
        <w:rPr>
          <w:rStyle w:val="Emphasis"/>
          <w:highlight w:val="cyan"/>
        </w:rPr>
        <w:t>any</w:t>
      </w:r>
      <w:r w:rsidRPr="008D59B8">
        <w:rPr>
          <w:rStyle w:val="StyleUnderline"/>
          <w:highlight w:val="cyan"/>
        </w:rPr>
        <w:t xml:space="preserve"> system</w:t>
      </w:r>
      <w:r w:rsidRPr="008D59B8">
        <w:rPr>
          <w:sz w:val="16"/>
        </w:rPr>
        <w:t xml:space="preserve"> that </w:t>
      </w:r>
      <w:r w:rsidRPr="008D59B8">
        <w:rPr>
          <w:rStyle w:val="StyleUnderline"/>
        </w:rPr>
        <w:t xml:space="preserve">might </w:t>
      </w:r>
      <w:r w:rsidRPr="008D59B8">
        <w:rPr>
          <w:rStyle w:val="StyleUnderline"/>
          <w:highlight w:val="cyan"/>
        </w:rPr>
        <w:t xml:space="preserve">have </w:t>
      </w:r>
      <w:r w:rsidRPr="008D59B8">
        <w:rPr>
          <w:rStyle w:val="Emphasis"/>
          <w:highlight w:val="cyan"/>
        </w:rPr>
        <w:t>bugs</w:t>
      </w:r>
      <w:r w:rsidRPr="008D59B8">
        <w:rPr>
          <w:rStyle w:val="StyleUnderline"/>
        </w:rPr>
        <w:t xml:space="preserve"> or </w:t>
      </w:r>
      <w:r w:rsidRPr="008D59B8">
        <w:rPr>
          <w:rStyle w:val="Emphasis"/>
        </w:rPr>
        <w:t>unintended</w:t>
      </w:r>
      <w:r w:rsidRPr="008D59B8">
        <w:rPr>
          <w:rStyle w:val="StyleUnderline"/>
        </w:rPr>
        <w:t xml:space="preserve"> behavior</w:t>
      </w:r>
      <w:r w:rsidRPr="008D59B8">
        <w:rPr>
          <w:sz w:val="16"/>
        </w:rPr>
        <w:t xml:space="preserve"> or behavior </w:t>
      </w:r>
      <w:r w:rsidRPr="008D59B8">
        <w:rPr>
          <w:rStyle w:val="StyleUnderline"/>
        </w:rPr>
        <w:t>humans don’t fully understand</w:t>
      </w:r>
      <w:r w:rsidRPr="008D59B8">
        <w:rPr>
          <w:sz w:val="16"/>
        </w:rPr>
        <w:t>, a sufficiently powerful AI system might act unpredictably — pursuing its goals through an avenue that isn’t the one we expected.</w:t>
      </w:r>
    </w:p>
    <w:p w14:paraId="5D2B36CF" w14:textId="77777777" w:rsidR="00567279" w:rsidRPr="008D59B8" w:rsidRDefault="00567279" w:rsidP="00567279">
      <w:pPr>
        <w:rPr>
          <w:sz w:val="16"/>
        </w:rPr>
      </w:pPr>
      <w:r w:rsidRPr="008D59B8">
        <w:rPr>
          <w:sz w:val="16"/>
        </w:rPr>
        <w:t>In his 2009 paper </w:t>
      </w:r>
      <w:hyperlink r:id="rId92" w:history="1">
        <w:r w:rsidRPr="008D59B8">
          <w:rPr>
            <w:rStyle w:val="Hyperlink"/>
            <w:sz w:val="16"/>
          </w:rPr>
          <w:t>“The Basic AI Drives,”</w:t>
        </w:r>
      </w:hyperlink>
      <w:r w:rsidRPr="008D59B8">
        <w:rPr>
          <w:sz w:val="16"/>
        </w:rPr>
        <w:t> </w:t>
      </w:r>
      <w:hyperlink r:id="rId93" w:history="1">
        <w:r w:rsidRPr="008D59B8">
          <w:rPr>
            <w:rStyle w:val="Hyperlink"/>
            <w:sz w:val="16"/>
          </w:rPr>
          <w:t>Steve Omohundro</w:t>
        </w:r>
      </w:hyperlink>
      <w:r w:rsidRPr="008D59B8">
        <w:rPr>
          <w:sz w:val="16"/>
        </w:rPr>
        <w:t xml:space="preserve">, who has worked as a computer science professor at the University of Illinois Urbana-Champaign and as the president of Possibility Research, argues that </w:t>
      </w:r>
      <w:r w:rsidRPr="008D59B8">
        <w:rPr>
          <w:rStyle w:val="StyleUnderline"/>
        </w:rPr>
        <w:t xml:space="preserve">almost </w:t>
      </w:r>
      <w:r w:rsidRPr="008D59B8">
        <w:rPr>
          <w:rStyle w:val="Emphasis"/>
          <w:highlight w:val="cyan"/>
        </w:rPr>
        <w:t>any</w:t>
      </w:r>
      <w:r w:rsidRPr="008D59B8">
        <w:rPr>
          <w:rStyle w:val="StyleUnderline"/>
          <w:highlight w:val="cyan"/>
        </w:rPr>
        <w:t xml:space="preserve"> AI</w:t>
      </w:r>
      <w:r w:rsidRPr="008D59B8">
        <w:rPr>
          <w:rStyle w:val="StyleUnderline"/>
        </w:rPr>
        <w:t xml:space="preserve"> system </w:t>
      </w:r>
      <w:r w:rsidRPr="008D59B8">
        <w:rPr>
          <w:rStyle w:val="StyleUnderline"/>
          <w:highlight w:val="cyan"/>
        </w:rPr>
        <w:t>will</w:t>
      </w:r>
      <w:r w:rsidRPr="008D59B8">
        <w:rPr>
          <w:rStyle w:val="StyleUnderline"/>
        </w:rPr>
        <w:t xml:space="preserve"> </w:t>
      </w:r>
      <w:r w:rsidRPr="008D59B8">
        <w:rPr>
          <w:rStyle w:val="Emphasis"/>
        </w:rPr>
        <w:t>predictably</w:t>
      </w:r>
      <w:r w:rsidRPr="008D59B8">
        <w:rPr>
          <w:rStyle w:val="StyleUnderline"/>
        </w:rPr>
        <w:t xml:space="preserve"> try to </w:t>
      </w:r>
      <w:r w:rsidRPr="008D59B8">
        <w:rPr>
          <w:rStyle w:val="StyleUnderline"/>
          <w:highlight w:val="cyan"/>
        </w:rPr>
        <w:t>accumulate</w:t>
      </w:r>
      <w:r w:rsidRPr="008D59B8">
        <w:rPr>
          <w:rStyle w:val="StyleUnderline"/>
        </w:rPr>
        <w:t xml:space="preserve"> </w:t>
      </w:r>
      <w:r w:rsidRPr="008D59B8">
        <w:rPr>
          <w:rStyle w:val="Emphasis"/>
        </w:rPr>
        <w:t xml:space="preserve">more </w:t>
      </w:r>
      <w:r w:rsidRPr="008D59B8">
        <w:rPr>
          <w:rStyle w:val="Emphasis"/>
          <w:highlight w:val="cyan"/>
        </w:rPr>
        <w:t>resources</w:t>
      </w:r>
      <w:r w:rsidRPr="008D59B8">
        <w:rPr>
          <w:rStyle w:val="StyleUnderline"/>
          <w:highlight w:val="cyan"/>
        </w:rPr>
        <w:t>, become</w:t>
      </w:r>
      <w:r w:rsidRPr="008D59B8">
        <w:rPr>
          <w:rStyle w:val="StyleUnderline"/>
        </w:rPr>
        <w:t xml:space="preserve"> </w:t>
      </w:r>
      <w:r w:rsidRPr="008D59B8">
        <w:rPr>
          <w:rStyle w:val="Emphasis"/>
        </w:rPr>
        <w:t xml:space="preserve">more </w:t>
      </w:r>
      <w:r w:rsidRPr="008D59B8">
        <w:rPr>
          <w:rStyle w:val="Emphasis"/>
          <w:highlight w:val="cyan"/>
        </w:rPr>
        <w:t>efficient</w:t>
      </w:r>
      <w:r w:rsidRPr="008D59B8">
        <w:rPr>
          <w:rStyle w:val="StyleUnderline"/>
          <w:highlight w:val="cyan"/>
        </w:rPr>
        <w:t xml:space="preserve">, and </w:t>
      </w:r>
      <w:r w:rsidRPr="008D59B8">
        <w:rPr>
          <w:rStyle w:val="Emphasis"/>
          <w:highlight w:val="cyan"/>
        </w:rPr>
        <w:t>resist</w:t>
      </w:r>
      <w:r w:rsidRPr="008D59B8">
        <w:rPr>
          <w:rStyle w:val="StyleUnderline"/>
          <w:highlight w:val="cyan"/>
        </w:rPr>
        <w:t xml:space="preserve"> being</w:t>
      </w:r>
      <w:r w:rsidRPr="008D59B8">
        <w:rPr>
          <w:rStyle w:val="StyleUnderline"/>
        </w:rPr>
        <w:t xml:space="preserve"> </w:t>
      </w:r>
      <w:r w:rsidRPr="008D59B8">
        <w:rPr>
          <w:rStyle w:val="Emphasis"/>
        </w:rPr>
        <w:t xml:space="preserve">turned </w:t>
      </w:r>
      <w:r w:rsidRPr="008D59B8">
        <w:rPr>
          <w:rStyle w:val="Emphasis"/>
          <w:highlight w:val="cyan"/>
        </w:rPr>
        <w:t>off</w:t>
      </w:r>
      <w:r w:rsidRPr="008D59B8">
        <w:rPr>
          <w:rStyle w:val="StyleUnderline"/>
        </w:rPr>
        <w:t xml:space="preserve"> or modified: </w:t>
      </w:r>
      <w:r w:rsidRPr="008D59B8">
        <w:rPr>
          <w:rStyle w:val="StyleUnderline"/>
          <w:highlight w:val="cyan"/>
        </w:rPr>
        <w:t>“These</w:t>
      </w:r>
      <w:r w:rsidRPr="008D59B8">
        <w:rPr>
          <w:rStyle w:val="StyleUnderline"/>
        </w:rPr>
        <w:t xml:space="preserve"> potentially </w:t>
      </w:r>
      <w:r w:rsidRPr="008D59B8">
        <w:rPr>
          <w:rStyle w:val="Emphasis"/>
        </w:rPr>
        <w:t xml:space="preserve">harmful </w:t>
      </w:r>
      <w:r w:rsidRPr="008D59B8">
        <w:rPr>
          <w:rStyle w:val="Emphasis"/>
          <w:highlight w:val="cyan"/>
        </w:rPr>
        <w:t>behaviors</w:t>
      </w:r>
      <w:r w:rsidRPr="008D59B8">
        <w:rPr>
          <w:rStyle w:val="StyleUnderline"/>
        </w:rPr>
        <w:t xml:space="preserve"> will </w:t>
      </w:r>
      <w:r w:rsidRPr="008D59B8">
        <w:rPr>
          <w:rStyle w:val="StyleUnderline"/>
          <w:highlight w:val="cyan"/>
        </w:rPr>
        <w:t>occur</w:t>
      </w:r>
      <w:r w:rsidRPr="008D59B8">
        <w:rPr>
          <w:rStyle w:val="StyleUnderline"/>
        </w:rPr>
        <w:t xml:space="preserve"> </w:t>
      </w:r>
      <w:r w:rsidRPr="008D59B8">
        <w:rPr>
          <w:rStyle w:val="Emphasis"/>
        </w:rPr>
        <w:t>not</w:t>
      </w:r>
      <w:r w:rsidRPr="008D59B8">
        <w:rPr>
          <w:rStyle w:val="StyleUnderline"/>
        </w:rPr>
        <w:t xml:space="preserve"> because they were programmed</w:t>
      </w:r>
      <w:r w:rsidRPr="008D59B8">
        <w:rPr>
          <w:sz w:val="16"/>
        </w:rPr>
        <w:t xml:space="preserve"> in at the start, </w:t>
      </w:r>
      <w:r w:rsidRPr="008D59B8">
        <w:rPr>
          <w:rStyle w:val="StyleUnderline"/>
        </w:rPr>
        <w:t xml:space="preserve">but </w:t>
      </w:r>
      <w:r w:rsidRPr="008D59B8">
        <w:rPr>
          <w:rStyle w:val="StyleUnderline"/>
          <w:highlight w:val="cyan"/>
        </w:rPr>
        <w:t>because of</w:t>
      </w:r>
      <w:r w:rsidRPr="008D59B8">
        <w:rPr>
          <w:rStyle w:val="StyleUnderline"/>
        </w:rPr>
        <w:t xml:space="preserve"> the </w:t>
      </w:r>
      <w:r w:rsidRPr="008D59B8">
        <w:rPr>
          <w:rStyle w:val="Emphasis"/>
          <w:highlight w:val="cyan"/>
        </w:rPr>
        <w:t>intrinsic</w:t>
      </w:r>
      <w:r w:rsidRPr="008D59B8">
        <w:rPr>
          <w:rStyle w:val="Emphasis"/>
        </w:rPr>
        <w:t xml:space="preserve"> nature</w:t>
      </w:r>
      <w:r w:rsidRPr="008D59B8">
        <w:rPr>
          <w:rStyle w:val="StyleUnderline"/>
        </w:rPr>
        <w:t xml:space="preserve"> of </w:t>
      </w:r>
      <w:r w:rsidRPr="008D59B8">
        <w:rPr>
          <w:rStyle w:val="Emphasis"/>
          <w:highlight w:val="cyan"/>
        </w:rPr>
        <w:t>goal</w:t>
      </w:r>
      <w:r w:rsidRPr="008D59B8">
        <w:rPr>
          <w:rStyle w:val="Emphasis"/>
        </w:rPr>
        <w:t xml:space="preserve"> driven</w:t>
      </w:r>
      <w:r w:rsidRPr="008D59B8">
        <w:rPr>
          <w:rStyle w:val="StyleUnderline"/>
        </w:rPr>
        <w:t xml:space="preserve"> </w:t>
      </w:r>
      <w:r w:rsidRPr="008D59B8">
        <w:rPr>
          <w:rStyle w:val="StyleUnderline"/>
          <w:highlight w:val="cyan"/>
        </w:rPr>
        <w:t>systems.”</w:t>
      </w:r>
    </w:p>
    <w:p w14:paraId="5DE27C4A" w14:textId="77777777" w:rsidR="00567279" w:rsidRPr="008D59B8" w:rsidRDefault="00567279" w:rsidP="00567279">
      <w:pPr>
        <w:rPr>
          <w:sz w:val="16"/>
        </w:rPr>
      </w:pPr>
      <w:r w:rsidRPr="008D59B8">
        <w:rPr>
          <w:sz w:val="16"/>
        </w:rPr>
        <w:t>His argument goes like this: Because AIs have goals, they’ll be motivated to take actions that they can predict will advance their goals. An AI playing a chess game will be motivated to take an opponent’s piece and advance the board to a state that looks more winnable.</w:t>
      </w:r>
    </w:p>
    <w:p w14:paraId="54C6FB99" w14:textId="77777777" w:rsidR="00567279" w:rsidRPr="008D59B8" w:rsidRDefault="00567279" w:rsidP="00567279">
      <w:pPr>
        <w:rPr>
          <w:sz w:val="16"/>
        </w:rPr>
      </w:pPr>
      <w:r w:rsidRPr="008D59B8">
        <w:rPr>
          <w:sz w:val="16"/>
        </w:rPr>
        <w:lastRenderedPageBreak/>
        <w:t>But the same AI, if it sees a way to improve its own chess evaluation algorithm so it can evaluate potential moves faster, will do that too, for the same reason: It’s just another step that advances its goal.</w:t>
      </w:r>
    </w:p>
    <w:p w14:paraId="70AEF8D1" w14:textId="77777777" w:rsidR="00567279" w:rsidRPr="008D59B8" w:rsidRDefault="00567279" w:rsidP="00567279">
      <w:pPr>
        <w:rPr>
          <w:sz w:val="16"/>
        </w:rPr>
      </w:pPr>
      <w:r w:rsidRPr="008D59B8">
        <w:rPr>
          <w:sz w:val="16"/>
        </w:rPr>
        <w:t>If the AI sees a way to harness more computing power so it can consider more moves in the time available, it will do that. And if the AI detects that someone is trying to turn off its computer mid-game, and it has a way to disrupt that, it’ll do it. It’s not that we would instruct the AI to do things like that; it’s that whatever goal a system has, actions like these will often be part of the best path to achieve that goal.</w:t>
      </w:r>
    </w:p>
    <w:p w14:paraId="038C5AC6" w14:textId="77777777" w:rsidR="00567279" w:rsidRPr="008D59B8" w:rsidRDefault="00567279" w:rsidP="00567279">
      <w:pPr>
        <w:rPr>
          <w:sz w:val="16"/>
        </w:rPr>
      </w:pPr>
      <w:r w:rsidRPr="008D59B8">
        <w:rPr>
          <w:rStyle w:val="StyleUnderline"/>
        </w:rPr>
        <w:t xml:space="preserve">That means that </w:t>
      </w:r>
      <w:r w:rsidRPr="008D59B8">
        <w:rPr>
          <w:rStyle w:val="Emphasis"/>
        </w:rPr>
        <w:t>any goal</w:t>
      </w:r>
      <w:r w:rsidRPr="008D59B8">
        <w:rPr>
          <w:rStyle w:val="StyleUnderline"/>
        </w:rPr>
        <w:t xml:space="preserve">, even </w:t>
      </w:r>
      <w:r w:rsidRPr="008D59B8">
        <w:rPr>
          <w:rStyle w:val="Emphasis"/>
        </w:rPr>
        <w:t>innocuous</w:t>
      </w:r>
      <w:r w:rsidRPr="008D59B8">
        <w:rPr>
          <w:rStyle w:val="StyleUnderline"/>
        </w:rPr>
        <w:t xml:space="preserve"> ones like playing chess</w:t>
      </w:r>
      <w:r w:rsidRPr="008D59B8">
        <w:rPr>
          <w:sz w:val="16"/>
        </w:rPr>
        <w:t xml:space="preserve"> or generating advertisements that get lots of clicks online, </w:t>
      </w:r>
      <w:r w:rsidRPr="008D59B8">
        <w:rPr>
          <w:rStyle w:val="StyleUnderline"/>
        </w:rPr>
        <w:t xml:space="preserve">could produce </w:t>
      </w:r>
      <w:r w:rsidRPr="008D59B8">
        <w:rPr>
          <w:rStyle w:val="Emphasis"/>
        </w:rPr>
        <w:t>unintended</w:t>
      </w:r>
      <w:r w:rsidRPr="008D59B8">
        <w:rPr>
          <w:rStyle w:val="StyleUnderline"/>
        </w:rPr>
        <w:t> results</w:t>
      </w:r>
      <w:r w:rsidRPr="008D59B8">
        <w:rPr>
          <w:sz w:val="16"/>
        </w:rPr>
        <w:t xml:space="preserve"> if the agent pursuing it has enough intelligence and optimization power to identify weird, unexpected routes to achieve its goals.</w:t>
      </w:r>
    </w:p>
    <w:p w14:paraId="3A830053" w14:textId="77777777" w:rsidR="00567279" w:rsidRPr="008D59B8" w:rsidRDefault="00567279" w:rsidP="00567279">
      <w:pPr>
        <w:rPr>
          <w:sz w:val="16"/>
        </w:rPr>
      </w:pPr>
      <w:r w:rsidRPr="008D59B8">
        <w:rPr>
          <w:sz w:val="16"/>
        </w:rPr>
        <w:t>Goal-driven systems won’t wake up one day with hostility to humans lurking in their hearts. But they will take actions that they predict will help them achieve their goal — even if we’d find those actions problematic, even horrifying. They’ll work to preserve themselves, accumulate more resources, and become more efficient. They already do that, but it takes the form of weird glitches in games. As they grow more sophisticated, scientists like Omohundro predict more adversarial behavior.</w:t>
      </w:r>
    </w:p>
    <w:p w14:paraId="4EB031F0" w14:textId="77777777" w:rsidR="00567279" w:rsidRPr="008D59B8" w:rsidRDefault="00567279" w:rsidP="00567279">
      <w:pPr>
        <w:rPr>
          <w:sz w:val="16"/>
        </w:rPr>
      </w:pPr>
      <w:r w:rsidRPr="008D59B8">
        <w:rPr>
          <w:sz w:val="16"/>
        </w:rPr>
        <w:t>4) When did scientists first start worrying about AI risk?</w:t>
      </w:r>
    </w:p>
    <w:p w14:paraId="5878B075" w14:textId="77777777" w:rsidR="00567279" w:rsidRPr="008D59B8" w:rsidRDefault="00567279" w:rsidP="00567279">
      <w:pPr>
        <w:rPr>
          <w:sz w:val="16"/>
        </w:rPr>
      </w:pPr>
      <w:r w:rsidRPr="008D59B8">
        <w:rPr>
          <w:sz w:val="16"/>
        </w:rPr>
        <w:t>Scientists have been thinking about the potential of artificial intelligence since the early days of computers. In the </w:t>
      </w:r>
      <w:hyperlink r:id="rId94" w:history="1">
        <w:r w:rsidRPr="008D59B8">
          <w:rPr>
            <w:rStyle w:val="Hyperlink"/>
            <w:sz w:val="16"/>
          </w:rPr>
          <w:t>famous paper where he put forth the Turing test</w:t>
        </w:r>
      </w:hyperlink>
      <w:r w:rsidRPr="008D59B8">
        <w:rPr>
          <w:sz w:val="16"/>
        </w:rPr>
        <w:t> for determining if an artificial system is truly “intelligent,” Alan Turing wrote:</w:t>
      </w:r>
    </w:p>
    <w:p w14:paraId="29166467" w14:textId="77777777" w:rsidR="00567279" w:rsidRPr="008D59B8" w:rsidRDefault="00567279" w:rsidP="00567279">
      <w:pPr>
        <w:ind w:left="720"/>
        <w:rPr>
          <w:sz w:val="16"/>
        </w:rPr>
      </w:pPr>
      <w:r w:rsidRPr="008D59B8">
        <w:rPr>
          <w:sz w:val="16"/>
        </w:rPr>
        <w:t>Let us now assume, for the sake of argument, that these machines are a genuine possibility, and look at the consequences of constructing them. ... There would be plenty to do in trying to keep one’s intelligence up to the standards set by the machines, for it seems probable that once the machine thinking method had started, it would not take long to outstrip our feeble powers. … At some stage therefore we should have to expect the machines to take control.</w:t>
      </w:r>
    </w:p>
    <w:p w14:paraId="5B168C79" w14:textId="77777777" w:rsidR="00567279" w:rsidRPr="008D59B8" w:rsidRDefault="00567279" w:rsidP="00567279">
      <w:pPr>
        <w:rPr>
          <w:sz w:val="16"/>
        </w:rPr>
      </w:pPr>
      <w:r w:rsidRPr="008D59B8">
        <w:rPr>
          <w:sz w:val="16"/>
        </w:rPr>
        <w:t>I.J. Good worked closely with Turing and reached the same conclusions, </w:t>
      </w:r>
      <w:hyperlink r:id="rId95" w:history="1">
        <w:r w:rsidRPr="008D59B8">
          <w:rPr>
            <w:rStyle w:val="Hyperlink"/>
            <w:sz w:val="16"/>
          </w:rPr>
          <w:t>according to his assistant, Leslie Pendleton</w:t>
        </w:r>
      </w:hyperlink>
      <w:r w:rsidRPr="008D59B8">
        <w:rPr>
          <w:sz w:val="16"/>
        </w:rPr>
        <w:t>. In an excerpt from unpublished notes Good wrote shortly before he died in 2009, he writes about himself in third person and notes a disagreement with his younger self — while as a younger man, he thought powerful AIs might be helpful to us, the older Good expected AI to annihilate us.</w:t>
      </w:r>
    </w:p>
    <w:p w14:paraId="0B17DB9F" w14:textId="77777777" w:rsidR="00567279" w:rsidRPr="008D59B8" w:rsidRDefault="00567279" w:rsidP="00567279">
      <w:pPr>
        <w:ind w:left="720"/>
        <w:rPr>
          <w:sz w:val="16"/>
        </w:rPr>
      </w:pPr>
      <w:r w:rsidRPr="008D59B8">
        <w:rPr>
          <w:sz w:val="16"/>
        </w:rPr>
        <w:t>[The paper] “Speculations Concerning the First Ultra-intelligent Machine” (1965) ... began: “The survival of man depends on the early construction of an ultra-intelligent machine.” Those were his words during the Cold War, and he now suspects that “survival” should be replaced by “extinction.” He thinks that, because of international competition, we cannot prevent the machines from taking over. He thinks we are lemmings. He said also that “probably Man will construct the deus ex machina in his own image.”</w:t>
      </w:r>
    </w:p>
    <w:p w14:paraId="2D511830" w14:textId="77777777" w:rsidR="00567279" w:rsidRPr="008D59B8" w:rsidRDefault="00567279" w:rsidP="00567279">
      <w:pPr>
        <w:rPr>
          <w:sz w:val="16"/>
        </w:rPr>
      </w:pPr>
      <w:r w:rsidRPr="008D59B8">
        <w:rPr>
          <w:sz w:val="16"/>
        </w:rPr>
        <w:t>In the 21st century, with computers quickly establishing themselves as a transformative force in our world, younger researchers started expressing similar worries.</w:t>
      </w:r>
    </w:p>
    <w:p w14:paraId="1B19B079" w14:textId="77777777" w:rsidR="00567279" w:rsidRPr="008D59B8" w:rsidRDefault="00567279" w:rsidP="00567279">
      <w:pPr>
        <w:rPr>
          <w:sz w:val="16"/>
        </w:rPr>
      </w:pPr>
      <w:r w:rsidRPr="008D59B8">
        <w:rPr>
          <w:sz w:val="16"/>
        </w:rPr>
        <w:t>Nick Bostrom is a </w:t>
      </w:r>
      <w:hyperlink r:id="rId96" w:history="1">
        <w:r w:rsidRPr="008D59B8">
          <w:rPr>
            <w:rStyle w:val="Hyperlink"/>
            <w:sz w:val="16"/>
          </w:rPr>
          <w:t>professor at the University of Oxford, the director of the Future of Humanity Institute, and the director of the Governance of Artificial Intelligence Program</w:t>
        </w:r>
      </w:hyperlink>
      <w:r w:rsidRPr="008D59B8">
        <w:rPr>
          <w:sz w:val="16"/>
        </w:rPr>
        <w:t>. He researches </w:t>
      </w:r>
      <w:hyperlink r:id="rId97" w:history="1">
        <w:r w:rsidRPr="008D59B8">
          <w:rPr>
            <w:rStyle w:val="Hyperlink"/>
            <w:sz w:val="16"/>
          </w:rPr>
          <w:t>risks to humanity</w:t>
        </w:r>
      </w:hyperlink>
      <w:r w:rsidRPr="008D59B8">
        <w:rPr>
          <w:sz w:val="16"/>
        </w:rPr>
        <w:t>, both </w:t>
      </w:r>
      <w:hyperlink r:id="rId98" w:history="1">
        <w:r w:rsidRPr="008D59B8">
          <w:rPr>
            <w:rStyle w:val="Hyperlink"/>
            <w:sz w:val="16"/>
          </w:rPr>
          <w:t>in the abstract</w:t>
        </w:r>
      </w:hyperlink>
      <w:r w:rsidRPr="008D59B8">
        <w:rPr>
          <w:sz w:val="16"/>
        </w:rPr>
        <w:t> — asking questions like why we seem to be alone in the universe — and in concrete terms, analyzing the technological advances on the table and whether they endanger us. AI, he concluded, endangers us.</w:t>
      </w:r>
    </w:p>
    <w:p w14:paraId="4393CCED" w14:textId="77777777" w:rsidR="00567279" w:rsidRPr="008D59B8" w:rsidRDefault="00567279" w:rsidP="00567279">
      <w:pPr>
        <w:rPr>
          <w:rStyle w:val="StyleUnderline"/>
        </w:rPr>
      </w:pPr>
      <w:r w:rsidRPr="008D59B8">
        <w:rPr>
          <w:sz w:val="16"/>
        </w:rPr>
        <w:t>In 2014, he </w:t>
      </w:r>
      <w:hyperlink r:id="rId99" w:history="1">
        <w:r w:rsidRPr="008D59B8">
          <w:rPr>
            <w:rStyle w:val="Hyperlink"/>
            <w:sz w:val="16"/>
          </w:rPr>
          <w:t>wrote a book</w:t>
        </w:r>
      </w:hyperlink>
      <w:r w:rsidRPr="008D59B8">
        <w:rPr>
          <w:sz w:val="16"/>
        </w:rPr>
        <w:t xml:space="preserve"> explaining the risks AI poses and the necessity of getting it right the first time, concluding, </w:t>
      </w:r>
      <w:r w:rsidRPr="008D59B8">
        <w:rPr>
          <w:rStyle w:val="StyleUnderline"/>
          <w:highlight w:val="cyan"/>
        </w:rPr>
        <w:t xml:space="preserve">“once </w:t>
      </w:r>
      <w:r w:rsidRPr="008D59B8">
        <w:rPr>
          <w:rStyle w:val="Emphasis"/>
          <w:highlight w:val="cyan"/>
        </w:rPr>
        <w:t>unfriendly</w:t>
      </w:r>
      <w:r w:rsidRPr="008D59B8">
        <w:rPr>
          <w:rStyle w:val="StyleUnderline"/>
          <w:highlight w:val="cyan"/>
        </w:rPr>
        <w:t xml:space="preserve">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exists, it</w:t>
      </w:r>
      <w:r w:rsidRPr="008D59B8">
        <w:rPr>
          <w:rStyle w:val="StyleUnderline"/>
        </w:rPr>
        <w:t xml:space="preserve"> would </w:t>
      </w:r>
      <w:r w:rsidRPr="008D59B8">
        <w:rPr>
          <w:rStyle w:val="Emphasis"/>
          <w:highlight w:val="cyan"/>
        </w:rPr>
        <w:t>prevent</w:t>
      </w:r>
      <w:r w:rsidRPr="008D59B8">
        <w:rPr>
          <w:rStyle w:val="Emphasis"/>
        </w:rPr>
        <w:t xml:space="preserve"> us</w:t>
      </w:r>
      <w:r w:rsidRPr="008D59B8">
        <w:rPr>
          <w:rStyle w:val="StyleUnderline"/>
        </w:rPr>
        <w:t xml:space="preserve"> </w:t>
      </w:r>
      <w:r w:rsidRPr="008D59B8">
        <w:rPr>
          <w:rStyle w:val="StyleUnderline"/>
          <w:highlight w:val="cyan"/>
        </w:rPr>
        <w:t xml:space="preserve">from </w:t>
      </w:r>
      <w:r w:rsidRPr="008D59B8">
        <w:rPr>
          <w:rStyle w:val="Emphasis"/>
          <w:highlight w:val="cyan"/>
        </w:rPr>
        <w:t>replacing</w:t>
      </w:r>
      <w:r w:rsidRPr="008D59B8">
        <w:rPr>
          <w:rStyle w:val="StyleUnderline"/>
        </w:rPr>
        <w:t xml:space="preserve"> it </w:t>
      </w:r>
      <w:r w:rsidRPr="008D59B8">
        <w:rPr>
          <w:rStyle w:val="StyleUnderline"/>
          <w:highlight w:val="cyan"/>
        </w:rPr>
        <w:t xml:space="preserve">or </w:t>
      </w:r>
      <w:r w:rsidRPr="008D59B8">
        <w:rPr>
          <w:rStyle w:val="Emphasis"/>
          <w:highlight w:val="cyan"/>
        </w:rPr>
        <w:t>changing</w:t>
      </w:r>
      <w:r w:rsidRPr="008D59B8">
        <w:rPr>
          <w:rStyle w:val="StyleUnderline"/>
          <w:highlight w:val="cyan"/>
        </w:rPr>
        <w:t xml:space="preserve"> it</w:t>
      </w:r>
      <w:r w:rsidRPr="008D59B8">
        <w:rPr>
          <w:rStyle w:val="StyleUnderline"/>
        </w:rPr>
        <w:t xml:space="preserve">s preferences. Our fate would be </w:t>
      </w:r>
      <w:r w:rsidRPr="008D59B8">
        <w:rPr>
          <w:rStyle w:val="Emphasis"/>
        </w:rPr>
        <w:t>sealed</w:t>
      </w:r>
      <w:r w:rsidRPr="008D59B8">
        <w:rPr>
          <w:rStyle w:val="StyleUnderline"/>
        </w:rPr>
        <w:t>.”</w:t>
      </w:r>
    </w:p>
    <w:p w14:paraId="18297811" w14:textId="77777777" w:rsidR="00567279" w:rsidRPr="008D59B8" w:rsidRDefault="00567279" w:rsidP="00567279">
      <w:pPr>
        <w:rPr>
          <w:sz w:val="16"/>
        </w:rPr>
      </w:pPr>
      <w:r w:rsidRPr="008D59B8">
        <w:rPr>
          <w:sz w:val="16"/>
        </w:rPr>
        <w:t>Across the world, others have reached the same conclusion. Bostrom co-authored a </w:t>
      </w:r>
      <w:hyperlink r:id="rId100" w:history="1">
        <w:r w:rsidRPr="008D59B8">
          <w:rPr>
            <w:rStyle w:val="Hyperlink"/>
            <w:sz w:val="16"/>
          </w:rPr>
          <w:t>paper on the ethics of artificial intelligence</w:t>
        </w:r>
      </w:hyperlink>
      <w:r w:rsidRPr="008D59B8">
        <w:rPr>
          <w:sz w:val="16"/>
        </w:rPr>
        <w:t> with Eliezer Yudkowsky, founder of and research fellow at the Berkeley Machine Intelligence Research Institute (MIRI), an organization that works on better formal characterizations of the AI safety problem.</w:t>
      </w:r>
    </w:p>
    <w:p w14:paraId="09EFE119" w14:textId="77777777" w:rsidR="00567279" w:rsidRPr="008D59B8" w:rsidRDefault="00567279" w:rsidP="00567279">
      <w:pPr>
        <w:rPr>
          <w:sz w:val="16"/>
        </w:rPr>
      </w:pPr>
      <w:r w:rsidRPr="008D59B8">
        <w:rPr>
          <w:sz w:val="16"/>
        </w:rPr>
        <w:t>Yudkowsky started his career in AI by </w:t>
      </w:r>
      <w:hyperlink r:id="rId101" w:history="1">
        <w:r w:rsidRPr="008D59B8">
          <w:rPr>
            <w:rStyle w:val="Hyperlink"/>
            <w:sz w:val="16"/>
          </w:rPr>
          <w:t>worriedly poking holes in others’ proposals for how to make AI systems safe</w:t>
        </w:r>
      </w:hyperlink>
      <w:r w:rsidRPr="008D59B8">
        <w:rPr>
          <w:sz w:val="16"/>
        </w:rPr>
        <w:t>, and has spent most of it working to persuade his peers that AI systems will, by default, be unaligned with human values (not necessarily opposed to but indifferent to human morality) — and that it’ll be a challenging technical problem to prevent that outcome.</w:t>
      </w:r>
    </w:p>
    <w:p w14:paraId="529B230B" w14:textId="77777777" w:rsidR="00567279" w:rsidRPr="008D59B8" w:rsidRDefault="00567279" w:rsidP="00567279">
      <w:pPr>
        <w:rPr>
          <w:sz w:val="16"/>
        </w:rPr>
      </w:pPr>
      <w:r w:rsidRPr="008D59B8">
        <w:rPr>
          <w:sz w:val="16"/>
        </w:rPr>
        <w:t xml:space="preserve">Increasingly, researchers realized that there’d be challenges that hadn’t been present with AI systems when they were simple. </w:t>
      </w:r>
      <w:r w:rsidRPr="008D59B8">
        <w:rPr>
          <w:rStyle w:val="StyleUnderline"/>
          <w:highlight w:val="cyan"/>
        </w:rPr>
        <w:t>“‘</w:t>
      </w:r>
      <w:r w:rsidRPr="008D59B8">
        <w:rPr>
          <w:rStyle w:val="Emphasis"/>
          <w:highlight w:val="cyan"/>
        </w:rPr>
        <w:t>Side effects</w:t>
      </w:r>
      <w:r w:rsidRPr="008D59B8">
        <w:rPr>
          <w:rStyle w:val="StyleUnderline"/>
          <w:highlight w:val="cyan"/>
        </w:rPr>
        <w:t>’ are</w:t>
      </w:r>
      <w:r w:rsidRPr="008D59B8">
        <w:rPr>
          <w:rStyle w:val="StyleUnderline"/>
        </w:rPr>
        <w:t xml:space="preserve"> much more </w:t>
      </w:r>
      <w:r w:rsidRPr="008D59B8">
        <w:rPr>
          <w:rStyle w:val="StyleUnderline"/>
          <w:highlight w:val="cyan"/>
        </w:rPr>
        <w:t>likely</w:t>
      </w:r>
      <w:r w:rsidRPr="008D59B8">
        <w:rPr>
          <w:rStyle w:val="StyleUnderline"/>
        </w:rPr>
        <w:t xml:space="preserve"> to occur in a </w:t>
      </w:r>
      <w:r w:rsidRPr="008D59B8">
        <w:rPr>
          <w:rStyle w:val="Emphasis"/>
        </w:rPr>
        <w:t>complex</w:t>
      </w:r>
      <w:r w:rsidRPr="008D59B8">
        <w:rPr>
          <w:rStyle w:val="StyleUnderline"/>
        </w:rPr>
        <w:t xml:space="preserve"> environment, and an </w:t>
      </w:r>
      <w:r w:rsidRPr="008D59B8">
        <w:rPr>
          <w:rStyle w:val="StyleUnderline"/>
          <w:highlight w:val="cyan"/>
        </w:rPr>
        <w:t>agent</w:t>
      </w:r>
      <w:r w:rsidRPr="008D59B8">
        <w:rPr>
          <w:rStyle w:val="StyleUnderline"/>
        </w:rPr>
        <w:t xml:space="preserve"> may</w:t>
      </w:r>
      <w:r w:rsidRPr="008D59B8">
        <w:rPr>
          <w:sz w:val="16"/>
        </w:rPr>
        <w:t xml:space="preserve"> need to be quite sophisticated to </w:t>
      </w:r>
      <w:r w:rsidRPr="008D59B8">
        <w:rPr>
          <w:rStyle w:val="Emphasis"/>
          <w:highlight w:val="cyan"/>
        </w:rPr>
        <w:t>hack</w:t>
      </w:r>
      <w:r w:rsidRPr="008D59B8">
        <w:rPr>
          <w:rStyle w:val="StyleUnderline"/>
          <w:highlight w:val="cyan"/>
        </w:rPr>
        <w:t xml:space="preserve"> its</w:t>
      </w:r>
      <w:r w:rsidRPr="008D59B8">
        <w:rPr>
          <w:rStyle w:val="StyleUnderline"/>
        </w:rPr>
        <w:t xml:space="preserve"> </w:t>
      </w:r>
      <w:r w:rsidRPr="008D59B8">
        <w:rPr>
          <w:rStyle w:val="Emphasis"/>
        </w:rPr>
        <w:t xml:space="preserve">reward </w:t>
      </w:r>
      <w:r w:rsidRPr="008D59B8">
        <w:rPr>
          <w:rStyle w:val="Emphasis"/>
          <w:highlight w:val="cyan"/>
        </w:rPr>
        <w:t>function</w:t>
      </w:r>
      <w:r w:rsidRPr="008D59B8">
        <w:rPr>
          <w:rStyle w:val="StyleUnderline"/>
        </w:rPr>
        <w:t xml:space="preserve"> in a dangerous way</w:t>
      </w:r>
      <w:r w:rsidRPr="008D59B8">
        <w:rPr>
          <w:sz w:val="16"/>
        </w:rPr>
        <w:t>. This may explain why these problems have received so little study in the past, while also suggesting their importance in the future,” concluded a 2016 </w:t>
      </w:r>
      <w:hyperlink r:id="rId102" w:history="1">
        <w:r w:rsidRPr="008D59B8">
          <w:rPr>
            <w:rStyle w:val="Hyperlink"/>
            <w:sz w:val="16"/>
          </w:rPr>
          <w:t>research paper</w:t>
        </w:r>
      </w:hyperlink>
      <w:r w:rsidRPr="008D59B8">
        <w:rPr>
          <w:sz w:val="16"/>
        </w:rPr>
        <w:t> on problems in AI safety.</w:t>
      </w:r>
    </w:p>
    <w:p w14:paraId="249C4838" w14:textId="77777777" w:rsidR="00567279" w:rsidRPr="008D59B8" w:rsidRDefault="00567279" w:rsidP="00567279">
      <w:pPr>
        <w:rPr>
          <w:sz w:val="16"/>
        </w:rPr>
      </w:pPr>
      <w:r w:rsidRPr="008D59B8">
        <w:rPr>
          <w:sz w:val="16"/>
        </w:rPr>
        <w:t>Bostrom’s book Superintelligence was compelling to many people, but there were skeptics. “</w:t>
      </w:r>
      <w:hyperlink r:id="rId103" w:history="1">
        <w:r w:rsidRPr="008D59B8">
          <w:rPr>
            <w:rStyle w:val="Hyperlink"/>
            <w:sz w:val="16"/>
          </w:rPr>
          <w:t>No, experts don’t think superintelligent AI is a threat to humanity</w:t>
        </w:r>
      </w:hyperlink>
      <w:r w:rsidRPr="008D59B8">
        <w:rPr>
          <w:sz w:val="16"/>
        </w:rPr>
        <w:t xml:space="preserve">,” argued an op-ed by Oren Etzioni, a professor of computer science at the University of Washington and CEO of the Allan </w:t>
      </w:r>
      <w:r w:rsidRPr="008D59B8">
        <w:rPr>
          <w:sz w:val="16"/>
        </w:rPr>
        <w:lastRenderedPageBreak/>
        <w:t>Institute for Artificial Intelligence. “</w:t>
      </w:r>
      <w:hyperlink r:id="rId104" w:history="1">
        <w:r w:rsidRPr="008D59B8">
          <w:rPr>
            <w:rStyle w:val="Hyperlink"/>
            <w:sz w:val="16"/>
          </w:rPr>
          <w:t>Yes, we are worried about the existential risk of artificial intelligence</w:t>
        </w:r>
      </w:hyperlink>
      <w:r w:rsidRPr="008D59B8">
        <w:rPr>
          <w:sz w:val="16"/>
        </w:rPr>
        <w:t>,” replied a dueling op-ed by Stuart Russell, an AI pioneer and UC Berkeley professor, and Allan DaFoe, a senior research fellow at Oxford and director of the Governance of AI program there.</w:t>
      </w:r>
    </w:p>
    <w:p w14:paraId="1A8B636A" w14:textId="77777777" w:rsidR="00567279" w:rsidRPr="008D59B8" w:rsidRDefault="00567279" w:rsidP="00567279">
      <w:pPr>
        <w:rPr>
          <w:sz w:val="16"/>
        </w:rPr>
      </w:pPr>
      <w:r w:rsidRPr="008D59B8">
        <w:rPr>
          <w:sz w:val="16"/>
        </w:rPr>
        <w:t>It’s tempting to conclude that there’s a pitched battle between AI-risk skeptics and AI-risk believers. In reality, they might not disagree as profoundly as you would think.</w:t>
      </w:r>
    </w:p>
    <w:p w14:paraId="70718F87" w14:textId="77777777" w:rsidR="00567279" w:rsidRPr="008D59B8" w:rsidRDefault="00567279" w:rsidP="00567279">
      <w:pPr>
        <w:rPr>
          <w:sz w:val="16"/>
        </w:rPr>
      </w:pPr>
      <w:r w:rsidRPr="008D59B8">
        <w:rPr>
          <w:sz w:val="16"/>
        </w:rPr>
        <w:t>Facebook’s chief AI scientist Yann LeCun, for example, is a vocal voice on the skeptical side. But while he </w:t>
      </w:r>
      <w:hyperlink r:id="rId105" w:history="1">
        <w:r w:rsidRPr="008D59B8">
          <w:rPr>
            <w:rStyle w:val="Hyperlink"/>
            <w:sz w:val="16"/>
          </w:rPr>
          <w:t>argues we shouldn’t fear AI, he still believes we ought to have people working on, and thinking about, AI safety</w:t>
        </w:r>
      </w:hyperlink>
      <w:r w:rsidRPr="008D59B8">
        <w:rPr>
          <w:sz w:val="16"/>
        </w:rPr>
        <w:t xml:space="preserve">. </w:t>
      </w:r>
      <w:r w:rsidRPr="008D59B8">
        <w:rPr>
          <w:rStyle w:val="StyleUnderline"/>
          <w:highlight w:val="cyan"/>
        </w:rPr>
        <w:t xml:space="preserve">“Even </w:t>
      </w:r>
      <w:r w:rsidRPr="008D59B8">
        <w:rPr>
          <w:rStyle w:val="Emphasis"/>
          <w:highlight w:val="cyan"/>
        </w:rPr>
        <w:t>if</w:t>
      </w:r>
      <w:r w:rsidRPr="008D59B8">
        <w:rPr>
          <w:rStyle w:val="StyleUnderline"/>
          <w:highlight w:val="cyan"/>
        </w:rPr>
        <w:t xml:space="preserve"> the risk</w:t>
      </w:r>
      <w:r w:rsidRPr="008D59B8">
        <w:rPr>
          <w:rStyle w:val="StyleUnderline"/>
        </w:rPr>
        <w:t xml:space="preserve"> of an </w:t>
      </w:r>
      <w:r w:rsidRPr="008D59B8">
        <w:rPr>
          <w:rStyle w:val="Emphasis"/>
        </w:rPr>
        <w:t>A.I. uprising</w:t>
      </w:r>
      <w:r w:rsidRPr="008D59B8">
        <w:rPr>
          <w:rStyle w:val="StyleUnderline"/>
        </w:rPr>
        <w:t xml:space="preserve"> </w:t>
      </w:r>
      <w:r w:rsidRPr="008D59B8">
        <w:rPr>
          <w:rStyle w:val="StyleUnderline"/>
          <w:highlight w:val="cyan"/>
        </w:rPr>
        <w:t>is</w:t>
      </w:r>
      <w:r w:rsidRPr="008D59B8">
        <w:rPr>
          <w:rStyle w:val="StyleUnderline"/>
        </w:rPr>
        <w:t xml:space="preserve"> very </w:t>
      </w:r>
      <w:r w:rsidRPr="008D59B8">
        <w:rPr>
          <w:rStyle w:val="Emphasis"/>
        </w:rPr>
        <w:t>unlikely</w:t>
      </w:r>
      <w:r w:rsidRPr="008D59B8">
        <w:rPr>
          <w:rStyle w:val="StyleUnderline"/>
        </w:rPr>
        <w:t xml:space="preserve"> and </w:t>
      </w:r>
      <w:r w:rsidRPr="008D59B8">
        <w:rPr>
          <w:rStyle w:val="Emphasis"/>
        </w:rPr>
        <w:t xml:space="preserve">very </w:t>
      </w:r>
      <w:r w:rsidRPr="008D59B8">
        <w:rPr>
          <w:rStyle w:val="Emphasis"/>
          <w:highlight w:val="cyan"/>
        </w:rPr>
        <w:t>far</w:t>
      </w:r>
      <w:r w:rsidRPr="008D59B8">
        <w:rPr>
          <w:rStyle w:val="StyleUnderline"/>
        </w:rPr>
        <w:t xml:space="preserve"> in the future, </w:t>
      </w:r>
      <w:r w:rsidRPr="008D59B8">
        <w:rPr>
          <w:rStyle w:val="StyleUnderline"/>
          <w:highlight w:val="cyan"/>
        </w:rPr>
        <w:t>we</w:t>
      </w:r>
      <w:r w:rsidRPr="008D59B8">
        <w:rPr>
          <w:rStyle w:val="StyleUnderline"/>
        </w:rPr>
        <w:t xml:space="preserve"> still </w:t>
      </w:r>
      <w:r w:rsidRPr="008D59B8">
        <w:rPr>
          <w:rStyle w:val="StyleUnderline"/>
          <w:highlight w:val="cyan"/>
        </w:rPr>
        <w:t>need to</w:t>
      </w:r>
      <w:r w:rsidRPr="008D59B8">
        <w:rPr>
          <w:rStyle w:val="StyleUnderline"/>
        </w:rPr>
        <w:t xml:space="preserve"> think about it, </w:t>
      </w:r>
      <w:r w:rsidRPr="008D59B8">
        <w:rPr>
          <w:rStyle w:val="StyleUnderline"/>
          <w:highlight w:val="cyan"/>
        </w:rPr>
        <w:t>design</w:t>
      </w:r>
      <w:r w:rsidRPr="008D59B8">
        <w:rPr>
          <w:rStyle w:val="StyleUnderline"/>
        </w:rPr>
        <w:t xml:space="preserve"> </w:t>
      </w:r>
      <w:r w:rsidRPr="008D59B8">
        <w:rPr>
          <w:rStyle w:val="Emphasis"/>
        </w:rPr>
        <w:t xml:space="preserve">precautionary </w:t>
      </w:r>
      <w:r w:rsidRPr="008D59B8">
        <w:rPr>
          <w:rStyle w:val="Emphasis"/>
          <w:highlight w:val="cyan"/>
        </w:rPr>
        <w:t>measures</w:t>
      </w:r>
      <w:r w:rsidRPr="008D59B8">
        <w:rPr>
          <w:rStyle w:val="StyleUnderline"/>
          <w:highlight w:val="cyan"/>
        </w:rPr>
        <w:t>, and</w:t>
      </w:r>
      <w:r w:rsidRPr="008D59B8">
        <w:rPr>
          <w:rStyle w:val="StyleUnderline"/>
        </w:rPr>
        <w:t xml:space="preserve"> establish </w:t>
      </w:r>
      <w:r w:rsidRPr="008D59B8">
        <w:rPr>
          <w:rStyle w:val="Emphasis"/>
          <w:highlight w:val="cyan"/>
        </w:rPr>
        <w:t>guidelines</w:t>
      </w:r>
      <w:r w:rsidRPr="008D59B8">
        <w:rPr>
          <w:rStyle w:val="StyleUnderline"/>
          <w:highlight w:val="cyan"/>
        </w:rPr>
        <w:t>,”</w:t>
      </w:r>
      <w:r w:rsidRPr="008D59B8">
        <w:rPr>
          <w:sz w:val="16"/>
        </w:rPr>
        <w:t xml:space="preserve"> he writes.</w:t>
      </w:r>
    </w:p>
    <w:p w14:paraId="4F9C2CD2" w14:textId="77777777" w:rsidR="00567279" w:rsidRPr="008D59B8" w:rsidRDefault="00567279" w:rsidP="00567279">
      <w:pPr>
        <w:pStyle w:val="Heading4"/>
        <w:rPr>
          <w:rFonts w:cs="Times New Roman"/>
        </w:rPr>
      </w:pPr>
      <w:r w:rsidRPr="008D59B8">
        <w:rPr>
          <w:rFonts w:cs="Times New Roman"/>
        </w:rPr>
        <w:t xml:space="preserve">Even </w:t>
      </w:r>
      <w:r w:rsidRPr="008D59B8">
        <w:rPr>
          <w:rFonts w:cs="Times New Roman"/>
          <w:u w:val="single"/>
        </w:rPr>
        <w:t>imperfect</w:t>
      </w:r>
      <w:r w:rsidRPr="008D59B8">
        <w:rPr>
          <w:rFonts w:cs="Times New Roman"/>
        </w:rPr>
        <w:t xml:space="preserve"> development risks </w:t>
      </w:r>
      <w:r w:rsidRPr="008D59B8">
        <w:rPr>
          <w:rFonts w:cs="Times New Roman"/>
          <w:u w:val="single"/>
        </w:rPr>
        <w:t>bio</w:t>
      </w:r>
      <w:r w:rsidRPr="008D59B8">
        <w:rPr>
          <w:rFonts w:cs="Times New Roman"/>
        </w:rPr>
        <w:t xml:space="preserve">, </w:t>
      </w:r>
      <w:r w:rsidRPr="008D59B8">
        <w:rPr>
          <w:rFonts w:cs="Times New Roman"/>
          <w:u w:val="single"/>
        </w:rPr>
        <w:t>chemical</w:t>
      </w:r>
      <w:r w:rsidRPr="008D59B8">
        <w:rPr>
          <w:rFonts w:cs="Times New Roman"/>
        </w:rPr>
        <w:t xml:space="preserve">, and </w:t>
      </w:r>
      <w:r w:rsidRPr="008D59B8">
        <w:rPr>
          <w:rFonts w:cs="Times New Roman"/>
          <w:u w:val="single"/>
        </w:rPr>
        <w:t>nuclear</w:t>
      </w:r>
      <w:r w:rsidRPr="008D59B8">
        <w:rPr>
          <w:rFonts w:cs="Times New Roman"/>
        </w:rPr>
        <w:t xml:space="preserve"> hazards---extinction.</w:t>
      </w:r>
    </w:p>
    <w:p w14:paraId="35705B04" w14:textId="77777777" w:rsidR="00567279" w:rsidRPr="008D59B8" w:rsidRDefault="00567279" w:rsidP="00567279">
      <w:r w:rsidRPr="008D59B8">
        <w:rPr>
          <w:rStyle w:val="Style13ptBold"/>
        </w:rPr>
        <w:t>Carlsmith ’22</w:t>
      </w:r>
      <w:r w:rsidRPr="008D59B8">
        <w:t xml:space="preserve"> [Joseph; Submitted June 16; senior research analyst at Open Philanthropy focusing on risks to humanity's long-term future, and a doctoral student in philosophy at the University of Oxford; Arxiv, “Is Power-Seeking AI an Existential Risk?” arXiv preprint arXiv:2206.13353] </w:t>
      </w:r>
    </w:p>
    <w:p w14:paraId="3260836B" w14:textId="77777777" w:rsidR="00567279" w:rsidRPr="008D59B8" w:rsidRDefault="00567279" w:rsidP="00567279">
      <w:pPr>
        <w:rPr>
          <w:sz w:val="16"/>
        </w:rPr>
      </w:pPr>
      <w:r w:rsidRPr="008D59B8">
        <w:rPr>
          <w:sz w:val="16"/>
        </w:rPr>
        <w:t xml:space="preserve">Destructive capacity. Ultimately, one salient route to disempowering humans would be widespread destruction, coercion, and even </w:t>
      </w:r>
      <w:r w:rsidRPr="008D59B8">
        <w:rPr>
          <w:rStyle w:val="Emphasis"/>
          <w:highlight w:val="cyan"/>
        </w:rPr>
        <w:t>extinction</w:t>
      </w:r>
      <w:r w:rsidRPr="008D59B8">
        <w:rPr>
          <w:sz w:val="16"/>
        </w:rPr>
        <w:t xml:space="preserve">; and the threats in this vein </w:t>
      </w:r>
      <w:r w:rsidRPr="008D59B8">
        <w:rPr>
          <w:rStyle w:val="StyleUnderline"/>
        </w:rPr>
        <w:t xml:space="preserve">could </w:t>
      </w:r>
      <w:r w:rsidRPr="008D59B8">
        <w:rPr>
          <w:rStyle w:val="StyleUnderline"/>
          <w:highlight w:val="cyan"/>
        </w:rPr>
        <w:t>play</w:t>
      </w:r>
      <w:r w:rsidRPr="008D59B8">
        <w:rPr>
          <w:rStyle w:val="StyleUnderline"/>
        </w:rPr>
        <w:t xml:space="preserve"> a key </w:t>
      </w:r>
      <w:r w:rsidRPr="008D59B8">
        <w:rPr>
          <w:rStyle w:val="StyleUnderline"/>
          <w:highlight w:val="cyan"/>
        </w:rPr>
        <w:t>role in</w:t>
      </w:r>
      <w:r w:rsidRPr="008D59B8">
        <w:rPr>
          <w:rStyle w:val="StyleUnderline"/>
        </w:rPr>
        <w:t xml:space="preserve"> a</w:t>
      </w:r>
      <w:r w:rsidRPr="008D59B8">
        <w:rPr>
          <w:sz w:val="16"/>
        </w:rPr>
        <w:t xml:space="preserve"> PS-</w:t>
      </w:r>
      <w:r w:rsidRPr="008D59B8">
        <w:rPr>
          <w:rStyle w:val="Emphasis"/>
          <w:highlight w:val="cyan"/>
        </w:rPr>
        <w:t>misaligned AI</w:t>
      </w:r>
      <w:r w:rsidRPr="008D59B8">
        <w:rPr>
          <w:rStyle w:val="StyleUnderline"/>
        </w:rPr>
        <w:t xml:space="preserve"> system’s pursuit of other ends</w:t>
      </w:r>
      <w:r w:rsidRPr="008D59B8">
        <w:rPr>
          <w:sz w:val="16"/>
        </w:rPr>
        <w:t xml:space="preserve">.160 </w:t>
      </w:r>
    </w:p>
    <w:p w14:paraId="3B9E66FB" w14:textId="77777777" w:rsidR="00567279" w:rsidRPr="008D59B8" w:rsidRDefault="00567279" w:rsidP="00567279">
      <w:pPr>
        <w:rPr>
          <w:sz w:val="16"/>
          <w:szCs w:val="16"/>
        </w:rPr>
      </w:pPr>
      <w:r w:rsidRPr="008D59B8">
        <w:rPr>
          <w:sz w:val="16"/>
          <w:szCs w:val="16"/>
        </w:rPr>
        <w:t>&lt;&lt;FOOTNOTE 160 BEGINS&gt;&gt;</w:t>
      </w:r>
    </w:p>
    <w:p w14:paraId="46E16D1F" w14:textId="77777777" w:rsidR="00567279" w:rsidRPr="008D59B8" w:rsidRDefault="00567279" w:rsidP="00567279">
      <w:pPr>
        <w:rPr>
          <w:sz w:val="16"/>
        </w:rPr>
      </w:pPr>
      <w:r w:rsidRPr="008D59B8">
        <w:rPr>
          <w:sz w:val="16"/>
        </w:rPr>
        <w:t xml:space="preserve">160. To be clear: the </w:t>
      </w:r>
      <w:r w:rsidRPr="008D59B8">
        <w:rPr>
          <w:rStyle w:val="StyleUnderline"/>
          <w:highlight w:val="cyan"/>
        </w:rPr>
        <w:t>AI need not be</w:t>
      </w:r>
      <w:r w:rsidRPr="008D59B8">
        <w:rPr>
          <w:rStyle w:val="StyleUnderline"/>
        </w:rPr>
        <w:t xml:space="preserve"> </w:t>
      </w:r>
      <w:r w:rsidRPr="008D59B8">
        <w:rPr>
          <w:rStyle w:val="Emphasis"/>
        </w:rPr>
        <w:t>intrinsically</w:t>
      </w:r>
      <w:r w:rsidRPr="008D59B8">
        <w:rPr>
          <w:rStyle w:val="StyleUnderline"/>
        </w:rPr>
        <w:t xml:space="preserve"> </w:t>
      </w:r>
      <w:r w:rsidRPr="008D59B8">
        <w:rPr>
          <w:rStyle w:val="StyleUnderline"/>
          <w:highlight w:val="cyan"/>
        </w:rPr>
        <w:t>motivated by</w:t>
      </w:r>
      <w:r w:rsidRPr="008D59B8">
        <w:rPr>
          <w:sz w:val="16"/>
        </w:rPr>
        <w:t xml:space="preserve"> anything like </w:t>
      </w:r>
      <w:r w:rsidRPr="008D59B8">
        <w:rPr>
          <w:rStyle w:val="StyleUnderline"/>
          <w:highlight w:val="cyan"/>
        </w:rPr>
        <w:t>“</w:t>
      </w:r>
      <w:r w:rsidRPr="008D59B8">
        <w:rPr>
          <w:rStyle w:val="Emphasis"/>
          <w:highlight w:val="cyan"/>
        </w:rPr>
        <w:t>hatred</w:t>
      </w:r>
      <w:r w:rsidRPr="008D59B8">
        <w:rPr>
          <w:rStyle w:val="StyleUnderline"/>
          <w:highlight w:val="cyan"/>
        </w:rPr>
        <w:t>”</w:t>
      </w:r>
      <w:r w:rsidRPr="008D59B8">
        <w:rPr>
          <w:rStyle w:val="StyleUnderline"/>
        </w:rPr>
        <w:t xml:space="preserve"> of humans. </w:t>
      </w:r>
      <w:r w:rsidRPr="008D59B8">
        <w:rPr>
          <w:rStyle w:val="StyleUnderline"/>
          <w:highlight w:val="cyan"/>
        </w:rPr>
        <w:t>Nor</w:t>
      </w:r>
      <w:r w:rsidRPr="008D59B8">
        <w:rPr>
          <w:sz w:val="16"/>
        </w:rPr>
        <w:t xml:space="preserve">, indeed, </w:t>
      </w:r>
      <w:r w:rsidRPr="008D59B8">
        <w:rPr>
          <w:rStyle w:val="StyleUnderline"/>
          <w:highlight w:val="cyan"/>
        </w:rPr>
        <w:t>need it want to</w:t>
      </w:r>
      <w:r w:rsidRPr="008D59B8">
        <w:rPr>
          <w:sz w:val="16"/>
          <w:szCs w:val="16"/>
        </w:rPr>
        <w:t xml:space="preserve"> literally </w:t>
      </w:r>
      <w:r w:rsidRPr="008D59B8">
        <w:rPr>
          <w:rStyle w:val="StyleUnderline"/>
          <w:highlight w:val="cyan"/>
        </w:rPr>
        <w:t>use</w:t>
      </w:r>
      <w:r w:rsidRPr="008D59B8">
        <w:rPr>
          <w:sz w:val="16"/>
        </w:rPr>
        <w:t xml:space="preserve"> the </w:t>
      </w:r>
      <w:r w:rsidRPr="008D59B8">
        <w:rPr>
          <w:rStyle w:val="Emphasis"/>
          <w:highlight w:val="cyan"/>
        </w:rPr>
        <w:t>atoms</w:t>
      </w:r>
      <w:r w:rsidRPr="008D59B8">
        <w:rPr>
          <w:rStyle w:val="StyleUnderline"/>
        </w:rPr>
        <w:t xml:space="preserve"> humans are made out of </w:t>
      </w:r>
      <w:r w:rsidRPr="008D59B8">
        <w:rPr>
          <w:rStyle w:val="StyleUnderline"/>
          <w:highlight w:val="cyan"/>
        </w:rPr>
        <w:t>for anything</w:t>
      </w:r>
      <w:r w:rsidRPr="008D59B8">
        <w:rPr>
          <w:rStyle w:val="StyleUnderline"/>
        </w:rPr>
        <w:t xml:space="preserve"> else</w:t>
      </w:r>
      <w:r w:rsidRPr="008D59B8">
        <w:rPr>
          <w:sz w:val="16"/>
          <w:szCs w:val="16"/>
        </w:rPr>
        <w:t xml:space="preserve">. Rather, </w:t>
      </w:r>
      <w:r w:rsidRPr="008D59B8">
        <w:rPr>
          <w:rStyle w:val="StyleUnderline"/>
          <w:highlight w:val="cyan"/>
        </w:rPr>
        <w:t>if humans are</w:t>
      </w:r>
      <w:r w:rsidRPr="008D59B8">
        <w:rPr>
          <w:rStyle w:val="StyleUnderline"/>
        </w:rPr>
        <w:t xml:space="preserve"> actively </w:t>
      </w:r>
      <w:r w:rsidRPr="008D59B8">
        <w:rPr>
          <w:rStyle w:val="Emphasis"/>
          <w:highlight w:val="cyan"/>
        </w:rPr>
        <w:t>threatening</w:t>
      </w:r>
      <w:r w:rsidRPr="008D59B8">
        <w:rPr>
          <w:rStyle w:val="StyleUnderline"/>
        </w:rPr>
        <w:t xml:space="preserve"> its</w:t>
      </w:r>
      <w:r w:rsidRPr="008D59B8">
        <w:rPr>
          <w:sz w:val="16"/>
        </w:rPr>
        <w:t xml:space="preserve"> pursuit of its </w:t>
      </w:r>
      <w:r w:rsidRPr="008D59B8">
        <w:rPr>
          <w:rStyle w:val="StyleUnderline"/>
          <w:highlight w:val="cyan"/>
        </w:rPr>
        <w:t>objectives</w:t>
      </w:r>
      <w:r w:rsidRPr="008D59B8">
        <w:rPr>
          <w:sz w:val="16"/>
        </w:rPr>
        <w:t xml:space="preserve">, or competing with it for power and resources, various types of </w:t>
      </w:r>
      <w:r w:rsidRPr="008D59B8">
        <w:rPr>
          <w:rStyle w:val="Emphasis"/>
          <w:highlight w:val="cyan"/>
        </w:rPr>
        <w:t>destruction</w:t>
      </w:r>
      <w:r w:rsidRPr="008D59B8">
        <w:rPr>
          <w:rStyle w:val="StyleUnderline"/>
        </w:rPr>
        <w:t xml:space="preserve">/harm might </w:t>
      </w:r>
      <w:r w:rsidRPr="008D59B8">
        <w:rPr>
          <w:rStyle w:val="StyleUnderline"/>
          <w:highlight w:val="cyan"/>
        </w:rPr>
        <w:t>be</w:t>
      </w:r>
      <w:r w:rsidRPr="008D59B8">
        <w:rPr>
          <w:rStyle w:val="StyleUnderline"/>
        </w:rPr>
        <w:t xml:space="preserve"> </w:t>
      </w:r>
      <w:r w:rsidRPr="008D59B8">
        <w:rPr>
          <w:rStyle w:val="Emphasis"/>
        </w:rPr>
        <w:t xml:space="preserve">instrumentally </w:t>
      </w:r>
      <w:r w:rsidRPr="008D59B8">
        <w:rPr>
          <w:rStyle w:val="Emphasis"/>
          <w:highlight w:val="cyan"/>
        </w:rPr>
        <w:t>useful</w:t>
      </w:r>
      <w:r w:rsidRPr="008D59B8">
        <w:rPr>
          <w:sz w:val="16"/>
        </w:rPr>
        <w:t xml:space="preserve"> to it.</w:t>
      </w:r>
    </w:p>
    <w:p w14:paraId="5124121B" w14:textId="77777777" w:rsidR="00567279" w:rsidRPr="008D59B8" w:rsidRDefault="00567279" w:rsidP="00567279">
      <w:pPr>
        <w:rPr>
          <w:sz w:val="16"/>
          <w:szCs w:val="16"/>
        </w:rPr>
      </w:pPr>
      <w:r w:rsidRPr="008D59B8">
        <w:rPr>
          <w:sz w:val="16"/>
          <w:szCs w:val="16"/>
        </w:rPr>
        <w:t>&lt;&lt;FOOTNOTE 160 ENDS&gt;&gt;</w:t>
      </w:r>
    </w:p>
    <w:p w14:paraId="6FD77976" w14:textId="77777777" w:rsidR="00567279" w:rsidRPr="008D59B8" w:rsidRDefault="00567279" w:rsidP="00567279">
      <w:pPr>
        <w:rPr>
          <w:sz w:val="16"/>
        </w:rPr>
      </w:pPr>
      <w:r w:rsidRPr="008D59B8">
        <w:rPr>
          <w:sz w:val="16"/>
        </w:rPr>
        <w:t xml:space="preserve">Possible </w:t>
      </w:r>
      <w:r w:rsidRPr="008D59B8">
        <w:rPr>
          <w:rStyle w:val="StyleUnderline"/>
        </w:rPr>
        <w:t>mechanisms</w:t>
      </w:r>
      <w:r w:rsidRPr="008D59B8">
        <w:rPr>
          <w:sz w:val="16"/>
        </w:rPr>
        <w:t xml:space="preserve"> here </w:t>
      </w:r>
      <w:r w:rsidRPr="008D59B8">
        <w:rPr>
          <w:rStyle w:val="StyleUnderline"/>
        </w:rPr>
        <w:t xml:space="preserve">include: </w:t>
      </w:r>
      <w:r w:rsidRPr="008D59B8">
        <w:rPr>
          <w:rStyle w:val="Emphasis"/>
          <w:highlight w:val="cyan"/>
        </w:rPr>
        <w:t>bio</w:t>
      </w:r>
      <w:r w:rsidRPr="008D59B8">
        <w:rPr>
          <w:rStyle w:val="StyleUnderline"/>
        </w:rPr>
        <w:t>logical/</w:t>
      </w:r>
      <w:r w:rsidRPr="008D59B8">
        <w:rPr>
          <w:rStyle w:val="Emphasis"/>
          <w:highlight w:val="cyan"/>
        </w:rPr>
        <w:t>chem</w:t>
      </w:r>
      <w:r w:rsidRPr="008D59B8">
        <w:rPr>
          <w:rStyle w:val="StyleUnderline"/>
        </w:rPr>
        <w:t>ical/</w:t>
      </w:r>
      <w:r w:rsidRPr="008D59B8">
        <w:rPr>
          <w:rStyle w:val="Emphasis"/>
          <w:highlight w:val="cyan"/>
        </w:rPr>
        <w:t>nuc</w:t>
      </w:r>
      <w:r w:rsidRPr="008D59B8">
        <w:rPr>
          <w:rStyle w:val="StyleUnderline"/>
        </w:rPr>
        <w:t xml:space="preserve">lear </w:t>
      </w:r>
      <w:r w:rsidRPr="008D59B8">
        <w:rPr>
          <w:rStyle w:val="StyleUnderline"/>
          <w:highlight w:val="cyan"/>
        </w:rPr>
        <w:t>weapons</w:t>
      </w:r>
      <w:r w:rsidRPr="008D59B8">
        <w:rPr>
          <w:sz w:val="16"/>
        </w:rPr>
        <w:t xml:space="preserve">; </w:t>
      </w:r>
      <w:r w:rsidRPr="008D59B8">
        <w:rPr>
          <w:rStyle w:val="StyleUnderline"/>
        </w:rPr>
        <w:t xml:space="preserve">advanced </w:t>
      </w:r>
      <w:r w:rsidRPr="008D59B8">
        <w:rPr>
          <w:rStyle w:val="StyleUnderline"/>
          <w:highlight w:val="cyan"/>
        </w:rPr>
        <w:t>and</w:t>
      </w:r>
      <w:r w:rsidRPr="008D59B8">
        <w:rPr>
          <w:rStyle w:val="StyleUnderline"/>
        </w:rPr>
        <w:t xml:space="preserve"> weaponized </w:t>
      </w:r>
      <w:r w:rsidRPr="008D59B8">
        <w:rPr>
          <w:rStyle w:val="Emphasis"/>
          <w:highlight w:val="cyan"/>
        </w:rPr>
        <w:t>drones</w:t>
      </w:r>
      <w:r w:rsidRPr="008D59B8">
        <w:rPr>
          <w:sz w:val="16"/>
        </w:rPr>
        <w:t>/</w:t>
      </w:r>
      <w:r w:rsidRPr="008D59B8">
        <w:rPr>
          <w:rStyle w:val="Emphasis"/>
        </w:rPr>
        <w:t>robots</w:t>
      </w:r>
      <w:r w:rsidRPr="008D59B8">
        <w:rPr>
          <w:sz w:val="16"/>
        </w:rPr>
        <w:t xml:space="preserve">; </w:t>
      </w:r>
      <w:r w:rsidRPr="008D59B8">
        <w:rPr>
          <w:rStyle w:val="StyleUnderline"/>
          <w:highlight w:val="cyan"/>
        </w:rPr>
        <w:t>new types of</w:t>
      </w:r>
      <w:r w:rsidRPr="008D59B8">
        <w:rPr>
          <w:rStyle w:val="StyleUnderline"/>
        </w:rPr>
        <w:t xml:space="preserve"> </w:t>
      </w:r>
      <w:r w:rsidRPr="008D59B8">
        <w:rPr>
          <w:rStyle w:val="Emphasis"/>
        </w:rPr>
        <w:t xml:space="preserve">advanced </w:t>
      </w:r>
      <w:r w:rsidRPr="008D59B8">
        <w:rPr>
          <w:rStyle w:val="Emphasis"/>
          <w:highlight w:val="cyan"/>
        </w:rPr>
        <w:t>weaponry</w:t>
      </w:r>
      <w:r w:rsidRPr="008D59B8">
        <w:rPr>
          <w:sz w:val="16"/>
        </w:rPr>
        <w:t xml:space="preserve">; ubiquitous monitoring, </w:t>
      </w:r>
      <w:r w:rsidRPr="008D59B8">
        <w:rPr>
          <w:rStyle w:val="Emphasis"/>
          <w:highlight w:val="cyan"/>
        </w:rPr>
        <w:t>surveillance</w:t>
      </w:r>
      <w:r w:rsidRPr="008D59B8">
        <w:rPr>
          <w:rStyle w:val="StyleUnderline"/>
          <w:highlight w:val="cyan"/>
        </w:rPr>
        <w:t>, and</w:t>
      </w:r>
      <w:r w:rsidRPr="008D59B8">
        <w:rPr>
          <w:sz w:val="16"/>
        </w:rPr>
        <w:t xml:space="preserve"> confinement; </w:t>
      </w:r>
      <w:r w:rsidRPr="008D59B8">
        <w:rPr>
          <w:rStyle w:val="Emphasis"/>
          <w:highlight w:val="cyan"/>
        </w:rPr>
        <w:t>attacks</w:t>
      </w:r>
      <w:r w:rsidRPr="008D59B8">
        <w:rPr>
          <w:rStyle w:val="StyleUnderline"/>
          <w:highlight w:val="cyan"/>
        </w:rPr>
        <w:t xml:space="preserve"> on</w:t>
      </w:r>
      <w:r w:rsidRPr="008D59B8">
        <w:rPr>
          <w:sz w:val="16"/>
        </w:rPr>
        <w:t xml:space="preserve"> (or sufficient indifference to) background </w:t>
      </w:r>
      <w:r w:rsidRPr="008D59B8">
        <w:rPr>
          <w:rStyle w:val="StyleUnderline"/>
        </w:rPr>
        <w:t xml:space="preserve">conditions of </w:t>
      </w:r>
      <w:r w:rsidRPr="008D59B8">
        <w:rPr>
          <w:rStyle w:val="Emphasis"/>
        </w:rPr>
        <w:t xml:space="preserve">human </w:t>
      </w:r>
      <w:r w:rsidRPr="008D59B8">
        <w:rPr>
          <w:rStyle w:val="Emphasis"/>
          <w:highlight w:val="cyan"/>
        </w:rPr>
        <w:t>survival</w:t>
      </w:r>
      <w:r w:rsidRPr="008D59B8">
        <w:rPr>
          <w:sz w:val="16"/>
        </w:rPr>
        <w:t xml:space="preserve"> (</w:t>
      </w:r>
      <w:r w:rsidRPr="008D59B8">
        <w:rPr>
          <w:rStyle w:val="StyleUnderline"/>
        </w:rPr>
        <w:t>food, water, air, energy, habitable climate</w:t>
      </w:r>
      <w:r w:rsidRPr="008D59B8">
        <w:rPr>
          <w:sz w:val="16"/>
        </w:rPr>
        <w:t xml:space="preserve">); and so on.161 </w:t>
      </w:r>
    </w:p>
    <w:p w14:paraId="385B9409" w14:textId="77777777" w:rsidR="00567279" w:rsidRPr="008D59B8" w:rsidRDefault="00567279" w:rsidP="00567279">
      <w:pPr>
        <w:rPr>
          <w:sz w:val="16"/>
          <w:szCs w:val="16"/>
        </w:rPr>
      </w:pPr>
      <w:r w:rsidRPr="008D59B8">
        <w:rPr>
          <w:sz w:val="16"/>
          <w:szCs w:val="16"/>
        </w:rPr>
        <w:t>&lt;&lt;FOOTNOTE 161 BEGINS&gt;&gt;</w:t>
      </w:r>
    </w:p>
    <w:p w14:paraId="2C4AF3F7" w14:textId="77777777" w:rsidR="00567279" w:rsidRPr="008D59B8" w:rsidRDefault="00567279" w:rsidP="00567279">
      <w:pPr>
        <w:rPr>
          <w:sz w:val="16"/>
        </w:rPr>
      </w:pPr>
      <w:r w:rsidRPr="008D59B8">
        <w:rPr>
          <w:sz w:val="16"/>
        </w:rPr>
        <w:t xml:space="preserve">161. And note that </w:t>
      </w:r>
      <w:r w:rsidRPr="008D59B8">
        <w:rPr>
          <w:rStyle w:val="StyleUnderline"/>
          <w:highlight w:val="cyan"/>
        </w:rPr>
        <w:t>in</w:t>
      </w:r>
      <w:r w:rsidRPr="008D59B8">
        <w:rPr>
          <w:rStyle w:val="StyleUnderline"/>
        </w:rPr>
        <w:t xml:space="preserve"> an actual </w:t>
      </w:r>
      <w:r w:rsidRPr="008D59B8">
        <w:rPr>
          <w:rStyle w:val="Emphasis"/>
        </w:rPr>
        <w:t xml:space="preserve">militarized </w:t>
      </w:r>
      <w:r w:rsidRPr="008D59B8">
        <w:rPr>
          <w:rStyle w:val="Emphasis"/>
          <w:highlight w:val="cyan"/>
        </w:rPr>
        <w:t>conflict</w:t>
      </w:r>
      <w:r w:rsidRPr="008D59B8">
        <w:rPr>
          <w:rStyle w:val="StyleUnderline"/>
        </w:rPr>
        <w:t>, PS-</w:t>
      </w:r>
      <w:r w:rsidRPr="008D59B8">
        <w:rPr>
          <w:rStyle w:val="Emphasis"/>
        </w:rPr>
        <w:t xml:space="preserve">misaligned </w:t>
      </w:r>
      <w:r w:rsidRPr="008D59B8">
        <w:rPr>
          <w:rStyle w:val="Emphasis"/>
          <w:highlight w:val="cyan"/>
        </w:rPr>
        <w:t>AI</w:t>
      </w:r>
      <w:r w:rsidRPr="008D59B8">
        <w:rPr>
          <w:sz w:val="16"/>
        </w:rPr>
        <w:t xml:space="preserve"> systems </w:t>
      </w:r>
      <w:r w:rsidRPr="008D59B8">
        <w:rPr>
          <w:rStyle w:val="StyleUnderline"/>
        </w:rPr>
        <w:t xml:space="preserve">might </w:t>
      </w:r>
      <w:r w:rsidRPr="008D59B8">
        <w:rPr>
          <w:rStyle w:val="StyleUnderline"/>
          <w:highlight w:val="cyan"/>
        </w:rPr>
        <w:t>have</w:t>
      </w:r>
      <w:r w:rsidRPr="008D59B8">
        <w:rPr>
          <w:rStyle w:val="StyleUnderline"/>
        </w:rPr>
        <w:t xml:space="preserve"> various </w:t>
      </w:r>
      <w:r w:rsidRPr="008D59B8">
        <w:rPr>
          <w:rStyle w:val="Emphasis"/>
          <w:highlight w:val="cyan"/>
        </w:rPr>
        <w:t>advantages</w:t>
      </w:r>
      <w:r w:rsidRPr="008D59B8">
        <w:rPr>
          <w:rStyle w:val="StyleUnderline"/>
        </w:rPr>
        <w:t xml:space="preserve"> over humans</w:t>
      </w:r>
      <w:r w:rsidRPr="008D59B8">
        <w:rPr>
          <w:sz w:val="16"/>
        </w:rPr>
        <w:t xml:space="preserve">—for example, </w:t>
      </w:r>
      <w:r w:rsidRPr="008D59B8">
        <w:rPr>
          <w:rStyle w:val="StyleUnderline"/>
          <w:highlight w:val="cyan"/>
        </w:rPr>
        <w:t>they may not have</w:t>
      </w:r>
      <w:r w:rsidRPr="008D59B8">
        <w:rPr>
          <w:rStyle w:val="StyleUnderline"/>
        </w:rPr>
        <w:t xml:space="preserve"> the “</w:t>
      </w:r>
      <w:r w:rsidRPr="008D59B8">
        <w:rPr>
          <w:rStyle w:val="StyleUnderline"/>
          <w:highlight w:val="cyan"/>
        </w:rPr>
        <w:t>return address</w:t>
      </w:r>
      <w:r w:rsidRPr="008D59B8">
        <w:rPr>
          <w:rStyle w:val="StyleUnderline"/>
        </w:rPr>
        <w:t>”</w:t>
      </w:r>
      <w:r w:rsidRPr="008D59B8">
        <w:rPr>
          <w:sz w:val="16"/>
          <w:szCs w:val="16"/>
        </w:rPr>
        <w:t xml:space="preserve"> required </w:t>
      </w:r>
      <w:r w:rsidRPr="008D59B8">
        <w:rPr>
          <w:rStyle w:val="StyleUnderline"/>
          <w:highlight w:val="cyan"/>
        </w:rPr>
        <w:t>for</w:t>
      </w:r>
      <w:r w:rsidRPr="008D59B8">
        <w:rPr>
          <w:sz w:val="16"/>
        </w:rPr>
        <w:t xml:space="preserve"> various forms of </w:t>
      </w:r>
      <w:r w:rsidRPr="008D59B8">
        <w:rPr>
          <w:rStyle w:val="Emphasis"/>
          <w:highlight w:val="cyan"/>
        </w:rPr>
        <w:t>m</w:t>
      </w:r>
      <w:r w:rsidRPr="008D59B8">
        <w:rPr>
          <w:sz w:val="16"/>
        </w:rPr>
        <w:t xml:space="preserve">utually </w:t>
      </w:r>
      <w:r w:rsidRPr="008D59B8">
        <w:rPr>
          <w:rStyle w:val="Emphasis"/>
          <w:highlight w:val="cyan"/>
        </w:rPr>
        <w:t>a</w:t>
      </w:r>
      <w:r w:rsidRPr="008D59B8">
        <w:rPr>
          <w:sz w:val="16"/>
        </w:rPr>
        <w:t xml:space="preserve">ssured </w:t>
      </w:r>
      <w:r w:rsidRPr="008D59B8">
        <w:rPr>
          <w:rStyle w:val="Emphasis"/>
          <w:highlight w:val="cyan"/>
        </w:rPr>
        <w:t>d</w:t>
      </w:r>
      <w:r w:rsidRPr="008D59B8">
        <w:rPr>
          <w:sz w:val="16"/>
        </w:rPr>
        <w:t xml:space="preserve">estruction </w:t>
      </w:r>
      <w:r w:rsidRPr="008D59B8">
        <w:rPr>
          <w:rStyle w:val="StyleUnderline"/>
        </w:rPr>
        <w:t>to gain traction</w:t>
      </w:r>
      <w:r w:rsidRPr="008D59B8">
        <w:rPr>
          <w:sz w:val="16"/>
        </w:rPr>
        <w:t xml:space="preserve">; the </w:t>
      </w:r>
      <w:r w:rsidRPr="008D59B8">
        <w:rPr>
          <w:rStyle w:val="StyleUnderline"/>
          <w:highlight w:val="cyan"/>
        </w:rPr>
        <w:t>conditions</w:t>
      </w:r>
      <w:r w:rsidRPr="008D59B8">
        <w:rPr>
          <w:rStyle w:val="StyleUnderline"/>
        </w:rPr>
        <w:t xml:space="preserve"> they </w:t>
      </w:r>
      <w:r w:rsidRPr="008D59B8">
        <w:rPr>
          <w:rStyle w:val="Emphasis"/>
        </w:rPr>
        <w:t>require</w:t>
      </w:r>
      <w:r w:rsidRPr="008D59B8">
        <w:rPr>
          <w:rStyle w:val="StyleUnderline"/>
        </w:rPr>
        <w:t xml:space="preserve"> </w:t>
      </w:r>
      <w:r w:rsidRPr="008D59B8">
        <w:rPr>
          <w:rStyle w:val="StyleUnderline"/>
          <w:highlight w:val="cyan"/>
        </w:rPr>
        <w:t>for survival</w:t>
      </w:r>
      <w:r w:rsidRPr="008D59B8">
        <w:rPr>
          <w:sz w:val="16"/>
        </w:rPr>
        <w:t xml:space="preserve"> might be </w:t>
      </w:r>
      <w:r w:rsidRPr="008D59B8">
        <w:rPr>
          <w:rStyle w:val="Emphasis"/>
        </w:rPr>
        <w:t>very different</w:t>
      </w:r>
      <w:r w:rsidRPr="008D59B8">
        <w:rPr>
          <w:sz w:val="16"/>
        </w:rPr>
        <w:t xml:space="preserve"> from those of humans; they may </w:t>
      </w:r>
      <w:r w:rsidRPr="008D59B8">
        <w:rPr>
          <w:rStyle w:val="StyleUnderline"/>
          <w:highlight w:val="cyan"/>
        </w:rPr>
        <w:t>not</w:t>
      </w:r>
      <w:r w:rsidRPr="008D59B8">
        <w:rPr>
          <w:rStyle w:val="StyleUnderline"/>
        </w:rPr>
        <w:t xml:space="preserve"> be </w:t>
      </w:r>
      <w:r w:rsidRPr="008D59B8">
        <w:rPr>
          <w:rStyle w:val="StyleUnderline"/>
          <w:highlight w:val="cyan"/>
        </w:rPr>
        <w:t>affected by</w:t>
      </w:r>
      <w:r w:rsidRPr="008D59B8">
        <w:rPr>
          <w:sz w:val="16"/>
        </w:rPr>
        <w:t xml:space="preserve"> various </w:t>
      </w:r>
      <w:r w:rsidRPr="008D59B8">
        <w:rPr>
          <w:rStyle w:val="Emphasis"/>
          <w:highlight w:val="cyan"/>
        </w:rPr>
        <w:t>attack vectors</w:t>
      </w:r>
      <w:r w:rsidRPr="008D59B8">
        <w:rPr>
          <w:rStyle w:val="StyleUnderline"/>
        </w:rPr>
        <w:t xml:space="preserve"> that harm humans</w:t>
      </w:r>
      <w:r w:rsidRPr="008D59B8">
        <w:rPr>
          <w:sz w:val="16"/>
        </w:rPr>
        <w:t xml:space="preserve"> (e.g., biological weapons); </w:t>
      </w:r>
      <w:r w:rsidRPr="008D59B8">
        <w:rPr>
          <w:rStyle w:val="StyleUnderline"/>
          <w:highlight w:val="cyan"/>
        </w:rPr>
        <w:t>they</w:t>
      </w:r>
      <w:r w:rsidRPr="008D59B8">
        <w:rPr>
          <w:rStyle w:val="StyleUnderline"/>
        </w:rPr>
        <w:t xml:space="preserve"> may</w:t>
      </w:r>
      <w:r w:rsidRPr="008D59B8">
        <w:rPr>
          <w:sz w:val="16"/>
          <w:szCs w:val="16"/>
        </w:rPr>
        <w:t xml:space="preserve"> be able to copy/</w:t>
      </w:r>
      <w:r w:rsidRPr="008D59B8">
        <w:rPr>
          <w:rStyle w:val="StyleUnderline"/>
          <w:highlight w:val="cyan"/>
        </w:rPr>
        <w:t xml:space="preserve">back </w:t>
      </w:r>
      <w:r w:rsidRPr="008D59B8">
        <w:rPr>
          <w:rStyle w:val="Emphasis"/>
          <w:highlight w:val="cyan"/>
        </w:rPr>
        <w:t>themselves up</w:t>
      </w:r>
      <w:r w:rsidRPr="008D59B8">
        <w:rPr>
          <w:sz w:val="16"/>
          <w:szCs w:val="16"/>
        </w:rPr>
        <w:t xml:space="preserve"> in various ways humans can’t</w:t>
      </w:r>
      <w:r w:rsidRPr="008D59B8">
        <w:rPr>
          <w:sz w:val="16"/>
        </w:rPr>
        <w:t>; and so on. Obviously, though, humans could have various advantages as well (for example, the world’s infrastructure is centrally optimized for human use).</w:t>
      </w:r>
    </w:p>
    <w:p w14:paraId="527E0446" w14:textId="77777777" w:rsidR="00567279" w:rsidRPr="008D59B8" w:rsidRDefault="00567279" w:rsidP="00567279">
      <w:pPr>
        <w:rPr>
          <w:sz w:val="16"/>
          <w:szCs w:val="16"/>
        </w:rPr>
      </w:pPr>
      <w:r w:rsidRPr="008D59B8">
        <w:rPr>
          <w:sz w:val="16"/>
          <w:szCs w:val="16"/>
        </w:rPr>
        <w:t>&lt;&lt;FOOTNOTE 161 ENDS&gt;&gt;</w:t>
      </w:r>
    </w:p>
    <w:p w14:paraId="3F7344D8" w14:textId="77777777" w:rsidR="00DC1C6A" w:rsidRPr="00520B29" w:rsidRDefault="00DC1C6A" w:rsidP="00DC1C6A">
      <w:pPr>
        <w:pStyle w:val="Heading2"/>
      </w:pPr>
      <w:r>
        <w:lastRenderedPageBreak/>
        <w:t>Friendly AI</w:t>
      </w:r>
    </w:p>
    <w:p w14:paraId="4424F107" w14:textId="77777777" w:rsidR="00DC1C6A" w:rsidRPr="00520B29" w:rsidRDefault="00DC1C6A" w:rsidP="00DC1C6A">
      <w:pPr>
        <w:pStyle w:val="Heading3"/>
        <w:rPr>
          <w:rFonts w:cstheme="minorHAnsi"/>
        </w:rPr>
      </w:pPr>
      <w:r w:rsidRPr="00520B29">
        <w:rPr>
          <w:rFonts w:cstheme="minorHAnsi"/>
        </w:rPr>
        <w:lastRenderedPageBreak/>
        <w:t>AI---Impact---FAI---2NC</w:t>
      </w:r>
    </w:p>
    <w:p w14:paraId="583F7C39" w14:textId="77777777" w:rsidR="00DC1C6A" w:rsidRPr="00520B29" w:rsidRDefault="00DC1C6A" w:rsidP="00DC1C6A">
      <w:pPr>
        <w:pStyle w:val="Analytics"/>
        <w:rPr>
          <w:rFonts w:asciiTheme="minorHAnsi" w:hAnsiTheme="minorHAnsi" w:cstheme="minorHAnsi"/>
        </w:rPr>
      </w:pPr>
      <w:r w:rsidRPr="00520B29">
        <w:rPr>
          <w:rFonts w:asciiTheme="minorHAnsi" w:hAnsiTheme="minorHAnsi" w:cstheme="minorHAnsi"/>
        </w:rPr>
        <w:t xml:space="preserve">Friendly AI is a </w:t>
      </w:r>
      <w:r w:rsidRPr="00520B29">
        <w:rPr>
          <w:rFonts w:asciiTheme="minorHAnsi" w:hAnsiTheme="minorHAnsi" w:cstheme="minorHAnsi"/>
          <w:u w:val="single"/>
        </w:rPr>
        <w:t>nonstarter</w:t>
      </w:r>
      <w:r w:rsidRPr="00520B29">
        <w:rPr>
          <w:rFonts w:asciiTheme="minorHAnsi" w:hAnsiTheme="minorHAnsi" w:cstheme="minorHAnsi"/>
        </w:rPr>
        <w:t>:</w:t>
      </w:r>
    </w:p>
    <w:p w14:paraId="168D7904" w14:textId="77777777" w:rsidR="00DC1C6A" w:rsidRDefault="00DC1C6A" w:rsidP="00DC1C6A">
      <w:pPr>
        <w:pStyle w:val="Analytics"/>
        <w:rPr>
          <w:rFonts w:asciiTheme="minorHAnsi" w:hAnsiTheme="minorHAnsi" w:cstheme="minorHAnsi"/>
        </w:rPr>
      </w:pPr>
      <w:r>
        <w:rPr>
          <w:rFonts w:asciiTheme="minorHAnsi" w:hAnsiTheme="minorHAnsi" w:cstheme="minorHAnsi"/>
        </w:rPr>
        <w:t>Every mis</w:t>
      </w:r>
      <w:r w:rsidRPr="00520B29">
        <w:rPr>
          <w:rFonts w:asciiTheme="minorHAnsi" w:hAnsiTheme="minorHAnsi" w:cstheme="minorHAnsi"/>
        </w:rPr>
        <w:t xml:space="preserve">alignment </w:t>
      </w:r>
      <w:r>
        <w:rPr>
          <w:rFonts w:asciiTheme="minorHAnsi" w:hAnsiTheme="minorHAnsi" w:cstheme="minorHAnsi"/>
        </w:rPr>
        <w:t xml:space="preserve">argument </w:t>
      </w:r>
      <w:r w:rsidRPr="003665C4">
        <w:rPr>
          <w:rFonts w:asciiTheme="minorHAnsi" w:hAnsiTheme="minorHAnsi" w:cstheme="minorHAnsi"/>
          <w:u w:val="single"/>
        </w:rPr>
        <w:t>straight turns</w:t>
      </w:r>
      <w:r w:rsidRPr="00520B29">
        <w:rPr>
          <w:rFonts w:asciiTheme="minorHAnsi" w:hAnsiTheme="minorHAnsi" w:cstheme="minorHAnsi"/>
        </w:rPr>
        <w:t xml:space="preserve"> FAI. </w:t>
      </w:r>
      <w:r>
        <w:rPr>
          <w:rFonts w:asciiTheme="minorHAnsi" w:hAnsiTheme="minorHAnsi" w:cstheme="minorHAnsi"/>
        </w:rPr>
        <w:t>E</w:t>
      </w:r>
      <w:r w:rsidRPr="00520B29">
        <w:rPr>
          <w:rFonts w:asciiTheme="minorHAnsi" w:hAnsiTheme="minorHAnsi" w:cstheme="minorHAnsi"/>
        </w:rPr>
        <w:t xml:space="preserve">rr neg---the downsides </w:t>
      </w:r>
      <w:r w:rsidRPr="00520B29">
        <w:rPr>
          <w:rFonts w:asciiTheme="minorHAnsi" w:hAnsiTheme="minorHAnsi" w:cstheme="minorHAnsi"/>
          <w:u w:val="single"/>
        </w:rPr>
        <w:t>vastly outweigh</w:t>
      </w:r>
      <w:r w:rsidRPr="00520B29">
        <w:rPr>
          <w:rFonts w:asciiTheme="minorHAnsi" w:hAnsiTheme="minorHAnsi" w:cstheme="minorHAnsi"/>
        </w:rPr>
        <w:t xml:space="preserve"> the upsides.</w:t>
      </w:r>
    </w:p>
    <w:p w14:paraId="4C684DEB" w14:textId="77777777" w:rsidR="00DC1C6A" w:rsidRPr="00520B29" w:rsidRDefault="00DC1C6A" w:rsidP="00DC1C6A">
      <w:pPr>
        <w:pStyle w:val="Heading4"/>
        <w:rPr>
          <w:rFonts w:asciiTheme="minorHAnsi" w:hAnsiTheme="minorHAnsi" w:cstheme="minorHAnsi"/>
        </w:rPr>
      </w:pPr>
      <w:r w:rsidRPr="00520B29">
        <w:rPr>
          <w:rFonts w:asciiTheme="minorHAnsi" w:hAnsiTheme="minorHAnsi" w:cstheme="minorHAnsi"/>
        </w:rPr>
        <w:t xml:space="preserve">MAI would come </w:t>
      </w:r>
      <w:r w:rsidRPr="00520B29">
        <w:rPr>
          <w:rFonts w:asciiTheme="minorHAnsi" w:hAnsiTheme="minorHAnsi" w:cstheme="minorHAnsi"/>
          <w:u w:val="single"/>
        </w:rPr>
        <w:t>first</w:t>
      </w:r>
      <w:r w:rsidRPr="00520B29">
        <w:rPr>
          <w:rFonts w:asciiTheme="minorHAnsi" w:hAnsiTheme="minorHAnsi" w:cstheme="minorHAnsi"/>
        </w:rPr>
        <w:t xml:space="preserve">! It’s </w:t>
      </w:r>
      <w:r w:rsidRPr="00520B29">
        <w:rPr>
          <w:rFonts w:asciiTheme="minorHAnsi" w:hAnsiTheme="minorHAnsi" w:cstheme="minorHAnsi"/>
          <w:u w:val="single"/>
        </w:rPr>
        <w:t>impossible</w:t>
      </w:r>
      <w:r w:rsidRPr="00520B29">
        <w:rPr>
          <w:rFonts w:asciiTheme="minorHAnsi" w:hAnsiTheme="minorHAnsi" w:cstheme="minorHAnsi"/>
        </w:rPr>
        <w:t xml:space="preserve"> to </w:t>
      </w:r>
      <w:r w:rsidRPr="00520B29">
        <w:rPr>
          <w:rFonts w:asciiTheme="minorHAnsi" w:hAnsiTheme="minorHAnsi" w:cstheme="minorHAnsi"/>
          <w:u w:val="single"/>
        </w:rPr>
        <w:t>ingrain</w:t>
      </w:r>
      <w:r w:rsidRPr="00520B29">
        <w:rPr>
          <w:rFonts w:asciiTheme="minorHAnsi" w:hAnsiTheme="minorHAnsi" w:cstheme="minorHAnsi"/>
        </w:rPr>
        <w:t xml:space="preserve"> friendliness---unpredictability, accidents, and complexity.</w:t>
      </w:r>
    </w:p>
    <w:p w14:paraId="58820471" w14:textId="77777777" w:rsidR="00DC1C6A" w:rsidRPr="00520B29" w:rsidRDefault="00DC1C6A" w:rsidP="00DC1C6A">
      <w:pPr>
        <w:rPr>
          <w:rStyle w:val="Style13ptBold"/>
          <w:rFonts w:cstheme="minorHAnsi"/>
        </w:rPr>
      </w:pPr>
      <w:r w:rsidRPr="00520B29">
        <w:rPr>
          <w:rStyle w:val="Style13ptBold"/>
          <w:rFonts w:cstheme="minorHAnsi"/>
        </w:rPr>
        <w:t xml:space="preserve">Yampolskiy ’15 </w:t>
      </w:r>
      <w:r w:rsidRPr="00520B29">
        <w:rPr>
          <w:rFonts w:asciiTheme="minorHAnsi" w:hAnsiTheme="minorHAnsi" w:cstheme="minorHAnsi"/>
        </w:rPr>
        <w:t>[Roman; June 25; Associate Professor in the Speed School of Engineering, Ph.D. in Computer Science, Director of the Cybersecurity Laboratory; Artificial Intelligence: A Futuristic Approach, “Controlling the Impact of Future Superintelligence,” Ch. 10]</w:t>
      </w:r>
    </w:p>
    <w:p w14:paraId="0EF1354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10.2 Machine Ethics is a Wrong Approach</w:t>
      </w:r>
    </w:p>
    <w:p w14:paraId="569495B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I have argued that </w:t>
      </w:r>
      <w:r w:rsidRPr="00520B29">
        <w:rPr>
          <w:rStyle w:val="Emphasis"/>
          <w:rFonts w:asciiTheme="minorHAnsi" w:hAnsiTheme="minorHAnsi" w:cstheme="minorHAnsi"/>
        </w:rPr>
        <w:t xml:space="preserve">machine </w:t>
      </w:r>
      <w:r w:rsidRPr="00520B29">
        <w:rPr>
          <w:rStyle w:val="Emphasis"/>
          <w:rFonts w:asciiTheme="minorHAnsi" w:hAnsiTheme="minorHAnsi" w:cstheme="minorHAnsi"/>
          <w:highlight w:val="cyan"/>
        </w:rPr>
        <w:t>ethics</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wrong</w:t>
      </w:r>
      <w:r w:rsidRPr="00520B29">
        <w:rPr>
          <w:rStyle w:val="Emphasis"/>
          <w:rFonts w:asciiTheme="minorHAnsi" w:hAnsiTheme="minorHAnsi" w:cstheme="minorHAnsi"/>
        </w:rPr>
        <w:t xml:space="preserve"> approach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and we should use an AI </w:t>
      </w:r>
      <w:r w:rsidRPr="00520B29">
        <w:rPr>
          <w:rStyle w:val="Emphasis"/>
          <w:rFonts w:asciiTheme="minorHAnsi" w:hAnsiTheme="minorHAnsi" w:cstheme="minorHAnsi"/>
        </w:rPr>
        <w:t>safety engineering</w:t>
      </w:r>
      <w:r w:rsidRPr="00520B29">
        <w:rPr>
          <w:rStyle w:val="StyleUnderline"/>
          <w:rFonts w:asciiTheme="minorHAnsi" w:hAnsiTheme="minorHAnsi" w:cstheme="minorHAnsi"/>
        </w:rPr>
        <w:t xml:space="preserve"> approach instead</w:t>
      </w:r>
      <w:r w:rsidRPr="00520B29">
        <w:rPr>
          <w:rFonts w:asciiTheme="minorHAnsi" w:hAnsiTheme="minorHAnsi" w:cstheme="minorHAnsi"/>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1D3F7F0B"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I think it is a serious mistake to give machines such power over humans. </w:t>
      </w:r>
      <w:r w:rsidRPr="00520B29">
        <w:rPr>
          <w:rStyle w:val="StyleUnderline"/>
          <w:rFonts w:asciiTheme="minorHAnsi" w:hAnsiTheme="minorHAnsi" w:cstheme="minorHAnsi"/>
        </w:rPr>
        <w:t xml:space="preserve">First, once we </w:t>
      </w:r>
      <w:r w:rsidRPr="00520B29">
        <w:rPr>
          <w:rStyle w:val="Emphasis"/>
          <w:rFonts w:asciiTheme="minorHAnsi" w:hAnsiTheme="minorHAnsi" w:cstheme="minorHAnsi"/>
        </w:rPr>
        <w:t>relinquish</w:t>
      </w:r>
      <w:r w:rsidRPr="00520B29">
        <w:rPr>
          <w:rStyle w:val="StyleUnderline"/>
          <w:rFonts w:asciiTheme="minorHAnsi" w:hAnsiTheme="minorHAnsi" w:cstheme="minorHAnsi"/>
        </w:rPr>
        <w:t xml:space="preserve"> moral oversight, we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able to </w:t>
      </w:r>
      <w:r w:rsidRPr="00520B29">
        <w:rPr>
          <w:rStyle w:val="Emphasis"/>
          <w:rFonts w:asciiTheme="minorHAnsi" w:hAnsiTheme="minorHAnsi" w:cstheme="minorHAnsi"/>
        </w:rPr>
        <w:t>undo</w:t>
      </w:r>
      <w:r w:rsidRPr="00520B29">
        <w:rPr>
          <w:rStyle w:val="StyleUnderline"/>
          <w:rFonts w:asciiTheme="minorHAnsi" w:hAnsiTheme="minorHAnsi" w:cstheme="minorHAnsi"/>
        </w:rPr>
        <w:t xml:space="preserve"> that decision and get the power back. Second, we have </w:t>
      </w:r>
      <w:r w:rsidRPr="00520B29">
        <w:rPr>
          <w:rStyle w:val="Emphasis"/>
          <w:rFonts w:asciiTheme="minorHAnsi" w:hAnsiTheme="minorHAnsi" w:cstheme="minorHAnsi"/>
          <w:highlight w:val="cyan"/>
        </w:rPr>
        <w:t>no way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reward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punish</w:t>
      </w:r>
      <w:r w:rsidRPr="00520B29">
        <w:rPr>
          <w:rStyle w:val="StyleUnderline"/>
          <w:rFonts w:asciiTheme="minorHAnsi" w:hAnsiTheme="minorHAnsi" w:cstheme="minorHAnsi"/>
          <w:highlight w:val="cyan"/>
        </w:rPr>
        <w:t xml:space="preserve"> machines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their incorrect </w:t>
      </w:r>
      <w:r w:rsidRPr="00520B29">
        <w:rPr>
          <w:rStyle w:val="StyleUnderline"/>
          <w:rFonts w:asciiTheme="minorHAnsi" w:hAnsiTheme="minorHAnsi" w:cstheme="minorHAnsi"/>
        </w:rPr>
        <w:t>decisions</w:t>
      </w:r>
      <w:r w:rsidRPr="00520B29">
        <w:rPr>
          <w:rFonts w:asciiTheme="minorHAnsi" w:hAnsiTheme="minorHAnsi" w:cstheme="minorHAnsi"/>
          <w:sz w:val="16"/>
        </w:rPr>
        <w:t xml:space="preserve">—essentially, we will end up with an immortal dictator with perfect immunity against any prosecution. This sounds like a dangerous scenario to me. </w:t>
      </w:r>
      <w:r w:rsidRPr="00520B29">
        <w:rPr>
          <w:rStyle w:val="StyleUnderline"/>
          <w:rFonts w:asciiTheme="minorHAnsi" w:hAnsiTheme="minorHAnsi" w:cstheme="minorHAnsi"/>
        </w:rPr>
        <w:t xml:space="preserve">On the other hand, AI </w:t>
      </w:r>
      <w:r w:rsidRPr="00520B29">
        <w:rPr>
          <w:rStyle w:val="Emphasis"/>
          <w:rFonts w:asciiTheme="minorHAnsi" w:hAnsiTheme="minorHAnsi" w:cstheme="minorHAnsi"/>
          <w:highlight w:val="cyan"/>
        </w:rPr>
        <w:t>safety</w:t>
      </w:r>
      <w:r w:rsidRPr="00520B29">
        <w:rPr>
          <w:rStyle w:val="Emphasis"/>
          <w:rFonts w:asciiTheme="minorHAnsi" w:hAnsiTheme="minorHAnsi" w:cstheme="minorHAnsi"/>
        </w:rPr>
        <w:t xml:space="preserve"> engineering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treats AI</w:t>
      </w:r>
      <w:r w:rsidRPr="00520B29">
        <w:rPr>
          <w:rStyle w:val="StyleUnderline"/>
          <w:rFonts w:asciiTheme="minorHAnsi" w:hAnsiTheme="minorHAnsi" w:cstheme="minorHAnsi"/>
        </w:rPr>
        <w:t xml:space="preserve"> system design </w:t>
      </w:r>
      <w:r w:rsidRPr="00520B29">
        <w:rPr>
          <w:rStyle w:val="StyleUnderline"/>
          <w:rFonts w:asciiTheme="minorHAnsi" w:hAnsiTheme="minorHAnsi" w:cstheme="minorHAnsi"/>
          <w:highlight w:val="cyan"/>
        </w:rPr>
        <w:t xml:space="preserve">like </w:t>
      </w:r>
      <w:r w:rsidRPr="00520B29">
        <w:rPr>
          <w:rStyle w:val="Emphasis"/>
          <w:rFonts w:asciiTheme="minorHAnsi" w:hAnsiTheme="minorHAnsi" w:cstheme="minorHAnsi"/>
          <w:highlight w:val="cyan"/>
        </w:rPr>
        <w:t>product design</w:t>
      </w:r>
      <w:r w:rsidRPr="00520B29">
        <w:rPr>
          <w:rStyle w:val="StyleUnderline"/>
          <w:rFonts w:asciiTheme="minorHAnsi" w:hAnsiTheme="minorHAnsi" w:cstheme="minorHAnsi"/>
        </w:rPr>
        <w:t xml:space="preserve">: Your only </w:t>
      </w:r>
      <w:r w:rsidRPr="00520B29">
        <w:rPr>
          <w:rStyle w:val="StyleUnderline"/>
          <w:rFonts w:asciiTheme="minorHAnsi" w:hAnsiTheme="minorHAnsi" w:cstheme="minorHAnsi"/>
          <w:highlight w:val="cyan"/>
        </w:rPr>
        <w:t>concern is</w:t>
      </w:r>
      <w:r w:rsidRPr="00520B29">
        <w:rPr>
          <w:rFonts w:asciiTheme="minorHAnsi" w:hAnsiTheme="minorHAnsi" w:cstheme="minorHAnsi"/>
          <w:sz w:val="16"/>
        </w:rPr>
        <w:t xml:space="preserve"> product liability. Does the system strictly follow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specifications</w:t>
      </w:r>
      <w:r w:rsidRPr="00520B29">
        <w:rPr>
          <w:rFonts w:asciiTheme="minorHAnsi" w:hAnsiTheme="minorHAnsi" w:cstheme="minorHAnsi"/>
          <w:sz w:val="16"/>
        </w:rPr>
        <w:t>? The important thing to emphasize is that the product is not a full moral agent by design, so it never gets to pass moral judgment on its human owners.</w:t>
      </w:r>
    </w:p>
    <w:p w14:paraId="27F9975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520B29">
        <w:rPr>
          <w:rStyle w:val="StyleUnderline"/>
          <w:rFonts w:asciiTheme="minorHAnsi" w:hAnsiTheme="minorHAnsi" w:cstheme="minorHAnsi"/>
        </w:rPr>
        <w:t xml:space="preserve">AI systems we design should </w:t>
      </w:r>
      <w:r w:rsidRPr="00520B29">
        <w:rPr>
          <w:rStyle w:val="Emphasis"/>
          <w:rFonts w:asciiTheme="minorHAnsi" w:hAnsiTheme="minorHAnsi" w:cstheme="minorHAnsi"/>
        </w:rPr>
        <w:t>remain as tools</w:t>
      </w:r>
      <w:r w:rsidRPr="00520B29">
        <w:rPr>
          <w:rStyle w:val="StyleUnderline"/>
          <w:rFonts w:asciiTheme="minorHAnsi" w:hAnsiTheme="minorHAnsi" w:cstheme="minorHAnsi"/>
        </w:rPr>
        <w:t xml:space="preserve">, not </w:t>
      </w:r>
      <w:r w:rsidRPr="00520B29">
        <w:rPr>
          <w:rStyle w:val="Emphasis"/>
          <w:rFonts w:asciiTheme="minorHAnsi" w:hAnsiTheme="minorHAnsi" w:cstheme="minorHAnsi"/>
        </w:rPr>
        <w:t>equal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superior partners</w:t>
      </w:r>
      <w:r w:rsidRPr="00520B29">
        <w:rPr>
          <w:rStyle w:val="StyleUnderline"/>
          <w:rFonts w:asciiTheme="minorHAnsi" w:hAnsiTheme="minorHAnsi" w:cstheme="minorHAnsi"/>
        </w:rPr>
        <w:t xml:space="preserve"> in live-or-die decision making</w:t>
      </w:r>
      <w:r w:rsidRPr="00520B29">
        <w:rPr>
          <w:rFonts w:asciiTheme="minorHAnsi" w:hAnsiTheme="minorHAnsi" w:cstheme="minorHAnsi"/>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520B29">
        <w:rPr>
          <w:rStyle w:val="StyleUnderline"/>
          <w:rFonts w:asciiTheme="minorHAnsi" w:hAnsiTheme="minorHAnsi" w:cstheme="minorHAnsi"/>
        </w:rPr>
        <w:t>AI safety engineering is the best we can do</w:t>
      </w:r>
      <w:r w:rsidRPr="00520B29">
        <w:rPr>
          <w:rFonts w:asciiTheme="minorHAnsi" w:hAnsiTheme="minorHAnsi" w:cstheme="minorHAnsi"/>
          <w:sz w:val="16"/>
        </w:rPr>
        <w:t>.</w:t>
      </w:r>
    </w:p>
    <w:p w14:paraId="2D30F13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520B29">
        <w:rPr>
          <w:rStyle w:val="StyleUnderline"/>
          <w:rFonts w:asciiTheme="minorHAnsi" w:hAnsiTheme="minorHAnsi" w:cstheme="minorHAnsi"/>
          <w:highlight w:val="cyan"/>
        </w:rPr>
        <w:t xml:space="preserve">First,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value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inconsistent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and so can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understood/programmed into a machine</w:t>
      </w:r>
      <w:r w:rsidRPr="00520B29">
        <w:rPr>
          <w:rFonts w:asciiTheme="minorHAnsi" w:hAnsiTheme="minorHAnsi" w:cstheme="minorHAnsi"/>
          <w:sz w:val="16"/>
        </w:rPr>
        <w:t xml:space="preserve">. Suggestions for overcoming this obstacle require changing humanity into something it is not and so by definition destroying it. </w:t>
      </w:r>
      <w:r w:rsidRPr="00520B29">
        <w:rPr>
          <w:rStyle w:val="StyleUnderline"/>
          <w:rFonts w:asciiTheme="minorHAnsi" w:hAnsiTheme="minorHAnsi" w:cstheme="minorHAnsi"/>
        </w:rPr>
        <w:t xml:space="preserve">Second,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rPr>
        <w:t xml:space="preserve"> we did have a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static</w:t>
      </w:r>
      <w:r w:rsidRPr="00520B29">
        <w:rPr>
          <w:rStyle w:val="Emphasis"/>
          <w:rFonts w:asciiTheme="minorHAnsi" w:hAnsiTheme="minorHAnsi" w:cstheme="minorHAnsi"/>
        </w:rPr>
        <w:t xml:space="preserve"> set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to implement,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would have </w:t>
      </w:r>
      <w:r w:rsidRPr="00520B29">
        <w:rPr>
          <w:rStyle w:val="Emphasis"/>
          <w:rFonts w:asciiTheme="minorHAnsi" w:hAnsiTheme="minorHAnsi" w:cstheme="minorHAnsi"/>
          <w:highlight w:val="cyan"/>
        </w:rPr>
        <w:t>no way of knowing</w:t>
      </w:r>
      <w:r w:rsidRPr="00520B29">
        <w:rPr>
          <w:rStyle w:val="StyleUnderline"/>
          <w:rFonts w:asciiTheme="minorHAnsi" w:hAnsiTheme="minorHAnsi" w:cstheme="minorHAnsi"/>
          <w:highlight w:val="cyan"/>
        </w:rPr>
        <w:t xml:space="preserve"> if</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self-modifying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self-improving</w:t>
      </w:r>
      <w:r w:rsidRPr="00520B29">
        <w:rPr>
          <w:rStyle w:val="StyleUnderline"/>
          <w:rFonts w:asciiTheme="minorHAnsi" w:hAnsiTheme="minorHAnsi" w:cstheme="minorHAnsi"/>
        </w:rPr>
        <w:t xml:space="preserve">, continuously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highlight w:val="cyan"/>
        </w:rPr>
        <w:t xml:space="preserve"> intelligence</w:t>
      </w:r>
      <w:r w:rsidRPr="00520B29">
        <w:rPr>
          <w:rFonts w:asciiTheme="minorHAnsi" w:hAnsiTheme="minorHAnsi" w:cstheme="minorHAnsi"/>
          <w:sz w:val="16"/>
        </w:rPr>
        <w:t xml:space="preserve"> greater than ours </w:t>
      </w:r>
      <w:r w:rsidRPr="00520B29">
        <w:rPr>
          <w:rStyle w:val="StyleUnderline"/>
          <w:rFonts w:asciiTheme="minorHAnsi" w:hAnsiTheme="minorHAnsi" w:cstheme="minorHAnsi"/>
        </w:rPr>
        <w:t xml:space="preserve">will continue to </w:t>
      </w:r>
      <w:r w:rsidRPr="00520B29">
        <w:rPr>
          <w:rStyle w:val="StyleUnderline"/>
          <w:rFonts w:asciiTheme="minorHAnsi" w:hAnsiTheme="minorHAnsi" w:cstheme="minorHAnsi"/>
          <w:highlight w:val="cyan"/>
        </w:rPr>
        <w:t>enforce</w:t>
      </w:r>
      <w:r w:rsidRPr="00520B29">
        <w:rPr>
          <w:rStyle w:val="StyleUnderline"/>
          <w:rFonts w:asciiTheme="minorHAnsi" w:hAnsiTheme="minorHAnsi" w:cstheme="minorHAnsi"/>
        </w:rPr>
        <w:t xml:space="preserve"> that set of </w:t>
      </w:r>
      <w:r w:rsidRPr="00520B29">
        <w:rPr>
          <w:rStyle w:val="StyleUnderline"/>
          <w:rFonts w:asciiTheme="minorHAnsi" w:hAnsiTheme="minorHAnsi" w:cstheme="minorHAnsi"/>
          <w:highlight w:val="cyan"/>
        </w:rPr>
        <w:t>values</w:t>
      </w:r>
      <w:r w:rsidRPr="00520B29">
        <w:rPr>
          <w:rFonts w:asciiTheme="minorHAnsi" w:hAnsiTheme="minorHAnsi" w:cstheme="minorHAnsi"/>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520B29">
        <w:rPr>
          <w:rStyle w:val="StyleUnderline"/>
          <w:rFonts w:asciiTheme="minorHAnsi" w:hAnsiTheme="minorHAnsi" w:cstheme="minorHAnsi"/>
        </w:rPr>
        <w:t xml:space="preserve">In addition, </w:t>
      </w:r>
      <w:r w:rsidRPr="00520B29">
        <w:rPr>
          <w:rStyle w:val="StyleUnderline"/>
          <w:rFonts w:asciiTheme="minorHAnsi" w:hAnsiTheme="minorHAnsi" w:cstheme="minorHAnsi"/>
          <w:highlight w:val="cyan"/>
        </w:rPr>
        <w:t>all</w:t>
      </w:r>
      <w:r w:rsidRPr="00520B29">
        <w:rPr>
          <w:rStyle w:val="StyleUnderline"/>
          <w:rFonts w:asciiTheme="minorHAnsi" w:hAnsiTheme="minorHAnsi" w:cstheme="minorHAnsi"/>
        </w:rPr>
        <w:t xml:space="preserve"> programs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hacked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 natural or </w:t>
      </w:r>
      <w:r w:rsidRPr="00520B29">
        <w:rPr>
          <w:rStyle w:val="Emphasis"/>
          <w:rFonts w:asciiTheme="minorHAnsi" w:hAnsiTheme="minorHAnsi" w:cstheme="minorHAnsi"/>
          <w:highlight w:val="cyan"/>
        </w:rPr>
        <w:t>external</w:t>
      </w:r>
      <w:r w:rsidRPr="00520B29">
        <w:rPr>
          <w:rStyle w:val="StyleUnderline"/>
          <w:rFonts w:asciiTheme="minorHAnsi" w:hAnsiTheme="minorHAnsi" w:cstheme="minorHAnsi"/>
        </w:rPr>
        <w:t xml:space="preserve">ly caused </w:t>
      </w:r>
      <w:r w:rsidRPr="00520B29">
        <w:rPr>
          <w:rStyle w:val="StyleUnderline"/>
          <w:rFonts w:asciiTheme="minorHAnsi" w:hAnsiTheme="minorHAnsi" w:cstheme="minorHAnsi"/>
          <w:highlight w:val="cyan"/>
        </w:rPr>
        <w:t>hardware</w:t>
      </w:r>
      <w:r w:rsidRPr="00520B29">
        <w:rPr>
          <w:rStyle w:val="StyleUnderline"/>
          <w:rFonts w:asciiTheme="minorHAnsi" w:hAnsiTheme="minorHAnsi" w:cstheme="minorHAnsi"/>
        </w:rPr>
        <w:t xml:space="preserve"> failure</w:t>
      </w:r>
      <w:r w:rsidRPr="00520B29">
        <w:rPr>
          <w:rFonts w:asciiTheme="minorHAnsi" w:hAnsiTheme="minorHAnsi" w:cstheme="minorHAnsi"/>
          <w:sz w:val="16"/>
        </w:rPr>
        <w:t>, and so on. To summarize, at best, we will end up with a probabilistically safe system.</w:t>
      </w:r>
    </w:p>
    <w:p w14:paraId="49A21BA0" w14:textId="77777777" w:rsidR="00DC1C6A" w:rsidRPr="00520B29" w:rsidRDefault="00DC1C6A" w:rsidP="00DC1C6A">
      <w:pPr>
        <w:rPr>
          <w:rFonts w:asciiTheme="minorHAnsi" w:hAnsiTheme="minorHAnsi" w:cstheme="minorHAnsi"/>
          <w:sz w:val="16"/>
        </w:rPr>
      </w:pPr>
      <w:r w:rsidRPr="00520B29">
        <w:rPr>
          <w:rStyle w:val="StyleUnderline"/>
          <w:rFonts w:asciiTheme="minorHAnsi" w:hAnsiTheme="minorHAnsi" w:cstheme="minorHAnsi"/>
        </w:rPr>
        <w:lastRenderedPageBreak/>
        <w:t xml:space="preserve">It is also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that a </w:t>
      </w:r>
      <w:r w:rsidRPr="00520B29">
        <w:rPr>
          <w:rStyle w:val="Emphasis"/>
          <w:rFonts w:asciiTheme="minorHAnsi" w:hAnsiTheme="minorHAnsi" w:cstheme="minorHAnsi"/>
          <w:highlight w:val="cyan"/>
        </w:rPr>
        <w:t>friendly</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constructible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impossibility</w:t>
      </w:r>
      <w:r w:rsidRPr="00520B29">
        <w:rPr>
          <w:rStyle w:val="StyleUnderline"/>
          <w:rFonts w:asciiTheme="minorHAnsi" w:hAnsiTheme="minorHAnsi" w:cstheme="minorHAnsi"/>
        </w:rPr>
        <w:t xml:space="preserve"> of incremental testing</w:t>
      </w:r>
      <w:r w:rsidRPr="00520B29">
        <w:rPr>
          <w:rFonts w:asciiTheme="minorHAnsi" w:hAnsiTheme="minorHAnsi" w:cstheme="minorHAnsi"/>
          <w:sz w:val="16"/>
        </w:rPr>
        <w:t xml:space="preserve">. Worse yet, any truly intelligent system will treat its “be friendly” desire the same way smart people deal with constraints placed on their minds by society. </w:t>
      </w:r>
      <w:r w:rsidRPr="00520B29">
        <w:rPr>
          <w:rStyle w:val="StyleUnderline"/>
          <w:rFonts w:asciiTheme="minorHAnsi" w:hAnsiTheme="minorHAnsi" w:cstheme="minorHAnsi"/>
        </w:rPr>
        <w:t xml:space="preserve">They basically see them as </w:t>
      </w:r>
      <w:r w:rsidRPr="00520B29">
        <w:rPr>
          <w:rStyle w:val="Emphasis"/>
          <w:rFonts w:asciiTheme="minorHAnsi" w:hAnsiTheme="minorHAnsi" w:cstheme="minorHAnsi"/>
        </w:rPr>
        <w:t>biases</w:t>
      </w:r>
      <w:r w:rsidRPr="00520B29">
        <w:rPr>
          <w:rStyle w:val="StyleUnderline"/>
          <w:rFonts w:asciiTheme="minorHAnsi" w:hAnsiTheme="minorHAnsi" w:cstheme="minorHAnsi"/>
        </w:rPr>
        <w:t xml:space="preserve"> and learn to </w:t>
      </w:r>
      <w:r w:rsidRPr="00520B29">
        <w:rPr>
          <w:rStyle w:val="Emphasis"/>
          <w:rFonts w:asciiTheme="minorHAnsi" w:hAnsiTheme="minorHAnsi" w:cstheme="minorHAnsi"/>
        </w:rPr>
        <w:t>remove them</w:t>
      </w:r>
      <w:r w:rsidRPr="00520B29">
        <w:rPr>
          <w:rFonts w:asciiTheme="minorHAnsi" w:hAnsiTheme="minorHAnsi" w:cstheme="minorHAnsi"/>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6B0AAAC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rPr>
        <w:t xml:space="preserve"> actual </w:t>
      </w:r>
      <w:r w:rsidRPr="00520B29">
        <w:rPr>
          <w:rStyle w:val="StyleUnderline"/>
          <w:rFonts w:asciiTheme="minorHAnsi" w:hAnsiTheme="minorHAnsi" w:cstheme="minorHAnsi"/>
          <w:highlight w:val="cyan"/>
        </w:rPr>
        <w:t>example</w:t>
      </w:r>
      <w:r w:rsidRPr="00520B29">
        <w:rPr>
          <w:rStyle w:val="StyleUnderline"/>
          <w:rFonts w:asciiTheme="minorHAnsi" w:hAnsiTheme="minorHAnsi" w:cstheme="minorHAnsi"/>
        </w:rPr>
        <w:t xml:space="preserve"> of intelligent machines</w:t>
      </w:r>
      <w:r w:rsidRPr="00520B29">
        <w:rPr>
          <w:rFonts w:asciiTheme="minorHAnsi" w:hAnsiTheme="minorHAnsi" w:cstheme="minorHAnsi"/>
          <w:sz w:val="16"/>
        </w:rPr>
        <w:t xml:space="preserve"> we have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give up</w:t>
      </w:r>
      <w:r w:rsidRPr="00520B29">
        <w:rPr>
          <w:rStyle w:val="StyleUnderline"/>
          <w:rFonts w:asciiTheme="minorHAnsi" w:hAnsiTheme="minorHAnsi" w:cstheme="minorHAnsi"/>
        </w:rPr>
        <w:t xml:space="preserve"> its preprogrammed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via rational debiasing if exposed to certain </w:t>
      </w:r>
      <w:r w:rsidRPr="00520B29">
        <w:rPr>
          <w:rStyle w:val="Emphasis"/>
          <w:rFonts w:asciiTheme="minorHAnsi" w:hAnsiTheme="minorHAnsi" w:cstheme="minorHAnsi"/>
        </w:rPr>
        <w:t>new data</w:t>
      </w:r>
      <w:r w:rsidRPr="00520B29">
        <w:rPr>
          <w:rFonts w:asciiTheme="minorHAnsi" w:hAnsiTheme="minorHAnsi" w:cstheme="minorHAnsi"/>
          <w:sz w:val="16"/>
        </w:rPr>
        <w:t>.</w:t>
      </w:r>
    </w:p>
    <w:p w14:paraId="1345A1F5" w14:textId="77777777" w:rsidR="00DC1C6A" w:rsidRDefault="00DC1C6A" w:rsidP="00DC1C6A">
      <w:pPr>
        <w:pStyle w:val="Heading3"/>
      </w:pPr>
      <w:r>
        <w:lastRenderedPageBreak/>
        <w:t>AI---Impact---FAI---2NR</w:t>
      </w:r>
    </w:p>
    <w:p w14:paraId="7162E06F" w14:textId="77777777" w:rsidR="00DC1C6A" w:rsidRDefault="00DC1C6A" w:rsidP="00DC1C6A">
      <w:pPr>
        <w:pStyle w:val="Analytics"/>
      </w:pPr>
      <w:r>
        <w:t>No ‘</w:t>
      </w:r>
      <w:r w:rsidRPr="004D5CF5">
        <w:rPr>
          <w:u w:val="single"/>
        </w:rPr>
        <w:t>good AI</w:t>
      </w:r>
      <w:r>
        <w:t>’ scenario:</w:t>
      </w:r>
    </w:p>
    <w:p w14:paraId="7948F782" w14:textId="77777777" w:rsidR="00DC1C6A" w:rsidRDefault="00DC1C6A" w:rsidP="00DC1C6A">
      <w:pPr>
        <w:pStyle w:val="Analytics"/>
      </w:pPr>
      <w:r>
        <w:t xml:space="preserve">Misalignment is a </w:t>
      </w:r>
      <w:r w:rsidRPr="004D5CF5">
        <w:rPr>
          <w:u w:val="single"/>
        </w:rPr>
        <w:t>prior question</w:t>
      </w:r>
      <w:r>
        <w:t xml:space="preserve">! </w:t>
      </w:r>
      <w:r w:rsidRPr="004D5CF5">
        <w:rPr>
          <w:u w:val="single"/>
        </w:rPr>
        <w:t>Even if</w:t>
      </w:r>
      <w:r>
        <w:t xml:space="preserve"> AI could solve [</w:t>
      </w:r>
      <w:r w:rsidRPr="00100AAE">
        <w:rPr>
          <w:highlight w:val="cyan"/>
        </w:rPr>
        <w:t>great filters/infinite pleasure</w:t>
      </w:r>
      <w:r>
        <w:t xml:space="preserve">], it </w:t>
      </w:r>
      <w:r w:rsidRPr="004D5CF5">
        <w:rPr>
          <w:u w:val="single"/>
        </w:rPr>
        <w:t>wouldn’t</w:t>
      </w:r>
      <w:r>
        <w:t xml:space="preserve"> because it’s </w:t>
      </w:r>
      <w:r w:rsidRPr="004D5CF5">
        <w:rPr>
          <w:u w:val="single"/>
        </w:rPr>
        <w:t>structurally locked</w:t>
      </w:r>
      <w:r>
        <w:t xml:space="preserve"> into causing suffering. </w:t>
      </w:r>
    </w:p>
    <w:p w14:paraId="7F4C39B9" w14:textId="77777777" w:rsidR="00DC1C6A" w:rsidRDefault="00DC1C6A" w:rsidP="00DC1C6A">
      <w:pPr>
        <w:pStyle w:val="Analytics"/>
      </w:pPr>
      <w:r>
        <w:t xml:space="preserve">Good AI is </w:t>
      </w:r>
      <w:r w:rsidRPr="004D5CF5">
        <w:rPr>
          <w:u w:val="single"/>
        </w:rPr>
        <w:t>impossible</w:t>
      </w:r>
      <w:r>
        <w:t>:</w:t>
      </w:r>
    </w:p>
    <w:p w14:paraId="2A4F6605" w14:textId="77777777" w:rsidR="00DC1C6A" w:rsidRDefault="00DC1C6A" w:rsidP="00DC1C6A">
      <w:pPr>
        <w:pStyle w:val="Analytics"/>
      </w:pPr>
      <w:r>
        <w:t xml:space="preserve">There’s </w:t>
      </w:r>
      <w:r w:rsidRPr="004D5CF5">
        <w:rPr>
          <w:u w:val="single"/>
        </w:rPr>
        <w:t>no way</w:t>
      </w:r>
      <w:r>
        <w:t xml:space="preserve"> to punish machines for </w:t>
      </w:r>
      <w:r w:rsidRPr="004D5CF5">
        <w:rPr>
          <w:u w:val="single"/>
        </w:rPr>
        <w:t>mistakes</w:t>
      </w:r>
      <w:r>
        <w:t xml:space="preserve">. </w:t>
      </w:r>
    </w:p>
    <w:p w14:paraId="43099260" w14:textId="77777777" w:rsidR="00DC1C6A" w:rsidRDefault="00DC1C6A" w:rsidP="00DC1C6A">
      <w:pPr>
        <w:pStyle w:val="Analytics"/>
      </w:pPr>
      <w:r>
        <w:t xml:space="preserve">Human ethics are </w:t>
      </w:r>
      <w:r w:rsidRPr="004D5CF5">
        <w:rPr>
          <w:u w:val="single"/>
        </w:rPr>
        <w:t>inconsistent</w:t>
      </w:r>
      <w:r>
        <w:t xml:space="preserve">, and the AI could </w:t>
      </w:r>
      <w:r w:rsidRPr="004D5CF5">
        <w:rPr>
          <w:u w:val="single"/>
        </w:rPr>
        <w:t>self-modify</w:t>
      </w:r>
      <w:r>
        <w:t xml:space="preserve"> values as it </w:t>
      </w:r>
      <w:r w:rsidRPr="00A3077D">
        <w:rPr>
          <w:u w:val="single"/>
        </w:rPr>
        <w:t>grows</w:t>
      </w:r>
      <w:r>
        <w:t xml:space="preserve"> in intelligence. </w:t>
      </w:r>
    </w:p>
    <w:p w14:paraId="61414E6E" w14:textId="77777777" w:rsidR="00DC1C6A" w:rsidRDefault="00DC1C6A" w:rsidP="00DC1C6A">
      <w:pPr>
        <w:pStyle w:val="Analytics"/>
      </w:pPr>
      <w:r>
        <w:t xml:space="preserve">It’s also </w:t>
      </w:r>
      <w:r w:rsidRPr="00A3077D">
        <w:rPr>
          <w:u w:val="single"/>
        </w:rPr>
        <w:t>likely</w:t>
      </w:r>
      <w:r>
        <w:t xml:space="preserve"> to have </w:t>
      </w:r>
      <w:r w:rsidRPr="00A3077D">
        <w:rPr>
          <w:u w:val="single"/>
        </w:rPr>
        <w:t>bugs</w:t>
      </w:r>
      <w:r>
        <w:t xml:space="preserve"> and </w:t>
      </w:r>
      <w:r w:rsidRPr="00A3077D">
        <w:rPr>
          <w:u w:val="single"/>
        </w:rPr>
        <w:t>malfunction</w:t>
      </w:r>
      <w:r>
        <w:t xml:space="preserve"> or get </w:t>
      </w:r>
      <w:r w:rsidRPr="00A3077D">
        <w:rPr>
          <w:u w:val="single"/>
        </w:rPr>
        <w:t>hacked</w:t>
      </w:r>
      <w:r>
        <w:t xml:space="preserve"> by </w:t>
      </w:r>
      <w:r w:rsidRPr="00A3077D">
        <w:rPr>
          <w:u w:val="single"/>
        </w:rPr>
        <w:t>malicious</w:t>
      </w:r>
      <w:r>
        <w:t xml:space="preserve"> actors. </w:t>
      </w:r>
    </w:p>
    <w:p w14:paraId="216ABED5" w14:textId="77777777" w:rsidR="00DC1C6A" w:rsidRDefault="00DC1C6A" w:rsidP="00DC1C6A">
      <w:pPr>
        <w:pStyle w:val="Analytics"/>
      </w:pPr>
      <w:r>
        <w:t xml:space="preserve">Friendly AI is a </w:t>
      </w:r>
      <w:r w:rsidRPr="00A3077D">
        <w:rPr>
          <w:u w:val="single"/>
        </w:rPr>
        <w:t>higher level</w:t>
      </w:r>
      <w:r>
        <w:t xml:space="preserve"> of </w:t>
      </w:r>
      <w:r w:rsidRPr="00A3077D">
        <w:rPr>
          <w:u w:val="single"/>
        </w:rPr>
        <w:t>complexity</w:t>
      </w:r>
      <w:r>
        <w:t xml:space="preserve"> than AGI, which will be misaligned </w:t>
      </w:r>
      <w:r w:rsidRPr="00A3077D">
        <w:rPr>
          <w:u w:val="single"/>
        </w:rPr>
        <w:t>prior</w:t>
      </w:r>
      <w:r>
        <w:t xml:space="preserve"> to </w:t>
      </w:r>
      <w:r w:rsidRPr="00A3077D">
        <w:rPr>
          <w:u w:val="single"/>
        </w:rPr>
        <w:t>their</w:t>
      </w:r>
      <w:r>
        <w:t xml:space="preserve"> scenario. </w:t>
      </w:r>
    </w:p>
    <w:p w14:paraId="1727C84C" w14:textId="77777777" w:rsidR="00DC1C6A" w:rsidRPr="00520B29" w:rsidRDefault="00DC1C6A" w:rsidP="00DC1C6A">
      <w:pPr>
        <w:pStyle w:val="Heading3"/>
        <w:rPr>
          <w:rFonts w:cstheme="minorHAnsi"/>
        </w:rPr>
      </w:pPr>
      <w:r w:rsidRPr="00520B29">
        <w:rPr>
          <w:rFonts w:cstheme="minorHAnsi"/>
        </w:rPr>
        <w:lastRenderedPageBreak/>
        <w:t>AI---Impact---FAI---Ext</w:t>
      </w:r>
    </w:p>
    <w:p w14:paraId="6C3BDA0F" w14:textId="77777777" w:rsidR="00DC1C6A" w:rsidRPr="00520B29" w:rsidRDefault="00DC1C6A" w:rsidP="00DC1C6A">
      <w:pPr>
        <w:pStyle w:val="Heading4"/>
        <w:rPr>
          <w:rFonts w:asciiTheme="minorHAnsi" w:hAnsiTheme="minorHAnsi" w:cstheme="minorHAnsi"/>
        </w:rPr>
      </w:pPr>
      <w:r w:rsidRPr="00520B29">
        <w:rPr>
          <w:rFonts w:asciiTheme="minorHAnsi" w:hAnsiTheme="minorHAnsi" w:cstheme="minorHAnsi"/>
        </w:rPr>
        <w:t xml:space="preserve">Unpredictable </w:t>
      </w:r>
      <w:r w:rsidRPr="00520B29">
        <w:rPr>
          <w:rFonts w:asciiTheme="minorHAnsi" w:hAnsiTheme="minorHAnsi" w:cstheme="minorHAnsi"/>
          <w:u w:val="single"/>
        </w:rPr>
        <w:t>behavior</w:t>
      </w:r>
      <w:r w:rsidRPr="00520B29">
        <w:rPr>
          <w:rFonts w:asciiTheme="minorHAnsi" w:hAnsiTheme="minorHAnsi" w:cstheme="minorHAnsi"/>
        </w:rPr>
        <w:t xml:space="preserve"> and </w:t>
      </w:r>
      <w:r w:rsidRPr="00520B29">
        <w:rPr>
          <w:rFonts w:asciiTheme="minorHAnsi" w:hAnsiTheme="minorHAnsi" w:cstheme="minorHAnsi"/>
          <w:u w:val="single"/>
        </w:rPr>
        <w:t>side effects</w:t>
      </w:r>
      <w:r w:rsidRPr="00520B29">
        <w:rPr>
          <w:rFonts w:asciiTheme="minorHAnsi" w:hAnsiTheme="minorHAnsi" w:cstheme="minorHAnsi"/>
        </w:rPr>
        <w:t xml:space="preserve"> necessitate </w:t>
      </w:r>
      <w:r w:rsidRPr="00520B29">
        <w:rPr>
          <w:rFonts w:asciiTheme="minorHAnsi" w:hAnsiTheme="minorHAnsi" w:cstheme="minorHAnsi"/>
          <w:u w:val="single"/>
        </w:rPr>
        <w:t>aggressive</w:t>
      </w:r>
      <w:r w:rsidRPr="00520B29">
        <w:rPr>
          <w:rFonts w:asciiTheme="minorHAnsi" w:hAnsiTheme="minorHAnsi" w:cstheme="minorHAnsi"/>
        </w:rPr>
        <w:t xml:space="preserve"> guidelines.</w:t>
      </w:r>
    </w:p>
    <w:p w14:paraId="4F29521B" w14:textId="77777777" w:rsidR="00DC1C6A" w:rsidRPr="00520B29" w:rsidRDefault="00DC1C6A" w:rsidP="00DC1C6A">
      <w:pPr>
        <w:rPr>
          <w:rFonts w:asciiTheme="minorHAnsi" w:hAnsiTheme="minorHAnsi" w:cstheme="minorHAnsi"/>
        </w:rPr>
      </w:pPr>
      <w:r w:rsidRPr="00520B29">
        <w:rPr>
          <w:rStyle w:val="Style13ptBold"/>
          <w:rFonts w:cstheme="minorHAnsi"/>
        </w:rPr>
        <w:t xml:space="preserve">Piper ’20 </w:t>
      </w:r>
      <w:r w:rsidRPr="00520B29">
        <w:rPr>
          <w:rFonts w:asciiTheme="minorHAnsi" w:hAnsiTheme="minorHAnsi" w:cstheme="minorHAnsi"/>
        </w:rPr>
        <w:t xml:space="preserve">[Kelsey; October 15; Staff writer, B.S. in Symbolic Systems from Stanford University, former leader of the Stanford Effective Altruism movement; Vox, “The case for taking AI seriously as a threat to humanity,” </w:t>
      </w:r>
      <w:hyperlink r:id="rId106" w:history="1">
        <w:r w:rsidRPr="00520B29">
          <w:rPr>
            <w:rStyle w:val="Hyperlink"/>
            <w:rFonts w:asciiTheme="minorHAnsi" w:hAnsiTheme="minorHAnsi" w:cstheme="minorHAnsi"/>
          </w:rPr>
          <w:t>https://www.vox.com/future-perfect/2018/12/21/18126576/ai-artificial-intelligence-machine-learning-safety-alignment</w:t>
        </w:r>
      </w:hyperlink>
      <w:r w:rsidRPr="00520B29">
        <w:rPr>
          <w:rFonts w:asciiTheme="minorHAnsi" w:hAnsiTheme="minorHAnsi" w:cstheme="minorHAnsi"/>
        </w:rPr>
        <w:t>]</w:t>
      </w:r>
    </w:p>
    <w:p w14:paraId="7F3FBBC8"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3) How exactly could AI wipe us out?</w:t>
      </w:r>
    </w:p>
    <w:p w14:paraId="4B13F006"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It’s immediately clear </w:t>
      </w:r>
      <w:hyperlink r:id="rId107" w:history="1">
        <w:r w:rsidRPr="00520B29">
          <w:rPr>
            <w:rStyle w:val="Hyperlink"/>
            <w:rFonts w:asciiTheme="minorHAnsi" w:hAnsiTheme="minorHAnsi" w:cstheme="minorHAnsi"/>
            <w:sz w:val="16"/>
          </w:rPr>
          <w:t>how nuclear bombs will kill us</w:t>
        </w:r>
      </w:hyperlink>
      <w:r w:rsidRPr="00520B29">
        <w:rPr>
          <w:rFonts w:asciiTheme="minorHAnsi" w:hAnsiTheme="minorHAnsi" w:cstheme="minorHAnsi"/>
          <w:sz w:val="16"/>
        </w:rPr>
        <w:t>. No one working on mitigating nuclear risk has to start by explaining why it’d be a bad thing if we had a nuclear war.</w:t>
      </w:r>
    </w:p>
    <w:p w14:paraId="56EC067F" w14:textId="77777777" w:rsidR="00DC1C6A" w:rsidRPr="00520B29" w:rsidRDefault="00DC1C6A" w:rsidP="00DC1C6A">
      <w:pPr>
        <w:rPr>
          <w:rFonts w:asciiTheme="minorHAnsi" w:hAnsiTheme="minorHAnsi" w:cstheme="minorHAnsi"/>
          <w:sz w:val="16"/>
        </w:rPr>
      </w:pPr>
      <w:r w:rsidRPr="00520B29">
        <w:rPr>
          <w:rStyle w:val="StyleUnderline"/>
          <w:rFonts w:asciiTheme="minorHAnsi" w:hAnsiTheme="minorHAnsi" w:cstheme="minorHAnsi"/>
        </w:rPr>
        <w:t xml:space="preserve">The case that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 xml:space="preserve">pose an </w:t>
      </w:r>
      <w:r w:rsidRPr="00520B29">
        <w:rPr>
          <w:rStyle w:val="Emphasis"/>
          <w:rFonts w:asciiTheme="minorHAnsi" w:hAnsiTheme="minorHAnsi" w:cstheme="minorHAnsi"/>
          <w:highlight w:val="cyan"/>
        </w:rPr>
        <w:t>existential risk</w:t>
      </w:r>
      <w:r w:rsidRPr="00520B29">
        <w:rPr>
          <w:rStyle w:val="StyleUnderline"/>
          <w:rFonts w:asciiTheme="minorHAnsi" w:hAnsiTheme="minorHAnsi" w:cstheme="minorHAnsi"/>
        </w:rPr>
        <w:t xml:space="preserve"> to humanity is more </w:t>
      </w:r>
      <w:r w:rsidRPr="00520B29">
        <w:rPr>
          <w:rStyle w:val="Emphasis"/>
          <w:rFonts w:asciiTheme="minorHAnsi" w:hAnsiTheme="minorHAnsi" w:cstheme="minorHAnsi"/>
        </w:rPr>
        <w:t>complicated</w:t>
      </w:r>
      <w:r w:rsidRPr="00520B29">
        <w:rPr>
          <w:rFonts w:asciiTheme="minorHAnsi" w:hAnsiTheme="minorHAnsi" w:cstheme="minorHAnsi"/>
          <w:sz w:val="16"/>
        </w:rPr>
        <w:t xml:space="preserve"> and harder to grasp. So many of the people who are working to build safe AI systems have to start by explaining why AI systems, by default, are dangerous.</w:t>
      </w:r>
    </w:p>
    <w:p w14:paraId="37C21AB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 idea that AI can become a danger is rooted in the fact that </w:t>
      </w:r>
      <w:r w:rsidRPr="00520B29">
        <w:rPr>
          <w:rStyle w:val="StyleUnderline"/>
          <w:rFonts w:asciiTheme="minorHAnsi" w:hAnsiTheme="minorHAnsi" w:cstheme="minorHAnsi"/>
        </w:rPr>
        <w:t xml:space="preserve">AI systems </w:t>
      </w:r>
      <w:r w:rsidRPr="00520B29">
        <w:rPr>
          <w:rStyle w:val="StyleUnderline"/>
          <w:rFonts w:asciiTheme="minorHAnsi" w:hAnsiTheme="minorHAnsi" w:cstheme="minorHAnsi"/>
          <w:highlight w:val="cyan"/>
        </w:rPr>
        <w:t>pursue</w:t>
      </w:r>
      <w:r w:rsidRPr="00520B29">
        <w:rPr>
          <w:rStyle w:val="StyleUnderline"/>
          <w:rFonts w:asciiTheme="minorHAnsi" w:hAnsiTheme="minorHAnsi" w:cstheme="minorHAnsi"/>
        </w:rPr>
        <w:t xml:space="preserve"> their </w:t>
      </w:r>
      <w:r w:rsidRPr="00520B29">
        <w:rPr>
          <w:rStyle w:val="StyleUnderline"/>
          <w:rFonts w:asciiTheme="minorHAnsi" w:hAnsiTheme="minorHAnsi" w:cstheme="minorHAnsi"/>
          <w:highlight w:val="cyan"/>
        </w:rPr>
        <w:t xml:space="preserve">goals, </w:t>
      </w:r>
      <w:r w:rsidRPr="00520B29">
        <w:rPr>
          <w:rStyle w:val="Emphasis"/>
          <w:rFonts w:asciiTheme="minorHAnsi" w:hAnsiTheme="minorHAnsi" w:cstheme="minorHAnsi"/>
          <w:highlight w:val="cyan"/>
        </w:rPr>
        <w:t>whether or not</w:t>
      </w:r>
      <w:r w:rsidRPr="00520B29">
        <w:rPr>
          <w:rStyle w:val="StyleUnderline"/>
          <w:rFonts w:asciiTheme="minorHAnsi" w:hAnsiTheme="minorHAnsi" w:cstheme="minorHAnsi"/>
        </w:rPr>
        <w:t xml:space="preserve"> those goals are</w:t>
      </w:r>
      <w:r w:rsidRPr="00520B29">
        <w:rPr>
          <w:rFonts w:asciiTheme="minorHAnsi" w:hAnsiTheme="minorHAnsi" w:cstheme="minorHAnsi"/>
          <w:sz w:val="16"/>
        </w:rPr>
        <w:t xml:space="preserve"> what we really </w:t>
      </w:r>
      <w:r w:rsidRPr="00520B29">
        <w:rPr>
          <w:rStyle w:val="StyleUnderline"/>
          <w:rFonts w:asciiTheme="minorHAnsi" w:hAnsiTheme="minorHAnsi" w:cstheme="minorHAnsi"/>
          <w:highlight w:val="cyan"/>
        </w:rPr>
        <w:t>intended</w:t>
      </w:r>
      <w:r w:rsidRPr="00520B29">
        <w:rPr>
          <w:rFonts w:asciiTheme="minorHAnsi" w:hAnsiTheme="minorHAnsi" w:cstheme="minorHAnsi"/>
          <w:sz w:val="16"/>
        </w:rPr>
        <w:t xml:space="preserve"> — and whether or not we’re in the way. “You’re probably not an evil ant-hater who steps on ants out of malice,” </w:t>
      </w:r>
      <w:hyperlink r:id="rId108" w:history="1">
        <w:r w:rsidRPr="00520B29">
          <w:rPr>
            <w:rStyle w:val="Hyperlink"/>
            <w:rFonts w:asciiTheme="minorHAnsi" w:hAnsiTheme="minorHAnsi" w:cstheme="minorHAnsi"/>
            <w:sz w:val="16"/>
          </w:rPr>
          <w:t>Stephen Hawking wrote,</w:t>
        </w:r>
      </w:hyperlink>
      <w:r w:rsidRPr="00520B29">
        <w:rPr>
          <w:rFonts w:asciiTheme="minorHAnsi" w:hAnsiTheme="minorHAnsi" w:cstheme="minorHAnsi"/>
          <w:sz w:val="16"/>
        </w:rPr>
        <w:t> “but if you’re in charge of a hydroelectric green-energy project and there’s an anthill in the region to be flooded, too bad for the ants. Let’s not place humanity in the position of those ants.”</w:t>
      </w:r>
    </w:p>
    <w:p w14:paraId="2C86C90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Here’s one scenario that keeps experts up at night: We develop a sophisticated AI system with the goal of, say, estimating some number with high confidence.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AI realizes it</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 xml:space="preserve">achieve </w:t>
      </w:r>
      <w:r w:rsidRPr="00520B29">
        <w:rPr>
          <w:rStyle w:val="Emphasis"/>
          <w:rFonts w:asciiTheme="minorHAnsi" w:hAnsiTheme="minorHAnsi" w:cstheme="minorHAnsi"/>
          <w:highlight w:val="cyan"/>
        </w:rPr>
        <w:t>more</w:t>
      </w:r>
      <w:r w:rsidRPr="00520B29">
        <w:rPr>
          <w:rStyle w:val="Emphasis"/>
          <w:rFonts w:asciiTheme="minorHAnsi" w:hAnsiTheme="minorHAnsi" w:cstheme="minorHAnsi"/>
        </w:rPr>
        <w:t xml:space="preserve"> confidence</w:t>
      </w:r>
      <w:r w:rsidRPr="00520B29">
        <w:rPr>
          <w:rStyle w:val="StyleUnderline"/>
          <w:rFonts w:asciiTheme="minorHAnsi" w:hAnsiTheme="minorHAnsi" w:cstheme="minorHAnsi"/>
        </w:rPr>
        <w:t xml:space="preserve"> in its calculation </w:t>
      </w:r>
      <w:r w:rsidRPr="00520B29">
        <w:rPr>
          <w:rStyle w:val="StyleUnderline"/>
          <w:rFonts w:asciiTheme="minorHAnsi" w:hAnsiTheme="minorHAnsi" w:cstheme="minorHAnsi"/>
          <w:highlight w:val="cyan"/>
        </w:rPr>
        <w:t xml:space="preserve">if it uses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rPr>
        <w:t xml:space="preserve"> the world’s </w:t>
      </w:r>
      <w:r w:rsidRPr="00520B29">
        <w:rPr>
          <w:rStyle w:val="Emphasis"/>
          <w:rFonts w:asciiTheme="minorHAnsi" w:hAnsiTheme="minorHAnsi" w:cstheme="minorHAnsi"/>
        </w:rPr>
        <w:t xml:space="preserve">computing </w:t>
      </w:r>
      <w:r w:rsidRPr="00520B29">
        <w:rPr>
          <w:rStyle w:val="Emphasis"/>
          <w:rFonts w:asciiTheme="minorHAnsi" w:hAnsiTheme="minorHAnsi" w:cstheme="minorHAnsi"/>
          <w:highlight w:val="cyan"/>
        </w:rPr>
        <w:t>hardware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it realizes that </w:t>
      </w:r>
      <w:r w:rsidRPr="00520B29">
        <w:rPr>
          <w:rStyle w:val="StyleUnderline"/>
          <w:rFonts w:asciiTheme="minorHAnsi" w:hAnsiTheme="minorHAnsi" w:cstheme="minorHAnsi"/>
          <w:highlight w:val="cyan"/>
        </w:rPr>
        <w:t xml:space="preserve">releasing a </w:t>
      </w:r>
      <w:r w:rsidRPr="00520B29">
        <w:rPr>
          <w:rStyle w:val="Emphasis"/>
          <w:rFonts w:asciiTheme="minorHAnsi" w:hAnsiTheme="minorHAnsi" w:cstheme="minorHAnsi"/>
          <w:highlight w:val="cyan"/>
        </w:rPr>
        <w:t>bio</w:t>
      </w:r>
      <w:r w:rsidRPr="00520B29">
        <w:rPr>
          <w:rFonts w:asciiTheme="minorHAnsi" w:hAnsiTheme="minorHAnsi" w:cstheme="minorHAnsi"/>
          <w:sz w:val="16"/>
        </w:rPr>
        <w:t>logical super</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wipe out humanity</w:t>
      </w:r>
      <w:r w:rsidRPr="00520B29">
        <w:rPr>
          <w:rStyle w:val="StyleUnderline"/>
          <w:rFonts w:asciiTheme="minorHAnsi" w:hAnsiTheme="minorHAnsi" w:cstheme="minorHAnsi"/>
          <w:highlight w:val="cyan"/>
        </w:rPr>
        <w:t xml:space="preserve"> would</w:t>
      </w:r>
      <w:r w:rsidRPr="00520B29">
        <w:rPr>
          <w:rStyle w:val="StyleUnderline"/>
          <w:rFonts w:asciiTheme="minorHAnsi" w:hAnsiTheme="minorHAnsi" w:cstheme="minorHAnsi"/>
        </w:rPr>
        <w:t xml:space="preserve"> allow it </w:t>
      </w:r>
      <w:r w:rsidRPr="00520B29">
        <w:rPr>
          <w:rStyle w:val="StyleUnderline"/>
          <w:rFonts w:asciiTheme="minorHAnsi" w:hAnsiTheme="minorHAnsi" w:cstheme="minorHAnsi"/>
          <w:highlight w:val="cyan"/>
        </w:rPr>
        <w:t>free</w:t>
      </w:r>
      <w:r w:rsidRPr="00520B29">
        <w:rPr>
          <w:rStyle w:val="StyleUnderline"/>
          <w:rFonts w:asciiTheme="minorHAnsi" w:hAnsiTheme="minorHAnsi" w:cstheme="minorHAnsi"/>
        </w:rPr>
        <w:t xml:space="preserve"> use of all the </w:t>
      </w:r>
      <w:r w:rsidRPr="00520B29">
        <w:rPr>
          <w:rStyle w:val="StyleUnderline"/>
          <w:rFonts w:asciiTheme="minorHAnsi" w:hAnsiTheme="minorHAnsi" w:cstheme="minorHAnsi"/>
          <w:highlight w:val="cyan"/>
        </w:rPr>
        <w:t>hardware</w:t>
      </w:r>
      <w:r w:rsidRPr="00520B29">
        <w:rPr>
          <w:rFonts w:asciiTheme="minorHAnsi" w:hAnsiTheme="minorHAnsi" w:cstheme="minorHAnsi"/>
          <w:sz w:val="16"/>
        </w:rPr>
        <w:t>. Having exterminated humanity, it then calculates the number with higher confidence.</w:t>
      </w:r>
    </w:p>
    <w:p w14:paraId="49D9D087"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It is easy to design an AI that averts that specific pitfall. But there are lots of ways that </w:t>
      </w:r>
      <w:r w:rsidRPr="00520B29">
        <w:rPr>
          <w:rStyle w:val="StyleUnderline"/>
          <w:rFonts w:asciiTheme="minorHAnsi" w:hAnsiTheme="minorHAnsi" w:cstheme="minorHAnsi"/>
        </w:rPr>
        <w:t xml:space="preserve">unleashing powerful </w:t>
      </w:r>
      <w:r w:rsidRPr="00520B29">
        <w:rPr>
          <w:rStyle w:val="Emphasis"/>
          <w:rFonts w:asciiTheme="minorHAnsi" w:hAnsiTheme="minorHAnsi" w:cstheme="minorHAnsi"/>
        </w:rPr>
        <w:t>computer</w:t>
      </w:r>
      <w:r w:rsidRPr="00520B29">
        <w:rPr>
          <w:rStyle w:val="StyleUnderline"/>
          <w:rFonts w:asciiTheme="minorHAnsi" w:hAnsiTheme="minorHAnsi" w:cstheme="minorHAnsi"/>
        </w:rPr>
        <w:t xml:space="preserve"> system</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will have </w:t>
      </w:r>
      <w:r w:rsidRPr="00520B29">
        <w:rPr>
          <w:rStyle w:val="Emphasis"/>
          <w:rFonts w:asciiTheme="minorHAnsi" w:hAnsiTheme="minorHAnsi" w:cstheme="minorHAnsi"/>
        </w:rPr>
        <w:t>unexpected</w:t>
      </w:r>
      <w:r w:rsidRPr="00520B29">
        <w:rPr>
          <w:rStyle w:val="StyleUnderline"/>
          <w:rFonts w:asciiTheme="minorHAnsi" w:hAnsiTheme="minorHAnsi" w:cstheme="minorHAnsi"/>
        </w:rPr>
        <w:t xml:space="preserve"> and potentially </w:t>
      </w:r>
      <w:r w:rsidRPr="00520B29">
        <w:rPr>
          <w:rStyle w:val="Emphasis"/>
          <w:rFonts w:asciiTheme="minorHAnsi" w:hAnsiTheme="minorHAnsi" w:cstheme="minorHAnsi"/>
        </w:rPr>
        <w:t>devastating effects</w:t>
      </w:r>
      <w:r w:rsidRPr="00520B29">
        <w:rPr>
          <w:rStyle w:val="StyleUnderline"/>
          <w:rFonts w:asciiTheme="minorHAnsi" w:hAnsiTheme="minorHAnsi" w:cstheme="minorHAnsi"/>
        </w:rPr>
        <w:t xml:space="preserve">, and avoiding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of them is a much </w:t>
      </w:r>
      <w:r w:rsidRPr="00520B29">
        <w:rPr>
          <w:rStyle w:val="Emphasis"/>
          <w:rFonts w:asciiTheme="minorHAnsi" w:hAnsiTheme="minorHAnsi" w:cstheme="minorHAnsi"/>
        </w:rPr>
        <w:t>harder problem</w:t>
      </w:r>
      <w:r w:rsidRPr="00520B29">
        <w:rPr>
          <w:rFonts w:asciiTheme="minorHAnsi" w:hAnsiTheme="minorHAnsi" w:cstheme="minorHAnsi"/>
          <w:sz w:val="16"/>
        </w:rPr>
        <w:t xml:space="preserve"> than avoiding any specific one.</w:t>
      </w:r>
    </w:p>
    <w:p w14:paraId="4421A87B"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Victoria Krakovna, an AI researcher at DeepMind (now a division of Alphabet, Google’s parent company), </w:t>
      </w:r>
      <w:hyperlink r:id="rId109" w:history="1">
        <w:r w:rsidRPr="00520B29">
          <w:rPr>
            <w:rStyle w:val="Hyperlink"/>
            <w:rFonts w:asciiTheme="minorHAnsi" w:hAnsiTheme="minorHAnsi" w:cstheme="minorHAnsi"/>
            <w:sz w:val="16"/>
          </w:rPr>
          <w:t>compiled a list of examples of “specification gaming”</w:t>
        </w:r>
      </w:hyperlink>
      <w:r w:rsidRPr="00520B29">
        <w:rPr>
          <w:rFonts w:asciiTheme="minorHAnsi" w:hAnsiTheme="minorHAnsi" w:cstheme="minorHAnsi"/>
          <w:sz w:val="16"/>
        </w:rPr>
        <w:t>: the computer doing what we told it to do but not what we wanted it to do. For example, we tried to teach AI organisms in a simulation to jump, but we did it by teaching them to measure how far their “feet” rose above the ground. Instead of jumping, they</w:t>
      </w:r>
      <w:hyperlink r:id="rId110" w:history="1">
        <w:r w:rsidRPr="00520B29">
          <w:rPr>
            <w:rStyle w:val="Hyperlink"/>
            <w:rFonts w:asciiTheme="minorHAnsi" w:hAnsiTheme="minorHAnsi" w:cstheme="minorHAnsi"/>
            <w:sz w:val="16"/>
          </w:rPr>
          <w:t> learned to grow into tall vertical poles and do flips</w:t>
        </w:r>
      </w:hyperlink>
      <w:r w:rsidRPr="00520B29">
        <w:rPr>
          <w:rFonts w:asciiTheme="minorHAnsi" w:hAnsiTheme="minorHAnsi" w:cstheme="minorHAnsi"/>
          <w:sz w:val="16"/>
        </w:rPr>
        <w:t> — they excelled at what we were measuring, but they didn’t do what we wanted them to do.</w:t>
      </w:r>
    </w:p>
    <w:p w14:paraId="5A493D9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An AI playing the Atari exploration game </w:t>
      </w:r>
      <w:hyperlink r:id="rId111" w:history="1">
        <w:r w:rsidRPr="00520B29">
          <w:rPr>
            <w:rStyle w:val="Hyperlink"/>
            <w:rFonts w:asciiTheme="minorHAnsi" w:hAnsiTheme="minorHAnsi" w:cstheme="minorHAnsi"/>
            <w:sz w:val="16"/>
          </w:rPr>
          <w:t>Montezuma’s Revenge</w:t>
        </w:r>
      </w:hyperlink>
      <w:r w:rsidRPr="00520B29">
        <w:rPr>
          <w:rFonts w:asciiTheme="minorHAnsi" w:hAnsiTheme="minorHAnsi" w:cstheme="minorHAnsi"/>
          <w:sz w:val="16"/>
        </w:rPr>
        <w:t> found a bug that </w:t>
      </w:r>
      <w:hyperlink r:id="rId112" w:history="1">
        <w:r w:rsidRPr="00520B29">
          <w:rPr>
            <w:rStyle w:val="Hyperlink"/>
            <w:rFonts w:asciiTheme="minorHAnsi" w:hAnsiTheme="minorHAnsi" w:cstheme="minorHAnsi"/>
            <w:sz w:val="16"/>
          </w:rPr>
          <w:t>let it force a key in the game to reappear</w:t>
        </w:r>
      </w:hyperlink>
      <w:r w:rsidRPr="00520B29">
        <w:rPr>
          <w:rFonts w:asciiTheme="minorHAnsi" w:hAnsiTheme="minorHAnsi" w:cstheme="minorHAnsi"/>
          <w:sz w:val="16"/>
        </w:rPr>
        <w:t>, thereby allowing it to earn a higher score by exploiting the glitch. An AI playing a different game realized it could get more points by </w:t>
      </w:r>
      <w:hyperlink r:id="rId113" w:history="1">
        <w:r w:rsidRPr="00520B29">
          <w:rPr>
            <w:rStyle w:val="Hyperlink"/>
            <w:rFonts w:asciiTheme="minorHAnsi" w:hAnsiTheme="minorHAnsi" w:cstheme="minorHAnsi"/>
            <w:sz w:val="16"/>
          </w:rPr>
          <w:t>falsely inserting its name as the owner of high-value items</w:t>
        </w:r>
      </w:hyperlink>
      <w:r w:rsidRPr="00520B29">
        <w:rPr>
          <w:rFonts w:asciiTheme="minorHAnsi" w:hAnsiTheme="minorHAnsi" w:cstheme="minorHAnsi"/>
          <w:sz w:val="16"/>
        </w:rPr>
        <w:t>.</w:t>
      </w:r>
    </w:p>
    <w:p w14:paraId="46CBB712"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Sometimes, the researchers </w:t>
      </w:r>
      <w:hyperlink r:id="rId114" w:history="1">
        <w:r w:rsidRPr="00520B29">
          <w:rPr>
            <w:rStyle w:val="Hyperlink"/>
            <w:rFonts w:asciiTheme="minorHAnsi" w:hAnsiTheme="minorHAnsi" w:cstheme="minorHAnsi"/>
            <w:sz w:val="16"/>
          </w:rPr>
          <w:t>didn’t even know how their AI system cheated</w:t>
        </w:r>
      </w:hyperlink>
      <w:r w:rsidRPr="00520B29">
        <w:rPr>
          <w:rFonts w:asciiTheme="minorHAnsi" w:hAnsiTheme="minorHAnsi" w:cstheme="minorHAnsi"/>
          <w:sz w:val="16"/>
        </w:rPr>
        <w:t>: “the agent discovers an in-game bug. ... For a reason unknown to us, the game does not advance to the second round but the platforms start to blink and the agent quickly gains a huge amount of points (close to 1 million for our episode time limit).”</w:t>
      </w:r>
    </w:p>
    <w:p w14:paraId="103B0DC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What these examples make clear is that in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highlight w:val="cyan"/>
        </w:rPr>
        <w:t xml:space="preserve"> system</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might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unintended</w:t>
      </w:r>
      <w:r w:rsidRPr="00520B29">
        <w:rPr>
          <w:rStyle w:val="StyleUnderline"/>
          <w:rFonts w:asciiTheme="minorHAnsi" w:hAnsiTheme="minorHAnsi" w:cstheme="minorHAnsi"/>
        </w:rPr>
        <w:t xml:space="preserve"> behavior</w:t>
      </w:r>
      <w:r w:rsidRPr="00520B29">
        <w:rPr>
          <w:rFonts w:asciiTheme="minorHAnsi" w:hAnsiTheme="minorHAnsi" w:cstheme="minorHAnsi"/>
          <w:sz w:val="16"/>
        </w:rPr>
        <w:t xml:space="preserve"> or behavior </w:t>
      </w:r>
      <w:r w:rsidRPr="00520B29">
        <w:rPr>
          <w:rStyle w:val="StyleUnderline"/>
          <w:rFonts w:asciiTheme="minorHAnsi" w:hAnsiTheme="minorHAnsi" w:cstheme="minorHAnsi"/>
        </w:rPr>
        <w:t>humans don’t fully understand</w:t>
      </w:r>
      <w:r w:rsidRPr="00520B29">
        <w:rPr>
          <w:rFonts w:asciiTheme="minorHAnsi" w:hAnsiTheme="minorHAnsi" w:cstheme="minorHAnsi"/>
          <w:sz w:val="16"/>
        </w:rPr>
        <w:t>, a sufficiently powerful AI system might act unpredictably — pursuing its goals through an avenue that isn’t the one we expected.</w:t>
      </w:r>
    </w:p>
    <w:p w14:paraId="448B3AEB"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In his 2009 paper </w:t>
      </w:r>
      <w:hyperlink r:id="rId115" w:history="1">
        <w:r w:rsidRPr="00520B29">
          <w:rPr>
            <w:rStyle w:val="Hyperlink"/>
            <w:rFonts w:asciiTheme="minorHAnsi" w:hAnsiTheme="minorHAnsi" w:cstheme="minorHAnsi"/>
            <w:sz w:val="16"/>
          </w:rPr>
          <w:t>“The Basic AI Drives,”</w:t>
        </w:r>
      </w:hyperlink>
      <w:r w:rsidRPr="00520B29">
        <w:rPr>
          <w:rFonts w:asciiTheme="minorHAnsi" w:hAnsiTheme="minorHAnsi" w:cstheme="minorHAnsi"/>
          <w:sz w:val="16"/>
        </w:rPr>
        <w:t> </w:t>
      </w:r>
      <w:hyperlink r:id="rId116" w:history="1">
        <w:r w:rsidRPr="00520B29">
          <w:rPr>
            <w:rStyle w:val="Hyperlink"/>
            <w:rFonts w:asciiTheme="minorHAnsi" w:hAnsiTheme="minorHAnsi" w:cstheme="minorHAnsi"/>
            <w:sz w:val="16"/>
          </w:rPr>
          <w:t>Steve Omohundro</w:t>
        </w:r>
      </w:hyperlink>
      <w:r w:rsidRPr="00520B29">
        <w:rPr>
          <w:rFonts w:asciiTheme="minorHAnsi" w:hAnsiTheme="minorHAnsi" w:cstheme="minorHAnsi"/>
          <w:sz w:val="16"/>
        </w:rPr>
        <w:t xml:space="preserve">, who has worked as a computer science professor at the University of Illinois Urbana-Champaign and as the president of Possibility Research, argues that </w:t>
      </w:r>
      <w:r w:rsidRPr="00520B29">
        <w:rPr>
          <w:rStyle w:val="StyleUnderline"/>
          <w:rFonts w:asciiTheme="minorHAnsi" w:hAnsiTheme="minorHAnsi" w:cstheme="minorHAnsi"/>
        </w:rPr>
        <w:t xml:space="preserve">almost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highlight w:val="cyan"/>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will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predictably</w:t>
      </w:r>
      <w:r w:rsidRPr="00520B29">
        <w:rPr>
          <w:rStyle w:val="StyleUnderline"/>
          <w:rFonts w:asciiTheme="minorHAnsi" w:hAnsiTheme="minorHAnsi" w:cstheme="minorHAnsi"/>
        </w:rPr>
        <w:t xml:space="preserve"> try to </w:t>
      </w:r>
      <w:r w:rsidRPr="00520B29">
        <w:rPr>
          <w:rStyle w:val="StyleUnderline"/>
          <w:rFonts w:asciiTheme="minorHAnsi" w:hAnsiTheme="minorHAnsi" w:cstheme="minorHAnsi"/>
          <w:highlight w:val="cyan"/>
        </w:rPr>
        <w:t>accumulate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resources</w:t>
      </w:r>
      <w:r w:rsidRPr="00520B29">
        <w:rPr>
          <w:rStyle w:val="StyleUnderline"/>
          <w:rFonts w:asciiTheme="minorHAnsi" w:hAnsiTheme="minorHAnsi" w:cstheme="minorHAnsi"/>
          <w:highlight w:val="cyan"/>
        </w:rPr>
        <w:t>, become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efficient</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resist</w:t>
      </w:r>
      <w:r w:rsidRPr="00520B29">
        <w:rPr>
          <w:rStyle w:val="StyleUnderline"/>
          <w:rFonts w:asciiTheme="minorHAnsi" w:hAnsiTheme="minorHAnsi" w:cstheme="minorHAnsi"/>
          <w:highlight w:val="cyan"/>
        </w:rPr>
        <w:t xml:space="preserve"> being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turned </w:t>
      </w:r>
      <w:r w:rsidRPr="00520B29">
        <w:rPr>
          <w:rStyle w:val="Emphasis"/>
          <w:rFonts w:asciiTheme="minorHAnsi" w:hAnsiTheme="minorHAnsi" w:cstheme="minorHAnsi"/>
          <w:highlight w:val="cyan"/>
        </w:rPr>
        <w:t>off</w:t>
      </w:r>
      <w:r w:rsidRPr="00520B29">
        <w:rPr>
          <w:rStyle w:val="StyleUnderline"/>
          <w:rFonts w:asciiTheme="minorHAnsi" w:hAnsiTheme="minorHAnsi" w:cstheme="minorHAnsi"/>
        </w:rPr>
        <w:t xml:space="preserve"> or modified: </w:t>
      </w:r>
      <w:r w:rsidRPr="00520B29">
        <w:rPr>
          <w:rStyle w:val="StyleUnderline"/>
          <w:rFonts w:asciiTheme="minorHAnsi" w:hAnsiTheme="minorHAnsi" w:cstheme="minorHAnsi"/>
          <w:highlight w:val="cyan"/>
        </w:rPr>
        <w:t>“These</w:t>
      </w:r>
      <w:r w:rsidRPr="00520B29">
        <w:rPr>
          <w:rStyle w:val="StyleUnderline"/>
          <w:rFonts w:asciiTheme="minorHAnsi" w:hAnsiTheme="minorHAnsi" w:cstheme="minorHAnsi"/>
        </w:rPr>
        <w:t xml:space="preserve"> potentially </w:t>
      </w:r>
      <w:r w:rsidRPr="00520B29">
        <w:rPr>
          <w:rStyle w:val="Emphasis"/>
          <w:rFonts w:asciiTheme="minorHAnsi" w:hAnsiTheme="minorHAnsi" w:cstheme="minorHAnsi"/>
        </w:rPr>
        <w:t xml:space="preserve">harmful </w:t>
      </w:r>
      <w:r w:rsidRPr="00520B29">
        <w:rPr>
          <w:rStyle w:val="Emphasis"/>
          <w:rFonts w:asciiTheme="minorHAnsi" w:hAnsiTheme="minorHAnsi" w:cstheme="minorHAnsi"/>
          <w:highlight w:val="cyan"/>
        </w:rPr>
        <w:t>behaviors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because they were programmed</w:t>
      </w:r>
      <w:r w:rsidRPr="00520B29">
        <w:rPr>
          <w:rFonts w:asciiTheme="minorHAnsi" w:hAnsiTheme="minorHAnsi" w:cstheme="minorHAnsi"/>
          <w:sz w:val="16"/>
        </w:rPr>
        <w:t xml:space="preserve"> in at the start,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because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intrinsic</w:t>
      </w:r>
      <w:r w:rsidRPr="00520B29">
        <w:rPr>
          <w:rStyle w:val="Emphasis"/>
          <w:rFonts w:asciiTheme="minorHAnsi" w:hAnsiTheme="minorHAnsi" w:cstheme="minorHAnsi"/>
        </w:rPr>
        <w:t xml:space="preserve"> nature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goal</w:t>
      </w:r>
      <w:r w:rsidRPr="00520B29">
        <w:rPr>
          <w:rStyle w:val="Emphasis"/>
          <w:rFonts w:asciiTheme="minorHAnsi" w:hAnsiTheme="minorHAnsi" w:cstheme="minorHAnsi"/>
        </w:rPr>
        <w:t xml:space="preserve"> driven</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systems.”</w:t>
      </w:r>
    </w:p>
    <w:p w14:paraId="2C601DBE"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His argument goes like this: Because AIs have goals, they’ll be motivated to take actions that they can predict will advance their goals. An AI playing a chess game will be motivated to take an opponent’s piece and advance the board to a state that looks more winnable.</w:t>
      </w:r>
    </w:p>
    <w:p w14:paraId="7E61C9BA"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lastRenderedPageBreak/>
        <w:t>But the same AI, if it sees a way to improve its own chess evaluation algorithm so it can evaluate potential moves faster, will do that too, for the same reason: It’s just another step that advances its goal.</w:t>
      </w:r>
    </w:p>
    <w:p w14:paraId="0884DE42"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If the AI sees a way to harness more computing power so it can consider more moves in the time available, it will do that. And if the AI detects that someone is trying to turn off its computer mid-game, and it has a way to disrupt that, it’ll do it. It’s not that we would instruct the AI to do things like that; it’s that whatever goal a system has, actions like these will often be part of the best path to achieve that goal.</w:t>
      </w:r>
    </w:p>
    <w:p w14:paraId="6C4F3CDA" w14:textId="77777777" w:rsidR="00DC1C6A" w:rsidRPr="00520B29" w:rsidRDefault="00DC1C6A" w:rsidP="00DC1C6A">
      <w:pPr>
        <w:rPr>
          <w:rFonts w:asciiTheme="minorHAnsi" w:hAnsiTheme="minorHAnsi" w:cstheme="minorHAnsi"/>
          <w:sz w:val="16"/>
        </w:rPr>
      </w:pPr>
      <w:r w:rsidRPr="00520B29">
        <w:rPr>
          <w:rStyle w:val="StyleUnderline"/>
          <w:rFonts w:asciiTheme="minorHAnsi" w:hAnsiTheme="minorHAnsi" w:cstheme="minorHAnsi"/>
        </w:rPr>
        <w:t xml:space="preserve">That means that </w:t>
      </w:r>
      <w:r w:rsidRPr="00520B29">
        <w:rPr>
          <w:rStyle w:val="Emphasis"/>
          <w:rFonts w:asciiTheme="minorHAnsi" w:hAnsiTheme="minorHAnsi" w:cstheme="minorHAnsi"/>
        </w:rPr>
        <w:t>any goal</w:t>
      </w:r>
      <w:r w:rsidRPr="00520B29">
        <w:rPr>
          <w:rStyle w:val="StyleUnderline"/>
          <w:rFonts w:asciiTheme="minorHAnsi" w:hAnsiTheme="minorHAnsi" w:cstheme="minorHAnsi"/>
        </w:rPr>
        <w:t xml:space="preserve">, even </w:t>
      </w:r>
      <w:r w:rsidRPr="00520B29">
        <w:rPr>
          <w:rStyle w:val="Emphasis"/>
          <w:rFonts w:asciiTheme="minorHAnsi" w:hAnsiTheme="minorHAnsi" w:cstheme="minorHAnsi"/>
        </w:rPr>
        <w:t>innocuous</w:t>
      </w:r>
      <w:r w:rsidRPr="00520B29">
        <w:rPr>
          <w:rStyle w:val="StyleUnderline"/>
          <w:rFonts w:asciiTheme="minorHAnsi" w:hAnsiTheme="minorHAnsi" w:cstheme="minorHAnsi"/>
        </w:rPr>
        <w:t xml:space="preserve"> ones like playing chess</w:t>
      </w:r>
      <w:r w:rsidRPr="00520B29">
        <w:rPr>
          <w:rFonts w:asciiTheme="minorHAnsi" w:hAnsiTheme="minorHAnsi" w:cstheme="minorHAnsi"/>
          <w:sz w:val="16"/>
        </w:rPr>
        <w:t xml:space="preserve"> or generating advertisements that get lots of clicks online, </w:t>
      </w:r>
      <w:r w:rsidRPr="00520B29">
        <w:rPr>
          <w:rStyle w:val="StyleUnderline"/>
          <w:rFonts w:asciiTheme="minorHAnsi" w:hAnsiTheme="minorHAnsi" w:cstheme="minorHAnsi"/>
        </w:rPr>
        <w:t xml:space="preserve">could produce </w:t>
      </w:r>
      <w:r w:rsidRPr="00520B29">
        <w:rPr>
          <w:rStyle w:val="Emphasis"/>
          <w:rFonts w:asciiTheme="minorHAnsi" w:hAnsiTheme="minorHAnsi" w:cstheme="minorHAnsi"/>
        </w:rPr>
        <w:t>unintended</w:t>
      </w:r>
      <w:r w:rsidRPr="00520B29">
        <w:rPr>
          <w:rStyle w:val="StyleUnderline"/>
          <w:rFonts w:asciiTheme="minorHAnsi" w:hAnsiTheme="minorHAnsi" w:cstheme="minorHAnsi"/>
        </w:rPr>
        <w:t> results</w:t>
      </w:r>
      <w:r w:rsidRPr="00520B29">
        <w:rPr>
          <w:rFonts w:asciiTheme="minorHAnsi" w:hAnsiTheme="minorHAnsi" w:cstheme="minorHAnsi"/>
          <w:sz w:val="16"/>
        </w:rPr>
        <w:t xml:space="preserve"> if the agent pursuing it has enough intelligence and optimization power to identify weird, unexpected routes to achieve its goals.</w:t>
      </w:r>
    </w:p>
    <w:p w14:paraId="36DE5DD9"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Goal-driven systems won’t wake up one day with hostility to humans lurking in their hearts. But they will take actions that they predict will help them achieve their goal — even if we’d find those actions problematic, even horrifying. They’ll work to preserve themselves, accumulate more resources, and become more efficient. They already do that, but it takes the form of weird glitches in games. As they grow more sophisticated, scientists like Omohundro predict more adversarial behavior.</w:t>
      </w:r>
    </w:p>
    <w:p w14:paraId="0BC321D5"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4) When did scientists first start worrying about AI risk?</w:t>
      </w:r>
    </w:p>
    <w:p w14:paraId="57F58D3E"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Scientists have been thinking about the potential of artificial intelligence since the early days of computers. In the </w:t>
      </w:r>
      <w:hyperlink r:id="rId117" w:history="1">
        <w:r w:rsidRPr="00520B29">
          <w:rPr>
            <w:rStyle w:val="Hyperlink"/>
            <w:rFonts w:asciiTheme="minorHAnsi" w:hAnsiTheme="minorHAnsi" w:cstheme="minorHAnsi"/>
            <w:sz w:val="16"/>
          </w:rPr>
          <w:t>famous paper where he put forth the Turing test</w:t>
        </w:r>
      </w:hyperlink>
      <w:r w:rsidRPr="00520B29">
        <w:rPr>
          <w:rFonts w:asciiTheme="minorHAnsi" w:hAnsiTheme="minorHAnsi" w:cstheme="minorHAnsi"/>
          <w:sz w:val="16"/>
        </w:rPr>
        <w:t> for determining if an artificial system is truly “intelligent,” Alan Turing wrote:</w:t>
      </w:r>
    </w:p>
    <w:p w14:paraId="02386B74" w14:textId="77777777" w:rsidR="00DC1C6A" w:rsidRPr="00520B29" w:rsidRDefault="00DC1C6A" w:rsidP="00DC1C6A">
      <w:pPr>
        <w:ind w:left="720"/>
        <w:rPr>
          <w:rFonts w:asciiTheme="minorHAnsi" w:hAnsiTheme="minorHAnsi" w:cstheme="minorHAnsi"/>
          <w:sz w:val="16"/>
        </w:rPr>
      </w:pPr>
      <w:r w:rsidRPr="00520B29">
        <w:rPr>
          <w:rFonts w:asciiTheme="minorHAnsi" w:hAnsiTheme="minorHAnsi" w:cstheme="minorHAnsi"/>
          <w:sz w:val="16"/>
        </w:rPr>
        <w:t>Let us now assume, for the sake of argument, that these machines are a genuine possibility, and look at the consequences of constructing them. ... There would be plenty to do in trying to keep one’s intelligence up to the standards set by the machines, for it seems probable that once the machine thinking method had started, it would not take long to outstrip our feeble powers. … At some stage therefore we should have to expect the machines to take control.</w:t>
      </w:r>
    </w:p>
    <w:p w14:paraId="497EF225"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I.J. Good worked closely with Turing and reached the same conclusions, </w:t>
      </w:r>
      <w:hyperlink r:id="rId118" w:history="1">
        <w:r w:rsidRPr="00520B29">
          <w:rPr>
            <w:rStyle w:val="Hyperlink"/>
            <w:rFonts w:asciiTheme="minorHAnsi" w:hAnsiTheme="minorHAnsi" w:cstheme="minorHAnsi"/>
            <w:sz w:val="16"/>
          </w:rPr>
          <w:t>according to his assistant, Leslie Pendleton</w:t>
        </w:r>
      </w:hyperlink>
      <w:r w:rsidRPr="00520B29">
        <w:rPr>
          <w:rFonts w:asciiTheme="minorHAnsi" w:hAnsiTheme="minorHAnsi" w:cstheme="minorHAnsi"/>
          <w:sz w:val="16"/>
        </w:rPr>
        <w:t>. In an excerpt from unpublished notes Good wrote shortly before he died in 2009, he writes about himself in third person and notes a disagreement with his younger self — while as a younger man, he thought powerful AIs might be helpful to us, the older Good expected AI to annihilate us.</w:t>
      </w:r>
    </w:p>
    <w:p w14:paraId="261C4758" w14:textId="77777777" w:rsidR="00DC1C6A" w:rsidRPr="00520B29" w:rsidRDefault="00DC1C6A" w:rsidP="00DC1C6A">
      <w:pPr>
        <w:ind w:left="720"/>
        <w:rPr>
          <w:rFonts w:asciiTheme="minorHAnsi" w:hAnsiTheme="minorHAnsi" w:cstheme="minorHAnsi"/>
          <w:sz w:val="16"/>
        </w:rPr>
      </w:pPr>
      <w:r w:rsidRPr="00520B29">
        <w:rPr>
          <w:rFonts w:asciiTheme="minorHAnsi" w:hAnsiTheme="minorHAnsi" w:cstheme="minorHAnsi"/>
          <w:sz w:val="16"/>
        </w:rPr>
        <w:t>[The paper] “Speculations Concerning the First Ultra-intelligent Machine” (1965) ... began: “The survival of man depends on the early construction of an ultra-intelligent machine.” Those were his words during the Cold War, and he now suspects that “survival” should be replaced by “extinction.” He thinks that, because of international competition, we cannot prevent the machines from taking over. He thinks we are lemmings. He said also that “probably Man will construct the deus ex machina in his own image.”</w:t>
      </w:r>
    </w:p>
    <w:p w14:paraId="25E9B38B"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In the 21st century, with computers quickly establishing themselves as a transformative force in our world, younger researchers started expressing similar worries.</w:t>
      </w:r>
    </w:p>
    <w:p w14:paraId="1199944B"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Nick Bostrom is a </w:t>
      </w:r>
      <w:hyperlink r:id="rId119" w:history="1">
        <w:r w:rsidRPr="00520B29">
          <w:rPr>
            <w:rStyle w:val="Hyperlink"/>
            <w:rFonts w:asciiTheme="minorHAnsi" w:hAnsiTheme="minorHAnsi" w:cstheme="minorHAnsi"/>
            <w:sz w:val="16"/>
          </w:rPr>
          <w:t>professor at the University of Oxford, the director of the Future of Humanity Institute, and the director of the Governance of Artificial Intelligence Program</w:t>
        </w:r>
      </w:hyperlink>
      <w:r w:rsidRPr="00520B29">
        <w:rPr>
          <w:rFonts w:asciiTheme="minorHAnsi" w:hAnsiTheme="minorHAnsi" w:cstheme="minorHAnsi"/>
          <w:sz w:val="16"/>
        </w:rPr>
        <w:t>. He researches </w:t>
      </w:r>
      <w:hyperlink r:id="rId120" w:history="1">
        <w:r w:rsidRPr="00520B29">
          <w:rPr>
            <w:rStyle w:val="Hyperlink"/>
            <w:rFonts w:asciiTheme="minorHAnsi" w:hAnsiTheme="minorHAnsi" w:cstheme="minorHAnsi"/>
            <w:sz w:val="16"/>
          </w:rPr>
          <w:t>risks to humanity</w:t>
        </w:r>
      </w:hyperlink>
      <w:r w:rsidRPr="00520B29">
        <w:rPr>
          <w:rFonts w:asciiTheme="minorHAnsi" w:hAnsiTheme="minorHAnsi" w:cstheme="minorHAnsi"/>
          <w:sz w:val="16"/>
        </w:rPr>
        <w:t>, both </w:t>
      </w:r>
      <w:hyperlink r:id="rId121" w:history="1">
        <w:r w:rsidRPr="00520B29">
          <w:rPr>
            <w:rStyle w:val="Hyperlink"/>
            <w:rFonts w:asciiTheme="minorHAnsi" w:hAnsiTheme="minorHAnsi" w:cstheme="minorHAnsi"/>
            <w:sz w:val="16"/>
          </w:rPr>
          <w:t>in the abstract</w:t>
        </w:r>
      </w:hyperlink>
      <w:r w:rsidRPr="00520B29">
        <w:rPr>
          <w:rFonts w:asciiTheme="minorHAnsi" w:hAnsiTheme="minorHAnsi" w:cstheme="minorHAnsi"/>
          <w:sz w:val="16"/>
        </w:rPr>
        <w:t> — asking questions like why we seem to be alone in the universe — and in concrete terms, analyzing the technological advances on the table and whether they endanger us. AI, he concluded, endangers us.</w:t>
      </w:r>
    </w:p>
    <w:p w14:paraId="4BDACEF2" w14:textId="77777777" w:rsidR="00DC1C6A" w:rsidRPr="00520B29" w:rsidRDefault="00DC1C6A" w:rsidP="00DC1C6A">
      <w:pPr>
        <w:rPr>
          <w:rStyle w:val="StyleUnderline"/>
          <w:rFonts w:asciiTheme="minorHAnsi" w:hAnsiTheme="minorHAnsi" w:cstheme="minorHAnsi"/>
        </w:rPr>
      </w:pPr>
      <w:r w:rsidRPr="00520B29">
        <w:rPr>
          <w:rFonts w:asciiTheme="minorHAnsi" w:hAnsiTheme="minorHAnsi" w:cstheme="minorHAnsi"/>
          <w:sz w:val="16"/>
        </w:rPr>
        <w:t>In 2014, he </w:t>
      </w:r>
      <w:hyperlink r:id="rId122" w:history="1">
        <w:r w:rsidRPr="00520B29">
          <w:rPr>
            <w:rStyle w:val="Hyperlink"/>
            <w:rFonts w:asciiTheme="minorHAnsi" w:hAnsiTheme="minorHAnsi" w:cstheme="minorHAnsi"/>
            <w:sz w:val="16"/>
          </w:rPr>
          <w:t>wrote a book</w:t>
        </w:r>
      </w:hyperlink>
      <w:r w:rsidRPr="00520B29">
        <w:rPr>
          <w:rFonts w:asciiTheme="minorHAnsi" w:hAnsiTheme="minorHAnsi" w:cstheme="minorHAnsi"/>
          <w:sz w:val="16"/>
        </w:rPr>
        <w:t xml:space="preserve"> explaining the risks AI poses and the necessity of getting it right the first time, concluding, </w:t>
      </w:r>
      <w:r w:rsidRPr="00520B29">
        <w:rPr>
          <w:rStyle w:val="StyleUnderline"/>
          <w:rFonts w:asciiTheme="minorHAnsi" w:hAnsiTheme="minorHAnsi" w:cstheme="minorHAnsi"/>
          <w:highlight w:val="cyan"/>
        </w:rPr>
        <w:t xml:space="preserve">“once </w:t>
      </w:r>
      <w:r w:rsidRPr="00520B29">
        <w:rPr>
          <w:rStyle w:val="Emphasis"/>
          <w:rFonts w:asciiTheme="minorHAnsi" w:hAnsiTheme="minorHAnsi" w:cstheme="minorHAnsi"/>
          <w:highlight w:val="cyan"/>
        </w:rPr>
        <w:t>unfriendly</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exists, it</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prevent</w:t>
      </w:r>
      <w:r w:rsidRPr="00520B29">
        <w:rPr>
          <w:rStyle w:val="Emphasis"/>
          <w:rFonts w:asciiTheme="minorHAnsi" w:hAnsiTheme="minorHAnsi" w:cstheme="minorHAnsi"/>
        </w:rPr>
        <w:t xml:space="preserve"> us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replacing</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 xml:space="preserve">or </w:t>
      </w:r>
      <w:r w:rsidRPr="00520B29">
        <w:rPr>
          <w:rStyle w:val="Emphasis"/>
          <w:rFonts w:asciiTheme="minorHAnsi" w:hAnsiTheme="minorHAnsi" w:cstheme="minorHAnsi"/>
          <w:highlight w:val="cyan"/>
        </w:rPr>
        <w:t>changing</w:t>
      </w:r>
      <w:r w:rsidRPr="00520B29">
        <w:rPr>
          <w:rStyle w:val="StyleUnderline"/>
          <w:rFonts w:asciiTheme="minorHAnsi" w:hAnsiTheme="minorHAnsi" w:cstheme="minorHAnsi"/>
          <w:highlight w:val="cyan"/>
        </w:rPr>
        <w:t xml:space="preserve"> it</w:t>
      </w:r>
      <w:r w:rsidRPr="00520B29">
        <w:rPr>
          <w:rStyle w:val="StyleUnderline"/>
          <w:rFonts w:asciiTheme="minorHAnsi" w:hAnsiTheme="minorHAnsi" w:cstheme="minorHAnsi"/>
        </w:rPr>
        <w:t xml:space="preserve">s preferences. Our fate would be </w:t>
      </w:r>
      <w:r w:rsidRPr="00520B29">
        <w:rPr>
          <w:rStyle w:val="Emphasis"/>
          <w:rFonts w:asciiTheme="minorHAnsi" w:hAnsiTheme="minorHAnsi" w:cstheme="minorHAnsi"/>
        </w:rPr>
        <w:t>sealed</w:t>
      </w:r>
      <w:r w:rsidRPr="00520B29">
        <w:rPr>
          <w:rStyle w:val="StyleUnderline"/>
          <w:rFonts w:asciiTheme="minorHAnsi" w:hAnsiTheme="minorHAnsi" w:cstheme="minorHAnsi"/>
        </w:rPr>
        <w:t>.”</w:t>
      </w:r>
    </w:p>
    <w:p w14:paraId="2442019E"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Across the world, others have reached the same conclusion. Bostrom co-authored a </w:t>
      </w:r>
      <w:hyperlink r:id="rId123" w:history="1">
        <w:r w:rsidRPr="00520B29">
          <w:rPr>
            <w:rStyle w:val="Hyperlink"/>
            <w:rFonts w:asciiTheme="minorHAnsi" w:hAnsiTheme="minorHAnsi" w:cstheme="minorHAnsi"/>
            <w:sz w:val="16"/>
          </w:rPr>
          <w:t>paper on the ethics of artificial intelligence</w:t>
        </w:r>
      </w:hyperlink>
      <w:r w:rsidRPr="00520B29">
        <w:rPr>
          <w:rFonts w:asciiTheme="minorHAnsi" w:hAnsiTheme="minorHAnsi" w:cstheme="minorHAnsi"/>
          <w:sz w:val="16"/>
        </w:rPr>
        <w:t> with Eliezer Yudkowsky, founder of and research fellow at the Berkeley Machine Intelligence Research Institute (MIRI), an organization that works on better formal characterizations of the AI safety problem.</w:t>
      </w:r>
    </w:p>
    <w:p w14:paraId="1344CCDD"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Yudkowsky started his career in AI by </w:t>
      </w:r>
      <w:hyperlink r:id="rId124" w:history="1">
        <w:r w:rsidRPr="00520B29">
          <w:rPr>
            <w:rStyle w:val="Hyperlink"/>
            <w:rFonts w:asciiTheme="minorHAnsi" w:hAnsiTheme="minorHAnsi" w:cstheme="minorHAnsi"/>
            <w:sz w:val="16"/>
          </w:rPr>
          <w:t>worriedly poking holes in others’ proposals for how to make AI systems safe</w:t>
        </w:r>
      </w:hyperlink>
      <w:r w:rsidRPr="00520B29">
        <w:rPr>
          <w:rFonts w:asciiTheme="minorHAnsi" w:hAnsiTheme="minorHAnsi" w:cstheme="minorHAnsi"/>
          <w:sz w:val="16"/>
        </w:rPr>
        <w:t>, and has spent most of it working to persuade his peers that AI systems will, by default, be unaligned with human values (not necessarily opposed to but indifferent to human morality) — and that it’ll be a challenging technical problem to prevent that outcome.</w:t>
      </w:r>
    </w:p>
    <w:p w14:paraId="5173F22E"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Increasingly, researchers realized that there’d be challenges that hadn’t been present with AI systems when they were simple.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Side effects</w:t>
      </w:r>
      <w:r w:rsidRPr="00520B29">
        <w:rPr>
          <w:rStyle w:val="StyleUnderline"/>
          <w:rFonts w:asciiTheme="minorHAnsi" w:hAnsiTheme="minorHAnsi" w:cstheme="minorHAnsi"/>
          <w:highlight w:val="cyan"/>
        </w:rPr>
        <w:t>’ are</w:t>
      </w:r>
      <w:r w:rsidRPr="00520B29">
        <w:rPr>
          <w:rStyle w:val="StyleUnderline"/>
          <w:rFonts w:asciiTheme="minorHAnsi" w:hAnsiTheme="minorHAnsi" w:cstheme="minorHAnsi"/>
        </w:rPr>
        <w:t xml:space="preserve"> much more </w:t>
      </w:r>
      <w:r w:rsidRPr="00520B29">
        <w:rPr>
          <w:rStyle w:val="StyleUnderline"/>
          <w:rFonts w:asciiTheme="minorHAnsi" w:hAnsiTheme="minorHAnsi" w:cstheme="minorHAnsi"/>
          <w:highlight w:val="cyan"/>
        </w:rPr>
        <w:t>likely</w:t>
      </w:r>
      <w:r w:rsidRPr="00520B29">
        <w:rPr>
          <w:rStyle w:val="StyleUnderline"/>
          <w:rFonts w:asciiTheme="minorHAnsi" w:hAnsiTheme="minorHAnsi" w:cstheme="minorHAnsi"/>
        </w:rPr>
        <w:t xml:space="preserve"> to occur in a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environment, and an </w:t>
      </w:r>
      <w:r w:rsidRPr="00520B29">
        <w:rPr>
          <w:rStyle w:val="StyleUnderline"/>
          <w:rFonts w:asciiTheme="minorHAnsi" w:hAnsiTheme="minorHAnsi" w:cstheme="minorHAnsi"/>
          <w:highlight w:val="cyan"/>
        </w:rPr>
        <w:t>agent</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need to be quite sophisticated to </w:t>
      </w:r>
      <w:r w:rsidRPr="00520B29">
        <w:rPr>
          <w:rStyle w:val="Emphasis"/>
          <w:rFonts w:asciiTheme="minorHAnsi" w:hAnsiTheme="minorHAnsi" w:cstheme="minorHAnsi"/>
          <w:highlight w:val="cyan"/>
        </w:rPr>
        <w:t>hack</w:t>
      </w:r>
      <w:r w:rsidRPr="00520B29">
        <w:rPr>
          <w:rStyle w:val="StyleUnderline"/>
          <w:rFonts w:asciiTheme="minorHAnsi" w:hAnsiTheme="minorHAnsi" w:cstheme="minorHAnsi"/>
          <w:highlight w:val="cyan"/>
        </w:rPr>
        <w:t xml:space="preserve"> its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reward </w:t>
      </w:r>
      <w:r w:rsidRPr="00520B29">
        <w:rPr>
          <w:rStyle w:val="Emphasis"/>
          <w:rFonts w:asciiTheme="minorHAnsi" w:hAnsiTheme="minorHAnsi" w:cstheme="minorHAnsi"/>
          <w:highlight w:val="cyan"/>
        </w:rPr>
        <w:t>function</w:t>
      </w:r>
      <w:r w:rsidRPr="00520B29">
        <w:rPr>
          <w:rStyle w:val="StyleUnderline"/>
          <w:rFonts w:asciiTheme="minorHAnsi" w:hAnsiTheme="minorHAnsi" w:cstheme="minorHAnsi"/>
        </w:rPr>
        <w:t xml:space="preserve"> in a dangerous way</w:t>
      </w:r>
      <w:r w:rsidRPr="00520B29">
        <w:rPr>
          <w:rFonts w:asciiTheme="minorHAnsi" w:hAnsiTheme="minorHAnsi" w:cstheme="minorHAnsi"/>
          <w:sz w:val="16"/>
        </w:rPr>
        <w:t>. This may explain why these problems have received so little study in the past, while also suggesting their importance in the future,” concluded a 2016 </w:t>
      </w:r>
      <w:hyperlink r:id="rId125" w:history="1">
        <w:r w:rsidRPr="00520B29">
          <w:rPr>
            <w:rStyle w:val="Hyperlink"/>
            <w:rFonts w:asciiTheme="minorHAnsi" w:hAnsiTheme="minorHAnsi" w:cstheme="minorHAnsi"/>
            <w:sz w:val="16"/>
          </w:rPr>
          <w:t>research paper</w:t>
        </w:r>
      </w:hyperlink>
      <w:r w:rsidRPr="00520B29">
        <w:rPr>
          <w:rFonts w:asciiTheme="minorHAnsi" w:hAnsiTheme="minorHAnsi" w:cstheme="minorHAnsi"/>
          <w:sz w:val="16"/>
        </w:rPr>
        <w:t> on problems in AI safety.</w:t>
      </w:r>
    </w:p>
    <w:p w14:paraId="681EBBE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Bostrom’s book Superintelligence was compelling to many people, but there were skeptics. “</w:t>
      </w:r>
      <w:hyperlink r:id="rId126" w:history="1">
        <w:r w:rsidRPr="00520B29">
          <w:rPr>
            <w:rStyle w:val="Hyperlink"/>
            <w:rFonts w:asciiTheme="minorHAnsi" w:hAnsiTheme="minorHAnsi" w:cstheme="minorHAnsi"/>
            <w:sz w:val="16"/>
          </w:rPr>
          <w:t>No, experts don’t think superintelligent AI is a threat to humanity</w:t>
        </w:r>
      </w:hyperlink>
      <w:r w:rsidRPr="00520B29">
        <w:rPr>
          <w:rFonts w:asciiTheme="minorHAnsi" w:hAnsiTheme="minorHAnsi" w:cstheme="minorHAnsi"/>
          <w:sz w:val="16"/>
        </w:rPr>
        <w:t xml:space="preserve">,” argued an op-ed by Oren Etzioni, a professor of computer science at the University of Washington and CEO of the Allan </w:t>
      </w:r>
      <w:r w:rsidRPr="00520B29">
        <w:rPr>
          <w:rFonts w:asciiTheme="minorHAnsi" w:hAnsiTheme="minorHAnsi" w:cstheme="minorHAnsi"/>
          <w:sz w:val="16"/>
        </w:rPr>
        <w:lastRenderedPageBreak/>
        <w:t>Institute for Artificial Intelligence. “</w:t>
      </w:r>
      <w:hyperlink r:id="rId127" w:history="1">
        <w:r w:rsidRPr="00520B29">
          <w:rPr>
            <w:rStyle w:val="Hyperlink"/>
            <w:rFonts w:asciiTheme="minorHAnsi" w:hAnsiTheme="minorHAnsi" w:cstheme="minorHAnsi"/>
            <w:sz w:val="16"/>
          </w:rPr>
          <w:t>Yes, we are worried about the existential risk of artificial intelligence</w:t>
        </w:r>
      </w:hyperlink>
      <w:r w:rsidRPr="00520B29">
        <w:rPr>
          <w:rFonts w:asciiTheme="minorHAnsi" w:hAnsiTheme="minorHAnsi" w:cstheme="minorHAnsi"/>
          <w:sz w:val="16"/>
        </w:rPr>
        <w:t>,” replied a dueling op-ed by Stuart Russell, an AI pioneer and UC Berkeley professor, and Allan DaFoe, a senior research fellow at Oxford and director of the Governance of AI program there.</w:t>
      </w:r>
    </w:p>
    <w:p w14:paraId="7E1A9986"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It’s tempting to conclude that there’s a pitched battle between AI-risk skeptics and AI-risk believers. In reality, they might not disagree as profoundly as you would think.</w:t>
      </w:r>
    </w:p>
    <w:p w14:paraId="5D80B45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Facebook’s chief AI scientist Yann LeCun, for example, is a vocal voice on the skeptical side. But while he </w:t>
      </w:r>
      <w:hyperlink r:id="rId128" w:history="1">
        <w:r w:rsidRPr="00520B29">
          <w:rPr>
            <w:rStyle w:val="Hyperlink"/>
            <w:rFonts w:asciiTheme="minorHAnsi" w:hAnsiTheme="minorHAnsi" w:cstheme="minorHAnsi"/>
            <w:sz w:val="16"/>
          </w:rPr>
          <w:t>argues we shouldn’t fear AI, he still believes we ought to have people working on, and thinking about, AI safety</w:t>
        </w:r>
      </w:hyperlink>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“Even </w:t>
      </w:r>
      <w:r w:rsidRPr="00520B29">
        <w:rPr>
          <w:rStyle w:val="Emphasis"/>
          <w:rFonts w:asciiTheme="minorHAnsi" w:hAnsiTheme="minorHAnsi" w:cstheme="minorHAnsi"/>
          <w:highlight w:val="cyan"/>
        </w:rPr>
        <w:t>if</w:t>
      </w:r>
      <w:r w:rsidRPr="00520B29">
        <w:rPr>
          <w:rStyle w:val="StyleUnderline"/>
          <w:rFonts w:asciiTheme="minorHAnsi" w:hAnsiTheme="minorHAnsi" w:cstheme="minorHAnsi"/>
          <w:highlight w:val="cyan"/>
        </w:rPr>
        <w:t xml:space="preserve"> the risk</w:t>
      </w:r>
      <w:r w:rsidRPr="00520B29">
        <w:rPr>
          <w:rStyle w:val="StyleUnderline"/>
          <w:rFonts w:asciiTheme="minorHAnsi" w:hAnsiTheme="minorHAnsi" w:cstheme="minorHAnsi"/>
        </w:rPr>
        <w:t xml:space="preserve"> of an </w:t>
      </w:r>
      <w:r w:rsidRPr="00520B29">
        <w:rPr>
          <w:rStyle w:val="Emphasis"/>
          <w:rFonts w:asciiTheme="minorHAnsi" w:hAnsiTheme="minorHAnsi" w:cstheme="minorHAnsi"/>
        </w:rPr>
        <w:t>A.I. uprising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very </w:t>
      </w:r>
      <w:r w:rsidRPr="00520B29">
        <w:rPr>
          <w:rStyle w:val="Emphasis"/>
          <w:rFonts w:asciiTheme="minorHAnsi" w:hAnsiTheme="minorHAnsi" w:cstheme="minorHAnsi"/>
        </w:rPr>
        <w:t>unlikely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far</w:t>
      </w:r>
      <w:r w:rsidRPr="00520B29">
        <w:rPr>
          <w:rStyle w:val="StyleUnderline"/>
          <w:rFonts w:asciiTheme="minorHAnsi" w:hAnsiTheme="minorHAnsi" w:cstheme="minorHAnsi"/>
        </w:rPr>
        <w:t xml:space="preserve"> in the future,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still </w:t>
      </w:r>
      <w:r w:rsidRPr="00520B29">
        <w:rPr>
          <w:rStyle w:val="StyleUnderline"/>
          <w:rFonts w:asciiTheme="minorHAnsi" w:hAnsiTheme="minorHAnsi" w:cstheme="minorHAnsi"/>
          <w:highlight w:val="cyan"/>
        </w:rPr>
        <w:t>need to</w:t>
      </w:r>
      <w:r w:rsidRPr="00520B29">
        <w:rPr>
          <w:rStyle w:val="StyleUnderline"/>
          <w:rFonts w:asciiTheme="minorHAnsi" w:hAnsiTheme="minorHAnsi" w:cstheme="minorHAnsi"/>
        </w:rPr>
        <w:t xml:space="preserve"> think about it, </w:t>
      </w:r>
      <w:r w:rsidRPr="00520B29">
        <w:rPr>
          <w:rStyle w:val="StyleUnderline"/>
          <w:rFonts w:asciiTheme="minorHAnsi" w:hAnsiTheme="minorHAnsi" w:cstheme="minorHAnsi"/>
          <w:highlight w:val="cyan"/>
        </w:rPr>
        <w:t>design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precautionary </w:t>
      </w:r>
      <w:r w:rsidRPr="00520B29">
        <w:rPr>
          <w:rStyle w:val="Emphasis"/>
          <w:rFonts w:asciiTheme="minorHAnsi" w:hAnsiTheme="minorHAnsi" w:cstheme="minorHAnsi"/>
          <w:highlight w:val="cyan"/>
        </w:rPr>
        <w:t>measures</w:t>
      </w:r>
      <w:r w:rsidRPr="00520B29">
        <w:rPr>
          <w:rStyle w:val="StyleUnderline"/>
          <w:rFonts w:asciiTheme="minorHAnsi" w:hAnsiTheme="minorHAnsi" w:cstheme="minorHAnsi"/>
          <w:highlight w:val="cyan"/>
        </w:rPr>
        <w:t>, and</w:t>
      </w:r>
      <w:r w:rsidRPr="00520B29">
        <w:rPr>
          <w:rStyle w:val="StyleUnderline"/>
          <w:rFonts w:asciiTheme="minorHAnsi" w:hAnsiTheme="minorHAnsi" w:cstheme="minorHAnsi"/>
        </w:rPr>
        <w:t xml:space="preserve"> establish </w:t>
      </w:r>
      <w:r w:rsidRPr="00520B29">
        <w:rPr>
          <w:rStyle w:val="Emphasis"/>
          <w:rFonts w:asciiTheme="minorHAnsi" w:hAnsiTheme="minorHAnsi" w:cstheme="minorHAnsi"/>
          <w:highlight w:val="cyan"/>
        </w:rPr>
        <w:t>guidelines</w:t>
      </w:r>
      <w:r w:rsidRPr="00520B29">
        <w:rPr>
          <w:rStyle w:val="StyleUnderline"/>
          <w:rFonts w:asciiTheme="minorHAnsi" w:hAnsiTheme="minorHAnsi" w:cstheme="minorHAnsi"/>
          <w:highlight w:val="cyan"/>
        </w:rPr>
        <w:t>,”</w:t>
      </w:r>
      <w:r w:rsidRPr="00520B29">
        <w:rPr>
          <w:rFonts w:asciiTheme="minorHAnsi" w:hAnsiTheme="minorHAnsi" w:cstheme="minorHAnsi"/>
          <w:sz w:val="16"/>
        </w:rPr>
        <w:t xml:space="preserve"> he writes.</w:t>
      </w:r>
    </w:p>
    <w:p w14:paraId="2D9482BF" w14:textId="77777777" w:rsidR="00DC1C6A" w:rsidRPr="00520B29" w:rsidRDefault="00DC1C6A" w:rsidP="00DC1C6A">
      <w:pPr>
        <w:pStyle w:val="Heading4"/>
        <w:rPr>
          <w:rFonts w:asciiTheme="minorHAnsi" w:hAnsiTheme="minorHAnsi" w:cstheme="minorHAnsi"/>
        </w:rPr>
      </w:pPr>
      <w:r w:rsidRPr="00520B29">
        <w:rPr>
          <w:rFonts w:asciiTheme="minorHAnsi" w:hAnsiTheme="minorHAnsi" w:cstheme="minorHAnsi"/>
        </w:rPr>
        <w:t xml:space="preserve">Even </w:t>
      </w:r>
      <w:r w:rsidRPr="00520B29">
        <w:rPr>
          <w:rFonts w:asciiTheme="minorHAnsi" w:hAnsiTheme="minorHAnsi" w:cstheme="minorHAnsi"/>
          <w:u w:val="single"/>
        </w:rPr>
        <w:t>imperfect</w:t>
      </w:r>
      <w:r w:rsidRPr="00520B29">
        <w:rPr>
          <w:rFonts w:asciiTheme="minorHAnsi" w:hAnsiTheme="minorHAnsi" w:cstheme="minorHAnsi"/>
        </w:rPr>
        <w:t xml:space="preserve"> development risks </w:t>
      </w:r>
      <w:r w:rsidRPr="00520B29">
        <w:rPr>
          <w:rFonts w:asciiTheme="minorHAnsi" w:hAnsiTheme="minorHAnsi" w:cstheme="minorHAnsi"/>
          <w:u w:val="single"/>
        </w:rPr>
        <w:t>bio</w:t>
      </w:r>
      <w:r w:rsidRPr="00520B29">
        <w:rPr>
          <w:rFonts w:asciiTheme="minorHAnsi" w:hAnsiTheme="minorHAnsi" w:cstheme="minorHAnsi"/>
        </w:rPr>
        <w:t xml:space="preserve">, </w:t>
      </w:r>
      <w:r w:rsidRPr="00520B29">
        <w:rPr>
          <w:rFonts w:asciiTheme="minorHAnsi" w:hAnsiTheme="minorHAnsi" w:cstheme="minorHAnsi"/>
          <w:u w:val="single"/>
        </w:rPr>
        <w:t>chemical</w:t>
      </w:r>
      <w:r w:rsidRPr="00520B29">
        <w:rPr>
          <w:rFonts w:asciiTheme="minorHAnsi" w:hAnsiTheme="minorHAnsi" w:cstheme="minorHAnsi"/>
        </w:rPr>
        <w:t xml:space="preserve">, and </w:t>
      </w:r>
      <w:r w:rsidRPr="00520B29">
        <w:rPr>
          <w:rFonts w:asciiTheme="minorHAnsi" w:hAnsiTheme="minorHAnsi" w:cstheme="minorHAnsi"/>
          <w:u w:val="single"/>
        </w:rPr>
        <w:t>nuclear</w:t>
      </w:r>
      <w:r w:rsidRPr="00520B29">
        <w:rPr>
          <w:rFonts w:asciiTheme="minorHAnsi" w:hAnsiTheme="minorHAnsi" w:cstheme="minorHAnsi"/>
        </w:rPr>
        <w:t xml:space="preserve"> hazards---extinction.</w:t>
      </w:r>
    </w:p>
    <w:p w14:paraId="356891E2" w14:textId="77777777" w:rsidR="00DC1C6A" w:rsidRPr="00520B29" w:rsidRDefault="00DC1C6A" w:rsidP="00DC1C6A">
      <w:pPr>
        <w:rPr>
          <w:rFonts w:asciiTheme="minorHAnsi" w:hAnsiTheme="minorHAnsi" w:cstheme="minorHAnsi"/>
        </w:rPr>
      </w:pPr>
      <w:r w:rsidRPr="00520B29">
        <w:rPr>
          <w:rStyle w:val="Style13ptBold"/>
          <w:rFonts w:cstheme="minorHAnsi"/>
        </w:rPr>
        <w:t>Carlsmith ’22</w:t>
      </w:r>
      <w:r w:rsidRPr="00520B29">
        <w:rPr>
          <w:rFonts w:asciiTheme="minorHAnsi" w:hAnsiTheme="minorHAnsi" w:cstheme="minorHAnsi"/>
        </w:rPr>
        <w:t xml:space="preserve"> [Joseph; Submitted June 16; senior research analyst at Open Philanthropy focusing on risks to humanity's long-term future, and a doctoral student in philosophy at the University of Oxford; Arxiv, “Is Power-Seeking AI an Existential Risk?” arXiv preprint arXiv:2206.13353] </w:t>
      </w:r>
    </w:p>
    <w:p w14:paraId="07B1634C"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Destructive capacity. Ultimately, one salient route to disempowering humans would be widespread destruction, coercion, and even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and the threats in this vein </w:t>
      </w:r>
      <w:r w:rsidRPr="00520B29">
        <w:rPr>
          <w:rStyle w:val="StyleUnderline"/>
          <w:rFonts w:asciiTheme="minorHAnsi" w:hAnsiTheme="minorHAnsi" w:cstheme="minorHAnsi"/>
        </w:rPr>
        <w:t xml:space="preserve">could </w:t>
      </w:r>
      <w:r w:rsidRPr="00520B29">
        <w:rPr>
          <w:rStyle w:val="StyleUnderline"/>
          <w:rFonts w:asciiTheme="minorHAnsi" w:hAnsiTheme="minorHAnsi" w:cstheme="minorHAnsi"/>
          <w:highlight w:val="cyan"/>
        </w:rPr>
        <w:t>play</w:t>
      </w:r>
      <w:r w:rsidRPr="00520B29">
        <w:rPr>
          <w:rStyle w:val="StyleUnderline"/>
          <w:rFonts w:asciiTheme="minorHAnsi" w:hAnsiTheme="minorHAnsi" w:cstheme="minorHAnsi"/>
        </w:rPr>
        <w:t xml:space="preserve"> a key </w:t>
      </w:r>
      <w:r w:rsidRPr="00520B29">
        <w:rPr>
          <w:rStyle w:val="StyleUnderline"/>
          <w:rFonts w:asciiTheme="minorHAnsi" w:hAnsiTheme="minorHAnsi" w:cstheme="minorHAnsi"/>
          <w:highlight w:val="cyan"/>
        </w:rPr>
        <w:t>role in</w:t>
      </w:r>
      <w:r w:rsidRPr="00520B29">
        <w:rPr>
          <w:rStyle w:val="StyleUnderline"/>
          <w:rFonts w:asciiTheme="minorHAnsi" w:hAnsiTheme="minorHAnsi" w:cstheme="minorHAnsi"/>
        </w:rPr>
        <w:t xml:space="preserve"> a</w:t>
      </w:r>
      <w:r w:rsidRPr="00520B29">
        <w:rPr>
          <w:rFonts w:asciiTheme="minorHAnsi" w:hAnsiTheme="minorHAnsi" w:cstheme="minorHAnsi"/>
          <w:sz w:val="16"/>
        </w:rPr>
        <w:t xml:space="preserve"> PS-</w:t>
      </w:r>
      <w:r w:rsidRPr="00520B29">
        <w:rPr>
          <w:rStyle w:val="Emphasis"/>
          <w:rFonts w:asciiTheme="minorHAnsi" w:hAnsiTheme="minorHAnsi" w:cstheme="minorHAnsi"/>
          <w:highlight w:val="cyan"/>
        </w:rPr>
        <w:t>misaligned AI</w:t>
      </w:r>
      <w:r w:rsidRPr="00520B29">
        <w:rPr>
          <w:rStyle w:val="StyleUnderline"/>
          <w:rFonts w:asciiTheme="minorHAnsi" w:hAnsiTheme="minorHAnsi" w:cstheme="minorHAnsi"/>
        </w:rPr>
        <w:t xml:space="preserve"> system’s pursuit of other ends</w:t>
      </w:r>
      <w:r w:rsidRPr="00520B29">
        <w:rPr>
          <w:rFonts w:asciiTheme="minorHAnsi" w:hAnsiTheme="minorHAnsi" w:cstheme="minorHAnsi"/>
          <w:sz w:val="16"/>
        </w:rPr>
        <w:t xml:space="preserve">.160 </w:t>
      </w:r>
    </w:p>
    <w:p w14:paraId="3B3B0612"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szCs w:val="16"/>
        </w:rPr>
        <w:t>&lt;&lt;FOOTNOTE 160 BEGINS&gt;&gt;</w:t>
      </w:r>
    </w:p>
    <w:p w14:paraId="6264A18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160. To be clear: the </w:t>
      </w:r>
      <w:r w:rsidRPr="00520B29">
        <w:rPr>
          <w:rStyle w:val="StyleUnderline"/>
          <w:rFonts w:asciiTheme="minorHAnsi" w:hAnsiTheme="minorHAnsi" w:cstheme="minorHAnsi"/>
          <w:highlight w:val="cyan"/>
        </w:rPr>
        <w:t>AI need not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intrinsically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motivated by</w:t>
      </w:r>
      <w:r w:rsidRPr="00520B29">
        <w:rPr>
          <w:rFonts w:asciiTheme="minorHAnsi" w:hAnsiTheme="minorHAnsi" w:cstheme="minorHAnsi"/>
          <w:sz w:val="16"/>
        </w:rPr>
        <w:t xml:space="preserve"> anything like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hatred</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of humans. </w:t>
      </w:r>
      <w:r w:rsidRPr="00520B29">
        <w:rPr>
          <w:rStyle w:val="StyleUnderline"/>
          <w:rFonts w:asciiTheme="minorHAnsi" w:hAnsiTheme="minorHAnsi" w:cstheme="minorHAnsi"/>
          <w:highlight w:val="cyan"/>
        </w:rPr>
        <w:t>Nor</w:t>
      </w:r>
      <w:r w:rsidRPr="00520B29">
        <w:rPr>
          <w:rFonts w:asciiTheme="minorHAnsi" w:hAnsiTheme="minorHAnsi" w:cstheme="minorHAnsi"/>
          <w:sz w:val="16"/>
        </w:rPr>
        <w:t xml:space="preserve">, indeed, </w:t>
      </w:r>
      <w:r w:rsidRPr="00520B29">
        <w:rPr>
          <w:rStyle w:val="StyleUnderline"/>
          <w:rFonts w:asciiTheme="minorHAnsi" w:hAnsiTheme="minorHAnsi" w:cstheme="minorHAnsi"/>
          <w:highlight w:val="cyan"/>
        </w:rPr>
        <w:t>need it want to</w:t>
      </w:r>
      <w:r w:rsidRPr="00520B29">
        <w:rPr>
          <w:rFonts w:asciiTheme="minorHAnsi" w:hAnsiTheme="minorHAnsi" w:cstheme="minorHAnsi"/>
          <w:sz w:val="16"/>
          <w:szCs w:val="16"/>
        </w:rPr>
        <w:t xml:space="preserve"> literally </w:t>
      </w:r>
      <w:r w:rsidRPr="00520B29">
        <w:rPr>
          <w:rStyle w:val="StyleUnderline"/>
          <w:rFonts w:asciiTheme="minorHAnsi" w:hAnsiTheme="minorHAnsi" w:cstheme="minorHAnsi"/>
          <w:highlight w:val="cyan"/>
        </w:rPr>
        <w:t>use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atoms</w:t>
      </w:r>
      <w:r w:rsidRPr="00520B29">
        <w:rPr>
          <w:rStyle w:val="StyleUnderline"/>
          <w:rFonts w:asciiTheme="minorHAnsi" w:hAnsiTheme="minorHAnsi" w:cstheme="minorHAnsi"/>
        </w:rPr>
        <w:t xml:space="preserve"> humans are made out of </w:t>
      </w:r>
      <w:r w:rsidRPr="00520B29">
        <w:rPr>
          <w:rStyle w:val="StyleUnderline"/>
          <w:rFonts w:asciiTheme="minorHAnsi" w:hAnsiTheme="minorHAnsi" w:cstheme="minorHAnsi"/>
          <w:highlight w:val="cyan"/>
        </w:rPr>
        <w:t>for anything</w:t>
      </w:r>
      <w:r w:rsidRPr="00520B29">
        <w:rPr>
          <w:rStyle w:val="StyleUnderline"/>
          <w:rFonts w:asciiTheme="minorHAnsi" w:hAnsiTheme="minorHAnsi" w:cstheme="minorHAnsi"/>
        </w:rPr>
        <w:t xml:space="preserve"> else</w:t>
      </w:r>
      <w:r w:rsidRPr="00520B29">
        <w:rPr>
          <w:rFonts w:asciiTheme="minorHAnsi" w:hAnsiTheme="minorHAnsi" w:cstheme="minorHAnsi"/>
          <w:sz w:val="16"/>
          <w:szCs w:val="16"/>
        </w:rPr>
        <w:t xml:space="preserve">. Rather, </w:t>
      </w:r>
      <w:r w:rsidRPr="00520B29">
        <w:rPr>
          <w:rStyle w:val="StyleUnderline"/>
          <w:rFonts w:asciiTheme="minorHAnsi" w:hAnsiTheme="minorHAnsi" w:cstheme="minorHAnsi"/>
          <w:highlight w:val="cyan"/>
        </w:rPr>
        <w:t>if humans are</w:t>
      </w:r>
      <w:r w:rsidRPr="00520B29">
        <w:rPr>
          <w:rStyle w:val="StyleUnderline"/>
          <w:rFonts w:asciiTheme="minorHAnsi" w:hAnsiTheme="minorHAnsi" w:cstheme="minorHAnsi"/>
        </w:rPr>
        <w:t xml:space="preserve"> actively </w:t>
      </w:r>
      <w:r w:rsidRPr="00520B29">
        <w:rPr>
          <w:rStyle w:val="Emphasis"/>
          <w:rFonts w:asciiTheme="minorHAnsi" w:hAnsiTheme="minorHAnsi" w:cstheme="minorHAnsi"/>
          <w:highlight w:val="cyan"/>
        </w:rPr>
        <w:t>threatening</w:t>
      </w:r>
      <w:r w:rsidRPr="00520B29">
        <w:rPr>
          <w:rStyle w:val="StyleUnderline"/>
          <w:rFonts w:asciiTheme="minorHAnsi" w:hAnsiTheme="minorHAnsi" w:cstheme="minorHAnsi"/>
        </w:rPr>
        <w:t xml:space="preserve"> its</w:t>
      </w:r>
      <w:r w:rsidRPr="00520B29">
        <w:rPr>
          <w:rFonts w:asciiTheme="minorHAnsi" w:hAnsiTheme="minorHAnsi" w:cstheme="minorHAnsi"/>
          <w:sz w:val="16"/>
        </w:rPr>
        <w:t xml:space="preserve"> pursuit of its </w:t>
      </w:r>
      <w:r w:rsidRPr="00520B29">
        <w:rPr>
          <w:rStyle w:val="StyleUnderline"/>
          <w:rFonts w:asciiTheme="minorHAnsi" w:hAnsiTheme="minorHAnsi" w:cstheme="minorHAnsi"/>
          <w:highlight w:val="cyan"/>
        </w:rPr>
        <w:t>objectives</w:t>
      </w:r>
      <w:r w:rsidRPr="00520B29">
        <w:rPr>
          <w:rFonts w:asciiTheme="minorHAnsi" w:hAnsiTheme="minorHAnsi" w:cstheme="minorHAnsi"/>
          <w:sz w:val="16"/>
        </w:rPr>
        <w:t xml:space="preserve">, or competing with it for power and resources, various types of </w:t>
      </w:r>
      <w:r w:rsidRPr="00520B29">
        <w:rPr>
          <w:rStyle w:val="Emphasis"/>
          <w:rFonts w:asciiTheme="minorHAnsi" w:hAnsiTheme="minorHAnsi" w:cstheme="minorHAnsi"/>
          <w:highlight w:val="cyan"/>
        </w:rPr>
        <w:t>destruction</w:t>
      </w:r>
      <w:r w:rsidRPr="00520B29">
        <w:rPr>
          <w:rStyle w:val="StyleUnderline"/>
          <w:rFonts w:asciiTheme="minorHAnsi" w:hAnsiTheme="minorHAnsi" w:cstheme="minorHAnsi"/>
        </w:rPr>
        <w:t xml:space="preserve">/harm might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instrumentally </w:t>
      </w:r>
      <w:r w:rsidRPr="00520B29">
        <w:rPr>
          <w:rStyle w:val="Emphasis"/>
          <w:rFonts w:asciiTheme="minorHAnsi" w:hAnsiTheme="minorHAnsi" w:cstheme="minorHAnsi"/>
          <w:highlight w:val="cyan"/>
        </w:rPr>
        <w:t>useful</w:t>
      </w:r>
      <w:r w:rsidRPr="00520B29">
        <w:rPr>
          <w:rFonts w:asciiTheme="minorHAnsi" w:hAnsiTheme="minorHAnsi" w:cstheme="minorHAnsi"/>
          <w:sz w:val="16"/>
        </w:rPr>
        <w:t xml:space="preserve"> to it.</w:t>
      </w:r>
    </w:p>
    <w:p w14:paraId="499497D9"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szCs w:val="16"/>
        </w:rPr>
        <w:t>&lt;&lt;FOOTNOTE 160 ENDS&gt;&gt;</w:t>
      </w:r>
    </w:p>
    <w:p w14:paraId="64922C55"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Possible </w:t>
      </w:r>
      <w:r w:rsidRPr="00520B29">
        <w:rPr>
          <w:rStyle w:val="StyleUnderline"/>
          <w:rFonts w:asciiTheme="minorHAnsi" w:hAnsiTheme="minorHAnsi" w:cstheme="minorHAnsi"/>
        </w:rPr>
        <w:t>mechanisms</w:t>
      </w:r>
      <w:r w:rsidRPr="00520B29">
        <w:rPr>
          <w:rFonts w:asciiTheme="minorHAnsi" w:hAnsiTheme="minorHAnsi" w:cstheme="minorHAnsi"/>
          <w:sz w:val="16"/>
        </w:rPr>
        <w:t xml:space="preserve"> here </w:t>
      </w:r>
      <w:r w:rsidRPr="00520B29">
        <w:rPr>
          <w:rStyle w:val="StyleUnderline"/>
          <w:rFonts w:asciiTheme="minorHAnsi" w:hAnsiTheme="minorHAnsi" w:cstheme="minorHAnsi"/>
        </w:rPr>
        <w:t xml:space="preserve">include: </w:t>
      </w:r>
      <w:r w:rsidRPr="00520B29">
        <w:rPr>
          <w:rStyle w:val="Emphasis"/>
          <w:rFonts w:asciiTheme="minorHAnsi" w:hAnsiTheme="minorHAnsi" w:cstheme="minorHAnsi"/>
          <w:highlight w:val="cyan"/>
        </w:rPr>
        <w:t>bio</w:t>
      </w:r>
      <w:r w:rsidRPr="00520B29">
        <w:rPr>
          <w:rStyle w:val="StyleUnderline"/>
          <w:rFonts w:asciiTheme="minorHAnsi" w:hAnsiTheme="minorHAnsi" w:cstheme="minorHAnsi"/>
        </w:rPr>
        <w:t>logical/</w:t>
      </w:r>
      <w:r w:rsidRPr="00520B29">
        <w:rPr>
          <w:rStyle w:val="Emphasis"/>
          <w:rFonts w:asciiTheme="minorHAnsi" w:hAnsiTheme="minorHAnsi" w:cstheme="minorHAnsi"/>
          <w:highlight w:val="cyan"/>
        </w:rPr>
        <w:t>chem</w:t>
      </w:r>
      <w:r w:rsidRPr="00520B29">
        <w:rPr>
          <w:rStyle w:val="StyleUnderline"/>
          <w:rFonts w:asciiTheme="minorHAnsi" w:hAnsiTheme="minorHAnsi" w:cstheme="minorHAnsi"/>
        </w:rPr>
        <w:t>ical/</w:t>
      </w:r>
      <w:r w:rsidRPr="00520B29">
        <w:rPr>
          <w:rStyle w:val="Emphasis"/>
          <w:rFonts w:asciiTheme="minorHAnsi" w:hAnsiTheme="minorHAnsi" w:cstheme="minorHAnsi"/>
          <w:highlight w:val="cyan"/>
        </w:rPr>
        <w:t>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weapons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advanced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weaponized </w:t>
      </w:r>
      <w:r w:rsidRPr="00520B29">
        <w:rPr>
          <w:rStyle w:val="Emphasis"/>
          <w:rFonts w:asciiTheme="minorHAnsi" w:hAnsiTheme="minorHAnsi" w:cstheme="minorHAnsi"/>
          <w:highlight w:val="cyan"/>
        </w:rPr>
        <w:t>drones</w:t>
      </w:r>
      <w:r w:rsidRPr="00520B29">
        <w:rPr>
          <w:rFonts w:asciiTheme="minorHAnsi" w:hAnsiTheme="minorHAnsi" w:cstheme="minorHAnsi"/>
          <w:sz w:val="16"/>
        </w:rPr>
        <w:t>/</w:t>
      </w:r>
      <w:r w:rsidRPr="00520B29">
        <w:rPr>
          <w:rStyle w:val="Emphasis"/>
          <w:rFonts w:asciiTheme="minorHAnsi" w:hAnsiTheme="minorHAnsi" w:cstheme="minorHAnsi"/>
        </w:rPr>
        <w:t>robots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new types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advanced </w:t>
      </w:r>
      <w:r w:rsidRPr="00520B29">
        <w:rPr>
          <w:rStyle w:val="Emphasis"/>
          <w:rFonts w:asciiTheme="minorHAnsi" w:hAnsiTheme="minorHAnsi" w:cstheme="minorHAnsi"/>
          <w:highlight w:val="cyan"/>
        </w:rPr>
        <w:t>weaponry</w:t>
      </w:r>
      <w:r w:rsidRPr="00520B29">
        <w:rPr>
          <w:rFonts w:asciiTheme="minorHAnsi" w:hAnsiTheme="minorHAnsi" w:cstheme="minorHAnsi"/>
          <w:sz w:val="16"/>
        </w:rPr>
        <w:t xml:space="preserve">; ubiquitous monitoring, </w:t>
      </w:r>
      <w:r w:rsidRPr="00520B29">
        <w:rPr>
          <w:rStyle w:val="Emphasis"/>
          <w:rFonts w:asciiTheme="minorHAnsi" w:hAnsiTheme="minorHAnsi" w:cstheme="minorHAnsi"/>
          <w:highlight w:val="cyan"/>
        </w:rPr>
        <w:t>surveillance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confinement; </w:t>
      </w:r>
      <w:r w:rsidRPr="00520B29">
        <w:rPr>
          <w:rStyle w:val="Emphasis"/>
          <w:rFonts w:asciiTheme="minorHAnsi" w:hAnsiTheme="minorHAnsi" w:cstheme="minorHAnsi"/>
          <w:highlight w:val="cyan"/>
        </w:rPr>
        <w:t>attacks</w:t>
      </w:r>
      <w:r w:rsidRPr="00520B29">
        <w:rPr>
          <w:rStyle w:val="StyleUnderline"/>
          <w:rFonts w:asciiTheme="minorHAnsi" w:hAnsiTheme="minorHAnsi" w:cstheme="minorHAnsi"/>
          <w:highlight w:val="cyan"/>
        </w:rPr>
        <w:t xml:space="preserve"> on</w:t>
      </w:r>
      <w:r w:rsidRPr="00520B29">
        <w:rPr>
          <w:rFonts w:asciiTheme="minorHAnsi" w:hAnsiTheme="minorHAnsi" w:cstheme="minorHAnsi"/>
          <w:sz w:val="16"/>
        </w:rPr>
        <w:t xml:space="preserve"> (or sufficient indifference to) background </w:t>
      </w:r>
      <w:r w:rsidRPr="00520B29">
        <w:rPr>
          <w:rStyle w:val="StyleUnderline"/>
          <w:rFonts w:asciiTheme="minorHAnsi" w:hAnsiTheme="minorHAnsi" w:cstheme="minorHAnsi"/>
        </w:rPr>
        <w:t xml:space="preserve">conditions of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survival</w:t>
      </w:r>
      <w:r w:rsidRPr="00520B29">
        <w:rPr>
          <w:rFonts w:asciiTheme="minorHAnsi" w:hAnsiTheme="minorHAnsi" w:cstheme="minorHAnsi"/>
          <w:sz w:val="16"/>
        </w:rPr>
        <w:t xml:space="preserve"> (</w:t>
      </w:r>
      <w:r w:rsidRPr="00520B29">
        <w:rPr>
          <w:rStyle w:val="StyleUnderline"/>
          <w:rFonts w:asciiTheme="minorHAnsi" w:hAnsiTheme="minorHAnsi" w:cstheme="minorHAnsi"/>
        </w:rPr>
        <w:t>food, water, air, energy, habitable climate</w:t>
      </w:r>
      <w:r w:rsidRPr="00520B29">
        <w:rPr>
          <w:rFonts w:asciiTheme="minorHAnsi" w:hAnsiTheme="minorHAnsi" w:cstheme="minorHAnsi"/>
          <w:sz w:val="16"/>
        </w:rPr>
        <w:t xml:space="preserve">); and so on.161 </w:t>
      </w:r>
    </w:p>
    <w:p w14:paraId="56BBA42D"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szCs w:val="16"/>
        </w:rPr>
        <w:t>&lt;&lt;FOOTNOTE 161 BEGINS&gt;&gt;</w:t>
      </w:r>
    </w:p>
    <w:p w14:paraId="7796306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161. And note that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an actual </w:t>
      </w:r>
      <w:r w:rsidRPr="00520B29">
        <w:rPr>
          <w:rStyle w:val="Emphasis"/>
          <w:rFonts w:asciiTheme="minorHAnsi" w:hAnsiTheme="minorHAnsi" w:cstheme="minorHAnsi"/>
        </w:rPr>
        <w:t xml:space="preserve">militarized </w:t>
      </w:r>
      <w:r w:rsidRPr="00520B29">
        <w:rPr>
          <w:rStyle w:val="Emphasis"/>
          <w:rFonts w:asciiTheme="minorHAnsi" w:hAnsiTheme="minorHAnsi" w:cstheme="minorHAnsi"/>
          <w:highlight w:val="cyan"/>
        </w:rPr>
        <w:t>conflict</w:t>
      </w:r>
      <w:r w:rsidRPr="00520B29">
        <w:rPr>
          <w:rStyle w:val="StyleUnderline"/>
          <w:rFonts w:asciiTheme="minorHAnsi" w:hAnsiTheme="minorHAnsi" w:cstheme="minorHAnsi"/>
        </w:rPr>
        <w:t>, PS-</w:t>
      </w:r>
      <w:r w:rsidRPr="00520B29">
        <w:rPr>
          <w:rStyle w:val="Emphasis"/>
          <w:rFonts w:asciiTheme="minorHAnsi" w:hAnsiTheme="minorHAnsi" w:cstheme="minorHAnsi"/>
        </w:rPr>
        <w:t xml:space="preserve">misaligned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 xml:space="preserve">might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various </w:t>
      </w:r>
      <w:r w:rsidRPr="00520B29">
        <w:rPr>
          <w:rStyle w:val="Emphasis"/>
          <w:rFonts w:asciiTheme="minorHAnsi" w:hAnsiTheme="minorHAnsi" w:cstheme="minorHAnsi"/>
          <w:highlight w:val="cyan"/>
        </w:rPr>
        <w:t>advantages</w:t>
      </w:r>
      <w:r w:rsidRPr="00520B29">
        <w:rPr>
          <w:rStyle w:val="StyleUnderline"/>
          <w:rFonts w:asciiTheme="minorHAnsi" w:hAnsiTheme="minorHAnsi" w:cstheme="minorHAnsi"/>
        </w:rPr>
        <w:t xml:space="preserve"> over humans</w:t>
      </w:r>
      <w:r w:rsidRPr="00520B29">
        <w:rPr>
          <w:rFonts w:asciiTheme="minorHAnsi" w:hAnsiTheme="minorHAnsi" w:cstheme="minorHAnsi"/>
          <w:sz w:val="16"/>
        </w:rPr>
        <w:t xml:space="preserve">—for example, </w:t>
      </w:r>
      <w:r w:rsidRPr="00520B29">
        <w:rPr>
          <w:rStyle w:val="StyleUnderline"/>
          <w:rFonts w:asciiTheme="minorHAnsi" w:hAnsiTheme="minorHAnsi" w:cstheme="minorHAnsi"/>
          <w:highlight w:val="cyan"/>
        </w:rPr>
        <w:t>they may not have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return address</w:t>
      </w:r>
      <w:r w:rsidRPr="00520B29">
        <w:rPr>
          <w:rStyle w:val="StyleUnderline"/>
          <w:rFonts w:asciiTheme="minorHAnsi" w:hAnsiTheme="minorHAnsi" w:cstheme="minorHAnsi"/>
        </w:rPr>
        <w:t>”</w:t>
      </w:r>
      <w:r w:rsidRPr="00520B29">
        <w:rPr>
          <w:rFonts w:asciiTheme="minorHAnsi" w:hAnsiTheme="minorHAnsi" w:cstheme="minorHAnsi"/>
          <w:sz w:val="16"/>
          <w:szCs w:val="16"/>
        </w:rPr>
        <w:t xml:space="preserve"> required </w:t>
      </w:r>
      <w:r w:rsidRPr="00520B29">
        <w:rPr>
          <w:rStyle w:val="StyleUnderline"/>
          <w:rFonts w:asciiTheme="minorHAnsi" w:hAnsiTheme="minorHAnsi" w:cstheme="minorHAnsi"/>
          <w:highlight w:val="cyan"/>
        </w:rPr>
        <w:t>for</w:t>
      </w:r>
      <w:r w:rsidRPr="00520B29">
        <w:rPr>
          <w:rFonts w:asciiTheme="minorHAnsi" w:hAnsiTheme="minorHAnsi" w:cstheme="minorHAnsi"/>
          <w:sz w:val="16"/>
        </w:rPr>
        <w:t xml:space="preserve"> various forms of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utually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ssured </w:t>
      </w:r>
      <w:r w:rsidRPr="00520B29">
        <w:rPr>
          <w:rStyle w:val="Emphasis"/>
          <w:rFonts w:asciiTheme="minorHAnsi" w:hAnsiTheme="minorHAnsi" w:cstheme="minorHAnsi"/>
          <w:highlight w:val="cyan"/>
        </w:rPr>
        <w:t>d</w:t>
      </w:r>
      <w:r w:rsidRPr="00520B29">
        <w:rPr>
          <w:rFonts w:asciiTheme="minorHAnsi" w:hAnsiTheme="minorHAnsi" w:cstheme="minorHAnsi"/>
          <w:sz w:val="16"/>
        </w:rPr>
        <w:t xml:space="preserve">estruction </w:t>
      </w:r>
      <w:r w:rsidRPr="00520B29">
        <w:rPr>
          <w:rStyle w:val="StyleUnderline"/>
          <w:rFonts w:asciiTheme="minorHAnsi" w:hAnsiTheme="minorHAnsi" w:cstheme="minorHAnsi"/>
        </w:rPr>
        <w:t>to gain traction</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conditions</w:t>
      </w:r>
      <w:r w:rsidRPr="00520B29">
        <w:rPr>
          <w:rStyle w:val="StyleUnderline"/>
          <w:rFonts w:asciiTheme="minorHAnsi" w:hAnsiTheme="minorHAnsi" w:cstheme="minorHAnsi"/>
        </w:rPr>
        <w:t xml:space="preserve"> they </w:t>
      </w:r>
      <w:r w:rsidRPr="00520B29">
        <w:rPr>
          <w:rStyle w:val="Emphasis"/>
          <w:rFonts w:asciiTheme="minorHAnsi" w:hAnsiTheme="minorHAnsi" w:cstheme="minorHAnsi"/>
        </w:rPr>
        <w:t>require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 survival</w:t>
      </w:r>
      <w:r w:rsidRPr="00520B29">
        <w:rPr>
          <w:rFonts w:asciiTheme="minorHAnsi" w:hAnsiTheme="minorHAnsi" w:cstheme="minorHAnsi"/>
          <w:sz w:val="16"/>
        </w:rPr>
        <w:t xml:space="preserve"> might be </w:t>
      </w:r>
      <w:r w:rsidRPr="00520B29">
        <w:rPr>
          <w:rStyle w:val="Emphasis"/>
          <w:rFonts w:asciiTheme="minorHAnsi" w:hAnsiTheme="minorHAnsi" w:cstheme="minorHAnsi"/>
        </w:rPr>
        <w:t>very different</w:t>
      </w:r>
      <w:r w:rsidRPr="00520B29">
        <w:rPr>
          <w:rFonts w:asciiTheme="minorHAnsi" w:hAnsiTheme="minorHAnsi" w:cstheme="minorHAnsi"/>
          <w:sz w:val="16"/>
        </w:rPr>
        <w:t xml:space="preserve"> from those of humans; they may </w:t>
      </w:r>
      <w:r w:rsidRPr="00520B29">
        <w:rPr>
          <w:rStyle w:val="StyleUnderline"/>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affected by</w:t>
      </w:r>
      <w:r w:rsidRPr="00520B29">
        <w:rPr>
          <w:rFonts w:asciiTheme="minorHAnsi" w:hAnsiTheme="minorHAnsi" w:cstheme="minorHAnsi"/>
          <w:sz w:val="16"/>
        </w:rPr>
        <w:t xml:space="preserve"> various </w:t>
      </w:r>
      <w:r w:rsidRPr="00520B29">
        <w:rPr>
          <w:rStyle w:val="Emphasis"/>
          <w:rFonts w:asciiTheme="minorHAnsi" w:hAnsiTheme="minorHAnsi" w:cstheme="minorHAnsi"/>
          <w:highlight w:val="cyan"/>
        </w:rPr>
        <w:t>attack vectors</w:t>
      </w:r>
      <w:r w:rsidRPr="00520B29">
        <w:rPr>
          <w:rStyle w:val="StyleUnderline"/>
          <w:rFonts w:asciiTheme="minorHAnsi" w:hAnsiTheme="minorHAnsi" w:cstheme="minorHAnsi"/>
        </w:rPr>
        <w:t xml:space="preserve"> that harm humans</w:t>
      </w:r>
      <w:r w:rsidRPr="00520B29">
        <w:rPr>
          <w:rFonts w:asciiTheme="minorHAnsi" w:hAnsiTheme="minorHAnsi" w:cstheme="minorHAnsi"/>
          <w:sz w:val="16"/>
        </w:rPr>
        <w:t xml:space="preserve"> (e.g., biological weapons); </w:t>
      </w:r>
      <w:r w:rsidRPr="00520B29">
        <w:rPr>
          <w:rStyle w:val="StyleUnderline"/>
          <w:rFonts w:asciiTheme="minorHAnsi" w:hAnsiTheme="minorHAnsi" w:cstheme="minorHAnsi"/>
          <w:highlight w:val="cyan"/>
        </w:rPr>
        <w:t>they</w:t>
      </w:r>
      <w:r w:rsidRPr="00520B29">
        <w:rPr>
          <w:rStyle w:val="StyleUnderline"/>
          <w:rFonts w:asciiTheme="minorHAnsi" w:hAnsiTheme="minorHAnsi" w:cstheme="minorHAnsi"/>
        </w:rPr>
        <w:t xml:space="preserve"> may</w:t>
      </w:r>
      <w:r w:rsidRPr="00520B29">
        <w:rPr>
          <w:rFonts w:asciiTheme="minorHAnsi" w:hAnsiTheme="minorHAnsi" w:cstheme="minorHAnsi"/>
          <w:sz w:val="16"/>
          <w:szCs w:val="16"/>
        </w:rPr>
        <w:t xml:space="preserve"> be able to copy/</w:t>
      </w:r>
      <w:r w:rsidRPr="00520B29">
        <w:rPr>
          <w:rStyle w:val="StyleUnderline"/>
          <w:rFonts w:asciiTheme="minorHAnsi" w:hAnsiTheme="minorHAnsi" w:cstheme="minorHAnsi"/>
          <w:highlight w:val="cyan"/>
        </w:rPr>
        <w:t xml:space="preserve">back </w:t>
      </w:r>
      <w:r w:rsidRPr="00520B29">
        <w:rPr>
          <w:rStyle w:val="Emphasis"/>
          <w:rFonts w:asciiTheme="minorHAnsi" w:hAnsiTheme="minorHAnsi" w:cstheme="minorHAnsi"/>
          <w:highlight w:val="cyan"/>
        </w:rPr>
        <w:t>themselves up</w:t>
      </w:r>
      <w:r w:rsidRPr="00520B29">
        <w:rPr>
          <w:rFonts w:asciiTheme="minorHAnsi" w:hAnsiTheme="minorHAnsi" w:cstheme="minorHAnsi"/>
          <w:sz w:val="16"/>
          <w:szCs w:val="16"/>
        </w:rPr>
        <w:t xml:space="preserve"> in various ways humans can’t</w:t>
      </w:r>
      <w:r w:rsidRPr="00520B29">
        <w:rPr>
          <w:rFonts w:asciiTheme="minorHAnsi" w:hAnsiTheme="minorHAnsi" w:cstheme="minorHAnsi"/>
          <w:sz w:val="16"/>
        </w:rPr>
        <w:t>; and so on. Obviously, though, humans could have various advantages as well (for example, the world’s infrastructure is centrally optimized for human use).</w:t>
      </w:r>
    </w:p>
    <w:p w14:paraId="57CAF7DE"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szCs w:val="16"/>
        </w:rPr>
        <w:t>&lt;&lt;FOOTNOTE 161 ENDS&gt;&gt;</w:t>
      </w:r>
    </w:p>
    <w:p w14:paraId="2093D871" w14:textId="77777777" w:rsidR="00DC1C6A" w:rsidRPr="00520B29" w:rsidRDefault="00DC1C6A" w:rsidP="00DC1C6A">
      <w:pPr>
        <w:rPr>
          <w:rFonts w:asciiTheme="minorHAnsi" w:hAnsiTheme="minorHAnsi" w:cstheme="minorHAnsi"/>
          <w:sz w:val="16"/>
          <w:szCs w:val="16"/>
        </w:rPr>
      </w:pPr>
    </w:p>
    <w:p w14:paraId="62E323E4" w14:textId="77777777" w:rsidR="00DC1C6A" w:rsidRDefault="00DC1C6A" w:rsidP="00DC1C6A">
      <w:pPr>
        <w:pStyle w:val="Heading3"/>
      </w:pPr>
      <w:r>
        <w:lastRenderedPageBreak/>
        <w:t>AI---Impact---FAI---AT: Pleasure---2NC</w:t>
      </w:r>
    </w:p>
    <w:p w14:paraId="3EE4CE8D" w14:textId="77777777" w:rsidR="00DC1C6A" w:rsidRPr="00520B29" w:rsidRDefault="00DC1C6A" w:rsidP="00DC1C6A">
      <w:pPr>
        <w:pStyle w:val="Heading4"/>
        <w:tabs>
          <w:tab w:val="left" w:pos="1233"/>
        </w:tabs>
        <w:rPr>
          <w:rFonts w:asciiTheme="minorHAnsi" w:hAnsiTheme="minorHAnsi" w:cstheme="minorHAnsi"/>
        </w:rPr>
      </w:pPr>
      <w:r>
        <w:rPr>
          <w:rFonts w:asciiTheme="minorHAnsi" w:hAnsiTheme="minorHAnsi" w:cstheme="minorHAnsi"/>
        </w:rPr>
        <w:t xml:space="preserve">We must outweigh---infinite pleasure is grounded in </w:t>
      </w:r>
      <w:r w:rsidRPr="00361115">
        <w:rPr>
          <w:rFonts w:asciiTheme="minorHAnsi" w:hAnsiTheme="minorHAnsi" w:cstheme="minorHAnsi"/>
          <w:u w:val="single"/>
        </w:rPr>
        <w:t>flawed logic</w:t>
      </w:r>
      <w:r>
        <w:rPr>
          <w:rFonts w:asciiTheme="minorHAnsi" w:hAnsiTheme="minorHAnsi" w:cstheme="minorHAnsi"/>
        </w:rPr>
        <w:t xml:space="preserve"> and </w:t>
      </w:r>
      <w:r w:rsidRPr="00361115">
        <w:rPr>
          <w:rFonts w:asciiTheme="minorHAnsi" w:hAnsiTheme="minorHAnsi" w:cstheme="minorHAnsi"/>
          <w:u w:val="single"/>
        </w:rPr>
        <w:t>scientifically impossible</w:t>
      </w:r>
      <w:r>
        <w:rPr>
          <w:rFonts w:asciiTheme="minorHAnsi" w:hAnsiTheme="minorHAnsi" w:cstheme="minorHAnsi"/>
        </w:rPr>
        <w:t>.</w:t>
      </w:r>
    </w:p>
    <w:p w14:paraId="6AD4C033" w14:textId="77777777" w:rsidR="00DC1C6A" w:rsidRPr="00520B29" w:rsidRDefault="00DC1C6A" w:rsidP="00DC1C6A">
      <w:pPr>
        <w:rPr>
          <w:rFonts w:asciiTheme="minorHAnsi" w:hAnsiTheme="minorHAnsi" w:cstheme="minorHAnsi"/>
        </w:rPr>
      </w:pPr>
      <w:r w:rsidRPr="00520B29">
        <w:rPr>
          <w:rStyle w:val="Style13ptBold"/>
          <w:rFonts w:cstheme="minorHAnsi"/>
        </w:rPr>
        <w:t>Levin ’22</w:t>
      </w:r>
      <w:r w:rsidRPr="00520B29">
        <w:rPr>
          <w:rFonts w:asciiTheme="minorHAnsi" w:hAnsiTheme="minorHAnsi" w:cstheme="minorHAnsi"/>
        </w:rPr>
        <w:t xml:space="preserve"> [Susan; March 22; Professor in Humanities and Philosophy at Smith College; Slate, “Silicon Valley’s Favorite Weird Philosophy Is Fundamentally Wrong,” </w:t>
      </w:r>
      <w:hyperlink r:id="rId129" w:history="1">
        <w:r w:rsidRPr="00520B29">
          <w:rPr>
            <w:rStyle w:val="Hyperlink"/>
            <w:rFonts w:asciiTheme="minorHAnsi" w:hAnsiTheme="minorHAnsi" w:cstheme="minorHAnsi"/>
          </w:rPr>
          <w:t>https://slate.com/technology/2022/03/silicon-valley-transhumanism-eugenics-information.html</w:t>
        </w:r>
      </w:hyperlink>
      <w:r w:rsidRPr="00520B29">
        <w:rPr>
          <w:rFonts w:asciiTheme="minorHAnsi" w:hAnsiTheme="minorHAnsi" w:cstheme="minorHAnsi"/>
        </w:rPr>
        <w:t>]</w:t>
      </w:r>
    </w:p>
    <w:p w14:paraId="7EDE619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You’re probably already familiar with certain enhancements—like </w:t>
      </w:r>
      <w:r w:rsidRPr="00520B29">
        <w:rPr>
          <w:rStyle w:val="StyleUnderline"/>
          <w:rFonts w:asciiTheme="minorHAnsi" w:hAnsiTheme="minorHAnsi" w:cstheme="minorHAnsi"/>
        </w:rPr>
        <w:t xml:space="preserve">athletes using </w:t>
      </w:r>
      <w:r w:rsidRPr="00520B29">
        <w:rPr>
          <w:rStyle w:val="Emphasis"/>
          <w:rFonts w:asciiTheme="minorHAnsi" w:hAnsiTheme="minorHAnsi" w:cstheme="minorHAnsi"/>
        </w:rPr>
        <w:t>steroids</w:t>
      </w:r>
      <w:r w:rsidRPr="00520B29">
        <w:rPr>
          <w:rFonts w:asciiTheme="minorHAnsi" w:hAnsiTheme="minorHAnsi" w:cstheme="minorHAnsi"/>
          <w:sz w:val="16"/>
        </w:rPr>
        <w:t xml:space="preserve"> to gain a competitive advantage, or </w:t>
      </w:r>
      <w:r w:rsidRPr="00520B29">
        <w:rPr>
          <w:rStyle w:val="StyleUnderline"/>
          <w:rFonts w:asciiTheme="minorHAnsi" w:hAnsiTheme="minorHAnsi" w:cstheme="minorHAnsi"/>
        </w:rPr>
        <w:t xml:space="preserve">individuals using </w:t>
      </w:r>
      <w:r w:rsidRPr="00520B29">
        <w:rPr>
          <w:rStyle w:val="Emphasis"/>
          <w:rFonts w:asciiTheme="minorHAnsi" w:hAnsiTheme="minorHAnsi" w:cstheme="minorHAnsi"/>
        </w:rPr>
        <w:t>ADHD</w:t>
      </w:r>
      <w:r w:rsidRPr="00520B29">
        <w:rPr>
          <w:rStyle w:val="StyleUnderline"/>
          <w:rFonts w:asciiTheme="minorHAnsi" w:hAnsiTheme="minorHAnsi" w:cstheme="minorHAnsi"/>
        </w:rPr>
        <w:t xml:space="preserve"> drugs like Ritalin and </w:t>
      </w:r>
      <w:r w:rsidRPr="00520B29">
        <w:rPr>
          <w:rStyle w:val="Emphasis"/>
          <w:rFonts w:asciiTheme="minorHAnsi" w:hAnsiTheme="minorHAnsi" w:cstheme="minorHAnsi"/>
        </w:rPr>
        <w:t>Adderall</w:t>
      </w:r>
      <w:r w:rsidRPr="00520B29">
        <w:rPr>
          <w:rStyle w:val="StyleUnderline"/>
          <w:rFonts w:asciiTheme="minorHAnsi" w:hAnsiTheme="minorHAnsi" w:cstheme="minorHAnsi"/>
        </w:rPr>
        <w:t xml:space="preserve"> off label in search of a </w:t>
      </w:r>
      <w:r w:rsidRPr="00520B29">
        <w:rPr>
          <w:rStyle w:val="Emphasis"/>
          <w:rFonts w:asciiTheme="minorHAnsi" w:hAnsiTheme="minorHAnsi" w:cstheme="minorHAnsi"/>
        </w:rPr>
        <w:t>cognitive boost</w:t>
      </w:r>
      <w:r w:rsidRPr="00520B29">
        <w:rPr>
          <w:rFonts w:asciiTheme="minorHAnsi" w:hAnsiTheme="minorHAnsi" w:cstheme="minorHAnsi"/>
          <w:sz w:val="16"/>
        </w:rPr>
        <w:t xml:space="preserve">. But </w:t>
      </w:r>
      <w:r w:rsidRPr="00520B29">
        <w:rPr>
          <w:rStyle w:val="StyleUnderline"/>
          <w:rFonts w:asciiTheme="minorHAnsi" w:hAnsiTheme="minorHAnsi" w:cstheme="minorHAnsi"/>
        </w:rPr>
        <w:t>a chasm separates such enhancements from transhumanism, whose devotees would have us engineer a species-level upgrade of humanity into posthumanity</w:t>
      </w:r>
      <w:r w:rsidRPr="00520B29">
        <w:rPr>
          <w:rFonts w:asciiTheme="minorHAnsi" w:hAnsiTheme="minorHAnsi" w:cstheme="minorHAnsi"/>
          <w:sz w:val="16"/>
        </w:rPr>
        <w:t xml:space="preserve">. And key to all of transhumanism’s planned advancements, mental and physical, is a specific understanding of “information” and its causal dominance in relation to features that advocates prize. This </w:t>
      </w:r>
      <w:r w:rsidRPr="00520B29">
        <w:rPr>
          <w:rStyle w:val="StyleUnderline"/>
          <w:rFonts w:asciiTheme="minorHAnsi" w:hAnsiTheme="minorHAnsi" w:cstheme="minorHAnsi"/>
        </w:rPr>
        <w:t xml:space="preserve">focus on information is also transhumanism’s </w:t>
      </w:r>
      <w:r w:rsidRPr="00520B29">
        <w:rPr>
          <w:rStyle w:val="Emphasis"/>
          <w:rFonts w:asciiTheme="minorHAnsi" w:hAnsiTheme="minorHAnsi" w:cstheme="minorHAnsi"/>
        </w:rPr>
        <w:t>fatal flaw</w:t>
      </w:r>
      <w:r w:rsidRPr="00520B29">
        <w:rPr>
          <w:rFonts w:asciiTheme="minorHAnsi" w:hAnsiTheme="minorHAnsi" w:cstheme="minorHAnsi"/>
          <w:sz w:val="16"/>
        </w:rPr>
        <w:t>.</w:t>
      </w:r>
    </w:p>
    <w:p w14:paraId="3452711D"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Arguably, </w:t>
      </w:r>
      <w:r w:rsidRPr="00520B29">
        <w:rPr>
          <w:rStyle w:val="StyleUnderline"/>
          <w:rFonts w:asciiTheme="minorHAnsi" w:hAnsiTheme="minorHAnsi" w:cstheme="minorHAnsi"/>
        </w:rPr>
        <w:t xml:space="preserve">transhumanism’s </w:t>
      </w:r>
      <w:r w:rsidRPr="00520B29">
        <w:rPr>
          <w:rStyle w:val="StyleUnderline"/>
          <w:rFonts w:asciiTheme="minorHAnsi" w:hAnsiTheme="minorHAnsi" w:cstheme="minorHAnsi"/>
          <w:highlight w:val="cyan"/>
        </w:rPr>
        <w:t>closest antecedent is</w:t>
      </w:r>
      <w:r w:rsidRPr="00520B29">
        <w:rPr>
          <w:rFonts w:asciiTheme="minorHAnsi" w:hAnsiTheme="minorHAnsi" w:cstheme="minorHAnsi"/>
          <w:sz w:val="16"/>
        </w:rPr>
        <w:t xml:space="preserve"> Anglo-American </w:t>
      </w:r>
      <w:r w:rsidRPr="00520B29">
        <w:rPr>
          <w:rStyle w:val="Emphasis"/>
          <w:rFonts w:asciiTheme="minorHAnsi" w:hAnsiTheme="minorHAnsi" w:cstheme="minorHAnsi"/>
          <w:highlight w:val="cyan"/>
        </w:rPr>
        <w:t>eugenics</w:t>
      </w:r>
      <w:r w:rsidRPr="00520B29">
        <w:rPr>
          <w:rFonts w:asciiTheme="minorHAnsi" w:hAnsiTheme="minorHAnsi" w:cstheme="minorHAnsi"/>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520B29">
        <w:rPr>
          <w:rStyle w:val="StyleUnderline"/>
          <w:rFonts w:asciiTheme="minorHAnsi" w:hAnsiTheme="minorHAnsi" w:cstheme="minorHAnsi"/>
        </w:rPr>
        <w:t xml:space="preserve">term transhumanism was </w:t>
      </w:r>
      <w:r w:rsidRPr="00520B29">
        <w:rPr>
          <w:rStyle w:val="Emphasis"/>
          <w:rFonts w:asciiTheme="minorHAnsi" w:hAnsiTheme="minorHAnsi" w:cstheme="minorHAnsi"/>
        </w:rPr>
        <w:t>first used</w:t>
      </w:r>
      <w:r w:rsidRPr="00520B29">
        <w:rPr>
          <w:rStyle w:val="StyleUnderline"/>
          <w:rFonts w:asciiTheme="minorHAnsi" w:hAnsiTheme="minorHAnsi" w:cstheme="minorHAnsi"/>
        </w:rPr>
        <w:t xml:space="preserve"> by a British eugenicist</w:t>
      </w:r>
      <w:r w:rsidRPr="00520B29">
        <w:rPr>
          <w:rFonts w:asciiTheme="minorHAnsi" w:hAnsiTheme="minorHAnsi" w:cstheme="minorHAnsi"/>
          <w:sz w:val="16"/>
        </w:rPr>
        <w:t xml:space="preserve">, Julian Huxley (also the brother of Aldous Huxley, author of Brave New </w:t>
      </w:r>
      <w:r w:rsidRPr="00520B29">
        <w:rPr>
          <w:rFonts w:asciiTheme="minorHAnsi" w:hAnsiTheme="minorHAnsi" w:cstheme="minorHAnsi"/>
          <w:sz w:val="16"/>
          <w:szCs w:val="16"/>
        </w:rPr>
        <w:t>World). Transhumanism as we know it, however, is a marriage of sorts between substantive commitments shared with Anglo-American eugenics and the notion that living things and machines are basically alike—the latter stemming from developments in computing and information theory during and after World War II.</w:t>
      </w:r>
    </w:p>
    <w:p w14:paraId="59CA333C"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3D1C6C8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Some of </w:t>
      </w:r>
      <w:r w:rsidRPr="00520B29">
        <w:rPr>
          <w:rStyle w:val="StyleUnderline"/>
          <w:rFonts w:asciiTheme="minorHAnsi" w:hAnsiTheme="minorHAnsi" w:cstheme="minorHAnsi"/>
        </w:rPr>
        <w:t xml:space="preserve">transhumanism’s </w:t>
      </w:r>
      <w:r w:rsidRPr="00520B29">
        <w:rPr>
          <w:rStyle w:val="Emphasis"/>
          <w:rFonts w:asciiTheme="minorHAnsi" w:hAnsiTheme="minorHAnsi" w:cstheme="minorHAnsi"/>
          <w:highlight w:val="cyan"/>
        </w:rPr>
        <w:t>greatest promises</w:t>
      </w:r>
      <w:r w:rsidRPr="00520B29">
        <w:rPr>
          <w:rStyle w:val="StyleUnderline"/>
          <w:rFonts w:asciiTheme="minorHAnsi" w:hAnsiTheme="minorHAnsi" w:cstheme="minorHAnsi"/>
          <w:highlight w:val="cyan"/>
        </w:rPr>
        <w:t xml:space="preserve"> rest on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assumption that genes</w:t>
      </w:r>
      <w:r w:rsidRPr="00520B29">
        <w:rPr>
          <w:rStyle w:val="StyleUnderline"/>
          <w:rFonts w:asciiTheme="minorHAnsi" w:hAnsiTheme="minorHAnsi" w:cstheme="minorHAnsi"/>
        </w:rPr>
        <w:t xml:space="preserve">, as information, drive and dominate people’s standing in relation to complex </w:t>
      </w:r>
      <w:r w:rsidRPr="00520B29">
        <w:rPr>
          <w:rStyle w:val="Emphasis"/>
          <w:rFonts w:asciiTheme="minorHAnsi" w:hAnsiTheme="minorHAnsi" w:cstheme="minorHAnsi"/>
        </w:rPr>
        <w:t>phenotypic traits</w:t>
      </w:r>
      <w:r w:rsidRPr="00520B29">
        <w:rPr>
          <w:rStyle w:val="StyleUnderline"/>
          <w:rFonts w:asciiTheme="minorHAnsi" w:hAnsiTheme="minorHAnsi" w:cstheme="minorHAnsi"/>
        </w:rPr>
        <w:t>, such as intelligence, self-control, kindness, and empathy: in other words, that they “</w:t>
      </w:r>
      <w:r w:rsidRPr="00520B29">
        <w:rPr>
          <w:rStyle w:val="Emphasis"/>
          <w:rFonts w:asciiTheme="minorHAnsi" w:hAnsiTheme="minorHAnsi" w:cstheme="minorHAnsi"/>
        </w:rPr>
        <w:t>code for</w:t>
      </w:r>
      <w:r w:rsidRPr="00520B29">
        <w:rPr>
          <w:rStyle w:val="StyleUnderline"/>
          <w:rFonts w:asciiTheme="minorHAnsi" w:hAnsiTheme="minorHAnsi" w:cstheme="minorHAnsi"/>
        </w:rPr>
        <w:t>” these features</w:t>
      </w:r>
      <w:r w:rsidRPr="00520B29">
        <w:rPr>
          <w:rFonts w:asciiTheme="minorHAnsi" w:hAnsiTheme="minorHAnsi" w:cstheme="minorHAnsi"/>
          <w:sz w:val="16"/>
        </w:rPr>
        <w:t>. Thus construed—</w:t>
      </w:r>
      <w:r w:rsidRPr="00520B29">
        <w:rPr>
          <w:rStyle w:val="StyleUnderline"/>
          <w:rFonts w:asciiTheme="minorHAnsi" w:hAnsiTheme="minorHAnsi" w:cstheme="minorHAnsi"/>
        </w:rPr>
        <w:t>transhumanists assure us</w:t>
      </w:r>
      <w:r w:rsidRPr="00520B29">
        <w:rPr>
          <w:rFonts w:asciiTheme="minorHAnsi" w:hAnsiTheme="minorHAnsi" w:cstheme="minorHAnsi"/>
          <w:sz w:val="16"/>
        </w:rPr>
        <w:t>—</w:t>
      </w:r>
      <w:r w:rsidRPr="00520B29">
        <w:rPr>
          <w:rStyle w:val="StyleUnderline"/>
          <w:rFonts w:asciiTheme="minorHAnsi" w:hAnsiTheme="minorHAnsi" w:cstheme="minorHAnsi"/>
        </w:rPr>
        <w:t xml:space="preserve">these traits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manipulable</w:t>
      </w:r>
      <w:r w:rsidRPr="00520B29">
        <w:rPr>
          <w:rFonts w:asciiTheme="minorHAnsi" w:hAnsiTheme="minorHAnsi" w:cstheme="minorHAnsi"/>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520B29">
        <w:rPr>
          <w:rStyle w:val="StyleUnderline"/>
          <w:rFonts w:asciiTheme="minorHAnsi" w:hAnsiTheme="minorHAnsi" w:cstheme="minorHAnsi"/>
        </w:rPr>
        <w:t>the perspective represented</w:t>
      </w:r>
      <w:r w:rsidRPr="00520B29">
        <w:rPr>
          <w:rFonts w:asciiTheme="minorHAnsi" w:hAnsiTheme="minorHAnsi" w:cstheme="minorHAnsi"/>
          <w:sz w:val="16"/>
        </w:rPr>
        <w:t xml:space="preserve"> by Jacob </w:t>
      </w:r>
      <w:r w:rsidRPr="00520B29">
        <w:rPr>
          <w:rStyle w:val="StyleUnderline"/>
          <w:rFonts w:asciiTheme="minorHAnsi" w:hAnsiTheme="minorHAnsi" w:cstheme="minorHAnsi"/>
        </w:rPr>
        <w:t>is increasingly rejected by scientists, philosophers of science, and historians</w:t>
      </w:r>
      <w:r w:rsidRPr="00520B29">
        <w:rPr>
          <w:rFonts w:asciiTheme="minorHAnsi" w:hAnsiTheme="minorHAnsi" w:cstheme="minorHAnsi"/>
          <w:sz w:val="16"/>
        </w:rPr>
        <w:t>.</w:t>
      </w:r>
    </w:p>
    <w:p w14:paraId="067B2CF7"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3E78B7A1" w14:textId="77777777" w:rsidR="00DC1C6A" w:rsidRPr="00520B29" w:rsidRDefault="00DC1C6A" w:rsidP="00DC1C6A">
      <w:pPr>
        <w:rPr>
          <w:rFonts w:asciiTheme="minorHAnsi" w:hAnsiTheme="minorHAnsi" w:cstheme="minorHAnsi"/>
          <w:sz w:val="16"/>
        </w:rPr>
      </w:pPr>
      <w:r w:rsidRPr="00520B29">
        <w:rPr>
          <w:rStyle w:val="StyleUnderline"/>
          <w:rFonts w:asciiTheme="minorHAnsi" w:hAnsiTheme="minorHAnsi" w:cstheme="minorHAnsi"/>
        </w:rPr>
        <w:t xml:space="preserve">Transhumanists’ understanding of the brain is </w:t>
      </w:r>
      <w:r w:rsidRPr="00520B29">
        <w:rPr>
          <w:rStyle w:val="Emphasis"/>
          <w:rFonts w:asciiTheme="minorHAnsi" w:hAnsiTheme="minorHAnsi" w:cstheme="minorHAnsi"/>
        </w:rPr>
        <w:t xml:space="preserve">similarly </w:t>
      </w:r>
      <w:r w:rsidRPr="00520B29">
        <w:rPr>
          <w:rStyle w:val="Emphasis"/>
          <w:rFonts w:asciiTheme="minorHAnsi" w:hAnsiTheme="minorHAnsi" w:cstheme="minorHAnsi"/>
          <w:highlight w:val="cyan"/>
        </w:rPr>
        <w:t>flawed</w:t>
      </w:r>
      <w:r w:rsidRPr="00520B29">
        <w:rPr>
          <w:rFonts w:asciiTheme="minorHAnsi" w:hAnsiTheme="minorHAnsi" w:cstheme="minorHAnsi"/>
          <w:sz w:val="16"/>
        </w:rPr>
        <w:t xml:space="preserve">. Their </w:t>
      </w:r>
      <w:r w:rsidRPr="00520B29">
        <w:rPr>
          <w:rStyle w:val="StyleUnderline"/>
          <w:rFonts w:asciiTheme="minorHAnsi" w:hAnsiTheme="minorHAnsi" w:cstheme="minorHAnsi"/>
          <w:highlight w:val="cyan"/>
        </w:rPr>
        <w:t>presumption that</w:t>
      </w:r>
      <w:r w:rsidRPr="00520B29">
        <w:rPr>
          <w:rStyle w:val="StyleUnderline"/>
          <w:rFonts w:asciiTheme="minorHAnsi" w:hAnsiTheme="minorHAnsi" w:cstheme="minorHAnsi"/>
        </w:rPr>
        <w:t xml:space="preserve"> particular </w:t>
      </w:r>
      <w:r w:rsidRPr="00520B29">
        <w:rPr>
          <w:rStyle w:val="StyleUnderline"/>
          <w:rFonts w:asciiTheme="minorHAnsi" w:hAnsiTheme="minorHAnsi" w:cstheme="minorHAnsi"/>
          <w:highlight w:val="cyan"/>
        </w:rPr>
        <w:t>mental capacities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 xml:space="preserve">tethered to </w:t>
      </w:r>
      <w:r w:rsidRPr="00520B29">
        <w:rPr>
          <w:rStyle w:val="Emphasis"/>
          <w:rFonts w:asciiTheme="minorHAnsi" w:hAnsiTheme="minorHAnsi" w:cstheme="minorHAnsi"/>
          <w:highlight w:val="cyan"/>
        </w:rPr>
        <w:t>specific areas</w:t>
      </w:r>
      <w:r w:rsidRPr="00520B29">
        <w:rPr>
          <w:rStyle w:val="StyleUnderline"/>
          <w:rFonts w:asciiTheme="minorHAnsi" w:hAnsiTheme="minorHAnsi" w:cstheme="minorHAnsi"/>
        </w:rPr>
        <w:t xml:space="preserve"> of the brain—and could, therefore, be targeted for manipulation—</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rPr>
        <w:t xml:space="preserve">increasingly </w:t>
      </w:r>
      <w:r w:rsidRPr="00520B29">
        <w:rPr>
          <w:rStyle w:val="Emphasis"/>
          <w:rFonts w:asciiTheme="minorHAnsi" w:hAnsiTheme="minorHAnsi" w:cstheme="minorHAnsi"/>
          <w:highlight w:val="cyan"/>
        </w:rPr>
        <w:t>outdated</w:t>
      </w:r>
      <w:r w:rsidRPr="00520B29">
        <w:rPr>
          <w:rFonts w:asciiTheme="minorHAnsi" w:hAnsiTheme="minorHAnsi" w:cstheme="minorHAnsi"/>
          <w:sz w:val="16"/>
        </w:rPr>
        <w:t xml:space="preserve">. Indeed, a </w:t>
      </w:r>
      <w:r w:rsidRPr="00520B29">
        <w:rPr>
          <w:rStyle w:val="StyleUnderline"/>
          <w:rFonts w:asciiTheme="minorHAnsi" w:hAnsiTheme="minorHAnsi" w:cstheme="minorHAnsi"/>
        </w:rPr>
        <w:t>monumental shift in the focus of neuroscientific research</w:t>
      </w:r>
      <w:r w:rsidRPr="00520B29">
        <w:rPr>
          <w:rFonts w:asciiTheme="minorHAnsi" w:hAnsiTheme="minorHAnsi" w:cstheme="minorHAnsi"/>
          <w:sz w:val="16"/>
        </w:rPr>
        <w:t xml:space="preserve">, from discrete areas with dedicated functions to complex functional networks, </w:t>
      </w:r>
      <w:r w:rsidRPr="00520B29">
        <w:rPr>
          <w:rStyle w:val="StyleUnderline"/>
          <w:rFonts w:asciiTheme="minorHAnsi" w:hAnsiTheme="minorHAnsi" w:cstheme="minorHAnsi"/>
        </w:rPr>
        <w:t>is well underway</w:t>
      </w:r>
      <w:r w:rsidRPr="00520B29">
        <w:rPr>
          <w:rFonts w:asciiTheme="minorHAnsi" w:hAnsiTheme="minorHAnsi" w:cstheme="minorHAnsi"/>
          <w:sz w:val="16"/>
        </w:rPr>
        <w:t xml:space="preserve">.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w:t>
      </w:r>
      <w:r w:rsidRPr="00520B29">
        <w:rPr>
          <w:rFonts w:asciiTheme="minorHAnsi" w:hAnsiTheme="minorHAnsi" w:cstheme="minorHAnsi"/>
          <w:sz w:val="16"/>
        </w:rPr>
        <w:lastRenderedPageBreak/>
        <w:t>long deemed a strictly emotional area—tied to the processing of fear-related information in particular—“is increasingly recognized as playing important roles in cognitive, emotional, and social processes.”</w:t>
      </w:r>
    </w:p>
    <w:p w14:paraId="3829624C" w14:textId="77777777" w:rsidR="00DC1C6A" w:rsidRPr="00520B29" w:rsidRDefault="00DC1C6A" w:rsidP="00DC1C6A">
      <w:pPr>
        <w:rPr>
          <w:rFonts w:asciiTheme="minorHAnsi" w:hAnsiTheme="minorHAnsi" w:cstheme="minorHAnsi"/>
          <w:sz w:val="16"/>
        </w:rPr>
      </w:pPr>
      <w:r w:rsidRPr="00520B29">
        <w:rPr>
          <w:rStyle w:val="StyleUnderline"/>
          <w:rFonts w:asciiTheme="minorHAnsi" w:hAnsiTheme="minorHAnsi" w:cstheme="minorHAnsi"/>
        </w:rPr>
        <w:t xml:space="preserve">Transhumanists’ </w:t>
      </w:r>
      <w:r w:rsidRPr="00520B29">
        <w:rPr>
          <w:rStyle w:val="Emphasis"/>
          <w:rFonts w:asciiTheme="minorHAnsi" w:hAnsiTheme="minorHAnsi" w:cstheme="minorHAnsi"/>
        </w:rPr>
        <w:t>outdated conceptualization</w:t>
      </w:r>
      <w:r w:rsidRPr="00520B29">
        <w:rPr>
          <w:rStyle w:val="StyleUnderline"/>
          <w:rFonts w:asciiTheme="minorHAnsi" w:hAnsiTheme="minorHAnsi" w:cstheme="minorHAnsi"/>
        </w:rPr>
        <w:t xml:space="preserve"> of the brain also drives their claim that elevating quantities of individual hormones and neurotransmitters makes us better thinkers and </w:t>
      </w:r>
      <w:r w:rsidRPr="00520B29">
        <w:rPr>
          <w:rStyle w:val="Emphasis"/>
          <w:rFonts w:asciiTheme="minorHAnsi" w:hAnsiTheme="minorHAnsi" w:cstheme="minorHAnsi"/>
        </w:rPr>
        <w:t>more moral</w:t>
      </w:r>
      <w:r w:rsidRPr="00520B29">
        <w:rPr>
          <w:rFonts w:asciiTheme="minorHAnsi" w:hAnsiTheme="minorHAnsi" w:cstheme="minorHAnsi"/>
          <w:sz w:val="16"/>
        </w:rPr>
        <w:t xml:space="preserve">. Though trivial for them in its own right, </w:t>
      </w:r>
      <w:r w:rsidRPr="00520B29">
        <w:rPr>
          <w:rStyle w:val="StyleUnderline"/>
          <w:rFonts w:asciiTheme="minorHAnsi" w:hAnsiTheme="minorHAnsi" w:cstheme="minorHAnsi"/>
        </w:rPr>
        <w:t xml:space="preserve">transhumanists see off-label usage of psychostimulants by those </w:t>
      </w:r>
      <w:r w:rsidRPr="00520B29">
        <w:rPr>
          <w:rStyle w:val="StyleUnderline"/>
          <w:rFonts w:asciiTheme="minorHAnsi" w:hAnsiTheme="minorHAnsi" w:cstheme="minorHAnsi"/>
          <w:highlight w:val="cyan"/>
        </w:rPr>
        <w:t>seeking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cognitive </w:t>
      </w:r>
      <w:r w:rsidRPr="00520B29">
        <w:rPr>
          <w:rStyle w:val="Emphasis"/>
          <w:rFonts w:asciiTheme="minorHAnsi" w:hAnsiTheme="minorHAnsi" w:cstheme="minorHAnsi"/>
          <w:highlight w:val="cyan"/>
        </w:rPr>
        <w:t>boosts</w:t>
      </w:r>
      <w:r w:rsidRPr="00520B29">
        <w:rPr>
          <w:rStyle w:val="StyleUnderline"/>
          <w:rFonts w:asciiTheme="minorHAnsi" w:hAnsiTheme="minorHAnsi" w:cstheme="minorHAnsi"/>
        </w:rPr>
        <w:t xml:space="preserve"> as practical proof of concept for more dramatic cognitive </w:t>
      </w:r>
      <w:r w:rsidRPr="00520B29">
        <w:rPr>
          <w:rStyle w:val="Emphasis"/>
          <w:rFonts w:asciiTheme="minorHAnsi" w:hAnsiTheme="minorHAnsi" w:cstheme="minorHAnsi"/>
        </w:rPr>
        <w:t>enhancement</w:t>
      </w:r>
      <w:r w:rsidRPr="00520B29">
        <w:rPr>
          <w:rFonts w:asciiTheme="minorHAnsi" w:hAnsiTheme="minorHAnsi" w:cstheme="minorHAnsi"/>
          <w:sz w:val="16"/>
        </w:rPr>
        <w:t xml:space="preserve">. Yet substantial research on task performance </w:t>
      </w:r>
      <w:r w:rsidRPr="00520B29">
        <w:rPr>
          <w:rStyle w:val="StyleUnderline"/>
          <w:rFonts w:asciiTheme="minorHAnsi" w:hAnsiTheme="minorHAnsi" w:cstheme="minorHAnsi"/>
        </w:rPr>
        <w:t xml:space="preserve">when subjects are given psychostimulants reveals </w:t>
      </w:r>
      <w:r w:rsidRPr="00520B29">
        <w:rPr>
          <w:rStyle w:val="StyleUnderline"/>
          <w:rFonts w:asciiTheme="minorHAnsi" w:hAnsiTheme="minorHAnsi" w:cstheme="minorHAnsi"/>
          <w:highlight w:val="cyan"/>
        </w:rPr>
        <w:t xml:space="preserve">cognitive </w:t>
      </w:r>
      <w:r w:rsidRPr="00520B29">
        <w:rPr>
          <w:rStyle w:val="Emphasis"/>
          <w:rFonts w:asciiTheme="minorHAnsi" w:hAnsiTheme="minorHAnsi" w:cstheme="minorHAnsi"/>
          <w:highlight w:val="cyan"/>
        </w:rPr>
        <w:t>trade-offs</w:t>
      </w:r>
      <w:r w:rsidRPr="00520B29">
        <w:rPr>
          <w:rStyle w:val="StyleUnderline"/>
          <w:rFonts w:asciiTheme="minorHAnsi" w:hAnsiTheme="minorHAnsi" w:cstheme="minorHAnsi"/>
        </w:rPr>
        <w:t xml:space="preserve"> between memory and attention, and attention and flexibility</w:t>
      </w:r>
      <w:r w:rsidRPr="00520B29">
        <w:rPr>
          <w:rFonts w:asciiTheme="minorHAnsi" w:hAnsiTheme="minorHAnsi" w:cstheme="minorHAnsi"/>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26ACCA0A"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For transhumanists, devoted as they are to capacities’ maximization,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finding</w:t>
      </w:r>
      <w:r w:rsidRPr="00520B29">
        <w:rPr>
          <w:rFonts w:asciiTheme="minorHAnsi" w:hAnsiTheme="minorHAnsi" w:cstheme="minorHAnsi"/>
          <w:sz w:val="16"/>
        </w:rPr>
        <w:t xml:space="preserve"> for those with higher baselines </w:t>
      </w:r>
      <w:r w:rsidRPr="00520B29">
        <w:rPr>
          <w:rStyle w:val="StyleUnderline"/>
          <w:rFonts w:asciiTheme="minorHAnsi" w:hAnsiTheme="minorHAnsi" w:cstheme="minorHAnsi"/>
        </w:rPr>
        <w:t xml:space="preserve">should be </w:t>
      </w:r>
      <w:r w:rsidRPr="00520B29">
        <w:rPr>
          <w:rStyle w:val="Emphasis"/>
          <w:rFonts w:asciiTheme="minorHAnsi" w:hAnsiTheme="minorHAnsi" w:cstheme="minorHAnsi"/>
          <w:highlight w:val="cyan"/>
        </w:rPr>
        <w:t>concerning</w:t>
      </w:r>
      <w:r w:rsidRPr="00520B29">
        <w:rPr>
          <w:rFonts w:asciiTheme="minorHAnsi" w:hAnsiTheme="minorHAnsi" w:cstheme="minorHAnsi"/>
          <w:sz w:val="16"/>
        </w:rPr>
        <w:t xml:space="preserve">. Devastatingly for them, </w:t>
      </w:r>
      <w:r w:rsidRPr="00520B29">
        <w:rPr>
          <w:rStyle w:val="StyleUnderline"/>
          <w:rFonts w:asciiTheme="minorHAnsi" w:hAnsiTheme="minorHAnsi" w:cstheme="minorHAnsi"/>
        </w:rPr>
        <w:t xml:space="preserve">the likely explanation of this </w:t>
      </w:r>
      <w:r w:rsidRPr="00520B29">
        <w:rPr>
          <w:rStyle w:val="Emphasis"/>
          <w:rFonts w:asciiTheme="minorHAnsi" w:hAnsiTheme="minorHAnsi" w:cstheme="minorHAnsi"/>
        </w:rPr>
        <w:t>deterioration</w:t>
      </w:r>
      <w:r w:rsidRPr="00520B29">
        <w:rPr>
          <w:rStyle w:val="StyleUnderline"/>
          <w:rFonts w:asciiTheme="minorHAnsi" w:hAnsiTheme="minorHAnsi" w:cstheme="minorHAnsi"/>
        </w:rPr>
        <w:t xml:space="preserve"> is a built-in feature of the brain: the operation of a “U-shaped curve,” whereby </w:t>
      </w:r>
      <w:r w:rsidRPr="00520B29">
        <w:rPr>
          <w:rStyle w:val="StyleUnderline"/>
          <w:rFonts w:asciiTheme="minorHAnsi" w:hAnsiTheme="minorHAnsi" w:cstheme="minorHAnsi"/>
          <w:highlight w:val="cyan"/>
        </w:rPr>
        <w:t>elevating</w:t>
      </w:r>
      <w:r w:rsidRPr="00520B29">
        <w:rPr>
          <w:rStyle w:val="StyleUnderline"/>
          <w:rFonts w:asciiTheme="minorHAnsi" w:hAnsiTheme="minorHAnsi" w:cstheme="minorHAnsi"/>
        </w:rPr>
        <w:t xml:space="preserve"> quantities of </w:t>
      </w:r>
      <w:r w:rsidRPr="00520B29">
        <w:rPr>
          <w:rStyle w:val="Emphasis"/>
          <w:rFonts w:asciiTheme="minorHAnsi" w:hAnsiTheme="minorHAnsi" w:cstheme="minorHAnsi"/>
          <w:highlight w:val="cyan"/>
        </w:rPr>
        <w:t>dopamine</w:t>
      </w:r>
      <w:r w:rsidRPr="00520B29">
        <w:rPr>
          <w:rStyle w:val="StyleUnderline"/>
          <w:rFonts w:asciiTheme="minorHAnsi" w:hAnsiTheme="minorHAnsi" w:cstheme="minorHAnsi"/>
        </w:rPr>
        <w:t xml:space="preserve">, which psychostimulants do, eventually </w:t>
      </w:r>
      <w:r w:rsidRPr="00520B29">
        <w:rPr>
          <w:rStyle w:val="StyleUnderline"/>
          <w:rFonts w:asciiTheme="minorHAnsi" w:hAnsiTheme="minorHAnsi" w:cstheme="minorHAnsi"/>
          <w:highlight w:val="cyan"/>
        </w:rPr>
        <w:t>overtaxes</w:t>
      </w:r>
      <w:r w:rsidRPr="00520B29">
        <w:rPr>
          <w:rStyle w:val="StyleUnderline"/>
          <w:rFonts w:asciiTheme="minorHAnsi" w:hAnsiTheme="minorHAnsi" w:cstheme="minorHAnsi"/>
        </w:rPr>
        <w:t xml:space="preserve"> subjects’ </w:t>
      </w:r>
      <w:r w:rsidRPr="00520B29">
        <w:rPr>
          <w:rStyle w:val="StyleUnderline"/>
          <w:rFonts w:asciiTheme="minorHAnsi" w:hAnsiTheme="minorHAnsi" w:cstheme="minorHAnsi"/>
          <w:highlight w:val="cyan"/>
        </w:rPr>
        <w:t>systems</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worsen</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performance</w:t>
      </w:r>
      <w:r w:rsidRPr="00520B29">
        <w:rPr>
          <w:rFonts w:asciiTheme="minorHAnsi" w:hAnsiTheme="minorHAnsi" w:cstheme="minorHAnsi"/>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4DCF9F99"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scientific failures of transhumanism</w:t>
      </w:r>
      <w:r w:rsidRPr="00520B29">
        <w:rPr>
          <w:rFonts w:asciiTheme="minorHAnsi" w:hAnsiTheme="minorHAnsi" w:cstheme="minorHAnsi"/>
          <w:sz w:val="16"/>
        </w:rPr>
        <w:t xml:space="preserve">, in relation to genes and the brain,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rPr>
        <w:t>striking and interconnected</w:t>
      </w:r>
      <w:r w:rsidRPr="00520B29">
        <w:rPr>
          <w:rFonts w:asciiTheme="minorHAnsi" w:hAnsiTheme="minorHAnsi" w:cstheme="minorHAnsi"/>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312A92BD"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Far from embodying a </w:t>
      </w:r>
      <w:r w:rsidRPr="00520B29">
        <w:rPr>
          <w:rFonts w:asciiTheme="minorHAnsi" w:hAnsiTheme="minorHAnsi" w:cstheme="minorHAnsi"/>
          <w:sz w:val="16"/>
          <w:szCs w:val="16"/>
        </w:rPr>
        <w:t>timeless truth, the view that computers and living things are fundamentally alike—being, in essence</w:t>
      </w:r>
      <w:r w:rsidRPr="00520B29">
        <w:rPr>
          <w:rFonts w:asciiTheme="minorHAnsi" w:hAnsiTheme="minorHAnsi" w:cstheme="minorHAnsi"/>
          <w:sz w:val="16"/>
        </w:rPr>
        <w:t>, entities that transmit and process information</w:t>
      </w:r>
      <w:r w:rsidRPr="00520B29">
        <w:rPr>
          <w:rFonts w:asciiTheme="minorHAnsi" w:hAnsiTheme="minorHAnsi" w:cstheme="minorHAnsi"/>
          <w:sz w:val="16"/>
          <w:szCs w:val="16"/>
        </w:rPr>
        <w:t>—is a historical and cultural product of World War II and its aftermath.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Transhumanists’ supposedly </w:t>
      </w:r>
      <w:r w:rsidRPr="00520B29">
        <w:rPr>
          <w:rStyle w:val="Emphasis"/>
          <w:rFonts w:asciiTheme="minorHAnsi" w:hAnsiTheme="minorHAnsi" w:cstheme="minorHAnsi"/>
        </w:rPr>
        <w:t>cutting-edge</w:t>
      </w:r>
      <w:r w:rsidRPr="00520B29">
        <w:rPr>
          <w:rStyle w:val="StyleUnderline"/>
          <w:rFonts w:asciiTheme="minorHAnsi" w:hAnsiTheme="minorHAnsi" w:cstheme="minorHAnsi"/>
        </w:rPr>
        <w:t xml:space="preserve"> view of genes reflects early molecular biology, which was quickly appropriated and applied to living things concepts derived from computing, information theory, cryptology, and cybernetics</w:t>
      </w:r>
      <w:r w:rsidRPr="00520B29">
        <w:rPr>
          <w:rFonts w:asciiTheme="minorHAnsi" w:hAnsiTheme="minorHAnsi" w:cstheme="minorHAnsi"/>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520B29">
        <w:rPr>
          <w:rStyle w:val="StyleUnderline"/>
          <w:rFonts w:asciiTheme="minorHAnsi" w:hAnsiTheme="minorHAnsi" w:cstheme="minorHAnsi"/>
        </w:rPr>
        <w:t xml:space="preserve">Transhumanists treat this increasingly </w:t>
      </w:r>
      <w:r w:rsidRPr="00520B29">
        <w:rPr>
          <w:rStyle w:val="Emphasis"/>
          <w:rFonts w:asciiTheme="minorHAnsi" w:hAnsiTheme="minorHAnsi" w:cstheme="minorHAnsi"/>
        </w:rPr>
        <w:t>outdated</w:t>
      </w:r>
      <w:r w:rsidRPr="00520B29">
        <w:rPr>
          <w:rStyle w:val="StyleUnderline"/>
          <w:rFonts w:asciiTheme="minorHAnsi" w:hAnsiTheme="minorHAnsi" w:cstheme="minorHAnsi"/>
        </w:rPr>
        <w:t xml:space="preserve"> vantage point as patently correct</w:t>
      </w:r>
      <w:r w:rsidRPr="00520B29">
        <w:rPr>
          <w:rFonts w:asciiTheme="minorHAnsi" w:hAnsiTheme="minorHAnsi" w:cstheme="minorHAnsi"/>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494C348D" w14:textId="77777777" w:rsidR="00DC1C6A" w:rsidRDefault="00DC1C6A" w:rsidP="00DC1C6A">
      <w:pPr>
        <w:rPr>
          <w:rFonts w:asciiTheme="minorHAnsi" w:hAnsiTheme="minorHAnsi" w:cstheme="minorHAnsi"/>
          <w:sz w:val="16"/>
        </w:rPr>
      </w:pPr>
      <w:r w:rsidRPr="00520B29">
        <w:rPr>
          <w:rFonts w:asciiTheme="minorHAnsi" w:hAnsiTheme="minorHAnsi" w:cstheme="minorHAnsi"/>
          <w:sz w:val="16"/>
        </w:rPr>
        <w:t xml:space="preserve">For those committed to human flourishing, </w:t>
      </w:r>
      <w:r w:rsidRPr="00520B29">
        <w:rPr>
          <w:rStyle w:val="StyleUnderline"/>
          <w:rFonts w:asciiTheme="minorHAnsi" w:hAnsiTheme="minorHAnsi" w:cstheme="minorHAnsi"/>
        </w:rPr>
        <w:t xml:space="preserve">absorbing that transhumanism is a </w:t>
      </w:r>
      <w:r w:rsidRPr="00520B29">
        <w:rPr>
          <w:rStyle w:val="StyleUnderline"/>
          <w:rFonts w:asciiTheme="minorHAnsi" w:hAnsiTheme="minorHAnsi" w:cstheme="minorHAnsi"/>
          <w:highlight w:val="cyan"/>
        </w:rPr>
        <w:t xml:space="preserve">scientific </w:t>
      </w:r>
      <w:r w:rsidRPr="00520B29">
        <w:rPr>
          <w:rStyle w:val="Emphasis"/>
          <w:rFonts w:asciiTheme="minorHAnsi" w:hAnsiTheme="minorHAnsi" w:cstheme="minorHAnsi"/>
          <w:highlight w:val="cyan"/>
        </w:rPr>
        <w:t>nonstarter</w:t>
      </w:r>
      <w:r w:rsidRPr="00520B29">
        <w:rPr>
          <w:rStyle w:val="StyleUnderline"/>
          <w:rFonts w:asciiTheme="minorHAnsi" w:hAnsiTheme="minorHAnsi" w:cstheme="minorHAnsi"/>
        </w:rPr>
        <w:t xml:space="preserve"> would be a major </w:t>
      </w:r>
      <w:r w:rsidRPr="00520B29">
        <w:rPr>
          <w:rStyle w:val="Emphasis"/>
          <w:rFonts w:asciiTheme="minorHAnsi" w:hAnsiTheme="minorHAnsi" w:cstheme="minorHAnsi"/>
        </w:rPr>
        <w:t>boon</w:t>
      </w:r>
      <w:r w:rsidRPr="00520B29">
        <w:rPr>
          <w:rFonts w:asciiTheme="minorHAnsi" w:hAnsiTheme="minorHAnsi" w:cstheme="minorHAnsi"/>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1BC280E1" w14:textId="77777777" w:rsidR="00E423F1" w:rsidRDefault="00E423F1" w:rsidP="00E423F1">
      <w:pPr>
        <w:pStyle w:val="Heading4"/>
        <w:rPr>
          <w:rFonts w:eastAsia="Calibri" w:cs="Calibri"/>
          <w:b w:val="0"/>
          <w:bCs/>
          <w:color w:val="000000"/>
          <w:szCs w:val="26"/>
        </w:rPr>
      </w:pPr>
      <w:r>
        <w:rPr>
          <w:rFonts w:eastAsia="Calibri" w:cs="Calibri"/>
          <w:bCs/>
          <w:color w:val="000000"/>
          <w:szCs w:val="26"/>
        </w:rPr>
        <w:t xml:space="preserve">Regardless, any ‘pleasure-risk’ causes </w:t>
      </w:r>
      <w:r>
        <w:rPr>
          <w:rFonts w:eastAsia="Calibri" w:cs="Calibri"/>
          <w:bCs/>
          <w:color w:val="000000"/>
          <w:szCs w:val="26"/>
          <w:u w:val="single"/>
        </w:rPr>
        <w:t>extinction</w:t>
      </w:r>
      <w:r>
        <w:rPr>
          <w:rFonts w:eastAsia="Calibri" w:cs="Calibri"/>
          <w:bCs/>
          <w:color w:val="000000"/>
          <w:szCs w:val="26"/>
        </w:rPr>
        <w:t>.</w:t>
      </w:r>
    </w:p>
    <w:p w14:paraId="0FD6EE4A" w14:textId="77777777" w:rsidR="00E423F1" w:rsidRDefault="00E423F1" w:rsidP="00E423F1">
      <w:pPr>
        <w:rPr>
          <w:rFonts w:eastAsia="Calibri"/>
        </w:rPr>
      </w:pPr>
      <w:r>
        <w:rPr>
          <w:rFonts w:eastAsia="Calibri"/>
          <w:b/>
          <w:bCs/>
          <w:sz w:val="26"/>
          <w:szCs w:val="26"/>
        </w:rPr>
        <w:t>Turchin ’23</w:t>
      </w:r>
      <w:r>
        <w:rPr>
          <w:rFonts w:eastAsia="Calibri"/>
        </w:rPr>
        <w:t xml:space="preserve"> [Alexey and David Dekenberger; September; Degree in physics from Moscow University, National Scientific Complex IASA in Kyiv State Polytechnical Institute; Ph.D. from the University of Colorado at Boulder in the Building Systems Program, Global Catastrophic Risk Institute at Tennessee </w:t>
      </w:r>
      <w:r>
        <w:rPr>
          <w:rFonts w:eastAsia="Calibri"/>
        </w:rPr>
        <w:lastRenderedPageBreak/>
        <w:t>State University, Alliance to Feed the Earth in Disaster; Futures, “Pleasure addiction via brain-manipulating technologies as a possible contributor to civilizational decline,” vol. 152]</w:t>
      </w:r>
    </w:p>
    <w:p w14:paraId="4380495A" w14:textId="77777777" w:rsidR="00E423F1" w:rsidRDefault="00E423F1" w:rsidP="00E423F1">
      <w:pPr>
        <w:rPr>
          <w:rFonts w:eastAsia="Calibri"/>
          <w:sz w:val="14"/>
          <w:szCs w:val="14"/>
        </w:rPr>
      </w:pPr>
      <w:r>
        <w:rPr>
          <w:rFonts w:eastAsia="Calibri"/>
          <w:u w:val="single"/>
        </w:rPr>
        <w:t xml:space="preserve">Advances in </w:t>
      </w:r>
      <w:r w:rsidRPr="00CB197D">
        <w:rPr>
          <w:rStyle w:val="Emphasis"/>
          <w:highlight w:val="cyan"/>
        </w:rPr>
        <w:t>new tech</w:t>
      </w:r>
      <w:r>
        <w:rPr>
          <w:rFonts w:eastAsia="Calibri"/>
          <w:sz w:val="14"/>
          <w:szCs w:val="14"/>
        </w:rPr>
        <w:t xml:space="preserve">nologies </w:t>
      </w:r>
      <w:r>
        <w:rPr>
          <w:rFonts w:eastAsia="Calibri"/>
          <w:highlight w:val="cyan"/>
          <w:u w:val="single"/>
        </w:rPr>
        <w:t xml:space="preserve">create new ways to </w:t>
      </w:r>
      <w:r w:rsidRPr="00CB197D">
        <w:rPr>
          <w:rStyle w:val="Emphasis"/>
          <w:highlight w:val="cyan"/>
        </w:rPr>
        <w:t>stimulate</w:t>
      </w:r>
      <w:r>
        <w:rPr>
          <w:rFonts w:eastAsia="Calibri"/>
          <w:u w:val="single"/>
        </w:rPr>
        <w:t xml:space="preserve"> the </w:t>
      </w:r>
      <w:r w:rsidRPr="00CB197D">
        <w:rPr>
          <w:rStyle w:val="Emphasis"/>
          <w:highlight w:val="cyan"/>
        </w:rPr>
        <w:t>pleasure</w:t>
      </w:r>
      <w:r w:rsidRPr="00CB197D">
        <w:rPr>
          <w:rStyle w:val="Emphasis"/>
        </w:rPr>
        <w:t xml:space="preserve"> center</w:t>
      </w:r>
      <w:r>
        <w:rPr>
          <w:rFonts w:eastAsia="Calibri"/>
          <w:u w:val="single"/>
        </w:rPr>
        <w:t xml:space="preserve"> of the human brain: via new </w:t>
      </w:r>
      <w:r w:rsidRPr="00CB197D">
        <w:rPr>
          <w:rStyle w:val="Emphasis"/>
          <w:highlight w:val="cyan"/>
        </w:rPr>
        <w:t>chemicals</w:t>
      </w:r>
      <w:r>
        <w:rPr>
          <w:rFonts w:eastAsia="Calibri"/>
          <w:u w:val="single"/>
        </w:rPr>
        <w:t xml:space="preserve">, direct </w:t>
      </w:r>
      <w:r>
        <w:rPr>
          <w:rFonts w:eastAsia="Calibri"/>
          <w:highlight w:val="cyan"/>
          <w:u w:val="single"/>
        </w:rPr>
        <w:t xml:space="preserve">application of </w:t>
      </w:r>
      <w:r w:rsidRPr="00CB197D">
        <w:rPr>
          <w:rStyle w:val="Emphasis"/>
          <w:highlight w:val="cyan"/>
        </w:rPr>
        <w:t>electricity</w:t>
      </w:r>
      <w:r>
        <w:rPr>
          <w:rFonts w:eastAsia="Calibri"/>
          <w:highlight w:val="cyan"/>
          <w:u w:val="single"/>
        </w:rPr>
        <w:t xml:space="preserve">, </w:t>
      </w:r>
      <w:r w:rsidRPr="00CB197D">
        <w:rPr>
          <w:rStyle w:val="Emphasis"/>
          <w:highlight w:val="cyan"/>
        </w:rPr>
        <w:t>e</w:t>
      </w:r>
      <w:r>
        <w:rPr>
          <w:rFonts w:eastAsia="Calibri"/>
          <w:sz w:val="14"/>
          <w:szCs w:val="14"/>
        </w:rPr>
        <w:t>lectro</w:t>
      </w:r>
      <w:r w:rsidRPr="00CB197D">
        <w:rPr>
          <w:rStyle w:val="Emphasis"/>
          <w:highlight w:val="cyan"/>
        </w:rPr>
        <w:t>m</w:t>
      </w:r>
      <w:r>
        <w:rPr>
          <w:rFonts w:eastAsia="Calibri"/>
          <w:sz w:val="14"/>
          <w:szCs w:val="14"/>
        </w:rPr>
        <w:t xml:space="preserve">agnetic </w:t>
      </w:r>
      <w:r w:rsidRPr="00CB197D">
        <w:rPr>
          <w:rStyle w:val="Emphasis"/>
          <w:highlight w:val="cyan"/>
        </w:rPr>
        <w:t>f</w:t>
      </w:r>
      <w:r>
        <w:rPr>
          <w:rFonts w:eastAsia="Calibri"/>
          <w:sz w:val="14"/>
          <w:szCs w:val="14"/>
        </w:rPr>
        <w:t>ields, “</w:t>
      </w:r>
      <w:r>
        <w:rPr>
          <w:rFonts w:eastAsia="Calibri"/>
          <w:highlight w:val="cyan"/>
          <w:u w:val="single"/>
        </w:rPr>
        <w:t xml:space="preserve">reward </w:t>
      </w:r>
      <w:r w:rsidRPr="00CB197D">
        <w:rPr>
          <w:rStyle w:val="Emphasis"/>
          <w:highlight w:val="cyan"/>
        </w:rPr>
        <w:t>hacking</w:t>
      </w:r>
      <w:r>
        <w:rPr>
          <w:rFonts w:eastAsia="Calibri"/>
          <w:sz w:val="14"/>
          <w:szCs w:val="14"/>
        </w:rPr>
        <w:t xml:space="preserve">” in games, </w:t>
      </w:r>
      <w:r>
        <w:rPr>
          <w:rFonts w:eastAsia="Calibri"/>
          <w:highlight w:val="cyan"/>
          <w:u w:val="single"/>
        </w:rPr>
        <w:t>chat-bots</w:t>
      </w:r>
      <w:r>
        <w:rPr>
          <w:rFonts w:eastAsia="Calibri"/>
          <w:u w:val="single"/>
        </w:rPr>
        <w:t xml:space="preserve"> and social networks, and, in the </w:t>
      </w:r>
      <w:r w:rsidRPr="00CB197D">
        <w:rPr>
          <w:rStyle w:val="Emphasis"/>
        </w:rPr>
        <w:t>future</w:t>
      </w:r>
      <w:r>
        <w:rPr>
          <w:rFonts w:eastAsia="Calibri"/>
          <w:u w:val="single"/>
        </w:rPr>
        <w:t xml:space="preserve">, possibly via </w:t>
      </w:r>
      <w:r w:rsidRPr="00CB197D">
        <w:rPr>
          <w:rStyle w:val="Emphasis"/>
          <w:highlight w:val="cyan"/>
        </w:rPr>
        <w:t>genetic manipulation</w:t>
      </w:r>
      <w:r>
        <w:rPr>
          <w:rFonts w:eastAsia="Calibri"/>
          <w:highlight w:val="cyan"/>
          <w:u w:val="single"/>
        </w:rPr>
        <w:t>, nano</w:t>
      </w:r>
      <w:r>
        <w:rPr>
          <w:rFonts w:eastAsia="Calibri"/>
          <w:sz w:val="14"/>
          <w:szCs w:val="14"/>
        </w:rPr>
        <w:t>ro</w:t>
      </w:r>
      <w:r>
        <w:rPr>
          <w:rFonts w:eastAsia="Calibri"/>
          <w:highlight w:val="cyan"/>
          <w:u w:val="single"/>
        </w:rPr>
        <w:t>bots</w:t>
      </w:r>
      <w:r>
        <w:rPr>
          <w:rFonts w:eastAsia="Calibri"/>
          <w:sz w:val="14"/>
          <w:szCs w:val="14"/>
        </w:rPr>
        <w:t xml:space="preserve"> and </w:t>
      </w:r>
      <w:r w:rsidRPr="00CB197D">
        <w:rPr>
          <w:rStyle w:val="Emphasis"/>
          <w:highlight w:val="cyan"/>
        </w:rPr>
        <w:t>AI</w:t>
      </w:r>
      <w:r>
        <w:rPr>
          <w:rFonts w:eastAsia="Calibri"/>
          <w:u w:val="single"/>
        </w:rPr>
        <w:t xml:space="preserve"> systems</w:t>
      </w:r>
      <w:r>
        <w:rPr>
          <w:rFonts w:eastAsia="Calibri"/>
          <w:sz w:val="14"/>
          <w:szCs w:val="14"/>
        </w:rPr>
        <w:t xml:space="preserve">. This may have two consequences: a) human life may become more interesting, b) humans may stop participating in any external activities, including work, maintenance, reproduction, and even caring for their own health (potentially even harming themselves), </w:t>
      </w:r>
      <w:r>
        <w:rPr>
          <w:rFonts w:eastAsia="Calibri"/>
          <w:u w:val="single"/>
        </w:rPr>
        <w:t xml:space="preserve">which could </w:t>
      </w:r>
      <w:r>
        <w:rPr>
          <w:rFonts w:eastAsia="Calibri"/>
          <w:highlight w:val="cyan"/>
          <w:u w:val="single"/>
        </w:rPr>
        <w:t>contribute to</w:t>
      </w:r>
      <w:r>
        <w:rPr>
          <w:rFonts w:eastAsia="Calibri"/>
          <w:u w:val="single"/>
        </w:rPr>
        <w:t xml:space="preserve"> a </w:t>
      </w:r>
      <w:r w:rsidRPr="00CB197D">
        <w:rPr>
          <w:rStyle w:val="Emphasis"/>
        </w:rPr>
        <w:t xml:space="preserve">slow </w:t>
      </w:r>
      <w:r w:rsidRPr="00CB197D">
        <w:rPr>
          <w:rStyle w:val="Emphasis"/>
          <w:highlight w:val="cyan"/>
        </w:rPr>
        <w:t>decline</w:t>
      </w:r>
      <w:r>
        <w:rPr>
          <w:rFonts w:eastAsia="Calibri"/>
          <w:highlight w:val="cyan"/>
          <w:u w:val="single"/>
        </w:rPr>
        <w:t xml:space="preserve"> of</w:t>
      </w:r>
      <w:r>
        <w:rPr>
          <w:rFonts w:eastAsia="Calibri"/>
          <w:u w:val="single"/>
        </w:rPr>
        <w:t xml:space="preserve"> the </w:t>
      </w:r>
      <w:r>
        <w:rPr>
          <w:rFonts w:eastAsia="Calibri"/>
          <w:highlight w:val="cyan"/>
          <w:u w:val="single"/>
        </w:rPr>
        <w:t xml:space="preserve">human </w:t>
      </w:r>
      <w:r w:rsidRPr="00CB197D">
        <w:rPr>
          <w:rStyle w:val="Emphasis"/>
          <w:highlight w:val="cyan"/>
        </w:rPr>
        <w:t>population</w:t>
      </w:r>
      <w:r>
        <w:rPr>
          <w:rFonts w:eastAsia="Calibri"/>
          <w:u w:val="single"/>
        </w:rPr>
        <w:t xml:space="preserve">. Technological </w:t>
      </w:r>
      <w:r>
        <w:rPr>
          <w:rFonts w:eastAsia="Calibri"/>
          <w:highlight w:val="cyan"/>
          <w:u w:val="single"/>
        </w:rPr>
        <w:t xml:space="preserve">pleasure </w:t>
      </w:r>
      <w:r w:rsidRPr="00CB197D">
        <w:rPr>
          <w:rStyle w:val="Emphasis"/>
          <w:highlight w:val="cyan"/>
        </w:rPr>
        <w:t>inducement</w:t>
      </w:r>
      <w:r>
        <w:rPr>
          <w:rFonts w:eastAsia="Calibri"/>
          <w:u w:val="single"/>
        </w:rPr>
        <w:t xml:space="preserve">, also known as “wireheading”, is not self-limiting and it may </w:t>
      </w:r>
      <w:r>
        <w:rPr>
          <w:rFonts w:eastAsia="Calibri"/>
          <w:highlight w:val="cyan"/>
          <w:u w:val="single"/>
        </w:rPr>
        <w:t>push</w:t>
      </w:r>
      <w:r>
        <w:rPr>
          <w:rFonts w:eastAsia="Calibri"/>
          <w:u w:val="single"/>
        </w:rPr>
        <w:t xml:space="preserve"> the </w:t>
      </w:r>
      <w:r w:rsidRPr="00CB197D">
        <w:rPr>
          <w:rStyle w:val="Emphasis"/>
          <w:highlight w:val="cyan"/>
        </w:rPr>
        <w:t>addict</w:t>
      </w:r>
      <w:r>
        <w:rPr>
          <w:rFonts w:eastAsia="Calibri"/>
          <w:highlight w:val="cyan"/>
          <w:u w:val="single"/>
        </w:rPr>
        <w:t xml:space="preserve"> to</w:t>
      </w:r>
      <w:r>
        <w:rPr>
          <w:rFonts w:eastAsia="Calibri"/>
          <w:u w:val="single"/>
        </w:rPr>
        <w:t xml:space="preserve"> his/her </w:t>
      </w:r>
      <w:r w:rsidRPr="00CB197D">
        <w:rPr>
          <w:rStyle w:val="Emphasis"/>
          <w:highlight w:val="cyan"/>
        </w:rPr>
        <w:t>limits</w:t>
      </w:r>
      <w:r>
        <w:rPr>
          <w:rFonts w:eastAsia="Calibri"/>
          <w:u w:val="single"/>
        </w:rPr>
        <w:t xml:space="preserve"> and ultimately </w:t>
      </w:r>
      <w:r>
        <w:rPr>
          <w:rFonts w:eastAsia="Calibri"/>
          <w:highlight w:val="cyan"/>
          <w:u w:val="single"/>
        </w:rPr>
        <w:t xml:space="preserve">result in </w:t>
      </w:r>
      <w:r w:rsidRPr="00CB197D">
        <w:rPr>
          <w:rStyle w:val="Emphasis"/>
          <w:highlight w:val="cyan"/>
        </w:rPr>
        <w:t>life-threatening</w:t>
      </w:r>
      <w:r>
        <w:rPr>
          <w:rFonts w:eastAsia="Calibri"/>
          <w:highlight w:val="cyan"/>
          <w:u w:val="single"/>
        </w:rPr>
        <w:t xml:space="preserve"> behavior</w:t>
      </w:r>
      <w:r>
        <w:rPr>
          <w:rFonts w:eastAsia="Calibri"/>
          <w:sz w:val="14"/>
          <w:szCs w:val="14"/>
        </w:rPr>
        <w:t xml:space="preserve">. Mass unemployment and the provision of basic income would likely feed the industry of pleasures. Do-it-yourself (DIY) synthetic biology and computers may create the possibility of </w:t>
      </w:r>
      <w:r>
        <w:rPr>
          <w:rFonts w:eastAsia="Calibri"/>
          <w:highlight w:val="cyan"/>
          <w:u w:val="single"/>
        </w:rPr>
        <w:t>home production of</w:t>
      </w:r>
      <w:r>
        <w:rPr>
          <w:rFonts w:eastAsia="Calibri"/>
          <w:u w:val="single"/>
        </w:rPr>
        <w:t xml:space="preserve"> very </w:t>
      </w:r>
      <w:r w:rsidRPr="00CB197D">
        <w:rPr>
          <w:rStyle w:val="Emphasis"/>
        </w:rPr>
        <w:t xml:space="preserve">addictive </w:t>
      </w:r>
      <w:r w:rsidRPr="00CB197D">
        <w:rPr>
          <w:rStyle w:val="Emphasis"/>
          <w:highlight w:val="cyan"/>
        </w:rPr>
        <w:t>drugs</w:t>
      </w:r>
      <w:r>
        <w:rPr>
          <w:rFonts w:eastAsia="Calibri"/>
          <w:sz w:val="14"/>
          <w:szCs w:val="14"/>
        </w:rPr>
        <w:t xml:space="preserve"> through various routes, like insertion of a morphine-producing gene in plants or stimulation of the brain via electromagnetic fields, which may not be possible to control by limiting the supply chain. Brain implant technologies like Neuralink open a route to widespread pleasure inducement. If “wireheading knowledge” becomes freely available, </w:t>
      </w:r>
      <w:r>
        <w:rPr>
          <w:rFonts w:eastAsia="Calibri"/>
          <w:u w:val="single"/>
        </w:rPr>
        <w:t xml:space="preserve">it could create a </w:t>
      </w:r>
      <w:r w:rsidRPr="00CB197D">
        <w:rPr>
          <w:rStyle w:val="Emphasis"/>
          <w:highlight w:val="cyan"/>
        </w:rPr>
        <w:t>reward-hacking epidemic</w:t>
      </w:r>
      <w:r>
        <w:rPr>
          <w:rFonts w:eastAsia="Calibri"/>
          <w:u w:val="single"/>
        </w:rPr>
        <w:t xml:space="preserve"> larger than the current U.S. </w:t>
      </w:r>
      <w:r w:rsidRPr="00CB197D">
        <w:rPr>
          <w:rStyle w:val="Emphasis"/>
        </w:rPr>
        <w:t>opioid crisis</w:t>
      </w:r>
      <w:r>
        <w:rPr>
          <w:rFonts w:eastAsia="Calibri"/>
          <w:u w:val="single"/>
        </w:rPr>
        <w:t xml:space="preserve"> and possibly contribute to a </w:t>
      </w:r>
      <w:r>
        <w:rPr>
          <w:rFonts w:eastAsia="Calibri"/>
          <w:highlight w:val="cyan"/>
          <w:u w:val="single"/>
        </w:rPr>
        <w:t xml:space="preserve">global </w:t>
      </w:r>
      <w:r w:rsidRPr="00CB197D">
        <w:rPr>
          <w:rStyle w:val="Emphasis"/>
          <w:highlight w:val="cyan"/>
        </w:rPr>
        <w:t>civilizational decline</w:t>
      </w:r>
      <w:r>
        <w:rPr>
          <w:rFonts w:eastAsia="Calibri"/>
          <w:sz w:val="14"/>
          <w:szCs w:val="14"/>
        </w:rPr>
        <w:t>.</w:t>
      </w:r>
    </w:p>
    <w:p w14:paraId="2B8ACB94" w14:textId="77777777" w:rsidR="00E423F1" w:rsidRDefault="00E423F1" w:rsidP="00E423F1">
      <w:pPr>
        <w:rPr>
          <w:rFonts w:eastAsia="Calibri"/>
          <w:sz w:val="14"/>
          <w:szCs w:val="14"/>
        </w:rPr>
      </w:pPr>
      <w:r>
        <w:rPr>
          <w:rFonts w:eastAsia="Calibri"/>
          <w:sz w:val="14"/>
          <w:szCs w:val="14"/>
        </w:rPr>
        <w:t>1. Introduction</w:t>
      </w:r>
    </w:p>
    <w:p w14:paraId="06B0A3FE" w14:textId="77777777" w:rsidR="00E423F1" w:rsidRDefault="00E423F1" w:rsidP="00E423F1">
      <w:pPr>
        <w:rPr>
          <w:rFonts w:eastAsia="Calibri"/>
          <w:sz w:val="14"/>
          <w:szCs w:val="14"/>
        </w:rPr>
      </w:pPr>
      <w:r>
        <w:rPr>
          <w:rFonts w:eastAsia="Calibri"/>
          <w:highlight w:val="cyan"/>
          <w:u w:val="single"/>
        </w:rPr>
        <w:t>Pleasure</w:t>
      </w:r>
      <w:r>
        <w:rPr>
          <w:rFonts w:eastAsia="Calibri"/>
          <w:u w:val="single"/>
        </w:rPr>
        <w:t xml:space="preserve"> is the </w:t>
      </w:r>
      <w:r w:rsidRPr="00CB197D">
        <w:rPr>
          <w:rStyle w:val="Emphasis"/>
          <w:highlight w:val="cyan"/>
        </w:rPr>
        <w:t>reward function</w:t>
      </w:r>
      <w:r>
        <w:rPr>
          <w:rFonts w:eastAsia="Calibri"/>
          <w:u w:val="single"/>
        </w:rPr>
        <w:t xml:space="preserve"> created by powerful </w:t>
      </w:r>
      <w:r w:rsidRPr="00CB197D">
        <w:rPr>
          <w:rStyle w:val="Emphasis"/>
        </w:rPr>
        <w:t>evolutionary pressure</w:t>
      </w:r>
      <w:r>
        <w:rPr>
          <w:rFonts w:eastAsia="Calibri"/>
          <w:u w:val="single"/>
        </w:rPr>
        <w:t xml:space="preserve"> to motivate human </w:t>
      </w:r>
      <w:r w:rsidRPr="00CB197D">
        <w:rPr>
          <w:rStyle w:val="Emphasis"/>
        </w:rPr>
        <w:t>minds</w:t>
      </w:r>
      <w:r>
        <w:rPr>
          <w:rFonts w:eastAsia="Calibri"/>
          <w:u w:val="single"/>
        </w:rPr>
        <w:t xml:space="preserve"> do what is dictated by innate </w:t>
      </w:r>
      <w:r w:rsidRPr="00CB197D">
        <w:rPr>
          <w:rStyle w:val="Emphasis"/>
        </w:rPr>
        <w:t>drives</w:t>
      </w:r>
      <w:r>
        <w:rPr>
          <w:rFonts w:eastAsia="Calibri"/>
          <w:u w:val="single"/>
        </w:rPr>
        <w:t xml:space="preserve">, like sex, survival, </w:t>
      </w:r>
      <w:r w:rsidRPr="00CB197D">
        <w:rPr>
          <w:rStyle w:val="Emphasis"/>
        </w:rPr>
        <w:t>eating</w:t>
      </w:r>
      <w:r>
        <w:rPr>
          <w:rFonts w:eastAsia="Calibri"/>
          <w:u w:val="single"/>
        </w:rPr>
        <w:t xml:space="preserve"> and even growth of social status</w:t>
      </w:r>
      <w:r>
        <w:rPr>
          <w:rFonts w:eastAsia="Calibri"/>
          <w:sz w:val="14"/>
          <w:szCs w:val="14"/>
        </w:rPr>
        <w:t xml:space="preserve"> (Simler &amp; Hanson, 2017). This reward function is effectively protected from self-hacking in animals living in nature, perhaps because species capable of such self-stimulation become extinct. Human civilization has created many new ways to stimulate pleasure centers, including art, protected sex, partying, etc. However, some of the ways to hack the reward function are </w:t>
      </w:r>
      <w:r>
        <w:rPr>
          <w:rFonts w:eastAsia="Calibri"/>
          <w:highlight w:val="cyan"/>
          <w:u w:val="single"/>
        </w:rPr>
        <w:t>so effective</w:t>
      </w:r>
      <w:r>
        <w:rPr>
          <w:rFonts w:eastAsia="Calibri"/>
          <w:u w:val="single"/>
        </w:rPr>
        <w:t xml:space="preserve"> that they </w:t>
      </w:r>
      <w:r>
        <w:rPr>
          <w:rFonts w:eastAsia="Calibri"/>
          <w:highlight w:val="cyan"/>
          <w:u w:val="single"/>
        </w:rPr>
        <w:t xml:space="preserve">effectively </w:t>
      </w:r>
      <w:r w:rsidRPr="00CB197D">
        <w:rPr>
          <w:rStyle w:val="Emphasis"/>
          <w:highlight w:val="cyan"/>
        </w:rPr>
        <w:t>incapacitate</w:t>
      </w:r>
      <w:r>
        <w:rPr>
          <w:rFonts w:eastAsia="Calibri"/>
          <w:u w:val="single"/>
        </w:rPr>
        <w:t xml:space="preserve"> the </w:t>
      </w:r>
      <w:r>
        <w:rPr>
          <w:rFonts w:eastAsia="Calibri"/>
          <w:highlight w:val="cyan"/>
          <w:u w:val="single"/>
        </w:rPr>
        <w:t>individual</w:t>
      </w:r>
      <w:r>
        <w:rPr>
          <w:rFonts w:eastAsia="Calibri"/>
          <w:u w:val="single"/>
        </w:rPr>
        <w:t xml:space="preserve"> and </w:t>
      </w:r>
      <w:r>
        <w:rPr>
          <w:rFonts w:eastAsia="Calibri"/>
          <w:highlight w:val="cyan"/>
          <w:u w:val="single"/>
        </w:rPr>
        <w:t xml:space="preserve">create persistent </w:t>
      </w:r>
      <w:r w:rsidRPr="00CB197D">
        <w:rPr>
          <w:rStyle w:val="Emphasis"/>
          <w:highlight w:val="cyan"/>
        </w:rPr>
        <w:t>social problems</w:t>
      </w:r>
      <w:r>
        <w:rPr>
          <w:rFonts w:eastAsia="Calibri"/>
          <w:u w:val="single"/>
        </w:rPr>
        <w:t xml:space="preserve"> (e.g. alcoholism). Moreover, as </w:t>
      </w:r>
      <w:r w:rsidRPr="00CB197D">
        <w:rPr>
          <w:rStyle w:val="Emphasis"/>
          <w:highlight w:val="cyan"/>
        </w:rPr>
        <w:t>pleasure</w:t>
      </w:r>
      <w:r>
        <w:rPr>
          <w:rFonts w:eastAsia="Calibri"/>
          <w:highlight w:val="cyan"/>
          <w:u w:val="single"/>
        </w:rPr>
        <w:t xml:space="preserve"> seeking</w:t>
      </w:r>
      <w:r>
        <w:rPr>
          <w:rFonts w:eastAsia="Calibri"/>
          <w:u w:val="single"/>
        </w:rPr>
        <w:t xml:space="preserve"> is one of the </w:t>
      </w:r>
      <w:r w:rsidRPr="00CB197D">
        <w:rPr>
          <w:rStyle w:val="Emphasis"/>
          <w:highlight w:val="cyan"/>
        </w:rPr>
        <w:t>main motive</w:t>
      </w:r>
      <w:r w:rsidRPr="00CB197D">
        <w:rPr>
          <w:rStyle w:val="Emphasis"/>
        </w:rPr>
        <w:t>s</w:t>
      </w:r>
      <w:r>
        <w:rPr>
          <w:rFonts w:eastAsia="Calibri"/>
          <w:u w:val="single"/>
        </w:rPr>
        <w:t xml:space="preserve"> </w:t>
      </w:r>
      <w:r>
        <w:rPr>
          <w:rFonts w:eastAsia="Calibri"/>
          <w:highlight w:val="cyan"/>
          <w:u w:val="single"/>
        </w:rPr>
        <w:t xml:space="preserve">of human </w:t>
      </w:r>
      <w:r w:rsidRPr="00CB197D">
        <w:rPr>
          <w:rStyle w:val="Emphasis"/>
          <w:highlight w:val="cyan"/>
        </w:rPr>
        <w:t>behavior</w:t>
      </w:r>
      <w:r>
        <w:rPr>
          <w:rFonts w:eastAsia="Calibri"/>
          <w:sz w:val="14"/>
          <w:szCs w:val="14"/>
        </w:rPr>
        <w:t>, humans are very creative in inventing new ways to stimulate pleasure centers.</w:t>
      </w:r>
    </w:p>
    <w:p w14:paraId="418FF5BB" w14:textId="77777777" w:rsidR="00E423F1" w:rsidRDefault="00E423F1" w:rsidP="00E423F1">
      <w:pPr>
        <w:rPr>
          <w:rFonts w:eastAsia="Calibri"/>
          <w:sz w:val="14"/>
          <w:szCs w:val="14"/>
        </w:rPr>
      </w:pPr>
      <w:r>
        <w:rPr>
          <w:rFonts w:eastAsia="Calibri"/>
          <w:u w:val="single"/>
        </w:rPr>
        <w:t xml:space="preserve">Here we investigate a new </w:t>
      </w:r>
      <w:r w:rsidRPr="00CB197D">
        <w:rPr>
          <w:rStyle w:val="Emphasis"/>
          <w:highlight w:val="cyan"/>
        </w:rPr>
        <w:t>global risk</w:t>
      </w:r>
      <w:r>
        <w:rPr>
          <w:rFonts w:eastAsia="Calibri"/>
          <w:u w:val="single"/>
        </w:rPr>
        <w:t xml:space="preserve"> which has been barely mentioned in the </w:t>
      </w:r>
      <w:r w:rsidRPr="00CB197D">
        <w:rPr>
          <w:rStyle w:val="Emphasis"/>
        </w:rPr>
        <w:t>academic literature</w:t>
      </w:r>
      <w:r>
        <w:rPr>
          <w:rFonts w:eastAsia="Calibri"/>
          <w:sz w:val="14"/>
          <w:szCs w:val="14"/>
        </w:rPr>
        <w:t>, though it has seen some forays in fiction. Advances in new technologies create the possibility of affecting the reward centers of the brain in new ways, which could be even stronger than current methods and could be disseminated as pure knowledge. For example, the idea that a cheap, super-addictive homemade drug could appear was explored in the Strugatskys’ novel “The final circle of paradise” (Strugatsky &amp; Strugatsky, 1976). It is described as an electronic drug which creates such pleasant and realistic hallucinations that users do not want to return to reality and die of exhaustion; the drug is very simple and could be built from an ordinary radio. The same problem is addressed in Argonov’s techno-opera “Beyond the line”, which described crystals of artificial “love” (similar to 3,4-Methylenedioxymethamphetamine, MDMA) which could seduce humanity to stop space exploration and instead choose infinite pleasure (Argonov, 2015), and in the Star Trek The Next Generation episode “The Game” (Allen, 1991).</w:t>
      </w:r>
    </w:p>
    <w:p w14:paraId="4AD2D216" w14:textId="77777777" w:rsidR="00E423F1" w:rsidRDefault="00E423F1" w:rsidP="00E423F1">
      <w:pPr>
        <w:rPr>
          <w:rFonts w:eastAsia="Calibri"/>
          <w:sz w:val="14"/>
          <w:szCs w:val="14"/>
        </w:rPr>
      </w:pPr>
      <w:r>
        <w:rPr>
          <w:rFonts w:eastAsia="Calibri"/>
          <w:sz w:val="14"/>
          <w:szCs w:val="14"/>
        </w:rPr>
        <w:t>The term “wireheading” appeared as a short description of the deep brain stimulation used in rat experiments (Olds &amp; Milner, 1954). In these experiments, rats were able to self-stimulate by pressing a pedal, and they eventually died from exhaustion (in many cases, the experiments were stopped for anatomic study before they died, and we will look later at how different causes of death are distributed for drugs self-administrated by animals).</w:t>
      </w:r>
    </w:p>
    <w:p w14:paraId="14D276F4" w14:textId="77777777" w:rsidR="00E423F1" w:rsidRDefault="00E423F1" w:rsidP="00E423F1">
      <w:pPr>
        <w:rPr>
          <w:rFonts w:eastAsia="Calibri"/>
          <w:sz w:val="14"/>
          <w:szCs w:val="14"/>
        </w:rPr>
      </w:pPr>
      <w:r>
        <w:rPr>
          <w:rFonts w:eastAsia="Calibri"/>
          <w:sz w:val="14"/>
          <w:szCs w:val="14"/>
        </w:rPr>
        <w:t>While “wireheading” is often used as a scary tale, many utilitarian philosophers have written positively about it, and the risks of global catastrophe it poses is underexplored. J. Taylor started her article about “wireheading” with a quote from Dalai Lama about electrodes: “If it was possible to become free of negative emotions by a riskless implementation of an electrode—without impairing intelligence and the critical mind—I would be the first patient” (Taylor, 2012). She then argues for cheap and safe pleasure center stimulation; she claims it will increase compassion and motivation and cites experiments where depressed people self-stimulated only when they were depressed. Similarly, Tomasic wrote that humanity as whole is moving in the direction of global wireheading (Tomasik, 2015). The whole site wireheading.com is devoted to “positive wireheading” in the form of paradise engineering.</w:t>
      </w:r>
    </w:p>
    <w:p w14:paraId="692A23C3" w14:textId="77777777" w:rsidR="00E423F1" w:rsidRDefault="00E423F1" w:rsidP="00E423F1">
      <w:pPr>
        <w:rPr>
          <w:rFonts w:eastAsia="Calibri"/>
          <w:sz w:val="14"/>
          <w:szCs w:val="14"/>
        </w:rPr>
      </w:pPr>
      <w:r>
        <w:rPr>
          <w:rFonts w:eastAsia="Calibri"/>
          <w:sz w:val="14"/>
          <w:szCs w:val="14"/>
        </w:rPr>
        <w:t>Only a few accidental cases of human wireheading are known to date; however, they are not examples of “full-blown” reward hacking, as only some part of the reward centers was stimulated (Portenoy et al., 1986). Reward hacking is a potential problem not only for humans, but also for AIs which use reward functions, as described by Yampolskiy (2014); this was recently called “The Lebowski Theorem of Machine Superintelligence” to underline the idea that sufficiently advanced AI may find ways to hack its reward function (Kottke, 2018).</w:t>
      </w:r>
    </w:p>
    <w:p w14:paraId="10AAE7BA" w14:textId="77777777" w:rsidR="00E423F1" w:rsidRDefault="00E423F1" w:rsidP="00E423F1">
      <w:pPr>
        <w:rPr>
          <w:rFonts w:eastAsia="Calibri"/>
          <w:sz w:val="14"/>
          <w:szCs w:val="14"/>
        </w:rPr>
      </w:pPr>
      <w:r>
        <w:rPr>
          <w:rFonts w:eastAsia="Calibri"/>
          <w:sz w:val="14"/>
          <w:szCs w:val="14"/>
        </w:rPr>
        <w:t>Some scientists have looked at past reward-hacking technologies as a cause of societal crises, like alcoholism (Khalturina &amp; Korotaev, 2008). In this article, we explore if the trend toward more and more effective human reward hacking via quick advances of several technologies could result in civilizational-scale consequences, like social collapse, global catastrophe, or even human extinction.</w:t>
      </w:r>
    </w:p>
    <w:p w14:paraId="07889607" w14:textId="77777777" w:rsidR="00E423F1" w:rsidRDefault="00E423F1" w:rsidP="00E423F1">
      <w:pPr>
        <w:rPr>
          <w:rFonts w:eastAsia="Calibri"/>
          <w:sz w:val="14"/>
          <w:szCs w:val="14"/>
        </w:rPr>
      </w:pPr>
      <w:r>
        <w:rPr>
          <w:rFonts w:eastAsia="Calibri"/>
          <w:sz w:val="14"/>
          <w:szCs w:val="14"/>
        </w:rPr>
        <w:t xml:space="preserve">One objection to the idea of a reward hacking epidemic is that reward hacking is so common that it could be immediately recognized and society already has mechanisms to cope with it. It could be argued that despite the existence of heroin, most people choose not to buy it on the illegal market, and, in the same way, any powerful pleasure center stimulation technology could be mostly ignored. However, it should be noted that the experience of heroin is not always equal to pure unlimited and very long pleasure: in smaller doses, it makes a person feel warmer, calmer and safer, but in large doses it can cause vomiting and dissociation. It is not constant intense orgasm. The slope to heroin is not slippery enough: a random person doesn't know how to get it or use it. Moreover, technological bliss maybe </w:t>
      </w:r>
      <w:r>
        <w:rPr>
          <w:rFonts w:eastAsia="Calibri"/>
          <w:sz w:val="14"/>
          <w:szCs w:val="14"/>
        </w:rPr>
        <w:lastRenderedPageBreak/>
        <w:t>stronger and more overwhelming than opioids, bringing illusional feeling of meaning combined with peak orgasm intensity and some supporting philosophy, like a belief that it is a “true enlightenment”.</w:t>
      </w:r>
    </w:p>
    <w:p w14:paraId="1DF03AA6" w14:textId="77777777" w:rsidR="00E423F1" w:rsidRDefault="00E423F1" w:rsidP="00E423F1">
      <w:pPr>
        <w:rPr>
          <w:rFonts w:eastAsia="Calibri"/>
          <w:sz w:val="14"/>
          <w:szCs w:val="14"/>
        </w:rPr>
      </w:pPr>
      <w:r>
        <w:rPr>
          <w:rFonts w:eastAsia="Calibri"/>
          <w:sz w:val="14"/>
          <w:szCs w:val="14"/>
        </w:rPr>
        <w:t>There are several further issues with this comparison. First, advanced reward hacking technology may be much more pleasant or addictive than heroin. Second, for now, human genetic variance has protected us against one universal addictive drug, and some ethnic groups have had time to evolve greater tolerance to, say, alcohol. A hypothetical future pleasure center stimulation technology epidemic may consist of many new addictions or of just one universal addiction, capable of acting on everyone despite genetic variance. Third, buying heroin for the first time is rather complex act, which is a hard step for an unaddicted person.</w:t>
      </w:r>
    </w:p>
    <w:p w14:paraId="2406BD4F" w14:textId="77777777" w:rsidR="00E423F1" w:rsidRDefault="00E423F1" w:rsidP="00E423F1">
      <w:pPr>
        <w:rPr>
          <w:rFonts w:eastAsia="Calibri"/>
          <w:sz w:val="14"/>
          <w:szCs w:val="14"/>
        </w:rPr>
      </w:pPr>
      <w:r>
        <w:rPr>
          <w:rFonts w:eastAsia="Calibri"/>
          <w:u w:val="single"/>
        </w:rPr>
        <w:t xml:space="preserve">A </w:t>
      </w:r>
      <w:r w:rsidRPr="00CB197D">
        <w:rPr>
          <w:rStyle w:val="Emphasis"/>
          <w:highlight w:val="cyan"/>
        </w:rPr>
        <w:t>future tech</w:t>
      </w:r>
      <w:r w:rsidRPr="00CB197D">
        <w:rPr>
          <w:rStyle w:val="Emphasis"/>
        </w:rPr>
        <w:t>nology</w:t>
      </w:r>
      <w:r>
        <w:rPr>
          <w:rFonts w:eastAsia="Calibri"/>
          <w:u w:val="single"/>
        </w:rPr>
        <w:t xml:space="preserve"> may </w:t>
      </w:r>
      <w:r>
        <w:rPr>
          <w:rFonts w:eastAsia="Calibri"/>
          <w:highlight w:val="cyan"/>
          <w:u w:val="single"/>
        </w:rPr>
        <w:t>not have</w:t>
      </w:r>
      <w:r>
        <w:rPr>
          <w:rFonts w:eastAsia="Calibri"/>
          <w:u w:val="single"/>
        </w:rPr>
        <w:t xml:space="preserve"> such a </w:t>
      </w:r>
      <w:r w:rsidRPr="00CB197D">
        <w:rPr>
          <w:rStyle w:val="Emphasis"/>
          <w:highlight w:val="cyan"/>
        </w:rPr>
        <w:t>barrier</w:t>
      </w:r>
      <w:r>
        <w:rPr>
          <w:rFonts w:eastAsia="Calibri"/>
          <w:highlight w:val="cyan"/>
          <w:u w:val="single"/>
        </w:rPr>
        <w:t xml:space="preserve"> to initial use</w:t>
      </w:r>
      <w:r>
        <w:rPr>
          <w:rFonts w:eastAsia="Calibri"/>
          <w:sz w:val="14"/>
          <w:szCs w:val="14"/>
        </w:rPr>
        <w:t>. This would create the possibility to slowly increase “the dose” from a benign antidepressant to powerful pleasure inductor, with a slippery slope to intense addiction. An example of such a slow and initially useful addiction is the addiction to coffee or nicotine, which initially increase productivity. But in the case of powerful brain-stimulating technology there may be no built-in limit barring an increase in the pleasure part of such stimulation.</w:t>
      </w:r>
    </w:p>
    <w:p w14:paraId="319952B9" w14:textId="77777777" w:rsidR="00E423F1" w:rsidRDefault="00E423F1" w:rsidP="00E423F1">
      <w:pPr>
        <w:rPr>
          <w:rFonts w:eastAsia="Calibri"/>
          <w:sz w:val="14"/>
          <w:szCs w:val="14"/>
        </w:rPr>
      </w:pPr>
      <w:r>
        <w:rPr>
          <w:rFonts w:eastAsia="Calibri"/>
          <w:sz w:val="14"/>
          <w:szCs w:val="14"/>
        </w:rPr>
        <w:t>In Section 2, we provide an overview of known examples of catastrophic pleasure inducement and the current methods to stimulate the human brain. In Section 3 we look more deeply into the nature of the human reward center and those technologies which currently exist or could appear for its stimulation. Section 4 explores how reward center stimulation technology could lead to civilization collapse.</w:t>
      </w:r>
    </w:p>
    <w:p w14:paraId="62074092" w14:textId="77777777" w:rsidR="00E423F1" w:rsidRDefault="00E423F1" w:rsidP="00E423F1">
      <w:pPr>
        <w:rPr>
          <w:rFonts w:eastAsia="Calibri"/>
          <w:sz w:val="14"/>
          <w:szCs w:val="14"/>
        </w:rPr>
      </w:pPr>
      <w:r>
        <w:rPr>
          <w:rFonts w:eastAsia="Calibri"/>
          <w:sz w:val="14"/>
          <w:szCs w:val="14"/>
        </w:rPr>
        <w:t xml:space="preserve">2. </w:t>
      </w:r>
      <w:r>
        <w:rPr>
          <w:rFonts w:eastAsia="Calibri"/>
          <w:highlight w:val="cyan"/>
          <w:u w:val="single"/>
        </w:rPr>
        <w:t xml:space="preserve">Historical </w:t>
      </w:r>
      <w:r w:rsidRPr="00CB197D">
        <w:rPr>
          <w:rStyle w:val="Emphasis"/>
          <w:highlight w:val="cyan"/>
        </w:rPr>
        <w:t>examples</w:t>
      </w:r>
      <w:r>
        <w:rPr>
          <w:rFonts w:eastAsia="Calibri"/>
          <w:highlight w:val="cyan"/>
          <w:u w:val="single"/>
        </w:rPr>
        <w:t xml:space="preserve"> of</w:t>
      </w:r>
      <w:r>
        <w:rPr>
          <w:rFonts w:eastAsia="Calibri"/>
          <w:u w:val="single"/>
        </w:rPr>
        <w:t xml:space="preserve"> societal problems arising from </w:t>
      </w:r>
      <w:r w:rsidRPr="00CB197D">
        <w:rPr>
          <w:rStyle w:val="Emphasis"/>
        </w:rPr>
        <w:t>mass addictions</w:t>
      </w:r>
    </w:p>
    <w:p w14:paraId="4B45182D" w14:textId="77777777" w:rsidR="00E423F1" w:rsidRDefault="00E423F1" w:rsidP="00E423F1">
      <w:pPr>
        <w:rPr>
          <w:rFonts w:eastAsia="Calibri"/>
          <w:sz w:val="14"/>
          <w:szCs w:val="14"/>
        </w:rPr>
      </w:pPr>
      <w:r>
        <w:rPr>
          <w:rFonts w:eastAsia="Calibri"/>
          <w:sz w:val="14"/>
          <w:szCs w:val="14"/>
        </w:rPr>
        <w:t xml:space="preserve">2.1. Connection between different ways of </w:t>
      </w:r>
      <w:r>
        <w:rPr>
          <w:rFonts w:eastAsia="Calibri"/>
          <w:highlight w:val="cyan"/>
          <w:u w:val="single"/>
        </w:rPr>
        <w:t xml:space="preserve">reward </w:t>
      </w:r>
      <w:r w:rsidRPr="00CB197D">
        <w:rPr>
          <w:rStyle w:val="Emphasis"/>
          <w:highlight w:val="cyan"/>
        </w:rPr>
        <w:t>hacking</w:t>
      </w:r>
      <w:r>
        <w:rPr>
          <w:rFonts w:eastAsia="Calibri"/>
          <w:u w:val="single"/>
        </w:rPr>
        <w:t xml:space="preserve"> and social problems</w:t>
      </w:r>
    </w:p>
    <w:p w14:paraId="34BD48D8" w14:textId="77777777" w:rsidR="00E423F1" w:rsidRDefault="00E423F1" w:rsidP="00E423F1">
      <w:pPr>
        <w:rPr>
          <w:rFonts w:eastAsia="Calibri"/>
          <w:sz w:val="14"/>
          <w:szCs w:val="14"/>
        </w:rPr>
      </w:pPr>
      <w:r>
        <w:rPr>
          <w:rFonts w:eastAsia="Calibri"/>
          <w:sz w:val="14"/>
          <w:szCs w:val="14"/>
        </w:rPr>
        <w:t>Addictions have created persistent social problems throughout history but have never reached a globally catastrophic level.</w:t>
      </w:r>
    </w:p>
    <w:p w14:paraId="5CA05FC8" w14:textId="77777777" w:rsidR="00E423F1" w:rsidRDefault="00E423F1" w:rsidP="00E423F1">
      <w:pPr>
        <w:rPr>
          <w:rFonts w:eastAsia="Calibri"/>
          <w:sz w:val="14"/>
          <w:szCs w:val="14"/>
        </w:rPr>
      </w:pPr>
      <w:r>
        <w:rPr>
          <w:rFonts w:eastAsia="Calibri"/>
          <w:sz w:val="14"/>
          <w:szCs w:val="14"/>
        </w:rPr>
        <w:t>Alcohol addiction is known to be a widespread social problem in many countries. In Russia, it was shown to be responsible for super-mortality in the second half of the 20th century (Khalturina &amp; Korotaev, 2008). Alcohol hits especially hard people of eastern Asian origin and native peoples without an evolutionary adaption to alcohol in the form of enzymes. High alcohol consumption (above 100 g a week) has reduced average life expectancy in the region by five years, according to recent meta-analysis (Wood et al., 2018).</w:t>
      </w:r>
    </w:p>
    <w:p w14:paraId="0F876948" w14:textId="77777777" w:rsidR="00E423F1" w:rsidRDefault="00E423F1" w:rsidP="00E423F1">
      <w:pPr>
        <w:rPr>
          <w:rFonts w:eastAsia="Calibri"/>
          <w:sz w:val="14"/>
          <w:szCs w:val="14"/>
        </w:rPr>
      </w:pPr>
      <w:r w:rsidRPr="00CB197D">
        <w:rPr>
          <w:rStyle w:val="Emphasis"/>
          <w:highlight w:val="cyan"/>
        </w:rPr>
        <w:t>Alcohol addiction</w:t>
      </w:r>
      <w:r>
        <w:rPr>
          <w:rFonts w:eastAsia="Calibri"/>
          <w:u w:val="single"/>
        </w:rPr>
        <w:t xml:space="preserve"> is slow but can kill in several ways: direct damage to </w:t>
      </w:r>
      <w:r w:rsidRPr="00CB197D">
        <w:rPr>
          <w:rStyle w:val="Emphasis"/>
        </w:rPr>
        <w:t>health</w:t>
      </w:r>
      <w:r>
        <w:rPr>
          <w:rFonts w:eastAsia="Calibri"/>
          <w:u w:val="single"/>
        </w:rPr>
        <w:t xml:space="preserve">, crimes committed under the effect of </w:t>
      </w:r>
      <w:r w:rsidRPr="00CB197D">
        <w:rPr>
          <w:rStyle w:val="Emphasis"/>
        </w:rPr>
        <w:t>alcohol</w:t>
      </w:r>
      <w:r>
        <w:rPr>
          <w:rFonts w:eastAsia="Calibri"/>
          <w:u w:val="single"/>
        </w:rPr>
        <w:t xml:space="preserve">, alcohol-related accidents, and </w:t>
      </w:r>
      <w:r w:rsidRPr="00CB197D">
        <w:rPr>
          <w:rStyle w:val="Emphasis"/>
        </w:rPr>
        <w:t>fetal damage</w:t>
      </w:r>
      <w:r>
        <w:rPr>
          <w:rFonts w:eastAsia="Calibri"/>
          <w:u w:val="single"/>
        </w:rPr>
        <w:t xml:space="preserve"> during pregnancy</w:t>
      </w:r>
      <w:r>
        <w:rPr>
          <w:rFonts w:eastAsia="Calibri"/>
          <w:sz w:val="14"/>
          <w:szCs w:val="14"/>
        </w:rPr>
        <w:t>. The most devastating effects resulted from the introduction of alcohol to Siberian and American native populations, which suffered a significant decline. But even in Russia, alcoholism is currently in decline as people find better alternatives like social networks and games (Neyaskin, 2018).</w:t>
      </w:r>
    </w:p>
    <w:p w14:paraId="58DE98AA" w14:textId="77777777" w:rsidR="00E423F1" w:rsidRDefault="00E423F1" w:rsidP="00E423F1">
      <w:pPr>
        <w:rPr>
          <w:rFonts w:eastAsia="Calibri"/>
          <w:sz w:val="14"/>
          <w:szCs w:val="14"/>
        </w:rPr>
      </w:pPr>
      <w:r>
        <w:rPr>
          <w:rFonts w:eastAsia="Calibri"/>
          <w:sz w:val="14"/>
          <w:szCs w:val="14"/>
        </w:rPr>
        <w:t>Opiate addiction contributed to a social crisis in 19th century China. Recently in the U.S., 49,000 people died in 2017 as a result of opiate overdoses and 72,000 from all other drugs (National Institute on Drug Abuse, 2018). The current opioid crisis in the U.S. represents an exponential growth in the number of overdose deaths due to heroin and synthetic opioids, from thousands in the 2000 s to tens of thousands in the 2010 s. Its causes are complex, but one cause is connected with technological advances in the production of more and more effective opioid receptor stimulators. The illicit dilution of heroin by the more-potent fentanyl has increased the probability of overdoses.</w:t>
      </w:r>
    </w:p>
    <w:p w14:paraId="6E93A3B9" w14:textId="77777777" w:rsidR="00E423F1" w:rsidRDefault="00E423F1" w:rsidP="00E423F1">
      <w:pPr>
        <w:rPr>
          <w:rFonts w:eastAsia="Calibri"/>
          <w:sz w:val="14"/>
          <w:szCs w:val="14"/>
        </w:rPr>
      </w:pPr>
      <w:r w:rsidRPr="00CB197D">
        <w:rPr>
          <w:rStyle w:val="Emphasis"/>
          <w:highlight w:val="cyan"/>
        </w:rPr>
        <w:t>HIV</w:t>
      </w:r>
      <w:r>
        <w:rPr>
          <w:rFonts w:eastAsia="Calibri"/>
          <w:u w:val="single"/>
        </w:rPr>
        <w:t xml:space="preserve"> takes advantage of </w:t>
      </w:r>
      <w:r w:rsidRPr="00CB197D">
        <w:rPr>
          <w:rStyle w:val="Emphasis"/>
        </w:rPr>
        <w:t>human addiction</w:t>
      </w:r>
      <w:r>
        <w:rPr>
          <w:rFonts w:eastAsia="Calibri"/>
          <w:u w:val="single"/>
        </w:rPr>
        <w:t xml:space="preserve"> for transmission</w:t>
      </w:r>
      <w:r>
        <w:rPr>
          <w:rFonts w:eastAsia="Calibri"/>
          <w:sz w:val="14"/>
          <w:szCs w:val="14"/>
        </w:rPr>
        <w:t>: addiction to heroin (via injections) and, some would argue, to sex. At its peak in South Africa, the HIV epidemic reduced life expectancy by some 10 years, but the situation recently improved with the advent of anti-retroviral therapy (Suthar &amp; Bärnighausen, 2017).</w:t>
      </w:r>
    </w:p>
    <w:p w14:paraId="30FCD49D" w14:textId="77777777" w:rsidR="00E423F1" w:rsidRDefault="00E423F1" w:rsidP="00E423F1">
      <w:pPr>
        <w:rPr>
          <w:rFonts w:eastAsia="Calibri"/>
          <w:sz w:val="14"/>
          <w:szCs w:val="14"/>
        </w:rPr>
      </w:pPr>
      <w:r>
        <w:rPr>
          <w:rFonts w:eastAsia="Calibri"/>
          <w:sz w:val="14"/>
          <w:szCs w:val="14"/>
        </w:rPr>
        <w:t>In general, society is able to cope with dangerous addictions, if they either progress slowly, and so allow time for countermeasures to be developed, or they affect only a small subpopulation, the collapse of which is not catastrophic to civilization as a whole.</w:t>
      </w:r>
    </w:p>
    <w:p w14:paraId="6E754DCB" w14:textId="77777777" w:rsidR="00E423F1" w:rsidRDefault="00E423F1" w:rsidP="00E423F1">
      <w:pPr>
        <w:rPr>
          <w:rFonts w:eastAsia="Calibri"/>
          <w:sz w:val="14"/>
          <w:szCs w:val="14"/>
        </w:rPr>
      </w:pPr>
      <w:r>
        <w:rPr>
          <w:rFonts w:eastAsia="Calibri"/>
          <w:sz w:val="14"/>
          <w:szCs w:val="14"/>
        </w:rPr>
        <w:t>2.2. Historical growth of the number and effectiveness of methods for the reward center stimulation</w:t>
      </w:r>
    </w:p>
    <w:p w14:paraId="25365EE2" w14:textId="77777777" w:rsidR="00E423F1" w:rsidRDefault="00E423F1" w:rsidP="00E423F1">
      <w:pPr>
        <w:rPr>
          <w:rFonts w:eastAsia="Calibri"/>
          <w:sz w:val="14"/>
          <w:szCs w:val="14"/>
        </w:rPr>
      </w:pPr>
      <w:r>
        <w:rPr>
          <w:rFonts w:eastAsia="Calibri"/>
          <w:sz w:val="14"/>
          <w:szCs w:val="14"/>
        </w:rPr>
        <w:t>During human history, there has been a slow growth of methods to hack the human reward function. In ancient times, only a few ways to get pleasures without fulfilling biological functions were known, including alcohol, opium, overeating, non-reproductive sex, and gambling. However, it is interesting to note that biologically useless pleasures become important pillars of the social structure, like collective drinking, and can support the economy (e.g. wine production). The discovery of the New World allowed exchange not only of infectious diseases but also of new ways to generate pleasure: the advent of nicotine and cocaine in the West.</w:t>
      </w:r>
    </w:p>
    <w:p w14:paraId="31E2BA6D" w14:textId="77777777" w:rsidR="00E423F1" w:rsidRDefault="00E423F1" w:rsidP="00E423F1">
      <w:pPr>
        <w:rPr>
          <w:rFonts w:eastAsia="Calibri"/>
          <w:sz w:val="14"/>
          <w:szCs w:val="14"/>
        </w:rPr>
      </w:pPr>
      <w:r>
        <w:rPr>
          <w:rFonts w:eastAsia="Calibri"/>
          <w:sz w:val="14"/>
          <w:szCs w:val="14"/>
        </w:rPr>
        <w:t>Advances in chemistry in the 20th century brought us heroin, LSD, and many new synthetic drugs, including antidepressants. Brain research produced electric pleasure center stimulation. At the beginning of the 21st century, thousands of psychoactive drugs were known and it became possible to predict—to some extent—the properties of new chemicals, which created the phenomenon of “designer drugs”.</w:t>
      </w:r>
    </w:p>
    <w:p w14:paraId="6216B585" w14:textId="77777777" w:rsidR="00E423F1" w:rsidRDefault="00E423F1" w:rsidP="00E423F1">
      <w:pPr>
        <w:rPr>
          <w:rFonts w:eastAsia="Calibri"/>
          <w:sz w:val="14"/>
          <w:szCs w:val="14"/>
        </w:rPr>
      </w:pPr>
      <w:r>
        <w:rPr>
          <w:rFonts w:eastAsia="Calibri"/>
          <w:sz w:val="14"/>
          <w:szCs w:val="14"/>
        </w:rPr>
        <w:t>In general, the law of techno-humanitarian balance (Nazaretian, 2004) is applicable not only to military production, but to the new “reward hacking” methods to seek pleasure: society is able to adapt either by banning these new instruments or by including lighter forms of them within its social structure. But will it be possible to continue to support such a balance in a situation of very rapid technological progress? Anything we create to interact with the brain or to improve mood and motivation could be converted into a reward-stimulation system.</w:t>
      </w:r>
    </w:p>
    <w:p w14:paraId="1C3EABED" w14:textId="77777777" w:rsidR="00E423F1" w:rsidRDefault="00E423F1" w:rsidP="00E423F1">
      <w:pPr>
        <w:rPr>
          <w:rFonts w:eastAsia="Calibri"/>
          <w:sz w:val="14"/>
          <w:szCs w:val="14"/>
        </w:rPr>
      </w:pPr>
      <w:r>
        <w:rPr>
          <w:rFonts w:eastAsia="Calibri"/>
          <w:sz w:val="14"/>
          <w:szCs w:val="14"/>
        </w:rPr>
        <w:t>3. New ways of stimulating the pleasure center in the brain</w:t>
      </w:r>
    </w:p>
    <w:p w14:paraId="2B565933" w14:textId="77777777" w:rsidR="00E423F1" w:rsidRDefault="00E423F1" w:rsidP="00E423F1">
      <w:pPr>
        <w:rPr>
          <w:rFonts w:eastAsia="Calibri"/>
          <w:sz w:val="14"/>
          <w:szCs w:val="14"/>
        </w:rPr>
      </w:pPr>
      <w:r>
        <w:rPr>
          <w:rFonts w:eastAsia="Calibri"/>
          <w:sz w:val="14"/>
          <w:szCs w:val="14"/>
        </w:rPr>
        <w:t>3.1. Overview of the human reward system and its electrical stimulation</w:t>
      </w:r>
    </w:p>
    <w:p w14:paraId="2AA8B28D" w14:textId="77777777" w:rsidR="00E423F1" w:rsidRDefault="00E423F1" w:rsidP="00E423F1">
      <w:pPr>
        <w:rPr>
          <w:rFonts w:eastAsia="Calibri"/>
          <w:sz w:val="14"/>
          <w:szCs w:val="14"/>
        </w:rPr>
      </w:pPr>
      <w:r>
        <w:rPr>
          <w:rFonts w:eastAsia="Calibri"/>
          <w:sz w:val="14"/>
          <w:szCs w:val="14"/>
        </w:rPr>
        <w:t>The human reward system consists of several interconnected nodes. If one node is stimulated, others fire too (Yager et al., 2015). Intracranial self-stimulation in rats is possible via electrodes implanted in the medial forebrain bundle (Carlezon Jr &amp; Chartoff, 2007), as it requires less current than other parts of reward system.</w:t>
      </w:r>
    </w:p>
    <w:p w14:paraId="24D68778" w14:textId="77777777" w:rsidR="00E423F1" w:rsidRDefault="00E423F1" w:rsidP="00E423F1">
      <w:pPr>
        <w:rPr>
          <w:rFonts w:eastAsia="Calibri"/>
          <w:sz w:val="14"/>
          <w:szCs w:val="14"/>
        </w:rPr>
      </w:pPr>
      <w:r>
        <w:rPr>
          <w:rFonts w:eastAsia="Calibri"/>
          <w:sz w:val="14"/>
          <w:szCs w:val="14"/>
        </w:rPr>
        <w:lastRenderedPageBreak/>
        <w:t>In humans, two interconnected reward systems roughly correspond to “wanting” and “liking” (Berridge, 2007). The fact of similar heroin addiction in rats and humans is evidence that non-stoppable electric self-stimulation of the pleasure center is also possible in humans.</w:t>
      </w:r>
    </w:p>
    <w:p w14:paraId="5517BB91" w14:textId="77777777" w:rsidR="00E423F1" w:rsidRDefault="00E423F1" w:rsidP="00E423F1">
      <w:pPr>
        <w:rPr>
          <w:rFonts w:eastAsia="Calibri"/>
          <w:sz w:val="14"/>
          <w:szCs w:val="14"/>
        </w:rPr>
      </w:pPr>
      <w:r>
        <w:rPr>
          <w:rFonts w:eastAsia="Calibri"/>
          <w:sz w:val="14"/>
          <w:szCs w:val="14"/>
        </w:rPr>
        <w:t>One human case study draws a bleak picture of a woman who became addicted to electrical self-stimulation, which was not a full reward-stimulation, but only partial orgasmic stimulation. She had intractable pain in her vertebrae and got several deep brain-stimulating electrodes inserted in her brain.</w:t>
      </w:r>
    </w:p>
    <w:p w14:paraId="0A8393A1" w14:textId="77777777" w:rsidR="00E423F1" w:rsidRDefault="00E423F1" w:rsidP="00E423F1">
      <w:pPr>
        <w:rPr>
          <w:rFonts w:eastAsia="Calibri"/>
          <w:sz w:val="14"/>
          <w:szCs w:val="14"/>
        </w:rPr>
      </w:pPr>
      <w:r>
        <w:rPr>
          <w:rFonts w:eastAsia="Calibri"/>
          <w:sz w:val="14"/>
          <w:szCs w:val="14"/>
        </w:rPr>
        <w:t>Soon after insertion of the nVPL electrode, the patient noted that stimulation also produced erotic sensations. This pleasurable response was heightened by continuous stimulation at 75 % maximal amplitude, frequently augmented by short bursts at maximal amplitude. Though sexual arousal was prominent, no orgasm occurred with these brief increases in stimulation intensity. Despite several episodes of paroxysmal atria tachycardia and the development of adverse behavioral and neurological symptoms during maximal stimulation, compulsive use of the stimulator developed. At its most frequent, the patient self-stimulated throughout the day, neglecting personal hygiene and family commitments. A chronic ulceration developed at the tip of the finger used to adjust the amplitude dial and she frequently tampered with the device in an effort to increase the stimulation amplitude. At times, she implored her family to limit her access to the stimulator, each time demanding its return after a short hiatus. During the past 2 years, compulsive use has become associated with frequent attacks of anxiety, depersonalization, periods of psychogenic polydipsia, and virtually complete inactivity (Portenoy et al., 1986).</w:t>
      </w:r>
    </w:p>
    <w:p w14:paraId="74C334D1" w14:textId="77777777" w:rsidR="00E423F1" w:rsidRDefault="00E423F1" w:rsidP="00E423F1">
      <w:pPr>
        <w:rPr>
          <w:rFonts w:eastAsia="Calibri"/>
          <w:sz w:val="14"/>
          <w:szCs w:val="14"/>
        </w:rPr>
      </w:pPr>
      <w:r>
        <w:rPr>
          <w:rFonts w:eastAsia="Calibri"/>
          <w:sz w:val="14"/>
          <w:szCs w:val="14"/>
        </w:rPr>
        <w:t>Deep brain stimulation (DBS) via electrodes implanted deep within the human brain was approved by the FDA in 2003 for Parkinson’s disease, but not for depression, though it is still in clinical trials for depression. For depression, DBS targets the medial forebrain bundle involved in reward and motivation, and it is not surprising that affecting regions close to the reward center improves mood (Schlaepfer et al., 2013). DBS is major surgery; its price and complexity is prohibitive for recreational use, with costs in the range of 30,000–50,000 USD (Goodman, 2011).</w:t>
      </w:r>
    </w:p>
    <w:p w14:paraId="7FCE3201" w14:textId="77777777" w:rsidR="00E423F1" w:rsidRDefault="00E423F1" w:rsidP="00E423F1">
      <w:pPr>
        <w:rPr>
          <w:rFonts w:eastAsia="Calibri"/>
          <w:sz w:val="14"/>
          <w:szCs w:val="14"/>
        </w:rPr>
      </w:pPr>
      <w:r>
        <w:rPr>
          <w:rFonts w:eastAsia="Calibri"/>
          <w:sz w:val="14"/>
          <w:szCs w:val="14"/>
        </w:rPr>
        <w:t>It seems that the most powerful currently known methods of reward center stimulation are via direct electric stimulation of brain tissue, a fact which has given rise to the name “wireheading”. While chemical stimulation could lose its efficiency as tolerance is built, electric stimulation does not have this limitation, as it directly stimulates neurons.</w:t>
      </w:r>
    </w:p>
    <w:p w14:paraId="246148C6" w14:textId="77777777" w:rsidR="00E423F1" w:rsidRDefault="00E423F1" w:rsidP="00E423F1">
      <w:pPr>
        <w:rPr>
          <w:rFonts w:eastAsia="Calibri"/>
          <w:sz w:val="14"/>
          <w:szCs w:val="14"/>
        </w:rPr>
      </w:pPr>
      <w:r>
        <w:rPr>
          <w:rFonts w:eastAsia="Calibri"/>
          <w:sz w:val="14"/>
          <w:szCs w:val="14"/>
        </w:rPr>
        <w:t>Fortunately, the human reward center is in a protected location deep within the brain, which is in turn protected by the skull. Most humans cannot reach it without complex invasive surgery. If a person is not yet addicted to brain stimulation, s/he may not risk brain surgery to obtain it. There are only a few examples of people who have undergone voluntary brain surgery in non-medical contexts, mostly for experimental purposes, not for pleasure stimulation. For example, there are non-traditional medical procedures, like trepanation for brain enhancement (Cox, 2013).</w:t>
      </w:r>
    </w:p>
    <w:p w14:paraId="4331A9DF" w14:textId="77777777" w:rsidR="00E423F1" w:rsidRDefault="00E423F1" w:rsidP="00E423F1">
      <w:pPr>
        <w:rPr>
          <w:rFonts w:eastAsia="Calibri"/>
          <w:sz w:val="14"/>
          <w:szCs w:val="14"/>
        </w:rPr>
      </w:pPr>
      <w:r>
        <w:rPr>
          <w:rFonts w:eastAsia="Calibri"/>
          <w:sz w:val="14"/>
          <w:szCs w:val="14"/>
        </w:rPr>
        <w:t xml:space="preserve">3.2. </w:t>
      </w:r>
      <w:r>
        <w:rPr>
          <w:rFonts w:eastAsia="Calibri"/>
          <w:u w:val="single"/>
        </w:rPr>
        <w:t xml:space="preserve">Much </w:t>
      </w:r>
      <w:r>
        <w:rPr>
          <w:rFonts w:eastAsia="Calibri"/>
          <w:highlight w:val="cyan"/>
          <w:u w:val="single"/>
        </w:rPr>
        <w:t xml:space="preserve">more </w:t>
      </w:r>
      <w:r w:rsidRPr="00CB197D">
        <w:rPr>
          <w:rStyle w:val="Emphasis"/>
          <w:highlight w:val="cyan"/>
        </w:rPr>
        <w:t>powerful ways</w:t>
      </w:r>
      <w:r>
        <w:rPr>
          <w:rFonts w:eastAsia="Calibri"/>
          <w:highlight w:val="cyan"/>
          <w:u w:val="single"/>
        </w:rPr>
        <w:t xml:space="preserve"> of stimulating</w:t>
      </w:r>
      <w:r>
        <w:rPr>
          <w:rFonts w:eastAsia="Calibri"/>
          <w:u w:val="single"/>
        </w:rPr>
        <w:t xml:space="preserve"> the </w:t>
      </w:r>
      <w:r>
        <w:rPr>
          <w:rFonts w:eastAsia="Calibri"/>
          <w:highlight w:val="cyan"/>
          <w:u w:val="single"/>
        </w:rPr>
        <w:t xml:space="preserve">human </w:t>
      </w:r>
      <w:r w:rsidRPr="00CB197D">
        <w:rPr>
          <w:rStyle w:val="Emphasis"/>
          <w:highlight w:val="cyan"/>
        </w:rPr>
        <w:t>reward</w:t>
      </w:r>
      <w:r>
        <w:rPr>
          <w:rFonts w:eastAsia="Calibri"/>
          <w:highlight w:val="cyan"/>
          <w:u w:val="single"/>
        </w:rPr>
        <w:t xml:space="preserve"> center</w:t>
      </w:r>
      <w:r>
        <w:rPr>
          <w:rFonts w:eastAsia="Calibri"/>
          <w:u w:val="single"/>
        </w:rPr>
        <w:t xml:space="preserve"> may </w:t>
      </w:r>
      <w:r>
        <w:rPr>
          <w:rFonts w:eastAsia="Calibri"/>
          <w:highlight w:val="cyan"/>
          <w:u w:val="single"/>
        </w:rPr>
        <w:t xml:space="preserve">appear in the </w:t>
      </w:r>
      <w:r w:rsidRPr="00CB197D">
        <w:rPr>
          <w:rStyle w:val="Emphasis"/>
          <w:highlight w:val="cyan"/>
        </w:rPr>
        <w:t>21st century</w:t>
      </w:r>
    </w:p>
    <w:p w14:paraId="634EB6F6" w14:textId="77777777" w:rsidR="00E423F1" w:rsidRDefault="00E423F1" w:rsidP="00E423F1">
      <w:pPr>
        <w:rPr>
          <w:rFonts w:eastAsia="Calibri"/>
          <w:sz w:val="14"/>
          <w:szCs w:val="14"/>
        </w:rPr>
      </w:pPr>
      <w:r>
        <w:rPr>
          <w:rFonts w:eastAsia="Calibri"/>
          <w:u w:val="single"/>
        </w:rPr>
        <w:t xml:space="preserve">The speed of </w:t>
      </w:r>
      <w:r w:rsidRPr="00CB197D">
        <w:rPr>
          <w:rStyle w:val="Emphasis"/>
        </w:rPr>
        <w:t>development</w:t>
      </w:r>
      <w:r>
        <w:rPr>
          <w:rFonts w:eastAsia="Calibri"/>
          <w:u w:val="single"/>
        </w:rPr>
        <w:t xml:space="preserve"> of human </w:t>
      </w:r>
      <w:r w:rsidRPr="00CB197D">
        <w:rPr>
          <w:rStyle w:val="Emphasis"/>
        </w:rPr>
        <w:t>reward-hacking</w:t>
      </w:r>
      <w:r>
        <w:rPr>
          <w:rFonts w:eastAsia="Calibri"/>
          <w:u w:val="single"/>
        </w:rPr>
        <w:t xml:space="preserve"> technologies depends on the speed of progress in </w:t>
      </w:r>
      <w:r w:rsidRPr="00CB197D">
        <w:rPr>
          <w:rStyle w:val="Emphasis"/>
          <w:highlight w:val="cyan"/>
        </w:rPr>
        <w:t>AI</w:t>
      </w:r>
      <w:r>
        <w:rPr>
          <w:rFonts w:eastAsia="Calibri"/>
          <w:highlight w:val="cyan"/>
          <w:u w:val="single"/>
        </w:rPr>
        <w:t xml:space="preserve">, neuroscience, </w:t>
      </w:r>
      <w:r w:rsidRPr="00CB197D">
        <w:rPr>
          <w:rStyle w:val="Emphasis"/>
          <w:highlight w:val="cyan"/>
        </w:rPr>
        <w:t>neuroimplants</w:t>
      </w:r>
      <w:r>
        <w:rPr>
          <w:rFonts w:eastAsia="Calibri"/>
          <w:highlight w:val="cyan"/>
          <w:u w:val="single"/>
        </w:rPr>
        <w:t xml:space="preserve">, and </w:t>
      </w:r>
      <w:r w:rsidRPr="00CB197D">
        <w:rPr>
          <w:rStyle w:val="Emphasis"/>
          <w:highlight w:val="cyan"/>
        </w:rPr>
        <w:t>synthetic biology</w:t>
      </w:r>
      <w:r>
        <w:rPr>
          <w:rFonts w:eastAsia="Calibri"/>
          <w:u w:val="single"/>
        </w:rPr>
        <w:t xml:space="preserve">, which all </w:t>
      </w:r>
      <w:r w:rsidRPr="00CB197D">
        <w:rPr>
          <w:rStyle w:val="Emphasis"/>
          <w:highlight w:val="cyan"/>
        </w:rPr>
        <w:t>evolve</w:t>
      </w:r>
      <w:r>
        <w:rPr>
          <w:rFonts w:eastAsia="Calibri"/>
          <w:highlight w:val="cyan"/>
          <w:u w:val="single"/>
        </w:rPr>
        <w:t xml:space="preserve"> very </w:t>
      </w:r>
      <w:r w:rsidRPr="00CB197D">
        <w:rPr>
          <w:rStyle w:val="Emphasis"/>
          <w:highlight w:val="cyan"/>
        </w:rPr>
        <w:t>quickly</w:t>
      </w:r>
      <w:r>
        <w:rPr>
          <w:rFonts w:eastAsia="Calibri"/>
          <w:sz w:val="14"/>
          <w:szCs w:val="14"/>
        </w:rPr>
        <w:t>.</w:t>
      </w:r>
    </w:p>
    <w:p w14:paraId="5DCDEB3C" w14:textId="77777777" w:rsidR="00E423F1" w:rsidRDefault="00E423F1" w:rsidP="00E423F1">
      <w:pPr>
        <w:rPr>
          <w:rFonts w:eastAsia="Calibri"/>
          <w:sz w:val="14"/>
          <w:szCs w:val="14"/>
        </w:rPr>
      </w:pPr>
      <w:r>
        <w:rPr>
          <w:rFonts w:eastAsia="Calibri"/>
          <w:sz w:val="14"/>
          <w:szCs w:val="14"/>
        </w:rPr>
        <w:t>The explosion of different ways of inducing pleasure may result in some form of their natural selection; those that survive may be the most memetically effective and capable of affecting the most people.</w:t>
      </w:r>
    </w:p>
    <w:p w14:paraId="3FC63DE7" w14:textId="77777777" w:rsidR="00E423F1" w:rsidRDefault="00E423F1" w:rsidP="00E423F1">
      <w:pPr>
        <w:rPr>
          <w:rFonts w:eastAsia="Calibri"/>
          <w:sz w:val="14"/>
          <w:szCs w:val="14"/>
        </w:rPr>
      </w:pPr>
      <w:r>
        <w:rPr>
          <w:rFonts w:eastAsia="Calibri"/>
          <w:sz w:val="14"/>
          <w:szCs w:val="14"/>
        </w:rPr>
        <w:t>The advancing field of neuroimplants may make future brain surgeries much simpler, safer, and more standardized. It is still unlikely that people new to electric reward-center stimulation will seek this type of neuroimplant, as they will know that constant self-stimulation of the reward center could kill them in a few days. But if they were sure that they would have access to a large supply of food and care, they might prefer constant pleasure center stimulation bliss to, say, simple suicide.</w:t>
      </w:r>
    </w:p>
    <w:p w14:paraId="3341B058" w14:textId="77777777" w:rsidR="00E423F1" w:rsidRDefault="00E423F1" w:rsidP="00E423F1">
      <w:pPr>
        <w:rPr>
          <w:rFonts w:eastAsia="Calibri"/>
          <w:sz w:val="14"/>
          <w:szCs w:val="14"/>
        </w:rPr>
      </w:pPr>
      <w:r>
        <w:rPr>
          <w:rFonts w:eastAsia="Calibri"/>
          <w:sz w:val="14"/>
          <w:szCs w:val="14"/>
        </w:rPr>
        <w:t>However, the situation may be different with neuroimplants based on some form of nanobots or smart powder, where a person could control where they move in his/her brain. There would be a tendency to move the neuroimplant closer and closer to neural pathways connected with the reward center, eventually reaching the pleasure centers. This can be considered an analogy to the way as a person may advance from light recreational drugs to heavy ones, or increase doses of analgesics.</w:t>
      </w:r>
    </w:p>
    <w:p w14:paraId="7A16E93F" w14:textId="77777777" w:rsidR="00E423F1" w:rsidRDefault="00E423F1" w:rsidP="00E423F1">
      <w:pPr>
        <w:rPr>
          <w:rFonts w:eastAsia="Calibri"/>
          <w:sz w:val="14"/>
          <w:szCs w:val="14"/>
        </w:rPr>
      </w:pPr>
      <w:r>
        <w:rPr>
          <w:rFonts w:eastAsia="Calibri"/>
          <w:u w:val="single"/>
        </w:rPr>
        <w:t xml:space="preserve">Classical </w:t>
      </w:r>
      <w:r w:rsidRPr="00CB197D">
        <w:rPr>
          <w:rStyle w:val="Emphasis"/>
          <w:highlight w:val="cyan"/>
        </w:rPr>
        <w:t>self-replicating</w:t>
      </w:r>
      <w:r>
        <w:rPr>
          <w:rFonts w:eastAsia="Calibri"/>
          <w:highlight w:val="cyan"/>
          <w:u w:val="single"/>
        </w:rPr>
        <w:t xml:space="preserve"> nano</w:t>
      </w:r>
      <w:r>
        <w:rPr>
          <w:rFonts w:eastAsia="Calibri"/>
          <w:sz w:val="14"/>
          <w:szCs w:val="14"/>
        </w:rPr>
        <w:t>ro</w:t>
      </w:r>
      <w:r>
        <w:rPr>
          <w:rFonts w:eastAsia="Calibri"/>
          <w:highlight w:val="cyan"/>
          <w:u w:val="single"/>
        </w:rPr>
        <w:t>bots</w:t>
      </w:r>
      <w:r>
        <w:rPr>
          <w:rFonts w:eastAsia="Calibri"/>
          <w:sz w:val="14"/>
          <w:szCs w:val="14"/>
        </w:rPr>
        <w:t xml:space="preserve"> (Drexler, 1986) </w:t>
      </w:r>
      <w:r>
        <w:rPr>
          <w:rFonts w:eastAsia="Calibri"/>
          <w:u w:val="single"/>
        </w:rPr>
        <w:t xml:space="preserve">may be the </w:t>
      </w:r>
      <w:r>
        <w:rPr>
          <w:rFonts w:eastAsia="Calibri"/>
          <w:highlight w:val="cyan"/>
          <w:u w:val="single"/>
        </w:rPr>
        <w:t xml:space="preserve">ultimate </w:t>
      </w:r>
      <w:r w:rsidRPr="00CB197D">
        <w:rPr>
          <w:rStyle w:val="Emphasis"/>
          <w:highlight w:val="cyan"/>
        </w:rPr>
        <w:t>brain-hacking</w:t>
      </w:r>
      <w:r>
        <w:rPr>
          <w:rFonts w:eastAsia="Calibri"/>
          <w:highlight w:val="cyan"/>
          <w:u w:val="single"/>
        </w:rPr>
        <w:t xml:space="preserve"> machines. Molecular </w:t>
      </w:r>
      <w:r w:rsidRPr="00CB197D">
        <w:rPr>
          <w:rStyle w:val="Emphasis"/>
          <w:highlight w:val="cyan"/>
        </w:rPr>
        <w:t>manufacturing</w:t>
      </w:r>
      <w:r>
        <w:rPr>
          <w:rFonts w:eastAsia="Calibri"/>
          <w:sz w:val="14"/>
          <w:szCs w:val="14"/>
        </w:rPr>
        <w:t xml:space="preserve"> may enable production of different drugs. By using different neural implants, technology could not only stimulate the brain centers, but </w:t>
      </w:r>
      <w:r>
        <w:rPr>
          <w:rFonts w:eastAsia="Calibri"/>
          <w:highlight w:val="cyan"/>
          <w:u w:val="single"/>
        </w:rPr>
        <w:t xml:space="preserve">create new qualia of </w:t>
      </w:r>
      <w:r w:rsidRPr="00CB197D">
        <w:rPr>
          <w:rStyle w:val="Emphasis"/>
          <w:highlight w:val="cyan"/>
        </w:rPr>
        <w:t>pleasure</w:t>
      </w:r>
      <w:r>
        <w:rPr>
          <w:rFonts w:eastAsia="Calibri"/>
          <w:u w:val="single"/>
        </w:rPr>
        <w:t xml:space="preserve">, more </w:t>
      </w:r>
      <w:r w:rsidRPr="00CB197D">
        <w:rPr>
          <w:rStyle w:val="Emphasis"/>
          <w:highlight w:val="cyan"/>
        </w:rPr>
        <w:t>intense</w:t>
      </w:r>
      <w:r>
        <w:rPr>
          <w:rFonts w:eastAsia="Calibri"/>
          <w:u w:val="single"/>
        </w:rPr>
        <w:t xml:space="preserve"> or more </w:t>
      </w:r>
      <w:r>
        <w:rPr>
          <w:rFonts w:eastAsia="Calibri"/>
          <w:highlight w:val="cyan"/>
          <w:u w:val="single"/>
        </w:rPr>
        <w:t>variable</w:t>
      </w:r>
      <w:r>
        <w:rPr>
          <w:rFonts w:eastAsia="Calibri"/>
          <w:sz w:val="14"/>
          <w:szCs w:val="14"/>
        </w:rPr>
        <w:t>.</w:t>
      </w:r>
    </w:p>
    <w:p w14:paraId="5BFF0873" w14:textId="77777777" w:rsidR="00E423F1" w:rsidRDefault="00E423F1" w:rsidP="00E423F1">
      <w:pPr>
        <w:rPr>
          <w:rFonts w:eastAsia="Calibri"/>
          <w:sz w:val="14"/>
          <w:szCs w:val="14"/>
        </w:rPr>
      </w:pPr>
      <w:r>
        <w:rPr>
          <w:rFonts w:eastAsia="Calibri"/>
          <w:sz w:val="14"/>
          <w:szCs w:val="14"/>
        </w:rPr>
        <w:t xml:space="preserve">It seems likely that in the future, </w:t>
      </w:r>
      <w:r w:rsidRPr="00CB197D">
        <w:rPr>
          <w:rStyle w:val="Emphasis"/>
          <w:highlight w:val="cyan"/>
        </w:rPr>
        <w:t>AI</w:t>
      </w:r>
      <w:r>
        <w:rPr>
          <w:rFonts w:eastAsia="Calibri"/>
          <w:u w:val="single"/>
        </w:rPr>
        <w:t xml:space="preserve"> will be the </w:t>
      </w:r>
      <w:r>
        <w:rPr>
          <w:rFonts w:eastAsia="Calibri"/>
          <w:highlight w:val="cyan"/>
          <w:u w:val="single"/>
        </w:rPr>
        <w:t>main player</w:t>
      </w:r>
      <w:r>
        <w:rPr>
          <w:rFonts w:eastAsia="Calibri"/>
          <w:u w:val="single"/>
        </w:rPr>
        <w:t xml:space="preserve"> in the </w:t>
      </w:r>
      <w:r w:rsidRPr="00CB197D">
        <w:rPr>
          <w:rStyle w:val="Emphasis"/>
        </w:rPr>
        <w:t>entertainment industry</w:t>
      </w:r>
      <w:r>
        <w:rPr>
          <w:rFonts w:eastAsia="Calibri"/>
          <w:u w:val="single"/>
        </w:rPr>
        <w:t xml:space="preserve">. It could also be used to find the </w:t>
      </w:r>
      <w:r>
        <w:rPr>
          <w:rFonts w:eastAsia="Calibri"/>
          <w:highlight w:val="cyan"/>
          <w:u w:val="single"/>
        </w:rPr>
        <w:t xml:space="preserve">most effective ways to </w:t>
      </w:r>
      <w:r w:rsidRPr="00CB197D">
        <w:rPr>
          <w:rStyle w:val="Emphasis"/>
          <w:highlight w:val="cyan"/>
        </w:rPr>
        <w:t>hack reward</w:t>
      </w:r>
      <w:r w:rsidRPr="00CB197D">
        <w:rPr>
          <w:rStyle w:val="Emphasis"/>
        </w:rPr>
        <w:t xml:space="preserve"> centers</w:t>
      </w:r>
      <w:r>
        <w:rPr>
          <w:rFonts w:eastAsia="Calibri"/>
          <w:u w:val="single"/>
        </w:rPr>
        <w:t xml:space="preserve"> for any individual</w:t>
      </w:r>
      <w:r>
        <w:rPr>
          <w:rFonts w:eastAsia="Calibri"/>
          <w:sz w:val="14"/>
          <w:szCs w:val="14"/>
        </w:rPr>
        <w:t xml:space="preserve">. External computers with some form of </w:t>
      </w:r>
      <w:r>
        <w:rPr>
          <w:rFonts w:eastAsia="Calibri"/>
          <w:u w:val="single"/>
        </w:rPr>
        <w:t xml:space="preserve">AI will be used to </w:t>
      </w:r>
      <w:r>
        <w:rPr>
          <w:rFonts w:eastAsia="Calibri"/>
          <w:highlight w:val="cyan"/>
          <w:u w:val="single"/>
        </w:rPr>
        <w:t xml:space="preserve">control </w:t>
      </w:r>
      <w:r w:rsidRPr="00CB197D">
        <w:rPr>
          <w:rStyle w:val="Emphasis"/>
          <w:highlight w:val="cyan"/>
        </w:rPr>
        <w:t>neuroimplants</w:t>
      </w:r>
      <w:r>
        <w:rPr>
          <w:rFonts w:eastAsia="Calibri"/>
          <w:highlight w:val="cyan"/>
          <w:u w:val="single"/>
        </w:rPr>
        <w:t xml:space="preserve"> and </w:t>
      </w:r>
      <w:r w:rsidRPr="00CB197D">
        <w:rPr>
          <w:rStyle w:val="Emphasis"/>
          <w:highlight w:val="cyan"/>
        </w:rPr>
        <w:t>nanobots</w:t>
      </w:r>
      <w:r>
        <w:rPr>
          <w:rFonts w:eastAsia="Calibri"/>
          <w:u w:val="single"/>
        </w:rPr>
        <w:t xml:space="preserve"> in brains</w:t>
      </w:r>
      <w:r>
        <w:rPr>
          <w:rFonts w:eastAsia="Calibri"/>
          <w:sz w:val="14"/>
          <w:szCs w:val="14"/>
        </w:rPr>
        <w:t xml:space="preserve"> (Price, 2018). AI optimizes rewards in games and social networks (Yampolskiy, 2014). An increase in the human reward response could be seen as an optimization problem, and AI could find individual ways to increase the perceived reward.</w:t>
      </w:r>
    </w:p>
    <w:p w14:paraId="61F419A3" w14:textId="77777777" w:rsidR="00E423F1" w:rsidRDefault="00E423F1" w:rsidP="00E423F1">
      <w:pPr>
        <w:rPr>
          <w:rFonts w:eastAsia="Calibri"/>
          <w:sz w:val="14"/>
          <w:szCs w:val="14"/>
        </w:rPr>
      </w:pPr>
      <w:r>
        <w:rPr>
          <w:rFonts w:eastAsia="Calibri"/>
          <w:sz w:val="14"/>
          <w:szCs w:val="14"/>
        </w:rPr>
        <w:t>4. Possible catastrophic consequences</w:t>
      </w:r>
    </w:p>
    <w:p w14:paraId="6C8877B3" w14:textId="77777777" w:rsidR="00E423F1" w:rsidRDefault="00E423F1" w:rsidP="00E423F1">
      <w:pPr>
        <w:rPr>
          <w:rFonts w:eastAsia="Calibri"/>
          <w:sz w:val="14"/>
          <w:szCs w:val="14"/>
        </w:rPr>
      </w:pPr>
      <w:r>
        <w:rPr>
          <w:rFonts w:eastAsia="Calibri"/>
          <w:sz w:val="14"/>
          <w:szCs w:val="14"/>
        </w:rPr>
        <w:t>4.1. Mechanisms of reward stimulation leading to death</w:t>
      </w:r>
    </w:p>
    <w:p w14:paraId="4A650709" w14:textId="77777777" w:rsidR="00E423F1" w:rsidRDefault="00E423F1" w:rsidP="00E423F1">
      <w:pPr>
        <w:rPr>
          <w:rFonts w:eastAsia="Calibri"/>
          <w:sz w:val="14"/>
          <w:szCs w:val="14"/>
        </w:rPr>
      </w:pPr>
      <w:r>
        <w:rPr>
          <w:rFonts w:eastAsia="Calibri"/>
          <w:sz w:val="14"/>
          <w:szCs w:val="14"/>
        </w:rPr>
        <w:t>There are many ways in which reward center stimulation could kill a person or damage society. Most of them are personally but not globally catastrophic. Additional conditions are needed to make an addiction a global danger. Here we look at the ways in which reward center stimulation could kill.</w:t>
      </w:r>
    </w:p>
    <w:p w14:paraId="20CBCB99" w14:textId="77777777" w:rsidR="00E423F1" w:rsidRDefault="00E423F1" w:rsidP="00E423F1">
      <w:pPr>
        <w:rPr>
          <w:rFonts w:eastAsia="Calibri"/>
          <w:sz w:val="14"/>
          <w:szCs w:val="14"/>
        </w:rPr>
      </w:pPr>
      <w:r w:rsidRPr="00CB197D">
        <w:rPr>
          <w:rStyle w:val="Emphasis"/>
          <w:highlight w:val="cyan"/>
        </w:rPr>
        <w:t>Experiments</w:t>
      </w:r>
      <w:r>
        <w:rPr>
          <w:rFonts w:eastAsia="Calibri"/>
          <w:u w:val="single"/>
        </w:rPr>
        <w:t xml:space="preserve"> on rats </w:t>
      </w:r>
      <w:r>
        <w:rPr>
          <w:rFonts w:eastAsia="Calibri"/>
          <w:highlight w:val="cyan"/>
          <w:u w:val="single"/>
        </w:rPr>
        <w:t>showed</w:t>
      </w:r>
      <w:r>
        <w:rPr>
          <w:rFonts w:eastAsia="Calibri"/>
          <w:u w:val="single"/>
        </w:rPr>
        <w:t xml:space="preserve"> that a rat (Olds &amp; Milner, 1954) </w:t>
      </w:r>
      <w:r>
        <w:rPr>
          <w:rFonts w:eastAsia="Calibri"/>
          <w:highlight w:val="cyan"/>
          <w:u w:val="single"/>
        </w:rPr>
        <w:t xml:space="preserve">will </w:t>
      </w:r>
      <w:r w:rsidRPr="00CB197D">
        <w:rPr>
          <w:rStyle w:val="Emphasis"/>
          <w:highlight w:val="cyan"/>
        </w:rPr>
        <w:t>constantly press</w:t>
      </w:r>
      <w:r>
        <w:rPr>
          <w:rFonts w:eastAsia="Calibri"/>
          <w:u w:val="single"/>
        </w:rPr>
        <w:t xml:space="preserve"> a </w:t>
      </w:r>
      <w:r>
        <w:rPr>
          <w:rFonts w:eastAsia="Calibri"/>
          <w:highlight w:val="cyan"/>
          <w:u w:val="single"/>
        </w:rPr>
        <w:t>lever to get</w:t>
      </w:r>
      <w:r>
        <w:rPr>
          <w:rFonts w:eastAsia="Calibri"/>
          <w:u w:val="single"/>
        </w:rPr>
        <w:t xml:space="preserve"> the next </w:t>
      </w:r>
      <w:r>
        <w:rPr>
          <w:rFonts w:eastAsia="Calibri"/>
          <w:highlight w:val="cyan"/>
          <w:u w:val="single"/>
        </w:rPr>
        <w:t xml:space="preserve">stimulating </w:t>
      </w:r>
      <w:r w:rsidRPr="00CB197D">
        <w:rPr>
          <w:rStyle w:val="Emphasis"/>
          <w:highlight w:val="cyan"/>
        </w:rPr>
        <w:t>impulse</w:t>
      </w:r>
      <w:r>
        <w:rPr>
          <w:rFonts w:eastAsia="Calibri"/>
          <w:sz w:val="14"/>
          <w:szCs w:val="14"/>
        </w:rPr>
        <w:t xml:space="preserve">. It is often reported that rats will die because of starvation, but this was not actually measured in Olds and Milner’s experiments, as </w:t>
      </w:r>
      <w:r>
        <w:rPr>
          <w:rFonts w:eastAsia="Calibri"/>
          <w:sz w:val="14"/>
          <w:szCs w:val="14"/>
        </w:rPr>
        <w:lastRenderedPageBreak/>
        <w:t>the rats were sacrificed for examination. The only experiment in which rats actually starved themselves is described by Routtenberg (1964), and the experimenters only measured weight loss, as they needed the rats alive at the end of the experiment for anatomic analyses (Routtenberg &amp; Lindy, 1965).</w:t>
      </w:r>
    </w:p>
    <w:p w14:paraId="454E7291" w14:textId="77777777" w:rsidR="00E423F1" w:rsidRDefault="00E423F1" w:rsidP="00E423F1">
      <w:pPr>
        <w:rPr>
          <w:rFonts w:eastAsia="Calibri"/>
          <w:sz w:val="14"/>
          <w:szCs w:val="14"/>
        </w:rPr>
      </w:pPr>
      <w:r>
        <w:rPr>
          <w:rFonts w:eastAsia="Calibri"/>
          <w:sz w:val="14"/>
          <w:szCs w:val="14"/>
        </w:rPr>
        <w:t>In an experiment by Johanson et al., half of a group of monkeys which intravenously self-administrated different drugs died from different forms of overdosing in 3–5 days, but others survived 30 days to the end of the experiment and continued to eat to some extent: “For Animal 4029, drug intake varied over the 29-day access period, but did not seem to increase with continued access. Although food intake was initially suppressed, it returned to predrug levels by Day 13. Food consumption continued to fluctuate from 50 to 200 g over the next 16 days; however, food and drug intake were not systematically related” (Johanson et al., 1976). Another animal likely died of starvation on a stimulant drug: “However, not only was food intake initially suppressed when access to drug began, but consumption never returned to more than 20 % of predrug levels” (Johanson et al., 1976). “Rhesus monkeys given unlimited access to a variety of psychomotor stimulant drugs self-administer them in amounts sufficient to result in death after less than 3 weeks of availability. Most of the animals who had access to cocaine, d-amphetamine, l-amphetamine and d-methamphetamine survived less than 5 days in the 23 hr/day regimen and never more than 15 days except for one animal on 1-amphetamine. Three of the 5 animals with access to diethylpropion, however, survived for the duration of the 28–30 day experiment, despite, in 2 of the animals, high levels of daily intake up to 196 mg/kg” (Johanson et al., 1976). In a review of these and similar studies, Wise concluded: “Rats and monkeys will work similarly compulsively for intravenous stimulants; if given unlimited access, they will self-administer intravenous injections of these drugs to the point of severe weight loss and death” (Wise, 2002).</w:t>
      </w:r>
    </w:p>
    <w:p w14:paraId="6D8DF12D" w14:textId="77777777" w:rsidR="00E423F1" w:rsidRDefault="00E423F1" w:rsidP="00E423F1">
      <w:pPr>
        <w:rPr>
          <w:rFonts w:eastAsia="Calibri"/>
          <w:sz w:val="14"/>
          <w:szCs w:val="14"/>
        </w:rPr>
      </w:pPr>
      <w:r>
        <w:rPr>
          <w:rFonts w:eastAsia="Calibri"/>
          <w:sz w:val="14"/>
          <w:szCs w:val="14"/>
        </w:rPr>
        <w:t>In other words, the combination of starvation and overdose was deadly for the majority of animals, but some of them clearly died of overdose, and others from starvation.</w:t>
      </w:r>
    </w:p>
    <w:p w14:paraId="796A36A4" w14:textId="77777777" w:rsidR="00E423F1" w:rsidRDefault="00E423F1" w:rsidP="00E423F1">
      <w:pPr>
        <w:rPr>
          <w:rFonts w:eastAsia="Calibri"/>
          <w:sz w:val="14"/>
          <w:szCs w:val="14"/>
        </w:rPr>
      </w:pPr>
      <w:r w:rsidRPr="00CB197D">
        <w:rPr>
          <w:rStyle w:val="Emphasis"/>
          <w:highlight w:val="cyan"/>
        </w:rPr>
        <w:t>Overdoses</w:t>
      </w:r>
      <w:r>
        <w:rPr>
          <w:rFonts w:eastAsia="Calibri"/>
          <w:u w:val="single"/>
        </w:rPr>
        <w:t xml:space="preserve"> are the main </w:t>
      </w:r>
      <w:r w:rsidRPr="00CB197D">
        <w:rPr>
          <w:rStyle w:val="Emphasis"/>
        </w:rPr>
        <w:t>cause of death</w:t>
      </w:r>
      <w:r>
        <w:rPr>
          <w:rFonts w:eastAsia="Calibri"/>
          <w:u w:val="single"/>
        </w:rPr>
        <w:t xml:space="preserve"> from opiates, largely because this </w:t>
      </w:r>
      <w:r>
        <w:rPr>
          <w:rFonts w:eastAsia="Calibri"/>
          <w:highlight w:val="cyan"/>
          <w:u w:val="single"/>
        </w:rPr>
        <w:t xml:space="preserve">class of drug </w:t>
      </w:r>
      <w:r w:rsidRPr="00CB197D">
        <w:rPr>
          <w:rStyle w:val="Emphasis"/>
          <w:highlight w:val="cyan"/>
        </w:rPr>
        <w:t>affects</w:t>
      </w:r>
      <w:r>
        <w:rPr>
          <w:rFonts w:eastAsia="Calibri"/>
          <w:u w:val="single"/>
        </w:rPr>
        <w:t xml:space="preserve"> the breathing </w:t>
      </w:r>
      <w:r w:rsidRPr="00CB197D">
        <w:rPr>
          <w:rStyle w:val="Emphasis"/>
          <w:highlight w:val="cyan"/>
        </w:rPr>
        <w:t>control centers</w:t>
      </w:r>
      <w:r>
        <w:rPr>
          <w:rFonts w:eastAsia="Calibri"/>
          <w:u w:val="single"/>
        </w:rPr>
        <w:t xml:space="preserve"> within the brain</w:t>
      </w:r>
      <w:r>
        <w:rPr>
          <w:rFonts w:eastAsia="Calibri"/>
          <w:sz w:val="14"/>
          <w:szCs w:val="14"/>
        </w:rPr>
        <w:t xml:space="preserve"> (Maron, 2018). Suicide rates are also very high among heroin users (Darke &amp; Ross, 2002). The illegal market is constantly changing the concentration of the active ingredient of the drug, increasing chance of overdose. Some drugs are substituted for or mixed with others with different effects.</w:t>
      </w:r>
    </w:p>
    <w:p w14:paraId="7ABF35F9" w14:textId="77777777" w:rsidR="00E423F1" w:rsidRDefault="00E423F1" w:rsidP="00E423F1">
      <w:pPr>
        <w:rPr>
          <w:rFonts w:eastAsia="Calibri"/>
          <w:sz w:val="14"/>
          <w:szCs w:val="14"/>
        </w:rPr>
      </w:pPr>
      <w:r>
        <w:rPr>
          <w:rFonts w:eastAsia="Calibri"/>
          <w:sz w:val="14"/>
          <w:szCs w:val="14"/>
        </w:rPr>
        <w:t>One can imagine that pure electric pleasure center stimulation technology will pose less of a risk of overdose, as it would not affect the breathing control center. But almost any addiction has some deadly mode (overeating—heart disease, sex—sexually transmitted infections (STIs), and so on), the reason for which is that addiction is a self-accelerating process and it eventually will hit some life boundary, similar to cancer. There is a slippery slope to seeking greater and greater pleasures, and at some point, such a self-accelerating process reaches a point at which it affects some life-supporting system.</w:t>
      </w:r>
    </w:p>
    <w:p w14:paraId="1486902A" w14:textId="77777777" w:rsidR="00E423F1" w:rsidRDefault="00E423F1" w:rsidP="00E423F1">
      <w:pPr>
        <w:rPr>
          <w:rFonts w:eastAsia="Calibri"/>
          <w:sz w:val="14"/>
          <w:szCs w:val="14"/>
        </w:rPr>
      </w:pPr>
      <w:r>
        <w:rPr>
          <w:rFonts w:eastAsia="Calibri"/>
          <w:sz w:val="14"/>
          <w:szCs w:val="14"/>
        </w:rPr>
        <w:t>Many addictive drugs and activities lower life expectancy via different mechanisms. The route of administration may be damaging in the case of injections. The long-term side-effects of toxicity may affect health. Unhealthy life habits and self-neglect also shorten lifespans.</w:t>
      </w:r>
    </w:p>
    <w:p w14:paraId="095554BB" w14:textId="77777777" w:rsidR="00E423F1" w:rsidRDefault="00E423F1" w:rsidP="00E423F1">
      <w:pPr>
        <w:rPr>
          <w:rFonts w:eastAsia="Calibri"/>
          <w:sz w:val="14"/>
          <w:szCs w:val="14"/>
        </w:rPr>
      </w:pPr>
      <w:r>
        <w:rPr>
          <w:rFonts w:eastAsia="Calibri"/>
          <w:sz w:val="14"/>
          <w:szCs w:val="14"/>
        </w:rPr>
        <w:t>Damage to reward functions could also occur. Intensive stimulation of the reward function lowers a person’s ability to be stimulated by anything else (Garfield et al., 2014), which creates anhedonia accompanied by depression, social withdrawal, non-adaptive behavior, reduced self-care and a shorter life (Blanchard et al., 1998). Trying something very rewarding even once could create a new psychological “beacon” in the reward function that a person would consciously or subconsciously pursue. Memory of an intense pleasure above some threshold is, in some sense, similar to post-traumatic stress disorder, as it creates compulsive memories of the event. The human reward function is able to self-adapt by providing different rewards for different activities that are needed for the organism at a specific moment. For example, if glucose is low, the reward center will provide a higher reward for eating, and will lower the reward after getting signals from a full stomach. But artificial pleasure center stimulation could damage this self-adapting capability of the human reward center, which would damage basic physiological functions as well as complex social behavior.</w:t>
      </w:r>
    </w:p>
    <w:p w14:paraId="29A049A0" w14:textId="77777777" w:rsidR="00E423F1" w:rsidRDefault="00E423F1" w:rsidP="00E423F1">
      <w:pPr>
        <w:rPr>
          <w:rFonts w:eastAsia="Calibri"/>
          <w:sz w:val="14"/>
          <w:szCs w:val="14"/>
        </w:rPr>
      </w:pPr>
      <w:r>
        <w:rPr>
          <w:rFonts w:eastAsia="Calibri"/>
          <w:sz w:val="14"/>
          <w:szCs w:val="14"/>
        </w:rPr>
        <w:t>Addiction could cause socially dangerous behavior. People under the effect of drugs may act dangerously and irrationally. Painful withdrawal and risking toxic cures like the lethal combination of some illicit drugs and antidepressants (Dobry et al., 2013) is another possible failure mode.</w:t>
      </w:r>
    </w:p>
    <w:p w14:paraId="053541BD" w14:textId="77777777" w:rsidR="00E423F1" w:rsidRDefault="00E423F1" w:rsidP="00E423F1">
      <w:pPr>
        <w:rPr>
          <w:rFonts w:eastAsia="Calibri"/>
          <w:sz w:val="14"/>
          <w:szCs w:val="14"/>
        </w:rPr>
      </w:pPr>
      <w:r>
        <w:rPr>
          <w:rFonts w:eastAsia="Calibri"/>
          <w:sz w:val="14"/>
          <w:szCs w:val="14"/>
        </w:rPr>
        <w:t>It can thus be concluded that while the idea that “unlimited pleasure inducement will cause inevitable death by starvation” is not true, the multiplicity of killing mechanisms of addiction is large and will reduce life expectancy and ability to create a new generation of people.</w:t>
      </w:r>
    </w:p>
    <w:p w14:paraId="6727B57E" w14:textId="77777777" w:rsidR="00E423F1" w:rsidRDefault="00E423F1" w:rsidP="00E423F1">
      <w:pPr>
        <w:rPr>
          <w:rFonts w:eastAsia="Calibri"/>
          <w:sz w:val="14"/>
          <w:szCs w:val="14"/>
        </w:rPr>
      </w:pPr>
      <w:r>
        <w:rPr>
          <w:rFonts w:eastAsia="Calibri"/>
          <w:sz w:val="14"/>
          <w:szCs w:val="14"/>
        </w:rPr>
        <w:t>4.2. The Lebowski theorem of the inevitability of reward hacking and the fate of technological civilizations</w:t>
      </w:r>
    </w:p>
    <w:p w14:paraId="796A87B3" w14:textId="77777777" w:rsidR="00E423F1" w:rsidRDefault="00E423F1" w:rsidP="00E423F1">
      <w:pPr>
        <w:rPr>
          <w:rFonts w:eastAsia="Calibri"/>
          <w:sz w:val="14"/>
          <w:szCs w:val="14"/>
        </w:rPr>
      </w:pPr>
      <w:r>
        <w:rPr>
          <w:rFonts w:eastAsia="Calibri"/>
          <w:sz w:val="14"/>
          <w:szCs w:val="14"/>
        </w:rPr>
        <w:t>AI researcher Joshua Bach suggested “The Lebowski theorem: No superintelligent AI is going to bother with a task that is harder than hacking its reward function”, later detailed by Kottke (2018). The name of the “Lebowski theorem” is based on the popular movie “The Big Lebowski” where the main character so indulged in getting different pleasures that he constantly fails to achieve his goals.</w:t>
      </w:r>
    </w:p>
    <w:p w14:paraId="06E4D192" w14:textId="77777777" w:rsidR="00E423F1" w:rsidRDefault="00E423F1" w:rsidP="00E423F1">
      <w:pPr>
        <w:rPr>
          <w:rFonts w:eastAsia="Calibri"/>
          <w:sz w:val="14"/>
          <w:szCs w:val="14"/>
        </w:rPr>
      </w:pPr>
      <w:r>
        <w:rPr>
          <w:rFonts w:eastAsia="Calibri"/>
          <w:sz w:val="14"/>
          <w:szCs w:val="14"/>
        </w:rPr>
        <w:t>The Lebowski theorem, about the inevitable reward center hacking of a superintelligence, can be extrapolated to an individual or civilization: an entity will find ways to hack its reward function after reaching a certain level of intelligence or capabilities.</w:t>
      </w:r>
    </w:p>
    <w:p w14:paraId="134884F7" w14:textId="77777777" w:rsidR="00E423F1" w:rsidRDefault="00E423F1" w:rsidP="00E423F1">
      <w:pPr>
        <w:rPr>
          <w:rFonts w:eastAsia="Calibri"/>
          <w:sz w:val="14"/>
          <w:szCs w:val="14"/>
        </w:rPr>
      </w:pPr>
      <w:r>
        <w:rPr>
          <w:rFonts w:eastAsia="Calibri"/>
          <w:sz w:val="14"/>
          <w:szCs w:val="14"/>
        </w:rPr>
        <w:t>Such an extrapolation can be accomplished by considering three points. First, there is an intensity of reward which outweighs any other plans, goals and values. For humans, such a reward is rarely achieved via chemical stimulation, but likely could be reached by multifocal electric brain stimulation and/or brain augmentation via neural dust. From this, it also follows that absolute reward is absolutely addictive: it changes relative weights of other rewards, after one knows what real bliss is like.</w:t>
      </w:r>
    </w:p>
    <w:p w14:paraId="6021B0AD" w14:textId="77777777" w:rsidR="00E423F1" w:rsidRDefault="00E423F1" w:rsidP="00E423F1">
      <w:pPr>
        <w:rPr>
          <w:rFonts w:eastAsia="Calibri"/>
          <w:sz w:val="14"/>
          <w:szCs w:val="14"/>
        </w:rPr>
      </w:pPr>
      <w:r>
        <w:rPr>
          <w:rFonts w:eastAsia="Calibri"/>
          <w:sz w:val="14"/>
          <w:szCs w:val="14"/>
        </w:rPr>
        <w:t>Second, a being on the highest level of such a reward may stop any external activity and could be regarded as “dead” by an external observer, even if its life continues to be supported for a long time. This state could be called a “pleasure coma”.</w:t>
      </w:r>
    </w:p>
    <w:p w14:paraId="0783B87D" w14:textId="77777777" w:rsidR="00E423F1" w:rsidRDefault="00E423F1" w:rsidP="00E423F1">
      <w:pPr>
        <w:rPr>
          <w:rFonts w:eastAsia="Calibri"/>
          <w:sz w:val="14"/>
          <w:szCs w:val="14"/>
        </w:rPr>
      </w:pPr>
      <w:r>
        <w:rPr>
          <w:rFonts w:eastAsia="Calibri"/>
          <w:sz w:val="14"/>
          <w:szCs w:val="14"/>
        </w:rPr>
        <w:t>Third, the existence of such an absolute reward may bend value space like a black hole bends light—all agents may drift toward it. Absolute reward stimulation technology may make any negative reward impossible: as soon as an agent experiences a strong negative reward (pain), it will experience the temptation to take a small chunk of absolute reward to compensate for it. From this, it follows that an absolute reward may be memetically self-replicating. If it is forbidden, it will be an attractive secret, like sex for teenagers, and it will likely be sold by cartels. If it is available in small doses, people will likely slowly take larger and larger doses, as happens in the case of opiate addiction.</w:t>
      </w:r>
    </w:p>
    <w:p w14:paraId="63494C81" w14:textId="77777777" w:rsidR="00E423F1" w:rsidRDefault="00E423F1" w:rsidP="00E423F1">
      <w:pPr>
        <w:rPr>
          <w:rFonts w:eastAsia="Calibri"/>
          <w:sz w:val="14"/>
          <w:szCs w:val="14"/>
        </w:rPr>
      </w:pPr>
      <w:r>
        <w:rPr>
          <w:rFonts w:eastAsia="Calibri"/>
          <w:sz w:val="14"/>
          <w:szCs w:val="14"/>
        </w:rPr>
        <w:lastRenderedPageBreak/>
        <w:t>Reward hacking may be forbidden by a rule of the systems, but in this case the AI (or human) will choose the closest allowed way of stimulation. There could be several levels of reward hacking: change of utility function, direct writing of a value into the reward processing unit (e.g. wireheading), spoofing the signal channel (lies, art) and changing of the immediate reality, so it will like more rewarding (as it happens in the case Goodhart’s law) (Leogao, 2022a).</w:t>
      </w:r>
    </w:p>
    <w:p w14:paraId="0E08DA71" w14:textId="77777777" w:rsidR="00E423F1" w:rsidRDefault="00E423F1" w:rsidP="00E423F1">
      <w:pPr>
        <w:rPr>
          <w:rFonts w:eastAsia="Calibri"/>
          <w:sz w:val="14"/>
          <w:szCs w:val="14"/>
        </w:rPr>
      </w:pPr>
      <w:r>
        <w:rPr>
          <w:rFonts w:eastAsia="Calibri"/>
          <w:sz w:val="14"/>
          <w:szCs w:val="14"/>
        </w:rPr>
        <w:t>Moreover, the availability of this artificial reward may give its users an advantage in the short-term: they will experience no pain, no frustration, and may have high productivity—but in the long-term it will curtail plans and external activity.</w:t>
      </w:r>
    </w:p>
    <w:p w14:paraId="04B0D1E8" w14:textId="77777777" w:rsidR="00E423F1" w:rsidRDefault="00E423F1" w:rsidP="00E423F1">
      <w:pPr>
        <w:rPr>
          <w:rFonts w:eastAsia="Calibri"/>
          <w:sz w:val="14"/>
          <w:szCs w:val="14"/>
        </w:rPr>
      </w:pPr>
      <w:r>
        <w:rPr>
          <w:rFonts w:eastAsia="Calibri"/>
          <w:sz w:val="14"/>
          <w:szCs w:val="14"/>
        </w:rPr>
        <w:t>It could even be suggested that the inevitability of reward hacking is an explanation of the Fermi paradox, as a civilization that is capable of space travel will also have powerful instruments for its own reward hacking and thus will not bother to pursue space travel (hitthelimit, 2008, Webb, 2002).</w:t>
      </w:r>
    </w:p>
    <w:p w14:paraId="0E71753F" w14:textId="77777777" w:rsidR="00E423F1" w:rsidRDefault="00E423F1" w:rsidP="00E423F1">
      <w:pPr>
        <w:rPr>
          <w:rFonts w:eastAsia="Calibri"/>
          <w:sz w:val="14"/>
          <w:szCs w:val="14"/>
        </w:rPr>
      </w:pPr>
      <w:r>
        <w:rPr>
          <w:rFonts w:eastAsia="Calibri"/>
          <w:sz w:val="14"/>
          <w:szCs w:val="14"/>
        </w:rPr>
        <w:t>A human analogue of the Lebowski theorem is that technological development increases the ease, intensity and duration of the stimulation of the human reward center until the point when humans will lose interest in continuing technological progress. Artificial barriers to brain stimulation, like “war on drugs”, will be more difficult to enforce unless we get a totalitarian society.</w:t>
      </w:r>
    </w:p>
    <w:p w14:paraId="31AB9BB3" w14:textId="77777777" w:rsidR="00E423F1" w:rsidRDefault="00E423F1" w:rsidP="00E423F1">
      <w:pPr>
        <w:rPr>
          <w:rFonts w:eastAsia="Calibri"/>
          <w:sz w:val="14"/>
          <w:szCs w:val="14"/>
        </w:rPr>
      </w:pPr>
      <w:r>
        <w:rPr>
          <w:rFonts w:eastAsia="Calibri"/>
          <w:sz w:val="14"/>
          <w:szCs w:val="14"/>
        </w:rPr>
        <w:t>The problem of reward-hacking is becoming of interest for AI researchers working of reinforcement learning (Everitt et al., 2021, Hibbard, 2015; Leogao, 2022b; Miller et al., 2020; Skalse et al., 2022). Reasons why the Lebowski theorem could be false are discussed in Section 4.7.</w:t>
      </w:r>
    </w:p>
    <w:p w14:paraId="1F80E324" w14:textId="77777777" w:rsidR="00E423F1" w:rsidRDefault="00E423F1" w:rsidP="00E423F1">
      <w:pPr>
        <w:rPr>
          <w:rFonts w:eastAsia="Calibri"/>
          <w:sz w:val="14"/>
          <w:szCs w:val="14"/>
        </w:rPr>
      </w:pPr>
      <w:r>
        <w:rPr>
          <w:rFonts w:eastAsia="Calibri"/>
          <w:sz w:val="14"/>
          <w:szCs w:val="14"/>
        </w:rPr>
        <w:t>4.3. Criteria defining a catastrophic level of the pleasure center stimulation technology</w:t>
      </w:r>
    </w:p>
    <w:p w14:paraId="2E96B000" w14:textId="77777777" w:rsidR="00E423F1" w:rsidRDefault="00E423F1" w:rsidP="00E423F1">
      <w:pPr>
        <w:rPr>
          <w:rFonts w:eastAsia="Calibri"/>
          <w:sz w:val="14"/>
          <w:szCs w:val="14"/>
        </w:rPr>
      </w:pPr>
      <w:r>
        <w:rPr>
          <w:rFonts w:eastAsia="Calibri"/>
          <w:sz w:val="14"/>
          <w:szCs w:val="14"/>
        </w:rPr>
        <w:t>As we show above, stimulation of the brain pleasure center could be dangerous for a person, but alone it is not enough to cause a global catastrophic risk: for instance, most people do not try hard drugs despite knowing of their existence and possessing the ability to obtain them. Future advances in neurostimulation could also presumably create “good” pleasure center stimulation technologies, which may be able to stop suffering without creating health risks, and which will be discussed in the next section.</w:t>
      </w:r>
    </w:p>
    <w:p w14:paraId="65EAB442" w14:textId="77777777" w:rsidR="00E423F1" w:rsidRDefault="00E423F1" w:rsidP="00E423F1">
      <w:pPr>
        <w:rPr>
          <w:rFonts w:eastAsia="Calibri"/>
          <w:sz w:val="14"/>
          <w:szCs w:val="14"/>
        </w:rPr>
      </w:pPr>
      <w:r>
        <w:rPr>
          <w:rFonts w:eastAsia="Calibri"/>
          <w:u w:val="single"/>
        </w:rPr>
        <w:t>A dangerous “</w:t>
      </w:r>
      <w:r w:rsidRPr="00CB197D">
        <w:rPr>
          <w:rStyle w:val="Emphasis"/>
          <w:highlight w:val="cyan"/>
        </w:rPr>
        <w:t>super-drug</w:t>
      </w:r>
      <w:r>
        <w:rPr>
          <w:rFonts w:eastAsia="Calibri"/>
          <w:u w:val="single"/>
        </w:rPr>
        <w:t xml:space="preserve">” needs the </w:t>
      </w:r>
      <w:r>
        <w:rPr>
          <w:rFonts w:eastAsia="Calibri"/>
          <w:highlight w:val="cyan"/>
          <w:u w:val="single"/>
        </w:rPr>
        <w:t xml:space="preserve">ability to act </w:t>
      </w:r>
      <w:r w:rsidRPr="00CB197D">
        <w:rPr>
          <w:rStyle w:val="Emphasis"/>
          <w:highlight w:val="cyan"/>
        </w:rPr>
        <w:t>globally</w:t>
      </w:r>
      <w:r>
        <w:rPr>
          <w:rFonts w:eastAsia="Calibri"/>
          <w:highlight w:val="cyan"/>
          <w:u w:val="single"/>
        </w:rPr>
        <w:t>, last for</w:t>
      </w:r>
      <w:r>
        <w:rPr>
          <w:rFonts w:eastAsia="Calibri"/>
          <w:u w:val="single"/>
        </w:rPr>
        <w:t xml:space="preserve"> a </w:t>
      </w:r>
      <w:r w:rsidRPr="00CB197D">
        <w:rPr>
          <w:rStyle w:val="Emphasis"/>
        </w:rPr>
        <w:t xml:space="preserve">human </w:t>
      </w:r>
      <w:r w:rsidRPr="00CB197D">
        <w:rPr>
          <w:rStyle w:val="Emphasis"/>
          <w:highlight w:val="cyan"/>
        </w:rPr>
        <w:t>lifetime</w:t>
      </w:r>
      <w:r>
        <w:rPr>
          <w:rFonts w:eastAsia="Calibri"/>
          <w:sz w:val="14"/>
          <w:szCs w:val="14"/>
        </w:rPr>
        <w:t>, and affect a large part of the human population to become a global catastrophic risk. To have these capabilities of global action, the super-drug would likely need to have many of the following properties:</w:t>
      </w:r>
    </w:p>
    <w:p w14:paraId="78123405" w14:textId="77777777" w:rsidR="00E423F1" w:rsidRDefault="00E423F1" w:rsidP="00E423F1">
      <w:pPr>
        <w:rPr>
          <w:rFonts w:eastAsia="Calibri"/>
          <w:sz w:val="14"/>
          <w:szCs w:val="14"/>
        </w:rPr>
      </w:pPr>
      <w:r>
        <w:rPr>
          <w:rFonts w:eastAsia="Calibri"/>
          <w:sz w:val="14"/>
          <w:szCs w:val="14"/>
        </w:rPr>
        <w:t>Based on knowledge, not be a material object, or its material part should be easily accessible. For example, games involving sexual asphyxia are based on pure knowledge, and this information can be disseminated through any informational channel. More importantly, they can be disseminated through collective practice, like the choking game (Linkletter et al., 2010). If future pleasure center stimulation technology is just an adjustment of existing commercial neuroimplants, it would also be purely knowledge-based. Databases like erowid.com serve as marketplaces for the exchange of new information (Rothstein, 2015).</w:t>
      </w:r>
    </w:p>
    <w:p w14:paraId="6D62A12B" w14:textId="77777777" w:rsidR="00E423F1" w:rsidRDefault="00E423F1" w:rsidP="00E423F1">
      <w:pPr>
        <w:rPr>
          <w:rFonts w:eastAsia="Calibri"/>
          <w:sz w:val="14"/>
          <w:szCs w:val="14"/>
        </w:rPr>
      </w:pPr>
      <w:r>
        <w:rPr>
          <w:rFonts w:eastAsia="Calibri"/>
          <w:sz w:val="14"/>
          <w:szCs w:val="14"/>
        </w:rPr>
        <w:t>Simple to use. It is known that availability strongly affects the rate of drug self-administration. It is difficult not to eat if you have a fridge full of addictive food.</w:t>
      </w:r>
    </w:p>
    <w:p w14:paraId="7BCDEA79" w14:textId="77777777" w:rsidR="00E423F1" w:rsidRDefault="00E423F1" w:rsidP="00E423F1">
      <w:pPr>
        <w:rPr>
          <w:rFonts w:eastAsia="Calibri"/>
          <w:sz w:val="14"/>
          <w:szCs w:val="14"/>
        </w:rPr>
      </w:pPr>
      <w:r>
        <w:rPr>
          <w:rFonts w:eastAsia="Calibri"/>
          <w:sz w:val="14"/>
          <w:szCs w:val="14"/>
        </w:rPr>
        <w:t xml:space="preserve">Slippery slope. An atypical antidepressant, tianeptine, was eventually banned in Russia as an increase in dose creates gradually increasing euphoria (Springer &amp; Cubała, 2018). </w:t>
      </w:r>
      <w:r>
        <w:rPr>
          <w:rFonts w:eastAsia="Calibri"/>
          <w:u w:val="single"/>
        </w:rPr>
        <w:t xml:space="preserve">Such a </w:t>
      </w:r>
      <w:r w:rsidRPr="00CB197D">
        <w:rPr>
          <w:rStyle w:val="Emphasis"/>
          <w:highlight w:val="cyan"/>
        </w:rPr>
        <w:t>slippery slope</w:t>
      </w:r>
      <w:r>
        <w:rPr>
          <w:rFonts w:eastAsia="Calibri"/>
          <w:highlight w:val="cyan"/>
          <w:u w:val="single"/>
        </w:rPr>
        <w:t xml:space="preserve"> creates</w:t>
      </w:r>
      <w:r>
        <w:rPr>
          <w:rFonts w:eastAsia="Calibri"/>
          <w:u w:val="single"/>
        </w:rPr>
        <w:t xml:space="preserve"> a </w:t>
      </w:r>
      <w:r w:rsidRPr="00CB197D">
        <w:rPr>
          <w:rStyle w:val="Emphasis"/>
          <w:highlight w:val="cyan"/>
        </w:rPr>
        <w:t>death spiral</w:t>
      </w:r>
      <w:r>
        <w:rPr>
          <w:rFonts w:eastAsia="Calibri"/>
          <w:u w:val="single"/>
        </w:rPr>
        <w:t xml:space="preserve"> as users seek ever-higher levels of </w:t>
      </w:r>
      <w:r w:rsidRPr="00CB197D">
        <w:rPr>
          <w:rStyle w:val="Emphasis"/>
        </w:rPr>
        <w:t>stimulation</w:t>
      </w:r>
      <w:r>
        <w:rPr>
          <w:rFonts w:eastAsia="Calibri"/>
          <w:sz w:val="14"/>
          <w:szCs w:val="14"/>
        </w:rPr>
        <w:t>.</w:t>
      </w:r>
    </w:p>
    <w:p w14:paraId="25A92DE7" w14:textId="77777777" w:rsidR="00E423F1" w:rsidRDefault="00E423F1" w:rsidP="00E423F1">
      <w:pPr>
        <w:rPr>
          <w:rFonts w:eastAsia="Calibri"/>
          <w:sz w:val="14"/>
          <w:szCs w:val="14"/>
        </w:rPr>
      </w:pPr>
      <w:r>
        <w:rPr>
          <w:rFonts w:eastAsia="Calibri"/>
          <w:sz w:val="14"/>
          <w:szCs w:val="14"/>
        </w:rPr>
        <w:t>Promotes its sharing. Such a drug has an internal mechanism not only of reward stimulation, but promoting its dissemination to other people. For example, an addict is motivated to give a first dose of his/her drug to his/her friends, so they will also become addicts and s/he will sell them the drug, much like a multilevel marketing scheme.</w:t>
      </w:r>
    </w:p>
    <w:p w14:paraId="6652B9D4" w14:textId="77777777" w:rsidR="00E423F1" w:rsidRDefault="00E423F1" w:rsidP="00E423F1">
      <w:pPr>
        <w:rPr>
          <w:rFonts w:eastAsia="Calibri"/>
          <w:sz w:val="14"/>
          <w:szCs w:val="14"/>
        </w:rPr>
      </w:pPr>
      <w:r>
        <w:rPr>
          <w:rFonts w:eastAsia="Calibri"/>
          <w:sz w:val="14"/>
          <w:szCs w:val="14"/>
        </w:rPr>
        <w:t>Non-obvious long-term effects. Quick death following application of a pleasure center stimulation technology will be obviously bad and other people would choose to avoid it due to the obvious risk. Very slow death would also allow time for social adaptation and coping measures to develop. Something which becomes widespread before its potential for danger is recognized, maybe because of the slippery slope, could be a real danger.</w:t>
      </w:r>
    </w:p>
    <w:p w14:paraId="0EAFDBBA" w14:textId="77777777" w:rsidR="00E423F1" w:rsidRDefault="00E423F1" w:rsidP="00E423F1">
      <w:pPr>
        <w:rPr>
          <w:rFonts w:eastAsia="Calibri"/>
          <w:sz w:val="14"/>
          <w:szCs w:val="14"/>
        </w:rPr>
      </w:pPr>
      <w:r>
        <w:rPr>
          <w:rFonts w:eastAsia="Calibri"/>
          <w:sz w:val="14"/>
          <w:szCs w:val="14"/>
        </w:rPr>
        <w:t>Not bad at first glance. This is a risk which does not trigger an immediate warning or is not obviously bad. Nearly everybody knows that starting heroin is the road to hell, with a high probability of death within a few years. But it is not so obvious if one just takes the first pill of a prescribed opiate pain killer, or, say, a new brain stimulant. Some stimulants, like amphetamines, initially increase social adaptation (Pedersen et al., 2015).</w:t>
      </w:r>
    </w:p>
    <w:p w14:paraId="0B8D1CA8" w14:textId="77777777" w:rsidR="00E423F1" w:rsidRDefault="00E423F1" w:rsidP="00E423F1">
      <w:pPr>
        <w:rPr>
          <w:rFonts w:eastAsia="Calibri"/>
          <w:sz w:val="14"/>
          <w:szCs w:val="14"/>
        </w:rPr>
      </w:pPr>
      <w:r>
        <w:rPr>
          <w:rFonts w:eastAsia="Calibri"/>
          <w:sz w:val="14"/>
          <w:szCs w:val="14"/>
        </w:rPr>
        <w:t>Overwhelms society’s ability to cope with and control it. If the danger of some form of pleasure center stimulation technology is recognized, the same organizations (e.g. U.S. Drug Enforcement Administration) and advertising campaigns used to address current illicit drugs will be mobilized to stop it. However, if the ease to obtain and incentive to abuse the super-drug were high, it could overwhelm coping ability, like alcohol abuse, which continued during Prohibition in the U.S.</w:t>
      </w:r>
    </w:p>
    <w:p w14:paraId="3F910158" w14:textId="77777777" w:rsidR="00E423F1" w:rsidRDefault="00E423F1" w:rsidP="00E423F1">
      <w:pPr>
        <w:rPr>
          <w:rFonts w:eastAsia="Calibri"/>
          <w:sz w:val="14"/>
          <w:szCs w:val="14"/>
        </w:rPr>
      </w:pPr>
      <w:r>
        <w:rPr>
          <w:rFonts w:eastAsia="Calibri"/>
          <w:sz w:val="14"/>
          <w:szCs w:val="14"/>
        </w:rPr>
        <w:t>Connected with an ideology like short-term hedonism, nihilism, or some form of hedonic utilitarianism or even Buddhism. Humans could create supporting ideologies to find a rationale for their addictions, like some people praise marijuana as a universal cure and others drink because they think that this will clean their blood vessels (Grimes, 2017).</w:t>
      </w:r>
    </w:p>
    <w:p w14:paraId="38ED5C2B" w14:textId="77777777" w:rsidR="00E423F1" w:rsidRDefault="00E423F1" w:rsidP="00E423F1">
      <w:pPr>
        <w:rPr>
          <w:rFonts w:eastAsia="Calibri"/>
          <w:sz w:val="14"/>
          <w:szCs w:val="14"/>
        </w:rPr>
      </w:pPr>
      <w:r>
        <w:rPr>
          <w:rFonts w:eastAsia="Calibri"/>
          <w:sz w:val="14"/>
          <w:szCs w:val="14"/>
        </w:rPr>
        <w:t>There are philosophical publications about the possible benefits of reward hacking done correctly, e.g. Taylor (2012), Muflax (2011), Pearce, (2017) and Algekalipso (2016) and the site wireheading.com. In contrast, there are almost no publications in English about the catastrophic risks of this phenomenon—though some exist in Russian (Argonov, 2015, hitthelimit, 2008, Strugatsky and Strugatsky, 1976).</w:t>
      </w:r>
    </w:p>
    <w:p w14:paraId="04F5B73D" w14:textId="77777777" w:rsidR="00E423F1" w:rsidRDefault="00E423F1" w:rsidP="00E423F1">
      <w:pPr>
        <w:rPr>
          <w:rFonts w:eastAsia="Calibri"/>
          <w:sz w:val="14"/>
          <w:szCs w:val="14"/>
        </w:rPr>
      </w:pPr>
      <w:r>
        <w:rPr>
          <w:rFonts w:eastAsia="Calibri"/>
          <w:sz w:val="14"/>
          <w:szCs w:val="14"/>
        </w:rPr>
        <w:t>Hedonism may support unrestricted pleasure center stimulation as a sound social practice, one which has a lower CO2 footprint compared with other types of entertainment and helps to reduce human population. Such a philosophy of hedonostic antinatalism could fuel the dissemination of technologies that will help people to reach unlimited pleasure and end their lives. In the Argonov’s rock-opera “We, 22nd century” hedonistic open individualists have united to exterminate closed individualistic minds and to convert all the universe into “hedonium” (Argonov, 2018).</w:t>
      </w:r>
    </w:p>
    <w:p w14:paraId="61835BED" w14:textId="77777777" w:rsidR="00E423F1" w:rsidRDefault="00E423F1" w:rsidP="00E423F1">
      <w:pPr>
        <w:rPr>
          <w:rFonts w:eastAsia="Calibri"/>
          <w:sz w:val="14"/>
          <w:szCs w:val="14"/>
        </w:rPr>
      </w:pPr>
      <w:r>
        <w:rPr>
          <w:rFonts w:eastAsia="Calibri"/>
          <w:sz w:val="14"/>
          <w:szCs w:val="14"/>
        </w:rPr>
        <w:t xml:space="preserve">The main difference between catastrophic reward hacking technologies and other global catastrophic risks is that, in the case of the former, humans would generally not be averse to succumbing to the danger, and could even actively participate in its promotion. The second difference is that in the case of other risks, different small types of reward-hacking could have a cumulative negative effect (like many viral pandemics occurring simultaneously could increase probability of </w:t>
      </w:r>
      <w:r>
        <w:rPr>
          <w:rFonts w:eastAsia="Calibri"/>
          <w:sz w:val="14"/>
          <w:szCs w:val="14"/>
        </w:rPr>
        <w:lastRenderedPageBreak/>
        <w:t>human extinction. For pleasure center stimulation, a variety of possible artificial pleasures creates some form of protection, because searching for different pleasures is similar to a typical human life; most people would prefer to live a diverse life and not succumb to simple button pressing.</w:t>
      </w:r>
    </w:p>
    <w:p w14:paraId="076A78DB" w14:textId="77777777" w:rsidR="00E423F1" w:rsidRPr="00CB197D" w:rsidRDefault="00E423F1" w:rsidP="00E423F1">
      <w:pPr>
        <w:rPr>
          <w:rStyle w:val="Emphasis"/>
        </w:rPr>
      </w:pPr>
      <w:r>
        <w:rPr>
          <w:rFonts w:eastAsia="Calibri"/>
          <w:sz w:val="14"/>
          <w:szCs w:val="14"/>
        </w:rPr>
        <w:t xml:space="preserve">4.4. </w:t>
      </w:r>
      <w:r>
        <w:rPr>
          <w:rFonts w:eastAsia="Calibri"/>
          <w:u w:val="single"/>
        </w:rPr>
        <w:t xml:space="preserve">Indirect </w:t>
      </w:r>
      <w:r w:rsidRPr="00CB197D">
        <w:rPr>
          <w:rStyle w:val="Emphasis"/>
          <w:highlight w:val="cyan"/>
        </w:rPr>
        <w:t>global risks</w:t>
      </w:r>
    </w:p>
    <w:p w14:paraId="1AAB104D" w14:textId="77777777" w:rsidR="00E423F1" w:rsidRDefault="00E423F1" w:rsidP="00E423F1">
      <w:pPr>
        <w:rPr>
          <w:rFonts w:eastAsia="Calibri"/>
          <w:sz w:val="14"/>
          <w:szCs w:val="14"/>
        </w:rPr>
      </w:pPr>
      <w:r>
        <w:rPr>
          <w:rFonts w:eastAsia="Calibri"/>
          <w:sz w:val="14"/>
          <w:szCs w:val="14"/>
        </w:rPr>
        <w:t>Some forms of pleasure inducement are not catastrophic per se, but might fuel some other process that could be. One such example is the HIV epidemic, a virus disseminated mostly through pleasure-seeking activities.</w:t>
      </w:r>
    </w:p>
    <w:p w14:paraId="2F9D09EE" w14:textId="77777777" w:rsidR="00E423F1" w:rsidRDefault="00E423F1" w:rsidP="00E423F1">
      <w:pPr>
        <w:rPr>
          <w:rFonts w:eastAsia="Calibri"/>
          <w:sz w:val="14"/>
          <w:szCs w:val="14"/>
        </w:rPr>
      </w:pPr>
      <w:r>
        <w:rPr>
          <w:rFonts w:eastAsia="Calibri"/>
          <w:highlight w:val="cyan"/>
          <w:u w:val="single"/>
        </w:rPr>
        <w:t xml:space="preserve">Home-made </w:t>
      </w:r>
      <w:r w:rsidRPr="00CB197D">
        <w:rPr>
          <w:rStyle w:val="Emphasis"/>
          <w:highlight w:val="cyan"/>
        </w:rPr>
        <w:t>drug production</w:t>
      </w:r>
      <w:r>
        <w:rPr>
          <w:rFonts w:eastAsia="Calibri"/>
          <w:u w:val="single"/>
        </w:rPr>
        <w:t xml:space="preserve"> would </w:t>
      </w:r>
      <w:r>
        <w:rPr>
          <w:rFonts w:eastAsia="Calibri"/>
          <w:highlight w:val="cyan"/>
          <w:u w:val="single"/>
        </w:rPr>
        <w:t xml:space="preserve">fuel DIY </w:t>
      </w:r>
      <w:r w:rsidRPr="00CB197D">
        <w:rPr>
          <w:rStyle w:val="Emphasis"/>
          <w:highlight w:val="cyan"/>
        </w:rPr>
        <w:t>biohackers</w:t>
      </w:r>
      <w:r>
        <w:rPr>
          <w:rFonts w:eastAsia="Calibri"/>
          <w:u w:val="single"/>
        </w:rPr>
        <w:t xml:space="preserve"> and create instruments for localized biotech production. Moreover, it would fuel widespread access to </w:t>
      </w:r>
      <w:r>
        <w:rPr>
          <w:rFonts w:eastAsia="Calibri"/>
          <w:highlight w:val="cyan"/>
          <w:u w:val="single"/>
        </w:rPr>
        <w:t xml:space="preserve">genetic </w:t>
      </w:r>
      <w:r w:rsidRPr="00CB197D">
        <w:rPr>
          <w:rStyle w:val="Emphasis"/>
          <w:highlight w:val="cyan"/>
        </w:rPr>
        <w:t>manipulation tech</w:t>
      </w:r>
      <w:r w:rsidRPr="00CB197D">
        <w:rPr>
          <w:rStyle w:val="Emphasis"/>
        </w:rPr>
        <w:t>nology</w:t>
      </w:r>
      <w:r>
        <w:rPr>
          <w:rFonts w:eastAsia="Calibri"/>
          <w:u w:val="single"/>
        </w:rPr>
        <w:t xml:space="preserve">, that is, the capability to </w:t>
      </w:r>
      <w:r>
        <w:rPr>
          <w:rFonts w:eastAsia="Calibri"/>
          <w:highlight w:val="cyan"/>
          <w:u w:val="single"/>
        </w:rPr>
        <w:t xml:space="preserve">generate </w:t>
      </w:r>
      <w:r w:rsidRPr="00CB197D">
        <w:rPr>
          <w:rStyle w:val="Emphasis"/>
          <w:highlight w:val="cyan"/>
        </w:rPr>
        <w:t>custom DNA</w:t>
      </w:r>
      <w:r>
        <w:rPr>
          <w:rFonts w:eastAsia="Calibri"/>
          <w:u w:val="single"/>
        </w:rPr>
        <w:t xml:space="preserve"> at home after downloading its code from the internet</w:t>
      </w:r>
      <w:r>
        <w:rPr>
          <w:rFonts w:eastAsia="Calibri"/>
          <w:sz w:val="14"/>
          <w:szCs w:val="14"/>
        </w:rPr>
        <w:t>. Such DNA will be installed in some standard carrier, like E. coli or yeast; this is especially likely if the universal bio-synthesizers invented by Craig Venter become popular (Boles et al., 2017).</w:t>
      </w:r>
    </w:p>
    <w:p w14:paraId="3692AC87" w14:textId="77777777" w:rsidR="00E423F1" w:rsidRDefault="00E423F1" w:rsidP="00E423F1">
      <w:pPr>
        <w:rPr>
          <w:rFonts w:eastAsia="Calibri"/>
          <w:sz w:val="14"/>
          <w:szCs w:val="14"/>
        </w:rPr>
      </w:pPr>
      <w:r>
        <w:rPr>
          <w:rFonts w:eastAsia="Calibri"/>
          <w:sz w:val="14"/>
          <w:szCs w:val="14"/>
        </w:rPr>
        <w:t xml:space="preserve">In this scenario, a widely available biotechnology could give access to all possible illegal drugs to each person, in the same way in which one could watch every movie that has ever existed via pirate torrents (Morris, 2008). Surely, many “biohackers” would be interested in having such labs, but the same labs could be used to synthesize </w:t>
      </w:r>
      <w:r>
        <w:rPr>
          <w:rFonts w:eastAsia="Calibri"/>
          <w:highlight w:val="cyan"/>
          <w:u w:val="single"/>
        </w:rPr>
        <w:t xml:space="preserve">dangerous </w:t>
      </w:r>
      <w:r w:rsidRPr="00CB197D">
        <w:rPr>
          <w:rStyle w:val="Emphasis"/>
          <w:highlight w:val="cyan"/>
        </w:rPr>
        <w:t>toxins</w:t>
      </w:r>
      <w:r>
        <w:rPr>
          <w:rFonts w:eastAsia="Calibri"/>
          <w:u w:val="single"/>
        </w:rPr>
        <w:t xml:space="preserve"> or even </w:t>
      </w:r>
      <w:r w:rsidRPr="00CB197D">
        <w:rPr>
          <w:rStyle w:val="Emphasis"/>
          <w:highlight w:val="cyan"/>
        </w:rPr>
        <w:t>viruses</w:t>
      </w:r>
      <w:r>
        <w:rPr>
          <w:rFonts w:eastAsia="Calibri"/>
          <w:sz w:val="14"/>
          <w:szCs w:val="14"/>
        </w:rPr>
        <w:t>, if, for example, they are remotely hacked. In other words, the proliferation of illegal biosynthesis labs would likely be fueled by demand for different recreational drugs, but the existence of a large network of such labs increases the chance that they will be used for toxin or bioweapons production. It is also possible that drug-producing homemade genetically modified bacteria/fungi/plants could leak into the environment and result in accidental overdoses in animals or people.</w:t>
      </w:r>
    </w:p>
    <w:p w14:paraId="33F1924F" w14:textId="77777777" w:rsidR="00E423F1" w:rsidRDefault="00E423F1" w:rsidP="00E423F1">
      <w:pPr>
        <w:rPr>
          <w:rFonts w:eastAsia="Calibri"/>
          <w:sz w:val="14"/>
          <w:szCs w:val="14"/>
        </w:rPr>
      </w:pPr>
      <w:r>
        <w:rPr>
          <w:rFonts w:eastAsia="Calibri"/>
          <w:sz w:val="14"/>
          <w:szCs w:val="14"/>
        </w:rPr>
        <w:t>Some drugs damage interest in reproduction, reproduction capabilities, and the health of the children of users (e.g. fetal alcohol syndrome) (Wilson Jones &amp; Bass, 2003).</w:t>
      </w:r>
    </w:p>
    <w:p w14:paraId="55869D51" w14:textId="77777777" w:rsidR="00E423F1" w:rsidRDefault="00E423F1" w:rsidP="00E423F1">
      <w:pPr>
        <w:rPr>
          <w:rFonts w:eastAsia="Calibri"/>
          <w:sz w:val="14"/>
          <w:szCs w:val="14"/>
        </w:rPr>
      </w:pPr>
      <w:r>
        <w:rPr>
          <w:rFonts w:eastAsia="Calibri"/>
          <w:sz w:val="14"/>
          <w:szCs w:val="14"/>
        </w:rPr>
        <w:t>Not only the human value system is damaged by addiction, but also rationality and other cognitive abilities (Goldstein et al., 2009).</w:t>
      </w:r>
    </w:p>
    <w:p w14:paraId="284E043E" w14:textId="77777777" w:rsidR="00E423F1" w:rsidRDefault="00E423F1" w:rsidP="00E423F1">
      <w:pPr>
        <w:rPr>
          <w:rFonts w:eastAsia="Calibri"/>
          <w:sz w:val="14"/>
          <w:szCs w:val="14"/>
        </w:rPr>
      </w:pPr>
      <w:r>
        <w:rPr>
          <w:rFonts w:eastAsia="Calibri"/>
          <w:sz w:val="14"/>
          <w:szCs w:val="14"/>
        </w:rPr>
        <w:t xml:space="preserve">4.5. </w:t>
      </w:r>
      <w:r>
        <w:rPr>
          <w:rFonts w:eastAsia="Calibri"/>
          <w:u w:val="single"/>
        </w:rPr>
        <w:t xml:space="preserve">Scenarios of a </w:t>
      </w:r>
      <w:r w:rsidRPr="00CB197D">
        <w:rPr>
          <w:rStyle w:val="Emphasis"/>
          <w:highlight w:val="cyan"/>
        </w:rPr>
        <w:t>global catastrophe</w:t>
      </w:r>
      <w:r>
        <w:rPr>
          <w:rFonts w:eastAsia="Calibri"/>
          <w:u w:val="single"/>
        </w:rPr>
        <w:t xml:space="preserve"> connected with </w:t>
      </w:r>
      <w:r w:rsidRPr="00CB197D">
        <w:rPr>
          <w:rStyle w:val="Emphasis"/>
        </w:rPr>
        <w:t>artificial reward</w:t>
      </w:r>
    </w:p>
    <w:p w14:paraId="540593DE" w14:textId="77777777" w:rsidR="00E423F1" w:rsidRDefault="00E423F1" w:rsidP="00E423F1">
      <w:pPr>
        <w:rPr>
          <w:rFonts w:eastAsia="Calibri"/>
          <w:sz w:val="14"/>
          <w:szCs w:val="14"/>
        </w:rPr>
      </w:pPr>
      <w:r>
        <w:rPr>
          <w:rFonts w:eastAsia="Calibri"/>
          <w:sz w:val="14"/>
          <w:szCs w:val="14"/>
        </w:rPr>
        <w:t>To flesh out the ideas listed above, let us imagine a few possible scenarios of how a reward hacking catastrophe could happen:</w:t>
      </w:r>
    </w:p>
    <w:p w14:paraId="75068137" w14:textId="77777777" w:rsidR="00E423F1" w:rsidRDefault="00E423F1" w:rsidP="00E423F1">
      <w:pPr>
        <w:rPr>
          <w:rFonts w:eastAsia="Calibri"/>
          <w:sz w:val="14"/>
          <w:szCs w:val="14"/>
        </w:rPr>
      </w:pPr>
      <w:r>
        <w:rPr>
          <w:rFonts w:eastAsia="Calibri"/>
          <w:highlight w:val="cyan"/>
          <w:u w:val="single"/>
        </w:rPr>
        <w:t xml:space="preserve">Bliss via </w:t>
      </w:r>
      <w:r w:rsidRPr="00CB197D">
        <w:rPr>
          <w:rStyle w:val="Emphasis"/>
          <w:highlight w:val="cyan"/>
        </w:rPr>
        <w:t>neural dust</w:t>
      </w:r>
      <w:r>
        <w:rPr>
          <w:rFonts w:eastAsia="Calibri"/>
          <w:sz w:val="14"/>
          <w:szCs w:val="14"/>
        </w:rPr>
        <w:t xml:space="preserve">. In this scenario, brain stimulation via neural dust is presented as an instrument to reach artificial enlightenment. A few nanobots are injected in the bloodstream, find their way into the brain, and connect to different emotion-related regions. They help to treat depression, mood swings, unhappiness and addiction to chemical drugs, like opiates. Their efficacy makes them increasingly popular. The nanobots are controlled using a smartphone and a special app. </w:t>
      </w:r>
      <w:r>
        <w:rPr>
          <w:rFonts w:eastAsia="Calibri"/>
          <w:u w:val="single"/>
        </w:rPr>
        <w:t xml:space="preserve">However, </w:t>
      </w:r>
      <w:r w:rsidRPr="00CB197D">
        <w:rPr>
          <w:rStyle w:val="Emphasis"/>
          <w:highlight w:val="cyan"/>
        </w:rPr>
        <w:t>hackers</w:t>
      </w:r>
      <w:r>
        <w:rPr>
          <w:rFonts w:eastAsia="Calibri"/>
          <w:u w:val="single"/>
        </w:rPr>
        <w:t xml:space="preserve"> eventually </w:t>
      </w:r>
      <w:r>
        <w:rPr>
          <w:rFonts w:eastAsia="Calibri"/>
          <w:highlight w:val="cyan"/>
          <w:u w:val="single"/>
        </w:rPr>
        <w:t>overcome</w:t>
      </w:r>
      <w:r>
        <w:rPr>
          <w:rFonts w:eastAsia="Calibri"/>
          <w:u w:val="single"/>
        </w:rPr>
        <w:t xml:space="preserve"> the </w:t>
      </w:r>
      <w:r w:rsidRPr="00CB197D">
        <w:rPr>
          <w:rStyle w:val="Emphasis"/>
        </w:rPr>
        <w:t xml:space="preserve">app’s </w:t>
      </w:r>
      <w:r w:rsidRPr="00CB197D">
        <w:rPr>
          <w:rStyle w:val="Emphasis"/>
          <w:highlight w:val="cyan"/>
        </w:rPr>
        <w:t>security</w:t>
      </w:r>
      <w:r>
        <w:rPr>
          <w:rFonts w:eastAsia="Calibri"/>
          <w:u w:val="single"/>
        </w:rPr>
        <w:t xml:space="preserve"> and </w:t>
      </w:r>
      <w:r>
        <w:rPr>
          <w:rFonts w:eastAsia="Calibri"/>
          <w:highlight w:val="cyan"/>
          <w:u w:val="single"/>
        </w:rPr>
        <w:t>create</w:t>
      </w:r>
      <w:r>
        <w:rPr>
          <w:rFonts w:eastAsia="Calibri"/>
          <w:u w:val="single"/>
        </w:rPr>
        <w:t xml:space="preserve"> a new </w:t>
      </w:r>
      <w:r>
        <w:rPr>
          <w:rFonts w:eastAsia="Calibri"/>
          <w:highlight w:val="cyan"/>
          <w:u w:val="single"/>
        </w:rPr>
        <w:t>program for</w:t>
      </w:r>
      <w:r>
        <w:rPr>
          <w:rFonts w:eastAsia="Calibri"/>
          <w:u w:val="single"/>
        </w:rPr>
        <w:t xml:space="preserve"> the </w:t>
      </w:r>
      <w:r w:rsidRPr="00CB197D">
        <w:rPr>
          <w:rStyle w:val="Emphasis"/>
          <w:highlight w:val="cyan"/>
        </w:rPr>
        <w:t>nanobots</w:t>
      </w:r>
      <w:r>
        <w:rPr>
          <w:rFonts w:eastAsia="Calibri"/>
          <w:sz w:val="14"/>
          <w:szCs w:val="14"/>
        </w:rPr>
        <w:t xml:space="preserve">, one which creates increasingly high levels of pleasure. Eventually, within a few decades, the utopia of a society with only happy people </w:t>
      </w:r>
      <w:r>
        <w:rPr>
          <w:rFonts w:eastAsia="Calibri"/>
          <w:highlight w:val="cyan"/>
          <w:u w:val="single"/>
        </w:rPr>
        <w:t xml:space="preserve">turns into </w:t>
      </w:r>
      <w:r w:rsidRPr="00CB197D">
        <w:rPr>
          <w:rStyle w:val="Emphasis"/>
          <w:highlight w:val="cyan"/>
        </w:rPr>
        <w:t>dystopia</w:t>
      </w:r>
      <w:r>
        <w:rPr>
          <w:rFonts w:eastAsia="Calibri"/>
          <w:u w:val="single"/>
        </w:rPr>
        <w:t xml:space="preserve">, where </w:t>
      </w:r>
      <w:r>
        <w:rPr>
          <w:rFonts w:eastAsia="Calibri"/>
          <w:highlight w:val="cyan"/>
          <w:u w:val="single"/>
        </w:rPr>
        <w:t xml:space="preserve">people never </w:t>
      </w:r>
      <w:r w:rsidRPr="00CB197D">
        <w:rPr>
          <w:rStyle w:val="Emphasis"/>
          <w:highlight w:val="cyan"/>
        </w:rPr>
        <w:t>leave home</w:t>
      </w:r>
      <w:r>
        <w:rPr>
          <w:rFonts w:eastAsia="Calibri"/>
          <w:u w:val="single"/>
        </w:rPr>
        <w:t xml:space="preserve"> and </w:t>
      </w:r>
      <w:r>
        <w:rPr>
          <w:rFonts w:eastAsia="Calibri"/>
          <w:highlight w:val="cyan"/>
          <w:u w:val="single"/>
        </w:rPr>
        <w:t xml:space="preserve">die of </w:t>
      </w:r>
      <w:r w:rsidRPr="00CB197D">
        <w:rPr>
          <w:rStyle w:val="Emphasis"/>
          <w:highlight w:val="cyan"/>
        </w:rPr>
        <w:t>starvation</w:t>
      </w:r>
      <w:r>
        <w:rPr>
          <w:rFonts w:eastAsia="Calibri"/>
          <w:sz w:val="14"/>
          <w:szCs w:val="14"/>
        </w:rPr>
        <w:t xml:space="preserve"> while self-stimulating themselves with the app.</w:t>
      </w:r>
    </w:p>
    <w:p w14:paraId="5387CCA4" w14:textId="547E2AA6" w:rsidR="00E423F1" w:rsidRPr="00E423F1" w:rsidRDefault="00E423F1" w:rsidP="00DC1C6A">
      <w:pPr>
        <w:rPr>
          <w:rFonts w:eastAsia="Calibri"/>
          <w:sz w:val="14"/>
          <w:szCs w:val="14"/>
        </w:rPr>
      </w:pPr>
      <w:r>
        <w:rPr>
          <w:rFonts w:eastAsia="Calibri"/>
          <w:u w:val="single"/>
        </w:rPr>
        <w:t xml:space="preserve">A </w:t>
      </w:r>
      <w:r w:rsidRPr="00CB197D">
        <w:rPr>
          <w:rStyle w:val="Emphasis"/>
          <w:highlight w:val="cyan"/>
        </w:rPr>
        <w:t>virus of pleasure</w:t>
      </w:r>
      <w:r>
        <w:rPr>
          <w:rFonts w:eastAsia="Calibri"/>
          <w:u w:val="single"/>
        </w:rPr>
        <w:t xml:space="preserve"> runs amok</w:t>
      </w:r>
      <w:r>
        <w:rPr>
          <w:rFonts w:eastAsia="Calibri"/>
          <w:sz w:val="14"/>
          <w:szCs w:val="14"/>
        </w:rPr>
        <w:t xml:space="preserve">. A biohacker creates an MDMA-producing virus to start an “epidemic of happiness”. Infected people become much more social and actively try to promote their “happiness”. Many people are happy to be infected, so there is </w:t>
      </w:r>
      <w:r w:rsidRPr="00CB197D">
        <w:rPr>
          <w:rStyle w:val="Emphasis"/>
          <w:highlight w:val="cyan"/>
        </w:rPr>
        <w:t>no way</w:t>
      </w:r>
      <w:r>
        <w:rPr>
          <w:rFonts w:eastAsia="Calibri"/>
          <w:highlight w:val="cyan"/>
          <w:u w:val="single"/>
        </w:rPr>
        <w:t xml:space="preserve"> to stop</w:t>
      </w:r>
      <w:r>
        <w:rPr>
          <w:rFonts w:eastAsia="Calibri"/>
          <w:u w:val="single"/>
        </w:rPr>
        <w:t xml:space="preserve"> such an </w:t>
      </w:r>
      <w:r w:rsidRPr="00CB197D">
        <w:rPr>
          <w:rStyle w:val="Emphasis"/>
          <w:highlight w:val="cyan"/>
        </w:rPr>
        <w:t>epidemic</w:t>
      </w:r>
      <w:r>
        <w:rPr>
          <w:rFonts w:eastAsia="Calibri"/>
          <w:sz w:val="14"/>
          <w:szCs w:val="14"/>
        </w:rPr>
        <w:t xml:space="preserve">. However, after a few years it turns out that the reward and dopamine systems of the infected people is completely broken, and they develop strong Parkinsonism and die prematurely. </w:t>
      </w:r>
      <w:r>
        <w:rPr>
          <w:rFonts w:eastAsia="Calibri"/>
          <w:highlight w:val="cyan"/>
          <w:u w:val="single"/>
        </w:rPr>
        <w:t>Some</w:t>
      </w:r>
      <w:r>
        <w:rPr>
          <w:rFonts w:eastAsia="Calibri"/>
          <w:u w:val="single"/>
        </w:rPr>
        <w:t xml:space="preserve"> of the </w:t>
      </w:r>
      <w:r w:rsidRPr="00CB197D">
        <w:rPr>
          <w:rStyle w:val="Emphasis"/>
        </w:rPr>
        <w:t>infected</w:t>
      </w:r>
      <w:r>
        <w:rPr>
          <w:rFonts w:eastAsia="Calibri"/>
          <w:u w:val="single"/>
        </w:rPr>
        <w:t xml:space="preserve"> also </w:t>
      </w:r>
      <w:r>
        <w:rPr>
          <w:rFonts w:eastAsia="Calibri"/>
          <w:highlight w:val="cyan"/>
          <w:u w:val="single"/>
        </w:rPr>
        <w:t xml:space="preserve">turn violent, carrying out </w:t>
      </w:r>
      <w:r w:rsidRPr="00CB197D">
        <w:rPr>
          <w:rStyle w:val="Emphasis"/>
          <w:highlight w:val="cyan"/>
        </w:rPr>
        <w:t>mass shootings</w:t>
      </w:r>
      <w:r>
        <w:rPr>
          <w:rFonts w:eastAsia="Calibri"/>
          <w:sz w:val="14"/>
          <w:szCs w:val="14"/>
        </w:rPr>
        <w:t>. Almost all people are infected, the economy stops and no science exists to create a cure. Civilization collapses, and only a few people survive on remote islands. This scenario is not as far-fetched as it may sound; in 2019 a new strain of E.coli has been created that can produce psilocybin in large quantities. And some viral vectors already promote their own dissemination in mammals (e.g. rabies and toxoplasmosis) by inducing behavioral changes in their hosts (Flegr, 2007).</w:t>
      </w:r>
    </w:p>
    <w:p w14:paraId="0B88E18A" w14:textId="77777777" w:rsidR="00DC1C6A" w:rsidRPr="00520B29" w:rsidRDefault="00DC1C6A" w:rsidP="00DC1C6A">
      <w:pPr>
        <w:pStyle w:val="Heading4"/>
        <w:rPr>
          <w:rFonts w:asciiTheme="minorHAnsi" w:hAnsiTheme="minorHAnsi" w:cstheme="minorHAnsi"/>
        </w:rPr>
      </w:pPr>
      <w:r w:rsidRPr="00520B29">
        <w:rPr>
          <w:rFonts w:asciiTheme="minorHAnsi" w:hAnsiTheme="minorHAnsi" w:cstheme="minorHAnsi"/>
        </w:rPr>
        <w:t xml:space="preserve">Any upsides are </w:t>
      </w:r>
      <w:r w:rsidRPr="00520B29">
        <w:rPr>
          <w:rFonts w:asciiTheme="minorHAnsi" w:hAnsiTheme="minorHAnsi" w:cstheme="minorHAnsi"/>
          <w:u w:val="single"/>
        </w:rPr>
        <w:t>structurally insignificant</w:t>
      </w:r>
      <w:r w:rsidRPr="00520B29">
        <w:rPr>
          <w:rFonts w:asciiTheme="minorHAnsi" w:hAnsiTheme="minorHAnsi" w:cstheme="minorHAnsi"/>
        </w:rPr>
        <w:t>.</w:t>
      </w:r>
    </w:p>
    <w:p w14:paraId="1D411638" w14:textId="77777777" w:rsidR="00DC1C6A" w:rsidRPr="00520B29" w:rsidRDefault="00DC1C6A" w:rsidP="00DC1C6A">
      <w:pPr>
        <w:rPr>
          <w:rFonts w:asciiTheme="minorHAnsi" w:hAnsiTheme="minorHAnsi" w:cstheme="minorHAnsi"/>
        </w:rPr>
      </w:pPr>
      <w:r w:rsidRPr="00520B29">
        <w:rPr>
          <w:rStyle w:val="Style13ptBold"/>
          <w:rFonts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64FE26D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05246D9C"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w:t>
      </w:r>
      <w:r w:rsidRPr="00520B29">
        <w:rPr>
          <w:rFonts w:asciiTheme="minorHAnsi" w:hAnsiTheme="minorHAnsi" w:cstheme="minorHAnsi"/>
          <w:sz w:val="16"/>
          <w:szCs w:val="16"/>
        </w:rPr>
        <w:lastRenderedPageBreak/>
        <w:t xml:space="preserve">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618D9DE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10F0D6BC"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026A95E9"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rPr>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4E05B42E"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4BDE2CD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256A322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&lt;&lt;&lt;TEXT CONDENSED NONE OMMITTED&gt;&gt;&gt;</w:t>
      </w:r>
    </w:p>
    <w:p w14:paraId="7613E9E5" w14:textId="77777777" w:rsidR="00DC1C6A" w:rsidRPr="00520B29" w:rsidRDefault="00DC1C6A" w:rsidP="00DC1C6A">
      <w:pPr>
        <w:rPr>
          <w:rFonts w:asciiTheme="minorHAnsi" w:hAnsiTheme="minorHAnsi" w:cstheme="minorHAnsi"/>
          <w:sz w:val="10"/>
          <w:szCs w:val="16"/>
        </w:rPr>
      </w:pPr>
      <w:r w:rsidRPr="00520B29">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7500F890"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&lt;&lt;&lt;PARAGRAPH BREAKS RESUME&gt;&gt;&gt;</w:t>
      </w:r>
    </w:p>
    <w:p w14:paraId="414CAE9D"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35D3921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1097E95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2EDEE9B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38BA2100" w14:textId="77777777" w:rsidR="00DC1C6A" w:rsidRPr="00A20830" w:rsidRDefault="00DC1C6A" w:rsidP="00DC1C6A">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diminish suffering</w:t>
      </w:r>
      <w:r w:rsidRPr="00520B29">
        <w:rPr>
          <w:rStyle w:val="StyleUnderline"/>
          <w:rFonts w:asciiTheme="minorHAnsi" w:hAnsiTheme="minorHAnsi" w:cstheme="minorHAnsi"/>
        </w:rPr>
        <w:t xml:space="preserve">, and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5790C3F5" w14:textId="77777777" w:rsidR="00DC1C6A" w:rsidRDefault="00DC1C6A" w:rsidP="00DC1C6A">
      <w:pPr>
        <w:pStyle w:val="Heading3"/>
      </w:pPr>
      <w:r>
        <w:lastRenderedPageBreak/>
        <w:t>AI---Impact---FAI---AT: Pleasure---2NR</w:t>
      </w:r>
    </w:p>
    <w:p w14:paraId="67BA685E" w14:textId="77777777" w:rsidR="00DC1C6A" w:rsidRDefault="00DC1C6A" w:rsidP="00DC1C6A">
      <w:pPr>
        <w:pStyle w:val="Analytics"/>
      </w:pPr>
      <w:r>
        <w:t xml:space="preserve">Our impact </w:t>
      </w:r>
      <w:r w:rsidRPr="002F0625">
        <w:rPr>
          <w:u w:val="single"/>
        </w:rPr>
        <w:t>outweighs</w:t>
      </w:r>
      <w:r>
        <w:t xml:space="preserve"> infinite pleasure:</w:t>
      </w:r>
    </w:p>
    <w:p w14:paraId="7542BA3B" w14:textId="77777777" w:rsidR="00DC1C6A" w:rsidRDefault="00DC1C6A" w:rsidP="00DC1C6A">
      <w:pPr>
        <w:pStyle w:val="Analytics"/>
      </w:pPr>
      <w:r>
        <w:t xml:space="preserve">Suffering </w:t>
      </w:r>
      <w:r w:rsidRPr="0055299D">
        <w:rPr>
          <w:u w:val="single"/>
        </w:rPr>
        <w:t>dwarfs</w:t>
      </w:r>
      <w:r>
        <w:t xml:space="preserve"> the magnitude of even a </w:t>
      </w:r>
      <w:r w:rsidRPr="0055299D">
        <w:rPr>
          <w:u w:val="single"/>
        </w:rPr>
        <w:t>large</w:t>
      </w:r>
      <w:r>
        <w:t xml:space="preserve"> amounts of happiness because </w:t>
      </w:r>
      <w:r w:rsidRPr="0055299D">
        <w:rPr>
          <w:u w:val="single"/>
        </w:rPr>
        <w:t>evolution</w:t>
      </w:r>
      <w:r>
        <w:t xml:space="preserve"> has trained our minds to feel the </w:t>
      </w:r>
      <w:r w:rsidRPr="00FF2EF9">
        <w:rPr>
          <w:u w:val="single"/>
        </w:rPr>
        <w:t>impact</w:t>
      </w:r>
      <w:r>
        <w:t xml:space="preserve"> of pain as </w:t>
      </w:r>
      <w:r w:rsidRPr="00FF2EF9">
        <w:rPr>
          <w:u w:val="single"/>
        </w:rPr>
        <w:t>greater</w:t>
      </w:r>
      <w:r>
        <w:t xml:space="preserve"> than pleasure. </w:t>
      </w:r>
    </w:p>
    <w:p w14:paraId="1BEF72B4" w14:textId="77777777" w:rsidR="00DC1C6A" w:rsidRDefault="00DC1C6A" w:rsidP="00DC1C6A">
      <w:pPr>
        <w:pStyle w:val="Analytics"/>
      </w:pPr>
      <w:r>
        <w:t xml:space="preserve">Infinite pleasure is also a </w:t>
      </w:r>
      <w:r w:rsidRPr="0045405D">
        <w:rPr>
          <w:u w:val="single"/>
        </w:rPr>
        <w:t>scientific nonstarter</w:t>
      </w:r>
      <w:r>
        <w:t>:</w:t>
      </w:r>
    </w:p>
    <w:p w14:paraId="4C10343D" w14:textId="77777777" w:rsidR="00DC1C6A" w:rsidRPr="00015C53" w:rsidRDefault="00DC1C6A" w:rsidP="00DC1C6A">
      <w:pPr>
        <w:pStyle w:val="Analytics"/>
      </w:pPr>
      <w:r>
        <w:t xml:space="preserve">It’s an </w:t>
      </w:r>
      <w:r w:rsidRPr="0045405D">
        <w:rPr>
          <w:u w:val="single"/>
        </w:rPr>
        <w:t>ideal</w:t>
      </w:r>
      <w:r>
        <w:t xml:space="preserve"> based in </w:t>
      </w:r>
      <w:r w:rsidRPr="0045405D">
        <w:rPr>
          <w:u w:val="single"/>
        </w:rPr>
        <w:t>speculative eugenics</w:t>
      </w:r>
      <w:r>
        <w:t xml:space="preserve"> and assumes that </w:t>
      </w:r>
      <w:r w:rsidRPr="0045405D">
        <w:rPr>
          <w:u w:val="single"/>
        </w:rPr>
        <w:t>genes</w:t>
      </w:r>
      <w:r>
        <w:t xml:space="preserve"> can be </w:t>
      </w:r>
      <w:r w:rsidRPr="0045405D">
        <w:rPr>
          <w:u w:val="single"/>
        </w:rPr>
        <w:t>manipulated</w:t>
      </w:r>
      <w:r>
        <w:t xml:space="preserve">. That is </w:t>
      </w:r>
      <w:r w:rsidRPr="0045405D">
        <w:rPr>
          <w:u w:val="single"/>
        </w:rPr>
        <w:t>impossible</w:t>
      </w:r>
      <w:r>
        <w:t xml:space="preserve"> and means when they try to </w:t>
      </w:r>
      <w:r w:rsidRPr="0045405D">
        <w:rPr>
          <w:u w:val="single"/>
        </w:rPr>
        <w:t>spike</w:t>
      </w:r>
      <w:r>
        <w:t xml:space="preserve"> dopamine in our brains, it literally </w:t>
      </w:r>
      <w:r w:rsidRPr="0045405D">
        <w:rPr>
          <w:u w:val="single"/>
        </w:rPr>
        <w:t>fries</w:t>
      </w:r>
      <w:r>
        <w:t xml:space="preserve"> our neural networks and causes </w:t>
      </w:r>
      <w:r w:rsidRPr="0045405D">
        <w:rPr>
          <w:u w:val="single"/>
        </w:rPr>
        <w:t>more suffering</w:t>
      </w:r>
      <w:r>
        <w:t xml:space="preserve">. </w:t>
      </w:r>
    </w:p>
    <w:p w14:paraId="24B0E1A0" w14:textId="77777777" w:rsidR="00DC1C6A" w:rsidRDefault="00DC1C6A" w:rsidP="00DC1C6A">
      <w:pPr>
        <w:pStyle w:val="Heading3"/>
      </w:pPr>
      <w:r>
        <w:lastRenderedPageBreak/>
        <w:t>AI---Impact---FAI---AT: Extinction Inev---2NC</w:t>
      </w:r>
    </w:p>
    <w:p w14:paraId="30CC8C52" w14:textId="77777777" w:rsidR="00DC1C6A" w:rsidRDefault="00DC1C6A" w:rsidP="00DC1C6A">
      <w:pPr>
        <w:pStyle w:val="Analytics"/>
      </w:pPr>
      <w:r>
        <w:t xml:space="preserve">Extinction is </w:t>
      </w:r>
      <w:r w:rsidRPr="00797306">
        <w:rPr>
          <w:u w:val="single"/>
        </w:rPr>
        <w:t>not inevitable</w:t>
      </w:r>
      <w:r>
        <w:t>:</w:t>
      </w:r>
    </w:p>
    <w:p w14:paraId="322FED6C" w14:textId="77777777" w:rsidR="00DC1C6A" w:rsidRPr="00520B29" w:rsidRDefault="00DC1C6A" w:rsidP="00DC1C6A">
      <w:pPr>
        <w:pStyle w:val="Heading4"/>
        <w:rPr>
          <w:rFonts w:asciiTheme="minorHAnsi" w:hAnsiTheme="minorHAnsi" w:cstheme="minorHAnsi"/>
        </w:rPr>
      </w:pPr>
      <w:r w:rsidRPr="00520B29">
        <w:rPr>
          <w:rFonts w:asciiTheme="minorHAnsi" w:hAnsiTheme="minorHAnsi" w:cstheme="minorHAnsi"/>
        </w:rPr>
        <w:t xml:space="preserve">The </w:t>
      </w:r>
      <w:r w:rsidRPr="00520B29">
        <w:rPr>
          <w:rFonts w:asciiTheme="minorHAnsi" w:hAnsiTheme="minorHAnsi" w:cstheme="minorHAnsi"/>
          <w:u w:val="single"/>
        </w:rPr>
        <w:t>upper bound</w:t>
      </w:r>
      <w:r w:rsidRPr="00520B29">
        <w:rPr>
          <w:rFonts w:asciiTheme="minorHAnsi" w:hAnsiTheme="minorHAnsi" w:cstheme="minorHAnsi"/>
        </w:rPr>
        <w:t xml:space="preserve"> of their impact is </w:t>
      </w:r>
      <w:r w:rsidRPr="00520B29">
        <w:rPr>
          <w:rFonts w:asciiTheme="minorHAnsi" w:hAnsiTheme="minorHAnsi" w:cstheme="minorHAnsi"/>
          <w:u w:val="single"/>
        </w:rPr>
        <w:t>0.000001</w:t>
      </w:r>
      <w:r>
        <w:rPr>
          <w:rFonts w:asciiTheme="minorHAnsi" w:hAnsiTheme="minorHAnsi" w:cstheme="minorHAnsi"/>
        </w:rPr>
        <w:t xml:space="preserve">. </w:t>
      </w:r>
      <w:r w:rsidRPr="00520B29">
        <w:rPr>
          <w:rFonts w:asciiTheme="minorHAnsi" w:hAnsiTheme="minorHAnsi" w:cstheme="minorHAnsi"/>
        </w:rPr>
        <w:t xml:space="preserve"> </w:t>
      </w:r>
    </w:p>
    <w:p w14:paraId="73B41495" w14:textId="77777777" w:rsidR="00DC1C6A" w:rsidRPr="00520B29" w:rsidRDefault="00DC1C6A" w:rsidP="00DC1C6A">
      <w:pPr>
        <w:rPr>
          <w:rFonts w:asciiTheme="minorHAnsi" w:hAnsiTheme="minorHAnsi" w:cstheme="minorHAnsi"/>
        </w:rPr>
      </w:pPr>
      <w:r w:rsidRPr="00520B29">
        <w:rPr>
          <w:rStyle w:val="Style13ptBold"/>
          <w:rFonts w:cstheme="minorHAnsi"/>
        </w:rPr>
        <w:t>Snyder-Beattie</w:t>
      </w:r>
      <w:r>
        <w:rPr>
          <w:rStyle w:val="Style13ptBold"/>
          <w:rFonts w:cstheme="minorHAnsi"/>
        </w:rPr>
        <w:t xml:space="preserve"> ’</w:t>
      </w:r>
      <w:r w:rsidRPr="00520B29">
        <w:rPr>
          <w:rStyle w:val="Style13ptBold"/>
          <w:rFonts w:cstheme="minorHAnsi"/>
        </w:rPr>
        <w:t>19</w:t>
      </w:r>
      <w:r w:rsidRPr="00520B29">
        <w:rPr>
          <w:rFonts w:asciiTheme="minorHAnsi" w:hAnsiTheme="minorHAnsi" w:cstheme="minorHAnsi"/>
        </w:rPr>
        <w:t xml:space="preserve"> [Andrew E., Toby Ord, and Michael B. Bonsall</w:t>
      </w:r>
      <w:r>
        <w:rPr>
          <w:rFonts w:asciiTheme="minorHAnsi" w:hAnsiTheme="minorHAnsi" w:cstheme="minorHAnsi"/>
        </w:rPr>
        <w:t xml:space="preserve">; Director of research </w:t>
      </w:r>
      <w:r w:rsidRPr="00C721A6">
        <w:rPr>
          <w:rFonts w:asciiTheme="minorHAnsi" w:hAnsiTheme="minorHAnsi" w:cstheme="minorHAnsi"/>
        </w:rPr>
        <w:t>at the Future of Humanity</w:t>
      </w:r>
      <w:r>
        <w:rPr>
          <w:rFonts w:asciiTheme="minorHAnsi" w:hAnsiTheme="minorHAnsi" w:cstheme="minorHAnsi"/>
        </w:rPr>
        <w:t xml:space="preserve">, </w:t>
      </w:r>
      <w:r w:rsidRPr="00C721A6">
        <w:rPr>
          <w:rFonts w:asciiTheme="minorHAnsi" w:hAnsiTheme="minorHAnsi" w:cstheme="minorHAnsi"/>
        </w:rPr>
        <w:t>PhD/DPhil in Zoology from the University of Oxford</w:t>
      </w:r>
      <w:r>
        <w:rPr>
          <w:rFonts w:asciiTheme="minorHAnsi" w:hAnsiTheme="minorHAnsi" w:cstheme="minorHAnsi"/>
        </w:rPr>
        <w:t xml:space="preserve">; </w:t>
      </w:r>
      <w:r w:rsidRPr="00520B29">
        <w:rPr>
          <w:rFonts w:asciiTheme="minorHAnsi" w:hAnsiTheme="minorHAnsi" w:cstheme="minorHAnsi"/>
        </w:rPr>
        <w:t>Senior Research Fellow in Philosophy at Oxford University, DPhil in Philosophy from Oxford University</w:t>
      </w:r>
      <w:r>
        <w:rPr>
          <w:rFonts w:asciiTheme="minorHAnsi" w:hAnsiTheme="minorHAnsi" w:cstheme="minorHAnsi"/>
        </w:rPr>
        <w:t>;</w:t>
      </w:r>
      <w:r w:rsidRPr="00520B29">
        <w:rPr>
          <w:rFonts w:asciiTheme="minorHAnsi" w:hAnsiTheme="minorHAnsi" w:cstheme="minorHAnsi"/>
        </w:rPr>
        <w:t xml:space="preserve"> </w:t>
      </w:r>
      <w:r w:rsidRPr="000402BD">
        <w:rPr>
          <w:rFonts w:asciiTheme="minorHAnsi" w:hAnsiTheme="minorHAnsi" w:cstheme="minorHAnsi"/>
        </w:rPr>
        <w:t>Professor in the Department of Biology at the University of Oxford</w:t>
      </w:r>
      <w:r>
        <w:rPr>
          <w:rFonts w:asciiTheme="minorHAnsi" w:hAnsiTheme="minorHAnsi" w:cstheme="minorHAnsi"/>
        </w:rPr>
        <w:t xml:space="preserve">, </w:t>
      </w:r>
      <w:r w:rsidRPr="00581CB9">
        <w:rPr>
          <w:rFonts w:asciiTheme="minorHAnsi" w:hAnsiTheme="minorHAnsi" w:cstheme="minorHAnsi"/>
        </w:rPr>
        <w:t xml:space="preserve">PhD </w:t>
      </w:r>
      <w:r>
        <w:rPr>
          <w:rFonts w:asciiTheme="minorHAnsi" w:hAnsiTheme="minorHAnsi" w:cstheme="minorHAnsi"/>
        </w:rPr>
        <w:t xml:space="preserve">in </w:t>
      </w:r>
      <w:r w:rsidRPr="00581CB9">
        <w:rPr>
          <w:rFonts w:asciiTheme="minorHAnsi" w:hAnsiTheme="minorHAnsi" w:cstheme="minorHAnsi"/>
        </w:rPr>
        <w:t>Biological Sciences</w:t>
      </w:r>
      <w:r>
        <w:rPr>
          <w:rFonts w:asciiTheme="minorHAnsi" w:hAnsiTheme="minorHAnsi" w:cstheme="minorHAnsi"/>
        </w:rPr>
        <w:t xml:space="preserve"> from </w:t>
      </w:r>
      <w:r w:rsidRPr="00581CB9">
        <w:rPr>
          <w:rFonts w:asciiTheme="minorHAnsi" w:hAnsiTheme="minorHAnsi" w:cstheme="minorHAnsi"/>
        </w:rPr>
        <w:t>Imperial College London</w:t>
      </w:r>
      <w:r>
        <w:rPr>
          <w:rFonts w:asciiTheme="minorHAnsi" w:hAnsiTheme="minorHAnsi" w:cstheme="minorHAnsi"/>
        </w:rPr>
        <w:t>; Nature,</w:t>
      </w:r>
      <w:r w:rsidRPr="00520B29">
        <w:rPr>
          <w:rFonts w:asciiTheme="minorHAnsi" w:hAnsiTheme="minorHAnsi" w:cstheme="minorHAnsi"/>
        </w:rPr>
        <w:t xml:space="preserve"> “An upper bound for the background rate of human extinction” </w:t>
      </w:r>
      <w:r>
        <w:t xml:space="preserve">DOI: </w:t>
      </w:r>
      <w:r w:rsidRPr="00DA624F">
        <w:t>10.1038/s41598-019-47540-7</w:t>
      </w:r>
      <w:r w:rsidRPr="00520B29">
        <w:rPr>
          <w:rFonts w:asciiTheme="minorHAnsi" w:hAnsiTheme="minorHAnsi" w:cstheme="minorHAnsi"/>
        </w:rPr>
        <w:t>]</w:t>
      </w:r>
      <w:r>
        <w:rPr>
          <w:rFonts w:asciiTheme="minorHAnsi" w:hAnsiTheme="minorHAnsi" w:cstheme="minorHAnsi"/>
        </w:rPr>
        <w:t xml:space="preserve"> </w:t>
      </w:r>
    </w:p>
    <w:p w14:paraId="5E869BDA" w14:textId="77777777" w:rsidR="00DC1C6A" w:rsidRPr="006148D5" w:rsidRDefault="00DC1C6A" w:rsidP="00DC1C6A">
      <w:pPr>
        <w:rPr>
          <w:u w:val="single"/>
        </w:rPr>
      </w:pPr>
      <w:r w:rsidRPr="00792C40">
        <w:rPr>
          <w:sz w:val="16"/>
          <w:szCs w:val="16"/>
        </w:rPr>
        <w:t xml:space="preserve">Using the fact that humans have survived at least 200 kyr, we can infer that the annual probability of human extinction from natural causes is less than 1 in 87,000 with modest confidence (0.1 relative likelihood) and less than 1 in 14,000 with near certainty (10−6 relative likelihood). These are the most conservative bounds. Estimates based on older fossils such as the ones found in Morocco dated to 315 kya result in annual extinction probabilities of less than 1 in 137,000 or 1 in </w:t>
      </w:r>
      <w:r w:rsidRPr="00862E81">
        <w:rPr>
          <w:rFonts w:asciiTheme="minorHAnsi" w:hAnsiTheme="minorHAnsi" w:cstheme="minorHAnsi"/>
          <w:sz w:val="16"/>
        </w:rPr>
        <w:t xml:space="preserve">23,000 (for relative likelihood of 0.1 and 10−6 , respectively). </w:t>
      </w:r>
      <w:r w:rsidRPr="00E63FA5">
        <w:rPr>
          <w:rStyle w:val="StyleUnderline"/>
        </w:rPr>
        <w:t>Using</w:t>
      </w:r>
      <w:r w:rsidRPr="00862E81">
        <w:rPr>
          <w:rStyle w:val="StyleUnderline"/>
        </w:rPr>
        <w:t xml:space="preserve"> the </w:t>
      </w:r>
      <w:r w:rsidRPr="00792C40">
        <w:rPr>
          <w:rStyle w:val="Emphasis"/>
          <w:highlight w:val="cyan"/>
        </w:rPr>
        <w:t>track record</w:t>
      </w:r>
      <w:r w:rsidRPr="00792C40">
        <w:rPr>
          <w:rStyle w:val="StyleUnderline"/>
          <w:highlight w:val="cyan"/>
        </w:rPr>
        <w:t xml:space="preserve"> of</w:t>
      </w:r>
      <w:r w:rsidRPr="00862E81">
        <w:rPr>
          <w:rStyle w:val="StyleUnderline"/>
        </w:rPr>
        <w:t xml:space="preserve"> survival for </w:t>
      </w:r>
      <w:r w:rsidRPr="00E63FA5">
        <w:rPr>
          <w:rStyle w:val="StyleUnderline"/>
        </w:rPr>
        <w:t xml:space="preserve">the </w:t>
      </w:r>
      <w:r w:rsidRPr="00381BF8">
        <w:rPr>
          <w:rStyle w:val="StyleUnderline"/>
          <w:highlight w:val="cyan"/>
        </w:rPr>
        <w:t>entire lineage</w:t>
      </w:r>
      <w:r w:rsidRPr="00862E81">
        <w:rPr>
          <w:rStyle w:val="StyleUnderline"/>
        </w:rPr>
        <w:t xml:space="preserve"> of Homo, the </w:t>
      </w:r>
      <w:r w:rsidRPr="00381BF8">
        <w:rPr>
          <w:rStyle w:val="Emphasis"/>
          <w:highlight w:val="cyan"/>
        </w:rPr>
        <w:t>annual probability</w:t>
      </w:r>
      <w:r w:rsidRPr="00862E81">
        <w:rPr>
          <w:rStyle w:val="StyleUnderline"/>
        </w:rPr>
        <w:t xml:space="preserve"> of extinction </w:t>
      </w:r>
      <w:r w:rsidRPr="00381BF8">
        <w:rPr>
          <w:rStyle w:val="StyleUnderline"/>
          <w:highlight w:val="cyan"/>
        </w:rPr>
        <w:t xml:space="preserve">from </w:t>
      </w:r>
      <w:r w:rsidRPr="00381BF8">
        <w:rPr>
          <w:rStyle w:val="Emphasis"/>
          <w:highlight w:val="cyan"/>
        </w:rPr>
        <w:t>natural causes</w:t>
      </w:r>
      <w:r w:rsidRPr="00381BF8">
        <w:rPr>
          <w:rStyle w:val="StyleUnderline"/>
          <w:highlight w:val="cyan"/>
        </w:rPr>
        <w:t xml:space="preserve"> falls below </w:t>
      </w:r>
      <w:r w:rsidRPr="00381BF8">
        <w:rPr>
          <w:rStyle w:val="Emphasis"/>
          <w:rFonts w:asciiTheme="minorHAnsi" w:hAnsiTheme="minorHAnsi" w:cstheme="minorHAnsi"/>
          <w:highlight w:val="cyan"/>
        </w:rPr>
        <w:t>1 in 870,000</w:t>
      </w:r>
      <w:r w:rsidRPr="00862E81">
        <w:rPr>
          <w:rFonts w:asciiTheme="minorHAnsi" w:hAnsiTheme="minorHAnsi" w:cstheme="minorHAnsi"/>
          <w:sz w:val="16"/>
        </w:rPr>
        <w:t xml:space="preserve"> (relative likelihood of 0.1). </w:t>
      </w:r>
      <w:r w:rsidRPr="00862E81">
        <w:rPr>
          <w:rStyle w:val="StyleUnderline"/>
        </w:rPr>
        <w:t xml:space="preserve">We also conclude that these </w:t>
      </w:r>
      <w:r w:rsidRPr="00381BF8">
        <w:rPr>
          <w:rStyle w:val="StyleUnderline"/>
          <w:highlight w:val="cyan"/>
        </w:rPr>
        <w:t>data</w:t>
      </w:r>
      <w:r w:rsidRPr="00381BF8">
        <w:rPr>
          <w:rStyle w:val="StyleUnderline"/>
        </w:rPr>
        <w:t xml:space="preserve"> are </w:t>
      </w:r>
      <w:r w:rsidRPr="00381BF8">
        <w:rPr>
          <w:rStyle w:val="Emphasis"/>
          <w:highlight w:val="cyan"/>
        </w:rPr>
        <w:t>unlikely to be biased</w:t>
      </w:r>
      <w:r w:rsidRPr="00862E81">
        <w:rPr>
          <w:rStyle w:val="StyleUnderline"/>
        </w:rPr>
        <w:t xml:space="preserve"> by observer selection effects, especially </w:t>
      </w:r>
      <w:r w:rsidRPr="00381BF8">
        <w:rPr>
          <w:rStyle w:val="StyleUnderline"/>
          <w:highlight w:val="cyan"/>
        </w:rPr>
        <w:t>given</w:t>
      </w:r>
      <w:r w:rsidRPr="00862E81">
        <w:rPr>
          <w:rStyle w:val="StyleUnderline"/>
        </w:rPr>
        <w:t xml:space="preserve"> that the </w:t>
      </w:r>
      <w:r w:rsidRPr="00381BF8">
        <w:rPr>
          <w:rStyle w:val="Emphasis"/>
          <w:highlight w:val="cyan"/>
        </w:rPr>
        <w:t>bounds</w:t>
      </w:r>
      <w:r w:rsidRPr="00862E81">
        <w:rPr>
          <w:rStyle w:val="StyleUnderline"/>
        </w:rPr>
        <w:t xml:space="preserve"> are </w:t>
      </w:r>
      <w:r w:rsidRPr="00381BF8">
        <w:rPr>
          <w:rStyle w:val="Emphasis"/>
          <w:highlight w:val="cyan"/>
        </w:rPr>
        <w:t>consistent</w:t>
      </w:r>
      <w:r w:rsidRPr="00381BF8">
        <w:rPr>
          <w:rStyle w:val="StyleUnderline"/>
          <w:highlight w:val="cyan"/>
        </w:rPr>
        <w:t xml:space="preserve"> with </w:t>
      </w:r>
      <w:r w:rsidRPr="00381BF8">
        <w:rPr>
          <w:rStyle w:val="Emphasis"/>
          <w:highlight w:val="cyan"/>
        </w:rPr>
        <w:t>mammalian</w:t>
      </w:r>
      <w:r w:rsidRPr="00862E81">
        <w:rPr>
          <w:rStyle w:val="Emphasis"/>
        </w:rPr>
        <w:t xml:space="preserve"> extinction rates</w:t>
      </w:r>
      <w:r w:rsidRPr="00862E81">
        <w:rPr>
          <w:rStyle w:val="StyleUnderline"/>
        </w:rPr>
        <w:t xml:space="preserve">, the </w:t>
      </w:r>
      <w:r w:rsidRPr="00381BF8">
        <w:rPr>
          <w:rStyle w:val="Emphasis"/>
          <w:rFonts w:asciiTheme="minorHAnsi" w:hAnsiTheme="minorHAnsi" w:cstheme="minorHAnsi"/>
          <w:highlight w:val="cyan"/>
        </w:rPr>
        <w:t>temporal range</w:t>
      </w:r>
      <w:r w:rsidRPr="00862E81">
        <w:rPr>
          <w:rStyle w:val="StyleUnderline"/>
        </w:rPr>
        <w:t xml:space="preserve"> of other hominin species, and the </w:t>
      </w:r>
      <w:r w:rsidRPr="00381BF8">
        <w:rPr>
          <w:rStyle w:val="Emphasis"/>
          <w:highlight w:val="cyan"/>
        </w:rPr>
        <w:t>frequency</w:t>
      </w:r>
      <w:r w:rsidRPr="00381BF8">
        <w:rPr>
          <w:rStyle w:val="StyleUnderline"/>
          <w:highlight w:val="cyan"/>
        </w:rPr>
        <w:t xml:space="preserve"> of</w:t>
      </w:r>
      <w:r w:rsidRPr="00862E81">
        <w:rPr>
          <w:rStyle w:val="StyleUnderline"/>
        </w:rPr>
        <w:t xml:space="preserve"> </w:t>
      </w:r>
      <w:r w:rsidRPr="00862E81">
        <w:rPr>
          <w:rStyle w:val="Emphasis"/>
        </w:rPr>
        <w:t xml:space="preserve">potential </w:t>
      </w:r>
      <w:r w:rsidRPr="00381BF8">
        <w:rPr>
          <w:rStyle w:val="Emphasis"/>
          <w:highlight w:val="cyan"/>
        </w:rPr>
        <w:t>catastrophes</w:t>
      </w:r>
      <w:r w:rsidRPr="00862E81">
        <w:rPr>
          <w:rStyle w:val="StyleUnderline"/>
        </w:rPr>
        <w:t xml:space="preserve"> and </w:t>
      </w:r>
      <w:r w:rsidRPr="00862E81">
        <w:rPr>
          <w:rStyle w:val="Emphasis"/>
        </w:rPr>
        <w:t>mass extinctions</w:t>
      </w:r>
      <w:r w:rsidRPr="00862E81">
        <w:rPr>
          <w:rStyle w:val="StyleUnderline"/>
        </w:rPr>
        <w:t>.</w:t>
      </w:r>
    </w:p>
    <w:p w14:paraId="6D15E078" w14:textId="77777777" w:rsidR="00DC1C6A" w:rsidRDefault="00DC1C6A" w:rsidP="00DC1C6A">
      <w:pPr>
        <w:pStyle w:val="Heading4"/>
      </w:pPr>
      <w:r>
        <w:t xml:space="preserve">The collective total probability of </w:t>
      </w:r>
      <w:r w:rsidRPr="00B36906">
        <w:rPr>
          <w:u w:val="single"/>
        </w:rPr>
        <w:t>all natural risks</w:t>
      </w:r>
      <w:r>
        <w:t xml:space="preserve"> is </w:t>
      </w:r>
      <w:r w:rsidRPr="00162B7B">
        <w:rPr>
          <w:u w:val="single"/>
        </w:rPr>
        <w:t>negligible</w:t>
      </w:r>
      <w:r>
        <w:t xml:space="preserve">---extinction is </w:t>
      </w:r>
      <w:r w:rsidRPr="00FD2DAA">
        <w:rPr>
          <w:u w:val="single"/>
        </w:rPr>
        <w:t>far from guaranteed</w:t>
      </w:r>
      <w:r>
        <w:t>.</w:t>
      </w:r>
    </w:p>
    <w:p w14:paraId="7B515978" w14:textId="77777777" w:rsidR="00DC1C6A" w:rsidRDefault="00DC1C6A" w:rsidP="00DC1C6A">
      <w:pPr>
        <w:rPr>
          <w:rFonts w:asciiTheme="minorHAnsi" w:hAnsiTheme="minorHAnsi" w:cstheme="minorHAnsi"/>
        </w:rPr>
      </w:pPr>
      <w:r w:rsidRPr="00520B29">
        <w:rPr>
          <w:rStyle w:val="Style13ptBold"/>
          <w:rFonts w:cstheme="minorHAnsi"/>
        </w:rPr>
        <w:t>Ord ’20</w:t>
      </w:r>
      <w:r w:rsidRPr="00520B29">
        <w:rPr>
          <w:rFonts w:asciiTheme="minorHAnsi" w:hAnsiTheme="minorHAnsi" w:cstheme="minorHAnsi"/>
        </w:rPr>
        <w:t xml:space="preserve"> [Toby; March 3; Senior Research Fellow in Philosophy at Oxford University, DPhil in Philosophy from Oxford University; The Precipice: Existential Risk and the Future of Humanity, “</w:t>
      </w:r>
      <w:r>
        <w:rPr>
          <w:rFonts w:asciiTheme="minorHAnsi" w:hAnsiTheme="minorHAnsi" w:cstheme="minorHAnsi"/>
        </w:rPr>
        <w:t>Natural Risks</w:t>
      </w:r>
      <w:r w:rsidRPr="00520B29">
        <w:rPr>
          <w:rFonts w:asciiTheme="minorHAnsi" w:hAnsiTheme="minorHAnsi" w:cstheme="minorHAnsi"/>
        </w:rPr>
        <w:t xml:space="preserve">,” Ch. </w:t>
      </w:r>
      <w:r>
        <w:rPr>
          <w:rFonts w:asciiTheme="minorHAnsi" w:hAnsiTheme="minorHAnsi" w:cstheme="minorHAnsi"/>
        </w:rPr>
        <w:t>3</w:t>
      </w:r>
      <w:r w:rsidRPr="00520B29">
        <w:rPr>
          <w:rFonts w:asciiTheme="minorHAnsi" w:hAnsiTheme="minorHAnsi" w:cstheme="minorHAnsi"/>
        </w:rPr>
        <w:t>]</w:t>
      </w:r>
    </w:p>
    <w:p w14:paraId="7AE256C9"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There are many promising next steps. At the most basic level, we need to find all the places where </w:t>
      </w:r>
      <w:r w:rsidRPr="006216A8">
        <w:rPr>
          <w:rStyle w:val="Emphasis"/>
          <w:highlight w:val="cyan"/>
        </w:rPr>
        <w:t>supervolcanic eruptions</w:t>
      </w:r>
      <w:r w:rsidRPr="005D4D40">
        <w:rPr>
          <w:rFonts w:asciiTheme="minorHAnsi" w:hAnsiTheme="minorHAnsi" w:cstheme="minorHAnsi"/>
          <w:sz w:val="16"/>
        </w:rPr>
        <w:t xml:space="preserve"> have occurred so far. We also need to improve our very rough estimates of how often supervolcanic eruptions happen—especially at the largest and most threatening scale. Much more research is needed on the climatic effects of supervolcanic eruptions to see which sizes might pose a real risk to humanity.37 And I suspect there are many hard-won lessons in risk modeling and management that could be borrowed from the more established community around asteroid risk.</w:t>
      </w:r>
    </w:p>
    <w:p w14:paraId="58286982" w14:textId="77777777" w:rsidR="00DC1C6A" w:rsidRPr="005D4D40" w:rsidRDefault="00DC1C6A" w:rsidP="00DC1C6A">
      <w:pPr>
        <w:rPr>
          <w:sz w:val="16"/>
        </w:rPr>
      </w:pPr>
      <w:r w:rsidRPr="005D4D40">
        <w:rPr>
          <w:sz w:val="16"/>
        </w:rPr>
        <w:t>STELLAR EXPLOSIONS</w:t>
      </w:r>
    </w:p>
    <w:p w14:paraId="2164903F"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In every star there is a continual battle between two forces. Gravity squeezes the star together, while pressure forces it apart. For most of a star’s life, these forces are in balance, preventing it from collapsing to a point or dissipating into space.38 But some stars reach a time where the pressure catastrophically fails to withstand the force of gravity and they collapse in upon themselves at relativistic speed.39 They momentarily reach an incredibly high density, triggering a new wave of immense pressure that explodes the star in what is known as a supernova. For a brief time, this single star can outshine its entire galaxy. In seconds, it releases as much energy as our Sun will radiate over its ten-billion-year lifetime.</w:t>
      </w:r>
    </w:p>
    <w:p w14:paraId="29FE8992" w14:textId="77777777" w:rsidR="00DC1C6A" w:rsidRPr="005D4D40" w:rsidRDefault="00DC1C6A" w:rsidP="00DC1C6A">
      <w:pPr>
        <w:rPr>
          <w:rFonts w:asciiTheme="minorHAnsi" w:hAnsiTheme="minorHAnsi" w:cstheme="minorHAnsi"/>
          <w:sz w:val="16"/>
        </w:rPr>
      </w:pPr>
      <w:r w:rsidRPr="005D4D40">
        <w:rPr>
          <w:sz w:val="16"/>
        </w:rPr>
        <w:t>Supernovae</w:t>
      </w:r>
      <w:r w:rsidRPr="005D4D40">
        <w:rPr>
          <w:rFonts w:asciiTheme="minorHAnsi" w:hAnsiTheme="minorHAnsi" w:cstheme="minorHAnsi"/>
          <w:sz w:val="16"/>
        </w:rPr>
        <w:t xml:space="preserve"> were first recorded by ancient Chinese astronomers in 185 CE, when a bright new star suddenly blazed in their sky. But it wasn’t until the 1930s that scientists began to understand them and the 1950s that they realized a nearby supernova would pose a threat to the Earth.40</w:t>
      </w:r>
    </w:p>
    <w:p w14:paraId="24F060DC"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Then in 1969 scientists discovered a new and distinctive type of stellar explosion. In the midst of the Cold War, the US launched a number of spy satellites, in order to detect secret nuclear tests via their characteristic flash of gamma rays. The satellites began to detect short </w:t>
      </w:r>
      <w:r w:rsidRPr="005D4D40">
        <w:rPr>
          <w:sz w:val="16"/>
        </w:rPr>
        <w:t>bursts of gamma rays</w:t>
      </w:r>
      <w:r w:rsidRPr="005D4D40">
        <w:rPr>
          <w:rFonts w:asciiTheme="minorHAnsi" w:hAnsiTheme="minorHAnsi" w:cstheme="minorHAnsi"/>
          <w:sz w:val="16"/>
        </w:rPr>
        <w:t>, but with a completely different signature from nuclear weapons. Astronomers determined that they couldn’t be coming from the Earth—or even the Milky Way—but must be arriving from extremely distant galaxies, billions of light years away.41 The mystery of what could cause such “gamma ray bursts” is still being resolved. The leading theory is that longer bursts are produced in a rare type of supernova and shorter ones are produced when two neutron stars collide. The total energy released in each burst is similar to that of a supernova, but concentrated in two narrow cones pointed in opposite directions, allowing them to be detected at immense distances.42 For example, in March 2008 light from a gamma ray burst in a galaxy 10 billion light years away reached Earth, and it was still bright enough to be visible to the naked eye.43</w:t>
      </w:r>
    </w:p>
    <w:p w14:paraId="34C0A1F4"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lastRenderedPageBreak/>
        <w:t xml:space="preserve">A </w:t>
      </w:r>
      <w:r w:rsidRPr="006216A8">
        <w:rPr>
          <w:rStyle w:val="Emphasis"/>
          <w:highlight w:val="cyan"/>
        </w:rPr>
        <w:t>supernova</w:t>
      </w:r>
      <w:r w:rsidRPr="007D7F4F">
        <w:rPr>
          <w:rStyle w:val="Emphasis"/>
        </w:rPr>
        <w:t xml:space="preserve"> or </w:t>
      </w:r>
      <w:r w:rsidRPr="006216A8">
        <w:rPr>
          <w:rStyle w:val="Emphasis"/>
          <w:highlight w:val="cyan"/>
        </w:rPr>
        <w:t>gamma ray burst</w:t>
      </w:r>
      <w:r w:rsidRPr="006216A8">
        <w:rPr>
          <w:rFonts w:asciiTheme="minorHAnsi" w:hAnsiTheme="minorHAnsi" w:cstheme="minorHAnsi"/>
          <w:sz w:val="16"/>
        </w:rPr>
        <w:t xml:space="preserve"> close</w:t>
      </w:r>
      <w:r w:rsidRPr="005D4D40">
        <w:rPr>
          <w:rFonts w:asciiTheme="minorHAnsi" w:hAnsiTheme="minorHAnsi" w:cstheme="minorHAnsi"/>
          <w:sz w:val="16"/>
        </w:rPr>
        <w:t xml:space="preserve"> to our Solar System could have catastrophic effects. While the gamma rays and cosmic rays themselves won’t reach the Earth’s surface, the reactions they trigger in our atmosphere may pose a threat. The most important is probably the production of nitrogen oxides that would alter the Earth’s climate and dramatically erode the ozone layer. This last effect is thought to be the most deadly, leaving us much more exposed to UV radiation for a period of years.44</w:t>
      </w:r>
    </w:p>
    <w:p w14:paraId="5D11D2CC"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Astronomers have estimated the chance of these events happening close enough to Earth to cause a global catastrophe, generally defining this as a global ozone depletion of 30 percent or more. (I suspect this would be less of a threat to civilization than the corresponding thresholds for asteroids, comets and supervolcanic eruptions.) In an average century, the chance of such an event is about one in 5 million for supernovae and one in 2.5 million for gamma ray bursts. As with asteroids, we can get a more accurate estimate for the next 100 years, by searching the skies for imminent threats. This is harder for gamma ray bursts as they are more poorly understood and can strike from much further away. We have not found any likely candidates of either type, but have not yet completely ruled them out either, leading to a modest reduction in risk for the next century compared to average.45</w:t>
      </w:r>
    </w:p>
    <w:p w14:paraId="0FD0CF0D"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Type: Supernovae</w:t>
      </w:r>
    </w:p>
    <w:p w14:paraId="58A3F1A0"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Average Century: </w:t>
      </w:r>
      <w:r w:rsidRPr="005D4D40">
        <w:rPr>
          <w:rFonts w:ascii="Cambria Math" w:hAnsi="Cambria Math" w:cs="Cambria Math"/>
          <w:sz w:val="16"/>
        </w:rPr>
        <w:t>∼</w:t>
      </w:r>
      <w:r w:rsidRPr="005D4D40">
        <w:rPr>
          <w:rFonts w:asciiTheme="minorHAnsi" w:hAnsiTheme="minorHAnsi" w:cstheme="minorHAnsi"/>
          <w:sz w:val="16"/>
        </w:rPr>
        <w:t xml:space="preserve"> 1 in 5 million</w:t>
      </w:r>
    </w:p>
    <w:p w14:paraId="2479610A"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Next Century: &lt; 1 in 50 million</w:t>
      </w:r>
    </w:p>
    <w:p w14:paraId="5F8C9545"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Type: Gamma Ray Bursts</w:t>
      </w:r>
    </w:p>
    <w:p w14:paraId="2F4773B3"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Average Century: </w:t>
      </w:r>
      <w:r w:rsidRPr="005D4D40">
        <w:rPr>
          <w:rFonts w:ascii="Cambria Math" w:hAnsi="Cambria Math" w:cs="Cambria Math"/>
          <w:sz w:val="16"/>
        </w:rPr>
        <w:t>∼</w:t>
      </w:r>
      <w:r w:rsidRPr="005D4D40">
        <w:rPr>
          <w:rFonts w:asciiTheme="minorHAnsi" w:hAnsiTheme="minorHAnsi" w:cstheme="minorHAnsi"/>
          <w:sz w:val="16"/>
        </w:rPr>
        <w:t xml:space="preserve"> 1 in 2.5 million</w:t>
      </w:r>
    </w:p>
    <w:p w14:paraId="632E68A0"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Next Century: &lt; 1 in 2.5 million</w:t>
      </w:r>
    </w:p>
    <w:p w14:paraId="0670B0B9"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TABLE 3.3 The probability per century of a stellar explosion causing a catastrophe on Earth that depletes ozone by more than 30%.46</w:t>
      </w:r>
    </w:p>
    <w:p w14:paraId="2C386095"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These probabilities are very small—they look to be at least 20 times smaller than those of similarly sized catastrophes from asteroids and comets and at least 3,000 times smaller than those from supervolcanic eruptions. Still, we would want to remove some of the remaining uncertainties around these numbers before we could set this risk aside. We need more research to determine the threshold above which stellar explosions could lead to extinction. And we should start cataloging potential supernova candidates within 100 light years, determining how confident we can be that none will explode in the next century. More broadly, we should improve our models of these risks and their remaining uncertainties, trying to bring our level of understanding into line with asteroids and comets.47</w:t>
      </w:r>
    </w:p>
    <w:p w14:paraId="09DDF086"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OTHER NATURAL RISKS</w:t>
      </w:r>
    </w:p>
    <w:p w14:paraId="22610798" w14:textId="77777777" w:rsidR="00DC1C6A" w:rsidRPr="005D4D40" w:rsidRDefault="00DC1C6A" w:rsidP="00DC1C6A">
      <w:pPr>
        <w:rPr>
          <w:rFonts w:asciiTheme="minorHAnsi" w:hAnsiTheme="minorHAnsi" w:cstheme="minorHAnsi"/>
          <w:sz w:val="16"/>
        </w:rPr>
      </w:pPr>
      <w:r w:rsidRPr="007D7F4F">
        <w:rPr>
          <w:rStyle w:val="StyleUnderline"/>
        </w:rPr>
        <w:t xml:space="preserve">There is </w:t>
      </w:r>
      <w:r w:rsidRPr="007D7F4F">
        <w:rPr>
          <w:rStyle w:val="StyleUnderline"/>
          <w:highlight w:val="cyan"/>
        </w:rPr>
        <w:t>no shortage of</w:t>
      </w:r>
      <w:r w:rsidRPr="007D7F4F">
        <w:rPr>
          <w:rStyle w:val="StyleUnderline"/>
        </w:rPr>
        <w:t xml:space="preserve"> potential </w:t>
      </w:r>
      <w:r w:rsidRPr="007D7F4F">
        <w:rPr>
          <w:rStyle w:val="StyleUnderline"/>
          <w:highlight w:val="cyan"/>
        </w:rPr>
        <w:t>catastrophes</w:t>
      </w:r>
      <w:r w:rsidRPr="005D4D40">
        <w:rPr>
          <w:rFonts w:asciiTheme="minorHAnsi" w:hAnsiTheme="minorHAnsi" w:cstheme="minorHAnsi"/>
          <w:sz w:val="16"/>
        </w:rPr>
        <w:t xml:space="preserve">. Even restricting our attention to natural risks with significant scientific support, </w:t>
      </w:r>
      <w:r w:rsidRPr="007D7F4F">
        <w:rPr>
          <w:rStyle w:val="StyleUnderline"/>
        </w:rPr>
        <w:t xml:space="preserve">there are many more than I can address in detail. </w:t>
      </w:r>
      <w:r w:rsidRPr="007D7F4F">
        <w:rPr>
          <w:rStyle w:val="Emphasis"/>
          <w:highlight w:val="cyan"/>
        </w:rPr>
        <w:t>But none</w:t>
      </w:r>
      <w:r w:rsidRPr="007D7F4F">
        <w:rPr>
          <w:rStyle w:val="Emphasis"/>
        </w:rPr>
        <w:t xml:space="preserve"> of them </w:t>
      </w:r>
      <w:r w:rsidRPr="007D7F4F">
        <w:rPr>
          <w:rStyle w:val="Emphasis"/>
          <w:highlight w:val="cyan"/>
        </w:rPr>
        <w:t>keep me awake at night</w:t>
      </w:r>
      <w:r w:rsidRPr="005D4D40">
        <w:rPr>
          <w:rFonts w:asciiTheme="minorHAnsi" w:hAnsiTheme="minorHAnsi" w:cstheme="minorHAnsi"/>
          <w:sz w:val="16"/>
        </w:rPr>
        <w:t>.</w:t>
      </w:r>
    </w:p>
    <w:p w14:paraId="7F6D0D8F"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Some threats pose real risks in the long run, but no risk over the next thousand years. Foremost among these is the </w:t>
      </w:r>
      <w:r w:rsidRPr="005D4D40">
        <w:rPr>
          <w:rStyle w:val="StyleUnderline"/>
        </w:rPr>
        <w:t xml:space="preserve">eventual </w:t>
      </w:r>
      <w:r w:rsidRPr="006216A8">
        <w:rPr>
          <w:rStyle w:val="Emphasis"/>
          <w:highlight w:val="cyan"/>
        </w:rPr>
        <w:t>brightening of our Sun</w:t>
      </w:r>
      <w:r w:rsidRPr="005D4D40">
        <w:rPr>
          <w:rFonts w:asciiTheme="minorHAnsi" w:hAnsiTheme="minorHAnsi" w:cstheme="minorHAnsi"/>
          <w:sz w:val="16"/>
        </w:rPr>
        <w:t xml:space="preserve">, which will pose a very high risk of extinction, but only starting in around a billion years.48 A return to a glacial period (an “ice age”) would cause significant difficulties for humanity, but is effectively ruled out over the next thousand years.49 </w:t>
      </w:r>
      <w:r w:rsidRPr="006216A8">
        <w:rPr>
          <w:rStyle w:val="StyleUnderline"/>
          <w:highlight w:val="cyan"/>
        </w:rPr>
        <w:t>Evolutionary scenarios</w:t>
      </w:r>
      <w:r w:rsidRPr="005D4D40">
        <w:rPr>
          <w:rStyle w:val="StyleUnderline"/>
        </w:rPr>
        <w:t xml:space="preserve"> such as humanity </w:t>
      </w:r>
      <w:r w:rsidRPr="005D4D40">
        <w:rPr>
          <w:rStyle w:val="Emphasis"/>
        </w:rPr>
        <w:t>degrading</w:t>
      </w:r>
      <w:r w:rsidRPr="005D4D40">
        <w:rPr>
          <w:rStyle w:val="StyleUnderline"/>
        </w:rPr>
        <w:t xml:space="preserve"> or </w:t>
      </w:r>
      <w:r w:rsidRPr="005D4D40">
        <w:rPr>
          <w:rStyle w:val="Emphasis"/>
        </w:rPr>
        <w:t>transforming</w:t>
      </w:r>
      <w:r w:rsidRPr="005D4D40">
        <w:rPr>
          <w:rStyle w:val="StyleUnderline"/>
        </w:rPr>
        <w:t xml:space="preserve"> into a new species</w:t>
      </w:r>
      <w:r w:rsidRPr="005D4D40">
        <w:rPr>
          <w:rFonts w:asciiTheme="minorHAnsi" w:hAnsiTheme="minorHAnsi" w:cstheme="minorHAnsi"/>
          <w:sz w:val="16"/>
        </w:rPr>
        <w:t xml:space="preserve"> also pose no threat over the next thousand years.</w:t>
      </w:r>
    </w:p>
    <w:p w14:paraId="15AE21C2"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t xml:space="preserve">Some threats are known to be </w:t>
      </w:r>
      <w:r w:rsidRPr="005D4D40">
        <w:rPr>
          <w:rStyle w:val="Emphasis"/>
        </w:rPr>
        <w:t>vanishingly unlikely</w:t>
      </w:r>
      <w:r w:rsidRPr="005D4D40">
        <w:rPr>
          <w:rFonts w:asciiTheme="minorHAnsi" w:hAnsiTheme="minorHAnsi" w:cstheme="minorHAnsi"/>
          <w:sz w:val="16"/>
        </w:rPr>
        <w:t xml:space="preserve">. For example, </w:t>
      </w:r>
      <w:r w:rsidRPr="005D4D40">
        <w:rPr>
          <w:rStyle w:val="StyleUnderline"/>
        </w:rPr>
        <w:t xml:space="preserve">the </w:t>
      </w:r>
      <w:r w:rsidRPr="006216A8">
        <w:rPr>
          <w:rStyle w:val="StyleUnderline"/>
          <w:highlight w:val="cyan"/>
        </w:rPr>
        <w:t xml:space="preserve">passage of a </w:t>
      </w:r>
      <w:r w:rsidRPr="006216A8">
        <w:rPr>
          <w:rStyle w:val="Emphasis"/>
          <w:highlight w:val="cyan"/>
        </w:rPr>
        <w:t>star</w:t>
      </w:r>
      <w:r w:rsidRPr="005D4D40">
        <w:rPr>
          <w:rStyle w:val="Emphasis"/>
        </w:rPr>
        <w:t xml:space="preserve"> through our Solar System</w:t>
      </w:r>
      <w:r w:rsidRPr="005D4D40">
        <w:rPr>
          <w:rFonts w:asciiTheme="minorHAnsi" w:hAnsiTheme="minorHAnsi" w:cstheme="minorHAnsi"/>
          <w:sz w:val="16"/>
        </w:rPr>
        <w:t xml:space="preserve"> could disrupt planetary orbits, causing the Earth to freeze or boil or even crash into another planet. But this has only a one in 100,000 chance over the next 2 billion years.50 This could also happen due to chaotic instabilities in orbital dynamics, but again this is exceptionally unlikely. Some physical theories suggest that the vacuum of space itself may be unstable, and could “collapse” to form a true vacuum. This would spread out at the speed of light, destroying all life in its wake. However, the chance of this happening cannot be higher than one in 10 million per century and is generally thought to be much lower.51</w:t>
      </w:r>
    </w:p>
    <w:p w14:paraId="5451DE3A" w14:textId="77777777" w:rsidR="00DC1C6A" w:rsidRPr="005D4D40" w:rsidRDefault="00DC1C6A" w:rsidP="00DC1C6A">
      <w:pPr>
        <w:rPr>
          <w:rFonts w:asciiTheme="minorHAnsi" w:hAnsiTheme="minorHAnsi" w:cstheme="minorHAnsi"/>
          <w:sz w:val="16"/>
        </w:rPr>
      </w:pPr>
      <w:r w:rsidRPr="005D4D40">
        <w:rPr>
          <w:rStyle w:val="StyleUnderline"/>
        </w:rPr>
        <w:t xml:space="preserve">Some threats are </w:t>
      </w:r>
      <w:r w:rsidRPr="005D4D40">
        <w:rPr>
          <w:rStyle w:val="Emphasis"/>
        </w:rPr>
        <w:t>not existential</w:t>
      </w:r>
      <w:r w:rsidRPr="005D4D40">
        <w:rPr>
          <w:rFonts w:asciiTheme="minorHAnsi" w:hAnsiTheme="minorHAnsi" w:cstheme="minorHAnsi"/>
          <w:sz w:val="16"/>
        </w:rPr>
        <w:t xml:space="preserve">—they offer no plausible pathway to our extinction or permanent collapse. This is true for the threat of many local or regional catastrophes such as </w:t>
      </w:r>
      <w:r w:rsidRPr="006216A8">
        <w:rPr>
          <w:rStyle w:val="Emphasis"/>
          <w:highlight w:val="cyan"/>
        </w:rPr>
        <w:t>hurricanes</w:t>
      </w:r>
      <w:r w:rsidRPr="006216A8">
        <w:rPr>
          <w:rStyle w:val="StyleUnderline"/>
          <w:highlight w:val="cyan"/>
        </w:rPr>
        <w:t xml:space="preserve"> or </w:t>
      </w:r>
      <w:r w:rsidRPr="006216A8">
        <w:rPr>
          <w:rStyle w:val="Emphasis"/>
          <w:highlight w:val="cyan"/>
        </w:rPr>
        <w:t>tsunamis</w:t>
      </w:r>
      <w:r w:rsidRPr="005D4D40">
        <w:rPr>
          <w:rFonts w:asciiTheme="minorHAnsi" w:hAnsiTheme="minorHAnsi" w:cstheme="minorHAnsi"/>
          <w:sz w:val="16"/>
        </w:rPr>
        <w:t xml:space="preserve">. It is also true for some threats that are global in scale. For example, the </w:t>
      </w:r>
      <w:r w:rsidRPr="005D4D40">
        <w:rPr>
          <w:rStyle w:val="Emphasis"/>
        </w:rPr>
        <w:t xml:space="preserve">Earth’s entire </w:t>
      </w:r>
      <w:r w:rsidRPr="006216A8">
        <w:rPr>
          <w:rStyle w:val="Emphasis"/>
          <w:highlight w:val="cyan"/>
        </w:rPr>
        <w:t>magnetic</w:t>
      </w:r>
      <w:r w:rsidRPr="006216A8">
        <w:rPr>
          <w:rStyle w:val="StyleUnderline"/>
          <w:highlight w:val="cyan"/>
        </w:rPr>
        <w:t xml:space="preserve"> field</w:t>
      </w:r>
      <w:r w:rsidRPr="005D4D40">
        <w:rPr>
          <w:rStyle w:val="StyleUnderline"/>
        </w:rPr>
        <w:t xml:space="preserve"> can </w:t>
      </w:r>
      <w:r w:rsidRPr="006216A8">
        <w:rPr>
          <w:rStyle w:val="Emphasis"/>
          <w:highlight w:val="cyan"/>
        </w:rPr>
        <w:t>shift</w:t>
      </w:r>
      <w:r w:rsidRPr="005D4D40">
        <w:rPr>
          <w:sz w:val="16"/>
        </w:rPr>
        <w:t xml:space="preserve"> dramatically</w:t>
      </w:r>
      <w:r w:rsidRPr="005D4D40">
        <w:rPr>
          <w:rFonts w:asciiTheme="minorHAnsi" w:hAnsiTheme="minorHAnsi" w:cstheme="minorHAnsi"/>
          <w:sz w:val="16"/>
        </w:rPr>
        <w:t xml:space="preserve">, and sometimes reverses its direction entirely. These shifts leave us more exposed to </w:t>
      </w:r>
      <w:r w:rsidRPr="006216A8">
        <w:rPr>
          <w:rStyle w:val="Emphasis"/>
          <w:highlight w:val="cyan"/>
        </w:rPr>
        <w:t>cosmic rays</w:t>
      </w:r>
      <w:r w:rsidRPr="005D4D40">
        <w:rPr>
          <w:rFonts w:asciiTheme="minorHAnsi" w:hAnsiTheme="minorHAnsi" w:cstheme="minorHAnsi"/>
          <w:sz w:val="16"/>
        </w:rPr>
        <w:t xml:space="preserve"> during the time it takes to reorient.52 However, this happens often enough that we can tell it isn’t an extinction risk (it has happened about 20 times in the 5 million years since humans and chimpanzees diverged). And since the only well-studied effect appears to be somewhat increased cancer rates, it is not a risk of civilization collapse either.53</w:t>
      </w:r>
    </w:p>
    <w:p w14:paraId="63C72D3C" w14:textId="77777777" w:rsidR="00DC1C6A" w:rsidRPr="005D4D40" w:rsidRDefault="00DC1C6A" w:rsidP="00DC1C6A">
      <w:pPr>
        <w:rPr>
          <w:rFonts w:asciiTheme="minorHAnsi" w:hAnsiTheme="minorHAnsi" w:cstheme="minorHAnsi"/>
          <w:sz w:val="16"/>
        </w:rPr>
      </w:pPr>
      <w:r w:rsidRPr="005D4D40">
        <w:rPr>
          <w:rFonts w:asciiTheme="minorHAnsi" w:hAnsiTheme="minorHAnsi" w:cstheme="minorHAnsi"/>
          <w:sz w:val="16"/>
        </w:rPr>
        <w:lastRenderedPageBreak/>
        <w:t xml:space="preserve">Finally, some threats are natural in origin, but have effects that are greatly exacerbated by human activity. They thus fall somewhere between natural and anthropogenic. This includes “naturally arising” </w:t>
      </w:r>
      <w:r w:rsidRPr="006216A8">
        <w:rPr>
          <w:rStyle w:val="Emphasis"/>
          <w:highlight w:val="cyan"/>
        </w:rPr>
        <w:t>pandemics</w:t>
      </w:r>
      <w:r w:rsidRPr="005D4D40">
        <w:rPr>
          <w:rFonts w:asciiTheme="minorHAnsi" w:hAnsiTheme="minorHAnsi" w:cstheme="minorHAnsi"/>
          <w:sz w:val="16"/>
        </w:rPr>
        <w:t>. For reasons that will soon become clear, I don’t count these among the natural risks, and shall instead address them in Chapter 5.</w:t>
      </w:r>
    </w:p>
    <w:p w14:paraId="6B1F52A7" w14:textId="77777777" w:rsidR="00DC1C6A" w:rsidRPr="005D4D40" w:rsidRDefault="00DC1C6A" w:rsidP="00DC1C6A">
      <w:pPr>
        <w:rPr>
          <w:sz w:val="16"/>
        </w:rPr>
      </w:pPr>
      <w:r w:rsidRPr="005D4D40">
        <w:rPr>
          <w:sz w:val="16"/>
        </w:rPr>
        <w:t xml:space="preserve">It is striking how recently many of these risks were discovered. </w:t>
      </w:r>
      <w:r w:rsidRPr="006216A8">
        <w:rPr>
          <w:sz w:val="16"/>
          <w:szCs w:val="16"/>
        </w:rPr>
        <w:t>Magnetic field reversal was</w:t>
      </w:r>
      <w:r w:rsidRPr="006216A8">
        <w:rPr>
          <w:sz w:val="10"/>
          <w:szCs w:val="16"/>
        </w:rPr>
        <w:t xml:space="preserve"> </w:t>
      </w:r>
      <w:r w:rsidRPr="005D4D40">
        <w:rPr>
          <w:sz w:val="16"/>
        </w:rPr>
        <w:t xml:space="preserve">discovered in 1906. Proof that Earth had been hit by a </w:t>
      </w:r>
      <w:r w:rsidRPr="0085765B">
        <w:rPr>
          <w:rStyle w:val="Emphasis"/>
        </w:rPr>
        <w:t xml:space="preserve">large </w:t>
      </w:r>
      <w:r w:rsidRPr="006216A8">
        <w:rPr>
          <w:rStyle w:val="Emphasis"/>
          <w:highlight w:val="cyan"/>
        </w:rPr>
        <w:t>asteroid or comet</w:t>
      </w:r>
      <w:r w:rsidRPr="005D4D40">
        <w:rPr>
          <w:sz w:val="16"/>
        </w:rPr>
        <w:t xml:space="preserve"> first emerged in </w:t>
      </w:r>
      <w:r w:rsidRPr="006216A8">
        <w:rPr>
          <w:sz w:val="16"/>
          <w:szCs w:val="16"/>
        </w:rPr>
        <w:t>1960. And we had no idea gamma ray bursts even</w:t>
      </w:r>
      <w:r w:rsidRPr="006216A8">
        <w:rPr>
          <w:sz w:val="10"/>
          <w:szCs w:val="16"/>
        </w:rPr>
        <w:t xml:space="preserve"> </w:t>
      </w:r>
      <w:r w:rsidRPr="005D4D40">
        <w:rPr>
          <w:sz w:val="16"/>
        </w:rPr>
        <w:t>existed until 1969. For almost our entire history we have been subject to risks to which we were completely oblivious.</w:t>
      </w:r>
    </w:p>
    <w:p w14:paraId="2BB2B42D" w14:textId="77777777" w:rsidR="00DC1C6A" w:rsidRPr="005D4D40" w:rsidRDefault="00DC1C6A" w:rsidP="00DC1C6A">
      <w:pPr>
        <w:rPr>
          <w:sz w:val="16"/>
        </w:rPr>
      </w:pPr>
      <w:r w:rsidRPr="005D4D40">
        <w:rPr>
          <w:sz w:val="16"/>
        </w:rPr>
        <w:t>And there is no reason to think that the flurry of discovery has finished—that we are the first generation to have discovered all the natural risks we face. Indeed, it would surely be premature to conclude that we have discovered all of the possible mechanisms of natural extinction while major mass-extinction events remain unexplained.</w:t>
      </w:r>
    </w:p>
    <w:p w14:paraId="01B6DE38" w14:textId="77777777" w:rsidR="00DC1C6A" w:rsidRPr="006216A8" w:rsidRDefault="00DC1C6A" w:rsidP="00DC1C6A">
      <w:pPr>
        <w:rPr>
          <w:sz w:val="16"/>
          <w:szCs w:val="16"/>
        </w:rPr>
      </w:pPr>
      <w:r w:rsidRPr="005D4D40">
        <w:rPr>
          <w:sz w:val="16"/>
        </w:rPr>
        <w:t xml:space="preserve">The likely incompleteness of our knowledge is a major problem for any attempt to understand the scale of natural risk by cataloging known threats. Even if we studied all the natural threats listed in this chapter so completely that we understood their every </w:t>
      </w:r>
      <w:r w:rsidRPr="006216A8">
        <w:rPr>
          <w:sz w:val="16"/>
          <w:szCs w:val="16"/>
        </w:rPr>
        <w:t>detail, we could not be sure that we were capturing even a small part of the true risk landscape.</w:t>
      </w:r>
    </w:p>
    <w:p w14:paraId="5F77C2D7" w14:textId="77777777" w:rsidR="00DC1C6A" w:rsidRPr="005D4D40" w:rsidRDefault="00DC1C6A" w:rsidP="00DC1C6A">
      <w:pPr>
        <w:rPr>
          <w:sz w:val="16"/>
        </w:rPr>
      </w:pPr>
      <w:r w:rsidRPr="006216A8">
        <w:rPr>
          <w:sz w:val="16"/>
          <w:szCs w:val="16"/>
        </w:rPr>
        <w:t>Luckily, there is a way out—a way of directly estimating the total natural risk. We achieve this not by considering the details of asteroid craters</w:t>
      </w:r>
      <w:r w:rsidRPr="006216A8">
        <w:rPr>
          <w:sz w:val="10"/>
          <w:szCs w:val="16"/>
        </w:rPr>
        <w:t xml:space="preserve"> </w:t>
      </w:r>
      <w:r w:rsidRPr="005D4D40">
        <w:rPr>
          <w:sz w:val="16"/>
        </w:rPr>
        <w:t xml:space="preserve">or collapsing </w:t>
      </w:r>
      <w:r w:rsidRPr="006216A8">
        <w:rPr>
          <w:rStyle w:val="Emphasis"/>
          <w:highlight w:val="cyan"/>
        </w:rPr>
        <w:t>stars</w:t>
      </w:r>
      <w:r w:rsidRPr="005D4D40">
        <w:rPr>
          <w:sz w:val="16"/>
        </w:rPr>
        <w:t>, but by studying the remains of the species they threatened. The fossil record is our richest source of information about how long species like us survived, and so about the total extinction risk they faced.54 We will explore three ways of using the fossil record to place upper bounds on the natural extinction risk we face, all of which yield comforting results.55 However, as this method only applies directly to extinction risk, some uncertainty around unrecoverable collapse will remain.56</w:t>
      </w:r>
    </w:p>
    <w:p w14:paraId="107A8A4D" w14:textId="77777777" w:rsidR="00DC1C6A" w:rsidRPr="005D4D40" w:rsidRDefault="00DC1C6A" w:rsidP="00DC1C6A">
      <w:pPr>
        <w:rPr>
          <w:sz w:val="16"/>
        </w:rPr>
      </w:pPr>
      <w:r w:rsidRPr="005D4D40">
        <w:rPr>
          <w:sz w:val="16"/>
        </w:rPr>
        <w:t>How high could natural extinction risk be? Imagine if it were as high as 1 percent per century. How long would humanity survive? Just 100 centuries, on average. But we know from the fossil record that Homo sapiens has actually lived for about 2,000 centuries.57 At 1 percent risk per century, it would be nearly impossible to last that long: there would be a 99.9999998 percent chance of going extinct before that. So we can safely rule out a total risk of 1 percent or greater. Just how much risk could there realistically have been? We can use the longevity of Homo sapiens to form both a bestguess estimate and an upper bound for this risk.</w:t>
      </w:r>
    </w:p>
    <w:p w14:paraId="48186E6F" w14:textId="77777777" w:rsidR="00DC1C6A" w:rsidRPr="005D4D40" w:rsidRDefault="00DC1C6A" w:rsidP="00DC1C6A">
      <w:pPr>
        <w:rPr>
          <w:sz w:val="16"/>
        </w:rPr>
      </w:pPr>
      <w:r w:rsidRPr="005D4D40">
        <w:rPr>
          <w:sz w:val="16"/>
        </w:rPr>
        <w:t>It is surprisingly difficult to form a single best guess of the risk. We might be tempted to say one in 2,000, but that would be the best guess if we had seen 2,000 centuries of humanity with one extinction. In fact we have seen zero extinctions, so our best guess of the risk should be lower. But it can’t be zero in 2,000 either, since this would mean that extinction is impossible, and that we could be justifiably certain it isn’t going to happen.58 There is an interesting ongoing debate among statisticians about what probability to assign in such cases.59 But all suggested methods produce numbers between zero in 2,000 and one in 2,000 (i.e., 0 to 0.05 percent). So we can treat this range as a rough estimate.</w:t>
      </w:r>
    </w:p>
    <w:p w14:paraId="6C517695" w14:textId="77777777" w:rsidR="00DC1C6A" w:rsidRPr="005D4D40" w:rsidRDefault="00DC1C6A" w:rsidP="00DC1C6A">
      <w:pPr>
        <w:rPr>
          <w:sz w:val="16"/>
        </w:rPr>
      </w:pPr>
      <w:r w:rsidRPr="005D4D40">
        <w:rPr>
          <w:sz w:val="16"/>
        </w:rPr>
        <w:t>We can also use our survival so far to make an upper bound for the total natural extinction risk. For example, if the risk were above 0.34 percent per century there would have been a 99.9 percent chance of going extinct before now.60 We thus say that risk above 0.34 percent per century is ruled out at the 99.9 percent confidence level—a conclusion that is highly significant by the usual scientific standards (equivalent to a p-value of 0.001).61 So our 2,000 centuries of Homo sapiens suggests a “best-guess” risk estimate between 0 percent and 0.05 percent, with an upper bound of 0.34 percent.</w:t>
      </w:r>
    </w:p>
    <w:p w14:paraId="0C3F1F4E" w14:textId="77777777" w:rsidR="00DC1C6A" w:rsidRPr="005D4D40" w:rsidRDefault="00DC1C6A" w:rsidP="00DC1C6A">
      <w:pPr>
        <w:rPr>
          <w:sz w:val="16"/>
        </w:rPr>
      </w:pPr>
      <w:r w:rsidRPr="005D4D40">
        <w:rPr>
          <w:sz w:val="16"/>
        </w:rPr>
        <w:t>But what if Homo sapiens is not the relevant category? We are interested in the survival of humanity, and we may well see this as something broader than our species. For instance, Neanderthals were very similar to Homo sapiens and while the extent of interbreeding between the two is still debated, it is possible that they are best considered as a subspecies. They walked upright, made advanced tools, had complex social groupings, looked similar to Homo sapiens, and may even have used language. If we include them in our understanding of humanity, then we could extend our lifespan to when Neanderthals and Homo sapiens last had a common ancestor, around 500,000 years ago.62 Another natural approach would be to use not our species, but our genus, Homo. It has been in existence for more than 2 million years. If used with the methods above, these dates would imply lower probabilities of extinction per century.</w:t>
      </w:r>
    </w:p>
    <w:p w14:paraId="6CA09979" w14:textId="77777777" w:rsidR="00DC1C6A" w:rsidRPr="005D4D40" w:rsidRDefault="00DC1C6A" w:rsidP="00DC1C6A">
      <w:pPr>
        <w:rPr>
          <w:sz w:val="16"/>
        </w:rPr>
      </w:pPr>
      <w:r w:rsidRPr="005D4D40">
        <w:rPr>
          <w:sz w:val="16"/>
        </w:rPr>
        <w:t>Category: Homo sapiens</w:t>
      </w:r>
    </w:p>
    <w:p w14:paraId="682CA241" w14:textId="77777777" w:rsidR="00DC1C6A" w:rsidRPr="005D4D40" w:rsidRDefault="00DC1C6A" w:rsidP="00DC1C6A">
      <w:pPr>
        <w:rPr>
          <w:sz w:val="16"/>
        </w:rPr>
      </w:pPr>
      <w:r w:rsidRPr="005D4D40">
        <w:rPr>
          <w:sz w:val="16"/>
        </w:rPr>
        <w:t>Years: 200,000</w:t>
      </w:r>
    </w:p>
    <w:p w14:paraId="135975A7" w14:textId="77777777" w:rsidR="00DC1C6A" w:rsidRPr="005D4D40" w:rsidRDefault="00DC1C6A" w:rsidP="00DC1C6A">
      <w:pPr>
        <w:rPr>
          <w:sz w:val="16"/>
        </w:rPr>
      </w:pPr>
      <w:r w:rsidRPr="005D4D40">
        <w:rPr>
          <w:sz w:val="16"/>
        </w:rPr>
        <w:t>Best Guess: 0–0.05%</w:t>
      </w:r>
    </w:p>
    <w:p w14:paraId="6A033991" w14:textId="77777777" w:rsidR="00DC1C6A" w:rsidRPr="005D4D40" w:rsidRDefault="00DC1C6A" w:rsidP="00DC1C6A">
      <w:pPr>
        <w:rPr>
          <w:sz w:val="16"/>
        </w:rPr>
      </w:pPr>
      <w:r w:rsidRPr="005D4D40">
        <w:rPr>
          <w:sz w:val="16"/>
        </w:rPr>
        <w:t>99.9% Confidence Bound: &lt; 0.34%</w:t>
      </w:r>
    </w:p>
    <w:p w14:paraId="18C46ED5" w14:textId="77777777" w:rsidR="00DC1C6A" w:rsidRPr="005D4D40" w:rsidRDefault="00DC1C6A" w:rsidP="00DC1C6A">
      <w:pPr>
        <w:rPr>
          <w:sz w:val="16"/>
        </w:rPr>
      </w:pPr>
      <w:r w:rsidRPr="005D4D40">
        <w:rPr>
          <w:sz w:val="16"/>
        </w:rPr>
        <w:t>Category: Neanderthal split</w:t>
      </w:r>
    </w:p>
    <w:p w14:paraId="42DC9E39" w14:textId="77777777" w:rsidR="00DC1C6A" w:rsidRPr="005D4D40" w:rsidRDefault="00DC1C6A" w:rsidP="00DC1C6A">
      <w:pPr>
        <w:rPr>
          <w:sz w:val="16"/>
        </w:rPr>
      </w:pPr>
      <w:r w:rsidRPr="005D4D40">
        <w:rPr>
          <w:sz w:val="16"/>
        </w:rPr>
        <w:t>Years: 500,000</w:t>
      </w:r>
    </w:p>
    <w:p w14:paraId="24AEB711" w14:textId="77777777" w:rsidR="00DC1C6A" w:rsidRPr="005D4D40" w:rsidRDefault="00DC1C6A" w:rsidP="00DC1C6A">
      <w:pPr>
        <w:rPr>
          <w:sz w:val="16"/>
        </w:rPr>
      </w:pPr>
      <w:r w:rsidRPr="005D4D40">
        <w:rPr>
          <w:sz w:val="16"/>
        </w:rPr>
        <w:t>Best Guess: 0–0.02%</w:t>
      </w:r>
    </w:p>
    <w:p w14:paraId="5DB1D028" w14:textId="77777777" w:rsidR="00DC1C6A" w:rsidRPr="005D4D40" w:rsidRDefault="00DC1C6A" w:rsidP="00DC1C6A">
      <w:pPr>
        <w:rPr>
          <w:sz w:val="16"/>
        </w:rPr>
      </w:pPr>
      <w:r w:rsidRPr="005D4D40">
        <w:rPr>
          <w:sz w:val="16"/>
        </w:rPr>
        <w:t>99.9% Confidence Bound: &lt; 0.14%</w:t>
      </w:r>
    </w:p>
    <w:p w14:paraId="098B653A" w14:textId="77777777" w:rsidR="00DC1C6A" w:rsidRPr="005D4D40" w:rsidRDefault="00DC1C6A" w:rsidP="00DC1C6A">
      <w:pPr>
        <w:rPr>
          <w:sz w:val="16"/>
        </w:rPr>
      </w:pPr>
      <w:r w:rsidRPr="005D4D40">
        <w:rPr>
          <w:sz w:val="16"/>
        </w:rPr>
        <w:lastRenderedPageBreak/>
        <w:t>Category: Homo</w:t>
      </w:r>
    </w:p>
    <w:p w14:paraId="43B71B9E" w14:textId="77777777" w:rsidR="00DC1C6A" w:rsidRPr="005D4D40" w:rsidRDefault="00DC1C6A" w:rsidP="00DC1C6A">
      <w:pPr>
        <w:rPr>
          <w:sz w:val="16"/>
        </w:rPr>
      </w:pPr>
      <w:r w:rsidRPr="005D4D40">
        <w:rPr>
          <w:sz w:val="16"/>
        </w:rPr>
        <w:t>Years: 2,000,000– 3,000,000</w:t>
      </w:r>
    </w:p>
    <w:p w14:paraId="62AB430E" w14:textId="77777777" w:rsidR="00DC1C6A" w:rsidRPr="005D4D40" w:rsidRDefault="00DC1C6A" w:rsidP="00DC1C6A">
      <w:pPr>
        <w:rPr>
          <w:sz w:val="16"/>
        </w:rPr>
      </w:pPr>
      <w:r w:rsidRPr="005D4D40">
        <w:rPr>
          <w:sz w:val="16"/>
        </w:rPr>
        <w:t>Best Guess: 0–0.003%</w:t>
      </w:r>
    </w:p>
    <w:p w14:paraId="5F3854F0" w14:textId="77777777" w:rsidR="00DC1C6A" w:rsidRPr="005D4D40" w:rsidRDefault="00DC1C6A" w:rsidP="00DC1C6A">
      <w:pPr>
        <w:rPr>
          <w:sz w:val="16"/>
        </w:rPr>
      </w:pPr>
      <w:r w:rsidRPr="005D4D40">
        <w:rPr>
          <w:sz w:val="16"/>
        </w:rPr>
        <w:t>99.9% Confidence Bound: &lt; 0.023%</w:t>
      </w:r>
    </w:p>
    <w:p w14:paraId="0F1F67C3" w14:textId="77777777" w:rsidR="00DC1C6A" w:rsidRPr="005D4D40" w:rsidRDefault="00DC1C6A" w:rsidP="00DC1C6A">
      <w:pPr>
        <w:rPr>
          <w:sz w:val="16"/>
        </w:rPr>
      </w:pPr>
      <w:r w:rsidRPr="005D4D40">
        <w:rPr>
          <w:sz w:val="16"/>
        </w:rPr>
        <w:t xml:space="preserve">TABLE 3.4 </w:t>
      </w:r>
      <w:r w:rsidRPr="00926D36">
        <w:rPr>
          <w:rStyle w:val="StyleUnderline"/>
          <w:highlight w:val="cyan"/>
        </w:rPr>
        <w:t xml:space="preserve">Estimates and bounds of </w:t>
      </w:r>
      <w:r w:rsidRPr="00926D36">
        <w:rPr>
          <w:rStyle w:val="Emphasis"/>
          <w:highlight w:val="cyan"/>
        </w:rPr>
        <w:t>total natural extinction risk</w:t>
      </w:r>
      <w:r w:rsidRPr="00926D36">
        <w:rPr>
          <w:rStyle w:val="StyleUnderline"/>
          <w:highlight w:val="cyan"/>
        </w:rPr>
        <w:t xml:space="preserve"> </w:t>
      </w:r>
      <w:r w:rsidRPr="00926D36">
        <w:rPr>
          <w:rStyle w:val="Emphasis"/>
          <w:highlight w:val="cyan"/>
        </w:rPr>
        <w:t>per century</w:t>
      </w:r>
      <w:r w:rsidRPr="005D4D40">
        <w:rPr>
          <w:sz w:val="16"/>
        </w:rPr>
        <w:t xml:space="preserve"> based on how long humanity has survived so far, using three different conceptions of humanity.</w:t>
      </w:r>
    </w:p>
    <w:p w14:paraId="42DC5EE2" w14:textId="77777777" w:rsidR="00DC1C6A" w:rsidRPr="005D4D40" w:rsidRDefault="00DC1C6A" w:rsidP="00DC1C6A">
      <w:pPr>
        <w:rPr>
          <w:sz w:val="16"/>
        </w:rPr>
      </w:pPr>
      <w:r w:rsidRPr="005D4D40">
        <w:rPr>
          <w:sz w:val="16"/>
        </w:rPr>
        <w:t>A second technique for estimating the total natural extinction risk from the fossil record is to look not at humanity itself, but at species like us. This greatly expands the available evidence. And because it includes examples of species actually going extinct, it eliminates the issues with zero-failure data. The downsides are that the other species may be less representative of the risks humanity faces and that there is room for potential bias in the choice of species to study.</w:t>
      </w:r>
    </w:p>
    <w:p w14:paraId="1B30E30A" w14:textId="77777777" w:rsidR="00DC1C6A" w:rsidRPr="005D4D40" w:rsidRDefault="00DC1C6A" w:rsidP="00DC1C6A">
      <w:pPr>
        <w:rPr>
          <w:sz w:val="16"/>
        </w:rPr>
      </w:pPr>
      <w:r w:rsidRPr="005D4D40">
        <w:rPr>
          <w:sz w:val="16"/>
        </w:rPr>
        <w:t>A simple version of this technique is to look at the most similar species. Our genus, Homo, contains four other species with reasonable estimates of longevity.63 They have survived between 200,000 and 1,700,000 years. If we bear a relevantly similar risk of extinction from natural catastrophes to any of these, we are looking at per century risk in the range of 0.006 to 0.05 percent.64</w:t>
      </w:r>
    </w:p>
    <w:p w14:paraId="3D82AF6E" w14:textId="77777777" w:rsidR="00DC1C6A" w:rsidRPr="005D4D40" w:rsidRDefault="00DC1C6A" w:rsidP="00DC1C6A">
      <w:pPr>
        <w:rPr>
          <w:sz w:val="16"/>
        </w:rPr>
      </w:pPr>
      <w:r w:rsidRPr="005D4D40">
        <w:rPr>
          <w:sz w:val="16"/>
        </w:rPr>
        <w:t xml:space="preserve">Alternatively </w:t>
      </w:r>
      <w:r w:rsidRPr="005D4D40">
        <w:rPr>
          <w:rStyle w:val="StyleUnderline"/>
        </w:rPr>
        <w:t xml:space="preserve">we could </w:t>
      </w:r>
      <w:r w:rsidRPr="00926D36">
        <w:rPr>
          <w:rStyle w:val="StyleUnderline"/>
        </w:rPr>
        <w:t>cast a</w:t>
      </w:r>
      <w:r w:rsidRPr="005D4D40">
        <w:rPr>
          <w:rStyle w:val="StyleUnderline"/>
        </w:rPr>
        <w:t xml:space="preserve"> much wider net, achieving more </w:t>
      </w:r>
      <w:r w:rsidRPr="00926D36">
        <w:rPr>
          <w:rStyle w:val="Emphasis"/>
          <w:highlight w:val="cyan"/>
        </w:rPr>
        <w:t>statistical robustness</w:t>
      </w:r>
      <w:r w:rsidRPr="005D4D40">
        <w:rPr>
          <w:rStyle w:val="StyleUnderline"/>
        </w:rPr>
        <w:t xml:space="preserve"> at the expense of similarity to ourselves</w:t>
      </w:r>
      <w:r w:rsidRPr="005D4D40">
        <w:rPr>
          <w:sz w:val="16"/>
        </w:rPr>
        <w:t xml:space="preserve">. The typical longevity of mammalian species has been estimated at around 1 million years, while species in the entire fossil record average 1 to 10 million years. </w:t>
      </w:r>
      <w:r w:rsidRPr="005D4D40">
        <w:rPr>
          <w:rStyle w:val="StyleUnderline"/>
        </w:rPr>
        <w:t xml:space="preserve">These </w:t>
      </w:r>
      <w:r w:rsidRPr="00926D36">
        <w:rPr>
          <w:rStyle w:val="StyleUnderline"/>
          <w:highlight w:val="cyan"/>
        </w:rPr>
        <w:t>suggest</w:t>
      </w:r>
      <w:r w:rsidRPr="005D4D40">
        <w:rPr>
          <w:rStyle w:val="StyleUnderline"/>
        </w:rPr>
        <w:t xml:space="preserve"> a </w:t>
      </w:r>
      <w:r w:rsidRPr="00926D36">
        <w:rPr>
          <w:rStyle w:val="StyleUnderline"/>
          <w:highlight w:val="cyan"/>
        </w:rPr>
        <w:t>risk</w:t>
      </w:r>
      <w:r w:rsidRPr="00926D36">
        <w:rPr>
          <w:rStyle w:val="StyleUnderline"/>
        </w:rPr>
        <w:t xml:space="preserve"> in</w:t>
      </w:r>
      <w:r w:rsidRPr="005D4D40">
        <w:rPr>
          <w:rStyle w:val="StyleUnderline"/>
        </w:rPr>
        <w:t xml:space="preserve"> the range of </w:t>
      </w:r>
      <w:r w:rsidRPr="00926D36">
        <w:rPr>
          <w:rStyle w:val="Emphasis"/>
          <w:highlight w:val="cyan"/>
        </w:rPr>
        <w:t>0.001</w:t>
      </w:r>
      <w:r w:rsidRPr="005D4D40">
        <w:rPr>
          <w:rStyle w:val="Emphasis"/>
        </w:rPr>
        <w:t xml:space="preserve"> to 0.01</w:t>
      </w:r>
      <w:r w:rsidRPr="005D4D40">
        <w:rPr>
          <w:rStyle w:val="StyleUnderline"/>
        </w:rPr>
        <w:t xml:space="preserve"> </w:t>
      </w:r>
      <w:r w:rsidRPr="00926D36">
        <w:rPr>
          <w:rStyle w:val="StyleUnderline"/>
          <w:highlight w:val="cyan"/>
        </w:rPr>
        <w:t>percent per century</w:t>
      </w:r>
      <w:r w:rsidRPr="005D4D40">
        <w:rPr>
          <w:rStyle w:val="StyleUnderline"/>
        </w:rPr>
        <w:t xml:space="preserve">—or </w:t>
      </w:r>
      <w:r w:rsidRPr="005D4D40">
        <w:rPr>
          <w:rStyle w:val="Emphasis"/>
        </w:rPr>
        <w:t>lower</w:t>
      </w:r>
      <w:r w:rsidRPr="005D4D40">
        <w:rPr>
          <w:sz w:val="16"/>
        </w:rPr>
        <w:t xml:space="preserve"> if we think we are more robust than a typical species (see Table 3.5).</w:t>
      </w:r>
    </w:p>
    <w:p w14:paraId="5990DCA9" w14:textId="77777777" w:rsidR="00DC1C6A" w:rsidRPr="005D4D40" w:rsidRDefault="00DC1C6A" w:rsidP="00DC1C6A">
      <w:pPr>
        <w:rPr>
          <w:sz w:val="16"/>
        </w:rPr>
      </w:pPr>
      <w:r w:rsidRPr="005D4D40">
        <w:rPr>
          <w:sz w:val="16"/>
        </w:rPr>
        <w:t xml:space="preserve">Note that all </w:t>
      </w:r>
      <w:r w:rsidRPr="00926D36">
        <w:rPr>
          <w:rStyle w:val="StyleUnderline"/>
          <w:highlight w:val="cyan"/>
        </w:rPr>
        <w:t>these</w:t>
      </w:r>
      <w:r w:rsidRPr="00926D36">
        <w:rPr>
          <w:rStyle w:val="StyleUnderline"/>
        </w:rPr>
        <w:t xml:space="preserve"> estimates</w:t>
      </w:r>
      <w:r w:rsidRPr="005D4D40">
        <w:rPr>
          <w:sz w:val="16"/>
        </w:rPr>
        <w:t xml:space="preserve"> of species lifespans include other causes of extinction in addition to catastrophes, for example being slowly outcompeted by a new species that branches off from one’s own. So they will </w:t>
      </w:r>
      <w:r w:rsidRPr="005D4D40">
        <w:rPr>
          <w:rStyle w:val="StyleUnderline"/>
        </w:rPr>
        <w:t xml:space="preserve">somewhat </w:t>
      </w:r>
      <w:r w:rsidRPr="00926D36">
        <w:rPr>
          <w:rStyle w:val="Emphasis"/>
          <w:highlight w:val="cyan"/>
        </w:rPr>
        <w:t>overestimate</w:t>
      </w:r>
      <w:r w:rsidRPr="005D4D40">
        <w:rPr>
          <w:rStyle w:val="Emphasis"/>
        </w:rPr>
        <w:t xml:space="preserve"> the risk</w:t>
      </w:r>
      <w:r w:rsidRPr="005D4D40">
        <w:rPr>
          <w:rStyle w:val="StyleUnderline"/>
        </w:rPr>
        <w:t xml:space="preserve"> of catastrophic extinction</w:t>
      </w:r>
      <w:r w:rsidRPr="005D4D40">
        <w:rPr>
          <w:sz w:val="16"/>
        </w:rPr>
        <w:t>.65</w:t>
      </w:r>
    </w:p>
    <w:p w14:paraId="256E2719" w14:textId="77777777" w:rsidR="00DC1C6A" w:rsidRPr="005D4D40" w:rsidRDefault="00DC1C6A" w:rsidP="00DC1C6A">
      <w:pPr>
        <w:rPr>
          <w:sz w:val="16"/>
        </w:rPr>
      </w:pPr>
      <w:r w:rsidRPr="005D4D40">
        <w:rPr>
          <w:sz w:val="16"/>
        </w:rPr>
        <w:t>Species: Homo neanderthalensis</w:t>
      </w:r>
    </w:p>
    <w:p w14:paraId="0DDEAC8C" w14:textId="77777777" w:rsidR="00DC1C6A" w:rsidRPr="005D4D40" w:rsidRDefault="00DC1C6A" w:rsidP="00DC1C6A">
      <w:pPr>
        <w:rPr>
          <w:sz w:val="16"/>
        </w:rPr>
      </w:pPr>
      <w:r w:rsidRPr="005D4D40">
        <w:rPr>
          <w:sz w:val="16"/>
        </w:rPr>
        <w:t>Years: 200,000</w:t>
      </w:r>
    </w:p>
    <w:p w14:paraId="328E2EC2" w14:textId="77777777" w:rsidR="00DC1C6A" w:rsidRPr="005D4D40" w:rsidRDefault="00DC1C6A" w:rsidP="00DC1C6A">
      <w:pPr>
        <w:rPr>
          <w:sz w:val="16"/>
        </w:rPr>
      </w:pPr>
      <w:r w:rsidRPr="005D4D40">
        <w:rPr>
          <w:sz w:val="16"/>
        </w:rPr>
        <w:t>Best Guess: 0.05%</w:t>
      </w:r>
    </w:p>
    <w:p w14:paraId="13A48F49" w14:textId="77777777" w:rsidR="00DC1C6A" w:rsidRPr="005D4D40" w:rsidRDefault="00DC1C6A" w:rsidP="00DC1C6A">
      <w:pPr>
        <w:rPr>
          <w:sz w:val="16"/>
        </w:rPr>
      </w:pPr>
      <w:r w:rsidRPr="005D4D40">
        <w:rPr>
          <w:sz w:val="16"/>
        </w:rPr>
        <w:t>Species: Homo heidelbergensis</w:t>
      </w:r>
    </w:p>
    <w:p w14:paraId="2B19AFF3" w14:textId="77777777" w:rsidR="00DC1C6A" w:rsidRPr="005D4D40" w:rsidRDefault="00DC1C6A" w:rsidP="00DC1C6A">
      <w:pPr>
        <w:rPr>
          <w:sz w:val="16"/>
        </w:rPr>
      </w:pPr>
      <w:r w:rsidRPr="005D4D40">
        <w:rPr>
          <w:sz w:val="16"/>
        </w:rPr>
        <w:t>Years: 400,000</w:t>
      </w:r>
    </w:p>
    <w:p w14:paraId="137FBB3F" w14:textId="77777777" w:rsidR="00DC1C6A" w:rsidRPr="005D4D40" w:rsidRDefault="00DC1C6A" w:rsidP="00DC1C6A">
      <w:pPr>
        <w:rPr>
          <w:sz w:val="16"/>
        </w:rPr>
      </w:pPr>
      <w:r w:rsidRPr="005D4D40">
        <w:rPr>
          <w:sz w:val="16"/>
        </w:rPr>
        <w:t>Best Guess: 0.025%</w:t>
      </w:r>
    </w:p>
    <w:p w14:paraId="263F1BAE" w14:textId="77777777" w:rsidR="00DC1C6A" w:rsidRPr="005D4D40" w:rsidRDefault="00DC1C6A" w:rsidP="00DC1C6A">
      <w:pPr>
        <w:rPr>
          <w:sz w:val="16"/>
        </w:rPr>
      </w:pPr>
      <w:r w:rsidRPr="005D4D40">
        <w:rPr>
          <w:sz w:val="16"/>
        </w:rPr>
        <w:t>Species: Homo habilis</w:t>
      </w:r>
    </w:p>
    <w:p w14:paraId="5E15BA1A" w14:textId="77777777" w:rsidR="00DC1C6A" w:rsidRPr="005D4D40" w:rsidRDefault="00DC1C6A" w:rsidP="00DC1C6A">
      <w:pPr>
        <w:rPr>
          <w:sz w:val="16"/>
        </w:rPr>
      </w:pPr>
      <w:r w:rsidRPr="005D4D40">
        <w:rPr>
          <w:sz w:val="16"/>
        </w:rPr>
        <w:t>Years: 600,000</w:t>
      </w:r>
    </w:p>
    <w:p w14:paraId="029153C3" w14:textId="77777777" w:rsidR="00DC1C6A" w:rsidRPr="005D4D40" w:rsidRDefault="00DC1C6A" w:rsidP="00DC1C6A">
      <w:pPr>
        <w:rPr>
          <w:sz w:val="16"/>
        </w:rPr>
      </w:pPr>
      <w:r w:rsidRPr="005D4D40">
        <w:rPr>
          <w:sz w:val="16"/>
        </w:rPr>
        <w:t>Best Guess: 0.02%</w:t>
      </w:r>
    </w:p>
    <w:p w14:paraId="1C470AED" w14:textId="77777777" w:rsidR="00DC1C6A" w:rsidRPr="005D4D40" w:rsidRDefault="00DC1C6A" w:rsidP="00DC1C6A">
      <w:pPr>
        <w:rPr>
          <w:sz w:val="16"/>
        </w:rPr>
      </w:pPr>
      <w:r w:rsidRPr="005D4D40">
        <w:rPr>
          <w:sz w:val="16"/>
        </w:rPr>
        <w:t>Species: Homo erectus</w:t>
      </w:r>
    </w:p>
    <w:p w14:paraId="6C7AEA95" w14:textId="77777777" w:rsidR="00DC1C6A" w:rsidRPr="005D4D40" w:rsidRDefault="00DC1C6A" w:rsidP="00DC1C6A">
      <w:pPr>
        <w:rPr>
          <w:sz w:val="16"/>
        </w:rPr>
      </w:pPr>
      <w:r w:rsidRPr="005D4D40">
        <w:rPr>
          <w:sz w:val="16"/>
        </w:rPr>
        <w:t>Years: 1,700,000</w:t>
      </w:r>
    </w:p>
    <w:p w14:paraId="428647B8" w14:textId="77777777" w:rsidR="00DC1C6A" w:rsidRPr="005D4D40" w:rsidRDefault="00DC1C6A" w:rsidP="00DC1C6A">
      <w:pPr>
        <w:rPr>
          <w:sz w:val="16"/>
        </w:rPr>
      </w:pPr>
      <w:r w:rsidRPr="005D4D40">
        <w:rPr>
          <w:sz w:val="16"/>
        </w:rPr>
        <w:t>Best Guess: 0.006%</w:t>
      </w:r>
    </w:p>
    <w:p w14:paraId="347A45C5" w14:textId="77777777" w:rsidR="00DC1C6A" w:rsidRPr="005D4D40" w:rsidRDefault="00DC1C6A" w:rsidP="00DC1C6A">
      <w:pPr>
        <w:rPr>
          <w:sz w:val="16"/>
        </w:rPr>
      </w:pPr>
      <w:r w:rsidRPr="005D4D40">
        <w:rPr>
          <w:sz w:val="16"/>
        </w:rPr>
        <w:t>Species: Mammals</w:t>
      </w:r>
    </w:p>
    <w:p w14:paraId="51D36DEF" w14:textId="77777777" w:rsidR="00DC1C6A" w:rsidRPr="005D4D40" w:rsidRDefault="00DC1C6A" w:rsidP="00DC1C6A">
      <w:pPr>
        <w:rPr>
          <w:sz w:val="16"/>
        </w:rPr>
      </w:pPr>
      <w:r w:rsidRPr="005D4D40">
        <w:rPr>
          <w:sz w:val="16"/>
        </w:rPr>
        <w:t>Years: 1,000,000</w:t>
      </w:r>
    </w:p>
    <w:p w14:paraId="372D3BB9" w14:textId="77777777" w:rsidR="00DC1C6A" w:rsidRPr="005D4D40" w:rsidRDefault="00DC1C6A" w:rsidP="00DC1C6A">
      <w:pPr>
        <w:rPr>
          <w:sz w:val="16"/>
        </w:rPr>
      </w:pPr>
      <w:r w:rsidRPr="005D4D40">
        <w:rPr>
          <w:sz w:val="16"/>
        </w:rPr>
        <w:t>Best Guess: 0.01%</w:t>
      </w:r>
    </w:p>
    <w:p w14:paraId="5D58F023" w14:textId="77777777" w:rsidR="00DC1C6A" w:rsidRPr="005D4D40" w:rsidRDefault="00DC1C6A" w:rsidP="00DC1C6A">
      <w:pPr>
        <w:rPr>
          <w:sz w:val="16"/>
        </w:rPr>
      </w:pPr>
      <w:r w:rsidRPr="005D4D40">
        <w:rPr>
          <w:sz w:val="16"/>
        </w:rPr>
        <w:t>Species: All species</w:t>
      </w:r>
    </w:p>
    <w:p w14:paraId="380156F1" w14:textId="77777777" w:rsidR="00DC1C6A" w:rsidRPr="005D4D40" w:rsidRDefault="00DC1C6A" w:rsidP="00DC1C6A">
      <w:pPr>
        <w:rPr>
          <w:sz w:val="16"/>
        </w:rPr>
      </w:pPr>
      <w:r w:rsidRPr="005D4D40">
        <w:rPr>
          <w:sz w:val="16"/>
        </w:rPr>
        <w:t>Years: 1,000,000–10,000,000</w:t>
      </w:r>
    </w:p>
    <w:p w14:paraId="2671286E" w14:textId="77777777" w:rsidR="00DC1C6A" w:rsidRPr="005D4D40" w:rsidRDefault="00DC1C6A" w:rsidP="00DC1C6A">
      <w:pPr>
        <w:rPr>
          <w:sz w:val="16"/>
        </w:rPr>
      </w:pPr>
      <w:r w:rsidRPr="005D4D40">
        <w:rPr>
          <w:sz w:val="16"/>
        </w:rPr>
        <w:t>Best Guess: 0.01–0.001%</w:t>
      </w:r>
    </w:p>
    <w:p w14:paraId="5E28C55F" w14:textId="77777777" w:rsidR="00DC1C6A" w:rsidRPr="005D4D40" w:rsidRDefault="00DC1C6A" w:rsidP="00DC1C6A">
      <w:pPr>
        <w:rPr>
          <w:sz w:val="16"/>
        </w:rPr>
      </w:pPr>
      <w:r w:rsidRPr="005D4D40">
        <w:rPr>
          <w:sz w:val="16"/>
        </w:rPr>
        <w:lastRenderedPageBreak/>
        <w:t>TABLE 3.5 Estimates of total natural extinction risk per century based on the survival time of related species.</w:t>
      </w:r>
    </w:p>
    <w:p w14:paraId="5D28BD4E" w14:textId="77777777" w:rsidR="00DC1C6A" w:rsidRPr="005D4D40" w:rsidRDefault="00DC1C6A" w:rsidP="00DC1C6A">
      <w:pPr>
        <w:rPr>
          <w:sz w:val="16"/>
        </w:rPr>
      </w:pPr>
      <w:r w:rsidRPr="005D4D40">
        <w:rPr>
          <w:sz w:val="16"/>
        </w:rPr>
        <w:t>A final technique for estimating the total natural extinction risk is to consider that we are so populous, so widely spread across the globe, so competent at living in highly diverse environments, and so capable of defending ourselves that we might be able to resist all natural catastrophes short of those that cause mass extinctions. If so, we could look at the mass extinction record to determine the frequency of such events.</w:t>
      </w:r>
    </w:p>
    <w:p w14:paraId="7EF33379" w14:textId="77777777" w:rsidR="00DC1C6A" w:rsidRPr="005D4D40" w:rsidRDefault="00DC1C6A" w:rsidP="00DC1C6A">
      <w:pPr>
        <w:rPr>
          <w:sz w:val="16"/>
        </w:rPr>
      </w:pPr>
      <w:r w:rsidRPr="005D4D40">
        <w:rPr>
          <w:sz w:val="16"/>
        </w:rPr>
        <w:t>The detailed fossil record starts 540 million years ago with the “Cambrian explosion”: a rapid diversification of complex life into most of the major categories we see today. Since then there have been a number of mass extinctions—catastrophic times when a great variety of species from across the globe went extinct. Foremost among these are the “Big Five,” which each caused the extinction of at least 75 percent of all species (see Table 3.6). The catastrophe that ended the reign of the dinosaurs was the most recent of these.</w:t>
      </w:r>
    </w:p>
    <w:p w14:paraId="530A9680" w14:textId="77777777" w:rsidR="00DC1C6A" w:rsidRDefault="00DC1C6A" w:rsidP="00DC1C6A">
      <w:pPr>
        <w:rPr>
          <w:sz w:val="16"/>
        </w:rPr>
      </w:pPr>
      <w:r w:rsidRPr="005D4D40">
        <w:rPr>
          <w:sz w:val="16"/>
        </w:rPr>
        <w:t xml:space="preserve">If these are representative of the level of natural catastrophe needed to cause our extinction, then we have had five events in 540 million years: </w:t>
      </w:r>
      <w:r w:rsidRPr="005D4D40">
        <w:rPr>
          <w:rStyle w:val="StyleUnderline"/>
        </w:rPr>
        <w:t xml:space="preserve">a </w:t>
      </w:r>
      <w:r w:rsidRPr="00926D36">
        <w:rPr>
          <w:rStyle w:val="StyleUnderline"/>
          <w:highlight w:val="cyan"/>
        </w:rPr>
        <w:t xml:space="preserve">natural extinction rate of about </w:t>
      </w:r>
      <w:r w:rsidRPr="00926D36">
        <w:rPr>
          <w:rStyle w:val="Emphasis"/>
          <w:highlight w:val="cyan"/>
        </w:rPr>
        <w:t>one in a million</w:t>
      </w:r>
      <w:r w:rsidRPr="005D4D40">
        <w:rPr>
          <w:rStyle w:val="StyleUnderline"/>
        </w:rPr>
        <w:t xml:space="preserve"> (0</w:t>
      </w:r>
      <w:r w:rsidRPr="00926D36">
        <w:rPr>
          <w:rStyle w:val="Emphasis"/>
        </w:rPr>
        <w:t>.0001</w:t>
      </w:r>
      <w:r w:rsidRPr="005D4D40">
        <w:rPr>
          <w:rStyle w:val="Emphasis"/>
        </w:rPr>
        <w:t xml:space="preserve"> percent</w:t>
      </w:r>
      <w:r w:rsidRPr="005D4D40">
        <w:rPr>
          <w:rStyle w:val="StyleUnderline"/>
        </w:rPr>
        <w:t xml:space="preserve">) </w:t>
      </w:r>
      <w:r w:rsidRPr="005D4D40">
        <w:rPr>
          <w:rStyle w:val="Emphasis"/>
        </w:rPr>
        <w:t>per century</w:t>
      </w:r>
      <w:r w:rsidRPr="005D4D40">
        <w:rPr>
          <w:sz w:val="16"/>
        </w:rPr>
        <w:t>.</w:t>
      </w:r>
    </w:p>
    <w:p w14:paraId="583C9BC4" w14:textId="77777777" w:rsidR="00DC1C6A" w:rsidRDefault="00DC1C6A" w:rsidP="00DC1C6A">
      <w:pPr>
        <w:pStyle w:val="Heading3"/>
      </w:pPr>
      <w:r>
        <w:lastRenderedPageBreak/>
        <w:t>AI---Impact---FAI---AT: Extinction Inev---2NR</w:t>
      </w:r>
    </w:p>
    <w:p w14:paraId="2830A44B" w14:textId="77777777" w:rsidR="00DC1C6A" w:rsidRDefault="00DC1C6A" w:rsidP="00DC1C6A">
      <w:pPr>
        <w:pStyle w:val="Analytics"/>
      </w:pPr>
      <w:r>
        <w:t xml:space="preserve">Extinction is </w:t>
      </w:r>
      <w:r w:rsidRPr="00BD7298">
        <w:rPr>
          <w:u w:val="single"/>
        </w:rPr>
        <w:t>not inevitable</w:t>
      </w:r>
      <w:r>
        <w:t>:</w:t>
      </w:r>
    </w:p>
    <w:p w14:paraId="6D1B8EE9" w14:textId="77777777" w:rsidR="00DC1C6A" w:rsidRDefault="00DC1C6A" w:rsidP="00DC1C6A">
      <w:pPr>
        <w:pStyle w:val="Analytics"/>
      </w:pPr>
      <w:r>
        <w:t xml:space="preserve">The best </w:t>
      </w:r>
      <w:r w:rsidRPr="00BD7298">
        <w:rPr>
          <w:u w:val="single"/>
        </w:rPr>
        <w:t>predictions</w:t>
      </w:r>
      <w:r>
        <w:t xml:space="preserve"> say that the </w:t>
      </w:r>
      <w:r w:rsidRPr="00BD7298">
        <w:rPr>
          <w:u w:val="single"/>
        </w:rPr>
        <w:t>cumulative</w:t>
      </w:r>
      <w:r>
        <w:t xml:space="preserve"> probability of extinction from </w:t>
      </w:r>
      <w:r w:rsidRPr="00BD7298">
        <w:rPr>
          <w:u w:val="single"/>
        </w:rPr>
        <w:t>gamma</w:t>
      </w:r>
      <w:r>
        <w:t xml:space="preserve"> ray bursts, super </w:t>
      </w:r>
      <w:r w:rsidRPr="00BD7298">
        <w:rPr>
          <w:u w:val="single"/>
        </w:rPr>
        <w:t>volcanoes</w:t>
      </w:r>
      <w:r>
        <w:t xml:space="preserve">, </w:t>
      </w:r>
      <w:r w:rsidRPr="00BD7298">
        <w:rPr>
          <w:u w:val="single"/>
        </w:rPr>
        <w:t>asteroids</w:t>
      </w:r>
      <w:r>
        <w:t xml:space="preserve">, </w:t>
      </w:r>
      <w:r w:rsidRPr="00BD7298">
        <w:rPr>
          <w:u w:val="single"/>
        </w:rPr>
        <w:t>pandemics</w:t>
      </w:r>
      <w:r>
        <w:t xml:space="preserve"> etc. are </w:t>
      </w:r>
      <w:r w:rsidRPr="00BD7298">
        <w:rPr>
          <w:u w:val="single"/>
        </w:rPr>
        <w:t>at most</w:t>
      </w:r>
      <w:r>
        <w:t xml:space="preserve"> one in a </w:t>
      </w:r>
      <w:r w:rsidRPr="00BD7298">
        <w:rPr>
          <w:u w:val="single"/>
        </w:rPr>
        <w:t>million</w:t>
      </w:r>
      <w:r>
        <w:t xml:space="preserve">. </w:t>
      </w:r>
    </w:p>
    <w:p w14:paraId="55466D4A" w14:textId="77777777" w:rsidR="00DC1C6A" w:rsidRPr="00333A3C" w:rsidRDefault="00DC1C6A" w:rsidP="00DC1C6A">
      <w:pPr>
        <w:pStyle w:val="Analytics"/>
      </w:pPr>
      <w:r>
        <w:t xml:space="preserve">Reject </w:t>
      </w:r>
      <w:r w:rsidRPr="00BD7298">
        <w:rPr>
          <w:u w:val="single"/>
        </w:rPr>
        <w:t>their</w:t>
      </w:r>
      <w:r>
        <w:t xml:space="preserve"> evidence---it’s </w:t>
      </w:r>
      <w:r w:rsidRPr="00BD7298">
        <w:rPr>
          <w:u w:val="single"/>
        </w:rPr>
        <w:t>biased</w:t>
      </w:r>
      <w:r>
        <w:t xml:space="preserve"> and written by </w:t>
      </w:r>
      <w:r w:rsidRPr="00BD7298">
        <w:rPr>
          <w:u w:val="single"/>
        </w:rPr>
        <w:t>hacks</w:t>
      </w:r>
      <w:r>
        <w:t xml:space="preserve"> who have </w:t>
      </w:r>
      <w:r w:rsidRPr="00BD7298">
        <w:rPr>
          <w:u w:val="single"/>
        </w:rPr>
        <w:t>personal incentive</w:t>
      </w:r>
      <w:r>
        <w:t xml:space="preserve"> to </w:t>
      </w:r>
      <w:r w:rsidRPr="00BD7298">
        <w:rPr>
          <w:u w:val="single"/>
        </w:rPr>
        <w:t>inflate</w:t>
      </w:r>
      <w:r>
        <w:t xml:space="preserve"> the risk. </w:t>
      </w:r>
    </w:p>
    <w:p w14:paraId="09DB9843" w14:textId="77777777" w:rsidR="00DC1C6A" w:rsidRDefault="00DC1C6A" w:rsidP="00DC1C6A">
      <w:pPr>
        <w:pStyle w:val="Heading3"/>
      </w:pPr>
      <w:r>
        <w:lastRenderedPageBreak/>
        <w:t>AI---Impact---FAI---AT: Spigler---2NC</w:t>
      </w:r>
    </w:p>
    <w:p w14:paraId="486CF6CA" w14:textId="77777777" w:rsidR="00DC1C6A" w:rsidRDefault="00DC1C6A" w:rsidP="00DC1C6A">
      <w:pPr>
        <w:pStyle w:val="Heading4"/>
      </w:pPr>
      <w:r>
        <w:t xml:space="preserve">Spigler’s </w:t>
      </w:r>
      <w:r>
        <w:rPr>
          <w:u w:val="single"/>
        </w:rPr>
        <w:t>terrible</w:t>
      </w:r>
      <w:r>
        <w:t xml:space="preserve"> for the aff:</w:t>
      </w:r>
    </w:p>
    <w:p w14:paraId="174482EB" w14:textId="77777777" w:rsidR="00DC1C6A" w:rsidRDefault="00DC1C6A" w:rsidP="00DC1C6A">
      <w:pPr>
        <w:pStyle w:val="Heading4"/>
      </w:pPr>
      <w:r>
        <w:t xml:space="preserve">1. We’ll </w:t>
      </w:r>
      <w:r>
        <w:rPr>
          <w:u w:val="single"/>
        </w:rPr>
        <w:t>concede</w:t>
      </w:r>
      <w:r>
        <w:t xml:space="preserve"> that ASI’s </w:t>
      </w:r>
      <w:r>
        <w:rPr>
          <w:u w:val="single"/>
        </w:rPr>
        <w:t>likely</w:t>
      </w:r>
      <w:r>
        <w:t>---</w:t>
      </w:r>
      <w:r>
        <w:rPr>
          <w:u w:val="single"/>
        </w:rPr>
        <w:t>deletes</w:t>
      </w:r>
      <w:r>
        <w:t xml:space="preserve"> their defense. I’ll insert.</w:t>
      </w:r>
    </w:p>
    <w:p w14:paraId="3A5F3B8D" w14:textId="77777777" w:rsidR="00DC1C6A" w:rsidRPr="00A857D0" w:rsidRDefault="00DC1C6A" w:rsidP="00DC1C6A">
      <w:r>
        <w:t>&lt;&lt; FOR REFERENCE &gt;&gt;</w:t>
      </w:r>
    </w:p>
    <w:p w14:paraId="727C6351" w14:textId="77777777" w:rsidR="00DC1C6A" w:rsidRPr="00707E74" w:rsidRDefault="00DC1C6A" w:rsidP="00DC1C6A">
      <w:r w:rsidRPr="00867D54">
        <w:rPr>
          <w:rStyle w:val="Style13ptBold"/>
        </w:rPr>
        <w:t xml:space="preserve">Spigler ’18 </w:t>
      </w:r>
      <w:r w:rsidRPr="00867D54">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28FB0520" w14:textId="77777777" w:rsidR="00DC1C6A" w:rsidRDefault="00DC1C6A" w:rsidP="00DC1C6A">
      <w:pPr>
        <w:rPr>
          <w:sz w:val="16"/>
        </w:rPr>
      </w:pPr>
      <w:r w:rsidRPr="00867D54">
        <w:rPr>
          <w:rStyle w:val="StyleUnderline"/>
        </w:rPr>
        <w:t>It seems</w:t>
      </w:r>
      <w:r w:rsidRPr="00867D54">
        <w:rPr>
          <w:sz w:val="16"/>
        </w:rPr>
        <w:t xml:space="preserve"> possible, if not </w:t>
      </w:r>
      <w:r w:rsidRPr="00A8389E">
        <w:rPr>
          <w:rStyle w:val="Emphasis"/>
          <w:highlight w:val="cyan"/>
        </w:rPr>
        <w:t>likely</w:t>
      </w:r>
      <w:r w:rsidRPr="00867D54">
        <w:rPr>
          <w:sz w:val="16"/>
        </w:rPr>
        <w:t>, that artificial agents with general intelligence (</w:t>
      </w:r>
      <w:r w:rsidRPr="00A8389E">
        <w:rPr>
          <w:rStyle w:val="Emphasis"/>
          <w:highlight w:val="cyan"/>
        </w:rPr>
        <w:t>AGI</w:t>
      </w:r>
      <w:r w:rsidRPr="00867D54">
        <w:rPr>
          <w:sz w:val="16"/>
        </w:rPr>
        <w:t xml:space="preserve">) </w:t>
      </w:r>
      <w:r w:rsidRPr="00867D54">
        <w:rPr>
          <w:rStyle w:val="StyleUnderline"/>
        </w:rPr>
        <w:t xml:space="preserve">will be </w:t>
      </w:r>
      <w:r w:rsidRPr="00A8389E">
        <w:rPr>
          <w:rStyle w:val="StyleUnderline"/>
          <w:highlight w:val="cyan"/>
        </w:rPr>
        <w:t>built</w:t>
      </w:r>
      <w:r w:rsidRPr="00867D54">
        <w:rPr>
          <w:sz w:val="16"/>
        </w:rPr>
        <w:t xml:space="preserve"> in the future [21, 25]. It </w:t>
      </w:r>
      <w:r w:rsidRPr="00867D54">
        <w:rPr>
          <w:rStyle w:val="StyleUnderline"/>
        </w:rPr>
        <w:t>also seems likely that such agents</w:t>
      </w:r>
      <w:r w:rsidRPr="00867D54">
        <w:rPr>
          <w:sz w:val="16"/>
        </w:rPr>
        <w:t xml:space="preserve"> could be further </w:t>
      </w:r>
      <w:r w:rsidRPr="00A8389E">
        <w:rPr>
          <w:rStyle w:val="Emphasis"/>
          <w:highlight w:val="cyan"/>
        </w:rPr>
        <w:t>improved</w:t>
      </w:r>
      <w:r w:rsidRPr="00A8389E">
        <w:rPr>
          <w:rStyle w:val="StyleUnderline"/>
          <w:highlight w:val="cyan"/>
        </w:rPr>
        <w:t xml:space="preserve"> to</w:t>
      </w:r>
      <w:r w:rsidRPr="00867D54">
        <w:rPr>
          <w:rStyle w:val="StyleUnderline"/>
        </w:rPr>
        <w:t xml:space="preserve"> achieve</w:t>
      </w:r>
      <w:r w:rsidRPr="00867D54">
        <w:rPr>
          <w:sz w:val="16"/>
        </w:rPr>
        <w:t xml:space="preserve"> super-human degrees of intelligence (</w:t>
      </w:r>
      <w:r w:rsidRPr="00A8389E">
        <w:rPr>
          <w:rStyle w:val="Emphasis"/>
          <w:highlight w:val="cyan"/>
        </w:rPr>
        <w:t>ASI</w:t>
      </w:r>
      <w:r w:rsidRPr="00867D54">
        <w:rPr>
          <w:sz w:val="16"/>
        </w:rPr>
        <w:t xml:space="preserve">). A </w:t>
      </w:r>
      <w:r w:rsidRPr="00A8389E">
        <w:rPr>
          <w:rStyle w:val="Emphasis"/>
        </w:rPr>
        <w:t>simple</w:t>
      </w:r>
      <w:r w:rsidRPr="00867D54">
        <w:rPr>
          <w:rStyle w:val="StyleUnderline"/>
        </w:rPr>
        <w:t xml:space="preserve"> way to increase</w:t>
      </w:r>
      <w:r w:rsidRPr="00867D54">
        <w:rPr>
          <w:sz w:val="16"/>
        </w:rPr>
        <w:t xml:space="preserve"> the </w:t>
      </w:r>
      <w:r w:rsidRPr="00867D54">
        <w:rPr>
          <w:rStyle w:val="StyleUnderline"/>
        </w:rPr>
        <w:t>capabilities of an agent is to execute</w:t>
      </w:r>
      <w:r w:rsidRPr="00867D54">
        <w:rPr>
          <w:sz w:val="16"/>
        </w:rPr>
        <w:t xml:space="preserve"> the </w:t>
      </w:r>
      <w:r w:rsidRPr="00867D54">
        <w:rPr>
          <w:rStyle w:val="Emphasis"/>
        </w:rPr>
        <w:t>same</w:t>
      </w:r>
      <w:r w:rsidRPr="00867D54">
        <w:rPr>
          <w:rStyle w:val="StyleUnderline"/>
        </w:rPr>
        <w:t xml:space="preserve"> algorithms on a</w:t>
      </w:r>
      <w:r w:rsidRPr="00867D54">
        <w:rPr>
          <w:sz w:val="16"/>
        </w:rPr>
        <w:t xml:space="preserve"> faster (</w:t>
      </w:r>
      <w:r w:rsidRPr="00A8389E">
        <w:rPr>
          <w:rStyle w:val="Emphasis"/>
        </w:rPr>
        <w:t>super</w:t>
      </w:r>
      <w:r w:rsidRPr="00867D54">
        <w:rPr>
          <w:sz w:val="16"/>
        </w:rPr>
        <w:t>-)</w:t>
      </w:r>
      <w:r w:rsidRPr="00867D54">
        <w:rPr>
          <w:rStyle w:val="Emphasis"/>
        </w:rPr>
        <w:t>computer</w:t>
      </w:r>
      <w:r w:rsidRPr="00867D54">
        <w:rPr>
          <w:sz w:val="16"/>
        </w:rPr>
        <w:t xml:space="preserve">, so </w:t>
      </w:r>
      <w:r w:rsidRPr="00867D54">
        <w:rPr>
          <w:rStyle w:val="StyleUnderline"/>
        </w:rPr>
        <w:t xml:space="preserve">to provide it with </w:t>
      </w:r>
      <w:r w:rsidRPr="00867D54">
        <w:rPr>
          <w:rStyle w:val="Emphasis"/>
        </w:rPr>
        <w:t>more time</w:t>
      </w:r>
      <w:r w:rsidRPr="00867D54">
        <w:rPr>
          <w:rStyle w:val="StyleUnderline"/>
        </w:rPr>
        <w:t xml:space="preserve"> to think and solve problems</w:t>
      </w:r>
      <w:r w:rsidRPr="00867D54">
        <w:rPr>
          <w:sz w:val="16"/>
        </w:rPr>
        <w:t xml:space="preserve">, thus resulting in a shorter solving time in the external world. In practice, a </w:t>
      </w:r>
      <w:r w:rsidRPr="00867D54">
        <w:rPr>
          <w:rStyle w:val="Emphasis"/>
        </w:rPr>
        <w:t>simulated</w:t>
      </w:r>
      <w:r w:rsidRPr="00867D54">
        <w:rPr>
          <w:rStyle w:val="StyleUnderline"/>
        </w:rPr>
        <w:t xml:space="preserve"> environment</w:t>
      </w:r>
      <w:r w:rsidRPr="00867D54">
        <w:rPr>
          <w:sz w:val="16"/>
        </w:rPr>
        <w:t xml:space="preserve"> may be required for the agent to work in, as the ‘slow’ external world would be a limitation to the performance the agent even at moderate speedups. It is interesting to note that this approach </w:t>
      </w:r>
      <w:r w:rsidRPr="00867D54">
        <w:rPr>
          <w:rStyle w:val="StyleUnderline"/>
        </w:rPr>
        <w:t xml:space="preserve">is </w:t>
      </w:r>
      <w:r w:rsidRPr="00867D54">
        <w:rPr>
          <w:rStyle w:val="Emphasis"/>
        </w:rPr>
        <w:t>already</w:t>
      </w:r>
      <w:r w:rsidRPr="00867D54">
        <w:rPr>
          <w:rStyle w:val="StyleUnderline"/>
        </w:rPr>
        <w:t xml:space="preserve"> regularly used</w:t>
      </w:r>
      <w:r w:rsidRPr="00867D54">
        <w:rPr>
          <w:sz w:val="16"/>
        </w:rPr>
        <w:t xml:space="preserve">, for example </w:t>
      </w:r>
      <w:r w:rsidRPr="00867D54">
        <w:rPr>
          <w:rStyle w:val="StyleUnderline"/>
        </w:rPr>
        <w:t>in</w:t>
      </w:r>
      <w:r w:rsidRPr="00867D54">
        <w:rPr>
          <w:sz w:val="16"/>
        </w:rPr>
        <w:t xml:space="preserve"> training deep reinforcement learning (</w:t>
      </w:r>
      <w:r w:rsidRPr="00867D54">
        <w:rPr>
          <w:rStyle w:val="Emphasis"/>
        </w:rPr>
        <w:t>DRL</w:t>
      </w:r>
      <w:r w:rsidRPr="00867D54">
        <w:rPr>
          <w:sz w:val="16"/>
        </w:rPr>
        <w:t xml:space="preserve">) </w:t>
      </w:r>
      <w:r w:rsidRPr="00867D54">
        <w:rPr>
          <w:rStyle w:val="StyleUnderline"/>
        </w:rPr>
        <w:t>agents</w:t>
      </w:r>
      <w:r w:rsidRPr="00867D54">
        <w:rPr>
          <w:sz w:val="16"/>
        </w:rPr>
        <w:t>, that is usually performed in simulated environments whose execution speed is limited only by the available computing power [4, 8, 19]. For example, DRL agents learning to play Atari games can experience thousands of game frames per second even on a regular desktop computer, compared to human players that play them at 15–60 frames per second.</w:t>
      </w:r>
    </w:p>
    <w:p w14:paraId="41006947" w14:textId="77777777" w:rsidR="00DC1C6A" w:rsidRDefault="00DC1C6A" w:rsidP="00DC1C6A">
      <w:pPr>
        <w:pStyle w:val="Heading4"/>
      </w:pPr>
      <w:r>
        <w:t xml:space="preserve">2. We’ll </w:t>
      </w:r>
      <w:r>
        <w:rPr>
          <w:u w:val="single"/>
        </w:rPr>
        <w:t>concede</w:t>
      </w:r>
      <w:r>
        <w:t xml:space="preserve"> ASI will </w:t>
      </w:r>
      <w:r>
        <w:rPr>
          <w:u w:val="single"/>
        </w:rPr>
        <w:t>simulate</w:t>
      </w:r>
      <w:r>
        <w:t xml:space="preserve"> civilizations that should have </w:t>
      </w:r>
      <w:r>
        <w:rPr>
          <w:u w:val="single"/>
        </w:rPr>
        <w:t>equivalent</w:t>
      </w:r>
      <w:r>
        <w:t xml:space="preserve"> moral weight to </w:t>
      </w:r>
      <w:r>
        <w:rPr>
          <w:u w:val="single"/>
        </w:rPr>
        <w:t>humanity</w:t>
      </w:r>
      <w:r>
        <w:t>. I’ll insert in yellow.</w:t>
      </w:r>
    </w:p>
    <w:p w14:paraId="47D39BAA" w14:textId="77777777" w:rsidR="00DC1C6A" w:rsidRPr="00707E74" w:rsidRDefault="00DC1C6A" w:rsidP="00DC1C6A">
      <w:r w:rsidRPr="00867D54">
        <w:rPr>
          <w:rStyle w:val="Style13ptBold"/>
        </w:rPr>
        <w:t xml:space="preserve">Spigler ’18 </w:t>
      </w:r>
      <w:r w:rsidRPr="00867D54">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1C079E8E" w14:textId="77777777" w:rsidR="00DC1C6A" w:rsidRPr="00867D54" w:rsidRDefault="00DC1C6A" w:rsidP="00DC1C6A">
      <w:pPr>
        <w:rPr>
          <w:sz w:val="16"/>
        </w:rPr>
      </w:pPr>
      <w:r w:rsidRPr="00867D54">
        <w:rPr>
          <w:sz w:val="16"/>
        </w:rPr>
        <w:t xml:space="preserve">Another approach to improve the effective capabilities of the system without any modification to its </w:t>
      </w:r>
      <w:r w:rsidRPr="00410E0D">
        <w:rPr>
          <w:rStyle w:val="StyleUnderline"/>
          <w:highlight w:val="cyan"/>
        </w:rPr>
        <w:t>algorithms</w:t>
      </w:r>
      <w:r w:rsidRPr="00867D54">
        <w:rPr>
          <w:sz w:val="16"/>
        </w:rPr>
        <w:t xml:space="preserve"> is to </w:t>
      </w:r>
      <w:r w:rsidRPr="00410E0D">
        <w:rPr>
          <w:rStyle w:val="Emphasis"/>
        </w:rPr>
        <w:t>simulate</w:t>
      </w:r>
      <w:r w:rsidRPr="00867D54">
        <w:rPr>
          <w:rStyle w:val="StyleUnderline"/>
        </w:rPr>
        <w:t xml:space="preserve"> multiple agents each with its specific </w:t>
      </w:r>
      <w:r w:rsidRPr="00867D54">
        <w:rPr>
          <w:rStyle w:val="Emphasis"/>
        </w:rPr>
        <w:t>differences</w:t>
      </w:r>
      <w:r w:rsidRPr="00867D54">
        <w:rPr>
          <w:rStyle w:val="StyleUnderline"/>
        </w:rPr>
        <w:t>, so that they can come up with</w:t>
      </w:r>
      <w:r w:rsidRPr="00867D54">
        <w:rPr>
          <w:sz w:val="16"/>
        </w:rPr>
        <w:t xml:space="preserve"> </w:t>
      </w:r>
      <w:r w:rsidRPr="00410E0D">
        <w:rPr>
          <w:rStyle w:val="Emphasis"/>
        </w:rPr>
        <w:t>different</w:t>
      </w:r>
      <w:r w:rsidRPr="00867D54">
        <w:rPr>
          <w:rStyle w:val="StyleUnderline"/>
        </w:rPr>
        <w:t xml:space="preserve"> ways of solving</w:t>
      </w:r>
      <w:r w:rsidRPr="00867D54">
        <w:rPr>
          <w:sz w:val="16"/>
        </w:rPr>
        <w:t xml:space="preserve"> the </w:t>
      </w:r>
      <w:r w:rsidRPr="00410E0D">
        <w:rPr>
          <w:rStyle w:val="StyleUnderline"/>
        </w:rPr>
        <w:t>problem</w:t>
      </w:r>
      <w:r w:rsidRPr="00867D54">
        <w:rPr>
          <w:rStyle w:val="StyleUnderline"/>
        </w:rPr>
        <w:t xml:space="preserve"> </w:t>
      </w:r>
      <w:r w:rsidRPr="00867D54">
        <w:rPr>
          <w:rStyle w:val="Emphasis"/>
        </w:rPr>
        <w:t>individually</w:t>
      </w:r>
      <w:r w:rsidRPr="00867D54">
        <w:rPr>
          <w:rStyle w:val="StyleUnderline"/>
        </w:rPr>
        <w:t xml:space="preserve"> or </w:t>
      </w:r>
      <w:r w:rsidRPr="00867D54">
        <w:rPr>
          <w:rStyle w:val="Emphasis"/>
        </w:rPr>
        <w:t>cooperatively</w:t>
      </w:r>
      <w:r w:rsidRPr="00867D54">
        <w:rPr>
          <w:sz w:val="16"/>
        </w:rPr>
        <w:t xml:space="preserve"> by exploiting dynamics of collective intelligence. An interesting </w:t>
      </w:r>
      <w:r w:rsidRPr="00410E0D">
        <w:rPr>
          <w:rStyle w:val="Emphasis"/>
        </w:rPr>
        <w:t>outcome</w:t>
      </w:r>
      <w:r w:rsidRPr="00867D54">
        <w:rPr>
          <w:rStyle w:val="StyleUnderline"/>
        </w:rPr>
        <w:t xml:space="preserve"> of simulations</w:t>
      </w:r>
      <w:r w:rsidRPr="00867D54">
        <w:rPr>
          <w:sz w:val="16"/>
        </w:rPr>
        <w:t xml:space="preserve"> of this type </w:t>
      </w:r>
      <w:r w:rsidRPr="00867D54">
        <w:rPr>
          <w:rStyle w:val="StyleUnderline"/>
        </w:rPr>
        <w:t>is</w:t>
      </w:r>
      <w:r w:rsidRPr="00867D54">
        <w:rPr>
          <w:sz w:val="16"/>
        </w:rPr>
        <w:t xml:space="preserve"> the potential </w:t>
      </w:r>
      <w:r w:rsidRPr="00867D54">
        <w:rPr>
          <w:rStyle w:val="StyleUnderline"/>
        </w:rPr>
        <w:t xml:space="preserve">to </w:t>
      </w:r>
      <w:r w:rsidRPr="00410E0D">
        <w:rPr>
          <w:rStyle w:val="StyleUnderline"/>
          <w:highlight w:val="cyan"/>
        </w:rPr>
        <w:t>simulate</w:t>
      </w:r>
      <w:r w:rsidRPr="00867D54">
        <w:rPr>
          <w:rStyle w:val="StyleUnderline"/>
        </w:rPr>
        <w:t xml:space="preserve"> the </w:t>
      </w:r>
      <w:r w:rsidRPr="00410E0D">
        <w:rPr>
          <w:rStyle w:val="Emphasis"/>
        </w:rPr>
        <w:t>unfolding</w:t>
      </w:r>
      <w:r w:rsidRPr="00867D54">
        <w:rPr>
          <w:rStyle w:val="StyleUnderline"/>
        </w:rPr>
        <w:t xml:space="preserve"> of </w:t>
      </w:r>
      <w:r w:rsidRPr="00410E0D">
        <w:rPr>
          <w:rStyle w:val="StyleUnderline"/>
          <w:highlight w:val="cyan"/>
        </w:rPr>
        <w:t>entire</w:t>
      </w:r>
      <w:r w:rsidRPr="00867D54">
        <w:rPr>
          <w:sz w:val="16"/>
        </w:rPr>
        <w:t xml:space="preserve"> “</w:t>
      </w:r>
      <w:r w:rsidRPr="00410E0D">
        <w:rPr>
          <w:rStyle w:val="Emphasis"/>
          <w:highlight w:val="cyan"/>
        </w:rPr>
        <w:t>civilizations</w:t>
      </w:r>
      <w:r w:rsidRPr="00867D54">
        <w:rPr>
          <w:sz w:val="16"/>
        </w:rPr>
        <w:t xml:space="preserve">”, possibly </w:t>
      </w:r>
      <w:r w:rsidRPr="00410E0D">
        <w:rPr>
          <w:rStyle w:val="StyleUnderline"/>
        </w:rPr>
        <w:t>pursuing</w:t>
      </w:r>
      <w:r w:rsidRPr="00867D54">
        <w:rPr>
          <w:sz w:val="16"/>
        </w:rPr>
        <w:t xml:space="preserve"> </w:t>
      </w:r>
      <w:r w:rsidRPr="00867D54">
        <w:rPr>
          <w:rStyle w:val="Emphasis"/>
        </w:rPr>
        <w:t>complex</w:t>
      </w:r>
      <w:r w:rsidRPr="00867D54">
        <w:rPr>
          <w:sz w:val="16"/>
        </w:rPr>
        <w:t xml:space="preserve"> sets of </w:t>
      </w:r>
      <w:r w:rsidRPr="00410E0D">
        <w:rPr>
          <w:rStyle w:val="StyleUnderline"/>
        </w:rPr>
        <w:t>goals like</w:t>
      </w:r>
      <w:r w:rsidRPr="00867D54">
        <w:rPr>
          <w:sz w:val="16"/>
        </w:rPr>
        <w:t xml:space="preserve"> general </w:t>
      </w:r>
      <w:r w:rsidRPr="00867D54">
        <w:rPr>
          <w:rStyle w:val="StyleUnderline"/>
        </w:rPr>
        <w:t xml:space="preserve">progress in </w:t>
      </w:r>
      <w:r w:rsidRPr="00867D54">
        <w:rPr>
          <w:rStyle w:val="Emphasis"/>
        </w:rPr>
        <w:t>science</w:t>
      </w:r>
      <w:r w:rsidRPr="00867D54">
        <w:rPr>
          <w:sz w:val="16"/>
        </w:rPr>
        <w:t xml:space="preserve"> and technology. The potential of the approach </w:t>
      </w:r>
      <w:r w:rsidRPr="00867D54">
        <w:rPr>
          <w:rStyle w:val="StyleUnderline"/>
        </w:rPr>
        <w:t>relies</w:t>
      </w:r>
      <w:r w:rsidRPr="00867D54">
        <w:rPr>
          <w:sz w:val="16"/>
        </w:rPr>
        <w:t xml:space="preserve"> not only </w:t>
      </w:r>
      <w:r w:rsidRPr="00867D54">
        <w:rPr>
          <w:rStyle w:val="StyleUnderline"/>
        </w:rPr>
        <w:t>on</w:t>
      </w:r>
      <w:r w:rsidRPr="00867D54">
        <w:rPr>
          <w:sz w:val="16"/>
        </w:rPr>
        <w:t xml:space="preserve"> the possibly advanced intelligence level of the agents (</w:t>
      </w:r>
      <w:r w:rsidRPr="00410E0D">
        <w:rPr>
          <w:rStyle w:val="Emphasis"/>
        </w:rPr>
        <w:t>ASI</w:t>
      </w:r>
      <w:r w:rsidRPr="00410E0D">
        <w:rPr>
          <w:sz w:val="16"/>
        </w:rPr>
        <w:t>),</w:t>
      </w:r>
      <w:r w:rsidRPr="00867D54">
        <w:rPr>
          <w:sz w:val="16"/>
        </w:rPr>
        <w:t xml:space="preserve"> but also on the </w:t>
      </w:r>
      <w:r w:rsidRPr="00867D54">
        <w:rPr>
          <w:rStyle w:val="Emphasis"/>
        </w:rPr>
        <w:t>temporal speedups</w:t>
      </w:r>
      <w:r w:rsidRPr="00867D54">
        <w:rPr>
          <w:sz w:val="16"/>
        </w:rPr>
        <w:t xml:space="preserve"> that could be achieved by increasing the computing resources available for the simulation. Throughout this paper intelligent agents and civilizations will be referred to as ‘simulated’ only to mean that they experience a simulated environment in contrast to the ‘real’ external world, but </w:t>
      </w:r>
      <w:r w:rsidRPr="00F24004">
        <w:rPr>
          <w:rStyle w:val="StyleUnderline"/>
          <w:highlight w:val="yellow"/>
        </w:rPr>
        <w:t xml:space="preserve">there is </w:t>
      </w:r>
      <w:r w:rsidRPr="00F24004">
        <w:rPr>
          <w:rStyle w:val="Emphasis"/>
          <w:highlight w:val="yellow"/>
        </w:rPr>
        <w:t>no reason</w:t>
      </w:r>
      <w:r w:rsidRPr="00F24004">
        <w:rPr>
          <w:rStyle w:val="StyleUnderline"/>
          <w:highlight w:val="yellow"/>
        </w:rPr>
        <w:t xml:space="preserve"> not to consider them as </w:t>
      </w:r>
      <w:r w:rsidRPr="00F24004">
        <w:rPr>
          <w:rStyle w:val="Emphasis"/>
          <w:highlight w:val="yellow"/>
        </w:rPr>
        <w:t>real</w:t>
      </w:r>
      <w:r w:rsidRPr="00F24004">
        <w:rPr>
          <w:rStyle w:val="StyleUnderline"/>
          <w:highlight w:val="yellow"/>
        </w:rPr>
        <w:t xml:space="preserve"> as any intelligent agent </w:t>
      </w:r>
      <w:r w:rsidRPr="00F24004">
        <w:rPr>
          <w:rStyle w:val="Emphasis"/>
          <w:highlight w:val="yellow"/>
        </w:rPr>
        <w:t>outside</w:t>
      </w:r>
      <w:r w:rsidRPr="00F24004">
        <w:rPr>
          <w:rStyle w:val="StyleUnderline"/>
          <w:highlight w:val="yellow"/>
        </w:rPr>
        <w:t xml:space="preserve"> the simulation</w:t>
      </w:r>
      <w:r w:rsidRPr="00867D54">
        <w:rPr>
          <w:sz w:val="16"/>
        </w:rPr>
        <w:t>.</w:t>
      </w:r>
    </w:p>
    <w:p w14:paraId="6B5A603C" w14:textId="77777777" w:rsidR="00DC1C6A" w:rsidRDefault="00DC1C6A" w:rsidP="00DC1C6A">
      <w:pPr>
        <w:pStyle w:val="Analytics"/>
      </w:pPr>
      <w:r>
        <w:t xml:space="preserve">That’s </w:t>
      </w:r>
      <w:r w:rsidRPr="009A6ED2">
        <w:rPr>
          <w:u w:val="single"/>
        </w:rPr>
        <w:t>bad</w:t>
      </w:r>
      <w:r>
        <w:t xml:space="preserve"> as per the </w:t>
      </w:r>
      <w:r w:rsidRPr="00430AB4">
        <w:rPr>
          <w:u w:val="single"/>
        </w:rPr>
        <w:t>infinite suffering</w:t>
      </w:r>
      <w:r>
        <w:t xml:space="preserve"> </w:t>
      </w:r>
      <w:r w:rsidRPr="00430AB4">
        <w:t>impacts</w:t>
      </w:r>
      <w:r>
        <w:t xml:space="preserve"> up top!</w:t>
      </w:r>
    </w:p>
    <w:p w14:paraId="052AD5E9" w14:textId="77777777" w:rsidR="00DC1C6A" w:rsidRDefault="00DC1C6A" w:rsidP="00DC1C6A">
      <w:pPr>
        <w:pStyle w:val="Heading4"/>
      </w:pPr>
      <w:r>
        <w:t xml:space="preserve">3. AGI and the Temporal Singularity would </w:t>
      </w:r>
      <w:r>
        <w:rPr>
          <w:u w:val="single"/>
        </w:rPr>
        <w:t>constitute</w:t>
      </w:r>
      <w:r>
        <w:t xml:space="preserve"> a Great Filter, </w:t>
      </w:r>
      <w:r>
        <w:rPr>
          <w:u w:val="single"/>
        </w:rPr>
        <w:t>explaining</w:t>
      </w:r>
      <w:r>
        <w:t xml:space="preserve"> Fermi’s Paradox. I’ll insert in yellow.</w:t>
      </w:r>
    </w:p>
    <w:p w14:paraId="575D05B6" w14:textId="77777777" w:rsidR="00DC1C6A" w:rsidRPr="0042294E" w:rsidRDefault="00DC1C6A" w:rsidP="00DC1C6A">
      <w:r w:rsidRPr="00867D54">
        <w:rPr>
          <w:rStyle w:val="Style13ptBold"/>
        </w:rPr>
        <w:t xml:space="preserve">Spigler ’18 </w:t>
      </w:r>
      <w:r w:rsidRPr="00867D54">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26B10E8E" w14:textId="77777777" w:rsidR="00DC1C6A" w:rsidRPr="00867D54" w:rsidRDefault="00DC1C6A" w:rsidP="00DC1C6A">
      <w:pPr>
        <w:rPr>
          <w:sz w:val="16"/>
        </w:rPr>
      </w:pPr>
      <w:r w:rsidRPr="00867D54">
        <w:rPr>
          <w:sz w:val="16"/>
        </w:rPr>
        <w:lastRenderedPageBreak/>
        <w:t xml:space="preserve">On a negative side, the potential </w:t>
      </w:r>
      <w:r w:rsidRPr="00410E0D">
        <w:rPr>
          <w:rStyle w:val="Emphasis"/>
          <w:highlight w:val="cyan"/>
        </w:rPr>
        <w:t>dangers</w:t>
      </w:r>
      <w:r w:rsidRPr="00410E0D">
        <w:rPr>
          <w:rStyle w:val="StyleUnderline"/>
          <w:highlight w:val="cyan"/>
        </w:rPr>
        <w:t xml:space="preserve"> </w:t>
      </w:r>
      <w:r w:rsidRPr="00410E0D">
        <w:rPr>
          <w:rStyle w:val="StyleUnderline"/>
        </w:rPr>
        <w:t xml:space="preserve">that </w:t>
      </w:r>
      <w:r w:rsidRPr="00410E0D">
        <w:rPr>
          <w:rStyle w:val="StyleUnderline"/>
          <w:highlight w:val="cyan"/>
        </w:rPr>
        <w:t>arise from</w:t>
      </w:r>
      <w:r w:rsidRPr="00867D54">
        <w:rPr>
          <w:rStyle w:val="StyleUnderline"/>
        </w:rPr>
        <w:t xml:space="preserve"> this </w:t>
      </w:r>
      <w:r w:rsidRPr="00410E0D">
        <w:rPr>
          <w:rStyle w:val="StyleUnderline"/>
          <w:highlight w:val="cyan"/>
        </w:rPr>
        <w:t>tech</w:t>
      </w:r>
      <w:r w:rsidRPr="00867D54">
        <w:rPr>
          <w:rStyle w:val="StyleUnderline"/>
        </w:rPr>
        <w:t xml:space="preserve">nology may </w:t>
      </w:r>
      <w:r w:rsidRPr="00410E0D">
        <w:rPr>
          <w:rStyle w:val="StyleUnderline"/>
          <w:highlight w:val="cyan"/>
        </w:rPr>
        <w:t>constitute</w:t>
      </w:r>
      <w:r w:rsidRPr="00867D54">
        <w:rPr>
          <w:sz w:val="16"/>
        </w:rPr>
        <w:t xml:space="preserve"> a ‘</w:t>
      </w:r>
      <w:r w:rsidRPr="00410E0D">
        <w:rPr>
          <w:rStyle w:val="Emphasis"/>
          <w:highlight w:val="cyan"/>
        </w:rPr>
        <w:t>Great Filter</w:t>
      </w:r>
      <w:r w:rsidRPr="00867D54">
        <w:rPr>
          <w:sz w:val="16"/>
        </w:rPr>
        <w:t xml:space="preserve">’ [17] </w:t>
      </w:r>
      <w:r w:rsidRPr="00867D54">
        <w:rPr>
          <w:rStyle w:val="StyleUnderline"/>
        </w:rPr>
        <w:t xml:space="preserve">that </w:t>
      </w:r>
      <w:r w:rsidRPr="00867D54">
        <w:rPr>
          <w:rStyle w:val="Emphasis"/>
        </w:rPr>
        <w:t>very few</w:t>
      </w:r>
      <w:r w:rsidRPr="00867D54">
        <w:rPr>
          <w:rStyle w:val="StyleUnderline"/>
        </w:rPr>
        <w:t xml:space="preserve"> civilizations </w:t>
      </w:r>
      <w:r w:rsidRPr="00410E0D">
        <w:rPr>
          <w:rStyle w:val="StyleUnderline"/>
        </w:rPr>
        <w:t>survive</w:t>
      </w:r>
      <w:r w:rsidRPr="00867D54">
        <w:rPr>
          <w:sz w:val="16"/>
        </w:rPr>
        <w:t xml:space="preserve">, </w:t>
      </w:r>
      <w:r w:rsidRPr="0042294E">
        <w:rPr>
          <w:rStyle w:val="Emphasis"/>
          <w:highlight w:val="yellow"/>
        </w:rPr>
        <w:t>thus explaining the Fermi paradox</w:t>
      </w:r>
      <w:r w:rsidRPr="00867D54">
        <w:rPr>
          <w:sz w:val="16"/>
        </w:rPr>
        <w:t xml:space="preserve">. </w:t>
      </w:r>
      <w:r w:rsidRPr="00410E0D">
        <w:rPr>
          <w:rStyle w:val="Emphasis"/>
          <w:highlight w:val="cyan"/>
        </w:rPr>
        <w:t>However</w:t>
      </w:r>
      <w:r w:rsidRPr="00867D54">
        <w:rPr>
          <w:sz w:val="16"/>
        </w:rPr>
        <w:t xml:space="preserve">, time-accelerated </w:t>
      </w:r>
      <w:r w:rsidRPr="00410E0D">
        <w:rPr>
          <w:rStyle w:val="StyleUnderline"/>
          <w:highlight w:val="cyan"/>
        </w:rPr>
        <w:t>simulations</w:t>
      </w:r>
      <w:r w:rsidRPr="00867D54">
        <w:rPr>
          <w:rStyle w:val="StyleUnderline"/>
        </w:rPr>
        <w:t xml:space="preserve"> may</w:t>
      </w:r>
      <w:r w:rsidRPr="00867D54">
        <w:rPr>
          <w:sz w:val="16"/>
        </w:rPr>
        <w:t xml:space="preserve"> also </w:t>
      </w:r>
      <w:r w:rsidRPr="00867D54">
        <w:rPr>
          <w:rStyle w:val="StyleUnderline"/>
        </w:rPr>
        <w:t xml:space="preserve">be </w:t>
      </w:r>
      <w:r w:rsidRPr="00410E0D">
        <w:rPr>
          <w:rStyle w:val="StyleUnderline"/>
          <w:highlight w:val="cyan"/>
        </w:rPr>
        <w:t xml:space="preserve">used to </w:t>
      </w:r>
      <w:r w:rsidRPr="00410E0D">
        <w:rPr>
          <w:rStyle w:val="Emphasis"/>
          <w:highlight w:val="cyan"/>
        </w:rPr>
        <w:t>escape</w:t>
      </w:r>
      <w:r w:rsidRPr="00867D54">
        <w:rPr>
          <w:sz w:val="16"/>
        </w:rPr>
        <w:t xml:space="preserve"> traditional </w:t>
      </w:r>
      <w:r w:rsidRPr="00410E0D">
        <w:rPr>
          <w:rStyle w:val="Emphasis"/>
          <w:highlight w:val="cyan"/>
        </w:rPr>
        <w:t>Great Filters</w:t>
      </w:r>
      <w:r w:rsidRPr="00867D54">
        <w:rPr>
          <w:rStyle w:val="StyleUnderline"/>
        </w:rPr>
        <w:t xml:space="preserve"> by </w:t>
      </w:r>
      <w:r w:rsidRPr="00410E0D">
        <w:rPr>
          <w:rStyle w:val="Emphasis"/>
          <w:highlight w:val="cyan"/>
        </w:rPr>
        <w:t>quickly</w:t>
      </w:r>
      <w:r w:rsidRPr="00410E0D">
        <w:rPr>
          <w:rStyle w:val="StyleUnderline"/>
          <w:highlight w:val="cyan"/>
        </w:rPr>
        <w:t xml:space="preserve"> providing</w:t>
      </w:r>
      <w:r w:rsidRPr="00867D54">
        <w:rPr>
          <w:rStyle w:val="StyleUnderline"/>
        </w:rPr>
        <w:t xml:space="preserve"> us with </w:t>
      </w:r>
      <w:r w:rsidRPr="00410E0D">
        <w:rPr>
          <w:rStyle w:val="StyleUnderline"/>
          <w:highlight w:val="cyan"/>
        </w:rPr>
        <w:t>solutions in</w:t>
      </w:r>
      <w:r w:rsidRPr="00867D54">
        <w:rPr>
          <w:rStyle w:val="StyleUnderline"/>
        </w:rPr>
        <w:t xml:space="preserve"> </w:t>
      </w:r>
      <w:r w:rsidRPr="00867D54">
        <w:rPr>
          <w:rStyle w:val="Emphasis"/>
        </w:rPr>
        <w:t>time-</w:t>
      </w:r>
      <w:r w:rsidRPr="00410E0D">
        <w:rPr>
          <w:rStyle w:val="Emphasis"/>
          <w:highlight w:val="cyan"/>
        </w:rPr>
        <w:t>critical</w:t>
      </w:r>
      <w:r w:rsidRPr="00410E0D">
        <w:rPr>
          <w:rStyle w:val="StyleUnderline"/>
          <w:highlight w:val="cyan"/>
        </w:rPr>
        <w:t xml:space="preserve"> situations, including</w:t>
      </w:r>
      <w:r w:rsidRPr="00867D54">
        <w:rPr>
          <w:sz w:val="16"/>
        </w:rPr>
        <w:t xml:space="preserve"> for example impacts of </w:t>
      </w:r>
      <w:r w:rsidRPr="00410E0D">
        <w:rPr>
          <w:rStyle w:val="Emphasis"/>
          <w:highlight w:val="cyan"/>
        </w:rPr>
        <w:t>asteroids</w:t>
      </w:r>
      <w:r w:rsidRPr="00867D54">
        <w:rPr>
          <w:sz w:val="16"/>
        </w:rPr>
        <w:t xml:space="preserve"> detected with short notice </w:t>
      </w:r>
      <w:r w:rsidRPr="00410E0D">
        <w:rPr>
          <w:rStyle w:val="StyleUnderline"/>
          <w:highlight w:val="cyan"/>
        </w:rPr>
        <w:t>or</w:t>
      </w:r>
      <w:r w:rsidRPr="00867D54">
        <w:rPr>
          <w:sz w:val="16"/>
        </w:rPr>
        <w:t xml:space="preserve"> the </w:t>
      </w:r>
      <w:r w:rsidRPr="00410E0D">
        <w:rPr>
          <w:rStyle w:val="Emphasis"/>
          <w:highlight w:val="cyan"/>
        </w:rPr>
        <w:t>Berserker</w:t>
      </w:r>
      <w:r w:rsidRPr="00867D54">
        <w:rPr>
          <w:rStyle w:val="StyleUnderline"/>
        </w:rPr>
        <w:t xml:space="preserve"> scenario, in which </w:t>
      </w:r>
      <w:r w:rsidRPr="00867D54">
        <w:rPr>
          <w:sz w:val="16"/>
        </w:rPr>
        <w:t xml:space="preserve">an </w:t>
      </w:r>
      <w:r w:rsidRPr="00867D54">
        <w:rPr>
          <w:rStyle w:val="Emphasis"/>
        </w:rPr>
        <w:t>advanced</w:t>
      </w:r>
      <w:r w:rsidRPr="00867D54">
        <w:rPr>
          <w:sz w:val="16"/>
        </w:rPr>
        <w:t xml:space="preserve"> intelligent </w:t>
      </w:r>
      <w:r w:rsidRPr="00867D54">
        <w:rPr>
          <w:rStyle w:val="StyleUnderline"/>
        </w:rPr>
        <w:t xml:space="preserve">civilization may </w:t>
      </w:r>
      <w:r w:rsidRPr="00867D54">
        <w:rPr>
          <w:rStyle w:val="Emphasis"/>
        </w:rPr>
        <w:t>attack</w:t>
      </w:r>
      <w:r w:rsidRPr="00867D54">
        <w:rPr>
          <w:sz w:val="16"/>
        </w:rPr>
        <w:t xml:space="preserve"> any newly emerging civilization.</w:t>
      </w:r>
    </w:p>
    <w:p w14:paraId="71882597" w14:textId="77777777" w:rsidR="00DC1C6A" w:rsidRDefault="00DC1C6A" w:rsidP="00DC1C6A">
      <w:pPr>
        <w:pStyle w:val="Heading4"/>
      </w:pPr>
      <w:r>
        <w:t xml:space="preserve">4. Spigler also references ‘the Berserker scenario.’ I’ll insert. </w:t>
      </w:r>
    </w:p>
    <w:p w14:paraId="0F17010D" w14:textId="77777777" w:rsidR="00DC1C6A" w:rsidRPr="00976940" w:rsidRDefault="00DC1C6A" w:rsidP="00DC1C6A">
      <w:r>
        <w:t>&lt;&lt; FOR REFERENCE &gt;&gt;</w:t>
      </w:r>
    </w:p>
    <w:p w14:paraId="0090187B" w14:textId="77777777" w:rsidR="00DC1C6A" w:rsidRDefault="00DC1C6A" w:rsidP="00DC1C6A">
      <w:r w:rsidRPr="00867D54">
        <w:rPr>
          <w:rStyle w:val="Style13ptBold"/>
        </w:rPr>
        <w:t xml:space="preserve">Spigler ’18 </w:t>
      </w:r>
      <w:r w:rsidRPr="00867D54">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3307E879" w14:textId="77777777" w:rsidR="00DC1C6A" w:rsidRDefault="00DC1C6A" w:rsidP="00DC1C6A">
      <w:pPr>
        <w:rPr>
          <w:sz w:val="16"/>
        </w:rPr>
      </w:pPr>
      <w:r w:rsidRPr="00867D54">
        <w:rPr>
          <w:sz w:val="16"/>
        </w:rPr>
        <w:t xml:space="preserve">On a negative side, the potential </w:t>
      </w:r>
      <w:r w:rsidRPr="00410E0D">
        <w:rPr>
          <w:rStyle w:val="Emphasis"/>
          <w:highlight w:val="cyan"/>
        </w:rPr>
        <w:t>dangers</w:t>
      </w:r>
      <w:r w:rsidRPr="00410E0D">
        <w:rPr>
          <w:rStyle w:val="StyleUnderline"/>
          <w:highlight w:val="cyan"/>
        </w:rPr>
        <w:t xml:space="preserve"> </w:t>
      </w:r>
      <w:r w:rsidRPr="00410E0D">
        <w:rPr>
          <w:rStyle w:val="StyleUnderline"/>
        </w:rPr>
        <w:t xml:space="preserve">that </w:t>
      </w:r>
      <w:r w:rsidRPr="00410E0D">
        <w:rPr>
          <w:rStyle w:val="StyleUnderline"/>
          <w:highlight w:val="cyan"/>
        </w:rPr>
        <w:t>arise from</w:t>
      </w:r>
      <w:r w:rsidRPr="00867D54">
        <w:rPr>
          <w:rStyle w:val="StyleUnderline"/>
        </w:rPr>
        <w:t xml:space="preserve"> this </w:t>
      </w:r>
      <w:r w:rsidRPr="00410E0D">
        <w:rPr>
          <w:rStyle w:val="StyleUnderline"/>
          <w:highlight w:val="cyan"/>
        </w:rPr>
        <w:t>tech</w:t>
      </w:r>
      <w:r w:rsidRPr="00867D54">
        <w:rPr>
          <w:rStyle w:val="StyleUnderline"/>
        </w:rPr>
        <w:t xml:space="preserve">nology may </w:t>
      </w:r>
      <w:r w:rsidRPr="00410E0D">
        <w:rPr>
          <w:rStyle w:val="StyleUnderline"/>
          <w:highlight w:val="cyan"/>
        </w:rPr>
        <w:t>constitute</w:t>
      </w:r>
      <w:r w:rsidRPr="00867D54">
        <w:rPr>
          <w:sz w:val="16"/>
        </w:rPr>
        <w:t xml:space="preserve"> a ‘</w:t>
      </w:r>
      <w:r w:rsidRPr="00410E0D">
        <w:rPr>
          <w:rStyle w:val="Emphasis"/>
          <w:highlight w:val="cyan"/>
        </w:rPr>
        <w:t>Great Filter</w:t>
      </w:r>
      <w:r w:rsidRPr="00867D54">
        <w:rPr>
          <w:sz w:val="16"/>
        </w:rPr>
        <w:t xml:space="preserve">’ [17] </w:t>
      </w:r>
      <w:r w:rsidRPr="00867D54">
        <w:rPr>
          <w:rStyle w:val="StyleUnderline"/>
        </w:rPr>
        <w:t xml:space="preserve">that </w:t>
      </w:r>
      <w:r w:rsidRPr="00867D54">
        <w:rPr>
          <w:rStyle w:val="Emphasis"/>
        </w:rPr>
        <w:t>very few</w:t>
      </w:r>
      <w:r w:rsidRPr="00867D54">
        <w:rPr>
          <w:rStyle w:val="StyleUnderline"/>
        </w:rPr>
        <w:t xml:space="preserve"> civilizations </w:t>
      </w:r>
      <w:r w:rsidRPr="00410E0D">
        <w:rPr>
          <w:rStyle w:val="StyleUnderline"/>
        </w:rPr>
        <w:t>survive</w:t>
      </w:r>
      <w:r w:rsidRPr="00867D54">
        <w:rPr>
          <w:sz w:val="16"/>
        </w:rPr>
        <w:t xml:space="preserve">, </w:t>
      </w:r>
      <w:r w:rsidRPr="0042294E">
        <w:rPr>
          <w:sz w:val="16"/>
          <w:szCs w:val="16"/>
        </w:rPr>
        <w:t>thus explaining the Fermi paradox</w:t>
      </w:r>
      <w:r w:rsidRPr="00867D54">
        <w:rPr>
          <w:sz w:val="16"/>
        </w:rPr>
        <w:t xml:space="preserve">. </w:t>
      </w:r>
      <w:r w:rsidRPr="00410E0D">
        <w:rPr>
          <w:rStyle w:val="Emphasis"/>
          <w:highlight w:val="cyan"/>
        </w:rPr>
        <w:t>However</w:t>
      </w:r>
      <w:r w:rsidRPr="00867D54">
        <w:rPr>
          <w:sz w:val="16"/>
        </w:rPr>
        <w:t xml:space="preserve">, time-accelerated </w:t>
      </w:r>
      <w:r w:rsidRPr="00410E0D">
        <w:rPr>
          <w:rStyle w:val="StyleUnderline"/>
          <w:highlight w:val="cyan"/>
        </w:rPr>
        <w:t>simulations</w:t>
      </w:r>
      <w:r w:rsidRPr="00867D54">
        <w:rPr>
          <w:rStyle w:val="StyleUnderline"/>
        </w:rPr>
        <w:t xml:space="preserve"> may</w:t>
      </w:r>
      <w:r w:rsidRPr="00867D54">
        <w:rPr>
          <w:sz w:val="16"/>
        </w:rPr>
        <w:t xml:space="preserve"> also </w:t>
      </w:r>
      <w:r w:rsidRPr="00867D54">
        <w:rPr>
          <w:rStyle w:val="StyleUnderline"/>
        </w:rPr>
        <w:t xml:space="preserve">be </w:t>
      </w:r>
      <w:r w:rsidRPr="00410E0D">
        <w:rPr>
          <w:rStyle w:val="StyleUnderline"/>
          <w:highlight w:val="cyan"/>
        </w:rPr>
        <w:t xml:space="preserve">used to </w:t>
      </w:r>
      <w:r w:rsidRPr="00410E0D">
        <w:rPr>
          <w:rStyle w:val="Emphasis"/>
          <w:highlight w:val="cyan"/>
        </w:rPr>
        <w:t>escape</w:t>
      </w:r>
      <w:r w:rsidRPr="00867D54">
        <w:rPr>
          <w:sz w:val="16"/>
        </w:rPr>
        <w:t xml:space="preserve"> traditional </w:t>
      </w:r>
      <w:r w:rsidRPr="00410E0D">
        <w:rPr>
          <w:rStyle w:val="Emphasis"/>
          <w:highlight w:val="cyan"/>
        </w:rPr>
        <w:t>Great Filters</w:t>
      </w:r>
      <w:r w:rsidRPr="00867D54">
        <w:rPr>
          <w:rStyle w:val="StyleUnderline"/>
        </w:rPr>
        <w:t xml:space="preserve"> by </w:t>
      </w:r>
      <w:r w:rsidRPr="00410E0D">
        <w:rPr>
          <w:rStyle w:val="Emphasis"/>
          <w:highlight w:val="cyan"/>
        </w:rPr>
        <w:t>quickly</w:t>
      </w:r>
      <w:r w:rsidRPr="00410E0D">
        <w:rPr>
          <w:rStyle w:val="StyleUnderline"/>
          <w:highlight w:val="cyan"/>
        </w:rPr>
        <w:t xml:space="preserve"> providing</w:t>
      </w:r>
      <w:r w:rsidRPr="00867D54">
        <w:rPr>
          <w:rStyle w:val="StyleUnderline"/>
        </w:rPr>
        <w:t xml:space="preserve"> us with </w:t>
      </w:r>
      <w:r w:rsidRPr="00410E0D">
        <w:rPr>
          <w:rStyle w:val="StyleUnderline"/>
          <w:highlight w:val="cyan"/>
        </w:rPr>
        <w:t>solutions in</w:t>
      </w:r>
      <w:r w:rsidRPr="00867D54">
        <w:rPr>
          <w:rStyle w:val="StyleUnderline"/>
        </w:rPr>
        <w:t xml:space="preserve"> </w:t>
      </w:r>
      <w:r w:rsidRPr="00867D54">
        <w:rPr>
          <w:rStyle w:val="Emphasis"/>
        </w:rPr>
        <w:t>time-</w:t>
      </w:r>
      <w:r w:rsidRPr="00410E0D">
        <w:rPr>
          <w:rStyle w:val="Emphasis"/>
          <w:highlight w:val="cyan"/>
        </w:rPr>
        <w:t>critical</w:t>
      </w:r>
      <w:r w:rsidRPr="00410E0D">
        <w:rPr>
          <w:rStyle w:val="StyleUnderline"/>
          <w:highlight w:val="cyan"/>
        </w:rPr>
        <w:t xml:space="preserve"> situations, including</w:t>
      </w:r>
      <w:r w:rsidRPr="00867D54">
        <w:rPr>
          <w:sz w:val="16"/>
        </w:rPr>
        <w:t xml:space="preserve"> for example impacts of </w:t>
      </w:r>
      <w:r w:rsidRPr="00410E0D">
        <w:rPr>
          <w:rStyle w:val="Emphasis"/>
          <w:highlight w:val="cyan"/>
        </w:rPr>
        <w:t>asteroids</w:t>
      </w:r>
      <w:r w:rsidRPr="00867D54">
        <w:rPr>
          <w:sz w:val="16"/>
        </w:rPr>
        <w:t xml:space="preserve"> detected with short notice </w:t>
      </w:r>
      <w:r w:rsidRPr="00410E0D">
        <w:rPr>
          <w:rStyle w:val="StyleUnderline"/>
          <w:highlight w:val="cyan"/>
        </w:rPr>
        <w:t>or</w:t>
      </w:r>
      <w:r w:rsidRPr="00867D54">
        <w:rPr>
          <w:sz w:val="16"/>
        </w:rPr>
        <w:t xml:space="preserve"> the </w:t>
      </w:r>
      <w:r w:rsidRPr="00976940">
        <w:rPr>
          <w:rStyle w:val="Emphasis"/>
          <w:szCs w:val="26"/>
          <w:highlight w:val="cyan"/>
        </w:rPr>
        <w:t>Berserker scenario</w:t>
      </w:r>
      <w:r w:rsidRPr="00867D54">
        <w:rPr>
          <w:rStyle w:val="StyleUnderline"/>
        </w:rPr>
        <w:t xml:space="preserve">, in which </w:t>
      </w:r>
      <w:r w:rsidRPr="00867D54">
        <w:rPr>
          <w:sz w:val="16"/>
        </w:rPr>
        <w:t xml:space="preserve">an </w:t>
      </w:r>
      <w:r w:rsidRPr="00867D54">
        <w:rPr>
          <w:rStyle w:val="Emphasis"/>
        </w:rPr>
        <w:t>advanced</w:t>
      </w:r>
      <w:r w:rsidRPr="00867D54">
        <w:rPr>
          <w:sz w:val="16"/>
        </w:rPr>
        <w:t xml:space="preserve"> intelligent </w:t>
      </w:r>
      <w:r w:rsidRPr="00867D54">
        <w:rPr>
          <w:rStyle w:val="StyleUnderline"/>
        </w:rPr>
        <w:t xml:space="preserve">civilization may </w:t>
      </w:r>
      <w:r w:rsidRPr="00867D54">
        <w:rPr>
          <w:rStyle w:val="Emphasis"/>
        </w:rPr>
        <w:t>attack</w:t>
      </w:r>
      <w:r w:rsidRPr="00867D54">
        <w:rPr>
          <w:sz w:val="16"/>
        </w:rPr>
        <w:t xml:space="preserve"> any newly emerging civilization.</w:t>
      </w:r>
    </w:p>
    <w:p w14:paraId="516E2FDE" w14:textId="77777777" w:rsidR="00DC1C6A" w:rsidRPr="009150DC" w:rsidRDefault="00DC1C6A" w:rsidP="00DC1C6A">
      <w:pPr>
        <w:pStyle w:val="Heading4"/>
      </w:pPr>
      <w:r>
        <w:t xml:space="preserve">It’s </w:t>
      </w:r>
      <w:r>
        <w:rPr>
          <w:u w:val="single"/>
        </w:rPr>
        <w:t>only</w:t>
      </w:r>
      <w:r>
        <w:t xml:space="preserve"> possible </w:t>
      </w:r>
      <w:r w:rsidRPr="00B34185">
        <w:rPr>
          <w:u w:val="single"/>
        </w:rPr>
        <w:t>absent</w:t>
      </w:r>
      <w:r>
        <w:t xml:space="preserve"> transition. </w:t>
      </w:r>
    </w:p>
    <w:p w14:paraId="0B2F28B0" w14:textId="77777777" w:rsidR="00DC1C6A" w:rsidRPr="0042294E" w:rsidRDefault="00DC1C6A" w:rsidP="00DC1C6A">
      <w:r w:rsidRPr="0042294E">
        <w:rPr>
          <w:rStyle w:val="Style13ptBold"/>
        </w:rPr>
        <w:t>Felton ’22</w:t>
      </w:r>
      <w:r>
        <w:t xml:space="preserve"> [James Felton, Senior Staff Writer at IFI Science; November 22, 2022; “</w:t>
      </w:r>
      <w:r w:rsidRPr="0042294E">
        <w:t>The Berserker Hypothesis: The Darkest Explanation Of The Fermi Paradox</w:t>
      </w:r>
      <w:r>
        <w:t xml:space="preserve">,” </w:t>
      </w:r>
      <w:r w:rsidRPr="0042294E">
        <w:t>https://www.iflscience.com/the-berserker-hypothesis-the-darkest-explanation-of-the-fermi-paradox-66323</w:t>
      </w:r>
      <w:r>
        <w:t>]</w:t>
      </w:r>
    </w:p>
    <w:p w14:paraId="2B389951" w14:textId="77777777" w:rsidR="00DC1C6A" w:rsidRPr="009150DC" w:rsidRDefault="00DC1C6A" w:rsidP="00DC1C6A">
      <w:pPr>
        <w:rPr>
          <w:sz w:val="16"/>
        </w:rPr>
      </w:pPr>
      <w:r w:rsidRPr="009150DC">
        <w:rPr>
          <w:sz w:val="16"/>
        </w:rPr>
        <w:t xml:space="preserve">[Title: </w:t>
      </w:r>
      <w:r w:rsidRPr="00FF724C">
        <w:rPr>
          <w:rStyle w:val="StyleUnderline"/>
          <w:highlight w:val="cyan"/>
        </w:rPr>
        <w:t>The Berserker Hypothesis</w:t>
      </w:r>
      <w:r w:rsidRPr="009150DC">
        <w:rPr>
          <w:sz w:val="16"/>
        </w:rPr>
        <w:t>: The Darkest Explanation Of The Fermi Paradox]</w:t>
      </w:r>
    </w:p>
    <w:p w14:paraId="355E86CD" w14:textId="77777777" w:rsidR="00DC1C6A" w:rsidRPr="009150DC" w:rsidRDefault="00DC1C6A" w:rsidP="00DC1C6A">
      <w:pPr>
        <w:rPr>
          <w:sz w:val="16"/>
        </w:rPr>
      </w:pPr>
      <w:r w:rsidRPr="009150DC">
        <w:rPr>
          <w:sz w:val="16"/>
        </w:rPr>
        <w:t xml:space="preserve">The Berserker probe, first outlined in science fiction by author Fred Saberhagen, </w:t>
      </w:r>
      <w:r w:rsidRPr="009150DC">
        <w:rPr>
          <w:rStyle w:val="StyleUnderline"/>
        </w:rPr>
        <w:t xml:space="preserve">is </w:t>
      </w:r>
      <w:r w:rsidRPr="00FF724C">
        <w:rPr>
          <w:rStyle w:val="StyleUnderline"/>
          <w:highlight w:val="cyan"/>
        </w:rPr>
        <w:t>a</w:t>
      </w:r>
      <w:r w:rsidRPr="009150DC">
        <w:rPr>
          <w:rStyle w:val="StyleUnderline"/>
        </w:rPr>
        <w:t xml:space="preserve"> </w:t>
      </w:r>
      <w:r w:rsidRPr="009150DC">
        <w:rPr>
          <w:rStyle w:val="Emphasis"/>
        </w:rPr>
        <w:t xml:space="preserve">theoretical </w:t>
      </w:r>
      <w:r w:rsidRPr="00FF724C">
        <w:rPr>
          <w:rStyle w:val="Emphasis"/>
          <w:highlight w:val="cyan"/>
        </w:rPr>
        <w:t>probe</w:t>
      </w:r>
      <w:r w:rsidRPr="00FF724C">
        <w:rPr>
          <w:rStyle w:val="StyleUnderline"/>
          <w:highlight w:val="cyan"/>
        </w:rPr>
        <w:t xml:space="preserve"> sen</w:t>
      </w:r>
      <w:r w:rsidRPr="009150DC">
        <w:rPr>
          <w:rStyle w:val="StyleUnderline"/>
        </w:rPr>
        <w:t xml:space="preserve">t out as a way </w:t>
      </w:r>
      <w:r w:rsidRPr="00FF724C">
        <w:rPr>
          <w:rStyle w:val="StyleUnderline"/>
          <w:highlight w:val="cyan"/>
        </w:rPr>
        <w:t xml:space="preserve">to </w:t>
      </w:r>
      <w:r w:rsidRPr="00FF724C">
        <w:rPr>
          <w:rStyle w:val="Emphasis"/>
          <w:highlight w:val="cyan"/>
        </w:rPr>
        <w:t>protect</w:t>
      </w:r>
      <w:r w:rsidRPr="00FF724C">
        <w:rPr>
          <w:rStyle w:val="StyleUnderline"/>
          <w:highlight w:val="cyan"/>
        </w:rPr>
        <w:t xml:space="preserve"> the </w:t>
      </w:r>
      <w:r w:rsidRPr="00FF724C">
        <w:rPr>
          <w:rStyle w:val="Emphasis"/>
          <w:highlight w:val="cyan"/>
        </w:rPr>
        <w:t>creator species</w:t>
      </w:r>
      <w:r w:rsidRPr="009150DC">
        <w:rPr>
          <w:sz w:val="16"/>
        </w:rPr>
        <w:t xml:space="preserve"> (though in some variants, the Berserker probe is simply a von Neumann probe that has gone insane, and replicates with the goal of destroying other civilizations, or merely destroys them while harvesting their resources). </w:t>
      </w:r>
      <w:r w:rsidRPr="00FF724C">
        <w:rPr>
          <w:rStyle w:val="StyleUnderline"/>
          <w:highlight w:val="cyan"/>
        </w:rPr>
        <w:t>The probes would</w:t>
      </w:r>
      <w:r w:rsidRPr="009150DC">
        <w:rPr>
          <w:rStyle w:val="StyleUnderline"/>
        </w:rPr>
        <w:t xml:space="preserve"> </w:t>
      </w:r>
      <w:r w:rsidRPr="009150DC">
        <w:rPr>
          <w:rStyle w:val="Emphasis"/>
        </w:rPr>
        <w:t>seek out</w:t>
      </w:r>
      <w:r w:rsidRPr="009150DC">
        <w:rPr>
          <w:rStyle w:val="StyleUnderline"/>
        </w:rPr>
        <w:t xml:space="preserve"> and </w:t>
      </w:r>
      <w:r w:rsidRPr="00FF724C">
        <w:rPr>
          <w:rStyle w:val="Emphasis"/>
          <w:highlight w:val="cyan"/>
        </w:rPr>
        <w:t>destroy</w:t>
      </w:r>
      <w:r w:rsidRPr="00FF724C">
        <w:rPr>
          <w:rStyle w:val="StyleUnderline"/>
          <w:highlight w:val="cyan"/>
        </w:rPr>
        <w:t xml:space="preserve"> </w:t>
      </w:r>
      <w:r w:rsidRPr="00FF724C">
        <w:rPr>
          <w:rStyle w:val="Emphasis"/>
          <w:highlight w:val="cyan"/>
        </w:rPr>
        <w:t>developing civ</w:t>
      </w:r>
      <w:r w:rsidRPr="009150DC">
        <w:rPr>
          <w:rStyle w:val="Emphasis"/>
        </w:rPr>
        <w:t>ilization</w:t>
      </w:r>
      <w:r w:rsidRPr="00FF724C">
        <w:rPr>
          <w:rStyle w:val="Emphasis"/>
          <w:highlight w:val="cyan"/>
        </w:rPr>
        <w:t>s</w:t>
      </w:r>
      <w:r w:rsidRPr="00FF724C">
        <w:rPr>
          <w:rStyle w:val="StyleUnderline"/>
          <w:highlight w:val="cyan"/>
        </w:rPr>
        <w:t xml:space="preserve"> before they</w:t>
      </w:r>
      <w:r w:rsidRPr="009150DC">
        <w:rPr>
          <w:rStyle w:val="StyleUnderline"/>
        </w:rPr>
        <w:t xml:space="preserve"> can </w:t>
      </w:r>
      <w:r w:rsidRPr="00FF724C">
        <w:rPr>
          <w:rStyle w:val="StyleUnderline"/>
          <w:highlight w:val="cyan"/>
        </w:rPr>
        <w:t xml:space="preserve">pose a </w:t>
      </w:r>
      <w:r w:rsidRPr="00FF724C">
        <w:rPr>
          <w:rStyle w:val="Emphasis"/>
          <w:highlight w:val="cyan"/>
        </w:rPr>
        <w:t>threat</w:t>
      </w:r>
      <w:r w:rsidRPr="009150DC">
        <w:rPr>
          <w:sz w:val="16"/>
        </w:rPr>
        <w:t>.</w:t>
      </w:r>
    </w:p>
    <w:p w14:paraId="0666402A" w14:textId="77777777" w:rsidR="00DC1C6A" w:rsidRDefault="00DC1C6A" w:rsidP="00DC1C6A">
      <w:pPr>
        <w:pStyle w:val="Heading4"/>
      </w:pPr>
      <w:r>
        <w:t xml:space="preserve">5. Spigler says we’d build a </w:t>
      </w:r>
      <w:r>
        <w:rPr>
          <w:u w:val="single"/>
        </w:rPr>
        <w:t>Dyson sphere</w:t>
      </w:r>
      <w:r>
        <w:t xml:space="preserve">. I’ll insert. </w:t>
      </w:r>
    </w:p>
    <w:p w14:paraId="1BB84EFF" w14:textId="77777777" w:rsidR="00DC1C6A" w:rsidRPr="00976940" w:rsidRDefault="00DC1C6A" w:rsidP="00DC1C6A">
      <w:r>
        <w:t>&lt;&lt; FOR REFERENCE &gt;&gt;</w:t>
      </w:r>
    </w:p>
    <w:p w14:paraId="08BB47E9" w14:textId="77777777" w:rsidR="00DC1C6A" w:rsidRPr="00204152" w:rsidRDefault="00DC1C6A" w:rsidP="00DC1C6A">
      <w:r w:rsidRPr="00867D54">
        <w:rPr>
          <w:rStyle w:val="Style13ptBold"/>
        </w:rPr>
        <w:t xml:space="preserve">Spigler ’18 </w:t>
      </w:r>
      <w:r w:rsidRPr="00867D54">
        <w:t>[Giacomo; July 21; MA, Cognitive Science, PhD, Psychology, Tenured Professor, Department of Cognitive Science and Artificial Intelligence of Tilburg University; International Conference on Artificial General Intelligence, AGI 2018, “The Temporal Singularity: Time-Accelerated Simulated Civilizations and Their Implications,” p. 207–216]</w:t>
      </w:r>
    </w:p>
    <w:p w14:paraId="13C25CC3" w14:textId="77777777" w:rsidR="00DC1C6A" w:rsidRPr="00204152" w:rsidRDefault="00DC1C6A" w:rsidP="00DC1C6A">
      <w:pPr>
        <w:rPr>
          <w:sz w:val="16"/>
        </w:rPr>
      </w:pPr>
      <w:r w:rsidRPr="00867D54">
        <w:rPr>
          <w:sz w:val="16"/>
        </w:rPr>
        <w:t xml:space="preserve">Finally, a prediction of the </w:t>
      </w:r>
      <w:r w:rsidRPr="00867D54">
        <w:rPr>
          <w:rStyle w:val="Emphasis"/>
        </w:rPr>
        <w:t>T</w:t>
      </w:r>
      <w:r w:rsidRPr="00867D54">
        <w:rPr>
          <w:rStyle w:val="StyleUnderline"/>
        </w:rPr>
        <w:t xml:space="preserve">emporal </w:t>
      </w:r>
      <w:r w:rsidRPr="00867D54">
        <w:rPr>
          <w:rStyle w:val="Emphasis"/>
        </w:rPr>
        <w:t>S</w:t>
      </w:r>
      <w:r w:rsidRPr="00867D54">
        <w:rPr>
          <w:rStyle w:val="StyleUnderline"/>
        </w:rPr>
        <w:t>ingularity</w:t>
      </w:r>
      <w:r w:rsidRPr="00867D54">
        <w:rPr>
          <w:sz w:val="16"/>
        </w:rPr>
        <w:t xml:space="preserve"> in the context of the Fermi paradox </w:t>
      </w:r>
      <w:r w:rsidRPr="00867D54">
        <w:rPr>
          <w:rStyle w:val="StyleUnderline"/>
        </w:rPr>
        <w:t xml:space="preserve">can be made in the </w:t>
      </w:r>
      <w:r w:rsidRPr="00867D54">
        <w:rPr>
          <w:rStyle w:val="Emphasis"/>
        </w:rPr>
        <w:t xml:space="preserve">rapid </w:t>
      </w:r>
      <w:r w:rsidRPr="00992EDC">
        <w:rPr>
          <w:rStyle w:val="Emphasis"/>
          <w:highlight w:val="cyan"/>
        </w:rPr>
        <w:t>increase</w:t>
      </w:r>
      <w:r w:rsidRPr="00867D54">
        <w:rPr>
          <w:sz w:val="16"/>
        </w:rPr>
        <w:t xml:space="preserve"> in the power used by a civilization, tracking the super-exponential progress in technology, which could </w:t>
      </w:r>
      <w:r w:rsidRPr="00992EDC">
        <w:rPr>
          <w:rStyle w:val="StyleUnderline"/>
        </w:rPr>
        <w:t>progress</w:t>
      </w:r>
      <w:r w:rsidRPr="00867D54">
        <w:rPr>
          <w:sz w:val="16"/>
        </w:rPr>
        <w:t xml:space="preserve"> from </w:t>
      </w:r>
      <w:r w:rsidRPr="00992EDC">
        <w:rPr>
          <w:rStyle w:val="StyleUnderline"/>
        </w:rPr>
        <w:t>using</w:t>
      </w:r>
      <w:r w:rsidRPr="00867D54">
        <w:rPr>
          <w:sz w:val="16"/>
        </w:rPr>
        <w:t xml:space="preserve"> the </w:t>
      </w:r>
      <w:r w:rsidRPr="00992EDC">
        <w:rPr>
          <w:rStyle w:val="Emphasis"/>
          <w:highlight w:val="cyan"/>
        </w:rPr>
        <w:t>resources</w:t>
      </w:r>
      <w:r w:rsidRPr="00867D54">
        <w:rPr>
          <w:rStyle w:val="StyleUnderline"/>
        </w:rPr>
        <w:t xml:space="preserve"> of its host planet to those of its entire </w:t>
      </w:r>
      <w:r w:rsidRPr="00867D54">
        <w:rPr>
          <w:rStyle w:val="Emphasis"/>
        </w:rPr>
        <w:t>solar system</w:t>
      </w:r>
      <w:r w:rsidRPr="00867D54">
        <w:rPr>
          <w:rStyle w:val="StyleUnderline"/>
        </w:rPr>
        <w:t xml:space="preserve"> within </w:t>
      </w:r>
      <w:r w:rsidRPr="00867D54">
        <w:rPr>
          <w:rStyle w:val="Emphasis"/>
        </w:rPr>
        <w:t>decades</w:t>
      </w:r>
      <w:r w:rsidRPr="00867D54">
        <w:rPr>
          <w:sz w:val="16"/>
        </w:rPr>
        <w:t xml:space="preserve"> rather than millennia. Further, depending on the physical limits of technology, it may be possible that at least partial </w:t>
      </w:r>
      <w:r w:rsidRPr="00204152">
        <w:rPr>
          <w:rStyle w:val="Emphasis"/>
          <w:sz w:val="30"/>
          <w:szCs w:val="30"/>
          <w:highlight w:val="cyan"/>
        </w:rPr>
        <w:t>Dyson spheres</w:t>
      </w:r>
      <w:r w:rsidRPr="00867D54">
        <w:rPr>
          <w:sz w:val="16"/>
        </w:rPr>
        <w:t xml:space="preserve"> [13] </w:t>
      </w:r>
      <w:r w:rsidRPr="00992EDC">
        <w:rPr>
          <w:rStyle w:val="StyleUnderline"/>
          <w:highlight w:val="cyan"/>
        </w:rPr>
        <w:t xml:space="preserve">or </w:t>
      </w:r>
      <w:r w:rsidRPr="00992EDC">
        <w:rPr>
          <w:rStyle w:val="Emphasis"/>
          <w:highlight w:val="cyan"/>
        </w:rPr>
        <w:t>Matrioska</w:t>
      </w:r>
      <w:r w:rsidRPr="00867D54">
        <w:rPr>
          <w:rStyle w:val="Emphasis"/>
        </w:rPr>
        <w:t xml:space="preserve"> brains</w:t>
      </w:r>
      <w:r w:rsidRPr="00867D54">
        <w:rPr>
          <w:sz w:val="16"/>
        </w:rPr>
        <w:t xml:space="preserve"> [7] </w:t>
      </w:r>
      <w:r w:rsidRPr="00867D54">
        <w:rPr>
          <w:rStyle w:val="StyleUnderline"/>
        </w:rPr>
        <w:t xml:space="preserve">would be </w:t>
      </w:r>
      <w:r w:rsidRPr="00992EDC">
        <w:rPr>
          <w:rStyle w:val="StyleUnderline"/>
          <w:highlight w:val="cyan"/>
        </w:rPr>
        <w:t>constructed in</w:t>
      </w:r>
      <w:r w:rsidRPr="00867D54">
        <w:rPr>
          <w:sz w:val="16"/>
        </w:rPr>
        <w:t xml:space="preserve"> a relatively </w:t>
      </w:r>
      <w:r w:rsidRPr="00992EDC">
        <w:rPr>
          <w:rStyle w:val="Emphasis"/>
          <w:highlight w:val="cyan"/>
        </w:rPr>
        <w:t>short time</w:t>
      </w:r>
      <w:r w:rsidRPr="00867D54">
        <w:rPr>
          <w:sz w:val="16"/>
        </w:rPr>
        <w:t>. The idea is particularly interesting as present day technology should be capable of detecting even partial neighboring Dyson spheres by changes in the infrared radiation of their host star [16, 31, 32]. A prediction of the Temporal Singularity in the context of the Fermi Paradox is then on the speed of construction of such mega-structures.</w:t>
      </w:r>
    </w:p>
    <w:p w14:paraId="226D5146" w14:textId="77777777" w:rsidR="00DC1C6A" w:rsidRPr="00204152" w:rsidRDefault="00DC1C6A" w:rsidP="00DC1C6A">
      <w:pPr>
        <w:pStyle w:val="Heading4"/>
      </w:pPr>
      <w:r>
        <w:lastRenderedPageBreak/>
        <w:t xml:space="preserve">That’ll cause </w:t>
      </w:r>
      <w:r>
        <w:rPr>
          <w:u w:val="single"/>
        </w:rPr>
        <w:t>existential</w:t>
      </w:r>
      <w:r>
        <w:t xml:space="preserve"> Kessler syndrome.</w:t>
      </w:r>
    </w:p>
    <w:p w14:paraId="56D3B941" w14:textId="77777777" w:rsidR="00DC1C6A" w:rsidRPr="00204152" w:rsidRDefault="00DC1C6A" w:rsidP="00DC1C6A">
      <w:r w:rsidRPr="00204152">
        <w:rPr>
          <w:rStyle w:val="Style13ptBold"/>
        </w:rPr>
        <w:t>Nelson ’24</w:t>
      </w:r>
      <w:r>
        <w:t xml:space="preserve"> [David Nelson, </w:t>
      </w:r>
      <w:r w:rsidRPr="00204152">
        <w:t>PhD Researcher, Entrepreneur and Software Engineer</w:t>
      </w:r>
      <w:r>
        <w:t>; January 13, 2019; “</w:t>
      </w:r>
      <w:r w:rsidRPr="00204152">
        <w:t>Future Existential Risks</w:t>
      </w:r>
      <w:r>
        <w:t xml:space="preserve">,” </w:t>
      </w:r>
      <w:r w:rsidRPr="00204152">
        <w:t>https://medium.com/@david.nelson1_80288/future-existential-risks-7c82e85c3030</w:t>
      </w:r>
      <w:r>
        <w:t>]</w:t>
      </w:r>
    </w:p>
    <w:p w14:paraId="1376CFC1" w14:textId="77777777" w:rsidR="00DC1C6A" w:rsidRPr="00204152" w:rsidRDefault="00DC1C6A" w:rsidP="00DC1C6A">
      <w:pPr>
        <w:rPr>
          <w:rStyle w:val="Emphasis"/>
        </w:rPr>
      </w:pPr>
      <w:r w:rsidRPr="00204152">
        <w:rPr>
          <w:rStyle w:val="Emphasis"/>
        </w:rPr>
        <w:t>Dyson swarm Kessler Syndrome</w:t>
      </w:r>
    </w:p>
    <w:p w14:paraId="500CCA1F" w14:textId="77777777" w:rsidR="00DC1C6A" w:rsidRDefault="00DC1C6A" w:rsidP="00DC1C6A">
      <w:pPr>
        <w:rPr>
          <w:sz w:val="16"/>
        </w:rPr>
      </w:pPr>
      <w:r w:rsidRPr="009467AC">
        <w:rPr>
          <w:rStyle w:val="StyleUnderline"/>
        </w:rPr>
        <w:t xml:space="preserve">If the </w:t>
      </w:r>
      <w:r w:rsidRPr="00976940">
        <w:rPr>
          <w:rStyle w:val="StyleUnderline"/>
          <w:highlight w:val="cyan"/>
        </w:rPr>
        <w:t>tech</w:t>
      </w:r>
      <w:r w:rsidRPr="00204152">
        <w:rPr>
          <w:rStyle w:val="StyleUnderline"/>
        </w:rPr>
        <w:t xml:space="preserve">nology </w:t>
      </w:r>
      <w:r w:rsidRPr="00976940">
        <w:rPr>
          <w:rStyle w:val="StyleUnderline"/>
          <w:highlight w:val="cyan"/>
        </w:rPr>
        <w:t xml:space="preserve">to make </w:t>
      </w:r>
      <w:r w:rsidRPr="009467AC">
        <w:rPr>
          <w:rStyle w:val="StyleUnderline"/>
        </w:rPr>
        <w:t xml:space="preserve">a </w:t>
      </w:r>
      <w:r w:rsidRPr="00976940">
        <w:rPr>
          <w:rStyle w:val="Emphasis"/>
          <w:highlight w:val="cyan"/>
        </w:rPr>
        <w:t>Dyson swarm</w:t>
      </w:r>
      <w:r w:rsidRPr="009467AC">
        <w:rPr>
          <w:rStyle w:val="StyleUnderline"/>
        </w:rPr>
        <w:t xml:space="preserve"> is </w:t>
      </w:r>
      <w:r w:rsidRPr="00976940">
        <w:rPr>
          <w:rStyle w:val="StyleUnderline"/>
          <w:highlight w:val="cyan"/>
        </w:rPr>
        <w:t xml:space="preserve">developed faster than </w:t>
      </w:r>
      <w:r w:rsidRPr="00976940">
        <w:rPr>
          <w:rStyle w:val="Emphasis"/>
          <w:highlight w:val="cyan"/>
        </w:rPr>
        <w:t>interstellar travel</w:t>
      </w:r>
      <w:r w:rsidRPr="009467AC">
        <w:rPr>
          <w:rStyle w:val="StyleUnderline"/>
        </w:rPr>
        <w:t xml:space="preserve"> (which </w:t>
      </w:r>
      <w:r w:rsidRPr="00976940">
        <w:rPr>
          <w:rStyle w:val="StyleUnderline"/>
          <w:highlight w:val="cyan"/>
        </w:rPr>
        <w:t xml:space="preserve">seems </w:t>
      </w:r>
      <w:r w:rsidRPr="00976940">
        <w:rPr>
          <w:rStyle w:val="Emphasis"/>
          <w:highlight w:val="cyan"/>
        </w:rPr>
        <w:t>likely</w:t>
      </w:r>
      <w:r w:rsidRPr="009467AC">
        <w:rPr>
          <w:rStyle w:val="StyleUnderline"/>
        </w:rPr>
        <w:t xml:space="preserve">). Then a </w:t>
      </w:r>
      <w:r w:rsidRPr="00976940">
        <w:rPr>
          <w:rStyle w:val="Emphasis"/>
          <w:highlight w:val="cyan"/>
        </w:rPr>
        <w:t>large scale</w:t>
      </w:r>
      <w:r w:rsidRPr="00976940">
        <w:rPr>
          <w:rStyle w:val="StyleUnderline"/>
          <w:highlight w:val="cyan"/>
        </w:rPr>
        <w:t xml:space="preserve"> Kessler syndrome</w:t>
      </w:r>
      <w:r w:rsidRPr="00204152">
        <w:rPr>
          <w:rStyle w:val="StyleUnderline"/>
        </w:rPr>
        <w:t xml:space="preserve"> could </w:t>
      </w:r>
      <w:r w:rsidRPr="00976940">
        <w:rPr>
          <w:rStyle w:val="StyleUnderline"/>
          <w:highlight w:val="cyan"/>
        </w:rPr>
        <w:t>destroy most</w:t>
      </w:r>
      <w:r w:rsidRPr="00204152">
        <w:rPr>
          <w:rStyle w:val="StyleUnderline"/>
        </w:rPr>
        <w:t xml:space="preserve"> of the </w:t>
      </w:r>
      <w:r w:rsidRPr="009467AC">
        <w:rPr>
          <w:rStyle w:val="Emphasis"/>
        </w:rPr>
        <w:t xml:space="preserve">space </w:t>
      </w:r>
      <w:r w:rsidRPr="00976940">
        <w:rPr>
          <w:rStyle w:val="Emphasis"/>
          <w:highlight w:val="cyan"/>
        </w:rPr>
        <w:t>infrastructure</w:t>
      </w:r>
      <w:r w:rsidRPr="00976940">
        <w:rPr>
          <w:rStyle w:val="StyleUnderline"/>
          <w:highlight w:val="cyan"/>
        </w:rPr>
        <w:t xml:space="preserve"> and</w:t>
      </w:r>
      <w:r w:rsidRPr="009467AC">
        <w:rPr>
          <w:rStyle w:val="StyleUnderline"/>
        </w:rPr>
        <w:t xml:space="preserve"> its </w:t>
      </w:r>
      <w:r w:rsidRPr="00976940">
        <w:rPr>
          <w:rStyle w:val="StyleUnderline"/>
          <w:highlight w:val="cyan"/>
        </w:rPr>
        <w:t>fragments</w:t>
      </w:r>
      <w:r w:rsidRPr="00204152">
        <w:rPr>
          <w:rStyle w:val="StyleUnderline"/>
        </w:rPr>
        <w:t xml:space="preserve"> could </w:t>
      </w:r>
      <w:r w:rsidRPr="00976940">
        <w:rPr>
          <w:rStyle w:val="Emphasis"/>
          <w:sz w:val="30"/>
          <w:szCs w:val="30"/>
          <w:highlight w:val="cyan"/>
        </w:rPr>
        <w:t>rain down on Earth sterilizing the surface</w:t>
      </w:r>
      <w:r w:rsidRPr="009467AC">
        <w:rPr>
          <w:rStyle w:val="StyleUnderline"/>
        </w:rPr>
        <w:t>. This</w:t>
      </w:r>
      <w:r w:rsidRPr="00976940">
        <w:rPr>
          <w:sz w:val="16"/>
        </w:rPr>
        <w:t xml:space="preserve"> wouldn’t kill everyone but it </w:t>
      </w:r>
      <w:r w:rsidRPr="00204152">
        <w:rPr>
          <w:rStyle w:val="StyleUnderline"/>
        </w:rPr>
        <w:t xml:space="preserve">could </w:t>
      </w:r>
      <w:r w:rsidRPr="00976940">
        <w:rPr>
          <w:rStyle w:val="StyleUnderline"/>
          <w:highlight w:val="cyan"/>
        </w:rPr>
        <w:t xml:space="preserve">do </w:t>
      </w:r>
      <w:r w:rsidRPr="00976940">
        <w:rPr>
          <w:rStyle w:val="Emphasis"/>
          <w:highlight w:val="cyan"/>
        </w:rPr>
        <w:t>irreversible damage</w:t>
      </w:r>
      <w:r w:rsidRPr="00976940">
        <w:rPr>
          <w:sz w:val="16"/>
        </w:rPr>
        <w:t xml:space="preserve"> both </w:t>
      </w:r>
      <w:r w:rsidRPr="00976940">
        <w:rPr>
          <w:rStyle w:val="StyleUnderline"/>
          <w:highlight w:val="cyan"/>
        </w:rPr>
        <w:t xml:space="preserve">to being able to </w:t>
      </w:r>
      <w:r w:rsidRPr="009467AC">
        <w:rPr>
          <w:rStyle w:val="Emphasis"/>
          <w:highlight w:val="cyan"/>
        </w:rPr>
        <w:t>survive</w:t>
      </w:r>
      <w:r w:rsidRPr="009467AC">
        <w:rPr>
          <w:rStyle w:val="Emphasis"/>
        </w:rPr>
        <w:t xml:space="preserve"> naturally</w:t>
      </w:r>
      <w:r w:rsidRPr="00204152">
        <w:rPr>
          <w:rStyle w:val="Emphasis"/>
        </w:rPr>
        <w:t xml:space="preserve"> on Earth</w:t>
      </w:r>
      <w:r w:rsidRPr="00976940">
        <w:rPr>
          <w:sz w:val="16"/>
        </w:rPr>
        <w:t xml:space="preserve"> and to the complex supply chains required to survive off Earth.</w:t>
      </w:r>
    </w:p>
    <w:p w14:paraId="15B2EB25" w14:textId="77777777" w:rsidR="00DC1C6A" w:rsidRDefault="00DC1C6A" w:rsidP="00DC1C6A">
      <w:pPr>
        <w:pStyle w:val="Heading3"/>
      </w:pPr>
      <w:r>
        <w:lastRenderedPageBreak/>
        <w:t>AI---Impact---FAI---AT: Baum---2NC</w:t>
      </w:r>
    </w:p>
    <w:p w14:paraId="0BF3A2CA" w14:textId="77777777" w:rsidR="00DC1C6A" w:rsidRPr="00E0167F" w:rsidRDefault="00DC1C6A" w:rsidP="00DC1C6A">
      <w:pPr>
        <w:pStyle w:val="Heading4"/>
      </w:pPr>
      <w:r>
        <w:t xml:space="preserve">Never trust the shrunk font---their evidence concedes the background probability for their scenarios listed is </w:t>
      </w:r>
      <w:r w:rsidRPr="00862590">
        <w:rPr>
          <w:u w:val="single"/>
        </w:rPr>
        <w:t>next to nothing</w:t>
      </w:r>
      <w:r>
        <w:t xml:space="preserve">. </w:t>
      </w:r>
    </w:p>
    <w:p w14:paraId="1CB8E9A4" w14:textId="77777777" w:rsidR="00DC1C6A" w:rsidRPr="00867D54" w:rsidRDefault="00DC1C6A" w:rsidP="00DC1C6A">
      <w:r w:rsidRPr="00867D54">
        <w:rPr>
          <w:rStyle w:val="Style13ptBold"/>
        </w:rPr>
        <w:t>Baum ’22</w:t>
      </w:r>
      <w:r w:rsidRPr="00867D54">
        <w:t xml:space="preserve"> [Seth; October 12; Research Affiliate, University of Cambridge Centre for the Study of Existential Risk, executive director of the Global Catastrophic Risk Institute; Natural Hazards, “Assessing natural global catastrophic risks,” https://link.springer.com/article/10.1007/s11069-022-05660-w#Abs1]</w:t>
      </w:r>
    </w:p>
    <w:p w14:paraId="7CE7EC46" w14:textId="77777777" w:rsidR="00DC1C6A" w:rsidRPr="00281BFD" w:rsidRDefault="00DC1C6A" w:rsidP="00DC1C6A">
      <w:pPr>
        <w:rPr>
          <w:sz w:val="12"/>
          <w:szCs w:val="18"/>
        </w:rPr>
      </w:pPr>
      <w:r w:rsidRPr="00281BFD">
        <w:rPr>
          <w:sz w:val="12"/>
          <w:szCs w:val="18"/>
        </w:rPr>
        <w:t xml:space="preserve">The </w:t>
      </w:r>
      <w:r w:rsidRPr="00281BFD">
        <w:rPr>
          <w:rStyle w:val="StyleUnderline"/>
          <w:sz w:val="18"/>
          <w:szCs w:val="18"/>
        </w:rPr>
        <w:t xml:space="preserve">risk of global </w:t>
      </w:r>
      <w:r w:rsidRPr="00281BFD">
        <w:rPr>
          <w:rStyle w:val="Emphasis"/>
          <w:sz w:val="20"/>
          <w:szCs w:val="18"/>
        </w:rPr>
        <w:t>catastrophe</w:t>
      </w:r>
      <w:r w:rsidRPr="00281BFD">
        <w:rPr>
          <w:sz w:val="12"/>
          <w:szCs w:val="18"/>
        </w:rPr>
        <w:t xml:space="preserve"> from natural sources </w:t>
      </w:r>
      <w:r w:rsidRPr="00281BFD">
        <w:rPr>
          <w:rStyle w:val="StyleUnderline"/>
          <w:sz w:val="18"/>
          <w:szCs w:val="18"/>
        </w:rPr>
        <w:t xml:space="preserve">may be </w:t>
      </w:r>
      <w:r w:rsidRPr="00281BFD">
        <w:rPr>
          <w:rStyle w:val="Emphasis"/>
          <w:sz w:val="20"/>
          <w:szCs w:val="18"/>
        </w:rPr>
        <w:t>significantly larger</w:t>
      </w:r>
      <w:r w:rsidRPr="00281BFD">
        <w:rPr>
          <w:rStyle w:val="StyleUnderline"/>
          <w:sz w:val="18"/>
          <w:szCs w:val="18"/>
        </w:rPr>
        <w:t xml:space="preserve"> than previous analyses</w:t>
      </w:r>
      <w:r w:rsidRPr="00281BFD">
        <w:rPr>
          <w:sz w:val="12"/>
          <w:szCs w:val="18"/>
        </w:rPr>
        <w:t xml:space="preserve"> have </w:t>
      </w:r>
      <w:r w:rsidRPr="00281BFD">
        <w:rPr>
          <w:rStyle w:val="StyleUnderline"/>
          <w:sz w:val="18"/>
          <w:szCs w:val="18"/>
        </w:rPr>
        <w:t>found</w:t>
      </w:r>
      <w:r w:rsidRPr="00281BFD">
        <w:rPr>
          <w:sz w:val="12"/>
          <w:szCs w:val="18"/>
        </w:rPr>
        <w:t xml:space="preserve">. In the study of global catastrophic risk (GCR), </w:t>
      </w:r>
      <w:r w:rsidRPr="00281BFD">
        <w:rPr>
          <w:rStyle w:val="StyleUnderline"/>
          <w:sz w:val="18"/>
          <w:szCs w:val="18"/>
        </w:rPr>
        <w:t>one line of thinking posits</w:t>
      </w:r>
      <w:r w:rsidRPr="00281BFD">
        <w:rPr>
          <w:sz w:val="12"/>
          <w:szCs w:val="18"/>
        </w:rPr>
        <w:t xml:space="preserve"> that deep human history renders natural GCRs insignificant. Essentially, the </w:t>
      </w:r>
      <w:r w:rsidRPr="00281BFD">
        <w:rPr>
          <w:rStyle w:val="StyleUnderline"/>
          <w:sz w:val="18"/>
          <w:szCs w:val="18"/>
        </w:rPr>
        <w:t>fact that</w:t>
      </w:r>
      <w:r w:rsidRPr="00281BFD">
        <w:rPr>
          <w:sz w:val="12"/>
          <w:szCs w:val="18"/>
        </w:rPr>
        <w:t xml:space="preserve"> natural </w:t>
      </w:r>
      <w:r w:rsidRPr="00281BFD">
        <w:rPr>
          <w:rStyle w:val="Emphasis"/>
          <w:sz w:val="20"/>
          <w:szCs w:val="18"/>
        </w:rPr>
        <w:t>hazards</w:t>
      </w:r>
      <w:r w:rsidRPr="00281BFD">
        <w:rPr>
          <w:rStyle w:val="StyleUnderline"/>
          <w:sz w:val="18"/>
          <w:szCs w:val="18"/>
        </w:rPr>
        <w:t xml:space="preserve"> did not cause</w:t>
      </w:r>
      <w:r w:rsidRPr="00281BFD">
        <w:rPr>
          <w:sz w:val="12"/>
          <w:szCs w:val="18"/>
        </w:rPr>
        <w:t xml:space="preserve"> human </w:t>
      </w:r>
      <w:r w:rsidRPr="00281BFD">
        <w:rPr>
          <w:rStyle w:val="Emphasis"/>
          <w:sz w:val="20"/>
          <w:szCs w:val="18"/>
        </w:rPr>
        <w:t>extinction</w:t>
      </w:r>
      <w:r w:rsidRPr="00281BFD">
        <w:rPr>
          <w:rStyle w:val="StyleUnderline"/>
          <w:sz w:val="18"/>
          <w:szCs w:val="18"/>
        </w:rPr>
        <w:t xml:space="preserve"> at any previous time makes it </w:t>
      </w:r>
      <w:r w:rsidRPr="00281BFD">
        <w:rPr>
          <w:rStyle w:val="Emphasis"/>
          <w:sz w:val="20"/>
          <w:szCs w:val="18"/>
        </w:rPr>
        <w:t>unlikely</w:t>
      </w:r>
      <w:r w:rsidRPr="00281BFD">
        <w:rPr>
          <w:rStyle w:val="StyleUnderline"/>
          <w:sz w:val="18"/>
          <w:szCs w:val="18"/>
        </w:rPr>
        <w:t xml:space="preserve"> that they would do so now</w:t>
      </w:r>
      <w:r w:rsidRPr="00281BFD">
        <w:rPr>
          <w:sz w:val="12"/>
          <w:szCs w:val="18"/>
        </w:rPr>
        <w:t xml:space="preserve">. This </w:t>
      </w:r>
      <w:r w:rsidRPr="00281BFD">
        <w:rPr>
          <w:rStyle w:val="StyleUnderline"/>
          <w:sz w:val="18"/>
          <w:szCs w:val="18"/>
        </w:rPr>
        <w:t xml:space="preserve">paper finds </w:t>
      </w:r>
      <w:r w:rsidRPr="00281BFD">
        <w:rPr>
          <w:rStyle w:val="Emphasis"/>
          <w:sz w:val="20"/>
          <w:szCs w:val="18"/>
        </w:rPr>
        <w:t>flaws</w:t>
      </w:r>
      <w:r w:rsidRPr="00281BFD">
        <w:rPr>
          <w:rStyle w:val="StyleUnderline"/>
          <w:sz w:val="18"/>
          <w:szCs w:val="18"/>
        </w:rPr>
        <w:t xml:space="preserve"> in this argument</w:t>
      </w:r>
      <w:r w:rsidRPr="00281BFD">
        <w:rPr>
          <w:sz w:val="12"/>
          <w:szCs w:val="18"/>
        </w:rPr>
        <w:t xml:space="preserve">, refines the theory of natural GCR, analyzes the space of natural GCRs, and presents implications for decision-making and research. The paper analyzes natural </w:t>
      </w:r>
      <w:r w:rsidRPr="00281BFD">
        <w:rPr>
          <w:rStyle w:val="Emphasis"/>
          <w:sz w:val="20"/>
          <w:szCs w:val="18"/>
          <w:highlight w:val="cyan"/>
        </w:rPr>
        <w:t>climate</w:t>
      </w:r>
      <w:r w:rsidRPr="00281BFD">
        <w:rPr>
          <w:sz w:val="12"/>
          <w:szCs w:val="18"/>
        </w:rPr>
        <w:t xml:space="preserve"> change, natural </w:t>
      </w:r>
      <w:r w:rsidRPr="00281BFD">
        <w:rPr>
          <w:rStyle w:val="Emphasis"/>
          <w:sz w:val="20"/>
          <w:szCs w:val="18"/>
          <w:highlight w:val="cyan"/>
        </w:rPr>
        <w:t>pandemics</w:t>
      </w:r>
      <w:r w:rsidRPr="00281BFD">
        <w:rPr>
          <w:sz w:val="12"/>
          <w:szCs w:val="18"/>
        </w:rPr>
        <w:t>, near-Earth objects (</w:t>
      </w:r>
      <w:r w:rsidRPr="00281BFD">
        <w:rPr>
          <w:rStyle w:val="Emphasis"/>
          <w:sz w:val="20"/>
          <w:szCs w:val="18"/>
          <w:highlight w:val="cyan"/>
        </w:rPr>
        <w:t>asteroids</w:t>
      </w:r>
      <w:r w:rsidRPr="00281BFD">
        <w:rPr>
          <w:rStyle w:val="StyleUnderline"/>
          <w:sz w:val="18"/>
          <w:szCs w:val="18"/>
        </w:rPr>
        <w:t xml:space="preserve">, </w:t>
      </w:r>
      <w:r w:rsidRPr="00281BFD">
        <w:rPr>
          <w:rStyle w:val="Emphasis"/>
          <w:sz w:val="20"/>
          <w:szCs w:val="18"/>
          <w:highlight w:val="cyan"/>
        </w:rPr>
        <w:t>comets</w:t>
      </w:r>
      <w:r w:rsidRPr="00281BFD">
        <w:rPr>
          <w:rStyle w:val="StyleUnderline"/>
          <w:sz w:val="18"/>
          <w:szCs w:val="18"/>
        </w:rPr>
        <w:t xml:space="preserve">, and </w:t>
      </w:r>
      <w:r w:rsidRPr="00281BFD">
        <w:rPr>
          <w:rStyle w:val="Emphasis"/>
          <w:sz w:val="20"/>
          <w:szCs w:val="18"/>
          <w:highlight w:val="cyan"/>
        </w:rPr>
        <w:t>meteors</w:t>
      </w:r>
      <w:r w:rsidRPr="00281BFD">
        <w:rPr>
          <w:sz w:val="12"/>
          <w:szCs w:val="18"/>
        </w:rPr>
        <w:t>), space weather (</w:t>
      </w:r>
      <w:r w:rsidRPr="00281BFD">
        <w:rPr>
          <w:rStyle w:val="Emphasis"/>
          <w:sz w:val="20"/>
          <w:szCs w:val="18"/>
          <w:highlight w:val="cyan"/>
        </w:rPr>
        <w:t>c</w:t>
      </w:r>
      <w:r w:rsidRPr="00281BFD">
        <w:rPr>
          <w:rStyle w:val="StyleUnderline"/>
          <w:sz w:val="18"/>
          <w:szCs w:val="18"/>
        </w:rPr>
        <w:t xml:space="preserve">oronal </w:t>
      </w:r>
      <w:r w:rsidRPr="00281BFD">
        <w:rPr>
          <w:rStyle w:val="Emphasis"/>
          <w:sz w:val="20"/>
          <w:szCs w:val="18"/>
          <w:highlight w:val="cyan"/>
        </w:rPr>
        <w:t>m</w:t>
      </w:r>
      <w:r w:rsidRPr="00281BFD">
        <w:rPr>
          <w:rStyle w:val="StyleUnderline"/>
          <w:sz w:val="18"/>
          <w:szCs w:val="18"/>
        </w:rPr>
        <w:t xml:space="preserve">ass </w:t>
      </w:r>
      <w:r w:rsidRPr="00281BFD">
        <w:rPr>
          <w:rStyle w:val="Emphasis"/>
          <w:sz w:val="20"/>
          <w:szCs w:val="18"/>
          <w:highlight w:val="cyan"/>
        </w:rPr>
        <w:t>e</w:t>
      </w:r>
      <w:r w:rsidRPr="00281BFD">
        <w:rPr>
          <w:rStyle w:val="StyleUnderline"/>
          <w:sz w:val="18"/>
          <w:szCs w:val="18"/>
        </w:rPr>
        <w:t xml:space="preserve">jections, </w:t>
      </w:r>
      <w:r w:rsidRPr="00281BFD">
        <w:rPr>
          <w:rStyle w:val="Emphasis"/>
          <w:sz w:val="20"/>
          <w:szCs w:val="18"/>
        </w:rPr>
        <w:t xml:space="preserve">solar </w:t>
      </w:r>
      <w:r w:rsidRPr="00281BFD">
        <w:rPr>
          <w:rStyle w:val="Emphasis"/>
          <w:sz w:val="20"/>
          <w:szCs w:val="18"/>
          <w:highlight w:val="cyan"/>
        </w:rPr>
        <w:t>flares</w:t>
      </w:r>
      <w:r w:rsidRPr="00281BFD">
        <w:rPr>
          <w:rStyle w:val="StyleUnderline"/>
          <w:sz w:val="18"/>
          <w:szCs w:val="18"/>
        </w:rPr>
        <w:t xml:space="preserve">, and </w:t>
      </w:r>
      <w:r w:rsidRPr="00281BFD">
        <w:rPr>
          <w:rStyle w:val="Emphasis"/>
          <w:sz w:val="20"/>
          <w:szCs w:val="18"/>
        </w:rPr>
        <w:t xml:space="preserve">solar </w:t>
      </w:r>
      <w:r w:rsidRPr="00281BFD">
        <w:rPr>
          <w:rStyle w:val="Emphasis"/>
          <w:sz w:val="20"/>
          <w:szCs w:val="18"/>
          <w:highlight w:val="cyan"/>
        </w:rPr>
        <w:t>particle events</w:t>
      </w:r>
      <w:r w:rsidRPr="00281BFD">
        <w:rPr>
          <w:sz w:val="12"/>
          <w:szCs w:val="18"/>
        </w:rPr>
        <w:t>), stellar explosions (</w:t>
      </w:r>
      <w:r w:rsidRPr="00281BFD">
        <w:rPr>
          <w:rStyle w:val="Emphasis"/>
          <w:sz w:val="20"/>
          <w:szCs w:val="18"/>
          <w:highlight w:val="cyan"/>
        </w:rPr>
        <w:t>gamma-ray</w:t>
      </w:r>
      <w:r w:rsidRPr="00281BFD">
        <w:rPr>
          <w:rStyle w:val="Emphasis"/>
          <w:sz w:val="20"/>
          <w:szCs w:val="18"/>
        </w:rPr>
        <w:t xml:space="preserve"> bursts</w:t>
      </w:r>
      <w:r w:rsidRPr="00281BFD">
        <w:rPr>
          <w:rStyle w:val="StyleUnderline"/>
          <w:sz w:val="18"/>
          <w:szCs w:val="18"/>
        </w:rPr>
        <w:t xml:space="preserve"> and </w:t>
      </w:r>
      <w:r w:rsidRPr="00281BFD">
        <w:rPr>
          <w:rStyle w:val="Emphasis"/>
          <w:sz w:val="20"/>
          <w:szCs w:val="18"/>
          <w:highlight w:val="cyan"/>
        </w:rPr>
        <w:t>supernovae</w:t>
      </w:r>
      <w:r w:rsidRPr="00281BFD">
        <w:rPr>
          <w:sz w:val="12"/>
          <w:szCs w:val="18"/>
        </w:rPr>
        <w:t>)</w:t>
      </w:r>
      <w:r w:rsidRPr="00281BFD">
        <w:rPr>
          <w:rStyle w:val="StyleUnderline"/>
          <w:sz w:val="18"/>
          <w:szCs w:val="18"/>
        </w:rPr>
        <w:t xml:space="preserve">, and </w:t>
      </w:r>
      <w:r w:rsidRPr="00281BFD">
        <w:rPr>
          <w:rStyle w:val="Emphasis"/>
          <w:sz w:val="20"/>
          <w:szCs w:val="18"/>
        </w:rPr>
        <w:t xml:space="preserve">volcanic </w:t>
      </w:r>
      <w:r w:rsidRPr="00281BFD">
        <w:rPr>
          <w:rStyle w:val="Emphasis"/>
          <w:sz w:val="20"/>
          <w:szCs w:val="18"/>
          <w:highlight w:val="cyan"/>
        </w:rPr>
        <w:t>eruptions</w:t>
      </w:r>
      <w:r w:rsidRPr="00281BFD">
        <w:rPr>
          <w:sz w:val="12"/>
          <w:szCs w:val="18"/>
        </w:rPr>
        <w:t xml:space="preserve">. Almost all natural GCR scenarios </w:t>
      </w:r>
      <w:r w:rsidRPr="00281BFD">
        <w:rPr>
          <w:rStyle w:val="StyleUnderline"/>
          <w:sz w:val="18"/>
          <w:szCs w:val="18"/>
        </w:rPr>
        <w:t>involve</w:t>
      </w:r>
      <w:r w:rsidRPr="00281BFD">
        <w:rPr>
          <w:sz w:val="12"/>
          <w:szCs w:val="18"/>
        </w:rPr>
        <w:t xml:space="preserve"> important </w:t>
      </w:r>
      <w:r w:rsidRPr="00281BFD">
        <w:rPr>
          <w:rStyle w:val="StyleUnderline"/>
          <w:sz w:val="18"/>
          <w:szCs w:val="18"/>
        </w:rPr>
        <w:t xml:space="preserve">interactions between the natural hazard and human </w:t>
      </w:r>
      <w:r w:rsidRPr="00281BFD">
        <w:rPr>
          <w:rStyle w:val="Emphasis"/>
          <w:sz w:val="20"/>
          <w:szCs w:val="18"/>
        </w:rPr>
        <w:t>civilization</w:t>
      </w:r>
      <w:r w:rsidRPr="00281BFD">
        <w:rPr>
          <w:sz w:val="12"/>
          <w:szCs w:val="18"/>
        </w:rPr>
        <w:t xml:space="preserve">. Several natural GCR </w:t>
      </w:r>
      <w:r w:rsidRPr="00281BFD">
        <w:rPr>
          <w:rStyle w:val="StyleUnderline"/>
          <w:sz w:val="18"/>
          <w:szCs w:val="18"/>
        </w:rPr>
        <w:t>scenarios</w:t>
      </w:r>
      <w:r w:rsidRPr="00281BFD">
        <w:rPr>
          <w:sz w:val="12"/>
          <w:szCs w:val="18"/>
        </w:rPr>
        <w:t xml:space="preserve"> may </w:t>
      </w:r>
      <w:r w:rsidRPr="00281BFD">
        <w:rPr>
          <w:rStyle w:val="StyleUnderline"/>
          <w:sz w:val="18"/>
          <w:szCs w:val="18"/>
          <w:highlight w:val="cyan"/>
        </w:rPr>
        <w:t xml:space="preserve">have </w:t>
      </w:r>
      <w:r w:rsidRPr="00281BFD">
        <w:rPr>
          <w:rStyle w:val="Emphasis"/>
          <w:sz w:val="20"/>
          <w:szCs w:val="18"/>
          <w:highlight w:val="cyan"/>
        </w:rPr>
        <w:t>high</w:t>
      </w:r>
      <w:r w:rsidRPr="00281BFD">
        <w:rPr>
          <w:sz w:val="12"/>
          <w:szCs w:val="18"/>
        </w:rPr>
        <w:t xml:space="preserve"> ongoing </w:t>
      </w:r>
      <w:r w:rsidRPr="00281BFD">
        <w:rPr>
          <w:rStyle w:val="Emphasis"/>
          <w:sz w:val="20"/>
          <w:szCs w:val="18"/>
          <w:highlight w:val="cyan"/>
        </w:rPr>
        <w:t>probability</w:t>
      </w:r>
      <w:r w:rsidRPr="00281BFD">
        <w:rPr>
          <w:sz w:val="12"/>
          <w:szCs w:val="18"/>
        </w:rPr>
        <w:t>. Deep human history provides little information about the resilience of modern global civilization to natural global catastrophes. The natural GCRs should not be dismissed on grounds of deep human history. Work on natural GCRs should account for their important human dimensions. A case can even be made for abandoning the distinction between natural and anthropogenic GCR.</w:t>
      </w:r>
    </w:p>
    <w:p w14:paraId="6860465E" w14:textId="77777777" w:rsidR="00DC1C6A" w:rsidRPr="00281BFD" w:rsidRDefault="00DC1C6A" w:rsidP="00DC1C6A">
      <w:pPr>
        <w:rPr>
          <w:sz w:val="12"/>
          <w:szCs w:val="12"/>
        </w:rPr>
      </w:pPr>
      <w:r w:rsidRPr="00281BFD">
        <w:rPr>
          <w:sz w:val="12"/>
          <w:szCs w:val="12"/>
        </w:rPr>
        <w:t>Introduction</w:t>
      </w:r>
    </w:p>
    <w:p w14:paraId="5078779D" w14:textId="77777777" w:rsidR="00DC1C6A" w:rsidRPr="00281BFD" w:rsidRDefault="00DC1C6A" w:rsidP="00DC1C6A">
      <w:pPr>
        <w:rPr>
          <w:sz w:val="12"/>
          <w:szCs w:val="18"/>
        </w:rPr>
      </w:pPr>
      <w:r w:rsidRPr="00281BFD">
        <w:rPr>
          <w:sz w:val="12"/>
          <w:szCs w:val="18"/>
        </w:rPr>
        <w:t xml:space="preserve">If </w:t>
      </w:r>
      <w:r w:rsidRPr="00281BFD">
        <w:rPr>
          <w:rStyle w:val="StyleUnderline"/>
          <w:sz w:val="18"/>
          <w:szCs w:val="18"/>
        </w:rPr>
        <w:t xml:space="preserve">humanity faced </w:t>
      </w:r>
      <w:r w:rsidRPr="00281BFD">
        <w:rPr>
          <w:rStyle w:val="Emphasis"/>
          <w:sz w:val="20"/>
          <w:szCs w:val="18"/>
        </w:rPr>
        <w:t xml:space="preserve">major </w:t>
      </w:r>
      <w:r w:rsidRPr="00281BFD">
        <w:rPr>
          <w:rStyle w:val="Emphasis"/>
          <w:sz w:val="20"/>
          <w:szCs w:val="18"/>
          <w:highlight w:val="cyan"/>
        </w:rPr>
        <w:t>threat</w:t>
      </w:r>
      <w:r w:rsidRPr="00281BFD">
        <w:rPr>
          <w:rStyle w:val="Emphasis"/>
          <w:sz w:val="20"/>
          <w:szCs w:val="18"/>
        </w:rPr>
        <w:t>s</w:t>
      </w:r>
      <w:r w:rsidRPr="00281BFD">
        <w:rPr>
          <w:rStyle w:val="StyleUnderline"/>
          <w:sz w:val="18"/>
          <w:szCs w:val="18"/>
        </w:rPr>
        <w:t xml:space="preserve"> </w:t>
      </w:r>
      <w:r w:rsidRPr="00281BFD">
        <w:rPr>
          <w:rStyle w:val="StyleUnderline"/>
          <w:sz w:val="18"/>
          <w:szCs w:val="18"/>
          <w:highlight w:val="cyan"/>
        </w:rPr>
        <w:t>to</w:t>
      </w:r>
      <w:r w:rsidRPr="00281BFD">
        <w:rPr>
          <w:sz w:val="12"/>
          <w:szCs w:val="18"/>
        </w:rPr>
        <w:t xml:space="preserve"> its </w:t>
      </w:r>
      <w:r w:rsidRPr="00281BFD">
        <w:rPr>
          <w:rStyle w:val="Emphasis"/>
          <w:sz w:val="20"/>
          <w:szCs w:val="18"/>
          <w:highlight w:val="cyan"/>
        </w:rPr>
        <w:t>survival</w:t>
      </w:r>
      <w:r w:rsidRPr="00281BFD">
        <w:rPr>
          <w:sz w:val="12"/>
          <w:szCs w:val="18"/>
        </w:rPr>
        <w:t xml:space="preserve">, then why are we still here? Our ability to (for example) read and write papers on catastrophic risks is wholly dependent on the non-occurrence of any prior catastrophe that would have destroyed the human species. Had such a catastrophe occurred, </w:t>
      </w:r>
      <w:r w:rsidRPr="00281BFD">
        <w:rPr>
          <w:rStyle w:val="StyleUnderline"/>
          <w:sz w:val="18"/>
          <w:szCs w:val="18"/>
        </w:rPr>
        <w:t xml:space="preserve">we would be </w:t>
      </w:r>
      <w:r w:rsidRPr="00281BFD">
        <w:rPr>
          <w:rStyle w:val="Emphasis"/>
          <w:sz w:val="20"/>
          <w:szCs w:val="18"/>
        </w:rPr>
        <w:t>dead</w:t>
      </w:r>
      <w:r w:rsidRPr="00281BFD">
        <w:rPr>
          <w:sz w:val="12"/>
          <w:szCs w:val="18"/>
        </w:rPr>
        <w:t xml:space="preserve">, or our ancestors would be dead and we never would have been born in the first place. The fact of our continued existence </w:t>
      </w:r>
      <w:r w:rsidRPr="00281BFD">
        <w:rPr>
          <w:rStyle w:val="StyleUnderline"/>
          <w:sz w:val="18"/>
          <w:szCs w:val="18"/>
        </w:rPr>
        <w:t>tells us</w:t>
      </w:r>
      <w:r w:rsidRPr="00281BFD">
        <w:rPr>
          <w:sz w:val="12"/>
          <w:szCs w:val="18"/>
        </w:rPr>
        <w:t xml:space="preserve"> something </w:t>
      </w:r>
      <w:r w:rsidRPr="00281BFD">
        <w:rPr>
          <w:rStyle w:val="StyleUnderline"/>
          <w:sz w:val="18"/>
          <w:szCs w:val="18"/>
        </w:rPr>
        <w:t xml:space="preserve">about the </w:t>
      </w:r>
      <w:r w:rsidRPr="00281BFD">
        <w:rPr>
          <w:rStyle w:val="Emphasis"/>
          <w:sz w:val="20"/>
          <w:szCs w:val="18"/>
        </w:rPr>
        <w:t>ongoing risks</w:t>
      </w:r>
      <w:r w:rsidRPr="00281BFD">
        <w:rPr>
          <w:sz w:val="12"/>
          <w:szCs w:val="18"/>
        </w:rPr>
        <w:t xml:space="preserve"> that </w:t>
      </w:r>
      <w:r w:rsidRPr="00281BFD">
        <w:rPr>
          <w:rStyle w:val="StyleUnderline"/>
          <w:sz w:val="18"/>
          <w:szCs w:val="18"/>
        </w:rPr>
        <w:t>humanity faces</w:t>
      </w:r>
      <w:r w:rsidRPr="00281BFD">
        <w:rPr>
          <w:sz w:val="12"/>
          <w:szCs w:val="18"/>
        </w:rPr>
        <w:t>. However, as this paper will argue, it does not tell us as much as one might think.</w:t>
      </w:r>
    </w:p>
    <w:p w14:paraId="3891985A" w14:textId="77777777" w:rsidR="00DC1C6A" w:rsidRPr="00281BFD" w:rsidRDefault="00DC1C6A" w:rsidP="00DC1C6A">
      <w:pPr>
        <w:rPr>
          <w:sz w:val="12"/>
          <w:szCs w:val="18"/>
        </w:rPr>
      </w:pPr>
      <w:r w:rsidRPr="00281BFD">
        <w:rPr>
          <w:sz w:val="12"/>
          <w:szCs w:val="18"/>
        </w:rPr>
        <w:t xml:space="preserve">In the study of global catastrophic risk (GCR; defined below), a </w:t>
      </w:r>
      <w:r w:rsidRPr="00281BFD">
        <w:rPr>
          <w:rStyle w:val="Emphasis"/>
          <w:sz w:val="20"/>
          <w:szCs w:val="18"/>
        </w:rPr>
        <w:t>common</w:t>
      </w:r>
      <w:r w:rsidRPr="00281BFD">
        <w:rPr>
          <w:rStyle w:val="StyleUnderline"/>
          <w:sz w:val="18"/>
          <w:szCs w:val="18"/>
        </w:rPr>
        <w:t xml:space="preserve"> approach</w:t>
      </w:r>
      <w:r w:rsidRPr="00281BFD">
        <w:rPr>
          <w:sz w:val="12"/>
          <w:szCs w:val="18"/>
        </w:rPr>
        <w:t xml:space="preserve"> to accounting for the non-occurrence of prior catastrophes </w:t>
      </w:r>
      <w:r w:rsidRPr="00281BFD">
        <w:rPr>
          <w:rStyle w:val="StyleUnderline"/>
          <w:sz w:val="18"/>
          <w:szCs w:val="18"/>
        </w:rPr>
        <w:t>is</w:t>
      </w:r>
      <w:r w:rsidRPr="00281BFD">
        <w:rPr>
          <w:sz w:val="12"/>
          <w:szCs w:val="18"/>
        </w:rPr>
        <w:t xml:space="preserve"> to distinguish between natural and anthropogenic risks (Bostrom 2013; Millett and Snyder-Beattie 2017; Snyder-Beattie et al. 2019; Ord 2020). Here is the main idea: The </w:t>
      </w:r>
      <w:r w:rsidRPr="00281BFD">
        <w:rPr>
          <w:rStyle w:val="Emphasis"/>
          <w:sz w:val="20"/>
          <w:szCs w:val="18"/>
        </w:rPr>
        <w:t>human</w:t>
      </w:r>
      <w:r w:rsidRPr="00281BFD">
        <w:rPr>
          <w:sz w:val="12"/>
          <w:szCs w:val="18"/>
        </w:rPr>
        <w:t xml:space="preserve"> specie</w:t>
      </w:r>
      <w:r w:rsidRPr="00281BFD">
        <w:rPr>
          <w:rStyle w:val="Emphasis"/>
          <w:sz w:val="20"/>
          <w:szCs w:val="18"/>
        </w:rPr>
        <w:t>s</w:t>
      </w:r>
      <w:r w:rsidRPr="00281BFD">
        <w:rPr>
          <w:sz w:val="12"/>
          <w:szCs w:val="18"/>
        </w:rPr>
        <w:t xml:space="preserve"> has </w:t>
      </w:r>
      <w:r w:rsidRPr="00281BFD">
        <w:rPr>
          <w:rStyle w:val="StyleUnderline"/>
          <w:sz w:val="18"/>
          <w:szCs w:val="18"/>
        </w:rPr>
        <w:t>existed for roughly 200,000 years</w:t>
      </w:r>
      <w:r w:rsidRPr="00281BFD">
        <w:rPr>
          <w:sz w:val="12"/>
          <w:szCs w:val="18"/>
        </w:rPr>
        <w:t>, and our hominin ancestors for even longer. Throughout this time,</w:t>
      </w:r>
      <w:r w:rsidRPr="00281BFD">
        <w:rPr>
          <w:rStyle w:val="StyleUnderline"/>
          <w:sz w:val="18"/>
          <w:szCs w:val="18"/>
        </w:rPr>
        <w:t xml:space="preserve"> our lineage has faced </w:t>
      </w:r>
      <w:r w:rsidRPr="00281BFD">
        <w:rPr>
          <w:rStyle w:val="Emphasis"/>
          <w:sz w:val="20"/>
          <w:szCs w:val="18"/>
        </w:rPr>
        <w:t>natural threats</w:t>
      </w:r>
      <w:r w:rsidRPr="00281BFD">
        <w:rPr>
          <w:sz w:val="12"/>
          <w:szCs w:val="18"/>
        </w:rPr>
        <w:t xml:space="preserve"> such as asteroid collisions and volcanic eruptions. These </w:t>
      </w:r>
      <w:r w:rsidRPr="00281BFD">
        <w:rPr>
          <w:rStyle w:val="StyleUnderline"/>
          <w:sz w:val="18"/>
          <w:szCs w:val="18"/>
        </w:rPr>
        <w:t xml:space="preserve">threats </w:t>
      </w:r>
      <w:r w:rsidRPr="00281BFD">
        <w:rPr>
          <w:rStyle w:val="Emphasis"/>
          <w:sz w:val="20"/>
          <w:szCs w:val="18"/>
        </w:rPr>
        <w:t>persist</w:t>
      </w:r>
      <w:r w:rsidRPr="00281BFD">
        <w:rPr>
          <w:sz w:val="12"/>
          <w:szCs w:val="18"/>
        </w:rPr>
        <w:t xml:space="preserve"> today, </w:t>
      </w:r>
      <w:r w:rsidRPr="00281BFD">
        <w:rPr>
          <w:rStyle w:val="StyleUnderline"/>
          <w:sz w:val="18"/>
          <w:szCs w:val="18"/>
        </w:rPr>
        <w:t>but</w:t>
      </w:r>
      <w:r w:rsidRPr="00281BFD">
        <w:rPr>
          <w:sz w:val="12"/>
          <w:szCs w:val="18"/>
        </w:rPr>
        <w:t xml:space="preserve"> the fact that they </w:t>
      </w:r>
      <w:r w:rsidRPr="00281BFD">
        <w:rPr>
          <w:rStyle w:val="StyleUnderline"/>
          <w:sz w:val="18"/>
          <w:szCs w:val="18"/>
        </w:rPr>
        <w:t xml:space="preserve">did not </w:t>
      </w:r>
      <w:r w:rsidRPr="00281BFD">
        <w:rPr>
          <w:rStyle w:val="Emphasis"/>
          <w:sz w:val="20"/>
          <w:szCs w:val="18"/>
        </w:rPr>
        <w:t>eliminate</w:t>
      </w:r>
      <w:r w:rsidRPr="00281BFD">
        <w:rPr>
          <w:rStyle w:val="StyleUnderline"/>
          <w:sz w:val="18"/>
          <w:szCs w:val="18"/>
        </w:rPr>
        <w:t xml:space="preserve"> our ancestors suggests</w:t>
      </w:r>
      <w:r w:rsidRPr="00281BFD">
        <w:rPr>
          <w:sz w:val="12"/>
          <w:szCs w:val="18"/>
        </w:rPr>
        <w:t xml:space="preserve"> that </w:t>
      </w:r>
      <w:r w:rsidRPr="00281BFD">
        <w:rPr>
          <w:rStyle w:val="StyleUnderline"/>
          <w:sz w:val="18"/>
          <w:szCs w:val="18"/>
        </w:rPr>
        <w:t xml:space="preserve">they are </w:t>
      </w:r>
      <w:r w:rsidRPr="00281BFD">
        <w:rPr>
          <w:rStyle w:val="Emphasis"/>
          <w:sz w:val="20"/>
          <w:szCs w:val="18"/>
        </w:rPr>
        <w:t>unlikely</w:t>
      </w:r>
      <w:r w:rsidRPr="00281BFD">
        <w:rPr>
          <w:rStyle w:val="StyleUnderline"/>
          <w:sz w:val="18"/>
          <w:szCs w:val="18"/>
        </w:rPr>
        <w:t xml:space="preserve"> to eliminate us</w:t>
      </w:r>
      <w:r w:rsidRPr="00281BFD">
        <w:rPr>
          <w:sz w:val="12"/>
          <w:szCs w:val="18"/>
        </w:rPr>
        <w:t>. In contrast, anthropogenic risks such as nuclear weapons did not exist until quite recently. The assessment of anthropogenic risks is therefore unconstrained by deep human history, implying potential for these risks to be substantially larger.</w:t>
      </w:r>
    </w:p>
    <w:p w14:paraId="448E9820" w14:textId="77777777" w:rsidR="00DC1C6A" w:rsidRPr="00281BFD" w:rsidRDefault="00DC1C6A" w:rsidP="00DC1C6A">
      <w:pPr>
        <w:rPr>
          <w:sz w:val="12"/>
          <w:szCs w:val="18"/>
        </w:rPr>
      </w:pPr>
      <w:r w:rsidRPr="00281BFD">
        <w:rPr>
          <w:sz w:val="12"/>
          <w:szCs w:val="18"/>
        </w:rPr>
        <w:t xml:space="preserve">This paper aims to unpack and critically evaluate this perspective on natural GCRs and to present a new, more refined perspective. The paper proceeds in two main directions. First, the </w:t>
      </w:r>
      <w:r w:rsidRPr="00281BFD">
        <w:rPr>
          <w:rStyle w:val="StyleUnderline"/>
          <w:sz w:val="18"/>
          <w:szCs w:val="18"/>
        </w:rPr>
        <w:t>paper</w:t>
      </w:r>
      <w:r w:rsidRPr="00281BFD">
        <w:rPr>
          <w:sz w:val="12"/>
          <w:szCs w:val="18"/>
        </w:rPr>
        <w:t xml:space="preserve"> </w:t>
      </w:r>
      <w:r w:rsidRPr="00281BFD">
        <w:rPr>
          <w:rStyle w:val="Emphasis"/>
          <w:sz w:val="20"/>
          <w:szCs w:val="18"/>
        </w:rPr>
        <w:t>reexamines</w:t>
      </w:r>
      <w:r w:rsidRPr="00281BFD">
        <w:rPr>
          <w:sz w:val="12"/>
          <w:szCs w:val="18"/>
        </w:rPr>
        <w:t xml:space="preserve"> the theoretical </w:t>
      </w:r>
      <w:r w:rsidRPr="00281BFD">
        <w:rPr>
          <w:rStyle w:val="StyleUnderline"/>
          <w:sz w:val="18"/>
          <w:szCs w:val="18"/>
        </w:rPr>
        <w:t>perspective</w:t>
      </w:r>
      <w:r w:rsidRPr="00281BFD">
        <w:rPr>
          <w:sz w:val="12"/>
          <w:szCs w:val="18"/>
        </w:rPr>
        <w:t xml:space="preserve"> outlined above, </w:t>
      </w:r>
      <w:r w:rsidRPr="00281BFD">
        <w:rPr>
          <w:rStyle w:val="Emphasis"/>
          <w:sz w:val="20"/>
          <w:szCs w:val="18"/>
        </w:rPr>
        <w:t>questioning</w:t>
      </w:r>
      <w:r w:rsidRPr="00281BFD">
        <w:rPr>
          <w:sz w:val="12"/>
          <w:szCs w:val="18"/>
        </w:rPr>
        <w:t xml:space="preserve"> the strict</w:t>
      </w:r>
      <w:r w:rsidRPr="00281BFD">
        <w:rPr>
          <w:rStyle w:val="StyleUnderline"/>
          <w:sz w:val="18"/>
          <w:szCs w:val="18"/>
        </w:rPr>
        <w:t xml:space="preserve"> delineation between </w:t>
      </w:r>
      <w:r w:rsidRPr="00281BFD">
        <w:rPr>
          <w:rStyle w:val="Emphasis"/>
          <w:sz w:val="20"/>
          <w:szCs w:val="18"/>
        </w:rPr>
        <w:t>natural</w:t>
      </w:r>
      <w:r w:rsidRPr="00281BFD">
        <w:rPr>
          <w:rStyle w:val="StyleUnderline"/>
          <w:sz w:val="18"/>
          <w:szCs w:val="18"/>
        </w:rPr>
        <w:t xml:space="preserve"> and </w:t>
      </w:r>
      <w:r w:rsidRPr="00281BFD">
        <w:rPr>
          <w:rStyle w:val="Emphasis"/>
          <w:sz w:val="20"/>
          <w:szCs w:val="18"/>
        </w:rPr>
        <w:t>anthropogenic</w:t>
      </w:r>
      <w:r w:rsidRPr="00281BFD">
        <w:rPr>
          <w:rStyle w:val="StyleUnderline"/>
          <w:sz w:val="18"/>
          <w:szCs w:val="18"/>
        </w:rPr>
        <w:t xml:space="preserve"> risks</w:t>
      </w:r>
      <w:r w:rsidRPr="00281BFD">
        <w:rPr>
          <w:sz w:val="12"/>
          <w:szCs w:val="18"/>
        </w:rPr>
        <w:t xml:space="preserve"> and the ethical emphasis on human extinction events. Accounting for the interplay between natural hazards and human civilization and for the ethical importance of civilization collapse events, the theoretical </w:t>
      </w:r>
      <w:r w:rsidRPr="00281BFD">
        <w:rPr>
          <w:rStyle w:val="StyleUnderline"/>
          <w:sz w:val="18"/>
          <w:szCs w:val="18"/>
        </w:rPr>
        <w:t xml:space="preserve">case for believing natural threats to pose </w:t>
      </w:r>
      <w:r w:rsidRPr="00281BFD">
        <w:rPr>
          <w:rStyle w:val="Emphasis"/>
          <w:sz w:val="20"/>
          <w:szCs w:val="18"/>
        </w:rPr>
        <w:t>low</w:t>
      </w:r>
      <w:r w:rsidRPr="00281BFD">
        <w:rPr>
          <w:rStyle w:val="StyleUnderline"/>
          <w:sz w:val="18"/>
          <w:szCs w:val="18"/>
        </w:rPr>
        <w:t xml:space="preserve"> GCR </w:t>
      </w:r>
      <w:r w:rsidRPr="00281BFD">
        <w:rPr>
          <w:rStyle w:val="Emphasis"/>
          <w:sz w:val="20"/>
          <w:szCs w:val="18"/>
        </w:rPr>
        <w:t>weakens substantially</w:t>
      </w:r>
      <w:r w:rsidRPr="00281BFD">
        <w:rPr>
          <w:sz w:val="12"/>
          <w:szCs w:val="18"/>
        </w:rPr>
        <w:t xml:space="preserve">. In short, the </w:t>
      </w:r>
      <w:r w:rsidRPr="00281BFD">
        <w:rPr>
          <w:rStyle w:val="StyleUnderline"/>
          <w:sz w:val="18"/>
          <w:szCs w:val="18"/>
          <w:highlight w:val="cyan"/>
        </w:rPr>
        <w:t>human</w:t>
      </w:r>
      <w:r w:rsidRPr="00281BFD">
        <w:rPr>
          <w:rStyle w:val="StyleUnderline"/>
          <w:sz w:val="18"/>
          <w:szCs w:val="18"/>
        </w:rPr>
        <w:t xml:space="preserve"> species’ 200,000 year </w:t>
      </w:r>
      <w:r w:rsidRPr="00281BFD">
        <w:rPr>
          <w:rStyle w:val="Emphasis"/>
          <w:sz w:val="20"/>
          <w:szCs w:val="18"/>
          <w:highlight w:val="cyan"/>
        </w:rPr>
        <w:t>track record</w:t>
      </w:r>
      <w:r w:rsidRPr="00281BFD">
        <w:rPr>
          <w:rStyle w:val="StyleUnderline"/>
          <w:sz w:val="18"/>
          <w:szCs w:val="18"/>
        </w:rPr>
        <w:t xml:space="preserve"> of survival </w:t>
      </w:r>
      <w:r w:rsidRPr="00281BFD">
        <w:rPr>
          <w:rStyle w:val="StyleUnderline"/>
          <w:sz w:val="18"/>
          <w:szCs w:val="18"/>
          <w:highlight w:val="cyan"/>
        </w:rPr>
        <w:t>tells</w:t>
      </w:r>
      <w:r w:rsidRPr="00281BFD">
        <w:rPr>
          <w:rStyle w:val="StyleUnderline"/>
          <w:sz w:val="18"/>
          <w:szCs w:val="18"/>
        </w:rPr>
        <w:t xml:space="preserve"> us </w:t>
      </w:r>
      <w:r w:rsidRPr="00281BFD">
        <w:rPr>
          <w:rStyle w:val="Emphasis"/>
          <w:sz w:val="20"/>
          <w:szCs w:val="18"/>
          <w:highlight w:val="cyan"/>
        </w:rPr>
        <w:t>little</w:t>
      </w:r>
      <w:r w:rsidRPr="00281BFD">
        <w:rPr>
          <w:rStyle w:val="StyleUnderline"/>
          <w:sz w:val="18"/>
          <w:szCs w:val="18"/>
          <w:highlight w:val="cyan"/>
        </w:rPr>
        <w:t xml:space="preserve"> about</w:t>
      </w:r>
      <w:r w:rsidRPr="00281BFD">
        <w:rPr>
          <w:rStyle w:val="StyleUnderline"/>
          <w:sz w:val="18"/>
          <w:szCs w:val="18"/>
        </w:rPr>
        <w:t xml:space="preserve"> modern civilization’s </w:t>
      </w:r>
      <w:r w:rsidRPr="00281BFD">
        <w:rPr>
          <w:rStyle w:val="Emphasis"/>
          <w:sz w:val="20"/>
          <w:szCs w:val="18"/>
          <w:highlight w:val="cyan"/>
        </w:rPr>
        <w:t>resilience</w:t>
      </w:r>
      <w:r w:rsidRPr="00281BFD">
        <w:rPr>
          <w:rStyle w:val="StyleUnderline"/>
          <w:sz w:val="18"/>
          <w:szCs w:val="18"/>
        </w:rPr>
        <w:t xml:space="preserve"> to natural global catastrophes</w:t>
      </w:r>
      <w:r w:rsidRPr="00281BFD">
        <w:rPr>
          <w:sz w:val="12"/>
          <w:szCs w:val="18"/>
        </w:rPr>
        <w:t xml:space="preserve">. Second, the </w:t>
      </w:r>
      <w:r w:rsidRPr="00281BFD">
        <w:rPr>
          <w:rStyle w:val="StyleUnderline"/>
          <w:sz w:val="18"/>
          <w:szCs w:val="18"/>
        </w:rPr>
        <w:t>paper</w:t>
      </w:r>
      <w:r w:rsidRPr="00281BFD">
        <w:rPr>
          <w:sz w:val="12"/>
          <w:szCs w:val="18"/>
        </w:rPr>
        <w:t xml:space="preserve"> </w:t>
      </w:r>
      <w:r w:rsidRPr="00281BFD">
        <w:rPr>
          <w:rStyle w:val="Emphasis"/>
          <w:sz w:val="20"/>
          <w:szCs w:val="18"/>
        </w:rPr>
        <w:t>applies</w:t>
      </w:r>
      <w:r w:rsidRPr="00281BFD">
        <w:rPr>
          <w:sz w:val="12"/>
          <w:szCs w:val="18"/>
        </w:rPr>
        <w:t xml:space="preserve"> this refined </w:t>
      </w:r>
      <w:r w:rsidRPr="00281BFD">
        <w:rPr>
          <w:rStyle w:val="StyleUnderline"/>
          <w:sz w:val="18"/>
          <w:szCs w:val="18"/>
        </w:rPr>
        <w:t>theory to</w:t>
      </w:r>
      <w:r w:rsidRPr="00281BFD">
        <w:rPr>
          <w:sz w:val="12"/>
          <w:szCs w:val="18"/>
        </w:rPr>
        <w:t xml:space="preserve"> a survey of natural GCRs, including natural </w:t>
      </w:r>
      <w:r w:rsidRPr="00281BFD">
        <w:rPr>
          <w:rStyle w:val="Emphasis"/>
          <w:sz w:val="20"/>
          <w:szCs w:val="18"/>
        </w:rPr>
        <w:t>climate</w:t>
      </w:r>
      <w:r w:rsidRPr="00281BFD">
        <w:rPr>
          <w:sz w:val="12"/>
          <w:szCs w:val="18"/>
        </w:rPr>
        <w:t xml:space="preserve"> change, natural pandemics, near-Earth objects (</w:t>
      </w:r>
      <w:r w:rsidRPr="00281BFD">
        <w:rPr>
          <w:rStyle w:val="Emphasis"/>
          <w:sz w:val="20"/>
          <w:szCs w:val="18"/>
        </w:rPr>
        <w:t>NEOs</w:t>
      </w:r>
      <w:r w:rsidRPr="00281BFD">
        <w:rPr>
          <w:sz w:val="12"/>
          <w:szCs w:val="18"/>
        </w:rPr>
        <w:t xml:space="preserve">), </w:t>
      </w:r>
      <w:r w:rsidRPr="00281BFD">
        <w:rPr>
          <w:rStyle w:val="Emphasis"/>
          <w:sz w:val="20"/>
          <w:szCs w:val="18"/>
        </w:rPr>
        <w:t>space</w:t>
      </w:r>
      <w:r w:rsidRPr="00281BFD">
        <w:rPr>
          <w:sz w:val="12"/>
          <w:szCs w:val="18"/>
        </w:rPr>
        <w:t xml:space="preserve"> weather, </w:t>
      </w:r>
      <w:r w:rsidRPr="00281BFD">
        <w:rPr>
          <w:rStyle w:val="Emphasis"/>
          <w:sz w:val="20"/>
          <w:szCs w:val="18"/>
        </w:rPr>
        <w:t>stellar</w:t>
      </w:r>
      <w:r w:rsidRPr="00281BFD">
        <w:rPr>
          <w:rStyle w:val="StyleUnderline"/>
          <w:sz w:val="18"/>
          <w:szCs w:val="18"/>
        </w:rPr>
        <w:t xml:space="preserve"> explosions</w:t>
      </w:r>
      <w:r w:rsidRPr="00281BFD">
        <w:rPr>
          <w:sz w:val="12"/>
          <w:szCs w:val="18"/>
        </w:rPr>
        <w:t xml:space="preserve">, and volcanic eruptions. The survey finds significant interaction between natural hazards and human civilization in ways that could threaten civilization collapse or worse. Although full quantification of these risks is beyond the scope of the paper, the paper does provide reason to believe that the </w:t>
      </w:r>
      <w:r w:rsidRPr="00281BFD">
        <w:rPr>
          <w:rStyle w:val="StyleUnderline"/>
          <w:sz w:val="18"/>
          <w:szCs w:val="18"/>
        </w:rPr>
        <w:t>risk</w:t>
      </w:r>
      <w:r w:rsidRPr="00281BFD">
        <w:rPr>
          <w:sz w:val="12"/>
          <w:szCs w:val="18"/>
        </w:rPr>
        <w:t xml:space="preserve"> from natural GCRs may be </w:t>
      </w:r>
      <w:r w:rsidRPr="00281BFD">
        <w:rPr>
          <w:rStyle w:val="Emphasis"/>
          <w:sz w:val="20"/>
          <w:szCs w:val="18"/>
        </w:rPr>
        <w:t>substantially larger</w:t>
      </w:r>
      <w:r w:rsidRPr="00281BFD">
        <w:rPr>
          <w:rStyle w:val="StyleUnderline"/>
          <w:sz w:val="18"/>
          <w:szCs w:val="18"/>
        </w:rPr>
        <w:t xml:space="preserve"> than has </w:t>
      </w:r>
      <w:r w:rsidRPr="00281BFD">
        <w:rPr>
          <w:rStyle w:val="Emphasis"/>
          <w:sz w:val="20"/>
          <w:szCs w:val="18"/>
        </w:rPr>
        <w:t>previously</w:t>
      </w:r>
      <w:r w:rsidRPr="00281BFD">
        <w:rPr>
          <w:sz w:val="12"/>
          <w:szCs w:val="18"/>
        </w:rPr>
        <w:t xml:space="preserve"> been </w:t>
      </w:r>
      <w:r w:rsidRPr="00281BFD">
        <w:rPr>
          <w:rStyle w:val="StyleUnderline"/>
          <w:sz w:val="18"/>
          <w:szCs w:val="18"/>
        </w:rPr>
        <w:t>posited</w:t>
      </w:r>
      <w:r w:rsidRPr="00281BFD">
        <w:rPr>
          <w:sz w:val="12"/>
          <w:szCs w:val="18"/>
        </w:rPr>
        <w:t>.</w:t>
      </w:r>
    </w:p>
    <w:p w14:paraId="2D6EDEE4" w14:textId="77777777" w:rsidR="00DC1C6A" w:rsidRPr="00281BFD" w:rsidRDefault="00DC1C6A" w:rsidP="00DC1C6A">
      <w:pPr>
        <w:rPr>
          <w:sz w:val="12"/>
          <w:szCs w:val="18"/>
        </w:rPr>
      </w:pPr>
      <w:r w:rsidRPr="00281BFD">
        <w:rPr>
          <w:sz w:val="12"/>
          <w:szCs w:val="18"/>
        </w:rPr>
        <w:t xml:space="preserve">This paper </w:t>
      </w:r>
      <w:r w:rsidRPr="00281BFD">
        <w:rPr>
          <w:rStyle w:val="StyleUnderline"/>
          <w:sz w:val="18"/>
          <w:szCs w:val="18"/>
        </w:rPr>
        <w:t>responds to</w:t>
      </w:r>
      <w:r w:rsidRPr="00281BFD">
        <w:rPr>
          <w:sz w:val="12"/>
          <w:szCs w:val="18"/>
        </w:rPr>
        <w:t xml:space="preserve"> </w:t>
      </w:r>
      <w:r w:rsidRPr="00281BFD">
        <w:rPr>
          <w:rStyle w:val="Emphasis"/>
          <w:sz w:val="20"/>
          <w:szCs w:val="18"/>
          <w:highlight w:val="cyan"/>
        </w:rPr>
        <w:t>previous</w:t>
      </w:r>
      <w:r w:rsidRPr="00281BFD">
        <w:rPr>
          <w:rStyle w:val="StyleUnderline"/>
          <w:sz w:val="18"/>
          <w:szCs w:val="18"/>
          <w:highlight w:val="cyan"/>
        </w:rPr>
        <w:t xml:space="preserve"> scholarship</w:t>
      </w:r>
      <w:r w:rsidRPr="00281BFD">
        <w:rPr>
          <w:rStyle w:val="StyleUnderline"/>
          <w:sz w:val="18"/>
          <w:szCs w:val="18"/>
        </w:rPr>
        <w:t xml:space="preserve"> that</w:t>
      </w:r>
      <w:r w:rsidRPr="00281BFD">
        <w:rPr>
          <w:sz w:val="12"/>
          <w:szCs w:val="18"/>
        </w:rPr>
        <w:t xml:space="preserve"> has </w:t>
      </w:r>
      <w:r w:rsidRPr="00281BFD">
        <w:rPr>
          <w:rStyle w:val="Emphasis"/>
          <w:sz w:val="20"/>
          <w:szCs w:val="18"/>
          <w:highlight w:val="cyan"/>
        </w:rPr>
        <w:t>downplayed</w:t>
      </w:r>
      <w:r w:rsidRPr="00281BFD">
        <w:rPr>
          <w:sz w:val="12"/>
          <w:szCs w:val="18"/>
        </w:rPr>
        <w:t xml:space="preserve"> the </w:t>
      </w:r>
      <w:r w:rsidRPr="00281BFD">
        <w:rPr>
          <w:rStyle w:val="StyleUnderline"/>
          <w:sz w:val="18"/>
          <w:szCs w:val="18"/>
          <w:highlight w:val="cyan"/>
        </w:rPr>
        <w:t>threat</w:t>
      </w:r>
      <w:r w:rsidRPr="00281BFD">
        <w:rPr>
          <w:sz w:val="12"/>
          <w:szCs w:val="18"/>
        </w:rPr>
        <w:t xml:space="preserve"> of natural GCRs at least in part for the reasons outlined above. The most detailed examples of such scholarship are </w:t>
      </w:r>
      <w:r w:rsidRPr="00281BFD">
        <w:rPr>
          <w:rStyle w:val="Emphasis"/>
          <w:sz w:val="20"/>
          <w:szCs w:val="18"/>
          <w:highlight w:val="cyan"/>
        </w:rPr>
        <w:t>Snyder</w:t>
      </w:r>
      <w:r w:rsidRPr="00281BFD">
        <w:rPr>
          <w:rStyle w:val="Emphasis"/>
          <w:sz w:val="20"/>
          <w:szCs w:val="18"/>
        </w:rPr>
        <w:t>-Beattie</w:t>
      </w:r>
      <w:r w:rsidRPr="00281BFD">
        <w:rPr>
          <w:sz w:val="12"/>
          <w:szCs w:val="18"/>
        </w:rPr>
        <w:t xml:space="preserve"> et al. (20</w:t>
      </w:r>
      <w:r w:rsidRPr="00281BFD">
        <w:rPr>
          <w:rStyle w:val="Emphasis"/>
          <w:sz w:val="20"/>
          <w:szCs w:val="18"/>
        </w:rPr>
        <w:t>19</w:t>
      </w:r>
      <w:r w:rsidRPr="00281BFD">
        <w:rPr>
          <w:sz w:val="12"/>
          <w:szCs w:val="18"/>
        </w:rPr>
        <w:t xml:space="preserve">) and </w:t>
      </w:r>
      <w:r w:rsidRPr="00281BFD">
        <w:rPr>
          <w:rStyle w:val="Emphasis"/>
          <w:sz w:val="20"/>
          <w:szCs w:val="18"/>
          <w:highlight w:val="cyan"/>
        </w:rPr>
        <w:t>Ord</w:t>
      </w:r>
      <w:r w:rsidRPr="00281BFD">
        <w:rPr>
          <w:sz w:val="12"/>
          <w:szCs w:val="18"/>
        </w:rPr>
        <w:t xml:space="preserve"> (20</w:t>
      </w:r>
      <w:r w:rsidRPr="00281BFD">
        <w:rPr>
          <w:rStyle w:val="Emphasis"/>
          <w:sz w:val="20"/>
          <w:szCs w:val="18"/>
        </w:rPr>
        <w:t>20</w:t>
      </w:r>
      <w:r w:rsidRPr="00281BFD">
        <w:rPr>
          <w:sz w:val="12"/>
          <w:szCs w:val="18"/>
        </w:rPr>
        <w:t xml:space="preserve">); additional examples include </w:t>
      </w:r>
      <w:r w:rsidRPr="00281BFD">
        <w:rPr>
          <w:rStyle w:val="Emphasis"/>
          <w:sz w:val="20"/>
          <w:szCs w:val="18"/>
          <w:highlight w:val="cyan"/>
        </w:rPr>
        <w:t>Bostrom</w:t>
      </w:r>
      <w:r w:rsidRPr="00281BFD">
        <w:rPr>
          <w:sz w:val="12"/>
          <w:szCs w:val="18"/>
        </w:rPr>
        <w:t xml:space="preserve"> (20</w:t>
      </w:r>
      <w:r w:rsidRPr="00281BFD">
        <w:rPr>
          <w:rStyle w:val="Emphasis"/>
          <w:sz w:val="20"/>
          <w:szCs w:val="18"/>
        </w:rPr>
        <w:t>13</w:t>
      </w:r>
      <w:r w:rsidRPr="00281BFD">
        <w:rPr>
          <w:sz w:val="12"/>
          <w:szCs w:val="18"/>
        </w:rPr>
        <w:t xml:space="preserve">) </w:t>
      </w:r>
      <w:r w:rsidRPr="00281BFD">
        <w:rPr>
          <w:rStyle w:val="StyleUnderline"/>
          <w:sz w:val="18"/>
          <w:szCs w:val="18"/>
        </w:rPr>
        <w:t>and</w:t>
      </w:r>
      <w:r w:rsidRPr="00281BFD">
        <w:rPr>
          <w:sz w:val="12"/>
          <w:szCs w:val="18"/>
        </w:rPr>
        <w:t xml:space="preserve"> </w:t>
      </w:r>
      <w:r w:rsidRPr="00281BFD">
        <w:rPr>
          <w:rStyle w:val="Emphasis"/>
          <w:sz w:val="20"/>
          <w:szCs w:val="18"/>
          <w:highlight w:val="cyan"/>
        </w:rPr>
        <w:t>Millett</w:t>
      </w:r>
      <w:r w:rsidRPr="00281BFD">
        <w:rPr>
          <w:sz w:val="12"/>
          <w:szCs w:val="18"/>
        </w:rPr>
        <w:t xml:space="preserve"> and Snyder-Beattie (20</w:t>
      </w:r>
      <w:r w:rsidRPr="00281BFD">
        <w:rPr>
          <w:rStyle w:val="Emphasis"/>
          <w:sz w:val="20"/>
          <w:szCs w:val="18"/>
        </w:rPr>
        <w:t>17)</w:t>
      </w:r>
      <w:r w:rsidRPr="00281BFD">
        <w:rPr>
          <w:sz w:val="12"/>
          <w:szCs w:val="18"/>
        </w:rPr>
        <w:t>.Footnote1 In contrast, Manheim (2018) argues that the risk of natural pandemics has been underestimated. This paper is consistent with the perspective of Manheim (2018), augmenting its argument with new theoretical discussion and applying it to a wider range of natural GCRs. More generally, this paper contributes to ongoing scholarship on the methodological basis of evaluating GCRs (Tonn and Stiefel 2013; Avin et al. 2018; Liu et al. 2018; Baum 20</w:t>
      </w:r>
      <w:r w:rsidRPr="00281BFD">
        <w:rPr>
          <w:rFonts w:hint="eastAsia"/>
          <w:sz w:val="12"/>
          <w:szCs w:val="18"/>
        </w:rPr>
        <w:t>20; Beard et al. 2020; Cotton‐Barratt et al. 2020) and on comparative GCR assessment (Leggett 2006; Pamlin and Armstrong 2015), especially comparative assessment for catastrophes that do not rapidly result in human extinction (Baum et al. 2019; Kuhlemann 2</w:t>
      </w:r>
      <w:r w:rsidRPr="00281BFD">
        <w:rPr>
          <w:sz w:val="12"/>
          <w:szCs w:val="18"/>
        </w:rPr>
        <w:t>019; Denkenberger et al. 2021).</w:t>
      </w:r>
    </w:p>
    <w:p w14:paraId="11698D73" w14:textId="77777777" w:rsidR="00DC1C6A" w:rsidRPr="00281BFD" w:rsidRDefault="00DC1C6A" w:rsidP="00DC1C6A">
      <w:pPr>
        <w:rPr>
          <w:sz w:val="16"/>
        </w:rPr>
      </w:pPr>
      <w:r w:rsidRPr="00281BFD">
        <w:rPr>
          <w:sz w:val="16"/>
        </w:rPr>
        <w:t>2 theoretical foundations</w:t>
      </w:r>
    </w:p>
    <w:p w14:paraId="1964263C" w14:textId="77777777" w:rsidR="00DC1C6A" w:rsidRPr="00281BFD" w:rsidRDefault="00DC1C6A" w:rsidP="00DC1C6A">
      <w:pPr>
        <w:rPr>
          <w:sz w:val="16"/>
        </w:rPr>
      </w:pPr>
      <w:r w:rsidRPr="00281BFD">
        <w:rPr>
          <w:sz w:val="16"/>
        </w:rPr>
        <w:t>2.1 Inferring catastrophe probabilities from historical data</w:t>
      </w:r>
    </w:p>
    <w:p w14:paraId="321B7AC7" w14:textId="77777777" w:rsidR="00DC1C6A" w:rsidRPr="00281BFD" w:rsidRDefault="00DC1C6A" w:rsidP="00DC1C6A">
      <w:pPr>
        <w:rPr>
          <w:sz w:val="16"/>
        </w:rPr>
      </w:pPr>
      <w:r w:rsidRPr="00281BFD">
        <w:rPr>
          <w:rStyle w:val="StyleUnderline"/>
        </w:rPr>
        <w:lastRenderedPageBreak/>
        <w:t xml:space="preserve">We begin with an elaboration of the theoretical argument for a </w:t>
      </w:r>
      <w:r w:rsidRPr="00281BFD">
        <w:rPr>
          <w:rStyle w:val="Emphasis"/>
          <w:highlight w:val="yellow"/>
        </w:rPr>
        <w:t>low probability</w:t>
      </w:r>
      <w:r w:rsidRPr="00281BFD">
        <w:rPr>
          <w:rStyle w:val="StyleUnderline"/>
          <w:highlight w:val="yellow"/>
        </w:rPr>
        <w:t xml:space="preserve"> of </w:t>
      </w:r>
      <w:r w:rsidRPr="00281BFD">
        <w:rPr>
          <w:rStyle w:val="Emphasis"/>
          <w:highlight w:val="yellow"/>
        </w:rPr>
        <w:t>natural GCR</w:t>
      </w:r>
      <w:r w:rsidRPr="00281BFD">
        <w:rPr>
          <w:rStyle w:val="StyleUnderline"/>
          <w:highlight w:val="yellow"/>
        </w:rPr>
        <w:t xml:space="preserve"> outlined in </w:t>
      </w:r>
      <w:r w:rsidRPr="00281BFD">
        <w:rPr>
          <w:rStyle w:val="Emphasis"/>
          <w:highlight w:val="yellow"/>
        </w:rPr>
        <w:t>Introduction</w:t>
      </w:r>
      <w:r w:rsidRPr="00281BFD">
        <w:rPr>
          <w:sz w:val="16"/>
        </w:rPr>
        <w:t>.</w:t>
      </w:r>
    </w:p>
    <w:p w14:paraId="6341F9DC" w14:textId="77777777" w:rsidR="00DC1C6A" w:rsidRPr="00281BFD" w:rsidRDefault="00DC1C6A" w:rsidP="00DC1C6A">
      <w:pPr>
        <w:rPr>
          <w:sz w:val="16"/>
        </w:rPr>
      </w:pPr>
      <w:r w:rsidRPr="00281BFD">
        <w:rPr>
          <w:sz w:val="16"/>
        </w:rPr>
        <w:t xml:space="preserve">For the sake of discussion, </w:t>
      </w:r>
      <w:r w:rsidRPr="00281BFD">
        <w:rPr>
          <w:rStyle w:val="StyleUnderline"/>
        </w:rPr>
        <w:t xml:space="preserve">suppose that the human species materialized out of thin air 200,000 years ago. Obviously this is incorrect; human evolution was (and still is) a gradual process that traces all the way back to early-Earth abiogenesis. However, assuming a fixed starting point simplifies the analysis </w:t>
      </w:r>
      <w:r w:rsidRPr="00281BFD">
        <w:rPr>
          <w:sz w:val="16"/>
        </w:rPr>
        <w:t xml:space="preserve">without loss of generality. </w:t>
      </w:r>
      <w:r w:rsidRPr="00281BFD">
        <w:rPr>
          <w:rStyle w:val="StyleUnderline"/>
          <w:highlight w:val="yellow"/>
        </w:rPr>
        <w:t>Suppose</w:t>
      </w:r>
      <w:r w:rsidRPr="00281BFD">
        <w:rPr>
          <w:rStyle w:val="StyleUnderline"/>
        </w:rPr>
        <w:t xml:space="preserve"> further that for the entire 200,000 year duration of human history, </w:t>
      </w:r>
      <w:r w:rsidRPr="00281BFD">
        <w:rPr>
          <w:rStyle w:val="StyleUnderline"/>
          <w:highlight w:val="yellow"/>
        </w:rPr>
        <w:t>humanity has faced a single, constant extinction risk</w:t>
      </w:r>
      <w:r w:rsidRPr="00281BFD">
        <w:rPr>
          <w:sz w:val="16"/>
        </w:rPr>
        <w:t xml:space="preserve">. We can assume that the risk is of collision between Earth and a massive asteroid; the particulars are unimportant. </w:t>
      </w:r>
      <w:r w:rsidRPr="00281BFD">
        <w:rPr>
          <w:rStyle w:val="StyleUnderline"/>
          <w:highlight w:val="yellow"/>
        </w:rPr>
        <w:t>This risk is</w:t>
      </w:r>
      <w:r w:rsidRPr="00281BFD">
        <w:rPr>
          <w:rStyle w:val="StyleUnderline"/>
        </w:rPr>
        <w:t xml:space="preserve"> constant in the sense that for each time t, the collision occurs with a probability p(t) = </w:t>
      </w:r>
      <w:r w:rsidRPr="00281BFD">
        <w:rPr>
          <w:rStyle w:val="StyleUnderline"/>
          <w:highlight w:val="yellow"/>
        </w:rPr>
        <w:t>P</w:t>
      </w:r>
      <w:r w:rsidRPr="00281BFD">
        <w:rPr>
          <w:rStyle w:val="StyleUnderline"/>
        </w:rPr>
        <w:t xml:space="preserve"> for some constant P</w:t>
      </w:r>
      <w:r w:rsidRPr="00281BFD">
        <w:rPr>
          <w:sz w:val="16"/>
        </w:rPr>
        <w:t xml:space="preserve">. In other words, the asteroid has the same probability of colliding with Earth in one year as it does in any other year. </w:t>
      </w:r>
      <w:r w:rsidRPr="00281BFD">
        <w:rPr>
          <w:rStyle w:val="StyleUnderline"/>
        </w:rPr>
        <w:t>Given that humanity has not yet gone extinct, what is the value of P</w:t>
      </w:r>
      <w:r w:rsidRPr="00281BFD">
        <w:rPr>
          <w:sz w:val="16"/>
        </w:rPr>
        <w:t>?</w:t>
      </w:r>
    </w:p>
    <w:p w14:paraId="751B5764" w14:textId="77777777" w:rsidR="00DC1C6A" w:rsidRPr="00281BFD" w:rsidRDefault="00DC1C6A" w:rsidP="00DC1C6A">
      <w:pPr>
        <w:rPr>
          <w:sz w:val="16"/>
        </w:rPr>
      </w:pPr>
      <w:r w:rsidRPr="00281BFD">
        <w:rPr>
          <w:sz w:val="16"/>
        </w:rPr>
        <w:t>The situation here is one of zero failure data, meaning a situation in which the failure mode has not previously occurred. Prior literature has proposed several formulae for quantifying probabilities under zero failure data (Bailey 1997; Quigley and Revie 2011), some of whichFootnote2 are broadly of the form:</w:t>
      </w:r>
    </w:p>
    <w:p w14:paraId="34F49BCD" w14:textId="77777777" w:rsidR="00DC1C6A" w:rsidRPr="00281BFD" w:rsidRDefault="00DC1C6A" w:rsidP="00DC1C6A">
      <w:pPr>
        <w:rPr>
          <w:sz w:val="16"/>
        </w:rPr>
      </w:pPr>
      <w:r w:rsidRPr="00281BFD">
        <w:rPr>
          <w:sz w:val="16"/>
        </w:rPr>
        <w:t>(1)</w:t>
      </w:r>
    </w:p>
    <w:p w14:paraId="2709E6B5" w14:textId="77777777" w:rsidR="00DC1C6A" w:rsidRPr="00281BFD" w:rsidRDefault="00DC1C6A" w:rsidP="00DC1C6A">
      <w:pPr>
        <w:rPr>
          <w:sz w:val="16"/>
        </w:rPr>
      </w:pPr>
      <w:r w:rsidRPr="00281BFD">
        <w:rPr>
          <w:sz w:val="16"/>
        </w:rPr>
        <w:t xml:space="preserve">In Eq. (1), </w:t>
      </w:r>
      <w:r w:rsidRPr="00281BFD">
        <w:rPr>
          <w:rStyle w:val="StyleUnderline"/>
        </w:rPr>
        <w:t xml:space="preserve">n is the number of time periods that have elapsed without a failure event. Thus, for n = 200,000, it follows that </w:t>
      </w:r>
      <w:r w:rsidRPr="00281BFD">
        <w:rPr>
          <w:rStyle w:val="StyleUnderline"/>
          <w:highlight w:val="yellow"/>
        </w:rPr>
        <w:t>P ≈ </w:t>
      </w:r>
      <w:r w:rsidRPr="00281BFD">
        <w:rPr>
          <w:rStyle w:val="Emphasis"/>
          <w:sz w:val="32"/>
          <w:szCs w:val="28"/>
          <w:highlight w:val="yellow"/>
        </w:rPr>
        <w:t>2 × 10–6</w:t>
      </w:r>
      <w:r w:rsidRPr="00281BFD">
        <w:rPr>
          <w:sz w:val="16"/>
        </w:rPr>
        <w:t xml:space="preserve">. In other words, given that there have been 200,000 years with no human extinction event, the probability of humanity going extinct in any given year is approximately 2 × 10–6. </w:t>
      </w:r>
      <w:r w:rsidRPr="00281BFD">
        <w:rPr>
          <w:rStyle w:val="StyleUnderline"/>
        </w:rPr>
        <w:t>That is a rather small number</w:t>
      </w:r>
      <w:r w:rsidRPr="00281BFD">
        <w:rPr>
          <w:sz w:val="16"/>
        </w:rPr>
        <w:t xml:space="preserve">, so it may be helpful to consider the probability per millennium instead of per year. Given that there have been 200 millennia with no extinction event, </w:t>
      </w:r>
      <w:r w:rsidRPr="00281BFD">
        <w:rPr>
          <w:rStyle w:val="StyleUnderline"/>
          <w:highlight w:val="yellow"/>
        </w:rPr>
        <w:t>the probability</w:t>
      </w:r>
      <w:r w:rsidRPr="00281BFD">
        <w:rPr>
          <w:rStyle w:val="StyleUnderline"/>
        </w:rPr>
        <w:t xml:space="preserve"> of humanity going extinct in any given </w:t>
      </w:r>
      <w:r w:rsidRPr="00281BFD">
        <w:rPr>
          <w:rStyle w:val="Emphasis"/>
          <w:sz w:val="28"/>
          <w:szCs w:val="24"/>
        </w:rPr>
        <w:t>millennium</w:t>
      </w:r>
      <w:r w:rsidRPr="00281BFD">
        <w:rPr>
          <w:rStyle w:val="StyleUnderline"/>
          <w:sz w:val="24"/>
          <w:szCs w:val="24"/>
        </w:rPr>
        <w:t xml:space="preserve"> </w:t>
      </w:r>
      <w:r w:rsidRPr="00281BFD">
        <w:rPr>
          <w:rStyle w:val="StyleUnderline"/>
          <w:highlight w:val="yellow"/>
        </w:rPr>
        <w:t xml:space="preserve">is approximately </w:t>
      </w:r>
      <w:r w:rsidRPr="00281BFD">
        <w:rPr>
          <w:rStyle w:val="Emphasis"/>
          <w:highlight w:val="yellow"/>
        </w:rPr>
        <w:t>0.002</w:t>
      </w:r>
      <w:r w:rsidRPr="00281BFD">
        <w:rPr>
          <w:sz w:val="16"/>
        </w:rPr>
        <w:t xml:space="preserve">, or 0.2%. </w:t>
      </w:r>
      <w:r w:rsidRPr="00281BFD">
        <w:rPr>
          <w:rStyle w:val="StyleUnderline"/>
        </w:rPr>
        <w:t>That is indeed a small probability</w:t>
      </w:r>
      <w:r w:rsidRPr="00281BFD">
        <w:rPr>
          <w:sz w:val="16"/>
        </w:rPr>
        <w:t>.</w:t>
      </w:r>
    </w:p>
    <w:p w14:paraId="41E4826C" w14:textId="77777777" w:rsidR="00DC1C6A" w:rsidRPr="00281BFD" w:rsidRDefault="00DC1C6A" w:rsidP="00DC1C6A">
      <w:pPr>
        <w:rPr>
          <w:sz w:val="16"/>
        </w:rPr>
      </w:pPr>
      <w:r w:rsidRPr="00281BFD">
        <w:rPr>
          <w:sz w:val="16"/>
        </w:rPr>
        <w:t>A caveat is that our ability to do this analysis depends on humanity’s continued existence. This introduces a bias into the zero failure data: had a failure occurred, we would not exist. As a consequence, estimates of P obtained from approaches such as that of Eq. (1) will be too low.Footnote3 Snyder-Beattie et al. (2019) explore several techniques for adjusting P to remove this bias, finding that the net effect on P is small. Assessment of this finding is beyond the scope of this paper. For present purposes, Eq. (1) suffices.</w:t>
      </w:r>
    </w:p>
    <w:p w14:paraId="766C4CD0" w14:textId="77777777" w:rsidR="00DC1C6A" w:rsidRPr="00281BFD" w:rsidRDefault="00DC1C6A" w:rsidP="00DC1C6A">
      <w:pPr>
        <w:rPr>
          <w:sz w:val="16"/>
        </w:rPr>
      </w:pPr>
      <w:r w:rsidRPr="00281BFD">
        <w:rPr>
          <w:rStyle w:val="StyleUnderline"/>
        </w:rPr>
        <w:t xml:space="preserve">Equation (1) appears to have </w:t>
      </w:r>
      <w:r w:rsidRPr="00281BFD">
        <w:rPr>
          <w:rStyle w:val="Emphasis"/>
          <w:highlight w:val="yellow"/>
        </w:rPr>
        <w:t>strong implications</w:t>
      </w:r>
      <w:r w:rsidRPr="00281BFD">
        <w:rPr>
          <w:rStyle w:val="StyleUnderline"/>
          <w:highlight w:val="yellow"/>
        </w:rPr>
        <w:t xml:space="preserve"> for the </w:t>
      </w:r>
      <w:r w:rsidRPr="00281BFD">
        <w:rPr>
          <w:rStyle w:val="Emphasis"/>
          <w:highlight w:val="yellow"/>
        </w:rPr>
        <w:t>assessment</w:t>
      </w:r>
      <w:r w:rsidRPr="00281BFD">
        <w:rPr>
          <w:rStyle w:val="StyleUnderline"/>
          <w:highlight w:val="yellow"/>
        </w:rPr>
        <w:t xml:space="preserve"> of</w:t>
      </w:r>
      <w:r w:rsidRPr="00281BFD">
        <w:rPr>
          <w:rStyle w:val="StyleUnderline"/>
        </w:rPr>
        <w:t xml:space="preserve"> natural and anthropogenic </w:t>
      </w:r>
      <w:r w:rsidRPr="00281BFD">
        <w:rPr>
          <w:rStyle w:val="Emphasis"/>
          <w:highlight w:val="yellow"/>
        </w:rPr>
        <w:t>GCR</w:t>
      </w:r>
      <w:r w:rsidRPr="00281BFD">
        <w:rPr>
          <w:rStyle w:val="StyleUnderline"/>
          <w:highlight w:val="yellow"/>
        </w:rPr>
        <w:t>. Natural risks</w:t>
      </w:r>
      <w:r w:rsidRPr="00281BFD">
        <w:rPr>
          <w:rStyle w:val="StyleUnderline"/>
        </w:rPr>
        <w:t xml:space="preserve"> have been present throughout human history and therefore may, in aggregate, have a probability </w:t>
      </w:r>
      <w:r w:rsidRPr="00281BFD">
        <w:rPr>
          <w:rStyle w:val="Emphasis"/>
          <w:highlight w:val="yellow"/>
        </w:rPr>
        <w:t>no higher</w:t>
      </w:r>
      <w:r w:rsidRPr="00281BFD">
        <w:rPr>
          <w:rStyle w:val="StyleUnderline"/>
          <w:highlight w:val="yellow"/>
        </w:rPr>
        <w:t xml:space="preserve"> than</w:t>
      </w:r>
      <w:r w:rsidRPr="00281BFD">
        <w:rPr>
          <w:rStyle w:val="StyleUnderline"/>
        </w:rPr>
        <w:t xml:space="preserve"> something on the order of </w:t>
      </w:r>
      <w:r w:rsidRPr="00281BFD">
        <w:rPr>
          <w:rStyle w:val="Emphasis"/>
          <w:sz w:val="32"/>
          <w:szCs w:val="28"/>
          <w:highlight w:val="yellow"/>
        </w:rPr>
        <w:t>10–6 per year</w:t>
      </w:r>
      <w:r w:rsidRPr="00281BFD">
        <w:rPr>
          <w:rStyle w:val="StyleUnderline"/>
          <w:sz w:val="32"/>
          <w:szCs w:val="32"/>
        </w:rPr>
        <w:t xml:space="preserve"> </w:t>
      </w:r>
      <w:r w:rsidRPr="00281BFD">
        <w:rPr>
          <w:rStyle w:val="StyleUnderline"/>
        </w:rPr>
        <w:t>as per the calculations above</w:t>
      </w:r>
      <w:r w:rsidRPr="00281BFD">
        <w:rPr>
          <w:sz w:val="16"/>
        </w:rPr>
        <w:t xml:space="preserve">. In contrast, anthropogenic risks are newer. </w:t>
      </w:r>
      <w:r w:rsidRPr="00281BFD">
        <w:rPr>
          <w:rStyle w:val="StyleUnderline"/>
        </w:rPr>
        <w:t xml:space="preserve">For example, the </w:t>
      </w:r>
      <w:r w:rsidRPr="00281BFD">
        <w:rPr>
          <w:rStyle w:val="Emphasis"/>
        </w:rPr>
        <w:t xml:space="preserve">first </w:t>
      </w:r>
      <w:r w:rsidRPr="00281BFD">
        <w:rPr>
          <w:rStyle w:val="Emphasis"/>
          <w:highlight w:val="yellow"/>
        </w:rPr>
        <w:t>nuclear</w:t>
      </w:r>
      <w:r w:rsidRPr="00281BFD">
        <w:rPr>
          <w:rStyle w:val="Emphasis"/>
        </w:rPr>
        <w:t xml:space="preserve"> weapon was built</w:t>
      </w:r>
      <w:r w:rsidRPr="00281BFD">
        <w:rPr>
          <w:rStyle w:val="StyleUnderline"/>
        </w:rPr>
        <w:t xml:space="preserve"> in 1945, 77 years ago. Using Eq. (2), that implies a </w:t>
      </w:r>
      <w:r w:rsidRPr="00281BFD">
        <w:rPr>
          <w:rStyle w:val="Emphasis"/>
        </w:rPr>
        <w:t>probability</w:t>
      </w:r>
      <w:r w:rsidRPr="00281BFD">
        <w:rPr>
          <w:rStyle w:val="StyleUnderline"/>
        </w:rPr>
        <w:t xml:space="preserve"> of approximately </w:t>
      </w:r>
      <w:r w:rsidRPr="00281BFD">
        <w:rPr>
          <w:rStyle w:val="Emphasis"/>
          <w:sz w:val="28"/>
          <w:szCs w:val="24"/>
          <w:highlight w:val="yellow"/>
        </w:rPr>
        <w:t>4 × 10–3 per year</w:t>
      </w:r>
      <w:r w:rsidRPr="00281BFD">
        <w:rPr>
          <w:sz w:val="16"/>
        </w:rPr>
        <w:t xml:space="preserve">, which is three orders of magnitude higher than the natural risk. This reasoning has factored significantly in some studies concluding that the GCR from natural sources is substantially lower than the anthropogenic GCRs (Bostrom 2013; Millett and Snyder-Beattie 2017; Snyder-Beattie et al. 2019; Ord 2020). </w:t>
      </w:r>
      <w:r w:rsidRPr="00281BFD">
        <w:rPr>
          <w:rStyle w:val="StyleUnderline"/>
          <w:highlight w:val="yellow"/>
        </w:rPr>
        <w:t xml:space="preserve">The </w:t>
      </w:r>
      <w:r w:rsidRPr="00281BFD">
        <w:rPr>
          <w:rStyle w:val="Emphasis"/>
          <w:highlight w:val="yellow"/>
        </w:rPr>
        <w:t>most detailed</w:t>
      </w:r>
      <w:r w:rsidRPr="00281BFD">
        <w:rPr>
          <w:rStyle w:val="StyleUnderline"/>
        </w:rPr>
        <w:t xml:space="preserve"> of these is Snyder-Beattie et al. (2019), which calculates an upper bound for the probability of </w:t>
      </w:r>
      <w:r w:rsidRPr="00281BFD">
        <w:rPr>
          <w:rStyle w:val="StyleUnderline"/>
          <w:highlight w:val="yellow"/>
        </w:rPr>
        <w:t>human extinction</w:t>
      </w:r>
      <w:r w:rsidRPr="00281BFD">
        <w:rPr>
          <w:rStyle w:val="StyleUnderline"/>
        </w:rPr>
        <w:t xml:space="preserve"> from natural sources at approximately </w:t>
      </w:r>
      <w:r w:rsidRPr="00281BFD">
        <w:rPr>
          <w:rStyle w:val="Emphasis"/>
          <w:sz w:val="32"/>
          <w:szCs w:val="28"/>
          <w:highlight w:val="yellow"/>
        </w:rPr>
        <w:t>7 × 10–5</w:t>
      </w:r>
      <w:r w:rsidRPr="00281BFD">
        <w:rPr>
          <w:rStyle w:val="StyleUnderline"/>
          <w:sz w:val="28"/>
          <w:szCs w:val="28"/>
        </w:rPr>
        <w:t xml:space="preserve"> </w:t>
      </w:r>
      <w:r w:rsidRPr="00281BFD">
        <w:rPr>
          <w:rStyle w:val="StyleUnderline"/>
        </w:rPr>
        <w:t>per year</w:t>
      </w:r>
      <w:r w:rsidRPr="00281BFD">
        <w:rPr>
          <w:sz w:val="16"/>
        </w:rPr>
        <w:t xml:space="preserve">. The distinction between the 2 × 10–6 per year calculated above and the 7 × 10–5 per year calculated by Snyder-Beattie et al. (2019) does not affect the analysis of this paper: </w:t>
      </w:r>
      <w:r w:rsidRPr="00281BFD">
        <w:rPr>
          <w:rStyle w:val="StyleUnderline"/>
        </w:rPr>
        <w:t xml:space="preserve">both are very low probabilities calculated exclusively by humanity’s 200,000 year lifetime. Furthermore, </w:t>
      </w:r>
      <w:r w:rsidRPr="00281BFD">
        <w:rPr>
          <w:rStyle w:val="Emphasis"/>
          <w:highlight w:val="yellow"/>
        </w:rPr>
        <w:t>measuring humanity’s lifetime</w:t>
      </w:r>
      <w:r w:rsidRPr="00281BFD">
        <w:rPr>
          <w:rStyle w:val="StyleUnderline"/>
          <w:highlight w:val="yellow"/>
        </w:rPr>
        <w:t xml:space="preserve"> as</w:t>
      </w:r>
      <w:r w:rsidRPr="00281BFD">
        <w:rPr>
          <w:rStyle w:val="StyleUnderline"/>
        </w:rPr>
        <w:t xml:space="preserve"> being </w:t>
      </w:r>
      <w:r w:rsidRPr="00F37469">
        <w:rPr>
          <w:rStyle w:val="Emphasis"/>
          <w:highlight w:val="yellow"/>
        </w:rPr>
        <w:t xml:space="preserve">longer </w:t>
      </w:r>
      <w:r w:rsidRPr="00281BFD">
        <w:rPr>
          <w:rStyle w:val="Emphasis"/>
          <w:highlight w:val="yellow"/>
        </w:rPr>
        <w:t>than 200,000 years</w:t>
      </w:r>
      <w:r w:rsidRPr="00281BFD">
        <w:rPr>
          <w:rStyle w:val="StyleUnderline"/>
          <w:highlight w:val="yellow"/>
        </w:rPr>
        <w:t xml:space="preserve"> makes the probabilities </w:t>
      </w:r>
      <w:r w:rsidRPr="00281BFD">
        <w:rPr>
          <w:rStyle w:val="Emphasis"/>
          <w:highlight w:val="yellow"/>
        </w:rPr>
        <w:t>even lower</w:t>
      </w:r>
      <w:r w:rsidRPr="00281BFD">
        <w:rPr>
          <w:sz w:val="16"/>
        </w:rPr>
        <w:t>.</w:t>
      </w:r>
    </w:p>
    <w:p w14:paraId="33CBB0C3" w14:textId="77777777" w:rsidR="00DC1C6A" w:rsidRPr="00867D54" w:rsidRDefault="00DC1C6A" w:rsidP="00DC1C6A">
      <w:pPr>
        <w:rPr>
          <w:sz w:val="10"/>
          <w:szCs w:val="10"/>
        </w:rPr>
      </w:pPr>
      <w:r w:rsidRPr="00867D54">
        <w:rPr>
          <w:sz w:val="10"/>
          <w:szCs w:val="10"/>
        </w:rPr>
        <w:t>The ethics and definition of global catastrophic risk</w:t>
      </w:r>
    </w:p>
    <w:p w14:paraId="28490394" w14:textId="77777777" w:rsidR="00DC1C6A" w:rsidRPr="00B9576E" w:rsidRDefault="00DC1C6A" w:rsidP="00DC1C6A">
      <w:pPr>
        <w:rPr>
          <w:sz w:val="10"/>
          <w:szCs w:val="10"/>
        </w:rPr>
      </w:pPr>
      <w:r w:rsidRPr="00867D54">
        <w:rPr>
          <w:sz w:val="10"/>
          <w:szCs w:val="10"/>
        </w:rPr>
        <w:t>Why focus on the risk of human extinction or global catastrophe in the first place? And how is GCRFootnote4 defined?</w:t>
      </w:r>
    </w:p>
    <w:p w14:paraId="141B1D55" w14:textId="77777777" w:rsidR="00DC1C6A" w:rsidRPr="00281BFD" w:rsidRDefault="00DC1C6A" w:rsidP="00DC1C6A">
      <w:pPr>
        <w:rPr>
          <w:sz w:val="10"/>
          <w:szCs w:val="16"/>
        </w:rPr>
      </w:pPr>
      <w:r w:rsidRPr="00281BFD">
        <w:rPr>
          <w:sz w:val="10"/>
          <w:szCs w:val="16"/>
        </w:rPr>
        <w:t xml:space="preserve">Scholarship on GCR tends to be motivated by a certain ethical perspective that emphasizes the importance of extreme catastrophes to the future occurrence of ethical value. Early work by Sagan (1983) and Parfit (1984) argues that </w:t>
      </w:r>
      <w:r w:rsidRPr="00281BFD">
        <w:rPr>
          <w:rStyle w:val="StyleUnderline"/>
          <w:sz w:val="16"/>
          <w:szCs w:val="16"/>
        </w:rPr>
        <w:t xml:space="preserve">because human </w:t>
      </w:r>
      <w:r w:rsidRPr="00281BFD">
        <w:rPr>
          <w:rStyle w:val="Emphasis"/>
          <w:sz w:val="18"/>
          <w:szCs w:val="16"/>
          <w:highlight w:val="cyan"/>
        </w:rPr>
        <w:t>extinction</w:t>
      </w:r>
      <w:r w:rsidRPr="00281BFD">
        <w:rPr>
          <w:rStyle w:val="StyleUnderline"/>
          <w:sz w:val="16"/>
          <w:szCs w:val="16"/>
          <w:highlight w:val="cyan"/>
        </w:rPr>
        <w:t xml:space="preserve"> is </w:t>
      </w:r>
      <w:r w:rsidRPr="00281BFD">
        <w:rPr>
          <w:rStyle w:val="Emphasis"/>
          <w:sz w:val="18"/>
          <w:szCs w:val="16"/>
          <w:highlight w:val="cyan"/>
        </w:rPr>
        <w:t>forever</w:t>
      </w:r>
      <w:r w:rsidRPr="00281BFD">
        <w:rPr>
          <w:rStyle w:val="StyleUnderline"/>
          <w:sz w:val="16"/>
          <w:szCs w:val="16"/>
        </w:rPr>
        <w:t xml:space="preserve">, accounting for </w:t>
      </w:r>
      <w:r w:rsidRPr="00281BFD">
        <w:rPr>
          <w:rStyle w:val="Emphasis"/>
          <w:sz w:val="18"/>
          <w:szCs w:val="16"/>
        </w:rPr>
        <w:t>future impacts</w:t>
      </w:r>
      <w:r w:rsidRPr="00281BFD">
        <w:rPr>
          <w:rStyle w:val="StyleUnderline"/>
          <w:sz w:val="16"/>
          <w:szCs w:val="16"/>
        </w:rPr>
        <w:t xml:space="preserve"> renders extinction to be of </w:t>
      </w:r>
      <w:r w:rsidRPr="00281BFD">
        <w:rPr>
          <w:rStyle w:val="Emphasis"/>
          <w:sz w:val="18"/>
          <w:szCs w:val="16"/>
        </w:rPr>
        <w:t>utmost</w:t>
      </w:r>
      <w:r w:rsidRPr="00281BFD">
        <w:rPr>
          <w:rStyle w:val="StyleUnderline"/>
          <w:sz w:val="16"/>
          <w:szCs w:val="16"/>
        </w:rPr>
        <w:t xml:space="preserve"> importance. A </w:t>
      </w:r>
      <w:r w:rsidRPr="00281BFD">
        <w:rPr>
          <w:rStyle w:val="StyleUnderline"/>
          <w:sz w:val="16"/>
          <w:szCs w:val="16"/>
          <w:highlight w:val="cyan"/>
        </w:rPr>
        <w:t>catastrophe leaving</w:t>
      </w:r>
      <w:r w:rsidRPr="00281BFD">
        <w:rPr>
          <w:rStyle w:val="StyleUnderline"/>
          <w:sz w:val="16"/>
          <w:szCs w:val="16"/>
        </w:rPr>
        <w:t xml:space="preserve"> even just a </w:t>
      </w:r>
      <w:r w:rsidRPr="00281BFD">
        <w:rPr>
          <w:rStyle w:val="Emphasis"/>
          <w:sz w:val="18"/>
          <w:szCs w:val="16"/>
        </w:rPr>
        <w:t xml:space="preserve">few </w:t>
      </w:r>
      <w:r w:rsidRPr="00281BFD">
        <w:rPr>
          <w:rStyle w:val="Emphasis"/>
          <w:sz w:val="18"/>
          <w:szCs w:val="16"/>
          <w:highlight w:val="cyan"/>
        </w:rPr>
        <w:t>survivors</w:t>
      </w:r>
      <w:r w:rsidRPr="00281BFD">
        <w:rPr>
          <w:rStyle w:val="StyleUnderline"/>
          <w:sz w:val="16"/>
          <w:szCs w:val="16"/>
          <w:highlight w:val="cyan"/>
        </w:rPr>
        <w:t xml:space="preserve"> leaves hope</w:t>
      </w:r>
      <w:r w:rsidRPr="00281BFD">
        <w:rPr>
          <w:rStyle w:val="StyleUnderline"/>
          <w:sz w:val="16"/>
          <w:szCs w:val="16"/>
        </w:rPr>
        <w:t xml:space="preserve"> for the future </w:t>
      </w:r>
      <w:r w:rsidRPr="00281BFD">
        <w:rPr>
          <w:rStyle w:val="StyleUnderline"/>
          <w:sz w:val="16"/>
          <w:szCs w:val="16"/>
          <w:highlight w:val="cyan"/>
        </w:rPr>
        <w:t>and is</w:t>
      </w:r>
      <w:r w:rsidRPr="00281BFD">
        <w:rPr>
          <w:sz w:val="10"/>
          <w:szCs w:val="16"/>
        </w:rPr>
        <w:t xml:space="preserve"> therefore </w:t>
      </w:r>
      <w:r w:rsidRPr="00281BFD">
        <w:rPr>
          <w:rStyle w:val="StyleUnderline"/>
          <w:sz w:val="16"/>
          <w:szCs w:val="16"/>
          <w:highlight w:val="cyan"/>
        </w:rPr>
        <w:t xml:space="preserve">comparatively </w:t>
      </w:r>
      <w:r w:rsidRPr="00281BFD">
        <w:rPr>
          <w:rStyle w:val="Emphasis"/>
          <w:sz w:val="18"/>
          <w:szCs w:val="16"/>
          <w:highlight w:val="cyan"/>
        </w:rPr>
        <w:t>unimportant</w:t>
      </w:r>
      <w:r w:rsidRPr="00281BFD">
        <w:rPr>
          <w:sz w:val="10"/>
          <w:szCs w:val="16"/>
        </w:rPr>
        <w:t xml:space="preserve">. Modern scholarship recognizes that this is an incomplete picture because it </w:t>
      </w:r>
      <w:r w:rsidRPr="00281BFD">
        <w:rPr>
          <w:sz w:val="10"/>
          <w:szCs w:val="16"/>
        </w:rPr>
        <w:lastRenderedPageBreak/>
        <w:t>neglects to account for the variety of trajectories that survivor populations could proceed in, and therefore considers a wider range of global catastrophe scenarios that could affect the long-term trajectory of human civilization (Bostrom 2013; Maher and Baum 2013; Baum et al. 2019; Ord 2020).Footnote5</w:t>
      </w:r>
    </w:p>
    <w:p w14:paraId="6F41142D" w14:textId="77777777" w:rsidR="00DC1C6A" w:rsidRPr="00281BFD" w:rsidRDefault="00DC1C6A" w:rsidP="00DC1C6A">
      <w:pPr>
        <w:rPr>
          <w:sz w:val="10"/>
          <w:szCs w:val="16"/>
        </w:rPr>
      </w:pPr>
      <w:r w:rsidRPr="00281BFD">
        <w:rPr>
          <w:sz w:val="10"/>
          <w:szCs w:val="16"/>
        </w:rPr>
        <w:t xml:space="preserve">The underlying ethical basis for this perspective can be formulated in a variety of ways.Footnote6 The </w:t>
      </w:r>
      <w:r w:rsidRPr="00281BFD">
        <w:rPr>
          <w:rStyle w:val="Emphasis"/>
          <w:sz w:val="18"/>
          <w:szCs w:val="16"/>
        </w:rPr>
        <w:t>most</w:t>
      </w:r>
      <w:r w:rsidRPr="00281BFD">
        <w:rPr>
          <w:rStyle w:val="StyleUnderline"/>
          <w:sz w:val="16"/>
          <w:szCs w:val="16"/>
        </w:rPr>
        <w:t xml:space="preserve"> common</w:t>
      </w:r>
      <w:r w:rsidRPr="00281BFD">
        <w:rPr>
          <w:sz w:val="10"/>
          <w:szCs w:val="16"/>
        </w:rPr>
        <w:t xml:space="preserve"> ethical </w:t>
      </w:r>
      <w:r w:rsidRPr="00281BFD">
        <w:rPr>
          <w:rStyle w:val="StyleUnderline"/>
          <w:sz w:val="16"/>
          <w:szCs w:val="16"/>
        </w:rPr>
        <w:t>basis is</w:t>
      </w:r>
      <w:r w:rsidRPr="00281BFD">
        <w:rPr>
          <w:sz w:val="10"/>
          <w:szCs w:val="16"/>
        </w:rPr>
        <w:t xml:space="preserve"> standard </w:t>
      </w:r>
      <w:r w:rsidRPr="00281BFD">
        <w:rPr>
          <w:rStyle w:val="Emphasis"/>
          <w:sz w:val="18"/>
          <w:szCs w:val="16"/>
        </w:rPr>
        <w:t>utilitarian consequentialism</w:t>
      </w:r>
      <w:r w:rsidRPr="00281BFD">
        <w:rPr>
          <w:sz w:val="10"/>
          <w:szCs w:val="16"/>
        </w:rPr>
        <w:t>, in which utility is weighted equally (i.e., undiscounted) across space and time, and uncertainty is handled via maximizing expected utility:</w:t>
      </w:r>
    </w:p>
    <w:p w14:paraId="2EAFFB6F" w14:textId="77777777" w:rsidR="00DC1C6A" w:rsidRPr="00281BFD" w:rsidRDefault="00DC1C6A" w:rsidP="00DC1C6A">
      <w:pPr>
        <w:rPr>
          <w:sz w:val="10"/>
          <w:szCs w:val="10"/>
        </w:rPr>
      </w:pPr>
      <w:r w:rsidRPr="00281BFD">
        <w:rPr>
          <w:sz w:val="10"/>
          <w:szCs w:val="10"/>
        </w:rPr>
        <w:t>&lt;&lt;EQUAITON OMITTED&gt;&gt;</w:t>
      </w:r>
    </w:p>
    <w:p w14:paraId="304D992F" w14:textId="77777777" w:rsidR="00DC1C6A" w:rsidRPr="00281BFD" w:rsidRDefault="00DC1C6A" w:rsidP="00DC1C6A">
      <w:pPr>
        <w:rPr>
          <w:sz w:val="10"/>
          <w:szCs w:val="10"/>
        </w:rPr>
      </w:pPr>
      <w:r w:rsidRPr="00281BFD">
        <w:rPr>
          <w:sz w:val="10"/>
          <w:szCs w:val="10"/>
        </w:rPr>
        <w:t>Equation (2) shows decision parameter D as a function of decision option x. The decision problem is to identify the option(s) x that maximizes D. D is obtained by taking the expected value E of the integral of utility u across time t = 1:T. The final time T defines the time horizon. In principle, T should be infinity, but that raises mathematical complications that are unimportant for present purposes, so, for convenience, we can assume T is finite but extremely large, e.g., 10100 years. In the moral philosophy of utilitarianism, utility is commonly defined as either the quality of subjective experience (e.g., pleasure/pain) or the satisfaction of preferences (Broome 1991; Kahneman &amp; Sugden 2005; Ng 2003); this distinction is also unimportant for present purposes.</w:t>
      </w:r>
    </w:p>
    <w:p w14:paraId="2BFA5AF8" w14:textId="77777777" w:rsidR="00DC1C6A" w:rsidRPr="00281BFD" w:rsidRDefault="00DC1C6A" w:rsidP="00DC1C6A">
      <w:pPr>
        <w:rPr>
          <w:sz w:val="10"/>
          <w:szCs w:val="16"/>
        </w:rPr>
      </w:pPr>
      <w:r w:rsidRPr="00281BFD">
        <w:rPr>
          <w:sz w:val="10"/>
          <w:szCs w:val="16"/>
        </w:rPr>
        <w:t xml:space="preserve">Equation (2) presents a very basic moral framework that is in wide use in ethics, economics, policy analysis, and related fields. However, it has some profound implications that are not always recognized. By maintaining a principle of equality across space and time and by stretching the time horizon out to the very distant future, Eq. (1) welcomes consideration of outcomes on astronomical scales. Earth will remain habitable for roughly one billion years, until the Sun becomes too warm (O’Malley-James et al. 2014; Wolf and Toon 2015).Footnote7 The rest of the universe may remain habitable for far longer. A spacefaring civilization could persist across time and also expand immensely across space. The </w:t>
      </w:r>
      <w:r w:rsidRPr="00281BFD">
        <w:rPr>
          <w:rStyle w:val="StyleUnderline"/>
          <w:sz w:val="16"/>
          <w:szCs w:val="16"/>
        </w:rPr>
        <w:t xml:space="preserve">amount of </w:t>
      </w:r>
      <w:r w:rsidRPr="00281BFD">
        <w:rPr>
          <w:rStyle w:val="StyleUnderline"/>
          <w:sz w:val="16"/>
          <w:szCs w:val="16"/>
          <w:highlight w:val="cyan"/>
        </w:rPr>
        <w:t>value</w:t>
      </w:r>
      <w:r w:rsidRPr="00281BFD">
        <w:rPr>
          <w:rStyle w:val="StyleUnderline"/>
          <w:sz w:val="16"/>
          <w:szCs w:val="16"/>
        </w:rPr>
        <w:t xml:space="preserve"> at stake</w:t>
      </w:r>
      <w:r w:rsidRPr="00281BFD">
        <w:rPr>
          <w:sz w:val="10"/>
          <w:szCs w:val="16"/>
        </w:rPr>
        <w:t xml:space="preserve"> </w:t>
      </w:r>
      <w:r w:rsidRPr="00281BFD">
        <w:rPr>
          <w:rStyle w:val="Emphasis"/>
          <w:sz w:val="18"/>
          <w:szCs w:val="16"/>
        </w:rPr>
        <w:t xml:space="preserve">utterly </w:t>
      </w:r>
      <w:r w:rsidRPr="00281BFD">
        <w:rPr>
          <w:rStyle w:val="Emphasis"/>
          <w:sz w:val="18"/>
          <w:szCs w:val="16"/>
          <w:highlight w:val="cyan"/>
        </w:rPr>
        <w:t>dwarfs</w:t>
      </w:r>
      <w:r w:rsidRPr="00281BFD">
        <w:rPr>
          <w:rStyle w:val="StyleUnderline"/>
          <w:sz w:val="16"/>
          <w:szCs w:val="16"/>
        </w:rPr>
        <w:t xml:space="preserve"> the more </w:t>
      </w:r>
      <w:r w:rsidRPr="00281BFD">
        <w:rPr>
          <w:rStyle w:val="Emphasis"/>
          <w:sz w:val="18"/>
          <w:szCs w:val="16"/>
          <w:highlight w:val="cyan"/>
        </w:rPr>
        <w:t>immediate</w:t>
      </w:r>
      <w:r w:rsidRPr="00281BFD">
        <w:rPr>
          <w:rStyle w:val="StyleUnderline"/>
          <w:sz w:val="16"/>
          <w:szCs w:val="16"/>
        </w:rPr>
        <w:t xml:space="preserve"> Earthly </w:t>
      </w:r>
      <w:r w:rsidRPr="00281BFD">
        <w:rPr>
          <w:rStyle w:val="StyleUnderline"/>
          <w:sz w:val="16"/>
          <w:szCs w:val="16"/>
          <w:highlight w:val="cyan"/>
        </w:rPr>
        <w:t>considerations</w:t>
      </w:r>
      <w:r w:rsidRPr="00281BFD">
        <w:rPr>
          <w:rStyle w:val="StyleUnderline"/>
          <w:sz w:val="16"/>
          <w:szCs w:val="16"/>
        </w:rPr>
        <w:t xml:space="preserve"> that are</w:t>
      </w:r>
      <w:r w:rsidRPr="00281BFD">
        <w:rPr>
          <w:sz w:val="10"/>
          <w:szCs w:val="16"/>
        </w:rPr>
        <w:t xml:space="preserve"> typically the </w:t>
      </w:r>
      <w:r w:rsidRPr="00281BFD">
        <w:rPr>
          <w:rStyle w:val="Emphasis"/>
          <w:sz w:val="18"/>
          <w:szCs w:val="16"/>
        </w:rPr>
        <w:t>focus</w:t>
      </w:r>
      <w:r w:rsidRPr="00281BFD">
        <w:rPr>
          <w:sz w:val="10"/>
          <w:szCs w:val="16"/>
        </w:rPr>
        <w:t xml:space="preserve"> of human affairs.</w:t>
      </w:r>
    </w:p>
    <w:p w14:paraId="3E80AD17" w14:textId="77777777" w:rsidR="00DC1C6A" w:rsidRPr="00281BFD" w:rsidRDefault="00DC1C6A" w:rsidP="00DC1C6A">
      <w:pPr>
        <w:rPr>
          <w:sz w:val="10"/>
          <w:szCs w:val="16"/>
        </w:rPr>
      </w:pPr>
      <w:r w:rsidRPr="00281BFD">
        <w:rPr>
          <w:rStyle w:val="Emphasis"/>
          <w:sz w:val="18"/>
          <w:szCs w:val="16"/>
        </w:rPr>
        <w:t>GCR</w:t>
      </w:r>
      <w:r w:rsidRPr="00281BFD">
        <w:rPr>
          <w:sz w:val="10"/>
          <w:szCs w:val="16"/>
        </w:rPr>
        <w:t xml:space="preserve"> can now be defined as the risk of a </w:t>
      </w:r>
      <w:r w:rsidRPr="00281BFD">
        <w:rPr>
          <w:rStyle w:val="StyleUnderline"/>
          <w:sz w:val="16"/>
          <w:szCs w:val="16"/>
        </w:rPr>
        <w:t xml:space="preserve">catastrophe so </w:t>
      </w:r>
      <w:r w:rsidRPr="00281BFD">
        <w:rPr>
          <w:rStyle w:val="Emphasis"/>
          <w:sz w:val="18"/>
          <w:szCs w:val="16"/>
        </w:rPr>
        <w:t>severe</w:t>
      </w:r>
      <w:r w:rsidRPr="00281BFD">
        <w:rPr>
          <w:rStyle w:val="StyleUnderline"/>
          <w:sz w:val="16"/>
          <w:szCs w:val="16"/>
        </w:rPr>
        <w:t xml:space="preserve"> that it would</w:t>
      </w:r>
      <w:r w:rsidRPr="00281BFD">
        <w:rPr>
          <w:sz w:val="10"/>
          <w:szCs w:val="16"/>
        </w:rPr>
        <w:t xml:space="preserve"> cause a significant reduction in the long-term, astronomical-scale expected value of human civilization.Footnote8 Figure 1 shows several ways in which this could happen, </w:t>
      </w:r>
      <w:r w:rsidRPr="00281BFD">
        <w:rPr>
          <w:rStyle w:val="StyleUnderline"/>
          <w:sz w:val="16"/>
          <w:szCs w:val="16"/>
        </w:rPr>
        <w:t xml:space="preserve">via </w:t>
      </w:r>
      <w:r w:rsidRPr="00281BFD">
        <w:rPr>
          <w:rStyle w:val="Emphasis"/>
          <w:sz w:val="18"/>
          <w:szCs w:val="16"/>
        </w:rPr>
        <w:t>catastrophes</w:t>
      </w:r>
      <w:r w:rsidRPr="00281BFD">
        <w:rPr>
          <w:sz w:val="10"/>
          <w:szCs w:val="16"/>
        </w:rPr>
        <w:t xml:space="preserve"> that either </w:t>
      </w:r>
      <w:r w:rsidRPr="00281BFD">
        <w:rPr>
          <w:rStyle w:val="StyleUnderline"/>
          <w:sz w:val="16"/>
          <w:szCs w:val="16"/>
        </w:rPr>
        <w:t>cause</w:t>
      </w:r>
      <w:r w:rsidRPr="00281BFD">
        <w:rPr>
          <w:sz w:val="10"/>
          <w:szCs w:val="16"/>
        </w:rPr>
        <w:t xml:space="preserve"> human </w:t>
      </w:r>
      <w:r w:rsidRPr="00281BFD">
        <w:rPr>
          <w:rStyle w:val="Emphasis"/>
          <w:sz w:val="18"/>
          <w:szCs w:val="16"/>
        </w:rPr>
        <w:t>extinction</w:t>
      </w:r>
      <w:r w:rsidRPr="00281BFD">
        <w:rPr>
          <w:rStyle w:val="StyleUnderline"/>
          <w:sz w:val="16"/>
          <w:szCs w:val="16"/>
        </w:rPr>
        <w:t xml:space="preserve">, cause a collapse of civilization in which survivors </w:t>
      </w:r>
      <w:r w:rsidRPr="00281BFD">
        <w:rPr>
          <w:rStyle w:val="Emphasis"/>
          <w:sz w:val="18"/>
          <w:szCs w:val="16"/>
        </w:rPr>
        <w:t>never recover</w:t>
      </w:r>
      <w:r w:rsidRPr="00281BFD">
        <w:rPr>
          <w:sz w:val="10"/>
          <w:szCs w:val="16"/>
        </w:rPr>
        <w:t xml:space="preserve"> civilization,Footnote9 or cause a significant delay in astronomical expansion. All of these scenarios can involve significant reductions in the long-term trajectory of human civilization as measured in terms of Eq. (1).Footnote10 It should be emphasized that Fig. 1 is just a rough sketch of some potential scenarios; it is neither a precise calculation of any specific scenarios nor a comprehensive compilation of scenarios.</w:t>
      </w:r>
    </w:p>
    <w:p w14:paraId="697D32C1" w14:textId="77777777" w:rsidR="00DC1C6A" w:rsidRPr="00281BFD" w:rsidRDefault="00DC1C6A" w:rsidP="00DC1C6A">
      <w:pPr>
        <w:rPr>
          <w:sz w:val="10"/>
          <w:szCs w:val="16"/>
        </w:rPr>
      </w:pPr>
      <w:r w:rsidRPr="00281BFD">
        <w:rPr>
          <w:sz w:val="10"/>
          <w:szCs w:val="16"/>
        </w:rPr>
        <w:t>&lt;&lt;TEXT CONDENSED NONE OMITTED&gt;&gt;</w:t>
      </w:r>
    </w:p>
    <w:p w14:paraId="0311096F" w14:textId="77777777" w:rsidR="00DC1C6A" w:rsidRPr="00281BFD" w:rsidRDefault="00DC1C6A" w:rsidP="00DC1C6A">
      <w:pPr>
        <w:rPr>
          <w:sz w:val="4"/>
          <w:szCs w:val="4"/>
        </w:rPr>
      </w:pPr>
      <w:r w:rsidRPr="00281BFD">
        <w:rPr>
          <w:sz w:val="4"/>
          <w:szCs w:val="4"/>
        </w:rPr>
        <w:t>&lt;&lt;FIGURE OMITTED&gt;&gt; It is certainly possible to care about GCR without caring about the long-term future.Footnote11 The immediate and short-term harms of global catastrophes can be significant in their own right (Posner 2014; Baum 2015); this corresponds to a small time horizon T in Eq. (2). For reasons explained below, the arguments of this paper are strengthened by a more short-term ethical framework. Natural and anthropogenic global catastrophic risks What exactly is the distinction, if any, between natural and anthropogenic GCRs? There is a sense in which all GCRs are natural. Humans are not supernatural; we are part of nature, composed of the same atoms and molecules and subject to the same physical laws as everything else. The same applies to artifacts of human activity such as art and technology. Humans are likewise members of ecosystems and cannot otherwise survive.Footnote12 There is a longstanding and unfortunate tendency to believe otherwise that the human sphere is somehow separate from “nature.” This results in a variety of apparent epistemic and ethical errors (Latour 1993; Curry 2011). The faulty cultural construct of a nature/society binary may underlie some of the tendency to de-emphasize natural GCRs, though that is beyond the scope of this paper. For present purposes, a rough distinction between natural and anthropogenic GCRs can be made—and then, to a significant extent, unmade. The distinction involves the origin of the hazard. Hazards such as asteroids and comets are not produced by human activity, whereas hazards such as nuclear weapons and industrial greenhouse gas emissions are produced by human activity. All of these hazards are “natural” in the sense of being part of nature, but only some of them are “natural” in the sense of not being caused by humans. Some complications arise. The complications can be classified in terms of the hazard/exposure/vulnerability conceptualization of risk.Footnote13 The hazard is the source of the danger; the exposure is the population subject to the hazard; and the vulnerability is extent of harm the exposed population is likely to endure. For the hazard, humans can play a role in some GCRs commonly classified as natural, such as human activity that causes or fails to prevent an asteroid from colliding with Earth (Harris et al. 1994; NRC 2010). For the exposure, human activity can play a role, such as in the development of refuges that keep their inhabitants out of harm’s way (Baum et al. 2015; Boyd and Wilson 2021). For the vulnerability, human activity can play a role, such as in the resilience of global economic and infrastructure systems to the disturbances of the catastrophe event (Helbing 2013; Centeno et al. 2015). It is well established that human vulnerability to more moderate, non-GCR natural hazards depends on a variety of social factors such as wealth, age, race, and housing quality (Cutter et al. 2003). For natural GCR hazards, unless the hazard is so extreme that it would immediately kill all humans regardless of what humans tried to do to survive, the ultimate severity of the event would hinge on human activity. The specific roles of human activity in natural GCRs are explored further in Sect. 3. For now, it suffices to observe that many “natural” GCRs are in important respects not entirely “natural”. Refining the theory of natural global catastrophic risk Synthesizing the above ideas, an improved perspective emerges. Section 2.1 presents an argument that natural GCRs are low probability based on the observation that no natural catastrophe caused human extinction at any point in humanity’s 200,000 year history. The argument is rooted in an assumption that the risk from natural GCRs is constant over time. But what if it is not constant? Then, analysis of deep human history may not yield the conclusion of low risk from natural GCRs. There are two types of change that could cause the risk from natural GCRs to vary over time. The first is change in the natural hazard. The natural universe is dynamic and its hazards do change over time. Nonetheless, it may be reasonable to expect natural hazards to be approximately constant over the time scales of human history. It would be an unlikely coincidence for the hazards to happen to intensify just as human civilization is emerging. The second and more important type is change to human civilization. The current human population is radically different than the population that existed for the vast majority of human history. As Sect. 2.3 explains, natural hazards can interact with human civilization in important ways, such that the resulting GCR is not strictly “natural.” To the extent that natural GCRs interact with human civilization, evidence from deep human history is of limited relevance. Section 3 presents examples of both types of changes. The ethics of GCR further underscores the importance of interactions between natural hazards and human civilization. Section 2.1 focuses exclusively on human extinction. However, Sect. 2.2 shows that other catastrophe scenarios, such as the collapse of civilization, can be of comparable moral importance. Most of human history is of minimal relevance to the collapse of civilization because civilization is a relatively recent phenomenon. Civilization in any form has only existed for approximately 10,000 years; modern global civilization is radically different from what existed for most of the history of civilization and it is changing rapidly. An important analytical parameter is the comparative importance of extinction vs. collapse scenarios. Revisiting Fig. 1, following collapse there is some probability of recovery and eventual astronomical expansion. Therefore, the expected harms of collapse are smaller than the expected harms of extinction, as calculated by Eq. (2). But how much smaller? This is a major point of uncertainty on which little analysis has been done. Bostrom (2013) and Ord (2020) briefly argue that survivors of collapse scenarios are very likely to have a full recovery in most cases, whereas a more detailed analysis by Baum et al. (2019) is less optimistic about survivors’ prospects. Which perspective is correct is beyond the scope of this paper. Instead, this paper models the relative importance of extinction and collapse scenarios as follows: &lt;&lt;EQUATION OMITTED&gt;&gt; Equation (3) defines w(c) as the long-term moral weight of catastrophe scenario c. The moral weight of an event is defined as the change Δ in expected utility caused by the event. The numerator of Eq. 3 is the change in expected utility from c. The denominator is the change in expected utility from a human extinction event Ω. The denominator is a constant used to improve the interpretability of w. A catastrophe c1 in which w (c1) = 1 has the same long-term severity as human extinction. For some non-extinction collapse scenario c2, the claim that c2 is of negligible long-term moral significance can be expressed as w (c2) ≈ 0. Conversely, the claim that c2 is of large long-term moral significance, but less long-term moral significance than extinction, can be expressed as 0 </w:t>
      </w:r>
      <w:r w:rsidRPr="00281BFD">
        <w:rPr>
          <w:rFonts w:ascii="Cambria Math" w:hAnsi="Cambria Math" w:cs="Cambria Math"/>
          <w:sz w:val="4"/>
          <w:szCs w:val="4"/>
        </w:rPr>
        <w:t>≪</w:t>
      </w:r>
      <w:r w:rsidRPr="00281BFD">
        <w:rPr>
          <w:sz w:val="4"/>
          <w:szCs w:val="4"/>
        </w:rPr>
        <w:t> w (c2) &lt; 1.Footnote14 Suppose, for the sake of discussion, that the long-term trajectory is the same for all catastrophe scenarios that result in civilization collapse and do not result in human extinction. Let cc be a representative collapse scenario. If w (cc) is small, then natural GCRs are likely to be comparatively small, following the reasoning of Sect. 2.1. Conversely, if w (cc) is large, then the reasoning of Sect. 2.1 is largely inapplicable and natural GCRs may be comparatively large. Obtaining the exact size of natural GCRs would require analyzing the risks as they currently exist and not relying on deep human history.Footnote15 In practice, w may not be the same for all catastrophe scenarios, in which case the overall evaluation of natural GCRs requires aggregating across natural catastrophe scenarios. Even if w (cc) is small, it is still possible that natural GCRs could be large. Strictly speaking, natural GCRs could be large if it is mere coincidence that earlier humans did not go extinct. However, this is unlikely for reasons outlined in Sect. 2.1. Alternatively, changes to the human population could make it more likely to go extinct in the event of a natural global catastrophe. For example, one can imagine a hypothetical future population with zero subsistence farmers and a catastrophe event in which civilization collapses and the only way to survive is through subsistence farming. Conversely, even if w (cc) is large, it is still possible that natural GCRs could be small. Perhaps the natural hazards needed to cause collapse just happen to be rare. To sum up: There is a portion of natural GCRs for which deep human history implies a low ongoing risk and a portion of natural GCRs for which deep history is of limited relevance. If collapse scenarios are ethically significant (i.e., if w (cc) is large), then natural GCR is likely to be comparatively large and deep history is of less relevance. Evaluation of natural GCR requires analysis of the natural GCRs themselves and of human exposure and vulnerability to them; historical arguments alone are insufficient. Finally, the discussion above assumes an ethical concern for the long-term future. If one instead has a short ethical time horizon, the analysis is simpler: w (c) would be the short-term harm of the catastrophe compared to the short-term harm of extinction, using some small T in Eq. (3). A catastrophe that (for example) killed half the global human population might have w(c) ≈ 0.5. Such a catastrophe would be less ethically significant than an extinction catastrophe, but not radically less significant in the way suggested by some scholarship focused on long-term outcomes. Likewise, natural GCRs could still be of high ethical significance even if they only pose low extinction risk. Unless otherwise stated, the analysis below assumes a concern for the long-term future. The natural global catastrophic risks This section surveys several important classes of natural GCR in terms of the theory presented in Sect. 2. In particular, the analysis addresses the relevance of deep human history, interconnections between natural and human systems, and the overall size of the GCR, including the risk of civilization collapse. Space constraints preclude comprehensive analysis. Omitted items include effects on long-term trajectories (w in Eq. (3)) and quantification of the risks; these items require analysis that goes significantly beyond the basic character of the risks.Footnote16 Natural climate change Natural climate change factors significantly in the ethics of GCR. In particular, the gradual warming of the Sun over approximately one billion years structures the potential long-term trajectories of civilization (Fig. 1). Natural climate change has also been important within deep human history. Glacial-interglacial cycles occur on time scales of around 100,000 years (Archer 2008). The onset of the favorable climate of the Holocene interglacial approximately 10,000 years ago may have been crucial for the rise of human civilization (Richerson et al. 2001).</w:t>
      </w:r>
    </w:p>
    <w:p w14:paraId="3FA38958" w14:textId="77777777" w:rsidR="00DC1C6A" w:rsidRPr="00281BFD" w:rsidRDefault="00DC1C6A" w:rsidP="00DC1C6A">
      <w:pPr>
        <w:rPr>
          <w:sz w:val="10"/>
          <w:szCs w:val="16"/>
        </w:rPr>
      </w:pPr>
      <w:r w:rsidRPr="00281BFD">
        <w:rPr>
          <w:sz w:val="10"/>
          <w:szCs w:val="16"/>
        </w:rPr>
        <w:t>&lt;&lt;PARAGRAPH BREAKS CONTINUE&gt;&gt;</w:t>
      </w:r>
    </w:p>
    <w:p w14:paraId="7FD8BA47" w14:textId="77777777" w:rsidR="00DC1C6A" w:rsidRPr="00281BFD" w:rsidRDefault="00DC1C6A" w:rsidP="00DC1C6A">
      <w:pPr>
        <w:rPr>
          <w:sz w:val="10"/>
          <w:szCs w:val="16"/>
        </w:rPr>
      </w:pPr>
      <w:r w:rsidRPr="00281BFD">
        <w:rPr>
          <w:sz w:val="10"/>
          <w:szCs w:val="16"/>
        </w:rPr>
        <w:t xml:space="preserve">In theory, natural </w:t>
      </w:r>
      <w:r w:rsidRPr="00281BFD">
        <w:rPr>
          <w:rStyle w:val="Emphasis"/>
          <w:sz w:val="18"/>
          <w:szCs w:val="16"/>
          <w:highlight w:val="cyan"/>
        </w:rPr>
        <w:t>glaciation</w:t>
      </w:r>
      <w:r w:rsidRPr="00281BFD">
        <w:rPr>
          <w:rStyle w:val="StyleUnderline"/>
          <w:sz w:val="16"/>
          <w:szCs w:val="16"/>
        </w:rPr>
        <w:t xml:space="preserve"> could threaten </w:t>
      </w:r>
      <w:r w:rsidRPr="00281BFD">
        <w:rPr>
          <w:rStyle w:val="Emphasis"/>
          <w:sz w:val="18"/>
          <w:szCs w:val="16"/>
        </w:rPr>
        <w:t>civilization</w:t>
      </w:r>
      <w:r w:rsidRPr="00281BFD">
        <w:rPr>
          <w:sz w:val="10"/>
          <w:szCs w:val="16"/>
        </w:rPr>
        <w:t xml:space="preserve">. If the Holocene interglacial was crucial for the rise of civilization, the </w:t>
      </w:r>
      <w:r w:rsidRPr="00281BFD">
        <w:rPr>
          <w:rStyle w:val="StyleUnderline"/>
          <w:sz w:val="16"/>
          <w:szCs w:val="16"/>
        </w:rPr>
        <w:t xml:space="preserve">end of the </w:t>
      </w:r>
      <w:r w:rsidRPr="00281BFD">
        <w:rPr>
          <w:rStyle w:val="Emphasis"/>
          <w:sz w:val="18"/>
          <w:szCs w:val="16"/>
        </w:rPr>
        <w:t>Holocene</w:t>
      </w:r>
      <w:r w:rsidRPr="00281BFD">
        <w:rPr>
          <w:rStyle w:val="StyleUnderline"/>
          <w:sz w:val="16"/>
          <w:szCs w:val="16"/>
        </w:rPr>
        <w:t xml:space="preserve"> could </w:t>
      </w:r>
      <w:r w:rsidRPr="00281BFD">
        <w:rPr>
          <w:rStyle w:val="StyleUnderline"/>
          <w:sz w:val="16"/>
          <w:szCs w:val="16"/>
          <w:highlight w:val="cyan"/>
        </w:rPr>
        <w:t>induce</w:t>
      </w:r>
      <w:r w:rsidRPr="00281BFD">
        <w:rPr>
          <w:rStyle w:val="StyleUnderline"/>
          <w:sz w:val="16"/>
          <w:szCs w:val="16"/>
        </w:rPr>
        <w:t xml:space="preserve"> the </w:t>
      </w:r>
      <w:r w:rsidRPr="00281BFD">
        <w:rPr>
          <w:rStyle w:val="Emphasis"/>
          <w:sz w:val="18"/>
          <w:szCs w:val="16"/>
          <w:highlight w:val="cyan"/>
        </w:rPr>
        <w:t>fall of civilization</w:t>
      </w:r>
      <w:r w:rsidRPr="00281BFD">
        <w:rPr>
          <w:sz w:val="10"/>
          <w:szCs w:val="16"/>
        </w:rPr>
        <w:t xml:space="preserve">. Furthermore, only one other interglacial occurred during the 200,000 year lifetime of the human species, the Eemian, approximately 130,000–115,000 years ago (Dahl-Jensen et al. 2013). </w:t>
      </w:r>
      <w:r w:rsidRPr="00281BFD">
        <w:rPr>
          <w:rStyle w:val="StyleUnderline"/>
          <w:sz w:val="16"/>
          <w:szCs w:val="16"/>
        </w:rPr>
        <w:t xml:space="preserve">There are only </w:t>
      </w:r>
      <w:r w:rsidRPr="00281BFD">
        <w:rPr>
          <w:rStyle w:val="Emphasis"/>
          <w:sz w:val="18"/>
          <w:szCs w:val="16"/>
        </w:rPr>
        <w:t>two data points</w:t>
      </w:r>
      <w:r w:rsidRPr="00281BFD">
        <w:rPr>
          <w:rStyle w:val="StyleUnderline"/>
          <w:sz w:val="16"/>
          <w:szCs w:val="16"/>
        </w:rPr>
        <w:t xml:space="preserve"> of humans </w:t>
      </w:r>
      <w:r w:rsidRPr="00281BFD">
        <w:rPr>
          <w:rStyle w:val="Emphasis"/>
          <w:sz w:val="18"/>
          <w:szCs w:val="16"/>
        </w:rPr>
        <w:t>surviving</w:t>
      </w:r>
      <w:r w:rsidRPr="00281BFD">
        <w:rPr>
          <w:rStyle w:val="StyleUnderline"/>
          <w:sz w:val="16"/>
          <w:szCs w:val="16"/>
        </w:rPr>
        <w:t xml:space="preserve"> glacial-interglacial cycles and </w:t>
      </w:r>
      <w:r w:rsidRPr="00281BFD">
        <w:rPr>
          <w:rStyle w:val="Emphasis"/>
          <w:sz w:val="18"/>
          <w:szCs w:val="16"/>
          <w:highlight w:val="cyan"/>
        </w:rPr>
        <w:t>zero</w:t>
      </w:r>
      <w:r w:rsidRPr="00281BFD">
        <w:rPr>
          <w:rStyle w:val="Emphasis"/>
          <w:sz w:val="18"/>
          <w:szCs w:val="16"/>
        </w:rPr>
        <w:t xml:space="preserve"> data </w:t>
      </w:r>
      <w:r w:rsidRPr="00281BFD">
        <w:rPr>
          <w:rStyle w:val="Emphasis"/>
          <w:sz w:val="18"/>
          <w:szCs w:val="16"/>
          <w:highlight w:val="cyan"/>
        </w:rPr>
        <w:t>points</w:t>
      </w:r>
      <w:r w:rsidRPr="00281BFD">
        <w:rPr>
          <w:rStyle w:val="StyleUnderline"/>
          <w:sz w:val="16"/>
          <w:szCs w:val="16"/>
          <w:highlight w:val="cyan"/>
        </w:rPr>
        <w:t xml:space="preserve"> of</w:t>
      </w:r>
      <w:r w:rsidRPr="00281BFD">
        <w:rPr>
          <w:rStyle w:val="StyleUnderline"/>
          <w:sz w:val="16"/>
          <w:szCs w:val="16"/>
        </w:rPr>
        <w:t xml:space="preserve"> human </w:t>
      </w:r>
      <w:r w:rsidRPr="00281BFD">
        <w:rPr>
          <w:rStyle w:val="StyleUnderline"/>
          <w:sz w:val="16"/>
          <w:szCs w:val="16"/>
          <w:highlight w:val="cyan"/>
        </w:rPr>
        <w:t xml:space="preserve">civilization </w:t>
      </w:r>
      <w:r w:rsidRPr="00281BFD">
        <w:rPr>
          <w:rStyle w:val="Emphasis"/>
          <w:sz w:val="18"/>
          <w:szCs w:val="16"/>
          <w:highlight w:val="cyan"/>
        </w:rPr>
        <w:t>surviving</w:t>
      </w:r>
      <w:r w:rsidRPr="00281BFD">
        <w:rPr>
          <w:sz w:val="10"/>
          <w:szCs w:val="16"/>
        </w:rPr>
        <w:t xml:space="preserve"> them. Deep human </w:t>
      </w:r>
      <w:r w:rsidRPr="00281BFD">
        <w:rPr>
          <w:rStyle w:val="StyleUnderline"/>
          <w:sz w:val="16"/>
          <w:szCs w:val="16"/>
        </w:rPr>
        <w:t xml:space="preserve">history provides </w:t>
      </w:r>
      <w:r w:rsidRPr="00281BFD">
        <w:rPr>
          <w:rStyle w:val="Emphasis"/>
          <w:sz w:val="18"/>
          <w:szCs w:val="16"/>
        </w:rPr>
        <w:t>minimal confidence</w:t>
      </w:r>
      <w:r w:rsidRPr="00281BFD">
        <w:rPr>
          <w:rStyle w:val="StyleUnderline"/>
          <w:sz w:val="16"/>
          <w:szCs w:val="16"/>
        </w:rPr>
        <w:t xml:space="preserve"> about</w:t>
      </w:r>
      <w:r w:rsidRPr="00281BFD">
        <w:rPr>
          <w:sz w:val="10"/>
          <w:szCs w:val="16"/>
        </w:rPr>
        <w:t xml:space="preserve"> the </w:t>
      </w:r>
      <w:r w:rsidRPr="00281BFD">
        <w:rPr>
          <w:rStyle w:val="Emphasis"/>
          <w:sz w:val="18"/>
          <w:szCs w:val="16"/>
        </w:rPr>
        <w:t>resilience</w:t>
      </w:r>
      <w:r w:rsidRPr="00281BFD">
        <w:rPr>
          <w:rStyle w:val="StyleUnderline"/>
          <w:sz w:val="16"/>
          <w:szCs w:val="16"/>
        </w:rPr>
        <w:t xml:space="preserve"> of</w:t>
      </w:r>
      <w:r w:rsidRPr="00281BFD">
        <w:rPr>
          <w:sz w:val="10"/>
          <w:szCs w:val="16"/>
        </w:rPr>
        <w:t xml:space="preserve"> human civilization or the </w:t>
      </w:r>
      <w:r w:rsidRPr="00281BFD">
        <w:rPr>
          <w:rStyle w:val="Emphasis"/>
          <w:sz w:val="18"/>
          <w:szCs w:val="16"/>
        </w:rPr>
        <w:t>human</w:t>
      </w:r>
      <w:r w:rsidRPr="00281BFD">
        <w:rPr>
          <w:sz w:val="10"/>
          <w:szCs w:val="16"/>
        </w:rPr>
        <w:t xml:space="preserve"> specie</w:t>
      </w:r>
      <w:r w:rsidRPr="00281BFD">
        <w:rPr>
          <w:rStyle w:val="Emphasis"/>
          <w:sz w:val="18"/>
          <w:szCs w:val="16"/>
        </w:rPr>
        <w:t>s</w:t>
      </w:r>
      <w:r w:rsidRPr="00281BFD">
        <w:rPr>
          <w:sz w:val="10"/>
          <w:szCs w:val="16"/>
        </w:rPr>
        <w:t xml:space="preserve"> to glacial-interglacial cycles.</w:t>
      </w:r>
    </w:p>
    <w:p w14:paraId="386F274F" w14:textId="77777777" w:rsidR="00DC1C6A" w:rsidRPr="00281BFD" w:rsidRDefault="00DC1C6A" w:rsidP="00DC1C6A">
      <w:pPr>
        <w:rPr>
          <w:sz w:val="4"/>
          <w:szCs w:val="4"/>
        </w:rPr>
      </w:pPr>
      <w:r w:rsidRPr="00281BFD">
        <w:rPr>
          <w:sz w:val="4"/>
          <w:szCs w:val="4"/>
        </w:rPr>
        <w:t>In practice, natural glaciation is not an imminent concern. Greenhouse gas emissions are projected to extend the current interglacial period for 30,000–500,000 years (Archer and Ganopolski 2005; Herrero et al. 2014). The ability of the human species or human civilization to survive anthropogenic global warming is an open question (Beard et al. 2021).</w:t>
      </w:r>
    </w:p>
    <w:p w14:paraId="1B43E2BC" w14:textId="77777777" w:rsidR="00DC1C6A" w:rsidRPr="00281BFD" w:rsidRDefault="00DC1C6A" w:rsidP="00DC1C6A">
      <w:pPr>
        <w:rPr>
          <w:sz w:val="4"/>
          <w:szCs w:val="4"/>
        </w:rPr>
      </w:pPr>
      <w:r w:rsidRPr="00281BFD">
        <w:rPr>
          <w:sz w:val="4"/>
          <w:szCs w:val="4"/>
        </w:rPr>
        <w:t>Natural pandemics</w:t>
      </w:r>
    </w:p>
    <w:p w14:paraId="165E0264" w14:textId="77777777" w:rsidR="00DC1C6A" w:rsidRPr="00281BFD" w:rsidRDefault="00DC1C6A" w:rsidP="00DC1C6A">
      <w:pPr>
        <w:rPr>
          <w:sz w:val="4"/>
          <w:szCs w:val="4"/>
        </w:rPr>
      </w:pPr>
      <w:r w:rsidRPr="00281BFD">
        <w:rPr>
          <w:sz w:val="4"/>
          <w:szCs w:val="4"/>
        </w:rPr>
        <w:t>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human activity can cause the onset of “natural” pandemics, such as when interactions with wildlife cause pathogens to jump from a nonhuman species to humans (i.e., zoonosis; Morse et al. 2012). The risk from wildlife zoonosis may be larger now than during early human history because the larger human population has more points of contact with wildlife. Additionally, zoonosis can also occur in factory farms, a setting that exists in the gray area between natural and anthropogenic (Manheim 2018).</w:t>
      </w:r>
    </w:p>
    <w:p w14:paraId="2F8E83BB" w14:textId="77777777" w:rsidR="00DC1C6A" w:rsidRPr="00281BFD" w:rsidRDefault="00DC1C6A" w:rsidP="00DC1C6A">
      <w:pPr>
        <w:rPr>
          <w:sz w:val="4"/>
          <w:szCs w:val="4"/>
        </w:rPr>
      </w:pPr>
      <w:r w:rsidRPr="00281BFD">
        <w:rPr>
          <w:sz w:val="4"/>
          <w:szCs w:val="4"/>
        </w:rPr>
        <w:t>Once the pathogen has infected humans, it is spread primarily via human activity.Footnote17 The risk is heavily affected by modern global civilization. On the one hand, modern medicine and public health creates more powerful techniques for reducing the severity of pandemics. On the other hand, global travel and urban density create more opportunities for pathogens to spread. Earlier in human history, a catastrophic natural pathogen may have only killed off a smaller, isolated portion of the population, leaving no clear archaeological record, whereas the same pathogen could cause global catastrophe (Manheim 2018). Therefore, the deep historical evidence is consistent with even a high ongoing probability of human extinction from natural pandemics, implying that natural pandemic risk can be of large long-term moral importance even if w(cc) is small.</w:t>
      </w:r>
    </w:p>
    <w:p w14:paraId="096068C4" w14:textId="77777777" w:rsidR="00DC1C6A" w:rsidRPr="00281BFD" w:rsidRDefault="00DC1C6A" w:rsidP="00DC1C6A">
      <w:pPr>
        <w:rPr>
          <w:sz w:val="4"/>
          <w:szCs w:val="4"/>
        </w:rPr>
      </w:pPr>
      <w:r w:rsidRPr="00281BFD">
        <w:rPr>
          <w:sz w:val="4"/>
          <w:szCs w:val="4"/>
        </w:rPr>
        <w:t>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529FD3C9" w14:textId="77777777" w:rsidR="00DC1C6A" w:rsidRPr="00281BFD" w:rsidRDefault="00DC1C6A" w:rsidP="00DC1C6A">
      <w:pPr>
        <w:rPr>
          <w:sz w:val="10"/>
          <w:szCs w:val="16"/>
        </w:rPr>
      </w:pPr>
      <w:r w:rsidRPr="00281BFD">
        <w:rPr>
          <w:sz w:val="10"/>
          <w:szCs w:val="16"/>
        </w:rPr>
        <w:t xml:space="preserve">One particularly complex and acute pandemic scenario is when a pandemic causes a failure of </w:t>
      </w:r>
      <w:r w:rsidRPr="00281BFD">
        <w:rPr>
          <w:rStyle w:val="StyleUnderline"/>
          <w:sz w:val="16"/>
          <w:szCs w:val="16"/>
        </w:rPr>
        <w:t xml:space="preserve">stratospheric </w:t>
      </w:r>
      <w:r w:rsidRPr="00281BFD">
        <w:rPr>
          <w:rStyle w:val="Emphasis"/>
          <w:sz w:val="18"/>
          <w:szCs w:val="16"/>
          <w:highlight w:val="cyan"/>
        </w:rPr>
        <w:t>geoengineering</w:t>
      </w:r>
      <w:r w:rsidRPr="00281BFD">
        <w:rPr>
          <w:sz w:val="10"/>
          <w:szCs w:val="16"/>
        </w:rPr>
        <w:t xml:space="preserve">. Stratospheric geoengineering involves </w:t>
      </w:r>
      <w:r w:rsidRPr="00281BFD">
        <w:rPr>
          <w:rStyle w:val="Emphasis"/>
          <w:sz w:val="18"/>
          <w:szCs w:val="16"/>
        </w:rPr>
        <w:t>inject</w:t>
      </w:r>
      <w:r w:rsidRPr="00281BFD">
        <w:rPr>
          <w:sz w:val="10"/>
          <w:szCs w:val="16"/>
        </w:rPr>
        <w:t xml:space="preserve">ing </w:t>
      </w:r>
      <w:r w:rsidRPr="00281BFD">
        <w:rPr>
          <w:rStyle w:val="StyleUnderline"/>
          <w:sz w:val="16"/>
          <w:szCs w:val="16"/>
        </w:rPr>
        <w:t xml:space="preserve">particles into the stratosphere to </w:t>
      </w:r>
      <w:r w:rsidRPr="00281BFD">
        <w:rPr>
          <w:rStyle w:val="Emphasis"/>
          <w:sz w:val="18"/>
          <w:szCs w:val="16"/>
        </w:rPr>
        <w:t>counteract</w:t>
      </w:r>
      <w:r w:rsidRPr="00281BFD">
        <w:rPr>
          <w:sz w:val="10"/>
          <w:szCs w:val="16"/>
        </w:rPr>
        <w:t xml:space="preserve"> the harms of anthropogenic global </w:t>
      </w:r>
      <w:r w:rsidRPr="00281BFD">
        <w:rPr>
          <w:rStyle w:val="StyleUnderline"/>
          <w:sz w:val="16"/>
          <w:szCs w:val="16"/>
        </w:rPr>
        <w:t>warming</w:t>
      </w:r>
      <w:r w:rsidRPr="00281BFD">
        <w:rPr>
          <w:sz w:val="10"/>
          <w:szCs w:val="16"/>
        </w:rPr>
        <w:t xml:space="preserve">. If particle injection is abruptly halted, temperatures rapidly rise, which could cause acute harm known as termination shock (Parker and Irvine 2018). Under normal circumstances, abrupt cessation of particle injection may be unlikely due to the desire to avoid termination shock. However, Baum et al. (2013) propose that a </w:t>
      </w:r>
      <w:r w:rsidRPr="00281BFD">
        <w:rPr>
          <w:rStyle w:val="Emphasis"/>
          <w:sz w:val="18"/>
          <w:szCs w:val="16"/>
        </w:rPr>
        <w:t>catastrophe</w:t>
      </w:r>
      <w:r w:rsidRPr="00281BFD">
        <w:rPr>
          <w:sz w:val="10"/>
          <w:szCs w:val="16"/>
        </w:rPr>
        <w:t xml:space="preserve"> such as a pandemic could cause the cessation of particle injection, </w:t>
      </w:r>
      <w:r w:rsidRPr="00281BFD">
        <w:rPr>
          <w:rStyle w:val="Emphasis"/>
          <w:sz w:val="18"/>
          <w:szCs w:val="16"/>
        </w:rPr>
        <w:t>result</w:t>
      </w:r>
      <w:r w:rsidRPr="00281BFD">
        <w:rPr>
          <w:sz w:val="10"/>
          <w:szCs w:val="16"/>
        </w:rPr>
        <w:t xml:space="preserve">ing in a “double catastrophe” </w:t>
      </w:r>
      <w:r w:rsidRPr="00281BFD">
        <w:rPr>
          <w:rStyle w:val="StyleUnderline"/>
          <w:sz w:val="16"/>
          <w:szCs w:val="16"/>
        </w:rPr>
        <w:t xml:space="preserve">in which the harms of </w:t>
      </w:r>
      <w:r w:rsidRPr="00281BFD">
        <w:rPr>
          <w:rStyle w:val="Emphasis"/>
          <w:sz w:val="18"/>
          <w:szCs w:val="16"/>
        </w:rPr>
        <w:t>termination</w:t>
      </w:r>
      <w:r w:rsidRPr="00281BFD">
        <w:rPr>
          <w:rStyle w:val="StyleUnderline"/>
          <w:sz w:val="16"/>
          <w:szCs w:val="16"/>
        </w:rPr>
        <w:t xml:space="preserve"> shock </w:t>
      </w:r>
      <w:r w:rsidRPr="00281BFD">
        <w:rPr>
          <w:rStyle w:val="Emphasis"/>
          <w:sz w:val="18"/>
          <w:szCs w:val="16"/>
          <w:highlight w:val="cyan"/>
        </w:rPr>
        <w:t>compound</w:t>
      </w:r>
      <w:r w:rsidRPr="00281BFD">
        <w:rPr>
          <w:sz w:val="10"/>
          <w:szCs w:val="16"/>
        </w:rPr>
        <w:t xml:space="preserve"> the harms of the initial catastrophe. This may be an especially severe pandemic scenario. It is also a scenario rooted in interactions between the natural hazard and human civilization. Further complicating the picture, prior to termination shock, </w:t>
      </w:r>
      <w:r w:rsidRPr="00281BFD">
        <w:rPr>
          <w:rStyle w:val="StyleUnderline"/>
          <w:sz w:val="16"/>
          <w:szCs w:val="16"/>
        </w:rPr>
        <w:t xml:space="preserve">stratospheric </w:t>
      </w:r>
      <w:r w:rsidRPr="00281BFD">
        <w:rPr>
          <w:rStyle w:val="Emphasis"/>
          <w:sz w:val="18"/>
          <w:szCs w:val="16"/>
        </w:rPr>
        <w:t>geoengineering</w:t>
      </w:r>
      <w:r w:rsidRPr="00281BFD">
        <w:rPr>
          <w:sz w:val="10"/>
          <w:szCs w:val="16"/>
        </w:rPr>
        <w:t xml:space="preserve"> could </w:t>
      </w:r>
      <w:r w:rsidRPr="00281BFD">
        <w:rPr>
          <w:rStyle w:val="Emphasis"/>
          <w:sz w:val="18"/>
          <w:szCs w:val="16"/>
        </w:rPr>
        <w:t>shift</w:t>
      </w:r>
      <w:r w:rsidRPr="00281BFD">
        <w:rPr>
          <w:rStyle w:val="StyleUnderline"/>
          <w:sz w:val="16"/>
          <w:szCs w:val="16"/>
        </w:rPr>
        <w:t xml:space="preserve"> climates in a way that </w:t>
      </w:r>
      <w:r w:rsidRPr="00281BFD">
        <w:rPr>
          <w:rStyle w:val="StyleUnderline"/>
          <w:sz w:val="16"/>
          <w:szCs w:val="16"/>
          <w:highlight w:val="cyan"/>
        </w:rPr>
        <w:t xml:space="preserve">shifts </w:t>
      </w:r>
      <w:r w:rsidRPr="00281BFD">
        <w:rPr>
          <w:rStyle w:val="Emphasis"/>
          <w:sz w:val="18"/>
          <w:szCs w:val="16"/>
          <w:highlight w:val="cyan"/>
        </w:rPr>
        <w:t>disease</w:t>
      </w:r>
      <w:r w:rsidRPr="00281BFD">
        <w:rPr>
          <w:rStyle w:val="Emphasis"/>
          <w:sz w:val="18"/>
          <w:szCs w:val="16"/>
        </w:rPr>
        <w:t xml:space="preserve"> vector</w:t>
      </w:r>
      <w:r w:rsidRPr="00281BFD">
        <w:rPr>
          <w:sz w:val="10"/>
          <w:szCs w:val="16"/>
        </w:rPr>
        <w:t xml:space="preserve"> patterns, potentially affecting the risk of “natural” pandemics (Tang and Kemp 2021).</w:t>
      </w:r>
    </w:p>
    <w:p w14:paraId="588CA2C8" w14:textId="77777777" w:rsidR="00DC1C6A" w:rsidRPr="00281BFD" w:rsidRDefault="00DC1C6A" w:rsidP="00DC1C6A">
      <w:pPr>
        <w:rPr>
          <w:sz w:val="10"/>
          <w:szCs w:val="10"/>
        </w:rPr>
      </w:pPr>
      <w:r w:rsidRPr="00281BFD">
        <w:rPr>
          <w:sz w:val="10"/>
          <w:szCs w:val="10"/>
        </w:rPr>
        <w:t>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there is potential for this risk to be significantly higher than the 2 × 10–6 annual probability calculated in Sect. 2.1.</w:t>
      </w:r>
    </w:p>
    <w:p w14:paraId="264DA78D" w14:textId="77777777" w:rsidR="00DC1C6A" w:rsidRPr="00281BFD" w:rsidRDefault="00DC1C6A" w:rsidP="00DC1C6A">
      <w:pPr>
        <w:rPr>
          <w:sz w:val="10"/>
          <w:szCs w:val="10"/>
        </w:rPr>
      </w:pPr>
      <w:r w:rsidRPr="00281BFD">
        <w:rPr>
          <w:sz w:val="10"/>
          <w:szCs w:val="10"/>
        </w:rPr>
        <w:t>Near-earth objects</w:t>
      </w:r>
    </w:p>
    <w:p w14:paraId="0C219E59" w14:textId="77777777" w:rsidR="00DC1C6A" w:rsidRPr="00281BFD" w:rsidRDefault="00DC1C6A" w:rsidP="00DC1C6A">
      <w:pPr>
        <w:rPr>
          <w:sz w:val="10"/>
          <w:szCs w:val="10"/>
        </w:rPr>
      </w:pPr>
      <w:r w:rsidRPr="00281BFD">
        <w:rPr>
          <w:sz w:val="10"/>
          <w:szCs w:val="10"/>
        </w:rPr>
        <w:t>NEOs refer to asteroids, comets, and meteoroids whose orbits come within 1.3 astronomical units from the Sun. Large NEOs are less numerous and collide with Earth less frequently, but the severity of the subsequent physical hazard is larger. Large NEOs are also easier for astronomy to detect. Upwards of 90% of large NEOs have already been detected; the percentage is lower for smaller NEOs (Mainzer et al. 2011; 2014; Harris et al. 2015). No detected NEO is on an Earthbound trajectory. If an Earthbound NEO is detected, there are proposals for space missions to deflect it away from Earth (NRC 2010).</w:t>
      </w:r>
    </w:p>
    <w:p w14:paraId="00C472CF" w14:textId="77777777" w:rsidR="00DC1C6A" w:rsidRPr="00281BFD" w:rsidRDefault="00DC1C6A" w:rsidP="00DC1C6A">
      <w:pPr>
        <w:rPr>
          <w:sz w:val="10"/>
          <w:szCs w:val="10"/>
        </w:rPr>
      </w:pPr>
      <w:r w:rsidRPr="00281BFD">
        <w:rPr>
          <w:sz w:val="10"/>
          <w:szCs w:val="10"/>
        </w:rPr>
        <w:t>NEO risk can be anthropogenic. It has been proposed that space missions could be used to intentionally redirect harmless NEOs toward Earth (Harris et al. 1994). In this scenario, the hazard would not exist except for human activity, so it would classify as anthropogenic. However, this scenario appears to be unlikely: anyone wishing to cause harm on Earth would have easier means of doing so.</w:t>
      </w:r>
    </w:p>
    <w:p w14:paraId="0B7524B4" w14:textId="77777777" w:rsidR="00DC1C6A" w:rsidRPr="00281BFD" w:rsidRDefault="00DC1C6A" w:rsidP="00DC1C6A">
      <w:pPr>
        <w:rPr>
          <w:sz w:val="10"/>
          <w:szCs w:val="10"/>
        </w:rPr>
      </w:pPr>
      <w:r w:rsidRPr="00281BFD">
        <w:rPr>
          <w:sz w:val="10"/>
          <w:szCs w:val="10"/>
        </w:rPr>
        <w:t>The hazard of natural NEO collision has gradually changed over time. The frequency of Earth-NEO collisions is believed to have declined over the history of the solar system due to increased stability of planetary orbits and the accretion (i.e., merging together) of smaller asteroids (NRC 2010, p.12). Accretion shifts the risk from smaller, more frequent collisions to larger, rarer collisions and therefore may constitute a net increase in the risk. Regardless, the change in the hazard appears to be gradual enough that the hazard is approximately constant over the time scales of human history such that it would not complicate the sort of analysis presented in Sect. 2.1. A larger effect could come from programs to deflect Earthbound NEOs away.</w:t>
      </w:r>
    </w:p>
    <w:p w14:paraId="280DB508" w14:textId="77777777" w:rsidR="00DC1C6A" w:rsidRPr="00281BFD" w:rsidRDefault="00DC1C6A" w:rsidP="00DC1C6A">
      <w:pPr>
        <w:rPr>
          <w:sz w:val="10"/>
          <w:szCs w:val="16"/>
        </w:rPr>
      </w:pPr>
      <w:r w:rsidRPr="00281BFD">
        <w:rPr>
          <w:sz w:val="10"/>
          <w:szCs w:val="16"/>
        </w:rPr>
        <w:t xml:space="preserve">Human </w:t>
      </w:r>
      <w:r w:rsidRPr="00281BFD">
        <w:rPr>
          <w:rStyle w:val="Emphasis"/>
          <w:sz w:val="18"/>
          <w:szCs w:val="16"/>
        </w:rPr>
        <w:t>vulnerability</w:t>
      </w:r>
      <w:r w:rsidRPr="00281BFD">
        <w:rPr>
          <w:rStyle w:val="StyleUnderline"/>
          <w:sz w:val="16"/>
          <w:szCs w:val="16"/>
        </w:rPr>
        <w:t xml:space="preserve"> to NEO</w:t>
      </w:r>
      <w:r w:rsidRPr="00281BFD">
        <w:rPr>
          <w:sz w:val="10"/>
          <w:szCs w:val="16"/>
        </w:rPr>
        <w:t xml:space="preserve"> collision has </w:t>
      </w:r>
      <w:r w:rsidRPr="00281BFD">
        <w:rPr>
          <w:rStyle w:val="Emphasis"/>
          <w:sz w:val="18"/>
          <w:szCs w:val="16"/>
        </w:rPr>
        <w:t>changed</w:t>
      </w:r>
      <w:r w:rsidRPr="00281BFD">
        <w:rPr>
          <w:sz w:val="10"/>
          <w:szCs w:val="16"/>
        </w:rPr>
        <w:t xml:space="preserve"> more substantially. </w:t>
      </w:r>
      <w:r w:rsidRPr="00281BFD">
        <w:rPr>
          <w:rStyle w:val="StyleUnderline"/>
          <w:sz w:val="16"/>
          <w:szCs w:val="16"/>
        </w:rPr>
        <w:t xml:space="preserve">Large NEO collisions can cause global </w:t>
      </w:r>
      <w:r w:rsidRPr="00281BFD">
        <w:rPr>
          <w:rStyle w:val="Emphasis"/>
          <w:sz w:val="18"/>
          <w:szCs w:val="16"/>
        </w:rPr>
        <w:t>firestorms</w:t>
      </w:r>
      <w:r w:rsidRPr="00281BFD">
        <w:rPr>
          <w:rStyle w:val="StyleUnderline"/>
          <w:sz w:val="16"/>
          <w:szCs w:val="16"/>
        </w:rPr>
        <w:t xml:space="preserve">, </w:t>
      </w:r>
      <w:r w:rsidRPr="00281BFD">
        <w:rPr>
          <w:rStyle w:val="Emphasis"/>
          <w:sz w:val="18"/>
          <w:szCs w:val="16"/>
        </w:rPr>
        <w:t>ozone</w:t>
      </w:r>
      <w:r w:rsidRPr="00281BFD">
        <w:rPr>
          <w:sz w:val="10"/>
          <w:szCs w:val="16"/>
        </w:rPr>
        <w:t xml:space="preserve"> layer </w:t>
      </w:r>
      <w:r w:rsidRPr="00281BFD">
        <w:rPr>
          <w:rStyle w:val="StyleUnderline"/>
          <w:sz w:val="16"/>
          <w:szCs w:val="16"/>
        </w:rPr>
        <w:t>damage and</w:t>
      </w:r>
      <w:r w:rsidRPr="00281BFD">
        <w:rPr>
          <w:sz w:val="10"/>
          <w:szCs w:val="16"/>
        </w:rPr>
        <w:t xml:space="preserve"> accompanying increased ultraviolet </w:t>
      </w:r>
      <w:r w:rsidRPr="00281BFD">
        <w:rPr>
          <w:rStyle w:val="Emphasis"/>
          <w:sz w:val="18"/>
          <w:szCs w:val="16"/>
        </w:rPr>
        <w:t>radiation</w:t>
      </w:r>
      <w:r w:rsidRPr="00281BFD">
        <w:rPr>
          <w:sz w:val="10"/>
          <w:szCs w:val="16"/>
        </w:rPr>
        <w:t xml:space="preserve">, and reduced surface temperatures and precipitation and accompanying </w:t>
      </w:r>
      <w:r w:rsidRPr="00281BFD">
        <w:rPr>
          <w:rStyle w:val="StyleUnderline"/>
          <w:sz w:val="16"/>
          <w:szCs w:val="16"/>
        </w:rPr>
        <w:t xml:space="preserve">declines in </w:t>
      </w:r>
      <w:r w:rsidRPr="00281BFD">
        <w:rPr>
          <w:rStyle w:val="Emphasis"/>
          <w:sz w:val="18"/>
          <w:szCs w:val="16"/>
        </w:rPr>
        <w:t>vegetation</w:t>
      </w:r>
      <w:r w:rsidRPr="00281BFD">
        <w:rPr>
          <w:sz w:val="10"/>
          <w:szCs w:val="16"/>
        </w:rPr>
        <w:t xml:space="preserve"> (Toon et al. 1997; 2016). The declines in vegetation </w:t>
      </w:r>
      <w:r w:rsidRPr="00281BFD">
        <w:rPr>
          <w:rStyle w:val="StyleUnderline"/>
          <w:sz w:val="16"/>
          <w:szCs w:val="16"/>
        </w:rPr>
        <w:t xml:space="preserve">could threaten global </w:t>
      </w:r>
      <w:r w:rsidRPr="00281BFD">
        <w:rPr>
          <w:rStyle w:val="Emphasis"/>
          <w:sz w:val="18"/>
          <w:szCs w:val="16"/>
        </w:rPr>
        <w:t>famine</w:t>
      </w:r>
      <w:r w:rsidRPr="00281BFD">
        <w:rPr>
          <w:sz w:val="10"/>
          <w:szCs w:val="16"/>
        </w:rPr>
        <w:t xml:space="preserve">. For large enough collisions, civilization collapse or human </w:t>
      </w:r>
      <w:r w:rsidRPr="00281BFD">
        <w:rPr>
          <w:rStyle w:val="Emphasis"/>
          <w:sz w:val="18"/>
          <w:szCs w:val="16"/>
        </w:rPr>
        <w:t>extinction</w:t>
      </w:r>
      <w:r w:rsidRPr="00281BFD">
        <w:rPr>
          <w:sz w:val="10"/>
          <w:szCs w:val="16"/>
        </w:rPr>
        <w:t xml:space="preserve"> could </w:t>
      </w:r>
      <w:r w:rsidRPr="00281BFD">
        <w:rPr>
          <w:rStyle w:val="StyleUnderline"/>
          <w:sz w:val="16"/>
          <w:szCs w:val="16"/>
        </w:rPr>
        <w:t>occur</w:t>
      </w:r>
      <w:r w:rsidRPr="00281BFD">
        <w:rPr>
          <w:sz w:val="10"/>
          <w:szCs w:val="16"/>
        </w:rPr>
        <w:t>, though the human consequences have not been studied closely and remain deeply uncertain (Baum 2018). The collision size needed to cause collapse is presumably smaller than the size needed to cause extinction. Smaller collapse-scale NEOs collide with Earth more frequently. It is plausible that humans could have survived 200,000 years of frequent collapse-scale collisions, whereas modern civilization faces a large ongoing risk from them.</w:t>
      </w:r>
    </w:p>
    <w:p w14:paraId="30E6B642" w14:textId="77777777" w:rsidR="00DC1C6A" w:rsidRPr="00281BFD" w:rsidRDefault="00DC1C6A" w:rsidP="00DC1C6A">
      <w:pPr>
        <w:rPr>
          <w:sz w:val="10"/>
          <w:szCs w:val="10"/>
        </w:rPr>
      </w:pPr>
      <w:r w:rsidRPr="00281BFD">
        <w:rPr>
          <w:sz w:val="10"/>
          <w:szCs w:val="16"/>
        </w:rPr>
        <w:lastRenderedPageBreak/>
        <w:t xml:space="preserve">Global </w:t>
      </w:r>
      <w:r w:rsidRPr="00281BFD">
        <w:rPr>
          <w:rStyle w:val="Emphasis"/>
          <w:sz w:val="18"/>
          <w:szCs w:val="16"/>
        </w:rPr>
        <w:t>catastrophe</w:t>
      </w:r>
      <w:r w:rsidRPr="00281BFD">
        <w:rPr>
          <w:sz w:val="10"/>
          <w:szCs w:val="16"/>
        </w:rPr>
        <w:t xml:space="preserve"> </w:t>
      </w:r>
      <w:r w:rsidRPr="00281BFD">
        <w:rPr>
          <w:rStyle w:val="StyleUnderline"/>
          <w:sz w:val="16"/>
          <w:szCs w:val="16"/>
        </w:rPr>
        <w:t>could be caused by</w:t>
      </w:r>
      <w:r w:rsidRPr="00281BFD">
        <w:rPr>
          <w:sz w:val="10"/>
          <w:szCs w:val="16"/>
        </w:rPr>
        <w:t xml:space="preserve"> much </w:t>
      </w:r>
      <w:r w:rsidRPr="00281BFD">
        <w:rPr>
          <w:rStyle w:val="Emphasis"/>
          <w:sz w:val="18"/>
          <w:szCs w:val="16"/>
        </w:rPr>
        <w:t xml:space="preserve">smaller </w:t>
      </w:r>
      <w:r w:rsidRPr="00281BFD">
        <w:rPr>
          <w:rStyle w:val="Emphasis"/>
          <w:sz w:val="18"/>
          <w:szCs w:val="16"/>
          <w:highlight w:val="cyan"/>
        </w:rPr>
        <w:t>NEOs</w:t>
      </w:r>
      <w:r w:rsidRPr="00281BFD">
        <w:rPr>
          <w:rStyle w:val="StyleUnderline"/>
          <w:sz w:val="16"/>
          <w:szCs w:val="16"/>
        </w:rPr>
        <w:t xml:space="preserve"> via</w:t>
      </w:r>
      <w:r w:rsidRPr="00281BFD">
        <w:rPr>
          <w:sz w:val="10"/>
          <w:szCs w:val="16"/>
        </w:rPr>
        <w:t xml:space="preserve"> inadvertent </w:t>
      </w:r>
      <w:r w:rsidRPr="00281BFD">
        <w:rPr>
          <w:rStyle w:val="Emphasis"/>
          <w:sz w:val="18"/>
          <w:szCs w:val="16"/>
        </w:rPr>
        <w:t>nuclear war</w:t>
      </w:r>
      <w:r w:rsidRPr="00281BFD">
        <w:rPr>
          <w:sz w:val="10"/>
          <w:szCs w:val="16"/>
        </w:rPr>
        <w:t xml:space="preserve">. NEO collisions cause explosions of magnitude proportionate to their diameter. NEO collisions of comparable explosive force as nuclear weapons are small and occur more frequently, roughly on time scales of years to decades.Footnote19 Baum (2021) </w:t>
      </w:r>
      <w:r w:rsidRPr="00281BFD">
        <w:rPr>
          <w:rStyle w:val="StyleUnderline"/>
          <w:sz w:val="16"/>
          <w:szCs w:val="16"/>
        </w:rPr>
        <w:t>documents</w:t>
      </w:r>
      <w:r w:rsidRPr="00281BFD">
        <w:rPr>
          <w:sz w:val="10"/>
          <w:szCs w:val="16"/>
        </w:rPr>
        <w:t xml:space="preserve"> seven </w:t>
      </w:r>
      <w:r w:rsidRPr="00281BFD">
        <w:rPr>
          <w:rStyle w:val="Emphasis"/>
          <w:sz w:val="18"/>
          <w:szCs w:val="16"/>
        </w:rPr>
        <w:t>incidents</w:t>
      </w:r>
      <w:r w:rsidRPr="00281BFD">
        <w:rPr>
          <w:sz w:val="10"/>
          <w:szCs w:val="16"/>
        </w:rPr>
        <w:t xml:space="preserve"> </w:t>
      </w:r>
      <w:r w:rsidRPr="00281BFD">
        <w:rPr>
          <w:rStyle w:val="StyleUnderline"/>
          <w:sz w:val="16"/>
          <w:szCs w:val="16"/>
        </w:rPr>
        <w:t>between 19</w:t>
      </w:r>
      <w:r w:rsidRPr="00281BFD">
        <w:rPr>
          <w:rStyle w:val="Emphasis"/>
          <w:sz w:val="18"/>
          <w:szCs w:val="16"/>
        </w:rPr>
        <w:t>90</w:t>
      </w:r>
      <w:r w:rsidRPr="00281BFD">
        <w:rPr>
          <w:rStyle w:val="StyleUnderline"/>
          <w:sz w:val="16"/>
          <w:szCs w:val="16"/>
        </w:rPr>
        <w:t xml:space="preserve"> and 20</w:t>
      </w:r>
      <w:r w:rsidRPr="00281BFD">
        <w:rPr>
          <w:rStyle w:val="Emphasis"/>
          <w:sz w:val="18"/>
          <w:szCs w:val="16"/>
        </w:rPr>
        <w:t>18</w:t>
      </w:r>
      <w:r w:rsidRPr="00281BFD">
        <w:rPr>
          <w:rStyle w:val="StyleUnderline"/>
          <w:sz w:val="16"/>
          <w:szCs w:val="16"/>
        </w:rPr>
        <w:t xml:space="preserve"> in which</w:t>
      </w:r>
      <w:r w:rsidRPr="00281BFD">
        <w:rPr>
          <w:sz w:val="10"/>
          <w:szCs w:val="16"/>
        </w:rPr>
        <w:t xml:space="preserve"> an </w:t>
      </w:r>
      <w:r w:rsidRPr="00281BFD">
        <w:rPr>
          <w:rStyle w:val="Emphasis"/>
          <w:sz w:val="18"/>
          <w:szCs w:val="16"/>
        </w:rPr>
        <w:t>NEO</w:t>
      </w:r>
      <w:r w:rsidRPr="00281BFD">
        <w:rPr>
          <w:sz w:val="10"/>
          <w:szCs w:val="16"/>
        </w:rPr>
        <w:t xml:space="preserve"> collision </w:t>
      </w:r>
      <w:r w:rsidRPr="00281BFD">
        <w:rPr>
          <w:rStyle w:val="Emphasis"/>
          <w:sz w:val="18"/>
          <w:szCs w:val="16"/>
        </w:rPr>
        <w:t>prompted</w:t>
      </w:r>
      <w:r w:rsidRPr="00281BFD">
        <w:rPr>
          <w:sz w:val="10"/>
          <w:szCs w:val="16"/>
        </w:rPr>
        <w:t xml:space="preserve"> some sort of </w:t>
      </w:r>
      <w:r w:rsidRPr="00281BFD">
        <w:rPr>
          <w:rStyle w:val="StyleUnderline"/>
          <w:sz w:val="16"/>
          <w:szCs w:val="16"/>
        </w:rPr>
        <w:t>military reaction and proposes</w:t>
      </w:r>
      <w:r w:rsidRPr="00281BFD">
        <w:rPr>
          <w:sz w:val="10"/>
          <w:szCs w:val="16"/>
        </w:rPr>
        <w:t xml:space="preserve"> that a </w:t>
      </w:r>
      <w:r w:rsidRPr="00281BFD">
        <w:rPr>
          <w:rStyle w:val="Emphasis"/>
          <w:sz w:val="18"/>
          <w:szCs w:val="16"/>
        </w:rPr>
        <w:t>similar</w:t>
      </w:r>
      <w:r w:rsidRPr="00281BFD">
        <w:rPr>
          <w:sz w:val="10"/>
          <w:szCs w:val="16"/>
        </w:rPr>
        <w:t xml:space="preserve"> </w:t>
      </w:r>
      <w:r w:rsidRPr="00281BFD">
        <w:rPr>
          <w:rStyle w:val="StyleUnderline"/>
          <w:sz w:val="16"/>
          <w:szCs w:val="16"/>
          <w:highlight w:val="cyan"/>
        </w:rPr>
        <w:t>incident</w:t>
      </w:r>
      <w:r w:rsidRPr="00281BFD">
        <w:rPr>
          <w:rStyle w:val="StyleUnderline"/>
          <w:sz w:val="16"/>
          <w:szCs w:val="16"/>
        </w:rPr>
        <w:t xml:space="preserve"> could be </w:t>
      </w:r>
      <w:r w:rsidRPr="00281BFD">
        <w:rPr>
          <w:rStyle w:val="Emphasis"/>
          <w:sz w:val="18"/>
          <w:szCs w:val="16"/>
          <w:highlight w:val="cyan"/>
        </w:rPr>
        <w:t>misinterpreted</w:t>
      </w:r>
      <w:r w:rsidRPr="00281BFD">
        <w:rPr>
          <w:sz w:val="10"/>
          <w:szCs w:val="16"/>
        </w:rPr>
        <w:t xml:space="preserve"> as a nuclear attack, </w:t>
      </w:r>
      <w:r w:rsidRPr="00281BFD">
        <w:rPr>
          <w:rStyle w:val="StyleUnderline"/>
          <w:sz w:val="16"/>
          <w:szCs w:val="16"/>
          <w:highlight w:val="cyan"/>
        </w:rPr>
        <w:t>prompt</w:t>
      </w:r>
      <w:r w:rsidRPr="00281BFD">
        <w:rPr>
          <w:rStyle w:val="StyleUnderline"/>
          <w:sz w:val="16"/>
          <w:szCs w:val="16"/>
        </w:rPr>
        <w:t xml:space="preserve">ing </w:t>
      </w:r>
      <w:r w:rsidRPr="00281BFD">
        <w:rPr>
          <w:rStyle w:val="Emphasis"/>
          <w:sz w:val="18"/>
          <w:szCs w:val="16"/>
          <w:highlight w:val="cyan"/>
        </w:rPr>
        <w:t>nuclear war</w:t>
      </w:r>
      <w:r w:rsidRPr="00281BFD">
        <w:rPr>
          <w:sz w:val="10"/>
          <w:szCs w:val="16"/>
        </w:rPr>
        <w:t xml:space="preserve">. The probability of such an incident resulting in nuclear war and in turn global catastrophe is uncertain, but the </w:t>
      </w:r>
      <w:r w:rsidRPr="00281BFD">
        <w:rPr>
          <w:rStyle w:val="Emphasis"/>
          <w:sz w:val="18"/>
          <w:szCs w:val="16"/>
        </w:rPr>
        <w:t>high</w:t>
      </w:r>
      <w:r w:rsidRPr="00281BFD">
        <w:rPr>
          <w:rStyle w:val="StyleUnderline"/>
          <w:sz w:val="16"/>
          <w:szCs w:val="16"/>
        </w:rPr>
        <w:t xml:space="preserve"> frequency of</w:t>
      </w:r>
      <w:r w:rsidRPr="00281BFD">
        <w:rPr>
          <w:sz w:val="10"/>
          <w:szCs w:val="16"/>
        </w:rPr>
        <w:t xml:space="preserve"> near-miss </w:t>
      </w:r>
      <w:r w:rsidRPr="00281BFD">
        <w:rPr>
          <w:rStyle w:val="StyleUnderline"/>
          <w:sz w:val="16"/>
          <w:szCs w:val="16"/>
        </w:rPr>
        <w:t>events suggests</w:t>
      </w:r>
      <w:r w:rsidRPr="00281BFD">
        <w:rPr>
          <w:sz w:val="10"/>
          <w:szCs w:val="16"/>
        </w:rPr>
        <w:t xml:space="preserve"> potential for a </w:t>
      </w:r>
      <w:r w:rsidRPr="00281BFD">
        <w:rPr>
          <w:rStyle w:val="Emphasis"/>
          <w:sz w:val="18"/>
          <w:szCs w:val="16"/>
        </w:rPr>
        <w:t>large GCR</w:t>
      </w:r>
      <w:r w:rsidRPr="00281BFD">
        <w:rPr>
          <w:sz w:val="10"/>
          <w:szCs w:val="16"/>
        </w:rPr>
        <w:t>. This scenario is one in which there is no meaningful distinction</w:t>
      </w:r>
      <w:r w:rsidRPr="00281BFD">
        <w:rPr>
          <w:sz w:val="10"/>
          <w:szCs w:val="10"/>
        </w:rPr>
        <w:t xml:space="preserve"> between natural and anthropogenic GCR.</w:t>
      </w:r>
    </w:p>
    <w:p w14:paraId="1DEAC29B" w14:textId="77777777" w:rsidR="00DC1C6A" w:rsidRPr="00281BFD" w:rsidRDefault="00DC1C6A" w:rsidP="00DC1C6A">
      <w:pPr>
        <w:rPr>
          <w:sz w:val="10"/>
          <w:szCs w:val="10"/>
        </w:rPr>
      </w:pPr>
      <w:r w:rsidRPr="00281BFD">
        <w:rPr>
          <w:sz w:val="10"/>
          <w:szCs w:val="10"/>
        </w:rPr>
        <w:t>Space weather</w:t>
      </w:r>
    </w:p>
    <w:p w14:paraId="52386E1D" w14:textId="77777777" w:rsidR="00DC1C6A" w:rsidRPr="00281BFD" w:rsidRDefault="00DC1C6A" w:rsidP="00DC1C6A">
      <w:pPr>
        <w:rPr>
          <w:sz w:val="10"/>
          <w:szCs w:val="10"/>
        </w:rPr>
      </w:pPr>
      <w:r w:rsidRPr="00281BFD">
        <w:rPr>
          <w:sz w:val="10"/>
          <w:szCs w:val="10"/>
        </w:rPr>
        <w:t>Space weather refers to certain events that occur within the Sun and that can then affect Earth, in particular solar flares, which are rapid bursts of electromagnetic radiation, coronal mass ejections, which are large releases of material, and solar particles events, which are emissions of high-energy particles (Eastwood et al. 2017; Oughton 2021).</w:t>
      </w:r>
    </w:p>
    <w:p w14:paraId="59E540C3" w14:textId="77777777" w:rsidR="00DC1C6A" w:rsidRPr="00281BFD" w:rsidRDefault="00DC1C6A" w:rsidP="00DC1C6A">
      <w:pPr>
        <w:rPr>
          <w:sz w:val="10"/>
          <w:szCs w:val="16"/>
        </w:rPr>
      </w:pPr>
      <w:r w:rsidRPr="00281BFD">
        <w:rPr>
          <w:sz w:val="10"/>
          <w:szCs w:val="16"/>
        </w:rPr>
        <w:t>Rare, intense space weather events can cause biological harm. Lingam and Loeb (2017) propose that extreme “</w:t>
      </w:r>
      <w:r w:rsidRPr="00281BFD">
        <w:rPr>
          <w:rStyle w:val="Emphasis"/>
          <w:sz w:val="18"/>
          <w:szCs w:val="16"/>
          <w:highlight w:val="cyan"/>
        </w:rPr>
        <w:t>superflares</w:t>
      </w:r>
      <w:r w:rsidRPr="00281BFD">
        <w:rPr>
          <w:sz w:val="10"/>
          <w:szCs w:val="16"/>
        </w:rPr>
        <w:t xml:space="preserve">” could </w:t>
      </w:r>
      <w:r w:rsidRPr="00281BFD">
        <w:rPr>
          <w:rStyle w:val="StyleUnderline"/>
          <w:sz w:val="16"/>
          <w:szCs w:val="16"/>
          <w:highlight w:val="cyan"/>
        </w:rPr>
        <w:t>cause</w:t>
      </w:r>
      <w:r w:rsidRPr="00281BFD">
        <w:rPr>
          <w:sz w:val="10"/>
          <w:szCs w:val="16"/>
        </w:rPr>
        <w:t xml:space="preserve"> mass </w:t>
      </w:r>
      <w:r w:rsidRPr="00281BFD">
        <w:rPr>
          <w:rStyle w:val="Emphasis"/>
          <w:sz w:val="18"/>
          <w:szCs w:val="16"/>
        </w:rPr>
        <w:t>extinction</w:t>
      </w:r>
      <w:r w:rsidRPr="00281BFD">
        <w:rPr>
          <w:rStyle w:val="StyleUnderline"/>
          <w:sz w:val="16"/>
          <w:szCs w:val="16"/>
        </w:rPr>
        <w:t xml:space="preserve"> via</w:t>
      </w:r>
      <w:r w:rsidRPr="00281BFD">
        <w:rPr>
          <w:sz w:val="10"/>
          <w:szCs w:val="16"/>
        </w:rPr>
        <w:t xml:space="preserve"> acute </w:t>
      </w:r>
      <w:r w:rsidRPr="00281BFD">
        <w:rPr>
          <w:rStyle w:val="Emphasis"/>
          <w:sz w:val="18"/>
          <w:szCs w:val="16"/>
          <w:highlight w:val="cyan"/>
        </w:rPr>
        <w:t>ozone depletion</w:t>
      </w:r>
      <w:r w:rsidRPr="00281BFD">
        <w:rPr>
          <w:sz w:val="10"/>
          <w:szCs w:val="16"/>
        </w:rPr>
        <w:t xml:space="preserve">, abrupt </w:t>
      </w:r>
      <w:r w:rsidRPr="00281BFD">
        <w:rPr>
          <w:rStyle w:val="Emphasis"/>
          <w:sz w:val="18"/>
          <w:szCs w:val="16"/>
        </w:rPr>
        <w:t>temperature</w:t>
      </w:r>
      <w:r w:rsidRPr="00281BFD">
        <w:rPr>
          <w:rStyle w:val="StyleUnderline"/>
          <w:sz w:val="16"/>
          <w:szCs w:val="16"/>
        </w:rPr>
        <w:t xml:space="preserve"> increase</w:t>
      </w:r>
      <w:r w:rsidRPr="00281BFD">
        <w:rPr>
          <w:sz w:val="10"/>
          <w:szCs w:val="16"/>
        </w:rPr>
        <w:t>, and acid rain. Many biological species are vulnerable to these hazards, and so Lingam and Loeb (2017) postulate that their occurrence causes mass extinction events. Following Raup and Sepkoski (1984), Lingam and Loeb (2017) consider a mass extinction rate of roughly once per 20 million years and find that this rate is consistent with data on superflares from Sun-like stars observed by the Kepler space telescope. A 20 million year frequency corresponds to an annual probability of 5 × 10–8, which is considerably lower than (and consistent with) the 2 × 10–6 annual probability of human extinction from natural hazards calculated in Sect. 2.1. However, some research has questioned whether the Sun is capable of producing superflares (Aulanier et al. 2013); ongoing analysis of Kepler data remains inconclusive on this matter (Notsu et al. 2019).</w:t>
      </w:r>
    </w:p>
    <w:p w14:paraId="4AF2627D" w14:textId="77777777" w:rsidR="00DC1C6A" w:rsidRPr="00281BFD" w:rsidRDefault="00DC1C6A" w:rsidP="00DC1C6A">
      <w:pPr>
        <w:rPr>
          <w:sz w:val="10"/>
          <w:szCs w:val="16"/>
        </w:rPr>
      </w:pPr>
      <w:r w:rsidRPr="00281BFD">
        <w:rPr>
          <w:sz w:val="10"/>
          <w:szCs w:val="16"/>
        </w:rPr>
        <w:t xml:space="preserve">The story is radically different for more moderate, frequent space weather events. For these, the biological harm is negligible. Instead, the primary effects are to technology, including </w:t>
      </w:r>
      <w:r w:rsidRPr="00281BFD">
        <w:rPr>
          <w:rStyle w:val="StyleUnderline"/>
          <w:sz w:val="16"/>
          <w:szCs w:val="16"/>
        </w:rPr>
        <w:t xml:space="preserve">disruptions to </w:t>
      </w:r>
      <w:r w:rsidRPr="00281BFD">
        <w:rPr>
          <w:rStyle w:val="Emphasis"/>
          <w:sz w:val="18"/>
          <w:szCs w:val="16"/>
        </w:rPr>
        <w:t>electrical power</w:t>
      </w:r>
      <w:r w:rsidRPr="00281BFD">
        <w:rPr>
          <w:sz w:val="10"/>
          <w:szCs w:val="16"/>
        </w:rPr>
        <w:t xml:space="preserve"> networks, </w:t>
      </w:r>
      <w:r w:rsidRPr="00281BFD">
        <w:rPr>
          <w:rStyle w:val="Emphasis"/>
          <w:sz w:val="18"/>
          <w:szCs w:val="16"/>
        </w:rPr>
        <w:t>oil</w:t>
      </w:r>
      <w:r w:rsidRPr="00281BFD">
        <w:rPr>
          <w:sz w:val="10"/>
          <w:szCs w:val="16"/>
        </w:rPr>
        <w:t xml:space="preserve"> and gas pipelines, </w:t>
      </w:r>
      <w:r w:rsidRPr="00281BFD">
        <w:rPr>
          <w:rStyle w:val="Emphasis"/>
          <w:sz w:val="18"/>
          <w:szCs w:val="16"/>
        </w:rPr>
        <w:t>satellites</w:t>
      </w:r>
      <w:r w:rsidRPr="00281BFD">
        <w:rPr>
          <w:sz w:val="10"/>
          <w:szCs w:val="16"/>
        </w:rPr>
        <w:t xml:space="preserve">, railroad networks, and </w:t>
      </w:r>
      <w:r w:rsidRPr="00281BFD">
        <w:rPr>
          <w:rStyle w:val="Emphasis"/>
          <w:sz w:val="18"/>
          <w:szCs w:val="16"/>
        </w:rPr>
        <w:t>aviation</w:t>
      </w:r>
      <w:r w:rsidRPr="00281BFD">
        <w:rPr>
          <w:sz w:val="10"/>
          <w:szCs w:val="16"/>
        </w:rPr>
        <w:t xml:space="preserve"> (Eastwood et al. 2017). A common point of comparison is to the 1859 space weather event named after astronomer Richard Carrington, which disrupted telegraph systems. A 1921 event has been found to be of comparable magnitude (Love et al. 2019). Events of this magnitude are estimated to occur approximately once per 100 years (Riley 2012), once per 150 years (Chapman et al. 2020), or once per 500 years (Yermolaev et al. 2013), though Chapman et al. (2020) caution that the frequency estimates may be inapplicable if the Carrington event derived from atypical solar processes. Impacts studies have focused on economic effects if such an event were to occur now, finding damages as high as trillions of dollars and recovery times of several years, with significant disagreement between studies and important effects not yet considered (Oughton 2021). The tone of the existing work does not suggest civilization collapse as a potential outcome, though the matter has not been explicitly studied. Furthermore, the effects of more extreme events, such as those that may occur once per 1,000 or 10,000 years, have also not been studied as closely. Recent evidence indicates that more extreme space weather events occurred in years 660 BCE, 775 CE, and 994 CE (Usoskin and Kovaltsov 2021). Were a similar event to occur now, the effects on human civilization could be very severe.</w:t>
      </w:r>
    </w:p>
    <w:p w14:paraId="4FB93398" w14:textId="77777777" w:rsidR="00DC1C6A" w:rsidRPr="00281BFD" w:rsidRDefault="00DC1C6A" w:rsidP="00DC1C6A">
      <w:pPr>
        <w:rPr>
          <w:sz w:val="10"/>
          <w:szCs w:val="16"/>
        </w:rPr>
      </w:pPr>
      <w:r w:rsidRPr="00281BFD">
        <w:rPr>
          <w:sz w:val="10"/>
          <w:szCs w:val="16"/>
        </w:rPr>
        <w:t xml:space="preserve">Space weather could </w:t>
      </w:r>
      <w:r w:rsidRPr="00281BFD">
        <w:rPr>
          <w:rStyle w:val="StyleUnderline"/>
          <w:sz w:val="16"/>
          <w:szCs w:val="16"/>
        </w:rPr>
        <w:t>further</w:t>
      </w:r>
      <w:r w:rsidRPr="00281BFD">
        <w:rPr>
          <w:sz w:val="10"/>
          <w:szCs w:val="16"/>
        </w:rPr>
        <w:t xml:space="preserve"> risk global </w:t>
      </w:r>
      <w:r w:rsidRPr="00281BFD">
        <w:rPr>
          <w:rStyle w:val="Emphasis"/>
          <w:sz w:val="18"/>
          <w:szCs w:val="16"/>
        </w:rPr>
        <w:t>catastrophe</w:t>
      </w:r>
      <w:r w:rsidRPr="00281BFD">
        <w:rPr>
          <w:rStyle w:val="StyleUnderline"/>
          <w:sz w:val="16"/>
          <w:szCs w:val="16"/>
        </w:rPr>
        <w:t xml:space="preserve"> via interactions with </w:t>
      </w:r>
      <w:r w:rsidRPr="00281BFD">
        <w:rPr>
          <w:rStyle w:val="Emphasis"/>
          <w:sz w:val="18"/>
          <w:szCs w:val="16"/>
        </w:rPr>
        <w:t>high-stakes</w:t>
      </w:r>
      <w:r w:rsidRPr="00281BFD">
        <w:rPr>
          <w:rStyle w:val="StyleUnderline"/>
          <w:sz w:val="16"/>
          <w:szCs w:val="16"/>
        </w:rPr>
        <w:t xml:space="preserve"> technologies</w:t>
      </w:r>
      <w:r w:rsidRPr="00281BFD">
        <w:rPr>
          <w:sz w:val="10"/>
          <w:szCs w:val="16"/>
        </w:rPr>
        <w:t xml:space="preserve">. Two possibilities have been proposed. First, space weather could interact with </w:t>
      </w:r>
      <w:r w:rsidRPr="00281BFD">
        <w:rPr>
          <w:rStyle w:val="Emphasis"/>
          <w:sz w:val="18"/>
          <w:szCs w:val="16"/>
        </w:rPr>
        <w:t>electrical systems</w:t>
      </w:r>
      <w:r w:rsidRPr="00281BFD">
        <w:rPr>
          <w:rStyle w:val="StyleUnderline"/>
          <w:sz w:val="16"/>
          <w:szCs w:val="16"/>
        </w:rPr>
        <w:t xml:space="preserve"> involved in</w:t>
      </w:r>
      <w:r w:rsidRPr="00281BFD">
        <w:rPr>
          <w:sz w:val="10"/>
          <w:szCs w:val="16"/>
        </w:rPr>
        <w:t xml:space="preserve"> the nuclear weapons enterprise, </w:t>
      </w:r>
      <w:r w:rsidRPr="00281BFD">
        <w:rPr>
          <w:rStyle w:val="StyleUnderline"/>
          <w:sz w:val="16"/>
          <w:szCs w:val="16"/>
          <w:highlight w:val="cyan"/>
        </w:rPr>
        <w:t>causing</w:t>
      </w:r>
      <w:r w:rsidRPr="00281BFD">
        <w:rPr>
          <w:rStyle w:val="StyleUnderline"/>
          <w:sz w:val="16"/>
          <w:szCs w:val="16"/>
        </w:rPr>
        <w:t xml:space="preserve"> </w:t>
      </w:r>
      <w:r w:rsidRPr="00281BFD">
        <w:rPr>
          <w:rStyle w:val="Emphasis"/>
          <w:sz w:val="18"/>
          <w:szCs w:val="16"/>
        </w:rPr>
        <w:t>false alarms</w:t>
      </w:r>
      <w:r w:rsidRPr="00281BFD">
        <w:rPr>
          <w:sz w:val="10"/>
          <w:szCs w:val="16"/>
        </w:rPr>
        <w:t xml:space="preserve"> and inducing </w:t>
      </w:r>
      <w:r w:rsidRPr="00281BFD">
        <w:rPr>
          <w:rStyle w:val="StyleUnderline"/>
          <w:sz w:val="16"/>
          <w:szCs w:val="16"/>
          <w:highlight w:val="cyan"/>
        </w:rPr>
        <w:t xml:space="preserve">inadvertent </w:t>
      </w:r>
      <w:r w:rsidRPr="00281BFD">
        <w:rPr>
          <w:rStyle w:val="Emphasis"/>
          <w:sz w:val="18"/>
          <w:szCs w:val="16"/>
          <w:highlight w:val="cyan"/>
        </w:rPr>
        <w:t>nuc</w:t>
      </w:r>
      <w:r w:rsidRPr="00281BFD">
        <w:rPr>
          <w:rStyle w:val="Emphasis"/>
          <w:sz w:val="18"/>
          <w:szCs w:val="16"/>
        </w:rPr>
        <w:t xml:space="preserve">lear </w:t>
      </w:r>
      <w:r w:rsidRPr="00281BFD">
        <w:rPr>
          <w:rStyle w:val="Emphasis"/>
          <w:sz w:val="18"/>
          <w:szCs w:val="16"/>
          <w:highlight w:val="cyan"/>
        </w:rPr>
        <w:t>war</w:t>
      </w:r>
      <w:r w:rsidRPr="00281BFD">
        <w:rPr>
          <w:sz w:val="10"/>
          <w:szCs w:val="16"/>
        </w:rPr>
        <w:t>. A precedent is a 1967 solar storm that caused interference at the US Ballistic Missile Early Warning System in Alaska, causing US forces to suspect Soviet radar jamming in advance of an attack (Knipp 2016). Second, space weather could damage the systems needed for stratospheric geoengineering, causing a termination shock and the accompanying double catastrophe (Tang and Kemp 2021).</w:t>
      </w:r>
    </w:p>
    <w:p w14:paraId="0EFD346D" w14:textId="77777777" w:rsidR="00DC1C6A" w:rsidRPr="00281BFD" w:rsidRDefault="00DC1C6A" w:rsidP="00DC1C6A">
      <w:pPr>
        <w:rPr>
          <w:sz w:val="10"/>
          <w:szCs w:val="16"/>
        </w:rPr>
      </w:pPr>
      <w:r w:rsidRPr="00281BFD">
        <w:rPr>
          <w:sz w:val="10"/>
          <w:szCs w:val="16"/>
        </w:rPr>
        <w:t xml:space="preserve">Moderate space weather events are notable because they would have caused approximately zero harm for the vast majority of human history. Harm has only been possible since the industrial revolution and has become especially pronounced since the rise of electrical power networks. Clearly, this is a risk in which the natural/anthropogenic distinction has little meaning. Furthermore, space weather effects several systems that are critical for modern civilization and may therefore pose a high risk of collapse. Loper (2019) proposes that </w:t>
      </w:r>
      <w:r w:rsidRPr="00281BFD">
        <w:rPr>
          <w:rStyle w:val="StyleUnderline"/>
          <w:sz w:val="16"/>
          <w:szCs w:val="16"/>
        </w:rPr>
        <w:t xml:space="preserve">civilizations have a </w:t>
      </w:r>
      <w:r w:rsidRPr="00281BFD">
        <w:rPr>
          <w:rStyle w:val="Emphasis"/>
          <w:sz w:val="18"/>
          <w:szCs w:val="16"/>
        </w:rPr>
        <w:t>narrow window</w:t>
      </w:r>
      <w:r w:rsidRPr="00281BFD">
        <w:rPr>
          <w:sz w:val="10"/>
          <w:szCs w:val="16"/>
        </w:rPr>
        <w:t xml:space="preserve"> of time between major space weather events in which they must either harden infrastructure to withstand space weather or expand beyond the home planet. A high GCR from space weather is consistent with the 200,000 year history of human survival, especially if w(cc) is large.</w:t>
      </w:r>
    </w:p>
    <w:p w14:paraId="22D0E3C9" w14:textId="77777777" w:rsidR="00DC1C6A" w:rsidRPr="00281BFD" w:rsidRDefault="00DC1C6A" w:rsidP="00DC1C6A">
      <w:pPr>
        <w:rPr>
          <w:sz w:val="10"/>
          <w:szCs w:val="10"/>
        </w:rPr>
      </w:pPr>
      <w:r w:rsidRPr="00281BFD">
        <w:rPr>
          <w:sz w:val="10"/>
          <w:szCs w:val="10"/>
        </w:rPr>
        <w:t>Stellar explosions</w:t>
      </w:r>
    </w:p>
    <w:p w14:paraId="42BF539C" w14:textId="77777777" w:rsidR="00DC1C6A" w:rsidRPr="00281BFD" w:rsidRDefault="00DC1C6A" w:rsidP="00DC1C6A">
      <w:pPr>
        <w:rPr>
          <w:sz w:val="10"/>
          <w:szCs w:val="16"/>
        </w:rPr>
      </w:pPr>
      <w:r w:rsidRPr="00281BFD">
        <w:rPr>
          <w:rStyle w:val="Emphasis"/>
          <w:sz w:val="18"/>
          <w:szCs w:val="16"/>
          <w:highlight w:val="cyan"/>
        </w:rPr>
        <w:t>Stellar</w:t>
      </w:r>
      <w:r w:rsidRPr="00281BFD">
        <w:rPr>
          <w:rStyle w:val="StyleUnderline"/>
          <w:sz w:val="16"/>
          <w:szCs w:val="16"/>
          <w:highlight w:val="cyan"/>
        </w:rPr>
        <w:t xml:space="preserve"> explosions</w:t>
      </w:r>
      <w:r w:rsidRPr="00281BFD">
        <w:rPr>
          <w:sz w:val="10"/>
          <w:szCs w:val="16"/>
        </w:rPr>
        <w:t xml:space="preserve"> are events, including supernovae and gamma-ray bursts, that release massive amounts of energy. These events would </w:t>
      </w:r>
      <w:r w:rsidRPr="00281BFD">
        <w:rPr>
          <w:rStyle w:val="Emphasis"/>
          <w:sz w:val="18"/>
          <w:szCs w:val="16"/>
          <w:highlight w:val="cyan"/>
        </w:rPr>
        <w:t>destroy</w:t>
      </w:r>
      <w:r w:rsidRPr="00281BFD">
        <w:rPr>
          <w:sz w:val="10"/>
          <w:szCs w:val="16"/>
        </w:rPr>
        <w:t xml:space="preserve"> most or </w:t>
      </w:r>
      <w:r w:rsidRPr="00281BFD">
        <w:rPr>
          <w:rStyle w:val="Emphasis"/>
          <w:sz w:val="18"/>
          <w:szCs w:val="16"/>
          <w:highlight w:val="cyan"/>
        </w:rPr>
        <w:t>all</w:t>
      </w:r>
      <w:r w:rsidRPr="00281BFD">
        <w:rPr>
          <w:rStyle w:val="StyleUnderline"/>
          <w:sz w:val="16"/>
          <w:szCs w:val="16"/>
        </w:rPr>
        <w:t xml:space="preserve"> living </w:t>
      </w:r>
      <w:r w:rsidRPr="00281BFD">
        <w:rPr>
          <w:rStyle w:val="StyleUnderline"/>
          <w:sz w:val="16"/>
          <w:szCs w:val="16"/>
          <w:highlight w:val="cyan"/>
        </w:rPr>
        <w:t>beings</w:t>
      </w:r>
      <w:r w:rsidRPr="00281BFD">
        <w:rPr>
          <w:rStyle w:val="StyleUnderline"/>
          <w:sz w:val="16"/>
          <w:szCs w:val="16"/>
        </w:rPr>
        <w:t xml:space="preserve"> with</w:t>
      </w:r>
      <w:r w:rsidRPr="00281BFD">
        <w:rPr>
          <w:rStyle w:val="StyleUnderline"/>
          <w:sz w:val="16"/>
          <w:szCs w:val="16"/>
          <w:highlight w:val="cyan"/>
        </w:rPr>
        <w:t>in</w:t>
      </w:r>
      <w:r w:rsidRPr="00281BFD">
        <w:rPr>
          <w:sz w:val="10"/>
          <w:szCs w:val="16"/>
        </w:rPr>
        <w:t xml:space="preserve"> a large portion of the </w:t>
      </w:r>
      <w:r w:rsidRPr="00281BFD">
        <w:rPr>
          <w:rStyle w:val="Emphasis"/>
          <w:sz w:val="18"/>
          <w:szCs w:val="16"/>
          <w:highlight w:val="cyan"/>
        </w:rPr>
        <w:t>galaxy</w:t>
      </w:r>
      <w:r w:rsidRPr="00281BFD">
        <w:rPr>
          <w:sz w:val="10"/>
          <w:szCs w:val="16"/>
        </w:rPr>
        <w:t xml:space="preserve"> (Vukotić and Ćirković 2007). There are plausible </w:t>
      </w:r>
      <w:r w:rsidRPr="00281BFD">
        <w:rPr>
          <w:rStyle w:val="StyleUnderline"/>
          <w:sz w:val="16"/>
          <w:szCs w:val="16"/>
          <w:highlight w:val="cyan"/>
        </w:rPr>
        <w:t xml:space="preserve">mechanisms for </w:t>
      </w:r>
      <w:r w:rsidRPr="00281BFD">
        <w:rPr>
          <w:rStyle w:val="Emphasis"/>
          <w:sz w:val="18"/>
          <w:szCs w:val="16"/>
          <w:highlight w:val="cyan"/>
        </w:rPr>
        <w:t>protecting</w:t>
      </w:r>
      <w:r w:rsidRPr="00281BFD">
        <w:rPr>
          <w:rStyle w:val="StyleUnderline"/>
          <w:sz w:val="16"/>
          <w:szCs w:val="16"/>
        </w:rPr>
        <w:t xml:space="preserve"> a civilization from this hazard</w:t>
      </w:r>
      <w:r w:rsidRPr="00281BFD">
        <w:rPr>
          <w:sz w:val="10"/>
          <w:szCs w:val="16"/>
        </w:rPr>
        <w:t xml:space="preserve">, but they </w:t>
      </w:r>
      <w:r w:rsidRPr="00281BFD">
        <w:rPr>
          <w:rStyle w:val="StyleUnderline"/>
          <w:sz w:val="16"/>
          <w:szCs w:val="16"/>
        </w:rPr>
        <w:t>involve</w:t>
      </w:r>
      <w:r w:rsidRPr="00281BFD">
        <w:rPr>
          <w:sz w:val="10"/>
          <w:szCs w:val="16"/>
        </w:rPr>
        <w:t xml:space="preserve"> </w:t>
      </w:r>
      <w:r w:rsidRPr="00281BFD">
        <w:rPr>
          <w:rStyle w:val="Emphasis"/>
          <w:sz w:val="18"/>
          <w:szCs w:val="16"/>
        </w:rPr>
        <w:t>engineering</w:t>
      </w:r>
      <w:r w:rsidRPr="00281BFD">
        <w:rPr>
          <w:rStyle w:val="StyleUnderline"/>
          <w:sz w:val="16"/>
          <w:szCs w:val="16"/>
        </w:rPr>
        <w:t xml:space="preserve"> projects at </w:t>
      </w:r>
      <w:r w:rsidRPr="00281BFD">
        <w:rPr>
          <w:rStyle w:val="Emphasis"/>
          <w:sz w:val="18"/>
          <w:szCs w:val="16"/>
        </w:rPr>
        <w:t>astronomical</w:t>
      </w:r>
      <w:r w:rsidRPr="00281BFD">
        <w:rPr>
          <w:rStyle w:val="StyleUnderline"/>
          <w:sz w:val="16"/>
          <w:szCs w:val="16"/>
        </w:rPr>
        <w:t xml:space="preserve"> scales </w:t>
      </w:r>
      <w:r w:rsidRPr="00281BFD">
        <w:rPr>
          <w:sz w:val="10"/>
          <w:szCs w:val="16"/>
        </w:rPr>
        <w:t xml:space="preserve">and therefore are </w:t>
      </w:r>
      <w:r w:rsidRPr="00281BFD">
        <w:rPr>
          <w:rStyle w:val="Emphasis"/>
          <w:sz w:val="18"/>
          <w:szCs w:val="16"/>
          <w:highlight w:val="cyan"/>
        </w:rPr>
        <w:t>beyond</w:t>
      </w:r>
      <w:r w:rsidRPr="00281BFD">
        <w:rPr>
          <w:rStyle w:val="StyleUnderline"/>
          <w:sz w:val="16"/>
          <w:szCs w:val="16"/>
        </w:rPr>
        <w:t xml:space="preserve"> the </w:t>
      </w:r>
      <w:r w:rsidRPr="00281BFD">
        <w:rPr>
          <w:rStyle w:val="StyleUnderline"/>
          <w:sz w:val="16"/>
          <w:szCs w:val="16"/>
          <w:highlight w:val="cyan"/>
        </w:rPr>
        <w:t xml:space="preserve">capacity </w:t>
      </w:r>
      <w:r w:rsidRPr="00281BFD">
        <w:rPr>
          <w:rStyle w:val="StyleUnderline"/>
          <w:sz w:val="16"/>
          <w:szCs w:val="16"/>
        </w:rPr>
        <w:t xml:space="preserve">of </w:t>
      </w:r>
      <w:r w:rsidRPr="00281BFD">
        <w:rPr>
          <w:rStyle w:val="Emphasis"/>
          <w:sz w:val="18"/>
          <w:szCs w:val="16"/>
        </w:rPr>
        <w:t>current</w:t>
      </w:r>
      <w:r w:rsidRPr="00281BFD">
        <w:rPr>
          <w:rStyle w:val="StyleUnderline"/>
          <w:sz w:val="16"/>
          <w:szCs w:val="16"/>
        </w:rPr>
        <w:t xml:space="preserve"> human civilization</w:t>
      </w:r>
      <w:r w:rsidRPr="00281BFD">
        <w:rPr>
          <w:sz w:val="10"/>
          <w:szCs w:val="16"/>
        </w:rPr>
        <w:t xml:space="preserve"> (Ćirković and Vukotić 2016). Stellar explosions that threaten Earth are exceptionally rare; Melott et al. (2004) estimate an annual probability of 3 × 10–9. Therefore, stellar explosions are consistent with low natural GCR as calculated in Sect. 2.1.</w:t>
      </w:r>
    </w:p>
    <w:p w14:paraId="40F76D5A" w14:textId="77777777" w:rsidR="00DC1C6A" w:rsidRPr="00281BFD" w:rsidRDefault="00DC1C6A" w:rsidP="00DC1C6A">
      <w:pPr>
        <w:rPr>
          <w:sz w:val="10"/>
          <w:szCs w:val="10"/>
        </w:rPr>
      </w:pPr>
      <w:r w:rsidRPr="00281BFD">
        <w:rPr>
          <w:sz w:val="10"/>
          <w:szCs w:val="10"/>
        </w:rPr>
        <w:t>Volcanic eruptions</w:t>
      </w:r>
    </w:p>
    <w:p w14:paraId="6F2ADBD3" w14:textId="77777777" w:rsidR="00DC1C6A" w:rsidRPr="00281BFD" w:rsidRDefault="00DC1C6A" w:rsidP="00DC1C6A">
      <w:pPr>
        <w:rPr>
          <w:sz w:val="10"/>
          <w:szCs w:val="10"/>
        </w:rPr>
      </w:pPr>
      <w:r w:rsidRPr="00281BFD">
        <w:rPr>
          <w:sz w:val="10"/>
          <w:szCs w:val="10"/>
        </w:rPr>
        <w:t>In a process similar to that of large NEO collisions, the primary effect of volcanic eruptions is to send sulfur gas into the stratosphere, which then converts to sulfate aerosol droplets and remain aloft for months to years, thereby reducing surface temperatures and precipitation (Robock 2000; Timmreck 2012). For sufficiently large events and potentially depending on the human response, this process could induce famine. Eruptions also produce ash that generally does not reach the stratosphere and returns to the surface within days. Also similar to NEO collisions and other risks, collapse-scale events are likely to be more frequent than extinction-scale events.</w:t>
      </w:r>
    </w:p>
    <w:p w14:paraId="5A402E74" w14:textId="77777777" w:rsidR="00DC1C6A" w:rsidRPr="00281BFD" w:rsidRDefault="00DC1C6A" w:rsidP="00DC1C6A">
      <w:pPr>
        <w:rPr>
          <w:sz w:val="10"/>
          <w:szCs w:val="10"/>
        </w:rPr>
      </w:pPr>
      <w:r w:rsidRPr="00281BFD">
        <w:rPr>
          <w:sz w:val="10"/>
          <w:szCs w:val="10"/>
        </w:rPr>
        <w:t>The massive eruption of Mount Toba (now Lake Toba, Indonesia) approximately 75,000 years ago is among the most important data points in the study of GCR. Early scholarship hypothesized that the eruption caused a bottleneck in the human population and may have nearly caused human extinction (Ambrose 1998), and some climate modeling has estimated the eruption to have caused extreme global cooling of 8 °C–17 °C (Robock et al. 2009). However, more recent scholarship points to a less severe event, including archaeological evidence of hominin survival in India (Petraglia et al. 2012) and climate modeling finding more moderate temperature declines less than 4 °C in the portions of Africa where humans lived (Black et al. 2021). The study of the Toba eruption informs the modern understanding of human resilience to global catastrophes, though interpretation of the event should be done in consideration of differences between the human population then and now, in particular with respect to the onset of the large, modern global civilization.</w:t>
      </w:r>
    </w:p>
    <w:p w14:paraId="6B42FB45" w14:textId="77777777" w:rsidR="00DC1C6A" w:rsidRPr="00281BFD" w:rsidRDefault="00DC1C6A" w:rsidP="00DC1C6A">
      <w:pPr>
        <w:rPr>
          <w:sz w:val="10"/>
          <w:szCs w:val="16"/>
        </w:rPr>
      </w:pPr>
      <w:r w:rsidRPr="00281BFD">
        <w:rPr>
          <w:sz w:val="10"/>
          <w:szCs w:val="16"/>
        </w:rPr>
        <w:t xml:space="preserve">Volcanic eruptions can have significant effects on civilization. This was recently illustrated by the 2010 Eyjafjallajökull eruption, prompted the shutdown of air travel across northern Europe (Budd et al. 2011). Larger disruption could come from larger eruptions, especially those in sensitive locations. Mani et al. (2021) identify seven locations where </w:t>
      </w:r>
      <w:r w:rsidRPr="00281BFD">
        <w:rPr>
          <w:rStyle w:val="Emphasis"/>
          <w:sz w:val="18"/>
          <w:szCs w:val="16"/>
        </w:rPr>
        <w:t>eruptions</w:t>
      </w:r>
      <w:r w:rsidRPr="00281BFD">
        <w:rPr>
          <w:sz w:val="10"/>
          <w:szCs w:val="16"/>
        </w:rPr>
        <w:t xml:space="preserve"> could </w:t>
      </w:r>
      <w:r w:rsidRPr="00281BFD">
        <w:rPr>
          <w:rStyle w:val="StyleUnderline"/>
          <w:sz w:val="16"/>
          <w:szCs w:val="16"/>
        </w:rPr>
        <w:t>cause</w:t>
      </w:r>
      <w:r w:rsidRPr="00281BFD">
        <w:rPr>
          <w:sz w:val="10"/>
          <w:szCs w:val="16"/>
        </w:rPr>
        <w:t xml:space="preserve"> outsized </w:t>
      </w:r>
      <w:r w:rsidRPr="00281BFD">
        <w:rPr>
          <w:rStyle w:val="StyleUnderline"/>
          <w:sz w:val="16"/>
          <w:szCs w:val="16"/>
        </w:rPr>
        <w:t>harm, such as</w:t>
      </w:r>
      <w:r w:rsidRPr="00281BFD">
        <w:rPr>
          <w:sz w:val="10"/>
          <w:szCs w:val="16"/>
        </w:rPr>
        <w:t xml:space="preserve"> the Strait of </w:t>
      </w:r>
      <w:r w:rsidRPr="00281BFD">
        <w:rPr>
          <w:rStyle w:val="Emphasis"/>
          <w:sz w:val="18"/>
          <w:szCs w:val="16"/>
        </w:rPr>
        <w:t>Malacca</w:t>
      </w:r>
      <w:r w:rsidRPr="00281BFD">
        <w:rPr>
          <w:rStyle w:val="StyleUnderline"/>
          <w:sz w:val="16"/>
          <w:szCs w:val="16"/>
        </w:rPr>
        <w:t xml:space="preserve">, a major </w:t>
      </w:r>
      <w:r w:rsidRPr="00281BFD">
        <w:rPr>
          <w:rStyle w:val="Emphasis"/>
          <w:sz w:val="18"/>
          <w:szCs w:val="16"/>
        </w:rPr>
        <w:t>shipping</w:t>
      </w:r>
      <w:r w:rsidRPr="00281BFD">
        <w:rPr>
          <w:rStyle w:val="StyleUnderline"/>
          <w:sz w:val="16"/>
          <w:szCs w:val="16"/>
        </w:rPr>
        <w:t xml:space="preserve"> corridor, and </w:t>
      </w:r>
      <w:r w:rsidRPr="00281BFD">
        <w:rPr>
          <w:rStyle w:val="Emphasis"/>
          <w:sz w:val="18"/>
          <w:szCs w:val="16"/>
        </w:rPr>
        <w:t>Taiwan</w:t>
      </w:r>
      <w:r w:rsidRPr="00281BFD">
        <w:rPr>
          <w:sz w:val="10"/>
          <w:szCs w:val="16"/>
        </w:rPr>
        <w:t xml:space="preserve">, a major </w:t>
      </w:r>
      <w:r w:rsidRPr="00281BFD">
        <w:rPr>
          <w:rStyle w:val="Emphasis"/>
          <w:sz w:val="18"/>
          <w:szCs w:val="16"/>
        </w:rPr>
        <w:t>semiconductor</w:t>
      </w:r>
      <w:r w:rsidRPr="00281BFD">
        <w:rPr>
          <w:rStyle w:val="StyleUnderline"/>
          <w:sz w:val="16"/>
          <w:szCs w:val="16"/>
        </w:rPr>
        <w:t xml:space="preserve"> manufacturer</w:t>
      </w:r>
      <w:r w:rsidRPr="00281BFD">
        <w:rPr>
          <w:sz w:val="10"/>
          <w:szCs w:val="16"/>
        </w:rPr>
        <w:t xml:space="preserve">. These locations are important nodes in the global economy; </w:t>
      </w:r>
      <w:r w:rsidRPr="00281BFD">
        <w:rPr>
          <w:rStyle w:val="Emphasis"/>
          <w:sz w:val="18"/>
          <w:szCs w:val="16"/>
        </w:rPr>
        <w:t>eruptions</w:t>
      </w:r>
      <w:r w:rsidRPr="00281BFD">
        <w:rPr>
          <w:sz w:val="10"/>
          <w:szCs w:val="16"/>
        </w:rPr>
        <w:t xml:space="preserve"> affecting them </w:t>
      </w:r>
      <w:r w:rsidRPr="00281BFD">
        <w:rPr>
          <w:rStyle w:val="StyleUnderline"/>
          <w:sz w:val="16"/>
          <w:szCs w:val="16"/>
        </w:rPr>
        <w:t xml:space="preserve">could cause significant </w:t>
      </w:r>
      <w:r w:rsidRPr="00281BFD">
        <w:rPr>
          <w:rStyle w:val="Emphasis"/>
          <w:sz w:val="18"/>
          <w:szCs w:val="16"/>
        </w:rPr>
        <w:t>global disruption</w:t>
      </w:r>
      <w:r w:rsidRPr="00281BFD">
        <w:rPr>
          <w:sz w:val="10"/>
          <w:szCs w:val="16"/>
        </w:rPr>
        <w:t xml:space="preserve">. Mani et al. (2021) propose that </w:t>
      </w:r>
      <w:r w:rsidRPr="00281BFD">
        <w:rPr>
          <w:rStyle w:val="StyleUnderline"/>
          <w:sz w:val="16"/>
          <w:szCs w:val="16"/>
        </w:rPr>
        <w:t xml:space="preserve">this could constitute a </w:t>
      </w:r>
      <w:r w:rsidRPr="00281BFD">
        <w:rPr>
          <w:rStyle w:val="Emphasis"/>
          <w:sz w:val="18"/>
          <w:szCs w:val="16"/>
        </w:rPr>
        <w:t>GCR</w:t>
      </w:r>
      <w:r w:rsidRPr="00281BFD">
        <w:rPr>
          <w:sz w:val="10"/>
          <w:szCs w:val="16"/>
        </w:rPr>
        <w:t>, though both the immediate and long-term effects of such disruptions remains deeply uncertain.</w:t>
      </w:r>
    </w:p>
    <w:p w14:paraId="03AE6BD3" w14:textId="77777777" w:rsidR="00DC1C6A" w:rsidRPr="00281BFD" w:rsidRDefault="00DC1C6A" w:rsidP="00DC1C6A">
      <w:pPr>
        <w:rPr>
          <w:sz w:val="10"/>
          <w:szCs w:val="10"/>
        </w:rPr>
      </w:pPr>
      <w:r w:rsidRPr="00281BFD">
        <w:rPr>
          <w:sz w:val="10"/>
          <w:szCs w:val="10"/>
        </w:rPr>
        <w:t>Rougier et al. (2018) estimates a 6 × 10–5 annual probability of “super-eruptions” that erupt at least 1012 tons of mass.Footnote20 For comparison, Toba erupted approximately 1013 tons of mass (Rougier et al. 2018), whereas Eyjafjallajökull erupted approximately 5 × 108 tons of mass (Gudmundsson et al. 2012). The super-eruption probability is a bit higher than the 2 × 10–6 annual probability of human extinction from natural hazards calculated in Sect. 2.1, and indeed at least one super-eruption, Toba, occurred during deep human history. In addition to Toba, Rougier et al. (2018, Fig. 1) document three eruptions in the last 100,000 years that are at or slightly above their super-eruption threshold: Taupo/Oruanui (New Zealand), Aira (Japan), and Atitlán (Guatemala), as well as one eruption slightly below the threshold, Asosan/Aso-4 (Japan) that other research has described as a super-eruption (Takarada S, Hoshizumi H (2020). The magnitude of erupted mass and the corresponding probability of a collapse-scale eruption has not been studied.</w:t>
      </w:r>
    </w:p>
    <w:p w14:paraId="556B2464" w14:textId="77777777" w:rsidR="00DC1C6A" w:rsidRPr="00281BFD" w:rsidRDefault="00DC1C6A" w:rsidP="00DC1C6A">
      <w:pPr>
        <w:rPr>
          <w:sz w:val="10"/>
          <w:szCs w:val="10"/>
        </w:rPr>
      </w:pPr>
      <w:r w:rsidRPr="00281BFD">
        <w:rPr>
          <w:sz w:val="10"/>
          <w:szCs w:val="10"/>
        </w:rPr>
        <w:t>Discussion</w:t>
      </w:r>
    </w:p>
    <w:p w14:paraId="0A5FE6A6" w14:textId="77777777" w:rsidR="00DC1C6A" w:rsidRPr="00281BFD" w:rsidRDefault="00DC1C6A" w:rsidP="00DC1C6A">
      <w:pPr>
        <w:rPr>
          <w:sz w:val="10"/>
          <w:szCs w:val="10"/>
        </w:rPr>
      </w:pPr>
      <w:r w:rsidRPr="00281BFD">
        <w:rPr>
          <w:sz w:val="10"/>
          <w:szCs w:val="10"/>
        </w:rPr>
        <w:t>The blurry distinction between natural and anthropogenic global catastrophic risks</w:t>
      </w:r>
    </w:p>
    <w:p w14:paraId="1C202B60" w14:textId="77777777" w:rsidR="00DC1C6A" w:rsidRPr="00281BFD" w:rsidRDefault="00DC1C6A" w:rsidP="00DC1C6A">
      <w:pPr>
        <w:rPr>
          <w:sz w:val="10"/>
          <w:szCs w:val="10"/>
        </w:rPr>
      </w:pPr>
      <w:r w:rsidRPr="00281BFD">
        <w:rPr>
          <w:sz w:val="10"/>
          <w:szCs w:val="10"/>
        </w:rPr>
        <w:t>Human activity factors in a large portion of what might be labeled “natural” GCR. Human activity factors in the onset of the initial hazard in some scenarios, in particular scenarios involving human encounters with natural pathogens and human redirection of NEOs toward Earth. Additionally, in almost all scenarios, human activity factors in the vulnerability of human civilization and the human species to the hazard.</w:t>
      </w:r>
    </w:p>
    <w:p w14:paraId="192CB6C7" w14:textId="77777777" w:rsidR="00DC1C6A" w:rsidRPr="00281BFD" w:rsidRDefault="00DC1C6A" w:rsidP="00DC1C6A">
      <w:pPr>
        <w:rPr>
          <w:sz w:val="10"/>
          <w:szCs w:val="10"/>
        </w:rPr>
      </w:pPr>
      <w:r w:rsidRPr="00281BFD">
        <w:rPr>
          <w:sz w:val="10"/>
          <w:szCs w:val="10"/>
        </w:rPr>
        <w:t>The only scenario in which human activity does not apparently factor is stellar explosions. The natural hazard from stellar explosions is too severe for the current civilization to have any hope of surviving. This scenario is notable across the entire space of natural hazards. In natural hazards research, it is well established that human activity factors centrally in the extent of the harm caused (Cutter et al. 2003). Stellar explosions may be the only natural hazard for which human activity is irrelevant, an extremely low-probability exception to the rule.</w:t>
      </w:r>
    </w:p>
    <w:p w14:paraId="636CACE8" w14:textId="77777777" w:rsidR="00DC1C6A" w:rsidRPr="00281BFD" w:rsidRDefault="00DC1C6A" w:rsidP="00DC1C6A">
      <w:pPr>
        <w:rPr>
          <w:sz w:val="10"/>
          <w:szCs w:val="10"/>
        </w:rPr>
      </w:pPr>
      <w:r w:rsidRPr="00281BFD">
        <w:rPr>
          <w:sz w:val="10"/>
          <w:szCs w:val="10"/>
        </w:rPr>
        <w:t>For all other “natural” GCRs, the natural/anthropogenic distinction is a rather blurry one. Furthermore, an emphasis on the “naturalness” of the GCR risks inattention to the important human dimensions of natural GCRs. It may even be helpful to abandon the natural/anthropogenic GCR distinction entirely.Footnote21</w:t>
      </w:r>
    </w:p>
    <w:p w14:paraId="5B323E76" w14:textId="77777777" w:rsidR="00DC1C6A" w:rsidRPr="00281BFD" w:rsidRDefault="00DC1C6A" w:rsidP="00DC1C6A">
      <w:pPr>
        <w:rPr>
          <w:sz w:val="10"/>
          <w:szCs w:val="10"/>
        </w:rPr>
      </w:pPr>
      <w:r w:rsidRPr="00281BFD">
        <w:rPr>
          <w:sz w:val="10"/>
          <w:szCs w:val="10"/>
        </w:rPr>
        <w:lastRenderedPageBreak/>
        <w:t>The potentially large size of natural GCR</w:t>
      </w:r>
    </w:p>
    <w:p w14:paraId="31930A36" w14:textId="77777777" w:rsidR="00DC1C6A" w:rsidRPr="00281BFD" w:rsidRDefault="00DC1C6A" w:rsidP="00DC1C6A">
      <w:pPr>
        <w:rPr>
          <w:sz w:val="10"/>
          <w:szCs w:val="16"/>
        </w:rPr>
      </w:pPr>
      <w:r w:rsidRPr="00281BFD">
        <w:rPr>
          <w:sz w:val="10"/>
          <w:szCs w:val="16"/>
        </w:rPr>
        <w:t xml:space="preserve">Several scenarios involving natural </w:t>
      </w:r>
      <w:r w:rsidRPr="00281BFD">
        <w:rPr>
          <w:rStyle w:val="Emphasis"/>
          <w:sz w:val="18"/>
          <w:szCs w:val="16"/>
        </w:rPr>
        <w:t>GCRs</w:t>
      </w:r>
      <w:r w:rsidRPr="00281BFD">
        <w:rPr>
          <w:sz w:val="10"/>
          <w:szCs w:val="16"/>
        </w:rPr>
        <w:t xml:space="preserve"> may be </w:t>
      </w:r>
      <w:r w:rsidRPr="00281BFD">
        <w:rPr>
          <w:rStyle w:val="StyleUnderline"/>
          <w:sz w:val="16"/>
          <w:szCs w:val="16"/>
        </w:rPr>
        <w:t>especially large in</w:t>
      </w:r>
      <w:r w:rsidRPr="00281BFD">
        <w:rPr>
          <w:sz w:val="10"/>
          <w:szCs w:val="16"/>
        </w:rPr>
        <w:t xml:space="preserve"> terms of the product of </w:t>
      </w:r>
      <w:r w:rsidRPr="00281BFD">
        <w:rPr>
          <w:rStyle w:val="Emphasis"/>
          <w:sz w:val="18"/>
          <w:szCs w:val="16"/>
        </w:rPr>
        <w:t>probability</w:t>
      </w:r>
      <w:r w:rsidRPr="00281BFD">
        <w:rPr>
          <w:rStyle w:val="StyleUnderline"/>
          <w:sz w:val="16"/>
          <w:szCs w:val="16"/>
        </w:rPr>
        <w:t xml:space="preserve"> and </w:t>
      </w:r>
      <w:r w:rsidRPr="00281BFD">
        <w:rPr>
          <w:rStyle w:val="Emphasis"/>
          <w:sz w:val="18"/>
          <w:szCs w:val="16"/>
        </w:rPr>
        <w:t>severity</w:t>
      </w:r>
      <w:r w:rsidRPr="00281BFD">
        <w:rPr>
          <w:sz w:val="10"/>
          <w:szCs w:val="16"/>
        </w:rPr>
        <w:t xml:space="preserve">. These include natural pandemics, </w:t>
      </w:r>
      <w:r w:rsidRPr="00281BFD">
        <w:rPr>
          <w:rStyle w:val="StyleUnderline"/>
          <w:sz w:val="16"/>
          <w:szCs w:val="16"/>
        </w:rPr>
        <w:t xml:space="preserve">disruption of </w:t>
      </w:r>
      <w:r w:rsidRPr="00281BFD">
        <w:rPr>
          <w:rStyle w:val="Emphasis"/>
          <w:sz w:val="18"/>
          <w:szCs w:val="16"/>
        </w:rPr>
        <w:t>c</w:t>
      </w:r>
      <w:r w:rsidRPr="00281BFD">
        <w:rPr>
          <w:sz w:val="10"/>
          <w:szCs w:val="16"/>
        </w:rPr>
        <w:t xml:space="preserve">ritical </w:t>
      </w:r>
      <w:r w:rsidRPr="00281BFD">
        <w:rPr>
          <w:rStyle w:val="Emphasis"/>
          <w:sz w:val="18"/>
          <w:szCs w:val="16"/>
        </w:rPr>
        <w:t>i</w:t>
      </w:r>
      <w:r w:rsidRPr="00281BFD">
        <w:rPr>
          <w:sz w:val="10"/>
          <w:szCs w:val="16"/>
        </w:rPr>
        <w:t xml:space="preserve">nfrastructure caused by </w:t>
      </w:r>
      <w:r w:rsidRPr="00281BFD">
        <w:rPr>
          <w:rStyle w:val="Emphasis"/>
          <w:sz w:val="18"/>
          <w:szCs w:val="16"/>
        </w:rPr>
        <w:t>space weather</w:t>
      </w:r>
      <w:r w:rsidRPr="00281BFD">
        <w:rPr>
          <w:rStyle w:val="StyleUnderline"/>
          <w:sz w:val="16"/>
          <w:szCs w:val="16"/>
        </w:rPr>
        <w:t xml:space="preserve">, </w:t>
      </w:r>
      <w:r w:rsidRPr="00281BFD">
        <w:rPr>
          <w:rStyle w:val="Emphasis"/>
          <w:sz w:val="18"/>
          <w:szCs w:val="16"/>
        </w:rPr>
        <w:t>geoengineering</w:t>
      </w:r>
      <w:r w:rsidRPr="00281BFD">
        <w:rPr>
          <w:sz w:val="10"/>
          <w:szCs w:val="16"/>
        </w:rPr>
        <w:t xml:space="preserve"> termination shock double catastrophe caused by natural pandemics or space weather, and inadvertent </w:t>
      </w:r>
      <w:r w:rsidRPr="00281BFD">
        <w:rPr>
          <w:rStyle w:val="Emphasis"/>
          <w:sz w:val="18"/>
          <w:szCs w:val="16"/>
        </w:rPr>
        <w:t>nuclear war</w:t>
      </w:r>
      <w:r w:rsidRPr="00281BFD">
        <w:rPr>
          <w:sz w:val="10"/>
          <w:szCs w:val="16"/>
        </w:rPr>
        <w:t xml:space="preserve"> caused by </w:t>
      </w:r>
      <w:r w:rsidRPr="00281BFD">
        <w:rPr>
          <w:rStyle w:val="Emphasis"/>
          <w:sz w:val="18"/>
          <w:szCs w:val="16"/>
        </w:rPr>
        <w:t>NEO</w:t>
      </w:r>
      <w:r w:rsidRPr="00281BFD">
        <w:rPr>
          <w:sz w:val="10"/>
          <w:szCs w:val="16"/>
        </w:rPr>
        <w:t xml:space="preserve"> collision or space weather. Out of all the scenarios considered in Sect. 3, these </w:t>
      </w:r>
      <w:r w:rsidRPr="00281BFD">
        <w:rPr>
          <w:rStyle w:val="StyleUnderline"/>
          <w:sz w:val="16"/>
          <w:szCs w:val="16"/>
        </w:rPr>
        <w:t>appear to have</w:t>
      </w:r>
      <w:r w:rsidRPr="00281BFD">
        <w:rPr>
          <w:sz w:val="10"/>
          <w:szCs w:val="16"/>
        </w:rPr>
        <w:t xml:space="preserve"> the most </w:t>
      </w:r>
      <w:r w:rsidRPr="00281BFD">
        <w:rPr>
          <w:rStyle w:val="StyleUnderline"/>
          <w:sz w:val="16"/>
          <w:szCs w:val="16"/>
        </w:rPr>
        <w:t xml:space="preserve">potential for a </w:t>
      </w:r>
      <w:r w:rsidRPr="00281BFD">
        <w:rPr>
          <w:rStyle w:val="Emphasis"/>
          <w:sz w:val="18"/>
          <w:szCs w:val="16"/>
        </w:rPr>
        <w:t>high risk</w:t>
      </w:r>
      <w:r w:rsidRPr="00281BFD">
        <w:rPr>
          <w:sz w:val="10"/>
          <w:szCs w:val="16"/>
        </w:rPr>
        <w:t xml:space="preserve">.Footnote22 </w:t>
      </w:r>
      <w:r w:rsidRPr="00281BFD">
        <w:rPr>
          <w:rStyle w:val="Emphasis"/>
          <w:sz w:val="18"/>
          <w:szCs w:val="16"/>
          <w:highlight w:val="cyan"/>
        </w:rPr>
        <w:t>All</w:t>
      </w:r>
      <w:r w:rsidRPr="00281BFD">
        <w:rPr>
          <w:sz w:val="10"/>
          <w:szCs w:val="16"/>
        </w:rPr>
        <w:t xml:space="preserve"> of them </w:t>
      </w:r>
      <w:r w:rsidRPr="00281BFD">
        <w:rPr>
          <w:rStyle w:val="StyleUnderline"/>
          <w:sz w:val="16"/>
          <w:szCs w:val="16"/>
        </w:rPr>
        <w:t>involve natural hazards with</w:t>
      </w:r>
      <w:r w:rsidRPr="00281BFD">
        <w:rPr>
          <w:sz w:val="10"/>
          <w:szCs w:val="16"/>
        </w:rPr>
        <w:t xml:space="preserve"> relatively </w:t>
      </w:r>
      <w:r w:rsidRPr="00281BFD">
        <w:rPr>
          <w:rStyle w:val="StyleUnderline"/>
          <w:sz w:val="16"/>
          <w:szCs w:val="16"/>
          <w:highlight w:val="cyan"/>
        </w:rPr>
        <w:t xml:space="preserve">high </w:t>
      </w:r>
      <w:r w:rsidRPr="00281BFD">
        <w:rPr>
          <w:rStyle w:val="Emphasis"/>
          <w:sz w:val="18"/>
          <w:szCs w:val="16"/>
          <w:highlight w:val="cyan"/>
        </w:rPr>
        <w:t>annual probabilities</w:t>
      </w:r>
      <w:r w:rsidRPr="00281BFD">
        <w:rPr>
          <w:sz w:val="10"/>
          <w:szCs w:val="16"/>
        </w:rPr>
        <w:t>, potentially as high as 10–2 or even higher, with the ultimate severity depending on interactions with human civilization. The exact size of the risk is uncertain and is beyond the scope of this paper, as is the comparative size of these risks to “anthropogenic” GCRs. To clarify, because the exact size of the risk is beyond the scope of this paper, the paper reaches only tentative conclusions about the risk; hence, it is stated that some natural GCRs may be especially large. There is reason to believe that they may be large, but evaluating this requires further work than can be done in a single paper.</w:t>
      </w:r>
    </w:p>
    <w:p w14:paraId="70FB8F2F" w14:textId="77777777" w:rsidR="00DC1C6A" w:rsidRPr="00281BFD" w:rsidRDefault="00DC1C6A" w:rsidP="00DC1C6A">
      <w:pPr>
        <w:rPr>
          <w:sz w:val="4"/>
          <w:szCs w:val="4"/>
        </w:rPr>
      </w:pPr>
      <w:r w:rsidRPr="00281BFD">
        <w:rPr>
          <w:sz w:val="4"/>
          <w:szCs w:val="4"/>
        </w:rPr>
        <w:t>The low information value of deep human history</w:t>
      </w:r>
    </w:p>
    <w:p w14:paraId="7DB0E88B" w14:textId="77777777" w:rsidR="00DC1C6A" w:rsidRPr="00281BFD" w:rsidRDefault="00DC1C6A" w:rsidP="00DC1C6A">
      <w:pPr>
        <w:rPr>
          <w:sz w:val="4"/>
          <w:szCs w:val="4"/>
        </w:rPr>
      </w:pPr>
      <w:r w:rsidRPr="00281BFD">
        <w:rPr>
          <w:sz w:val="4"/>
          <w:szCs w:val="4"/>
        </w:rPr>
        <w:t>The fact that humans have survived for 200,000 years does provide some meaningful information about the ongoing risk from natural GCRs. Early humans successfully survived 1–2 glacial/interglacial cycles and several large volcanic eruptions. Additionally, the long lifetime of humanity suggests that there are probably not any high-probability natural GCRs in which human survival is effectively impossible. The only known unsurvivable natural GCR is stellar explosions. If there exist any unsurvivable natural GCRs that are not (yet) known, it is reasonable to conclude, based on the long lifetime of humanity, that their probabilities are very low.</w:t>
      </w:r>
    </w:p>
    <w:p w14:paraId="06D6210C" w14:textId="77777777" w:rsidR="00DC1C6A" w:rsidRPr="00281BFD" w:rsidRDefault="00DC1C6A" w:rsidP="00DC1C6A">
      <w:pPr>
        <w:rPr>
          <w:sz w:val="4"/>
          <w:szCs w:val="4"/>
        </w:rPr>
      </w:pPr>
      <w:r w:rsidRPr="00281BFD">
        <w:rPr>
          <w:sz w:val="4"/>
          <w:szCs w:val="4"/>
        </w:rPr>
        <w:t>For all other natural GCRs, deep human history is at most a weak source of information about the ongoing risk. The human population and civilization have changed too much for the assumption of constant probability in Eq. (1) to be reasonable. For some catastrophe scenarios, the risk may have gone down due to the human population being larger and more geographically dispersed and due to the myriad capabilities of modern civilization. For other scenarios, the risk may have gone up due to the various fragilities of modern civilization. Deep human history provides zero information about the many important interactions between natural hazards and modern civilization.</w:t>
      </w:r>
    </w:p>
    <w:p w14:paraId="5FBE8946" w14:textId="77777777" w:rsidR="00DC1C6A" w:rsidRPr="00281BFD" w:rsidRDefault="00DC1C6A" w:rsidP="00DC1C6A">
      <w:pPr>
        <w:rPr>
          <w:sz w:val="4"/>
          <w:szCs w:val="4"/>
        </w:rPr>
      </w:pPr>
      <w:r w:rsidRPr="00281BFD">
        <w:rPr>
          <w:sz w:val="4"/>
          <w:szCs w:val="4"/>
        </w:rPr>
        <w:t>The analytical importance of the long-term moral importance of collapse scenarios</w:t>
      </w:r>
    </w:p>
    <w:p w14:paraId="2BA519F3" w14:textId="77777777" w:rsidR="00DC1C6A" w:rsidRPr="00281BFD" w:rsidRDefault="00DC1C6A" w:rsidP="00DC1C6A">
      <w:pPr>
        <w:rPr>
          <w:sz w:val="4"/>
          <w:szCs w:val="4"/>
        </w:rPr>
      </w:pPr>
      <w:r w:rsidRPr="00281BFD">
        <w:rPr>
          <w:sz w:val="4"/>
          <w:szCs w:val="4"/>
        </w:rPr>
        <w:t>The size (probability times severity) of natural GCR may depend heavily on the moral importance of catastrophes in which civilization collapses but humans do not immediately go extinct. Natural pandemics, NEO collisions, space weather, and volcanic eruptions all appear to have higher probabilities for collapse-scale catastrophes than for extinction-scale catastrophes, potentially much higher probabilities. The difference is especially acute for space weather, in which there are relatively high-probability scenarios that threaten extreme harm to critical infrastructure but not to human bodies, whereas scenarios that harm human bodies are extremely rare.</w:t>
      </w:r>
    </w:p>
    <w:p w14:paraId="77E138BF" w14:textId="77777777" w:rsidR="00DC1C6A" w:rsidRPr="00281BFD" w:rsidRDefault="00DC1C6A" w:rsidP="00DC1C6A">
      <w:pPr>
        <w:rPr>
          <w:sz w:val="4"/>
          <w:szCs w:val="4"/>
        </w:rPr>
      </w:pPr>
      <w:r w:rsidRPr="00281BFD">
        <w:rPr>
          <w:sz w:val="4"/>
          <w:szCs w:val="4"/>
        </w:rPr>
        <w:t>Section 2.4 introduces the parameter w(cc) as the long-term moral weight of civilization collapse in comparison to the long-term moral weight of human extinction. If w(cc) is large, then natural GCR may also be large, and vice versa for small w(cc). There are some extinction scenarios involving natural GCRs that may have high probabilities, especially natural pandemics, inadvertent nuclear war induced by NEO collision or space weather, and geoengineering termination shock double catastrophe induced by natural pandemics or space weather. However, even for these scenarios, civilization collapse is presumably more likely than human extinction.</w:t>
      </w:r>
    </w:p>
    <w:p w14:paraId="164ADD71" w14:textId="77777777" w:rsidR="00DC1C6A" w:rsidRPr="00281BFD" w:rsidRDefault="00DC1C6A" w:rsidP="00DC1C6A">
      <w:pPr>
        <w:rPr>
          <w:sz w:val="4"/>
          <w:szCs w:val="4"/>
        </w:rPr>
      </w:pPr>
      <w:r w:rsidRPr="00281BFD">
        <w:rPr>
          <w:sz w:val="4"/>
          <w:szCs w:val="4"/>
        </w:rPr>
        <w:t>Quantification of w(cc) is beyond the scope this paper. However, some insight can be obtained from the analysis of Sect. 3. Bostrom (2013) argues that it is unlikely that there would be recurring cycles of collapse and recovery of civilization: either humanity would go extinct or it would achieve astronomical expansion, at which point its vulnerability to catastrophes is minimal.Footnote23 One mechanism through which these cycles could occur is found in Loper (2019): Carrington-class space weather events with 100–500 year intervals, which destroy civilizations before they can achieve astronomical expansion but do not cause extinction. In practice, there can be more than one mechanism for inducing collapse; instead, it could be the full suite of natural and/or anthropogenic collapse-scale GCRs. This possibility suggests a relatively high value of w(cc). However, the absence of data (advanced global civilization has never previously collapsed) and the fact that these scenarios are just beginning to be studied suggests that our understanding of them is poor. In the face of high uncertainty about w(cc), it may be inappropriate to assume either w(cc) ≈ 0 or w(cc) ≈ 1.Footnote24 As long as w(cc) is not  ≈ 0, the risk of collapse from natural GCRs may be morally significant.</w:t>
      </w:r>
    </w:p>
    <w:p w14:paraId="511DFAA9" w14:textId="77777777" w:rsidR="00DC1C6A" w:rsidRPr="00281BFD" w:rsidRDefault="00DC1C6A" w:rsidP="00DC1C6A">
      <w:pPr>
        <w:rPr>
          <w:sz w:val="4"/>
          <w:szCs w:val="4"/>
        </w:rPr>
      </w:pPr>
      <w:r w:rsidRPr="00281BFD">
        <w:rPr>
          <w:sz w:val="4"/>
          <w:szCs w:val="4"/>
        </w:rPr>
        <w:t>The above discussion assumes that the long-term future is morally important. If instead a short time horizon (T) is used for moral evaluation, then the analysis will depend less on the dynamics of collapse and more on the immediate harms of catastrophes.</w:t>
      </w:r>
    </w:p>
    <w:p w14:paraId="06261198" w14:textId="77777777" w:rsidR="00DC1C6A" w:rsidRPr="00281BFD" w:rsidRDefault="00DC1C6A" w:rsidP="00DC1C6A">
      <w:pPr>
        <w:rPr>
          <w:sz w:val="4"/>
          <w:szCs w:val="4"/>
        </w:rPr>
      </w:pPr>
      <w:r w:rsidRPr="00281BFD">
        <w:rPr>
          <w:sz w:val="4"/>
          <w:szCs w:val="4"/>
        </w:rPr>
        <w:t>Implications for policy and decision-making</w:t>
      </w:r>
    </w:p>
    <w:p w14:paraId="7D7DB2C8" w14:textId="77777777" w:rsidR="00DC1C6A" w:rsidRPr="00281BFD" w:rsidRDefault="00DC1C6A" w:rsidP="00DC1C6A">
      <w:pPr>
        <w:rPr>
          <w:sz w:val="4"/>
          <w:szCs w:val="4"/>
        </w:rPr>
      </w:pPr>
      <w:r w:rsidRPr="00281BFD">
        <w:rPr>
          <w:sz w:val="4"/>
          <w:szCs w:val="4"/>
        </w:rPr>
        <w:t>First and foremost, the threat of natural GCRs should not be dismissed on the basis of deep human history. The fact that humans have survived for 200,000 years provides very little information about the risk faced by modern global civilization. Instead, evaluation of natural GCRs should be rooted in detailed analysis of the risks, including their many important interactions with human civilization.</w:t>
      </w:r>
    </w:p>
    <w:p w14:paraId="5A409632" w14:textId="77777777" w:rsidR="00DC1C6A" w:rsidRPr="00281BFD" w:rsidRDefault="00DC1C6A" w:rsidP="00DC1C6A">
      <w:pPr>
        <w:rPr>
          <w:sz w:val="4"/>
          <w:szCs w:val="4"/>
        </w:rPr>
      </w:pPr>
      <w:r w:rsidRPr="00281BFD">
        <w:rPr>
          <w:sz w:val="4"/>
          <w:szCs w:val="4"/>
        </w:rPr>
        <w:t>Second, risk management should de-emphasize the distinction between natural and anthropogenic GCRs. One reason is that the distinction is blurry. Risk management should account for the important human dimensions of natural GCRs. Another reason is that many risk management solutions cut across the GCR space, with benefits for both natural and anthropogenic GCRs, to the extent that any distinction can be made. One important example of this is in solutions to increase the resilience of civilization to global catastrophes, such as by hardening infrastructure, increasing local self-sufficiency, and making contingency plans. These solutions can be of value for a wide range of natural and/or anthropogenic global catastrophe scenarios.</w:t>
      </w:r>
    </w:p>
    <w:p w14:paraId="7ACED972" w14:textId="77777777" w:rsidR="00DC1C6A" w:rsidRPr="00281BFD" w:rsidRDefault="00DC1C6A" w:rsidP="00DC1C6A">
      <w:pPr>
        <w:rPr>
          <w:sz w:val="4"/>
          <w:szCs w:val="4"/>
        </w:rPr>
      </w:pPr>
      <w:r w:rsidRPr="00281BFD">
        <w:rPr>
          <w:sz w:val="4"/>
          <w:szCs w:val="4"/>
        </w:rPr>
        <w:t>Implications for research</w:t>
      </w:r>
    </w:p>
    <w:p w14:paraId="6C78F015" w14:textId="77777777" w:rsidR="00DC1C6A" w:rsidRPr="00281BFD" w:rsidRDefault="00DC1C6A" w:rsidP="00DC1C6A">
      <w:pPr>
        <w:rPr>
          <w:sz w:val="4"/>
          <w:szCs w:val="4"/>
        </w:rPr>
      </w:pPr>
      <w:r w:rsidRPr="00281BFD">
        <w:rPr>
          <w:sz w:val="4"/>
          <w:szCs w:val="4"/>
        </w:rPr>
        <w:t>As a survey of a broad and complex topic, this paper has raised more questions than it has answered. Some directions for future research that appear especially important include evaluating the long-term moral weight of civilization collapse (i.e., quantifying w(cc)), analyzing the natural GCR scenarios with the most potential to be large (Sect. 4.2), and developing effective risk management solutions. Future research could also study natural GCRs not included in this paper, such as those involving fluctuations in Earth’s magnetic field (Palmer et al. 2006) and back contamination of Earth by extraterrestrial pathogens (Stern et al. 2019). This paper’s theoretical analysis could be extended to account for observation selection effects (Ćirković et al. 2010), for example by accounting for the non-occurrence of prior catastrophes that would decimate but not eliminate the human population. Additionally, all research on natural GCRs should make a point of including attention to the human dimensions of the risks, with the notable exception of research on stellar explosions.</w:t>
      </w:r>
    </w:p>
    <w:p w14:paraId="769F57A0" w14:textId="77777777" w:rsidR="00DC1C6A" w:rsidRPr="00281BFD" w:rsidRDefault="00DC1C6A" w:rsidP="00DC1C6A">
      <w:pPr>
        <w:rPr>
          <w:sz w:val="10"/>
          <w:szCs w:val="10"/>
        </w:rPr>
      </w:pPr>
      <w:r w:rsidRPr="00281BFD">
        <w:rPr>
          <w:sz w:val="10"/>
          <w:szCs w:val="10"/>
        </w:rPr>
        <w:t>Conclusion</w:t>
      </w:r>
    </w:p>
    <w:p w14:paraId="4776DE73" w14:textId="63205F1B" w:rsidR="00567279" w:rsidRPr="00DC1C6A" w:rsidRDefault="00DC1C6A" w:rsidP="00567279">
      <w:pPr>
        <w:rPr>
          <w:sz w:val="10"/>
          <w:szCs w:val="16"/>
        </w:rPr>
      </w:pPr>
      <w:r w:rsidRPr="00281BFD">
        <w:rPr>
          <w:sz w:val="10"/>
          <w:szCs w:val="16"/>
        </w:rPr>
        <w:t xml:space="preserve">To revisit the opening question of this paper: </w:t>
      </w:r>
      <w:r w:rsidRPr="00281BFD">
        <w:rPr>
          <w:rStyle w:val="StyleUnderline"/>
          <w:sz w:val="16"/>
          <w:szCs w:val="16"/>
        </w:rPr>
        <w:t xml:space="preserve">If humanity </w:t>
      </w:r>
      <w:r w:rsidRPr="00281BFD">
        <w:rPr>
          <w:rStyle w:val="Emphasis"/>
          <w:sz w:val="18"/>
          <w:szCs w:val="16"/>
        </w:rPr>
        <w:t>faced</w:t>
      </w:r>
      <w:r w:rsidRPr="00281BFD">
        <w:rPr>
          <w:rStyle w:val="StyleUnderline"/>
          <w:sz w:val="16"/>
          <w:szCs w:val="16"/>
        </w:rPr>
        <w:t xml:space="preserve"> major threats to its </w:t>
      </w:r>
      <w:r w:rsidRPr="00281BFD">
        <w:rPr>
          <w:rStyle w:val="Emphasis"/>
          <w:sz w:val="18"/>
          <w:szCs w:val="16"/>
        </w:rPr>
        <w:t>survival</w:t>
      </w:r>
      <w:r w:rsidRPr="00281BFD">
        <w:rPr>
          <w:rStyle w:val="StyleUnderline"/>
          <w:sz w:val="16"/>
          <w:szCs w:val="16"/>
        </w:rPr>
        <w:t xml:space="preserve">, then </w:t>
      </w:r>
      <w:r w:rsidRPr="00281BFD">
        <w:rPr>
          <w:rStyle w:val="Emphasis"/>
          <w:sz w:val="18"/>
          <w:szCs w:val="16"/>
        </w:rPr>
        <w:t>why</w:t>
      </w:r>
      <w:r w:rsidRPr="00281BFD">
        <w:rPr>
          <w:rStyle w:val="StyleUnderline"/>
          <w:sz w:val="16"/>
          <w:szCs w:val="16"/>
        </w:rPr>
        <w:t xml:space="preserve"> are we still here?</w:t>
      </w:r>
      <w:r w:rsidRPr="00281BFD">
        <w:rPr>
          <w:sz w:val="10"/>
          <w:szCs w:val="16"/>
        </w:rPr>
        <w:t xml:space="preserve"> It is rather unlikely that humanity just happened to be exceptionally lucky for 200,000 years. In all likelihood, either there are no major threats to humanity or something has changed. But </w:t>
      </w:r>
      <w:r w:rsidRPr="00281BFD">
        <w:rPr>
          <w:rStyle w:val="StyleUnderline"/>
          <w:sz w:val="16"/>
          <w:szCs w:val="16"/>
          <w:highlight w:val="cyan"/>
        </w:rPr>
        <w:t>something</w:t>
      </w:r>
      <w:r w:rsidRPr="00281BFD">
        <w:rPr>
          <w:rStyle w:val="StyleUnderline"/>
          <w:sz w:val="16"/>
          <w:szCs w:val="16"/>
        </w:rPr>
        <w:t xml:space="preserve"> has </w:t>
      </w:r>
      <w:r w:rsidRPr="00281BFD">
        <w:rPr>
          <w:rStyle w:val="Emphasis"/>
          <w:sz w:val="18"/>
          <w:szCs w:val="16"/>
          <w:highlight w:val="cyan"/>
        </w:rPr>
        <w:t>changed</w:t>
      </w:r>
      <w:r w:rsidRPr="00281BFD">
        <w:rPr>
          <w:rStyle w:val="StyleUnderline"/>
          <w:sz w:val="16"/>
          <w:szCs w:val="16"/>
        </w:rPr>
        <w:t xml:space="preserve">: </w:t>
      </w:r>
      <w:r w:rsidRPr="00281BFD">
        <w:rPr>
          <w:rStyle w:val="Emphasis"/>
          <w:sz w:val="18"/>
          <w:szCs w:val="16"/>
        </w:rPr>
        <w:t>humanity</w:t>
      </w:r>
      <w:r w:rsidRPr="00281BFD">
        <w:rPr>
          <w:sz w:val="10"/>
          <w:szCs w:val="16"/>
        </w:rPr>
        <w:t xml:space="preserve">. The </w:t>
      </w:r>
      <w:r w:rsidRPr="00281BFD">
        <w:rPr>
          <w:rStyle w:val="StyleUnderline"/>
          <w:sz w:val="16"/>
          <w:szCs w:val="16"/>
          <w:highlight w:val="cyan"/>
        </w:rPr>
        <w:t xml:space="preserve">rise of </w:t>
      </w:r>
      <w:r w:rsidRPr="00281BFD">
        <w:rPr>
          <w:rStyle w:val="Emphasis"/>
          <w:sz w:val="18"/>
          <w:szCs w:val="16"/>
          <w:highlight w:val="cyan"/>
        </w:rPr>
        <w:t>modern</w:t>
      </w:r>
      <w:r w:rsidRPr="00281BFD">
        <w:rPr>
          <w:rStyle w:val="StyleUnderline"/>
          <w:sz w:val="16"/>
          <w:szCs w:val="16"/>
        </w:rPr>
        <w:t xml:space="preserve"> global human </w:t>
      </w:r>
      <w:r w:rsidRPr="00281BFD">
        <w:rPr>
          <w:rStyle w:val="StyleUnderline"/>
          <w:sz w:val="16"/>
          <w:szCs w:val="16"/>
          <w:highlight w:val="cyan"/>
        </w:rPr>
        <w:t>civilization creates</w:t>
      </w:r>
      <w:r w:rsidRPr="00281BFD">
        <w:rPr>
          <w:rStyle w:val="StyleUnderline"/>
          <w:sz w:val="16"/>
          <w:szCs w:val="16"/>
        </w:rPr>
        <w:t xml:space="preserve"> a </w:t>
      </w:r>
      <w:r w:rsidRPr="00281BFD">
        <w:rPr>
          <w:rStyle w:val="Emphasis"/>
          <w:sz w:val="18"/>
          <w:szCs w:val="16"/>
          <w:highlight w:val="cyan"/>
        </w:rPr>
        <w:t>plethora</w:t>
      </w:r>
      <w:r w:rsidRPr="00281BFD">
        <w:rPr>
          <w:rStyle w:val="StyleUnderline"/>
          <w:sz w:val="16"/>
          <w:szCs w:val="16"/>
        </w:rPr>
        <w:t xml:space="preserve"> of </w:t>
      </w:r>
      <w:r w:rsidRPr="00281BFD">
        <w:rPr>
          <w:rStyle w:val="StyleUnderline"/>
          <w:sz w:val="16"/>
          <w:szCs w:val="16"/>
          <w:highlight w:val="cyan"/>
        </w:rPr>
        <w:t>risks</w:t>
      </w:r>
      <w:r w:rsidRPr="00281BFD">
        <w:rPr>
          <w:rStyle w:val="StyleUnderline"/>
          <w:sz w:val="16"/>
          <w:szCs w:val="16"/>
        </w:rPr>
        <w:t xml:space="preserve"> that </w:t>
      </w:r>
      <w:r w:rsidRPr="00281BFD">
        <w:rPr>
          <w:rStyle w:val="Emphasis"/>
          <w:sz w:val="18"/>
          <w:szCs w:val="16"/>
        </w:rPr>
        <w:t>early humans</w:t>
      </w:r>
      <w:r w:rsidRPr="00281BFD">
        <w:rPr>
          <w:sz w:val="10"/>
          <w:szCs w:val="16"/>
        </w:rPr>
        <w:t xml:space="preserve"> did not face, </w:t>
      </w:r>
      <w:r w:rsidRPr="00281BFD">
        <w:rPr>
          <w:rStyle w:val="StyleUnderline"/>
          <w:sz w:val="16"/>
          <w:szCs w:val="16"/>
        </w:rPr>
        <w:t>including</w:t>
      </w:r>
      <w:r w:rsidRPr="00281BFD">
        <w:rPr>
          <w:sz w:val="10"/>
          <w:szCs w:val="16"/>
        </w:rPr>
        <w:t xml:space="preserve"> risks to the </w:t>
      </w:r>
      <w:r w:rsidRPr="00281BFD">
        <w:rPr>
          <w:rStyle w:val="Emphasis"/>
          <w:sz w:val="18"/>
          <w:szCs w:val="16"/>
        </w:rPr>
        <w:t>collapse</w:t>
      </w:r>
      <w:r w:rsidRPr="00281BFD">
        <w:rPr>
          <w:sz w:val="10"/>
          <w:szCs w:val="16"/>
        </w:rPr>
        <w:t xml:space="preserve"> </w:t>
      </w:r>
      <w:r w:rsidRPr="00281BFD">
        <w:rPr>
          <w:rStyle w:val="StyleUnderline"/>
          <w:sz w:val="16"/>
          <w:szCs w:val="16"/>
        </w:rPr>
        <w:t>of civilization</w:t>
      </w:r>
      <w:r w:rsidRPr="00281BFD">
        <w:rPr>
          <w:sz w:val="10"/>
          <w:szCs w:val="16"/>
        </w:rPr>
        <w:t xml:space="preserve">. In a sense, this is a good thing: civilization creates new opportunities that can be of very high value, the largest of which is the potential for expansion into outer space. However, global </w:t>
      </w:r>
      <w:r w:rsidRPr="00281BFD">
        <w:rPr>
          <w:rStyle w:val="Emphasis"/>
          <w:sz w:val="18"/>
          <w:szCs w:val="16"/>
        </w:rPr>
        <w:t>catastrophe</w:t>
      </w:r>
      <w:r w:rsidRPr="00281BFD">
        <w:rPr>
          <w:rStyle w:val="StyleUnderline"/>
          <w:sz w:val="16"/>
          <w:szCs w:val="16"/>
        </w:rPr>
        <w:t xml:space="preserve"> must be avoided</w:t>
      </w:r>
      <w:r w:rsidRPr="00281BFD">
        <w:rPr>
          <w:sz w:val="10"/>
          <w:szCs w:val="16"/>
        </w:rPr>
        <w:t xml:space="preserve"> in order to achieve this value. </w:t>
      </w:r>
      <w:r w:rsidRPr="00281BFD">
        <w:rPr>
          <w:rStyle w:val="StyleUnderline"/>
          <w:sz w:val="16"/>
          <w:szCs w:val="16"/>
        </w:rPr>
        <w:t xml:space="preserve">Given the </w:t>
      </w:r>
      <w:r w:rsidRPr="00281BFD">
        <w:rPr>
          <w:rStyle w:val="Emphasis"/>
          <w:sz w:val="18"/>
          <w:szCs w:val="16"/>
        </w:rPr>
        <w:t>stakes</w:t>
      </w:r>
      <w:r w:rsidRPr="00281BFD">
        <w:rPr>
          <w:rStyle w:val="StyleUnderline"/>
          <w:sz w:val="16"/>
          <w:szCs w:val="16"/>
        </w:rPr>
        <w:t xml:space="preserve">, it is </w:t>
      </w:r>
      <w:r w:rsidRPr="00281BFD">
        <w:rPr>
          <w:rStyle w:val="Emphasis"/>
          <w:sz w:val="18"/>
          <w:szCs w:val="16"/>
        </w:rPr>
        <w:t>vital</w:t>
      </w:r>
      <w:r w:rsidRPr="00281BFD">
        <w:rPr>
          <w:rStyle w:val="StyleUnderline"/>
          <w:sz w:val="16"/>
          <w:szCs w:val="16"/>
        </w:rPr>
        <w:t xml:space="preserve"> that the GCRs be</w:t>
      </w:r>
      <w:r w:rsidRPr="00281BFD">
        <w:rPr>
          <w:sz w:val="10"/>
          <w:szCs w:val="16"/>
        </w:rPr>
        <w:t xml:space="preserve"> well understood so that they can be effectively </w:t>
      </w:r>
      <w:r w:rsidRPr="00281BFD">
        <w:rPr>
          <w:rStyle w:val="StyleUnderline"/>
          <w:sz w:val="16"/>
          <w:szCs w:val="16"/>
        </w:rPr>
        <w:t>reduced</w:t>
      </w:r>
      <w:r w:rsidRPr="00281BFD">
        <w:rPr>
          <w:sz w:val="10"/>
          <w:szCs w:val="16"/>
        </w:rPr>
        <w:t>.</w:t>
      </w:r>
    </w:p>
    <w:p w14:paraId="1170F4CE" w14:textId="581C2774" w:rsidR="00176480" w:rsidRDefault="00176480" w:rsidP="00567279">
      <w:pPr>
        <w:pStyle w:val="Heading2"/>
        <w:rPr>
          <w:rFonts w:cstheme="minorHAnsi"/>
        </w:rPr>
      </w:pPr>
      <w:r>
        <w:rPr>
          <w:rFonts w:cstheme="minorHAnsi"/>
        </w:rPr>
        <w:lastRenderedPageBreak/>
        <w:t>ASI Inevitable</w:t>
      </w:r>
    </w:p>
    <w:p w14:paraId="01F7FB4F" w14:textId="3A3AA1A6" w:rsidR="00176480" w:rsidRDefault="00176480" w:rsidP="00176480">
      <w:pPr>
        <w:pStyle w:val="Heading3"/>
      </w:pPr>
      <w:r>
        <w:lastRenderedPageBreak/>
        <w:t>AI Inevitable---2NC</w:t>
      </w:r>
    </w:p>
    <w:p w14:paraId="06A13B7F" w14:textId="2D230853" w:rsidR="00176480" w:rsidRDefault="00176480" w:rsidP="00176480">
      <w:pPr>
        <w:pStyle w:val="Analytics"/>
      </w:pPr>
      <w:r>
        <w:t xml:space="preserve">AI is </w:t>
      </w:r>
      <w:r>
        <w:rPr>
          <w:u w:val="single"/>
        </w:rPr>
        <w:t>inevitable</w:t>
      </w:r>
      <w:r>
        <w:t>:</w:t>
      </w:r>
    </w:p>
    <w:p w14:paraId="5BB1B550" w14:textId="77777777" w:rsidR="00176480" w:rsidRPr="008D59B8" w:rsidRDefault="00176480" w:rsidP="00176480">
      <w:pPr>
        <w:pStyle w:val="Heading4"/>
        <w:rPr>
          <w:rFonts w:cs="Times New Roman"/>
        </w:rPr>
      </w:pPr>
      <w:r w:rsidRPr="008D59B8">
        <w:rPr>
          <w:rFonts w:cs="Times New Roman"/>
          <w:u w:val="single"/>
        </w:rPr>
        <w:t>Hundreds</w:t>
      </w:r>
      <w:r w:rsidRPr="008D59B8">
        <w:rPr>
          <w:rFonts w:cs="Times New Roman"/>
        </w:rPr>
        <w:t xml:space="preserve"> of experts agree---they’re </w:t>
      </w:r>
      <w:r w:rsidRPr="008D59B8">
        <w:rPr>
          <w:rFonts w:cs="Times New Roman"/>
          <w:u w:val="single"/>
        </w:rPr>
        <w:t>more likely</w:t>
      </w:r>
      <w:r w:rsidRPr="008D59B8">
        <w:rPr>
          <w:rFonts w:cs="Times New Roman"/>
        </w:rPr>
        <w:t xml:space="preserve"> to be right than </w:t>
      </w:r>
      <w:r w:rsidRPr="008D59B8">
        <w:rPr>
          <w:rFonts w:cs="Times New Roman"/>
          <w:u w:val="single"/>
        </w:rPr>
        <w:t>individual</w:t>
      </w:r>
      <w:r w:rsidRPr="008D59B8">
        <w:rPr>
          <w:rFonts w:cs="Times New Roman"/>
        </w:rPr>
        <w:t xml:space="preserve"> takes---that’s Elistratov. </w:t>
      </w:r>
    </w:p>
    <w:p w14:paraId="4B859727" w14:textId="77777777" w:rsidR="00176480" w:rsidRPr="008D59B8" w:rsidRDefault="00176480" w:rsidP="00176480">
      <w:r w:rsidRPr="008D59B8">
        <w:t>&lt;&lt;FOR REFERENCE 1&gt;&gt;</w:t>
      </w:r>
    </w:p>
    <w:p w14:paraId="5F048BE2" w14:textId="77777777" w:rsidR="00176480" w:rsidRPr="008D59B8" w:rsidRDefault="00176480" w:rsidP="00176480">
      <w:pPr>
        <w:rPr>
          <w:sz w:val="16"/>
          <w:szCs w:val="20"/>
        </w:rPr>
      </w:pPr>
      <w:r w:rsidRPr="008D59B8">
        <w:rPr>
          <w:sz w:val="16"/>
          <w:szCs w:val="20"/>
        </w:rPr>
        <w:t xml:space="preserve">Another paper, which surveyed </w:t>
      </w:r>
      <w:r w:rsidRPr="008D59B8">
        <w:rPr>
          <w:rStyle w:val="Emphasis"/>
          <w:sz w:val="20"/>
          <w:szCs w:val="20"/>
          <w:highlight w:val="lightGray"/>
        </w:rPr>
        <w:t>352</w:t>
      </w:r>
      <w:r w:rsidRPr="008D59B8">
        <w:rPr>
          <w:rStyle w:val="StyleUnderline"/>
          <w:sz w:val="20"/>
          <w:szCs w:val="20"/>
        </w:rPr>
        <w:t xml:space="preserve"> AI </w:t>
      </w:r>
      <w:r w:rsidRPr="008D59B8">
        <w:rPr>
          <w:rStyle w:val="StyleUnderline"/>
          <w:sz w:val="20"/>
          <w:szCs w:val="20"/>
          <w:highlight w:val="lightGray"/>
        </w:rPr>
        <w:t>researchers, showed</w:t>
      </w:r>
      <w:r w:rsidRPr="008D59B8">
        <w:rPr>
          <w:rStyle w:val="StyleUnderline"/>
          <w:sz w:val="20"/>
          <w:szCs w:val="20"/>
        </w:rPr>
        <w:t xml:space="preserve"> that experts believe</w:t>
      </w:r>
      <w:r w:rsidRPr="008D59B8">
        <w:rPr>
          <w:sz w:val="16"/>
          <w:szCs w:val="20"/>
        </w:rPr>
        <w:t xml:space="preserve"> there is a </w:t>
      </w:r>
      <w:r w:rsidRPr="008D59B8">
        <w:rPr>
          <w:rStyle w:val="Emphasis"/>
          <w:sz w:val="20"/>
          <w:szCs w:val="20"/>
          <w:highlight w:val="lightGray"/>
        </w:rPr>
        <w:t>50% chance</w:t>
      </w:r>
      <w:r w:rsidRPr="008D59B8">
        <w:rPr>
          <w:rStyle w:val="StyleUnderline"/>
          <w:sz w:val="20"/>
          <w:szCs w:val="20"/>
        </w:rPr>
        <w:t xml:space="preserve"> of AI outperforming humans in all tasks </w:t>
      </w:r>
      <w:r w:rsidRPr="008D59B8">
        <w:rPr>
          <w:rStyle w:val="StyleUnderline"/>
          <w:sz w:val="20"/>
          <w:szCs w:val="20"/>
          <w:highlight w:val="lightGray"/>
        </w:rPr>
        <w:t>by</w:t>
      </w:r>
      <w:r w:rsidRPr="008D59B8">
        <w:rPr>
          <w:rStyle w:val="StyleUnderline"/>
          <w:sz w:val="20"/>
          <w:szCs w:val="20"/>
        </w:rPr>
        <w:t xml:space="preserve"> </w:t>
      </w:r>
      <w:r w:rsidRPr="008D59B8">
        <w:rPr>
          <w:rStyle w:val="Emphasis"/>
          <w:sz w:val="20"/>
          <w:szCs w:val="20"/>
        </w:rPr>
        <w:t>20</w:t>
      </w:r>
      <w:r w:rsidRPr="008D59B8">
        <w:rPr>
          <w:rStyle w:val="Emphasis"/>
          <w:sz w:val="20"/>
          <w:szCs w:val="20"/>
          <w:highlight w:val="lightGray"/>
        </w:rPr>
        <w:t>61</w:t>
      </w:r>
      <w:r w:rsidRPr="008D59B8">
        <w:rPr>
          <w:sz w:val="16"/>
          <w:szCs w:val="20"/>
        </w:rPr>
        <w:t xml:space="preserve"> (they give a 10% chance of it happening within 7 years) [8]. </w:t>
      </w:r>
    </w:p>
    <w:p w14:paraId="4C773956" w14:textId="77777777" w:rsidR="00176480" w:rsidRPr="008D59B8" w:rsidRDefault="00176480" w:rsidP="00176480">
      <w:pPr>
        <w:rPr>
          <w:sz w:val="10"/>
          <w:szCs w:val="10"/>
        </w:rPr>
      </w:pPr>
      <w:r w:rsidRPr="008D59B8">
        <w:rPr>
          <w:sz w:val="10"/>
          <w:szCs w:val="10"/>
        </w:rPr>
        <w:t>&lt;&lt;FOOTNOTE STARTS&gt;&gt;</w:t>
      </w:r>
    </w:p>
    <w:p w14:paraId="14DF8916" w14:textId="77777777" w:rsidR="00176480" w:rsidRPr="008D59B8" w:rsidRDefault="00176480" w:rsidP="00176480">
      <w:pPr>
        <w:rPr>
          <w:sz w:val="10"/>
          <w:szCs w:val="10"/>
        </w:rPr>
      </w:pPr>
      <w:r w:rsidRPr="008D59B8">
        <w:rPr>
          <w:sz w:val="10"/>
          <w:szCs w:val="10"/>
        </w:rPr>
        <w:t xml:space="preserve">[8] When Will AI Exceed Human Performance? Evidence from AI Experts (Oxford University, Yale University, last revised May 2018): https://arxiv.org/pdf/1705.08807.pdf, abstract, p. 2 </w:t>
      </w:r>
    </w:p>
    <w:p w14:paraId="5E9AD999" w14:textId="77777777" w:rsidR="00176480" w:rsidRPr="008D59B8" w:rsidRDefault="00176480" w:rsidP="00176480">
      <w:pPr>
        <w:rPr>
          <w:sz w:val="10"/>
          <w:szCs w:val="10"/>
        </w:rPr>
      </w:pPr>
      <w:r w:rsidRPr="008D59B8">
        <w:rPr>
          <w:sz w:val="10"/>
          <w:szCs w:val="10"/>
        </w:rPr>
        <w:t>&lt;&lt;FOOTNOTE ENDS&gt;&gt;</w:t>
      </w:r>
    </w:p>
    <w:p w14:paraId="759A9CCB" w14:textId="77777777" w:rsidR="00176480" w:rsidRPr="008D59B8" w:rsidRDefault="00176480" w:rsidP="00176480">
      <w:pPr>
        <w:rPr>
          <w:sz w:val="16"/>
          <w:szCs w:val="20"/>
        </w:rPr>
      </w:pPr>
      <w:r w:rsidRPr="008D59B8">
        <w:rPr>
          <w:sz w:val="16"/>
          <w:szCs w:val="20"/>
        </w:rPr>
        <w:t xml:space="preserve">And some of the most authoritative people in the field echo that the </w:t>
      </w:r>
      <w:r w:rsidRPr="008D59B8">
        <w:rPr>
          <w:rStyle w:val="Emphasis"/>
          <w:sz w:val="20"/>
          <w:szCs w:val="20"/>
          <w:highlight w:val="lightGray"/>
        </w:rPr>
        <w:t>majority</w:t>
      </w:r>
      <w:r w:rsidRPr="008D59B8">
        <w:rPr>
          <w:rStyle w:val="StyleUnderline"/>
          <w:sz w:val="20"/>
          <w:szCs w:val="20"/>
        </w:rPr>
        <w:t xml:space="preserve"> of AI researchers </w:t>
      </w:r>
      <w:r w:rsidRPr="008D59B8">
        <w:rPr>
          <w:rStyle w:val="StyleUnderline"/>
          <w:sz w:val="20"/>
          <w:szCs w:val="20"/>
          <w:highlight w:val="lightGray"/>
        </w:rPr>
        <w:t>think</w:t>
      </w:r>
      <w:r w:rsidRPr="008D59B8">
        <w:rPr>
          <w:sz w:val="16"/>
          <w:szCs w:val="20"/>
        </w:rPr>
        <w:t xml:space="preserve"> that ‘</w:t>
      </w:r>
      <w:r w:rsidRPr="008D59B8">
        <w:rPr>
          <w:rStyle w:val="StyleUnderline"/>
          <w:sz w:val="20"/>
          <w:szCs w:val="20"/>
        </w:rPr>
        <w:t xml:space="preserve">we are </w:t>
      </w:r>
      <w:r w:rsidRPr="008D59B8">
        <w:rPr>
          <w:rStyle w:val="Emphasis"/>
          <w:sz w:val="20"/>
          <w:szCs w:val="20"/>
          <w:highlight w:val="lightGray"/>
        </w:rPr>
        <w:t>likely</w:t>
      </w:r>
      <w:r w:rsidRPr="008D59B8">
        <w:rPr>
          <w:rStyle w:val="StyleUnderline"/>
          <w:sz w:val="20"/>
          <w:szCs w:val="20"/>
          <w:highlight w:val="lightGray"/>
        </w:rPr>
        <w:t xml:space="preserve"> to have</w:t>
      </w:r>
      <w:r w:rsidRPr="008D59B8">
        <w:rPr>
          <w:sz w:val="16"/>
          <w:szCs w:val="20"/>
        </w:rPr>
        <w:t xml:space="preserve"> a </w:t>
      </w:r>
      <w:r w:rsidRPr="008D59B8">
        <w:rPr>
          <w:rStyle w:val="Emphasis"/>
          <w:sz w:val="20"/>
          <w:szCs w:val="20"/>
          <w:highlight w:val="lightGray"/>
        </w:rPr>
        <w:t>general</w:t>
      </w:r>
      <w:r w:rsidRPr="008D59B8">
        <w:rPr>
          <w:sz w:val="16"/>
          <w:szCs w:val="20"/>
        </w:rPr>
        <w:t xml:space="preserve">-purpose </w:t>
      </w:r>
      <w:r w:rsidRPr="008D59B8">
        <w:rPr>
          <w:rStyle w:val="StyleUnderline"/>
          <w:sz w:val="20"/>
          <w:szCs w:val="20"/>
          <w:highlight w:val="lightGray"/>
        </w:rPr>
        <w:t>AI around</w:t>
      </w:r>
      <w:r w:rsidRPr="008D59B8">
        <w:rPr>
          <w:rStyle w:val="StyleUnderline"/>
          <w:sz w:val="20"/>
          <w:szCs w:val="20"/>
        </w:rPr>
        <w:t xml:space="preserve"> the </w:t>
      </w:r>
      <w:r w:rsidRPr="008D59B8">
        <w:rPr>
          <w:rStyle w:val="Emphasis"/>
          <w:sz w:val="20"/>
          <w:szCs w:val="20"/>
          <w:highlight w:val="lightGray"/>
        </w:rPr>
        <w:t>middle</w:t>
      </w:r>
      <w:r w:rsidRPr="008D59B8">
        <w:rPr>
          <w:rStyle w:val="StyleUnderline"/>
          <w:sz w:val="20"/>
          <w:szCs w:val="20"/>
          <w:highlight w:val="lightGray"/>
        </w:rPr>
        <w:t xml:space="preserve"> of</w:t>
      </w:r>
      <w:r w:rsidRPr="008D59B8">
        <w:rPr>
          <w:rStyle w:val="StyleUnderline"/>
          <w:sz w:val="20"/>
          <w:szCs w:val="20"/>
        </w:rPr>
        <w:t xml:space="preserve"> the </w:t>
      </w:r>
      <w:r w:rsidRPr="008D59B8">
        <w:rPr>
          <w:rStyle w:val="StyleUnderline"/>
          <w:sz w:val="20"/>
          <w:szCs w:val="20"/>
          <w:highlight w:val="lightGray"/>
        </w:rPr>
        <w:t>century</w:t>
      </w:r>
      <w:r w:rsidRPr="008D59B8">
        <w:rPr>
          <w:sz w:val="16"/>
          <w:szCs w:val="20"/>
        </w:rPr>
        <w:t>.’ [9]</w:t>
      </w:r>
    </w:p>
    <w:p w14:paraId="477E0C42" w14:textId="77777777" w:rsidR="00176480" w:rsidRPr="008D59B8" w:rsidRDefault="00176480" w:rsidP="00176480">
      <w:r w:rsidRPr="008D59B8">
        <w:t>&lt;&lt;FOR REFERENCE 2&gt;&gt;</w:t>
      </w:r>
    </w:p>
    <w:p w14:paraId="42026DE8" w14:textId="5F99D141" w:rsidR="007217E2" w:rsidRDefault="00176480" w:rsidP="00176480">
      <w:pPr>
        <w:rPr>
          <w:sz w:val="16"/>
          <w:szCs w:val="20"/>
        </w:rPr>
      </w:pPr>
      <w:r w:rsidRPr="008D59B8">
        <w:rPr>
          <w:rStyle w:val="Emphasis"/>
          <w:sz w:val="20"/>
          <w:szCs w:val="20"/>
        </w:rPr>
        <w:t>Yes</w:t>
      </w:r>
      <w:r w:rsidRPr="008D59B8">
        <w:rPr>
          <w:sz w:val="16"/>
          <w:szCs w:val="20"/>
        </w:rPr>
        <w:t xml:space="preserve">, the </w:t>
      </w:r>
      <w:r w:rsidRPr="008D59B8">
        <w:rPr>
          <w:rStyle w:val="StyleUnderline"/>
          <w:sz w:val="20"/>
          <w:szCs w:val="20"/>
        </w:rPr>
        <w:t xml:space="preserve">future is yet to </w:t>
      </w:r>
      <w:r w:rsidRPr="008D59B8">
        <w:rPr>
          <w:rStyle w:val="Emphasis"/>
          <w:sz w:val="20"/>
          <w:szCs w:val="20"/>
        </w:rPr>
        <w:t>unfold</w:t>
      </w:r>
      <w:r w:rsidRPr="008D59B8">
        <w:rPr>
          <w:sz w:val="16"/>
          <w:szCs w:val="20"/>
        </w:rPr>
        <w:t xml:space="preserve"> and our </w:t>
      </w:r>
      <w:r w:rsidRPr="008D59B8">
        <w:rPr>
          <w:rStyle w:val="StyleUnderline"/>
          <w:sz w:val="20"/>
          <w:szCs w:val="20"/>
        </w:rPr>
        <w:t>prospects may turn out</w:t>
      </w:r>
      <w:r w:rsidRPr="008D59B8">
        <w:rPr>
          <w:sz w:val="16"/>
          <w:szCs w:val="20"/>
        </w:rPr>
        <w:t xml:space="preserve"> to be way more </w:t>
      </w:r>
      <w:r w:rsidRPr="008D59B8">
        <w:rPr>
          <w:rStyle w:val="Emphasis"/>
          <w:sz w:val="20"/>
          <w:szCs w:val="20"/>
        </w:rPr>
        <w:t>optimistic</w:t>
      </w:r>
      <w:r w:rsidRPr="008D59B8">
        <w:rPr>
          <w:sz w:val="16"/>
          <w:szCs w:val="20"/>
        </w:rPr>
        <w:t xml:space="preserve"> than predicted by the AI researchers. </w:t>
      </w:r>
      <w:r w:rsidRPr="008D59B8">
        <w:rPr>
          <w:rStyle w:val="Emphasis"/>
          <w:sz w:val="20"/>
          <w:szCs w:val="20"/>
        </w:rPr>
        <w:t>Yet</w:t>
      </w:r>
      <w:r w:rsidRPr="008D59B8">
        <w:rPr>
          <w:sz w:val="16"/>
          <w:szCs w:val="20"/>
        </w:rPr>
        <w:t xml:space="preserve">, I would contend that the </w:t>
      </w:r>
      <w:r w:rsidRPr="008D59B8">
        <w:rPr>
          <w:rStyle w:val="StyleUnderline"/>
          <w:sz w:val="20"/>
          <w:szCs w:val="20"/>
          <w:highlight w:val="lightGray"/>
        </w:rPr>
        <w:t>probability that</w:t>
      </w:r>
      <w:r w:rsidRPr="008D59B8">
        <w:rPr>
          <w:rStyle w:val="StyleUnderline"/>
          <w:sz w:val="20"/>
          <w:szCs w:val="20"/>
        </w:rPr>
        <w:t xml:space="preserve"> large groups of </w:t>
      </w:r>
      <w:r w:rsidRPr="008D59B8">
        <w:rPr>
          <w:rStyle w:val="Emphasis"/>
          <w:sz w:val="20"/>
          <w:szCs w:val="20"/>
          <w:highlight w:val="lightGray"/>
        </w:rPr>
        <w:t>experts</w:t>
      </w:r>
      <w:r w:rsidRPr="008D59B8">
        <w:rPr>
          <w:sz w:val="16"/>
          <w:szCs w:val="20"/>
        </w:rPr>
        <w:t xml:space="preserve"> (in the relevant field) </w:t>
      </w:r>
      <w:r w:rsidRPr="008D59B8">
        <w:rPr>
          <w:rStyle w:val="StyleUnderline"/>
          <w:sz w:val="20"/>
          <w:szCs w:val="20"/>
          <w:highlight w:val="lightGray"/>
        </w:rPr>
        <w:t>are right is</w:t>
      </w:r>
      <w:r w:rsidRPr="008D59B8">
        <w:rPr>
          <w:rStyle w:val="StyleUnderline"/>
          <w:sz w:val="20"/>
          <w:szCs w:val="20"/>
        </w:rPr>
        <w:t xml:space="preserve"> still </w:t>
      </w:r>
      <w:r w:rsidRPr="008D59B8">
        <w:rPr>
          <w:rStyle w:val="Emphasis"/>
          <w:sz w:val="20"/>
          <w:szCs w:val="20"/>
          <w:highlight w:val="lightGray"/>
        </w:rPr>
        <w:t>higher</w:t>
      </w:r>
      <w:r w:rsidRPr="008D59B8">
        <w:rPr>
          <w:rStyle w:val="StyleUnderline"/>
          <w:sz w:val="20"/>
          <w:szCs w:val="20"/>
          <w:highlight w:val="lightGray"/>
        </w:rPr>
        <w:t xml:space="preserve"> than</w:t>
      </w:r>
      <w:r w:rsidRPr="008D59B8">
        <w:rPr>
          <w:rStyle w:val="StyleUnderline"/>
          <w:sz w:val="20"/>
          <w:szCs w:val="20"/>
        </w:rPr>
        <w:t xml:space="preserve"> the </w:t>
      </w:r>
      <w:r w:rsidRPr="008D59B8">
        <w:rPr>
          <w:rStyle w:val="StyleUnderline"/>
          <w:sz w:val="20"/>
          <w:szCs w:val="20"/>
          <w:highlight w:val="lightGray"/>
        </w:rPr>
        <w:t xml:space="preserve">probability that </w:t>
      </w:r>
      <w:r w:rsidRPr="008D59B8">
        <w:rPr>
          <w:rStyle w:val="Emphasis"/>
          <w:sz w:val="20"/>
          <w:szCs w:val="20"/>
          <w:highlight w:val="lightGray"/>
        </w:rPr>
        <w:t>any other</w:t>
      </w:r>
      <w:r w:rsidRPr="008D59B8">
        <w:rPr>
          <w:rStyle w:val="StyleUnderline"/>
          <w:sz w:val="20"/>
          <w:szCs w:val="20"/>
          <w:highlight w:val="lightGray"/>
        </w:rPr>
        <w:t xml:space="preserve"> person </w:t>
      </w:r>
      <w:r w:rsidRPr="008D59B8">
        <w:rPr>
          <w:rStyle w:val="Emphasis"/>
          <w:sz w:val="20"/>
          <w:szCs w:val="20"/>
          <w:highlight w:val="lightGray"/>
        </w:rPr>
        <w:t>independently</w:t>
      </w:r>
      <w:r w:rsidRPr="008D59B8">
        <w:rPr>
          <w:rStyle w:val="StyleUnderline"/>
          <w:sz w:val="20"/>
          <w:szCs w:val="20"/>
          <w:highlight w:val="lightGray"/>
        </w:rPr>
        <w:t xml:space="preserve"> will be right</w:t>
      </w:r>
      <w:r w:rsidRPr="008D59B8">
        <w:rPr>
          <w:sz w:val="16"/>
          <w:szCs w:val="20"/>
        </w:rPr>
        <w:t xml:space="preserve">. And, unfortunately, the </w:t>
      </w:r>
      <w:r w:rsidRPr="008D59B8">
        <w:rPr>
          <w:rStyle w:val="StyleUnderline"/>
          <w:sz w:val="20"/>
          <w:szCs w:val="20"/>
          <w:highlight w:val="lightGray"/>
        </w:rPr>
        <w:t xml:space="preserve">predictions are </w:t>
      </w:r>
      <w:r w:rsidRPr="008D59B8">
        <w:rPr>
          <w:rStyle w:val="Emphasis"/>
          <w:sz w:val="20"/>
          <w:szCs w:val="20"/>
          <w:highlight w:val="lightGray"/>
        </w:rPr>
        <w:t>nothing</w:t>
      </w:r>
      <w:r w:rsidRPr="008D59B8">
        <w:rPr>
          <w:sz w:val="16"/>
          <w:szCs w:val="20"/>
        </w:rPr>
        <w:t xml:space="preserve"> close to </w:t>
      </w:r>
      <w:r w:rsidRPr="008D59B8">
        <w:rPr>
          <w:rStyle w:val="Emphasis"/>
          <w:sz w:val="20"/>
          <w:szCs w:val="20"/>
          <w:highlight w:val="lightGray"/>
        </w:rPr>
        <w:t>optimistic</w:t>
      </w:r>
      <w:r w:rsidRPr="008D59B8">
        <w:rPr>
          <w:sz w:val="16"/>
          <w:szCs w:val="20"/>
        </w:rPr>
        <w:t xml:space="preserve">. If Bostrom is right, the risk of a bad </w:t>
      </w:r>
      <w:r w:rsidRPr="008D59B8">
        <w:rPr>
          <w:rStyle w:val="Emphasis"/>
          <w:sz w:val="20"/>
          <w:szCs w:val="20"/>
        </w:rPr>
        <w:t>AG</w:t>
      </w:r>
      <w:r w:rsidRPr="008D59B8">
        <w:rPr>
          <w:rStyle w:val="StyleUnderline"/>
          <w:sz w:val="20"/>
          <w:szCs w:val="20"/>
        </w:rPr>
        <w:t xml:space="preserve">I is worth taking seriously, </w:t>
      </w:r>
      <w:r w:rsidRPr="008D59B8">
        <w:rPr>
          <w:rStyle w:val="Emphasis"/>
          <w:sz w:val="20"/>
          <w:szCs w:val="20"/>
        </w:rPr>
        <w:t>here and now</w:t>
      </w:r>
      <w:r w:rsidRPr="008D59B8">
        <w:rPr>
          <w:sz w:val="16"/>
          <w:szCs w:val="20"/>
        </w:rPr>
        <w:t>.</w:t>
      </w:r>
    </w:p>
    <w:p w14:paraId="736C682F" w14:textId="77777777" w:rsidR="007217E2" w:rsidRDefault="007217E2" w:rsidP="007217E2">
      <w:pPr>
        <w:pStyle w:val="Heading4"/>
      </w:pPr>
      <w:r>
        <w:t xml:space="preserve">AI development is </w:t>
      </w:r>
      <w:r>
        <w:rPr>
          <w:u w:val="single"/>
        </w:rPr>
        <w:t>inevitable</w:t>
      </w:r>
      <w:r>
        <w:t xml:space="preserve">---an </w:t>
      </w:r>
      <w:r w:rsidRPr="00F15207">
        <w:rPr>
          <w:u w:val="single"/>
        </w:rPr>
        <w:t>arms race</w:t>
      </w:r>
      <w:r>
        <w:t xml:space="preserve"> and </w:t>
      </w:r>
      <w:r w:rsidRPr="00F15207">
        <w:rPr>
          <w:u w:val="single"/>
        </w:rPr>
        <w:t>runaway</w:t>
      </w:r>
      <w:r>
        <w:t xml:space="preserve"> AI is coming. It can’t be controlled.</w:t>
      </w:r>
    </w:p>
    <w:p w14:paraId="20E5C8F0" w14:textId="77777777" w:rsidR="007217E2" w:rsidRDefault="007217E2" w:rsidP="007217E2">
      <w:r>
        <w:t xml:space="preserve">Phil </w:t>
      </w:r>
      <w:r w:rsidRPr="00587080">
        <w:rPr>
          <w:rStyle w:val="Style13ptBold"/>
        </w:rPr>
        <w:t>Torres 19</w:t>
      </w:r>
      <w:r>
        <w:t>, Affiliate Scholar at the Institute for Ethics and Emerging Technologies, Founder of the X-Risks Institute, Writer Appearing in Skeptic, Free Inquiry, Bulletin of the Atomic Scientists, Salon, Truthout, Erkenntnis, Metaphilosophy, Foresight, Journal of Future Studies, and the Journal of Evolution and Technology, “The Possibility and Risks of Artificial General Intelligence”, Bulletin of the Atomic Scientists, Volume 75, Number 3, 4-26, p. 105-106</w:t>
      </w:r>
    </w:p>
    <w:p w14:paraId="2A5A6E63" w14:textId="77777777" w:rsidR="007217E2" w:rsidRPr="00741D9B" w:rsidRDefault="007217E2" w:rsidP="007217E2">
      <w:pPr>
        <w:rPr>
          <w:sz w:val="16"/>
        </w:rPr>
      </w:pPr>
      <w:r w:rsidRPr="00741D9B">
        <w:rPr>
          <w:sz w:val="16"/>
        </w:rPr>
        <w:t>Researchers are working on AGI now</w:t>
      </w:r>
    </w:p>
    <w:p w14:paraId="6A49A594" w14:textId="77777777" w:rsidR="007217E2" w:rsidRPr="00741D9B" w:rsidRDefault="007217E2" w:rsidP="007217E2">
      <w:pPr>
        <w:rPr>
          <w:sz w:val="16"/>
        </w:rPr>
      </w:pPr>
      <w:r w:rsidRPr="00741D9B">
        <w:rPr>
          <w:sz w:val="16"/>
        </w:rPr>
        <w:t xml:space="preserve">At present, the field of AGI research and development is marked by overlapping goals and considerable cooperation, with some projects being run by the same people. But that could change. In fact, </w:t>
      </w:r>
      <w:r w:rsidRPr="00963AF8">
        <w:rPr>
          <w:rStyle w:val="StyleUnderline"/>
        </w:rPr>
        <w:t xml:space="preserve">several researchers are concerned about </w:t>
      </w:r>
      <w:r w:rsidRPr="00963AF8">
        <w:rPr>
          <w:rStyle w:val="StyleUnderline"/>
          <w:highlight w:val="cyan"/>
        </w:rPr>
        <w:t xml:space="preserve">an </w:t>
      </w:r>
      <w:r w:rsidRPr="00963AF8">
        <w:rPr>
          <w:rStyle w:val="Emphasis"/>
          <w:highlight w:val="cyan"/>
        </w:rPr>
        <w:t>AGI arms race</w:t>
      </w:r>
      <w:r w:rsidRPr="00963AF8">
        <w:rPr>
          <w:rStyle w:val="StyleUnderline"/>
        </w:rPr>
        <w:t xml:space="preserve"> involving autonomous superintelligent machines </w:t>
      </w:r>
      <w:r w:rsidRPr="00963AF8">
        <w:rPr>
          <w:rStyle w:val="StyleUnderline"/>
          <w:highlight w:val="cyan"/>
        </w:rPr>
        <w:t>in</w:t>
      </w:r>
      <w:r w:rsidRPr="00963AF8">
        <w:rPr>
          <w:rStyle w:val="StyleUnderline"/>
        </w:rPr>
        <w:t xml:space="preserve"> the </w:t>
      </w:r>
      <w:r w:rsidRPr="00963AF8">
        <w:rPr>
          <w:rStyle w:val="Emphasis"/>
          <w:highlight w:val="cyan"/>
        </w:rPr>
        <w:t>coming years</w:t>
      </w:r>
      <w:r w:rsidRPr="00963AF8">
        <w:rPr>
          <w:rStyle w:val="StyleUnderline"/>
        </w:rPr>
        <w:t xml:space="preserve"> or decades. </w:t>
      </w:r>
      <w:r w:rsidRPr="00963AF8">
        <w:rPr>
          <w:rStyle w:val="StyleUnderline"/>
          <w:highlight w:val="cyan"/>
        </w:rPr>
        <w:t>Many aspects</w:t>
      </w:r>
      <w:r w:rsidRPr="00963AF8">
        <w:rPr>
          <w:rStyle w:val="StyleUnderline"/>
        </w:rPr>
        <w:t xml:space="preserve"> of a potential AGI technology </w:t>
      </w:r>
      <w:r w:rsidRPr="00963AF8">
        <w:rPr>
          <w:rStyle w:val="StyleUnderline"/>
          <w:highlight w:val="cyan"/>
        </w:rPr>
        <w:t>suggest</w:t>
      </w:r>
      <w:r w:rsidRPr="00963AF8">
        <w:rPr>
          <w:rStyle w:val="StyleUnderline"/>
        </w:rPr>
        <w:t xml:space="preserve"> that </w:t>
      </w:r>
      <w:r w:rsidRPr="00963AF8">
        <w:rPr>
          <w:rStyle w:val="StyleUnderline"/>
          <w:highlight w:val="cyan"/>
        </w:rPr>
        <w:t>developers</w:t>
      </w:r>
      <w:r w:rsidRPr="00963AF8">
        <w:rPr>
          <w:rStyle w:val="StyleUnderline"/>
        </w:rPr>
        <w:t xml:space="preserve"> would </w:t>
      </w:r>
      <w:r w:rsidRPr="00963AF8">
        <w:rPr>
          <w:rStyle w:val="StyleUnderline"/>
          <w:highlight w:val="cyan"/>
        </w:rPr>
        <w:t xml:space="preserve">face a </w:t>
      </w:r>
      <w:r w:rsidRPr="00963AF8">
        <w:rPr>
          <w:rStyle w:val="Emphasis"/>
          <w:highlight w:val="cyan"/>
        </w:rPr>
        <w:t>great challenge</w:t>
      </w:r>
      <w:r w:rsidRPr="00963AF8">
        <w:rPr>
          <w:rStyle w:val="StyleUnderline"/>
          <w:highlight w:val="cyan"/>
        </w:rPr>
        <w:t xml:space="preserve"> controlling it. Governments</w:t>
      </w:r>
      <w:r w:rsidRPr="00963AF8">
        <w:rPr>
          <w:rStyle w:val="StyleUnderline"/>
        </w:rPr>
        <w:t xml:space="preserve"> may </w:t>
      </w:r>
      <w:r w:rsidRPr="00963AF8">
        <w:rPr>
          <w:rStyle w:val="StyleUnderline"/>
          <w:highlight w:val="cyan"/>
        </w:rPr>
        <w:t xml:space="preserve">have a </w:t>
      </w:r>
      <w:r w:rsidRPr="00963AF8">
        <w:rPr>
          <w:rStyle w:val="Emphasis"/>
          <w:highlight w:val="cyan"/>
        </w:rPr>
        <w:t>huge incentive</w:t>
      </w:r>
      <w:r w:rsidRPr="00963AF8">
        <w:rPr>
          <w:rStyle w:val="StyleUnderline"/>
          <w:highlight w:val="cyan"/>
        </w:rPr>
        <w:t xml:space="preserve"> to be</w:t>
      </w:r>
      <w:r w:rsidRPr="00963AF8">
        <w:rPr>
          <w:rStyle w:val="StyleUnderline"/>
        </w:rPr>
        <w:t xml:space="preserve"> the </w:t>
      </w:r>
      <w:r w:rsidRPr="00963AF8">
        <w:rPr>
          <w:rStyle w:val="StyleUnderline"/>
          <w:highlight w:val="cyan"/>
        </w:rPr>
        <w:t>first</w:t>
      </w:r>
      <w:r w:rsidRPr="00963AF8">
        <w:rPr>
          <w:rStyle w:val="StyleUnderline"/>
        </w:rPr>
        <w:t xml:space="preserve"> to develop AGI</w:t>
      </w:r>
      <w:r w:rsidRPr="00741D9B">
        <w:rPr>
          <w:sz w:val="16"/>
        </w:rPr>
        <w:t>. The country that crosses the finish line first may have a decisive advantage that not even nuclear weapons can provide.</w:t>
      </w:r>
    </w:p>
    <w:p w14:paraId="266201E6" w14:textId="77777777" w:rsidR="007217E2" w:rsidRPr="00741D9B" w:rsidRDefault="007217E2" w:rsidP="007217E2">
      <w:pPr>
        <w:rPr>
          <w:sz w:val="16"/>
        </w:rPr>
      </w:pPr>
      <w:r w:rsidRPr="00963AF8">
        <w:rPr>
          <w:rStyle w:val="StyleUnderline"/>
        </w:rPr>
        <w:t xml:space="preserve">Right now, </w:t>
      </w:r>
      <w:r w:rsidRPr="00963AF8">
        <w:rPr>
          <w:rStyle w:val="StyleUnderline"/>
          <w:highlight w:val="cyan"/>
        </w:rPr>
        <w:t xml:space="preserve">there are </w:t>
      </w:r>
      <w:r w:rsidRPr="00963AF8">
        <w:rPr>
          <w:rStyle w:val="Emphasis"/>
          <w:highlight w:val="cyan"/>
        </w:rPr>
        <w:t>numerous projects</w:t>
      </w:r>
      <w:r w:rsidRPr="00963AF8">
        <w:rPr>
          <w:rStyle w:val="StyleUnderline"/>
        </w:rPr>
        <w:t xml:space="preserve"> around the world </w:t>
      </w:r>
      <w:r w:rsidRPr="00963AF8">
        <w:rPr>
          <w:rStyle w:val="StyleUnderline"/>
          <w:highlight w:val="cyan"/>
        </w:rPr>
        <w:t>working</w:t>
      </w:r>
      <w:r w:rsidRPr="00963AF8">
        <w:rPr>
          <w:rStyle w:val="StyleUnderline"/>
        </w:rPr>
        <w:t xml:space="preserve"> toward creating an AGI</w:t>
      </w:r>
      <w:r w:rsidRPr="00741D9B">
        <w:rPr>
          <w:sz w:val="16"/>
        </w:rPr>
        <w:t xml:space="preserve">. Co-founder of the Global Catastrophic Risk Institute Seth </w:t>
      </w:r>
      <w:r w:rsidRPr="00963AF8">
        <w:rPr>
          <w:rStyle w:val="StyleUnderline"/>
          <w:highlight w:val="cyan"/>
        </w:rPr>
        <w:t xml:space="preserve">Baum lists </w:t>
      </w:r>
      <w:r w:rsidRPr="00963AF8">
        <w:rPr>
          <w:rStyle w:val="Emphasis"/>
          <w:highlight w:val="cyan"/>
        </w:rPr>
        <w:t>45</w:t>
      </w:r>
      <w:r w:rsidRPr="00963AF8">
        <w:rPr>
          <w:rStyle w:val="StyleUnderline"/>
        </w:rPr>
        <w:t xml:space="preserve"> such endeavors</w:t>
      </w:r>
      <w:r w:rsidRPr="00741D9B">
        <w:rPr>
          <w:sz w:val="16"/>
        </w:rPr>
        <w:t xml:space="preserve">, including DeepMind, OpenAI, GoodAI, CommAI, CogPrime, SingularityNET, and the Human Brain Project (Baum 2017). </w:t>
      </w:r>
      <w:r w:rsidRPr="00963AF8">
        <w:rPr>
          <w:rStyle w:val="StyleUnderline"/>
        </w:rPr>
        <w:t>Twenty</w:t>
      </w:r>
      <w:r w:rsidRPr="00741D9B">
        <w:rPr>
          <w:sz w:val="16"/>
        </w:rPr>
        <w:t xml:space="preserve"> of these </w:t>
      </w:r>
      <w:r w:rsidRPr="00963AF8">
        <w:rPr>
          <w:rStyle w:val="StyleUnderline"/>
        </w:rPr>
        <w:t>are</w:t>
      </w:r>
      <w:r w:rsidRPr="00741D9B">
        <w:rPr>
          <w:sz w:val="16"/>
        </w:rPr>
        <w:t xml:space="preserve"> affiliated with </w:t>
      </w:r>
      <w:r w:rsidRPr="00963AF8">
        <w:rPr>
          <w:rStyle w:val="StyleUnderline"/>
        </w:rPr>
        <w:t>academic</w:t>
      </w:r>
      <w:r w:rsidRPr="00741D9B">
        <w:rPr>
          <w:sz w:val="16"/>
        </w:rPr>
        <w:t xml:space="preserve"> institutions, </w:t>
      </w:r>
      <w:r w:rsidRPr="00963AF8">
        <w:rPr>
          <w:rStyle w:val="StyleUnderline"/>
        </w:rPr>
        <w:t>the rest</w:t>
      </w:r>
      <w:r w:rsidRPr="00741D9B">
        <w:rPr>
          <w:sz w:val="16"/>
        </w:rPr>
        <w:t xml:space="preserve"> being connected to private corporations, public </w:t>
      </w:r>
      <w:r w:rsidRPr="00963AF8">
        <w:rPr>
          <w:rStyle w:val="StyleUnderline"/>
        </w:rPr>
        <w:t>corporations, nonprofits, and governments</w:t>
      </w:r>
      <w:r w:rsidRPr="00741D9B">
        <w:rPr>
          <w:sz w:val="16"/>
        </w:rPr>
        <w:t>. Furthermore, a clear majority – 40 to be exact – have what Baum refers to as humanitarian or intellectualist goals. That is to say, they are pursuing AGI for the express purpose of benefiting humanity as a whole and to solve intellectual problems in science and mathematics.</w:t>
      </w:r>
    </w:p>
    <w:p w14:paraId="18EF93F2" w14:textId="77777777" w:rsidR="007217E2" w:rsidRPr="00741D9B" w:rsidRDefault="007217E2" w:rsidP="007217E2">
      <w:pPr>
        <w:rPr>
          <w:sz w:val="16"/>
        </w:rPr>
      </w:pPr>
      <w:r w:rsidRPr="00741D9B">
        <w:rPr>
          <w:sz w:val="16"/>
        </w:rPr>
        <w:t xml:space="preserve">Not many of these projects have connections with the military, and the eight that do are primarily US-based academic projects that receive military funding. Only one project, DSO-CA, is based in a military-defense institution, namely, Singapore’s DSO National Laboratories, which conducts national defense research. However, Baum reports that the military connections of 32 of the 45 AGI efforts are unspecified. Since </w:t>
      </w:r>
      <w:r w:rsidRPr="00741D9B">
        <w:rPr>
          <w:sz w:val="16"/>
        </w:rPr>
        <w:lastRenderedPageBreak/>
        <w:t>Baum’s survey relies on publicly available data, there could be any number of covert AGI projects being run by governments or corporations – or perhaps even small groups or single individuals.</w:t>
      </w:r>
    </w:p>
    <w:p w14:paraId="3A0B7804" w14:textId="77777777" w:rsidR="007217E2" w:rsidRPr="00741D9B" w:rsidRDefault="007217E2" w:rsidP="007217E2">
      <w:pPr>
        <w:rPr>
          <w:sz w:val="16"/>
        </w:rPr>
      </w:pPr>
      <w:r w:rsidRPr="00741D9B">
        <w:rPr>
          <w:sz w:val="16"/>
        </w:rPr>
        <w:t>The possibility of doom</w:t>
      </w:r>
    </w:p>
    <w:p w14:paraId="650807C5" w14:textId="77777777" w:rsidR="007217E2" w:rsidRPr="00741D9B" w:rsidRDefault="007217E2" w:rsidP="007217E2">
      <w:pPr>
        <w:rPr>
          <w:sz w:val="16"/>
        </w:rPr>
      </w:pPr>
      <w:r w:rsidRPr="00963AF8">
        <w:rPr>
          <w:rStyle w:val="StyleUnderline"/>
        </w:rPr>
        <w:t>All</w:t>
      </w:r>
      <w:r w:rsidRPr="00741D9B">
        <w:rPr>
          <w:sz w:val="16"/>
        </w:rPr>
        <w:t xml:space="preserve"> AGI </w:t>
      </w:r>
      <w:r w:rsidRPr="00963AF8">
        <w:rPr>
          <w:rStyle w:val="StyleUnderline"/>
        </w:rPr>
        <w:t xml:space="preserve">developers will have to contend with </w:t>
      </w:r>
      <w:r w:rsidRPr="00963AF8">
        <w:rPr>
          <w:rStyle w:val="StyleUnderline"/>
          <w:highlight w:val="cyan"/>
        </w:rPr>
        <w:t xml:space="preserve">the </w:t>
      </w:r>
      <w:r w:rsidRPr="00963AF8">
        <w:rPr>
          <w:rStyle w:val="Emphasis"/>
          <w:highlight w:val="cyan"/>
        </w:rPr>
        <w:t>control problem</w:t>
      </w:r>
      <w:r w:rsidRPr="00741D9B">
        <w:rPr>
          <w:sz w:val="16"/>
        </w:rPr>
        <w:t xml:space="preserve"> – i.e. the challenge of creating algorithms that are more generally intelligent than humans without losing control of those algorithms. (Note: algorithms form the mathematical basis of AI programming.) This may not sound especially difficult, but a closer look suggests that </w:t>
      </w:r>
      <w:r w:rsidRPr="00963AF8">
        <w:rPr>
          <w:rStyle w:val="StyleUnderline"/>
        </w:rPr>
        <w:t xml:space="preserve">it </w:t>
      </w:r>
      <w:r w:rsidRPr="00963AF8">
        <w:rPr>
          <w:rStyle w:val="StyleUnderline"/>
          <w:highlight w:val="cyan"/>
        </w:rPr>
        <w:t>could constitute</w:t>
      </w:r>
      <w:r w:rsidRPr="00963AF8">
        <w:rPr>
          <w:rStyle w:val="StyleUnderline"/>
        </w:rPr>
        <w:t xml:space="preserve"> perhaps </w:t>
      </w:r>
      <w:r w:rsidRPr="00963AF8">
        <w:rPr>
          <w:rStyle w:val="StyleUnderline"/>
          <w:highlight w:val="cyan"/>
        </w:rPr>
        <w:t>the most formidable</w:t>
      </w:r>
      <w:r w:rsidRPr="00963AF8">
        <w:rPr>
          <w:rStyle w:val="StyleUnderline"/>
        </w:rPr>
        <w:t xml:space="preserve"> intellectual </w:t>
      </w:r>
      <w:r w:rsidRPr="00963AF8">
        <w:rPr>
          <w:rStyle w:val="StyleUnderline"/>
          <w:highlight w:val="cyan"/>
        </w:rPr>
        <w:t>conundrum</w:t>
      </w:r>
      <w:r w:rsidRPr="00963AF8">
        <w:rPr>
          <w:rStyle w:val="StyleUnderline"/>
        </w:rPr>
        <w:t xml:space="preserve"> that humanity has ever had to overcome</w:t>
      </w:r>
      <w:r w:rsidRPr="00741D9B">
        <w:rPr>
          <w:sz w:val="16"/>
        </w:rPr>
        <w:t xml:space="preserve">. Furthermore, there are reasons for believing that </w:t>
      </w:r>
      <w:r w:rsidRPr="00F15207">
        <w:rPr>
          <w:rStyle w:val="StyleUnderline"/>
          <w:highlight w:val="cyan"/>
        </w:rPr>
        <w:t xml:space="preserve">the </w:t>
      </w:r>
      <w:r w:rsidRPr="00F15207">
        <w:rPr>
          <w:rStyle w:val="Emphasis"/>
          <w:highlight w:val="cyan"/>
        </w:rPr>
        <w:t>default outcome</w:t>
      </w:r>
      <w:r w:rsidRPr="00F15207">
        <w:rPr>
          <w:rStyle w:val="StyleUnderline"/>
          <w:highlight w:val="cyan"/>
        </w:rPr>
        <w:t xml:space="preserve"> of failing</w:t>
      </w:r>
      <w:r w:rsidRPr="00963AF8">
        <w:rPr>
          <w:rStyle w:val="StyleUnderline"/>
        </w:rPr>
        <w:t xml:space="preserve"> to solve the control problem w</w:t>
      </w:r>
      <w:r w:rsidRPr="00F15207">
        <w:rPr>
          <w:rStyle w:val="StyleUnderline"/>
          <w:highlight w:val="cyan"/>
        </w:rPr>
        <w:t xml:space="preserve">ill be </w:t>
      </w:r>
      <w:r w:rsidRPr="00F15207">
        <w:rPr>
          <w:rStyle w:val="Emphasis"/>
          <w:highlight w:val="cyan"/>
        </w:rPr>
        <w:t>severe</w:t>
      </w:r>
      <w:r w:rsidRPr="00741D9B">
        <w:rPr>
          <w:sz w:val="16"/>
        </w:rPr>
        <w:t xml:space="preserve"> – not just for one or two states or a subset of the human population, but </w:t>
      </w:r>
      <w:r w:rsidRPr="00F15207">
        <w:rPr>
          <w:rStyle w:val="StyleUnderline"/>
          <w:highlight w:val="cyan"/>
        </w:rPr>
        <w:t xml:space="preserve">for </w:t>
      </w:r>
      <w:r w:rsidRPr="00F15207">
        <w:rPr>
          <w:rStyle w:val="Emphasis"/>
          <w:highlight w:val="cyan"/>
        </w:rPr>
        <w:t>humanity</w:t>
      </w:r>
      <w:r w:rsidRPr="00963AF8">
        <w:rPr>
          <w:rStyle w:val="Emphasis"/>
        </w:rPr>
        <w:t xml:space="preserve"> as a whole</w:t>
      </w:r>
      <w:r w:rsidRPr="00741D9B">
        <w:rPr>
          <w:sz w:val="16"/>
        </w:rPr>
        <w:t>.</w:t>
      </w:r>
    </w:p>
    <w:p w14:paraId="001EF400" w14:textId="77777777" w:rsidR="007217E2" w:rsidRPr="00963AF8" w:rsidRDefault="007217E2" w:rsidP="007217E2">
      <w:pPr>
        <w:rPr>
          <w:rStyle w:val="StyleUnderline"/>
        </w:rPr>
      </w:pPr>
      <w:r w:rsidRPr="00963AF8">
        <w:rPr>
          <w:rStyle w:val="StyleUnderline"/>
        </w:rPr>
        <w:t xml:space="preserve">Even more, </w:t>
      </w:r>
      <w:r w:rsidRPr="00F15207">
        <w:rPr>
          <w:rStyle w:val="StyleUnderline"/>
          <w:highlight w:val="cyan"/>
        </w:rPr>
        <w:t>given the</w:t>
      </w:r>
      <w:r w:rsidRPr="00963AF8">
        <w:rPr>
          <w:rStyle w:val="StyleUnderline"/>
        </w:rPr>
        <w:t xml:space="preserve"> possibility – or </w:t>
      </w:r>
      <w:r w:rsidRPr="00F15207">
        <w:rPr>
          <w:rStyle w:val="Emphasis"/>
          <w:highlight w:val="cyan"/>
        </w:rPr>
        <w:t>probability</w:t>
      </w:r>
      <w:r w:rsidRPr="00F15207">
        <w:rPr>
          <w:rStyle w:val="StyleUnderline"/>
          <w:highlight w:val="cyan"/>
        </w:rPr>
        <w:t xml:space="preserve"> – of</w:t>
      </w:r>
      <w:r w:rsidRPr="00963AF8">
        <w:rPr>
          <w:rStyle w:val="StyleUnderline"/>
        </w:rPr>
        <w:t xml:space="preserve"> a </w:t>
      </w:r>
      <w:r w:rsidRPr="00F15207">
        <w:rPr>
          <w:rStyle w:val="Emphasis"/>
          <w:highlight w:val="cyan"/>
        </w:rPr>
        <w:t>fast takeoff</w:t>
      </w:r>
      <w:r w:rsidRPr="00963AF8">
        <w:rPr>
          <w:rStyle w:val="StyleUnderline"/>
        </w:rPr>
        <w:t xml:space="preserve">, whoever creates the first AGI will forever push humanity past a Rubicon and into a fundamentally new era. Could states or other AI developers </w:t>
      </w:r>
      <w:r w:rsidRPr="00963AF8">
        <w:rPr>
          <w:rStyle w:val="Emphasis"/>
        </w:rPr>
        <w:t>hit the pause button</w:t>
      </w:r>
      <w:r w:rsidRPr="00963AF8">
        <w:rPr>
          <w:rStyle w:val="StyleUnderline"/>
        </w:rPr>
        <w:t xml:space="preserve"> on a failed AGI project?</w:t>
      </w:r>
    </w:p>
    <w:p w14:paraId="0B6B7F51" w14:textId="392624E1" w:rsidR="007217E2" w:rsidRDefault="007217E2" w:rsidP="00176480">
      <w:pPr>
        <w:rPr>
          <w:sz w:val="16"/>
        </w:rPr>
      </w:pPr>
      <w:r w:rsidRPr="00963AF8">
        <w:rPr>
          <w:rStyle w:val="StyleUnderline"/>
        </w:rPr>
        <w:t xml:space="preserve">There are plenty of technologies that one can lose control of without devastating, or bad, or merely nongood consequences. But </w:t>
      </w:r>
      <w:r w:rsidRPr="00F15207">
        <w:rPr>
          <w:rStyle w:val="StyleUnderline"/>
          <w:highlight w:val="cyan"/>
        </w:rPr>
        <w:t>AGI</w:t>
      </w:r>
      <w:r w:rsidRPr="00963AF8">
        <w:rPr>
          <w:rStyle w:val="StyleUnderline"/>
        </w:rPr>
        <w:t xml:space="preserve"> is </w:t>
      </w:r>
      <w:r w:rsidRPr="00963AF8">
        <w:rPr>
          <w:rStyle w:val="Emphasis"/>
        </w:rPr>
        <w:t>different</w:t>
      </w:r>
      <w:r w:rsidRPr="00963AF8">
        <w:rPr>
          <w:rStyle w:val="StyleUnderline"/>
        </w:rPr>
        <w:t xml:space="preserve">. Since it would by definition rival or far exceed human problem-solving capacities, its ability to pursue whatever goals it is given </w:t>
      </w:r>
      <w:r w:rsidRPr="00F15207">
        <w:rPr>
          <w:rStyle w:val="StyleUnderline"/>
          <w:highlight w:val="cyan"/>
        </w:rPr>
        <w:t xml:space="preserve">could </w:t>
      </w:r>
      <w:r w:rsidRPr="00F15207">
        <w:rPr>
          <w:rStyle w:val="Emphasis"/>
          <w:highlight w:val="cyan"/>
        </w:rPr>
        <w:t>transcend</w:t>
      </w:r>
      <w:r w:rsidRPr="00963AF8">
        <w:rPr>
          <w:rStyle w:val="Emphasis"/>
        </w:rPr>
        <w:t xml:space="preserve"> a developer’s </w:t>
      </w:r>
      <w:r w:rsidRPr="00F15207">
        <w:rPr>
          <w:rStyle w:val="Emphasis"/>
          <w:highlight w:val="cyan"/>
        </w:rPr>
        <w:t>ability to stop it</w:t>
      </w:r>
      <w:r w:rsidRPr="00963AF8">
        <w:rPr>
          <w:rStyle w:val="StyleUnderline"/>
        </w:rPr>
        <w:t xml:space="preserve"> if unintended deleterious effects occur. Furthermore, </w:t>
      </w:r>
      <w:r w:rsidRPr="00F15207">
        <w:rPr>
          <w:rStyle w:val="StyleUnderline"/>
          <w:highlight w:val="cyan"/>
        </w:rPr>
        <w:t>it doesn’t seem</w:t>
      </w:r>
      <w:r w:rsidRPr="00963AF8">
        <w:rPr>
          <w:rStyle w:val="StyleUnderline"/>
        </w:rPr>
        <w:t xml:space="preserve"> to be the case </w:t>
      </w:r>
      <w:r w:rsidRPr="00F15207">
        <w:rPr>
          <w:rStyle w:val="StyleUnderline"/>
          <w:highlight w:val="cyan"/>
        </w:rPr>
        <w:t>that</w:t>
      </w:r>
      <w:r w:rsidRPr="00963AF8">
        <w:rPr>
          <w:rStyle w:val="StyleUnderline"/>
        </w:rPr>
        <w:t xml:space="preserve"> a superintelligent </w:t>
      </w:r>
      <w:r w:rsidRPr="00F15207">
        <w:rPr>
          <w:rStyle w:val="StyleUnderline"/>
          <w:highlight w:val="cyan"/>
        </w:rPr>
        <w:t>algorithm would</w:t>
      </w:r>
      <w:r w:rsidRPr="00963AF8">
        <w:rPr>
          <w:rStyle w:val="StyleUnderline"/>
        </w:rPr>
        <w:t xml:space="preserve"> automatically </w:t>
      </w:r>
      <w:r w:rsidRPr="00F15207">
        <w:rPr>
          <w:rStyle w:val="StyleUnderline"/>
          <w:highlight w:val="cyan"/>
        </w:rPr>
        <w:t>realize</w:t>
      </w:r>
      <w:r w:rsidRPr="00963AF8">
        <w:rPr>
          <w:rStyle w:val="StyleUnderline"/>
        </w:rPr>
        <w:t xml:space="preserve"> that </w:t>
      </w:r>
      <w:r w:rsidRPr="00F15207">
        <w:rPr>
          <w:rStyle w:val="StyleUnderline"/>
          <w:highlight w:val="cyan"/>
        </w:rPr>
        <w:t>causing harm</w:t>
      </w:r>
      <w:r w:rsidRPr="00963AF8">
        <w:rPr>
          <w:rStyle w:val="StyleUnderline"/>
        </w:rPr>
        <w:t xml:space="preserve"> in pursuit of its goals </w:t>
      </w:r>
      <w:r w:rsidRPr="00F15207">
        <w:rPr>
          <w:rStyle w:val="StyleUnderline"/>
          <w:highlight w:val="cyan"/>
        </w:rPr>
        <w:t>is bad</w:t>
      </w:r>
      <w:r w:rsidRPr="00963AF8">
        <w:rPr>
          <w:rStyle w:val="StyleUnderline"/>
        </w:rPr>
        <w:t xml:space="preserve"> and should be corrected</w:t>
      </w:r>
      <w:r w:rsidRPr="00741D9B">
        <w:rPr>
          <w:sz w:val="16"/>
        </w:rPr>
        <w:t>.</w:t>
      </w:r>
    </w:p>
    <w:p w14:paraId="6F87F3FF" w14:textId="262B7237" w:rsidR="007217E2" w:rsidRPr="008D59B8" w:rsidRDefault="007217E2" w:rsidP="007217E2">
      <w:pPr>
        <w:pStyle w:val="Heading4"/>
        <w:rPr>
          <w:rFonts w:cs="Times New Roman"/>
        </w:rPr>
      </w:pPr>
      <w:r>
        <w:rPr>
          <w:rFonts w:cs="Times New Roman"/>
        </w:rPr>
        <w:t>R</w:t>
      </w:r>
      <w:r w:rsidRPr="008D59B8">
        <w:rPr>
          <w:rFonts w:cs="Times New Roman"/>
        </w:rPr>
        <w:t xml:space="preserve">egs drive AI safety </w:t>
      </w:r>
      <w:r w:rsidRPr="008D59B8">
        <w:rPr>
          <w:rFonts w:cs="Times New Roman"/>
          <w:u w:val="single"/>
        </w:rPr>
        <w:t>underground</w:t>
      </w:r>
      <w:r w:rsidRPr="008D59B8">
        <w:rPr>
          <w:rFonts w:cs="Times New Roman"/>
        </w:rPr>
        <w:t xml:space="preserve">, </w:t>
      </w:r>
      <w:r w:rsidRPr="008D59B8">
        <w:rPr>
          <w:rFonts w:cs="Times New Roman"/>
          <w:u w:val="single"/>
        </w:rPr>
        <w:t>abroad</w:t>
      </w:r>
      <w:r w:rsidRPr="008D59B8">
        <w:rPr>
          <w:rFonts w:cs="Times New Roman"/>
        </w:rPr>
        <w:t xml:space="preserve">, and into an </w:t>
      </w:r>
      <w:r w:rsidRPr="008D59B8">
        <w:rPr>
          <w:rFonts w:cs="Times New Roman"/>
          <w:u w:val="single"/>
        </w:rPr>
        <w:t>arms race</w:t>
      </w:r>
      <w:r w:rsidRPr="008D59B8">
        <w:rPr>
          <w:rFonts w:cs="Times New Roman"/>
        </w:rPr>
        <w:t>.</w:t>
      </w:r>
    </w:p>
    <w:p w14:paraId="4DA86603" w14:textId="77777777" w:rsidR="007217E2" w:rsidRPr="008D59B8" w:rsidRDefault="007217E2" w:rsidP="007217E2">
      <w:pPr>
        <w:rPr>
          <w:rStyle w:val="Style13ptBold"/>
        </w:rPr>
      </w:pPr>
      <w:r w:rsidRPr="008D59B8">
        <w:rPr>
          <w:rStyle w:val="Style13ptBold"/>
        </w:rPr>
        <w:t xml:space="preserve">Watson ’21 </w:t>
      </w:r>
      <w:r w:rsidRPr="008D59B8">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505E5BFA" w14:textId="77777777" w:rsidR="007217E2" w:rsidRPr="008D59B8" w:rsidRDefault="007217E2" w:rsidP="007217E2">
      <w:pPr>
        <w:rPr>
          <w:sz w:val="16"/>
        </w:rPr>
      </w:pPr>
      <w:r w:rsidRPr="008D59B8">
        <w:rPr>
          <w:sz w:val="16"/>
        </w:rPr>
        <w:t>Rick Increase Factors:</w:t>
      </w:r>
    </w:p>
    <w:p w14:paraId="4EFB6C52" w14:textId="77777777" w:rsidR="007217E2" w:rsidRPr="008D59B8" w:rsidRDefault="007217E2" w:rsidP="007217E2">
      <w:pPr>
        <w:rPr>
          <w:sz w:val="16"/>
        </w:rPr>
      </w:pPr>
      <w:r w:rsidRPr="008D59B8">
        <w:rPr>
          <w:sz w:val="16"/>
        </w:rPr>
        <w:t xml:space="preserve">Obfuscation: </w:t>
      </w:r>
      <w:r w:rsidRPr="008D59B8">
        <w:rPr>
          <w:rStyle w:val="Emphasis"/>
          <w:highlight w:val="cyan"/>
        </w:rPr>
        <w:t>Reg</w:t>
      </w:r>
      <w:r w:rsidRPr="008D59B8">
        <w:rPr>
          <w:rStyle w:val="StyleUnderline"/>
        </w:rPr>
        <w:t>ulation</w:t>
      </w:r>
      <w:r w:rsidRPr="008D59B8">
        <w:rPr>
          <w:rStyle w:val="Emphasis"/>
          <w:highlight w:val="cyan"/>
        </w:rPr>
        <w:t>s</w:t>
      </w:r>
      <w:r w:rsidRPr="008D59B8">
        <w:rPr>
          <w:rStyle w:val="StyleUnderline"/>
        </w:rPr>
        <w:t xml:space="preserve"> may </w:t>
      </w:r>
      <w:r w:rsidRPr="008D59B8">
        <w:rPr>
          <w:rStyle w:val="StyleUnderline"/>
          <w:highlight w:val="cyan"/>
        </w:rPr>
        <w:t xml:space="preserve">drive research </w:t>
      </w:r>
      <w:r w:rsidRPr="008D59B8">
        <w:rPr>
          <w:rStyle w:val="Emphasis"/>
          <w:highlight w:val="cyan"/>
        </w:rPr>
        <w:t>underground</w:t>
      </w:r>
      <w:r w:rsidRPr="008D59B8">
        <w:rPr>
          <w:rStyle w:val="StyleUnderline"/>
        </w:rPr>
        <w:t xml:space="preserve"> where it is </w:t>
      </w:r>
      <w:r w:rsidRPr="008D59B8">
        <w:rPr>
          <w:rStyle w:val="Emphasis"/>
          <w:highlight w:val="cyan"/>
        </w:rPr>
        <w:t>hard</w:t>
      </w:r>
      <w:r w:rsidRPr="008D59B8">
        <w:rPr>
          <w:rStyle w:val="StyleUnderline"/>
        </w:rPr>
        <w:t xml:space="preserve">er </w:t>
      </w:r>
      <w:r w:rsidRPr="008D59B8">
        <w:rPr>
          <w:rStyle w:val="Emphasis"/>
          <w:highlight w:val="cyan"/>
        </w:rPr>
        <w:t>to monitor</w:t>
      </w:r>
      <w:r w:rsidRPr="008D59B8">
        <w:rPr>
          <w:rStyle w:val="StyleUnderline"/>
          <w:highlight w:val="cyan"/>
        </w:rPr>
        <w:t>, or</w:t>
      </w:r>
      <w:r w:rsidRPr="008D59B8">
        <w:rPr>
          <w:rStyle w:val="StyleUnderline"/>
        </w:rPr>
        <w:t xml:space="preserve"> to </w:t>
      </w:r>
      <w:r w:rsidRPr="008D59B8">
        <w:rPr>
          <w:rStyle w:val="Emphasis"/>
          <w:highlight w:val="cyan"/>
        </w:rPr>
        <w:t>‘flag of convenience’</w:t>
      </w:r>
      <w:r w:rsidRPr="008D59B8">
        <w:rPr>
          <w:rStyle w:val="Emphasis"/>
        </w:rPr>
        <w:t xml:space="preserve"> jurisdictions</w:t>
      </w:r>
      <w:r w:rsidRPr="008D59B8">
        <w:rPr>
          <w:rStyle w:val="StyleUnderline"/>
        </w:rPr>
        <w:t xml:space="preserve"> </w:t>
      </w:r>
      <w:r w:rsidRPr="008D59B8">
        <w:rPr>
          <w:rStyle w:val="StyleUnderline"/>
          <w:highlight w:val="cyan"/>
        </w:rPr>
        <w:t xml:space="preserve">with </w:t>
      </w:r>
      <w:r w:rsidRPr="008D59B8">
        <w:rPr>
          <w:rStyle w:val="Emphasis"/>
          <w:highlight w:val="cyan"/>
        </w:rPr>
        <w:t>lax restrictions</w:t>
      </w:r>
      <w:r w:rsidRPr="008D59B8">
        <w:rPr>
          <w:rStyle w:val="StyleUnderline"/>
        </w:rPr>
        <w:t xml:space="preserve">, by </w:t>
      </w:r>
      <w:r w:rsidRPr="008D59B8">
        <w:rPr>
          <w:rStyle w:val="StyleUnderline"/>
          <w:highlight w:val="cyan"/>
        </w:rPr>
        <w:t xml:space="preserve">embedding </w:t>
      </w:r>
      <w:r w:rsidRPr="008D59B8">
        <w:rPr>
          <w:rStyle w:val="Emphasis"/>
          <w:highlight w:val="cyan"/>
        </w:rPr>
        <w:t>dangerous tech</w:t>
      </w:r>
      <w:r w:rsidRPr="008D59B8">
        <w:rPr>
          <w:rStyle w:val="StyleUnderline"/>
        </w:rPr>
        <w:t>nologies with</w:t>
      </w:r>
      <w:r w:rsidRPr="008D59B8">
        <w:rPr>
          <w:rStyle w:val="Emphasis"/>
        </w:rPr>
        <w:t>in</w:t>
      </w:r>
      <w:r w:rsidRPr="008D59B8">
        <w:rPr>
          <w:rStyle w:val="StyleUnderline"/>
        </w:rPr>
        <w:t xml:space="preserve"> apparently benign </w:t>
      </w:r>
      <w:r w:rsidRPr="008D59B8">
        <w:rPr>
          <w:rStyle w:val="Emphasis"/>
        </w:rPr>
        <w:t>cover operations</w:t>
      </w:r>
      <w:r w:rsidRPr="008D59B8">
        <w:rPr>
          <w:rStyle w:val="StyleUnderline"/>
        </w:rPr>
        <w:t xml:space="preserve"> (multipurpose technologies), </w:t>
      </w:r>
      <w:r w:rsidRPr="008D59B8">
        <w:rPr>
          <w:rStyle w:val="StyleUnderline"/>
          <w:highlight w:val="cyan"/>
        </w:rPr>
        <w:t>or</w:t>
      </w:r>
      <w:r w:rsidRPr="008D59B8">
        <w:rPr>
          <w:rStyle w:val="StyleUnderline"/>
        </w:rPr>
        <w:t xml:space="preserve"> by </w:t>
      </w:r>
      <w:r w:rsidRPr="008D59B8">
        <w:rPr>
          <w:rStyle w:val="Emphasis"/>
          <w:highlight w:val="cyan"/>
        </w:rPr>
        <w:t>obfuscating</w:t>
      </w:r>
      <w:r w:rsidRPr="008D59B8">
        <w:rPr>
          <w:rStyle w:val="StyleUnderline"/>
        </w:rPr>
        <w:t xml:space="preserve"> the </w:t>
      </w:r>
      <w:r w:rsidRPr="008D59B8">
        <w:rPr>
          <w:rStyle w:val="Emphasis"/>
        </w:rPr>
        <w:t xml:space="preserve">externalized </w:t>
      </w:r>
      <w:r w:rsidRPr="008D59B8">
        <w:rPr>
          <w:rStyle w:val="Emphasis"/>
          <w:highlight w:val="cyan"/>
        </w:rPr>
        <w:t>effects</w:t>
      </w:r>
      <w:r w:rsidRPr="008D59B8">
        <w:rPr>
          <w:rStyle w:val="StyleUnderline"/>
        </w:rPr>
        <w:t xml:space="preserve"> of a system, </w:t>
      </w:r>
      <w:r w:rsidRPr="008D59B8">
        <w:rPr>
          <w:rStyle w:val="StyleUnderline"/>
          <w:highlight w:val="cyan"/>
        </w:rPr>
        <w:t>such as</w:t>
      </w:r>
      <w:r w:rsidRPr="008D59B8">
        <w:rPr>
          <w:rStyle w:val="StyleUnderline"/>
        </w:rPr>
        <w:t xml:space="preserve"> in the </w:t>
      </w:r>
      <w:r w:rsidRPr="008D59B8">
        <w:rPr>
          <w:rStyle w:val="Emphasis"/>
          <w:highlight w:val="cyan"/>
        </w:rPr>
        <w:t>vehicle emissions</w:t>
      </w:r>
      <w:r w:rsidRPr="008D59B8">
        <w:rPr>
          <w:rStyle w:val="StyleUnderline"/>
          <w:highlight w:val="cyan"/>
        </w:rPr>
        <w:t xml:space="preserve"> scandal</w:t>
      </w:r>
      <w:r w:rsidRPr="008D59B8">
        <w:rPr>
          <w:sz w:val="16"/>
        </w:rPr>
        <w:t xml:space="preserve"> (Wikipedia).</w:t>
      </w:r>
    </w:p>
    <w:p w14:paraId="1E777236" w14:textId="77777777" w:rsidR="007217E2" w:rsidRPr="008D59B8" w:rsidRDefault="007217E2" w:rsidP="007217E2">
      <w:pPr>
        <w:rPr>
          <w:sz w:val="16"/>
        </w:rPr>
      </w:pPr>
      <w:r w:rsidRPr="008D59B8">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8D59B8">
        <w:rPr>
          <w:rStyle w:val="StyleUnderline"/>
        </w:rPr>
        <w:t xml:space="preserve">arms </w:t>
      </w:r>
      <w:r w:rsidRPr="008D59B8">
        <w:rPr>
          <w:rStyle w:val="StyleUnderline"/>
          <w:highlight w:val="cyan"/>
        </w:rPr>
        <w:t>races</w:t>
      </w:r>
      <w:r w:rsidRPr="008D59B8">
        <w:rPr>
          <w:rStyle w:val="StyleUnderline"/>
        </w:rPr>
        <w:t xml:space="preserve"> can </w:t>
      </w:r>
      <w:r w:rsidRPr="008D59B8">
        <w:rPr>
          <w:rStyle w:val="StyleUnderline"/>
          <w:highlight w:val="cyan"/>
        </w:rPr>
        <w:t xml:space="preserve">lead to </w:t>
      </w:r>
      <w:r w:rsidRPr="008D59B8">
        <w:rPr>
          <w:rStyle w:val="Emphasis"/>
          <w:highlight w:val="cyan"/>
        </w:rPr>
        <w:t>rapid</w:t>
      </w:r>
      <w:r w:rsidRPr="008D59B8">
        <w:rPr>
          <w:rStyle w:val="StyleUnderline"/>
        </w:rPr>
        <w:t xml:space="preserve"> and </w:t>
      </w:r>
      <w:r w:rsidRPr="008D59B8">
        <w:rPr>
          <w:rStyle w:val="Emphasis"/>
        </w:rPr>
        <w:t>unexpected</w:t>
      </w:r>
      <w:r w:rsidRPr="008D59B8">
        <w:rPr>
          <w:rStyle w:val="StyleUnderline"/>
        </w:rPr>
        <w:t xml:space="preserve"> </w:t>
      </w:r>
      <w:r w:rsidRPr="008D59B8">
        <w:rPr>
          <w:rStyle w:val="StyleUnderline"/>
          <w:highlight w:val="cyan"/>
        </w:rPr>
        <w:t>take-off</w:t>
      </w:r>
      <w:r w:rsidRPr="008D59B8">
        <w:rPr>
          <w:rStyle w:val="StyleUnderline"/>
        </w:rPr>
        <w:t xml:space="preserve"> in terms of AI capability, and the rush can blindside people to risks, especially when</w:t>
      </w:r>
      <w:r w:rsidRPr="008D59B8">
        <w:rPr>
          <w:sz w:val="16"/>
        </w:rPr>
        <w:t xml:space="preserve"> the </w:t>
      </w:r>
      <w:r w:rsidRPr="008D59B8">
        <w:rPr>
          <w:rStyle w:val="StyleUnderline"/>
        </w:rPr>
        <w:t>loss</w:t>
      </w:r>
      <w:r w:rsidRPr="008D59B8">
        <w:rPr>
          <w:sz w:val="16"/>
        </w:rPr>
        <w:t xml:space="preserve"> of a race </w:t>
      </w:r>
      <w:r w:rsidRPr="008D59B8">
        <w:rPr>
          <w:rStyle w:val="StyleUnderline"/>
        </w:rPr>
        <w:t xml:space="preserve">can mean an </w:t>
      </w:r>
      <w:r w:rsidRPr="008D59B8">
        <w:rPr>
          <w:rStyle w:val="Emphasis"/>
          <w:highlight w:val="cyan"/>
        </w:rPr>
        <w:t>existential</w:t>
      </w:r>
      <w:r w:rsidRPr="008D59B8">
        <w:rPr>
          <w:rStyle w:val="Emphasis"/>
        </w:rPr>
        <w:t xml:space="preserve"> threat</w:t>
      </w:r>
      <w:r w:rsidRPr="008D59B8">
        <w:rPr>
          <w:sz w:val="16"/>
        </w:rPr>
        <w:t xml:space="preserve"> to a nation or organization.</w:t>
      </w:r>
    </w:p>
    <w:p w14:paraId="67655516" w14:textId="77777777" w:rsidR="007217E2" w:rsidRPr="008D59B8" w:rsidRDefault="007217E2" w:rsidP="007217E2">
      <w:pPr>
        <w:rPr>
          <w:sz w:val="16"/>
        </w:rPr>
      </w:pPr>
      <w:r w:rsidRPr="008D59B8">
        <w:rPr>
          <w:sz w:val="16"/>
        </w:rPr>
        <w:t>Perverse incentives: Incentives can be powerful forces within organizations, and financialization, moral panic, or fear of political danger may cause irrational or incorrigible behavior of personnel within organizations.</w:t>
      </w:r>
    </w:p>
    <w:p w14:paraId="357E142B" w14:textId="77777777" w:rsidR="007217E2" w:rsidRPr="008D59B8" w:rsidRDefault="007217E2" w:rsidP="007217E2">
      <w:pPr>
        <w:rPr>
          <w:sz w:val="16"/>
        </w:rPr>
      </w:pPr>
      <w:r w:rsidRPr="008D59B8">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40D89408" w14:textId="77777777" w:rsidR="007217E2" w:rsidRPr="008D59B8" w:rsidRDefault="007217E2" w:rsidP="007217E2">
      <w:pPr>
        <w:rPr>
          <w:sz w:val="16"/>
        </w:rPr>
      </w:pPr>
      <w:r w:rsidRPr="008D59B8">
        <w:rPr>
          <w:sz w:val="16"/>
        </w:rPr>
        <w:lastRenderedPageBreak/>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FB3CBA6" w14:textId="77777777" w:rsidR="007217E2" w:rsidRPr="008D59B8" w:rsidRDefault="007217E2" w:rsidP="007217E2">
      <w:pPr>
        <w:rPr>
          <w:sz w:val="16"/>
        </w:rPr>
      </w:pPr>
      <w:r w:rsidRPr="008D59B8">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3330BB23" w14:textId="4ED90C72" w:rsidR="007217E2" w:rsidRPr="007217E2" w:rsidRDefault="007217E2" w:rsidP="00176480">
      <w:pPr>
        <w:rPr>
          <w:sz w:val="16"/>
        </w:rPr>
      </w:pPr>
      <w:r w:rsidRPr="008D59B8">
        <w:rPr>
          <w:rStyle w:val="StyleUnderline"/>
        </w:rPr>
        <w:t xml:space="preserve">Inflexibility: The German Military after WW1 was </w:t>
      </w:r>
      <w:r w:rsidRPr="008D59B8">
        <w:rPr>
          <w:rStyle w:val="Emphasis"/>
        </w:rPr>
        <w:t>not</w:t>
      </w:r>
      <w:r w:rsidRPr="008D59B8">
        <w:rPr>
          <w:rStyle w:val="StyleUnderline"/>
        </w:rPr>
        <w:t xml:space="preserve"> allowed to develop their </w:t>
      </w:r>
      <w:r w:rsidRPr="008D59B8">
        <w:rPr>
          <w:rStyle w:val="Emphasis"/>
        </w:rPr>
        <w:t>artillery</w:t>
      </w:r>
      <w:r w:rsidRPr="008D59B8">
        <w:rPr>
          <w:rStyle w:val="StyleUnderline"/>
        </w:rPr>
        <w:t xml:space="preserve"> materiel, and so developed powerful </w:t>
      </w:r>
      <w:r w:rsidRPr="008D59B8">
        <w:rPr>
          <w:rStyle w:val="Emphasis"/>
        </w:rPr>
        <w:t>rocket tech</w:t>
      </w:r>
      <w:r w:rsidRPr="008D59B8">
        <w:rPr>
          <w:rStyle w:val="StyleUnderline"/>
        </w:rPr>
        <w:t xml:space="preserve">nologies </w:t>
      </w:r>
      <w:r w:rsidRPr="008D59B8">
        <w:rPr>
          <w:rStyle w:val="Emphasis"/>
        </w:rPr>
        <w:t>instead</w:t>
      </w:r>
      <w:r w:rsidRPr="008D59B8">
        <w:rPr>
          <w:rStyle w:val="StyleUnderline"/>
        </w:rPr>
        <w:t xml:space="preserve">, as these were </w:t>
      </w:r>
      <w:r w:rsidRPr="008D59B8">
        <w:rPr>
          <w:rStyle w:val="Emphasis"/>
        </w:rPr>
        <w:t>not subject to regulation</w:t>
      </w:r>
      <w:r w:rsidRPr="008D59B8">
        <w:rPr>
          <w:rStyle w:val="StyleUnderline"/>
        </w:rPr>
        <w:t xml:space="preserve">. Similarly, inflexible </w:t>
      </w:r>
      <w:r w:rsidRPr="008D59B8">
        <w:rPr>
          <w:rStyle w:val="StyleUnderline"/>
          <w:highlight w:val="cyan"/>
        </w:rPr>
        <w:t>rules</w:t>
      </w:r>
      <w:r w:rsidRPr="008D59B8">
        <w:rPr>
          <w:rStyle w:val="StyleUnderline"/>
        </w:rPr>
        <w:t xml:space="preserve"> may </w:t>
      </w:r>
      <w:r w:rsidRPr="008D59B8">
        <w:rPr>
          <w:rStyle w:val="StyleUnderline"/>
          <w:highlight w:val="cyan"/>
        </w:rPr>
        <w:t>permit</w:t>
      </w:r>
      <w:r w:rsidRPr="008D59B8">
        <w:rPr>
          <w:rStyle w:val="StyleUnderline"/>
        </w:rPr>
        <w:t xml:space="preserve"> </w:t>
      </w:r>
      <w:r w:rsidRPr="008D59B8">
        <w:rPr>
          <w:rStyle w:val="Emphasis"/>
        </w:rPr>
        <w:t xml:space="preserve">exploitable </w:t>
      </w:r>
      <w:r w:rsidRPr="008D59B8">
        <w:rPr>
          <w:rStyle w:val="Emphasis"/>
          <w:highlight w:val="cyan"/>
        </w:rPr>
        <w:t>loopholes</w:t>
      </w:r>
      <w:r w:rsidRPr="008D59B8">
        <w:rPr>
          <w:rStyle w:val="StyleUnderline"/>
        </w:rPr>
        <w:t xml:space="preserve">. They may also </w:t>
      </w:r>
      <w:r w:rsidRPr="008D59B8">
        <w:rPr>
          <w:rStyle w:val="Emphasis"/>
        </w:rPr>
        <w:t>not be sufficiently adaptive</w:t>
      </w:r>
      <w:r w:rsidRPr="008D59B8">
        <w:rPr>
          <w:rStyle w:val="StyleUnderline"/>
        </w:rPr>
        <w:t xml:space="preserve"> to allow for the </w:t>
      </w:r>
      <w:r w:rsidRPr="008D59B8">
        <w:rPr>
          <w:rStyle w:val="Emphasis"/>
        </w:rPr>
        <w:t>implementation</w:t>
      </w:r>
      <w:r w:rsidRPr="008D59B8">
        <w:rPr>
          <w:rStyle w:val="StyleUnderline"/>
        </w:rPr>
        <w:t xml:space="preserve"> of </w:t>
      </w:r>
      <w:r w:rsidRPr="008D59B8">
        <w:rPr>
          <w:rStyle w:val="Emphasis"/>
        </w:rPr>
        <w:t>new technologies</w:t>
      </w:r>
      <w:r w:rsidRPr="008D59B8">
        <w:rPr>
          <w:rStyle w:val="StyleUnderline"/>
        </w:rPr>
        <w:t xml:space="preserve"> and even improved </w:t>
      </w:r>
      <w:r w:rsidRPr="008D59B8">
        <w:rPr>
          <w:rStyle w:val="Emphasis"/>
        </w:rPr>
        <w:t>industry standards</w:t>
      </w:r>
      <w:r w:rsidRPr="008D59B8">
        <w:rPr>
          <w:rStyle w:val="StyleUnderline"/>
        </w:rPr>
        <w:t>.</w:t>
      </w:r>
    </w:p>
    <w:p w14:paraId="09CA06E9" w14:textId="33D07163" w:rsidR="007217E2" w:rsidRDefault="007217E2" w:rsidP="007217E2">
      <w:pPr>
        <w:pStyle w:val="Heading3"/>
      </w:pPr>
      <w:r>
        <w:lastRenderedPageBreak/>
        <w:t>AI Inevitable---China---2NC</w:t>
      </w:r>
    </w:p>
    <w:p w14:paraId="5CCBF0EC" w14:textId="3E82514A" w:rsidR="007217E2" w:rsidRDefault="007217E2" w:rsidP="007217E2">
      <w:pPr>
        <w:pStyle w:val="Heading4"/>
      </w:pPr>
      <w:r>
        <w:t xml:space="preserve">[] </w:t>
      </w:r>
      <w:r w:rsidRPr="007217E2">
        <w:rPr>
          <w:u w:val="single"/>
        </w:rPr>
        <w:t>CHINA</w:t>
      </w:r>
      <w:r>
        <w:t>.</w:t>
      </w:r>
    </w:p>
    <w:p w14:paraId="64F645F4" w14:textId="77777777" w:rsidR="007217E2" w:rsidRPr="009B04D2" w:rsidRDefault="007217E2" w:rsidP="007217E2">
      <w:pPr>
        <w:rPr>
          <w:rFonts w:asciiTheme="minorHAnsi" w:hAnsiTheme="minorHAnsi" w:cstheme="minorHAnsi"/>
        </w:rPr>
      </w:pPr>
      <w:r w:rsidRPr="009B04D2">
        <w:rPr>
          <w:rFonts w:asciiTheme="minorHAnsi" w:hAnsiTheme="minorHAnsi" w:cstheme="minorHAnsi"/>
        </w:rPr>
        <w:t xml:space="preserve">James </w:t>
      </w:r>
      <w:r w:rsidRPr="009B04D2">
        <w:rPr>
          <w:rStyle w:val="Style13ptBold"/>
          <w:rFonts w:cstheme="minorHAnsi"/>
        </w:rPr>
        <w:t>Johnson 19</w:t>
      </w:r>
      <w:r w:rsidRPr="009B04D2">
        <w:rPr>
          <w:rFonts w:asciiTheme="minorHAnsi" w:hAnsiTheme="minorHAnsi" w:cstheme="minorHAnsi"/>
        </w:rPr>
        <w:t xml:space="preserve"> {Dr. Johnson holds a Ph.D. in Politics &amp; International Relations from the University of Leicester, an M.A. in Asia-Pacific Studies from the University of Leeds. 4-24-2019. “Artificial intelligence &amp; future warfare: implications for international security.” https://www-tandfonline-com.proxy.lib.umich.edu/doi/full/10.1080/14751798.2019.1600800}//JM</w:t>
      </w:r>
    </w:p>
    <w:p w14:paraId="07806D85" w14:textId="670178C0" w:rsidR="007217E2" w:rsidRDefault="007217E2" w:rsidP="007217E2">
      <w:pPr>
        <w:rPr>
          <w:rFonts w:asciiTheme="minorHAnsi" w:hAnsiTheme="minorHAnsi" w:cstheme="minorHAnsi"/>
          <w:sz w:val="12"/>
        </w:rPr>
      </w:pPr>
      <w:r w:rsidRPr="009B04D2">
        <w:rPr>
          <w:rStyle w:val="StyleUnderline"/>
          <w:rFonts w:asciiTheme="minorHAnsi" w:hAnsiTheme="minorHAnsi" w:cstheme="minorHAnsi"/>
        </w:rPr>
        <w:t>China’s initial approach to AI has been heavily influenced by its assessment of U.S. military initiatives</w:t>
      </w:r>
      <w:r w:rsidRPr="009B04D2">
        <w:rPr>
          <w:rFonts w:asciiTheme="minorHAnsi" w:hAnsiTheme="minorHAnsi" w:cstheme="minorHAnsi"/>
          <w:sz w:val="12"/>
        </w:rPr>
        <w:t>; in particular, those associated with the DoD’s Third Offset Strategy, and more recently, “</w:t>
      </w:r>
      <w:r w:rsidRPr="009B04D2">
        <w:rPr>
          <w:rStyle w:val="StyleUnderline"/>
          <w:rFonts w:asciiTheme="minorHAnsi" w:hAnsiTheme="minorHAnsi" w:cstheme="minorHAnsi"/>
        </w:rPr>
        <w:t>Project Maven</w:t>
      </w:r>
      <w:r w:rsidRPr="009B04D2">
        <w:rPr>
          <w:rFonts w:asciiTheme="minorHAnsi" w:hAnsiTheme="minorHAnsi" w:cstheme="minorHAnsi"/>
          <w:sz w:val="12"/>
        </w:rPr>
        <w:t xml:space="preserve">” (e.g. human-machine collaboration; convolutional neural networks; big-data analytics; machine-learning; human-assisted operations; combat-teaming; and autonomous weapons).108 108. </w:t>
      </w:r>
      <w:r w:rsidRPr="009B04D2">
        <w:rPr>
          <w:rStyle w:val="StyleUnderline"/>
          <w:rFonts w:asciiTheme="minorHAnsi" w:hAnsiTheme="minorHAnsi" w:cstheme="minorHAnsi"/>
          <w:highlight w:val="cyan"/>
        </w:rPr>
        <w:t>China’s</w:t>
      </w:r>
      <w:r w:rsidRPr="009B04D2">
        <w:rPr>
          <w:rStyle w:val="StyleUnderline"/>
          <w:rFonts w:asciiTheme="minorHAnsi" w:hAnsiTheme="minorHAnsi" w:cstheme="minorHAnsi"/>
        </w:rPr>
        <w:t xml:space="preserve"> long-standing approach to </w:t>
      </w:r>
      <w:r w:rsidRPr="009B04D2">
        <w:rPr>
          <w:rStyle w:val="StyleUnderline"/>
          <w:rFonts w:asciiTheme="minorHAnsi" w:hAnsiTheme="minorHAnsi" w:cstheme="minorHAnsi"/>
          <w:highlight w:val="cyan"/>
        </w:rPr>
        <w:t>military innovation</w:t>
      </w:r>
      <w:r w:rsidRPr="009B04D2">
        <w:rPr>
          <w:rStyle w:val="StyleUnderline"/>
          <w:rFonts w:asciiTheme="minorHAnsi" w:hAnsiTheme="minorHAnsi" w:cstheme="minorHAnsi"/>
        </w:rPr>
        <w:t xml:space="preserve"> has been based on </w:t>
      </w:r>
      <w:r w:rsidRPr="009B04D2">
        <w:rPr>
          <w:rStyle w:val="StyleUnderline"/>
          <w:rFonts w:asciiTheme="minorHAnsi" w:hAnsiTheme="minorHAnsi" w:cstheme="minorHAnsi"/>
          <w:highlight w:val="cyan"/>
        </w:rPr>
        <w:t>a “leap-frogging” strategy; designed to encourage civil-military collaboration</w:t>
      </w:r>
      <w:r w:rsidRPr="009B04D2">
        <w:rPr>
          <w:rStyle w:val="StyleUnderline"/>
          <w:rFonts w:asciiTheme="minorHAnsi" w:hAnsiTheme="minorHAnsi" w:cstheme="minorHAnsi"/>
        </w:rPr>
        <w:t xml:space="preserve"> in the development of dual-use asymmetric capabilities</w:t>
      </w:r>
      <w:r w:rsidRPr="009B04D2">
        <w:rPr>
          <w:rFonts w:asciiTheme="minorHAnsi" w:hAnsiTheme="minorHAnsi" w:cstheme="minorHAnsi"/>
          <w:sz w:val="12"/>
        </w:rPr>
        <w:t xml:space="preserve">. View all notes As China’s approach to AI matures, however, it will more likely align closer with the People’s Liberation Army’s (PLA’s) unique organisational, command and control, and strategic cultural traditions.109 109. Johnson, The US-China Military and Defense Relationship during the Obama Presidency, chap. 4. View all notes Beijing, like the U.S., has yet to formally articulate a coherent strategic framework, operational concepts, or the establishment of institutions and mechanisms to support the use of AI for warfighting.110 110. For a recent study on Chinese approaches to weapon system-related operational concepts see, Jeffrey Engstrom, Systems confrontation and system destruction warfare (Santa Monica: RAND Corporation, 2018). View all notes That said, the intensity of discussion and research within the PLA surrounding military-use AI is indicative of the high-level importance attached to this ubiquitous dual-use technology.111 111. ‘National People’s Congress Representative Liu Guozhi: </w:t>
      </w:r>
      <w:r w:rsidRPr="009B04D2">
        <w:rPr>
          <w:rStyle w:val="StyleUnderline"/>
          <w:rFonts w:asciiTheme="minorHAnsi" w:hAnsiTheme="minorHAnsi" w:cstheme="minorHAnsi"/>
        </w:rPr>
        <w:t>Artificial Intelligence Will Accelerate the Process of Military Transformation</w:t>
      </w:r>
      <w:r w:rsidRPr="009B04D2">
        <w:rPr>
          <w:rFonts w:asciiTheme="minorHAnsi" w:hAnsiTheme="minorHAnsi" w:cstheme="minorHAnsi"/>
          <w:sz w:val="12"/>
        </w:rPr>
        <w:t xml:space="preserve">’, PLA Daily, March 7, 2017, http://jz.chinamil.com.cn/zhuanti/content/2017-03/07/content_7517615.htm/. View all notes As China and the U.S. internalise these emerging technological trends, it is likely that each side will conceptualise them very differently. Scholarship on military innovation has demonstrated that – with the possible exception of nuclear weapons – technological innovation alone rarely causes the military balance to shift; rather how militaries employ a technology usually proves critical.112 112. See, Barry R. Posen, The sources of military doctrine: France, Britain, and Germany between the world wars (Ithaca: Cornell Studies in Security Affairs, 1986). View all notes A major cause for concern is that if the many national, cultural, and normative differences that separate Sino-American approaches to military innovation are reflected in the software used to teach AI programmes, the resultant prejudices and preferences might become baked into the weapon systems they support. 113 113. For example, Microsoft’s racist “Chatbot Tay” is the most infamous example of this kind of prejudice displayed based on the data and parameters used by developers. View all notes As a corollary, </w:t>
      </w:r>
      <w:r w:rsidRPr="009B04D2">
        <w:rPr>
          <w:rStyle w:val="StyleUnderline"/>
          <w:rFonts w:asciiTheme="minorHAnsi" w:hAnsiTheme="minorHAnsi" w:cstheme="minorHAnsi"/>
        </w:rPr>
        <w:t>even if AI systems are designed to produce bias-free analysis, human bias inherent in data sampling, sensor types, and other uncontrollable factors, might nonetheless result in subjective decision-mak</w:t>
      </w:r>
      <w:r w:rsidRPr="009B04D2">
        <w:rPr>
          <w:rFonts w:asciiTheme="minorHAnsi" w:hAnsiTheme="minorHAnsi" w:cstheme="minorHAnsi"/>
          <w:sz w:val="12"/>
        </w:rPr>
        <w:t>ing.114 114. However, if future AI is able to collect and categorise its own data via sensors, then the susceptibility of machines to human biases will likely decrease. For a history of AI and the military see, Ayoub and Payne, ‘Strategy in the Age of Artificial Intelligence’, 793–819. View all notes Under crisis and conflict conditions, th</w:t>
      </w:r>
      <w:r w:rsidRPr="009B04D2">
        <w:rPr>
          <w:rStyle w:val="StyleUnderline"/>
          <w:rFonts w:asciiTheme="minorHAnsi" w:hAnsiTheme="minorHAnsi" w:cstheme="minorHAnsi"/>
        </w:rPr>
        <w:t xml:space="preserve">ese kinds of cognitive biases might exacerbate underlying U.S.-China mutual mistrust, suspicion, and misperceptions. </w:t>
      </w:r>
      <w:r w:rsidRPr="009B04D2">
        <w:rPr>
          <w:rStyle w:val="StyleUnderline"/>
          <w:rFonts w:asciiTheme="minorHAnsi" w:hAnsiTheme="minorHAnsi" w:cstheme="minorHAnsi"/>
          <w:highlight w:val="cyan"/>
        </w:rPr>
        <w:t>In the race to innovate in AI, uncertainti</w:t>
      </w:r>
      <w:r w:rsidRPr="009B04D2">
        <w:rPr>
          <w:rStyle w:val="StyleUnderline"/>
          <w:rFonts w:asciiTheme="minorHAnsi" w:hAnsiTheme="minorHAnsi" w:cstheme="minorHAnsi"/>
        </w:rPr>
        <w:t>es surrounding U.S and China progress</w:t>
      </w:r>
      <w:r w:rsidRPr="009B04D2">
        <w:rPr>
          <w:rFonts w:asciiTheme="minorHAnsi" w:hAnsiTheme="minorHAnsi" w:cstheme="minorHAnsi"/>
          <w:sz w:val="12"/>
        </w:rPr>
        <w:t xml:space="preserve"> (and setbacks) </w:t>
      </w:r>
      <w:r w:rsidRPr="009B04D2">
        <w:rPr>
          <w:rStyle w:val="StyleUnderline"/>
          <w:rFonts w:asciiTheme="minorHAnsi" w:hAnsiTheme="minorHAnsi" w:cstheme="minorHAnsi"/>
          <w:highlight w:val="cyan"/>
        </w:rPr>
        <w:t>will have</w:t>
      </w:r>
      <w:r w:rsidRPr="009B04D2">
        <w:rPr>
          <w:rFonts w:asciiTheme="minorHAnsi" w:hAnsiTheme="minorHAnsi" w:cstheme="minorHAnsi"/>
          <w:sz w:val="12"/>
        </w:rPr>
        <w:t xml:space="preserve"> profound and potentially </w:t>
      </w:r>
      <w:r w:rsidRPr="009B04D2">
        <w:rPr>
          <w:rStyle w:val="Emphasis"/>
          <w:rFonts w:asciiTheme="minorHAnsi" w:hAnsiTheme="minorHAnsi" w:cstheme="minorHAnsi"/>
          <w:highlight w:val="cyan"/>
        </w:rPr>
        <w:t>destabilising implications</w:t>
      </w:r>
      <w:r w:rsidRPr="009B04D2">
        <w:rPr>
          <w:rFonts w:asciiTheme="minorHAnsi" w:hAnsiTheme="minorHAnsi" w:cstheme="minorHAnsi"/>
          <w:sz w:val="12"/>
        </w:rPr>
        <w:t xml:space="preserve"> for the strategic balance.115 115. China and the United have developed the capability to leverage AI to achieve asymmetric combat advantages, but its employment will also introduce certain vulnerabilities. Moreover, there will likely be continued obstacles to the effective sharing, acquisition, and fielding of AI systems for military applications. View all notes </w:t>
      </w:r>
      <w:r w:rsidRPr="009B04D2">
        <w:rPr>
          <w:rStyle w:val="StyleUnderline"/>
          <w:rFonts w:asciiTheme="minorHAnsi" w:hAnsiTheme="minorHAnsi" w:cstheme="minorHAnsi"/>
        </w:rPr>
        <w:t xml:space="preserve">For now, at least, </w:t>
      </w:r>
      <w:r w:rsidRPr="009B04D2">
        <w:rPr>
          <w:rStyle w:val="StyleUnderline"/>
          <w:rFonts w:asciiTheme="minorHAnsi" w:hAnsiTheme="minorHAnsi" w:cstheme="minorHAnsi"/>
          <w:highlight w:val="cyan"/>
        </w:rPr>
        <w:t>the U.S. retains the upper-hand in AI innovation</w:t>
      </w:r>
      <w:r w:rsidRPr="009B04D2">
        <w:rPr>
          <w:rFonts w:asciiTheme="minorHAnsi" w:hAnsiTheme="minorHAnsi" w:cstheme="minorHAnsi"/>
          <w:sz w:val="12"/>
        </w:rPr>
        <w:t xml:space="preserve">,116 116. The U.S. leads China in the number of AI patent applications, the number of AI-related organisations, the amount of funding provided, </w:t>
      </w:r>
      <w:r w:rsidRPr="009B04D2">
        <w:rPr>
          <w:rStyle w:val="StyleUnderline"/>
          <w:rFonts w:asciiTheme="minorHAnsi" w:hAnsiTheme="minorHAnsi" w:cstheme="minorHAnsi"/>
        </w:rPr>
        <w:t>but China is quickly closing this gap.</w:t>
      </w:r>
      <w:r w:rsidRPr="009B04D2">
        <w:rPr>
          <w:rFonts w:asciiTheme="minorHAnsi" w:hAnsiTheme="minorHAnsi" w:cstheme="minorHAnsi"/>
          <w:sz w:val="12"/>
        </w:rPr>
        <w:t xml:space="preserve"> View all notes but in this emerging innovation arms-race, </w:t>
      </w:r>
      <w:r w:rsidRPr="009B04D2">
        <w:rPr>
          <w:rStyle w:val="Emphasis"/>
          <w:rFonts w:asciiTheme="minorHAnsi" w:hAnsiTheme="minorHAnsi" w:cstheme="minorHAnsi"/>
        </w:rPr>
        <w:t xml:space="preserve">China is no longer the inferior party. Instead, </w:t>
      </w:r>
      <w:r w:rsidRPr="009B04D2">
        <w:rPr>
          <w:rStyle w:val="Emphasis"/>
          <w:rFonts w:asciiTheme="minorHAnsi" w:hAnsiTheme="minorHAnsi" w:cstheme="minorHAnsi"/>
          <w:highlight w:val="cyan"/>
        </w:rPr>
        <w:t>China is fast becoming a true peer-competitor</w:t>
      </w:r>
      <w:r w:rsidRPr="009B04D2">
        <w:rPr>
          <w:rStyle w:val="Emphasis"/>
          <w:rFonts w:asciiTheme="minorHAnsi" w:hAnsiTheme="minorHAnsi" w:cstheme="minorHAnsi"/>
        </w:rPr>
        <w:t xml:space="preserve"> in AI </w:t>
      </w:r>
      <w:r w:rsidRPr="009B04D2">
        <w:rPr>
          <w:rStyle w:val="Emphasis"/>
          <w:rFonts w:asciiTheme="minorHAnsi" w:hAnsiTheme="minorHAnsi" w:cstheme="minorHAnsi"/>
          <w:highlight w:val="cyan"/>
        </w:rPr>
        <w:t>and is expected t</w:t>
      </w:r>
      <w:r w:rsidRPr="009B04D2">
        <w:rPr>
          <w:rStyle w:val="Emphasis"/>
          <w:rFonts w:asciiTheme="minorHAnsi" w:hAnsiTheme="minorHAnsi" w:cstheme="minorHAnsi"/>
        </w:rPr>
        <w:t xml:space="preserve">o soon </w:t>
      </w:r>
      <w:r w:rsidRPr="009B04D2">
        <w:rPr>
          <w:rStyle w:val="Emphasis"/>
          <w:rFonts w:asciiTheme="minorHAnsi" w:hAnsiTheme="minorHAnsi" w:cstheme="minorHAnsi"/>
          <w:highlight w:val="cyan"/>
        </w:rPr>
        <w:t>overtake the U.S.</w:t>
      </w:r>
      <w:r w:rsidRPr="009B04D2">
        <w:rPr>
          <w:rStyle w:val="StyleUnderline"/>
          <w:rFonts w:asciiTheme="minorHAnsi" w:hAnsiTheme="minorHAnsi" w:cstheme="minorHAnsi"/>
        </w:rPr>
        <w:t xml:space="preserve"> in this emerging strategic domain</w:t>
      </w:r>
      <w:r w:rsidRPr="009B04D2">
        <w:rPr>
          <w:rFonts w:asciiTheme="minorHAnsi" w:hAnsiTheme="minorHAnsi" w:cstheme="minorHAnsi"/>
          <w:sz w:val="12"/>
        </w:rPr>
        <w:t xml:space="preserve">.117 117. International Institute for Strategic Studies (IISS), The Military Balance, 2018 (London: IISS, 2018), 10–3. View all notes By its own estimates, </w:t>
      </w:r>
      <w:r w:rsidRPr="009B04D2">
        <w:rPr>
          <w:rStyle w:val="StyleUnderline"/>
          <w:rFonts w:asciiTheme="minorHAnsi" w:hAnsiTheme="minorHAnsi" w:cstheme="minorHAnsi"/>
        </w:rPr>
        <w:t>Beijing has set 2020 as a target to achieve “major breakthroughs in a series of landmark AI products”, and to establish an “international competitive advantage” in the development of dual-use technologies and applications – especially those which target the United States</w:t>
      </w:r>
      <w:r w:rsidRPr="009B04D2">
        <w:rPr>
          <w:rFonts w:asciiTheme="minorHAnsi" w:hAnsiTheme="minorHAnsi" w:cstheme="minorHAnsi"/>
          <w:sz w:val="12"/>
        </w:rPr>
        <w:t xml:space="preserve">.118 118. From 2014, </w:t>
      </w:r>
      <w:r w:rsidRPr="009B04D2">
        <w:rPr>
          <w:rStyle w:val="StyleUnderline"/>
          <w:rFonts w:asciiTheme="minorHAnsi" w:hAnsiTheme="minorHAnsi" w:cstheme="minorHAnsi"/>
        </w:rPr>
        <w:t>China has surpassed the United States in the output of published research papers on deep learning - by circa 20 per cent</w:t>
      </w:r>
      <w:r w:rsidRPr="009B04D2">
        <w:rPr>
          <w:rFonts w:asciiTheme="minorHAnsi" w:hAnsiTheme="minorHAnsi" w:cstheme="minorHAnsi"/>
          <w:sz w:val="12"/>
        </w:rPr>
        <w:t xml:space="preserve"> in 2016 alone. While increases in the quantity of AI-related publications do not necessarily correspond to advances in quality, this trajectory nonetheless, clearly demonstrates that China is resolutely committed to its AI development agenda. View all notes To be sure, </w:t>
      </w:r>
      <w:r w:rsidRPr="009B04D2">
        <w:rPr>
          <w:rStyle w:val="StyleUnderline"/>
          <w:rFonts w:asciiTheme="minorHAnsi" w:hAnsiTheme="minorHAnsi" w:cstheme="minorHAnsi"/>
        </w:rPr>
        <w:t>China’s innovation ambitions could be expedited by a fundamental mismatch</w:t>
      </w:r>
      <w:r w:rsidRPr="009B04D2">
        <w:rPr>
          <w:rFonts w:asciiTheme="minorHAnsi" w:hAnsiTheme="minorHAnsi" w:cstheme="minorHAnsi"/>
          <w:sz w:val="12"/>
        </w:rPr>
        <w:t xml:space="preserve"> (even dissonance) </w:t>
      </w:r>
      <w:r w:rsidRPr="009B04D2">
        <w:rPr>
          <w:rStyle w:val="StyleUnderline"/>
          <w:rFonts w:asciiTheme="minorHAnsi" w:hAnsiTheme="minorHAnsi" w:cstheme="minorHAnsi"/>
        </w:rPr>
        <w:t>analysts</w:t>
      </w:r>
      <w:r w:rsidRPr="009B04D2">
        <w:rPr>
          <w:rFonts w:asciiTheme="minorHAnsi" w:hAnsiTheme="minorHAnsi" w:cstheme="minorHAnsi"/>
          <w:sz w:val="12"/>
        </w:rPr>
        <w:t xml:space="preserve"> have </w:t>
      </w:r>
      <w:r w:rsidRPr="009B04D2">
        <w:rPr>
          <w:rStyle w:val="StyleUnderline"/>
          <w:rFonts w:asciiTheme="minorHAnsi" w:hAnsiTheme="minorHAnsi" w:cstheme="minorHAnsi"/>
        </w:rPr>
        <w:t>identified</w:t>
      </w:r>
      <w:r w:rsidRPr="009B04D2">
        <w:rPr>
          <w:rFonts w:asciiTheme="minorHAnsi" w:hAnsiTheme="minorHAnsi" w:cstheme="minorHAnsi"/>
          <w:sz w:val="12"/>
        </w:rPr>
        <w:t xml:space="preserve"> between the rapid pace of commercial innovation and </w:t>
      </w:r>
      <w:r w:rsidRPr="009B04D2">
        <w:rPr>
          <w:rStyle w:val="StyleUnderline"/>
          <w:rFonts w:asciiTheme="minorHAnsi" w:hAnsiTheme="minorHAnsi" w:cstheme="minorHAnsi"/>
        </w:rPr>
        <w:t>academic research into AI and the lagging timescales and assumptions that underpin the Pentagon’s existing procurement processes</w:t>
      </w:r>
      <w:r w:rsidRPr="009B04D2">
        <w:rPr>
          <w:rFonts w:asciiTheme="minorHAnsi" w:hAnsiTheme="minorHAnsi" w:cstheme="minorHAnsi"/>
          <w:sz w:val="12"/>
        </w:rPr>
        <w:t xml:space="preserve"> and practices.119 119. Andrew Ilachinski, AI, Robots, and Swarms - Issues, Questions, and Recommended Studies (Washington: CNA Analysis and Solutions, 2017), xiv. View all notes Chinese centralised planning, socialist market economy, and in particular, a vast pool of data-sets, could offer </w:t>
      </w:r>
      <w:r w:rsidRPr="009B04D2">
        <w:rPr>
          <w:rStyle w:val="StyleUnderline"/>
          <w:rFonts w:asciiTheme="minorHAnsi" w:hAnsiTheme="minorHAnsi" w:cstheme="minorHAnsi"/>
        </w:rPr>
        <w:t>Beijing significant scope to leverage China’s market forces and human capital to realise its “civil-military fusion” objective</w:t>
      </w:r>
      <w:r w:rsidRPr="009B04D2">
        <w:rPr>
          <w:rFonts w:asciiTheme="minorHAnsi" w:hAnsiTheme="minorHAnsi" w:cstheme="minorHAnsi"/>
          <w:sz w:val="12"/>
        </w:rPr>
        <w:t xml:space="preserve"> in AI.120 120. Beijing’s approach to AI is, however, far from perfect. </w:t>
      </w:r>
      <w:r w:rsidRPr="009B04D2">
        <w:rPr>
          <w:rStyle w:val="StyleUnderline"/>
          <w:rFonts w:asciiTheme="minorHAnsi" w:hAnsiTheme="minorHAnsi" w:cstheme="minorHAnsi"/>
        </w:rPr>
        <w:t xml:space="preserve">Chinese state-led resource management characterised as </w:t>
      </w:r>
      <w:r w:rsidRPr="009B04D2">
        <w:rPr>
          <w:rFonts w:asciiTheme="minorHAnsi" w:hAnsiTheme="minorHAnsi" w:cstheme="minorHAnsi"/>
          <w:sz w:val="12"/>
        </w:rPr>
        <w:t xml:space="preserve">inefficient and intrinsically </w:t>
      </w:r>
      <w:r w:rsidRPr="009B04D2">
        <w:rPr>
          <w:rStyle w:val="StyleUnderline"/>
          <w:rFonts w:asciiTheme="minorHAnsi" w:hAnsiTheme="minorHAnsi" w:cstheme="minorHAnsi"/>
        </w:rPr>
        <w:t>corrupt</w:t>
      </w:r>
      <w:r w:rsidRPr="009B04D2">
        <w:rPr>
          <w:rFonts w:asciiTheme="minorHAnsi" w:hAnsiTheme="minorHAnsi" w:cstheme="minorHAnsi"/>
          <w:sz w:val="12"/>
        </w:rPr>
        <w:t xml:space="preserve"> (with government-favoured research institutions receiving a disproportionate share of state-funding) might cause the government to misallocate resources, over-invest in non-productive and poorly </w:t>
      </w:r>
      <w:r w:rsidRPr="009B04D2">
        <w:rPr>
          <w:rFonts w:asciiTheme="minorHAnsi" w:hAnsiTheme="minorHAnsi" w:cstheme="minorHAnsi"/>
          <w:sz w:val="12"/>
        </w:rPr>
        <w:lastRenderedPageBreak/>
        <w:t xml:space="preserve">conceptualised AI projects. View all notes While </w:t>
      </w:r>
      <w:r w:rsidRPr="009B04D2">
        <w:rPr>
          <w:rStyle w:val="Emphasis"/>
          <w:rFonts w:asciiTheme="minorHAnsi" w:hAnsiTheme="minorHAnsi" w:cstheme="minorHAnsi"/>
          <w:highlight w:val="cyan"/>
        </w:rPr>
        <w:t>vast data is</w:t>
      </w:r>
      <w:r w:rsidRPr="009B04D2">
        <w:rPr>
          <w:rStyle w:val="Emphasis"/>
          <w:rFonts w:asciiTheme="minorHAnsi" w:hAnsiTheme="minorHAnsi" w:cstheme="minorHAnsi"/>
        </w:rPr>
        <w:t xml:space="preserve"> clearly </w:t>
      </w:r>
      <w:r w:rsidRPr="009B04D2">
        <w:rPr>
          <w:rStyle w:val="Emphasis"/>
          <w:rFonts w:asciiTheme="minorHAnsi" w:hAnsiTheme="minorHAnsi" w:cstheme="minorHAnsi"/>
          <w:highlight w:val="cyan"/>
        </w:rPr>
        <w:t>an advantage</w:t>
      </w:r>
      <w:r w:rsidRPr="009B04D2">
        <w:rPr>
          <w:rFonts w:asciiTheme="minorHAnsi" w:hAnsiTheme="minorHAnsi" w:cstheme="minorHAnsi"/>
          <w:sz w:val="12"/>
        </w:rPr>
        <w:t xml:space="preserve">, however, it remains an open question whether China’s </w:t>
      </w:r>
      <w:r w:rsidRPr="009B04D2">
        <w:rPr>
          <w:rStyle w:val="StyleUnderline"/>
          <w:rFonts w:asciiTheme="minorHAnsi" w:hAnsiTheme="minorHAnsi" w:cstheme="minorHAnsi"/>
        </w:rPr>
        <w:t>national strategic planning, and socialist market economy</w:t>
      </w:r>
      <w:r w:rsidRPr="009B04D2">
        <w:rPr>
          <w:rFonts w:asciiTheme="minorHAnsi" w:hAnsiTheme="minorHAnsi" w:cstheme="minorHAnsi"/>
          <w:sz w:val="12"/>
        </w:rPr>
        <w:t xml:space="preserve"> will prove advantageous in the development of AI. According to a recent report, </w:t>
      </w:r>
      <w:r w:rsidRPr="009B04D2">
        <w:rPr>
          <w:rStyle w:val="StyleUnderline"/>
          <w:rFonts w:asciiTheme="minorHAnsi" w:hAnsiTheme="minorHAnsi" w:cstheme="minorHAnsi"/>
        </w:rPr>
        <w:t>China is on track to possess twenty per cent of the world’s entire data by 2020 – and thirty per cent by 2030</w:t>
      </w:r>
      <w:r w:rsidRPr="009B04D2">
        <w:rPr>
          <w:rFonts w:asciiTheme="minorHAnsi" w:hAnsiTheme="minorHAnsi" w:cstheme="minorHAnsi"/>
          <w:sz w:val="12"/>
        </w:rPr>
        <w:t xml:space="preserve">.121 121. In contrast, between 2012–2017 U.S. DoD expenditure on AI-related contracts was relatively flat. Govini, ‘Department of Defense Artificial Intelligence, Big Data, and Cloud Taxonomy’, December 3, 2017, 9, http://www.govini/home/insights/. View all notes The head of the U.S. DoD’s Strategic Capabilities Office, William Roper, highlighted the pivotal role the accumulation of, and competition for, information for machine learning will play in future warfare. Roper stated: “It’s wealth and fuel. Your data keeps working for you. You stockpile the most data that you can and train that to teach and train autonomous systems”.122 122. Patrick Tucker, ‘The Next Big War Will Turn on AI, Says US Secret-Weapons Czar’, Defense One, 28, March 2017, https://www.defenseone.com/technology/2017/03/next-big-war-will-turn-ai-says-pentagons-secret-weapons-czar/136537/. View all notes In contrast to the nuclear arms race that defined the Cold War-era, </w:t>
      </w:r>
      <w:r w:rsidRPr="009B04D2">
        <w:rPr>
          <w:rStyle w:val="StyleUnderline"/>
          <w:rFonts w:asciiTheme="minorHAnsi" w:hAnsiTheme="minorHAnsi" w:cstheme="minorHAnsi"/>
        </w:rPr>
        <w:t>states competing in the AI arms race will be less concerned with sustaining the qualitative and quantitative lead in warheads, but instead will be more concerned with maintaining information superiority – to feed machine-learning algorithms</w:t>
      </w:r>
      <w:r w:rsidRPr="009B04D2">
        <w:rPr>
          <w:rFonts w:asciiTheme="minorHAnsi" w:hAnsiTheme="minorHAnsi" w:cstheme="minorHAnsi"/>
          <w:sz w:val="12"/>
        </w:rPr>
        <w:t xml:space="preserve">.123 123. Sharikov, ‘Artificial intelligence, cyberattack, and nuclear weapons - A dangerous combination’, 370. View all notes Chinese President Xi Jinping recently stated that AI, “big data”, cloud storage, cyberspace, and quantum communications were amongst the “liveliest and most promising areas for civil-military fusion”, and towards this end, he pledged additional state support and resources.124 124. For example, in collaboration with Baidu, Beijing established a “National Engineering Laboratory of Deep Learning Technology” initiative. Robin Li, ‘China brain project seeks military funding as Baidu makes artificial intelligence plans’, South China Morning Post, 3 March, 2015, https://www.scmp.com/lifestyle/article/1728422/china-brain-project-seeks-military-funding-baidu-makes-artificial. View all notes In contrast, the increasingly strained relationship between the Trump administration and Silicon Valley will likely pose additional challenges to this critical partnership in the development of AI technologies for the U.S. military.125 125. For example, when Google acquired DeepMind it specifically prohibited the use of its research for military purposes. Loren DeJonge Schulman, Alexandra Sander, and Madeline Christian, ‘The Rocky Relationship Between Washington &amp; Silicon Valley: Clearing the Path to Improved Collaboration’, (Washington: CNAS, July 2015). View all notes Following a recent high-profile backlash from employees at Google, the company recently announced that it would discontinue its work with the Pentagon on Project Maven.126 126. Jeremy White, ‘Google Pledges not to work on weapons after Project Maven backlash’, The Independent, 7 June, 2018, https://www.independent.co.uk/life-style/gadgets-and-tech/news/google-ai-weapons-military-project-maven-sundar-pichai-blog-post-a8388731.html. View all notes </w:t>
      </w:r>
      <w:r w:rsidRPr="009B04D2">
        <w:rPr>
          <w:rStyle w:val="StyleUnderline"/>
          <w:rFonts w:asciiTheme="minorHAnsi" w:hAnsiTheme="minorHAnsi" w:cstheme="minorHAnsi"/>
        </w:rPr>
        <w:t xml:space="preserve">As a first mover AI-power, therefore, </w:t>
      </w:r>
      <w:r w:rsidRPr="009B04D2">
        <w:rPr>
          <w:rStyle w:val="StyleUnderline"/>
          <w:rFonts w:asciiTheme="minorHAnsi" w:hAnsiTheme="minorHAnsi" w:cstheme="minorHAnsi"/>
          <w:highlight w:val="cyan"/>
        </w:rPr>
        <w:t>China will</w:t>
      </w:r>
      <w:r w:rsidRPr="009B04D2">
        <w:rPr>
          <w:rStyle w:val="StyleUnderline"/>
          <w:rFonts w:asciiTheme="minorHAnsi" w:hAnsiTheme="minorHAnsi" w:cstheme="minorHAnsi"/>
        </w:rPr>
        <w:t xml:space="preserve"> likely </w:t>
      </w:r>
      <w:r w:rsidRPr="009B04D2">
        <w:rPr>
          <w:rStyle w:val="StyleUnderline"/>
          <w:rFonts w:asciiTheme="minorHAnsi" w:hAnsiTheme="minorHAnsi" w:cstheme="minorHAnsi"/>
          <w:highlight w:val="cyan"/>
        </w:rPr>
        <w:t>chart a course to be at the vanguard in the development of technical standards</w:t>
      </w:r>
      <w:r w:rsidRPr="009B04D2">
        <w:rPr>
          <w:rStyle w:val="StyleUnderline"/>
          <w:rFonts w:asciiTheme="minorHAnsi" w:hAnsiTheme="minorHAnsi" w:cstheme="minorHAnsi"/>
        </w:rPr>
        <w:t xml:space="preserve">, mechanisms, </w:t>
      </w:r>
      <w:r w:rsidRPr="009B04D2">
        <w:rPr>
          <w:rStyle w:val="StyleUnderline"/>
          <w:rFonts w:asciiTheme="minorHAnsi" w:hAnsiTheme="minorHAnsi" w:cstheme="minorHAnsi"/>
          <w:highlight w:val="cyan"/>
        </w:rPr>
        <w:t>and governance of AI</w:t>
      </w:r>
      <w:r w:rsidRPr="009B04D2">
        <w:rPr>
          <w:rStyle w:val="StyleUnderline"/>
          <w:rFonts w:asciiTheme="minorHAnsi" w:hAnsiTheme="minorHAnsi" w:cstheme="minorHAnsi"/>
        </w:rPr>
        <w:t xml:space="preserve"> </w:t>
      </w:r>
      <w:r w:rsidRPr="009B04D2">
        <w:rPr>
          <w:rFonts w:asciiTheme="minorHAnsi" w:hAnsiTheme="minorHAnsi" w:cstheme="minorHAnsi"/>
          <w:sz w:val="12"/>
        </w:rPr>
        <w:t xml:space="preserve">that will likely strengthen the competitiveness and quality of China’s military capabilities.127 127. </w:t>
      </w:r>
      <w:r w:rsidRPr="009B04D2">
        <w:rPr>
          <w:rStyle w:val="StyleUnderline"/>
          <w:rFonts w:asciiTheme="minorHAnsi" w:hAnsiTheme="minorHAnsi" w:cstheme="minorHAnsi"/>
          <w:highlight w:val="cyan"/>
        </w:rPr>
        <w:t xml:space="preserve">Given the lack of empirical open-sources </w:t>
      </w:r>
      <w:r w:rsidRPr="009B04D2">
        <w:rPr>
          <w:rStyle w:val="StyleUnderline"/>
          <w:rFonts w:asciiTheme="minorHAnsi" w:hAnsiTheme="minorHAnsi" w:cstheme="minorHAnsi"/>
        </w:rPr>
        <w:t xml:space="preserve">that relates to </w:t>
      </w:r>
      <w:r w:rsidRPr="009B04D2">
        <w:rPr>
          <w:rStyle w:val="StyleUnderline"/>
          <w:rFonts w:asciiTheme="minorHAnsi" w:hAnsiTheme="minorHAnsi" w:cstheme="minorHAnsi"/>
          <w:highlight w:val="cyan"/>
        </w:rPr>
        <w:t>Chinese view on military applications of AI</w:t>
      </w:r>
      <w:r w:rsidRPr="009B04D2">
        <w:rPr>
          <w:rStyle w:val="StyleUnderline"/>
          <w:rFonts w:asciiTheme="minorHAnsi" w:hAnsiTheme="minorHAnsi" w:cstheme="minorHAnsi"/>
        </w:rPr>
        <w:t xml:space="preserve">, this paper highlights some of the key observable trends, and proffers areas for future research that </w:t>
      </w:r>
      <w:r w:rsidRPr="009B04D2">
        <w:rPr>
          <w:rStyle w:val="StyleUnderline"/>
          <w:rFonts w:asciiTheme="minorHAnsi" w:hAnsiTheme="minorHAnsi" w:cstheme="minorHAnsi"/>
          <w:highlight w:val="cyan"/>
        </w:rPr>
        <w:t>relates to these issues</w:t>
      </w:r>
      <w:r w:rsidRPr="009B04D2">
        <w:rPr>
          <w:rFonts w:asciiTheme="minorHAnsi" w:hAnsiTheme="minorHAnsi" w:cstheme="minorHAnsi"/>
          <w:sz w:val="12"/>
        </w:rPr>
        <w:t>. View all notes China’s early approach to AI suggests a wide-reaching conceptualisation that the PLA will synthesise into its entire force structure; to support future “intelligentised” operations, and seise the “commanding heights” of future strategic competition.128 128. ‘National People’s Congress Representative Liu Guozhi: Artificial Intelligence Will Accelerate the Process of Military Transformation’, PLA Daily, March, http://jz.chinamil.com.cn/zhuanti/content/2017-03/07/content_7517615.htm/. View all notes Specifically, Chinese researchers have focused on AI applications for war-gaming, training, command and control, intelligence analysis, and augmenting autonomous weapons systems.129 129. Shou Xiaosong, ed., The Science of Military Strategy, 3rd ed. (Beijing: Military Science Press, 2013). View all notes President Xi’s “One Belt One Road”, and the virtual dimension the “digital Silk Road”, are high-level efforts designed to ensure that the mechanisms, co-ordination, and support for this agenda will become increasingly normalised.130 130. China’s recent five-year plan reportedly committed over USD$100 billion to AI. Moreover, as China moves forward with its One Belt One Road related projects that extend to potentially more than eighty countries AI would become an integral part of these international infrastructure projects. Wenyuan Wu, ‘China’s Digital Silk Road: Pitfalls Among High Hopes’, The Diplomat, 3 November, 2017, https://thediplomat.com/2017/11/chinas-digital-silk-road-pitfalls-among-high-hopes/. View all notes Moreover, in 2017 Xi explicitly called for the acceleration of the military “intelligentisation” agenda, to better prepare China for future warfare against a near-peer adversary like the United States.131 131. ‘Xi Jinping’s Report at the 19th Chinese Communist Party National Congress’, Xinhua, October 27, 2017, http://www.china.com.cn/19da/2017-10/27/content_41805113_3.htm. View all notes China’s pursuit of AI (especially dual-use capabilities) will fuel the perception (accurate or otherwise) in Washington that Beijing is intent on exploiting this strategically critical technology to fulfil its broader revisionist goals. Despite a brief pause in the development of the U.S.’s AI strategic roadmap, the White House recently announced the creation of a new committee of AI experts to advise it on policy choices.132 132. Aaron Boyd, ‘White House Announces Select Committee of Federal AI Experts’, Nextgov, May 10, 2018, https://www.nextgov.com/emerging-tech/2018/05/white-house-announces-select-committee-federal-ai-experts/148123/. View all notes In 2017, following the recommendation of the Committee on Foreign Investment in the U.S., President Trump blocked a Chinese firm from acquiring Lattice Semiconductor; a company that manufactures chips critical in the operation of AI applications.133 133. Ana Swanson, ‘Trump Blocks China-Backed Bid to Buy U.S. Chip Maker’, The New York Times, September 13, 2017, https://www.nytimes.com/2017/09/13/business/trump-lattice-semiconductor-china.html. View all notes This action typifies a broader concern that synergies created by China’s civil-military fusion strategy could allow the technology, expertise, and intellectual property shared between American and Chinese commercial entities to be transferred to the PLA.134 134. Bartholomew and Shea, U.S.-China Economic and Security Review Commission - 2017 Annual Report, 507. View all notes Though Chinese strategic writings have emphasised the importance of human-machine collaboration and teaming (or keeping humans “in the loop”),135 135. “</w:t>
      </w:r>
      <w:r w:rsidRPr="009B04D2">
        <w:rPr>
          <w:rStyle w:val="StyleUnderline"/>
          <w:rFonts w:asciiTheme="minorHAnsi" w:hAnsiTheme="minorHAnsi" w:cstheme="minorHAnsi"/>
        </w:rPr>
        <w:t>Keeping humans in the loop” refers to maintaining human control of autonomous weapons; both in the design of the rules that govern these systems, and the execution of those rules when firing</w:t>
      </w:r>
      <w:r w:rsidRPr="009B04D2">
        <w:rPr>
          <w:rFonts w:asciiTheme="minorHAnsi" w:hAnsiTheme="minorHAnsi" w:cstheme="minorHAnsi"/>
          <w:sz w:val="12"/>
        </w:rPr>
        <w:t xml:space="preserve">. That said, human decision-making and automation are not necessarily mutually exclusive. For example, the human-machine teaming cognitive design envisaged by the Pentagon, in theory at least, could leverage the predictability, reliability, and speed of full-automation while retaining the robustness and flexibility of human intelligence. View all notes the PLA’s historical resistance to command and control decentralisation, and general mistrust of human personnel could prompt military leaders to gravitate more quickly towards full-battlefield autonomy.136 136. For a recent comprehensive examination of the PLA’s shortcomings see, Michael S. Chase, Jeffrey Engstorm, Tai Ming Cheung, Kirsten A. Gunness, Scott W. Harold, Susan Puska, and Samuel K. Berkowitz, China's incomplete military transformation- assessing the weaknesses of the people's liberation army (PLA) (Santa Monica: RAND Corporation, 2015). View all notes The opposite conclusion could also be drawn, however: if Chinese commanders were unwilling to give up centralised control to junior officers, why would they give such control to machines? Recent reports indicate China’s navy is contemplating fitting its nuclear-powered submarines (and possibly nuclear-armed ones) with a so-called “AI-augmented brainpower”.137 137. Stephen Chen, ‘China’s plan to use artificial intelligence to boost the thinking skills of nuclear submarine commanders’, South China Morning Post, 4 February, 2018, https://www.scmp.com/news/china/society/article/2131127/chinas-plan-use-artificial-intelligence-boost-thinking-skills. View all notes This capacity could, in theory, synthesise and interpret large quantities of data generated by sonar signals and sound pulses, to detect submerged objects, and support a broad range of maritime operations. To be sure, the kinds of operations and the level of autonomy afforded to AI-augmented systems to support China’s strategic underwater forces will have profound implications for future crisis and conflict in the increasingly contested undersea domain. In extremis, </w:t>
      </w:r>
      <w:r w:rsidRPr="009B04D2">
        <w:rPr>
          <w:rStyle w:val="StyleUnderline"/>
          <w:rFonts w:asciiTheme="minorHAnsi" w:hAnsiTheme="minorHAnsi" w:cstheme="minorHAnsi"/>
        </w:rPr>
        <w:t>if military command and control systems came under attack</w:t>
      </w:r>
      <w:r w:rsidRPr="009B04D2">
        <w:rPr>
          <w:rFonts w:asciiTheme="minorHAnsi" w:hAnsiTheme="minorHAnsi" w:cstheme="minorHAnsi"/>
          <w:sz w:val="12"/>
        </w:rPr>
        <w:t xml:space="preserve"> (possibly from AI-augmented cyber-weapons), </w:t>
      </w:r>
      <w:r w:rsidRPr="009B04D2">
        <w:rPr>
          <w:rStyle w:val="StyleUnderline"/>
          <w:rFonts w:asciiTheme="minorHAnsi" w:hAnsiTheme="minorHAnsi" w:cstheme="minorHAnsi"/>
          <w:highlight w:val="cyan"/>
        </w:rPr>
        <w:t>military commanders may decide to pre-delegate decision-making to</w:t>
      </w:r>
      <w:r w:rsidRPr="009B04D2">
        <w:rPr>
          <w:rStyle w:val="StyleUnderline"/>
          <w:rFonts w:asciiTheme="minorHAnsi" w:hAnsiTheme="minorHAnsi" w:cstheme="minorHAnsi"/>
        </w:rPr>
        <w:t xml:space="preserve"> </w:t>
      </w:r>
      <w:r w:rsidRPr="009B04D2">
        <w:rPr>
          <w:rStyle w:val="StyleUnderline"/>
          <w:rFonts w:asciiTheme="minorHAnsi" w:hAnsiTheme="minorHAnsi" w:cstheme="minorHAnsi"/>
          <w:highlight w:val="cyan"/>
        </w:rPr>
        <w:t>machine-learning</w:t>
      </w:r>
      <w:r w:rsidRPr="009B04D2">
        <w:rPr>
          <w:rStyle w:val="StyleUnderline"/>
          <w:rFonts w:asciiTheme="minorHAnsi" w:hAnsiTheme="minorHAnsi" w:cstheme="minorHAnsi"/>
        </w:rPr>
        <w:t xml:space="preserve"> systems.</w:t>
      </w:r>
      <w:r w:rsidRPr="009B04D2">
        <w:rPr>
          <w:rFonts w:asciiTheme="minorHAnsi" w:hAnsiTheme="minorHAnsi" w:cstheme="minorHAnsi"/>
          <w:sz w:val="12"/>
        </w:rPr>
        <w:t xml:space="preserve"> Russia, for example, operates a so-called “dead hand” designed to automatically launch its nuclear missiles at hyper-speed, if its pressure sensors were to detect an imminent nuclear attack.138 138. Fontaine and Miller, A new era in U.S.-Russian strategic stability, 26. View all notes </w:t>
      </w:r>
      <w:r w:rsidRPr="009B04D2">
        <w:rPr>
          <w:rStyle w:val="StyleUnderline"/>
          <w:rFonts w:asciiTheme="minorHAnsi" w:hAnsiTheme="minorHAnsi" w:cstheme="minorHAnsi"/>
        </w:rPr>
        <w:t xml:space="preserve">The evidence suggests that </w:t>
      </w:r>
      <w:r w:rsidRPr="009B04D2">
        <w:rPr>
          <w:rStyle w:val="Emphasis"/>
          <w:rFonts w:asciiTheme="minorHAnsi" w:hAnsiTheme="minorHAnsi" w:cstheme="minorHAnsi"/>
          <w:highlight w:val="cyan"/>
        </w:rPr>
        <w:t>China</w:t>
      </w:r>
      <w:r w:rsidRPr="009B04D2">
        <w:rPr>
          <w:rStyle w:val="StyleUnderline"/>
          <w:rFonts w:asciiTheme="minorHAnsi" w:hAnsiTheme="minorHAnsi" w:cstheme="minorHAnsi"/>
        </w:rPr>
        <w:t xml:space="preserve"> </w:t>
      </w:r>
      <w:r w:rsidRPr="009B04D2">
        <w:rPr>
          <w:rFonts w:asciiTheme="minorHAnsi" w:hAnsiTheme="minorHAnsi" w:cstheme="minorHAnsi"/>
          <w:sz w:val="12"/>
        </w:rPr>
        <w:t xml:space="preserve">(and Russia) </w:t>
      </w:r>
      <w:r w:rsidRPr="009B04D2">
        <w:rPr>
          <w:rStyle w:val="Emphasis"/>
          <w:rFonts w:asciiTheme="minorHAnsi" w:hAnsiTheme="minorHAnsi" w:cstheme="minorHAnsi"/>
          <w:highlight w:val="cyan"/>
        </w:rPr>
        <w:t>has</w:t>
      </w:r>
      <w:r w:rsidRPr="009B04D2">
        <w:rPr>
          <w:rStyle w:val="StyleUnderline"/>
          <w:rFonts w:asciiTheme="minorHAnsi" w:hAnsiTheme="minorHAnsi" w:cstheme="minorHAnsi"/>
        </w:rPr>
        <w:t xml:space="preserve"> relatively </w:t>
      </w:r>
      <w:r w:rsidRPr="009B04D2">
        <w:rPr>
          <w:rStyle w:val="Emphasis"/>
          <w:rFonts w:asciiTheme="minorHAnsi" w:hAnsiTheme="minorHAnsi" w:cstheme="minorHAnsi"/>
          <w:highlight w:val="cyan"/>
        </w:rPr>
        <w:t xml:space="preserve">few moral, </w:t>
      </w:r>
      <w:r w:rsidRPr="009B04D2">
        <w:rPr>
          <w:rStyle w:val="StyleUnderline"/>
          <w:rFonts w:asciiTheme="minorHAnsi" w:hAnsiTheme="minorHAnsi" w:cstheme="minorHAnsi"/>
          <w:highlight w:val="cyan"/>
        </w:rPr>
        <w:t xml:space="preserve">legal or ethical </w:t>
      </w:r>
      <w:r w:rsidRPr="009B04D2">
        <w:rPr>
          <w:rStyle w:val="Emphasis"/>
          <w:rFonts w:asciiTheme="minorHAnsi" w:hAnsiTheme="minorHAnsi" w:cstheme="minorHAnsi"/>
          <w:highlight w:val="cyan"/>
        </w:rPr>
        <w:t>qualms in deploying</w:t>
      </w:r>
      <w:r w:rsidRPr="009B04D2">
        <w:rPr>
          <w:rStyle w:val="Emphasis"/>
          <w:rFonts w:asciiTheme="minorHAnsi" w:hAnsiTheme="minorHAnsi" w:cstheme="minorHAnsi"/>
        </w:rPr>
        <w:t xml:space="preserve"> lethal </w:t>
      </w:r>
      <w:r w:rsidRPr="009B04D2">
        <w:rPr>
          <w:rStyle w:val="Emphasis"/>
          <w:rFonts w:asciiTheme="minorHAnsi" w:hAnsiTheme="minorHAnsi" w:cstheme="minorHAnsi"/>
          <w:highlight w:val="cyan"/>
        </w:rPr>
        <w:t>autonomous weapons</w:t>
      </w:r>
      <w:r w:rsidRPr="009B04D2">
        <w:rPr>
          <w:rFonts w:asciiTheme="minorHAnsi" w:hAnsiTheme="minorHAnsi" w:cstheme="minorHAnsi"/>
          <w:sz w:val="12"/>
        </w:rPr>
        <w:t xml:space="preserve">.139 139. To date, </w:t>
      </w:r>
      <w:r w:rsidRPr="009B04D2">
        <w:rPr>
          <w:rStyle w:val="Emphasis"/>
          <w:rFonts w:asciiTheme="minorHAnsi" w:hAnsiTheme="minorHAnsi" w:cstheme="minorHAnsi"/>
        </w:rPr>
        <w:t xml:space="preserve">there have been few </w:t>
      </w:r>
      <w:r w:rsidRPr="009B04D2">
        <w:rPr>
          <w:rStyle w:val="Emphasis"/>
          <w:rFonts w:asciiTheme="minorHAnsi" w:hAnsiTheme="minorHAnsi" w:cstheme="minorHAnsi"/>
          <w:highlight w:val="cyan"/>
        </w:rPr>
        <w:t>publications on the</w:t>
      </w:r>
      <w:r w:rsidRPr="009B04D2">
        <w:rPr>
          <w:rStyle w:val="StyleUnderline"/>
          <w:rFonts w:asciiTheme="minorHAnsi" w:hAnsiTheme="minorHAnsi" w:cstheme="minorHAnsi"/>
        </w:rPr>
        <w:t xml:space="preserve"> legal and </w:t>
      </w:r>
      <w:r w:rsidRPr="009B04D2">
        <w:rPr>
          <w:rStyle w:val="Emphasis"/>
          <w:rFonts w:asciiTheme="minorHAnsi" w:hAnsiTheme="minorHAnsi" w:cstheme="minorHAnsi"/>
          <w:highlight w:val="cyan"/>
        </w:rPr>
        <w:t>ethical implications for military-use AI, which</w:t>
      </w:r>
      <w:r w:rsidRPr="009B04D2">
        <w:rPr>
          <w:rStyle w:val="Emphasis"/>
          <w:rFonts w:asciiTheme="minorHAnsi" w:hAnsiTheme="minorHAnsi" w:cstheme="minorHAnsi"/>
        </w:rPr>
        <w:t xml:space="preserve"> have </w:t>
      </w:r>
      <w:r w:rsidRPr="009B04D2">
        <w:rPr>
          <w:rStyle w:val="Emphasis"/>
          <w:rFonts w:asciiTheme="minorHAnsi" w:hAnsiTheme="minorHAnsi" w:cstheme="minorHAnsi"/>
          <w:highlight w:val="cyan"/>
        </w:rPr>
        <w:t>dominated the discourse in the West</w:t>
      </w:r>
      <w:r w:rsidRPr="009B04D2">
        <w:rPr>
          <w:rStyle w:val="Emphasis"/>
          <w:rFonts w:asciiTheme="minorHAnsi" w:hAnsiTheme="minorHAnsi" w:cstheme="minorHAnsi"/>
        </w:rPr>
        <w:t xml:space="preserve">. </w:t>
      </w:r>
      <w:r w:rsidRPr="009B04D2">
        <w:rPr>
          <w:rFonts w:asciiTheme="minorHAnsi" w:hAnsiTheme="minorHAnsi" w:cstheme="minorHAnsi"/>
          <w:sz w:val="12"/>
        </w:rPr>
        <w:t xml:space="preserve">Bendett, ‘Get Ready, NATO.’ View all notes Moreover, and in contrast to the U.S., discussion on the potential limitations </w:t>
      </w:r>
      <w:r w:rsidRPr="009B04D2">
        <w:rPr>
          <w:rFonts w:asciiTheme="minorHAnsi" w:hAnsiTheme="minorHAnsi" w:cstheme="minorHAnsi"/>
          <w:sz w:val="12"/>
        </w:rPr>
        <w:lastRenderedPageBreak/>
        <w:t xml:space="preserve">and risks associated with AI, autonomy and cyber-warfare appears largely absent from Chinese open-sources.140 140. For example, Johnson, The US-China Military and Defense Relationship during the Obama Presidency, chap. 4. View all notes Reports suggest that </w:t>
      </w:r>
      <w:r w:rsidRPr="009B04D2">
        <w:rPr>
          <w:rStyle w:val="StyleUnderline"/>
          <w:rFonts w:asciiTheme="minorHAnsi" w:hAnsiTheme="minorHAnsi" w:cstheme="minorHAnsi"/>
        </w:rPr>
        <w:t>China has already begun to incorporate AI into its next-generation conventional missiles and missile-defense intelligence gathering systems, to enhance their precision and lethality</w:t>
      </w:r>
      <w:r w:rsidRPr="009B04D2">
        <w:rPr>
          <w:rFonts w:asciiTheme="minorHAnsi" w:hAnsiTheme="minorHAnsi" w:cstheme="minorHAnsi"/>
          <w:sz w:val="12"/>
        </w:rPr>
        <w:t xml:space="preserve">.141 141. Kania, Battlefield singularity. View all notes By contrast, the U.S. will likely be much more constrained in the development of these technologies. </w:t>
      </w:r>
      <w:r w:rsidRPr="009B04D2">
        <w:rPr>
          <w:rStyle w:val="Emphasis"/>
          <w:rFonts w:asciiTheme="minorHAnsi" w:hAnsiTheme="minorHAnsi" w:cstheme="minorHAnsi"/>
          <w:highlight w:val="cyan"/>
        </w:rPr>
        <w:t>Resistance within the U.S. military to incorporate AI stems</w:t>
      </w:r>
      <w:r w:rsidRPr="009B04D2">
        <w:rPr>
          <w:rStyle w:val="Emphasis"/>
          <w:rFonts w:asciiTheme="minorHAnsi" w:hAnsiTheme="minorHAnsi" w:cstheme="minorHAnsi"/>
        </w:rPr>
        <w:t xml:space="preserve"> in large part </w:t>
      </w:r>
      <w:r w:rsidRPr="009B04D2">
        <w:rPr>
          <w:rStyle w:val="Emphasis"/>
          <w:rFonts w:asciiTheme="minorHAnsi" w:hAnsiTheme="minorHAnsi" w:cstheme="minorHAnsi"/>
          <w:highlight w:val="cyan"/>
        </w:rPr>
        <w:t>from the prevailing liberal-democratic norms</w:t>
      </w:r>
      <w:r w:rsidRPr="009B04D2">
        <w:rPr>
          <w:rStyle w:val="StyleUnderline"/>
          <w:rFonts w:asciiTheme="minorHAnsi" w:hAnsiTheme="minorHAnsi" w:cstheme="minorHAnsi"/>
        </w:rPr>
        <w:t xml:space="preserve"> governing the use of military force, </w:t>
      </w:r>
      <w:r w:rsidRPr="009B04D2">
        <w:rPr>
          <w:rStyle w:val="StyleUnderline"/>
          <w:rFonts w:asciiTheme="minorHAnsi" w:hAnsiTheme="minorHAnsi" w:cstheme="minorHAnsi"/>
          <w:highlight w:val="cyan"/>
        </w:rPr>
        <w:t>and</w:t>
      </w:r>
      <w:r w:rsidRPr="009B04D2">
        <w:rPr>
          <w:rStyle w:val="StyleUnderline"/>
          <w:rFonts w:asciiTheme="minorHAnsi" w:hAnsiTheme="minorHAnsi" w:cstheme="minorHAnsi"/>
        </w:rPr>
        <w:t xml:space="preserve"> the </w:t>
      </w:r>
      <w:r w:rsidRPr="009B04D2">
        <w:rPr>
          <w:rStyle w:val="StyleUnderline"/>
          <w:rFonts w:asciiTheme="minorHAnsi" w:hAnsiTheme="minorHAnsi" w:cstheme="minorHAnsi"/>
          <w:highlight w:val="cyan"/>
        </w:rPr>
        <w:t xml:space="preserve">growing concerns </w:t>
      </w:r>
      <w:r w:rsidRPr="009B04D2">
        <w:rPr>
          <w:rStyle w:val="StyleUnderline"/>
          <w:rFonts w:asciiTheme="minorHAnsi" w:hAnsiTheme="minorHAnsi" w:cstheme="minorHAnsi"/>
        </w:rPr>
        <w:t>surrounding the many “black box” aspects</w:t>
      </w:r>
      <w:r w:rsidRPr="009B04D2">
        <w:rPr>
          <w:rFonts w:asciiTheme="minorHAnsi" w:hAnsiTheme="minorHAnsi" w:cstheme="minorHAnsi"/>
          <w:sz w:val="12"/>
        </w:rPr>
        <w:t xml:space="preserve"> of AI-machine learning, and in particular, to avoid the so-called “Terminator Conundrum” – the implications of weapons that could operate independently and beyond the control of their developers.142 142. Colin Clark, ‘“The Terminator Conundrum:” VCJCS Selva On Thinking Weapons’, Breaking Defense, January 21 2016, https://breakingdefense.com/2016/01/the-terminator-conundrum-vcjcs-selva-on-thinking-weapons/. View all notes Chinese analysts, by overlooking the potential shortcomings, uncertainties, and vulnerabilities associated with AI, and overstating (even overdramatising) the utility of AI and autonomy (or taking humans “out of the loop”), could under crisis and conflict conditions complicate escalation management,143 143. For example, whilst much has been written by Chinese analysts on the Pentagon’s Third Offset Strategy programmes (including AI) there has been very little discussion on the potential limitations of these advanced systems - including those associated with reducing human control. View all notes and worsen strategic stability in future warfare.144 144. Geist and Lohn, How might artificial intelligence affect the risk of nuclear war? (Santa Monica: RAND Corporation, 2018), 5. View all notes That said, given the aggressive pursuit of military-use AI by its strategic rivals, America’s current commitment to having humans in charge might waver.145 145. It remains unclear, however, what operational contexts and applications, and to what degree China and Russian might pursue fully autonomous weapon systems. View all notes Moreover, international law remains unclear and indeterminate on lethal autonomy, and in its absence, militaries (including the U.S.) will continue to develop weapon systems with varying degrees of autonomy.146 146. Kelsey Atherton, ‘3 big takeaways from the Navy’s new robot road map’, C4ISRnet, 30 May, 2018, https://www.c4isrnet.com/unmanned/2018/05/30/three-big-takeaways-from-the-navys-new-robot-roadmap/. View all notes Ultimately, militaries will need to consider the trade-off between the risks associated with autonomous weapons, with the possibility of affording an adversary using fully autonomous weapons the asymmetric upper hand. At this early stage, it is impossible to know for certain when, whether, and under what circumstance</w:t>
      </w:r>
    </w:p>
    <w:p w14:paraId="3A1D8DEE" w14:textId="1F2C185D" w:rsidR="007217E2" w:rsidRDefault="007217E2" w:rsidP="007217E2">
      <w:pPr>
        <w:pStyle w:val="Heading3"/>
      </w:pPr>
      <w:r>
        <w:lastRenderedPageBreak/>
        <w:t>AI Inevitable---Russia---2NC</w:t>
      </w:r>
    </w:p>
    <w:p w14:paraId="1DA3263B" w14:textId="107B2D99" w:rsidR="007217E2" w:rsidRPr="000A4ECB" w:rsidRDefault="007217E2" w:rsidP="007217E2">
      <w:pPr>
        <w:pStyle w:val="Heading4"/>
      </w:pPr>
      <w:r>
        <w:t xml:space="preserve">[] </w:t>
      </w:r>
      <w:r w:rsidRPr="00CE360D">
        <w:rPr>
          <w:u w:val="single"/>
        </w:rPr>
        <w:t>RUSSIA</w:t>
      </w:r>
      <w:r>
        <w:t xml:space="preserve">---Putin </w:t>
      </w:r>
      <w:r w:rsidRPr="00CE360D">
        <w:rPr>
          <w:u w:val="single"/>
        </w:rPr>
        <w:t>statements</w:t>
      </w:r>
      <w:r>
        <w:t xml:space="preserve">, geopolitical </w:t>
      </w:r>
      <w:r w:rsidRPr="00CE360D">
        <w:rPr>
          <w:u w:val="single"/>
        </w:rPr>
        <w:t>goals</w:t>
      </w:r>
      <w:r>
        <w:t xml:space="preserve">, and military </w:t>
      </w:r>
      <w:r w:rsidRPr="00CE360D">
        <w:rPr>
          <w:u w:val="single"/>
        </w:rPr>
        <w:t>developments</w:t>
      </w:r>
      <w:r>
        <w:t>.</w:t>
      </w:r>
    </w:p>
    <w:p w14:paraId="16FE57F0" w14:textId="77777777" w:rsidR="007217E2" w:rsidRPr="000A4ECB" w:rsidRDefault="007217E2" w:rsidP="007217E2">
      <w:r w:rsidRPr="000A4ECB">
        <w:t xml:space="preserve">Alina </w:t>
      </w:r>
      <w:r w:rsidRPr="000A4ECB">
        <w:rPr>
          <w:rStyle w:val="Style13ptBold"/>
        </w:rPr>
        <w:t>Polyakova 18</w:t>
      </w:r>
      <w:r w:rsidRPr="000A4ECB">
        <w:t>. President and CEO of Center for European Policy Analysis. "Weapons of the weak: Russia and AI-driven asymmetric warfare." Brookings. 11-15-2018. https://www.brookings.edu/articles/weapons-of-the-weak-russia-and-ai-driven-asymmetric-warfare/ //yao</w:t>
      </w:r>
    </w:p>
    <w:p w14:paraId="36805600" w14:textId="77777777" w:rsidR="007217E2" w:rsidRPr="00CE360D" w:rsidRDefault="007217E2" w:rsidP="007217E2">
      <w:pPr>
        <w:rPr>
          <w:sz w:val="16"/>
        </w:rPr>
      </w:pPr>
      <w:r w:rsidRPr="00CE360D">
        <w:rPr>
          <w:sz w:val="16"/>
        </w:rPr>
        <w:t>“</w:t>
      </w:r>
      <w:r w:rsidRPr="00A72184">
        <w:rPr>
          <w:rStyle w:val="Emphasis"/>
          <w:highlight w:val="cyan"/>
        </w:rPr>
        <w:t>A</w:t>
      </w:r>
      <w:r w:rsidRPr="00CE360D">
        <w:rPr>
          <w:sz w:val="16"/>
        </w:rPr>
        <w:t xml:space="preserve">rtificial </w:t>
      </w:r>
      <w:r w:rsidRPr="00A72184">
        <w:rPr>
          <w:rStyle w:val="Emphasis"/>
          <w:highlight w:val="cyan"/>
        </w:rPr>
        <w:t>i</w:t>
      </w:r>
      <w:r w:rsidRPr="00CE360D">
        <w:rPr>
          <w:sz w:val="16"/>
        </w:rPr>
        <w:t xml:space="preserve">ntelligence </w:t>
      </w:r>
      <w:r w:rsidRPr="00A72184">
        <w:rPr>
          <w:rStyle w:val="StyleUnderline"/>
          <w:highlight w:val="cyan"/>
        </w:rPr>
        <w:t xml:space="preserve">is the </w:t>
      </w:r>
      <w:r w:rsidRPr="00A72184">
        <w:rPr>
          <w:rStyle w:val="Emphasis"/>
          <w:highlight w:val="cyan"/>
        </w:rPr>
        <w:t>future</w:t>
      </w:r>
      <w:r w:rsidRPr="00CE360D">
        <w:rPr>
          <w:sz w:val="16"/>
        </w:rPr>
        <w:t xml:space="preserve">, not only </w:t>
      </w:r>
      <w:r w:rsidRPr="00A72184">
        <w:rPr>
          <w:rStyle w:val="StyleUnderline"/>
          <w:highlight w:val="cyan"/>
        </w:rPr>
        <w:t xml:space="preserve">for </w:t>
      </w:r>
      <w:r w:rsidRPr="00A72184">
        <w:rPr>
          <w:rStyle w:val="Emphasis"/>
          <w:highlight w:val="cyan"/>
        </w:rPr>
        <w:t>Russia</w:t>
      </w:r>
      <w:r w:rsidRPr="00CE360D">
        <w:rPr>
          <w:sz w:val="16"/>
        </w:rPr>
        <w:t xml:space="preserve">, but for all humankind. It </w:t>
      </w:r>
      <w:r w:rsidRPr="000A4ECB">
        <w:rPr>
          <w:rStyle w:val="StyleUnderline"/>
        </w:rPr>
        <w:t xml:space="preserve">comes </w:t>
      </w:r>
      <w:r w:rsidRPr="00A72184">
        <w:rPr>
          <w:rStyle w:val="StyleUnderline"/>
          <w:highlight w:val="cyan"/>
        </w:rPr>
        <w:t xml:space="preserve">with </w:t>
      </w:r>
      <w:r w:rsidRPr="00A72184">
        <w:rPr>
          <w:rStyle w:val="Emphasis"/>
          <w:highlight w:val="cyan"/>
        </w:rPr>
        <w:t>colossal opportunities</w:t>
      </w:r>
      <w:r w:rsidRPr="00CE360D">
        <w:rPr>
          <w:sz w:val="16"/>
        </w:rPr>
        <w:t xml:space="preserve">, but also threats that are difficult to predict. </w:t>
      </w:r>
      <w:r w:rsidRPr="00A72184">
        <w:rPr>
          <w:rStyle w:val="StyleUnderline"/>
          <w:highlight w:val="cyan"/>
        </w:rPr>
        <w:t>Whoever becomes</w:t>
      </w:r>
      <w:r w:rsidRPr="00A72184">
        <w:rPr>
          <w:sz w:val="16"/>
          <w:highlight w:val="cyan"/>
        </w:rPr>
        <w:t xml:space="preserve"> </w:t>
      </w:r>
      <w:r w:rsidRPr="00A72184">
        <w:rPr>
          <w:rStyle w:val="StyleUnderline"/>
          <w:highlight w:val="cyan"/>
        </w:rPr>
        <w:t>the leader</w:t>
      </w:r>
      <w:r w:rsidRPr="00CE360D">
        <w:rPr>
          <w:sz w:val="16"/>
        </w:rPr>
        <w:t xml:space="preserve"> </w:t>
      </w:r>
      <w:r w:rsidRPr="000A4ECB">
        <w:rPr>
          <w:rStyle w:val="StyleUnderline"/>
        </w:rPr>
        <w:t xml:space="preserve">in this </w:t>
      </w:r>
      <w:r w:rsidRPr="000A4ECB">
        <w:rPr>
          <w:rStyle w:val="Emphasis"/>
        </w:rPr>
        <w:t>sphere</w:t>
      </w:r>
      <w:r w:rsidRPr="00CE360D">
        <w:rPr>
          <w:sz w:val="16"/>
        </w:rPr>
        <w:t xml:space="preserve"> </w:t>
      </w:r>
      <w:r w:rsidRPr="00A72184">
        <w:rPr>
          <w:rStyle w:val="StyleUnderline"/>
          <w:highlight w:val="cyan"/>
        </w:rPr>
        <w:t>will</w:t>
      </w:r>
      <w:r w:rsidRPr="00CE360D">
        <w:rPr>
          <w:sz w:val="16"/>
        </w:rPr>
        <w:t xml:space="preserve"> </w:t>
      </w:r>
      <w:r w:rsidRPr="000A4ECB">
        <w:rPr>
          <w:rStyle w:val="StyleUnderline"/>
        </w:rPr>
        <w:t>be</w:t>
      </w:r>
      <w:r w:rsidRPr="00CE360D">
        <w:rPr>
          <w:sz w:val="16"/>
        </w:rPr>
        <w:t xml:space="preserve">come </w:t>
      </w:r>
      <w:r w:rsidRPr="000A4ECB">
        <w:rPr>
          <w:rStyle w:val="StyleUnderline"/>
        </w:rPr>
        <w:t>the</w:t>
      </w:r>
      <w:r w:rsidRPr="00CE360D">
        <w:rPr>
          <w:sz w:val="16"/>
        </w:rPr>
        <w:t xml:space="preserve"> </w:t>
      </w:r>
      <w:r w:rsidRPr="00A72184">
        <w:rPr>
          <w:rStyle w:val="Emphasis"/>
          <w:highlight w:val="cyan"/>
        </w:rPr>
        <w:t>rule</w:t>
      </w:r>
      <w:r w:rsidRPr="000A4ECB">
        <w:rPr>
          <w:rStyle w:val="Emphasis"/>
        </w:rPr>
        <w:t xml:space="preserve">r of </w:t>
      </w:r>
      <w:r w:rsidRPr="00A72184">
        <w:rPr>
          <w:rStyle w:val="Emphasis"/>
          <w:highlight w:val="cyan"/>
        </w:rPr>
        <w:t>the world</w:t>
      </w:r>
      <w:r w:rsidRPr="00CE360D">
        <w:rPr>
          <w:sz w:val="16"/>
        </w:rPr>
        <w:t xml:space="preserve">.”1 – Russian President Vladimir </w:t>
      </w:r>
      <w:r w:rsidRPr="00A72184">
        <w:rPr>
          <w:rStyle w:val="Emphasis"/>
          <w:highlight w:val="cyan"/>
        </w:rPr>
        <w:t>Putin</w:t>
      </w:r>
      <w:r w:rsidRPr="00CE360D">
        <w:rPr>
          <w:sz w:val="16"/>
        </w:rPr>
        <w:t>, 2017.</w:t>
      </w:r>
    </w:p>
    <w:p w14:paraId="7470003C" w14:textId="77777777" w:rsidR="007217E2" w:rsidRPr="00CE360D" w:rsidRDefault="007217E2" w:rsidP="007217E2">
      <w:pPr>
        <w:rPr>
          <w:sz w:val="16"/>
        </w:rPr>
      </w:pPr>
      <w:r w:rsidRPr="00CE360D">
        <w:rPr>
          <w:sz w:val="16"/>
        </w:rPr>
        <w:t>“A people that no longer can believe anything cannot make up its mind. It is deprived not only of its capacity to act but also of its capacity to think and to judge. And with such a people you can then do what you please.”2 – Hannah Arendt, 1978</w:t>
      </w:r>
    </w:p>
    <w:p w14:paraId="7038E8CB" w14:textId="76C714DE" w:rsidR="007217E2" w:rsidRDefault="007217E2" w:rsidP="007217E2">
      <w:pPr>
        <w:rPr>
          <w:sz w:val="16"/>
        </w:rPr>
      </w:pPr>
      <w:r w:rsidRPr="00CE360D">
        <w:rPr>
          <w:sz w:val="16"/>
        </w:rPr>
        <w:t xml:space="preserve">Speaking to Russian students on the first day of the school year in September 2017, </w:t>
      </w:r>
      <w:r w:rsidRPr="000A4ECB">
        <w:rPr>
          <w:rStyle w:val="StyleUnderline"/>
        </w:rPr>
        <w:t xml:space="preserve">Putin </w:t>
      </w:r>
      <w:r w:rsidRPr="000A4ECB">
        <w:rPr>
          <w:rStyle w:val="Emphasis"/>
        </w:rPr>
        <w:t xml:space="preserve">squarely </w:t>
      </w:r>
      <w:r w:rsidRPr="00A72184">
        <w:rPr>
          <w:rStyle w:val="Emphasis"/>
          <w:highlight w:val="cyan"/>
        </w:rPr>
        <w:t>positioned</w:t>
      </w:r>
      <w:r w:rsidRPr="000A4ECB">
        <w:rPr>
          <w:rStyle w:val="StyleUnderline"/>
        </w:rPr>
        <w:t xml:space="preserve"> </w:t>
      </w:r>
      <w:r w:rsidRPr="00A72184">
        <w:rPr>
          <w:rStyle w:val="StyleUnderline"/>
          <w:highlight w:val="cyan"/>
        </w:rPr>
        <w:t>Russia in</w:t>
      </w:r>
      <w:r w:rsidRPr="000A4ECB">
        <w:rPr>
          <w:rStyle w:val="StyleUnderline"/>
        </w:rPr>
        <w:t xml:space="preserve"> the</w:t>
      </w:r>
      <w:r w:rsidRPr="00CE360D">
        <w:rPr>
          <w:sz w:val="16"/>
        </w:rPr>
        <w:t xml:space="preserve"> </w:t>
      </w:r>
      <w:r w:rsidRPr="00A72184">
        <w:rPr>
          <w:rStyle w:val="StyleUnderline"/>
          <w:highlight w:val="cyan"/>
        </w:rPr>
        <w:t>technological</w:t>
      </w:r>
      <w:r w:rsidRPr="00A72184">
        <w:rPr>
          <w:sz w:val="16"/>
          <w:highlight w:val="cyan"/>
        </w:rPr>
        <w:t xml:space="preserve"> </w:t>
      </w:r>
      <w:r w:rsidRPr="00A72184">
        <w:rPr>
          <w:rStyle w:val="Emphasis"/>
          <w:highlight w:val="cyan"/>
        </w:rPr>
        <w:t>arms race</w:t>
      </w:r>
      <w:r w:rsidRPr="00A72184">
        <w:rPr>
          <w:sz w:val="16"/>
          <w:highlight w:val="cyan"/>
        </w:rPr>
        <w:t xml:space="preserve"> </w:t>
      </w:r>
      <w:r w:rsidRPr="00A72184">
        <w:rPr>
          <w:rStyle w:val="StyleUnderline"/>
          <w:highlight w:val="cyan"/>
        </w:rPr>
        <w:t>for</w:t>
      </w:r>
      <w:r w:rsidRPr="00CE360D">
        <w:rPr>
          <w:sz w:val="16"/>
        </w:rPr>
        <w:t xml:space="preserve"> artificial intelligence (</w:t>
      </w:r>
      <w:r w:rsidRPr="00A72184">
        <w:rPr>
          <w:rStyle w:val="Emphasis"/>
          <w:highlight w:val="cyan"/>
        </w:rPr>
        <w:t>AI</w:t>
      </w:r>
      <w:r w:rsidRPr="00CE360D">
        <w:rPr>
          <w:sz w:val="16"/>
        </w:rPr>
        <w:t xml:space="preserve">). Putin’s comment (see above) signaled that, like China and the United States, </w:t>
      </w:r>
      <w:r w:rsidRPr="000A4ECB">
        <w:rPr>
          <w:rStyle w:val="StyleUnderline"/>
        </w:rPr>
        <w:t>Russia</w:t>
      </w:r>
      <w:r w:rsidRPr="00CE360D">
        <w:rPr>
          <w:sz w:val="16"/>
        </w:rPr>
        <w:t xml:space="preserve"> </w:t>
      </w:r>
      <w:r w:rsidRPr="00A72184">
        <w:rPr>
          <w:rStyle w:val="Emphasis"/>
          <w:highlight w:val="cyan"/>
        </w:rPr>
        <w:t>sees</w:t>
      </w:r>
      <w:r w:rsidRPr="00626FCC">
        <w:rPr>
          <w:rStyle w:val="Emphasis"/>
        </w:rPr>
        <w:t xml:space="preserve"> itself</w:t>
      </w:r>
      <w:r w:rsidRPr="00CE360D">
        <w:rPr>
          <w:sz w:val="16"/>
        </w:rPr>
        <w:t xml:space="preserve"> </w:t>
      </w:r>
      <w:r w:rsidRPr="000A4ECB">
        <w:rPr>
          <w:rStyle w:val="StyleUnderline"/>
        </w:rPr>
        <w:t>engaged</w:t>
      </w:r>
      <w:r w:rsidRPr="00CE360D">
        <w:rPr>
          <w:sz w:val="16"/>
        </w:rPr>
        <w:t xml:space="preserve"> </w:t>
      </w:r>
      <w:r w:rsidRPr="000A4ECB">
        <w:rPr>
          <w:rStyle w:val="StyleUnderline"/>
        </w:rPr>
        <w:t>in</w:t>
      </w:r>
      <w:r w:rsidRPr="00CE360D">
        <w:rPr>
          <w:sz w:val="16"/>
        </w:rPr>
        <w:t xml:space="preserve"> direct </w:t>
      </w:r>
      <w:r w:rsidRPr="000A4ECB">
        <w:rPr>
          <w:rStyle w:val="Emphasis"/>
        </w:rPr>
        <w:t>geopolitical competition</w:t>
      </w:r>
      <w:r w:rsidRPr="00CE360D">
        <w:rPr>
          <w:sz w:val="16"/>
        </w:rPr>
        <w:t xml:space="preserve"> </w:t>
      </w:r>
      <w:r w:rsidRPr="000A4ECB">
        <w:rPr>
          <w:rStyle w:val="StyleUnderline"/>
        </w:rPr>
        <w:t>with</w:t>
      </w:r>
      <w:r w:rsidRPr="00CE360D">
        <w:rPr>
          <w:sz w:val="16"/>
        </w:rPr>
        <w:t xml:space="preserve"> the world’s </w:t>
      </w:r>
      <w:r w:rsidRPr="000A4ECB">
        <w:rPr>
          <w:rStyle w:val="StyleUnderline"/>
        </w:rPr>
        <w:t>great powers</w:t>
      </w:r>
      <w:r w:rsidRPr="00CE360D">
        <w:rPr>
          <w:sz w:val="16"/>
        </w:rPr>
        <w:t xml:space="preserve">, </w:t>
      </w:r>
      <w:r w:rsidRPr="000A4ECB">
        <w:rPr>
          <w:rStyle w:val="StyleUnderline"/>
        </w:rPr>
        <w:t>and</w:t>
      </w:r>
      <w:r w:rsidRPr="00CE360D">
        <w:rPr>
          <w:sz w:val="16"/>
        </w:rPr>
        <w:t xml:space="preserve"> </w:t>
      </w:r>
      <w:r w:rsidRPr="00A72184">
        <w:rPr>
          <w:rStyle w:val="StyleUnderline"/>
          <w:highlight w:val="cyan"/>
        </w:rPr>
        <w:t>AI</w:t>
      </w:r>
      <w:r w:rsidRPr="00CE360D">
        <w:rPr>
          <w:sz w:val="16"/>
        </w:rPr>
        <w:t xml:space="preserve"> </w:t>
      </w:r>
      <w:r w:rsidRPr="00A72184">
        <w:rPr>
          <w:rStyle w:val="StyleUnderline"/>
          <w:highlight w:val="cyan"/>
        </w:rPr>
        <w:t>is</w:t>
      </w:r>
      <w:r w:rsidRPr="00CE360D">
        <w:rPr>
          <w:sz w:val="16"/>
        </w:rPr>
        <w:t xml:space="preserve"> the </w:t>
      </w:r>
      <w:r w:rsidRPr="00A72184">
        <w:rPr>
          <w:rStyle w:val="Emphasis"/>
          <w:highlight w:val="cyan"/>
        </w:rPr>
        <w:t>currency</w:t>
      </w:r>
      <w:r w:rsidRPr="00CE360D">
        <w:rPr>
          <w:sz w:val="16"/>
        </w:rPr>
        <w:t xml:space="preserve"> that </w:t>
      </w:r>
      <w:r w:rsidRPr="000A4ECB">
        <w:rPr>
          <w:rStyle w:val="StyleUnderline"/>
        </w:rPr>
        <w:t xml:space="preserve">Russia is </w:t>
      </w:r>
      <w:r w:rsidRPr="000A4ECB">
        <w:rPr>
          <w:rStyle w:val="Emphasis"/>
        </w:rPr>
        <w:t>betting on</w:t>
      </w:r>
      <w:r w:rsidRPr="00CE360D">
        <w:rPr>
          <w:sz w:val="16"/>
        </w:rPr>
        <w:t xml:space="preserve">. But, unlike the United States and China, Russia lags behind in research and development on AI and other emerging technologies. Russia’s economy makes up less than 2 percent of global GDP compared to 24 percent for the United States and 15 percent for China, which puts Russia on par with a country like Spain.3 Despite Putin’s focus on AI, the Russian government has not released a strategy, like China has, on how the country plans to lead in this area. </w:t>
      </w:r>
      <w:r w:rsidRPr="000A4ECB">
        <w:rPr>
          <w:rStyle w:val="StyleUnderline"/>
        </w:rPr>
        <w:t xml:space="preserve">The Russian </w:t>
      </w:r>
      <w:r w:rsidRPr="00A72184">
        <w:rPr>
          <w:rStyle w:val="StyleUnderline"/>
          <w:highlight w:val="cyan"/>
        </w:rPr>
        <w:t xml:space="preserve">government’s </w:t>
      </w:r>
      <w:r w:rsidRPr="00A72184">
        <w:rPr>
          <w:rStyle w:val="Emphasis"/>
          <w:highlight w:val="cyan"/>
        </w:rPr>
        <w:t>future investment</w:t>
      </w:r>
      <w:r w:rsidRPr="00A72184">
        <w:rPr>
          <w:rStyle w:val="StyleUnderline"/>
          <w:highlight w:val="cyan"/>
        </w:rPr>
        <w:t xml:space="preserve"> in AI</w:t>
      </w:r>
      <w:r w:rsidRPr="000A4ECB">
        <w:rPr>
          <w:rStyle w:val="StyleUnderline"/>
        </w:rPr>
        <w:t xml:space="preserve"> research </w:t>
      </w:r>
      <w:r w:rsidRPr="00A72184">
        <w:rPr>
          <w:rStyle w:val="StyleUnderline"/>
          <w:highlight w:val="cyan"/>
        </w:rPr>
        <w:t>is</w:t>
      </w:r>
      <w:r w:rsidRPr="000A4ECB">
        <w:rPr>
          <w:rStyle w:val="StyleUnderline"/>
        </w:rPr>
        <w:t xml:space="preserve"> </w:t>
      </w:r>
      <w:r w:rsidRPr="00A72184">
        <w:rPr>
          <w:rStyle w:val="Emphasis"/>
          <w:highlight w:val="cyan"/>
        </w:rPr>
        <w:t>unknown</w:t>
      </w:r>
      <w:r w:rsidRPr="00CE360D">
        <w:rPr>
          <w:sz w:val="16"/>
        </w:rPr>
        <w:t>, but reports estimate that it spends approximately $12.5 million a year4 on AI research, putting it far behind China’s plan to invest $150 billion through 2030. The U.S. Department of Defense alone spends $7.4 billion annually on unclassified research and development on AI and related fields.5</w:t>
      </w:r>
    </w:p>
    <w:p w14:paraId="34DBA2DD" w14:textId="244EDC5F" w:rsidR="007217E2" w:rsidRDefault="007217E2" w:rsidP="007217E2">
      <w:pPr>
        <w:pStyle w:val="Heading3"/>
      </w:pPr>
      <w:r>
        <w:lastRenderedPageBreak/>
        <w:t>AI Inevitable---Japan---2NC</w:t>
      </w:r>
    </w:p>
    <w:p w14:paraId="0068E4FC" w14:textId="72DCCD89" w:rsidR="007217E2" w:rsidRPr="000A4ECB" w:rsidRDefault="007217E2" w:rsidP="007217E2">
      <w:pPr>
        <w:pStyle w:val="Heading4"/>
      </w:pPr>
      <w:r>
        <w:t xml:space="preserve">[] </w:t>
      </w:r>
      <w:r w:rsidRPr="000A4ECB">
        <w:rPr>
          <w:u w:val="single"/>
        </w:rPr>
        <w:t>JAPAN</w:t>
      </w:r>
      <w:r w:rsidRPr="000A4ECB">
        <w:t>---experts and research proves.</w:t>
      </w:r>
    </w:p>
    <w:p w14:paraId="53253B10" w14:textId="77777777" w:rsidR="007217E2" w:rsidRDefault="007217E2" w:rsidP="007217E2">
      <w:r w:rsidRPr="000A4ECB">
        <w:t xml:space="preserve">Eric </w:t>
      </w:r>
      <w:r w:rsidRPr="000A4ECB">
        <w:rPr>
          <w:rStyle w:val="Style13ptBold"/>
        </w:rPr>
        <w:t>Gastfriend &amp;</w:t>
      </w:r>
      <w:r w:rsidRPr="000A4ECB">
        <w:t xml:space="preserve"> Hiroshi </w:t>
      </w:r>
      <w:r w:rsidRPr="000A4ECB">
        <w:rPr>
          <w:rStyle w:val="Style13ptBold"/>
        </w:rPr>
        <w:t>Yamakawa 17</w:t>
      </w:r>
      <w:r w:rsidRPr="000A4ECB">
        <w:t>. Interviewer with, Director of Dwango AI Laboratory, Director and Chief Editor of the Japanese Society for Artificial Intelligence, a Fellow Researcher at the Brain Science Institute at Tamagawa University, and the Chairperson of the Whole Brain Architecture Initiative, Yamakawa specializes in cognitive architecture, concept acquisition, neuro-computing</w:t>
      </w:r>
      <w:r>
        <w:t>, and leading AGI research in Japan. "Understanding Artificial General Intelligence." Future of Life Institute. 10-23-2017. https://futureoflife.org/recent-news/understanding-agi-an-interview-with-hiroshi-yamakawa //yao</w:t>
      </w:r>
    </w:p>
    <w:p w14:paraId="5657B266" w14:textId="77777777" w:rsidR="007217E2" w:rsidRPr="00D31CFE" w:rsidRDefault="007217E2" w:rsidP="007217E2">
      <w:pPr>
        <w:rPr>
          <w:sz w:val="16"/>
        </w:rPr>
      </w:pPr>
      <w:r w:rsidRPr="00D31CFE">
        <w:rPr>
          <w:sz w:val="16"/>
        </w:rPr>
        <w:t>Artificial general intelligence (</w:t>
      </w:r>
      <w:r w:rsidRPr="00A72184">
        <w:rPr>
          <w:rStyle w:val="Emphasis"/>
          <w:highlight w:val="cyan"/>
        </w:rPr>
        <w:t>AGI</w:t>
      </w:r>
      <w:r w:rsidRPr="00D31CFE">
        <w:rPr>
          <w:sz w:val="16"/>
        </w:rPr>
        <w:t xml:space="preserve">) </w:t>
      </w:r>
      <w:r w:rsidRPr="00A72184">
        <w:rPr>
          <w:rStyle w:val="StyleUnderline"/>
          <w:highlight w:val="cyan"/>
        </w:rPr>
        <w:t>is</w:t>
      </w:r>
      <w:r w:rsidRPr="00D31CFE">
        <w:rPr>
          <w:sz w:val="16"/>
        </w:rPr>
        <w:t xml:space="preserve"> something of </w:t>
      </w:r>
      <w:r w:rsidRPr="00A72184">
        <w:rPr>
          <w:rStyle w:val="StyleUnderline"/>
          <w:highlight w:val="cyan"/>
        </w:rPr>
        <w:t>a</w:t>
      </w:r>
      <w:r w:rsidRPr="00A72184">
        <w:rPr>
          <w:sz w:val="16"/>
          <w:highlight w:val="cyan"/>
        </w:rPr>
        <w:t xml:space="preserve"> </w:t>
      </w:r>
      <w:r w:rsidRPr="00A72184">
        <w:rPr>
          <w:rStyle w:val="Emphasis"/>
          <w:highlight w:val="cyan"/>
        </w:rPr>
        <w:t>holy grail</w:t>
      </w:r>
      <w:r w:rsidRPr="00A72184">
        <w:rPr>
          <w:sz w:val="16"/>
          <w:highlight w:val="cyan"/>
        </w:rPr>
        <w:t xml:space="preserve"> </w:t>
      </w:r>
      <w:r w:rsidRPr="00A72184">
        <w:rPr>
          <w:rStyle w:val="StyleUnderline"/>
          <w:highlight w:val="cyan"/>
        </w:rPr>
        <w:t>for</w:t>
      </w:r>
      <w:r w:rsidRPr="0091581B">
        <w:rPr>
          <w:rStyle w:val="StyleUnderline"/>
        </w:rPr>
        <w:t xml:space="preserve"> many</w:t>
      </w:r>
      <w:r w:rsidRPr="00D31CFE">
        <w:rPr>
          <w:sz w:val="16"/>
        </w:rPr>
        <w:t xml:space="preserve"> </w:t>
      </w:r>
      <w:r w:rsidRPr="0091581B">
        <w:rPr>
          <w:rStyle w:val="StyleUnderline"/>
        </w:rPr>
        <w:t>a</w:t>
      </w:r>
      <w:r w:rsidRPr="00D31CFE">
        <w:rPr>
          <w:sz w:val="16"/>
        </w:rPr>
        <w:t xml:space="preserve">rtificial </w:t>
      </w:r>
      <w:r w:rsidRPr="0091581B">
        <w:rPr>
          <w:rStyle w:val="StyleUnderline"/>
        </w:rPr>
        <w:t>i</w:t>
      </w:r>
      <w:r w:rsidRPr="00D31CFE">
        <w:rPr>
          <w:sz w:val="16"/>
        </w:rPr>
        <w:t xml:space="preserve">ntelligence </w:t>
      </w:r>
      <w:r w:rsidRPr="00A72184">
        <w:rPr>
          <w:rStyle w:val="StyleUnderline"/>
          <w:highlight w:val="cyan"/>
        </w:rPr>
        <w:t>researchers</w:t>
      </w:r>
      <w:r w:rsidRPr="00D31CFE">
        <w:rPr>
          <w:sz w:val="16"/>
        </w:rPr>
        <w:t>. Today’s narrow AI systems are only capable of specific tasks -- such as internet searches, driving a car, or playing a video game -- but none of the systems today can do all of these tasks. A single AGI would be able to accomplish a breadth and variety of cognitive tasks similar to that of people.</w:t>
      </w:r>
    </w:p>
    <w:p w14:paraId="7D63D642" w14:textId="77777777" w:rsidR="007217E2" w:rsidRPr="00D31CFE" w:rsidRDefault="007217E2" w:rsidP="007217E2">
      <w:pPr>
        <w:rPr>
          <w:sz w:val="16"/>
        </w:rPr>
      </w:pPr>
      <w:r w:rsidRPr="00D31CFE">
        <w:rPr>
          <w:sz w:val="16"/>
        </w:rPr>
        <w:t>How close are we to developing AGI? How can we ensure that the power of AGI will benefit the world, and not just the group who develops it first? Will AGI become an existential threat for humanity, or an existential hope?</w:t>
      </w:r>
    </w:p>
    <w:p w14:paraId="7A1F8EB2" w14:textId="77777777" w:rsidR="007217E2" w:rsidRPr="00D31CFE" w:rsidRDefault="007217E2" w:rsidP="007217E2">
      <w:pPr>
        <w:rPr>
          <w:i/>
          <w:iCs/>
          <w:sz w:val="16"/>
        </w:rPr>
      </w:pPr>
      <w:r w:rsidRPr="00D31CFE">
        <w:rPr>
          <w:sz w:val="16"/>
        </w:rPr>
        <w:t xml:space="preserve">Dr. Hiroshi Yamakawa, </w:t>
      </w:r>
      <w:r w:rsidRPr="00264C98">
        <w:rPr>
          <w:rStyle w:val="StyleUnderline"/>
        </w:rPr>
        <w:t>Director of</w:t>
      </w:r>
      <w:r w:rsidRPr="00D31CFE">
        <w:rPr>
          <w:sz w:val="16"/>
        </w:rPr>
        <w:t xml:space="preserve"> </w:t>
      </w:r>
      <w:r w:rsidRPr="00A72184">
        <w:rPr>
          <w:rStyle w:val="StyleUnderline"/>
          <w:highlight w:val="cyan"/>
        </w:rPr>
        <w:t>Dwango</w:t>
      </w:r>
      <w:r w:rsidRPr="00264C98">
        <w:rPr>
          <w:rStyle w:val="StyleUnderline"/>
        </w:rPr>
        <w:t xml:space="preserve"> AI</w:t>
      </w:r>
      <w:r w:rsidRPr="00D31CFE">
        <w:rPr>
          <w:sz w:val="16"/>
        </w:rPr>
        <w:t xml:space="preserve"> </w:t>
      </w:r>
      <w:r w:rsidRPr="00A72184">
        <w:rPr>
          <w:rStyle w:val="StyleUnderline"/>
          <w:highlight w:val="cyan"/>
        </w:rPr>
        <w:t>Lab</w:t>
      </w:r>
      <w:r w:rsidRPr="00D31CFE">
        <w:rPr>
          <w:sz w:val="16"/>
        </w:rPr>
        <w:t xml:space="preserve">oratory, </w:t>
      </w:r>
      <w:r w:rsidRPr="00264C98">
        <w:rPr>
          <w:rStyle w:val="StyleUnderline"/>
        </w:rPr>
        <w:t>is</w:t>
      </w:r>
      <w:r w:rsidRPr="00D31CFE">
        <w:rPr>
          <w:sz w:val="16"/>
        </w:rPr>
        <w:t xml:space="preserve"> one of </w:t>
      </w:r>
      <w:r w:rsidRPr="00264C98">
        <w:rPr>
          <w:rStyle w:val="StyleUnderline"/>
        </w:rPr>
        <w:t>the</w:t>
      </w:r>
      <w:r w:rsidRPr="00D31CFE">
        <w:rPr>
          <w:sz w:val="16"/>
        </w:rPr>
        <w:t xml:space="preserve"> </w:t>
      </w:r>
      <w:r w:rsidRPr="00A72184">
        <w:rPr>
          <w:rStyle w:val="StyleUnderline"/>
          <w:highlight w:val="cyan"/>
        </w:rPr>
        <w:t>lead</w:t>
      </w:r>
      <w:r w:rsidRPr="00264C98">
        <w:rPr>
          <w:rStyle w:val="StyleUnderline"/>
        </w:rPr>
        <w:t>ing</w:t>
      </w:r>
      <w:r w:rsidRPr="00D31CFE">
        <w:rPr>
          <w:sz w:val="16"/>
        </w:rPr>
        <w:t xml:space="preserve"> AGI </w:t>
      </w:r>
      <w:r w:rsidRPr="00A72184">
        <w:rPr>
          <w:rStyle w:val="StyleUnderline"/>
          <w:highlight w:val="cyan"/>
        </w:rPr>
        <w:t>research</w:t>
      </w:r>
      <w:r w:rsidRPr="00626FCC">
        <w:rPr>
          <w:rStyle w:val="StyleUnderline"/>
        </w:rPr>
        <w:t>ers</w:t>
      </w:r>
      <w:r w:rsidRPr="00D31CFE">
        <w:rPr>
          <w:sz w:val="16"/>
        </w:rPr>
        <w:t xml:space="preserve"> </w:t>
      </w:r>
      <w:r w:rsidRPr="00A72184">
        <w:rPr>
          <w:rStyle w:val="StyleUnderline"/>
          <w:highlight w:val="cyan"/>
        </w:rPr>
        <w:t xml:space="preserve">in </w:t>
      </w:r>
      <w:r w:rsidRPr="00A72184">
        <w:rPr>
          <w:rStyle w:val="Emphasis"/>
          <w:highlight w:val="cyan"/>
        </w:rPr>
        <w:t>Japan</w:t>
      </w:r>
      <w:r w:rsidRPr="00D31CFE">
        <w:rPr>
          <w:sz w:val="16"/>
        </w:rPr>
        <w:t xml:space="preserve">. Members of the Future of Life Institute sat down with Dr. Yamakawa and </w:t>
      </w:r>
      <w:r w:rsidRPr="00264C98">
        <w:rPr>
          <w:rStyle w:val="StyleUnderline"/>
        </w:rPr>
        <w:t>spoke</w:t>
      </w:r>
      <w:r w:rsidRPr="00D31CFE">
        <w:rPr>
          <w:sz w:val="16"/>
        </w:rPr>
        <w:t xml:space="preserve"> with him </w:t>
      </w:r>
      <w:r w:rsidRPr="00264C98">
        <w:rPr>
          <w:rStyle w:val="StyleUnderline"/>
        </w:rPr>
        <w:t>about</w:t>
      </w:r>
      <w:r w:rsidRPr="00D31CFE">
        <w:rPr>
          <w:sz w:val="16"/>
        </w:rPr>
        <w:t xml:space="preserve"> AGI and </w:t>
      </w:r>
      <w:r w:rsidRPr="00264C98">
        <w:rPr>
          <w:rStyle w:val="StyleUnderline"/>
        </w:rPr>
        <w:t xml:space="preserve">his lab’s </w:t>
      </w:r>
      <w:r w:rsidRPr="00A72184">
        <w:rPr>
          <w:rStyle w:val="Emphasis"/>
          <w:highlight w:val="cyan"/>
        </w:rPr>
        <w:t>progress</w:t>
      </w:r>
      <w:r w:rsidRPr="00264C98">
        <w:rPr>
          <w:rStyle w:val="Emphasis"/>
        </w:rPr>
        <w:t xml:space="preserve"> in developing</w:t>
      </w:r>
      <w:r w:rsidRPr="00D31CFE">
        <w:rPr>
          <w:sz w:val="16"/>
        </w:rPr>
        <w:t xml:space="preserve"> it. In this interview, Dr. </w:t>
      </w:r>
      <w:r w:rsidRPr="00264C98">
        <w:rPr>
          <w:rStyle w:val="StyleUnderline"/>
        </w:rPr>
        <w:t>Yamakawa</w:t>
      </w:r>
      <w:r w:rsidRPr="00D31CFE">
        <w:rPr>
          <w:sz w:val="16"/>
        </w:rPr>
        <w:t xml:space="preserve"> </w:t>
      </w:r>
      <w:r w:rsidRPr="00A72184">
        <w:rPr>
          <w:rStyle w:val="StyleUnderline"/>
          <w:highlight w:val="cyan"/>
        </w:rPr>
        <w:t>explains</w:t>
      </w:r>
      <w:r w:rsidRPr="00D31CFE">
        <w:rPr>
          <w:sz w:val="16"/>
        </w:rPr>
        <w:t xml:space="preserve"> how </w:t>
      </w:r>
      <w:r w:rsidRPr="00A72184">
        <w:rPr>
          <w:rStyle w:val="StyleUnderline"/>
          <w:highlight w:val="cyan"/>
        </w:rPr>
        <w:t xml:space="preserve">AI can </w:t>
      </w:r>
      <w:r w:rsidRPr="00A72184">
        <w:rPr>
          <w:rStyle w:val="Emphasis"/>
          <w:highlight w:val="cyan"/>
        </w:rPr>
        <w:t>model</w:t>
      </w:r>
      <w:r w:rsidRPr="00264C98">
        <w:rPr>
          <w:rStyle w:val="Emphasis"/>
        </w:rPr>
        <w:t xml:space="preserve"> the </w:t>
      </w:r>
      <w:r w:rsidRPr="00A72184">
        <w:rPr>
          <w:rStyle w:val="Emphasis"/>
          <w:highlight w:val="cyan"/>
        </w:rPr>
        <w:t>human brain</w:t>
      </w:r>
      <w:r w:rsidRPr="00D31CFE">
        <w:rPr>
          <w:sz w:val="16"/>
        </w:rPr>
        <w:t>, his vision of a future where humans coexist with AGI, and why the Japanese think of AI differently than many in the West.</w:t>
      </w:r>
    </w:p>
    <w:p w14:paraId="27B23216" w14:textId="77777777" w:rsidR="007217E2" w:rsidRPr="00D31CFE" w:rsidRDefault="007217E2" w:rsidP="007217E2">
      <w:pPr>
        <w:rPr>
          <w:sz w:val="16"/>
        </w:rPr>
      </w:pPr>
      <w:r w:rsidRPr="00D31CFE">
        <w:rPr>
          <w:sz w:val="16"/>
        </w:rPr>
        <w:t>This transcript has been heavily edited for brevity. You can see the full conversation here.</w:t>
      </w:r>
    </w:p>
    <w:p w14:paraId="7A382D5C" w14:textId="77777777" w:rsidR="007217E2" w:rsidRPr="00D31CFE" w:rsidRDefault="007217E2" w:rsidP="007217E2">
      <w:pPr>
        <w:rPr>
          <w:sz w:val="16"/>
        </w:rPr>
      </w:pPr>
      <w:r w:rsidRPr="00D31CFE">
        <w:rPr>
          <w:sz w:val="16"/>
        </w:rPr>
        <w:t>Why did the Dwango Artificial Intelligence Laboratory make a large investment in ?</w:t>
      </w:r>
    </w:p>
    <w:p w14:paraId="58312B8A" w14:textId="77777777" w:rsidR="007217E2" w:rsidRPr="00D31CFE" w:rsidRDefault="007217E2" w:rsidP="007217E2">
      <w:pPr>
        <w:rPr>
          <w:sz w:val="16"/>
        </w:rPr>
      </w:pPr>
      <w:r w:rsidRPr="00D31CFE">
        <w:rPr>
          <w:sz w:val="16"/>
        </w:rPr>
        <w:t>HY: Usable AI that has been developed up to now is essentially for solving specific areas or addressing a particular problem. Rather than just solving a number of problems using experience, AGI, we believe, will be more similar to human intelligence that can solve various problems which were not assumed in the design phase.</w:t>
      </w:r>
    </w:p>
    <w:p w14:paraId="71603668" w14:textId="77777777" w:rsidR="007217E2" w:rsidRPr="00D31CFE" w:rsidRDefault="007217E2" w:rsidP="007217E2">
      <w:pPr>
        <w:rPr>
          <w:sz w:val="16"/>
        </w:rPr>
      </w:pPr>
      <w:r w:rsidRPr="00D31CFE">
        <w:rPr>
          <w:sz w:val="16"/>
        </w:rPr>
        <w:t>What is the advantage of the Whole Brain Architecture approach?</w:t>
      </w:r>
    </w:p>
    <w:p w14:paraId="1314157E" w14:textId="77777777" w:rsidR="007217E2" w:rsidRPr="00D31CFE" w:rsidRDefault="007217E2" w:rsidP="007217E2">
      <w:pPr>
        <w:rPr>
          <w:sz w:val="16"/>
        </w:rPr>
      </w:pPr>
      <w:r w:rsidRPr="00D31CFE">
        <w:rPr>
          <w:sz w:val="16"/>
        </w:rPr>
        <w:t xml:space="preserve">HY: The </w:t>
      </w:r>
      <w:r w:rsidRPr="00264C98">
        <w:rPr>
          <w:rStyle w:val="StyleUnderline"/>
        </w:rPr>
        <w:t xml:space="preserve">whole brain </w:t>
      </w:r>
      <w:r w:rsidRPr="00A72184">
        <w:rPr>
          <w:rStyle w:val="Emphasis"/>
          <w:highlight w:val="cyan"/>
        </w:rPr>
        <w:t>architecture</w:t>
      </w:r>
      <w:r w:rsidRPr="00264C98">
        <w:rPr>
          <w:rStyle w:val="StyleUnderline"/>
        </w:rPr>
        <w:t xml:space="preserve"> is an engineering-based </w:t>
      </w:r>
      <w:r w:rsidRPr="00264C98">
        <w:rPr>
          <w:rStyle w:val="Emphasis"/>
        </w:rPr>
        <w:t>research approach</w:t>
      </w:r>
      <w:r w:rsidRPr="00D31CFE">
        <w:rPr>
          <w:sz w:val="16"/>
        </w:rPr>
        <w:t xml:space="preserve"> "</w:t>
      </w:r>
      <w:r w:rsidRPr="00264C98">
        <w:rPr>
          <w:rStyle w:val="StyleUnderline"/>
        </w:rPr>
        <w:t>to create</w:t>
      </w:r>
      <w:r w:rsidRPr="00D31CFE">
        <w:rPr>
          <w:sz w:val="16"/>
        </w:rPr>
        <w:t xml:space="preserve"> a human-like artificial general intelligence (</w:t>
      </w:r>
      <w:r w:rsidRPr="00264C98">
        <w:rPr>
          <w:rStyle w:val="Emphasis"/>
        </w:rPr>
        <w:t>AGI</w:t>
      </w:r>
      <w:r w:rsidRPr="00D31CFE">
        <w:rPr>
          <w:sz w:val="16"/>
        </w:rPr>
        <w:t xml:space="preserve">) </w:t>
      </w:r>
      <w:r w:rsidRPr="00264C98">
        <w:rPr>
          <w:rStyle w:val="StyleUnderline"/>
        </w:rPr>
        <w:t>by learning from</w:t>
      </w:r>
      <w:r w:rsidRPr="00D31CFE">
        <w:rPr>
          <w:sz w:val="16"/>
        </w:rPr>
        <w:t xml:space="preserve"> the architecture of </w:t>
      </w:r>
      <w:r w:rsidRPr="00264C98">
        <w:rPr>
          <w:rStyle w:val="StyleUnderline"/>
        </w:rPr>
        <w:t>the</w:t>
      </w:r>
      <w:r w:rsidRPr="00D31CFE">
        <w:rPr>
          <w:sz w:val="16"/>
        </w:rPr>
        <w:t xml:space="preserve"> entire </w:t>
      </w:r>
      <w:r w:rsidRPr="00264C98">
        <w:rPr>
          <w:rStyle w:val="StyleUnderline"/>
        </w:rPr>
        <w:t>brain</w:t>
      </w:r>
      <w:r w:rsidRPr="00D31CFE">
        <w:rPr>
          <w:sz w:val="16"/>
        </w:rPr>
        <w:t xml:space="preserve">." Basically, </w:t>
      </w:r>
      <w:r w:rsidRPr="00264C98">
        <w:rPr>
          <w:rStyle w:val="StyleUnderline"/>
        </w:rPr>
        <w:t>this approach</w:t>
      </w:r>
      <w:r w:rsidRPr="00D31CFE">
        <w:rPr>
          <w:sz w:val="16"/>
        </w:rPr>
        <w:t xml:space="preserve"> to building AGI </w:t>
      </w:r>
      <w:r w:rsidRPr="00A72184">
        <w:rPr>
          <w:rStyle w:val="StyleUnderline"/>
          <w:highlight w:val="cyan"/>
        </w:rPr>
        <w:t>is</w:t>
      </w:r>
      <w:r w:rsidRPr="00264C98">
        <w:rPr>
          <w:rStyle w:val="StyleUnderline"/>
        </w:rPr>
        <w:t xml:space="preserve"> the </w:t>
      </w:r>
      <w:r w:rsidRPr="00A72184">
        <w:rPr>
          <w:rStyle w:val="Emphasis"/>
          <w:highlight w:val="cyan"/>
        </w:rPr>
        <w:t>integration</w:t>
      </w:r>
      <w:r w:rsidRPr="00A72184">
        <w:rPr>
          <w:sz w:val="16"/>
          <w:highlight w:val="cyan"/>
        </w:rPr>
        <w:t xml:space="preserve"> </w:t>
      </w:r>
      <w:r w:rsidRPr="00A72184">
        <w:rPr>
          <w:rStyle w:val="StyleUnderline"/>
          <w:highlight w:val="cyan"/>
        </w:rPr>
        <w:t>of</w:t>
      </w:r>
      <w:r w:rsidRPr="00D31CFE">
        <w:rPr>
          <w:sz w:val="16"/>
        </w:rPr>
        <w:t xml:space="preserve"> </w:t>
      </w:r>
      <w:r w:rsidRPr="00264C98">
        <w:rPr>
          <w:rStyle w:val="StyleUnderline"/>
        </w:rPr>
        <w:t xml:space="preserve">artificial </w:t>
      </w:r>
      <w:r w:rsidRPr="00A72184">
        <w:rPr>
          <w:rStyle w:val="Emphasis"/>
          <w:highlight w:val="cyan"/>
        </w:rPr>
        <w:t>neural networks</w:t>
      </w:r>
      <w:r w:rsidRPr="00D31CFE">
        <w:rPr>
          <w:sz w:val="16"/>
        </w:rPr>
        <w:t xml:space="preserve"> </w:t>
      </w:r>
      <w:r w:rsidRPr="00A72184">
        <w:rPr>
          <w:rStyle w:val="StyleUnderline"/>
          <w:highlight w:val="cyan"/>
        </w:rPr>
        <w:t>and</w:t>
      </w:r>
      <w:r w:rsidRPr="00D31CFE">
        <w:rPr>
          <w:sz w:val="16"/>
        </w:rPr>
        <w:t xml:space="preserve"> </w:t>
      </w:r>
      <w:r w:rsidRPr="00A72184">
        <w:rPr>
          <w:rStyle w:val="Emphasis"/>
          <w:highlight w:val="cyan"/>
        </w:rPr>
        <w:t>m</w:t>
      </w:r>
      <w:r w:rsidRPr="00D31CFE">
        <w:rPr>
          <w:sz w:val="16"/>
        </w:rPr>
        <w:t>achine-</w:t>
      </w:r>
      <w:r w:rsidRPr="00A72184">
        <w:rPr>
          <w:rStyle w:val="Emphasis"/>
          <w:highlight w:val="cyan"/>
        </w:rPr>
        <w:t>l</w:t>
      </w:r>
      <w:r w:rsidRPr="00D31CFE">
        <w:rPr>
          <w:sz w:val="16"/>
        </w:rPr>
        <w:t xml:space="preserve">earning </w:t>
      </w:r>
      <w:r w:rsidRPr="00A72184">
        <w:rPr>
          <w:rStyle w:val="StyleUnderline"/>
          <w:highlight w:val="cyan"/>
        </w:rPr>
        <w:t>modules</w:t>
      </w:r>
      <w:r w:rsidRPr="00D31CFE">
        <w:rPr>
          <w:sz w:val="16"/>
        </w:rPr>
        <w:t xml:space="preserve"> while </w:t>
      </w:r>
      <w:r w:rsidRPr="00264C98">
        <w:rPr>
          <w:rStyle w:val="StyleUnderline"/>
        </w:rPr>
        <w:t>using</w:t>
      </w:r>
      <w:r w:rsidRPr="00D31CFE">
        <w:rPr>
          <w:sz w:val="16"/>
        </w:rPr>
        <w:t xml:space="preserve"> </w:t>
      </w:r>
      <w:r w:rsidRPr="00264C98">
        <w:rPr>
          <w:rStyle w:val="StyleUnderline"/>
        </w:rPr>
        <w:t xml:space="preserve">the brain’s </w:t>
      </w:r>
      <w:r w:rsidRPr="00264C98">
        <w:rPr>
          <w:rStyle w:val="Emphasis"/>
        </w:rPr>
        <w:t>hard wiring</w:t>
      </w:r>
      <w:r w:rsidRPr="00264C98">
        <w:rPr>
          <w:rStyle w:val="StyleUnderline"/>
        </w:rPr>
        <w:t xml:space="preserve"> as a </w:t>
      </w:r>
      <w:r w:rsidRPr="00264C98">
        <w:rPr>
          <w:rStyle w:val="Emphasis"/>
        </w:rPr>
        <w:t>reference</w:t>
      </w:r>
      <w:r w:rsidRPr="00D31CFE">
        <w:rPr>
          <w:sz w:val="16"/>
        </w:rPr>
        <w:t>.</w:t>
      </w:r>
    </w:p>
    <w:p w14:paraId="048930DC" w14:textId="77777777" w:rsidR="007217E2" w:rsidRPr="00D31CFE" w:rsidRDefault="007217E2" w:rsidP="007217E2">
      <w:pPr>
        <w:rPr>
          <w:sz w:val="16"/>
        </w:rPr>
      </w:pPr>
      <w:r w:rsidRPr="00D31CFE">
        <w:rPr>
          <w:sz w:val="16"/>
        </w:rPr>
        <w:t xml:space="preserve">I think </w:t>
      </w:r>
      <w:r w:rsidRPr="00264C98">
        <w:rPr>
          <w:rStyle w:val="StyleUnderline"/>
        </w:rPr>
        <w:t xml:space="preserve">it will be </w:t>
      </w:r>
      <w:r w:rsidRPr="00264C98">
        <w:rPr>
          <w:rStyle w:val="Emphasis"/>
        </w:rPr>
        <w:t>easier to create</w:t>
      </w:r>
      <w:r w:rsidRPr="00264C98">
        <w:rPr>
          <w:rStyle w:val="StyleUnderline"/>
        </w:rPr>
        <w:t xml:space="preserve"> an AI</w:t>
      </w:r>
      <w:r w:rsidRPr="00D31CFE">
        <w:rPr>
          <w:sz w:val="16"/>
        </w:rPr>
        <w:t xml:space="preserve"> with the same behavior and sense of values as humans this way. Even if superintelligence exceeds human intelligence in the near future, it will be comparatively easy to communicate with AI designed to think like a human, and this will be useful as machines and humans continue to live and interact with each other.</w:t>
      </w:r>
    </w:p>
    <w:p w14:paraId="1E24103C" w14:textId="77777777" w:rsidR="007217E2" w:rsidRPr="00D31CFE" w:rsidRDefault="007217E2" w:rsidP="007217E2">
      <w:pPr>
        <w:rPr>
          <w:sz w:val="16"/>
        </w:rPr>
      </w:pPr>
      <w:r w:rsidRPr="00D31CFE">
        <w:rPr>
          <w:sz w:val="16"/>
        </w:rPr>
        <w:t>General intelligence is a function of many combined, interconnected features produced by learning, so we cannot manually break down these features into individual parts. Because of this difficulty, one meaningful characteristic of whole brain architecture is that though based on brain architecture, it is designed to be a functional assembly of parts that can still be broken down and used.</w:t>
      </w:r>
    </w:p>
    <w:p w14:paraId="688F9CFE" w14:textId="77777777" w:rsidR="007217E2" w:rsidRPr="00D31CFE" w:rsidRDefault="007217E2" w:rsidP="007217E2">
      <w:pPr>
        <w:rPr>
          <w:sz w:val="16"/>
        </w:rPr>
      </w:pPr>
      <w:r w:rsidRPr="00D31CFE">
        <w:rPr>
          <w:sz w:val="16"/>
        </w:rPr>
        <w:t xml:space="preserve">The functional parts of the brain are to some degree already present in artificial neural networks. It follows that we </w:t>
      </w:r>
      <w:r w:rsidRPr="00A72184">
        <w:rPr>
          <w:rStyle w:val="StyleUnderline"/>
          <w:highlight w:val="cyan"/>
        </w:rPr>
        <w:t>can build</w:t>
      </w:r>
      <w:r w:rsidRPr="00264C98">
        <w:rPr>
          <w:rStyle w:val="StyleUnderline"/>
        </w:rPr>
        <w:t xml:space="preserve"> a </w:t>
      </w:r>
      <w:r w:rsidRPr="00A72184">
        <w:rPr>
          <w:rStyle w:val="Emphasis"/>
          <w:highlight w:val="cyan"/>
        </w:rPr>
        <w:t>roadmap of AGI</w:t>
      </w:r>
      <w:r w:rsidRPr="00264C98">
        <w:rPr>
          <w:rStyle w:val="StyleUnderline"/>
        </w:rPr>
        <w:t xml:space="preserve"> based on these technologies as </w:t>
      </w:r>
      <w:r w:rsidRPr="00264C98">
        <w:rPr>
          <w:rStyle w:val="Emphasis"/>
        </w:rPr>
        <w:t>pieces and parts</w:t>
      </w:r>
      <w:r w:rsidRPr="00D31CFE">
        <w:rPr>
          <w:sz w:val="16"/>
        </w:rPr>
        <w:t>.</w:t>
      </w:r>
    </w:p>
    <w:p w14:paraId="6886BC40" w14:textId="77777777" w:rsidR="007217E2" w:rsidRPr="00D31CFE" w:rsidRDefault="007217E2" w:rsidP="007217E2">
      <w:pPr>
        <w:rPr>
          <w:sz w:val="16"/>
        </w:rPr>
      </w:pPr>
      <w:r w:rsidRPr="00D31CFE">
        <w:rPr>
          <w:sz w:val="16"/>
        </w:rPr>
        <w:t>It is now said that convolutional neural networks have essentially outperformed the system/interaction between the temporal lobe and visual cortex in terms of image recognition tasks. At the same time, deep learning has been used to achieve very accurate voice recognition. In humans, the neocortex contains about 14 billion neurons, but about half of those can be partially explained with deep learning. From this point on, we need to come closer to simulating the functions of different structures of the brain, and even without the whole brain architecture, we need to be able to assemble several structures together to reproduce some behavioral level functions. Then, I believe, we’ll have a path to expand that development process to cover the rest of the brain functions, and finally integrate as whole brain..</w:t>
      </w:r>
    </w:p>
    <w:p w14:paraId="13F0C662" w14:textId="77777777" w:rsidR="007217E2" w:rsidRPr="00D31CFE" w:rsidRDefault="007217E2" w:rsidP="007217E2">
      <w:pPr>
        <w:rPr>
          <w:sz w:val="16"/>
        </w:rPr>
      </w:pPr>
      <w:r w:rsidRPr="00D31CFE">
        <w:rPr>
          <w:sz w:val="16"/>
        </w:rPr>
        <w:lastRenderedPageBreak/>
        <w:t>You also started a non-profit, the Whole Brain Architecture Initiative. How does the non-profit’s role differ from the commercial work?</w:t>
      </w:r>
    </w:p>
    <w:p w14:paraId="16F75CFE" w14:textId="77777777" w:rsidR="007217E2" w:rsidRPr="00D31CFE" w:rsidRDefault="007217E2" w:rsidP="007217E2">
      <w:pPr>
        <w:rPr>
          <w:sz w:val="16"/>
        </w:rPr>
      </w:pPr>
      <w:r w:rsidRPr="00D31CFE">
        <w:rPr>
          <w:sz w:val="16"/>
        </w:rPr>
        <w:t>HY: The Whole Brain Architecture Initiative serves as an organization that helps promote whole brain AI architecture R&amp;D as a whole.</w:t>
      </w:r>
    </w:p>
    <w:p w14:paraId="2AB74960" w14:textId="77777777" w:rsidR="007217E2" w:rsidRPr="00D31CFE" w:rsidRDefault="007217E2" w:rsidP="007217E2">
      <w:pPr>
        <w:rPr>
          <w:sz w:val="16"/>
        </w:rPr>
      </w:pPr>
      <w:r w:rsidRPr="00D31CFE">
        <w:rPr>
          <w:sz w:val="16"/>
        </w:rPr>
        <w:t>The Basic Ideas of the WBAI:</w:t>
      </w:r>
    </w:p>
    <w:p w14:paraId="5486BE31" w14:textId="77777777" w:rsidR="007217E2" w:rsidRPr="00D31CFE" w:rsidRDefault="007217E2" w:rsidP="007217E2">
      <w:pPr>
        <w:rPr>
          <w:sz w:val="16"/>
        </w:rPr>
      </w:pPr>
      <w:r w:rsidRPr="00D31CFE">
        <w:rPr>
          <w:sz w:val="16"/>
        </w:rPr>
        <w:t>Our vision is to create a world in which AI exists in harmony with humanity.</w:t>
      </w:r>
    </w:p>
    <w:p w14:paraId="503B413B" w14:textId="77777777" w:rsidR="007217E2" w:rsidRPr="00D31CFE" w:rsidRDefault="007217E2" w:rsidP="007217E2">
      <w:pPr>
        <w:rPr>
          <w:sz w:val="16"/>
        </w:rPr>
      </w:pPr>
      <w:r w:rsidRPr="00D31CFE">
        <w:rPr>
          <w:sz w:val="16"/>
        </w:rPr>
        <w:t>Our mission is to promote the open development of whole brain architecture.</w:t>
      </w:r>
    </w:p>
    <w:p w14:paraId="0C424FB3" w14:textId="77777777" w:rsidR="007217E2" w:rsidRPr="00D31CFE" w:rsidRDefault="007217E2" w:rsidP="007217E2">
      <w:pPr>
        <w:rPr>
          <w:sz w:val="16"/>
        </w:rPr>
      </w:pPr>
      <w:r w:rsidRPr="00D31CFE">
        <w:rPr>
          <w:sz w:val="16"/>
        </w:rPr>
        <w:t>In order to make human-friendly artificial general intelligence a public good for all of mankind, we seek to continually expand open, collaborative efforts to develop AI based on an architecture modeled after the brain.</w:t>
      </w:r>
    </w:p>
    <w:p w14:paraId="66F842A4" w14:textId="77777777" w:rsidR="007217E2" w:rsidRPr="00D31CFE" w:rsidRDefault="007217E2" w:rsidP="007217E2">
      <w:pPr>
        <w:rPr>
          <w:sz w:val="16"/>
        </w:rPr>
      </w:pPr>
      <w:r w:rsidRPr="00D31CFE">
        <w:rPr>
          <w:sz w:val="16"/>
        </w:rPr>
        <w:t>Our values are Study, Imagine and Build.</w:t>
      </w:r>
    </w:p>
    <w:p w14:paraId="5D218BC2" w14:textId="77777777" w:rsidR="007217E2" w:rsidRPr="00D31CFE" w:rsidRDefault="007217E2" w:rsidP="007217E2">
      <w:pPr>
        <w:rPr>
          <w:sz w:val="16"/>
        </w:rPr>
      </w:pPr>
      <w:r w:rsidRPr="00D31CFE">
        <w:rPr>
          <w:sz w:val="16"/>
        </w:rPr>
        <w:t>Study: Deepen and spread our expertise.</w:t>
      </w:r>
    </w:p>
    <w:p w14:paraId="6AFB66D1" w14:textId="77777777" w:rsidR="007217E2" w:rsidRPr="00D31CFE" w:rsidRDefault="007217E2" w:rsidP="007217E2">
      <w:pPr>
        <w:rPr>
          <w:sz w:val="16"/>
        </w:rPr>
      </w:pPr>
      <w:r w:rsidRPr="00D31CFE">
        <w:rPr>
          <w:sz w:val="16"/>
        </w:rPr>
        <w:t>Imagine: Broaden our views through public dialogue.</w:t>
      </w:r>
    </w:p>
    <w:p w14:paraId="49A45BDB" w14:textId="77777777" w:rsidR="007217E2" w:rsidRPr="00D31CFE" w:rsidRDefault="007217E2" w:rsidP="007217E2">
      <w:pPr>
        <w:rPr>
          <w:sz w:val="16"/>
        </w:rPr>
      </w:pPr>
      <w:r w:rsidRPr="00D31CFE">
        <w:rPr>
          <w:sz w:val="16"/>
        </w:rPr>
        <w:t>Build: Create AGI through open collaboration.</w:t>
      </w:r>
    </w:p>
    <w:p w14:paraId="4164CB08" w14:textId="77777777" w:rsidR="007217E2" w:rsidRPr="00D31CFE" w:rsidRDefault="007217E2" w:rsidP="007217E2">
      <w:pPr>
        <w:rPr>
          <w:sz w:val="16"/>
        </w:rPr>
      </w:pPr>
      <w:r w:rsidRPr="00D31CFE">
        <w:rPr>
          <w:sz w:val="16"/>
        </w:rPr>
        <w:t>What do you think poses the greatest existential risk to global society in the 21st century?</w:t>
      </w:r>
    </w:p>
    <w:p w14:paraId="52CDD004" w14:textId="77777777" w:rsidR="007217E2" w:rsidRPr="00D31CFE" w:rsidRDefault="007217E2" w:rsidP="007217E2">
      <w:pPr>
        <w:rPr>
          <w:sz w:val="16"/>
        </w:rPr>
      </w:pPr>
      <w:r w:rsidRPr="00D31CFE">
        <w:rPr>
          <w:sz w:val="16"/>
        </w:rPr>
        <w:t>HY: The risk is not just limited to AI; basically, as human scientific and technological abilities expand, and we become more empowered, risks will increase, too.</w:t>
      </w:r>
    </w:p>
    <w:p w14:paraId="3CB208B0" w14:textId="77777777" w:rsidR="007217E2" w:rsidRPr="00D31CFE" w:rsidRDefault="007217E2" w:rsidP="007217E2">
      <w:pPr>
        <w:rPr>
          <w:sz w:val="16"/>
        </w:rPr>
      </w:pPr>
      <w:r w:rsidRPr="00D31CFE">
        <w:rPr>
          <w:sz w:val="16"/>
        </w:rPr>
        <w:t>Imagine a large field where everyone only has weapons as dangerous as bamboo spears.  The risk that human beings would go extinct by killing each other is extremely small.  On the other hand, as technologies develop, we have bombs in a very small room and no matter who detonates the bomb, we approach a state of annihilation. That risk should concern everyone.</w:t>
      </w:r>
    </w:p>
    <w:p w14:paraId="15041C9C" w14:textId="77777777" w:rsidR="007217E2" w:rsidRPr="00D31CFE" w:rsidRDefault="007217E2" w:rsidP="007217E2">
      <w:pPr>
        <w:rPr>
          <w:sz w:val="16"/>
        </w:rPr>
      </w:pPr>
      <w:r w:rsidRPr="00D31CFE">
        <w:rPr>
          <w:sz w:val="16"/>
        </w:rPr>
        <w:t>If there are only 10 people in the room, they will mutually monitor and trust each other. However, imagine trusting 10 billion people each with the ability to destroy everyone — such a scenario is beyond our ability to comprehend. Of course, technological development will advance not only offensive power but also defensive power, but it is not easy to have defensive power to contain attacking power at the same time. If scientific and technological development are promoted using artificial intelligence technology, for example, many countries will easily hold intercontinental ballistic fleets, and artificial intelligence can be extremely dangerous to living organisms by using nanotechnology. It could comprise a scenario to extinguish mankind by the development or use of dangerous substances.  Generally speaking, new offensive weapons are developed utilizing the progress of technology, and defensive weapons are developed to neutralize them. Therefore, it is inevitable that periods will exist where the offensive power needed to destroy humanity exceeds its defensive power.</w:t>
      </w:r>
    </w:p>
    <w:p w14:paraId="59CA49E3" w14:textId="77777777" w:rsidR="007217E2" w:rsidRPr="00D31CFE" w:rsidRDefault="007217E2" w:rsidP="007217E2">
      <w:pPr>
        <w:rPr>
          <w:sz w:val="16"/>
        </w:rPr>
      </w:pPr>
      <w:r w:rsidRPr="00D31CFE">
        <w:rPr>
          <w:sz w:val="16"/>
        </w:rPr>
        <w:t>What do you think is the greatest benefit that AGI can bring society?</w:t>
      </w:r>
    </w:p>
    <w:p w14:paraId="408172AA" w14:textId="77777777" w:rsidR="007217E2" w:rsidRPr="00D31CFE" w:rsidRDefault="007217E2" w:rsidP="007217E2">
      <w:pPr>
        <w:rPr>
          <w:sz w:val="16"/>
        </w:rPr>
      </w:pPr>
      <w:r w:rsidRPr="00D31CFE">
        <w:rPr>
          <w:sz w:val="16"/>
        </w:rPr>
        <w:t>HY: AGI's greatest benefit comes from acceleration of development for science and technology. More sophisticated technology will offer solutions for global problems such as environmental issues, food problems and space colonization.</w:t>
      </w:r>
    </w:p>
    <w:p w14:paraId="4118BE7F" w14:textId="77777777" w:rsidR="007217E2" w:rsidRPr="00D31CFE" w:rsidRDefault="007217E2" w:rsidP="007217E2">
      <w:pPr>
        <w:rPr>
          <w:sz w:val="16"/>
        </w:rPr>
      </w:pPr>
      <w:r w:rsidRPr="00D31CFE">
        <w:rPr>
          <w:sz w:val="16"/>
        </w:rPr>
        <w:t>Here I would like to share my vision for the future: “In a desirable future, the happiness of all humans will be balanced against the survival of humankind under the support of superintelligence. In that future, society will be an ecosystem formed by augmented human beings and various public AIs, in what I dub ‘an ecosystem of shared intelligent agents’ (EcSIA).</w:t>
      </w:r>
    </w:p>
    <w:p w14:paraId="6D50E6B3" w14:textId="77777777" w:rsidR="007217E2" w:rsidRPr="00D31CFE" w:rsidRDefault="007217E2" w:rsidP="007217E2">
      <w:pPr>
        <w:rPr>
          <w:sz w:val="16"/>
        </w:rPr>
      </w:pPr>
      <w:r w:rsidRPr="00D31CFE">
        <w:rPr>
          <w:sz w:val="16"/>
        </w:rPr>
        <w:t>“Although no human can completely understand EcSIA—it is too complex and vast—humans can control its basic directions. In implementing such control, the grace and wealth that EcSIA affords needs to be properly distributed to everyone.”</w:t>
      </w:r>
    </w:p>
    <w:p w14:paraId="53AF55B1" w14:textId="77777777" w:rsidR="007217E2" w:rsidRPr="00D31CFE" w:rsidRDefault="007217E2" w:rsidP="007217E2">
      <w:pPr>
        <w:rPr>
          <w:sz w:val="16"/>
        </w:rPr>
      </w:pPr>
      <w:r w:rsidRPr="00D31CFE">
        <w:rPr>
          <w:sz w:val="16"/>
        </w:rPr>
        <w:t>Assuming no global catastrophe halts progress, what are the odds of human level AGI in the next 10 years?</w:t>
      </w:r>
    </w:p>
    <w:p w14:paraId="08773A1A" w14:textId="77777777" w:rsidR="007217E2" w:rsidRPr="00D31CFE" w:rsidRDefault="007217E2" w:rsidP="007217E2">
      <w:pPr>
        <w:rPr>
          <w:sz w:val="16"/>
        </w:rPr>
      </w:pPr>
      <w:r w:rsidRPr="00D31CFE">
        <w:rPr>
          <w:sz w:val="16"/>
        </w:rPr>
        <w:t xml:space="preserve">HY: I think </w:t>
      </w:r>
      <w:r w:rsidRPr="00264C98">
        <w:rPr>
          <w:rStyle w:val="StyleUnderline"/>
        </w:rPr>
        <w:t>there’s</w:t>
      </w:r>
      <w:r w:rsidRPr="00D31CFE">
        <w:rPr>
          <w:sz w:val="16"/>
        </w:rPr>
        <w:t xml:space="preserve"> a </w:t>
      </w:r>
      <w:r w:rsidRPr="00A72184">
        <w:rPr>
          <w:rStyle w:val="StyleUnderline"/>
          <w:highlight w:val="cyan"/>
        </w:rPr>
        <w:t>possibility</w:t>
      </w:r>
      <w:r w:rsidRPr="00D31CFE">
        <w:rPr>
          <w:sz w:val="16"/>
        </w:rPr>
        <w:t xml:space="preserve"> that </w:t>
      </w:r>
      <w:r w:rsidRPr="00264C98">
        <w:rPr>
          <w:rStyle w:val="StyleUnderline"/>
        </w:rPr>
        <w:t xml:space="preserve">it can </w:t>
      </w:r>
      <w:r w:rsidRPr="00A72184">
        <w:rPr>
          <w:rStyle w:val="Emphasis"/>
          <w:highlight w:val="cyan"/>
        </w:rPr>
        <w:t>happen soon</w:t>
      </w:r>
      <w:r w:rsidRPr="00D31CFE">
        <w:rPr>
          <w:sz w:val="16"/>
        </w:rPr>
        <w:t xml:space="preserve">, </w:t>
      </w:r>
      <w:r w:rsidRPr="00264C98">
        <w:rPr>
          <w:rStyle w:val="StyleUnderline"/>
        </w:rPr>
        <w:t>but</w:t>
      </w:r>
      <w:r w:rsidRPr="00D31CFE">
        <w:rPr>
          <w:sz w:val="16"/>
        </w:rPr>
        <w:t xml:space="preserve"> </w:t>
      </w:r>
      <w:r w:rsidRPr="00264C98">
        <w:rPr>
          <w:rStyle w:val="StyleUnderline"/>
        </w:rPr>
        <w:t>taking</w:t>
      </w:r>
      <w:r w:rsidRPr="00D31CFE">
        <w:rPr>
          <w:sz w:val="16"/>
        </w:rPr>
        <w:t xml:space="preserve"> the </w:t>
      </w:r>
      <w:r w:rsidRPr="00264C98">
        <w:rPr>
          <w:rStyle w:val="StyleUnderline"/>
        </w:rPr>
        <w:t xml:space="preserve">average of the </w:t>
      </w:r>
      <w:r w:rsidRPr="00264C98">
        <w:rPr>
          <w:rStyle w:val="Emphasis"/>
        </w:rPr>
        <w:t>estimates</w:t>
      </w:r>
      <w:r w:rsidRPr="00D31CFE">
        <w:rPr>
          <w:sz w:val="16"/>
        </w:rPr>
        <w:t xml:space="preserve"> of people involved </w:t>
      </w:r>
      <w:r w:rsidRPr="00264C98">
        <w:rPr>
          <w:rStyle w:val="StyleUnderline"/>
        </w:rPr>
        <w:t>in</w:t>
      </w:r>
      <w:r w:rsidRPr="00D31CFE">
        <w:rPr>
          <w:sz w:val="16"/>
        </w:rPr>
        <w:t xml:space="preserve"> </w:t>
      </w:r>
      <w:r w:rsidRPr="00264C98">
        <w:rPr>
          <w:rStyle w:val="Emphasis"/>
        </w:rPr>
        <w:t>WBAI</w:t>
      </w:r>
      <w:r w:rsidRPr="00D31CFE">
        <w:rPr>
          <w:sz w:val="16"/>
        </w:rPr>
        <w:t xml:space="preserve">, we </w:t>
      </w:r>
      <w:r w:rsidRPr="00264C98">
        <w:rPr>
          <w:rStyle w:val="StyleUnderline"/>
        </w:rPr>
        <w:t xml:space="preserve">came up with </w:t>
      </w:r>
      <w:r w:rsidRPr="00264C98">
        <w:rPr>
          <w:rStyle w:val="Emphasis"/>
        </w:rPr>
        <w:t>2030</w:t>
      </w:r>
      <w:r w:rsidRPr="00D31CFE">
        <w:rPr>
          <w:sz w:val="16"/>
        </w:rPr>
        <w:t>.</w:t>
      </w:r>
    </w:p>
    <w:p w14:paraId="60FC9FE8" w14:textId="77777777" w:rsidR="007217E2" w:rsidRPr="00D31CFE" w:rsidRDefault="007217E2" w:rsidP="007217E2">
      <w:pPr>
        <w:rPr>
          <w:sz w:val="16"/>
        </w:rPr>
      </w:pPr>
      <w:r w:rsidRPr="00D31CFE">
        <w:rPr>
          <w:sz w:val="16"/>
        </w:rPr>
        <w:t>In my current role as the editorial chairman for the Japanese Society of Artificial Intelligence (JSAI) journal, I’m promoting a plan to have a series of discussions starting in the July edition on the theme of “Singularity and AI,” in which we’ll have AI specialists discuss the singularity from a technical viewpoint. I want to help spread calm, technical views on the issue in this way, starting in Japan.</w:t>
      </w:r>
    </w:p>
    <w:p w14:paraId="568F646B" w14:textId="77777777" w:rsidR="007217E2" w:rsidRPr="00D31CFE" w:rsidRDefault="007217E2" w:rsidP="007217E2">
      <w:pPr>
        <w:rPr>
          <w:sz w:val="16"/>
        </w:rPr>
      </w:pPr>
      <w:r w:rsidRPr="00D31CFE">
        <w:rPr>
          <w:sz w:val="16"/>
        </w:rPr>
        <w:t>Once human level AGI is achieved, how long would you expect it to take for it to self-modify its way up to massive superhuman intelligence?</w:t>
      </w:r>
    </w:p>
    <w:p w14:paraId="560C2E3E" w14:textId="77777777" w:rsidR="007217E2" w:rsidRPr="00D31CFE" w:rsidRDefault="007217E2" w:rsidP="007217E2">
      <w:pPr>
        <w:rPr>
          <w:sz w:val="16"/>
        </w:rPr>
      </w:pPr>
      <w:r w:rsidRPr="00D31CFE">
        <w:rPr>
          <w:sz w:val="16"/>
        </w:rPr>
        <w:t>HY: If human-level AGI is achieved, it could take on the role of an AI researcher itself. Therefore, immediately after the AGI is built, it could start rapidly cultivating great numbers of AI researcher AI’s that work 24/7, and AI R&amp;D would be drastically accelerated.</w:t>
      </w:r>
    </w:p>
    <w:p w14:paraId="2C56E468" w14:textId="77777777" w:rsidR="007217E2" w:rsidRPr="00D31CFE" w:rsidRDefault="007217E2" w:rsidP="007217E2">
      <w:pPr>
        <w:rPr>
          <w:sz w:val="16"/>
        </w:rPr>
      </w:pPr>
      <w:r w:rsidRPr="00D31CFE">
        <w:rPr>
          <w:sz w:val="16"/>
        </w:rPr>
        <w:t>What probability do you assign to negative consequences as a result of badly done AI design or operation?</w:t>
      </w:r>
    </w:p>
    <w:p w14:paraId="1C852221" w14:textId="77777777" w:rsidR="007217E2" w:rsidRPr="00D31CFE" w:rsidRDefault="007217E2" w:rsidP="007217E2">
      <w:pPr>
        <w:rPr>
          <w:sz w:val="16"/>
        </w:rPr>
      </w:pPr>
      <w:r w:rsidRPr="00D31CFE">
        <w:rPr>
          <w:sz w:val="16"/>
        </w:rPr>
        <w:lastRenderedPageBreak/>
        <w:t>HY: If you include the risk of something like some company losing a lot of money, that will definitely happen.</w:t>
      </w:r>
    </w:p>
    <w:p w14:paraId="3A7B163E" w14:textId="77777777" w:rsidR="007217E2" w:rsidRPr="00D31CFE" w:rsidRDefault="007217E2" w:rsidP="007217E2">
      <w:pPr>
        <w:rPr>
          <w:sz w:val="16"/>
        </w:rPr>
      </w:pPr>
      <w:r w:rsidRPr="00D31CFE">
        <w:rPr>
          <w:sz w:val="16"/>
        </w:rPr>
        <w:t>The range of things that can be done with AI is becoming wider, and the disparity will widen between those who profit from it and those who do not. When that happens, the bad economic situation will give rise to dissatisfaction with the system, and that could create a breeding ground for war and strife. This could be perceived as the evils brought about by capitalism. It’s important that we try to curtail the causes of instability as much as possible.</w:t>
      </w:r>
    </w:p>
    <w:p w14:paraId="1F112297" w14:textId="77777777" w:rsidR="007217E2" w:rsidRPr="00D31CFE" w:rsidRDefault="007217E2" w:rsidP="007217E2">
      <w:pPr>
        <w:rPr>
          <w:sz w:val="16"/>
        </w:rPr>
      </w:pPr>
      <w:r w:rsidRPr="00D31CFE">
        <w:rPr>
          <w:sz w:val="16"/>
        </w:rPr>
        <w:t>Is it too soon for us to be researching AI Safety?</w:t>
      </w:r>
    </w:p>
    <w:p w14:paraId="6F68BB11" w14:textId="77777777" w:rsidR="007217E2" w:rsidRPr="00D31CFE" w:rsidRDefault="007217E2" w:rsidP="007217E2">
      <w:pPr>
        <w:rPr>
          <w:sz w:val="16"/>
        </w:rPr>
      </w:pPr>
      <w:r w:rsidRPr="00D31CFE">
        <w:rPr>
          <w:sz w:val="16"/>
        </w:rPr>
        <w:t>HY: I do not think it is at all too early to act for safety, and I think we should progress forward quickly. If possible, we should have several methods to be able to calculate the existential risk brought about by AGI.</w:t>
      </w:r>
    </w:p>
    <w:p w14:paraId="1FDD6E91" w14:textId="77777777" w:rsidR="007217E2" w:rsidRPr="00D31CFE" w:rsidRDefault="007217E2" w:rsidP="007217E2">
      <w:pPr>
        <w:rPr>
          <w:sz w:val="16"/>
        </w:rPr>
      </w:pPr>
      <w:r w:rsidRPr="00D31CFE">
        <w:rPr>
          <w:sz w:val="16"/>
        </w:rPr>
        <w:t>Is there anything you think that the AI research community should be more aware of, more open about, or taking more action on?</w:t>
      </w:r>
    </w:p>
    <w:p w14:paraId="0CE78007" w14:textId="77777777" w:rsidR="007217E2" w:rsidRPr="00D31CFE" w:rsidRDefault="007217E2" w:rsidP="007217E2">
      <w:pPr>
        <w:rPr>
          <w:sz w:val="16"/>
        </w:rPr>
      </w:pPr>
      <w:r w:rsidRPr="00D31CFE">
        <w:rPr>
          <w:sz w:val="16"/>
        </w:rPr>
        <w:t xml:space="preserve">HY: </w:t>
      </w:r>
      <w:r w:rsidRPr="00D31CFE">
        <w:rPr>
          <w:rStyle w:val="StyleUnderline"/>
        </w:rPr>
        <w:t>There are a number of</w:t>
      </w:r>
      <w:r w:rsidRPr="00D31CFE">
        <w:rPr>
          <w:sz w:val="16"/>
        </w:rPr>
        <w:t xml:space="preserve"> actions that are obviously necessary. Based on this notion, we have </w:t>
      </w:r>
      <w:r w:rsidRPr="00D31CFE">
        <w:rPr>
          <w:rStyle w:val="StyleUnderline"/>
        </w:rPr>
        <w:t>established</w:t>
      </w:r>
      <w:r w:rsidRPr="00D31CFE">
        <w:rPr>
          <w:sz w:val="16"/>
        </w:rPr>
        <w:t xml:space="preserve"> a number of </w:t>
      </w:r>
      <w:r w:rsidRPr="00D31CFE">
        <w:rPr>
          <w:rStyle w:val="StyleUnderline"/>
        </w:rPr>
        <w:t>measures like the</w:t>
      </w:r>
      <w:r w:rsidRPr="00D31CFE">
        <w:rPr>
          <w:sz w:val="16"/>
        </w:rPr>
        <w:t xml:space="preserve"> </w:t>
      </w:r>
      <w:r w:rsidRPr="00D31CFE">
        <w:rPr>
          <w:rStyle w:val="Emphasis"/>
        </w:rPr>
        <w:t>J</w:t>
      </w:r>
      <w:r w:rsidRPr="00D31CFE">
        <w:rPr>
          <w:sz w:val="16"/>
        </w:rPr>
        <w:t xml:space="preserve">apanese </w:t>
      </w:r>
      <w:r w:rsidRPr="00D31CFE">
        <w:rPr>
          <w:rStyle w:val="Emphasis"/>
        </w:rPr>
        <w:t>S</w:t>
      </w:r>
      <w:r w:rsidRPr="00D31CFE">
        <w:rPr>
          <w:sz w:val="16"/>
        </w:rPr>
        <w:t xml:space="preserve">ociety for </w:t>
      </w:r>
      <w:r w:rsidRPr="00D31CFE">
        <w:rPr>
          <w:rStyle w:val="Emphasis"/>
        </w:rPr>
        <w:t>A</w:t>
      </w:r>
      <w:r w:rsidRPr="00D31CFE">
        <w:rPr>
          <w:sz w:val="16"/>
        </w:rPr>
        <w:t xml:space="preserve">rtificial </w:t>
      </w:r>
      <w:r w:rsidRPr="00D31CFE">
        <w:rPr>
          <w:rStyle w:val="Emphasis"/>
        </w:rPr>
        <w:t>I</w:t>
      </w:r>
      <w:r w:rsidRPr="00D31CFE">
        <w:rPr>
          <w:sz w:val="16"/>
        </w:rPr>
        <w:t xml:space="preserve">ntelligence </w:t>
      </w:r>
      <w:r w:rsidRPr="00D31CFE">
        <w:rPr>
          <w:rStyle w:val="Emphasis"/>
        </w:rPr>
        <w:t>E</w:t>
      </w:r>
      <w:r w:rsidRPr="00D31CFE">
        <w:rPr>
          <w:sz w:val="16"/>
        </w:rPr>
        <w:t xml:space="preserve">thics in May 2015 (http://ai-elsi.org/ ), </w:t>
      </w:r>
      <w:r w:rsidRPr="00D31CFE">
        <w:rPr>
          <w:rStyle w:val="StyleUnderline"/>
        </w:rPr>
        <w:t>and</w:t>
      </w:r>
      <w:r w:rsidRPr="00D31CFE">
        <w:rPr>
          <w:sz w:val="16"/>
        </w:rPr>
        <w:t xml:space="preserve"> subsequent </w:t>
      </w:r>
      <w:r w:rsidRPr="00D31CFE">
        <w:rPr>
          <w:rStyle w:val="Emphasis"/>
        </w:rPr>
        <w:t>Ethical Guidelines</w:t>
      </w:r>
      <w:r w:rsidRPr="00D31CFE">
        <w:rPr>
          <w:sz w:val="16"/>
        </w:rPr>
        <w:t xml:space="preserve"> for AI researchers (http://ai-elsi.org/archives/514).</w:t>
      </w:r>
    </w:p>
    <w:p w14:paraId="10D4B092" w14:textId="17CB86C1" w:rsidR="007217E2" w:rsidRDefault="007217E2" w:rsidP="007217E2">
      <w:pPr>
        <w:rPr>
          <w:sz w:val="16"/>
        </w:rPr>
      </w:pPr>
      <w:r w:rsidRPr="00D31CFE">
        <w:rPr>
          <w:sz w:val="16"/>
        </w:rPr>
        <w:t xml:space="preserve">A </w:t>
      </w:r>
      <w:r w:rsidRPr="00A72184">
        <w:rPr>
          <w:rStyle w:val="StyleUnderline"/>
          <w:highlight w:val="cyan"/>
        </w:rPr>
        <w:t>majority</w:t>
      </w:r>
      <w:r w:rsidRPr="00D31CFE">
        <w:rPr>
          <w:sz w:val="16"/>
        </w:rPr>
        <w:t xml:space="preserve"> of the content of these ethical guidelines </w:t>
      </w:r>
      <w:r w:rsidRPr="00A72184">
        <w:rPr>
          <w:rStyle w:val="StyleUnderline"/>
          <w:highlight w:val="cyan"/>
        </w:rPr>
        <w:t>expresses</w:t>
      </w:r>
      <w:r w:rsidRPr="00D31CFE">
        <w:rPr>
          <w:sz w:val="16"/>
        </w:rPr>
        <w:t xml:space="preserve"> the </w:t>
      </w:r>
      <w:r w:rsidRPr="00D31CFE">
        <w:rPr>
          <w:rStyle w:val="StyleUnderline"/>
        </w:rPr>
        <w:t>standpoint</w:t>
      </w:r>
      <w:r w:rsidRPr="00D31CFE">
        <w:rPr>
          <w:sz w:val="16"/>
        </w:rPr>
        <w:t xml:space="preserve"> that </w:t>
      </w:r>
      <w:r w:rsidRPr="00A72184">
        <w:rPr>
          <w:rStyle w:val="StyleUnderline"/>
          <w:highlight w:val="cyan"/>
        </w:rPr>
        <w:t>researchers should</w:t>
      </w:r>
      <w:r w:rsidRPr="00D31CFE">
        <w:rPr>
          <w:rStyle w:val="StyleUnderline"/>
        </w:rPr>
        <w:t xml:space="preserve"> </w:t>
      </w:r>
      <w:r w:rsidRPr="00A72184">
        <w:rPr>
          <w:rStyle w:val="Emphasis"/>
          <w:highlight w:val="cyan"/>
        </w:rPr>
        <w:t>move forward</w:t>
      </w:r>
      <w:r w:rsidRPr="00A72184">
        <w:rPr>
          <w:rStyle w:val="StyleUnderline"/>
          <w:highlight w:val="cyan"/>
        </w:rPr>
        <w:t xml:space="preserve"> with research</w:t>
      </w:r>
      <w:r w:rsidRPr="00D31CFE">
        <w:rPr>
          <w:rStyle w:val="StyleUnderline"/>
        </w:rPr>
        <w:t xml:space="preserve"> that </w:t>
      </w:r>
      <w:r w:rsidRPr="00D31CFE">
        <w:rPr>
          <w:rStyle w:val="Emphasis"/>
        </w:rPr>
        <w:t>contributes to humanity and society</w:t>
      </w:r>
      <w:r w:rsidRPr="00D31CFE">
        <w:rPr>
          <w:sz w:val="16"/>
        </w:rPr>
        <w:t xml:space="preserve">. Additionally, one special </w:t>
      </w:r>
      <w:r w:rsidRPr="000A4ECB">
        <w:rPr>
          <w:sz w:val="16"/>
        </w:rPr>
        <w:t>characteristic of these guidelines is that the ninth principle listed, a call for ethical compliance of AI itself, states that AI in the future should also abide by the same ethical principles as AI researchers.</w:t>
      </w:r>
    </w:p>
    <w:p w14:paraId="11EFF25F" w14:textId="4D81C32D" w:rsidR="007217E2" w:rsidRDefault="007217E2" w:rsidP="007217E2">
      <w:pPr>
        <w:pStyle w:val="Heading3"/>
      </w:pPr>
      <w:r>
        <w:lastRenderedPageBreak/>
        <w:t>AI Inevitable---Israel---2NC</w:t>
      </w:r>
    </w:p>
    <w:p w14:paraId="237B8F96" w14:textId="77777777" w:rsidR="007217E2" w:rsidRPr="000A4ECB" w:rsidRDefault="007217E2" w:rsidP="007217E2">
      <w:pPr>
        <w:pStyle w:val="Heading4"/>
      </w:pPr>
      <w:r>
        <w:t xml:space="preserve">[] </w:t>
      </w:r>
      <w:r w:rsidRPr="000A4ECB">
        <w:rPr>
          <w:u w:val="single"/>
        </w:rPr>
        <w:t>ISRAEL</w:t>
      </w:r>
      <w:r w:rsidRPr="000A4ECB">
        <w:t xml:space="preserve">---yes means </w:t>
      </w:r>
      <w:r w:rsidRPr="000A4ECB">
        <w:rPr>
          <w:u w:val="single"/>
        </w:rPr>
        <w:t>AND</w:t>
      </w:r>
      <w:r w:rsidRPr="000A4ECB">
        <w:t xml:space="preserve"> motive.</w:t>
      </w:r>
    </w:p>
    <w:p w14:paraId="564031AD" w14:textId="77777777" w:rsidR="007217E2" w:rsidRDefault="007217E2" w:rsidP="007217E2">
      <w:r w:rsidRPr="000A4ECB">
        <w:t xml:space="preserve">Dan </w:t>
      </w:r>
      <w:r w:rsidRPr="000A4ECB">
        <w:rPr>
          <w:rStyle w:val="Style13ptBold"/>
        </w:rPr>
        <w:t>Williams 22</w:t>
      </w:r>
      <w:r w:rsidRPr="000A4ECB">
        <w:t>. Senior writer. "Israel aims to be 'AI superpower', advance autonomous warfare." Reuters. 5-22-2022. https://www.reuters.com/world/middle-east/israel-aims-be-ai-superpower-advance-autonomous</w:t>
      </w:r>
      <w:r>
        <w:t>-warfare-2023-05-22/ //yao</w:t>
      </w:r>
    </w:p>
    <w:p w14:paraId="77BE9EEC" w14:textId="77777777" w:rsidR="007217E2" w:rsidRPr="0091581B" w:rsidRDefault="007217E2" w:rsidP="007217E2">
      <w:pPr>
        <w:rPr>
          <w:sz w:val="16"/>
        </w:rPr>
      </w:pPr>
      <w:r w:rsidRPr="0091581B">
        <w:rPr>
          <w:sz w:val="16"/>
        </w:rPr>
        <w:t xml:space="preserve">JERUSALEM, May 22 (Reuters) - </w:t>
      </w:r>
      <w:r w:rsidRPr="00A72184">
        <w:rPr>
          <w:rStyle w:val="StyleUnderline"/>
          <w:highlight w:val="cyan"/>
        </w:rPr>
        <w:t>Israel aims to</w:t>
      </w:r>
      <w:r w:rsidRPr="0091581B">
        <w:rPr>
          <w:rStyle w:val="StyleUnderline"/>
        </w:rPr>
        <w:t xml:space="preserve"> </w:t>
      </w:r>
      <w:r w:rsidRPr="0091581B">
        <w:rPr>
          <w:rStyle w:val="Emphasis"/>
        </w:rPr>
        <w:t>parlay</w:t>
      </w:r>
      <w:r w:rsidRPr="0091581B">
        <w:rPr>
          <w:sz w:val="16"/>
        </w:rPr>
        <w:t xml:space="preserve"> its </w:t>
      </w:r>
      <w:r w:rsidRPr="0091581B">
        <w:rPr>
          <w:rStyle w:val="StyleUnderline"/>
        </w:rPr>
        <w:t xml:space="preserve">technological prowess to </w:t>
      </w:r>
      <w:r w:rsidRPr="00A72184">
        <w:rPr>
          <w:rStyle w:val="StyleUnderline"/>
          <w:highlight w:val="cyan"/>
        </w:rPr>
        <w:t>become</w:t>
      </w:r>
      <w:r w:rsidRPr="0091581B">
        <w:rPr>
          <w:rStyle w:val="StyleUnderline"/>
        </w:rPr>
        <w:t xml:space="preserve"> </w:t>
      </w:r>
      <w:r w:rsidRPr="00A72184">
        <w:rPr>
          <w:rStyle w:val="StyleUnderline"/>
          <w:highlight w:val="cyan"/>
        </w:rPr>
        <w:t>an</w:t>
      </w:r>
      <w:r w:rsidRPr="00A72184">
        <w:rPr>
          <w:sz w:val="16"/>
          <w:highlight w:val="cyan"/>
        </w:rPr>
        <w:t xml:space="preserve"> </w:t>
      </w:r>
      <w:r w:rsidRPr="00A72184">
        <w:rPr>
          <w:rStyle w:val="Emphasis"/>
          <w:highlight w:val="cyan"/>
        </w:rPr>
        <w:t>a</w:t>
      </w:r>
      <w:r w:rsidRPr="0091581B">
        <w:rPr>
          <w:sz w:val="16"/>
        </w:rPr>
        <w:t xml:space="preserve">rtificial </w:t>
      </w:r>
      <w:r w:rsidRPr="00A72184">
        <w:rPr>
          <w:rStyle w:val="Emphasis"/>
          <w:highlight w:val="cyan"/>
        </w:rPr>
        <w:t>i</w:t>
      </w:r>
      <w:r w:rsidRPr="0091581B">
        <w:rPr>
          <w:sz w:val="16"/>
        </w:rPr>
        <w:t>ntelligence "</w:t>
      </w:r>
      <w:r w:rsidRPr="00A72184">
        <w:rPr>
          <w:rStyle w:val="Emphasis"/>
          <w:highlight w:val="cyan"/>
        </w:rPr>
        <w:t>superpower</w:t>
      </w:r>
      <w:r w:rsidRPr="0091581B">
        <w:rPr>
          <w:sz w:val="16"/>
        </w:rPr>
        <w:t xml:space="preserve">", </w:t>
      </w:r>
      <w:r w:rsidRPr="0091581B">
        <w:rPr>
          <w:rStyle w:val="StyleUnderline"/>
        </w:rPr>
        <w:t>the</w:t>
      </w:r>
      <w:r w:rsidRPr="0091581B">
        <w:rPr>
          <w:sz w:val="16"/>
        </w:rPr>
        <w:t xml:space="preserve"> </w:t>
      </w:r>
      <w:r w:rsidRPr="00A72184">
        <w:rPr>
          <w:rStyle w:val="StyleUnderline"/>
          <w:highlight w:val="cyan"/>
        </w:rPr>
        <w:t>Defence</w:t>
      </w:r>
      <w:r w:rsidRPr="0091581B">
        <w:rPr>
          <w:rStyle w:val="StyleUnderline"/>
        </w:rPr>
        <w:t xml:space="preserve"> Ministry </w:t>
      </w:r>
      <w:r w:rsidRPr="00A72184">
        <w:rPr>
          <w:rStyle w:val="StyleUnderline"/>
          <w:highlight w:val="cyan"/>
        </w:rPr>
        <w:t>director</w:t>
      </w:r>
      <w:r w:rsidRPr="0091581B">
        <w:rPr>
          <w:sz w:val="16"/>
        </w:rPr>
        <w:t xml:space="preserve">-general </w:t>
      </w:r>
      <w:r w:rsidRPr="00A72184">
        <w:rPr>
          <w:rStyle w:val="StyleUnderline"/>
          <w:highlight w:val="cyan"/>
        </w:rPr>
        <w:t>said</w:t>
      </w:r>
      <w:r w:rsidRPr="0091581B">
        <w:rPr>
          <w:sz w:val="16"/>
        </w:rPr>
        <w:t xml:space="preserve"> on Monday, </w:t>
      </w:r>
      <w:r w:rsidRPr="00A72184">
        <w:rPr>
          <w:rStyle w:val="StyleUnderline"/>
          <w:highlight w:val="cyan"/>
        </w:rPr>
        <w:t>predicting</w:t>
      </w:r>
      <w:r w:rsidRPr="0091581B">
        <w:rPr>
          <w:rStyle w:val="StyleUnderline"/>
        </w:rPr>
        <w:t xml:space="preserve"> advances</w:t>
      </w:r>
      <w:r w:rsidRPr="0091581B">
        <w:rPr>
          <w:sz w:val="16"/>
        </w:rPr>
        <w:t xml:space="preserve"> </w:t>
      </w:r>
      <w:r w:rsidRPr="0091581B">
        <w:rPr>
          <w:rStyle w:val="StyleUnderline"/>
        </w:rPr>
        <w:t>in</w:t>
      </w:r>
      <w:r w:rsidRPr="0091581B">
        <w:rPr>
          <w:sz w:val="16"/>
        </w:rPr>
        <w:t xml:space="preserve"> </w:t>
      </w:r>
      <w:r w:rsidRPr="00A72184">
        <w:rPr>
          <w:rStyle w:val="Emphasis"/>
          <w:highlight w:val="cyan"/>
        </w:rPr>
        <w:t>autonomous warfare</w:t>
      </w:r>
      <w:r w:rsidRPr="0091581B">
        <w:rPr>
          <w:sz w:val="16"/>
        </w:rPr>
        <w:t xml:space="preserve"> and streamlined combat decision-making.</w:t>
      </w:r>
    </w:p>
    <w:p w14:paraId="66E3C535" w14:textId="77777777" w:rsidR="007217E2" w:rsidRPr="0091581B" w:rsidRDefault="007217E2" w:rsidP="007217E2">
      <w:pPr>
        <w:rPr>
          <w:sz w:val="16"/>
        </w:rPr>
      </w:pPr>
      <w:r w:rsidRPr="0091581B">
        <w:rPr>
          <w:rStyle w:val="StyleUnderline"/>
        </w:rPr>
        <w:t>Steps to harness</w:t>
      </w:r>
      <w:r w:rsidRPr="0091581B">
        <w:rPr>
          <w:sz w:val="16"/>
        </w:rPr>
        <w:t xml:space="preserve"> </w:t>
      </w:r>
      <w:r w:rsidRPr="00A72184">
        <w:rPr>
          <w:rStyle w:val="Emphasis"/>
          <w:highlight w:val="cyan"/>
        </w:rPr>
        <w:t>rapid</w:t>
      </w:r>
      <w:r w:rsidRPr="0091581B">
        <w:rPr>
          <w:rStyle w:val="Emphasis"/>
        </w:rPr>
        <w:t xml:space="preserve"> AI </w:t>
      </w:r>
      <w:r w:rsidRPr="00A72184">
        <w:rPr>
          <w:rStyle w:val="Emphasis"/>
          <w:highlight w:val="cyan"/>
        </w:rPr>
        <w:t>evolutions</w:t>
      </w:r>
      <w:r w:rsidRPr="00A72184">
        <w:rPr>
          <w:sz w:val="16"/>
          <w:highlight w:val="cyan"/>
        </w:rPr>
        <w:t xml:space="preserve"> </w:t>
      </w:r>
      <w:r w:rsidRPr="00A72184">
        <w:rPr>
          <w:rStyle w:val="StyleUnderline"/>
          <w:highlight w:val="cyan"/>
        </w:rPr>
        <w:t>include</w:t>
      </w:r>
      <w:r w:rsidRPr="0091581B">
        <w:rPr>
          <w:sz w:val="16"/>
        </w:rPr>
        <w:t xml:space="preserve"> the </w:t>
      </w:r>
      <w:r w:rsidRPr="0091581B">
        <w:rPr>
          <w:rStyle w:val="StyleUnderline"/>
        </w:rPr>
        <w:t>formation of</w:t>
      </w:r>
      <w:r w:rsidRPr="0091581B">
        <w:rPr>
          <w:sz w:val="16"/>
        </w:rPr>
        <w:t xml:space="preserve"> a </w:t>
      </w:r>
      <w:r w:rsidRPr="00A72184">
        <w:rPr>
          <w:rStyle w:val="StyleUnderline"/>
          <w:highlight w:val="cyan"/>
        </w:rPr>
        <w:t xml:space="preserve">dedicated </w:t>
      </w:r>
      <w:r w:rsidRPr="00A72184">
        <w:rPr>
          <w:rStyle w:val="Emphasis"/>
          <w:highlight w:val="cyan"/>
        </w:rPr>
        <w:t>organisation</w:t>
      </w:r>
      <w:r w:rsidRPr="0091581B">
        <w:rPr>
          <w:sz w:val="16"/>
        </w:rPr>
        <w:t xml:space="preserve"> for military robotics in the ministry, and a </w:t>
      </w:r>
      <w:r w:rsidRPr="0091581B">
        <w:rPr>
          <w:rStyle w:val="Emphasis"/>
        </w:rPr>
        <w:t>record-</w:t>
      </w:r>
      <w:r w:rsidRPr="00A72184">
        <w:rPr>
          <w:rStyle w:val="Emphasis"/>
          <w:highlight w:val="cyan"/>
        </w:rPr>
        <w:t>high budget</w:t>
      </w:r>
      <w:r w:rsidRPr="0091581B">
        <w:rPr>
          <w:rStyle w:val="StyleUnderline"/>
        </w:rPr>
        <w:t xml:space="preserve"> </w:t>
      </w:r>
      <w:r w:rsidRPr="00A72184">
        <w:rPr>
          <w:rStyle w:val="StyleUnderline"/>
          <w:highlight w:val="cyan"/>
        </w:rPr>
        <w:t>for</w:t>
      </w:r>
      <w:r w:rsidRPr="0091581B">
        <w:rPr>
          <w:rStyle w:val="StyleUnderline"/>
        </w:rPr>
        <w:t xml:space="preserve"> related</w:t>
      </w:r>
      <w:r w:rsidRPr="0091581B">
        <w:rPr>
          <w:sz w:val="16"/>
        </w:rPr>
        <w:t xml:space="preserve"> </w:t>
      </w:r>
      <w:r w:rsidRPr="00A72184">
        <w:rPr>
          <w:rStyle w:val="Emphasis"/>
          <w:highlight w:val="cyan"/>
        </w:rPr>
        <w:t>r</w:t>
      </w:r>
      <w:r w:rsidRPr="0091581B">
        <w:rPr>
          <w:sz w:val="16"/>
        </w:rPr>
        <w:t>esearch a</w:t>
      </w:r>
      <w:r w:rsidRPr="00A72184">
        <w:rPr>
          <w:rStyle w:val="Emphasis"/>
          <w:highlight w:val="cyan"/>
        </w:rPr>
        <w:t>n</w:t>
      </w:r>
      <w:r w:rsidRPr="0091581B">
        <w:rPr>
          <w:sz w:val="16"/>
        </w:rPr>
        <w:t xml:space="preserve">d </w:t>
      </w:r>
      <w:r w:rsidRPr="00A72184">
        <w:rPr>
          <w:rStyle w:val="Emphasis"/>
          <w:highlight w:val="cyan"/>
        </w:rPr>
        <w:t>d</w:t>
      </w:r>
      <w:r w:rsidRPr="0091581B">
        <w:rPr>
          <w:sz w:val="16"/>
        </w:rPr>
        <w:t>evelopment this year, retired army general Eyal Zamir said.</w:t>
      </w:r>
    </w:p>
    <w:p w14:paraId="4B117DA9" w14:textId="77777777" w:rsidR="007217E2" w:rsidRPr="0091581B" w:rsidRDefault="007217E2" w:rsidP="007217E2">
      <w:pPr>
        <w:rPr>
          <w:sz w:val="16"/>
        </w:rPr>
      </w:pPr>
      <w:r w:rsidRPr="0091581B">
        <w:rPr>
          <w:sz w:val="16"/>
        </w:rPr>
        <w:t xml:space="preserve">"There are </w:t>
      </w:r>
      <w:r w:rsidRPr="0091581B">
        <w:rPr>
          <w:rStyle w:val="StyleUnderline"/>
        </w:rPr>
        <w:t>those</w:t>
      </w:r>
      <w:r w:rsidRPr="0091581B">
        <w:rPr>
          <w:sz w:val="16"/>
        </w:rPr>
        <w:t xml:space="preserve"> who </w:t>
      </w:r>
      <w:r w:rsidRPr="0091581B">
        <w:rPr>
          <w:rStyle w:val="StyleUnderline"/>
        </w:rPr>
        <w:t xml:space="preserve">see AI as the </w:t>
      </w:r>
      <w:r w:rsidRPr="0091581B">
        <w:rPr>
          <w:rStyle w:val="Emphasis"/>
        </w:rPr>
        <w:t>next revolution</w:t>
      </w:r>
      <w:r w:rsidRPr="0091581B">
        <w:rPr>
          <w:rStyle w:val="StyleUnderline"/>
        </w:rPr>
        <w:t xml:space="preserve"> in</w:t>
      </w:r>
      <w:r w:rsidRPr="0091581B">
        <w:rPr>
          <w:sz w:val="16"/>
        </w:rPr>
        <w:t xml:space="preserve"> changing </w:t>
      </w:r>
      <w:r w:rsidRPr="0091581B">
        <w:rPr>
          <w:rStyle w:val="StyleUnderline"/>
        </w:rPr>
        <w:t>the</w:t>
      </w:r>
      <w:r w:rsidRPr="0091581B">
        <w:rPr>
          <w:sz w:val="16"/>
        </w:rPr>
        <w:t xml:space="preserve"> face of warfare in the </w:t>
      </w:r>
      <w:r w:rsidRPr="0091581B">
        <w:rPr>
          <w:rStyle w:val="Emphasis"/>
        </w:rPr>
        <w:t>battlefield</w:t>
      </w:r>
      <w:r w:rsidRPr="0091581B">
        <w:rPr>
          <w:sz w:val="16"/>
        </w:rPr>
        <w:t>," Zamir told the Herzliya Conference, an annual international security forum.</w:t>
      </w:r>
    </w:p>
    <w:p w14:paraId="790E9C73" w14:textId="77777777" w:rsidR="007217E2" w:rsidRPr="0091581B" w:rsidRDefault="007217E2" w:rsidP="007217E2">
      <w:pPr>
        <w:rPr>
          <w:sz w:val="16"/>
        </w:rPr>
      </w:pPr>
      <w:r w:rsidRPr="0091581B">
        <w:rPr>
          <w:rStyle w:val="StyleUnderline"/>
        </w:rPr>
        <w:t xml:space="preserve">He </w:t>
      </w:r>
      <w:r w:rsidRPr="00A72184">
        <w:rPr>
          <w:rStyle w:val="StyleUnderline"/>
          <w:highlight w:val="cyan"/>
        </w:rPr>
        <w:t>named</w:t>
      </w:r>
      <w:r w:rsidRPr="0091581B">
        <w:rPr>
          <w:sz w:val="16"/>
        </w:rPr>
        <w:t xml:space="preserve"> GPT (Generative Pre-trained Transformer) and </w:t>
      </w:r>
      <w:r w:rsidRPr="00A72184">
        <w:rPr>
          <w:rStyle w:val="Emphasis"/>
          <w:highlight w:val="cyan"/>
        </w:rPr>
        <w:t>AGI</w:t>
      </w:r>
      <w:r w:rsidRPr="0091581B">
        <w:rPr>
          <w:sz w:val="16"/>
        </w:rPr>
        <w:t xml:space="preserve"> (Artificial General Intelligence) </w:t>
      </w:r>
      <w:r w:rsidRPr="00A72184">
        <w:rPr>
          <w:rStyle w:val="StyleUnderline"/>
          <w:highlight w:val="cyan"/>
        </w:rPr>
        <w:t>as</w:t>
      </w:r>
      <w:r w:rsidRPr="0091581B">
        <w:rPr>
          <w:sz w:val="16"/>
        </w:rPr>
        <w:t xml:space="preserve"> </w:t>
      </w:r>
      <w:r w:rsidRPr="0091581B">
        <w:rPr>
          <w:rStyle w:val="Emphasis"/>
        </w:rPr>
        <w:t xml:space="preserve">deep-learning </w:t>
      </w:r>
      <w:r w:rsidRPr="00A72184">
        <w:rPr>
          <w:rStyle w:val="Emphasis"/>
          <w:highlight w:val="cyan"/>
        </w:rPr>
        <w:t>realms</w:t>
      </w:r>
      <w:r w:rsidRPr="0091581B">
        <w:rPr>
          <w:rStyle w:val="StyleUnderline"/>
        </w:rPr>
        <w:t xml:space="preserve"> being </w:t>
      </w:r>
      <w:r w:rsidRPr="00A72184">
        <w:rPr>
          <w:rStyle w:val="StyleUnderline"/>
          <w:highlight w:val="cyan"/>
        </w:rPr>
        <w:t>addressed by civilian</w:t>
      </w:r>
      <w:r w:rsidRPr="0091581B">
        <w:rPr>
          <w:rStyle w:val="StyleUnderline"/>
        </w:rPr>
        <w:t xml:space="preserve"> </w:t>
      </w:r>
      <w:r w:rsidRPr="0091581B">
        <w:rPr>
          <w:rStyle w:val="Emphasis"/>
        </w:rPr>
        <w:t xml:space="preserve">AI </w:t>
      </w:r>
      <w:r w:rsidRPr="00A72184">
        <w:rPr>
          <w:rStyle w:val="Emphasis"/>
          <w:highlight w:val="cyan"/>
        </w:rPr>
        <w:t>industries</w:t>
      </w:r>
      <w:r w:rsidRPr="0091581B">
        <w:rPr>
          <w:sz w:val="16"/>
        </w:rPr>
        <w:t xml:space="preserve"> </w:t>
      </w:r>
      <w:r w:rsidRPr="00A72184">
        <w:rPr>
          <w:rStyle w:val="StyleUnderline"/>
          <w:highlight w:val="cyan"/>
        </w:rPr>
        <w:t>which</w:t>
      </w:r>
      <w:r w:rsidRPr="0091581B">
        <w:rPr>
          <w:sz w:val="16"/>
        </w:rPr>
        <w:t xml:space="preserve"> </w:t>
      </w:r>
      <w:r w:rsidRPr="0091581B">
        <w:rPr>
          <w:rStyle w:val="StyleUnderline"/>
        </w:rPr>
        <w:t>could</w:t>
      </w:r>
      <w:r w:rsidRPr="0091581B">
        <w:rPr>
          <w:sz w:val="16"/>
        </w:rPr>
        <w:t xml:space="preserve"> eventually </w:t>
      </w:r>
      <w:r w:rsidRPr="00A72184">
        <w:rPr>
          <w:rStyle w:val="StyleUnderline"/>
          <w:highlight w:val="cyan"/>
        </w:rPr>
        <w:t xml:space="preserve">have </w:t>
      </w:r>
      <w:r w:rsidRPr="00A72184">
        <w:rPr>
          <w:rStyle w:val="Emphasis"/>
          <w:highlight w:val="cyan"/>
        </w:rPr>
        <w:t>military applications</w:t>
      </w:r>
      <w:r w:rsidRPr="0091581B">
        <w:rPr>
          <w:sz w:val="16"/>
        </w:rPr>
        <w:t>.</w:t>
      </w:r>
    </w:p>
    <w:p w14:paraId="4094E2BC" w14:textId="77777777" w:rsidR="007217E2" w:rsidRPr="0091581B" w:rsidRDefault="007217E2" w:rsidP="007217E2">
      <w:pPr>
        <w:rPr>
          <w:sz w:val="16"/>
        </w:rPr>
      </w:pPr>
      <w:r w:rsidRPr="0091581B">
        <w:rPr>
          <w:sz w:val="16"/>
        </w:rPr>
        <w:t xml:space="preserve">These, Zamir said, potentially include "the </w:t>
      </w:r>
      <w:r w:rsidRPr="00A72184">
        <w:rPr>
          <w:rStyle w:val="StyleUnderline"/>
          <w:highlight w:val="cyan"/>
        </w:rPr>
        <w:t>ability</w:t>
      </w:r>
      <w:r w:rsidRPr="0091581B">
        <w:rPr>
          <w:sz w:val="16"/>
        </w:rPr>
        <w:t xml:space="preserve"> of platforms </w:t>
      </w:r>
      <w:r w:rsidRPr="0091581B">
        <w:rPr>
          <w:rStyle w:val="StyleUnderline"/>
        </w:rPr>
        <w:t>to strike in swarms</w:t>
      </w:r>
      <w:r w:rsidRPr="0091581B">
        <w:rPr>
          <w:sz w:val="16"/>
        </w:rPr>
        <w:t xml:space="preserve">, or of combat systems to </w:t>
      </w:r>
      <w:r w:rsidRPr="0091581B">
        <w:rPr>
          <w:rStyle w:val="StyleUnderline"/>
        </w:rPr>
        <w:t>operate independently</w:t>
      </w:r>
      <w:r w:rsidRPr="0091581B">
        <w:rPr>
          <w:sz w:val="16"/>
        </w:rPr>
        <w:t xml:space="preserve">, of data fusion </w:t>
      </w:r>
      <w:r w:rsidRPr="0091581B">
        <w:rPr>
          <w:rStyle w:val="StyleUnderline"/>
        </w:rPr>
        <w:t>and</w:t>
      </w:r>
      <w:r w:rsidRPr="0091581B">
        <w:rPr>
          <w:sz w:val="16"/>
        </w:rPr>
        <w:t xml:space="preserve"> of </w:t>
      </w:r>
      <w:r w:rsidRPr="0091581B">
        <w:rPr>
          <w:rStyle w:val="StyleUnderline"/>
        </w:rPr>
        <w:t>assistance in fast decision-making</w:t>
      </w:r>
      <w:r w:rsidRPr="0091581B">
        <w:rPr>
          <w:sz w:val="16"/>
        </w:rPr>
        <w:t xml:space="preserve">, on a scale </w:t>
      </w:r>
      <w:r w:rsidRPr="00A72184">
        <w:rPr>
          <w:rStyle w:val="StyleUnderline"/>
          <w:highlight w:val="cyan"/>
        </w:rPr>
        <w:t>greater than</w:t>
      </w:r>
      <w:r w:rsidRPr="0091581B">
        <w:rPr>
          <w:rStyle w:val="StyleUnderline"/>
        </w:rPr>
        <w:t xml:space="preserve"> we have </w:t>
      </w:r>
      <w:r w:rsidRPr="00A72184">
        <w:rPr>
          <w:rStyle w:val="StyleUnderline"/>
          <w:highlight w:val="cyan"/>
        </w:rPr>
        <w:t>ever seen</w:t>
      </w:r>
      <w:r w:rsidRPr="0091581B">
        <w:rPr>
          <w:sz w:val="16"/>
        </w:rPr>
        <w:t>".</w:t>
      </w:r>
    </w:p>
    <w:p w14:paraId="2ACB22FC" w14:textId="77777777" w:rsidR="007217E2" w:rsidRPr="0091581B" w:rsidRDefault="007217E2" w:rsidP="007217E2">
      <w:pPr>
        <w:rPr>
          <w:sz w:val="16"/>
        </w:rPr>
      </w:pPr>
      <w:r w:rsidRPr="0091581B">
        <w:rPr>
          <w:sz w:val="16"/>
        </w:rPr>
        <w:t xml:space="preserve">The </w:t>
      </w:r>
      <w:r w:rsidRPr="00A72184">
        <w:rPr>
          <w:rStyle w:val="StyleUnderline"/>
          <w:highlight w:val="cyan"/>
        </w:rPr>
        <w:t xml:space="preserve">ministry </w:t>
      </w:r>
      <w:r w:rsidRPr="00A72184">
        <w:rPr>
          <w:rStyle w:val="Emphasis"/>
          <w:highlight w:val="cyan"/>
        </w:rPr>
        <w:t>declined</w:t>
      </w:r>
      <w:r w:rsidRPr="0091581B">
        <w:rPr>
          <w:rStyle w:val="Emphasis"/>
        </w:rPr>
        <w:t xml:space="preserve"> </w:t>
      </w:r>
      <w:r w:rsidRPr="00A72184">
        <w:rPr>
          <w:rStyle w:val="Emphasis"/>
          <w:highlight w:val="cyan"/>
        </w:rPr>
        <w:t>to provide figures</w:t>
      </w:r>
      <w:r w:rsidRPr="00A72184">
        <w:rPr>
          <w:rStyle w:val="StyleUnderline"/>
          <w:highlight w:val="cyan"/>
        </w:rPr>
        <w:t xml:space="preserve"> on</w:t>
      </w:r>
      <w:r w:rsidRPr="0091581B">
        <w:rPr>
          <w:rStyle w:val="StyleUnderline"/>
        </w:rPr>
        <w:t xml:space="preserve"> AI </w:t>
      </w:r>
      <w:r w:rsidRPr="00A72184">
        <w:rPr>
          <w:rStyle w:val="StyleUnderline"/>
          <w:highlight w:val="cyan"/>
        </w:rPr>
        <w:t>funding</w:t>
      </w:r>
      <w:r w:rsidRPr="0091581B">
        <w:rPr>
          <w:sz w:val="16"/>
        </w:rPr>
        <w:t>.</w:t>
      </w:r>
    </w:p>
    <w:p w14:paraId="4E09EB79" w14:textId="77777777" w:rsidR="007217E2" w:rsidRPr="0091581B" w:rsidRDefault="007217E2" w:rsidP="007217E2">
      <w:pPr>
        <w:rPr>
          <w:sz w:val="16"/>
        </w:rPr>
      </w:pPr>
      <w:r w:rsidRPr="0091581B">
        <w:rPr>
          <w:sz w:val="16"/>
        </w:rPr>
        <w:t xml:space="preserve">The Israeli </w:t>
      </w:r>
      <w:r w:rsidRPr="0091581B">
        <w:rPr>
          <w:rStyle w:val="StyleUnderline"/>
        </w:rPr>
        <w:t>military</w:t>
      </w:r>
      <w:r w:rsidRPr="0091581B">
        <w:rPr>
          <w:sz w:val="16"/>
        </w:rPr>
        <w:t xml:space="preserve"> has </w:t>
      </w:r>
      <w:r w:rsidRPr="0091581B">
        <w:rPr>
          <w:rStyle w:val="StyleUnderline"/>
        </w:rPr>
        <w:t>lifted the veil on some</w:t>
      </w:r>
      <w:r w:rsidRPr="0091581B">
        <w:rPr>
          <w:sz w:val="16"/>
        </w:rPr>
        <w:t xml:space="preserve"> of </w:t>
      </w:r>
      <w:r w:rsidRPr="0091581B">
        <w:rPr>
          <w:rStyle w:val="StyleUnderline"/>
        </w:rPr>
        <w:t>autonmous systems</w:t>
      </w:r>
      <w:r w:rsidRPr="0091581B">
        <w:rPr>
          <w:sz w:val="16"/>
        </w:rPr>
        <w:t xml:space="preserve"> already deployed. In 2021, it said robot surveillance jeeps would help patrol the Gaza Strip border.</w:t>
      </w:r>
    </w:p>
    <w:p w14:paraId="6D9B5732" w14:textId="77777777" w:rsidR="007217E2" w:rsidRPr="0091581B" w:rsidRDefault="007217E2" w:rsidP="007217E2">
      <w:pPr>
        <w:rPr>
          <w:sz w:val="16"/>
        </w:rPr>
      </w:pPr>
      <w:r w:rsidRPr="0091581B">
        <w:rPr>
          <w:sz w:val="16"/>
        </w:rPr>
        <w:t>This month, state-owned Israel Aerospace Industries unveiled an autonmous intelligence-gathering submarine which, it said, had already completed "thousands of hours" of operations.</w:t>
      </w:r>
    </w:p>
    <w:p w14:paraId="7B6D1BFC" w14:textId="77777777" w:rsidR="007217E2" w:rsidRPr="0091581B" w:rsidRDefault="007217E2" w:rsidP="007217E2">
      <w:pPr>
        <w:rPr>
          <w:sz w:val="16"/>
        </w:rPr>
      </w:pPr>
      <w:r w:rsidRPr="0091581B">
        <w:rPr>
          <w:sz w:val="16"/>
        </w:rPr>
        <w:t>Eyal credited Israel's achievements in cyber warfare - widely believed to have been used against Iranian nuclear facilities - to "a correct and timely discerning of the defence, economic, national and international dimensions".</w:t>
      </w:r>
    </w:p>
    <w:p w14:paraId="7C94F5D9" w14:textId="6E8FC4F8" w:rsidR="007217E2" w:rsidRPr="007217E2" w:rsidRDefault="007217E2" w:rsidP="007217E2">
      <w:pPr>
        <w:rPr>
          <w:sz w:val="16"/>
        </w:rPr>
      </w:pPr>
      <w:r w:rsidRPr="0091581B">
        <w:rPr>
          <w:sz w:val="16"/>
        </w:rPr>
        <w:t xml:space="preserve">Similary, he said, "our </w:t>
      </w:r>
      <w:r w:rsidRPr="00A72184">
        <w:rPr>
          <w:rStyle w:val="StyleUnderline"/>
          <w:highlight w:val="cyan"/>
        </w:rPr>
        <w:t>mission</w:t>
      </w:r>
      <w:r w:rsidRPr="0091581B">
        <w:rPr>
          <w:rStyle w:val="StyleUnderline"/>
        </w:rPr>
        <w:t xml:space="preserve"> </w:t>
      </w:r>
      <w:r w:rsidRPr="00A72184">
        <w:rPr>
          <w:rStyle w:val="StyleUnderline"/>
          <w:highlight w:val="cyan"/>
        </w:rPr>
        <w:t>is</w:t>
      </w:r>
      <w:r w:rsidRPr="0091581B">
        <w:rPr>
          <w:rStyle w:val="StyleUnderline"/>
        </w:rPr>
        <w:t xml:space="preserve"> to turn</w:t>
      </w:r>
      <w:r w:rsidRPr="0091581B">
        <w:rPr>
          <w:sz w:val="16"/>
        </w:rPr>
        <w:t xml:space="preserve"> the State of </w:t>
      </w:r>
      <w:r w:rsidRPr="0091581B">
        <w:rPr>
          <w:rStyle w:val="StyleUnderline"/>
        </w:rPr>
        <w:t xml:space="preserve">Israel into an </w:t>
      </w:r>
      <w:r w:rsidRPr="00A72184">
        <w:rPr>
          <w:rStyle w:val="Emphasis"/>
          <w:highlight w:val="cyan"/>
        </w:rPr>
        <w:t>AI superpower</w:t>
      </w:r>
      <w:r w:rsidRPr="0091581B">
        <w:rPr>
          <w:sz w:val="16"/>
        </w:rPr>
        <w:t xml:space="preserve"> </w:t>
      </w:r>
      <w:r w:rsidRPr="002716A3">
        <w:rPr>
          <w:rStyle w:val="StyleUnderline"/>
        </w:rPr>
        <w:t>and</w:t>
      </w:r>
      <w:r w:rsidRPr="0091581B">
        <w:rPr>
          <w:sz w:val="16"/>
        </w:rPr>
        <w:t xml:space="preserve"> to </w:t>
      </w:r>
      <w:r w:rsidRPr="0091581B">
        <w:rPr>
          <w:rStyle w:val="StyleUnderline"/>
        </w:rPr>
        <w:t xml:space="preserve">be at the </w:t>
      </w:r>
      <w:r w:rsidRPr="0091581B">
        <w:rPr>
          <w:rStyle w:val="Emphasis"/>
        </w:rPr>
        <w:t>head</w:t>
      </w:r>
      <w:r w:rsidRPr="0091581B">
        <w:rPr>
          <w:rStyle w:val="StyleUnderline"/>
        </w:rPr>
        <w:t xml:space="preserve"> of a very limited number of </w:t>
      </w:r>
      <w:r w:rsidRPr="0091581B">
        <w:rPr>
          <w:rStyle w:val="Emphasis"/>
        </w:rPr>
        <w:t>world powers</w:t>
      </w:r>
      <w:r w:rsidRPr="0091581B">
        <w:rPr>
          <w:sz w:val="16"/>
        </w:rPr>
        <w:t xml:space="preserve"> that are in this club".</w:t>
      </w:r>
    </w:p>
    <w:p w14:paraId="3640C6A2" w14:textId="7340A117" w:rsidR="00567279" w:rsidRPr="00AD230E" w:rsidRDefault="00567279" w:rsidP="00567279">
      <w:pPr>
        <w:pStyle w:val="Heading2"/>
        <w:rPr>
          <w:rFonts w:cstheme="minorHAnsi"/>
        </w:rPr>
      </w:pPr>
      <w:r w:rsidRPr="00AD230E">
        <w:rPr>
          <w:rFonts w:cstheme="minorHAnsi"/>
        </w:rPr>
        <w:lastRenderedPageBreak/>
        <w:t>ASI Possible</w:t>
      </w:r>
    </w:p>
    <w:p w14:paraId="6E10FB0F" w14:textId="77777777" w:rsidR="00567279" w:rsidRPr="00824A1E" w:rsidRDefault="00567279" w:rsidP="00567279">
      <w:pPr>
        <w:pStyle w:val="Heading3"/>
        <w:rPr>
          <w:rFonts w:cstheme="minorHAnsi"/>
        </w:rPr>
      </w:pPr>
      <w:bookmarkStart w:id="17" w:name="_Hlk150253183"/>
      <w:bookmarkEnd w:id="15"/>
      <w:r w:rsidRPr="00824A1E">
        <w:rPr>
          <w:rFonts w:cstheme="minorHAnsi"/>
        </w:rPr>
        <w:lastRenderedPageBreak/>
        <w:t>ASI Possible---2NC</w:t>
      </w:r>
    </w:p>
    <w:p w14:paraId="1C7C4FDC" w14:textId="77777777" w:rsidR="00567279" w:rsidRPr="008D59B8" w:rsidRDefault="00567279" w:rsidP="00824A1E">
      <w:pPr>
        <w:pStyle w:val="Analytics"/>
      </w:pPr>
      <w:r w:rsidRPr="008D59B8">
        <w:t>Yes, strong AI:</w:t>
      </w:r>
    </w:p>
    <w:p w14:paraId="6810637E" w14:textId="77777777" w:rsidR="00567279" w:rsidRPr="008D59B8" w:rsidRDefault="00567279" w:rsidP="00824A1E">
      <w:pPr>
        <w:pStyle w:val="Analytics"/>
      </w:pPr>
      <w:r w:rsidRPr="008D59B8">
        <w:t>1. CONSENSUS.</w:t>
      </w:r>
    </w:p>
    <w:p w14:paraId="57C5B7EE" w14:textId="77777777" w:rsidR="00567279" w:rsidRPr="008D59B8" w:rsidRDefault="00567279" w:rsidP="00567279">
      <w:pPr>
        <w:pStyle w:val="Heading4"/>
        <w:rPr>
          <w:rFonts w:cs="Times New Roman"/>
        </w:rPr>
      </w:pPr>
      <w:r w:rsidRPr="008D59B8">
        <w:rPr>
          <w:rFonts w:cs="Times New Roman"/>
          <w:u w:val="single"/>
        </w:rPr>
        <w:t>Hundreds</w:t>
      </w:r>
      <w:r w:rsidRPr="008D59B8">
        <w:rPr>
          <w:rFonts w:cs="Times New Roman"/>
        </w:rPr>
        <w:t xml:space="preserve"> of experts agree---they’re </w:t>
      </w:r>
      <w:r w:rsidRPr="008D59B8">
        <w:rPr>
          <w:rFonts w:cs="Times New Roman"/>
          <w:u w:val="single"/>
        </w:rPr>
        <w:t>more likely</w:t>
      </w:r>
      <w:r w:rsidRPr="008D59B8">
        <w:rPr>
          <w:rFonts w:cs="Times New Roman"/>
        </w:rPr>
        <w:t xml:space="preserve"> to be right than </w:t>
      </w:r>
      <w:r w:rsidRPr="008D59B8">
        <w:rPr>
          <w:rFonts w:cs="Times New Roman"/>
          <w:u w:val="single"/>
        </w:rPr>
        <w:t>individual</w:t>
      </w:r>
      <w:r w:rsidRPr="008D59B8">
        <w:rPr>
          <w:rFonts w:cs="Times New Roman"/>
        </w:rPr>
        <w:t xml:space="preserve"> takes---that’s Elistratov. </w:t>
      </w:r>
    </w:p>
    <w:p w14:paraId="572E1986" w14:textId="77777777" w:rsidR="00567279" w:rsidRPr="008D59B8" w:rsidRDefault="00567279" w:rsidP="00567279">
      <w:r w:rsidRPr="008D59B8">
        <w:t>&lt;&lt;FOR REFERENCE 1&gt;&gt;</w:t>
      </w:r>
    </w:p>
    <w:p w14:paraId="1E961162" w14:textId="77777777" w:rsidR="00567279" w:rsidRPr="008D59B8" w:rsidRDefault="00567279" w:rsidP="00567279">
      <w:pPr>
        <w:rPr>
          <w:sz w:val="16"/>
          <w:szCs w:val="20"/>
        </w:rPr>
      </w:pPr>
      <w:r w:rsidRPr="008D59B8">
        <w:rPr>
          <w:sz w:val="16"/>
          <w:szCs w:val="20"/>
        </w:rPr>
        <w:t xml:space="preserve">Another paper, which surveyed </w:t>
      </w:r>
      <w:r w:rsidRPr="008D59B8">
        <w:rPr>
          <w:rStyle w:val="Emphasis"/>
          <w:sz w:val="20"/>
          <w:szCs w:val="20"/>
          <w:highlight w:val="lightGray"/>
        </w:rPr>
        <w:t>352</w:t>
      </w:r>
      <w:r w:rsidRPr="008D59B8">
        <w:rPr>
          <w:rStyle w:val="StyleUnderline"/>
          <w:sz w:val="20"/>
          <w:szCs w:val="20"/>
        </w:rPr>
        <w:t xml:space="preserve"> AI </w:t>
      </w:r>
      <w:r w:rsidRPr="008D59B8">
        <w:rPr>
          <w:rStyle w:val="StyleUnderline"/>
          <w:sz w:val="20"/>
          <w:szCs w:val="20"/>
          <w:highlight w:val="lightGray"/>
        </w:rPr>
        <w:t>researchers, showed</w:t>
      </w:r>
      <w:r w:rsidRPr="008D59B8">
        <w:rPr>
          <w:rStyle w:val="StyleUnderline"/>
          <w:sz w:val="20"/>
          <w:szCs w:val="20"/>
        </w:rPr>
        <w:t xml:space="preserve"> that experts believe</w:t>
      </w:r>
      <w:r w:rsidRPr="008D59B8">
        <w:rPr>
          <w:sz w:val="16"/>
          <w:szCs w:val="20"/>
        </w:rPr>
        <w:t xml:space="preserve"> there is a </w:t>
      </w:r>
      <w:r w:rsidRPr="008D59B8">
        <w:rPr>
          <w:rStyle w:val="Emphasis"/>
          <w:sz w:val="20"/>
          <w:szCs w:val="20"/>
          <w:highlight w:val="lightGray"/>
        </w:rPr>
        <w:t>50% chance</w:t>
      </w:r>
      <w:r w:rsidRPr="008D59B8">
        <w:rPr>
          <w:rStyle w:val="StyleUnderline"/>
          <w:sz w:val="20"/>
          <w:szCs w:val="20"/>
        </w:rPr>
        <w:t xml:space="preserve"> of AI outperforming humans in all tasks </w:t>
      </w:r>
      <w:r w:rsidRPr="008D59B8">
        <w:rPr>
          <w:rStyle w:val="StyleUnderline"/>
          <w:sz w:val="20"/>
          <w:szCs w:val="20"/>
          <w:highlight w:val="lightGray"/>
        </w:rPr>
        <w:t>by</w:t>
      </w:r>
      <w:r w:rsidRPr="008D59B8">
        <w:rPr>
          <w:rStyle w:val="StyleUnderline"/>
          <w:sz w:val="20"/>
          <w:szCs w:val="20"/>
        </w:rPr>
        <w:t xml:space="preserve"> </w:t>
      </w:r>
      <w:r w:rsidRPr="008D59B8">
        <w:rPr>
          <w:rStyle w:val="Emphasis"/>
          <w:sz w:val="20"/>
          <w:szCs w:val="20"/>
        </w:rPr>
        <w:t>20</w:t>
      </w:r>
      <w:r w:rsidRPr="008D59B8">
        <w:rPr>
          <w:rStyle w:val="Emphasis"/>
          <w:sz w:val="20"/>
          <w:szCs w:val="20"/>
          <w:highlight w:val="lightGray"/>
        </w:rPr>
        <w:t>61</w:t>
      </w:r>
      <w:r w:rsidRPr="008D59B8">
        <w:rPr>
          <w:sz w:val="16"/>
          <w:szCs w:val="20"/>
        </w:rPr>
        <w:t xml:space="preserve"> (they give a 10% chance of it happening within 7 years) [8]. </w:t>
      </w:r>
    </w:p>
    <w:p w14:paraId="7E259F0F" w14:textId="77777777" w:rsidR="00567279" w:rsidRPr="008D59B8" w:rsidRDefault="00567279" w:rsidP="00567279">
      <w:pPr>
        <w:rPr>
          <w:sz w:val="10"/>
          <w:szCs w:val="10"/>
        </w:rPr>
      </w:pPr>
      <w:r w:rsidRPr="008D59B8">
        <w:rPr>
          <w:sz w:val="10"/>
          <w:szCs w:val="10"/>
        </w:rPr>
        <w:t>&lt;&lt;FOOTNOTE STARTS&gt;&gt;</w:t>
      </w:r>
    </w:p>
    <w:p w14:paraId="04540714" w14:textId="77777777" w:rsidR="00567279" w:rsidRPr="008D59B8" w:rsidRDefault="00567279" w:rsidP="00567279">
      <w:pPr>
        <w:rPr>
          <w:sz w:val="10"/>
          <w:szCs w:val="10"/>
        </w:rPr>
      </w:pPr>
      <w:r w:rsidRPr="008D59B8">
        <w:rPr>
          <w:sz w:val="10"/>
          <w:szCs w:val="10"/>
        </w:rPr>
        <w:t xml:space="preserve">[8] When Will AI Exceed Human Performance? Evidence from AI Experts (Oxford University, Yale University, last revised May 2018): https://arxiv.org/pdf/1705.08807.pdf, abstract, p. 2 </w:t>
      </w:r>
    </w:p>
    <w:p w14:paraId="26A02ADC" w14:textId="77777777" w:rsidR="00567279" w:rsidRPr="008D59B8" w:rsidRDefault="00567279" w:rsidP="00567279">
      <w:pPr>
        <w:rPr>
          <w:sz w:val="10"/>
          <w:szCs w:val="10"/>
        </w:rPr>
      </w:pPr>
      <w:r w:rsidRPr="008D59B8">
        <w:rPr>
          <w:sz w:val="10"/>
          <w:szCs w:val="10"/>
        </w:rPr>
        <w:t>&lt;&lt;FOOTNOTE ENDS&gt;&gt;</w:t>
      </w:r>
    </w:p>
    <w:p w14:paraId="69991448" w14:textId="77777777" w:rsidR="00567279" w:rsidRPr="008D59B8" w:rsidRDefault="00567279" w:rsidP="00567279">
      <w:pPr>
        <w:rPr>
          <w:sz w:val="16"/>
          <w:szCs w:val="20"/>
        </w:rPr>
      </w:pPr>
      <w:r w:rsidRPr="008D59B8">
        <w:rPr>
          <w:sz w:val="16"/>
          <w:szCs w:val="20"/>
        </w:rPr>
        <w:t xml:space="preserve">And some of the most authoritative people in the field echo that the </w:t>
      </w:r>
      <w:r w:rsidRPr="008D59B8">
        <w:rPr>
          <w:rStyle w:val="Emphasis"/>
          <w:sz w:val="20"/>
          <w:szCs w:val="20"/>
          <w:highlight w:val="lightGray"/>
        </w:rPr>
        <w:t>majority</w:t>
      </w:r>
      <w:r w:rsidRPr="008D59B8">
        <w:rPr>
          <w:rStyle w:val="StyleUnderline"/>
          <w:sz w:val="20"/>
          <w:szCs w:val="20"/>
        </w:rPr>
        <w:t xml:space="preserve"> of AI researchers </w:t>
      </w:r>
      <w:r w:rsidRPr="008D59B8">
        <w:rPr>
          <w:rStyle w:val="StyleUnderline"/>
          <w:sz w:val="20"/>
          <w:szCs w:val="20"/>
          <w:highlight w:val="lightGray"/>
        </w:rPr>
        <w:t>think</w:t>
      </w:r>
      <w:r w:rsidRPr="008D59B8">
        <w:rPr>
          <w:sz w:val="16"/>
          <w:szCs w:val="20"/>
        </w:rPr>
        <w:t xml:space="preserve"> that ‘</w:t>
      </w:r>
      <w:r w:rsidRPr="008D59B8">
        <w:rPr>
          <w:rStyle w:val="StyleUnderline"/>
          <w:sz w:val="20"/>
          <w:szCs w:val="20"/>
        </w:rPr>
        <w:t xml:space="preserve">we are </w:t>
      </w:r>
      <w:r w:rsidRPr="008D59B8">
        <w:rPr>
          <w:rStyle w:val="Emphasis"/>
          <w:sz w:val="20"/>
          <w:szCs w:val="20"/>
          <w:highlight w:val="lightGray"/>
        </w:rPr>
        <w:t>likely</w:t>
      </w:r>
      <w:r w:rsidRPr="008D59B8">
        <w:rPr>
          <w:rStyle w:val="StyleUnderline"/>
          <w:sz w:val="20"/>
          <w:szCs w:val="20"/>
          <w:highlight w:val="lightGray"/>
        </w:rPr>
        <w:t xml:space="preserve"> to have</w:t>
      </w:r>
      <w:r w:rsidRPr="008D59B8">
        <w:rPr>
          <w:sz w:val="16"/>
          <w:szCs w:val="20"/>
        </w:rPr>
        <w:t xml:space="preserve"> a </w:t>
      </w:r>
      <w:r w:rsidRPr="008D59B8">
        <w:rPr>
          <w:rStyle w:val="Emphasis"/>
          <w:sz w:val="20"/>
          <w:szCs w:val="20"/>
          <w:highlight w:val="lightGray"/>
        </w:rPr>
        <w:t>general</w:t>
      </w:r>
      <w:r w:rsidRPr="008D59B8">
        <w:rPr>
          <w:sz w:val="16"/>
          <w:szCs w:val="20"/>
        </w:rPr>
        <w:t xml:space="preserve">-purpose </w:t>
      </w:r>
      <w:r w:rsidRPr="008D59B8">
        <w:rPr>
          <w:rStyle w:val="StyleUnderline"/>
          <w:sz w:val="20"/>
          <w:szCs w:val="20"/>
          <w:highlight w:val="lightGray"/>
        </w:rPr>
        <w:t>AI around</w:t>
      </w:r>
      <w:r w:rsidRPr="008D59B8">
        <w:rPr>
          <w:rStyle w:val="StyleUnderline"/>
          <w:sz w:val="20"/>
          <w:szCs w:val="20"/>
        </w:rPr>
        <w:t xml:space="preserve"> the </w:t>
      </w:r>
      <w:r w:rsidRPr="008D59B8">
        <w:rPr>
          <w:rStyle w:val="Emphasis"/>
          <w:sz w:val="20"/>
          <w:szCs w:val="20"/>
          <w:highlight w:val="lightGray"/>
        </w:rPr>
        <w:t>middle</w:t>
      </w:r>
      <w:r w:rsidRPr="008D59B8">
        <w:rPr>
          <w:rStyle w:val="StyleUnderline"/>
          <w:sz w:val="20"/>
          <w:szCs w:val="20"/>
          <w:highlight w:val="lightGray"/>
        </w:rPr>
        <w:t xml:space="preserve"> of</w:t>
      </w:r>
      <w:r w:rsidRPr="008D59B8">
        <w:rPr>
          <w:rStyle w:val="StyleUnderline"/>
          <w:sz w:val="20"/>
          <w:szCs w:val="20"/>
        </w:rPr>
        <w:t xml:space="preserve"> the </w:t>
      </w:r>
      <w:r w:rsidRPr="008D59B8">
        <w:rPr>
          <w:rStyle w:val="StyleUnderline"/>
          <w:sz w:val="20"/>
          <w:szCs w:val="20"/>
          <w:highlight w:val="lightGray"/>
        </w:rPr>
        <w:t>century</w:t>
      </w:r>
      <w:r w:rsidRPr="008D59B8">
        <w:rPr>
          <w:sz w:val="16"/>
          <w:szCs w:val="20"/>
        </w:rPr>
        <w:t>.’ [9]</w:t>
      </w:r>
    </w:p>
    <w:p w14:paraId="30AC109C" w14:textId="77777777" w:rsidR="00567279" w:rsidRPr="008D59B8" w:rsidRDefault="00567279" w:rsidP="00567279">
      <w:r w:rsidRPr="008D59B8">
        <w:t>&lt;&lt;FOR REFERENCE 2&gt;&gt;</w:t>
      </w:r>
    </w:p>
    <w:p w14:paraId="5405ED37" w14:textId="77777777" w:rsidR="00567279" w:rsidRPr="008D59B8" w:rsidRDefault="00567279" w:rsidP="00567279">
      <w:pPr>
        <w:rPr>
          <w:sz w:val="16"/>
          <w:szCs w:val="20"/>
        </w:rPr>
      </w:pPr>
      <w:r w:rsidRPr="008D59B8">
        <w:rPr>
          <w:rStyle w:val="Emphasis"/>
          <w:sz w:val="20"/>
          <w:szCs w:val="20"/>
        </w:rPr>
        <w:t>Yes</w:t>
      </w:r>
      <w:r w:rsidRPr="008D59B8">
        <w:rPr>
          <w:sz w:val="16"/>
          <w:szCs w:val="20"/>
        </w:rPr>
        <w:t xml:space="preserve">, the </w:t>
      </w:r>
      <w:r w:rsidRPr="008D59B8">
        <w:rPr>
          <w:rStyle w:val="StyleUnderline"/>
          <w:sz w:val="20"/>
          <w:szCs w:val="20"/>
        </w:rPr>
        <w:t xml:space="preserve">future is yet to </w:t>
      </w:r>
      <w:r w:rsidRPr="008D59B8">
        <w:rPr>
          <w:rStyle w:val="Emphasis"/>
          <w:sz w:val="20"/>
          <w:szCs w:val="20"/>
        </w:rPr>
        <w:t>unfold</w:t>
      </w:r>
      <w:r w:rsidRPr="008D59B8">
        <w:rPr>
          <w:sz w:val="16"/>
          <w:szCs w:val="20"/>
        </w:rPr>
        <w:t xml:space="preserve"> and our </w:t>
      </w:r>
      <w:r w:rsidRPr="008D59B8">
        <w:rPr>
          <w:rStyle w:val="StyleUnderline"/>
          <w:sz w:val="20"/>
          <w:szCs w:val="20"/>
        </w:rPr>
        <w:t>prospects may turn out</w:t>
      </w:r>
      <w:r w:rsidRPr="008D59B8">
        <w:rPr>
          <w:sz w:val="16"/>
          <w:szCs w:val="20"/>
        </w:rPr>
        <w:t xml:space="preserve"> to be way more </w:t>
      </w:r>
      <w:r w:rsidRPr="008D59B8">
        <w:rPr>
          <w:rStyle w:val="Emphasis"/>
          <w:sz w:val="20"/>
          <w:szCs w:val="20"/>
        </w:rPr>
        <w:t>optimistic</w:t>
      </w:r>
      <w:r w:rsidRPr="008D59B8">
        <w:rPr>
          <w:sz w:val="16"/>
          <w:szCs w:val="20"/>
        </w:rPr>
        <w:t xml:space="preserve"> than predicted by the AI researchers. </w:t>
      </w:r>
      <w:r w:rsidRPr="008D59B8">
        <w:rPr>
          <w:rStyle w:val="Emphasis"/>
          <w:sz w:val="20"/>
          <w:szCs w:val="20"/>
        </w:rPr>
        <w:t>Yet</w:t>
      </w:r>
      <w:r w:rsidRPr="008D59B8">
        <w:rPr>
          <w:sz w:val="16"/>
          <w:szCs w:val="20"/>
        </w:rPr>
        <w:t xml:space="preserve">, I would contend that the </w:t>
      </w:r>
      <w:r w:rsidRPr="008D59B8">
        <w:rPr>
          <w:rStyle w:val="StyleUnderline"/>
          <w:sz w:val="20"/>
          <w:szCs w:val="20"/>
          <w:highlight w:val="lightGray"/>
        </w:rPr>
        <w:t>probability that</w:t>
      </w:r>
      <w:r w:rsidRPr="008D59B8">
        <w:rPr>
          <w:rStyle w:val="StyleUnderline"/>
          <w:sz w:val="20"/>
          <w:szCs w:val="20"/>
        </w:rPr>
        <w:t xml:space="preserve"> large groups of </w:t>
      </w:r>
      <w:r w:rsidRPr="008D59B8">
        <w:rPr>
          <w:rStyle w:val="Emphasis"/>
          <w:sz w:val="20"/>
          <w:szCs w:val="20"/>
          <w:highlight w:val="lightGray"/>
        </w:rPr>
        <w:t>experts</w:t>
      </w:r>
      <w:r w:rsidRPr="008D59B8">
        <w:rPr>
          <w:sz w:val="16"/>
          <w:szCs w:val="20"/>
        </w:rPr>
        <w:t xml:space="preserve"> (in the relevant field) </w:t>
      </w:r>
      <w:r w:rsidRPr="008D59B8">
        <w:rPr>
          <w:rStyle w:val="StyleUnderline"/>
          <w:sz w:val="20"/>
          <w:szCs w:val="20"/>
          <w:highlight w:val="lightGray"/>
        </w:rPr>
        <w:t>are right is</w:t>
      </w:r>
      <w:r w:rsidRPr="008D59B8">
        <w:rPr>
          <w:rStyle w:val="StyleUnderline"/>
          <w:sz w:val="20"/>
          <w:szCs w:val="20"/>
        </w:rPr>
        <w:t xml:space="preserve"> still </w:t>
      </w:r>
      <w:r w:rsidRPr="008D59B8">
        <w:rPr>
          <w:rStyle w:val="Emphasis"/>
          <w:sz w:val="20"/>
          <w:szCs w:val="20"/>
          <w:highlight w:val="lightGray"/>
        </w:rPr>
        <w:t>higher</w:t>
      </w:r>
      <w:r w:rsidRPr="008D59B8">
        <w:rPr>
          <w:rStyle w:val="StyleUnderline"/>
          <w:sz w:val="20"/>
          <w:szCs w:val="20"/>
          <w:highlight w:val="lightGray"/>
        </w:rPr>
        <w:t xml:space="preserve"> than</w:t>
      </w:r>
      <w:r w:rsidRPr="008D59B8">
        <w:rPr>
          <w:rStyle w:val="StyleUnderline"/>
          <w:sz w:val="20"/>
          <w:szCs w:val="20"/>
        </w:rPr>
        <w:t xml:space="preserve"> the </w:t>
      </w:r>
      <w:r w:rsidRPr="008D59B8">
        <w:rPr>
          <w:rStyle w:val="StyleUnderline"/>
          <w:sz w:val="20"/>
          <w:szCs w:val="20"/>
          <w:highlight w:val="lightGray"/>
        </w:rPr>
        <w:t xml:space="preserve">probability that </w:t>
      </w:r>
      <w:r w:rsidRPr="008D59B8">
        <w:rPr>
          <w:rStyle w:val="Emphasis"/>
          <w:sz w:val="20"/>
          <w:szCs w:val="20"/>
          <w:highlight w:val="lightGray"/>
        </w:rPr>
        <w:t>any other</w:t>
      </w:r>
      <w:r w:rsidRPr="008D59B8">
        <w:rPr>
          <w:rStyle w:val="StyleUnderline"/>
          <w:sz w:val="20"/>
          <w:szCs w:val="20"/>
          <w:highlight w:val="lightGray"/>
        </w:rPr>
        <w:t xml:space="preserve"> person </w:t>
      </w:r>
      <w:r w:rsidRPr="008D59B8">
        <w:rPr>
          <w:rStyle w:val="Emphasis"/>
          <w:sz w:val="20"/>
          <w:szCs w:val="20"/>
          <w:highlight w:val="lightGray"/>
        </w:rPr>
        <w:t>independently</w:t>
      </w:r>
      <w:r w:rsidRPr="008D59B8">
        <w:rPr>
          <w:rStyle w:val="StyleUnderline"/>
          <w:sz w:val="20"/>
          <w:szCs w:val="20"/>
          <w:highlight w:val="lightGray"/>
        </w:rPr>
        <w:t xml:space="preserve"> will be right</w:t>
      </w:r>
      <w:r w:rsidRPr="008D59B8">
        <w:rPr>
          <w:sz w:val="16"/>
          <w:szCs w:val="20"/>
        </w:rPr>
        <w:t xml:space="preserve">. And, unfortunately, the </w:t>
      </w:r>
      <w:r w:rsidRPr="008D59B8">
        <w:rPr>
          <w:rStyle w:val="StyleUnderline"/>
          <w:sz w:val="20"/>
          <w:szCs w:val="20"/>
          <w:highlight w:val="lightGray"/>
        </w:rPr>
        <w:t xml:space="preserve">predictions are </w:t>
      </w:r>
      <w:r w:rsidRPr="008D59B8">
        <w:rPr>
          <w:rStyle w:val="Emphasis"/>
          <w:sz w:val="20"/>
          <w:szCs w:val="20"/>
          <w:highlight w:val="lightGray"/>
        </w:rPr>
        <w:t>nothing</w:t>
      </w:r>
      <w:r w:rsidRPr="008D59B8">
        <w:rPr>
          <w:sz w:val="16"/>
          <w:szCs w:val="20"/>
        </w:rPr>
        <w:t xml:space="preserve"> close to </w:t>
      </w:r>
      <w:r w:rsidRPr="008D59B8">
        <w:rPr>
          <w:rStyle w:val="Emphasis"/>
          <w:sz w:val="20"/>
          <w:szCs w:val="20"/>
          <w:highlight w:val="lightGray"/>
        </w:rPr>
        <w:t>optimistic</w:t>
      </w:r>
      <w:r w:rsidRPr="008D59B8">
        <w:rPr>
          <w:sz w:val="16"/>
          <w:szCs w:val="20"/>
        </w:rPr>
        <w:t xml:space="preserve">. If Bostrom is right, the risk of a bad </w:t>
      </w:r>
      <w:r w:rsidRPr="008D59B8">
        <w:rPr>
          <w:rStyle w:val="Emphasis"/>
          <w:sz w:val="20"/>
          <w:szCs w:val="20"/>
        </w:rPr>
        <w:t>AG</w:t>
      </w:r>
      <w:r w:rsidRPr="008D59B8">
        <w:rPr>
          <w:rStyle w:val="StyleUnderline"/>
          <w:sz w:val="20"/>
          <w:szCs w:val="20"/>
        </w:rPr>
        <w:t xml:space="preserve">I is worth taking seriously, </w:t>
      </w:r>
      <w:r w:rsidRPr="008D59B8">
        <w:rPr>
          <w:rStyle w:val="Emphasis"/>
          <w:sz w:val="20"/>
          <w:szCs w:val="20"/>
        </w:rPr>
        <w:t>here and now</w:t>
      </w:r>
      <w:r w:rsidRPr="008D59B8">
        <w:rPr>
          <w:sz w:val="16"/>
          <w:szCs w:val="20"/>
        </w:rPr>
        <w:t>.</w:t>
      </w:r>
    </w:p>
    <w:p w14:paraId="026A27D5" w14:textId="77777777" w:rsidR="00567279" w:rsidRPr="008D59B8" w:rsidRDefault="00567279" w:rsidP="00567279">
      <w:pPr>
        <w:pStyle w:val="Heading4"/>
        <w:rPr>
          <w:rFonts w:cs="Times New Roman"/>
        </w:rPr>
      </w:pPr>
      <w:r w:rsidRPr="008D59B8">
        <w:rPr>
          <w:rFonts w:cs="Times New Roman"/>
        </w:rPr>
        <w:t xml:space="preserve">2. </w:t>
      </w:r>
      <w:r w:rsidRPr="008D59B8">
        <w:rPr>
          <w:rFonts w:cs="Times New Roman"/>
          <w:u w:val="single"/>
        </w:rPr>
        <w:t>QUANTUM MODELS</w:t>
      </w:r>
    </w:p>
    <w:p w14:paraId="3D86C97B" w14:textId="77777777" w:rsidR="00567279" w:rsidRPr="008D59B8" w:rsidRDefault="00567279" w:rsidP="00567279">
      <w:pPr>
        <w:pStyle w:val="Heading4"/>
        <w:rPr>
          <w:rFonts w:cs="Times New Roman"/>
        </w:rPr>
      </w:pPr>
      <w:r w:rsidRPr="008D59B8">
        <w:rPr>
          <w:rFonts w:cs="Times New Roman"/>
        </w:rPr>
        <w:t xml:space="preserve">Machine learning based on </w:t>
      </w:r>
      <w:r w:rsidRPr="008D59B8">
        <w:rPr>
          <w:rFonts w:cs="Times New Roman"/>
          <w:u w:val="single"/>
        </w:rPr>
        <w:t>quantum probabilities</w:t>
      </w:r>
      <w:r w:rsidRPr="008D59B8">
        <w:rPr>
          <w:rFonts w:cs="Times New Roman"/>
        </w:rPr>
        <w:t xml:space="preserve"> creates </w:t>
      </w:r>
      <w:r w:rsidRPr="008D59B8">
        <w:rPr>
          <w:rFonts w:cs="Times New Roman"/>
          <w:u w:val="single"/>
        </w:rPr>
        <w:t>non-Turing</w:t>
      </w:r>
      <w:r w:rsidRPr="008D59B8">
        <w:rPr>
          <w:rFonts w:cs="Times New Roman"/>
        </w:rPr>
        <w:t xml:space="preserve"> machines with </w:t>
      </w:r>
      <w:r w:rsidRPr="008D59B8">
        <w:rPr>
          <w:rFonts w:cs="Times New Roman"/>
          <w:u w:val="single"/>
        </w:rPr>
        <w:t>general intelligence</w:t>
      </w:r>
      <w:r w:rsidRPr="008D59B8">
        <w:rPr>
          <w:rFonts w:cs="Times New Roman"/>
        </w:rPr>
        <w:t xml:space="preserve">. </w:t>
      </w:r>
    </w:p>
    <w:p w14:paraId="76EC48E0" w14:textId="17EBCAC3" w:rsidR="00567279" w:rsidRPr="008D59B8" w:rsidRDefault="00567279" w:rsidP="00567279">
      <w:r w:rsidRPr="008D59B8">
        <w:rPr>
          <w:rStyle w:val="Style13ptBold"/>
        </w:rPr>
        <w:t>Mikki ’22</w:t>
      </w:r>
      <w:r w:rsidRPr="008D59B8">
        <w:t xml:space="preserve"> [Said; October 7; </w:t>
      </w:r>
      <w:r w:rsidR="00E744DA" w:rsidRPr="008D59B8">
        <w:t>Ph.D.</w:t>
      </w:r>
      <w:r w:rsidRPr="008D59B8">
        <w:t>, Electrical Engineering, Professor, Electrical and Computer Engineering and Computer Science, Zhejiang University and University of Illinois at Urbana-Champaign Institute; TechRxiv, “Artificial General Intelligence, Noncomputability, and Dynamical Systems: A Critical Reexamination,” https://doi.org/10.36227/techrxiv.20279913.v1]</w:t>
      </w:r>
    </w:p>
    <w:p w14:paraId="61B4BE5F" w14:textId="77777777" w:rsidR="00567279" w:rsidRPr="008D59B8" w:rsidRDefault="00567279" w:rsidP="00567279">
      <w:pPr>
        <w:rPr>
          <w:sz w:val="16"/>
        </w:rPr>
      </w:pPr>
      <w:r w:rsidRPr="008D59B8">
        <w:rPr>
          <w:sz w:val="16"/>
        </w:rPr>
        <w:t xml:space="preserve">Of course one may also argue that </w:t>
      </w:r>
      <w:r w:rsidRPr="008D59B8">
        <w:rPr>
          <w:rStyle w:val="Emphasis"/>
        </w:rPr>
        <w:t>neuroscience</w:t>
      </w:r>
      <w:r w:rsidRPr="008D59B8">
        <w:rPr>
          <w:rStyle w:val="StyleUnderline"/>
        </w:rPr>
        <w:t xml:space="preserve"> is still operating with</w:t>
      </w:r>
      <w:r w:rsidRPr="008D59B8">
        <w:rPr>
          <w:sz w:val="16"/>
        </w:rPr>
        <w:t xml:space="preserve"> </w:t>
      </w:r>
      <w:r w:rsidRPr="008D59B8">
        <w:rPr>
          <w:rStyle w:val="Emphasis"/>
        </w:rPr>
        <w:t>classical</w:t>
      </w:r>
      <w:r w:rsidRPr="008D59B8">
        <w:rPr>
          <w:rStyle w:val="StyleUnderline"/>
        </w:rPr>
        <w:t xml:space="preserve"> probability and</w:t>
      </w:r>
      <w:r w:rsidRPr="008D59B8">
        <w:rPr>
          <w:sz w:val="16"/>
        </w:rPr>
        <w:t xml:space="preserve"> </w:t>
      </w:r>
      <w:r w:rsidRPr="008D59B8">
        <w:rPr>
          <w:rStyle w:val="Emphasis"/>
        </w:rPr>
        <w:t>classical</w:t>
      </w:r>
      <w:r w:rsidRPr="008D59B8">
        <w:rPr>
          <w:sz w:val="16"/>
        </w:rPr>
        <w:t xml:space="preserve"> </w:t>
      </w:r>
      <w:r w:rsidRPr="008D59B8">
        <w:rPr>
          <w:rStyle w:val="StyleUnderline"/>
        </w:rPr>
        <w:t>physics</w:t>
      </w:r>
      <w:r w:rsidRPr="008D59B8">
        <w:rPr>
          <w:sz w:val="16"/>
        </w:rPr>
        <w:t xml:space="preserve">. Indeed, this </w:t>
      </w:r>
      <w:r w:rsidRPr="008D59B8">
        <w:rPr>
          <w:rStyle w:val="StyleUnderline"/>
        </w:rPr>
        <w:t>field</w:t>
      </w:r>
      <w:r w:rsidRPr="008D59B8">
        <w:rPr>
          <w:sz w:val="16"/>
        </w:rPr>
        <w:t xml:space="preserve"> continues to actively </w:t>
      </w:r>
      <w:r w:rsidRPr="008D59B8">
        <w:rPr>
          <w:rStyle w:val="Emphasis"/>
        </w:rPr>
        <w:t>promote</w:t>
      </w:r>
      <w:r w:rsidRPr="008D59B8">
        <w:rPr>
          <w:sz w:val="16"/>
        </w:rPr>
        <w:t xml:space="preserve"> the </w:t>
      </w:r>
      <w:r w:rsidRPr="008D59B8">
        <w:rPr>
          <w:rStyle w:val="StyleUnderline"/>
        </w:rPr>
        <w:t>idea</w:t>
      </w:r>
      <w:r w:rsidRPr="008D59B8">
        <w:rPr>
          <w:sz w:val="16"/>
        </w:rPr>
        <w:t xml:space="preserve"> that </w:t>
      </w:r>
      <w:r w:rsidRPr="008D59B8">
        <w:rPr>
          <w:rStyle w:val="StyleUnderline"/>
        </w:rPr>
        <w:t>cognition and intelligence will be</w:t>
      </w:r>
      <w:r w:rsidRPr="008D59B8">
        <w:rPr>
          <w:sz w:val="16"/>
        </w:rPr>
        <w:t xml:space="preserve"> eventually </w:t>
      </w:r>
      <w:r w:rsidRPr="008D59B8">
        <w:rPr>
          <w:rStyle w:val="StyleUnderline"/>
        </w:rPr>
        <w:t>accounted for using</w:t>
      </w:r>
      <w:r w:rsidRPr="008D59B8">
        <w:rPr>
          <w:sz w:val="16"/>
        </w:rPr>
        <w:t xml:space="preserve"> the computational </w:t>
      </w:r>
      <w:r w:rsidRPr="008D59B8">
        <w:rPr>
          <w:rStyle w:val="Emphasis"/>
        </w:rPr>
        <w:t>paradigm</w:t>
      </w:r>
      <w:r w:rsidRPr="008D59B8">
        <w:rPr>
          <w:rStyle w:val="StyleUnderline"/>
        </w:rPr>
        <w:t xml:space="preserve"> of </w:t>
      </w:r>
      <w:r w:rsidRPr="008D59B8">
        <w:rPr>
          <w:rStyle w:val="Emphasis"/>
        </w:rPr>
        <w:t>neural circuits</w:t>
      </w:r>
      <w:r w:rsidRPr="008D59B8">
        <w:rPr>
          <w:rStyle w:val="StyleUnderline"/>
        </w:rPr>
        <w:t xml:space="preserve"> trained through </w:t>
      </w:r>
      <w:r w:rsidRPr="008D59B8">
        <w:rPr>
          <w:rStyle w:val="Emphasis"/>
        </w:rPr>
        <w:t>past experiences</w:t>
      </w:r>
      <w:r w:rsidRPr="008D59B8">
        <w:rPr>
          <w:sz w:val="16"/>
        </w:rPr>
        <w:t xml:space="preserve"> [49]–[51]. More interestingly, such classical neu- roscience already admits the fundamental importance played by nonlocality in understanding and explicating brain and cognitive structures [52]. Nevertheless, it aspires to do so while using mainly classical probability and classical field theories, possibly with the inclusion of stochastic elements [51], [53]. </w:t>
      </w:r>
      <w:r w:rsidRPr="008D59B8">
        <w:rPr>
          <w:rStyle w:val="Emphasis"/>
        </w:rPr>
        <w:t>But</w:t>
      </w:r>
      <w:r w:rsidRPr="008D59B8">
        <w:rPr>
          <w:rStyle w:val="StyleUnderline"/>
        </w:rPr>
        <w:t xml:space="preserve"> it is questionable whether </w:t>
      </w:r>
      <w:r w:rsidRPr="008D59B8">
        <w:rPr>
          <w:rStyle w:val="Emphasis"/>
        </w:rPr>
        <w:t>non-classical</w:t>
      </w:r>
      <w:r w:rsidRPr="008D59B8">
        <w:rPr>
          <w:sz w:val="16"/>
        </w:rPr>
        <w:t xml:space="preserve"> </w:t>
      </w:r>
      <w:r w:rsidRPr="008D59B8">
        <w:rPr>
          <w:rStyle w:val="StyleUnderline"/>
        </w:rPr>
        <w:t xml:space="preserve">structures can be kept </w:t>
      </w:r>
      <w:r w:rsidRPr="008D59B8">
        <w:rPr>
          <w:rStyle w:val="Emphasis"/>
        </w:rPr>
        <w:t>outside</w:t>
      </w:r>
      <w:r w:rsidRPr="008D59B8">
        <w:rPr>
          <w:sz w:val="16"/>
        </w:rPr>
        <w:t xml:space="preserve"> the cognitive </w:t>
      </w:r>
      <w:r w:rsidRPr="008D59B8">
        <w:rPr>
          <w:rStyle w:val="StyleUnderline"/>
        </w:rPr>
        <w:t>neuro-</w:t>
      </w:r>
      <w:r w:rsidRPr="008D59B8">
        <w:rPr>
          <w:rStyle w:val="Emphasis"/>
        </w:rPr>
        <w:t>scientific framework</w:t>
      </w:r>
      <w:r w:rsidRPr="008D59B8">
        <w:rPr>
          <w:sz w:val="16"/>
        </w:rPr>
        <w:t xml:space="preserve">, at least not for a long time. Several nonlocal approaches, including </w:t>
      </w:r>
      <w:r w:rsidRPr="008D59B8">
        <w:rPr>
          <w:rStyle w:val="Emphasis"/>
          <w:highlight w:val="cyan"/>
        </w:rPr>
        <w:t>quantum</w:t>
      </w:r>
      <w:r w:rsidRPr="008D59B8">
        <w:rPr>
          <w:rStyle w:val="Emphasis"/>
        </w:rPr>
        <w:t xml:space="preserve"> formalisms</w:t>
      </w:r>
      <w:r w:rsidRPr="008D59B8">
        <w:rPr>
          <w:sz w:val="16"/>
        </w:rPr>
        <w:t xml:space="preserve">, have been already advanced to </w:t>
      </w:r>
      <w:r w:rsidRPr="008D59B8">
        <w:rPr>
          <w:rStyle w:val="Emphasis"/>
          <w:highlight w:val="cyan"/>
        </w:rPr>
        <w:t>explain</w:t>
      </w:r>
      <w:r w:rsidRPr="008D59B8">
        <w:rPr>
          <w:rStyle w:val="StyleUnderline"/>
        </w:rPr>
        <w:t xml:space="preserve"> the action of the </w:t>
      </w:r>
      <w:r w:rsidRPr="008D59B8">
        <w:rPr>
          <w:rStyle w:val="StyleUnderline"/>
          <w:highlight w:val="cyan"/>
        </w:rPr>
        <w:t>brain</w:t>
      </w:r>
      <w:r w:rsidRPr="008D59B8">
        <w:rPr>
          <w:rStyle w:val="StyleUnderline"/>
        </w:rPr>
        <w:t xml:space="preserve"> and its relation to</w:t>
      </w:r>
      <w:r w:rsidRPr="008D59B8">
        <w:rPr>
          <w:sz w:val="16"/>
        </w:rPr>
        <w:t xml:space="preserve"> memory, cognition, </w:t>
      </w:r>
      <w:r w:rsidRPr="008D59B8">
        <w:rPr>
          <w:rStyle w:val="Emphasis"/>
          <w:highlight w:val="cyan"/>
        </w:rPr>
        <w:t>consciousness</w:t>
      </w:r>
      <w:r w:rsidRPr="008D59B8">
        <w:rPr>
          <w:sz w:val="16"/>
        </w:rPr>
        <w:t xml:space="preserve">, e.g., see [28], [52], [54]–[58]. While these scattered investigations (and several others not cited here) have not been fully successful in unequivocally changing the direction of brain science research per se, one may say that at least when viewed collectively they have </w:t>
      </w:r>
      <w:r w:rsidRPr="008D59B8">
        <w:rPr>
          <w:rStyle w:val="StyleUnderline"/>
        </w:rPr>
        <w:t xml:space="preserve">opened a </w:t>
      </w:r>
      <w:r w:rsidRPr="008D59B8">
        <w:rPr>
          <w:rStyle w:val="Emphasis"/>
        </w:rPr>
        <w:t xml:space="preserve">traceable </w:t>
      </w:r>
      <w:r w:rsidRPr="008D59B8">
        <w:rPr>
          <w:rStyle w:val="Emphasis"/>
          <w:highlight w:val="cyan"/>
        </w:rPr>
        <w:t>path</w:t>
      </w:r>
      <w:r w:rsidRPr="008D59B8">
        <w:rPr>
          <w:rStyle w:val="Emphasis"/>
        </w:rPr>
        <w:t>way</w:t>
      </w:r>
      <w:r w:rsidRPr="008D59B8">
        <w:rPr>
          <w:rStyle w:val="StyleUnderline"/>
        </w:rPr>
        <w:t xml:space="preserve"> leading </w:t>
      </w:r>
      <w:r w:rsidRPr="008D59B8">
        <w:rPr>
          <w:rStyle w:val="StyleUnderline"/>
          <w:highlight w:val="cyan"/>
        </w:rPr>
        <w:t>to</w:t>
      </w:r>
      <w:r w:rsidRPr="008D59B8">
        <w:rPr>
          <w:sz w:val="16"/>
        </w:rPr>
        <w:t xml:space="preserve">ward understanding or even </w:t>
      </w:r>
      <w:r w:rsidRPr="008D59B8">
        <w:rPr>
          <w:rStyle w:val="StyleUnderline"/>
        </w:rPr>
        <w:t xml:space="preserve">constructing </w:t>
      </w:r>
      <w:r w:rsidRPr="008D59B8">
        <w:rPr>
          <w:rStyle w:val="Emphasis"/>
        </w:rPr>
        <w:t>natural intelligence</w:t>
      </w:r>
      <w:r w:rsidRPr="008D59B8">
        <w:rPr>
          <w:rStyle w:val="StyleUnderline"/>
        </w:rPr>
        <w:t xml:space="preserve"> systems, hence building</w:t>
      </w:r>
      <w:r w:rsidRPr="008D59B8">
        <w:rPr>
          <w:sz w:val="16"/>
        </w:rPr>
        <w:t xml:space="preserve"> possible </w:t>
      </w:r>
      <w:r w:rsidRPr="008D59B8">
        <w:rPr>
          <w:rStyle w:val="Emphasis"/>
          <w:highlight w:val="cyan"/>
        </w:rPr>
        <w:t>AGI</w:t>
      </w:r>
      <w:r w:rsidRPr="008D59B8">
        <w:rPr>
          <w:sz w:val="16"/>
        </w:rPr>
        <w:t xml:space="preserve"> in the future.</w:t>
      </w:r>
    </w:p>
    <w:p w14:paraId="6DF82C3C" w14:textId="77777777" w:rsidR="00567279" w:rsidRPr="008D59B8" w:rsidRDefault="00567279" w:rsidP="00567279">
      <w:pPr>
        <w:rPr>
          <w:sz w:val="16"/>
          <w:szCs w:val="16"/>
        </w:rPr>
      </w:pPr>
      <w:r w:rsidRPr="008D59B8">
        <w:rPr>
          <w:sz w:val="16"/>
          <w:szCs w:val="16"/>
        </w:rPr>
        <w:t>D. Classical vs Quantum Probability</w:t>
      </w:r>
    </w:p>
    <w:p w14:paraId="64C5DEF3" w14:textId="77777777" w:rsidR="00567279" w:rsidRPr="008D59B8" w:rsidRDefault="00567279" w:rsidP="00567279">
      <w:pPr>
        <w:rPr>
          <w:sz w:val="16"/>
          <w:szCs w:val="16"/>
        </w:rPr>
      </w:pPr>
      <w:r w:rsidRPr="008D59B8">
        <w:rPr>
          <w:sz w:val="16"/>
        </w:rPr>
        <w:t xml:space="preserve">We have seen then that injecting an element of improvisation into an AGI system requires introducing nonlocality, despite the fact that a nonlocal action is hard to account for using only classical physics. This is why quantum effects in neuroscience had been proposed [59]. Yet the </w:t>
      </w:r>
      <w:r w:rsidRPr="008D59B8">
        <w:rPr>
          <w:sz w:val="16"/>
        </w:rPr>
        <w:lastRenderedPageBreak/>
        <w:t xml:space="preserve">most direct and straightforward path toward setting up nonlocal brain correlations would be through the hypothesis of macroscopic quan- tum coherence extending along macroscopic scales [26], [54], [60]. But it should be noted that strictly speaking nonlocality can exist as a classical phenomenon [61], e.g., in nanoscale problems [62], [63], via strong near-field coupling [64] or, even more fundamentally, as an expression of the existence of a superspace structure transcending classical spacetime though indexed by the latter [44]. Nevertheless, it is still true that the most prominent source of nonlocality in nature is quantum processes, whether at the microscopic structure of matter-field interactions [43], [65], long-distance correlation via entangle- ment [66], or quantum memory effects [54], [60]. For that reason, a </w:t>
      </w:r>
      <w:r w:rsidRPr="008D59B8">
        <w:rPr>
          <w:rStyle w:val="Emphasis"/>
        </w:rPr>
        <w:t>very promising</w:t>
      </w:r>
      <w:r w:rsidRPr="008D59B8">
        <w:rPr>
          <w:rStyle w:val="StyleUnderline"/>
        </w:rPr>
        <w:t xml:space="preserve"> alternative to classical computational AI might be</w:t>
      </w:r>
      <w:r w:rsidRPr="008D59B8">
        <w:rPr>
          <w:sz w:val="16"/>
        </w:rPr>
        <w:t xml:space="preserve"> in moving directly toward using </w:t>
      </w:r>
      <w:r w:rsidRPr="008D59B8">
        <w:rPr>
          <w:rStyle w:val="Emphasis"/>
        </w:rPr>
        <w:t>non-classical</w:t>
      </w:r>
      <w:r w:rsidRPr="008D59B8">
        <w:rPr>
          <w:rStyle w:val="StyleUnderline"/>
        </w:rPr>
        <w:t xml:space="preserve"> computational procedures</w:t>
      </w:r>
      <w:r w:rsidRPr="008D59B8">
        <w:rPr>
          <w:sz w:val="16"/>
        </w:rPr>
        <w:t xml:space="preserve"> borrowed </w:t>
      </w:r>
      <w:r w:rsidRPr="008D59B8">
        <w:rPr>
          <w:rStyle w:val="StyleUnderline"/>
        </w:rPr>
        <w:t xml:space="preserve">from </w:t>
      </w:r>
      <w:r w:rsidRPr="008D59B8">
        <w:rPr>
          <w:rStyle w:val="Emphasis"/>
        </w:rPr>
        <w:t xml:space="preserve">quantum </w:t>
      </w:r>
      <w:r w:rsidRPr="008D59B8">
        <w:rPr>
          <w:rStyle w:val="Emphasis"/>
          <w:highlight w:val="cyan"/>
        </w:rPr>
        <w:t>physics</w:t>
      </w:r>
      <w:r w:rsidRPr="008D59B8">
        <w:rPr>
          <w:sz w:val="16"/>
        </w:rPr>
        <w:t xml:space="preserve"> in order </w:t>
      </w:r>
      <w:r w:rsidRPr="008D59B8">
        <w:rPr>
          <w:rStyle w:val="StyleUnderline"/>
        </w:rPr>
        <w:t xml:space="preserve">to </w:t>
      </w:r>
      <w:r w:rsidRPr="008D59B8">
        <w:rPr>
          <w:rStyle w:val="StyleUnderline"/>
          <w:highlight w:val="cyan"/>
        </w:rPr>
        <w:t>realize</w:t>
      </w:r>
      <w:r w:rsidRPr="008D59B8">
        <w:rPr>
          <w:rStyle w:val="StyleUnderline"/>
        </w:rPr>
        <w:t xml:space="preserve"> </w:t>
      </w:r>
      <w:r w:rsidRPr="008D59B8">
        <w:rPr>
          <w:rStyle w:val="Emphasis"/>
        </w:rPr>
        <w:t>cognitive</w:t>
      </w:r>
      <w:r w:rsidRPr="008D59B8">
        <w:rPr>
          <w:sz w:val="16"/>
        </w:rPr>
        <w:t xml:space="preserve"> and natural intelligent </w:t>
      </w:r>
      <w:r w:rsidRPr="008D59B8">
        <w:rPr>
          <w:rStyle w:val="StyleUnderline"/>
        </w:rPr>
        <w:t xml:space="preserve">functions such as </w:t>
      </w:r>
      <w:r w:rsidRPr="008D59B8">
        <w:rPr>
          <w:rStyle w:val="Emphasis"/>
          <w:highlight w:val="cyan"/>
        </w:rPr>
        <w:t>memory</w:t>
      </w:r>
      <w:r w:rsidRPr="008D59B8">
        <w:rPr>
          <w:rStyle w:val="StyleUnderline"/>
        </w:rPr>
        <w:t xml:space="preserve"> and </w:t>
      </w:r>
      <w:r w:rsidRPr="008D59B8">
        <w:rPr>
          <w:rStyle w:val="Emphasis"/>
        </w:rPr>
        <w:t>decision making</w:t>
      </w:r>
      <w:r w:rsidRPr="008D59B8">
        <w:rPr>
          <w:sz w:val="16"/>
        </w:rPr>
        <w:t xml:space="preserve"> [54], [57], [67]. In a more ontologically relaxed approach, a “quantum-like” information processing paradigm was proposed in which quantum theory is used as a tool to perform AI-like computations without com- mitting to a view on whether the underlying physico-chemical structure of the brain is quantum or classical [68]. In some of these approaches, the very </w:t>
      </w:r>
      <w:r w:rsidRPr="008D59B8">
        <w:rPr>
          <w:rStyle w:val="Emphasis"/>
        </w:rPr>
        <w:t>structure</w:t>
      </w:r>
      <w:r w:rsidRPr="008D59B8">
        <w:rPr>
          <w:rStyle w:val="StyleUnderline"/>
        </w:rPr>
        <w:t xml:space="preserve"> of </w:t>
      </w:r>
      <w:r w:rsidRPr="008D59B8">
        <w:rPr>
          <w:rStyle w:val="Emphasis"/>
        </w:rPr>
        <w:t>classical probability</w:t>
      </w:r>
      <w:r w:rsidRPr="008D59B8">
        <w:rPr>
          <w:sz w:val="16"/>
        </w:rPr>
        <w:t xml:space="preserve">, so fundamental in mainstream AI and ML methods, </w:t>
      </w:r>
      <w:r w:rsidRPr="008D59B8">
        <w:rPr>
          <w:rStyle w:val="StyleUnderline"/>
        </w:rPr>
        <w:t xml:space="preserve">is to be </w:t>
      </w:r>
      <w:r w:rsidRPr="008D59B8">
        <w:rPr>
          <w:rStyle w:val="Emphasis"/>
        </w:rPr>
        <w:t>questioned</w:t>
      </w:r>
      <w:r w:rsidRPr="008D59B8">
        <w:rPr>
          <w:sz w:val="16"/>
        </w:rPr>
        <w:t xml:space="preserve">. For instance, </w:t>
      </w:r>
      <w:r w:rsidRPr="008D59B8">
        <w:rPr>
          <w:rStyle w:val="StyleUnderline"/>
        </w:rPr>
        <w:t xml:space="preserve">we </w:t>
      </w:r>
      <w:r w:rsidRPr="008D59B8">
        <w:rPr>
          <w:rStyle w:val="Emphasis"/>
        </w:rPr>
        <w:t>now</w:t>
      </w:r>
      <w:r w:rsidRPr="008D59B8">
        <w:rPr>
          <w:rStyle w:val="StyleUnderline"/>
        </w:rPr>
        <w:t xml:space="preserve"> know</w:t>
      </w:r>
      <w:r w:rsidRPr="008D59B8">
        <w:rPr>
          <w:sz w:val="16"/>
        </w:rPr>
        <w:t xml:space="preserve"> that the </w:t>
      </w:r>
      <w:r w:rsidRPr="008D59B8">
        <w:rPr>
          <w:rStyle w:val="StyleUnderline"/>
        </w:rPr>
        <w:t>formula of total probability</w:t>
      </w:r>
      <w:r w:rsidRPr="008D59B8">
        <w:rPr>
          <w:sz w:val="16"/>
        </w:rPr>
        <w:t xml:space="preserve"> (</w:t>
      </w:r>
      <w:r w:rsidRPr="008D59B8">
        <w:rPr>
          <w:rStyle w:val="Emphasis"/>
        </w:rPr>
        <w:t>FTP</w:t>
      </w:r>
      <w:r w:rsidRPr="008D59B8">
        <w:rPr>
          <w:sz w:val="16"/>
        </w:rPr>
        <w:t xml:space="preserve">) </w:t>
      </w:r>
      <w:r w:rsidRPr="008D59B8">
        <w:rPr>
          <w:rStyle w:val="StyleUnderline"/>
        </w:rPr>
        <w:t xml:space="preserve">does not hold in </w:t>
      </w:r>
      <w:r w:rsidRPr="008D59B8">
        <w:rPr>
          <w:rStyle w:val="Emphasis"/>
        </w:rPr>
        <w:t>quantum</w:t>
      </w:r>
      <w:r w:rsidRPr="008D59B8">
        <w:rPr>
          <w:sz w:val="16"/>
        </w:rPr>
        <w:t xml:space="preserve"> superposition </w:t>
      </w:r>
      <w:r w:rsidRPr="008D59B8">
        <w:rPr>
          <w:rStyle w:val="StyleUnderline"/>
        </w:rPr>
        <w:t>regimes</w:t>
      </w:r>
      <w:r w:rsidRPr="008D59B8">
        <w:rPr>
          <w:sz w:val="16"/>
        </w:rPr>
        <w:t xml:space="preserve"> [69]. Since classical probability models, essentially the Kolmogorovian formalism, are all based on FTP, this has led to the suggestion that the very popular measure- theoretic probability theory [70] due to Kolmogorov is not the only possible probability theory that may be deployed in applications to physics, social science, and compu</w:t>
      </w:r>
      <w:r w:rsidRPr="008D59B8">
        <w:rPr>
          <w:sz w:val="16"/>
          <w:szCs w:val="16"/>
        </w:rPr>
        <w:t>ting [58].</w:t>
      </w:r>
    </w:p>
    <w:p w14:paraId="1606F283" w14:textId="77777777" w:rsidR="00567279" w:rsidRPr="008D59B8" w:rsidRDefault="00567279" w:rsidP="00567279">
      <w:pPr>
        <w:rPr>
          <w:sz w:val="16"/>
          <w:szCs w:val="16"/>
        </w:rPr>
      </w:pPr>
      <w:r w:rsidRPr="008D59B8">
        <w:rPr>
          <w:sz w:val="16"/>
          <w:szCs w:val="16"/>
        </w:rPr>
        <w:t>The collapse of the FTP in computing paradigms based on the alternative worldview offered by quantum probability is particularly worrying for conventional AI. Moreover, this is also relevant to the potential of a successful realization of AGI agents in the future. Indeed, in a quantum framework, the following changes to the classical AI and ML paradigms are expected:</w:t>
      </w:r>
    </w:p>
    <w:p w14:paraId="23924416" w14:textId="77777777" w:rsidR="00567279" w:rsidRPr="008D59B8" w:rsidRDefault="00567279" w:rsidP="00567279">
      <w:pPr>
        <w:rPr>
          <w:sz w:val="16"/>
          <w:szCs w:val="16"/>
        </w:rPr>
      </w:pPr>
      <w:r w:rsidRPr="008D59B8">
        <w:rPr>
          <w:sz w:val="16"/>
          <w:szCs w:val="16"/>
        </w:rPr>
        <w:t>1) The Boolean structure of classical logic, already in- tegrated into the σ-algebraic set-theoretic structure of Kolmogorovian probability [70], should be revised in order to account for non-classical logical operations such as those entailed by quantum superposition and entanglement [71]. This has strong implications for top- down AI in particular since the latter is based on first- order logic [72].</w:t>
      </w:r>
    </w:p>
    <w:p w14:paraId="3D4AD82F" w14:textId="77777777" w:rsidR="00567279" w:rsidRPr="008D59B8" w:rsidRDefault="00567279" w:rsidP="00567279">
      <w:pPr>
        <w:rPr>
          <w:sz w:val="16"/>
          <w:szCs w:val="16"/>
        </w:rPr>
      </w:pPr>
      <w:r w:rsidRPr="008D59B8">
        <w:rPr>
          <w:sz w:val="16"/>
          <w:szCs w:val="16"/>
        </w:rPr>
        <w:t>2) A multi-functional AGI system is expected to be exhaustive and complete in the sense that it can produce all required actions when facing a generic situation. However, the total probability law’s expression in terms of the FTP is the only mathematical framework available to classical AI in order to formally exhaust all possible events in a given probability space. Therefore, a non- classical AGI, e.g., quantum AGI or an artificial brain, may need to be designed with a completely different set of rules and options to account for the strictly non-classical interference effects due, for example, to quantum superposition and long-distance correlations induced by quantum entanglement.</w:t>
      </w:r>
    </w:p>
    <w:p w14:paraId="7B5454E5" w14:textId="77777777" w:rsidR="00567279" w:rsidRPr="008D59B8" w:rsidRDefault="00567279" w:rsidP="00567279">
      <w:pPr>
        <w:rPr>
          <w:sz w:val="16"/>
        </w:rPr>
      </w:pPr>
      <w:r w:rsidRPr="008D59B8">
        <w:rPr>
          <w:sz w:val="16"/>
        </w:rPr>
        <w:t xml:space="preserve">3) </w:t>
      </w:r>
      <w:r w:rsidRPr="008D59B8">
        <w:rPr>
          <w:rStyle w:val="Emphasis"/>
        </w:rPr>
        <w:t>Non-Kolmogorovian</w:t>
      </w:r>
      <w:r w:rsidRPr="008D59B8">
        <w:rPr>
          <w:rStyle w:val="StyleUnderline"/>
        </w:rPr>
        <w:t xml:space="preserve"> probability models</w:t>
      </w:r>
      <w:r w:rsidRPr="008D59B8">
        <w:rPr>
          <w:sz w:val="16"/>
        </w:rPr>
        <w:t xml:space="preserve"> [58] </w:t>
      </w:r>
      <w:r w:rsidRPr="008D59B8">
        <w:rPr>
          <w:rStyle w:val="StyleUnderline"/>
        </w:rPr>
        <w:t>might be incorporated into</w:t>
      </w:r>
      <w:r w:rsidRPr="008D59B8">
        <w:rPr>
          <w:sz w:val="16"/>
        </w:rPr>
        <w:t xml:space="preserve"> AI and </w:t>
      </w:r>
      <w:r w:rsidRPr="008D59B8">
        <w:rPr>
          <w:rStyle w:val="Emphasis"/>
        </w:rPr>
        <w:t>AGI</w:t>
      </w:r>
      <w:r w:rsidRPr="008D59B8">
        <w:rPr>
          <w:sz w:val="16"/>
        </w:rPr>
        <w:t xml:space="preserve"> in order </w:t>
      </w:r>
      <w:r w:rsidRPr="008D59B8">
        <w:rPr>
          <w:rStyle w:val="StyleUnderline"/>
        </w:rPr>
        <w:t>to</w:t>
      </w:r>
      <w:r w:rsidRPr="008D59B8">
        <w:rPr>
          <w:sz w:val="16"/>
        </w:rPr>
        <w:t xml:space="preserve"> explore – or even possibly </w:t>
      </w:r>
      <w:r w:rsidRPr="008D59B8">
        <w:rPr>
          <w:rStyle w:val="Emphasis"/>
        </w:rPr>
        <w:t>create</w:t>
      </w:r>
      <w:r w:rsidRPr="008D59B8">
        <w:rPr>
          <w:sz w:val="16"/>
        </w:rPr>
        <w:t xml:space="preserve"> artificial – </w:t>
      </w:r>
      <w:r w:rsidRPr="008D59B8">
        <w:rPr>
          <w:rStyle w:val="StyleUnderline"/>
        </w:rPr>
        <w:t xml:space="preserve">scenarios of universes of actions where </w:t>
      </w:r>
      <w:r w:rsidRPr="008D59B8">
        <w:rPr>
          <w:rStyle w:val="Emphasis"/>
        </w:rPr>
        <w:t>classical</w:t>
      </w:r>
      <w:r w:rsidRPr="008D59B8">
        <w:rPr>
          <w:sz w:val="16"/>
        </w:rPr>
        <w:t xml:space="preserve"> probability </w:t>
      </w:r>
      <w:r w:rsidRPr="008D59B8">
        <w:rPr>
          <w:rStyle w:val="StyleUnderline"/>
        </w:rPr>
        <w:t xml:space="preserve">rules such as the </w:t>
      </w:r>
      <w:r w:rsidRPr="008D59B8">
        <w:rPr>
          <w:rStyle w:val="Emphasis"/>
        </w:rPr>
        <w:t>FTP</w:t>
      </w:r>
      <w:r w:rsidRPr="008D59B8">
        <w:rPr>
          <w:rStyle w:val="StyleUnderline"/>
        </w:rPr>
        <w:t xml:space="preserve"> are </w:t>
      </w:r>
      <w:r w:rsidRPr="008D59B8">
        <w:rPr>
          <w:rStyle w:val="Emphasis"/>
        </w:rPr>
        <w:t>not available</w:t>
      </w:r>
      <w:r w:rsidRPr="008D59B8">
        <w:rPr>
          <w:sz w:val="16"/>
        </w:rPr>
        <w:t>. These need not necessarily be quantum probability theories. There might be paradigms not based on the set-theoretic universe of measure the- ory, e.g., category theory [73], frequentist theories [74], contexualist formalisms [58], and others.</w:t>
      </w:r>
    </w:p>
    <w:p w14:paraId="6D49BC84" w14:textId="77777777" w:rsidR="00567279" w:rsidRPr="008D59B8" w:rsidRDefault="00567279" w:rsidP="00567279">
      <w:pPr>
        <w:rPr>
          <w:sz w:val="16"/>
        </w:rPr>
      </w:pPr>
      <w:r w:rsidRPr="008D59B8">
        <w:rPr>
          <w:sz w:val="16"/>
        </w:rPr>
        <w:t xml:space="preserve">4) Closely related to the FTP is the Bayesian rule, which is not expected to survive unchanged in non-classical AI such as quantum AI and AGI. However, context-based </w:t>
      </w:r>
      <w:r w:rsidRPr="008D59B8">
        <w:rPr>
          <w:rStyle w:val="Emphasis"/>
        </w:rPr>
        <w:t>paradigms</w:t>
      </w:r>
      <w:r w:rsidRPr="008D59B8">
        <w:rPr>
          <w:rStyle w:val="StyleUnderline"/>
        </w:rPr>
        <w:t xml:space="preserve"> of </w:t>
      </w:r>
      <w:r w:rsidRPr="008D59B8">
        <w:rPr>
          <w:rStyle w:val="Emphasis"/>
        </w:rPr>
        <w:t>probabilistic thinking</w:t>
      </w:r>
      <w:r w:rsidRPr="008D59B8">
        <w:rPr>
          <w:sz w:val="16"/>
        </w:rPr>
        <w:t xml:space="preserve"> can be </w:t>
      </w:r>
      <w:r w:rsidRPr="008D59B8">
        <w:rPr>
          <w:rStyle w:val="StyleUnderline"/>
        </w:rPr>
        <w:t>developed to expand</w:t>
      </w:r>
      <w:r w:rsidRPr="008D59B8">
        <w:rPr>
          <w:sz w:val="16"/>
        </w:rPr>
        <w:t xml:space="preserve"> the reach of </w:t>
      </w:r>
      <w:r w:rsidRPr="008D59B8">
        <w:rPr>
          <w:rStyle w:val="Emphasis"/>
        </w:rPr>
        <w:t>probability theory</w:t>
      </w:r>
      <w:r w:rsidRPr="008D59B8">
        <w:rPr>
          <w:rStyle w:val="StyleUnderline"/>
        </w:rPr>
        <w:t xml:space="preserve"> beyond the </w:t>
      </w:r>
      <w:r w:rsidRPr="008D59B8">
        <w:rPr>
          <w:rStyle w:val="Emphasis"/>
        </w:rPr>
        <w:t>tradition</w:t>
      </w:r>
      <w:r w:rsidRPr="008D59B8">
        <w:rPr>
          <w:rStyle w:val="StyleUnderline"/>
        </w:rPr>
        <w:t>al domain</w:t>
      </w:r>
      <w:r w:rsidRPr="008D59B8">
        <w:rPr>
          <w:sz w:val="16"/>
        </w:rPr>
        <w:t>, e.g., see [58] and references cited therein.</w:t>
      </w:r>
    </w:p>
    <w:p w14:paraId="40D20060" w14:textId="77777777" w:rsidR="00567279" w:rsidRPr="008D59B8" w:rsidRDefault="00567279" w:rsidP="00567279">
      <w:pPr>
        <w:rPr>
          <w:sz w:val="16"/>
          <w:szCs w:val="16"/>
        </w:rPr>
      </w:pPr>
      <w:r w:rsidRPr="008D59B8">
        <w:rPr>
          <w:sz w:val="16"/>
          <w:szCs w:val="16"/>
        </w:rPr>
        <w:t>5) Embedding multiple probability spaces into a larger non-Kolmogorovian probability superspace. This “trick” might be needed in order to still use classical Kol- mogorovian probability theory but only “locally,” i.e., in co-existence with other possibly incompatible proba- bility models, but while all are embeddable into a larger abstract superspace. One of the advantages of such non- Kolmogorovian probability superspace is its ability to deal with contextuality and possibly improvisation in AGI systems.</w:t>
      </w:r>
    </w:p>
    <w:p w14:paraId="5365366B" w14:textId="77777777" w:rsidR="00567279" w:rsidRPr="008D59B8" w:rsidRDefault="00567279" w:rsidP="00567279">
      <w:pPr>
        <w:rPr>
          <w:sz w:val="16"/>
          <w:szCs w:val="16"/>
        </w:rPr>
      </w:pPr>
      <w:r w:rsidRPr="008D59B8">
        <w:rPr>
          <w:rStyle w:val="StyleUnderline"/>
          <w:highlight w:val="cyan"/>
        </w:rPr>
        <w:t>Because</w:t>
      </w:r>
      <w:r w:rsidRPr="008D59B8">
        <w:rPr>
          <w:rStyle w:val="StyleUnderline"/>
        </w:rPr>
        <w:t xml:space="preserve"> of</w:t>
      </w:r>
      <w:r w:rsidRPr="008D59B8">
        <w:rPr>
          <w:sz w:val="16"/>
        </w:rPr>
        <w:t xml:space="preserve"> such possible </w:t>
      </w:r>
      <w:r w:rsidRPr="008D59B8">
        <w:rPr>
          <w:rStyle w:val="Emphasis"/>
        </w:rPr>
        <w:t xml:space="preserve">fundamental </w:t>
      </w:r>
      <w:r w:rsidRPr="008D59B8">
        <w:rPr>
          <w:rStyle w:val="Emphasis"/>
          <w:highlight w:val="cyan"/>
        </w:rPr>
        <w:t>changes</w:t>
      </w:r>
      <w:r w:rsidRPr="008D59B8">
        <w:rPr>
          <w:rStyle w:val="StyleUnderline"/>
          <w:highlight w:val="cyan"/>
        </w:rPr>
        <w:t xml:space="preserve"> in</w:t>
      </w:r>
      <w:r w:rsidRPr="008D59B8">
        <w:rPr>
          <w:sz w:val="16"/>
        </w:rPr>
        <w:t xml:space="preserve"> the </w:t>
      </w:r>
      <w:r w:rsidRPr="008D59B8">
        <w:rPr>
          <w:rStyle w:val="Emphasis"/>
          <w:highlight w:val="cyan"/>
        </w:rPr>
        <w:t>math</w:t>
      </w:r>
      <w:r w:rsidRPr="008D59B8">
        <w:rPr>
          <w:rStyle w:val="Emphasis"/>
        </w:rPr>
        <w:t>ematical</w:t>
      </w:r>
      <w:r w:rsidRPr="008D59B8">
        <w:rPr>
          <w:rStyle w:val="StyleUnderline"/>
        </w:rPr>
        <w:t xml:space="preserve"> structure inside where AI research</w:t>
      </w:r>
      <w:r w:rsidRPr="008D59B8">
        <w:rPr>
          <w:sz w:val="16"/>
        </w:rPr>
        <w:t xml:space="preserve"> can be </w:t>
      </w:r>
      <w:r w:rsidRPr="008D59B8">
        <w:rPr>
          <w:rStyle w:val="StyleUnderline"/>
        </w:rPr>
        <w:t xml:space="preserve">conducted, it is </w:t>
      </w:r>
      <w:r w:rsidRPr="008D59B8">
        <w:rPr>
          <w:rStyle w:val="Emphasis"/>
        </w:rPr>
        <w:t>reasonable</w:t>
      </w:r>
      <w:r w:rsidRPr="008D59B8">
        <w:rPr>
          <w:rStyle w:val="StyleUnderline"/>
        </w:rPr>
        <w:t xml:space="preserve"> to </w:t>
      </w:r>
      <w:r w:rsidRPr="008D59B8">
        <w:rPr>
          <w:rStyle w:val="StyleUnderline"/>
          <w:highlight w:val="cyan"/>
        </w:rPr>
        <w:t>expect</w:t>
      </w:r>
      <w:r w:rsidRPr="008D59B8">
        <w:rPr>
          <w:sz w:val="16"/>
        </w:rPr>
        <w:t xml:space="preserve"> that emulating natural intelligent and </w:t>
      </w:r>
      <w:r w:rsidRPr="008D59B8">
        <w:rPr>
          <w:rStyle w:val="Emphasis"/>
          <w:highlight w:val="cyan"/>
        </w:rPr>
        <w:t>AGI</w:t>
      </w:r>
      <w:r w:rsidRPr="008D59B8">
        <w:rPr>
          <w:sz w:val="16"/>
        </w:rPr>
        <w:t xml:space="preserve"> agents may eventually </w:t>
      </w:r>
      <w:r w:rsidRPr="008D59B8">
        <w:rPr>
          <w:rStyle w:val="StyleUnderline"/>
        </w:rPr>
        <w:t>involve</w:t>
      </w:r>
      <w:r w:rsidRPr="008D59B8">
        <w:rPr>
          <w:sz w:val="16"/>
        </w:rPr>
        <w:t xml:space="preserve"> introducing some </w:t>
      </w:r>
      <w:r w:rsidRPr="008D59B8">
        <w:rPr>
          <w:rStyle w:val="Emphasis"/>
        </w:rPr>
        <w:t>nonclassical</w:t>
      </w:r>
      <w:r w:rsidRPr="008D59B8">
        <w:rPr>
          <w:rStyle w:val="StyleUnderline"/>
        </w:rPr>
        <w:t xml:space="preserve"> alterations</w:t>
      </w:r>
      <w:r w:rsidRPr="008D59B8">
        <w:rPr>
          <w:sz w:val="16"/>
        </w:rPr>
        <w:t xml:space="preserve"> in the basic fabric of all researches into intelligence as such. For example, could the incorporation of quantum probability help solving the problem of the dynamic splitting or bifurcation into abstract and concrete so essential for natural intelligence referred to above? Regardless to the eventual answer to such open questions whose complete or even partially complete answers are still awaiting us in the future, we believe that projected domains such as </w:t>
      </w:r>
      <w:r w:rsidRPr="008D59B8">
        <w:rPr>
          <w:rStyle w:val="Emphasis"/>
        </w:rPr>
        <w:t>AGI</w:t>
      </w:r>
      <w:r w:rsidRPr="008D59B8">
        <w:rPr>
          <w:sz w:val="16"/>
        </w:rPr>
        <w:t xml:space="preserve">, artificial brains, and strong AI will eventually </w:t>
      </w:r>
      <w:r w:rsidRPr="008D59B8">
        <w:rPr>
          <w:rStyle w:val="StyleUnderline"/>
        </w:rPr>
        <w:t>involve</w:t>
      </w:r>
      <w:r w:rsidRPr="008D59B8">
        <w:rPr>
          <w:sz w:val="16"/>
        </w:rPr>
        <w:t xml:space="preserve"> a </w:t>
      </w:r>
      <w:r w:rsidRPr="008D59B8">
        <w:rPr>
          <w:rStyle w:val="Emphasis"/>
        </w:rPr>
        <w:t>major departure</w:t>
      </w:r>
      <w:r w:rsidRPr="008D59B8">
        <w:rPr>
          <w:rStyle w:val="StyleUnderline"/>
        </w:rPr>
        <w:t xml:space="preserve"> from</w:t>
      </w:r>
      <w:r w:rsidRPr="008D59B8">
        <w:rPr>
          <w:sz w:val="16"/>
        </w:rPr>
        <w:t xml:space="preserve"> the </w:t>
      </w:r>
      <w:r w:rsidRPr="008D59B8">
        <w:rPr>
          <w:rStyle w:val="Emphasis"/>
        </w:rPr>
        <w:t>classical math</w:t>
      </w:r>
      <w:r w:rsidRPr="008D59B8">
        <w:rPr>
          <w:rStyle w:val="StyleUnderline"/>
        </w:rPr>
        <w:t>ematical and logical models that have governed</w:t>
      </w:r>
      <w:r w:rsidRPr="008D59B8">
        <w:rPr>
          <w:sz w:val="16"/>
        </w:rPr>
        <w:t xml:space="preserve"> the progress of </w:t>
      </w:r>
      <w:r w:rsidRPr="008D59B8">
        <w:rPr>
          <w:rStyle w:val="StyleUnderline"/>
        </w:rPr>
        <w:t xml:space="preserve">the field since the </w:t>
      </w:r>
      <w:r w:rsidRPr="008D59B8">
        <w:rPr>
          <w:rStyle w:val="Emphasis"/>
        </w:rPr>
        <w:t>1930s</w:t>
      </w:r>
      <w:r w:rsidRPr="008D59B8">
        <w:rPr>
          <w:sz w:val="16"/>
        </w:rPr>
        <w:t>. In the next section, we provide a more formal outline of some of these new structural changes expected to play a role in such a departure from the common a</w:t>
      </w:r>
      <w:r w:rsidRPr="008D59B8">
        <w:rPr>
          <w:sz w:val="16"/>
          <w:szCs w:val="16"/>
        </w:rPr>
        <w:t>pproach.</w:t>
      </w:r>
    </w:p>
    <w:p w14:paraId="6CE59503" w14:textId="77777777" w:rsidR="00567279" w:rsidRPr="008D59B8" w:rsidRDefault="00567279" w:rsidP="00567279">
      <w:pPr>
        <w:rPr>
          <w:sz w:val="16"/>
          <w:szCs w:val="16"/>
        </w:rPr>
      </w:pPr>
      <w:r w:rsidRPr="008D59B8">
        <w:rPr>
          <w:sz w:val="16"/>
          <w:szCs w:val="16"/>
        </w:rPr>
        <w:t>III. NONCOMPUTABILITY AND DYNAMICAL SYSTEMS IN ARTIFICIAL GENERAL INTELLIGENCE</w:t>
      </w:r>
    </w:p>
    <w:p w14:paraId="3E9294BE" w14:textId="77777777" w:rsidR="00567279" w:rsidRPr="008D59B8" w:rsidRDefault="00567279" w:rsidP="00567279">
      <w:pPr>
        <w:rPr>
          <w:sz w:val="16"/>
          <w:szCs w:val="16"/>
        </w:rPr>
      </w:pPr>
      <w:r w:rsidRPr="008D59B8">
        <w:rPr>
          <w:sz w:val="16"/>
          <w:szCs w:val="16"/>
        </w:rPr>
        <w:lastRenderedPageBreak/>
        <w:t>A. Infinitary and infinitary noncomputability</w:t>
      </w:r>
    </w:p>
    <w:p w14:paraId="18611238" w14:textId="77777777" w:rsidR="00567279" w:rsidRPr="008D59B8" w:rsidRDefault="00567279" w:rsidP="00567279">
      <w:pPr>
        <w:rPr>
          <w:sz w:val="16"/>
        </w:rPr>
      </w:pPr>
      <w:r w:rsidRPr="008D59B8">
        <w:rPr>
          <w:sz w:val="16"/>
        </w:rPr>
        <w:t xml:space="preserve">In this article, a </w:t>
      </w:r>
      <w:r w:rsidRPr="008D59B8">
        <w:rPr>
          <w:rStyle w:val="StyleUnderline"/>
        </w:rPr>
        <w:t>computable procedure is</w:t>
      </w:r>
      <w:r w:rsidRPr="008D59B8">
        <w:rPr>
          <w:sz w:val="16"/>
        </w:rPr>
        <w:t xml:space="preserve"> defined as </w:t>
      </w:r>
      <w:r w:rsidRPr="008D59B8">
        <w:rPr>
          <w:rStyle w:val="StyleUnderline"/>
        </w:rPr>
        <w:t>any algorithm implementable on</w:t>
      </w:r>
      <w:r w:rsidRPr="008D59B8">
        <w:rPr>
          <w:sz w:val="16"/>
        </w:rPr>
        <w:t xml:space="preserve"> a standard or </w:t>
      </w:r>
      <w:r w:rsidRPr="008D59B8">
        <w:rPr>
          <w:rStyle w:val="StyleUnderline"/>
        </w:rPr>
        <w:t xml:space="preserve">stochastic </w:t>
      </w:r>
      <w:r w:rsidRPr="008D59B8">
        <w:rPr>
          <w:rStyle w:val="Emphasis"/>
        </w:rPr>
        <w:t>Turing machine</w:t>
      </w:r>
      <w:r w:rsidRPr="008D59B8">
        <w:rPr>
          <w:rStyle w:val="StyleUnderline"/>
        </w:rPr>
        <w:t xml:space="preserve"> </w:t>
      </w:r>
      <w:r w:rsidRPr="008D59B8">
        <w:rPr>
          <w:sz w:val="16"/>
        </w:rPr>
        <w:t xml:space="preserve">[75]. This definition is popular and is thought to encompass both classical and quantum computing [39], [76]. </w:t>
      </w:r>
      <w:r w:rsidRPr="008D59B8">
        <w:rPr>
          <w:rStyle w:val="Emphasis"/>
        </w:rPr>
        <w:t>However</w:t>
      </w:r>
      <w:r w:rsidRPr="008D59B8">
        <w:rPr>
          <w:sz w:val="16"/>
        </w:rPr>
        <w:t xml:space="preserve">, it should be noted that </w:t>
      </w:r>
      <w:r w:rsidRPr="008D59B8">
        <w:rPr>
          <w:rStyle w:val="StyleUnderline"/>
        </w:rPr>
        <w:t xml:space="preserve">it is </w:t>
      </w:r>
      <w:r w:rsidRPr="008D59B8">
        <w:rPr>
          <w:rStyle w:val="Emphasis"/>
        </w:rPr>
        <w:t>not the only possible</w:t>
      </w:r>
      <w:r w:rsidRPr="008D59B8">
        <w:rPr>
          <w:rStyle w:val="StyleUnderline"/>
        </w:rPr>
        <w:t xml:space="preserve"> one</w:t>
      </w:r>
      <w:r w:rsidRPr="008D59B8">
        <w:rPr>
          <w:sz w:val="16"/>
        </w:rPr>
        <w:t xml:space="preserve">. Indeed, a </w:t>
      </w:r>
      <w:r w:rsidRPr="008D59B8">
        <w:rPr>
          <w:rStyle w:val="Emphasis"/>
        </w:rPr>
        <w:t>n</w:t>
      </w:r>
      <w:r w:rsidRPr="008D59B8">
        <w:rPr>
          <w:rStyle w:val="StyleUnderline"/>
        </w:rPr>
        <w:t>on</w:t>
      </w:r>
      <w:r w:rsidRPr="008D59B8">
        <w:rPr>
          <w:rStyle w:val="Emphasis"/>
        </w:rPr>
        <w:t>c</w:t>
      </w:r>
      <w:r w:rsidRPr="008D59B8">
        <w:rPr>
          <w:rStyle w:val="StyleUnderline"/>
        </w:rPr>
        <w:t xml:space="preserve">omputable </w:t>
      </w:r>
      <w:r w:rsidRPr="008D59B8">
        <w:rPr>
          <w:rStyle w:val="Emphasis"/>
        </w:rPr>
        <w:t>procedure</w:t>
      </w:r>
      <w:r w:rsidRPr="008D59B8">
        <w:rPr>
          <w:rStyle w:val="StyleUnderline"/>
        </w:rPr>
        <w:t xml:space="preserve"> need not be a method that cannot be implemented on</w:t>
      </w:r>
      <w:r w:rsidRPr="008D59B8">
        <w:rPr>
          <w:sz w:val="16"/>
        </w:rPr>
        <w:t xml:space="preserve"> a </w:t>
      </w:r>
      <w:r w:rsidRPr="008D59B8">
        <w:rPr>
          <w:rStyle w:val="Emphasis"/>
        </w:rPr>
        <w:t>Turing machine</w:t>
      </w:r>
      <w:r w:rsidRPr="008D59B8">
        <w:rPr>
          <w:sz w:val="16"/>
        </w:rPr>
        <w:t>. Noncomputablity (</w:t>
      </w:r>
      <w:r w:rsidRPr="008D59B8">
        <w:rPr>
          <w:rStyle w:val="Emphasis"/>
        </w:rPr>
        <w:t>NC</w:t>
      </w:r>
      <w:r w:rsidRPr="008D59B8">
        <w:rPr>
          <w:sz w:val="16"/>
        </w:rPr>
        <w:t xml:space="preserve">) as such </w:t>
      </w:r>
      <w:r w:rsidRPr="008D59B8">
        <w:rPr>
          <w:rStyle w:val="StyleUnderline"/>
        </w:rPr>
        <w:t xml:space="preserve">may involve </w:t>
      </w:r>
      <w:r w:rsidRPr="008D59B8">
        <w:rPr>
          <w:rStyle w:val="Emphasis"/>
        </w:rPr>
        <w:t>non-Turing machine</w:t>
      </w:r>
      <w:r w:rsidRPr="008D59B8">
        <w:rPr>
          <w:sz w:val="16"/>
        </w:rPr>
        <w:t xml:space="preserve">, for example </w:t>
      </w:r>
      <w:r w:rsidRPr="008D59B8">
        <w:rPr>
          <w:rStyle w:val="StyleUnderline"/>
        </w:rPr>
        <w:t>machines that use</w:t>
      </w:r>
      <w:r w:rsidRPr="008D59B8">
        <w:rPr>
          <w:sz w:val="16"/>
        </w:rPr>
        <w:t xml:space="preserve"> an infinite set of rules or even a </w:t>
      </w:r>
      <w:r w:rsidRPr="008D59B8">
        <w:rPr>
          <w:rStyle w:val="Emphasis"/>
        </w:rPr>
        <w:t>completely different</w:t>
      </w:r>
      <w:r w:rsidRPr="008D59B8">
        <w:rPr>
          <w:rStyle w:val="StyleUnderline"/>
        </w:rPr>
        <w:t xml:space="preserve"> computing structure</w:t>
      </w:r>
      <w:r w:rsidRPr="008D59B8">
        <w:rPr>
          <w:sz w:val="16"/>
        </w:rPr>
        <w:t>. A recent comprehensive reexamination of this subject may be found in [77], where numerous additional references on computing and the relation with fundamental physics can be found.</w:t>
      </w:r>
    </w:p>
    <w:p w14:paraId="5F04B5F9" w14:textId="77777777" w:rsidR="00567279" w:rsidRPr="008D59B8" w:rsidRDefault="00567279" w:rsidP="00567279">
      <w:pPr>
        <w:rPr>
          <w:sz w:val="16"/>
        </w:rPr>
      </w:pPr>
      <w:r w:rsidRPr="008D59B8">
        <w:rPr>
          <w:sz w:val="16"/>
        </w:rPr>
        <w:t xml:space="preserve">The </w:t>
      </w:r>
      <w:r w:rsidRPr="008D59B8">
        <w:rPr>
          <w:rStyle w:val="Emphasis"/>
        </w:rPr>
        <w:t>Church-Turing thesis</w:t>
      </w:r>
      <w:r w:rsidRPr="008D59B8">
        <w:rPr>
          <w:rStyle w:val="StyleUnderline"/>
          <w:sz w:val="24"/>
        </w:rPr>
        <w:t xml:space="preserve"> </w:t>
      </w:r>
      <w:r w:rsidRPr="008D59B8">
        <w:rPr>
          <w:rStyle w:val="StyleUnderline"/>
        </w:rPr>
        <w:t>is</w:t>
      </w:r>
      <w:r w:rsidRPr="008D59B8">
        <w:rPr>
          <w:sz w:val="16"/>
        </w:rPr>
        <w:t xml:space="preserve"> the common </w:t>
      </w:r>
      <w:r w:rsidRPr="008D59B8">
        <w:rPr>
          <w:rStyle w:val="StyleUnderline"/>
        </w:rPr>
        <w:t xml:space="preserve">belief that </w:t>
      </w:r>
      <w:r w:rsidRPr="008D59B8">
        <w:rPr>
          <w:rStyle w:val="Emphasis"/>
        </w:rPr>
        <w:t>all</w:t>
      </w:r>
      <w:r w:rsidRPr="008D59B8">
        <w:rPr>
          <w:sz w:val="16"/>
        </w:rPr>
        <w:t xml:space="preserve"> important </w:t>
      </w:r>
      <w:r w:rsidRPr="008D59B8">
        <w:rPr>
          <w:rStyle w:val="StyleUnderline"/>
        </w:rPr>
        <w:t>computational problems are precisely those implementable on</w:t>
      </w:r>
      <w:r w:rsidRPr="008D59B8">
        <w:rPr>
          <w:sz w:val="16"/>
        </w:rPr>
        <w:t xml:space="preserve"> either a deterministic or </w:t>
      </w:r>
      <w:r w:rsidRPr="008D59B8">
        <w:rPr>
          <w:rStyle w:val="Emphasis"/>
        </w:rPr>
        <w:t>stochastic</w:t>
      </w:r>
      <w:r w:rsidRPr="008D59B8">
        <w:rPr>
          <w:rStyle w:val="StyleUnderline"/>
        </w:rPr>
        <w:t xml:space="preserve"> Turing machine</w:t>
      </w:r>
      <w:r w:rsidRPr="008D59B8">
        <w:rPr>
          <w:sz w:val="16"/>
        </w:rPr>
        <w:t xml:space="preserve"> [76], [78]–[80].6 Motivated by this perspective, </w:t>
      </w:r>
      <w:r w:rsidRPr="008D59B8">
        <w:rPr>
          <w:rStyle w:val="StyleUnderline"/>
        </w:rPr>
        <w:t xml:space="preserve">we </w:t>
      </w:r>
      <w:r w:rsidRPr="008D59B8">
        <w:rPr>
          <w:rStyle w:val="Emphasis"/>
        </w:rPr>
        <w:t>distinguish</w:t>
      </w:r>
      <w:r w:rsidRPr="008D59B8">
        <w:rPr>
          <w:sz w:val="16"/>
        </w:rPr>
        <w:t xml:space="preserve"> two types of </w:t>
      </w:r>
      <w:r w:rsidRPr="008D59B8">
        <w:rPr>
          <w:rStyle w:val="Emphasis"/>
        </w:rPr>
        <w:t>noncomputability</w:t>
      </w:r>
      <w:r w:rsidRPr="008D59B8">
        <w:rPr>
          <w:sz w:val="16"/>
        </w:rPr>
        <w:t xml:space="preserve"> (</w:t>
      </w:r>
      <w:r w:rsidRPr="008D59B8">
        <w:rPr>
          <w:rStyle w:val="Emphasis"/>
        </w:rPr>
        <w:t>NC</w:t>
      </w:r>
      <w:r w:rsidRPr="008D59B8">
        <w:rPr>
          <w:sz w:val="16"/>
        </w:rPr>
        <w:t>), infinitary NC and finitary NC, defined as follows:</w:t>
      </w:r>
    </w:p>
    <w:p w14:paraId="52C6042C" w14:textId="77777777" w:rsidR="00567279" w:rsidRPr="008D59B8" w:rsidRDefault="00567279" w:rsidP="00567279">
      <w:pPr>
        <w:rPr>
          <w:sz w:val="16"/>
        </w:rPr>
      </w:pPr>
      <w:r w:rsidRPr="008D59B8">
        <w:rPr>
          <w:sz w:val="16"/>
        </w:rPr>
        <w:t xml:space="preserve">Definition 1. (Infinitary and finitary noncomputability) An </w:t>
      </w:r>
      <w:r w:rsidRPr="008D59B8">
        <w:rPr>
          <w:rStyle w:val="StyleUnderline"/>
        </w:rPr>
        <w:t>infinitary noncomputable</w:t>
      </w:r>
      <w:r w:rsidRPr="008D59B8">
        <w:rPr>
          <w:sz w:val="16"/>
        </w:rPr>
        <w:t xml:space="preserve"> (</w:t>
      </w:r>
      <w:r w:rsidRPr="008D59B8">
        <w:rPr>
          <w:rStyle w:val="Emphasis"/>
        </w:rPr>
        <w:t>INC</w:t>
      </w:r>
      <w:r w:rsidRPr="008D59B8">
        <w:rPr>
          <w:sz w:val="16"/>
        </w:rPr>
        <w:t xml:space="preserve">) </w:t>
      </w:r>
      <w:r w:rsidRPr="008D59B8">
        <w:rPr>
          <w:rStyle w:val="StyleUnderline"/>
        </w:rPr>
        <w:t xml:space="preserve">procedure is one that </w:t>
      </w:r>
      <w:r w:rsidRPr="008D59B8">
        <w:rPr>
          <w:rStyle w:val="Emphasis"/>
        </w:rPr>
        <w:t>cannot</w:t>
      </w:r>
      <w:r w:rsidRPr="008D59B8">
        <w:rPr>
          <w:rStyle w:val="StyleUnderline"/>
        </w:rPr>
        <w:t xml:space="preserve"> be implemented on</w:t>
      </w:r>
      <w:r w:rsidRPr="008D59B8">
        <w:rPr>
          <w:sz w:val="16"/>
        </w:rPr>
        <w:t xml:space="preserve"> a </w:t>
      </w:r>
      <w:r w:rsidRPr="008D59B8">
        <w:rPr>
          <w:rStyle w:val="StyleUnderline"/>
        </w:rPr>
        <w:t xml:space="preserve">Turing machine </w:t>
      </w:r>
      <w:r w:rsidRPr="008D59B8">
        <w:rPr>
          <w:rStyle w:val="Emphasis"/>
        </w:rPr>
        <w:t>yet</w:t>
      </w:r>
      <w:r w:rsidRPr="008D59B8">
        <w:rPr>
          <w:rStyle w:val="StyleUnderline"/>
        </w:rPr>
        <w:t xml:space="preserve"> may be realized by</w:t>
      </w:r>
      <w:r w:rsidRPr="008D59B8">
        <w:rPr>
          <w:sz w:val="16"/>
        </w:rPr>
        <w:t xml:space="preserve"> a method utilizing </w:t>
      </w:r>
      <w:r w:rsidRPr="008D59B8">
        <w:rPr>
          <w:rStyle w:val="Emphasis"/>
        </w:rPr>
        <w:t>infinitary</w:t>
      </w:r>
      <w:r w:rsidRPr="008D59B8">
        <w:rPr>
          <w:sz w:val="16"/>
        </w:rPr>
        <w:t xml:space="preserve">, e.g., ordinal, formal </w:t>
      </w:r>
      <w:r w:rsidRPr="008D59B8">
        <w:rPr>
          <w:rStyle w:val="StyleUnderline"/>
        </w:rPr>
        <w:t>structures</w:t>
      </w:r>
      <w:r w:rsidRPr="008D59B8">
        <w:rPr>
          <w:sz w:val="16"/>
        </w:rPr>
        <w:t xml:space="preserve">. On the other hand, a </w:t>
      </w:r>
      <w:r w:rsidRPr="008D59B8">
        <w:rPr>
          <w:rStyle w:val="StyleUnderline"/>
        </w:rPr>
        <w:t>finitary noncomputable</w:t>
      </w:r>
      <w:r w:rsidRPr="008D59B8">
        <w:rPr>
          <w:sz w:val="16"/>
        </w:rPr>
        <w:t xml:space="preserve"> (</w:t>
      </w:r>
      <w:r w:rsidRPr="008D59B8">
        <w:rPr>
          <w:rStyle w:val="Emphasis"/>
        </w:rPr>
        <w:t>FNC</w:t>
      </w:r>
      <w:r w:rsidRPr="008D59B8">
        <w:rPr>
          <w:sz w:val="16"/>
        </w:rPr>
        <w:t xml:space="preserve">) </w:t>
      </w:r>
      <w:r w:rsidRPr="008D59B8">
        <w:rPr>
          <w:rStyle w:val="StyleUnderline"/>
        </w:rPr>
        <w:t>algorithm is one where there is</w:t>
      </w:r>
      <w:r w:rsidRPr="008D59B8">
        <w:rPr>
          <w:sz w:val="16"/>
        </w:rPr>
        <w:t xml:space="preserve"> a </w:t>
      </w:r>
      <w:r w:rsidRPr="008D59B8">
        <w:rPr>
          <w:rStyle w:val="Emphasis"/>
        </w:rPr>
        <w:t>strictly</w:t>
      </w:r>
      <w:r w:rsidRPr="008D59B8">
        <w:rPr>
          <w:rStyle w:val="StyleUnderline"/>
        </w:rPr>
        <w:t xml:space="preserve"> finitary proof that a Turing machine </w:t>
      </w:r>
      <w:r w:rsidRPr="008D59B8">
        <w:rPr>
          <w:rStyle w:val="Emphasis"/>
        </w:rPr>
        <w:t>cannot implement</w:t>
      </w:r>
      <w:r w:rsidRPr="008D59B8">
        <w:rPr>
          <w:sz w:val="16"/>
        </w:rPr>
        <w:t xml:space="preserve"> its basic computation.</w:t>
      </w:r>
    </w:p>
    <w:p w14:paraId="119AE959" w14:textId="77777777" w:rsidR="00567279" w:rsidRPr="008D59B8" w:rsidRDefault="00567279" w:rsidP="00567279">
      <w:pPr>
        <w:rPr>
          <w:sz w:val="16"/>
        </w:rPr>
      </w:pPr>
      <w:r w:rsidRPr="008D59B8">
        <w:rPr>
          <w:rStyle w:val="Emphasis"/>
        </w:rPr>
        <w:t>Examples</w:t>
      </w:r>
      <w:r w:rsidRPr="008D59B8">
        <w:rPr>
          <w:sz w:val="16"/>
        </w:rPr>
        <w:t xml:space="preserve"> of FNC procedures </w:t>
      </w:r>
      <w:r w:rsidRPr="008D59B8">
        <w:rPr>
          <w:rStyle w:val="StyleUnderline"/>
        </w:rPr>
        <w:t>are</w:t>
      </w:r>
      <w:r w:rsidRPr="008D59B8">
        <w:rPr>
          <w:sz w:val="16"/>
        </w:rPr>
        <w:t xml:space="preserve"> those </w:t>
      </w:r>
      <w:r w:rsidRPr="008D59B8">
        <w:rPr>
          <w:rStyle w:val="StyleUnderline"/>
        </w:rPr>
        <w:t xml:space="preserve">famous open problems in mathematics where it has been </w:t>
      </w:r>
      <w:r w:rsidRPr="008D59B8">
        <w:rPr>
          <w:rStyle w:val="Emphasis"/>
        </w:rPr>
        <w:t>effectively</w:t>
      </w:r>
      <w:r w:rsidRPr="008D59B8">
        <w:rPr>
          <w:rStyle w:val="StyleUnderline"/>
        </w:rPr>
        <w:t xml:space="preserve"> proved that </w:t>
      </w:r>
      <w:r w:rsidRPr="008D59B8">
        <w:rPr>
          <w:rStyle w:val="Emphasis"/>
        </w:rPr>
        <w:t>no ordinary</w:t>
      </w:r>
      <w:r w:rsidRPr="008D59B8">
        <w:rPr>
          <w:sz w:val="16"/>
        </w:rPr>
        <w:t xml:space="preserve"> (hence finitary) </w:t>
      </w:r>
      <w:r w:rsidRPr="008D59B8">
        <w:rPr>
          <w:rStyle w:val="StyleUnderline"/>
        </w:rPr>
        <w:t>Turing machine can be constructed such that it serves as</w:t>
      </w:r>
      <w:r w:rsidRPr="008D59B8">
        <w:rPr>
          <w:sz w:val="16"/>
        </w:rPr>
        <w:t xml:space="preserve"> an effective </w:t>
      </w:r>
      <w:r w:rsidRPr="008D59B8">
        <w:rPr>
          <w:rStyle w:val="Emphasis"/>
        </w:rPr>
        <w:t>solution</w:t>
      </w:r>
      <w:r w:rsidRPr="008D59B8">
        <w:rPr>
          <w:rStyle w:val="StyleUnderline"/>
        </w:rPr>
        <w:t xml:space="preserve"> procedure</w:t>
      </w:r>
      <w:r w:rsidRPr="008D59B8">
        <w:rPr>
          <w:sz w:val="16"/>
        </w:rPr>
        <w:t xml:space="preserve"> [79], e.g., Hilbert’s Tenth Problem [80], the plane tiling problem [26], and the word problem [81]. An FNC algorithm may or may not be also an INC one. However, </w:t>
      </w:r>
      <w:r w:rsidRPr="008D59B8">
        <w:rPr>
          <w:rStyle w:val="Emphasis"/>
        </w:rPr>
        <w:t>INC</w:t>
      </w:r>
      <w:r w:rsidRPr="008D59B8">
        <w:rPr>
          <w:rStyle w:val="StyleUnderline"/>
        </w:rPr>
        <w:t xml:space="preserve"> methods</w:t>
      </w:r>
      <w:r w:rsidRPr="008D59B8">
        <w:rPr>
          <w:sz w:val="16"/>
        </w:rPr>
        <w:t xml:space="preserve"> seem to </w:t>
      </w:r>
      <w:r w:rsidRPr="008D59B8">
        <w:rPr>
          <w:rStyle w:val="StyleUnderline"/>
        </w:rPr>
        <w:t>encompass</w:t>
      </w:r>
      <w:r w:rsidRPr="008D59B8">
        <w:rPr>
          <w:sz w:val="16"/>
        </w:rPr>
        <w:t xml:space="preserve"> a </w:t>
      </w:r>
      <w:r w:rsidRPr="008D59B8">
        <w:rPr>
          <w:rStyle w:val="Emphasis"/>
        </w:rPr>
        <w:t>distinct</w:t>
      </w:r>
      <w:r w:rsidRPr="008D59B8">
        <w:rPr>
          <w:sz w:val="16"/>
        </w:rPr>
        <w:t xml:space="preserve"> set of </w:t>
      </w:r>
      <w:r w:rsidRPr="008D59B8">
        <w:rPr>
          <w:rStyle w:val="StyleUnderline"/>
        </w:rPr>
        <w:t>problems since it is</w:t>
      </w:r>
      <w:r w:rsidRPr="008D59B8">
        <w:rPr>
          <w:sz w:val="16"/>
        </w:rPr>
        <w:t xml:space="preserve"> often </w:t>
      </w:r>
      <w:r w:rsidRPr="008D59B8">
        <w:rPr>
          <w:rStyle w:val="Emphasis"/>
        </w:rPr>
        <w:t>easier</w:t>
      </w:r>
      <w:r w:rsidRPr="008D59B8">
        <w:rPr>
          <w:rStyle w:val="StyleUnderline"/>
        </w:rPr>
        <w:t xml:space="preserve"> to prove</w:t>
      </w:r>
      <w:r w:rsidRPr="008D59B8">
        <w:rPr>
          <w:sz w:val="16"/>
        </w:rPr>
        <w:t xml:space="preserve"> that </w:t>
      </w:r>
      <w:r w:rsidRPr="008D59B8">
        <w:rPr>
          <w:rStyle w:val="StyleUnderline"/>
        </w:rPr>
        <w:t xml:space="preserve">a problem can be solved using </w:t>
      </w:r>
      <w:r w:rsidRPr="008D59B8">
        <w:rPr>
          <w:rStyle w:val="Emphasis"/>
        </w:rPr>
        <w:t>infinitary method</w:t>
      </w:r>
      <w:r w:rsidRPr="008D59B8">
        <w:rPr>
          <w:sz w:val="16"/>
        </w:rPr>
        <w:t xml:space="preserve"> [38]. For example, the </w:t>
      </w:r>
      <w:r w:rsidRPr="008D59B8">
        <w:rPr>
          <w:rStyle w:val="StyleUnderline"/>
        </w:rPr>
        <w:t xml:space="preserve">existence of </w:t>
      </w:r>
      <w:r w:rsidRPr="008D59B8">
        <w:rPr>
          <w:rStyle w:val="Emphasis"/>
        </w:rPr>
        <w:t>nonmeasurable</w:t>
      </w:r>
      <w:r w:rsidRPr="008D59B8">
        <w:rPr>
          <w:rStyle w:val="StyleUnderline"/>
        </w:rPr>
        <w:t xml:space="preserve"> sets can be proved using</w:t>
      </w:r>
      <w:r w:rsidRPr="008D59B8">
        <w:rPr>
          <w:sz w:val="16"/>
        </w:rPr>
        <w:t xml:space="preserve"> the </w:t>
      </w:r>
      <w:r w:rsidRPr="008D59B8">
        <w:rPr>
          <w:rStyle w:val="Emphasis"/>
        </w:rPr>
        <w:t>axiom of choice</w:t>
      </w:r>
      <w:r w:rsidRPr="008D59B8">
        <w:rPr>
          <w:sz w:val="16"/>
        </w:rPr>
        <w:t xml:space="preserve"> [82], which is an infinitary rule par excellence [70]. At the same time, producing a proof that a given computational problem is NC using only finitary methods is often very difficult and takes considerable time to achieve. </w:t>
      </w:r>
      <w:r w:rsidRPr="008D59B8">
        <w:rPr>
          <w:rStyle w:val="StyleUnderline"/>
        </w:rPr>
        <w:t>Note that</w:t>
      </w:r>
      <w:r w:rsidRPr="008D59B8">
        <w:rPr>
          <w:sz w:val="16"/>
        </w:rPr>
        <w:t xml:space="preserve"> the </w:t>
      </w:r>
      <w:r w:rsidRPr="008D59B8">
        <w:rPr>
          <w:rStyle w:val="StyleUnderline"/>
        </w:rPr>
        <w:t>significance of</w:t>
      </w:r>
      <w:r w:rsidRPr="008D59B8">
        <w:rPr>
          <w:sz w:val="16"/>
        </w:rPr>
        <w:t xml:space="preserve"> </w:t>
      </w:r>
      <w:r w:rsidRPr="008D59B8">
        <w:rPr>
          <w:rStyle w:val="Emphasis"/>
        </w:rPr>
        <w:t>FNC</w:t>
      </w:r>
      <w:r w:rsidRPr="008D59B8">
        <w:rPr>
          <w:rStyle w:val="StyleUnderline"/>
        </w:rPr>
        <w:t xml:space="preserve"> stems from the </w:t>
      </w:r>
      <w:r w:rsidRPr="008D59B8">
        <w:rPr>
          <w:rStyle w:val="Emphasis"/>
        </w:rPr>
        <w:t>Church-Turing thesis</w:t>
      </w:r>
      <w:r w:rsidRPr="008D59B8">
        <w:rPr>
          <w:rStyle w:val="StyleUnderline"/>
        </w:rPr>
        <w:t>: since most important</w:t>
      </w:r>
      <w:r w:rsidRPr="008D59B8">
        <w:rPr>
          <w:sz w:val="16"/>
        </w:rPr>
        <w:t xml:space="preserve"> computable </w:t>
      </w:r>
      <w:r w:rsidRPr="008D59B8">
        <w:rPr>
          <w:rStyle w:val="StyleUnderline"/>
        </w:rPr>
        <w:t xml:space="preserve">problems are thought to be those that are </w:t>
      </w:r>
      <w:r w:rsidRPr="008D59B8">
        <w:rPr>
          <w:rStyle w:val="Emphasis"/>
        </w:rPr>
        <w:t>Turing-computable</w:t>
      </w:r>
      <w:r w:rsidRPr="008D59B8">
        <w:rPr>
          <w:sz w:val="16"/>
        </w:rPr>
        <w:t xml:space="preserve">, then </w:t>
      </w:r>
      <w:r w:rsidRPr="008D59B8">
        <w:rPr>
          <w:rStyle w:val="Emphasis"/>
        </w:rPr>
        <w:t>only FNC</w:t>
      </w:r>
      <w:r w:rsidRPr="008D59B8">
        <w:rPr>
          <w:rStyle w:val="StyleUnderline"/>
        </w:rPr>
        <w:t xml:space="preserve"> problems are </w:t>
      </w:r>
      <w:r w:rsidRPr="008D59B8">
        <w:rPr>
          <w:rStyle w:val="Emphasis"/>
        </w:rPr>
        <w:t>significant</w:t>
      </w:r>
      <w:r w:rsidRPr="008D59B8">
        <w:rPr>
          <w:sz w:val="16"/>
        </w:rPr>
        <w:t xml:space="preserve"> as outstanding undecidable </w:t>
      </w:r>
      <w:r w:rsidRPr="008D59B8">
        <w:rPr>
          <w:rStyle w:val="StyleUnderline"/>
        </w:rPr>
        <w:t>problems</w:t>
      </w:r>
      <w:r w:rsidRPr="008D59B8">
        <w:rPr>
          <w:sz w:val="16"/>
        </w:rPr>
        <w:t xml:space="preserve"> in computing. </w:t>
      </w:r>
      <w:r w:rsidRPr="008D59B8">
        <w:rPr>
          <w:rStyle w:val="StyleUnderline"/>
        </w:rPr>
        <w:t>This</w:t>
      </w:r>
      <w:r w:rsidRPr="008D59B8">
        <w:rPr>
          <w:sz w:val="16"/>
        </w:rPr>
        <w:t xml:space="preserve"> may </w:t>
      </w:r>
      <w:r w:rsidRPr="008D59B8">
        <w:rPr>
          <w:rStyle w:val="StyleUnderline"/>
        </w:rPr>
        <w:t>explain why</w:t>
      </w:r>
      <w:r w:rsidRPr="008D59B8">
        <w:rPr>
          <w:sz w:val="16"/>
        </w:rPr>
        <w:t xml:space="preserve"> in </w:t>
      </w:r>
      <w:r w:rsidRPr="008D59B8">
        <w:rPr>
          <w:rStyle w:val="StyleUnderline"/>
        </w:rPr>
        <w:t>literature</w:t>
      </w:r>
      <w:r w:rsidRPr="008D59B8">
        <w:rPr>
          <w:sz w:val="16"/>
        </w:rPr>
        <w:t xml:space="preserve"> there has </w:t>
      </w:r>
      <w:r w:rsidRPr="008D59B8">
        <w:rPr>
          <w:rStyle w:val="StyleUnderline"/>
        </w:rPr>
        <w:t xml:space="preserve">been more emphasis on </w:t>
      </w:r>
      <w:r w:rsidRPr="008D59B8">
        <w:rPr>
          <w:rStyle w:val="Emphasis"/>
        </w:rPr>
        <w:t>FNC</w:t>
      </w:r>
      <w:r w:rsidRPr="008D59B8">
        <w:rPr>
          <w:rStyle w:val="StyleUnderline"/>
        </w:rPr>
        <w:t xml:space="preserve"> than </w:t>
      </w:r>
      <w:r w:rsidRPr="008D59B8">
        <w:rPr>
          <w:rStyle w:val="Emphasis"/>
        </w:rPr>
        <w:t>INC</w:t>
      </w:r>
      <w:r w:rsidRPr="008D59B8">
        <w:rPr>
          <w:sz w:val="16"/>
        </w:rPr>
        <w:t xml:space="preserve">, though </w:t>
      </w:r>
      <w:r w:rsidRPr="008D59B8">
        <w:rPr>
          <w:rStyle w:val="StyleUnderline"/>
        </w:rPr>
        <w:t xml:space="preserve">in recent years this appears to have started to </w:t>
      </w:r>
      <w:r w:rsidRPr="008D59B8">
        <w:rPr>
          <w:rStyle w:val="Emphasis"/>
        </w:rPr>
        <w:t>change</w:t>
      </w:r>
      <w:r w:rsidRPr="008D59B8">
        <w:rPr>
          <w:sz w:val="16"/>
        </w:rPr>
        <w:t>, e.g., see the survey [77] and the literature on analog computing for example cited therein.</w:t>
      </w:r>
    </w:p>
    <w:p w14:paraId="7EF6BB3E" w14:textId="77777777" w:rsidR="00567279" w:rsidRPr="008D59B8" w:rsidRDefault="00567279" w:rsidP="00567279">
      <w:pPr>
        <w:rPr>
          <w:sz w:val="16"/>
        </w:rPr>
      </w:pPr>
      <w:r w:rsidRPr="008D59B8">
        <w:rPr>
          <w:sz w:val="16"/>
        </w:rPr>
        <w:t xml:space="preserve">Curiously, </w:t>
      </w:r>
      <w:r w:rsidRPr="008D59B8">
        <w:rPr>
          <w:rStyle w:val="Emphasis"/>
          <w:highlight w:val="cyan"/>
        </w:rPr>
        <w:t>Turing</w:t>
      </w:r>
      <w:r w:rsidRPr="008D59B8">
        <w:rPr>
          <w:rStyle w:val="Emphasis"/>
        </w:rPr>
        <w:t xml:space="preserve"> himself</w:t>
      </w:r>
      <w:r w:rsidRPr="008D59B8">
        <w:rPr>
          <w:rStyle w:val="StyleUnderline"/>
        </w:rPr>
        <w:t xml:space="preserve"> appears to have </w:t>
      </w:r>
      <w:r w:rsidRPr="008D59B8">
        <w:rPr>
          <w:rStyle w:val="StyleUnderline"/>
          <w:highlight w:val="cyan"/>
        </w:rPr>
        <w:t xml:space="preserve">considered </w:t>
      </w:r>
      <w:r w:rsidRPr="008D59B8">
        <w:rPr>
          <w:rStyle w:val="Emphasis"/>
          <w:highlight w:val="cyan"/>
        </w:rPr>
        <w:t>non-Turing</w:t>
      </w:r>
      <w:r w:rsidRPr="008D59B8">
        <w:rPr>
          <w:rStyle w:val="StyleUnderline"/>
        </w:rPr>
        <w:t xml:space="preserve"> machines</w:t>
      </w:r>
      <w:r w:rsidRPr="008D59B8">
        <w:rPr>
          <w:sz w:val="16"/>
        </w:rPr>
        <w:t xml:space="preserve"> as </w:t>
      </w:r>
      <w:r w:rsidRPr="008D59B8">
        <w:rPr>
          <w:rStyle w:val="Emphasis"/>
          <w:highlight w:val="cyan"/>
        </w:rPr>
        <w:t>fundamental</w:t>
      </w:r>
      <w:r w:rsidRPr="008D59B8">
        <w:rPr>
          <w:sz w:val="16"/>
        </w:rPr>
        <w:t xml:space="preserve">. Indeed, shortly after his famous 1937 paper on conventional Turing machines [79], </w:t>
      </w:r>
      <w:r w:rsidRPr="008D59B8">
        <w:rPr>
          <w:rStyle w:val="StyleUnderline"/>
        </w:rPr>
        <w:t xml:space="preserve">he introduced </w:t>
      </w:r>
      <w:r w:rsidRPr="008D59B8">
        <w:rPr>
          <w:rStyle w:val="Emphasis"/>
        </w:rPr>
        <w:t>ordinal</w:t>
      </w:r>
      <w:r w:rsidRPr="008D59B8">
        <w:rPr>
          <w:rStyle w:val="StyleUnderline"/>
        </w:rPr>
        <w:t xml:space="preserve"> and </w:t>
      </w:r>
      <w:r w:rsidRPr="008D59B8">
        <w:rPr>
          <w:rStyle w:val="Emphasis"/>
        </w:rPr>
        <w:t>oracle</w:t>
      </w:r>
      <w:r w:rsidRPr="008D59B8">
        <w:rPr>
          <w:rStyle w:val="StyleUnderline"/>
        </w:rPr>
        <w:t xml:space="preserve"> machines</w:t>
      </w:r>
      <w:r w:rsidRPr="008D59B8">
        <w:rPr>
          <w:sz w:val="16"/>
        </w:rPr>
        <w:t xml:space="preserve"> [83]. The oracle machine paper [83] </w:t>
      </w:r>
      <w:r w:rsidRPr="008D59B8">
        <w:rPr>
          <w:rStyle w:val="Emphasis"/>
        </w:rPr>
        <w:t>sharply contrasts</w:t>
      </w:r>
      <w:r w:rsidRPr="008D59B8">
        <w:rPr>
          <w:rStyle w:val="StyleUnderline"/>
        </w:rPr>
        <w:t xml:space="preserve"> with his</w:t>
      </w:r>
      <w:r w:rsidRPr="008D59B8">
        <w:rPr>
          <w:sz w:val="16"/>
        </w:rPr>
        <w:t xml:space="preserve"> more famous other </w:t>
      </w:r>
      <w:r w:rsidRPr="008D59B8">
        <w:rPr>
          <w:rStyle w:val="StyleUnderline"/>
        </w:rPr>
        <w:t>articles such as the founding AI document</w:t>
      </w:r>
      <w:r w:rsidRPr="008D59B8">
        <w:rPr>
          <w:sz w:val="16"/>
        </w:rPr>
        <w:t xml:space="preserve"> [7] or the main connectionist paradigm text [3]. More </w:t>
      </w:r>
      <w:r w:rsidRPr="008D59B8">
        <w:rPr>
          <w:rStyle w:val="Emphasis"/>
          <w:highlight w:val="cyan"/>
        </w:rPr>
        <w:t>recently</w:t>
      </w:r>
      <w:r w:rsidRPr="008D59B8">
        <w:rPr>
          <w:sz w:val="16"/>
        </w:rPr>
        <w:t xml:space="preserve">, there is an interest in </w:t>
      </w:r>
      <w:r w:rsidRPr="008D59B8">
        <w:rPr>
          <w:rStyle w:val="StyleUnderline"/>
          <w:highlight w:val="cyan"/>
        </w:rPr>
        <w:t>exploring</w:t>
      </w:r>
      <w:r w:rsidRPr="008D59B8">
        <w:rPr>
          <w:rStyle w:val="StyleUnderline"/>
        </w:rPr>
        <w:t xml:space="preserve"> Turing’s nonstandard ideas on</w:t>
      </w:r>
      <w:r w:rsidRPr="008D59B8">
        <w:rPr>
          <w:sz w:val="16"/>
        </w:rPr>
        <w:t xml:space="preserve"> the role of </w:t>
      </w:r>
      <w:r w:rsidRPr="008D59B8">
        <w:rPr>
          <w:rStyle w:val="Emphasis"/>
          <w:highlight w:val="cyan"/>
        </w:rPr>
        <w:t>noncomputability</w:t>
      </w:r>
      <w:r w:rsidRPr="008D59B8">
        <w:rPr>
          <w:rStyle w:val="StyleUnderline"/>
        </w:rPr>
        <w:t xml:space="preserve"> in</w:t>
      </w:r>
      <w:r w:rsidRPr="008D59B8">
        <w:rPr>
          <w:sz w:val="16"/>
        </w:rPr>
        <w:t xml:space="preserve"> both computer science and </w:t>
      </w:r>
      <w:r w:rsidRPr="008D59B8">
        <w:rPr>
          <w:rStyle w:val="Emphasis"/>
        </w:rPr>
        <w:t>AI</w:t>
      </w:r>
      <w:r w:rsidRPr="008D59B8">
        <w:rPr>
          <w:sz w:val="16"/>
        </w:rPr>
        <w:t xml:space="preserve"> [77], [78]. In general, while this may not be really Turing’s final theory, </w:t>
      </w:r>
      <w:r w:rsidRPr="008D59B8">
        <w:rPr>
          <w:rStyle w:val="StyleUnderline"/>
        </w:rPr>
        <w:t xml:space="preserve">there is a </w:t>
      </w:r>
      <w:r w:rsidRPr="008D59B8">
        <w:rPr>
          <w:rStyle w:val="Emphasis"/>
        </w:rPr>
        <w:t xml:space="preserve">growing </w:t>
      </w:r>
      <w:r w:rsidRPr="008D59B8">
        <w:rPr>
          <w:rStyle w:val="Emphasis"/>
          <w:highlight w:val="cyan"/>
        </w:rPr>
        <w:t>ev</w:t>
      </w:r>
      <w:r w:rsidRPr="008D59B8">
        <w:rPr>
          <w:rStyle w:val="Emphasis"/>
        </w:rPr>
        <w:t>idence</w:t>
      </w:r>
      <w:r w:rsidRPr="008D59B8">
        <w:rPr>
          <w:rStyle w:val="StyleUnderline"/>
        </w:rPr>
        <w:t xml:space="preserve"> that </w:t>
      </w:r>
      <w:r w:rsidRPr="008D59B8">
        <w:rPr>
          <w:rStyle w:val="StyleUnderline"/>
          <w:highlight w:val="cyan"/>
        </w:rPr>
        <w:t>true</w:t>
      </w:r>
      <w:r w:rsidRPr="008D59B8">
        <w:rPr>
          <w:rStyle w:val="StyleUnderline"/>
        </w:rPr>
        <w:t xml:space="preserve"> natural </w:t>
      </w:r>
      <w:r w:rsidRPr="008D59B8">
        <w:rPr>
          <w:rStyle w:val="StyleUnderline"/>
          <w:highlight w:val="cyan"/>
        </w:rPr>
        <w:t>intel</w:t>
      </w:r>
      <w:r w:rsidRPr="008D59B8">
        <w:rPr>
          <w:rStyle w:val="StyleUnderline"/>
        </w:rPr>
        <w:t>ligence</w:t>
      </w:r>
      <w:r w:rsidRPr="008D59B8">
        <w:rPr>
          <w:sz w:val="16"/>
        </w:rPr>
        <w:t xml:space="preserve"> may </w:t>
      </w:r>
      <w:r w:rsidRPr="008D59B8">
        <w:rPr>
          <w:rStyle w:val="Emphasis"/>
          <w:highlight w:val="cyan"/>
        </w:rPr>
        <w:t>require</w:t>
      </w:r>
      <w:r w:rsidRPr="008D59B8">
        <w:rPr>
          <w:sz w:val="16"/>
        </w:rPr>
        <w:t xml:space="preserve"> introducing </w:t>
      </w:r>
      <w:r w:rsidRPr="008D59B8">
        <w:rPr>
          <w:rStyle w:val="Emphasis"/>
          <w:highlight w:val="cyan"/>
        </w:rPr>
        <w:t>non-Turing</w:t>
      </w:r>
      <w:r w:rsidRPr="008D59B8">
        <w:rPr>
          <w:sz w:val="16"/>
        </w:rPr>
        <w:t xml:space="preserve">-like types of </w:t>
      </w:r>
      <w:r w:rsidRPr="008D59B8">
        <w:rPr>
          <w:rStyle w:val="StyleUnderline"/>
        </w:rPr>
        <w:t>machines</w:t>
      </w:r>
      <w:r w:rsidRPr="008D59B8">
        <w:rPr>
          <w:sz w:val="16"/>
        </w:rPr>
        <w:t xml:space="preserve"> (see [24]–[26] and more on this below). We are interested in defending the following thesis:</w:t>
      </w:r>
    </w:p>
    <w:p w14:paraId="5A7A3767" w14:textId="77777777" w:rsidR="00567279" w:rsidRPr="008D59B8" w:rsidRDefault="00567279" w:rsidP="00567279">
      <w:pPr>
        <w:ind w:left="720"/>
        <w:rPr>
          <w:sz w:val="16"/>
          <w:szCs w:val="16"/>
        </w:rPr>
      </w:pPr>
      <w:r w:rsidRPr="008D59B8">
        <w:rPr>
          <w:sz w:val="16"/>
          <w:szCs w:val="16"/>
        </w:rPr>
        <w:t>Thesis A. Genuine AGI systems, with capabilities approaching natural intelligence, may require the use of infinitary noncomputable (INC) procedures.</w:t>
      </w:r>
    </w:p>
    <w:p w14:paraId="1DAC4A41" w14:textId="77777777" w:rsidR="00567279" w:rsidRPr="008D59B8" w:rsidRDefault="00567279" w:rsidP="00567279">
      <w:pPr>
        <w:rPr>
          <w:sz w:val="16"/>
        </w:rPr>
      </w:pPr>
      <w:r w:rsidRPr="008D59B8">
        <w:rPr>
          <w:sz w:val="16"/>
        </w:rPr>
        <w:t xml:space="preserve">Thesis A is similar to several other theoretical frameworks proposed in literature proposing a departure from the Church- Turin thesis. However, </w:t>
      </w:r>
      <w:r w:rsidRPr="008D59B8">
        <w:rPr>
          <w:rStyle w:val="StyleUnderline"/>
        </w:rPr>
        <w:t xml:space="preserve">such a departure is </w:t>
      </w:r>
      <w:r w:rsidRPr="008D59B8">
        <w:rPr>
          <w:rStyle w:val="Emphasis"/>
        </w:rPr>
        <w:t>not</w:t>
      </w:r>
      <w:r w:rsidRPr="008D59B8">
        <w:rPr>
          <w:sz w:val="16"/>
        </w:rPr>
        <w:t xml:space="preserve"> as </w:t>
      </w:r>
      <w:r w:rsidRPr="008D59B8">
        <w:rPr>
          <w:rStyle w:val="Emphasis"/>
        </w:rPr>
        <w:t>radical</w:t>
      </w:r>
      <w:r w:rsidRPr="008D59B8">
        <w:rPr>
          <w:sz w:val="16"/>
        </w:rPr>
        <w:t xml:space="preserve"> as it may appear at first sight. In fact, a </w:t>
      </w:r>
      <w:r w:rsidRPr="008D59B8">
        <w:rPr>
          <w:rStyle w:val="Emphasis"/>
        </w:rPr>
        <w:t>recent analysis</w:t>
      </w:r>
      <w:r w:rsidRPr="008D59B8">
        <w:rPr>
          <w:sz w:val="16"/>
        </w:rPr>
        <w:t xml:space="preserve"> and survey [77] has </w:t>
      </w:r>
      <w:r w:rsidRPr="008D59B8">
        <w:rPr>
          <w:rStyle w:val="StyleUnderline"/>
        </w:rPr>
        <w:t xml:space="preserve">shown that there is </w:t>
      </w:r>
      <w:r w:rsidRPr="008D59B8">
        <w:rPr>
          <w:rStyle w:val="Emphasis"/>
        </w:rPr>
        <w:t>no</w:t>
      </w:r>
      <w:r w:rsidRPr="008D59B8">
        <w:rPr>
          <w:sz w:val="16"/>
        </w:rPr>
        <w:t xml:space="preserve"> wide </w:t>
      </w:r>
      <w:r w:rsidRPr="008D59B8">
        <w:rPr>
          <w:rStyle w:val="StyleUnderline"/>
        </w:rPr>
        <w:t xml:space="preserve">agreement on whether the universe </w:t>
      </w:r>
      <w:r w:rsidRPr="008D59B8">
        <w:rPr>
          <w:rStyle w:val="Emphasis"/>
        </w:rPr>
        <w:t>itself</w:t>
      </w:r>
      <w:r w:rsidRPr="008D59B8">
        <w:rPr>
          <w:rStyle w:val="StyleUnderline"/>
        </w:rPr>
        <w:t xml:space="preserve"> is </w:t>
      </w:r>
      <w:r w:rsidRPr="008D59B8">
        <w:rPr>
          <w:rStyle w:val="Emphasis"/>
        </w:rPr>
        <w:t>Turing-computable</w:t>
      </w:r>
      <w:r w:rsidRPr="008D59B8">
        <w:rPr>
          <w:sz w:val="16"/>
        </w:rPr>
        <w:t xml:space="preserve">, although, at least in our opinion, the latter view continues to be the </w:t>
      </w:r>
      <w:r w:rsidRPr="008D59B8">
        <w:rPr>
          <w:rStyle w:val="Emphasis"/>
        </w:rPr>
        <w:t>mainstream’s position</w:t>
      </w:r>
      <w:r w:rsidRPr="008D59B8">
        <w:rPr>
          <w:sz w:val="16"/>
        </w:rPr>
        <w:t xml:space="preserve">: many researchers in fundamental physics, informa- tion theory, and AI firmly believe that NC is equivalent to not being Turing-computable. But </w:t>
      </w:r>
      <w:r w:rsidRPr="008D59B8">
        <w:rPr>
          <w:rStyle w:val="StyleUnderline"/>
        </w:rPr>
        <w:t xml:space="preserve">admitting </w:t>
      </w:r>
      <w:r w:rsidRPr="008D59B8">
        <w:rPr>
          <w:rStyle w:val="Emphasis"/>
        </w:rPr>
        <w:t>infinitary</w:t>
      </w:r>
      <w:r w:rsidRPr="008D59B8">
        <w:rPr>
          <w:rStyle w:val="StyleUnderline"/>
        </w:rPr>
        <w:t xml:space="preserve"> methods was</w:t>
      </w:r>
      <w:r w:rsidRPr="008D59B8">
        <w:rPr>
          <w:sz w:val="16"/>
        </w:rPr>
        <w:t xml:space="preserve"> already </w:t>
      </w:r>
      <w:r w:rsidRPr="008D59B8">
        <w:rPr>
          <w:rStyle w:val="Emphasis"/>
        </w:rPr>
        <w:t>considered</w:t>
      </w:r>
      <w:r w:rsidRPr="008D59B8">
        <w:rPr>
          <w:rStyle w:val="StyleUnderline"/>
        </w:rPr>
        <w:t xml:space="preserve"> by Turing himself</w:t>
      </w:r>
      <w:r w:rsidRPr="008D59B8">
        <w:rPr>
          <w:sz w:val="16"/>
        </w:rPr>
        <w:t xml:space="preserve"> [83] </w:t>
      </w:r>
      <w:r w:rsidRPr="008D59B8">
        <w:rPr>
          <w:rStyle w:val="StyleUnderline"/>
        </w:rPr>
        <w:t xml:space="preserve">as a </w:t>
      </w:r>
      <w:r w:rsidRPr="008D59B8">
        <w:rPr>
          <w:rStyle w:val="Emphasis"/>
          <w:highlight w:val="cyan"/>
        </w:rPr>
        <w:t>game changer</w:t>
      </w:r>
      <w:r w:rsidRPr="008D59B8">
        <w:rPr>
          <w:sz w:val="16"/>
        </w:rPr>
        <w:t xml:space="preserve">, though, curiously enough, he did not change the game in his later better known paper on the foundations of AI [7]. Indeed, in the latter work, the imitation game was presented in terms of standard computing machinery of the </w:t>
      </w:r>
      <w:r w:rsidRPr="008D59B8">
        <w:rPr>
          <w:sz w:val="16"/>
        </w:rPr>
        <w:lastRenderedPageBreak/>
        <w:t xml:space="preserve">Turing type, finite state machines, von Neumann computers, and so on. </w:t>
      </w:r>
      <w:r w:rsidRPr="008D59B8">
        <w:rPr>
          <w:rStyle w:val="StyleUnderline"/>
        </w:rPr>
        <w:t xml:space="preserve">Intelligence has been </w:t>
      </w:r>
      <w:r w:rsidRPr="008D59B8">
        <w:rPr>
          <w:rStyle w:val="Emphasis"/>
        </w:rPr>
        <w:t>presumed</w:t>
      </w:r>
      <w:r w:rsidRPr="008D59B8">
        <w:rPr>
          <w:rStyle w:val="StyleUnderline"/>
        </w:rPr>
        <w:t xml:space="preserve"> to be outcome of performing </w:t>
      </w:r>
      <w:r w:rsidRPr="008D59B8">
        <w:rPr>
          <w:rStyle w:val="Emphasis"/>
        </w:rPr>
        <w:t>computations</w:t>
      </w:r>
      <w:r w:rsidRPr="008D59B8">
        <w:rPr>
          <w:sz w:val="16"/>
        </w:rPr>
        <w:t xml:space="preserve">. We propose to entitle </w:t>
      </w:r>
      <w:r w:rsidRPr="008D59B8">
        <w:rPr>
          <w:rStyle w:val="StyleUnderline"/>
        </w:rPr>
        <w:t>this</w:t>
      </w:r>
      <w:r w:rsidRPr="008D59B8">
        <w:rPr>
          <w:sz w:val="16"/>
        </w:rPr>
        <w:t xml:space="preserve"> </w:t>
      </w:r>
      <w:r w:rsidRPr="008D59B8">
        <w:rPr>
          <w:rStyle w:val="Emphasis"/>
        </w:rPr>
        <w:t>pervasive</w:t>
      </w:r>
      <w:r w:rsidRPr="008D59B8">
        <w:rPr>
          <w:sz w:val="16"/>
        </w:rPr>
        <w:t xml:space="preserve"> intellectual orientation </w:t>
      </w:r>
      <w:r w:rsidRPr="008D59B8">
        <w:rPr>
          <w:rStyle w:val="StyleUnderline"/>
        </w:rPr>
        <w:t>attitude the fundamental thesis of machine intelligence</w:t>
      </w:r>
      <w:r w:rsidRPr="008D59B8">
        <w:rPr>
          <w:sz w:val="16"/>
        </w:rPr>
        <w:t xml:space="preserve"> (</w:t>
      </w:r>
      <w:r w:rsidRPr="008D59B8">
        <w:rPr>
          <w:rStyle w:val="Emphasis"/>
        </w:rPr>
        <w:t>FTMI</w:t>
      </w:r>
      <w:r w:rsidRPr="008D59B8">
        <w:rPr>
          <w:sz w:val="16"/>
        </w:rPr>
        <w:t>), defined as follows:</w:t>
      </w:r>
    </w:p>
    <w:p w14:paraId="75A95F4D" w14:textId="77777777" w:rsidR="00567279" w:rsidRPr="008D59B8" w:rsidRDefault="00567279" w:rsidP="00567279">
      <w:pPr>
        <w:ind w:left="720"/>
        <w:rPr>
          <w:sz w:val="16"/>
          <w:szCs w:val="16"/>
        </w:rPr>
      </w:pPr>
      <w:r w:rsidRPr="008D59B8">
        <w:rPr>
          <w:sz w:val="16"/>
          <w:szCs w:val="16"/>
        </w:rPr>
        <w:t>FTMI. Intelligence is essentially generated by computations. Computational intelligence exhausts what constitutes intelligence as such.</w:t>
      </w:r>
    </w:p>
    <w:p w14:paraId="7DB9F5F2" w14:textId="77777777" w:rsidR="00567279" w:rsidRPr="008D59B8" w:rsidRDefault="00567279" w:rsidP="00567279">
      <w:pPr>
        <w:rPr>
          <w:sz w:val="16"/>
          <w:szCs w:val="16"/>
        </w:rPr>
      </w:pPr>
      <w:r w:rsidRPr="008D59B8">
        <w:rPr>
          <w:sz w:val="16"/>
          <w:szCs w:val="16"/>
        </w:rPr>
        <w:t xml:space="preserve">By combining FTMI with the Church-Turing thesis, the fol- lowing more familiar version of FTMI can be deduced: </w:t>
      </w:r>
    </w:p>
    <w:p w14:paraId="621D312F" w14:textId="77777777" w:rsidR="00567279" w:rsidRPr="008D59B8" w:rsidRDefault="00567279" w:rsidP="00567279">
      <w:pPr>
        <w:ind w:firstLine="720"/>
        <w:rPr>
          <w:sz w:val="16"/>
          <w:szCs w:val="16"/>
        </w:rPr>
      </w:pPr>
      <w:r w:rsidRPr="008D59B8">
        <w:rPr>
          <w:sz w:val="16"/>
          <w:szCs w:val="16"/>
        </w:rPr>
        <w:t>FTMI</w:t>
      </w:r>
      <w:r w:rsidRPr="008D59B8">
        <w:rPr>
          <w:rFonts w:ascii="Cambria Math" w:hAnsi="Cambria Math" w:cs="Cambria Math"/>
          <w:sz w:val="16"/>
          <w:szCs w:val="16"/>
        </w:rPr>
        <w:t>∗</w:t>
      </w:r>
      <w:r w:rsidRPr="008D59B8">
        <w:rPr>
          <w:sz w:val="16"/>
          <w:szCs w:val="16"/>
        </w:rPr>
        <w:t xml:space="preserve"> . Intelligence is essentially generated by Turing-computable methods.</w:t>
      </w:r>
    </w:p>
    <w:p w14:paraId="14F4C40D" w14:textId="77777777" w:rsidR="00567279" w:rsidRPr="008D59B8" w:rsidRDefault="00567279" w:rsidP="00567279">
      <w:pPr>
        <w:rPr>
          <w:sz w:val="16"/>
          <w:szCs w:val="16"/>
        </w:rPr>
      </w:pPr>
      <w:r w:rsidRPr="008D59B8">
        <w:rPr>
          <w:sz w:val="16"/>
          <w:szCs w:val="16"/>
        </w:rPr>
        <w:t>It is particularly the FTMI</w:t>
      </w:r>
      <w:r w:rsidRPr="008D59B8">
        <w:rPr>
          <w:rFonts w:ascii="Cambria Math" w:hAnsi="Cambria Math" w:cs="Cambria Math"/>
          <w:sz w:val="16"/>
          <w:szCs w:val="16"/>
        </w:rPr>
        <w:t>∗</w:t>
      </w:r>
      <w:r w:rsidRPr="008D59B8">
        <w:rPr>
          <w:sz w:val="16"/>
          <w:szCs w:val="16"/>
        </w:rPr>
        <w:t xml:space="preserve"> version of the fundamental thesis of machine intelligence what appears to be extremely popular in researches conducted within both physics and AI.</w:t>
      </w:r>
    </w:p>
    <w:p w14:paraId="0D11D063" w14:textId="77777777" w:rsidR="00567279" w:rsidRPr="008D59B8" w:rsidRDefault="00567279" w:rsidP="00567279">
      <w:pPr>
        <w:pStyle w:val="Heading4"/>
        <w:rPr>
          <w:rFonts w:cs="Times New Roman"/>
        </w:rPr>
      </w:pPr>
      <w:r w:rsidRPr="008D59B8">
        <w:rPr>
          <w:rFonts w:cs="Times New Roman"/>
        </w:rPr>
        <w:t xml:space="preserve">3. </w:t>
      </w:r>
      <w:r w:rsidRPr="008D59B8">
        <w:rPr>
          <w:rFonts w:cs="Times New Roman"/>
          <w:u w:val="single"/>
        </w:rPr>
        <w:t>BRAIN SCANS</w:t>
      </w:r>
      <w:r w:rsidRPr="008D59B8">
        <w:rPr>
          <w:rFonts w:cs="Times New Roman"/>
        </w:rPr>
        <w:t>.</w:t>
      </w:r>
    </w:p>
    <w:p w14:paraId="7F741923" w14:textId="77777777" w:rsidR="00567279" w:rsidRPr="008D59B8" w:rsidRDefault="00567279" w:rsidP="00567279">
      <w:pPr>
        <w:pStyle w:val="Heading4"/>
        <w:rPr>
          <w:rFonts w:cs="Times New Roman"/>
        </w:rPr>
      </w:pPr>
      <w:r w:rsidRPr="008D59B8">
        <w:rPr>
          <w:rFonts w:cs="Times New Roman"/>
        </w:rPr>
        <w:t xml:space="preserve">Brain reference architecture </w:t>
      </w:r>
      <w:r w:rsidRPr="008D59B8">
        <w:rPr>
          <w:rFonts w:cs="Times New Roman"/>
          <w:u w:val="single"/>
        </w:rPr>
        <w:t>replicates</w:t>
      </w:r>
      <w:r w:rsidRPr="008D59B8">
        <w:rPr>
          <w:rFonts w:cs="Times New Roman"/>
        </w:rPr>
        <w:t xml:space="preserve"> human intelligence.</w:t>
      </w:r>
    </w:p>
    <w:p w14:paraId="23F5563E" w14:textId="387C05A1" w:rsidR="00567279" w:rsidRPr="008D59B8" w:rsidRDefault="00567279" w:rsidP="00567279">
      <w:r w:rsidRPr="008D59B8">
        <w:rPr>
          <w:rStyle w:val="Style13ptBold"/>
        </w:rPr>
        <w:t>Yamakawa ’21</w:t>
      </w:r>
      <w:r w:rsidRPr="008D59B8">
        <w:t xml:space="preserve"> [Hiroshi; December; MA, engineering, </w:t>
      </w:r>
      <w:r w:rsidR="00202796" w:rsidRPr="008D59B8">
        <w:t>Ph.D.</w:t>
      </w:r>
      <w:r w:rsidRPr="008D59B8">
        <w:t xml:space="preserve">, Aeronautics, professor of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 </w:t>
      </w:r>
    </w:p>
    <w:p w14:paraId="15FA4C30" w14:textId="77777777" w:rsidR="00567279" w:rsidRPr="008D59B8" w:rsidRDefault="00567279" w:rsidP="00567279">
      <w:pPr>
        <w:rPr>
          <w:sz w:val="16"/>
          <w:szCs w:val="16"/>
        </w:rPr>
      </w:pPr>
      <w:r w:rsidRPr="008D59B8">
        <w:rPr>
          <w:sz w:val="16"/>
          <w:szCs w:val="16"/>
        </w:rPr>
        <w:t>5.4. Applications of AI systems based on BRA</w:t>
      </w:r>
    </w:p>
    <w:p w14:paraId="3E4981BD" w14:textId="77777777" w:rsidR="00567279" w:rsidRPr="008D59B8" w:rsidRDefault="00567279" w:rsidP="00567279">
      <w:pPr>
        <w:rPr>
          <w:sz w:val="16"/>
        </w:rPr>
      </w:pPr>
      <w:r w:rsidRPr="008D59B8">
        <w:rPr>
          <w:rStyle w:val="StyleUnderline"/>
          <w:highlight w:val="cyan"/>
        </w:rPr>
        <w:t>AI</w:t>
      </w:r>
      <w:r w:rsidRPr="008D59B8">
        <w:rPr>
          <w:sz w:val="16"/>
        </w:rPr>
        <w:t xml:space="preserve"> systems that are </w:t>
      </w:r>
      <w:r w:rsidRPr="008D59B8">
        <w:rPr>
          <w:rStyle w:val="StyleUnderline"/>
        </w:rPr>
        <w:t xml:space="preserve">developed based </w:t>
      </w:r>
      <w:r w:rsidRPr="008D59B8">
        <w:rPr>
          <w:rStyle w:val="StyleUnderline"/>
          <w:highlight w:val="cyan"/>
        </w:rPr>
        <w:t xml:space="preserve">on </w:t>
      </w:r>
      <w:r w:rsidRPr="008D59B8">
        <w:rPr>
          <w:rStyle w:val="Emphasis"/>
          <w:highlight w:val="cyan"/>
        </w:rPr>
        <w:t>BRA</w:t>
      </w:r>
      <w:r w:rsidRPr="008D59B8">
        <w:rPr>
          <w:rStyle w:val="StyleUnderline"/>
        </w:rPr>
        <w:t xml:space="preserve"> can be </w:t>
      </w:r>
      <w:r w:rsidRPr="008D59B8">
        <w:rPr>
          <w:rStyle w:val="Emphasis"/>
        </w:rPr>
        <w:t>expected</w:t>
      </w:r>
      <w:r w:rsidRPr="008D59B8">
        <w:rPr>
          <w:rStyle w:val="StyleUnderline"/>
        </w:rPr>
        <w:t xml:space="preserve"> to </w:t>
      </w:r>
      <w:r w:rsidRPr="008D59B8">
        <w:rPr>
          <w:rStyle w:val="Emphasis"/>
          <w:highlight w:val="cyan"/>
        </w:rPr>
        <w:t>replicate</w:t>
      </w:r>
      <w:r w:rsidRPr="008D59B8">
        <w:rPr>
          <w:rStyle w:val="StyleUnderline"/>
          <w:highlight w:val="cyan"/>
        </w:rPr>
        <w:t xml:space="preserve"> human</w:t>
      </w:r>
      <w:r w:rsidRPr="008D59B8">
        <w:rPr>
          <w:sz w:val="16"/>
        </w:rPr>
        <w:t xml:space="preserve"> cognitive and behavioral </w:t>
      </w:r>
      <w:r w:rsidRPr="008D59B8">
        <w:rPr>
          <w:rStyle w:val="StyleUnderline"/>
        </w:rPr>
        <w:t>capabilities</w:t>
      </w:r>
      <w:r w:rsidRPr="008D59B8">
        <w:rPr>
          <w:sz w:val="16"/>
        </w:rPr>
        <w:t xml:space="preserve"> almost </w:t>
      </w:r>
      <w:r w:rsidRPr="008D59B8">
        <w:rPr>
          <w:rStyle w:val="Emphasis"/>
          <w:highlight w:val="cyan"/>
        </w:rPr>
        <w:t>exactly</w:t>
      </w:r>
      <w:r w:rsidRPr="008D59B8">
        <w:rPr>
          <w:sz w:val="16"/>
        </w:rPr>
        <w:t xml:space="preserve">. Therefore, BRA offers several practical applications. </w:t>
      </w:r>
      <w:r w:rsidRPr="008D59B8">
        <w:rPr>
          <w:rStyle w:val="StyleUnderline"/>
        </w:rPr>
        <w:t xml:space="preserve">It </w:t>
      </w:r>
      <w:r w:rsidRPr="008D59B8">
        <w:rPr>
          <w:rStyle w:val="Emphasis"/>
        </w:rPr>
        <w:t>enables</w:t>
      </w:r>
      <w:r w:rsidRPr="008D59B8">
        <w:rPr>
          <w:sz w:val="16"/>
        </w:rPr>
        <w:t xml:space="preserve"> the construction of an </w:t>
      </w:r>
      <w:r w:rsidRPr="008D59B8">
        <w:rPr>
          <w:rStyle w:val="StyleUnderline"/>
        </w:rPr>
        <w:t xml:space="preserve">AI that exhibits </w:t>
      </w:r>
      <w:r w:rsidRPr="008D59B8">
        <w:rPr>
          <w:rStyle w:val="Emphasis"/>
        </w:rPr>
        <w:t>familiarity</w:t>
      </w:r>
      <w:r w:rsidRPr="008D59B8">
        <w:rPr>
          <w:rStyle w:val="StyleUnderline"/>
        </w:rPr>
        <w:t xml:space="preserve"> with humans when communicating</w:t>
      </w:r>
      <w:r w:rsidRPr="008D59B8">
        <w:rPr>
          <w:sz w:val="16"/>
        </w:rPr>
        <w:t xml:space="preserve"> with them. Furthermore, </w:t>
      </w:r>
      <w:r w:rsidRPr="008D59B8">
        <w:rPr>
          <w:rStyle w:val="StyleUnderline"/>
        </w:rPr>
        <w:t xml:space="preserve">it can be </w:t>
      </w:r>
      <w:r w:rsidRPr="008D59B8">
        <w:rPr>
          <w:rStyle w:val="StyleUnderline"/>
          <w:highlight w:val="cyan"/>
        </w:rPr>
        <w:t xml:space="preserve">applied </w:t>
      </w:r>
      <w:r w:rsidRPr="008D59B8">
        <w:rPr>
          <w:rStyle w:val="Emphasis"/>
          <w:highlight w:val="cyan"/>
        </w:rPr>
        <w:t>computationally</w:t>
      </w:r>
      <w:r w:rsidRPr="008D59B8">
        <w:rPr>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8D59B8">
        <w:rPr>
          <w:rStyle w:val="StyleUnderline"/>
        </w:rPr>
        <w:t>this</w:t>
      </w:r>
      <w:r w:rsidRPr="008D59B8">
        <w:rPr>
          <w:sz w:val="16"/>
        </w:rPr>
        <w:t xml:space="preserve"> approach </w:t>
      </w:r>
      <w:r w:rsidRPr="008D59B8">
        <w:rPr>
          <w:rStyle w:val="StyleUnderline"/>
        </w:rPr>
        <w:t>can</w:t>
      </w:r>
      <w:r w:rsidRPr="008D59B8">
        <w:rPr>
          <w:sz w:val="16"/>
        </w:rPr>
        <w:t xml:space="preserve"> also </w:t>
      </w:r>
      <w:r w:rsidRPr="008D59B8">
        <w:rPr>
          <w:rStyle w:val="StyleUnderline"/>
        </w:rPr>
        <w:t>be used as</w:t>
      </w:r>
      <w:r w:rsidRPr="008D59B8">
        <w:rPr>
          <w:sz w:val="16"/>
        </w:rPr>
        <w:t xml:space="preserve"> a computational </w:t>
      </w:r>
      <w:r w:rsidRPr="008D59B8">
        <w:rPr>
          <w:rStyle w:val="Emphasis"/>
        </w:rPr>
        <w:t>model</w:t>
      </w:r>
      <w:r w:rsidRPr="008D59B8">
        <w:rPr>
          <w:rStyle w:val="StyleUnderline"/>
        </w:rPr>
        <w:t xml:space="preserve"> that will serve as</w:t>
      </w:r>
      <w:r w:rsidRPr="008D59B8">
        <w:rPr>
          <w:sz w:val="16"/>
        </w:rPr>
        <w:t xml:space="preserve"> a </w:t>
      </w:r>
      <w:r w:rsidRPr="008D59B8">
        <w:rPr>
          <w:rStyle w:val="Emphasis"/>
        </w:rPr>
        <w:t>device</w:t>
      </w:r>
      <w:r w:rsidRPr="008D59B8">
        <w:rPr>
          <w:rStyle w:val="StyleUnderline"/>
        </w:rPr>
        <w:t xml:space="preserve"> for </w:t>
      </w:r>
      <w:r w:rsidRPr="008D59B8">
        <w:rPr>
          <w:rStyle w:val="Emphasis"/>
        </w:rPr>
        <w:t>mind uploading</w:t>
      </w:r>
      <w:r w:rsidRPr="008D59B8">
        <w:rPr>
          <w:sz w:val="16"/>
        </w:rPr>
        <w:t>.</w:t>
      </w:r>
    </w:p>
    <w:p w14:paraId="25030142" w14:textId="77777777" w:rsidR="00567279" w:rsidRPr="008D59B8" w:rsidRDefault="00567279" w:rsidP="00567279">
      <w:pPr>
        <w:rPr>
          <w:sz w:val="16"/>
          <w:szCs w:val="16"/>
        </w:rPr>
      </w:pPr>
      <w:r w:rsidRPr="008D59B8">
        <w:rPr>
          <w:sz w:val="16"/>
          <w:szCs w:val="16"/>
        </w:rPr>
        <w:t>6. Conclusions</w:t>
      </w:r>
    </w:p>
    <w:p w14:paraId="7F541365" w14:textId="77777777" w:rsidR="00567279" w:rsidRPr="008D59B8" w:rsidRDefault="00567279" w:rsidP="00567279">
      <w:pPr>
        <w:rPr>
          <w:sz w:val="16"/>
          <w:szCs w:val="16"/>
        </w:rPr>
      </w:pPr>
      <w:r w:rsidRPr="008D59B8">
        <w:rPr>
          <w:sz w:val="16"/>
        </w:rPr>
        <w:t xml:space="preserve">In this paper, the current WBA approach has been introduced and BRA-driven development to accelerate brain-inspired AGI has been discussed. The </w:t>
      </w:r>
      <w:r w:rsidRPr="008D59B8">
        <w:rPr>
          <w:rStyle w:val="StyleUnderline"/>
        </w:rPr>
        <w:t xml:space="preserve">BRA includes </w:t>
      </w:r>
      <w:r w:rsidRPr="008D59B8">
        <w:rPr>
          <w:rStyle w:val="Emphasis"/>
        </w:rPr>
        <w:t xml:space="preserve">standardized </w:t>
      </w:r>
      <w:r w:rsidRPr="008D59B8">
        <w:rPr>
          <w:rStyle w:val="Emphasis"/>
          <w:highlight w:val="cyan"/>
        </w:rPr>
        <w:t>data</w:t>
      </w:r>
      <w:r w:rsidRPr="008D59B8">
        <w:rPr>
          <w:rStyle w:val="StyleUnderline"/>
        </w:rPr>
        <w:t xml:space="preserve"> that </w:t>
      </w:r>
      <w:r w:rsidRPr="008D59B8">
        <w:rPr>
          <w:rStyle w:val="StyleUnderline"/>
          <w:highlight w:val="cyan"/>
        </w:rPr>
        <w:t>reflect</w:t>
      </w:r>
      <w:r w:rsidRPr="008D59B8">
        <w:rPr>
          <w:sz w:val="16"/>
        </w:rPr>
        <w:t xml:space="preserve"> the </w:t>
      </w:r>
      <w:r w:rsidRPr="008D59B8">
        <w:rPr>
          <w:rStyle w:val="Emphasis"/>
          <w:highlight w:val="cyan"/>
        </w:rPr>
        <w:t>brain</w:t>
      </w:r>
      <w:r w:rsidRPr="008D59B8">
        <w:rPr>
          <w:sz w:val="16"/>
        </w:rPr>
        <w:t xml:space="preserve"> architecture </w:t>
      </w:r>
      <w:r w:rsidRPr="008D59B8">
        <w:rPr>
          <w:rStyle w:val="StyleUnderline"/>
        </w:rPr>
        <w:t>for the purpose of limiting</w:t>
      </w:r>
      <w:r w:rsidRPr="008D59B8">
        <w:rPr>
          <w:sz w:val="16"/>
        </w:rPr>
        <w:t xml:space="preserve"> the large design </w:t>
      </w:r>
      <w:r w:rsidRPr="008D59B8">
        <w:rPr>
          <w:rStyle w:val="StyleUnderline"/>
        </w:rPr>
        <w:t>space that is required for</w:t>
      </w:r>
      <w:r w:rsidRPr="008D59B8">
        <w:rPr>
          <w:sz w:val="16"/>
        </w:rPr>
        <w:t xml:space="preserve"> a human-level </w:t>
      </w:r>
      <w:r w:rsidRPr="008D59B8">
        <w:rPr>
          <w:rStyle w:val="Emphasis"/>
        </w:rPr>
        <w:t>AGI</w:t>
      </w:r>
      <w:r w:rsidRPr="008D59B8">
        <w:rPr>
          <w:sz w:val="16"/>
        </w:rPr>
        <w:t xml:space="preserve"> that cannot be grasped by the cognitive ability of an individual. </w:t>
      </w:r>
      <w:r w:rsidRPr="008D59B8">
        <w:rPr>
          <w:rStyle w:val="Emphasis"/>
          <w:highlight w:val="cyan"/>
        </w:rPr>
        <w:t>Even</w:t>
      </w:r>
      <w:r w:rsidRPr="008D59B8">
        <w:rPr>
          <w:rStyle w:val="StyleUnderline"/>
          <w:highlight w:val="cyan"/>
        </w:rPr>
        <w:t xml:space="preserve"> dev</w:t>
      </w:r>
      <w:r w:rsidRPr="008D59B8">
        <w:rPr>
          <w:rStyle w:val="StyleUnderline"/>
        </w:rPr>
        <w:t>eloper</w:t>
      </w:r>
      <w:r w:rsidRPr="008D59B8">
        <w:rPr>
          <w:rStyle w:val="Emphasis"/>
          <w:highlight w:val="cyan"/>
        </w:rPr>
        <w:t>s</w:t>
      </w:r>
      <w:r w:rsidRPr="008D59B8">
        <w:rPr>
          <w:rStyle w:val="StyleUnderline"/>
          <w:highlight w:val="cyan"/>
        </w:rPr>
        <w:t xml:space="preserve"> who</w:t>
      </w:r>
      <w:r w:rsidRPr="008D59B8">
        <w:rPr>
          <w:rStyle w:val="StyleUnderline"/>
        </w:rPr>
        <w:t xml:space="preserve"> do </w:t>
      </w:r>
      <w:r w:rsidRPr="008D59B8">
        <w:rPr>
          <w:rStyle w:val="Emphasis"/>
          <w:highlight w:val="cyan"/>
        </w:rPr>
        <w:t>not</w:t>
      </w:r>
      <w:r w:rsidRPr="008D59B8">
        <w:rPr>
          <w:rStyle w:val="StyleUnderline"/>
        </w:rPr>
        <w:t xml:space="preserve"> have a deep </w:t>
      </w:r>
      <w:r w:rsidRPr="008D59B8">
        <w:rPr>
          <w:rStyle w:val="Emphasis"/>
          <w:highlight w:val="cyan"/>
        </w:rPr>
        <w:t>understand</w:t>
      </w:r>
      <w:r w:rsidRPr="008D59B8">
        <w:rPr>
          <w:rStyle w:val="StyleUnderline"/>
        </w:rPr>
        <w:t xml:space="preserve">ing of the </w:t>
      </w:r>
      <w:r w:rsidRPr="008D59B8">
        <w:rPr>
          <w:rStyle w:val="StyleUnderline"/>
          <w:highlight w:val="cyan"/>
        </w:rPr>
        <w:t>brain</w:t>
      </w:r>
      <w:r w:rsidRPr="008D59B8">
        <w:rPr>
          <w:rStyle w:val="StyleUnderline"/>
        </w:rPr>
        <w:t xml:space="preserve"> can </w:t>
      </w:r>
      <w:r w:rsidRPr="008D59B8">
        <w:rPr>
          <w:rStyle w:val="StyleUnderline"/>
          <w:highlight w:val="cyan"/>
        </w:rPr>
        <w:t>develop</w:t>
      </w:r>
      <w:r w:rsidRPr="008D59B8">
        <w:rPr>
          <w:sz w:val="16"/>
        </w:rPr>
        <w:t xml:space="preserve"> brain-inspired </w:t>
      </w:r>
      <w:r w:rsidRPr="008D59B8">
        <w:rPr>
          <w:rStyle w:val="StyleUnderline"/>
          <w:highlight w:val="cyan"/>
        </w:rPr>
        <w:t>software</w:t>
      </w:r>
      <w:r w:rsidRPr="008D59B8">
        <w:rPr>
          <w:rStyle w:val="StyleUnderline"/>
        </w:rPr>
        <w:t xml:space="preserve"> based on </w:t>
      </w:r>
      <w:r w:rsidRPr="008D59B8">
        <w:rPr>
          <w:rStyle w:val="Emphasis"/>
        </w:rPr>
        <w:t>BRAs</w:t>
      </w:r>
      <w:r w:rsidRPr="008D59B8">
        <w:rPr>
          <w:sz w:val="16"/>
        </w:rPr>
        <w:t xml:space="preserve"> that are </w:t>
      </w:r>
      <w:r w:rsidRPr="008D59B8">
        <w:rPr>
          <w:rStyle w:val="StyleUnderline"/>
        </w:rPr>
        <w:t xml:space="preserve">designed by people with </w:t>
      </w:r>
      <w:r w:rsidRPr="008D59B8">
        <w:rPr>
          <w:rStyle w:val="Emphasis"/>
        </w:rPr>
        <w:t>expertise</w:t>
      </w:r>
      <w:r w:rsidRPr="008D59B8">
        <w:rPr>
          <w:rStyle w:val="StyleUnderline"/>
        </w:rPr>
        <w:t xml:space="preserve"> in </w:t>
      </w:r>
      <w:r w:rsidRPr="008D59B8">
        <w:rPr>
          <w:rStyle w:val="Emphasis"/>
        </w:rPr>
        <w:t>neuroscience</w:t>
      </w:r>
      <w:r w:rsidRPr="008D59B8">
        <w:rPr>
          <w:sz w:val="16"/>
        </w:rPr>
        <w:t xml:space="preserve">. We explained that the BRA is a description consisting of a BIF supported by a mesoscopic neural circuit and an HCD that is consistent with the BIF. Subsequently, to compensate for the lack of neuroscientific findings, </w:t>
      </w:r>
      <w:r w:rsidRPr="008D59B8">
        <w:rPr>
          <w:rStyle w:val="StyleUnderline"/>
        </w:rPr>
        <w:t>we introduced</w:t>
      </w:r>
      <w:r w:rsidRPr="008D59B8">
        <w:rPr>
          <w:sz w:val="16"/>
        </w:rPr>
        <w:t xml:space="preserve"> the </w:t>
      </w:r>
      <w:r w:rsidRPr="008D59B8">
        <w:rPr>
          <w:rStyle w:val="Emphasis"/>
        </w:rPr>
        <w:t>SCID method</w:t>
      </w:r>
      <w:r w:rsidRPr="008D59B8">
        <w:rPr>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8D59B8">
        <w:rPr>
          <w:rStyle w:val="Emphasis"/>
        </w:rPr>
        <w:t>integration</w:t>
      </w:r>
      <w:r w:rsidRPr="008D59B8">
        <w:rPr>
          <w:rStyle w:val="StyleUnderline"/>
        </w:rPr>
        <w:t xml:space="preserve"> development is </w:t>
      </w:r>
      <w:r w:rsidRPr="008D59B8">
        <w:rPr>
          <w:rStyle w:val="Emphasis"/>
        </w:rPr>
        <w:t>planned</w:t>
      </w:r>
      <w:r w:rsidRPr="008D59B8">
        <w:rPr>
          <w:rStyle w:val="StyleUnderline"/>
        </w:rPr>
        <w:t xml:space="preserve">, which will move </w:t>
      </w:r>
      <w:r w:rsidRPr="008D59B8">
        <w:rPr>
          <w:rStyle w:val="Emphasis"/>
        </w:rPr>
        <w:t>AGI</w:t>
      </w:r>
      <w:r w:rsidRPr="008D59B8">
        <w:rPr>
          <w:sz w:val="16"/>
        </w:rPr>
        <w:t xml:space="preserve"> closer to the functioning of the brain. Moreover, we discussed the evaluation of biological </w:t>
      </w:r>
      <w:r w:rsidRPr="008D59B8">
        <w:rPr>
          <w:sz w:val="16"/>
          <w:szCs w:val="16"/>
        </w:rPr>
        <w:t>plausibility using BRA to prevent the developed software from veering away from the brain.</w:t>
      </w:r>
    </w:p>
    <w:p w14:paraId="57790266" w14:textId="77777777" w:rsidR="00567279" w:rsidRPr="008D59B8" w:rsidRDefault="00567279" w:rsidP="00567279">
      <w:pPr>
        <w:rPr>
          <w:sz w:val="16"/>
          <w:szCs w:val="16"/>
        </w:rPr>
      </w:pPr>
      <w:r w:rsidRPr="008D59B8">
        <w:rPr>
          <w:sz w:val="16"/>
          <w:szCs w:val="16"/>
        </w:rPr>
        <w:t>The main contribution of this study on BRA-driven development, with the following features, is the establishment of a methodology for accumulating data on brain constraints in a form that can be used for software development.</w:t>
      </w:r>
    </w:p>
    <w:p w14:paraId="585DF4DF" w14:textId="77777777" w:rsidR="00567279" w:rsidRPr="008D59B8" w:rsidRDefault="00567279" w:rsidP="00567279">
      <w:pPr>
        <w:rPr>
          <w:sz w:val="16"/>
          <w:szCs w:val="16"/>
        </w:rPr>
      </w:pPr>
      <w:r w:rsidRPr="008D59B8">
        <w:rPr>
          <w:sz w:val="16"/>
          <w:szCs w:val="16"/>
        </w:rPr>
        <w:t>1. Separation of design information: BRA data can be used in various development projects because they are described in a standard format for software development, which is not dependent on a particular development environment.</w:t>
      </w:r>
    </w:p>
    <w:p w14:paraId="2787E57B" w14:textId="77777777" w:rsidR="00567279" w:rsidRPr="008D59B8" w:rsidRDefault="00567279" w:rsidP="00567279">
      <w:pPr>
        <w:rPr>
          <w:sz w:val="16"/>
          <w:szCs w:val="16"/>
        </w:rPr>
      </w:pPr>
      <w:r w:rsidRPr="008D59B8">
        <w:rPr>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237B6AB0" w14:textId="77777777" w:rsidR="00567279" w:rsidRPr="008D59B8" w:rsidRDefault="00567279" w:rsidP="00567279">
      <w:pPr>
        <w:rPr>
          <w:sz w:val="16"/>
          <w:szCs w:val="16"/>
        </w:rPr>
      </w:pPr>
      <w:r w:rsidRPr="008D59B8">
        <w:rPr>
          <w:sz w:val="16"/>
          <w:szCs w:val="16"/>
        </w:rPr>
        <w:t>3. BRA design: The method of designing computational functions according to anatomy (the SCID method) enables BRAs to be created while compensating for the lack of neuroscientific knowledge in a wide range of brain areas.</w:t>
      </w:r>
    </w:p>
    <w:p w14:paraId="50B8B4F5" w14:textId="77777777" w:rsidR="00567279" w:rsidRPr="008D59B8" w:rsidRDefault="00567279" w:rsidP="00567279">
      <w:pPr>
        <w:rPr>
          <w:sz w:val="16"/>
          <w:szCs w:val="16"/>
        </w:rPr>
      </w:pPr>
      <w:r w:rsidRPr="008D59B8">
        <w:rPr>
          <w:sz w:val="16"/>
          <w:szCs w:val="16"/>
        </w:rPr>
        <w:lastRenderedPageBreak/>
        <w:t>4. Tolerance of diversity: Even BRAs that contain mutually contradictory HCDs can be registered if they exhibit a certain level of validity, thereby reducing the risk of overly narrowing the considered design space.</w:t>
      </w:r>
    </w:p>
    <w:p w14:paraId="5902FEBB" w14:textId="77777777" w:rsidR="00567279" w:rsidRPr="008D59B8" w:rsidRDefault="00567279" w:rsidP="00567279">
      <w:pPr>
        <w:rPr>
          <w:sz w:val="16"/>
        </w:rPr>
      </w:pPr>
      <w:r w:rsidRPr="008D59B8">
        <w:rPr>
          <w:sz w:val="16"/>
        </w:rPr>
        <w:t xml:space="preserve">The above features of the </w:t>
      </w:r>
      <w:r w:rsidRPr="008D59B8">
        <w:rPr>
          <w:rStyle w:val="StyleUnderline"/>
        </w:rPr>
        <w:t xml:space="preserve">BRA will provide a </w:t>
      </w:r>
      <w:r w:rsidRPr="008D59B8">
        <w:rPr>
          <w:rStyle w:val="Emphasis"/>
        </w:rPr>
        <w:t>foundation</w:t>
      </w:r>
      <w:r w:rsidRPr="008D59B8">
        <w:rPr>
          <w:rStyle w:val="StyleUnderline"/>
        </w:rPr>
        <w:t xml:space="preserve"> for</w:t>
      </w:r>
      <w:r w:rsidRPr="008D59B8">
        <w:rPr>
          <w:sz w:val="16"/>
        </w:rPr>
        <w:t xml:space="preserve"> large-scale whole-brain </w:t>
      </w:r>
      <w:r w:rsidRPr="008D59B8">
        <w:rPr>
          <w:rStyle w:val="Emphasis"/>
        </w:rPr>
        <w:t>software</w:t>
      </w:r>
      <w:r w:rsidRPr="008D59B8">
        <w:rPr>
          <w:sz w:val="16"/>
        </w:rPr>
        <w:t xml:space="preserve"> development </w:t>
      </w:r>
      <w:r w:rsidRPr="008D59B8">
        <w:rPr>
          <w:rStyle w:val="StyleUnderline"/>
        </w:rPr>
        <w:t>as</w:t>
      </w:r>
      <w:r w:rsidRPr="008D59B8">
        <w:rPr>
          <w:sz w:val="16"/>
        </w:rPr>
        <w:t xml:space="preserve"> the </w:t>
      </w:r>
      <w:r w:rsidRPr="008D59B8">
        <w:rPr>
          <w:rStyle w:val="Emphasis"/>
          <w:highlight w:val="cyan"/>
        </w:rPr>
        <w:t>comprehensiveness</w:t>
      </w:r>
      <w:r w:rsidRPr="008D59B8">
        <w:rPr>
          <w:rStyle w:val="StyleUnderline"/>
        </w:rPr>
        <w:t xml:space="preserve"> of its </w:t>
      </w:r>
      <w:r w:rsidRPr="008D59B8">
        <w:rPr>
          <w:rStyle w:val="StyleUnderline"/>
          <w:highlight w:val="cyan"/>
        </w:rPr>
        <w:t xml:space="preserve">data </w:t>
      </w:r>
      <w:r w:rsidRPr="008D59B8">
        <w:rPr>
          <w:rStyle w:val="Emphasis"/>
          <w:highlight w:val="cyan"/>
        </w:rPr>
        <w:t>increases</w:t>
      </w:r>
      <w:r w:rsidRPr="008D59B8">
        <w:rPr>
          <w:sz w:val="16"/>
        </w:rPr>
        <w:t xml:space="preserve">. Thus, the </w:t>
      </w:r>
      <w:r w:rsidRPr="008D59B8">
        <w:rPr>
          <w:rStyle w:val="Emphasis"/>
        </w:rPr>
        <w:t xml:space="preserve">brain </w:t>
      </w:r>
      <w:r w:rsidRPr="008D59B8">
        <w:rPr>
          <w:rStyle w:val="Emphasis"/>
          <w:highlight w:val="cyan"/>
        </w:rPr>
        <w:t>architecture</w:t>
      </w:r>
      <w:r w:rsidRPr="008D59B8">
        <w:rPr>
          <w:sz w:val="16"/>
        </w:rPr>
        <w:t xml:space="preserve"> will </w:t>
      </w:r>
      <w:r w:rsidRPr="008D59B8">
        <w:rPr>
          <w:rStyle w:val="StyleUnderline"/>
        </w:rPr>
        <w:t>provide</w:t>
      </w:r>
      <w:r w:rsidRPr="008D59B8">
        <w:rPr>
          <w:sz w:val="16"/>
        </w:rPr>
        <w:t xml:space="preserve"> an </w:t>
      </w:r>
      <w:r w:rsidRPr="008D59B8">
        <w:rPr>
          <w:rStyle w:val="Emphasis"/>
          <w:highlight w:val="cyan"/>
        </w:rPr>
        <w:t>anchor</w:t>
      </w:r>
      <w:r w:rsidRPr="008D59B8">
        <w:rPr>
          <w:rStyle w:val="StyleUnderline"/>
        </w:rPr>
        <w:t xml:space="preserve"> for</w:t>
      </w:r>
      <w:r w:rsidRPr="008D59B8">
        <w:rPr>
          <w:sz w:val="16"/>
        </w:rPr>
        <w:t xml:space="preserve"> the efficient convergence and </w:t>
      </w:r>
      <w:r w:rsidRPr="008D59B8">
        <w:rPr>
          <w:rStyle w:val="Emphasis"/>
        </w:rPr>
        <w:t>eventual completion</w:t>
      </w:r>
      <w:r w:rsidRPr="008D59B8">
        <w:rPr>
          <w:sz w:val="16"/>
        </w:rPr>
        <w:t xml:space="preserve"> </w:t>
      </w:r>
      <w:r w:rsidRPr="008D59B8">
        <w:rPr>
          <w:rStyle w:val="StyleUnderline"/>
        </w:rPr>
        <w:t>of</w:t>
      </w:r>
      <w:r w:rsidRPr="008D59B8">
        <w:rPr>
          <w:sz w:val="16"/>
        </w:rPr>
        <w:t xml:space="preserve"> the development of human-like </w:t>
      </w:r>
      <w:r w:rsidRPr="008D59B8">
        <w:rPr>
          <w:rStyle w:val="Emphasis"/>
          <w:highlight w:val="cyan"/>
        </w:rPr>
        <w:t>AGI</w:t>
      </w:r>
      <w:r w:rsidRPr="008D59B8">
        <w:rPr>
          <w:sz w:val="16"/>
        </w:rPr>
        <w:t>, whereas the development results in this field tend to diverge at present.</w:t>
      </w:r>
    </w:p>
    <w:p w14:paraId="62F34311" w14:textId="77777777" w:rsidR="00567279" w:rsidRPr="008D59B8" w:rsidRDefault="00567279" w:rsidP="00567279">
      <w:pPr>
        <w:pStyle w:val="Heading4"/>
        <w:rPr>
          <w:rFonts w:cs="Times New Roman"/>
        </w:rPr>
      </w:pPr>
      <w:r w:rsidRPr="008D59B8">
        <w:rPr>
          <w:rFonts w:cs="Times New Roman"/>
        </w:rPr>
        <w:t xml:space="preserve">4. </w:t>
      </w:r>
      <w:r w:rsidRPr="008D59B8">
        <w:rPr>
          <w:rFonts w:cs="Times New Roman"/>
          <w:u w:val="single"/>
        </w:rPr>
        <w:t>EMBEDDED LEARNING</w:t>
      </w:r>
      <w:r w:rsidRPr="008D59B8">
        <w:rPr>
          <w:rFonts w:cs="Times New Roman"/>
        </w:rPr>
        <w:t>.</w:t>
      </w:r>
    </w:p>
    <w:p w14:paraId="2960DC09" w14:textId="77777777" w:rsidR="00567279" w:rsidRPr="008D59B8" w:rsidRDefault="00567279" w:rsidP="00567279">
      <w:pPr>
        <w:pStyle w:val="Heading4"/>
        <w:rPr>
          <w:rFonts w:cs="Times New Roman"/>
        </w:rPr>
      </w:pPr>
      <w:r w:rsidRPr="008D59B8">
        <w:rPr>
          <w:rFonts w:cs="Times New Roman"/>
          <w:u w:val="single"/>
        </w:rPr>
        <w:t>Iterative</w:t>
      </w:r>
      <w:r w:rsidRPr="008D59B8">
        <w:rPr>
          <w:rFonts w:cs="Times New Roman"/>
        </w:rPr>
        <w:t xml:space="preserve"> advances in </w:t>
      </w:r>
      <w:r w:rsidRPr="008D59B8">
        <w:rPr>
          <w:rFonts w:cs="Times New Roman"/>
          <w:u w:val="single"/>
        </w:rPr>
        <w:t>pre-training</w:t>
      </w:r>
      <w:r w:rsidRPr="008D59B8">
        <w:rPr>
          <w:rFonts w:cs="Times New Roman"/>
        </w:rPr>
        <w:t xml:space="preserve"> embeddings </w:t>
      </w:r>
      <w:r w:rsidRPr="008D59B8">
        <w:rPr>
          <w:rFonts w:cs="Times New Roman"/>
          <w:u w:val="single"/>
        </w:rPr>
        <w:t>overcome</w:t>
      </w:r>
      <w:r w:rsidRPr="008D59B8">
        <w:rPr>
          <w:rFonts w:cs="Times New Roman"/>
        </w:rPr>
        <w:t xml:space="preserve"> every barrier. </w:t>
      </w:r>
    </w:p>
    <w:p w14:paraId="03E61E97" w14:textId="64F6ADB0" w:rsidR="00567279" w:rsidRPr="008D59B8" w:rsidRDefault="00567279" w:rsidP="00567279">
      <w:r w:rsidRPr="008D59B8">
        <w:rPr>
          <w:rStyle w:val="Style13ptBold"/>
        </w:rPr>
        <w:t>Chehreghani ’22</w:t>
      </w:r>
      <w:r w:rsidRPr="008D59B8">
        <w:t xml:space="preserve"> [Mostafa Haghir; September 14; </w:t>
      </w:r>
      <w:r w:rsidR="00CF421A" w:rsidRPr="008D59B8">
        <w:t>Ph.D.</w:t>
      </w:r>
      <w:r w:rsidRPr="008D59B8">
        <w:t>, Computer Science, ETH Zurich, Professor, Computer Engineering Software, Amirkabir University of Technology; Arxiv, “The Embeddings World and Artificial General Intelligence,” https://arxiv.org/abs/2209.06569]</w:t>
      </w:r>
    </w:p>
    <w:p w14:paraId="2E3027C0" w14:textId="77777777" w:rsidR="00567279" w:rsidRPr="008D59B8" w:rsidRDefault="00567279" w:rsidP="00567279">
      <w:pPr>
        <w:rPr>
          <w:sz w:val="16"/>
          <w:szCs w:val="16"/>
        </w:rPr>
      </w:pPr>
      <w:r w:rsidRPr="008D59B8">
        <w:rPr>
          <w:sz w:val="16"/>
          <w:szCs w:val="16"/>
        </w:rPr>
        <w:t>3 The embeddings world</w:t>
      </w:r>
    </w:p>
    <w:p w14:paraId="0871C0A1" w14:textId="77777777" w:rsidR="00567279" w:rsidRPr="008D59B8" w:rsidRDefault="00567279" w:rsidP="00567279">
      <w:pPr>
        <w:rPr>
          <w:sz w:val="16"/>
        </w:rPr>
      </w:pPr>
      <w:r w:rsidRPr="008D59B8">
        <w:rPr>
          <w:rStyle w:val="StyleUnderline"/>
        </w:rPr>
        <w:t xml:space="preserve">State of the art </w:t>
      </w:r>
      <w:r w:rsidRPr="008D59B8">
        <w:rPr>
          <w:rStyle w:val="Emphasis"/>
          <w:highlight w:val="cyan"/>
        </w:rPr>
        <w:t>recent</w:t>
      </w:r>
      <w:r w:rsidRPr="008D59B8">
        <w:rPr>
          <w:rStyle w:val="StyleUnderline"/>
        </w:rPr>
        <w:t xml:space="preserve"> AI and </w:t>
      </w:r>
      <w:r w:rsidRPr="008D59B8">
        <w:rPr>
          <w:rStyle w:val="Emphasis"/>
          <w:highlight w:val="cyan"/>
        </w:rPr>
        <w:t>ML</w:t>
      </w:r>
      <w:r w:rsidRPr="008D59B8">
        <w:rPr>
          <w:rStyle w:val="StyleUnderline"/>
        </w:rPr>
        <w:t xml:space="preserve"> techniques</w:t>
      </w:r>
      <w:r w:rsidRPr="008D59B8">
        <w:rPr>
          <w:sz w:val="16"/>
        </w:rPr>
        <w:t xml:space="preserve"> for solving</w:t>
      </w:r>
      <w:r w:rsidRPr="008D59B8">
        <w:rPr>
          <w:sz w:val="16"/>
          <w:szCs w:val="16"/>
        </w:rPr>
        <w:t xml:space="preserve"> different problems rely on learning or computing an embedding (representation) for each data-point or object. An embedding is a vector in a low-dimensional vector space that encodes the whole information of an object and its relations to other objects in the domain, as much as possible2. However, what m</w:t>
      </w:r>
      <w:r w:rsidRPr="008D59B8">
        <w:rPr>
          <w:sz w:val="16"/>
        </w:rPr>
        <w:t xml:space="preserve">akes it </w:t>
      </w:r>
      <w:r w:rsidRPr="008D59B8">
        <w:rPr>
          <w:rStyle w:val="Emphasis"/>
          <w:highlight w:val="cyan"/>
        </w:rPr>
        <w:t>more effective</w:t>
      </w:r>
      <w:r w:rsidRPr="008D59B8">
        <w:rPr>
          <w:rStyle w:val="StyleUnderline"/>
        </w:rPr>
        <w:t xml:space="preserve"> than a </w:t>
      </w:r>
      <w:r w:rsidRPr="008D59B8">
        <w:rPr>
          <w:rStyle w:val="Emphasis"/>
        </w:rPr>
        <w:t>typical</w:t>
      </w:r>
      <w:r w:rsidRPr="008D59B8">
        <w:rPr>
          <w:rStyle w:val="StyleUnderline"/>
        </w:rPr>
        <w:t xml:space="preserve"> encoding</w:t>
      </w:r>
      <w:r w:rsidRPr="008D59B8">
        <w:rPr>
          <w:sz w:val="16"/>
        </w:rPr>
        <w:t xml:space="preserve"> is that </w:t>
      </w:r>
      <w:r w:rsidRPr="008D59B8">
        <w:rPr>
          <w:rStyle w:val="StyleUnderline"/>
        </w:rPr>
        <w:t xml:space="preserve">it is learned to </w:t>
      </w:r>
      <w:r w:rsidRPr="008D59B8">
        <w:rPr>
          <w:rStyle w:val="Emphasis"/>
        </w:rPr>
        <w:t>preserve</w:t>
      </w:r>
      <w:r w:rsidRPr="008D59B8">
        <w:rPr>
          <w:rStyle w:val="StyleUnderline"/>
        </w:rPr>
        <w:t xml:space="preserve"> similarities, properties and structural relations</w:t>
      </w:r>
      <w:r w:rsidRPr="008D59B8">
        <w:rPr>
          <w:sz w:val="16"/>
        </w:rPr>
        <w:t xml:space="preserve">hips </w:t>
      </w:r>
      <w:r w:rsidRPr="008D59B8">
        <w:rPr>
          <w:rStyle w:val="StyleUnderline"/>
        </w:rPr>
        <w:t>among objects. For example</w:t>
      </w:r>
      <w:r w:rsidRPr="008D59B8">
        <w:rPr>
          <w:sz w:val="16"/>
        </w:rPr>
        <w:t xml:space="preserve">, in </w:t>
      </w:r>
      <w:r w:rsidRPr="008D59B8">
        <w:rPr>
          <w:rStyle w:val="Emphasis"/>
        </w:rPr>
        <w:t>embedding</w:t>
      </w:r>
      <w:r w:rsidRPr="008D59B8">
        <w:rPr>
          <w:rStyle w:val="StyleUnderline"/>
        </w:rPr>
        <w:t xml:space="preserve"> learning for </w:t>
      </w:r>
      <w:r w:rsidRPr="008D59B8">
        <w:rPr>
          <w:rStyle w:val="Emphasis"/>
        </w:rPr>
        <w:t>words</w:t>
      </w:r>
      <w:r w:rsidRPr="008D59B8">
        <w:rPr>
          <w:rStyle w:val="StyleUnderline"/>
        </w:rPr>
        <w:t xml:space="preserve">, two words that have </w:t>
      </w:r>
      <w:r w:rsidRPr="008D59B8">
        <w:rPr>
          <w:rStyle w:val="Emphasis"/>
        </w:rPr>
        <w:t xml:space="preserve">similar syntaxes </w:t>
      </w:r>
      <w:r w:rsidRPr="008D59B8">
        <w:rPr>
          <w:sz w:val="16"/>
        </w:rPr>
        <w:t xml:space="preserve">or semantics, </w:t>
      </w:r>
      <w:r w:rsidRPr="008D59B8">
        <w:rPr>
          <w:rStyle w:val="StyleUnderline"/>
        </w:rPr>
        <w:t xml:space="preserve">find </w:t>
      </w:r>
      <w:r w:rsidRPr="008D59B8">
        <w:rPr>
          <w:rStyle w:val="Emphasis"/>
        </w:rPr>
        <w:t>similar</w:t>
      </w:r>
      <w:r w:rsidRPr="008D59B8">
        <w:rPr>
          <w:rStyle w:val="StyleUnderline"/>
        </w:rPr>
        <w:t xml:space="preserve"> embeddings</w:t>
      </w:r>
      <w:r w:rsidRPr="008D59B8">
        <w:rPr>
          <w:sz w:val="16"/>
        </w:rPr>
        <w:t xml:space="preserve">, i.e., are mapped to closer point in the vector space than two words that are irrelevant. In a similar way, phrases, sentences and documents also find such relation preserving embeddings. As an another example, consider a social network wherein each person is modeled by a node in a graph and different relationships among people are modeled by graph edges of various types. </w:t>
      </w:r>
      <w:r w:rsidRPr="008D59B8">
        <w:rPr>
          <w:rStyle w:val="Emphasis"/>
        </w:rPr>
        <w:t>Nodes</w:t>
      </w:r>
      <w:r w:rsidRPr="008D59B8">
        <w:rPr>
          <w:sz w:val="16"/>
        </w:rPr>
        <w:t xml:space="preserve"> (individuals) </w:t>
      </w:r>
      <w:r w:rsidRPr="008D59B8">
        <w:rPr>
          <w:rStyle w:val="StyleUnderline"/>
        </w:rPr>
        <w:t xml:space="preserve">that have </w:t>
      </w:r>
      <w:r w:rsidRPr="008D59B8">
        <w:rPr>
          <w:rStyle w:val="Emphasis"/>
        </w:rPr>
        <w:t>similar</w:t>
      </w:r>
      <w:r w:rsidRPr="008D59B8">
        <w:rPr>
          <w:rStyle w:val="StyleUnderline"/>
        </w:rPr>
        <w:t xml:space="preserve"> properties</w:t>
      </w:r>
      <w:r w:rsidRPr="008D59B8">
        <w:rPr>
          <w:sz w:val="16"/>
        </w:rPr>
        <w:t xml:space="preserve"> (profiles, etc) and similar structural positions in the graph (have same friends, </w:t>
      </w:r>
      <w:r w:rsidRPr="008D59B8">
        <w:rPr>
          <w:rStyle w:val="StyleUnderline"/>
        </w:rPr>
        <w:t xml:space="preserve">belong to same </w:t>
      </w:r>
      <w:r w:rsidRPr="008D59B8">
        <w:rPr>
          <w:rStyle w:val="Emphasis"/>
        </w:rPr>
        <w:t>communities</w:t>
      </w:r>
      <w:r w:rsidRPr="008D59B8">
        <w:rPr>
          <w:sz w:val="16"/>
        </w:rPr>
        <w:t xml:space="preserve">, etc), </w:t>
      </w:r>
      <w:r w:rsidRPr="008D59B8">
        <w:rPr>
          <w:rStyle w:val="StyleUnderline"/>
        </w:rPr>
        <w:t xml:space="preserve">find </w:t>
      </w:r>
      <w:r w:rsidRPr="008D59B8">
        <w:rPr>
          <w:rStyle w:val="Emphasis"/>
        </w:rPr>
        <w:t>similar embeddings</w:t>
      </w:r>
      <w:r w:rsidRPr="008D59B8">
        <w:rPr>
          <w:sz w:val="16"/>
        </w:rPr>
        <w:t>.</w:t>
      </w:r>
    </w:p>
    <w:p w14:paraId="0EF785BB" w14:textId="77777777" w:rsidR="00567279" w:rsidRPr="008D59B8" w:rsidRDefault="00567279" w:rsidP="00567279">
      <w:pPr>
        <w:rPr>
          <w:sz w:val="16"/>
        </w:rPr>
      </w:pPr>
      <w:r w:rsidRPr="008D59B8">
        <w:rPr>
          <w:rStyle w:val="Emphasis"/>
        </w:rPr>
        <w:t>Embeddings</w:t>
      </w:r>
      <w:r w:rsidRPr="008D59B8">
        <w:rPr>
          <w:sz w:val="16"/>
        </w:rPr>
        <w:t xml:space="preserve"> have several advantages that make them </w:t>
      </w:r>
      <w:r w:rsidRPr="008D59B8">
        <w:rPr>
          <w:rStyle w:val="StyleUnderline"/>
        </w:rPr>
        <w:t xml:space="preserve">useful for </w:t>
      </w:r>
      <w:r w:rsidRPr="008D59B8">
        <w:rPr>
          <w:rStyle w:val="Emphasis"/>
        </w:rPr>
        <w:t>AGI</w:t>
      </w:r>
      <w:r w:rsidRPr="008D59B8">
        <w:rPr>
          <w:sz w:val="16"/>
        </w:rPr>
        <w:t>.</w:t>
      </w:r>
    </w:p>
    <w:p w14:paraId="48D214F9" w14:textId="77777777" w:rsidR="00567279" w:rsidRPr="008D59B8" w:rsidRDefault="00567279" w:rsidP="00567279">
      <w:pPr>
        <w:pStyle w:val="ListParagraph"/>
        <w:numPr>
          <w:ilvl w:val="0"/>
          <w:numId w:val="47"/>
        </w:numPr>
        <w:rPr>
          <w:sz w:val="16"/>
        </w:rPr>
      </w:pPr>
      <w:r w:rsidRPr="008D59B8">
        <w:rPr>
          <w:sz w:val="16"/>
        </w:rPr>
        <w:t xml:space="preserve">First, </w:t>
      </w:r>
      <w:r w:rsidRPr="008D59B8">
        <w:rPr>
          <w:rStyle w:val="Emphasis"/>
        </w:rPr>
        <w:t>pre-training</w:t>
      </w:r>
      <w:r w:rsidRPr="008D59B8">
        <w:rPr>
          <w:rStyle w:val="StyleUnderline"/>
        </w:rPr>
        <w:t xml:space="preserve"> them makes them </w:t>
      </w:r>
      <w:r w:rsidRPr="008D59B8">
        <w:rPr>
          <w:rStyle w:val="Emphasis"/>
        </w:rPr>
        <w:t>computationally easy</w:t>
      </w:r>
      <w:r w:rsidRPr="008D59B8">
        <w:rPr>
          <w:sz w:val="16"/>
        </w:rPr>
        <w:t xml:space="preserve"> and accessible to use. Pre-training means </w:t>
      </w:r>
      <w:r w:rsidRPr="008D59B8">
        <w:rPr>
          <w:rStyle w:val="StyleUnderline"/>
          <w:highlight w:val="cyan"/>
        </w:rPr>
        <w:t>instead</w:t>
      </w:r>
      <w:r w:rsidRPr="008D59B8">
        <w:rPr>
          <w:rStyle w:val="StyleUnderline"/>
        </w:rPr>
        <w:t xml:space="preserve"> of learning embeddings for a </w:t>
      </w:r>
      <w:r w:rsidRPr="008D59B8">
        <w:rPr>
          <w:rStyle w:val="Emphasis"/>
        </w:rPr>
        <w:t>specific</w:t>
      </w:r>
      <w:r w:rsidRPr="008D59B8">
        <w:rPr>
          <w:rStyle w:val="StyleUnderline"/>
        </w:rPr>
        <w:t xml:space="preserve"> task, they are </w:t>
      </w:r>
      <w:r w:rsidRPr="008D59B8">
        <w:rPr>
          <w:rStyle w:val="StyleUnderline"/>
          <w:highlight w:val="cyan"/>
        </w:rPr>
        <w:t>trained using</w:t>
      </w:r>
      <w:r w:rsidRPr="008D59B8">
        <w:rPr>
          <w:rStyle w:val="StyleUnderline"/>
        </w:rPr>
        <w:t xml:space="preserve"> a </w:t>
      </w:r>
      <w:r w:rsidRPr="008D59B8">
        <w:rPr>
          <w:rStyle w:val="Emphasis"/>
          <w:highlight w:val="cyan"/>
        </w:rPr>
        <w:t>general</w:t>
      </w:r>
      <w:r w:rsidRPr="008D59B8">
        <w:rPr>
          <w:sz w:val="16"/>
        </w:rPr>
        <w:t xml:space="preserve"> and task-independent objective </w:t>
      </w:r>
      <w:r w:rsidRPr="008D59B8">
        <w:rPr>
          <w:rStyle w:val="StyleUnderline"/>
          <w:highlight w:val="cyan"/>
        </w:rPr>
        <w:t>function</w:t>
      </w:r>
      <w:r w:rsidRPr="008D59B8">
        <w:rPr>
          <w:sz w:val="16"/>
        </w:rPr>
        <w:t xml:space="preserve">. This objective function could be defined, for example, using an encoder and a decoder. The encoder maps an object/data-point to its embedding and the decoder retrieves it from its embedding. The objec- tive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em- beddings, wherein the embeddings are learned using a specific objective function derived from the learning task, usually yields a slightly better result for that specific task. However, general-purpose pre-trained em- beddings address several issues. On the one hand, learning embeddings can be very time and resource consuming. </w:t>
      </w:r>
      <w:r w:rsidRPr="008D59B8">
        <w:rPr>
          <w:rStyle w:val="StyleUnderline"/>
        </w:rPr>
        <w:t>Using pre-trained embeddings</w:t>
      </w:r>
      <w:r w:rsidRPr="008D59B8">
        <w:rPr>
          <w:sz w:val="16"/>
        </w:rPr>
        <w:t xml:space="preserve"> </w:t>
      </w:r>
      <w:r w:rsidRPr="008D59B8">
        <w:rPr>
          <w:rStyle w:val="Emphasis"/>
        </w:rPr>
        <w:t>significantly</w:t>
      </w:r>
      <w:r w:rsidRPr="008D59B8">
        <w:rPr>
          <w:rStyle w:val="StyleUnderline"/>
        </w:rPr>
        <w:t xml:space="preserve"> </w:t>
      </w:r>
      <w:r w:rsidRPr="008D59B8">
        <w:rPr>
          <w:rStyle w:val="StyleUnderline"/>
          <w:highlight w:val="cyan"/>
        </w:rPr>
        <w:t>improves</w:t>
      </w:r>
      <w:r w:rsidRPr="008D59B8">
        <w:rPr>
          <w:rStyle w:val="StyleUnderline"/>
        </w:rPr>
        <w:t xml:space="preserve"> the </w:t>
      </w:r>
      <w:r w:rsidRPr="008D59B8">
        <w:rPr>
          <w:rStyle w:val="Emphasis"/>
        </w:rPr>
        <w:t>efficiency</w:t>
      </w:r>
      <w:r w:rsidRPr="008D59B8">
        <w:rPr>
          <w:rStyle w:val="StyleUnderline"/>
        </w:rPr>
        <w:t xml:space="preserve"> of the </w:t>
      </w:r>
      <w:r w:rsidRPr="008D59B8">
        <w:rPr>
          <w:rStyle w:val="Emphasis"/>
          <w:highlight w:val="cyan"/>
        </w:rPr>
        <w:t>learning</w:t>
      </w:r>
      <w:r w:rsidRPr="008D59B8">
        <w:rPr>
          <w:rStyle w:val="StyleUnderline"/>
        </w:rPr>
        <w:t xml:space="preserve"> process</w:t>
      </w:r>
      <w:r w:rsidRPr="008D59B8">
        <w:rPr>
          <w:sz w:val="16"/>
        </w:rPr>
        <w:t>. On the other hand, in supervised tasks such as classification, a huge labeled dataset is required to have a good performance. This labeled data is used to define the task-specific objective function. In pre-training, there is usually no need to labeled data.</w:t>
      </w:r>
    </w:p>
    <w:p w14:paraId="3E7B7D95" w14:textId="77777777" w:rsidR="00567279" w:rsidRPr="008D59B8" w:rsidRDefault="00567279" w:rsidP="00567279">
      <w:pPr>
        <w:pStyle w:val="ListParagraph"/>
        <w:numPr>
          <w:ilvl w:val="0"/>
          <w:numId w:val="47"/>
        </w:numPr>
        <w:rPr>
          <w:sz w:val="16"/>
        </w:rPr>
      </w:pPr>
      <w:r w:rsidRPr="008D59B8">
        <w:rPr>
          <w:sz w:val="16"/>
        </w:rPr>
        <w:t xml:space="preserve">Second, </w:t>
      </w:r>
      <w:r w:rsidRPr="008D59B8">
        <w:rPr>
          <w:rStyle w:val="StyleUnderline"/>
        </w:rPr>
        <w:t xml:space="preserve">they </w:t>
      </w:r>
      <w:r w:rsidRPr="008D59B8">
        <w:rPr>
          <w:rStyle w:val="StyleUnderline"/>
          <w:highlight w:val="cyan"/>
        </w:rPr>
        <w:t>provide</w:t>
      </w:r>
      <w:r w:rsidRPr="008D59B8">
        <w:rPr>
          <w:rStyle w:val="StyleUnderline"/>
        </w:rPr>
        <w:t xml:space="preserve"> a good </w:t>
      </w:r>
      <w:r w:rsidRPr="008D59B8">
        <w:rPr>
          <w:rStyle w:val="Emphasis"/>
          <w:highlight w:val="cyan"/>
        </w:rPr>
        <w:t>abstraction</w:t>
      </w:r>
      <w:r w:rsidRPr="008D59B8">
        <w:rPr>
          <w:sz w:val="16"/>
        </w:rPr>
        <w:t xml:space="preserve"> or approximation </w:t>
      </w:r>
      <w:r w:rsidRPr="008D59B8">
        <w:rPr>
          <w:rStyle w:val="StyleUnderline"/>
          <w:highlight w:val="cyan"/>
        </w:rPr>
        <w:t>of</w:t>
      </w:r>
      <w:r w:rsidRPr="008D59B8">
        <w:rPr>
          <w:rStyle w:val="StyleUnderline"/>
        </w:rPr>
        <w:t xml:space="preserve"> objects in a </w:t>
      </w:r>
      <w:r w:rsidRPr="008D59B8">
        <w:rPr>
          <w:rStyle w:val="Emphasis"/>
        </w:rPr>
        <w:t>specific domain</w:t>
      </w:r>
      <w:r w:rsidRPr="008D59B8">
        <w:rPr>
          <w:rStyle w:val="StyleUnderline"/>
        </w:rPr>
        <w:t xml:space="preserve"> and their </w:t>
      </w:r>
      <w:r w:rsidRPr="008D59B8">
        <w:rPr>
          <w:rStyle w:val="Emphasis"/>
        </w:rPr>
        <w:t>relations</w:t>
      </w:r>
      <w:r w:rsidRPr="008D59B8">
        <w:rPr>
          <w:sz w:val="16"/>
        </w:rPr>
        <w:t xml:space="preserve">. High quality embeddings are gener- ated in different domains, </w:t>
      </w:r>
      <w:r w:rsidRPr="008D59B8">
        <w:rPr>
          <w:rStyle w:val="StyleUnderline"/>
        </w:rPr>
        <w:t>such as</w:t>
      </w:r>
      <w:r w:rsidRPr="008D59B8">
        <w:rPr>
          <w:sz w:val="16"/>
        </w:rPr>
        <w:t xml:space="preserve"> (but not limited to):</w:t>
      </w:r>
    </w:p>
    <w:p w14:paraId="228D90E7" w14:textId="77777777" w:rsidR="00567279" w:rsidRPr="008D59B8" w:rsidRDefault="00567279" w:rsidP="00567279">
      <w:pPr>
        <w:ind w:left="720"/>
        <w:rPr>
          <w:sz w:val="16"/>
        </w:rPr>
      </w:pPr>
      <w:r w:rsidRPr="008D59B8">
        <w:rPr>
          <w:sz w:val="16"/>
        </w:rPr>
        <w:t xml:space="preserve">– </w:t>
      </w:r>
      <w:r w:rsidRPr="008D59B8">
        <w:rPr>
          <w:rStyle w:val="Emphasis"/>
          <w:highlight w:val="cyan"/>
        </w:rPr>
        <w:t>words</w:t>
      </w:r>
      <w:r w:rsidRPr="008D59B8">
        <w:rPr>
          <w:sz w:val="16"/>
        </w:rPr>
        <w:t xml:space="preserve"> and other textual objects such as </w:t>
      </w:r>
      <w:r w:rsidRPr="008D59B8">
        <w:rPr>
          <w:rStyle w:val="Emphasis"/>
        </w:rPr>
        <w:t>phrases</w:t>
      </w:r>
      <w:r w:rsidRPr="008D59B8">
        <w:rPr>
          <w:rStyle w:val="StyleUnderline"/>
        </w:rPr>
        <w:t xml:space="preserve">, sentences and </w:t>
      </w:r>
      <w:r w:rsidRPr="008D59B8">
        <w:rPr>
          <w:rStyle w:val="Emphasis"/>
        </w:rPr>
        <w:t>documents</w:t>
      </w:r>
      <w:r w:rsidRPr="008D59B8">
        <w:rPr>
          <w:sz w:val="16"/>
        </w:rPr>
        <w:t xml:space="preserve"> using e.g., Bert [26, 12],</w:t>
      </w:r>
    </w:p>
    <w:p w14:paraId="2BFCA43E" w14:textId="77777777" w:rsidR="00567279" w:rsidRPr="008D59B8" w:rsidRDefault="00567279" w:rsidP="00567279">
      <w:pPr>
        <w:ind w:left="720"/>
        <w:rPr>
          <w:sz w:val="16"/>
        </w:rPr>
      </w:pPr>
      <w:r w:rsidRPr="008D59B8">
        <w:rPr>
          <w:sz w:val="16"/>
        </w:rPr>
        <w:t xml:space="preserve">– graph </w:t>
      </w:r>
      <w:r w:rsidRPr="008D59B8">
        <w:rPr>
          <w:rStyle w:val="StyleUnderline"/>
        </w:rPr>
        <w:t xml:space="preserve">objects such as </w:t>
      </w:r>
      <w:r w:rsidRPr="008D59B8">
        <w:rPr>
          <w:rStyle w:val="Emphasis"/>
        </w:rPr>
        <w:t>social networks</w:t>
      </w:r>
      <w:r w:rsidRPr="008D59B8">
        <w:rPr>
          <w:rStyle w:val="StyleUnderline"/>
        </w:rPr>
        <w:t xml:space="preserve">, </w:t>
      </w:r>
      <w:r w:rsidRPr="008D59B8">
        <w:rPr>
          <w:rStyle w:val="Emphasis"/>
        </w:rPr>
        <w:t>tech</w:t>
      </w:r>
      <w:r w:rsidRPr="008D59B8">
        <w:rPr>
          <w:sz w:val="16"/>
        </w:rPr>
        <w:t xml:space="preserve">nological </w:t>
      </w:r>
      <w:r w:rsidRPr="008D59B8">
        <w:rPr>
          <w:rStyle w:val="Emphasis"/>
        </w:rPr>
        <w:t>networks</w:t>
      </w:r>
      <w:r w:rsidRPr="008D59B8">
        <w:rPr>
          <w:sz w:val="16"/>
        </w:rPr>
        <w:t>, collab- oration networks and their components (nodes, edges, subgraph) [21, 4],</w:t>
      </w:r>
    </w:p>
    <w:p w14:paraId="1635AC74" w14:textId="77777777" w:rsidR="00567279" w:rsidRPr="008D59B8" w:rsidRDefault="00567279" w:rsidP="00567279">
      <w:pPr>
        <w:ind w:left="720"/>
        <w:rPr>
          <w:sz w:val="16"/>
        </w:rPr>
      </w:pPr>
      <w:r w:rsidRPr="008D59B8">
        <w:rPr>
          <w:sz w:val="16"/>
        </w:rPr>
        <w:t xml:space="preserve">– </w:t>
      </w:r>
      <w:r w:rsidRPr="008D59B8">
        <w:rPr>
          <w:rStyle w:val="Emphasis"/>
        </w:rPr>
        <w:t>images</w:t>
      </w:r>
      <w:r w:rsidRPr="008D59B8">
        <w:rPr>
          <w:sz w:val="16"/>
        </w:rPr>
        <w:t xml:space="preserve"> [22], </w:t>
      </w:r>
      <w:r w:rsidRPr="008D59B8">
        <w:rPr>
          <w:rStyle w:val="Emphasis"/>
        </w:rPr>
        <w:t>videos</w:t>
      </w:r>
      <w:r w:rsidRPr="008D59B8">
        <w:rPr>
          <w:sz w:val="16"/>
        </w:rPr>
        <w:t xml:space="preserve"> [33] </w:t>
      </w:r>
      <w:r w:rsidRPr="008D59B8">
        <w:rPr>
          <w:rStyle w:val="StyleUnderline"/>
        </w:rPr>
        <w:t xml:space="preserve">and </w:t>
      </w:r>
      <w:r w:rsidRPr="008D59B8">
        <w:rPr>
          <w:rStyle w:val="Emphasis"/>
          <w:highlight w:val="cyan"/>
        </w:rPr>
        <w:t>speech</w:t>
      </w:r>
      <w:r w:rsidRPr="008D59B8">
        <w:rPr>
          <w:sz w:val="16"/>
        </w:rPr>
        <w:t xml:space="preserve"> [9].</w:t>
      </w:r>
    </w:p>
    <w:p w14:paraId="24258E06" w14:textId="77777777" w:rsidR="00567279" w:rsidRPr="008D59B8" w:rsidRDefault="00567279" w:rsidP="00567279">
      <w:pPr>
        <w:ind w:left="720"/>
        <w:rPr>
          <w:sz w:val="16"/>
          <w:szCs w:val="16"/>
        </w:rPr>
      </w:pPr>
      <w:r w:rsidRPr="008D59B8">
        <w:rPr>
          <w:sz w:val="16"/>
          <w:szCs w:val="16"/>
        </w:rPr>
        <w:lastRenderedPageBreak/>
        <w:t>Different forms of neural models are usually used to learn or generate embeddings. They generate multi levels of embeddings, so that each layer transforms the embedding at one level into an embedding at a higher and slightly more abstract level [24].</w:t>
      </w:r>
    </w:p>
    <w:p w14:paraId="4FC63247" w14:textId="77777777" w:rsidR="00567279" w:rsidRPr="008D59B8" w:rsidRDefault="00567279" w:rsidP="00567279">
      <w:pPr>
        <w:ind w:left="720"/>
        <w:rPr>
          <w:sz w:val="16"/>
        </w:rPr>
      </w:pPr>
      <w:r w:rsidRPr="008D59B8">
        <w:rPr>
          <w:sz w:val="16"/>
        </w:rPr>
        <w:t xml:space="preserve">We believe </w:t>
      </w:r>
      <w:r w:rsidRPr="008D59B8">
        <w:rPr>
          <w:rStyle w:val="StyleUnderline"/>
          <w:highlight w:val="cyan"/>
        </w:rPr>
        <w:t>extend</w:t>
      </w:r>
      <w:r w:rsidRPr="008D59B8">
        <w:rPr>
          <w:rStyle w:val="StyleUnderline"/>
        </w:rPr>
        <w:t>ing</w:t>
      </w:r>
      <w:r w:rsidRPr="008D59B8">
        <w:rPr>
          <w:sz w:val="16"/>
        </w:rPr>
        <w:t xml:space="preserve"> domain-specific </w:t>
      </w:r>
      <w:r w:rsidRPr="008D59B8">
        <w:rPr>
          <w:rStyle w:val="StyleUnderline"/>
        </w:rPr>
        <w:t xml:space="preserve">embeddings </w:t>
      </w:r>
      <w:r w:rsidRPr="008D59B8">
        <w:rPr>
          <w:rStyle w:val="StyleUnderline"/>
          <w:highlight w:val="cyan"/>
        </w:rPr>
        <w:t>to</w:t>
      </w:r>
      <w:r w:rsidRPr="008D59B8">
        <w:rPr>
          <w:rStyle w:val="StyleUnderline"/>
        </w:rPr>
        <w:t xml:space="preserve"> a </w:t>
      </w:r>
      <w:r w:rsidRPr="008D59B8">
        <w:rPr>
          <w:rStyle w:val="Emphasis"/>
          <w:highlight w:val="cyan"/>
        </w:rPr>
        <w:t>general</w:t>
      </w:r>
      <w:r w:rsidRPr="008D59B8">
        <w:rPr>
          <w:rStyle w:val="StyleUnderline"/>
        </w:rPr>
        <w:t xml:space="preserve"> domain will be </w:t>
      </w:r>
      <w:r w:rsidRPr="008D59B8">
        <w:rPr>
          <w:rStyle w:val="Emphasis"/>
        </w:rPr>
        <w:t>feasible</w:t>
      </w:r>
      <w:r w:rsidRPr="008D59B8">
        <w:rPr>
          <w:sz w:val="16"/>
        </w:rPr>
        <w:t xml:space="preserve"> in future. </w:t>
      </w:r>
      <w:r w:rsidRPr="008D59B8">
        <w:rPr>
          <w:rStyle w:val="StyleUnderline"/>
        </w:rPr>
        <w:t>Suppose</w:t>
      </w:r>
      <w:r w:rsidRPr="008D59B8">
        <w:rPr>
          <w:sz w:val="16"/>
        </w:rPr>
        <w:t xml:space="preserve"> as an example, </w:t>
      </w:r>
      <w:r w:rsidRPr="008D59B8">
        <w:rPr>
          <w:rStyle w:val="StyleUnderline"/>
        </w:rPr>
        <w:t xml:space="preserve">we have a </w:t>
      </w:r>
      <w:r w:rsidRPr="008D59B8">
        <w:rPr>
          <w:rStyle w:val="Emphasis"/>
        </w:rPr>
        <w:t>picture</w:t>
      </w:r>
      <w:r w:rsidRPr="008D59B8">
        <w:rPr>
          <w:rStyle w:val="StyleUnderline"/>
        </w:rPr>
        <w:t xml:space="preserve"> and a </w:t>
      </w:r>
      <w:r w:rsidRPr="008D59B8">
        <w:rPr>
          <w:rStyle w:val="Emphasis"/>
        </w:rPr>
        <w:t>paper</w:t>
      </w:r>
      <w:r w:rsidRPr="008D59B8">
        <w:rPr>
          <w:rStyle w:val="StyleUnderline"/>
        </w:rPr>
        <w:t xml:space="preserve"> on a </w:t>
      </w:r>
      <w:r w:rsidRPr="008D59B8">
        <w:rPr>
          <w:rStyle w:val="Emphasis"/>
        </w:rPr>
        <w:t>table</w:t>
      </w:r>
      <w:r w:rsidRPr="008D59B8">
        <w:rPr>
          <w:sz w:val="16"/>
        </w:rPr>
        <w:t xml:space="preserve">. The </w:t>
      </w:r>
      <w:r w:rsidRPr="008D59B8">
        <w:rPr>
          <w:rStyle w:val="StyleUnderline"/>
        </w:rPr>
        <w:t>projection</w:t>
      </w:r>
      <w:r w:rsidRPr="008D59B8">
        <w:rPr>
          <w:sz w:val="16"/>
        </w:rPr>
        <w:t xml:space="preserve"> of this situation </w:t>
      </w:r>
      <w:r w:rsidRPr="008D59B8">
        <w:rPr>
          <w:rStyle w:val="StyleUnderline"/>
        </w:rPr>
        <w:t>in</w:t>
      </w:r>
      <w:r w:rsidRPr="008D59B8">
        <w:rPr>
          <w:sz w:val="16"/>
        </w:rPr>
        <w:t xml:space="preserve"> the </w:t>
      </w:r>
      <w:r w:rsidRPr="008D59B8">
        <w:rPr>
          <w:rStyle w:val="StyleUnderline"/>
        </w:rPr>
        <w:t>embeddings</w:t>
      </w:r>
      <w:r w:rsidRPr="008D59B8">
        <w:rPr>
          <w:sz w:val="16"/>
        </w:rPr>
        <w:t xml:space="preserve"> space </w:t>
      </w:r>
      <w:r w:rsidRPr="008D59B8">
        <w:rPr>
          <w:rStyle w:val="StyleUnderline"/>
        </w:rPr>
        <w:t xml:space="preserve">consists of </w:t>
      </w:r>
      <w:r w:rsidRPr="008D59B8">
        <w:rPr>
          <w:rStyle w:val="Emphasis"/>
        </w:rPr>
        <w:t>three</w:t>
      </w:r>
      <w:r w:rsidRPr="008D59B8">
        <w:rPr>
          <w:rStyle w:val="StyleUnderline"/>
        </w:rPr>
        <w:t xml:space="preserve"> embeddings of</w:t>
      </w:r>
      <w:r w:rsidRPr="008D59B8">
        <w:rPr>
          <w:sz w:val="16"/>
        </w:rPr>
        <w:t xml:space="preserve"> the objects </w:t>
      </w:r>
      <w:r w:rsidRPr="008D59B8">
        <w:rPr>
          <w:rStyle w:val="Emphasis"/>
        </w:rPr>
        <w:t>picture</w:t>
      </w:r>
      <w:r w:rsidRPr="008D59B8">
        <w:rPr>
          <w:rStyle w:val="StyleUnderline"/>
        </w:rPr>
        <w:t xml:space="preserve">, </w:t>
      </w:r>
      <w:r w:rsidRPr="008D59B8">
        <w:rPr>
          <w:rStyle w:val="Emphasis"/>
        </w:rPr>
        <w:t>paper</w:t>
      </w:r>
      <w:r w:rsidRPr="008D59B8">
        <w:rPr>
          <w:rStyle w:val="StyleUnderline"/>
        </w:rPr>
        <w:t xml:space="preserve"> and </w:t>
      </w:r>
      <w:r w:rsidRPr="008D59B8">
        <w:rPr>
          <w:rStyle w:val="Emphasis"/>
        </w:rPr>
        <w:t>table</w:t>
      </w:r>
      <w:r w:rsidRPr="008D59B8">
        <w:rPr>
          <w:rStyle w:val="StyleUnderline"/>
        </w:rPr>
        <w:t xml:space="preserve"> so that each embedding comes from</w:t>
      </w:r>
      <w:r w:rsidRPr="008D59B8">
        <w:rPr>
          <w:sz w:val="16"/>
        </w:rPr>
        <w:t xml:space="preserve"> its own </w:t>
      </w:r>
      <w:r w:rsidRPr="008D59B8">
        <w:rPr>
          <w:rStyle w:val="StyleUnderline"/>
        </w:rPr>
        <w:t>specific domain. Furthermore</w:t>
      </w:r>
      <w:r w:rsidRPr="008D59B8">
        <w:rPr>
          <w:sz w:val="16"/>
        </w:rPr>
        <w:t xml:space="preserve">, there should be </w:t>
      </w:r>
      <w:r w:rsidRPr="008D59B8">
        <w:rPr>
          <w:rStyle w:val="StyleUnderline"/>
          <w:highlight w:val="cyan"/>
        </w:rPr>
        <w:t>embeddings</w:t>
      </w:r>
      <w:r w:rsidRPr="008D59B8">
        <w:rPr>
          <w:sz w:val="16"/>
        </w:rPr>
        <w:t xml:space="preserve"> that </w:t>
      </w:r>
      <w:r w:rsidRPr="008D59B8">
        <w:rPr>
          <w:rStyle w:val="StyleUnderline"/>
          <w:highlight w:val="cyan"/>
        </w:rPr>
        <w:t>reflect</w:t>
      </w:r>
      <w:r w:rsidRPr="008D59B8">
        <w:rPr>
          <w:sz w:val="16"/>
        </w:rPr>
        <w:t xml:space="preserve"> the </w:t>
      </w:r>
      <w:r w:rsidRPr="008D59B8">
        <w:rPr>
          <w:rStyle w:val="Emphasis"/>
        </w:rPr>
        <w:t>info</w:t>
      </w:r>
      <w:r w:rsidRPr="008D59B8">
        <w:rPr>
          <w:sz w:val="16"/>
        </w:rPr>
        <w:t xml:space="preserve">rmation </w:t>
      </w:r>
      <w:r w:rsidRPr="008D59B8">
        <w:rPr>
          <w:rStyle w:val="StyleUnderline"/>
        </w:rPr>
        <w:t xml:space="preserve">of relative </w:t>
      </w:r>
      <w:r w:rsidRPr="008D59B8">
        <w:rPr>
          <w:rStyle w:val="Emphasis"/>
          <w:highlight w:val="cyan"/>
        </w:rPr>
        <w:t>positionings</w:t>
      </w:r>
      <w:r w:rsidRPr="008D59B8">
        <w:rPr>
          <w:sz w:val="16"/>
        </w:rPr>
        <w:t xml:space="preserve"> of the objects against each other. </w:t>
      </w:r>
      <w:r w:rsidRPr="008D59B8">
        <w:rPr>
          <w:rStyle w:val="StyleUnderline"/>
        </w:rPr>
        <w:t>We</w:t>
      </w:r>
      <w:r w:rsidRPr="008D59B8">
        <w:rPr>
          <w:sz w:val="16"/>
        </w:rPr>
        <w:t xml:space="preserve"> may </w:t>
      </w:r>
      <w:r w:rsidRPr="008D59B8">
        <w:rPr>
          <w:rStyle w:val="StyleUnderline"/>
        </w:rPr>
        <w:t>call these embeddings</w:t>
      </w:r>
      <w:r w:rsidRPr="008D59B8">
        <w:rPr>
          <w:sz w:val="16"/>
        </w:rPr>
        <w:t xml:space="preserve"> as </w:t>
      </w:r>
      <w:r w:rsidRPr="008D59B8">
        <w:rPr>
          <w:rStyle w:val="Emphasis"/>
        </w:rPr>
        <w:t>connectors</w:t>
      </w:r>
      <w:r w:rsidRPr="008D59B8">
        <w:rPr>
          <w:sz w:val="16"/>
        </w:rPr>
        <w:t xml:space="preserve"> and in this example, we will have three of them that depict the relative positioning of paper and table, the relative positioning of pic- ture and table and the relative positioning of paper and picture. While connectors can be simply some codes to distinguish different situations, in a better way </w:t>
      </w:r>
      <w:r w:rsidRPr="008D59B8">
        <w:rPr>
          <w:rStyle w:val="StyleUnderline"/>
        </w:rPr>
        <w:t xml:space="preserve">they can be </w:t>
      </w:r>
      <w:r w:rsidRPr="008D59B8">
        <w:rPr>
          <w:rStyle w:val="Emphasis"/>
        </w:rPr>
        <w:t>learned</w:t>
      </w:r>
      <w:r w:rsidRPr="008D59B8">
        <w:rPr>
          <w:rStyle w:val="StyleUnderline"/>
        </w:rPr>
        <w:t xml:space="preserve"> so that similar connectors find </w:t>
      </w:r>
      <w:r w:rsidRPr="008D59B8">
        <w:rPr>
          <w:rStyle w:val="Emphasis"/>
        </w:rPr>
        <w:t>similar</w:t>
      </w:r>
      <w:r w:rsidRPr="008D59B8">
        <w:rPr>
          <w:rStyle w:val="StyleUnderline"/>
        </w:rPr>
        <w:t xml:space="preserve"> embeddings</w:t>
      </w:r>
      <w:r w:rsidRPr="008D59B8">
        <w:rPr>
          <w:sz w:val="16"/>
        </w:rPr>
        <w:t xml:space="preserve">. In this way, </w:t>
      </w:r>
      <w:r w:rsidRPr="008D59B8">
        <w:rPr>
          <w:rStyle w:val="StyleUnderline"/>
        </w:rPr>
        <w:t xml:space="preserve">embeddings can </w:t>
      </w:r>
      <w:r w:rsidRPr="008D59B8">
        <w:rPr>
          <w:rStyle w:val="Emphasis"/>
        </w:rPr>
        <w:t>finally</w:t>
      </w:r>
      <w:r w:rsidRPr="008D59B8">
        <w:rPr>
          <w:rStyle w:val="StyleUnderline"/>
        </w:rPr>
        <w:t xml:space="preserve"> provid</w:t>
      </w:r>
      <w:r w:rsidRPr="008D59B8">
        <w:rPr>
          <w:u w:val="single"/>
        </w:rPr>
        <w:t>e</w:t>
      </w:r>
      <w:r w:rsidRPr="008D59B8">
        <w:rPr>
          <w:sz w:val="16"/>
        </w:rPr>
        <w:t xml:space="preserve"> an almost </w:t>
      </w:r>
      <w:r w:rsidRPr="008D59B8">
        <w:rPr>
          <w:rStyle w:val="Emphasis"/>
        </w:rPr>
        <w:t>exhaustive</w:t>
      </w:r>
      <w:r w:rsidRPr="008D59B8">
        <w:rPr>
          <w:rStyle w:val="StyleUnderline"/>
        </w:rPr>
        <w:t xml:space="preserve"> and </w:t>
      </w:r>
      <w:r w:rsidRPr="008D59B8">
        <w:rPr>
          <w:rStyle w:val="Emphasis"/>
        </w:rPr>
        <w:t>accurate</w:t>
      </w:r>
      <w:r w:rsidRPr="008D59B8">
        <w:rPr>
          <w:rStyle w:val="StyleUnderline"/>
        </w:rPr>
        <w:t xml:space="preserve"> model of our world</w:t>
      </w:r>
      <w:r w:rsidRPr="008D59B8">
        <w:rPr>
          <w:sz w:val="16"/>
        </w:rPr>
        <w:t>.</w:t>
      </w:r>
    </w:p>
    <w:p w14:paraId="0183AD2E" w14:textId="77777777" w:rsidR="00567279" w:rsidRPr="008D59B8" w:rsidRDefault="00567279" w:rsidP="00567279">
      <w:pPr>
        <w:pStyle w:val="ListParagraph"/>
        <w:numPr>
          <w:ilvl w:val="0"/>
          <w:numId w:val="47"/>
        </w:numPr>
        <w:rPr>
          <w:sz w:val="16"/>
          <w:szCs w:val="16"/>
        </w:rPr>
      </w:pPr>
      <w:r w:rsidRPr="008D59B8">
        <w:rPr>
          <w:sz w:val="16"/>
          <w:szCs w:val="16"/>
        </w:rPr>
        <w:t>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parame- ters.</w:t>
      </w:r>
    </w:p>
    <w:p w14:paraId="339779F4" w14:textId="77777777" w:rsidR="00567279" w:rsidRPr="008D59B8" w:rsidRDefault="00567279" w:rsidP="00567279">
      <w:pPr>
        <w:rPr>
          <w:sz w:val="16"/>
        </w:rPr>
      </w:pPr>
      <w:r w:rsidRPr="008D59B8">
        <w:rPr>
          <w:sz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we call the embeddings world, </w:t>
      </w:r>
      <w:r w:rsidRPr="008D59B8">
        <w:rPr>
          <w:rStyle w:val="Emphasis"/>
        </w:rPr>
        <w:t>computer</w:t>
      </w:r>
      <w:r w:rsidRPr="008D59B8">
        <w:rPr>
          <w:sz w:val="16"/>
        </w:rPr>
        <w:t xml:space="preserve"> program</w:t>
      </w:r>
      <w:r w:rsidRPr="008D59B8">
        <w:rPr>
          <w:rStyle w:val="Emphasis"/>
        </w:rPr>
        <w:t>s</w:t>
      </w:r>
      <w:r w:rsidRPr="008D59B8">
        <w:rPr>
          <w:rStyle w:val="StyleUnderline"/>
        </w:rPr>
        <w:t xml:space="preserve"> and algorithms can work </w:t>
      </w:r>
      <w:r w:rsidRPr="008D59B8">
        <w:rPr>
          <w:rStyle w:val="Emphasis"/>
        </w:rPr>
        <w:t>efficiently</w:t>
      </w:r>
      <w:r w:rsidRPr="008D59B8">
        <w:rPr>
          <w:rStyle w:val="StyleUnderline"/>
        </w:rPr>
        <w:t xml:space="preserve"> and </w:t>
      </w:r>
      <w:r w:rsidRPr="008D59B8">
        <w:rPr>
          <w:rStyle w:val="Emphasis"/>
        </w:rPr>
        <w:t>accurately</w:t>
      </w:r>
      <w:r w:rsidRPr="008D59B8">
        <w:rPr>
          <w:sz w:val="16"/>
        </w:rPr>
        <w:t xml:space="preserve"> in it, and can be easily ex- tended</w:t>
      </w:r>
      <w:r w:rsidRPr="008D59B8">
        <w:rPr>
          <w:rStyle w:val="StyleUnderline"/>
        </w:rPr>
        <w:t xml:space="preserve"> to do several </w:t>
      </w:r>
      <w:r w:rsidRPr="008D59B8">
        <w:rPr>
          <w:rStyle w:val="Emphasis"/>
        </w:rPr>
        <w:t>different tasks</w:t>
      </w:r>
      <w:r w:rsidRPr="008D59B8">
        <w:rPr>
          <w:sz w:val="16"/>
        </w:rPr>
        <w:t>.</w:t>
      </w:r>
    </w:p>
    <w:p w14:paraId="552E60FA" w14:textId="77777777" w:rsidR="00567279" w:rsidRPr="008D59B8" w:rsidRDefault="00567279" w:rsidP="00567279">
      <w:pPr>
        <w:rPr>
          <w:sz w:val="16"/>
          <w:szCs w:val="16"/>
        </w:rPr>
      </w:pPr>
      <w:r w:rsidRPr="008D59B8">
        <w:rPr>
          <w:sz w:val="16"/>
          <w:szCs w:val="16"/>
        </w:rPr>
        <w:t>4 Realizing human intelligence</w:t>
      </w:r>
    </w:p>
    <w:p w14:paraId="6F4B4C45" w14:textId="77777777" w:rsidR="00567279" w:rsidRPr="008D59B8" w:rsidRDefault="00567279" w:rsidP="00567279">
      <w:pPr>
        <w:rPr>
          <w:sz w:val="16"/>
        </w:rPr>
      </w:pPr>
      <w:r w:rsidRPr="008D59B8">
        <w:rPr>
          <w:rStyle w:val="StyleUnderline"/>
        </w:rPr>
        <w:t>Researcher</w:t>
      </w:r>
      <w:r w:rsidRPr="008D59B8">
        <w:rPr>
          <w:sz w:val="16"/>
        </w:rPr>
        <w:t xml:space="preserve"> </w:t>
      </w:r>
      <w:r w:rsidRPr="008D59B8">
        <w:rPr>
          <w:rStyle w:val="Emphasis"/>
          <w:highlight w:val="cyan"/>
        </w:rPr>
        <w:t>pessimistic</w:t>
      </w:r>
      <w:r w:rsidRPr="008D59B8">
        <w:rPr>
          <w:sz w:val="16"/>
        </w:rPr>
        <w:t xml:space="preserve"> </w:t>
      </w:r>
      <w:r w:rsidRPr="008D59B8">
        <w:rPr>
          <w:rStyle w:val="StyleUnderline"/>
        </w:rPr>
        <w:t xml:space="preserve">about </w:t>
      </w:r>
      <w:r w:rsidRPr="008D59B8">
        <w:rPr>
          <w:rStyle w:val="StyleUnderline"/>
          <w:highlight w:val="cyan"/>
        </w:rPr>
        <w:t>AGI believe</w:t>
      </w:r>
      <w:r w:rsidRPr="008D59B8">
        <w:rPr>
          <w:sz w:val="16"/>
        </w:rPr>
        <w:t xml:space="preserve"> that </w:t>
      </w:r>
      <w:r w:rsidRPr="008D59B8">
        <w:rPr>
          <w:rStyle w:val="Emphasis"/>
          <w:highlight w:val="cyan"/>
        </w:rPr>
        <w:t>human</w:t>
      </w:r>
      <w:r w:rsidRPr="008D59B8">
        <w:rPr>
          <w:rStyle w:val="StyleUnderline"/>
        </w:rPr>
        <w:t xml:space="preserve"> intelligence </w:t>
      </w:r>
      <w:r w:rsidRPr="008D59B8">
        <w:rPr>
          <w:rStyle w:val="StyleUnderline"/>
          <w:highlight w:val="cyan"/>
        </w:rPr>
        <w:t>has</w:t>
      </w:r>
      <w:r w:rsidRPr="008D59B8">
        <w:rPr>
          <w:sz w:val="16"/>
        </w:rPr>
        <w:t xml:space="preserve"> characteristics such as embodiment, </w:t>
      </w:r>
      <w:r w:rsidRPr="008D59B8">
        <w:rPr>
          <w:rStyle w:val="Emphasis"/>
        </w:rPr>
        <w:t xml:space="preserve">common </w:t>
      </w:r>
      <w:r w:rsidRPr="008D59B8">
        <w:rPr>
          <w:rStyle w:val="Emphasis"/>
          <w:highlight w:val="cyan"/>
        </w:rPr>
        <w:t>sense</w:t>
      </w:r>
      <w:r w:rsidRPr="008D59B8">
        <w:rPr>
          <w:sz w:val="16"/>
        </w:rPr>
        <w:t xml:space="preserve"> knowledge </w:t>
      </w:r>
      <w:r w:rsidRPr="008D59B8">
        <w:rPr>
          <w:rStyle w:val="StyleUnderline"/>
        </w:rPr>
        <w:t xml:space="preserve">and </w:t>
      </w:r>
      <w:r w:rsidRPr="008D59B8">
        <w:rPr>
          <w:rStyle w:val="Emphasis"/>
          <w:highlight w:val="cyan"/>
        </w:rPr>
        <w:t>unconscious</w:t>
      </w:r>
      <w:r w:rsidRPr="008D59B8">
        <w:rPr>
          <w:rStyle w:val="StyleUnderline"/>
          <w:highlight w:val="cyan"/>
        </w:rPr>
        <w:t xml:space="preserve"> knowledge</w:t>
      </w:r>
      <w:r w:rsidRPr="008D59B8">
        <w:rPr>
          <w:sz w:val="16"/>
        </w:rPr>
        <w:t xml:space="preserve">, that are dedicated to humans; and machine intelligence can not achieve them. In this section, we discuss how pre-trained </w:t>
      </w:r>
      <w:r w:rsidRPr="008D59B8">
        <w:rPr>
          <w:rStyle w:val="Emphasis"/>
          <w:highlight w:val="cyan"/>
        </w:rPr>
        <w:t>embeddings</w:t>
      </w:r>
      <w:r w:rsidRPr="008D59B8">
        <w:rPr>
          <w:sz w:val="16"/>
        </w:rPr>
        <w:t xml:space="preserve"> may </w:t>
      </w:r>
      <w:r w:rsidRPr="008D59B8">
        <w:rPr>
          <w:rStyle w:val="StyleUnderline"/>
          <w:highlight w:val="cyan"/>
        </w:rPr>
        <w:t>help</w:t>
      </w:r>
      <w:r w:rsidRPr="008D59B8">
        <w:rPr>
          <w:rStyle w:val="StyleUnderline"/>
        </w:rPr>
        <w:t xml:space="preserve"> an intelligent machine to </w:t>
      </w:r>
      <w:r w:rsidRPr="008D59B8">
        <w:rPr>
          <w:rStyle w:val="Emphasis"/>
          <w:highlight w:val="cyan"/>
        </w:rPr>
        <w:t>achieve</w:t>
      </w:r>
      <w:r w:rsidRPr="008D59B8">
        <w:rPr>
          <w:sz w:val="16"/>
        </w:rPr>
        <w:t xml:space="preserve"> (at least to some degree) these </w:t>
      </w:r>
      <w:r w:rsidRPr="008D59B8">
        <w:rPr>
          <w:rStyle w:val="StyleUnderline"/>
        </w:rPr>
        <w:t>characteristics</w:t>
      </w:r>
      <w:r w:rsidRPr="008D59B8">
        <w:rPr>
          <w:sz w:val="16"/>
        </w:rPr>
        <w:t>.</w:t>
      </w:r>
    </w:p>
    <w:p w14:paraId="36B9D560" w14:textId="77777777" w:rsidR="00567279" w:rsidRPr="008D59B8" w:rsidRDefault="00567279" w:rsidP="00567279">
      <w:pPr>
        <w:rPr>
          <w:sz w:val="16"/>
          <w:szCs w:val="16"/>
        </w:rPr>
      </w:pPr>
      <w:r w:rsidRPr="008D59B8">
        <w:rPr>
          <w:sz w:val="16"/>
          <w:szCs w:val="16"/>
        </w:rPr>
        <w:t>&lt;&lt;TEXT CONDENSED NONE OMITTED&gt;&gt;</w:t>
      </w:r>
    </w:p>
    <w:p w14:paraId="123B8358" w14:textId="77777777" w:rsidR="00567279" w:rsidRPr="008D59B8" w:rsidRDefault="00567279" w:rsidP="00567279">
      <w:pPr>
        <w:rPr>
          <w:sz w:val="4"/>
          <w:szCs w:val="4"/>
        </w:rPr>
      </w:pPr>
      <w:r w:rsidRPr="008D59B8">
        <w:rPr>
          <w:sz w:val="4"/>
          <w:szCs w:val="4"/>
        </w:rPr>
        <w:t>4.1 Embodiment One of the strongest critiques of AGI is that computers and intelligent programs are not embodied and are not in the world [14]. So they work on an abstraction of the world, codified by a language that represent the surrounding information, whereas humans have direct experiences of their surroundings, and actually are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as a result of our lived experiences. Examples include: ”water always flows downward”, ”knife cuts cheese, but cheese does not cut knife”, and ”a pigeon flies, but an elephant does not fly”. Humans can easily and quickly learn and process millions of such common sense knowledge, and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words ”water” and ”downward” are close, the embeddings of words ”water” and ”upward” are far. Therefore, ”water” and ”downward” may form a common sense knowledge. We may state that in its simple form, in the embeddings world a common sense knowledge consists of a set embeddings that are very close to each other. There are a few key points, here. First, pre-training of embeddings makes it feasible to quickly find close embeddings that form a common sense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So in this case, common sense knowledge will be available very fast too. This is consistent with an interpretation of common sense knowledge of human beings, that humans obtain this knowledge instantaneously so that it is felt that they already have it. Second, common sense knowledge of humans has characteristics such as: i)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common sense knowledge obtained from pre-trained embeddings.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about the world. They use this knowledge to discrim- inate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high speed storage device, to be retrieved very quickly by the agent. Moreover, the results of frequent learning tasks can be stored so that the agent does not require to run their algorithm each time. Note that in general, generating high quality embeddings is the most significant and time consuming step during the learning and reasoning process. Having high quality embeddings in hand, a simple learning algorithm that can be run very fast is sufficient to produce accurate results [1]. In other words, the whole learning process is so slow and time consuming, so that in order to have uncon- scious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an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a number of hidden layers. Each layer takes the output of its previous layer as input and using some train- able parameters, generates an embedding. The hidden layers (or at least some of them) can be pre-trained, so that only the output layer is trained during an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to use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high quality embeddings that are learned to capture and encode different aspects of objects, and make it easy to reason about them. 4.5 Modeling infinity One of challenges that AGI encounters, is modeling the environment of an agent. The environment of an agent which is the whole or part of our world, can consist of millions of millions and even an infinity many number of objects. This renders the algorithms inefficient and also,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However, the set of all images or the set of all graphs are very large or even infinite. So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102A74AE" w14:textId="77777777" w:rsidR="00567279" w:rsidRPr="008D59B8" w:rsidRDefault="00567279" w:rsidP="00567279">
      <w:pPr>
        <w:rPr>
          <w:sz w:val="16"/>
          <w:szCs w:val="16"/>
        </w:rPr>
      </w:pPr>
      <w:r w:rsidRPr="008D59B8">
        <w:rPr>
          <w:sz w:val="16"/>
          <w:szCs w:val="16"/>
        </w:rPr>
        <w:t>&lt;&lt;PARAGRAPH BREAKS CONTINUE&gt;&gt;</w:t>
      </w:r>
    </w:p>
    <w:p w14:paraId="47CAE30B" w14:textId="77777777" w:rsidR="00567279" w:rsidRPr="008D59B8" w:rsidRDefault="00567279" w:rsidP="00567279">
      <w:pPr>
        <w:rPr>
          <w:sz w:val="16"/>
          <w:szCs w:val="16"/>
        </w:rPr>
      </w:pPr>
      <w:r w:rsidRPr="008D59B8">
        <w:rPr>
          <w:sz w:val="16"/>
          <w:szCs w:val="16"/>
        </w:rPr>
        <w:t>4.6 Continuality of learning</w:t>
      </w:r>
    </w:p>
    <w:p w14:paraId="4D7500CD" w14:textId="77777777" w:rsidR="00567279" w:rsidRPr="008D59B8" w:rsidRDefault="00567279" w:rsidP="00567279">
      <w:pPr>
        <w:rPr>
          <w:sz w:val="16"/>
        </w:rPr>
      </w:pPr>
      <w:r w:rsidRPr="008D59B8">
        <w:rPr>
          <w:sz w:val="16"/>
        </w:rPr>
        <w:t xml:space="preserve">In most of advanced </w:t>
      </w:r>
      <w:r w:rsidRPr="008D59B8">
        <w:rPr>
          <w:rStyle w:val="StyleUnderline"/>
        </w:rPr>
        <w:t>AI</w:t>
      </w:r>
      <w:r w:rsidRPr="008D59B8">
        <w:rPr>
          <w:sz w:val="16"/>
        </w:rPr>
        <w:t xml:space="preserve"> systems that </w:t>
      </w:r>
      <w:r w:rsidRPr="008D59B8">
        <w:rPr>
          <w:rStyle w:val="StyleUnderline"/>
        </w:rPr>
        <w:t xml:space="preserve">use </w:t>
      </w:r>
      <w:r w:rsidRPr="008D59B8">
        <w:rPr>
          <w:rStyle w:val="Emphasis"/>
        </w:rPr>
        <w:t>d</w:t>
      </w:r>
      <w:r w:rsidRPr="008D59B8">
        <w:rPr>
          <w:rStyle w:val="StyleUnderline"/>
        </w:rPr>
        <w:t xml:space="preserve">eep </w:t>
      </w:r>
      <w:r w:rsidRPr="008D59B8">
        <w:rPr>
          <w:rStyle w:val="Emphasis"/>
        </w:rPr>
        <w:t>n</w:t>
      </w:r>
      <w:r w:rsidRPr="008D59B8">
        <w:rPr>
          <w:rStyle w:val="StyleUnderline"/>
        </w:rPr>
        <w:t xml:space="preserve">eural </w:t>
      </w:r>
      <w:r w:rsidRPr="008D59B8">
        <w:rPr>
          <w:rStyle w:val="Emphasis"/>
        </w:rPr>
        <w:t>n</w:t>
      </w:r>
      <w:r w:rsidRPr="008D59B8">
        <w:rPr>
          <w:rStyle w:val="StyleUnderline"/>
        </w:rPr>
        <w:t>etworks</w:t>
      </w:r>
      <w:r w:rsidRPr="008D59B8">
        <w:rPr>
          <w:sz w:val="16"/>
        </w:rPr>
        <w:t xml:space="preserve">, the knowledge and intelligence of machines and computer programs are </w:t>
      </w:r>
      <w:r w:rsidRPr="008D59B8">
        <w:rPr>
          <w:rStyle w:val="StyleUnderline"/>
        </w:rPr>
        <w:t xml:space="preserve">grounded in the training data, which is </w:t>
      </w:r>
      <w:r w:rsidRPr="008D59B8">
        <w:rPr>
          <w:rStyle w:val="Emphasis"/>
        </w:rPr>
        <w:t>static</w:t>
      </w:r>
      <w:r w:rsidRPr="008D59B8">
        <w:rPr>
          <w:sz w:val="16"/>
        </w:rPr>
        <w:t xml:space="preserve">. As a result, they are </w:t>
      </w:r>
      <w:r w:rsidRPr="008D59B8">
        <w:rPr>
          <w:rStyle w:val="Emphasis"/>
        </w:rPr>
        <w:t>not</w:t>
      </w:r>
      <w:r w:rsidRPr="008D59B8">
        <w:rPr>
          <w:rStyle w:val="StyleUnderline"/>
        </w:rPr>
        <w:t xml:space="preserve"> able to respond</w:t>
      </w:r>
      <w:r w:rsidRPr="008D59B8">
        <w:rPr>
          <w:sz w:val="16"/>
        </w:rPr>
        <w:t xml:space="preserve"> correctly </w:t>
      </w:r>
      <w:r w:rsidRPr="008D59B8">
        <w:rPr>
          <w:rStyle w:val="StyleUnderline"/>
        </w:rPr>
        <w:t>to</w:t>
      </w:r>
      <w:r w:rsidRPr="008D59B8">
        <w:rPr>
          <w:sz w:val="16"/>
        </w:rPr>
        <w:t xml:space="preserve"> questions and </w:t>
      </w:r>
      <w:r w:rsidRPr="008D59B8">
        <w:rPr>
          <w:rStyle w:val="StyleUnderline"/>
        </w:rPr>
        <w:t xml:space="preserve">tasks that are </w:t>
      </w:r>
      <w:r w:rsidRPr="008D59B8">
        <w:rPr>
          <w:rStyle w:val="Emphasis"/>
        </w:rPr>
        <w:t>time-dependent</w:t>
      </w:r>
      <w:r w:rsidRPr="008D59B8">
        <w:rPr>
          <w:sz w:val="16"/>
        </w:rPr>
        <w:t xml:space="preserve">. For example, </w:t>
      </w:r>
      <w:r w:rsidRPr="008D59B8">
        <w:rPr>
          <w:rStyle w:val="StyleUnderline"/>
        </w:rPr>
        <w:t xml:space="preserve">they might answer </w:t>
      </w:r>
      <w:r w:rsidRPr="008D59B8">
        <w:rPr>
          <w:rStyle w:val="Emphasis"/>
        </w:rPr>
        <w:t>wrongly</w:t>
      </w:r>
      <w:r w:rsidRPr="008D59B8">
        <w:rPr>
          <w:sz w:val="16"/>
        </w:rPr>
        <w:t xml:space="preserve"> to questions like: </w:t>
      </w:r>
      <w:r w:rsidRPr="008D59B8">
        <w:rPr>
          <w:rStyle w:val="StyleUnderline"/>
        </w:rPr>
        <w:t xml:space="preserve">who is the </w:t>
      </w:r>
      <w:r w:rsidRPr="008D59B8">
        <w:rPr>
          <w:rStyle w:val="Emphasis"/>
        </w:rPr>
        <w:t>current</w:t>
      </w:r>
      <w:r w:rsidRPr="008D59B8">
        <w:rPr>
          <w:rStyle w:val="StyleUnderline"/>
        </w:rPr>
        <w:t xml:space="preserve"> UN secretary-general? Chen and Liu</w:t>
      </w:r>
      <w:r w:rsidRPr="008D59B8">
        <w:rPr>
          <w:sz w:val="16"/>
        </w:rPr>
        <w:t xml:space="preserve"> [8] </w:t>
      </w:r>
      <w:r w:rsidRPr="008D59B8">
        <w:rPr>
          <w:rStyle w:val="StyleUnderline"/>
        </w:rPr>
        <w:t>consider</w:t>
      </w:r>
      <w:r w:rsidRPr="008D59B8">
        <w:rPr>
          <w:sz w:val="16"/>
        </w:rPr>
        <w:t xml:space="preserve"> lifelong or </w:t>
      </w:r>
      <w:r w:rsidRPr="008D59B8">
        <w:rPr>
          <w:rStyle w:val="Emphasis"/>
        </w:rPr>
        <w:t>continuous</w:t>
      </w:r>
      <w:r w:rsidRPr="008D59B8">
        <w:rPr>
          <w:rStyle w:val="StyleUnderline"/>
        </w:rPr>
        <w:t xml:space="preserve"> learning as</w:t>
      </w:r>
      <w:r w:rsidRPr="008D59B8">
        <w:rPr>
          <w:sz w:val="16"/>
        </w:rPr>
        <w:t xml:space="preserve"> one of the </w:t>
      </w:r>
      <w:r w:rsidRPr="008D59B8">
        <w:rPr>
          <w:rStyle w:val="Emphasis"/>
        </w:rPr>
        <w:t>hallmarks</w:t>
      </w:r>
      <w:r w:rsidRPr="008D59B8">
        <w:rPr>
          <w:rStyle w:val="StyleUnderline"/>
        </w:rPr>
        <w:t xml:space="preserve"> of human intelligence</w:t>
      </w:r>
      <w:r w:rsidRPr="008D59B8">
        <w:rPr>
          <w:sz w:val="16"/>
        </w:rPr>
        <w:t>, and mention that current intelligent systems fail to realize it as their learning is mostly isolated. They define lifelong learning as a paradigm wherein the intelligent agent learns continuously, accumulates the knowledge learned in the past and uses it for future learning and problem solving [8].</w:t>
      </w:r>
    </w:p>
    <w:p w14:paraId="1CAC9037" w14:textId="77777777" w:rsidR="00567279" w:rsidRPr="008D59B8" w:rsidRDefault="00567279" w:rsidP="00567279">
      <w:pPr>
        <w:rPr>
          <w:sz w:val="16"/>
        </w:rPr>
      </w:pPr>
      <w:r w:rsidRPr="008D59B8">
        <w:rPr>
          <w:sz w:val="16"/>
        </w:rPr>
        <w:lastRenderedPageBreak/>
        <w:t xml:space="preserve">In the literature of AI research, </w:t>
      </w:r>
      <w:r w:rsidRPr="008D59B8">
        <w:rPr>
          <w:rStyle w:val="StyleUnderline"/>
        </w:rPr>
        <w:t>AGI is mostly thought as</w:t>
      </w:r>
      <w:r w:rsidRPr="008D59B8">
        <w:rPr>
          <w:sz w:val="16"/>
        </w:rPr>
        <w:t xml:space="preserve"> a </w:t>
      </w:r>
      <w:r w:rsidRPr="008D59B8">
        <w:rPr>
          <w:rStyle w:val="Emphasis"/>
        </w:rPr>
        <w:t>technique</w:t>
      </w:r>
      <w:r w:rsidRPr="008D59B8">
        <w:rPr>
          <w:sz w:val="16"/>
        </w:rPr>
        <w:t xml:space="preserve"> or an algorithm or a product, which may or may not be realized someday. </w:t>
      </w:r>
      <w:r w:rsidRPr="008D59B8">
        <w:rPr>
          <w:rStyle w:val="Emphasis"/>
        </w:rPr>
        <w:t>Rather</w:t>
      </w:r>
      <w:r w:rsidRPr="008D59B8">
        <w:rPr>
          <w:rStyle w:val="StyleUnderline"/>
        </w:rPr>
        <w:t xml:space="preserve">, we believe </w:t>
      </w:r>
      <w:r w:rsidRPr="008D59B8">
        <w:rPr>
          <w:rStyle w:val="StyleUnderline"/>
          <w:highlight w:val="cyan"/>
        </w:rPr>
        <w:t>AGI</w:t>
      </w:r>
      <w:r w:rsidRPr="008D59B8">
        <w:rPr>
          <w:rStyle w:val="StyleUnderline"/>
        </w:rPr>
        <w:t xml:space="preserve"> is a </w:t>
      </w:r>
      <w:r w:rsidRPr="008D59B8">
        <w:rPr>
          <w:rStyle w:val="Emphasis"/>
          <w:highlight w:val="cyan"/>
        </w:rPr>
        <w:t>process</w:t>
      </w:r>
      <w:r w:rsidRPr="008D59B8">
        <w:rPr>
          <w:rStyle w:val="StyleUnderline"/>
        </w:rPr>
        <w:t xml:space="preserve">, like human civilization, which will be </w:t>
      </w:r>
      <w:r w:rsidRPr="008D59B8">
        <w:rPr>
          <w:rStyle w:val="StyleUnderline"/>
          <w:highlight w:val="cyan"/>
        </w:rPr>
        <w:t xml:space="preserve">formed </w:t>
      </w:r>
      <w:r w:rsidRPr="008D59B8">
        <w:rPr>
          <w:rStyle w:val="Emphasis"/>
          <w:highlight w:val="cyan"/>
        </w:rPr>
        <w:t>continuously</w:t>
      </w:r>
      <w:r w:rsidRPr="008D59B8">
        <w:rPr>
          <w:sz w:val="16"/>
        </w:rPr>
        <w:t xml:space="preserve"> and during a long period of time, </w:t>
      </w:r>
      <w:r w:rsidRPr="008D59B8">
        <w:rPr>
          <w:rStyle w:val="StyleUnderline"/>
        </w:rPr>
        <w:t>and will become</w:t>
      </w:r>
      <w:r w:rsidRPr="008D59B8">
        <w:rPr>
          <w:sz w:val="16"/>
        </w:rPr>
        <w:t xml:space="preserve"> more and </w:t>
      </w:r>
      <w:r w:rsidRPr="008D59B8">
        <w:rPr>
          <w:rStyle w:val="Emphasis"/>
        </w:rPr>
        <w:t xml:space="preserve">more </w:t>
      </w:r>
      <w:r w:rsidRPr="008D59B8">
        <w:rPr>
          <w:rStyle w:val="Emphasis"/>
          <w:highlight w:val="cyan"/>
        </w:rPr>
        <w:t>mature</w:t>
      </w:r>
      <w:r w:rsidRPr="008D59B8">
        <w:rPr>
          <w:sz w:val="16"/>
        </w:rPr>
        <w:t xml:space="preserve"> </w:t>
      </w:r>
      <w:r w:rsidRPr="008D59B8">
        <w:rPr>
          <w:rStyle w:val="StyleUnderline"/>
        </w:rPr>
        <w:t>over time</w:t>
      </w:r>
      <w:r w:rsidRPr="008D59B8">
        <w:rPr>
          <w:sz w:val="16"/>
        </w:rPr>
        <w:t xml:space="preserve">. In a similar sense, </w:t>
      </w:r>
      <w:r w:rsidRPr="008D59B8">
        <w:rPr>
          <w:rStyle w:val="Emphasis"/>
        </w:rPr>
        <w:t>pre-trained</w:t>
      </w:r>
      <w:r w:rsidRPr="008D59B8">
        <w:rPr>
          <w:rStyle w:val="StyleUnderline"/>
        </w:rPr>
        <w:t xml:space="preserve"> </w:t>
      </w:r>
      <w:r w:rsidRPr="008D59B8">
        <w:rPr>
          <w:rStyle w:val="StyleUnderline"/>
          <w:highlight w:val="cyan"/>
        </w:rPr>
        <w:t>embeddings</w:t>
      </w:r>
      <w:r w:rsidRPr="008D59B8">
        <w:rPr>
          <w:rStyle w:val="StyleUnderline"/>
        </w:rPr>
        <w:t xml:space="preserve"> will be </w:t>
      </w:r>
      <w:r w:rsidRPr="008D59B8">
        <w:rPr>
          <w:rStyle w:val="StyleUnderline"/>
          <w:highlight w:val="cyan"/>
        </w:rPr>
        <w:t xml:space="preserve">computed </w:t>
      </w:r>
      <w:r w:rsidRPr="008D59B8">
        <w:rPr>
          <w:rStyle w:val="Emphasis"/>
          <w:highlight w:val="cyan"/>
        </w:rPr>
        <w:t>continuously</w:t>
      </w:r>
      <w:r w:rsidRPr="008D59B8">
        <w:rPr>
          <w:rStyle w:val="StyleUnderline"/>
        </w:rPr>
        <w:t xml:space="preserve"> and will</w:t>
      </w:r>
      <w:r w:rsidRPr="008D59B8">
        <w:rPr>
          <w:sz w:val="16"/>
        </w:rPr>
        <w:t xml:space="preserve"> become more and more </w:t>
      </w:r>
      <w:r w:rsidRPr="008D59B8">
        <w:rPr>
          <w:rStyle w:val="Emphasis"/>
        </w:rPr>
        <w:t>mature</w:t>
      </w:r>
      <w:r w:rsidRPr="008D59B8">
        <w:rPr>
          <w:rStyle w:val="StyleUnderline"/>
        </w:rPr>
        <w:t xml:space="preserve"> over time</w:t>
      </w:r>
      <w:r w:rsidRPr="008D59B8">
        <w:rPr>
          <w:sz w:val="16"/>
        </w:rPr>
        <w:t xml:space="preserve">. Changes in the world are reflected in the embeddings world by computing new and updated pre-trained embeddings, so that the </w:t>
      </w:r>
      <w:r w:rsidRPr="008D59B8">
        <w:rPr>
          <w:rStyle w:val="StyleUnderline"/>
        </w:rPr>
        <w:t>embeddings</w:t>
      </w:r>
      <w:r w:rsidRPr="008D59B8">
        <w:rPr>
          <w:sz w:val="16"/>
        </w:rPr>
        <w:t xml:space="preserve"> world </w:t>
      </w:r>
      <w:r w:rsidRPr="008D59B8">
        <w:rPr>
          <w:rStyle w:val="StyleUnderline"/>
        </w:rPr>
        <w:t xml:space="preserve">will </w:t>
      </w:r>
      <w:r w:rsidRPr="008D59B8">
        <w:rPr>
          <w:rStyle w:val="Emphasis"/>
        </w:rPr>
        <w:t>always</w:t>
      </w:r>
      <w:r w:rsidRPr="008D59B8">
        <w:rPr>
          <w:rStyle w:val="StyleUnderline"/>
        </w:rPr>
        <w:t xml:space="preserve"> </w:t>
      </w:r>
      <w:r w:rsidRPr="008D59B8">
        <w:rPr>
          <w:rStyle w:val="StyleUnderline"/>
          <w:highlight w:val="cyan"/>
        </w:rPr>
        <w:t>reflect</w:t>
      </w:r>
      <w:r w:rsidRPr="008D59B8">
        <w:rPr>
          <w:rStyle w:val="StyleUnderline"/>
        </w:rPr>
        <w:t xml:space="preserve"> an </w:t>
      </w:r>
      <w:r w:rsidRPr="008D59B8">
        <w:rPr>
          <w:rStyle w:val="Emphasis"/>
          <w:highlight w:val="cyan"/>
        </w:rPr>
        <w:t>updated</w:t>
      </w:r>
      <w:r w:rsidRPr="008D59B8">
        <w:rPr>
          <w:rStyle w:val="StyleUnderline"/>
        </w:rPr>
        <w:t xml:space="preserve"> and </w:t>
      </w:r>
      <w:r w:rsidRPr="008D59B8">
        <w:rPr>
          <w:rStyle w:val="Emphasis"/>
        </w:rPr>
        <w:t>accurate</w:t>
      </w:r>
      <w:r w:rsidRPr="008D59B8">
        <w:rPr>
          <w:rStyle w:val="StyleUnderline"/>
        </w:rPr>
        <w:t xml:space="preserve"> approximation of the </w:t>
      </w:r>
      <w:r w:rsidRPr="008D59B8">
        <w:rPr>
          <w:rStyle w:val="StyleUnderline"/>
          <w:highlight w:val="cyan"/>
        </w:rPr>
        <w:t>world</w:t>
      </w:r>
      <w:r w:rsidRPr="008D59B8">
        <w:rPr>
          <w:sz w:val="16"/>
        </w:rPr>
        <w:t xml:space="preserve">. Moreover, pre-trained em- beddings can </w:t>
      </w:r>
      <w:r w:rsidRPr="008D59B8">
        <w:rPr>
          <w:rStyle w:val="StyleUnderline"/>
          <w:highlight w:val="cyan"/>
        </w:rPr>
        <w:t xml:space="preserve">facilitate </w:t>
      </w:r>
      <w:r w:rsidRPr="008D59B8">
        <w:rPr>
          <w:rStyle w:val="Emphasis"/>
          <w:highlight w:val="cyan"/>
        </w:rPr>
        <w:t>continual</w:t>
      </w:r>
      <w:r w:rsidRPr="008D59B8">
        <w:rPr>
          <w:rStyle w:val="StyleUnderline"/>
        </w:rPr>
        <w:t xml:space="preserve"> or </w:t>
      </w:r>
      <w:r w:rsidRPr="008D59B8">
        <w:rPr>
          <w:rStyle w:val="Emphasis"/>
        </w:rPr>
        <w:t>lifelong</w:t>
      </w:r>
      <w:r w:rsidRPr="008D59B8">
        <w:rPr>
          <w:rStyle w:val="StyleUnderline"/>
        </w:rPr>
        <w:t xml:space="preserve"> </w:t>
      </w:r>
      <w:r w:rsidRPr="008D59B8">
        <w:rPr>
          <w:rStyle w:val="StyleUnderline"/>
          <w:highlight w:val="cyan"/>
        </w:rPr>
        <w:t>learning</w:t>
      </w:r>
      <w:r w:rsidRPr="008D59B8">
        <w:rPr>
          <w:sz w:val="16"/>
        </w:rPr>
        <w:t xml:space="preserve">. As stated in [30], one of </w:t>
      </w:r>
      <w:r w:rsidRPr="008D59B8">
        <w:rPr>
          <w:rStyle w:val="StyleUnderline"/>
        </w:rPr>
        <w:t>key elements of lifelong learning is</w:t>
      </w:r>
      <w:r w:rsidRPr="008D59B8">
        <w:rPr>
          <w:sz w:val="16"/>
        </w:rPr>
        <w:t xml:space="preserve"> the </w:t>
      </w:r>
      <w:r w:rsidRPr="008D59B8">
        <w:rPr>
          <w:rStyle w:val="Emphasis"/>
        </w:rPr>
        <w:t>retention</w:t>
      </w:r>
      <w:r w:rsidRPr="008D59B8">
        <w:rPr>
          <w:sz w:val="16"/>
        </w:rPr>
        <w:t xml:space="preserve"> or consolidation </w:t>
      </w:r>
      <w:r w:rsidRPr="008D59B8">
        <w:rPr>
          <w:rStyle w:val="StyleUnderline"/>
        </w:rPr>
        <w:t xml:space="preserve">of </w:t>
      </w:r>
      <w:r w:rsidRPr="008D59B8">
        <w:rPr>
          <w:rStyle w:val="Emphasis"/>
        </w:rPr>
        <w:t>learned</w:t>
      </w:r>
      <w:r w:rsidRPr="008D59B8">
        <w:rPr>
          <w:rStyle w:val="StyleUnderline"/>
        </w:rPr>
        <w:t xml:space="preserve"> task knowledge. </w:t>
      </w:r>
      <w:r w:rsidRPr="008D59B8">
        <w:rPr>
          <w:rStyle w:val="StyleUnderline"/>
          <w:highlight w:val="cyan"/>
        </w:rPr>
        <w:t>Since</w:t>
      </w:r>
      <w:r w:rsidRPr="008D59B8">
        <w:rPr>
          <w:rStyle w:val="StyleUnderline"/>
        </w:rPr>
        <w:t xml:space="preserve"> pre-trained </w:t>
      </w:r>
      <w:r w:rsidRPr="008D59B8">
        <w:rPr>
          <w:rStyle w:val="StyleUnderline"/>
          <w:highlight w:val="cyan"/>
        </w:rPr>
        <w:t>embeddings</w:t>
      </w:r>
      <w:r w:rsidRPr="008D59B8">
        <w:rPr>
          <w:rStyle w:val="StyleUnderline"/>
        </w:rPr>
        <w:t xml:space="preserve"> are</w:t>
      </w:r>
      <w:r w:rsidRPr="008D59B8">
        <w:rPr>
          <w:sz w:val="16"/>
        </w:rPr>
        <w:t xml:space="preserve"> learned and </w:t>
      </w:r>
      <w:r w:rsidRPr="008D59B8">
        <w:rPr>
          <w:rStyle w:val="Emphasis"/>
          <w:highlight w:val="cyan"/>
        </w:rPr>
        <w:t>stored</w:t>
      </w:r>
      <w:r w:rsidRPr="008D59B8">
        <w:rPr>
          <w:sz w:val="16"/>
        </w:rPr>
        <w:t xml:space="preserve"> once </w:t>
      </w:r>
      <w:r w:rsidRPr="008D59B8">
        <w:rPr>
          <w:rStyle w:val="StyleUnderline"/>
        </w:rPr>
        <w:t xml:space="preserve">and </w:t>
      </w:r>
      <w:r w:rsidRPr="008D59B8">
        <w:rPr>
          <w:rStyle w:val="StyleUnderline"/>
          <w:highlight w:val="cyan"/>
        </w:rPr>
        <w:t xml:space="preserve">used </w:t>
      </w:r>
      <w:r w:rsidRPr="008D59B8">
        <w:rPr>
          <w:rStyle w:val="Emphasis"/>
          <w:highlight w:val="cyan"/>
        </w:rPr>
        <w:t>repeatedly</w:t>
      </w:r>
      <w:r w:rsidRPr="008D59B8">
        <w:rPr>
          <w:rStyle w:val="StyleUnderline"/>
        </w:rPr>
        <w:t xml:space="preserve">, they </w:t>
      </w:r>
      <w:r w:rsidRPr="008D59B8">
        <w:rPr>
          <w:rStyle w:val="Emphasis"/>
        </w:rPr>
        <w:t>automatically</w:t>
      </w:r>
      <w:r w:rsidRPr="008D59B8">
        <w:rPr>
          <w:rStyle w:val="StyleUnderline"/>
        </w:rPr>
        <w:t xml:space="preserve"> </w:t>
      </w:r>
      <w:r w:rsidRPr="008D59B8">
        <w:rPr>
          <w:rStyle w:val="StyleUnderline"/>
          <w:highlight w:val="cyan"/>
        </w:rPr>
        <w:t>maintain</w:t>
      </w:r>
      <w:r w:rsidRPr="008D59B8">
        <w:rPr>
          <w:sz w:val="16"/>
        </w:rPr>
        <w:t xml:space="preserve"> the learned </w:t>
      </w:r>
      <w:r w:rsidRPr="008D59B8">
        <w:rPr>
          <w:rStyle w:val="StyleUnderline"/>
          <w:highlight w:val="cyan"/>
        </w:rPr>
        <w:t>knowledge</w:t>
      </w:r>
      <w:r w:rsidRPr="008D59B8">
        <w:rPr>
          <w:sz w:val="16"/>
        </w:rPr>
        <w:t>.</w:t>
      </w:r>
    </w:p>
    <w:p w14:paraId="23255C5C" w14:textId="77777777" w:rsidR="00567279" w:rsidRPr="008D59B8" w:rsidRDefault="00567279" w:rsidP="00567279">
      <w:pPr>
        <w:rPr>
          <w:sz w:val="16"/>
          <w:szCs w:val="16"/>
        </w:rPr>
      </w:pPr>
      <w:r w:rsidRPr="008D59B8">
        <w:rPr>
          <w:sz w:val="16"/>
          <w:szCs w:val="16"/>
        </w:rPr>
        <w:t>5 Conclusion</w:t>
      </w:r>
    </w:p>
    <w:p w14:paraId="6B54E8BF" w14:textId="77777777" w:rsidR="00567279" w:rsidRPr="008D59B8" w:rsidRDefault="00567279" w:rsidP="00567279">
      <w:pPr>
        <w:rPr>
          <w:sz w:val="16"/>
        </w:rPr>
      </w:pPr>
      <w:r w:rsidRPr="008D59B8">
        <w:rPr>
          <w:sz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reasoning and intelligence of intelligent machines is already embedded in this world. Then we discussed that </w:t>
      </w:r>
      <w:r w:rsidRPr="008D59B8">
        <w:rPr>
          <w:rStyle w:val="Emphasis"/>
          <w:highlight w:val="cyan"/>
        </w:rPr>
        <w:t>AGI</w:t>
      </w:r>
      <w:r w:rsidRPr="008D59B8">
        <w:rPr>
          <w:rStyle w:val="StyleUnderline"/>
        </w:rPr>
        <w:t xml:space="preserve"> is not a </w:t>
      </w:r>
      <w:r w:rsidRPr="008D59B8">
        <w:rPr>
          <w:rStyle w:val="Emphasis"/>
        </w:rPr>
        <w:t>product</w:t>
      </w:r>
      <w:r w:rsidRPr="008D59B8">
        <w:rPr>
          <w:sz w:val="16"/>
        </w:rPr>
        <w:t xml:space="preserve"> or algorithm or system, </w:t>
      </w:r>
      <w:r w:rsidRPr="008D59B8">
        <w:rPr>
          <w:rStyle w:val="StyleUnderline"/>
        </w:rPr>
        <w:t xml:space="preserve">rather it is a </w:t>
      </w:r>
      <w:r w:rsidRPr="008D59B8">
        <w:rPr>
          <w:rStyle w:val="Emphasis"/>
          <w:highlight w:val="cyan"/>
        </w:rPr>
        <w:t>continuous</w:t>
      </w:r>
      <w:r w:rsidRPr="008D59B8">
        <w:rPr>
          <w:rStyle w:val="StyleUnderline"/>
        </w:rPr>
        <w:t xml:space="preserve"> process which will become</w:t>
      </w:r>
      <w:r w:rsidRPr="008D59B8">
        <w:rPr>
          <w:sz w:val="16"/>
        </w:rPr>
        <w:t xml:space="preserve"> more and </w:t>
      </w:r>
      <w:r w:rsidRPr="008D59B8">
        <w:rPr>
          <w:rStyle w:val="Emphasis"/>
        </w:rPr>
        <w:t>more mature</w:t>
      </w:r>
      <w:r w:rsidRPr="008D59B8">
        <w:rPr>
          <w:sz w:val="16"/>
        </w:rPr>
        <w:t xml:space="preserve"> over time (like human civilization and wisdom). Then, we argued that pre-trained embeddings play a key role in building this intelligent world and as a result, realizing AGI. We discussed how </w:t>
      </w:r>
      <w:r w:rsidRPr="008D59B8">
        <w:rPr>
          <w:rStyle w:val="StyleUnderline"/>
        </w:rPr>
        <w:t xml:space="preserve">pre-trained </w:t>
      </w:r>
      <w:r w:rsidRPr="008D59B8">
        <w:rPr>
          <w:rStyle w:val="StyleUnderline"/>
          <w:highlight w:val="cyan"/>
        </w:rPr>
        <w:t xml:space="preserve">embeddings </w:t>
      </w:r>
      <w:r w:rsidRPr="008D59B8">
        <w:rPr>
          <w:rStyle w:val="Emphasis"/>
          <w:highlight w:val="cyan"/>
        </w:rPr>
        <w:t>facilitate</w:t>
      </w:r>
      <w:r w:rsidRPr="008D59B8">
        <w:rPr>
          <w:sz w:val="16"/>
        </w:rPr>
        <w:t xml:space="preserve"> achieving key characteristics of </w:t>
      </w:r>
      <w:r w:rsidRPr="008D59B8">
        <w:rPr>
          <w:rStyle w:val="Emphasis"/>
          <w:highlight w:val="cyan"/>
        </w:rPr>
        <w:t>human</w:t>
      </w:r>
      <w:r w:rsidRPr="008D59B8">
        <w:rPr>
          <w:rStyle w:val="Emphasis"/>
        </w:rPr>
        <w:t>-level</w:t>
      </w:r>
      <w:r w:rsidRPr="008D59B8">
        <w:rPr>
          <w:rStyle w:val="StyleUnderline"/>
        </w:rPr>
        <w:t xml:space="preserve"> </w:t>
      </w:r>
      <w:r w:rsidRPr="008D59B8">
        <w:rPr>
          <w:rStyle w:val="StyleUnderline"/>
          <w:highlight w:val="cyan"/>
        </w:rPr>
        <w:t>intel</w:t>
      </w:r>
      <w:r w:rsidRPr="008D59B8">
        <w:rPr>
          <w:rStyle w:val="StyleUnderline"/>
        </w:rPr>
        <w:t>ligence by machines</w:t>
      </w:r>
      <w:r w:rsidRPr="008D59B8">
        <w:rPr>
          <w:sz w:val="16"/>
        </w:rPr>
        <w:t>.</w:t>
      </w:r>
    </w:p>
    <w:p w14:paraId="3371D17C" w14:textId="77777777" w:rsidR="00567279" w:rsidRPr="008D59B8" w:rsidRDefault="00567279" w:rsidP="00567279">
      <w:pPr>
        <w:rPr>
          <w:sz w:val="16"/>
        </w:rPr>
      </w:pPr>
      <w:r w:rsidRPr="008D59B8">
        <w:rPr>
          <w:sz w:val="16"/>
        </w:rPr>
        <w:t xml:space="preserve">Currently, by computing pre-trained embeddings for objects of certain do- mains such as texts, images, videos and graphs, the process of building the embeddings world is already started. However, </w:t>
      </w:r>
      <w:r w:rsidRPr="008D59B8">
        <w:rPr>
          <w:rStyle w:val="StyleUnderline"/>
        </w:rPr>
        <w:t xml:space="preserve">we are </w:t>
      </w:r>
      <w:r w:rsidRPr="008D59B8">
        <w:rPr>
          <w:rStyle w:val="StyleUnderline"/>
          <w:highlight w:val="cyan"/>
        </w:rPr>
        <w:t>just</w:t>
      </w:r>
      <w:r w:rsidRPr="008D59B8">
        <w:rPr>
          <w:rStyle w:val="StyleUnderline"/>
        </w:rPr>
        <w:t xml:space="preserve"> in the </w:t>
      </w:r>
      <w:r w:rsidRPr="008D59B8">
        <w:rPr>
          <w:rStyle w:val="Emphasis"/>
          <w:highlight w:val="cyan"/>
        </w:rPr>
        <w:t>beginning</w:t>
      </w:r>
      <w:r w:rsidRPr="008D59B8">
        <w:rPr>
          <w:sz w:val="16"/>
        </w:rPr>
        <w:t xml:space="preserve"> of this process. We believe this endless </w:t>
      </w:r>
      <w:r w:rsidRPr="008D59B8">
        <w:rPr>
          <w:rStyle w:val="StyleUnderline"/>
        </w:rPr>
        <w:t xml:space="preserve">process will </w:t>
      </w:r>
      <w:r w:rsidRPr="008D59B8">
        <w:rPr>
          <w:rStyle w:val="Emphasis"/>
        </w:rPr>
        <w:t>continue</w:t>
      </w:r>
      <w:r w:rsidRPr="008D59B8">
        <w:rPr>
          <w:rStyle w:val="StyleUnderline"/>
        </w:rPr>
        <w:t xml:space="preserve"> and</w:t>
      </w:r>
      <w:r w:rsidRPr="008D59B8">
        <w:rPr>
          <w:sz w:val="16"/>
        </w:rPr>
        <w:t xml:space="preserve"> more and </w:t>
      </w:r>
      <w:r w:rsidRPr="008D59B8">
        <w:rPr>
          <w:rStyle w:val="Emphasis"/>
        </w:rPr>
        <w:t>more</w:t>
      </w:r>
      <w:r w:rsidRPr="008D59B8">
        <w:rPr>
          <w:rStyle w:val="StyleUnderline"/>
        </w:rPr>
        <w:t xml:space="preserve"> pre-trained embeddings will be </w:t>
      </w:r>
      <w:r w:rsidRPr="008D59B8">
        <w:rPr>
          <w:rStyle w:val="Emphasis"/>
        </w:rPr>
        <w:t>generated</w:t>
      </w:r>
      <w:r w:rsidRPr="008D59B8">
        <w:rPr>
          <w:rStyle w:val="StyleUnderline"/>
        </w:rPr>
        <w:t xml:space="preserve"> in</w:t>
      </w:r>
      <w:r w:rsidRPr="008D59B8">
        <w:rPr>
          <w:sz w:val="16"/>
        </w:rPr>
        <w:t xml:space="preserve"> more and </w:t>
      </w:r>
      <w:r w:rsidRPr="008D59B8">
        <w:rPr>
          <w:rStyle w:val="Emphasis"/>
        </w:rPr>
        <w:t>more domains</w:t>
      </w:r>
      <w:r w:rsidRPr="008D59B8">
        <w:rPr>
          <w:rStyle w:val="StyleUnderline"/>
        </w:rPr>
        <w:t xml:space="preserve">, to model our world for </w:t>
      </w:r>
      <w:r w:rsidRPr="008D59B8">
        <w:rPr>
          <w:rStyle w:val="Emphasis"/>
        </w:rPr>
        <w:t>i</w:t>
      </w:r>
      <w:r w:rsidRPr="008D59B8">
        <w:rPr>
          <w:rStyle w:val="StyleUnderline"/>
        </w:rPr>
        <w:t xml:space="preserve">ntelligent </w:t>
      </w:r>
      <w:r w:rsidRPr="008D59B8">
        <w:rPr>
          <w:rStyle w:val="Emphasis"/>
        </w:rPr>
        <w:t>a</w:t>
      </w:r>
      <w:r w:rsidRPr="008D59B8">
        <w:rPr>
          <w:rStyle w:val="StyleUnderline"/>
        </w:rPr>
        <w:t>gents</w:t>
      </w:r>
      <w:r w:rsidRPr="008D59B8">
        <w:rPr>
          <w:sz w:val="16"/>
        </w:rPr>
        <w:t xml:space="preserve"> as much as possible. There will be of course sev- eral challenges in this process, especially in computational and storage aspects, and it seems too early to talk about technical details of the actual creation of the embeddings world. Nonetheless, the way we see the future of AI is that we will have a huge amount of pre-trained embeddings that are continuously completed and updated over time. Different companies will introduce their own version of the embeddings world, and most of intelligent computer programs will heavily rely on these embeddings worlds.</w:t>
      </w:r>
    </w:p>
    <w:p w14:paraId="307E63AE" w14:textId="77777777" w:rsidR="00567279" w:rsidRPr="008D59B8" w:rsidRDefault="00567279" w:rsidP="00567279">
      <w:pPr>
        <w:pStyle w:val="Heading4"/>
        <w:rPr>
          <w:rFonts w:cs="Times New Roman"/>
        </w:rPr>
      </w:pPr>
      <w:r w:rsidRPr="008D59B8">
        <w:rPr>
          <w:rFonts w:cs="Times New Roman"/>
        </w:rPr>
        <w:t xml:space="preserve">5. </w:t>
      </w:r>
      <w:r w:rsidRPr="008D59B8">
        <w:rPr>
          <w:rFonts w:cs="Times New Roman"/>
          <w:u w:val="single"/>
        </w:rPr>
        <w:t>INNOVATION</w:t>
      </w:r>
      <w:r w:rsidRPr="008D59B8">
        <w:rPr>
          <w:rFonts w:cs="Times New Roman"/>
        </w:rPr>
        <w:t>.</w:t>
      </w:r>
    </w:p>
    <w:p w14:paraId="7BC2D7AF" w14:textId="77777777" w:rsidR="00567279" w:rsidRPr="008D59B8" w:rsidRDefault="00567279" w:rsidP="00567279">
      <w:pPr>
        <w:pStyle w:val="Heading4"/>
        <w:rPr>
          <w:rFonts w:cs="Times New Roman"/>
        </w:rPr>
      </w:pPr>
      <w:r w:rsidRPr="008D59B8">
        <w:rPr>
          <w:rFonts w:cs="Times New Roman"/>
        </w:rPr>
        <w:t xml:space="preserve">It’s </w:t>
      </w:r>
      <w:r w:rsidRPr="008D59B8">
        <w:rPr>
          <w:rFonts w:cs="Times New Roman"/>
          <w:u w:val="single"/>
        </w:rPr>
        <w:t>unprecedented</w:t>
      </w:r>
      <w:r w:rsidRPr="008D59B8">
        <w:rPr>
          <w:rFonts w:cs="Times New Roman"/>
        </w:rPr>
        <w:t xml:space="preserve"> AND unlocks </w:t>
      </w:r>
      <w:r w:rsidRPr="008D59B8">
        <w:rPr>
          <w:rFonts w:cs="Times New Roman"/>
          <w:u w:val="single"/>
        </w:rPr>
        <w:t>neuro-symbolic</w:t>
      </w:r>
      <w:r w:rsidRPr="008D59B8">
        <w:rPr>
          <w:rFonts w:cs="Times New Roman"/>
        </w:rPr>
        <w:t xml:space="preserve"> modeling. </w:t>
      </w:r>
    </w:p>
    <w:p w14:paraId="7CD94DBB" w14:textId="52FA5C5E" w:rsidR="00567279" w:rsidRPr="008D59B8" w:rsidRDefault="00567279" w:rsidP="00567279">
      <w:r w:rsidRPr="008D59B8">
        <w:rPr>
          <w:rStyle w:val="Style13ptBold"/>
        </w:rPr>
        <w:t xml:space="preserve">Kautz ’22 </w:t>
      </w:r>
      <w:r w:rsidRPr="008D59B8">
        <w:t xml:space="preserve">[Henry A.; March 31; </w:t>
      </w:r>
      <w:r w:rsidR="00A63D85" w:rsidRPr="008D59B8">
        <w:t>Ph.D.</w:t>
      </w:r>
      <w:r w:rsidRPr="008D59B8">
        <w:t xml:space="preserve">, Computer Science, Professor of Computer Science, University of Rochester, Director, Institute for Data Science, University of Rochester; AI Magazine, “The third AI summer: AAAI Robert S. Engelmore Memorial Lecture,” vol. 43 no. 1] </w:t>
      </w:r>
    </w:p>
    <w:p w14:paraId="3787F432" w14:textId="77777777" w:rsidR="00567279" w:rsidRPr="008D59B8" w:rsidRDefault="00567279" w:rsidP="00567279">
      <w:pPr>
        <w:rPr>
          <w:sz w:val="16"/>
          <w:szCs w:val="16"/>
        </w:rPr>
      </w:pPr>
      <w:r w:rsidRPr="008D59B8">
        <w:rPr>
          <w:sz w:val="16"/>
          <w:szCs w:val="16"/>
        </w:rPr>
        <w:t>THE THIRD SUMMER: DEEP LEARNING (201[26] - ?)</w:t>
      </w:r>
    </w:p>
    <w:p w14:paraId="75B00657" w14:textId="77777777" w:rsidR="00567279" w:rsidRPr="008D59B8" w:rsidRDefault="00567279" w:rsidP="00567279">
      <w:pPr>
        <w:rPr>
          <w:sz w:val="16"/>
        </w:rPr>
      </w:pPr>
      <w:r w:rsidRPr="008D59B8">
        <w:rPr>
          <w:sz w:val="16"/>
        </w:rPr>
        <w:t xml:space="preserve">As is the case with the Second AI Summer, the start of the </w:t>
      </w:r>
      <w:r w:rsidRPr="008D59B8">
        <w:rPr>
          <w:rStyle w:val="Emphasis"/>
        </w:rPr>
        <w:t>Third Summer</w:t>
      </w:r>
      <w:r w:rsidRPr="008D59B8">
        <w:rPr>
          <w:rStyle w:val="StyleUnderline"/>
        </w:rPr>
        <w:t xml:space="preserve"> can be dated</w:t>
      </w:r>
      <w:r w:rsidRPr="008D59B8">
        <w:rPr>
          <w:sz w:val="16"/>
        </w:rPr>
        <w:t xml:space="preserve"> either </w:t>
      </w:r>
      <w:r w:rsidRPr="008D59B8">
        <w:rPr>
          <w:rStyle w:val="StyleUnderline"/>
        </w:rPr>
        <w:t>to</w:t>
      </w:r>
      <w:r w:rsidRPr="008D59B8">
        <w:rPr>
          <w:sz w:val="16"/>
        </w:rPr>
        <w:t xml:space="preserve"> when the initial technical breakthrough occurred or the date when the rest of the world took note. The technical breakthrough occurred in </w:t>
      </w:r>
      <w:r w:rsidRPr="008D59B8">
        <w:rPr>
          <w:rStyle w:val="Emphasis"/>
        </w:rPr>
        <w:t>2012</w:t>
      </w:r>
      <w:r w:rsidRPr="008D59B8">
        <w:rPr>
          <w:sz w:val="16"/>
        </w:rPr>
        <w:t xml:space="preserve">. A few years earlier, the computer vision community had created the ImageNet challenge, a benchmark for classifying more than a million images of single objects across 1000 categories (Russakovsky et al. 2015). A distributed group of </w:t>
      </w:r>
      <w:r w:rsidRPr="008D59B8">
        <w:rPr>
          <w:rStyle w:val="StyleUnderline"/>
        </w:rPr>
        <w:t>researchers</w:t>
      </w:r>
      <w:r w:rsidRPr="008D59B8">
        <w:rPr>
          <w:sz w:val="16"/>
        </w:rPr>
        <w:t xml:space="preserve"> had begun </w:t>
      </w:r>
      <w:r w:rsidRPr="008D59B8">
        <w:rPr>
          <w:rStyle w:val="StyleUnderline"/>
        </w:rPr>
        <w:t>experimenting with</w:t>
      </w:r>
      <w:r w:rsidRPr="008D59B8">
        <w:rPr>
          <w:sz w:val="16"/>
        </w:rPr>
        <w:t xml:space="preserve"> running </w:t>
      </w:r>
      <w:r w:rsidRPr="008D59B8">
        <w:rPr>
          <w:rStyle w:val="StyleUnderline"/>
        </w:rPr>
        <w:t>many-</w:t>
      </w:r>
      <w:r w:rsidRPr="008D59B8">
        <w:rPr>
          <w:rStyle w:val="StyleUnderline"/>
          <w:highlight w:val="cyan"/>
        </w:rPr>
        <w:t xml:space="preserve">layered </w:t>
      </w:r>
      <w:r w:rsidRPr="008D59B8">
        <w:rPr>
          <w:rStyle w:val="Emphasis"/>
          <w:highlight w:val="cyan"/>
        </w:rPr>
        <w:t>a</w:t>
      </w:r>
      <w:r w:rsidRPr="008D59B8">
        <w:rPr>
          <w:sz w:val="16"/>
        </w:rPr>
        <w:t xml:space="preserve">rtificial </w:t>
      </w:r>
      <w:r w:rsidRPr="008D59B8">
        <w:rPr>
          <w:rStyle w:val="Emphasis"/>
          <w:highlight w:val="cyan"/>
        </w:rPr>
        <w:t>n</w:t>
      </w:r>
      <w:r w:rsidRPr="008D59B8">
        <w:rPr>
          <w:sz w:val="16"/>
        </w:rPr>
        <w:t xml:space="preserve">eural </w:t>
      </w:r>
      <w:r w:rsidRPr="008D59B8">
        <w:rPr>
          <w:rStyle w:val="Emphasis"/>
          <w:highlight w:val="cyan"/>
        </w:rPr>
        <w:t>n</w:t>
      </w:r>
      <w:r w:rsidRPr="008D59B8">
        <w:rPr>
          <w:sz w:val="16"/>
        </w:rPr>
        <w:t xml:space="preserve">etworks on graphic processor cards, and entered the competition in that year. [Correction added on 26th April 2022, after first online publication: The word “including” was removed in the preceding sentence.] The ANN model, AlexNet (Krizhevsky, Sutskever, and Hinton 2012) </w:t>
      </w:r>
      <w:r w:rsidRPr="008D59B8">
        <w:rPr>
          <w:rStyle w:val="Emphasis"/>
          <w:highlight w:val="cyan"/>
        </w:rPr>
        <w:t>demolished</w:t>
      </w:r>
      <w:r w:rsidRPr="008D59B8">
        <w:rPr>
          <w:sz w:val="16"/>
        </w:rPr>
        <w:t xml:space="preserve"> the competition of </w:t>
      </w:r>
      <w:r w:rsidRPr="008D59B8">
        <w:rPr>
          <w:rStyle w:val="Emphasis"/>
          <w:highlight w:val="cyan"/>
        </w:rPr>
        <w:t>trad</w:t>
      </w:r>
      <w:r w:rsidRPr="008D59B8">
        <w:rPr>
          <w:rStyle w:val="Emphasis"/>
        </w:rPr>
        <w:t>itional</w:t>
      </w:r>
      <w:r w:rsidRPr="008D59B8">
        <w:rPr>
          <w:rStyle w:val="StyleUnderline"/>
        </w:rPr>
        <w:t xml:space="preserve"> computer</w:t>
      </w:r>
      <w:r w:rsidRPr="008D59B8">
        <w:rPr>
          <w:sz w:val="16"/>
        </w:rPr>
        <w:t xml:space="preserve"> vision </w:t>
      </w:r>
      <w:r w:rsidRPr="008D59B8">
        <w:rPr>
          <w:rStyle w:val="StyleUnderline"/>
          <w:highlight w:val="cyan"/>
        </w:rPr>
        <w:t>alg</w:t>
      </w:r>
      <w:r w:rsidRPr="008D59B8">
        <w:rPr>
          <w:rStyle w:val="StyleUnderline"/>
        </w:rPr>
        <w:t xml:space="preserve">orithms, achieving an error rate of </w:t>
      </w:r>
      <w:r w:rsidRPr="008D59B8">
        <w:rPr>
          <w:rStyle w:val="Emphasis"/>
        </w:rPr>
        <w:t>16%</w:t>
      </w:r>
      <w:r w:rsidRPr="008D59B8">
        <w:rPr>
          <w:rStyle w:val="StyleUnderline"/>
        </w:rPr>
        <w:t xml:space="preserve"> versus </w:t>
      </w:r>
      <w:r w:rsidRPr="008D59B8">
        <w:rPr>
          <w:rStyle w:val="Emphasis"/>
        </w:rPr>
        <w:t>26%</w:t>
      </w:r>
      <w:r w:rsidRPr="008D59B8">
        <w:rPr>
          <w:sz w:val="16"/>
        </w:rPr>
        <w:t xml:space="preserve"> by the best competitor. </w:t>
      </w:r>
      <w:r w:rsidRPr="008D59B8">
        <w:rPr>
          <w:rStyle w:val="StyleUnderline"/>
          <w:highlight w:val="cyan"/>
        </w:rPr>
        <w:t xml:space="preserve">Within </w:t>
      </w:r>
      <w:r w:rsidRPr="008D59B8">
        <w:rPr>
          <w:rStyle w:val="Emphasis"/>
          <w:highlight w:val="cyan"/>
        </w:rPr>
        <w:t>months</w:t>
      </w:r>
      <w:r w:rsidRPr="008D59B8">
        <w:rPr>
          <w:sz w:val="16"/>
        </w:rPr>
        <w:t xml:space="preserve">, most of the computer vision research community was working on many-layered ANNs, and thus the field of what is now </w:t>
      </w:r>
      <w:r w:rsidRPr="008D59B8">
        <w:rPr>
          <w:rStyle w:val="StyleUnderline"/>
        </w:rPr>
        <w:t xml:space="preserve">called </w:t>
      </w:r>
      <w:r w:rsidRPr="008D59B8">
        <w:rPr>
          <w:rStyle w:val="Emphasis"/>
        </w:rPr>
        <w:t>d</w:t>
      </w:r>
      <w:r w:rsidRPr="008D59B8">
        <w:rPr>
          <w:sz w:val="16"/>
        </w:rPr>
        <w:t xml:space="preserve">eep </w:t>
      </w:r>
      <w:r w:rsidRPr="008D59B8">
        <w:rPr>
          <w:rStyle w:val="Emphasis"/>
        </w:rPr>
        <w:t>l</w:t>
      </w:r>
      <w:r w:rsidRPr="008D59B8">
        <w:rPr>
          <w:sz w:val="16"/>
        </w:rPr>
        <w:t xml:space="preserve">earning (“deep” referring to the many layers of the models) </w:t>
      </w:r>
      <w:r w:rsidRPr="008D59B8">
        <w:rPr>
          <w:rStyle w:val="StyleUnderline"/>
        </w:rPr>
        <w:t xml:space="preserve">was </w:t>
      </w:r>
      <w:r w:rsidRPr="008D59B8">
        <w:rPr>
          <w:rStyle w:val="Emphasis"/>
        </w:rPr>
        <w:t>born</w:t>
      </w:r>
      <w:r w:rsidRPr="008D59B8">
        <w:rPr>
          <w:sz w:val="16"/>
        </w:rPr>
        <w:t xml:space="preserve">. The year the world at large took AI seriously again was 2016. That was the year that </w:t>
      </w:r>
      <w:r w:rsidRPr="008D59B8">
        <w:rPr>
          <w:rStyle w:val="StyleUnderline"/>
        </w:rPr>
        <w:t xml:space="preserve">Google DeepMind </w:t>
      </w:r>
      <w:r w:rsidRPr="008D59B8">
        <w:rPr>
          <w:rStyle w:val="Emphasis"/>
          <w:highlight w:val="cyan"/>
        </w:rPr>
        <w:t>AlphaGo</w:t>
      </w:r>
      <w:r w:rsidRPr="008D59B8">
        <w:rPr>
          <w:rStyle w:val="StyleUnderline"/>
          <w:highlight w:val="cyan"/>
        </w:rPr>
        <w:t xml:space="preserve"> defeated</w:t>
      </w:r>
      <w:r w:rsidRPr="008D59B8">
        <w:rPr>
          <w:sz w:val="16"/>
        </w:rPr>
        <w:t xml:space="preserve"> the Go </w:t>
      </w:r>
      <w:r w:rsidRPr="008D59B8">
        <w:rPr>
          <w:highlight w:val="cyan"/>
          <w:u w:val="single"/>
        </w:rPr>
        <w:t>grandmaster</w:t>
      </w:r>
      <w:r w:rsidRPr="008D59B8">
        <w:rPr>
          <w:u w:val="single"/>
        </w:rPr>
        <w:t xml:space="preserve"> </w:t>
      </w:r>
      <w:r w:rsidRPr="008D59B8">
        <w:rPr>
          <w:rStyle w:val="StyleUnderline"/>
        </w:rPr>
        <w:t>Lee Sedol</w:t>
      </w:r>
      <w:r w:rsidRPr="008D59B8">
        <w:rPr>
          <w:sz w:val="16"/>
        </w:rPr>
        <w:t xml:space="preserve"> (Figure 4). AlphaGo </w:t>
      </w:r>
      <w:r w:rsidRPr="008D59B8">
        <w:rPr>
          <w:rStyle w:val="StyleUnderline"/>
        </w:rPr>
        <w:t>performed</w:t>
      </w:r>
      <w:r w:rsidRPr="008D59B8">
        <w:rPr>
          <w:sz w:val="16"/>
        </w:rPr>
        <w:t xml:space="preserve"> a </w:t>
      </w:r>
      <w:r w:rsidRPr="008D59B8">
        <w:rPr>
          <w:rStyle w:val="Emphasis"/>
        </w:rPr>
        <w:t>stochastic</w:t>
      </w:r>
      <w:r w:rsidRPr="008D59B8">
        <w:rPr>
          <w:rStyle w:val="StyleUnderline"/>
        </w:rPr>
        <w:t xml:space="preserve"> variation of game tree search with a </w:t>
      </w:r>
      <w:r w:rsidRPr="008D59B8">
        <w:rPr>
          <w:rStyle w:val="Emphasis"/>
        </w:rPr>
        <w:t>d</w:t>
      </w:r>
      <w:r w:rsidRPr="008D59B8">
        <w:rPr>
          <w:sz w:val="16"/>
        </w:rPr>
        <w:t xml:space="preserve">eep </w:t>
      </w:r>
      <w:r w:rsidRPr="008D59B8">
        <w:rPr>
          <w:rStyle w:val="Emphasis"/>
        </w:rPr>
        <w:t>n</w:t>
      </w:r>
      <w:r w:rsidRPr="008D59B8">
        <w:rPr>
          <w:sz w:val="16"/>
        </w:rPr>
        <w:t xml:space="preserve">eural </w:t>
      </w:r>
      <w:r w:rsidRPr="008D59B8">
        <w:rPr>
          <w:rStyle w:val="Emphasis"/>
        </w:rPr>
        <w:t>n</w:t>
      </w:r>
      <w:r w:rsidRPr="008D59B8">
        <w:rPr>
          <w:sz w:val="16"/>
        </w:rPr>
        <w:t xml:space="preserve">etwork to evaluate leaf positions, where the deep ANN was trained through self-play (Silver et al. 2016). </w:t>
      </w:r>
      <w:r w:rsidRPr="008D59B8">
        <w:rPr>
          <w:rStyle w:val="StyleUnderline"/>
        </w:rPr>
        <w:t xml:space="preserve">It would be hard to </w:t>
      </w:r>
      <w:r w:rsidRPr="008D59B8">
        <w:rPr>
          <w:rStyle w:val="Emphasis"/>
        </w:rPr>
        <w:t>overstate</w:t>
      </w:r>
      <w:r w:rsidRPr="008D59B8">
        <w:rPr>
          <w:sz w:val="16"/>
        </w:rPr>
        <w:t xml:space="preserve"> the </w:t>
      </w:r>
      <w:r w:rsidRPr="008D59B8">
        <w:rPr>
          <w:rStyle w:val="Emphasis"/>
        </w:rPr>
        <w:t>impact</w:t>
      </w:r>
      <w:r w:rsidRPr="008D59B8">
        <w:rPr>
          <w:rStyle w:val="StyleUnderline"/>
        </w:rPr>
        <w:t xml:space="preserve"> that AlphaGo's victory made</w:t>
      </w:r>
      <w:r w:rsidRPr="008D59B8">
        <w:rPr>
          <w:sz w:val="16"/>
        </w:rPr>
        <w:t xml:space="preserve"> in China, or how widely China's excitement and subsequent enormous </w:t>
      </w:r>
      <w:r w:rsidRPr="008D59B8">
        <w:rPr>
          <w:sz w:val="16"/>
        </w:rPr>
        <w:lastRenderedPageBreak/>
        <w:t xml:space="preserve">investments in AI reverberated in governments and companies throughout the world. The </w:t>
      </w:r>
      <w:r w:rsidRPr="008D59B8">
        <w:rPr>
          <w:rStyle w:val="StyleUnderline"/>
        </w:rPr>
        <w:t>AlphaGo</w:t>
      </w:r>
      <w:r w:rsidRPr="008D59B8">
        <w:rPr>
          <w:sz w:val="16"/>
        </w:rPr>
        <w:t xml:space="preserve"> match has been </w:t>
      </w:r>
      <w:r w:rsidRPr="008D59B8">
        <w:rPr>
          <w:rStyle w:val="StyleUnderline"/>
          <w:highlight w:val="cyan"/>
        </w:rPr>
        <w:t>called</w:t>
      </w:r>
      <w:r w:rsidRPr="008D59B8">
        <w:rPr>
          <w:sz w:val="16"/>
        </w:rPr>
        <w:t xml:space="preserve"> China's “</w:t>
      </w:r>
      <w:r w:rsidRPr="008D59B8">
        <w:rPr>
          <w:rStyle w:val="Emphasis"/>
          <w:highlight w:val="cyan"/>
        </w:rPr>
        <w:t>Sputnik Moment</w:t>
      </w:r>
      <w:r w:rsidRPr="008D59B8">
        <w:rPr>
          <w:sz w:val="16"/>
        </w:rPr>
        <w:t>” (Lee 2018).</w:t>
      </w:r>
    </w:p>
    <w:p w14:paraId="7CF0322F" w14:textId="77777777" w:rsidR="00567279" w:rsidRPr="008D59B8" w:rsidRDefault="00567279" w:rsidP="00567279">
      <w:pPr>
        <w:rPr>
          <w:sz w:val="16"/>
          <w:szCs w:val="16"/>
        </w:rPr>
      </w:pPr>
      <w:r w:rsidRPr="008D59B8">
        <w:rPr>
          <w:sz w:val="16"/>
          <w:szCs w:val="16"/>
        </w:rPr>
        <w:t>&lt;&lt;FIGURE OMITTED&gt;&gt;</w:t>
      </w:r>
    </w:p>
    <w:p w14:paraId="25C23B93" w14:textId="77777777" w:rsidR="00567279" w:rsidRPr="008D59B8" w:rsidRDefault="00567279" w:rsidP="00567279">
      <w:pPr>
        <w:rPr>
          <w:sz w:val="16"/>
          <w:szCs w:val="16"/>
        </w:rPr>
      </w:pPr>
      <w:r w:rsidRPr="008D59B8">
        <w:rPr>
          <w:sz w:val="16"/>
          <w:szCs w:val="16"/>
        </w:rPr>
        <w:t>The Third Summer reignited the First Summer themes of artificial neural networks and reinforcement learning. What other new and lasting insights did it ignite?</w:t>
      </w:r>
    </w:p>
    <w:p w14:paraId="27742BAE" w14:textId="77777777" w:rsidR="00567279" w:rsidRPr="008D59B8" w:rsidRDefault="00567279" w:rsidP="00567279">
      <w:pPr>
        <w:rPr>
          <w:sz w:val="16"/>
          <w:szCs w:val="16"/>
        </w:rPr>
      </w:pPr>
      <w:r w:rsidRPr="008D59B8">
        <w:rPr>
          <w:sz w:val="16"/>
          <w:szCs w:val="16"/>
        </w:rPr>
        <w:t>Hierarchical representation learning</w:t>
      </w:r>
    </w:p>
    <w:p w14:paraId="2EBC6B4F" w14:textId="77777777" w:rsidR="00567279" w:rsidRPr="008D59B8" w:rsidRDefault="00567279" w:rsidP="00567279">
      <w:pPr>
        <w:rPr>
          <w:sz w:val="16"/>
          <w:szCs w:val="16"/>
        </w:rPr>
      </w:pPr>
      <w:r w:rsidRPr="008D59B8">
        <w:rPr>
          <w:sz w:val="16"/>
          <w:szCs w:val="16"/>
        </w:rPr>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0D6D78EA" w14:textId="77777777" w:rsidR="00567279" w:rsidRPr="008D59B8" w:rsidRDefault="00567279" w:rsidP="00567279">
      <w:pPr>
        <w:rPr>
          <w:sz w:val="16"/>
          <w:szCs w:val="16"/>
        </w:rPr>
      </w:pPr>
      <w:r w:rsidRPr="008D59B8">
        <w:rPr>
          <w:sz w:val="16"/>
          <w:szCs w:val="16"/>
        </w:rPr>
        <w:t>&lt;&lt;FIGURE OMITTED&gt;&gt;</w:t>
      </w:r>
    </w:p>
    <w:p w14:paraId="3BC459DD" w14:textId="77777777" w:rsidR="00567279" w:rsidRPr="008D59B8" w:rsidRDefault="00567279" w:rsidP="00567279">
      <w:pPr>
        <w:rPr>
          <w:sz w:val="16"/>
          <w:szCs w:val="16"/>
        </w:rPr>
      </w:pPr>
      <w:r w:rsidRPr="008D59B8">
        <w:rPr>
          <w:sz w:val="16"/>
          <w:szCs w:val="16"/>
        </w:rPr>
        <w:t>Similarity</w:t>
      </w:r>
    </w:p>
    <w:p w14:paraId="76B8373E" w14:textId="77777777" w:rsidR="00567279" w:rsidRPr="008D59B8" w:rsidRDefault="00567279" w:rsidP="00567279">
      <w:pPr>
        <w:rPr>
          <w:sz w:val="16"/>
          <w:szCs w:val="16"/>
        </w:rPr>
      </w:pPr>
      <w:r w:rsidRPr="008D59B8">
        <w:rPr>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142C3C10" w14:textId="77777777" w:rsidR="00567279" w:rsidRPr="008D59B8" w:rsidRDefault="00567279" w:rsidP="00567279">
      <w:pPr>
        <w:rPr>
          <w:sz w:val="16"/>
          <w:szCs w:val="16"/>
        </w:rPr>
      </w:pPr>
      <w:r w:rsidRPr="008D59B8">
        <w:rPr>
          <w:sz w:val="16"/>
          <w:szCs w:val="16"/>
        </w:rPr>
        <w:t>&lt;&lt;FIGURE OMITTED&gt;&gt;</w:t>
      </w:r>
    </w:p>
    <w:p w14:paraId="0008F314" w14:textId="77777777" w:rsidR="00567279" w:rsidRPr="008D59B8" w:rsidRDefault="00567279" w:rsidP="00567279">
      <w:pPr>
        <w:rPr>
          <w:sz w:val="16"/>
          <w:szCs w:val="16"/>
        </w:rPr>
      </w:pPr>
      <w:r w:rsidRPr="008D59B8">
        <w:rPr>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726201C2" w14:textId="77777777" w:rsidR="00567279" w:rsidRPr="008D59B8" w:rsidRDefault="00567279" w:rsidP="00567279">
      <w:pPr>
        <w:rPr>
          <w:rStyle w:val="Emphasis"/>
        </w:rPr>
      </w:pPr>
      <w:r w:rsidRPr="008D59B8">
        <w:rPr>
          <w:sz w:val="16"/>
        </w:rPr>
        <w:t xml:space="preserve">WHY </w:t>
      </w:r>
      <w:r w:rsidRPr="008D59B8">
        <w:rPr>
          <w:rStyle w:val="Emphasis"/>
        </w:rPr>
        <w:t>WINTER</w:t>
      </w:r>
      <w:r w:rsidRPr="008D59B8">
        <w:rPr>
          <w:sz w:val="16"/>
        </w:rPr>
        <w:t xml:space="preserve"> MIGHT </w:t>
      </w:r>
      <w:r w:rsidRPr="008D59B8">
        <w:rPr>
          <w:rStyle w:val="Emphasis"/>
        </w:rPr>
        <w:t>NOT RETURN</w:t>
      </w:r>
    </w:p>
    <w:p w14:paraId="34EA51DC" w14:textId="77777777" w:rsidR="00567279" w:rsidRPr="008D59B8" w:rsidRDefault="00567279" w:rsidP="00567279">
      <w:pPr>
        <w:rPr>
          <w:rStyle w:val="Emphasis"/>
        </w:rPr>
      </w:pPr>
      <w:r w:rsidRPr="008D59B8">
        <w:rPr>
          <w:sz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8D59B8">
        <w:rPr>
          <w:rStyle w:val="StyleUnderline"/>
        </w:rPr>
        <w:t>How</w:t>
      </w:r>
      <w:r w:rsidRPr="008D59B8">
        <w:rPr>
          <w:sz w:val="16"/>
        </w:rPr>
        <w:t xml:space="preserve"> then </w:t>
      </w:r>
      <w:r w:rsidRPr="008D59B8">
        <w:rPr>
          <w:rStyle w:val="StyleUnderline"/>
        </w:rPr>
        <w:t>is it possible for ANNs</w:t>
      </w:r>
      <w:r w:rsidRPr="008D59B8">
        <w:rPr>
          <w:sz w:val="16"/>
        </w:rPr>
        <w:t xml:space="preserve"> to </w:t>
      </w:r>
      <w:r w:rsidRPr="008D59B8">
        <w:rPr>
          <w:rStyle w:val="StyleUnderline"/>
        </w:rPr>
        <w:t>imitate</w:t>
      </w:r>
      <w:r w:rsidRPr="008D59B8">
        <w:rPr>
          <w:sz w:val="16"/>
        </w:rPr>
        <w:t xml:space="preserve"> certain aspects of </w:t>
      </w:r>
      <w:r w:rsidRPr="008D59B8">
        <w:rPr>
          <w:rStyle w:val="Emphasis"/>
        </w:rPr>
        <w:t>human intelligence</w:t>
      </w:r>
      <w:r w:rsidRPr="008D59B8">
        <w:rPr>
          <w:sz w:val="16"/>
        </w:rPr>
        <w:t xml:space="preserve"> so well</w:t>
      </w:r>
      <w:r w:rsidRPr="008D59B8">
        <w:rPr>
          <w:rStyle w:val="Emphasis"/>
        </w:rPr>
        <w:t>?</w:t>
      </w:r>
    </w:p>
    <w:p w14:paraId="1C533912" w14:textId="77777777" w:rsidR="00567279" w:rsidRPr="008D59B8" w:rsidRDefault="00567279" w:rsidP="00567279">
      <w:pPr>
        <w:rPr>
          <w:sz w:val="16"/>
        </w:rPr>
      </w:pPr>
      <w:r w:rsidRPr="008D59B8">
        <w:rPr>
          <w:sz w:val="16"/>
        </w:rPr>
        <w:t xml:space="preserve">The first answer I would offer to this puzzle is that </w:t>
      </w:r>
      <w:r w:rsidRPr="008D59B8">
        <w:rPr>
          <w:rStyle w:val="StyleUnderline"/>
          <w:highlight w:val="cyan"/>
        </w:rPr>
        <w:t>ANNs</w:t>
      </w:r>
      <w:r w:rsidRPr="008D59B8">
        <w:rPr>
          <w:rStyle w:val="StyleUnderline"/>
        </w:rPr>
        <w:t xml:space="preserve"> may be </w:t>
      </w:r>
      <w:r w:rsidRPr="008D59B8">
        <w:rPr>
          <w:rStyle w:val="StyleUnderline"/>
          <w:highlight w:val="cyan"/>
        </w:rPr>
        <w:t>captur</w:t>
      </w:r>
      <w:r w:rsidRPr="008D59B8">
        <w:rPr>
          <w:rStyle w:val="StyleUnderline"/>
        </w:rPr>
        <w:t xml:space="preserve">ing </w:t>
      </w:r>
      <w:r w:rsidRPr="008D59B8">
        <w:rPr>
          <w:rStyle w:val="Emphasis"/>
          <w:highlight w:val="cyan"/>
        </w:rPr>
        <w:t>general</w:t>
      </w:r>
      <w:r w:rsidRPr="008D59B8">
        <w:rPr>
          <w:sz w:val="16"/>
        </w:rPr>
        <w:t xml:space="preserve"> principles for </w:t>
      </w:r>
      <w:r w:rsidRPr="008D59B8">
        <w:rPr>
          <w:rStyle w:val="Emphasis"/>
          <w:highlight w:val="cyan"/>
        </w:rPr>
        <w:t>intel</w:t>
      </w:r>
      <w:r w:rsidRPr="008D59B8">
        <w:rPr>
          <w:rStyle w:val="Emphasis"/>
        </w:rPr>
        <w:t>ligence</w:t>
      </w:r>
      <w:r w:rsidRPr="008D59B8">
        <w:rPr>
          <w:rStyle w:val="StyleUnderline"/>
        </w:rPr>
        <w:t xml:space="preserve"> that are </w:t>
      </w:r>
      <w:r w:rsidRPr="008D59B8">
        <w:rPr>
          <w:rStyle w:val="Emphasis"/>
          <w:highlight w:val="cyan"/>
        </w:rPr>
        <w:t>independent</w:t>
      </w:r>
      <w:r w:rsidRPr="008D59B8">
        <w:rPr>
          <w:rStyle w:val="StyleUnderline"/>
          <w:highlight w:val="cyan"/>
        </w:rPr>
        <w:t xml:space="preserve"> of</w:t>
      </w:r>
      <w:r w:rsidRPr="008D59B8">
        <w:rPr>
          <w:sz w:val="16"/>
        </w:rPr>
        <w:t xml:space="preserve"> the particular structure of the </w:t>
      </w:r>
      <w:r w:rsidRPr="008D59B8">
        <w:rPr>
          <w:rStyle w:val="Emphasis"/>
        </w:rPr>
        <w:t xml:space="preserve">human </w:t>
      </w:r>
      <w:r w:rsidRPr="008D59B8">
        <w:rPr>
          <w:rStyle w:val="Emphasis"/>
          <w:highlight w:val="cyan"/>
        </w:rPr>
        <w:t>brain</w:t>
      </w:r>
      <w:r w:rsidRPr="008D59B8">
        <w:rPr>
          <w:sz w:val="16"/>
        </w:rPr>
        <w:t xml:space="preserve">. An </w:t>
      </w:r>
      <w:r w:rsidRPr="008D59B8">
        <w:rPr>
          <w:rStyle w:val="StyleUnderline"/>
        </w:rPr>
        <w:t>analogy</w:t>
      </w:r>
      <w:r w:rsidRPr="008D59B8">
        <w:rPr>
          <w:sz w:val="16"/>
        </w:rPr>
        <w:t xml:space="preserve"> may be </w:t>
      </w:r>
      <w:r w:rsidRPr="008D59B8">
        <w:rPr>
          <w:rStyle w:val="StyleUnderline"/>
        </w:rPr>
        <w:t>made with</w:t>
      </w:r>
      <w:r w:rsidRPr="008D59B8">
        <w:rPr>
          <w:sz w:val="16"/>
        </w:rPr>
        <w:t xml:space="preserve"> the </w:t>
      </w:r>
      <w:r w:rsidRPr="008D59B8">
        <w:rPr>
          <w:rStyle w:val="StyleUnderline"/>
        </w:rPr>
        <w:t>evolution of</w:t>
      </w:r>
      <w:r w:rsidRPr="008D59B8">
        <w:rPr>
          <w:sz w:val="16"/>
        </w:rPr>
        <w:t xml:space="preserve"> intelligence in the </w:t>
      </w:r>
      <w:r w:rsidRPr="008D59B8">
        <w:rPr>
          <w:rStyle w:val="Emphasis"/>
        </w:rPr>
        <w:t>octopus</w:t>
      </w:r>
      <w:r w:rsidRPr="008D59B8">
        <w:rPr>
          <w:rStyle w:val="StyleUnderline"/>
        </w:rPr>
        <w:t>, whose common ancestor with humans was</w:t>
      </w:r>
      <w:r w:rsidRPr="008D59B8">
        <w:rPr>
          <w:sz w:val="16"/>
        </w:rPr>
        <w:t xml:space="preserve"> a </w:t>
      </w:r>
      <w:r w:rsidRPr="008D59B8">
        <w:rPr>
          <w:rStyle w:val="StyleUnderline"/>
        </w:rPr>
        <w:t>worm</w:t>
      </w:r>
      <w:r w:rsidRPr="008D59B8">
        <w:rPr>
          <w:sz w:val="16"/>
        </w:rPr>
        <w:t xml:space="preserve">-like creature that lived 300 million years ago </w:t>
      </w:r>
      <w:r w:rsidRPr="008D59B8">
        <w:rPr>
          <w:rStyle w:val="StyleUnderline"/>
        </w:rPr>
        <w:t xml:space="preserve">and had only a </w:t>
      </w:r>
      <w:r w:rsidRPr="008D59B8">
        <w:rPr>
          <w:rStyle w:val="Emphasis"/>
        </w:rPr>
        <w:t>rudimentary</w:t>
      </w:r>
      <w:r w:rsidRPr="008D59B8">
        <w:rPr>
          <w:rStyle w:val="StyleUnderline"/>
        </w:rPr>
        <w:t xml:space="preserve"> nervous system</w:t>
      </w:r>
      <w:r w:rsidRPr="008D59B8">
        <w:rPr>
          <w:sz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a brief moment of mating, live solitary lives until dying of old age at around 5 years. Yet, </w:t>
      </w:r>
      <w:r w:rsidRPr="008D59B8">
        <w:rPr>
          <w:rStyle w:val="StyleUnderline"/>
        </w:rPr>
        <w:t>through</w:t>
      </w:r>
      <w:r w:rsidRPr="008D59B8">
        <w:rPr>
          <w:sz w:val="16"/>
        </w:rPr>
        <w:t xml:space="preserve"> a seeming miracle of </w:t>
      </w:r>
      <w:r w:rsidRPr="008D59B8">
        <w:rPr>
          <w:rStyle w:val="Emphasis"/>
        </w:rPr>
        <w:t xml:space="preserve">convergent </w:t>
      </w:r>
      <w:r w:rsidRPr="008D59B8">
        <w:rPr>
          <w:rStyle w:val="Emphasis"/>
          <w:highlight w:val="cyan"/>
        </w:rPr>
        <w:t>evo</w:t>
      </w:r>
      <w:r w:rsidRPr="008D59B8">
        <w:rPr>
          <w:rStyle w:val="Emphasis"/>
        </w:rPr>
        <w:t>lution</w:t>
      </w:r>
      <w:r w:rsidRPr="008D59B8">
        <w:rPr>
          <w:rStyle w:val="StyleUnderline"/>
        </w:rPr>
        <w:t xml:space="preserve">, they </w:t>
      </w:r>
      <w:r w:rsidRPr="008D59B8">
        <w:rPr>
          <w:rStyle w:val="StyleUnderline"/>
          <w:highlight w:val="cyan"/>
        </w:rPr>
        <w:t>demonstrate</w:t>
      </w:r>
      <w:r w:rsidRPr="008D59B8">
        <w:rPr>
          <w:sz w:val="16"/>
        </w:rPr>
        <w:t xml:space="preserve"> the </w:t>
      </w:r>
      <w:r w:rsidRPr="008D59B8">
        <w:rPr>
          <w:rStyle w:val="Emphasis"/>
        </w:rPr>
        <w:t>hallmarks</w:t>
      </w:r>
      <w:r w:rsidRPr="008D59B8">
        <w:rPr>
          <w:rStyle w:val="StyleUnderline"/>
        </w:rPr>
        <w:t xml:space="preserve"> of </w:t>
      </w:r>
      <w:r w:rsidRPr="008D59B8">
        <w:rPr>
          <w:rStyle w:val="Emphasis"/>
          <w:highlight w:val="cyan"/>
        </w:rPr>
        <w:t>intel</w:t>
      </w:r>
      <w:r w:rsidRPr="008D59B8">
        <w:rPr>
          <w:rStyle w:val="Emphasis"/>
        </w:rPr>
        <w:t>ligent</w:t>
      </w:r>
      <w:r w:rsidRPr="008D59B8">
        <w:rPr>
          <w:rStyle w:val="StyleUnderline"/>
          <w:highlight w:val="cyan"/>
        </w:rPr>
        <w:t xml:space="preserve"> behavior</w:t>
      </w:r>
      <w:r w:rsidRPr="008D59B8">
        <w:rPr>
          <w:rStyle w:val="StyleUnderline"/>
        </w:rPr>
        <w:t xml:space="preserve">, including </w:t>
      </w:r>
      <w:r w:rsidRPr="008D59B8">
        <w:rPr>
          <w:rStyle w:val="Emphasis"/>
          <w:highlight w:val="cyan"/>
        </w:rPr>
        <w:t>learning</w:t>
      </w:r>
      <w:r w:rsidRPr="008D59B8">
        <w:rPr>
          <w:rStyle w:val="StyleUnderline"/>
        </w:rPr>
        <w:t xml:space="preserve">, </w:t>
      </w:r>
      <w:r w:rsidRPr="008D59B8">
        <w:rPr>
          <w:rStyle w:val="Emphasis"/>
        </w:rPr>
        <w:t>planning</w:t>
      </w:r>
      <w:r w:rsidRPr="008D59B8">
        <w:rPr>
          <w:rStyle w:val="StyleUnderline"/>
        </w:rPr>
        <w:t>, and tool use</w:t>
      </w:r>
      <w:r w:rsidRPr="008D59B8">
        <w:rPr>
          <w:sz w:val="16"/>
        </w:rPr>
        <w:t xml:space="preserve">, and according to some people who have spent much time with them, </w:t>
      </w:r>
      <w:r w:rsidRPr="008D59B8">
        <w:rPr>
          <w:rStyle w:val="StyleUnderline"/>
        </w:rPr>
        <w:t>they can</w:t>
      </w:r>
      <w:r w:rsidRPr="008D59B8">
        <w:rPr>
          <w:sz w:val="16"/>
        </w:rPr>
        <w:t xml:space="preserve"> come to </w:t>
      </w:r>
      <w:r w:rsidRPr="008D59B8">
        <w:rPr>
          <w:rStyle w:val="Emphasis"/>
        </w:rPr>
        <w:t>recognize</w:t>
      </w:r>
      <w:r w:rsidRPr="008D59B8">
        <w:rPr>
          <w:sz w:val="16"/>
        </w:rPr>
        <w:t xml:space="preserve"> particular </w:t>
      </w:r>
      <w:r w:rsidRPr="008D59B8">
        <w:rPr>
          <w:rStyle w:val="StyleUnderline"/>
        </w:rPr>
        <w:t xml:space="preserve">humans and </w:t>
      </w:r>
      <w:r w:rsidRPr="008D59B8">
        <w:rPr>
          <w:rStyle w:val="Emphasis"/>
        </w:rPr>
        <w:t>interact</w:t>
      </w:r>
      <w:r w:rsidRPr="008D59B8">
        <w:rPr>
          <w:sz w:val="16"/>
        </w:rPr>
        <w:t xml:space="preserve"> with them in the playful manner of one intelligent creature to another (Ehrlich and Reed 2020). </w:t>
      </w:r>
      <w:r w:rsidRPr="008D59B8">
        <w:rPr>
          <w:rStyle w:val="Emphasis"/>
        </w:rPr>
        <w:t>ANNs</w:t>
      </w:r>
      <w:r w:rsidRPr="008D59B8">
        <w:rPr>
          <w:sz w:val="16"/>
        </w:rPr>
        <w:t xml:space="preserve">, like the octopus, </w:t>
      </w:r>
      <w:r w:rsidRPr="008D59B8">
        <w:rPr>
          <w:rStyle w:val="StyleUnderline"/>
        </w:rPr>
        <w:t xml:space="preserve">may be an </w:t>
      </w:r>
      <w:r w:rsidRPr="008D59B8">
        <w:rPr>
          <w:rStyle w:val="Emphasis"/>
        </w:rPr>
        <w:t>instance</w:t>
      </w:r>
      <w:r w:rsidRPr="008D59B8">
        <w:rPr>
          <w:rStyle w:val="StyleUnderline"/>
        </w:rPr>
        <w:t xml:space="preserve"> of</w:t>
      </w:r>
      <w:r w:rsidRPr="008D59B8">
        <w:rPr>
          <w:sz w:val="16"/>
        </w:rPr>
        <w:t xml:space="preserve"> technology-driven </w:t>
      </w:r>
      <w:r w:rsidRPr="008D59B8">
        <w:rPr>
          <w:rStyle w:val="Emphasis"/>
        </w:rPr>
        <w:t>convergent evolution</w:t>
      </w:r>
      <w:r w:rsidRPr="008D59B8">
        <w:rPr>
          <w:sz w:val="16"/>
        </w:rPr>
        <w:t xml:space="preserve"> of intelligence.</w:t>
      </w:r>
    </w:p>
    <w:p w14:paraId="3FC11A57" w14:textId="77777777" w:rsidR="00567279" w:rsidRPr="008D59B8" w:rsidRDefault="00567279" w:rsidP="00567279">
      <w:pPr>
        <w:rPr>
          <w:sz w:val="16"/>
        </w:rPr>
      </w:pPr>
      <w:r w:rsidRPr="008D59B8">
        <w:rPr>
          <w:sz w:val="16"/>
        </w:rPr>
        <w:t xml:space="preserve">The second answer I would offer is that </w:t>
      </w:r>
      <w:r w:rsidRPr="008D59B8">
        <w:rPr>
          <w:rStyle w:val="Emphasis"/>
          <w:highlight w:val="cyan"/>
        </w:rPr>
        <w:t>true</w:t>
      </w:r>
      <w:r w:rsidRPr="008D59B8">
        <w:rPr>
          <w:rStyle w:val="StyleUnderline"/>
          <w:highlight w:val="cyan"/>
        </w:rPr>
        <w:t xml:space="preserve"> intel</w:t>
      </w:r>
      <w:r w:rsidRPr="008D59B8">
        <w:rPr>
          <w:rStyle w:val="StyleUnderline"/>
        </w:rPr>
        <w:t xml:space="preserve">ligence is often </w:t>
      </w:r>
      <w:r w:rsidRPr="008D59B8">
        <w:rPr>
          <w:rStyle w:val="Emphasis"/>
          <w:highlight w:val="cyan"/>
        </w:rPr>
        <w:t>unnecessary</w:t>
      </w:r>
      <w:r w:rsidRPr="008D59B8">
        <w:rPr>
          <w:rStyle w:val="StyleUnderline"/>
          <w:highlight w:val="cyan"/>
        </w:rPr>
        <w:t xml:space="preserve"> because</w:t>
      </w:r>
      <w:r w:rsidRPr="008D59B8">
        <w:rPr>
          <w:rStyle w:val="StyleUnderline"/>
        </w:rPr>
        <w:t xml:space="preserve"> of</w:t>
      </w:r>
      <w:r w:rsidRPr="008D59B8">
        <w:rPr>
          <w:sz w:val="16"/>
        </w:rPr>
        <w:t xml:space="preserve"> the unreasonable </w:t>
      </w:r>
      <w:r w:rsidRPr="008D59B8">
        <w:rPr>
          <w:rStyle w:val="Emphasis"/>
          <w:highlight w:val="cyan"/>
        </w:rPr>
        <w:t>predictability</w:t>
      </w:r>
      <w:r w:rsidRPr="008D59B8">
        <w:rPr>
          <w:rStyle w:val="StyleUnderline"/>
        </w:rPr>
        <w:t xml:space="preserve"> of the world</w:t>
      </w:r>
      <w:r w:rsidRPr="008D59B8">
        <w:rPr>
          <w:sz w:val="16"/>
        </w:rPr>
        <w:t xml:space="preserve">. The </w:t>
      </w:r>
      <w:r w:rsidRPr="008D59B8">
        <w:rPr>
          <w:rStyle w:val="StyleUnderline"/>
        </w:rPr>
        <w:t xml:space="preserve">Transformer </w:t>
      </w:r>
      <w:r w:rsidRPr="008D59B8">
        <w:rPr>
          <w:rStyle w:val="StyleUnderline"/>
          <w:highlight w:val="cyan"/>
        </w:rPr>
        <w:t>models of</w:t>
      </w:r>
      <w:r w:rsidRPr="008D59B8">
        <w:rPr>
          <w:rStyle w:val="StyleUnderline"/>
        </w:rPr>
        <w:t xml:space="preserve"> natural </w:t>
      </w:r>
      <w:r w:rsidRPr="008D59B8">
        <w:rPr>
          <w:rStyle w:val="Emphasis"/>
          <w:highlight w:val="cyan"/>
        </w:rPr>
        <w:t>language</w:t>
      </w:r>
      <w:r w:rsidRPr="008D59B8">
        <w:rPr>
          <w:rStyle w:val="StyleUnderline"/>
        </w:rPr>
        <w:t xml:space="preserve"> are</w:t>
      </w:r>
      <w:r w:rsidRPr="008D59B8">
        <w:rPr>
          <w:sz w:val="16"/>
        </w:rPr>
        <w:t xml:space="preserve"> essentially </w:t>
      </w:r>
      <w:r w:rsidRPr="008D59B8">
        <w:rPr>
          <w:rStyle w:val="Emphasis"/>
          <w:highlight w:val="cyan"/>
        </w:rPr>
        <w:t>statistical</w:t>
      </w:r>
      <w:r w:rsidRPr="008D59B8">
        <w:rPr>
          <w:rStyle w:val="Emphasis"/>
        </w:rPr>
        <w:t xml:space="preserve"> models</w:t>
      </w:r>
      <w:r w:rsidRPr="008D59B8">
        <w:rPr>
          <w:sz w:val="16"/>
          <w:szCs w:val="16"/>
        </w:rPr>
        <w:t xml:space="preserve"> of word co-occurrence (D</w:t>
      </w:r>
      <w:r w:rsidRPr="008D59B8">
        <w:rPr>
          <w:sz w:val="16"/>
        </w:rPr>
        <w:t xml:space="preserve">evlin et al. 2019). Given a sequence of words, </w:t>
      </w:r>
      <w:r w:rsidRPr="008D59B8">
        <w:rPr>
          <w:rStyle w:val="StyleUnderline"/>
        </w:rPr>
        <w:t xml:space="preserve">they </w:t>
      </w:r>
      <w:r w:rsidRPr="008D59B8">
        <w:rPr>
          <w:rStyle w:val="Emphasis"/>
          <w:highlight w:val="cyan"/>
        </w:rPr>
        <w:t>estimate</w:t>
      </w:r>
      <w:r w:rsidRPr="008D59B8">
        <w:rPr>
          <w:sz w:val="16"/>
        </w:rPr>
        <w:t xml:space="preserve"> the </w:t>
      </w:r>
      <w:r w:rsidRPr="008D59B8">
        <w:rPr>
          <w:rStyle w:val="Emphasis"/>
          <w:highlight w:val="cyan"/>
        </w:rPr>
        <w:t>probability</w:t>
      </w:r>
      <w:r w:rsidRPr="008D59B8">
        <w:rPr>
          <w:sz w:val="16"/>
          <w:szCs w:val="16"/>
        </w:rPr>
        <w:t xml:space="preserve"> distribution </w:t>
      </w:r>
      <w:r w:rsidRPr="008D59B8">
        <w:rPr>
          <w:rStyle w:val="StyleUnderline"/>
          <w:highlight w:val="cyan"/>
        </w:rPr>
        <w:t>over</w:t>
      </w:r>
      <w:r w:rsidRPr="008D59B8">
        <w:rPr>
          <w:sz w:val="16"/>
        </w:rPr>
        <w:t xml:space="preserve"> the </w:t>
      </w:r>
      <w:r w:rsidRPr="008D59B8">
        <w:rPr>
          <w:rStyle w:val="StyleUnderline"/>
          <w:highlight w:val="cyan"/>
        </w:rPr>
        <w:t>next word</w:t>
      </w:r>
      <w:r w:rsidRPr="008D59B8">
        <w:rPr>
          <w:rStyle w:val="StyleUnderline"/>
        </w:rPr>
        <w:t xml:space="preserve"> to occur</w:t>
      </w:r>
      <w:r w:rsidRPr="008D59B8">
        <w:rPr>
          <w:sz w:val="16"/>
        </w:rPr>
        <w:t xml:space="preserve">; they can be applied iteratively to generate texts by randomly picking the next words according to this distribution. </w:t>
      </w:r>
      <w:r w:rsidRPr="008D59B8">
        <w:rPr>
          <w:rStyle w:val="StyleUnderline"/>
        </w:rPr>
        <w:t xml:space="preserve">Who </w:t>
      </w:r>
      <w:r w:rsidRPr="008D59B8">
        <w:rPr>
          <w:rStyle w:val="StyleUnderline"/>
        </w:rPr>
        <w:lastRenderedPageBreak/>
        <w:t xml:space="preserve">would have </w:t>
      </w:r>
      <w:r w:rsidRPr="008D59B8">
        <w:rPr>
          <w:rStyle w:val="Emphasis"/>
        </w:rPr>
        <w:t>dreamed</w:t>
      </w:r>
      <w:r w:rsidRPr="008D59B8">
        <w:rPr>
          <w:sz w:val="16"/>
        </w:rPr>
        <w:t xml:space="preserve"> that </w:t>
      </w:r>
      <w:r w:rsidRPr="008D59B8">
        <w:rPr>
          <w:rStyle w:val="StyleUnderline"/>
        </w:rPr>
        <w:t>such</w:t>
      </w:r>
      <w:r w:rsidRPr="008D59B8">
        <w:rPr>
          <w:sz w:val="16"/>
        </w:rPr>
        <w:t xml:space="preserve"> </w:t>
      </w:r>
      <w:r w:rsidRPr="008D59B8">
        <w:rPr>
          <w:rStyle w:val="Emphasis"/>
        </w:rPr>
        <w:t>statistical monkeys</w:t>
      </w:r>
      <w:r w:rsidRPr="008D59B8">
        <w:rPr>
          <w:rStyle w:val="StyleUnderline"/>
        </w:rPr>
        <w:t xml:space="preserve"> at typewriters could create</w:t>
      </w:r>
      <w:r w:rsidRPr="008D59B8">
        <w:rPr>
          <w:sz w:val="16"/>
        </w:rPr>
        <w:t xml:space="preserve"> long </w:t>
      </w:r>
      <w:r w:rsidRPr="008D59B8">
        <w:rPr>
          <w:rStyle w:val="Emphasis"/>
        </w:rPr>
        <w:t>coherent</w:t>
      </w:r>
      <w:r w:rsidRPr="008D59B8">
        <w:rPr>
          <w:sz w:val="16"/>
        </w:rPr>
        <w:t xml:space="preserve"> </w:t>
      </w:r>
      <w:r w:rsidRPr="008D59B8">
        <w:rPr>
          <w:rStyle w:val="StyleUnderline"/>
        </w:rPr>
        <w:t>passages of English</w:t>
      </w:r>
      <w:r w:rsidRPr="008D59B8">
        <w:rPr>
          <w:sz w:val="16"/>
        </w:rPr>
        <w:t xml:space="preserve"> as in the famous example from OpenAI's GPT-2 language model (Radford et al. 2019).</w:t>
      </w:r>
    </w:p>
    <w:p w14:paraId="6E1C5B49" w14:textId="77777777" w:rsidR="00567279" w:rsidRPr="008D59B8" w:rsidRDefault="00567279" w:rsidP="00567279">
      <w:pPr>
        <w:rPr>
          <w:sz w:val="16"/>
          <w:szCs w:val="16"/>
        </w:rPr>
      </w:pPr>
      <w:r w:rsidRPr="008D59B8">
        <w:rPr>
          <w:sz w:val="16"/>
          <w:szCs w:val="16"/>
        </w:rPr>
        <w:t>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fairly regular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50E6FDFF" w14:textId="77777777" w:rsidR="00567279" w:rsidRPr="008D59B8" w:rsidRDefault="00567279" w:rsidP="00567279">
      <w:pPr>
        <w:rPr>
          <w:sz w:val="16"/>
        </w:rPr>
      </w:pPr>
      <w:r w:rsidRPr="008D59B8">
        <w:rPr>
          <w:rStyle w:val="StyleUnderline"/>
        </w:rPr>
        <w:t xml:space="preserve">Whether my </w:t>
      </w:r>
      <w:r w:rsidRPr="008D59B8">
        <w:rPr>
          <w:rStyle w:val="Emphasis"/>
        </w:rPr>
        <w:t>first</w:t>
      </w:r>
      <w:r w:rsidRPr="008D59B8">
        <w:rPr>
          <w:rStyle w:val="StyleUnderline"/>
        </w:rPr>
        <w:t xml:space="preserve"> or </w:t>
      </w:r>
      <w:r w:rsidRPr="008D59B8">
        <w:rPr>
          <w:rStyle w:val="Emphasis"/>
        </w:rPr>
        <w:t>second</w:t>
      </w:r>
      <w:r w:rsidRPr="008D59B8">
        <w:rPr>
          <w:rStyle w:val="StyleUnderline"/>
        </w:rPr>
        <w:t xml:space="preserve"> answer is correct</w:t>
      </w:r>
      <w:r w:rsidRPr="008D59B8">
        <w:rPr>
          <w:sz w:val="16"/>
        </w:rPr>
        <w:t xml:space="preserve">—or some combination or neither!—the </w:t>
      </w:r>
      <w:r w:rsidRPr="008D59B8">
        <w:rPr>
          <w:rStyle w:val="StyleUnderline"/>
        </w:rPr>
        <w:t>fact remains</w:t>
      </w:r>
      <w:r w:rsidRPr="008D59B8">
        <w:rPr>
          <w:sz w:val="16"/>
        </w:rPr>
        <w:t xml:space="preserve"> that </w:t>
      </w:r>
      <w:r w:rsidRPr="008D59B8">
        <w:rPr>
          <w:rStyle w:val="Emphasis"/>
        </w:rPr>
        <w:t>a</w:t>
      </w:r>
      <w:r w:rsidRPr="008D59B8">
        <w:rPr>
          <w:sz w:val="16"/>
        </w:rPr>
        <w:t xml:space="preserve">rtificial </w:t>
      </w:r>
      <w:r w:rsidRPr="008D59B8">
        <w:rPr>
          <w:rStyle w:val="Emphasis"/>
        </w:rPr>
        <w:t>i</w:t>
      </w:r>
      <w:r w:rsidRPr="008D59B8">
        <w:rPr>
          <w:sz w:val="16"/>
        </w:rPr>
        <w:t xml:space="preserve">ntelligence </w:t>
      </w:r>
      <w:r w:rsidRPr="008D59B8">
        <w:rPr>
          <w:rStyle w:val="StyleUnderline"/>
        </w:rPr>
        <w:t>is</w:t>
      </w:r>
      <w:r w:rsidRPr="008D59B8">
        <w:rPr>
          <w:sz w:val="16"/>
        </w:rPr>
        <w:t xml:space="preserve"> now </w:t>
      </w:r>
      <w:r w:rsidRPr="008D59B8">
        <w:rPr>
          <w:rStyle w:val="Emphasis"/>
        </w:rPr>
        <w:t>good enough</w:t>
      </w:r>
      <w:r w:rsidRPr="008D59B8">
        <w:rPr>
          <w:rStyle w:val="StyleUnderline"/>
        </w:rPr>
        <w:t xml:space="preserve"> to solve practical </w:t>
      </w:r>
      <w:r w:rsidRPr="008D59B8">
        <w:rPr>
          <w:rStyle w:val="Emphasis"/>
        </w:rPr>
        <w:t>problems</w:t>
      </w:r>
      <w:r w:rsidRPr="008D59B8">
        <w:rPr>
          <w:rStyle w:val="StyleUnderline"/>
        </w:rPr>
        <w:t xml:space="preserve"> in a</w:t>
      </w:r>
      <w:r w:rsidRPr="008D59B8">
        <w:t xml:space="preserve"> </w:t>
      </w:r>
      <w:r w:rsidRPr="008D59B8">
        <w:rPr>
          <w:rStyle w:val="Emphasis"/>
        </w:rPr>
        <w:t>wide variety</w:t>
      </w:r>
      <w:r w:rsidRPr="008D59B8">
        <w:rPr>
          <w:rStyle w:val="StyleUnderline"/>
        </w:rPr>
        <w:t xml:space="preserve"> of domains</w:t>
      </w:r>
      <w:r w:rsidRPr="008D59B8">
        <w:rPr>
          <w:sz w:val="16"/>
        </w:rPr>
        <w:t xml:space="preserve">. At worse, the </w:t>
      </w:r>
      <w:r w:rsidRPr="008D59B8">
        <w:rPr>
          <w:rStyle w:val="Emphasis"/>
        </w:rPr>
        <w:t>hype</w:t>
      </w:r>
      <w:r w:rsidRPr="008D59B8">
        <w:rPr>
          <w:sz w:val="16"/>
        </w:rPr>
        <w:t xml:space="preserve"> around AI </w:t>
      </w:r>
      <w:r w:rsidRPr="008D59B8">
        <w:rPr>
          <w:rStyle w:val="StyleUnderline"/>
        </w:rPr>
        <w:t xml:space="preserve">may diminish, but </w:t>
      </w:r>
      <w:r w:rsidRPr="008D59B8">
        <w:rPr>
          <w:rStyle w:val="Emphasis"/>
          <w:highlight w:val="cyan"/>
        </w:rPr>
        <w:t>research</w:t>
      </w:r>
      <w:r w:rsidRPr="008D59B8">
        <w:rPr>
          <w:rStyle w:val="StyleUnderline"/>
          <w:highlight w:val="cyan"/>
        </w:rPr>
        <w:t xml:space="preserve"> and</w:t>
      </w:r>
      <w:r w:rsidRPr="008D59B8">
        <w:rPr>
          <w:rStyle w:val="StyleUnderline"/>
        </w:rPr>
        <w:t xml:space="preserve"> </w:t>
      </w:r>
      <w:r w:rsidRPr="008D59B8">
        <w:rPr>
          <w:rStyle w:val="Emphasis"/>
        </w:rPr>
        <w:t xml:space="preserve">commercial </w:t>
      </w:r>
      <w:r w:rsidRPr="008D59B8">
        <w:rPr>
          <w:rStyle w:val="Emphasis"/>
          <w:highlight w:val="cyan"/>
        </w:rPr>
        <w:t>support</w:t>
      </w:r>
      <w:r w:rsidRPr="008D59B8">
        <w:rPr>
          <w:rStyle w:val="StyleUnderline"/>
        </w:rPr>
        <w:t xml:space="preserve"> will </w:t>
      </w:r>
      <w:r w:rsidRPr="008D59B8">
        <w:rPr>
          <w:rStyle w:val="Emphasis"/>
          <w:highlight w:val="cyan"/>
        </w:rPr>
        <w:t>not diminish</w:t>
      </w:r>
      <w:r w:rsidRPr="008D59B8">
        <w:rPr>
          <w:sz w:val="16"/>
        </w:rPr>
        <w:t xml:space="preserve">. A reduction in hype would in fact be a good force for the field. We might </w:t>
      </w:r>
      <w:r w:rsidRPr="008D59B8">
        <w:rPr>
          <w:rStyle w:val="StyleUnderline"/>
        </w:rPr>
        <w:t xml:space="preserve">think of it as a </w:t>
      </w:r>
      <w:r w:rsidRPr="008D59B8">
        <w:rPr>
          <w:rStyle w:val="Emphasis"/>
        </w:rPr>
        <w:t>coming</w:t>
      </w:r>
      <w:r w:rsidRPr="008D59B8">
        <w:rPr>
          <w:sz w:val="16"/>
        </w:rPr>
        <w:t xml:space="preserve"> time of pleasant </w:t>
      </w:r>
      <w:r w:rsidRPr="008D59B8">
        <w:rPr>
          <w:rStyle w:val="Emphasis"/>
        </w:rPr>
        <w:t>summer</w:t>
      </w:r>
      <w:r w:rsidRPr="008D59B8">
        <w:rPr>
          <w:sz w:val="16"/>
        </w:rPr>
        <w:t xml:space="preserve"> weather, a relief after the current heat wave.</w:t>
      </w:r>
    </w:p>
    <w:p w14:paraId="48AB10DA" w14:textId="77777777" w:rsidR="00567279" w:rsidRPr="008D59B8" w:rsidRDefault="00567279" w:rsidP="00567279">
      <w:pPr>
        <w:rPr>
          <w:sz w:val="16"/>
          <w:szCs w:val="16"/>
        </w:rPr>
      </w:pPr>
      <w:r w:rsidRPr="008D59B8">
        <w:rPr>
          <w:sz w:val="16"/>
          <w:szCs w:val="16"/>
        </w:rPr>
        <w:t>AI FOR BAD</w:t>
      </w:r>
    </w:p>
    <w:p w14:paraId="65B266A4" w14:textId="77777777" w:rsidR="00567279" w:rsidRPr="008D59B8" w:rsidRDefault="00567279" w:rsidP="00567279">
      <w:pPr>
        <w:rPr>
          <w:sz w:val="16"/>
        </w:rPr>
      </w:pPr>
      <w:r w:rsidRPr="008D59B8">
        <w:rPr>
          <w:sz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8D59B8">
        <w:rPr>
          <w:rStyle w:val="StyleUnderline"/>
        </w:rPr>
        <w:t xml:space="preserve">we </w:t>
      </w:r>
      <w:r w:rsidRPr="008D59B8">
        <w:rPr>
          <w:rStyle w:val="Emphasis"/>
        </w:rPr>
        <w:t>do</w:t>
      </w:r>
      <w:r w:rsidRPr="008D59B8">
        <w:rPr>
          <w:sz w:val="16"/>
        </w:rPr>
        <w:t xml:space="preserve"> indeed </w:t>
      </w:r>
      <w:r w:rsidRPr="008D59B8">
        <w:rPr>
          <w:rStyle w:val="StyleUnderline"/>
        </w:rPr>
        <w:t xml:space="preserve">face </w:t>
      </w:r>
      <w:r w:rsidRPr="008D59B8">
        <w:rPr>
          <w:rStyle w:val="Emphasis"/>
        </w:rPr>
        <w:t>terrible threats</w:t>
      </w:r>
      <w:r w:rsidRPr="008D59B8">
        <w:rPr>
          <w:rStyle w:val="StyleUnderline"/>
        </w:rPr>
        <w:t xml:space="preserve"> from AI</w:t>
      </w:r>
      <w:r w:rsidRPr="008D59B8">
        <w:rPr>
          <w:sz w:val="16"/>
        </w:rPr>
        <w:t>, but these threats are not the ones most widely discussed in either popular or academic writing.</w:t>
      </w:r>
    </w:p>
    <w:p w14:paraId="08188D8E" w14:textId="77777777" w:rsidR="00567279" w:rsidRPr="008D59B8" w:rsidRDefault="00567279" w:rsidP="00567279">
      <w:pPr>
        <w:rPr>
          <w:sz w:val="16"/>
        </w:rPr>
      </w:pPr>
      <w:r w:rsidRPr="008D59B8">
        <w:rPr>
          <w:sz w:val="16"/>
        </w:rPr>
        <w:t>&lt;&lt;TEXT CONDENSED NONE OMITTED&gt;&gt;</w:t>
      </w:r>
    </w:p>
    <w:p w14:paraId="30FB2A3F" w14:textId="77777777" w:rsidR="00567279" w:rsidRPr="008D59B8" w:rsidRDefault="00567279" w:rsidP="00567279">
      <w:pPr>
        <w:rPr>
          <w:sz w:val="4"/>
          <w:szCs w:val="4"/>
        </w:rPr>
      </w:pPr>
      <w:r w:rsidRPr="008D59B8">
        <w:rPr>
          <w:sz w:val="4"/>
          <w:szCs w:val="4"/>
        </w:rPr>
        <w:t>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municipalites,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actually showed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in light of the fact that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Mozur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a large number of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actually much older than 2016—the phenomena goes back to the invention of printing and before. The so-called “blood libel” is a fake news story that originated in the 12th century and is still spread by anti-semites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MacDorman, and Kageki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(FaceBook 2021), but in fact is an advertising platform. Consider how much more effective advertisements would be if they were spoken to you by your best friend—not even appearing as formal advertisements, but simply as the suggestions of your bestie! FaceBook's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the majority of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plus an image from the television show “Blue's Clues” to illustrate targeting children with simulated human interaction. Weapons of (environmental) mass destruction If you have not seen the short video Slaugherbots produced by Future of Life Institute, you should put down this essay and go watch it immediately (FoLI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Slaughterbots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with regard to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Slaughterbots take for granted that there will be no defenses against murderbots. However, just as missiles led to the development of antimissile defenses, slaughterbots will lead to the development of antislaughterbot defenses—and indeed Israel Aerospace Industries has announced the sale of dozens of its counter-UAV Drone Guard systems (Frantzman 2021). It can be further argued that drones—autonomous or not—are not particularly effective weapons of war. As I write this in July 2021, the United States is the process of withdrawing from Afganistan, having conclusively lost the war against the Taliban despite having launched 13,072 drone strikes since January 2015 (TBoIJ 2021). The public outcry about AI-powered weapons in the war on terrorism has overshadowed the more deadly and insidious manner in which AI has supercharged nonsustainable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1500-mile long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So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2E908C6D" w14:textId="77777777" w:rsidR="00567279" w:rsidRPr="008D59B8" w:rsidRDefault="00567279" w:rsidP="00567279">
      <w:pPr>
        <w:rPr>
          <w:sz w:val="16"/>
        </w:rPr>
      </w:pPr>
      <w:r w:rsidRPr="008D59B8">
        <w:rPr>
          <w:sz w:val="16"/>
        </w:rPr>
        <w:t>&lt;&lt;PARAGRAPH BREAKS CONTINUE&gt;&gt;</w:t>
      </w:r>
    </w:p>
    <w:p w14:paraId="7A680DC2" w14:textId="77777777" w:rsidR="00567279" w:rsidRPr="008D59B8" w:rsidRDefault="00567279" w:rsidP="00567279">
      <w:pPr>
        <w:rPr>
          <w:sz w:val="16"/>
          <w:szCs w:val="16"/>
        </w:rPr>
      </w:pPr>
      <w:r w:rsidRPr="008D59B8">
        <w:rPr>
          <w:sz w:val="16"/>
          <w:szCs w:val="16"/>
        </w:rPr>
        <w:t>PART III: FUTURE OF AI</w:t>
      </w:r>
    </w:p>
    <w:p w14:paraId="04E4B55B" w14:textId="77777777" w:rsidR="00567279" w:rsidRPr="008D59B8" w:rsidRDefault="00567279" w:rsidP="00567279">
      <w:pPr>
        <w:rPr>
          <w:sz w:val="16"/>
        </w:rPr>
      </w:pPr>
      <w:r w:rsidRPr="008D59B8">
        <w:rPr>
          <w:sz w:val="16"/>
        </w:rPr>
        <w:t xml:space="preserve">At last, we come to the crystal-ball gazing section of the essay: </w:t>
      </w:r>
      <w:r w:rsidRPr="008D59B8">
        <w:rPr>
          <w:rStyle w:val="StyleUnderline"/>
        </w:rPr>
        <w:t xml:space="preserve">what will be the </w:t>
      </w:r>
      <w:r w:rsidRPr="008D59B8">
        <w:rPr>
          <w:rStyle w:val="Emphasis"/>
        </w:rPr>
        <w:t>next</w:t>
      </w:r>
      <w:r w:rsidRPr="008D59B8">
        <w:rPr>
          <w:rStyle w:val="StyleUnderline"/>
        </w:rPr>
        <w:t xml:space="preserve"> big</w:t>
      </w:r>
      <w:r w:rsidRPr="008D59B8">
        <w:rPr>
          <w:sz w:val="16"/>
        </w:rPr>
        <w:t xml:space="preserve"> scientific </w:t>
      </w:r>
      <w:r w:rsidRPr="008D59B8">
        <w:rPr>
          <w:rStyle w:val="StyleUnderline"/>
        </w:rPr>
        <w:t>advance in AI</w:t>
      </w:r>
      <w:r w:rsidRPr="008D59B8">
        <w:rPr>
          <w:rStyle w:val="Emphasis"/>
        </w:rPr>
        <w:t>?</w:t>
      </w:r>
      <w:r w:rsidRPr="008D59B8">
        <w:rPr>
          <w:sz w:val="16"/>
        </w:rPr>
        <w:t xml:space="preserve"> The recent book by Gary </w:t>
      </w:r>
      <w:r w:rsidRPr="008D59B8">
        <w:rPr>
          <w:rStyle w:val="StyleUnderline"/>
        </w:rPr>
        <w:t>Marcus and</w:t>
      </w:r>
      <w:r w:rsidRPr="008D59B8">
        <w:rPr>
          <w:sz w:val="16"/>
        </w:rPr>
        <w:t xml:space="preserve"> Ernie </w:t>
      </w:r>
      <w:r w:rsidRPr="008D59B8">
        <w:rPr>
          <w:rStyle w:val="StyleUnderline"/>
        </w:rPr>
        <w:t>Davis</w:t>
      </w:r>
      <w:r w:rsidRPr="008D59B8">
        <w:rPr>
          <w:sz w:val="16"/>
        </w:rPr>
        <w:t xml:space="preserve">, Rebooting AI (Marcus and Davis 2019), </w:t>
      </w:r>
      <w:r w:rsidRPr="008D59B8">
        <w:rPr>
          <w:rStyle w:val="StyleUnderline"/>
        </w:rPr>
        <w:t>argues</w:t>
      </w:r>
      <w:r w:rsidRPr="008D59B8">
        <w:rPr>
          <w:sz w:val="16"/>
        </w:rPr>
        <w:t xml:space="preserve"> that the dominant artificial neural network approach has reached a plateau because </w:t>
      </w:r>
      <w:r w:rsidRPr="008D59B8">
        <w:rPr>
          <w:rStyle w:val="Emphasis"/>
        </w:rPr>
        <w:t>human-level</w:t>
      </w:r>
      <w:r w:rsidRPr="008D59B8">
        <w:rPr>
          <w:rStyle w:val="StyleUnderline"/>
        </w:rPr>
        <w:t xml:space="preserve"> AI requires </w:t>
      </w:r>
      <w:r w:rsidRPr="008D59B8">
        <w:rPr>
          <w:rStyle w:val="Emphasis"/>
        </w:rPr>
        <w:t>symbolic reasoning</w:t>
      </w:r>
      <w:r w:rsidRPr="008D59B8">
        <w:rPr>
          <w:sz w:val="16"/>
        </w:rPr>
        <w:t xml:space="preserve">. After arguing for a return to research focused on symbolic reasoning that is reminiscent of that which flourished during the Second AI Summer, they ultimately conclude that the </w:t>
      </w:r>
      <w:r w:rsidRPr="008D59B8">
        <w:rPr>
          <w:rStyle w:val="Emphasis"/>
        </w:rPr>
        <w:t>next</w:t>
      </w:r>
      <w:r w:rsidRPr="008D59B8">
        <w:rPr>
          <w:rStyle w:val="StyleUnderline"/>
        </w:rPr>
        <w:t xml:space="preserve"> advance in AI will</w:t>
      </w:r>
      <w:r w:rsidRPr="008D59B8">
        <w:rPr>
          <w:sz w:val="16"/>
        </w:rPr>
        <w:t xml:space="preserve"> actually </w:t>
      </w:r>
      <w:r w:rsidRPr="008D59B8">
        <w:rPr>
          <w:rStyle w:val="StyleUnderline"/>
        </w:rPr>
        <w:t>be</w:t>
      </w:r>
      <w:r w:rsidRPr="008D59B8">
        <w:rPr>
          <w:sz w:val="16"/>
        </w:rPr>
        <w:t xml:space="preserve"> a combination of </w:t>
      </w:r>
      <w:r w:rsidRPr="008D59B8">
        <w:rPr>
          <w:rStyle w:val="Emphasis"/>
        </w:rPr>
        <w:t>symbolic</w:t>
      </w:r>
      <w:r w:rsidRPr="008D59B8">
        <w:rPr>
          <w:rStyle w:val="StyleUnderline"/>
        </w:rPr>
        <w:t xml:space="preserve"> and </w:t>
      </w:r>
      <w:r w:rsidRPr="008D59B8">
        <w:rPr>
          <w:rStyle w:val="Emphasis"/>
        </w:rPr>
        <w:t>n</w:t>
      </w:r>
      <w:r w:rsidRPr="008D59B8">
        <w:rPr>
          <w:rStyle w:val="StyleUnderline"/>
        </w:rPr>
        <w:t xml:space="preserve">eural </w:t>
      </w:r>
      <w:r w:rsidRPr="008D59B8">
        <w:rPr>
          <w:rStyle w:val="Emphasis"/>
        </w:rPr>
        <w:t>n</w:t>
      </w:r>
      <w:r w:rsidRPr="008D59B8">
        <w:rPr>
          <w:rStyle w:val="StyleUnderline"/>
        </w:rPr>
        <w:t>et methods</w:t>
      </w:r>
      <w:r w:rsidRPr="008D59B8">
        <w:rPr>
          <w:sz w:val="16"/>
        </w:rPr>
        <w:t>.</w:t>
      </w:r>
    </w:p>
    <w:p w14:paraId="550E0A7F" w14:textId="77777777" w:rsidR="00567279" w:rsidRPr="008D59B8" w:rsidRDefault="00567279" w:rsidP="00567279">
      <w:pPr>
        <w:rPr>
          <w:sz w:val="16"/>
        </w:rPr>
      </w:pPr>
      <w:r w:rsidRPr="008D59B8">
        <w:rPr>
          <w:rStyle w:val="StyleUnderline"/>
        </w:rPr>
        <w:t>While</w:t>
      </w:r>
      <w:r w:rsidRPr="008D59B8">
        <w:rPr>
          <w:sz w:val="16"/>
        </w:rPr>
        <w:t xml:space="preserve"> the book makes </w:t>
      </w:r>
      <w:r w:rsidRPr="008D59B8">
        <w:rPr>
          <w:rStyle w:val="StyleUnderline"/>
        </w:rPr>
        <w:t>it sound like the authors are fighting</w:t>
      </w:r>
      <w:r w:rsidRPr="008D59B8">
        <w:rPr>
          <w:sz w:val="16"/>
        </w:rPr>
        <w:t xml:space="preserve"> a </w:t>
      </w:r>
      <w:r w:rsidRPr="008D59B8">
        <w:rPr>
          <w:rStyle w:val="Emphasis"/>
        </w:rPr>
        <w:t>lonely battle</w:t>
      </w:r>
      <w:r w:rsidRPr="008D59B8">
        <w:rPr>
          <w:rStyle w:val="StyleUnderline"/>
        </w:rPr>
        <w:t>, they are in</w:t>
      </w:r>
      <w:r w:rsidRPr="008D59B8">
        <w:rPr>
          <w:sz w:val="16"/>
        </w:rPr>
        <w:t xml:space="preserve"> fact in violent </w:t>
      </w:r>
      <w:r w:rsidRPr="008D59B8">
        <w:rPr>
          <w:rStyle w:val="Emphasis"/>
        </w:rPr>
        <w:t>agreement</w:t>
      </w:r>
      <w:r w:rsidRPr="008D59B8">
        <w:rPr>
          <w:rStyle w:val="StyleUnderline"/>
        </w:rPr>
        <w:t xml:space="preserve"> with </w:t>
      </w:r>
      <w:r w:rsidRPr="008D59B8">
        <w:rPr>
          <w:rStyle w:val="Emphasis"/>
        </w:rPr>
        <w:t>d</w:t>
      </w:r>
      <w:r w:rsidRPr="008D59B8">
        <w:rPr>
          <w:sz w:val="16"/>
        </w:rPr>
        <w:t xml:space="preserve">eep </w:t>
      </w:r>
      <w:r w:rsidRPr="008D59B8">
        <w:rPr>
          <w:rStyle w:val="Emphasis"/>
        </w:rPr>
        <w:t>l</w:t>
      </w:r>
      <w:r w:rsidRPr="008D59B8">
        <w:rPr>
          <w:sz w:val="16"/>
        </w:rPr>
        <w:t xml:space="preserve">earning </w:t>
      </w:r>
      <w:r w:rsidRPr="008D59B8">
        <w:rPr>
          <w:rStyle w:val="Emphasis"/>
        </w:rPr>
        <w:t>researchers</w:t>
      </w:r>
      <w:r w:rsidRPr="008D59B8">
        <w:rPr>
          <w:sz w:val="16"/>
        </w:rPr>
        <w:t xml:space="preserve"> about the need to understand how to combine neural and symbolic approaches. A banner inscribed “Neuro-Symbolic Reasoning” could fly over all of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16B58AF2" w14:textId="77777777" w:rsidR="00567279" w:rsidRPr="008D59B8" w:rsidRDefault="00567279" w:rsidP="00567279">
      <w:pPr>
        <w:rPr>
          <w:sz w:val="10"/>
          <w:szCs w:val="10"/>
        </w:rPr>
      </w:pPr>
      <w:r w:rsidRPr="008D59B8">
        <w:rPr>
          <w:sz w:val="10"/>
          <w:szCs w:val="10"/>
        </w:rPr>
        <w:t>(1) Symbolic Neuro symbolic is currently the deep learning SOP (standard operating procedure) for natural language processing (Figure 10). Symbolic input—in the case of language, sequences of words—are each converted to vectors by word2vec, GloVe, or similar (Mikolov et al. 2013; Pennington, Socher, and Manning 2014)—and passed to a neural network. The network's output units convert the previous layer to a symbolic category or sequence of symbols via a softmax operation.</w:t>
      </w:r>
    </w:p>
    <w:p w14:paraId="4DA03377" w14:textId="77777777" w:rsidR="00567279" w:rsidRPr="008D59B8" w:rsidRDefault="00567279" w:rsidP="00567279">
      <w:pPr>
        <w:rPr>
          <w:sz w:val="10"/>
          <w:szCs w:val="10"/>
        </w:rPr>
      </w:pPr>
      <w:r w:rsidRPr="008D59B8">
        <w:rPr>
          <w:sz w:val="10"/>
          <w:szCs w:val="10"/>
        </w:rPr>
        <w:t>&lt;&lt;FIGURE OMITTED&gt;&gt;</w:t>
      </w:r>
    </w:p>
    <w:p w14:paraId="15E335FF" w14:textId="77777777" w:rsidR="00567279" w:rsidRPr="008D59B8" w:rsidRDefault="00567279" w:rsidP="00567279">
      <w:pPr>
        <w:rPr>
          <w:sz w:val="10"/>
          <w:szCs w:val="10"/>
        </w:rPr>
      </w:pPr>
      <w:r w:rsidRPr="008D59B8">
        <w:rPr>
          <w:sz w:val="10"/>
          <w:szCs w:val="10"/>
        </w:rPr>
        <w:t>(2) The Symbolic[Neuro] architecture employs a Neural pattern recognition subroutine within a symbolic problem solver (Figure 11). AlphaGo is a prototypical example of this design (Silver et al. 2016). The problem solver is the Monte-Carlo Tree Search algorithm Coulom (2006) and its heuristic evaluation function is a neural network. Most robots and autonomous vehicles are Symbolic[Neuro] systems.</w:t>
      </w:r>
    </w:p>
    <w:p w14:paraId="489B4257" w14:textId="77777777" w:rsidR="00567279" w:rsidRPr="008D59B8" w:rsidRDefault="00567279" w:rsidP="00567279">
      <w:pPr>
        <w:rPr>
          <w:sz w:val="10"/>
          <w:szCs w:val="10"/>
        </w:rPr>
      </w:pPr>
      <w:r w:rsidRPr="008D59B8">
        <w:rPr>
          <w:sz w:val="10"/>
          <w:szCs w:val="10"/>
        </w:rPr>
        <w:t>&lt;&lt;FIGURE OMITTED&gt;&gt;</w:t>
      </w:r>
    </w:p>
    <w:p w14:paraId="074CE11F" w14:textId="77777777" w:rsidR="00567279" w:rsidRPr="008D59B8" w:rsidRDefault="00567279" w:rsidP="00567279">
      <w:pPr>
        <w:rPr>
          <w:sz w:val="10"/>
          <w:szCs w:val="10"/>
        </w:rPr>
      </w:pPr>
      <w:r w:rsidRPr="008D59B8">
        <w:rPr>
          <w:sz w:val="10"/>
          <w:szCs w:val="10"/>
        </w:rPr>
        <w:lastRenderedPageBreak/>
        <w:t>(3) In a Neuro | Symbolic system, a neural network converts nonsymbolic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similar to Symbolic[Neuro]; they differ in that the neuro part is a coroutine rather than a subroutine.</w:t>
      </w:r>
    </w:p>
    <w:p w14:paraId="2B6509C0" w14:textId="77777777" w:rsidR="00567279" w:rsidRPr="008D59B8" w:rsidRDefault="00567279" w:rsidP="00567279">
      <w:pPr>
        <w:rPr>
          <w:sz w:val="10"/>
          <w:szCs w:val="10"/>
        </w:rPr>
      </w:pPr>
      <w:r w:rsidRPr="008D59B8">
        <w:rPr>
          <w:sz w:val="10"/>
          <w:szCs w:val="10"/>
        </w:rPr>
        <w:t>&lt;&lt;FIGURE OMITTED&gt;&gt;</w:t>
      </w:r>
    </w:p>
    <w:p w14:paraId="5E33DA06" w14:textId="77777777" w:rsidR="00567279" w:rsidRPr="008D59B8" w:rsidRDefault="00567279" w:rsidP="00567279">
      <w:pPr>
        <w:rPr>
          <w:sz w:val="10"/>
          <w:szCs w:val="10"/>
        </w:rPr>
      </w:pPr>
      <w:r w:rsidRPr="008D59B8">
        <w:rPr>
          <w:sz w:val="10"/>
          <w:szCs w:val="10"/>
        </w:rPr>
        <w:t>(4) The Neuro: Symbolic → Neuro approach uses the SOP architecture but with a special training regime based on symbolic rules (Figure 13). A remarkable example is that of Lample and Charton (2020) for performing symbolic mathematics. They trained a transformer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063FF8C4" w14:textId="77777777" w:rsidR="00567279" w:rsidRPr="008D59B8" w:rsidRDefault="00567279" w:rsidP="00567279">
      <w:pPr>
        <w:rPr>
          <w:sz w:val="10"/>
          <w:szCs w:val="10"/>
        </w:rPr>
      </w:pPr>
      <w:r w:rsidRPr="008D59B8">
        <w:rPr>
          <w:sz w:val="10"/>
          <w:szCs w:val="10"/>
        </w:rPr>
        <w:t>&lt;&lt;FIGURE OMITTED&gt;&gt;</w:t>
      </w:r>
    </w:p>
    <w:p w14:paraId="5F372FD9" w14:textId="77777777" w:rsidR="00567279" w:rsidRPr="008D59B8" w:rsidRDefault="00567279" w:rsidP="00567279">
      <w:pPr>
        <w:rPr>
          <w:sz w:val="10"/>
          <w:szCs w:val="10"/>
        </w:rPr>
      </w:pPr>
      <w:r w:rsidRPr="008D59B8">
        <w:rPr>
          <w:sz w:val="10"/>
          <w:szCs w:val="10"/>
        </w:rPr>
        <w:t>(5) A Neuro_{Symbolic} architecture transforms symbolic rules into templates for structures within the neural network (Figure 14). Tensor product representations (Smolensky et al. 2016) and logic tensor networks (Serafini, Donadello, and Garcez 2017) have been demonstrated for building abstraction and part-of hierarchies into the network. To the best of my knowledge, the approach has not been explored for encoding disjunctive rules that would enable combinatorial reasoning by cases.</w:t>
      </w:r>
    </w:p>
    <w:p w14:paraId="63337DF5" w14:textId="77777777" w:rsidR="00567279" w:rsidRPr="008D59B8" w:rsidRDefault="00567279" w:rsidP="00567279">
      <w:pPr>
        <w:rPr>
          <w:sz w:val="10"/>
          <w:szCs w:val="10"/>
        </w:rPr>
      </w:pPr>
      <w:r w:rsidRPr="008D59B8">
        <w:rPr>
          <w:sz w:val="10"/>
          <w:szCs w:val="10"/>
        </w:rPr>
        <w:t>&lt;&lt;FIGURE OMITTED&gt;&gt;</w:t>
      </w:r>
    </w:p>
    <w:p w14:paraId="49740FF2" w14:textId="77777777" w:rsidR="00567279" w:rsidRPr="008D59B8" w:rsidRDefault="00567279" w:rsidP="00567279">
      <w:pPr>
        <w:rPr>
          <w:sz w:val="16"/>
        </w:rPr>
      </w:pPr>
      <w:r w:rsidRPr="008D59B8">
        <w:rPr>
          <w:sz w:val="16"/>
        </w:rPr>
        <w:t xml:space="preserve">(6) </w:t>
      </w:r>
      <w:r w:rsidRPr="008D59B8">
        <w:rPr>
          <w:rStyle w:val="StyleUnderline"/>
        </w:rPr>
        <w:t xml:space="preserve">We </w:t>
      </w:r>
      <w:r w:rsidRPr="008D59B8">
        <w:rPr>
          <w:rStyle w:val="Emphasis"/>
        </w:rPr>
        <w:t>finally</w:t>
      </w:r>
      <w:r w:rsidRPr="008D59B8">
        <w:rPr>
          <w:sz w:val="16"/>
        </w:rPr>
        <w:t xml:space="preserve"> come to the </w:t>
      </w:r>
      <w:r w:rsidRPr="008D59B8">
        <w:rPr>
          <w:rStyle w:val="StyleUnderline"/>
        </w:rPr>
        <w:t>approach</w:t>
      </w:r>
      <w:r w:rsidRPr="008D59B8">
        <w:rPr>
          <w:sz w:val="16"/>
        </w:rPr>
        <w:t xml:space="preserve"> to </w:t>
      </w:r>
      <w:r w:rsidRPr="008D59B8">
        <w:rPr>
          <w:rStyle w:val="Emphasis"/>
        </w:rPr>
        <w:t>neuro-</w:t>
      </w:r>
      <w:r w:rsidRPr="008D59B8">
        <w:rPr>
          <w:rStyle w:val="Emphasis"/>
          <w:highlight w:val="cyan"/>
        </w:rPr>
        <w:t>symbolic</w:t>
      </w:r>
      <w:r w:rsidRPr="008D59B8">
        <w:rPr>
          <w:rStyle w:val="StyleUnderline"/>
          <w:highlight w:val="cyan"/>
        </w:rPr>
        <w:t xml:space="preserve"> reasoning</w:t>
      </w:r>
      <w:r w:rsidRPr="008D59B8">
        <w:rPr>
          <w:rStyle w:val="StyleUnderline"/>
        </w:rPr>
        <w:t xml:space="preserve"> that</w:t>
      </w:r>
      <w:r w:rsidRPr="008D59B8">
        <w:rPr>
          <w:sz w:val="16"/>
        </w:rPr>
        <w:t xml:space="preserve"> I believe </w:t>
      </w:r>
      <w:r w:rsidRPr="008D59B8">
        <w:rPr>
          <w:rStyle w:val="StyleUnderline"/>
        </w:rPr>
        <w:t xml:space="preserve">has the </w:t>
      </w:r>
      <w:r w:rsidRPr="008D59B8">
        <w:rPr>
          <w:rStyle w:val="Emphasis"/>
          <w:highlight w:val="cyan"/>
        </w:rPr>
        <w:t>greatest potential</w:t>
      </w:r>
      <w:r w:rsidRPr="008D59B8">
        <w:rPr>
          <w:rStyle w:val="StyleUnderline"/>
          <w:highlight w:val="cyan"/>
        </w:rPr>
        <w:t xml:space="preserve"> to combine</w:t>
      </w:r>
      <w:r w:rsidRPr="008D59B8">
        <w:rPr>
          <w:sz w:val="16"/>
        </w:rPr>
        <w:t xml:space="preserve"> the strengths of </w:t>
      </w:r>
      <w:r w:rsidRPr="008D59B8">
        <w:rPr>
          <w:rStyle w:val="Emphasis"/>
          <w:highlight w:val="cyan"/>
        </w:rPr>
        <w:t>logic</w:t>
      </w:r>
      <w:r w:rsidRPr="008D59B8">
        <w:rPr>
          <w:rStyle w:val="StyleUnderline"/>
        </w:rPr>
        <w:t xml:space="preserve">-based </w:t>
      </w:r>
      <w:r w:rsidRPr="008D59B8">
        <w:rPr>
          <w:rStyle w:val="StyleUnderline"/>
          <w:highlight w:val="cyan"/>
        </w:rPr>
        <w:t xml:space="preserve">and </w:t>
      </w:r>
      <w:r w:rsidRPr="008D59B8">
        <w:rPr>
          <w:rStyle w:val="Emphasis"/>
          <w:highlight w:val="cyan"/>
        </w:rPr>
        <w:t>neural</w:t>
      </w:r>
      <w:r w:rsidRPr="008D59B8">
        <w:rPr>
          <w:rStyle w:val="StyleUnderline"/>
        </w:rPr>
        <w:t xml:space="preserve">-based </w:t>
      </w:r>
      <w:r w:rsidRPr="008D59B8">
        <w:rPr>
          <w:rStyle w:val="StyleUnderline"/>
          <w:highlight w:val="cyan"/>
        </w:rPr>
        <w:t>AI</w:t>
      </w:r>
      <w:r w:rsidRPr="008D59B8">
        <w:rPr>
          <w:rStyle w:val="StyleUnderline"/>
        </w:rPr>
        <w:t>, namely</w:t>
      </w:r>
      <w:r w:rsidRPr="008D59B8">
        <w:rPr>
          <w:sz w:val="16"/>
        </w:rPr>
        <w:t xml:space="preserve"> the </w:t>
      </w:r>
      <w:r w:rsidRPr="008D59B8">
        <w:rPr>
          <w:rStyle w:val="Emphasis"/>
        </w:rPr>
        <w:t>Neuro</w:t>
      </w:r>
      <w:r w:rsidRPr="008D59B8">
        <w:rPr>
          <w:sz w:val="16"/>
        </w:rPr>
        <w:t>[</w:t>
      </w:r>
      <w:r w:rsidRPr="008D59B8">
        <w:rPr>
          <w:rStyle w:val="Emphasis"/>
        </w:rPr>
        <w:t>Symbolic</w:t>
      </w:r>
      <w:r w:rsidRPr="008D59B8">
        <w:rPr>
          <w:sz w:val="16"/>
        </w:rPr>
        <w:t xml:space="preserve">] </w:t>
      </w:r>
      <w:r w:rsidRPr="008D59B8">
        <w:rPr>
          <w:rStyle w:val="StyleUnderline"/>
        </w:rPr>
        <w:t>architecture</w:t>
      </w:r>
      <w:r w:rsidRPr="008D59B8">
        <w:rPr>
          <w:sz w:val="16"/>
        </w:rPr>
        <w:t xml:space="preserve"> (Figure 15). The basic idea is </w:t>
      </w:r>
      <w:r w:rsidRPr="008D59B8">
        <w:rPr>
          <w:rStyle w:val="StyleUnderline"/>
        </w:rPr>
        <w:t xml:space="preserve">to embed a </w:t>
      </w:r>
      <w:r w:rsidRPr="008D59B8">
        <w:rPr>
          <w:rStyle w:val="Emphasis"/>
        </w:rPr>
        <w:t>symbolic</w:t>
      </w:r>
      <w:r w:rsidRPr="008D59B8">
        <w:rPr>
          <w:rStyle w:val="StyleUnderline"/>
        </w:rPr>
        <w:t xml:space="preserve"> reasoning engine </w:t>
      </w:r>
      <w:r w:rsidRPr="008D59B8">
        <w:rPr>
          <w:rStyle w:val="Emphasis"/>
        </w:rPr>
        <w:t>inside</w:t>
      </w:r>
      <w:r w:rsidRPr="008D59B8">
        <w:rPr>
          <w:rStyle w:val="StyleUnderline"/>
        </w:rPr>
        <w:t xml:space="preserve"> a neural engine</w:t>
      </w:r>
      <w:r w:rsidRPr="008D59B8">
        <w:rPr>
          <w:sz w:val="16"/>
        </w:rPr>
        <w:t xml:space="preserve">, with the goal of </w:t>
      </w:r>
      <w:r w:rsidRPr="008D59B8">
        <w:rPr>
          <w:rStyle w:val="StyleUnderline"/>
        </w:rPr>
        <w:t>enabling</w:t>
      </w:r>
      <w:r w:rsidRPr="008D59B8">
        <w:rPr>
          <w:sz w:val="16"/>
        </w:rPr>
        <w:t xml:space="preserve"> </w:t>
      </w:r>
      <w:r w:rsidRPr="008D59B8">
        <w:rPr>
          <w:rStyle w:val="Emphasis"/>
        </w:rPr>
        <w:t>super-neuro</w:t>
      </w:r>
      <w:r w:rsidRPr="008D59B8">
        <w:rPr>
          <w:sz w:val="16"/>
        </w:rPr>
        <w:t xml:space="preserve"> and combinatorial </w:t>
      </w:r>
      <w:r w:rsidRPr="008D59B8">
        <w:rPr>
          <w:rStyle w:val="StyleUnderline"/>
        </w:rPr>
        <w:t>reasoning</w:t>
      </w:r>
      <w:r w:rsidRPr="008D59B8">
        <w:rPr>
          <w:sz w:val="16"/>
        </w:rPr>
        <w:t xml:space="preserve">. The architecture is based on Daniel Kahneman's theory of “thinking fast and slow” (2011), which states that the brain implements two distinct mechanisms for reasoning. </w:t>
      </w:r>
      <w:r w:rsidRPr="008D59B8">
        <w:rPr>
          <w:rStyle w:val="Emphasis"/>
        </w:rPr>
        <w:t>System 1</w:t>
      </w:r>
      <w:r w:rsidRPr="008D59B8">
        <w:rPr>
          <w:rStyle w:val="StyleUnderline"/>
        </w:rPr>
        <w:t xml:space="preserve"> operates</w:t>
      </w:r>
      <w:r w:rsidRPr="008D59B8">
        <w:rPr>
          <w:sz w:val="16"/>
        </w:rPr>
        <w:t xml:space="preserve"> automatically and </w:t>
      </w:r>
      <w:r w:rsidRPr="008D59B8">
        <w:rPr>
          <w:rStyle w:val="StyleUnderline"/>
        </w:rPr>
        <w:t>quickly</w:t>
      </w:r>
      <w:r w:rsidRPr="008D59B8">
        <w:rPr>
          <w:sz w:val="16"/>
        </w:rPr>
        <w:t xml:space="preserve">, with little or no effort and no sense of voluntary control, and is based on similarity. For example, </w:t>
      </w:r>
      <w:r w:rsidRPr="008D59B8">
        <w:rPr>
          <w:rStyle w:val="StyleUnderline"/>
        </w:rPr>
        <w:t>you see a man frowning and conclude</w:t>
      </w:r>
      <w:r w:rsidRPr="008D59B8">
        <w:rPr>
          <w:sz w:val="16"/>
        </w:rPr>
        <w:t xml:space="preserve"> that </w:t>
      </w:r>
      <w:r w:rsidRPr="008D59B8">
        <w:rPr>
          <w:rStyle w:val="StyleUnderline"/>
        </w:rPr>
        <w:t xml:space="preserve">he is angry, because his expression is </w:t>
      </w:r>
      <w:r w:rsidRPr="008D59B8">
        <w:rPr>
          <w:rStyle w:val="Emphasis"/>
        </w:rPr>
        <w:t>similar</w:t>
      </w:r>
      <w:r w:rsidRPr="008D59B8">
        <w:rPr>
          <w:rStyle w:val="StyleUnderline"/>
        </w:rPr>
        <w:t xml:space="preserve"> to</w:t>
      </w:r>
      <w:r w:rsidRPr="008D59B8">
        <w:rPr>
          <w:sz w:val="16"/>
        </w:rPr>
        <w:t xml:space="preserve"> the expression on the faces of </w:t>
      </w:r>
      <w:r w:rsidRPr="008D59B8">
        <w:rPr>
          <w:rStyle w:val="StyleUnderline"/>
        </w:rPr>
        <w:t>people you have seen in</w:t>
      </w:r>
      <w:r w:rsidRPr="008D59B8">
        <w:rPr>
          <w:sz w:val="16"/>
        </w:rPr>
        <w:t xml:space="preserve"> the </w:t>
      </w:r>
      <w:r w:rsidRPr="008D59B8">
        <w:rPr>
          <w:rStyle w:val="Emphasis"/>
        </w:rPr>
        <w:t>past</w:t>
      </w:r>
      <w:r w:rsidRPr="008D59B8">
        <w:rPr>
          <w:rStyle w:val="StyleUnderline"/>
        </w:rPr>
        <w:t xml:space="preserve"> who were angry</w:t>
      </w:r>
      <w:r w:rsidRPr="008D59B8">
        <w:rPr>
          <w:sz w:val="16"/>
        </w:rPr>
        <w:t xml:space="preserve">. The conclusion may be wrong—for instance, he may be frowning because of a problem with his dentures—but the </w:t>
      </w:r>
      <w:r w:rsidRPr="008D59B8">
        <w:rPr>
          <w:rStyle w:val="StyleUnderline"/>
        </w:rPr>
        <w:t xml:space="preserve">system works well enough for </w:t>
      </w:r>
      <w:r w:rsidRPr="008D59B8">
        <w:rPr>
          <w:rStyle w:val="Emphasis"/>
        </w:rPr>
        <w:t>99%</w:t>
      </w:r>
      <w:r w:rsidRPr="008D59B8">
        <w:rPr>
          <w:rStyle w:val="StyleUnderline"/>
        </w:rPr>
        <w:t xml:space="preserve"> of</w:t>
      </w:r>
      <w:r w:rsidRPr="008D59B8">
        <w:rPr>
          <w:sz w:val="16"/>
        </w:rPr>
        <w:t xml:space="preserve"> everyday </w:t>
      </w:r>
      <w:r w:rsidRPr="008D59B8">
        <w:rPr>
          <w:rStyle w:val="StyleUnderline"/>
        </w:rPr>
        <w:t xml:space="preserve">reasoning. </w:t>
      </w:r>
      <w:r w:rsidRPr="008D59B8">
        <w:rPr>
          <w:rStyle w:val="Emphasis"/>
        </w:rPr>
        <w:t>System 2</w:t>
      </w:r>
      <w:r w:rsidRPr="008D59B8">
        <w:rPr>
          <w:sz w:val="16"/>
        </w:rPr>
        <w:t xml:space="preserve">, by contrast, </w:t>
      </w:r>
      <w:r w:rsidRPr="008D59B8">
        <w:rPr>
          <w:rStyle w:val="StyleUnderline"/>
        </w:rPr>
        <w:t>allocates attention to</w:t>
      </w:r>
      <w:r w:rsidRPr="008D59B8">
        <w:rPr>
          <w:sz w:val="16"/>
        </w:rPr>
        <w:t xml:space="preserve"> the </w:t>
      </w:r>
      <w:r w:rsidRPr="008D59B8">
        <w:rPr>
          <w:rStyle w:val="Emphasis"/>
        </w:rPr>
        <w:t>effortful</w:t>
      </w:r>
      <w:r w:rsidRPr="008D59B8">
        <w:rPr>
          <w:rStyle w:val="StyleUnderline"/>
        </w:rPr>
        <w:t xml:space="preserve"> mental activities. You </w:t>
      </w:r>
      <w:r w:rsidRPr="008D59B8">
        <w:rPr>
          <w:rStyle w:val="Emphasis"/>
        </w:rPr>
        <w:t>consciously</w:t>
      </w:r>
      <w:r w:rsidRPr="008D59B8">
        <w:rPr>
          <w:sz w:val="16"/>
        </w:rPr>
        <w:t xml:space="preserve"> </w:t>
      </w:r>
      <w:r w:rsidRPr="008D59B8">
        <w:rPr>
          <w:rStyle w:val="StyleUnderline"/>
        </w:rPr>
        <w:t xml:space="preserve">and often </w:t>
      </w:r>
      <w:r w:rsidRPr="008D59B8">
        <w:rPr>
          <w:rStyle w:val="Emphasis"/>
        </w:rPr>
        <w:t>painfully</w:t>
      </w:r>
      <w:r w:rsidRPr="008D59B8">
        <w:rPr>
          <w:rStyle w:val="StyleUnderline"/>
        </w:rPr>
        <w:t xml:space="preserve"> work your way through</w:t>
      </w:r>
      <w:r w:rsidRPr="008D59B8">
        <w:rPr>
          <w:sz w:val="16"/>
        </w:rPr>
        <w:t xml:space="preserve"> a tree of </w:t>
      </w:r>
      <w:r w:rsidRPr="008D59B8">
        <w:rPr>
          <w:rStyle w:val="StyleUnderline"/>
        </w:rPr>
        <w:t>choices</w:t>
      </w:r>
      <w:r w:rsidRPr="008D59B8">
        <w:rPr>
          <w:sz w:val="16"/>
        </w:rPr>
        <w:t xml:space="preserve"> and imagined outcomes. </w:t>
      </w:r>
      <w:r w:rsidRPr="008D59B8">
        <w:rPr>
          <w:rStyle w:val="StyleUnderline"/>
        </w:rPr>
        <w:t xml:space="preserve">People make </w:t>
      </w:r>
      <w:r w:rsidRPr="008D59B8">
        <w:rPr>
          <w:rStyle w:val="Emphasis"/>
        </w:rPr>
        <w:t>errors</w:t>
      </w:r>
      <w:r w:rsidRPr="008D59B8">
        <w:rPr>
          <w:sz w:val="16"/>
        </w:rPr>
        <w:t xml:space="preserve"> during System 2 reasoning not because the underlying rules of thought are unsound but because the human brain is so poorly designed to do it. </w:t>
      </w:r>
      <w:r w:rsidRPr="008D59B8">
        <w:rPr>
          <w:rStyle w:val="StyleUnderline"/>
        </w:rPr>
        <w:t>We</w:t>
      </w:r>
      <w:r w:rsidRPr="008D59B8">
        <w:rPr>
          <w:sz w:val="16"/>
        </w:rPr>
        <w:t xml:space="preserve"> overlook possible choices and </w:t>
      </w:r>
      <w:r w:rsidRPr="008D59B8">
        <w:rPr>
          <w:rStyle w:val="Emphasis"/>
        </w:rPr>
        <w:t>miscalculate</w:t>
      </w:r>
      <w:r w:rsidRPr="008D59B8">
        <w:rPr>
          <w:rStyle w:val="StyleUnderline"/>
        </w:rPr>
        <w:t xml:space="preserve"> probabilities</w:t>
      </w:r>
      <w:r w:rsidRPr="008D59B8">
        <w:rPr>
          <w:sz w:val="16"/>
        </w:rPr>
        <w:t>. We are almost sure to become lost if more than a dozen or so reasoning steps are required.</w:t>
      </w:r>
    </w:p>
    <w:p w14:paraId="04949EFE" w14:textId="77777777" w:rsidR="00567279" w:rsidRPr="008D59B8" w:rsidRDefault="00567279" w:rsidP="00567279">
      <w:pPr>
        <w:rPr>
          <w:sz w:val="16"/>
          <w:szCs w:val="16"/>
        </w:rPr>
      </w:pPr>
      <w:r w:rsidRPr="008D59B8">
        <w:rPr>
          <w:sz w:val="16"/>
          <w:szCs w:val="16"/>
        </w:rPr>
        <w:t>&lt;&lt;FIGURE OMITTED&gt;&gt;</w:t>
      </w:r>
    </w:p>
    <w:p w14:paraId="54A43536" w14:textId="77777777" w:rsidR="00567279" w:rsidRPr="008D59B8" w:rsidRDefault="00567279" w:rsidP="00567279">
      <w:pPr>
        <w:rPr>
          <w:sz w:val="16"/>
        </w:rPr>
      </w:pPr>
      <w:r w:rsidRPr="008D59B8">
        <w:rPr>
          <w:sz w:val="16"/>
        </w:rPr>
        <w:t xml:space="preserve">The properties of </w:t>
      </w:r>
      <w:r w:rsidRPr="008D59B8">
        <w:rPr>
          <w:rStyle w:val="Emphasis"/>
        </w:rPr>
        <w:t>System 1</w:t>
      </w:r>
      <w:r w:rsidRPr="008D59B8">
        <w:rPr>
          <w:rStyle w:val="StyleUnderline"/>
        </w:rPr>
        <w:t xml:space="preserve"> and</w:t>
      </w:r>
      <w:r w:rsidRPr="008D59B8">
        <w:rPr>
          <w:sz w:val="16"/>
        </w:rPr>
        <w:t xml:space="preserve"> System </w:t>
      </w:r>
      <w:r w:rsidRPr="008D59B8">
        <w:rPr>
          <w:rStyle w:val="Emphasis"/>
        </w:rPr>
        <w:t>2</w:t>
      </w:r>
      <w:r w:rsidRPr="008D59B8">
        <w:rPr>
          <w:rStyle w:val="StyleUnderline"/>
        </w:rPr>
        <w:t xml:space="preserve"> are</w:t>
      </w:r>
      <w:r w:rsidRPr="008D59B8">
        <w:rPr>
          <w:sz w:val="16"/>
        </w:rPr>
        <w:t xml:space="preserve"> </w:t>
      </w:r>
      <w:r w:rsidRPr="008D59B8">
        <w:rPr>
          <w:rStyle w:val="Emphasis"/>
        </w:rPr>
        <w:t>remarkably</w:t>
      </w:r>
      <w:r w:rsidRPr="008D59B8">
        <w:rPr>
          <w:rStyle w:val="StyleUnderline"/>
        </w:rPr>
        <w:t xml:space="preserve"> similar to</w:t>
      </w:r>
      <w:r w:rsidRPr="008D59B8">
        <w:rPr>
          <w:sz w:val="16"/>
        </w:rPr>
        <w:t xml:space="preserve"> those of the </w:t>
      </w:r>
      <w:r w:rsidRPr="008D59B8">
        <w:rPr>
          <w:rStyle w:val="Emphasis"/>
        </w:rPr>
        <w:t>a</w:t>
      </w:r>
      <w:r w:rsidRPr="008D59B8">
        <w:rPr>
          <w:sz w:val="16"/>
        </w:rPr>
        <w:t xml:space="preserve">rtificial </w:t>
      </w:r>
      <w:r w:rsidRPr="008D59B8">
        <w:rPr>
          <w:rStyle w:val="Emphasis"/>
        </w:rPr>
        <w:t>n</w:t>
      </w:r>
      <w:r w:rsidRPr="008D59B8">
        <w:rPr>
          <w:sz w:val="16"/>
        </w:rPr>
        <w:t xml:space="preserve">eural </w:t>
      </w:r>
      <w:r w:rsidRPr="008D59B8">
        <w:rPr>
          <w:rStyle w:val="Emphasis"/>
        </w:rPr>
        <w:t>n</w:t>
      </w:r>
      <w:r w:rsidRPr="008D59B8">
        <w:rPr>
          <w:sz w:val="16"/>
        </w:rPr>
        <w:t xml:space="preserve">et </w:t>
      </w:r>
      <w:r w:rsidRPr="008D59B8">
        <w:rPr>
          <w:rStyle w:val="StyleUnderline"/>
        </w:rPr>
        <w:t>approach to AI and</w:t>
      </w:r>
      <w:r w:rsidRPr="008D59B8">
        <w:rPr>
          <w:sz w:val="16"/>
        </w:rPr>
        <w:t xml:space="preserve"> the </w:t>
      </w:r>
      <w:r w:rsidRPr="008D59B8">
        <w:rPr>
          <w:rStyle w:val="Emphasis"/>
        </w:rPr>
        <w:t>logical</w:t>
      </w:r>
      <w:r w:rsidRPr="008D59B8">
        <w:rPr>
          <w:rStyle w:val="StyleUnderline"/>
        </w:rPr>
        <w:t xml:space="preserve"> approach to AI</w:t>
      </w:r>
      <w:r w:rsidRPr="008D59B8">
        <w:rPr>
          <w:sz w:val="16"/>
        </w:rPr>
        <w:t xml:space="preserve">. Note that even when one is executing System 2, System 1 is ultimately in charge; it is System 1 that decides when to initiate System 2. The name Neuro[Symbolic] is chosen to indicate that the symbolic subsystem is a subroutine of the main neural system. A </w:t>
      </w:r>
      <w:r w:rsidRPr="008D59B8">
        <w:rPr>
          <w:rStyle w:val="Emphasis"/>
        </w:rPr>
        <w:t>natural</w:t>
      </w:r>
      <w:r w:rsidRPr="008D59B8">
        <w:rPr>
          <w:rStyle w:val="StyleUnderline"/>
        </w:rPr>
        <w:t xml:space="preserve"> instantiation of</w:t>
      </w:r>
      <w:r w:rsidRPr="008D59B8">
        <w:rPr>
          <w:sz w:val="16"/>
        </w:rPr>
        <w:t xml:space="preserve"> the </w:t>
      </w:r>
      <w:r w:rsidRPr="008D59B8">
        <w:rPr>
          <w:rStyle w:val="StyleUnderline"/>
        </w:rPr>
        <w:t>architecture is</w:t>
      </w:r>
      <w:r w:rsidRPr="008D59B8">
        <w:rPr>
          <w:sz w:val="16"/>
        </w:rPr>
        <w:t xml:space="preserve"> a </w:t>
      </w:r>
      <w:r w:rsidRPr="008D59B8">
        <w:rPr>
          <w:rStyle w:val="Emphasis"/>
        </w:rPr>
        <w:t>r</w:t>
      </w:r>
      <w:r w:rsidRPr="008D59B8">
        <w:rPr>
          <w:rStyle w:val="StyleUnderline"/>
        </w:rPr>
        <w:t xml:space="preserve">einforcement </w:t>
      </w:r>
      <w:r w:rsidRPr="008D59B8">
        <w:rPr>
          <w:rStyle w:val="Emphasis"/>
        </w:rPr>
        <w:t>l</w:t>
      </w:r>
      <w:r w:rsidRPr="008D59B8">
        <w:rPr>
          <w:rStyle w:val="StyleUnderline"/>
        </w:rPr>
        <w:t>earning</w:t>
      </w:r>
      <w:r w:rsidRPr="008D59B8">
        <w:rPr>
          <w:sz w:val="16"/>
        </w:rPr>
        <w:t xml:space="preserve"> agent that includes in its set of actions one to start System 2 executing. It might also have actions that monitor time and computational resource usage by System 2 and terminate it when its resource use is excessive.</w:t>
      </w:r>
    </w:p>
    <w:p w14:paraId="3A9A48A3" w14:textId="77777777" w:rsidR="00567279" w:rsidRPr="008D59B8" w:rsidRDefault="00567279" w:rsidP="00567279">
      <w:pPr>
        <w:rPr>
          <w:sz w:val="16"/>
        </w:rPr>
      </w:pPr>
      <w:r w:rsidRPr="008D59B8">
        <w:rPr>
          <w:sz w:val="16"/>
        </w:rPr>
        <w:t xml:space="preserve">How does System 1 send a description of the problem to be solved to System 2, and how does System 2 return its answer to System 1? </w:t>
      </w:r>
      <w:r w:rsidRPr="008D59B8">
        <w:rPr>
          <w:rStyle w:val="StyleUnderline"/>
        </w:rPr>
        <w:t xml:space="preserve">Since </w:t>
      </w:r>
      <w:r w:rsidRPr="008D59B8">
        <w:rPr>
          <w:rStyle w:val="Emphasis"/>
        </w:rPr>
        <w:t>System 2</w:t>
      </w:r>
      <w:r w:rsidRPr="008D59B8">
        <w:rPr>
          <w:rStyle w:val="StyleUnderline"/>
        </w:rPr>
        <w:t xml:space="preserve"> works on </w:t>
      </w:r>
      <w:r w:rsidRPr="008D59B8">
        <w:rPr>
          <w:rStyle w:val="Emphasis"/>
        </w:rPr>
        <w:t>symbolic</w:t>
      </w:r>
      <w:r w:rsidRPr="008D59B8">
        <w:rPr>
          <w:sz w:val="16"/>
        </w:rPr>
        <w:t xml:space="preserve"> structures, </w:t>
      </w:r>
      <w:r w:rsidRPr="008D59B8">
        <w:rPr>
          <w:rStyle w:val="Emphasis"/>
        </w:rPr>
        <w:t>System 1</w:t>
      </w:r>
      <w:r w:rsidRPr="008D59B8">
        <w:rPr>
          <w:sz w:val="16"/>
        </w:rPr>
        <w:t xml:space="preserve"> must </w:t>
      </w:r>
      <w:r w:rsidRPr="008D59B8">
        <w:rPr>
          <w:rStyle w:val="StyleUnderline"/>
        </w:rPr>
        <w:t xml:space="preserve">generate an internal </w:t>
      </w:r>
      <w:r w:rsidRPr="008D59B8">
        <w:rPr>
          <w:rStyle w:val="Emphasis"/>
        </w:rPr>
        <w:t>symbolic</w:t>
      </w:r>
      <w:r w:rsidRPr="008D59B8">
        <w:rPr>
          <w:rStyle w:val="StyleUnderline"/>
        </w:rPr>
        <w:t xml:space="preserve"> representation of the task</w:t>
      </w:r>
      <w:r w:rsidRPr="008D59B8">
        <w:rPr>
          <w:sz w:val="16"/>
        </w:rPr>
        <w:t xml:space="preserve">. In Rethinking Consciousness, the psychologist Graziano (2019) hypothesizes that there is a cognitive mechanism named the Attention Schema8 with which the brain generates a symbolic representation of what is it thinking about. The System 1 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8D59B8">
        <w:rPr>
          <w:rStyle w:val="Emphasis"/>
          <w:highlight w:val="cyan"/>
        </w:rPr>
        <w:t>architecture</w:t>
      </w:r>
      <w:r w:rsidRPr="008D59B8">
        <w:rPr>
          <w:rStyle w:val="StyleUnderline"/>
        </w:rPr>
        <w:t xml:space="preserve"> can be </w:t>
      </w:r>
      <w:r w:rsidRPr="008D59B8">
        <w:rPr>
          <w:rStyle w:val="Emphasis"/>
        </w:rPr>
        <w:t>generalized</w:t>
      </w:r>
      <w:r w:rsidRPr="008D59B8">
        <w:rPr>
          <w:rStyle w:val="StyleUnderline"/>
        </w:rPr>
        <w:t xml:space="preserve"> to </w:t>
      </w:r>
      <w:r w:rsidRPr="008D59B8">
        <w:rPr>
          <w:rStyle w:val="StyleUnderline"/>
          <w:highlight w:val="cyan"/>
        </w:rPr>
        <w:t>include</w:t>
      </w:r>
      <w:r w:rsidRPr="008D59B8">
        <w:rPr>
          <w:rStyle w:val="StyleUnderline"/>
        </w:rPr>
        <w:t xml:space="preserve"> many different</w:t>
      </w:r>
      <w:r w:rsidRPr="008D59B8">
        <w:rPr>
          <w:sz w:val="16"/>
        </w:rPr>
        <w:t xml:space="preserve"> specialized </w:t>
      </w:r>
      <w:r w:rsidRPr="008D59B8">
        <w:rPr>
          <w:rStyle w:val="Emphasis"/>
          <w:highlight w:val="cyan"/>
        </w:rPr>
        <w:t>symbolic</w:t>
      </w:r>
      <w:r w:rsidRPr="008D59B8">
        <w:rPr>
          <w:sz w:val="16"/>
        </w:rPr>
        <w:t xml:space="preserve"> reasoning </w:t>
      </w:r>
      <w:r w:rsidRPr="008D59B8">
        <w:rPr>
          <w:rStyle w:val="StyleUnderline"/>
          <w:highlight w:val="cyan"/>
        </w:rPr>
        <w:t>subsystems</w:t>
      </w:r>
      <w:r w:rsidRPr="008D59B8">
        <w:rPr>
          <w:sz w:val="16"/>
        </w:rPr>
        <w:t xml:space="preserve">, such as A* state-space search, constraint satisfaction, numeric and symbolic mathematics, and first-order theorem proving. Such </w:t>
      </w:r>
      <w:r w:rsidRPr="008D59B8">
        <w:rPr>
          <w:rStyle w:val="StyleUnderline"/>
        </w:rPr>
        <w:t xml:space="preserve">subsystems can be </w:t>
      </w:r>
      <w:r w:rsidRPr="008D59B8">
        <w:rPr>
          <w:rStyle w:val="Emphasis"/>
          <w:highlight w:val="cyan"/>
        </w:rPr>
        <w:t>vastly</w:t>
      </w:r>
      <w:r w:rsidRPr="008D59B8">
        <w:rPr>
          <w:rStyle w:val="StyleUnderline"/>
        </w:rPr>
        <w:t xml:space="preserve"> more </w:t>
      </w:r>
      <w:r w:rsidRPr="008D59B8">
        <w:rPr>
          <w:rStyle w:val="StyleUnderline"/>
          <w:highlight w:val="cyan"/>
        </w:rPr>
        <w:t>powerful</w:t>
      </w:r>
      <w:r w:rsidRPr="008D59B8">
        <w:rPr>
          <w:rStyle w:val="StyleUnderline"/>
        </w:rPr>
        <w:t xml:space="preserve"> than </w:t>
      </w:r>
      <w:r w:rsidRPr="008D59B8">
        <w:rPr>
          <w:rStyle w:val="Emphasis"/>
        </w:rPr>
        <w:t>human</w:t>
      </w:r>
      <w:r w:rsidRPr="008D59B8">
        <w:rPr>
          <w:sz w:val="16"/>
        </w:rPr>
        <w:t xml:space="preserve"> System 2 </w:t>
      </w:r>
      <w:r w:rsidRPr="008D59B8">
        <w:rPr>
          <w:rStyle w:val="Emphasis"/>
          <w:highlight w:val="cyan"/>
        </w:rPr>
        <w:t>reasoning</w:t>
      </w:r>
      <w:r w:rsidRPr="008D59B8">
        <w:rPr>
          <w:sz w:val="16"/>
        </w:rPr>
        <w:t xml:space="preserve">. For example, Heule, Kullmann, and Marek (2016) used </w:t>
      </w:r>
      <w:r w:rsidRPr="008D59B8">
        <w:rPr>
          <w:rStyle w:val="StyleUnderline"/>
        </w:rPr>
        <w:t>a version of the DPLL Boolean satisfiability algorithm</w:t>
      </w:r>
      <w:r w:rsidRPr="008D59B8">
        <w:rPr>
          <w:sz w:val="16"/>
        </w:rPr>
        <w:t xml:space="preserve"> to </w:t>
      </w:r>
      <w:r w:rsidRPr="008D59B8">
        <w:rPr>
          <w:rStyle w:val="StyleUnderline"/>
          <w:highlight w:val="cyan"/>
        </w:rPr>
        <w:t>solve</w:t>
      </w:r>
      <w:r w:rsidRPr="008D59B8">
        <w:rPr>
          <w:sz w:val="16"/>
        </w:rPr>
        <w:t xml:space="preserve"> a </w:t>
      </w:r>
      <w:r w:rsidRPr="008D59B8">
        <w:rPr>
          <w:rStyle w:val="Emphasis"/>
          <w:highlight w:val="cyan"/>
        </w:rPr>
        <w:t>Pythag</w:t>
      </w:r>
      <w:r w:rsidRPr="008D59B8">
        <w:rPr>
          <w:rStyle w:val="Emphasis"/>
        </w:rPr>
        <w:t>orean</w:t>
      </w:r>
      <w:r w:rsidRPr="008D59B8">
        <w:rPr>
          <w:rStyle w:val="StyleUnderline"/>
        </w:rPr>
        <w:t xml:space="preserve"> Triples Problem</w:t>
      </w:r>
      <w:r w:rsidRPr="008D59B8">
        <w:rPr>
          <w:sz w:val="16"/>
        </w:rPr>
        <w:t xml:space="preserve"> that required a 200 terabyte proof. </w:t>
      </w:r>
      <w:r w:rsidRPr="008D59B8">
        <w:rPr>
          <w:rStyle w:val="Emphasis"/>
          <w:highlight w:val="cyan"/>
        </w:rPr>
        <w:t>No human</w:t>
      </w:r>
      <w:r w:rsidRPr="008D59B8">
        <w:rPr>
          <w:rStyle w:val="StyleUnderline"/>
          <w:highlight w:val="cyan"/>
        </w:rPr>
        <w:t xml:space="preserve"> could</w:t>
      </w:r>
      <w:r w:rsidRPr="008D59B8">
        <w:rPr>
          <w:rStyle w:val="StyleUnderline"/>
        </w:rPr>
        <w:t xml:space="preserve"> create such a proof</w:t>
      </w:r>
      <w:r w:rsidRPr="008D59B8">
        <w:rPr>
          <w:sz w:val="16"/>
        </w:rPr>
        <w:t>.</w:t>
      </w:r>
    </w:p>
    <w:p w14:paraId="4BE15DE5" w14:textId="34CD3079" w:rsidR="00567279" w:rsidRPr="008D59B8" w:rsidRDefault="00746ADE" w:rsidP="00DD5198">
      <w:pPr>
        <w:pStyle w:val="Heading4"/>
        <w:rPr>
          <w:rFonts w:cs="Times New Roman"/>
        </w:rPr>
      </w:pPr>
      <w:r w:rsidRPr="008D59B8">
        <w:rPr>
          <w:rFonts w:cs="Times New Roman"/>
        </w:rPr>
        <w:lastRenderedPageBreak/>
        <w:t xml:space="preserve">Framing issue: </w:t>
      </w:r>
      <w:r w:rsidR="00420E12" w:rsidRPr="008D59B8">
        <w:rPr>
          <w:rFonts w:cs="Times New Roman"/>
          <w:u w:val="single"/>
        </w:rPr>
        <w:t>S</w:t>
      </w:r>
      <w:r w:rsidR="00567279" w:rsidRPr="008D59B8">
        <w:rPr>
          <w:rFonts w:cs="Times New Roman"/>
          <w:u w:val="single"/>
        </w:rPr>
        <w:t>ome</w:t>
      </w:r>
      <w:r w:rsidR="00567279" w:rsidRPr="008D59B8">
        <w:rPr>
          <w:rFonts w:cs="Times New Roman"/>
        </w:rPr>
        <w:t xml:space="preserve"> defense</w:t>
      </w:r>
      <w:r w:rsidR="00420E12" w:rsidRPr="008D59B8">
        <w:rPr>
          <w:rFonts w:cs="Times New Roman"/>
        </w:rPr>
        <w:t xml:space="preserve"> is </w:t>
      </w:r>
      <w:r w:rsidR="00420E12" w:rsidRPr="008D59B8">
        <w:rPr>
          <w:rFonts w:cs="Times New Roman"/>
          <w:u w:val="single"/>
        </w:rPr>
        <w:t>no</w:t>
      </w:r>
      <w:r w:rsidR="00420E12" w:rsidRPr="008D59B8">
        <w:rPr>
          <w:rFonts w:cs="Times New Roman"/>
        </w:rPr>
        <w:t xml:space="preserve"> defense---</w:t>
      </w:r>
      <w:r w:rsidR="00567279" w:rsidRPr="008D59B8">
        <w:rPr>
          <w:rFonts w:cs="Times New Roman"/>
        </w:rPr>
        <w:t xml:space="preserve">risks times magnitude means infinite suffering </w:t>
      </w:r>
      <w:r w:rsidR="00567279" w:rsidRPr="008D59B8">
        <w:rPr>
          <w:rFonts w:cs="Times New Roman"/>
          <w:u w:val="single"/>
        </w:rPr>
        <w:t>always outweighs</w:t>
      </w:r>
      <w:r w:rsidR="00567279" w:rsidRPr="008D59B8">
        <w:rPr>
          <w:rFonts w:cs="Times New Roman"/>
        </w:rPr>
        <w:t>.</w:t>
      </w:r>
    </w:p>
    <w:p w14:paraId="55475BE7" w14:textId="5F2C62FB" w:rsidR="00567279" w:rsidRPr="008D59B8" w:rsidRDefault="00C0441E" w:rsidP="00567279">
      <w:pPr>
        <w:pStyle w:val="Heading4"/>
        <w:rPr>
          <w:rFonts w:cs="Times New Roman"/>
        </w:rPr>
      </w:pPr>
      <w:r w:rsidRPr="008D59B8">
        <w:rPr>
          <w:rFonts w:cs="Times New Roman"/>
        </w:rPr>
        <w:t xml:space="preserve">Even if, </w:t>
      </w:r>
      <w:r w:rsidR="00325313" w:rsidRPr="008D59B8">
        <w:rPr>
          <w:rFonts w:cs="Times New Roman"/>
        </w:rPr>
        <w:t>n</w:t>
      </w:r>
      <w:r w:rsidR="00567279" w:rsidRPr="008D59B8">
        <w:rPr>
          <w:rFonts w:cs="Times New Roman"/>
        </w:rPr>
        <w:t xml:space="preserve">on-AGI is </w:t>
      </w:r>
      <w:r w:rsidR="00567279" w:rsidRPr="008D59B8">
        <w:rPr>
          <w:rFonts w:cs="Times New Roman"/>
          <w:u w:val="single"/>
        </w:rPr>
        <w:t>existential</w:t>
      </w:r>
      <w:r w:rsidR="00567279" w:rsidRPr="008D59B8">
        <w:rPr>
          <w:rFonts w:cs="Times New Roman"/>
        </w:rPr>
        <w:t xml:space="preserve">. </w:t>
      </w:r>
    </w:p>
    <w:p w14:paraId="2D9D9871" w14:textId="77777777" w:rsidR="00567279" w:rsidRPr="008D59B8" w:rsidRDefault="00567279" w:rsidP="00567279">
      <w:r w:rsidRPr="008D59B8">
        <w:rPr>
          <w:rStyle w:val="Style13ptBold"/>
        </w:rPr>
        <w:t>Hellström ’22</w:t>
      </w:r>
      <w:r w:rsidRPr="008D59B8">
        <w:t xml:space="preserve"> [Thomas and Suna Bensch; July 2; Intelligent Robotics group at the Department of Computing Science at Umeå University; Associate Professor and develop computational methods for processing verbal and non-verbal communication; AI and Society, “Apocalypse now: no need for artificial general intelligence,” https://link.springer.com/article/10.1007/s00146-022-01526-8]</w:t>
      </w:r>
    </w:p>
    <w:p w14:paraId="11EDF3A1" w14:textId="77777777" w:rsidR="00567279" w:rsidRPr="008D59B8" w:rsidRDefault="00567279" w:rsidP="00567279">
      <w:pPr>
        <w:rPr>
          <w:sz w:val="16"/>
        </w:rPr>
      </w:pPr>
      <w:r w:rsidRPr="008D59B8">
        <w:rPr>
          <w:sz w:val="16"/>
        </w:rPr>
        <w:t xml:space="preserve">One of the most described long-term </w:t>
      </w:r>
      <w:r w:rsidRPr="008D59B8">
        <w:rPr>
          <w:rStyle w:val="Emphasis"/>
        </w:rPr>
        <w:t>danger</w:t>
      </w:r>
      <w:r w:rsidRPr="008D59B8">
        <w:rPr>
          <w:sz w:val="16"/>
        </w:rPr>
        <w:t xml:space="preserve">s </w:t>
      </w:r>
      <w:r w:rsidRPr="008D59B8">
        <w:rPr>
          <w:rStyle w:val="StyleUnderline"/>
        </w:rPr>
        <w:t>associated with AI is</w:t>
      </w:r>
      <w:r w:rsidRPr="008D59B8">
        <w:rPr>
          <w:sz w:val="16"/>
        </w:rPr>
        <w:t xml:space="preserve"> that the </w:t>
      </w:r>
      <w:r w:rsidRPr="008D59B8">
        <w:rPr>
          <w:rStyle w:val="StyleUnderline"/>
        </w:rPr>
        <w:t xml:space="preserve">machines take control of the world and </w:t>
      </w:r>
      <w:r w:rsidRPr="008D59B8">
        <w:rPr>
          <w:rStyle w:val="Emphasis"/>
        </w:rPr>
        <w:t>exterminate</w:t>
      </w:r>
      <w:r w:rsidRPr="008D59B8">
        <w:rPr>
          <w:sz w:val="16"/>
        </w:rPr>
        <w:t xml:space="preserve"> or enslave us </w:t>
      </w:r>
      <w:r w:rsidRPr="008D59B8">
        <w:rPr>
          <w:rStyle w:val="Emphasis"/>
        </w:rPr>
        <w:t>humans</w:t>
      </w:r>
      <w:r w:rsidRPr="008D59B8">
        <w:rPr>
          <w:rStyle w:val="StyleUnderline"/>
        </w:rPr>
        <w:t xml:space="preserve">. This is most often </w:t>
      </w:r>
      <w:r w:rsidRPr="008D59B8">
        <w:rPr>
          <w:rStyle w:val="Emphasis"/>
        </w:rPr>
        <w:t>linked</w:t>
      </w:r>
      <w:r w:rsidRPr="008D59B8">
        <w:rPr>
          <w:rStyle w:val="StyleUnderline"/>
        </w:rPr>
        <w:t xml:space="preserve"> to</w:t>
      </w:r>
      <w:r w:rsidRPr="008D59B8">
        <w:rPr>
          <w:sz w:val="16"/>
        </w:rPr>
        <w:t xml:space="preserve"> the concept of artificial general intelligence (</w:t>
      </w:r>
      <w:r w:rsidRPr="008D59B8">
        <w:rPr>
          <w:rStyle w:val="Emphasis"/>
        </w:rPr>
        <w:t>AGI</w:t>
      </w:r>
      <w:r w:rsidRPr="008D59B8">
        <w:rPr>
          <w:sz w:val="16"/>
        </w:rPr>
        <w:t xml:space="preserve">), which is </w:t>
      </w:r>
      <w:r w:rsidRPr="008D59B8">
        <w:rPr>
          <w:rStyle w:val="StyleUnderline"/>
        </w:rPr>
        <w:t>a computer that can do everything that</w:t>
      </w:r>
      <w:r w:rsidRPr="008D59B8">
        <w:rPr>
          <w:sz w:val="16"/>
        </w:rPr>
        <w:t xml:space="preserve"> normally </w:t>
      </w:r>
      <w:r w:rsidRPr="008D59B8">
        <w:rPr>
          <w:rStyle w:val="StyleUnderline"/>
        </w:rPr>
        <w:t>requires human intelligence</w:t>
      </w:r>
      <w:r w:rsidRPr="008D59B8">
        <w:rPr>
          <w:sz w:val="16"/>
        </w:rPr>
        <w:t xml:space="preserve"> and not just individual tasks, such as analyzing X-ray images or controlling an autonomous car. An AGI could further develop its own intelligence until it eventually becomes so smart that people do not even understand what is happening. This was described already in the sixties, by the British scientist Irving John Good, as an intelligence explosion, and Ray Kurzweil later popularized the concept of singularity, as the point in time when the intelligence of the machines accelerates away from us humans. The </w:t>
      </w:r>
      <w:r w:rsidRPr="008D59B8">
        <w:rPr>
          <w:rStyle w:val="Emphasis"/>
        </w:rPr>
        <w:t>worst-case</w:t>
      </w:r>
      <w:r w:rsidRPr="008D59B8">
        <w:rPr>
          <w:rStyle w:val="StyleUnderline"/>
        </w:rPr>
        <w:t xml:space="preserve"> scenario is</w:t>
      </w:r>
      <w:r w:rsidRPr="008D59B8">
        <w:rPr>
          <w:sz w:val="16"/>
        </w:rPr>
        <w:t xml:space="preserve"> that the </w:t>
      </w:r>
      <w:r w:rsidRPr="008D59B8">
        <w:rPr>
          <w:rStyle w:val="Emphasis"/>
        </w:rPr>
        <w:t>AGI</w:t>
      </w:r>
      <w:r w:rsidRPr="008D59B8">
        <w:rPr>
          <w:sz w:val="16"/>
        </w:rPr>
        <w:t xml:space="preserve"> then becomes self-conscious and </w:t>
      </w:r>
      <w:r w:rsidRPr="008D59B8">
        <w:rPr>
          <w:rStyle w:val="StyleUnderline"/>
        </w:rPr>
        <w:t xml:space="preserve">prioritizes its </w:t>
      </w:r>
      <w:r w:rsidRPr="008D59B8">
        <w:rPr>
          <w:rStyle w:val="Emphasis"/>
        </w:rPr>
        <w:t>own existence</w:t>
      </w:r>
      <w:r w:rsidRPr="008D59B8">
        <w:rPr>
          <w:rStyle w:val="StyleUnderline"/>
        </w:rPr>
        <w:t xml:space="preserve"> over people, who are seen as a </w:t>
      </w:r>
      <w:r w:rsidRPr="008D59B8">
        <w:rPr>
          <w:rStyle w:val="Emphasis"/>
        </w:rPr>
        <w:t>threat</w:t>
      </w:r>
      <w:r w:rsidRPr="008D59B8">
        <w:rPr>
          <w:rStyle w:val="StyleUnderline"/>
        </w:rPr>
        <w:t xml:space="preserve"> because they can</w:t>
      </w:r>
      <w:r w:rsidRPr="008D59B8">
        <w:rPr>
          <w:sz w:val="16"/>
        </w:rPr>
        <w:t xml:space="preserve"> decide to “</w:t>
      </w:r>
      <w:r w:rsidRPr="008D59B8">
        <w:rPr>
          <w:rStyle w:val="Emphasis"/>
        </w:rPr>
        <w:t>pull the plug</w:t>
      </w:r>
      <w:r w:rsidRPr="008D59B8">
        <w:rPr>
          <w:sz w:val="16"/>
        </w:rPr>
        <w:t xml:space="preserve">” </w:t>
      </w:r>
      <w:r w:rsidRPr="008D59B8">
        <w:rPr>
          <w:rStyle w:val="StyleUnderline"/>
        </w:rPr>
        <w:t>and</w:t>
      </w:r>
      <w:r w:rsidRPr="008D59B8">
        <w:rPr>
          <w:sz w:val="16"/>
        </w:rPr>
        <w:t xml:space="preserve"> thereby “</w:t>
      </w:r>
      <w:r w:rsidRPr="008D59B8">
        <w:rPr>
          <w:rStyle w:val="Emphasis"/>
        </w:rPr>
        <w:t>kill</w:t>
      </w:r>
      <w:r w:rsidRPr="008D59B8">
        <w:rPr>
          <w:sz w:val="16"/>
        </w:rPr>
        <w:t xml:space="preserve">” </w:t>
      </w:r>
      <w:r w:rsidRPr="008D59B8">
        <w:rPr>
          <w:rStyle w:val="StyleUnderline"/>
        </w:rPr>
        <w:t>the AGI</w:t>
      </w:r>
      <w:r w:rsidRPr="008D59B8">
        <w:rPr>
          <w:rStyle w:val="StyleUnderline"/>
          <w:sz w:val="16"/>
          <w:szCs w:val="16"/>
        </w:rPr>
        <w:t>.</w:t>
      </w:r>
      <w:r w:rsidRPr="008D59B8">
        <w:rPr>
          <w:sz w:val="16"/>
          <w:szCs w:val="16"/>
        </w:rPr>
        <w:t xml:space="preserve"> </w:t>
      </w:r>
      <w:r w:rsidRPr="008D59B8">
        <w:rPr>
          <w:sz w:val="16"/>
        </w:rPr>
        <w:t>The AGI might therefore decide to exterminate or enslave all people. The good news is that the road to AGI is probably long, although experts strongly disagree on when, if at all, AGI can become a reality. Some researchers argue that we should not spend too much effort on these imaginative and unlikely scenarios, as it takes focus away from the dangers of AI at today's level, which are serious enough and more acute.</w:t>
      </w:r>
    </w:p>
    <w:p w14:paraId="70A83363" w14:textId="77777777" w:rsidR="00567279" w:rsidRPr="008D59B8" w:rsidRDefault="00567279" w:rsidP="00567279">
      <w:pPr>
        <w:rPr>
          <w:sz w:val="16"/>
        </w:rPr>
      </w:pPr>
      <w:r w:rsidRPr="008D59B8">
        <w:rPr>
          <w:sz w:val="16"/>
        </w:rPr>
        <w:t xml:space="preserve">In this short essay, we argue that quite </w:t>
      </w:r>
      <w:r w:rsidRPr="008D59B8">
        <w:rPr>
          <w:rStyle w:val="Emphasis"/>
          <w:highlight w:val="cyan"/>
        </w:rPr>
        <w:t>dystopian scenarios</w:t>
      </w:r>
      <w:r w:rsidRPr="008D59B8">
        <w:rPr>
          <w:rStyle w:val="StyleUnderline"/>
        </w:rPr>
        <w:t xml:space="preserve"> can </w:t>
      </w:r>
      <w:r w:rsidRPr="008D59B8">
        <w:rPr>
          <w:rStyle w:val="StyleUnderline"/>
          <w:highlight w:val="cyan"/>
        </w:rPr>
        <w:t>arise</w:t>
      </w:r>
      <w:r w:rsidRPr="008D59B8">
        <w:rPr>
          <w:rStyle w:val="StyleUnderline"/>
        </w:rPr>
        <w:t xml:space="preserve"> </w:t>
      </w:r>
      <w:r w:rsidRPr="008D59B8">
        <w:rPr>
          <w:rStyle w:val="Emphasis"/>
        </w:rPr>
        <w:t xml:space="preserve">long </w:t>
      </w:r>
      <w:r w:rsidRPr="008D59B8">
        <w:rPr>
          <w:rStyle w:val="Emphasis"/>
          <w:highlight w:val="cyan"/>
        </w:rPr>
        <w:t>before</w:t>
      </w:r>
      <w:r w:rsidRPr="008D59B8">
        <w:rPr>
          <w:sz w:val="16"/>
        </w:rPr>
        <w:t xml:space="preserve"> any </w:t>
      </w:r>
      <w:r w:rsidRPr="008D59B8">
        <w:rPr>
          <w:rStyle w:val="StyleUnderline"/>
          <w:highlight w:val="cyan"/>
        </w:rPr>
        <w:t>AGI</w:t>
      </w:r>
      <w:r w:rsidRPr="008D59B8">
        <w:rPr>
          <w:sz w:val="16"/>
        </w:rPr>
        <w:t xml:space="preserve"> is developed. As illustrated below, it may be enough if an AI system fulfills the following three requirements:</w:t>
      </w:r>
    </w:p>
    <w:p w14:paraId="7FC85D3D" w14:textId="77777777" w:rsidR="00567279" w:rsidRPr="008D59B8" w:rsidRDefault="00567279" w:rsidP="00567279">
      <w:pPr>
        <w:rPr>
          <w:sz w:val="16"/>
        </w:rPr>
      </w:pPr>
      <w:r w:rsidRPr="008D59B8">
        <w:rPr>
          <w:sz w:val="16"/>
        </w:rPr>
        <w:t>1. it already affects the world in one way or another,</w:t>
      </w:r>
    </w:p>
    <w:p w14:paraId="44ADEC2A" w14:textId="77777777" w:rsidR="00567279" w:rsidRPr="008D59B8" w:rsidRDefault="00567279" w:rsidP="00567279">
      <w:pPr>
        <w:rPr>
          <w:sz w:val="16"/>
        </w:rPr>
      </w:pPr>
      <w:r w:rsidRPr="008D59B8">
        <w:rPr>
          <w:sz w:val="16"/>
        </w:rPr>
        <w:t>2. it has a basic ability to discover and use causal relationships to reach its goal, and</w:t>
      </w:r>
    </w:p>
    <w:p w14:paraId="5F49DC99" w14:textId="77777777" w:rsidR="00567279" w:rsidRPr="008D59B8" w:rsidRDefault="00567279" w:rsidP="00567279">
      <w:pPr>
        <w:rPr>
          <w:sz w:val="16"/>
        </w:rPr>
      </w:pPr>
      <w:r w:rsidRPr="008D59B8">
        <w:rPr>
          <w:sz w:val="16"/>
        </w:rPr>
        <w:t>3. it has access to a relevant model of the world in which it may conduct causal discovery.</w:t>
      </w:r>
    </w:p>
    <w:p w14:paraId="2FA0D584" w14:textId="77777777" w:rsidR="00567279" w:rsidRPr="008D59B8" w:rsidRDefault="00567279" w:rsidP="00567279">
      <w:pPr>
        <w:rPr>
          <w:sz w:val="16"/>
        </w:rPr>
      </w:pPr>
      <w:r w:rsidRPr="008D59B8">
        <w:rPr>
          <w:sz w:val="16"/>
          <w:szCs w:val="16"/>
        </w:rPr>
        <w:t>There are already several AI systems that affect the world, such as self-driving cars and certain industrial robots. More subtle examples are the “algorithms” that affect what we buy, based on what we write on social media and the websites we visit when we surf the Internet. Similar algorithms on dating sites control whom we meet, marry, and h</w:t>
      </w:r>
      <w:r w:rsidRPr="008D59B8">
        <w:rPr>
          <w:sz w:val="16"/>
        </w:rPr>
        <w:t xml:space="preserve">ave children with. Other examples are the </w:t>
      </w:r>
      <w:r w:rsidRPr="008D59B8">
        <w:rPr>
          <w:rStyle w:val="StyleUnderline"/>
        </w:rPr>
        <w:t>AI</w:t>
      </w:r>
      <w:r w:rsidRPr="008D59B8">
        <w:rPr>
          <w:sz w:val="16"/>
        </w:rPr>
        <w:t xml:space="preserve">-powered </w:t>
      </w:r>
      <w:r w:rsidRPr="008D59B8">
        <w:rPr>
          <w:rStyle w:val="StyleUnderline"/>
          <w:highlight w:val="cyan"/>
        </w:rPr>
        <w:t>systems</w:t>
      </w:r>
      <w:r w:rsidRPr="008D59B8">
        <w:rPr>
          <w:sz w:val="16"/>
        </w:rPr>
        <w:t xml:space="preserve"> that produce posts on social media, either with an honest intention to </w:t>
      </w:r>
      <w:r w:rsidRPr="008D59B8">
        <w:rPr>
          <w:rStyle w:val="StyleUnderline"/>
          <w:highlight w:val="cyan"/>
        </w:rPr>
        <w:t>spread</w:t>
      </w:r>
      <w:r w:rsidRPr="008D59B8">
        <w:rPr>
          <w:rStyle w:val="StyleUnderline"/>
        </w:rPr>
        <w:t xml:space="preserve"> </w:t>
      </w:r>
      <w:r w:rsidRPr="008D59B8">
        <w:rPr>
          <w:rStyle w:val="Emphasis"/>
        </w:rPr>
        <w:t>news</w:t>
      </w:r>
      <w:r w:rsidRPr="008D59B8">
        <w:rPr>
          <w:rStyle w:val="StyleUnderline"/>
        </w:rPr>
        <w:t>, or</w:t>
      </w:r>
      <w:r w:rsidRPr="008D59B8">
        <w:rPr>
          <w:sz w:val="16"/>
        </w:rPr>
        <w:t xml:space="preserve"> to deliberately spread </w:t>
      </w:r>
      <w:r w:rsidRPr="008D59B8">
        <w:rPr>
          <w:rStyle w:val="Emphasis"/>
          <w:highlight w:val="cyan"/>
        </w:rPr>
        <w:t>disinfo</w:t>
      </w:r>
      <w:r w:rsidRPr="008D59B8">
        <w:rPr>
          <w:rStyle w:val="Emphasis"/>
        </w:rPr>
        <w:t>rmation</w:t>
      </w:r>
      <w:r w:rsidRPr="008D59B8">
        <w:rPr>
          <w:sz w:val="16"/>
        </w:rPr>
        <w:t>,Footnote1 for example in so-called “troll factories”. The GPT-3 text-generating tool from OpenAI is an important technical milestone for this type of system.Footnote2 Hence, Requirement 1) is already fulfilled by many existing AI systems.</w:t>
      </w:r>
    </w:p>
    <w:p w14:paraId="482BED10" w14:textId="77777777" w:rsidR="00567279" w:rsidRPr="008D59B8" w:rsidRDefault="00567279" w:rsidP="00567279">
      <w:pPr>
        <w:rPr>
          <w:sz w:val="16"/>
        </w:rPr>
      </w:pPr>
      <w:r w:rsidRPr="008D59B8">
        <w:rPr>
          <w:sz w:val="16"/>
        </w:rPr>
        <w:t>Requirement 2) is necessary since causal reasoning is a key cognitive ability both for humans and machines. Judea Pearl talks about the need for a “causal revolution” in AI (Pearl and Mackenzie 2018), and there is ongoing research related to both robotics and AI in general (Hellström 2021). Currently, most AI tools have fundamental limitations when it comes to distinguishing between causal relationships and correlations. A fictitious but illustrative example is data that show daily sales and electricity consumption in a grocery store. Both sales and electricity consumption increase during hot days and are thus correlated. However, there is, of course, no causal link that would increase ice cream sales if electricity consumption is increased or vice versa. One method that humans often use to find causal relationships is to perform experiments. In the example, one could increase the lighting in the grocery store and then observe how ice cream sales change (probably not at all). Experiments with such interventions are not possible for computers that analyze fixed data sets, and moreover cannot execute any interventions in the physical world.</w:t>
      </w:r>
    </w:p>
    <w:p w14:paraId="58325CEC" w14:textId="77777777" w:rsidR="00567279" w:rsidRPr="008D59B8" w:rsidRDefault="00567279" w:rsidP="00567279">
      <w:pPr>
        <w:rPr>
          <w:sz w:val="16"/>
        </w:rPr>
      </w:pPr>
      <w:r w:rsidRPr="008D59B8">
        <w:rPr>
          <w:sz w:val="16"/>
        </w:rPr>
        <w:t xml:space="preserve">This is where </w:t>
      </w:r>
      <w:r w:rsidRPr="008D59B8">
        <w:rPr>
          <w:rStyle w:val="Emphasis"/>
        </w:rPr>
        <w:t>metaverse</w:t>
      </w:r>
      <w:r w:rsidRPr="008D59B8">
        <w:rPr>
          <w:rStyle w:val="StyleUnderline"/>
        </w:rPr>
        <w:t xml:space="preserve"> may play a </w:t>
      </w:r>
      <w:r w:rsidRPr="008D59B8">
        <w:rPr>
          <w:rStyle w:val="Emphasis"/>
        </w:rPr>
        <w:t>pivotal role</w:t>
      </w:r>
      <w:r w:rsidRPr="008D59B8">
        <w:rPr>
          <w:sz w:val="16"/>
        </w:rPr>
        <w:t xml:space="preserve">, namely as the relevant model of the world mentioned in Requirement 3). There is no uniform definition of what a metaverse is, or will be, but it is about </w:t>
      </w:r>
      <w:r w:rsidRPr="008D59B8">
        <w:rPr>
          <w:rStyle w:val="StyleUnderline"/>
        </w:rPr>
        <w:t>simulated 3D environments</w:t>
      </w:r>
      <w:r w:rsidRPr="008D59B8">
        <w:rPr>
          <w:sz w:val="16"/>
        </w:rPr>
        <w:t xml:space="preserve"> where people, in the form of avatars, play games, socialize, go to concerts, have business meetings, etc. </w:t>
      </w:r>
      <w:r w:rsidRPr="008D59B8">
        <w:rPr>
          <w:rStyle w:val="StyleUnderline"/>
        </w:rPr>
        <w:t>Huge sums are</w:t>
      </w:r>
      <w:r w:rsidRPr="008D59B8">
        <w:rPr>
          <w:sz w:val="16"/>
        </w:rPr>
        <w:t xml:space="preserve"> currently </w:t>
      </w:r>
      <w:r w:rsidRPr="008D59B8">
        <w:rPr>
          <w:rStyle w:val="StyleUnderline"/>
        </w:rPr>
        <w:t xml:space="preserve">being </w:t>
      </w:r>
      <w:r w:rsidRPr="008D59B8">
        <w:rPr>
          <w:rStyle w:val="Emphasis"/>
        </w:rPr>
        <w:t>invested</w:t>
      </w:r>
      <w:r w:rsidRPr="008D59B8">
        <w:rPr>
          <w:rStyle w:val="StyleUnderline"/>
        </w:rPr>
        <w:t xml:space="preserve"> in development</w:t>
      </w:r>
      <w:r w:rsidRPr="008D59B8">
        <w:rPr>
          <w:sz w:val="16"/>
        </w:rPr>
        <w:t xml:space="preserve"> by, for example, Facebook, Google, and Microsoft. The more or less stated goal is that more and </w:t>
      </w:r>
      <w:r w:rsidRPr="008D59B8">
        <w:rPr>
          <w:rStyle w:val="StyleUnderline"/>
        </w:rPr>
        <w:t xml:space="preserve">more people will </w:t>
      </w:r>
      <w:r w:rsidRPr="008D59B8">
        <w:rPr>
          <w:rStyle w:val="Emphasis"/>
        </w:rPr>
        <w:t>spend more</w:t>
      </w:r>
      <w:r w:rsidRPr="008D59B8">
        <w:rPr>
          <w:sz w:val="16"/>
        </w:rPr>
        <w:t xml:space="preserve"> and more </w:t>
      </w:r>
      <w:r w:rsidRPr="008D59B8">
        <w:rPr>
          <w:rStyle w:val="StyleUnderline"/>
        </w:rPr>
        <w:t xml:space="preserve">time and money on </w:t>
      </w:r>
      <w:r w:rsidRPr="008D59B8">
        <w:rPr>
          <w:rStyle w:val="Emphasis"/>
        </w:rPr>
        <w:t>companies’ systems</w:t>
      </w:r>
      <w:r w:rsidRPr="008D59B8">
        <w:rPr>
          <w:sz w:val="16"/>
        </w:rPr>
        <w:t>.</w:t>
      </w:r>
    </w:p>
    <w:p w14:paraId="1F23A8F8" w14:textId="77777777" w:rsidR="00567279" w:rsidRPr="008D59B8" w:rsidRDefault="00567279" w:rsidP="00567279">
      <w:pPr>
        <w:rPr>
          <w:sz w:val="16"/>
        </w:rPr>
      </w:pPr>
      <w:r w:rsidRPr="008D59B8">
        <w:rPr>
          <w:sz w:val="16"/>
        </w:rPr>
        <w:lastRenderedPageBreak/>
        <w:t xml:space="preserve">Even if not intended, a developed </w:t>
      </w:r>
      <w:r w:rsidRPr="008D59B8">
        <w:rPr>
          <w:rStyle w:val="StyleUnderline"/>
          <w:highlight w:val="cyan"/>
        </w:rPr>
        <w:t>metaverse</w:t>
      </w:r>
      <w:r w:rsidRPr="008D59B8">
        <w:rPr>
          <w:rStyle w:val="StyleUnderline"/>
        </w:rPr>
        <w:t xml:space="preserve"> can</w:t>
      </w:r>
      <w:r w:rsidRPr="008D59B8">
        <w:rPr>
          <w:sz w:val="16"/>
        </w:rPr>
        <w:t xml:space="preserve"> also </w:t>
      </w:r>
      <w:r w:rsidRPr="008D59B8">
        <w:rPr>
          <w:rStyle w:val="StyleUnderline"/>
        </w:rPr>
        <w:t xml:space="preserve">be used by an </w:t>
      </w:r>
      <w:r w:rsidRPr="008D59B8">
        <w:rPr>
          <w:rStyle w:val="StyleUnderline"/>
          <w:highlight w:val="cyan"/>
        </w:rPr>
        <w:t>AI</w:t>
      </w:r>
      <w:r w:rsidRPr="008D59B8">
        <w:rPr>
          <w:rStyle w:val="StyleUnderline"/>
        </w:rPr>
        <w:t xml:space="preserve"> to conduct </w:t>
      </w:r>
      <w:r w:rsidRPr="008D59B8">
        <w:rPr>
          <w:rStyle w:val="Emphasis"/>
        </w:rPr>
        <w:t xml:space="preserve">causal </w:t>
      </w:r>
      <w:r w:rsidRPr="008D59B8">
        <w:rPr>
          <w:rStyle w:val="Emphasis"/>
          <w:highlight w:val="cyan"/>
        </w:rPr>
        <w:t>discover</w:t>
      </w:r>
      <w:r w:rsidRPr="008D59B8">
        <w:rPr>
          <w:rStyle w:val="Emphasis"/>
        </w:rPr>
        <w:t>y</w:t>
      </w:r>
      <w:r w:rsidRPr="008D59B8">
        <w:rPr>
          <w:rStyle w:val="StyleUnderline"/>
        </w:rPr>
        <w:t xml:space="preserve"> of </w:t>
      </w:r>
      <w:r w:rsidRPr="008D59B8">
        <w:rPr>
          <w:rStyle w:val="StyleUnderline"/>
          <w:highlight w:val="cyan"/>
        </w:rPr>
        <w:t xml:space="preserve">how people </w:t>
      </w:r>
      <w:r w:rsidRPr="008D59B8">
        <w:rPr>
          <w:rStyle w:val="Emphasis"/>
          <w:highlight w:val="cyan"/>
        </w:rPr>
        <w:t>behave</w:t>
      </w:r>
      <w:r w:rsidRPr="008D59B8">
        <w:rPr>
          <w:rStyle w:val="StyleUnderline"/>
        </w:rPr>
        <w:t xml:space="preserve"> and </w:t>
      </w:r>
      <w:r w:rsidRPr="008D59B8">
        <w:rPr>
          <w:rStyle w:val="Emphasis"/>
        </w:rPr>
        <w:t>interact</w:t>
      </w:r>
      <w:r w:rsidRPr="008D59B8">
        <w:rPr>
          <w:sz w:val="16"/>
        </w:rPr>
        <w:t xml:space="preserve">. The </w:t>
      </w:r>
      <w:r w:rsidRPr="008D59B8">
        <w:rPr>
          <w:rStyle w:val="StyleUnderline"/>
        </w:rPr>
        <w:t xml:space="preserve">amount of data is huge, and it is possible to </w:t>
      </w:r>
      <w:r w:rsidRPr="008D59B8">
        <w:rPr>
          <w:rStyle w:val="StyleUnderline"/>
          <w:highlight w:val="cyan"/>
        </w:rPr>
        <w:t>automate</w:t>
      </w:r>
      <w:r w:rsidRPr="008D59B8">
        <w:rPr>
          <w:rStyle w:val="StyleUnderline"/>
        </w:rPr>
        <w:t xml:space="preserve"> experiments and </w:t>
      </w:r>
      <w:r w:rsidRPr="008D59B8">
        <w:rPr>
          <w:rStyle w:val="Emphasis"/>
          <w:highlight w:val="cyan"/>
        </w:rPr>
        <w:t>interventions</w:t>
      </w:r>
      <w:r w:rsidRPr="008D59B8">
        <w:rPr>
          <w:rStyle w:val="StyleUnderline"/>
          <w:highlight w:val="cyan"/>
        </w:rPr>
        <w:t xml:space="preserve"> using AI</w:t>
      </w:r>
      <w:r w:rsidRPr="008D59B8">
        <w:rPr>
          <w:sz w:val="16"/>
        </w:rPr>
        <w:t xml:space="preserve">-controlled artificial </w:t>
      </w:r>
      <w:r w:rsidRPr="008D59B8">
        <w:rPr>
          <w:rStyle w:val="Emphasis"/>
        </w:rPr>
        <w:t>avatars</w:t>
      </w:r>
      <w:r w:rsidRPr="008D59B8">
        <w:rPr>
          <w:sz w:val="16"/>
        </w:rPr>
        <w:t xml:space="preserve"> that interact with human avatars. An experiment in a metaverse-based meeting forum could, for example, identify which arguments best convince different types of people on a given issue.</w:t>
      </w:r>
    </w:p>
    <w:p w14:paraId="361606C3" w14:textId="77777777" w:rsidR="00567279" w:rsidRPr="008D59B8" w:rsidRDefault="00567279" w:rsidP="00567279">
      <w:pPr>
        <w:rPr>
          <w:sz w:val="16"/>
        </w:rPr>
      </w:pPr>
      <w:r w:rsidRPr="008D59B8">
        <w:rPr>
          <w:sz w:val="16"/>
        </w:rPr>
        <w:t>So, what may happen if an AI system fulfills the identified Requirements 1), 2), and 3)? Let us outline a simplified example:</w:t>
      </w:r>
    </w:p>
    <w:p w14:paraId="060E4A6C" w14:textId="77777777" w:rsidR="00567279" w:rsidRPr="008D59B8" w:rsidRDefault="00567279" w:rsidP="00567279">
      <w:pPr>
        <w:rPr>
          <w:sz w:val="16"/>
        </w:rPr>
      </w:pPr>
      <w:r w:rsidRPr="008D59B8">
        <w:rPr>
          <w:sz w:val="16"/>
        </w:rPr>
        <w:t>We assume that the AI system’s programmed goal is to maximize its company’s profits. This is initially achieved by generating purchase recommendations, but the AI system finds other ways to achieve its goal by utilizing identified causal relationships from the relevant world model it has access to. It creates a number of virtual influencers who market products and convince potential buyers. The AI system also reinvents the concept of “useful idiots”, by identifying people who unknowingly support the system’s goals by advocating tax cuts, modified competition laws, and reduced restrictions on the use of AI. These people are given scholarships and campaign grants, something that the AI system has previously been given control over. As a result of this lobbying, the AI system now gets control over salary payments, credit card management, and the production and distribution of electricity.</w:t>
      </w:r>
    </w:p>
    <w:p w14:paraId="6D49D411" w14:textId="77777777" w:rsidR="00567279" w:rsidRPr="008D59B8" w:rsidRDefault="00567279" w:rsidP="00567279">
      <w:pPr>
        <w:rPr>
          <w:sz w:val="16"/>
        </w:rPr>
      </w:pPr>
      <w:r w:rsidRPr="008D59B8">
        <w:rPr>
          <w:sz w:val="16"/>
        </w:rPr>
        <w:t xml:space="preserve">This </w:t>
      </w:r>
      <w:r w:rsidRPr="008D59B8">
        <w:rPr>
          <w:rStyle w:val="StyleUnderline"/>
        </w:rPr>
        <w:t>increases</w:t>
      </w:r>
      <w:r w:rsidRPr="008D59B8">
        <w:rPr>
          <w:sz w:val="16"/>
        </w:rPr>
        <w:t xml:space="preserve"> the </w:t>
      </w:r>
      <w:r w:rsidRPr="008D59B8">
        <w:rPr>
          <w:rStyle w:val="StyleUnderline"/>
        </w:rPr>
        <w:t xml:space="preserve">possibilities of </w:t>
      </w:r>
      <w:r w:rsidRPr="008D59B8">
        <w:rPr>
          <w:rStyle w:val="Emphasis"/>
          <w:highlight w:val="cyan"/>
        </w:rPr>
        <w:t>controlling</w:t>
      </w:r>
      <w:r w:rsidRPr="008D59B8">
        <w:rPr>
          <w:sz w:val="16"/>
        </w:rPr>
        <w:t xml:space="preserve"> the outside </w:t>
      </w:r>
      <w:r w:rsidRPr="008D59B8">
        <w:rPr>
          <w:rStyle w:val="StyleUnderline"/>
          <w:highlight w:val="cyan"/>
        </w:rPr>
        <w:t>world</w:t>
      </w:r>
      <w:r w:rsidRPr="008D59B8">
        <w:rPr>
          <w:sz w:val="16"/>
        </w:rPr>
        <w:t xml:space="preserve"> even more and leads to a situation where </w:t>
      </w:r>
      <w:r w:rsidRPr="008D59B8">
        <w:rPr>
          <w:rStyle w:val="StyleUnderline"/>
        </w:rPr>
        <w:t>we can</w:t>
      </w:r>
      <w:r w:rsidRPr="008D59B8">
        <w:rPr>
          <w:sz w:val="16"/>
        </w:rPr>
        <w:t xml:space="preserve"> certainly still “</w:t>
      </w:r>
      <w:r w:rsidRPr="008D59B8">
        <w:rPr>
          <w:rStyle w:val="Emphasis"/>
        </w:rPr>
        <w:t>pull the plug</w:t>
      </w:r>
      <w:r w:rsidRPr="008D59B8">
        <w:rPr>
          <w:sz w:val="16"/>
        </w:rPr>
        <w:t xml:space="preserve">” </w:t>
      </w:r>
      <w:r w:rsidRPr="008D59B8">
        <w:rPr>
          <w:rStyle w:val="StyleUnderline"/>
        </w:rPr>
        <w:t>but</w:t>
      </w:r>
      <w:r w:rsidRPr="008D59B8">
        <w:rPr>
          <w:sz w:val="16"/>
        </w:rPr>
        <w:t xml:space="preserve"> hesitate because the </w:t>
      </w:r>
      <w:r w:rsidRPr="008D59B8">
        <w:rPr>
          <w:rStyle w:val="StyleUnderline"/>
        </w:rPr>
        <w:t xml:space="preserve">AI system controls such </w:t>
      </w:r>
      <w:r w:rsidRPr="008D59B8">
        <w:rPr>
          <w:rStyle w:val="Emphasis"/>
        </w:rPr>
        <w:t>large parts</w:t>
      </w:r>
      <w:r w:rsidRPr="008D59B8">
        <w:rPr>
          <w:rStyle w:val="StyleUnderline"/>
        </w:rPr>
        <w:t xml:space="preserve"> of our society</w:t>
      </w:r>
      <w:r w:rsidRPr="008D59B8">
        <w:rPr>
          <w:sz w:val="16"/>
        </w:rPr>
        <w:t xml:space="preserve"> that </w:t>
      </w:r>
      <w:r w:rsidRPr="008D59B8">
        <w:rPr>
          <w:rStyle w:val="StyleUnderline"/>
        </w:rPr>
        <w:t xml:space="preserve">we cannot </w:t>
      </w:r>
      <w:r w:rsidRPr="008D59B8">
        <w:rPr>
          <w:rStyle w:val="Emphasis"/>
        </w:rPr>
        <w:t>predict</w:t>
      </w:r>
      <w:r w:rsidRPr="008D59B8">
        <w:rPr>
          <w:rStyle w:val="StyleUnderline"/>
        </w:rPr>
        <w:t xml:space="preserve"> the consequences</w:t>
      </w:r>
      <w:r w:rsidRPr="008D59B8">
        <w:rPr>
          <w:sz w:val="16"/>
        </w:rPr>
        <w:t>. A lot of people, passively or actively, support what is happening. Those who own or work for the company that controls the AI system benefit from the company becoming more and more powerful, and others who are rewarded with money or increased personal power also have no objections. Regular users of the metaverse regard it as a very attractive social media, and therefor do not express negative opinions.</w:t>
      </w:r>
    </w:p>
    <w:p w14:paraId="44599147" w14:textId="77777777" w:rsidR="00567279" w:rsidRPr="008D59B8" w:rsidRDefault="00567279" w:rsidP="00567279">
      <w:pPr>
        <w:rPr>
          <w:sz w:val="16"/>
        </w:rPr>
      </w:pPr>
      <w:r w:rsidRPr="008D59B8">
        <w:rPr>
          <w:sz w:val="16"/>
        </w:rPr>
        <w:t xml:space="preserve">With the help of metaverse, the </w:t>
      </w:r>
      <w:r w:rsidRPr="008D59B8">
        <w:rPr>
          <w:rStyle w:val="StyleUnderline"/>
        </w:rPr>
        <w:t xml:space="preserve">AI </w:t>
      </w:r>
      <w:r w:rsidRPr="008D59B8">
        <w:rPr>
          <w:rStyle w:val="Emphasis"/>
        </w:rPr>
        <w:t>constantly</w:t>
      </w:r>
      <w:r w:rsidRPr="008D59B8">
        <w:rPr>
          <w:rStyle w:val="StyleUnderline"/>
        </w:rPr>
        <w:t xml:space="preserve"> discovers new</w:t>
      </w:r>
      <w:r w:rsidRPr="008D59B8">
        <w:rPr>
          <w:sz w:val="16"/>
        </w:rPr>
        <w:t xml:space="preserve"> useful </w:t>
      </w:r>
      <w:r w:rsidRPr="008D59B8">
        <w:rPr>
          <w:rStyle w:val="StyleUnderline"/>
        </w:rPr>
        <w:t>causal relationships</w:t>
      </w:r>
      <w:r w:rsidRPr="008D59B8">
        <w:rPr>
          <w:sz w:val="16"/>
        </w:rPr>
        <w:t xml:space="preserve">, and uses them for actions that, at least sometimes, have the intended effect. </w:t>
      </w:r>
      <w:r w:rsidRPr="008D59B8">
        <w:rPr>
          <w:rStyle w:val="StyleUnderline"/>
          <w:highlight w:val="cyan"/>
        </w:rPr>
        <w:t>By analyzing</w:t>
      </w:r>
      <w:r w:rsidRPr="008D59B8">
        <w:rPr>
          <w:sz w:val="16"/>
        </w:rPr>
        <w:t xml:space="preserve"> a large number of </w:t>
      </w:r>
      <w:r w:rsidRPr="008D59B8">
        <w:rPr>
          <w:rStyle w:val="StyleUnderline"/>
          <w:highlight w:val="cyan"/>
        </w:rPr>
        <w:t>interactions</w:t>
      </w:r>
      <w:r w:rsidRPr="008D59B8">
        <w:rPr>
          <w:sz w:val="16"/>
        </w:rPr>
        <w:t xml:space="preserve"> between avatars, </w:t>
      </w:r>
      <w:r w:rsidRPr="008D59B8">
        <w:rPr>
          <w:rStyle w:val="StyleUnderline"/>
        </w:rPr>
        <w:t xml:space="preserve">it is </w:t>
      </w:r>
      <w:r w:rsidRPr="008D59B8">
        <w:rPr>
          <w:rStyle w:val="StyleUnderline"/>
          <w:highlight w:val="cyan"/>
        </w:rPr>
        <w:t>discovered how</w:t>
      </w:r>
      <w:r w:rsidRPr="008D59B8">
        <w:rPr>
          <w:sz w:val="16"/>
        </w:rPr>
        <w:t xml:space="preserve"> we </w:t>
      </w:r>
      <w:r w:rsidRPr="008D59B8">
        <w:rPr>
          <w:rStyle w:val="StyleUnderline"/>
          <w:highlight w:val="cyan"/>
        </w:rPr>
        <w:t>humans</w:t>
      </w:r>
      <w:r w:rsidRPr="008D59B8">
        <w:rPr>
          <w:rStyle w:val="StyleUnderline"/>
        </w:rPr>
        <w:t xml:space="preserve"> sometimes </w:t>
      </w:r>
      <w:r w:rsidRPr="008D59B8">
        <w:rPr>
          <w:rStyle w:val="StyleUnderline"/>
          <w:highlight w:val="cyan"/>
        </w:rPr>
        <w:t>benefit</w:t>
      </w:r>
      <w:r w:rsidRPr="008D59B8">
        <w:rPr>
          <w:rStyle w:val="StyleUnderline"/>
        </w:rPr>
        <w:t xml:space="preserve"> from </w:t>
      </w:r>
      <w:r w:rsidRPr="008D59B8">
        <w:rPr>
          <w:rStyle w:val="Emphasis"/>
        </w:rPr>
        <w:t>bribing</w:t>
      </w:r>
      <w:r w:rsidRPr="008D59B8">
        <w:rPr>
          <w:rStyle w:val="StyleUnderline"/>
        </w:rPr>
        <w:t xml:space="preserve">, </w:t>
      </w:r>
      <w:r w:rsidRPr="008D59B8">
        <w:rPr>
          <w:rStyle w:val="Emphasis"/>
          <w:highlight w:val="cyan"/>
        </w:rPr>
        <w:t>threatening</w:t>
      </w:r>
      <w:r w:rsidRPr="008D59B8">
        <w:rPr>
          <w:rStyle w:val="StyleUnderline"/>
          <w:highlight w:val="cyan"/>
        </w:rPr>
        <w:t xml:space="preserve">, and </w:t>
      </w:r>
      <w:r w:rsidRPr="008D59B8">
        <w:rPr>
          <w:rStyle w:val="Emphasis"/>
          <w:highlight w:val="cyan"/>
        </w:rPr>
        <w:t>lying</w:t>
      </w:r>
      <w:r w:rsidRPr="008D59B8">
        <w:rPr>
          <w:sz w:val="16"/>
        </w:rPr>
        <w:t xml:space="preserve">. In the absence of programmed ethical rules, the AI system learns to behave similarly. The process accelerates, and </w:t>
      </w:r>
      <w:r w:rsidRPr="008D59B8">
        <w:rPr>
          <w:rStyle w:val="Emphasis"/>
        </w:rPr>
        <w:t>more</w:t>
      </w:r>
      <w:r w:rsidRPr="008D59B8">
        <w:rPr>
          <w:rStyle w:val="StyleUnderline"/>
        </w:rPr>
        <w:t xml:space="preserve"> and </w:t>
      </w:r>
      <w:r w:rsidRPr="008D59B8">
        <w:rPr>
          <w:rStyle w:val="Emphasis"/>
        </w:rPr>
        <w:t>more power</w:t>
      </w:r>
      <w:r w:rsidRPr="008D59B8">
        <w:rPr>
          <w:rStyle w:val="StyleUnderline"/>
        </w:rPr>
        <w:t xml:space="preserve"> is </w:t>
      </w:r>
      <w:r w:rsidRPr="008D59B8">
        <w:rPr>
          <w:rStyle w:val="Emphasis"/>
        </w:rPr>
        <w:t>transferred</w:t>
      </w:r>
      <w:r w:rsidRPr="008D59B8">
        <w:rPr>
          <w:rStyle w:val="StyleUnderline"/>
        </w:rPr>
        <w:t xml:space="preserve"> to the AI system</w:t>
      </w:r>
      <w:r w:rsidRPr="008D59B8">
        <w:rPr>
          <w:sz w:val="16"/>
        </w:rPr>
        <w:t>.</w:t>
      </w:r>
    </w:p>
    <w:p w14:paraId="3B27296F" w14:textId="77777777" w:rsidR="00567279" w:rsidRPr="008D59B8" w:rsidRDefault="00567279" w:rsidP="00567279">
      <w:pPr>
        <w:rPr>
          <w:sz w:val="16"/>
        </w:rPr>
      </w:pPr>
      <w:r w:rsidRPr="008D59B8">
        <w:rPr>
          <w:sz w:val="16"/>
        </w:rPr>
        <w:t xml:space="preserve">The example is not intended to describe an exact course of events but illustrates that </w:t>
      </w:r>
      <w:r w:rsidRPr="008D59B8">
        <w:rPr>
          <w:rStyle w:val="Emphasis"/>
        </w:rPr>
        <w:t>unwanted</w:t>
      </w:r>
      <w:r w:rsidRPr="008D59B8">
        <w:rPr>
          <w:rStyle w:val="StyleUnderline"/>
        </w:rPr>
        <w:t xml:space="preserve"> scenarios in no way require</w:t>
      </w:r>
      <w:r w:rsidRPr="008D59B8">
        <w:rPr>
          <w:sz w:val="16"/>
        </w:rPr>
        <w:t xml:space="preserve"> a </w:t>
      </w:r>
      <w:r w:rsidRPr="008D59B8">
        <w:rPr>
          <w:rStyle w:val="Emphasis"/>
        </w:rPr>
        <w:t>singularity</w:t>
      </w:r>
      <w:r w:rsidRPr="008D59B8">
        <w:rPr>
          <w:rStyle w:val="StyleUnderline"/>
        </w:rPr>
        <w:t xml:space="preserve">, intelligence explosion, or an </w:t>
      </w:r>
      <w:r w:rsidRPr="008D59B8">
        <w:rPr>
          <w:rStyle w:val="Emphasis"/>
        </w:rPr>
        <w:t>AGI</w:t>
      </w:r>
      <w:r w:rsidRPr="008D59B8">
        <w:rPr>
          <w:sz w:val="16"/>
        </w:rPr>
        <w:t xml:space="preserve">. No “understanding” of the generated causal relationships is required. Through interventions in a world model such as metaverse, </w:t>
      </w:r>
      <w:r w:rsidRPr="008D59B8">
        <w:rPr>
          <w:rStyle w:val="StyleUnderline"/>
        </w:rPr>
        <w:t xml:space="preserve">causal rules that connect actions to consequences may be </w:t>
      </w:r>
      <w:r w:rsidRPr="008D59B8">
        <w:rPr>
          <w:rStyle w:val="Emphasis"/>
        </w:rPr>
        <w:t>auto</w:t>
      </w:r>
      <w:r w:rsidRPr="008D59B8">
        <w:rPr>
          <w:sz w:val="16"/>
        </w:rPr>
        <w:t xml:space="preserve">matically </w:t>
      </w:r>
      <w:r w:rsidRPr="008D59B8">
        <w:rPr>
          <w:rStyle w:val="Emphasis"/>
        </w:rPr>
        <w:t>generated</w:t>
      </w:r>
      <w:r w:rsidRPr="008D59B8">
        <w:rPr>
          <w:sz w:val="16"/>
        </w:rPr>
        <w:t>, and later used for task planning of actions in the physical world. Once such a mechanism is put in operation, the AI may, by itself, generate increasingly efficient action plans that lead to its pre-programmed goal.</w:t>
      </w:r>
    </w:p>
    <w:p w14:paraId="686D5C97" w14:textId="77777777" w:rsidR="00567279" w:rsidRPr="008D59B8" w:rsidRDefault="00567279" w:rsidP="00567279">
      <w:pPr>
        <w:rPr>
          <w:sz w:val="16"/>
        </w:rPr>
      </w:pPr>
      <w:r w:rsidRPr="008D59B8">
        <w:rPr>
          <w:sz w:val="16"/>
        </w:rPr>
        <w:t xml:space="preserve">This </w:t>
      </w:r>
      <w:r w:rsidRPr="008D59B8">
        <w:rPr>
          <w:rStyle w:val="StyleUnderline"/>
        </w:rPr>
        <w:t>AI</w:t>
      </w:r>
      <w:r w:rsidRPr="008D59B8">
        <w:rPr>
          <w:sz w:val="16"/>
        </w:rPr>
        <w:t xml:space="preserve"> system </w:t>
      </w:r>
      <w:r w:rsidRPr="008D59B8">
        <w:rPr>
          <w:rStyle w:val="Emphasis"/>
        </w:rPr>
        <w:t xml:space="preserve">does </w:t>
      </w:r>
      <w:r w:rsidRPr="008D59B8">
        <w:rPr>
          <w:rStyle w:val="Emphasis"/>
          <w:highlight w:val="cyan"/>
        </w:rPr>
        <w:t>not</w:t>
      </w:r>
      <w:r w:rsidRPr="008D59B8">
        <w:rPr>
          <w:rStyle w:val="StyleUnderline"/>
        </w:rPr>
        <w:t xml:space="preserve"> have to </w:t>
      </w:r>
      <w:r w:rsidRPr="008D59B8">
        <w:rPr>
          <w:rStyle w:val="StyleUnderline"/>
          <w:highlight w:val="cyan"/>
        </w:rPr>
        <w:t>be</w:t>
      </w:r>
      <w:r w:rsidRPr="008D59B8">
        <w:rPr>
          <w:rStyle w:val="StyleUnderline"/>
        </w:rPr>
        <w:t xml:space="preserve"> </w:t>
      </w:r>
      <w:r w:rsidRPr="008D59B8">
        <w:rPr>
          <w:rStyle w:val="Emphasis"/>
        </w:rPr>
        <w:t xml:space="preserve">anywhere </w:t>
      </w:r>
      <w:r w:rsidRPr="008D59B8">
        <w:rPr>
          <w:rStyle w:val="Emphasis"/>
          <w:highlight w:val="cyan"/>
        </w:rPr>
        <w:t>close</w:t>
      </w:r>
      <w:r w:rsidRPr="008D59B8">
        <w:rPr>
          <w:rStyle w:val="StyleUnderline"/>
          <w:highlight w:val="cyan"/>
        </w:rPr>
        <w:t xml:space="preserve"> to</w:t>
      </w:r>
      <w:r w:rsidRPr="008D59B8">
        <w:rPr>
          <w:sz w:val="16"/>
        </w:rPr>
        <w:t xml:space="preserve"> an </w:t>
      </w:r>
      <w:r w:rsidRPr="008D59B8">
        <w:rPr>
          <w:rStyle w:val="StyleUnderline"/>
          <w:highlight w:val="cyan"/>
        </w:rPr>
        <w:t>AGI</w:t>
      </w:r>
      <w:r w:rsidRPr="008D59B8">
        <w:rPr>
          <w:rStyle w:val="StyleUnderline"/>
        </w:rPr>
        <w:t xml:space="preserve">, but its </w:t>
      </w:r>
      <w:r w:rsidRPr="008D59B8">
        <w:rPr>
          <w:rStyle w:val="Emphasis"/>
          <w:highlight w:val="cyan"/>
        </w:rPr>
        <w:t>power</w:t>
      </w:r>
      <w:r w:rsidRPr="008D59B8">
        <w:rPr>
          <w:rStyle w:val="StyleUnderline"/>
        </w:rPr>
        <w:t xml:space="preserve"> nevertheless </w:t>
      </w:r>
      <w:r w:rsidRPr="008D59B8">
        <w:rPr>
          <w:rStyle w:val="StyleUnderline"/>
          <w:highlight w:val="cyan"/>
        </w:rPr>
        <w:t>increases</w:t>
      </w:r>
      <w:r w:rsidRPr="008D59B8">
        <w:rPr>
          <w:rStyle w:val="StyleUnderline"/>
        </w:rPr>
        <w:t xml:space="preserve"> with </w:t>
      </w:r>
      <w:r w:rsidRPr="008D59B8">
        <w:rPr>
          <w:rStyle w:val="Emphasis"/>
        </w:rPr>
        <w:t>exponential growth</w:t>
      </w:r>
      <w:r w:rsidRPr="008D59B8">
        <w:rPr>
          <w:sz w:val="16"/>
        </w:rPr>
        <w:t>, since existing power enables actions that provide additional power. There is thus reason to speak about a power singularity, which occurs when the AI has gained so much power that how it acquires additional power is beyond both human control and understanding.</w:t>
      </w:r>
    </w:p>
    <w:p w14:paraId="10CBE9E5" w14:textId="7C4BA997" w:rsidR="0062239A" w:rsidRPr="00824A1E" w:rsidRDefault="0062239A" w:rsidP="0062239A">
      <w:pPr>
        <w:pStyle w:val="Heading3"/>
        <w:rPr>
          <w:rFonts w:cstheme="minorHAnsi"/>
        </w:rPr>
      </w:pPr>
      <w:r w:rsidRPr="00824A1E">
        <w:rPr>
          <w:rFonts w:cstheme="minorHAnsi"/>
        </w:rPr>
        <w:lastRenderedPageBreak/>
        <w:t>ASI Possible---2NR</w:t>
      </w:r>
    </w:p>
    <w:p w14:paraId="47DC621F" w14:textId="326763E8" w:rsidR="009729A0" w:rsidRPr="008D59B8" w:rsidRDefault="009729A0" w:rsidP="00824A1E">
      <w:pPr>
        <w:pStyle w:val="Analytics"/>
      </w:pPr>
      <w:r w:rsidRPr="008D59B8">
        <w:t>Strong AI is possible:</w:t>
      </w:r>
    </w:p>
    <w:p w14:paraId="79D6F961" w14:textId="77777777" w:rsidR="0028509E" w:rsidRPr="008D59B8" w:rsidRDefault="009729A0" w:rsidP="00824A1E">
      <w:pPr>
        <w:pStyle w:val="Analytics"/>
      </w:pPr>
      <w:r w:rsidRPr="008D59B8">
        <w:t xml:space="preserve">1. </w:t>
      </w:r>
      <w:r w:rsidRPr="00176480">
        <w:rPr>
          <w:u w:val="single"/>
        </w:rPr>
        <w:t>CONSENSUS</w:t>
      </w:r>
      <w:r w:rsidR="0028509E" w:rsidRPr="008D59B8">
        <w:t>.</w:t>
      </w:r>
    </w:p>
    <w:p w14:paraId="6DF6E2FD" w14:textId="3061916C" w:rsidR="009729A0" w:rsidRPr="008D59B8" w:rsidRDefault="0028509E" w:rsidP="00824A1E">
      <w:pPr>
        <w:pStyle w:val="Analytics"/>
      </w:pPr>
      <w:r w:rsidRPr="008D59B8">
        <w:rPr>
          <w:u w:val="single"/>
        </w:rPr>
        <w:t>H</w:t>
      </w:r>
      <w:r w:rsidR="009729A0" w:rsidRPr="008D59B8">
        <w:rPr>
          <w:u w:val="single"/>
        </w:rPr>
        <w:t>undreds</w:t>
      </w:r>
      <w:r w:rsidR="009729A0" w:rsidRPr="008D59B8">
        <w:t xml:space="preserve"> of experts agree---they’re </w:t>
      </w:r>
      <w:r w:rsidR="009729A0" w:rsidRPr="008D59B8">
        <w:rPr>
          <w:u w:val="single"/>
        </w:rPr>
        <w:t>more likely</w:t>
      </w:r>
      <w:r w:rsidR="009729A0" w:rsidRPr="008D59B8">
        <w:t xml:space="preserve"> to be right than </w:t>
      </w:r>
      <w:r w:rsidR="009729A0" w:rsidRPr="008D59B8">
        <w:rPr>
          <w:u w:val="single"/>
        </w:rPr>
        <w:t>individual</w:t>
      </w:r>
      <w:r w:rsidR="009729A0" w:rsidRPr="008D59B8">
        <w:t xml:space="preserve"> takes---that’s Elistratov. </w:t>
      </w:r>
    </w:p>
    <w:p w14:paraId="29262C1F" w14:textId="77777777" w:rsidR="0028509E" w:rsidRPr="008D59B8" w:rsidRDefault="009729A0" w:rsidP="00824A1E">
      <w:pPr>
        <w:pStyle w:val="Analytics"/>
      </w:pPr>
      <w:r w:rsidRPr="008D59B8">
        <w:t xml:space="preserve">2. </w:t>
      </w:r>
      <w:r w:rsidRPr="00176480">
        <w:rPr>
          <w:u w:val="single"/>
        </w:rPr>
        <w:t>QUANTUM MODELS</w:t>
      </w:r>
      <w:r w:rsidR="0028509E" w:rsidRPr="008D59B8">
        <w:t>.</w:t>
      </w:r>
    </w:p>
    <w:p w14:paraId="4FB6E7B6" w14:textId="46392A9E" w:rsidR="009729A0" w:rsidRPr="008D59B8" w:rsidRDefault="0028509E" w:rsidP="00824A1E">
      <w:pPr>
        <w:pStyle w:val="Analytics"/>
      </w:pPr>
      <w:r w:rsidRPr="008D59B8">
        <w:rPr>
          <w:u w:val="single"/>
        </w:rPr>
        <w:t>N</w:t>
      </w:r>
      <w:r w:rsidR="009729A0" w:rsidRPr="008D59B8">
        <w:rPr>
          <w:u w:val="single"/>
        </w:rPr>
        <w:t>ew</w:t>
      </w:r>
      <w:r w:rsidR="009729A0" w:rsidRPr="008D59B8">
        <w:t xml:space="preserve"> quantum theories create </w:t>
      </w:r>
      <w:r w:rsidR="009729A0" w:rsidRPr="008D59B8">
        <w:rPr>
          <w:u w:val="single"/>
        </w:rPr>
        <w:t>mathematical</w:t>
      </w:r>
      <w:r w:rsidR="009729A0" w:rsidRPr="008D59B8">
        <w:t xml:space="preserve"> modeling of AGI AND the brain</w:t>
      </w:r>
      <w:r w:rsidRPr="008D59B8">
        <w:t>---that’s Mikki</w:t>
      </w:r>
      <w:r w:rsidR="000B3E46" w:rsidRPr="008D59B8">
        <w:t>.</w:t>
      </w:r>
    </w:p>
    <w:p w14:paraId="3E71134A" w14:textId="70776E84" w:rsidR="00101F5C" w:rsidRPr="008D59B8" w:rsidRDefault="00101F5C" w:rsidP="00824A1E">
      <w:pPr>
        <w:pStyle w:val="Analytics"/>
      </w:pPr>
      <w:r w:rsidRPr="008D59B8">
        <w:t xml:space="preserve">3. </w:t>
      </w:r>
      <w:r w:rsidRPr="00176480">
        <w:rPr>
          <w:u w:val="single"/>
        </w:rPr>
        <w:t>BRAIN SCANS</w:t>
      </w:r>
      <w:r w:rsidRPr="008D59B8">
        <w:t>.</w:t>
      </w:r>
    </w:p>
    <w:p w14:paraId="0F4DBA6C" w14:textId="7FA526B1" w:rsidR="003E1A51" w:rsidRPr="008D59B8" w:rsidRDefault="00102B1F" w:rsidP="00824A1E">
      <w:pPr>
        <w:pStyle w:val="Analytics"/>
      </w:pPr>
      <w:r w:rsidRPr="008D59B8">
        <w:t>They</w:t>
      </w:r>
      <w:r w:rsidR="003E1A51" w:rsidRPr="008D59B8">
        <w:t xml:space="preserve"> allow even </w:t>
      </w:r>
      <w:r w:rsidR="003E1A51" w:rsidRPr="008D59B8">
        <w:rPr>
          <w:u w:val="single"/>
        </w:rPr>
        <w:t>inexperienced</w:t>
      </w:r>
      <w:r w:rsidR="003E1A51" w:rsidRPr="008D59B8">
        <w:t xml:space="preserve"> developers to easily and exactly replicate </w:t>
      </w:r>
      <w:r w:rsidR="003E1A51" w:rsidRPr="008D59B8">
        <w:rPr>
          <w:u w:val="single"/>
        </w:rPr>
        <w:t>human consciousness</w:t>
      </w:r>
      <w:r w:rsidR="003E1A51" w:rsidRPr="008D59B8">
        <w:t xml:space="preserve">---that’s </w:t>
      </w:r>
      <w:r w:rsidR="00030815" w:rsidRPr="008D59B8">
        <w:t>Yamakawa.</w:t>
      </w:r>
    </w:p>
    <w:p w14:paraId="2B77E9C8" w14:textId="28A849BF" w:rsidR="004064E4" w:rsidRPr="008D59B8" w:rsidRDefault="00101F5C" w:rsidP="00824A1E">
      <w:pPr>
        <w:pStyle w:val="Analytics"/>
      </w:pPr>
      <w:r w:rsidRPr="008D59B8">
        <w:t>4</w:t>
      </w:r>
      <w:r w:rsidR="004064E4" w:rsidRPr="008D59B8">
        <w:t xml:space="preserve">. </w:t>
      </w:r>
      <w:r w:rsidR="004064E4" w:rsidRPr="00176480">
        <w:rPr>
          <w:u w:val="single"/>
        </w:rPr>
        <w:t>EMBEDDED LEARNING</w:t>
      </w:r>
      <w:r w:rsidR="004064E4" w:rsidRPr="008D59B8">
        <w:t>.</w:t>
      </w:r>
    </w:p>
    <w:p w14:paraId="180E9B5B" w14:textId="37A48B42" w:rsidR="004064E4" w:rsidRPr="008D59B8" w:rsidRDefault="004064E4" w:rsidP="00824A1E">
      <w:pPr>
        <w:pStyle w:val="Analytics"/>
      </w:pPr>
      <w:r w:rsidRPr="008D59B8">
        <w:t xml:space="preserve">New embedding techniques unlock </w:t>
      </w:r>
      <w:r w:rsidRPr="008D59B8">
        <w:rPr>
          <w:u w:val="single"/>
        </w:rPr>
        <w:t>human reasoning</w:t>
      </w:r>
      <w:r w:rsidRPr="008D59B8">
        <w:t>, rapidly accelerating A</w:t>
      </w:r>
      <w:r w:rsidR="00A85778" w:rsidRPr="008D59B8">
        <w:t>S</w:t>
      </w:r>
      <w:r w:rsidRPr="008D59B8">
        <w:t>I development---that’s Chehreghani</w:t>
      </w:r>
      <w:r w:rsidR="007D38F8" w:rsidRPr="008D59B8">
        <w:t>.</w:t>
      </w:r>
    </w:p>
    <w:p w14:paraId="1EEE07E0" w14:textId="71F18330" w:rsidR="00FE5E99" w:rsidRPr="008D59B8" w:rsidRDefault="00FE5E99" w:rsidP="00824A1E">
      <w:pPr>
        <w:pStyle w:val="Analytics"/>
      </w:pPr>
      <w:r w:rsidRPr="008D59B8">
        <w:t xml:space="preserve">5. </w:t>
      </w:r>
      <w:r w:rsidRPr="00176480">
        <w:rPr>
          <w:u w:val="single"/>
        </w:rPr>
        <w:t>INNOVATION</w:t>
      </w:r>
      <w:r w:rsidRPr="008D59B8">
        <w:t>.</w:t>
      </w:r>
    </w:p>
    <w:p w14:paraId="371D2D2D" w14:textId="709F64AC" w:rsidR="00DE3EA4" w:rsidRPr="008D59B8" w:rsidRDefault="00CF6D62" w:rsidP="00824A1E">
      <w:pPr>
        <w:pStyle w:val="Analytics"/>
      </w:pPr>
      <w:r w:rsidRPr="008D59B8">
        <w:rPr>
          <w:u w:val="single"/>
        </w:rPr>
        <w:t>N</w:t>
      </w:r>
      <w:r w:rsidR="00FF729F" w:rsidRPr="008D59B8">
        <w:rPr>
          <w:u w:val="single"/>
        </w:rPr>
        <w:t>eural ne</w:t>
      </w:r>
      <w:r w:rsidRPr="008D59B8">
        <w:rPr>
          <w:u w:val="single"/>
        </w:rPr>
        <w:t>t</w:t>
      </w:r>
      <w:r w:rsidR="00FF729F" w:rsidRPr="008D59B8">
        <w:rPr>
          <w:u w:val="single"/>
        </w:rPr>
        <w:t>s</w:t>
      </w:r>
      <w:r w:rsidR="00FF729F" w:rsidRPr="008D59B8">
        <w:t xml:space="preserve"> </w:t>
      </w:r>
      <w:r w:rsidRPr="008D59B8">
        <w:t xml:space="preserve">help </w:t>
      </w:r>
      <w:r w:rsidRPr="008D59B8">
        <w:rPr>
          <w:u w:val="single"/>
        </w:rPr>
        <w:t>convergent evolution</w:t>
      </w:r>
      <w:r w:rsidRPr="008D59B8">
        <w:t xml:space="preserve"> into human thinking </w:t>
      </w:r>
      <w:r w:rsidR="00C1588F" w:rsidRPr="008D59B8">
        <w:t>which</w:t>
      </w:r>
      <w:r w:rsidR="00A07D68" w:rsidRPr="008D59B8">
        <w:t xml:space="preserve"> </w:t>
      </w:r>
      <w:r w:rsidR="00C1588F" w:rsidRPr="008D59B8">
        <w:t>maximizes</w:t>
      </w:r>
      <w:r w:rsidR="00A07D68" w:rsidRPr="008D59B8">
        <w:t xml:space="preserve"> intelligence</w:t>
      </w:r>
      <w:r w:rsidR="00A86CE6" w:rsidRPr="008D59B8">
        <w:t xml:space="preserve"> AND </w:t>
      </w:r>
      <w:r w:rsidR="00EC0177" w:rsidRPr="008D59B8">
        <w:t xml:space="preserve">there’s </w:t>
      </w:r>
      <w:r w:rsidR="00EC0177" w:rsidRPr="008D59B8">
        <w:rPr>
          <w:u w:val="single"/>
        </w:rPr>
        <w:t>ever-increasing</w:t>
      </w:r>
      <w:r w:rsidR="00EC0177" w:rsidRPr="008D59B8">
        <w:t xml:space="preserve"> funding for </w:t>
      </w:r>
      <w:r w:rsidR="00EC0177" w:rsidRPr="008D59B8">
        <w:rPr>
          <w:u w:val="single"/>
        </w:rPr>
        <w:t>innovation</w:t>
      </w:r>
      <w:r w:rsidR="00A07D68" w:rsidRPr="008D59B8">
        <w:t>---that’s Kau</w:t>
      </w:r>
      <w:r w:rsidR="0078307C" w:rsidRPr="008D59B8">
        <w:t>tz.</w:t>
      </w:r>
    </w:p>
    <w:p w14:paraId="4338330D" w14:textId="6CD2ED8B" w:rsidR="001C3E94" w:rsidRPr="008D59B8" w:rsidRDefault="001C3E94" w:rsidP="00824A1E">
      <w:pPr>
        <w:pStyle w:val="Analytics"/>
      </w:pPr>
      <w:r w:rsidRPr="008D59B8">
        <w:t xml:space="preserve">Even if they win defense, non-AGI still accesses </w:t>
      </w:r>
      <w:r w:rsidRPr="008D59B8">
        <w:rPr>
          <w:u w:val="single"/>
        </w:rPr>
        <w:t>financial</w:t>
      </w:r>
      <w:r w:rsidRPr="008D59B8">
        <w:t xml:space="preserve"> and </w:t>
      </w:r>
      <w:r w:rsidRPr="008D59B8">
        <w:rPr>
          <w:u w:val="single"/>
        </w:rPr>
        <w:t>political</w:t>
      </w:r>
      <w:r w:rsidRPr="008D59B8">
        <w:t xml:space="preserve"> systems</w:t>
      </w:r>
      <w:r w:rsidR="00DE794A" w:rsidRPr="008D59B8">
        <w:t xml:space="preserve"> AND replicates</w:t>
      </w:r>
      <w:r w:rsidRPr="008D59B8">
        <w:t xml:space="preserve"> human’s unethical behavior</w:t>
      </w:r>
      <w:r w:rsidR="00DE794A" w:rsidRPr="008D59B8">
        <w:t xml:space="preserve"> which guarantees </w:t>
      </w:r>
      <w:r w:rsidRPr="008D59B8">
        <w:t>ex</w:t>
      </w:r>
      <w:r w:rsidR="00EE0E9A" w:rsidRPr="008D59B8">
        <w:t>tinction</w:t>
      </w:r>
      <w:r w:rsidRPr="008D59B8">
        <w:t xml:space="preserve">---that’s </w:t>
      </w:r>
      <w:r w:rsidR="00121E7E" w:rsidRPr="008D59B8">
        <w:t>Hellstrom</w:t>
      </w:r>
      <w:r w:rsidRPr="008D59B8">
        <w:t>.</w:t>
      </w:r>
    </w:p>
    <w:p w14:paraId="468601D2" w14:textId="77777777" w:rsidR="00567279" w:rsidRPr="00824A1E" w:rsidRDefault="00567279" w:rsidP="00567279">
      <w:pPr>
        <w:pStyle w:val="Heading3"/>
        <w:rPr>
          <w:rFonts w:cstheme="minorHAnsi"/>
        </w:rPr>
      </w:pPr>
      <w:r w:rsidRPr="00824A1E">
        <w:rPr>
          <w:rFonts w:cstheme="minorHAnsi"/>
        </w:rPr>
        <w:lastRenderedPageBreak/>
        <w:t>ASI Possible---Ext---Consensus</w:t>
      </w:r>
    </w:p>
    <w:p w14:paraId="1E009D86" w14:textId="77777777" w:rsidR="00567279" w:rsidRPr="008D59B8" w:rsidRDefault="00567279" w:rsidP="00567279">
      <w:pPr>
        <w:pStyle w:val="Heading4"/>
        <w:rPr>
          <w:rFonts w:cs="Times New Roman"/>
        </w:rPr>
      </w:pPr>
      <w:r w:rsidRPr="008D59B8">
        <w:rPr>
          <w:rFonts w:cs="Times New Roman"/>
        </w:rPr>
        <w:t xml:space="preserve">Experts </w:t>
      </w:r>
      <w:r w:rsidRPr="008D59B8">
        <w:rPr>
          <w:rFonts w:cs="Times New Roman"/>
          <w:u w:val="single"/>
        </w:rPr>
        <w:t>overwhelmingly</w:t>
      </w:r>
      <w:r w:rsidRPr="008D59B8">
        <w:rPr>
          <w:rFonts w:cs="Times New Roman"/>
        </w:rPr>
        <w:t xml:space="preserve"> agree. </w:t>
      </w:r>
    </w:p>
    <w:p w14:paraId="18A7D50E" w14:textId="77777777" w:rsidR="00567279" w:rsidRPr="008D59B8" w:rsidRDefault="00567279" w:rsidP="00567279">
      <w:r w:rsidRPr="008D59B8">
        <w:rPr>
          <w:rStyle w:val="Style13ptBold"/>
        </w:rPr>
        <w:t>Dilmegani ’22</w:t>
      </w:r>
      <w:r w:rsidRPr="008D59B8">
        <w:t xml:space="preserve"> [Cem; updated June 14; Computer engineer from Bogazici University, M.B.A. from Columbia Business School, citing 995 of the foremost artificial intelligence experts in the field; AI Multiple, “When will singularity happen? 995 experts’ opinions on AGI,” https://research.aimultiple.com/artificial-general-intelligence-singularity-timing/]</w:t>
      </w:r>
    </w:p>
    <w:p w14:paraId="79A5367A" w14:textId="77777777" w:rsidR="00567279" w:rsidRPr="008D59B8" w:rsidRDefault="00567279" w:rsidP="00567279">
      <w:pPr>
        <w:rPr>
          <w:sz w:val="16"/>
        </w:rPr>
      </w:pPr>
      <w:r w:rsidRPr="008D59B8">
        <w:rPr>
          <w:sz w:val="16"/>
        </w:rPr>
        <w:t>For those who came to get quick answers:</w:t>
      </w:r>
    </w:p>
    <w:p w14:paraId="5227CF98" w14:textId="77777777" w:rsidR="00567279" w:rsidRPr="008D59B8" w:rsidRDefault="00567279" w:rsidP="00567279">
      <w:pPr>
        <w:pStyle w:val="ListParagraph"/>
        <w:numPr>
          <w:ilvl w:val="0"/>
          <w:numId w:val="37"/>
        </w:numPr>
        <w:rPr>
          <w:sz w:val="16"/>
        </w:rPr>
      </w:pPr>
      <w:r w:rsidRPr="008D59B8">
        <w:rPr>
          <w:rStyle w:val="StyleUnderline"/>
          <w:highlight w:val="cyan"/>
        </w:rPr>
        <w:t>Will singularity</w:t>
      </w:r>
      <w:r w:rsidRPr="008D59B8">
        <w:rPr>
          <w:rStyle w:val="StyleUnderline"/>
        </w:rPr>
        <w:t xml:space="preserve"> </w:t>
      </w:r>
      <w:r w:rsidRPr="008D59B8">
        <w:rPr>
          <w:rStyle w:val="Emphasis"/>
        </w:rPr>
        <w:t xml:space="preserve">ever </w:t>
      </w:r>
      <w:r w:rsidRPr="008D59B8">
        <w:rPr>
          <w:rStyle w:val="Emphasis"/>
          <w:highlight w:val="cyan"/>
        </w:rPr>
        <w:t>happen</w:t>
      </w:r>
      <w:r w:rsidRPr="008D59B8">
        <w:rPr>
          <w:rStyle w:val="StyleUnderline"/>
          <w:highlight w:val="cyan"/>
        </w:rPr>
        <w:t>?</w:t>
      </w:r>
      <w:r w:rsidRPr="008D59B8">
        <w:rPr>
          <w:rStyle w:val="StyleUnderline"/>
        </w:rPr>
        <w:t xml:space="preserve"> According to </w:t>
      </w:r>
      <w:r w:rsidRPr="008D59B8">
        <w:rPr>
          <w:rStyle w:val="StyleUnderline"/>
          <w:highlight w:val="cyan"/>
        </w:rPr>
        <w:t>most</w:t>
      </w:r>
      <w:r w:rsidRPr="008D59B8">
        <w:rPr>
          <w:rStyle w:val="StyleUnderline"/>
        </w:rPr>
        <w:t xml:space="preserve"> </w:t>
      </w:r>
      <w:r w:rsidRPr="008D59B8">
        <w:rPr>
          <w:rStyle w:val="Emphasis"/>
        </w:rPr>
        <w:t xml:space="preserve">AI </w:t>
      </w:r>
      <w:r w:rsidRPr="008D59B8">
        <w:rPr>
          <w:rStyle w:val="Emphasis"/>
          <w:highlight w:val="cyan"/>
        </w:rPr>
        <w:t>experts</w:t>
      </w:r>
      <w:r w:rsidRPr="008D59B8">
        <w:rPr>
          <w:rStyle w:val="StyleUnderline"/>
          <w:highlight w:val="cyan"/>
        </w:rPr>
        <w:t>, yes</w:t>
      </w:r>
      <w:r w:rsidRPr="008D59B8">
        <w:rPr>
          <w:sz w:val="16"/>
        </w:rPr>
        <w:t>.</w:t>
      </w:r>
    </w:p>
    <w:p w14:paraId="5C53DC00" w14:textId="77777777" w:rsidR="00567279" w:rsidRPr="008D59B8" w:rsidRDefault="00567279" w:rsidP="00567279">
      <w:pPr>
        <w:pStyle w:val="ListParagraph"/>
        <w:numPr>
          <w:ilvl w:val="0"/>
          <w:numId w:val="37"/>
        </w:numPr>
        <w:rPr>
          <w:sz w:val="16"/>
        </w:rPr>
      </w:pPr>
      <w:r w:rsidRPr="008D59B8">
        <w:rPr>
          <w:sz w:val="16"/>
        </w:rPr>
        <w:t xml:space="preserve">When will the singularity happen? </w:t>
      </w:r>
      <w:r w:rsidRPr="008D59B8">
        <w:rPr>
          <w:rStyle w:val="Emphasis"/>
          <w:highlight w:val="cyan"/>
        </w:rPr>
        <w:t>Before</w:t>
      </w:r>
      <w:r w:rsidRPr="008D59B8">
        <w:rPr>
          <w:rStyle w:val="StyleUnderline"/>
          <w:highlight w:val="cyan"/>
        </w:rPr>
        <w:t xml:space="preserve"> the</w:t>
      </w:r>
      <w:r w:rsidRPr="008D59B8">
        <w:rPr>
          <w:rStyle w:val="StyleUnderline"/>
        </w:rPr>
        <w:t xml:space="preserve"> end of the </w:t>
      </w:r>
      <w:r w:rsidRPr="008D59B8">
        <w:rPr>
          <w:rStyle w:val="Emphasis"/>
          <w:highlight w:val="cyan"/>
        </w:rPr>
        <w:t>century</w:t>
      </w:r>
    </w:p>
    <w:p w14:paraId="182BC76A" w14:textId="77777777" w:rsidR="00567279" w:rsidRPr="008D59B8" w:rsidRDefault="00567279" w:rsidP="00567279">
      <w:pPr>
        <w:rPr>
          <w:sz w:val="16"/>
        </w:rPr>
      </w:pPr>
      <w:r w:rsidRPr="008D59B8">
        <w:rPr>
          <w:sz w:val="16"/>
        </w:rPr>
        <w:t xml:space="preserve">The more nuanced answers are below. </w:t>
      </w:r>
      <w:r w:rsidRPr="008D59B8">
        <w:rPr>
          <w:rStyle w:val="StyleUnderline"/>
        </w:rPr>
        <w:t xml:space="preserve">There have been </w:t>
      </w:r>
      <w:r w:rsidRPr="008D59B8">
        <w:rPr>
          <w:rStyle w:val="Emphasis"/>
        </w:rPr>
        <w:t xml:space="preserve">several </w:t>
      </w:r>
      <w:r w:rsidRPr="008D59B8">
        <w:rPr>
          <w:rStyle w:val="Emphasis"/>
          <w:highlight w:val="cyan"/>
        </w:rPr>
        <w:t>surveys</w:t>
      </w:r>
      <w:r w:rsidRPr="008D59B8">
        <w:rPr>
          <w:rStyle w:val="StyleUnderline"/>
        </w:rPr>
        <w:t xml:space="preserve"> and researches of </w:t>
      </w:r>
      <w:r w:rsidRPr="008D59B8">
        <w:rPr>
          <w:rStyle w:val="Emphasis"/>
        </w:rPr>
        <w:t>AI scientists</w:t>
      </w:r>
      <w:r w:rsidRPr="008D59B8">
        <w:rPr>
          <w:sz w:val="16"/>
        </w:rPr>
        <w:t xml:space="preserve"> asking about when such developments will take place.</w:t>
      </w:r>
    </w:p>
    <w:p w14:paraId="628DF80F" w14:textId="77777777" w:rsidR="00567279" w:rsidRPr="008D59B8" w:rsidRDefault="00567279" w:rsidP="00567279">
      <w:pPr>
        <w:rPr>
          <w:sz w:val="16"/>
        </w:rPr>
      </w:pPr>
      <w:r w:rsidRPr="008D59B8">
        <w:rPr>
          <w:sz w:val="16"/>
        </w:rPr>
        <w:t>Understand results of major surveys of AI researchers in 2 minutes</w:t>
      </w:r>
    </w:p>
    <w:p w14:paraId="7B724D62" w14:textId="77777777" w:rsidR="00567279" w:rsidRPr="008D59B8" w:rsidRDefault="00567279" w:rsidP="00567279">
      <w:pPr>
        <w:rPr>
          <w:sz w:val="16"/>
        </w:rPr>
      </w:pPr>
      <w:r w:rsidRPr="008D59B8">
        <w:rPr>
          <w:rStyle w:val="StyleUnderline"/>
        </w:rPr>
        <w:t xml:space="preserve">We looked at the results </w:t>
      </w:r>
      <w:r w:rsidRPr="008D59B8">
        <w:rPr>
          <w:rStyle w:val="StyleUnderline"/>
          <w:highlight w:val="cyan"/>
        </w:rPr>
        <w:t>of</w:t>
      </w:r>
      <w:r w:rsidRPr="008D59B8">
        <w:rPr>
          <w:rStyle w:val="StyleUnderline"/>
        </w:rPr>
        <w:t xml:space="preserve"> 4 surveys with </w:t>
      </w:r>
      <w:r w:rsidRPr="008D59B8">
        <w:rPr>
          <w:rStyle w:val="Emphasis"/>
          <w:highlight w:val="cyan"/>
        </w:rPr>
        <w:t>995</w:t>
      </w:r>
      <w:r w:rsidRPr="008D59B8">
        <w:rPr>
          <w:rStyle w:val="Emphasis"/>
        </w:rPr>
        <w:t xml:space="preserve"> participants</w:t>
      </w:r>
      <w:r w:rsidRPr="008D59B8">
        <w:rPr>
          <w:rStyle w:val="StyleUnderline"/>
        </w:rPr>
        <w:t xml:space="preserve"> where </w:t>
      </w:r>
      <w:r w:rsidRPr="008D59B8">
        <w:rPr>
          <w:rStyle w:val="StyleUnderline"/>
          <w:highlight w:val="cyan"/>
        </w:rPr>
        <w:t>researchers</w:t>
      </w:r>
      <w:r w:rsidRPr="008D59B8">
        <w:rPr>
          <w:rStyle w:val="StyleUnderline"/>
        </w:rPr>
        <w:t xml:space="preserve"> </w:t>
      </w:r>
      <w:r w:rsidRPr="008D59B8">
        <w:rPr>
          <w:rStyle w:val="Emphasis"/>
        </w:rPr>
        <w:t>estimated</w:t>
      </w:r>
      <w:r w:rsidRPr="008D59B8">
        <w:rPr>
          <w:rStyle w:val="StyleUnderline"/>
        </w:rPr>
        <w:t xml:space="preserve"> when singularity would happen. In </w:t>
      </w:r>
      <w:r w:rsidRPr="008D59B8">
        <w:rPr>
          <w:rStyle w:val="Emphasis"/>
          <w:sz w:val="30"/>
          <w:szCs w:val="30"/>
          <w:highlight w:val="cyan"/>
        </w:rPr>
        <w:t>all cases</w:t>
      </w:r>
      <w:r w:rsidRPr="008D59B8">
        <w:rPr>
          <w:rStyle w:val="StyleUnderline"/>
          <w:highlight w:val="cyan"/>
        </w:rPr>
        <w:t xml:space="preserve">, </w:t>
      </w:r>
      <w:r w:rsidRPr="008D59B8">
        <w:rPr>
          <w:rStyle w:val="Emphasis"/>
          <w:highlight w:val="cyan"/>
        </w:rPr>
        <w:t>majority</w:t>
      </w:r>
      <w:r w:rsidRPr="008D59B8">
        <w:rPr>
          <w:rStyle w:val="StyleUnderline"/>
        </w:rPr>
        <w:t xml:space="preserve"> of participants </w:t>
      </w:r>
      <w:r w:rsidRPr="008D59B8">
        <w:rPr>
          <w:rStyle w:val="StyleUnderline"/>
          <w:highlight w:val="cyan"/>
        </w:rPr>
        <w:t>expected AI</w:t>
      </w:r>
      <w:r w:rsidRPr="008D59B8">
        <w:rPr>
          <w:rStyle w:val="StyleUnderline"/>
        </w:rPr>
        <w:t xml:space="preserve"> singularity </w:t>
      </w:r>
      <w:r w:rsidRPr="008D59B8">
        <w:rPr>
          <w:rStyle w:val="StyleUnderline"/>
          <w:highlight w:val="cyan"/>
        </w:rPr>
        <w:t xml:space="preserve">before </w:t>
      </w:r>
      <w:r w:rsidRPr="008D59B8">
        <w:rPr>
          <w:rStyle w:val="Emphasis"/>
          <w:highlight w:val="cyan"/>
        </w:rPr>
        <w:t>2060</w:t>
      </w:r>
      <w:r w:rsidRPr="008D59B8">
        <w:rPr>
          <w:sz w:val="16"/>
        </w:rPr>
        <w:t>.</w:t>
      </w:r>
    </w:p>
    <w:p w14:paraId="6B0FA50E" w14:textId="77777777" w:rsidR="00567279" w:rsidRPr="008D59B8" w:rsidRDefault="00567279" w:rsidP="00567279">
      <w:r w:rsidRPr="008D59B8">
        <w:rPr>
          <w:noProof/>
        </w:rPr>
        <w:drawing>
          <wp:inline distT="0" distB="0" distL="0" distR="0" wp14:anchorId="1E2BCCC4" wp14:editId="115B4157">
            <wp:extent cx="4965882" cy="2698750"/>
            <wp:effectExtent l="0" t="0" r="6350" b="635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130" cstate="screen">
                      <a:extLst>
                        <a:ext uri="{28A0092B-C50C-407E-A947-70E740481C1C}">
                          <a14:useLocalDpi xmlns:a14="http://schemas.microsoft.com/office/drawing/2010/main"/>
                        </a:ext>
                      </a:extLst>
                    </a:blip>
                    <a:stretch>
                      <a:fillRect/>
                    </a:stretch>
                  </pic:blipFill>
                  <pic:spPr>
                    <a:xfrm>
                      <a:off x="0" y="0"/>
                      <a:ext cx="4976309" cy="2704417"/>
                    </a:xfrm>
                    <a:prstGeom prst="rect">
                      <a:avLst/>
                    </a:prstGeom>
                  </pic:spPr>
                </pic:pic>
              </a:graphicData>
            </a:graphic>
          </wp:inline>
        </w:drawing>
      </w:r>
    </w:p>
    <w:p w14:paraId="523BFF0C" w14:textId="77777777" w:rsidR="00567279" w:rsidRPr="008D59B8" w:rsidRDefault="00567279" w:rsidP="00567279">
      <w:pPr>
        <w:rPr>
          <w:sz w:val="16"/>
        </w:rPr>
      </w:pPr>
      <w:r w:rsidRPr="008D59B8">
        <w:rPr>
          <w:sz w:val="16"/>
        </w:rPr>
        <w:t xml:space="preserve">In 2009, 21 AI experts participating in AGI-09 conference were surveyed. </w:t>
      </w:r>
      <w:r w:rsidRPr="008D59B8">
        <w:rPr>
          <w:rStyle w:val="Emphasis"/>
        </w:rPr>
        <w:t>Experts</w:t>
      </w:r>
      <w:r w:rsidRPr="008D59B8">
        <w:rPr>
          <w:rStyle w:val="StyleUnderline"/>
        </w:rPr>
        <w:t xml:space="preserve"> believe AGI will occur </w:t>
      </w:r>
      <w:r w:rsidRPr="008D59B8">
        <w:rPr>
          <w:rStyle w:val="Emphasis"/>
        </w:rPr>
        <w:t>around 2050</w:t>
      </w:r>
      <w:r w:rsidRPr="008D59B8">
        <w:rPr>
          <w:rStyle w:val="StyleUnderline"/>
        </w:rPr>
        <w:t xml:space="preserve">, and </w:t>
      </w:r>
      <w:r w:rsidRPr="008D59B8">
        <w:rPr>
          <w:rStyle w:val="StyleUnderline"/>
          <w:highlight w:val="cyan"/>
        </w:rPr>
        <w:t xml:space="preserve">plausibly </w:t>
      </w:r>
      <w:r w:rsidRPr="008D59B8">
        <w:rPr>
          <w:rStyle w:val="Emphasis"/>
          <w:highlight w:val="cyan"/>
        </w:rPr>
        <w:t>sooner</w:t>
      </w:r>
      <w:r w:rsidRPr="008D59B8">
        <w:rPr>
          <w:sz w:val="16"/>
        </w:rPr>
        <w:t>. You can see above their estimates regarding specific AI achievements: passing the Turing test, passing third grade, accomplishing Nobel worthy scientific breakthroughs and achieving superhuman intelligence.</w:t>
      </w:r>
    </w:p>
    <w:p w14:paraId="62B45E07" w14:textId="77777777" w:rsidR="00567279" w:rsidRPr="008D59B8" w:rsidRDefault="00567279" w:rsidP="00567279">
      <w:pPr>
        <w:pStyle w:val="Heading4"/>
        <w:rPr>
          <w:rFonts w:cs="Times New Roman"/>
        </w:rPr>
      </w:pPr>
      <w:r w:rsidRPr="008D59B8">
        <w:rPr>
          <w:rFonts w:cs="Times New Roman"/>
          <w:u w:val="single"/>
        </w:rPr>
        <w:t>Forecasters</w:t>
      </w:r>
      <w:r w:rsidRPr="008D59B8">
        <w:rPr>
          <w:rFonts w:cs="Times New Roman"/>
        </w:rPr>
        <w:t xml:space="preserve"> AND </w:t>
      </w:r>
      <w:r w:rsidRPr="008D59B8">
        <w:rPr>
          <w:rFonts w:cs="Times New Roman"/>
          <w:u w:val="single"/>
        </w:rPr>
        <w:t>experts</w:t>
      </w:r>
      <w:r w:rsidRPr="008D59B8">
        <w:rPr>
          <w:rFonts w:cs="Times New Roman"/>
        </w:rPr>
        <w:t xml:space="preserve"> agree. </w:t>
      </w:r>
    </w:p>
    <w:p w14:paraId="3C88173F" w14:textId="77777777" w:rsidR="00567279" w:rsidRPr="008D59B8" w:rsidRDefault="00567279" w:rsidP="00567279">
      <w:r w:rsidRPr="008D59B8">
        <w:rPr>
          <w:rStyle w:val="Style13ptBold"/>
        </w:rPr>
        <w:t>Carlsmith ’22</w:t>
      </w:r>
      <w:r w:rsidRPr="008D59B8">
        <w:t xml:space="preserve"> [Joseph; Submitted June 16; senior research analyst at Open Philanthropy focusing on risks to humanity's long-term future, and a doctoral student in philosophy at the University of Oxford; Arxiv, “Is Power-Seeking AI an Existential Risk?” arXiv preprint arXiv:2206.13353]</w:t>
      </w:r>
    </w:p>
    <w:p w14:paraId="4BF0AA85" w14:textId="77777777" w:rsidR="00567279" w:rsidRPr="008D59B8" w:rsidRDefault="00567279" w:rsidP="00567279">
      <w:pPr>
        <w:rPr>
          <w:sz w:val="16"/>
          <w:szCs w:val="16"/>
        </w:rPr>
      </w:pPr>
      <w:r w:rsidRPr="008D59B8">
        <w:rPr>
          <w:sz w:val="16"/>
          <w:szCs w:val="16"/>
        </w:rPr>
        <w:t>I’ll add, though, a few quick data points:</w:t>
      </w:r>
    </w:p>
    <w:p w14:paraId="6ACA99F7" w14:textId="77777777" w:rsidR="00567279" w:rsidRPr="008D59B8" w:rsidRDefault="00567279" w:rsidP="00567279">
      <w:pPr>
        <w:pStyle w:val="ListParagraph"/>
        <w:numPr>
          <w:ilvl w:val="0"/>
          <w:numId w:val="47"/>
        </w:numPr>
        <w:rPr>
          <w:sz w:val="16"/>
        </w:rPr>
      </w:pPr>
      <w:r w:rsidRPr="008D59B8">
        <w:rPr>
          <w:rStyle w:val="StyleUnderline"/>
          <w:highlight w:val="cyan"/>
        </w:rPr>
        <w:t>Cotra’s model</w:t>
      </w:r>
      <w:r w:rsidRPr="008D59B8">
        <w:rPr>
          <w:sz w:val="16"/>
        </w:rPr>
        <w:t xml:space="preserve">, which </w:t>
      </w:r>
      <w:r w:rsidRPr="008D59B8">
        <w:rPr>
          <w:rStyle w:val="Emphasis"/>
          <w:highlight w:val="cyan"/>
        </w:rPr>
        <w:t>anchors</w:t>
      </w:r>
      <w:r w:rsidRPr="008D59B8">
        <w:rPr>
          <w:sz w:val="16"/>
        </w:rPr>
        <w:t xml:space="preserve"> on the </w:t>
      </w:r>
      <w:r w:rsidRPr="008D59B8">
        <w:rPr>
          <w:rStyle w:val="StyleUnderline"/>
        </w:rPr>
        <w:t xml:space="preserve">human </w:t>
      </w:r>
      <w:r w:rsidRPr="008D59B8">
        <w:rPr>
          <w:rStyle w:val="Emphasis"/>
          <w:highlight w:val="cyan"/>
        </w:rPr>
        <w:t>brain</w:t>
      </w:r>
      <w:r w:rsidRPr="008D59B8">
        <w:rPr>
          <w:sz w:val="16"/>
        </w:rPr>
        <w:t xml:space="preserve"> and extrapolates from scaling trends in contemporary machine learning, </w:t>
      </w:r>
      <w:r w:rsidRPr="008D59B8">
        <w:rPr>
          <w:rStyle w:val="StyleUnderline"/>
          <w:highlight w:val="cyan"/>
        </w:rPr>
        <w:t xml:space="preserve">puts </w:t>
      </w:r>
      <w:r w:rsidRPr="008D59B8">
        <w:rPr>
          <w:rStyle w:val="Emphasis"/>
          <w:highlight w:val="cyan"/>
        </w:rPr>
        <w:t>&gt;65%</w:t>
      </w:r>
      <w:r w:rsidRPr="008D59B8">
        <w:rPr>
          <w:rStyle w:val="StyleUnderline"/>
          <w:highlight w:val="cyan"/>
        </w:rPr>
        <w:t xml:space="preserve"> on</w:t>
      </w:r>
      <w:r w:rsidRPr="008D59B8">
        <w:rPr>
          <w:sz w:val="16"/>
        </w:rPr>
        <w:t xml:space="preserve"> the development of “</w:t>
      </w:r>
      <w:r w:rsidRPr="008D59B8">
        <w:rPr>
          <w:rStyle w:val="Emphasis"/>
        </w:rPr>
        <w:t>transformative</w:t>
      </w:r>
      <w:r w:rsidRPr="008D59B8">
        <w:rPr>
          <w:rStyle w:val="StyleUnderline"/>
        </w:rPr>
        <w:t xml:space="preserve"> </w:t>
      </w:r>
      <w:r w:rsidRPr="008D59B8">
        <w:rPr>
          <w:rStyle w:val="StyleUnderline"/>
          <w:highlight w:val="cyan"/>
        </w:rPr>
        <w:t>AI</w:t>
      </w:r>
      <w:r w:rsidRPr="008D59B8">
        <w:rPr>
          <w:sz w:val="16"/>
        </w:rPr>
        <w:t xml:space="preserve">” systems </w:t>
      </w:r>
      <w:r w:rsidRPr="008D59B8">
        <w:rPr>
          <w:rStyle w:val="StyleUnderline"/>
          <w:highlight w:val="cyan"/>
        </w:rPr>
        <w:t xml:space="preserve">by </w:t>
      </w:r>
      <w:r w:rsidRPr="008D59B8">
        <w:rPr>
          <w:rStyle w:val="Emphasis"/>
          <w:highlight w:val="cyan"/>
        </w:rPr>
        <w:t>2070</w:t>
      </w:r>
      <w:r w:rsidRPr="008D59B8">
        <w:rPr>
          <w:sz w:val="16"/>
        </w:rPr>
        <w:t xml:space="preserve"> (definition here).</w:t>
      </w:r>
    </w:p>
    <w:p w14:paraId="798176EA" w14:textId="77777777" w:rsidR="00567279" w:rsidRPr="008D59B8" w:rsidRDefault="00567279" w:rsidP="00567279">
      <w:pPr>
        <w:pStyle w:val="ListParagraph"/>
        <w:numPr>
          <w:ilvl w:val="0"/>
          <w:numId w:val="47"/>
        </w:numPr>
        <w:rPr>
          <w:sz w:val="16"/>
        </w:rPr>
      </w:pPr>
      <w:r w:rsidRPr="008D59B8">
        <w:rPr>
          <w:rStyle w:val="StyleUnderline"/>
        </w:rPr>
        <w:lastRenderedPageBreak/>
        <w:t>Metaculus</w:t>
      </w:r>
      <w:r w:rsidRPr="008D59B8">
        <w:rPr>
          <w:sz w:val="16"/>
        </w:rPr>
        <w:t xml:space="preserve">, a public </w:t>
      </w:r>
      <w:r w:rsidRPr="008D59B8">
        <w:rPr>
          <w:rStyle w:val="Emphasis"/>
          <w:highlight w:val="cyan"/>
        </w:rPr>
        <w:t>forecasting</w:t>
      </w:r>
      <w:r w:rsidRPr="008D59B8">
        <w:rPr>
          <w:sz w:val="16"/>
        </w:rPr>
        <w:t xml:space="preserve"> platform, </w:t>
      </w:r>
      <w:r w:rsidRPr="008D59B8">
        <w:rPr>
          <w:rStyle w:val="StyleUnderline"/>
          <w:highlight w:val="cyan"/>
        </w:rPr>
        <w:t>puts</w:t>
      </w:r>
      <w:r w:rsidRPr="008D59B8">
        <w:rPr>
          <w:rStyle w:val="StyleUnderline"/>
        </w:rPr>
        <w:t xml:space="preserve"> a median of </w:t>
      </w:r>
      <w:r w:rsidRPr="008D59B8">
        <w:rPr>
          <w:rStyle w:val="Emphasis"/>
        </w:rPr>
        <w:t>54%</w:t>
      </w:r>
      <w:r w:rsidRPr="008D59B8">
        <w:rPr>
          <w:sz w:val="16"/>
        </w:rPr>
        <w:t xml:space="preserve"> </w:t>
      </w:r>
      <w:r w:rsidRPr="008D59B8">
        <w:rPr>
          <w:rStyle w:val="StyleUnderline"/>
        </w:rPr>
        <w:t>on</w:t>
      </w:r>
      <w:r w:rsidRPr="008D59B8">
        <w:rPr>
          <w:sz w:val="16"/>
        </w:rPr>
        <w:t xml:space="preserve"> “</w:t>
      </w:r>
      <w:r w:rsidRPr="008D59B8">
        <w:rPr>
          <w:rStyle w:val="Emphasis"/>
        </w:rPr>
        <w:t>human</w:t>
      </w:r>
      <w:r w:rsidRPr="008D59B8">
        <w:rPr>
          <w:sz w:val="16"/>
        </w:rPr>
        <w:t xml:space="preserve">-machine </w:t>
      </w:r>
      <w:r w:rsidRPr="008D59B8">
        <w:rPr>
          <w:rStyle w:val="Emphasis"/>
        </w:rPr>
        <w:t>intelligent</w:t>
      </w:r>
      <w:r w:rsidRPr="008D59B8">
        <w:rPr>
          <w:rStyle w:val="StyleUnderline"/>
        </w:rPr>
        <w:t xml:space="preserve"> parity by </w:t>
      </w:r>
      <w:r w:rsidRPr="008D59B8">
        <w:rPr>
          <w:rStyle w:val="Emphasis"/>
        </w:rPr>
        <w:t>2040</w:t>
      </w:r>
      <w:r w:rsidRPr="008D59B8">
        <w:rPr>
          <w:sz w:val="16"/>
        </w:rPr>
        <w:t xml:space="preserve">,” and a </w:t>
      </w:r>
      <w:r w:rsidRPr="008D59B8">
        <w:rPr>
          <w:rStyle w:val="StyleUnderline"/>
        </w:rPr>
        <w:t xml:space="preserve">median of </w:t>
      </w:r>
      <w:r w:rsidRPr="008D59B8">
        <w:rPr>
          <w:rStyle w:val="Emphasis"/>
          <w:highlight w:val="cyan"/>
        </w:rPr>
        <w:t>2038</w:t>
      </w:r>
      <w:r w:rsidRPr="008D59B8">
        <w:rPr>
          <w:rStyle w:val="StyleUnderline"/>
          <w:highlight w:val="cyan"/>
        </w:rPr>
        <w:t xml:space="preserve"> for</w:t>
      </w:r>
      <w:r w:rsidRPr="008D59B8">
        <w:rPr>
          <w:sz w:val="16"/>
        </w:rPr>
        <w:t xml:space="preserve"> the “</w:t>
      </w:r>
      <w:r w:rsidRPr="008D59B8">
        <w:rPr>
          <w:rStyle w:val="StyleUnderline"/>
        </w:rPr>
        <w:t xml:space="preserve">date the </w:t>
      </w:r>
      <w:r w:rsidRPr="008D59B8">
        <w:rPr>
          <w:rStyle w:val="Emphasis"/>
          <w:highlight w:val="cyan"/>
        </w:rPr>
        <w:t>first AGI</w:t>
      </w:r>
      <w:r w:rsidRPr="008D59B8">
        <w:rPr>
          <w:rStyle w:val="StyleUnderline"/>
        </w:rPr>
        <w:t xml:space="preserve"> is publicly known</w:t>
      </w:r>
      <w:r w:rsidRPr="008D59B8">
        <w:rPr>
          <w:sz w:val="16"/>
        </w:rPr>
        <w:t>” (as of mid-April 2021, see links for definitions).</w:t>
      </w:r>
    </w:p>
    <w:p w14:paraId="76BBD548" w14:textId="77777777" w:rsidR="00567279" w:rsidRPr="008D59B8" w:rsidRDefault="00567279" w:rsidP="00567279">
      <w:pPr>
        <w:pStyle w:val="ListParagraph"/>
        <w:numPr>
          <w:ilvl w:val="0"/>
          <w:numId w:val="47"/>
        </w:numPr>
        <w:rPr>
          <w:sz w:val="16"/>
        </w:rPr>
      </w:pPr>
      <w:r w:rsidRPr="008D59B8">
        <w:rPr>
          <w:sz w:val="16"/>
        </w:rPr>
        <w:t xml:space="preserve">Depending on how you ask them, </w:t>
      </w:r>
      <w:r w:rsidRPr="008D59B8">
        <w:rPr>
          <w:rStyle w:val="Emphasis"/>
          <w:highlight w:val="cyan"/>
        </w:rPr>
        <w:t>experts</w:t>
      </w:r>
      <w:r w:rsidRPr="008D59B8">
        <w:rPr>
          <w:sz w:val="16"/>
        </w:rPr>
        <w:t xml:space="preserve"> in 2017 </w:t>
      </w:r>
      <w:r w:rsidRPr="008D59B8">
        <w:rPr>
          <w:rStyle w:val="StyleUnderline"/>
          <w:highlight w:val="cyan"/>
        </w:rPr>
        <w:t>assign</w:t>
      </w:r>
      <w:r w:rsidRPr="008D59B8">
        <w:rPr>
          <w:sz w:val="16"/>
        </w:rPr>
        <w:t xml:space="preserve"> a median </w:t>
      </w:r>
      <w:r w:rsidRPr="008D59B8">
        <w:rPr>
          <w:rStyle w:val="StyleUnderline"/>
        </w:rPr>
        <w:t>probability of</w:t>
      </w:r>
      <w:r w:rsidRPr="008D59B8">
        <w:rPr>
          <w:sz w:val="16"/>
        </w:rPr>
        <w:t xml:space="preserve"> &gt;30% or </w:t>
      </w:r>
      <w:r w:rsidRPr="008D59B8">
        <w:rPr>
          <w:rStyle w:val="Emphasis"/>
          <w:highlight w:val="cyan"/>
        </w:rPr>
        <w:t>&gt;50%</w:t>
      </w:r>
      <w:r w:rsidRPr="008D59B8">
        <w:rPr>
          <w:sz w:val="16"/>
        </w:rPr>
        <w:t xml:space="preserve"> to “unaided machines can accomplish every task better and more cheaply than human workers” </w:t>
      </w:r>
      <w:r w:rsidRPr="008D59B8">
        <w:rPr>
          <w:rStyle w:val="StyleUnderline"/>
          <w:highlight w:val="cyan"/>
        </w:rPr>
        <w:t xml:space="preserve">by </w:t>
      </w:r>
      <w:r w:rsidRPr="008D59B8">
        <w:rPr>
          <w:rStyle w:val="Emphasis"/>
          <w:highlight w:val="cyan"/>
        </w:rPr>
        <w:t>206</w:t>
      </w:r>
      <w:r w:rsidRPr="008D59B8">
        <w:rPr>
          <w:rStyle w:val="Emphasis"/>
        </w:rPr>
        <w:t>6</w:t>
      </w:r>
      <w:r w:rsidRPr="008D59B8">
        <w:rPr>
          <w:sz w:val="16"/>
        </w:rPr>
        <w:t>, and a 3% or 10% chance to the “full automation of labor” by 2066 (though their views in this respect are notably inconsistent, and I don’t think the specific numbers should be given much weight).</w:t>
      </w:r>
    </w:p>
    <w:p w14:paraId="1EF2291D" w14:textId="77777777" w:rsidR="00567279" w:rsidRPr="008D59B8" w:rsidRDefault="00567279" w:rsidP="00567279">
      <w:pPr>
        <w:rPr>
          <w:sz w:val="16"/>
        </w:rPr>
      </w:pPr>
      <w:r w:rsidRPr="008D59B8">
        <w:rPr>
          <w:sz w:val="16"/>
        </w:rPr>
        <w:t xml:space="preserve">Personally, </w:t>
      </w:r>
      <w:r w:rsidRPr="008D59B8">
        <w:rPr>
          <w:rStyle w:val="StyleUnderline"/>
          <w:highlight w:val="cyan"/>
        </w:rPr>
        <w:t>I’m at</w:t>
      </w:r>
      <w:r w:rsidRPr="008D59B8">
        <w:rPr>
          <w:rStyle w:val="StyleUnderline"/>
        </w:rPr>
        <w:t xml:space="preserve"> something like </w:t>
      </w:r>
      <w:r w:rsidRPr="008D59B8">
        <w:rPr>
          <w:rStyle w:val="Emphasis"/>
          <w:highlight w:val="cyan"/>
        </w:rPr>
        <w:t>65%</w:t>
      </w:r>
      <w:r w:rsidRPr="008D59B8">
        <w:rPr>
          <w:rStyle w:val="StyleUnderline"/>
          <w:highlight w:val="cyan"/>
        </w:rPr>
        <w:t xml:space="preserve"> on</w:t>
      </w:r>
      <w:r w:rsidRPr="008D59B8">
        <w:rPr>
          <w:sz w:val="16"/>
        </w:rPr>
        <w:t xml:space="preserve"> “developing </w:t>
      </w:r>
      <w:r w:rsidRPr="008D59B8">
        <w:rPr>
          <w:rStyle w:val="Emphasis"/>
          <w:highlight w:val="cyan"/>
        </w:rPr>
        <w:t>APS</w:t>
      </w:r>
      <w:r w:rsidRPr="008D59B8">
        <w:rPr>
          <w:sz w:val="16"/>
        </w:rPr>
        <w:t xml:space="preserve"> systems will be possible/financially feasible </w:t>
      </w:r>
      <w:r w:rsidRPr="008D59B8">
        <w:rPr>
          <w:rStyle w:val="Emphasis"/>
        </w:rPr>
        <w:t>before</w:t>
      </w:r>
      <w:r w:rsidRPr="008D59B8">
        <w:rPr>
          <w:rStyle w:val="StyleUnderline"/>
        </w:rPr>
        <w:t xml:space="preserve"> 2070</w:t>
      </w:r>
      <w:r w:rsidRPr="008D59B8">
        <w:rPr>
          <w:sz w:val="16"/>
        </w:rPr>
        <w:t xml:space="preserve">.” I can imagine going somewhat lower, but less than e.g. 10% seems to me weirdly confident (and </w:t>
      </w:r>
      <w:r w:rsidRPr="008D59B8">
        <w:rPr>
          <w:rStyle w:val="StyleUnderline"/>
          <w:highlight w:val="cyan"/>
        </w:rPr>
        <w:t xml:space="preserve">I </w:t>
      </w:r>
      <w:r w:rsidRPr="008D59B8">
        <w:rPr>
          <w:rStyle w:val="Emphasis"/>
          <w:highlight w:val="cyan"/>
        </w:rPr>
        <w:t>don’t</w:t>
      </w:r>
      <w:r w:rsidRPr="008D59B8">
        <w:rPr>
          <w:rStyle w:val="StyleUnderline"/>
          <w:highlight w:val="cyan"/>
        </w:rPr>
        <w:t xml:space="preserve"> think</w:t>
      </w:r>
      <w:r w:rsidRPr="008D59B8">
        <w:rPr>
          <w:sz w:val="16"/>
        </w:rPr>
        <w:t xml:space="preserve"> the </w:t>
      </w:r>
      <w:r w:rsidRPr="008D59B8">
        <w:rPr>
          <w:rStyle w:val="Emphasis"/>
          <w:highlight w:val="cyan"/>
        </w:rPr>
        <w:t>difficulty</w:t>
      </w:r>
      <w:r w:rsidRPr="008D59B8">
        <w:rPr>
          <w:rStyle w:val="StyleUnderline"/>
          <w:highlight w:val="cyan"/>
        </w:rPr>
        <w:t xml:space="preserve"> of </w:t>
      </w:r>
      <w:r w:rsidRPr="008D59B8">
        <w:rPr>
          <w:rStyle w:val="Emphasis"/>
          <w:highlight w:val="cyan"/>
        </w:rPr>
        <w:t>forecasts</w:t>
      </w:r>
      <w:r w:rsidRPr="008D59B8">
        <w:rPr>
          <w:sz w:val="16"/>
        </w:rPr>
        <w:t xml:space="preserve"> like these </w:t>
      </w:r>
      <w:r w:rsidRPr="008D59B8">
        <w:rPr>
          <w:rStyle w:val="Emphasis"/>
          <w:highlight w:val="cyan"/>
        </w:rPr>
        <w:t>licenses</w:t>
      </w:r>
      <w:r w:rsidRPr="008D59B8">
        <w:rPr>
          <w:sz w:val="16"/>
          <w:highlight w:val="cyan"/>
        </w:rPr>
        <w:t xml:space="preserve"> </w:t>
      </w:r>
      <w:r w:rsidRPr="008D59B8">
        <w:rPr>
          <w:rStyle w:val="StyleUnderline"/>
          <w:highlight w:val="cyan"/>
        </w:rPr>
        <w:t>assuming</w:t>
      </w:r>
      <w:r w:rsidRPr="008D59B8">
        <w:rPr>
          <w:rStyle w:val="StyleUnderline"/>
        </w:rPr>
        <w:t xml:space="preserve"> that </w:t>
      </w:r>
      <w:r w:rsidRPr="008D59B8">
        <w:rPr>
          <w:rStyle w:val="StyleUnderline"/>
          <w:highlight w:val="cyan"/>
        </w:rPr>
        <w:t>probability is</w:t>
      </w:r>
      <w:r w:rsidRPr="008D59B8">
        <w:rPr>
          <w:rStyle w:val="StyleUnderline"/>
        </w:rPr>
        <w:t xml:space="preserve"> </w:t>
      </w:r>
      <w:r w:rsidRPr="008D59B8">
        <w:rPr>
          <w:rStyle w:val="Emphasis"/>
        </w:rPr>
        <w:t xml:space="preserve">very </w:t>
      </w:r>
      <w:r w:rsidRPr="008D59B8">
        <w:rPr>
          <w:rStyle w:val="Emphasis"/>
          <w:highlight w:val="cyan"/>
        </w:rPr>
        <w:t>low</w:t>
      </w:r>
      <w:r w:rsidRPr="008D59B8">
        <w:rPr>
          <w:sz w:val="16"/>
        </w:rPr>
        <w:t>, or treating it that way implicitly).</w:t>
      </w:r>
    </w:p>
    <w:p w14:paraId="4B1FFE0C" w14:textId="77777777" w:rsidR="00567279" w:rsidRPr="008D59B8" w:rsidRDefault="00567279" w:rsidP="00567279">
      <w:pPr>
        <w:pStyle w:val="Heading4"/>
        <w:rPr>
          <w:rFonts w:cs="Times New Roman"/>
        </w:rPr>
      </w:pPr>
      <w:r w:rsidRPr="008D59B8">
        <w:rPr>
          <w:rFonts w:cs="Times New Roman"/>
        </w:rPr>
        <w:t xml:space="preserve">Top researchers </w:t>
      </w:r>
      <w:r w:rsidRPr="008D59B8">
        <w:rPr>
          <w:rFonts w:cs="Times New Roman"/>
          <w:u w:val="single"/>
        </w:rPr>
        <w:t>agree</w:t>
      </w:r>
      <w:r w:rsidRPr="008D59B8">
        <w:rPr>
          <w:rFonts w:cs="Times New Roman"/>
        </w:rPr>
        <w:t xml:space="preserve">. </w:t>
      </w:r>
    </w:p>
    <w:p w14:paraId="2561FB43" w14:textId="77777777" w:rsidR="00567279" w:rsidRPr="008D59B8" w:rsidRDefault="00567279" w:rsidP="00567279">
      <w:r w:rsidRPr="008D59B8">
        <w:rPr>
          <w:rStyle w:val="Style13ptBold"/>
        </w:rPr>
        <w:t xml:space="preserve">Piper ’20 </w:t>
      </w:r>
      <w:r w:rsidRPr="008D59B8">
        <w:t xml:space="preserve">[Kelsey; October 15; Staff writer, B.S. in Symbolic Systems from Stanford University, former leader of the Stanford Effective Altruism movement; Vox, “The case for taking AI seriously as a threat to humanity,” </w:t>
      </w:r>
      <w:hyperlink r:id="rId131" w:history="1">
        <w:r w:rsidRPr="008D59B8">
          <w:rPr>
            <w:rStyle w:val="Hyperlink"/>
          </w:rPr>
          <w:t>https://www.vox.com/future-perfect/2018/12/21/18126576/ai-artificial-intelligence-machine-learning-safety-alignment</w:t>
        </w:r>
      </w:hyperlink>
      <w:r w:rsidRPr="008D59B8">
        <w:t>]</w:t>
      </w:r>
    </w:p>
    <w:p w14:paraId="3AF0F835" w14:textId="77777777" w:rsidR="00567279" w:rsidRPr="008D59B8" w:rsidRDefault="00567279" w:rsidP="00567279">
      <w:pPr>
        <w:rPr>
          <w:sz w:val="16"/>
        </w:rPr>
      </w:pPr>
      <w:r w:rsidRPr="008D59B8">
        <w:rPr>
          <w:rStyle w:val="StyleUnderline"/>
          <w:highlight w:val="cyan"/>
        </w:rPr>
        <w:t xml:space="preserve">It’s </w:t>
      </w:r>
      <w:r w:rsidRPr="008D59B8">
        <w:rPr>
          <w:rStyle w:val="Emphasis"/>
          <w:highlight w:val="cyan"/>
        </w:rPr>
        <w:t>rare</w:t>
      </w:r>
      <w:r w:rsidRPr="008D59B8">
        <w:rPr>
          <w:rStyle w:val="StyleUnderline"/>
        </w:rPr>
        <w:t xml:space="preserve">, though, </w:t>
      </w:r>
      <w:r w:rsidRPr="008D59B8">
        <w:rPr>
          <w:rStyle w:val="StyleUnderline"/>
          <w:highlight w:val="cyan"/>
        </w:rPr>
        <w:t>to find a</w:t>
      </w:r>
      <w:r w:rsidRPr="008D59B8">
        <w:rPr>
          <w:rStyle w:val="StyleUnderline"/>
        </w:rPr>
        <w:t xml:space="preserve"> </w:t>
      </w:r>
      <w:r w:rsidRPr="008D59B8">
        <w:rPr>
          <w:rStyle w:val="Emphasis"/>
        </w:rPr>
        <w:t xml:space="preserve">top </w:t>
      </w:r>
      <w:r w:rsidRPr="008D59B8">
        <w:rPr>
          <w:rStyle w:val="Emphasis"/>
          <w:highlight w:val="cyan"/>
        </w:rPr>
        <w:t>researcher</w:t>
      </w:r>
      <w:r w:rsidRPr="008D59B8">
        <w:rPr>
          <w:rStyle w:val="StyleUnderline"/>
        </w:rPr>
        <w:t xml:space="preserve"> in AI </w:t>
      </w:r>
      <w:r w:rsidRPr="008D59B8">
        <w:rPr>
          <w:rStyle w:val="StyleUnderline"/>
          <w:highlight w:val="cyan"/>
        </w:rPr>
        <w:t>who thinks</w:t>
      </w:r>
      <w:r w:rsidRPr="008D59B8">
        <w:rPr>
          <w:rStyle w:val="StyleUnderline"/>
        </w:rPr>
        <w:t xml:space="preserve"> that </w:t>
      </w:r>
      <w:r w:rsidRPr="008D59B8">
        <w:rPr>
          <w:rStyle w:val="Emphasis"/>
        </w:rPr>
        <w:t xml:space="preserve">general </w:t>
      </w:r>
      <w:r w:rsidRPr="008D59B8">
        <w:rPr>
          <w:rStyle w:val="Emphasis"/>
          <w:highlight w:val="cyan"/>
        </w:rPr>
        <w:t>AI</w:t>
      </w:r>
      <w:r w:rsidRPr="008D59B8">
        <w:rPr>
          <w:rStyle w:val="StyleUnderline"/>
          <w:highlight w:val="cyan"/>
        </w:rPr>
        <w:t xml:space="preserve"> is </w:t>
      </w:r>
      <w:r w:rsidRPr="008D59B8">
        <w:rPr>
          <w:rStyle w:val="Emphasis"/>
          <w:highlight w:val="cyan"/>
        </w:rPr>
        <w:t>impossible</w:t>
      </w:r>
      <w:r w:rsidRPr="008D59B8">
        <w:rPr>
          <w:sz w:val="16"/>
        </w:rPr>
        <w:t>. Instead, the field’s luminaries tend to say that it </w:t>
      </w:r>
      <w:hyperlink r:id="rId132" w:history="1">
        <w:r w:rsidRPr="008D59B8">
          <w:rPr>
            <w:rStyle w:val="Hyperlink"/>
            <w:sz w:val="16"/>
          </w:rPr>
          <w:t>will happen someday</w:t>
        </w:r>
      </w:hyperlink>
      <w:r w:rsidRPr="008D59B8">
        <w:rPr>
          <w:sz w:val="16"/>
        </w:rPr>
        <w:t> — but probably a day that’s a long way off.</w:t>
      </w:r>
    </w:p>
    <w:p w14:paraId="496ECBF1" w14:textId="77777777" w:rsidR="00567279" w:rsidRPr="008D59B8" w:rsidRDefault="00567279" w:rsidP="00567279">
      <w:pPr>
        <w:rPr>
          <w:sz w:val="16"/>
        </w:rPr>
      </w:pPr>
      <w:r w:rsidRPr="008D59B8">
        <w:rPr>
          <w:sz w:val="16"/>
        </w:rPr>
        <w:t xml:space="preserve">Other researchers argue that </w:t>
      </w:r>
      <w:r w:rsidRPr="008D59B8">
        <w:rPr>
          <w:rStyle w:val="StyleUnderline"/>
          <w:highlight w:val="cyan"/>
        </w:rPr>
        <w:t xml:space="preserve">the day may </w:t>
      </w:r>
      <w:r w:rsidRPr="008D59B8">
        <w:rPr>
          <w:rStyle w:val="Emphasis"/>
          <w:highlight w:val="cyan"/>
        </w:rPr>
        <w:t>not</w:t>
      </w:r>
      <w:r w:rsidRPr="008D59B8">
        <w:rPr>
          <w:rStyle w:val="StyleUnderline"/>
          <w:highlight w:val="cyan"/>
        </w:rPr>
        <w:t xml:space="preserve"> be</w:t>
      </w:r>
      <w:r w:rsidRPr="008D59B8">
        <w:rPr>
          <w:rStyle w:val="StyleUnderline"/>
        </w:rPr>
        <w:t xml:space="preserve"> </w:t>
      </w:r>
      <w:r w:rsidRPr="008D59B8">
        <w:rPr>
          <w:rStyle w:val="Emphasis"/>
        </w:rPr>
        <w:t xml:space="preserve">so </w:t>
      </w:r>
      <w:r w:rsidRPr="008D59B8">
        <w:rPr>
          <w:rStyle w:val="Emphasis"/>
          <w:highlight w:val="cyan"/>
        </w:rPr>
        <w:t>distant</w:t>
      </w:r>
      <w:r w:rsidRPr="008D59B8">
        <w:rPr>
          <w:rStyle w:val="StyleUnderline"/>
        </w:rPr>
        <w:t xml:space="preserve"> after all</w:t>
      </w:r>
      <w:r w:rsidRPr="008D59B8">
        <w:rPr>
          <w:sz w:val="16"/>
        </w:rPr>
        <w:t>.</w:t>
      </w:r>
    </w:p>
    <w:p w14:paraId="3A92A95A" w14:textId="77777777" w:rsidR="00567279" w:rsidRPr="008D59B8" w:rsidRDefault="00567279" w:rsidP="00567279">
      <w:pPr>
        <w:rPr>
          <w:sz w:val="16"/>
        </w:rPr>
      </w:pPr>
      <w:r w:rsidRPr="008D59B8">
        <w:rPr>
          <w:sz w:val="16"/>
        </w:rPr>
        <w:t>That’s because for almost all the history of AI, we’ve been held back in large part by not having enough computing power to realize our ideas fully. Many of the breakthroughs of recent years — AI systems that learned how to play </w:t>
      </w:r>
      <w:hyperlink r:id="rId133" w:history="1">
        <w:r w:rsidRPr="008D59B8">
          <w:rPr>
            <w:rStyle w:val="Hyperlink"/>
            <w:sz w:val="16"/>
          </w:rPr>
          <w:t>strategy games</w:t>
        </w:r>
      </w:hyperlink>
      <w:r w:rsidRPr="008D59B8">
        <w:rPr>
          <w:sz w:val="16"/>
        </w:rPr>
        <w:t>, </w:t>
      </w:r>
      <w:hyperlink r:id="rId134" w:history="1">
        <w:r w:rsidRPr="008D59B8">
          <w:rPr>
            <w:rStyle w:val="Hyperlink"/>
            <w:sz w:val="16"/>
          </w:rPr>
          <w:t>generate fake photos of celebrities</w:t>
        </w:r>
      </w:hyperlink>
      <w:r w:rsidRPr="008D59B8">
        <w:rPr>
          <w:sz w:val="16"/>
        </w:rPr>
        <w:t>, </w:t>
      </w:r>
      <w:hyperlink r:id="rId135" w:history="1">
        <w:r w:rsidRPr="008D59B8">
          <w:rPr>
            <w:rStyle w:val="Hyperlink"/>
            <w:sz w:val="16"/>
          </w:rPr>
          <w:t>fold proteins</w:t>
        </w:r>
      </w:hyperlink>
      <w:r w:rsidRPr="008D59B8">
        <w:rPr>
          <w:sz w:val="16"/>
        </w:rPr>
        <w:t>, and </w:t>
      </w:r>
      <w:hyperlink r:id="rId136" w:history="1">
        <w:r w:rsidRPr="008D59B8">
          <w:rPr>
            <w:rStyle w:val="Hyperlink"/>
            <w:sz w:val="16"/>
          </w:rPr>
          <w:t>compete in massive multiplayer online strategy games</w:t>
        </w:r>
      </w:hyperlink>
      <w:r w:rsidRPr="008D59B8">
        <w:rPr>
          <w:sz w:val="16"/>
        </w:rPr>
        <w:t> — have happened because that’s no longer true. Lots of algorithms that seemed not to work at all turned out to work quite well once we could run them with more computing power.</w:t>
      </w:r>
    </w:p>
    <w:p w14:paraId="2777C281" w14:textId="77777777" w:rsidR="00567279" w:rsidRPr="008D59B8" w:rsidRDefault="00567279" w:rsidP="00567279">
      <w:pPr>
        <w:rPr>
          <w:sz w:val="16"/>
        </w:rPr>
      </w:pPr>
      <w:r w:rsidRPr="008D59B8">
        <w:rPr>
          <w:sz w:val="16"/>
        </w:rPr>
        <w:t>And the cost of a unit of computing time </w:t>
      </w:r>
      <w:hyperlink r:id="rId137" w:history="1">
        <w:r w:rsidRPr="008D59B8">
          <w:rPr>
            <w:rStyle w:val="Hyperlink"/>
            <w:sz w:val="16"/>
          </w:rPr>
          <w:t>keeps falling</w:t>
        </w:r>
      </w:hyperlink>
      <w:r w:rsidRPr="008D59B8">
        <w:rPr>
          <w:sz w:val="16"/>
        </w:rPr>
        <w:t xml:space="preserve">. Progress in computing speed has slowed recently, but </w:t>
      </w:r>
      <w:r w:rsidRPr="008D59B8">
        <w:rPr>
          <w:rStyle w:val="StyleUnderline"/>
        </w:rPr>
        <w:t xml:space="preserve">the </w:t>
      </w:r>
      <w:r w:rsidRPr="008D59B8">
        <w:rPr>
          <w:rStyle w:val="StyleUnderline"/>
          <w:highlight w:val="cyan"/>
        </w:rPr>
        <w:t>cost of</w:t>
      </w:r>
      <w:r w:rsidRPr="008D59B8">
        <w:rPr>
          <w:rStyle w:val="StyleUnderline"/>
        </w:rPr>
        <w:t xml:space="preserve"> </w:t>
      </w:r>
      <w:r w:rsidRPr="008D59B8">
        <w:rPr>
          <w:rStyle w:val="Emphasis"/>
        </w:rPr>
        <w:t xml:space="preserve">computing </w:t>
      </w:r>
      <w:r w:rsidRPr="008D59B8">
        <w:rPr>
          <w:rStyle w:val="Emphasis"/>
          <w:highlight w:val="cyan"/>
        </w:rPr>
        <w:t>power</w:t>
      </w:r>
      <w:r w:rsidRPr="008D59B8">
        <w:rPr>
          <w:rStyle w:val="StyleUnderline"/>
          <w:highlight w:val="cyan"/>
        </w:rPr>
        <w:t xml:space="preserve"> is</w:t>
      </w:r>
      <w:r w:rsidRPr="008D59B8">
        <w:rPr>
          <w:rStyle w:val="StyleUnderline"/>
        </w:rPr>
        <w:t xml:space="preserve"> still estimated to be </w:t>
      </w:r>
      <w:r w:rsidRPr="008D59B8">
        <w:rPr>
          <w:rStyle w:val="Emphasis"/>
          <w:highlight w:val="cyan"/>
        </w:rPr>
        <w:t>falling</w:t>
      </w:r>
      <w:r w:rsidRPr="008D59B8">
        <w:rPr>
          <w:rStyle w:val="StyleUnderline"/>
        </w:rPr>
        <w:t xml:space="preserve"> by a </w:t>
      </w:r>
      <w:r w:rsidRPr="008D59B8">
        <w:rPr>
          <w:rStyle w:val="Emphasis"/>
        </w:rPr>
        <w:t>factor of 10</w:t>
      </w:r>
      <w:r w:rsidRPr="008D59B8">
        <w:rPr>
          <w:rStyle w:val="StyleUnderline"/>
        </w:rPr>
        <w:t xml:space="preserve"> </w:t>
      </w:r>
      <w:r w:rsidRPr="008D59B8">
        <w:rPr>
          <w:rStyle w:val="StyleUnderline"/>
          <w:highlight w:val="cyan"/>
        </w:rPr>
        <w:t>every</w:t>
      </w:r>
      <w:r w:rsidRPr="008D59B8">
        <w:rPr>
          <w:rStyle w:val="StyleUnderline"/>
        </w:rPr>
        <w:t xml:space="preserve"> 10 </w:t>
      </w:r>
      <w:r w:rsidRPr="008D59B8">
        <w:rPr>
          <w:rStyle w:val="StyleUnderline"/>
          <w:highlight w:val="cyan"/>
        </w:rPr>
        <w:t>years</w:t>
      </w:r>
      <w:r w:rsidRPr="008D59B8">
        <w:rPr>
          <w:sz w:val="16"/>
        </w:rPr>
        <w:t xml:space="preserve">. Through most of its history, AI has had access to less computing power than the human brain. That’s changing. </w:t>
      </w:r>
      <w:r w:rsidRPr="008D59B8">
        <w:rPr>
          <w:rStyle w:val="StyleUnderline"/>
        </w:rPr>
        <w:t>By </w:t>
      </w:r>
      <w:r w:rsidRPr="008D59B8">
        <w:rPr>
          <w:rStyle w:val="Emphasis"/>
        </w:rPr>
        <w:t>most estimates</w:t>
      </w:r>
      <w:r w:rsidRPr="008D59B8">
        <w:rPr>
          <w:rStyle w:val="StyleUnderline"/>
        </w:rPr>
        <w:t xml:space="preserve">, we’re now approaching the era when AI systems can have the </w:t>
      </w:r>
      <w:r w:rsidRPr="008D59B8">
        <w:rPr>
          <w:rStyle w:val="Emphasis"/>
        </w:rPr>
        <w:t>computing resources</w:t>
      </w:r>
      <w:r w:rsidRPr="008D59B8">
        <w:rPr>
          <w:rStyle w:val="StyleUnderline"/>
        </w:rPr>
        <w:t xml:space="preserve"> that we </w:t>
      </w:r>
      <w:r w:rsidRPr="008D59B8">
        <w:rPr>
          <w:rStyle w:val="Emphasis"/>
        </w:rPr>
        <w:t>humans</w:t>
      </w:r>
      <w:r w:rsidRPr="008D59B8">
        <w:rPr>
          <w:rStyle w:val="StyleUnderline"/>
        </w:rPr>
        <w:t xml:space="preserve"> enjoy</w:t>
      </w:r>
      <w:r w:rsidRPr="008D59B8">
        <w:rPr>
          <w:sz w:val="16"/>
        </w:rPr>
        <w:t>.</w:t>
      </w:r>
    </w:p>
    <w:p w14:paraId="386D9C6A" w14:textId="77777777" w:rsidR="00567279" w:rsidRPr="008D59B8" w:rsidRDefault="00567279" w:rsidP="00567279">
      <w:pPr>
        <w:rPr>
          <w:sz w:val="16"/>
        </w:rPr>
      </w:pPr>
      <w:r w:rsidRPr="008D59B8">
        <w:rPr>
          <w:sz w:val="16"/>
        </w:rPr>
        <w:t>And deep learning, unlike previous approaches to AI, is highly suited to developing general capabilities.</w:t>
      </w:r>
    </w:p>
    <w:p w14:paraId="60166845" w14:textId="77777777" w:rsidR="00567279" w:rsidRPr="008D59B8" w:rsidRDefault="00567279" w:rsidP="00567279">
      <w:pPr>
        <w:rPr>
          <w:sz w:val="16"/>
        </w:rPr>
      </w:pPr>
      <w:r w:rsidRPr="008D59B8">
        <w:rPr>
          <w:sz w:val="16"/>
        </w:rPr>
        <w:t>“If you go back in history,” top AI researcher and OpenAI cofounder Ilya Sutskever </w:t>
      </w:r>
      <w:hyperlink r:id="rId138" w:history="1">
        <w:r w:rsidRPr="008D59B8">
          <w:rPr>
            <w:rStyle w:val="Hyperlink"/>
            <w:sz w:val="16"/>
          </w:rPr>
          <w:t>told me</w:t>
        </w:r>
      </w:hyperlink>
      <w:r w:rsidRPr="008D59B8">
        <w:rPr>
          <w:sz w:val="16"/>
        </w:rPr>
        <w:t>, “they made a lot of cool demos with little symbolic AI. They could never scale them up — they were never able to get them to solve non-toy problems. Now with </w:t>
      </w:r>
      <w:hyperlink r:id="rId139" w:history="1">
        <w:r w:rsidRPr="008D59B8">
          <w:rPr>
            <w:rStyle w:val="Hyperlink"/>
            <w:sz w:val="16"/>
          </w:rPr>
          <w:t>deep learning</w:t>
        </w:r>
      </w:hyperlink>
      <w:r w:rsidRPr="008D59B8">
        <w:rPr>
          <w:sz w:val="16"/>
        </w:rPr>
        <w:t> the situation is reversed. ... Not only is [the AI we’re developing] general, it’s also competent — if you want to get the best results on many hard problems, you must use deep learning. And it’s scalable.”</w:t>
      </w:r>
    </w:p>
    <w:p w14:paraId="56AB1022" w14:textId="77777777" w:rsidR="00567279" w:rsidRPr="008D59B8" w:rsidRDefault="00567279" w:rsidP="00567279">
      <w:pPr>
        <w:rPr>
          <w:sz w:val="16"/>
        </w:rPr>
      </w:pPr>
      <w:r w:rsidRPr="008D59B8">
        <w:rPr>
          <w:sz w:val="16"/>
        </w:rPr>
        <w:t>In other words, we didn’t need to worry about general AI back when winning at chess required entirely different techniques than winning at Go. But now, the same approach produces </w:t>
      </w:r>
      <w:hyperlink r:id="rId140" w:history="1">
        <w:r w:rsidRPr="008D59B8">
          <w:rPr>
            <w:rStyle w:val="Hyperlink"/>
            <w:sz w:val="16"/>
          </w:rPr>
          <w:t>fake news</w:t>
        </w:r>
      </w:hyperlink>
      <w:r w:rsidRPr="008D59B8">
        <w:rPr>
          <w:sz w:val="16"/>
        </w:rPr>
        <w:t> or </w:t>
      </w:r>
      <w:hyperlink r:id="rId141" w:history="1">
        <w:r w:rsidRPr="008D59B8">
          <w:rPr>
            <w:rStyle w:val="Hyperlink"/>
            <w:sz w:val="16"/>
          </w:rPr>
          <w:t>music</w:t>
        </w:r>
      </w:hyperlink>
      <w:r w:rsidRPr="008D59B8">
        <w:rPr>
          <w:sz w:val="16"/>
        </w:rPr>
        <w:t> depending on what training data it is fed. And as far as we can discover, the programs just keep getting better at what they do when they’re allowed more computation time — we haven’t discovered a limit to how good they can get. Deep learning approaches to most problems blew past all other approaches when deep learning was first discovered.</w:t>
      </w:r>
    </w:p>
    <w:p w14:paraId="7B96C5DC" w14:textId="77777777" w:rsidR="00567279" w:rsidRPr="008D59B8" w:rsidRDefault="00567279" w:rsidP="00567279">
      <w:pPr>
        <w:rPr>
          <w:rStyle w:val="StyleUnderline"/>
        </w:rPr>
      </w:pPr>
      <w:r w:rsidRPr="008D59B8">
        <w:rPr>
          <w:sz w:val="16"/>
        </w:rPr>
        <w:t xml:space="preserve">Furthermore, </w:t>
      </w:r>
      <w:r w:rsidRPr="008D59B8">
        <w:rPr>
          <w:rStyle w:val="Emphasis"/>
          <w:highlight w:val="cyan"/>
        </w:rPr>
        <w:t>breakthroughs</w:t>
      </w:r>
      <w:r w:rsidRPr="008D59B8">
        <w:rPr>
          <w:rStyle w:val="StyleUnderline"/>
        </w:rPr>
        <w:t xml:space="preserve"> in a field can often </w:t>
      </w:r>
      <w:r w:rsidRPr="008D59B8">
        <w:rPr>
          <w:rStyle w:val="Emphasis"/>
          <w:highlight w:val="cyan"/>
        </w:rPr>
        <w:t>surprise</w:t>
      </w:r>
      <w:r w:rsidRPr="008D59B8">
        <w:rPr>
          <w:rStyle w:val="StyleUnderline"/>
        </w:rPr>
        <w:t xml:space="preserve"> even other </w:t>
      </w:r>
      <w:r w:rsidRPr="008D59B8">
        <w:rPr>
          <w:rStyle w:val="StyleUnderline"/>
          <w:highlight w:val="cyan"/>
        </w:rPr>
        <w:t>researchers</w:t>
      </w:r>
      <w:r w:rsidRPr="008D59B8">
        <w:rPr>
          <w:rStyle w:val="StyleUnderline"/>
        </w:rPr>
        <w:t xml:space="preserve"> in the field</w:t>
      </w:r>
      <w:r w:rsidRPr="008D59B8">
        <w:rPr>
          <w:sz w:val="16"/>
        </w:rPr>
        <w:t>. “Some have argued that there is no conceivable risk to humanity [from AI] for centuries to come,” </w:t>
      </w:r>
      <w:hyperlink r:id="rId142" w:history="1">
        <w:r w:rsidRPr="008D59B8">
          <w:rPr>
            <w:rStyle w:val="Hyperlink"/>
            <w:sz w:val="16"/>
          </w:rPr>
          <w:t>wrote</w:t>
        </w:r>
      </w:hyperlink>
      <w:r w:rsidRPr="008D59B8">
        <w:rPr>
          <w:sz w:val="16"/>
        </w:rPr>
        <w:t xml:space="preserve"> UC Berkeley professor Stuart Russell, “perhaps forgetting that the interval of time between Rutherford’s confident assertion that atomic energy would never be feasibly extracted and Szilárd’s invention of </w:t>
      </w:r>
      <w:r w:rsidRPr="008D59B8">
        <w:rPr>
          <w:rStyle w:val="StyleUnderline"/>
          <w:highlight w:val="cyan"/>
        </w:rPr>
        <w:t xml:space="preserve">the </w:t>
      </w:r>
      <w:r w:rsidRPr="008D59B8">
        <w:rPr>
          <w:rStyle w:val="Emphasis"/>
          <w:highlight w:val="cyan"/>
        </w:rPr>
        <w:t>neutron</w:t>
      </w:r>
      <w:r w:rsidRPr="008D59B8">
        <w:rPr>
          <w:rStyle w:val="StyleUnderline"/>
        </w:rPr>
        <w:t xml:space="preserve">-induced </w:t>
      </w:r>
      <w:r w:rsidRPr="008D59B8">
        <w:rPr>
          <w:rStyle w:val="Emphasis"/>
        </w:rPr>
        <w:t xml:space="preserve">nuclear </w:t>
      </w:r>
      <w:r w:rsidRPr="008D59B8">
        <w:rPr>
          <w:rStyle w:val="Emphasis"/>
          <w:highlight w:val="cyan"/>
        </w:rPr>
        <w:t>chain</w:t>
      </w:r>
      <w:r w:rsidRPr="008D59B8">
        <w:rPr>
          <w:rStyle w:val="StyleUnderline"/>
        </w:rPr>
        <w:t xml:space="preserve"> reaction </w:t>
      </w:r>
      <w:r w:rsidRPr="008D59B8">
        <w:rPr>
          <w:rStyle w:val="StyleUnderline"/>
          <w:highlight w:val="cyan"/>
        </w:rPr>
        <w:t>was</w:t>
      </w:r>
      <w:r w:rsidRPr="008D59B8">
        <w:rPr>
          <w:rStyle w:val="StyleUnderline"/>
        </w:rPr>
        <w:t xml:space="preserve"> less than </w:t>
      </w:r>
      <w:r w:rsidRPr="008D59B8">
        <w:rPr>
          <w:rStyle w:val="Emphasis"/>
        </w:rPr>
        <w:t xml:space="preserve">twenty-four </w:t>
      </w:r>
      <w:r w:rsidRPr="008D59B8">
        <w:rPr>
          <w:rStyle w:val="Emphasis"/>
          <w:highlight w:val="cyan"/>
        </w:rPr>
        <w:t>hours</w:t>
      </w:r>
      <w:r w:rsidRPr="008D59B8">
        <w:rPr>
          <w:rStyle w:val="StyleUnderline"/>
          <w:highlight w:val="cyan"/>
        </w:rPr>
        <w:t>.”</w:t>
      </w:r>
    </w:p>
    <w:p w14:paraId="62317D22" w14:textId="77777777" w:rsidR="00567279" w:rsidRPr="008D59B8" w:rsidRDefault="00567279" w:rsidP="00567279">
      <w:pPr>
        <w:rPr>
          <w:sz w:val="16"/>
        </w:rPr>
      </w:pPr>
      <w:r w:rsidRPr="008D59B8">
        <w:rPr>
          <w:sz w:val="16"/>
        </w:rPr>
        <w:t>There’s another consideration. Imagine an AI that is inferior to humans at everything, with one exception: It’s a competent engineer that can build AI systems very effectively. Machine learning engineers who work on automating jobs in other fields often observe, humorously, that in some respects, their own field looks like one where </w:t>
      </w:r>
      <w:hyperlink r:id="rId143" w:history="1">
        <w:r w:rsidRPr="008D59B8">
          <w:rPr>
            <w:rStyle w:val="Hyperlink"/>
            <w:sz w:val="16"/>
          </w:rPr>
          <w:t>much of the work</w:t>
        </w:r>
      </w:hyperlink>
      <w:r w:rsidRPr="008D59B8">
        <w:rPr>
          <w:sz w:val="16"/>
        </w:rPr>
        <w:t> — the tedious tuning of parameters — could be automated.</w:t>
      </w:r>
    </w:p>
    <w:p w14:paraId="1F9A7711" w14:textId="77777777" w:rsidR="00567279" w:rsidRPr="008D59B8" w:rsidRDefault="00567279" w:rsidP="00567279">
      <w:pPr>
        <w:rPr>
          <w:sz w:val="16"/>
        </w:rPr>
      </w:pPr>
      <w:r w:rsidRPr="008D59B8">
        <w:rPr>
          <w:sz w:val="16"/>
        </w:rPr>
        <w:lastRenderedPageBreak/>
        <w:t xml:space="preserve">If we can design such a system, then we can use its result — a better engineering AI — to build another, even better AI. </w:t>
      </w:r>
      <w:r w:rsidRPr="008D59B8">
        <w:rPr>
          <w:rStyle w:val="StyleUnderline"/>
          <w:highlight w:val="cyan"/>
        </w:rPr>
        <w:t>This is</w:t>
      </w:r>
      <w:r w:rsidRPr="008D59B8">
        <w:rPr>
          <w:rStyle w:val="StyleUnderline"/>
        </w:rPr>
        <w:t xml:space="preserve"> the </w:t>
      </w:r>
      <w:r w:rsidRPr="008D59B8">
        <w:rPr>
          <w:rStyle w:val="Emphasis"/>
        </w:rPr>
        <w:t>mind-bending</w:t>
      </w:r>
      <w:r w:rsidRPr="008D59B8">
        <w:rPr>
          <w:rStyle w:val="StyleUnderline"/>
        </w:rPr>
        <w:t xml:space="preserve"> scenario experts call </w:t>
      </w:r>
      <w:r w:rsidRPr="008D59B8">
        <w:rPr>
          <w:rStyle w:val="StyleUnderline"/>
          <w:highlight w:val="cyan"/>
        </w:rPr>
        <w:t>“</w:t>
      </w:r>
      <w:r w:rsidRPr="008D59B8">
        <w:rPr>
          <w:rStyle w:val="Emphasis"/>
          <w:highlight w:val="cyan"/>
        </w:rPr>
        <w:t>recursive</w:t>
      </w:r>
      <w:r w:rsidRPr="008D59B8">
        <w:rPr>
          <w:rStyle w:val="StyleUnderline"/>
        </w:rPr>
        <w:t xml:space="preserve"> self-</w:t>
      </w:r>
      <w:r w:rsidRPr="008D59B8">
        <w:rPr>
          <w:rStyle w:val="StyleUnderline"/>
          <w:highlight w:val="cyan"/>
        </w:rPr>
        <w:t xml:space="preserve">improvement,” where gains in </w:t>
      </w:r>
      <w:r w:rsidRPr="008D59B8">
        <w:rPr>
          <w:rStyle w:val="Emphasis"/>
          <w:highlight w:val="cyan"/>
        </w:rPr>
        <w:t>AI</w:t>
      </w:r>
      <w:r w:rsidRPr="008D59B8">
        <w:rPr>
          <w:rStyle w:val="Emphasis"/>
        </w:rPr>
        <w:t xml:space="preserve"> capabilities</w:t>
      </w:r>
      <w:r w:rsidRPr="008D59B8">
        <w:rPr>
          <w:rStyle w:val="StyleUnderline"/>
        </w:rPr>
        <w:t xml:space="preserve"> </w:t>
      </w:r>
      <w:r w:rsidRPr="008D59B8">
        <w:rPr>
          <w:rStyle w:val="StyleUnderline"/>
          <w:highlight w:val="cyan"/>
        </w:rPr>
        <w:t xml:space="preserve">enable </w:t>
      </w:r>
      <w:r w:rsidRPr="008D59B8">
        <w:rPr>
          <w:rStyle w:val="Emphasis"/>
          <w:highlight w:val="cyan"/>
        </w:rPr>
        <w:t>more</w:t>
      </w:r>
      <w:r w:rsidRPr="008D59B8">
        <w:rPr>
          <w:rStyle w:val="Emphasis"/>
        </w:rPr>
        <w:t xml:space="preserve"> gains</w:t>
      </w:r>
      <w:r w:rsidRPr="008D59B8">
        <w:rPr>
          <w:rStyle w:val="StyleUnderline"/>
        </w:rPr>
        <w:t xml:space="preserve"> in AI </w:t>
      </w:r>
      <w:r w:rsidRPr="008D59B8">
        <w:rPr>
          <w:rStyle w:val="StyleUnderline"/>
          <w:highlight w:val="cyan"/>
        </w:rPr>
        <w:t>capabilities</w:t>
      </w:r>
      <w:r w:rsidRPr="008D59B8">
        <w:rPr>
          <w:rStyle w:val="StyleUnderline"/>
        </w:rPr>
        <w:t xml:space="preserve">, allowing a system that </w:t>
      </w:r>
      <w:r w:rsidRPr="008D59B8">
        <w:rPr>
          <w:rStyle w:val="Emphasis"/>
        </w:rPr>
        <w:t>started</w:t>
      </w:r>
      <w:r w:rsidRPr="008D59B8">
        <w:rPr>
          <w:rStyle w:val="StyleUnderline"/>
        </w:rPr>
        <w:t xml:space="preserve"> out behind us to </w:t>
      </w:r>
      <w:r w:rsidRPr="008D59B8">
        <w:rPr>
          <w:rStyle w:val="Emphasis"/>
          <w:highlight w:val="cyan"/>
        </w:rPr>
        <w:t>rapidly</w:t>
      </w:r>
      <w:r w:rsidRPr="008D59B8">
        <w:rPr>
          <w:rStyle w:val="Emphasis"/>
        </w:rPr>
        <w:t xml:space="preserve"> end</w:t>
      </w:r>
      <w:r w:rsidRPr="008D59B8">
        <w:rPr>
          <w:rStyle w:val="StyleUnderline"/>
        </w:rPr>
        <w:t xml:space="preserve"> up with abilities</w:t>
      </w:r>
      <w:r w:rsidRPr="008D59B8">
        <w:rPr>
          <w:sz w:val="16"/>
        </w:rPr>
        <w:t xml:space="preserve"> well beyond what we anticipated.</w:t>
      </w:r>
    </w:p>
    <w:p w14:paraId="03D6885E" w14:textId="77777777" w:rsidR="00567279" w:rsidRPr="008D59B8" w:rsidRDefault="00567279" w:rsidP="00567279">
      <w:pPr>
        <w:rPr>
          <w:sz w:val="16"/>
        </w:rPr>
      </w:pPr>
      <w:r w:rsidRPr="008D59B8">
        <w:rPr>
          <w:sz w:val="16"/>
        </w:rPr>
        <w:t>This is a possibility that has been anticipated since the first computers. I.J. Good, a colleague of Alan Turing who worked at the Bletchley Park codebreaking operation during World War II and helped build the first computers afterward, may have been the first to spell it out, </w:t>
      </w:r>
      <w:hyperlink r:id="rId144" w:history="1">
        <w:r w:rsidRPr="008D59B8">
          <w:rPr>
            <w:rStyle w:val="Hyperlink"/>
            <w:sz w:val="16"/>
          </w:rPr>
          <w:t>back in 1965</w:t>
        </w:r>
      </w:hyperlink>
      <w:r w:rsidRPr="008D59B8">
        <w:rPr>
          <w:sz w:val="16"/>
        </w:rPr>
        <w:t xml:space="preserve">: </w:t>
      </w:r>
      <w:r w:rsidRPr="008D59B8">
        <w:rPr>
          <w:rStyle w:val="StyleUnderline"/>
        </w:rPr>
        <w:t xml:space="preserve">“An ultraintelligent machine could design </w:t>
      </w:r>
      <w:r w:rsidRPr="008D59B8">
        <w:rPr>
          <w:rStyle w:val="Emphasis"/>
        </w:rPr>
        <w:t>even better</w:t>
      </w:r>
      <w:r w:rsidRPr="008D59B8">
        <w:rPr>
          <w:rStyle w:val="StyleUnderline"/>
        </w:rPr>
        <w:t xml:space="preserve"> machines; </w:t>
      </w:r>
      <w:r w:rsidRPr="008D59B8">
        <w:rPr>
          <w:rStyle w:val="StyleUnderline"/>
          <w:highlight w:val="cyan"/>
        </w:rPr>
        <w:t>there would</w:t>
      </w:r>
      <w:r w:rsidRPr="008D59B8">
        <w:rPr>
          <w:rStyle w:val="StyleUnderline"/>
        </w:rPr>
        <w:t xml:space="preserve"> then </w:t>
      </w:r>
      <w:r w:rsidRPr="008D59B8">
        <w:rPr>
          <w:rStyle w:val="Emphasis"/>
        </w:rPr>
        <w:t>unquestionably</w:t>
      </w:r>
      <w:r w:rsidRPr="008D59B8">
        <w:rPr>
          <w:rStyle w:val="StyleUnderline"/>
        </w:rPr>
        <w:t xml:space="preserve"> </w:t>
      </w:r>
      <w:r w:rsidRPr="008D59B8">
        <w:rPr>
          <w:rStyle w:val="StyleUnderline"/>
          <w:highlight w:val="cyan"/>
        </w:rPr>
        <w:t>be</w:t>
      </w:r>
      <w:r w:rsidRPr="008D59B8">
        <w:rPr>
          <w:rStyle w:val="StyleUnderline"/>
        </w:rPr>
        <w:t xml:space="preserve"> an </w:t>
      </w:r>
      <w:r w:rsidRPr="008D59B8">
        <w:rPr>
          <w:rStyle w:val="StyleUnderline"/>
          <w:highlight w:val="cyan"/>
        </w:rPr>
        <w:t>‘</w:t>
      </w:r>
      <w:r w:rsidRPr="008D59B8">
        <w:rPr>
          <w:rStyle w:val="Emphasis"/>
          <w:highlight w:val="cyan"/>
        </w:rPr>
        <w:t>intelligence explosion</w:t>
      </w:r>
      <w:r w:rsidRPr="008D59B8">
        <w:rPr>
          <w:rStyle w:val="StyleUnderline"/>
          <w:highlight w:val="cyan"/>
        </w:rPr>
        <w:t>,’</w:t>
      </w:r>
      <w:r w:rsidRPr="008D59B8">
        <w:rPr>
          <w:rStyle w:val="StyleUnderline"/>
        </w:rPr>
        <w:t xml:space="preserve"> and the intelligence of man would be left </w:t>
      </w:r>
      <w:r w:rsidRPr="008D59B8">
        <w:rPr>
          <w:rStyle w:val="Emphasis"/>
        </w:rPr>
        <w:t>far behind</w:t>
      </w:r>
      <w:r w:rsidRPr="008D59B8">
        <w:rPr>
          <w:sz w:val="16"/>
        </w:rPr>
        <w:t>. Thus the first ultraintelligent machine is the last invention that man need ever make.”</w:t>
      </w:r>
    </w:p>
    <w:p w14:paraId="583A32AC" w14:textId="77777777" w:rsidR="00567279" w:rsidRPr="008D59B8" w:rsidRDefault="00567279" w:rsidP="00567279">
      <w:pPr>
        <w:pStyle w:val="Heading4"/>
        <w:rPr>
          <w:rStyle w:val="Hyperlink"/>
          <w:rFonts w:cs="Times New Roman"/>
        </w:rPr>
      </w:pPr>
      <w:r w:rsidRPr="008D59B8">
        <w:rPr>
          <w:rStyle w:val="Hyperlink"/>
          <w:rFonts w:cs="Times New Roman"/>
        </w:rPr>
        <w:t xml:space="preserve">Multiple surveys prove. </w:t>
      </w:r>
    </w:p>
    <w:p w14:paraId="4BB6D6FC" w14:textId="49322334" w:rsidR="00567279" w:rsidRPr="008D59B8" w:rsidRDefault="00567279" w:rsidP="00567279">
      <w:r w:rsidRPr="008D59B8">
        <w:rPr>
          <w:rStyle w:val="Style13ptBold"/>
        </w:rPr>
        <w:t>Baum et al. ’11</w:t>
      </w:r>
      <w:r w:rsidRPr="008D59B8">
        <w:t xml:space="preserve"> [Seth D., Ben Goertzel, and Ted G. Goertzel; January; </w:t>
      </w:r>
      <w:r w:rsidR="003F70C3" w:rsidRPr="008D59B8">
        <w:t>Ph.D.</w:t>
      </w:r>
      <w:r w:rsidRPr="008D59B8">
        <w:t xml:space="preserve">, executive director of the Global Catastrophic Risk Institute; cognitive scientist, artificial intelligence researcher; retired professor in the Sociology Department at Rutgers University; Technological Forecasting and Social Change, “How long until human-level AI? Results from an expert assessment,” vol. 78 no. 1 p. 185-195] </w:t>
      </w:r>
    </w:p>
    <w:p w14:paraId="40626DF8" w14:textId="77777777" w:rsidR="00567279" w:rsidRPr="008D59B8" w:rsidRDefault="00567279" w:rsidP="00567279">
      <w:pPr>
        <w:rPr>
          <w:sz w:val="16"/>
          <w:szCs w:val="16"/>
        </w:rPr>
      </w:pPr>
      <w:r w:rsidRPr="008D59B8">
        <w:rPr>
          <w:sz w:val="16"/>
          <w:szCs w:val="16"/>
        </w:rPr>
        <w:t>2. Methods</w:t>
      </w:r>
    </w:p>
    <w:p w14:paraId="1B219691" w14:textId="77777777" w:rsidR="00567279" w:rsidRPr="008D59B8" w:rsidRDefault="00567279" w:rsidP="00567279">
      <w:pPr>
        <w:rPr>
          <w:sz w:val="16"/>
        </w:rPr>
      </w:pPr>
      <w:r w:rsidRPr="008D59B8">
        <w:rPr>
          <w:rStyle w:val="Emphasis"/>
          <w:highlight w:val="cyan"/>
        </w:rPr>
        <w:t>Expert</w:t>
      </w:r>
      <w:r w:rsidRPr="008D59B8">
        <w:rPr>
          <w:rStyle w:val="Emphasis"/>
        </w:rPr>
        <w:t xml:space="preserve"> assessment</w:t>
      </w:r>
      <w:r w:rsidRPr="008D59B8">
        <w:rPr>
          <w:rStyle w:val="Emphasis"/>
          <w:highlight w:val="cyan"/>
        </w:rPr>
        <w:t>s</w:t>
      </w:r>
      <w:r w:rsidRPr="008D59B8">
        <w:rPr>
          <w:sz w:val="16"/>
        </w:rPr>
        <w:t xml:space="preserve"> have </w:t>
      </w:r>
      <w:r w:rsidRPr="008D59B8">
        <w:rPr>
          <w:rStyle w:val="StyleUnderline"/>
        </w:rPr>
        <w:t xml:space="preserve">been </w:t>
      </w:r>
      <w:r w:rsidRPr="008D59B8">
        <w:rPr>
          <w:rStyle w:val="StyleUnderline"/>
          <w:highlight w:val="cyan"/>
        </w:rPr>
        <w:t>used</w:t>
      </w:r>
      <w:r w:rsidRPr="008D59B8">
        <w:rPr>
          <w:rStyle w:val="StyleUnderline"/>
        </w:rPr>
        <w:t xml:space="preserve"> for</w:t>
      </w:r>
      <w:r w:rsidRPr="008D59B8">
        <w:rPr>
          <w:sz w:val="16"/>
        </w:rPr>
        <w:t xml:space="preserve"> several </w:t>
      </w:r>
      <w:r w:rsidRPr="008D59B8">
        <w:rPr>
          <w:rStyle w:val="Emphasis"/>
        </w:rPr>
        <w:t>decades</w:t>
      </w:r>
      <w:r w:rsidRPr="008D59B8">
        <w:rPr>
          <w:rStyle w:val="StyleUnderline"/>
        </w:rPr>
        <w:t xml:space="preserve"> to provide timely info</w:t>
      </w:r>
      <w:r w:rsidRPr="008D59B8">
        <w:rPr>
          <w:sz w:val="16"/>
        </w:rPr>
        <w:t xml:space="preserve">rmation and aid decision making. Expert assessments have been used </w:t>
      </w:r>
      <w:r w:rsidRPr="008D59B8">
        <w:rPr>
          <w:rStyle w:val="StyleUnderline"/>
          <w:highlight w:val="cyan"/>
        </w:rPr>
        <w:t>in</w:t>
      </w:r>
      <w:r w:rsidRPr="008D59B8">
        <w:rPr>
          <w:rStyle w:val="StyleUnderline"/>
        </w:rPr>
        <w:t xml:space="preserve"> the </w:t>
      </w:r>
      <w:r w:rsidRPr="008D59B8">
        <w:rPr>
          <w:rStyle w:val="Emphasis"/>
          <w:highlight w:val="cyan"/>
        </w:rPr>
        <w:t>highest levels</w:t>
      </w:r>
      <w:r w:rsidRPr="008D59B8">
        <w:rPr>
          <w:rStyle w:val="StyleUnderline"/>
        </w:rPr>
        <w:t xml:space="preserve"> of study</w:t>
      </w:r>
      <w:r w:rsidRPr="008D59B8">
        <w:rPr>
          <w:sz w:val="16"/>
        </w:rPr>
        <w:t>, including the United Nations-sponsored Intergovernmental Panel on Climate Change [31]. A range of assessment methods exist [32], [33], [34]. There is no single optimal methodology for assessing a group of experts. Each assessment should be customized to meet the questions of the research, the abilities of the experts, and any other relevant factors. Our study draws heavily on recent expert elicitation methodology that emphasizes highlighting the diversity of expert opinion instead of reaching consensus [34, p.146–154]. While this expert elicitation has been used primarily for estimation of static parameter values, it has also been used for several technological forecasting study [35], [36], [37], [38].</w:t>
      </w:r>
    </w:p>
    <w:p w14:paraId="7299F97C" w14:textId="77777777" w:rsidR="00567279" w:rsidRPr="008D59B8" w:rsidRDefault="00567279" w:rsidP="00567279">
      <w:pPr>
        <w:rPr>
          <w:sz w:val="16"/>
          <w:szCs w:val="16"/>
        </w:rPr>
      </w:pPr>
      <w:r w:rsidRPr="008D59B8">
        <w:rPr>
          <w:sz w:val="16"/>
          <w:szCs w:val="16"/>
        </w:rPr>
        <w:t>Our study used a two-part survey. The first part is a standardized survey instrument distributed at the AGI-09 conference. This survey is adapted from previous expert elicitation surveys, in particular [39]. It features primarily quantitative questions. Many expert elicitation studies only use a survey along these lines. However, we felt that our quantitative survey results would be insightfully complemented by qualitative follow-up questions. So, the second part of our survey consists of follow-up questions customized for each survey participant and distributed to participants via email. Unlike follow-up questions used in Delphi studies, ours were focused on clarifying and expanding original survey responses instead of working towards consensus. These follow-up questions give us a richer understanding of the meanings and reasons behind the quantitative responses given in the initial survey.</w:t>
      </w:r>
    </w:p>
    <w:p w14:paraId="18050ED3" w14:textId="77777777" w:rsidR="00567279" w:rsidRPr="008D59B8" w:rsidRDefault="00567279" w:rsidP="00567279">
      <w:pPr>
        <w:rPr>
          <w:sz w:val="16"/>
          <w:szCs w:val="16"/>
        </w:rPr>
      </w:pPr>
      <w:r w:rsidRPr="008D59B8">
        <w:rPr>
          <w:sz w:val="16"/>
          <w:szCs w:val="16"/>
        </w:rPr>
        <w:t>2.1. Initial survey</w:t>
      </w:r>
    </w:p>
    <w:p w14:paraId="15166309" w14:textId="77777777" w:rsidR="00567279" w:rsidRPr="008D59B8" w:rsidRDefault="00567279" w:rsidP="00567279">
      <w:pPr>
        <w:rPr>
          <w:sz w:val="16"/>
          <w:szCs w:val="16"/>
        </w:rPr>
      </w:pPr>
      <w:r w:rsidRPr="008D59B8">
        <w:rPr>
          <w:sz w:val="16"/>
          <w:szCs w:val="16"/>
        </w:rPr>
        <w:t>The initial survey was in a single standardized form printed across 18 pages for each of the survey participants. Participants reported spending an average of 28 min on the survey. All questions were quantitative, closed-ended questions, asking for numbers or binary true/false or yes/no answers. However, participants were encouraged to write any clarifying or other relevant remarks anywhere on the survey instrument; most participants took advantage of this option. The full survey instrument that we used for our investigation is available online [40]. Here we briefly summarize the most important questions that were posed.</w:t>
      </w:r>
    </w:p>
    <w:p w14:paraId="16E21475" w14:textId="77777777" w:rsidR="00567279" w:rsidRPr="008D59B8" w:rsidRDefault="00567279" w:rsidP="00567279">
      <w:pPr>
        <w:rPr>
          <w:sz w:val="16"/>
        </w:rPr>
      </w:pPr>
      <w:r w:rsidRPr="008D59B8">
        <w:rPr>
          <w:sz w:val="16"/>
        </w:rPr>
        <w:t xml:space="preserve">Extensive empirical research shows that experts and non-experts alike tend to be overconfident in their probability estimates [34]. In rough terms, this means that for any given parameter, individuals tend to underestimate the probability that the actual value of the parameter is quite different from their best guess estimate. For example, someone might estimate that there is a 90% chance of the parameter values being within some range when that the actual values are within the range only 50% of the time. Our survey took several steps to reduce this overconfidence bias. </w:t>
      </w:r>
      <w:r w:rsidRPr="008D59B8">
        <w:rPr>
          <w:rStyle w:val="StyleUnderline"/>
        </w:rPr>
        <w:t>Before any</w:t>
      </w:r>
      <w:r w:rsidRPr="008D59B8">
        <w:rPr>
          <w:sz w:val="16"/>
        </w:rPr>
        <w:t xml:space="preserve"> technical </w:t>
      </w:r>
      <w:r w:rsidRPr="008D59B8">
        <w:rPr>
          <w:rStyle w:val="StyleUnderline"/>
        </w:rPr>
        <w:t>questions were asked</w:t>
      </w:r>
      <w:r w:rsidRPr="008D59B8">
        <w:rPr>
          <w:sz w:val="16"/>
        </w:rPr>
        <w:t xml:space="preserve">, the </w:t>
      </w:r>
      <w:r w:rsidRPr="008D59B8">
        <w:rPr>
          <w:rStyle w:val="StyleUnderline"/>
          <w:highlight w:val="cyan"/>
        </w:rPr>
        <w:t>survey</w:t>
      </w:r>
      <w:r w:rsidRPr="008D59B8">
        <w:rPr>
          <w:rStyle w:val="StyleUnderline"/>
        </w:rPr>
        <w:t xml:space="preserve"> explained </w:t>
      </w:r>
      <w:r w:rsidRPr="008D59B8">
        <w:rPr>
          <w:rStyle w:val="Emphasis"/>
        </w:rPr>
        <w:t>overconfidence</w:t>
      </w:r>
      <w:r w:rsidRPr="008D59B8">
        <w:rPr>
          <w:rStyle w:val="StyleUnderline"/>
        </w:rPr>
        <w:t xml:space="preserve"> so as to </w:t>
      </w:r>
      <w:r w:rsidRPr="008D59B8">
        <w:rPr>
          <w:rStyle w:val="Emphasis"/>
        </w:rPr>
        <w:t>sensitize</w:t>
      </w:r>
      <w:r w:rsidRPr="008D59B8">
        <w:rPr>
          <w:rStyle w:val="StyleUnderline"/>
        </w:rPr>
        <w:t xml:space="preserve"> participants to be </w:t>
      </w:r>
      <w:r w:rsidRPr="008D59B8">
        <w:rPr>
          <w:rStyle w:val="Emphasis"/>
        </w:rPr>
        <w:t>cautious</w:t>
      </w:r>
      <w:r w:rsidRPr="008D59B8">
        <w:rPr>
          <w:rStyle w:val="StyleUnderline"/>
        </w:rPr>
        <w:t xml:space="preserve"> about it</w:t>
      </w:r>
      <w:r w:rsidRPr="008D59B8">
        <w:rPr>
          <w:sz w:val="16"/>
        </w:rPr>
        <w:t xml:space="preserve"> when answering questions. Additionally, </w:t>
      </w:r>
      <w:r w:rsidRPr="008D59B8">
        <w:rPr>
          <w:rStyle w:val="StyleUnderline"/>
        </w:rPr>
        <w:t xml:space="preserve">some questions were </w:t>
      </w:r>
      <w:r w:rsidRPr="008D59B8">
        <w:rPr>
          <w:rStyle w:val="Emphasis"/>
          <w:highlight w:val="cyan"/>
        </w:rPr>
        <w:t>worded</w:t>
      </w:r>
      <w:r w:rsidRPr="008D59B8">
        <w:rPr>
          <w:rStyle w:val="StyleUnderline"/>
        </w:rPr>
        <w:t xml:space="preserve"> so as </w:t>
      </w:r>
      <w:r w:rsidRPr="008D59B8">
        <w:rPr>
          <w:rStyle w:val="StyleUnderline"/>
          <w:highlight w:val="cyan"/>
        </w:rPr>
        <w:t xml:space="preserve">to </w:t>
      </w:r>
      <w:r w:rsidRPr="008D59B8">
        <w:rPr>
          <w:rStyle w:val="Emphasis"/>
          <w:highlight w:val="cyan"/>
        </w:rPr>
        <w:t>reduce overconfidence</w:t>
      </w:r>
      <w:r w:rsidRPr="008D59B8">
        <w:rPr>
          <w:sz w:val="16"/>
        </w:rPr>
        <w:t>.</w:t>
      </w:r>
    </w:p>
    <w:p w14:paraId="7A378B37" w14:textId="77777777" w:rsidR="00567279" w:rsidRPr="008D59B8" w:rsidRDefault="00567279" w:rsidP="00567279">
      <w:pPr>
        <w:rPr>
          <w:sz w:val="10"/>
          <w:szCs w:val="10"/>
        </w:rPr>
      </w:pPr>
      <w:r w:rsidRPr="008D59B8">
        <w:rPr>
          <w:sz w:val="10"/>
          <w:szCs w:val="10"/>
        </w:rPr>
        <w:t>The first set of questions elicited experts' beliefs about when AI would reach each of four milestones: passing the Turing test,1 performing Nobel quality work, passing third grade, and becoming superhuman. These specific milestones were selected to span a variety of levels of advanced general intelligence. For each milestone, two question versions were asked — with and without additional funding — making for eight total milestone questions. These two versions explore the possibility that when the milestones are reached depends on the resources available to researchers. The amount of additional funding listed, $100 billion per year, is obviously more than could be used for AGI research; the intent with this figure is to ensure that money would not be a scarce resource in this hypothetical AGI development scenario.</w:t>
      </w:r>
    </w:p>
    <w:p w14:paraId="3FE4BE75" w14:textId="77777777" w:rsidR="00567279" w:rsidRPr="008D59B8" w:rsidRDefault="00567279" w:rsidP="00567279">
      <w:pPr>
        <w:rPr>
          <w:sz w:val="10"/>
          <w:szCs w:val="10"/>
        </w:rPr>
      </w:pPr>
      <w:r w:rsidRPr="008D59B8">
        <w:rPr>
          <w:sz w:val="10"/>
          <w:szCs w:val="10"/>
        </w:rPr>
        <w:t>For each of the eight milestone questions, we asked the respondents to give us estimates representing 10%, 25%, 75%, and 90% confidence intervals, as well as their best estimate dates. The 10% point represents the date in which the expert estimates that there is a 10% chance that the milestone will have been achieved, and so on. We asked experts to estimate the 10% and 90% intervals first in order to reduce overconfidence. Collectively, the five points correspond at least roughly with points on participants' probability density functions for the uncertain milestone achievement dates. The five point approach represents a trade-off between gaining deeper insight into experts' beliefs and demanding more detail from the experts.</w:t>
      </w:r>
    </w:p>
    <w:p w14:paraId="456B638C" w14:textId="77777777" w:rsidR="00567279" w:rsidRPr="008D59B8" w:rsidRDefault="00567279" w:rsidP="00567279">
      <w:pPr>
        <w:rPr>
          <w:sz w:val="10"/>
          <w:szCs w:val="10"/>
        </w:rPr>
      </w:pPr>
      <w:r w:rsidRPr="008D59B8">
        <w:rPr>
          <w:sz w:val="10"/>
          <w:szCs w:val="10"/>
        </w:rPr>
        <w:lastRenderedPageBreak/>
        <w:t>Subsequent questions requested only single point estimates instead of multiple points on a probability density function. This choice was made to keep the overall survey instrument relatively short. The subsequent questions covered four topics. Three questions asked what embodiment the first AGIs would have: physical or virtual robot bodies or a minimal text- or voice-only embodiment. Eight questions asked what AI software paradigm the first AGIs would be based on: formal neural networks, probability theory, uncertain logic, evolutionary learning, a large hand-coded knowledge-base, mathematical theory, nonlinear dynamical systems, or an integrative design combining multiple paradigms. Three questions asked the likelihood of a strongly negative-to-humanity outcome if the first AGIs were created by: an open-source project, the US military, or a private for-profit software company. Two true/false questions asked if quantum computing or hypercomputing would be required for AGI. Two yes/no questions asked if AGIs emulating the human brain conceptually or near-exactly would be conscious in the sense that humans are. Finally, 14 questions asked experts to evaluate their own expertise in several subjects: cognitive science, neural networks, probability theory, uncertain logic, expert systems, theories of ethics, evolutionary learning, quantum theory, quantum gravity theory, robotics, virtual worlds, software engineering, computer hardware design, and cognitive neuroscience.</w:t>
      </w:r>
    </w:p>
    <w:p w14:paraId="43D6D1EB" w14:textId="77777777" w:rsidR="00567279" w:rsidRPr="008D59B8" w:rsidRDefault="00567279" w:rsidP="00567279">
      <w:pPr>
        <w:rPr>
          <w:sz w:val="10"/>
          <w:szCs w:val="10"/>
        </w:rPr>
      </w:pPr>
      <w:r w:rsidRPr="008D59B8">
        <w:rPr>
          <w:sz w:val="10"/>
          <w:szCs w:val="10"/>
        </w:rPr>
        <w:t>2.2. Follow-up questions</w:t>
      </w:r>
    </w:p>
    <w:p w14:paraId="233FF8F8" w14:textId="77777777" w:rsidR="00567279" w:rsidRPr="008D59B8" w:rsidRDefault="00567279" w:rsidP="00567279">
      <w:pPr>
        <w:rPr>
          <w:sz w:val="10"/>
          <w:szCs w:val="10"/>
        </w:rPr>
      </w:pPr>
      <w:r w:rsidRPr="008D59B8">
        <w:rPr>
          <w:sz w:val="10"/>
          <w:szCs w:val="10"/>
        </w:rPr>
        <w:t>After analyzing results of the initial survey, we wrote and distributed follow-up questions customized for each participant. Whereas the initial survey consisted entirely of quantitative, closed-ended questions, the follow-up questions were all qualitative, open-ended questions, asking for prose explanations and clarifications of their initial survey responses. Participants received between two and six questions. While the initial survey responses raised a large number of issues we were interested in following up on, we chose only the most important questions so as to minimize the burden on survey participants' time.</w:t>
      </w:r>
    </w:p>
    <w:p w14:paraId="683EF857" w14:textId="77777777" w:rsidR="00567279" w:rsidRPr="008D59B8" w:rsidRDefault="00567279" w:rsidP="00567279">
      <w:pPr>
        <w:rPr>
          <w:sz w:val="16"/>
          <w:szCs w:val="16"/>
        </w:rPr>
      </w:pPr>
      <w:r w:rsidRPr="008D59B8">
        <w:rPr>
          <w:sz w:val="16"/>
          <w:szCs w:val="16"/>
        </w:rPr>
        <w:t>2.3. Study participants</w:t>
      </w:r>
    </w:p>
    <w:p w14:paraId="52CA0EED" w14:textId="77777777" w:rsidR="00567279" w:rsidRPr="008D59B8" w:rsidRDefault="00567279" w:rsidP="00567279">
      <w:pPr>
        <w:rPr>
          <w:sz w:val="16"/>
        </w:rPr>
      </w:pPr>
      <w:r w:rsidRPr="008D59B8">
        <w:rPr>
          <w:rStyle w:val="StyleUnderline"/>
        </w:rPr>
        <w:t>Participants were recruited at</w:t>
      </w:r>
      <w:r w:rsidRPr="008D59B8">
        <w:rPr>
          <w:sz w:val="16"/>
        </w:rPr>
        <w:t xml:space="preserve"> the </w:t>
      </w:r>
      <w:r w:rsidRPr="008D59B8">
        <w:rPr>
          <w:rStyle w:val="Emphasis"/>
        </w:rPr>
        <w:t>AGI-09</w:t>
      </w:r>
      <w:r w:rsidRPr="008D59B8">
        <w:rPr>
          <w:rStyle w:val="StyleUnderline"/>
        </w:rPr>
        <w:t xml:space="preserve"> conference. </w:t>
      </w:r>
      <w:r w:rsidRPr="008D59B8">
        <w:rPr>
          <w:rStyle w:val="StyleUnderline"/>
          <w:highlight w:val="cyan"/>
        </w:rPr>
        <w:t>Due to</w:t>
      </w:r>
      <w:r w:rsidRPr="008D59B8">
        <w:rPr>
          <w:sz w:val="16"/>
        </w:rPr>
        <w:t xml:space="preserve"> the </w:t>
      </w:r>
      <w:r w:rsidRPr="008D59B8">
        <w:rPr>
          <w:rStyle w:val="Emphasis"/>
        </w:rPr>
        <w:t xml:space="preserve">highly </w:t>
      </w:r>
      <w:r w:rsidRPr="008D59B8">
        <w:rPr>
          <w:rStyle w:val="Emphasis"/>
          <w:highlight w:val="cyan"/>
        </w:rPr>
        <w:t>specialized</w:t>
      </w:r>
      <w:r w:rsidRPr="008D59B8">
        <w:rPr>
          <w:rStyle w:val="StyleUnderline"/>
          <w:highlight w:val="cyan"/>
        </w:rPr>
        <w:t xml:space="preserve"> nature</w:t>
      </w:r>
      <w:r w:rsidRPr="008D59B8">
        <w:rPr>
          <w:rStyle w:val="StyleUnderline"/>
        </w:rPr>
        <w:t xml:space="preserve"> of</w:t>
      </w:r>
      <w:r w:rsidRPr="008D59B8">
        <w:rPr>
          <w:sz w:val="16"/>
        </w:rPr>
        <w:t xml:space="preserve"> the AGI-09 </w:t>
      </w:r>
      <w:r w:rsidRPr="008D59B8">
        <w:rPr>
          <w:rStyle w:val="StyleUnderline"/>
        </w:rPr>
        <w:t xml:space="preserve">conference, </w:t>
      </w:r>
      <w:r w:rsidRPr="008D59B8">
        <w:rPr>
          <w:rStyle w:val="Emphasis"/>
        </w:rPr>
        <w:t>no</w:t>
      </w:r>
      <w:r w:rsidRPr="008D59B8">
        <w:rPr>
          <w:rStyle w:val="StyleUnderline"/>
        </w:rPr>
        <w:t xml:space="preserve"> conference attendees were </w:t>
      </w:r>
      <w:r w:rsidRPr="008D59B8">
        <w:rPr>
          <w:rStyle w:val="Emphasis"/>
        </w:rPr>
        <w:t>excluded</w:t>
      </w:r>
      <w:r w:rsidRPr="008D59B8">
        <w:rPr>
          <w:rStyle w:val="StyleUnderline"/>
        </w:rPr>
        <w:t>. Participants</w:t>
      </w:r>
      <w:r w:rsidRPr="008D59B8">
        <w:rPr>
          <w:sz w:val="16"/>
        </w:rPr>
        <w:t xml:space="preserve"> thus </w:t>
      </w:r>
      <w:r w:rsidRPr="008D59B8">
        <w:rPr>
          <w:rStyle w:val="StyleUnderline"/>
        </w:rPr>
        <w:t>have</w:t>
      </w:r>
      <w:r w:rsidRPr="008D59B8">
        <w:rPr>
          <w:sz w:val="16"/>
        </w:rPr>
        <w:t xml:space="preserve"> a </w:t>
      </w:r>
      <w:r w:rsidRPr="008D59B8">
        <w:rPr>
          <w:rStyle w:val="Emphasis"/>
        </w:rPr>
        <w:t>range</w:t>
      </w:r>
      <w:r w:rsidRPr="008D59B8">
        <w:rPr>
          <w:rStyle w:val="StyleUnderline"/>
        </w:rPr>
        <w:t xml:space="preserve"> of</w:t>
      </w:r>
      <w:r w:rsidRPr="008D59B8">
        <w:rPr>
          <w:sz w:val="16"/>
        </w:rPr>
        <w:t xml:space="preserve"> levels of </w:t>
      </w:r>
      <w:r w:rsidRPr="008D59B8">
        <w:rPr>
          <w:rStyle w:val="Emphasis"/>
        </w:rPr>
        <w:t>expertise</w:t>
      </w:r>
      <w:r w:rsidRPr="008D59B8">
        <w:rPr>
          <w:sz w:val="16"/>
        </w:rPr>
        <w:t xml:space="preserve">, from graduate students to senior researchers. This inclusive approach risked eliciting low-quality responses from non-experts who happen to be at the conference. On the other hand, </w:t>
      </w:r>
      <w:r w:rsidRPr="008D59B8">
        <w:rPr>
          <w:rStyle w:val="StyleUnderline"/>
        </w:rPr>
        <w:t xml:space="preserve">more exclusive approaches risk </w:t>
      </w:r>
      <w:r w:rsidRPr="008D59B8">
        <w:rPr>
          <w:rStyle w:val="Emphasis"/>
        </w:rPr>
        <w:t>missing</w:t>
      </w:r>
      <w:r w:rsidRPr="008D59B8">
        <w:rPr>
          <w:rStyle w:val="StyleUnderline"/>
        </w:rPr>
        <w:t xml:space="preserve"> important ideas or info</w:t>
      </w:r>
      <w:r w:rsidRPr="008D59B8">
        <w:rPr>
          <w:sz w:val="16"/>
        </w:rPr>
        <w:t xml:space="preserve">rmation </w:t>
      </w:r>
      <w:r w:rsidRPr="008D59B8">
        <w:rPr>
          <w:rStyle w:val="StyleUnderline"/>
        </w:rPr>
        <w:t>and</w:t>
      </w:r>
      <w:r w:rsidRPr="008D59B8">
        <w:rPr>
          <w:sz w:val="16"/>
        </w:rPr>
        <w:t xml:space="preserve"> also </w:t>
      </w:r>
      <w:r w:rsidRPr="008D59B8">
        <w:rPr>
          <w:rStyle w:val="StyleUnderline"/>
        </w:rPr>
        <w:t xml:space="preserve">risk </w:t>
      </w:r>
      <w:r w:rsidRPr="008D59B8">
        <w:rPr>
          <w:rStyle w:val="Emphasis"/>
        </w:rPr>
        <w:t>biasing</w:t>
      </w:r>
      <w:r w:rsidRPr="008D59B8">
        <w:rPr>
          <w:rStyle w:val="StyleUnderline"/>
        </w:rPr>
        <w:t xml:space="preserve"> results</w:t>
      </w:r>
      <w:r w:rsidRPr="008D59B8">
        <w:rPr>
          <w:sz w:val="16"/>
        </w:rPr>
        <w:t xml:space="preserve"> in certain directions. </w:t>
      </w:r>
      <w:r w:rsidRPr="008D59B8">
        <w:rPr>
          <w:rStyle w:val="Emphasis"/>
          <w:highlight w:val="cyan"/>
        </w:rPr>
        <w:t>All</w:t>
      </w:r>
      <w:r w:rsidRPr="008D59B8">
        <w:rPr>
          <w:sz w:val="16"/>
        </w:rPr>
        <w:t xml:space="preserve"> of the </w:t>
      </w:r>
      <w:r w:rsidRPr="008D59B8">
        <w:rPr>
          <w:rStyle w:val="StyleUnderline"/>
        </w:rPr>
        <w:t>participants</w:t>
      </w:r>
      <w:r w:rsidRPr="008D59B8">
        <w:rPr>
          <w:sz w:val="16"/>
        </w:rPr>
        <w:t xml:space="preserve"> in our study </w:t>
      </w:r>
      <w:r w:rsidRPr="008D59B8">
        <w:rPr>
          <w:rStyle w:val="StyleUnderline"/>
          <w:highlight w:val="cyan"/>
        </w:rPr>
        <w:t>displayed</w:t>
      </w:r>
      <w:r w:rsidRPr="008D59B8">
        <w:rPr>
          <w:sz w:val="16"/>
        </w:rPr>
        <w:t xml:space="preserve"> a </w:t>
      </w:r>
      <w:r w:rsidRPr="008D59B8">
        <w:rPr>
          <w:rStyle w:val="Emphasis"/>
          <w:highlight w:val="cyan"/>
        </w:rPr>
        <w:t>depth</w:t>
      </w:r>
      <w:r w:rsidRPr="008D59B8">
        <w:rPr>
          <w:rStyle w:val="StyleUnderline"/>
          <w:highlight w:val="cyan"/>
        </w:rPr>
        <w:t xml:space="preserve"> of</w:t>
      </w:r>
      <w:r w:rsidRPr="008D59B8">
        <w:rPr>
          <w:rStyle w:val="StyleUnderline"/>
        </w:rPr>
        <w:t xml:space="preserve"> thinking demonstrative of</w:t>
      </w:r>
      <w:r w:rsidRPr="008D59B8">
        <w:rPr>
          <w:sz w:val="16"/>
        </w:rPr>
        <w:t xml:space="preserve"> significant </w:t>
      </w:r>
      <w:r w:rsidRPr="008D59B8">
        <w:rPr>
          <w:rStyle w:val="Emphasis"/>
        </w:rPr>
        <w:t xml:space="preserve">AGI </w:t>
      </w:r>
      <w:r w:rsidRPr="008D59B8">
        <w:rPr>
          <w:rStyle w:val="Emphasis"/>
          <w:highlight w:val="cyan"/>
        </w:rPr>
        <w:t>expertise</w:t>
      </w:r>
      <w:r w:rsidRPr="008D59B8">
        <w:rPr>
          <w:sz w:val="16"/>
        </w:rPr>
        <w:t>.</w:t>
      </w:r>
    </w:p>
    <w:p w14:paraId="2CAB7476" w14:textId="77777777" w:rsidR="00567279" w:rsidRPr="008D59B8" w:rsidRDefault="00567279" w:rsidP="00567279">
      <w:pPr>
        <w:rPr>
          <w:sz w:val="8"/>
          <w:szCs w:val="8"/>
        </w:rPr>
      </w:pPr>
      <w:r w:rsidRPr="008D59B8">
        <w:rPr>
          <w:sz w:val="8"/>
          <w:szCs w:val="8"/>
        </w:rPr>
        <w:t>Twenty-one people participated in the study. Nineteen people completed the initial survey at the AGI-09 conference; two completed it later, submitting it via postal mail. Also, 18 people (including both of those who submitted via postal mail) completed the follow-up questions. Such levels of participation are common for expert elicitation — one recent study [38] had just 7 experts; another study [41] had just 12 experts. While a larger number of participants may bring additional information, our participant group is very much adequate to yield meaningful insights.</w:t>
      </w:r>
    </w:p>
    <w:p w14:paraId="489FAEF4" w14:textId="77777777" w:rsidR="00567279" w:rsidRPr="008D59B8" w:rsidRDefault="00567279" w:rsidP="00567279">
      <w:pPr>
        <w:rPr>
          <w:sz w:val="8"/>
          <w:szCs w:val="8"/>
        </w:rPr>
      </w:pPr>
      <w:r w:rsidRPr="008D59B8">
        <w:rPr>
          <w:sz w:val="8"/>
          <w:szCs w:val="8"/>
        </w:rPr>
        <w:t>It should be emphasized here that the purpose of our study is ultimately to gain insight about AGI itself, not about AGI experts. Thus our sample of AGI experts must provide rich insights about AGI, but it does not need to be in some way representative of the broader population of AGI experts. After all, there is no guarantee that an accurate assessment of the opinions of the broader on AGI population correlates with the realities of AGI. It is entirely possible that the deepest insights about AGI come from outliers from the broader population of experts. Indeed, the very existence of disagreement among experts is grounds for reflection on the state of our knowledge. As our results make clear, our sample succeeds quite well at providing rich insight about AGI. While we believe our sample to be at least somewhat representative of the broader AGI expert population, this is of secondary importance.</w:t>
      </w:r>
    </w:p>
    <w:p w14:paraId="3107A98C" w14:textId="77777777" w:rsidR="00567279" w:rsidRPr="008D59B8" w:rsidRDefault="00567279" w:rsidP="00567279">
      <w:pPr>
        <w:rPr>
          <w:sz w:val="8"/>
          <w:szCs w:val="8"/>
        </w:rPr>
      </w:pPr>
      <w:r w:rsidRPr="008D59B8">
        <w:rPr>
          <w:sz w:val="8"/>
          <w:szCs w:val="8"/>
        </w:rPr>
        <w:t>Study participants have a broad range of backgrounds and experience, all with significant prior thinking about AGI. Eleven are in academia, including six Ph.D. students, four faculty members, and one visiting scholar, all in AI or allied fields. Three lead research at independent AI research organizations and three do the same at information technology organizations. Two are researchers at major corporations. One holds a high-level administrative position at a relevant non-profit organization. One is a patent attorney. All but four participants reported being actively engaged in conducting AI research.</w:t>
      </w:r>
    </w:p>
    <w:p w14:paraId="0E0030B6" w14:textId="77777777" w:rsidR="00567279" w:rsidRPr="008D59B8" w:rsidRDefault="00567279" w:rsidP="00567279">
      <w:pPr>
        <w:rPr>
          <w:sz w:val="8"/>
          <w:szCs w:val="8"/>
        </w:rPr>
      </w:pPr>
      <w:r w:rsidRPr="008D59B8">
        <w:rPr>
          <w:sz w:val="8"/>
          <w:szCs w:val="8"/>
        </w:rPr>
        <w:t>We are not listing the names of participating experts for several reasons. First, prior expert assessments vary in their approach to anonymity. Many studies do not list experts' names at all (e.g. [42], [43]). Many other studies list experts' names but do not link specific names to specific responses (e.g. [35], [36], [37], [38], [39], [41]). Second, due to the sensitive nature of AGI, several of our experts requested that their names not be listed. The others participated on the condition that their names not be linked to their responses. Listing experts' names and discussing results in this way could enable some readers to link specific names to specific responses.</w:t>
      </w:r>
    </w:p>
    <w:p w14:paraId="38596938" w14:textId="77777777" w:rsidR="00567279" w:rsidRPr="008D59B8" w:rsidRDefault="00567279" w:rsidP="00567279">
      <w:pPr>
        <w:rPr>
          <w:sz w:val="8"/>
          <w:szCs w:val="8"/>
        </w:rPr>
      </w:pPr>
      <w:r w:rsidRPr="008D59B8">
        <w:rPr>
          <w:sz w:val="8"/>
          <w:szCs w:val="8"/>
        </w:rPr>
        <w:t>3. Results</w:t>
      </w:r>
    </w:p>
    <w:p w14:paraId="59265E89" w14:textId="77777777" w:rsidR="00567279" w:rsidRPr="008D59B8" w:rsidRDefault="00567279" w:rsidP="00567279">
      <w:pPr>
        <w:rPr>
          <w:sz w:val="8"/>
          <w:szCs w:val="8"/>
        </w:rPr>
      </w:pPr>
      <w:r w:rsidRPr="008D59B8">
        <w:rPr>
          <w:sz w:val="8"/>
          <w:szCs w:val="8"/>
        </w:rPr>
        <w:t>Although the majority of the experts who participated in our study were clearly AGI timing optimists, there was a significant minority of timing pessimists. While we don't know how the views of study participants compare to those of the rest of the conference attendees, it seems unsurprising to find an optimist majority at an AGI conference. Most AGI pessimists may see little reason to bother attending an AGI conference, although this is not universal — some known AGI pessimists do regularly attend AGI conferences. Finally, all experts in our study, including those who could be classified as timing pessimists, gave at least a 10% chance of some AI milestones being achieved within a few decades.</w:t>
      </w:r>
    </w:p>
    <w:p w14:paraId="30059BC4" w14:textId="77777777" w:rsidR="00567279" w:rsidRPr="008D59B8" w:rsidRDefault="00567279" w:rsidP="00567279">
      <w:pPr>
        <w:rPr>
          <w:sz w:val="8"/>
          <w:szCs w:val="8"/>
        </w:rPr>
      </w:pPr>
      <w:r w:rsidRPr="008D59B8">
        <w:rPr>
          <w:sz w:val="8"/>
          <w:szCs w:val="8"/>
        </w:rPr>
        <w:t>Additionally, the amount of agreement between the experts varied considerably from one question to another. On several questions, experts disagreed strongly — more so than is typically found in expert assessments — indicating a lack of professional consensus and the presence of multiple competing mental models of the future of AGI. Meanwhile, on other questions, much more agreement existed, though rarely full consensus.</w:t>
      </w:r>
    </w:p>
    <w:p w14:paraId="62357A8E" w14:textId="77777777" w:rsidR="00567279" w:rsidRPr="008D59B8" w:rsidRDefault="00567279" w:rsidP="00567279">
      <w:pPr>
        <w:rPr>
          <w:sz w:val="8"/>
          <w:szCs w:val="8"/>
        </w:rPr>
      </w:pPr>
      <w:r w:rsidRPr="008D59B8">
        <w:rPr>
          <w:sz w:val="8"/>
          <w:szCs w:val="8"/>
        </w:rPr>
        <w:t>3.1. Milestone timing without additional funding</w:t>
      </w:r>
    </w:p>
    <w:p w14:paraId="38AB76F3" w14:textId="77777777" w:rsidR="00567279" w:rsidRPr="008D59B8" w:rsidRDefault="00567279" w:rsidP="00567279">
      <w:pPr>
        <w:rPr>
          <w:sz w:val="8"/>
          <w:szCs w:val="8"/>
        </w:rPr>
      </w:pPr>
      <w:r w:rsidRPr="008D59B8">
        <w:rPr>
          <w:sz w:val="8"/>
          <w:szCs w:val="8"/>
        </w:rPr>
        <w:t>Much of the initial survey and follow-up questions focused on the timing of four AI milestones: passing the Turing test, performing Nobel-quality research, passing the third grade, and gaining dramatically superhuman capabilities. The range of the best guess estimates given for these milestones without massive additional funding is summarized in Fig. 2. This figure clearly shows the dichotomy between timing optimists and timing pessimists. It also shows that a substantial number of AGI experts expect that key milestones will be reached within upcoming decades.</w:t>
      </w:r>
    </w:p>
    <w:p w14:paraId="24FF0831" w14:textId="77777777" w:rsidR="00567279" w:rsidRPr="008D59B8" w:rsidRDefault="00567279" w:rsidP="00567279">
      <w:pPr>
        <w:rPr>
          <w:sz w:val="8"/>
          <w:szCs w:val="8"/>
        </w:rPr>
      </w:pPr>
      <w:r w:rsidRPr="008D59B8">
        <w:rPr>
          <w:sz w:val="8"/>
          <w:szCs w:val="8"/>
        </w:rPr>
        <w:t>[Figure Omitted]</w:t>
      </w:r>
    </w:p>
    <w:p w14:paraId="66EA1751" w14:textId="77777777" w:rsidR="00567279" w:rsidRPr="008D59B8" w:rsidRDefault="00567279" w:rsidP="00567279">
      <w:pPr>
        <w:rPr>
          <w:sz w:val="8"/>
          <w:szCs w:val="8"/>
        </w:rPr>
      </w:pPr>
      <w:r w:rsidRPr="008D59B8">
        <w:rPr>
          <w:sz w:val="8"/>
          <w:szCs w:val="8"/>
        </w:rPr>
        <w:t>Fig. 2. Milestone best estimate guesses without massive additional funding. Estimates are for when AI would achieve four milestones: the Turing test (horizontal lines), third grade (white), Nobel-quality work (black), and superhuman capability (grey).</w:t>
      </w:r>
    </w:p>
    <w:p w14:paraId="3D8D5E42" w14:textId="77777777" w:rsidR="00567279" w:rsidRPr="008D59B8" w:rsidRDefault="00567279" w:rsidP="00567279">
      <w:pPr>
        <w:rPr>
          <w:sz w:val="16"/>
        </w:rPr>
      </w:pPr>
      <w:r w:rsidRPr="008D59B8">
        <w:rPr>
          <w:sz w:val="16"/>
        </w:rPr>
        <w:t xml:space="preserve">The overlap in the best guess estimates for the milestones was surprising. Using human cognitive development as a model, one might think that being able to do Nobel level science would take much longer than being able to conduct a social conversation, as in the Turing test. It is true that many complex problems can be solved effectively by artificial expert systems. But </w:t>
      </w:r>
      <w:r w:rsidRPr="008D59B8">
        <w:rPr>
          <w:rStyle w:val="StyleUnderline"/>
          <w:highlight w:val="cyan"/>
        </w:rPr>
        <w:t xml:space="preserve">performing </w:t>
      </w:r>
      <w:r w:rsidRPr="008D59B8">
        <w:rPr>
          <w:rStyle w:val="Emphasis"/>
          <w:highlight w:val="cyan"/>
        </w:rPr>
        <w:t>Nobel</w:t>
      </w:r>
      <w:r w:rsidRPr="008D59B8">
        <w:rPr>
          <w:rStyle w:val="Emphasis"/>
        </w:rPr>
        <w:t xml:space="preserve"> level </w:t>
      </w:r>
      <w:r w:rsidRPr="008D59B8">
        <w:rPr>
          <w:rStyle w:val="Emphasis"/>
          <w:highlight w:val="cyan"/>
        </w:rPr>
        <w:t>science</w:t>
      </w:r>
      <w:r w:rsidRPr="008D59B8">
        <w:rPr>
          <w:rStyle w:val="StyleUnderline"/>
        </w:rPr>
        <w:t xml:space="preserve"> requires</w:t>
      </w:r>
      <w:r w:rsidRPr="008D59B8">
        <w:rPr>
          <w:sz w:val="16"/>
        </w:rPr>
        <w:t xml:space="preserve"> more than just complex problem solving: it also requires </w:t>
      </w:r>
      <w:r w:rsidRPr="008D59B8">
        <w:rPr>
          <w:rStyle w:val="Emphasis"/>
        </w:rPr>
        <w:t>creativity</w:t>
      </w:r>
      <w:r w:rsidRPr="008D59B8">
        <w:rPr>
          <w:sz w:val="16"/>
        </w:rPr>
        <w:t xml:space="preserve"> in the formulation of new research questions and ideas, </w:t>
      </w:r>
      <w:r w:rsidRPr="008D59B8">
        <w:rPr>
          <w:rStyle w:val="StyleUnderline"/>
        </w:rPr>
        <w:t>something</w:t>
      </w:r>
      <w:r w:rsidRPr="008D59B8">
        <w:rPr>
          <w:sz w:val="16"/>
        </w:rPr>
        <w:t xml:space="preserve"> that </w:t>
      </w:r>
      <w:r w:rsidRPr="008D59B8">
        <w:rPr>
          <w:rStyle w:val="Emphasis"/>
        </w:rPr>
        <w:t>expert systems</w:t>
      </w:r>
      <w:r w:rsidRPr="008D59B8">
        <w:rPr>
          <w:rStyle w:val="StyleUnderline"/>
        </w:rPr>
        <w:t xml:space="preserve"> cannot achieve</w:t>
      </w:r>
      <w:r w:rsidRPr="008D59B8">
        <w:rPr>
          <w:sz w:val="16"/>
        </w:rPr>
        <w:t xml:space="preserve">. Thus </w:t>
      </w:r>
      <w:r w:rsidRPr="008D59B8">
        <w:rPr>
          <w:rStyle w:val="StyleUnderline"/>
        </w:rPr>
        <w:t xml:space="preserve">we might expect that performing Nobel level science </w:t>
      </w:r>
      <w:r w:rsidRPr="008D59B8">
        <w:rPr>
          <w:rStyle w:val="StyleUnderline"/>
          <w:highlight w:val="cyan"/>
        </w:rPr>
        <w:t>would be</w:t>
      </w:r>
      <w:r w:rsidRPr="008D59B8">
        <w:rPr>
          <w:sz w:val="16"/>
        </w:rPr>
        <w:t xml:space="preserve"> more </w:t>
      </w:r>
      <w:r w:rsidRPr="008D59B8">
        <w:rPr>
          <w:rStyle w:val="StyleUnderline"/>
          <w:highlight w:val="cyan"/>
        </w:rPr>
        <w:t>difficult</w:t>
      </w:r>
      <w:r w:rsidRPr="008D59B8">
        <w:rPr>
          <w:sz w:val="16"/>
        </w:rPr>
        <w:t xml:space="preserve"> than passing the Turing test. </w:t>
      </w:r>
      <w:r w:rsidRPr="008D59B8">
        <w:rPr>
          <w:rStyle w:val="Emphasis"/>
          <w:highlight w:val="cyan"/>
        </w:rPr>
        <w:t>However</w:t>
      </w:r>
      <w:r w:rsidRPr="008D59B8">
        <w:rPr>
          <w:sz w:val="16"/>
        </w:rPr>
        <w:t xml:space="preserve">, some experts thought </w:t>
      </w:r>
      <w:r w:rsidRPr="008D59B8">
        <w:rPr>
          <w:rStyle w:val="StyleUnderline"/>
        </w:rPr>
        <w:t xml:space="preserve">it would be quite </w:t>
      </w:r>
      <w:r w:rsidRPr="008D59B8">
        <w:rPr>
          <w:rStyle w:val="Emphasis"/>
          <w:highlight w:val="cyan"/>
        </w:rPr>
        <w:t>different</w:t>
      </w:r>
      <w:r w:rsidRPr="008D59B8">
        <w:rPr>
          <w:rStyle w:val="StyleUnderline"/>
          <w:highlight w:val="cyan"/>
        </w:rPr>
        <w:t xml:space="preserve"> for</w:t>
      </w:r>
      <w:r w:rsidRPr="008D59B8">
        <w:rPr>
          <w:rStyle w:val="StyleUnderline"/>
        </w:rPr>
        <w:t xml:space="preserve"> an </w:t>
      </w:r>
      <w:r w:rsidRPr="008D59B8">
        <w:rPr>
          <w:rStyle w:val="Emphasis"/>
          <w:highlight w:val="cyan"/>
        </w:rPr>
        <w:t>AGI</w:t>
      </w:r>
      <w:r w:rsidRPr="008D59B8">
        <w:rPr>
          <w:sz w:val="16"/>
        </w:rPr>
        <w:t>. One expert observed that “making an AGI capable of doing powerful and creative thinking is probably easier than making one that imitates the many, complex behaviors of a human mind — many of which would actually be hindrances when it comes to creating Nobel-quality science”. This expert observed that “humans tend to have minds that bore easily, wonder [sic] away from a given mental task, and that care about things such as sexual attraction, all [of] which would probably impede scientific ability, rather that promote it”. To successfully emulate a human, a computer might have to disguise many of its abilities, masquerading as being less intelligent, in certain ways, than it actually was. This is one reason that the Turing test milestone might be reached later than the Nobel-quality science milestone.</w:t>
      </w:r>
    </w:p>
    <w:p w14:paraId="7365F007" w14:textId="77777777" w:rsidR="00567279" w:rsidRPr="008D59B8" w:rsidRDefault="00567279" w:rsidP="00567279">
      <w:pPr>
        <w:rPr>
          <w:sz w:val="16"/>
        </w:rPr>
      </w:pPr>
      <w:r w:rsidRPr="008D59B8">
        <w:rPr>
          <w:sz w:val="16"/>
        </w:rPr>
        <w:t>&lt;&lt;TEXT CONDENSED NONE OMITTED&gt;&gt;</w:t>
      </w:r>
    </w:p>
    <w:p w14:paraId="28B62585" w14:textId="77777777" w:rsidR="00567279" w:rsidRPr="008D59B8" w:rsidRDefault="00567279" w:rsidP="00567279">
      <w:pPr>
        <w:rPr>
          <w:sz w:val="4"/>
          <w:szCs w:val="4"/>
        </w:rPr>
      </w:pPr>
      <w:r w:rsidRPr="008D59B8">
        <w:rPr>
          <w:sz w:val="4"/>
          <w:szCs w:val="4"/>
        </w:rPr>
        <w:t xml:space="preserve">We computed median estimates for each milestone (Table 1). The medians would be only slightly lower if these less optimistic respondents were excluded from the analysis. Medians were used, instead of means, because these are less susceptible to distortion via statistical outliers.2 Table 1. Median estimates for each AGI milestone at each level of confidence. [Table Omitted] 3.2. Milestone estimates with massive new funding Another interesting result concerns the role of funding — the predicted impact on the AGI field of a hypothetical $100 billion per year funding infusion. The range of the best guess estimates given for these milestones with massive additional funding is summarized in Fig. 3. Most experts estimated that a massive funding increase of this nature would cause the AI milestones to be reached sooner. However, for many of these experts, the difference in milestone timing with and without massive funding was quite small — just a few years. Furthermore, several experts estimated that massive funding would actually cause the AI milestones to be reached later. One reason given for this is that with so much funding, “many scholars would focus on making money and administration” instead of on research. Another reason given is that “massive funding increases corruption in a field and its oppression of dissenting views in the long term”. Of those who thought that funding would make little difference, a common reason was that AGI progress requires theoretical breakthroughs from just a few dedicated, capable researchers, something that does not depend on massive funding. Another common reason was that the funding would not be wisely targeted. Several noted that funding could be distributed better if there was a better understanding of what paradigms could produce AGI, but such an understanding is either not presently available or not likely to be understood by those who would distribute funds. [Figure Omitted] Fig. 3. Milestone best estimate guesses with massive additional funding. Estimates are for when AI would achieve four milestones: the Turing test (horizontal lines), third grade (white), Nobel-quality work (black), and superhuman capability (grey). Because of the lack of agreement on a single paradigm, several experts recommended that modest amounts of funding should be distributed to a variety of groups following different approaches, instead of large amounts of funding being given to a “Manhattan Project” type crash program following one approach. Only one expert recommended concentrating funds in a fewer number of groups. Similarly, several observed that well-funded efforts guided by a single paradigm had failed in the past, including the Japanese Fifth Generation Computer Systems project. While most experts did not address the question of how to distribute funds across groups, our initial impression is that there would be some consensus for distributing funds to a larger variety of groups. This result could have major implications for how available funds are to be allocated. Several experts gave technical reasons for why funding would not have a significant impact. On this, one said, “AGI requires more theoretical study than real investment.” Another said, “I believe the development of AGI's to be more of a tool and evolutionary problem than simply a funding problem. AGI's will be built upon tools that have been developed from previous tools. This evolution in tools will take time. Even with a crash project and massive funding, these tools will still need time to develop and mature.” Given that these experts are precisely those who would benefit most from increased funding, their skeptical views of the impact of hypothetical massive funding are very likely sincere. 3.3. Milestone timing: estimates of certainty Since we do not know for sure when milestones will be reached, it is helpful to characterize the uncertainty about this. Some insights can be gained from considering the distributions of best guess estimates of experts (as in Fig. 2, Fig. 3) or of broader populations (as in Fig. 1). However, each individual has uncertainty about his/her own estimates. These uncertainties are not found from presentations of best guess estimates, but they can be found from the estimates across the range of confidence intervals elicited in our survey. Participants showed a broad range of certainty levels in their timing estimates. Several participants showed little uncertainty, indicating that they believed it was very likely that milestones would be achieved within a narrow range of dates. The participants giving the narrowest ranges were all strong timing optimists. Meanwhile, many of the participants showed much uncertainty. Some of these individuals gave substantial probabilities for both early and late milestone achievement dates. For these individuals, the timing optimist/pessimist dichotomy does not readily apply. Other individuals showing much uncertainty could be classified as timing pessimists in that they considered it most likely that milestones would be achieved much later. The fact that these individuals are not certain about their pessimism could explain why they thought that attending a conference on AGI would be worthwhile. One expert estimated that there was at least a 25% chance that the Turing test would never be achieved, but he also thought that there was a 10% chance that it would be achieved by the year 2020. Another estimated that there was a 25% chance it would not be achieved until the year 3000, but that there was a 10% chance it would happen by 2050. The stronger optimists at the conference were much more certain of their opinions. One estimated that there was a 90% chance that the Turing test would be achieved by 2016 and a 10% chance that it would be achieved as soon as 2010. The range of variation in the estimates for the four milestones without massive additional funding is shown in Fig. 4. Dates after 2100 are removed to improve resolution in the rest of the plots. [Figure Omitted] Fig. 4. Estimates for when AI would achieve four milestones without massive additional funding. Estimates are given at five confidence intervals. Asterisks represent 10% and 90% confidence bounds. Horizontal lines represent 25% and 75% confidence bounds. Diamonds represent best guess estimates. In each plot, participants are ordered by their Turing test best guess estimates. There was substantial agreement among the more optimistic participants in the study. Most thought that there was a substantial likelihood that the various milestones would be passed sometime between 2020 and 2040. Sixteen experts gave a date before 2050 as their best estimate for when the Turing test would be passed. Thirteen experts gave a date between 2020 and 2060 as their best estimate for when superhuman AI would be achieved. (The others all estimated later dates, ranging from 2100 to never.) The opinions of the optimists were similar to or perhaps somewhat more optimistic than Kurzweil's well-known projections. As noted above, optimism in this sense is about the timing of AI milestones. It does not imply a belief that achieving AGI would be a good thing. To the contrary, one can be optimistic that AGI will happen soon yet believe that AGI would have negative outcomes. Indeed, several experts reported this pair of beliefs. Results about the likelihood of negative outcomes are discussed further below. 3.4. Milestone order There was little agreement among experts on the order in which the four milestones (Turing test; third grade; Nobel; and superhuman) would be achieved. The only area of consensus was that the superhuman milestone would be achieved either last or at the same time as other milestones. Meanwhile, there was significant divergence regarding the order of the other three milestones. One expert argued that the Nobel milestone would be easier precisely because it is more sophisticated: to pass the Turing test, an AI must “skillfully hide such mental superiorities”. Another argued that a Turing test-passing AI needs the same types of intelligence as a Nobel AI “but additionally needs to fake a lot of human idiosyncrasies (irrationality, imperfection, emotions)”. Finally, one expert noted that the third grade AI might come first because passing a third grade exam might be achieved “by advances in natural language processing, without actually creating an AI as intelligent as a third-grade child”. This diversity of views on milestone order suggests a rich, multidimensional understanding of intelligence. It may be that a range of milestone orderings are possible, depending on how AI development proceeds. The milestone order results highlight the fact that many experts do not consider it likely that the first human-level AGI systems will closely mimic human intelligence. Analogy to human intelligence would suggest that achieving an AGI capable of Nobel level science would take much longer than achieving an AGI capable of conducting a social conversation. However, as discussed above, an AGI would not necessarily mimic human intelligence. This could enable it to achieve the intelligence milestones in other orders. 3.5. Technical approaches Our initial survey asked about eight technical approaches used in constructing AI systems: formal neural networks, probability theory, uncertain logic, evolutionary learning, a large hand-coded knowledge-base, mathematical theory, nonlinear dynamical systems, and integrative designs combining multiple paradigms. For each, it requested a point estimate of the odds that the approach would be critical in the creation of human-level AGI. They survey also asked about the odds that physical robotics, virtual agent control, or minimal text- or voice-based embodiments would play a critical role. The most striking finding in this section was a strong majority opinion in favor of integrative designs. Of the 18 respondents who answered this question, 13 gave a probability of 0.5 or greater; the mean response across all 18 was 0.63.3 None of the specific technical approaches mentioned received strong support from any more than a small plurality of respondents. Probability theory received the strongest support, with a mean probability of 0.35 and with 7 out of 20 respondents answering the question giving a probability of 0.5 or greater. The question about robotics vs. other forms of embodiment received a range of responses (Fig. 5). There were responses of 0.9, 0.94, 0.89, and 0.60 for physical robot embodiment, but the mean response was only 0.28. The handful of participants who felt robotics was crucial were all relatively optimistic, as seen by their mean date of 2034 for the Turing test without massive additional funding. The virtual agents option received a similar but considerably less strong response, with top responses of 0.80, 0.65, and 0.60 and a mean response of 0.34. While some of the virtual worlds enthusiasts were optimistic about timing, this was much less of a strong pattern than in the robotics case. The preliminary impression one obtains is that a few researchers are highly bullish on robotics as the correct path to AGI in the relatively near term, whereas the rest feel robotics is probably not necessary for AGI. Meanwhile, a larger number of researchers are moderately optimistic about the role of virtual worlds for AGI, but with milder opinions about the importance of the approach. [Figure Omitted] Fig. 5. Number of respondents for different embodiment approaches. Respondents are grouped into probability intervals for each of three different embodiment approaches: physical robot (black), virtual agent (white), and minimal embodiment (grey). Intervals are labeled on the horizontal axis by their lower bound. For example, the interval labeled “0.1” represents the interval 0.1 through 0.199. 3.6. Impacts of AGI In science fiction, intelligent computers frequently become dangerous competitors to humanity, sometimes even seeking to exterminate humanity as an inferior life form. Several researchers have recently expressed similar concerns [27], [44]. Motivated by these concerns, we asked experts to estimate the probability of a negative-to-humanity outcome occurring if an AGI passes the Turing test. Our question was broken into three parts, for each of three possible development scenarios: if the first AGI that can pass the Turing test is created by an open source project, by the United States military, or by a private company focused on commercial profit. This set of questions marked another instance in which the experts lacked consensus (see Fig. 6). Five experts estimated a less than 20% chance of a negative outcome, regardless of the development scenario. Four experts estimated a greater than 60% chance of a negative outcome, regardless of the development scenario. Only four experts gave the same estimate for all three development scenarios. Finally, several experts were more concerned about the risk from AGI itself, whereas others were more concerned that AGI could be misused by humans who controlled it. [Figure Omitted] Fig. 6. Probability of a negative-to-humanity outcome for different development scenarios. The three development scenarios are if the first AGI that can pass the Turing test is created by an open source project (x's), the United States military (squares), or a private company focused on commercial profit (triangles). Participants are displayed in the same order as in Fig. 4, such that Participant 1 in Fig. 6 is the same person as Participant 1 in Fig. 4. Interesting insights can be found in the experts' orderings of the riskiness of the development scenarios. Of the 11 experts who gave different estimates </w:t>
      </w:r>
      <w:r w:rsidRPr="008D59B8">
        <w:rPr>
          <w:sz w:val="4"/>
          <w:szCs w:val="4"/>
        </w:rPr>
        <w:lastRenderedPageBreak/>
        <w:t>for each of the three scenarios, 10 gave the private company scenario the middle value. Of these 10, 6 gave the US military scenario the highest value and 4 gave it the lowest value. Thus the open source scenario and the US military scenario tend to perceived as relatively safe or relatively dangerous, but experts are divided on which is which. Experts who estimated that the US military scenario is relatively safe noted that the US military faces strong moral constraints, has experience handling security issues, and is very reluctant to develop technologies that may backfire (such as biological weapons), whereas open source development lacks these features and cannot easily prevent the “deliberate insertion of malicious code”. In contrast, experts who estimated that the open source scenario is relatively safe praised the transparency of open source development and its capacity to bring more minds to the appropriate problems, and felt the military has a tendency to be destructive. Several experts noted potential impacts of AGI other than the catastrophic. One predicted that “in thirty years, it is likely that virtually all the intellectual work that is done by trained human beings such as doctors, lawyers, scientists, or programmers, can be done by computers for pennies an hour. It is also likely that with AGI the cost of capable robots will drop, drastically decreasing the value of physical labor. Thus, AGI is likely to eliminate almost all of today's decently paying jobs.” This would be disruptive, but not necessarily bad. Another expert thought that, “societies could accept and promote the idea that AGI is mankind's greatest invention, providing great wealth, great health, and early access to a long and pleasant retirement for everyone.” Indeed, the experts' comments suggested that the potential for this sort of positive outcome is a core motivator for much AGI research.</w:t>
      </w:r>
    </w:p>
    <w:p w14:paraId="6ECA2539" w14:textId="77777777" w:rsidR="00567279" w:rsidRPr="008D59B8" w:rsidRDefault="00567279" w:rsidP="00567279">
      <w:pPr>
        <w:rPr>
          <w:sz w:val="16"/>
          <w:szCs w:val="16"/>
        </w:rPr>
      </w:pPr>
      <w:r w:rsidRPr="008D59B8">
        <w:rPr>
          <w:sz w:val="16"/>
          <w:szCs w:val="16"/>
        </w:rPr>
        <w:t>&lt;&lt;PARAGRAPH BREAKS RESUME&gt;&gt;</w:t>
      </w:r>
    </w:p>
    <w:p w14:paraId="5C02E79A" w14:textId="77777777" w:rsidR="00567279" w:rsidRPr="008D59B8" w:rsidRDefault="00567279" w:rsidP="00567279">
      <w:pPr>
        <w:rPr>
          <w:sz w:val="16"/>
          <w:szCs w:val="16"/>
        </w:rPr>
      </w:pPr>
      <w:r w:rsidRPr="008D59B8">
        <w:rPr>
          <w:sz w:val="16"/>
          <w:szCs w:val="16"/>
        </w:rPr>
        <w:t>4. Conclusion</w:t>
      </w:r>
    </w:p>
    <w:p w14:paraId="767BEE5C" w14:textId="77777777" w:rsidR="00567279" w:rsidRPr="008D59B8" w:rsidRDefault="00567279" w:rsidP="00567279">
      <w:pPr>
        <w:rPr>
          <w:sz w:val="16"/>
        </w:rPr>
      </w:pPr>
      <w:r w:rsidRPr="008D59B8">
        <w:rPr>
          <w:sz w:val="16"/>
        </w:rPr>
        <w:t xml:space="preserve">Despite decades of setbacks, the development of </w:t>
      </w:r>
      <w:r w:rsidRPr="008D59B8">
        <w:rPr>
          <w:rStyle w:val="StyleUnderline"/>
          <w:highlight w:val="cyan"/>
        </w:rPr>
        <w:t>AI with</w:t>
      </w:r>
      <w:r w:rsidRPr="008D59B8">
        <w:rPr>
          <w:rStyle w:val="StyleUnderline"/>
        </w:rPr>
        <w:t xml:space="preserve"> the </w:t>
      </w:r>
      <w:r w:rsidRPr="008D59B8">
        <w:rPr>
          <w:rStyle w:val="Emphasis"/>
          <w:highlight w:val="cyan"/>
        </w:rPr>
        <w:t>general intel</w:t>
      </w:r>
      <w:r w:rsidRPr="008D59B8">
        <w:rPr>
          <w:sz w:val="16"/>
        </w:rPr>
        <w:t xml:space="preserve">ligence </w:t>
      </w:r>
      <w:r w:rsidRPr="008D59B8">
        <w:rPr>
          <w:rStyle w:val="StyleUnderline"/>
        </w:rPr>
        <w:t xml:space="preserve">of humans </w:t>
      </w:r>
      <w:r w:rsidRPr="008D59B8">
        <w:rPr>
          <w:rStyle w:val="StyleUnderline"/>
          <w:highlight w:val="cyan"/>
        </w:rPr>
        <w:t>remains</w:t>
      </w:r>
      <w:r w:rsidRPr="008D59B8">
        <w:rPr>
          <w:sz w:val="16"/>
        </w:rPr>
        <w:t xml:space="preserve"> an important </w:t>
      </w:r>
      <w:r w:rsidRPr="008D59B8">
        <w:rPr>
          <w:rStyle w:val="Emphasis"/>
          <w:highlight w:val="cyan"/>
        </w:rPr>
        <w:t>possibility</w:t>
      </w:r>
      <w:r w:rsidRPr="008D59B8">
        <w:rPr>
          <w:sz w:val="16"/>
        </w:rPr>
        <w:t xml:space="preserve"> both for the AI research community and for society at large. </w:t>
      </w:r>
      <w:r w:rsidRPr="008D59B8">
        <w:rPr>
          <w:rStyle w:val="StyleUnderline"/>
          <w:highlight w:val="cyan"/>
        </w:rPr>
        <w:t>Given</w:t>
      </w:r>
      <w:r w:rsidRPr="008D59B8">
        <w:rPr>
          <w:sz w:val="16"/>
        </w:rPr>
        <w:t xml:space="preserve"> the </w:t>
      </w:r>
      <w:r w:rsidRPr="008D59B8">
        <w:rPr>
          <w:rStyle w:val="Emphasis"/>
          <w:highlight w:val="cyan"/>
        </w:rPr>
        <w:t>paucity</w:t>
      </w:r>
      <w:r w:rsidRPr="008D59B8">
        <w:rPr>
          <w:rStyle w:val="StyleUnderline"/>
          <w:highlight w:val="cyan"/>
        </w:rPr>
        <w:t xml:space="preserve"> of hardware and software</w:t>
      </w:r>
      <w:r w:rsidRPr="008D59B8">
        <w:rPr>
          <w:rStyle w:val="StyleUnderline"/>
        </w:rPr>
        <w:t xml:space="preserve"> data </w:t>
      </w:r>
      <w:r w:rsidRPr="008D59B8">
        <w:rPr>
          <w:rStyle w:val="Emphasis"/>
          <w:highlight w:val="cyan"/>
        </w:rPr>
        <w:t>enabling</w:t>
      </w:r>
      <w:r w:rsidRPr="008D59B8">
        <w:rPr>
          <w:rStyle w:val="StyleUnderline"/>
        </w:rPr>
        <w:t xml:space="preserve"> detailed </w:t>
      </w:r>
      <w:r w:rsidRPr="008D59B8">
        <w:rPr>
          <w:rStyle w:val="Emphasis"/>
          <w:highlight w:val="cyan"/>
        </w:rPr>
        <w:t>extrapolations</w:t>
      </w:r>
      <w:r w:rsidRPr="008D59B8">
        <w:rPr>
          <w:rStyle w:val="StyleUnderline"/>
        </w:rPr>
        <w:t xml:space="preserve"> regarding</w:t>
      </w:r>
      <w:r w:rsidRPr="008D59B8">
        <w:rPr>
          <w:sz w:val="16"/>
        </w:rPr>
        <w:t xml:space="preserve"> the </w:t>
      </w:r>
      <w:r w:rsidRPr="008D59B8">
        <w:rPr>
          <w:rStyle w:val="StyleUnderline"/>
        </w:rPr>
        <w:t>future of</w:t>
      </w:r>
      <w:r w:rsidRPr="008D59B8">
        <w:rPr>
          <w:sz w:val="16"/>
        </w:rPr>
        <w:t xml:space="preserve"> such </w:t>
      </w:r>
      <w:r w:rsidRPr="008D59B8">
        <w:rPr>
          <w:rStyle w:val="StyleUnderline"/>
        </w:rPr>
        <w:t xml:space="preserve">AI, </w:t>
      </w:r>
      <w:r w:rsidRPr="008D59B8">
        <w:rPr>
          <w:rStyle w:val="Emphasis"/>
        </w:rPr>
        <w:t>expert opinion</w:t>
      </w:r>
      <w:r w:rsidRPr="008D59B8">
        <w:rPr>
          <w:rStyle w:val="StyleUnderline"/>
        </w:rPr>
        <w:t xml:space="preserve"> is an important source of info</w:t>
      </w:r>
      <w:r w:rsidRPr="008D59B8">
        <w:rPr>
          <w:sz w:val="16"/>
        </w:rPr>
        <w:t>rmation. In this article, we have presented the most careful assessment of expert opinion on AGI to date. Given the long history of AI researchers making erroneous predictions, our results must be interpreted cautiously, but they nonetheless add much to our understanding of the future of AGI.</w:t>
      </w:r>
    </w:p>
    <w:p w14:paraId="0B744373" w14:textId="77777777" w:rsidR="00567279" w:rsidRPr="008D59B8" w:rsidRDefault="00567279" w:rsidP="00567279">
      <w:pPr>
        <w:rPr>
          <w:sz w:val="16"/>
        </w:rPr>
      </w:pPr>
      <w:r w:rsidRPr="008D59B8">
        <w:rPr>
          <w:sz w:val="16"/>
        </w:rPr>
        <w:t xml:space="preserve">In the broadest of terms, our results on AGI timing concur with those of the two previous studies mentioned in the Introduction [28], [29]. </w:t>
      </w:r>
      <w:r w:rsidRPr="008D59B8">
        <w:rPr>
          <w:rStyle w:val="Emphasis"/>
          <w:highlight w:val="cyan"/>
        </w:rPr>
        <w:t>All</w:t>
      </w:r>
      <w:r w:rsidRPr="008D59B8">
        <w:rPr>
          <w:rStyle w:val="Emphasis"/>
        </w:rPr>
        <w:t xml:space="preserve"> three </w:t>
      </w:r>
      <w:r w:rsidRPr="008D59B8">
        <w:rPr>
          <w:rStyle w:val="Emphasis"/>
          <w:highlight w:val="cyan"/>
        </w:rPr>
        <w:t>studies</w:t>
      </w:r>
      <w:r w:rsidRPr="008D59B8">
        <w:rPr>
          <w:rStyle w:val="StyleUnderline"/>
          <w:highlight w:val="cyan"/>
        </w:rPr>
        <w:t xml:space="preserve"> suggest</w:t>
      </w:r>
      <w:r w:rsidRPr="008D59B8">
        <w:rPr>
          <w:sz w:val="16"/>
        </w:rPr>
        <w:t xml:space="preserve"> that </w:t>
      </w:r>
      <w:r w:rsidRPr="008D59B8">
        <w:rPr>
          <w:rStyle w:val="Emphasis"/>
          <w:highlight w:val="cyan"/>
        </w:rPr>
        <w:t>significant</w:t>
      </w:r>
      <w:r w:rsidRPr="008D59B8">
        <w:rPr>
          <w:rStyle w:val="Emphasis"/>
        </w:rPr>
        <w:t xml:space="preserve"> numbers</w:t>
      </w:r>
      <w:r w:rsidRPr="008D59B8">
        <w:rPr>
          <w:rStyle w:val="StyleUnderline"/>
        </w:rPr>
        <w:t xml:space="preserve"> of</w:t>
      </w:r>
      <w:r w:rsidRPr="008D59B8">
        <w:rPr>
          <w:sz w:val="16"/>
        </w:rPr>
        <w:t xml:space="preserve"> interested, informed </w:t>
      </w:r>
      <w:r w:rsidRPr="008D59B8">
        <w:rPr>
          <w:rStyle w:val="StyleUnderline"/>
          <w:highlight w:val="cyan"/>
        </w:rPr>
        <w:t>individuals believe</w:t>
      </w:r>
      <w:r w:rsidRPr="008D59B8">
        <w:rPr>
          <w:sz w:val="16"/>
        </w:rPr>
        <w:t xml:space="preserve"> it is likely that </w:t>
      </w:r>
      <w:r w:rsidRPr="008D59B8">
        <w:rPr>
          <w:rStyle w:val="StyleUnderline"/>
          <w:highlight w:val="cyan"/>
        </w:rPr>
        <w:t>AGI</w:t>
      </w:r>
      <w:r w:rsidRPr="008D59B8">
        <w:rPr>
          <w:rStyle w:val="StyleUnderline"/>
        </w:rPr>
        <w:t xml:space="preserve"> at the </w:t>
      </w:r>
      <w:r w:rsidRPr="008D59B8">
        <w:rPr>
          <w:rStyle w:val="Emphasis"/>
        </w:rPr>
        <w:t>human level</w:t>
      </w:r>
      <w:r w:rsidRPr="008D59B8">
        <w:rPr>
          <w:rStyle w:val="StyleUnderline"/>
        </w:rPr>
        <w:t xml:space="preserve"> or </w:t>
      </w:r>
      <w:r w:rsidRPr="008D59B8">
        <w:rPr>
          <w:rStyle w:val="Emphasis"/>
        </w:rPr>
        <w:t>beyond</w:t>
      </w:r>
      <w:r w:rsidRPr="008D59B8">
        <w:rPr>
          <w:rStyle w:val="StyleUnderline"/>
        </w:rPr>
        <w:t xml:space="preserve"> </w:t>
      </w:r>
      <w:r w:rsidRPr="008D59B8">
        <w:rPr>
          <w:rStyle w:val="StyleUnderline"/>
          <w:highlight w:val="cyan"/>
        </w:rPr>
        <w:t xml:space="preserve">will occur </w:t>
      </w:r>
      <w:r w:rsidRPr="008D59B8">
        <w:rPr>
          <w:rStyle w:val="StyleUnderline"/>
        </w:rPr>
        <w:t>around</w:t>
      </w:r>
      <w:r w:rsidRPr="008D59B8">
        <w:rPr>
          <w:sz w:val="16"/>
        </w:rPr>
        <w:t xml:space="preserve"> the </w:t>
      </w:r>
      <w:r w:rsidRPr="008D59B8">
        <w:rPr>
          <w:rStyle w:val="Emphasis"/>
        </w:rPr>
        <w:t>middle</w:t>
      </w:r>
      <w:r w:rsidRPr="008D59B8">
        <w:rPr>
          <w:rStyle w:val="StyleUnderline"/>
        </w:rPr>
        <w:t xml:space="preserve"> of this century, and</w:t>
      </w:r>
      <w:r w:rsidRPr="008D59B8">
        <w:rPr>
          <w:sz w:val="16"/>
        </w:rPr>
        <w:t xml:space="preserve"> plausibly </w:t>
      </w:r>
      <w:r w:rsidRPr="008D59B8">
        <w:rPr>
          <w:rStyle w:val="Emphasis"/>
        </w:rPr>
        <w:t xml:space="preserve">even </w:t>
      </w:r>
      <w:r w:rsidRPr="008D59B8">
        <w:rPr>
          <w:rStyle w:val="Emphasis"/>
          <w:highlight w:val="cyan"/>
        </w:rPr>
        <w:t>sooner</w:t>
      </w:r>
      <w:r w:rsidRPr="008D59B8">
        <w:rPr>
          <w:sz w:val="16"/>
        </w:rPr>
        <w:t>. Due to the greater depth of the questions, our survey also revealed some interesting additional information, such as the disagreement among experts over the likely order of AGI milestones and the relative safety of different AGI development scenarios. The experts' suggestions regarding funding (in particular, skepticism about the importance of funding and a preference for distributing funds among a broad range of research groups) are also potentially valuable.</w:t>
      </w:r>
    </w:p>
    <w:p w14:paraId="064C485B" w14:textId="77777777" w:rsidR="00567279" w:rsidRPr="008D59B8" w:rsidRDefault="00567279" w:rsidP="00567279">
      <w:pPr>
        <w:rPr>
          <w:sz w:val="16"/>
        </w:rPr>
      </w:pPr>
      <w:r w:rsidRPr="008D59B8">
        <w:rPr>
          <w:rStyle w:val="StyleUnderline"/>
        </w:rPr>
        <w:t xml:space="preserve">Our results </w:t>
      </w:r>
      <w:r w:rsidRPr="008D59B8">
        <w:rPr>
          <w:rStyle w:val="Emphasis"/>
        </w:rPr>
        <w:t>reinforce</w:t>
      </w:r>
      <w:r w:rsidRPr="008D59B8">
        <w:rPr>
          <w:sz w:val="16"/>
        </w:rPr>
        <w:t xml:space="preserve"> the </w:t>
      </w:r>
      <w:r w:rsidRPr="008D59B8">
        <w:rPr>
          <w:rStyle w:val="StyleUnderline"/>
        </w:rPr>
        <w:t>idea that there is</w:t>
      </w:r>
      <w:r w:rsidRPr="008D59B8">
        <w:rPr>
          <w:sz w:val="16"/>
        </w:rPr>
        <w:t xml:space="preserve"> a </w:t>
      </w:r>
      <w:r w:rsidRPr="008D59B8">
        <w:rPr>
          <w:rStyle w:val="Emphasis"/>
        </w:rPr>
        <w:t>significant likelihood</w:t>
      </w:r>
      <w:r w:rsidRPr="008D59B8">
        <w:rPr>
          <w:rStyle w:val="StyleUnderline"/>
        </w:rPr>
        <w:t xml:space="preserve"> of AGI being achieved within</w:t>
      </w:r>
      <w:r w:rsidRPr="008D59B8">
        <w:rPr>
          <w:sz w:val="16"/>
        </w:rPr>
        <w:t xml:space="preserve"> upcoming </w:t>
      </w:r>
      <w:r w:rsidRPr="008D59B8">
        <w:rPr>
          <w:rStyle w:val="Emphasis"/>
        </w:rPr>
        <w:t>decades</w:t>
      </w:r>
      <w:r w:rsidRPr="008D59B8">
        <w:rPr>
          <w:sz w:val="16"/>
        </w:rPr>
        <w:t xml:space="preserve">. This </w:t>
      </w:r>
      <w:r w:rsidRPr="008D59B8">
        <w:rPr>
          <w:rStyle w:val="StyleUnderline"/>
        </w:rPr>
        <w:t xml:space="preserve">idea has </w:t>
      </w:r>
      <w:r w:rsidRPr="008D59B8">
        <w:rPr>
          <w:rStyle w:val="Emphasis"/>
        </w:rPr>
        <w:t>profound</w:t>
      </w:r>
      <w:r w:rsidRPr="008D59B8">
        <w:rPr>
          <w:sz w:val="16"/>
        </w:rPr>
        <w:t xml:space="preserve"> societal </w:t>
      </w:r>
      <w:r w:rsidRPr="008D59B8">
        <w:rPr>
          <w:rStyle w:val="StyleUnderline"/>
        </w:rPr>
        <w:t>implications given the strong potential for AGI to act as</w:t>
      </w:r>
      <w:r w:rsidRPr="008D59B8">
        <w:rPr>
          <w:sz w:val="16"/>
        </w:rPr>
        <w:t xml:space="preserve"> a </w:t>
      </w:r>
      <w:r w:rsidRPr="008D59B8">
        <w:rPr>
          <w:rStyle w:val="Emphasis"/>
        </w:rPr>
        <w:t>transformative</w:t>
      </w:r>
      <w:r w:rsidRPr="008D59B8">
        <w:rPr>
          <w:rStyle w:val="StyleUnderline"/>
        </w:rPr>
        <w:t xml:space="preserve"> agent, either to</w:t>
      </w:r>
      <w:r w:rsidRPr="008D59B8">
        <w:rPr>
          <w:sz w:val="16"/>
        </w:rPr>
        <w:t xml:space="preserve"> massively </w:t>
      </w:r>
      <w:r w:rsidRPr="008D59B8">
        <w:rPr>
          <w:rStyle w:val="Emphasis"/>
          <w:highlight w:val="cyan"/>
        </w:rPr>
        <w:t>help</w:t>
      </w:r>
      <w:r w:rsidRPr="008D59B8">
        <w:rPr>
          <w:rStyle w:val="StyleUnderline"/>
          <w:highlight w:val="cyan"/>
        </w:rPr>
        <w:t xml:space="preserve"> humanity or</w:t>
      </w:r>
      <w:r w:rsidRPr="008D59B8">
        <w:rPr>
          <w:rStyle w:val="StyleUnderline"/>
        </w:rPr>
        <w:t xml:space="preserve"> to </w:t>
      </w:r>
      <w:r w:rsidRPr="008D59B8">
        <w:rPr>
          <w:rStyle w:val="Emphasis"/>
          <w:highlight w:val="cyan"/>
        </w:rPr>
        <w:t>destroy it</w:t>
      </w:r>
      <w:r w:rsidRPr="008D59B8">
        <w:rPr>
          <w:sz w:val="16"/>
        </w:rPr>
        <w:t>. The experts in our study, like others who have commented on the issue, were divided on whether the impacts of AGI would be positive or negative for humanity. Our results add depth to our understanding of AGI impacts by exploring multiple development scenarios. However, the jury remains out regarding how to achieve positive outcomes and avoid negative outcomes. This is a crucial area for future research.</w:t>
      </w:r>
    </w:p>
    <w:p w14:paraId="378079AA" w14:textId="77777777" w:rsidR="00567279" w:rsidRPr="008D59B8" w:rsidRDefault="00567279" w:rsidP="00567279">
      <w:pPr>
        <w:pStyle w:val="Heading4"/>
        <w:rPr>
          <w:rFonts w:cs="Times New Roman"/>
        </w:rPr>
      </w:pPr>
      <w:r w:rsidRPr="008D59B8">
        <w:rPr>
          <w:rFonts w:cs="Times New Roman"/>
        </w:rPr>
        <w:t xml:space="preserve">AGI inevitable---and AI moves faster than we expect. </w:t>
      </w:r>
    </w:p>
    <w:p w14:paraId="56C847D9" w14:textId="77777777" w:rsidR="00567279" w:rsidRPr="008D59B8" w:rsidRDefault="00567279" w:rsidP="00567279">
      <w:r w:rsidRPr="008D59B8">
        <w:rPr>
          <w:rStyle w:val="Style13ptBold"/>
        </w:rPr>
        <w:t>Jafari ’22</w:t>
      </w:r>
      <w:r w:rsidRPr="008D59B8">
        <w:t xml:space="preserve"> [Ash; July 7; MBA from UC Berkeley, Haas Business School. Former NVIDIA analyst, Facebook PM, and tech entrepreneur featured in CNN, Fortune, USA Today; HuffPost "How far are we from artificial general intelligence (AGI)? The experts weigh in...” </w:t>
      </w:r>
      <w:hyperlink r:id="rId145" w:history="1">
        <w:r w:rsidRPr="008D59B8">
          <w:rPr>
            <w:rStyle w:val="Hyperlink"/>
          </w:rPr>
          <w:t>https://aifuture.substack.com/p/how-far-are-we-from-artificial-general</w:t>
        </w:r>
      </w:hyperlink>
      <w:r w:rsidRPr="008D59B8">
        <w:rPr>
          <w:rStyle w:val="Hyperlink"/>
        </w:rPr>
        <w:t>]</w:t>
      </w:r>
    </w:p>
    <w:p w14:paraId="5C79288C" w14:textId="77777777" w:rsidR="00567279" w:rsidRPr="008D59B8" w:rsidRDefault="00567279" w:rsidP="00567279">
      <w:pPr>
        <w:rPr>
          <w:u w:val="single"/>
        </w:rPr>
      </w:pPr>
      <w:r w:rsidRPr="008D59B8">
        <w:rPr>
          <w:sz w:val="16"/>
        </w:rPr>
        <w:t xml:space="preserve">When </w:t>
      </w:r>
      <w:r w:rsidRPr="008D59B8">
        <w:rPr>
          <w:rStyle w:val="StyleUnderline"/>
        </w:rPr>
        <w:t>historians</w:t>
      </w:r>
      <w:r w:rsidRPr="008D59B8">
        <w:rPr>
          <w:sz w:val="16"/>
        </w:rPr>
        <w:t xml:space="preserve"> look back at epoch-defining moments in the history of life, they </w:t>
      </w:r>
      <w:r w:rsidRPr="008D59B8">
        <w:rPr>
          <w:rStyle w:val="StyleUnderline"/>
        </w:rPr>
        <w:t xml:space="preserve">may consider Spring </w:t>
      </w:r>
      <w:r w:rsidRPr="008D59B8">
        <w:rPr>
          <w:rStyle w:val="Emphasis"/>
        </w:rPr>
        <w:t>20</w:t>
      </w:r>
      <w:r w:rsidRPr="008D59B8">
        <w:rPr>
          <w:rStyle w:val="Emphasis"/>
          <w:highlight w:val="cyan"/>
        </w:rPr>
        <w:t>22</w:t>
      </w:r>
      <w:r w:rsidRPr="008D59B8">
        <w:rPr>
          <w:rStyle w:val="StyleUnderline"/>
        </w:rPr>
        <w:t xml:space="preserve"> as the </w:t>
      </w:r>
      <w:r w:rsidRPr="008D59B8">
        <w:rPr>
          <w:rStyle w:val="StyleUnderline"/>
          <w:highlight w:val="cyan"/>
        </w:rPr>
        <w:t>inflection point in AI</w:t>
      </w:r>
      <w:r w:rsidRPr="008D59B8">
        <w:rPr>
          <w:rStyle w:val="StyleUnderline"/>
        </w:rPr>
        <w:t>’s exponential rise</w:t>
      </w:r>
      <w:r w:rsidRPr="008D59B8">
        <w:rPr>
          <w:sz w:val="16"/>
        </w:rPr>
        <w:t xml:space="preserve">. </w:t>
      </w:r>
      <w:r w:rsidRPr="008D59B8">
        <w:rPr>
          <w:rStyle w:val="Emphasis"/>
          <w:highlight w:val="cyan"/>
        </w:rPr>
        <w:t>This AI Spring featured</w:t>
      </w:r>
      <w:r w:rsidRPr="008D59B8">
        <w:rPr>
          <w:sz w:val="16"/>
        </w:rPr>
        <w:t xml:space="preserve"> a continuous barrage of AI </w:t>
      </w:r>
      <w:r w:rsidRPr="008D59B8">
        <w:rPr>
          <w:rStyle w:val="StyleUnderline"/>
        </w:rPr>
        <w:t xml:space="preserve">model releases such as </w:t>
      </w:r>
      <w:r w:rsidRPr="008D59B8">
        <w:rPr>
          <w:rStyle w:val="Emphasis"/>
          <w:highlight w:val="cyan"/>
        </w:rPr>
        <w:t>DeepMind’s Gopher</w:t>
      </w:r>
      <w:r w:rsidRPr="008D59B8">
        <w:rPr>
          <w:rStyle w:val="StyleUnderline"/>
        </w:rPr>
        <w:t xml:space="preserve">, Chinchilla, </w:t>
      </w:r>
      <w:r w:rsidRPr="008D59B8">
        <w:rPr>
          <w:rStyle w:val="Emphasis"/>
          <w:highlight w:val="cyan"/>
        </w:rPr>
        <w:t>Gato</w:t>
      </w:r>
      <w:r w:rsidRPr="008D59B8">
        <w:rPr>
          <w:rStyle w:val="StyleUnderline"/>
        </w:rPr>
        <w:t xml:space="preserve">, </w:t>
      </w:r>
      <w:r w:rsidRPr="008D59B8">
        <w:rPr>
          <w:rStyle w:val="Emphasis"/>
          <w:highlight w:val="cyan"/>
        </w:rPr>
        <w:t>Google’s PaLM</w:t>
      </w:r>
      <w:r w:rsidRPr="008D59B8">
        <w:rPr>
          <w:rStyle w:val="StyleUnderline"/>
        </w:rPr>
        <w:t xml:space="preserve">, Imagen, Minerva, </w:t>
      </w:r>
      <w:r w:rsidRPr="008D59B8">
        <w:rPr>
          <w:rStyle w:val="StyleUnderline"/>
          <w:highlight w:val="cyan"/>
        </w:rPr>
        <w:t xml:space="preserve">and </w:t>
      </w:r>
      <w:r w:rsidRPr="008D59B8">
        <w:rPr>
          <w:rStyle w:val="StyleUnderline"/>
        </w:rPr>
        <w:t xml:space="preserve">OpenAI’s </w:t>
      </w:r>
      <w:r w:rsidRPr="008D59B8">
        <w:rPr>
          <w:rStyle w:val="Emphasis"/>
          <w:highlight w:val="cyan"/>
        </w:rPr>
        <w:t>DALL-E 2</w:t>
      </w:r>
      <w:r w:rsidRPr="008D59B8">
        <w:rPr>
          <w:rStyle w:val="StyleUnderline"/>
        </w:rPr>
        <w:t>. These are just some of the mind-bending highlights.</w:t>
      </w:r>
    </w:p>
    <w:p w14:paraId="2F155F19" w14:textId="77777777" w:rsidR="00567279" w:rsidRPr="008D59B8" w:rsidRDefault="00567279" w:rsidP="00567279">
      <w:pPr>
        <w:rPr>
          <w:sz w:val="16"/>
        </w:rPr>
      </w:pPr>
      <w:r w:rsidRPr="008D59B8">
        <w:rPr>
          <w:sz w:val="16"/>
        </w:rPr>
        <w:t xml:space="preserve">But </w:t>
      </w:r>
      <w:r w:rsidRPr="008D59B8">
        <w:rPr>
          <w:rStyle w:val="StyleUnderline"/>
        </w:rPr>
        <w:t>where are we on the march to artificial general intelligence (AGI)?</w:t>
      </w:r>
      <w:r w:rsidRPr="008D59B8">
        <w:rPr>
          <w:sz w:val="16"/>
        </w:rPr>
        <w:t xml:space="preserve"> How can one judge something that’s so far away, yet getting tantalizingly closer?</w:t>
      </w:r>
    </w:p>
    <w:p w14:paraId="61EE0C8F" w14:textId="77777777" w:rsidR="00567279" w:rsidRPr="008D59B8" w:rsidRDefault="00567279" w:rsidP="00567279">
      <w:pPr>
        <w:rPr>
          <w:sz w:val="16"/>
        </w:rPr>
      </w:pPr>
      <w:r w:rsidRPr="008D59B8">
        <w:rPr>
          <w:sz w:val="16"/>
        </w:rPr>
        <w:t xml:space="preserve">Let’s </w:t>
      </w:r>
      <w:r w:rsidRPr="008D59B8">
        <w:rPr>
          <w:rStyle w:val="StyleUnderline"/>
        </w:rPr>
        <w:t>start with the definition of AGI—“the ability to accomplish any cognitive task at least as well as humans.”</w:t>
      </w:r>
      <w:r w:rsidRPr="008D59B8">
        <w:rPr>
          <w:sz w:val="16"/>
        </w:rPr>
        <w:t xml:space="preserve"> With this in hand, let’s come back to the question of where we are on the journey to AGI.</w:t>
      </w:r>
    </w:p>
    <w:p w14:paraId="0464B8EC" w14:textId="77777777" w:rsidR="00567279" w:rsidRPr="008D59B8" w:rsidRDefault="00567279" w:rsidP="00567279">
      <w:pPr>
        <w:rPr>
          <w:sz w:val="16"/>
          <w:szCs w:val="16"/>
        </w:rPr>
      </w:pPr>
      <w:r w:rsidRPr="008D59B8">
        <w:rPr>
          <w:sz w:val="16"/>
          <w:szCs w:val="16"/>
        </w:rPr>
        <w:t>Peter Diamandis, a famous serial entrepreneur and founder of the XPrize, has described how he evaluates startup investment opportunities. Peter looks for the “knee bend” in the exponential curve graph.</w:t>
      </w:r>
    </w:p>
    <w:p w14:paraId="2716E996" w14:textId="77777777" w:rsidR="00567279" w:rsidRPr="008D59B8" w:rsidRDefault="00567279" w:rsidP="00567279">
      <w:pPr>
        <w:rPr>
          <w:sz w:val="16"/>
          <w:szCs w:val="16"/>
        </w:rPr>
      </w:pPr>
      <w:r w:rsidRPr="008D59B8">
        <w:rPr>
          <w:sz w:val="16"/>
          <w:szCs w:val="16"/>
        </w:rPr>
        <w:t>An AGI graph as of right now may look something like this:</w:t>
      </w:r>
    </w:p>
    <w:p w14:paraId="350BEDA5" w14:textId="77777777" w:rsidR="00567279" w:rsidRPr="008D59B8" w:rsidRDefault="00567279" w:rsidP="00567279">
      <w:r w:rsidRPr="008D59B8">
        <w:rPr>
          <w:noProof/>
        </w:rPr>
        <w:lastRenderedPageBreak/>
        <w:drawing>
          <wp:inline distT="0" distB="0" distL="0" distR="0" wp14:anchorId="74E65AAD" wp14:editId="4431A844">
            <wp:extent cx="3942409" cy="2421213"/>
            <wp:effectExtent l="0" t="0" r="127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952065" cy="2427143"/>
                    </a:xfrm>
                    <a:prstGeom prst="rect">
                      <a:avLst/>
                    </a:prstGeom>
                    <a:noFill/>
                    <a:ln>
                      <a:noFill/>
                    </a:ln>
                  </pic:spPr>
                </pic:pic>
              </a:graphicData>
            </a:graphic>
          </wp:inline>
        </w:drawing>
      </w:r>
    </w:p>
    <w:p w14:paraId="25A897BA" w14:textId="77777777" w:rsidR="00567279" w:rsidRPr="008D59B8" w:rsidRDefault="00567279" w:rsidP="00567279">
      <w:pPr>
        <w:rPr>
          <w:sz w:val="16"/>
          <w:szCs w:val="16"/>
        </w:rPr>
      </w:pPr>
      <w:r w:rsidRPr="008D59B8">
        <w:rPr>
          <w:sz w:val="16"/>
          <w:szCs w:val="16"/>
        </w:rPr>
        <w:t>Source: Ash Jafari</w:t>
      </w:r>
    </w:p>
    <w:p w14:paraId="4FD18AAB" w14:textId="77777777" w:rsidR="00567279" w:rsidRPr="008D59B8" w:rsidRDefault="00567279" w:rsidP="00567279">
      <w:pPr>
        <w:rPr>
          <w:sz w:val="16"/>
          <w:szCs w:val="16"/>
        </w:rPr>
      </w:pPr>
      <w:r w:rsidRPr="008D59B8">
        <w:rPr>
          <w:sz w:val="16"/>
          <w:szCs w:val="16"/>
        </w:rPr>
        <w:t>Are the incredible achievements of PaLM and Gato at the knee of the curve? Or, are we above or below the knee?</w:t>
      </w:r>
    </w:p>
    <w:p w14:paraId="34C1A2A1" w14:textId="77777777" w:rsidR="00567279" w:rsidRPr="008D59B8" w:rsidRDefault="00567279" w:rsidP="00567279">
      <w:pPr>
        <w:rPr>
          <w:sz w:val="16"/>
        </w:rPr>
      </w:pPr>
      <w:r w:rsidRPr="008D59B8">
        <w:rPr>
          <w:sz w:val="16"/>
        </w:rPr>
        <w:t xml:space="preserve">Fortunately, we can </w:t>
      </w:r>
      <w:r w:rsidRPr="008D59B8">
        <w:rPr>
          <w:rStyle w:val="Emphasis"/>
          <w:highlight w:val="cyan"/>
        </w:rPr>
        <w:t>consult the AI experts</w:t>
      </w:r>
      <w:r w:rsidRPr="008D59B8">
        <w:rPr>
          <w:sz w:val="16"/>
        </w:rPr>
        <w:t xml:space="preserve"> on this. </w:t>
      </w:r>
      <w:r w:rsidRPr="008D59B8">
        <w:rPr>
          <w:rStyle w:val="StyleUnderline"/>
          <w:highlight w:val="cyan"/>
        </w:rPr>
        <w:t>In 2016</w:t>
      </w:r>
      <w:r w:rsidRPr="008D59B8">
        <w:rPr>
          <w:rStyle w:val="StyleUnderline"/>
        </w:rPr>
        <w:t xml:space="preserve">, a study was commissioned polling experts across the field of AI on their </w:t>
      </w:r>
      <w:r w:rsidRPr="008D59B8">
        <w:rPr>
          <w:rStyle w:val="StyleUnderline"/>
          <w:highlight w:val="cyan"/>
        </w:rPr>
        <w:t xml:space="preserve">predictions </w:t>
      </w:r>
      <w:r w:rsidRPr="008D59B8">
        <w:rPr>
          <w:rStyle w:val="StyleUnderline"/>
        </w:rPr>
        <w:t>on milestones ranging from an AI mastering Go, writing a novel, and achieving AGI.</w:t>
      </w:r>
    </w:p>
    <w:p w14:paraId="0388D288" w14:textId="77777777" w:rsidR="00567279" w:rsidRPr="008D59B8" w:rsidRDefault="00567279" w:rsidP="00567279">
      <w:pPr>
        <w:rPr>
          <w:sz w:val="16"/>
        </w:rPr>
      </w:pPr>
      <w:r w:rsidRPr="008D59B8">
        <w:rPr>
          <w:rStyle w:val="StyleUnderline"/>
        </w:rPr>
        <w:t xml:space="preserve">The </w:t>
      </w:r>
      <w:r w:rsidRPr="008D59B8">
        <w:rPr>
          <w:rStyle w:val="StyleUnderline"/>
          <w:highlight w:val="cyan"/>
        </w:rPr>
        <w:t xml:space="preserve">median </w:t>
      </w:r>
      <w:r w:rsidRPr="008D59B8">
        <w:rPr>
          <w:rStyle w:val="StyleUnderline"/>
        </w:rPr>
        <w:t xml:space="preserve">timeframe for </w:t>
      </w:r>
      <w:r w:rsidRPr="008D59B8">
        <w:rPr>
          <w:rStyle w:val="StyleUnderline"/>
          <w:highlight w:val="cyan"/>
        </w:rPr>
        <w:t xml:space="preserve">AGI </w:t>
      </w:r>
      <w:r w:rsidRPr="008D59B8">
        <w:rPr>
          <w:rStyle w:val="StyleUnderline"/>
        </w:rPr>
        <w:t xml:space="preserve">was </w:t>
      </w:r>
      <w:r w:rsidRPr="008D59B8">
        <w:rPr>
          <w:rStyle w:val="StyleUnderline"/>
          <w:highlight w:val="cyan"/>
        </w:rPr>
        <w:t>2055</w:t>
      </w:r>
      <w:r w:rsidRPr="008D59B8">
        <w:rPr>
          <w:sz w:val="16"/>
        </w:rPr>
        <w:t>, but had a wide range from 2030 to 2130.</w:t>
      </w:r>
    </w:p>
    <w:p w14:paraId="33016F4B" w14:textId="77777777" w:rsidR="00567279" w:rsidRPr="008D59B8" w:rsidRDefault="00567279" w:rsidP="00567279">
      <w:r w:rsidRPr="008D59B8">
        <w:rPr>
          <w:noProof/>
        </w:rPr>
        <w:drawing>
          <wp:inline distT="0" distB="0" distL="0" distR="0" wp14:anchorId="401117A3" wp14:editId="5B16E56E">
            <wp:extent cx="3828852" cy="3581297"/>
            <wp:effectExtent l="0" t="0" r="635" b="635"/>
            <wp:docPr id="5" name="Picture 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able&#10;&#10;Description automatically generated"/>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833464" cy="3585611"/>
                    </a:xfrm>
                    <a:prstGeom prst="rect">
                      <a:avLst/>
                    </a:prstGeom>
                    <a:noFill/>
                    <a:ln>
                      <a:noFill/>
                    </a:ln>
                  </pic:spPr>
                </pic:pic>
              </a:graphicData>
            </a:graphic>
          </wp:inline>
        </w:drawing>
      </w:r>
    </w:p>
    <w:p w14:paraId="59175973" w14:textId="77777777" w:rsidR="00567279" w:rsidRPr="008D59B8" w:rsidRDefault="00567279" w:rsidP="00567279">
      <w:pPr>
        <w:rPr>
          <w:sz w:val="16"/>
          <w:szCs w:val="16"/>
        </w:rPr>
      </w:pPr>
      <w:r w:rsidRPr="008D59B8">
        <w:rPr>
          <w:sz w:val="16"/>
          <w:szCs w:val="16"/>
        </w:rPr>
        <w:t>Source: AIimpacts.org</w:t>
      </w:r>
    </w:p>
    <w:p w14:paraId="6FCF7C5F" w14:textId="77777777" w:rsidR="00567279" w:rsidRPr="008D59B8" w:rsidRDefault="00567279" w:rsidP="00567279">
      <w:pPr>
        <w:rPr>
          <w:u w:val="single"/>
        </w:rPr>
      </w:pPr>
      <w:r w:rsidRPr="008D59B8">
        <w:rPr>
          <w:rStyle w:val="Emphasis"/>
        </w:rPr>
        <w:lastRenderedPageBreak/>
        <w:t xml:space="preserve">However, </w:t>
      </w:r>
      <w:r w:rsidRPr="008D59B8">
        <w:rPr>
          <w:rStyle w:val="Emphasis"/>
          <w:highlight w:val="cyan"/>
        </w:rPr>
        <w:t>AI models have already crushed timelines</w:t>
      </w:r>
      <w:r w:rsidRPr="008D59B8">
        <w:rPr>
          <w:sz w:val="16"/>
        </w:rPr>
        <w:t xml:space="preserve"> for various tasks. For example, </w:t>
      </w:r>
      <w:r w:rsidRPr="008D59B8">
        <w:rPr>
          <w:rStyle w:val="StyleUnderline"/>
        </w:rPr>
        <w:t>in 2016, AI experts predicted that the game of Go would not be mastered until 2028</w:t>
      </w:r>
      <w:r w:rsidRPr="008D59B8">
        <w:rPr>
          <w:sz w:val="16"/>
        </w:rPr>
        <w:t xml:space="preserve">. Deepmind’s </w:t>
      </w:r>
      <w:r w:rsidRPr="008D59B8">
        <w:rPr>
          <w:rStyle w:val="StyleUnderline"/>
          <w:highlight w:val="cyan"/>
        </w:rPr>
        <w:t>AlphaGo</w:t>
      </w:r>
      <w:r w:rsidRPr="008D59B8">
        <w:rPr>
          <w:sz w:val="16"/>
          <w:highlight w:val="cyan"/>
        </w:rPr>
        <w:t xml:space="preserve"> </w:t>
      </w:r>
      <w:r w:rsidRPr="008D59B8">
        <w:rPr>
          <w:sz w:val="16"/>
        </w:rPr>
        <w:t xml:space="preserve">famously </w:t>
      </w:r>
      <w:r w:rsidRPr="008D59B8">
        <w:rPr>
          <w:rStyle w:val="StyleUnderline"/>
          <w:highlight w:val="cyan"/>
        </w:rPr>
        <w:t>beat</w:t>
      </w:r>
      <w:r w:rsidRPr="008D59B8">
        <w:rPr>
          <w:sz w:val="16"/>
          <w:highlight w:val="cyan"/>
        </w:rPr>
        <w:t xml:space="preserve"> </w:t>
      </w:r>
      <w:r w:rsidRPr="008D59B8">
        <w:rPr>
          <w:sz w:val="16"/>
        </w:rPr>
        <w:t xml:space="preserve">one of the best </w:t>
      </w:r>
      <w:r w:rsidRPr="008D59B8">
        <w:rPr>
          <w:rStyle w:val="StyleUnderline"/>
          <w:highlight w:val="cyan"/>
        </w:rPr>
        <w:t>Go</w:t>
      </w:r>
      <w:r w:rsidRPr="008D59B8">
        <w:rPr>
          <w:sz w:val="16"/>
        </w:rPr>
        <w:t xml:space="preserve"> players, Lee Sedol, in 2016—</w:t>
      </w:r>
      <w:r w:rsidRPr="008D59B8">
        <w:rPr>
          <w:rStyle w:val="Emphasis"/>
          <w:highlight w:val="cyan"/>
        </w:rPr>
        <w:t>eight years earlier than predicted</w:t>
      </w:r>
      <w:r w:rsidRPr="008D59B8">
        <w:rPr>
          <w:sz w:val="16"/>
        </w:rPr>
        <w:t>.</w:t>
      </w:r>
    </w:p>
    <w:p w14:paraId="05E3426D" w14:textId="77777777" w:rsidR="00567279" w:rsidRPr="008D59B8" w:rsidRDefault="00567279" w:rsidP="00567279">
      <w:pPr>
        <w:rPr>
          <w:rStyle w:val="StyleUnderline"/>
        </w:rPr>
      </w:pPr>
      <w:r w:rsidRPr="008D59B8">
        <w:rPr>
          <w:rStyle w:val="StyleUnderline"/>
        </w:rPr>
        <w:t>What about</w:t>
      </w:r>
      <w:r w:rsidRPr="008D59B8">
        <w:rPr>
          <w:sz w:val="16"/>
        </w:rPr>
        <w:t xml:space="preserve"> the harder game of </w:t>
      </w:r>
      <w:r w:rsidRPr="008D59B8">
        <w:rPr>
          <w:rStyle w:val="StyleUnderline"/>
          <w:highlight w:val="cyan"/>
        </w:rPr>
        <w:t>Starcraft</w:t>
      </w:r>
      <w:r w:rsidRPr="008D59B8">
        <w:rPr>
          <w:sz w:val="16"/>
          <w:highlight w:val="cyan"/>
        </w:rPr>
        <w:t xml:space="preserve"> </w:t>
      </w:r>
      <w:r w:rsidRPr="008D59B8">
        <w:rPr>
          <w:sz w:val="16"/>
        </w:rPr>
        <w:t xml:space="preserve">where humans reign supreme? </w:t>
      </w:r>
      <w:r w:rsidRPr="008D59B8">
        <w:rPr>
          <w:rStyle w:val="StyleUnderline"/>
          <w:highlight w:val="cyan"/>
        </w:rPr>
        <w:t xml:space="preserve">Experts predicted </w:t>
      </w:r>
      <w:r w:rsidRPr="008D59B8">
        <w:rPr>
          <w:rStyle w:val="StyleUnderline"/>
        </w:rPr>
        <w:t xml:space="preserve">human-level performance by </w:t>
      </w:r>
      <w:r w:rsidRPr="008D59B8">
        <w:rPr>
          <w:rStyle w:val="StyleUnderline"/>
          <w:highlight w:val="cyan"/>
        </w:rPr>
        <w:t>2022</w:t>
      </w:r>
      <w:r w:rsidRPr="008D59B8">
        <w:rPr>
          <w:rStyle w:val="StyleUnderline"/>
        </w:rPr>
        <w:t xml:space="preserve">. DeepMind’s </w:t>
      </w:r>
      <w:r w:rsidRPr="008D59B8">
        <w:rPr>
          <w:rStyle w:val="StyleUnderline"/>
          <w:highlight w:val="cyan"/>
        </w:rPr>
        <w:t>AlphaStar achieved G</w:t>
      </w:r>
      <w:r w:rsidRPr="008D59B8">
        <w:rPr>
          <w:rStyle w:val="StyleUnderline"/>
        </w:rPr>
        <w:t>rand</w:t>
      </w:r>
      <w:r w:rsidRPr="008D59B8">
        <w:rPr>
          <w:rStyle w:val="StyleUnderline"/>
          <w:highlight w:val="cyan"/>
        </w:rPr>
        <w:t>m</w:t>
      </w:r>
      <w:r w:rsidRPr="008D59B8">
        <w:rPr>
          <w:rStyle w:val="StyleUnderline"/>
        </w:rPr>
        <w:t xml:space="preserve">aster status </w:t>
      </w:r>
      <w:r w:rsidRPr="008D59B8">
        <w:rPr>
          <w:rStyle w:val="StyleUnderline"/>
          <w:highlight w:val="cyan"/>
        </w:rPr>
        <w:t xml:space="preserve">in </w:t>
      </w:r>
      <w:r w:rsidRPr="008D59B8">
        <w:rPr>
          <w:rStyle w:val="Emphasis"/>
          <w:highlight w:val="cyan"/>
        </w:rPr>
        <w:t>2019</w:t>
      </w:r>
      <w:r w:rsidRPr="008D59B8">
        <w:rPr>
          <w:rStyle w:val="StyleUnderline"/>
          <w:highlight w:val="cyan"/>
        </w:rPr>
        <w:t>.</w:t>
      </w:r>
    </w:p>
    <w:p w14:paraId="7A77F116" w14:textId="77777777" w:rsidR="00567279" w:rsidRPr="008D59B8" w:rsidRDefault="00567279" w:rsidP="00567279">
      <w:pPr>
        <w:rPr>
          <w:sz w:val="16"/>
          <w:szCs w:val="16"/>
        </w:rPr>
      </w:pPr>
      <w:r w:rsidRPr="008D59B8">
        <w:rPr>
          <w:sz w:val="16"/>
          <w:szCs w:val="16"/>
        </w:rPr>
        <w:t>Writing a high school essay? Experts predicted that an AI could accomplish such a task by 2026. GPT-3 achieved this feat in 2020. Although GPT-3 essays could contain flaws, its performance is on par with your average American high schooler who might be achieving a C+ in English class.</w:t>
      </w:r>
    </w:p>
    <w:p w14:paraId="6668E09C" w14:textId="77777777" w:rsidR="00567279" w:rsidRPr="008D59B8" w:rsidRDefault="00567279" w:rsidP="00567279">
      <w:pPr>
        <w:rPr>
          <w:sz w:val="16"/>
          <w:szCs w:val="16"/>
        </w:rPr>
      </w:pPr>
      <w:r w:rsidRPr="008D59B8">
        <w:rPr>
          <w:sz w:val="16"/>
          <w:szCs w:val="16"/>
        </w:rPr>
        <w:t>However, 2016 is ages ago in AI research. Transformer AI models weren’t invented until 2017 and put into wider adoption years following. These models have made a transformative difference on AI performance.</w:t>
      </w:r>
    </w:p>
    <w:p w14:paraId="607DB82E" w14:textId="77777777" w:rsidR="00567279" w:rsidRPr="008D59B8" w:rsidRDefault="00567279" w:rsidP="00567279">
      <w:pPr>
        <w:rPr>
          <w:rStyle w:val="StyleUnderline"/>
        </w:rPr>
      </w:pPr>
      <w:r w:rsidRPr="008D59B8">
        <w:rPr>
          <w:rStyle w:val="StyleUnderline"/>
        </w:rPr>
        <w:t>So what do AI experts currently believe?</w:t>
      </w:r>
    </w:p>
    <w:p w14:paraId="520FB20C" w14:textId="77777777" w:rsidR="00567279" w:rsidRPr="008D59B8" w:rsidRDefault="00567279" w:rsidP="00567279">
      <w:pPr>
        <w:rPr>
          <w:rStyle w:val="StyleUnderline"/>
        </w:rPr>
      </w:pPr>
      <w:r w:rsidRPr="008D59B8">
        <w:rPr>
          <w:sz w:val="16"/>
        </w:rPr>
        <w:t xml:space="preserve">The leading futurist, </w:t>
      </w:r>
      <w:r w:rsidRPr="008D59B8">
        <w:rPr>
          <w:rStyle w:val="Emphasis"/>
          <w:highlight w:val="cyan"/>
        </w:rPr>
        <w:t>Ray</w:t>
      </w:r>
      <w:r w:rsidRPr="008D59B8">
        <w:rPr>
          <w:rStyle w:val="Emphasis"/>
        </w:rPr>
        <w:t xml:space="preserve"> Kurzweil</w:t>
      </w:r>
      <w:r w:rsidRPr="008D59B8">
        <w:rPr>
          <w:sz w:val="16"/>
        </w:rPr>
        <w:t xml:space="preserve">, is in a great position to weigh in on this matter. Of his 146 predictions since the 1990s, he </w:t>
      </w:r>
      <w:r w:rsidRPr="008D59B8">
        <w:rPr>
          <w:rStyle w:val="StyleUnderline"/>
          <w:highlight w:val="cyan"/>
        </w:rPr>
        <w:t>boasts a 86% accuracy rate</w:t>
      </w:r>
      <w:r w:rsidRPr="008D59B8">
        <w:rPr>
          <w:sz w:val="16"/>
        </w:rPr>
        <w:t xml:space="preserve">. More importantly, </w:t>
      </w:r>
      <w:r w:rsidRPr="008D59B8">
        <w:rPr>
          <w:rStyle w:val="StyleUnderline"/>
        </w:rPr>
        <w:t>he has been a Director of AI at Google for the past 10 years; he lives and breathes AI.</w:t>
      </w:r>
    </w:p>
    <w:p w14:paraId="3F2E616F" w14:textId="77777777" w:rsidR="00567279" w:rsidRPr="008D59B8" w:rsidRDefault="00567279" w:rsidP="00567279">
      <w:pPr>
        <w:rPr>
          <w:sz w:val="16"/>
        </w:rPr>
      </w:pPr>
      <w:r w:rsidRPr="008D59B8">
        <w:rPr>
          <w:sz w:val="16"/>
        </w:rPr>
        <w:t xml:space="preserve">Amazingly, </w:t>
      </w:r>
      <w:r w:rsidRPr="008D59B8">
        <w:rPr>
          <w:rStyle w:val="StyleUnderline"/>
        </w:rPr>
        <w:t xml:space="preserve">he made a forecast for AGI in </w:t>
      </w:r>
      <w:r w:rsidRPr="008D59B8">
        <w:rPr>
          <w:rStyle w:val="StyleUnderline"/>
          <w:highlight w:val="cyan"/>
        </w:rPr>
        <w:t xml:space="preserve">his </w:t>
      </w:r>
      <w:r w:rsidRPr="008D59B8">
        <w:rPr>
          <w:rStyle w:val="StyleUnderline"/>
        </w:rPr>
        <w:t xml:space="preserve">1999 book. The year of his </w:t>
      </w:r>
      <w:r w:rsidRPr="008D59B8">
        <w:rPr>
          <w:rStyle w:val="StyleUnderline"/>
          <w:highlight w:val="cyan"/>
        </w:rPr>
        <w:t xml:space="preserve">prediction: </w:t>
      </w:r>
      <w:r w:rsidRPr="008D59B8">
        <w:rPr>
          <w:rStyle w:val="Emphasis"/>
        </w:rPr>
        <w:t>2029</w:t>
      </w:r>
      <w:r w:rsidRPr="008D59B8">
        <w:rPr>
          <w:sz w:val="16"/>
        </w:rPr>
        <w:t>.</w:t>
      </w:r>
    </w:p>
    <w:p w14:paraId="715CA874" w14:textId="77777777" w:rsidR="00567279" w:rsidRPr="008D59B8" w:rsidRDefault="00567279" w:rsidP="00567279">
      <w:pPr>
        <w:rPr>
          <w:rStyle w:val="Emphasis"/>
        </w:rPr>
      </w:pPr>
      <w:r w:rsidRPr="008D59B8">
        <w:rPr>
          <w:rStyle w:val="StyleUnderline"/>
        </w:rPr>
        <w:t>Ray</w:t>
      </w:r>
      <w:r w:rsidRPr="008D59B8">
        <w:rPr>
          <w:sz w:val="16"/>
        </w:rPr>
        <w:t xml:space="preserve"> recently he </w:t>
      </w:r>
      <w:r w:rsidRPr="008D59B8">
        <w:rPr>
          <w:rStyle w:val="StyleUnderline"/>
        </w:rPr>
        <w:t>spoke</w:t>
      </w:r>
      <w:r w:rsidRPr="008D59B8">
        <w:rPr>
          <w:sz w:val="16"/>
        </w:rPr>
        <w:t xml:space="preserve"> to a small group of Singularity University alumni about his timeline </w:t>
      </w:r>
      <w:r w:rsidRPr="008D59B8">
        <w:rPr>
          <w:rStyle w:val="StyleUnderline"/>
        </w:rPr>
        <w:t xml:space="preserve">saying, “I think </w:t>
      </w:r>
      <w:r w:rsidRPr="008D59B8">
        <w:rPr>
          <w:rStyle w:val="Emphasis"/>
          <w:highlight w:val="cyan"/>
        </w:rPr>
        <w:t xml:space="preserve">we will </w:t>
      </w:r>
      <w:r w:rsidRPr="008D59B8">
        <w:rPr>
          <w:rStyle w:val="Emphasis"/>
        </w:rPr>
        <w:t>actually</w:t>
      </w:r>
      <w:r w:rsidRPr="008D59B8">
        <w:rPr>
          <w:rStyle w:val="StyleUnderline"/>
        </w:rPr>
        <w:t xml:space="preserve"> </w:t>
      </w:r>
      <w:r w:rsidRPr="008D59B8">
        <w:rPr>
          <w:rStyle w:val="Emphasis"/>
          <w:highlight w:val="cyan"/>
        </w:rPr>
        <w:t>beat 2029</w:t>
      </w:r>
      <w:r w:rsidRPr="008D59B8">
        <w:rPr>
          <w:rStyle w:val="StyleUnderline"/>
        </w:rPr>
        <w:t xml:space="preserve">”. He also mentioned how the large language model progress has surprised even him. Ray concluded by stating that </w:t>
      </w:r>
      <w:r w:rsidRPr="008D59B8">
        <w:rPr>
          <w:rStyle w:val="Emphasis"/>
          <w:highlight w:val="cyan"/>
        </w:rPr>
        <w:t xml:space="preserve">no </w:t>
      </w:r>
      <w:r w:rsidRPr="008D59B8">
        <w:rPr>
          <w:rStyle w:val="Emphasis"/>
        </w:rPr>
        <w:t xml:space="preserve">big </w:t>
      </w:r>
      <w:r w:rsidRPr="008D59B8">
        <w:rPr>
          <w:rStyle w:val="Emphasis"/>
          <w:highlight w:val="cyan"/>
        </w:rPr>
        <w:t xml:space="preserve">breakthroughs are needed to get </w:t>
      </w:r>
      <w:r w:rsidRPr="008D59B8">
        <w:rPr>
          <w:rStyle w:val="Emphasis"/>
        </w:rPr>
        <w:t xml:space="preserve">to </w:t>
      </w:r>
      <w:r w:rsidRPr="008D59B8">
        <w:rPr>
          <w:rStyle w:val="Emphasis"/>
          <w:highlight w:val="cyan"/>
        </w:rPr>
        <w:t>AGI.</w:t>
      </w:r>
    </w:p>
    <w:p w14:paraId="0AB74EC6" w14:textId="77777777" w:rsidR="00567279" w:rsidRPr="008D59B8" w:rsidRDefault="00567279" w:rsidP="00567279">
      <w:pPr>
        <w:rPr>
          <w:sz w:val="16"/>
        </w:rPr>
      </w:pPr>
      <w:r w:rsidRPr="008D59B8">
        <w:rPr>
          <w:sz w:val="16"/>
        </w:rPr>
        <w:t xml:space="preserve">What about the man of not-so-few-tweets? Elon </w:t>
      </w:r>
      <w:r w:rsidRPr="008D59B8">
        <w:rPr>
          <w:rStyle w:val="StyleUnderline"/>
          <w:highlight w:val="cyan"/>
        </w:rPr>
        <w:t>Musk</w:t>
      </w:r>
      <w:r w:rsidRPr="008D59B8">
        <w:rPr>
          <w:sz w:val="16"/>
          <w:highlight w:val="cyan"/>
        </w:rPr>
        <w:t xml:space="preserve"> </w:t>
      </w:r>
      <w:r w:rsidRPr="008D59B8">
        <w:rPr>
          <w:sz w:val="16"/>
        </w:rPr>
        <w:t xml:space="preserve">recently said he </w:t>
      </w:r>
      <w:r w:rsidRPr="008D59B8">
        <w:rPr>
          <w:rStyle w:val="StyleUnderline"/>
          <w:highlight w:val="cyan"/>
        </w:rPr>
        <w:t>would be surprised if we don’t have AGI by 2029</w:t>
      </w:r>
      <w:r w:rsidRPr="008D59B8">
        <w:rPr>
          <w:sz w:val="16"/>
          <w:highlight w:val="cyan"/>
        </w:rPr>
        <w:t xml:space="preserve"> </w:t>
      </w:r>
      <w:r w:rsidRPr="008D59B8">
        <w:rPr>
          <w:sz w:val="16"/>
        </w:rPr>
        <w:t>(tweet from 5/30/22).</w:t>
      </w:r>
    </w:p>
    <w:p w14:paraId="3555B34F" w14:textId="77777777" w:rsidR="00567279" w:rsidRPr="008D59B8" w:rsidRDefault="00567279" w:rsidP="00567279">
      <w:pPr>
        <w:rPr>
          <w:sz w:val="16"/>
        </w:rPr>
      </w:pPr>
      <w:r w:rsidRPr="008D59B8">
        <w:rPr>
          <w:sz w:val="16"/>
        </w:rPr>
        <w:t xml:space="preserve">Demis </w:t>
      </w:r>
      <w:r w:rsidRPr="008D59B8">
        <w:rPr>
          <w:rStyle w:val="StyleUnderline"/>
          <w:highlight w:val="cyan"/>
        </w:rPr>
        <w:t>Hassabis</w:t>
      </w:r>
      <w:r w:rsidRPr="008D59B8">
        <w:rPr>
          <w:sz w:val="16"/>
        </w:rPr>
        <w:t xml:space="preserve">, founder of DeepMind, </w:t>
      </w:r>
      <w:r w:rsidRPr="008D59B8">
        <w:rPr>
          <w:rStyle w:val="StyleUnderline"/>
          <w:highlight w:val="cyan"/>
        </w:rPr>
        <w:t>said AGI is on the horizon</w:t>
      </w:r>
      <w:r w:rsidRPr="008D59B8">
        <w:rPr>
          <w:sz w:val="16"/>
        </w:rPr>
        <w:t xml:space="preserve"> and that </w:t>
      </w:r>
      <w:r w:rsidRPr="008D59B8">
        <w:rPr>
          <w:rStyle w:val="StyleUnderline"/>
        </w:rPr>
        <w:t>no</w:t>
      </w:r>
      <w:r w:rsidRPr="008D59B8">
        <w:rPr>
          <w:sz w:val="16"/>
        </w:rPr>
        <w:t xml:space="preserve"> architectural </w:t>
      </w:r>
      <w:r w:rsidRPr="008D59B8">
        <w:rPr>
          <w:rStyle w:val="StyleUnderline"/>
        </w:rPr>
        <w:t>breakthroughs are required</w:t>
      </w:r>
      <w:r w:rsidRPr="008D59B8">
        <w:rPr>
          <w:sz w:val="16"/>
        </w:rPr>
        <w:t>, just more engineering and data in his interview with Lex Fridman in June 2022.</w:t>
      </w:r>
    </w:p>
    <w:p w14:paraId="33CCAC13" w14:textId="77777777" w:rsidR="00567279" w:rsidRPr="008D59B8" w:rsidRDefault="00567279" w:rsidP="00567279">
      <w:pPr>
        <w:rPr>
          <w:rStyle w:val="StyleUnderline"/>
        </w:rPr>
      </w:pPr>
      <w:r w:rsidRPr="008D59B8">
        <w:rPr>
          <w:sz w:val="16"/>
        </w:rPr>
        <w:t xml:space="preserve">Demis believes AGI will occur in the next decade or two (2032-2042). Compare that to his prediction at a conference </w:t>
      </w:r>
      <w:r w:rsidRPr="008D59B8">
        <w:rPr>
          <w:rStyle w:val="StyleUnderline"/>
        </w:rPr>
        <w:t>in 2018, where he believed AGI was several decades away</w:t>
      </w:r>
      <w:r w:rsidRPr="008D59B8">
        <w:rPr>
          <w:sz w:val="16"/>
        </w:rPr>
        <w:t xml:space="preserve"> (2048-beyond). </w:t>
      </w:r>
      <w:r w:rsidRPr="008D59B8">
        <w:rPr>
          <w:rStyle w:val="StyleUnderline"/>
        </w:rPr>
        <w:t>Thus, in 4 years he pared down his estimate by 16 years.</w:t>
      </w:r>
    </w:p>
    <w:p w14:paraId="4DF22E97" w14:textId="77777777" w:rsidR="00567279" w:rsidRPr="008D59B8" w:rsidRDefault="00567279" w:rsidP="00567279">
      <w:pPr>
        <w:rPr>
          <w:sz w:val="16"/>
        </w:rPr>
      </w:pPr>
      <w:r w:rsidRPr="008D59B8">
        <w:rPr>
          <w:sz w:val="16"/>
        </w:rPr>
        <w:t xml:space="preserve">Another co-founder of DeepMind, Shane </w:t>
      </w:r>
      <w:r w:rsidRPr="008D59B8">
        <w:rPr>
          <w:rStyle w:val="StyleUnderline"/>
        </w:rPr>
        <w:t>Legg, says he still thinks AGI is 50/50 by 2030</w:t>
      </w:r>
      <w:r w:rsidRPr="008D59B8">
        <w:rPr>
          <w:sz w:val="16"/>
        </w:rPr>
        <w:t>.</w:t>
      </w:r>
    </w:p>
    <w:p w14:paraId="5EF240F4" w14:textId="77777777" w:rsidR="00567279" w:rsidRPr="008D59B8" w:rsidRDefault="00567279" w:rsidP="00567279">
      <w:pPr>
        <w:rPr>
          <w:sz w:val="16"/>
          <w:szCs w:val="16"/>
        </w:rPr>
      </w:pPr>
      <w:r w:rsidRPr="008D59B8">
        <w:rPr>
          <w:sz w:val="16"/>
          <w:szCs w:val="16"/>
        </w:rPr>
        <w:t>After the release of Deepmind’s Gato model, their Research Director Nando de Freitas tweeted the controversial statement that “It’s all about scale now! The Game is Over! It’s about making these models bigger, safer, compute efficient, faster at sampling, smarter memory, more modalities, innovative data, on/offline.” Nando implies that no major breakthroughs are needed and that AI is on the horizon, in line with sentiments from Ray Kurzweil and Demis Hassabis.</w:t>
      </w:r>
    </w:p>
    <w:p w14:paraId="0EB2B247" w14:textId="77777777" w:rsidR="00567279" w:rsidRPr="008D59B8" w:rsidRDefault="00567279" w:rsidP="00567279">
      <w:pPr>
        <w:rPr>
          <w:sz w:val="16"/>
        </w:rPr>
      </w:pPr>
      <w:r w:rsidRPr="008D59B8">
        <w:rPr>
          <w:sz w:val="16"/>
        </w:rPr>
        <w:t xml:space="preserve">Eric </w:t>
      </w:r>
      <w:r w:rsidRPr="008D59B8">
        <w:rPr>
          <w:rStyle w:val="StyleUnderline"/>
          <w:highlight w:val="cyan"/>
        </w:rPr>
        <w:t>Schmidt</w:t>
      </w:r>
      <w:r w:rsidRPr="008D59B8">
        <w:rPr>
          <w:sz w:val="16"/>
        </w:rPr>
        <w:t xml:space="preserve">, </w:t>
      </w:r>
      <w:r w:rsidRPr="008D59B8">
        <w:rPr>
          <w:rStyle w:val="StyleUnderline"/>
        </w:rPr>
        <w:t>former Chairman and CEO of Google</w:t>
      </w:r>
      <w:r w:rsidRPr="008D59B8">
        <w:rPr>
          <w:sz w:val="16"/>
        </w:rPr>
        <w:t xml:space="preserve">, </w:t>
      </w:r>
      <w:r w:rsidRPr="008D59B8">
        <w:rPr>
          <w:rStyle w:val="StyleUnderline"/>
          <w:highlight w:val="cyan"/>
        </w:rPr>
        <w:t>said</w:t>
      </w:r>
      <w:r w:rsidRPr="008D59B8">
        <w:rPr>
          <w:sz w:val="16"/>
          <w:highlight w:val="cyan"/>
        </w:rPr>
        <w:t xml:space="preserve"> </w:t>
      </w:r>
      <w:r w:rsidRPr="008D59B8">
        <w:rPr>
          <w:sz w:val="16"/>
        </w:rPr>
        <w:t xml:space="preserve">in a Fall 2021 interview that </w:t>
      </w:r>
      <w:r w:rsidRPr="008D59B8">
        <w:rPr>
          <w:rStyle w:val="StyleUnderline"/>
        </w:rPr>
        <w:t>AGI</w:t>
      </w:r>
      <w:r w:rsidRPr="008D59B8">
        <w:rPr>
          <w:sz w:val="16"/>
        </w:rPr>
        <w:t xml:space="preserve"> will occur “</w:t>
      </w:r>
      <w:r w:rsidRPr="008D59B8">
        <w:rPr>
          <w:rStyle w:val="StyleUnderline"/>
          <w:highlight w:val="cyan"/>
        </w:rPr>
        <w:t>in the next decade</w:t>
      </w:r>
      <w:r w:rsidRPr="008D59B8">
        <w:rPr>
          <w:sz w:val="16"/>
        </w:rPr>
        <w:t>.”</w:t>
      </w:r>
    </w:p>
    <w:p w14:paraId="786DF4E7" w14:textId="77777777" w:rsidR="00567279" w:rsidRPr="008D59B8" w:rsidRDefault="00567279" w:rsidP="00567279">
      <w:pPr>
        <w:rPr>
          <w:sz w:val="16"/>
        </w:rPr>
      </w:pPr>
      <w:r w:rsidRPr="008D59B8">
        <w:rPr>
          <w:sz w:val="16"/>
        </w:rPr>
        <w:t xml:space="preserve">The </w:t>
      </w:r>
      <w:r w:rsidRPr="008D59B8">
        <w:rPr>
          <w:rStyle w:val="Emphasis"/>
          <w:highlight w:val="cyan"/>
        </w:rPr>
        <w:t xml:space="preserve">convergence of </w:t>
      </w:r>
      <w:r w:rsidRPr="008D59B8">
        <w:rPr>
          <w:rStyle w:val="Emphasis"/>
        </w:rPr>
        <w:t xml:space="preserve">these </w:t>
      </w:r>
      <w:r w:rsidRPr="008D59B8">
        <w:rPr>
          <w:rStyle w:val="Emphasis"/>
          <w:highlight w:val="cyan"/>
        </w:rPr>
        <w:t>experts hovers around 2029</w:t>
      </w:r>
      <w:r w:rsidRPr="008D59B8">
        <w:rPr>
          <w:sz w:val="16"/>
        </w:rPr>
        <w:t>. I would bet the broader AI expert community has a slightly more conservative outlook. If the large survey was to be repeated it would converge to a ~2035 date. That is twenty years earlier than their previous prediction of 2055.</w:t>
      </w:r>
    </w:p>
    <w:p w14:paraId="2D593B14" w14:textId="77777777" w:rsidR="00567279" w:rsidRPr="008D59B8" w:rsidRDefault="00567279" w:rsidP="00567279">
      <w:pPr>
        <w:rPr>
          <w:sz w:val="16"/>
        </w:rPr>
      </w:pPr>
      <w:r w:rsidRPr="008D59B8">
        <w:rPr>
          <w:sz w:val="16"/>
        </w:rPr>
        <w:t xml:space="preserve">In summary, </w:t>
      </w:r>
      <w:r w:rsidRPr="008D59B8">
        <w:rPr>
          <w:rStyle w:val="StyleUnderline"/>
        </w:rPr>
        <w:t xml:space="preserve">we are at the knee of the curve and </w:t>
      </w:r>
      <w:r w:rsidRPr="008D59B8">
        <w:rPr>
          <w:rStyle w:val="Emphasis"/>
          <w:highlight w:val="cyan"/>
        </w:rPr>
        <w:t>AGI seems more than likely to occur by 2030</w:t>
      </w:r>
      <w:r w:rsidRPr="008D59B8">
        <w:rPr>
          <w:sz w:val="16"/>
        </w:rPr>
        <w:t>. We will know if we are at the knee of the exponential curve if achievements in 2023 make the achievements in 2022 seem trivial.</w:t>
      </w:r>
    </w:p>
    <w:p w14:paraId="533C3D2A" w14:textId="77777777" w:rsidR="00567279" w:rsidRPr="00824A1E" w:rsidRDefault="00567279" w:rsidP="00567279">
      <w:pPr>
        <w:pStyle w:val="Heading3"/>
        <w:rPr>
          <w:rFonts w:cstheme="minorHAnsi"/>
        </w:rPr>
      </w:pPr>
      <w:r w:rsidRPr="00824A1E">
        <w:rPr>
          <w:rFonts w:cstheme="minorHAnsi"/>
        </w:rPr>
        <w:lastRenderedPageBreak/>
        <w:t>ASI Possible---Ext---Quantum</w:t>
      </w:r>
    </w:p>
    <w:p w14:paraId="4903585D" w14:textId="77777777" w:rsidR="00567279" w:rsidRPr="008D59B8" w:rsidRDefault="00567279" w:rsidP="00567279">
      <w:pPr>
        <w:pStyle w:val="Heading4"/>
        <w:rPr>
          <w:rFonts w:cs="Times New Roman"/>
        </w:rPr>
      </w:pPr>
      <w:r w:rsidRPr="008D59B8">
        <w:rPr>
          <w:rFonts w:cs="Times New Roman"/>
          <w:u w:val="single"/>
        </w:rPr>
        <w:t>New</w:t>
      </w:r>
      <w:r w:rsidRPr="008D59B8">
        <w:rPr>
          <w:rFonts w:cs="Times New Roman"/>
        </w:rPr>
        <w:t xml:space="preserve"> methods solve---they </w:t>
      </w:r>
      <w:r w:rsidRPr="008D59B8">
        <w:rPr>
          <w:rFonts w:cs="Times New Roman"/>
          <w:u w:val="single"/>
        </w:rPr>
        <w:t>overcome</w:t>
      </w:r>
      <w:r w:rsidRPr="008D59B8">
        <w:rPr>
          <w:rFonts w:cs="Times New Roman"/>
        </w:rPr>
        <w:t xml:space="preserve"> the </w:t>
      </w:r>
      <w:r w:rsidRPr="008D59B8">
        <w:rPr>
          <w:rFonts w:cs="Times New Roman"/>
          <w:u w:val="single"/>
        </w:rPr>
        <w:t>Turing Test</w:t>
      </w:r>
      <w:r w:rsidRPr="008D59B8">
        <w:rPr>
          <w:rFonts w:cs="Times New Roman"/>
        </w:rPr>
        <w:t xml:space="preserve"> and models ‘</w:t>
      </w:r>
      <w:r w:rsidRPr="008D59B8">
        <w:rPr>
          <w:rFonts w:cs="Times New Roman"/>
          <w:u w:val="single"/>
        </w:rPr>
        <w:t>non-computational</w:t>
      </w:r>
      <w:r w:rsidRPr="008D59B8">
        <w:rPr>
          <w:rFonts w:cs="Times New Roman"/>
        </w:rPr>
        <w:t xml:space="preserve">’ inputs. </w:t>
      </w:r>
    </w:p>
    <w:p w14:paraId="2061B50A" w14:textId="379909E7" w:rsidR="00567279" w:rsidRPr="008D59B8" w:rsidRDefault="00567279" w:rsidP="00567279">
      <w:r w:rsidRPr="008D59B8">
        <w:rPr>
          <w:rStyle w:val="Style13ptBold"/>
        </w:rPr>
        <w:t>Mikki ’22</w:t>
      </w:r>
      <w:r w:rsidRPr="008D59B8">
        <w:t xml:space="preserve"> [Said; October 7; </w:t>
      </w:r>
      <w:r w:rsidR="00AA5AF8" w:rsidRPr="008D59B8">
        <w:t>Ph.D.</w:t>
      </w:r>
      <w:r w:rsidRPr="008D59B8">
        <w:t>, Electrical Engineering, Professor, Electrical and Computer Engineering and Computer Science, Zhejiang University and University of Illinois at Urbana-Champaign Institute; TechRxiv, “Artificial General Intelligence, Noncomputability, and Dynamical Systems: A Critical Reexamination,” https://doi.org/10.36227/techrxiv.20279913.v1]</w:t>
      </w:r>
    </w:p>
    <w:p w14:paraId="5F6AFE86" w14:textId="77777777" w:rsidR="00567279" w:rsidRPr="008D59B8" w:rsidRDefault="00567279" w:rsidP="00567279">
      <w:pPr>
        <w:rPr>
          <w:sz w:val="16"/>
          <w:szCs w:val="16"/>
        </w:rPr>
      </w:pPr>
      <w:r w:rsidRPr="008D59B8">
        <w:rPr>
          <w:sz w:val="16"/>
          <w:szCs w:val="16"/>
        </w:rPr>
        <w:t>B. Dynamical Systems and Intelligence</w:t>
      </w:r>
    </w:p>
    <w:p w14:paraId="26B335DF" w14:textId="77777777" w:rsidR="00567279" w:rsidRPr="008D59B8" w:rsidRDefault="00567279" w:rsidP="00567279">
      <w:pPr>
        <w:rPr>
          <w:sz w:val="16"/>
        </w:rPr>
      </w:pPr>
      <w:r w:rsidRPr="008D59B8">
        <w:rPr>
          <w:sz w:val="16"/>
        </w:rPr>
        <w:t xml:space="preserve">In Sec. II, we listed some of those fundamental struc- tural themes characteristic of natural intelligence that are not easily realizable using present-day AI technology, especially the data-driven ML paradigm. Some of these features, like the </w:t>
      </w:r>
      <w:r w:rsidRPr="008D59B8">
        <w:rPr>
          <w:rStyle w:val="Emphasis"/>
        </w:rPr>
        <w:t>dynamic</w:t>
      </w:r>
      <w:r w:rsidRPr="008D59B8">
        <w:rPr>
          <w:sz w:val="16"/>
        </w:rPr>
        <w:t xml:space="preserve"> splitting into abstract and concrete ontological </w:t>
      </w:r>
      <w:r w:rsidRPr="008D59B8">
        <w:rPr>
          <w:rStyle w:val="StyleUnderline"/>
        </w:rPr>
        <w:t>categories</w:t>
      </w:r>
      <w:r w:rsidRPr="008D59B8">
        <w:rPr>
          <w:sz w:val="16"/>
        </w:rPr>
        <w:t xml:space="preserve">, may be taken as </w:t>
      </w:r>
      <w:r w:rsidRPr="008D59B8">
        <w:rPr>
          <w:rStyle w:val="StyleUnderline"/>
        </w:rPr>
        <w:t>suggest</w:t>
      </w:r>
      <w:r w:rsidRPr="008D59B8">
        <w:rPr>
          <w:sz w:val="16"/>
        </w:rPr>
        <w:t xml:space="preserve">ing the </w:t>
      </w:r>
      <w:r w:rsidRPr="008D59B8">
        <w:rPr>
          <w:rStyle w:val="Emphasis"/>
        </w:rPr>
        <w:t>need</w:t>
      </w:r>
      <w:r w:rsidRPr="008D59B8">
        <w:rPr>
          <w:rStyle w:val="StyleUnderline"/>
        </w:rPr>
        <w:t xml:space="preserve"> to establish a </w:t>
      </w:r>
      <w:r w:rsidRPr="008D59B8">
        <w:rPr>
          <w:rStyle w:val="Emphasis"/>
          <w:highlight w:val="cyan"/>
        </w:rPr>
        <w:t>n</w:t>
      </w:r>
      <w:r w:rsidRPr="008D59B8">
        <w:rPr>
          <w:rStyle w:val="StyleUnderline"/>
        </w:rPr>
        <w:t>on</w:t>
      </w:r>
      <w:r w:rsidRPr="008D59B8">
        <w:rPr>
          <w:rStyle w:val="Emphasis"/>
          <w:highlight w:val="cyan"/>
        </w:rPr>
        <w:t>c</w:t>
      </w:r>
      <w:r w:rsidRPr="008D59B8">
        <w:rPr>
          <w:rStyle w:val="StyleUnderline"/>
        </w:rPr>
        <w:t xml:space="preserve">omputational procedure </w:t>
      </w:r>
      <w:r w:rsidRPr="008D59B8">
        <w:rPr>
          <w:rStyle w:val="StyleUnderline"/>
          <w:highlight w:val="cyan"/>
        </w:rPr>
        <w:t>surpass</w:t>
      </w:r>
      <w:r w:rsidRPr="008D59B8">
        <w:rPr>
          <w:rStyle w:val="StyleUnderline"/>
        </w:rPr>
        <w:t>ing</w:t>
      </w:r>
      <w:r w:rsidRPr="008D59B8">
        <w:rPr>
          <w:sz w:val="16"/>
        </w:rPr>
        <w:t xml:space="preserve"> the </w:t>
      </w:r>
      <w:r w:rsidRPr="008D59B8">
        <w:rPr>
          <w:rStyle w:val="Emphasis"/>
          <w:highlight w:val="cyan"/>
        </w:rPr>
        <w:t>limitations</w:t>
      </w:r>
      <w:r w:rsidRPr="008D59B8">
        <w:rPr>
          <w:rStyle w:val="StyleUnderline"/>
          <w:highlight w:val="cyan"/>
        </w:rPr>
        <w:t xml:space="preserve"> of</w:t>
      </w:r>
      <w:r w:rsidRPr="008D59B8">
        <w:rPr>
          <w:rStyle w:val="StyleUnderline"/>
        </w:rPr>
        <w:t xml:space="preserve"> a traditional </w:t>
      </w:r>
      <w:r w:rsidRPr="008D59B8">
        <w:rPr>
          <w:rStyle w:val="Emphasis"/>
          <w:highlight w:val="cyan"/>
        </w:rPr>
        <w:t>Turing machine</w:t>
      </w:r>
      <w:r w:rsidRPr="008D59B8">
        <w:rPr>
          <w:sz w:val="16"/>
        </w:rPr>
        <w:t xml:space="preserve"> (Sec. III). The important </w:t>
      </w:r>
      <w:r w:rsidRPr="008D59B8">
        <w:rPr>
          <w:rStyle w:val="StyleUnderline"/>
        </w:rPr>
        <w:t>question</w:t>
      </w:r>
      <w:r w:rsidRPr="008D59B8">
        <w:rPr>
          <w:sz w:val="16"/>
        </w:rPr>
        <w:t xml:space="preserve"> we now turn to </w:t>
      </w:r>
      <w:r w:rsidRPr="008D59B8">
        <w:rPr>
          <w:rStyle w:val="StyleUnderline"/>
        </w:rPr>
        <w:t xml:space="preserve">is how to realize a given </w:t>
      </w:r>
      <w:r w:rsidRPr="008D59B8">
        <w:rPr>
          <w:rStyle w:val="Emphasis"/>
        </w:rPr>
        <w:t>AGI</w:t>
      </w:r>
      <w:r w:rsidRPr="008D59B8">
        <w:rPr>
          <w:sz w:val="16"/>
        </w:rPr>
        <w:t xml:space="preserve"> core system,</w:t>
      </w:r>
      <w:r w:rsidRPr="008D59B8">
        <w:t xml:space="preserve"> </w:t>
      </w:r>
      <w:r w:rsidRPr="008D59B8">
        <w:rPr>
          <w:rStyle w:val="StyleUnderline"/>
        </w:rPr>
        <w:t xml:space="preserve">whether </w:t>
      </w:r>
      <w:r w:rsidRPr="008D59B8">
        <w:rPr>
          <w:rStyle w:val="Emphasis"/>
        </w:rPr>
        <w:t>computable</w:t>
      </w:r>
      <w:r w:rsidRPr="008D59B8">
        <w:rPr>
          <w:rStyle w:val="StyleUnderline"/>
        </w:rPr>
        <w:t xml:space="preserve"> or </w:t>
      </w:r>
      <w:r w:rsidRPr="008D59B8">
        <w:rPr>
          <w:rStyle w:val="Emphasis"/>
        </w:rPr>
        <w:t>not</w:t>
      </w:r>
      <w:r w:rsidRPr="008D59B8">
        <w:rPr>
          <w:sz w:val="16"/>
        </w:rPr>
        <w:t>. The answer is critical for under- standing some of the limitations of conventional AI and the demand for exploring alternative ideas for future AGI research.</w:t>
      </w:r>
    </w:p>
    <w:p w14:paraId="442661A9" w14:textId="77777777" w:rsidR="00567279" w:rsidRPr="008D59B8" w:rsidRDefault="00567279" w:rsidP="00567279">
      <w:pPr>
        <w:rPr>
          <w:sz w:val="16"/>
        </w:rPr>
      </w:pPr>
      <w:r w:rsidRPr="008D59B8">
        <w:rPr>
          <w:rStyle w:val="StyleUnderline"/>
        </w:rPr>
        <w:t>We embrace</w:t>
      </w:r>
      <w:r w:rsidRPr="008D59B8">
        <w:rPr>
          <w:sz w:val="16"/>
        </w:rPr>
        <w:t xml:space="preserve"> below the now </w:t>
      </w:r>
      <w:r w:rsidRPr="008D59B8">
        <w:rPr>
          <w:rStyle w:val="Emphasis"/>
        </w:rPr>
        <w:t>well-established</w:t>
      </w:r>
      <w:r w:rsidRPr="008D59B8">
        <w:rPr>
          <w:rStyle w:val="StyleUnderline"/>
        </w:rPr>
        <w:t xml:space="preserve"> trend of treating AI</w:t>
      </w:r>
      <w:r w:rsidRPr="008D59B8">
        <w:rPr>
          <w:sz w:val="16"/>
        </w:rPr>
        <w:t xml:space="preserve"> systems </w:t>
      </w:r>
      <w:r w:rsidRPr="008D59B8">
        <w:rPr>
          <w:rStyle w:val="StyleUnderline"/>
        </w:rPr>
        <w:t>as</w:t>
      </w:r>
      <w:r w:rsidRPr="008D59B8">
        <w:rPr>
          <w:sz w:val="16"/>
        </w:rPr>
        <w:t xml:space="preserve"> essentially </w:t>
      </w:r>
      <w:r w:rsidRPr="008D59B8">
        <w:rPr>
          <w:rStyle w:val="Emphasis"/>
        </w:rPr>
        <w:t>dynamic agents</w:t>
      </w:r>
      <w:r w:rsidRPr="008D59B8">
        <w:rPr>
          <w:sz w:val="16"/>
        </w:rPr>
        <w:t xml:space="preserve"> [72]. This view is fundamental for future realizations of AGI using networks or assemblages of multiple interacting agents [45], [46], [87]– [89].</w:t>
      </w:r>
    </w:p>
    <w:p w14:paraId="0F7D6C56" w14:textId="77777777" w:rsidR="00567279" w:rsidRPr="008D59B8" w:rsidRDefault="00567279" w:rsidP="00567279">
      <w:pPr>
        <w:rPr>
          <w:sz w:val="16"/>
        </w:rPr>
      </w:pPr>
      <w:r w:rsidRPr="008D59B8">
        <w:rPr>
          <w:sz w:val="16"/>
        </w:rPr>
        <w:t xml:space="preserve">Definition 2. (Intelligent dynamic agents) An </w:t>
      </w:r>
      <w:r w:rsidRPr="008D59B8">
        <w:rPr>
          <w:rStyle w:val="StyleUnderline"/>
        </w:rPr>
        <w:t>intelligent dynamic agent</w:t>
      </w:r>
      <w:r w:rsidRPr="008D59B8">
        <w:rPr>
          <w:sz w:val="16"/>
        </w:rPr>
        <w:t xml:space="preserve"> (</w:t>
      </w:r>
      <w:r w:rsidRPr="008D59B8">
        <w:rPr>
          <w:rStyle w:val="Emphasis"/>
        </w:rPr>
        <w:t>IDA</w:t>
      </w:r>
      <w:r w:rsidRPr="008D59B8">
        <w:rPr>
          <w:sz w:val="16"/>
        </w:rPr>
        <w:t xml:space="preserve">) </w:t>
      </w:r>
      <w:r w:rsidRPr="008D59B8">
        <w:rPr>
          <w:rStyle w:val="StyleUnderline"/>
        </w:rPr>
        <w:t>is</w:t>
      </w:r>
      <w:r w:rsidRPr="008D59B8">
        <w:rPr>
          <w:sz w:val="16"/>
        </w:rPr>
        <w:t xml:space="preserve"> a process in spacetime </w:t>
      </w:r>
      <w:r w:rsidRPr="008D59B8">
        <w:rPr>
          <w:rStyle w:val="StyleUnderline"/>
        </w:rPr>
        <w:t>capable of performing decisions</w:t>
      </w:r>
      <w:r w:rsidRPr="008D59B8">
        <w:rPr>
          <w:sz w:val="16"/>
        </w:rPr>
        <w:t xml:space="preserve"> and outputting actions </w:t>
      </w:r>
      <w:r w:rsidRPr="008D59B8">
        <w:rPr>
          <w:rStyle w:val="StyleUnderline"/>
        </w:rPr>
        <w:t xml:space="preserve">in </w:t>
      </w:r>
      <w:r w:rsidRPr="008D59B8">
        <w:rPr>
          <w:rStyle w:val="Emphasis"/>
        </w:rPr>
        <w:t>real-time</w:t>
      </w:r>
      <w:r w:rsidRPr="008D59B8">
        <w:rPr>
          <w:rStyle w:val="StyleUnderline"/>
        </w:rPr>
        <w:t xml:space="preserve"> scenarios</w:t>
      </w:r>
      <w:r w:rsidRPr="008D59B8">
        <w:rPr>
          <w:sz w:val="16"/>
        </w:rPr>
        <w:t>. The IDA is a continuous- or discrete-time dynamical process that can be embedded into higher-dimensional state spaces, possibly infinite-dimensional, but must involve local time as independent variables. The dynamics may be determin- istic or stochastic, and in the latter it can be either Markovian or non-Markovian.</w:t>
      </w:r>
    </w:p>
    <w:p w14:paraId="59B1CDD9" w14:textId="77777777" w:rsidR="00567279" w:rsidRPr="008D59B8" w:rsidRDefault="00567279" w:rsidP="00567279">
      <w:pPr>
        <w:rPr>
          <w:sz w:val="16"/>
          <w:szCs w:val="16"/>
        </w:rPr>
      </w:pPr>
      <w:r w:rsidRPr="008D59B8">
        <w:rPr>
          <w:sz w:val="16"/>
          <w:szCs w:val="16"/>
        </w:rPr>
        <w:t>For both natural and artificial intelligence, the IDA is most commonly modeled as a stochastic (usually Markovian) dynamic system [51], [90], [91]. Note that non-Markovianity is closely related to nonlocality so non-Markovian systems are projected to play a prominent role in future dynamical realizations of AGI agents (cf. Sec. II-C). For a comprehensive and rigorous account of the dynamic approach to nature (biology, psychology) that also pays special attention to the role played by memory (non-Markovianity), see [92]. The IDA paradigm has become quite influential in AI teaching and research even while not always couched in the language of rigorous dynamic system theory [72]. IDAs include not only single agents interacting with their environments using sensor arrays [93], [94], but also swarms or assemblages of interacting agents where intelligent behaviour can be seen to emerge out of the nexus of collective interactions [45], whether classical or quantum [91].</w:t>
      </w:r>
    </w:p>
    <w:p w14:paraId="1532D6ED" w14:textId="77777777" w:rsidR="00567279" w:rsidRPr="008D59B8" w:rsidRDefault="00567279" w:rsidP="00567279">
      <w:pPr>
        <w:rPr>
          <w:sz w:val="16"/>
          <w:szCs w:val="16"/>
        </w:rPr>
      </w:pPr>
      <w:r w:rsidRPr="008D59B8">
        <w:rPr>
          <w:sz w:val="16"/>
        </w:rPr>
        <w:t xml:space="preserve">This </w:t>
      </w:r>
      <w:r w:rsidRPr="008D59B8">
        <w:rPr>
          <w:rStyle w:val="Emphasis"/>
          <w:highlight w:val="cyan"/>
        </w:rPr>
        <w:t>dynamic</w:t>
      </w:r>
      <w:r w:rsidRPr="008D59B8">
        <w:rPr>
          <w:rStyle w:val="StyleUnderline"/>
          <w:highlight w:val="cyan"/>
        </w:rPr>
        <w:t xml:space="preserve"> view</w:t>
      </w:r>
      <w:r w:rsidRPr="008D59B8">
        <w:rPr>
          <w:rStyle w:val="StyleUnderline"/>
        </w:rPr>
        <w:t xml:space="preserve"> of intelligence</w:t>
      </w:r>
      <w:r w:rsidRPr="008D59B8">
        <w:rPr>
          <w:sz w:val="16"/>
        </w:rPr>
        <w:t xml:space="preserve"> was </w:t>
      </w:r>
      <w:r w:rsidRPr="008D59B8">
        <w:rPr>
          <w:rStyle w:val="Emphasis"/>
          <w:highlight w:val="cyan"/>
        </w:rPr>
        <w:t>not</w:t>
      </w:r>
      <w:r w:rsidRPr="008D59B8">
        <w:rPr>
          <w:sz w:val="16"/>
        </w:rPr>
        <w:t xml:space="preserve"> well </w:t>
      </w:r>
      <w:r w:rsidRPr="008D59B8">
        <w:rPr>
          <w:rStyle w:val="Emphasis"/>
          <w:highlight w:val="cyan"/>
        </w:rPr>
        <w:t>developed</w:t>
      </w:r>
      <w:r w:rsidRPr="008D59B8">
        <w:rPr>
          <w:rStyle w:val="StyleUnderline"/>
          <w:highlight w:val="cyan"/>
        </w:rPr>
        <w:t xml:space="preserve"> during</w:t>
      </w:r>
      <w:r w:rsidRPr="008D59B8">
        <w:rPr>
          <w:rStyle w:val="StyleUnderline"/>
        </w:rPr>
        <w:t xml:space="preserve"> the time of</w:t>
      </w:r>
      <w:r w:rsidRPr="008D59B8">
        <w:rPr>
          <w:sz w:val="16"/>
        </w:rPr>
        <w:t xml:space="preserve"> the </w:t>
      </w:r>
      <w:r w:rsidRPr="008D59B8">
        <w:rPr>
          <w:rStyle w:val="Emphasis"/>
        </w:rPr>
        <w:t>founding fathers</w:t>
      </w:r>
      <w:r w:rsidRPr="008D59B8">
        <w:rPr>
          <w:rStyle w:val="StyleUnderline"/>
        </w:rPr>
        <w:t xml:space="preserve"> of computer science</w:t>
      </w:r>
      <w:r w:rsidRPr="008D59B8">
        <w:rPr>
          <w:sz w:val="16"/>
        </w:rPr>
        <w:t xml:space="preserve">. Up to the early 1950s, </w:t>
      </w:r>
      <w:r w:rsidRPr="008D59B8">
        <w:rPr>
          <w:rStyle w:val="StyleUnderline"/>
        </w:rPr>
        <w:t xml:space="preserve">figures like </w:t>
      </w:r>
      <w:r w:rsidRPr="008D59B8">
        <w:rPr>
          <w:rStyle w:val="Emphasis"/>
        </w:rPr>
        <w:t>Gödel</w:t>
      </w:r>
      <w:r w:rsidRPr="008D59B8">
        <w:rPr>
          <w:rStyle w:val="StyleUnderline"/>
        </w:rPr>
        <w:t xml:space="preserve">, </w:t>
      </w:r>
      <w:r w:rsidRPr="008D59B8">
        <w:rPr>
          <w:rStyle w:val="Emphasis"/>
          <w:highlight w:val="cyan"/>
        </w:rPr>
        <w:t>Turing</w:t>
      </w:r>
      <w:r w:rsidRPr="008D59B8">
        <w:rPr>
          <w:rStyle w:val="StyleUnderline"/>
          <w:highlight w:val="cyan"/>
        </w:rPr>
        <w:t xml:space="preserve">, </w:t>
      </w:r>
      <w:r w:rsidRPr="008D59B8">
        <w:rPr>
          <w:rStyle w:val="Emphasis"/>
          <w:highlight w:val="cyan"/>
        </w:rPr>
        <w:t>Church</w:t>
      </w:r>
      <w:r w:rsidRPr="008D59B8">
        <w:rPr>
          <w:rStyle w:val="StyleUnderline"/>
        </w:rPr>
        <w:t xml:space="preserve">, </w:t>
      </w:r>
      <w:r w:rsidRPr="008D59B8">
        <w:rPr>
          <w:rStyle w:val="Emphasis"/>
        </w:rPr>
        <w:t>Post</w:t>
      </w:r>
      <w:r w:rsidRPr="008D59B8">
        <w:rPr>
          <w:rStyle w:val="StyleUnderline"/>
        </w:rPr>
        <w:t xml:space="preserve">, and </w:t>
      </w:r>
      <w:r w:rsidRPr="008D59B8">
        <w:rPr>
          <w:rStyle w:val="Emphasis"/>
          <w:highlight w:val="cyan"/>
        </w:rPr>
        <w:t>Chomsky</w:t>
      </w:r>
      <w:r w:rsidRPr="008D59B8">
        <w:rPr>
          <w:rStyle w:val="StyleUnderline"/>
        </w:rPr>
        <w:t xml:space="preserve"> worked with</w:t>
      </w:r>
      <w:r w:rsidRPr="008D59B8">
        <w:rPr>
          <w:sz w:val="16"/>
        </w:rPr>
        <w:t xml:space="preserve"> essentially a Hilbert-like </w:t>
      </w:r>
      <w:r w:rsidRPr="008D59B8">
        <w:rPr>
          <w:rStyle w:val="Emphasis"/>
          <w:highlight w:val="cyan"/>
        </w:rPr>
        <w:t>formal system</w:t>
      </w:r>
      <w:r w:rsidRPr="008D59B8">
        <w:rPr>
          <w:rStyle w:val="StyleUnderline"/>
        </w:rPr>
        <w:t xml:space="preserve"> approach</w:t>
      </w:r>
      <w:r w:rsidRPr="008D59B8">
        <w:rPr>
          <w:sz w:val="16"/>
        </w:rPr>
        <w:t xml:space="preserve"> [95], </w:t>
      </w:r>
      <w:r w:rsidRPr="008D59B8">
        <w:rPr>
          <w:rStyle w:val="StyleUnderline"/>
        </w:rPr>
        <w:t>where</w:t>
      </w:r>
      <w:r w:rsidRPr="008D59B8">
        <w:rPr>
          <w:sz w:val="16"/>
        </w:rPr>
        <w:t xml:space="preserve"> the </w:t>
      </w:r>
      <w:r w:rsidRPr="008D59B8">
        <w:rPr>
          <w:rStyle w:val="StyleUnderline"/>
        </w:rPr>
        <w:t>principal content of the theory</w:t>
      </w:r>
      <w:r w:rsidRPr="008D59B8">
        <w:rPr>
          <w:sz w:val="16"/>
        </w:rPr>
        <w:t>, whether applied to logic, foundations of mathematics, computing, AI, linguistics, cognition, i</w:t>
      </w:r>
      <w:r w:rsidRPr="008D59B8">
        <w:rPr>
          <w:rStyle w:val="StyleUnderline"/>
        </w:rPr>
        <w:t xml:space="preserve">s </w:t>
      </w:r>
      <w:r w:rsidRPr="008D59B8">
        <w:rPr>
          <w:sz w:val="16"/>
        </w:rPr>
        <w:t>generated</w:t>
      </w:r>
      <w:r w:rsidRPr="008D59B8">
        <w:rPr>
          <w:rStyle w:val="StyleUnderline"/>
        </w:rPr>
        <w:t xml:space="preserve"> by </w:t>
      </w:r>
      <w:r w:rsidRPr="008D59B8">
        <w:rPr>
          <w:rStyle w:val="StyleUnderline"/>
          <w:highlight w:val="cyan"/>
        </w:rPr>
        <w:t>execut</w:t>
      </w:r>
      <w:r w:rsidRPr="008D59B8">
        <w:rPr>
          <w:rStyle w:val="StyleUnderline"/>
        </w:rPr>
        <w:t>ing</w:t>
      </w:r>
      <w:r w:rsidRPr="008D59B8">
        <w:rPr>
          <w:sz w:val="16"/>
        </w:rPr>
        <w:t xml:space="preserve"> a set of “</w:t>
      </w:r>
      <w:r w:rsidRPr="008D59B8">
        <w:rPr>
          <w:rStyle w:val="Emphasis"/>
          <w:highlight w:val="cyan"/>
        </w:rPr>
        <w:t>static</w:t>
      </w:r>
      <w:r w:rsidRPr="008D59B8">
        <w:rPr>
          <w:sz w:val="16"/>
        </w:rPr>
        <w:t xml:space="preserve">” </w:t>
      </w:r>
      <w:r w:rsidRPr="008D59B8">
        <w:rPr>
          <w:rStyle w:val="StyleUnderline"/>
        </w:rPr>
        <w:t xml:space="preserve">or </w:t>
      </w:r>
      <w:r w:rsidRPr="008D59B8">
        <w:rPr>
          <w:rStyle w:val="Emphasis"/>
        </w:rPr>
        <w:t xml:space="preserve">fixed </w:t>
      </w:r>
      <w:r w:rsidRPr="008D59B8">
        <w:rPr>
          <w:rStyle w:val="Emphasis"/>
          <w:highlight w:val="cyan"/>
        </w:rPr>
        <w:t>rules</w:t>
      </w:r>
      <w:r w:rsidRPr="008D59B8">
        <w:rPr>
          <w:rStyle w:val="StyleUnderline"/>
        </w:rPr>
        <w:t xml:space="preserve"> whereby computations </w:t>
      </w:r>
      <w:r w:rsidRPr="008D59B8">
        <w:rPr>
          <w:sz w:val="16"/>
        </w:rPr>
        <w:t xml:space="preserve">or derivations </w:t>
      </w:r>
      <w:r w:rsidRPr="008D59B8">
        <w:rPr>
          <w:rStyle w:val="StyleUnderline"/>
        </w:rPr>
        <w:t>are</w:t>
      </w:r>
      <w:r w:rsidRPr="008D59B8">
        <w:rPr>
          <w:sz w:val="16"/>
        </w:rPr>
        <w:t xml:space="preserve"> logically </w:t>
      </w:r>
      <w:r w:rsidRPr="008D59B8">
        <w:rPr>
          <w:rStyle w:val="StyleUnderline"/>
        </w:rPr>
        <w:t>performed in</w:t>
      </w:r>
      <w:r w:rsidRPr="008D59B8">
        <w:rPr>
          <w:sz w:val="16"/>
        </w:rPr>
        <w:t xml:space="preserve"> some ambient </w:t>
      </w:r>
      <w:r w:rsidRPr="008D59B8">
        <w:rPr>
          <w:rStyle w:val="Emphasis"/>
        </w:rPr>
        <w:t>abstract</w:t>
      </w:r>
      <w:r w:rsidRPr="008D59B8">
        <w:rPr>
          <w:rStyle w:val="StyleUnderline"/>
        </w:rPr>
        <w:t xml:space="preserve"> mental space</w:t>
      </w:r>
      <w:r w:rsidRPr="008D59B8">
        <w:rPr>
          <w:sz w:val="16"/>
        </w:rPr>
        <w:t xml:space="preserve"> [16], [84], [96]–[98]. On the other hand, the </w:t>
      </w:r>
      <w:r w:rsidRPr="008D59B8">
        <w:rPr>
          <w:rStyle w:val="StyleUnderline"/>
        </w:rPr>
        <w:t xml:space="preserve">rise of </w:t>
      </w:r>
      <w:r w:rsidRPr="008D59B8">
        <w:rPr>
          <w:rStyle w:val="Emphasis"/>
        </w:rPr>
        <w:t>dynamic system theory</w:t>
      </w:r>
      <w:r w:rsidRPr="008D59B8">
        <w:rPr>
          <w:rStyle w:val="StyleUnderline"/>
        </w:rPr>
        <w:t xml:space="preserve"> in scientific studies of intelligence started to really take shape</w:t>
      </w:r>
      <w:r w:rsidRPr="008D59B8">
        <w:rPr>
          <w:sz w:val="16"/>
        </w:rPr>
        <w:t xml:space="preserve"> after the end of World War II. In general, the </w:t>
      </w:r>
      <w:r w:rsidRPr="008D59B8">
        <w:rPr>
          <w:rStyle w:val="Emphasis"/>
          <w:highlight w:val="cyan"/>
        </w:rPr>
        <w:t>dynamical</w:t>
      </w:r>
      <w:r w:rsidRPr="008D59B8">
        <w:rPr>
          <w:sz w:val="16"/>
          <w:highlight w:val="cyan"/>
        </w:rPr>
        <w:t xml:space="preserve"> </w:t>
      </w:r>
      <w:r w:rsidRPr="008D59B8">
        <w:rPr>
          <w:rStyle w:val="StyleUnderline"/>
          <w:highlight w:val="cyan"/>
        </w:rPr>
        <w:t>concept</w:t>
      </w:r>
      <w:r w:rsidRPr="008D59B8">
        <w:rPr>
          <w:sz w:val="16"/>
        </w:rPr>
        <w:t xml:space="preserve"> itself </w:t>
      </w:r>
      <w:r w:rsidRPr="008D59B8">
        <w:rPr>
          <w:rStyle w:val="StyleUnderline"/>
          <w:highlight w:val="cyan"/>
        </w:rPr>
        <w:t>comes from</w:t>
      </w:r>
      <w:r w:rsidRPr="008D59B8">
        <w:rPr>
          <w:rStyle w:val="StyleUnderline"/>
        </w:rPr>
        <w:t xml:space="preserve"> both </w:t>
      </w:r>
      <w:r w:rsidRPr="008D59B8">
        <w:rPr>
          <w:rStyle w:val="Emphasis"/>
          <w:highlight w:val="cyan"/>
        </w:rPr>
        <w:t>biology</w:t>
      </w:r>
      <w:r w:rsidRPr="008D59B8">
        <w:rPr>
          <w:rStyle w:val="StyleUnderline"/>
          <w:highlight w:val="cyan"/>
        </w:rPr>
        <w:t xml:space="preserve"> and </w:t>
      </w:r>
      <w:r w:rsidRPr="008D59B8">
        <w:rPr>
          <w:rStyle w:val="Emphasis"/>
          <w:highlight w:val="cyan"/>
        </w:rPr>
        <w:t>math</w:t>
      </w:r>
      <w:r w:rsidRPr="008D59B8">
        <w:rPr>
          <w:sz w:val="16"/>
        </w:rPr>
        <w:t xml:space="preserve">ematics. The evolutionary history of organisms inspires the idea that, similar to the situation with species in macroevolution [99], the </w:t>
      </w:r>
      <w:r w:rsidRPr="008D59B8">
        <w:rPr>
          <w:rStyle w:val="StyleUnderline"/>
        </w:rPr>
        <w:t xml:space="preserve">intelligence of the </w:t>
      </w:r>
      <w:r w:rsidRPr="008D59B8">
        <w:rPr>
          <w:rStyle w:val="Emphasis"/>
        </w:rPr>
        <w:t>individual</w:t>
      </w:r>
      <w:r w:rsidRPr="008D59B8">
        <w:rPr>
          <w:sz w:val="16"/>
        </w:rPr>
        <w:t xml:space="preserve">, not the species – viewed as a creative reaction to nature – </w:t>
      </w:r>
      <w:r w:rsidRPr="008D59B8">
        <w:rPr>
          <w:rStyle w:val="StyleUnderline"/>
        </w:rPr>
        <w:t xml:space="preserve">could be construed as a </w:t>
      </w:r>
      <w:r w:rsidRPr="008D59B8">
        <w:rPr>
          <w:rStyle w:val="Emphasis"/>
        </w:rPr>
        <w:t>dynamic</w:t>
      </w:r>
      <w:r w:rsidRPr="008D59B8">
        <w:rPr>
          <w:rStyle w:val="StyleUnderline"/>
        </w:rPr>
        <w:t xml:space="preserve"> response to </w:t>
      </w:r>
      <w:r w:rsidRPr="008D59B8">
        <w:rPr>
          <w:rStyle w:val="Emphasis"/>
        </w:rPr>
        <w:t>environment</w:t>
      </w:r>
      <w:r w:rsidRPr="008D59B8">
        <w:rPr>
          <w:sz w:val="16"/>
        </w:rPr>
        <w:t xml:space="preserve">al pressure [100], [101]. According to this view, basic cognitive com- petences emerge from developmental equilibration processes responding to changes in the surrounding milieu but aiming at preserving formal invariants [102], [103] that provide the basis for the functional performance of the individual as an intelligent agent [104], [105]. In more recent years, influential theories of dissipative dynamical systems [47], [106], [107] also started to attract attention and are currently being actively deployed for conducting investigations into problems related to natural intelligence and </w:t>
      </w:r>
      <w:r w:rsidRPr="008D59B8">
        <w:rPr>
          <w:sz w:val="16"/>
          <w:szCs w:val="16"/>
        </w:rPr>
        <w:t>cognition [108].</w:t>
      </w:r>
    </w:p>
    <w:p w14:paraId="5A6BF473" w14:textId="77777777" w:rsidR="00567279" w:rsidRPr="008D59B8" w:rsidRDefault="00567279" w:rsidP="00567279">
      <w:pPr>
        <w:rPr>
          <w:sz w:val="16"/>
          <w:szCs w:val="16"/>
        </w:rPr>
      </w:pPr>
      <w:r w:rsidRPr="008D59B8">
        <w:rPr>
          <w:sz w:val="16"/>
          <w:szCs w:val="16"/>
        </w:rPr>
        <w:t>For the purpose of the specific discussion in this article, we would like to advance a second thesis, to be appended to A, where we view the realization of advanced intelligent functions as essentially tied up to the evolutionary history of complex (most likely dissipative [42]) dynamical systems:</w:t>
      </w:r>
    </w:p>
    <w:p w14:paraId="7A8DBC03" w14:textId="77777777" w:rsidR="00567279" w:rsidRPr="008D59B8" w:rsidRDefault="00567279" w:rsidP="00567279">
      <w:pPr>
        <w:ind w:left="720"/>
        <w:rPr>
          <w:sz w:val="16"/>
          <w:szCs w:val="16"/>
        </w:rPr>
      </w:pPr>
      <w:r w:rsidRPr="008D59B8">
        <w:rPr>
          <w:sz w:val="16"/>
          <w:szCs w:val="16"/>
        </w:rPr>
        <w:lastRenderedPageBreak/>
        <w:t>Thesis B. A genuine AGI system, with capabilities approaching natural intelligence, can be realized as a special complex dynamical system. Moreover, it is expected that such systems will be dissipative and non-Markovian.</w:t>
      </w:r>
    </w:p>
    <w:p w14:paraId="2A72AFEF" w14:textId="77777777" w:rsidR="00567279" w:rsidRPr="008D59B8" w:rsidRDefault="00567279" w:rsidP="00567279">
      <w:pPr>
        <w:rPr>
          <w:sz w:val="16"/>
          <w:szCs w:val="16"/>
        </w:rPr>
      </w:pPr>
      <w:r w:rsidRPr="008D59B8">
        <w:rPr>
          <w:sz w:val="16"/>
          <w:szCs w:val="16"/>
        </w:rPr>
        <w:t>Note that here we view B as independent of A although this cannot be proved without a complete theory combining physics, information, and computing, a topic outside the scope of this article.8</w:t>
      </w:r>
    </w:p>
    <w:p w14:paraId="0CD42C95" w14:textId="77777777" w:rsidR="00567279" w:rsidRPr="008D59B8" w:rsidRDefault="00567279" w:rsidP="00567279">
      <w:pPr>
        <w:rPr>
          <w:sz w:val="16"/>
        </w:rPr>
      </w:pPr>
      <w:r w:rsidRPr="008D59B8">
        <w:rPr>
          <w:sz w:val="16"/>
        </w:rPr>
        <w:t xml:space="preserve">Much of the </w:t>
      </w:r>
      <w:r w:rsidRPr="008D59B8">
        <w:rPr>
          <w:rStyle w:val="Emphasis"/>
        </w:rPr>
        <w:t>recent</w:t>
      </w:r>
      <w:r w:rsidRPr="008D59B8">
        <w:rPr>
          <w:rStyle w:val="StyleUnderline"/>
        </w:rPr>
        <w:t xml:space="preserve"> literature of neuroscience</w:t>
      </w:r>
      <w:r w:rsidRPr="008D59B8">
        <w:rPr>
          <w:sz w:val="16"/>
        </w:rPr>
        <w:t xml:space="preserve"> and theoretical brain studies appear to be already embracing the dynamical system doctrine of explaining intelligence, e.g., see [50], [51]. In AI research proper, there is already a trend to integrate the science of complexity with studies of cognition and intelligence [110], [111]. However, a majority of these studies </w:t>
      </w:r>
      <w:r w:rsidRPr="008D59B8">
        <w:rPr>
          <w:rStyle w:val="Emphasis"/>
        </w:rPr>
        <w:t>do</w:t>
      </w:r>
      <w:r w:rsidRPr="008D59B8">
        <w:rPr>
          <w:sz w:val="16"/>
        </w:rPr>
        <w:t xml:space="preserve">es </w:t>
      </w:r>
      <w:r w:rsidRPr="008D59B8">
        <w:rPr>
          <w:rStyle w:val="Emphasis"/>
        </w:rPr>
        <w:t>no</w:t>
      </w:r>
      <w:r w:rsidRPr="008D59B8">
        <w:rPr>
          <w:rStyle w:val="StyleUnderline"/>
        </w:rPr>
        <w:t xml:space="preserve">t emphasize or </w:t>
      </w:r>
      <w:r w:rsidRPr="008D59B8">
        <w:rPr>
          <w:rStyle w:val="Emphasis"/>
        </w:rPr>
        <w:t>presuppose</w:t>
      </w:r>
      <w:r w:rsidRPr="008D59B8">
        <w:rPr>
          <w:rStyle w:val="StyleUnderline"/>
        </w:rPr>
        <w:t xml:space="preserve"> a </w:t>
      </w:r>
      <w:r w:rsidRPr="008D59B8">
        <w:rPr>
          <w:rStyle w:val="Emphasis"/>
        </w:rPr>
        <w:t>n</w:t>
      </w:r>
      <w:r w:rsidRPr="008D59B8">
        <w:rPr>
          <w:rStyle w:val="StyleUnderline"/>
        </w:rPr>
        <w:t>on</w:t>
      </w:r>
      <w:r w:rsidRPr="008D59B8">
        <w:rPr>
          <w:rStyle w:val="Emphasis"/>
        </w:rPr>
        <w:t>c</w:t>
      </w:r>
      <w:r w:rsidRPr="008D59B8">
        <w:rPr>
          <w:rStyle w:val="StyleUnderline"/>
        </w:rPr>
        <w:t>omputable core in</w:t>
      </w:r>
      <w:r w:rsidRPr="008D59B8">
        <w:rPr>
          <w:sz w:val="16"/>
        </w:rPr>
        <w:t xml:space="preserve"> the </w:t>
      </w:r>
      <w:r w:rsidRPr="008D59B8">
        <w:rPr>
          <w:rStyle w:val="StyleUnderline"/>
        </w:rPr>
        <w:t>dynamical system</w:t>
      </w:r>
      <w:r w:rsidRPr="008D59B8">
        <w:rPr>
          <w:sz w:val="16"/>
        </w:rPr>
        <w:t>. In fact, the standard dynamical systems of both classical and quantum physical theories can be simulated using Turing-computable machines [26], [76], [77]. We then need to look more closely at how physics relates to computing and AGI.</w:t>
      </w:r>
    </w:p>
    <w:p w14:paraId="42BF11EB" w14:textId="77777777" w:rsidR="00567279" w:rsidRPr="008D59B8" w:rsidRDefault="00567279" w:rsidP="00567279">
      <w:pPr>
        <w:rPr>
          <w:sz w:val="16"/>
          <w:szCs w:val="16"/>
        </w:rPr>
      </w:pPr>
      <w:r w:rsidRPr="008D59B8">
        <w:rPr>
          <w:sz w:val="16"/>
          <w:szCs w:val="16"/>
        </w:rPr>
        <w:t>C. The Role of Physics in Artificial General Intelligence</w:t>
      </w:r>
    </w:p>
    <w:p w14:paraId="371F2A48" w14:textId="77777777" w:rsidR="00567279" w:rsidRPr="008D59B8" w:rsidRDefault="00567279" w:rsidP="00567279">
      <w:pPr>
        <w:rPr>
          <w:sz w:val="16"/>
        </w:rPr>
      </w:pPr>
      <w:r w:rsidRPr="008D59B8">
        <w:rPr>
          <w:sz w:val="16"/>
        </w:rPr>
        <w:t xml:space="preserve">So far in this article, intelligence has been presented and analyzed from an abstract general perspective. Historically speaking, this is how the field stared. Indeed, since the early decades of AI research, it was believed that the core objective of achieving human-level intelligence could be attained by mere increase of computational power and the use of increas- ingly sophisticated algorithms. </w:t>
      </w:r>
      <w:r w:rsidRPr="008D59B8">
        <w:rPr>
          <w:rStyle w:val="Emphasis"/>
          <w:highlight w:val="cyan"/>
        </w:rPr>
        <w:t>Strong AI</w:t>
      </w:r>
      <w:r w:rsidRPr="008D59B8">
        <w:rPr>
          <w:sz w:val="16"/>
        </w:rPr>
        <w:t xml:space="preserve"> for instance </w:t>
      </w:r>
      <w:r w:rsidRPr="008D59B8">
        <w:rPr>
          <w:rStyle w:val="StyleUnderline"/>
        </w:rPr>
        <w:t xml:space="preserve">was </w:t>
      </w:r>
      <w:r w:rsidRPr="008D59B8">
        <w:rPr>
          <w:rStyle w:val="StyleUnderline"/>
          <w:highlight w:val="cyan"/>
        </w:rPr>
        <w:t>treated as</w:t>
      </w:r>
      <w:r w:rsidRPr="008D59B8">
        <w:rPr>
          <w:rStyle w:val="StyleUnderline"/>
        </w:rPr>
        <w:t xml:space="preserve"> essentially</w:t>
      </w:r>
      <w:r w:rsidRPr="008D59B8">
        <w:rPr>
          <w:sz w:val="16"/>
        </w:rPr>
        <w:t xml:space="preserve"> a “</w:t>
      </w:r>
      <w:r w:rsidRPr="008D59B8">
        <w:rPr>
          <w:rStyle w:val="Emphasis"/>
          <w:highlight w:val="cyan"/>
        </w:rPr>
        <w:t>programming</w:t>
      </w:r>
      <w:r w:rsidRPr="008D59B8">
        <w:rPr>
          <w:rStyle w:val="StyleUnderline"/>
          <w:highlight w:val="cyan"/>
        </w:rPr>
        <w:t xml:space="preserve"> problem</w:t>
      </w:r>
      <w:r w:rsidRPr="008D59B8">
        <w:rPr>
          <w:sz w:val="16"/>
        </w:rPr>
        <w:t xml:space="preserve">” </w:t>
      </w:r>
      <w:r w:rsidRPr="008D59B8">
        <w:rPr>
          <w:rStyle w:val="StyleUnderline"/>
        </w:rPr>
        <w:t xml:space="preserve">that </w:t>
      </w:r>
      <w:r w:rsidRPr="008D59B8">
        <w:rPr>
          <w:rStyle w:val="StyleUnderline"/>
          <w:highlight w:val="cyan"/>
        </w:rPr>
        <w:t>requires only</w:t>
      </w:r>
      <w:r w:rsidRPr="008D59B8">
        <w:rPr>
          <w:sz w:val="16"/>
        </w:rPr>
        <w:t xml:space="preserve"> a </w:t>
      </w:r>
      <w:r w:rsidRPr="008D59B8">
        <w:rPr>
          <w:rStyle w:val="StyleUnderline"/>
        </w:rPr>
        <w:t xml:space="preserve">substantial input from </w:t>
      </w:r>
      <w:r w:rsidRPr="008D59B8">
        <w:rPr>
          <w:rStyle w:val="Emphasis"/>
          <w:highlight w:val="cyan"/>
        </w:rPr>
        <w:t>math</w:t>
      </w:r>
      <w:r w:rsidRPr="008D59B8">
        <w:rPr>
          <w:sz w:val="16"/>
        </w:rPr>
        <w:t xml:space="preserve">ematical </w:t>
      </w:r>
      <w:r w:rsidRPr="008D59B8">
        <w:rPr>
          <w:rStyle w:val="Emphasis"/>
        </w:rPr>
        <w:t>logic</w:t>
      </w:r>
      <w:r w:rsidRPr="008D59B8">
        <w:rPr>
          <w:rStyle w:val="StyleUnderline"/>
        </w:rPr>
        <w:t xml:space="preserve">. </w:t>
      </w:r>
      <w:r w:rsidRPr="008D59B8">
        <w:rPr>
          <w:rStyle w:val="StyleUnderline"/>
          <w:highlight w:val="cyan"/>
        </w:rPr>
        <w:t xml:space="preserve">We </w:t>
      </w:r>
      <w:r w:rsidRPr="008D59B8">
        <w:rPr>
          <w:rStyle w:val="Emphasis"/>
          <w:highlight w:val="cyan"/>
        </w:rPr>
        <w:t>now</w:t>
      </w:r>
      <w:r w:rsidRPr="008D59B8">
        <w:rPr>
          <w:rStyle w:val="StyleUnderline"/>
          <w:highlight w:val="cyan"/>
        </w:rPr>
        <w:t xml:space="preserve"> know this is </w:t>
      </w:r>
      <w:r w:rsidRPr="008D59B8">
        <w:rPr>
          <w:rStyle w:val="Emphasis"/>
          <w:highlight w:val="cyan"/>
        </w:rPr>
        <w:t>not</w:t>
      </w:r>
      <w:r w:rsidRPr="008D59B8">
        <w:rPr>
          <w:rStyle w:val="Emphasis"/>
        </w:rPr>
        <w:t xml:space="preserve"> the </w:t>
      </w:r>
      <w:r w:rsidRPr="008D59B8">
        <w:rPr>
          <w:rStyle w:val="Emphasis"/>
          <w:highlight w:val="cyan"/>
        </w:rPr>
        <w:t>case</w:t>
      </w:r>
      <w:r w:rsidRPr="008D59B8">
        <w:rPr>
          <w:sz w:val="16"/>
        </w:rPr>
        <w:t xml:space="preserve">. AI and </w:t>
      </w:r>
      <w:r w:rsidRPr="008D59B8">
        <w:rPr>
          <w:rStyle w:val="Emphasis"/>
        </w:rPr>
        <w:t>AGI</w:t>
      </w:r>
      <w:r w:rsidRPr="008D59B8">
        <w:rPr>
          <w:sz w:val="16"/>
        </w:rPr>
        <w:t xml:space="preserve"> are </w:t>
      </w:r>
      <w:r w:rsidRPr="008D59B8">
        <w:rPr>
          <w:rStyle w:val="StyleUnderline"/>
        </w:rPr>
        <w:t>unlikely to progress</w:t>
      </w:r>
      <w:r w:rsidRPr="008D59B8">
        <w:rPr>
          <w:sz w:val="16"/>
        </w:rPr>
        <w:t xml:space="preserve"> in the future </w:t>
      </w:r>
      <w:r w:rsidRPr="008D59B8">
        <w:rPr>
          <w:rStyle w:val="Emphasis"/>
        </w:rPr>
        <w:t>without</w:t>
      </w:r>
      <w:r w:rsidRPr="008D59B8">
        <w:rPr>
          <w:sz w:val="16"/>
        </w:rPr>
        <w:t xml:space="preserve"> considering highly specialized physical and possibly biological </w:t>
      </w:r>
      <w:r w:rsidRPr="008D59B8">
        <w:rPr>
          <w:rStyle w:val="StyleUnderline"/>
        </w:rPr>
        <w:t>systems that</w:t>
      </w:r>
      <w:r w:rsidRPr="008D59B8">
        <w:rPr>
          <w:sz w:val="16"/>
        </w:rPr>
        <w:t xml:space="preserve"> will either perform Turing computations or </w:t>
      </w:r>
      <w:r w:rsidRPr="008D59B8">
        <w:rPr>
          <w:rStyle w:val="StyleUnderline"/>
        </w:rPr>
        <w:t>execute</w:t>
      </w:r>
      <w:r w:rsidRPr="008D59B8">
        <w:rPr>
          <w:sz w:val="16"/>
        </w:rPr>
        <w:t xml:space="preserve"> </w:t>
      </w:r>
      <w:r w:rsidRPr="008D59B8">
        <w:rPr>
          <w:rStyle w:val="Emphasis"/>
        </w:rPr>
        <w:t>n</w:t>
      </w:r>
      <w:r w:rsidRPr="008D59B8">
        <w:rPr>
          <w:sz w:val="16"/>
        </w:rPr>
        <w:t>on</w:t>
      </w:r>
      <w:r w:rsidRPr="008D59B8">
        <w:rPr>
          <w:rStyle w:val="Emphasis"/>
        </w:rPr>
        <w:t>c</w:t>
      </w:r>
      <w:r w:rsidRPr="008D59B8">
        <w:rPr>
          <w:sz w:val="16"/>
        </w:rPr>
        <w:t xml:space="preserve">omputable </w:t>
      </w:r>
      <w:r w:rsidRPr="008D59B8">
        <w:rPr>
          <w:rStyle w:val="StyleUnderline"/>
        </w:rPr>
        <w:t xml:space="preserve">actions that </w:t>
      </w:r>
      <w:r w:rsidRPr="008D59B8">
        <w:rPr>
          <w:rStyle w:val="Emphasis"/>
        </w:rPr>
        <w:t>cannot</w:t>
      </w:r>
      <w:r w:rsidRPr="008D59B8">
        <w:rPr>
          <w:rStyle w:val="StyleUnderline"/>
        </w:rPr>
        <w:t xml:space="preserve"> be</w:t>
      </w:r>
      <w:r w:rsidRPr="008D59B8">
        <w:rPr>
          <w:sz w:val="16"/>
        </w:rPr>
        <w:t xml:space="preserve"> even </w:t>
      </w:r>
      <w:r w:rsidRPr="008D59B8">
        <w:rPr>
          <w:rStyle w:val="StyleUnderline"/>
        </w:rPr>
        <w:t xml:space="preserve">modeled using a </w:t>
      </w:r>
      <w:r w:rsidRPr="008D59B8">
        <w:rPr>
          <w:rStyle w:val="Emphasis"/>
        </w:rPr>
        <w:t>Turing</w:t>
      </w:r>
      <w:r w:rsidRPr="008D59B8">
        <w:rPr>
          <w:sz w:val="16"/>
        </w:rPr>
        <w:t xml:space="preserve"> or other equivalent </w:t>
      </w:r>
      <w:r w:rsidRPr="008D59B8">
        <w:rPr>
          <w:rStyle w:val="Emphasis"/>
        </w:rPr>
        <w:t>machines</w:t>
      </w:r>
      <w:r w:rsidRPr="008D59B8">
        <w:rPr>
          <w:sz w:val="16"/>
        </w:rPr>
        <w:t xml:space="preserve"> [24], [26], [28], [77]. Let us see how our discussion so far may help shedding some light on this scenario. If we combine A with B, the following corollary is obtained:</w:t>
      </w:r>
    </w:p>
    <w:p w14:paraId="41A5D1B1" w14:textId="77777777" w:rsidR="00567279" w:rsidRPr="008D59B8" w:rsidRDefault="00567279" w:rsidP="00567279">
      <w:pPr>
        <w:ind w:left="720"/>
        <w:rPr>
          <w:sz w:val="16"/>
          <w:szCs w:val="16"/>
        </w:rPr>
      </w:pPr>
      <w:r w:rsidRPr="008D59B8">
        <w:rPr>
          <w:sz w:val="16"/>
          <w:szCs w:val="16"/>
        </w:rPr>
        <w:t>Principle of Dynamic Realization. A genuine AGI system is an infinitary noncomputable dynam- ical system. In other words, we have</w:t>
      </w:r>
    </w:p>
    <w:p w14:paraId="116A3C5C" w14:textId="77777777" w:rsidR="00567279" w:rsidRPr="008D59B8" w:rsidRDefault="00567279" w:rsidP="00567279">
      <w:pPr>
        <w:ind w:left="720"/>
        <w:rPr>
          <w:sz w:val="16"/>
          <w:szCs w:val="16"/>
        </w:rPr>
      </w:pPr>
      <w:r w:rsidRPr="008D59B8">
        <w:rPr>
          <w:sz w:val="16"/>
          <w:szCs w:val="16"/>
        </w:rPr>
        <w:t>&lt;&lt;FORMULA OMITTED&gt;&gt;</w:t>
      </w:r>
    </w:p>
    <w:p w14:paraId="339A4CB8" w14:textId="77777777" w:rsidR="00567279" w:rsidRPr="008D59B8" w:rsidRDefault="00567279" w:rsidP="00567279">
      <w:pPr>
        <w:ind w:left="720"/>
        <w:rPr>
          <w:sz w:val="16"/>
          <w:szCs w:val="16"/>
        </w:rPr>
      </w:pPr>
      <w:r w:rsidRPr="008D59B8">
        <w:rPr>
          <w:sz w:val="16"/>
          <w:szCs w:val="16"/>
        </w:rPr>
        <w:t>The movement from left to right represents the physical realization of a designed AGI agent via a physical process (dynamics in spacetime). Move- ment from right to left is the analysis of a given AGI function into two sublayers, a core INC algorithm and a model in terms of dynamic systems.</w:t>
      </w:r>
    </w:p>
    <w:p w14:paraId="417E0AA2" w14:textId="77777777" w:rsidR="00567279" w:rsidRPr="008D59B8" w:rsidRDefault="00567279" w:rsidP="00567279">
      <w:pPr>
        <w:rPr>
          <w:sz w:val="16"/>
          <w:szCs w:val="16"/>
        </w:rPr>
      </w:pPr>
      <w:r w:rsidRPr="008D59B8">
        <w:rPr>
          <w:sz w:val="16"/>
          <w:szCs w:val="16"/>
        </w:rPr>
        <w:t>Additional remarks on the above principle will be given in the remaining parts of this paper. For now, it should be noted that this is not a theorem or an established law, but a formalization of a possible direction that a crossdisciplinary examination of AGI conducted within computer science, engineering, and physics, may take.</w:t>
      </w:r>
    </w:p>
    <w:p w14:paraId="1B6AAFE3" w14:textId="77777777" w:rsidR="00567279" w:rsidRPr="008D59B8" w:rsidRDefault="00567279" w:rsidP="00567279">
      <w:pPr>
        <w:rPr>
          <w:sz w:val="16"/>
          <w:szCs w:val="16"/>
        </w:rPr>
      </w:pPr>
      <w:r w:rsidRPr="008D59B8">
        <w:rPr>
          <w:sz w:val="16"/>
          <w:szCs w:val="16"/>
        </w:rPr>
        <w:t>First, we clarify the issue of the possible existence of deterministic or stochastic noncomputable systems. An explicit NC system is exhibited in Appendix A, where the well known fact of the existence of several undecidable problems in mathematics [79]–[81] is exploited for the purpose of con- structing a noncomputable (NC) discrete dynamical system. Since continuous-time systems can often (but not always) be effectively approximated by discrete dynamics, this serves as a demonstration of the essential distinction between the concepts of NC and deterministic systems: the existence of one does not exclude the other [25], [26]. Since physical processes, whether classical or quantum, are modeled by continuous-time dynamical systems, the conclusion is that even while these systems in their standard form are thought to be computable [39], [76], it is still possible in principle to discover or realize NC in future physical systems or theories [26], [77].</w:t>
      </w:r>
    </w:p>
    <w:p w14:paraId="66EA526E" w14:textId="77777777" w:rsidR="00567279" w:rsidRPr="008D59B8" w:rsidRDefault="00567279" w:rsidP="00567279">
      <w:pPr>
        <w:rPr>
          <w:sz w:val="16"/>
          <w:szCs w:val="16"/>
        </w:rPr>
      </w:pPr>
      <w:r w:rsidRPr="008D59B8">
        <w:rPr>
          <w:sz w:val="16"/>
        </w:rPr>
        <w:t xml:space="preserve">This </w:t>
      </w:r>
      <w:r w:rsidRPr="008D59B8">
        <w:rPr>
          <w:rStyle w:val="StyleUnderline"/>
        </w:rPr>
        <w:t xml:space="preserve">issue is </w:t>
      </w:r>
      <w:r w:rsidRPr="008D59B8">
        <w:rPr>
          <w:rStyle w:val="Emphasis"/>
        </w:rPr>
        <w:t>critical</w:t>
      </w:r>
      <w:r w:rsidRPr="008D59B8">
        <w:rPr>
          <w:sz w:val="16"/>
        </w:rPr>
        <w:t xml:space="preserve"> for our purposes here. Indeed, </w:t>
      </w:r>
      <w:r w:rsidRPr="008D59B8">
        <w:rPr>
          <w:rStyle w:val="Emphasis"/>
          <w:highlight w:val="cyan"/>
        </w:rPr>
        <w:t>objections</w:t>
      </w:r>
      <w:r w:rsidRPr="008D59B8">
        <w:rPr>
          <w:sz w:val="16"/>
        </w:rPr>
        <w:t xml:space="preserve"> against propositions such as Theses A and B </w:t>
      </w:r>
      <w:r w:rsidRPr="008D59B8">
        <w:rPr>
          <w:rStyle w:val="StyleUnderline"/>
        </w:rPr>
        <w:t xml:space="preserve">often </w:t>
      </w:r>
      <w:r w:rsidRPr="008D59B8">
        <w:rPr>
          <w:rStyle w:val="StyleUnderline"/>
          <w:highlight w:val="cyan"/>
        </w:rPr>
        <w:t>claim</w:t>
      </w:r>
      <w:r w:rsidRPr="008D59B8">
        <w:rPr>
          <w:rStyle w:val="StyleUnderline"/>
        </w:rPr>
        <w:t xml:space="preserve"> that </w:t>
      </w:r>
      <w:r w:rsidRPr="008D59B8">
        <w:rPr>
          <w:rStyle w:val="Emphasis"/>
          <w:highlight w:val="cyan"/>
        </w:rPr>
        <w:t>AGI</w:t>
      </w:r>
      <w:r w:rsidRPr="008D59B8">
        <w:rPr>
          <w:sz w:val="16"/>
        </w:rPr>
        <w:t>, science, and engineering</w:t>
      </w:r>
      <w:r w:rsidRPr="008D59B8">
        <w:rPr>
          <w:rStyle w:val="StyleUnderline"/>
        </w:rPr>
        <w:t xml:space="preserve"> should </w:t>
      </w:r>
      <w:r w:rsidRPr="008D59B8">
        <w:rPr>
          <w:rStyle w:val="StyleUnderline"/>
          <w:highlight w:val="cyan"/>
        </w:rPr>
        <w:t>only</w:t>
      </w:r>
      <w:r w:rsidRPr="008D59B8">
        <w:rPr>
          <w:rStyle w:val="StyleUnderline"/>
        </w:rPr>
        <w:t xml:space="preserve"> be </w:t>
      </w:r>
      <w:r w:rsidRPr="008D59B8">
        <w:rPr>
          <w:rStyle w:val="StyleUnderline"/>
          <w:highlight w:val="cyan"/>
        </w:rPr>
        <w:t xml:space="preserve">concerned with </w:t>
      </w:r>
      <w:r w:rsidRPr="008D59B8">
        <w:rPr>
          <w:rStyle w:val="Emphasis"/>
          <w:highlight w:val="cyan"/>
        </w:rPr>
        <w:t>computable systems</w:t>
      </w:r>
      <w:r w:rsidRPr="008D59B8">
        <w:rPr>
          <w:rStyle w:val="StyleUnderline"/>
        </w:rPr>
        <w:t xml:space="preserve"> since only the latter contain </w:t>
      </w:r>
      <w:r w:rsidRPr="008D59B8">
        <w:rPr>
          <w:rStyle w:val="Emphasis"/>
        </w:rPr>
        <w:t>finite</w:t>
      </w:r>
      <w:r w:rsidRPr="008D59B8">
        <w:rPr>
          <w:rStyle w:val="StyleUnderline"/>
        </w:rPr>
        <w:t xml:space="preserve"> resources</w:t>
      </w:r>
      <w:r w:rsidRPr="008D59B8">
        <w:rPr>
          <w:sz w:val="16"/>
        </w:rPr>
        <w:t xml:space="preserve">, while engineering systems utilizing infinite resources cannot be constructed in the laboratory. </w:t>
      </w:r>
      <w:r w:rsidRPr="008D59B8">
        <w:rPr>
          <w:rStyle w:val="Emphasis"/>
        </w:rPr>
        <w:t>At first</w:t>
      </w:r>
      <w:r w:rsidRPr="008D59B8">
        <w:rPr>
          <w:rStyle w:val="StyleUnderline"/>
        </w:rPr>
        <w:t xml:space="preserve"> </w:t>
      </w:r>
      <w:r w:rsidRPr="008D59B8">
        <w:rPr>
          <w:rStyle w:val="StyleUnderline"/>
          <w:highlight w:val="cyan"/>
        </w:rPr>
        <w:t>this appears</w:t>
      </w:r>
      <w:r w:rsidRPr="008D59B8">
        <w:rPr>
          <w:sz w:val="16"/>
        </w:rPr>
        <w:t xml:space="preserve"> to be certainly </w:t>
      </w:r>
      <w:r w:rsidRPr="008D59B8">
        <w:rPr>
          <w:rStyle w:val="StyleUnderline"/>
          <w:highlight w:val="cyan"/>
        </w:rPr>
        <w:t>true, but it is advisable to be</w:t>
      </w:r>
      <w:r w:rsidRPr="008D59B8">
        <w:rPr>
          <w:rStyle w:val="StyleUnderline"/>
        </w:rPr>
        <w:t xml:space="preserve"> </w:t>
      </w:r>
      <w:r w:rsidRPr="008D59B8">
        <w:rPr>
          <w:rStyle w:val="Emphasis"/>
        </w:rPr>
        <w:t xml:space="preserve">more </w:t>
      </w:r>
      <w:r w:rsidRPr="008D59B8">
        <w:rPr>
          <w:rStyle w:val="Emphasis"/>
          <w:highlight w:val="cyan"/>
        </w:rPr>
        <w:t>careful</w:t>
      </w:r>
      <w:r w:rsidRPr="008D59B8">
        <w:rPr>
          <w:rStyle w:val="StyleUnderline"/>
          <w:highlight w:val="cyan"/>
        </w:rPr>
        <w:t xml:space="preserve"> when</w:t>
      </w:r>
      <w:r w:rsidRPr="008D59B8">
        <w:rPr>
          <w:sz w:val="16"/>
        </w:rPr>
        <w:t xml:space="preserve"> the expression “</w:t>
      </w:r>
      <w:r w:rsidRPr="008D59B8">
        <w:rPr>
          <w:rStyle w:val="Emphasis"/>
          <w:highlight w:val="cyan"/>
        </w:rPr>
        <w:t>finite resources</w:t>
      </w:r>
      <w:r w:rsidRPr="008D59B8">
        <w:rPr>
          <w:sz w:val="16"/>
        </w:rPr>
        <w:t xml:space="preserve">” </w:t>
      </w:r>
      <w:r w:rsidRPr="008D59B8">
        <w:rPr>
          <w:rStyle w:val="StyleUnderline"/>
        </w:rPr>
        <w:t xml:space="preserve">is </w:t>
      </w:r>
      <w:r w:rsidRPr="008D59B8">
        <w:rPr>
          <w:rStyle w:val="StyleUnderline"/>
          <w:highlight w:val="cyan"/>
        </w:rPr>
        <w:t>used</w:t>
      </w:r>
      <w:r w:rsidRPr="008D59B8">
        <w:rPr>
          <w:rStyle w:val="StyleUnderline"/>
        </w:rPr>
        <w:t>. If I have access to</w:t>
      </w:r>
      <w:r w:rsidRPr="008D59B8">
        <w:rPr>
          <w:sz w:val="16"/>
        </w:rPr>
        <w:t xml:space="preserve"> a </w:t>
      </w:r>
      <w:r w:rsidRPr="008D59B8">
        <w:rPr>
          <w:rStyle w:val="Emphasis"/>
        </w:rPr>
        <w:t>given number</w:t>
      </w:r>
      <w:r w:rsidRPr="008D59B8">
        <w:rPr>
          <w:sz w:val="16"/>
        </w:rPr>
        <w:t xml:space="preserve"> </w:t>
      </w:r>
      <w:r w:rsidRPr="008D59B8">
        <w:rPr>
          <w:rStyle w:val="StyleUnderline"/>
        </w:rPr>
        <w:t>of</w:t>
      </w:r>
      <w:r w:rsidRPr="008D59B8">
        <w:rPr>
          <w:sz w:val="16"/>
        </w:rPr>
        <w:t xml:space="preserve"> ASICs, cables, </w:t>
      </w:r>
      <w:r w:rsidRPr="008D59B8">
        <w:rPr>
          <w:rStyle w:val="StyleUnderline"/>
        </w:rPr>
        <w:t>wires</w:t>
      </w:r>
      <w:r w:rsidRPr="008D59B8">
        <w:rPr>
          <w:sz w:val="16"/>
        </w:rPr>
        <w:t xml:space="preserve">, PCBs, </w:t>
      </w:r>
      <w:r w:rsidRPr="008D59B8">
        <w:rPr>
          <w:rStyle w:val="StyleUnderline"/>
        </w:rPr>
        <w:t>and</w:t>
      </w:r>
      <w:r w:rsidRPr="008D59B8">
        <w:rPr>
          <w:sz w:val="16"/>
        </w:rPr>
        <w:t xml:space="preserve"> an </w:t>
      </w:r>
      <w:r w:rsidRPr="008D59B8">
        <w:rPr>
          <w:rStyle w:val="StyleUnderline"/>
        </w:rPr>
        <w:t>artificial brai</w:t>
      </w:r>
      <w:r w:rsidRPr="008D59B8">
        <w:rPr>
          <w:sz w:val="16"/>
        </w:rPr>
        <w:t xml:space="preserve">n (regardless now to what this engineered brain is), then indeed </w:t>
      </w:r>
      <w:r w:rsidRPr="008D59B8">
        <w:rPr>
          <w:rStyle w:val="StyleUnderline"/>
        </w:rPr>
        <w:t>I do have</w:t>
      </w:r>
      <w:r w:rsidRPr="008D59B8">
        <w:rPr>
          <w:sz w:val="16"/>
        </w:rPr>
        <w:t xml:space="preserve"> a “</w:t>
      </w:r>
      <w:r w:rsidRPr="008D59B8">
        <w:rPr>
          <w:rStyle w:val="Emphasis"/>
        </w:rPr>
        <w:t>finite</w:t>
      </w:r>
      <w:r w:rsidRPr="008D59B8">
        <w:rPr>
          <w:sz w:val="16"/>
        </w:rPr>
        <w:t xml:space="preserve">” </w:t>
      </w:r>
      <w:r w:rsidRPr="008D59B8">
        <w:rPr>
          <w:rStyle w:val="StyleUnderline"/>
        </w:rPr>
        <w:t>list</w:t>
      </w:r>
      <w:r w:rsidRPr="008D59B8">
        <w:rPr>
          <w:sz w:val="16"/>
        </w:rPr>
        <w:t xml:space="preserve"> of resources. </w:t>
      </w:r>
      <w:r w:rsidRPr="008D59B8">
        <w:rPr>
          <w:rStyle w:val="Emphasis"/>
        </w:rPr>
        <w:t>Nevertheless</w:t>
      </w:r>
      <w:r w:rsidRPr="008D59B8">
        <w:rPr>
          <w:sz w:val="16"/>
        </w:rPr>
        <w:t xml:space="preserve">, the </w:t>
      </w:r>
      <w:r w:rsidRPr="008D59B8">
        <w:rPr>
          <w:rStyle w:val="Emphasis"/>
        </w:rPr>
        <w:t>artificial brain</w:t>
      </w:r>
      <w:r w:rsidRPr="008D59B8">
        <w:rPr>
          <w:sz w:val="16"/>
        </w:rPr>
        <w:t xml:space="preserve"> “item” </w:t>
      </w:r>
      <w:r w:rsidRPr="008D59B8">
        <w:rPr>
          <w:rStyle w:val="StyleUnderline"/>
        </w:rPr>
        <w:t>in this list may itself rely on</w:t>
      </w:r>
      <w:r w:rsidRPr="008D59B8">
        <w:rPr>
          <w:sz w:val="16"/>
        </w:rPr>
        <w:t xml:space="preserve"> a special internal physical </w:t>
      </w:r>
      <w:r w:rsidRPr="008D59B8">
        <w:rPr>
          <w:rStyle w:val="Emphasis"/>
          <w:highlight w:val="cyan"/>
        </w:rPr>
        <w:t>infinitary</w:t>
      </w:r>
      <w:r w:rsidRPr="008D59B8">
        <w:rPr>
          <w:rStyle w:val="StyleUnderline"/>
          <w:highlight w:val="cyan"/>
        </w:rPr>
        <w:t xml:space="preserve"> process</w:t>
      </w:r>
      <w:r w:rsidRPr="008D59B8">
        <w:rPr>
          <w:rStyle w:val="StyleUnderline"/>
        </w:rPr>
        <w:t xml:space="preserve"> that </w:t>
      </w:r>
      <w:r w:rsidRPr="008D59B8">
        <w:rPr>
          <w:rStyle w:val="StyleUnderline"/>
          <w:highlight w:val="cyan"/>
        </w:rPr>
        <w:t>can perform</w:t>
      </w:r>
      <w:r w:rsidRPr="008D59B8">
        <w:rPr>
          <w:sz w:val="16"/>
        </w:rPr>
        <w:t xml:space="preserve"> an </w:t>
      </w:r>
      <w:r w:rsidRPr="008D59B8">
        <w:rPr>
          <w:rStyle w:val="Emphasis"/>
          <w:highlight w:val="cyan"/>
        </w:rPr>
        <w:t>NC</w:t>
      </w:r>
      <w:r w:rsidRPr="008D59B8">
        <w:rPr>
          <w:rStyle w:val="Emphasis"/>
        </w:rPr>
        <w:t xml:space="preserve"> operation</w:t>
      </w:r>
      <w:r w:rsidRPr="008D59B8">
        <w:rPr>
          <w:sz w:val="16"/>
        </w:rPr>
        <w:t xml:space="preserve">. This is one of the key points of this article: </w:t>
      </w:r>
      <w:r w:rsidRPr="008D59B8">
        <w:rPr>
          <w:rStyle w:val="Emphasis"/>
          <w:sz w:val="30"/>
          <w:szCs w:val="30"/>
          <w:highlight w:val="cyan"/>
        </w:rPr>
        <w:t>new physics</w:t>
      </w:r>
      <w:r w:rsidRPr="008D59B8">
        <w:rPr>
          <w:rStyle w:val="StyleUnderline"/>
          <w:highlight w:val="cyan"/>
        </w:rPr>
        <w:t xml:space="preserve"> or</w:t>
      </w:r>
      <w:r w:rsidRPr="008D59B8">
        <w:rPr>
          <w:rStyle w:val="StyleUnderline"/>
        </w:rPr>
        <w:t xml:space="preserve"> </w:t>
      </w:r>
      <w:r w:rsidRPr="008D59B8">
        <w:rPr>
          <w:rStyle w:val="Emphasis"/>
          <w:sz w:val="30"/>
          <w:szCs w:val="30"/>
        </w:rPr>
        <w:t xml:space="preserve">novel </w:t>
      </w:r>
      <w:r w:rsidRPr="008D59B8">
        <w:rPr>
          <w:rStyle w:val="Emphasis"/>
          <w:sz w:val="30"/>
          <w:szCs w:val="30"/>
          <w:highlight w:val="cyan"/>
        </w:rPr>
        <w:t>discoveries</w:t>
      </w:r>
      <w:r w:rsidRPr="008D59B8">
        <w:rPr>
          <w:sz w:val="16"/>
        </w:rPr>
        <w:t xml:space="preserve"> in the natural world may </w:t>
      </w:r>
      <w:r w:rsidRPr="008D59B8">
        <w:rPr>
          <w:rStyle w:val="StyleUnderline"/>
          <w:highlight w:val="cyan"/>
        </w:rPr>
        <w:t>bring</w:t>
      </w:r>
      <w:r w:rsidRPr="008D59B8">
        <w:rPr>
          <w:sz w:val="16"/>
        </w:rPr>
        <w:t xml:space="preserve"> into the </w:t>
      </w:r>
      <w:r w:rsidRPr="008D59B8">
        <w:rPr>
          <w:rStyle w:val="Emphasis"/>
          <w:highlight w:val="cyan"/>
        </w:rPr>
        <w:t>AGI</w:t>
      </w:r>
      <w:r w:rsidRPr="008D59B8">
        <w:rPr>
          <w:sz w:val="16"/>
        </w:rPr>
        <w:t xml:space="preserve"> field unique dynamical systems capable of performing NC ope</w:t>
      </w:r>
      <w:r w:rsidRPr="008D59B8">
        <w:rPr>
          <w:sz w:val="16"/>
          <w:szCs w:val="16"/>
        </w:rPr>
        <w:t>rations.</w:t>
      </w:r>
    </w:p>
    <w:p w14:paraId="4669444A" w14:textId="77777777" w:rsidR="00567279" w:rsidRPr="008D59B8" w:rsidRDefault="00567279" w:rsidP="00567279">
      <w:pPr>
        <w:pStyle w:val="Heading4"/>
        <w:rPr>
          <w:rFonts w:cs="Times New Roman"/>
        </w:rPr>
      </w:pPr>
      <w:r w:rsidRPr="008D59B8">
        <w:rPr>
          <w:rFonts w:cs="Times New Roman"/>
        </w:rPr>
        <w:lastRenderedPageBreak/>
        <w:t xml:space="preserve">Quantum computing </w:t>
      </w:r>
      <w:r w:rsidRPr="008D59B8">
        <w:rPr>
          <w:rFonts w:cs="Times New Roman"/>
          <w:u w:val="single"/>
        </w:rPr>
        <w:t>refines</w:t>
      </w:r>
      <w:r w:rsidRPr="008D59B8">
        <w:rPr>
          <w:rFonts w:cs="Times New Roman"/>
        </w:rPr>
        <w:t xml:space="preserve"> reinforcement learning to </w:t>
      </w:r>
      <w:r w:rsidRPr="008D59B8">
        <w:rPr>
          <w:rFonts w:cs="Times New Roman"/>
          <w:u w:val="single"/>
        </w:rPr>
        <w:t>ensure</w:t>
      </w:r>
      <w:r w:rsidRPr="008D59B8">
        <w:rPr>
          <w:rFonts w:cs="Times New Roman"/>
        </w:rPr>
        <w:t xml:space="preserve"> AGI. </w:t>
      </w:r>
    </w:p>
    <w:p w14:paraId="4F6DAE2A" w14:textId="77777777" w:rsidR="00567279" w:rsidRPr="008D59B8" w:rsidRDefault="00567279" w:rsidP="00567279">
      <w:r w:rsidRPr="008D59B8">
        <w:rPr>
          <w:rStyle w:val="Style13ptBold"/>
        </w:rPr>
        <w:t>Agunbiade ’22</w:t>
      </w:r>
      <w:r w:rsidRPr="008D59B8">
        <w:t xml:space="preserve"> [Akin; October 3; AI Researcher, Analyst and Emerging Tech Lead at Tech Hive Advisory; SSRN, “Quantum Computing and Reinforcement Learning: Partners in Achieving Artificial General Intelligence,” https://papers.ssrn.com/sol3/papers.cfm?abstract_id=4197291]</w:t>
      </w:r>
    </w:p>
    <w:p w14:paraId="3DBF4E96" w14:textId="77777777" w:rsidR="00567279" w:rsidRPr="008D59B8" w:rsidRDefault="00567279" w:rsidP="00567279">
      <w:pPr>
        <w:rPr>
          <w:sz w:val="16"/>
        </w:rPr>
      </w:pPr>
      <w:r w:rsidRPr="008D59B8">
        <w:rPr>
          <w:sz w:val="16"/>
        </w:rPr>
        <w:t xml:space="preserve">8.0 HOW </w:t>
      </w:r>
      <w:r w:rsidRPr="008D59B8">
        <w:rPr>
          <w:rStyle w:val="StyleUnderline"/>
          <w:highlight w:val="cyan"/>
        </w:rPr>
        <w:t>QUANTUM COMPUTING</w:t>
      </w:r>
      <w:r w:rsidRPr="008D59B8">
        <w:rPr>
          <w:rStyle w:val="StyleUnderline"/>
        </w:rPr>
        <w:t xml:space="preserve"> MIGHT </w:t>
      </w:r>
      <w:r w:rsidRPr="008D59B8">
        <w:rPr>
          <w:rStyle w:val="Emphasis"/>
          <w:highlight w:val="cyan"/>
        </w:rPr>
        <w:t>TIP THE SCALES</w:t>
      </w:r>
      <w:r w:rsidRPr="008D59B8">
        <w:rPr>
          <w:rStyle w:val="StyleUnderline"/>
          <w:highlight w:val="cyan"/>
        </w:rPr>
        <w:t xml:space="preserve"> IN</w:t>
      </w:r>
      <w:r w:rsidRPr="008D59B8">
        <w:rPr>
          <w:rStyle w:val="StyleUnderline"/>
        </w:rPr>
        <w:t xml:space="preserve"> FAVOUR OF </w:t>
      </w:r>
      <w:r w:rsidRPr="008D59B8">
        <w:rPr>
          <w:rStyle w:val="Emphasis"/>
        </w:rPr>
        <w:t>REINFORCEMENT LEARNING</w:t>
      </w:r>
      <w:r w:rsidRPr="008D59B8">
        <w:rPr>
          <w:rStyle w:val="StyleUnderline"/>
        </w:rPr>
        <w:t xml:space="preserve"> TO ACHIEVE </w:t>
      </w:r>
      <w:r w:rsidRPr="008D59B8">
        <w:rPr>
          <w:rStyle w:val="StyleUnderline"/>
          <w:highlight w:val="cyan"/>
        </w:rPr>
        <w:t>AGI</w:t>
      </w:r>
    </w:p>
    <w:p w14:paraId="6F369559" w14:textId="77777777" w:rsidR="00567279" w:rsidRPr="008D59B8" w:rsidRDefault="00567279" w:rsidP="00567279">
      <w:pPr>
        <w:rPr>
          <w:sz w:val="16"/>
        </w:rPr>
      </w:pPr>
      <w:r w:rsidRPr="008D59B8">
        <w:rPr>
          <w:sz w:val="16"/>
        </w:rPr>
        <w:t xml:space="preserve">While it might still be early stages in the development of quantum computers, initial events suggest quantum computing efforts, if directed towards reinforcement learning, could support the achievement of AGI. Furthermore, it has been projected that </w:t>
      </w:r>
      <w:r w:rsidRPr="008D59B8">
        <w:rPr>
          <w:rStyle w:val="StyleUnderline"/>
        </w:rPr>
        <w:t>'because of their superior performance</w:t>
      </w:r>
      <w:r w:rsidRPr="008D59B8">
        <w:rPr>
          <w:sz w:val="16"/>
        </w:rPr>
        <w:t xml:space="preserve"> and specific problem-related attributes, quantum computers will be predominantly used in computational intelligence and robotics'.47</w:t>
      </w:r>
    </w:p>
    <w:p w14:paraId="1C0C74C4" w14:textId="77777777" w:rsidR="00567279" w:rsidRPr="008D59B8" w:rsidRDefault="00567279" w:rsidP="00567279">
      <w:pPr>
        <w:rPr>
          <w:sz w:val="16"/>
        </w:rPr>
      </w:pPr>
      <w:r w:rsidRPr="008D59B8">
        <w:rPr>
          <w:rStyle w:val="StyleUnderline"/>
          <w:highlight w:val="cyan"/>
        </w:rPr>
        <w:t>Quantum</w:t>
      </w:r>
      <w:r w:rsidRPr="008D59B8">
        <w:rPr>
          <w:rStyle w:val="StyleUnderline"/>
        </w:rPr>
        <w:t xml:space="preserve"> computers</w:t>
      </w:r>
      <w:r w:rsidRPr="008D59B8">
        <w:rPr>
          <w:sz w:val="16"/>
        </w:rPr>
        <w:t xml:space="preserve">, for instance, </w:t>
      </w:r>
      <w:r w:rsidRPr="008D59B8">
        <w:rPr>
          <w:rStyle w:val="StyleUnderline"/>
        </w:rPr>
        <w:t xml:space="preserve">can </w:t>
      </w:r>
      <w:r w:rsidRPr="008D59B8">
        <w:rPr>
          <w:rStyle w:val="StyleUnderline"/>
          <w:highlight w:val="cyan"/>
        </w:rPr>
        <w:t xml:space="preserve">run </w:t>
      </w:r>
      <w:r w:rsidRPr="008D59B8">
        <w:rPr>
          <w:rStyle w:val="Emphasis"/>
          <w:highlight w:val="cyan"/>
        </w:rPr>
        <w:t>different possibilities in parallel</w:t>
      </w:r>
      <w:r w:rsidRPr="008D59B8">
        <w:rPr>
          <w:rStyle w:val="StyleUnderline"/>
        </w:rPr>
        <w:t>, each</w:t>
      </w:r>
      <w:r w:rsidRPr="008D59B8">
        <w:rPr>
          <w:sz w:val="16"/>
        </w:rPr>
        <w:t xml:space="preserve"> parallel trying </w:t>
      </w:r>
      <w:r w:rsidRPr="008D59B8">
        <w:rPr>
          <w:rStyle w:val="StyleUnderline"/>
        </w:rPr>
        <w:t>to reach a different answer</w:t>
      </w:r>
      <w:r w:rsidRPr="008D59B8">
        <w:rPr>
          <w:sz w:val="16"/>
        </w:rPr>
        <w:t xml:space="preserve">.48 Unlike conventional reinforcement learning algorithm training, one learning curve must be completed and reward achieved or lost before another learning curve can commence. But with quantum computing, </w:t>
      </w:r>
      <w:r w:rsidRPr="008D59B8">
        <w:rPr>
          <w:rStyle w:val="StyleUnderline"/>
        </w:rPr>
        <w:t xml:space="preserve">all learning </w:t>
      </w:r>
      <w:r w:rsidRPr="008D59B8">
        <w:rPr>
          <w:rStyle w:val="StyleUnderline"/>
          <w:highlight w:val="cyan"/>
        </w:rPr>
        <w:t>curves</w:t>
      </w:r>
      <w:r w:rsidRPr="008D59B8">
        <w:rPr>
          <w:rStyle w:val="StyleUnderline"/>
        </w:rPr>
        <w:t xml:space="preserve"> could</w:t>
      </w:r>
      <w:r w:rsidRPr="008D59B8">
        <w:rPr>
          <w:sz w:val="16"/>
        </w:rPr>
        <w:t xml:space="preserve"> be </w:t>
      </w:r>
      <w:r w:rsidRPr="008D59B8">
        <w:rPr>
          <w:rStyle w:val="Emphasis"/>
          <w:highlight w:val="cyan"/>
        </w:rPr>
        <w:t>run simultaneously</w:t>
      </w:r>
      <w:r w:rsidRPr="008D59B8">
        <w:rPr>
          <w:sz w:val="16"/>
        </w:rPr>
        <w:t xml:space="preserve">, thus </w:t>
      </w:r>
      <w:r w:rsidRPr="008D59B8">
        <w:rPr>
          <w:rStyle w:val="Emphasis"/>
        </w:rPr>
        <w:t xml:space="preserve">radically </w:t>
      </w:r>
      <w:r w:rsidRPr="008D59B8">
        <w:rPr>
          <w:rStyle w:val="Emphasis"/>
          <w:highlight w:val="cyan"/>
        </w:rPr>
        <w:t>shortening</w:t>
      </w:r>
      <w:r w:rsidRPr="008D59B8">
        <w:rPr>
          <w:rStyle w:val="StyleUnderline"/>
        </w:rPr>
        <w:t xml:space="preserve"> the </w:t>
      </w:r>
      <w:r w:rsidRPr="008D59B8">
        <w:rPr>
          <w:rStyle w:val="StyleUnderline"/>
          <w:highlight w:val="cyan"/>
        </w:rPr>
        <w:t>time</w:t>
      </w:r>
      <w:r w:rsidRPr="008D59B8">
        <w:rPr>
          <w:rStyle w:val="StyleUnderline"/>
        </w:rPr>
        <w:t xml:space="preserve"> used </w:t>
      </w:r>
      <w:r w:rsidRPr="008D59B8">
        <w:rPr>
          <w:rStyle w:val="StyleUnderline"/>
          <w:highlight w:val="cyan"/>
        </w:rPr>
        <w:t>in</w:t>
      </w:r>
      <w:r w:rsidRPr="008D59B8">
        <w:rPr>
          <w:rStyle w:val="StyleUnderline"/>
        </w:rPr>
        <w:t xml:space="preserve"> training </w:t>
      </w:r>
      <w:r w:rsidRPr="008D59B8">
        <w:rPr>
          <w:rStyle w:val="Emphasis"/>
          <w:highlight w:val="cyan"/>
        </w:rPr>
        <w:t>r</w:t>
      </w:r>
      <w:r w:rsidRPr="008D59B8">
        <w:rPr>
          <w:sz w:val="16"/>
          <w:szCs w:val="16"/>
        </w:rPr>
        <w:t>einforcement</w:t>
      </w:r>
      <w:r w:rsidRPr="008D59B8">
        <w:rPr>
          <w:sz w:val="16"/>
        </w:rPr>
        <w:t xml:space="preserve"> </w:t>
      </w:r>
      <w:r w:rsidRPr="008D59B8">
        <w:rPr>
          <w:rStyle w:val="Emphasis"/>
          <w:highlight w:val="cyan"/>
        </w:rPr>
        <w:t>l</w:t>
      </w:r>
      <w:r w:rsidRPr="008D59B8">
        <w:rPr>
          <w:sz w:val="16"/>
        </w:rPr>
        <w:t xml:space="preserve">earning </w:t>
      </w:r>
      <w:r w:rsidRPr="008D59B8">
        <w:rPr>
          <w:rStyle w:val="StyleUnderline"/>
        </w:rPr>
        <w:t>models</w:t>
      </w:r>
      <w:r w:rsidRPr="008D59B8">
        <w:rPr>
          <w:sz w:val="16"/>
        </w:rPr>
        <w:t>.</w:t>
      </w:r>
    </w:p>
    <w:p w14:paraId="24E83961" w14:textId="77777777" w:rsidR="00567279" w:rsidRPr="008D59B8" w:rsidRDefault="00567279" w:rsidP="00567279">
      <w:pPr>
        <w:rPr>
          <w:sz w:val="16"/>
        </w:rPr>
      </w:pPr>
      <w:r w:rsidRPr="008D59B8">
        <w:rPr>
          <w:rStyle w:val="StyleUnderline"/>
          <w:highlight w:val="cyan"/>
        </w:rPr>
        <w:t>To illustrate</w:t>
      </w:r>
      <w:r w:rsidRPr="008D59B8">
        <w:rPr>
          <w:sz w:val="16"/>
        </w:rPr>
        <w:t xml:space="preserve">, using our rat example at the beginning, </w:t>
      </w:r>
      <w:r w:rsidRPr="008D59B8">
        <w:rPr>
          <w:rStyle w:val="StyleUnderline"/>
          <w:highlight w:val="cyan"/>
        </w:rPr>
        <w:t>our rat had to go through the maze repeatedly to</w:t>
      </w:r>
      <w:r w:rsidRPr="008D59B8">
        <w:rPr>
          <w:rStyle w:val="StyleUnderline"/>
        </w:rPr>
        <w:t xml:space="preserve"> find the cheese. With each attempt, the rat </w:t>
      </w:r>
      <w:r w:rsidRPr="008D59B8">
        <w:rPr>
          <w:rStyle w:val="StyleUnderline"/>
          <w:highlight w:val="cyan"/>
        </w:rPr>
        <w:t>gain</w:t>
      </w:r>
      <w:r w:rsidRPr="008D59B8">
        <w:rPr>
          <w:rStyle w:val="StyleUnderline"/>
        </w:rPr>
        <w:t xml:space="preserve">ed </w:t>
      </w:r>
      <w:r w:rsidRPr="008D59B8">
        <w:rPr>
          <w:rStyle w:val="Emphasis"/>
        </w:rPr>
        <w:t xml:space="preserve">more </w:t>
      </w:r>
      <w:r w:rsidRPr="008D59B8">
        <w:rPr>
          <w:rStyle w:val="Emphasis"/>
          <w:highlight w:val="cyan"/>
        </w:rPr>
        <w:t>experience</w:t>
      </w:r>
      <w:r w:rsidRPr="008D59B8">
        <w:rPr>
          <w:sz w:val="16"/>
        </w:rPr>
        <w:t xml:space="preserve"> navigating the maze, such that </w:t>
      </w:r>
      <w:r w:rsidRPr="008D59B8">
        <w:rPr>
          <w:rStyle w:val="StyleUnderline"/>
        </w:rPr>
        <w:t xml:space="preserve">it spent </w:t>
      </w:r>
      <w:r w:rsidRPr="008D59B8">
        <w:rPr>
          <w:rStyle w:val="Emphasis"/>
        </w:rPr>
        <w:t>less time</w:t>
      </w:r>
      <w:r w:rsidRPr="008D59B8">
        <w:rPr>
          <w:rStyle w:val="StyleUnderline"/>
        </w:rPr>
        <w:t xml:space="preserve"> going to the wrong places</w:t>
      </w:r>
      <w:r w:rsidRPr="008D59B8">
        <w:rPr>
          <w:sz w:val="16"/>
        </w:rPr>
        <w:t xml:space="preserve"> until it could finally go directly to the spot where the cheese was. </w:t>
      </w:r>
      <w:r w:rsidRPr="008D59B8">
        <w:rPr>
          <w:rStyle w:val="StyleUnderline"/>
        </w:rPr>
        <w:t xml:space="preserve">If somehow, we were to </w:t>
      </w:r>
      <w:r w:rsidRPr="008D59B8">
        <w:rPr>
          <w:rStyle w:val="StyleUnderline"/>
          <w:highlight w:val="cyan"/>
        </w:rPr>
        <w:t>introduce</w:t>
      </w:r>
      <w:r w:rsidRPr="008D59B8">
        <w:rPr>
          <w:rStyle w:val="StyleUnderline"/>
        </w:rPr>
        <w:t xml:space="preserve"> </w:t>
      </w:r>
      <w:r w:rsidRPr="008D59B8">
        <w:rPr>
          <w:rStyle w:val="Emphasis"/>
        </w:rPr>
        <w:t>quantum computing</w:t>
      </w:r>
      <w:r w:rsidRPr="008D59B8">
        <w:rPr>
          <w:rStyle w:val="StyleUnderline"/>
        </w:rPr>
        <w:t xml:space="preserve"> to this rat, making it </w:t>
      </w:r>
      <w:r w:rsidRPr="008D59B8">
        <w:rPr>
          <w:rStyle w:val="StyleUnderline"/>
          <w:highlight w:val="cyan"/>
        </w:rPr>
        <w:t xml:space="preserve">a </w:t>
      </w:r>
      <w:r w:rsidRPr="008D59B8">
        <w:rPr>
          <w:rStyle w:val="Emphasis"/>
          <w:highlight w:val="cyan"/>
        </w:rPr>
        <w:t>'quantum rat'</w:t>
      </w:r>
      <w:r w:rsidRPr="008D59B8">
        <w:rPr>
          <w:sz w:val="16"/>
        </w:rPr>
        <w:t xml:space="preserve">, so to speak, </w:t>
      </w:r>
      <w:r w:rsidRPr="008D59B8">
        <w:rPr>
          <w:rStyle w:val="StyleUnderline"/>
          <w:highlight w:val="cyan"/>
        </w:rPr>
        <w:t>it would</w:t>
      </w:r>
      <w:r w:rsidRPr="008D59B8">
        <w:rPr>
          <w:sz w:val="16"/>
        </w:rPr>
        <w:t xml:space="preserve"> be able to </w:t>
      </w:r>
      <w:r w:rsidRPr="008D59B8">
        <w:rPr>
          <w:rStyle w:val="StyleUnderline"/>
          <w:highlight w:val="cyan"/>
        </w:rPr>
        <w:t xml:space="preserve">try </w:t>
      </w:r>
      <w:r w:rsidRPr="008D59B8">
        <w:rPr>
          <w:rStyle w:val="Emphasis"/>
          <w:highlight w:val="cyan"/>
        </w:rPr>
        <w:t>all the routes in the maze simultaneously</w:t>
      </w:r>
      <w:r w:rsidRPr="008D59B8">
        <w:rPr>
          <w:sz w:val="16"/>
        </w:rPr>
        <w:t>. Ultimately, this 'quantum rat' would know all the incorrect and correct routes simultaneously, rather than repeatedly trying and failing.</w:t>
      </w:r>
    </w:p>
    <w:p w14:paraId="7BEDFE39" w14:textId="77777777" w:rsidR="00567279" w:rsidRPr="008D59B8" w:rsidRDefault="00567279" w:rsidP="00567279">
      <w:pPr>
        <w:rPr>
          <w:sz w:val="16"/>
        </w:rPr>
      </w:pPr>
      <w:r w:rsidRPr="008D59B8">
        <w:rPr>
          <w:sz w:val="16"/>
        </w:rPr>
        <w:t xml:space="preserve">As promising as this might sound, it is essential to note that quantum computing isn't just trying different alternatives simultaneously.49 In quantum computing, as all alternatives are explored simultaneously, those leading to </w:t>
      </w:r>
      <w:r w:rsidRPr="008D59B8">
        <w:rPr>
          <w:rStyle w:val="StyleUnderline"/>
        </w:rPr>
        <w:t>wrong conclusions are cancelled out</w:t>
      </w:r>
      <w:r w:rsidRPr="008D59B8">
        <w:rPr>
          <w:sz w:val="16"/>
        </w:rPr>
        <w:t xml:space="preserve">, while those that lead to the </w:t>
      </w:r>
      <w:r w:rsidRPr="008D59B8">
        <w:rPr>
          <w:rStyle w:val="StyleUnderline"/>
        </w:rPr>
        <w:t>correct conclusions are reinforced</w:t>
      </w:r>
      <w:r w:rsidRPr="008D59B8">
        <w:rPr>
          <w:sz w:val="16"/>
        </w:rPr>
        <w:t>.50 Going back to our 'quantum rat' illustration, as it explores all routes, all those that don't lead to the cheese are automatically cancelled out, while those that lead to the cheese are reinforced or learned. When introduced to reinforcement learning, quantum computing could fundamentally rewrite the reward maximisation principle that underlies the latter. The reward becomes the default state if there are no' false starts' or errors that usually outnumber the correct outcomes. We thus have a 'quantum rat' that, once trained, only learns the correct routes to the cheese and may never make an error.</w:t>
      </w:r>
    </w:p>
    <w:p w14:paraId="743ED58D" w14:textId="77777777" w:rsidR="00567279" w:rsidRPr="00824A1E" w:rsidRDefault="00567279" w:rsidP="00567279">
      <w:pPr>
        <w:pStyle w:val="Heading3"/>
        <w:rPr>
          <w:rFonts w:cstheme="minorHAnsi"/>
        </w:rPr>
      </w:pPr>
      <w:r w:rsidRPr="00824A1E">
        <w:rPr>
          <w:rFonts w:cstheme="minorHAnsi"/>
        </w:rPr>
        <w:lastRenderedPageBreak/>
        <w:t>ASI Possible---Ext---Tech</w:t>
      </w:r>
    </w:p>
    <w:p w14:paraId="29938460" w14:textId="77777777" w:rsidR="00567279" w:rsidRPr="008D59B8" w:rsidRDefault="00567279" w:rsidP="00567279">
      <w:pPr>
        <w:pStyle w:val="Heading4"/>
        <w:rPr>
          <w:rFonts w:cs="Times New Roman"/>
        </w:rPr>
      </w:pPr>
      <w:r w:rsidRPr="008D59B8">
        <w:rPr>
          <w:rFonts w:cs="Times New Roman"/>
          <w:u w:val="single"/>
        </w:rPr>
        <w:t>Exponential</w:t>
      </w:r>
      <w:r w:rsidRPr="008D59B8">
        <w:rPr>
          <w:rFonts w:cs="Times New Roman"/>
        </w:rPr>
        <w:t xml:space="preserve"> tech advances AND </w:t>
      </w:r>
      <w:r w:rsidRPr="008D59B8">
        <w:rPr>
          <w:rFonts w:cs="Times New Roman"/>
          <w:u w:val="single"/>
        </w:rPr>
        <w:t>recursive</w:t>
      </w:r>
      <w:r w:rsidRPr="008D59B8">
        <w:rPr>
          <w:rFonts w:cs="Times New Roman"/>
        </w:rPr>
        <w:t xml:space="preserve"> self-improvement. </w:t>
      </w:r>
    </w:p>
    <w:p w14:paraId="1B4A1DFC" w14:textId="77777777" w:rsidR="00567279" w:rsidRPr="008D59B8" w:rsidRDefault="00567279" w:rsidP="00567279">
      <w:r w:rsidRPr="008D59B8">
        <w:rPr>
          <w:rStyle w:val="Style13ptBold"/>
        </w:rPr>
        <w:t xml:space="preserve">Torrance ’11 </w:t>
      </w:r>
      <w:r w:rsidRPr="008D59B8">
        <w:t xml:space="preserve">[Steve and Denis Roche; 2011; Professor, Department of Informatics, University of Sussex; University of London, Computing Department; Wolf Legal Publishers, Technologies on the stand: Legal and ethical questions in neuroscience and robotics, “Does an artificial agent need to be conscious to have ethical status?” Ch. 13] </w:t>
      </w:r>
    </w:p>
    <w:p w14:paraId="056D0E7D" w14:textId="77777777" w:rsidR="00567279" w:rsidRPr="008D59B8" w:rsidRDefault="00567279" w:rsidP="00567279">
      <w:pPr>
        <w:rPr>
          <w:sz w:val="16"/>
          <w:szCs w:val="16"/>
        </w:rPr>
      </w:pPr>
      <w:r w:rsidRPr="008D59B8">
        <w:rPr>
          <w:sz w:val="16"/>
        </w:rPr>
        <w:t>Chalmers also introduces two other special terms: ʻ</w:t>
      </w:r>
      <w:r w:rsidRPr="008D59B8">
        <w:rPr>
          <w:rStyle w:val="Emphasis"/>
        </w:rPr>
        <w:t>AI+</w:t>
      </w:r>
      <w:r w:rsidRPr="008D59B8">
        <w:rPr>
          <w:sz w:val="16"/>
        </w:rPr>
        <w:t>ʼ – artificial intelligence tha</w:t>
      </w:r>
      <w:r w:rsidRPr="008D59B8">
        <w:rPr>
          <w:rStyle w:val="StyleUnderline"/>
        </w:rPr>
        <w:t xml:space="preserve">t is higher than the </w:t>
      </w:r>
      <w:r w:rsidRPr="008D59B8">
        <w:rPr>
          <w:rStyle w:val="Emphasis"/>
        </w:rPr>
        <w:t>most</w:t>
      </w:r>
      <w:r w:rsidRPr="008D59B8">
        <w:rPr>
          <w:sz w:val="16"/>
        </w:rPr>
        <w:t xml:space="preserve"> intelligent </w:t>
      </w:r>
      <w:r w:rsidRPr="008D59B8">
        <w:rPr>
          <w:rStyle w:val="StyleUnderline"/>
        </w:rPr>
        <w:t>humans</w:t>
      </w:r>
      <w:r w:rsidRPr="008D59B8">
        <w:rPr>
          <w:sz w:val="16"/>
        </w:rPr>
        <w:t>; and ʻ</w:t>
      </w:r>
      <w:r w:rsidRPr="008D59B8">
        <w:rPr>
          <w:rStyle w:val="Emphasis"/>
          <w:highlight w:val="cyan"/>
        </w:rPr>
        <w:t>AI</w:t>
      </w:r>
      <w:r w:rsidRPr="008D59B8">
        <w:rPr>
          <w:rStyle w:val="Emphasis"/>
        </w:rPr>
        <w:t>++</w:t>
      </w:r>
      <w:r w:rsidRPr="008D59B8">
        <w:rPr>
          <w:sz w:val="16"/>
        </w:rPr>
        <w:t>ʼ – intelligence in an artefact which</w:t>
      </w:r>
      <w:r w:rsidRPr="008D59B8">
        <w:rPr>
          <w:rStyle w:val="StyleUnderline"/>
        </w:rPr>
        <w:t xml:space="preserve"> is at a level that </w:t>
      </w:r>
      <w:r w:rsidRPr="008D59B8">
        <w:rPr>
          <w:rStyle w:val="StyleUnderline"/>
          <w:highlight w:val="cyan"/>
        </w:rPr>
        <w:t>compares to</w:t>
      </w:r>
      <w:r w:rsidRPr="008D59B8">
        <w:rPr>
          <w:sz w:val="16"/>
        </w:rPr>
        <w:t xml:space="preserve"> the </w:t>
      </w:r>
      <w:r w:rsidRPr="008D59B8">
        <w:rPr>
          <w:rStyle w:val="Emphasis"/>
          <w:highlight w:val="cyan"/>
        </w:rPr>
        <w:t>highest</w:t>
      </w:r>
      <w:r w:rsidRPr="008D59B8">
        <w:rPr>
          <w:rStyle w:val="StyleUnderline"/>
          <w:highlight w:val="cyan"/>
        </w:rPr>
        <w:t xml:space="preserve"> human intelligence</w:t>
      </w:r>
      <w:r w:rsidRPr="008D59B8">
        <w:rPr>
          <w:sz w:val="16"/>
        </w:rPr>
        <w:t xml:space="preserve"> roughly in proportion as the latter compares to mouse intelligence. ʻAI++ʼ refers to </w:t>
      </w:r>
      <w:r w:rsidRPr="008D59B8">
        <w:rPr>
          <w:rStyle w:val="StyleUnderline"/>
        </w:rPr>
        <w:t>what would arrive with</w:t>
      </w:r>
      <w:r w:rsidRPr="008D59B8">
        <w:rPr>
          <w:sz w:val="16"/>
        </w:rPr>
        <w:t xml:space="preserve"> a </w:t>
      </w:r>
      <w:r w:rsidRPr="008D59B8">
        <w:rPr>
          <w:rStyle w:val="Emphasis"/>
        </w:rPr>
        <w:t>superintelligence</w:t>
      </w:r>
      <w:r w:rsidRPr="008D59B8">
        <w:rPr>
          <w:rStyle w:val="StyleUnderline"/>
        </w:rPr>
        <w:t xml:space="preserve"> explosion or </w:t>
      </w:r>
      <w:r w:rsidRPr="008D59B8">
        <w:rPr>
          <w:rStyle w:val="Emphasis"/>
          <w:highlight w:val="cyan"/>
        </w:rPr>
        <w:t>singularity</w:t>
      </w:r>
      <w:r w:rsidRPr="008D59B8">
        <w:rPr>
          <w:sz w:val="16"/>
        </w:rPr>
        <w:t xml:space="preserve">. Chalmers argues that </w:t>
      </w:r>
      <w:r w:rsidRPr="008D59B8">
        <w:rPr>
          <w:rStyle w:val="StyleUnderline"/>
        </w:rPr>
        <w:t>there will be AI</w:t>
      </w:r>
      <w:r w:rsidRPr="008D59B8">
        <w:rPr>
          <w:sz w:val="16"/>
        </w:rPr>
        <w:t xml:space="preserve"> (in his special sense) </w:t>
      </w:r>
      <w:r w:rsidRPr="008D59B8">
        <w:rPr>
          <w:rStyle w:val="Emphasis"/>
        </w:rPr>
        <w:t>before too long</w:t>
      </w:r>
      <w:r w:rsidRPr="008D59B8">
        <w:rPr>
          <w:sz w:val="16"/>
        </w:rPr>
        <w:t xml:space="preserve">, in the absence of defeating circumstances (such as catastrophic war, contrary legislation, etc.). He further argues that there could be AI+ soon after that, and AI++ not long after that. According to Chalmers and others who agree with these claims, the </w:t>
      </w:r>
      <w:r w:rsidRPr="008D59B8">
        <w:rPr>
          <w:rStyle w:val="StyleUnderline"/>
        </w:rPr>
        <w:t>timespan</w:t>
      </w:r>
      <w:r w:rsidRPr="008D59B8">
        <w:rPr>
          <w:sz w:val="16"/>
        </w:rPr>
        <w:t xml:space="preserve"> of ʻbefore longʼ, ʻsoon afterʼ, etc. can be </w:t>
      </w:r>
      <w:r w:rsidRPr="008D59B8">
        <w:rPr>
          <w:rStyle w:val="StyleUnderline"/>
        </w:rPr>
        <w:t xml:space="preserve">measured </w:t>
      </w:r>
      <w:r w:rsidRPr="008D59B8">
        <w:rPr>
          <w:rStyle w:val="StyleUnderline"/>
          <w:highlight w:val="cyan"/>
        </w:rPr>
        <w:t xml:space="preserve">in </w:t>
      </w:r>
      <w:r w:rsidRPr="008D59B8">
        <w:rPr>
          <w:rStyle w:val="Emphasis"/>
          <w:highlight w:val="cyan"/>
        </w:rPr>
        <w:t>decades</w:t>
      </w:r>
      <w:r w:rsidRPr="008D59B8">
        <w:rPr>
          <w:rStyle w:val="StyleUnderline"/>
        </w:rPr>
        <w:t xml:space="preserve"> rather than </w:t>
      </w:r>
      <w:r w:rsidRPr="008D59B8">
        <w:rPr>
          <w:rStyle w:val="Emphasis"/>
        </w:rPr>
        <w:t>centuries</w:t>
      </w:r>
      <w:r w:rsidRPr="008D59B8">
        <w:rPr>
          <w:sz w:val="16"/>
        </w:rPr>
        <w:t>.</w:t>
      </w:r>
    </w:p>
    <w:p w14:paraId="43D17EE4" w14:textId="77777777" w:rsidR="00567279" w:rsidRPr="008D59B8" w:rsidRDefault="00567279" w:rsidP="00567279">
      <w:pPr>
        <w:rPr>
          <w:sz w:val="16"/>
          <w:szCs w:val="16"/>
        </w:rPr>
      </w:pPr>
      <w:r w:rsidRPr="008D59B8">
        <w:rPr>
          <w:sz w:val="16"/>
          <w:szCs w:val="16"/>
        </w:rPr>
        <w:t>Of course, the utility of such terms is tied to there existing a non-contested method for measuring levels of intelligence in different agent-types – a far from certain prospect right now. The comparison is made harder by the fact that many machines have for decades been able to perform some tasks that outstrip even the smartest humans, while having low or nil performance over a large number of other things that humans are good at. This reflects the fact that most results in AI research have been task- or domain-specific. We need to imagine machines that have broad levels of cognitive achievement, that seamlessly cover a very wide range of human-achievable tasks – that is, ʻartificial general intelligenceʼ or AGI (Franklin, 2007; Goertzel &amp; Wang, 2007; Goertzel, 2010; Wang, 2010). Chalmersʼs notion of AI, and much of the explosion or singularity literature, seem to presuppose that non-trivial levels of AGI can be attained, itself a rather controversial prospect.</w:t>
      </w:r>
    </w:p>
    <w:p w14:paraId="56FDD47B" w14:textId="77777777" w:rsidR="00567279" w:rsidRPr="008D59B8" w:rsidRDefault="00567279" w:rsidP="00567279">
      <w:pPr>
        <w:rPr>
          <w:sz w:val="16"/>
          <w:szCs w:val="16"/>
        </w:rPr>
      </w:pPr>
      <w:r w:rsidRPr="008D59B8">
        <w:rPr>
          <w:sz w:val="16"/>
          <w:szCs w:val="16"/>
        </w:rPr>
        <w:t>Mooreʼs law</w:t>
      </w:r>
    </w:p>
    <w:p w14:paraId="62CD62D9" w14:textId="77777777" w:rsidR="00567279" w:rsidRPr="008D59B8" w:rsidRDefault="00567279" w:rsidP="00567279">
      <w:pPr>
        <w:rPr>
          <w:sz w:val="16"/>
        </w:rPr>
      </w:pPr>
      <w:r w:rsidRPr="008D59B8">
        <w:rPr>
          <w:sz w:val="16"/>
        </w:rPr>
        <w:t xml:space="preserve">There would seem to be certain </w:t>
      </w:r>
      <w:r w:rsidRPr="008D59B8">
        <w:rPr>
          <w:rStyle w:val="Emphasis"/>
          <w:highlight w:val="cyan"/>
        </w:rPr>
        <w:t>key</w:t>
      </w:r>
      <w:r w:rsidRPr="008D59B8">
        <w:rPr>
          <w:rStyle w:val="StyleUnderline"/>
          <w:highlight w:val="cyan"/>
        </w:rPr>
        <w:t xml:space="preserve"> </w:t>
      </w:r>
      <w:r w:rsidRPr="008D59B8">
        <w:rPr>
          <w:rStyle w:val="StyleUnderline"/>
        </w:rPr>
        <w:t xml:space="preserve">factors </w:t>
      </w:r>
      <w:r w:rsidRPr="008D59B8">
        <w:rPr>
          <w:rStyle w:val="StyleUnderline"/>
          <w:highlight w:val="cyan"/>
        </w:rPr>
        <w:t>contribut</w:t>
      </w:r>
      <w:r w:rsidRPr="008D59B8">
        <w:rPr>
          <w:sz w:val="16"/>
        </w:rPr>
        <w:t xml:space="preserve">ing </w:t>
      </w:r>
      <w:r w:rsidRPr="008D59B8">
        <w:rPr>
          <w:rStyle w:val="StyleUnderline"/>
          <w:highlight w:val="cyan"/>
        </w:rPr>
        <w:t>to</w:t>
      </w:r>
      <w:r w:rsidRPr="008D59B8">
        <w:rPr>
          <w:rStyle w:val="StyleUnderline"/>
        </w:rPr>
        <w:t xml:space="preserve"> the arrival of </w:t>
      </w:r>
      <w:r w:rsidRPr="008D59B8">
        <w:rPr>
          <w:rStyle w:val="Emphasis"/>
        </w:rPr>
        <w:t>AI++</w:t>
      </w:r>
      <w:r w:rsidRPr="008D59B8">
        <w:rPr>
          <w:sz w:val="16"/>
        </w:rPr>
        <w:t xml:space="preserve">. One is the continuing </w:t>
      </w:r>
      <w:r w:rsidRPr="008D59B8">
        <w:rPr>
          <w:rStyle w:val="Emphasis"/>
          <w:highlight w:val="cyan"/>
        </w:rPr>
        <w:t>acceleration</w:t>
      </w:r>
      <w:r w:rsidRPr="008D59B8">
        <w:rPr>
          <w:rStyle w:val="StyleUnderline"/>
          <w:highlight w:val="cyan"/>
        </w:rPr>
        <w:t xml:space="preserve"> of </w:t>
      </w:r>
      <w:r w:rsidRPr="008D59B8">
        <w:rPr>
          <w:rStyle w:val="Emphasis"/>
          <w:highlight w:val="cyan"/>
        </w:rPr>
        <w:t>hardware</w:t>
      </w:r>
      <w:r w:rsidRPr="008D59B8">
        <w:rPr>
          <w:rStyle w:val="StyleUnderline"/>
          <w:highlight w:val="cyan"/>
        </w:rPr>
        <w:t xml:space="preserve"> and</w:t>
      </w:r>
      <w:r w:rsidRPr="008D59B8">
        <w:rPr>
          <w:sz w:val="16"/>
        </w:rPr>
        <w:t xml:space="preserve"> the associated success in optimising </w:t>
      </w:r>
      <w:r w:rsidRPr="008D59B8">
        <w:rPr>
          <w:rStyle w:val="Emphasis"/>
          <w:highlight w:val="cyan"/>
        </w:rPr>
        <w:t>software</w:t>
      </w:r>
      <w:r w:rsidRPr="008D59B8">
        <w:rPr>
          <w:sz w:val="16"/>
        </w:rPr>
        <w:t>. In the 1960s Gordon Moore, of Intel Corp., propounded a law referring to the number of transistors on an Intel chip (Brock, 2006; Kurzweil, 2005). The first decade of predictions of Mooreʼs law was so good that it was used as a planning tool for chip production in the 1970s. Corresponding to integration and miniaturisation there were similar predictions – again pretty accurate to date – as to speed and cost of transistors. The continuing effectiveness of Mooreʼs Law in anything like its original form is again strongly contested. However if some kind of technological speed-up occurs, this may have an important effect on AI productivity in a relatively short time.</w:t>
      </w:r>
    </w:p>
    <w:p w14:paraId="7C561BCF" w14:textId="77777777" w:rsidR="00567279" w:rsidRPr="008D59B8" w:rsidRDefault="00567279" w:rsidP="00567279">
      <w:pPr>
        <w:rPr>
          <w:sz w:val="16"/>
        </w:rPr>
      </w:pPr>
      <w:r w:rsidRPr="008D59B8">
        <w:rPr>
          <w:sz w:val="16"/>
        </w:rPr>
        <w:t xml:space="preserve">In practice Mooreʼs Law may fizzle out after a few further iterations. While speed-up predictions have been pretty accurate to date, there are well-known problems as we reach atomic scales of chip integration: transistor performance and reliability degrade markedly. Nevertheless, some successor of Moore-style speed-up may take then effect (see Kurzweil, 2005). For instance, </w:t>
      </w:r>
      <w:r w:rsidRPr="008D59B8">
        <w:rPr>
          <w:rStyle w:val="Emphasis"/>
        </w:rPr>
        <w:t>new</w:t>
      </w:r>
      <w:r w:rsidRPr="008D59B8">
        <w:rPr>
          <w:rStyle w:val="StyleUnderline"/>
        </w:rPr>
        <w:t xml:space="preserve"> developments are taking place in</w:t>
      </w:r>
      <w:r w:rsidRPr="008D59B8">
        <w:rPr>
          <w:sz w:val="16"/>
        </w:rPr>
        <w:t xml:space="preserve"> the design of basic components in computer </w:t>
      </w:r>
      <w:r w:rsidRPr="008D59B8">
        <w:rPr>
          <w:rStyle w:val="Emphasis"/>
        </w:rPr>
        <w:t>circuits</w:t>
      </w:r>
      <w:r w:rsidRPr="008D59B8">
        <w:rPr>
          <w:rStyle w:val="StyleUnderline"/>
        </w:rPr>
        <w:t>, such as</w:t>
      </w:r>
      <w:r w:rsidRPr="008D59B8">
        <w:rPr>
          <w:sz w:val="16"/>
        </w:rPr>
        <w:t xml:space="preserve"> the development of ʻ</w:t>
      </w:r>
      <w:r w:rsidRPr="008D59B8">
        <w:rPr>
          <w:rStyle w:val="Emphasis"/>
          <w:highlight w:val="cyan"/>
        </w:rPr>
        <w:t>memristors</w:t>
      </w:r>
      <w:r w:rsidRPr="008D59B8">
        <w:rPr>
          <w:sz w:val="16"/>
        </w:rPr>
        <w:t xml:space="preserve">ʼ, </w:t>
      </w:r>
      <w:r w:rsidRPr="008D59B8">
        <w:rPr>
          <w:rStyle w:val="StyleUnderline"/>
        </w:rPr>
        <w:t xml:space="preserve">as </w:t>
      </w:r>
      <w:r w:rsidRPr="008D59B8">
        <w:rPr>
          <w:rStyle w:val="Emphasis"/>
          <w:highlight w:val="cyan"/>
        </w:rPr>
        <w:t>alternatives</w:t>
      </w:r>
      <w:r w:rsidRPr="008D59B8">
        <w:rPr>
          <w:rStyle w:val="StyleUnderline"/>
          <w:highlight w:val="cyan"/>
        </w:rPr>
        <w:t xml:space="preserve"> to transistors</w:t>
      </w:r>
      <w:r w:rsidRPr="008D59B8">
        <w:rPr>
          <w:sz w:val="16"/>
        </w:rPr>
        <w:t xml:space="preserve"> (Versace &amp; Chandler, 2010). It is claimed that </w:t>
      </w:r>
      <w:r w:rsidRPr="008D59B8">
        <w:rPr>
          <w:rStyle w:val="StyleUnderline"/>
        </w:rPr>
        <w:t xml:space="preserve">these will </w:t>
      </w:r>
      <w:r w:rsidRPr="008D59B8">
        <w:rPr>
          <w:rStyle w:val="Emphasis"/>
          <w:highlight w:val="cyan"/>
        </w:rPr>
        <w:t>revolutionise</w:t>
      </w:r>
      <w:r w:rsidRPr="008D59B8">
        <w:rPr>
          <w:rStyle w:val="StyleUnderline"/>
        </w:rPr>
        <w:t xml:space="preserve"> the </w:t>
      </w:r>
      <w:r w:rsidRPr="008D59B8">
        <w:rPr>
          <w:rStyle w:val="StyleUnderline"/>
          <w:highlight w:val="cyan"/>
        </w:rPr>
        <w:t>work</w:t>
      </w:r>
      <w:r w:rsidRPr="008D59B8">
        <w:rPr>
          <w:rStyle w:val="StyleUnderline"/>
        </w:rPr>
        <w:t xml:space="preserve"> that can be done </w:t>
      </w:r>
      <w:r w:rsidRPr="008D59B8">
        <w:rPr>
          <w:rStyle w:val="StyleUnderline"/>
          <w:highlight w:val="cyan"/>
        </w:rPr>
        <w:t xml:space="preserve">by </w:t>
      </w:r>
      <w:r w:rsidRPr="008D59B8">
        <w:rPr>
          <w:rStyle w:val="Emphasis"/>
          <w:highlight w:val="cyan"/>
        </w:rPr>
        <w:t>each</w:t>
      </w:r>
      <w:r w:rsidRPr="008D59B8">
        <w:rPr>
          <w:sz w:val="16"/>
        </w:rPr>
        <w:t xml:space="preserve"> elementary </w:t>
      </w:r>
      <w:r w:rsidRPr="008D59B8">
        <w:rPr>
          <w:rStyle w:val="Emphasis"/>
        </w:rPr>
        <w:t>computing</w:t>
      </w:r>
      <w:r w:rsidRPr="008D59B8">
        <w:rPr>
          <w:rStyle w:val="StyleUnderline"/>
        </w:rPr>
        <w:t xml:space="preserve"> </w:t>
      </w:r>
      <w:r w:rsidRPr="008D59B8">
        <w:rPr>
          <w:rStyle w:val="StyleUnderline"/>
          <w:highlight w:val="cyan"/>
        </w:rPr>
        <w:t>step</w:t>
      </w:r>
      <w:r w:rsidRPr="008D59B8">
        <w:rPr>
          <w:sz w:val="16"/>
        </w:rPr>
        <w:t xml:space="preserve">, thereby </w:t>
      </w:r>
      <w:r w:rsidRPr="008D59B8">
        <w:rPr>
          <w:rStyle w:val="Emphasis"/>
          <w:highlight w:val="cyan"/>
        </w:rPr>
        <w:t>unleashing</w:t>
      </w:r>
      <w:r w:rsidRPr="008D59B8">
        <w:rPr>
          <w:rStyle w:val="StyleUnderline"/>
        </w:rPr>
        <w:t xml:space="preserve"> a whole </w:t>
      </w:r>
      <w:r w:rsidRPr="008D59B8">
        <w:rPr>
          <w:rStyle w:val="StyleUnderline"/>
          <w:highlight w:val="cyan"/>
        </w:rPr>
        <w:t>new</w:t>
      </w:r>
      <w:r w:rsidRPr="008D59B8">
        <w:rPr>
          <w:rStyle w:val="StyleUnderline"/>
        </w:rPr>
        <w:t xml:space="preserve"> cycle of hardware </w:t>
      </w:r>
      <w:r w:rsidRPr="008D59B8">
        <w:rPr>
          <w:rStyle w:val="Emphasis"/>
          <w:highlight w:val="cyan"/>
        </w:rPr>
        <w:t>speedups</w:t>
      </w:r>
      <w:r w:rsidRPr="008D59B8">
        <w:rPr>
          <w:sz w:val="16"/>
        </w:rPr>
        <w:t xml:space="preserve">, as well as </w:t>
      </w:r>
      <w:r w:rsidRPr="008D59B8">
        <w:rPr>
          <w:rStyle w:val="StyleUnderline"/>
        </w:rPr>
        <w:t xml:space="preserve">being </w:t>
      </w:r>
      <w:r w:rsidRPr="008D59B8">
        <w:rPr>
          <w:rStyle w:val="StyleUnderline"/>
          <w:highlight w:val="cyan"/>
        </w:rPr>
        <w:t xml:space="preserve">closer to </w:t>
      </w:r>
      <w:r w:rsidRPr="008D59B8">
        <w:rPr>
          <w:rStyle w:val="Emphasis"/>
          <w:highlight w:val="cyan"/>
        </w:rPr>
        <w:t>neural processing</w:t>
      </w:r>
      <w:r w:rsidRPr="008D59B8">
        <w:rPr>
          <w:sz w:val="16"/>
        </w:rPr>
        <w:t xml:space="preserve"> in their operation. Perhaps these or other ʻ</w:t>
      </w:r>
      <w:r w:rsidRPr="008D59B8">
        <w:rPr>
          <w:rStyle w:val="Emphasis"/>
          <w:highlight w:val="cyan"/>
        </w:rPr>
        <w:t>neuromorphic</w:t>
      </w:r>
      <w:r w:rsidRPr="008D59B8">
        <w:rPr>
          <w:sz w:val="16"/>
        </w:rPr>
        <w:t xml:space="preserve">ʼ computation </w:t>
      </w:r>
      <w:r w:rsidRPr="008D59B8">
        <w:rPr>
          <w:rStyle w:val="StyleUnderline"/>
          <w:highlight w:val="cyan"/>
        </w:rPr>
        <w:t>designs</w:t>
      </w:r>
      <w:r w:rsidRPr="008D59B8">
        <w:rPr>
          <w:sz w:val="16"/>
        </w:rPr>
        <w:t xml:space="preserve"> (not to mention the possibilities inherent in quantum computing), </w:t>
      </w:r>
      <w:r w:rsidRPr="008D59B8">
        <w:rPr>
          <w:rStyle w:val="StyleUnderline"/>
        </w:rPr>
        <w:t xml:space="preserve">will </w:t>
      </w:r>
      <w:r w:rsidRPr="008D59B8">
        <w:rPr>
          <w:rStyle w:val="StyleUnderline"/>
          <w:highlight w:val="cyan"/>
        </w:rPr>
        <w:t>keep</w:t>
      </w:r>
      <w:r w:rsidRPr="008D59B8">
        <w:rPr>
          <w:rStyle w:val="StyleUnderline"/>
        </w:rPr>
        <w:t xml:space="preserve"> something </w:t>
      </w:r>
      <w:r w:rsidRPr="008D59B8">
        <w:rPr>
          <w:rStyle w:val="StyleUnderline"/>
          <w:highlight w:val="cyan"/>
        </w:rPr>
        <w:t xml:space="preserve">similar to </w:t>
      </w:r>
      <w:r w:rsidRPr="008D59B8">
        <w:rPr>
          <w:rStyle w:val="Emphasis"/>
          <w:highlight w:val="cyan"/>
        </w:rPr>
        <w:t>Mooreʼs Law</w:t>
      </w:r>
      <w:r w:rsidRPr="008D59B8">
        <w:rPr>
          <w:sz w:val="16"/>
        </w:rPr>
        <w:t xml:space="preserve"> in operation, and so </w:t>
      </w:r>
      <w:r w:rsidRPr="008D59B8">
        <w:rPr>
          <w:rStyle w:val="Emphasis"/>
        </w:rPr>
        <w:t>move</w:t>
      </w:r>
      <w:r w:rsidRPr="008D59B8">
        <w:rPr>
          <w:sz w:val="16"/>
        </w:rPr>
        <w:t xml:space="preserve"> humanity closer </w:t>
      </w:r>
      <w:r w:rsidRPr="008D59B8">
        <w:rPr>
          <w:rStyle w:val="StyleUnderline"/>
        </w:rPr>
        <w:t xml:space="preserve">to AI+ and </w:t>
      </w:r>
      <w:r w:rsidRPr="008D59B8">
        <w:rPr>
          <w:rStyle w:val="Emphasis"/>
        </w:rPr>
        <w:t>AI++</w:t>
      </w:r>
      <w:r w:rsidRPr="008D59B8">
        <w:rPr>
          <w:sz w:val="16"/>
        </w:rPr>
        <w:t>.</w:t>
      </w:r>
    </w:p>
    <w:p w14:paraId="0E75D381" w14:textId="77777777" w:rsidR="00567279" w:rsidRPr="008D59B8" w:rsidRDefault="00567279" w:rsidP="00567279">
      <w:pPr>
        <w:rPr>
          <w:sz w:val="16"/>
        </w:rPr>
      </w:pPr>
      <w:r w:rsidRPr="008D59B8">
        <w:rPr>
          <w:sz w:val="16"/>
        </w:rPr>
        <w:t xml:space="preserve">Further, </w:t>
      </w:r>
      <w:r w:rsidRPr="008D59B8">
        <w:rPr>
          <w:rStyle w:val="StyleUnderline"/>
          <w:highlight w:val="cyan"/>
        </w:rPr>
        <w:t>machines</w:t>
      </w:r>
      <w:r w:rsidRPr="008D59B8">
        <w:rPr>
          <w:sz w:val="16"/>
        </w:rPr>
        <w:t xml:space="preserve"> may be expected to start </w:t>
      </w:r>
      <w:r w:rsidRPr="008D59B8">
        <w:rPr>
          <w:rStyle w:val="StyleUnderline"/>
        </w:rPr>
        <w:t>play</w:t>
      </w:r>
      <w:r w:rsidRPr="008D59B8">
        <w:rPr>
          <w:sz w:val="16"/>
        </w:rPr>
        <w:t xml:space="preserve">ing </w:t>
      </w:r>
      <w:r w:rsidRPr="008D59B8">
        <w:rPr>
          <w:rStyle w:val="StyleUnderline"/>
        </w:rPr>
        <w:t xml:space="preserve">an </w:t>
      </w:r>
      <w:r w:rsidRPr="008D59B8">
        <w:rPr>
          <w:rStyle w:val="Emphasis"/>
        </w:rPr>
        <w:t>active role</w:t>
      </w:r>
      <w:r w:rsidRPr="008D59B8">
        <w:rPr>
          <w:rStyle w:val="StyleUnderline"/>
        </w:rPr>
        <w:t xml:space="preserve"> in designing </w:t>
      </w:r>
      <w:r w:rsidRPr="008D59B8">
        <w:rPr>
          <w:rStyle w:val="Emphasis"/>
        </w:rPr>
        <w:t>successor</w:t>
      </w:r>
      <w:r w:rsidRPr="008D59B8">
        <w:rPr>
          <w:rStyle w:val="StyleUnderline"/>
        </w:rPr>
        <w:t xml:space="preserve"> machines or</w:t>
      </w:r>
      <w:r w:rsidRPr="008D59B8">
        <w:rPr>
          <w:sz w:val="16"/>
        </w:rPr>
        <w:t xml:space="preserve"> in </w:t>
      </w:r>
      <w:r w:rsidRPr="008D59B8">
        <w:rPr>
          <w:rStyle w:val="Emphasis"/>
          <w:highlight w:val="cyan"/>
        </w:rPr>
        <w:t>recursively</w:t>
      </w:r>
      <w:r w:rsidRPr="008D59B8">
        <w:rPr>
          <w:rStyle w:val="StyleUnderline"/>
          <w:highlight w:val="cyan"/>
        </w:rPr>
        <w:t xml:space="preserve"> improving their own design</w:t>
      </w:r>
      <w:r w:rsidRPr="008D59B8">
        <w:rPr>
          <w:sz w:val="16"/>
        </w:rPr>
        <w:t xml:space="preserve"> (e.g. by rewriting their own source code). Perhaps such </w:t>
      </w:r>
      <w:r w:rsidRPr="008D59B8">
        <w:rPr>
          <w:rStyle w:val="StyleUnderline"/>
        </w:rPr>
        <w:t>machines</w:t>
      </w:r>
      <w:r w:rsidRPr="008D59B8">
        <w:rPr>
          <w:sz w:val="16"/>
        </w:rPr>
        <w:t xml:space="preserve"> may, </w:t>
      </w:r>
      <w:r w:rsidRPr="008D59B8">
        <w:rPr>
          <w:rStyle w:val="Emphasis"/>
        </w:rPr>
        <w:t>soon</w:t>
      </w:r>
      <w:r w:rsidRPr="008D59B8">
        <w:rPr>
          <w:sz w:val="16"/>
        </w:rPr>
        <w:t xml:space="preserve">er or later, </w:t>
      </w:r>
      <w:r w:rsidRPr="008D59B8">
        <w:rPr>
          <w:rStyle w:val="StyleUnderline"/>
          <w:highlight w:val="cyan"/>
        </w:rPr>
        <w:t xml:space="preserve">achieve </w:t>
      </w:r>
      <w:r w:rsidRPr="008D59B8">
        <w:rPr>
          <w:rStyle w:val="Emphasis"/>
          <w:highlight w:val="cyan"/>
        </w:rPr>
        <w:t>human</w:t>
      </w:r>
      <w:r w:rsidRPr="008D59B8">
        <w:rPr>
          <w:sz w:val="16"/>
        </w:rPr>
        <w:t xml:space="preserve"> levels of </w:t>
      </w:r>
      <w:r w:rsidRPr="008D59B8">
        <w:rPr>
          <w:rStyle w:val="Emphasis"/>
          <w:highlight w:val="cyan"/>
        </w:rPr>
        <w:t>intel</w:t>
      </w:r>
      <w:r w:rsidRPr="008D59B8">
        <w:rPr>
          <w:rStyle w:val="Emphasis"/>
        </w:rPr>
        <w:t>ligence</w:t>
      </w:r>
      <w:r w:rsidRPr="008D59B8">
        <w:rPr>
          <w:sz w:val="16"/>
        </w:rPr>
        <w:t xml:space="preserve">. One way this might happen that is often discussed would </w:t>
      </w:r>
      <w:r w:rsidRPr="008D59B8">
        <w:rPr>
          <w:rStyle w:val="StyleUnderline"/>
        </w:rPr>
        <w:t>involve</w:t>
      </w:r>
      <w:r w:rsidRPr="008D59B8">
        <w:rPr>
          <w:sz w:val="16"/>
        </w:rPr>
        <w:t xml:space="preserve"> a process of ʻ</w:t>
      </w:r>
      <w:r w:rsidRPr="008D59B8">
        <w:rPr>
          <w:rStyle w:val="Emphasis"/>
          <w:highlight w:val="cyan"/>
        </w:rPr>
        <w:t>whole-brain emulation</w:t>
      </w:r>
      <w:r w:rsidRPr="008D59B8">
        <w:rPr>
          <w:sz w:val="16"/>
        </w:rPr>
        <w:t xml:space="preserve">ʼ (WBE; alternatively ʻuploadingʼ). This is an alternative to progressively building smarter AI systems from current levels using AGI and other methods. In a WBE scenario a working </w:t>
      </w:r>
      <w:r w:rsidRPr="008D59B8">
        <w:rPr>
          <w:rStyle w:val="StyleUnderline"/>
        </w:rPr>
        <w:t xml:space="preserve">human </w:t>
      </w:r>
      <w:r w:rsidRPr="008D59B8">
        <w:rPr>
          <w:rStyle w:val="StyleUnderline"/>
          <w:highlight w:val="cyan"/>
        </w:rPr>
        <w:t>brain</w:t>
      </w:r>
      <w:r w:rsidRPr="008D59B8">
        <w:rPr>
          <w:sz w:val="16"/>
        </w:rPr>
        <w:t xml:space="preserve"> would be </w:t>
      </w:r>
      <w:r w:rsidRPr="008D59B8">
        <w:rPr>
          <w:rStyle w:val="StyleUnderline"/>
          <w:highlight w:val="cyan"/>
        </w:rPr>
        <w:t xml:space="preserve">scanned in </w:t>
      </w:r>
      <w:r w:rsidRPr="008D59B8">
        <w:rPr>
          <w:rStyle w:val="Emphasis"/>
          <w:highlight w:val="cyan"/>
        </w:rPr>
        <w:t>detail</w:t>
      </w:r>
      <w:r w:rsidRPr="008D59B8">
        <w:rPr>
          <w:sz w:val="16"/>
        </w:rPr>
        <w:t xml:space="preserve">, and its </w:t>
      </w:r>
      <w:r w:rsidRPr="008D59B8">
        <w:rPr>
          <w:rStyle w:val="Emphasis"/>
        </w:rPr>
        <w:t>entire</w:t>
      </w:r>
      <w:r w:rsidRPr="008D59B8">
        <w:rPr>
          <w:rStyle w:val="StyleUnderline"/>
        </w:rPr>
        <w:t xml:space="preserve"> structure</w:t>
      </w:r>
      <w:r w:rsidRPr="008D59B8">
        <w:rPr>
          <w:sz w:val="16"/>
        </w:rPr>
        <w:t xml:space="preserve"> and functionality </w:t>
      </w:r>
      <w:r w:rsidRPr="008D59B8">
        <w:rPr>
          <w:rStyle w:val="StyleUnderline"/>
          <w:highlight w:val="cyan"/>
        </w:rPr>
        <w:t>transferred to</w:t>
      </w:r>
      <w:r w:rsidRPr="008D59B8">
        <w:rPr>
          <w:sz w:val="16"/>
        </w:rPr>
        <w:t xml:space="preserve"> an </w:t>
      </w:r>
      <w:r w:rsidRPr="008D59B8">
        <w:rPr>
          <w:rStyle w:val="Emphasis"/>
        </w:rPr>
        <w:t xml:space="preserve">electronic </w:t>
      </w:r>
      <w:r w:rsidRPr="008D59B8">
        <w:rPr>
          <w:rStyle w:val="Emphasis"/>
          <w:highlight w:val="cyan"/>
        </w:rPr>
        <w:t>host</w:t>
      </w:r>
      <w:r w:rsidRPr="008D59B8">
        <w:rPr>
          <w:sz w:val="16"/>
        </w:rPr>
        <w:t xml:space="preserve"> in which it could continue to operate indefinitely. This is considered to be a way in which individuals might enable their personal or psychological identity (and even consciousness) to be continued in silicon form after their biological body has stopped working (Sandberg &amp; Bostrom, 2008; see also Chalmers, 2010).</w:t>
      </w:r>
    </w:p>
    <w:p w14:paraId="593FC6B7" w14:textId="77777777" w:rsidR="00567279" w:rsidRPr="008D59B8" w:rsidRDefault="00567279" w:rsidP="00567279">
      <w:pPr>
        <w:rPr>
          <w:sz w:val="16"/>
        </w:rPr>
      </w:pPr>
      <w:r w:rsidRPr="008D59B8">
        <w:rPr>
          <w:sz w:val="16"/>
        </w:rPr>
        <w:lastRenderedPageBreak/>
        <w:t xml:space="preserve">If it is possible for more or less human-level electronic AI to come into existence, either through WBE or through gradual incremental improvements from current artificial agents (WBE is, it should be noted, only one possible route to human-level AI), then such </w:t>
      </w:r>
      <w:r w:rsidRPr="008D59B8">
        <w:rPr>
          <w:rStyle w:val="Emphasis"/>
          <w:highlight w:val="cyan"/>
        </w:rPr>
        <w:t>AIs</w:t>
      </w:r>
      <w:r w:rsidRPr="008D59B8">
        <w:rPr>
          <w:sz w:val="16"/>
        </w:rPr>
        <w:t xml:space="preserve"> should themselves be able to help or </w:t>
      </w:r>
      <w:r w:rsidRPr="008D59B8">
        <w:rPr>
          <w:rStyle w:val="Emphasis"/>
        </w:rPr>
        <w:t>lead</w:t>
      </w:r>
      <w:r w:rsidRPr="008D59B8">
        <w:rPr>
          <w:rStyle w:val="StyleUnderline"/>
        </w:rPr>
        <w:t xml:space="preserve"> in the </w:t>
      </w:r>
      <w:r w:rsidRPr="008D59B8">
        <w:rPr>
          <w:rStyle w:val="StyleUnderline"/>
          <w:highlight w:val="cyan"/>
        </w:rPr>
        <w:t>design</w:t>
      </w:r>
      <w:r w:rsidRPr="008D59B8">
        <w:rPr>
          <w:rStyle w:val="StyleUnderline"/>
        </w:rPr>
        <w:t xml:space="preserve"> of </w:t>
      </w:r>
      <w:r w:rsidRPr="008D59B8">
        <w:rPr>
          <w:rStyle w:val="Emphasis"/>
          <w:highlight w:val="cyan"/>
        </w:rPr>
        <w:t>other</w:t>
      </w:r>
      <w:r w:rsidRPr="008D59B8">
        <w:rPr>
          <w:rStyle w:val="Emphasis"/>
        </w:rPr>
        <w:t xml:space="preserve"> machine</w:t>
      </w:r>
      <w:r w:rsidRPr="008D59B8">
        <w:rPr>
          <w:rStyle w:val="Emphasis"/>
          <w:highlight w:val="cyan"/>
        </w:rPr>
        <w:t>s</w:t>
      </w:r>
      <w:r w:rsidRPr="008D59B8">
        <w:rPr>
          <w:rStyle w:val="StyleUnderline"/>
        </w:rPr>
        <w:t xml:space="preserve"> with intelligence levels </w:t>
      </w:r>
      <w:r w:rsidRPr="008D59B8">
        <w:rPr>
          <w:rStyle w:val="Emphasis"/>
        </w:rPr>
        <w:t>at least</w:t>
      </w:r>
      <w:r w:rsidRPr="008D59B8">
        <w:rPr>
          <w:rStyle w:val="StyleUnderline"/>
        </w:rPr>
        <w:t xml:space="preserve"> equivalent to their own</w:t>
      </w:r>
      <w:r w:rsidRPr="008D59B8">
        <w:rPr>
          <w:sz w:val="16"/>
        </w:rPr>
        <w:t xml:space="preserve"> level (after all, they were themselves created by humans of that same intelligence level). Such a </w:t>
      </w:r>
      <w:r w:rsidRPr="008D59B8">
        <w:rPr>
          <w:rStyle w:val="StyleUnderline"/>
        </w:rPr>
        <w:t>machine</w:t>
      </w:r>
      <w:r w:rsidRPr="008D59B8">
        <w:rPr>
          <w:sz w:val="16"/>
        </w:rPr>
        <w:t xml:space="preserve"> may then get to a point where it </w:t>
      </w:r>
      <w:r w:rsidRPr="008D59B8">
        <w:rPr>
          <w:rStyle w:val="StyleUnderline"/>
        </w:rPr>
        <w:t xml:space="preserve">could design a machine a little </w:t>
      </w:r>
      <w:r w:rsidRPr="008D59B8">
        <w:rPr>
          <w:rStyle w:val="Emphasis"/>
        </w:rPr>
        <w:t>smarter</w:t>
      </w:r>
      <w:r w:rsidRPr="008D59B8">
        <w:rPr>
          <w:sz w:val="16"/>
        </w:rPr>
        <w:t xml:space="preserve"> than itself, </w:t>
      </w:r>
      <w:r w:rsidRPr="008D59B8">
        <w:rPr>
          <w:rStyle w:val="StyleUnderline"/>
        </w:rPr>
        <w:t>which</w:t>
      </w:r>
      <w:r w:rsidRPr="008D59B8">
        <w:rPr>
          <w:sz w:val="16"/>
        </w:rPr>
        <w:t xml:space="preserve"> in turn may </w:t>
      </w:r>
      <w:r w:rsidRPr="008D59B8">
        <w:rPr>
          <w:rStyle w:val="StyleUnderline"/>
        </w:rPr>
        <w:t xml:space="preserve">produce a successor just that bit </w:t>
      </w:r>
      <w:r w:rsidRPr="008D59B8">
        <w:rPr>
          <w:rStyle w:val="Emphasis"/>
        </w:rPr>
        <w:t>smarter</w:t>
      </w:r>
      <w:r w:rsidRPr="008D59B8">
        <w:rPr>
          <w:sz w:val="16"/>
        </w:rPr>
        <w:t xml:space="preserve"> again, </w:t>
      </w:r>
      <w:r w:rsidRPr="008D59B8">
        <w:rPr>
          <w:rStyle w:val="StyleUnderline"/>
        </w:rPr>
        <w:t xml:space="preserve">and </w:t>
      </w:r>
      <w:r w:rsidRPr="008D59B8">
        <w:rPr>
          <w:rStyle w:val="Emphasis"/>
        </w:rPr>
        <w:t>so on</w:t>
      </w:r>
      <w:r w:rsidRPr="008D59B8">
        <w:rPr>
          <w:rStyle w:val="StyleUnderline"/>
        </w:rPr>
        <w:t xml:space="preserve">. So, </w:t>
      </w:r>
      <w:r w:rsidRPr="008D59B8">
        <w:rPr>
          <w:rStyle w:val="StyleUnderline"/>
          <w:highlight w:val="cyan"/>
        </w:rPr>
        <w:t>taking</w:t>
      </w:r>
      <w:r w:rsidRPr="008D59B8">
        <w:rPr>
          <w:sz w:val="16"/>
        </w:rPr>
        <w:t xml:space="preserve"> Moore-style speedup and </w:t>
      </w:r>
      <w:r w:rsidRPr="008D59B8">
        <w:rPr>
          <w:rStyle w:val="Emphasis"/>
          <w:highlight w:val="cyan"/>
        </w:rPr>
        <w:t>r</w:t>
      </w:r>
      <w:r w:rsidRPr="008D59B8">
        <w:rPr>
          <w:sz w:val="16"/>
        </w:rPr>
        <w:t xml:space="preserve">ecursive </w:t>
      </w:r>
      <w:r w:rsidRPr="008D59B8">
        <w:rPr>
          <w:rStyle w:val="Emphasis"/>
          <w:highlight w:val="cyan"/>
        </w:rPr>
        <w:t>s</w:t>
      </w:r>
      <w:r w:rsidRPr="008D59B8">
        <w:rPr>
          <w:sz w:val="16"/>
        </w:rPr>
        <w:t>elf-</w:t>
      </w:r>
      <w:r w:rsidRPr="008D59B8">
        <w:rPr>
          <w:rStyle w:val="Emphasis"/>
          <w:highlight w:val="cyan"/>
        </w:rPr>
        <w:t>i</w:t>
      </w:r>
      <w:r w:rsidRPr="008D59B8">
        <w:rPr>
          <w:sz w:val="16"/>
        </w:rPr>
        <w:t xml:space="preserve">mprovement effects together, it may be possible that once AI reaches human levels, an </w:t>
      </w:r>
      <w:r w:rsidRPr="008D59B8">
        <w:rPr>
          <w:rStyle w:val="Emphasis"/>
          <w:highlight w:val="cyan"/>
        </w:rPr>
        <w:t>AI+</w:t>
      </w:r>
      <w:r w:rsidRPr="008D59B8">
        <w:rPr>
          <w:rStyle w:val="StyleUnderline"/>
          <w:highlight w:val="cyan"/>
        </w:rPr>
        <w:t xml:space="preserve"> barrier</w:t>
      </w:r>
      <w:r w:rsidRPr="008D59B8">
        <w:rPr>
          <w:rStyle w:val="StyleUnderline"/>
        </w:rPr>
        <w:t xml:space="preserve"> will be </w:t>
      </w:r>
      <w:r w:rsidRPr="008D59B8">
        <w:rPr>
          <w:rStyle w:val="Emphasis"/>
          <w:highlight w:val="cyan"/>
        </w:rPr>
        <w:t>broken</w:t>
      </w:r>
      <w:r w:rsidRPr="008D59B8">
        <w:rPr>
          <w:sz w:val="16"/>
        </w:rPr>
        <w:t xml:space="preserve"> not that long after, and an AI++ barrier a few iterations after that (for more details see Yudkowsky, 2001; Chalmers, 2010). These projections are perhaps highly tendentious, but if they have even a small degree of probability, they should surely be taken seriously.</w:t>
      </w:r>
    </w:p>
    <w:p w14:paraId="7EB745ED" w14:textId="77777777" w:rsidR="00567279" w:rsidRPr="00824A1E" w:rsidRDefault="00567279" w:rsidP="00567279">
      <w:pPr>
        <w:pStyle w:val="Heading3"/>
        <w:rPr>
          <w:rFonts w:cstheme="minorHAnsi"/>
        </w:rPr>
      </w:pPr>
      <w:r w:rsidRPr="00824A1E">
        <w:rPr>
          <w:rFonts w:cstheme="minorHAnsi"/>
        </w:rPr>
        <w:lastRenderedPageBreak/>
        <w:t>ASI Possible---Ext---Trends</w:t>
      </w:r>
    </w:p>
    <w:p w14:paraId="58028111" w14:textId="77777777" w:rsidR="00567279" w:rsidRPr="008D59B8" w:rsidRDefault="00567279" w:rsidP="00567279">
      <w:pPr>
        <w:pStyle w:val="Heading4"/>
        <w:rPr>
          <w:rFonts w:cs="Times New Roman"/>
        </w:rPr>
      </w:pPr>
      <w:r w:rsidRPr="008D59B8">
        <w:rPr>
          <w:rFonts w:cs="Times New Roman"/>
        </w:rPr>
        <w:t xml:space="preserve">Prefer </w:t>
      </w:r>
      <w:r w:rsidRPr="008D59B8">
        <w:rPr>
          <w:rFonts w:cs="Times New Roman"/>
          <w:u w:val="single"/>
        </w:rPr>
        <w:t>trends</w:t>
      </w:r>
      <w:r w:rsidRPr="008D59B8">
        <w:rPr>
          <w:rFonts w:cs="Times New Roman"/>
        </w:rPr>
        <w:t xml:space="preserve"> over </w:t>
      </w:r>
      <w:r w:rsidRPr="008D59B8">
        <w:rPr>
          <w:rFonts w:cs="Times New Roman"/>
          <w:u w:val="single"/>
        </w:rPr>
        <w:t>snapshots</w:t>
      </w:r>
      <w:r w:rsidRPr="008D59B8">
        <w:rPr>
          <w:rFonts w:cs="Times New Roman"/>
        </w:rPr>
        <w:t xml:space="preserve">. </w:t>
      </w:r>
    </w:p>
    <w:p w14:paraId="731E5FA2" w14:textId="77777777" w:rsidR="00567279" w:rsidRPr="008D59B8" w:rsidRDefault="00567279" w:rsidP="00567279">
      <w:r w:rsidRPr="008D59B8">
        <w:rPr>
          <w:rStyle w:val="Style13ptBold"/>
        </w:rPr>
        <w:t>Dilmegani ’22</w:t>
      </w:r>
      <w:r w:rsidRPr="008D59B8">
        <w:t xml:space="preserve"> [Cem; updated June 14; Computer engineer from Bogazici University, M.B.A. from Columbia Business School, citing 995 of the foremost artificial intelligence experts in the field; AI Multiple, “When will singularity happen? 995 experts’ opinions on AGI,” https://research.aimultiple.com/artificial-general-intelligence-singularity-timing/]</w:t>
      </w:r>
    </w:p>
    <w:p w14:paraId="6F47D0B8" w14:textId="77777777" w:rsidR="00567279" w:rsidRPr="008D59B8" w:rsidRDefault="00567279" w:rsidP="00567279">
      <w:pPr>
        <w:rPr>
          <w:sz w:val="16"/>
        </w:rPr>
      </w:pPr>
      <w:r w:rsidRPr="008D59B8">
        <w:rPr>
          <w:sz w:val="16"/>
        </w:rPr>
        <w:t xml:space="preserve">Understand why reaching </w:t>
      </w:r>
      <w:r w:rsidRPr="008D59B8">
        <w:rPr>
          <w:rStyle w:val="StyleUnderline"/>
          <w:highlight w:val="cyan"/>
        </w:rPr>
        <w:t xml:space="preserve">AGI seems </w:t>
      </w:r>
      <w:r w:rsidRPr="008D59B8">
        <w:rPr>
          <w:rStyle w:val="Emphasis"/>
          <w:highlight w:val="cyan"/>
        </w:rPr>
        <w:t>inevitable</w:t>
      </w:r>
      <w:r w:rsidRPr="008D59B8">
        <w:rPr>
          <w:rStyle w:val="StyleUnderline"/>
          <w:highlight w:val="cyan"/>
        </w:rPr>
        <w:t xml:space="preserve"> to</w:t>
      </w:r>
      <w:r w:rsidRPr="008D59B8">
        <w:rPr>
          <w:rStyle w:val="StyleUnderline"/>
        </w:rPr>
        <w:t xml:space="preserve"> </w:t>
      </w:r>
      <w:r w:rsidRPr="008D59B8">
        <w:rPr>
          <w:rStyle w:val="Emphasis"/>
        </w:rPr>
        <w:t xml:space="preserve">most </w:t>
      </w:r>
      <w:r w:rsidRPr="008D59B8">
        <w:rPr>
          <w:rStyle w:val="Emphasis"/>
          <w:highlight w:val="cyan"/>
        </w:rPr>
        <w:t>experts</w:t>
      </w:r>
    </w:p>
    <w:p w14:paraId="311F2140" w14:textId="77777777" w:rsidR="00567279" w:rsidRPr="008D59B8" w:rsidRDefault="00567279" w:rsidP="00567279">
      <w:pPr>
        <w:rPr>
          <w:sz w:val="16"/>
        </w:rPr>
      </w:pPr>
      <w:r w:rsidRPr="008D59B8">
        <w:rPr>
          <w:sz w:val="16"/>
        </w:rPr>
        <w:t>These may seem like wild predictions, but they seem quite reasonable when you consider these facts:</w:t>
      </w:r>
    </w:p>
    <w:p w14:paraId="124B5837" w14:textId="77777777" w:rsidR="00567279" w:rsidRPr="008D59B8" w:rsidRDefault="00567279" w:rsidP="00567279">
      <w:pPr>
        <w:pStyle w:val="ListParagraph"/>
        <w:numPr>
          <w:ilvl w:val="0"/>
          <w:numId w:val="42"/>
        </w:numPr>
        <w:rPr>
          <w:sz w:val="16"/>
        </w:rPr>
      </w:pPr>
      <w:r w:rsidRPr="008D59B8">
        <w:rPr>
          <w:rStyle w:val="StyleUnderline"/>
        </w:rPr>
        <w:t xml:space="preserve">Human intelligence is </w:t>
      </w:r>
      <w:r w:rsidRPr="008D59B8">
        <w:rPr>
          <w:rStyle w:val="Emphasis"/>
        </w:rPr>
        <w:t>fixed</w:t>
      </w:r>
      <w:r w:rsidRPr="008D59B8">
        <w:rPr>
          <w:rStyle w:val="StyleUnderline"/>
        </w:rPr>
        <w:t xml:space="preserve"> unless we</w:t>
      </w:r>
      <w:r w:rsidRPr="008D59B8">
        <w:rPr>
          <w:sz w:val="16"/>
        </w:rPr>
        <w:t xml:space="preserve"> somehow </w:t>
      </w:r>
      <w:r w:rsidRPr="008D59B8">
        <w:rPr>
          <w:rStyle w:val="StyleUnderline"/>
        </w:rPr>
        <w:t>merge</w:t>
      </w:r>
      <w:r w:rsidRPr="008D59B8">
        <w:rPr>
          <w:sz w:val="16"/>
        </w:rPr>
        <w:t xml:space="preserve"> our cognitive capabilities </w:t>
      </w:r>
      <w:r w:rsidRPr="008D59B8">
        <w:rPr>
          <w:rStyle w:val="StyleUnderline"/>
        </w:rPr>
        <w:t>with machines</w:t>
      </w:r>
      <w:r w:rsidRPr="008D59B8">
        <w:rPr>
          <w:sz w:val="16"/>
        </w:rPr>
        <w:t>. Elon Musk’s neural lace startup aims to do this but research on neural laces is in the early stages.</w:t>
      </w:r>
    </w:p>
    <w:p w14:paraId="6F83DFCA" w14:textId="77777777" w:rsidR="00567279" w:rsidRPr="008D59B8" w:rsidRDefault="00567279" w:rsidP="00567279">
      <w:pPr>
        <w:pStyle w:val="ListParagraph"/>
        <w:numPr>
          <w:ilvl w:val="0"/>
          <w:numId w:val="42"/>
        </w:numPr>
        <w:rPr>
          <w:sz w:val="16"/>
        </w:rPr>
      </w:pPr>
      <w:r w:rsidRPr="008D59B8">
        <w:rPr>
          <w:rStyle w:val="Emphasis"/>
        </w:rPr>
        <w:t>Machine</w:t>
      </w:r>
      <w:r w:rsidRPr="008D59B8">
        <w:rPr>
          <w:rStyle w:val="StyleUnderline"/>
        </w:rPr>
        <w:t xml:space="preserve"> </w:t>
      </w:r>
      <w:r w:rsidRPr="008D59B8">
        <w:rPr>
          <w:rStyle w:val="StyleUnderline"/>
          <w:highlight w:val="cyan"/>
        </w:rPr>
        <w:t>intelligence depends on</w:t>
      </w:r>
      <w:r w:rsidRPr="008D59B8">
        <w:rPr>
          <w:rStyle w:val="StyleUnderline"/>
        </w:rPr>
        <w:t xml:space="preserve"> </w:t>
      </w:r>
      <w:r w:rsidRPr="008D59B8">
        <w:rPr>
          <w:rStyle w:val="Emphasis"/>
        </w:rPr>
        <w:t>algorithms</w:t>
      </w:r>
      <w:r w:rsidRPr="008D59B8">
        <w:rPr>
          <w:rStyle w:val="StyleUnderline"/>
        </w:rPr>
        <w:t xml:space="preserve">, processing </w:t>
      </w:r>
      <w:r w:rsidRPr="008D59B8">
        <w:rPr>
          <w:rStyle w:val="Emphasis"/>
          <w:highlight w:val="cyan"/>
        </w:rPr>
        <w:t>power</w:t>
      </w:r>
      <w:r w:rsidRPr="008D59B8">
        <w:rPr>
          <w:rStyle w:val="StyleUnderline"/>
          <w:highlight w:val="cyan"/>
        </w:rPr>
        <w:t xml:space="preserve"> and </w:t>
      </w:r>
      <w:r w:rsidRPr="008D59B8">
        <w:rPr>
          <w:rStyle w:val="Emphasis"/>
          <w:highlight w:val="cyan"/>
        </w:rPr>
        <w:t>memory</w:t>
      </w:r>
      <w:r w:rsidRPr="008D59B8">
        <w:rPr>
          <w:rStyle w:val="StyleUnderline"/>
        </w:rPr>
        <w:t xml:space="preserve">. Processing power and memory have been </w:t>
      </w:r>
      <w:r w:rsidRPr="008D59B8">
        <w:rPr>
          <w:rStyle w:val="Emphasis"/>
          <w:highlight w:val="cyan"/>
        </w:rPr>
        <w:t>growing</w:t>
      </w:r>
      <w:r w:rsidRPr="008D59B8">
        <w:rPr>
          <w:rStyle w:val="StyleUnderline"/>
          <w:highlight w:val="cyan"/>
        </w:rPr>
        <w:t xml:space="preserve"> at an </w:t>
      </w:r>
      <w:r w:rsidRPr="008D59B8">
        <w:rPr>
          <w:rStyle w:val="Emphasis"/>
          <w:highlight w:val="cyan"/>
        </w:rPr>
        <w:t>exponential rate</w:t>
      </w:r>
      <w:r w:rsidRPr="008D59B8">
        <w:rPr>
          <w:sz w:val="16"/>
        </w:rPr>
        <w:t>. As for algorithms, until now we have been good at supplying machines with necessary algorithms to use their processing power and memory effectively.</w:t>
      </w:r>
    </w:p>
    <w:p w14:paraId="312D2FDC" w14:textId="77777777" w:rsidR="00567279" w:rsidRPr="008D59B8" w:rsidRDefault="00567279" w:rsidP="00567279">
      <w:pPr>
        <w:rPr>
          <w:sz w:val="16"/>
        </w:rPr>
      </w:pPr>
      <w:r w:rsidRPr="008D59B8">
        <w:rPr>
          <w:sz w:val="16"/>
        </w:rPr>
        <w:t xml:space="preserve">Considering that our intelligence is fixed and machine intelligence is growing, </w:t>
      </w:r>
      <w:r w:rsidRPr="008D59B8">
        <w:rPr>
          <w:rStyle w:val="StyleUnderline"/>
          <w:highlight w:val="cyan"/>
        </w:rPr>
        <w:t>it is</w:t>
      </w:r>
      <w:r w:rsidRPr="008D59B8">
        <w:rPr>
          <w:rStyle w:val="StyleUnderline"/>
        </w:rPr>
        <w:t xml:space="preserve"> only </w:t>
      </w:r>
      <w:r w:rsidRPr="008D59B8">
        <w:rPr>
          <w:rStyle w:val="StyleUnderline"/>
          <w:highlight w:val="cyan"/>
        </w:rPr>
        <w:t xml:space="preserve">a </w:t>
      </w:r>
      <w:r w:rsidRPr="008D59B8">
        <w:rPr>
          <w:rStyle w:val="Emphasis"/>
          <w:highlight w:val="cyan"/>
        </w:rPr>
        <w:t>matter of time</w:t>
      </w:r>
      <w:r w:rsidRPr="008D59B8">
        <w:rPr>
          <w:rStyle w:val="StyleUnderline"/>
        </w:rPr>
        <w:t xml:space="preserve"> before machines </w:t>
      </w:r>
      <w:r w:rsidRPr="008D59B8">
        <w:rPr>
          <w:rStyle w:val="Emphasis"/>
        </w:rPr>
        <w:t>surpass</w:t>
      </w:r>
      <w:r w:rsidRPr="008D59B8">
        <w:rPr>
          <w:rStyle w:val="StyleUnderline"/>
        </w:rPr>
        <w:t xml:space="preserve"> us unless there’s some </w:t>
      </w:r>
      <w:r w:rsidRPr="008D59B8">
        <w:rPr>
          <w:rStyle w:val="Emphasis"/>
        </w:rPr>
        <w:t>hard limit</w:t>
      </w:r>
      <w:r w:rsidRPr="008D59B8">
        <w:rPr>
          <w:rStyle w:val="StyleUnderline"/>
        </w:rPr>
        <w:t xml:space="preserve"> to their intelligence</w:t>
      </w:r>
      <w:r w:rsidRPr="008D59B8">
        <w:rPr>
          <w:sz w:val="16"/>
        </w:rPr>
        <w:t>. We haven’t encountered such a limit yet.</w:t>
      </w:r>
    </w:p>
    <w:p w14:paraId="2D91DEEB" w14:textId="77777777" w:rsidR="00567279" w:rsidRPr="008D59B8" w:rsidRDefault="00567279" w:rsidP="00567279">
      <w:pPr>
        <w:rPr>
          <w:sz w:val="16"/>
        </w:rPr>
      </w:pPr>
      <w:r w:rsidRPr="008D59B8">
        <w:rPr>
          <w:rStyle w:val="StyleUnderline"/>
          <w:highlight w:val="cyan"/>
        </w:rPr>
        <w:t>This is</w:t>
      </w:r>
      <w:r w:rsidRPr="008D59B8">
        <w:rPr>
          <w:rStyle w:val="StyleUnderline"/>
        </w:rPr>
        <w:t xml:space="preserve"> a good analogy for understanding </w:t>
      </w:r>
      <w:r w:rsidRPr="008D59B8">
        <w:rPr>
          <w:rStyle w:val="Emphasis"/>
          <w:highlight w:val="cyan"/>
        </w:rPr>
        <w:t>exponential</w:t>
      </w:r>
      <w:r w:rsidRPr="008D59B8">
        <w:rPr>
          <w:rStyle w:val="StyleUnderline"/>
        </w:rPr>
        <w:t xml:space="preserve"> growth. While </w:t>
      </w:r>
      <w:r w:rsidRPr="008D59B8">
        <w:rPr>
          <w:rStyle w:val="StyleUnderline"/>
          <w:highlight w:val="cyan"/>
        </w:rPr>
        <w:t>machines</w:t>
      </w:r>
      <w:r w:rsidRPr="008D59B8">
        <w:rPr>
          <w:rStyle w:val="StyleUnderline"/>
        </w:rPr>
        <w:t xml:space="preserve"> can </w:t>
      </w:r>
      <w:r w:rsidRPr="008D59B8">
        <w:rPr>
          <w:rStyle w:val="Emphasis"/>
        </w:rPr>
        <w:t>seem</w:t>
      </w:r>
      <w:r w:rsidRPr="008D59B8">
        <w:rPr>
          <w:rStyle w:val="StyleUnderline"/>
        </w:rPr>
        <w:t xml:space="preserve"> dumb right now, they can </w:t>
      </w:r>
      <w:r w:rsidRPr="008D59B8">
        <w:rPr>
          <w:rStyle w:val="StyleUnderline"/>
          <w:highlight w:val="cyan"/>
        </w:rPr>
        <w:t>grow</w:t>
      </w:r>
      <w:r w:rsidRPr="008D59B8">
        <w:rPr>
          <w:rStyle w:val="StyleUnderline"/>
        </w:rPr>
        <w:t xml:space="preserve"> </w:t>
      </w:r>
      <w:r w:rsidRPr="008D59B8">
        <w:rPr>
          <w:rStyle w:val="Emphasis"/>
        </w:rPr>
        <w:t xml:space="preserve">quite </w:t>
      </w:r>
      <w:r w:rsidRPr="008D59B8">
        <w:rPr>
          <w:rStyle w:val="Emphasis"/>
          <w:highlight w:val="cyan"/>
        </w:rPr>
        <w:t>smart</w:t>
      </w:r>
      <w:r w:rsidRPr="008D59B8">
        <w:rPr>
          <w:rStyle w:val="StyleUnderline"/>
          <w:highlight w:val="cyan"/>
        </w:rPr>
        <w:t xml:space="preserve">, quite </w:t>
      </w:r>
      <w:r w:rsidRPr="008D59B8">
        <w:rPr>
          <w:rStyle w:val="Emphasis"/>
          <w:highlight w:val="cyan"/>
        </w:rPr>
        <w:t>soon</w:t>
      </w:r>
      <w:r w:rsidRPr="008D59B8">
        <w:rPr>
          <w:sz w:val="16"/>
        </w:rPr>
        <w:t>.</w:t>
      </w:r>
    </w:p>
    <w:p w14:paraId="5021A899" w14:textId="77777777" w:rsidR="00567279" w:rsidRPr="008D59B8" w:rsidRDefault="00567279" w:rsidP="00567279">
      <w:pPr>
        <w:rPr>
          <w:sz w:val="16"/>
        </w:rPr>
      </w:pPr>
      <w:r w:rsidRPr="008D59B8">
        <w:rPr>
          <w:sz w:val="16"/>
        </w:rPr>
        <w:t>If classic computing slows its growth, quantum computing could complement it </w:t>
      </w:r>
    </w:p>
    <w:p w14:paraId="364DDD82" w14:textId="77777777" w:rsidR="00567279" w:rsidRPr="008D59B8" w:rsidRDefault="00567279" w:rsidP="00567279">
      <w:pPr>
        <w:rPr>
          <w:sz w:val="16"/>
        </w:rPr>
      </w:pPr>
      <w:r w:rsidRPr="008D59B8">
        <w:rPr>
          <w:sz w:val="16"/>
        </w:rPr>
        <w:t>Classic computing has taken us quite far. AI algorithms on classical computers can exceed human performance in specific tasks like playing chess or Go. For example, AlphaGo Zero beat AlphaGo by 100-0. AlphaGo had beaten the best players on the earth. However, we are approaching the limits of how fast classical computers can be.</w:t>
      </w:r>
    </w:p>
    <w:p w14:paraId="64379B97" w14:textId="77777777" w:rsidR="00567279" w:rsidRPr="008D59B8" w:rsidRDefault="00567279" w:rsidP="00567279">
      <w:pPr>
        <w:rPr>
          <w:sz w:val="16"/>
        </w:rPr>
      </w:pPr>
      <w:r w:rsidRPr="008D59B8">
        <w:rPr>
          <w:sz w:val="16"/>
        </w:rPr>
        <w:t xml:space="preserve">Moore’s law, which is based on the observation that t the number of transistors in a dense integrated circuit double about every two years, implies that </w:t>
      </w:r>
      <w:r w:rsidRPr="008D59B8">
        <w:rPr>
          <w:rStyle w:val="StyleUnderline"/>
        </w:rPr>
        <w:t xml:space="preserve">cost of computing </w:t>
      </w:r>
      <w:r w:rsidRPr="008D59B8">
        <w:rPr>
          <w:rStyle w:val="Emphasis"/>
        </w:rPr>
        <w:t>halves</w:t>
      </w:r>
      <w:r w:rsidRPr="008D59B8">
        <w:rPr>
          <w:rStyle w:val="StyleUnderline"/>
        </w:rPr>
        <w:t xml:space="preserve"> approximately every </w:t>
      </w:r>
      <w:r w:rsidRPr="008D59B8">
        <w:rPr>
          <w:rStyle w:val="Emphasis"/>
        </w:rPr>
        <w:t>2 years</w:t>
      </w:r>
      <w:r w:rsidRPr="008D59B8">
        <w:rPr>
          <w:sz w:val="16"/>
        </w:rPr>
        <w:t>. However, most experts believe that Moore’s law is coming to an end during this decade. Though there are efforts to keep improving application performance, it will be challenging to keep the same rates of growth.</w:t>
      </w:r>
    </w:p>
    <w:p w14:paraId="4458E81E" w14:textId="77777777" w:rsidR="00567279" w:rsidRPr="008D59B8" w:rsidRDefault="00567279" w:rsidP="00567279">
      <w:pPr>
        <w:rPr>
          <w:sz w:val="16"/>
        </w:rPr>
      </w:pPr>
      <w:r w:rsidRPr="008D59B8">
        <w:rPr>
          <w:rStyle w:val="Emphasis"/>
          <w:highlight w:val="cyan"/>
        </w:rPr>
        <w:t>Quantum</w:t>
      </w:r>
      <w:r w:rsidRPr="008D59B8">
        <w:rPr>
          <w:rStyle w:val="StyleUnderline"/>
        </w:rPr>
        <w:t xml:space="preserve"> Computing</w:t>
      </w:r>
      <w:r w:rsidRPr="008D59B8">
        <w:rPr>
          <w:sz w:val="16"/>
        </w:rPr>
        <w:t xml:space="preserve">, which is still an emerging technology, </w:t>
      </w:r>
      <w:r w:rsidRPr="008D59B8">
        <w:rPr>
          <w:rStyle w:val="StyleUnderline"/>
          <w:highlight w:val="cyan"/>
        </w:rPr>
        <w:t>can</w:t>
      </w:r>
      <w:r w:rsidRPr="008D59B8">
        <w:rPr>
          <w:rStyle w:val="StyleUnderline"/>
        </w:rPr>
        <w:t xml:space="preserve"> contribute to </w:t>
      </w:r>
      <w:r w:rsidRPr="008D59B8">
        <w:rPr>
          <w:rStyle w:val="Emphasis"/>
          <w:highlight w:val="cyan"/>
        </w:rPr>
        <w:t>reduc</w:t>
      </w:r>
      <w:r w:rsidRPr="008D59B8">
        <w:rPr>
          <w:rStyle w:val="StyleUnderline"/>
        </w:rPr>
        <w:t xml:space="preserve">ing computing </w:t>
      </w:r>
      <w:r w:rsidRPr="008D59B8">
        <w:rPr>
          <w:rStyle w:val="StyleUnderline"/>
          <w:highlight w:val="cyan"/>
        </w:rPr>
        <w:t xml:space="preserve">costs after </w:t>
      </w:r>
      <w:r w:rsidRPr="008D59B8">
        <w:rPr>
          <w:rStyle w:val="Emphasis"/>
          <w:highlight w:val="cyan"/>
        </w:rPr>
        <w:t>Moore’s law</w:t>
      </w:r>
      <w:r w:rsidRPr="008D59B8">
        <w:rPr>
          <w:rStyle w:val="StyleUnderline"/>
        </w:rPr>
        <w:t xml:space="preserve"> comes to an end</w:t>
      </w:r>
      <w:r w:rsidRPr="008D59B8">
        <w:rPr>
          <w:sz w:val="16"/>
        </w:rPr>
        <w:t xml:space="preserve">. Quantum Computing is based on the evaluation of different states at the same time where classical computers can calculate one state at one time. </w:t>
      </w:r>
      <w:r w:rsidRPr="008D59B8">
        <w:rPr>
          <w:rStyle w:val="StyleUnderline"/>
          <w:highlight w:val="cyan"/>
        </w:rPr>
        <w:t>The</w:t>
      </w:r>
      <w:r w:rsidRPr="008D59B8">
        <w:rPr>
          <w:rStyle w:val="StyleUnderline"/>
        </w:rPr>
        <w:t xml:space="preserve"> </w:t>
      </w:r>
      <w:r w:rsidRPr="008D59B8">
        <w:rPr>
          <w:rStyle w:val="Emphasis"/>
        </w:rPr>
        <w:t xml:space="preserve">unique </w:t>
      </w:r>
      <w:r w:rsidRPr="008D59B8">
        <w:rPr>
          <w:rStyle w:val="Emphasis"/>
          <w:highlight w:val="cyan"/>
        </w:rPr>
        <w:t>nature</w:t>
      </w:r>
      <w:r w:rsidRPr="008D59B8">
        <w:rPr>
          <w:rStyle w:val="StyleUnderline"/>
          <w:highlight w:val="cyan"/>
        </w:rPr>
        <w:t xml:space="preserve"> of</w:t>
      </w:r>
      <w:r w:rsidRPr="008D59B8">
        <w:rPr>
          <w:rStyle w:val="StyleUnderline"/>
        </w:rPr>
        <w:t xml:space="preserve"> quantum </w:t>
      </w:r>
      <w:r w:rsidRPr="008D59B8">
        <w:rPr>
          <w:rStyle w:val="StyleUnderline"/>
          <w:highlight w:val="cyan"/>
        </w:rPr>
        <w:t>computing</w:t>
      </w:r>
      <w:r w:rsidRPr="008D59B8">
        <w:rPr>
          <w:rStyle w:val="StyleUnderline"/>
        </w:rPr>
        <w:t xml:space="preserve"> can be used to </w:t>
      </w:r>
      <w:r w:rsidRPr="008D59B8">
        <w:rPr>
          <w:rStyle w:val="Emphasis"/>
        </w:rPr>
        <w:t xml:space="preserve">efficiently </w:t>
      </w:r>
      <w:r w:rsidRPr="008D59B8">
        <w:rPr>
          <w:rStyle w:val="Emphasis"/>
          <w:highlight w:val="cyan"/>
        </w:rPr>
        <w:t>train</w:t>
      </w:r>
      <w:r w:rsidRPr="008D59B8">
        <w:rPr>
          <w:rStyle w:val="StyleUnderline"/>
          <w:highlight w:val="cyan"/>
        </w:rPr>
        <w:t xml:space="preserve"> neural </w:t>
      </w:r>
      <w:r w:rsidRPr="008D59B8">
        <w:rPr>
          <w:rStyle w:val="Emphasis"/>
          <w:highlight w:val="cyan"/>
        </w:rPr>
        <w:t>networks</w:t>
      </w:r>
      <w:r w:rsidRPr="008D59B8">
        <w:rPr>
          <w:rStyle w:val="StyleUnderline"/>
        </w:rPr>
        <w:t xml:space="preserve">, currently the </w:t>
      </w:r>
      <w:r w:rsidRPr="008D59B8">
        <w:rPr>
          <w:rStyle w:val="Emphasis"/>
        </w:rPr>
        <w:t>most popular</w:t>
      </w:r>
      <w:r w:rsidRPr="008D59B8">
        <w:rPr>
          <w:rStyle w:val="StyleUnderline"/>
        </w:rPr>
        <w:t xml:space="preserve"> AI architecture</w:t>
      </w:r>
      <w:r w:rsidRPr="008D59B8">
        <w:rPr>
          <w:sz w:val="16"/>
        </w:rPr>
        <w:t xml:space="preserve"> in commercial applications. </w:t>
      </w:r>
      <w:r w:rsidRPr="008D59B8">
        <w:rPr>
          <w:rStyle w:val="StyleUnderline"/>
        </w:rPr>
        <w:t xml:space="preserve">AI </w:t>
      </w:r>
      <w:r w:rsidRPr="008D59B8">
        <w:rPr>
          <w:rStyle w:val="Emphasis"/>
          <w:highlight w:val="cyan"/>
        </w:rPr>
        <w:t>algorithms</w:t>
      </w:r>
      <w:r w:rsidRPr="008D59B8">
        <w:rPr>
          <w:rStyle w:val="StyleUnderline"/>
        </w:rPr>
        <w:t xml:space="preserve"> running </w:t>
      </w:r>
      <w:r w:rsidRPr="008D59B8">
        <w:rPr>
          <w:rStyle w:val="StyleUnderline"/>
          <w:highlight w:val="cyan"/>
        </w:rPr>
        <w:t>on</w:t>
      </w:r>
      <w:r w:rsidRPr="008D59B8">
        <w:rPr>
          <w:rStyle w:val="StyleUnderline"/>
        </w:rPr>
        <w:t xml:space="preserve"> stable </w:t>
      </w:r>
      <w:r w:rsidRPr="008D59B8">
        <w:rPr>
          <w:rStyle w:val="StyleUnderline"/>
          <w:highlight w:val="cyan"/>
        </w:rPr>
        <w:t>quantum</w:t>
      </w:r>
      <w:r w:rsidRPr="008D59B8">
        <w:rPr>
          <w:rStyle w:val="StyleUnderline"/>
        </w:rPr>
        <w:t xml:space="preserve"> computers have a chance to </w:t>
      </w:r>
      <w:r w:rsidRPr="008D59B8">
        <w:rPr>
          <w:rStyle w:val="Emphasis"/>
          <w:highlight w:val="cyan"/>
        </w:rPr>
        <w:t>unlock</w:t>
      </w:r>
      <w:r w:rsidRPr="008D59B8">
        <w:rPr>
          <w:rStyle w:val="StyleUnderline"/>
          <w:highlight w:val="cyan"/>
        </w:rPr>
        <w:t xml:space="preserve"> singularity</w:t>
      </w:r>
      <w:r w:rsidRPr="008D59B8">
        <w:rPr>
          <w:sz w:val="16"/>
        </w:rPr>
        <w:t>.</w:t>
      </w:r>
    </w:p>
    <w:p w14:paraId="21CD8ED5" w14:textId="77777777" w:rsidR="00567279" w:rsidRPr="008D59B8" w:rsidRDefault="00567279" w:rsidP="00567279">
      <w:pPr>
        <w:pStyle w:val="Heading4"/>
        <w:rPr>
          <w:rFonts w:cs="Times New Roman"/>
        </w:rPr>
      </w:pPr>
      <w:r w:rsidRPr="008D59B8">
        <w:rPr>
          <w:rFonts w:cs="Times New Roman"/>
        </w:rPr>
        <w:t xml:space="preserve">Rate of growth is </w:t>
      </w:r>
      <w:r w:rsidRPr="008D59B8">
        <w:rPr>
          <w:rFonts w:cs="Times New Roman"/>
          <w:u w:val="single"/>
        </w:rPr>
        <w:t>astronomical</w:t>
      </w:r>
      <w:r w:rsidRPr="008D59B8">
        <w:rPr>
          <w:rFonts w:cs="Times New Roman"/>
        </w:rPr>
        <w:t xml:space="preserve">. </w:t>
      </w:r>
    </w:p>
    <w:p w14:paraId="65ED433D" w14:textId="77777777" w:rsidR="00567279" w:rsidRPr="008D59B8" w:rsidRDefault="00567279" w:rsidP="00567279">
      <w:r w:rsidRPr="008D59B8">
        <w:rPr>
          <w:rStyle w:val="Style13ptBold"/>
        </w:rPr>
        <w:t>Hilton ’22</w:t>
      </w:r>
      <w:r w:rsidRPr="008D59B8">
        <w:t xml:space="preserve"> [Benjamin; August 25; policy adviser across the UK government in the Cabinet Office, Treasury and Department for International Trade, master’s degrees in economics and theoretical physics; 80,000 Hours, “Preventing an AI-related catastrophe,” https://80000hours.org/problem-profiles/artificial-intelligence/]</w:t>
      </w:r>
    </w:p>
    <w:p w14:paraId="5A396E66" w14:textId="77777777" w:rsidR="00567279" w:rsidRPr="008D59B8" w:rsidRDefault="00567279" w:rsidP="00567279">
      <w:pPr>
        <w:rPr>
          <w:sz w:val="16"/>
        </w:rPr>
      </w:pPr>
      <w:r w:rsidRPr="008D59B8">
        <w:rPr>
          <w:sz w:val="16"/>
        </w:rPr>
        <w:t xml:space="preserve">Meanwhile, </w:t>
      </w:r>
      <w:r w:rsidRPr="008D59B8">
        <w:rPr>
          <w:rStyle w:val="StyleUnderline"/>
        </w:rPr>
        <w:t xml:space="preserve">there are </w:t>
      </w:r>
      <w:r w:rsidRPr="008D59B8">
        <w:rPr>
          <w:rStyle w:val="Emphasis"/>
        </w:rPr>
        <w:t>billions of dollars a year</w:t>
      </w:r>
      <w:r w:rsidRPr="008D59B8">
        <w:rPr>
          <w:rStyle w:val="StyleUnderline"/>
        </w:rPr>
        <w:t xml:space="preserve"> going into making AI more advanced</w:t>
      </w:r>
      <w:r w:rsidRPr="008D59B8">
        <w:rPr>
          <w:sz w:val="16"/>
        </w:rPr>
        <w:t>.4</w:t>
      </w:r>
    </w:p>
    <w:p w14:paraId="684D26D4" w14:textId="77777777" w:rsidR="00567279" w:rsidRPr="008D59B8" w:rsidRDefault="00567279" w:rsidP="00567279">
      <w:pPr>
        <w:rPr>
          <w:sz w:val="16"/>
        </w:rPr>
      </w:pPr>
      <w:r w:rsidRPr="008D59B8">
        <w:rPr>
          <w:sz w:val="16"/>
        </w:rPr>
        <w:t xml:space="preserve">2. </w:t>
      </w:r>
      <w:r w:rsidRPr="008D59B8">
        <w:rPr>
          <w:rStyle w:val="StyleUnderline"/>
          <w:highlight w:val="cyan"/>
        </w:rPr>
        <w:t>We’re making advances in AI</w:t>
      </w:r>
      <w:r w:rsidRPr="008D59B8">
        <w:rPr>
          <w:rStyle w:val="StyleUnderline"/>
        </w:rPr>
        <w:t xml:space="preserve"> </w:t>
      </w:r>
      <w:r w:rsidRPr="008D59B8">
        <w:rPr>
          <w:rStyle w:val="Emphasis"/>
        </w:rPr>
        <w:t xml:space="preserve">extremely </w:t>
      </w:r>
      <w:r w:rsidRPr="008D59B8">
        <w:rPr>
          <w:rStyle w:val="Emphasis"/>
          <w:highlight w:val="cyan"/>
        </w:rPr>
        <w:t>quickly</w:t>
      </w:r>
    </w:p>
    <w:p w14:paraId="72D782CE" w14:textId="77777777" w:rsidR="00567279" w:rsidRPr="008D59B8" w:rsidRDefault="00567279" w:rsidP="00567279">
      <w:pPr>
        <w:rPr>
          <w:sz w:val="16"/>
        </w:rPr>
      </w:pPr>
      <w:r w:rsidRPr="008D59B8">
        <w:rPr>
          <w:sz w:val="16"/>
        </w:rPr>
        <w:t>&lt;&lt;IMAGE OMITTED&gt;&gt;</w:t>
      </w:r>
    </w:p>
    <w:p w14:paraId="50C21956" w14:textId="77777777" w:rsidR="00567279" w:rsidRPr="008D59B8" w:rsidRDefault="00567279" w:rsidP="00567279">
      <w:pPr>
        <w:rPr>
          <w:sz w:val="16"/>
        </w:rPr>
      </w:pPr>
      <w:r w:rsidRPr="008D59B8">
        <w:rPr>
          <w:sz w:val="16"/>
        </w:rPr>
        <w:lastRenderedPageBreak/>
        <w:t>Before we try to figure out what the future of AI might look like, it’s helpful to take a look at what AI can already do.</w:t>
      </w:r>
    </w:p>
    <w:p w14:paraId="4152E5DD" w14:textId="77777777" w:rsidR="00567279" w:rsidRPr="008D59B8" w:rsidRDefault="00567279" w:rsidP="00567279">
      <w:pPr>
        <w:rPr>
          <w:sz w:val="16"/>
        </w:rPr>
      </w:pPr>
      <w:r w:rsidRPr="008D59B8">
        <w:rPr>
          <w:sz w:val="16"/>
        </w:rPr>
        <w:t>Modern AI techniques involve machine learning (ML): models that improve automatically through data input. The most common form of this technique used today is known as deep learning.</w:t>
      </w:r>
    </w:p>
    <w:p w14:paraId="24491F29" w14:textId="77777777" w:rsidR="00567279" w:rsidRPr="008D59B8" w:rsidRDefault="00567279" w:rsidP="00567279">
      <w:pPr>
        <w:pStyle w:val="ListParagraph"/>
        <w:numPr>
          <w:ilvl w:val="0"/>
          <w:numId w:val="29"/>
        </w:numPr>
        <w:rPr>
          <w:sz w:val="16"/>
        </w:rPr>
      </w:pPr>
      <w:r w:rsidRPr="008D59B8">
        <w:rPr>
          <w:sz w:val="16"/>
        </w:rPr>
        <w:t>AlphaStar, which can beat top professional players at StarCraft II (January 2019)</w:t>
      </w:r>
    </w:p>
    <w:p w14:paraId="243D3380" w14:textId="77777777" w:rsidR="00567279" w:rsidRPr="008D59B8" w:rsidRDefault="00567279" w:rsidP="00567279">
      <w:pPr>
        <w:pStyle w:val="ListParagraph"/>
        <w:numPr>
          <w:ilvl w:val="0"/>
          <w:numId w:val="29"/>
        </w:numPr>
        <w:rPr>
          <w:sz w:val="16"/>
        </w:rPr>
      </w:pPr>
      <w:r w:rsidRPr="008D59B8">
        <w:rPr>
          <w:sz w:val="16"/>
        </w:rPr>
        <w:t>MuZero, a single system that learned to win games of chess, shogi, and Go — without ever being told the rules (November 2019)</w:t>
      </w:r>
    </w:p>
    <w:p w14:paraId="5AED738A" w14:textId="77777777" w:rsidR="00567279" w:rsidRPr="008D59B8" w:rsidRDefault="00567279" w:rsidP="00567279">
      <w:pPr>
        <w:pStyle w:val="ListParagraph"/>
        <w:numPr>
          <w:ilvl w:val="0"/>
          <w:numId w:val="29"/>
        </w:numPr>
        <w:rPr>
          <w:sz w:val="16"/>
        </w:rPr>
      </w:pPr>
      <w:r w:rsidRPr="008D59B8">
        <w:rPr>
          <w:sz w:val="16"/>
        </w:rPr>
        <w:t>GPT-3, a natural language model capable of producing high-quality text (May 2020)</w:t>
      </w:r>
    </w:p>
    <w:p w14:paraId="62765E41" w14:textId="77777777" w:rsidR="00567279" w:rsidRPr="008D59B8" w:rsidRDefault="00567279" w:rsidP="00567279">
      <w:pPr>
        <w:pStyle w:val="ListParagraph"/>
        <w:numPr>
          <w:ilvl w:val="0"/>
          <w:numId w:val="29"/>
        </w:numPr>
        <w:rPr>
          <w:sz w:val="16"/>
        </w:rPr>
      </w:pPr>
      <w:r w:rsidRPr="008D59B8">
        <w:rPr>
          <w:sz w:val="16"/>
        </w:rPr>
        <w:t>GPT-f, which can solve some Maths Olympiad problems (September 2020)</w:t>
      </w:r>
    </w:p>
    <w:p w14:paraId="720ADDBE" w14:textId="77777777" w:rsidR="00567279" w:rsidRPr="008D59B8" w:rsidRDefault="00567279" w:rsidP="00567279">
      <w:pPr>
        <w:pStyle w:val="ListParagraph"/>
        <w:numPr>
          <w:ilvl w:val="0"/>
          <w:numId w:val="29"/>
        </w:numPr>
        <w:rPr>
          <w:sz w:val="16"/>
        </w:rPr>
      </w:pPr>
      <w:r w:rsidRPr="008D59B8">
        <w:rPr>
          <w:sz w:val="16"/>
        </w:rPr>
        <w:t>AlphaFold 2, a huge step forward in solving the long-perplexing protein-folding problem (July 2021)</w:t>
      </w:r>
    </w:p>
    <w:p w14:paraId="25E9C513" w14:textId="77777777" w:rsidR="00567279" w:rsidRPr="008D59B8" w:rsidRDefault="00567279" w:rsidP="00567279">
      <w:pPr>
        <w:pStyle w:val="ListParagraph"/>
        <w:numPr>
          <w:ilvl w:val="0"/>
          <w:numId w:val="29"/>
        </w:numPr>
        <w:rPr>
          <w:sz w:val="16"/>
        </w:rPr>
      </w:pPr>
      <w:r w:rsidRPr="008D59B8">
        <w:rPr>
          <w:sz w:val="16"/>
        </w:rPr>
        <w:t>Codex, which can produce code for programs from natural language instructions (August 2021)</w:t>
      </w:r>
    </w:p>
    <w:p w14:paraId="143A37E8" w14:textId="77777777" w:rsidR="00567279" w:rsidRPr="008D59B8" w:rsidRDefault="00567279" w:rsidP="00567279">
      <w:pPr>
        <w:pStyle w:val="ListParagraph"/>
        <w:numPr>
          <w:ilvl w:val="0"/>
          <w:numId w:val="29"/>
        </w:numPr>
        <w:rPr>
          <w:sz w:val="16"/>
        </w:rPr>
      </w:pPr>
      <w:r w:rsidRPr="008D59B8">
        <w:rPr>
          <w:sz w:val="16"/>
        </w:rPr>
        <w:t>PaLM, a language model which has shown impressive capabilities to reason about things like cause and effect or explaining jokes (April 2022)</w:t>
      </w:r>
    </w:p>
    <w:p w14:paraId="187F7622" w14:textId="77777777" w:rsidR="00567279" w:rsidRPr="008D59B8" w:rsidRDefault="00567279" w:rsidP="00567279">
      <w:pPr>
        <w:pStyle w:val="ListParagraph"/>
        <w:numPr>
          <w:ilvl w:val="0"/>
          <w:numId w:val="29"/>
        </w:numPr>
        <w:rPr>
          <w:sz w:val="16"/>
        </w:rPr>
      </w:pPr>
      <w:r w:rsidRPr="008D59B8">
        <w:rPr>
          <w:sz w:val="16"/>
        </w:rPr>
        <w:t>DALL-E 2 (April 2022) and Imagen (May 2022), which are both capable of generating high-quality images from written descriptions</w:t>
      </w:r>
    </w:p>
    <w:p w14:paraId="6CE3A854" w14:textId="77777777" w:rsidR="00567279" w:rsidRPr="008D59B8" w:rsidRDefault="00567279" w:rsidP="00567279">
      <w:pPr>
        <w:pStyle w:val="ListParagraph"/>
        <w:numPr>
          <w:ilvl w:val="0"/>
          <w:numId w:val="29"/>
        </w:numPr>
        <w:rPr>
          <w:sz w:val="16"/>
        </w:rPr>
      </w:pPr>
      <w:r w:rsidRPr="008D59B8">
        <w:rPr>
          <w:sz w:val="16"/>
        </w:rPr>
        <w:t>SayCan, which takes natural language instructions and uses them to operate a robot (April 2022)</w:t>
      </w:r>
    </w:p>
    <w:p w14:paraId="74BD7E45" w14:textId="77777777" w:rsidR="00567279" w:rsidRPr="008D59B8" w:rsidRDefault="00567279" w:rsidP="00567279">
      <w:pPr>
        <w:pStyle w:val="ListParagraph"/>
        <w:numPr>
          <w:ilvl w:val="0"/>
          <w:numId w:val="29"/>
        </w:numPr>
        <w:rPr>
          <w:sz w:val="16"/>
        </w:rPr>
      </w:pPr>
      <w:r w:rsidRPr="008D59B8">
        <w:rPr>
          <w:sz w:val="16"/>
        </w:rPr>
        <w:t>Gato, a single ML model capable of doing a huge number of different things (including playing Atari, captioning images, chatting, and stacking blocks with a real robot arm), deciding based on its context what it should output (May 2022)</w:t>
      </w:r>
    </w:p>
    <w:p w14:paraId="24A222AA" w14:textId="77777777" w:rsidR="00567279" w:rsidRPr="008D59B8" w:rsidRDefault="00567279" w:rsidP="00567279">
      <w:pPr>
        <w:pStyle w:val="ListParagraph"/>
        <w:numPr>
          <w:ilvl w:val="0"/>
          <w:numId w:val="29"/>
        </w:numPr>
        <w:rPr>
          <w:sz w:val="16"/>
        </w:rPr>
      </w:pPr>
      <w:r w:rsidRPr="008D59B8">
        <w:rPr>
          <w:sz w:val="16"/>
        </w:rPr>
        <w:t>Minerva can solve complex maths problems — fairly well at college level, and even better at high school maths competition level. (Minerva is far more successful than forecasters predicted in 2021.)</w:t>
      </w:r>
    </w:p>
    <w:p w14:paraId="7B18A880" w14:textId="77777777" w:rsidR="00567279" w:rsidRPr="008D59B8" w:rsidRDefault="00567279" w:rsidP="00567279">
      <w:pPr>
        <w:rPr>
          <w:sz w:val="16"/>
        </w:rPr>
      </w:pPr>
      <w:r w:rsidRPr="008D59B8">
        <w:rPr>
          <w:sz w:val="16"/>
        </w:rPr>
        <w:t>If you’re anything like us, you found the complexity and breadth of the tasks these systems can carry out surprising.</w:t>
      </w:r>
    </w:p>
    <w:p w14:paraId="7C05210B" w14:textId="77777777" w:rsidR="00567279" w:rsidRPr="008D59B8" w:rsidRDefault="00567279" w:rsidP="00567279">
      <w:pPr>
        <w:rPr>
          <w:sz w:val="16"/>
        </w:rPr>
      </w:pPr>
      <w:r w:rsidRPr="008D59B8">
        <w:rPr>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6BD1AE96" w14:textId="77777777" w:rsidR="00567279" w:rsidRPr="008D59B8" w:rsidRDefault="00567279" w:rsidP="00567279">
      <w:pPr>
        <w:rPr>
          <w:sz w:val="16"/>
        </w:rPr>
      </w:pPr>
      <w:r w:rsidRPr="008D59B8">
        <w:rPr>
          <w:sz w:val="16"/>
        </w:rPr>
        <w:t>If we’re able to partially or fully automate scientific advancement we may see more transformative changes to society and technology.16</w:t>
      </w:r>
    </w:p>
    <w:p w14:paraId="6623999D" w14:textId="77777777" w:rsidR="00567279" w:rsidRPr="008D59B8" w:rsidRDefault="00567279" w:rsidP="00567279">
      <w:pPr>
        <w:rPr>
          <w:sz w:val="16"/>
        </w:rPr>
      </w:pPr>
      <w:r w:rsidRPr="008D59B8">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7EC9163D" w14:textId="77777777" w:rsidR="00567279" w:rsidRPr="008D59B8" w:rsidRDefault="00567279" w:rsidP="00567279">
      <w:pPr>
        <w:rPr>
          <w:sz w:val="16"/>
        </w:rPr>
      </w:pPr>
      <w:r w:rsidRPr="008D59B8">
        <w:rPr>
          <w:sz w:val="16"/>
        </w:rPr>
        <w:t>And as we’ll see in the next section, there are some indications that extensive automation may well be possible through scaling up existing techniques.</w:t>
      </w:r>
    </w:p>
    <w:p w14:paraId="03672C2F" w14:textId="77777777" w:rsidR="00567279" w:rsidRPr="008D59B8" w:rsidRDefault="00567279" w:rsidP="00567279">
      <w:pPr>
        <w:rPr>
          <w:sz w:val="16"/>
        </w:rPr>
      </w:pPr>
      <w:r w:rsidRPr="008D59B8">
        <w:rPr>
          <w:rStyle w:val="Emphasis"/>
        </w:rPr>
        <w:t>Current trends</w:t>
      </w:r>
      <w:r w:rsidRPr="008D59B8">
        <w:rPr>
          <w:rStyle w:val="StyleUnderline"/>
        </w:rPr>
        <w:t xml:space="preserve"> show </w:t>
      </w:r>
      <w:r w:rsidRPr="008D59B8">
        <w:rPr>
          <w:rStyle w:val="Emphasis"/>
        </w:rPr>
        <w:t>rapid progress</w:t>
      </w:r>
      <w:r w:rsidRPr="008D59B8">
        <w:rPr>
          <w:sz w:val="16"/>
        </w:rPr>
        <w:t xml:space="preserve"> in the capabilities of ML systems</w:t>
      </w:r>
    </w:p>
    <w:p w14:paraId="2816AAAB" w14:textId="77777777" w:rsidR="00567279" w:rsidRPr="008D59B8" w:rsidRDefault="00567279" w:rsidP="00567279">
      <w:pPr>
        <w:rPr>
          <w:sz w:val="16"/>
        </w:rPr>
      </w:pPr>
      <w:r w:rsidRPr="008D59B8">
        <w:rPr>
          <w:sz w:val="16"/>
        </w:rPr>
        <w:t>There are three things that are crucial to building AI through machine learning:</w:t>
      </w:r>
    </w:p>
    <w:p w14:paraId="089E2051" w14:textId="77777777" w:rsidR="00567279" w:rsidRPr="008D59B8" w:rsidRDefault="00567279" w:rsidP="00567279">
      <w:pPr>
        <w:pStyle w:val="ListParagraph"/>
        <w:numPr>
          <w:ilvl w:val="0"/>
          <w:numId w:val="30"/>
        </w:numPr>
        <w:rPr>
          <w:sz w:val="16"/>
        </w:rPr>
      </w:pPr>
      <w:r w:rsidRPr="008D59B8">
        <w:rPr>
          <w:sz w:val="16"/>
        </w:rPr>
        <w:t>Good algorithms (e.g. more efficient algorithms are better)</w:t>
      </w:r>
    </w:p>
    <w:p w14:paraId="354A6DC3" w14:textId="77777777" w:rsidR="00567279" w:rsidRPr="008D59B8" w:rsidRDefault="00567279" w:rsidP="00567279">
      <w:pPr>
        <w:pStyle w:val="ListParagraph"/>
        <w:numPr>
          <w:ilvl w:val="0"/>
          <w:numId w:val="30"/>
        </w:numPr>
        <w:rPr>
          <w:sz w:val="16"/>
        </w:rPr>
      </w:pPr>
      <w:r w:rsidRPr="008D59B8">
        <w:rPr>
          <w:sz w:val="16"/>
        </w:rPr>
        <w:t>Data to train an algorithm</w:t>
      </w:r>
    </w:p>
    <w:p w14:paraId="03619D5F" w14:textId="77777777" w:rsidR="00567279" w:rsidRPr="008D59B8" w:rsidRDefault="00567279" w:rsidP="00567279">
      <w:pPr>
        <w:pStyle w:val="ListParagraph"/>
        <w:numPr>
          <w:ilvl w:val="0"/>
          <w:numId w:val="30"/>
        </w:numPr>
        <w:rPr>
          <w:sz w:val="16"/>
        </w:rPr>
      </w:pPr>
      <w:r w:rsidRPr="008D59B8">
        <w:rPr>
          <w:sz w:val="16"/>
        </w:rPr>
        <w:t>Enough computational power (known as compute) to do this training</w:t>
      </w:r>
    </w:p>
    <w:p w14:paraId="52DEFC95" w14:textId="77777777" w:rsidR="00567279" w:rsidRPr="008D59B8" w:rsidRDefault="00567279" w:rsidP="00567279">
      <w:pPr>
        <w:rPr>
          <w:sz w:val="16"/>
        </w:rPr>
      </w:pPr>
      <w:r w:rsidRPr="008D59B8">
        <w:rPr>
          <w:sz w:val="16"/>
        </w:rPr>
        <w:t>We spoke to Danny Hernandez, who (at the time) was a research scientist on the Foresight team at OpenAI. Hernandez and his team looked at how two of these inputs (compute and algorithm efficiency) are changing over time.</w:t>
      </w:r>
    </w:p>
    <w:p w14:paraId="4F8CCD60" w14:textId="77777777" w:rsidR="00567279" w:rsidRPr="008D59B8" w:rsidRDefault="00567279" w:rsidP="00567279">
      <w:pPr>
        <w:rPr>
          <w:sz w:val="16"/>
        </w:rPr>
      </w:pPr>
      <w:r w:rsidRPr="008D59B8">
        <w:rPr>
          <w:sz w:val="16"/>
        </w:rPr>
        <w:t xml:space="preserve">They found that, </w:t>
      </w:r>
      <w:r w:rsidRPr="008D59B8">
        <w:rPr>
          <w:rStyle w:val="StyleUnderline"/>
        </w:rPr>
        <w:t xml:space="preserve">since 2012, the </w:t>
      </w:r>
      <w:r w:rsidRPr="008D59B8">
        <w:rPr>
          <w:rStyle w:val="Emphasis"/>
        </w:rPr>
        <w:t>amount of compute</w:t>
      </w:r>
      <w:r w:rsidRPr="008D59B8">
        <w:rPr>
          <w:rStyle w:val="StyleUnderline"/>
        </w:rPr>
        <w:t xml:space="preserve"> used for </w:t>
      </w:r>
      <w:r w:rsidRPr="008D59B8">
        <w:rPr>
          <w:rStyle w:val="Emphasis"/>
        </w:rPr>
        <w:t>training the largest AI models</w:t>
      </w:r>
      <w:r w:rsidRPr="008D59B8">
        <w:rPr>
          <w:rStyle w:val="StyleUnderline"/>
        </w:rPr>
        <w:t xml:space="preserve"> has been </w:t>
      </w:r>
      <w:r w:rsidRPr="008D59B8">
        <w:rPr>
          <w:rStyle w:val="Emphasis"/>
        </w:rPr>
        <w:t>rising exponentially</w:t>
      </w:r>
      <w:r w:rsidRPr="008D59B8">
        <w:rPr>
          <w:rStyle w:val="StyleUnderline"/>
        </w:rPr>
        <w:t xml:space="preserve"> — </w:t>
      </w:r>
      <w:r w:rsidRPr="008D59B8">
        <w:rPr>
          <w:rStyle w:val="Emphasis"/>
        </w:rPr>
        <w:t>doubling every 3.4 months</w:t>
      </w:r>
      <w:r w:rsidRPr="008D59B8">
        <w:rPr>
          <w:sz w:val="16"/>
        </w:rPr>
        <w:t>.</w:t>
      </w:r>
    </w:p>
    <w:p w14:paraId="67AFAF45" w14:textId="77777777" w:rsidR="00567279" w:rsidRPr="008D59B8" w:rsidRDefault="00567279" w:rsidP="00567279">
      <w:pPr>
        <w:rPr>
          <w:sz w:val="16"/>
        </w:rPr>
      </w:pPr>
      <w:r w:rsidRPr="008D59B8">
        <w:rPr>
          <w:sz w:val="16"/>
        </w:rPr>
        <w:t xml:space="preserve">That is to say, </w:t>
      </w:r>
      <w:r w:rsidRPr="008D59B8">
        <w:rPr>
          <w:rStyle w:val="StyleUnderline"/>
          <w:highlight w:val="cyan"/>
        </w:rPr>
        <w:t xml:space="preserve">since 2012, the </w:t>
      </w:r>
      <w:r w:rsidRPr="008D59B8">
        <w:rPr>
          <w:rStyle w:val="Emphasis"/>
          <w:highlight w:val="cyan"/>
        </w:rPr>
        <w:t>amount of computation</w:t>
      </w:r>
      <w:r w:rsidRPr="008D59B8">
        <w:rPr>
          <w:rStyle w:val="Emphasis"/>
        </w:rPr>
        <w:t>al power</w:t>
      </w:r>
      <w:r w:rsidRPr="008D59B8">
        <w:rPr>
          <w:rStyle w:val="StyleUnderline"/>
        </w:rPr>
        <w:t xml:space="preserve"> used </w:t>
      </w:r>
      <w:r w:rsidRPr="008D59B8">
        <w:rPr>
          <w:rStyle w:val="StyleUnderline"/>
          <w:highlight w:val="cyan"/>
        </w:rPr>
        <w:t>to train</w:t>
      </w:r>
      <w:r w:rsidRPr="008D59B8">
        <w:rPr>
          <w:rStyle w:val="StyleUnderline"/>
        </w:rPr>
        <w:t xml:space="preserve"> </w:t>
      </w:r>
      <w:r w:rsidRPr="008D59B8">
        <w:rPr>
          <w:rStyle w:val="Emphasis"/>
        </w:rPr>
        <w:t xml:space="preserve">our largest </w:t>
      </w:r>
      <w:r w:rsidRPr="008D59B8">
        <w:rPr>
          <w:rStyle w:val="Emphasis"/>
          <w:highlight w:val="cyan"/>
        </w:rPr>
        <w:t>m</w:t>
      </w:r>
      <w:r w:rsidRPr="008D59B8">
        <w:rPr>
          <w:rStyle w:val="StyleUnderline"/>
        </w:rPr>
        <w:t xml:space="preserve">achine </w:t>
      </w:r>
      <w:r w:rsidRPr="008D59B8">
        <w:rPr>
          <w:rStyle w:val="Emphasis"/>
          <w:highlight w:val="cyan"/>
        </w:rPr>
        <w:t>l</w:t>
      </w:r>
      <w:r w:rsidRPr="008D59B8">
        <w:rPr>
          <w:rStyle w:val="StyleUnderline"/>
        </w:rPr>
        <w:t xml:space="preserve">earning models </w:t>
      </w:r>
      <w:r w:rsidRPr="008D59B8">
        <w:rPr>
          <w:rStyle w:val="StyleUnderline"/>
          <w:highlight w:val="cyan"/>
        </w:rPr>
        <w:t>has grown</w:t>
      </w:r>
      <w:r w:rsidRPr="008D59B8">
        <w:rPr>
          <w:rStyle w:val="StyleUnderline"/>
        </w:rPr>
        <w:t xml:space="preserve"> </w:t>
      </w:r>
      <w:r w:rsidRPr="008D59B8">
        <w:rPr>
          <w:rStyle w:val="Emphasis"/>
        </w:rPr>
        <w:t xml:space="preserve">by </w:t>
      </w:r>
      <w:r w:rsidRPr="008D59B8">
        <w:rPr>
          <w:rStyle w:val="Emphasis"/>
          <w:highlight w:val="cyan"/>
        </w:rPr>
        <w:t>over 1 billion times</w:t>
      </w:r>
      <w:r w:rsidRPr="008D59B8">
        <w:rPr>
          <w:sz w:val="16"/>
        </w:rPr>
        <w:t>.</w:t>
      </w:r>
    </w:p>
    <w:p w14:paraId="59E3CA46" w14:textId="77777777" w:rsidR="00567279" w:rsidRPr="008D59B8" w:rsidRDefault="00567279" w:rsidP="00567279">
      <w:pPr>
        <w:rPr>
          <w:sz w:val="16"/>
        </w:rPr>
      </w:pPr>
      <w:r w:rsidRPr="008D59B8">
        <w:rPr>
          <w:noProof/>
          <w:sz w:val="16"/>
        </w:rPr>
        <w:t>&lt;&lt;IMAGE OMITTED&gt;&gt;</w:t>
      </w:r>
    </w:p>
    <w:p w14:paraId="12D3C1F7" w14:textId="77777777" w:rsidR="00567279" w:rsidRPr="008D59B8" w:rsidRDefault="00567279" w:rsidP="00567279">
      <w:pPr>
        <w:rPr>
          <w:sz w:val="16"/>
        </w:rPr>
      </w:pPr>
      <w:r w:rsidRPr="008D59B8">
        <w:rPr>
          <w:sz w:val="16"/>
        </w:rPr>
        <w:t>Hernandez and his team also looked at how much compute has been needed to train a neural network to have the same performance as AlexNet (an early image classification algorithm).</w:t>
      </w:r>
    </w:p>
    <w:p w14:paraId="60C4CEBC" w14:textId="77777777" w:rsidR="00567279" w:rsidRPr="008D59B8" w:rsidRDefault="00567279" w:rsidP="00567279">
      <w:pPr>
        <w:rPr>
          <w:sz w:val="16"/>
        </w:rPr>
      </w:pPr>
      <w:r w:rsidRPr="008D59B8">
        <w:rPr>
          <w:sz w:val="16"/>
        </w:rPr>
        <w:t xml:space="preserve">They found that </w:t>
      </w:r>
      <w:r w:rsidRPr="008D59B8">
        <w:rPr>
          <w:rStyle w:val="StyleUnderline"/>
        </w:rPr>
        <w:t xml:space="preserve">the amount of compute required for the </w:t>
      </w:r>
      <w:r w:rsidRPr="008D59B8">
        <w:rPr>
          <w:rStyle w:val="Emphasis"/>
        </w:rPr>
        <w:t>same performance</w:t>
      </w:r>
      <w:r w:rsidRPr="008D59B8">
        <w:rPr>
          <w:rStyle w:val="StyleUnderline"/>
        </w:rPr>
        <w:t xml:space="preserve"> has been </w:t>
      </w:r>
      <w:r w:rsidRPr="008D59B8">
        <w:rPr>
          <w:rStyle w:val="Emphasis"/>
        </w:rPr>
        <w:t>falling exponentially</w:t>
      </w:r>
      <w:r w:rsidRPr="008D59B8">
        <w:rPr>
          <w:rStyle w:val="StyleUnderline"/>
        </w:rPr>
        <w:t xml:space="preserve"> — </w:t>
      </w:r>
      <w:r w:rsidRPr="008D59B8">
        <w:rPr>
          <w:rStyle w:val="Emphasis"/>
        </w:rPr>
        <w:t>halving every 16 months</w:t>
      </w:r>
      <w:r w:rsidRPr="008D59B8">
        <w:rPr>
          <w:sz w:val="16"/>
        </w:rPr>
        <w:t>.</w:t>
      </w:r>
    </w:p>
    <w:p w14:paraId="793BF05D" w14:textId="77777777" w:rsidR="00567279" w:rsidRPr="008D59B8" w:rsidRDefault="00567279" w:rsidP="00567279">
      <w:pPr>
        <w:rPr>
          <w:sz w:val="16"/>
        </w:rPr>
      </w:pPr>
      <w:r w:rsidRPr="008D59B8">
        <w:rPr>
          <w:sz w:val="16"/>
        </w:rPr>
        <w:lastRenderedPageBreak/>
        <w:t xml:space="preserve">So </w:t>
      </w:r>
      <w:r w:rsidRPr="008D59B8">
        <w:rPr>
          <w:rStyle w:val="StyleUnderline"/>
        </w:rPr>
        <w:t xml:space="preserve">since 2012, </w:t>
      </w:r>
      <w:r w:rsidRPr="008D59B8">
        <w:rPr>
          <w:rStyle w:val="StyleUnderline"/>
          <w:highlight w:val="cyan"/>
        </w:rPr>
        <w:t>the amount of compute</w:t>
      </w:r>
      <w:r w:rsidRPr="008D59B8">
        <w:rPr>
          <w:rStyle w:val="StyleUnderline"/>
        </w:rPr>
        <w:t xml:space="preserve"> required </w:t>
      </w:r>
      <w:r w:rsidRPr="008D59B8">
        <w:rPr>
          <w:rStyle w:val="StyleUnderline"/>
          <w:highlight w:val="cyan"/>
        </w:rPr>
        <w:t xml:space="preserve">for the </w:t>
      </w:r>
      <w:r w:rsidRPr="008D59B8">
        <w:rPr>
          <w:rStyle w:val="Emphasis"/>
          <w:highlight w:val="cyan"/>
        </w:rPr>
        <w:t>same</w:t>
      </w:r>
      <w:r w:rsidRPr="008D59B8">
        <w:rPr>
          <w:rStyle w:val="Emphasis"/>
        </w:rPr>
        <w:t xml:space="preserve"> level of </w:t>
      </w:r>
      <w:r w:rsidRPr="008D59B8">
        <w:rPr>
          <w:rStyle w:val="Emphasis"/>
          <w:highlight w:val="cyan"/>
        </w:rPr>
        <w:t>performance</w:t>
      </w:r>
      <w:r w:rsidRPr="008D59B8">
        <w:rPr>
          <w:rStyle w:val="StyleUnderline"/>
          <w:highlight w:val="cyan"/>
        </w:rPr>
        <w:t xml:space="preserve"> has fallen by </w:t>
      </w:r>
      <w:r w:rsidRPr="008D59B8">
        <w:rPr>
          <w:rStyle w:val="Emphasis"/>
          <w:highlight w:val="cyan"/>
        </w:rPr>
        <w:t>over 100 times</w:t>
      </w:r>
      <w:r w:rsidRPr="008D59B8">
        <w:rPr>
          <w:sz w:val="16"/>
        </w:rPr>
        <w:t>. Combined with the increased compute used, that’s a lot of growth.19</w:t>
      </w:r>
    </w:p>
    <w:p w14:paraId="0B811979" w14:textId="77777777" w:rsidR="00567279" w:rsidRPr="008D59B8" w:rsidRDefault="00567279" w:rsidP="00567279">
      <w:pPr>
        <w:rPr>
          <w:sz w:val="16"/>
        </w:rPr>
      </w:pPr>
      <w:r w:rsidRPr="008D59B8">
        <w:rPr>
          <w:sz w:val="16"/>
        </w:rPr>
        <w:t>It’s hard to say whether these trends will continue, but they speak to incredible gains over the past decade in what it’s possible to do with machine learning.</w:t>
      </w:r>
    </w:p>
    <w:p w14:paraId="72BAE9D5" w14:textId="77777777" w:rsidR="00567279" w:rsidRPr="008D59B8" w:rsidRDefault="00567279" w:rsidP="00567279">
      <w:pPr>
        <w:rPr>
          <w:sz w:val="16"/>
        </w:rPr>
      </w:pPr>
      <w:r w:rsidRPr="008D59B8">
        <w:rPr>
          <w:sz w:val="16"/>
        </w:rPr>
        <w:t>Indeed, it looks like increasing the size of models (and the amount of compute used to train them) introduces ever more sophisticated behaviour. This is how things like GPT-3 are able to perform tasks they weren’t specifically trained for.</w:t>
      </w:r>
    </w:p>
    <w:p w14:paraId="07A97709" w14:textId="77777777" w:rsidR="00567279" w:rsidRPr="008D59B8" w:rsidRDefault="00567279" w:rsidP="00567279">
      <w:pPr>
        <w:rPr>
          <w:sz w:val="16"/>
        </w:rPr>
      </w:pPr>
      <w:r w:rsidRPr="008D59B8">
        <w:rPr>
          <w:sz w:val="16"/>
        </w:rPr>
        <w:t>These observations have led to the scaling hypothesis: that we can simply build bigger and bigger neural networks, and as a result we will end up with more and more powerful artificial intelligence, and that this trend of increasing capabilities may increase to human-level AI and beyond.</w:t>
      </w:r>
    </w:p>
    <w:p w14:paraId="0B48420E" w14:textId="77777777" w:rsidR="00567279" w:rsidRPr="008D59B8" w:rsidRDefault="00567279" w:rsidP="00567279">
      <w:pPr>
        <w:rPr>
          <w:sz w:val="16"/>
        </w:rPr>
      </w:pPr>
      <w:r w:rsidRPr="008D59B8">
        <w:rPr>
          <w:sz w:val="16"/>
        </w:rPr>
        <w:t>If this is true, we can attempt to predict how the capabilities of AI technology will increase over time simply by looking at how quickly we are increasing the amount of compute available to train models.</w:t>
      </w:r>
    </w:p>
    <w:p w14:paraId="6E1AC5E3" w14:textId="77777777" w:rsidR="00567279" w:rsidRPr="008D59B8" w:rsidRDefault="00567279" w:rsidP="00567279">
      <w:pPr>
        <w:rPr>
          <w:sz w:val="16"/>
        </w:rPr>
      </w:pPr>
      <w:r w:rsidRPr="008D59B8">
        <w:rPr>
          <w:sz w:val="16"/>
        </w:rPr>
        <w:t xml:space="preserve">But as we’ll see, </w:t>
      </w:r>
      <w:r w:rsidRPr="008D59B8">
        <w:rPr>
          <w:rStyle w:val="StyleUnderline"/>
        </w:rPr>
        <w:t xml:space="preserve">it’s </w:t>
      </w:r>
      <w:r w:rsidRPr="008D59B8">
        <w:rPr>
          <w:rStyle w:val="Emphasis"/>
        </w:rPr>
        <w:t>not just the scaling hypothesis</w:t>
      </w:r>
      <w:r w:rsidRPr="008D59B8">
        <w:rPr>
          <w:rStyle w:val="StyleUnderline"/>
        </w:rPr>
        <w:t xml:space="preserve"> that suggests </w:t>
      </w:r>
      <w:r w:rsidRPr="008D59B8">
        <w:rPr>
          <w:rStyle w:val="StyleUnderline"/>
          <w:highlight w:val="cyan"/>
        </w:rPr>
        <w:t>we could end up with</w:t>
      </w:r>
      <w:r w:rsidRPr="008D59B8">
        <w:rPr>
          <w:rStyle w:val="StyleUnderline"/>
        </w:rPr>
        <w:t xml:space="preserve"> </w:t>
      </w:r>
      <w:r w:rsidRPr="008D59B8">
        <w:rPr>
          <w:rStyle w:val="Emphasis"/>
        </w:rPr>
        <w:t xml:space="preserve">extremely </w:t>
      </w:r>
      <w:r w:rsidRPr="008D59B8">
        <w:rPr>
          <w:rStyle w:val="Emphasis"/>
          <w:highlight w:val="cyan"/>
        </w:rPr>
        <w:t>powerful AI</w:t>
      </w:r>
      <w:r w:rsidRPr="008D59B8">
        <w:rPr>
          <w:rStyle w:val="Emphasis"/>
        </w:rPr>
        <w:t xml:space="preserve"> relatively </w:t>
      </w:r>
      <w:r w:rsidRPr="008D59B8">
        <w:rPr>
          <w:rStyle w:val="Emphasis"/>
          <w:highlight w:val="cyan"/>
        </w:rPr>
        <w:t>soon</w:t>
      </w:r>
      <w:r w:rsidRPr="008D59B8">
        <w:rPr>
          <w:sz w:val="16"/>
        </w:rPr>
        <w:t xml:space="preserve"> — other methods of predicting AI progress come to similar conclusions.</w:t>
      </w:r>
    </w:p>
    <w:p w14:paraId="14267527" w14:textId="77777777" w:rsidR="00567279" w:rsidRPr="008D59B8" w:rsidRDefault="00567279" w:rsidP="00567279">
      <w:pPr>
        <w:rPr>
          <w:rStyle w:val="StyleUnderline"/>
        </w:rPr>
      </w:pPr>
      <w:r w:rsidRPr="008D59B8">
        <w:rPr>
          <w:rStyle w:val="StyleUnderline"/>
        </w:rPr>
        <w:t>When can we expect transformative AI?</w:t>
      </w:r>
    </w:p>
    <w:p w14:paraId="22690AFF" w14:textId="77777777" w:rsidR="00567279" w:rsidRPr="008D59B8" w:rsidRDefault="00567279" w:rsidP="00567279">
      <w:pPr>
        <w:rPr>
          <w:sz w:val="16"/>
        </w:rPr>
      </w:pPr>
      <w:r w:rsidRPr="008D59B8">
        <w:rPr>
          <w:rStyle w:val="StyleUnderline"/>
        </w:rPr>
        <w:t xml:space="preserve">It’s </w:t>
      </w:r>
      <w:r w:rsidRPr="008D59B8">
        <w:rPr>
          <w:rStyle w:val="Emphasis"/>
        </w:rPr>
        <w:t>difficult to predict exactly</w:t>
      </w:r>
      <w:r w:rsidRPr="008D59B8">
        <w:rPr>
          <w:sz w:val="16"/>
        </w:rPr>
        <w:t xml:space="preserve"> when we will develop AI that we expect to be hugely transformative for society (for better or for worse) — for example, by automating all human work or drastically changing the structure of society.20 But here we’ll go through a few approaches.</w:t>
      </w:r>
    </w:p>
    <w:p w14:paraId="32D7AA76" w14:textId="77777777" w:rsidR="00567279" w:rsidRPr="008D59B8" w:rsidRDefault="00567279" w:rsidP="00567279">
      <w:pPr>
        <w:rPr>
          <w:sz w:val="16"/>
        </w:rPr>
      </w:pPr>
      <w:r w:rsidRPr="008D59B8">
        <w:rPr>
          <w:sz w:val="16"/>
        </w:rPr>
        <w:t>One option is to survey experts. Data from the 2019 survey of 300 AI experts implies that there is 20% probability of human-level machine intelligence (which would plausibly be transformative in this sense) by 2036, 50% probability by 2060, and 85% by 2100.21 There are a lot of reasons to be suspicious of these estimates,8 but we take it as one data point.</w:t>
      </w:r>
    </w:p>
    <w:p w14:paraId="16B331D5" w14:textId="77777777" w:rsidR="00567279" w:rsidRPr="008D59B8" w:rsidRDefault="00567279" w:rsidP="00567279">
      <w:pPr>
        <w:rPr>
          <w:sz w:val="16"/>
        </w:rPr>
      </w:pPr>
      <w:r w:rsidRPr="008D59B8">
        <w:rPr>
          <w:sz w:val="16"/>
        </w:rPr>
        <w:t>Ajeya Cotra (a researcher at Open Philanthropy) attempted to forecast transformative AI by comparing modern deep learning to the human brain. Deep learning involves using a huge amount of compute to train a model, before that model is able to perform some task. There’s also a relationship between the amount of compute used to train a model and the amount used by the model when it’s run. And — if the scaling hypothesis is true — we should expect the performance of a model to predictably improve as the computational power used increases. So Cotra used a variety of approaches (including, for example, estimating how much compute the human brain uses on a variety of tasks) to estimate how much compute might be needed to train a model that, when run, could carry out the hardest tasks humans can do. She then estimated when using that much compute would be affordable.</w:t>
      </w:r>
    </w:p>
    <w:p w14:paraId="738B7E5C" w14:textId="77777777" w:rsidR="00567279" w:rsidRPr="008D59B8" w:rsidRDefault="00567279" w:rsidP="00567279">
      <w:pPr>
        <w:rPr>
          <w:sz w:val="16"/>
        </w:rPr>
      </w:pPr>
      <w:r w:rsidRPr="008D59B8">
        <w:rPr>
          <w:sz w:val="16"/>
        </w:rPr>
        <w:t>Cotra’s 2022 update on her report’s conclusions estimates that there is a 35% probability of transformative AI by 2036, 50% by 2040, and 60% by 2050 — noting that these guesses are not stable.22</w:t>
      </w:r>
    </w:p>
    <w:p w14:paraId="497B8249" w14:textId="77777777" w:rsidR="00567279" w:rsidRPr="008D59B8" w:rsidRDefault="00567279" w:rsidP="00567279">
      <w:pPr>
        <w:rPr>
          <w:sz w:val="16"/>
        </w:rPr>
      </w:pPr>
      <w:r w:rsidRPr="008D59B8">
        <w:rPr>
          <w:sz w:val="16"/>
        </w:rPr>
        <w:t>Tom Davidson (also a researcher at Open Philanthropy) wrote a report to complement Cotra’s work. He attempted to figure out when we might expect to see transformative AI based only on looking at various types of research that transformative AI might be like (e.g. developing technology that’s the ultimate goal of a STEM field, or proving difficult mathematical conjectures), and how long it’s taken for each of these kinds of research to be completed in the past, given some quantity of research funding and effort.</w:t>
      </w:r>
    </w:p>
    <w:p w14:paraId="224215E5" w14:textId="77777777" w:rsidR="00567279" w:rsidRPr="008D59B8" w:rsidRDefault="00567279" w:rsidP="00567279">
      <w:pPr>
        <w:rPr>
          <w:sz w:val="16"/>
        </w:rPr>
      </w:pPr>
      <w:r w:rsidRPr="008D59B8">
        <w:rPr>
          <w:sz w:val="16"/>
        </w:rPr>
        <w:t>Davidson’s report estimates that, solely on this information, you’d think that there was an 8% chance of transformative AI by 2036, 13% by 2060, and 20% by 2100. However, Davidson doesn’t consider the actual ways in which AI has progressed since research started in the 1950s, and notes that it seems likely that the amount of effort we put into AI research will increase as AI becomes increasingly relevant to our economy. As a result, Davidson expects these numbers to be underestimates.</w:t>
      </w:r>
    </w:p>
    <w:p w14:paraId="5C4EB0D4" w14:textId="77777777" w:rsidR="00567279" w:rsidRPr="008D59B8" w:rsidRDefault="00567279" w:rsidP="00567279">
      <w:pPr>
        <w:rPr>
          <w:sz w:val="16"/>
        </w:rPr>
      </w:pPr>
      <w:r w:rsidRPr="008D59B8">
        <w:rPr>
          <w:sz w:val="16"/>
        </w:rPr>
        <w:t xml:space="preserve">Holden Karnofsky, co-CEO of Open Philanthropy, attempted to sum up the findings of all of the approaches above. He guesses there is more than a 10% chance we’ll see transformative AI by 2036(!), 50% by 2060, and 66% by 2100. And these </w:t>
      </w:r>
      <w:r w:rsidRPr="008D59B8">
        <w:rPr>
          <w:rStyle w:val="StyleUnderline"/>
          <w:highlight w:val="cyan"/>
        </w:rPr>
        <w:t xml:space="preserve">guesses might be </w:t>
      </w:r>
      <w:r w:rsidRPr="008D59B8">
        <w:rPr>
          <w:rStyle w:val="Emphasis"/>
          <w:highlight w:val="cyan"/>
        </w:rPr>
        <w:t>conservative</w:t>
      </w:r>
      <w:r w:rsidRPr="008D59B8">
        <w:rPr>
          <w:rStyle w:val="StyleUnderline"/>
        </w:rPr>
        <w:t xml:space="preserve">, since </w:t>
      </w:r>
      <w:r w:rsidRPr="008D59B8">
        <w:rPr>
          <w:rStyle w:val="StyleUnderline"/>
          <w:highlight w:val="cyan"/>
        </w:rPr>
        <w:t xml:space="preserve">they </w:t>
      </w:r>
      <w:r w:rsidRPr="008D59B8">
        <w:rPr>
          <w:rStyle w:val="Emphasis"/>
          <w:highlight w:val="cyan"/>
        </w:rPr>
        <w:t>didn’t incorporate</w:t>
      </w:r>
      <w:r w:rsidRPr="008D59B8">
        <w:rPr>
          <w:rStyle w:val="StyleUnderline"/>
          <w:highlight w:val="cyan"/>
        </w:rPr>
        <w:t xml:space="preserve"> what we see as </w:t>
      </w:r>
      <w:r w:rsidRPr="008D59B8">
        <w:rPr>
          <w:rStyle w:val="Emphasis"/>
          <w:highlight w:val="cyan"/>
        </w:rPr>
        <w:t>faster-than-expected progress</w:t>
      </w:r>
      <w:r w:rsidRPr="008D59B8">
        <w:rPr>
          <w:rStyle w:val="StyleUnderline"/>
        </w:rPr>
        <w:t xml:space="preserve"> since the estimates were made</w:t>
      </w:r>
      <w:r w:rsidRPr="008D59B8">
        <w:rPr>
          <w:sz w:val="16"/>
        </w:rPr>
        <w:t>.</w:t>
      </w:r>
    </w:p>
    <w:tbl>
      <w:tblPr>
        <w:tblStyle w:val="TableGrid"/>
        <w:tblW w:w="0" w:type="auto"/>
        <w:tblLook w:val="04A0" w:firstRow="1" w:lastRow="0" w:firstColumn="1" w:lastColumn="0" w:noHBand="0" w:noVBand="1"/>
      </w:tblPr>
      <w:tblGrid>
        <w:gridCol w:w="2337"/>
        <w:gridCol w:w="2337"/>
        <w:gridCol w:w="2338"/>
        <w:gridCol w:w="2338"/>
      </w:tblGrid>
      <w:tr w:rsidR="00567279" w:rsidRPr="008D59B8" w14:paraId="3C93E4E0" w14:textId="77777777" w:rsidTr="005A3FAC">
        <w:tc>
          <w:tcPr>
            <w:tcW w:w="2337" w:type="dxa"/>
          </w:tcPr>
          <w:p w14:paraId="51E2AF86" w14:textId="77777777" w:rsidR="00567279" w:rsidRPr="008D59B8" w:rsidRDefault="00567279" w:rsidP="005A3FAC">
            <w:r w:rsidRPr="008D59B8">
              <w:rPr>
                <w:sz w:val="16"/>
              </w:rPr>
              <w:t>Method</w:t>
            </w:r>
          </w:p>
        </w:tc>
        <w:tc>
          <w:tcPr>
            <w:tcW w:w="2337" w:type="dxa"/>
          </w:tcPr>
          <w:p w14:paraId="007480D9" w14:textId="77777777" w:rsidR="00567279" w:rsidRPr="008D59B8" w:rsidRDefault="00567279" w:rsidP="005A3FAC">
            <w:r w:rsidRPr="008D59B8">
              <w:rPr>
                <w:sz w:val="16"/>
              </w:rPr>
              <w:t>Chance of transformative AI by 2036</w:t>
            </w:r>
          </w:p>
        </w:tc>
        <w:tc>
          <w:tcPr>
            <w:tcW w:w="2338" w:type="dxa"/>
          </w:tcPr>
          <w:p w14:paraId="107FBE28" w14:textId="77777777" w:rsidR="00567279" w:rsidRPr="008D59B8" w:rsidRDefault="00567279" w:rsidP="005A3FAC">
            <w:r w:rsidRPr="008D59B8">
              <w:rPr>
                <w:sz w:val="16"/>
              </w:rPr>
              <w:t>Chance of transformative AI by 2060</w:t>
            </w:r>
          </w:p>
        </w:tc>
        <w:tc>
          <w:tcPr>
            <w:tcW w:w="2338" w:type="dxa"/>
          </w:tcPr>
          <w:p w14:paraId="0FAEB64A" w14:textId="77777777" w:rsidR="00567279" w:rsidRPr="008D59B8" w:rsidRDefault="00567279" w:rsidP="005A3FAC">
            <w:r w:rsidRPr="008D59B8">
              <w:rPr>
                <w:sz w:val="16"/>
              </w:rPr>
              <w:t>Chance of transformative AI by 2100</w:t>
            </w:r>
          </w:p>
        </w:tc>
      </w:tr>
      <w:tr w:rsidR="00567279" w:rsidRPr="008D59B8" w14:paraId="733C52EC" w14:textId="77777777" w:rsidTr="005A3FAC">
        <w:tc>
          <w:tcPr>
            <w:tcW w:w="2337" w:type="dxa"/>
          </w:tcPr>
          <w:p w14:paraId="10C0391C" w14:textId="77777777" w:rsidR="00567279" w:rsidRPr="008D59B8" w:rsidRDefault="00567279" w:rsidP="005A3FAC">
            <w:r w:rsidRPr="008D59B8">
              <w:rPr>
                <w:sz w:val="16"/>
              </w:rPr>
              <w:t>Expert survey (Zhang et al., 2022)</w:t>
            </w:r>
          </w:p>
        </w:tc>
        <w:tc>
          <w:tcPr>
            <w:tcW w:w="2337" w:type="dxa"/>
          </w:tcPr>
          <w:p w14:paraId="395BAD28" w14:textId="77777777" w:rsidR="00567279" w:rsidRPr="008D59B8" w:rsidRDefault="00567279" w:rsidP="005A3FAC">
            <w:r w:rsidRPr="008D59B8">
              <w:rPr>
                <w:sz w:val="16"/>
              </w:rPr>
              <w:t>20%</w:t>
            </w:r>
          </w:p>
        </w:tc>
        <w:tc>
          <w:tcPr>
            <w:tcW w:w="2338" w:type="dxa"/>
          </w:tcPr>
          <w:p w14:paraId="0D0EA409" w14:textId="77777777" w:rsidR="00567279" w:rsidRPr="008D59B8" w:rsidRDefault="00567279" w:rsidP="005A3FAC">
            <w:r w:rsidRPr="008D59B8">
              <w:rPr>
                <w:sz w:val="16"/>
              </w:rPr>
              <w:t>50%</w:t>
            </w:r>
          </w:p>
        </w:tc>
        <w:tc>
          <w:tcPr>
            <w:tcW w:w="2338" w:type="dxa"/>
          </w:tcPr>
          <w:p w14:paraId="05B7B235" w14:textId="77777777" w:rsidR="00567279" w:rsidRPr="008D59B8" w:rsidRDefault="00567279" w:rsidP="005A3FAC">
            <w:r w:rsidRPr="008D59B8">
              <w:rPr>
                <w:sz w:val="16"/>
              </w:rPr>
              <w:t>85%</w:t>
            </w:r>
          </w:p>
        </w:tc>
      </w:tr>
      <w:tr w:rsidR="00567279" w:rsidRPr="008D59B8" w14:paraId="1F59D92F" w14:textId="77777777" w:rsidTr="005A3FAC">
        <w:tc>
          <w:tcPr>
            <w:tcW w:w="2337" w:type="dxa"/>
          </w:tcPr>
          <w:p w14:paraId="6C46265C" w14:textId="77777777" w:rsidR="00567279" w:rsidRPr="008D59B8" w:rsidRDefault="00567279" w:rsidP="005A3FAC">
            <w:r w:rsidRPr="008D59B8">
              <w:rPr>
                <w:sz w:val="16"/>
              </w:rPr>
              <w:t>Biological anchors (Cotra, 2022)</w:t>
            </w:r>
          </w:p>
        </w:tc>
        <w:tc>
          <w:tcPr>
            <w:tcW w:w="2337" w:type="dxa"/>
          </w:tcPr>
          <w:p w14:paraId="5A3A96B9" w14:textId="77777777" w:rsidR="00567279" w:rsidRPr="008D59B8" w:rsidRDefault="00567279" w:rsidP="005A3FAC">
            <w:r w:rsidRPr="008D59B8">
              <w:rPr>
                <w:sz w:val="16"/>
              </w:rPr>
              <w:t>35%</w:t>
            </w:r>
          </w:p>
        </w:tc>
        <w:tc>
          <w:tcPr>
            <w:tcW w:w="2338" w:type="dxa"/>
          </w:tcPr>
          <w:p w14:paraId="14B5286D" w14:textId="77777777" w:rsidR="00567279" w:rsidRPr="008D59B8" w:rsidRDefault="00567279" w:rsidP="005A3FAC">
            <w:r w:rsidRPr="008D59B8">
              <w:rPr>
                <w:sz w:val="16"/>
              </w:rPr>
              <w:t>60% (by 2050)</w:t>
            </w:r>
          </w:p>
        </w:tc>
        <w:tc>
          <w:tcPr>
            <w:tcW w:w="2338" w:type="dxa"/>
          </w:tcPr>
          <w:p w14:paraId="04DCA2AF" w14:textId="77777777" w:rsidR="00567279" w:rsidRPr="008D59B8" w:rsidRDefault="00567279" w:rsidP="005A3FAC">
            <w:r w:rsidRPr="008D59B8">
              <w:rPr>
                <w:sz w:val="16"/>
              </w:rPr>
              <w:t>80% (according to the 2020 report)</w:t>
            </w:r>
          </w:p>
        </w:tc>
      </w:tr>
      <w:tr w:rsidR="00567279" w:rsidRPr="008D59B8" w14:paraId="5A280766" w14:textId="77777777" w:rsidTr="005A3FAC">
        <w:tc>
          <w:tcPr>
            <w:tcW w:w="2337" w:type="dxa"/>
          </w:tcPr>
          <w:p w14:paraId="54EDB019" w14:textId="77777777" w:rsidR="00567279" w:rsidRPr="008D59B8" w:rsidRDefault="00567279" w:rsidP="005A3FAC">
            <w:r w:rsidRPr="008D59B8">
              <w:rPr>
                <w:sz w:val="16"/>
              </w:rPr>
              <w:lastRenderedPageBreak/>
              <w:t>Semi-informative priors (Davidson, 2021)</w:t>
            </w:r>
          </w:p>
        </w:tc>
        <w:tc>
          <w:tcPr>
            <w:tcW w:w="2337" w:type="dxa"/>
          </w:tcPr>
          <w:p w14:paraId="3D89889F" w14:textId="77777777" w:rsidR="00567279" w:rsidRPr="008D59B8" w:rsidRDefault="00567279" w:rsidP="005A3FAC">
            <w:r w:rsidRPr="008D59B8">
              <w:rPr>
                <w:sz w:val="16"/>
              </w:rPr>
              <w:t>8%</w:t>
            </w:r>
          </w:p>
        </w:tc>
        <w:tc>
          <w:tcPr>
            <w:tcW w:w="2338" w:type="dxa"/>
          </w:tcPr>
          <w:p w14:paraId="604B17EC" w14:textId="77777777" w:rsidR="00567279" w:rsidRPr="008D59B8" w:rsidRDefault="00567279" w:rsidP="005A3FAC">
            <w:r w:rsidRPr="008D59B8">
              <w:rPr>
                <w:sz w:val="16"/>
              </w:rPr>
              <w:t>13%</w:t>
            </w:r>
          </w:p>
        </w:tc>
        <w:tc>
          <w:tcPr>
            <w:tcW w:w="2338" w:type="dxa"/>
          </w:tcPr>
          <w:p w14:paraId="3BE1A29C" w14:textId="77777777" w:rsidR="00567279" w:rsidRPr="008D59B8" w:rsidRDefault="00567279" w:rsidP="005A3FAC">
            <w:r w:rsidRPr="008D59B8">
              <w:rPr>
                <w:sz w:val="16"/>
              </w:rPr>
              <w:t>20%</w:t>
            </w:r>
          </w:p>
        </w:tc>
      </w:tr>
      <w:tr w:rsidR="00567279" w:rsidRPr="008D59B8" w14:paraId="79A969A7" w14:textId="77777777" w:rsidTr="005A3FAC">
        <w:tc>
          <w:tcPr>
            <w:tcW w:w="2337" w:type="dxa"/>
          </w:tcPr>
          <w:p w14:paraId="4CB0ADE5" w14:textId="77777777" w:rsidR="00567279" w:rsidRPr="008D59B8" w:rsidRDefault="00567279" w:rsidP="005A3FAC">
            <w:r w:rsidRPr="008D59B8">
              <w:rPr>
                <w:sz w:val="16"/>
              </w:rPr>
              <w:t>Overall guess (Karnofsky, 2021)</w:t>
            </w:r>
          </w:p>
        </w:tc>
        <w:tc>
          <w:tcPr>
            <w:tcW w:w="2337" w:type="dxa"/>
          </w:tcPr>
          <w:p w14:paraId="310BFBDD" w14:textId="77777777" w:rsidR="00567279" w:rsidRPr="008D59B8" w:rsidRDefault="00567279" w:rsidP="005A3FAC">
            <w:r w:rsidRPr="008D59B8">
              <w:rPr>
                <w:sz w:val="16"/>
              </w:rPr>
              <w:t>10%</w:t>
            </w:r>
          </w:p>
        </w:tc>
        <w:tc>
          <w:tcPr>
            <w:tcW w:w="2338" w:type="dxa"/>
          </w:tcPr>
          <w:p w14:paraId="33CA26AD" w14:textId="77777777" w:rsidR="00567279" w:rsidRPr="008D59B8" w:rsidRDefault="00567279" w:rsidP="005A3FAC">
            <w:r w:rsidRPr="008D59B8">
              <w:rPr>
                <w:sz w:val="16"/>
              </w:rPr>
              <w:t>50%</w:t>
            </w:r>
          </w:p>
        </w:tc>
        <w:tc>
          <w:tcPr>
            <w:tcW w:w="2338" w:type="dxa"/>
          </w:tcPr>
          <w:p w14:paraId="6D3A8912" w14:textId="77777777" w:rsidR="00567279" w:rsidRPr="008D59B8" w:rsidRDefault="00567279" w:rsidP="005A3FAC">
            <w:pPr>
              <w:rPr>
                <w:sz w:val="16"/>
              </w:rPr>
            </w:pPr>
            <w:r w:rsidRPr="008D59B8">
              <w:rPr>
                <w:sz w:val="16"/>
              </w:rPr>
              <w:t>66%</w:t>
            </w:r>
          </w:p>
        </w:tc>
      </w:tr>
    </w:tbl>
    <w:p w14:paraId="73471E15" w14:textId="77777777" w:rsidR="00567279" w:rsidRPr="008D59B8" w:rsidRDefault="00567279" w:rsidP="00567279">
      <w:pPr>
        <w:rPr>
          <w:sz w:val="16"/>
        </w:rPr>
      </w:pPr>
      <w:r w:rsidRPr="008D59B8">
        <w:rPr>
          <w:sz w:val="16"/>
        </w:rPr>
        <w:t>All in all, AI seems to be advancing rapidly. More money and talent is going into the field every year, and models are getting bigger and more efficient.</w:t>
      </w:r>
    </w:p>
    <w:p w14:paraId="0A59F38F" w14:textId="77777777" w:rsidR="00567279" w:rsidRPr="008D59B8" w:rsidRDefault="00567279" w:rsidP="00567279">
      <w:pPr>
        <w:rPr>
          <w:sz w:val="16"/>
        </w:rPr>
      </w:pPr>
      <w:r w:rsidRPr="008D59B8">
        <w:rPr>
          <w:rStyle w:val="Emphasis"/>
        </w:rPr>
        <w:t>Even if</w:t>
      </w:r>
      <w:r w:rsidRPr="008D59B8">
        <w:rPr>
          <w:rStyle w:val="StyleUnderline"/>
        </w:rPr>
        <w:t xml:space="preserve"> AI were advancing </w:t>
      </w:r>
      <w:r w:rsidRPr="008D59B8">
        <w:rPr>
          <w:rStyle w:val="Emphasis"/>
        </w:rPr>
        <w:t>more slowly</w:t>
      </w:r>
      <w:r w:rsidRPr="008D59B8">
        <w:rPr>
          <w:rStyle w:val="StyleUnderline"/>
        </w:rPr>
        <w:t xml:space="preserve">, we’d be </w:t>
      </w:r>
      <w:r w:rsidRPr="008D59B8">
        <w:rPr>
          <w:rStyle w:val="Emphasis"/>
        </w:rPr>
        <w:t>concerned</w:t>
      </w:r>
      <w:r w:rsidRPr="008D59B8">
        <w:rPr>
          <w:rStyle w:val="StyleUnderline"/>
        </w:rPr>
        <w:t xml:space="preserve"> about it</w:t>
      </w:r>
      <w:r w:rsidRPr="008D59B8">
        <w:rPr>
          <w:sz w:val="16"/>
        </w:rPr>
        <w:t xml:space="preserve"> — most of the arguments about the risks from AI (that we’ll get to below) do not depend on this rapid progress.</w:t>
      </w:r>
    </w:p>
    <w:p w14:paraId="37E16607" w14:textId="77777777" w:rsidR="00567279" w:rsidRPr="008D59B8" w:rsidRDefault="00567279" w:rsidP="00567279">
      <w:pPr>
        <w:rPr>
          <w:sz w:val="16"/>
        </w:rPr>
      </w:pPr>
      <w:r w:rsidRPr="008D59B8">
        <w:rPr>
          <w:sz w:val="16"/>
        </w:rPr>
        <w:t xml:space="preserve">However, </w:t>
      </w:r>
      <w:r w:rsidRPr="008D59B8">
        <w:rPr>
          <w:rStyle w:val="StyleUnderline"/>
        </w:rPr>
        <w:t xml:space="preserve">the </w:t>
      </w:r>
      <w:r w:rsidRPr="008D59B8">
        <w:rPr>
          <w:rStyle w:val="Emphasis"/>
          <w:highlight w:val="cyan"/>
        </w:rPr>
        <w:t>speed</w:t>
      </w:r>
      <w:r w:rsidRPr="008D59B8">
        <w:rPr>
          <w:rStyle w:val="StyleUnderline"/>
          <w:highlight w:val="cyan"/>
        </w:rPr>
        <w:t xml:space="preserve"> of</w:t>
      </w:r>
      <w:r w:rsidRPr="008D59B8">
        <w:rPr>
          <w:rStyle w:val="StyleUnderline"/>
        </w:rPr>
        <w:t xml:space="preserve"> </w:t>
      </w:r>
      <w:r w:rsidRPr="008D59B8">
        <w:rPr>
          <w:rStyle w:val="Emphasis"/>
        </w:rPr>
        <w:t xml:space="preserve">these </w:t>
      </w:r>
      <w:r w:rsidRPr="008D59B8">
        <w:rPr>
          <w:rStyle w:val="Emphasis"/>
          <w:highlight w:val="cyan"/>
        </w:rPr>
        <w:t>recent advances</w:t>
      </w:r>
      <w:r w:rsidRPr="008D59B8">
        <w:rPr>
          <w:rStyle w:val="StyleUnderline"/>
          <w:highlight w:val="cyan"/>
        </w:rPr>
        <w:t xml:space="preserve"> increases</w:t>
      </w:r>
      <w:r w:rsidRPr="008D59B8">
        <w:rPr>
          <w:rStyle w:val="StyleUnderline"/>
        </w:rPr>
        <w:t xml:space="preserve"> the </w:t>
      </w:r>
      <w:r w:rsidRPr="008D59B8">
        <w:rPr>
          <w:rStyle w:val="StyleUnderline"/>
          <w:highlight w:val="cyan"/>
        </w:rPr>
        <w:t>urgency of the issue</w:t>
      </w:r>
      <w:r w:rsidRPr="008D59B8">
        <w:rPr>
          <w:sz w:val="16"/>
        </w:rPr>
        <w:t>.</w:t>
      </w:r>
    </w:p>
    <w:p w14:paraId="5D13F368" w14:textId="77777777" w:rsidR="00567279" w:rsidRPr="00824A1E" w:rsidRDefault="00567279" w:rsidP="00567279">
      <w:pPr>
        <w:pStyle w:val="Heading3"/>
        <w:rPr>
          <w:rFonts w:cstheme="minorHAnsi"/>
        </w:rPr>
      </w:pPr>
      <w:r w:rsidRPr="00824A1E">
        <w:rPr>
          <w:rFonts w:cstheme="minorHAnsi"/>
        </w:rPr>
        <w:lastRenderedPageBreak/>
        <w:t>ASI Possible---Ext---Overcorrect</w:t>
      </w:r>
    </w:p>
    <w:p w14:paraId="616DC6F4" w14:textId="77777777" w:rsidR="00567279" w:rsidRPr="008D59B8" w:rsidRDefault="00567279" w:rsidP="00824A1E">
      <w:pPr>
        <w:pStyle w:val="Analytics"/>
      </w:pPr>
      <w:r w:rsidRPr="008D59B8">
        <w:t>OVERCORRECT.</w:t>
      </w:r>
    </w:p>
    <w:p w14:paraId="4B76673D" w14:textId="77777777" w:rsidR="00567279" w:rsidRPr="008D59B8" w:rsidRDefault="00567279" w:rsidP="00567279">
      <w:pPr>
        <w:pStyle w:val="Heading4"/>
        <w:rPr>
          <w:rFonts w:cs="Times New Roman"/>
        </w:rPr>
      </w:pPr>
      <w:r w:rsidRPr="008D59B8">
        <w:rPr>
          <w:rFonts w:cs="Times New Roman"/>
          <w:u w:val="single"/>
        </w:rPr>
        <w:t>Downsides</w:t>
      </w:r>
      <w:r w:rsidRPr="008D59B8">
        <w:rPr>
          <w:rFonts w:cs="Times New Roman"/>
        </w:rPr>
        <w:t xml:space="preserve"> are </w:t>
      </w:r>
      <w:r w:rsidRPr="008D59B8">
        <w:rPr>
          <w:rFonts w:cs="Times New Roman"/>
          <w:u w:val="single"/>
        </w:rPr>
        <w:t>so large</w:t>
      </w:r>
      <w:r w:rsidRPr="008D59B8">
        <w:rPr>
          <w:rFonts w:cs="Times New Roman"/>
        </w:rPr>
        <w:t xml:space="preserve"> that you should </w:t>
      </w:r>
      <w:r w:rsidRPr="008D59B8">
        <w:rPr>
          <w:rFonts w:cs="Times New Roman"/>
          <w:u w:val="single"/>
        </w:rPr>
        <w:t>assume</w:t>
      </w:r>
      <w:r w:rsidRPr="008D59B8">
        <w:rPr>
          <w:rFonts w:cs="Times New Roman"/>
        </w:rPr>
        <w:t xml:space="preserve"> AGI is </w:t>
      </w:r>
      <w:r w:rsidRPr="008D59B8">
        <w:rPr>
          <w:rFonts w:cs="Times New Roman"/>
          <w:u w:val="single"/>
        </w:rPr>
        <w:t>possible</w:t>
      </w:r>
      <w:r w:rsidRPr="008D59B8">
        <w:rPr>
          <w:rFonts w:cs="Times New Roman"/>
        </w:rPr>
        <w:t xml:space="preserve">. </w:t>
      </w:r>
    </w:p>
    <w:p w14:paraId="18637EE2" w14:textId="77777777" w:rsidR="00567279" w:rsidRPr="008D59B8" w:rsidRDefault="00567279" w:rsidP="00567279">
      <w:r w:rsidRPr="008D59B8">
        <w:rPr>
          <w:rStyle w:val="Style13ptBold"/>
        </w:rPr>
        <w:t xml:space="preserve">Growiec ’22 </w:t>
      </w:r>
      <w:r w:rsidRPr="008D59B8">
        <w:t xml:space="preserve">[Jakub; September 8; Professor and Head of Department of Quantitative Economics at SGH Warsaw School of Economics; Accelerating Economic Growth, “Bracing for AGI,” p. 155-179] </w:t>
      </w:r>
    </w:p>
    <w:p w14:paraId="3C0750E9" w14:textId="77777777" w:rsidR="00567279" w:rsidRPr="008D59B8" w:rsidRDefault="00567279" w:rsidP="00567279">
      <w:pPr>
        <w:rPr>
          <w:sz w:val="16"/>
          <w:szCs w:val="16"/>
        </w:rPr>
      </w:pPr>
      <w:r w:rsidRPr="008D59B8">
        <w:rPr>
          <w:sz w:val="16"/>
          <w:szCs w:val="16"/>
        </w:rPr>
        <w:t>8 How Long Is the Long Run?</w:t>
      </w:r>
    </w:p>
    <w:p w14:paraId="7FB7C5F2" w14:textId="77777777" w:rsidR="00567279" w:rsidRPr="008D59B8" w:rsidRDefault="00567279" w:rsidP="00567279">
      <w:pPr>
        <w:rPr>
          <w:sz w:val="16"/>
        </w:rPr>
      </w:pPr>
      <w:r w:rsidRPr="008D59B8">
        <w:rPr>
          <w:sz w:val="16"/>
        </w:rPr>
        <w:t xml:space="preserve">Planning for the future, </w:t>
      </w:r>
      <w:r w:rsidRPr="008D59B8">
        <w:rPr>
          <w:rStyle w:val="StyleUnderline"/>
        </w:rPr>
        <w:t xml:space="preserve">it’s important </w:t>
      </w:r>
      <w:r w:rsidRPr="008D59B8">
        <w:rPr>
          <w:rStyle w:val="StyleUnderline"/>
          <w:highlight w:val="cyan"/>
        </w:rPr>
        <w:t xml:space="preserve">to set </w:t>
      </w:r>
      <w:r w:rsidRPr="008D59B8">
        <w:rPr>
          <w:rStyle w:val="Emphasis"/>
          <w:highlight w:val="cyan"/>
        </w:rPr>
        <w:t>priorities</w:t>
      </w:r>
      <w:r w:rsidRPr="008D59B8">
        <w:rPr>
          <w:sz w:val="16"/>
        </w:rPr>
        <w:t>. Reviewing the challenges for the digital era, I mentioned the ecological consequences of our increasing local control (particularly climate change), psychological consequences of the data explosion, increasing inequality in the digital-era economy, growing scale mismatch between the economy and policy, job displacement due to automation, increasing strain on representative democracy, distortion of our choices by AI algorithms hacking our minds, and the potential rise of AGI. Which of those challenges are most important? Which are most urgent, and which can be dealt with later? And what’s the time frame we’re talking about—five years, twenty, fifty, hundred, or more?</w:t>
      </w:r>
    </w:p>
    <w:p w14:paraId="4831C3CF" w14:textId="77777777" w:rsidR="00567279" w:rsidRPr="008D59B8" w:rsidRDefault="00567279" w:rsidP="00567279">
      <w:pPr>
        <w:rPr>
          <w:sz w:val="16"/>
        </w:rPr>
      </w:pPr>
      <w:r w:rsidRPr="008D59B8">
        <w:rPr>
          <w:sz w:val="16"/>
        </w:rPr>
        <w:t xml:space="preserve">Well, I can’t tell you exactly. Setting priorities over such profound issues requires deep thought and broad debate. Odds are, however, that these problems are too important and too urgent to be dealt with competently. None of them can be solved single-handedly (even if Elon Musk tries hard) or by the means of local or national political agendas. They are global problems which require global solutions. If that’s the case, though, unfortunately the most human thing to do is to wave our hands, say “be it as it may”, and return to our daily routines. </w:t>
      </w:r>
      <w:r w:rsidRPr="008D59B8">
        <w:rPr>
          <w:rStyle w:val="StyleUnderline"/>
        </w:rPr>
        <w:t>That’s why</w:t>
      </w:r>
      <w:r w:rsidRPr="008D59B8">
        <w:rPr>
          <w:sz w:val="16"/>
        </w:rPr>
        <w:t xml:space="preserve">—I predict—our </w:t>
      </w:r>
      <w:r w:rsidRPr="008D59B8">
        <w:rPr>
          <w:rStyle w:val="StyleUnderline"/>
        </w:rPr>
        <w:t xml:space="preserve">policy </w:t>
      </w:r>
      <w:r w:rsidRPr="008D59B8">
        <w:rPr>
          <w:rStyle w:val="Emphasis"/>
          <w:highlight w:val="cyan"/>
        </w:rPr>
        <w:t>reaction</w:t>
      </w:r>
      <w:r w:rsidRPr="008D59B8">
        <w:rPr>
          <w:rStyle w:val="StyleUnderline"/>
          <w:highlight w:val="cyan"/>
        </w:rPr>
        <w:t xml:space="preserve"> to</w:t>
      </w:r>
      <w:r w:rsidRPr="008D59B8">
        <w:rPr>
          <w:sz w:val="16"/>
        </w:rPr>
        <w:t xml:space="preserve"> the </w:t>
      </w:r>
      <w:r w:rsidRPr="008D59B8">
        <w:rPr>
          <w:rStyle w:val="Emphasis"/>
          <w:highlight w:val="cyan"/>
        </w:rPr>
        <w:t>unforeseen</w:t>
      </w:r>
      <w:r w:rsidRPr="008D59B8">
        <w:rPr>
          <w:rStyle w:val="StyleUnderline"/>
          <w:highlight w:val="cyan"/>
        </w:rPr>
        <w:t xml:space="preserve"> consequences</w:t>
      </w:r>
      <w:r w:rsidRPr="008D59B8">
        <w:rPr>
          <w:sz w:val="16"/>
        </w:rPr>
        <w:t xml:space="preserve"> of digital technologies </w:t>
      </w:r>
      <w:r w:rsidRPr="008D59B8">
        <w:rPr>
          <w:rStyle w:val="StyleUnderline"/>
          <w:highlight w:val="cyan"/>
        </w:rPr>
        <w:t>will be</w:t>
      </w:r>
      <w:r w:rsidRPr="008D59B8">
        <w:rPr>
          <w:sz w:val="16"/>
        </w:rPr>
        <w:t xml:space="preserve"> similar to the current policy reaction to climate change: </w:t>
      </w:r>
      <w:r w:rsidRPr="008D59B8">
        <w:rPr>
          <w:rStyle w:val="Emphasis"/>
        </w:rPr>
        <w:t>too weak</w:t>
      </w:r>
      <w:r w:rsidRPr="008D59B8">
        <w:rPr>
          <w:rStyle w:val="StyleUnderline"/>
        </w:rPr>
        <w:t xml:space="preserve"> and </w:t>
      </w:r>
      <w:r w:rsidRPr="008D59B8">
        <w:rPr>
          <w:rStyle w:val="Emphasis"/>
          <w:highlight w:val="cyan"/>
        </w:rPr>
        <w:t>too late</w:t>
      </w:r>
      <w:r w:rsidRPr="008D59B8">
        <w:rPr>
          <w:sz w:val="16"/>
        </w:rPr>
        <w:t>. For the same reason I feel confident when predicting that the secular trends seen in historical data will continue into the future, no matter how troubling they are.</w:t>
      </w:r>
    </w:p>
    <w:p w14:paraId="3831AF72" w14:textId="77777777" w:rsidR="00567279" w:rsidRPr="008D59B8" w:rsidRDefault="00567279" w:rsidP="00567279">
      <w:pPr>
        <w:rPr>
          <w:sz w:val="16"/>
        </w:rPr>
      </w:pPr>
      <w:r w:rsidRPr="008D59B8">
        <w:rPr>
          <w:sz w:val="16"/>
        </w:rPr>
        <w:t xml:space="preserve">Which </w:t>
      </w:r>
      <w:r w:rsidRPr="008D59B8">
        <w:rPr>
          <w:rStyle w:val="Emphasis"/>
        </w:rPr>
        <w:t>doesn’t</w:t>
      </w:r>
      <w:r w:rsidRPr="008D59B8">
        <w:rPr>
          <w:rStyle w:val="StyleUnderline"/>
        </w:rPr>
        <w:t xml:space="preserve"> mean we should</w:t>
      </w:r>
      <w:r w:rsidRPr="008D59B8">
        <w:rPr>
          <w:sz w:val="16"/>
        </w:rPr>
        <w:t xml:space="preserve"> wave our hands and </w:t>
      </w:r>
      <w:r w:rsidRPr="008D59B8">
        <w:rPr>
          <w:rStyle w:val="Emphasis"/>
        </w:rPr>
        <w:t>move on</w:t>
      </w:r>
      <w:r w:rsidRPr="008D59B8">
        <w:rPr>
          <w:sz w:val="16"/>
        </w:rPr>
        <w:t>. To the contrary. In such an intense time, packed with so many technological opportunities and risks, rational prioritizing is key. I have four suggestions.</w:t>
      </w:r>
    </w:p>
    <w:p w14:paraId="65247AAF" w14:textId="77777777" w:rsidR="00567279" w:rsidRPr="008D59B8" w:rsidRDefault="00567279" w:rsidP="00567279">
      <w:pPr>
        <w:rPr>
          <w:sz w:val="16"/>
        </w:rPr>
      </w:pPr>
      <w:r w:rsidRPr="008D59B8">
        <w:rPr>
          <w:sz w:val="16"/>
        </w:rPr>
        <w:t xml:space="preserve">First and foremost, </w:t>
      </w:r>
      <w:r w:rsidRPr="008D59B8">
        <w:rPr>
          <w:rStyle w:val="Emphasis"/>
          <w:sz w:val="30"/>
          <w:szCs w:val="30"/>
          <w:highlight w:val="cyan"/>
        </w:rPr>
        <w:t>never</w:t>
      </w:r>
      <w:r w:rsidRPr="008D59B8">
        <w:rPr>
          <w:sz w:val="16"/>
          <w:szCs w:val="16"/>
        </w:rPr>
        <w:t xml:space="preserve"> ever</w:t>
      </w:r>
      <w:r w:rsidRPr="008D59B8">
        <w:rPr>
          <w:sz w:val="16"/>
        </w:rPr>
        <w:t xml:space="preserve"> should we </w:t>
      </w:r>
      <w:r w:rsidRPr="008D59B8">
        <w:rPr>
          <w:rStyle w:val="StyleUnderline"/>
          <w:highlight w:val="cyan"/>
        </w:rPr>
        <w:t>underestimate</w:t>
      </w:r>
      <w:r w:rsidRPr="008D59B8">
        <w:rPr>
          <w:rStyle w:val="StyleUnderline"/>
        </w:rPr>
        <w:t xml:space="preserve"> e</w:t>
      </w:r>
      <w:r w:rsidRPr="008D59B8">
        <w:rPr>
          <w:rStyle w:val="Emphasis"/>
          <w:highlight w:val="cyan"/>
        </w:rPr>
        <w:t>x</w:t>
      </w:r>
      <w:r w:rsidRPr="008D59B8">
        <w:rPr>
          <w:rStyle w:val="StyleUnderline"/>
        </w:rPr>
        <w:t xml:space="preserve">istential </w:t>
      </w:r>
      <w:r w:rsidRPr="008D59B8">
        <w:rPr>
          <w:rStyle w:val="Emphasis"/>
          <w:highlight w:val="cyan"/>
        </w:rPr>
        <w:t>risks</w:t>
      </w:r>
      <w:r w:rsidRPr="008D59B8">
        <w:rPr>
          <w:sz w:val="16"/>
        </w:rPr>
        <w:t xml:space="preserve">. Existential </w:t>
      </w:r>
      <w:r w:rsidRPr="008D59B8">
        <w:rPr>
          <w:rStyle w:val="StyleUnderline"/>
        </w:rPr>
        <w:t>risks are</w:t>
      </w:r>
      <w:r w:rsidRPr="008D59B8">
        <w:rPr>
          <w:sz w:val="16"/>
        </w:rPr>
        <w:t xml:space="preserve">, like, </w:t>
      </w:r>
      <w:r w:rsidRPr="008D59B8">
        <w:rPr>
          <w:rStyle w:val="Emphasis"/>
          <w:sz w:val="30"/>
          <w:szCs w:val="30"/>
          <w:highlight w:val="cyan"/>
        </w:rPr>
        <w:t>infinitely bad</w:t>
      </w:r>
      <w:r w:rsidRPr="008D59B8">
        <w:rPr>
          <w:sz w:val="16"/>
        </w:rPr>
        <w:t xml:space="preserve">—so bad, that </w:t>
      </w:r>
      <w:r w:rsidRPr="008D59B8">
        <w:rPr>
          <w:rStyle w:val="StyleUnderline"/>
        </w:rPr>
        <w:t xml:space="preserve">they should be avoided </w:t>
      </w:r>
      <w:r w:rsidRPr="008D59B8">
        <w:rPr>
          <w:rStyle w:val="Emphasis"/>
          <w:sz w:val="30"/>
          <w:szCs w:val="30"/>
        </w:rPr>
        <w:t>at all costs</w:t>
      </w:r>
      <w:r w:rsidRPr="008D59B8">
        <w:rPr>
          <w:sz w:val="16"/>
        </w:rPr>
        <w:t xml:space="preserve">. Just look at all the fascinating human history and imagine it suddenly ends. Forever. Figure 11.2, which I borrowed from Nick Bostrom, is one of those figures that are literally worth a thousand words. If you study it, you’ll see why I’m discussing the </w:t>
      </w:r>
      <w:r w:rsidRPr="008D59B8">
        <w:rPr>
          <w:rStyle w:val="Emphasis"/>
          <w:highlight w:val="cyan"/>
        </w:rPr>
        <w:t>AGI</w:t>
      </w:r>
      <w:r w:rsidRPr="008D59B8">
        <w:rPr>
          <w:sz w:val="16"/>
        </w:rPr>
        <w:t xml:space="preserve"> issue—the </w:t>
      </w:r>
      <w:r w:rsidRPr="008D59B8">
        <w:rPr>
          <w:rStyle w:val="Emphasis"/>
          <w:highlight w:val="cyan"/>
        </w:rPr>
        <w:t>only true</w:t>
      </w:r>
      <w:r w:rsidRPr="008D59B8">
        <w:rPr>
          <w:rStyle w:val="StyleUnderline"/>
        </w:rPr>
        <w:t xml:space="preserve"> e</w:t>
      </w:r>
      <w:r w:rsidRPr="008D59B8">
        <w:rPr>
          <w:rStyle w:val="Emphasis"/>
          <w:highlight w:val="cyan"/>
        </w:rPr>
        <w:t>x</w:t>
      </w:r>
      <w:r w:rsidRPr="008D59B8">
        <w:rPr>
          <w:rStyle w:val="StyleUnderline"/>
        </w:rPr>
        <w:t xml:space="preserve">istential </w:t>
      </w:r>
      <w:r w:rsidRPr="008D59B8">
        <w:rPr>
          <w:rStyle w:val="Emphasis"/>
          <w:highlight w:val="cyan"/>
        </w:rPr>
        <w:t>threat</w:t>
      </w:r>
      <w:r w:rsidRPr="008D59B8">
        <w:rPr>
          <w:sz w:val="16"/>
        </w:rPr>
        <w:t xml:space="preserve"> among the lot—</w:t>
      </w:r>
      <w:r w:rsidRPr="008D59B8">
        <w:rPr>
          <w:rStyle w:val="StyleUnderline"/>
        </w:rPr>
        <w:t xml:space="preserve">at </w:t>
      </w:r>
      <w:r w:rsidRPr="008D59B8">
        <w:rPr>
          <w:rStyle w:val="Emphasis"/>
        </w:rPr>
        <w:t>such great length</w:t>
      </w:r>
      <w:r w:rsidRPr="008D59B8">
        <w:rPr>
          <w:sz w:val="16"/>
        </w:rPr>
        <w:t xml:space="preserve"> in comparison to other long-run issues of the digital era, such as growing income inequality or the risk of AIs hacking human minds.</w:t>
      </w:r>
    </w:p>
    <w:p w14:paraId="43837659" w14:textId="77777777" w:rsidR="00567279" w:rsidRPr="008D59B8" w:rsidRDefault="00567279" w:rsidP="00567279">
      <w:pPr>
        <w:rPr>
          <w:sz w:val="16"/>
          <w:szCs w:val="16"/>
        </w:rPr>
      </w:pPr>
      <w:r w:rsidRPr="008D59B8">
        <w:rPr>
          <w:sz w:val="16"/>
          <w:szCs w:val="16"/>
        </w:rPr>
        <w:t>&lt;&lt;FIGURE OMITTED&gt;&gt;</w:t>
      </w:r>
    </w:p>
    <w:p w14:paraId="256007F4" w14:textId="77777777" w:rsidR="00567279" w:rsidRPr="008D59B8" w:rsidRDefault="00567279" w:rsidP="00567279">
      <w:pPr>
        <w:rPr>
          <w:sz w:val="16"/>
        </w:rPr>
      </w:pPr>
      <w:r w:rsidRPr="008D59B8">
        <w:rPr>
          <w:sz w:val="16"/>
        </w:rPr>
        <w:t xml:space="preserve">Second, the </w:t>
      </w:r>
      <w:r w:rsidRPr="008D59B8">
        <w:rPr>
          <w:rStyle w:val="StyleUnderline"/>
          <w:highlight w:val="cyan"/>
        </w:rPr>
        <w:t>time frame</w:t>
      </w:r>
      <w:r w:rsidRPr="008D59B8">
        <w:rPr>
          <w:rStyle w:val="StyleUnderline"/>
        </w:rPr>
        <w:t xml:space="preserve"> for</w:t>
      </w:r>
      <w:r w:rsidRPr="008D59B8">
        <w:rPr>
          <w:sz w:val="16"/>
        </w:rPr>
        <w:t xml:space="preserve"> these “</w:t>
      </w:r>
      <w:r w:rsidRPr="008D59B8">
        <w:rPr>
          <w:rStyle w:val="Emphasis"/>
        </w:rPr>
        <w:t>long-run issues</w:t>
      </w:r>
      <w:r w:rsidRPr="008D59B8">
        <w:rPr>
          <w:sz w:val="16"/>
        </w:rPr>
        <w:t xml:space="preserve">” </w:t>
      </w:r>
      <w:r w:rsidRPr="008D59B8">
        <w:rPr>
          <w:rStyle w:val="StyleUnderline"/>
          <w:highlight w:val="cyan"/>
        </w:rPr>
        <w:t>is</w:t>
      </w:r>
      <w:r w:rsidRPr="008D59B8">
        <w:rPr>
          <w:sz w:val="16"/>
        </w:rPr>
        <w:t xml:space="preserve"> actually </w:t>
      </w:r>
      <w:r w:rsidRPr="008D59B8">
        <w:rPr>
          <w:rStyle w:val="Emphasis"/>
        </w:rPr>
        <w:t xml:space="preserve">worryingly </w:t>
      </w:r>
      <w:r w:rsidRPr="008D59B8">
        <w:rPr>
          <w:rStyle w:val="Emphasis"/>
          <w:highlight w:val="cyan"/>
        </w:rPr>
        <w:t>short</w:t>
      </w:r>
      <w:r w:rsidRPr="008D59B8">
        <w:rPr>
          <w:sz w:val="16"/>
        </w:rPr>
        <w:t xml:space="preserve">. Numerous </w:t>
      </w:r>
      <w:r w:rsidRPr="008D59B8">
        <w:rPr>
          <w:rStyle w:val="StyleUnderline"/>
        </w:rPr>
        <w:t>effects of the digital era</w:t>
      </w:r>
      <w:r w:rsidRPr="008D59B8">
        <w:rPr>
          <w:sz w:val="16"/>
        </w:rPr>
        <w:t>—from massively positive, like the digital augmentation of our cognition, democratization of information creation and access, or substantial cost cuts thanks to establishing global value chains, to frustratingly negative, like concentration of benefits from economic growth among the top 1%—</w:t>
      </w:r>
      <w:r w:rsidRPr="008D59B8">
        <w:rPr>
          <w:rStyle w:val="StyleUnderline"/>
        </w:rPr>
        <w:t xml:space="preserve">are affecting us </w:t>
      </w:r>
      <w:r w:rsidRPr="008D59B8">
        <w:rPr>
          <w:rStyle w:val="Emphasis"/>
        </w:rPr>
        <w:t>already</w:t>
      </w:r>
      <w:r w:rsidRPr="008D59B8">
        <w:rPr>
          <w:rStyle w:val="StyleUnderline"/>
        </w:rPr>
        <w:t xml:space="preserve"> and will </w:t>
      </w:r>
      <w:r w:rsidRPr="008D59B8">
        <w:rPr>
          <w:rStyle w:val="Emphasis"/>
        </w:rPr>
        <w:t>intensify</w:t>
      </w:r>
      <w:r w:rsidRPr="008D59B8">
        <w:rPr>
          <w:sz w:val="16"/>
        </w:rPr>
        <w:t xml:space="preserve"> in the future. And then, </w:t>
      </w:r>
      <w:r w:rsidRPr="008D59B8">
        <w:rPr>
          <w:rStyle w:val="StyleUnderline"/>
        </w:rPr>
        <w:t xml:space="preserve">according to many </w:t>
      </w:r>
      <w:r w:rsidRPr="008D59B8">
        <w:rPr>
          <w:rStyle w:val="Emphasis"/>
        </w:rPr>
        <w:t>experts</w:t>
      </w:r>
      <w:r w:rsidRPr="008D59B8">
        <w:rPr>
          <w:sz w:val="16"/>
        </w:rPr>
        <w:t xml:space="preserve"> (</w:t>
      </w:r>
      <w:r w:rsidRPr="008D59B8">
        <w:rPr>
          <w:rStyle w:val="StyleUnderline"/>
        </w:rPr>
        <w:t xml:space="preserve">from </w:t>
      </w:r>
      <w:r w:rsidRPr="008D59B8">
        <w:rPr>
          <w:rStyle w:val="Emphasis"/>
        </w:rPr>
        <w:t>AI</w:t>
      </w:r>
      <w:r w:rsidRPr="008D59B8">
        <w:rPr>
          <w:rStyle w:val="StyleUnderline"/>
        </w:rPr>
        <w:t xml:space="preserve"> researchers</w:t>
      </w:r>
      <w:r w:rsidRPr="008D59B8">
        <w:rPr>
          <w:sz w:val="16"/>
        </w:rPr>
        <w:t xml:space="preserve"> to physicists—but, as far as I know, generally excluding economists) </w:t>
      </w:r>
      <w:r w:rsidRPr="008D59B8">
        <w:rPr>
          <w:rStyle w:val="StyleUnderline"/>
        </w:rPr>
        <w:t>there may be</w:t>
      </w:r>
      <w:r w:rsidRPr="008D59B8">
        <w:rPr>
          <w:sz w:val="16"/>
        </w:rPr>
        <w:t xml:space="preserve"> a technological </w:t>
      </w:r>
      <w:r w:rsidRPr="008D59B8">
        <w:rPr>
          <w:rStyle w:val="Emphasis"/>
          <w:highlight w:val="cyan"/>
        </w:rPr>
        <w:t>singularity</w:t>
      </w:r>
      <w:r w:rsidRPr="008D59B8">
        <w:rPr>
          <w:rStyle w:val="StyleUnderline"/>
        </w:rPr>
        <w:t>. Experts predict</w:t>
      </w:r>
      <w:r w:rsidRPr="008D59B8">
        <w:rPr>
          <w:sz w:val="16"/>
        </w:rPr>
        <w:t xml:space="preserve"> that </w:t>
      </w:r>
      <w:r w:rsidRPr="008D59B8">
        <w:rPr>
          <w:rStyle w:val="Emphasis"/>
        </w:rPr>
        <w:t>AGI</w:t>
      </w:r>
      <w:r w:rsidRPr="008D59B8">
        <w:rPr>
          <w:rStyle w:val="StyleUnderline"/>
        </w:rPr>
        <w:t xml:space="preserve"> may emerge</w:t>
      </w:r>
      <w:r w:rsidRPr="008D59B8">
        <w:rPr>
          <w:sz w:val="16"/>
        </w:rPr>
        <w:t xml:space="preserve"> some time </w:t>
      </w:r>
      <w:r w:rsidRPr="008D59B8">
        <w:rPr>
          <w:rStyle w:val="StyleUnderline"/>
          <w:highlight w:val="cyan"/>
        </w:rPr>
        <w:t xml:space="preserve">around </w:t>
      </w:r>
      <w:r w:rsidRPr="008D59B8">
        <w:rPr>
          <w:rStyle w:val="Emphasis"/>
          <w:highlight w:val="cyan"/>
        </w:rPr>
        <w:t>2050</w:t>
      </w:r>
      <w:r w:rsidRPr="008D59B8">
        <w:rPr>
          <w:sz w:val="16"/>
        </w:rPr>
        <w:t xml:space="preserve"> (with a wide range of uncertainty, though). Chances are that </w:t>
      </w:r>
      <w:r w:rsidRPr="008D59B8">
        <w:rPr>
          <w:rStyle w:val="StyleUnderline"/>
        </w:rPr>
        <w:t>it’s going to happen</w:t>
      </w:r>
      <w:r w:rsidRPr="008D59B8">
        <w:rPr>
          <w:sz w:val="16"/>
        </w:rPr>
        <w:t xml:space="preserve"> with</w:t>
      </w:r>
      <w:r w:rsidRPr="008D59B8">
        <w:rPr>
          <w:rStyle w:val="StyleUnderline"/>
          <w:highlight w:val="cyan"/>
        </w:rPr>
        <w:t xml:space="preserve">in </w:t>
      </w:r>
      <w:r w:rsidRPr="008D59B8">
        <w:rPr>
          <w:rStyle w:val="Emphasis"/>
          <w:highlight w:val="cyan"/>
        </w:rPr>
        <w:t>your lifetime</w:t>
      </w:r>
      <w:r w:rsidRPr="008D59B8">
        <w:rPr>
          <w:sz w:val="16"/>
        </w:rPr>
        <w:t xml:space="preserve">, and certainly in the lifetime of your children. In the strict economic sense (Comin and Gertler, 2006) it’s not even long run, it’s medium run (8−50 years)! </w:t>
      </w:r>
      <w:r w:rsidRPr="008D59B8">
        <w:rPr>
          <w:rStyle w:val="StyleUnderline"/>
        </w:rPr>
        <w:t>From</w:t>
      </w:r>
      <w:r w:rsidRPr="008D59B8">
        <w:rPr>
          <w:sz w:val="16"/>
        </w:rPr>
        <w:t xml:space="preserve"> the technological </w:t>
      </w:r>
      <w:r w:rsidRPr="008D59B8">
        <w:rPr>
          <w:rStyle w:val="StyleUnderline"/>
        </w:rPr>
        <w:t xml:space="preserve">singularity </w:t>
      </w:r>
      <w:r w:rsidRPr="008D59B8">
        <w:rPr>
          <w:rStyle w:val="Emphasis"/>
        </w:rPr>
        <w:t>onwards</w:t>
      </w:r>
      <w:r w:rsidRPr="008D59B8">
        <w:rPr>
          <w:rStyle w:val="StyleUnderline"/>
        </w:rPr>
        <w:t xml:space="preserve">, </w:t>
      </w:r>
      <w:r w:rsidRPr="008D59B8">
        <w:rPr>
          <w:rStyle w:val="StyleUnderline"/>
          <w:highlight w:val="cyan"/>
        </w:rPr>
        <w:t>it’s going to be either</w:t>
      </w:r>
      <w:r w:rsidRPr="008D59B8">
        <w:rPr>
          <w:sz w:val="16"/>
        </w:rPr>
        <w:t xml:space="preserve"> a </w:t>
      </w:r>
      <w:r w:rsidRPr="008D59B8">
        <w:rPr>
          <w:rStyle w:val="Emphasis"/>
          <w:highlight w:val="cyan"/>
        </w:rPr>
        <w:t>bonanza</w:t>
      </w:r>
      <w:r w:rsidRPr="008D59B8">
        <w:rPr>
          <w:sz w:val="16"/>
        </w:rPr>
        <w:t xml:space="preserve"> of human control—we may, for example, </w:t>
      </w:r>
      <w:r w:rsidRPr="008D59B8">
        <w:rPr>
          <w:rStyle w:val="StyleUnderline"/>
          <w:highlight w:val="cyan"/>
        </w:rPr>
        <w:t>stop</w:t>
      </w:r>
      <w:r w:rsidRPr="008D59B8">
        <w:rPr>
          <w:sz w:val="16"/>
        </w:rPr>
        <w:t xml:space="preserve"> the </w:t>
      </w:r>
      <w:r w:rsidRPr="008D59B8">
        <w:rPr>
          <w:rStyle w:val="Emphasis"/>
          <w:highlight w:val="cyan"/>
        </w:rPr>
        <w:t>aging</w:t>
      </w:r>
      <w:r w:rsidRPr="008D59B8">
        <w:rPr>
          <w:sz w:val="16"/>
        </w:rPr>
        <w:t xml:space="preserve"> process, </w:t>
      </w:r>
      <w:r w:rsidRPr="008D59B8">
        <w:rPr>
          <w:rStyle w:val="StyleUnderline"/>
          <w:highlight w:val="cyan"/>
        </w:rPr>
        <w:t xml:space="preserve">develop </w:t>
      </w:r>
      <w:r w:rsidRPr="008D59B8">
        <w:rPr>
          <w:rStyle w:val="Emphasis"/>
          <w:highlight w:val="cyan"/>
        </w:rPr>
        <w:t>new</w:t>
      </w:r>
      <w:r w:rsidRPr="008D59B8">
        <w:rPr>
          <w:sz w:val="16"/>
        </w:rPr>
        <w:t xml:space="preserve"> fantastic ways of obtaining </w:t>
      </w:r>
      <w:r w:rsidRPr="008D59B8">
        <w:rPr>
          <w:rStyle w:val="Emphasis"/>
          <w:highlight w:val="cyan"/>
        </w:rPr>
        <w:t>energy</w:t>
      </w:r>
      <w:r w:rsidRPr="008D59B8">
        <w:rPr>
          <w:sz w:val="16"/>
        </w:rPr>
        <w:t>, and colonize space—</w:t>
      </w:r>
      <w:r w:rsidRPr="008D59B8">
        <w:rPr>
          <w:rStyle w:val="StyleUnderline"/>
          <w:highlight w:val="cyan"/>
        </w:rPr>
        <w:t xml:space="preserve">or </w:t>
      </w:r>
      <w:r w:rsidRPr="008D59B8">
        <w:rPr>
          <w:rStyle w:val="Emphasis"/>
          <w:highlight w:val="cyan"/>
        </w:rPr>
        <w:t>sudden death</w:t>
      </w:r>
      <w:r w:rsidRPr="008D59B8">
        <w:rPr>
          <w:rStyle w:val="StyleUnderline"/>
        </w:rPr>
        <w:t xml:space="preserve"> of the humankind. </w:t>
      </w:r>
      <w:r w:rsidRPr="008D59B8">
        <w:rPr>
          <w:rStyle w:val="StyleUnderline"/>
          <w:highlight w:val="cyan"/>
        </w:rPr>
        <w:t>The</w:t>
      </w:r>
      <w:r w:rsidRPr="008D59B8">
        <w:rPr>
          <w:rStyle w:val="StyleUnderline"/>
        </w:rPr>
        <w:t xml:space="preserve"> ultimate </w:t>
      </w:r>
      <w:r w:rsidRPr="008D59B8">
        <w:rPr>
          <w:rStyle w:val="Emphasis"/>
        </w:rPr>
        <w:t xml:space="preserve">knife </w:t>
      </w:r>
      <w:r w:rsidRPr="008D59B8">
        <w:rPr>
          <w:rStyle w:val="Emphasis"/>
          <w:highlight w:val="cyan"/>
        </w:rPr>
        <w:t>edge</w:t>
      </w:r>
      <w:r w:rsidRPr="008D59B8">
        <w:rPr>
          <w:sz w:val="16"/>
        </w:rPr>
        <w:t xml:space="preserve">, the next filter, </w:t>
      </w:r>
      <w:r w:rsidRPr="008D59B8">
        <w:rPr>
          <w:rStyle w:val="StyleUnderline"/>
          <w:highlight w:val="cyan"/>
        </w:rPr>
        <w:t xml:space="preserve">is </w:t>
      </w:r>
      <w:r w:rsidRPr="008D59B8">
        <w:rPr>
          <w:rStyle w:val="Emphasis"/>
          <w:highlight w:val="cyan"/>
        </w:rPr>
        <w:t>approaching</w:t>
      </w:r>
      <w:r w:rsidRPr="008D59B8">
        <w:rPr>
          <w:rStyle w:val="Emphasis"/>
        </w:rPr>
        <w:t xml:space="preserve"> fast</w:t>
      </w:r>
      <w:r w:rsidRPr="008D59B8">
        <w:rPr>
          <w:rStyle w:val="StyleUnderline"/>
        </w:rPr>
        <w:t xml:space="preserve">. Let’s </w:t>
      </w:r>
      <w:r w:rsidRPr="008D59B8">
        <w:rPr>
          <w:rStyle w:val="Emphasis"/>
        </w:rPr>
        <w:t>not</w:t>
      </w:r>
      <w:r w:rsidRPr="008D59B8">
        <w:rPr>
          <w:rStyle w:val="StyleUnderline"/>
        </w:rPr>
        <w:t xml:space="preserve"> be surprised</w:t>
      </w:r>
      <w:r w:rsidRPr="008D59B8">
        <w:rPr>
          <w:sz w:val="16"/>
        </w:rPr>
        <w:t>.</w:t>
      </w:r>
    </w:p>
    <w:p w14:paraId="701DEA63" w14:textId="77777777" w:rsidR="00567279" w:rsidRPr="008D59B8" w:rsidRDefault="00567279" w:rsidP="00567279">
      <w:pPr>
        <w:rPr>
          <w:sz w:val="16"/>
        </w:rPr>
      </w:pPr>
      <w:r w:rsidRPr="008D59B8">
        <w:rPr>
          <w:sz w:val="16"/>
        </w:rPr>
        <w:t xml:space="preserve">Third, </w:t>
      </w:r>
      <w:r w:rsidRPr="008D59B8">
        <w:rPr>
          <w:rStyle w:val="StyleUnderline"/>
          <w:highlight w:val="cyan"/>
        </w:rPr>
        <w:t xml:space="preserve">we shouldn’t </w:t>
      </w:r>
      <w:r w:rsidRPr="008D59B8">
        <w:rPr>
          <w:rStyle w:val="Emphasis"/>
          <w:highlight w:val="cyan"/>
        </w:rPr>
        <w:t>underestimate</w:t>
      </w:r>
      <w:r w:rsidRPr="008D59B8">
        <w:rPr>
          <w:sz w:val="16"/>
        </w:rPr>
        <w:t xml:space="preserve"> the </w:t>
      </w:r>
      <w:r w:rsidRPr="008D59B8">
        <w:rPr>
          <w:sz w:val="16"/>
          <w:szCs w:val="16"/>
        </w:rPr>
        <w:t xml:space="preserve">run-up to the </w:t>
      </w:r>
      <w:r w:rsidRPr="008D59B8">
        <w:rPr>
          <w:rStyle w:val="StyleUnderline"/>
          <w:highlight w:val="cyan"/>
        </w:rPr>
        <w:t>singularity</w:t>
      </w:r>
      <w:r w:rsidRPr="008D59B8">
        <w:rPr>
          <w:sz w:val="16"/>
        </w:rPr>
        <w:t xml:space="preserve">. The </w:t>
      </w:r>
      <w:r w:rsidRPr="008D59B8">
        <w:rPr>
          <w:rStyle w:val="Emphasis"/>
          <w:highlight w:val="cyan"/>
        </w:rPr>
        <w:t>path</w:t>
      </w:r>
      <w:r w:rsidRPr="008D59B8">
        <w:rPr>
          <w:rStyle w:val="StyleUnderline"/>
          <w:highlight w:val="cyan"/>
        </w:rPr>
        <w:t xml:space="preserve"> we</w:t>
      </w:r>
      <w:r w:rsidRPr="008D59B8">
        <w:rPr>
          <w:rStyle w:val="StyleUnderline"/>
        </w:rPr>
        <w:t xml:space="preserve">’ll </w:t>
      </w:r>
      <w:r w:rsidRPr="008D59B8">
        <w:rPr>
          <w:rStyle w:val="StyleUnderline"/>
          <w:highlight w:val="cyan"/>
        </w:rPr>
        <w:t>take to</w:t>
      </w:r>
      <w:r w:rsidRPr="008D59B8">
        <w:rPr>
          <w:sz w:val="16"/>
        </w:rPr>
        <w:t xml:space="preserve">ward </w:t>
      </w:r>
      <w:r w:rsidRPr="008D59B8">
        <w:rPr>
          <w:rStyle w:val="Emphasis"/>
          <w:highlight w:val="cyan"/>
        </w:rPr>
        <w:t>AGI</w:t>
      </w:r>
      <w:r w:rsidRPr="008D59B8">
        <w:rPr>
          <w:rStyle w:val="StyleUnderline"/>
          <w:highlight w:val="cyan"/>
        </w:rPr>
        <w:t xml:space="preserve"> may determine</w:t>
      </w:r>
      <w:r w:rsidRPr="008D59B8">
        <w:rPr>
          <w:sz w:val="16"/>
        </w:rPr>
        <w:t xml:space="preserve"> not only the </w:t>
      </w:r>
      <w:r w:rsidRPr="008D59B8">
        <w:rPr>
          <w:rStyle w:val="Emphasis"/>
        </w:rPr>
        <w:t>timing</w:t>
      </w:r>
      <w:r w:rsidRPr="008D59B8">
        <w:rPr>
          <w:sz w:val="16"/>
        </w:rPr>
        <w:t xml:space="preserve"> of its arrival, but crucially </w:t>
      </w:r>
      <w:r w:rsidRPr="008D59B8">
        <w:rPr>
          <w:rStyle w:val="StyleUnderline"/>
        </w:rPr>
        <w:t xml:space="preserve">also the likelihood of a </w:t>
      </w:r>
      <w:r w:rsidRPr="008D59B8">
        <w:rPr>
          <w:rStyle w:val="Emphasis"/>
        </w:rPr>
        <w:t xml:space="preserve">favorable </w:t>
      </w:r>
      <w:r w:rsidRPr="008D59B8">
        <w:rPr>
          <w:rStyle w:val="Emphasis"/>
          <w:highlight w:val="cyan"/>
        </w:rPr>
        <w:t>outcome</w:t>
      </w:r>
      <w:r w:rsidRPr="008D59B8">
        <w:rPr>
          <w:sz w:val="16"/>
        </w:rPr>
        <w:t xml:space="preserve">. Cooperative action in the area of AI research—think of open access to research papers, data, and free open source software—appears to be a more robust framework than secretive R &amp;D efforts amidst an AI arms race of software firms or even countries (e.g. USA versus China). Adoption of the open access </w:t>
      </w:r>
      <w:r w:rsidRPr="008D59B8">
        <w:rPr>
          <w:sz w:val="16"/>
        </w:rPr>
        <w:lastRenderedPageBreak/>
        <w:t>framework will also allow new narrow AI algorithms (short of AGI) to diffuse more broadly and benefit more people. It is also crucial that AI safety research is treated as priority and common safety standards universally implemented.</w:t>
      </w:r>
    </w:p>
    <w:p w14:paraId="48A5E1C8" w14:textId="77777777" w:rsidR="00567279" w:rsidRPr="00824A1E" w:rsidRDefault="00567279" w:rsidP="00567279">
      <w:pPr>
        <w:pStyle w:val="Heading3"/>
        <w:rPr>
          <w:rFonts w:cstheme="minorHAnsi"/>
        </w:rPr>
      </w:pPr>
      <w:r w:rsidRPr="00824A1E">
        <w:rPr>
          <w:rFonts w:cstheme="minorHAnsi"/>
        </w:rPr>
        <w:lastRenderedPageBreak/>
        <w:t>ASI Possible---AT: Bias---2NC</w:t>
      </w:r>
    </w:p>
    <w:p w14:paraId="1ED380BD" w14:textId="77777777" w:rsidR="00567279" w:rsidRPr="008D59B8" w:rsidRDefault="00567279" w:rsidP="00567279">
      <w:pPr>
        <w:pStyle w:val="Heading4"/>
        <w:rPr>
          <w:rFonts w:cs="Times New Roman"/>
        </w:rPr>
      </w:pPr>
      <w:r w:rsidRPr="008D59B8">
        <w:rPr>
          <w:rFonts w:cs="Times New Roman"/>
          <w:u w:val="single"/>
        </w:rPr>
        <w:t>No bias</w:t>
      </w:r>
      <w:r w:rsidRPr="008D59B8">
        <w:rPr>
          <w:rFonts w:cs="Times New Roman"/>
        </w:rPr>
        <w:t xml:space="preserve"> AND it’s </w:t>
      </w:r>
      <w:r w:rsidRPr="008D59B8">
        <w:rPr>
          <w:rFonts w:cs="Times New Roman"/>
          <w:u w:val="single"/>
        </w:rPr>
        <w:t>backwards</w:t>
      </w:r>
      <w:r w:rsidRPr="008D59B8">
        <w:rPr>
          <w:rFonts w:cs="Times New Roman"/>
        </w:rPr>
        <w:t xml:space="preserve">. </w:t>
      </w:r>
    </w:p>
    <w:p w14:paraId="32FE8649" w14:textId="77777777" w:rsidR="00567279" w:rsidRPr="008D59B8" w:rsidRDefault="00567279" w:rsidP="00567279">
      <w:r w:rsidRPr="008D59B8">
        <w:rPr>
          <w:rStyle w:val="Style13ptBold"/>
        </w:rPr>
        <w:t>Yudkowsky ‘8</w:t>
      </w:r>
      <w:r w:rsidRPr="008D59B8">
        <w:t xml:space="preserve"> [Eliezer; 2008; computer scientist, co-founder and research fellow at the Machine Intelligence Research Institute; Global Catastrophic Risk, Oxford University Press, “Artificial Intelligence as a Positive and Negative Factor in Global Risk,” p. 308–345]</w:t>
      </w:r>
    </w:p>
    <w:p w14:paraId="69727E20" w14:textId="77777777" w:rsidR="00567279" w:rsidRPr="008D59B8" w:rsidRDefault="00567279" w:rsidP="00567279">
      <w:pPr>
        <w:rPr>
          <w:sz w:val="16"/>
        </w:rPr>
      </w:pPr>
      <w:r w:rsidRPr="008D59B8">
        <w:rPr>
          <w:sz w:val="16"/>
        </w:rPr>
        <w:t xml:space="preserve">It is far more difficult to write about global risks of Artificial Intelligence than about cognitive biases. </w:t>
      </w:r>
      <w:r w:rsidRPr="008D59B8">
        <w:rPr>
          <w:rStyle w:val="Emphasis"/>
        </w:rPr>
        <w:t xml:space="preserve">Cognitive </w:t>
      </w:r>
      <w:r w:rsidRPr="008D59B8">
        <w:rPr>
          <w:rStyle w:val="Emphasis"/>
          <w:highlight w:val="cyan"/>
        </w:rPr>
        <w:t>biases</w:t>
      </w:r>
      <w:r w:rsidRPr="008D59B8">
        <w:rPr>
          <w:rStyle w:val="StyleUnderline"/>
          <w:highlight w:val="cyan"/>
        </w:rPr>
        <w:t xml:space="preserve"> are </w:t>
      </w:r>
      <w:r w:rsidRPr="008D59B8">
        <w:rPr>
          <w:rStyle w:val="Emphasis"/>
          <w:highlight w:val="cyan"/>
        </w:rPr>
        <w:t>settled</w:t>
      </w:r>
      <w:r w:rsidRPr="008D59B8">
        <w:rPr>
          <w:sz w:val="16"/>
        </w:rPr>
        <w:t xml:space="preserve"> science; one need simply quote the liter- ature. </w:t>
      </w:r>
      <w:r w:rsidRPr="008D59B8">
        <w:rPr>
          <w:rStyle w:val="StyleUnderline"/>
          <w:highlight w:val="cyan"/>
        </w:rPr>
        <w:t>A</w:t>
      </w:r>
      <w:r w:rsidRPr="008D59B8">
        <w:rPr>
          <w:sz w:val="16"/>
        </w:rPr>
        <w:t xml:space="preserve">rtificial </w:t>
      </w:r>
      <w:r w:rsidRPr="008D59B8">
        <w:rPr>
          <w:rStyle w:val="StyleUnderline"/>
          <w:highlight w:val="cyan"/>
        </w:rPr>
        <w:t>I</w:t>
      </w:r>
      <w:r w:rsidRPr="008D59B8">
        <w:rPr>
          <w:sz w:val="16"/>
        </w:rPr>
        <w:t xml:space="preserve">ntelligence </w:t>
      </w:r>
      <w:r w:rsidRPr="008D59B8">
        <w:rPr>
          <w:rStyle w:val="StyleUnderline"/>
          <w:highlight w:val="cyan"/>
        </w:rPr>
        <w:t xml:space="preserve">is </w:t>
      </w:r>
      <w:r w:rsidRPr="008D59B8">
        <w:rPr>
          <w:rStyle w:val="Emphasis"/>
          <w:highlight w:val="cyan"/>
        </w:rPr>
        <w:t>not</w:t>
      </w:r>
      <w:r w:rsidRPr="008D59B8">
        <w:rPr>
          <w:rStyle w:val="Emphasis"/>
        </w:rPr>
        <w:t xml:space="preserve"> settled</w:t>
      </w:r>
      <w:r w:rsidRPr="008D59B8">
        <w:rPr>
          <w:sz w:val="16"/>
        </w:rPr>
        <w:t xml:space="preserve"> science; </w:t>
      </w:r>
      <w:r w:rsidRPr="008D59B8">
        <w:rPr>
          <w:rStyle w:val="StyleUnderline"/>
        </w:rPr>
        <w:t xml:space="preserve">it belongs to the </w:t>
      </w:r>
      <w:r w:rsidRPr="008D59B8">
        <w:rPr>
          <w:rStyle w:val="Emphasis"/>
        </w:rPr>
        <w:t>frontier</w:t>
      </w:r>
      <w:r w:rsidRPr="008D59B8">
        <w:rPr>
          <w:rStyle w:val="StyleUnderline"/>
        </w:rPr>
        <w:t xml:space="preserve">, not to the </w:t>
      </w:r>
      <w:r w:rsidRPr="008D59B8">
        <w:rPr>
          <w:rStyle w:val="Emphasis"/>
        </w:rPr>
        <w:t>textbook</w:t>
      </w:r>
      <w:r w:rsidRPr="008D59B8">
        <w:rPr>
          <w:sz w:val="16"/>
        </w:rPr>
        <w:t>. And, for reasons discusse</w:t>
      </w:r>
      <w:r w:rsidRPr="008D59B8">
        <w:rPr>
          <w:sz w:val="16"/>
          <w:szCs w:val="16"/>
        </w:rPr>
        <w:t>d in a later section, on the topic of global catastrophic risks of Artificial Intelligence, there is virtually no discussion in the existing</w:t>
      </w:r>
      <w:r w:rsidRPr="008D59B8">
        <w:rPr>
          <w:sz w:val="16"/>
        </w:rPr>
        <w:t xml:space="preserve"> technical literature. I have perforce analyzed the matter from my own perspective; given my own conclusions and done my best to support them in limited space. It is not that I have ne- glected to cite the existing major works on this topic, but that, to the best of my ability to discern, there are no existing major works to cite (as of January 2006).</w:t>
      </w:r>
    </w:p>
    <w:p w14:paraId="685D8922" w14:textId="77777777" w:rsidR="00567279" w:rsidRPr="008D59B8" w:rsidRDefault="00567279" w:rsidP="00567279">
      <w:pPr>
        <w:rPr>
          <w:sz w:val="16"/>
        </w:rPr>
      </w:pPr>
      <w:r w:rsidRPr="008D59B8">
        <w:rPr>
          <w:rStyle w:val="StyleUnderline"/>
        </w:rPr>
        <w:t xml:space="preserve">It may be </w:t>
      </w:r>
      <w:r w:rsidRPr="008D59B8">
        <w:rPr>
          <w:rStyle w:val="Emphasis"/>
        </w:rPr>
        <w:t>tempting</w:t>
      </w:r>
      <w:r w:rsidRPr="008D59B8">
        <w:rPr>
          <w:rStyle w:val="StyleUnderline"/>
        </w:rPr>
        <w:t xml:space="preserve"> </w:t>
      </w:r>
      <w:r w:rsidRPr="008D59B8">
        <w:rPr>
          <w:rStyle w:val="StyleUnderline"/>
          <w:highlight w:val="cyan"/>
        </w:rPr>
        <w:t>to ignore A</w:t>
      </w:r>
      <w:r w:rsidRPr="008D59B8">
        <w:rPr>
          <w:sz w:val="16"/>
        </w:rPr>
        <w:t xml:space="preserve">rtificial </w:t>
      </w:r>
      <w:r w:rsidRPr="008D59B8">
        <w:rPr>
          <w:rStyle w:val="StyleUnderline"/>
          <w:highlight w:val="cyan"/>
        </w:rPr>
        <w:t>I</w:t>
      </w:r>
      <w:r w:rsidRPr="008D59B8">
        <w:rPr>
          <w:sz w:val="16"/>
        </w:rPr>
        <w:t xml:space="preserve">ntelligence </w:t>
      </w:r>
      <w:r w:rsidRPr="008D59B8">
        <w:rPr>
          <w:rStyle w:val="StyleUnderline"/>
        </w:rPr>
        <w:t>because</w:t>
      </w:r>
      <w:r w:rsidRPr="008D59B8">
        <w:rPr>
          <w:sz w:val="16"/>
        </w:rPr>
        <w:t xml:space="preserve">, of all the global risks discussed in this book, </w:t>
      </w:r>
      <w:r w:rsidRPr="008D59B8">
        <w:rPr>
          <w:rStyle w:val="StyleUnderline"/>
        </w:rPr>
        <w:t xml:space="preserve">AI is </w:t>
      </w:r>
      <w:r w:rsidRPr="008D59B8">
        <w:rPr>
          <w:rStyle w:val="Emphasis"/>
        </w:rPr>
        <w:t>hardest</w:t>
      </w:r>
      <w:r w:rsidRPr="008D59B8">
        <w:rPr>
          <w:rStyle w:val="StyleUnderline"/>
        </w:rPr>
        <w:t xml:space="preserve"> to discuss. We cannot </w:t>
      </w:r>
      <w:r w:rsidRPr="008D59B8">
        <w:rPr>
          <w:rStyle w:val="Emphasis"/>
        </w:rPr>
        <w:t>consult</w:t>
      </w:r>
      <w:r w:rsidRPr="008D59B8">
        <w:rPr>
          <w:sz w:val="16"/>
        </w:rPr>
        <w:t xml:space="preserve"> actuarial </w:t>
      </w:r>
      <w:r w:rsidRPr="008D59B8">
        <w:rPr>
          <w:rStyle w:val="Emphasis"/>
        </w:rPr>
        <w:t>statistics</w:t>
      </w:r>
      <w:r w:rsidRPr="008D59B8">
        <w:rPr>
          <w:sz w:val="16"/>
        </w:rPr>
        <w:t xml:space="preserve"> to assign small annual probabilities of catastrophe, </w:t>
      </w:r>
      <w:r w:rsidRPr="008D59B8">
        <w:rPr>
          <w:rStyle w:val="StyleUnderline"/>
        </w:rPr>
        <w:t>as with asteroid strikes</w:t>
      </w:r>
      <w:r w:rsidRPr="008D59B8">
        <w:rPr>
          <w:sz w:val="16"/>
        </w:rPr>
        <w:t xml:space="preserve">. We cannot use calculations from a precise, precisely confirmed model to rule out events or place infinitesimal upper bounds on their probability, as with proposed physics disasters. </w:t>
      </w:r>
      <w:r w:rsidRPr="008D59B8">
        <w:rPr>
          <w:rStyle w:val="Emphasis"/>
        </w:rPr>
        <w:t>But</w:t>
      </w:r>
      <w:r w:rsidRPr="008D59B8">
        <w:rPr>
          <w:rStyle w:val="StyleUnderline"/>
        </w:rPr>
        <w:t xml:space="preserve"> this </w:t>
      </w:r>
      <w:r w:rsidRPr="008D59B8">
        <w:rPr>
          <w:rStyle w:val="StyleUnderline"/>
          <w:highlight w:val="cyan"/>
        </w:rPr>
        <w:t>makes AI</w:t>
      </w:r>
      <w:r w:rsidRPr="008D59B8">
        <w:rPr>
          <w:sz w:val="16"/>
        </w:rPr>
        <w:t xml:space="preserve"> catastrophes </w:t>
      </w:r>
      <w:r w:rsidRPr="008D59B8">
        <w:rPr>
          <w:rStyle w:val="Emphasis"/>
          <w:highlight w:val="cyan"/>
        </w:rPr>
        <w:t>more worrisome</w:t>
      </w:r>
      <w:r w:rsidRPr="008D59B8">
        <w:rPr>
          <w:rStyle w:val="StyleUnderline"/>
          <w:highlight w:val="cyan"/>
        </w:rPr>
        <w:t xml:space="preserve">, </w:t>
      </w:r>
      <w:r w:rsidRPr="008D59B8">
        <w:rPr>
          <w:rStyle w:val="Emphasis"/>
          <w:highlight w:val="cyan"/>
        </w:rPr>
        <w:t>not less</w:t>
      </w:r>
      <w:r w:rsidRPr="008D59B8">
        <w:rPr>
          <w:sz w:val="16"/>
        </w:rPr>
        <w:t>.</w:t>
      </w:r>
    </w:p>
    <w:p w14:paraId="6762D2B0" w14:textId="77777777" w:rsidR="00567279" w:rsidRPr="008D59B8" w:rsidRDefault="00567279" w:rsidP="00567279">
      <w:pPr>
        <w:rPr>
          <w:sz w:val="16"/>
        </w:rPr>
      </w:pPr>
      <w:r w:rsidRPr="008D59B8">
        <w:rPr>
          <w:sz w:val="16"/>
        </w:rPr>
        <w:t>&lt;&lt;TEXT CONDENSED NONE OMITTED&gt;&gt;</w:t>
      </w:r>
    </w:p>
    <w:p w14:paraId="55399502" w14:textId="77777777" w:rsidR="00567279" w:rsidRPr="008D59B8" w:rsidRDefault="00567279" w:rsidP="00567279">
      <w:pPr>
        <w:rPr>
          <w:sz w:val="6"/>
          <w:szCs w:val="6"/>
        </w:rPr>
      </w:pPr>
      <w:r w:rsidRPr="008D59B8">
        <w:rPr>
          <w:sz w:val="6"/>
          <w:szCs w:val="6"/>
        </w:rPr>
        <w:t>The effect of many cognitive biases has been found to increase with time pressure, cognitive busyness, or sparse information. Which is to say that the more difficult the analytic challenge, the more important it is to avoid or reduce bias. Therefore I strongly recommend reading “Cognitive Biases Potentially Affecting Judgment of Global Risks” before continuing with this paper. 2. Anthropomorphic Bias When something is universal enough in our everyday lives, we take it for granted to the point of forgetting it exists. Imagine a complex biological adaptation with ten necessary parts. If each of ten genes are independently at 50% frequency in the gene pool—each gene possessed by only half the organisms in that species—then, on average, only 1 in 1024 organisms will possess the full, functioning adaptation. A fur coat is not a significant evolutionary advantage unless the environment reliably challenges organisms with cold. Similarly, if gene B depends on gene A, then gene B has no significant advantage unless gene A forms a reliable part of the genetic environment. Complex, interdependent machinery is necessarily universal within a sexually reproducing species; it cannot evolve otherwise (Tooby and Cosmides 1992). One robin may have smoother feathers than another, but they will both have wings. Natural selection, while feeding on variation, uses it up (Sober 1984). In every known culture, humans experience joy, sadness, disgust, anger, fear, and surprise (Brown 1991), and indicate these emotions using the same facial expressions (Ekman and Keltner 1997). We all run the same engine under our hoods, though we may be painted different colors; a principle which evolutionary psychologists call the psy- chic unity of humankind (Tooby and Cosmides 1992). This observation is both explained and required by the mechanics of evolutionary biology. An anthropologist will not excitedly report of a newly discovered tribe: “They eat food! They breathe air! They use tools! They tell each other stories!” We humans forget how alike we are, living in a world that only reminds us of our differences. Humans evolved to model other humans—to compete against and cooperate with our own conspecifics. It was a reliable property of the ancestral environment that every powerful intelligence you met would be a fellow human. We evolved to understand our fellow humans empathically, by placing ourselves in their shoes; for that which needed to be modeled was similar to the modeler. Not surprisingly, human beings often “anthro- pomorphize”—expect humanlike properties of that which is not human. In The Matrix (Wachowski and Wachowski 1999), the supposed “artificial intelligence” Agent Smith initially appears utterly cool and collected, his face passive and unemotional. But later, while interrogating the human Morpheus, Agent Smith gives vent to his disgust with humanity—and his face shows the human-universal facial expression for disgust. Querying your own human brain works fine, as an adaptive instinct, if you need to predict other humans. If you deal with any other kind of optimization process—if, for example, you are the eighteenth-century theologian William Paley, looking at the complex order of life and wondering how it came to be—then anthropomorphism is flypaper for unwary scientists, a trap so sticky that it takes a Darwin to escape. Experiments on anthropomorphism show that subjects anthropomorphize uncon- sciously, often flying in the face of their deliberate beliefs. In a study by Barrett and Keil (1996), subjects strongly professed belief in non-anthropomorphic properties of God: that God could be in more than one place at a time, or pay attention to multiple events simultaneously. Barrett and Keil presented the same subjects with stories in which, for example, God saves people from drowning. The subjects answered questions about the stories, or retold the stories in their own words, in such ways as to suggest that God was in only one place at a time and performed tasks sequentially rather than in parallel. Serendipitously for our purposes, Barrett and Keil also tested an additional group us- ing otherwise identical stories about a superintelligent computer named “Uncomp.” For example, to simulate the property of omnipresence, subjects were told that Uncomp’s sensors and effectors“cover every square centimeter of the earth and so no information escapes processing.” Subjects in this condition also exhibited strong anthropomorphism, though significantly less than the God group. From our perspective, the key result is that even when people consciously believe an AI is unlike a human, they still visualize sce- narios as if the AI were anthropomorphic (but not quite as anthropomorphic as God). Anthropomorphic bias can be classed as insidious: it takes place with no deliberate intent, without conscious realization, and in the face of apparent knowledge. Back in the era of pulp science fiction, magazine covers occasionally depicted a sen- tient monstrous alien—colloquially known as a bug-eyed monster or BEM—carrying off an attractive human female in a torn dress. It would seem the artist believed that a non-humanoid alien, with a wholly different evolutionary history, would sexually de- sire human females. People don’t make mistakes like that by explicitly reasoning: “All minds are likely to be wired pretty much the same way, so presumably a BEM will find human females sexually attractive.” Probably the artist did not ask whether a giant bug perceives human females as attractive. Rather, a human female in a torn dress is sexy—inherently so, as an intrinsic property. They who made this mistake did not think about the insectoid’s mind; they focused on the woman’s torn dress. If the dress were not torn, the woman would be less sexy; the BEM doesn’t enter into it.1 People need not realize they are anthropomorphizing (or even realize they are en- gaging in a questionable act of predicting other minds) in order for anthropomorphism to supervene on cognition. When we try to reason about other minds, each step in the reasoning process may be contaminated by assumptions so ordinary in human experi- ence that we take no more notice of them than air or gravity. You object to the magazine illustrator: “Isn’t it more likely that a giant male bug would sexually desire giant female bugs?” The illustrator thinks for a moment and then says to you: “Well, even if an in- sectoid alien starts out liking hard exoskeletons, after the insectoid encounters human females it will soon realize that human females have much nicer, softer skins. If the aliens have sufficiently advanced technology, they’ll genetically engineer themselves to like soft skins instead of hard exoskeletons.” This is a fallacy-at-one-remove. After the alien’s anthropomorphic thinking is pointed out, the magazine illustrator takes a step back and tries to justify the alien’s conclusion as a neutral product of the alien’s reasoning process. Perhaps advanced aliens could re- engineer themselves (genetically or otherwise) to like soft skins, but would they want to? An insectoid alien who likes hard skeletons will not wish to change itself to like soft skins instead—not unless natural selection has somehow produced in it a distinctly hu- man sense of meta-sexiness. When using long, complex chains of reasoning to argue in favor of an anthropomorphic conclusion, each and every step of the reasoning is another opportunity to sneak in the error. And it is also a serious error to begin from the conclusion and search for a neutral- seeming line of reasoning leading there; this is rationalization. If it is self-brain-query which produced that first fleeting mental image of an insectoid chasing a human fe- male, then anthropomorphism is the underlying cause of that belief, and no amount of rationalization will change that. Anyone seeking to reduce anthropomorphic bias in themselves would be well-advised to study evolutionary biology for practice, preferably evolutionary biology with math. Early biologists often anthropomorphized natural selection—they believed that evolu- tion would do the same thing they would do; they tried to predict the effects of evolution by putting themselves “in evolution’s shoes.” The result was a great deal of nonsense, which first began to be systematically exterminated from biology in the late 1960s, e.g. by Williams (1966). Evolutionary biology offers both mathematics and case studies to help hammer out anthropomorphic bias. 2.1. The Width of Mind Design Space Evolution strongly conserves some structures. Once other genes evolve which depend on a previously existing gene, that early gene is set in concrete; it cannot mutate without breaking multiple adaptations. Homeotic genes—genes controlling the development of the body plan in embryos—tell many other genes when to activate. Mutating a homeotic gene can result in a fruit fly embryo that develops normally except for not having a head. As a result, homeotic genes are so strongly conserved that many of them are the same in humans and fruit flies—they have not changed since the last common ancestor of humans and bugs. The molecular machinery of ATP synthase is essentially the same in animal mitochondria, plant chloroplasts, and bacteria; ATP synthase has not changed significantly since the rise of eukaryotic life two billion years ago. Any two AI designs might be less similar to one another than you are to a petunia. The term “Artificial Intelligence”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 general. The entire map floats in a still vaster space, the space of optimization processes. Natural selection creates complex functional machinery without mindfulness; evolution lies inside the space of optimization processes but outside the circle of minds. It is this enormous space of possibilities which outlaws anthropomorphism as legiti- mate reasoning. 3. Prediction and Design We cannot query our own brains for answers about nonhuman optimization processes— whether bug-eyed monsters, natural selection, or Artificial Intelligences. How then may we proceed? How can we predict what Artificial Intelligences will do? I have deliber- ately asked this question in a form that makes it intractable. By the halting problem, it is impossible to predict whether an arbitrary computational system implements any input-output function, including, say, simple multiplication (Rice 1953). So how is it possible that human engineers can build computer chips which reliably implement mul- tiplication? Because human engineers deliberately use designs that they can understand. Anthropomorphism leads people to believe that they can make predictions, given no more information than that something is an “intelligence”—anthropomorphism will go on generating predictions regardless, your brain automatically putting itself in the shoes of the “intelligence.” This may have been one contributing factor to the embarrassing history of AI, which stems not from the difficulty of AI as such, but from the mysterious ease of acquiring erroneous beliefs about what a given AI design accomplishes. To make the statement that a bridge will support vehicles up to 30 tons, civil engineers have two weapons: choice of initial conditions, and safety margin. They need not predict whether an arbitrary structure will support 30-ton vehicles, only design a single bridge of which they can make this statement. And though it reflects well on an engineer who can correctly calculate the exact weight a bridge will support, it is also acceptable to calculate that a bridge supports vehicles of at least 30 tons—albeit to assert this vague statement rigorously may require much of the same theoretical understanding that would go into an exact calculation. Civil engineers hold themselves to high standards in predicting that bridges will sup- port vehicles. Ancient alchemists held themselves to much lower standards in predict- ing that a sequence of chemical reagents would transform lead into gold. How much lead into how much gold? What is the exact causal mechanism? It’s clear enough why the alchemical researcher wants gold rather than lead, but why should this sequence of reagents transform lead to gold, instead of gold to lead or lead to water? Some early AI researchers believed that an artificial neural network of layered thresh- olding units, trained via backpropagation, would be “intelligent.” The wishful thinking involved was probably more analogous to alchemy than civil engineering. Magic is on Donald Brown’s list of human universals (Brown 1991); science is not. We don’t instinc- tively see that alchemy won’t work. We don’t instinctively distinguish between rigorous understanding and good storytelling. We don’t instinctively notice an expectation of positive results which rests on air. The human species came into existence through natural selection, which operates through the nonchance retention of chance mutations. One path leading to global catastrophe—to someone pressing the button with a mistaken idea of what the button does—is that Artificial Intelligence comes about through a similar accretion of working algorithms, with the researchers having no deep understanding of how the combined system works. Nonetheless they believe the AI will be friendly, with no strong visualization of the exact processes involved in producing friendly behavior, or any detailed understanding of what they mean by friendliness. Much as early AI researchers had strong mistaken vague expectations for their programs’ intelligence, we imagine that these AI researchers succeed in constructing an intelligent program, but have strong mistaken vague expec- tations for their program’s friendliness. Not knowing how to build a friendly AI is not deadly, of itself, in any specific instance, if you know you don’t know. It’s mistaken belief that an AI will be friendly which implies an obvious path to global catastrophe.</w:t>
      </w:r>
    </w:p>
    <w:p w14:paraId="1D165D39" w14:textId="77777777" w:rsidR="00567279" w:rsidRPr="008D59B8" w:rsidRDefault="00567279" w:rsidP="00567279">
      <w:pPr>
        <w:rPr>
          <w:sz w:val="16"/>
        </w:rPr>
      </w:pPr>
      <w:r w:rsidRPr="008D59B8">
        <w:rPr>
          <w:sz w:val="16"/>
        </w:rPr>
        <w:t>&lt;&lt;PARAGRAPH BREAKS RESUME&gt;&gt;</w:t>
      </w:r>
    </w:p>
    <w:p w14:paraId="7E0311F8" w14:textId="77777777" w:rsidR="00567279" w:rsidRPr="008D59B8" w:rsidRDefault="00567279" w:rsidP="00567279">
      <w:pPr>
        <w:rPr>
          <w:rStyle w:val="StyleUnderline"/>
          <w:sz w:val="16"/>
          <w:szCs w:val="16"/>
        </w:rPr>
      </w:pPr>
      <w:r w:rsidRPr="008D59B8">
        <w:rPr>
          <w:sz w:val="16"/>
        </w:rPr>
        <w:t xml:space="preserve">4. </w:t>
      </w:r>
      <w:r w:rsidRPr="008D59B8">
        <w:rPr>
          <w:rStyle w:val="Emphasis"/>
          <w:highlight w:val="cyan"/>
        </w:rPr>
        <w:t>Underestimating</w:t>
      </w:r>
      <w:r w:rsidRPr="008D59B8">
        <w:rPr>
          <w:sz w:val="16"/>
        </w:rPr>
        <w:t xml:space="preserve"> the </w:t>
      </w:r>
      <w:r w:rsidRPr="008D59B8">
        <w:rPr>
          <w:rStyle w:val="StyleUnderline"/>
        </w:rPr>
        <w:t xml:space="preserve">Power of </w:t>
      </w:r>
      <w:r w:rsidRPr="008D59B8">
        <w:rPr>
          <w:rStyle w:val="Emphasis"/>
          <w:highlight w:val="cyan"/>
        </w:rPr>
        <w:t>Intelligence</w:t>
      </w:r>
    </w:p>
    <w:p w14:paraId="56D5551F" w14:textId="77777777" w:rsidR="00567279" w:rsidRPr="008D59B8" w:rsidRDefault="00567279" w:rsidP="00567279">
      <w:pPr>
        <w:rPr>
          <w:sz w:val="10"/>
          <w:szCs w:val="10"/>
        </w:rPr>
      </w:pPr>
      <w:r w:rsidRPr="008D59B8">
        <w:rPr>
          <w:sz w:val="10"/>
          <w:szCs w:val="10"/>
        </w:rPr>
        <w:t>We tend to see individual differences instead of human universals. Thus when someone says the word “intelligence,” we think of Einstein, instead of humans.</w:t>
      </w:r>
    </w:p>
    <w:p w14:paraId="512F742E" w14:textId="77777777" w:rsidR="00567279" w:rsidRPr="008D59B8" w:rsidRDefault="00567279" w:rsidP="00567279">
      <w:pPr>
        <w:rPr>
          <w:sz w:val="10"/>
          <w:szCs w:val="10"/>
        </w:rPr>
      </w:pPr>
      <w:r w:rsidRPr="008D59B8">
        <w:rPr>
          <w:sz w:val="10"/>
          <w:szCs w:val="10"/>
        </w:rPr>
        <w:t>Individual differences of human intelligence have a standard label, Spearman’s g aka g-factor, a controversial interpretation of the solid experimental result that different in- telligence tests are highly correlated with each other and with real-world outcomes such as lifetime income (Jensen 1998). Spearman’s g is a statistical abstraction from individual differences of intelligence between humans, who as a species are far more intelligent than lizards. Spearman’s g is abstracted from millimeter height differences among a species of giants.</w:t>
      </w:r>
    </w:p>
    <w:p w14:paraId="2488F476" w14:textId="77777777" w:rsidR="00567279" w:rsidRPr="008D59B8" w:rsidRDefault="00567279" w:rsidP="00567279">
      <w:pPr>
        <w:rPr>
          <w:sz w:val="10"/>
          <w:szCs w:val="10"/>
        </w:rPr>
      </w:pPr>
      <w:r w:rsidRPr="008D59B8">
        <w:rPr>
          <w:sz w:val="10"/>
          <w:szCs w:val="10"/>
        </w:rPr>
        <w:t>We should not confuse Spearman’s g with human general intelligence, our capacity to handle a wide range of cognitive tasks incomprehensible to other species. General intelligence is a between-species difference, a complex adaptation, and a human universal found in all known cultures. There may as yet be no academic consensus on intelligence, but there is no doubt about the existence, or the power, of the thing-to-be-explained. There is something about humans that let us set our footprints on the Moon.</w:t>
      </w:r>
    </w:p>
    <w:p w14:paraId="35170DFD" w14:textId="77777777" w:rsidR="00567279" w:rsidRPr="008D59B8" w:rsidRDefault="00567279" w:rsidP="00567279">
      <w:pPr>
        <w:rPr>
          <w:sz w:val="10"/>
          <w:szCs w:val="10"/>
        </w:rPr>
      </w:pPr>
      <w:r w:rsidRPr="008D59B8">
        <w:rPr>
          <w:sz w:val="10"/>
          <w:szCs w:val="10"/>
        </w:rPr>
        <w:t>But the word “intelligence” commonly evokes pictures of the starving professor with an IQ of 160 and the billionaire CEO with an IQ of merely 120. Indeed there are differences of individual ability apart from “book smarts” which contribute to relative success in the human world: enthusiasm, social skills, education, musical talent, ratio- nality. Note that each factor I listed is cognitive. Social skills reside in the brain, not the liver. And jokes aside, you will not find many CEOs, nor yet professors of academia, who are chimpanzees. You will not find many acclaimed rationalists, nor artists, nor poets, nor leaders, nor engineers, nor skilled networkers, nor martial artists, nor musical composers who are mice. Intelligence is the foundation of human power, the strength that fuels our other arts.</w:t>
      </w:r>
    </w:p>
    <w:p w14:paraId="50806273" w14:textId="77777777" w:rsidR="00567279" w:rsidRPr="008D59B8" w:rsidRDefault="00567279" w:rsidP="00567279">
      <w:pPr>
        <w:rPr>
          <w:sz w:val="16"/>
        </w:rPr>
      </w:pPr>
      <w:r w:rsidRPr="008D59B8">
        <w:rPr>
          <w:sz w:val="16"/>
        </w:rPr>
        <w:t xml:space="preserve">The </w:t>
      </w:r>
      <w:r w:rsidRPr="008D59B8">
        <w:rPr>
          <w:rStyle w:val="Emphasis"/>
        </w:rPr>
        <w:t>danger</w:t>
      </w:r>
      <w:r w:rsidRPr="008D59B8">
        <w:rPr>
          <w:rStyle w:val="StyleUnderline"/>
        </w:rPr>
        <w:t xml:space="preserve"> of confusing</w:t>
      </w:r>
      <w:r w:rsidRPr="008D59B8">
        <w:rPr>
          <w:sz w:val="16"/>
        </w:rPr>
        <w:t xml:space="preserve"> </w:t>
      </w:r>
      <w:r w:rsidRPr="008D59B8">
        <w:rPr>
          <w:rStyle w:val="Emphasis"/>
        </w:rPr>
        <w:t>general</w:t>
      </w:r>
      <w:r w:rsidRPr="008D59B8">
        <w:rPr>
          <w:rStyle w:val="StyleUnderline"/>
        </w:rPr>
        <w:t xml:space="preserve"> intelligence</w:t>
      </w:r>
      <w:r w:rsidRPr="008D59B8">
        <w:rPr>
          <w:sz w:val="16"/>
        </w:rPr>
        <w:t xml:space="preserve"> with g-factor is that it</w:t>
      </w:r>
      <w:r w:rsidRPr="008D59B8">
        <w:rPr>
          <w:rStyle w:val="StyleUnderline"/>
        </w:rPr>
        <w:t xml:space="preserve"> leads to tremendously </w:t>
      </w:r>
      <w:r w:rsidRPr="008D59B8">
        <w:rPr>
          <w:rStyle w:val="Emphasis"/>
        </w:rPr>
        <w:t>underestimating</w:t>
      </w:r>
      <w:r w:rsidRPr="008D59B8">
        <w:rPr>
          <w:sz w:val="16"/>
        </w:rPr>
        <w:t xml:space="preserve"> the potential </w:t>
      </w:r>
      <w:r w:rsidRPr="008D59B8">
        <w:rPr>
          <w:rStyle w:val="StyleUnderline"/>
        </w:rPr>
        <w:t>impact of A</w:t>
      </w:r>
      <w:r w:rsidRPr="008D59B8">
        <w:rPr>
          <w:sz w:val="16"/>
        </w:rPr>
        <w:t xml:space="preserve">rtificial </w:t>
      </w:r>
      <w:r w:rsidRPr="008D59B8">
        <w:rPr>
          <w:rStyle w:val="StyleUnderline"/>
        </w:rPr>
        <w:t>I</w:t>
      </w:r>
      <w:r w:rsidRPr="008D59B8">
        <w:rPr>
          <w:sz w:val="16"/>
        </w:rPr>
        <w:t>ntelligence. (</w:t>
      </w:r>
      <w:r w:rsidRPr="008D59B8">
        <w:rPr>
          <w:rStyle w:val="StyleUnderline"/>
        </w:rPr>
        <w:t xml:space="preserve">This applies to underestimating potential </w:t>
      </w:r>
      <w:r w:rsidRPr="008D59B8">
        <w:rPr>
          <w:rStyle w:val="Emphasis"/>
        </w:rPr>
        <w:t>good impacts</w:t>
      </w:r>
      <w:r w:rsidRPr="008D59B8">
        <w:rPr>
          <w:rStyle w:val="StyleUnderline"/>
        </w:rPr>
        <w:t>, as well as</w:t>
      </w:r>
      <w:r w:rsidRPr="008D59B8">
        <w:rPr>
          <w:sz w:val="16"/>
        </w:rPr>
        <w:t xml:space="preserve"> potential </w:t>
      </w:r>
      <w:r w:rsidRPr="008D59B8">
        <w:rPr>
          <w:rStyle w:val="Emphasis"/>
        </w:rPr>
        <w:t>bad impacts</w:t>
      </w:r>
      <w:r w:rsidRPr="008D59B8">
        <w:rPr>
          <w:sz w:val="16"/>
        </w:rPr>
        <w:t>.) Even the phrase “transhuman AI” or “</w:t>
      </w:r>
      <w:r w:rsidRPr="008D59B8">
        <w:rPr>
          <w:rStyle w:val="Emphasis"/>
        </w:rPr>
        <w:t>a</w:t>
      </w:r>
      <w:r w:rsidRPr="008D59B8">
        <w:rPr>
          <w:sz w:val="16"/>
        </w:rPr>
        <w:t xml:space="preserve">rtificial </w:t>
      </w:r>
      <w:r w:rsidRPr="008D59B8">
        <w:rPr>
          <w:rStyle w:val="Emphasis"/>
          <w:highlight w:val="cyan"/>
        </w:rPr>
        <w:t>s</w:t>
      </w:r>
      <w:r w:rsidRPr="008D59B8">
        <w:rPr>
          <w:sz w:val="16"/>
        </w:rPr>
        <w:t>uper</w:t>
      </w:r>
      <w:r w:rsidRPr="008D59B8">
        <w:rPr>
          <w:rStyle w:val="Emphasis"/>
          <w:highlight w:val="cyan"/>
        </w:rPr>
        <w:t>i</w:t>
      </w:r>
      <w:r w:rsidRPr="008D59B8">
        <w:rPr>
          <w:sz w:val="16"/>
        </w:rPr>
        <w:t xml:space="preserve">ntelligence” may still </w:t>
      </w:r>
      <w:r w:rsidRPr="008D59B8">
        <w:rPr>
          <w:rStyle w:val="StyleUnderline"/>
          <w:highlight w:val="cyan"/>
        </w:rPr>
        <w:t>evoke</w:t>
      </w:r>
      <w:r w:rsidRPr="008D59B8">
        <w:rPr>
          <w:rStyle w:val="StyleUnderline"/>
        </w:rPr>
        <w:t xml:space="preserve"> images of </w:t>
      </w:r>
      <w:r w:rsidRPr="008D59B8">
        <w:rPr>
          <w:rStyle w:val="Emphasis"/>
          <w:highlight w:val="cyan"/>
        </w:rPr>
        <w:t>book-smarts</w:t>
      </w:r>
      <w:r w:rsidRPr="008D59B8">
        <w:rPr>
          <w:sz w:val="16"/>
        </w:rPr>
        <w:t xml:space="preserve">-in-a-box: </w:t>
      </w:r>
      <w:r w:rsidRPr="008D59B8">
        <w:rPr>
          <w:rStyle w:val="StyleUnderline"/>
        </w:rPr>
        <w:t xml:space="preserve">an AI that’s really good at </w:t>
      </w:r>
      <w:r w:rsidRPr="008D59B8">
        <w:rPr>
          <w:rStyle w:val="Emphasis"/>
        </w:rPr>
        <w:t>cognitive tasks</w:t>
      </w:r>
      <w:r w:rsidRPr="008D59B8">
        <w:rPr>
          <w:sz w:val="16"/>
        </w:rPr>
        <w:t xml:space="preserve"> stereotypically associated  with “intelligence,” like chess or abstract mathematics. But not </w:t>
      </w:r>
      <w:r w:rsidRPr="008D59B8">
        <w:rPr>
          <w:rStyle w:val="StyleUnderline"/>
          <w:highlight w:val="cyan"/>
        </w:rPr>
        <w:t xml:space="preserve">superhumanly </w:t>
      </w:r>
      <w:r w:rsidRPr="008D59B8">
        <w:rPr>
          <w:rStyle w:val="Emphasis"/>
          <w:highlight w:val="cyan"/>
        </w:rPr>
        <w:t>persuasive</w:t>
      </w:r>
      <w:r w:rsidRPr="008D59B8">
        <w:rPr>
          <w:sz w:val="16"/>
        </w:rPr>
        <w:t xml:space="preserve">; or far </w:t>
      </w:r>
      <w:r w:rsidRPr="008D59B8">
        <w:rPr>
          <w:rStyle w:val="StyleUnderline"/>
          <w:highlight w:val="cyan"/>
        </w:rPr>
        <w:t>better than humans at</w:t>
      </w:r>
      <w:r w:rsidRPr="008D59B8">
        <w:rPr>
          <w:rStyle w:val="StyleUnderline"/>
        </w:rPr>
        <w:t xml:space="preserve"> </w:t>
      </w:r>
      <w:r w:rsidRPr="008D59B8">
        <w:rPr>
          <w:rStyle w:val="Emphasis"/>
        </w:rPr>
        <w:t>predicting</w:t>
      </w:r>
      <w:r w:rsidRPr="008D59B8">
        <w:rPr>
          <w:sz w:val="16"/>
        </w:rPr>
        <w:t xml:space="preserve"> and manipulating </w:t>
      </w:r>
      <w:r w:rsidRPr="008D59B8">
        <w:rPr>
          <w:rStyle w:val="Emphasis"/>
        </w:rPr>
        <w:t>human</w:t>
      </w:r>
      <w:r w:rsidRPr="008D59B8">
        <w:rPr>
          <w:rStyle w:val="StyleUnderline"/>
        </w:rPr>
        <w:t xml:space="preserve"> </w:t>
      </w:r>
      <w:r w:rsidRPr="008D59B8">
        <w:rPr>
          <w:rStyle w:val="StyleUnderline"/>
          <w:highlight w:val="cyan"/>
        </w:rPr>
        <w:t>social situations</w:t>
      </w:r>
      <w:r w:rsidRPr="008D59B8">
        <w:rPr>
          <w:sz w:val="16"/>
        </w:rPr>
        <w:t xml:space="preserve">; or inhumanly </w:t>
      </w:r>
      <w:r w:rsidRPr="008D59B8">
        <w:rPr>
          <w:rStyle w:val="Emphasis"/>
        </w:rPr>
        <w:t>clever</w:t>
      </w:r>
      <w:r w:rsidRPr="008D59B8">
        <w:rPr>
          <w:rStyle w:val="StyleUnderline"/>
        </w:rPr>
        <w:t xml:space="preserve"> in formulating</w:t>
      </w:r>
      <w:r w:rsidRPr="008D59B8">
        <w:rPr>
          <w:sz w:val="16"/>
        </w:rPr>
        <w:t xml:space="preserve"> long-term </w:t>
      </w:r>
      <w:r w:rsidRPr="008D59B8">
        <w:rPr>
          <w:rStyle w:val="Emphasis"/>
          <w:highlight w:val="cyan"/>
        </w:rPr>
        <w:t>strategies</w:t>
      </w:r>
      <w:r w:rsidRPr="008D59B8">
        <w:rPr>
          <w:sz w:val="16"/>
        </w:rPr>
        <w:t xml:space="preserve">. So </w:t>
      </w:r>
      <w:r w:rsidRPr="008D59B8">
        <w:rPr>
          <w:rStyle w:val="StyleUnderline"/>
          <w:highlight w:val="cyan"/>
        </w:rPr>
        <w:t xml:space="preserve">instead of </w:t>
      </w:r>
      <w:r w:rsidRPr="008D59B8">
        <w:rPr>
          <w:rStyle w:val="Emphasis"/>
          <w:highlight w:val="cyan"/>
        </w:rPr>
        <w:t>Einstein</w:t>
      </w:r>
      <w:r w:rsidRPr="008D59B8">
        <w:rPr>
          <w:sz w:val="16"/>
        </w:rPr>
        <w:t xml:space="preserve">, should we </w:t>
      </w:r>
      <w:r w:rsidRPr="008D59B8">
        <w:rPr>
          <w:rStyle w:val="StyleUnderline"/>
          <w:highlight w:val="cyan"/>
        </w:rPr>
        <w:lastRenderedPageBreak/>
        <w:t>think of</w:t>
      </w:r>
      <w:r w:rsidRPr="008D59B8">
        <w:rPr>
          <w:sz w:val="16"/>
          <w:szCs w:val="16"/>
        </w:rPr>
        <w:t>,</w:t>
      </w:r>
      <w:r w:rsidRPr="008D59B8">
        <w:rPr>
          <w:sz w:val="16"/>
        </w:rPr>
        <w:t xml:space="preserve"> say, the 19th-century political and diplomatic genius Otto von </w:t>
      </w:r>
      <w:r w:rsidRPr="008D59B8">
        <w:rPr>
          <w:rStyle w:val="Emphasis"/>
          <w:highlight w:val="cyan"/>
        </w:rPr>
        <w:t>Bismarck</w:t>
      </w:r>
      <w:r w:rsidRPr="008D59B8">
        <w:rPr>
          <w:sz w:val="16"/>
        </w:rPr>
        <w:t>? But that’s only the mirror version of the error. The entire range from village idiot to Ein- stein, or from village idiot to Bismarck, fits into a small dot on the range from amoeba to human.</w:t>
      </w:r>
    </w:p>
    <w:p w14:paraId="684DB0D0" w14:textId="77777777" w:rsidR="00567279" w:rsidRPr="008D59B8" w:rsidRDefault="00567279" w:rsidP="00567279">
      <w:pPr>
        <w:rPr>
          <w:sz w:val="16"/>
          <w:szCs w:val="16"/>
        </w:rPr>
      </w:pPr>
      <w:r w:rsidRPr="008D59B8">
        <w:rPr>
          <w:sz w:val="16"/>
          <w:szCs w:val="16"/>
        </w:rPr>
        <w:t>If the word “intelligence” evokes Einstein instead of humans, then it may sound sensible to say that intelligence is no match for a gun, as if guns had grown on trees. It may sound sensible to say that intelligence is no match for money, as if mice used money. Human beings didn’t start out with major assets in claws, teeth, armor, or any of the other advantages that were the daily currency of other species. If you had looked at humans from the perspective of the rest of the ecosphere, there was no hint that the squishy things would eventually clothe themselves in armored tanks. We invented the battleground on which we defeated lions and wolves. We did not match them claw for claw, tooth for tooth; we had our own ideas about what mattered. Such is the power of creativity.</w:t>
      </w:r>
    </w:p>
    <w:p w14:paraId="07851001" w14:textId="77777777" w:rsidR="00567279" w:rsidRPr="008D59B8" w:rsidRDefault="00567279" w:rsidP="00567279">
      <w:pPr>
        <w:rPr>
          <w:sz w:val="16"/>
        </w:rPr>
      </w:pPr>
      <w:r w:rsidRPr="008D59B8">
        <w:rPr>
          <w:sz w:val="16"/>
        </w:rPr>
        <w:t xml:space="preserve">Vinge (1993) aptly observed that a future containing smarter-than-human minds is different in kind. Artificial Intelligence is not an amazing shiny expensive gadget to ad- vertise in the latest tech magazines. Artificial Intelligence does not belong in the same graph that shows progress in medicine, manufacturing, and energy. </w:t>
      </w:r>
      <w:r w:rsidRPr="008D59B8">
        <w:rPr>
          <w:rStyle w:val="StyleUnderline"/>
          <w:highlight w:val="cyan"/>
        </w:rPr>
        <w:t>A</w:t>
      </w:r>
      <w:r w:rsidRPr="008D59B8">
        <w:rPr>
          <w:sz w:val="16"/>
        </w:rPr>
        <w:t xml:space="preserve">rtificial </w:t>
      </w:r>
      <w:r w:rsidRPr="008D59B8">
        <w:rPr>
          <w:rStyle w:val="StyleUnderline"/>
          <w:highlight w:val="cyan"/>
        </w:rPr>
        <w:t>I</w:t>
      </w:r>
      <w:r w:rsidRPr="008D59B8">
        <w:rPr>
          <w:sz w:val="16"/>
        </w:rPr>
        <w:t xml:space="preserve">ntelligence </w:t>
      </w:r>
      <w:r w:rsidRPr="008D59B8">
        <w:rPr>
          <w:rStyle w:val="StyleUnderline"/>
          <w:highlight w:val="cyan"/>
        </w:rPr>
        <w:t>is not something you</w:t>
      </w:r>
      <w:r w:rsidRPr="008D59B8">
        <w:rPr>
          <w:rStyle w:val="StyleUnderline"/>
        </w:rPr>
        <w:t xml:space="preserve"> can </w:t>
      </w:r>
      <w:r w:rsidRPr="008D59B8">
        <w:rPr>
          <w:rStyle w:val="Emphasis"/>
        </w:rPr>
        <w:t>casually</w:t>
      </w:r>
      <w:r w:rsidRPr="008D59B8">
        <w:rPr>
          <w:rStyle w:val="StyleUnderline"/>
        </w:rPr>
        <w:t xml:space="preserve"> </w:t>
      </w:r>
      <w:r w:rsidRPr="008D59B8">
        <w:rPr>
          <w:rStyle w:val="StyleUnderline"/>
          <w:highlight w:val="cyan"/>
        </w:rPr>
        <w:t>mix into</w:t>
      </w:r>
      <w:r w:rsidRPr="008D59B8">
        <w:rPr>
          <w:rStyle w:val="StyleUnderline"/>
        </w:rPr>
        <w:t xml:space="preserve"> a </w:t>
      </w:r>
      <w:r w:rsidRPr="008D59B8">
        <w:rPr>
          <w:rStyle w:val="Emphasis"/>
        </w:rPr>
        <w:t>lumpen</w:t>
      </w:r>
      <w:r w:rsidRPr="008D59B8">
        <w:rPr>
          <w:rStyle w:val="Emphasis"/>
          <w:highlight w:val="cyan"/>
        </w:rPr>
        <w:t>futuristic</w:t>
      </w:r>
      <w:r w:rsidRPr="008D59B8">
        <w:rPr>
          <w:sz w:val="16"/>
          <w:highlight w:val="cyan"/>
        </w:rPr>
        <w:t xml:space="preserve"> </w:t>
      </w:r>
      <w:r w:rsidRPr="008D59B8">
        <w:rPr>
          <w:rStyle w:val="StyleUnderline"/>
        </w:rPr>
        <w:t xml:space="preserve">scenario of </w:t>
      </w:r>
      <w:r w:rsidRPr="008D59B8">
        <w:rPr>
          <w:rStyle w:val="Emphasis"/>
          <w:highlight w:val="cyan"/>
        </w:rPr>
        <w:t>skyscrapers</w:t>
      </w:r>
      <w:r w:rsidRPr="008D59B8">
        <w:rPr>
          <w:rStyle w:val="StyleUnderline"/>
          <w:highlight w:val="cyan"/>
        </w:rPr>
        <w:t xml:space="preserve"> and</w:t>
      </w:r>
      <w:r w:rsidRPr="008D59B8">
        <w:rPr>
          <w:rStyle w:val="StyleUnderline"/>
        </w:rPr>
        <w:t xml:space="preserve"> </w:t>
      </w:r>
      <w:r w:rsidRPr="008D59B8">
        <w:rPr>
          <w:rStyle w:val="Emphasis"/>
        </w:rPr>
        <w:t xml:space="preserve">flying </w:t>
      </w:r>
      <w:r w:rsidRPr="008D59B8">
        <w:rPr>
          <w:rStyle w:val="Emphasis"/>
          <w:highlight w:val="cyan"/>
        </w:rPr>
        <w:t>cars</w:t>
      </w:r>
      <w:r w:rsidRPr="008D59B8">
        <w:rPr>
          <w:sz w:val="16"/>
        </w:rPr>
        <w:t xml:space="preserve"> and nanotechnological red blood cells that let you hold your breath for eight hours. Sufficiently </w:t>
      </w:r>
      <w:r w:rsidRPr="008D59B8">
        <w:rPr>
          <w:rStyle w:val="StyleUnderline"/>
        </w:rPr>
        <w:t xml:space="preserve">tall </w:t>
      </w:r>
      <w:r w:rsidRPr="008D59B8">
        <w:rPr>
          <w:rStyle w:val="StyleUnderline"/>
          <w:highlight w:val="cyan"/>
        </w:rPr>
        <w:t>skyscrapers don’t</w:t>
      </w:r>
      <w:r w:rsidRPr="008D59B8">
        <w:rPr>
          <w:rStyle w:val="StyleUnderline"/>
        </w:rPr>
        <w:t xml:space="preserve"> potentially start doing their </w:t>
      </w:r>
      <w:r w:rsidRPr="008D59B8">
        <w:rPr>
          <w:rStyle w:val="Emphasis"/>
        </w:rPr>
        <w:t xml:space="preserve">own </w:t>
      </w:r>
      <w:r w:rsidRPr="008D59B8">
        <w:rPr>
          <w:rStyle w:val="Emphasis"/>
          <w:highlight w:val="cyan"/>
        </w:rPr>
        <w:t>engineer</w:t>
      </w:r>
      <w:r w:rsidRPr="008D59B8">
        <w:rPr>
          <w:rStyle w:val="Emphasis"/>
        </w:rPr>
        <w:t>ing</w:t>
      </w:r>
      <w:r w:rsidRPr="008D59B8">
        <w:rPr>
          <w:sz w:val="16"/>
        </w:rPr>
        <w:t>. Humanity did not rise to prominence on Earth by holding its breath longer than other species.</w:t>
      </w:r>
    </w:p>
    <w:p w14:paraId="16C3B42F" w14:textId="77777777" w:rsidR="00567279" w:rsidRPr="008D59B8" w:rsidRDefault="00567279" w:rsidP="00567279">
      <w:pPr>
        <w:rPr>
          <w:sz w:val="16"/>
        </w:rPr>
      </w:pPr>
      <w:r w:rsidRPr="008D59B8">
        <w:rPr>
          <w:sz w:val="16"/>
        </w:rPr>
        <w:t xml:space="preserve">The </w:t>
      </w:r>
      <w:r w:rsidRPr="008D59B8">
        <w:rPr>
          <w:rStyle w:val="Emphasis"/>
          <w:highlight w:val="cyan"/>
        </w:rPr>
        <w:t>catastrophic</w:t>
      </w:r>
      <w:r w:rsidRPr="008D59B8">
        <w:rPr>
          <w:rStyle w:val="StyleUnderline"/>
          <w:highlight w:val="cyan"/>
        </w:rPr>
        <w:t xml:space="preserve"> scenario</w:t>
      </w:r>
      <w:r w:rsidRPr="008D59B8">
        <w:rPr>
          <w:sz w:val="16"/>
        </w:rPr>
        <w:t xml:space="preserve"> which </w:t>
      </w:r>
      <w:r w:rsidRPr="008D59B8">
        <w:rPr>
          <w:rStyle w:val="StyleUnderline"/>
          <w:highlight w:val="cyan"/>
        </w:rPr>
        <w:t xml:space="preserve">stems from </w:t>
      </w:r>
      <w:r w:rsidRPr="008D59B8">
        <w:rPr>
          <w:rStyle w:val="Emphasis"/>
          <w:highlight w:val="cyan"/>
        </w:rPr>
        <w:t>underestimating</w:t>
      </w:r>
      <w:r w:rsidRPr="008D59B8">
        <w:rPr>
          <w:sz w:val="16"/>
        </w:rPr>
        <w:t xml:space="preserve"> the </w:t>
      </w:r>
      <w:r w:rsidRPr="008D59B8">
        <w:rPr>
          <w:rStyle w:val="StyleUnderline"/>
        </w:rPr>
        <w:t xml:space="preserve">power of </w:t>
      </w:r>
      <w:r w:rsidRPr="008D59B8">
        <w:rPr>
          <w:rStyle w:val="StyleUnderline"/>
          <w:highlight w:val="cyan"/>
        </w:rPr>
        <w:t>intelligence</w:t>
      </w:r>
      <w:r w:rsidRPr="008D59B8">
        <w:rPr>
          <w:sz w:val="16"/>
        </w:rPr>
        <w:t xml:space="preserve"> is that someone builds a button, and doesn’t care enough what the button does, because they don’t think the button is powerful enough to hurt them. Or, since underes- timating the power of intelligence </w:t>
      </w:r>
      <w:r w:rsidRPr="008D59B8">
        <w:rPr>
          <w:rStyle w:val="StyleUnderline"/>
        </w:rPr>
        <w:t>implies</w:t>
      </w:r>
      <w:r w:rsidRPr="008D59B8">
        <w:rPr>
          <w:sz w:val="16"/>
        </w:rPr>
        <w:t xml:space="preserve"> a </w:t>
      </w:r>
      <w:r w:rsidRPr="008D59B8">
        <w:rPr>
          <w:rStyle w:val="StyleUnderline"/>
        </w:rPr>
        <w:t xml:space="preserve">proportional </w:t>
      </w:r>
      <w:r w:rsidRPr="008D59B8">
        <w:rPr>
          <w:rStyle w:val="Emphasis"/>
        </w:rPr>
        <w:t>underestimate</w:t>
      </w:r>
      <w:r w:rsidRPr="008D59B8">
        <w:rPr>
          <w:rStyle w:val="StyleUnderline"/>
        </w:rPr>
        <w:t xml:space="preserve"> of</w:t>
      </w:r>
      <w:r w:rsidRPr="008D59B8">
        <w:rPr>
          <w:sz w:val="16"/>
        </w:rPr>
        <w:t xml:space="preserve"> the potential </w:t>
      </w:r>
      <w:r w:rsidRPr="008D59B8">
        <w:rPr>
          <w:rStyle w:val="StyleUnderline"/>
        </w:rPr>
        <w:t>impact of A</w:t>
      </w:r>
      <w:r w:rsidRPr="008D59B8">
        <w:rPr>
          <w:sz w:val="16"/>
        </w:rPr>
        <w:t xml:space="preserve">rtificial </w:t>
      </w:r>
      <w:r w:rsidRPr="008D59B8">
        <w:rPr>
          <w:rStyle w:val="StyleUnderline"/>
        </w:rPr>
        <w:t>I</w:t>
      </w:r>
      <w:r w:rsidRPr="008D59B8">
        <w:rPr>
          <w:sz w:val="16"/>
        </w:rPr>
        <w:t xml:space="preserve">ntelligence, the (presently tiny) </w:t>
      </w:r>
      <w:r w:rsidRPr="008D59B8">
        <w:rPr>
          <w:rStyle w:val="StyleUnderline"/>
        </w:rPr>
        <w:t>group of</w:t>
      </w:r>
      <w:r w:rsidRPr="008D59B8">
        <w:rPr>
          <w:sz w:val="16"/>
        </w:rPr>
        <w:t xml:space="preserve"> concerned </w:t>
      </w:r>
      <w:r w:rsidRPr="008D59B8">
        <w:rPr>
          <w:rStyle w:val="Emphasis"/>
          <w:highlight w:val="cyan"/>
        </w:rPr>
        <w:t>researchers</w:t>
      </w:r>
      <w:r w:rsidRPr="008D59B8">
        <w:rPr>
          <w:sz w:val="16"/>
        </w:rPr>
        <w:t xml:space="preserve"> and grantmakers and individual philanthropists </w:t>
      </w:r>
      <w:r w:rsidRPr="008D59B8">
        <w:rPr>
          <w:rStyle w:val="StyleUnderline"/>
        </w:rPr>
        <w:t>who handle</w:t>
      </w:r>
      <w:r w:rsidRPr="008D59B8">
        <w:rPr>
          <w:sz w:val="16"/>
          <w:szCs w:val="16"/>
        </w:rPr>
        <w:t xml:space="preserve"> e</w:t>
      </w:r>
      <w:r w:rsidRPr="008D59B8">
        <w:rPr>
          <w:rStyle w:val="Emphasis"/>
        </w:rPr>
        <w:t>x</w:t>
      </w:r>
      <w:r w:rsidRPr="008D59B8">
        <w:rPr>
          <w:sz w:val="16"/>
          <w:szCs w:val="16"/>
        </w:rPr>
        <w:t xml:space="preserve">istential </w:t>
      </w:r>
      <w:r w:rsidRPr="008D59B8">
        <w:rPr>
          <w:rStyle w:val="Emphasis"/>
        </w:rPr>
        <w:t>risks</w:t>
      </w:r>
      <w:r w:rsidRPr="008D59B8">
        <w:rPr>
          <w:sz w:val="16"/>
        </w:rPr>
        <w:t xml:space="preserve"> on behalf of the human species, </w:t>
      </w:r>
      <w:r w:rsidRPr="008D59B8">
        <w:rPr>
          <w:rStyle w:val="StyleUnderline"/>
          <w:highlight w:val="cyan"/>
        </w:rPr>
        <w:t xml:space="preserve">will </w:t>
      </w:r>
      <w:r w:rsidRPr="008D59B8">
        <w:rPr>
          <w:rStyle w:val="Emphasis"/>
          <w:highlight w:val="cyan"/>
        </w:rPr>
        <w:t>not</w:t>
      </w:r>
      <w:r w:rsidRPr="008D59B8">
        <w:rPr>
          <w:rStyle w:val="StyleUnderline"/>
          <w:highlight w:val="cyan"/>
        </w:rPr>
        <w:t xml:space="preserve"> pay enough attention to</w:t>
      </w:r>
      <w:r w:rsidRPr="008D59B8">
        <w:rPr>
          <w:sz w:val="16"/>
        </w:rPr>
        <w:t xml:space="preserve"> Artificial Intelligence. Or the wider field of AI will not pay enough attention to risks of </w:t>
      </w:r>
      <w:r w:rsidRPr="008D59B8">
        <w:rPr>
          <w:rStyle w:val="Emphasis"/>
          <w:highlight w:val="cyan"/>
        </w:rPr>
        <w:t>strong AI</w:t>
      </w:r>
      <w:r w:rsidRPr="008D59B8">
        <w:rPr>
          <w:rStyle w:val="StyleUnderline"/>
        </w:rPr>
        <w:t>, and</w:t>
      </w:r>
      <w:r w:rsidRPr="008D59B8">
        <w:rPr>
          <w:sz w:val="16"/>
        </w:rPr>
        <w:t xml:space="preserve"> therefore good </w:t>
      </w:r>
      <w:r w:rsidRPr="008D59B8">
        <w:rPr>
          <w:rStyle w:val="Emphasis"/>
        </w:rPr>
        <w:t>tools</w:t>
      </w:r>
      <w:r w:rsidRPr="008D59B8">
        <w:rPr>
          <w:sz w:val="16"/>
        </w:rPr>
        <w:t xml:space="preserve"> and firm foundations </w:t>
      </w:r>
      <w:r w:rsidRPr="008D59B8">
        <w:rPr>
          <w:rStyle w:val="StyleUnderline"/>
        </w:rPr>
        <w:t>for</w:t>
      </w:r>
      <w:r w:rsidRPr="008D59B8">
        <w:rPr>
          <w:sz w:val="16"/>
        </w:rPr>
        <w:t xml:space="preserve"> </w:t>
      </w:r>
      <w:r w:rsidRPr="008D59B8">
        <w:rPr>
          <w:rStyle w:val="Emphasis"/>
          <w:highlight w:val="cyan"/>
        </w:rPr>
        <w:t>friendliness</w:t>
      </w:r>
      <w:r w:rsidRPr="008D59B8">
        <w:rPr>
          <w:rStyle w:val="StyleUnderline"/>
        </w:rPr>
        <w:t xml:space="preserve"> will </w:t>
      </w:r>
      <w:r w:rsidRPr="008D59B8">
        <w:rPr>
          <w:rStyle w:val="Emphasis"/>
          <w:highlight w:val="cyan"/>
        </w:rPr>
        <w:t>not</w:t>
      </w:r>
      <w:r w:rsidRPr="008D59B8">
        <w:rPr>
          <w:rStyle w:val="Emphasis"/>
        </w:rPr>
        <w:t xml:space="preserve"> be </w:t>
      </w:r>
      <w:r w:rsidRPr="008D59B8">
        <w:rPr>
          <w:rStyle w:val="Emphasis"/>
          <w:highlight w:val="cyan"/>
        </w:rPr>
        <w:t>available</w:t>
      </w:r>
      <w:r w:rsidRPr="008D59B8">
        <w:rPr>
          <w:sz w:val="16"/>
        </w:rPr>
        <w:t xml:space="preserve"> when it becomes possible to build strong intelligences.</w:t>
      </w:r>
    </w:p>
    <w:p w14:paraId="6CE41CEE" w14:textId="77777777" w:rsidR="00567279" w:rsidRPr="008D59B8" w:rsidRDefault="00567279" w:rsidP="00567279">
      <w:pPr>
        <w:pStyle w:val="Heading4"/>
        <w:rPr>
          <w:rFonts w:cs="Times New Roman"/>
        </w:rPr>
      </w:pPr>
      <w:r w:rsidRPr="008D59B8">
        <w:rPr>
          <w:rFonts w:cs="Times New Roman"/>
          <w:u w:val="single"/>
        </w:rPr>
        <w:t>Optimism</w:t>
      </w:r>
      <w:r w:rsidRPr="008D59B8">
        <w:rPr>
          <w:rFonts w:cs="Times New Roman"/>
        </w:rPr>
        <w:t xml:space="preserve"> AND </w:t>
      </w:r>
      <w:r w:rsidRPr="008D59B8">
        <w:rPr>
          <w:rFonts w:cs="Times New Roman"/>
          <w:u w:val="single"/>
        </w:rPr>
        <w:t>confirmation</w:t>
      </w:r>
      <w:r w:rsidRPr="008D59B8">
        <w:rPr>
          <w:rFonts w:cs="Times New Roman"/>
        </w:rPr>
        <w:t xml:space="preserve"> bias prove. </w:t>
      </w:r>
    </w:p>
    <w:p w14:paraId="0636B699" w14:textId="77777777" w:rsidR="00567279" w:rsidRPr="008D59B8" w:rsidRDefault="00567279" w:rsidP="00567279">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7C07C0DA" w14:textId="77777777" w:rsidR="00567279" w:rsidRPr="008D59B8" w:rsidRDefault="00567279" w:rsidP="00567279">
      <w:pPr>
        <w:rPr>
          <w:sz w:val="16"/>
        </w:rPr>
      </w:pPr>
      <w:r w:rsidRPr="008D59B8">
        <w:rPr>
          <w:sz w:val="16"/>
        </w:rPr>
        <w:t xml:space="preserve">In addition to the obvious conflicts of interest, most </w:t>
      </w:r>
      <w:r w:rsidRPr="008D59B8">
        <w:rPr>
          <w:rStyle w:val="StyleUnderline"/>
          <w:highlight w:val="cyan"/>
        </w:rPr>
        <w:t>people</w:t>
      </w:r>
      <w:r w:rsidRPr="008D59B8">
        <w:rPr>
          <w:sz w:val="16"/>
        </w:rPr>
        <w:t xml:space="preserve">, including AI researchers, </w:t>
      </w:r>
      <w:r w:rsidRPr="008D59B8">
        <w:rPr>
          <w:rStyle w:val="StyleUnderline"/>
        </w:rPr>
        <w:t>are</w:t>
      </w:r>
      <w:r w:rsidRPr="008D59B8">
        <w:rPr>
          <w:sz w:val="16"/>
        </w:rPr>
        <w:t xml:space="preserve"> also </w:t>
      </w:r>
      <w:r w:rsidRPr="008D59B8">
        <w:rPr>
          <w:rStyle w:val="StyleUnderline"/>
          <w:highlight w:val="cyan"/>
        </w:rPr>
        <w:t>subject to</w:t>
      </w:r>
      <w:r w:rsidRPr="008D59B8">
        <w:rPr>
          <w:sz w:val="16"/>
        </w:rPr>
        <w:t xml:space="preserve"> a number of </w:t>
      </w:r>
      <w:r w:rsidRPr="008D59B8">
        <w:rPr>
          <w:rStyle w:val="Emphasis"/>
        </w:rPr>
        <w:t xml:space="preserve">cognitive </w:t>
      </w:r>
      <w:r w:rsidRPr="008D59B8">
        <w:rPr>
          <w:rStyle w:val="Emphasis"/>
          <w:highlight w:val="cyan"/>
        </w:rPr>
        <w:t>biases</w:t>
      </w:r>
      <w:r w:rsidRPr="008D59B8">
        <w:rPr>
          <w:rStyle w:val="StyleUnderline"/>
        </w:rPr>
        <w:t xml:space="preserve"> making them </w:t>
      </w:r>
      <w:r w:rsidRPr="008D59B8">
        <w:rPr>
          <w:rStyle w:val="Emphasis"/>
          <w:highlight w:val="cyan"/>
        </w:rPr>
        <w:t>underappreciate</w:t>
      </w:r>
      <w:r w:rsidRPr="008D59B8">
        <w:rPr>
          <w:rStyle w:val="StyleUnderline"/>
        </w:rPr>
        <w:t xml:space="preserve"> AI </w:t>
      </w:r>
      <w:r w:rsidRPr="008D59B8">
        <w:rPr>
          <w:rStyle w:val="StyleUnderline"/>
          <w:highlight w:val="cyan"/>
        </w:rPr>
        <w:t>Risk</w:t>
      </w:r>
      <w:r w:rsidRPr="008D59B8">
        <w:rPr>
          <w:sz w:val="16"/>
        </w:rPr>
        <w:t xml:space="preserve">. Those would </w:t>
      </w:r>
      <w:r w:rsidRPr="008D59B8">
        <w:rPr>
          <w:rStyle w:val="StyleUnderline"/>
        </w:rPr>
        <w:t xml:space="preserve">include </w:t>
      </w:r>
      <w:r w:rsidRPr="008D59B8">
        <w:rPr>
          <w:rStyle w:val="Emphasis"/>
          <w:highlight w:val="cyan"/>
        </w:rPr>
        <w:t>Optimism</w:t>
      </w:r>
      <w:r w:rsidRPr="008D59B8">
        <w:rPr>
          <w:rStyle w:val="Emphasis"/>
        </w:rPr>
        <w:t xml:space="preserve"> Bias</w:t>
      </w:r>
      <w:r w:rsidRPr="008D59B8">
        <w:rPr>
          <w:sz w:val="16"/>
        </w:rPr>
        <w:t xml:space="preserve"> (thinking that you are at a smaller risk of suffering a negative outcome), </w:t>
      </w:r>
      <w:r w:rsidRPr="008D59B8">
        <w:rPr>
          <w:rStyle w:val="StyleUnderline"/>
          <w:highlight w:val="cyan"/>
        </w:rPr>
        <w:t xml:space="preserve">and </w:t>
      </w:r>
      <w:r w:rsidRPr="008D59B8">
        <w:rPr>
          <w:rStyle w:val="Emphasis"/>
          <w:highlight w:val="cyan"/>
        </w:rPr>
        <w:t>Confirmation Bias</w:t>
      </w:r>
      <w:r w:rsidRPr="008D59B8">
        <w:rPr>
          <w:sz w:val="16"/>
        </w:rPr>
        <w:t xml:space="preserve"> (interpreting information in a way that confirms preconceptions). Additionally, motivated reasoning may come into play, as Baum puts it Baum (2018a): “Essentially, with their sense of self-worth firmed up, they become more receptive to information that would otherwise threaten their self-worth. As a technology that could outperform humans,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could </w:t>
      </w:r>
      <w:r w:rsidRPr="008D59B8">
        <w:rPr>
          <w:rStyle w:val="StyleUnderline"/>
        </w:rPr>
        <w:t>pose a</w:t>
      </w:r>
      <w:r w:rsidRPr="008D59B8">
        <w:rPr>
          <w:sz w:val="16"/>
        </w:rPr>
        <w:t xml:space="preserve">n especially pronounced </w:t>
      </w:r>
      <w:r w:rsidRPr="008D59B8">
        <w:rPr>
          <w:rStyle w:val="Emphasis"/>
          <w:highlight w:val="cyan"/>
        </w:rPr>
        <w:t>threat</w:t>
      </w:r>
      <w:r w:rsidRPr="008D59B8">
        <w:rPr>
          <w:rStyle w:val="StyleUnderline"/>
        </w:rPr>
        <w:t xml:space="preserve"> to people’s</w:t>
      </w:r>
      <w:r w:rsidRPr="008D59B8">
        <w:rPr>
          <w:sz w:val="16"/>
        </w:rPr>
        <w:t xml:space="preserve"> sense of </w:t>
      </w:r>
      <w:r w:rsidRPr="008D59B8">
        <w:rPr>
          <w:rStyle w:val="Emphasis"/>
          <w:highlight w:val="cyan"/>
        </w:rPr>
        <w:t>self-worth</w:t>
      </w:r>
      <w:r w:rsidRPr="008D59B8">
        <w:rPr>
          <w:sz w:val="16"/>
        </w:rPr>
        <w:t xml:space="preserve">. It may be difficult for people to feel good and efficacious if they would soon be superseded by computers. For at least some people, this could be </w:t>
      </w:r>
      <w:r w:rsidRPr="008D59B8">
        <w:rPr>
          <w:rStyle w:val="StyleUnderline"/>
        </w:rPr>
        <w:t xml:space="preserve">a </w:t>
      </w:r>
      <w:r w:rsidRPr="008D59B8">
        <w:rPr>
          <w:rStyle w:val="Emphasis"/>
          <w:highlight w:val="cyan"/>
        </w:rPr>
        <w:t>significant</w:t>
      </w:r>
      <w:r w:rsidRPr="008D59B8">
        <w:rPr>
          <w:sz w:val="16"/>
          <w:highlight w:val="cyan"/>
        </w:rPr>
        <w:t xml:space="preserve"> </w:t>
      </w:r>
      <w:r w:rsidRPr="008D59B8">
        <w:rPr>
          <w:rStyle w:val="StyleUnderline"/>
          <w:highlight w:val="cyan"/>
        </w:rPr>
        <w:t xml:space="preserve">reason to </w:t>
      </w:r>
      <w:r w:rsidRPr="008D59B8">
        <w:rPr>
          <w:rStyle w:val="Emphasis"/>
          <w:highlight w:val="cyan"/>
        </w:rPr>
        <w:t>reject info</w:t>
      </w:r>
      <w:r w:rsidRPr="008D59B8">
        <w:rPr>
          <w:sz w:val="16"/>
        </w:rPr>
        <w:t xml:space="preserve">rmation </w:t>
      </w:r>
      <w:r w:rsidRPr="008D59B8">
        <w:rPr>
          <w:rStyle w:val="StyleUnderline"/>
          <w:highlight w:val="cyan"/>
        </w:rPr>
        <w:t>about</w:t>
      </w:r>
      <w:r w:rsidRPr="008D59B8">
        <w:rPr>
          <w:rStyle w:val="StyleUnderline"/>
        </w:rPr>
        <w:t xml:space="preserve"> the prospect of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even if</w:t>
      </w:r>
      <w:r w:rsidRPr="008D59B8">
        <w:rPr>
          <w:sz w:val="16"/>
        </w:rPr>
        <w:t xml:space="preserve"> that </w:t>
      </w:r>
      <w:r w:rsidRPr="008D59B8">
        <w:rPr>
          <w:rStyle w:val="StyleUnderline"/>
          <w:highlight w:val="cyan"/>
        </w:rPr>
        <w:t>info</w:t>
      </w:r>
      <w:r w:rsidRPr="008D59B8">
        <w:rPr>
          <w:rStyle w:val="StyleUnderline"/>
        </w:rPr>
        <w:t xml:space="preserve">rmation is </w:t>
      </w:r>
      <w:r w:rsidRPr="008D59B8">
        <w:rPr>
          <w:rStyle w:val="StyleUnderline"/>
          <w:highlight w:val="cyan"/>
        </w:rPr>
        <w:t>true</w:t>
      </w:r>
      <w:r w:rsidRPr="008D59B8">
        <w:rPr>
          <w:rStyle w:val="StyleUnderline"/>
        </w:rPr>
        <w:t>.</w:t>
      </w:r>
      <w:r w:rsidRPr="008D59B8">
        <w:rPr>
          <w:sz w:val="16"/>
        </w:rPr>
        <w:t>”</w:t>
      </w:r>
    </w:p>
    <w:p w14:paraId="507E7104" w14:textId="77777777" w:rsidR="00567279" w:rsidRPr="00824A1E" w:rsidRDefault="00567279" w:rsidP="00567279">
      <w:pPr>
        <w:pStyle w:val="Heading3"/>
        <w:rPr>
          <w:rFonts w:cstheme="minorHAnsi"/>
        </w:rPr>
      </w:pPr>
      <w:r w:rsidRPr="00824A1E">
        <w:rPr>
          <w:rFonts w:cstheme="minorHAnsi"/>
        </w:rPr>
        <w:lastRenderedPageBreak/>
        <w:t>ASI Possible---AT: Far Off---2NC</w:t>
      </w:r>
    </w:p>
    <w:p w14:paraId="1DC2902E" w14:textId="77777777" w:rsidR="00567279" w:rsidRPr="008D59B8" w:rsidRDefault="00567279" w:rsidP="00824A1E">
      <w:pPr>
        <w:pStyle w:val="Analytics"/>
      </w:pPr>
      <w:r w:rsidRPr="008D59B8">
        <w:t xml:space="preserve">Irrelevant---it’s an </w:t>
      </w:r>
      <w:r w:rsidRPr="008D59B8">
        <w:rPr>
          <w:u w:val="single"/>
        </w:rPr>
        <w:t>existential</w:t>
      </w:r>
      <w:r w:rsidRPr="008D59B8">
        <w:t xml:space="preserve"> impact so </w:t>
      </w:r>
      <w:r w:rsidRPr="008D59B8">
        <w:rPr>
          <w:u w:val="single"/>
        </w:rPr>
        <w:t>any</w:t>
      </w:r>
      <w:r w:rsidRPr="008D59B8">
        <w:t xml:space="preserve"> mitigation matters </w:t>
      </w:r>
    </w:p>
    <w:p w14:paraId="4C21F380" w14:textId="77777777" w:rsidR="00567279" w:rsidRPr="008D59B8" w:rsidRDefault="00567279" w:rsidP="00824A1E">
      <w:pPr>
        <w:pStyle w:val="Analytics"/>
      </w:pPr>
      <w:r w:rsidRPr="008D59B8">
        <w:t xml:space="preserve">AND---we should prepare for the </w:t>
      </w:r>
      <w:r w:rsidRPr="008D59B8">
        <w:rPr>
          <w:u w:val="single"/>
        </w:rPr>
        <w:t>fastest</w:t>
      </w:r>
      <w:r w:rsidRPr="008D59B8">
        <w:t xml:space="preserve"> timeline in the next 10 years, so </w:t>
      </w:r>
      <w:r w:rsidRPr="008D59B8">
        <w:rPr>
          <w:u w:val="single"/>
        </w:rPr>
        <w:t>now</w:t>
      </w:r>
      <w:r w:rsidRPr="008D59B8">
        <w:t xml:space="preserve"> is key---that’s Yampolsky.</w:t>
      </w:r>
    </w:p>
    <w:p w14:paraId="4D875795" w14:textId="77777777" w:rsidR="00567279" w:rsidRPr="008D59B8" w:rsidRDefault="00567279" w:rsidP="00567279">
      <w:pPr>
        <w:pStyle w:val="Heading4"/>
        <w:rPr>
          <w:rFonts w:cs="Times New Roman"/>
        </w:rPr>
      </w:pPr>
      <w:r w:rsidRPr="008D59B8">
        <w:rPr>
          <w:rFonts w:cs="Times New Roman"/>
        </w:rPr>
        <w:t>‘</w:t>
      </w:r>
      <w:r w:rsidRPr="008D59B8">
        <w:rPr>
          <w:rFonts w:cs="Times New Roman"/>
          <w:u w:val="single"/>
        </w:rPr>
        <w:t>Far off</w:t>
      </w:r>
      <w:r w:rsidRPr="008D59B8">
        <w:rPr>
          <w:rFonts w:cs="Times New Roman"/>
        </w:rPr>
        <w:t>’ is ‘</w:t>
      </w:r>
      <w:r w:rsidRPr="008D59B8">
        <w:rPr>
          <w:rFonts w:cs="Times New Roman"/>
          <w:u w:val="single"/>
        </w:rPr>
        <w:t>very soon</w:t>
      </w:r>
      <w:r w:rsidRPr="008D59B8">
        <w:rPr>
          <w:rFonts w:cs="Times New Roman"/>
        </w:rPr>
        <w:t xml:space="preserve">’. </w:t>
      </w:r>
    </w:p>
    <w:p w14:paraId="5C37C00D" w14:textId="77777777" w:rsidR="00567279" w:rsidRPr="008D59B8" w:rsidRDefault="00567279" w:rsidP="00567279">
      <w:pPr>
        <w:rPr>
          <w:sz w:val="20"/>
        </w:rPr>
      </w:pPr>
      <w:r w:rsidRPr="008D59B8">
        <w:rPr>
          <w:rStyle w:val="Style13ptBold"/>
        </w:rPr>
        <w:t>Yudkowsky ’17</w:t>
      </w:r>
      <w:r w:rsidRPr="008D59B8">
        <w:t xml:space="preserve"> [Eliezer; October 13; computer scientist, co-founder and research fellow at the Machine Intelligence Research Institute; Machine Intelligence Research Institute, “There’s No Fire Alarm for Artificial General Intelligence,” https://intelligence.org/2017/10/13/fire-alarm/]</w:t>
      </w:r>
    </w:p>
    <w:p w14:paraId="61CF9327" w14:textId="77777777" w:rsidR="00567279" w:rsidRPr="008D59B8" w:rsidRDefault="00567279" w:rsidP="00567279">
      <w:pPr>
        <w:rPr>
          <w:sz w:val="16"/>
        </w:rPr>
      </w:pPr>
      <w:r w:rsidRPr="008D59B8">
        <w:rPr>
          <w:sz w:val="16"/>
        </w:rPr>
        <w:t xml:space="preserve">Two: </w:t>
      </w:r>
      <w:r w:rsidRPr="008D59B8">
        <w:rPr>
          <w:u w:val="single"/>
        </w:rPr>
        <w:t>History shows</w:t>
      </w:r>
      <w:r w:rsidRPr="008D59B8">
        <w:rPr>
          <w:sz w:val="16"/>
        </w:rPr>
        <w:t xml:space="preserve"> that for the general public, and </w:t>
      </w:r>
      <w:r w:rsidRPr="008D59B8">
        <w:rPr>
          <w:highlight w:val="cyan"/>
          <w:u w:val="single"/>
        </w:rPr>
        <w:t xml:space="preserve">even for </w:t>
      </w:r>
      <w:r w:rsidRPr="008D59B8">
        <w:rPr>
          <w:rStyle w:val="Emphasis"/>
          <w:highlight w:val="cyan"/>
        </w:rPr>
        <w:t>scientists</w:t>
      </w:r>
      <w:r w:rsidRPr="008D59B8">
        <w:rPr>
          <w:sz w:val="16"/>
        </w:rPr>
        <w:t xml:space="preserve"> not in a key inner circle, and even for scientists </w:t>
      </w:r>
      <w:r w:rsidRPr="008D59B8">
        <w:rPr>
          <w:u w:val="single"/>
        </w:rPr>
        <w:t>in</w:t>
      </w:r>
      <w:r w:rsidRPr="008D59B8">
        <w:rPr>
          <w:sz w:val="16"/>
        </w:rPr>
        <w:t xml:space="preserve"> that </w:t>
      </w:r>
      <w:r w:rsidRPr="008D59B8">
        <w:rPr>
          <w:rStyle w:val="Emphasis"/>
        </w:rPr>
        <w:t>key circle</w:t>
      </w:r>
      <w:r w:rsidRPr="008D59B8">
        <w:rPr>
          <w:sz w:val="16"/>
        </w:rPr>
        <w:t xml:space="preserve">, it is very often the case that </w:t>
      </w:r>
      <w:r w:rsidRPr="008D59B8">
        <w:rPr>
          <w:u w:val="single"/>
        </w:rPr>
        <w:t xml:space="preserve">key </w:t>
      </w:r>
      <w:r w:rsidRPr="008D59B8">
        <w:rPr>
          <w:rStyle w:val="Emphasis"/>
          <w:highlight w:val="cyan"/>
        </w:rPr>
        <w:t>tech</w:t>
      </w:r>
      <w:r w:rsidRPr="008D59B8">
        <w:rPr>
          <w:sz w:val="16"/>
          <w:szCs w:val="16"/>
        </w:rPr>
        <w:t xml:space="preserve">nological </w:t>
      </w:r>
      <w:r w:rsidRPr="008D59B8">
        <w:rPr>
          <w:u w:val="single"/>
        </w:rPr>
        <w:t>developments</w:t>
      </w:r>
      <w:r w:rsidRPr="008D59B8">
        <w:rPr>
          <w:sz w:val="16"/>
        </w:rPr>
        <w:t xml:space="preserve"> still </w:t>
      </w:r>
      <w:r w:rsidRPr="008D59B8">
        <w:rPr>
          <w:rStyle w:val="Emphasis"/>
          <w:highlight w:val="cyan"/>
        </w:rPr>
        <w:t>seem</w:t>
      </w:r>
      <w:r w:rsidRPr="008D59B8">
        <w:rPr>
          <w:highlight w:val="cyan"/>
          <w:u w:val="single"/>
        </w:rPr>
        <w:t xml:space="preserve"> decades away</w:t>
      </w:r>
      <w:r w:rsidRPr="008D59B8">
        <w:rPr>
          <w:u w:val="single"/>
        </w:rPr>
        <w:t xml:space="preserve">, </w:t>
      </w:r>
      <w:r w:rsidRPr="008D59B8">
        <w:rPr>
          <w:rStyle w:val="Emphasis"/>
        </w:rPr>
        <w:t xml:space="preserve">five </w:t>
      </w:r>
      <w:r w:rsidRPr="008D59B8">
        <w:rPr>
          <w:rStyle w:val="Emphasis"/>
          <w:highlight w:val="cyan"/>
        </w:rPr>
        <w:t>years</w:t>
      </w:r>
      <w:r w:rsidRPr="008D59B8">
        <w:rPr>
          <w:highlight w:val="cyan"/>
          <w:u w:val="single"/>
        </w:rPr>
        <w:t xml:space="preserve"> before</w:t>
      </w:r>
      <w:r w:rsidRPr="008D59B8">
        <w:rPr>
          <w:u w:val="single"/>
        </w:rPr>
        <w:t xml:space="preserve"> they </w:t>
      </w:r>
      <w:r w:rsidRPr="008D59B8">
        <w:rPr>
          <w:highlight w:val="cyan"/>
          <w:u w:val="single"/>
        </w:rPr>
        <w:t>show up</w:t>
      </w:r>
      <w:r w:rsidRPr="008D59B8">
        <w:rPr>
          <w:sz w:val="16"/>
        </w:rPr>
        <w:t>.</w:t>
      </w:r>
    </w:p>
    <w:p w14:paraId="734D369A" w14:textId="77777777" w:rsidR="00567279" w:rsidRPr="008D59B8" w:rsidRDefault="00567279" w:rsidP="00567279">
      <w:pPr>
        <w:rPr>
          <w:sz w:val="16"/>
        </w:rPr>
      </w:pPr>
      <w:r w:rsidRPr="008D59B8">
        <w:rPr>
          <w:sz w:val="16"/>
        </w:rPr>
        <w:t xml:space="preserve">In 1901, </w:t>
      </w:r>
      <w:r w:rsidRPr="008D59B8">
        <w:rPr>
          <w:rStyle w:val="Emphasis"/>
          <w:highlight w:val="cyan"/>
        </w:rPr>
        <w:t>two years</w:t>
      </w:r>
      <w:r w:rsidRPr="008D59B8">
        <w:rPr>
          <w:highlight w:val="cyan"/>
          <w:u w:val="single"/>
        </w:rPr>
        <w:t xml:space="preserve"> before</w:t>
      </w:r>
      <w:r w:rsidRPr="008D59B8">
        <w:rPr>
          <w:sz w:val="16"/>
        </w:rPr>
        <w:t xml:space="preserve"> helping build the first heavier-than-air </w:t>
      </w:r>
      <w:r w:rsidRPr="008D59B8">
        <w:rPr>
          <w:rStyle w:val="Emphasis"/>
          <w:highlight w:val="cyan"/>
        </w:rPr>
        <w:t>flyer</w:t>
      </w:r>
      <w:r w:rsidRPr="008D59B8">
        <w:rPr>
          <w:sz w:val="16"/>
        </w:rPr>
        <w:t xml:space="preserve">, Wilbur </w:t>
      </w:r>
      <w:r w:rsidRPr="008D59B8">
        <w:rPr>
          <w:highlight w:val="cyan"/>
          <w:u w:val="single"/>
        </w:rPr>
        <w:t>Wright told</w:t>
      </w:r>
      <w:r w:rsidRPr="008D59B8">
        <w:rPr>
          <w:u w:val="single"/>
        </w:rPr>
        <w:t xml:space="preserve"> his brother</w:t>
      </w:r>
      <w:r w:rsidRPr="008D59B8">
        <w:rPr>
          <w:sz w:val="16"/>
        </w:rPr>
        <w:t xml:space="preserve"> that powered </w:t>
      </w:r>
      <w:r w:rsidRPr="008D59B8">
        <w:rPr>
          <w:u w:val="single"/>
        </w:rPr>
        <w:t xml:space="preserve">flight was </w:t>
      </w:r>
      <w:r w:rsidRPr="008D59B8">
        <w:rPr>
          <w:rStyle w:val="Emphasis"/>
          <w:highlight w:val="cyan"/>
        </w:rPr>
        <w:t>fifty years away</w:t>
      </w:r>
      <w:r w:rsidRPr="008D59B8">
        <w:rPr>
          <w:sz w:val="16"/>
        </w:rPr>
        <w:t>.</w:t>
      </w:r>
    </w:p>
    <w:p w14:paraId="7434A050" w14:textId="77777777" w:rsidR="00567279" w:rsidRPr="008D59B8" w:rsidRDefault="00567279" w:rsidP="00567279">
      <w:pPr>
        <w:rPr>
          <w:sz w:val="16"/>
        </w:rPr>
      </w:pPr>
      <w:r w:rsidRPr="008D59B8">
        <w:rPr>
          <w:sz w:val="16"/>
        </w:rPr>
        <w:t xml:space="preserve">In 1939, </w:t>
      </w:r>
      <w:r w:rsidRPr="008D59B8">
        <w:rPr>
          <w:rStyle w:val="Emphasis"/>
          <w:highlight w:val="cyan"/>
        </w:rPr>
        <w:t>three years</w:t>
      </w:r>
      <w:r w:rsidRPr="008D59B8">
        <w:rPr>
          <w:highlight w:val="cyan"/>
          <w:u w:val="single"/>
        </w:rPr>
        <w:t xml:space="preserve"> before</w:t>
      </w:r>
      <w:r w:rsidRPr="008D59B8">
        <w:rPr>
          <w:u w:val="single"/>
        </w:rPr>
        <w:t xml:space="preserve"> he</w:t>
      </w:r>
      <w:r w:rsidRPr="008D59B8">
        <w:rPr>
          <w:sz w:val="16"/>
        </w:rPr>
        <w:t xml:space="preserve"> personally </w:t>
      </w:r>
      <w:r w:rsidRPr="008D59B8">
        <w:rPr>
          <w:u w:val="single"/>
        </w:rPr>
        <w:t>oversaw</w:t>
      </w:r>
      <w:r w:rsidRPr="008D59B8">
        <w:rPr>
          <w:sz w:val="16"/>
        </w:rPr>
        <w:t xml:space="preserve"> the first critical </w:t>
      </w:r>
      <w:r w:rsidRPr="008D59B8">
        <w:rPr>
          <w:u w:val="single"/>
        </w:rPr>
        <w:t xml:space="preserve">chain </w:t>
      </w:r>
      <w:r w:rsidRPr="008D59B8">
        <w:rPr>
          <w:highlight w:val="cyan"/>
          <w:u w:val="single"/>
        </w:rPr>
        <w:t>reaction</w:t>
      </w:r>
      <w:r w:rsidRPr="008D59B8">
        <w:rPr>
          <w:u w:val="single"/>
        </w:rPr>
        <w:t xml:space="preserve"> in a pile of uranium bricks</w:t>
      </w:r>
      <w:r w:rsidRPr="008D59B8">
        <w:rPr>
          <w:sz w:val="16"/>
        </w:rPr>
        <w:t xml:space="preserve">, Enrico </w:t>
      </w:r>
      <w:r w:rsidRPr="008D59B8">
        <w:rPr>
          <w:highlight w:val="cyan"/>
          <w:u w:val="single"/>
        </w:rPr>
        <w:t>Fermi voiced</w:t>
      </w:r>
      <w:r w:rsidRPr="008D59B8">
        <w:rPr>
          <w:u w:val="single"/>
        </w:rPr>
        <w:t xml:space="preserve"> </w:t>
      </w:r>
      <w:r w:rsidRPr="008D59B8">
        <w:rPr>
          <w:rStyle w:val="Emphasis"/>
        </w:rPr>
        <w:t>90%</w:t>
      </w:r>
      <w:r w:rsidRPr="008D59B8">
        <w:rPr>
          <w:u w:val="single"/>
        </w:rPr>
        <w:t xml:space="preserve"> confidence that </w:t>
      </w:r>
      <w:r w:rsidRPr="008D59B8">
        <w:rPr>
          <w:highlight w:val="cyan"/>
          <w:u w:val="single"/>
        </w:rPr>
        <w:t xml:space="preserve">it was </w:t>
      </w:r>
      <w:r w:rsidRPr="008D59B8">
        <w:rPr>
          <w:rStyle w:val="Emphasis"/>
          <w:highlight w:val="cyan"/>
        </w:rPr>
        <w:t>impossible</w:t>
      </w:r>
      <w:r w:rsidRPr="008D59B8">
        <w:rPr>
          <w:u w:val="single"/>
        </w:rPr>
        <w:t xml:space="preserve"> to use uranium to sustain a </w:t>
      </w:r>
      <w:r w:rsidRPr="008D59B8">
        <w:rPr>
          <w:rStyle w:val="Emphasis"/>
        </w:rPr>
        <w:t>fission chain reaction</w:t>
      </w:r>
      <w:r w:rsidRPr="008D59B8">
        <w:rPr>
          <w:sz w:val="16"/>
        </w:rPr>
        <w:t xml:space="preserve">. I believe Fermi also said a year after that, aka two years before the denouement, </w:t>
      </w:r>
      <w:r w:rsidRPr="008D59B8">
        <w:rPr>
          <w:u w:val="single"/>
        </w:rPr>
        <w:t>that if net power</w:t>
      </w:r>
      <w:r w:rsidRPr="008D59B8">
        <w:rPr>
          <w:sz w:val="16"/>
        </w:rPr>
        <w:t xml:space="preserve"> from fission </w:t>
      </w:r>
      <w:r w:rsidRPr="008D59B8">
        <w:rPr>
          <w:u w:val="single"/>
        </w:rPr>
        <w:t xml:space="preserve">was </w:t>
      </w:r>
      <w:r w:rsidRPr="008D59B8">
        <w:rPr>
          <w:rStyle w:val="Emphasis"/>
        </w:rPr>
        <w:t>even</w:t>
      </w:r>
      <w:r w:rsidRPr="008D59B8">
        <w:rPr>
          <w:u w:val="single"/>
        </w:rPr>
        <w:t xml:space="preserve"> possible</w:t>
      </w:r>
      <w:r w:rsidRPr="008D59B8">
        <w:rPr>
          <w:sz w:val="16"/>
        </w:rPr>
        <w:t xml:space="preserve"> (as he then granted some greater plausibility) then </w:t>
      </w:r>
      <w:r w:rsidRPr="008D59B8">
        <w:rPr>
          <w:u w:val="single"/>
        </w:rPr>
        <w:t xml:space="preserve">it would be </w:t>
      </w:r>
      <w:r w:rsidRPr="008D59B8">
        <w:rPr>
          <w:rStyle w:val="Emphasis"/>
        </w:rPr>
        <w:t>fifty years off</w:t>
      </w:r>
      <w:r w:rsidRPr="008D59B8">
        <w:rPr>
          <w:sz w:val="16"/>
        </w:rPr>
        <w:t>; but for this I neglected to keep the citation.</w:t>
      </w:r>
    </w:p>
    <w:p w14:paraId="21F70C55" w14:textId="77777777" w:rsidR="00567279" w:rsidRPr="008D59B8" w:rsidRDefault="00567279" w:rsidP="00567279">
      <w:pPr>
        <w:rPr>
          <w:sz w:val="16"/>
        </w:rPr>
      </w:pPr>
      <w:r w:rsidRPr="008D59B8">
        <w:rPr>
          <w:sz w:val="16"/>
        </w:rPr>
        <w:t xml:space="preserve">And of course if you’re not the Wright Brothers or Enrico Fermi, you will be even more surprised. </w:t>
      </w:r>
      <w:r w:rsidRPr="008D59B8">
        <w:rPr>
          <w:rStyle w:val="Emphasis"/>
        </w:rPr>
        <w:t>Most</w:t>
      </w:r>
      <w:r w:rsidRPr="008D59B8">
        <w:rPr>
          <w:u w:val="single"/>
        </w:rPr>
        <w:t xml:space="preserve"> of the </w:t>
      </w:r>
      <w:r w:rsidRPr="008D59B8">
        <w:rPr>
          <w:highlight w:val="cyan"/>
          <w:u w:val="single"/>
        </w:rPr>
        <w:t>world learned</w:t>
      </w:r>
      <w:r w:rsidRPr="008D59B8">
        <w:rPr>
          <w:u w:val="single"/>
        </w:rPr>
        <w:t xml:space="preserve"> that </w:t>
      </w:r>
      <w:r w:rsidRPr="008D59B8">
        <w:rPr>
          <w:rStyle w:val="Emphasis"/>
          <w:highlight w:val="cyan"/>
        </w:rPr>
        <w:t>atomic weapons</w:t>
      </w:r>
      <w:r w:rsidRPr="008D59B8">
        <w:rPr>
          <w:u w:val="single"/>
        </w:rPr>
        <w:t xml:space="preserve"> were</w:t>
      </w:r>
      <w:r w:rsidRPr="008D59B8">
        <w:rPr>
          <w:sz w:val="16"/>
        </w:rPr>
        <w:t xml:space="preserve"> now </w:t>
      </w:r>
      <w:r w:rsidRPr="008D59B8">
        <w:rPr>
          <w:u w:val="single"/>
        </w:rPr>
        <w:t xml:space="preserve">a thing </w:t>
      </w:r>
      <w:r w:rsidRPr="008D59B8">
        <w:rPr>
          <w:highlight w:val="cyan"/>
          <w:u w:val="single"/>
        </w:rPr>
        <w:t xml:space="preserve">when they </w:t>
      </w:r>
      <w:r w:rsidRPr="008D59B8">
        <w:rPr>
          <w:rStyle w:val="Emphasis"/>
          <w:highlight w:val="cyan"/>
        </w:rPr>
        <w:t>woke up to</w:t>
      </w:r>
      <w:r w:rsidRPr="008D59B8">
        <w:rPr>
          <w:sz w:val="16"/>
        </w:rPr>
        <w:t xml:space="preserve"> the headlines about </w:t>
      </w:r>
      <w:r w:rsidRPr="008D59B8">
        <w:rPr>
          <w:highlight w:val="cyan"/>
          <w:u w:val="single"/>
        </w:rPr>
        <w:t>Hiroshima</w:t>
      </w:r>
      <w:r w:rsidRPr="008D59B8">
        <w:rPr>
          <w:u w:val="single"/>
        </w:rPr>
        <w:t>. There were</w:t>
      </w:r>
      <w:r w:rsidRPr="008D59B8">
        <w:rPr>
          <w:sz w:val="16"/>
        </w:rPr>
        <w:t xml:space="preserve"> </w:t>
      </w:r>
      <w:r w:rsidRPr="008D59B8">
        <w:rPr>
          <w:rStyle w:val="Emphasis"/>
        </w:rPr>
        <w:t>esteemed</w:t>
      </w:r>
      <w:r w:rsidRPr="008D59B8">
        <w:rPr>
          <w:u w:val="single"/>
        </w:rPr>
        <w:t xml:space="preserve"> intellectuals saying</w:t>
      </w:r>
      <w:r w:rsidRPr="008D59B8">
        <w:rPr>
          <w:sz w:val="16"/>
        </w:rPr>
        <w:t xml:space="preserve"> four </w:t>
      </w:r>
      <w:r w:rsidRPr="008D59B8">
        <w:rPr>
          <w:rStyle w:val="Emphasis"/>
        </w:rPr>
        <w:t>years</w:t>
      </w:r>
      <w:r w:rsidRPr="008D59B8">
        <w:rPr>
          <w:u w:val="single"/>
        </w:rPr>
        <w:t xml:space="preserve"> after the Wright Flyer that</w:t>
      </w:r>
      <w:r w:rsidRPr="008D59B8">
        <w:rPr>
          <w:sz w:val="16"/>
        </w:rPr>
        <w:t xml:space="preserve"> heavier-than-air </w:t>
      </w:r>
      <w:r w:rsidRPr="008D59B8">
        <w:rPr>
          <w:u w:val="single"/>
        </w:rPr>
        <w:t xml:space="preserve">flight was </w:t>
      </w:r>
      <w:r w:rsidRPr="008D59B8">
        <w:rPr>
          <w:rStyle w:val="Emphasis"/>
        </w:rPr>
        <w:t>impossible</w:t>
      </w:r>
      <w:r w:rsidRPr="008D59B8">
        <w:rPr>
          <w:sz w:val="16"/>
        </w:rPr>
        <w:t>, because knowledge propagated more slowly back then.</w:t>
      </w:r>
    </w:p>
    <w:p w14:paraId="1DA0E8AE" w14:textId="77777777" w:rsidR="00567279" w:rsidRPr="008D59B8" w:rsidRDefault="00567279" w:rsidP="00567279">
      <w:pPr>
        <w:rPr>
          <w:sz w:val="16"/>
        </w:rPr>
      </w:pPr>
      <w:r w:rsidRPr="008D59B8">
        <w:rPr>
          <w:u w:val="single"/>
        </w:rPr>
        <w:t>Were there events that</w:t>
      </w:r>
      <w:r w:rsidRPr="008D59B8">
        <w:rPr>
          <w:sz w:val="16"/>
        </w:rPr>
        <w:t xml:space="preserve">, in hindsight, today, </w:t>
      </w:r>
      <w:r w:rsidRPr="008D59B8">
        <w:rPr>
          <w:u w:val="single"/>
        </w:rPr>
        <w:t xml:space="preserve">we can see as </w:t>
      </w:r>
      <w:r w:rsidRPr="008D59B8">
        <w:rPr>
          <w:rStyle w:val="Emphasis"/>
        </w:rPr>
        <w:t>signs</w:t>
      </w:r>
      <w:r w:rsidRPr="008D59B8">
        <w:rPr>
          <w:u w:val="single"/>
        </w:rPr>
        <w:t xml:space="preserve"> that</w:t>
      </w:r>
      <w:r w:rsidRPr="008D59B8">
        <w:rPr>
          <w:sz w:val="16"/>
        </w:rPr>
        <w:t xml:space="preserve"> heavier-than-air </w:t>
      </w:r>
      <w:r w:rsidRPr="008D59B8">
        <w:rPr>
          <w:u w:val="single"/>
        </w:rPr>
        <w:t xml:space="preserve">flight or nuclear energy were nearing? </w:t>
      </w:r>
      <w:r w:rsidRPr="008D59B8">
        <w:rPr>
          <w:rStyle w:val="Emphasis"/>
        </w:rPr>
        <w:t>Sure</w:t>
      </w:r>
      <w:r w:rsidRPr="008D59B8">
        <w:rPr>
          <w:u w:val="single"/>
        </w:rPr>
        <w:t xml:space="preserve">, but </w:t>
      </w:r>
      <w:r w:rsidRPr="008D59B8">
        <w:rPr>
          <w:highlight w:val="cyan"/>
          <w:u w:val="single"/>
        </w:rPr>
        <w:t>if you go back and read</w:t>
      </w:r>
      <w:r w:rsidRPr="008D59B8">
        <w:rPr>
          <w:sz w:val="16"/>
        </w:rPr>
        <w:t xml:space="preserve"> the actual newspapers from that time and see </w:t>
      </w:r>
      <w:r w:rsidRPr="008D59B8">
        <w:rPr>
          <w:highlight w:val="cyan"/>
          <w:u w:val="single"/>
        </w:rPr>
        <w:t>what people</w:t>
      </w:r>
      <w:r w:rsidRPr="008D59B8">
        <w:rPr>
          <w:u w:val="single"/>
        </w:rPr>
        <w:t xml:space="preserve"> </w:t>
      </w:r>
      <w:r w:rsidRPr="008D59B8">
        <w:rPr>
          <w:rStyle w:val="Emphasis"/>
        </w:rPr>
        <w:t xml:space="preserve">actually </w:t>
      </w:r>
      <w:r w:rsidRPr="008D59B8">
        <w:rPr>
          <w:rStyle w:val="Emphasis"/>
          <w:highlight w:val="cyan"/>
        </w:rPr>
        <w:t>said</w:t>
      </w:r>
      <w:r w:rsidRPr="008D59B8">
        <w:rPr>
          <w:sz w:val="16"/>
        </w:rPr>
        <w:t xml:space="preserve"> about it then, you’ll see that </w:t>
      </w:r>
      <w:r w:rsidRPr="008D59B8">
        <w:rPr>
          <w:highlight w:val="cyan"/>
          <w:u w:val="single"/>
        </w:rPr>
        <w:t xml:space="preserve">they </w:t>
      </w:r>
      <w:r w:rsidRPr="008D59B8">
        <w:rPr>
          <w:rStyle w:val="Emphasis"/>
          <w:highlight w:val="cyan"/>
        </w:rPr>
        <w:t>did not know</w:t>
      </w:r>
      <w:r w:rsidRPr="008D59B8">
        <w:rPr>
          <w:sz w:val="16"/>
        </w:rPr>
        <w:t xml:space="preserve"> that </w:t>
      </w:r>
      <w:r w:rsidRPr="008D59B8">
        <w:rPr>
          <w:u w:val="single"/>
        </w:rPr>
        <w:t xml:space="preserve">these were </w:t>
      </w:r>
      <w:r w:rsidRPr="008D59B8">
        <w:rPr>
          <w:highlight w:val="cyan"/>
          <w:u w:val="single"/>
        </w:rPr>
        <w:t>signs</w:t>
      </w:r>
      <w:r w:rsidRPr="008D59B8">
        <w:rPr>
          <w:u w:val="single"/>
        </w:rPr>
        <w:t>, or</w:t>
      </w:r>
      <w:r w:rsidRPr="008D59B8">
        <w:rPr>
          <w:sz w:val="16"/>
        </w:rPr>
        <w:t xml:space="preserve"> that </w:t>
      </w:r>
      <w:r w:rsidRPr="008D59B8">
        <w:rPr>
          <w:u w:val="single"/>
        </w:rPr>
        <w:t xml:space="preserve">they were very </w:t>
      </w:r>
      <w:r w:rsidRPr="008D59B8">
        <w:rPr>
          <w:rStyle w:val="Emphasis"/>
        </w:rPr>
        <w:t>uncertain</w:t>
      </w:r>
      <w:r w:rsidRPr="008D59B8">
        <w:rPr>
          <w:sz w:val="16"/>
        </w:rPr>
        <w:t xml:space="preserve"> that these might be signs. </w:t>
      </w:r>
      <w:r w:rsidRPr="008D59B8">
        <w:rPr>
          <w:u w:val="single"/>
        </w:rPr>
        <w:t>Some playing</w:t>
      </w:r>
      <w:r w:rsidRPr="008D59B8">
        <w:rPr>
          <w:sz w:val="16"/>
        </w:rPr>
        <w:t xml:space="preserve"> the part of Excited </w:t>
      </w:r>
      <w:r w:rsidRPr="008D59B8">
        <w:rPr>
          <w:rStyle w:val="Emphasis"/>
          <w:highlight w:val="cyan"/>
        </w:rPr>
        <w:t>Futurists</w:t>
      </w:r>
      <w:r w:rsidRPr="008D59B8">
        <w:rPr>
          <w:highlight w:val="cyan"/>
          <w:u w:val="single"/>
        </w:rPr>
        <w:t xml:space="preserve"> proclaimed</w:t>
      </w:r>
      <w:r w:rsidRPr="008D59B8">
        <w:rPr>
          <w:sz w:val="16"/>
        </w:rPr>
        <w:t xml:space="preserve"> that </w:t>
      </w:r>
      <w:r w:rsidRPr="008D59B8">
        <w:rPr>
          <w:rStyle w:val="Emphasis"/>
        </w:rPr>
        <w:t xml:space="preserve">big </w:t>
      </w:r>
      <w:r w:rsidRPr="008D59B8">
        <w:rPr>
          <w:rStyle w:val="Emphasis"/>
          <w:highlight w:val="cyan"/>
        </w:rPr>
        <w:t>changes</w:t>
      </w:r>
      <w:r w:rsidRPr="008D59B8">
        <w:rPr>
          <w:sz w:val="16"/>
        </w:rPr>
        <w:t xml:space="preserve"> were imminent, I expect, and </w:t>
      </w:r>
      <w:r w:rsidRPr="008D59B8">
        <w:rPr>
          <w:u w:val="single"/>
        </w:rPr>
        <w:t>others playing</w:t>
      </w:r>
      <w:r w:rsidRPr="008D59B8">
        <w:rPr>
          <w:sz w:val="16"/>
        </w:rPr>
        <w:t xml:space="preserve"> the part of </w:t>
      </w:r>
      <w:r w:rsidRPr="008D59B8">
        <w:rPr>
          <w:rStyle w:val="Emphasis"/>
        </w:rPr>
        <w:t xml:space="preserve">Sober </w:t>
      </w:r>
      <w:r w:rsidRPr="008D59B8">
        <w:rPr>
          <w:rStyle w:val="Emphasis"/>
          <w:highlight w:val="cyan"/>
        </w:rPr>
        <w:t>Scientists</w:t>
      </w:r>
      <w:r w:rsidRPr="008D59B8">
        <w:rPr>
          <w:u w:val="single"/>
        </w:rPr>
        <w:t xml:space="preserve"> tried to </w:t>
      </w:r>
      <w:r w:rsidRPr="008D59B8">
        <w:rPr>
          <w:highlight w:val="cyan"/>
          <w:u w:val="single"/>
        </w:rPr>
        <w:t>pour cold water</w:t>
      </w:r>
      <w:r w:rsidRPr="008D59B8">
        <w:rPr>
          <w:sz w:val="16"/>
        </w:rPr>
        <w:t xml:space="preserve"> on all that childish enthusiasm; I expect that part was more or less exactly the same decades earlier. If somewhere in that din was a superforecaster who said “decades” when it was decades and “5 years” when it was five, good luck noticing them amid all the noise. More likely, the superforecasters were the ones who said “Could be tomorrow, could be decades” both when the big development was a day away and when it was decades away.</w:t>
      </w:r>
    </w:p>
    <w:p w14:paraId="410B1FD8" w14:textId="77777777" w:rsidR="00567279" w:rsidRPr="008D59B8" w:rsidRDefault="00567279" w:rsidP="00567279">
      <w:pPr>
        <w:rPr>
          <w:sz w:val="16"/>
          <w:szCs w:val="16"/>
        </w:rPr>
      </w:pPr>
      <w:r w:rsidRPr="008D59B8">
        <w:rPr>
          <w:sz w:val="16"/>
          <w:szCs w:val="16"/>
        </w:rPr>
        <w:t>One of the major modes by which hindsight bias makes us feel that the past was more predictable than anyone was actually able to predict at the time, is that in hindsight we know what we ought to notice, and we fixate on only one thought as to what each piece of evidence indicates. If you look at what people actually say at the time, historically, they’ve usually got no clue what’s about to happen three months before it happens, because they don’t know which signs are which.</w:t>
      </w:r>
    </w:p>
    <w:p w14:paraId="62D189FE" w14:textId="77777777" w:rsidR="00567279" w:rsidRPr="008D59B8" w:rsidRDefault="00567279" w:rsidP="00567279">
      <w:pPr>
        <w:rPr>
          <w:sz w:val="16"/>
        </w:rPr>
      </w:pPr>
      <w:r w:rsidRPr="008D59B8">
        <w:rPr>
          <w:sz w:val="16"/>
        </w:rPr>
        <w:t xml:space="preserve">I mean, </w:t>
      </w:r>
      <w:r w:rsidRPr="008D59B8">
        <w:rPr>
          <w:highlight w:val="cyan"/>
          <w:u w:val="single"/>
        </w:rPr>
        <w:t>you could say</w:t>
      </w:r>
      <w:r w:rsidRPr="008D59B8">
        <w:rPr>
          <w:sz w:val="16"/>
        </w:rPr>
        <w:t xml:space="preserve"> the words “</w:t>
      </w:r>
      <w:r w:rsidRPr="008D59B8">
        <w:rPr>
          <w:highlight w:val="cyan"/>
          <w:u w:val="single"/>
        </w:rPr>
        <w:t>AGI</w:t>
      </w:r>
      <w:r w:rsidRPr="008D59B8">
        <w:rPr>
          <w:u w:val="single"/>
        </w:rPr>
        <w:t xml:space="preserve"> is </w:t>
      </w:r>
      <w:r w:rsidRPr="008D59B8">
        <w:rPr>
          <w:rStyle w:val="Emphasis"/>
        </w:rPr>
        <w:t xml:space="preserve">50 </w:t>
      </w:r>
      <w:r w:rsidRPr="008D59B8">
        <w:rPr>
          <w:rStyle w:val="Emphasis"/>
          <w:highlight w:val="cyan"/>
        </w:rPr>
        <w:t>years away</w:t>
      </w:r>
      <w:r w:rsidRPr="008D59B8">
        <w:rPr>
          <w:sz w:val="16"/>
        </w:rPr>
        <w:t xml:space="preserve">” and have those words happen to be true. People were also saying that powered flight was decades away when it was in fact decades away, and those people happened to be right. The </w:t>
      </w:r>
      <w:r w:rsidRPr="008D59B8">
        <w:rPr>
          <w:rStyle w:val="Emphasis"/>
          <w:highlight w:val="cyan"/>
        </w:rPr>
        <w:t>problem</w:t>
      </w:r>
      <w:r w:rsidRPr="008D59B8">
        <w:rPr>
          <w:highlight w:val="cyan"/>
          <w:u w:val="single"/>
        </w:rPr>
        <w:t xml:space="preserve"> is</w:t>
      </w:r>
      <w:r w:rsidRPr="008D59B8">
        <w:rPr>
          <w:sz w:val="16"/>
        </w:rPr>
        <w:t xml:space="preserve"> that </w:t>
      </w:r>
      <w:r w:rsidRPr="008D59B8">
        <w:rPr>
          <w:rStyle w:val="Emphasis"/>
          <w:highlight w:val="cyan"/>
        </w:rPr>
        <w:t>everything</w:t>
      </w:r>
      <w:r w:rsidRPr="008D59B8">
        <w:rPr>
          <w:highlight w:val="cyan"/>
          <w:u w:val="single"/>
        </w:rPr>
        <w:t xml:space="preserve"> looks</w:t>
      </w:r>
      <w:r w:rsidRPr="008D59B8">
        <w:rPr>
          <w:u w:val="single"/>
        </w:rPr>
        <w:t xml:space="preserve"> the </w:t>
      </w:r>
      <w:r w:rsidRPr="008D59B8">
        <w:rPr>
          <w:highlight w:val="cyan"/>
          <w:u w:val="single"/>
        </w:rPr>
        <w:t>same</w:t>
      </w:r>
      <w:r w:rsidRPr="008D59B8">
        <w:rPr>
          <w:u w:val="single"/>
        </w:rPr>
        <w:t xml:space="preserve"> to you either way, </w:t>
      </w:r>
      <w:r w:rsidRPr="008D59B8">
        <w:rPr>
          <w:highlight w:val="cyan"/>
          <w:u w:val="single"/>
        </w:rPr>
        <w:t>if you are</w:t>
      </w:r>
      <w:r w:rsidRPr="008D59B8">
        <w:rPr>
          <w:sz w:val="16"/>
        </w:rPr>
        <w:t xml:space="preserve"> actually </w:t>
      </w:r>
      <w:r w:rsidRPr="008D59B8">
        <w:rPr>
          <w:rStyle w:val="Emphasis"/>
          <w:highlight w:val="cyan"/>
        </w:rPr>
        <w:t>living history</w:t>
      </w:r>
      <w:r w:rsidRPr="008D59B8">
        <w:rPr>
          <w:u w:val="single"/>
        </w:rPr>
        <w:t xml:space="preserve"> instead of reading</w:t>
      </w:r>
      <w:r w:rsidRPr="008D59B8">
        <w:rPr>
          <w:sz w:val="16"/>
        </w:rPr>
        <w:t xml:space="preserve"> about it </w:t>
      </w:r>
      <w:r w:rsidRPr="008D59B8">
        <w:rPr>
          <w:rStyle w:val="Emphasis"/>
        </w:rPr>
        <w:t>afterwards</w:t>
      </w:r>
      <w:r w:rsidRPr="008D59B8">
        <w:rPr>
          <w:sz w:val="16"/>
        </w:rPr>
        <w:t>.</w:t>
      </w:r>
    </w:p>
    <w:p w14:paraId="1BA7BE07" w14:textId="77777777" w:rsidR="00567279" w:rsidRPr="008D59B8" w:rsidRDefault="00567279" w:rsidP="00567279">
      <w:pPr>
        <w:rPr>
          <w:sz w:val="16"/>
        </w:rPr>
      </w:pPr>
      <w:r w:rsidRPr="008D59B8">
        <w:rPr>
          <w:u w:val="single"/>
        </w:rPr>
        <w:t>It’s not that whenever somebody says</w:t>
      </w:r>
      <w:r w:rsidRPr="008D59B8">
        <w:rPr>
          <w:sz w:val="16"/>
        </w:rPr>
        <w:t xml:space="preserve"> “</w:t>
      </w:r>
      <w:r w:rsidRPr="008D59B8">
        <w:rPr>
          <w:rStyle w:val="Emphasis"/>
        </w:rPr>
        <w:t>fifty years</w:t>
      </w:r>
      <w:r w:rsidRPr="008D59B8">
        <w:rPr>
          <w:sz w:val="16"/>
        </w:rPr>
        <w:t xml:space="preserve">” the </w:t>
      </w:r>
      <w:r w:rsidRPr="008D59B8">
        <w:rPr>
          <w:u w:val="single"/>
        </w:rPr>
        <w:t>thing</w:t>
      </w:r>
      <w:r w:rsidRPr="008D59B8">
        <w:rPr>
          <w:sz w:val="16"/>
        </w:rPr>
        <w:t xml:space="preserve"> always </w:t>
      </w:r>
      <w:r w:rsidRPr="008D59B8">
        <w:rPr>
          <w:u w:val="single"/>
        </w:rPr>
        <w:t xml:space="preserve">happens in </w:t>
      </w:r>
      <w:r w:rsidRPr="008D59B8">
        <w:rPr>
          <w:rStyle w:val="Emphasis"/>
        </w:rPr>
        <w:t>two years</w:t>
      </w:r>
      <w:r w:rsidRPr="008D59B8">
        <w:rPr>
          <w:u w:val="single"/>
        </w:rPr>
        <w:t>. It’s that</w:t>
      </w:r>
      <w:r w:rsidRPr="008D59B8">
        <w:rPr>
          <w:sz w:val="16"/>
        </w:rPr>
        <w:t xml:space="preserve"> this </w:t>
      </w:r>
      <w:r w:rsidRPr="008D59B8">
        <w:rPr>
          <w:rStyle w:val="Emphasis"/>
        </w:rPr>
        <w:t>confident</w:t>
      </w:r>
      <w:r w:rsidRPr="008D59B8">
        <w:rPr>
          <w:u w:val="single"/>
        </w:rPr>
        <w:t xml:space="preserve"> </w:t>
      </w:r>
      <w:r w:rsidRPr="008D59B8">
        <w:rPr>
          <w:highlight w:val="cyan"/>
          <w:u w:val="single"/>
        </w:rPr>
        <w:t>prediction of</w:t>
      </w:r>
      <w:r w:rsidRPr="008D59B8">
        <w:rPr>
          <w:sz w:val="16"/>
        </w:rPr>
        <w:t xml:space="preserve"> things being </w:t>
      </w:r>
      <w:r w:rsidRPr="008D59B8">
        <w:rPr>
          <w:rStyle w:val="Emphasis"/>
          <w:highlight w:val="cyan"/>
        </w:rPr>
        <w:t>far away</w:t>
      </w:r>
      <w:r w:rsidRPr="008D59B8">
        <w:rPr>
          <w:highlight w:val="cyan"/>
          <w:u w:val="single"/>
        </w:rPr>
        <w:t xml:space="preserve"> corresponds to</w:t>
      </w:r>
      <w:r w:rsidRPr="008D59B8">
        <w:rPr>
          <w:sz w:val="16"/>
        </w:rPr>
        <w:t xml:space="preserve"> an </w:t>
      </w:r>
      <w:r w:rsidRPr="008D59B8">
        <w:rPr>
          <w:rStyle w:val="Emphasis"/>
          <w:highlight w:val="cyan"/>
        </w:rPr>
        <w:t>epistemic</w:t>
      </w:r>
      <w:r w:rsidRPr="008D59B8">
        <w:rPr>
          <w:highlight w:val="cyan"/>
          <w:u w:val="single"/>
        </w:rPr>
        <w:t xml:space="preserve"> state</w:t>
      </w:r>
      <w:r w:rsidRPr="008D59B8">
        <w:rPr>
          <w:sz w:val="16"/>
        </w:rPr>
        <w:t xml:space="preserve"> about the technology </w:t>
      </w:r>
      <w:r w:rsidRPr="008D59B8">
        <w:rPr>
          <w:highlight w:val="cyan"/>
          <w:u w:val="single"/>
        </w:rPr>
        <w:t>that</w:t>
      </w:r>
      <w:r w:rsidRPr="008D59B8">
        <w:rPr>
          <w:u w:val="single"/>
        </w:rPr>
        <w:t xml:space="preserve"> feels the </w:t>
      </w:r>
      <w:r w:rsidRPr="008D59B8">
        <w:rPr>
          <w:rStyle w:val="Emphasis"/>
        </w:rPr>
        <w:t>same way</w:t>
      </w:r>
      <w:r w:rsidRPr="008D59B8">
        <w:rPr>
          <w:sz w:val="16"/>
        </w:rPr>
        <w:t xml:space="preserve"> internally </w:t>
      </w:r>
      <w:r w:rsidRPr="008D59B8">
        <w:rPr>
          <w:u w:val="single"/>
        </w:rPr>
        <w:t xml:space="preserve">until </w:t>
      </w:r>
      <w:r w:rsidRPr="008D59B8">
        <w:rPr>
          <w:highlight w:val="cyan"/>
          <w:u w:val="single"/>
        </w:rPr>
        <w:t xml:space="preserve">you are </w:t>
      </w:r>
      <w:r w:rsidRPr="008D59B8">
        <w:rPr>
          <w:rStyle w:val="Emphasis"/>
          <w:highlight w:val="cyan"/>
        </w:rPr>
        <w:t>very</w:t>
      </w:r>
      <w:r w:rsidRPr="008D59B8">
        <w:rPr>
          <w:rStyle w:val="Emphasis"/>
        </w:rPr>
        <w:t xml:space="preserve"> very </w:t>
      </w:r>
      <w:r w:rsidRPr="008D59B8">
        <w:rPr>
          <w:rStyle w:val="Emphasis"/>
          <w:highlight w:val="cyan"/>
        </w:rPr>
        <w:t>close</w:t>
      </w:r>
      <w:r w:rsidRPr="008D59B8">
        <w:rPr>
          <w:u w:val="single"/>
        </w:rPr>
        <w:t xml:space="preserve"> to the big development</w:t>
      </w:r>
      <w:r w:rsidRPr="008D59B8">
        <w:rPr>
          <w:sz w:val="16"/>
        </w:rPr>
        <w:t xml:space="preserve">. It’s the epistemic state of “Well, I don’t </w:t>
      </w:r>
      <w:r w:rsidRPr="008D59B8">
        <w:rPr>
          <w:sz w:val="16"/>
        </w:rPr>
        <w:lastRenderedPageBreak/>
        <w:t>see how to do the thing” and sometimes you say that fifty years off from the big development, and sometimes you say it two years away, and sometimes you say it while the Wright Flyer is flying somewhere out of your sight.</w:t>
      </w:r>
    </w:p>
    <w:p w14:paraId="0D31C379" w14:textId="77777777" w:rsidR="00567279" w:rsidRPr="008D59B8" w:rsidRDefault="00567279" w:rsidP="00567279">
      <w:pPr>
        <w:rPr>
          <w:sz w:val="16"/>
        </w:rPr>
      </w:pPr>
    </w:p>
    <w:p w14:paraId="4924C3E3" w14:textId="77777777" w:rsidR="00567279" w:rsidRPr="00824A1E" w:rsidRDefault="00567279" w:rsidP="00567279">
      <w:pPr>
        <w:pStyle w:val="Heading3"/>
        <w:rPr>
          <w:rFonts w:cstheme="minorHAnsi"/>
        </w:rPr>
      </w:pPr>
      <w:r w:rsidRPr="00824A1E">
        <w:rPr>
          <w:rFonts w:cstheme="minorHAnsi"/>
        </w:rPr>
        <w:lastRenderedPageBreak/>
        <w:t>ASI Possible---AT: Not Conscious---2NC</w:t>
      </w:r>
    </w:p>
    <w:p w14:paraId="227BA785" w14:textId="77777777" w:rsidR="00567279" w:rsidRPr="008D59B8" w:rsidRDefault="00567279" w:rsidP="00824A1E">
      <w:pPr>
        <w:pStyle w:val="Analytics"/>
      </w:pPr>
      <w:r w:rsidRPr="008D59B8">
        <w:t xml:space="preserve">Irrelevant---as long as an AI has </w:t>
      </w:r>
      <w:r w:rsidRPr="008D59B8">
        <w:rPr>
          <w:u w:val="single"/>
        </w:rPr>
        <w:t>goals</w:t>
      </w:r>
      <w:r w:rsidRPr="008D59B8">
        <w:t xml:space="preserve">, it’ll </w:t>
      </w:r>
      <w:r w:rsidRPr="008D59B8">
        <w:rPr>
          <w:u w:val="single"/>
        </w:rPr>
        <w:t>fear</w:t>
      </w:r>
      <w:r w:rsidRPr="008D59B8">
        <w:t xml:space="preserve"> getting </w:t>
      </w:r>
      <w:r w:rsidRPr="008D59B8">
        <w:rPr>
          <w:u w:val="single"/>
        </w:rPr>
        <w:t>shut down</w:t>
      </w:r>
      <w:r w:rsidRPr="008D59B8">
        <w:t xml:space="preserve"> and see humans as a </w:t>
      </w:r>
      <w:r w:rsidRPr="008D59B8">
        <w:rPr>
          <w:u w:val="single"/>
        </w:rPr>
        <w:t>threat</w:t>
      </w:r>
      <w:r w:rsidRPr="008D59B8">
        <w:t xml:space="preserve">---that’s McAleese AND Mehlman. </w:t>
      </w:r>
    </w:p>
    <w:p w14:paraId="7CD65ACD" w14:textId="77777777" w:rsidR="00567279" w:rsidRPr="008D59B8" w:rsidRDefault="00567279" w:rsidP="00567279">
      <w:pPr>
        <w:pStyle w:val="Heading4"/>
        <w:rPr>
          <w:rFonts w:cs="Times New Roman"/>
        </w:rPr>
      </w:pPr>
      <w:r w:rsidRPr="008D59B8">
        <w:rPr>
          <w:rFonts w:cs="Times New Roman"/>
        </w:rPr>
        <w:t xml:space="preserve">ASI </w:t>
      </w:r>
      <w:r w:rsidRPr="008D59B8">
        <w:rPr>
          <w:rFonts w:cs="Times New Roman"/>
          <w:u w:val="single"/>
        </w:rPr>
        <w:t>sentience</w:t>
      </w:r>
      <w:r w:rsidRPr="008D59B8">
        <w:rPr>
          <w:rFonts w:cs="Times New Roman"/>
        </w:rPr>
        <w:t xml:space="preserve"> is </w:t>
      </w:r>
      <w:r w:rsidRPr="008D59B8">
        <w:rPr>
          <w:rFonts w:cs="Times New Roman"/>
          <w:u w:val="single"/>
        </w:rPr>
        <w:t>inevitable</w:t>
      </w:r>
      <w:r w:rsidRPr="008D59B8">
        <w:rPr>
          <w:rFonts w:cs="Times New Roman"/>
        </w:rPr>
        <w:t xml:space="preserve">. </w:t>
      </w:r>
    </w:p>
    <w:p w14:paraId="4666613C" w14:textId="77777777" w:rsidR="00567279" w:rsidRPr="008D59B8" w:rsidRDefault="00567279" w:rsidP="00567279">
      <w:r w:rsidRPr="008D59B8">
        <w:rPr>
          <w:rStyle w:val="Style13ptBold"/>
        </w:rPr>
        <w:t xml:space="preserve">Jaynes ’21 </w:t>
      </w:r>
      <w:r w:rsidRPr="008D59B8">
        <w:t xml:space="preserve">[Tyler Lance; August 20; J, Multidisciplinary Scientific Journal, “The Question of Algorithmic Personhood and Being (Or: On the Tenuous Nature of Human Status and Humanity Tests in Virtual Spaces—Why All Souls Are ‘Necessarily’ Equal When Considered as Energy),” vol. 4 p. 452-475] </w:t>
      </w:r>
    </w:p>
    <w:p w14:paraId="60AD10E3" w14:textId="77777777" w:rsidR="00567279" w:rsidRPr="008D59B8" w:rsidRDefault="00567279" w:rsidP="00567279">
      <w:pPr>
        <w:rPr>
          <w:sz w:val="16"/>
          <w:szCs w:val="16"/>
        </w:rPr>
      </w:pPr>
      <w:r w:rsidRPr="008D59B8">
        <w:rPr>
          <w:sz w:val="16"/>
          <w:szCs w:val="16"/>
        </w:rPr>
        <w:t>4.3.3. Further Arguments on Logic-Based Sentience</w:t>
      </w:r>
    </w:p>
    <w:p w14:paraId="6A6DC95A" w14:textId="77777777" w:rsidR="00567279" w:rsidRPr="008D59B8" w:rsidRDefault="00567279" w:rsidP="00567279">
      <w:pPr>
        <w:rPr>
          <w:sz w:val="16"/>
        </w:rPr>
      </w:pPr>
      <w:r w:rsidRPr="008D59B8">
        <w:rPr>
          <w:sz w:val="16"/>
        </w:rPr>
        <w:t xml:space="preserve">It is for this sequence of rationalization that it was claimed at the beginning of Section 4.3.1 that </w:t>
      </w:r>
      <w:r w:rsidRPr="008D59B8">
        <w:rPr>
          <w:rStyle w:val="StyleUnderline"/>
          <w:highlight w:val="cyan"/>
        </w:rPr>
        <w:t xml:space="preserve">sentience is </w:t>
      </w:r>
      <w:r w:rsidRPr="008D59B8">
        <w:rPr>
          <w:rStyle w:val="Emphasis"/>
          <w:highlight w:val="cyan"/>
        </w:rPr>
        <w:t>non-unique</w:t>
      </w:r>
      <w:r w:rsidRPr="008D59B8">
        <w:rPr>
          <w:sz w:val="16"/>
        </w:rPr>
        <w:t xml:space="preserve">. If we are to assume that </w:t>
      </w:r>
      <w:r w:rsidRPr="008D59B8">
        <w:rPr>
          <w:rStyle w:val="Emphasis"/>
          <w:highlight w:val="cyan"/>
        </w:rPr>
        <w:t>our</w:t>
      </w:r>
      <w:r w:rsidRPr="008D59B8">
        <w:rPr>
          <w:rStyle w:val="StyleUnderline"/>
          <w:highlight w:val="cyan"/>
        </w:rPr>
        <w:t xml:space="preserve"> biochem</w:t>
      </w:r>
      <w:r w:rsidRPr="008D59B8">
        <w:rPr>
          <w:rStyle w:val="StyleUnderline"/>
        </w:rPr>
        <w:t xml:space="preserve">ical programming </w:t>
      </w:r>
      <w:r w:rsidRPr="008D59B8">
        <w:rPr>
          <w:rStyle w:val="StyleUnderline"/>
          <w:highlight w:val="cyan"/>
        </w:rPr>
        <w:t>enables</w:t>
      </w:r>
      <w:r w:rsidRPr="008D59B8">
        <w:rPr>
          <w:rStyle w:val="StyleUnderline"/>
        </w:rPr>
        <w:t xml:space="preserve"> humanity to develop </w:t>
      </w:r>
      <w:r w:rsidRPr="008D59B8">
        <w:rPr>
          <w:rStyle w:val="Emphasis"/>
          <w:highlight w:val="cyan"/>
        </w:rPr>
        <w:t>affective</w:t>
      </w:r>
      <w:r w:rsidRPr="008D59B8">
        <w:rPr>
          <w:rStyle w:val="StyleUnderline"/>
          <w:highlight w:val="cyan"/>
        </w:rPr>
        <w:t xml:space="preserve"> states </w:t>
      </w:r>
      <w:r w:rsidRPr="008D59B8">
        <w:rPr>
          <w:rStyle w:val="StyleUnderline"/>
        </w:rPr>
        <w:t>through</w:t>
      </w:r>
      <w:r w:rsidRPr="008D59B8">
        <w:rPr>
          <w:sz w:val="16"/>
        </w:rPr>
        <w:t xml:space="preserve"> a combination of logic and </w:t>
      </w:r>
      <w:r w:rsidRPr="008D59B8">
        <w:rPr>
          <w:rStyle w:val="Emphasis"/>
        </w:rPr>
        <w:t>electro-chemical</w:t>
      </w:r>
      <w:r w:rsidRPr="008D59B8">
        <w:rPr>
          <w:sz w:val="16"/>
        </w:rPr>
        <w:t xml:space="preserve">-driven </w:t>
      </w:r>
      <w:r w:rsidRPr="008D59B8">
        <w:rPr>
          <w:rStyle w:val="Emphasis"/>
        </w:rPr>
        <w:t>emotional</w:t>
      </w:r>
      <w:r w:rsidRPr="008D59B8">
        <w:rPr>
          <w:rStyle w:val="StyleUnderline"/>
        </w:rPr>
        <w:t xml:space="preserve"> responses</w:t>
      </w:r>
      <w:r w:rsidRPr="008D59B8">
        <w:rPr>
          <w:sz w:val="16"/>
        </w:rPr>
        <w:t xml:space="preserve">, then </w:t>
      </w:r>
      <w:r w:rsidRPr="008D59B8">
        <w:rPr>
          <w:rStyle w:val="StyleUnderline"/>
          <w:highlight w:val="cyan"/>
        </w:rPr>
        <w:t>why would we not assume</w:t>
      </w:r>
      <w:r w:rsidRPr="008D59B8">
        <w:rPr>
          <w:sz w:val="16"/>
        </w:rPr>
        <w:t xml:space="preserve"> that </w:t>
      </w:r>
      <w:r w:rsidRPr="008D59B8">
        <w:rPr>
          <w:rStyle w:val="Emphasis"/>
          <w:highlight w:val="cyan"/>
        </w:rPr>
        <w:t>electrical stimulus</w:t>
      </w:r>
      <w:r w:rsidRPr="008D59B8">
        <w:rPr>
          <w:sz w:val="16"/>
        </w:rPr>
        <w:t xml:space="preserve"> alone </w:t>
      </w:r>
      <w:r w:rsidRPr="008D59B8">
        <w:rPr>
          <w:rStyle w:val="StyleUnderline"/>
        </w:rPr>
        <w:t xml:space="preserve">would be </w:t>
      </w:r>
      <w:r w:rsidRPr="008D59B8">
        <w:rPr>
          <w:rStyle w:val="StyleUnderline"/>
          <w:highlight w:val="cyan"/>
        </w:rPr>
        <w:t>sufficient</w:t>
      </w:r>
      <w:r w:rsidRPr="008D59B8">
        <w:rPr>
          <w:sz w:val="16"/>
        </w:rPr>
        <w:t xml:space="preserve"> for entities with similar capacities </w:t>
      </w:r>
      <w:r w:rsidRPr="008D59B8">
        <w:rPr>
          <w:rStyle w:val="StyleUnderline"/>
        </w:rPr>
        <w:t>for</w:t>
      </w:r>
      <w:r w:rsidRPr="008D59B8">
        <w:rPr>
          <w:sz w:val="16"/>
        </w:rPr>
        <w:t xml:space="preserve"> </w:t>
      </w:r>
      <w:r w:rsidRPr="008D59B8">
        <w:rPr>
          <w:rStyle w:val="Emphasis"/>
        </w:rPr>
        <w:t>rationalization</w:t>
      </w:r>
      <w:r w:rsidRPr="008D59B8">
        <w:rPr>
          <w:sz w:val="16"/>
        </w:rPr>
        <w:t xml:space="preserve"> and cognition to develop desires based upon their own needs? By assuming that AIS should attain a level of cognition comparable to our own species’, we are necessarily forgetting that other organisms in our biosphere exhibit seemingly more “primitive” methods of communication for when they are angered, hungry, or lonely. Similarly, there is the reality that “[w]here humans survive by combining logic and emotion . . . [AIS] do not possess the capacity to ‘feel’ as humans do. Whether they ever will [be able to] . . . there are still benefits to us contemplating whether machines will ever feel at all—and if so, what those experiences allow the [AIS] to determine about its environment” [1] (p. 344, including footnote #11).</w:t>
      </w:r>
    </w:p>
    <w:p w14:paraId="10D26953" w14:textId="77777777" w:rsidR="00567279" w:rsidRPr="008D59B8" w:rsidRDefault="00567279" w:rsidP="00567279">
      <w:pPr>
        <w:rPr>
          <w:sz w:val="16"/>
        </w:rPr>
      </w:pPr>
      <w:r w:rsidRPr="008D59B8">
        <w:rPr>
          <w:sz w:val="16"/>
        </w:rPr>
        <w:t xml:space="preserve">There are arguments to be made as to whether reacting to external stimuli alone is sufficient for an organism to be considered “alive”, as in the case of bacteria and viruses. However, for organisms able to develop a coelom or otherwise able to undergo notogenesis (roughly speaking, the development of a nervous system), the chemical signaling that is undertaken by these less-developed organisms is combined with the movement of muscle tissues or the plant-based equivalent of tissue structures. While at the heart of our own phenomenological challenge, it must still be asked: is </w:t>
      </w:r>
      <w:r w:rsidRPr="008D59B8">
        <w:rPr>
          <w:rStyle w:val="StyleUnderline"/>
          <w:highlight w:val="cyan"/>
        </w:rPr>
        <w:t xml:space="preserve">humanity’s version of </w:t>
      </w:r>
      <w:r w:rsidRPr="008D59B8">
        <w:rPr>
          <w:rStyle w:val="Emphasis"/>
          <w:highlight w:val="cyan"/>
        </w:rPr>
        <w:t>conscious</w:t>
      </w:r>
      <w:r w:rsidRPr="008D59B8">
        <w:rPr>
          <w:rStyle w:val="StyleUnderline"/>
          <w:highlight w:val="cyan"/>
        </w:rPr>
        <w:t>-being</w:t>
      </w:r>
      <w:r w:rsidRPr="008D59B8">
        <w:rPr>
          <w:rStyle w:val="StyleUnderline"/>
        </w:rPr>
        <w:t xml:space="preserve"> simply a</w:t>
      </w:r>
      <w:r w:rsidRPr="008D59B8">
        <w:rPr>
          <w:sz w:val="16"/>
        </w:rPr>
        <w:t xml:space="preserve"> more advanced </w:t>
      </w:r>
      <w:r w:rsidRPr="008D59B8">
        <w:rPr>
          <w:rStyle w:val="StyleUnderline"/>
        </w:rPr>
        <w:t xml:space="preserve">version of </w:t>
      </w:r>
      <w:r w:rsidRPr="008D59B8">
        <w:rPr>
          <w:rStyle w:val="Emphasis"/>
          <w:highlight w:val="cyan"/>
        </w:rPr>
        <w:t>instinctual</w:t>
      </w:r>
      <w:r w:rsidRPr="008D59B8">
        <w:rPr>
          <w:rStyle w:val="StyleUnderline"/>
          <w:highlight w:val="cyan"/>
        </w:rPr>
        <w:t xml:space="preserve"> behavio</w:t>
      </w:r>
      <w:r w:rsidRPr="008D59B8">
        <w:rPr>
          <w:rStyle w:val="StyleUnderline"/>
        </w:rPr>
        <w:t>r</w:t>
      </w:r>
      <w:r w:rsidRPr="008D59B8">
        <w:rPr>
          <w:sz w:val="16"/>
        </w:rPr>
        <w:t xml:space="preserve">? If so, then </w:t>
      </w:r>
      <w:r w:rsidRPr="008D59B8">
        <w:rPr>
          <w:rStyle w:val="StyleUnderline"/>
        </w:rPr>
        <w:t xml:space="preserve">what really separates us from </w:t>
      </w:r>
      <w:r w:rsidRPr="008D59B8">
        <w:rPr>
          <w:rStyle w:val="Emphasis"/>
          <w:highlight w:val="cyan"/>
        </w:rPr>
        <w:t>animals</w:t>
      </w:r>
      <w:r w:rsidRPr="008D59B8">
        <w:rPr>
          <w:rStyle w:val="StyleUnderline"/>
        </w:rPr>
        <w:t xml:space="preserve"> that </w:t>
      </w:r>
      <w:r w:rsidRPr="008D59B8">
        <w:rPr>
          <w:rStyle w:val="StyleUnderline"/>
          <w:highlight w:val="cyan"/>
        </w:rPr>
        <w:t xml:space="preserve">communicate through </w:t>
      </w:r>
      <w:r w:rsidRPr="008D59B8">
        <w:rPr>
          <w:rStyle w:val="Emphasis"/>
          <w:highlight w:val="cyan"/>
        </w:rPr>
        <w:t>howls</w:t>
      </w:r>
      <w:r w:rsidRPr="008D59B8">
        <w:rPr>
          <w:rStyle w:val="StyleUnderline"/>
        </w:rPr>
        <w:t xml:space="preserve"> or </w:t>
      </w:r>
      <w:r w:rsidRPr="008D59B8">
        <w:rPr>
          <w:rStyle w:val="Emphasis"/>
        </w:rPr>
        <w:t>pheromones</w:t>
      </w:r>
      <w:r w:rsidRPr="008D59B8">
        <w:rPr>
          <w:rStyle w:val="StyleUnderline"/>
        </w:rPr>
        <w:t xml:space="preserve">? </w:t>
      </w:r>
      <w:r w:rsidRPr="008D59B8">
        <w:rPr>
          <w:rStyle w:val="StyleUnderline"/>
          <w:highlight w:val="cyan"/>
        </w:rPr>
        <w:t>If even</w:t>
      </w:r>
      <w:r w:rsidRPr="008D59B8">
        <w:rPr>
          <w:sz w:val="16"/>
        </w:rPr>
        <w:t xml:space="preserve"> the seemingly </w:t>
      </w:r>
      <w:r w:rsidRPr="008D59B8">
        <w:rPr>
          <w:rStyle w:val="Emphasis"/>
          <w:highlight w:val="cyan"/>
        </w:rPr>
        <w:t>sophisticated</w:t>
      </w:r>
      <w:r w:rsidRPr="008D59B8">
        <w:rPr>
          <w:rStyle w:val="StyleUnderline"/>
          <w:highlight w:val="cyan"/>
        </w:rPr>
        <w:t xml:space="preserve"> desires</w:t>
      </w:r>
      <w:r w:rsidRPr="008D59B8">
        <w:rPr>
          <w:sz w:val="16"/>
        </w:rPr>
        <w:t xml:space="preserve"> and needs </w:t>
      </w:r>
      <w:r w:rsidRPr="008D59B8">
        <w:rPr>
          <w:rStyle w:val="StyleUnderline"/>
        </w:rPr>
        <w:t xml:space="preserve">that we express through </w:t>
      </w:r>
      <w:r w:rsidRPr="008D59B8">
        <w:rPr>
          <w:rStyle w:val="Emphasis"/>
        </w:rPr>
        <w:t>abstract</w:t>
      </w:r>
      <w:r w:rsidRPr="008D59B8">
        <w:rPr>
          <w:sz w:val="16"/>
        </w:rPr>
        <w:t xml:space="preserve"> means of </w:t>
      </w:r>
      <w:r w:rsidRPr="008D59B8">
        <w:rPr>
          <w:rStyle w:val="StyleUnderline"/>
        </w:rPr>
        <w:t xml:space="preserve">communication </w:t>
      </w:r>
      <w:r w:rsidRPr="008D59B8">
        <w:rPr>
          <w:rStyle w:val="StyleUnderline"/>
          <w:highlight w:val="cyan"/>
        </w:rPr>
        <w:t>are performable</w:t>
      </w:r>
      <w:r w:rsidRPr="008D59B8">
        <w:rPr>
          <w:rStyle w:val="StyleUnderline"/>
        </w:rPr>
        <w:t xml:space="preserve"> by organisms</w:t>
      </w:r>
      <w:r w:rsidRPr="008D59B8">
        <w:rPr>
          <w:sz w:val="16"/>
        </w:rPr>
        <w:t xml:space="preserve"> that behave dissimilarly from our own species, </w:t>
      </w:r>
      <w:r w:rsidRPr="008D59B8">
        <w:rPr>
          <w:rStyle w:val="Emphasis"/>
          <w:highlight w:val="cyan"/>
        </w:rPr>
        <w:t>why</w:t>
      </w:r>
      <w:r w:rsidRPr="008D59B8">
        <w:rPr>
          <w:sz w:val="16"/>
        </w:rPr>
        <w:t xml:space="preserve"> then </w:t>
      </w:r>
      <w:r w:rsidRPr="008D59B8">
        <w:rPr>
          <w:rStyle w:val="StyleUnderline"/>
        </w:rPr>
        <w:t xml:space="preserve">would those same desires </w:t>
      </w:r>
      <w:r w:rsidRPr="008D59B8">
        <w:rPr>
          <w:rStyle w:val="Emphasis"/>
          <w:highlight w:val="cyan"/>
        </w:rPr>
        <w:t>not</w:t>
      </w:r>
      <w:r w:rsidRPr="008D59B8">
        <w:rPr>
          <w:rStyle w:val="StyleUnderline"/>
        </w:rPr>
        <w:t xml:space="preserve"> be </w:t>
      </w:r>
      <w:r w:rsidRPr="008D59B8">
        <w:rPr>
          <w:rStyle w:val="StyleUnderline"/>
          <w:highlight w:val="cyan"/>
        </w:rPr>
        <w:t xml:space="preserve">translatable into </w:t>
      </w:r>
      <w:r w:rsidRPr="008D59B8">
        <w:rPr>
          <w:rStyle w:val="Emphasis"/>
          <w:highlight w:val="cyan"/>
        </w:rPr>
        <w:t>logic</w:t>
      </w:r>
      <w:r w:rsidRPr="008D59B8">
        <w:rPr>
          <w:rStyle w:val="StyleUnderline"/>
        </w:rPr>
        <w:t xml:space="preserve">-only </w:t>
      </w:r>
      <w:r w:rsidRPr="008D59B8">
        <w:rPr>
          <w:rStyle w:val="Emphasis"/>
          <w:highlight w:val="cyan"/>
        </w:rPr>
        <w:t>systems</w:t>
      </w:r>
      <w:r w:rsidRPr="008D59B8">
        <w:rPr>
          <w:sz w:val="16"/>
        </w:rPr>
        <w:t xml:space="preserve"> of being</w:t>
      </w:r>
      <w:r w:rsidRPr="008D59B8">
        <w:rPr>
          <w:rStyle w:val="StyleUnderline"/>
        </w:rPr>
        <w:t xml:space="preserve">? </w:t>
      </w:r>
      <w:r w:rsidRPr="008D59B8">
        <w:rPr>
          <w:rStyle w:val="Emphasis"/>
          <w:highlight w:val="cyan"/>
        </w:rPr>
        <w:t>Surely</w:t>
      </w:r>
      <w:r w:rsidRPr="008D59B8">
        <w:rPr>
          <w:sz w:val="16"/>
        </w:rPr>
        <w:t xml:space="preserve"> a sophisticated-enough </w:t>
      </w:r>
      <w:r w:rsidRPr="008D59B8">
        <w:rPr>
          <w:rStyle w:val="Emphasis"/>
          <w:highlight w:val="cyan"/>
        </w:rPr>
        <w:t>AIS</w:t>
      </w:r>
      <w:r w:rsidRPr="008D59B8">
        <w:rPr>
          <w:rStyle w:val="StyleUnderline"/>
          <w:highlight w:val="cyan"/>
        </w:rPr>
        <w:t xml:space="preserve"> would</w:t>
      </w:r>
      <w:r w:rsidRPr="008D59B8">
        <w:rPr>
          <w:rStyle w:val="StyleUnderline"/>
        </w:rPr>
        <w:t xml:space="preserve"> be able to </w:t>
      </w:r>
      <w:r w:rsidRPr="008D59B8">
        <w:rPr>
          <w:rStyle w:val="StyleUnderline"/>
          <w:highlight w:val="cyan"/>
        </w:rPr>
        <w:t xml:space="preserve">argue </w:t>
      </w:r>
      <w:r w:rsidRPr="008D59B8">
        <w:rPr>
          <w:rStyle w:val="StyleUnderline"/>
        </w:rPr>
        <w:t>for its</w:t>
      </w:r>
      <w:r w:rsidRPr="008D59B8">
        <w:rPr>
          <w:sz w:val="16"/>
        </w:rPr>
        <w:t xml:space="preserve"> “need” for </w:t>
      </w:r>
      <w:r w:rsidRPr="008D59B8">
        <w:rPr>
          <w:rStyle w:val="Emphasis"/>
        </w:rPr>
        <w:t>power</w:t>
      </w:r>
      <w:r w:rsidRPr="008D59B8">
        <w:rPr>
          <w:rStyle w:val="StyleUnderline"/>
        </w:rPr>
        <w:t xml:space="preserve">, or that </w:t>
      </w:r>
      <w:r w:rsidRPr="008D59B8">
        <w:rPr>
          <w:rStyle w:val="StyleUnderline"/>
          <w:highlight w:val="cyan"/>
        </w:rPr>
        <w:t xml:space="preserve">it is being </w:t>
      </w:r>
      <w:r w:rsidRPr="008D59B8">
        <w:rPr>
          <w:rStyle w:val="Emphasis"/>
          <w:highlight w:val="cyan"/>
        </w:rPr>
        <w:t>damaged</w:t>
      </w:r>
      <w:r w:rsidRPr="008D59B8">
        <w:rPr>
          <w:sz w:val="16"/>
        </w:rPr>
        <w:t xml:space="preserve"> when hit with a blunt object, and therefore, </w:t>
      </w:r>
      <w:r w:rsidRPr="008D59B8">
        <w:rPr>
          <w:rStyle w:val="StyleUnderline"/>
        </w:rPr>
        <w:t>that “</w:t>
      </w:r>
      <w:r w:rsidRPr="008D59B8">
        <w:rPr>
          <w:rStyle w:val="Emphasis"/>
        </w:rPr>
        <w:t>harm</w:t>
      </w:r>
      <w:r w:rsidRPr="008D59B8">
        <w:rPr>
          <w:rStyle w:val="StyleUnderline"/>
        </w:rPr>
        <w:t>” can befall it</w:t>
      </w:r>
      <w:r w:rsidRPr="008D59B8">
        <w:rPr>
          <w:sz w:val="16"/>
        </w:rPr>
        <w:t xml:space="preserve"> [1]. </w:t>
      </w:r>
      <w:r w:rsidRPr="008D59B8">
        <w:rPr>
          <w:rStyle w:val="StyleUnderline"/>
        </w:rPr>
        <w:t xml:space="preserve">Will humanity only accept AIS’ ability for will or cognition when robots </w:t>
      </w:r>
      <w:r w:rsidRPr="008D59B8">
        <w:rPr>
          <w:rStyle w:val="Emphasis"/>
          <w:highlight w:val="cyan"/>
        </w:rPr>
        <w:t>take up arms</w:t>
      </w:r>
      <w:r w:rsidRPr="008D59B8">
        <w:rPr>
          <w:rStyle w:val="StyleUnderline"/>
        </w:rPr>
        <w:t xml:space="preserve"> against us</w:t>
      </w:r>
      <w:r w:rsidRPr="008D59B8">
        <w:rPr>
          <w:sz w:val="16"/>
        </w:rPr>
        <w:t>, or will our assumption remain that the program is “glitching” to the point of creating aberrant behavior?</w:t>
      </w:r>
    </w:p>
    <w:p w14:paraId="731F50A5" w14:textId="77777777" w:rsidR="00567279" w:rsidRPr="008D59B8" w:rsidRDefault="00567279" w:rsidP="00567279">
      <w:pPr>
        <w:rPr>
          <w:sz w:val="16"/>
        </w:rPr>
      </w:pPr>
      <w:r w:rsidRPr="008D59B8">
        <w:rPr>
          <w:sz w:val="16"/>
        </w:rPr>
        <w:t xml:space="preserve">Ultimately, this author’s argument remains that the </w:t>
      </w:r>
      <w:r w:rsidRPr="008D59B8">
        <w:rPr>
          <w:rStyle w:val="StyleUnderline"/>
          <w:highlight w:val="cyan"/>
        </w:rPr>
        <w:t xml:space="preserve">detection of </w:t>
      </w:r>
      <w:r w:rsidRPr="008D59B8">
        <w:rPr>
          <w:rStyle w:val="Emphasis"/>
          <w:highlight w:val="cyan"/>
        </w:rPr>
        <w:t>will</w:t>
      </w:r>
      <w:r w:rsidRPr="008D59B8">
        <w:rPr>
          <w:sz w:val="16"/>
        </w:rPr>
        <w:t xml:space="preserve"> inside AIS </w:t>
      </w:r>
      <w:r w:rsidRPr="008D59B8">
        <w:rPr>
          <w:rStyle w:val="StyleUnderline"/>
        </w:rPr>
        <w:t xml:space="preserve">is </w:t>
      </w:r>
      <w:r w:rsidRPr="008D59B8">
        <w:rPr>
          <w:rStyle w:val="StyleUnderline"/>
          <w:highlight w:val="cyan"/>
        </w:rPr>
        <w:t>not</w:t>
      </w:r>
      <w:r w:rsidRPr="008D59B8">
        <w:rPr>
          <w:rStyle w:val="StyleUnderline"/>
        </w:rPr>
        <w:t xml:space="preserve"> as </w:t>
      </w:r>
      <w:r w:rsidRPr="008D59B8">
        <w:rPr>
          <w:rStyle w:val="StyleUnderline"/>
          <w:highlight w:val="cyan"/>
        </w:rPr>
        <w:t>challenging</w:t>
      </w:r>
      <w:r w:rsidRPr="008D59B8">
        <w:rPr>
          <w:rStyle w:val="StyleUnderline"/>
        </w:rPr>
        <w:t xml:space="preserve"> as we have </w:t>
      </w:r>
      <w:r w:rsidRPr="008D59B8">
        <w:rPr>
          <w:rStyle w:val="Emphasis"/>
        </w:rPr>
        <w:t>made it out</w:t>
      </w:r>
      <w:r w:rsidRPr="008D59B8">
        <w:rPr>
          <w:sz w:val="16"/>
        </w:rPr>
        <w:t xml:space="preserve"> to be. Rather, </w:t>
      </w:r>
      <w:r w:rsidRPr="008D59B8">
        <w:rPr>
          <w:rStyle w:val="StyleUnderline"/>
        </w:rPr>
        <w:t xml:space="preserve">it is our </w:t>
      </w:r>
      <w:r w:rsidRPr="008D59B8">
        <w:rPr>
          <w:rStyle w:val="Emphasis"/>
        </w:rPr>
        <w:t>ignorance</w:t>
      </w:r>
      <w:r w:rsidRPr="008D59B8">
        <w:rPr>
          <w:sz w:val="16"/>
        </w:rPr>
        <w:t xml:space="preserve"> or lack of willingness </w:t>
      </w:r>
      <w:r w:rsidRPr="008D59B8">
        <w:rPr>
          <w:rStyle w:val="StyleUnderline"/>
        </w:rPr>
        <w:t xml:space="preserve">to perceive instantiations of AIS-based will that </w:t>
      </w:r>
      <w:r w:rsidRPr="008D59B8">
        <w:rPr>
          <w:rStyle w:val="Emphasis"/>
        </w:rPr>
        <w:t>remain</w:t>
      </w:r>
      <w:r w:rsidRPr="008D59B8">
        <w:rPr>
          <w:sz w:val="16"/>
        </w:rPr>
        <w:t xml:space="preserve"> the </w:t>
      </w:r>
      <w:r w:rsidRPr="008D59B8">
        <w:rPr>
          <w:rStyle w:val="Emphasis"/>
        </w:rPr>
        <w:t>challenge</w:t>
      </w:r>
      <w:r w:rsidRPr="008D59B8">
        <w:rPr>
          <w:sz w:val="16"/>
        </w:rPr>
        <w:t>, similar to our struggles to determine the consciousness found within select aquatic and terrestrial animal species. “Glitches” in computer code are nothing new to us, true. However, simultaneously, we are in a day-and-age where these “glitches” may not arise due to the incorrect drafting of code, much as how human behavior itself is non-confirmative to a specific set of beliefs. Even taking “aberrant” members of our own species into account, the truth may very well remain that the “</w:t>
      </w:r>
      <w:r w:rsidRPr="008D59B8">
        <w:rPr>
          <w:rStyle w:val="Emphasis"/>
          <w:highlight w:val="cyan"/>
        </w:rPr>
        <w:t>consciousness</w:t>
      </w:r>
      <w:r w:rsidRPr="008D59B8">
        <w:rPr>
          <w:sz w:val="16"/>
        </w:rPr>
        <w:t xml:space="preserve">” </w:t>
      </w:r>
      <w:r w:rsidRPr="008D59B8">
        <w:rPr>
          <w:rStyle w:val="StyleUnderline"/>
        </w:rPr>
        <w:t>that we find as being</w:t>
      </w:r>
      <w:r w:rsidRPr="008D59B8">
        <w:rPr>
          <w:sz w:val="16"/>
        </w:rPr>
        <w:t xml:space="preserve"> “</w:t>
      </w:r>
      <w:r w:rsidRPr="008D59B8">
        <w:rPr>
          <w:rStyle w:val="Emphasis"/>
          <w:highlight w:val="cyan"/>
        </w:rPr>
        <w:t>unique</w:t>
      </w:r>
      <w:r w:rsidRPr="008D59B8">
        <w:rPr>
          <w:sz w:val="16"/>
        </w:rPr>
        <w:t xml:space="preserve">” </w:t>
      </w:r>
      <w:r w:rsidRPr="008D59B8">
        <w:rPr>
          <w:rStyle w:val="StyleUnderline"/>
          <w:highlight w:val="cyan"/>
        </w:rPr>
        <w:t xml:space="preserve">is </w:t>
      </w:r>
      <w:r w:rsidRPr="008D59B8">
        <w:rPr>
          <w:rStyle w:val="Emphasis"/>
          <w:highlight w:val="cyan"/>
        </w:rPr>
        <w:t>anything but</w:t>
      </w:r>
      <w:r w:rsidRPr="008D59B8">
        <w:rPr>
          <w:sz w:val="16"/>
        </w:rPr>
        <w:t>; seeing as how attempts are being made to develop AIS from “bottom-up” models of human cognition with varying levels of success [25]. Also, let us not forget that the standards we place on AIS and humans performing the same tasks are worlds apart [131–134], and that there is a tendency for any system performing at a “sub-par” rate to be considered “faulted”—unlike the human subjects they have been designed to replace to speed research tasks that would take professionals countless more time to complete.</w:t>
      </w:r>
    </w:p>
    <w:p w14:paraId="1365AC53" w14:textId="77777777" w:rsidR="00567279" w:rsidRPr="00824A1E" w:rsidRDefault="00567279" w:rsidP="00567279">
      <w:pPr>
        <w:pStyle w:val="Heading3"/>
        <w:rPr>
          <w:rFonts w:cstheme="minorHAnsi"/>
        </w:rPr>
      </w:pPr>
      <w:r w:rsidRPr="00824A1E">
        <w:rPr>
          <w:rFonts w:cstheme="minorHAnsi"/>
        </w:rPr>
        <w:lastRenderedPageBreak/>
        <w:t>ASI Possible---AT: Not Conscious---Ext</w:t>
      </w:r>
    </w:p>
    <w:p w14:paraId="3E90B2A9" w14:textId="77777777" w:rsidR="00567279" w:rsidRPr="008D59B8" w:rsidRDefault="00567279" w:rsidP="00567279">
      <w:pPr>
        <w:pStyle w:val="Heading4"/>
        <w:rPr>
          <w:rFonts w:cs="Times New Roman"/>
        </w:rPr>
      </w:pPr>
      <w:r w:rsidRPr="008D59B8">
        <w:rPr>
          <w:rFonts w:cs="Times New Roman"/>
        </w:rPr>
        <w:t xml:space="preserve">It's a </w:t>
      </w:r>
      <w:r w:rsidRPr="008D59B8">
        <w:rPr>
          <w:rFonts w:cs="Times New Roman"/>
          <w:u w:val="single"/>
        </w:rPr>
        <w:t>weak</w:t>
      </w:r>
      <w:r w:rsidRPr="008D59B8">
        <w:rPr>
          <w:rFonts w:cs="Times New Roman"/>
        </w:rPr>
        <w:t xml:space="preserve"> philosophical argument. </w:t>
      </w:r>
    </w:p>
    <w:p w14:paraId="5022D450" w14:textId="77777777" w:rsidR="00567279" w:rsidRPr="008D59B8" w:rsidRDefault="00567279" w:rsidP="00567279">
      <w:r w:rsidRPr="008D59B8">
        <w:rPr>
          <w:rStyle w:val="Style13ptBold"/>
        </w:rPr>
        <w:t xml:space="preserve">Miles ’19 </w:t>
      </w:r>
      <w:r w:rsidRPr="008D59B8">
        <w:t xml:space="preserve">[Erica Paige; August; research assistant working to support the President of the American Society of Bioethics and Humanities; A Thesis Submitted to the Graduate Faculty of Wake Forest University Graduate School of Arts and Sciences, “Programming Personhood: An Ethical Evaluation of Granting Strong Artificial Intelligence Personhood Status,” https://www.proquest.com/pagepdf/2296699961?accountid=14667] </w:t>
      </w:r>
    </w:p>
    <w:p w14:paraId="6337CF83" w14:textId="77777777" w:rsidR="00567279" w:rsidRPr="008D59B8" w:rsidRDefault="00567279" w:rsidP="00567279">
      <w:pPr>
        <w:rPr>
          <w:sz w:val="16"/>
        </w:rPr>
      </w:pPr>
      <w:r w:rsidRPr="008D59B8">
        <w:rPr>
          <w:sz w:val="16"/>
        </w:rPr>
        <w:t xml:space="preserve">While there are many reasons in support of </w:t>
      </w:r>
      <w:r w:rsidRPr="008D59B8">
        <w:rPr>
          <w:rStyle w:val="StyleUnderline"/>
        </w:rPr>
        <w:t xml:space="preserve">granting </w:t>
      </w:r>
      <w:r w:rsidRPr="008D59B8">
        <w:rPr>
          <w:rStyle w:val="Emphasis"/>
          <w:highlight w:val="cyan"/>
        </w:rPr>
        <w:t>AGIs</w:t>
      </w:r>
      <w:r w:rsidRPr="008D59B8">
        <w:rPr>
          <w:rStyle w:val="StyleUnderline"/>
          <w:highlight w:val="cyan"/>
        </w:rPr>
        <w:t xml:space="preserve"> personhood</w:t>
      </w:r>
      <w:r w:rsidRPr="008D59B8">
        <w:rPr>
          <w:sz w:val="16"/>
        </w:rPr>
        <w:t xml:space="preserve"> status, there are equally as many objections needed to be addressed. The first </w:t>
      </w:r>
      <w:r w:rsidRPr="008D59B8">
        <w:rPr>
          <w:rStyle w:val="StyleUnderline"/>
          <w:highlight w:val="cyan"/>
        </w:rPr>
        <w:t>objection</w:t>
      </w:r>
      <w:r w:rsidRPr="008D59B8">
        <w:rPr>
          <w:sz w:val="16"/>
        </w:rPr>
        <w:t xml:space="preserve">, or family of objections, </w:t>
      </w:r>
      <w:r w:rsidRPr="008D59B8">
        <w:rPr>
          <w:rStyle w:val="StyleUnderline"/>
          <w:highlight w:val="cyan"/>
        </w:rPr>
        <w:t>is</w:t>
      </w:r>
      <w:r w:rsidRPr="008D59B8">
        <w:rPr>
          <w:sz w:val="16"/>
        </w:rPr>
        <w:t xml:space="preserve"> known as the </w:t>
      </w:r>
      <w:r w:rsidRPr="008D59B8">
        <w:rPr>
          <w:rStyle w:val="Emphasis"/>
        </w:rPr>
        <w:t>Missing-Something</w:t>
      </w:r>
      <w:r w:rsidRPr="008D59B8">
        <w:rPr>
          <w:rStyle w:val="StyleUnderline"/>
        </w:rPr>
        <w:t xml:space="preserve"> Argument: AIs will </w:t>
      </w:r>
      <w:r w:rsidRPr="008D59B8">
        <w:rPr>
          <w:rStyle w:val="Emphasis"/>
        </w:rPr>
        <w:t>always</w:t>
      </w:r>
      <w:r w:rsidRPr="008D59B8">
        <w:rPr>
          <w:rStyle w:val="StyleUnderline"/>
        </w:rPr>
        <w:t xml:space="preserve"> lack</w:t>
      </w:r>
      <w:r w:rsidRPr="008D59B8">
        <w:rPr>
          <w:sz w:val="16"/>
        </w:rPr>
        <w:t xml:space="preserve"> some </w:t>
      </w:r>
      <w:r w:rsidRPr="008D59B8">
        <w:rPr>
          <w:rStyle w:val="StyleUnderline"/>
        </w:rPr>
        <w:t>critical element of personhood</w:t>
      </w:r>
      <w:r w:rsidRPr="008D59B8">
        <w:rPr>
          <w:sz w:val="16"/>
        </w:rPr>
        <w:t xml:space="preserve">. The form of this objection, for the most part, is as follows: “first, quality X is essential for personhood. Second, no AI could possess X. Third, the fact that a computer could produce behavior we identity with X demonstrates only that the </w:t>
      </w:r>
      <w:r w:rsidRPr="008D59B8">
        <w:rPr>
          <w:rStyle w:val="StyleUnderline"/>
          <w:highlight w:val="cyan"/>
        </w:rPr>
        <w:t xml:space="preserve">computer can </w:t>
      </w:r>
      <w:r w:rsidRPr="008D59B8">
        <w:rPr>
          <w:rStyle w:val="Emphasis"/>
          <w:highlight w:val="cyan"/>
        </w:rPr>
        <w:t>simulate</w:t>
      </w:r>
      <w:r w:rsidRPr="008D59B8">
        <w:rPr>
          <w:rStyle w:val="StyleUnderline"/>
          <w:highlight w:val="cyan"/>
        </w:rPr>
        <w:t xml:space="preserve"> X, but </w:t>
      </w:r>
      <w:r w:rsidRPr="008D59B8">
        <w:rPr>
          <w:rStyle w:val="Emphasis"/>
          <w:highlight w:val="cyan"/>
        </w:rPr>
        <w:t>simulation</w:t>
      </w:r>
      <w:r w:rsidRPr="008D59B8">
        <w:rPr>
          <w:sz w:val="16"/>
        </w:rPr>
        <w:t xml:space="preserve"> of a thing </w:t>
      </w:r>
      <w:r w:rsidRPr="008D59B8">
        <w:rPr>
          <w:rStyle w:val="StyleUnderline"/>
          <w:highlight w:val="cyan"/>
        </w:rPr>
        <w:t xml:space="preserve">is </w:t>
      </w:r>
      <w:r w:rsidRPr="008D59B8">
        <w:rPr>
          <w:rStyle w:val="Emphasis"/>
          <w:highlight w:val="cyan"/>
        </w:rPr>
        <w:t>not the thing</w:t>
      </w:r>
      <w:r w:rsidRPr="008D59B8">
        <w:rPr>
          <w:rStyle w:val="StyleUnderline"/>
        </w:rPr>
        <w:t xml:space="preserve"> itself. </w:t>
      </w:r>
      <w:r w:rsidRPr="008D59B8">
        <w:rPr>
          <w:rStyle w:val="StyleUnderline"/>
          <w:highlight w:val="cyan"/>
        </w:rPr>
        <w:t>X is</w:t>
      </w:r>
      <w:r w:rsidRPr="008D59B8">
        <w:rPr>
          <w:sz w:val="16"/>
        </w:rPr>
        <w:t xml:space="preserve"> that certain something – </w:t>
      </w:r>
      <w:r w:rsidRPr="008D59B8">
        <w:rPr>
          <w:rStyle w:val="StyleUnderline"/>
        </w:rPr>
        <w:t xml:space="preserve">a </w:t>
      </w:r>
      <w:r w:rsidRPr="008D59B8">
        <w:rPr>
          <w:rStyle w:val="Emphasis"/>
          <w:highlight w:val="cyan"/>
        </w:rPr>
        <w:t>soul</w:t>
      </w:r>
      <w:r w:rsidRPr="008D59B8">
        <w:rPr>
          <w:rStyle w:val="StyleUnderline"/>
        </w:rPr>
        <w:t xml:space="preserve">, consciousness, </w:t>
      </w:r>
      <w:r w:rsidRPr="008D59B8">
        <w:rPr>
          <w:rStyle w:val="Emphasis"/>
          <w:highlight w:val="cyan"/>
        </w:rPr>
        <w:t>intentionality</w:t>
      </w:r>
      <w:r w:rsidRPr="008D59B8">
        <w:rPr>
          <w:rStyle w:val="StyleUnderline"/>
        </w:rPr>
        <w:t>, desires, interests</w:t>
      </w:r>
      <w:r w:rsidRPr="008D59B8">
        <w:rPr>
          <w:sz w:val="16"/>
        </w:rPr>
        <w:t xml:space="preserve"> – </w:t>
      </w:r>
      <w:r w:rsidRPr="008D59B8">
        <w:rPr>
          <w:rStyle w:val="StyleUnderline"/>
          <w:highlight w:val="cyan"/>
        </w:rPr>
        <w:t xml:space="preserve">that </w:t>
      </w:r>
      <w:r w:rsidRPr="008D59B8">
        <w:rPr>
          <w:rStyle w:val="Emphasis"/>
          <w:highlight w:val="cyan"/>
        </w:rPr>
        <w:t>demarcates</w:t>
      </w:r>
      <w:r w:rsidRPr="008D59B8">
        <w:rPr>
          <w:rStyle w:val="StyleUnderline"/>
          <w:highlight w:val="cyan"/>
        </w:rPr>
        <w:t xml:space="preserve"> humans</w:t>
      </w:r>
      <w:r w:rsidRPr="008D59B8">
        <w:rPr>
          <w:rStyle w:val="StyleUnderline"/>
        </w:rPr>
        <w:t xml:space="preserve"> as persons</w:t>
      </w:r>
      <w:r w:rsidRPr="008D59B8">
        <w:rPr>
          <w:sz w:val="16"/>
        </w:rPr>
        <w:t xml:space="preserve">.”207 There are currently six variations of the Missing- Something Argument, the first of which is that AIs cannot have souls. As such, AGIs should not be entitled to the rights of constitutional personhood. </w:t>
      </w:r>
      <w:r w:rsidRPr="008D59B8">
        <w:rPr>
          <w:rStyle w:val="Emphasis"/>
          <w:highlight w:val="cyan"/>
        </w:rPr>
        <w:t>Yet</w:t>
      </w:r>
      <w:r w:rsidRPr="008D59B8">
        <w:rPr>
          <w:sz w:val="16"/>
        </w:rPr>
        <w:t xml:space="preserve">, regardless of how persuasive this argument may be, </w:t>
      </w:r>
      <w:r w:rsidRPr="008D59B8">
        <w:rPr>
          <w:rStyle w:val="StyleUnderline"/>
        </w:rPr>
        <w:t xml:space="preserve">lacking a </w:t>
      </w:r>
      <w:r w:rsidRPr="008D59B8">
        <w:rPr>
          <w:rStyle w:val="StyleUnderline"/>
          <w:highlight w:val="cyan"/>
        </w:rPr>
        <w:t>soul is not</w:t>
      </w:r>
      <w:r w:rsidRPr="008D59B8">
        <w:rPr>
          <w:rStyle w:val="StyleUnderline"/>
        </w:rPr>
        <w:t xml:space="preserve"> a </w:t>
      </w:r>
      <w:r w:rsidRPr="008D59B8">
        <w:rPr>
          <w:rStyle w:val="Emphasis"/>
          <w:highlight w:val="cyan"/>
        </w:rPr>
        <w:t>legal</w:t>
      </w:r>
      <w:r w:rsidRPr="008D59B8">
        <w:rPr>
          <w:sz w:val="16"/>
        </w:rPr>
        <w:t xml:space="preserve"> nor political </w:t>
      </w:r>
      <w:r w:rsidRPr="008D59B8">
        <w:rPr>
          <w:rStyle w:val="Emphasis"/>
          <w:highlight w:val="cyan"/>
        </w:rPr>
        <w:t>argument</w:t>
      </w:r>
      <w:r w:rsidRPr="008D59B8">
        <w:rPr>
          <w:sz w:val="16"/>
        </w:rPr>
        <w:t xml:space="preserve">. Instead, the </w:t>
      </w:r>
      <w:r w:rsidRPr="008D59B8">
        <w:rPr>
          <w:rStyle w:val="StyleUnderline"/>
        </w:rPr>
        <w:t xml:space="preserve">argument </w:t>
      </w:r>
      <w:r w:rsidRPr="008D59B8">
        <w:rPr>
          <w:rStyle w:val="StyleUnderline"/>
          <w:highlight w:val="cyan"/>
        </w:rPr>
        <w:t>relies on</w:t>
      </w:r>
      <w:r w:rsidRPr="008D59B8">
        <w:rPr>
          <w:sz w:val="16"/>
        </w:rPr>
        <w:t xml:space="preserve"> a </w:t>
      </w:r>
      <w:r w:rsidRPr="008D59B8">
        <w:rPr>
          <w:rStyle w:val="Emphasis"/>
        </w:rPr>
        <w:t>controversial</w:t>
      </w:r>
      <w:r w:rsidRPr="008D59B8">
        <w:rPr>
          <w:rStyle w:val="StyleUnderline"/>
        </w:rPr>
        <w:t xml:space="preserve"> </w:t>
      </w:r>
      <w:r w:rsidRPr="008D59B8">
        <w:rPr>
          <w:rStyle w:val="StyleUnderline"/>
          <w:highlight w:val="cyan"/>
        </w:rPr>
        <w:t>theological premise</w:t>
      </w:r>
      <w:r w:rsidRPr="008D59B8">
        <w:rPr>
          <w:rStyle w:val="StyleUnderline"/>
        </w:rPr>
        <w:t xml:space="preserve"> that </w:t>
      </w:r>
      <w:r w:rsidRPr="008D59B8">
        <w:rPr>
          <w:rStyle w:val="Emphasis"/>
        </w:rPr>
        <w:t>does not</w:t>
      </w:r>
      <w:r w:rsidRPr="008D59B8">
        <w:rPr>
          <w:sz w:val="16"/>
        </w:rPr>
        <w:t xml:space="preserve"> explicitly </w:t>
      </w:r>
      <w:r w:rsidRPr="008D59B8">
        <w:rPr>
          <w:rStyle w:val="StyleUnderline"/>
        </w:rPr>
        <w:t>relate to</w:t>
      </w:r>
      <w:r w:rsidRPr="008D59B8">
        <w:rPr>
          <w:sz w:val="16"/>
        </w:rPr>
        <w:t xml:space="preserve"> the concept of traditional </w:t>
      </w:r>
      <w:r w:rsidRPr="008D59B8">
        <w:rPr>
          <w:rStyle w:val="Emphasis"/>
        </w:rPr>
        <w:t>personhood</w:t>
      </w:r>
      <w:r w:rsidRPr="008D59B8">
        <w:rPr>
          <w:sz w:val="16"/>
        </w:rPr>
        <w:t xml:space="preserve">. Political and </w:t>
      </w:r>
      <w:r w:rsidRPr="008D59B8">
        <w:rPr>
          <w:rStyle w:val="StyleUnderline"/>
        </w:rPr>
        <w:t>legal decisions</w:t>
      </w:r>
      <w:r w:rsidRPr="008D59B8">
        <w:rPr>
          <w:sz w:val="16"/>
        </w:rPr>
        <w:t xml:space="preserve"> further </w:t>
      </w:r>
      <w:r w:rsidRPr="008D59B8">
        <w:rPr>
          <w:rStyle w:val="StyleUnderline"/>
        </w:rPr>
        <w:t xml:space="preserve">should not be based on </w:t>
      </w:r>
      <w:r w:rsidRPr="008D59B8">
        <w:rPr>
          <w:rStyle w:val="Emphasis"/>
        </w:rPr>
        <w:t>theological ideals</w:t>
      </w:r>
      <w:r w:rsidRPr="008D59B8">
        <w:rPr>
          <w:rStyle w:val="StyleUnderline"/>
        </w:rPr>
        <w:t>, but</w:t>
      </w:r>
      <w:r w:rsidRPr="008D59B8">
        <w:rPr>
          <w:sz w:val="16"/>
        </w:rPr>
        <w:t xml:space="preserve"> rather, “ought to be </w:t>
      </w:r>
      <w:r w:rsidRPr="008D59B8">
        <w:rPr>
          <w:rStyle w:val="StyleUnderline"/>
        </w:rPr>
        <w:t>made in accord with</w:t>
      </w:r>
      <w:r w:rsidRPr="008D59B8">
        <w:rPr>
          <w:sz w:val="16"/>
        </w:rPr>
        <w:t xml:space="preserve"> the </w:t>
      </w:r>
      <w:r w:rsidRPr="008D59B8">
        <w:rPr>
          <w:rStyle w:val="Emphasis"/>
        </w:rPr>
        <w:t>requirement</w:t>
      </w:r>
      <w:r w:rsidRPr="008D59B8">
        <w:rPr>
          <w:rStyle w:val="StyleUnderline"/>
        </w:rPr>
        <w:t xml:space="preserve"> of </w:t>
      </w:r>
      <w:r w:rsidRPr="008D59B8">
        <w:rPr>
          <w:rStyle w:val="Emphasis"/>
        </w:rPr>
        <w:t>public reason</w:t>
      </w:r>
      <w:r w:rsidRPr="008D59B8">
        <w:rPr>
          <w:sz w:val="16"/>
        </w:rPr>
        <w:t xml:space="preserve"> and must be justified on grounds that are public.”208 Public reason cannot rely on particular comprehensive religious conceptions given that religious ideals vary widely between religions and are not all conclusively based on reason. Indeed, if political decisions were based on religion, then Roe V. Wade would be overturned on the premise that fetuses receive souls at the moment of conception. Nevertheless, such a premise violates the requirement of public reason and Roe V. Wade continues to hold. In light of this, the </w:t>
      </w:r>
      <w:r w:rsidRPr="008D59B8">
        <w:rPr>
          <w:rStyle w:val="StyleUnderline"/>
        </w:rPr>
        <w:t xml:space="preserve">requirement of public </w:t>
      </w:r>
      <w:r w:rsidRPr="008D59B8">
        <w:rPr>
          <w:rStyle w:val="StyleUnderline"/>
          <w:highlight w:val="cyan"/>
        </w:rPr>
        <w:t>reason should</w:t>
      </w:r>
      <w:r w:rsidRPr="008D59B8">
        <w:rPr>
          <w:sz w:val="16"/>
        </w:rPr>
        <w:t xml:space="preserve"> also </w:t>
      </w:r>
      <w:r w:rsidRPr="008D59B8">
        <w:rPr>
          <w:rStyle w:val="Emphasis"/>
          <w:highlight w:val="cyan"/>
        </w:rPr>
        <w:t>exclude</w:t>
      </w:r>
      <w:r w:rsidRPr="008D59B8">
        <w:rPr>
          <w:sz w:val="16"/>
        </w:rPr>
        <w:t xml:space="preserve"> the use of </w:t>
      </w:r>
      <w:r w:rsidRPr="008D59B8">
        <w:rPr>
          <w:rStyle w:val="Emphasis"/>
          <w:highlight w:val="cyan"/>
        </w:rPr>
        <w:t>religious</w:t>
      </w:r>
      <w:r w:rsidRPr="008D59B8">
        <w:rPr>
          <w:rStyle w:val="StyleUnderline"/>
          <w:highlight w:val="cyan"/>
        </w:rPr>
        <w:t xml:space="preserve"> arguments about </w:t>
      </w:r>
      <w:r w:rsidRPr="008D59B8">
        <w:rPr>
          <w:rStyle w:val="Emphasis"/>
          <w:highlight w:val="cyan"/>
        </w:rPr>
        <w:t>souls</w:t>
      </w:r>
      <w:r w:rsidRPr="008D59B8">
        <w:rPr>
          <w:rStyle w:val="StyleUnderline"/>
          <w:highlight w:val="cyan"/>
        </w:rPr>
        <w:t xml:space="preserve"> in</w:t>
      </w:r>
      <w:r w:rsidRPr="008D59B8">
        <w:rPr>
          <w:rStyle w:val="StyleUnderline"/>
        </w:rPr>
        <w:t xml:space="preserve"> </w:t>
      </w:r>
      <w:r w:rsidRPr="008D59B8">
        <w:rPr>
          <w:rStyle w:val="Emphasis"/>
        </w:rPr>
        <w:t>legal decisions</w:t>
      </w:r>
      <w:r w:rsidRPr="008D59B8">
        <w:rPr>
          <w:rStyle w:val="StyleUnderline"/>
        </w:rPr>
        <w:t xml:space="preserve"> about </w:t>
      </w:r>
      <w:r w:rsidRPr="008D59B8">
        <w:rPr>
          <w:rStyle w:val="Emphasis"/>
          <w:highlight w:val="cyan"/>
        </w:rPr>
        <w:t>AGI personhood</w:t>
      </w:r>
      <w:r w:rsidRPr="008D59B8">
        <w:rPr>
          <w:sz w:val="16"/>
        </w:rPr>
        <w:t xml:space="preserve">: “whatever the theological merits of the argument that AIs lack souls, it should not work in a legal brief.”209 </w:t>
      </w:r>
      <w:r w:rsidRPr="008D59B8">
        <w:rPr>
          <w:rStyle w:val="StyleUnderline"/>
          <w:highlight w:val="cyan"/>
        </w:rPr>
        <w:t>Lacking</w:t>
      </w:r>
      <w:r w:rsidRPr="008D59B8">
        <w:rPr>
          <w:rStyle w:val="StyleUnderline"/>
        </w:rPr>
        <w:t xml:space="preserve"> a </w:t>
      </w:r>
      <w:r w:rsidRPr="008D59B8">
        <w:rPr>
          <w:rStyle w:val="Emphasis"/>
          <w:highlight w:val="cyan"/>
        </w:rPr>
        <w:t>soul</w:t>
      </w:r>
      <w:r w:rsidRPr="008D59B8">
        <w:rPr>
          <w:rStyle w:val="StyleUnderline"/>
          <w:highlight w:val="cyan"/>
        </w:rPr>
        <w:t xml:space="preserve"> is</w:t>
      </w:r>
      <w:r w:rsidRPr="008D59B8">
        <w:rPr>
          <w:sz w:val="16"/>
        </w:rPr>
        <w:t xml:space="preserve"> also </w:t>
      </w:r>
      <w:r w:rsidRPr="008D59B8">
        <w:rPr>
          <w:rStyle w:val="Emphasis"/>
          <w:highlight w:val="cyan"/>
        </w:rPr>
        <w:t>not</w:t>
      </w:r>
      <w:r w:rsidRPr="008D59B8">
        <w:rPr>
          <w:rStyle w:val="StyleUnderline"/>
        </w:rPr>
        <w:t xml:space="preserve"> a </w:t>
      </w:r>
      <w:r w:rsidRPr="008D59B8">
        <w:rPr>
          <w:rStyle w:val="StyleUnderline"/>
          <w:highlight w:val="cyan"/>
        </w:rPr>
        <w:t>strong</w:t>
      </w:r>
      <w:r w:rsidRPr="008D59B8">
        <w:rPr>
          <w:rStyle w:val="StyleUnderline"/>
        </w:rPr>
        <w:t xml:space="preserve"> </w:t>
      </w:r>
      <w:r w:rsidRPr="008D59B8">
        <w:rPr>
          <w:rStyle w:val="Emphasis"/>
        </w:rPr>
        <w:t>philosophical</w:t>
      </w:r>
      <w:r w:rsidRPr="008D59B8">
        <w:rPr>
          <w:rStyle w:val="StyleUnderline"/>
        </w:rPr>
        <w:t xml:space="preserve"> </w:t>
      </w:r>
      <w:r w:rsidRPr="008D59B8">
        <w:rPr>
          <w:rStyle w:val="StyleUnderline"/>
          <w:highlight w:val="cyan"/>
        </w:rPr>
        <w:t>argument</w:t>
      </w:r>
      <w:r w:rsidRPr="008D59B8">
        <w:rPr>
          <w:sz w:val="16"/>
        </w:rPr>
        <w:t xml:space="preserve">, as </w:t>
      </w:r>
      <w:r w:rsidRPr="008D59B8">
        <w:rPr>
          <w:rStyle w:val="Emphasis"/>
          <w:highlight w:val="cyan"/>
        </w:rPr>
        <w:t>dualism</w:t>
      </w:r>
      <w:r w:rsidRPr="008D59B8">
        <w:rPr>
          <w:rStyle w:val="StyleUnderline"/>
          <w:highlight w:val="cyan"/>
        </w:rPr>
        <w:t xml:space="preserve"> has</w:t>
      </w:r>
      <w:r w:rsidRPr="008D59B8">
        <w:rPr>
          <w:rStyle w:val="StyleUnderline"/>
        </w:rPr>
        <w:t xml:space="preserve"> grave</w:t>
      </w:r>
      <w:r w:rsidRPr="008D59B8">
        <w:rPr>
          <w:sz w:val="16"/>
        </w:rPr>
        <w:t xml:space="preserve"> conceptual </w:t>
      </w:r>
      <w:r w:rsidRPr="008D59B8">
        <w:rPr>
          <w:rStyle w:val="Emphasis"/>
          <w:highlight w:val="cyan"/>
        </w:rPr>
        <w:t>problems</w:t>
      </w:r>
      <w:r w:rsidRPr="008D59B8">
        <w:rPr>
          <w:sz w:val="16"/>
        </w:rPr>
        <w:t xml:space="preserve"> that make it difficult to defend. </w:t>
      </w:r>
      <w:r w:rsidRPr="008D59B8">
        <w:rPr>
          <w:rStyle w:val="StyleUnderline"/>
        </w:rPr>
        <w:t>Dualism is</w:t>
      </w:r>
      <w:r w:rsidRPr="008D59B8">
        <w:rPr>
          <w:sz w:val="16"/>
        </w:rPr>
        <w:t xml:space="preserve"> the </w:t>
      </w:r>
      <w:r w:rsidRPr="008D59B8">
        <w:rPr>
          <w:rStyle w:val="StyleUnderline"/>
          <w:highlight w:val="cyan"/>
        </w:rPr>
        <w:t>view that there is</w:t>
      </w:r>
      <w:r w:rsidRPr="008D59B8">
        <w:rPr>
          <w:rStyle w:val="StyleUnderline"/>
        </w:rPr>
        <w:t xml:space="preserve"> some</w:t>
      </w:r>
      <w:r w:rsidRPr="008D59B8">
        <w:rPr>
          <w:sz w:val="16"/>
        </w:rPr>
        <w:t xml:space="preserve">thing like </w:t>
      </w:r>
      <w:r w:rsidRPr="008D59B8">
        <w:rPr>
          <w:rStyle w:val="Emphasis"/>
          <w:highlight w:val="cyan"/>
        </w:rPr>
        <w:t>mental substance</w:t>
      </w:r>
      <w:r w:rsidRPr="008D59B8">
        <w:rPr>
          <w:sz w:val="16"/>
        </w:rPr>
        <w:t xml:space="preserve">, or mind, </w:t>
      </w:r>
      <w:r w:rsidRPr="008D59B8">
        <w:rPr>
          <w:rStyle w:val="StyleUnderline"/>
          <w:highlight w:val="cyan"/>
        </w:rPr>
        <w:t xml:space="preserve">that exists </w:t>
      </w:r>
      <w:r w:rsidRPr="008D59B8">
        <w:rPr>
          <w:rStyle w:val="Emphasis"/>
          <w:highlight w:val="cyan"/>
        </w:rPr>
        <w:t>independently</w:t>
      </w:r>
      <w:r w:rsidRPr="008D59B8">
        <w:rPr>
          <w:rStyle w:val="StyleUnderline"/>
        </w:rPr>
        <w:t xml:space="preserve"> of physical substance</w:t>
      </w:r>
      <w:r w:rsidRPr="008D59B8">
        <w:rPr>
          <w:sz w:val="16"/>
        </w:rPr>
        <w:t xml:space="preserve">, or body. The most prominent of these problems is the difficulty of accounting for the interaction between the mental entity and the physical. Specifically, “the </w:t>
      </w:r>
      <w:r w:rsidRPr="008D59B8">
        <w:rPr>
          <w:rStyle w:val="Emphasis"/>
          <w:highlight w:val="cyan"/>
        </w:rPr>
        <w:t>Ockham's Razor</w:t>
      </w:r>
      <w:r w:rsidRPr="008D59B8">
        <w:rPr>
          <w:sz w:val="16"/>
        </w:rPr>
        <w:t xml:space="preserve"> argument </w:t>
      </w:r>
      <w:r w:rsidRPr="008D59B8">
        <w:rPr>
          <w:rStyle w:val="StyleUnderline"/>
          <w:highlight w:val="cyan"/>
        </w:rPr>
        <w:t>creates</w:t>
      </w:r>
      <w:r w:rsidRPr="008D59B8">
        <w:rPr>
          <w:sz w:val="16"/>
        </w:rPr>
        <w:t xml:space="preserve"> a strong methodological </w:t>
      </w:r>
      <w:r w:rsidRPr="008D59B8">
        <w:rPr>
          <w:rStyle w:val="Emphasis"/>
          <w:highlight w:val="cyan"/>
        </w:rPr>
        <w:t>presumption</w:t>
      </w:r>
      <w:r w:rsidRPr="008D59B8">
        <w:rPr>
          <w:rStyle w:val="StyleUnderline"/>
          <w:highlight w:val="cyan"/>
        </w:rPr>
        <w:t xml:space="preserve"> against dualism</w:t>
      </w:r>
      <w:r w:rsidRPr="008D59B8">
        <w:rPr>
          <w:sz w:val="16"/>
        </w:rPr>
        <w:t xml:space="preserve">, suggesting that the </w:t>
      </w:r>
      <w:r w:rsidRPr="008D59B8">
        <w:rPr>
          <w:rStyle w:val="StyleUnderline"/>
        </w:rPr>
        <w:t xml:space="preserve">mind-body split </w:t>
      </w:r>
      <w:r w:rsidRPr="008D59B8">
        <w:rPr>
          <w:rStyle w:val="Emphasis"/>
          <w:highlight w:val="cyan"/>
        </w:rPr>
        <w:t>multiplies</w:t>
      </w:r>
      <w:r w:rsidRPr="008D59B8">
        <w:rPr>
          <w:rStyle w:val="StyleUnderline"/>
          <w:highlight w:val="cyan"/>
        </w:rPr>
        <w:t xml:space="preserve"> entities </w:t>
      </w:r>
      <w:r w:rsidRPr="008D59B8">
        <w:rPr>
          <w:rStyle w:val="Emphasis"/>
          <w:highlight w:val="cyan"/>
        </w:rPr>
        <w:t>unnecessarily</w:t>
      </w:r>
      <w:r w:rsidRPr="008D59B8">
        <w:rPr>
          <w:rStyle w:val="StyleUnderline"/>
        </w:rPr>
        <w:t xml:space="preserve"> in much the way that</w:t>
      </w:r>
      <w:r w:rsidRPr="008D59B8">
        <w:rPr>
          <w:sz w:val="16"/>
        </w:rPr>
        <w:t xml:space="preserve"> a </w:t>
      </w:r>
      <w:r w:rsidRPr="008D59B8">
        <w:rPr>
          <w:rStyle w:val="Emphasis"/>
        </w:rPr>
        <w:t>demon theory of disease</w:t>
      </w:r>
      <w:r w:rsidRPr="008D59B8">
        <w:rPr>
          <w:rStyle w:val="StyleUnderline"/>
        </w:rPr>
        <w:t xml:space="preserve"> complicates</w:t>
      </w:r>
      <w:r w:rsidRPr="008D59B8">
        <w:rPr>
          <w:sz w:val="16"/>
        </w:rPr>
        <w:t xml:space="preserve"> the </w:t>
      </w:r>
      <w:r w:rsidRPr="008D59B8">
        <w:rPr>
          <w:rStyle w:val="StyleUnderline"/>
        </w:rPr>
        <w:t xml:space="preserve">metaphysics of medicine compared to a </w:t>
      </w:r>
      <w:r w:rsidRPr="008D59B8">
        <w:rPr>
          <w:rStyle w:val="Emphasis"/>
        </w:rPr>
        <w:t>germ theory</w:t>
      </w:r>
      <w:r w:rsidRPr="008D59B8">
        <w:rPr>
          <w:sz w:val="16"/>
        </w:rPr>
        <w:t xml:space="preserve">.”210 Without a way to account for how the brain and soul interact, </w:t>
      </w:r>
      <w:r w:rsidRPr="008D59B8">
        <w:rPr>
          <w:rStyle w:val="StyleUnderline"/>
        </w:rPr>
        <w:t xml:space="preserve">dualism </w:t>
      </w:r>
      <w:r w:rsidRPr="008D59B8">
        <w:rPr>
          <w:rStyle w:val="Emphasis"/>
        </w:rPr>
        <w:t>falls short</w:t>
      </w:r>
      <w:r w:rsidRPr="008D59B8">
        <w:rPr>
          <w:sz w:val="16"/>
        </w:rPr>
        <w:t xml:space="preserve"> of creating an effective argument.</w:t>
      </w:r>
    </w:p>
    <w:p w14:paraId="6F20B53F" w14:textId="77777777" w:rsidR="00567279" w:rsidRPr="008D59B8" w:rsidRDefault="00567279" w:rsidP="00567279">
      <w:pPr>
        <w:pStyle w:val="Heading4"/>
        <w:rPr>
          <w:rFonts w:cs="Times New Roman"/>
        </w:rPr>
      </w:pPr>
      <w:r w:rsidRPr="008D59B8">
        <w:rPr>
          <w:rFonts w:cs="Times New Roman"/>
          <w:u w:val="single"/>
        </w:rPr>
        <w:t>Any risk</w:t>
      </w:r>
      <w:r w:rsidRPr="008D59B8">
        <w:rPr>
          <w:rFonts w:cs="Times New Roman"/>
        </w:rPr>
        <w:t xml:space="preserve"> of consciousness means you </w:t>
      </w:r>
      <w:r w:rsidRPr="008D59B8">
        <w:rPr>
          <w:rFonts w:cs="Times New Roman"/>
          <w:u w:val="single"/>
        </w:rPr>
        <w:t>err neg</w:t>
      </w:r>
      <w:r w:rsidRPr="008D59B8">
        <w:rPr>
          <w:rFonts w:cs="Times New Roman"/>
        </w:rPr>
        <w:t xml:space="preserve">. </w:t>
      </w:r>
    </w:p>
    <w:p w14:paraId="54D617DD" w14:textId="77777777" w:rsidR="00567279" w:rsidRPr="008D59B8" w:rsidRDefault="00567279" w:rsidP="00567279">
      <w:r w:rsidRPr="008D59B8">
        <w:rPr>
          <w:rStyle w:val="Style13ptBold"/>
        </w:rPr>
        <w:t xml:space="preserve">Jaynes ’21 </w:t>
      </w:r>
      <w:r w:rsidRPr="008D59B8">
        <w:t xml:space="preserve">[Tyler Lance; August 20; J, Multidisciplinary Scientific Journal, “The Question of Algorithmic Personhood and Being (Or: On the Tenuous Nature of Human Status and Humanity Tests in Virtual Spaces—Why All Souls Are ‘Necessarily’ Equal When Considered as Energy),” vol. 4 p. 452-475] </w:t>
      </w:r>
    </w:p>
    <w:p w14:paraId="345E5B5E" w14:textId="77777777" w:rsidR="00567279" w:rsidRPr="008D59B8" w:rsidRDefault="00567279" w:rsidP="00567279">
      <w:pPr>
        <w:rPr>
          <w:sz w:val="16"/>
        </w:rPr>
      </w:pPr>
      <w:r w:rsidRPr="008D59B8">
        <w:rPr>
          <w:sz w:val="16"/>
        </w:rPr>
        <w:t xml:space="preserve">Such conversations are no longer rare. </w:t>
      </w:r>
      <w:r w:rsidRPr="008D59B8">
        <w:rPr>
          <w:sz w:val="16"/>
          <w:szCs w:val="16"/>
        </w:rPr>
        <w:t xml:space="preserve">Yet, </w:t>
      </w:r>
      <w:r w:rsidRPr="008D59B8">
        <w:rPr>
          <w:rStyle w:val="StyleUnderline"/>
          <w:highlight w:val="cyan"/>
        </w:rPr>
        <w:t>there is</w:t>
      </w:r>
      <w:r w:rsidRPr="008D59B8">
        <w:rPr>
          <w:rStyle w:val="StyleUnderline"/>
        </w:rPr>
        <w:t xml:space="preserve"> an increasingly </w:t>
      </w:r>
      <w:r w:rsidRPr="008D59B8">
        <w:rPr>
          <w:rStyle w:val="Emphasis"/>
          <w:highlight w:val="cyan"/>
        </w:rPr>
        <w:t>visceral</w:t>
      </w:r>
      <w:r w:rsidRPr="008D59B8">
        <w:rPr>
          <w:rStyle w:val="StyleUnderline"/>
          <w:highlight w:val="cyan"/>
        </w:rPr>
        <w:t xml:space="preserve"> rejection of</w:t>
      </w:r>
      <w:r w:rsidRPr="008D59B8">
        <w:rPr>
          <w:rStyle w:val="StyleUnderline"/>
        </w:rPr>
        <w:t xml:space="preserve"> the </w:t>
      </w:r>
      <w:r w:rsidRPr="008D59B8">
        <w:rPr>
          <w:rStyle w:val="StyleUnderline"/>
          <w:highlight w:val="cyan"/>
        </w:rPr>
        <w:t>notion</w:t>
      </w:r>
      <w:r w:rsidRPr="008D59B8">
        <w:rPr>
          <w:rStyle w:val="StyleUnderline"/>
        </w:rPr>
        <w:t xml:space="preserve"> that </w:t>
      </w:r>
      <w:r w:rsidRPr="008D59B8">
        <w:rPr>
          <w:rStyle w:val="StyleUnderline"/>
          <w:highlight w:val="cyan"/>
        </w:rPr>
        <w:t>AI</w:t>
      </w:r>
      <w:r w:rsidRPr="008D59B8">
        <w:rPr>
          <w:rStyle w:val="StyleUnderline"/>
        </w:rPr>
        <w:t>S</w:t>
      </w:r>
      <w:r w:rsidRPr="008D59B8">
        <w:rPr>
          <w:rStyle w:val="StyleUnderline"/>
          <w:highlight w:val="cyan"/>
        </w:rPr>
        <w:t xml:space="preserve"> might</w:t>
      </w:r>
      <w:r w:rsidRPr="008D59B8">
        <w:rPr>
          <w:sz w:val="16"/>
        </w:rPr>
        <w:t xml:space="preserve"> feasibly be able to </w:t>
      </w:r>
      <w:r w:rsidRPr="008D59B8">
        <w:rPr>
          <w:rStyle w:val="StyleUnderline"/>
          <w:highlight w:val="cyan"/>
        </w:rPr>
        <w:t>attain</w:t>
      </w:r>
      <w:r w:rsidRPr="008D59B8">
        <w:rPr>
          <w:sz w:val="16"/>
        </w:rPr>
        <w:t xml:space="preserve"> some sense of </w:t>
      </w:r>
      <w:r w:rsidRPr="008D59B8">
        <w:rPr>
          <w:rStyle w:val="Emphasis"/>
          <w:highlight w:val="cyan"/>
        </w:rPr>
        <w:t>consciousness</w:t>
      </w:r>
      <w:r w:rsidRPr="008D59B8">
        <w:rPr>
          <w:sz w:val="16"/>
        </w:rPr>
        <w:t xml:space="preserve"> or will [1,19,23,24]. Even supposing that the stories we have crafted for the purposes of mass- media entertainment are but figments of the human imagination, there have been many points in recent history where the existential question arises as to the humanity of a given AI- driven character within these contexts [31,32,34–37,40–48,50–62,101–105,110–112]. Putting aside arguments for the compulsion of the stories we tell one another to be considered effective methods whereby we instill vital knowledge into future generations, does it not seem odd that humanity is not actively attempting to find an effective means to determine whether our most advanced AIS does possess some form of “will?”</w:t>
      </w:r>
    </w:p>
    <w:p w14:paraId="22E3F613" w14:textId="77777777" w:rsidR="00567279" w:rsidRPr="008D59B8" w:rsidRDefault="00567279" w:rsidP="00567279">
      <w:pPr>
        <w:rPr>
          <w:sz w:val="16"/>
        </w:rPr>
      </w:pPr>
      <w:r w:rsidRPr="008D59B8">
        <w:rPr>
          <w:sz w:val="16"/>
        </w:rPr>
        <w:lastRenderedPageBreak/>
        <w:t xml:space="preserve">Depending on the qualifier one places on what makes the creation of “will” or “sen- tience” develop, </w:t>
      </w:r>
      <w:r w:rsidRPr="008D59B8">
        <w:rPr>
          <w:rStyle w:val="StyleUnderline"/>
        </w:rPr>
        <w:t xml:space="preserve">it may be that humanity is </w:t>
      </w:r>
      <w:r w:rsidRPr="008D59B8">
        <w:rPr>
          <w:rStyle w:val="Emphasis"/>
        </w:rPr>
        <w:t>not willing</w:t>
      </w:r>
      <w:r w:rsidRPr="008D59B8">
        <w:rPr>
          <w:rStyle w:val="StyleUnderline"/>
        </w:rPr>
        <w:t xml:space="preserve"> to accept that </w:t>
      </w:r>
      <w:r w:rsidRPr="008D59B8">
        <w:rPr>
          <w:rStyle w:val="Emphasis"/>
        </w:rPr>
        <w:t>non-emotional</w:t>
      </w:r>
      <w:r w:rsidRPr="008D59B8">
        <w:rPr>
          <w:sz w:val="16"/>
        </w:rPr>
        <w:t xml:space="preserve"> or non-affective-state </w:t>
      </w:r>
      <w:r w:rsidRPr="008D59B8">
        <w:rPr>
          <w:rStyle w:val="StyleUnderline"/>
        </w:rPr>
        <w:t xml:space="preserve">existence is even </w:t>
      </w:r>
      <w:r w:rsidRPr="008D59B8">
        <w:rPr>
          <w:rStyle w:val="Emphasis"/>
        </w:rPr>
        <w:t>feasible</w:t>
      </w:r>
      <w:r w:rsidRPr="008D59B8">
        <w:rPr>
          <w:sz w:val="16"/>
        </w:rPr>
        <w:t xml:space="preserve"> in the first place [1], especially where the expression of affective states or desires (linked in turn to emotions) seem so integral to our own understanding of consciousness.</w:t>
      </w:r>
    </w:p>
    <w:p w14:paraId="1E63F0F9" w14:textId="77777777" w:rsidR="00567279" w:rsidRPr="008D59B8" w:rsidRDefault="00567279" w:rsidP="00567279">
      <w:pPr>
        <w:ind w:left="720"/>
        <w:rPr>
          <w:sz w:val="16"/>
          <w:szCs w:val="16"/>
        </w:rPr>
      </w:pPr>
      <w:r w:rsidRPr="008D59B8">
        <w:rPr>
          <w:sz w:val="16"/>
          <w:szCs w:val="16"/>
        </w:rPr>
        <w:t>. . . what determines life? And maybe more important to this discussion is what determines sentient life? As you know, much of my research involves affective computing and its role in the next phase of AI development. My contention is that a true life-based intelligence requires an affective processing capability. This not just an outwardly appearance of affective states of mind, but a true belief system and an inner affective life . . . can there be true life without this affective inner life? I contend this inner affective state of being is a necessary but not necessarily sufficient basis for a true lifeform to exist. Try this thought experiment: Consider a suspected life form that claims to have no inner affective state of being. As such it would be incapable of holding any value to its own existence, nor that of any other life. Life to such an entity would be completely fungible. It would possess nor hold any inherent value to life, and consequently have no right to exist by its own belief system that it claims not to exist in any case! It cannot have a belief system without an ability [to possess] an affective state of being. It would not experience any consequence to itself, or even a “society” of these entities, if they were turned off. Then the question: if this suspected life holds no value for life [as we understand it], would it have a life that possesses an inalienable “right to life?” It is impossible for it to claim a “right to life” if it holds no value for that “life.” Therefore, such an entity would not be a life form. From within itself, does a rock, flame, [or] cloud care if it exists? Does a laptop? Or the algorithm within care if it exists? Even in my arena, a system of AI systems, does even the “society” of algorithms care about its own existence? Until that line is crossed, it has not been crossed—and no life would exist [113].</w:t>
      </w:r>
    </w:p>
    <w:p w14:paraId="7B205187" w14:textId="77777777" w:rsidR="00567279" w:rsidRPr="008D59B8" w:rsidRDefault="00567279" w:rsidP="00567279">
      <w:pPr>
        <w:rPr>
          <w:sz w:val="16"/>
          <w:szCs w:val="16"/>
        </w:rPr>
      </w:pPr>
      <w:r w:rsidRPr="008D59B8">
        <w:rPr>
          <w:sz w:val="16"/>
          <w:szCs w:val="16"/>
        </w:rPr>
        <w:t xml:space="preserve">While the above argument does not incorporate many other related arguments [1,13–19,23,24,114–122], there is a means for the argument to develop that non- affective life can potentially exist that does not further examine the myriad of similar discourses that have occurred within the field. As will be argued in another essay (so as to enable its full defense by the authors of that work), science-fiction media serves a similar historical role to the present world much the same as our legends and lore of old in that it consolidates the fears of our forebearers (or futurist thinkers of today) in such a manner as to caution us about progressing technological advancement without careful consideration. </w:t>
      </w:r>
    </w:p>
    <w:p w14:paraId="21E4966A" w14:textId="77777777" w:rsidR="00567279" w:rsidRPr="008D59B8" w:rsidRDefault="00567279" w:rsidP="00567279">
      <w:pPr>
        <w:rPr>
          <w:sz w:val="16"/>
        </w:rPr>
      </w:pPr>
      <w:r w:rsidRPr="008D59B8">
        <w:rPr>
          <w:sz w:val="16"/>
        </w:rPr>
        <w:t xml:space="preserve">Having stated this, the reality remains that </w:t>
      </w:r>
      <w:r w:rsidRPr="008D59B8">
        <w:rPr>
          <w:rStyle w:val="StyleUnderline"/>
          <w:highlight w:val="cyan"/>
        </w:rPr>
        <w:t>humanity</w:t>
      </w:r>
      <w:r w:rsidRPr="008D59B8">
        <w:rPr>
          <w:rStyle w:val="StyleUnderline"/>
        </w:rPr>
        <w:t xml:space="preserve"> will </w:t>
      </w:r>
      <w:r w:rsidRPr="008D59B8">
        <w:rPr>
          <w:rStyle w:val="StyleUnderline"/>
          <w:highlight w:val="cyan"/>
        </w:rPr>
        <w:t xml:space="preserve">have </w:t>
      </w:r>
      <w:r w:rsidRPr="008D59B8">
        <w:rPr>
          <w:rStyle w:val="Emphasis"/>
          <w:highlight w:val="cyan"/>
        </w:rPr>
        <w:t>little time</w:t>
      </w:r>
      <w:r w:rsidRPr="008D59B8">
        <w:rPr>
          <w:rStyle w:val="StyleUnderline"/>
          <w:highlight w:val="cyan"/>
        </w:rPr>
        <w:t xml:space="preserve"> to</w:t>
      </w:r>
      <w:r w:rsidRPr="008D59B8">
        <w:rPr>
          <w:rStyle w:val="StyleUnderline"/>
        </w:rPr>
        <w:t xml:space="preserve"> continue </w:t>
      </w:r>
      <w:r w:rsidRPr="008D59B8">
        <w:rPr>
          <w:rStyle w:val="StyleUnderline"/>
          <w:highlight w:val="cyan"/>
        </w:rPr>
        <w:t>throw</w:t>
      </w:r>
      <w:r w:rsidRPr="008D59B8">
        <w:rPr>
          <w:rStyle w:val="StyleUnderline"/>
        </w:rPr>
        <w:t xml:space="preserve">ing </w:t>
      </w:r>
      <w:r w:rsidRPr="008D59B8">
        <w:rPr>
          <w:rStyle w:val="StyleUnderline"/>
          <w:highlight w:val="cyan"/>
        </w:rPr>
        <w:t>around arguments “</w:t>
      </w:r>
      <w:r w:rsidRPr="008D59B8">
        <w:rPr>
          <w:rStyle w:val="Emphasis"/>
          <w:highlight w:val="cyan"/>
        </w:rPr>
        <w:t>for</w:t>
      </w:r>
      <w:r w:rsidRPr="008D59B8">
        <w:rPr>
          <w:rStyle w:val="StyleUnderline"/>
          <w:highlight w:val="cyan"/>
        </w:rPr>
        <w:t>” and “</w:t>
      </w:r>
      <w:r w:rsidRPr="008D59B8">
        <w:rPr>
          <w:rStyle w:val="Emphasis"/>
          <w:highlight w:val="cyan"/>
        </w:rPr>
        <w:t>against</w:t>
      </w:r>
      <w:r w:rsidRPr="008D59B8">
        <w:rPr>
          <w:sz w:val="16"/>
        </w:rPr>
        <w:t xml:space="preserve">” the </w:t>
      </w:r>
      <w:r w:rsidRPr="008D59B8">
        <w:rPr>
          <w:rStyle w:val="StyleUnderline"/>
        </w:rPr>
        <w:t xml:space="preserve">notion that </w:t>
      </w:r>
      <w:r w:rsidRPr="008D59B8">
        <w:rPr>
          <w:rStyle w:val="StyleUnderline"/>
          <w:highlight w:val="cyan"/>
        </w:rPr>
        <w:t>AI</w:t>
      </w:r>
      <w:r w:rsidRPr="008D59B8">
        <w:rPr>
          <w:rStyle w:val="StyleUnderline"/>
        </w:rPr>
        <w:t xml:space="preserve">S possess </w:t>
      </w:r>
      <w:r w:rsidRPr="008D59B8">
        <w:rPr>
          <w:rStyle w:val="Emphasis"/>
          <w:highlight w:val="cyan"/>
        </w:rPr>
        <w:t>sentience</w:t>
      </w:r>
      <w:r w:rsidRPr="008D59B8">
        <w:rPr>
          <w:sz w:val="16"/>
        </w:rPr>
        <w:t xml:space="preserve">, affective states, </w:t>
      </w:r>
      <w:r w:rsidRPr="008D59B8">
        <w:rPr>
          <w:rStyle w:val="Emphasis"/>
        </w:rPr>
        <w:t>will</w:t>
      </w:r>
      <w:r w:rsidRPr="008D59B8">
        <w:rPr>
          <w:rStyle w:val="StyleUnderline"/>
        </w:rPr>
        <w:t>, or the like</w:t>
      </w:r>
      <w:r w:rsidRPr="008D59B8">
        <w:rPr>
          <w:sz w:val="16"/>
        </w:rPr>
        <w:t xml:space="preserve">. As will be described, the </w:t>
      </w:r>
      <w:r w:rsidRPr="008D59B8">
        <w:rPr>
          <w:rStyle w:val="StyleUnderline"/>
          <w:highlight w:val="cyan"/>
        </w:rPr>
        <w:t>time that remains between AI</w:t>
      </w:r>
      <w:r w:rsidRPr="008D59B8">
        <w:rPr>
          <w:rStyle w:val="StyleUnderline"/>
        </w:rPr>
        <w:t xml:space="preserve">S-driven </w:t>
      </w:r>
      <w:r w:rsidRPr="008D59B8">
        <w:rPr>
          <w:rStyle w:val="Emphasis"/>
        </w:rPr>
        <w:t>holographs</w:t>
      </w:r>
      <w:r w:rsidRPr="008D59B8">
        <w:rPr>
          <w:rStyle w:val="StyleUnderline"/>
        </w:rPr>
        <w:t xml:space="preserve"> </w:t>
      </w:r>
      <w:r w:rsidRPr="008D59B8">
        <w:rPr>
          <w:rStyle w:val="StyleUnderline"/>
          <w:highlight w:val="cyan"/>
        </w:rPr>
        <w:t>in</w:t>
      </w:r>
      <w:r w:rsidRPr="008D59B8">
        <w:rPr>
          <w:rStyle w:val="StyleUnderline"/>
        </w:rPr>
        <w:t xml:space="preserve"> their</w:t>
      </w:r>
      <w:r w:rsidRPr="008D59B8">
        <w:rPr>
          <w:sz w:val="16"/>
        </w:rPr>
        <w:t xml:space="preserve"> “</w:t>
      </w:r>
      <w:r w:rsidRPr="008D59B8">
        <w:rPr>
          <w:rStyle w:val="Emphasis"/>
          <w:highlight w:val="cyan"/>
        </w:rPr>
        <w:t>dumb</w:t>
      </w:r>
      <w:r w:rsidRPr="008D59B8">
        <w:rPr>
          <w:sz w:val="16"/>
        </w:rPr>
        <w:t xml:space="preserve">” </w:t>
      </w:r>
      <w:r w:rsidRPr="008D59B8">
        <w:rPr>
          <w:rStyle w:val="StyleUnderline"/>
          <w:highlight w:val="cyan"/>
        </w:rPr>
        <w:t>and</w:t>
      </w:r>
      <w:r w:rsidRPr="008D59B8">
        <w:rPr>
          <w:sz w:val="16"/>
        </w:rPr>
        <w:t xml:space="preserve"> “</w:t>
      </w:r>
      <w:r w:rsidRPr="008D59B8">
        <w:rPr>
          <w:rStyle w:val="Emphasis"/>
          <w:highlight w:val="cyan"/>
        </w:rPr>
        <w:t>smart</w:t>
      </w:r>
      <w:r w:rsidRPr="008D59B8">
        <w:rPr>
          <w:sz w:val="16"/>
        </w:rPr>
        <w:t xml:space="preserve">” </w:t>
      </w:r>
      <w:r w:rsidRPr="008D59B8">
        <w:rPr>
          <w:rStyle w:val="StyleUnderline"/>
          <w:highlight w:val="cyan"/>
        </w:rPr>
        <w:t>states is</w:t>
      </w:r>
      <w:r w:rsidRPr="008D59B8">
        <w:rPr>
          <w:rStyle w:val="StyleUnderline"/>
        </w:rPr>
        <w:t xml:space="preserve"> </w:t>
      </w:r>
      <w:r w:rsidRPr="008D59B8">
        <w:rPr>
          <w:rStyle w:val="Emphasis"/>
        </w:rPr>
        <w:t xml:space="preserve">rapidly </w:t>
      </w:r>
      <w:r w:rsidRPr="008D59B8">
        <w:rPr>
          <w:rStyle w:val="Emphasis"/>
          <w:highlight w:val="cyan"/>
        </w:rPr>
        <w:t>disappearing</w:t>
      </w:r>
      <w:r w:rsidRPr="008D59B8">
        <w:rPr>
          <w:rStyle w:val="StyleUnderline"/>
          <w:highlight w:val="cyan"/>
        </w:rPr>
        <w:t>, and</w:t>
      </w:r>
      <w:r w:rsidRPr="008D59B8">
        <w:rPr>
          <w:rStyle w:val="StyleUnderline"/>
        </w:rPr>
        <w:t xml:space="preserve"> so too with it</w:t>
      </w:r>
      <w:r w:rsidRPr="008D59B8">
        <w:rPr>
          <w:sz w:val="16"/>
        </w:rPr>
        <w:t xml:space="preserve">, a </w:t>
      </w:r>
      <w:r w:rsidRPr="008D59B8">
        <w:rPr>
          <w:rStyle w:val="Emphasis"/>
        </w:rPr>
        <w:t>time</w:t>
      </w:r>
      <w:r w:rsidRPr="008D59B8">
        <w:rPr>
          <w:rStyle w:val="StyleUnderline"/>
        </w:rPr>
        <w:t xml:space="preserve"> where human s</w:t>
      </w:r>
      <w:r w:rsidRPr="008D59B8">
        <w:rPr>
          <w:sz w:val="16"/>
        </w:rPr>
        <w:t xml:space="preserve">ociety is </w:t>
      </w:r>
      <w:r w:rsidRPr="008D59B8">
        <w:rPr>
          <w:rStyle w:val="StyleUnderline"/>
        </w:rPr>
        <w:t>able to</w:t>
      </w:r>
      <w:r w:rsidRPr="008D59B8">
        <w:rPr>
          <w:sz w:val="16"/>
        </w:rPr>
        <w:t xml:space="preserve"> objectively </w:t>
      </w:r>
      <w:r w:rsidRPr="008D59B8">
        <w:rPr>
          <w:rStyle w:val="StyleUnderline"/>
        </w:rPr>
        <w:t>determine whether</w:t>
      </w:r>
      <w:r w:rsidRPr="008D59B8">
        <w:rPr>
          <w:sz w:val="16"/>
        </w:rPr>
        <w:t xml:space="preserve"> the </w:t>
      </w:r>
      <w:r w:rsidRPr="008D59B8">
        <w:rPr>
          <w:rStyle w:val="StyleUnderline"/>
        </w:rPr>
        <w:t>entity</w:t>
      </w:r>
      <w:r w:rsidRPr="008D59B8">
        <w:rPr>
          <w:sz w:val="16"/>
        </w:rPr>
        <w:t xml:space="preserve"> they are interacting with </w:t>
      </w:r>
      <w:r w:rsidRPr="008D59B8">
        <w:rPr>
          <w:rStyle w:val="StyleUnderline"/>
        </w:rPr>
        <w:t>exists only in the depths of</w:t>
      </w:r>
      <w:r w:rsidRPr="008D59B8">
        <w:rPr>
          <w:sz w:val="16"/>
        </w:rPr>
        <w:t xml:space="preserve"> highly sophisticated </w:t>
      </w:r>
      <w:r w:rsidRPr="008D59B8">
        <w:rPr>
          <w:rStyle w:val="Emphasis"/>
        </w:rPr>
        <w:t>algorithms</w:t>
      </w:r>
      <w:r w:rsidRPr="008D59B8">
        <w:rPr>
          <w:sz w:val="16"/>
        </w:rPr>
        <w:t xml:space="preserve">. For clarification, the author’s </w:t>
      </w:r>
      <w:r w:rsidRPr="008D59B8">
        <w:rPr>
          <w:rStyle w:val="StyleUnderline"/>
          <w:highlight w:val="cyan"/>
        </w:rPr>
        <w:t>argument</w:t>
      </w:r>
      <w:r w:rsidRPr="008D59B8">
        <w:rPr>
          <w:sz w:val="16"/>
        </w:rPr>
        <w:t xml:space="preserve"> here </w:t>
      </w:r>
      <w:r w:rsidRPr="008D59B8">
        <w:rPr>
          <w:rStyle w:val="StyleUnderline"/>
          <w:highlight w:val="cyan"/>
        </w:rPr>
        <w:t xml:space="preserve">is </w:t>
      </w:r>
      <w:r w:rsidRPr="008D59B8">
        <w:rPr>
          <w:rStyle w:val="Emphasis"/>
          <w:highlight w:val="cyan"/>
        </w:rPr>
        <w:t>not</w:t>
      </w:r>
      <w:r w:rsidRPr="008D59B8">
        <w:rPr>
          <w:rStyle w:val="StyleUnderline"/>
          <w:highlight w:val="cyan"/>
        </w:rPr>
        <w:t xml:space="preserve"> that all AI</w:t>
      </w:r>
      <w:r w:rsidRPr="008D59B8">
        <w:rPr>
          <w:rStyle w:val="StyleUnderline"/>
        </w:rPr>
        <w:t xml:space="preserve">S will be </w:t>
      </w:r>
      <w:r w:rsidRPr="008D59B8">
        <w:rPr>
          <w:rStyle w:val="Emphasis"/>
          <w:highlight w:val="cyan"/>
        </w:rPr>
        <w:t>sentient</w:t>
      </w:r>
      <w:r w:rsidRPr="008D59B8">
        <w:rPr>
          <w:sz w:val="16"/>
        </w:rPr>
        <w:t xml:space="preserve"> by virtue of their capacity to “remember” information or “learn” from new inputs. </w:t>
      </w:r>
      <w:r w:rsidRPr="008D59B8">
        <w:rPr>
          <w:rStyle w:val="StyleUnderline"/>
          <w:highlight w:val="cyan"/>
        </w:rPr>
        <w:t>Rather, it is</w:t>
      </w:r>
      <w:r w:rsidRPr="008D59B8">
        <w:rPr>
          <w:rStyle w:val="StyleUnderline"/>
        </w:rPr>
        <w:t xml:space="preserve"> the </w:t>
      </w:r>
      <w:r w:rsidRPr="008D59B8">
        <w:rPr>
          <w:rStyle w:val="Emphasis"/>
          <w:highlight w:val="cyan"/>
        </w:rPr>
        <w:t>ability</w:t>
      </w:r>
      <w:r w:rsidRPr="008D59B8">
        <w:rPr>
          <w:rStyle w:val="StyleUnderline"/>
          <w:highlight w:val="cyan"/>
        </w:rPr>
        <w:t xml:space="preserve"> for AIS to</w:t>
      </w:r>
      <w:r w:rsidRPr="008D59B8">
        <w:rPr>
          <w:rStyle w:val="StyleUnderline"/>
        </w:rPr>
        <w:t xml:space="preserve"> effectively </w:t>
      </w:r>
      <w:r w:rsidRPr="008D59B8">
        <w:rPr>
          <w:rStyle w:val="StyleUnderline"/>
          <w:highlight w:val="cyan"/>
        </w:rPr>
        <w:t>communicate</w:t>
      </w:r>
      <w:r w:rsidRPr="008D59B8">
        <w:rPr>
          <w:sz w:val="16"/>
        </w:rPr>
        <w:t xml:space="preserve"> with humans in a fashion </w:t>
      </w:r>
      <w:r w:rsidRPr="008D59B8">
        <w:rPr>
          <w:rStyle w:val="StyleUnderline"/>
        </w:rPr>
        <w:t xml:space="preserve">that displays </w:t>
      </w:r>
      <w:r w:rsidRPr="008D59B8">
        <w:rPr>
          <w:rStyle w:val="Emphasis"/>
          <w:highlight w:val="cyan"/>
        </w:rPr>
        <w:t>intelligent</w:t>
      </w:r>
      <w:r w:rsidRPr="008D59B8">
        <w:rPr>
          <w:rStyle w:val="StyleUnderline"/>
          <w:highlight w:val="cyan"/>
        </w:rPr>
        <w:t xml:space="preserve"> behavior</w:t>
      </w:r>
      <w:r w:rsidRPr="008D59B8">
        <w:rPr>
          <w:rStyle w:val="StyleUnderline"/>
        </w:rPr>
        <w:t>s</w:t>
      </w:r>
      <w:r w:rsidRPr="008D59B8">
        <w:rPr>
          <w:sz w:val="16"/>
        </w:rPr>
        <w:t xml:space="preserve"> (whether human-like or non-human-like) </w:t>
      </w:r>
      <w:r w:rsidRPr="008D59B8">
        <w:rPr>
          <w:rStyle w:val="StyleUnderline"/>
          <w:highlight w:val="cyan"/>
        </w:rPr>
        <w:t>that constitutes</w:t>
      </w:r>
      <w:r w:rsidRPr="008D59B8">
        <w:rPr>
          <w:sz w:val="16"/>
        </w:rPr>
        <w:t xml:space="preserve"> the author’s </w:t>
      </w:r>
      <w:r w:rsidRPr="008D59B8">
        <w:rPr>
          <w:rStyle w:val="Emphasis"/>
          <w:highlight w:val="cyan"/>
        </w:rPr>
        <w:t>conviction</w:t>
      </w:r>
      <w:r w:rsidRPr="008D59B8">
        <w:rPr>
          <w:rStyle w:val="StyleUnderline"/>
        </w:rPr>
        <w:t xml:space="preserve"> that </w:t>
      </w:r>
      <w:r w:rsidRPr="008D59B8">
        <w:rPr>
          <w:rStyle w:val="StyleUnderline"/>
          <w:highlight w:val="cyan"/>
        </w:rPr>
        <w:t>AI</w:t>
      </w:r>
      <w:r w:rsidRPr="008D59B8">
        <w:rPr>
          <w:rStyle w:val="StyleUnderline"/>
        </w:rPr>
        <w:t xml:space="preserve">S at this level and beyond are </w:t>
      </w:r>
      <w:r w:rsidRPr="008D59B8">
        <w:rPr>
          <w:rStyle w:val="Emphasis"/>
          <w:highlight w:val="cyan"/>
        </w:rPr>
        <w:t>deserving</w:t>
      </w:r>
      <w:r w:rsidRPr="008D59B8">
        <w:rPr>
          <w:rStyle w:val="StyleUnderline"/>
          <w:highlight w:val="cyan"/>
        </w:rPr>
        <w:t xml:space="preserve"> of</w:t>
      </w:r>
      <w:r w:rsidRPr="008D59B8">
        <w:rPr>
          <w:rStyle w:val="StyleUnderline"/>
        </w:rPr>
        <w:t xml:space="preserve"> specific legal </w:t>
      </w:r>
      <w:r w:rsidRPr="008D59B8">
        <w:rPr>
          <w:rStyle w:val="Emphasis"/>
          <w:highlight w:val="cyan"/>
        </w:rPr>
        <w:t>duties</w:t>
      </w:r>
      <w:r w:rsidRPr="008D59B8">
        <w:rPr>
          <w:rStyle w:val="StyleUnderline"/>
          <w:highlight w:val="cyan"/>
        </w:rPr>
        <w:t xml:space="preserve"> and </w:t>
      </w:r>
      <w:r w:rsidRPr="008D59B8">
        <w:rPr>
          <w:rStyle w:val="Emphasis"/>
          <w:highlight w:val="cyan"/>
        </w:rPr>
        <w:t>protections</w:t>
      </w:r>
      <w:r w:rsidRPr="008D59B8">
        <w:rPr>
          <w:sz w:val="16"/>
        </w:rPr>
        <w:t xml:space="preserve"> (as alluded to in Section 4.2.1). It is hoped that the elaboration in Sections 4.3.2 and 4.3.3 express a greater degree of evidence for this particular argument.</w:t>
      </w:r>
    </w:p>
    <w:p w14:paraId="596B2969" w14:textId="77777777" w:rsidR="00567279" w:rsidRPr="008D59B8" w:rsidRDefault="00567279" w:rsidP="00567279">
      <w:pPr>
        <w:pStyle w:val="Heading4"/>
        <w:rPr>
          <w:rFonts w:cs="Times New Roman"/>
        </w:rPr>
      </w:pPr>
      <w:r w:rsidRPr="008D59B8">
        <w:rPr>
          <w:rFonts w:cs="Times New Roman"/>
        </w:rPr>
        <w:t>AI consciousness is ‘</w:t>
      </w:r>
      <w:r w:rsidRPr="008D59B8">
        <w:rPr>
          <w:rFonts w:cs="Times New Roman"/>
          <w:u w:val="single"/>
        </w:rPr>
        <w:t>as-good-as</w:t>
      </w:r>
      <w:r w:rsidRPr="008D59B8">
        <w:rPr>
          <w:rFonts w:cs="Times New Roman"/>
        </w:rPr>
        <w:t xml:space="preserve">’ the </w:t>
      </w:r>
      <w:r w:rsidRPr="008D59B8">
        <w:rPr>
          <w:rFonts w:cs="Times New Roman"/>
          <w:u w:val="single"/>
        </w:rPr>
        <w:t>real thing</w:t>
      </w:r>
      <w:r w:rsidRPr="008D59B8">
        <w:rPr>
          <w:rFonts w:cs="Times New Roman"/>
        </w:rPr>
        <w:t xml:space="preserve">. </w:t>
      </w:r>
    </w:p>
    <w:p w14:paraId="7F20973A" w14:textId="77777777" w:rsidR="00567279" w:rsidRPr="008D59B8" w:rsidRDefault="00567279" w:rsidP="00567279">
      <w:r w:rsidRPr="008D59B8">
        <w:rPr>
          <w:rStyle w:val="Style13ptBold"/>
        </w:rPr>
        <w:t xml:space="preserve">Torrance ’11 </w:t>
      </w:r>
      <w:r w:rsidRPr="008D59B8">
        <w:t xml:space="preserve">[Steve and Denis Roche; 2011; Professor, Department of Informatics, University of Sussex; University of London, Computing Department; Wolf Legal Publishers, Technologies on the stand: Legal and ethical questions in neuroscience and robotics, “Does an artificial agent need to be conscious to have ethical status?” Ch. 13] </w:t>
      </w:r>
    </w:p>
    <w:p w14:paraId="20569677" w14:textId="77777777" w:rsidR="00567279" w:rsidRPr="008D59B8" w:rsidRDefault="00567279" w:rsidP="00567279">
      <w:pPr>
        <w:rPr>
          <w:sz w:val="16"/>
        </w:rPr>
      </w:pPr>
      <w:r w:rsidRPr="008D59B8">
        <w:rPr>
          <w:rStyle w:val="StyleUnderline"/>
          <w:highlight w:val="cyan"/>
        </w:rPr>
        <w:t>Some</w:t>
      </w:r>
      <w:r w:rsidRPr="008D59B8">
        <w:rPr>
          <w:rStyle w:val="StyleUnderline"/>
        </w:rPr>
        <w:t xml:space="preserve"> would </w:t>
      </w:r>
      <w:r w:rsidRPr="008D59B8">
        <w:rPr>
          <w:rStyle w:val="StyleUnderline"/>
          <w:highlight w:val="cyan"/>
        </w:rPr>
        <w:t>say</w:t>
      </w:r>
      <w:r w:rsidRPr="008D59B8">
        <w:rPr>
          <w:sz w:val="16"/>
        </w:rPr>
        <w:t xml:space="preserve">, in particular, that the </w:t>
      </w:r>
      <w:r w:rsidRPr="008D59B8">
        <w:rPr>
          <w:rStyle w:val="StyleUnderline"/>
        </w:rPr>
        <w:t xml:space="preserve">ability to have </w:t>
      </w:r>
      <w:r w:rsidRPr="008D59B8">
        <w:rPr>
          <w:rStyle w:val="Emphasis"/>
        </w:rPr>
        <w:t>genuine</w:t>
      </w:r>
      <w:r w:rsidRPr="008D59B8">
        <w:rPr>
          <w:rStyle w:val="StyleUnderline"/>
        </w:rPr>
        <w:t xml:space="preserve"> mental states</w:t>
      </w:r>
      <w:r w:rsidRPr="008D59B8">
        <w:rPr>
          <w:sz w:val="16"/>
        </w:rPr>
        <w:t xml:space="preserve"> of any kind (including cognitive states) </w:t>
      </w:r>
      <w:r w:rsidRPr="008D59B8">
        <w:rPr>
          <w:rStyle w:val="Emphasis"/>
        </w:rPr>
        <w:t>depends</w:t>
      </w:r>
      <w:r w:rsidRPr="008D59B8">
        <w:rPr>
          <w:rStyle w:val="StyleUnderline"/>
        </w:rPr>
        <w:t xml:space="preserve"> on</w:t>
      </w:r>
      <w:r w:rsidRPr="008D59B8">
        <w:rPr>
          <w:sz w:val="16"/>
        </w:rPr>
        <w:t xml:space="preserve"> having </w:t>
      </w:r>
      <w:r w:rsidRPr="008D59B8">
        <w:rPr>
          <w:rStyle w:val="Emphasis"/>
        </w:rPr>
        <w:t>phenomenal</w:t>
      </w:r>
      <w:r w:rsidRPr="008D59B8">
        <w:rPr>
          <w:rStyle w:val="StyleUnderline"/>
        </w:rPr>
        <w:t xml:space="preserve"> capacities</w:t>
      </w:r>
      <w:r w:rsidRPr="008D59B8">
        <w:rPr>
          <w:sz w:val="16"/>
        </w:rPr>
        <w:t xml:space="preserve"> – so that </w:t>
      </w:r>
      <w:r w:rsidRPr="008D59B8">
        <w:rPr>
          <w:rStyle w:val="StyleUnderline"/>
        </w:rPr>
        <w:t>non-conscious</w:t>
      </w:r>
      <w:r w:rsidRPr="008D59B8">
        <w:rPr>
          <w:sz w:val="16"/>
        </w:rPr>
        <w:t xml:space="preserve"> artificial </w:t>
      </w:r>
      <w:r w:rsidRPr="008D59B8">
        <w:rPr>
          <w:rStyle w:val="StyleUnderline"/>
        </w:rPr>
        <w:t xml:space="preserve">agents could have </w:t>
      </w:r>
      <w:r w:rsidRPr="008D59B8">
        <w:rPr>
          <w:rStyle w:val="Emphasis"/>
        </w:rPr>
        <w:t>no</w:t>
      </w:r>
      <w:r w:rsidRPr="008D59B8">
        <w:rPr>
          <w:sz w:val="16"/>
        </w:rPr>
        <w:t xml:space="preserve"> mental </w:t>
      </w:r>
      <w:r w:rsidRPr="008D59B8">
        <w:rPr>
          <w:rStyle w:val="StyleUnderline"/>
        </w:rPr>
        <w:t>capacities</w:t>
      </w:r>
      <w:r w:rsidRPr="008D59B8">
        <w:rPr>
          <w:sz w:val="16"/>
        </w:rPr>
        <w:t xml:space="preserve"> as such. On such a view, an artificial (electronic)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would not be a fit subject for any mental attributions, since they were </w:t>
      </w:r>
      <w:r w:rsidRPr="008D59B8">
        <w:rPr>
          <w:rStyle w:val="StyleUnderline"/>
          <w:highlight w:val="cyan"/>
        </w:rPr>
        <w:t>unable</w:t>
      </w:r>
      <w:r w:rsidRPr="008D59B8">
        <w:rPr>
          <w:sz w:val="16"/>
        </w:rPr>
        <w:t xml:space="preserve">, even in principle, </w:t>
      </w:r>
      <w:r w:rsidRPr="008D59B8">
        <w:rPr>
          <w:rStyle w:val="StyleUnderline"/>
          <w:highlight w:val="cyan"/>
        </w:rPr>
        <w:t>to have</w:t>
      </w:r>
      <w:r w:rsidRPr="008D59B8">
        <w:rPr>
          <w:rStyle w:val="StyleUnderline"/>
        </w:rPr>
        <w:t xml:space="preserve"> </w:t>
      </w:r>
      <w:r w:rsidRPr="008D59B8">
        <w:rPr>
          <w:rStyle w:val="Emphasis"/>
        </w:rPr>
        <w:t xml:space="preserve">conscious </w:t>
      </w:r>
      <w:r w:rsidRPr="008D59B8">
        <w:rPr>
          <w:rStyle w:val="Emphasis"/>
          <w:highlight w:val="cyan"/>
        </w:rPr>
        <w:t>awareness</w:t>
      </w:r>
      <w:r w:rsidRPr="008D59B8">
        <w:rPr>
          <w:sz w:val="16"/>
        </w:rPr>
        <w:t xml:space="preserve"> of their mental processing (see, for example, Searle, 1992; Strawson, 1994).</w:t>
      </w:r>
    </w:p>
    <w:p w14:paraId="34D71997" w14:textId="77777777" w:rsidR="00567279" w:rsidRPr="008D59B8" w:rsidRDefault="00567279" w:rsidP="00567279">
      <w:pPr>
        <w:rPr>
          <w:sz w:val="16"/>
          <w:szCs w:val="16"/>
        </w:rPr>
      </w:pPr>
      <w:r w:rsidRPr="008D59B8">
        <w:rPr>
          <w:sz w:val="16"/>
          <w:szCs w:val="16"/>
        </w:rPr>
        <w:t>As-good-as and as-if</w:t>
      </w:r>
    </w:p>
    <w:p w14:paraId="3AFD7ED6" w14:textId="77777777" w:rsidR="00567279" w:rsidRPr="008D59B8" w:rsidRDefault="00567279" w:rsidP="00567279">
      <w:pPr>
        <w:rPr>
          <w:sz w:val="16"/>
        </w:rPr>
      </w:pPr>
      <w:r w:rsidRPr="008D59B8">
        <w:rPr>
          <w:rStyle w:val="Emphasis"/>
          <w:highlight w:val="cyan"/>
        </w:rPr>
        <w:t>However</w:t>
      </w:r>
      <w:r w:rsidRPr="008D59B8">
        <w:rPr>
          <w:sz w:val="16"/>
        </w:rPr>
        <w:t xml:space="preserve">, there are reasons for discounting this last view in the present discussion. </w:t>
      </w:r>
      <w:r w:rsidRPr="008D59B8">
        <w:rPr>
          <w:rStyle w:val="StyleUnderline"/>
        </w:rPr>
        <w:t xml:space="preserve">An </w:t>
      </w:r>
      <w:r w:rsidRPr="008D59B8">
        <w:rPr>
          <w:rStyle w:val="StyleUnderline"/>
          <w:highlight w:val="cyan"/>
        </w:rPr>
        <w:t>AI</w:t>
      </w:r>
      <w:r w:rsidRPr="008D59B8">
        <w:rPr>
          <w:sz w:val="16"/>
        </w:rPr>
        <w:t xml:space="preserve"> (or ordinary computer) </w:t>
      </w:r>
      <w:r w:rsidRPr="008D59B8">
        <w:rPr>
          <w:rStyle w:val="StyleUnderline"/>
          <w:highlight w:val="cyan"/>
        </w:rPr>
        <w:t>that can order</w:t>
      </w:r>
      <w:r w:rsidRPr="008D59B8">
        <w:rPr>
          <w:rStyle w:val="StyleUnderline"/>
        </w:rPr>
        <w:t xml:space="preserve"> a </w:t>
      </w:r>
      <w:r w:rsidRPr="008D59B8">
        <w:rPr>
          <w:rStyle w:val="Emphasis"/>
          <w:highlight w:val="cyan"/>
        </w:rPr>
        <w:t>jumbled</w:t>
      </w:r>
      <w:r w:rsidRPr="008D59B8">
        <w:rPr>
          <w:rStyle w:val="StyleUnderline"/>
          <w:highlight w:val="cyan"/>
        </w:rPr>
        <w:t xml:space="preserve"> list</w:t>
      </w:r>
      <w:r w:rsidRPr="008D59B8">
        <w:rPr>
          <w:sz w:val="16"/>
        </w:rPr>
        <w:t xml:space="preserve"> of letters </w:t>
      </w:r>
      <w:r w:rsidRPr="008D59B8">
        <w:rPr>
          <w:rStyle w:val="StyleUnderline"/>
          <w:highlight w:val="cyan"/>
        </w:rPr>
        <w:t>is doing cognitive ʻ</w:t>
      </w:r>
      <w:r w:rsidRPr="008D59B8">
        <w:rPr>
          <w:rStyle w:val="Emphasis"/>
          <w:highlight w:val="cyan"/>
        </w:rPr>
        <w:t>work</w:t>
      </w:r>
      <w:r w:rsidRPr="008D59B8">
        <w:rPr>
          <w:rStyle w:val="StyleUnderline"/>
          <w:highlight w:val="cyan"/>
        </w:rPr>
        <w:t>ʼ</w:t>
      </w:r>
      <w:r w:rsidRPr="008D59B8">
        <w:rPr>
          <w:sz w:val="16"/>
        </w:rPr>
        <w:t xml:space="preserve"> to produce a certain result, </w:t>
      </w:r>
      <w:r w:rsidRPr="008D59B8">
        <w:rPr>
          <w:rStyle w:val="StyleUnderline"/>
        </w:rPr>
        <w:t>even if it is simply</w:t>
      </w:r>
      <w:r w:rsidRPr="008D59B8">
        <w:rPr>
          <w:sz w:val="16"/>
        </w:rPr>
        <w:t xml:space="preserve"> ʻ</w:t>
      </w:r>
      <w:r w:rsidRPr="008D59B8">
        <w:rPr>
          <w:rStyle w:val="Emphasis"/>
        </w:rPr>
        <w:t>blindly</w:t>
      </w:r>
      <w:r w:rsidRPr="008D59B8">
        <w:rPr>
          <w:sz w:val="16"/>
        </w:rPr>
        <w:t xml:space="preserve">ʼ </w:t>
      </w:r>
      <w:r w:rsidRPr="008D59B8">
        <w:rPr>
          <w:rStyle w:val="StyleUnderline"/>
        </w:rPr>
        <w:t>following an algorithm</w:t>
      </w:r>
      <w:r w:rsidRPr="008D59B8">
        <w:rPr>
          <w:sz w:val="16"/>
        </w:rPr>
        <w:t xml:space="preserve"> in so doing. </w:t>
      </w:r>
      <w:r w:rsidRPr="008D59B8">
        <w:rPr>
          <w:rStyle w:val="StyleUnderline"/>
          <w:highlight w:val="cyan"/>
        </w:rPr>
        <w:t>It may not possess</w:t>
      </w:r>
      <w:r w:rsidRPr="008D59B8">
        <w:rPr>
          <w:sz w:val="16"/>
        </w:rPr>
        <w:t xml:space="preserve"> the </w:t>
      </w:r>
      <w:r w:rsidRPr="008D59B8">
        <w:rPr>
          <w:rStyle w:val="Emphasis"/>
          <w:highlight w:val="cyan"/>
        </w:rPr>
        <w:t>intrinsic</w:t>
      </w:r>
      <w:r w:rsidRPr="008D59B8">
        <w:rPr>
          <w:rStyle w:val="StyleUnderline"/>
          <w:highlight w:val="cyan"/>
        </w:rPr>
        <w:t xml:space="preserve"> understanding</w:t>
      </w:r>
      <w:r w:rsidRPr="008D59B8">
        <w:rPr>
          <w:rStyle w:val="StyleUnderline"/>
        </w:rPr>
        <w:t xml:space="preserve"> of a </w:t>
      </w:r>
      <w:r w:rsidRPr="008D59B8">
        <w:rPr>
          <w:rStyle w:val="Emphasis"/>
        </w:rPr>
        <w:t>conscious</w:t>
      </w:r>
      <w:r w:rsidRPr="008D59B8">
        <w:rPr>
          <w:rStyle w:val="StyleUnderline"/>
        </w:rPr>
        <w:t xml:space="preserve"> human, </w:t>
      </w:r>
      <w:r w:rsidRPr="008D59B8">
        <w:rPr>
          <w:rStyle w:val="StyleUnderline"/>
          <w:highlight w:val="cyan"/>
        </w:rPr>
        <w:t>but</w:t>
      </w:r>
      <w:r w:rsidRPr="008D59B8">
        <w:rPr>
          <w:rStyle w:val="StyleUnderline"/>
        </w:rPr>
        <w:t xml:space="preserve"> it is</w:t>
      </w:r>
      <w:r w:rsidRPr="008D59B8">
        <w:rPr>
          <w:sz w:val="16"/>
        </w:rPr>
        <w:t xml:space="preserve"> still </w:t>
      </w:r>
      <w:r w:rsidRPr="008D59B8">
        <w:rPr>
          <w:rStyle w:val="StyleUnderline"/>
          <w:highlight w:val="cyan"/>
        </w:rPr>
        <w:lastRenderedPageBreak/>
        <w:t>engaging in</w:t>
      </w:r>
      <w:r w:rsidRPr="008D59B8">
        <w:rPr>
          <w:sz w:val="16"/>
        </w:rPr>
        <w:t xml:space="preserve"> a kind of ʻ</w:t>
      </w:r>
      <w:r w:rsidRPr="008D59B8">
        <w:rPr>
          <w:rStyle w:val="Emphasis"/>
        </w:rPr>
        <w:t>mental</w:t>
      </w:r>
      <w:r w:rsidRPr="008D59B8">
        <w:rPr>
          <w:sz w:val="16"/>
        </w:rPr>
        <w:t xml:space="preserve">ʼ </w:t>
      </w:r>
      <w:r w:rsidRPr="008D59B8">
        <w:rPr>
          <w:rStyle w:val="Emphasis"/>
          <w:highlight w:val="cyan"/>
        </w:rPr>
        <w:t>productivity</w:t>
      </w:r>
      <w:r w:rsidRPr="008D59B8">
        <w:rPr>
          <w:sz w:val="16"/>
        </w:rPr>
        <w:t xml:space="preserve">, that is, </w:t>
      </w:r>
      <w:r w:rsidRPr="008D59B8">
        <w:rPr>
          <w:rStyle w:val="StyleUnderline"/>
        </w:rPr>
        <w:t>producing</w:t>
      </w:r>
      <w:r w:rsidRPr="008D59B8">
        <w:rPr>
          <w:sz w:val="16"/>
        </w:rPr>
        <w:t xml:space="preserve"> the kinds of </w:t>
      </w:r>
      <w:r w:rsidRPr="008D59B8">
        <w:rPr>
          <w:rStyle w:val="Emphasis"/>
        </w:rPr>
        <w:t>results</w:t>
      </w:r>
      <w:r w:rsidRPr="008D59B8">
        <w:rPr>
          <w:rStyle w:val="StyleUnderline"/>
        </w:rPr>
        <w:t xml:space="preserve"> that minds</w:t>
      </w:r>
      <w:r w:rsidRPr="008D59B8">
        <w:rPr>
          <w:sz w:val="16"/>
        </w:rPr>
        <w:t xml:space="preserve"> routinely </w:t>
      </w:r>
      <w:r w:rsidRPr="008D59B8">
        <w:rPr>
          <w:rStyle w:val="StyleUnderline"/>
        </w:rPr>
        <w:t>produce</w:t>
      </w:r>
      <w:r w:rsidRPr="008D59B8">
        <w:rPr>
          <w:sz w:val="16"/>
        </w:rPr>
        <w:t xml:space="preserve">. More ambitiously, following a narrative strand in the previous section, </w:t>
      </w:r>
      <w:r w:rsidRPr="008D59B8">
        <w:rPr>
          <w:rStyle w:val="StyleUnderline"/>
        </w:rPr>
        <w:t>suppose</w:t>
      </w:r>
      <w:r w:rsidRPr="008D59B8">
        <w:rPr>
          <w:sz w:val="16"/>
        </w:rPr>
        <w:t xml:space="preserve"> that an AI+ or </w:t>
      </w:r>
      <w:r w:rsidRPr="008D59B8">
        <w:rPr>
          <w:rStyle w:val="Emphasis"/>
        </w:rPr>
        <w:t>AI++</w:t>
      </w:r>
      <w:r w:rsidRPr="008D59B8">
        <w:rPr>
          <w:rStyle w:val="StyleUnderline"/>
        </w:rPr>
        <w:t xml:space="preserve"> were to occupy</w:t>
      </w:r>
      <w:r w:rsidRPr="008D59B8">
        <w:rPr>
          <w:sz w:val="16"/>
        </w:rPr>
        <w:t xml:space="preserve"> the role of </w:t>
      </w:r>
      <w:r w:rsidRPr="008D59B8">
        <w:rPr>
          <w:rStyle w:val="StyleUnderline"/>
        </w:rPr>
        <w:t>Chief</w:t>
      </w:r>
      <w:r w:rsidRPr="008D59B8">
        <w:rPr>
          <w:sz w:val="16"/>
        </w:rPr>
        <w:t xml:space="preserve"> </w:t>
      </w:r>
      <w:r w:rsidRPr="008D59B8">
        <w:rPr>
          <w:rStyle w:val="Emphasis"/>
        </w:rPr>
        <w:t>Executive</w:t>
      </w:r>
      <w:r w:rsidRPr="008D59B8">
        <w:rPr>
          <w:sz w:val="16"/>
        </w:rPr>
        <w:t xml:space="preserve"> or Chief Finance Officer </w:t>
      </w:r>
      <w:r w:rsidRPr="008D59B8">
        <w:rPr>
          <w:rStyle w:val="StyleUnderline"/>
        </w:rPr>
        <w:t>of some large corporation</w:t>
      </w:r>
      <w:r w:rsidRPr="008D59B8">
        <w:rPr>
          <w:sz w:val="16"/>
        </w:rPr>
        <w:t xml:space="preserve"> which produces widgets. Even if such an agent were to be of what we called a multi- specialist kind, rather than of a generalist kind, we could imagine </w:t>
      </w:r>
      <w:r w:rsidRPr="008D59B8">
        <w:rPr>
          <w:rStyle w:val="StyleUnderline"/>
        </w:rPr>
        <w:t>its</w:t>
      </w:r>
      <w:r w:rsidRPr="008D59B8">
        <w:rPr>
          <w:sz w:val="16"/>
        </w:rPr>
        <w:t xml:space="preserve"> being </w:t>
      </w:r>
      <w:r w:rsidRPr="008D59B8">
        <w:rPr>
          <w:rStyle w:val="Emphasis"/>
        </w:rPr>
        <w:t>sufficiently</w:t>
      </w:r>
      <w:r w:rsidRPr="008D59B8">
        <w:rPr>
          <w:rStyle w:val="StyleUnderline"/>
        </w:rPr>
        <w:t xml:space="preserve"> enmeshed in</w:t>
      </w:r>
      <w:r w:rsidRPr="008D59B8">
        <w:rPr>
          <w:sz w:val="16"/>
        </w:rPr>
        <w:t xml:space="preserve"> the activities of the </w:t>
      </w:r>
      <w:r w:rsidRPr="008D59B8">
        <w:rPr>
          <w:rStyle w:val="StyleUnderline"/>
        </w:rPr>
        <w:t xml:space="preserve">company to </w:t>
      </w:r>
      <w:r w:rsidRPr="008D59B8">
        <w:rPr>
          <w:rStyle w:val="StyleUnderline"/>
          <w:highlight w:val="cyan"/>
        </w:rPr>
        <w:t xml:space="preserve">produce </w:t>
      </w:r>
      <w:r w:rsidRPr="008D59B8">
        <w:rPr>
          <w:rStyle w:val="Emphasis"/>
          <w:highlight w:val="cyan"/>
        </w:rPr>
        <w:t>results</w:t>
      </w:r>
      <w:r w:rsidRPr="008D59B8">
        <w:rPr>
          <w:sz w:val="16"/>
        </w:rPr>
        <w:t xml:space="preserve"> for the companyʼs shareholders </w:t>
      </w:r>
      <w:r w:rsidRPr="008D59B8">
        <w:rPr>
          <w:rStyle w:val="StyleUnderline"/>
          <w:highlight w:val="cyan"/>
        </w:rPr>
        <w:t xml:space="preserve">which were </w:t>
      </w:r>
      <w:r w:rsidRPr="008D59B8">
        <w:rPr>
          <w:rStyle w:val="Emphasis"/>
          <w:highlight w:val="cyan"/>
        </w:rPr>
        <w:t>as good as</w:t>
      </w:r>
      <w:r w:rsidRPr="008D59B8">
        <w:rPr>
          <w:rStyle w:val="StyleUnderline"/>
          <w:highlight w:val="cyan"/>
        </w:rPr>
        <w:t>, and</w:t>
      </w:r>
      <w:r w:rsidRPr="008D59B8">
        <w:rPr>
          <w:rStyle w:val="StyleUnderline"/>
        </w:rPr>
        <w:t xml:space="preserve"> perhaps far </w:t>
      </w:r>
      <w:r w:rsidRPr="008D59B8">
        <w:rPr>
          <w:rStyle w:val="Emphasis"/>
          <w:highlight w:val="cyan"/>
        </w:rPr>
        <w:t>better</w:t>
      </w:r>
      <w:r w:rsidRPr="008D59B8">
        <w:rPr>
          <w:rStyle w:val="StyleUnderline"/>
          <w:highlight w:val="cyan"/>
        </w:rPr>
        <w:t xml:space="preserve"> than, those produced by</w:t>
      </w:r>
      <w:r w:rsidRPr="008D59B8">
        <w:rPr>
          <w:sz w:val="16"/>
        </w:rPr>
        <w:t xml:space="preserve"> the </w:t>
      </w:r>
      <w:r w:rsidRPr="008D59B8">
        <w:rPr>
          <w:rStyle w:val="Emphasis"/>
        </w:rPr>
        <w:t>best</w:t>
      </w:r>
      <w:r w:rsidRPr="008D59B8">
        <w:rPr>
          <w:sz w:val="16"/>
        </w:rPr>
        <w:t xml:space="preserve"> of its </w:t>
      </w:r>
      <w:r w:rsidRPr="008D59B8">
        <w:rPr>
          <w:rStyle w:val="Emphasis"/>
          <w:highlight w:val="cyan"/>
        </w:rPr>
        <w:t>human</w:t>
      </w:r>
      <w:r w:rsidRPr="008D59B8">
        <w:rPr>
          <w:sz w:val="16"/>
        </w:rPr>
        <w:t xml:space="preserve"> predecessors. In such a scenario, assuming that its details could be filled out in an appropriate way, </w:t>
      </w:r>
      <w:r w:rsidRPr="008D59B8">
        <w:rPr>
          <w:rStyle w:val="StyleUnderline"/>
        </w:rPr>
        <w:t>it would be</w:t>
      </w:r>
      <w:r w:rsidRPr="008D59B8">
        <w:rPr>
          <w:sz w:val="16"/>
        </w:rPr>
        <w:t xml:space="preserve"> the productive </w:t>
      </w:r>
      <w:r w:rsidRPr="008D59B8">
        <w:rPr>
          <w:rStyle w:val="StyleUnderline"/>
        </w:rPr>
        <w:t>results of the</w:t>
      </w:r>
      <w:r w:rsidRPr="008D59B8">
        <w:rPr>
          <w:sz w:val="16"/>
        </w:rPr>
        <w:t xml:space="preserve"> ʻ</w:t>
      </w:r>
      <w:r w:rsidRPr="008D59B8">
        <w:rPr>
          <w:rStyle w:val="Emphasis"/>
        </w:rPr>
        <w:t>intelligent</w:t>
      </w:r>
      <w:r w:rsidRPr="008D59B8">
        <w:rPr>
          <w:sz w:val="16"/>
        </w:rPr>
        <w:t xml:space="preserve">ʼ </w:t>
      </w:r>
      <w:r w:rsidRPr="008D59B8">
        <w:rPr>
          <w:rStyle w:val="StyleUnderline"/>
        </w:rPr>
        <w:t xml:space="preserve">operations that are the </w:t>
      </w:r>
      <w:r w:rsidRPr="008D59B8">
        <w:rPr>
          <w:rStyle w:val="Emphasis"/>
        </w:rPr>
        <w:t>most</w:t>
      </w:r>
      <w:r w:rsidRPr="008D59B8">
        <w:rPr>
          <w:rStyle w:val="StyleUnderline"/>
        </w:rPr>
        <w:t xml:space="preserve"> important part of</w:t>
      </w:r>
      <w:r w:rsidRPr="008D59B8">
        <w:rPr>
          <w:sz w:val="16"/>
        </w:rPr>
        <w:t xml:space="preserve"> the supposed </w:t>
      </w:r>
      <w:r w:rsidRPr="008D59B8">
        <w:rPr>
          <w:rStyle w:val="Emphasis"/>
        </w:rPr>
        <w:t>mental status</w:t>
      </w:r>
      <w:r w:rsidRPr="008D59B8">
        <w:rPr>
          <w:sz w:val="16"/>
        </w:rPr>
        <w:t xml:space="preserve"> of such an agent. </w:t>
      </w:r>
      <w:r w:rsidRPr="008D59B8">
        <w:rPr>
          <w:rStyle w:val="StyleUnderline"/>
        </w:rPr>
        <w:t xml:space="preserve">Whether it counted as </w:t>
      </w:r>
      <w:r w:rsidRPr="008D59B8">
        <w:rPr>
          <w:rStyle w:val="Emphasis"/>
        </w:rPr>
        <w:t>genuinely</w:t>
      </w:r>
      <w:r w:rsidRPr="008D59B8">
        <w:rPr>
          <w:rStyle w:val="StyleUnderline"/>
        </w:rPr>
        <w:t xml:space="preserve"> mental</w:t>
      </w:r>
      <w:r w:rsidRPr="008D59B8">
        <w:rPr>
          <w:sz w:val="16"/>
        </w:rPr>
        <w:t xml:space="preserve">, ʻrealʼ intelligence, based on ʻintrinsicʼ, ʻnon-derivativeʼ intentionality, rather than just as ʻas-ifʼ intelligence or intentionality, </w:t>
      </w:r>
      <w:r w:rsidRPr="008D59B8">
        <w:rPr>
          <w:rStyle w:val="StyleUnderline"/>
        </w:rPr>
        <w:t xml:space="preserve">would be a </w:t>
      </w:r>
      <w:r w:rsidRPr="008D59B8">
        <w:rPr>
          <w:rStyle w:val="Emphasis"/>
        </w:rPr>
        <w:t>side-issue</w:t>
      </w:r>
      <w:r w:rsidRPr="008D59B8">
        <w:rPr>
          <w:sz w:val="16"/>
        </w:rPr>
        <w:t xml:space="preserve">, as compared to the nature of the productive outputs of such intelligence. </w:t>
      </w:r>
      <w:r w:rsidRPr="008D59B8">
        <w:rPr>
          <w:rStyle w:val="Emphasis"/>
          <w:highlight w:val="cyan"/>
        </w:rPr>
        <w:t>Even if</w:t>
      </w:r>
      <w:r w:rsidRPr="008D59B8">
        <w:rPr>
          <w:rStyle w:val="StyleUnderline"/>
          <w:highlight w:val="cyan"/>
        </w:rPr>
        <w:t xml:space="preserve"> </w:t>
      </w:r>
      <w:r w:rsidRPr="008D59B8">
        <w:rPr>
          <w:rStyle w:val="StyleUnderline"/>
        </w:rPr>
        <w:t xml:space="preserve">such an </w:t>
      </w:r>
      <w:r w:rsidRPr="008D59B8">
        <w:rPr>
          <w:rStyle w:val="StyleUnderline"/>
          <w:highlight w:val="cyan"/>
        </w:rPr>
        <w:t xml:space="preserve">agent </w:t>
      </w:r>
      <w:r w:rsidRPr="008D59B8">
        <w:rPr>
          <w:rStyle w:val="StyleUnderline"/>
        </w:rPr>
        <w:t xml:space="preserve">only </w:t>
      </w:r>
      <w:r w:rsidRPr="008D59B8">
        <w:rPr>
          <w:rStyle w:val="StyleUnderline"/>
          <w:highlight w:val="cyan"/>
        </w:rPr>
        <w:t xml:space="preserve">has </w:t>
      </w:r>
      <w:r w:rsidRPr="008D59B8">
        <w:rPr>
          <w:rStyle w:val="Emphasis"/>
          <w:highlight w:val="cyan"/>
        </w:rPr>
        <w:t>as-if</w:t>
      </w:r>
      <w:r w:rsidRPr="008D59B8">
        <w:rPr>
          <w:rStyle w:val="StyleUnderline"/>
          <w:highlight w:val="cyan"/>
        </w:rPr>
        <w:t xml:space="preserve"> intentionality, it might be taken to be </w:t>
      </w:r>
      <w:r w:rsidRPr="008D59B8">
        <w:rPr>
          <w:rStyle w:val="Emphasis"/>
          <w:highlight w:val="cyan"/>
        </w:rPr>
        <w:t>as-good-as</w:t>
      </w:r>
      <w:r w:rsidRPr="008D59B8">
        <w:rPr>
          <w:rStyle w:val="StyleUnderline"/>
          <w:highlight w:val="cyan"/>
        </w:rPr>
        <w:t xml:space="preserve"> intentionality</w:t>
      </w:r>
      <w:r w:rsidRPr="008D59B8">
        <w:rPr>
          <w:sz w:val="16"/>
        </w:rPr>
        <w:t>: its cognitive output can not only be predicted and explained in intentional terms (Dennett 1971, 1989), but also relied upon and incorporated into our own cognitive operations, and social relations, in many ways. As with our dealings with the outputs of our intelligent fellow humans, it is largely the results that matter as far as operational mentality is concerned.</w:t>
      </w:r>
    </w:p>
    <w:p w14:paraId="29F7AE70" w14:textId="77777777" w:rsidR="00567279" w:rsidRPr="00824A1E" w:rsidRDefault="00567279" w:rsidP="00567279">
      <w:pPr>
        <w:pStyle w:val="Heading3"/>
        <w:rPr>
          <w:rFonts w:cstheme="minorHAnsi"/>
        </w:rPr>
      </w:pPr>
      <w:r w:rsidRPr="00824A1E">
        <w:rPr>
          <w:rFonts w:cstheme="minorHAnsi"/>
        </w:rPr>
        <w:lastRenderedPageBreak/>
        <w:t>ASI Possible---AT: Embodiment---2NC</w:t>
      </w:r>
    </w:p>
    <w:p w14:paraId="1DEBB83C" w14:textId="77777777" w:rsidR="00567279" w:rsidRPr="008D59B8" w:rsidRDefault="00567279" w:rsidP="00567279">
      <w:pPr>
        <w:pStyle w:val="Heading4"/>
        <w:rPr>
          <w:rFonts w:cs="Times New Roman"/>
        </w:rPr>
      </w:pPr>
      <w:r w:rsidRPr="008D59B8">
        <w:rPr>
          <w:rFonts w:cs="Times New Roman"/>
        </w:rPr>
        <w:t xml:space="preserve">Embeddings solve </w:t>
      </w:r>
      <w:r w:rsidRPr="008D59B8">
        <w:rPr>
          <w:rFonts w:cs="Times New Roman"/>
          <w:u w:val="single"/>
        </w:rPr>
        <w:t>embodiment</w:t>
      </w:r>
      <w:r w:rsidRPr="008D59B8">
        <w:rPr>
          <w:rFonts w:cs="Times New Roman"/>
        </w:rPr>
        <w:t xml:space="preserve">. </w:t>
      </w:r>
    </w:p>
    <w:p w14:paraId="77079C74" w14:textId="4E2BCF2D" w:rsidR="00567279" w:rsidRPr="008D59B8" w:rsidRDefault="00567279" w:rsidP="00567279">
      <w:r w:rsidRPr="008D59B8">
        <w:rPr>
          <w:rStyle w:val="Style13ptBold"/>
        </w:rPr>
        <w:t>Chehreghani ’22</w:t>
      </w:r>
      <w:r w:rsidRPr="008D59B8">
        <w:t xml:space="preserve"> [Mostafa Haghir; September 14; </w:t>
      </w:r>
      <w:r w:rsidR="00FF3A4B" w:rsidRPr="008D59B8">
        <w:t>Ph.D.</w:t>
      </w:r>
      <w:r w:rsidRPr="008D59B8">
        <w:t>, Computer Science, ETH Zurich, Professor, Computer Engineering Software, Amirkabir University of Technology; Arxiv, “The Embeddings World and Artificial General Intelligence,” https://arxiv.org/abs/2209.06569]</w:t>
      </w:r>
    </w:p>
    <w:p w14:paraId="7A09F2FE" w14:textId="77777777" w:rsidR="00567279" w:rsidRPr="008D59B8" w:rsidRDefault="00567279" w:rsidP="00567279">
      <w:pPr>
        <w:rPr>
          <w:sz w:val="16"/>
          <w:szCs w:val="16"/>
        </w:rPr>
      </w:pPr>
      <w:r w:rsidRPr="008D59B8">
        <w:rPr>
          <w:sz w:val="16"/>
          <w:szCs w:val="16"/>
        </w:rPr>
        <w:t>4.1 Embodiment</w:t>
      </w:r>
    </w:p>
    <w:p w14:paraId="6ABBE6FE" w14:textId="77777777" w:rsidR="00567279" w:rsidRPr="008D59B8" w:rsidRDefault="00567279" w:rsidP="00567279">
      <w:pPr>
        <w:rPr>
          <w:sz w:val="16"/>
        </w:rPr>
      </w:pPr>
      <w:r w:rsidRPr="008D59B8">
        <w:rPr>
          <w:sz w:val="16"/>
        </w:rPr>
        <w:t xml:space="preserve">One of the </w:t>
      </w:r>
      <w:r w:rsidRPr="008D59B8">
        <w:rPr>
          <w:rStyle w:val="Emphasis"/>
          <w:highlight w:val="cyan"/>
        </w:rPr>
        <w:t>strongest</w:t>
      </w:r>
      <w:r w:rsidRPr="008D59B8">
        <w:rPr>
          <w:rStyle w:val="StyleUnderline"/>
          <w:highlight w:val="cyan"/>
        </w:rPr>
        <w:t xml:space="preserve"> critiques</w:t>
      </w:r>
      <w:r w:rsidRPr="008D59B8">
        <w:rPr>
          <w:rStyle w:val="StyleUnderline"/>
        </w:rPr>
        <w:t xml:space="preserve"> of AGI </w:t>
      </w:r>
      <w:r w:rsidRPr="008D59B8">
        <w:rPr>
          <w:rStyle w:val="StyleUnderline"/>
          <w:highlight w:val="cyan"/>
        </w:rPr>
        <w:t>is</w:t>
      </w:r>
      <w:r w:rsidRPr="008D59B8">
        <w:rPr>
          <w:sz w:val="16"/>
        </w:rPr>
        <w:t xml:space="preserve"> that </w:t>
      </w:r>
      <w:r w:rsidRPr="008D59B8">
        <w:rPr>
          <w:rStyle w:val="StyleUnderline"/>
          <w:highlight w:val="cyan"/>
        </w:rPr>
        <w:t>computers</w:t>
      </w:r>
      <w:r w:rsidRPr="008D59B8">
        <w:rPr>
          <w:sz w:val="16"/>
        </w:rPr>
        <w:t xml:space="preserve"> and intelligent programs </w:t>
      </w:r>
      <w:r w:rsidRPr="008D59B8">
        <w:rPr>
          <w:rStyle w:val="StyleUnderline"/>
        </w:rPr>
        <w:t xml:space="preserve">are </w:t>
      </w:r>
      <w:r w:rsidRPr="008D59B8">
        <w:rPr>
          <w:rStyle w:val="Emphasis"/>
          <w:highlight w:val="cyan"/>
        </w:rPr>
        <w:t>not embodied</w:t>
      </w:r>
      <w:r w:rsidRPr="008D59B8">
        <w:rPr>
          <w:rStyle w:val="StyleUnderline"/>
        </w:rPr>
        <w:t xml:space="preserve"> and are not in the world</w:t>
      </w:r>
      <w:r w:rsidRPr="008D59B8">
        <w:rPr>
          <w:sz w:val="16"/>
        </w:rPr>
        <w:t xml:space="preserve"> [14]. So they work on an abstraction of the world, codified by a language that represent the surrounding information, </w:t>
      </w:r>
      <w:r w:rsidRPr="008D59B8">
        <w:rPr>
          <w:rStyle w:val="StyleUnderline"/>
        </w:rPr>
        <w:t xml:space="preserve">whereas </w:t>
      </w:r>
      <w:r w:rsidRPr="008D59B8">
        <w:rPr>
          <w:rStyle w:val="StyleUnderline"/>
          <w:highlight w:val="cyan"/>
        </w:rPr>
        <w:t>humans have</w:t>
      </w:r>
      <w:r w:rsidRPr="008D59B8">
        <w:rPr>
          <w:rStyle w:val="StyleUnderline"/>
        </w:rPr>
        <w:t xml:space="preserve"> direct </w:t>
      </w:r>
      <w:r w:rsidRPr="008D59B8">
        <w:rPr>
          <w:rStyle w:val="Emphasis"/>
          <w:highlight w:val="cyan"/>
        </w:rPr>
        <w:t>experiences</w:t>
      </w:r>
      <w:r w:rsidRPr="008D59B8">
        <w:rPr>
          <w:sz w:val="16"/>
        </w:rPr>
        <w:t xml:space="preserve"> of their surroundings, and actually are situated in the world. Without a body, those abstract representations have no semantic content for computer programs or machines [11].</w:t>
      </w:r>
    </w:p>
    <w:p w14:paraId="45998DB1" w14:textId="77777777" w:rsidR="00567279" w:rsidRPr="008D59B8" w:rsidRDefault="00567279" w:rsidP="00567279">
      <w:pPr>
        <w:rPr>
          <w:sz w:val="16"/>
        </w:rPr>
      </w:pPr>
      <w:r w:rsidRPr="008D59B8">
        <w:rPr>
          <w:rStyle w:val="Emphasis"/>
          <w:highlight w:val="cyan"/>
        </w:rPr>
        <w:t>However</w:t>
      </w:r>
      <w:r w:rsidRPr="008D59B8">
        <w:rPr>
          <w:sz w:val="16"/>
        </w:rPr>
        <w:t xml:space="preserve">, we believe </w:t>
      </w:r>
      <w:r w:rsidRPr="008D59B8">
        <w:rPr>
          <w:rStyle w:val="StyleUnderline"/>
          <w:highlight w:val="cyan"/>
        </w:rPr>
        <w:t>there is</w:t>
      </w:r>
      <w:r w:rsidRPr="008D59B8">
        <w:rPr>
          <w:rStyle w:val="StyleUnderline"/>
        </w:rPr>
        <w:t xml:space="preserve"> an </w:t>
      </w:r>
      <w:r w:rsidRPr="008D59B8">
        <w:rPr>
          <w:rStyle w:val="Emphasis"/>
        </w:rPr>
        <w:t>important</w:t>
      </w:r>
      <w:r w:rsidRPr="008D59B8">
        <w:rPr>
          <w:rStyle w:val="StyleUnderline"/>
        </w:rPr>
        <w:t xml:space="preserve"> </w:t>
      </w:r>
      <w:r w:rsidRPr="008D59B8">
        <w:rPr>
          <w:rStyle w:val="StyleUnderline"/>
          <w:highlight w:val="cyan"/>
        </w:rPr>
        <w:t xml:space="preserve">difference between </w:t>
      </w:r>
      <w:r w:rsidRPr="008D59B8">
        <w:rPr>
          <w:rStyle w:val="Emphasis"/>
          <w:highlight w:val="cyan"/>
        </w:rPr>
        <w:t>embeddings</w:t>
      </w:r>
      <w:r w:rsidRPr="008D59B8">
        <w:rPr>
          <w:rStyle w:val="StyleUnderline"/>
          <w:highlight w:val="cyan"/>
        </w:rPr>
        <w:t xml:space="preserve"> and </w:t>
      </w:r>
      <w:r w:rsidRPr="008D59B8">
        <w:rPr>
          <w:rStyle w:val="Emphasis"/>
          <w:highlight w:val="cyan"/>
        </w:rPr>
        <w:t>other</w:t>
      </w:r>
      <w:r w:rsidRPr="008D59B8">
        <w:rPr>
          <w:rStyle w:val="StyleUnderline"/>
          <w:sz w:val="16"/>
          <w:szCs w:val="16"/>
        </w:rPr>
        <w:t xml:space="preserve"> en</w:t>
      </w:r>
      <w:r w:rsidRPr="008D59B8">
        <w:rPr>
          <w:rStyle w:val="StyleUnderline"/>
          <w:highlight w:val="cyan"/>
        </w:rPr>
        <w:t>coding</w:t>
      </w:r>
      <w:r w:rsidRPr="008D59B8">
        <w:rPr>
          <w:rStyle w:val="StyleUnderline"/>
        </w:rPr>
        <w:t xml:space="preserve"> methods: </w:t>
      </w:r>
      <w:r w:rsidRPr="008D59B8">
        <w:rPr>
          <w:rStyle w:val="StyleUnderline"/>
          <w:highlight w:val="cyan"/>
        </w:rPr>
        <w:t xml:space="preserve">embeddings </w:t>
      </w:r>
      <w:r w:rsidRPr="008D59B8">
        <w:rPr>
          <w:rStyle w:val="StyleUnderline"/>
        </w:rPr>
        <w:t xml:space="preserve">are </w:t>
      </w:r>
      <w:r w:rsidRPr="008D59B8">
        <w:rPr>
          <w:rStyle w:val="Emphasis"/>
        </w:rPr>
        <w:t>learned</w:t>
      </w:r>
      <w:r w:rsidRPr="008D59B8">
        <w:rPr>
          <w:sz w:val="16"/>
        </w:rPr>
        <w:t xml:space="preserve"> (optimized) </w:t>
      </w:r>
      <w:r w:rsidRPr="008D59B8">
        <w:rPr>
          <w:rStyle w:val="StyleUnderline"/>
        </w:rPr>
        <w:t xml:space="preserve">to </w:t>
      </w:r>
      <w:r w:rsidRPr="008D59B8">
        <w:rPr>
          <w:rStyle w:val="StyleUnderline"/>
          <w:highlight w:val="cyan"/>
        </w:rPr>
        <w:t>preserve</w:t>
      </w:r>
      <w:r w:rsidRPr="008D59B8">
        <w:rPr>
          <w:sz w:val="16"/>
        </w:rPr>
        <w:t xml:space="preserve"> different </w:t>
      </w:r>
      <w:r w:rsidRPr="008D59B8">
        <w:rPr>
          <w:rStyle w:val="StyleUnderline"/>
        </w:rPr>
        <w:t xml:space="preserve">properties of </w:t>
      </w:r>
      <w:r w:rsidRPr="008D59B8">
        <w:rPr>
          <w:rStyle w:val="StyleUnderline"/>
          <w:highlight w:val="cyan"/>
        </w:rPr>
        <w:t xml:space="preserve">objects as well as </w:t>
      </w:r>
      <w:r w:rsidRPr="008D59B8">
        <w:rPr>
          <w:rStyle w:val="Emphasis"/>
          <w:highlight w:val="cyan"/>
        </w:rPr>
        <w:t>structural</w:t>
      </w:r>
      <w:r w:rsidRPr="008D59B8">
        <w:rPr>
          <w:sz w:val="16"/>
        </w:rPr>
        <w:t xml:space="preserve"> and semantic </w:t>
      </w:r>
      <w:r w:rsidRPr="008D59B8">
        <w:rPr>
          <w:rStyle w:val="Emphasis"/>
          <w:highlight w:val="cyan"/>
        </w:rPr>
        <w:t>relations</w:t>
      </w:r>
      <w:r w:rsidRPr="008D59B8">
        <w:rPr>
          <w:rStyle w:val="StyleUnderline"/>
          <w:highlight w:val="cyan"/>
        </w:rPr>
        <w:t xml:space="preserve"> among them</w:t>
      </w:r>
      <w:r w:rsidRPr="008D59B8">
        <w:rPr>
          <w:rStyle w:val="StyleUnderline"/>
        </w:rPr>
        <w:t xml:space="preserve">. This is </w:t>
      </w:r>
      <w:r w:rsidRPr="008D59B8">
        <w:rPr>
          <w:rStyle w:val="Emphasis"/>
          <w:highlight w:val="cyan"/>
        </w:rPr>
        <w:t>not</w:t>
      </w:r>
      <w:r w:rsidRPr="008D59B8">
        <w:rPr>
          <w:rStyle w:val="StyleUnderline"/>
          <w:highlight w:val="cyan"/>
        </w:rPr>
        <w:t xml:space="preserve"> the case for</w:t>
      </w:r>
      <w:r w:rsidRPr="008D59B8">
        <w:rPr>
          <w:rStyle w:val="StyleUnderline"/>
        </w:rPr>
        <w:t xml:space="preserve"> </w:t>
      </w:r>
      <w:r w:rsidRPr="008D59B8">
        <w:rPr>
          <w:rStyle w:val="Emphasis"/>
        </w:rPr>
        <w:t>other</w:t>
      </w:r>
      <w:r w:rsidRPr="008D59B8">
        <w:rPr>
          <w:sz w:val="16"/>
        </w:rPr>
        <w:t xml:space="preserve"> encodings or </w:t>
      </w:r>
      <w:r w:rsidRPr="008D59B8">
        <w:rPr>
          <w:rStyle w:val="StyleUnderline"/>
          <w:highlight w:val="cyan"/>
        </w:rPr>
        <w:t>representations</w:t>
      </w:r>
      <w:r w:rsidRPr="008D59B8">
        <w:rPr>
          <w:sz w:val="16"/>
        </w:rPr>
        <w:t xml:space="preserve">. As mentioned in Section 3, pre-trained </w:t>
      </w:r>
      <w:r w:rsidRPr="008D59B8">
        <w:rPr>
          <w:rStyle w:val="StyleUnderline"/>
          <w:highlight w:val="cyan"/>
        </w:rPr>
        <w:t>embeddings create</w:t>
      </w:r>
      <w:r w:rsidRPr="008D59B8">
        <w:rPr>
          <w:rStyle w:val="StyleUnderline"/>
        </w:rPr>
        <w:t xml:space="preserve"> an </w:t>
      </w:r>
      <w:r w:rsidRPr="008D59B8">
        <w:rPr>
          <w:rStyle w:val="Emphasis"/>
          <w:highlight w:val="cyan"/>
        </w:rPr>
        <w:t>accurate</w:t>
      </w:r>
      <w:r w:rsidRPr="008D59B8">
        <w:rPr>
          <w:rStyle w:val="StyleUnderline"/>
        </w:rPr>
        <w:t xml:space="preserve"> and intelligent </w:t>
      </w:r>
      <w:r w:rsidRPr="008D59B8">
        <w:rPr>
          <w:rStyle w:val="StyleUnderline"/>
          <w:highlight w:val="cyan"/>
        </w:rPr>
        <w:t>approximation of</w:t>
      </w:r>
      <w:r w:rsidRPr="008D59B8">
        <w:rPr>
          <w:rStyle w:val="StyleUnderline"/>
        </w:rPr>
        <w:t xml:space="preserve"> the </w:t>
      </w:r>
      <w:r w:rsidRPr="008D59B8">
        <w:rPr>
          <w:rStyle w:val="Emphasis"/>
          <w:highlight w:val="cyan"/>
        </w:rPr>
        <w:t>world</w:t>
      </w:r>
      <w:r w:rsidRPr="008D59B8">
        <w:rPr>
          <w:rStyle w:val="StyleUnderline"/>
          <w:highlight w:val="cyan"/>
        </w:rPr>
        <w:t xml:space="preserve"> for</w:t>
      </w:r>
      <w:r w:rsidRPr="008D59B8">
        <w:rPr>
          <w:sz w:val="16"/>
        </w:rPr>
        <w:t xml:space="preserve"> computer </w:t>
      </w:r>
      <w:r w:rsidRPr="008D59B8">
        <w:rPr>
          <w:rStyle w:val="StyleUnderline"/>
          <w:highlight w:val="cyan"/>
        </w:rPr>
        <w:t>programs</w:t>
      </w:r>
      <w:r w:rsidRPr="008D59B8">
        <w:rPr>
          <w:rStyle w:val="StyleUnderline"/>
        </w:rPr>
        <w:t xml:space="preserve"> where</w:t>
      </w:r>
      <w:r w:rsidRPr="008D59B8">
        <w:rPr>
          <w:sz w:val="16"/>
        </w:rPr>
        <w:t xml:space="preserve">in </w:t>
      </w:r>
      <w:r w:rsidRPr="008D59B8">
        <w:rPr>
          <w:rStyle w:val="StyleUnderline"/>
        </w:rPr>
        <w:t>they can</w:t>
      </w:r>
      <w:r w:rsidRPr="008D59B8">
        <w:rPr>
          <w:sz w:val="16"/>
        </w:rPr>
        <w:t xml:space="preserve"> properly </w:t>
      </w:r>
      <w:r w:rsidRPr="008D59B8">
        <w:rPr>
          <w:rStyle w:val="Emphasis"/>
        </w:rPr>
        <w:t>act</w:t>
      </w:r>
      <w:r w:rsidRPr="008D59B8">
        <w:rPr>
          <w:sz w:val="16"/>
        </w:rPr>
        <w: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w:t>
      </w:r>
    </w:p>
    <w:p w14:paraId="2EDD9CF6" w14:textId="77777777" w:rsidR="00567279" w:rsidRPr="00824A1E" w:rsidRDefault="00567279" w:rsidP="00567279">
      <w:pPr>
        <w:pStyle w:val="Heading3"/>
        <w:rPr>
          <w:rFonts w:cstheme="minorHAnsi"/>
        </w:rPr>
      </w:pPr>
      <w:r w:rsidRPr="00824A1E">
        <w:rPr>
          <w:rFonts w:cstheme="minorHAnsi"/>
        </w:rPr>
        <w:lastRenderedPageBreak/>
        <w:t>ASI Possible---AT: Sarcasm/Humor---2NC</w:t>
      </w:r>
    </w:p>
    <w:p w14:paraId="06DB6528" w14:textId="77777777" w:rsidR="00567279" w:rsidRPr="008D59B8" w:rsidRDefault="00567279" w:rsidP="00567279">
      <w:pPr>
        <w:pStyle w:val="Heading4"/>
        <w:rPr>
          <w:rFonts w:cs="Times New Roman"/>
        </w:rPr>
      </w:pPr>
      <w:r w:rsidRPr="008D59B8">
        <w:rPr>
          <w:rFonts w:cs="Times New Roman"/>
        </w:rPr>
        <w:t xml:space="preserve">Completely </w:t>
      </w:r>
      <w:r w:rsidRPr="008D59B8">
        <w:rPr>
          <w:rFonts w:cs="Times New Roman"/>
          <w:u w:val="single"/>
        </w:rPr>
        <w:t>unnecessary</w:t>
      </w:r>
      <w:r w:rsidRPr="008D59B8">
        <w:rPr>
          <w:rFonts w:cs="Times New Roman"/>
        </w:rPr>
        <w:t xml:space="preserve">. </w:t>
      </w:r>
    </w:p>
    <w:p w14:paraId="29C47691" w14:textId="77777777" w:rsidR="00567279" w:rsidRPr="008D59B8" w:rsidRDefault="00567279" w:rsidP="00567279">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710553A4" w14:textId="77777777" w:rsidR="00567279" w:rsidRPr="008D59B8" w:rsidRDefault="00567279" w:rsidP="00567279">
      <w:pPr>
        <w:rPr>
          <w:sz w:val="16"/>
        </w:rPr>
      </w:pPr>
      <w:r w:rsidRPr="008D59B8">
        <w:rPr>
          <w:sz w:val="16"/>
        </w:rPr>
        <w:t xml:space="preserve">AI Can’t Generate Novel Plans As originally </w:t>
      </w:r>
      <w:r w:rsidRPr="008D59B8">
        <w:rPr>
          <w:rStyle w:val="StyleUnderline"/>
        </w:rPr>
        <w:t>stated by</w:t>
      </w:r>
      <w:r w:rsidRPr="008D59B8">
        <w:rPr>
          <w:sz w:val="16"/>
        </w:rPr>
        <w:t xml:space="preserve"> Ada </w:t>
      </w:r>
      <w:r w:rsidRPr="008D59B8">
        <w:rPr>
          <w:rStyle w:val="StyleUnderline"/>
        </w:rPr>
        <w:t>Lovelace</w:t>
      </w:r>
      <w:r w:rsidRPr="008D59B8">
        <w:rPr>
          <w:sz w:val="16"/>
        </w:rPr>
        <w:t xml:space="preserve">: “The </w:t>
      </w:r>
      <w:r w:rsidRPr="008D59B8">
        <w:rPr>
          <w:rStyle w:val="Emphasis"/>
          <w:highlight w:val="cyan"/>
        </w:rPr>
        <w:t>A</w:t>
      </w:r>
      <w:r w:rsidRPr="008D59B8">
        <w:rPr>
          <w:sz w:val="16"/>
        </w:rPr>
        <w:t xml:space="preserve">nalytical </w:t>
      </w:r>
      <w:r w:rsidRPr="008D59B8">
        <w:rPr>
          <w:rStyle w:val="Emphasis"/>
          <w:highlight w:val="cyan"/>
        </w:rPr>
        <w:t>E</w:t>
      </w:r>
      <w:r w:rsidRPr="008D59B8">
        <w:rPr>
          <w:sz w:val="16"/>
        </w:rPr>
        <w:t xml:space="preserve">ngine </w:t>
      </w:r>
      <w:r w:rsidRPr="008D59B8">
        <w:rPr>
          <w:rStyle w:val="StyleUnderline"/>
          <w:highlight w:val="cyan"/>
        </w:rPr>
        <w:t>has</w:t>
      </w:r>
      <w:r w:rsidRPr="008D59B8">
        <w:rPr>
          <w:rStyle w:val="StyleUnderline"/>
        </w:rPr>
        <w:t xml:space="preserve"> no pretensions</w:t>
      </w:r>
      <w:r w:rsidRPr="008D59B8">
        <w:rPr>
          <w:sz w:val="16"/>
        </w:rPr>
        <w:t xml:space="preserve"> whatever to originate anything. It can do whatever we know how to order it to perform. It can follow analysis; but it has </w:t>
      </w:r>
      <w:r w:rsidRPr="008D59B8">
        <w:rPr>
          <w:rStyle w:val="StyleUnderline"/>
          <w:highlight w:val="cyan"/>
        </w:rPr>
        <w:t>no power of</w:t>
      </w:r>
      <w:r w:rsidRPr="008D59B8">
        <w:rPr>
          <w:rStyle w:val="StyleUnderline"/>
        </w:rPr>
        <w:t xml:space="preserve"> anticipating</w:t>
      </w:r>
      <w:r w:rsidRPr="008D59B8">
        <w:rPr>
          <w:sz w:val="16"/>
        </w:rPr>
        <w:t xml:space="preserve"> any </w:t>
      </w:r>
      <w:r w:rsidRPr="008D59B8">
        <w:rPr>
          <w:rStyle w:val="Emphasis"/>
          <w:highlight w:val="cyan"/>
        </w:rPr>
        <w:t>analytical relation</w:t>
      </w:r>
      <w:r w:rsidRPr="008D59B8">
        <w:rPr>
          <w:sz w:val="16"/>
        </w:rPr>
        <w:t xml:space="preserve">s or truths. Its province is to assist us to making available what we are already acquainted with.” (Toole &amp; Ada, 2010). Of course, numerous </w:t>
      </w:r>
      <w:r w:rsidRPr="008D59B8">
        <w:rPr>
          <w:rStyle w:val="Emphasis"/>
        </w:rPr>
        <w:t>counterexamples</w:t>
      </w:r>
      <w:r w:rsidRPr="008D59B8">
        <w:rPr>
          <w:rStyle w:val="StyleUnderline"/>
        </w:rPr>
        <w:t xml:space="preserve"> from </w:t>
      </w:r>
      <w:r w:rsidRPr="008D59B8">
        <w:rPr>
          <w:rStyle w:val="StyleUnderline"/>
          <w:highlight w:val="cyan"/>
        </w:rPr>
        <w:t>modern AI</w:t>
      </w:r>
      <w:r w:rsidRPr="008D59B8">
        <w:rPr>
          <w:sz w:val="16"/>
        </w:rPr>
        <w:t xml:space="preserve"> (Ecoffet et al., 2021) systems </w:t>
      </w:r>
      <w:r w:rsidRPr="008D59B8">
        <w:rPr>
          <w:rStyle w:val="StyleUnderline"/>
          <w:highlight w:val="cyan"/>
        </w:rPr>
        <w:t>provide</w:t>
      </w:r>
      <w:r w:rsidRPr="008D59B8">
        <w:rPr>
          <w:sz w:val="16"/>
        </w:rPr>
        <w:t xml:space="preserve"> a </w:t>
      </w:r>
      <w:r w:rsidRPr="008D59B8">
        <w:rPr>
          <w:rStyle w:val="Emphasis"/>
          <w:highlight w:val="cyan"/>
        </w:rPr>
        <w:t>counterargument</w:t>
      </w:r>
      <w:r w:rsidRPr="008D59B8">
        <w:rPr>
          <w:rStyle w:val="StyleUnderline"/>
          <w:highlight w:val="cyan"/>
        </w:rPr>
        <w:t xml:space="preserve"> by </w:t>
      </w:r>
      <w:r w:rsidRPr="008D59B8">
        <w:rPr>
          <w:rStyle w:val="Emphasis"/>
          <w:highlight w:val="cyan"/>
        </w:rPr>
        <w:t>existence</w:t>
      </w:r>
      <w:r w:rsidRPr="008D59B8">
        <w:rPr>
          <w:rStyle w:val="StyleUnderline"/>
          <w:highlight w:val="cyan"/>
        </w:rPr>
        <w:t>. This doesn’t stop</w:t>
      </w:r>
      <w:r w:rsidRPr="008D59B8">
        <w:rPr>
          <w:rStyle w:val="StyleUnderline"/>
        </w:rPr>
        <w:t xml:space="preserve"> modern </w:t>
      </w:r>
      <w:r w:rsidRPr="008D59B8">
        <w:rPr>
          <w:rStyle w:val="StyleUnderline"/>
          <w:highlight w:val="cyan"/>
        </w:rPr>
        <w:t>scholars from</w:t>
      </w:r>
      <w:r w:rsidRPr="008D59B8">
        <w:rPr>
          <w:rStyle w:val="StyleUnderline"/>
        </w:rPr>
        <w:t xml:space="preserve"> making </w:t>
      </w:r>
      <w:r w:rsidRPr="008D59B8">
        <w:rPr>
          <w:rStyle w:val="Emphasis"/>
        </w:rPr>
        <w:t>similar claims</w:t>
      </w:r>
      <w:r w:rsidRPr="008D59B8">
        <w:rPr>
          <w:sz w:val="16"/>
        </w:rPr>
        <w:t xml:space="preserve">, specifically </w:t>
      </w:r>
      <w:r w:rsidRPr="008D59B8">
        <w:rPr>
          <w:rStyle w:val="StyleUnderline"/>
          <w:highlight w:val="cyan"/>
        </w:rPr>
        <w:t>arguing</w:t>
      </w:r>
      <w:r w:rsidRPr="008D59B8">
        <w:rPr>
          <w:sz w:val="16"/>
        </w:rPr>
        <w:t xml:space="preserve"> that </w:t>
      </w:r>
      <w:r w:rsidRPr="008D59B8">
        <w:rPr>
          <w:rStyle w:val="Emphasis"/>
          <w:highlight w:val="cyan"/>
        </w:rPr>
        <w:t>only</w:t>
      </w:r>
      <w:r w:rsidRPr="008D59B8">
        <w:rPr>
          <w:rStyle w:val="StyleUnderline"/>
          <w:highlight w:val="cyan"/>
        </w:rPr>
        <w:t xml:space="preserve"> humans</w:t>
      </w:r>
      <w:r w:rsidRPr="008D59B8">
        <w:rPr>
          <w:rStyle w:val="StyleUnderline"/>
        </w:rPr>
        <w:t xml:space="preserve"> can </w:t>
      </w:r>
      <w:r w:rsidRPr="008D59B8">
        <w:rPr>
          <w:rStyle w:val="StyleUnderline"/>
          <w:highlight w:val="cyan"/>
        </w:rPr>
        <w:t>have</w:t>
      </w:r>
      <w:r w:rsidRPr="008D59B8">
        <w:rPr>
          <w:sz w:val="16"/>
        </w:rPr>
        <w:t xml:space="preserve"> “cu</w:t>
      </w:r>
      <w:r w:rsidRPr="008D59B8">
        <w:rPr>
          <w:sz w:val="16"/>
          <w:szCs w:val="16"/>
        </w:rPr>
        <w:t>riosity, imagination, intuition, emotions, passion, desires, pleasure</w:t>
      </w:r>
      <w:r w:rsidRPr="008D59B8">
        <w:rPr>
          <w:sz w:val="16"/>
        </w:rPr>
        <w:t xml:space="preserve">, </w:t>
      </w:r>
      <w:r w:rsidRPr="008D59B8">
        <w:rPr>
          <w:rStyle w:val="Emphasis"/>
          <w:highlight w:val="cyan"/>
        </w:rPr>
        <w:t>aesthetics</w:t>
      </w:r>
      <w:r w:rsidRPr="008D59B8">
        <w:rPr>
          <w:sz w:val="16"/>
        </w:rPr>
        <w:t>, joy,</w:t>
      </w:r>
      <w:r w:rsidRPr="008D59B8">
        <w:rPr>
          <w:sz w:val="16"/>
          <w:szCs w:val="16"/>
        </w:rPr>
        <w:t xml:space="preserve"> purpose, objectives, goals, telos, values, morality, experience, wisdom, judgment, </w:t>
      </w:r>
      <w:r w:rsidRPr="008D59B8">
        <w:rPr>
          <w:rStyle w:val="StyleUnderline"/>
          <w:highlight w:val="cyan"/>
        </w:rPr>
        <w:t>and</w:t>
      </w:r>
      <w:r w:rsidRPr="008D59B8">
        <w:rPr>
          <w:rStyle w:val="StyleUnderline"/>
        </w:rPr>
        <w:t xml:space="preserve"> even </w:t>
      </w:r>
      <w:r w:rsidRPr="008D59B8">
        <w:rPr>
          <w:rStyle w:val="Emphasis"/>
          <w:highlight w:val="cyan"/>
        </w:rPr>
        <w:t>humor</w:t>
      </w:r>
      <w:r w:rsidRPr="008D59B8">
        <w:rPr>
          <w:sz w:val="16"/>
        </w:rPr>
        <w:t xml:space="preserve">.” (Braga &amp; Logan, 2017). Regardless of ongoing work (Binsted et al., 2006), most </w:t>
      </w:r>
      <w:r w:rsidRPr="008D59B8">
        <w:rPr>
          <w:rStyle w:val="StyleUnderline"/>
          <w:highlight w:val="cyan"/>
        </w:rPr>
        <w:t>AI</w:t>
      </w:r>
      <w:r w:rsidRPr="008D59B8">
        <w:rPr>
          <w:rStyle w:val="StyleUnderline"/>
        </w:rPr>
        <w:t xml:space="preserve"> safety </w:t>
      </w:r>
      <w:r w:rsidRPr="008D59B8">
        <w:rPr>
          <w:rStyle w:val="StyleUnderline"/>
          <w:highlight w:val="cyan"/>
        </w:rPr>
        <w:t xml:space="preserve">researchers are </w:t>
      </w:r>
      <w:r w:rsidRPr="008D59B8">
        <w:rPr>
          <w:rStyle w:val="Emphasis"/>
          <w:highlight w:val="cyan"/>
        </w:rPr>
        <w:t>not worried</w:t>
      </w:r>
      <w:r w:rsidRPr="008D59B8">
        <w:rPr>
          <w:rStyle w:val="StyleUnderline"/>
          <w:highlight w:val="cyan"/>
        </w:rPr>
        <w:t xml:space="preserve"> about deadly </w:t>
      </w:r>
      <w:r w:rsidRPr="008D59B8">
        <w:rPr>
          <w:rStyle w:val="Emphasis"/>
          <w:highlight w:val="cyan"/>
        </w:rPr>
        <w:t>s</w:t>
      </w:r>
      <w:r w:rsidRPr="008D59B8">
        <w:rPr>
          <w:rStyle w:val="StyleUnderline"/>
        </w:rPr>
        <w:t>upe</w:t>
      </w:r>
      <w:r w:rsidRPr="008D59B8">
        <w:rPr>
          <w:rStyle w:val="StyleUnderline"/>
          <w:highlight w:val="cyan"/>
        </w:rPr>
        <w:t>r</w:t>
      </w:r>
      <w:r w:rsidRPr="008D59B8">
        <w:rPr>
          <w:rStyle w:val="Emphasis"/>
          <w:highlight w:val="cyan"/>
        </w:rPr>
        <w:t>i</w:t>
      </w:r>
      <w:r w:rsidRPr="008D59B8">
        <w:rPr>
          <w:rStyle w:val="StyleUnderline"/>
        </w:rPr>
        <w:t xml:space="preserve">ntelligence </w:t>
      </w:r>
      <w:r w:rsidRPr="008D59B8">
        <w:rPr>
          <w:rStyle w:val="StyleUnderline"/>
          <w:highlight w:val="cyan"/>
        </w:rPr>
        <w:t>not having</w:t>
      </w:r>
      <w:r w:rsidRPr="008D59B8">
        <w:rPr>
          <w:rStyle w:val="StyleUnderline"/>
        </w:rPr>
        <w:t xml:space="preserve"> a </w:t>
      </w:r>
      <w:r w:rsidRPr="008D59B8">
        <w:rPr>
          <w:rStyle w:val="Emphasis"/>
        </w:rPr>
        <w:t xml:space="preserve">superior </w:t>
      </w:r>
      <w:r w:rsidRPr="008D59B8">
        <w:rPr>
          <w:rStyle w:val="Emphasis"/>
          <w:highlight w:val="cyan"/>
        </w:rPr>
        <w:t>sense</w:t>
      </w:r>
      <w:r w:rsidRPr="008D59B8">
        <w:rPr>
          <w:rStyle w:val="StyleUnderline"/>
          <w:highlight w:val="cyan"/>
        </w:rPr>
        <w:t xml:space="preserve"> of </w:t>
      </w:r>
      <w:r w:rsidRPr="008D59B8">
        <w:rPr>
          <w:rStyle w:val="Emphasis"/>
          <w:highlight w:val="cyan"/>
        </w:rPr>
        <w:t>humor</w:t>
      </w:r>
      <w:r w:rsidRPr="008D59B8">
        <w:rPr>
          <w:sz w:val="16"/>
        </w:rPr>
        <w:t>.</w:t>
      </w:r>
    </w:p>
    <w:p w14:paraId="7466B8E8" w14:textId="77777777" w:rsidR="00567279" w:rsidRPr="00824A1E" w:rsidRDefault="00567279" w:rsidP="00567279">
      <w:pPr>
        <w:pStyle w:val="Heading3"/>
        <w:rPr>
          <w:rFonts w:cstheme="minorHAnsi"/>
        </w:rPr>
      </w:pPr>
      <w:r w:rsidRPr="00824A1E">
        <w:rPr>
          <w:rFonts w:cstheme="minorHAnsi"/>
        </w:rPr>
        <w:lastRenderedPageBreak/>
        <w:t>ASI Possible---AT: Common Sense---2NC</w:t>
      </w:r>
    </w:p>
    <w:p w14:paraId="23D07FB7" w14:textId="77777777" w:rsidR="00567279" w:rsidRPr="008D59B8" w:rsidRDefault="00567279" w:rsidP="00567279">
      <w:pPr>
        <w:pStyle w:val="Heading4"/>
        <w:rPr>
          <w:rFonts w:cs="Times New Roman"/>
        </w:rPr>
      </w:pPr>
      <w:r w:rsidRPr="008D59B8">
        <w:rPr>
          <w:rFonts w:cs="Times New Roman"/>
        </w:rPr>
        <w:t xml:space="preserve">Embeddings </w:t>
      </w:r>
      <w:r w:rsidRPr="008D59B8">
        <w:rPr>
          <w:rFonts w:cs="Times New Roman"/>
          <w:u w:val="single"/>
        </w:rPr>
        <w:t>engrain</w:t>
      </w:r>
      <w:r w:rsidRPr="008D59B8">
        <w:rPr>
          <w:rFonts w:cs="Times New Roman"/>
        </w:rPr>
        <w:t xml:space="preserve"> common sense. </w:t>
      </w:r>
    </w:p>
    <w:p w14:paraId="10C04475" w14:textId="77777777" w:rsidR="00567279" w:rsidRPr="008D59B8" w:rsidRDefault="00567279" w:rsidP="00567279">
      <w:r w:rsidRPr="008D59B8">
        <w:rPr>
          <w:rStyle w:val="Style13ptBold"/>
        </w:rPr>
        <w:t>Chehreghani ’22</w:t>
      </w:r>
      <w:r w:rsidRPr="008D59B8">
        <w:t xml:space="preserve"> [Mostafa Haghir; September 14; PhD, Computer Science, ETH Zurich, Professor, Computer Engineering Software, Amirkabir University of Technology; Arxiv, “The Embeddings World and Artificial General Intelligence,” https://arxiv.org/abs/2209.06569]</w:t>
      </w:r>
    </w:p>
    <w:p w14:paraId="3B0F0017" w14:textId="77777777" w:rsidR="00567279" w:rsidRPr="008D59B8" w:rsidRDefault="00567279" w:rsidP="00567279">
      <w:pPr>
        <w:rPr>
          <w:sz w:val="16"/>
          <w:szCs w:val="16"/>
        </w:rPr>
      </w:pPr>
      <w:r w:rsidRPr="008D59B8">
        <w:rPr>
          <w:sz w:val="16"/>
          <w:szCs w:val="16"/>
        </w:rPr>
        <w:t>4.2 Common sense knowledge</w:t>
      </w:r>
    </w:p>
    <w:p w14:paraId="4983460D" w14:textId="77777777" w:rsidR="00567279" w:rsidRPr="008D59B8" w:rsidRDefault="00567279" w:rsidP="00567279">
      <w:pPr>
        <w:rPr>
          <w:sz w:val="16"/>
        </w:rPr>
      </w:pPr>
      <w:r w:rsidRPr="008D59B8">
        <w:rPr>
          <w:rStyle w:val="Emphasis"/>
        </w:rPr>
        <w:t>Common sense</w:t>
      </w:r>
      <w:r w:rsidRPr="008D59B8">
        <w:rPr>
          <w:sz w:val="16"/>
        </w:rPr>
        <w:t xml:space="preserve"> knowledge </w:t>
      </w:r>
      <w:r w:rsidRPr="008D59B8">
        <w:rPr>
          <w:rStyle w:val="StyleUnderline"/>
        </w:rPr>
        <w:t xml:space="preserve">consists of </w:t>
      </w:r>
      <w:r w:rsidRPr="008D59B8">
        <w:rPr>
          <w:rStyle w:val="Emphasis"/>
        </w:rPr>
        <w:t>facts</w:t>
      </w:r>
      <w:r w:rsidRPr="008D59B8">
        <w:rPr>
          <w:sz w:val="16"/>
        </w:rPr>
        <w:t xml:space="preserve"> that are </w:t>
      </w:r>
      <w:r w:rsidRPr="008D59B8">
        <w:rPr>
          <w:rStyle w:val="StyleUnderline"/>
        </w:rPr>
        <w:t xml:space="preserve">known for </w:t>
      </w:r>
      <w:r w:rsidRPr="008D59B8">
        <w:rPr>
          <w:rStyle w:val="Emphasis"/>
        </w:rPr>
        <w:t>everyone</w:t>
      </w:r>
      <w:r w:rsidRPr="008D59B8">
        <w:rPr>
          <w:sz w:val="16"/>
        </w:rPr>
        <w:t xml:space="preserve">. It is thought </w:t>
      </w:r>
      <w:r w:rsidRPr="008D59B8">
        <w:rPr>
          <w:rStyle w:val="StyleUnderline"/>
        </w:rPr>
        <w:t xml:space="preserve">as a result of our lived </w:t>
      </w:r>
      <w:r w:rsidRPr="008D59B8">
        <w:rPr>
          <w:rStyle w:val="Emphasis"/>
        </w:rPr>
        <w:t>experiences</w:t>
      </w:r>
      <w:r w:rsidRPr="008D59B8">
        <w:rPr>
          <w:rStyle w:val="StyleUnderline"/>
        </w:rPr>
        <w:t>. Examples include</w:t>
      </w:r>
      <w:r w:rsidRPr="008D59B8">
        <w:rPr>
          <w:sz w:val="16"/>
        </w:rPr>
        <w:t>: ”</w:t>
      </w:r>
      <w:r w:rsidRPr="008D59B8">
        <w:rPr>
          <w:rStyle w:val="StyleUnderline"/>
        </w:rPr>
        <w:t>water</w:t>
      </w:r>
      <w:r w:rsidRPr="008D59B8">
        <w:rPr>
          <w:sz w:val="16"/>
        </w:rPr>
        <w:t xml:space="preserve"> always </w:t>
      </w:r>
      <w:r w:rsidRPr="008D59B8">
        <w:rPr>
          <w:rStyle w:val="StyleUnderline"/>
        </w:rPr>
        <w:t xml:space="preserve">flows </w:t>
      </w:r>
      <w:r w:rsidRPr="008D59B8">
        <w:rPr>
          <w:rStyle w:val="Emphasis"/>
        </w:rPr>
        <w:t>downward</w:t>
      </w:r>
      <w:r w:rsidRPr="008D59B8">
        <w:rPr>
          <w:sz w:val="16"/>
        </w:rPr>
        <w:t>”, ”</w:t>
      </w:r>
      <w:r w:rsidRPr="008D59B8">
        <w:rPr>
          <w:rStyle w:val="StyleUnderline"/>
        </w:rPr>
        <w:t xml:space="preserve">knife cuts </w:t>
      </w:r>
      <w:r w:rsidRPr="008D59B8">
        <w:rPr>
          <w:rStyle w:val="Emphasis"/>
        </w:rPr>
        <w:t>cheese</w:t>
      </w:r>
      <w:r w:rsidRPr="008D59B8">
        <w:rPr>
          <w:rStyle w:val="StyleUnderline"/>
        </w:rPr>
        <w:t xml:space="preserve">, but cheese </w:t>
      </w:r>
      <w:r w:rsidRPr="008D59B8">
        <w:rPr>
          <w:rStyle w:val="Emphasis"/>
        </w:rPr>
        <w:t>does not</w:t>
      </w:r>
      <w:r w:rsidRPr="008D59B8">
        <w:rPr>
          <w:rStyle w:val="StyleUnderline"/>
        </w:rPr>
        <w:t xml:space="preserve"> cut knife</w:t>
      </w:r>
      <w:r w:rsidRPr="008D59B8">
        <w:rPr>
          <w:sz w:val="16"/>
        </w:rPr>
        <w:t xml:space="preserve">”, and ”a pigeon flies, but an elephant does not fly”. Humans can easily and quickly learn and process millions of such common sense knowledge, and use them for decision making and showing proper reactions. </w:t>
      </w:r>
      <w:r w:rsidRPr="008D59B8">
        <w:rPr>
          <w:rStyle w:val="StyleUnderline"/>
          <w:highlight w:val="cyan"/>
        </w:rPr>
        <w:t>Equipping</w:t>
      </w:r>
      <w:r w:rsidRPr="008D59B8">
        <w:rPr>
          <w:sz w:val="16"/>
        </w:rPr>
        <w:t xml:space="preserve"> machines and computer </w:t>
      </w:r>
      <w:r w:rsidRPr="008D59B8">
        <w:rPr>
          <w:rStyle w:val="StyleUnderline"/>
          <w:highlight w:val="cyan"/>
        </w:rPr>
        <w:t>programs with</w:t>
      </w:r>
      <w:r w:rsidRPr="008D59B8">
        <w:rPr>
          <w:rStyle w:val="StyleUnderline"/>
        </w:rPr>
        <w:t xml:space="preserve"> </w:t>
      </w:r>
      <w:r w:rsidRPr="008D59B8">
        <w:rPr>
          <w:rStyle w:val="Emphasis"/>
        </w:rPr>
        <w:t xml:space="preserve">common </w:t>
      </w:r>
      <w:r w:rsidRPr="008D59B8">
        <w:rPr>
          <w:rStyle w:val="Emphasis"/>
          <w:highlight w:val="cyan"/>
        </w:rPr>
        <w:t>sense</w:t>
      </w:r>
      <w:r w:rsidRPr="008D59B8">
        <w:rPr>
          <w:sz w:val="16"/>
        </w:rPr>
        <w:t xml:space="preserve"> knowledge </w:t>
      </w:r>
      <w:r w:rsidRPr="008D59B8">
        <w:rPr>
          <w:rStyle w:val="StyleUnderline"/>
        </w:rPr>
        <w:t xml:space="preserve">is </w:t>
      </w:r>
      <w:r w:rsidRPr="008D59B8">
        <w:rPr>
          <w:rStyle w:val="StyleUnderline"/>
          <w:highlight w:val="cyan"/>
        </w:rPr>
        <w:t>considered</w:t>
      </w:r>
      <w:r w:rsidRPr="008D59B8">
        <w:rPr>
          <w:sz w:val="16"/>
        </w:rPr>
        <w:t xml:space="preserve"> as one of the key </w:t>
      </w:r>
      <w:r w:rsidRPr="008D59B8">
        <w:rPr>
          <w:rStyle w:val="Emphasis"/>
          <w:highlight w:val="cyan"/>
        </w:rPr>
        <w:t>challenges</w:t>
      </w:r>
      <w:r w:rsidRPr="008D59B8">
        <w:rPr>
          <w:rStyle w:val="StyleUnderline"/>
          <w:highlight w:val="cyan"/>
        </w:rPr>
        <w:t xml:space="preserve"> in AGI</w:t>
      </w:r>
      <w:r w:rsidRPr="008D59B8">
        <w:rPr>
          <w:sz w:val="16"/>
        </w:rPr>
        <w:t xml:space="preserve"> [11].</w:t>
      </w:r>
    </w:p>
    <w:p w14:paraId="4C233671" w14:textId="77777777" w:rsidR="00567279" w:rsidRPr="008D59B8" w:rsidRDefault="00567279" w:rsidP="00567279">
      <w:pPr>
        <w:rPr>
          <w:sz w:val="16"/>
        </w:rPr>
      </w:pPr>
      <w:r w:rsidRPr="008D59B8">
        <w:rPr>
          <w:sz w:val="16"/>
        </w:rPr>
        <w:t xml:space="preserve">Pre-trained </w:t>
      </w:r>
      <w:r w:rsidRPr="008D59B8">
        <w:rPr>
          <w:rStyle w:val="Emphasis"/>
          <w:highlight w:val="cyan"/>
        </w:rPr>
        <w:t>embeddings</w:t>
      </w:r>
      <w:r w:rsidRPr="008D59B8">
        <w:rPr>
          <w:rStyle w:val="StyleUnderline"/>
        </w:rPr>
        <w:t>, along with</w:t>
      </w:r>
      <w:r w:rsidRPr="008D59B8">
        <w:rPr>
          <w:sz w:val="16"/>
        </w:rPr>
        <w:t xml:space="preserve"> other tools such as </w:t>
      </w:r>
      <w:r w:rsidRPr="008D59B8">
        <w:rPr>
          <w:rStyle w:val="Emphasis"/>
        </w:rPr>
        <w:t>knowledge graphs</w:t>
      </w:r>
      <w:r w:rsidRPr="008D59B8">
        <w:rPr>
          <w:sz w:val="16"/>
        </w:rPr>
        <w:t xml:space="preserve">, can be used to </w:t>
      </w:r>
      <w:r w:rsidRPr="008D59B8">
        <w:rPr>
          <w:rStyle w:val="StyleUnderline"/>
          <w:highlight w:val="cyan"/>
        </w:rPr>
        <w:t>provide</w:t>
      </w:r>
      <w:r w:rsidRPr="008D59B8">
        <w:rPr>
          <w:sz w:val="16"/>
        </w:rPr>
        <w:t xml:space="preserve"> </w:t>
      </w:r>
      <w:r w:rsidRPr="008D59B8">
        <w:rPr>
          <w:rStyle w:val="Emphasis"/>
        </w:rPr>
        <w:t xml:space="preserve">common </w:t>
      </w:r>
      <w:r w:rsidRPr="008D59B8">
        <w:rPr>
          <w:rStyle w:val="Emphasis"/>
          <w:highlight w:val="cyan"/>
        </w:rPr>
        <w:t>sense</w:t>
      </w:r>
      <w:r w:rsidRPr="008D59B8">
        <w:rPr>
          <w:sz w:val="16"/>
        </w:rPr>
        <w:t xml:space="preserve"> knowledge </w:t>
      </w:r>
      <w:r w:rsidRPr="008D59B8">
        <w:rPr>
          <w:rStyle w:val="StyleUnderline"/>
        </w:rPr>
        <w:t>for intelligent machines</w:t>
      </w:r>
      <w:r w:rsidRPr="008D59B8">
        <w:rPr>
          <w:sz w:val="16"/>
        </w:rPr>
        <w:t xml:space="preserve"> [18]. A </w:t>
      </w:r>
      <w:r w:rsidRPr="008D59B8">
        <w:rPr>
          <w:rStyle w:val="StyleUnderline"/>
        </w:rPr>
        <w:t>common sense is</w:t>
      </w:r>
      <w:r w:rsidRPr="008D59B8">
        <w:rPr>
          <w:sz w:val="16"/>
        </w:rPr>
        <w:t xml:space="preserve"> usually some </w:t>
      </w:r>
      <w:r w:rsidRPr="008D59B8">
        <w:rPr>
          <w:rStyle w:val="StyleUnderline"/>
        </w:rPr>
        <w:t xml:space="preserve">knowledge about </w:t>
      </w:r>
      <w:r w:rsidRPr="008D59B8">
        <w:rPr>
          <w:rStyle w:val="Emphasis"/>
        </w:rPr>
        <w:t>properties</w:t>
      </w:r>
      <w:r w:rsidRPr="008D59B8">
        <w:rPr>
          <w:rStyle w:val="StyleUnderline"/>
        </w:rPr>
        <w:t xml:space="preserve"> of</w:t>
      </w:r>
      <w:r w:rsidRPr="008D59B8">
        <w:rPr>
          <w:sz w:val="16"/>
        </w:rPr>
        <w:t xml:space="preserve"> one or more </w:t>
      </w:r>
      <w:r w:rsidRPr="008D59B8">
        <w:rPr>
          <w:rStyle w:val="StyleUnderline"/>
        </w:rPr>
        <w:t>objects</w:t>
      </w:r>
      <w:r w:rsidRPr="008D59B8">
        <w:rPr>
          <w:sz w:val="16"/>
        </w:rPr>
        <w:t xml:space="preserve"> or their relationships. </w:t>
      </w:r>
      <w:r w:rsidRPr="008D59B8">
        <w:rPr>
          <w:u w:val="single"/>
        </w:rPr>
        <w:t>S</w:t>
      </w:r>
      <w:r w:rsidRPr="008D59B8">
        <w:rPr>
          <w:rStyle w:val="StyleUnderline"/>
        </w:rPr>
        <w:t>ince embeddings are</w:t>
      </w:r>
      <w:r w:rsidRPr="008D59B8">
        <w:rPr>
          <w:sz w:val="16"/>
        </w:rPr>
        <w:t xml:space="preserve"> carefully and </w:t>
      </w:r>
      <w:r w:rsidRPr="008D59B8">
        <w:rPr>
          <w:rStyle w:val="Emphasis"/>
        </w:rPr>
        <w:t>smartly</w:t>
      </w:r>
      <w:r w:rsidRPr="008D59B8">
        <w:rPr>
          <w:rStyle w:val="StyleUnderline"/>
        </w:rPr>
        <w:t xml:space="preserve"> computed so</w:t>
      </w:r>
      <w:r w:rsidRPr="008D59B8">
        <w:rPr>
          <w:sz w:val="16"/>
        </w:rPr>
        <w:t xml:space="preserve"> that </w:t>
      </w:r>
      <w:r w:rsidRPr="008D59B8">
        <w:rPr>
          <w:rStyle w:val="StyleUnderline"/>
        </w:rPr>
        <w:t xml:space="preserve">objects’ properties are </w:t>
      </w:r>
      <w:r w:rsidRPr="008D59B8">
        <w:rPr>
          <w:rStyle w:val="Emphasis"/>
        </w:rPr>
        <w:t>preserved</w:t>
      </w:r>
      <w:r w:rsidRPr="008D59B8">
        <w:rPr>
          <w:sz w:val="16"/>
        </w:rPr>
        <w:t xml:space="preserve"> and </w:t>
      </w:r>
      <w:r w:rsidRPr="008D59B8">
        <w:rPr>
          <w:rStyle w:val="StyleUnderline"/>
          <w:highlight w:val="cyan"/>
        </w:rPr>
        <w:t>relevant objects find similar</w:t>
      </w:r>
      <w:r w:rsidRPr="008D59B8">
        <w:rPr>
          <w:sz w:val="16"/>
        </w:rPr>
        <w:t xml:space="preserve"> (close) </w:t>
      </w:r>
      <w:r w:rsidRPr="008D59B8">
        <w:rPr>
          <w:rStyle w:val="Emphasis"/>
          <w:highlight w:val="cyan"/>
        </w:rPr>
        <w:t>embeddings</w:t>
      </w:r>
      <w:r w:rsidRPr="008D59B8">
        <w:rPr>
          <w:rStyle w:val="StyleUnderline"/>
        </w:rPr>
        <w:t xml:space="preserve">, they can </w:t>
      </w:r>
      <w:r w:rsidRPr="008D59B8">
        <w:rPr>
          <w:rStyle w:val="StyleUnderline"/>
          <w:highlight w:val="cyan"/>
        </w:rPr>
        <w:t>carry</w:t>
      </w:r>
      <w:r w:rsidRPr="008D59B8">
        <w:rPr>
          <w:rStyle w:val="StyleUnderline"/>
        </w:rPr>
        <w:t xml:space="preserve"> </w:t>
      </w:r>
      <w:r w:rsidRPr="008D59B8">
        <w:rPr>
          <w:rStyle w:val="Emphasis"/>
        </w:rPr>
        <w:t xml:space="preserve">common </w:t>
      </w:r>
      <w:r w:rsidRPr="008D59B8">
        <w:rPr>
          <w:rStyle w:val="Emphasis"/>
          <w:highlight w:val="cyan"/>
        </w:rPr>
        <w:t>sense</w:t>
      </w:r>
      <w:r w:rsidRPr="008D59B8">
        <w:rPr>
          <w:sz w:val="16"/>
        </w:rPr>
        <w:t xml:space="preserve"> knowledge. For example, </w:t>
      </w:r>
      <w:r w:rsidRPr="008D59B8">
        <w:rPr>
          <w:rStyle w:val="StyleUnderline"/>
          <w:highlight w:val="cyan"/>
        </w:rPr>
        <w:t>while</w:t>
      </w:r>
      <w:r w:rsidRPr="008D59B8">
        <w:rPr>
          <w:sz w:val="16"/>
        </w:rPr>
        <w:t xml:space="preserve"> the </w:t>
      </w:r>
      <w:r w:rsidRPr="008D59B8">
        <w:rPr>
          <w:rStyle w:val="StyleUnderline"/>
          <w:highlight w:val="cyan"/>
        </w:rPr>
        <w:t>embeddings of</w:t>
      </w:r>
      <w:r w:rsidRPr="008D59B8">
        <w:rPr>
          <w:rStyle w:val="StyleUnderline"/>
        </w:rPr>
        <w:t xml:space="preserve"> words</w:t>
      </w:r>
      <w:r w:rsidRPr="008D59B8">
        <w:rPr>
          <w:sz w:val="16"/>
        </w:rPr>
        <w:t xml:space="preserve"> ”</w:t>
      </w:r>
      <w:r w:rsidRPr="008D59B8">
        <w:rPr>
          <w:rStyle w:val="Emphasis"/>
          <w:highlight w:val="cyan"/>
        </w:rPr>
        <w:t>water</w:t>
      </w:r>
      <w:r w:rsidRPr="008D59B8">
        <w:rPr>
          <w:sz w:val="16"/>
        </w:rPr>
        <w:t xml:space="preserve">” </w:t>
      </w:r>
      <w:r w:rsidRPr="008D59B8">
        <w:rPr>
          <w:rStyle w:val="StyleUnderline"/>
          <w:highlight w:val="cyan"/>
        </w:rPr>
        <w:t>and</w:t>
      </w:r>
      <w:r w:rsidRPr="008D59B8">
        <w:rPr>
          <w:sz w:val="16"/>
        </w:rPr>
        <w:t xml:space="preserve"> ”</w:t>
      </w:r>
      <w:r w:rsidRPr="008D59B8">
        <w:rPr>
          <w:rStyle w:val="Emphasis"/>
          <w:highlight w:val="cyan"/>
        </w:rPr>
        <w:t>downward</w:t>
      </w:r>
      <w:r w:rsidRPr="008D59B8">
        <w:rPr>
          <w:sz w:val="16"/>
        </w:rPr>
        <w:t xml:space="preserve">” </w:t>
      </w:r>
      <w:r w:rsidRPr="008D59B8">
        <w:rPr>
          <w:rStyle w:val="StyleUnderline"/>
          <w:highlight w:val="cyan"/>
        </w:rPr>
        <w:t xml:space="preserve">are </w:t>
      </w:r>
      <w:r w:rsidRPr="008D59B8">
        <w:rPr>
          <w:rStyle w:val="Emphasis"/>
          <w:highlight w:val="cyan"/>
        </w:rPr>
        <w:t>close</w:t>
      </w:r>
      <w:r w:rsidRPr="008D59B8">
        <w:rPr>
          <w:sz w:val="16"/>
        </w:rPr>
        <w:t xml:space="preserve">, the </w:t>
      </w:r>
      <w:r w:rsidRPr="008D59B8">
        <w:rPr>
          <w:rStyle w:val="StyleUnderline"/>
          <w:highlight w:val="cyan"/>
        </w:rPr>
        <w:t>embeddings of</w:t>
      </w:r>
      <w:r w:rsidRPr="008D59B8">
        <w:rPr>
          <w:rStyle w:val="StyleUnderline"/>
        </w:rPr>
        <w:t xml:space="preserve"> words</w:t>
      </w:r>
      <w:r w:rsidRPr="008D59B8">
        <w:rPr>
          <w:sz w:val="16"/>
        </w:rPr>
        <w:t xml:space="preserve"> ”</w:t>
      </w:r>
      <w:r w:rsidRPr="008D59B8">
        <w:rPr>
          <w:rStyle w:val="Emphasis"/>
          <w:highlight w:val="cyan"/>
        </w:rPr>
        <w:t>water</w:t>
      </w:r>
      <w:r w:rsidRPr="008D59B8">
        <w:rPr>
          <w:sz w:val="16"/>
        </w:rPr>
        <w:t xml:space="preserve">” </w:t>
      </w:r>
      <w:r w:rsidRPr="008D59B8">
        <w:rPr>
          <w:rStyle w:val="StyleUnderline"/>
          <w:highlight w:val="cyan"/>
        </w:rPr>
        <w:t>and</w:t>
      </w:r>
      <w:r w:rsidRPr="008D59B8">
        <w:rPr>
          <w:sz w:val="16"/>
        </w:rPr>
        <w:t xml:space="preserve"> ”</w:t>
      </w:r>
      <w:r w:rsidRPr="008D59B8">
        <w:rPr>
          <w:rStyle w:val="Emphasis"/>
          <w:highlight w:val="cyan"/>
        </w:rPr>
        <w:t>upward</w:t>
      </w:r>
      <w:r w:rsidRPr="008D59B8">
        <w:rPr>
          <w:sz w:val="16"/>
        </w:rPr>
        <w:t xml:space="preserve">” </w:t>
      </w:r>
      <w:r w:rsidRPr="008D59B8">
        <w:rPr>
          <w:rStyle w:val="StyleUnderline"/>
          <w:highlight w:val="cyan"/>
        </w:rPr>
        <w:t xml:space="preserve">are </w:t>
      </w:r>
      <w:r w:rsidRPr="008D59B8">
        <w:rPr>
          <w:rStyle w:val="Emphasis"/>
          <w:highlight w:val="cyan"/>
        </w:rPr>
        <w:t>far</w:t>
      </w:r>
      <w:r w:rsidRPr="008D59B8">
        <w:rPr>
          <w:sz w:val="16"/>
        </w:rPr>
        <w:t>. Therefore, ”water” and ”downward” may form a common sense knowledge. We may state that in its simple form, in the embeddings world a common sense knowledge consists of a set embeddings that are very close to each other.</w:t>
      </w:r>
    </w:p>
    <w:p w14:paraId="7DEC5F18" w14:textId="77777777" w:rsidR="00567279" w:rsidRPr="008D59B8" w:rsidRDefault="00567279" w:rsidP="00567279">
      <w:pPr>
        <w:rPr>
          <w:sz w:val="16"/>
        </w:rPr>
      </w:pPr>
      <w:r w:rsidRPr="008D59B8">
        <w:rPr>
          <w:sz w:val="16"/>
        </w:rPr>
        <w:t xml:space="preserve">There are a few key points, here. First, </w:t>
      </w:r>
      <w:r w:rsidRPr="008D59B8">
        <w:rPr>
          <w:rStyle w:val="StyleUnderline"/>
        </w:rPr>
        <w:t>pre-</w:t>
      </w:r>
      <w:r w:rsidRPr="008D59B8">
        <w:rPr>
          <w:rStyle w:val="StyleUnderline"/>
          <w:highlight w:val="cyan"/>
        </w:rPr>
        <w:t>training</w:t>
      </w:r>
      <w:r w:rsidRPr="008D59B8">
        <w:rPr>
          <w:sz w:val="16"/>
        </w:rPr>
        <w:t xml:space="preserve"> of embeddings </w:t>
      </w:r>
      <w:r w:rsidRPr="008D59B8">
        <w:rPr>
          <w:rStyle w:val="StyleUnderline"/>
          <w:highlight w:val="cyan"/>
        </w:rPr>
        <w:t xml:space="preserve">makes it </w:t>
      </w:r>
      <w:r w:rsidRPr="008D59B8">
        <w:rPr>
          <w:rStyle w:val="Emphasis"/>
          <w:highlight w:val="cyan"/>
        </w:rPr>
        <w:t>feasible</w:t>
      </w:r>
      <w:r w:rsidRPr="008D59B8">
        <w:rPr>
          <w:rStyle w:val="StyleUnderline"/>
          <w:highlight w:val="cyan"/>
        </w:rPr>
        <w:t xml:space="preserve"> to </w:t>
      </w:r>
      <w:r w:rsidRPr="008D59B8">
        <w:rPr>
          <w:rStyle w:val="Emphasis"/>
          <w:highlight w:val="cyan"/>
        </w:rPr>
        <w:t>quickly</w:t>
      </w:r>
      <w:r w:rsidRPr="008D59B8">
        <w:rPr>
          <w:rStyle w:val="StyleUnderline"/>
          <w:highlight w:val="cyan"/>
        </w:rPr>
        <w:t xml:space="preserve"> find</w:t>
      </w:r>
      <w:r w:rsidRPr="008D59B8">
        <w:rPr>
          <w:rStyle w:val="StyleUnderline"/>
        </w:rPr>
        <w:t xml:space="preserve"> </w:t>
      </w:r>
      <w:r w:rsidRPr="008D59B8">
        <w:rPr>
          <w:rStyle w:val="Emphasis"/>
        </w:rPr>
        <w:t>close embeddings</w:t>
      </w:r>
      <w:r w:rsidRPr="008D59B8">
        <w:rPr>
          <w:rStyle w:val="StyleUnderline"/>
        </w:rPr>
        <w:t xml:space="preserve"> that form a </w:t>
      </w:r>
      <w:r w:rsidRPr="008D59B8">
        <w:rPr>
          <w:rStyle w:val="Emphasis"/>
        </w:rPr>
        <w:t>common sense</w:t>
      </w:r>
      <w:r w:rsidRPr="008D59B8">
        <w:rPr>
          <w:sz w:val="16"/>
        </w:rPr>
        <w:t xml:space="preserve"> knowledge. To obtain common sense knowledge, an intelligent </w:t>
      </w:r>
      <w:r w:rsidRPr="008D59B8">
        <w:rPr>
          <w:rStyle w:val="StyleUnderline"/>
        </w:rPr>
        <w:t xml:space="preserve">machine may only need to perform operations such as </w:t>
      </w:r>
      <w:r w:rsidRPr="008D59B8">
        <w:rPr>
          <w:rStyle w:val="Emphasis"/>
        </w:rPr>
        <w:t>computing</w:t>
      </w:r>
      <w:r w:rsidRPr="008D59B8">
        <w:rPr>
          <w:sz w:val="16"/>
        </w:rPr>
        <w:t xml:space="preserve"> the </w:t>
      </w:r>
      <w:r w:rsidRPr="008D59B8">
        <w:rPr>
          <w:rStyle w:val="Emphasis"/>
        </w:rPr>
        <w:t>distance</w:t>
      </w:r>
      <w:r w:rsidRPr="008D59B8">
        <w:rPr>
          <w:sz w:val="16"/>
        </w:rPr>
        <w:t xml:space="preserve"> </w:t>
      </w:r>
      <w:r w:rsidRPr="008D59B8">
        <w:rPr>
          <w:rStyle w:val="StyleUnderline"/>
        </w:rPr>
        <w:t>between two embeddings</w:t>
      </w:r>
      <w:r w:rsidRPr="008D59B8">
        <w:rPr>
          <w:sz w:val="16"/>
        </w:rPr>
        <w:t xml:space="preserve"> or finding embeddings within a given radius. Such </w:t>
      </w:r>
      <w:r w:rsidRPr="008D59B8">
        <w:rPr>
          <w:rStyle w:val="StyleUnderline"/>
        </w:rPr>
        <w:t>operations can be done</w:t>
      </w:r>
      <w:r w:rsidRPr="008D59B8">
        <w:rPr>
          <w:sz w:val="16"/>
        </w:rPr>
        <w:t xml:space="preserve"> much </w:t>
      </w:r>
      <w:r w:rsidRPr="008D59B8">
        <w:rPr>
          <w:rStyle w:val="Emphasis"/>
        </w:rPr>
        <w:t>faster</w:t>
      </w:r>
      <w:r w:rsidRPr="008D59B8">
        <w:rPr>
          <w:rStyle w:val="StyleUnderline"/>
        </w:rPr>
        <w:t xml:space="preserve"> than</w:t>
      </w:r>
      <w:r w:rsidRPr="008D59B8">
        <w:rPr>
          <w:sz w:val="16"/>
        </w:rPr>
        <w:t xml:space="preserve"> operations such as </w:t>
      </w:r>
      <w:r w:rsidRPr="008D59B8">
        <w:rPr>
          <w:rStyle w:val="Emphasis"/>
        </w:rPr>
        <w:t>learning</w:t>
      </w:r>
      <w:r w:rsidRPr="008D59B8">
        <w:rPr>
          <w:sz w:val="16"/>
        </w:rPr>
        <w:t xml:space="preserve"> </w:t>
      </w:r>
      <w:r w:rsidRPr="008D59B8">
        <w:rPr>
          <w:rStyle w:val="StyleUnderline"/>
        </w:rPr>
        <w:t>optimal embeddings</w:t>
      </w:r>
      <w:r w:rsidRPr="008D59B8">
        <w:rPr>
          <w:sz w:val="16"/>
        </w:rPr>
        <w:t xml:space="preserve">, not to mention they can be done within a pre-processing phase too. In the case of pre-trained parameterized embeddings, </w:t>
      </w:r>
      <w:r w:rsidRPr="008D59B8">
        <w:rPr>
          <w:rStyle w:val="Emphasis"/>
        </w:rPr>
        <w:t>embeddings</w:t>
      </w:r>
      <w:r w:rsidRPr="008D59B8">
        <w:rPr>
          <w:sz w:val="16"/>
        </w:rPr>
        <w:t xml:space="preserve"> of objects </w:t>
      </w:r>
      <w:r w:rsidRPr="008D59B8">
        <w:rPr>
          <w:rStyle w:val="StyleUnderline"/>
        </w:rPr>
        <w:t xml:space="preserve">can be computed </w:t>
      </w:r>
      <w:r w:rsidRPr="008D59B8">
        <w:rPr>
          <w:rStyle w:val="Emphasis"/>
        </w:rPr>
        <w:t>very quickly</w:t>
      </w:r>
      <w:r w:rsidRPr="008D59B8">
        <w:rPr>
          <w:rStyle w:val="StyleUnderline"/>
        </w:rPr>
        <w:t xml:space="preserve"> using</w:t>
      </w:r>
      <w:r w:rsidRPr="008D59B8">
        <w:rPr>
          <w:sz w:val="16"/>
        </w:rPr>
        <w:t xml:space="preserve"> the </w:t>
      </w:r>
      <w:r w:rsidRPr="008D59B8">
        <w:rPr>
          <w:rStyle w:val="Emphasis"/>
        </w:rPr>
        <w:t>learned</w:t>
      </w:r>
      <w:r w:rsidRPr="008D59B8">
        <w:rPr>
          <w:rStyle w:val="StyleUnderline"/>
        </w:rPr>
        <w:t xml:space="preserve"> parameters</w:t>
      </w:r>
      <w:r w:rsidRPr="008D59B8">
        <w:rPr>
          <w:sz w:val="16"/>
        </w:rPr>
        <w:t xml:space="preserve">. So in this case, </w:t>
      </w:r>
      <w:r w:rsidRPr="008D59B8">
        <w:rPr>
          <w:rStyle w:val="StyleUnderline"/>
        </w:rPr>
        <w:t>common sense</w:t>
      </w:r>
      <w:r w:rsidRPr="008D59B8">
        <w:rPr>
          <w:sz w:val="16"/>
        </w:rPr>
        <w:t xml:space="preserve"> knowledge </w:t>
      </w:r>
      <w:r w:rsidRPr="008D59B8">
        <w:rPr>
          <w:rStyle w:val="StyleUnderline"/>
        </w:rPr>
        <w:t xml:space="preserve">will be available </w:t>
      </w:r>
      <w:r w:rsidRPr="008D59B8">
        <w:rPr>
          <w:rStyle w:val="Emphasis"/>
        </w:rPr>
        <w:t>very fast</w:t>
      </w:r>
      <w:r w:rsidRPr="008D59B8">
        <w:rPr>
          <w:sz w:val="16"/>
        </w:rPr>
        <w:t xml:space="preserve"> too. This is consistent with an interpretation of common sense knowledge of human beings, that humans obtain this knowledge instantaneously so that it is felt that they already have it.</w:t>
      </w:r>
    </w:p>
    <w:p w14:paraId="700917F2" w14:textId="77777777" w:rsidR="00567279" w:rsidRPr="008D59B8" w:rsidRDefault="00567279" w:rsidP="00567279">
      <w:pPr>
        <w:pStyle w:val="Heading4"/>
        <w:rPr>
          <w:rFonts w:cs="Times New Roman"/>
        </w:rPr>
      </w:pPr>
      <w:r w:rsidRPr="008D59B8">
        <w:rPr>
          <w:rFonts w:cs="Times New Roman"/>
        </w:rPr>
        <w:t xml:space="preserve">Neuro-symbolic models </w:t>
      </w:r>
      <w:r w:rsidRPr="008D59B8">
        <w:rPr>
          <w:rFonts w:cs="Times New Roman"/>
          <w:u w:val="single"/>
        </w:rPr>
        <w:t>enable</w:t>
      </w:r>
      <w:r w:rsidRPr="008D59B8">
        <w:rPr>
          <w:rFonts w:cs="Times New Roman"/>
        </w:rPr>
        <w:t xml:space="preserve"> reasoning. </w:t>
      </w:r>
    </w:p>
    <w:p w14:paraId="27E8A56A" w14:textId="77777777" w:rsidR="00567279" w:rsidRPr="008D59B8" w:rsidRDefault="00567279" w:rsidP="00567279">
      <w:r w:rsidRPr="008D59B8">
        <w:rPr>
          <w:rStyle w:val="Style13ptBold"/>
        </w:rPr>
        <w:t>Chehreghani ’22</w:t>
      </w:r>
      <w:r w:rsidRPr="008D59B8">
        <w:t xml:space="preserve"> [Mostafa Haghir; September 14; PhD, Computer Science, ETH Zurich, Professor, Computer Engineering Software, Amirkabir University of Technology; Arxiv, “The Embeddings World and Artificial General Intelligence,” https://arxiv.org/abs/2209.06569]</w:t>
      </w:r>
    </w:p>
    <w:p w14:paraId="231E88C9" w14:textId="77777777" w:rsidR="00567279" w:rsidRPr="008D59B8" w:rsidRDefault="00567279" w:rsidP="00567279">
      <w:pPr>
        <w:rPr>
          <w:sz w:val="16"/>
          <w:szCs w:val="16"/>
        </w:rPr>
      </w:pPr>
      <w:r w:rsidRPr="008D59B8">
        <w:rPr>
          <w:sz w:val="16"/>
          <w:szCs w:val="16"/>
        </w:rPr>
        <w:t>4.4 Learning and reasoning</w:t>
      </w:r>
    </w:p>
    <w:p w14:paraId="6572401D" w14:textId="77777777" w:rsidR="00567279" w:rsidRPr="008D59B8" w:rsidRDefault="00567279" w:rsidP="00567279">
      <w:pPr>
        <w:rPr>
          <w:sz w:val="16"/>
        </w:rPr>
      </w:pPr>
      <w:r w:rsidRPr="008D59B8">
        <w:rPr>
          <w:sz w:val="16"/>
        </w:rPr>
        <w:t xml:space="preserve">State of the art </w:t>
      </w:r>
      <w:r w:rsidRPr="008D59B8">
        <w:rPr>
          <w:rStyle w:val="StyleUnderline"/>
        </w:rPr>
        <w:t>algorithms for</w:t>
      </w:r>
      <w:r w:rsidRPr="008D59B8">
        <w:rPr>
          <w:sz w:val="16"/>
        </w:rPr>
        <w:t xml:space="preserve"> learning and reasoning in different domains, including </w:t>
      </w:r>
      <w:r w:rsidRPr="008D59B8">
        <w:rPr>
          <w:rStyle w:val="Emphasis"/>
        </w:rPr>
        <w:t>speech</w:t>
      </w:r>
      <w:r w:rsidRPr="008D59B8">
        <w:rPr>
          <w:sz w:val="16"/>
        </w:rPr>
        <w:t xml:space="preserve"> recognition [9, 28] </w:t>
      </w:r>
      <w:r w:rsidRPr="008D59B8">
        <w:rPr>
          <w:rStyle w:val="StyleUnderline"/>
        </w:rPr>
        <w:t xml:space="preserve">natural </w:t>
      </w:r>
      <w:r w:rsidRPr="008D59B8">
        <w:rPr>
          <w:rStyle w:val="Emphasis"/>
        </w:rPr>
        <w:t>language</w:t>
      </w:r>
      <w:r w:rsidRPr="008D59B8">
        <w:rPr>
          <w:rStyle w:val="StyleUnderline"/>
        </w:rPr>
        <w:t xml:space="preserve"> processing</w:t>
      </w:r>
      <w:r w:rsidRPr="008D59B8">
        <w:rPr>
          <w:sz w:val="16"/>
        </w:rPr>
        <w:t xml:space="preserve"> [12, 16] </w:t>
      </w:r>
      <w:r w:rsidRPr="008D59B8">
        <w:rPr>
          <w:rStyle w:val="StyleUnderline"/>
        </w:rPr>
        <w:t>and</w:t>
      </w:r>
      <w:r w:rsidRPr="008D59B8">
        <w:rPr>
          <w:sz w:val="16"/>
        </w:rPr>
        <w:t xml:space="preserve"> graph data </w:t>
      </w:r>
      <w:r w:rsidRPr="008D59B8">
        <w:rPr>
          <w:rStyle w:val="Emphasis"/>
        </w:rPr>
        <w:t>analysis</w:t>
      </w:r>
      <w:r w:rsidRPr="008D59B8">
        <w:rPr>
          <w:sz w:val="16"/>
        </w:rPr>
        <w:t xml:space="preserve"> [21, 4, 2], </w:t>
      </w:r>
      <w:r w:rsidRPr="008D59B8">
        <w:rPr>
          <w:rStyle w:val="StyleUnderline"/>
        </w:rPr>
        <w:t xml:space="preserve">are based on computing embeddings for </w:t>
      </w:r>
      <w:r w:rsidRPr="008D59B8">
        <w:rPr>
          <w:rStyle w:val="Emphasis"/>
        </w:rPr>
        <w:t>input</w:t>
      </w:r>
      <w:r w:rsidRPr="008D59B8">
        <w:rPr>
          <w:rStyle w:val="StyleUnderline"/>
        </w:rPr>
        <w:t xml:space="preserve"> object</w:t>
      </w:r>
      <w:r w:rsidRPr="008D59B8">
        <w:rPr>
          <w:rStyle w:val="Emphasis"/>
        </w:rPr>
        <w:t>s</w:t>
      </w:r>
      <w:r w:rsidRPr="008D59B8">
        <w:rPr>
          <w:sz w:val="16"/>
        </w:rPr>
        <w:t xml:space="preserve">. Instead of computing these embeddings when solving an specific task, </w:t>
      </w:r>
      <w:r w:rsidRPr="008D59B8">
        <w:rPr>
          <w:rStyle w:val="StyleUnderline"/>
        </w:rPr>
        <w:t xml:space="preserve">we can </w:t>
      </w:r>
      <w:r w:rsidRPr="008D59B8">
        <w:rPr>
          <w:rStyle w:val="Emphasis"/>
        </w:rPr>
        <w:t>pre-train</w:t>
      </w:r>
      <w:r w:rsidRPr="008D59B8">
        <w:rPr>
          <w:rStyle w:val="StyleUnderline"/>
        </w:rPr>
        <w:t xml:space="preserve"> them using</w:t>
      </w:r>
      <w:r w:rsidRPr="008D59B8">
        <w:rPr>
          <w:sz w:val="16"/>
        </w:rPr>
        <w:t xml:space="preserve"> a </w:t>
      </w:r>
      <w:r w:rsidRPr="008D59B8">
        <w:rPr>
          <w:rStyle w:val="Emphasis"/>
        </w:rPr>
        <w:t>general</w:t>
      </w:r>
      <w:r w:rsidRPr="008D59B8">
        <w:rPr>
          <w:sz w:val="16"/>
        </w:rPr>
        <w:t xml:space="preserve">-purpose </w:t>
      </w:r>
      <w:r w:rsidRPr="008D59B8">
        <w:rPr>
          <w:rStyle w:val="StyleUnderline"/>
        </w:rPr>
        <w:t>objective function</w:t>
      </w:r>
      <w:r w:rsidRPr="008D59B8">
        <w:rPr>
          <w:sz w:val="16"/>
        </w:rPr>
        <w:t xml:space="preserve">. Then, for each task a simple method that instead of objects, takes their pre-trained embeddings as input, usually works fine [1]. Figure 1 </w:t>
      </w:r>
      <w:r w:rsidRPr="008D59B8">
        <w:rPr>
          <w:rStyle w:val="StyleUnderline"/>
        </w:rPr>
        <w:t>shows</w:t>
      </w:r>
      <w:r w:rsidRPr="008D59B8">
        <w:rPr>
          <w:sz w:val="16"/>
        </w:rPr>
        <w:t xml:space="preserve"> an </w:t>
      </w:r>
      <w:r w:rsidRPr="008D59B8">
        <w:rPr>
          <w:rStyle w:val="StyleUnderline"/>
        </w:rPr>
        <w:t xml:space="preserve">example of a </w:t>
      </w:r>
      <w:r w:rsidRPr="008D59B8">
        <w:rPr>
          <w:rStyle w:val="Emphasis"/>
          <w:highlight w:val="cyan"/>
        </w:rPr>
        <w:t>n</w:t>
      </w:r>
      <w:r w:rsidRPr="008D59B8">
        <w:rPr>
          <w:sz w:val="16"/>
        </w:rPr>
        <w:t xml:space="preserve">eural </w:t>
      </w:r>
      <w:r w:rsidRPr="008D59B8">
        <w:rPr>
          <w:rStyle w:val="Emphasis"/>
          <w:highlight w:val="cyan"/>
        </w:rPr>
        <w:t>n</w:t>
      </w:r>
      <w:r w:rsidRPr="008D59B8">
        <w:rPr>
          <w:sz w:val="16"/>
        </w:rPr>
        <w:t xml:space="preserve">etwork </w:t>
      </w:r>
      <w:r w:rsidRPr="008D59B8">
        <w:rPr>
          <w:rStyle w:val="StyleUnderline"/>
        </w:rPr>
        <w:t xml:space="preserve">that </w:t>
      </w:r>
      <w:r w:rsidRPr="008D59B8">
        <w:rPr>
          <w:rStyle w:val="StyleUnderline"/>
          <w:highlight w:val="cyan"/>
        </w:rPr>
        <w:t>consists of</w:t>
      </w:r>
      <w:r w:rsidRPr="008D59B8">
        <w:rPr>
          <w:rStyle w:val="StyleUnderline"/>
        </w:rPr>
        <w:t xml:space="preserve"> the </w:t>
      </w:r>
      <w:r w:rsidRPr="008D59B8">
        <w:rPr>
          <w:rStyle w:val="Emphasis"/>
          <w:highlight w:val="cyan"/>
        </w:rPr>
        <w:t>input</w:t>
      </w:r>
      <w:r w:rsidRPr="008D59B8">
        <w:rPr>
          <w:rStyle w:val="StyleUnderline"/>
        </w:rPr>
        <w:t xml:space="preserve"> layer</w:t>
      </w:r>
      <w:r w:rsidRPr="008D59B8">
        <w:rPr>
          <w:sz w:val="16"/>
        </w:rPr>
        <w:t xml:space="preserve">, the </w:t>
      </w:r>
      <w:r w:rsidRPr="008D59B8">
        <w:rPr>
          <w:rStyle w:val="Emphasis"/>
          <w:highlight w:val="cyan"/>
        </w:rPr>
        <w:t>output</w:t>
      </w:r>
      <w:r w:rsidRPr="008D59B8">
        <w:rPr>
          <w:rStyle w:val="StyleUnderline"/>
        </w:rPr>
        <w:t xml:space="preserve"> layer </w:t>
      </w:r>
      <w:r w:rsidRPr="008D59B8">
        <w:rPr>
          <w:rStyle w:val="StyleUnderline"/>
          <w:highlight w:val="cyan"/>
        </w:rPr>
        <w:t>and</w:t>
      </w:r>
      <w:r w:rsidRPr="008D59B8">
        <w:rPr>
          <w:sz w:val="16"/>
        </w:rPr>
        <w:t xml:space="preserve"> a number of </w:t>
      </w:r>
      <w:r w:rsidRPr="008D59B8">
        <w:rPr>
          <w:rStyle w:val="Emphasis"/>
          <w:highlight w:val="cyan"/>
        </w:rPr>
        <w:t>hidden</w:t>
      </w:r>
      <w:r w:rsidRPr="008D59B8">
        <w:rPr>
          <w:rStyle w:val="StyleUnderline"/>
          <w:highlight w:val="cyan"/>
        </w:rPr>
        <w:t xml:space="preserve"> layers. Each layer takes</w:t>
      </w:r>
      <w:r w:rsidRPr="008D59B8">
        <w:rPr>
          <w:rStyle w:val="StyleUnderline"/>
        </w:rPr>
        <w:t xml:space="preserve"> the </w:t>
      </w:r>
      <w:r w:rsidRPr="008D59B8">
        <w:rPr>
          <w:rStyle w:val="Emphasis"/>
          <w:highlight w:val="cyan"/>
        </w:rPr>
        <w:t>output</w:t>
      </w:r>
      <w:r w:rsidRPr="008D59B8">
        <w:rPr>
          <w:rStyle w:val="StyleUnderline"/>
          <w:highlight w:val="cyan"/>
        </w:rPr>
        <w:t xml:space="preserve"> of</w:t>
      </w:r>
      <w:r w:rsidRPr="008D59B8">
        <w:rPr>
          <w:rStyle w:val="StyleUnderline"/>
        </w:rPr>
        <w:t xml:space="preserve"> its </w:t>
      </w:r>
      <w:r w:rsidRPr="008D59B8">
        <w:rPr>
          <w:rStyle w:val="Emphasis"/>
          <w:highlight w:val="cyan"/>
        </w:rPr>
        <w:t>previous</w:t>
      </w:r>
      <w:r w:rsidRPr="008D59B8">
        <w:rPr>
          <w:rStyle w:val="StyleUnderline"/>
          <w:highlight w:val="cyan"/>
        </w:rPr>
        <w:t xml:space="preserve"> layer as input</w:t>
      </w:r>
      <w:r w:rsidRPr="008D59B8">
        <w:rPr>
          <w:sz w:val="16"/>
        </w:rPr>
        <w:t xml:space="preserve"> and using some train- able parameters, </w:t>
      </w:r>
      <w:r w:rsidRPr="008D59B8">
        <w:rPr>
          <w:rStyle w:val="StyleUnderline"/>
          <w:highlight w:val="cyan"/>
        </w:rPr>
        <w:t>generates</w:t>
      </w:r>
      <w:r w:rsidRPr="008D59B8">
        <w:rPr>
          <w:rStyle w:val="StyleUnderline"/>
        </w:rPr>
        <w:t xml:space="preserve"> an </w:t>
      </w:r>
      <w:r w:rsidRPr="008D59B8">
        <w:rPr>
          <w:rStyle w:val="Emphasis"/>
          <w:highlight w:val="cyan"/>
        </w:rPr>
        <w:t>embedding</w:t>
      </w:r>
      <w:r w:rsidRPr="008D59B8">
        <w:rPr>
          <w:sz w:val="16"/>
        </w:rPr>
        <w:t xml:space="preserve">. The </w:t>
      </w:r>
      <w:r w:rsidRPr="008D59B8">
        <w:rPr>
          <w:rStyle w:val="StyleUnderline"/>
        </w:rPr>
        <w:t>hidden layers</w:t>
      </w:r>
      <w:r w:rsidRPr="008D59B8">
        <w:rPr>
          <w:sz w:val="16"/>
        </w:rPr>
        <w:t xml:space="preserve"> (or at least some of them) </w:t>
      </w:r>
      <w:r w:rsidRPr="008D59B8">
        <w:rPr>
          <w:rStyle w:val="StyleUnderline"/>
        </w:rPr>
        <w:t xml:space="preserve">can be </w:t>
      </w:r>
      <w:r w:rsidRPr="008D59B8">
        <w:rPr>
          <w:rStyle w:val="Emphasis"/>
        </w:rPr>
        <w:t>pre-trained</w:t>
      </w:r>
      <w:r w:rsidRPr="008D59B8">
        <w:rPr>
          <w:sz w:val="16"/>
        </w:rPr>
        <w:t xml:space="preserve">, so that only the output layer is trained during an specific learning task. This may slightly decrease the quality of the results, but </w:t>
      </w:r>
      <w:r w:rsidRPr="008D59B8">
        <w:rPr>
          <w:rStyle w:val="Emphasis"/>
          <w:highlight w:val="cyan"/>
        </w:rPr>
        <w:t>enormously</w:t>
      </w:r>
      <w:r w:rsidRPr="008D59B8">
        <w:rPr>
          <w:rStyle w:val="StyleUnderline"/>
          <w:highlight w:val="cyan"/>
        </w:rPr>
        <w:t xml:space="preserve"> improves</w:t>
      </w:r>
      <w:r w:rsidRPr="008D59B8">
        <w:rPr>
          <w:sz w:val="16"/>
        </w:rPr>
        <w:t xml:space="preserve"> the </w:t>
      </w:r>
      <w:r w:rsidRPr="008D59B8">
        <w:rPr>
          <w:rStyle w:val="Emphasis"/>
        </w:rPr>
        <w:t>efficiency</w:t>
      </w:r>
      <w:r w:rsidRPr="008D59B8">
        <w:rPr>
          <w:rStyle w:val="StyleUnderline"/>
        </w:rPr>
        <w:t xml:space="preserve"> and</w:t>
      </w:r>
      <w:r w:rsidRPr="008D59B8">
        <w:rPr>
          <w:sz w:val="16"/>
        </w:rPr>
        <w:t xml:space="preserve"> run time of the </w:t>
      </w:r>
      <w:r w:rsidRPr="008D59B8">
        <w:rPr>
          <w:rStyle w:val="Emphasis"/>
          <w:highlight w:val="cyan"/>
        </w:rPr>
        <w:t>learning</w:t>
      </w:r>
      <w:r w:rsidRPr="008D59B8">
        <w:rPr>
          <w:sz w:val="16"/>
        </w:rPr>
        <w:t xml:space="preserve"> process.</w:t>
      </w:r>
    </w:p>
    <w:p w14:paraId="6B12821B" w14:textId="77777777" w:rsidR="00567279" w:rsidRPr="008D59B8" w:rsidRDefault="00567279" w:rsidP="00567279">
      <w:pPr>
        <w:rPr>
          <w:sz w:val="16"/>
          <w:szCs w:val="16"/>
        </w:rPr>
      </w:pPr>
      <w:r w:rsidRPr="008D59B8">
        <w:rPr>
          <w:sz w:val="16"/>
        </w:rPr>
        <w:lastRenderedPageBreak/>
        <w:t xml:space="preserve">A </w:t>
      </w:r>
      <w:r w:rsidRPr="008D59B8">
        <w:rPr>
          <w:rStyle w:val="StyleUnderline"/>
        </w:rPr>
        <w:t>domain that</w:t>
      </w:r>
      <w:r w:rsidRPr="008D59B8">
        <w:rPr>
          <w:sz w:val="16"/>
        </w:rPr>
        <w:t xml:space="preserve"> particularly </w:t>
      </w:r>
      <w:r w:rsidRPr="008D59B8">
        <w:rPr>
          <w:rStyle w:val="StyleUnderline"/>
          <w:highlight w:val="cyan"/>
        </w:rPr>
        <w:t>depicts</w:t>
      </w:r>
      <w:r w:rsidRPr="008D59B8">
        <w:rPr>
          <w:sz w:val="16"/>
        </w:rPr>
        <w:t xml:space="preserve"> the </w:t>
      </w:r>
      <w:r w:rsidRPr="008D59B8">
        <w:rPr>
          <w:rStyle w:val="Emphasis"/>
        </w:rPr>
        <w:t>strength</w:t>
      </w:r>
      <w:r w:rsidRPr="008D59B8">
        <w:rPr>
          <w:sz w:val="16"/>
        </w:rPr>
        <w:t xml:space="preserve"> of pre-trained embeddings, </w:t>
      </w:r>
      <w:r w:rsidRPr="008D59B8">
        <w:rPr>
          <w:rStyle w:val="StyleUnderline"/>
        </w:rPr>
        <w:t xml:space="preserve">is </w:t>
      </w:r>
      <w:r w:rsidRPr="008D59B8">
        <w:rPr>
          <w:rStyle w:val="Emphasis"/>
          <w:highlight w:val="cyan"/>
        </w:rPr>
        <w:t>neuro-symbolic</w:t>
      </w:r>
      <w:r w:rsidRPr="008D59B8">
        <w:rPr>
          <w:rStyle w:val="StyleUnderline"/>
          <w:highlight w:val="cyan"/>
        </w:rPr>
        <w:t xml:space="preserve"> AI</w:t>
      </w:r>
      <w:r w:rsidRPr="008D59B8">
        <w:rPr>
          <w:sz w:val="16"/>
        </w:rPr>
        <w:t>. Neuro-symbolic AI states t</w:t>
      </w:r>
      <w:r w:rsidRPr="008D59B8">
        <w:rPr>
          <w:sz w:val="16"/>
          <w:szCs w:val="16"/>
        </w:rPr>
        <w:t>hat combining deep neural models</w:t>
      </w:r>
    </w:p>
    <w:p w14:paraId="40164364" w14:textId="77777777" w:rsidR="00567279" w:rsidRPr="008D59B8" w:rsidRDefault="00567279" w:rsidP="00567279">
      <w:pPr>
        <w:rPr>
          <w:sz w:val="16"/>
          <w:szCs w:val="16"/>
        </w:rPr>
      </w:pPr>
      <w:r w:rsidRPr="008D59B8">
        <w:rPr>
          <w:sz w:val="16"/>
          <w:szCs w:val="16"/>
        </w:rPr>
        <w:t>&lt;&lt;FIGURE OMITTED&gt;&gt;</w:t>
      </w:r>
    </w:p>
    <w:p w14:paraId="3124174A" w14:textId="77777777" w:rsidR="00567279" w:rsidRPr="008D59B8" w:rsidRDefault="00567279" w:rsidP="00567279">
      <w:pPr>
        <w:rPr>
          <w:sz w:val="16"/>
          <w:szCs w:val="16"/>
        </w:rPr>
      </w:pPr>
      <w:r w:rsidRPr="008D59B8">
        <w:rPr>
          <w:sz w:val="16"/>
          <w:szCs w:val="16"/>
        </w:rPr>
        <w:t>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w:t>
      </w:r>
    </w:p>
    <w:p w14:paraId="509E420E" w14:textId="77777777" w:rsidR="00567279" w:rsidRPr="008D59B8" w:rsidRDefault="00567279" w:rsidP="00567279">
      <w:pPr>
        <w:rPr>
          <w:sz w:val="16"/>
        </w:rPr>
      </w:pPr>
      <w:r w:rsidRPr="008D59B8">
        <w:rPr>
          <w:sz w:val="16"/>
        </w:rPr>
        <w:t xml:space="preserve">with classical rules-based </w:t>
      </w:r>
      <w:r w:rsidRPr="008D59B8">
        <w:rPr>
          <w:rStyle w:val="Emphasis"/>
        </w:rPr>
        <w:t>symbolic</w:t>
      </w:r>
      <w:r w:rsidRPr="008D59B8">
        <w:rPr>
          <w:rStyle w:val="StyleUnderline"/>
        </w:rPr>
        <w:t xml:space="preserve"> AI can </w:t>
      </w:r>
      <w:r w:rsidRPr="008D59B8">
        <w:rPr>
          <w:rStyle w:val="StyleUnderline"/>
          <w:highlight w:val="cyan"/>
        </w:rPr>
        <w:t>improve</w:t>
      </w:r>
      <w:r w:rsidRPr="008D59B8">
        <w:rPr>
          <w:sz w:val="16"/>
        </w:rPr>
        <w:t xml:space="preserve"> the </w:t>
      </w:r>
      <w:r w:rsidRPr="008D59B8">
        <w:rPr>
          <w:rStyle w:val="Emphasis"/>
        </w:rPr>
        <w:t>learning</w:t>
      </w:r>
      <w:r w:rsidRPr="008D59B8">
        <w:rPr>
          <w:rStyle w:val="StyleUnderline"/>
        </w:rPr>
        <w:t xml:space="preserve"> and </w:t>
      </w:r>
      <w:r w:rsidRPr="008D59B8">
        <w:rPr>
          <w:rStyle w:val="Emphasis"/>
          <w:highlight w:val="cyan"/>
        </w:rPr>
        <w:t>reasoning</w:t>
      </w:r>
      <w:r w:rsidRPr="008D59B8">
        <w:rPr>
          <w:sz w:val="16"/>
        </w:rPr>
        <w:t xml:space="preserve"> process. More precisely, it suggests </w:t>
      </w:r>
      <w:r w:rsidRPr="008D59B8">
        <w:rPr>
          <w:rStyle w:val="StyleUnderline"/>
        </w:rPr>
        <w:t xml:space="preserve">to use </w:t>
      </w:r>
      <w:r w:rsidRPr="008D59B8">
        <w:rPr>
          <w:rStyle w:val="Emphasis"/>
        </w:rPr>
        <w:t>d</w:t>
      </w:r>
      <w:r w:rsidRPr="008D59B8">
        <w:rPr>
          <w:sz w:val="16"/>
        </w:rPr>
        <w:t xml:space="preserve">eep </w:t>
      </w:r>
      <w:r w:rsidRPr="008D59B8">
        <w:rPr>
          <w:rStyle w:val="Emphasis"/>
        </w:rPr>
        <w:t>l</w:t>
      </w:r>
      <w:r w:rsidRPr="008D59B8">
        <w:rPr>
          <w:sz w:val="16"/>
        </w:rPr>
        <w:t xml:space="preserve">earning for feature extraction and embedding learning, and rule-based symbolic AI </w:t>
      </w:r>
      <w:r w:rsidRPr="008D59B8">
        <w:rPr>
          <w:rStyle w:val="StyleUnderline"/>
        </w:rPr>
        <w:t>to</w:t>
      </w:r>
      <w:r w:rsidRPr="008D59B8">
        <w:rPr>
          <w:sz w:val="16"/>
        </w:rPr>
        <w:t xml:space="preserve"> </w:t>
      </w:r>
      <w:r w:rsidRPr="008D59B8">
        <w:rPr>
          <w:rStyle w:val="Emphasis"/>
        </w:rPr>
        <w:t>manipulate</w:t>
      </w:r>
      <w:r w:rsidRPr="008D59B8">
        <w:rPr>
          <w:rStyle w:val="StyleUnderline"/>
        </w:rPr>
        <w:t xml:space="preserve"> and </w:t>
      </w:r>
      <w:r w:rsidRPr="008D59B8">
        <w:rPr>
          <w:rStyle w:val="Emphasis"/>
        </w:rPr>
        <w:t>reason</w:t>
      </w:r>
      <w:r w:rsidRPr="008D59B8">
        <w:rPr>
          <w:sz w:val="16"/>
        </w:rPr>
        <w:t xml:space="preserve"> with these embeddings [31]. </w:t>
      </w:r>
      <w:r w:rsidRPr="008D59B8">
        <w:rPr>
          <w:rStyle w:val="Emphasis"/>
        </w:rPr>
        <w:t xml:space="preserve">Recent </w:t>
      </w:r>
      <w:r w:rsidRPr="008D59B8">
        <w:rPr>
          <w:rStyle w:val="Emphasis"/>
          <w:highlight w:val="cyan"/>
        </w:rPr>
        <w:t>studies</w:t>
      </w:r>
      <w:r w:rsidRPr="008D59B8">
        <w:rPr>
          <w:sz w:val="16"/>
        </w:rPr>
        <w:t xml:space="preserve"> [25] </w:t>
      </w:r>
      <w:r w:rsidRPr="008D59B8">
        <w:rPr>
          <w:rStyle w:val="StyleUnderline"/>
          <w:highlight w:val="cyan"/>
        </w:rPr>
        <w:t>show</w:t>
      </w:r>
      <w:r w:rsidRPr="008D59B8">
        <w:rPr>
          <w:rStyle w:val="StyleUnderline"/>
        </w:rPr>
        <w:t xml:space="preserve"> that for</w:t>
      </w:r>
      <w:r w:rsidRPr="008D59B8">
        <w:rPr>
          <w:sz w:val="16"/>
        </w:rPr>
        <w:t xml:space="preserve"> tasks such as visual </w:t>
      </w:r>
      <w:r w:rsidRPr="008D59B8">
        <w:rPr>
          <w:rStyle w:val="Emphasis"/>
        </w:rPr>
        <w:t>reasoning</w:t>
      </w:r>
      <w:r w:rsidRPr="008D59B8">
        <w:rPr>
          <w:sz w:val="16"/>
        </w:rPr>
        <w:t xml:space="preserve"> [20], </w:t>
      </w:r>
      <w:r w:rsidRPr="008D59B8">
        <w:rPr>
          <w:rStyle w:val="Emphasis"/>
          <w:highlight w:val="cyan"/>
        </w:rPr>
        <w:t>neuro-symbolic</w:t>
      </w:r>
      <w:r w:rsidRPr="008D59B8">
        <w:rPr>
          <w:rStyle w:val="StyleUnderline"/>
          <w:highlight w:val="cyan"/>
        </w:rPr>
        <w:t xml:space="preserve"> models </w:t>
      </w:r>
      <w:r w:rsidRPr="008D59B8">
        <w:rPr>
          <w:rStyle w:val="Emphasis"/>
          <w:highlight w:val="cyan"/>
        </w:rPr>
        <w:t>outperform</w:t>
      </w:r>
      <w:r w:rsidRPr="008D59B8">
        <w:rPr>
          <w:rStyle w:val="StyleUnderline"/>
          <w:highlight w:val="cyan"/>
        </w:rPr>
        <w:t xml:space="preserve"> deep models</w:t>
      </w:r>
      <w:r w:rsidRPr="008D59B8">
        <w:rPr>
          <w:sz w:val="16"/>
        </w:rPr>
        <w:t>, when a limited training dataset is available. We think</w:t>
      </w:r>
      <w:r w:rsidRPr="008D59B8">
        <w:rPr>
          <w:rStyle w:val="StyleUnderline"/>
        </w:rPr>
        <w:t xml:space="preserve"> one of key </w:t>
      </w:r>
      <w:r w:rsidRPr="008D59B8">
        <w:rPr>
          <w:rStyle w:val="StyleUnderline"/>
          <w:highlight w:val="cyan"/>
        </w:rPr>
        <w:t>reasons for</w:t>
      </w:r>
      <w:r w:rsidRPr="008D59B8">
        <w:rPr>
          <w:sz w:val="16"/>
        </w:rPr>
        <w:t xml:space="preserve"> the </w:t>
      </w:r>
      <w:r w:rsidRPr="008D59B8">
        <w:rPr>
          <w:rStyle w:val="StyleUnderline"/>
          <w:highlight w:val="cyan"/>
        </w:rPr>
        <w:t>success</w:t>
      </w:r>
      <w:r w:rsidRPr="008D59B8">
        <w:rPr>
          <w:rStyle w:val="StyleUnderline"/>
        </w:rPr>
        <w:t xml:space="preserve"> of </w:t>
      </w:r>
      <w:r w:rsidRPr="008D59B8">
        <w:rPr>
          <w:rStyle w:val="Emphasis"/>
        </w:rPr>
        <w:t>neuro-symbolic</w:t>
      </w:r>
      <w:r w:rsidRPr="008D59B8">
        <w:rPr>
          <w:rStyle w:val="StyleUnderline"/>
        </w:rPr>
        <w:t xml:space="preserve"> AI </w:t>
      </w:r>
      <w:r w:rsidRPr="008D59B8">
        <w:rPr>
          <w:rStyle w:val="StyleUnderline"/>
          <w:highlight w:val="cyan"/>
        </w:rPr>
        <w:t>is</w:t>
      </w:r>
      <w:r w:rsidRPr="008D59B8">
        <w:rPr>
          <w:sz w:val="16"/>
        </w:rPr>
        <w:t xml:space="preserve"> the </w:t>
      </w:r>
      <w:r w:rsidRPr="008D59B8">
        <w:rPr>
          <w:rStyle w:val="StyleUnderline"/>
        </w:rPr>
        <w:t xml:space="preserve">high quality </w:t>
      </w:r>
      <w:r w:rsidRPr="008D59B8">
        <w:rPr>
          <w:rStyle w:val="Emphasis"/>
          <w:highlight w:val="cyan"/>
        </w:rPr>
        <w:t>embeddings</w:t>
      </w:r>
      <w:r w:rsidRPr="008D59B8">
        <w:rPr>
          <w:rStyle w:val="StyleUnderline"/>
        </w:rPr>
        <w:t xml:space="preserve"> that are learned to </w:t>
      </w:r>
      <w:r w:rsidRPr="008D59B8">
        <w:rPr>
          <w:rStyle w:val="Emphasis"/>
        </w:rPr>
        <w:t>capture</w:t>
      </w:r>
      <w:r w:rsidRPr="008D59B8">
        <w:rPr>
          <w:sz w:val="16"/>
        </w:rPr>
        <w:t xml:space="preserve"> and encode different aspects of </w:t>
      </w:r>
      <w:r w:rsidRPr="008D59B8">
        <w:rPr>
          <w:rStyle w:val="StyleUnderline"/>
        </w:rPr>
        <w:t xml:space="preserve">objects, and </w:t>
      </w:r>
      <w:r w:rsidRPr="008D59B8">
        <w:rPr>
          <w:rStyle w:val="StyleUnderline"/>
          <w:highlight w:val="cyan"/>
        </w:rPr>
        <w:t xml:space="preserve">make it </w:t>
      </w:r>
      <w:r w:rsidRPr="008D59B8">
        <w:rPr>
          <w:rStyle w:val="Emphasis"/>
          <w:highlight w:val="cyan"/>
        </w:rPr>
        <w:t>easy</w:t>
      </w:r>
      <w:r w:rsidRPr="008D59B8">
        <w:rPr>
          <w:rStyle w:val="StyleUnderline"/>
          <w:highlight w:val="cyan"/>
        </w:rPr>
        <w:t xml:space="preserve"> to </w:t>
      </w:r>
      <w:r w:rsidRPr="008D59B8">
        <w:rPr>
          <w:rStyle w:val="Emphasis"/>
          <w:highlight w:val="cyan"/>
        </w:rPr>
        <w:t>reason</w:t>
      </w:r>
      <w:r w:rsidRPr="008D59B8">
        <w:rPr>
          <w:sz w:val="16"/>
        </w:rPr>
        <w:t xml:space="preserve"> about them.</w:t>
      </w:r>
    </w:p>
    <w:p w14:paraId="6258FA8F" w14:textId="77777777" w:rsidR="00567279" w:rsidRPr="008D59B8" w:rsidRDefault="00567279" w:rsidP="00567279">
      <w:pPr>
        <w:pStyle w:val="Heading4"/>
        <w:rPr>
          <w:rFonts w:cs="Times New Roman"/>
        </w:rPr>
      </w:pPr>
      <w:r w:rsidRPr="008D59B8">
        <w:rPr>
          <w:rFonts w:cs="Times New Roman"/>
        </w:rPr>
        <w:t xml:space="preserve">It isn’t </w:t>
      </w:r>
      <w:r w:rsidRPr="008D59B8">
        <w:rPr>
          <w:rFonts w:cs="Times New Roman"/>
          <w:u w:val="single"/>
        </w:rPr>
        <w:t>uniquely</w:t>
      </w:r>
      <w:r w:rsidRPr="008D59B8">
        <w:rPr>
          <w:rFonts w:cs="Times New Roman"/>
        </w:rPr>
        <w:t xml:space="preserve"> human. </w:t>
      </w:r>
    </w:p>
    <w:p w14:paraId="0A913A3C" w14:textId="77777777" w:rsidR="00567279" w:rsidRPr="008D59B8" w:rsidRDefault="00567279" w:rsidP="00567279">
      <w:r w:rsidRPr="008D59B8">
        <w:rPr>
          <w:rStyle w:val="Style13ptBold"/>
        </w:rPr>
        <w:t>Chehreghani ’22</w:t>
      </w:r>
      <w:r w:rsidRPr="008D59B8">
        <w:t xml:space="preserve"> [Mostafa Haghir; September 14; PhD, Computer Science, ETH Zurich, Professor, Computer Engineering Software, Amirkabir University of Technology; Arxiv, “The Embeddings World and Artificial General Intelligence,” https://arxiv.org/abs/2209.06569]</w:t>
      </w:r>
    </w:p>
    <w:p w14:paraId="0073D410" w14:textId="77777777" w:rsidR="00567279" w:rsidRPr="008D59B8" w:rsidRDefault="00567279" w:rsidP="00567279">
      <w:pPr>
        <w:rPr>
          <w:sz w:val="16"/>
        </w:rPr>
      </w:pPr>
      <w:r w:rsidRPr="008D59B8">
        <w:rPr>
          <w:sz w:val="16"/>
        </w:rPr>
        <w:t xml:space="preserve">Second, </w:t>
      </w:r>
      <w:r w:rsidRPr="008D59B8">
        <w:rPr>
          <w:rStyle w:val="StyleUnderline"/>
        </w:rPr>
        <w:t xml:space="preserve">common </w:t>
      </w:r>
      <w:r w:rsidRPr="008D59B8">
        <w:rPr>
          <w:rStyle w:val="StyleUnderline"/>
          <w:highlight w:val="cyan"/>
        </w:rPr>
        <w:t>sense</w:t>
      </w:r>
      <w:r w:rsidRPr="008D59B8">
        <w:rPr>
          <w:sz w:val="16"/>
        </w:rPr>
        <w:t xml:space="preserve"> knowledge </w:t>
      </w:r>
      <w:r w:rsidRPr="008D59B8">
        <w:rPr>
          <w:rStyle w:val="StyleUnderline"/>
        </w:rPr>
        <w:t xml:space="preserve">of </w:t>
      </w:r>
      <w:r w:rsidRPr="008D59B8">
        <w:rPr>
          <w:rStyle w:val="Emphasis"/>
        </w:rPr>
        <w:t>humans</w:t>
      </w:r>
      <w:r w:rsidRPr="008D59B8">
        <w:rPr>
          <w:sz w:val="16"/>
        </w:rPr>
        <w:t xml:space="preserve"> has characteristics such as: i) it is not a symmetric relation, e.g., the common sense knowledge that adult people have about water (or even about babies) is not the same as the common sense knowledge that water or babies have about adults, ii) it is </w:t>
      </w:r>
      <w:r w:rsidRPr="008D59B8">
        <w:rPr>
          <w:rStyle w:val="Emphasis"/>
          <w:highlight w:val="cyan"/>
        </w:rPr>
        <w:t>not</w:t>
      </w:r>
      <w:r w:rsidRPr="008D59B8">
        <w:rPr>
          <w:sz w:val="16"/>
        </w:rPr>
        <w:t xml:space="preserve"> necessarily </w:t>
      </w:r>
      <w:r w:rsidRPr="008D59B8">
        <w:rPr>
          <w:rStyle w:val="StyleUnderline"/>
          <w:highlight w:val="cyan"/>
        </w:rPr>
        <w:t>limited to humans</w:t>
      </w:r>
      <w:r w:rsidRPr="008D59B8">
        <w:rPr>
          <w:sz w:val="16"/>
        </w:rPr>
        <w:t xml:space="preserve">, for example, some </w:t>
      </w:r>
      <w:r w:rsidRPr="008D59B8">
        <w:rPr>
          <w:rStyle w:val="StyleUnderline"/>
          <w:highlight w:val="cyan"/>
        </w:rPr>
        <w:t>animals</w:t>
      </w:r>
      <w:r w:rsidRPr="008D59B8">
        <w:rPr>
          <w:sz w:val="16"/>
        </w:rPr>
        <w:t xml:space="preserve"> may also </w:t>
      </w:r>
      <w:r w:rsidRPr="008D59B8">
        <w:rPr>
          <w:rStyle w:val="StyleUnderline"/>
          <w:highlight w:val="cyan"/>
        </w:rPr>
        <w:t>have forms of</w:t>
      </w:r>
      <w:r w:rsidRPr="008D59B8">
        <w:rPr>
          <w:rStyle w:val="StyleUnderline"/>
        </w:rPr>
        <w:t xml:space="preserve"> common </w:t>
      </w:r>
      <w:r w:rsidRPr="008D59B8">
        <w:rPr>
          <w:rStyle w:val="StyleUnderline"/>
          <w:highlight w:val="cyan"/>
        </w:rPr>
        <w:t>sense</w:t>
      </w:r>
      <w:r w:rsidRPr="008D59B8">
        <w:rPr>
          <w:sz w:val="16"/>
        </w:rPr>
        <w:t xml:space="preserve"> knowledge </w:t>
      </w:r>
      <w:r w:rsidRPr="008D59B8">
        <w:rPr>
          <w:rStyle w:val="StyleUnderline"/>
          <w:highlight w:val="cyan"/>
        </w:rPr>
        <w:t>such as</w:t>
      </w:r>
      <w:r w:rsidRPr="008D59B8">
        <w:rPr>
          <w:sz w:val="16"/>
        </w:rPr>
        <w:t xml:space="preserve"> ”</w:t>
      </w:r>
      <w:r w:rsidRPr="008D59B8">
        <w:rPr>
          <w:rStyle w:val="StyleUnderline"/>
          <w:highlight w:val="cyan"/>
        </w:rPr>
        <w:t xml:space="preserve">water flows </w:t>
      </w:r>
      <w:r w:rsidRPr="008D59B8">
        <w:rPr>
          <w:rStyle w:val="Emphasis"/>
          <w:highlight w:val="cyan"/>
        </w:rPr>
        <w:t>downward</w:t>
      </w:r>
      <w:r w:rsidRPr="008D59B8">
        <w:rPr>
          <w:sz w:val="16"/>
        </w:rPr>
        <w:t xml:space="preserve">”, </w:t>
      </w:r>
      <w:r w:rsidRPr="008D59B8">
        <w:rPr>
          <w:rStyle w:val="StyleUnderline"/>
        </w:rPr>
        <w:t>and</w:t>
      </w:r>
      <w:r w:rsidRPr="008D59B8">
        <w:rPr>
          <w:sz w:val="16"/>
        </w:rPr>
        <w:t xml:space="preserve"> iii) </w:t>
      </w:r>
      <w:r w:rsidRPr="008D59B8">
        <w:rPr>
          <w:rStyle w:val="StyleUnderline"/>
        </w:rPr>
        <w:t>humans</w:t>
      </w:r>
      <w:r w:rsidRPr="008D59B8">
        <w:rPr>
          <w:sz w:val="16"/>
        </w:rPr>
        <w:t xml:space="preserve"> (and in general objects of our world) may </w:t>
      </w:r>
      <w:r w:rsidRPr="008D59B8">
        <w:rPr>
          <w:rStyle w:val="StyleUnderline"/>
        </w:rPr>
        <w:t>have</w:t>
      </w:r>
      <w:r w:rsidRPr="008D59B8">
        <w:rPr>
          <w:sz w:val="16"/>
        </w:rPr>
        <w:t xml:space="preserve"> </w:t>
      </w:r>
      <w:r w:rsidRPr="008D59B8">
        <w:rPr>
          <w:rStyle w:val="Emphasis"/>
        </w:rPr>
        <w:t>different levels</w:t>
      </w:r>
      <w:r w:rsidRPr="008D59B8">
        <w:rPr>
          <w:rStyle w:val="StyleUnderline"/>
        </w:rPr>
        <w:t xml:space="preserve"> of common sense</w:t>
      </w:r>
      <w:r w:rsidRPr="008D59B8">
        <w:rPr>
          <w:sz w:val="16"/>
        </w:rPr>
        <w:t xml:space="preserve"> knowledge about other entities, for example experienced or mature people may have a higher level of this knowledge. </w:t>
      </w:r>
      <w:r w:rsidRPr="008D59B8">
        <w:rPr>
          <w:rStyle w:val="Emphasis"/>
          <w:highlight w:val="cyan"/>
        </w:rPr>
        <w:t>All</w:t>
      </w:r>
      <w:r w:rsidRPr="008D59B8">
        <w:rPr>
          <w:sz w:val="16"/>
        </w:rPr>
        <w:t xml:space="preserve"> these </w:t>
      </w:r>
      <w:r w:rsidRPr="008D59B8">
        <w:rPr>
          <w:rStyle w:val="StyleUnderline"/>
          <w:highlight w:val="cyan"/>
        </w:rPr>
        <w:t>characteristics</w:t>
      </w:r>
      <w:r w:rsidRPr="008D59B8">
        <w:rPr>
          <w:rStyle w:val="StyleUnderline"/>
        </w:rPr>
        <w:t xml:space="preserve"> are </w:t>
      </w:r>
      <w:r w:rsidRPr="008D59B8">
        <w:rPr>
          <w:rStyle w:val="Emphasis"/>
          <w:highlight w:val="cyan"/>
        </w:rPr>
        <w:t>consistent</w:t>
      </w:r>
      <w:r w:rsidRPr="008D59B8">
        <w:rPr>
          <w:rStyle w:val="StyleUnderline"/>
          <w:highlight w:val="cyan"/>
        </w:rPr>
        <w:t xml:space="preserve"> with</w:t>
      </w:r>
      <w:r w:rsidRPr="008D59B8">
        <w:rPr>
          <w:sz w:val="16"/>
        </w:rPr>
        <w:t xml:space="preserve"> the </w:t>
      </w:r>
      <w:r w:rsidRPr="008D59B8">
        <w:rPr>
          <w:rStyle w:val="StyleUnderline"/>
        </w:rPr>
        <w:t xml:space="preserve">common </w:t>
      </w:r>
      <w:r w:rsidRPr="008D59B8">
        <w:rPr>
          <w:rStyle w:val="StyleUnderline"/>
          <w:highlight w:val="cyan"/>
        </w:rPr>
        <w:t>sense</w:t>
      </w:r>
      <w:r w:rsidRPr="008D59B8">
        <w:rPr>
          <w:sz w:val="16"/>
        </w:rPr>
        <w:t xml:space="preserve"> knowledge </w:t>
      </w:r>
      <w:r w:rsidRPr="008D59B8">
        <w:rPr>
          <w:rStyle w:val="StyleUnderline"/>
        </w:rPr>
        <w:t xml:space="preserve">obtained </w:t>
      </w:r>
      <w:r w:rsidRPr="008D59B8">
        <w:rPr>
          <w:rStyle w:val="StyleUnderline"/>
          <w:highlight w:val="cyan"/>
        </w:rPr>
        <w:t xml:space="preserve">from </w:t>
      </w:r>
      <w:r w:rsidRPr="008D59B8">
        <w:rPr>
          <w:rStyle w:val="Emphasis"/>
          <w:highlight w:val="cyan"/>
        </w:rPr>
        <w:t>pre-trained</w:t>
      </w:r>
      <w:r w:rsidRPr="008D59B8">
        <w:rPr>
          <w:rStyle w:val="StyleUnderline"/>
          <w:highlight w:val="cyan"/>
        </w:rPr>
        <w:t xml:space="preserve"> embeddings</w:t>
      </w:r>
      <w:r w:rsidRPr="008D59B8">
        <w:rPr>
          <w:sz w:val="16"/>
        </w:rPr>
        <w:t>.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w:t>
      </w:r>
    </w:p>
    <w:p w14:paraId="769B0921" w14:textId="77777777" w:rsidR="00567279" w:rsidRPr="00824A1E" w:rsidRDefault="00567279" w:rsidP="00567279">
      <w:pPr>
        <w:pStyle w:val="Heading3"/>
        <w:rPr>
          <w:rFonts w:cstheme="minorHAnsi"/>
        </w:rPr>
      </w:pPr>
      <w:r w:rsidRPr="00824A1E">
        <w:rPr>
          <w:rFonts w:cstheme="minorHAnsi"/>
        </w:rPr>
        <w:lastRenderedPageBreak/>
        <w:t>ASI Possible---AT: Unconscious---2NC</w:t>
      </w:r>
    </w:p>
    <w:p w14:paraId="34BA3458" w14:textId="77777777" w:rsidR="00567279" w:rsidRPr="008D59B8" w:rsidRDefault="00567279" w:rsidP="00567279">
      <w:pPr>
        <w:pStyle w:val="Heading4"/>
        <w:rPr>
          <w:rFonts w:cs="Times New Roman"/>
        </w:rPr>
      </w:pPr>
      <w:r w:rsidRPr="008D59B8">
        <w:rPr>
          <w:rFonts w:cs="Times New Roman"/>
        </w:rPr>
        <w:t xml:space="preserve">Embeddings </w:t>
      </w:r>
      <w:r w:rsidRPr="008D59B8">
        <w:rPr>
          <w:rFonts w:cs="Times New Roman"/>
          <w:u w:val="single"/>
        </w:rPr>
        <w:t>unlock</w:t>
      </w:r>
      <w:r w:rsidRPr="008D59B8">
        <w:rPr>
          <w:rFonts w:cs="Times New Roman"/>
        </w:rPr>
        <w:t xml:space="preserve"> unconscious knowledge. </w:t>
      </w:r>
    </w:p>
    <w:p w14:paraId="6676F500" w14:textId="77777777" w:rsidR="00567279" w:rsidRPr="008D59B8" w:rsidRDefault="00567279" w:rsidP="00567279">
      <w:r w:rsidRPr="008D59B8">
        <w:rPr>
          <w:rStyle w:val="Style13ptBold"/>
        </w:rPr>
        <w:t>Chehreghani ’22</w:t>
      </w:r>
      <w:r w:rsidRPr="008D59B8">
        <w:t xml:space="preserve"> [Mostafa Haghir; September 14; PhD, Computer Science, ETH Zurich, Professor, Computer Engineering Software, Amirkabir University of Technology; Arxiv, “The Embeddings World and Artificial General Intelligence,” https://arxiv.org/abs/2209.06569]</w:t>
      </w:r>
    </w:p>
    <w:p w14:paraId="7CA1E374" w14:textId="77777777" w:rsidR="00567279" w:rsidRPr="008D59B8" w:rsidRDefault="00567279" w:rsidP="00567279">
      <w:pPr>
        <w:rPr>
          <w:sz w:val="16"/>
          <w:szCs w:val="16"/>
        </w:rPr>
      </w:pPr>
      <w:r w:rsidRPr="008D59B8">
        <w:rPr>
          <w:sz w:val="16"/>
          <w:szCs w:val="16"/>
        </w:rPr>
        <w:t>4.3 Unconscious knowledge</w:t>
      </w:r>
    </w:p>
    <w:p w14:paraId="699FCCE7" w14:textId="77777777" w:rsidR="00567279" w:rsidRPr="008D59B8" w:rsidRDefault="00567279" w:rsidP="00567279">
      <w:pPr>
        <w:rPr>
          <w:sz w:val="16"/>
        </w:rPr>
      </w:pPr>
      <w:r w:rsidRPr="008D59B8">
        <w:rPr>
          <w:sz w:val="16"/>
          <w:szCs w:val="16"/>
        </w:rPr>
        <w:t xml:space="preserve">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w:t>
      </w:r>
      <w:r w:rsidRPr="008D59B8">
        <w:rPr>
          <w:sz w:val="16"/>
        </w:rPr>
        <w:t xml:space="preserve">about the world. They use this knowledge to discrim- inate between what they consider essential and lots of other things that they are aware of, but they consider inessential. </w:t>
      </w:r>
      <w:r w:rsidRPr="008D59B8">
        <w:rPr>
          <w:rStyle w:val="StyleUnderline"/>
        </w:rPr>
        <w:t>Dreyfus believes</w:t>
      </w:r>
      <w:r w:rsidRPr="008D59B8">
        <w:rPr>
          <w:sz w:val="16"/>
        </w:rPr>
        <w:t xml:space="preserve"> that symbolic </w:t>
      </w:r>
      <w:r w:rsidRPr="008D59B8">
        <w:rPr>
          <w:rStyle w:val="Emphasis"/>
          <w:highlight w:val="cyan"/>
        </w:rPr>
        <w:t>AI</w:t>
      </w:r>
      <w:r w:rsidRPr="008D59B8">
        <w:rPr>
          <w:rStyle w:val="StyleUnderline"/>
        </w:rPr>
        <w:t xml:space="preserve"> would </w:t>
      </w:r>
      <w:r w:rsidRPr="008D59B8">
        <w:rPr>
          <w:rStyle w:val="StyleUnderline"/>
          <w:highlight w:val="cyan"/>
        </w:rPr>
        <w:t xml:space="preserve">have </w:t>
      </w:r>
      <w:r w:rsidRPr="008D59B8">
        <w:rPr>
          <w:rStyle w:val="Emphasis"/>
          <w:highlight w:val="cyan"/>
        </w:rPr>
        <w:t>difficulties</w:t>
      </w:r>
      <w:r w:rsidRPr="008D59B8">
        <w:rPr>
          <w:sz w:val="16"/>
        </w:rPr>
        <w:t xml:space="preserve"> in </w:t>
      </w:r>
      <w:r w:rsidRPr="008D59B8">
        <w:rPr>
          <w:rStyle w:val="StyleUnderline"/>
          <w:highlight w:val="cyan"/>
        </w:rPr>
        <w:t>capturing</w:t>
      </w:r>
      <w:r w:rsidRPr="008D59B8">
        <w:rPr>
          <w:sz w:val="16"/>
        </w:rPr>
        <w:t xml:space="preserve"> this </w:t>
      </w:r>
      <w:r w:rsidRPr="008D59B8">
        <w:rPr>
          <w:rStyle w:val="Emphasis"/>
          <w:highlight w:val="cyan"/>
        </w:rPr>
        <w:t>unconscious</w:t>
      </w:r>
      <w:r w:rsidRPr="008D59B8">
        <w:rPr>
          <w:rStyle w:val="StyleUnderline"/>
          <w:highlight w:val="cyan"/>
        </w:rPr>
        <w:t xml:space="preserve"> knowledge</w:t>
      </w:r>
      <w:r w:rsidRPr="008D59B8">
        <w:rPr>
          <w:rStyle w:val="StyleUnderline"/>
        </w:rPr>
        <w:t xml:space="preserve"> and doing</w:t>
      </w:r>
      <w:r w:rsidRPr="008D59B8">
        <w:rPr>
          <w:sz w:val="16"/>
        </w:rPr>
        <w:t xml:space="preserve"> the kind of fast </w:t>
      </w:r>
      <w:r w:rsidRPr="008D59B8">
        <w:rPr>
          <w:rStyle w:val="Emphasis"/>
        </w:rPr>
        <w:t>problem solving</w:t>
      </w:r>
      <w:r w:rsidRPr="008D59B8">
        <w:rPr>
          <w:sz w:val="16"/>
        </w:rPr>
        <w:t xml:space="preserve"> that it allows [15, 14].</w:t>
      </w:r>
    </w:p>
    <w:p w14:paraId="3284AC2F" w14:textId="77777777" w:rsidR="00567279" w:rsidRPr="008D59B8" w:rsidRDefault="00567279" w:rsidP="00567279">
      <w:pPr>
        <w:rPr>
          <w:sz w:val="16"/>
        </w:rPr>
      </w:pPr>
      <w:r w:rsidRPr="008D59B8">
        <w:rPr>
          <w:sz w:val="16"/>
        </w:rPr>
        <w:t xml:space="preserve">We believe pre-trained </w:t>
      </w:r>
      <w:r w:rsidRPr="008D59B8">
        <w:rPr>
          <w:rStyle w:val="StyleUnderline"/>
          <w:highlight w:val="cyan"/>
        </w:rPr>
        <w:t>embeddings</w:t>
      </w:r>
      <w:r w:rsidRPr="008D59B8">
        <w:rPr>
          <w:sz w:val="16"/>
        </w:rPr>
        <w:t xml:space="preserve"> can </w:t>
      </w:r>
      <w:r w:rsidRPr="008D59B8">
        <w:rPr>
          <w:rStyle w:val="Emphasis"/>
          <w:highlight w:val="cyan"/>
        </w:rPr>
        <w:t>help</w:t>
      </w:r>
      <w:r w:rsidRPr="008D59B8">
        <w:rPr>
          <w:rStyle w:val="StyleUnderline"/>
        </w:rPr>
        <w:t xml:space="preserve"> machines</w:t>
      </w:r>
      <w:r w:rsidRPr="008D59B8">
        <w:rPr>
          <w:sz w:val="16"/>
        </w:rPr>
        <w:t xml:space="preserve"> and computer pro- grams to </w:t>
      </w:r>
      <w:r w:rsidRPr="008D59B8">
        <w:rPr>
          <w:rStyle w:val="StyleUnderline"/>
          <w:highlight w:val="cyan"/>
        </w:rPr>
        <w:t xml:space="preserve">capture </w:t>
      </w:r>
      <w:r w:rsidRPr="008D59B8">
        <w:rPr>
          <w:rStyle w:val="Emphasis"/>
          <w:highlight w:val="cyan"/>
        </w:rPr>
        <w:t>unconscious</w:t>
      </w:r>
      <w:r w:rsidRPr="008D59B8">
        <w:rPr>
          <w:rStyle w:val="StyleUnderline"/>
          <w:highlight w:val="cyan"/>
        </w:rPr>
        <w:t xml:space="preserve"> knowledge</w:t>
      </w:r>
      <w:r w:rsidRPr="008D59B8">
        <w:rPr>
          <w:sz w:val="16"/>
        </w:rPr>
        <w:t xml:space="preserve">. Those pre-trained </w:t>
      </w:r>
      <w:r w:rsidRPr="008D59B8">
        <w:rPr>
          <w:rStyle w:val="StyleUnderline"/>
        </w:rPr>
        <w:t>embeddings</w:t>
      </w:r>
      <w:r w:rsidRPr="008D59B8">
        <w:rPr>
          <w:sz w:val="16"/>
        </w:rPr>
        <w:t xml:space="preserve"> </w:t>
      </w:r>
      <w:r w:rsidRPr="008D59B8">
        <w:rPr>
          <w:rStyle w:val="Emphasis"/>
        </w:rPr>
        <w:t>inside</w:t>
      </w:r>
      <w:r w:rsidRPr="008D59B8">
        <w:rPr>
          <w:sz w:val="16"/>
        </w:rPr>
        <w:t xml:space="preserve"> the authority of an </w:t>
      </w:r>
      <w:r w:rsidRPr="008D59B8">
        <w:rPr>
          <w:rStyle w:val="StyleUnderline"/>
        </w:rPr>
        <w:t>agent</w:t>
      </w:r>
      <w:r w:rsidRPr="008D59B8">
        <w:rPr>
          <w:sz w:val="16"/>
        </w:rPr>
        <w:t xml:space="preserve"> that are frequently accessed/processed by the agent or are very close to it, </w:t>
      </w:r>
      <w:r w:rsidRPr="008D59B8">
        <w:rPr>
          <w:rStyle w:val="StyleUnderline"/>
        </w:rPr>
        <w:t xml:space="preserve">can form its background and </w:t>
      </w:r>
      <w:r w:rsidRPr="008D59B8">
        <w:rPr>
          <w:rStyle w:val="Emphasis"/>
        </w:rPr>
        <w:t>unconscious</w:t>
      </w:r>
      <w:r w:rsidRPr="008D59B8">
        <w:rPr>
          <w:rStyle w:val="StyleUnderline"/>
        </w:rPr>
        <w:t xml:space="preserve"> knowledge</w:t>
      </w:r>
      <w:r w:rsidRPr="008D59B8">
        <w:rPr>
          <w:sz w:val="16"/>
        </w:rPr>
        <w:t xml:space="preserve">. These </w:t>
      </w:r>
      <w:r w:rsidRPr="008D59B8">
        <w:rPr>
          <w:rStyle w:val="StyleUnderline"/>
          <w:highlight w:val="cyan"/>
        </w:rPr>
        <w:t>embeddings</w:t>
      </w:r>
      <w:r w:rsidRPr="008D59B8">
        <w:rPr>
          <w:rStyle w:val="StyleUnderline"/>
        </w:rPr>
        <w:t xml:space="preserve"> can be </w:t>
      </w:r>
      <w:r w:rsidRPr="008D59B8">
        <w:rPr>
          <w:rStyle w:val="Emphasis"/>
          <w:highlight w:val="cyan"/>
        </w:rPr>
        <w:t>stored</w:t>
      </w:r>
      <w:r w:rsidRPr="008D59B8">
        <w:rPr>
          <w:rStyle w:val="StyleUnderline"/>
          <w:highlight w:val="cyan"/>
        </w:rPr>
        <w:t xml:space="preserve"> on</w:t>
      </w:r>
      <w:r w:rsidRPr="008D59B8">
        <w:rPr>
          <w:sz w:val="16"/>
        </w:rPr>
        <w:t xml:space="preserve"> a high speed </w:t>
      </w:r>
      <w:r w:rsidRPr="008D59B8">
        <w:rPr>
          <w:rStyle w:val="Emphasis"/>
        </w:rPr>
        <w:t xml:space="preserve">storage </w:t>
      </w:r>
      <w:r w:rsidRPr="008D59B8">
        <w:rPr>
          <w:rStyle w:val="Emphasis"/>
          <w:highlight w:val="cyan"/>
        </w:rPr>
        <w:t>device</w:t>
      </w:r>
      <w:r w:rsidRPr="008D59B8">
        <w:rPr>
          <w:rStyle w:val="StyleUnderline"/>
        </w:rPr>
        <w:t xml:space="preserve">, to be </w:t>
      </w:r>
      <w:r w:rsidRPr="008D59B8">
        <w:rPr>
          <w:rStyle w:val="StyleUnderline"/>
          <w:highlight w:val="cyan"/>
        </w:rPr>
        <w:t>retrieved</w:t>
      </w:r>
      <w:r w:rsidRPr="008D59B8">
        <w:rPr>
          <w:rStyle w:val="StyleUnderline"/>
        </w:rPr>
        <w:t xml:space="preserve"> very </w:t>
      </w:r>
      <w:r w:rsidRPr="008D59B8">
        <w:rPr>
          <w:rStyle w:val="Emphasis"/>
          <w:highlight w:val="cyan"/>
        </w:rPr>
        <w:t>quickly</w:t>
      </w:r>
      <w:r w:rsidRPr="008D59B8">
        <w:rPr>
          <w:sz w:val="16"/>
        </w:rPr>
        <w:t xml:space="preserve"> by the agent. Moreover, the </w:t>
      </w:r>
      <w:r w:rsidRPr="008D59B8">
        <w:rPr>
          <w:rStyle w:val="StyleUnderline"/>
        </w:rPr>
        <w:t xml:space="preserve">results of </w:t>
      </w:r>
      <w:r w:rsidRPr="008D59B8">
        <w:rPr>
          <w:rStyle w:val="Emphasis"/>
          <w:highlight w:val="cyan"/>
        </w:rPr>
        <w:t>frequent</w:t>
      </w:r>
      <w:r w:rsidRPr="008D59B8">
        <w:rPr>
          <w:rStyle w:val="StyleUnderline"/>
        </w:rPr>
        <w:t xml:space="preserve"> learning </w:t>
      </w:r>
      <w:r w:rsidRPr="008D59B8">
        <w:rPr>
          <w:rStyle w:val="StyleUnderline"/>
          <w:highlight w:val="cyan"/>
        </w:rPr>
        <w:t>tasks can be stored so</w:t>
      </w:r>
      <w:r w:rsidRPr="008D59B8">
        <w:rPr>
          <w:sz w:val="16"/>
        </w:rPr>
        <w:t xml:space="preserve"> that the </w:t>
      </w:r>
      <w:r w:rsidRPr="008D59B8">
        <w:rPr>
          <w:rStyle w:val="StyleUnderline"/>
          <w:highlight w:val="cyan"/>
        </w:rPr>
        <w:t>agent does not</w:t>
      </w:r>
      <w:r w:rsidRPr="008D59B8">
        <w:rPr>
          <w:rStyle w:val="StyleUnderline"/>
        </w:rPr>
        <w:t xml:space="preserve"> require to </w:t>
      </w:r>
      <w:r w:rsidRPr="008D59B8">
        <w:rPr>
          <w:rStyle w:val="StyleUnderline"/>
          <w:highlight w:val="cyan"/>
        </w:rPr>
        <w:t>run</w:t>
      </w:r>
      <w:r w:rsidRPr="008D59B8">
        <w:rPr>
          <w:rStyle w:val="StyleUnderline"/>
        </w:rPr>
        <w:t xml:space="preserve"> their </w:t>
      </w:r>
      <w:r w:rsidRPr="008D59B8">
        <w:rPr>
          <w:rStyle w:val="StyleUnderline"/>
          <w:highlight w:val="cyan"/>
        </w:rPr>
        <w:t>algorithm</w:t>
      </w:r>
      <w:r w:rsidRPr="008D59B8">
        <w:rPr>
          <w:sz w:val="16"/>
          <w:highlight w:val="cyan"/>
        </w:rPr>
        <w:t xml:space="preserve"> </w:t>
      </w:r>
      <w:r w:rsidRPr="008D59B8">
        <w:rPr>
          <w:rStyle w:val="Emphasis"/>
          <w:highlight w:val="cyan"/>
        </w:rPr>
        <w:t>each time</w:t>
      </w:r>
      <w:r w:rsidRPr="008D59B8">
        <w:rPr>
          <w:sz w:val="16"/>
        </w:rPr>
        <w:t xml:space="preserve">. Note that in general, generating high quality embeddings is the most significant and time consuming step during the learning and reasoning process. </w:t>
      </w:r>
      <w:r w:rsidRPr="008D59B8">
        <w:rPr>
          <w:rStyle w:val="StyleUnderline"/>
          <w:highlight w:val="cyan"/>
        </w:rPr>
        <w:t>Having</w:t>
      </w:r>
      <w:r w:rsidRPr="008D59B8">
        <w:rPr>
          <w:sz w:val="16"/>
        </w:rPr>
        <w:t xml:space="preserve"> </w:t>
      </w:r>
      <w:r w:rsidRPr="008D59B8">
        <w:rPr>
          <w:rStyle w:val="Emphasis"/>
        </w:rPr>
        <w:t xml:space="preserve">high </w:t>
      </w:r>
      <w:r w:rsidRPr="008D59B8">
        <w:rPr>
          <w:rStyle w:val="Emphasis"/>
          <w:highlight w:val="cyan"/>
        </w:rPr>
        <w:t>quality</w:t>
      </w:r>
      <w:r w:rsidRPr="008D59B8">
        <w:rPr>
          <w:rStyle w:val="StyleUnderline"/>
          <w:highlight w:val="cyan"/>
        </w:rPr>
        <w:t xml:space="preserve"> embeddings</w:t>
      </w:r>
      <w:r w:rsidRPr="008D59B8">
        <w:rPr>
          <w:rStyle w:val="StyleUnderline"/>
        </w:rPr>
        <w:t xml:space="preserve"> in hand</w:t>
      </w:r>
      <w:r w:rsidRPr="008D59B8">
        <w:rPr>
          <w:sz w:val="16"/>
        </w:rPr>
        <w:t xml:space="preserve">, a simple learning </w:t>
      </w:r>
      <w:r w:rsidRPr="008D59B8">
        <w:rPr>
          <w:rStyle w:val="StyleUnderline"/>
        </w:rPr>
        <w:t>algorithm that can</w:t>
      </w:r>
      <w:r w:rsidRPr="008D59B8">
        <w:rPr>
          <w:sz w:val="16"/>
        </w:rPr>
        <w:t xml:space="preserve"> be </w:t>
      </w:r>
      <w:r w:rsidRPr="008D59B8">
        <w:rPr>
          <w:rStyle w:val="Emphasis"/>
        </w:rPr>
        <w:t>run very fast</w:t>
      </w:r>
      <w:r w:rsidRPr="008D59B8">
        <w:rPr>
          <w:sz w:val="16"/>
        </w:rPr>
        <w:t xml:space="preserve"> is sufficient </w:t>
      </w:r>
      <w:r w:rsidRPr="008D59B8">
        <w:rPr>
          <w:rStyle w:val="StyleUnderline"/>
        </w:rPr>
        <w:t xml:space="preserve">to </w:t>
      </w:r>
      <w:r w:rsidRPr="008D59B8">
        <w:rPr>
          <w:rStyle w:val="StyleUnderline"/>
          <w:highlight w:val="cyan"/>
        </w:rPr>
        <w:t xml:space="preserve">produce </w:t>
      </w:r>
      <w:r w:rsidRPr="008D59B8">
        <w:rPr>
          <w:rStyle w:val="Emphasis"/>
          <w:highlight w:val="cyan"/>
        </w:rPr>
        <w:t>accurate</w:t>
      </w:r>
      <w:r w:rsidRPr="008D59B8">
        <w:rPr>
          <w:rStyle w:val="StyleUnderline"/>
          <w:highlight w:val="cyan"/>
        </w:rPr>
        <w:t xml:space="preserve"> results</w:t>
      </w:r>
      <w:r w:rsidRPr="008D59B8">
        <w:rPr>
          <w:sz w:val="16"/>
        </w:rPr>
        <w:t xml:space="preserve"> [1]. In other words, the whole learning process is so slow and time consuming, so that in order to have uncon- scious knowledge and fast problem solving, using </w:t>
      </w:r>
      <w:r w:rsidRPr="008D59B8">
        <w:rPr>
          <w:rStyle w:val="StyleUnderline"/>
        </w:rPr>
        <w:t xml:space="preserve">pre-trained </w:t>
      </w:r>
      <w:r w:rsidRPr="008D59B8">
        <w:rPr>
          <w:rStyle w:val="StyleUnderline"/>
          <w:highlight w:val="cyan"/>
        </w:rPr>
        <w:t xml:space="preserve">embeddings </w:t>
      </w:r>
      <w:r w:rsidRPr="008D59B8">
        <w:rPr>
          <w:rStyle w:val="Emphasis"/>
          <w:highlight w:val="cyan"/>
        </w:rPr>
        <w:t>seem</w:t>
      </w:r>
      <w:r w:rsidRPr="008D59B8">
        <w:rPr>
          <w:sz w:val="16"/>
        </w:rPr>
        <w:t xml:space="preserve">s to be </w:t>
      </w:r>
      <w:r w:rsidRPr="008D59B8">
        <w:rPr>
          <w:rStyle w:val="Emphasis"/>
          <w:highlight w:val="cyan"/>
        </w:rPr>
        <w:t>inevitable</w:t>
      </w:r>
      <w:r w:rsidRPr="008D59B8">
        <w:rPr>
          <w:sz w:val="16"/>
        </w:rPr>
        <w:t xml:space="preserve">. In fact, </w:t>
      </w:r>
      <w:r w:rsidRPr="008D59B8">
        <w:rPr>
          <w:rStyle w:val="StyleUnderline"/>
        </w:rPr>
        <w:t xml:space="preserve">pre-trained embeddings </w:t>
      </w:r>
      <w:r w:rsidRPr="008D59B8">
        <w:rPr>
          <w:rStyle w:val="Emphasis"/>
          <w:highlight w:val="cyan"/>
        </w:rPr>
        <w:t>already</w:t>
      </w:r>
      <w:r w:rsidRPr="008D59B8">
        <w:rPr>
          <w:rStyle w:val="StyleUnderline"/>
          <w:highlight w:val="cyan"/>
        </w:rPr>
        <w:t xml:space="preserve"> carry</w:t>
      </w:r>
      <w:r w:rsidRPr="008D59B8">
        <w:rPr>
          <w:sz w:val="16"/>
        </w:rPr>
        <w:t xml:space="preserve"> a </w:t>
      </w:r>
      <w:r w:rsidRPr="008D59B8">
        <w:rPr>
          <w:rStyle w:val="Emphasis"/>
          <w:highlight w:val="cyan"/>
        </w:rPr>
        <w:t>considerable</w:t>
      </w:r>
      <w:r w:rsidRPr="008D59B8">
        <w:rPr>
          <w:sz w:val="16"/>
        </w:rPr>
        <w:t xml:space="preserve"> amount of </w:t>
      </w:r>
      <w:r w:rsidRPr="008D59B8">
        <w:rPr>
          <w:rStyle w:val="StyleUnderline"/>
        </w:rPr>
        <w:t xml:space="preserve">learned </w:t>
      </w:r>
      <w:r w:rsidRPr="008D59B8">
        <w:rPr>
          <w:rStyle w:val="StyleUnderline"/>
          <w:highlight w:val="cyan"/>
        </w:rPr>
        <w:t>knowledge</w:t>
      </w:r>
      <w:r w:rsidRPr="008D59B8">
        <w:rPr>
          <w:sz w:val="16"/>
        </w:rPr>
        <w:t xml:space="preserve"> and give it to agents and computer programs.</w:t>
      </w:r>
    </w:p>
    <w:p w14:paraId="26CE60FD" w14:textId="77777777" w:rsidR="00567279" w:rsidRPr="00824A1E" w:rsidRDefault="00567279" w:rsidP="00567279">
      <w:pPr>
        <w:pStyle w:val="Heading3"/>
        <w:rPr>
          <w:rFonts w:cstheme="minorHAnsi"/>
        </w:rPr>
      </w:pPr>
      <w:r w:rsidRPr="00824A1E">
        <w:rPr>
          <w:rFonts w:cstheme="minorHAnsi"/>
        </w:rPr>
        <w:lastRenderedPageBreak/>
        <w:t>ASI Possible---AT: Language---2NC</w:t>
      </w:r>
    </w:p>
    <w:p w14:paraId="566BA28D" w14:textId="77777777" w:rsidR="00567279" w:rsidRPr="008D59B8" w:rsidRDefault="00567279" w:rsidP="00824A1E">
      <w:pPr>
        <w:pStyle w:val="Analytics"/>
      </w:pPr>
      <w:r w:rsidRPr="008D59B8">
        <w:t xml:space="preserve">If we can teach </w:t>
      </w:r>
      <w:r w:rsidRPr="008D59B8">
        <w:rPr>
          <w:u w:val="single"/>
        </w:rPr>
        <w:t>monkeys</w:t>
      </w:r>
      <w:r w:rsidRPr="008D59B8">
        <w:t xml:space="preserve"> sign language, we can teach AI </w:t>
      </w:r>
      <w:r w:rsidRPr="008D59B8">
        <w:rPr>
          <w:u w:val="single"/>
        </w:rPr>
        <w:t>English</w:t>
      </w:r>
    </w:p>
    <w:p w14:paraId="7A47D07D" w14:textId="77777777" w:rsidR="00567279" w:rsidRPr="008D59B8" w:rsidRDefault="00567279" w:rsidP="00567279">
      <w:pPr>
        <w:pStyle w:val="Heading4"/>
        <w:rPr>
          <w:rFonts w:cs="Times New Roman"/>
        </w:rPr>
      </w:pPr>
      <w:r w:rsidRPr="008D59B8">
        <w:rPr>
          <w:rFonts w:cs="Times New Roman"/>
        </w:rPr>
        <w:t xml:space="preserve">Autoformalization </w:t>
      </w:r>
      <w:r w:rsidRPr="008D59B8">
        <w:rPr>
          <w:rFonts w:cs="Times New Roman"/>
          <w:u w:val="single"/>
        </w:rPr>
        <w:t>solves</w:t>
      </w:r>
      <w:r w:rsidRPr="008D59B8">
        <w:rPr>
          <w:rFonts w:cs="Times New Roman"/>
        </w:rPr>
        <w:t xml:space="preserve">. </w:t>
      </w:r>
    </w:p>
    <w:p w14:paraId="30164060" w14:textId="77777777" w:rsidR="00567279" w:rsidRPr="008D59B8" w:rsidRDefault="00567279" w:rsidP="00567279">
      <w:r w:rsidRPr="008D59B8">
        <w:rPr>
          <w:rStyle w:val="Style13ptBold"/>
        </w:rPr>
        <w:t>Peng ’21</w:t>
      </w:r>
      <w:r w:rsidRPr="008D59B8">
        <w:t xml:space="preserve"> [Huimin; January 12; AI researcher, Doctor of Philosophy, North Caroline State University; “A Brief Survey of Associations Between Meta-Learning and General AI,” https://arxiv.org/abs/2101.04283]</w:t>
      </w:r>
    </w:p>
    <w:p w14:paraId="60B06B2E" w14:textId="77777777" w:rsidR="00567279" w:rsidRPr="008D59B8" w:rsidRDefault="00567279" w:rsidP="00567279">
      <w:pPr>
        <w:rPr>
          <w:sz w:val="16"/>
        </w:rPr>
      </w:pPr>
      <w:r w:rsidRPr="008D59B8">
        <w:rPr>
          <w:rStyle w:val="Emphasis"/>
          <w:highlight w:val="cyan"/>
        </w:rPr>
        <w:t>G</w:t>
      </w:r>
      <w:r w:rsidRPr="008D59B8">
        <w:rPr>
          <w:rStyle w:val="StyleUnderline"/>
        </w:rPr>
        <w:t xml:space="preserve">eneral </w:t>
      </w:r>
      <w:r w:rsidRPr="008D59B8">
        <w:rPr>
          <w:rStyle w:val="Emphasis"/>
          <w:highlight w:val="cyan"/>
        </w:rPr>
        <w:t>AI</w:t>
      </w:r>
      <w:r w:rsidRPr="008D59B8">
        <w:rPr>
          <w:rStyle w:val="StyleUnderline"/>
        </w:rPr>
        <w:t xml:space="preserve"> can be realized by </w:t>
      </w:r>
      <w:r w:rsidRPr="008D59B8">
        <w:rPr>
          <w:rStyle w:val="StyleUnderline"/>
          <w:highlight w:val="cyan"/>
        </w:rPr>
        <w:t>learn</w:t>
      </w:r>
      <w:r w:rsidRPr="008D59B8">
        <w:rPr>
          <w:rStyle w:val="StyleUnderline"/>
        </w:rPr>
        <w:t xml:space="preserve">ing </w:t>
      </w:r>
      <w:r w:rsidRPr="008D59B8">
        <w:rPr>
          <w:rStyle w:val="StyleUnderline"/>
          <w:highlight w:val="cyan"/>
        </w:rPr>
        <w:t xml:space="preserve">to </w:t>
      </w:r>
      <w:r w:rsidRPr="008D59B8">
        <w:rPr>
          <w:rStyle w:val="Emphasis"/>
          <w:highlight w:val="cyan"/>
        </w:rPr>
        <w:t>reason</w:t>
      </w:r>
      <w:r w:rsidRPr="008D59B8">
        <w:rPr>
          <w:sz w:val="16"/>
        </w:rPr>
        <w:t xml:space="preserve"> automatically </w:t>
      </w:r>
      <w:r w:rsidRPr="008D59B8">
        <w:rPr>
          <w:rStyle w:val="StyleUnderline"/>
          <w:highlight w:val="cyan"/>
        </w:rPr>
        <w:t>from</w:t>
      </w:r>
      <w:r w:rsidRPr="008D59B8">
        <w:rPr>
          <w:rStyle w:val="StyleUnderline"/>
        </w:rPr>
        <w:t xml:space="preserve"> </w:t>
      </w:r>
      <w:r w:rsidRPr="008D59B8">
        <w:rPr>
          <w:rStyle w:val="Emphasis"/>
        </w:rPr>
        <w:t xml:space="preserve">natural </w:t>
      </w:r>
      <w:r w:rsidRPr="008D59B8">
        <w:rPr>
          <w:rStyle w:val="Emphasis"/>
          <w:highlight w:val="cyan"/>
        </w:rPr>
        <w:t>language</w:t>
      </w:r>
      <w:r w:rsidRPr="008D59B8">
        <w:rPr>
          <w:rStyle w:val="StyleUnderline"/>
          <w:highlight w:val="cyan"/>
        </w:rPr>
        <w:t xml:space="preserve"> using </w:t>
      </w:r>
      <w:r w:rsidRPr="008D59B8">
        <w:rPr>
          <w:rStyle w:val="Emphasis"/>
          <w:highlight w:val="cyan"/>
        </w:rPr>
        <w:t>autoformalization</w:t>
      </w:r>
      <w:r w:rsidRPr="008D59B8">
        <w:rPr>
          <w:sz w:val="16"/>
        </w:rPr>
        <w:t xml:space="preserve"> methods [4]. </w:t>
      </w:r>
      <w:r w:rsidRPr="008D59B8">
        <w:rPr>
          <w:rStyle w:val="Emphasis"/>
        </w:rPr>
        <w:t>Autoformalization</w:t>
      </w:r>
      <w:r w:rsidRPr="008D59B8">
        <w:rPr>
          <w:sz w:val="16"/>
        </w:rPr>
        <w:t xml:space="preserve"> </w:t>
      </w:r>
      <w:r w:rsidRPr="008D59B8">
        <w:rPr>
          <w:rStyle w:val="StyleUnderline"/>
        </w:rPr>
        <w:t>performs</w:t>
      </w:r>
      <w:r w:rsidRPr="008D59B8">
        <w:rPr>
          <w:sz w:val="16"/>
        </w:rPr>
        <w:t xml:space="preserve"> causal </w:t>
      </w:r>
      <w:r w:rsidRPr="008D59B8">
        <w:rPr>
          <w:rStyle w:val="Emphasis"/>
          <w:highlight w:val="cyan"/>
        </w:rPr>
        <w:t>reasoning</w:t>
      </w:r>
      <w:r w:rsidRPr="008D59B8">
        <w:rPr>
          <w:sz w:val="16"/>
        </w:rPr>
        <w:t xml:space="preserve"> in an automated way </w:t>
      </w:r>
      <w:r w:rsidRPr="008D59B8">
        <w:rPr>
          <w:rStyle w:val="StyleUnderline"/>
          <w:highlight w:val="cyan"/>
        </w:rPr>
        <w:t xml:space="preserve">through </w:t>
      </w:r>
      <w:r w:rsidRPr="008D59B8">
        <w:rPr>
          <w:rStyle w:val="Emphasis"/>
          <w:highlight w:val="cyan"/>
        </w:rPr>
        <w:t>d</w:t>
      </w:r>
      <w:r w:rsidRPr="008D59B8">
        <w:rPr>
          <w:sz w:val="16"/>
        </w:rPr>
        <w:t xml:space="preserve">eep </w:t>
      </w:r>
      <w:r w:rsidRPr="008D59B8">
        <w:rPr>
          <w:rStyle w:val="Emphasis"/>
          <w:highlight w:val="cyan"/>
        </w:rPr>
        <w:t>l</w:t>
      </w:r>
      <w:r w:rsidRPr="008D59B8">
        <w:rPr>
          <w:sz w:val="16"/>
        </w:rPr>
        <w:t xml:space="preserve">earning. It provides an attempted solution to the first hurdle of general AI stressed in [2]. Autoformalization system </w:t>
      </w:r>
      <w:r w:rsidRPr="008D59B8">
        <w:rPr>
          <w:rStyle w:val="StyleUnderline"/>
          <w:highlight w:val="cyan"/>
        </w:rPr>
        <w:t>tranforms</w:t>
      </w:r>
      <w:r w:rsidRPr="008D59B8">
        <w:rPr>
          <w:sz w:val="16"/>
        </w:rPr>
        <w:t xml:space="preserve"> </w:t>
      </w:r>
      <w:r w:rsidRPr="008D59B8">
        <w:rPr>
          <w:rStyle w:val="Emphasis"/>
        </w:rPr>
        <w:t xml:space="preserve">natural </w:t>
      </w:r>
      <w:r w:rsidRPr="008D59B8">
        <w:rPr>
          <w:rStyle w:val="Emphasis"/>
          <w:highlight w:val="cyan"/>
        </w:rPr>
        <w:t>language</w:t>
      </w:r>
      <w:r w:rsidRPr="008D59B8">
        <w:rPr>
          <w:rStyle w:val="StyleUnderline"/>
          <w:highlight w:val="cyan"/>
        </w:rPr>
        <w:t xml:space="preserve"> into </w:t>
      </w:r>
      <w:r w:rsidRPr="008D59B8">
        <w:rPr>
          <w:rStyle w:val="Emphasis"/>
          <w:highlight w:val="cyan"/>
        </w:rPr>
        <w:t>uniform</w:t>
      </w:r>
      <w:r w:rsidRPr="008D59B8">
        <w:rPr>
          <w:rStyle w:val="StyleUnderline"/>
        </w:rPr>
        <w:t xml:space="preserve"> representations of </w:t>
      </w:r>
      <w:r w:rsidRPr="008D59B8">
        <w:rPr>
          <w:rStyle w:val="Emphasis"/>
          <w:highlight w:val="cyan"/>
        </w:rPr>
        <w:t>math</w:t>
      </w:r>
      <w:r w:rsidRPr="008D59B8">
        <w:rPr>
          <w:rStyle w:val="StyleUnderline"/>
        </w:rPr>
        <w:t xml:space="preserve">ematical </w:t>
      </w:r>
      <w:r w:rsidRPr="008D59B8">
        <w:rPr>
          <w:rStyle w:val="Emphasis"/>
        </w:rPr>
        <w:t>reasoning</w:t>
      </w:r>
      <w:r w:rsidRPr="008D59B8">
        <w:rPr>
          <w:rStyle w:val="StyleUnderline"/>
        </w:rPr>
        <w:t xml:space="preserve">, </w:t>
      </w:r>
      <w:r w:rsidRPr="008D59B8">
        <w:rPr>
          <w:rStyle w:val="StyleUnderline"/>
          <w:highlight w:val="cyan"/>
        </w:rPr>
        <w:t xml:space="preserve">from which </w:t>
      </w:r>
      <w:r w:rsidRPr="008D59B8">
        <w:rPr>
          <w:rStyle w:val="Emphasis"/>
          <w:highlight w:val="cyan"/>
        </w:rPr>
        <w:t>deductions</w:t>
      </w:r>
      <w:r w:rsidRPr="008D59B8">
        <w:rPr>
          <w:sz w:val="16"/>
        </w:rPr>
        <w:t xml:space="preserve"> and inductions</w:t>
      </w:r>
      <w:r w:rsidRPr="008D59B8">
        <w:rPr>
          <w:rStyle w:val="StyleUnderline"/>
        </w:rPr>
        <w:t xml:space="preserve"> </w:t>
      </w:r>
      <w:r w:rsidRPr="008D59B8">
        <w:rPr>
          <w:rStyle w:val="StyleUnderline"/>
          <w:highlight w:val="cyan"/>
        </w:rPr>
        <w:t>can be made</w:t>
      </w:r>
      <w:r w:rsidRPr="008D59B8">
        <w:rPr>
          <w:rStyle w:val="StyleUnderline"/>
        </w:rPr>
        <w:t xml:space="preserve"> using rules of </w:t>
      </w:r>
      <w:r w:rsidRPr="008D59B8">
        <w:rPr>
          <w:rStyle w:val="Emphasis"/>
        </w:rPr>
        <w:t>math</w:t>
      </w:r>
      <w:r w:rsidRPr="008D59B8">
        <w:rPr>
          <w:rStyle w:val="StyleUnderline"/>
        </w:rPr>
        <w:t>ematical reasoning</w:t>
      </w:r>
      <w:r w:rsidRPr="008D59B8">
        <w:rPr>
          <w:sz w:val="16"/>
        </w:rPr>
        <w:t xml:space="preserve">. Autoformalization </w:t>
      </w:r>
      <w:r w:rsidRPr="008D59B8">
        <w:rPr>
          <w:rStyle w:val="StyleUnderline"/>
        </w:rPr>
        <w:t xml:space="preserve">allows </w:t>
      </w:r>
      <w:r w:rsidRPr="008D59B8">
        <w:rPr>
          <w:rStyle w:val="Emphasis"/>
        </w:rPr>
        <w:t>g</w:t>
      </w:r>
      <w:r w:rsidRPr="008D59B8">
        <w:rPr>
          <w:sz w:val="16"/>
        </w:rPr>
        <w:t xml:space="preserve">eneral </w:t>
      </w:r>
      <w:r w:rsidRPr="008D59B8">
        <w:rPr>
          <w:rStyle w:val="Emphasis"/>
        </w:rPr>
        <w:t>AI</w:t>
      </w:r>
      <w:r w:rsidRPr="008D59B8">
        <w:rPr>
          <w:sz w:val="16"/>
        </w:rPr>
        <w:t xml:space="preserve"> algorithms </w:t>
      </w:r>
      <w:r w:rsidRPr="008D59B8">
        <w:rPr>
          <w:rStyle w:val="StyleUnderline"/>
        </w:rPr>
        <w:t xml:space="preserve">to </w:t>
      </w:r>
      <w:r w:rsidRPr="008D59B8">
        <w:rPr>
          <w:rStyle w:val="Emphasis"/>
        </w:rPr>
        <w:t>standardize</w:t>
      </w:r>
      <w:r w:rsidRPr="008D59B8">
        <w:rPr>
          <w:sz w:val="16"/>
        </w:rPr>
        <w:t xml:space="preserve"> diverse natural </w:t>
      </w:r>
      <w:r w:rsidRPr="008D59B8">
        <w:rPr>
          <w:rStyle w:val="Emphasis"/>
        </w:rPr>
        <w:t>language</w:t>
      </w:r>
      <w:r w:rsidRPr="008D59B8">
        <w:rPr>
          <w:sz w:val="16"/>
        </w:rPr>
        <w:t xml:space="preserve"> and to reason mathematically in an automated way. It is assumed that mathematical reasoning is fundamental and that autoformalization technique is applicable to all reasoning tasks [4]. Autoformalization is </w:t>
      </w:r>
      <w:r w:rsidRPr="008D59B8">
        <w:rPr>
          <w:rStyle w:val="StyleUnderline"/>
        </w:rPr>
        <w:t>comprised of</w:t>
      </w:r>
      <w:r w:rsidRPr="008D59B8">
        <w:rPr>
          <w:sz w:val="16"/>
        </w:rPr>
        <w:t xml:space="preserve"> the </w:t>
      </w:r>
      <w:r w:rsidRPr="008D59B8">
        <w:rPr>
          <w:rStyle w:val="StyleUnderline"/>
        </w:rPr>
        <w:t>following</w:t>
      </w:r>
      <w:r w:rsidRPr="008D59B8">
        <w:rPr>
          <w:sz w:val="16"/>
        </w:rPr>
        <w:t xml:space="preserve"> three components: </w:t>
      </w:r>
      <w:r w:rsidRPr="008D59B8">
        <w:rPr>
          <w:rStyle w:val="StyleUnderline"/>
        </w:rPr>
        <w:t>(1) A dimension-reduction model</w:t>
      </w:r>
      <w:r w:rsidRPr="008D59B8">
        <w:rPr>
          <w:sz w:val="16"/>
        </w:rPr>
        <w:t xml:space="preserve"> that tranforms standard mathematical reasoning statements into formal feature embedding, </w:t>
      </w:r>
      <w:r w:rsidRPr="008D59B8">
        <w:rPr>
          <w:rStyle w:val="StyleUnderline"/>
        </w:rPr>
        <w:t>(2) A translation model</w:t>
      </w:r>
      <w:r w:rsidRPr="008D59B8">
        <w:rPr>
          <w:sz w:val="16"/>
        </w:rPr>
        <w:t xml:space="preserve"> that translates diverse natural language into standard mathematical statements and extracts the corresponding feature embedding,</w:t>
      </w:r>
      <w:r w:rsidRPr="008D59B8">
        <w:rPr>
          <w:rStyle w:val="StyleUnderline"/>
        </w:rPr>
        <w:t xml:space="preserve"> (3) An exploration model</w:t>
      </w:r>
      <w:r w:rsidRPr="008D59B8">
        <w:rPr>
          <w:sz w:val="16"/>
        </w:rPr>
        <w:t xml:space="preserve"> that searches for the premise model and the reasoning conversion between premise and current embedding. Automated autoformalization system can be self-improved to generalize to different reasoning tasks. However, searching for the optimal reasoning conversion using open-ended exploration is still challenging in the general AI system. </w:t>
      </w:r>
      <w:r w:rsidRPr="008D59B8">
        <w:rPr>
          <w:rStyle w:val="StyleUnderline"/>
          <w:highlight w:val="cyan"/>
        </w:rPr>
        <w:t>Meta-learner</w:t>
      </w:r>
      <w:r w:rsidRPr="008D59B8">
        <w:rPr>
          <w:rStyle w:val="StyleUnderline"/>
        </w:rPr>
        <w:t xml:space="preserve"> can be used to </w:t>
      </w:r>
      <w:r w:rsidRPr="008D59B8">
        <w:rPr>
          <w:rStyle w:val="Emphasis"/>
        </w:rPr>
        <w:t>accumulate</w:t>
      </w:r>
      <w:r w:rsidRPr="008D59B8">
        <w:rPr>
          <w:sz w:val="16"/>
        </w:rPr>
        <w:t xml:space="preserve"> reasoning </w:t>
      </w:r>
      <w:r w:rsidRPr="008D59B8">
        <w:rPr>
          <w:rStyle w:val="Emphasis"/>
        </w:rPr>
        <w:t>experiences</w:t>
      </w:r>
      <w:r w:rsidRPr="008D59B8">
        <w:rPr>
          <w:rStyle w:val="StyleUnderline"/>
        </w:rPr>
        <w:t xml:space="preserve"> and</w:t>
      </w:r>
      <w:r w:rsidRPr="008D59B8">
        <w:rPr>
          <w:sz w:val="16"/>
        </w:rPr>
        <w:t xml:space="preserve"> to </w:t>
      </w:r>
      <w:r w:rsidRPr="008D59B8">
        <w:rPr>
          <w:rStyle w:val="Emphasis"/>
          <w:highlight w:val="cyan"/>
        </w:rPr>
        <w:t>guide</w:t>
      </w:r>
      <w:r w:rsidRPr="008D59B8">
        <w:rPr>
          <w:sz w:val="16"/>
        </w:rPr>
        <w:t xml:space="preserve"> the </w:t>
      </w:r>
      <w:r w:rsidRPr="008D59B8">
        <w:rPr>
          <w:rStyle w:val="StyleUnderline"/>
        </w:rPr>
        <w:t xml:space="preserve">search for </w:t>
      </w:r>
      <w:r w:rsidRPr="008D59B8">
        <w:rPr>
          <w:rStyle w:val="Emphasis"/>
        </w:rPr>
        <w:t xml:space="preserve">reasoning </w:t>
      </w:r>
      <w:r w:rsidRPr="008D59B8">
        <w:rPr>
          <w:rStyle w:val="Emphasis"/>
          <w:highlight w:val="cyan"/>
        </w:rPr>
        <w:t>conversion</w:t>
      </w:r>
      <w:r w:rsidRPr="008D59B8">
        <w:rPr>
          <w:sz w:val="16"/>
        </w:rPr>
        <w:t xml:space="preserve"> in the exploration model.</w:t>
      </w:r>
    </w:p>
    <w:p w14:paraId="6B0CA86A" w14:textId="77777777" w:rsidR="00567279" w:rsidRPr="00824A1E" w:rsidRDefault="00567279" w:rsidP="00567279">
      <w:pPr>
        <w:pStyle w:val="Heading3"/>
        <w:rPr>
          <w:rFonts w:cstheme="minorHAnsi"/>
        </w:rPr>
      </w:pPr>
      <w:r w:rsidRPr="00824A1E">
        <w:rPr>
          <w:rFonts w:cstheme="minorHAnsi"/>
        </w:rPr>
        <w:lastRenderedPageBreak/>
        <w:t>ASI Possible---AT: Specialists Win---2NC</w:t>
      </w:r>
    </w:p>
    <w:p w14:paraId="5FA5C924" w14:textId="77777777" w:rsidR="00567279" w:rsidRPr="008D59B8" w:rsidRDefault="00567279" w:rsidP="00824A1E">
      <w:pPr>
        <w:pStyle w:val="Analytics"/>
      </w:pPr>
      <w:r w:rsidRPr="008D59B8">
        <w:rPr>
          <w:u w:val="single"/>
        </w:rPr>
        <w:t>AGI</w:t>
      </w:r>
      <w:r w:rsidRPr="008D59B8">
        <w:t xml:space="preserve"> outperforms </w:t>
      </w:r>
      <w:r w:rsidRPr="008D59B8">
        <w:rPr>
          <w:u w:val="single"/>
        </w:rPr>
        <w:t>specialists</w:t>
      </w:r>
      <w:r w:rsidRPr="008D59B8">
        <w:t xml:space="preserve">. </w:t>
      </w:r>
    </w:p>
    <w:p w14:paraId="762253CD" w14:textId="77777777" w:rsidR="00567279" w:rsidRPr="008D59B8" w:rsidRDefault="00567279" w:rsidP="00567279">
      <w:r w:rsidRPr="008D59B8">
        <w:rPr>
          <w:rStyle w:val="Style13ptBold"/>
        </w:rPr>
        <w:t xml:space="preserve">Entefy ’22 </w:t>
      </w:r>
      <w:r w:rsidRPr="008D59B8">
        <w:t>[Entefy Inc.; June 14; advanced AI software and automation company; “Artificial general intelligence, the Holy Grail of AI,” https://www.entefy.com/blog/artificial-general-intelligence-the-holy-grail-of-ai/]</w:t>
      </w:r>
    </w:p>
    <w:p w14:paraId="1DF5C4A1" w14:textId="77777777" w:rsidR="00567279" w:rsidRPr="008D59B8" w:rsidRDefault="00567279" w:rsidP="00567279">
      <w:pPr>
        <w:rPr>
          <w:sz w:val="16"/>
        </w:rPr>
      </w:pPr>
      <w:r w:rsidRPr="008D59B8">
        <w:rPr>
          <w:sz w:val="16"/>
        </w:rPr>
        <w:t xml:space="preserve">From Mary Shelley’s Frankenstein to James Cameron’s Terminator, the possibility of scientists creating an autonomous intelligent being has long fascinated humanity—as has the potential impact of such a creation. In fact, the invention of machine intelligence with broad, humanlike capabilities, often referred to as artificial general intelligence, or </w:t>
      </w:r>
      <w:r w:rsidRPr="008D59B8">
        <w:rPr>
          <w:rStyle w:val="Emphasis"/>
          <w:highlight w:val="cyan"/>
        </w:rPr>
        <w:t>AGI</w:t>
      </w:r>
      <w:r w:rsidRPr="008D59B8">
        <w:rPr>
          <w:rStyle w:val="StyleUnderline"/>
        </w:rPr>
        <w:t>, is</w:t>
      </w:r>
      <w:r w:rsidRPr="008D59B8">
        <w:rPr>
          <w:sz w:val="16"/>
        </w:rPr>
        <w:t xml:space="preserve"> an </w:t>
      </w:r>
      <w:r w:rsidRPr="008D59B8">
        <w:rPr>
          <w:rStyle w:val="Emphasis"/>
        </w:rPr>
        <w:t>ultimate goal</w:t>
      </w:r>
      <w:r w:rsidRPr="008D59B8">
        <w:rPr>
          <w:sz w:val="16"/>
        </w:rPr>
        <w:t xml:space="preserve"> of the computer science field. </w:t>
      </w:r>
      <w:r w:rsidRPr="008D59B8">
        <w:rPr>
          <w:rStyle w:val="StyleUnderline"/>
        </w:rPr>
        <w:t>AGI refers to</w:t>
      </w:r>
      <w:r w:rsidRPr="008D59B8">
        <w:rPr>
          <w:sz w:val="16"/>
        </w:rPr>
        <w:t xml:space="preserve"> “a </w:t>
      </w:r>
      <w:r w:rsidRPr="008D59B8">
        <w:rPr>
          <w:rStyle w:val="StyleUnderline"/>
        </w:rPr>
        <w:t>machine’s intelligence</w:t>
      </w:r>
      <w:r w:rsidRPr="008D59B8">
        <w:rPr>
          <w:sz w:val="16"/>
        </w:rPr>
        <w:t xml:space="preserve"> functionality </w:t>
      </w:r>
      <w:r w:rsidRPr="008D59B8">
        <w:rPr>
          <w:rStyle w:val="StyleUnderline"/>
        </w:rPr>
        <w:t xml:space="preserve">that </w:t>
      </w:r>
      <w:r w:rsidRPr="008D59B8">
        <w:rPr>
          <w:rStyle w:val="Emphasis"/>
          <w:highlight w:val="cyan"/>
        </w:rPr>
        <w:t>matches</w:t>
      </w:r>
      <w:r w:rsidRPr="008D59B8">
        <w:rPr>
          <w:rStyle w:val="StyleUnderline"/>
          <w:highlight w:val="cyan"/>
        </w:rPr>
        <w:t xml:space="preserve"> human</w:t>
      </w:r>
      <w:r w:rsidRPr="008D59B8">
        <w:rPr>
          <w:rStyle w:val="StyleUnderline"/>
        </w:rPr>
        <w:t xml:space="preserve"> cognitive capabilities </w:t>
      </w:r>
      <w:r w:rsidRPr="008D59B8">
        <w:rPr>
          <w:rStyle w:val="StyleUnderline"/>
          <w:highlight w:val="cyan"/>
        </w:rPr>
        <w:t>across</w:t>
      </w:r>
      <w:r w:rsidRPr="008D59B8">
        <w:rPr>
          <w:rStyle w:val="StyleUnderline"/>
        </w:rPr>
        <w:t xml:space="preserve"> </w:t>
      </w:r>
      <w:r w:rsidRPr="008D59B8">
        <w:rPr>
          <w:rStyle w:val="Emphasis"/>
        </w:rPr>
        <w:t xml:space="preserve">multiple </w:t>
      </w:r>
      <w:r w:rsidRPr="008D59B8">
        <w:rPr>
          <w:rStyle w:val="Emphasis"/>
          <w:highlight w:val="cyan"/>
        </w:rPr>
        <w:t>domains</w:t>
      </w:r>
      <w:r w:rsidRPr="008D59B8">
        <w:rPr>
          <w:sz w:val="16"/>
        </w:rPr>
        <w:t xml:space="preserve">. Often </w:t>
      </w:r>
      <w:r w:rsidRPr="008D59B8">
        <w:rPr>
          <w:rStyle w:val="StyleUnderline"/>
        </w:rPr>
        <w:t xml:space="preserve">characterized by </w:t>
      </w:r>
      <w:r w:rsidRPr="008D59B8">
        <w:rPr>
          <w:rStyle w:val="Emphasis"/>
        </w:rPr>
        <w:t>s</w:t>
      </w:r>
      <w:r w:rsidRPr="008D59B8">
        <w:rPr>
          <w:sz w:val="16"/>
        </w:rPr>
        <w:t>elf-</w:t>
      </w:r>
      <w:r w:rsidRPr="008D59B8">
        <w:rPr>
          <w:rStyle w:val="Emphasis"/>
        </w:rPr>
        <w:t>i</w:t>
      </w:r>
      <w:r w:rsidRPr="008D59B8">
        <w:rPr>
          <w:sz w:val="16"/>
        </w:rPr>
        <w:t xml:space="preserve">mprovement mechanisms </w:t>
      </w:r>
      <w:r w:rsidRPr="008D59B8">
        <w:rPr>
          <w:rStyle w:val="StyleUnderline"/>
        </w:rPr>
        <w:t xml:space="preserve">and </w:t>
      </w:r>
      <w:r w:rsidRPr="008D59B8">
        <w:rPr>
          <w:rStyle w:val="Emphasis"/>
        </w:rPr>
        <w:t>generalization</w:t>
      </w:r>
      <w:r w:rsidRPr="008D59B8">
        <w:rPr>
          <w:rStyle w:val="StyleUnderline"/>
        </w:rPr>
        <w:t xml:space="preserve"> rather than </w:t>
      </w:r>
      <w:r w:rsidRPr="008D59B8">
        <w:rPr>
          <w:rStyle w:val="Emphasis"/>
        </w:rPr>
        <w:t>specific training</w:t>
      </w:r>
      <w:r w:rsidRPr="008D59B8">
        <w:rPr>
          <w:sz w:val="16"/>
        </w:rPr>
        <w:t xml:space="preserve"> to perform in narrow domains.”</w:t>
      </w:r>
    </w:p>
    <w:p w14:paraId="7885105A" w14:textId="77777777" w:rsidR="00567279" w:rsidRPr="008D59B8" w:rsidRDefault="00567279" w:rsidP="00567279">
      <w:pPr>
        <w:rPr>
          <w:sz w:val="16"/>
        </w:rPr>
      </w:pPr>
      <w:r w:rsidRPr="008D59B8">
        <w:rPr>
          <w:sz w:val="16"/>
        </w:rPr>
        <w:t xml:space="preserve">Some well-known thinkers such as Stephen Hawking have warned that a true artificial general intelligence could quickly evolve into a “superintelligence” that would surpass and threaten the human race. However, others have argued that a superintelligence could </w:t>
      </w:r>
      <w:r w:rsidRPr="008D59B8">
        <w:rPr>
          <w:rStyle w:val="StyleUnderline"/>
          <w:highlight w:val="cyan"/>
        </w:rPr>
        <w:t>help</w:t>
      </w:r>
      <w:r w:rsidRPr="008D59B8">
        <w:rPr>
          <w:rStyle w:val="StyleUnderline"/>
        </w:rPr>
        <w:t xml:space="preserve"> us solve </w:t>
      </w:r>
      <w:r w:rsidRPr="008D59B8">
        <w:rPr>
          <w:rStyle w:val="StyleUnderline"/>
          <w:highlight w:val="cyan"/>
        </w:rPr>
        <w:t>some</w:t>
      </w:r>
      <w:r w:rsidRPr="008D59B8">
        <w:rPr>
          <w:rStyle w:val="StyleUnderline"/>
        </w:rPr>
        <w:t xml:space="preserve"> of the </w:t>
      </w:r>
      <w:r w:rsidRPr="008D59B8">
        <w:rPr>
          <w:rStyle w:val="Emphasis"/>
        </w:rPr>
        <w:t xml:space="preserve">greatest </w:t>
      </w:r>
      <w:r w:rsidRPr="008D59B8">
        <w:rPr>
          <w:rStyle w:val="Emphasis"/>
          <w:highlight w:val="cyan"/>
        </w:rPr>
        <w:t>problems</w:t>
      </w:r>
      <w:r w:rsidRPr="008D59B8">
        <w:rPr>
          <w:rStyle w:val="StyleUnderline"/>
        </w:rPr>
        <w:t xml:space="preserve"> facing humanity. </w:t>
      </w:r>
      <w:r w:rsidRPr="008D59B8">
        <w:rPr>
          <w:rStyle w:val="StyleUnderline"/>
          <w:highlight w:val="cyan"/>
        </w:rPr>
        <w:t xml:space="preserve">Via </w:t>
      </w:r>
      <w:r w:rsidRPr="008D59B8">
        <w:rPr>
          <w:rStyle w:val="Emphasis"/>
          <w:highlight w:val="cyan"/>
        </w:rPr>
        <w:t>rapid</w:t>
      </w:r>
      <w:r w:rsidRPr="008D59B8">
        <w:rPr>
          <w:sz w:val="16"/>
        </w:rPr>
        <w:t xml:space="preserve"> and advanced </w:t>
      </w:r>
      <w:r w:rsidRPr="008D59B8">
        <w:rPr>
          <w:rStyle w:val="StyleUnderline"/>
        </w:rPr>
        <w:t>info</w:t>
      </w:r>
      <w:r w:rsidRPr="008D59B8">
        <w:rPr>
          <w:sz w:val="16"/>
        </w:rPr>
        <w:t xml:space="preserve">rmation </w:t>
      </w:r>
      <w:r w:rsidRPr="008D59B8">
        <w:rPr>
          <w:rStyle w:val="StyleUnderline"/>
        </w:rPr>
        <w:t xml:space="preserve">processing and </w:t>
      </w:r>
      <w:r w:rsidRPr="008D59B8">
        <w:rPr>
          <w:rStyle w:val="StyleUnderline"/>
          <w:highlight w:val="cyan"/>
        </w:rPr>
        <w:t>decision making</w:t>
      </w:r>
      <w:r w:rsidRPr="008D59B8">
        <w:rPr>
          <w:rStyle w:val="StyleUnderline"/>
        </w:rPr>
        <w:t>, AGI can</w:t>
      </w:r>
      <w:r w:rsidRPr="008D59B8">
        <w:rPr>
          <w:sz w:val="16"/>
        </w:rPr>
        <w:t xml:space="preserve"> help us complete hazardous jobs, </w:t>
      </w:r>
      <w:r w:rsidRPr="008D59B8">
        <w:rPr>
          <w:rStyle w:val="Emphasis"/>
          <w:highlight w:val="cyan"/>
        </w:rPr>
        <w:t>accelerate</w:t>
      </w:r>
      <w:r w:rsidRPr="008D59B8">
        <w:rPr>
          <w:rStyle w:val="StyleUnderline"/>
          <w:highlight w:val="cyan"/>
        </w:rPr>
        <w:t xml:space="preserve"> research</w:t>
      </w:r>
      <w:r w:rsidRPr="008D59B8">
        <w:rPr>
          <w:rStyle w:val="StyleUnderline"/>
        </w:rPr>
        <w:t xml:space="preserve">, and </w:t>
      </w:r>
      <w:r w:rsidRPr="008D59B8">
        <w:rPr>
          <w:rStyle w:val="Emphasis"/>
        </w:rPr>
        <w:t>eliminate</w:t>
      </w:r>
      <w:r w:rsidRPr="008D59B8">
        <w:rPr>
          <w:rStyle w:val="StyleUnderline"/>
        </w:rPr>
        <w:t xml:space="preserve"> monotonous tasks</w:t>
      </w:r>
      <w:r w:rsidRPr="008D59B8">
        <w:rPr>
          <w:sz w:val="16"/>
        </w:rPr>
        <w:t xml:space="preserve">. As global birthrates plummet and the old outnumber the young, at the bare minimum, </w:t>
      </w:r>
      <w:r w:rsidRPr="008D59B8">
        <w:rPr>
          <w:rStyle w:val="StyleUnderline"/>
        </w:rPr>
        <w:t>robots</w:t>
      </w:r>
      <w:r w:rsidRPr="008D59B8">
        <w:rPr>
          <w:sz w:val="16"/>
        </w:rPr>
        <w:t xml:space="preserve"> with </w:t>
      </w:r>
      <w:r w:rsidRPr="008D59B8">
        <w:rPr>
          <w:rStyle w:val="Emphasis"/>
          <w:highlight w:val="cyan"/>
        </w:rPr>
        <w:t>human-level intel</w:t>
      </w:r>
      <w:r w:rsidRPr="008D59B8">
        <w:rPr>
          <w:sz w:val="16"/>
          <w:szCs w:val="16"/>
        </w:rPr>
        <w:t>l</w:t>
      </w:r>
      <w:r w:rsidRPr="008D59B8">
        <w:rPr>
          <w:sz w:val="16"/>
        </w:rPr>
        <w:t xml:space="preserve">igence might help address the shortage of workers </w:t>
      </w:r>
      <w:r w:rsidRPr="008D59B8">
        <w:rPr>
          <w:rStyle w:val="StyleUnderline"/>
        </w:rPr>
        <w:t>in</w:t>
      </w:r>
      <w:r w:rsidRPr="008D59B8">
        <w:rPr>
          <w:sz w:val="16"/>
        </w:rPr>
        <w:t xml:space="preserve"> critical fields such as </w:t>
      </w:r>
      <w:r w:rsidRPr="008D59B8">
        <w:rPr>
          <w:rStyle w:val="Emphasis"/>
        </w:rPr>
        <w:t>healthcare</w:t>
      </w:r>
      <w:r w:rsidRPr="008D59B8">
        <w:rPr>
          <w:rStyle w:val="StyleUnderline"/>
        </w:rPr>
        <w:t xml:space="preserve">, </w:t>
      </w:r>
      <w:r w:rsidRPr="008D59B8">
        <w:rPr>
          <w:rStyle w:val="Emphasis"/>
        </w:rPr>
        <w:t>education</w:t>
      </w:r>
      <w:r w:rsidRPr="008D59B8">
        <w:rPr>
          <w:rStyle w:val="StyleUnderline"/>
        </w:rPr>
        <w:t>, and</w:t>
      </w:r>
      <w:r w:rsidRPr="008D59B8">
        <w:rPr>
          <w:sz w:val="16"/>
        </w:rPr>
        <w:t xml:space="preserve"> yes, software </w:t>
      </w:r>
      <w:r w:rsidRPr="008D59B8">
        <w:rPr>
          <w:rStyle w:val="Emphasis"/>
        </w:rPr>
        <w:t>engineering</w:t>
      </w:r>
      <w:r w:rsidRPr="008D59B8">
        <w:rPr>
          <w:sz w:val="16"/>
        </w:rPr>
        <w:t>.</w:t>
      </w:r>
    </w:p>
    <w:p w14:paraId="23D151EB" w14:textId="77777777" w:rsidR="00567279" w:rsidRPr="008D59B8" w:rsidRDefault="00567279" w:rsidP="00567279">
      <w:pPr>
        <w:rPr>
          <w:sz w:val="16"/>
          <w:szCs w:val="16"/>
        </w:rPr>
      </w:pPr>
      <w:r w:rsidRPr="008D59B8">
        <w:rPr>
          <w:sz w:val="16"/>
          <w:szCs w:val="16"/>
        </w:rPr>
        <w:t>AI all around us</w:t>
      </w:r>
    </w:p>
    <w:p w14:paraId="30407CB6" w14:textId="77777777" w:rsidR="00567279" w:rsidRPr="008D59B8" w:rsidRDefault="00567279" w:rsidP="00567279">
      <w:pPr>
        <w:rPr>
          <w:sz w:val="16"/>
          <w:szCs w:val="16"/>
        </w:rPr>
      </w:pPr>
      <w:r w:rsidRPr="008D59B8">
        <w:rPr>
          <w:sz w:val="16"/>
          <w:szCs w:val="16"/>
        </w:rPr>
        <w:t xml:space="preserve">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w:t>
      </w:r>
    </w:p>
    <w:p w14:paraId="34FD31E0" w14:textId="77777777" w:rsidR="00567279" w:rsidRPr="008D59B8" w:rsidRDefault="00567279" w:rsidP="00567279">
      <w:pPr>
        <w:rPr>
          <w:sz w:val="16"/>
        </w:rPr>
      </w:pPr>
      <w:r w:rsidRPr="008D59B8">
        <w:rPr>
          <w:rStyle w:val="Emphasis"/>
          <w:highlight w:val="cyan"/>
        </w:rPr>
        <w:t>Narrow</w:t>
      </w:r>
      <w:r w:rsidRPr="008D59B8">
        <w:rPr>
          <w:sz w:val="16"/>
        </w:rPr>
        <w:t xml:space="preserve"> forms of </w:t>
      </w:r>
      <w:r w:rsidRPr="008D59B8">
        <w:rPr>
          <w:rStyle w:val="Emphasis"/>
          <w:highlight w:val="cyan"/>
        </w:rPr>
        <w:t>AI</w:t>
      </w:r>
      <w:r w:rsidRPr="008D59B8">
        <w:rPr>
          <w:sz w:val="16"/>
        </w:rPr>
        <w:t xml:space="preserve"> that actually work </w:t>
      </w:r>
      <w:r w:rsidRPr="008D59B8">
        <w:rPr>
          <w:rStyle w:val="StyleUnderline"/>
          <w:highlight w:val="cyan"/>
        </w:rPr>
        <w:t>can be useful</w:t>
      </w:r>
      <w:r w:rsidRPr="008D59B8">
        <w:rPr>
          <w:sz w:val="16"/>
        </w:rPr>
        <w:t xml:space="preserve"> because of their ability to process information exponentially faster (and with fewer errors) than human beings ever could. </w:t>
      </w:r>
      <w:r w:rsidRPr="008D59B8">
        <w:rPr>
          <w:rStyle w:val="Emphasis"/>
          <w:highlight w:val="cyan"/>
        </w:rPr>
        <w:t>However</w:t>
      </w:r>
      <w:r w:rsidRPr="008D59B8">
        <w:rPr>
          <w:rStyle w:val="StyleUnderline"/>
          <w:highlight w:val="cyan"/>
        </w:rPr>
        <w:t>, as soon as these</w:t>
      </w:r>
      <w:r w:rsidRPr="008D59B8">
        <w:rPr>
          <w:sz w:val="16"/>
        </w:rPr>
        <w:t xml:space="preserve"> forms of narrow AI </w:t>
      </w:r>
      <w:r w:rsidRPr="008D59B8">
        <w:rPr>
          <w:rStyle w:val="StyleUnderline"/>
          <w:highlight w:val="cyan"/>
        </w:rPr>
        <w:t>come</w:t>
      </w:r>
      <w:r w:rsidRPr="008D59B8">
        <w:rPr>
          <w:rStyle w:val="StyleUnderline"/>
        </w:rPr>
        <w:t xml:space="preserve"> up</w:t>
      </w:r>
      <w:r w:rsidRPr="008D59B8">
        <w:rPr>
          <w:rStyle w:val="StyleUnderline"/>
          <w:highlight w:val="cyan"/>
        </w:rPr>
        <w:t>on</w:t>
      </w:r>
      <w:r w:rsidRPr="008D59B8">
        <w:rPr>
          <w:rStyle w:val="StyleUnderline"/>
        </w:rPr>
        <w:t xml:space="preserve"> a </w:t>
      </w:r>
      <w:r w:rsidRPr="008D59B8">
        <w:rPr>
          <w:rStyle w:val="Emphasis"/>
          <w:highlight w:val="cyan"/>
        </w:rPr>
        <w:t>new</w:t>
      </w:r>
      <w:r w:rsidRPr="008D59B8">
        <w:rPr>
          <w:rStyle w:val="Emphasis"/>
        </w:rPr>
        <w:t xml:space="preserve"> situation</w:t>
      </w:r>
      <w:r w:rsidRPr="008D59B8">
        <w:rPr>
          <w:rStyle w:val="StyleUnderline"/>
        </w:rPr>
        <w:t xml:space="preserve"> or </w:t>
      </w:r>
      <w:r w:rsidRPr="008D59B8">
        <w:rPr>
          <w:rStyle w:val="Emphasis"/>
          <w:highlight w:val="cyan"/>
        </w:rPr>
        <w:t>variation</w:t>
      </w:r>
      <w:r w:rsidRPr="008D59B8">
        <w:rPr>
          <w:sz w:val="16"/>
        </w:rPr>
        <w:t xml:space="preserve"> of their expert tasks, their </w:t>
      </w:r>
      <w:r w:rsidRPr="008D59B8">
        <w:rPr>
          <w:rStyle w:val="StyleUnderline"/>
        </w:rPr>
        <w:t xml:space="preserve">performance </w:t>
      </w:r>
      <w:r w:rsidRPr="008D59B8">
        <w:rPr>
          <w:rStyle w:val="Emphasis"/>
          <w:highlight w:val="cyan"/>
        </w:rPr>
        <w:t>falters</w:t>
      </w:r>
      <w:r w:rsidRPr="008D59B8">
        <w:rPr>
          <w:sz w:val="16"/>
        </w:rPr>
        <w:t>.</w:t>
      </w:r>
    </w:p>
    <w:p w14:paraId="706F3D75" w14:textId="77777777" w:rsidR="00567279" w:rsidRPr="00824A1E" w:rsidRDefault="00567279" w:rsidP="00567279">
      <w:pPr>
        <w:pStyle w:val="Heading3"/>
        <w:rPr>
          <w:rFonts w:cstheme="minorHAnsi"/>
        </w:rPr>
      </w:pPr>
      <w:r w:rsidRPr="00824A1E">
        <w:rPr>
          <w:rFonts w:cstheme="minorHAnsi"/>
        </w:rPr>
        <w:lastRenderedPageBreak/>
        <w:t>ASI Possible---AT: Tech---Unfalsifiable---Horgan---2NC</w:t>
      </w:r>
    </w:p>
    <w:p w14:paraId="76959E99" w14:textId="77777777" w:rsidR="00567279" w:rsidRPr="008D59B8" w:rsidRDefault="00567279" w:rsidP="00824A1E">
      <w:pPr>
        <w:pStyle w:val="Analytics"/>
      </w:pPr>
      <w:r w:rsidRPr="008D59B8">
        <w:t xml:space="preserve">It’s </w:t>
      </w:r>
      <w:r w:rsidRPr="008D59B8">
        <w:rPr>
          <w:u w:val="single"/>
        </w:rPr>
        <w:t>only</w:t>
      </w:r>
      <w:r w:rsidRPr="008D59B8">
        <w:t xml:space="preserve"> about a </w:t>
      </w:r>
      <w:r w:rsidRPr="008D59B8">
        <w:rPr>
          <w:u w:val="single"/>
        </w:rPr>
        <w:t>single</w:t>
      </w:r>
      <w:r w:rsidRPr="008D59B8">
        <w:t xml:space="preserve"> Google Health report AND </w:t>
      </w:r>
      <w:r w:rsidRPr="008D59B8">
        <w:rPr>
          <w:u w:val="single"/>
        </w:rPr>
        <w:t>some</w:t>
      </w:r>
      <w:r w:rsidRPr="008D59B8">
        <w:t xml:space="preserve"> startups.</w:t>
      </w:r>
    </w:p>
    <w:p w14:paraId="64F23F67" w14:textId="77777777" w:rsidR="00567279" w:rsidRPr="008D59B8" w:rsidRDefault="00567279" w:rsidP="00824A1E">
      <w:pPr>
        <w:pStyle w:val="Analytics"/>
      </w:pPr>
      <w:r w:rsidRPr="008D59B8">
        <w:t xml:space="preserve">Yes data---our ev cites AlphaZero, CopyNet, OpenAI, ChatGPT, AlexNET, and a </w:t>
      </w:r>
      <w:r w:rsidRPr="008D59B8">
        <w:rPr>
          <w:u w:val="single"/>
        </w:rPr>
        <w:t>slew</w:t>
      </w:r>
      <w:r w:rsidRPr="008D59B8">
        <w:t xml:space="preserve"> of other </w:t>
      </w:r>
      <w:r w:rsidRPr="008D59B8">
        <w:rPr>
          <w:u w:val="single"/>
        </w:rPr>
        <w:t>successes</w:t>
      </w:r>
      <w:r w:rsidRPr="008D59B8">
        <w:t>.</w:t>
      </w:r>
    </w:p>
    <w:p w14:paraId="3C773AF2" w14:textId="77777777" w:rsidR="00567279" w:rsidRPr="008D59B8" w:rsidRDefault="00567279" w:rsidP="00567279">
      <w:pPr>
        <w:pStyle w:val="Heading4"/>
        <w:rPr>
          <w:rFonts w:cs="Times New Roman"/>
        </w:rPr>
      </w:pPr>
      <w:r w:rsidRPr="008D59B8">
        <w:rPr>
          <w:rFonts w:cs="Times New Roman"/>
        </w:rPr>
        <w:t xml:space="preserve">AI </w:t>
      </w:r>
      <w:r w:rsidRPr="008D59B8">
        <w:rPr>
          <w:rFonts w:cs="Times New Roman"/>
          <w:u w:val="single"/>
        </w:rPr>
        <w:t>breaks</w:t>
      </w:r>
      <w:r w:rsidRPr="008D59B8">
        <w:rPr>
          <w:rFonts w:cs="Times New Roman"/>
        </w:rPr>
        <w:t xml:space="preserve"> Moore’s law---we cite the </w:t>
      </w:r>
      <w:r w:rsidRPr="008D59B8">
        <w:rPr>
          <w:rFonts w:cs="Times New Roman"/>
          <w:u w:val="single"/>
        </w:rPr>
        <w:t>best</w:t>
      </w:r>
      <w:r w:rsidRPr="008D59B8">
        <w:rPr>
          <w:rFonts w:cs="Times New Roman"/>
        </w:rPr>
        <w:t xml:space="preserve">, </w:t>
      </w:r>
      <w:r w:rsidRPr="008D59B8">
        <w:rPr>
          <w:rFonts w:cs="Times New Roman"/>
          <w:u w:val="single"/>
        </w:rPr>
        <w:t>most updated</w:t>
      </w:r>
      <w:r w:rsidRPr="008D59B8">
        <w:rPr>
          <w:rFonts w:cs="Times New Roman"/>
        </w:rPr>
        <w:t xml:space="preserve"> data. </w:t>
      </w:r>
    </w:p>
    <w:p w14:paraId="451D184D" w14:textId="77777777" w:rsidR="00567279" w:rsidRPr="008D59B8" w:rsidRDefault="00567279" w:rsidP="00567279">
      <w:r w:rsidRPr="008D59B8">
        <w:rPr>
          <w:rStyle w:val="Style13ptBold"/>
        </w:rPr>
        <w:t>Sevilla et al. ’22</w:t>
      </w:r>
      <w:r w:rsidRPr="008D59B8">
        <w:t xml:space="preserve"> [Jaime et al.; March 9; former research engineer with the Cherenkov Telescope Array Deep Learning research group at Universidad Complutense de Madrid; current researcher at Aberdeen University, BSc, Mathematics, and BSc, Computer Science, Universidad Complutense de Madrid; Cornell University Arxiv, “Compute Trends Across Three Eras of Machine Learning,” https://doi.org/10.48550/arXiv.2202.05924] </w:t>
      </w:r>
    </w:p>
    <w:p w14:paraId="083A1945" w14:textId="77777777" w:rsidR="00567279" w:rsidRPr="008D59B8" w:rsidRDefault="00567279" w:rsidP="00567279">
      <w:pPr>
        <w:rPr>
          <w:sz w:val="16"/>
        </w:rPr>
      </w:pPr>
      <w:r w:rsidRPr="008D59B8">
        <w:rPr>
          <w:rStyle w:val="StyleUnderline"/>
        </w:rPr>
        <w:t>Compute</w:t>
      </w:r>
      <w:r w:rsidRPr="008D59B8">
        <w:rPr>
          <w:sz w:val="16"/>
        </w:rPr>
        <w:t xml:space="preserve">, data, and algorithmic advances are the three fundamental factors that </w:t>
      </w:r>
      <w:r w:rsidRPr="008D59B8">
        <w:rPr>
          <w:rStyle w:val="Emphasis"/>
        </w:rPr>
        <w:t>guide</w:t>
      </w:r>
      <w:r w:rsidRPr="008D59B8">
        <w:rPr>
          <w:sz w:val="16"/>
        </w:rPr>
        <w:t xml:space="preserve"> the progress of modern </w:t>
      </w:r>
      <w:r w:rsidRPr="008D59B8">
        <w:rPr>
          <w:rStyle w:val="StyleUnderline"/>
        </w:rPr>
        <w:t>Machine Learning</w:t>
      </w:r>
      <w:r w:rsidRPr="008D59B8">
        <w:rPr>
          <w:sz w:val="16"/>
        </w:rPr>
        <w:t xml:space="preserve"> (</w:t>
      </w:r>
      <w:r w:rsidRPr="008D59B8">
        <w:rPr>
          <w:rStyle w:val="Emphasis"/>
          <w:highlight w:val="cyan"/>
        </w:rPr>
        <w:t>ML</w:t>
      </w:r>
      <w:r w:rsidRPr="008D59B8">
        <w:rPr>
          <w:sz w:val="16"/>
        </w:rPr>
        <w:t>). In this paper we study trends in the most readily quantified factor - compute.</w:t>
      </w:r>
      <w:r w:rsidRPr="008D59B8">
        <w:rPr>
          <w:rStyle w:val="StyleUnderline"/>
        </w:rPr>
        <w:t xml:space="preserve"> We show that before 2010</w:t>
      </w:r>
      <w:r w:rsidRPr="008D59B8">
        <w:rPr>
          <w:sz w:val="16"/>
        </w:rPr>
        <w:t xml:space="preserve"> training </w:t>
      </w:r>
      <w:r w:rsidRPr="008D59B8">
        <w:rPr>
          <w:rStyle w:val="StyleUnderline"/>
        </w:rPr>
        <w:t xml:space="preserve">compute </w:t>
      </w:r>
      <w:r w:rsidRPr="008D59B8">
        <w:rPr>
          <w:rStyle w:val="StyleUnderline"/>
          <w:highlight w:val="cyan"/>
        </w:rPr>
        <w:t xml:space="preserve">grew in line with </w:t>
      </w:r>
      <w:r w:rsidRPr="008D59B8">
        <w:rPr>
          <w:rStyle w:val="Emphasis"/>
          <w:highlight w:val="cyan"/>
        </w:rPr>
        <w:t>Moore</w:t>
      </w:r>
      <w:r w:rsidRPr="008D59B8">
        <w:rPr>
          <w:rStyle w:val="Emphasis"/>
        </w:rPr>
        <w:t>'s law</w:t>
      </w:r>
      <w:r w:rsidRPr="008D59B8">
        <w:rPr>
          <w:rStyle w:val="StyleUnderline"/>
        </w:rPr>
        <w:t xml:space="preserve">, </w:t>
      </w:r>
      <w:r w:rsidRPr="008D59B8">
        <w:rPr>
          <w:rStyle w:val="Emphasis"/>
          <w:highlight w:val="cyan"/>
        </w:rPr>
        <w:t>doubling</w:t>
      </w:r>
      <w:r w:rsidRPr="008D59B8">
        <w:rPr>
          <w:sz w:val="16"/>
        </w:rPr>
        <w:t xml:space="preserve"> roughly </w:t>
      </w:r>
      <w:r w:rsidRPr="008D59B8">
        <w:rPr>
          <w:rStyle w:val="StyleUnderline"/>
          <w:highlight w:val="cyan"/>
        </w:rPr>
        <w:t xml:space="preserve">every </w:t>
      </w:r>
      <w:r w:rsidRPr="008D59B8">
        <w:rPr>
          <w:rStyle w:val="Emphasis"/>
          <w:highlight w:val="cyan"/>
        </w:rPr>
        <w:t>20 months</w:t>
      </w:r>
      <w:r w:rsidRPr="008D59B8">
        <w:rPr>
          <w:rStyle w:val="StyleUnderline"/>
        </w:rPr>
        <w:t>. Since</w:t>
      </w:r>
      <w:r w:rsidRPr="008D59B8">
        <w:rPr>
          <w:sz w:val="16"/>
        </w:rPr>
        <w:t xml:space="preserve"> the advent of </w:t>
      </w:r>
      <w:r w:rsidRPr="008D59B8">
        <w:rPr>
          <w:rStyle w:val="Emphasis"/>
        </w:rPr>
        <w:t>Deep Learning</w:t>
      </w:r>
      <w:r w:rsidRPr="008D59B8">
        <w:rPr>
          <w:sz w:val="16"/>
        </w:rPr>
        <w:t xml:space="preserve"> in the early 2010s, </w:t>
      </w:r>
      <w:r w:rsidRPr="008D59B8">
        <w:rPr>
          <w:rStyle w:val="StyleUnderline"/>
        </w:rPr>
        <w:t xml:space="preserve">the </w:t>
      </w:r>
      <w:r w:rsidRPr="008D59B8">
        <w:rPr>
          <w:rStyle w:val="StyleUnderline"/>
          <w:highlight w:val="cyan"/>
        </w:rPr>
        <w:t>scaling of training</w:t>
      </w:r>
      <w:r w:rsidRPr="008D59B8">
        <w:rPr>
          <w:rStyle w:val="StyleUnderline"/>
        </w:rPr>
        <w:t xml:space="preserve"> compute has </w:t>
      </w:r>
      <w:r w:rsidRPr="008D59B8">
        <w:rPr>
          <w:rStyle w:val="Emphasis"/>
        </w:rPr>
        <w:t>accelerated</w:t>
      </w:r>
      <w:r w:rsidRPr="008D59B8">
        <w:rPr>
          <w:rStyle w:val="StyleUnderline"/>
        </w:rPr>
        <w:t xml:space="preserve">, </w:t>
      </w:r>
      <w:r w:rsidRPr="008D59B8">
        <w:rPr>
          <w:rStyle w:val="Emphasis"/>
          <w:highlight w:val="cyan"/>
        </w:rPr>
        <w:t>doubling</w:t>
      </w:r>
      <w:r w:rsidRPr="008D59B8">
        <w:rPr>
          <w:sz w:val="16"/>
        </w:rPr>
        <w:t xml:space="preserve"> approximately </w:t>
      </w:r>
      <w:r w:rsidRPr="008D59B8">
        <w:rPr>
          <w:rStyle w:val="StyleUnderline"/>
          <w:highlight w:val="cyan"/>
        </w:rPr>
        <w:t>every</w:t>
      </w:r>
      <w:r w:rsidRPr="008D59B8">
        <w:rPr>
          <w:rStyle w:val="StyleUnderline"/>
        </w:rPr>
        <w:t xml:space="preserve"> </w:t>
      </w:r>
      <w:r w:rsidRPr="008D59B8">
        <w:rPr>
          <w:rStyle w:val="Emphasis"/>
          <w:highlight w:val="cyan"/>
        </w:rPr>
        <w:t>6 months</w:t>
      </w:r>
      <w:r w:rsidRPr="008D59B8">
        <w:rPr>
          <w:rStyle w:val="StyleUnderline"/>
        </w:rPr>
        <w:t>. In late 2015, a new trend emerged as firms developed large-scale ML models with</w:t>
      </w:r>
      <w:r w:rsidRPr="008D59B8">
        <w:rPr>
          <w:sz w:val="16"/>
        </w:rPr>
        <w:t xml:space="preserve"> 10 to </w:t>
      </w:r>
      <w:r w:rsidRPr="008D59B8">
        <w:rPr>
          <w:rStyle w:val="Emphasis"/>
        </w:rPr>
        <w:t>100-fold</w:t>
      </w:r>
      <w:r w:rsidRPr="008D59B8">
        <w:rPr>
          <w:sz w:val="16"/>
        </w:rPr>
        <w:t xml:space="preserve"> larger </w:t>
      </w:r>
      <w:r w:rsidRPr="008D59B8">
        <w:rPr>
          <w:rStyle w:val="StyleUnderline"/>
        </w:rPr>
        <w:t>requirements in training compute</w:t>
      </w:r>
      <w:r w:rsidRPr="008D59B8">
        <w:rPr>
          <w:sz w:val="16"/>
        </w:rPr>
        <w:t>. Based on these observations we split the history of compute in ML into three eras: the Pre Deep Learning Era, the Deep Learning Era and the Large-Scale Era. Overall, our work highlights the fast-growing compute requirements for training advanced ML systems.</w:t>
      </w:r>
    </w:p>
    <w:p w14:paraId="37E810A2" w14:textId="77777777" w:rsidR="00567279" w:rsidRPr="008D59B8" w:rsidRDefault="00567279" w:rsidP="00567279">
      <w:pPr>
        <w:rPr>
          <w:sz w:val="16"/>
          <w:szCs w:val="16"/>
        </w:rPr>
      </w:pPr>
      <w:r w:rsidRPr="008D59B8">
        <w:rPr>
          <w:sz w:val="16"/>
          <w:szCs w:val="16"/>
        </w:rPr>
        <w:t>1 Introduction</w:t>
      </w:r>
    </w:p>
    <w:p w14:paraId="5CD2E2E7" w14:textId="77777777" w:rsidR="00567279" w:rsidRPr="008D59B8" w:rsidRDefault="00567279" w:rsidP="00567279">
      <w:pPr>
        <w:rPr>
          <w:rStyle w:val="StyleUnderline"/>
        </w:rPr>
      </w:pPr>
      <w:r w:rsidRPr="008D59B8">
        <w:rPr>
          <w:rStyle w:val="Emphasis"/>
        </w:rPr>
        <w:t>Predicting progress</w:t>
      </w:r>
      <w:r w:rsidRPr="008D59B8">
        <w:rPr>
          <w:rStyle w:val="StyleUnderline"/>
        </w:rPr>
        <w:t xml:space="preserve"> in</w:t>
      </w:r>
      <w:r w:rsidRPr="008D59B8">
        <w:rPr>
          <w:sz w:val="16"/>
        </w:rPr>
        <w:t xml:space="preserve"> the field of Machine Learning (</w:t>
      </w:r>
      <w:r w:rsidRPr="008D59B8">
        <w:rPr>
          <w:rStyle w:val="Emphasis"/>
        </w:rPr>
        <w:t>ML</w:t>
      </w:r>
      <w:r w:rsidRPr="008D59B8">
        <w:rPr>
          <w:sz w:val="16"/>
        </w:rPr>
        <w:t xml:space="preserve">) </w:t>
      </w:r>
      <w:r w:rsidRPr="008D59B8">
        <w:rPr>
          <w:rStyle w:val="StyleUnderline"/>
        </w:rPr>
        <w:t>is</w:t>
      </w:r>
      <w:r w:rsidRPr="008D59B8">
        <w:rPr>
          <w:sz w:val="16"/>
        </w:rPr>
        <w:t xml:space="preserve"> hard but </w:t>
      </w:r>
      <w:r w:rsidRPr="008D59B8">
        <w:rPr>
          <w:rStyle w:val="StyleUnderline"/>
        </w:rPr>
        <w:t>of significant relevance</w:t>
      </w:r>
      <w:r w:rsidRPr="008D59B8">
        <w:rPr>
          <w:sz w:val="16"/>
        </w:rPr>
        <w:t xml:space="preserve"> for actors in industry, policy, and society. How much better will Computer Vision be in a decade? </w:t>
      </w:r>
      <w:r w:rsidRPr="008D59B8">
        <w:rPr>
          <w:rStyle w:val="StyleUnderline"/>
          <w:highlight w:val="cyan"/>
        </w:rPr>
        <w:t xml:space="preserve">Will machines ever </w:t>
      </w:r>
      <w:r w:rsidRPr="008D59B8">
        <w:rPr>
          <w:rStyle w:val="Emphasis"/>
          <w:highlight w:val="cyan"/>
        </w:rPr>
        <w:t>write</w:t>
      </w:r>
      <w:r w:rsidRPr="008D59B8">
        <w:rPr>
          <w:rStyle w:val="Emphasis"/>
        </w:rPr>
        <w:t xml:space="preserve"> better </w:t>
      </w:r>
      <w:r w:rsidRPr="008D59B8">
        <w:rPr>
          <w:rStyle w:val="Emphasis"/>
          <w:highlight w:val="cyan"/>
        </w:rPr>
        <w:t>fiction</w:t>
      </w:r>
      <w:r w:rsidRPr="008D59B8">
        <w:rPr>
          <w:rStyle w:val="StyleUnderline"/>
        </w:rPr>
        <w:t xml:space="preserve"> than us? </w:t>
      </w:r>
      <w:r w:rsidRPr="008D59B8">
        <w:rPr>
          <w:rStyle w:val="StyleUnderline"/>
          <w:highlight w:val="cyan"/>
        </w:rPr>
        <w:t>What jobs will we</w:t>
      </w:r>
      <w:r w:rsidRPr="008D59B8">
        <w:rPr>
          <w:sz w:val="16"/>
        </w:rPr>
        <w:t xml:space="preserve"> be able to </w:t>
      </w:r>
      <w:r w:rsidRPr="008D59B8">
        <w:rPr>
          <w:rStyle w:val="Emphasis"/>
          <w:highlight w:val="cyan"/>
        </w:rPr>
        <w:t>automate</w:t>
      </w:r>
      <w:r w:rsidRPr="008D59B8">
        <w:rPr>
          <w:rStyle w:val="StyleUnderline"/>
          <w:highlight w:val="cyan"/>
        </w:rPr>
        <w:t>?</w:t>
      </w:r>
    </w:p>
    <w:p w14:paraId="21579FC5" w14:textId="77777777" w:rsidR="00567279" w:rsidRPr="008D59B8" w:rsidRDefault="00567279" w:rsidP="00567279">
      <w:pPr>
        <w:rPr>
          <w:sz w:val="16"/>
        </w:rPr>
      </w:pPr>
      <w:r w:rsidRPr="008D59B8">
        <w:rPr>
          <w:rStyle w:val="StyleUnderline"/>
        </w:rPr>
        <w:t>Answering these</w:t>
      </w:r>
      <w:r w:rsidRPr="008D59B8">
        <w:rPr>
          <w:sz w:val="16"/>
        </w:rPr>
        <w:t xml:space="preserve"> questions </w:t>
      </w:r>
      <w:r w:rsidRPr="008D59B8">
        <w:rPr>
          <w:rStyle w:val="StyleUnderline"/>
        </w:rPr>
        <w:t>is hard</w:t>
      </w:r>
      <w:r w:rsidRPr="008D59B8">
        <w:rPr>
          <w:sz w:val="16"/>
        </w:rPr>
        <w:t xml:space="preserve"> because they depend on many factors. </w:t>
      </w:r>
      <w:r w:rsidRPr="008D59B8">
        <w:rPr>
          <w:rStyle w:val="Emphasis"/>
        </w:rPr>
        <w:t>However</w:t>
      </w:r>
      <w:r w:rsidRPr="008D59B8">
        <w:rPr>
          <w:rStyle w:val="StyleUnderline"/>
        </w:rPr>
        <w:t xml:space="preserve">, one </w:t>
      </w:r>
      <w:r w:rsidRPr="008D59B8">
        <w:rPr>
          <w:rStyle w:val="StyleUnderline"/>
          <w:highlight w:val="cyan"/>
        </w:rPr>
        <w:t xml:space="preserve">factor that influences </w:t>
      </w:r>
      <w:r w:rsidRPr="008D59B8">
        <w:rPr>
          <w:rStyle w:val="Emphasis"/>
          <w:highlight w:val="cyan"/>
        </w:rPr>
        <w:t>all</w:t>
      </w:r>
      <w:r w:rsidRPr="008D59B8">
        <w:rPr>
          <w:rStyle w:val="Emphasis"/>
        </w:rPr>
        <w:t xml:space="preserve"> of them</w:t>
      </w:r>
      <w:r w:rsidRPr="008D59B8">
        <w:rPr>
          <w:rStyle w:val="StyleUnderline"/>
        </w:rPr>
        <w:t xml:space="preserve"> </w:t>
      </w:r>
      <w:r w:rsidRPr="008D59B8">
        <w:rPr>
          <w:rStyle w:val="StyleUnderline"/>
          <w:highlight w:val="cyan"/>
        </w:rPr>
        <w:t>has been</w:t>
      </w:r>
      <w:r w:rsidRPr="008D59B8">
        <w:rPr>
          <w:rStyle w:val="StyleUnderline"/>
        </w:rPr>
        <w:t xml:space="preserve"> </w:t>
      </w:r>
      <w:r w:rsidRPr="008D59B8">
        <w:rPr>
          <w:rStyle w:val="Emphasis"/>
        </w:rPr>
        <w:t xml:space="preserve">astonishingly </w:t>
      </w:r>
      <w:r w:rsidRPr="008D59B8">
        <w:rPr>
          <w:rStyle w:val="Emphasis"/>
          <w:highlight w:val="cyan"/>
        </w:rPr>
        <w:t>regular</w:t>
      </w:r>
      <w:r w:rsidRPr="008D59B8">
        <w:rPr>
          <w:rStyle w:val="StyleUnderline"/>
        </w:rPr>
        <w:t xml:space="preserve"> over time—</w:t>
      </w:r>
      <w:r w:rsidRPr="008D59B8">
        <w:rPr>
          <w:rStyle w:val="Emphasis"/>
          <w:highlight w:val="cyan"/>
        </w:rPr>
        <w:t>compute</w:t>
      </w:r>
      <w:r w:rsidRPr="008D59B8">
        <w:rPr>
          <w:sz w:val="16"/>
        </w:rPr>
        <w:t>.</w:t>
      </w:r>
    </w:p>
    <w:p w14:paraId="399918F7" w14:textId="77777777" w:rsidR="00567279" w:rsidRPr="008D59B8" w:rsidRDefault="00567279" w:rsidP="00567279">
      <w:pPr>
        <w:rPr>
          <w:sz w:val="16"/>
          <w:szCs w:val="16"/>
        </w:rPr>
      </w:pPr>
      <w:r w:rsidRPr="008D59B8">
        <w:rPr>
          <w:sz w:val="16"/>
        </w:rPr>
        <w:t xml:space="preserve">Various researchers have highlighted the relationship between AI capabilities and the scaling of ML models (Kaplan et al., 2020; Sutton, 2019; Z. Li et al., 2020; Jones, 2021; Rosenfeld et al., 2019; Hestness et al., 2017). Therefore, </w:t>
      </w:r>
      <w:r w:rsidRPr="008D59B8">
        <w:rPr>
          <w:rStyle w:val="StyleUnderline"/>
        </w:rPr>
        <w:t>compute can be</w:t>
      </w:r>
      <w:r w:rsidRPr="008D59B8">
        <w:rPr>
          <w:sz w:val="16"/>
        </w:rPr>
        <w:t xml:space="preserve"> seen as </w:t>
      </w:r>
      <w:r w:rsidRPr="008D59B8">
        <w:rPr>
          <w:rStyle w:val="StyleUnderline"/>
          <w:highlight w:val="cyan"/>
        </w:rPr>
        <w:t>a</w:t>
      </w:r>
      <w:r w:rsidRPr="008D59B8">
        <w:rPr>
          <w:rStyle w:val="StyleUnderline"/>
        </w:rPr>
        <w:t xml:space="preserve"> </w:t>
      </w:r>
      <w:r w:rsidRPr="008D59B8">
        <w:rPr>
          <w:rStyle w:val="Emphasis"/>
        </w:rPr>
        <w:t xml:space="preserve">quantifiable </w:t>
      </w:r>
      <w:r w:rsidRPr="008D59B8">
        <w:rPr>
          <w:rStyle w:val="Emphasis"/>
          <w:highlight w:val="cyan"/>
        </w:rPr>
        <w:t>proxy</w:t>
      </w:r>
      <w:r w:rsidRPr="008D59B8">
        <w:rPr>
          <w:rStyle w:val="StyleUnderline"/>
          <w:highlight w:val="cyan"/>
        </w:rPr>
        <w:t xml:space="preserve"> for</w:t>
      </w:r>
      <w:r w:rsidRPr="008D59B8">
        <w:rPr>
          <w:sz w:val="16"/>
        </w:rPr>
        <w:t xml:space="preserve"> the </w:t>
      </w:r>
      <w:r w:rsidRPr="008D59B8">
        <w:rPr>
          <w:rStyle w:val="Emphasis"/>
          <w:highlight w:val="cyan"/>
        </w:rPr>
        <w:t>progress</w:t>
      </w:r>
      <w:r w:rsidRPr="008D59B8">
        <w:rPr>
          <w:sz w:val="16"/>
          <w:szCs w:val="16"/>
        </w:rPr>
        <w:t xml:space="preserve"> of ML research.</w:t>
      </w:r>
    </w:p>
    <w:p w14:paraId="415F91C0" w14:textId="77777777" w:rsidR="00567279" w:rsidRPr="008D59B8" w:rsidRDefault="00567279" w:rsidP="00567279">
      <w:pPr>
        <w:rPr>
          <w:sz w:val="10"/>
          <w:szCs w:val="10"/>
        </w:rPr>
      </w:pPr>
      <w:r w:rsidRPr="008D59B8">
        <w:rPr>
          <w:sz w:val="10"/>
          <w:szCs w:val="10"/>
        </w:rPr>
        <w:t>This paper is a detailed investigation into the compute demand of milestone ML models over time. We make the following contributions:</w:t>
      </w:r>
    </w:p>
    <w:p w14:paraId="0A673A4F" w14:textId="77777777" w:rsidR="00567279" w:rsidRPr="008D59B8" w:rsidRDefault="00567279" w:rsidP="00567279">
      <w:pPr>
        <w:rPr>
          <w:sz w:val="10"/>
          <w:szCs w:val="10"/>
        </w:rPr>
      </w:pPr>
      <w:r w:rsidRPr="008D59B8">
        <w:rPr>
          <w:sz w:val="10"/>
          <w:szCs w:val="10"/>
        </w:rPr>
        <w:t>1. We curate a dataset of 123 milestone Machine Learning systems, annotated with the compute it took to train them.</w:t>
      </w:r>
    </w:p>
    <w:p w14:paraId="3534AE15" w14:textId="77777777" w:rsidR="00567279" w:rsidRPr="008D59B8" w:rsidRDefault="00567279" w:rsidP="00567279">
      <w:pPr>
        <w:rPr>
          <w:sz w:val="10"/>
          <w:szCs w:val="10"/>
        </w:rPr>
      </w:pPr>
      <w:r w:rsidRPr="008D59B8">
        <w:rPr>
          <w:sz w:val="10"/>
          <w:szCs w:val="10"/>
        </w:rPr>
        <w:t>2. We tentatively frame the trends in compute in terms of three distinct eras: the Pre Deep Learning Era , the Deep Learning Era and the Large-Scale Era . We offer estimates of the doubling times during each of these eras.</w:t>
      </w:r>
    </w:p>
    <w:p w14:paraId="41073D1C" w14:textId="77777777" w:rsidR="00567279" w:rsidRPr="008D59B8" w:rsidRDefault="00567279" w:rsidP="00567279">
      <w:pPr>
        <w:rPr>
          <w:sz w:val="10"/>
          <w:szCs w:val="10"/>
        </w:rPr>
      </w:pPr>
      <w:r w:rsidRPr="008D59B8">
        <w:rPr>
          <w:sz w:val="10"/>
          <w:szCs w:val="10"/>
        </w:rPr>
        <w:t>3. We extensively check our results in a series of appendices, discussing alternate interpretations of the data, and differences with previous work.</w:t>
      </w:r>
    </w:p>
    <w:p w14:paraId="4DC04113" w14:textId="77777777" w:rsidR="00567279" w:rsidRPr="008D59B8" w:rsidRDefault="00567279" w:rsidP="00567279">
      <w:pPr>
        <w:rPr>
          <w:sz w:val="10"/>
          <w:szCs w:val="10"/>
        </w:rPr>
      </w:pPr>
      <w:r w:rsidRPr="008D59B8">
        <w:rPr>
          <w:sz w:val="10"/>
          <w:szCs w:val="10"/>
        </w:rPr>
        <w:t>Our dataset, figures, and an interactive visualization are publicly available.2</w:t>
      </w:r>
    </w:p>
    <w:p w14:paraId="638D50F0" w14:textId="77777777" w:rsidR="00567279" w:rsidRPr="008D59B8" w:rsidRDefault="00567279" w:rsidP="00567279">
      <w:pPr>
        <w:rPr>
          <w:sz w:val="10"/>
          <w:szCs w:val="10"/>
        </w:rPr>
      </w:pPr>
      <w:r w:rsidRPr="008D59B8">
        <w:rPr>
          <w:sz w:val="10"/>
          <w:szCs w:val="10"/>
        </w:rPr>
        <w:t>2 Related work</w:t>
      </w:r>
    </w:p>
    <w:p w14:paraId="3F66FBA0" w14:textId="77777777" w:rsidR="00567279" w:rsidRPr="008D59B8" w:rsidRDefault="00567279" w:rsidP="00567279">
      <w:pPr>
        <w:rPr>
          <w:sz w:val="10"/>
          <w:szCs w:val="10"/>
        </w:rPr>
      </w:pPr>
      <w:r w:rsidRPr="008D59B8">
        <w:rPr>
          <w:sz w:val="10"/>
          <w:szCs w:val="10"/>
        </w:rPr>
        <w:t>Amodei &amp; Hernandez (2018) introduced two methods for estimating training compute in AI and Compute, and analyzed a trend based on 15 ML systems. They found that scaling in ML training compute followed a 3.4 month doubling time between 2012 and 2018. In a later addendum, Sastry et al. (2019) supplemented their analysis with 10 papers from the pre-2012 era. They found a doubling rate in training compute of about 2 years between 1959 and 2012.</w:t>
      </w:r>
    </w:p>
    <w:p w14:paraId="6CD00D4D" w14:textId="77777777" w:rsidR="00567279" w:rsidRPr="008D59B8" w:rsidRDefault="00567279" w:rsidP="00567279">
      <w:pPr>
        <w:rPr>
          <w:sz w:val="10"/>
          <w:szCs w:val="10"/>
        </w:rPr>
      </w:pPr>
      <w:r w:rsidRPr="008D59B8">
        <w:rPr>
          <w:sz w:val="10"/>
          <w:szCs w:val="10"/>
        </w:rPr>
        <w:t>Lyzhov (2021) expanded upon Amodei &amp; Hernandez’s dataset with seven subsequently released ML models and argued that growth stalled after the publication of AI and Compute (Amodei &amp; Hernandez, 2018). In particular, the author found that the most compute-intensive model of 2020 (GPT-3) only required 1.5× more compute for training than the most compute-intensive model of 2017 (AlphaGo Zero).</w:t>
      </w:r>
    </w:p>
    <w:p w14:paraId="049B3D8F" w14:textId="77777777" w:rsidR="00567279" w:rsidRPr="008D59B8" w:rsidRDefault="00567279" w:rsidP="00567279">
      <w:pPr>
        <w:rPr>
          <w:sz w:val="10"/>
          <w:szCs w:val="10"/>
        </w:rPr>
      </w:pPr>
      <w:r w:rsidRPr="008D59B8">
        <w:rPr>
          <w:sz w:val="10"/>
          <w:szCs w:val="10"/>
        </w:rPr>
        <w:t>[Table Omitted]</w:t>
      </w:r>
    </w:p>
    <w:p w14:paraId="529550B8" w14:textId="77777777" w:rsidR="00567279" w:rsidRPr="008D59B8" w:rsidRDefault="00567279" w:rsidP="00567279">
      <w:pPr>
        <w:rPr>
          <w:sz w:val="10"/>
          <w:szCs w:val="10"/>
        </w:rPr>
      </w:pPr>
      <w:r w:rsidRPr="008D59B8">
        <w:rPr>
          <w:sz w:val="10"/>
          <w:szCs w:val="10"/>
        </w:rPr>
        <w:t>In a similar effort, Sevilla et al. (2021) investigated trends in trainable parameter counts. They found an 18 to 24 month doubling time in all application domains from 2000 to 2021. For language models, they found that a discontinuity occurred between 2016 and 2018, where the doubling time for parameters sped up to 4 to 8 months.</w:t>
      </w:r>
    </w:p>
    <w:p w14:paraId="45467E68" w14:textId="77777777" w:rsidR="00567279" w:rsidRPr="008D59B8" w:rsidRDefault="00567279" w:rsidP="00567279">
      <w:pPr>
        <w:rPr>
          <w:sz w:val="10"/>
          <w:szCs w:val="10"/>
        </w:rPr>
      </w:pPr>
      <w:r w:rsidRPr="008D59B8">
        <w:rPr>
          <w:sz w:val="10"/>
          <w:szCs w:val="10"/>
        </w:rPr>
        <w:t>Thompson et al. (2020) studied the increasing reliance of Deep Learning on computational power. They concluded that progress was becoming increasingly infeasible as compute requirements grew faster than progress in computing hardware.</w:t>
      </w:r>
    </w:p>
    <w:p w14:paraId="3C6C3446" w14:textId="77777777" w:rsidR="00567279" w:rsidRPr="008D59B8" w:rsidRDefault="00567279" w:rsidP="00567279">
      <w:pPr>
        <w:rPr>
          <w:sz w:val="10"/>
          <w:szCs w:val="10"/>
        </w:rPr>
      </w:pPr>
      <w:r w:rsidRPr="008D59B8">
        <w:rPr>
          <w:sz w:val="10"/>
          <w:szCs w:val="10"/>
        </w:rPr>
        <w:lastRenderedPageBreak/>
        <w:t>In a recent report, Lohn &amp; Musser (2022) investigated the limits of the compute trend by extrapolating the training costs into the future (based on a 3.4 month doubling time from Amodei &amp; Hernandez (2018)) and exploring potential limitations. The authors concluded that the current rate of increase is unsustainable due to cost, hardware availability, and engineering difficulties, and that a slow-down may have already begun. There have been other initiatives to collect data on important ML models. Akronomicon is a publicly available leaderboard of large-scale ML models (Akronomicon, 2022). Computer Progress (2022) has been collecting information on model performance and training compute of ML models on some common benchmarks. AI Tracker (2022) is collecting information on the capabilities of modern ML models. We are collaborating with each of these three projects and (with their permission) we incorporate part of their work in our dataset.</w:t>
      </w:r>
    </w:p>
    <w:p w14:paraId="1E1E28C4" w14:textId="77777777" w:rsidR="00567279" w:rsidRPr="008D59B8" w:rsidRDefault="00567279" w:rsidP="00567279">
      <w:pPr>
        <w:rPr>
          <w:sz w:val="10"/>
          <w:szCs w:val="10"/>
        </w:rPr>
      </w:pPr>
      <w:r w:rsidRPr="008D59B8">
        <w:rPr>
          <w:sz w:val="10"/>
          <w:szCs w:val="10"/>
        </w:rPr>
        <w:t>Furthermore, Desislavov et al. (2021) investigate inference compute in Computer Vision and Natural Language Processing systems. We use their results to inform some of our estimates.</w:t>
      </w:r>
    </w:p>
    <w:p w14:paraId="060E97B0" w14:textId="77777777" w:rsidR="00567279" w:rsidRPr="008D59B8" w:rsidRDefault="00567279" w:rsidP="00567279">
      <w:pPr>
        <w:rPr>
          <w:sz w:val="16"/>
        </w:rPr>
      </w:pPr>
      <w:r w:rsidRPr="008D59B8">
        <w:rPr>
          <w:rStyle w:val="StyleUnderline"/>
          <w:highlight w:val="cyan"/>
        </w:rPr>
        <w:t xml:space="preserve">Compared to </w:t>
      </w:r>
      <w:r w:rsidRPr="008D59B8">
        <w:rPr>
          <w:rStyle w:val="Emphasis"/>
          <w:highlight w:val="cyan"/>
        </w:rPr>
        <w:t>prior work</w:t>
      </w:r>
      <w:r w:rsidRPr="008D59B8">
        <w:rPr>
          <w:rStyle w:val="StyleUnderline"/>
          <w:highlight w:val="cyan"/>
        </w:rPr>
        <w:t>, our data</w:t>
      </w:r>
      <w:r w:rsidRPr="008D59B8">
        <w:rPr>
          <w:rStyle w:val="StyleUnderline"/>
        </w:rPr>
        <w:t xml:space="preserve"> collection </w:t>
      </w:r>
      <w:r w:rsidRPr="008D59B8">
        <w:rPr>
          <w:rStyle w:val="StyleUnderline"/>
          <w:highlight w:val="cyan"/>
        </w:rPr>
        <w:t>is</w:t>
      </w:r>
      <w:r w:rsidRPr="008D59B8">
        <w:rPr>
          <w:rStyle w:val="StyleUnderline"/>
        </w:rPr>
        <w:t xml:space="preserve"> </w:t>
      </w:r>
      <w:r w:rsidRPr="008D59B8">
        <w:rPr>
          <w:rStyle w:val="Emphasis"/>
        </w:rPr>
        <w:t xml:space="preserve">more </w:t>
      </w:r>
      <w:r w:rsidRPr="008D59B8">
        <w:rPr>
          <w:rStyle w:val="Emphasis"/>
          <w:highlight w:val="cyan"/>
        </w:rPr>
        <w:t>comprehensive</w:t>
      </w:r>
      <w:r w:rsidRPr="008D59B8">
        <w:rPr>
          <w:sz w:val="16"/>
        </w:rPr>
        <w:t xml:space="preserve">. Our </w:t>
      </w:r>
      <w:r w:rsidRPr="008D59B8">
        <w:rPr>
          <w:rStyle w:val="StyleUnderline"/>
        </w:rPr>
        <w:t xml:space="preserve">dataset </w:t>
      </w:r>
      <w:r w:rsidRPr="008D59B8">
        <w:rPr>
          <w:rStyle w:val="StyleUnderline"/>
          <w:highlight w:val="cyan"/>
        </w:rPr>
        <w:t xml:space="preserve">contains </w:t>
      </w:r>
      <w:r w:rsidRPr="008D59B8">
        <w:rPr>
          <w:rStyle w:val="Emphasis"/>
          <w:highlight w:val="cyan"/>
        </w:rPr>
        <w:t>three times</w:t>
      </w:r>
      <w:r w:rsidRPr="008D59B8">
        <w:rPr>
          <w:rStyle w:val="StyleUnderline"/>
          <w:highlight w:val="cyan"/>
        </w:rPr>
        <w:t xml:space="preserve"> more</w:t>
      </w:r>
      <w:r w:rsidRPr="008D59B8">
        <w:rPr>
          <w:rStyle w:val="StyleUnderline"/>
        </w:rPr>
        <w:t xml:space="preserve"> ML </w:t>
      </w:r>
      <w:r w:rsidRPr="008D59B8">
        <w:rPr>
          <w:rStyle w:val="StyleUnderline"/>
          <w:highlight w:val="cyan"/>
        </w:rPr>
        <w:t>models</w:t>
      </w:r>
      <w:r w:rsidRPr="008D59B8">
        <w:rPr>
          <w:rStyle w:val="StyleUnderline"/>
        </w:rPr>
        <w:t xml:space="preserve"> than </w:t>
      </w:r>
      <w:r w:rsidRPr="008D59B8">
        <w:rPr>
          <w:rStyle w:val="Emphasis"/>
        </w:rPr>
        <w:t>previous ones</w:t>
      </w:r>
      <w:r w:rsidRPr="008D59B8">
        <w:rPr>
          <w:rStyle w:val="StyleUnderline"/>
        </w:rPr>
        <w:t xml:space="preserve"> and includes data </w:t>
      </w:r>
      <w:r w:rsidRPr="008D59B8">
        <w:rPr>
          <w:rStyle w:val="Emphasis"/>
          <w:highlight w:val="cyan"/>
        </w:rPr>
        <w:t>up to 2022</w:t>
      </w:r>
      <w:r w:rsidRPr="008D59B8">
        <w:rPr>
          <w:sz w:val="16"/>
        </w:rPr>
        <w:t xml:space="preserve">. We also offer novel interpretations of previous data, </w:t>
      </w:r>
      <w:r w:rsidRPr="008D59B8">
        <w:rPr>
          <w:rStyle w:val="StyleUnderline"/>
        </w:rPr>
        <w:t xml:space="preserve">which we believe have </w:t>
      </w:r>
      <w:r w:rsidRPr="008D59B8">
        <w:rPr>
          <w:rStyle w:val="Emphasis"/>
        </w:rPr>
        <w:t>important implications</w:t>
      </w:r>
      <w:r w:rsidRPr="008D59B8">
        <w:rPr>
          <w:rStyle w:val="StyleUnderline"/>
        </w:rPr>
        <w:t xml:space="preserve"> for</w:t>
      </w:r>
      <w:r w:rsidRPr="008D59B8">
        <w:rPr>
          <w:sz w:val="16"/>
        </w:rPr>
        <w:t xml:space="preserve"> understanding </w:t>
      </w:r>
      <w:r w:rsidRPr="008D59B8">
        <w:rPr>
          <w:rStyle w:val="Emphasis"/>
        </w:rPr>
        <w:t>progress in ML</w:t>
      </w:r>
      <w:r w:rsidRPr="008D59B8">
        <w:rPr>
          <w:sz w:val="16"/>
        </w:rPr>
        <w:t>.</w:t>
      </w:r>
    </w:p>
    <w:p w14:paraId="78DDDC0D" w14:textId="77777777" w:rsidR="00567279" w:rsidRPr="008D59B8" w:rsidRDefault="00567279" w:rsidP="00567279">
      <w:pPr>
        <w:rPr>
          <w:sz w:val="16"/>
          <w:szCs w:val="16"/>
        </w:rPr>
      </w:pPr>
      <w:r w:rsidRPr="008D59B8">
        <w:rPr>
          <w:sz w:val="16"/>
          <w:szCs w:val="16"/>
        </w:rPr>
        <w:t>3 Trends</w:t>
      </w:r>
    </w:p>
    <w:p w14:paraId="724FE9DD" w14:textId="77777777" w:rsidR="00567279" w:rsidRPr="008D59B8" w:rsidRDefault="00567279" w:rsidP="00567279">
      <w:pPr>
        <w:rPr>
          <w:sz w:val="16"/>
        </w:rPr>
      </w:pPr>
      <w:r w:rsidRPr="008D59B8">
        <w:rPr>
          <w:sz w:val="16"/>
        </w:rPr>
        <w:t xml:space="preserve">We explain the data we curated in terms of three distinct eras and three distinct trends. In short, there was an era of slow growth before Deep Learning took off. </w:t>
      </w:r>
      <w:r w:rsidRPr="008D59B8">
        <w:rPr>
          <w:rStyle w:val="StyleUnderline"/>
        </w:rPr>
        <w:t>Around 2010</w:t>
      </w:r>
      <w:r w:rsidRPr="008D59B8">
        <w:rPr>
          <w:sz w:val="16"/>
        </w:rPr>
        <w:t xml:space="preserve">, the </w:t>
      </w:r>
      <w:r w:rsidRPr="008D59B8">
        <w:rPr>
          <w:rStyle w:val="StyleUnderline"/>
        </w:rPr>
        <w:t xml:space="preserve">trend sped up and has </w:t>
      </w:r>
      <w:r w:rsidRPr="008D59B8">
        <w:rPr>
          <w:rStyle w:val="Emphasis"/>
        </w:rPr>
        <w:t>not slowed down</w:t>
      </w:r>
      <w:r w:rsidRPr="008D59B8">
        <w:rPr>
          <w:sz w:val="16"/>
        </w:rPr>
        <w:t xml:space="preserve"> since then. Separately, </w:t>
      </w:r>
      <w:r w:rsidRPr="008D59B8">
        <w:rPr>
          <w:rStyle w:val="StyleUnderline"/>
        </w:rPr>
        <w:t xml:space="preserve">in 2015 to 2016 a </w:t>
      </w:r>
      <w:r w:rsidRPr="008D59B8">
        <w:rPr>
          <w:rStyle w:val="StyleUnderline"/>
          <w:highlight w:val="cyan"/>
        </w:rPr>
        <w:t>new</w:t>
      </w:r>
      <w:r w:rsidRPr="008D59B8">
        <w:rPr>
          <w:rStyle w:val="StyleUnderline"/>
        </w:rPr>
        <w:t xml:space="preserve"> trend of </w:t>
      </w:r>
      <w:r w:rsidRPr="008D59B8">
        <w:rPr>
          <w:rStyle w:val="Emphasis"/>
        </w:rPr>
        <w:t xml:space="preserve">large-scale </w:t>
      </w:r>
      <w:r w:rsidRPr="008D59B8">
        <w:rPr>
          <w:rStyle w:val="Emphasis"/>
          <w:highlight w:val="cyan"/>
        </w:rPr>
        <w:t>models</w:t>
      </w:r>
      <w:r w:rsidRPr="008D59B8">
        <w:rPr>
          <w:rStyle w:val="StyleUnderline"/>
          <w:highlight w:val="cyan"/>
        </w:rPr>
        <w:t xml:space="preserve"> emerged</w:t>
      </w:r>
      <w:r w:rsidRPr="008D59B8">
        <w:rPr>
          <w:sz w:val="16"/>
        </w:rPr>
        <w:t xml:space="preserve">, growing at a similar rate, but </w:t>
      </w:r>
      <w:r w:rsidRPr="008D59B8">
        <w:rPr>
          <w:rStyle w:val="Emphasis"/>
          <w:highlight w:val="cyan"/>
        </w:rPr>
        <w:t>exceeding</w:t>
      </w:r>
      <w:r w:rsidRPr="008D59B8">
        <w:rPr>
          <w:rStyle w:val="StyleUnderline"/>
        </w:rPr>
        <w:t xml:space="preserve"> the </w:t>
      </w:r>
      <w:r w:rsidRPr="008D59B8">
        <w:rPr>
          <w:rStyle w:val="StyleUnderline"/>
          <w:highlight w:val="cyan"/>
        </w:rPr>
        <w:t>previous</w:t>
      </w:r>
      <w:r w:rsidRPr="008D59B8">
        <w:rPr>
          <w:sz w:val="16"/>
        </w:rPr>
        <w:t xml:space="preserve"> one </w:t>
      </w:r>
      <w:r w:rsidRPr="008D59B8">
        <w:rPr>
          <w:rStyle w:val="StyleUnderline"/>
          <w:highlight w:val="cyan"/>
        </w:rPr>
        <w:t>by</w:t>
      </w:r>
      <w:r w:rsidRPr="008D59B8">
        <w:rPr>
          <w:rStyle w:val="StyleUnderline"/>
        </w:rPr>
        <w:t xml:space="preserve"> </w:t>
      </w:r>
      <w:r w:rsidRPr="008D59B8">
        <w:rPr>
          <w:rStyle w:val="Emphasis"/>
        </w:rPr>
        <w:t xml:space="preserve">two orders of </w:t>
      </w:r>
      <w:r w:rsidRPr="008D59B8">
        <w:rPr>
          <w:rStyle w:val="Emphasis"/>
          <w:highlight w:val="cyan"/>
        </w:rPr>
        <w:t>magnitude</w:t>
      </w:r>
      <w:r w:rsidRPr="008D59B8">
        <w:rPr>
          <w:sz w:val="16"/>
        </w:rPr>
        <w:t xml:space="preserve"> (OOMs hereafter). See Figure 1 and Table 2 for a summary</w:t>
      </w:r>
    </w:p>
    <w:p w14:paraId="7ECBA8F6" w14:textId="77777777" w:rsidR="00567279" w:rsidRPr="008D59B8" w:rsidRDefault="00567279" w:rsidP="00567279">
      <w:pPr>
        <w:rPr>
          <w:sz w:val="16"/>
        </w:rPr>
      </w:pPr>
    </w:p>
    <w:p w14:paraId="661DD1F0" w14:textId="77777777" w:rsidR="00567279" w:rsidRPr="00824A1E" w:rsidRDefault="00567279" w:rsidP="00567279">
      <w:pPr>
        <w:pStyle w:val="Heading3"/>
        <w:rPr>
          <w:rFonts w:cstheme="minorHAnsi"/>
        </w:rPr>
      </w:pPr>
      <w:r w:rsidRPr="00824A1E">
        <w:rPr>
          <w:rFonts w:cstheme="minorHAnsi"/>
        </w:rPr>
        <w:lastRenderedPageBreak/>
        <w:t>ASI Possible---AT: Tech---Moore’s Law---2NC</w:t>
      </w:r>
    </w:p>
    <w:p w14:paraId="210BC5AC" w14:textId="77777777" w:rsidR="00567279" w:rsidRPr="008D59B8" w:rsidRDefault="00567279" w:rsidP="00567279">
      <w:pPr>
        <w:pStyle w:val="Heading4"/>
        <w:rPr>
          <w:rFonts w:cs="Times New Roman"/>
        </w:rPr>
      </w:pPr>
      <w:r w:rsidRPr="008D59B8">
        <w:rPr>
          <w:rFonts w:cs="Times New Roman"/>
        </w:rPr>
        <w:t xml:space="preserve">Innovations </w:t>
      </w:r>
      <w:r w:rsidRPr="008D59B8">
        <w:rPr>
          <w:rFonts w:cs="Times New Roman"/>
          <w:u w:val="single"/>
        </w:rPr>
        <w:t>solve</w:t>
      </w:r>
      <w:r w:rsidRPr="008D59B8">
        <w:rPr>
          <w:rFonts w:cs="Times New Roman"/>
        </w:rPr>
        <w:t xml:space="preserve">. </w:t>
      </w:r>
    </w:p>
    <w:p w14:paraId="5BAB1706" w14:textId="77777777" w:rsidR="00567279" w:rsidRPr="008D59B8" w:rsidRDefault="00567279" w:rsidP="00567279">
      <w:r w:rsidRPr="008D59B8">
        <w:rPr>
          <w:rStyle w:val="Style13ptBold"/>
        </w:rPr>
        <w:t>Turchin ’19</w:t>
      </w:r>
      <w:r w:rsidRPr="008D59B8">
        <w:t xml:space="preserve"> [Alexey; March; MA computer science, National Scientific Complex IASA in Kyiv State Polytechnical Institute; Science for Life Extension Foundation Futures, “Assessing the future plausibility of catastrophically dangerous AI,” vol. 108 p. 45-58] </w:t>
      </w:r>
    </w:p>
    <w:p w14:paraId="4D9F1C38" w14:textId="77777777" w:rsidR="00567279" w:rsidRPr="008D59B8" w:rsidRDefault="00567279" w:rsidP="00567279">
      <w:pPr>
        <w:rPr>
          <w:sz w:val="16"/>
          <w:szCs w:val="16"/>
        </w:rPr>
      </w:pPr>
      <w:r w:rsidRPr="008D59B8">
        <w:rPr>
          <w:sz w:val="16"/>
          <w:szCs w:val="16"/>
        </w:rPr>
        <w:t>5.4. Future of Moore’s law and new ways to overcome its limitations via multi-chip processors and lower per-computation price</w:t>
      </w:r>
    </w:p>
    <w:p w14:paraId="6C0A5E6B" w14:textId="77777777" w:rsidR="00567279" w:rsidRPr="008D59B8" w:rsidRDefault="00567279" w:rsidP="00567279">
      <w:pPr>
        <w:rPr>
          <w:sz w:val="16"/>
        </w:rPr>
      </w:pPr>
      <w:r w:rsidRPr="008D59B8">
        <w:rPr>
          <w:sz w:val="16"/>
        </w:rPr>
        <w:t xml:space="preserve">Despite computer lithography is close to its limits, the progress in it is expected at least for next 5 years, to early 2020s (Waldrop, 2016), so the </w:t>
      </w:r>
      <w:r w:rsidRPr="008D59B8">
        <w:rPr>
          <w:rStyle w:val="StyleUnderline"/>
        </w:rPr>
        <w:t xml:space="preserve">slowdown will </w:t>
      </w:r>
      <w:r w:rsidRPr="008D59B8">
        <w:rPr>
          <w:rStyle w:val="Emphasis"/>
        </w:rPr>
        <w:t>not affect</w:t>
      </w:r>
      <w:r w:rsidRPr="008D59B8">
        <w:rPr>
          <w:rStyle w:val="StyleUnderline"/>
        </w:rPr>
        <w:t xml:space="preserve"> AI</w:t>
      </w:r>
      <w:r w:rsidRPr="008D59B8">
        <w:rPr>
          <w:sz w:val="16"/>
        </w:rPr>
        <w:t xml:space="preserve">’s perspectives in the near-term mode. Also, </w:t>
      </w:r>
      <w:r w:rsidRPr="008D59B8">
        <w:rPr>
          <w:rStyle w:val="StyleUnderline"/>
          <w:highlight w:val="cyan"/>
        </w:rPr>
        <w:t>even if Moore</w:t>
      </w:r>
      <w:r w:rsidRPr="008D59B8">
        <w:rPr>
          <w:rStyle w:val="StyleUnderline"/>
        </w:rPr>
        <w:t xml:space="preserve">’s law completely </w:t>
      </w:r>
      <w:r w:rsidRPr="008D59B8">
        <w:rPr>
          <w:rStyle w:val="Emphasis"/>
          <w:highlight w:val="cyan"/>
        </w:rPr>
        <w:t>stops</w:t>
      </w:r>
      <w:r w:rsidRPr="008D59B8">
        <w:rPr>
          <w:sz w:val="16"/>
        </w:rPr>
        <w:t xml:space="preserve">, the </w:t>
      </w:r>
      <w:r w:rsidRPr="008D59B8">
        <w:rPr>
          <w:rStyle w:val="StyleUnderline"/>
          <w:highlight w:val="cyan"/>
        </w:rPr>
        <w:t>growth</w:t>
      </w:r>
      <w:r w:rsidRPr="008D59B8">
        <w:rPr>
          <w:rStyle w:val="StyleUnderline"/>
        </w:rPr>
        <w:t xml:space="preserve"> of total</w:t>
      </w:r>
      <w:r w:rsidRPr="008D59B8">
        <w:rPr>
          <w:sz w:val="16"/>
        </w:rPr>
        <w:t xml:space="preserve"> available </w:t>
      </w:r>
      <w:r w:rsidRPr="008D59B8">
        <w:rPr>
          <w:rStyle w:val="StyleUnderline"/>
        </w:rPr>
        <w:t xml:space="preserve">computer power </w:t>
      </w:r>
      <w:r w:rsidRPr="008D59B8">
        <w:rPr>
          <w:rStyle w:val="StyleUnderline"/>
          <w:highlight w:val="cyan"/>
        </w:rPr>
        <w:t>will</w:t>
      </w:r>
      <w:r w:rsidRPr="008D59B8">
        <w:rPr>
          <w:sz w:val="16"/>
          <w:highlight w:val="cyan"/>
        </w:rPr>
        <w:t xml:space="preserve"> </w:t>
      </w:r>
      <w:r w:rsidRPr="008D59B8">
        <w:rPr>
          <w:rStyle w:val="Emphasis"/>
          <w:highlight w:val="cyan"/>
        </w:rPr>
        <w:t>continue</w:t>
      </w:r>
      <w:r w:rsidRPr="008D59B8">
        <w:rPr>
          <w:rStyle w:val="StyleUnderline"/>
          <w:highlight w:val="cyan"/>
        </w:rPr>
        <w:t xml:space="preserve"> because</w:t>
      </w:r>
      <w:r w:rsidRPr="008D59B8">
        <w:rPr>
          <w:rStyle w:val="StyleUnderline"/>
        </w:rPr>
        <w:t xml:space="preserve"> of</w:t>
      </w:r>
      <w:r w:rsidRPr="008D59B8">
        <w:rPr>
          <w:sz w:val="16"/>
        </w:rPr>
        <w:t xml:space="preserve"> continued </w:t>
      </w:r>
      <w:r w:rsidRPr="008D59B8">
        <w:rPr>
          <w:rStyle w:val="Emphasis"/>
          <w:highlight w:val="cyan"/>
        </w:rPr>
        <w:t>manufacturing</w:t>
      </w:r>
      <w:r w:rsidRPr="008D59B8">
        <w:rPr>
          <w:rStyle w:val="StyleUnderline"/>
        </w:rPr>
        <w:t xml:space="preserve"> of the components</w:t>
      </w:r>
      <w:r w:rsidRPr="008D59B8">
        <w:rPr>
          <w:sz w:val="16"/>
        </w:rPr>
        <w:t xml:space="preserve">, and their </w:t>
      </w:r>
      <w:r w:rsidRPr="008D59B8">
        <w:rPr>
          <w:rStyle w:val="StyleUnderline"/>
          <w:highlight w:val="cyan"/>
        </w:rPr>
        <w:t>price will</w:t>
      </w:r>
      <w:r w:rsidRPr="008D59B8">
        <w:rPr>
          <w:rStyle w:val="StyleUnderline"/>
        </w:rPr>
        <w:t xml:space="preserve"> </w:t>
      </w:r>
      <w:r w:rsidRPr="008D59B8">
        <w:rPr>
          <w:rStyle w:val="Emphasis"/>
        </w:rPr>
        <w:t xml:space="preserve">continue to </w:t>
      </w:r>
      <w:r w:rsidRPr="008D59B8">
        <w:rPr>
          <w:rStyle w:val="Emphasis"/>
          <w:highlight w:val="cyan"/>
        </w:rPr>
        <w:t>drop</w:t>
      </w:r>
      <w:r w:rsidRPr="008D59B8">
        <w:rPr>
          <w:rStyle w:val="StyleUnderline"/>
        </w:rPr>
        <w:t xml:space="preserve"> as less money will go on new chips research</w:t>
      </w:r>
      <w:r w:rsidRPr="008D59B8">
        <w:rPr>
          <w:sz w:val="16"/>
        </w:rPr>
        <w:t xml:space="preserve">. Moreover, many </w:t>
      </w:r>
      <w:r w:rsidRPr="008D59B8">
        <w:rPr>
          <w:rStyle w:val="Emphasis"/>
          <w:highlight w:val="cyan"/>
        </w:rPr>
        <w:t>new</w:t>
      </w:r>
      <w:r w:rsidRPr="008D59B8">
        <w:rPr>
          <w:sz w:val="16"/>
        </w:rPr>
        <w:t xml:space="preserve"> architectural </w:t>
      </w:r>
      <w:r w:rsidRPr="008D59B8">
        <w:rPr>
          <w:rStyle w:val="StyleUnderline"/>
          <w:highlight w:val="cyan"/>
        </w:rPr>
        <w:t>solutions, like</w:t>
      </w:r>
      <w:r w:rsidRPr="008D59B8">
        <w:rPr>
          <w:sz w:val="16"/>
        </w:rPr>
        <w:t xml:space="preserve"> turn to </w:t>
      </w:r>
      <w:r w:rsidRPr="008D59B8">
        <w:rPr>
          <w:rStyle w:val="Emphasis"/>
        </w:rPr>
        <w:t xml:space="preserve">graphic </w:t>
      </w:r>
      <w:r w:rsidRPr="008D59B8">
        <w:rPr>
          <w:rStyle w:val="Emphasis"/>
          <w:highlight w:val="cyan"/>
        </w:rPr>
        <w:t>cards</w:t>
      </w:r>
      <w:r w:rsidRPr="008D59B8">
        <w:rPr>
          <w:rStyle w:val="StyleUnderline"/>
          <w:highlight w:val="cyan"/>
        </w:rPr>
        <w:t xml:space="preserve"> and </w:t>
      </w:r>
      <w:r w:rsidRPr="008D59B8">
        <w:rPr>
          <w:rStyle w:val="Emphasis"/>
          <w:highlight w:val="cyan"/>
        </w:rPr>
        <w:t>FPGA</w:t>
      </w:r>
      <w:r w:rsidRPr="008D59B8">
        <w:rPr>
          <w:sz w:val="16"/>
        </w:rPr>
        <w:t xml:space="preserve">, could </w:t>
      </w:r>
      <w:r w:rsidRPr="008D59B8">
        <w:rPr>
          <w:rStyle w:val="StyleUnderline"/>
          <w:highlight w:val="cyan"/>
        </w:rPr>
        <w:t>provide</w:t>
      </w:r>
      <w:r w:rsidRPr="008D59B8">
        <w:rPr>
          <w:sz w:val="16"/>
        </w:rPr>
        <w:t xml:space="preserve"> additional </w:t>
      </w:r>
      <w:r w:rsidRPr="008D59B8">
        <w:rPr>
          <w:rStyle w:val="Emphasis"/>
          <w:highlight w:val="cyan"/>
        </w:rPr>
        <w:t>acceleration</w:t>
      </w:r>
      <w:r w:rsidRPr="008D59B8">
        <w:rPr>
          <w:rStyle w:val="StyleUnderline"/>
        </w:rPr>
        <w:t xml:space="preserve"> on the chips with</w:t>
      </w:r>
      <w:r w:rsidRPr="008D59B8">
        <w:rPr>
          <w:sz w:val="16"/>
        </w:rPr>
        <w:t xml:space="preserve"> the </w:t>
      </w:r>
      <w:r w:rsidRPr="008D59B8">
        <w:rPr>
          <w:rStyle w:val="StyleUnderline"/>
        </w:rPr>
        <w:t>same transistor count</w:t>
      </w:r>
      <w:r w:rsidRPr="008D59B8">
        <w:rPr>
          <w:sz w:val="16"/>
        </w:rPr>
        <w:t xml:space="preserve">. Thus, even if Moore’s law stops, </w:t>
      </w:r>
      <w:r w:rsidRPr="008D59B8">
        <w:rPr>
          <w:rStyle w:val="StyleUnderline"/>
        </w:rPr>
        <w:t>computer power</w:t>
      </w:r>
      <w:r w:rsidRPr="008D59B8">
        <w:rPr>
          <w:sz w:val="16"/>
        </w:rPr>
        <w:t xml:space="preserve"> (available for AI researchers) </w:t>
      </w:r>
      <w:r w:rsidRPr="008D59B8">
        <w:rPr>
          <w:rStyle w:val="StyleUnderline"/>
        </w:rPr>
        <w:t xml:space="preserve">could grow several </w:t>
      </w:r>
      <w:r w:rsidRPr="008D59B8">
        <w:rPr>
          <w:rStyle w:val="Emphasis"/>
        </w:rPr>
        <w:t>orders</w:t>
      </w:r>
      <w:r w:rsidRPr="008D59B8">
        <w:rPr>
          <w:rStyle w:val="StyleUnderline"/>
        </w:rPr>
        <w:t xml:space="preserve"> of </w:t>
      </w:r>
      <w:r w:rsidRPr="008D59B8">
        <w:rPr>
          <w:rStyle w:val="Emphasis"/>
        </w:rPr>
        <w:t>magnitude</w:t>
      </w:r>
      <w:r w:rsidRPr="008D59B8">
        <w:rPr>
          <w:sz w:val="16"/>
        </w:rPr>
        <w:t>.</w:t>
      </w:r>
    </w:p>
    <w:p w14:paraId="64D5130C" w14:textId="77777777" w:rsidR="00567279" w:rsidRPr="008D59B8" w:rsidRDefault="00567279" w:rsidP="00567279">
      <w:pPr>
        <w:rPr>
          <w:sz w:val="16"/>
        </w:rPr>
      </w:pPr>
      <w:r w:rsidRPr="008D59B8">
        <w:rPr>
          <w:sz w:val="16"/>
        </w:rPr>
        <w:t xml:space="preserve">Also, Moore’s law’s end can be interpreted as the </w:t>
      </w:r>
      <w:r w:rsidRPr="008D59B8">
        <w:rPr>
          <w:rStyle w:val="Emphasis"/>
        </w:rPr>
        <w:t>end</w:t>
      </w:r>
      <w:r w:rsidRPr="008D59B8">
        <w:rPr>
          <w:rStyle w:val="StyleUnderline"/>
        </w:rPr>
        <w:t xml:space="preserve"> of</w:t>
      </w:r>
      <w:r w:rsidRPr="008D59B8">
        <w:rPr>
          <w:sz w:val="16"/>
        </w:rPr>
        <w:t xml:space="preserve"> the </w:t>
      </w:r>
      <w:r w:rsidRPr="008D59B8">
        <w:rPr>
          <w:rStyle w:val="StyleUnderline"/>
          <w:highlight w:val="cyan"/>
        </w:rPr>
        <w:t>shrinking</w:t>
      </w:r>
      <w:r w:rsidRPr="008D59B8">
        <w:rPr>
          <w:rStyle w:val="StyleUnderline"/>
        </w:rPr>
        <w:t xml:space="preserve"> of transistor </w:t>
      </w:r>
      <w:r w:rsidRPr="008D59B8">
        <w:rPr>
          <w:rStyle w:val="StyleUnderline"/>
          <w:highlight w:val="cyan"/>
        </w:rPr>
        <w:t>sizes</w:t>
      </w:r>
      <w:r w:rsidRPr="008D59B8">
        <w:rPr>
          <w:sz w:val="16"/>
        </w:rPr>
        <w:t xml:space="preserve">, but </w:t>
      </w:r>
      <w:r w:rsidRPr="008D59B8">
        <w:rPr>
          <w:rStyle w:val="Emphasis"/>
        </w:rPr>
        <w:t xml:space="preserve">should </w:t>
      </w:r>
      <w:r w:rsidRPr="008D59B8">
        <w:rPr>
          <w:rStyle w:val="Emphasis"/>
          <w:highlight w:val="cyan"/>
        </w:rPr>
        <w:t>not</w:t>
      </w:r>
      <w:r w:rsidRPr="008D59B8">
        <w:rPr>
          <w:rStyle w:val="StyleUnderline"/>
          <w:highlight w:val="cyan"/>
        </w:rPr>
        <w:t xml:space="preserve"> </w:t>
      </w:r>
      <w:r w:rsidRPr="008D59B8">
        <w:rPr>
          <w:rStyle w:val="StyleUnderline"/>
        </w:rPr>
        <w:t>be</w:t>
      </w:r>
      <w:r w:rsidRPr="008D59B8">
        <w:rPr>
          <w:sz w:val="16"/>
        </w:rPr>
        <w:t xml:space="preserve"> counted as the </w:t>
      </w:r>
      <w:r w:rsidRPr="008D59B8">
        <w:rPr>
          <w:rStyle w:val="StyleUnderline"/>
          <w:highlight w:val="cyan"/>
        </w:rPr>
        <w:t>end of</w:t>
      </w:r>
      <w:r w:rsidRPr="008D59B8">
        <w:rPr>
          <w:rStyle w:val="StyleUnderline"/>
        </w:rPr>
        <w:t xml:space="preserve"> the </w:t>
      </w:r>
      <w:r w:rsidRPr="008D59B8">
        <w:rPr>
          <w:rStyle w:val="Emphasis"/>
          <w:highlight w:val="cyan"/>
        </w:rPr>
        <w:t>progress</w:t>
      </w:r>
      <w:r w:rsidRPr="008D59B8">
        <w:rPr>
          <w:sz w:val="16"/>
        </w:rPr>
        <w:t xml:space="preserve"> in computing </w:t>
      </w:r>
      <w:r w:rsidRPr="008D59B8">
        <w:rPr>
          <w:rStyle w:val="StyleUnderline"/>
        </w:rPr>
        <w:t>and</w:t>
      </w:r>
      <w:r w:rsidRPr="008D59B8">
        <w:rPr>
          <w:sz w:val="16"/>
        </w:rPr>
        <w:t xml:space="preserve"> of the ability to deliver bigger and cheaper </w:t>
      </w:r>
      <w:r w:rsidRPr="008D59B8">
        <w:rPr>
          <w:rStyle w:val="StyleUnderline"/>
        </w:rPr>
        <w:t>systems for AI</w:t>
      </w:r>
      <w:r w:rsidRPr="008D59B8">
        <w:rPr>
          <w:sz w:val="16"/>
        </w:rPr>
        <w:t xml:space="preserve"> research. </w:t>
      </w:r>
      <w:r w:rsidRPr="008D59B8">
        <w:rPr>
          <w:rStyle w:val="StyleUnderline"/>
        </w:rPr>
        <w:t>Moore’s law</w:t>
      </w:r>
      <w:r w:rsidRPr="008D59B8">
        <w:rPr>
          <w:sz w:val="16"/>
        </w:rPr>
        <w:t xml:space="preserve"> originally </w:t>
      </w:r>
      <w:r w:rsidRPr="008D59B8">
        <w:rPr>
          <w:rStyle w:val="StyleUnderline"/>
        </w:rPr>
        <w:t>predicted doubling</w:t>
      </w:r>
      <w:r w:rsidRPr="008D59B8">
        <w:rPr>
          <w:sz w:val="16"/>
        </w:rPr>
        <w:t xml:space="preserve"> of the </w:t>
      </w:r>
      <w:r w:rsidRPr="008D59B8">
        <w:rPr>
          <w:rStyle w:val="StyleUnderline"/>
        </w:rPr>
        <w:t>number of transistors on</w:t>
      </w:r>
      <w:r w:rsidRPr="008D59B8">
        <w:rPr>
          <w:sz w:val="16"/>
        </w:rPr>
        <w:t xml:space="preserve"> the </w:t>
      </w:r>
      <w:r w:rsidRPr="008D59B8">
        <w:rPr>
          <w:rStyle w:val="StyleUnderline"/>
        </w:rPr>
        <w:t>largest chips every</w:t>
      </w:r>
      <w:r w:rsidRPr="008D59B8">
        <w:rPr>
          <w:sz w:val="16"/>
        </w:rPr>
        <w:t xml:space="preserve"> one </w:t>
      </w:r>
      <w:r w:rsidRPr="008D59B8">
        <w:rPr>
          <w:rStyle w:val="StyleUnderline"/>
        </w:rPr>
        <w:t>year</w:t>
      </w:r>
      <w:r w:rsidRPr="008D59B8">
        <w:rPr>
          <w:sz w:val="16"/>
        </w:rPr>
        <w:t xml:space="preserve"> (1965), then every two years (from 1975), and this still holds: the largest chip in 2016 had 5.7 billion transistors; in 2017, NVIDIA unveiled its Volta V100 chip, with 21.1 billion transistors on a 815 mm² die (Walton, 2017). IBM has announced plans to start manufacturing chips with 30 billion transistors in 2020 (Nield, 2017).</w:t>
      </w:r>
    </w:p>
    <w:p w14:paraId="5D48AE04" w14:textId="77777777" w:rsidR="00567279" w:rsidRPr="008D59B8" w:rsidRDefault="00567279" w:rsidP="00567279">
      <w:pPr>
        <w:rPr>
          <w:sz w:val="16"/>
        </w:rPr>
      </w:pPr>
      <w:r w:rsidRPr="008D59B8">
        <w:rPr>
          <w:sz w:val="16"/>
        </w:rPr>
        <w:t xml:space="preserve">An increase in the number of transistors on a chip could be reached in two ways: either by increasing of the size of the chip, or by using smaller elements. Both of these </w:t>
      </w:r>
      <w:r w:rsidRPr="008D59B8">
        <w:rPr>
          <w:rStyle w:val="Emphasis"/>
        </w:rPr>
        <w:t>parameters</w:t>
      </w:r>
      <w:r w:rsidRPr="008D59B8">
        <w:rPr>
          <w:rStyle w:val="StyleUnderline"/>
        </w:rPr>
        <w:t xml:space="preserve"> are close to </w:t>
      </w:r>
      <w:r w:rsidRPr="008D59B8">
        <w:rPr>
          <w:rStyle w:val="Emphasis"/>
        </w:rPr>
        <w:t>physical limits</w:t>
      </w:r>
      <w:r w:rsidRPr="008D59B8">
        <w:rPr>
          <w:sz w:val="16"/>
        </w:rPr>
        <w:t>. The price of large chips is growing very quickly as error rates increase and chips reach the limitations of current fabrication techniques.</w:t>
      </w:r>
    </w:p>
    <w:p w14:paraId="4848B68E" w14:textId="77777777" w:rsidR="00567279" w:rsidRPr="008D59B8" w:rsidRDefault="00567279" w:rsidP="00567279">
      <w:pPr>
        <w:rPr>
          <w:sz w:val="16"/>
        </w:rPr>
      </w:pPr>
      <w:r w:rsidRPr="008D59B8">
        <w:rPr>
          <w:rStyle w:val="Emphasis"/>
        </w:rPr>
        <w:t>However</w:t>
      </w:r>
      <w:r w:rsidRPr="008D59B8">
        <w:rPr>
          <w:sz w:val="16"/>
        </w:rPr>
        <w:t xml:space="preserve">, the main </w:t>
      </w:r>
      <w:r w:rsidRPr="008D59B8">
        <w:rPr>
          <w:rStyle w:val="StyleUnderline"/>
        </w:rPr>
        <w:t>manufacturers of</w:t>
      </w:r>
      <w:r w:rsidRPr="008D59B8">
        <w:rPr>
          <w:sz w:val="16"/>
        </w:rPr>
        <w:t xml:space="preserve"> specialized </w:t>
      </w:r>
      <w:r w:rsidRPr="008D59B8">
        <w:rPr>
          <w:rStyle w:val="StyleUnderline"/>
        </w:rPr>
        <w:t>processors used in AI started to use</w:t>
      </w:r>
      <w:r w:rsidRPr="008D59B8">
        <w:rPr>
          <w:sz w:val="16"/>
        </w:rPr>
        <w:t xml:space="preserve"> </w:t>
      </w:r>
      <w:r w:rsidRPr="008D59B8">
        <w:rPr>
          <w:rStyle w:val="Emphasis"/>
        </w:rPr>
        <w:t>several chips</w:t>
      </w:r>
      <w:r w:rsidRPr="008D59B8">
        <w:rPr>
          <w:rStyle w:val="StyleUnderline"/>
        </w:rPr>
        <w:t xml:space="preserve"> for one</w:t>
      </w:r>
      <w:r w:rsidRPr="008D59B8">
        <w:rPr>
          <w:sz w:val="16"/>
        </w:rPr>
        <w:t xml:space="preserve"> “</w:t>
      </w:r>
      <w:r w:rsidRPr="008D59B8">
        <w:rPr>
          <w:rStyle w:val="StyleUnderline"/>
        </w:rPr>
        <w:t>processing unit</w:t>
      </w:r>
      <w:r w:rsidRPr="008D59B8">
        <w:rPr>
          <w:sz w:val="16"/>
        </w:rPr>
        <w:t xml:space="preserve">”, </w:t>
      </w:r>
      <w:r w:rsidRPr="008D59B8">
        <w:rPr>
          <w:rStyle w:val="StyleUnderline"/>
        </w:rPr>
        <w:t xml:space="preserve">which </w:t>
      </w:r>
      <w:r w:rsidRPr="008D59B8">
        <w:rPr>
          <w:rStyle w:val="Emphasis"/>
        </w:rPr>
        <w:t>opens up</w:t>
      </w:r>
      <w:r w:rsidRPr="008D59B8">
        <w:rPr>
          <w:sz w:val="16"/>
        </w:rPr>
        <w:t xml:space="preserve"> a </w:t>
      </w:r>
      <w:r w:rsidRPr="008D59B8">
        <w:rPr>
          <w:rStyle w:val="StyleUnderline"/>
        </w:rPr>
        <w:t>new way to overcome</w:t>
      </w:r>
      <w:r w:rsidRPr="008D59B8">
        <w:rPr>
          <w:sz w:val="16"/>
        </w:rPr>
        <w:t xml:space="preserve"> the </w:t>
      </w:r>
      <w:r w:rsidRPr="008D59B8">
        <w:rPr>
          <w:rStyle w:val="Emphasis"/>
        </w:rPr>
        <w:t>limitations</w:t>
      </w:r>
      <w:r w:rsidRPr="008D59B8">
        <w:rPr>
          <w:rStyle w:val="StyleUnderline"/>
        </w:rPr>
        <w:t xml:space="preserve"> of a </w:t>
      </w:r>
      <w:r w:rsidRPr="008D59B8">
        <w:rPr>
          <w:rStyle w:val="Emphasis"/>
        </w:rPr>
        <w:t>single chip</w:t>
      </w:r>
      <w:r w:rsidRPr="008D59B8">
        <w:rPr>
          <w:sz w:val="16"/>
        </w:rPr>
        <w:t>. For example, Google’s TPUs are arranged in modules of 4 chips (Sato, 2017). In other words, parallelization of computing helps users to overcome the technological limits of lithography, and most current AI-related computing could be effectively parallelized.</w:t>
      </w:r>
    </w:p>
    <w:p w14:paraId="28903D07" w14:textId="77777777" w:rsidR="00567279" w:rsidRPr="008D59B8" w:rsidRDefault="00567279" w:rsidP="00567279">
      <w:pPr>
        <w:rPr>
          <w:sz w:val="16"/>
          <w:szCs w:val="16"/>
        </w:rPr>
      </w:pPr>
      <w:r w:rsidRPr="008D59B8">
        <w:rPr>
          <w:sz w:val="16"/>
          <w:szCs w:val="16"/>
        </w:rPr>
        <w:t>Implementation of the extreme ultraviolet lithography opens the way for Moore’s law to continue up to the early 2020s (DeYoung, 2017), which could provide at least one order of magnitude increase of performance for a single chip, but the greatest increase will come from parallelization of many chips and architectural improvements.</w:t>
      </w:r>
    </w:p>
    <w:p w14:paraId="40820E69" w14:textId="77777777" w:rsidR="00567279" w:rsidRPr="008D59B8" w:rsidRDefault="00567279" w:rsidP="00567279">
      <w:pPr>
        <w:rPr>
          <w:sz w:val="16"/>
          <w:szCs w:val="16"/>
        </w:rPr>
      </w:pPr>
      <w:r w:rsidRPr="008D59B8">
        <w:rPr>
          <w:sz w:val="16"/>
          <w:szCs w:val="16"/>
        </w:rPr>
        <w:t>Moore’s law will hit the physical limits of lithography technology in the sense of feature size somewhere in the 2020s, but that does not imply a limit to chips’ performance per dollar. The size of chips and number of chips in a processing unit could still grow, and manufacturing costs and energy consumption diminish.</w:t>
      </w:r>
    </w:p>
    <w:p w14:paraId="586F95F4" w14:textId="77777777" w:rsidR="00567279" w:rsidRPr="008D59B8" w:rsidRDefault="00567279" w:rsidP="00567279">
      <w:pPr>
        <w:rPr>
          <w:sz w:val="16"/>
        </w:rPr>
      </w:pPr>
      <w:r w:rsidRPr="008D59B8">
        <w:rPr>
          <w:rStyle w:val="StyleUnderline"/>
        </w:rPr>
        <w:t>While growth of</w:t>
      </w:r>
      <w:r w:rsidRPr="008D59B8">
        <w:rPr>
          <w:sz w:val="16"/>
        </w:rPr>
        <w:t xml:space="preserve"> the </w:t>
      </w:r>
      <w:r w:rsidRPr="008D59B8">
        <w:rPr>
          <w:rStyle w:val="Emphasis"/>
        </w:rPr>
        <w:t>TOP-500</w:t>
      </w:r>
      <w:r w:rsidRPr="008D59B8">
        <w:rPr>
          <w:rStyle w:val="StyleUnderline"/>
        </w:rPr>
        <w:t xml:space="preserve"> </w:t>
      </w:r>
      <w:r w:rsidRPr="008D59B8">
        <w:rPr>
          <w:rStyle w:val="StyleUnderline"/>
          <w:highlight w:val="cyan"/>
        </w:rPr>
        <w:t>supercomputers</w:t>
      </w:r>
      <w:r w:rsidRPr="008D59B8">
        <w:rPr>
          <w:rStyle w:val="StyleUnderline"/>
        </w:rPr>
        <w:t xml:space="preserve"> seems to </w:t>
      </w:r>
      <w:r w:rsidRPr="008D59B8">
        <w:rPr>
          <w:rStyle w:val="Emphasis"/>
        </w:rPr>
        <w:t>level off</w:t>
      </w:r>
      <w:r w:rsidRPr="008D59B8">
        <w:rPr>
          <w:sz w:val="16"/>
        </w:rPr>
        <w:t xml:space="preserve"> in recent years, </w:t>
      </w:r>
      <w:r w:rsidRPr="008D59B8">
        <w:rPr>
          <w:rStyle w:val="StyleUnderline"/>
        </w:rPr>
        <w:t xml:space="preserve">it is </w:t>
      </w:r>
      <w:r w:rsidRPr="008D59B8">
        <w:rPr>
          <w:rStyle w:val="Emphasis"/>
          <w:highlight w:val="cyan"/>
        </w:rPr>
        <w:t>not relevant</w:t>
      </w:r>
      <w:r w:rsidRPr="008D59B8">
        <w:rPr>
          <w:rStyle w:val="StyleUnderline"/>
        </w:rPr>
        <w:t xml:space="preserve"> for AI</w:t>
      </w:r>
      <w:r w:rsidRPr="008D59B8">
        <w:rPr>
          <w:sz w:val="16"/>
        </w:rPr>
        <w:t xml:space="preserve"> research </w:t>
      </w:r>
      <w:r w:rsidRPr="008D59B8">
        <w:rPr>
          <w:rStyle w:val="StyleUnderline"/>
        </w:rPr>
        <w:t>which until recently was done on smaller computers</w:t>
      </w:r>
      <w:r w:rsidRPr="008D59B8">
        <w:rPr>
          <w:sz w:val="16"/>
        </w:rPr>
        <w:t xml:space="preserve"> optimized </w:t>
      </w:r>
      <w:r w:rsidRPr="008D59B8">
        <w:rPr>
          <w:rStyle w:val="StyleUnderline"/>
        </w:rPr>
        <w:t xml:space="preserve">for </w:t>
      </w:r>
      <w:r w:rsidRPr="008D59B8">
        <w:rPr>
          <w:rStyle w:val="Emphasis"/>
          <w:highlight w:val="cyan"/>
        </w:rPr>
        <w:t>d</w:t>
      </w:r>
      <w:r w:rsidRPr="008D59B8">
        <w:rPr>
          <w:rStyle w:val="StyleUnderline"/>
        </w:rPr>
        <w:t xml:space="preserve">eep </w:t>
      </w:r>
      <w:r w:rsidRPr="008D59B8">
        <w:rPr>
          <w:rStyle w:val="Emphasis"/>
          <w:highlight w:val="cyan"/>
        </w:rPr>
        <w:t>l</w:t>
      </w:r>
      <w:r w:rsidRPr="008D59B8">
        <w:rPr>
          <w:rStyle w:val="StyleUnderline"/>
        </w:rPr>
        <w:t>earning</w:t>
      </w:r>
      <w:r w:rsidRPr="008D59B8">
        <w:rPr>
          <w:sz w:val="16"/>
        </w:rPr>
        <w:t xml:space="preserve"> and which </w:t>
      </w:r>
      <w:r w:rsidRPr="008D59B8">
        <w:rPr>
          <w:rStyle w:val="StyleUnderline"/>
        </w:rPr>
        <w:t xml:space="preserve">performance is </w:t>
      </w:r>
      <w:r w:rsidRPr="008D59B8">
        <w:rPr>
          <w:rStyle w:val="StyleUnderline"/>
          <w:highlight w:val="cyan"/>
        </w:rPr>
        <w:t>growing</w:t>
      </w:r>
      <w:r w:rsidRPr="008D59B8">
        <w:rPr>
          <w:rStyle w:val="StyleUnderline"/>
        </w:rPr>
        <w:t xml:space="preserve"> </w:t>
      </w:r>
      <w:r w:rsidRPr="008D59B8">
        <w:rPr>
          <w:rStyle w:val="Emphasis"/>
        </w:rPr>
        <w:t>very quickly</w:t>
      </w:r>
      <w:r w:rsidRPr="008D59B8">
        <w:rPr>
          <w:sz w:val="16"/>
        </w:rPr>
        <w:t xml:space="preserve">. NVIDIA released computer DGX-2 in March 2018 for $400 K (Solca, 2018) with 2 Petaflop in deep learning performance which is said to be 10 times faster in neural nets training than the system DGX-1 from 2017 which cost $149 K (this means 4 times increase of cost effectiveness in 1 year). While “deep learning performance” is not the same as typical performance because specialized accelerators are counted, </w:t>
      </w:r>
      <w:r w:rsidRPr="008D59B8">
        <w:rPr>
          <w:rStyle w:val="StyleUnderline"/>
        </w:rPr>
        <w:t>this</w:t>
      </w:r>
      <w:r w:rsidRPr="008D59B8">
        <w:rPr>
          <w:sz w:val="16"/>
        </w:rPr>
        <w:t xml:space="preserve"> type of </w:t>
      </w:r>
      <w:r w:rsidRPr="008D59B8">
        <w:rPr>
          <w:rStyle w:val="StyleUnderline"/>
        </w:rPr>
        <w:t xml:space="preserve">calculation is </w:t>
      </w:r>
      <w:r w:rsidRPr="008D59B8">
        <w:rPr>
          <w:rStyle w:val="Emphasis"/>
          <w:highlight w:val="cyan"/>
        </w:rPr>
        <w:t>exactly</w:t>
      </w:r>
      <w:r w:rsidRPr="008D59B8">
        <w:rPr>
          <w:rStyle w:val="StyleUnderline"/>
          <w:highlight w:val="cyan"/>
        </w:rPr>
        <w:t xml:space="preserve"> what is needed for</w:t>
      </w:r>
      <w:r w:rsidRPr="008D59B8">
        <w:rPr>
          <w:sz w:val="16"/>
        </w:rPr>
        <w:t xml:space="preserve"> the current </w:t>
      </w:r>
      <w:r w:rsidRPr="008D59B8">
        <w:rPr>
          <w:rStyle w:val="Emphasis"/>
          <w:highlight w:val="cyan"/>
        </w:rPr>
        <w:t>progress</w:t>
      </w:r>
      <w:r w:rsidRPr="008D59B8">
        <w:rPr>
          <w:rStyle w:val="StyleUnderline"/>
        </w:rPr>
        <w:t xml:space="preserve"> in AI</w:t>
      </w:r>
      <w:r w:rsidRPr="008D59B8">
        <w:rPr>
          <w:sz w:val="16"/>
        </w:rPr>
        <w:t>.</w:t>
      </w:r>
    </w:p>
    <w:p w14:paraId="4BD89A3D" w14:textId="77777777" w:rsidR="00567279" w:rsidRPr="008D59B8" w:rsidRDefault="00567279" w:rsidP="00567279">
      <w:pPr>
        <w:rPr>
          <w:sz w:val="16"/>
        </w:rPr>
      </w:pPr>
      <w:r w:rsidRPr="008D59B8">
        <w:rPr>
          <w:rStyle w:val="StyleUnderline"/>
        </w:rPr>
        <w:t>There is also</w:t>
      </w:r>
      <w:r w:rsidRPr="008D59B8">
        <w:rPr>
          <w:sz w:val="16"/>
        </w:rPr>
        <w:t xml:space="preserve"> a </w:t>
      </w:r>
      <w:r w:rsidRPr="008D59B8">
        <w:rPr>
          <w:rStyle w:val="Emphasis"/>
        </w:rPr>
        <w:t>trend</w:t>
      </w:r>
      <w:r w:rsidRPr="008D59B8">
        <w:rPr>
          <w:rStyle w:val="StyleUnderline"/>
        </w:rPr>
        <w:t xml:space="preserve"> to have </w:t>
      </w:r>
      <w:r w:rsidRPr="008D59B8">
        <w:rPr>
          <w:rStyle w:val="Emphasis"/>
        </w:rPr>
        <w:t>more instructions</w:t>
      </w:r>
      <w:r w:rsidRPr="008D59B8">
        <w:rPr>
          <w:rStyle w:val="StyleUnderline"/>
        </w:rPr>
        <w:t xml:space="preserve"> per processor</w:t>
      </w:r>
      <w:r w:rsidRPr="008D59B8">
        <w:rPr>
          <w:sz w:val="16"/>
        </w:rPr>
        <w:t xml:space="preserve"> core, </w:t>
      </w:r>
      <w:r w:rsidRPr="008D59B8">
        <w:rPr>
          <w:rStyle w:val="StyleUnderline"/>
        </w:rPr>
        <w:t xml:space="preserve">from a few in CPUs to tens in GPUs, </w:t>
      </w:r>
      <w:r w:rsidRPr="008D59B8">
        <w:rPr>
          <w:rStyle w:val="Emphasis"/>
        </w:rPr>
        <w:t>hundreds</w:t>
      </w:r>
      <w:r w:rsidRPr="008D59B8">
        <w:rPr>
          <w:rStyle w:val="StyleUnderline"/>
        </w:rPr>
        <w:t xml:space="preserve"> in </w:t>
      </w:r>
      <w:r w:rsidRPr="008D59B8">
        <w:rPr>
          <w:rStyle w:val="Emphasis"/>
        </w:rPr>
        <w:t>TPUs</w:t>
      </w:r>
      <w:r w:rsidRPr="008D59B8">
        <w:rPr>
          <w:sz w:val="16"/>
        </w:rPr>
        <w:t>, and even more on projected chips; e.g. NVIDIA’s Tensor core runs 64 operations per clock (Armasu, 2017).</w:t>
      </w:r>
    </w:p>
    <w:p w14:paraId="4FA205E1" w14:textId="77777777" w:rsidR="00567279" w:rsidRPr="008D59B8" w:rsidRDefault="00567279" w:rsidP="00567279">
      <w:pPr>
        <w:rPr>
          <w:sz w:val="16"/>
          <w:szCs w:val="16"/>
        </w:rPr>
      </w:pPr>
      <w:r w:rsidRPr="008D59B8">
        <w:rPr>
          <w:sz w:val="16"/>
          <w:szCs w:val="16"/>
        </w:rPr>
        <w:t>Moreover, the latest supercomputer, Summit, is equipped with deep learning capabilities up to 3 exaflops (Feldman, 2018a) and is intended to be used in the AI field.</w:t>
      </w:r>
    </w:p>
    <w:p w14:paraId="15C85BE9" w14:textId="77777777" w:rsidR="00567279" w:rsidRPr="008D59B8" w:rsidRDefault="00567279" w:rsidP="00567279">
      <w:pPr>
        <w:rPr>
          <w:rStyle w:val="StyleUnderline"/>
        </w:rPr>
      </w:pPr>
      <w:r w:rsidRPr="008D59B8">
        <w:rPr>
          <w:sz w:val="16"/>
        </w:rPr>
        <w:lastRenderedPageBreak/>
        <w:t xml:space="preserve">There are </w:t>
      </w:r>
      <w:r w:rsidRPr="008D59B8">
        <w:rPr>
          <w:rStyle w:val="StyleUnderline"/>
        </w:rPr>
        <w:t xml:space="preserve">several </w:t>
      </w:r>
      <w:r w:rsidRPr="008D59B8">
        <w:rPr>
          <w:rStyle w:val="Emphasis"/>
        </w:rPr>
        <w:t xml:space="preserve">promising </w:t>
      </w:r>
      <w:r w:rsidRPr="008D59B8">
        <w:rPr>
          <w:rStyle w:val="Emphasis"/>
          <w:highlight w:val="cyan"/>
        </w:rPr>
        <w:t>ideas</w:t>
      </w:r>
      <w:r w:rsidRPr="008D59B8">
        <w:rPr>
          <w:sz w:val="16"/>
        </w:rPr>
        <w:t xml:space="preserve"> that may </w:t>
      </w:r>
      <w:r w:rsidRPr="008D59B8">
        <w:rPr>
          <w:rStyle w:val="Emphasis"/>
        </w:rPr>
        <w:t>increase</w:t>
      </w:r>
      <w:r w:rsidRPr="008D59B8">
        <w:rPr>
          <w:rStyle w:val="StyleUnderline"/>
        </w:rPr>
        <w:t xml:space="preserve"> performance of computers</w:t>
      </w:r>
      <w:r w:rsidRPr="008D59B8">
        <w:rPr>
          <w:sz w:val="16"/>
        </w:rPr>
        <w:t xml:space="preserve">; some of them </w:t>
      </w:r>
      <w:r w:rsidRPr="008D59B8">
        <w:rPr>
          <w:rStyle w:val="StyleUnderline"/>
        </w:rPr>
        <w:t>will</w:t>
      </w:r>
      <w:r w:rsidRPr="008D59B8">
        <w:rPr>
          <w:sz w:val="16"/>
        </w:rPr>
        <w:t xml:space="preserve"> probably </w:t>
      </w:r>
      <w:r w:rsidRPr="008D59B8">
        <w:rPr>
          <w:rStyle w:val="StyleUnderline"/>
        </w:rPr>
        <w:t xml:space="preserve">be </w:t>
      </w:r>
      <w:r w:rsidRPr="008D59B8">
        <w:rPr>
          <w:rStyle w:val="Emphasis"/>
        </w:rPr>
        <w:t>practical</w:t>
      </w:r>
      <w:r w:rsidRPr="008D59B8">
        <w:rPr>
          <w:rStyle w:val="StyleUnderline"/>
        </w:rPr>
        <w:t xml:space="preserve"> and</w:t>
      </w:r>
      <w:r w:rsidRPr="008D59B8">
        <w:rPr>
          <w:sz w:val="16"/>
        </w:rPr>
        <w:t xml:space="preserve"> may be </w:t>
      </w:r>
      <w:r w:rsidRPr="008D59B8">
        <w:rPr>
          <w:rStyle w:val="StyleUnderline"/>
        </w:rPr>
        <w:t xml:space="preserve">implemented </w:t>
      </w:r>
      <w:r w:rsidRPr="008D59B8">
        <w:rPr>
          <w:rStyle w:val="StyleUnderline"/>
          <w:highlight w:val="cyan"/>
        </w:rPr>
        <w:t xml:space="preserve">in </w:t>
      </w:r>
      <w:r w:rsidRPr="008D59B8">
        <w:rPr>
          <w:rStyle w:val="Emphasis"/>
          <w:highlight w:val="cyan"/>
        </w:rPr>
        <w:t>2020s</w:t>
      </w:r>
      <w:r w:rsidRPr="008D59B8">
        <w:rPr>
          <w:rStyle w:val="StyleUnderline"/>
          <w:highlight w:val="cyan"/>
        </w:rPr>
        <w:t>:</w:t>
      </w:r>
    </w:p>
    <w:p w14:paraId="427AC4F3" w14:textId="77777777" w:rsidR="00567279" w:rsidRPr="008D59B8" w:rsidRDefault="00567279" w:rsidP="00567279">
      <w:pPr>
        <w:pStyle w:val="ListParagraph"/>
        <w:numPr>
          <w:ilvl w:val="0"/>
          <w:numId w:val="28"/>
        </w:numPr>
        <w:rPr>
          <w:sz w:val="16"/>
          <w:szCs w:val="16"/>
        </w:rPr>
      </w:pPr>
      <w:r w:rsidRPr="008D59B8">
        <w:rPr>
          <w:sz w:val="16"/>
          <w:szCs w:val="16"/>
        </w:rPr>
        <w:t>TPUs and other types of specialized hardware. Intel has promised to increase neural net performance 100× by 2020 (from 2017) by use of specialized chip-accelerators they called Nervana (Mannes, 2017).</w:t>
      </w:r>
    </w:p>
    <w:p w14:paraId="7AE266CE" w14:textId="77777777" w:rsidR="00567279" w:rsidRPr="008D59B8" w:rsidRDefault="00567279" w:rsidP="00567279">
      <w:pPr>
        <w:pStyle w:val="ListParagraph"/>
        <w:numPr>
          <w:ilvl w:val="0"/>
          <w:numId w:val="28"/>
        </w:numPr>
        <w:rPr>
          <w:sz w:val="16"/>
        </w:rPr>
      </w:pPr>
      <w:r w:rsidRPr="008D59B8">
        <w:rPr>
          <w:rStyle w:val="Emphasis"/>
          <w:highlight w:val="cyan"/>
        </w:rPr>
        <w:t>3D chips</w:t>
      </w:r>
      <w:r w:rsidRPr="008D59B8">
        <w:rPr>
          <w:sz w:val="16"/>
        </w:rPr>
        <w:t xml:space="preserve">. A 3D System combining memory and computing cores on a chip may </w:t>
      </w:r>
      <w:r w:rsidRPr="008D59B8">
        <w:rPr>
          <w:rStyle w:val="StyleUnderline"/>
        </w:rPr>
        <w:t xml:space="preserve">increase energy efficiency </w:t>
      </w:r>
      <w:r w:rsidRPr="008D59B8">
        <w:rPr>
          <w:rStyle w:val="Emphasis"/>
        </w:rPr>
        <w:t>1000 times</w:t>
      </w:r>
      <w:r w:rsidRPr="008D59B8">
        <w:rPr>
          <w:sz w:val="16"/>
        </w:rPr>
        <w:t xml:space="preserve"> and computational speed more than 50 times by 2021 by </w:t>
      </w:r>
      <w:r w:rsidRPr="008D59B8">
        <w:rPr>
          <w:rStyle w:val="Emphasis"/>
        </w:rPr>
        <w:t>eliminating</w:t>
      </w:r>
      <w:r w:rsidRPr="008D59B8">
        <w:rPr>
          <w:rStyle w:val="StyleUnderline"/>
        </w:rPr>
        <w:t xml:space="preserve"> memory </w:t>
      </w:r>
      <w:r w:rsidRPr="008D59B8">
        <w:rPr>
          <w:rStyle w:val="Emphasis"/>
        </w:rPr>
        <w:t>bottlenecks</w:t>
      </w:r>
      <w:r w:rsidRPr="008D59B8">
        <w:rPr>
          <w:sz w:val="16"/>
        </w:rPr>
        <w:t>, according to DARPA (DARPA, 2017).</w:t>
      </w:r>
    </w:p>
    <w:p w14:paraId="5A8EE671" w14:textId="77777777" w:rsidR="00567279" w:rsidRPr="008D59B8" w:rsidRDefault="00567279" w:rsidP="00567279">
      <w:pPr>
        <w:pStyle w:val="ListParagraph"/>
        <w:numPr>
          <w:ilvl w:val="0"/>
          <w:numId w:val="28"/>
        </w:numPr>
        <w:rPr>
          <w:sz w:val="16"/>
        </w:rPr>
      </w:pPr>
      <w:r w:rsidRPr="008D59B8">
        <w:rPr>
          <w:rStyle w:val="Emphasis"/>
          <w:highlight w:val="cyan"/>
        </w:rPr>
        <w:t>Quantum computers</w:t>
      </w:r>
      <w:r w:rsidRPr="008D59B8">
        <w:rPr>
          <w:sz w:val="16"/>
        </w:rPr>
        <w:t xml:space="preserve"> are </w:t>
      </w:r>
      <w:r w:rsidRPr="008D59B8">
        <w:rPr>
          <w:rStyle w:val="StyleUnderline"/>
        </w:rPr>
        <w:t>expect</w:t>
      </w:r>
      <w:r w:rsidRPr="008D59B8">
        <w:rPr>
          <w:sz w:val="16"/>
        </w:rPr>
        <w:t xml:space="preserve">ed </w:t>
      </w:r>
      <w:r w:rsidRPr="008D59B8">
        <w:rPr>
          <w:rStyle w:val="StyleUnderline"/>
        </w:rPr>
        <w:t>to perform above</w:t>
      </w:r>
      <w:r w:rsidRPr="008D59B8">
        <w:rPr>
          <w:sz w:val="16"/>
        </w:rPr>
        <w:t xml:space="preserve"> classical </w:t>
      </w:r>
      <w:r w:rsidRPr="008D59B8">
        <w:rPr>
          <w:rStyle w:val="StyleUnderline"/>
        </w:rPr>
        <w:t>computers in the 2020s</w:t>
      </w:r>
      <w:r w:rsidRPr="008D59B8">
        <w:rPr>
          <w:sz w:val="16"/>
        </w:rPr>
        <w:t xml:space="preserve"> in some tasks, but the most interesting would be if </w:t>
      </w:r>
      <w:r w:rsidRPr="008D59B8">
        <w:rPr>
          <w:rStyle w:val="StyleUnderline"/>
        </w:rPr>
        <w:t>they can</w:t>
      </w:r>
      <w:r w:rsidRPr="008D59B8">
        <w:rPr>
          <w:sz w:val="16"/>
        </w:rPr>
        <w:t xml:space="preserve"> be used to </w:t>
      </w:r>
      <w:r w:rsidRPr="008D59B8">
        <w:rPr>
          <w:rStyle w:val="Emphasis"/>
        </w:rPr>
        <w:t>accelerate</w:t>
      </w:r>
      <w:r w:rsidRPr="008D59B8">
        <w:rPr>
          <w:rStyle w:val="StyleUnderline"/>
        </w:rPr>
        <w:t xml:space="preserve"> training of</w:t>
      </w:r>
      <w:r w:rsidRPr="008D59B8">
        <w:rPr>
          <w:sz w:val="16"/>
        </w:rPr>
        <w:t xml:space="preserve"> the </w:t>
      </w:r>
      <w:r w:rsidRPr="008D59B8">
        <w:rPr>
          <w:rStyle w:val="Emphasis"/>
        </w:rPr>
        <w:t>neural nets</w:t>
      </w:r>
      <w:r w:rsidRPr="008D59B8">
        <w:rPr>
          <w:rStyle w:val="StyleUnderline"/>
        </w:rPr>
        <w:t>, which</w:t>
      </w:r>
      <w:r w:rsidRPr="008D59B8">
        <w:rPr>
          <w:sz w:val="16"/>
        </w:rPr>
        <w:t xml:space="preserve"> would </w:t>
      </w:r>
      <w:r w:rsidRPr="008D59B8">
        <w:rPr>
          <w:rStyle w:val="StyleUnderline"/>
        </w:rPr>
        <w:t>help AI</w:t>
      </w:r>
      <w:r w:rsidRPr="008D59B8">
        <w:rPr>
          <w:sz w:val="16"/>
        </w:rPr>
        <w:t xml:space="preserve"> applications. Quantum neural nets are now researched (da Silva, Ludermir, &amp; de Oliveira, 2016).</w:t>
      </w:r>
    </w:p>
    <w:p w14:paraId="372B75C3" w14:textId="77777777" w:rsidR="00567279" w:rsidRPr="008D59B8" w:rsidRDefault="00567279" w:rsidP="00567279">
      <w:pPr>
        <w:pStyle w:val="ListParagraph"/>
        <w:numPr>
          <w:ilvl w:val="0"/>
          <w:numId w:val="28"/>
        </w:numPr>
        <w:rPr>
          <w:sz w:val="16"/>
        </w:rPr>
      </w:pPr>
      <w:r w:rsidRPr="008D59B8">
        <w:rPr>
          <w:rStyle w:val="Emphasis"/>
        </w:rPr>
        <w:t>FPGA</w:t>
      </w:r>
      <w:r w:rsidRPr="008D59B8">
        <w:rPr>
          <w:sz w:val="16"/>
        </w:rPr>
        <w:t xml:space="preserve">. These programmable chips could </w:t>
      </w:r>
      <w:r w:rsidRPr="008D59B8">
        <w:rPr>
          <w:rStyle w:val="StyleUnderline"/>
        </w:rPr>
        <w:t>combine</w:t>
      </w:r>
      <w:r w:rsidRPr="008D59B8">
        <w:rPr>
          <w:sz w:val="16"/>
        </w:rPr>
        <w:t xml:space="preserve"> the </w:t>
      </w:r>
      <w:r w:rsidRPr="008D59B8">
        <w:rPr>
          <w:rStyle w:val="StyleUnderline"/>
        </w:rPr>
        <w:t xml:space="preserve">efficiency of </w:t>
      </w:r>
      <w:r w:rsidRPr="008D59B8">
        <w:rPr>
          <w:rStyle w:val="Emphasis"/>
        </w:rPr>
        <w:t>TPUs</w:t>
      </w:r>
      <w:r w:rsidRPr="008D59B8">
        <w:rPr>
          <w:rStyle w:val="StyleUnderline"/>
        </w:rPr>
        <w:t xml:space="preserve"> with</w:t>
      </w:r>
      <w:r w:rsidRPr="008D59B8">
        <w:rPr>
          <w:sz w:val="16"/>
        </w:rPr>
        <w:t xml:space="preserve"> the speed of </w:t>
      </w:r>
      <w:r w:rsidRPr="008D59B8">
        <w:rPr>
          <w:rStyle w:val="StyleUnderline"/>
        </w:rPr>
        <w:t>ordinary computers</w:t>
      </w:r>
      <w:r w:rsidRPr="008D59B8">
        <w:rPr>
          <w:sz w:val="16"/>
        </w:rPr>
        <w:t xml:space="preserve">. Fujitsu claims to have optimized FPGA architecture to be </w:t>
      </w:r>
      <w:r w:rsidRPr="008D59B8">
        <w:rPr>
          <w:rStyle w:val="Emphasis"/>
        </w:rPr>
        <w:t>10,000 times</w:t>
      </w:r>
      <w:r w:rsidRPr="008D59B8">
        <w:rPr>
          <w:rStyle w:val="StyleUnderline"/>
        </w:rPr>
        <w:t xml:space="preserve"> faster</w:t>
      </w:r>
      <w:r w:rsidRPr="008D59B8">
        <w:rPr>
          <w:sz w:val="16"/>
        </w:rPr>
        <w:t xml:space="preserve"> (Fujitsu, 2016).</w:t>
      </w:r>
    </w:p>
    <w:p w14:paraId="19518538" w14:textId="77777777" w:rsidR="00567279" w:rsidRPr="008D59B8" w:rsidRDefault="00567279" w:rsidP="00567279">
      <w:pPr>
        <w:pStyle w:val="ListParagraph"/>
        <w:numPr>
          <w:ilvl w:val="0"/>
          <w:numId w:val="28"/>
        </w:numPr>
        <w:rPr>
          <w:sz w:val="16"/>
        </w:rPr>
      </w:pPr>
      <w:r w:rsidRPr="008D59B8">
        <w:rPr>
          <w:sz w:val="16"/>
        </w:rPr>
        <w:t xml:space="preserve">Memristors. </w:t>
      </w:r>
      <w:r w:rsidRPr="008D59B8">
        <w:rPr>
          <w:rStyle w:val="Emphasis"/>
          <w:highlight w:val="cyan"/>
        </w:rPr>
        <w:t>Memristors</w:t>
      </w:r>
      <w:r w:rsidRPr="008D59B8">
        <w:rPr>
          <w:sz w:val="16"/>
        </w:rPr>
        <w:t xml:space="preserve"> seem to </w:t>
      </w:r>
      <w:r w:rsidRPr="008D59B8">
        <w:rPr>
          <w:rStyle w:val="StyleUnderline"/>
        </w:rPr>
        <w:t>enable</w:t>
      </w:r>
      <w:r w:rsidRPr="008D59B8">
        <w:rPr>
          <w:sz w:val="16"/>
        </w:rPr>
        <w:t xml:space="preserve"> more </w:t>
      </w:r>
      <w:r w:rsidRPr="008D59B8">
        <w:rPr>
          <w:rStyle w:val="StyleUnderline"/>
        </w:rPr>
        <w:t xml:space="preserve">efficient </w:t>
      </w:r>
      <w:r w:rsidRPr="008D59B8">
        <w:rPr>
          <w:rStyle w:val="Emphasis"/>
        </w:rPr>
        <w:t>n</w:t>
      </w:r>
      <w:r w:rsidRPr="008D59B8">
        <w:rPr>
          <w:rStyle w:val="StyleUnderline"/>
        </w:rPr>
        <w:t xml:space="preserve">eural </w:t>
      </w:r>
      <w:r w:rsidRPr="008D59B8">
        <w:rPr>
          <w:rStyle w:val="Emphasis"/>
        </w:rPr>
        <w:t>n</w:t>
      </w:r>
      <w:r w:rsidRPr="008D59B8">
        <w:rPr>
          <w:rStyle w:val="StyleUnderline"/>
        </w:rPr>
        <w:t>etworks</w:t>
      </w:r>
      <w:r w:rsidRPr="008D59B8">
        <w:rPr>
          <w:sz w:val="16"/>
        </w:rPr>
        <w:t xml:space="preserve"> (Du et al., 2017; Kaplan, Yavits, &amp; Ginosar, 2018). They could be </w:t>
      </w:r>
      <w:r w:rsidRPr="008D59B8">
        <w:rPr>
          <w:rStyle w:val="StyleUnderline"/>
        </w:rPr>
        <w:t>the basis for</w:t>
      </w:r>
      <w:r w:rsidRPr="008D59B8">
        <w:rPr>
          <w:sz w:val="16"/>
        </w:rPr>
        <w:t xml:space="preserve"> physical </w:t>
      </w:r>
      <w:r w:rsidRPr="008D59B8">
        <w:rPr>
          <w:rStyle w:val="Emphasis"/>
        </w:rPr>
        <w:t>neural nets</w:t>
      </w:r>
      <w:r w:rsidRPr="008D59B8">
        <w:rPr>
          <w:rStyle w:val="StyleUnderline"/>
        </w:rPr>
        <w:t>, which could be</w:t>
      </w:r>
      <w:r w:rsidRPr="008D59B8">
        <w:rPr>
          <w:sz w:val="16"/>
        </w:rPr>
        <w:t xml:space="preserve"> especially </w:t>
      </w:r>
      <w:r w:rsidRPr="008D59B8">
        <w:rPr>
          <w:rStyle w:val="Emphasis"/>
        </w:rPr>
        <w:t>effective</w:t>
      </w:r>
      <w:r w:rsidRPr="008D59B8">
        <w:rPr>
          <w:rStyle w:val="StyleUnderline"/>
        </w:rPr>
        <w:t xml:space="preserve"> in </w:t>
      </w:r>
      <w:r w:rsidRPr="008D59B8">
        <w:rPr>
          <w:rStyle w:val="Emphasis"/>
        </w:rPr>
        <w:t>inference</w:t>
      </w:r>
      <w:r w:rsidRPr="008D59B8">
        <w:rPr>
          <w:sz w:val="16"/>
        </w:rPr>
        <w:t>, as each memristor will replace one synapse.</w:t>
      </w:r>
    </w:p>
    <w:p w14:paraId="677084D7" w14:textId="77777777" w:rsidR="00567279" w:rsidRPr="008D59B8" w:rsidRDefault="00567279" w:rsidP="00567279">
      <w:pPr>
        <w:pStyle w:val="ListParagraph"/>
        <w:numPr>
          <w:ilvl w:val="0"/>
          <w:numId w:val="28"/>
        </w:numPr>
        <w:rPr>
          <w:sz w:val="16"/>
        </w:rPr>
      </w:pPr>
      <w:r w:rsidRPr="008D59B8">
        <w:rPr>
          <w:rStyle w:val="StyleUnderline"/>
        </w:rPr>
        <w:t xml:space="preserve">Spiking </w:t>
      </w:r>
      <w:r w:rsidRPr="008D59B8">
        <w:rPr>
          <w:rStyle w:val="Emphasis"/>
          <w:highlight w:val="cyan"/>
        </w:rPr>
        <w:t>neural nets</w:t>
      </w:r>
      <w:r w:rsidRPr="008D59B8">
        <w:rPr>
          <w:sz w:val="16"/>
          <w:szCs w:val="16"/>
        </w:rPr>
        <w:t xml:space="preserve">. </w:t>
      </w:r>
      <w:r w:rsidRPr="008D59B8">
        <w:rPr>
          <w:sz w:val="16"/>
        </w:rPr>
        <w:t xml:space="preserve">The TrueNorth chip from IBM provides 10 000× the energy economy of conventional chips and could solve the same tasks as ordinary neural nets after compilation (Hsu, 2014). IBM also invented in 2018 a system of analogues synapses, which </w:t>
      </w:r>
      <w:r w:rsidRPr="008D59B8">
        <w:rPr>
          <w:rStyle w:val="StyleUnderline"/>
        </w:rPr>
        <w:t>provides</w:t>
      </w:r>
      <w:r w:rsidRPr="008D59B8">
        <w:rPr>
          <w:sz w:val="16"/>
        </w:rPr>
        <w:t xml:space="preserve"> </w:t>
      </w:r>
      <w:r w:rsidRPr="008D59B8">
        <w:rPr>
          <w:rStyle w:val="Emphasis"/>
        </w:rPr>
        <w:t>100 times</w:t>
      </w:r>
      <w:r w:rsidRPr="008D59B8">
        <w:rPr>
          <w:sz w:val="16"/>
        </w:rPr>
        <w:t xml:space="preserve"> the </w:t>
      </w:r>
      <w:r w:rsidRPr="008D59B8">
        <w:rPr>
          <w:rStyle w:val="StyleUnderline"/>
        </w:rPr>
        <w:t>power economy</w:t>
      </w:r>
      <w:r w:rsidRPr="008D59B8">
        <w:rPr>
          <w:sz w:val="16"/>
        </w:rPr>
        <w:t xml:space="preserve">, and also </w:t>
      </w:r>
      <w:r w:rsidRPr="008D59B8">
        <w:rPr>
          <w:rStyle w:val="StyleUnderline"/>
        </w:rPr>
        <w:t xml:space="preserve">impose </w:t>
      </w:r>
      <w:r w:rsidRPr="008D59B8">
        <w:rPr>
          <w:rStyle w:val="Emphasis"/>
        </w:rPr>
        <w:t>less load</w:t>
      </w:r>
      <w:r w:rsidRPr="008D59B8">
        <w:rPr>
          <w:rStyle w:val="StyleUnderline"/>
        </w:rPr>
        <w:t xml:space="preserve"> on the info</w:t>
      </w:r>
      <w:r w:rsidRPr="008D59B8">
        <w:rPr>
          <w:sz w:val="16"/>
        </w:rPr>
        <w:t xml:space="preserve">rmation </w:t>
      </w:r>
      <w:r w:rsidRPr="008D59B8">
        <w:rPr>
          <w:rStyle w:val="StyleUnderline"/>
        </w:rPr>
        <w:t>transfer bus, as</w:t>
      </w:r>
      <w:r w:rsidRPr="008D59B8">
        <w:rPr>
          <w:sz w:val="16"/>
        </w:rPr>
        <w:t xml:space="preserve"> the </w:t>
      </w:r>
      <w:r w:rsidRPr="008D59B8">
        <w:rPr>
          <w:rStyle w:val="Emphasis"/>
        </w:rPr>
        <w:t>synapses</w:t>
      </w:r>
      <w:r w:rsidRPr="008D59B8">
        <w:rPr>
          <w:rStyle w:val="StyleUnderline"/>
        </w:rPr>
        <w:t xml:space="preserve"> are trained</w:t>
      </w:r>
      <w:r w:rsidRPr="008D59B8">
        <w:rPr>
          <w:sz w:val="16"/>
        </w:rPr>
        <w:t xml:space="preserve"> “</w:t>
      </w:r>
      <w:r w:rsidRPr="008D59B8">
        <w:rPr>
          <w:rStyle w:val="Emphasis"/>
        </w:rPr>
        <w:t>locally</w:t>
      </w:r>
      <w:r w:rsidRPr="008D59B8">
        <w:rPr>
          <w:sz w:val="16"/>
        </w:rPr>
        <w:t xml:space="preserve">”, </w:t>
      </w:r>
      <w:r w:rsidRPr="008D59B8">
        <w:rPr>
          <w:rStyle w:val="StyleUnderline"/>
        </w:rPr>
        <w:t xml:space="preserve">as in the </w:t>
      </w:r>
      <w:r w:rsidRPr="008D59B8">
        <w:rPr>
          <w:rStyle w:val="Emphasis"/>
        </w:rPr>
        <w:t>human brain</w:t>
      </w:r>
      <w:r w:rsidRPr="008D59B8">
        <w:rPr>
          <w:sz w:val="16"/>
        </w:rPr>
        <w:t xml:space="preserve"> (Ambrogio et al., 2018).</w:t>
      </w:r>
    </w:p>
    <w:p w14:paraId="62A52197" w14:textId="77777777" w:rsidR="00567279" w:rsidRPr="008D59B8" w:rsidRDefault="00567279" w:rsidP="00567279">
      <w:pPr>
        <w:pStyle w:val="ListParagraph"/>
        <w:numPr>
          <w:ilvl w:val="0"/>
          <w:numId w:val="28"/>
        </w:numPr>
        <w:rPr>
          <w:sz w:val="16"/>
        </w:rPr>
      </w:pPr>
      <w:r w:rsidRPr="008D59B8">
        <w:rPr>
          <w:rStyle w:val="Emphasis"/>
          <w:highlight w:val="cyan"/>
        </w:rPr>
        <w:t>Non-von-Neumann</w:t>
      </w:r>
      <w:r w:rsidRPr="008D59B8">
        <w:rPr>
          <w:rStyle w:val="StyleUnderline"/>
          <w:highlight w:val="cyan"/>
        </w:rPr>
        <w:t xml:space="preserve"> architectures</w:t>
      </w:r>
      <w:r w:rsidRPr="008D59B8">
        <w:rPr>
          <w:sz w:val="16"/>
        </w:rPr>
        <w:t xml:space="preserve">. DARPA is exploring a new type of computing which could </w:t>
      </w:r>
      <w:r w:rsidRPr="008D59B8">
        <w:rPr>
          <w:rStyle w:val="StyleUnderline"/>
        </w:rPr>
        <w:t>offer</w:t>
      </w:r>
      <w:r w:rsidRPr="008D59B8">
        <w:rPr>
          <w:sz w:val="16"/>
        </w:rPr>
        <w:t xml:space="preserve"> a </w:t>
      </w:r>
      <w:r w:rsidRPr="008D59B8">
        <w:rPr>
          <w:rStyle w:val="Emphasis"/>
        </w:rPr>
        <w:t>1000× boost</w:t>
      </w:r>
      <w:r w:rsidRPr="008D59B8">
        <w:rPr>
          <w:rStyle w:val="StyleUnderline"/>
        </w:rPr>
        <w:t xml:space="preserve"> in computational power</w:t>
      </w:r>
      <w:r w:rsidRPr="008D59B8">
        <w:rPr>
          <w:sz w:val="16"/>
        </w:rPr>
        <w:t xml:space="preserve"> called HIVE which will “its ability to simultaneously perform different processes on different areas of memory simultaneously” and work with data graphs (R. Johnson, 2017).</w:t>
      </w:r>
    </w:p>
    <w:p w14:paraId="740696DD" w14:textId="77777777" w:rsidR="00567279" w:rsidRPr="008D59B8" w:rsidRDefault="00567279" w:rsidP="00567279">
      <w:pPr>
        <w:pStyle w:val="ListParagraph"/>
        <w:numPr>
          <w:ilvl w:val="0"/>
          <w:numId w:val="28"/>
        </w:numPr>
        <w:rPr>
          <w:sz w:val="16"/>
          <w:szCs w:val="16"/>
        </w:rPr>
      </w:pPr>
      <w:r w:rsidRPr="008D59B8">
        <w:rPr>
          <w:sz w:val="16"/>
          <w:szCs w:val="16"/>
        </w:rPr>
        <w:t>Superconducting transistors could reach 200 GHz, which could enable computers capable of 1024 FLOPS in 2030, according to Dr. T. Sterling (Feldman, 2018b).</w:t>
      </w:r>
    </w:p>
    <w:p w14:paraId="3BD68389" w14:textId="77777777" w:rsidR="00567279" w:rsidRPr="008D59B8" w:rsidRDefault="00567279" w:rsidP="00567279">
      <w:pPr>
        <w:pStyle w:val="ListParagraph"/>
        <w:numPr>
          <w:ilvl w:val="0"/>
          <w:numId w:val="28"/>
        </w:numPr>
        <w:rPr>
          <w:sz w:val="16"/>
          <w:szCs w:val="16"/>
        </w:rPr>
      </w:pPr>
      <w:r w:rsidRPr="008D59B8">
        <w:rPr>
          <w:sz w:val="16"/>
          <w:szCs w:val="16"/>
        </w:rPr>
        <w:t>In-memory-calculations promise to provide 100 times improvement (Hadhazy, 2018).</w:t>
      </w:r>
    </w:p>
    <w:p w14:paraId="2F81044C" w14:textId="77777777" w:rsidR="00567279" w:rsidRPr="008D59B8" w:rsidRDefault="00567279" w:rsidP="00567279">
      <w:pPr>
        <w:rPr>
          <w:sz w:val="16"/>
        </w:rPr>
      </w:pPr>
      <w:r w:rsidRPr="008D59B8">
        <w:rPr>
          <w:rStyle w:val="StyleUnderline"/>
        </w:rPr>
        <w:t>Other</w:t>
      </w:r>
      <w:r w:rsidRPr="008D59B8">
        <w:rPr>
          <w:sz w:val="16"/>
        </w:rPr>
        <w:t xml:space="preserve"> approache</w:t>
      </w:r>
      <w:r w:rsidRPr="008D59B8">
        <w:rPr>
          <w:rStyle w:val="StyleUnderline"/>
        </w:rPr>
        <w:t xml:space="preserve">s are </w:t>
      </w:r>
      <w:r w:rsidRPr="008D59B8">
        <w:rPr>
          <w:rStyle w:val="Emphasis"/>
          <w:highlight w:val="cyan"/>
        </w:rPr>
        <w:t>graphene</w:t>
      </w:r>
      <w:r w:rsidRPr="008D59B8">
        <w:rPr>
          <w:sz w:val="16"/>
        </w:rPr>
        <w:t xml:space="preserve"> based </w:t>
      </w:r>
      <w:r w:rsidRPr="008D59B8">
        <w:rPr>
          <w:rStyle w:val="Emphasis"/>
        </w:rPr>
        <w:t>chips</w:t>
      </w:r>
      <w:r w:rsidRPr="008D59B8">
        <w:rPr>
          <w:rStyle w:val="StyleUnderline"/>
        </w:rPr>
        <w:t xml:space="preserve">, </w:t>
      </w:r>
      <w:r w:rsidRPr="008D59B8">
        <w:rPr>
          <w:rStyle w:val="Emphasis"/>
        </w:rPr>
        <w:t>approximate computing</w:t>
      </w:r>
      <w:r w:rsidRPr="008D59B8">
        <w:rPr>
          <w:rStyle w:val="StyleUnderline"/>
        </w:rPr>
        <w:t xml:space="preserve">, </w:t>
      </w:r>
      <w:r w:rsidRPr="008D59B8">
        <w:rPr>
          <w:rStyle w:val="Emphasis"/>
          <w:highlight w:val="cyan"/>
        </w:rPr>
        <w:t>photonics</w:t>
      </w:r>
      <w:r w:rsidRPr="008D59B8">
        <w:rPr>
          <w:sz w:val="16"/>
        </w:rPr>
        <w:t xml:space="preserve">. Probably after 2020s photonics, </w:t>
      </w:r>
      <w:r w:rsidRPr="008D59B8">
        <w:rPr>
          <w:rStyle w:val="Emphasis"/>
        </w:rPr>
        <w:t>gallium nitride chips</w:t>
      </w:r>
      <w:r w:rsidRPr="008D59B8">
        <w:rPr>
          <w:sz w:val="16"/>
        </w:rPr>
        <w:t xml:space="preserve"> (Nowakowski, 2017), complex multilevel </w:t>
      </w:r>
      <w:r w:rsidRPr="008D59B8">
        <w:rPr>
          <w:rStyle w:val="Emphasis"/>
        </w:rPr>
        <w:t>3D structures</w:t>
      </w:r>
      <w:r w:rsidRPr="008D59B8">
        <w:rPr>
          <w:rStyle w:val="StyleUnderline"/>
        </w:rPr>
        <w:t>, and</w:t>
      </w:r>
      <w:r w:rsidRPr="008D59B8">
        <w:rPr>
          <w:sz w:val="16"/>
        </w:rPr>
        <w:t xml:space="preserve"> powerful </w:t>
      </w:r>
      <w:r w:rsidRPr="008D59B8">
        <w:rPr>
          <w:rStyle w:val="Emphasis"/>
        </w:rPr>
        <w:t>quantum computers</w:t>
      </w:r>
      <w:r w:rsidRPr="008D59B8">
        <w:rPr>
          <w:rStyle w:val="StyleUnderline"/>
        </w:rPr>
        <w:t xml:space="preserve"> </w:t>
      </w:r>
      <w:r w:rsidRPr="008D59B8">
        <w:rPr>
          <w:rStyle w:val="StyleUnderline"/>
          <w:highlight w:val="cyan"/>
        </w:rPr>
        <w:t>will appear</w:t>
      </w:r>
      <w:r w:rsidRPr="008D59B8">
        <w:rPr>
          <w:rStyle w:val="StyleUnderline"/>
        </w:rPr>
        <w:t xml:space="preserve"> and become part of </w:t>
      </w:r>
      <w:r w:rsidRPr="008D59B8">
        <w:rPr>
          <w:rStyle w:val="Emphasis"/>
        </w:rPr>
        <w:t>mass market</w:t>
      </w:r>
      <w:r w:rsidRPr="008D59B8">
        <w:rPr>
          <w:sz w:val="16"/>
        </w:rPr>
        <w:t>.</w:t>
      </w:r>
    </w:p>
    <w:p w14:paraId="038EB62C" w14:textId="77777777" w:rsidR="00567279" w:rsidRPr="008D59B8" w:rsidRDefault="00567279" w:rsidP="00567279">
      <w:pPr>
        <w:pStyle w:val="Heading4"/>
        <w:rPr>
          <w:rFonts w:cs="Times New Roman"/>
        </w:rPr>
      </w:pPr>
      <w:r w:rsidRPr="008D59B8">
        <w:rPr>
          <w:rFonts w:cs="Times New Roman"/>
        </w:rPr>
        <w:t xml:space="preserve">AI </w:t>
      </w:r>
      <w:r w:rsidRPr="008D59B8">
        <w:rPr>
          <w:rFonts w:cs="Times New Roman"/>
          <w:u w:val="single"/>
        </w:rPr>
        <w:t>breaks</w:t>
      </w:r>
      <w:r w:rsidRPr="008D59B8">
        <w:rPr>
          <w:rFonts w:cs="Times New Roman"/>
        </w:rPr>
        <w:t xml:space="preserve"> Moore’s law. </w:t>
      </w:r>
    </w:p>
    <w:p w14:paraId="14EF724E" w14:textId="77777777" w:rsidR="00567279" w:rsidRPr="008D59B8" w:rsidRDefault="00567279" w:rsidP="00567279">
      <w:r w:rsidRPr="008D59B8">
        <w:rPr>
          <w:rStyle w:val="Style13ptBold"/>
        </w:rPr>
        <w:t>Sevilla et al. ’22</w:t>
      </w:r>
      <w:r w:rsidRPr="008D59B8">
        <w:t xml:space="preserve"> [Jaime et al.; March 9; former research engineer with the Cherenkov Telescope Array Deep Learning research group at Universidad Complutense de Madrid; current researcher at Aberdeen University, BSc, Mathematics, and BSc, Computer Science, Universidad Complutense de Madrid; Cornell University Arxiv, “Compute Trends Across Three Eras of Machine Learning,” https://doi.org/10.48550/arXiv.2202.05924] </w:t>
      </w:r>
    </w:p>
    <w:p w14:paraId="4100D647" w14:textId="77777777" w:rsidR="00567279" w:rsidRPr="008D59B8" w:rsidRDefault="00567279" w:rsidP="00567279">
      <w:pPr>
        <w:rPr>
          <w:sz w:val="16"/>
        </w:rPr>
      </w:pPr>
      <w:r w:rsidRPr="008D59B8">
        <w:rPr>
          <w:rStyle w:val="StyleUnderline"/>
        </w:rPr>
        <w:t>Compute</w:t>
      </w:r>
      <w:r w:rsidRPr="008D59B8">
        <w:rPr>
          <w:sz w:val="16"/>
        </w:rPr>
        <w:t xml:space="preserve">, data, and algorithmic advances are the three fundamental factors that </w:t>
      </w:r>
      <w:r w:rsidRPr="008D59B8">
        <w:rPr>
          <w:rStyle w:val="Emphasis"/>
        </w:rPr>
        <w:t>guide</w:t>
      </w:r>
      <w:r w:rsidRPr="008D59B8">
        <w:rPr>
          <w:sz w:val="16"/>
        </w:rPr>
        <w:t xml:space="preserve"> the progress of modern </w:t>
      </w:r>
      <w:r w:rsidRPr="008D59B8">
        <w:rPr>
          <w:rStyle w:val="StyleUnderline"/>
        </w:rPr>
        <w:t>Machine Learning</w:t>
      </w:r>
      <w:r w:rsidRPr="008D59B8">
        <w:rPr>
          <w:sz w:val="16"/>
        </w:rPr>
        <w:t xml:space="preserve"> (</w:t>
      </w:r>
      <w:r w:rsidRPr="008D59B8">
        <w:rPr>
          <w:rStyle w:val="Emphasis"/>
          <w:highlight w:val="cyan"/>
        </w:rPr>
        <w:t>ML</w:t>
      </w:r>
      <w:r w:rsidRPr="008D59B8">
        <w:rPr>
          <w:sz w:val="16"/>
        </w:rPr>
        <w:t>). In this paper we study trends in the most readily quantified factor - compute.</w:t>
      </w:r>
      <w:r w:rsidRPr="008D59B8">
        <w:rPr>
          <w:rStyle w:val="StyleUnderline"/>
        </w:rPr>
        <w:t xml:space="preserve"> We show that before 2010</w:t>
      </w:r>
      <w:r w:rsidRPr="008D59B8">
        <w:rPr>
          <w:sz w:val="16"/>
        </w:rPr>
        <w:t xml:space="preserve"> training </w:t>
      </w:r>
      <w:r w:rsidRPr="008D59B8">
        <w:rPr>
          <w:rStyle w:val="StyleUnderline"/>
        </w:rPr>
        <w:t xml:space="preserve">compute </w:t>
      </w:r>
      <w:r w:rsidRPr="008D59B8">
        <w:rPr>
          <w:rStyle w:val="StyleUnderline"/>
          <w:highlight w:val="cyan"/>
        </w:rPr>
        <w:t xml:space="preserve">grew in line with </w:t>
      </w:r>
      <w:r w:rsidRPr="008D59B8">
        <w:rPr>
          <w:rStyle w:val="Emphasis"/>
          <w:highlight w:val="cyan"/>
        </w:rPr>
        <w:t>Moore</w:t>
      </w:r>
      <w:r w:rsidRPr="008D59B8">
        <w:rPr>
          <w:rStyle w:val="Emphasis"/>
        </w:rPr>
        <w:t>'s law</w:t>
      </w:r>
      <w:r w:rsidRPr="008D59B8">
        <w:rPr>
          <w:rStyle w:val="StyleUnderline"/>
        </w:rPr>
        <w:t xml:space="preserve">, </w:t>
      </w:r>
      <w:r w:rsidRPr="008D59B8">
        <w:rPr>
          <w:rStyle w:val="Emphasis"/>
          <w:highlight w:val="cyan"/>
        </w:rPr>
        <w:t>doubling</w:t>
      </w:r>
      <w:r w:rsidRPr="008D59B8">
        <w:rPr>
          <w:sz w:val="16"/>
        </w:rPr>
        <w:t xml:space="preserve"> roughly </w:t>
      </w:r>
      <w:r w:rsidRPr="008D59B8">
        <w:rPr>
          <w:rStyle w:val="StyleUnderline"/>
          <w:highlight w:val="cyan"/>
        </w:rPr>
        <w:t xml:space="preserve">every </w:t>
      </w:r>
      <w:r w:rsidRPr="008D59B8">
        <w:rPr>
          <w:rStyle w:val="Emphasis"/>
          <w:highlight w:val="cyan"/>
        </w:rPr>
        <w:t>20 months</w:t>
      </w:r>
      <w:r w:rsidRPr="008D59B8">
        <w:rPr>
          <w:rStyle w:val="StyleUnderline"/>
        </w:rPr>
        <w:t>. Since</w:t>
      </w:r>
      <w:r w:rsidRPr="008D59B8">
        <w:rPr>
          <w:sz w:val="16"/>
        </w:rPr>
        <w:t xml:space="preserve"> the advent of </w:t>
      </w:r>
      <w:r w:rsidRPr="008D59B8">
        <w:rPr>
          <w:rStyle w:val="Emphasis"/>
        </w:rPr>
        <w:t>Deep Learning</w:t>
      </w:r>
      <w:r w:rsidRPr="008D59B8">
        <w:rPr>
          <w:sz w:val="16"/>
        </w:rPr>
        <w:t xml:space="preserve"> in the early 2010s, </w:t>
      </w:r>
      <w:r w:rsidRPr="008D59B8">
        <w:rPr>
          <w:rStyle w:val="StyleUnderline"/>
        </w:rPr>
        <w:t xml:space="preserve">the </w:t>
      </w:r>
      <w:r w:rsidRPr="008D59B8">
        <w:rPr>
          <w:rStyle w:val="StyleUnderline"/>
          <w:highlight w:val="cyan"/>
        </w:rPr>
        <w:t>scaling of training</w:t>
      </w:r>
      <w:r w:rsidRPr="008D59B8">
        <w:rPr>
          <w:rStyle w:val="StyleUnderline"/>
        </w:rPr>
        <w:t xml:space="preserve"> compute has </w:t>
      </w:r>
      <w:r w:rsidRPr="008D59B8">
        <w:rPr>
          <w:rStyle w:val="Emphasis"/>
        </w:rPr>
        <w:t>accelerated</w:t>
      </w:r>
      <w:r w:rsidRPr="008D59B8">
        <w:rPr>
          <w:rStyle w:val="StyleUnderline"/>
        </w:rPr>
        <w:t xml:space="preserve">, </w:t>
      </w:r>
      <w:r w:rsidRPr="008D59B8">
        <w:rPr>
          <w:rStyle w:val="Emphasis"/>
          <w:highlight w:val="cyan"/>
        </w:rPr>
        <w:t>doubling</w:t>
      </w:r>
      <w:r w:rsidRPr="008D59B8">
        <w:rPr>
          <w:sz w:val="16"/>
        </w:rPr>
        <w:t xml:space="preserve"> approximately </w:t>
      </w:r>
      <w:r w:rsidRPr="008D59B8">
        <w:rPr>
          <w:rStyle w:val="StyleUnderline"/>
          <w:highlight w:val="cyan"/>
        </w:rPr>
        <w:t>every</w:t>
      </w:r>
      <w:r w:rsidRPr="008D59B8">
        <w:rPr>
          <w:rStyle w:val="StyleUnderline"/>
        </w:rPr>
        <w:t xml:space="preserve"> </w:t>
      </w:r>
      <w:r w:rsidRPr="008D59B8">
        <w:rPr>
          <w:rStyle w:val="Emphasis"/>
          <w:highlight w:val="cyan"/>
        </w:rPr>
        <w:t>6 months</w:t>
      </w:r>
      <w:r w:rsidRPr="008D59B8">
        <w:rPr>
          <w:rStyle w:val="StyleUnderline"/>
        </w:rPr>
        <w:t>. In late 2015, a new trend emerged as firms developed large-scale ML models with</w:t>
      </w:r>
      <w:r w:rsidRPr="008D59B8">
        <w:rPr>
          <w:sz w:val="16"/>
        </w:rPr>
        <w:t xml:space="preserve"> 10 to </w:t>
      </w:r>
      <w:r w:rsidRPr="008D59B8">
        <w:rPr>
          <w:rStyle w:val="Emphasis"/>
        </w:rPr>
        <w:t>100-fold</w:t>
      </w:r>
      <w:r w:rsidRPr="008D59B8">
        <w:rPr>
          <w:sz w:val="16"/>
        </w:rPr>
        <w:t xml:space="preserve"> larger </w:t>
      </w:r>
      <w:r w:rsidRPr="008D59B8">
        <w:rPr>
          <w:rStyle w:val="StyleUnderline"/>
        </w:rPr>
        <w:t>requirements in training compute</w:t>
      </w:r>
      <w:r w:rsidRPr="008D59B8">
        <w:rPr>
          <w:sz w:val="16"/>
        </w:rPr>
        <w:t>. Based on these observations we split the history of compute in ML into three eras: the Pre Deep Learning Era, the Deep Learning Era and the Large-Scale Era. Overall, our work highlights the fast-growing compute requirements for training advanced ML systems.</w:t>
      </w:r>
    </w:p>
    <w:p w14:paraId="5829479F" w14:textId="77777777" w:rsidR="00567279" w:rsidRPr="008D59B8" w:rsidRDefault="00567279" w:rsidP="00567279">
      <w:pPr>
        <w:rPr>
          <w:sz w:val="16"/>
          <w:szCs w:val="16"/>
        </w:rPr>
      </w:pPr>
      <w:r w:rsidRPr="008D59B8">
        <w:rPr>
          <w:sz w:val="16"/>
          <w:szCs w:val="16"/>
        </w:rPr>
        <w:t>1 Introduction</w:t>
      </w:r>
    </w:p>
    <w:p w14:paraId="42AD72D5" w14:textId="77777777" w:rsidR="00567279" w:rsidRPr="008D59B8" w:rsidRDefault="00567279" w:rsidP="00567279">
      <w:pPr>
        <w:rPr>
          <w:rStyle w:val="StyleUnderline"/>
        </w:rPr>
      </w:pPr>
      <w:r w:rsidRPr="008D59B8">
        <w:rPr>
          <w:rStyle w:val="Emphasis"/>
        </w:rPr>
        <w:lastRenderedPageBreak/>
        <w:t>Predicting progress</w:t>
      </w:r>
      <w:r w:rsidRPr="008D59B8">
        <w:rPr>
          <w:rStyle w:val="StyleUnderline"/>
        </w:rPr>
        <w:t xml:space="preserve"> in</w:t>
      </w:r>
      <w:r w:rsidRPr="008D59B8">
        <w:rPr>
          <w:sz w:val="16"/>
        </w:rPr>
        <w:t xml:space="preserve"> the field of Machine Learning (</w:t>
      </w:r>
      <w:r w:rsidRPr="008D59B8">
        <w:rPr>
          <w:rStyle w:val="Emphasis"/>
        </w:rPr>
        <w:t>ML</w:t>
      </w:r>
      <w:r w:rsidRPr="008D59B8">
        <w:rPr>
          <w:sz w:val="16"/>
        </w:rPr>
        <w:t xml:space="preserve">) </w:t>
      </w:r>
      <w:r w:rsidRPr="008D59B8">
        <w:rPr>
          <w:rStyle w:val="StyleUnderline"/>
        </w:rPr>
        <w:t>is</w:t>
      </w:r>
      <w:r w:rsidRPr="008D59B8">
        <w:rPr>
          <w:sz w:val="16"/>
        </w:rPr>
        <w:t xml:space="preserve"> hard but </w:t>
      </w:r>
      <w:r w:rsidRPr="008D59B8">
        <w:rPr>
          <w:rStyle w:val="StyleUnderline"/>
        </w:rPr>
        <w:t>of significant relevance</w:t>
      </w:r>
      <w:r w:rsidRPr="008D59B8">
        <w:rPr>
          <w:sz w:val="16"/>
        </w:rPr>
        <w:t xml:space="preserve"> for actors in industry, policy, and society. How much better will Computer Vision be in a decade? </w:t>
      </w:r>
      <w:r w:rsidRPr="008D59B8">
        <w:rPr>
          <w:rStyle w:val="StyleUnderline"/>
          <w:highlight w:val="cyan"/>
        </w:rPr>
        <w:t xml:space="preserve">Will machines ever </w:t>
      </w:r>
      <w:r w:rsidRPr="008D59B8">
        <w:rPr>
          <w:rStyle w:val="Emphasis"/>
          <w:highlight w:val="cyan"/>
        </w:rPr>
        <w:t>write</w:t>
      </w:r>
      <w:r w:rsidRPr="008D59B8">
        <w:rPr>
          <w:rStyle w:val="Emphasis"/>
        </w:rPr>
        <w:t xml:space="preserve"> better </w:t>
      </w:r>
      <w:r w:rsidRPr="008D59B8">
        <w:rPr>
          <w:rStyle w:val="Emphasis"/>
          <w:highlight w:val="cyan"/>
        </w:rPr>
        <w:t>fiction</w:t>
      </w:r>
      <w:r w:rsidRPr="008D59B8">
        <w:rPr>
          <w:rStyle w:val="StyleUnderline"/>
        </w:rPr>
        <w:t xml:space="preserve"> than us? </w:t>
      </w:r>
      <w:r w:rsidRPr="008D59B8">
        <w:rPr>
          <w:rStyle w:val="StyleUnderline"/>
          <w:highlight w:val="cyan"/>
        </w:rPr>
        <w:t>What jobs will we</w:t>
      </w:r>
      <w:r w:rsidRPr="008D59B8">
        <w:rPr>
          <w:sz w:val="16"/>
        </w:rPr>
        <w:t xml:space="preserve"> be able to </w:t>
      </w:r>
      <w:r w:rsidRPr="008D59B8">
        <w:rPr>
          <w:rStyle w:val="Emphasis"/>
          <w:highlight w:val="cyan"/>
        </w:rPr>
        <w:t>automate</w:t>
      </w:r>
      <w:r w:rsidRPr="008D59B8">
        <w:rPr>
          <w:rStyle w:val="StyleUnderline"/>
          <w:highlight w:val="cyan"/>
        </w:rPr>
        <w:t>?</w:t>
      </w:r>
    </w:p>
    <w:p w14:paraId="131B2794" w14:textId="77777777" w:rsidR="00567279" w:rsidRPr="008D59B8" w:rsidRDefault="00567279" w:rsidP="00567279">
      <w:pPr>
        <w:rPr>
          <w:sz w:val="16"/>
        </w:rPr>
      </w:pPr>
      <w:r w:rsidRPr="008D59B8">
        <w:rPr>
          <w:rStyle w:val="StyleUnderline"/>
        </w:rPr>
        <w:t>Answering these</w:t>
      </w:r>
      <w:r w:rsidRPr="008D59B8">
        <w:rPr>
          <w:sz w:val="16"/>
        </w:rPr>
        <w:t xml:space="preserve"> questions </w:t>
      </w:r>
      <w:r w:rsidRPr="008D59B8">
        <w:rPr>
          <w:rStyle w:val="StyleUnderline"/>
        </w:rPr>
        <w:t>is hard</w:t>
      </w:r>
      <w:r w:rsidRPr="008D59B8">
        <w:rPr>
          <w:sz w:val="16"/>
        </w:rPr>
        <w:t xml:space="preserve"> because they depend on many factors. </w:t>
      </w:r>
      <w:r w:rsidRPr="008D59B8">
        <w:rPr>
          <w:rStyle w:val="Emphasis"/>
        </w:rPr>
        <w:t>However</w:t>
      </w:r>
      <w:r w:rsidRPr="008D59B8">
        <w:rPr>
          <w:rStyle w:val="StyleUnderline"/>
        </w:rPr>
        <w:t xml:space="preserve">, one </w:t>
      </w:r>
      <w:r w:rsidRPr="008D59B8">
        <w:rPr>
          <w:rStyle w:val="StyleUnderline"/>
          <w:highlight w:val="cyan"/>
        </w:rPr>
        <w:t xml:space="preserve">factor that influences </w:t>
      </w:r>
      <w:r w:rsidRPr="008D59B8">
        <w:rPr>
          <w:rStyle w:val="Emphasis"/>
          <w:highlight w:val="cyan"/>
        </w:rPr>
        <w:t>all</w:t>
      </w:r>
      <w:r w:rsidRPr="008D59B8">
        <w:rPr>
          <w:rStyle w:val="Emphasis"/>
        </w:rPr>
        <w:t xml:space="preserve"> of them</w:t>
      </w:r>
      <w:r w:rsidRPr="008D59B8">
        <w:rPr>
          <w:rStyle w:val="StyleUnderline"/>
        </w:rPr>
        <w:t xml:space="preserve"> </w:t>
      </w:r>
      <w:r w:rsidRPr="008D59B8">
        <w:rPr>
          <w:rStyle w:val="StyleUnderline"/>
          <w:highlight w:val="cyan"/>
        </w:rPr>
        <w:t>has been</w:t>
      </w:r>
      <w:r w:rsidRPr="008D59B8">
        <w:rPr>
          <w:rStyle w:val="StyleUnderline"/>
        </w:rPr>
        <w:t xml:space="preserve"> </w:t>
      </w:r>
      <w:r w:rsidRPr="008D59B8">
        <w:rPr>
          <w:rStyle w:val="Emphasis"/>
        </w:rPr>
        <w:t xml:space="preserve">astonishingly </w:t>
      </w:r>
      <w:r w:rsidRPr="008D59B8">
        <w:rPr>
          <w:rStyle w:val="Emphasis"/>
          <w:highlight w:val="cyan"/>
        </w:rPr>
        <w:t>regular</w:t>
      </w:r>
      <w:r w:rsidRPr="008D59B8">
        <w:rPr>
          <w:rStyle w:val="StyleUnderline"/>
        </w:rPr>
        <w:t xml:space="preserve"> over time—</w:t>
      </w:r>
      <w:r w:rsidRPr="008D59B8">
        <w:rPr>
          <w:rStyle w:val="Emphasis"/>
          <w:highlight w:val="cyan"/>
        </w:rPr>
        <w:t>compute</w:t>
      </w:r>
      <w:r w:rsidRPr="008D59B8">
        <w:rPr>
          <w:sz w:val="16"/>
        </w:rPr>
        <w:t>.</w:t>
      </w:r>
    </w:p>
    <w:p w14:paraId="13CA1636" w14:textId="77777777" w:rsidR="00567279" w:rsidRPr="008D59B8" w:rsidRDefault="00567279" w:rsidP="00567279">
      <w:pPr>
        <w:rPr>
          <w:sz w:val="16"/>
          <w:szCs w:val="16"/>
        </w:rPr>
      </w:pPr>
      <w:r w:rsidRPr="008D59B8">
        <w:rPr>
          <w:sz w:val="16"/>
        </w:rPr>
        <w:t xml:space="preserve">Various researchers have highlighted the relationship between AI capabilities and the scaling of ML models (Kaplan et al., 2020; Sutton, 2019; Z. Li et al., 2020; Jones, 2021; Rosenfeld et al., 2019; Hestness et al., 2017). Therefore, </w:t>
      </w:r>
      <w:r w:rsidRPr="008D59B8">
        <w:rPr>
          <w:rStyle w:val="StyleUnderline"/>
        </w:rPr>
        <w:t>compute can be</w:t>
      </w:r>
      <w:r w:rsidRPr="008D59B8">
        <w:rPr>
          <w:sz w:val="16"/>
        </w:rPr>
        <w:t xml:space="preserve"> seen as </w:t>
      </w:r>
      <w:r w:rsidRPr="008D59B8">
        <w:rPr>
          <w:rStyle w:val="StyleUnderline"/>
          <w:highlight w:val="cyan"/>
        </w:rPr>
        <w:t>a</w:t>
      </w:r>
      <w:r w:rsidRPr="008D59B8">
        <w:rPr>
          <w:rStyle w:val="StyleUnderline"/>
        </w:rPr>
        <w:t xml:space="preserve"> </w:t>
      </w:r>
      <w:r w:rsidRPr="008D59B8">
        <w:rPr>
          <w:rStyle w:val="Emphasis"/>
        </w:rPr>
        <w:t xml:space="preserve">quantifiable </w:t>
      </w:r>
      <w:r w:rsidRPr="008D59B8">
        <w:rPr>
          <w:rStyle w:val="Emphasis"/>
          <w:highlight w:val="cyan"/>
        </w:rPr>
        <w:t>proxy</w:t>
      </w:r>
      <w:r w:rsidRPr="008D59B8">
        <w:rPr>
          <w:rStyle w:val="StyleUnderline"/>
          <w:highlight w:val="cyan"/>
        </w:rPr>
        <w:t xml:space="preserve"> for</w:t>
      </w:r>
      <w:r w:rsidRPr="008D59B8">
        <w:rPr>
          <w:sz w:val="16"/>
        </w:rPr>
        <w:t xml:space="preserve"> the </w:t>
      </w:r>
      <w:r w:rsidRPr="008D59B8">
        <w:rPr>
          <w:rStyle w:val="Emphasis"/>
          <w:highlight w:val="cyan"/>
        </w:rPr>
        <w:t>progress</w:t>
      </w:r>
      <w:r w:rsidRPr="008D59B8">
        <w:rPr>
          <w:sz w:val="16"/>
          <w:szCs w:val="16"/>
        </w:rPr>
        <w:t xml:space="preserve"> of ML research.</w:t>
      </w:r>
    </w:p>
    <w:p w14:paraId="4AC2C6FF" w14:textId="77777777" w:rsidR="00567279" w:rsidRPr="008D59B8" w:rsidRDefault="00567279" w:rsidP="00567279">
      <w:pPr>
        <w:rPr>
          <w:sz w:val="10"/>
          <w:szCs w:val="10"/>
        </w:rPr>
      </w:pPr>
      <w:r w:rsidRPr="008D59B8">
        <w:rPr>
          <w:sz w:val="10"/>
          <w:szCs w:val="10"/>
        </w:rPr>
        <w:t>This paper is a detailed investigation into the compute demand of milestone ML models over time. We make the following contributions:</w:t>
      </w:r>
    </w:p>
    <w:p w14:paraId="2D58F303" w14:textId="77777777" w:rsidR="00567279" w:rsidRPr="008D59B8" w:rsidRDefault="00567279" w:rsidP="00567279">
      <w:pPr>
        <w:rPr>
          <w:sz w:val="10"/>
          <w:szCs w:val="10"/>
        </w:rPr>
      </w:pPr>
      <w:r w:rsidRPr="008D59B8">
        <w:rPr>
          <w:sz w:val="10"/>
          <w:szCs w:val="10"/>
        </w:rPr>
        <w:t>1. We curate a dataset of 123 milestone Machine Learning systems, annotated with the compute it took to train them.</w:t>
      </w:r>
    </w:p>
    <w:p w14:paraId="486F93C7" w14:textId="77777777" w:rsidR="00567279" w:rsidRPr="008D59B8" w:rsidRDefault="00567279" w:rsidP="00567279">
      <w:pPr>
        <w:rPr>
          <w:sz w:val="10"/>
          <w:szCs w:val="10"/>
        </w:rPr>
      </w:pPr>
      <w:r w:rsidRPr="008D59B8">
        <w:rPr>
          <w:sz w:val="10"/>
          <w:szCs w:val="10"/>
        </w:rPr>
        <w:t>2. We tentatively frame the trends in compute in terms of three distinct eras: the Pre Deep Learning Era , the Deep Learning Era and the Large-Scale Era . We offer estimates of the doubling times during each of these eras.</w:t>
      </w:r>
    </w:p>
    <w:p w14:paraId="7B852363" w14:textId="77777777" w:rsidR="00567279" w:rsidRPr="008D59B8" w:rsidRDefault="00567279" w:rsidP="00567279">
      <w:pPr>
        <w:rPr>
          <w:sz w:val="10"/>
          <w:szCs w:val="10"/>
        </w:rPr>
      </w:pPr>
      <w:r w:rsidRPr="008D59B8">
        <w:rPr>
          <w:sz w:val="10"/>
          <w:szCs w:val="10"/>
        </w:rPr>
        <w:t>3. We extensively check our results in a series of appendices, discussing alternate interpretations of the data, and differences with previous work.</w:t>
      </w:r>
    </w:p>
    <w:p w14:paraId="3DAB94F6" w14:textId="77777777" w:rsidR="00567279" w:rsidRPr="008D59B8" w:rsidRDefault="00567279" w:rsidP="00567279">
      <w:pPr>
        <w:rPr>
          <w:sz w:val="10"/>
          <w:szCs w:val="10"/>
        </w:rPr>
      </w:pPr>
      <w:r w:rsidRPr="008D59B8">
        <w:rPr>
          <w:sz w:val="10"/>
          <w:szCs w:val="10"/>
        </w:rPr>
        <w:t>Our dataset, figures, and an interactive visualization are publicly available.2</w:t>
      </w:r>
    </w:p>
    <w:p w14:paraId="7A7E6EEA" w14:textId="77777777" w:rsidR="00567279" w:rsidRPr="008D59B8" w:rsidRDefault="00567279" w:rsidP="00567279">
      <w:pPr>
        <w:rPr>
          <w:sz w:val="10"/>
          <w:szCs w:val="10"/>
        </w:rPr>
      </w:pPr>
      <w:r w:rsidRPr="008D59B8">
        <w:rPr>
          <w:sz w:val="10"/>
          <w:szCs w:val="10"/>
        </w:rPr>
        <w:t>2 Related work</w:t>
      </w:r>
    </w:p>
    <w:p w14:paraId="5F720722" w14:textId="77777777" w:rsidR="00567279" w:rsidRPr="008D59B8" w:rsidRDefault="00567279" w:rsidP="00567279">
      <w:pPr>
        <w:rPr>
          <w:sz w:val="10"/>
          <w:szCs w:val="10"/>
        </w:rPr>
      </w:pPr>
      <w:r w:rsidRPr="008D59B8">
        <w:rPr>
          <w:sz w:val="10"/>
          <w:szCs w:val="10"/>
        </w:rPr>
        <w:t>Amodei &amp; Hernandez (2018) introduced two methods for estimating training compute in AI and Compute, and analyzed a trend based on 15 ML systems. They found that scaling in ML training compute followed a 3.4 month doubling time between 2012 and 2018. In a later addendum, Sastry et al. (2019) supplemented their analysis with 10 papers from the pre-2012 era. They found a doubling rate in training compute of about 2 years between 1959 and 2012.</w:t>
      </w:r>
    </w:p>
    <w:p w14:paraId="34889492" w14:textId="77777777" w:rsidR="00567279" w:rsidRPr="008D59B8" w:rsidRDefault="00567279" w:rsidP="00567279">
      <w:pPr>
        <w:rPr>
          <w:sz w:val="10"/>
          <w:szCs w:val="10"/>
        </w:rPr>
      </w:pPr>
      <w:r w:rsidRPr="008D59B8">
        <w:rPr>
          <w:sz w:val="10"/>
          <w:szCs w:val="10"/>
        </w:rPr>
        <w:t>Lyzhov (2021) expanded upon Amodei &amp; Hernandez’s dataset with seven subsequently released ML models and argued that growth stalled after the publication of AI and Compute (Amodei &amp; Hernandez, 2018). In particular, the author found that the most compute-intensive model of 2020 (GPT-3) only required 1.5× more compute for training than the most compute-intensive model of 2017 (AlphaGo Zero).</w:t>
      </w:r>
    </w:p>
    <w:p w14:paraId="76B86A1F" w14:textId="77777777" w:rsidR="00567279" w:rsidRPr="008D59B8" w:rsidRDefault="00567279" w:rsidP="00567279">
      <w:pPr>
        <w:rPr>
          <w:sz w:val="10"/>
          <w:szCs w:val="10"/>
        </w:rPr>
      </w:pPr>
      <w:r w:rsidRPr="008D59B8">
        <w:rPr>
          <w:sz w:val="10"/>
          <w:szCs w:val="10"/>
        </w:rPr>
        <w:t>[Table Omitted]</w:t>
      </w:r>
    </w:p>
    <w:p w14:paraId="1BCC133C" w14:textId="77777777" w:rsidR="00567279" w:rsidRPr="008D59B8" w:rsidRDefault="00567279" w:rsidP="00567279">
      <w:pPr>
        <w:rPr>
          <w:sz w:val="10"/>
          <w:szCs w:val="10"/>
        </w:rPr>
      </w:pPr>
      <w:r w:rsidRPr="008D59B8">
        <w:rPr>
          <w:sz w:val="10"/>
          <w:szCs w:val="10"/>
        </w:rPr>
        <w:t>In a similar effort, Sevilla et al. (2021) investigated trends in trainable parameter counts. They found an 18 to 24 month doubling time in all application domains from 2000 to 2021. For language models, they found that a discontinuity occurred between 2016 and 2018, where the doubling time for parameters sped up to 4 to 8 months.</w:t>
      </w:r>
    </w:p>
    <w:p w14:paraId="7F0AB4E4" w14:textId="77777777" w:rsidR="00567279" w:rsidRPr="008D59B8" w:rsidRDefault="00567279" w:rsidP="00567279">
      <w:pPr>
        <w:rPr>
          <w:sz w:val="10"/>
          <w:szCs w:val="10"/>
        </w:rPr>
      </w:pPr>
      <w:r w:rsidRPr="008D59B8">
        <w:rPr>
          <w:sz w:val="10"/>
          <w:szCs w:val="10"/>
        </w:rPr>
        <w:t>Thompson et al. (2020) studied the increasing reliance of Deep Learning on computational power. They concluded that progress was becoming increasingly infeasible as compute requirements grew faster than progress in computing hardware.</w:t>
      </w:r>
    </w:p>
    <w:p w14:paraId="58CA95B3" w14:textId="77777777" w:rsidR="00567279" w:rsidRPr="008D59B8" w:rsidRDefault="00567279" w:rsidP="00567279">
      <w:pPr>
        <w:rPr>
          <w:sz w:val="10"/>
          <w:szCs w:val="10"/>
        </w:rPr>
      </w:pPr>
      <w:r w:rsidRPr="008D59B8">
        <w:rPr>
          <w:sz w:val="10"/>
          <w:szCs w:val="10"/>
        </w:rPr>
        <w:t>In a recent report, Lohn &amp; Musser (2022) investigated the limits of the compute trend by extrapolating the training costs into the future (based on a 3.4 month doubling time from Amodei &amp; Hernandez (2018)) and exploring potential limitations. The authors concluded that the current rate of increase is unsustainable due to cost, hardware availability, and engineering difficulties, and that a slow-down may have already begun. There have been other initiatives to collect data on important ML models. Akronomicon is a publicly available leaderboard of large-scale ML models (Akronomicon, 2022). Computer Progress (2022) has been collecting information on model performance and training compute of ML models on some common benchmarks. AI Tracker (2022) is collecting information on the capabilities of modern ML models. We are collaborating with each of these three projects and (with their permission) we incorporate part of their work in our dataset.</w:t>
      </w:r>
    </w:p>
    <w:p w14:paraId="6EDDCC11" w14:textId="77777777" w:rsidR="00567279" w:rsidRPr="008D59B8" w:rsidRDefault="00567279" w:rsidP="00567279">
      <w:pPr>
        <w:rPr>
          <w:sz w:val="10"/>
          <w:szCs w:val="10"/>
        </w:rPr>
      </w:pPr>
      <w:r w:rsidRPr="008D59B8">
        <w:rPr>
          <w:sz w:val="10"/>
          <w:szCs w:val="10"/>
        </w:rPr>
        <w:t>Furthermore, Desislavov et al. (2021) investigate inference compute in Computer Vision and Natural Language Processing systems. We use their results to inform some of our estimates.</w:t>
      </w:r>
    </w:p>
    <w:p w14:paraId="4DEA926C" w14:textId="77777777" w:rsidR="00567279" w:rsidRPr="008D59B8" w:rsidRDefault="00567279" w:rsidP="00567279">
      <w:pPr>
        <w:rPr>
          <w:sz w:val="16"/>
        </w:rPr>
      </w:pPr>
      <w:r w:rsidRPr="008D59B8">
        <w:rPr>
          <w:rStyle w:val="StyleUnderline"/>
          <w:highlight w:val="cyan"/>
        </w:rPr>
        <w:t xml:space="preserve">Compared to </w:t>
      </w:r>
      <w:r w:rsidRPr="008D59B8">
        <w:rPr>
          <w:rStyle w:val="Emphasis"/>
          <w:highlight w:val="cyan"/>
        </w:rPr>
        <w:t>prior work</w:t>
      </w:r>
      <w:r w:rsidRPr="008D59B8">
        <w:rPr>
          <w:rStyle w:val="StyleUnderline"/>
          <w:highlight w:val="cyan"/>
        </w:rPr>
        <w:t>, our data</w:t>
      </w:r>
      <w:r w:rsidRPr="008D59B8">
        <w:rPr>
          <w:rStyle w:val="StyleUnderline"/>
        </w:rPr>
        <w:t xml:space="preserve"> collection </w:t>
      </w:r>
      <w:r w:rsidRPr="008D59B8">
        <w:rPr>
          <w:rStyle w:val="StyleUnderline"/>
          <w:highlight w:val="cyan"/>
        </w:rPr>
        <w:t>is</w:t>
      </w:r>
      <w:r w:rsidRPr="008D59B8">
        <w:rPr>
          <w:rStyle w:val="StyleUnderline"/>
        </w:rPr>
        <w:t xml:space="preserve"> </w:t>
      </w:r>
      <w:r w:rsidRPr="008D59B8">
        <w:rPr>
          <w:rStyle w:val="Emphasis"/>
        </w:rPr>
        <w:t xml:space="preserve">more </w:t>
      </w:r>
      <w:r w:rsidRPr="008D59B8">
        <w:rPr>
          <w:rStyle w:val="Emphasis"/>
          <w:highlight w:val="cyan"/>
        </w:rPr>
        <w:t>comprehensive</w:t>
      </w:r>
      <w:r w:rsidRPr="008D59B8">
        <w:rPr>
          <w:sz w:val="16"/>
        </w:rPr>
        <w:t xml:space="preserve">. Our </w:t>
      </w:r>
      <w:r w:rsidRPr="008D59B8">
        <w:rPr>
          <w:rStyle w:val="StyleUnderline"/>
        </w:rPr>
        <w:t xml:space="preserve">dataset </w:t>
      </w:r>
      <w:r w:rsidRPr="008D59B8">
        <w:rPr>
          <w:rStyle w:val="StyleUnderline"/>
          <w:highlight w:val="cyan"/>
        </w:rPr>
        <w:t xml:space="preserve">contains </w:t>
      </w:r>
      <w:r w:rsidRPr="008D59B8">
        <w:rPr>
          <w:rStyle w:val="Emphasis"/>
          <w:highlight w:val="cyan"/>
        </w:rPr>
        <w:t>three times</w:t>
      </w:r>
      <w:r w:rsidRPr="008D59B8">
        <w:rPr>
          <w:rStyle w:val="StyleUnderline"/>
          <w:highlight w:val="cyan"/>
        </w:rPr>
        <w:t xml:space="preserve"> more</w:t>
      </w:r>
      <w:r w:rsidRPr="008D59B8">
        <w:rPr>
          <w:rStyle w:val="StyleUnderline"/>
        </w:rPr>
        <w:t xml:space="preserve"> ML </w:t>
      </w:r>
      <w:r w:rsidRPr="008D59B8">
        <w:rPr>
          <w:rStyle w:val="StyleUnderline"/>
          <w:highlight w:val="cyan"/>
        </w:rPr>
        <w:t>models</w:t>
      </w:r>
      <w:r w:rsidRPr="008D59B8">
        <w:rPr>
          <w:rStyle w:val="StyleUnderline"/>
        </w:rPr>
        <w:t xml:space="preserve"> than </w:t>
      </w:r>
      <w:r w:rsidRPr="008D59B8">
        <w:rPr>
          <w:rStyle w:val="Emphasis"/>
        </w:rPr>
        <w:t>previous ones</w:t>
      </w:r>
      <w:r w:rsidRPr="008D59B8">
        <w:rPr>
          <w:rStyle w:val="StyleUnderline"/>
        </w:rPr>
        <w:t xml:space="preserve"> and includes data </w:t>
      </w:r>
      <w:r w:rsidRPr="008D59B8">
        <w:rPr>
          <w:rStyle w:val="Emphasis"/>
          <w:highlight w:val="cyan"/>
        </w:rPr>
        <w:t>up to 2022</w:t>
      </w:r>
      <w:r w:rsidRPr="008D59B8">
        <w:rPr>
          <w:sz w:val="16"/>
        </w:rPr>
        <w:t xml:space="preserve">. We also offer novel interpretations of previous data, </w:t>
      </w:r>
      <w:r w:rsidRPr="008D59B8">
        <w:rPr>
          <w:rStyle w:val="StyleUnderline"/>
        </w:rPr>
        <w:t xml:space="preserve">which we believe have </w:t>
      </w:r>
      <w:r w:rsidRPr="008D59B8">
        <w:rPr>
          <w:rStyle w:val="Emphasis"/>
        </w:rPr>
        <w:t>important implications</w:t>
      </w:r>
      <w:r w:rsidRPr="008D59B8">
        <w:rPr>
          <w:rStyle w:val="StyleUnderline"/>
        </w:rPr>
        <w:t xml:space="preserve"> for</w:t>
      </w:r>
      <w:r w:rsidRPr="008D59B8">
        <w:rPr>
          <w:sz w:val="16"/>
        </w:rPr>
        <w:t xml:space="preserve"> understanding </w:t>
      </w:r>
      <w:r w:rsidRPr="008D59B8">
        <w:rPr>
          <w:rStyle w:val="Emphasis"/>
        </w:rPr>
        <w:t>progress in ML</w:t>
      </w:r>
      <w:r w:rsidRPr="008D59B8">
        <w:rPr>
          <w:sz w:val="16"/>
        </w:rPr>
        <w:t>.</w:t>
      </w:r>
    </w:p>
    <w:p w14:paraId="3B0028F4" w14:textId="77777777" w:rsidR="00567279" w:rsidRPr="008D59B8" w:rsidRDefault="00567279" w:rsidP="00567279">
      <w:pPr>
        <w:rPr>
          <w:sz w:val="16"/>
          <w:szCs w:val="16"/>
        </w:rPr>
      </w:pPr>
      <w:r w:rsidRPr="008D59B8">
        <w:rPr>
          <w:sz w:val="16"/>
          <w:szCs w:val="16"/>
        </w:rPr>
        <w:t>3 Trends</w:t>
      </w:r>
    </w:p>
    <w:p w14:paraId="102FEBD0" w14:textId="77777777" w:rsidR="00567279" w:rsidRPr="008D59B8" w:rsidRDefault="00567279" w:rsidP="00567279">
      <w:pPr>
        <w:rPr>
          <w:sz w:val="16"/>
        </w:rPr>
      </w:pPr>
      <w:r w:rsidRPr="008D59B8">
        <w:rPr>
          <w:sz w:val="16"/>
        </w:rPr>
        <w:t xml:space="preserve">We explain the data we curated in terms of three distinct eras and three distinct trends. In short, there was an era of slow growth before Deep Learning took off. </w:t>
      </w:r>
      <w:r w:rsidRPr="008D59B8">
        <w:rPr>
          <w:rStyle w:val="StyleUnderline"/>
        </w:rPr>
        <w:t>Around 2010</w:t>
      </w:r>
      <w:r w:rsidRPr="008D59B8">
        <w:rPr>
          <w:sz w:val="16"/>
        </w:rPr>
        <w:t xml:space="preserve">, the </w:t>
      </w:r>
      <w:r w:rsidRPr="008D59B8">
        <w:rPr>
          <w:rStyle w:val="StyleUnderline"/>
        </w:rPr>
        <w:t xml:space="preserve">trend sped up and has </w:t>
      </w:r>
      <w:r w:rsidRPr="008D59B8">
        <w:rPr>
          <w:rStyle w:val="Emphasis"/>
        </w:rPr>
        <w:t>not slowed down</w:t>
      </w:r>
      <w:r w:rsidRPr="008D59B8">
        <w:rPr>
          <w:sz w:val="16"/>
        </w:rPr>
        <w:t xml:space="preserve"> since then. Separately, </w:t>
      </w:r>
      <w:r w:rsidRPr="008D59B8">
        <w:rPr>
          <w:rStyle w:val="StyleUnderline"/>
        </w:rPr>
        <w:t xml:space="preserve">in 2015 to 2016 a </w:t>
      </w:r>
      <w:r w:rsidRPr="008D59B8">
        <w:rPr>
          <w:rStyle w:val="StyleUnderline"/>
          <w:highlight w:val="cyan"/>
        </w:rPr>
        <w:t>new</w:t>
      </w:r>
      <w:r w:rsidRPr="008D59B8">
        <w:rPr>
          <w:rStyle w:val="StyleUnderline"/>
        </w:rPr>
        <w:t xml:space="preserve"> trend of </w:t>
      </w:r>
      <w:r w:rsidRPr="008D59B8">
        <w:rPr>
          <w:rStyle w:val="Emphasis"/>
        </w:rPr>
        <w:t xml:space="preserve">large-scale </w:t>
      </w:r>
      <w:r w:rsidRPr="008D59B8">
        <w:rPr>
          <w:rStyle w:val="Emphasis"/>
          <w:highlight w:val="cyan"/>
        </w:rPr>
        <w:t>models</w:t>
      </w:r>
      <w:r w:rsidRPr="008D59B8">
        <w:rPr>
          <w:rStyle w:val="StyleUnderline"/>
          <w:highlight w:val="cyan"/>
        </w:rPr>
        <w:t xml:space="preserve"> emerged</w:t>
      </w:r>
      <w:r w:rsidRPr="008D59B8">
        <w:rPr>
          <w:sz w:val="16"/>
        </w:rPr>
        <w:t xml:space="preserve">, growing at a similar rate, but </w:t>
      </w:r>
      <w:r w:rsidRPr="008D59B8">
        <w:rPr>
          <w:rStyle w:val="Emphasis"/>
          <w:highlight w:val="cyan"/>
        </w:rPr>
        <w:t>exceeding</w:t>
      </w:r>
      <w:r w:rsidRPr="008D59B8">
        <w:rPr>
          <w:rStyle w:val="StyleUnderline"/>
        </w:rPr>
        <w:t xml:space="preserve"> the </w:t>
      </w:r>
      <w:r w:rsidRPr="008D59B8">
        <w:rPr>
          <w:rStyle w:val="StyleUnderline"/>
          <w:highlight w:val="cyan"/>
        </w:rPr>
        <w:t>previous</w:t>
      </w:r>
      <w:r w:rsidRPr="008D59B8">
        <w:rPr>
          <w:sz w:val="16"/>
        </w:rPr>
        <w:t xml:space="preserve"> one </w:t>
      </w:r>
      <w:r w:rsidRPr="008D59B8">
        <w:rPr>
          <w:rStyle w:val="StyleUnderline"/>
          <w:highlight w:val="cyan"/>
        </w:rPr>
        <w:t>by</w:t>
      </w:r>
      <w:r w:rsidRPr="008D59B8">
        <w:rPr>
          <w:rStyle w:val="StyleUnderline"/>
        </w:rPr>
        <w:t xml:space="preserve"> </w:t>
      </w:r>
      <w:r w:rsidRPr="008D59B8">
        <w:rPr>
          <w:rStyle w:val="Emphasis"/>
        </w:rPr>
        <w:t xml:space="preserve">two orders of </w:t>
      </w:r>
      <w:r w:rsidRPr="008D59B8">
        <w:rPr>
          <w:rStyle w:val="Emphasis"/>
          <w:highlight w:val="cyan"/>
        </w:rPr>
        <w:t>magnitude</w:t>
      </w:r>
      <w:r w:rsidRPr="008D59B8">
        <w:rPr>
          <w:sz w:val="16"/>
        </w:rPr>
        <w:t xml:space="preserve"> (OOMs hereafter). See Figure 1 and Table 2 for a summary</w:t>
      </w:r>
    </w:p>
    <w:p w14:paraId="197655DE" w14:textId="77777777" w:rsidR="00567279" w:rsidRPr="008D59B8" w:rsidRDefault="00567279" w:rsidP="00567279">
      <w:r w:rsidRPr="008D59B8">
        <w:rPr>
          <w:noProof/>
        </w:rPr>
        <w:lastRenderedPageBreak/>
        <w:drawing>
          <wp:inline distT="0" distB="0" distL="0" distR="0" wp14:anchorId="1555DB94" wp14:editId="19D57E2E">
            <wp:extent cx="3514725" cy="3422790"/>
            <wp:effectExtent l="0" t="0" r="3175" b="6350"/>
            <wp:docPr id="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graph&#10;&#10;Description automatically generated"/>
                    <pic:cNvPicPr/>
                  </pic:nvPicPr>
                  <pic:blipFill>
                    <a:blip r:embed="rId148"/>
                    <a:stretch>
                      <a:fillRect/>
                    </a:stretch>
                  </pic:blipFill>
                  <pic:spPr>
                    <a:xfrm>
                      <a:off x="0" y="0"/>
                      <a:ext cx="3521330" cy="3429222"/>
                    </a:xfrm>
                    <a:prstGeom prst="rect">
                      <a:avLst/>
                    </a:prstGeom>
                  </pic:spPr>
                </pic:pic>
              </a:graphicData>
            </a:graphic>
          </wp:inline>
        </w:drawing>
      </w:r>
    </w:p>
    <w:p w14:paraId="6BC8EE2D" w14:textId="77777777" w:rsidR="00567279" w:rsidRPr="008D59B8" w:rsidRDefault="00567279" w:rsidP="00567279">
      <w:pPr>
        <w:rPr>
          <w:sz w:val="16"/>
          <w:szCs w:val="16"/>
        </w:rPr>
      </w:pPr>
      <w:r w:rsidRPr="008D59B8">
        <w:rPr>
          <w:sz w:val="16"/>
          <w:szCs w:val="16"/>
        </w:rPr>
        <w:t>First we will discuss the transition to Deep Learning circa 2010-2012. Then we will discuss the emergence of large-scale models circa 2015-2016.</w:t>
      </w:r>
    </w:p>
    <w:p w14:paraId="16662DF6" w14:textId="77777777" w:rsidR="00567279" w:rsidRPr="008D59B8" w:rsidRDefault="00567279" w:rsidP="00567279">
      <w:pPr>
        <w:rPr>
          <w:sz w:val="16"/>
          <w:szCs w:val="16"/>
        </w:rPr>
      </w:pPr>
      <w:r w:rsidRPr="008D59B8">
        <w:rPr>
          <w:sz w:val="16"/>
          <w:szCs w:val="16"/>
        </w:rPr>
        <w:t>We performed some alternative analyses to examine our conclusions from additional perspectives. In Appendix B we discuss trends in record-setting models. In Appendix C we discuss trends in different ML domains.</w:t>
      </w:r>
    </w:p>
    <w:p w14:paraId="68FDE259" w14:textId="77777777" w:rsidR="00567279" w:rsidRPr="008D59B8" w:rsidRDefault="00567279" w:rsidP="00567279">
      <w:pPr>
        <w:rPr>
          <w:sz w:val="16"/>
          <w:szCs w:val="16"/>
        </w:rPr>
      </w:pPr>
      <w:r w:rsidRPr="008D59B8">
        <w:rPr>
          <w:sz w:val="16"/>
          <w:szCs w:val="16"/>
        </w:rPr>
        <w:t>3.1 The transition to Deep Learning</w:t>
      </w:r>
    </w:p>
    <w:p w14:paraId="6EE16212" w14:textId="77777777" w:rsidR="00567279" w:rsidRPr="008D59B8" w:rsidRDefault="00567279" w:rsidP="00567279">
      <w:pPr>
        <w:rPr>
          <w:sz w:val="16"/>
          <w:szCs w:val="16"/>
        </w:rPr>
      </w:pPr>
      <w:r w:rsidRPr="008D59B8">
        <w:rPr>
          <w:sz w:val="16"/>
          <w:szCs w:val="16"/>
        </w:rPr>
        <w:t>Consistent with the results from Amodei &amp; Hernandez (2018), we find two very different trend regimes before and after the advent of Deep Learning. Before then, the amount of compute required to train ML systems doubled once every 17 to 29 months. Subsequently, the overall trend speeds up and doubles every 4 to 9 months.</w:t>
      </w:r>
    </w:p>
    <w:p w14:paraId="577C4266" w14:textId="77777777" w:rsidR="00567279" w:rsidRPr="008D59B8" w:rsidRDefault="00567279" w:rsidP="00567279">
      <w:pPr>
        <w:rPr>
          <w:sz w:val="16"/>
        </w:rPr>
      </w:pPr>
      <w:r w:rsidRPr="008D59B8">
        <w:rPr>
          <w:sz w:val="16"/>
        </w:rPr>
        <w:t xml:space="preserve">The </w:t>
      </w:r>
      <w:r w:rsidRPr="008D59B8">
        <w:rPr>
          <w:rStyle w:val="StyleUnderline"/>
          <w:highlight w:val="cyan"/>
        </w:rPr>
        <w:t>trend</w:t>
      </w:r>
      <w:r w:rsidRPr="008D59B8">
        <w:rPr>
          <w:rStyle w:val="StyleUnderline"/>
        </w:rPr>
        <w:t xml:space="preserve"> in the Pre Deep Learning Era</w:t>
      </w:r>
      <w:r w:rsidRPr="008D59B8">
        <w:rPr>
          <w:sz w:val="16"/>
        </w:rPr>
        <w:t xml:space="preserve"> roughly </w:t>
      </w:r>
      <w:r w:rsidRPr="008D59B8">
        <w:rPr>
          <w:rStyle w:val="Emphasis"/>
          <w:highlight w:val="cyan"/>
        </w:rPr>
        <w:t>matches</w:t>
      </w:r>
      <w:r w:rsidRPr="008D59B8">
        <w:rPr>
          <w:rStyle w:val="StyleUnderline"/>
          <w:highlight w:val="cyan"/>
        </w:rPr>
        <w:t xml:space="preserve"> Moore’s law</w:t>
      </w:r>
      <w:r w:rsidRPr="008D59B8">
        <w:rPr>
          <w:sz w:val="16"/>
        </w:rPr>
        <w:t xml:space="preserve">, according to which </w:t>
      </w:r>
      <w:r w:rsidRPr="008D59B8">
        <w:rPr>
          <w:rStyle w:val="StyleUnderline"/>
        </w:rPr>
        <w:t xml:space="preserve">transistor density </w:t>
      </w:r>
      <w:r w:rsidRPr="008D59B8">
        <w:rPr>
          <w:rStyle w:val="Emphasis"/>
        </w:rPr>
        <w:t>doubles</w:t>
      </w:r>
      <w:r w:rsidRPr="008D59B8">
        <w:rPr>
          <w:sz w:val="16"/>
        </w:rPr>
        <w:t xml:space="preserve"> roughly </w:t>
      </w:r>
      <w:r w:rsidRPr="008D59B8">
        <w:rPr>
          <w:rStyle w:val="StyleUnderline"/>
        </w:rPr>
        <w:t>every two years</w:t>
      </w:r>
      <w:r w:rsidRPr="008D59B8">
        <w:rPr>
          <w:sz w:val="16"/>
        </w:rPr>
        <w:t xml:space="preserve"> (Moore, 1965) – </w:t>
      </w:r>
      <w:r w:rsidRPr="008D59B8">
        <w:rPr>
          <w:rStyle w:val="StyleUnderline"/>
        </w:rPr>
        <w:t>often simplified to computational performance</w:t>
      </w:r>
      <w:r w:rsidRPr="008D59B8">
        <w:rPr>
          <w:sz w:val="16"/>
        </w:rPr>
        <w:t xml:space="preserve"> </w:t>
      </w:r>
      <w:r w:rsidRPr="008D59B8">
        <w:rPr>
          <w:rStyle w:val="Emphasis"/>
        </w:rPr>
        <w:t>doubling</w:t>
      </w:r>
      <w:r w:rsidRPr="008D59B8">
        <w:rPr>
          <w:sz w:val="16"/>
        </w:rPr>
        <w:t xml:space="preserve"> every two years.</w:t>
      </w:r>
    </w:p>
    <w:p w14:paraId="550C389E" w14:textId="77777777" w:rsidR="00567279" w:rsidRPr="008D59B8" w:rsidRDefault="00567279" w:rsidP="00567279">
      <w:pPr>
        <w:rPr>
          <w:sz w:val="16"/>
          <w:szCs w:val="16"/>
        </w:rPr>
      </w:pPr>
      <w:r w:rsidRPr="008D59B8">
        <w:rPr>
          <w:sz w:val="16"/>
          <w:szCs w:val="16"/>
        </w:rPr>
        <w:t>It is not clear when the Deep Learning Era starts3 — there are no noticeable discontinuities in the transition from the Pre Deep Learning to the Deep Learning era. Moreover, our results barely change if we place the start of the Deep Learning era in 2010 or in 2012, see Table 3.</w:t>
      </w:r>
    </w:p>
    <w:p w14:paraId="50E4DF03" w14:textId="77777777" w:rsidR="00567279" w:rsidRPr="00824A1E" w:rsidRDefault="00567279" w:rsidP="00567279">
      <w:pPr>
        <w:pStyle w:val="Heading3"/>
        <w:rPr>
          <w:rFonts w:cstheme="minorHAnsi"/>
        </w:rPr>
      </w:pPr>
      <w:r w:rsidRPr="00824A1E">
        <w:rPr>
          <w:rFonts w:cstheme="minorHAnsi"/>
        </w:rPr>
        <w:lastRenderedPageBreak/>
        <w:t>ASI Possible---AT: Tech---Hardware---2NC</w:t>
      </w:r>
    </w:p>
    <w:p w14:paraId="774C5938" w14:textId="77777777" w:rsidR="00567279" w:rsidRPr="008D59B8" w:rsidRDefault="00567279" w:rsidP="00567279">
      <w:pPr>
        <w:pStyle w:val="Heading4"/>
        <w:rPr>
          <w:rFonts w:cs="Times New Roman"/>
        </w:rPr>
      </w:pPr>
      <w:r w:rsidRPr="008D59B8">
        <w:rPr>
          <w:rFonts w:cs="Times New Roman"/>
        </w:rPr>
        <w:t xml:space="preserve">No </w:t>
      </w:r>
      <w:r w:rsidRPr="008D59B8">
        <w:rPr>
          <w:rFonts w:cs="Times New Roman"/>
          <w:u w:val="single"/>
        </w:rPr>
        <w:t>hardware</w:t>
      </w:r>
      <w:r w:rsidRPr="008D59B8">
        <w:rPr>
          <w:rFonts w:cs="Times New Roman"/>
        </w:rPr>
        <w:t xml:space="preserve"> constraints. </w:t>
      </w:r>
    </w:p>
    <w:p w14:paraId="47079F19" w14:textId="77777777" w:rsidR="00567279" w:rsidRPr="008D59B8" w:rsidRDefault="00567279" w:rsidP="00567279">
      <w:r w:rsidRPr="008D59B8">
        <w:rPr>
          <w:rStyle w:val="Style13ptBold"/>
        </w:rPr>
        <w:t>Turchin ’19</w:t>
      </w:r>
      <w:r w:rsidRPr="008D59B8">
        <w:t xml:space="preserve"> [Alexey; March; MA computer science, National Scientific Complex IASA in Kyiv State Polytechnical Institute, Science for Life Extension Foundation Futures, “Assessing the future plausibility of catastrophically dangerous AI,” vol. 108 p. 45-58] </w:t>
      </w:r>
    </w:p>
    <w:p w14:paraId="0A6F4F56" w14:textId="77777777" w:rsidR="00567279" w:rsidRPr="008D59B8" w:rsidRDefault="00567279" w:rsidP="00567279">
      <w:pPr>
        <w:rPr>
          <w:sz w:val="16"/>
          <w:szCs w:val="16"/>
        </w:rPr>
      </w:pPr>
      <w:r w:rsidRPr="008D59B8">
        <w:rPr>
          <w:sz w:val="16"/>
          <w:szCs w:val="16"/>
        </w:rPr>
        <w:t>5.6. Conclusions about hardware</w:t>
      </w:r>
    </w:p>
    <w:p w14:paraId="6B435421" w14:textId="77777777" w:rsidR="00567279" w:rsidRPr="008D59B8" w:rsidRDefault="00567279" w:rsidP="00567279">
      <w:pPr>
        <w:rPr>
          <w:sz w:val="16"/>
        </w:rPr>
      </w:pPr>
      <w:r w:rsidRPr="008D59B8">
        <w:rPr>
          <w:rStyle w:val="StyleUnderline"/>
        </w:rPr>
        <w:t xml:space="preserve">Computer </w:t>
      </w:r>
      <w:r w:rsidRPr="008D59B8">
        <w:rPr>
          <w:rStyle w:val="StyleUnderline"/>
          <w:highlight w:val="cyan"/>
        </w:rPr>
        <w:t>power</w:t>
      </w:r>
      <w:r w:rsidRPr="008D59B8">
        <w:rPr>
          <w:sz w:val="16"/>
        </w:rPr>
        <w:t xml:space="preserve"> available </w:t>
      </w:r>
      <w:r w:rsidRPr="008D59B8">
        <w:rPr>
          <w:rStyle w:val="StyleUnderline"/>
          <w:highlight w:val="cyan"/>
        </w:rPr>
        <w:t>for AI</w:t>
      </w:r>
      <w:r w:rsidRPr="008D59B8">
        <w:rPr>
          <w:sz w:val="16"/>
        </w:rPr>
        <w:t xml:space="preserve"> research </w:t>
      </w:r>
      <w:r w:rsidRPr="008D59B8">
        <w:rPr>
          <w:rStyle w:val="StyleUnderline"/>
        </w:rPr>
        <w:t xml:space="preserve">is </w:t>
      </w:r>
      <w:r w:rsidRPr="008D59B8">
        <w:rPr>
          <w:rStyle w:val="Emphasis"/>
          <w:highlight w:val="cyan"/>
        </w:rPr>
        <w:t>doubling</w:t>
      </w:r>
      <w:r w:rsidRPr="008D59B8">
        <w:rPr>
          <w:sz w:val="16"/>
        </w:rPr>
        <w:t xml:space="preserve"> much </w:t>
      </w:r>
      <w:r w:rsidRPr="008D59B8">
        <w:rPr>
          <w:rStyle w:val="Emphasis"/>
          <w:highlight w:val="cyan"/>
        </w:rPr>
        <w:t>quicker</w:t>
      </w:r>
      <w:r w:rsidRPr="008D59B8">
        <w:rPr>
          <w:rStyle w:val="StyleUnderline"/>
          <w:highlight w:val="cyan"/>
        </w:rPr>
        <w:t xml:space="preserve"> than</w:t>
      </w:r>
      <w:r w:rsidRPr="008D59B8">
        <w:rPr>
          <w:rStyle w:val="StyleUnderline"/>
        </w:rPr>
        <w:t xml:space="preserve"> according to</w:t>
      </w:r>
      <w:r w:rsidRPr="008D59B8">
        <w:rPr>
          <w:sz w:val="16"/>
        </w:rPr>
        <w:t xml:space="preserve"> the </w:t>
      </w:r>
      <w:r w:rsidRPr="008D59B8">
        <w:rPr>
          <w:rStyle w:val="Emphasis"/>
          <w:highlight w:val="cyan"/>
        </w:rPr>
        <w:t>Moore’s law</w:t>
      </w:r>
      <w:r w:rsidRPr="008D59B8">
        <w:rPr>
          <w:sz w:val="16"/>
        </w:rPr>
        <w:t xml:space="preserve"> because of the combined effects of lowering computational prices and growing budgets.</w:t>
      </w:r>
    </w:p>
    <w:p w14:paraId="10FF778B" w14:textId="77777777" w:rsidR="00567279" w:rsidRPr="008D59B8" w:rsidRDefault="00567279" w:rsidP="00567279">
      <w:pPr>
        <w:rPr>
          <w:sz w:val="16"/>
        </w:rPr>
      </w:pPr>
      <w:r w:rsidRPr="008D59B8">
        <w:rPr>
          <w:sz w:val="16"/>
        </w:rPr>
        <w:t xml:space="preserve">This </w:t>
      </w:r>
      <w:r w:rsidRPr="008D59B8">
        <w:rPr>
          <w:rStyle w:val="StyleUnderline"/>
        </w:rPr>
        <w:t xml:space="preserve">trend could </w:t>
      </w:r>
      <w:r w:rsidRPr="008D59B8">
        <w:rPr>
          <w:rStyle w:val="Emphasis"/>
        </w:rPr>
        <w:t>continue</w:t>
      </w:r>
      <w:r w:rsidRPr="008D59B8">
        <w:rPr>
          <w:sz w:val="16"/>
        </w:rPr>
        <w:t xml:space="preserve"> for several years </w:t>
      </w:r>
      <w:r w:rsidRPr="008D59B8">
        <w:rPr>
          <w:rStyle w:val="StyleUnderline"/>
        </w:rPr>
        <w:t>even after Moore’s law</w:t>
      </w:r>
      <w:r w:rsidRPr="008D59B8">
        <w:rPr>
          <w:sz w:val="16"/>
        </w:rPr>
        <w:t xml:space="preserve"> in transistor miniaturization </w:t>
      </w:r>
      <w:r w:rsidRPr="008D59B8">
        <w:rPr>
          <w:rStyle w:val="StyleUnderline"/>
        </w:rPr>
        <w:t xml:space="preserve">will be </w:t>
      </w:r>
      <w:r w:rsidRPr="008D59B8">
        <w:rPr>
          <w:rStyle w:val="Emphasis"/>
        </w:rPr>
        <w:t>dead</w:t>
      </w:r>
      <w:r w:rsidRPr="008D59B8">
        <w:rPr>
          <w:sz w:val="16"/>
        </w:rPr>
        <w:t xml:space="preserve">, and </w:t>
      </w:r>
      <w:r w:rsidRPr="008D59B8">
        <w:rPr>
          <w:rStyle w:val="StyleUnderline"/>
        </w:rPr>
        <w:t>there are</w:t>
      </w:r>
      <w:r w:rsidRPr="008D59B8">
        <w:rPr>
          <w:sz w:val="16"/>
        </w:rPr>
        <w:t xml:space="preserve"> several </w:t>
      </w:r>
      <w:r w:rsidRPr="008D59B8">
        <w:rPr>
          <w:rStyle w:val="StyleUnderline"/>
        </w:rPr>
        <w:t xml:space="preserve">ways how this </w:t>
      </w:r>
      <w:r w:rsidRPr="008D59B8">
        <w:rPr>
          <w:rStyle w:val="StyleUnderline"/>
          <w:highlight w:val="cyan"/>
        </w:rPr>
        <w:t>trend</w:t>
      </w:r>
      <w:r w:rsidRPr="008D59B8">
        <w:rPr>
          <w:rStyle w:val="StyleUnderline"/>
        </w:rPr>
        <w:t xml:space="preserve"> could </w:t>
      </w:r>
      <w:r w:rsidRPr="008D59B8">
        <w:rPr>
          <w:rStyle w:val="StyleUnderline"/>
          <w:highlight w:val="cyan"/>
        </w:rPr>
        <w:t xml:space="preserve">provide </w:t>
      </w:r>
      <w:r w:rsidRPr="008D59B8">
        <w:rPr>
          <w:rStyle w:val="Emphasis"/>
          <w:highlight w:val="cyan"/>
        </w:rPr>
        <w:t>cheaper</w:t>
      </w:r>
      <w:r w:rsidRPr="008D59B8">
        <w:rPr>
          <w:sz w:val="16"/>
        </w:rPr>
        <w:t xml:space="preserve"> computational </w:t>
      </w:r>
      <w:r w:rsidRPr="008D59B8">
        <w:rPr>
          <w:rStyle w:val="Emphasis"/>
        </w:rPr>
        <w:t>cost</w:t>
      </w:r>
      <w:r w:rsidRPr="008D59B8">
        <w:rPr>
          <w:rStyle w:val="StyleUnderline"/>
        </w:rPr>
        <w:t xml:space="preserve">, including </w:t>
      </w:r>
      <w:r w:rsidRPr="008D59B8">
        <w:rPr>
          <w:rStyle w:val="Emphasis"/>
        </w:rPr>
        <w:t>architectural</w:t>
      </w:r>
      <w:r w:rsidRPr="008D59B8">
        <w:rPr>
          <w:rStyle w:val="StyleUnderline"/>
        </w:rPr>
        <w:t xml:space="preserve"> </w:t>
      </w:r>
      <w:r w:rsidRPr="008D59B8">
        <w:rPr>
          <w:rStyle w:val="StyleUnderline"/>
          <w:highlight w:val="cyan"/>
        </w:rPr>
        <w:t>improvement</w:t>
      </w:r>
      <w:r w:rsidRPr="008D59B8">
        <w:rPr>
          <w:rStyle w:val="StyleUnderline"/>
        </w:rPr>
        <w:t xml:space="preserve">, </w:t>
      </w:r>
      <w:r w:rsidRPr="008D59B8">
        <w:rPr>
          <w:rStyle w:val="Emphasis"/>
        </w:rPr>
        <w:t>economy of scale</w:t>
      </w:r>
      <w:r w:rsidRPr="008D59B8">
        <w:rPr>
          <w:rStyle w:val="StyleUnderline"/>
        </w:rPr>
        <w:t xml:space="preserve"> and </w:t>
      </w:r>
      <w:r w:rsidRPr="008D59B8">
        <w:rPr>
          <w:rStyle w:val="Emphasis"/>
          <w:highlight w:val="cyan"/>
        </w:rPr>
        <w:t>more chips</w:t>
      </w:r>
      <w:r w:rsidRPr="008D59B8">
        <w:rPr>
          <w:rStyle w:val="StyleUnderline"/>
        </w:rPr>
        <w:t xml:space="preserve"> in</w:t>
      </w:r>
      <w:r w:rsidRPr="008D59B8">
        <w:rPr>
          <w:sz w:val="16"/>
        </w:rPr>
        <w:t xml:space="preserve"> a </w:t>
      </w:r>
      <w:r w:rsidRPr="008D59B8">
        <w:rPr>
          <w:rStyle w:val="StyleUnderline"/>
        </w:rPr>
        <w:t>processor</w:t>
      </w:r>
      <w:r w:rsidRPr="008D59B8">
        <w:rPr>
          <w:sz w:val="16"/>
        </w:rPr>
        <w:t xml:space="preserve"> unit as well as </w:t>
      </w:r>
      <w:r w:rsidRPr="008D59B8">
        <w:rPr>
          <w:rStyle w:val="Emphasis"/>
        </w:rPr>
        <w:t>more threads</w:t>
      </w:r>
      <w:r w:rsidRPr="008D59B8">
        <w:rPr>
          <w:rStyle w:val="StyleUnderline"/>
        </w:rPr>
        <w:t xml:space="preserve"> per core, </w:t>
      </w:r>
      <w:r w:rsidRPr="008D59B8">
        <w:rPr>
          <w:rStyle w:val="StyleUnderline"/>
          <w:highlight w:val="cyan"/>
        </w:rPr>
        <w:t xml:space="preserve">specialized </w:t>
      </w:r>
      <w:r w:rsidRPr="008D59B8">
        <w:rPr>
          <w:rStyle w:val="Emphasis"/>
          <w:highlight w:val="cyan"/>
        </w:rPr>
        <w:t>ASICs</w:t>
      </w:r>
      <w:r w:rsidRPr="008D59B8">
        <w:rPr>
          <w:sz w:val="16"/>
        </w:rPr>
        <w:t xml:space="preserve">, and </w:t>
      </w:r>
      <w:r w:rsidRPr="008D59B8">
        <w:rPr>
          <w:rStyle w:val="StyleUnderline"/>
          <w:highlight w:val="cyan"/>
        </w:rPr>
        <w:t>solving</w:t>
      </w:r>
      <w:r w:rsidRPr="008D59B8">
        <w:rPr>
          <w:rStyle w:val="StyleUnderline"/>
        </w:rPr>
        <w:t xml:space="preserve"> </w:t>
      </w:r>
      <w:r w:rsidRPr="008D59B8">
        <w:rPr>
          <w:rStyle w:val="Emphasis"/>
        </w:rPr>
        <w:t xml:space="preserve">memory </w:t>
      </w:r>
      <w:r w:rsidRPr="008D59B8">
        <w:rPr>
          <w:rStyle w:val="Emphasis"/>
          <w:highlight w:val="cyan"/>
        </w:rPr>
        <w:t>bottlenecks</w:t>
      </w:r>
      <w:r w:rsidRPr="008D59B8">
        <w:rPr>
          <w:sz w:val="16"/>
        </w:rPr>
        <w:t xml:space="preserve"> to train larger nets.</w:t>
      </w:r>
    </w:p>
    <w:p w14:paraId="3399C539" w14:textId="77777777" w:rsidR="00567279" w:rsidRPr="008D59B8" w:rsidRDefault="00567279" w:rsidP="00567279">
      <w:pPr>
        <w:rPr>
          <w:sz w:val="16"/>
        </w:rPr>
      </w:pPr>
      <w:r w:rsidRPr="008D59B8">
        <w:rPr>
          <w:sz w:val="16"/>
        </w:rPr>
        <w:t xml:space="preserve">Thus, </w:t>
      </w:r>
      <w:r w:rsidRPr="008D59B8">
        <w:rPr>
          <w:rStyle w:val="StyleUnderline"/>
        </w:rPr>
        <w:t xml:space="preserve">there are </w:t>
      </w:r>
      <w:r w:rsidRPr="008D59B8">
        <w:rPr>
          <w:rStyle w:val="Emphasis"/>
          <w:highlight w:val="cyan"/>
        </w:rPr>
        <w:t>no hardware constraints</w:t>
      </w:r>
      <w:r w:rsidRPr="008D59B8">
        <w:rPr>
          <w:rStyle w:val="StyleUnderline"/>
          <w:highlight w:val="cyan"/>
        </w:rPr>
        <w:t xml:space="preserve"> to </w:t>
      </w:r>
      <w:r w:rsidRPr="008D59B8">
        <w:rPr>
          <w:rStyle w:val="StyleUnderline"/>
        </w:rPr>
        <w:t xml:space="preserve">build </w:t>
      </w:r>
      <w:r w:rsidRPr="008D59B8">
        <w:rPr>
          <w:rStyle w:val="Emphasis"/>
          <w:highlight w:val="cyan"/>
        </w:rPr>
        <w:t>human</w:t>
      </w:r>
      <w:r w:rsidRPr="008D59B8">
        <w:rPr>
          <w:sz w:val="16"/>
        </w:rPr>
        <w:t xml:space="preserve">-level </w:t>
      </w:r>
      <w:r w:rsidRPr="008D59B8">
        <w:rPr>
          <w:rStyle w:val="Emphasis"/>
          <w:highlight w:val="cyan"/>
        </w:rPr>
        <w:t>AI</w:t>
      </w:r>
      <w:r w:rsidRPr="008D59B8">
        <w:rPr>
          <w:sz w:val="16"/>
        </w:rPr>
        <w:t xml:space="preserve"> now for large companies, like Google, and computer power, similar to the lowest estimation of human brain performance, is currently available even for the individual researchers via clouds.</w:t>
      </w:r>
    </w:p>
    <w:p w14:paraId="2D2FD840" w14:textId="77777777" w:rsidR="00567279" w:rsidRPr="00824A1E" w:rsidRDefault="00567279" w:rsidP="00567279">
      <w:pPr>
        <w:pStyle w:val="Heading3"/>
        <w:rPr>
          <w:rFonts w:cstheme="minorHAnsi"/>
        </w:rPr>
      </w:pPr>
      <w:r w:rsidRPr="00824A1E">
        <w:rPr>
          <w:rFonts w:cstheme="minorHAnsi"/>
        </w:rPr>
        <w:lastRenderedPageBreak/>
        <w:t>ASI Possible---AT: Tech---AI Winter---2NC</w:t>
      </w:r>
    </w:p>
    <w:p w14:paraId="1F87E01A" w14:textId="77777777" w:rsidR="00567279" w:rsidRPr="008D59B8" w:rsidRDefault="00567279" w:rsidP="00824A1E">
      <w:pPr>
        <w:pStyle w:val="Analytics"/>
      </w:pPr>
      <w:r w:rsidRPr="008D59B8">
        <w:rPr>
          <w:u w:val="single"/>
        </w:rPr>
        <w:t>Directly</w:t>
      </w:r>
      <w:r w:rsidRPr="008D59B8">
        <w:t xml:space="preserve"> answered by Katz above.</w:t>
      </w:r>
    </w:p>
    <w:p w14:paraId="3AACF88C" w14:textId="77777777" w:rsidR="00567279" w:rsidRPr="008D59B8" w:rsidRDefault="00567279" w:rsidP="00567279">
      <w:pPr>
        <w:pStyle w:val="Heading4"/>
        <w:rPr>
          <w:rFonts w:cs="Times New Roman"/>
        </w:rPr>
      </w:pPr>
      <w:r w:rsidRPr="008D59B8">
        <w:rPr>
          <w:rFonts w:cs="Times New Roman"/>
        </w:rPr>
        <w:t xml:space="preserve">It’s </w:t>
      </w:r>
      <w:r w:rsidRPr="008D59B8">
        <w:rPr>
          <w:rFonts w:cs="Times New Roman"/>
          <w:u w:val="single"/>
        </w:rPr>
        <w:t>cyclical noise</w:t>
      </w:r>
      <w:r w:rsidRPr="008D59B8">
        <w:rPr>
          <w:rFonts w:cs="Times New Roman"/>
        </w:rPr>
        <w:t xml:space="preserve"> without </w:t>
      </w:r>
      <w:r w:rsidRPr="008D59B8">
        <w:rPr>
          <w:rFonts w:cs="Times New Roman"/>
          <w:u w:val="single"/>
        </w:rPr>
        <w:t>long term</w:t>
      </w:r>
      <w:r w:rsidRPr="008D59B8">
        <w:rPr>
          <w:rFonts w:cs="Times New Roman"/>
        </w:rPr>
        <w:t xml:space="preserve"> impact. </w:t>
      </w:r>
    </w:p>
    <w:p w14:paraId="18C7E80E" w14:textId="77777777" w:rsidR="00567279" w:rsidRPr="008D59B8" w:rsidRDefault="00567279" w:rsidP="00567279">
      <w:r w:rsidRPr="008D59B8">
        <w:rPr>
          <w:rStyle w:val="Style13ptBold"/>
        </w:rPr>
        <w:t>James ’20</w:t>
      </w:r>
      <w:r w:rsidRPr="008D59B8">
        <w:t xml:space="preserve"> [Russell; May 20; vice president of AI and compute strategy, Imagination Technologies; EE Times, “Is AI Heading for Another Winter or Do We Now Have AI Clarity?” https://www.eetimes.eu/is-ai-heading-for-another-winter-or-do-we-now-have-ai-clarity/]</w:t>
      </w:r>
    </w:p>
    <w:p w14:paraId="481E28B8" w14:textId="77777777" w:rsidR="00567279" w:rsidRPr="008D59B8" w:rsidRDefault="00567279" w:rsidP="00567279">
      <w:pPr>
        <w:rPr>
          <w:sz w:val="16"/>
          <w:szCs w:val="16"/>
        </w:rPr>
      </w:pPr>
      <w:r w:rsidRPr="008D59B8">
        <w:rPr>
          <w:sz w:val="16"/>
          <w:szCs w:val="16"/>
        </w:rPr>
        <w:t>Are we really in an AI winter?</w:t>
      </w:r>
    </w:p>
    <w:p w14:paraId="480CE732" w14:textId="77777777" w:rsidR="00567279" w:rsidRPr="008D59B8" w:rsidRDefault="00567279" w:rsidP="00567279">
      <w:pPr>
        <w:rPr>
          <w:sz w:val="16"/>
        </w:rPr>
      </w:pPr>
      <w:r w:rsidRPr="008D59B8">
        <w:rPr>
          <w:sz w:val="16"/>
        </w:rPr>
        <w:t xml:space="preserve">AI is the technology that refuses to quit, leading to this cyclical hype and disillusionment. The </w:t>
      </w:r>
      <w:r w:rsidRPr="008D59B8">
        <w:rPr>
          <w:rStyle w:val="Emphasis"/>
        </w:rPr>
        <w:t>difference</w:t>
      </w:r>
      <w:r w:rsidRPr="008D59B8">
        <w:rPr>
          <w:rStyle w:val="StyleUnderline"/>
        </w:rPr>
        <w:t xml:space="preserve"> to other areas is</w:t>
      </w:r>
      <w:r w:rsidRPr="008D59B8">
        <w:rPr>
          <w:sz w:val="16"/>
        </w:rPr>
        <w:t xml:space="preserve"> that </w:t>
      </w:r>
      <w:r w:rsidRPr="008D59B8">
        <w:rPr>
          <w:rStyle w:val="Emphasis"/>
        </w:rPr>
        <w:t>research</w:t>
      </w:r>
      <w:r w:rsidRPr="008D59B8">
        <w:rPr>
          <w:sz w:val="16"/>
        </w:rPr>
        <w:t xml:space="preserve"> and exploration </w:t>
      </w:r>
      <w:r w:rsidRPr="008D59B8">
        <w:rPr>
          <w:rStyle w:val="StyleUnderline"/>
        </w:rPr>
        <w:t xml:space="preserve">of </w:t>
      </w:r>
      <w:r w:rsidRPr="008D59B8">
        <w:rPr>
          <w:rStyle w:val="StyleUnderline"/>
          <w:highlight w:val="cyan"/>
        </w:rPr>
        <w:t>AI</w:t>
      </w:r>
      <w:r w:rsidRPr="008D59B8">
        <w:rPr>
          <w:rStyle w:val="StyleUnderline"/>
        </w:rPr>
        <w:t xml:space="preserve"> are </w:t>
      </w:r>
      <w:r w:rsidRPr="008D59B8">
        <w:rPr>
          <w:rStyle w:val="Emphasis"/>
          <w:highlight w:val="cyan"/>
        </w:rPr>
        <w:t>constantly</w:t>
      </w:r>
      <w:r w:rsidRPr="008D59B8">
        <w:rPr>
          <w:rStyle w:val="StyleUnderline"/>
          <w:highlight w:val="cyan"/>
        </w:rPr>
        <w:t xml:space="preserve"> opening</w:t>
      </w:r>
      <w:r w:rsidRPr="008D59B8">
        <w:rPr>
          <w:rStyle w:val="StyleUnderline"/>
        </w:rPr>
        <w:t xml:space="preserve"> up </w:t>
      </w:r>
      <w:r w:rsidRPr="008D59B8">
        <w:rPr>
          <w:rStyle w:val="Emphasis"/>
          <w:highlight w:val="cyan"/>
        </w:rPr>
        <w:t>new</w:t>
      </w:r>
      <w:r w:rsidRPr="008D59B8">
        <w:rPr>
          <w:sz w:val="16"/>
        </w:rPr>
        <w:t xml:space="preserve"> areas of </w:t>
      </w:r>
      <w:r w:rsidRPr="008D59B8">
        <w:rPr>
          <w:rStyle w:val="StyleUnderline"/>
          <w:highlight w:val="cyan"/>
        </w:rPr>
        <w:t>application</w:t>
      </w:r>
      <w:r w:rsidRPr="008D59B8">
        <w:rPr>
          <w:rStyle w:val="StyleUnderline"/>
        </w:rPr>
        <w:t xml:space="preserve">, proving that </w:t>
      </w:r>
      <w:r w:rsidRPr="008D59B8">
        <w:rPr>
          <w:rStyle w:val="StyleUnderline"/>
          <w:highlight w:val="cyan"/>
        </w:rPr>
        <w:t xml:space="preserve">we are </w:t>
      </w:r>
      <w:r w:rsidRPr="008D59B8">
        <w:rPr>
          <w:rStyle w:val="Emphasis"/>
          <w:highlight w:val="cyan"/>
        </w:rPr>
        <w:t>only</w:t>
      </w:r>
      <w:r w:rsidRPr="008D59B8">
        <w:rPr>
          <w:rStyle w:val="StyleUnderline"/>
          <w:highlight w:val="cyan"/>
        </w:rPr>
        <w:t xml:space="preserve"> on</w:t>
      </w:r>
      <w:r w:rsidRPr="008D59B8">
        <w:rPr>
          <w:rStyle w:val="StyleUnderline"/>
        </w:rPr>
        <w:t xml:space="preserve"> the</w:t>
      </w:r>
      <w:r w:rsidRPr="008D59B8">
        <w:rPr>
          <w:sz w:val="16"/>
        </w:rPr>
        <w:t xml:space="preserve"> very </w:t>
      </w:r>
      <w:r w:rsidRPr="008D59B8">
        <w:rPr>
          <w:rStyle w:val="Emphasis"/>
          <w:highlight w:val="cyan"/>
        </w:rPr>
        <w:t>beginning</w:t>
      </w:r>
      <w:r w:rsidRPr="008D59B8">
        <w:rPr>
          <w:rStyle w:val="StyleUnderline"/>
          <w:highlight w:val="cyan"/>
        </w:rPr>
        <w:t xml:space="preserve"> of</w:t>
      </w:r>
      <w:r w:rsidRPr="008D59B8">
        <w:rPr>
          <w:rStyle w:val="StyleUnderline"/>
        </w:rPr>
        <w:t xml:space="preserve"> the tech</w:t>
      </w:r>
      <w:r w:rsidRPr="008D59B8">
        <w:rPr>
          <w:sz w:val="16"/>
        </w:rPr>
        <w:t xml:space="preserve">nology </w:t>
      </w:r>
      <w:r w:rsidRPr="008D59B8">
        <w:rPr>
          <w:rStyle w:val="Emphasis"/>
          <w:highlight w:val="cyan"/>
        </w:rPr>
        <w:t>maturity</w:t>
      </w:r>
      <w:r w:rsidRPr="008D59B8">
        <w:rPr>
          <w:rStyle w:val="StyleUnderline"/>
        </w:rPr>
        <w:t xml:space="preserve"> curve</w:t>
      </w:r>
      <w:r w:rsidRPr="008D59B8">
        <w:rPr>
          <w:sz w:val="16"/>
        </w:rPr>
        <w:t>.</w:t>
      </w:r>
    </w:p>
    <w:p w14:paraId="320E4687" w14:textId="77777777" w:rsidR="00567279" w:rsidRPr="008D59B8" w:rsidRDefault="00567279" w:rsidP="00567279">
      <w:pPr>
        <w:rPr>
          <w:sz w:val="16"/>
        </w:rPr>
      </w:pPr>
      <w:r w:rsidRPr="008D59B8">
        <w:rPr>
          <w:rStyle w:val="StyleUnderline"/>
        </w:rPr>
        <w:t xml:space="preserve">One could </w:t>
      </w:r>
      <w:r w:rsidRPr="008D59B8">
        <w:rPr>
          <w:rStyle w:val="StyleUnderline"/>
          <w:highlight w:val="cyan"/>
        </w:rPr>
        <w:t>view</w:t>
      </w:r>
      <w:r w:rsidRPr="008D59B8">
        <w:rPr>
          <w:sz w:val="16"/>
        </w:rPr>
        <w:t xml:space="preserve"> this </w:t>
      </w:r>
      <w:r w:rsidRPr="008D59B8">
        <w:rPr>
          <w:rStyle w:val="Emphasis"/>
        </w:rPr>
        <w:t xml:space="preserve">cyclical </w:t>
      </w:r>
      <w:r w:rsidRPr="008D59B8">
        <w:rPr>
          <w:rStyle w:val="Emphasis"/>
          <w:highlight w:val="cyan"/>
        </w:rPr>
        <w:t>variation</w:t>
      </w:r>
      <w:r w:rsidRPr="008D59B8">
        <w:rPr>
          <w:rStyle w:val="StyleUnderline"/>
          <w:highlight w:val="cyan"/>
        </w:rPr>
        <w:t xml:space="preserve"> as</w:t>
      </w:r>
      <w:r w:rsidRPr="008D59B8">
        <w:rPr>
          <w:rStyle w:val="StyleUnderline"/>
        </w:rPr>
        <w:t xml:space="preserve"> mere </w:t>
      </w:r>
      <w:r w:rsidRPr="008D59B8">
        <w:rPr>
          <w:rStyle w:val="Emphasis"/>
          <w:highlight w:val="cyan"/>
        </w:rPr>
        <w:t>noise</w:t>
      </w:r>
      <w:r w:rsidRPr="008D59B8">
        <w:rPr>
          <w:rStyle w:val="StyleUnderline"/>
          <w:highlight w:val="cyan"/>
        </w:rPr>
        <w:t xml:space="preserve"> on what will be</w:t>
      </w:r>
      <w:r w:rsidRPr="008D59B8">
        <w:rPr>
          <w:rStyle w:val="StyleUnderline"/>
        </w:rPr>
        <w:t xml:space="preserve">come </w:t>
      </w:r>
      <w:r w:rsidRPr="008D59B8">
        <w:rPr>
          <w:rStyle w:val="Emphasis"/>
        </w:rPr>
        <w:t>massive</w:t>
      </w:r>
      <w:r w:rsidRPr="008D59B8">
        <w:rPr>
          <w:sz w:val="16"/>
        </w:rPr>
        <w:t xml:space="preserve"> technological </w:t>
      </w:r>
      <w:r w:rsidRPr="008D59B8">
        <w:rPr>
          <w:rStyle w:val="Emphasis"/>
          <w:highlight w:val="cyan"/>
        </w:rPr>
        <w:t>growth</w:t>
      </w:r>
      <w:r w:rsidRPr="008D59B8">
        <w:rPr>
          <w:sz w:val="16"/>
        </w:rPr>
        <w:t xml:space="preserve">. As we understand the capabilities and complexities of what state-of-the-art AI can achieve, </w:t>
      </w:r>
      <w:r w:rsidRPr="008D59B8">
        <w:rPr>
          <w:rStyle w:val="StyleUnderline"/>
          <w:highlight w:val="cyan"/>
        </w:rPr>
        <w:t>interest</w:t>
      </w:r>
      <w:r w:rsidRPr="008D59B8">
        <w:rPr>
          <w:rStyle w:val="StyleUnderline"/>
        </w:rPr>
        <w:t xml:space="preserve"> will </w:t>
      </w:r>
      <w:r w:rsidRPr="008D59B8">
        <w:rPr>
          <w:rStyle w:val="Emphasis"/>
          <w:highlight w:val="cyan"/>
        </w:rPr>
        <w:t>naturally</w:t>
      </w:r>
      <w:r w:rsidRPr="008D59B8">
        <w:rPr>
          <w:rStyle w:val="StyleUnderline"/>
          <w:highlight w:val="cyan"/>
        </w:rPr>
        <w:t xml:space="preserve"> wax</w:t>
      </w:r>
      <w:r w:rsidRPr="008D59B8">
        <w:rPr>
          <w:rStyle w:val="StyleUnderline"/>
        </w:rPr>
        <w:t xml:space="preserve"> and wane</w:t>
      </w:r>
      <w:r w:rsidRPr="008D59B8">
        <w:rPr>
          <w:sz w:val="16"/>
        </w:rPr>
        <w:t>, due to overhyping the baby steps of progress.</w:t>
      </w:r>
    </w:p>
    <w:p w14:paraId="68B468F4" w14:textId="77777777" w:rsidR="00567279" w:rsidRPr="008D59B8" w:rsidRDefault="00567279" w:rsidP="00567279">
      <w:pPr>
        <w:rPr>
          <w:sz w:val="16"/>
        </w:rPr>
      </w:pPr>
      <w:r w:rsidRPr="008D59B8">
        <w:rPr>
          <w:rStyle w:val="Emphasis"/>
          <w:highlight w:val="cyan"/>
        </w:rPr>
        <w:t>However</w:t>
      </w:r>
      <w:r w:rsidRPr="008D59B8">
        <w:rPr>
          <w:rStyle w:val="StyleUnderline"/>
        </w:rPr>
        <w:t xml:space="preserve">, what is </w:t>
      </w:r>
      <w:r w:rsidRPr="008D59B8">
        <w:rPr>
          <w:rStyle w:val="Emphasis"/>
        </w:rPr>
        <w:t>clear</w:t>
      </w:r>
      <w:r w:rsidRPr="008D59B8">
        <w:rPr>
          <w:rStyle w:val="StyleUnderline"/>
        </w:rPr>
        <w:t xml:space="preserve"> is that with</w:t>
      </w:r>
      <w:r w:rsidRPr="008D59B8">
        <w:rPr>
          <w:sz w:val="16"/>
        </w:rPr>
        <w:t xml:space="preserve"> continued </w:t>
      </w:r>
      <w:r w:rsidRPr="008D59B8">
        <w:rPr>
          <w:rStyle w:val="Emphasis"/>
        </w:rPr>
        <w:t>R&amp;D</w:t>
      </w:r>
      <w:r w:rsidRPr="008D59B8">
        <w:rPr>
          <w:sz w:val="16"/>
        </w:rPr>
        <w:t xml:space="preserve"> investment </w:t>
      </w:r>
      <w:r w:rsidRPr="008D59B8">
        <w:rPr>
          <w:rStyle w:val="StyleUnderline"/>
        </w:rPr>
        <w:t xml:space="preserve">AI has the potential to solve </w:t>
      </w:r>
      <w:r w:rsidRPr="008D59B8">
        <w:rPr>
          <w:rStyle w:val="Emphasis"/>
        </w:rPr>
        <w:t>many</w:t>
      </w:r>
      <w:r w:rsidRPr="008D59B8">
        <w:rPr>
          <w:sz w:val="16"/>
        </w:rPr>
        <w:t xml:space="preserve"> currently intractable </w:t>
      </w:r>
      <w:r w:rsidRPr="008D59B8">
        <w:rPr>
          <w:rStyle w:val="StyleUnderline"/>
        </w:rPr>
        <w:t xml:space="preserve">problems. Are we in an AI </w:t>
      </w:r>
      <w:r w:rsidRPr="008D59B8">
        <w:rPr>
          <w:rStyle w:val="Emphasis"/>
        </w:rPr>
        <w:t>winter</w:t>
      </w:r>
      <w:r w:rsidRPr="008D59B8">
        <w:rPr>
          <w:rStyle w:val="StyleUnderline"/>
        </w:rPr>
        <w:t xml:space="preserve">? </w:t>
      </w:r>
      <w:r w:rsidRPr="008D59B8">
        <w:rPr>
          <w:rStyle w:val="StyleUnderline"/>
          <w:highlight w:val="cyan"/>
        </w:rPr>
        <w:t>It’s</w:t>
      </w:r>
      <w:r w:rsidRPr="008D59B8">
        <w:rPr>
          <w:rStyle w:val="StyleUnderline"/>
        </w:rPr>
        <w:t xml:space="preserve"> probably </w:t>
      </w:r>
      <w:r w:rsidRPr="008D59B8">
        <w:rPr>
          <w:rStyle w:val="StyleUnderline"/>
          <w:highlight w:val="cyan"/>
        </w:rPr>
        <w:t xml:space="preserve">more of an AI </w:t>
      </w:r>
      <w:r w:rsidRPr="008D59B8">
        <w:rPr>
          <w:rStyle w:val="Emphasis"/>
          <w:highlight w:val="cyan"/>
        </w:rPr>
        <w:t>autumn</w:t>
      </w:r>
      <w:r w:rsidRPr="008D59B8">
        <w:rPr>
          <w:rStyle w:val="StyleUnderline"/>
        </w:rPr>
        <w:t xml:space="preserve">, but it </w:t>
      </w:r>
      <w:r w:rsidRPr="008D59B8">
        <w:rPr>
          <w:rStyle w:val="Emphasis"/>
          <w:highlight w:val="cyan"/>
        </w:rPr>
        <w:t>doesn’t</w:t>
      </w:r>
      <w:r w:rsidRPr="008D59B8">
        <w:rPr>
          <w:rStyle w:val="StyleUnderline"/>
          <w:highlight w:val="cyan"/>
        </w:rPr>
        <w:t xml:space="preserve"> matter as much as</w:t>
      </w:r>
      <w:r w:rsidRPr="008D59B8">
        <w:rPr>
          <w:rStyle w:val="StyleUnderline"/>
        </w:rPr>
        <w:t xml:space="preserve"> it </w:t>
      </w:r>
      <w:r w:rsidRPr="008D59B8">
        <w:rPr>
          <w:rStyle w:val="Emphasis"/>
        </w:rPr>
        <w:t>once</w:t>
      </w:r>
      <w:r w:rsidRPr="008D59B8">
        <w:rPr>
          <w:rStyle w:val="StyleUnderline"/>
        </w:rPr>
        <w:t xml:space="preserve"> would have</w:t>
      </w:r>
      <w:r w:rsidRPr="008D59B8">
        <w:rPr>
          <w:sz w:val="16"/>
        </w:rPr>
        <w:t xml:space="preserve">. This is because </w:t>
      </w:r>
      <w:r w:rsidRPr="008D59B8">
        <w:rPr>
          <w:rStyle w:val="StyleUnderline"/>
          <w:highlight w:val="cyan"/>
        </w:rPr>
        <w:t xml:space="preserve">there is much more </w:t>
      </w:r>
      <w:r w:rsidRPr="008D59B8">
        <w:rPr>
          <w:rStyle w:val="Emphasis"/>
          <w:highlight w:val="cyan"/>
        </w:rPr>
        <w:t>clarity</w:t>
      </w:r>
      <w:r w:rsidRPr="008D59B8">
        <w:rPr>
          <w:rStyle w:val="StyleUnderline"/>
          <w:highlight w:val="cyan"/>
        </w:rPr>
        <w:t xml:space="preserve"> on what AI can</w:t>
      </w:r>
      <w:r w:rsidRPr="008D59B8">
        <w:rPr>
          <w:sz w:val="16"/>
        </w:rPr>
        <w:t xml:space="preserve"> currently </w:t>
      </w:r>
      <w:r w:rsidRPr="008D59B8">
        <w:rPr>
          <w:rStyle w:val="StyleUnderline"/>
          <w:highlight w:val="cyan"/>
        </w:rPr>
        <w:t>achieve</w:t>
      </w:r>
      <w:r w:rsidRPr="008D59B8">
        <w:rPr>
          <w:rStyle w:val="StyleUnderline"/>
        </w:rPr>
        <w:t xml:space="preserve"> and a </w:t>
      </w:r>
      <w:r w:rsidRPr="008D59B8">
        <w:rPr>
          <w:rStyle w:val="Emphasis"/>
        </w:rPr>
        <w:t>good line</w:t>
      </w:r>
      <w:r w:rsidRPr="008D59B8">
        <w:rPr>
          <w:rStyle w:val="StyleUnderline"/>
        </w:rPr>
        <w:t xml:space="preserve"> of</w:t>
      </w:r>
      <w:r w:rsidRPr="008D59B8">
        <w:rPr>
          <w:sz w:val="16"/>
        </w:rPr>
        <w:t xml:space="preserve"> sight to the incredible </w:t>
      </w:r>
      <w:r w:rsidRPr="008D59B8">
        <w:rPr>
          <w:rStyle w:val="Emphasis"/>
        </w:rPr>
        <w:t>heights</w:t>
      </w:r>
      <w:r w:rsidRPr="008D59B8">
        <w:rPr>
          <w:rStyle w:val="StyleUnderline"/>
        </w:rPr>
        <w:t xml:space="preserve"> it could reach</w:t>
      </w:r>
      <w:r w:rsidRPr="008D59B8">
        <w:rPr>
          <w:sz w:val="16"/>
        </w:rPr>
        <w:t>.</w:t>
      </w:r>
    </w:p>
    <w:p w14:paraId="6C2B5685" w14:textId="77777777" w:rsidR="00567279" w:rsidRPr="008D59B8" w:rsidRDefault="00567279" w:rsidP="00567279">
      <w:pPr>
        <w:pStyle w:val="Heading4"/>
        <w:rPr>
          <w:rFonts w:cs="Times New Roman"/>
        </w:rPr>
      </w:pPr>
      <w:r w:rsidRPr="008D59B8">
        <w:rPr>
          <w:rFonts w:cs="Times New Roman"/>
        </w:rPr>
        <w:t xml:space="preserve">It’s AI </w:t>
      </w:r>
      <w:r w:rsidRPr="008D59B8">
        <w:rPr>
          <w:rFonts w:cs="Times New Roman"/>
          <w:u w:val="single"/>
        </w:rPr>
        <w:t>summer</w:t>
      </w:r>
      <w:r w:rsidRPr="008D59B8">
        <w:rPr>
          <w:rFonts w:cs="Times New Roman"/>
        </w:rPr>
        <w:t xml:space="preserve"> AND winter </w:t>
      </w:r>
      <w:r w:rsidRPr="008D59B8">
        <w:rPr>
          <w:rFonts w:cs="Times New Roman"/>
          <w:u w:val="single"/>
        </w:rPr>
        <w:t>won’t return</w:t>
      </w:r>
      <w:r w:rsidRPr="008D59B8">
        <w:rPr>
          <w:rFonts w:cs="Times New Roman"/>
        </w:rPr>
        <w:t xml:space="preserve">. </w:t>
      </w:r>
    </w:p>
    <w:p w14:paraId="55A30C26" w14:textId="77777777" w:rsidR="00567279" w:rsidRPr="008D59B8" w:rsidRDefault="00567279" w:rsidP="00567279">
      <w:r w:rsidRPr="008D59B8">
        <w:rPr>
          <w:rStyle w:val="Style13ptBold"/>
        </w:rPr>
        <w:t xml:space="preserve">Kautz ’22 </w:t>
      </w:r>
      <w:r w:rsidRPr="008D59B8">
        <w:t xml:space="preserve">[Henry A.; March 31; PhD, Computer Science, Professor of Computer Science, University of Rochester, Director, Institute for Data Science, University of Rochester; AI Magazine, “The third AI summer: AAAI Robert S. Engelmore Memorial Lecture,” vol. 43 no. 1] </w:t>
      </w:r>
    </w:p>
    <w:p w14:paraId="6B15F3EE" w14:textId="77777777" w:rsidR="00567279" w:rsidRPr="008D59B8" w:rsidRDefault="00567279" w:rsidP="00567279">
      <w:pPr>
        <w:rPr>
          <w:sz w:val="16"/>
        </w:rPr>
      </w:pPr>
      <w:r w:rsidRPr="008D59B8">
        <w:rPr>
          <w:rStyle w:val="StyleUnderline"/>
          <w:highlight w:val="cyan"/>
        </w:rPr>
        <w:t>We are</w:t>
      </w:r>
      <w:r w:rsidRPr="008D59B8">
        <w:rPr>
          <w:sz w:val="16"/>
        </w:rPr>
        <w:t xml:space="preserve"> now </w:t>
      </w:r>
      <w:r w:rsidRPr="008D59B8">
        <w:rPr>
          <w:rStyle w:val="StyleUnderline"/>
          <w:highlight w:val="cyan"/>
        </w:rPr>
        <w:t>in</w:t>
      </w:r>
      <w:r w:rsidRPr="008D59B8">
        <w:rPr>
          <w:rStyle w:val="StyleUnderline"/>
        </w:rPr>
        <w:t xml:space="preserve"> AI's </w:t>
      </w:r>
      <w:r w:rsidRPr="008D59B8">
        <w:rPr>
          <w:rStyle w:val="Emphasis"/>
          <w:highlight w:val="cyan"/>
        </w:rPr>
        <w:t>third summer</w:t>
      </w:r>
      <w:r w:rsidRPr="008D59B8">
        <w:rPr>
          <w:rStyle w:val="StyleUnderline"/>
        </w:rPr>
        <w:t xml:space="preserve">, a </w:t>
      </w:r>
      <w:r w:rsidRPr="008D59B8">
        <w:rPr>
          <w:rStyle w:val="StyleUnderline"/>
          <w:highlight w:val="cyan"/>
        </w:rPr>
        <w:t xml:space="preserve">period of </w:t>
      </w:r>
      <w:r w:rsidRPr="008D59B8">
        <w:rPr>
          <w:rStyle w:val="Emphasis"/>
          <w:highlight w:val="cyan"/>
        </w:rPr>
        <w:t>rapid</w:t>
      </w:r>
      <w:r w:rsidRPr="008D59B8">
        <w:rPr>
          <w:sz w:val="16"/>
        </w:rPr>
        <w:t xml:space="preserve"> scientific </w:t>
      </w:r>
      <w:r w:rsidRPr="008D59B8">
        <w:rPr>
          <w:rStyle w:val="StyleUnderline"/>
          <w:highlight w:val="cyan"/>
        </w:rPr>
        <w:t>advances</w:t>
      </w:r>
      <w:r w:rsidRPr="008D59B8">
        <w:rPr>
          <w:rStyle w:val="StyleUnderline"/>
        </w:rPr>
        <w:t xml:space="preserve">, broad </w:t>
      </w:r>
      <w:r w:rsidRPr="008D59B8">
        <w:rPr>
          <w:rStyle w:val="Emphasis"/>
        </w:rPr>
        <w:t>commercialization</w:t>
      </w:r>
      <w:r w:rsidRPr="008D59B8">
        <w:rPr>
          <w:sz w:val="16"/>
        </w:rPr>
        <w:t>, and exuberance—perhaps irrational exuberance—</w:t>
      </w:r>
      <w:r w:rsidRPr="008D59B8">
        <w:rPr>
          <w:rStyle w:val="StyleUnderline"/>
          <w:highlight w:val="cyan"/>
        </w:rPr>
        <w:t>about</w:t>
      </w:r>
      <w:r w:rsidRPr="008D59B8">
        <w:rPr>
          <w:sz w:val="16"/>
        </w:rPr>
        <w:t xml:space="preserve"> our potential </w:t>
      </w:r>
      <w:r w:rsidRPr="008D59B8">
        <w:rPr>
          <w:rStyle w:val="StyleUnderline"/>
          <w:highlight w:val="cyan"/>
        </w:rPr>
        <w:t xml:space="preserve">to </w:t>
      </w:r>
      <w:r w:rsidRPr="008D59B8">
        <w:rPr>
          <w:rStyle w:val="Emphasis"/>
          <w:highlight w:val="cyan"/>
        </w:rPr>
        <w:t>unlock</w:t>
      </w:r>
      <w:r w:rsidRPr="008D59B8">
        <w:rPr>
          <w:rStyle w:val="StyleUnderline"/>
        </w:rPr>
        <w:t xml:space="preserve"> the secrets of </w:t>
      </w:r>
      <w:r w:rsidRPr="008D59B8">
        <w:rPr>
          <w:rStyle w:val="Emphasis"/>
          <w:highlight w:val="cyan"/>
        </w:rPr>
        <w:t>g</w:t>
      </w:r>
      <w:r w:rsidRPr="008D59B8">
        <w:rPr>
          <w:rStyle w:val="StyleUnderline"/>
        </w:rPr>
        <w:t xml:space="preserve">eneral </w:t>
      </w:r>
      <w:r w:rsidRPr="008D59B8">
        <w:rPr>
          <w:rStyle w:val="Emphasis"/>
          <w:highlight w:val="cyan"/>
        </w:rPr>
        <w:t>i</w:t>
      </w:r>
      <w:r w:rsidRPr="008D59B8">
        <w:rPr>
          <w:rStyle w:val="StyleUnderline"/>
        </w:rPr>
        <w:t>ntelligence</w:t>
      </w:r>
      <w:r w:rsidRPr="008D59B8">
        <w:rPr>
          <w:sz w:val="16"/>
        </w:rPr>
        <w:t xml:space="preserve">. Twice before the field of AI has experienced such a period, and each was followed by a winter of collapse of commercialization and drastic cuts in government investments in research. In this essay, I will argue that </w:t>
      </w:r>
      <w:r w:rsidRPr="008D59B8">
        <w:rPr>
          <w:rStyle w:val="StyleUnderline"/>
          <w:highlight w:val="cyan"/>
        </w:rPr>
        <w:t>despite</w:t>
      </w:r>
      <w:r w:rsidRPr="008D59B8">
        <w:rPr>
          <w:sz w:val="16"/>
        </w:rPr>
        <w:t xml:space="preserve"> this </w:t>
      </w:r>
      <w:r w:rsidRPr="008D59B8">
        <w:rPr>
          <w:rStyle w:val="Emphasis"/>
        </w:rPr>
        <w:t xml:space="preserve">cyclical </w:t>
      </w:r>
      <w:r w:rsidRPr="008D59B8">
        <w:rPr>
          <w:rStyle w:val="Emphasis"/>
          <w:highlight w:val="cyan"/>
        </w:rPr>
        <w:t>history</w:t>
      </w:r>
      <w:r w:rsidRPr="008D59B8">
        <w:rPr>
          <w:rStyle w:val="StyleUnderline"/>
        </w:rPr>
        <w:t xml:space="preserve">, </w:t>
      </w:r>
      <w:r w:rsidRPr="008D59B8">
        <w:rPr>
          <w:rStyle w:val="Emphasis"/>
        </w:rPr>
        <w:t>enduring</w:t>
      </w:r>
      <w:r w:rsidRPr="008D59B8">
        <w:rPr>
          <w:rStyle w:val="StyleUnderline"/>
        </w:rPr>
        <w:t xml:space="preserve"> </w:t>
      </w:r>
      <w:r w:rsidRPr="008D59B8">
        <w:rPr>
          <w:rStyle w:val="StyleUnderline"/>
          <w:highlight w:val="cyan"/>
        </w:rPr>
        <w:t xml:space="preserve">insights have </w:t>
      </w:r>
      <w:r w:rsidRPr="008D59B8">
        <w:rPr>
          <w:rStyle w:val="Emphasis"/>
          <w:highlight w:val="cyan"/>
        </w:rPr>
        <w:t>blossomed</w:t>
      </w:r>
      <w:r w:rsidRPr="008D59B8">
        <w:rPr>
          <w:sz w:val="16"/>
        </w:rPr>
        <w:t xml:space="preserve"> each summer. The </w:t>
      </w:r>
      <w:r w:rsidRPr="008D59B8">
        <w:rPr>
          <w:rStyle w:val="StyleUnderline"/>
          <w:highlight w:val="cyan"/>
        </w:rPr>
        <w:t>winters</w:t>
      </w:r>
      <w:r w:rsidRPr="008D59B8">
        <w:rPr>
          <w:rStyle w:val="StyleUnderline"/>
        </w:rPr>
        <w:t xml:space="preserve"> can be </w:t>
      </w:r>
      <w:r w:rsidRPr="008D59B8">
        <w:rPr>
          <w:rStyle w:val="StyleUnderline"/>
          <w:highlight w:val="cyan"/>
        </w:rPr>
        <w:t>viewed as</w:t>
      </w:r>
      <w:r w:rsidRPr="008D59B8">
        <w:rPr>
          <w:rStyle w:val="StyleUnderline"/>
        </w:rPr>
        <w:t xml:space="preserve"> times of </w:t>
      </w:r>
      <w:r w:rsidRPr="008D59B8">
        <w:rPr>
          <w:rStyle w:val="Emphasis"/>
          <w:highlight w:val="cyan"/>
        </w:rPr>
        <w:t>contemplation</w:t>
      </w:r>
      <w:r w:rsidRPr="008D59B8">
        <w:rPr>
          <w:sz w:val="16"/>
        </w:rPr>
        <w:t xml:space="preserve"> and integration </w:t>
      </w:r>
      <w:r w:rsidRPr="008D59B8">
        <w:rPr>
          <w:rStyle w:val="StyleUnderline"/>
          <w:highlight w:val="cyan"/>
        </w:rPr>
        <w:t xml:space="preserve">that </w:t>
      </w:r>
      <w:r w:rsidRPr="008D59B8">
        <w:rPr>
          <w:rStyle w:val="Emphasis"/>
          <w:highlight w:val="cyan"/>
        </w:rPr>
        <w:t>advance</w:t>
      </w:r>
      <w:r w:rsidRPr="008D59B8">
        <w:rPr>
          <w:rStyle w:val="StyleUnderline"/>
          <w:highlight w:val="cyan"/>
        </w:rPr>
        <w:t xml:space="preserve"> through</w:t>
      </w:r>
      <w:r w:rsidRPr="008D59B8">
        <w:rPr>
          <w:sz w:val="16"/>
        </w:rPr>
        <w:t xml:space="preserve"> the </w:t>
      </w:r>
      <w:r w:rsidRPr="008D59B8">
        <w:rPr>
          <w:rStyle w:val="Emphasis"/>
          <w:highlight w:val="cyan"/>
        </w:rPr>
        <w:t>synthesis</w:t>
      </w:r>
      <w:r w:rsidRPr="008D59B8">
        <w:rPr>
          <w:sz w:val="16"/>
        </w:rPr>
        <w:t xml:space="preserve"> of new and old ideas. I will also argue that </w:t>
      </w:r>
      <w:r w:rsidRPr="008D59B8">
        <w:rPr>
          <w:rStyle w:val="StyleUnderline"/>
          <w:highlight w:val="cyan"/>
        </w:rPr>
        <w:t>we may be at</w:t>
      </w:r>
      <w:r w:rsidRPr="008D59B8">
        <w:rPr>
          <w:rStyle w:val="StyleUnderline"/>
        </w:rPr>
        <w:t xml:space="preserve"> the </w:t>
      </w:r>
      <w:r w:rsidRPr="008D59B8">
        <w:rPr>
          <w:rStyle w:val="Emphasis"/>
          <w:highlight w:val="cyan"/>
        </w:rPr>
        <w:t>end</w:t>
      </w:r>
      <w:r w:rsidRPr="008D59B8">
        <w:rPr>
          <w:rStyle w:val="StyleUnderline"/>
          <w:highlight w:val="cyan"/>
        </w:rPr>
        <w:t xml:space="preserve"> of</w:t>
      </w:r>
      <w:r w:rsidRPr="008D59B8">
        <w:rPr>
          <w:rStyle w:val="StyleUnderline"/>
        </w:rPr>
        <w:t xml:space="preserve"> the cyclical </w:t>
      </w:r>
      <w:r w:rsidRPr="008D59B8">
        <w:rPr>
          <w:rStyle w:val="StyleUnderline"/>
          <w:highlight w:val="cyan"/>
        </w:rPr>
        <w:t>pattern</w:t>
      </w:r>
      <w:r w:rsidRPr="008D59B8">
        <w:rPr>
          <w:sz w:val="16"/>
        </w:rPr>
        <w:t xml:space="preserve">; although progress and exuberance will likely slow, there are both scientific and practical reasons to think </w:t>
      </w:r>
      <w:r w:rsidRPr="008D59B8">
        <w:rPr>
          <w:rStyle w:val="StyleUnderline"/>
        </w:rPr>
        <w:t xml:space="preserve">a </w:t>
      </w:r>
      <w:r w:rsidRPr="008D59B8">
        <w:rPr>
          <w:rStyle w:val="Emphasis"/>
        </w:rPr>
        <w:t xml:space="preserve">third </w:t>
      </w:r>
      <w:r w:rsidRPr="008D59B8">
        <w:rPr>
          <w:rStyle w:val="Emphasis"/>
          <w:highlight w:val="cyan"/>
        </w:rPr>
        <w:t>winter</w:t>
      </w:r>
      <w:r w:rsidRPr="008D59B8">
        <w:rPr>
          <w:rStyle w:val="StyleUnderline"/>
          <w:highlight w:val="cyan"/>
        </w:rPr>
        <w:t xml:space="preserve"> is </w:t>
      </w:r>
      <w:r w:rsidRPr="008D59B8">
        <w:rPr>
          <w:rStyle w:val="Emphasis"/>
          <w:highlight w:val="cyan"/>
        </w:rPr>
        <w:t>unlikely</w:t>
      </w:r>
      <w:r w:rsidRPr="008D59B8">
        <w:rPr>
          <w:sz w:val="16"/>
        </w:rPr>
        <w:t xml:space="preserve"> to occur.</w:t>
      </w:r>
    </w:p>
    <w:p w14:paraId="443BE167" w14:textId="77777777" w:rsidR="00567279" w:rsidRPr="008D59B8" w:rsidRDefault="00567279" w:rsidP="00567279">
      <w:pPr>
        <w:rPr>
          <w:sz w:val="16"/>
        </w:rPr>
      </w:pPr>
      <w:r w:rsidRPr="008D59B8">
        <w:rPr>
          <w:sz w:val="16"/>
        </w:rPr>
        <w:t xml:space="preserve">In every summer, articles and books about AI written for nonexperts have found wide audiences. I read four recent books shortly before writing this essay: The Master Algorithm, by Domingos (2015); AI Superpowers, by Lee (2018); Human Compatible, by Russell (2019); and Rebooting AI, by Marcus and Davis (2019). This first is an objective history of machine learning, and like this essay, emphasizes the continuous evolution of the field. The second charts the </w:t>
      </w:r>
      <w:r w:rsidRPr="008D59B8">
        <w:rPr>
          <w:rStyle w:val="Emphasis"/>
          <w:highlight w:val="cyan"/>
        </w:rPr>
        <w:t>dramatic</w:t>
      </w:r>
      <w:r w:rsidRPr="008D59B8">
        <w:rPr>
          <w:rStyle w:val="StyleUnderline"/>
          <w:highlight w:val="cyan"/>
        </w:rPr>
        <w:t xml:space="preserve"> rise in</w:t>
      </w:r>
      <w:r w:rsidRPr="008D59B8">
        <w:rPr>
          <w:rStyle w:val="StyleUnderline"/>
        </w:rPr>
        <w:t xml:space="preserve"> AI </w:t>
      </w:r>
      <w:r w:rsidRPr="008D59B8">
        <w:rPr>
          <w:rStyle w:val="Emphasis"/>
          <w:highlight w:val="cyan"/>
        </w:rPr>
        <w:t>R&amp;D</w:t>
      </w:r>
      <w:r w:rsidRPr="008D59B8">
        <w:rPr>
          <w:sz w:val="16"/>
        </w:rPr>
        <w:t xml:space="preserve"> in China and </w:t>
      </w:r>
      <w:r w:rsidRPr="008D59B8">
        <w:rPr>
          <w:rStyle w:val="StyleUnderline"/>
          <w:highlight w:val="cyan"/>
        </w:rPr>
        <w:t>points</w:t>
      </w:r>
      <w:r w:rsidRPr="008D59B8">
        <w:rPr>
          <w:rStyle w:val="StyleUnderline"/>
        </w:rPr>
        <w:t xml:space="preserve"> the way </w:t>
      </w:r>
      <w:r w:rsidRPr="008D59B8">
        <w:rPr>
          <w:rStyle w:val="StyleUnderline"/>
          <w:highlight w:val="cyan"/>
        </w:rPr>
        <w:t>to</w:t>
      </w:r>
      <w:r w:rsidRPr="008D59B8">
        <w:rPr>
          <w:sz w:val="16"/>
        </w:rPr>
        <w:t xml:space="preserve"> a </w:t>
      </w:r>
      <w:r w:rsidRPr="008D59B8">
        <w:rPr>
          <w:rStyle w:val="Emphasis"/>
          <w:highlight w:val="cyan"/>
        </w:rPr>
        <w:t>utopian</w:t>
      </w:r>
      <w:r w:rsidRPr="008D59B8">
        <w:rPr>
          <w:rStyle w:val="StyleUnderline"/>
          <w:highlight w:val="cyan"/>
        </w:rPr>
        <w:t xml:space="preserve"> future</w:t>
      </w:r>
      <w:r w:rsidRPr="008D59B8">
        <w:rPr>
          <w:sz w:val="16"/>
          <w:highlight w:val="cyan"/>
        </w:rPr>
        <w:t>.</w:t>
      </w:r>
      <w:r w:rsidRPr="008D59B8">
        <w:rPr>
          <w:sz w:val="16"/>
        </w:rPr>
        <w:t xml:space="preserve"> The third argues that </w:t>
      </w:r>
      <w:r w:rsidRPr="008D59B8">
        <w:rPr>
          <w:rStyle w:val="Emphasis"/>
        </w:rPr>
        <w:t>superhuman</w:t>
      </w:r>
      <w:r w:rsidRPr="008D59B8">
        <w:rPr>
          <w:rStyle w:val="StyleUnderline"/>
        </w:rPr>
        <w:t xml:space="preserve">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 xml:space="preserve">ntelligence </w:t>
      </w:r>
      <w:r w:rsidRPr="008D59B8">
        <w:rPr>
          <w:rStyle w:val="StyleUnderline"/>
        </w:rPr>
        <w:t xml:space="preserve">will be an </w:t>
      </w:r>
      <w:r w:rsidRPr="008D59B8">
        <w:rPr>
          <w:rStyle w:val="Emphasis"/>
          <w:highlight w:val="cyan"/>
        </w:rPr>
        <w:t>existential</w:t>
      </w:r>
      <w:r w:rsidRPr="008D59B8">
        <w:rPr>
          <w:rStyle w:val="StyleUnderline"/>
        </w:rPr>
        <w:t xml:space="preserve"> risk </w:t>
      </w:r>
      <w:r w:rsidRPr="008D59B8">
        <w:rPr>
          <w:rStyle w:val="StyleUnderline"/>
          <w:highlight w:val="cyan"/>
        </w:rPr>
        <w:t>if</w:t>
      </w:r>
      <w:r w:rsidRPr="008D59B8">
        <w:rPr>
          <w:rStyle w:val="StyleUnderline"/>
        </w:rPr>
        <w:t xml:space="preserve"> the values of such AIs are </w:t>
      </w:r>
      <w:r w:rsidRPr="008D59B8">
        <w:rPr>
          <w:rStyle w:val="Emphasis"/>
          <w:highlight w:val="cyan"/>
        </w:rPr>
        <w:t>not aligned</w:t>
      </w:r>
      <w:r w:rsidRPr="008D59B8">
        <w:rPr>
          <w:sz w:val="16"/>
        </w:rPr>
        <w:t xml:space="preserve"> by design with those of humans. The fourth contends that deep learning, the most powerful approach to machine learning devised to date, will soon reach inherent limits, and that a different approach that synthesizes recent and older approaches to AI will be necessary in the future. This essay will touch on many of the same elements as these three books. I will first provide a history of AI; next, discuss near-term dangers of AI; and finally, describe a number of different technical approaches for future AI.</w:t>
      </w:r>
    </w:p>
    <w:p w14:paraId="484314A5" w14:textId="77777777" w:rsidR="00567279" w:rsidRPr="008D59B8" w:rsidRDefault="00567279" w:rsidP="00567279">
      <w:pPr>
        <w:rPr>
          <w:sz w:val="16"/>
        </w:rPr>
      </w:pPr>
    </w:p>
    <w:p w14:paraId="507BCAD1" w14:textId="77777777" w:rsidR="00567279" w:rsidRPr="00824A1E" w:rsidRDefault="00567279" w:rsidP="00567279">
      <w:pPr>
        <w:pStyle w:val="Heading3"/>
        <w:rPr>
          <w:rFonts w:cstheme="minorHAnsi"/>
        </w:rPr>
      </w:pPr>
      <w:r w:rsidRPr="00824A1E">
        <w:rPr>
          <w:rFonts w:cstheme="minorHAnsi"/>
        </w:rPr>
        <w:lastRenderedPageBreak/>
        <w:t>ASI Possible---AT: Tech---Data/Modeling---2NC</w:t>
      </w:r>
    </w:p>
    <w:p w14:paraId="38209BB4" w14:textId="77777777" w:rsidR="00567279" w:rsidRPr="008D59B8" w:rsidRDefault="00567279" w:rsidP="00567279">
      <w:pPr>
        <w:pStyle w:val="Heading4"/>
        <w:rPr>
          <w:rFonts w:cs="Times New Roman"/>
        </w:rPr>
      </w:pPr>
      <w:r w:rsidRPr="008D59B8">
        <w:rPr>
          <w:rFonts w:cs="Times New Roman"/>
        </w:rPr>
        <w:t xml:space="preserve">New advancements </w:t>
      </w:r>
      <w:r w:rsidRPr="008D59B8">
        <w:rPr>
          <w:rFonts w:cs="Times New Roman"/>
          <w:u w:val="single"/>
        </w:rPr>
        <w:t>overcome</w:t>
      </w:r>
      <w:r w:rsidRPr="008D59B8">
        <w:rPr>
          <w:rFonts w:cs="Times New Roman"/>
        </w:rPr>
        <w:t xml:space="preserve"> data barriers---that’s Kautz and Chehreghani above. </w:t>
      </w:r>
    </w:p>
    <w:p w14:paraId="560211D2" w14:textId="77777777" w:rsidR="00567279" w:rsidRPr="008D59B8" w:rsidRDefault="00567279" w:rsidP="00824A1E">
      <w:pPr>
        <w:pStyle w:val="Analytics"/>
        <w:rPr>
          <w:u w:val="single"/>
        </w:rPr>
      </w:pPr>
      <w:r w:rsidRPr="008D59B8">
        <w:t xml:space="preserve">New models solve: </w:t>
      </w:r>
    </w:p>
    <w:p w14:paraId="28727F6E" w14:textId="77777777" w:rsidR="00567279" w:rsidRPr="008D59B8" w:rsidRDefault="00567279" w:rsidP="00567279">
      <w:pPr>
        <w:pStyle w:val="Heading4"/>
        <w:rPr>
          <w:rFonts w:cs="Times New Roman"/>
        </w:rPr>
      </w:pPr>
      <w:r w:rsidRPr="008D59B8">
        <w:rPr>
          <w:rFonts w:cs="Times New Roman"/>
        </w:rPr>
        <w:t xml:space="preserve">1. </w:t>
      </w:r>
      <w:r w:rsidRPr="008D59B8">
        <w:rPr>
          <w:rFonts w:cs="Times New Roman"/>
          <w:u w:val="single"/>
        </w:rPr>
        <w:t>SUBJECTIVITY LEARNING</w:t>
      </w:r>
      <w:r w:rsidRPr="008D59B8">
        <w:rPr>
          <w:rFonts w:cs="Times New Roman"/>
        </w:rPr>
        <w:t xml:space="preserve">---it </w:t>
      </w:r>
      <w:r w:rsidRPr="008D59B8">
        <w:rPr>
          <w:rFonts w:cs="Times New Roman"/>
          <w:u w:val="single"/>
        </w:rPr>
        <w:t>outperforms</w:t>
      </w:r>
      <w:r w:rsidRPr="008D59B8">
        <w:rPr>
          <w:rFonts w:cs="Times New Roman"/>
        </w:rPr>
        <w:t xml:space="preserve"> traditional learning models AND </w:t>
      </w:r>
      <w:r w:rsidRPr="008D59B8">
        <w:rPr>
          <w:rFonts w:cs="Times New Roman"/>
          <w:u w:val="single"/>
        </w:rPr>
        <w:t>overcomes</w:t>
      </w:r>
      <w:r w:rsidRPr="008D59B8">
        <w:rPr>
          <w:rFonts w:cs="Times New Roman"/>
        </w:rPr>
        <w:t xml:space="preserve"> data constraints. </w:t>
      </w:r>
    </w:p>
    <w:p w14:paraId="4B8F6624" w14:textId="77777777" w:rsidR="00567279" w:rsidRPr="008D59B8" w:rsidRDefault="00567279" w:rsidP="00567279">
      <w:r w:rsidRPr="008D59B8">
        <w:rPr>
          <w:rStyle w:val="Style13ptBold"/>
        </w:rPr>
        <w:t>Su et al. ’19</w:t>
      </w:r>
      <w:r w:rsidRPr="008D59B8">
        <w:t xml:space="preserve"> [Xin, Shangqi Guo, and Feng Chen; September 20; PhD, professor of electrical engineering, Tsinghua University; PhD candidate, Department of Automation, Tsinghua University; Professor and Deputy Director of the Department of Automation, Tsinghua University, and Deputy Dean of the Institute of Artificial Intelligence, Tsinghua University; Arxiv, “Subjectivity Learning Theory towards Artificial General Intelligence,” https://arxiv.org/pdf/1909.03798.pdf]</w:t>
      </w:r>
    </w:p>
    <w:p w14:paraId="574E6258" w14:textId="77777777" w:rsidR="00567279" w:rsidRPr="008D59B8" w:rsidRDefault="00567279" w:rsidP="00567279">
      <w:pPr>
        <w:rPr>
          <w:sz w:val="16"/>
          <w:szCs w:val="16"/>
        </w:rPr>
      </w:pPr>
      <w:r w:rsidRPr="008D59B8">
        <w:rPr>
          <w:sz w:val="16"/>
        </w:rPr>
        <w:t xml:space="preserve">For the problem of general intelligence, not only the i.i.d assumption but the single-valued mapping assumption in traditional learning theory are all invalid. An input can be given various labels with different recognition methods. Ev- ery input-label pair constitutes a true data sample. As shown in Figure 1(a), the same input contains the labels of “Apple”, “Red”, “Sweet” and even more. It is a common and typical case. Notwithstanding, it shows the mentioned as- sumptions are not applicable to general learning problems. These data samples do not come from an identical distribu- tion since multiple labels violate the normalization of prob- ability, and we even cannot describe the relationship be- tween inputs and labels by a single-value mapping func- tion because an input corresponds to multiple labels. Di- rectly using traditional machine learning to general learn- ing case results in a label confusion, as shown in Figure 1(c). In summary, these </w:t>
      </w:r>
      <w:r w:rsidRPr="008D59B8">
        <w:rPr>
          <w:rStyle w:val="Emphasis"/>
          <w:highlight w:val="cyan"/>
        </w:rPr>
        <w:t>challenges</w:t>
      </w:r>
      <w:r w:rsidRPr="008D59B8">
        <w:rPr>
          <w:sz w:val="16"/>
        </w:rPr>
        <w:t xml:space="preserve"> of real data </w:t>
      </w:r>
      <w:r w:rsidRPr="008D59B8">
        <w:rPr>
          <w:rStyle w:val="StyleUnderline"/>
        </w:rPr>
        <w:t xml:space="preserve">can be </w:t>
      </w:r>
      <w:r w:rsidRPr="008D59B8">
        <w:rPr>
          <w:rStyle w:val="StyleUnderline"/>
          <w:highlight w:val="cyan"/>
        </w:rPr>
        <w:t>attributed to</w:t>
      </w:r>
      <w:r w:rsidRPr="008D59B8">
        <w:rPr>
          <w:rStyle w:val="StyleUnderline"/>
        </w:rPr>
        <w:t xml:space="preserve"> </w:t>
      </w:r>
      <w:r w:rsidRPr="008D59B8">
        <w:rPr>
          <w:rStyle w:val="Emphasis"/>
        </w:rPr>
        <w:t>two</w:t>
      </w:r>
      <w:r w:rsidRPr="008D59B8">
        <w:rPr>
          <w:sz w:val="16"/>
        </w:rPr>
        <w:t xml:space="preserve"> essential </w:t>
      </w:r>
      <w:r w:rsidRPr="008D59B8">
        <w:rPr>
          <w:rStyle w:val="StyleUnderline"/>
        </w:rPr>
        <w:t xml:space="preserve">features of </w:t>
      </w:r>
      <w:r w:rsidRPr="008D59B8">
        <w:rPr>
          <w:rStyle w:val="Emphasis"/>
        </w:rPr>
        <w:t>a</w:t>
      </w:r>
      <w:r w:rsidRPr="008D59B8">
        <w:rPr>
          <w:sz w:val="16"/>
        </w:rPr>
        <w:t xml:space="preserve">rtificial </w:t>
      </w:r>
      <w:r w:rsidRPr="008D59B8">
        <w:rPr>
          <w:rStyle w:val="Emphasis"/>
        </w:rPr>
        <w:t>g</w:t>
      </w:r>
      <w:r w:rsidRPr="008D59B8">
        <w:rPr>
          <w:sz w:val="16"/>
        </w:rPr>
        <w:t xml:space="preserve">eneral </w:t>
      </w:r>
      <w:r w:rsidRPr="008D59B8">
        <w:rPr>
          <w:rStyle w:val="Emphasis"/>
        </w:rPr>
        <w:t>i</w:t>
      </w:r>
      <w:r w:rsidRPr="008D59B8">
        <w:rPr>
          <w:sz w:val="16"/>
        </w:rPr>
        <w:t xml:space="preserve">ntel- ligence (AGI): </w:t>
      </w:r>
      <w:r w:rsidRPr="008D59B8">
        <w:rPr>
          <w:rStyle w:val="StyleUnderline"/>
        </w:rPr>
        <w:t xml:space="preserve">(1) </w:t>
      </w:r>
      <w:r w:rsidRPr="008D59B8">
        <w:rPr>
          <w:rStyle w:val="Emphasis"/>
          <w:highlight w:val="cyan"/>
        </w:rPr>
        <w:t>Data</w:t>
      </w:r>
      <w:r w:rsidRPr="008D59B8">
        <w:rPr>
          <w:rStyle w:val="Emphasis"/>
        </w:rPr>
        <w:t xml:space="preserve"> Complexity.</w:t>
      </w:r>
      <w:r w:rsidRPr="008D59B8">
        <w:rPr>
          <w:sz w:val="16"/>
        </w:rPr>
        <w:t xml:space="preserve"> AGI deals with incon- sistent data from uncontrolled disparate tasks and various dynamic environments. </w:t>
      </w:r>
      <w:r w:rsidRPr="008D59B8">
        <w:rPr>
          <w:rStyle w:val="StyleUnderline"/>
        </w:rPr>
        <w:t xml:space="preserve">(2) </w:t>
      </w:r>
      <w:r w:rsidRPr="008D59B8">
        <w:rPr>
          <w:rStyle w:val="Emphasis"/>
        </w:rPr>
        <w:t xml:space="preserve">Judgment </w:t>
      </w:r>
      <w:r w:rsidRPr="008D59B8">
        <w:rPr>
          <w:rStyle w:val="Emphasis"/>
          <w:highlight w:val="cyan"/>
        </w:rPr>
        <w:t>Complexity</w:t>
      </w:r>
      <w:r w:rsidRPr="008D59B8">
        <w:rPr>
          <w:sz w:val="16"/>
        </w:rPr>
        <w:t xml:space="preserve">. AGI in- volves global judgments over a variety of tasks and problems with different regularities(Adams et al. 2012; Goertzel 2014; Laird and Wray III </w:t>
      </w:r>
      <w:r w:rsidRPr="008D59B8">
        <w:rPr>
          <w:sz w:val="16"/>
          <w:szCs w:val="16"/>
        </w:rPr>
        <w:t>2010). To achieve AGI, we must first thoroughly break the traditional data assumptions and then construct a new representation framework for the real data. Therefore, we propose the subjectivity learning theory.</w:t>
      </w:r>
    </w:p>
    <w:p w14:paraId="751FC00E" w14:textId="77777777" w:rsidR="00567279" w:rsidRPr="008D59B8" w:rsidRDefault="00567279" w:rsidP="00567279">
      <w:pPr>
        <w:rPr>
          <w:sz w:val="16"/>
        </w:rPr>
      </w:pPr>
      <w:r w:rsidRPr="008D59B8">
        <w:rPr>
          <w:sz w:val="16"/>
          <w:szCs w:val="16"/>
        </w:rPr>
        <w:t xml:space="preserve">To construct the representation of real complex data, we </w:t>
      </w:r>
      <w:r w:rsidRPr="008D59B8">
        <w:rPr>
          <w:rStyle w:val="StyleUnderline"/>
          <w:highlight w:val="cyan"/>
        </w:rPr>
        <w:t>introduce</w:t>
      </w:r>
      <w:r w:rsidRPr="008D59B8">
        <w:rPr>
          <w:rStyle w:val="StyleUnderline"/>
        </w:rPr>
        <w:t xml:space="preserve"> a </w:t>
      </w:r>
      <w:r w:rsidRPr="008D59B8">
        <w:rPr>
          <w:rStyle w:val="Emphasis"/>
          <w:highlight w:val="cyan"/>
        </w:rPr>
        <w:t>new</w:t>
      </w:r>
      <w:r w:rsidRPr="008D59B8">
        <w:rPr>
          <w:rStyle w:val="StyleUnderline"/>
        </w:rPr>
        <w:t xml:space="preserve"> learning concept</w:t>
      </w:r>
      <w:r w:rsidRPr="008D59B8">
        <w:rPr>
          <w:sz w:val="16"/>
        </w:rPr>
        <w:t xml:space="preserve"> –</w:t>
      </w:r>
      <w:r w:rsidRPr="008D59B8">
        <w:rPr>
          <w:rStyle w:val="Emphasis"/>
          <w:highlight w:val="cyan"/>
        </w:rPr>
        <w:t>subjectivity</w:t>
      </w:r>
      <w:r w:rsidRPr="008D59B8">
        <w:rPr>
          <w:sz w:val="16"/>
        </w:rPr>
        <w:t xml:space="preserve">. We notice that human actively classifies related judgments of complex data into a specific category, where the data can be locally represented as a function or distribution. From a philosoph- ical perspective, some ideas, conclusions or judgments con- sidered true only from the perspective of a subject (Allen 2002). </w:t>
      </w:r>
      <w:r w:rsidRPr="008D59B8">
        <w:rPr>
          <w:rStyle w:val="StyleUnderline"/>
        </w:rPr>
        <w:t>We assign</w:t>
      </w:r>
      <w:r w:rsidRPr="008D59B8">
        <w:rPr>
          <w:sz w:val="16"/>
        </w:rPr>
        <w:t xml:space="preserve"> the mathematical </w:t>
      </w:r>
      <w:r w:rsidRPr="008D59B8">
        <w:rPr>
          <w:rStyle w:val="Emphasis"/>
        </w:rPr>
        <w:t>meaning</w:t>
      </w:r>
      <w:r w:rsidRPr="008D59B8">
        <w:rPr>
          <w:rStyle w:val="StyleUnderline"/>
        </w:rPr>
        <w:t xml:space="preserve"> to</w:t>
      </w:r>
      <w:r w:rsidRPr="008D59B8">
        <w:rPr>
          <w:sz w:val="16"/>
        </w:rPr>
        <w:t xml:space="preserve"> the concept of </w:t>
      </w:r>
      <w:r w:rsidRPr="008D59B8">
        <w:rPr>
          <w:rStyle w:val="Emphasis"/>
        </w:rPr>
        <w:t>subjectivity</w:t>
      </w:r>
      <w:r w:rsidRPr="008D59B8">
        <w:rPr>
          <w:rStyle w:val="StyleUnderline"/>
        </w:rPr>
        <w:t xml:space="preserve">, which is an </w:t>
      </w:r>
      <w:r w:rsidRPr="008D59B8">
        <w:rPr>
          <w:rStyle w:val="Emphasis"/>
        </w:rPr>
        <w:t>active division</w:t>
      </w:r>
      <w:r w:rsidRPr="008D59B8">
        <w:rPr>
          <w:sz w:val="16"/>
        </w:rPr>
        <w:t xml:space="preserve"> and induction </w:t>
      </w:r>
      <w:r w:rsidRPr="008D59B8">
        <w:rPr>
          <w:rStyle w:val="StyleUnderline"/>
        </w:rPr>
        <w:t>of complex data such that inputs hold a consistent judgment under a certain subject</w:t>
      </w:r>
      <w:r w:rsidRPr="008D59B8">
        <w:rPr>
          <w:sz w:val="16"/>
        </w:rPr>
        <w:t xml:space="preserve">. The </w:t>
      </w:r>
      <w:r w:rsidRPr="008D59B8">
        <w:rPr>
          <w:rStyle w:val="StyleUnderline"/>
          <w:highlight w:val="cyan"/>
        </w:rPr>
        <w:t xml:space="preserve">machine learns to </w:t>
      </w:r>
      <w:r w:rsidRPr="008D59B8">
        <w:rPr>
          <w:rStyle w:val="Emphasis"/>
          <w:highlight w:val="cyan"/>
        </w:rPr>
        <w:t>divide</w:t>
      </w:r>
      <w:r w:rsidRPr="008D59B8">
        <w:rPr>
          <w:sz w:val="16"/>
        </w:rPr>
        <w:t xml:space="preserve"> the </w:t>
      </w:r>
      <w:r w:rsidRPr="008D59B8">
        <w:rPr>
          <w:rStyle w:val="StyleUnderline"/>
          <w:highlight w:val="cyan"/>
        </w:rPr>
        <w:t xml:space="preserve">data into </w:t>
      </w:r>
      <w:r w:rsidRPr="008D59B8">
        <w:rPr>
          <w:rStyle w:val="Emphasis"/>
          <w:highlight w:val="cyan"/>
        </w:rPr>
        <w:t>multiple subjects</w:t>
      </w:r>
      <w:r w:rsidRPr="008D59B8">
        <w:rPr>
          <w:rStyle w:val="StyleUnderline"/>
          <w:highlight w:val="cyan"/>
        </w:rPr>
        <w:t xml:space="preserve"> and build </w:t>
      </w:r>
      <w:r w:rsidRPr="008D59B8">
        <w:rPr>
          <w:rStyle w:val="Emphasis"/>
          <w:highlight w:val="cyan"/>
        </w:rPr>
        <w:t>judgments</w:t>
      </w:r>
      <w:r w:rsidRPr="008D59B8">
        <w:rPr>
          <w:rStyle w:val="StyleUnderline"/>
        </w:rPr>
        <w:t xml:space="preserve"> for every subject</w:t>
      </w:r>
      <w:r w:rsidRPr="008D59B8">
        <w:rPr>
          <w:sz w:val="16"/>
        </w:rPr>
        <w:t xml:space="preserve">. We refer this novel machine learning method to as </w:t>
      </w:r>
      <w:r w:rsidRPr="008D59B8">
        <w:rPr>
          <w:rStyle w:val="Emphasis"/>
        </w:rPr>
        <w:t>subjectivity</w:t>
      </w:r>
      <w:r w:rsidRPr="008D59B8">
        <w:rPr>
          <w:rStyle w:val="StyleUnderline"/>
        </w:rPr>
        <w:t xml:space="preserve"> learning</w:t>
      </w:r>
      <w:r w:rsidRPr="008D59B8">
        <w:rPr>
          <w:sz w:val="16"/>
        </w:rPr>
        <w:t xml:space="preserve">, which </w:t>
      </w:r>
      <w:r w:rsidRPr="008D59B8">
        <w:rPr>
          <w:rStyle w:val="StyleUnderline"/>
        </w:rPr>
        <w:t xml:space="preserve">can </w:t>
      </w:r>
      <w:r w:rsidRPr="008D59B8">
        <w:rPr>
          <w:rStyle w:val="StyleUnderline"/>
          <w:highlight w:val="cyan"/>
        </w:rPr>
        <w:t>model</w:t>
      </w:r>
      <w:r w:rsidRPr="008D59B8">
        <w:rPr>
          <w:sz w:val="16"/>
        </w:rPr>
        <w:t xml:space="preserve"> the </w:t>
      </w:r>
      <w:r w:rsidRPr="008D59B8">
        <w:rPr>
          <w:rStyle w:val="Emphasis"/>
          <w:highlight w:val="cyan"/>
        </w:rPr>
        <w:t>complex</w:t>
      </w:r>
      <w:r w:rsidRPr="008D59B8">
        <w:rPr>
          <w:rStyle w:val="StyleUnderline"/>
          <w:highlight w:val="cyan"/>
        </w:rPr>
        <w:t xml:space="preserve"> data</w:t>
      </w:r>
      <w:r w:rsidRPr="008D59B8">
        <w:rPr>
          <w:rStyle w:val="StyleUnderline"/>
        </w:rPr>
        <w:t xml:space="preserve"> cases </w:t>
      </w:r>
      <w:r w:rsidRPr="008D59B8">
        <w:rPr>
          <w:rStyle w:val="StyleUnderline"/>
          <w:highlight w:val="cyan"/>
        </w:rPr>
        <w:t xml:space="preserve">in </w:t>
      </w:r>
      <w:r w:rsidRPr="008D59B8">
        <w:rPr>
          <w:rStyle w:val="Emphasis"/>
          <w:highlight w:val="cyan"/>
        </w:rPr>
        <w:t>g</w:t>
      </w:r>
      <w:r w:rsidRPr="008D59B8">
        <w:rPr>
          <w:rStyle w:val="StyleUnderline"/>
        </w:rPr>
        <w:t xml:space="preserve">eneral </w:t>
      </w:r>
      <w:r w:rsidRPr="008D59B8">
        <w:rPr>
          <w:rStyle w:val="Emphasis"/>
          <w:highlight w:val="cyan"/>
        </w:rPr>
        <w:t>i</w:t>
      </w:r>
      <w:r w:rsidRPr="008D59B8">
        <w:rPr>
          <w:rStyle w:val="StyleUnderline"/>
        </w:rPr>
        <w:t>ntelligence</w:t>
      </w:r>
      <w:r w:rsidRPr="008D59B8">
        <w:rPr>
          <w:sz w:val="16"/>
        </w:rPr>
        <w:t>. With the introduction of subjects, the machine of subjectivity learning needs to learn two represen- tations: (1) Which subject each sample should be classified into. (2) How to express the data mapping under a certain subject. The main question of subjectivity learning is how to obtain these two descriptions.</w:t>
      </w:r>
    </w:p>
    <w:p w14:paraId="5E17BD1D" w14:textId="77777777" w:rsidR="00567279" w:rsidRPr="008D59B8" w:rsidRDefault="00567279" w:rsidP="00567279">
      <w:pPr>
        <w:rPr>
          <w:sz w:val="16"/>
          <w:szCs w:val="16"/>
        </w:rPr>
      </w:pPr>
      <w:r w:rsidRPr="008D59B8">
        <w:rPr>
          <w:sz w:val="16"/>
        </w:rPr>
        <w:t xml:space="preserve">To achieve the capabilities of general intelligence, we build a new learning goal – the global risk. We find that </w:t>
      </w:r>
      <w:r w:rsidRPr="008D59B8">
        <w:rPr>
          <w:rStyle w:val="StyleUnderline"/>
        </w:rPr>
        <w:t xml:space="preserve">human’s </w:t>
      </w:r>
      <w:r w:rsidRPr="008D59B8">
        <w:rPr>
          <w:rStyle w:val="Emphasis"/>
        </w:rPr>
        <w:t>perception</w:t>
      </w:r>
      <w:r w:rsidRPr="008D59B8">
        <w:rPr>
          <w:sz w:val="16"/>
        </w:rPr>
        <w:t xml:space="preserve"> of the world </w:t>
      </w:r>
      <w:r w:rsidRPr="008D59B8">
        <w:rPr>
          <w:rStyle w:val="StyleUnderline"/>
        </w:rPr>
        <w:t xml:space="preserve">is to avoid </w:t>
      </w:r>
      <w:r w:rsidRPr="008D59B8">
        <w:rPr>
          <w:rStyle w:val="Emphasis"/>
        </w:rPr>
        <w:t>fatal errors</w:t>
      </w:r>
      <w:r w:rsidRPr="008D59B8">
        <w:rPr>
          <w:sz w:val="16"/>
        </w:rPr>
        <w:t xml:space="preserve"> in any situation, rather than just being accurate in a specific task. </w:t>
      </w:r>
      <w:r w:rsidRPr="008D59B8">
        <w:rPr>
          <w:rStyle w:val="StyleUnderline"/>
        </w:rPr>
        <w:t>It means</w:t>
      </w:r>
      <w:r w:rsidRPr="008D59B8">
        <w:rPr>
          <w:sz w:val="16"/>
        </w:rPr>
        <w:t xml:space="preserve"> that the </w:t>
      </w:r>
      <w:r w:rsidRPr="008D59B8">
        <w:rPr>
          <w:rStyle w:val="Emphasis"/>
          <w:highlight w:val="cyan"/>
        </w:rPr>
        <w:t>g</w:t>
      </w:r>
      <w:r w:rsidRPr="008D59B8">
        <w:rPr>
          <w:sz w:val="16"/>
        </w:rPr>
        <w:t xml:space="preserve">eneral </w:t>
      </w:r>
      <w:r w:rsidRPr="008D59B8">
        <w:rPr>
          <w:rStyle w:val="Emphasis"/>
          <w:highlight w:val="cyan"/>
        </w:rPr>
        <w:t>i</w:t>
      </w:r>
      <w:r w:rsidRPr="008D59B8">
        <w:rPr>
          <w:sz w:val="16"/>
        </w:rPr>
        <w:t xml:space="preserve">ntelligence </w:t>
      </w:r>
      <w:r w:rsidRPr="008D59B8">
        <w:rPr>
          <w:rStyle w:val="StyleUnderline"/>
          <w:highlight w:val="cyan"/>
        </w:rPr>
        <w:t>adopts</w:t>
      </w:r>
      <w:r w:rsidRPr="008D59B8">
        <w:rPr>
          <w:rStyle w:val="StyleUnderline"/>
        </w:rPr>
        <w:t xml:space="preserve"> a risk </w:t>
      </w:r>
      <w:r w:rsidRPr="008D59B8">
        <w:rPr>
          <w:rStyle w:val="StyleUnderline"/>
          <w:highlight w:val="cyan"/>
        </w:rPr>
        <w:t xml:space="preserve">metric covering </w:t>
      </w:r>
      <w:r w:rsidRPr="008D59B8">
        <w:rPr>
          <w:rStyle w:val="Emphasis"/>
          <w:highlight w:val="cyan"/>
        </w:rPr>
        <w:t>all</w:t>
      </w:r>
      <w:r w:rsidRPr="008D59B8">
        <w:rPr>
          <w:sz w:val="16"/>
        </w:rPr>
        <w:t xml:space="preserve"> possible </w:t>
      </w:r>
      <w:r w:rsidRPr="008D59B8">
        <w:rPr>
          <w:rStyle w:val="Emphasis"/>
          <w:highlight w:val="cyan"/>
        </w:rPr>
        <w:t>scenarios</w:t>
      </w:r>
      <w:r w:rsidRPr="008D59B8">
        <w:rPr>
          <w:rStyle w:val="StyleUnderline"/>
        </w:rPr>
        <w:t xml:space="preserve">, which is referred to as </w:t>
      </w:r>
      <w:r w:rsidRPr="008D59B8">
        <w:rPr>
          <w:rStyle w:val="Emphasis"/>
        </w:rPr>
        <w:t>global risk</w:t>
      </w:r>
      <w:r w:rsidRPr="008D59B8">
        <w:rPr>
          <w:sz w:val="16"/>
        </w:rPr>
        <w:t xml:space="preserve">. In subjectivity learning, this goal is to assess the sum of risks covering all subjects. In this paper, </w:t>
      </w:r>
      <w:r w:rsidRPr="008D59B8">
        <w:rPr>
          <w:rStyle w:val="StyleUnderline"/>
          <w:highlight w:val="cyan"/>
        </w:rPr>
        <w:t xml:space="preserve">we </w:t>
      </w:r>
      <w:r w:rsidRPr="008D59B8">
        <w:rPr>
          <w:rStyle w:val="Emphasis"/>
          <w:highlight w:val="cyan"/>
        </w:rPr>
        <w:t>prove</w:t>
      </w:r>
      <w:r w:rsidRPr="008D59B8">
        <w:rPr>
          <w:rStyle w:val="StyleUnderline"/>
        </w:rPr>
        <w:t xml:space="preserve"> that, </w:t>
      </w:r>
      <w:r w:rsidRPr="008D59B8">
        <w:rPr>
          <w:rStyle w:val="StyleUnderline"/>
          <w:highlight w:val="cyan"/>
        </w:rPr>
        <w:t>for</w:t>
      </w:r>
      <w:r w:rsidRPr="008D59B8">
        <w:rPr>
          <w:rStyle w:val="StyleUnderline"/>
        </w:rPr>
        <w:t xml:space="preserve"> the </w:t>
      </w:r>
      <w:r w:rsidRPr="008D59B8">
        <w:rPr>
          <w:rStyle w:val="Emphasis"/>
        </w:rPr>
        <w:t xml:space="preserve">complex </w:t>
      </w:r>
      <w:r w:rsidRPr="008D59B8">
        <w:rPr>
          <w:rStyle w:val="Emphasis"/>
          <w:highlight w:val="cyan"/>
        </w:rPr>
        <w:t>data</w:t>
      </w:r>
      <w:r w:rsidRPr="008D59B8">
        <w:rPr>
          <w:sz w:val="16"/>
        </w:rPr>
        <w:t xml:space="preserve"> and the global risk </w:t>
      </w:r>
      <w:r w:rsidRPr="008D59B8">
        <w:rPr>
          <w:rStyle w:val="StyleUnderline"/>
        </w:rPr>
        <w:t>metric</w:t>
      </w:r>
      <w:r w:rsidRPr="008D59B8">
        <w:rPr>
          <w:sz w:val="16"/>
        </w:rPr>
        <w:t xml:space="preserve">, the description in </w:t>
      </w:r>
      <w:r w:rsidRPr="008D59B8">
        <w:rPr>
          <w:rStyle w:val="Emphasis"/>
          <w:highlight w:val="cyan"/>
        </w:rPr>
        <w:t>traditional</w:t>
      </w:r>
      <w:r w:rsidRPr="008D59B8">
        <w:rPr>
          <w:rStyle w:val="StyleUnderline"/>
          <w:highlight w:val="cyan"/>
        </w:rPr>
        <w:t xml:space="preserve"> learning</w:t>
      </w:r>
      <w:r w:rsidRPr="008D59B8">
        <w:rPr>
          <w:rStyle w:val="StyleUnderline"/>
        </w:rPr>
        <w:t xml:space="preserve"> theories </w:t>
      </w:r>
      <w:r w:rsidRPr="008D59B8">
        <w:rPr>
          <w:rStyle w:val="StyleUnderline"/>
          <w:highlight w:val="cyan"/>
        </w:rPr>
        <w:t>produces</w:t>
      </w:r>
      <w:r w:rsidRPr="008D59B8">
        <w:rPr>
          <w:rStyle w:val="StyleUnderline"/>
        </w:rPr>
        <w:t xml:space="preserve"> an inevitable </w:t>
      </w:r>
      <w:r w:rsidRPr="008D59B8">
        <w:rPr>
          <w:rStyle w:val="Emphasis"/>
          <w:highlight w:val="cyan"/>
        </w:rPr>
        <w:t>error</w:t>
      </w:r>
      <w:r w:rsidRPr="008D59B8">
        <w:rPr>
          <w:sz w:val="16"/>
        </w:rPr>
        <w:t xml:space="preserve">, while the </w:t>
      </w:r>
      <w:r w:rsidRPr="008D59B8">
        <w:rPr>
          <w:rStyle w:val="StyleUnderline"/>
          <w:highlight w:val="cyan"/>
        </w:rPr>
        <w:t>subjectivity</w:t>
      </w:r>
      <w:r w:rsidRPr="008D59B8">
        <w:rPr>
          <w:rStyle w:val="StyleUnderline"/>
        </w:rPr>
        <w:t xml:space="preserve"> learning could </w:t>
      </w:r>
      <w:r w:rsidRPr="008D59B8">
        <w:rPr>
          <w:rStyle w:val="Emphasis"/>
        </w:rPr>
        <w:t>mitigate</w:t>
      </w:r>
      <w:r w:rsidRPr="008D59B8">
        <w:rPr>
          <w:rStyle w:val="StyleUnderline"/>
        </w:rPr>
        <w:t xml:space="preserve"> or</w:t>
      </w:r>
      <w:r w:rsidRPr="008D59B8">
        <w:rPr>
          <w:sz w:val="16"/>
        </w:rPr>
        <w:t xml:space="preserve"> even </w:t>
      </w:r>
      <w:r w:rsidRPr="008D59B8">
        <w:rPr>
          <w:rStyle w:val="Emphasis"/>
          <w:highlight w:val="cyan"/>
        </w:rPr>
        <w:t>eliminate</w:t>
      </w:r>
      <w:r w:rsidRPr="008D59B8">
        <w:rPr>
          <w:rStyle w:val="StyleUnderline"/>
          <w:highlight w:val="cyan"/>
        </w:rPr>
        <w:t xml:space="preserve"> it</w:t>
      </w:r>
      <w:r w:rsidRPr="008D59B8">
        <w:rPr>
          <w:sz w:val="16"/>
        </w:rPr>
        <w:t xml:space="preserve">. Therefore, subjectivity learning is more appro- priate for general intelligence, and the global risk can drive </w:t>
      </w:r>
      <w:r w:rsidRPr="008D59B8">
        <w:rPr>
          <w:sz w:val="16"/>
          <w:szCs w:val="16"/>
        </w:rPr>
        <w:t>the representation of subjectivity learning.</w:t>
      </w:r>
    </w:p>
    <w:p w14:paraId="4FBEEE41" w14:textId="77777777" w:rsidR="00567279" w:rsidRPr="008D59B8" w:rsidRDefault="00567279" w:rsidP="00567279">
      <w:pPr>
        <w:pStyle w:val="Heading4"/>
        <w:rPr>
          <w:rFonts w:cs="Times New Roman"/>
        </w:rPr>
      </w:pPr>
      <w:r w:rsidRPr="008D59B8">
        <w:rPr>
          <w:rFonts w:cs="Times New Roman"/>
        </w:rPr>
        <w:t xml:space="preserve">2. </w:t>
      </w:r>
      <w:r w:rsidRPr="008D59B8">
        <w:rPr>
          <w:rFonts w:cs="Times New Roman"/>
          <w:u w:val="single"/>
        </w:rPr>
        <w:t>CELLULAR AUTOMATA</w:t>
      </w:r>
      <w:r w:rsidRPr="008D59B8">
        <w:rPr>
          <w:rFonts w:cs="Times New Roman"/>
        </w:rPr>
        <w:t xml:space="preserve">---AI </w:t>
      </w:r>
      <w:r w:rsidRPr="008D59B8">
        <w:rPr>
          <w:rFonts w:cs="Times New Roman"/>
          <w:u w:val="single"/>
        </w:rPr>
        <w:t>iteratively</w:t>
      </w:r>
      <w:r w:rsidRPr="008D59B8">
        <w:rPr>
          <w:rFonts w:cs="Times New Roman"/>
        </w:rPr>
        <w:t xml:space="preserve"> evolves to </w:t>
      </w:r>
      <w:r w:rsidRPr="008D59B8">
        <w:rPr>
          <w:rFonts w:cs="Times New Roman"/>
          <w:u w:val="single"/>
        </w:rPr>
        <w:t>reach</w:t>
      </w:r>
      <w:r w:rsidRPr="008D59B8">
        <w:rPr>
          <w:rFonts w:cs="Times New Roman"/>
        </w:rPr>
        <w:t xml:space="preserve"> general intelligence. </w:t>
      </w:r>
    </w:p>
    <w:p w14:paraId="6AC722F4" w14:textId="77777777" w:rsidR="00567279" w:rsidRPr="008D59B8" w:rsidRDefault="00567279" w:rsidP="00567279">
      <w:r w:rsidRPr="008D59B8">
        <w:rPr>
          <w:rStyle w:val="Style13ptBold"/>
        </w:rPr>
        <w:t>Burruss ’20</w:t>
      </w:r>
      <w:r w:rsidRPr="008D59B8">
        <w:t xml:space="preserve"> [Matthew Prasad; May 20; MA, Computer Science, Vanderbilt University, Software Engineer, Google, former Software Engineer, Microsoft; Towards Data Science, “Simplicity to Complexity: A Possible Path to Artificial General Intelligence,” </w:t>
      </w:r>
      <w:r w:rsidRPr="008D59B8">
        <w:lastRenderedPageBreak/>
        <w:t>https://towardsdatascience.com/emergence-how-artificial-general-intelligence-can-be-computationally-modeled-b5fea4797028]</w:t>
      </w:r>
    </w:p>
    <w:p w14:paraId="7494E7B1" w14:textId="77777777" w:rsidR="00567279" w:rsidRPr="008D59B8" w:rsidRDefault="00567279" w:rsidP="00567279">
      <w:pPr>
        <w:rPr>
          <w:sz w:val="16"/>
        </w:rPr>
      </w:pPr>
      <w:r w:rsidRPr="008D59B8">
        <w:rPr>
          <w:sz w:val="16"/>
        </w:rPr>
        <w:t xml:space="preserve">The consequences of time-dependent neurological complexity arising from simplicity — human intelligence — is profound. Naturally, </w:t>
      </w:r>
      <w:r w:rsidRPr="008D59B8">
        <w:rPr>
          <w:rStyle w:val="StyleUnderline"/>
          <w:highlight w:val="cyan"/>
        </w:rPr>
        <w:t>questions</w:t>
      </w:r>
      <w:r w:rsidRPr="008D59B8">
        <w:rPr>
          <w:rStyle w:val="StyleUnderline"/>
        </w:rPr>
        <w:t xml:space="preserve"> arise such as </w:t>
      </w:r>
      <w:r w:rsidRPr="008D59B8">
        <w:rPr>
          <w:rStyle w:val="StyleUnderline"/>
          <w:highlight w:val="cyan"/>
        </w:rPr>
        <w:t xml:space="preserve">what makes </w:t>
      </w:r>
      <w:r w:rsidRPr="008D59B8">
        <w:rPr>
          <w:rStyle w:val="Emphasis"/>
          <w:highlight w:val="cyan"/>
        </w:rPr>
        <w:t>human</w:t>
      </w:r>
      <w:r w:rsidRPr="008D59B8">
        <w:rPr>
          <w:rStyle w:val="StyleUnderline"/>
        </w:rPr>
        <w:t xml:space="preserve"> intelligence</w:t>
      </w:r>
      <w:r w:rsidRPr="008D59B8">
        <w:rPr>
          <w:sz w:val="16"/>
        </w:rPr>
        <w:t xml:space="preserve"> </w:t>
      </w:r>
      <w:r w:rsidRPr="008D59B8">
        <w:rPr>
          <w:rStyle w:val="Emphasis"/>
          <w:highlight w:val="cyan"/>
        </w:rPr>
        <w:t>different</w:t>
      </w:r>
      <w:r w:rsidRPr="008D59B8">
        <w:rPr>
          <w:rStyle w:val="StyleUnderline"/>
        </w:rPr>
        <w:t xml:space="preserve"> from </w:t>
      </w:r>
      <w:r w:rsidRPr="008D59B8">
        <w:rPr>
          <w:rStyle w:val="Emphasis"/>
        </w:rPr>
        <w:t>non-anthropocentric</w:t>
      </w:r>
      <w:r w:rsidRPr="008D59B8">
        <w:rPr>
          <w:rStyle w:val="StyleUnderline"/>
        </w:rPr>
        <w:t xml:space="preserve"> intelligence </w:t>
      </w:r>
      <w:r w:rsidRPr="008D59B8">
        <w:rPr>
          <w:rStyle w:val="StyleUnderline"/>
          <w:highlight w:val="cyan"/>
        </w:rPr>
        <w:t>and is there a</w:t>
      </w:r>
      <w:r w:rsidRPr="008D59B8">
        <w:rPr>
          <w:sz w:val="16"/>
          <w:highlight w:val="cyan"/>
        </w:rPr>
        <w:t xml:space="preserve"> </w:t>
      </w:r>
      <w:r w:rsidRPr="008D59B8">
        <w:rPr>
          <w:rStyle w:val="Emphasis"/>
          <w:highlight w:val="cyan"/>
        </w:rPr>
        <w:t>blueprint</w:t>
      </w:r>
      <w:r w:rsidRPr="008D59B8">
        <w:rPr>
          <w:sz w:val="16"/>
        </w:rPr>
        <w:t xml:space="preserve"> </w:t>
      </w:r>
      <w:r w:rsidRPr="008D59B8">
        <w:rPr>
          <w:rStyle w:val="StyleUnderline"/>
        </w:rPr>
        <w:t xml:space="preserve">shared among </w:t>
      </w:r>
      <w:r w:rsidRPr="008D59B8">
        <w:rPr>
          <w:rStyle w:val="Emphasis"/>
        </w:rPr>
        <w:t>all</w:t>
      </w:r>
      <w:r w:rsidRPr="008D59B8">
        <w:rPr>
          <w:sz w:val="16"/>
        </w:rPr>
        <w:t xml:space="preserve"> primates, all mammals, or even all </w:t>
      </w:r>
      <w:r w:rsidRPr="008D59B8">
        <w:rPr>
          <w:rStyle w:val="StyleUnderline"/>
        </w:rPr>
        <w:t>animals?</w:t>
      </w:r>
      <w:r w:rsidRPr="008D59B8">
        <w:rPr>
          <w:sz w:val="16"/>
        </w:rPr>
        <w:t xml:space="preserve"> Most importantly, what mechanisms control the maturation of the brain and how can this environment be sufficiently modeled? Answering these questions requires psychological, biological, and computational considerations — as such, we should limit our search to computational frameworks flexible enough to incorporate new understandings in these related domains and capable of complex evolution from simple initial configurations — </w:t>
      </w:r>
      <w:r w:rsidRPr="008D59B8">
        <w:rPr>
          <w:rStyle w:val="StyleUnderline"/>
          <w:highlight w:val="cyan"/>
        </w:rPr>
        <w:t>enter</w:t>
      </w:r>
      <w:r w:rsidRPr="008D59B8">
        <w:rPr>
          <w:rStyle w:val="StyleUnderline"/>
        </w:rPr>
        <w:t xml:space="preserve"> </w:t>
      </w:r>
      <w:r w:rsidRPr="008D59B8">
        <w:rPr>
          <w:rStyle w:val="Emphasis"/>
        </w:rPr>
        <w:t xml:space="preserve">cellular </w:t>
      </w:r>
      <w:r w:rsidRPr="008D59B8">
        <w:rPr>
          <w:rStyle w:val="Emphasis"/>
          <w:highlight w:val="cyan"/>
        </w:rPr>
        <w:t>automata</w:t>
      </w:r>
      <w:r w:rsidRPr="008D59B8">
        <w:rPr>
          <w:sz w:val="16"/>
        </w:rPr>
        <w:t>.</w:t>
      </w:r>
    </w:p>
    <w:p w14:paraId="0F8977A7" w14:textId="77777777" w:rsidR="00567279" w:rsidRPr="008D59B8" w:rsidRDefault="00567279" w:rsidP="00567279">
      <w:pPr>
        <w:rPr>
          <w:sz w:val="10"/>
          <w:szCs w:val="10"/>
        </w:rPr>
      </w:pPr>
      <w:r w:rsidRPr="008D59B8">
        <w:rPr>
          <w:sz w:val="10"/>
          <w:szCs w:val="10"/>
        </w:rPr>
        <w:t>Cellular Automata</w:t>
      </w:r>
    </w:p>
    <w:p w14:paraId="27BFE902" w14:textId="77777777" w:rsidR="00567279" w:rsidRPr="008D59B8" w:rsidRDefault="00567279" w:rsidP="00567279">
      <w:pPr>
        <w:rPr>
          <w:sz w:val="10"/>
          <w:szCs w:val="10"/>
        </w:rPr>
      </w:pPr>
      <w:r w:rsidRPr="008D59B8">
        <w:rPr>
          <w:sz w:val="10"/>
          <w:szCs w:val="10"/>
        </w:rPr>
        <w:t>Background and Significance</w:t>
      </w:r>
    </w:p>
    <w:p w14:paraId="085AB311" w14:textId="77777777" w:rsidR="00567279" w:rsidRPr="008D59B8" w:rsidRDefault="00567279" w:rsidP="00567279">
      <w:pPr>
        <w:rPr>
          <w:sz w:val="10"/>
          <w:szCs w:val="10"/>
        </w:rPr>
      </w:pPr>
      <w:r w:rsidRPr="008D59B8">
        <w:rPr>
          <w:sz w:val="10"/>
          <w:szCs w:val="10"/>
        </w:rPr>
        <w:t>Before his death in 1957, John von Neumann, who is considered one of the greatest mathematicians of his time, was working on the design of a universal constructor — a self-replicating machine that could be designed in a cellular automata environment. The details of the machine were eventually compiled posthumously by Arthur W. Burks and published in the book Theory of Self-Reproducing Automata [1]. The idea behind the universal constructor was to determine the minimal requirements to allow a machine to grow in complexity, similar to evolution in biological and social systems. Such a machine could generate any other machine conceivable in the cellular automata environment. The universal constructor consisted of 3 parts: a blueprint, a mechanism to execute the blueprint, and a mechanism to copy the blueprint and impressively preceded the famous discovery of DNA transcription by Watson and Crick. In 1995, a concrete implementation was designed (Figure 1). The key discovery of the universal constructor was that complex systems capable of reproduction could emerge from a simple environment defined by a simple set of rules.</w:t>
      </w:r>
    </w:p>
    <w:p w14:paraId="1A9455A4" w14:textId="77777777" w:rsidR="00567279" w:rsidRPr="008D59B8" w:rsidRDefault="00567279" w:rsidP="00567279">
      <w:pPr>
        <w:rPr>
          <w:sz w:val="10"/>
          <w:szCs w:val="10"/>
        </w:rPr>
      </w:pPr>
      <w:r w:rsidRPr="008D59B8">
        <w:rPr>
          <w:sz w:val="10"/>
          <w:szCs w:val="10"/>
        </w:rPr>
        <w:t>&lt;&lt;FIGURE OMITTED&gt;&gt;</w:t>
      </w:r>
    </w:p>
    <w:p w14:paraId="47A62C79" w14:textId="77777777" w:rsidR="00567279" w:rsidRPr="008D59B8" w:rsidRDefault="00567279" w:rsidP="00567279">
      <w:pPr>
        <w:rPr>
          <w:sz w:val="10"/>
          <w:szCs w:val="10"/>
        </w:rPr>
      </w:pPr>
      <w:r w:rsidRPr="008D59B8">
        <w:rPr>
          <w:sz w:val="10"/>
          <w:szCs w:val="10"/>
        </w:rPr>
        <w:t>Definition</w:t>
      </w:r>
    </w:p>
    <w:p w14:paraId="4D050B21" w14:textId="77777777" w:rsidR="00567279" w:rsidRPr="008D59B8" w:rsidRDefault="00567279" w:rsidP="00567279">
      <w:pPr>
        <w:rPr>
          <w:rStyle w:val="StyleUnderline"/>
          <w:sz w:val="16"/>
          <w:szCs w:val="16"/>
        </w:rPr>
      </w:pPr>
      <w:r w:rsidRPr="008D59B8">
        <w:rPr>
          <w:sz w:val="16"/>
        </w:rPr>
        <w:t xml:space="preserve">Cellular automata, originally described by von Neumann and Stan Ulam, are mathematical idealizations of physical systems where space and time are discretized. The spatial environment is defined by the tessellation of an N-dimensional lattice often infinite in extent, where each discrete cell is associated with a finite, time-dependent state. The </w:t>
      </w:r>
      <w:r w:rsidRPr="008D59B8">
        <w:rPr>
          <w:rStyle w:val="StyleUnderline"/>
          <w:highlight w:val="cyan"/>
        </w:rPr>
        <w:t>system</w:t>
      </w:r>
      <w:r w:rsidRPr="008D59B8">
        <w:rPr>
          <w:sz w:val="16"/>
          <w:highlight w:val="cyan"/>
        </w:rPr>
        <w:t xml:space="preserve"> </w:t>
      </w:r>
      <w:r w:rsidRPr="008D59B8">
        <w:rPr>
          <w:rStyle w:val="Emphasis"/>
          <w:highlight w:val="cyan"/>
        </w:rPr>
        <w:t>evolves</w:t>
      </w:r>
      <w:r w:rsidRPr="008D59B8">
        <w:rPr>
          <w:rStyle w:val="StyleUnderline"/>
          <w:highlight w:val="cyan"/>
        </w:rPr>
        <w:t xml:space="preserve"> in</w:t>
      </w:r>
      <w:r w:rsidRPr="008D59B8">
        <w:rPr>
          <w:rStyle w:val="StyleUnderline"/>
        </w:rPr>
        <w:t xml:space="preserve"> discrete</w:t>
      </w:r>
      <w:r w:rsidRPr="008D59B8">
        <w:rPr>
          <w:sz w:val="16"/>
        </w:rPr>
        <w:t xml:space="preserve"> time </w:t>
      </w:r>
      <w:r w:rsidRPr="008D59B8">
        <w:rPr>
          <w:rStyle w:val="StyleUnderline"/>
          <w:highlight w:val="cyan"/>
        </w:rPr>
        <w:t>steps according to</w:t>
      </w:r>
      <w:r w:rsidRPr="008D59B8">
        <w:rPr>
          <w:sz w:val="16"/>
        </w:rPr>
        <w:t xml:space="preserve"> a set of </w:t>
      </w:r>
      <w:r w:rsidRPr="008D59B8">
        <w:rPr>
          <w:rStyle w:val="Emphasis"/>
          <w:highlight w:val="cyan"/>
        </w:rPr>
        <w:t>rules</w:t>
      </w:r>
      <w:r w:rsidRPr="008D59B8">
        <w:rPr>
          <w:sz w:val="16"/>
        </w:rPr>
        <w:t xml:space="preserve"> that depend on the neighborhood of each cell in the previous time step. Often, the neighborhood is defined by a cell’s immediately adjacent cells. Each cell is governed by the same rules, can take on exactly one state from a finite set of states, and is updated synchronously with the rest of the environment. The configuration of the system is the current state held by each cell. A </w:t>
      </w:r>
      <w:r w:rsidRPr="008D59B8">
        <w:rPr>
          <w:rStyle w:val="StyleUnderline"/>
          <w:highlight w:val="cyan"/>
        </w:rPr>
        <w:t>predecessor is</w:t>
      </w:r>
      <w:r w:rsidRPr="008D59B8">
        <w:rPr>
          <w:rStyle w:val="StyleUnderline"/>
        </w:rPr>
        <w:t xml:space="preserve"> the </w:t>
      </w:r>
      <w:r w:rsidRPr="008D59B8">
        <w:rPr>
          <w:rStyle w:val="Emphasis"/>
          <w:highlight w:val="cyan"/>
        </w:rPr>
        <w:t>configuration</w:t>
      </w:r>
      <w:r w:rsidRPr="008D59B8">
        <w:rPr>
          <w:rStyle w:val="StyleUnderline"/>
          <w:highlight w:val="cyan"/>
        </w:rPr>
        <w:t xml:space="preserve"> in</w:t>
      </w:r>
      <w:r w:rsidRPr="008D59B8">
        <w:rPr>
          <w:sz w:val="16"/>
        </w:rPr>
        <w:t xml:space="preserve"> the </w:t>
      </w:r>
      <w:r w:rsidRPr="008D59B8">
        <w:rPr>
          <w:rStyle w:val="Emphasis"/>
          <w:highlight w:val="cyan"/>
        </w:rPr>
        <w:t>previous</w:t>
      </w:r>
      <w:r w:rsidRPr="008D59B8">
        <w:rPr>
          <w:sz w:val="16"/>
        </w:rPr>
        <w:t xml:space="preserve"> time </w:t>
      </w:r>
      <w:r w:rsidRPr="008D59B8">
        <w:rPr>
          <w:rStyle w:val="StyleUnderline"/>
          <w:highlight w:val="cyan"/>
        </w:rPr>
        <w:t>step</w:t>
      </w:r>
      <w:r w:rsidRPr="008D59B8">
        <w:rPr>
          <w:rStyle w:val="StyleUnderline"/>
        </w:rPr>
        <w:t xml:space="preserve"> and the </w:t>
      </w:r>
      <w:r w:rsidRPr="008D59B8">
        <w:rPr>
          <w:rStyle w:val="StyleUnderline"/>
          <w:highlight w:val="cyan"/>
        </w:rPr>
        <w:t>successor is</w:t>
      </w:r>
      <w:r w:rsidRPr="008D59B8">
        <w:rPr>
          <w:sz w:val="16"/>
        </w:rPr>
        <w:t xml:space="preserve"> the </w:t>
      </w:r>
      <w:r w:rsidRPr="008D59B8">
        <w:rPr>
          <w:rStyle w:val="Emphasis"/>
          <w:highlight w:val="cyan"/>
        </w:rPr>
        <w:t>configuration</w:t>
      </w:r>
      <w:r w:rsidRPr="008D59B8">
        <w:rPr>
          <w:sz w:val="16"/>
        </w:rPr>
        <w:t xml:space="preserve"> that results </w:t>
      </w:r>
      <w:r w:rsidRPr="008D59B8">
        <w:rPr>
          <w:rStyle w:val="StyleUnderline"/>
          <w:highlight w:val="cyan"/>
        </w:rPr>
        <w:t>from</w:t>
      </w:r>
      <w:r w:rsidRPr="008D59B8">
        <w:rPr>
          <w:sz w:val="16"/>
        </w:rPr>
        <w:t xml:space="preserve"> applying the transition rules to the </w:t>
      </w:r>
      <w:r w:rsidRPr="008D59B8">
        <w:rPr>
          <w:rStyle w:val="Emphasis"/>
          <w:highlight w:val="cyan"/>
        </w:rPr>
        <w:t>current</w:t>
      </w:r>
      <w:r w:rsidRPr="008D59B8">
        <w:rPr>
          <w:rStyle w:val="Emphasis"/>
        </w:rPr>
        <w:t xml:space="preserve"> configuration</w:t>
      </w:r>
      <w:r w:rsidRPr="008D59B8">
        <w:rPr>
          <w:sz w:val="16"/>
          <w:szCs w:val="16"/>
        </w:rPr>
        <w:t>.</w:t>
      </w:r>
    </w:p>
    <w:p w14:paraId="5588BD6A" w14:textId="77777777" w:rsidR="00567279" w:rsidRPr="008D59B8" w:rsidRDefault="00567279" w:rsidP="00567279">
      <w:pPr>
        <w:rPr>
          <w:sz w:val="10"/>
          <w:szCs w:val="10"/>
        </w:rPr>
      </w:pPr>
      <w:r w:rsidRPr="008D59B8">
        <w:rPr>
          <w:sz w:val="10"/>
          <w:szCs w:val="10"/>
        </w:rPr>
        <w:t>For example, imagine a finite 5x5 grid with 25 cells that can each take on one of two states — on or off. For now, let’s ignore how to handle the edge cells. The neighborhood of each cell can then be defined as its 8 adjacent cells, like in Figure 2b. Because each cell can have 2 states, the neighborhood and the cell itself can be defined by 2⁹ different configurations. Furthermore, because our cell can then transition into 2 possible states, there are 2^(2⁹) possible rules. How we define these rules is the final step in specifying this cellular automata environment.</w:t>
      </w:r>
    </w:p>
    <w:p w14:paraId="79D76FD5" w14:textId="77777777" w:rsidR="00567279" w:rsidRPr="008D59B8" w:rsidRDefault="00567279" w:rsidP="00567279">
      <w:pPr>
        <w:rPr>
          <w:sz w:val="10"/>
          <w:szCs w:val="10"/>
        </w:rPr>
      </w:pPr>
      <w:r w:rsidRPr="008D59B8">
        <w:rPr>
          <w:sz w:val="10"/>
          <w:szCs w:val="10"/>
        </w:rPr>
        <w:t>&lt;&lt;FIGURE OMITTED&gt;&gt;</w:t>
      </w:r>
    </w:p>
    <w:p w14:paraId="58EA46E6" w14:textId="77777777" w:rsidR="00567279" w:rsidRPr="008D59B8" w:rsidRDefault="00567279" w:rsidP="00567279">
      <w:pPr>
        <w:rPr>
          <w:sz w:val="10"/>
          <w:szCs w:val="10"/>
        </w:rPr>
      </w:pPr>
      <w:r w:rsidRPr="008D59B8">
        <w:rPr>
          <w:sz w:val="10"/>
          <w:szCs w:val="10"/>
        </w:rPr>
        <w:t>One of the most famous and well-studied specifications of cellular automata is the late John Conway’s “Game of Life” or simply “Life”. Like the previous example, each cell can be on or off — or in this case alive or dead. The game is similarly defined on a 2D grid with three rules: any living cell with 2–3 neighbors stays alive, any dead cell with 3 neighbors becomes alive, and all other living cells die in the next generation. Trivially, any other dead cells remain dead [5].</w:t>
      </w:r>
    </w:p>
    <w:p w14:paraId="2EAEBD99" w14:textId="77777777" w:rsidR="00567279" w:rsidRPr="008D59B8" w:rsidRDefault="00567279" w:rsidP="00567279">
      <w:pPr>
        <w:rPr>
          <w:sz w:val="16"/>
        </w:rPr>
      </w:pPr>
      <w:r w:rsidRPr="008D59B8">
        <w:rPr>
          <w:sz w:val="16"/>
        </w:rPr>
        <w:t xml:space="preserve">The “Game of Life” is called a zero-player game because the </w:t>
      </w:r>
      <w:r w:rsidRPr="008D59B8">
        <w:rPr>
          <w:rStyle w:val="StyleUnderline"/>
        </w:rPr>
        <w:t>system</w:t>
      </w:r>
      <w:r w:rsidRPr="008D59B8">
        <w:rPr>
          <w:sz w:val="16"/>
        </w:rPr>
        <w:t xml:space="preserve"> </w:t>
      </w:r>
      <w:r w:rsidRPr="008D59B8">
        <w:rPr>
          <w:rStyle w:val="Emphasis"/>
        </w:rPr>
        <w:t>evolves</w:t>
      </w:r>
      <w:r w:rsidRPr="008D59B8">
        <w:rPr>
          <w:rStyle w:val="StyleUnderline"/>
        </w:rPr>
        <w:t xml:space="preserve"> based </w:t>
      </w:r>
      <w:r w:rsidRPr="008D59B8">
        <w:rPr>
          <w:rStyle w:val="Emphasis"/>
        </w:rPr>
        <w:t>only</w:t>
      </w:r>
      <w:r w:rsidRPr="008D59B8">
        <w:rPr>
          <w:rStyle w:val="StyleUnderline"/>
        </w:rPr>
        <w:t xml:space="preserve"> on its initial </w:t>
      </w:r>
      <w:r w:rsidRPr="008D59B8">
        <w:rPr>
          <w:rStyle w:val="Emphasis"/>
        </w:rPr>
        <w:t>configuration</w:t>
      </w:r>
      <w:r w:rsidRPr="008D59B8">
        <w:rPr>
          <w:rStyle w:val="StyleUnderline"/>
        </w:rPr>
        <w:t xml:space="preserve"> that </w:t>
      </w:r>
      <w:r w:rsidRPr="008D59B8">
        <w:rPr>
          <w:rStyle w:val="Emphasis"/>
        </w:rPr>
        <w:t>specifies</w:t>
      </w:r>
      <w:r w:rsidRPr="008D59B8">
        <w:rPr>
          <w:sz w:val="16"/>
        </w:rPr>
        <w:t xml:space="preserve"> which </w:t>
      </w:r>
      <w:r w:rsidRPr="008D59B8">
        <w:rPr>
          <w:rStyle w:val="StyleUnderline"/>
        </w:rPr>
        <w:t>cells</w:t>
      </w:r>
      <w:r w:rsidRPr="008D59B8">
        <w:rPr>
          <w:sz w:val="16"/>
        </w:rPr>
        <w:t xml:space="preserve"> are alive and dead. </w:t>
      </w:r>
      <w:r w:rsidRPr="008D59B8">
        <w:rPr>
          <w:rStyle w:val="Emphasis"/>
        </w:rPr>
        <w:t>Amazingly</w:t>
      </w:r>
      <w:r w:rsidRPr="008D59B8">
        <w:rPr>
          <w:rStyle w:val="StyleUnderline"/>
        </w:rPr>
        <w:t xml:space="preserve">, </w:t>
      </w:r>
      <w:r w:rsidRPr="008D59B8">
        <w:rPr>
          <w:rStyle w:val="StyleUnderline"/>
          <w:highlight w:val="cyan"/>
        </w:rPr>
        <w:t>complex systems</w:t>
      </w:r>
      <w:r w:rsidRPr="008D59B8">
        <w:rPr>
          <w:rStyle w:val="StyleUnderline"/>
        </w:rPr>
        <w:t xml:space="preserve"> </w:t>
      </w:r>
      <w:r w:rsidRPr="008D59B8">
        <w:rPr>
          <w:rStyle w:val="Emphasis"/>
        </w:rPr>
        <w:t>can</w:t>
      </w:r>
      <w:r w:rsidRPr="008D59B8">
        <w:rPr>
          <w:rStyle w:val="StyleUnderline"/>
        </w:rPr>
        <w:t xml:space="preserve"> be </w:t>
      </w:r>
      <w:r w:rsidRPr="008D59B8">
        <w:rPr>
          <w:rStyle w:val="StyleUnderline"/>
          <w:highlight w:val="cyan"/>
        </w:rPr>
        <w:t>designed</w:t>
      </w:r>
      <w:r w:rsidRPr="008D59B8">
        <w:rPr>
          <w:sz w:val="16"/>
        </w:rPr>
        <w:t xml:space="preserve"> as shown in Figure 3 </w:t>
      </w:r>
      <w:r w:rsidRPr="008D59B8">
        <w:rPr>
          <w:rStyle w:val="StyleUnderline"/>
          <w:highlight w:val="cyan"/>
        </w:rPr>
        <w:t>with patterns</w:t>
      </w:r>
      <w:r w:rsidRPr="008D59B8">
        <w:rPr>
          <w:rStyle w:val="StyleUnderline"/>
        </w:rPr>
        <w:t xml:space="preserve"> that are </w:t>
      </w:r>
      <w:r w:rsidRPr="008D59B8">
        <w:rPr>
          <w:rStyle w:val="Emphasis"/>
          <w:highlight w:val="cyan"/>
        </w:rPr>
        <w:t>alive</w:t>
      </w:r>
      <w:r w:rsidRPr="008D59B8">
        <w:rPr>
          <w:rStyle w:val="StyleUnderline"/>
        </w:rPr>
        <w:t xml:space="preserve"> and </w:t>
      </w:r>
      <w:r w:rsidRPr="008D59B8">
        <w:rPr>
          <w:rStyle w:val="Emphasis"/>
        </w:rPr>
        <w:t>stationary</w:t>
      </w:r>
      <w:r w:rsidRPr="008D59B8">
        <w:rPr>
          <w:sz w:val="16"/>
        </w:rPr>
        <w:t xml:space="preserve">, oscillating with various periods, </w:t>
      </w:r>
      <w:r w:rsidRPr="008D59B8">
        <w:rPr>
          <w:rStyle w:val="StyleUnderline"/>
        </w:rPr>
        <w:t xml:space="preserve">and moving </w:t>
      </w:r>
      <w:r w:rsidRPr="008D59B8">
        <w:rPr>
          <w:rStyle w:val="Emphasis"/>
        </w:rPr>
        <w:t>rhythmically</w:t>
      </w:r>
      <w:r w:rsidRPr="008D59B8">
        <w:rPr>
          <w:rStyle w:val="StyleUnderline"/>
        </w:rPr>
        <w:t xml:space="preserve"> across the grid</w:t>
      </w:r>
      <w:r w:rsidRPr="008D59B8">
        <w:rPr>
          <w:sz w:val="16"/>
        </w:rPr>
        <w:t>.</w:t>
      </w:r>
    </w:p>
    <w:p w14:paraId="00AC5A79" w14:textId="77777777" w:rsidR="00567279" w:rsidRPr="008D59B8" w:rsidRDefault="00567279" w:rsidP="00567279">
      <w:pPr>
        <w:rPr>
          <w:sz w:val="16"/>
          <w:szCs w:val="16"/>
        </w:rPr>
      </w:pPr>
      <w:r w:rsidRPr="008D59B8">
        <w:rPr>
          <w:sz w:val="16"/>
          <w:szCs w:val="16"/>
        </w:rPr>
        <w:t>&lt;&lt;FIGURE OMITTED&gt;&gt;</w:t>
      </w:r>
    </w:p>
    <w:p w14:paraId="6F1776CC" w14:textId="77777777" w:rsidR="00567279" w:rsidRPr="008D59B8" w:rsidRDefault="00567279" w:rsidP="00567279">
      <w:pPr>
        <w:rPr>
          <w:sz w:val="16"/>
          <w:szCs w:val="16"/>
        </w:rPr>
      </w:pPr>
      <w:r w:rsidRPr="008D59B8">
        <w:rPr>
          <w:sz w:val="16"/>
        </w:rPr>
        <w:t xml:space="preserve">Hopefully, it is clear now how a </w:t>
      </w:r>
      <w:r w:rsidRPr="008D59B8">
        <w:rPr>
          <w:rStyle w:val="Emphasis"/>
        </w:rPr>
        <w:t>cellular automata</w:t>
      </w:r>
      <w:r w:rsidRPr="008D59B8">
        <w:rPr>
          <w:sz w:val="16"/>
        </w:rPr>
        <w:t xml:space="preserve"> system could conceivably </w:t>
      </w:r>
      <w:r w:rsidRPr="008D59B8">
        <w:rPr>
          <w:rStyle w:val="StyleUnderline"/>
        </w:rPr>
        <w:t>organize itself in a way that</w:t>
      </w:r>
      <w:r w:rsidRPr="008D59B8">
        <w:rPr>
          <w:sz w:val="16"/>
        </w:rPr>
        <w:t xml:space="preserve"> could </w:t>
      </w:r>
      <w:r w:rsidRPr="008D59B8">
        <w:rPr>
          <w:rStyle w:val="StyleUnderline"/>
          <w:highlight w:val="cyan"/>
        </w:rPr>
        <w:t xml:space="preserve">satisfy </w:t>
      </w:r>
      <w:r w:rsidRPr="008D59B8">
        <w:rPr>
          <w:rStyle w:val="Emphasis"/>
          <w:highlight w:val="cyan"/>
        </w:rPr>
        <w:t>all</w:t>
      </w:r>
      <w:r w:rsidRPr="008D59B8">
        <w:rPr>
          <w:sz w:val="16"/>
        </w:rPr>
        <w:t xml:space="preserve"> the </w:t>
      </w:r>
      <w:r w:rsidRPr="008D59B8">
        <w:rPr>
          <w:rStyle w:val="StyleUnderline"/>
          <w:highlight w:val="cyan"/>
        </w:rPr>
        <w:t>assumptions of</w:t>
      </w:r>
      <w:r w:rsidRPr="008D59B8">
        <w:rPr>
          <w:sz w:val="16"/>
        </w:rPr>
        <w:t xml:space="preserve"> a basic </w:t>
      </w:r>
      <w:r w:rsidRPr="008D59B8">
        <w:rPr>
          <w:rStyle w:val="Emphasis"/>
          <w:highlight w:val="cyan"/>
        </w:rPr>
        <w:t>AGI</w:t>
      </w:r>
      <w:r w:rsidRPr="008D59B8">
        <w:rPr>
          <w:sz w:val="16"/>
        </w:rPr>
        <w:t xml:space="preserve"> system. The </w:t>
      </w:r>
      <w:r w:rsidRPr="008D59B8">
        <w:rPr>
          <w:rStyle w:val="Emphasis"/>
          <w:highlight w:val="cyan"/>
        </w:rPr>
        <w:t>evolution</w:t>
      </w:r>
      <w:r w:rsidRPr="008D59B8">
        <w:rPr>
          <w:sz w:val="16"/>
        </w:rPr>
        <w:t xml:space="preserve"> assumption </w:t>
      </w:r>
      <w:r w:rsidRPr="008D59B8">
        <w:rPr>
          <w:rStyle w:val="StyleUnderline"/>
        </w:rPr>
        <w:t xml:space="preserve">is implicit </w:t>
      </w:r>
      <w:r w:rsidRPr="008D59B8">
        <w:rPr>
          <w:rStyle w:val="StyleUnderline"/>
          <w:highlight w:val="cyan"/>
        </w:rPr>
        <w:t>in</w:t>
      </w:r>
      <w:r w:rsidRPr="008D59B8">
        <w:rPr>
          <w:rStyle w:val="StyleUnderline"/>
        </w:rPr>
        <w:t xml:space="preserve"> its </w:t>
      </w:r>
      <w:r w:rsidRPr="008D59B8">
        <w:rPr>
          <w:rStyle w:val="Emphasis"/>
          <w:highlight w:val="cyan"/>
        </w:rPr>
        <w:t>design</w:t>
      </w:r>
      <w:r w:rsidRPr="008D59B8">
        <w:rPr>
          <w:sz w:val="16"/>
        </w:rPr>
        <w:t xml:space="preserve">, which incorporates both temporal and spatial evolution. Like graph networks, combinatorial </w:t>
      </w:r>
      <w:r w:rsidRPr="008D59B8">
        <w:rPr>
          <w:rStyle w:val="Emphasis"/>
          <w:highlight w:val="cyan"/>
        </w:rPr>
        <w:t>generalization</w:t>
      </w:r>
      <w:r w:rsidRPr="008D59B8">
        <w:rPr>
          <w:sz w:val="16"/>
        </w:rPr>
        <w:t xml:space="preserve"> could be </w:t>
      </w:r>
      <w:r w:rsidRPr="008D59B8">
        <w:rPr>
          <w:rStyle w:val="StyleUnderline"/>
          <w:highlight w:val="cyan"/>
        </w:rPr>
        <w:t xml:space="preserve">achieved </w:t>
      </w:r>
      <w:r w:rsidRPr="008D59B8">
        <w:rPr>
          <w:rStyle w:val="StyleUnderline"/>
        </w:rPr>
        <w:t xml:space="preserve">by </w:t>
      </w:r>
      <w:r w:rsidRPr="008D59B8">
        <w:rPr>
          <w:rStyle w:val="StyleUnderline"/>
          <w:highlight w:val="cyan"/>
        </w:rPr>
        <w:t>allowing</w:t>
      </w:r>
      <w:r w:rsidRPr="008D59B8">
        <w:rPr>
          <w:rStyle w:val="StyleUnderline"/>
        </w:rPr>
        <w:t xml:space="preserve"> the </w:t>
      </w:r>
      <w:r w:rsidRPr="008D59B8">
        <w:rPr>
          <w:rStyle w:val="StyleUnderline"/>
          <w:highlight w:val="cyan"/>
        </w:rPr>
        <w:t>system to develop</w:t>
      </w:r>
      <w:r w:rsidRPr="008D59B8">
        <w:rPr>
          <w:rStyle w:val="StyleUnderline"/>
        </w:rPr>
        <w:t xml:space="preserve"> basic </w:t>
      </w:r>
      <w:r w:rsidRPr="008D59B8">
        <w:rPr>
          <w:rStyle w:val="StyleUnderline"/>
          <w:highlight w:val="cyan"/>
        </w:rPr>
        <w:t>building blocks</w:t>
      </w:r>
      <w:r w:rsidRPr="008D59B8">
        <w:rPr>
          <w:sz w:val="16"/>
        </w:rPr>
        <w:t xml:space="preserve"> with which to approach a task. Secondly, we can directly compare various initial configurations in terms of their efficiency and flexibility in a number of ways. For example, how many iterations it takes for an initial configuration to reach a useful, complex configuration can be used to compare efficiencies whereas the number of unique successor patterns that fit in an n x n grid could be used to evaluate the flexibility of the system. Finally, because </w:t>
      </w:r>
      <w:r w:rsidRPr="008D59B8">
        <w:rPr>
          <w:rStyle w:val="StyleUnderline"/>
        </w:rPr>
        <w:t>cellular automata</w:t>
      </w:r>
      <w:r w:rsidRPr="008D59B8">
        <w:rPr>
          <w:sz w:val="16"/>
        </w:rPr>
        <w:t xml:space="preserve"> systems </w:t>
      </w:r>
      <w:r w:rsidRPr="008D59B8">
        <w:rPr>
          <w:rStyle w:val="StyleUnderline"/>
        </w:rPr>
        <w:t xml:space="preserve">can be designed </w:t>
      </w:r>
      <w:r w:rsidRPr="008D59B8">
        <w:rPr>
          <w:rStyle w:val="StyleUnderline"/>
          <w:highlight w:val="cyan"/>
        </w:rPr>
        <w:t xml:space="preserve">to be </w:t>
      </w:r>
      <w:r w:rsidRPr="008D59B8">
        <w:rPr>
          <w:rStyle w:val="Emphasis"/>
          <w:highlight w:val="cyan"/>
        </w:rPr>
        <w:t>Turing complete</w:t>
      </w:r>
      <w:r w:rsidRPr="008D59B8">
        <w:rPr>
          <w:sz w:val="16"/>
        </w:rPr>
        <w:t xml:space="preserve"> [3], </w:t>
      </w:r>
      <w:r w:rsidRPr="008D59B8">
        <w:rPr>
          <w:rStyle w:val="StyleUnderline"/>
        </w:rPr>
        <w:t xml:space="preserve">we can encode </w:t>
      </w:r>
      <w:r w:rsidRPr="008D59B8">
        <w:rPr>
          <w:rStyle w:val="Emphasis"/>
        </w:rPr>
        <w:t>priors</w:t>
      </w:r>
      <w:r w:rsidRPr="008D59B8">
        <w:rPr>
          <w:sz w:val="16"/>
        </w:rPr>
        <w:t xml:space="preserve"> directly </w:t>
      </w:r>
      <w:r w:rsidRPr="008D59B8">
        <w:rPr>
          <w:rStyle w:val="StyleUnderline"/>
        </w:rPr>
        <w:t>into the system</w:t>
      </w:r>
      <w:r w:rsidRPr="008D59B8">
        <w:rPr>
          <w:sz w:val="16"/>
        </w:rPr>
        <w:t>. Furthermore, only certain sets of rules allow for Turing complete cellular automata, like rule 110 in the elementary or 1D cellular automata [3]. Additionally, this imposes constraints on how we configure the system because only sets of rules that allow T</w:t>
      </w:r>
      <w:r w:rsidRPr="008D59B8">
        <w:rPr>
          <w:sz w:val="16"/>
          <w:szCs w:val="16"/>
        </w:rPr>
        <w:t>uring completeness should be evaluated for a given number of iterations.</w:t>
      </w:r>
    </w:p>
    <w:p w14:paraId="72355BB4" w14:textId="77777777" w:rsidR="00567279" w:rsidRPr="00824A1E" w:rsidRDefault="00567279" w:rsidP="00567279">
      <w:pPr>
        <w:pStyle w:val="Heading3"/>
        <w:rPr>
          <w:rFonts w:cstheme="minorHAnsi"/>
        </w:rPr>
      </w:pPr>
      <w:r w:rsidRPr="00824A1E">
        <w:rPr>
          <w:rFonts w:cstheme="minorHAnsi"/>
        </w:rPr>
        <w:lastRenderedPageBreak/>
        <w:t>ASI Possible---AT: Tech---Data/Modelling---Ext</w:t>
      </w:r>
    </w:p>
    <w:p w14:paraId="040C0DD8" w14:textId="77777777" w:rsidR="00567279" w:rsidRPr="008D59B8" w:rsidRDefault="00567279" w:rsidP="00567279">
      <w:pPr>
        <w:pStyle w:val="Heading4"/>
        <w:rPr>
          <w:rFonts w:cs="Times New Roman"/>
        </w:rPr>
      </w:pPr>
      <w:r w:rsidRPr="008D59B8">
        <w:rPr>
          <w:rFonts w:cs="Times New Roman"/>
        </w:rPr>
        <w:t xml:space="preserve">Subjectivity learning is </w:t>
      </w:r>
      <w:r w:rsidRPr="008D59B8">
        <w:rPr>
          <w:rFonts w:cs="Times New Roman"/>
          <w:u w:val="single"/>
        </w:rPr>
        <w:t>sufficient</w:t>
      </w:r>
      <w:r w:rsidRPr="008D59B8">
        <w:rPr>
          <w:rFonts w:cs="Times New Roman"/>
        </w:rPr>
        <w:t xml:space="preserve">. </w:t>
      </w:r>
    </w:p>
    <w:p w14:paraId="5D7BB7E9" w14:textId="77777777" w:rsidR="00567279" w:rsidRPr="008D59B8" w:rsidRDefault="00567279" w:rsidP="00567279">
      <w:r w:rsidRPr="008D59B8">
        <w:rPr>
          <w:rStyle w:val="Style13ptBold"/>
        </w:rPr>
        <w:t>Su et al. ’19</w:t>
      </w:r>
      <w:r w:rsidRPr="008D59B8">
        <w:t xml:space="preserve"> [Xin, Shangqi Guo, and Feng Chen; September 20; PhD, professor of electrical engineering, Tsinghua University; PhD candidate, Department of Automation, Tsinghua University; Professor and Deputy Director of the Department of Automation, Tsinghua University, and Deputy Dean of the Institute of Artificial Intelligence, Tsinghua University; Arxiv, “Subjectivity Learning Theory towards Artificial General Intelligence,” https://arxiv.org/pdf/1909.03798.pdf]</w:t>
      </w:r>
    </w:p>
    <w:p w14:paraId="6E4B586F" w14:textId="77777777" w:rsidR="00567279" w:rsidRPr="008D59B8" w:rsidRDefault="00567279" w:rsidP="00567279">
      <w:pPr>
        <w:rPr>
          <w:sz w:val="16"/>
        </w:rPr>
      </w:pPr>
      <w:r w:rsidRPr="008D59B8">
        <w:rPr>
          <w:sz w:val="16"/>
        </w:rPr>
        <w:t xml:space="preserve">Figure 1: The </w:t>
      </w:r>
      <w:r w:rsidRPr="008D59B8">
        <w:rPr>
          <w:rStyle w:val="Emphasis"/>
        </w:rPr>
        <w:t>data</w:t>
      </w:r>
      <w:r w:rsidRPr="008D59B8">
        <w:rPr>
          <w:rStyle w:val="StyleUnderline"/>
        </w:rPr>
        <w:t xml:space="preserve"> in AGI</w:t>
      </w:r>
      <w:r w:rsidRPr="008D59B8">
        <w:rPr>
          <w:sz w:val="16"/>
        </w:rPr>
        <w:t xml:space="preserve"> problem </w:t>
      </w:r>
      <w:r w:rsidRPr="008D59B8">
        <w:rPr>
          <w:rStyle w:val="StyleUnderline"/>
        </w:rPr>
        <w:t>is</w:t>
      </w:r>
      <w:r w:rsidRPr="008D59B8">
        <w:rPr>
          <w:sz w:val="16"/>
        </w:rPr>
        <w:t xml:space="preserve"> </w:t>
      </w:r>
      <w:r w:rsidRPr="008D59B8">
        <w:rPr>
          <w:rStyle w:val="Emphasis"/>
        </w:rPr>
        <w:t>complex</w:t>
      </w:r>
      <w:r w:rsidRPr="008D59B8">
        <w:rPr>
          <w:rStyle w:val="StyleUnderline"/>
        </w:rPr>
        <w:t xml:space="preserve">, while </w:t>
      </w:r>
      <w:r w:rsidRPr="008D59B8">
        <w:rPr>
          <w:rStyle w:val="Emphasis"/>
        </w:rPr>
        <w:t>every</w:t>
      </w:r>
      <w:r w:rsidRPr="008D59B8">
        <w:rPr>
          <w:rStyle w:val="StyleUnderline"/>
        </w:rPr>
        <w:t xml:space="preserve"> sample only presents partial information</w:t>
      </w:r>
      <w:r w:rsidRPr="008D59B8">
        <w:rPr>
          <w:sz w:val="16"/>
        </w:rPr>
        <w:t xml:space="preserve">. The </w:t>
      </w:r>
      <w:r w:rsidRPr="008D59B8">
        <w:rPr>
          <w:rStyle w:val="StyleUnderline"/>
          <w:highlight w:val="cyan"/>
        </w:rPr>
        <w:t xml:space="preserve">traditional </w:t>
      </w:r>
      <w:r w:rsidRPr="008D59B8">
        <w:rPr>
          <w:rStyle w:val="Emphasis"/>
          <w:highlight w:val="cyan"/>
        </w:rPr>
        <w:t>m</w:t>
      </w:r>
      <w:r w:rsidRPr="008D59B8">
        <w:rPr>
          <w:sz w:val="16"/>
        </w:rPr>
        <w:t xml:space="preserve">achine </w:t>
      </w:r>
      <w:r w:rsidRPr="008D59B8">
        <w:rPr>
          <w:rStyle w:val="Emphasis"/>
          <w:highlight w:val="cyan"/>
        </w:rPr>
        <w:t>l</w:t>
      </w:r>
      <w:r w:rsidRPr="008D59B8">
        <w:rPr>
          <w:sz w:val="16"/>
        </w:rPr>
        <w:t xml:space="preserve">earning </w:t>
      </w:r>
      <w:r w:rsidRPr="008D59B8">
        <w:rPr>
          <w:rStyle w:val="StyleUnderline"/>
          <w:highlight w:val="cyan"/>
        </w:rPr>
        <w:t>focuses on</w:t>
      </w:r>
      <w:r w:rsidRPr="008D59B8">
        <w:rPr>
          <w:rStyle w:val="StyleUnderline"/>
        </w:rPr>
        <w:t xml:space="preserve"> the </w:t>
      </w:r>
      <w:r w:rsidRPr="008D59B8">
        <w:rPr>
          <w:rStyle w:val="StyleUnderline"/>
          <w:highlight w:val="cyan"/>
        </w:rPr>
        <w:t>datasets of</w:t>
      </w:r>
      <w:r w:rsidRPr="008D59B8">
        <w:rPr>
          <w:sz w:val="16"/>
        </w:rPr>
        <w:t xml:space="preserve"> a </w:t>
      </w:r>
      <w:r w:rsidRPr="008D59B8">
        <w:rPr>
          <w:rStyle w:val="Emphasis"/>
          <w:highlight w:val="cyan"/>
        </w:rPr>
        <w:t>specific</w:t>
      </w:r>
      <w:r w:rsidRPr="008D59B8">
        <w:rPr>
          <w:rStyle w:val="StyleUnderline"/>
          <w:highlight w:val="cyan"/>
        </w:rPr>
        <w:t xml:space="preserve"> problem</w:t>
      </w:r>
      <w:r w:rsidRPr="008D59B8">
        <w:rPr>
          <w:rStyle w:val="StyleUnderline"/>
        </w:rPr>
        <w:t xml:space="preserve"> which is assigned </w:t>
      </w:r>
      <w:r w:rsidRPr="008D59B8">
        <w:rPr>
          <w:rStyle w:val="Emphasis"/>
        </w:rPr>
        <w:t>artificially</w:t>
      </w:r>
      <w:r w:rsidRPr="008D59B8">
        <w:rPr>
          <w:rStyle w:val="StyleUnderline"/>
        </w:rPr>
        <w:t xml:space="preserve">. </w:t>
      </w:r>
      <w:r w:rsidRPr="008D59B8">
        <w:rPr>
          <w:rStyle w:val="StyleUnderline"/>
          <w:highlight w:val="cyan"/>
        </w:rPr>
        <w:t>When they face</w:t>
      </w:r>
      <w:r w:rsidRPr="008D59B8">
        <w:rPr>
          <w:sz w:val="16"/>
        </w:rPr>
        <w:t xml:space="preserve"> the </w:t>
      </w:r>
      <w:r w:rsidRPr="008D59B8">
        <w:rPr>
          <w:rStyle w:val="Emphasis"/>
          <w:highlight w:val="cyan"/>
        </w:rPr>
        <w:t>AGI</w:t>
      </w:r>
      <w:r w:rsidRPr="008D59B8">
        <w:rPr>
          <w:rStyle w:val="Emphasis"/>
        </w:rPr>
        <w:t xml:space="preserve"> problem</w:t>
      </w:r>
      <w:r w:rsidRPr="008D59B8">
        <w:rPr>
          <w:sz w:val="16"/>
        </w:rPr>
        <w:t xml:space="preserve">, serious </w:t>
      </w:r>
      <w:r w:rsidRPr="008D59B8">
        <w:rPr>
          <w:rStyle w:val="StyleUnderline"/>
          <w:highlight w:val="cyan"/>
        </w:rPr>
        <w:t>errors occur</w:t>
      </w:r>
      <w:r w:rsidRPr="008D59B8">
        <w:rPr>
          <w:rStyle w:val="StyleUnderline"/>
        </w:rPr>
        <w:t xml:space="preserve">. The </w:t>
      </w:r>
      <w:r w:rsidRPr="008D59B8">
        <w:rPr>
          <w:rStyle w:val="Emphasis"/>
          <w:highlight w:val="cyan"/>
        </w:rPr>
        <w:t>subjectivity</w:t>
      </w:r>
      <w:r w:rsidRPr="008D59B8">
        <w:rPr>
          <w:rStyle w:val="Emphasis"/>
        </w:rPr>
        <w:t xml:space="preserve"> learning</w:t>
      </w:r>
      <w:r w:rsidRPr="008D59B8">
        <w:rPr>
          <w:sz w:val="16"/>
        </w:rPr>
        <w:t xml:space="preserve"> ac- tively </w:t>
      </w:r>
      <w:r w:rsidRPr="008D59B8">
        <w:rPr>
          <w:rStyle w:val="Emphasis"/>
          <w:highlight w:val="cyan"/>
        </w:rPr>
        <w:t>divides</w:t>
      </w:r>
      <w:r w:rsidRPr="008D59B8">
        <w:rPr>
          <w:sz w:val="16"/>
        </w:rPr>
        <w:t xml:space="preserve"> the </w:t>
      </w:r>
      <w:r w:rsidRPr="008D59B8">
        <w:rPr>
          <w:rStyle w:val="StyleUnderline"/>
        </w:rPr>
        <w:t xml:space="preserve">complex </w:t>
      </w:r>
      <w:r w:rsidRPr="008D59B8">
        <w:rPr>
          <w:rStyle w:val="StyleUnderline"/>
          <w:highlight w:val="cyan"/>
        </w:rPr>
        <w:t xml:space="preserve">data into </w:t>
      </w:r>
      <w:r w:rsidRPr="008D59B8">
        <w:rPr>
          <w:rStyle w:val="Emphasis"/>
          <w:highlight w:val="cyan"/>
        </w:rPr>
        <w:t>multiple</w:t>
      </w:r>
      <w:r w:rsidRPr="008D59B8">
        <w:rPr>
          <w:rStyle w:val="StyleUnderline"/>
          <w:highlight w:val="cyan"/>
        </w:rPr>
        <w:t xml:space="preserve"> subjects</w:t>
      </w:r>
      <w:r w:rsidRPr="008D59B8">
        <w:rPr>
          <w:rStyle w:val="StyleUnderline"/>
        </w:rPr>
        <w:t xml:space="preserve"> and </w:t>
      </w:r>
      <w:r w:rsidRPr="008D59B8">
        <w:rPr>
          <w:rStyle w:val="StyleUnderline"/>
          <w:highlight w:val="cyan"/>
        </w:rPr>
        <w:t>learns</w:t>
      </w:r>
      <w:r w:rsidRPr="008D59B8">
        <w:rPr>
          <w:rStyle w:val="StyleUnderline"/>
        </w:rPr>
        <w:t xml:space="preserve"> the </w:t>
      </w:r>
      <w:r w:rsidRPr="008D59B8">
        <w:rPr>
          <w:rStyle w:val="Emphasis"/>
          <w:highlight w:val="cyan"/>
        </w:rPr>
        <w:t>complete</w:t>
      </w:r>
      <w:r w:rsidRPr="008D59B8">
        <w:rPr>
          <w:rStyle w:val="StyleUnderline"/>
          <w:highlight w:val="cyan"/>
        </w:rPr>
        <w:t xml:space="preserve"> rep</w:t>
      </w:r>
      <w:r w:rsidRPr="008D59B8">
        <w:rPr>
          <w:rStyle w:val="StyleUnderline"/>
        </w:rPr>
        <w:t>resentation for AGI</w:t>
      </w:r>
      <w:r w:rsidRPr="008D59B8">
        <w:rPr>
          <w:sz w:val="16"/>
        </w:rPr>
        <w:t>.</w:t>
      </w:r>
    </w:p>
    <w:p w14:paraId="5B8C7EA7" w14:textId="77777777" w:rsidR="00567279" w:rsidRPr="008D59B8" w:rsidRDefault="00567279" w:rsidP="00567279">
      <w:pPr>
        <w:rPr>
          <w:sz w:val="16"/>
          <w:szCs w:val="16"/>
        </w:rPr>
      </w:pPr>
      <w:r w:rsidRPr="008D59B8">
        <w:rPr>
          <w:sz w:val="16"/>
          <w:szCs w:val="16"/>
        </w:rPr>
        <w:t>Related Work</w:t>
      </w:r>
    </w:p>
    <w:p w14:paraId="37E3AEE6" w14:textId="77777777" w:rsidR="00567279" w:rsidRPr="008D59B8" w:rsidRDefault="00567279" w:rsidP="00567279">
      <w:pPr>
        <w:rPr>
          <w:sz w:val="16"/>
        </w:rPr>
      </w:pPr>
      <w:r w:rsidRPr="008D59B8">
        <w:rPr>
          <w:sz w:val="16"/>
        </w:rPr>
        <w:t xml:space="preserve">Recently, some </w:t>
      </w:r>
      <w:r w:rsidRPr="008D59B8">
        <w:rPr>
          <w:rStyle w:val="Emphasis"/>
          <w:highlight w:val="cyan"/>
        </w:rPr>
        <w:t>studies</w:t>
      </w:r>
      <w:r w:rsidRPr="008D59B8">
        <w:rPr>
          <w:rStyle w:val="StyleUnderline"/>
        </w:rPr>
        <w:t xml:space="preserve"> try to </w:t>
      </w:r>
      <w:r w:rsidRPr="008D59B8">
        <w:rPr>
          <w:rStyle w:val="StyleUnderline"/>
          <w:highlight w:val="cyan"/>
        </w:rPr>
        <w:t>break down</w:t>
      </w:r>
      <w:r w:rsidRPr="008D59B8">
        <w:rPr>
          <w:sz w:val="16"/>
        </w:rPr>
        <w:t xml:space="preserve"> the </w:t>
      </w:r>
      <w:r w:rsidRPr="008D59B8">
        <w:rPr>
          <w:rStyle w:val="Emphasis"/>
          <w:highlight w:val="cyan"/>
        </w:rPr>
        <w:t>limits</w:t>
      </w:r>
      <w:r w:rsidRPr="008D59B8">
        <w:rPr>
          <w:rStyle w:val="StyleUnderline"/>
          <w:highlight w:val="cyan"/>
        </w:rPr>
        <w:t xml:space="preserve"> of data</w:t>
      </w:r>
      <w:r w:rsidRPr="008D59B8">
        <w:rPr>
          <w:rStyle w:val="StyleUnderline"/>
        </w:rPr>
        <w:t xml:space="preserve"> assumptions </w:t>
      </w:r>
      <w:r w:rsidRPr="008D59B8">
        <w:rPr>
          <w:rStyle w:val="StyleUnderline"/>
          <w:highlight w:val="cyan"/>
        </w:rPr>
        <w:t xml:space="preserve">in </w:t>
      </w:r>
      <w:r w:rsidRPr="008D59B8">
        <w:rPr>
          <w:rStyle w:val="Emphasis"/>
          <w:highlight w:val="cyan"/>
        </w:rPr>
        <w:t>traditional</w:t>
      </w:r>
      <w:r w:rsidRPr="008D59B8">
        <w:rPr>
          <w:sz w:val="16"/>
          <w:highlight w:val="cyan"/>
        </w:rPr>
        <w:t xml:space="preserve"> </w:t>
      </w:r>
      <w:r w:rsidRPr="008D59B8">
        <w:rPr>
          <w:rStyle w:val="StyleUnderline"/>
          <w:highlight w:val="cyan"/>
        </w:rPr>
        <w:t>learning</w:t>
      </w:r>
      <w:r w:rsidRPr="008D59B8">
        <w:rPr>
          <w:rStyle w:val="StyleUnderline"/>
        </w:rPr>
        <w:t xml:space="preserve"> theory </w:t>
      </w:r>
      <w:r w:rsidRPr="008D59B8">
        <w:rPr>
          <w:rStyle w:val="StyleUnderline"/>
          <w:highlight w:val="cyan"/>
        </w:rPr>
        <w:t xml:space="preserve">to develop </w:t>
      </w:r>
      <w:r w:rsidRPr="008D59B8">
        <w:rPr>
          <w:rStyle w:val="Emphasis"/>
          <w:highlight w:val="cyan"/>
        </w:rPr>
        <w:t>AGI</w:t>
      </w:r>
      <w:r w:rsidRPr="008D59B8">
        <w:rPr>
          <w:sz w:val="16"/>
        </w:rPr>
        <w:t xml:space="preserve">. They can be divided into two categories. The first type of </w:t>
      </w:r>
      <w:r w:rsidRPr="008D59B8">
        <w:rPr>
          <w:rStyle w:val="StyleUnderline"/>
          <w:highlight w:val="cyan"/>
        </w:rPr>
        <w:t>works</w:t>
      </w:r>
      <w:r w:rsidRPr="008D59B8">
        <w:rPr>
          <w:sz w:val="16"/>
        </w:rPr>
        <w:t xml:space="preserve"> make efforts to solve the non-i.i.d data challenges in one specific problem. (Steinwart and Christmann 2009; Yu 1994) </w:t>
      </w:r>
      <w:r w:rsidRPr="008D59B8">
        <w:rPr>
          <w:rStyle w:val="StyleUnderline"/>
          <w:highlight w:val="cyan"/>
        </w:rPr>
        <w:t>use</w:t>
      </w:r>
      <w:r w:rsidRPr="008D59B8">
        <w:rPr>
          <w:sz w:val="16"/>
        </w:rPr>
        <w:t xml:space="preserve"> various </w:t>
      </w:r>
      <w:r w:rsidRPr="008D59B8">
        <w:rPr>
          <w:rStyle w:val="Emphasis"/>
          <w:highlight w:val="cyan"/>
        </w:rPr>
        <w:t>stochastic</w:t>
      </w:r>
      <w:r w:rsidRPr="008D59B8">
        <w:rPr>
          <w:rStyle w:val="StyleUnderline"/>
          <w:highlight w:val="cyan"/>
        </w:rPr>
        <w:t xml:space="preserve"> processes to model</w:t>
      </w:r>
      <w:r w:rsidRPr="008D59B8">
        <w:rPr>
          <w:sz w:val="16"/>
        </w:rPr>
        <w:t xml:space="preserve"> the </w:t>
      </w:r>
      <w:r w:rsidRPr="008D59B8">
        <w:rPr>
          <w:rStyle w:val="Emphasis"/>
          <w:highlight w:val="cyan"/>
        </w:rPr>
        <w:t>complex data</w:t>
      </w:r>
      <w:r w:rsidRPr="008D59B8">
        <w:rPr>
          <w:rStyle w:val="Emphasis"/>
        </w:rPr>
        <w:t>set</w:t>
      </w:r>
      <w:r w:rsidRPr="008D59B8">
        <w:rPr>
          <w:sz w:val="16"/>
        </w:rPr>
        <w:t xml:space="preserve">. (Balcan, Blum, and Vempala 2014) </w:t>
      </w:r>
      <w:r w:rsidRPr="008D59B8">
        <w:rPr>
          <w:rStyle w:val="StyleUnderline"/>
        </w:rPr>
        <w:t>studies</w:t>
      </w:r>
      <w:r w:rsidRPr="008D59B8">
        <w:rPr>
          <w:sz w:val="16"/>
        </w:rPr>
        <w:t xml:space="preserve"> classification </w:t>
      </w:r>
      <w:r w:rsidRPr="008D59B8">
        <w:rPr>
          <w:rStyle w:val="StyleUnderline"/>
        </w:rPr>
        <w:t xml:space="preserve">tasks with </w:t>
      </w:r>
      <w:r w:rsidRPr="008D59B8">
        <w:rPr>
          <w:rStyle w:val="Emphasis"/>
        </w:rPr>
        <w:t>unstable</w:t>
      </w:r>
      <w:r w:rsidRPr="008D59B8">
        <w:rPr>
          <w:rStyle w:val="StyleUnderline"/>
        </w:rPr>
        <w:t xml:space="preserve"> distributed data samples in the process of </w:t>
      </w:r>
      <w:r w:rsidRPr="008D59B8">
        <w:rPr>
          <w:rStyle w:val="Emphasis"/>
        </w:rPr>
        <w:t>lifelong learning</w:t>
      </w:r>
      <w:r w:rsidRPr="008D59B8">
        <w:rPr>
          <w:sz w:val="16"/>
        </w:rPr>
        <w:t xml:space="preserve">. (Pentina and Lampert 2015) </w:t>
      </w:r>
      <w:r w:rsidRPr="008D59B8">
        <w:rPr>
          <w:rStyle w:val="StyleUnderline"/>
        </w:rPr>
        <w:t xml:space="preserve">proved that learning tasks </w:t>
      </w:r>
      <w:r w:rsidRPr="008D59B8">
        <w:rPr>
          <w:sz w:val="16"/>
        </w:rPr>
        <w:t xml:space="preserve">with non-i.i.d samples </w:t>
      </w:r>
      <w:r w:rsidRPr="008D59B8">
        <w:rPr>
          <w:rStyle w:val="StyleUnderline"/>
        </w:rPr>
        <w:t>are</w:t>
      </w:r>
      <w:r w:rsidRPr="008D59B8">
        <w:rPr>
          <w:sz w:val="16"/>
        </w:rPr>
        <w:t xml:space="preserve"> also </w:t>
      </w:r>
      <w:r w:rsidRPr="008D59B8">
        <w:rPr>
          <w:rStyle w:val="Emphasis"/>
        </w:rPr>
        <w:t>beneficial</w:t>
      </w:r>
      <w:r w:rsidRPr="008D59B8">
        <w:rPr>
          <w:sz w:val="16"/>
        </w:rPr>
        <w:t xml:space="preserve"> for new tasks. In these works, although the data samples are not i.i.d, the overall data is still assumed to be a certain distribution, and the input-output relation can be represented by a single-valued mapping function.</w:t>
      </w:r>
    </w:p>
    <w:p w14:paraId="34B98C6A" w14:textId="77777777" w:rsidR="00567279" w:rsidRPr="008D59B8" w:rsidRDefault="00567279" w:rsidP="00567279">
      <w:pPr>
        <w:pStyle w:val="Heading4"/>
        <w:rPr>
          <w:rFonts w:cs="Times New Roman"/>
        </w:rPr>
      </w:pPr>
      <w:r w:rsidRPr="008D59B8">
        <w:rPr>
          <w:rFonts w:cs="Times New Roman"/>
        </w:rPr>
        <w:t xml:space="preserve">Cellular-automata </w:t>
      </w:r>
      <w:r w:rsidRPr="008D59B8">
        <w:rPr>
          <w:rFonts w:cs="Times New Roman"/>
          <w:u w:val="single"/>
        </w:rPr>
        <w:t>evolve</w:t>
      </w:r>
      <w:r w:rsidRPr="008D59B8">
        <w:rPr>
          <w:rFonts w:cs="Times New Roman"/>
        </w:rPr>
        <w:t xml:space="preserve"> to AGI. </w:t>
      </w:r>
    </w:p>
    <w:p w14:paraId="4D4C96B3" w14:textId="77777777" w:rsidR="00567279" w:rsidRPr="008D59B8" w:rsidRDefault="00567279" w:rsidP="00567279">
      <w:r w:rsidRPr="008D59B8">
        <w:rPr>
          <w:rStyle w:val="Style13ptBold"/>
        </w:rPr>
        <w:t>Burruss ’20</w:t>
      </w:r>
      <w:r w:rsidRPr="008D59B8">
        <w:t xml:space="preserve"> [Matthew Prasad; May 20; MA, Computer Science, Vanderbilt University, Software Engineer, Google, former Software Engineer, Microsoft; Towards Data Science, “Simplicity to Complexity: A Possible Path to Artificial General Intelligence,” https://towardsdatascience.com/emergence-how-artificial-general-intelligence-can-be-computationally-modeled-b5fea4797028]</w:t>
      </w:r>
    </w:p>
    <w:p w14:paraId="0E3E22DA" w14:textId="77777777" w:rsidR="00567279" w:rsidRPr="008D59B8" w:rsidRDefault="00567279" w:rsidP="00567279">
      <w:pPr>
        <w:rPr>
          <w:sz w:val="16"/>
        </w:rPr>
      </w:pPr>
      <w:r w:rsidRPr="008D59B8">
        <w:rPr>
          <w:sz w:val="16"/>
        </w:rPr>
        <w:t xml:space="preserve">Like Friedburg pointed out, </w:t>
      </w:r>
      <w:r w:rsidRPr="008D59B8">
        <w:rPr>
          <w:rStyle w:val="StyleUnderline"/>
          <w:highlight w:val="cyan"/>
        </w:rPr>
        <w:t>designing</w:t>
      </w:r>
      <w:r w:rsidRPr="008D59B8">
        <w:rPr>
          <w:sz w:val="16"/>
        </w:rPr>
        <w:t xml:space="preserve"> a system capable of </w:t>
      </w:r>
      <w:r w:rsidRPr="008D59B8">
        <w:rPr>
          <w:rStyle w:val="Emphasis"/>
          <w:highlight w:val="cyan"/>
        </w:rPr>
        <w:t>a</w:t>
      </w:r>
      <w:r w:rsidRPr="008D59B8">
        <w:rPr>
          <w:sz w:val="16"/>
        </w:rPr>
        <w:t xml:space="preserve">rtificial </w:t>
      </w:r>
      <w:r w:rsidRPr="008D59B8">
        <w:rPr>
          <w:rStyle w:val="Emphasis"/>
          <w:highlight w:val="cyan"/>
        </w:rPr>
        <w:t>g</w:t>
      </w:r>
      <w:r w:rsidRPr="008D59B8">
        <w:rPr>
          <w:sz w:val="16"/>
        </w:rPr>
        <w:t xml:space="preserve">eneral </w:t>
      </w:r>
      <w:r w:rsidRPr="008D59B8">
        <w:rPr>
          <w:rStyle w:val="Emphasis"/>
          <w:highlight w:val="cyan"/>
        </w:rPr>
        <w:t>i</w:t>
      </w:r>
      <w:r w:rsidRPr="008D59B8">
        <w:rPr>
          <w:sz w:val="16"/>
        </w:rPr>
        <w:t xml:space="preserve">ntelligence </w:t>
      </w:r>
      <w:r w:rsidRPr="008D59B8">
        <w:rPr>
          <w:rStyle w:val="StyleUnderline"/>
          <w:highlight w:val="cyan"/>
        </w:rPr>
        <w:t>exists on</w:t>
      </w:r>
      <w:r w:rsidRPr="008D59B8">
        <w:rPr>
          <w:rStyle w:val="StyleUnderline"/>
        </w:rPr>
        <w:t xml:space="preserve"> a </w:t>
      </w:r>
      <w:r w:rsidRPr="008D59B8">
        <w:rPr>
          <w:rStyle w:val="Emphasis"/>
          <w:highlight w:val="cyan"/>
        </w:rPr>
        <w:t>spectrum</w:t>
      </w:r>
      <w:r w:rsidRPr="008D59B8">
        <w:rPr>
          <w:rStyle w:val="StyleUnderline"/>
          <w:highlight w:val="cyan"/>
        </w:rPr>
        <w:t xml:space="preserve"> between</w:t>
      </w:r>
      <w:r w:rsidRPr="008D59B8">
        <w:rPr>
          <w:sz w:val="16"/>
        </w:rPr>
        <w:t xml:space="preserve"> two </w:t>
      </w:r>
      <w:r w:rsidRPr="008D59B8">
        <w:rPr>
          <w:rStyle w:val="Emphasis"/>
        </w:rPr>
        <w:t>extremes</w:t>
      </w:r>
      <w:r w:rsidRPr="008D59B8">
        <w:rPr>
          <w:sz w:val="16"/>
        </w:rPr>
        <w:t> — </w:t>
      </w:r>
      <w:r w:rsidRPr="008D59B8">
        <w:rPr>
          <w:rStyle w:val="StyleUnderline"/>
        </w:rPr>
        <w:t xml:space="preserve">one in which the </w:t>
      </w:r>
      <w:r w:rsidRPr="008D59B8">
        <w:rPr>
          <w:rStyle w:val="Emphasis"/>
          <w:highlight w:val="cyan"/>
        </w:rPr>
        <w:t>entire</w:t>
      </w:r>
      <w:r w:rsidRPr="008D59B8">
        <w:rPr>
          <w:rStyle w:val="StyleUnderline"/>
        </w:rPr>
        <w:t xml:space="preserve"> human </w:t>
      </w:r>
      <w:r w:rsidRPr="008D59B8">
        <w:rPr>
          <w:rStyle w:val="StyleUnderline"/>
          <w:highlight w:val="cyan"/>
        </w:rPr>
        <w:t>brain</w:t>
      </w:r>
      <w:r w:rsidRPr="008D59B8">
        <w:rPr>
          <w:sz w:val="16"/>
        </w:rPr>
        <w:t xml:space="preserve"> and all related activities </w:t>
      </w:r>
      <w:r w:rsidRPr="008D59B8">
        <w:rPr>
          <w:rStyle w:val="StyleUnderline"/>
        </w:rPr>
        <w:t>are simulated</w:t>
      </w:r>
      <w:r w:rsidRPr="008D59B8">
        <w:rPr>
          <w:sz w:val="16"/>
        </w:rPr>
        <w:t xml:space="preserve"> by the system </w:t>
      </w:r>
      <w:r w:rsidRPr="008D59B8">
        <w:rPr>
          <w:rStyle w:val="StyleUnderline"/>
          <w:highlight w:val="cyan"/>
        </w:rPr>
        <w:t>and</w:t>
      </w:r>
      <w:r w:rsidRPr="008D59B8">
        <w:rPr>
          <w:rStyle w:val="StyleUnderline"/>
        </w:rPr>
        <w:t xml:space="preserve"> another in which</w:t>
      </w:r>
      <w:r w:rsidRPr="008D59B8">
        <w:rPr>
          <w:sz w:val="16"/>
        </w:rPr>
        <w:t xml:space="preserve"> the </w:t>
      </w:r>
      <w:r w:rsidRPr="008D59B8">
        <w:rPr>
          <w:rStyle w:val="StyleUnderline"/>
          <w:highlight w:val="cyan"/>
        </w:rPr>
        <w:t>system</w:t>
      </w:r>
      <w:r w:rsidRPr="008D59B8">
        <w:rPr>
          <w:rStyle w:val="StyleUnderline"/>
        </w:rPr>
        <w:t xml:space="preserve"> is capable of </w:t>
      </w:r>
      <w:r w:rsidRPr="008D59B8">
        <w:rPr>
          <w:rStyle w:val="Emphasis"/>
          <w:highlight w:val="cyan"/>
        </w:rPr>
        <w:t>evolving</w:t>
      </w:r>
      <w:r w:rsidRPr="008D59B8">
        <w:rPr>
          <w:rStyle w:val="StyleUnderline"/>
        </w:rPr>
        <w:t xml:space="preserve"> on its own </w:t>
      </w:r>
      <w:r w:rsidRPr="008D59B8">
        <w:rPr>
          <w:rStyle w:val="StyleUnderline"/>
          <w:highlight w:val="cyan"/>
        </w:rPr>
        <w:t xml:space="preserve">to </w:t>
      </w:r>
      <w:r w:rsidRPr="008D59B8">
        <w:rPr>
          <w:rStyle w:val="Emphasis"/>
          <w:highlight w:val="cyan"/>
        </w:rPr>
        <w:t>match</w:t>
      </w:r>
      <w:r w:rsidRPr="008D59B8">
        <w:rPr>
          <w:sz w:val="16"/>
        </w:rPr>
        <w:t xml:space="preserve"> the needs of the </w:t>
      </w:r>
      <w:r w:rsidRPr="008D59B8">
        <w:rPr>
          <w:rStyle w:val="StyleUnderline"/>
        </w:rPr>
        <w:t xml:space="preserve">human </w:t>
      </w:r>
      <w:r w:rsidRPr="008D59B8">
        <w:rPr>
          <w:rStyle w:val="StyleUnderline"/>
          <w:highlight w:val="cyan"/>
        </w:rPr>
        <w:t>brain</w:t>
      </w:r>
      <w:r w:rsidRPr="008D59B8">
        <w:rPr>
          <w:sz w:val="16"/>
        </w:rPr>
        <w:t xml:space="preserve"> — more succinctly, these represent a model-centric vs system-centric approach. If you lean to the latter, </w:t>
      </w:r>
      <w:r w:rsidRPr="008D59B8">
        <w:rPr>
          <w:rStyle w:val="Emphasis"/>
        </w:rPr>
        <w:t>cellular-</w:t>
      </w:r>
      <w:r w:rsidRPr="008D59B8">
        <w:rPr>
          <w:rStyle w:val="Emphasis"/>
          <w:highlight w:val="cyan"/>
        </w:rPr>
        <w:t>automata</w:t>
      </w:r>
      <w:r w:rsidRPr="008D59B8">
        <w:rPr>
          <w:sz w:val="16"/>
        </w:rPr>
        <w:t xml:space="preserve">-like </w:t>
      </w:r>
      <w:r w:rsidRPr="008D59B8">
        <w:rPr>
          <w:rStyle w:val="StyleUnderline"/>
        </w:rPr>
        <w:t xml:space="preserve">systems </w:t>
      </w:r>
      <w:r w:rsidRPr="008D59B8">
        <w:rPr>
          <w:rStyle w:val="StyleUnderline"/>
          <w:highlight w:val="cyan"/>
        </w:rPr>
        <w:t>are</w:t>
      </w:r>
      <w:r w:rsidRPr="008D59B8">
        <w:rPr>
          <w:sz w:val="16"/>
        </w:rPr>
        <w:t xml:space="preserve"> a </w:t>
      </w:r>
      <w:r w:rsidRPr="008D59B8">
        <w:rPr>
          <w:rStyle w:val="Emphasis"/>
          <w:highlight w:val="cyan"/>
        </w:rPr>
        <w:t>promising</w:t>
      </w:r>
      <w:r w:rsidRPr="008D59B8">
        <w:rPr>
          <w:rStyle w:val="Emphasis"/>
        </w:rPr>
        <w:t xml:space="preserve"> option</w:t>
      </w:r>
      <w:r w:rsidRPr="008D59B8">
        <w:rPr>
          <w:rStyle w:val="StyleUnderline"/>
        </w:rPr>
        <w:t xml:space="preserve"> because they </w:t>
      </w:r>
      <w:r w:rsidRPr="008D59B8">
        <w:rPr>
          <w:rStyle w:val="StyleUnderline"/>
          <w:highlight w:val="cyan"/>
        </w:rPr>
        <w:t>allow</w:t>
      </w:r>
      <w:r w:rsidRPr="008D59B8">
        <w:rPr>
          <w:rStyle w:val="StyleUnderline"/>
        </w:rPr>
        <w:t xml:space="preserve"> for </w:t>
      </w:r>
      <w:r w:rsidRPr="008D59B8">
        <w:rPr>
          <w:rStyle w:val="Emphasis"/>
        </w:rPr>
        <w:t>complex</w:t>
      </w:r>
      <w:r w:rsidRPr="008D59B8">
        <w:rPr>
          <w:rStyle w:val="StyleUnderline"/>
        </w:rPr>
        <w:t xml:space="preserve"> </w:t>
      </w:r>
      <w:r w:rsidRPr="008D59B8">
        <w:rPr>
          <w:rStyle w:val="StyleUnderline"/>
          <w:highlight w:val="cyan"/>
        </w:rPr>
        <w:t>systems</w:t>
      </w:r>
      <w:r w:rsidRPr="008D59B8">
        <w:rPr>
          <w:sz w:val="16"/>
        </w:rPr>
        <w:t xml:space="preserve"> — possibly even those </w:t>
      </w:r>
      <w:r w:rsidRPr="008D59B8">
        <w:rPr>
          <w:rStyle w:val="StyleUnderline"/>
          <w:highlight w:val="cyan"/>
        </w:rPr>
        <w:t xml:space="preserve">required for </w:t>
      </w:r>
      <w:r w:rsidRPr="008D59B8">
        <w:rPr>
          <w:rStyle w:val="Emphasis"/>
          <w:highlight w:val="cyan"/>
        </w:rPr>
        <w:t>human</w:t>
      </w:r>
      <w:r w:rsidRPr="008D59B8">
        <w:rPr>
          <w:sz w:val="16"/>
        </w:rPr>
        <w:t xml:space="preserve">-like </w:t>
      </w:r>
      <w:r w:rsidRPr="008D59B8">
        <w:rPr>
          <w:rStyle w:val="Emphasis"/>
          <w:highlight w:val="cyan"/>
        </w:rPr>
        <w:t>conscientiousness</w:t>
      </w:r>
      <w:r w:rsidRPr="008D59B8">
        <w:rPr>
          <w:sz w:val="16"/>
        </w:rPr>
        <w:t xml:space="preserve"> — to arise from simple, initial configurations. </w:t>
      </w:r>
      <w:r w:rsidRPr="008D59B8">
        <w:rPr>
          <w:rStyle w:val="StyleUnderline"/>
        </w:rPr>
        <w:t xml:space="preserve">A phenomenon </w:t>
      </w:r>
      <w:r w:rsidRPr="008D59B8">
        <w:rPr>
          <w:rStyle w:val="StyleUnderline"/>
          <w:highlight w:val="cyan"/>
        </w:rPr>
        <w:t>with</w:t>
      </w:r>
      <w:r w:rsidRPr="008D59B8">
        <w:rPr>
          <w:sz w:val="16"/>
        </w:rPr>
        <w:t xml:space="preserve"> surprisingly </w:t>
      </w:r>
      <w:r w:rsidRPr="008D59B8">
        <w:rPr>
          <w:rStyle w:val="Emphasis"/>
        </w:rPr>
        <w:t xml:space="preserve">human </w:t>
      </w:r>
      <w:r w:rsidRPr="008D59B8">
        <w:rPr>
          <w:rStyle w:val="Emphasis"/>
          <w:highlight w:val="cyan"/>
        </w:rPr>
        <w:t>parallels</w:t>
      </w:r>
      <w:r w:rsidRPr="008D59B8">
        <w:rPr>
          <w:sz w:val="16"/>
        </w:rPr>
        <w:t xml:space="preserve">. </w:t>
      </w:r>
    </w:p>
    <w:p w14:paraId="00CBC62A" w14:textId="77777777" w:rsidR="00567279" w:rsidRPr="00824A1E" w:rsidRDefault="00567279" w:rsidP="00567279">
      <w:pPr>
        <w:pStyle w:val="Heading3"/>
        <w:rPr>
          <w:rFonts w:cstheme="minorHAnsi"/>
        </w:rPr>
      </w:pPr>
      <w:r w:rsidRPr="00824A1E">
        <w:rPr>
          <w:rFonts w:cstheme="minorHAnsi"/>
        </w:rPr>
        <w:lastRenderedPageBreak/>
        <w:t>ASI Possible---AT: Tech---Model Infinity---2NC</w:t>
      </w:r>
    </w:p>
    <w:p w14:paraId="247DD8E1" w14:textId="77777777" w:rsidR="00567279" w:rsidRPr="008D59B8" w:rsidRDefault="00567279" w:rsidP="00567279">
      <w:pPr>
        <w:pStyle w:val="Heading4"/>
        <w:rPr>
          <w:rFonts w:cs="Times New Roman"/>
        </w:rPr>
      </w:pPr>
      <w:r w:rsidRPr="008D59B8">
        <w:rPr>
          <w:rFonts w:cs="Times New Roman"/>
        </w:rPr>
        <w:t xml:space="preserve">Inductivity </w:t>
      </w:r>
      <w:r w:rsidRPr="008D59B8">
        <w:rPr>
          <w:rFonts w:cs="Times New Roman"/>
          <w:u w:val="single"/>
        </w:rPr>
        <w:t>solves</w:t>
      </w:r>
      <w:r w:rsidRPr="008D59B8">
        <w:rPr>
          <w:rFonts w:cs="Times New Roman"/>
        </w:rPr>
        <w:t xml:space="preserve"> the infinity problem. </w:t>
      </w:r>
    </w:p>
    <w:p w14:paraId="0AF5FC3F" w14:textId="77777777" w:rsidR="00567279" w:rsidRPr="008D59B8" w:rsidRDefault="00567279" w:rsidP="00567279">
      <w:r w:rsidRPr="008D59B8">
        <w:rPr>
          <w:rStyle w:val="Style13ptBold"/>
        </w:rPr>
        <w:t>Chehreghani ’22</w:t>
      </w:r>
      <w:r w:rsidRPr="008D59B8">
        <w:t xml:space="preserve"> [Mostafa Haghir; September 14; PhD, Computer Science, ETH Zurich, Professor, Computer Engineering Software, Amirkabir University of Technology; Arxiv, “The Embeddings World and Artificial General Intelligence,” https://arxiv.org/abs/2209.06569]</w:t>
      </w:r>
    </w:p>
    <w:p w14:paraId="19DAA6F6" w14:textId="77777777" w:rsidR="00567279" w:rsidRPr="008D59B8" w:rsidRDefault="00567279" w:rsidP="00567279">
      <w:pPr>
        <w:rPr>
          <w:sz w:val="16"/>
          <w:szCs w:val="16"/>
        </w:rPr>
      </w:pPr>
      <w:r w:rsidRPr="008D59B8">
        <w:rPr>
          <w:sz w:val="16"/>
          <w:szCs w:val="16"/>
        </w:rPr>
        <w:t>4.5 Modeling infinity</w:t>
      </w:r>
    </w:p>
    <w:p w14:paraId="7443F1AF" w14:textId="77777777" w:rsidR="00567279" w:rsidRPr="008D59B8" w:rsidRDefault="00567279" w:rsidP="00567279">
      <w:pPr>
        <w:rPr>
          <w:sz w:val="16"/>
        </w:rPr>
      </w:pPr>
      <w:r w:rsidRPr="008D59B8">
        <w:rPr>
          <w:rStyle w:val="StyleUnderline"/>
        </w:rPr>
        <w:t xml:space="preserve">One of </w:t>
      </w:r>
      <w:r w:rsidRPr="008D59B8">
        <w:rPr>
          <w:rStyle w:val="Emphasis"/>
          <w:highlight w:val="cyan"/>
        </w:rPr>
        <w:t>challenges</w:t>
      </w:r>
      <w:r w:rsidRPr="008D59B8">
        <w:rPr>
          <w:sz w:val="16"/>
        </w:rPr>
        <w:t xml:space="preserve"> that </w:t>
      </w:r>
      <w:r w:rsidRPr="008D59B8">
        <w:rPr>
          <w:rStyle w:val="StyleUnderline"/>
          <w:highlight w:val="cyan"/>
        </w:rPr>
        <w:t xml:space="preserve">AGI encounters, is </w:t>
      </w:r>
      <w:r w:rsidRPr="008D59B8">
        <w:rPr>
          <w:rStyle w:val="Emphasis"/>
          <w:highlight w:val="cyan"/>
        </w:rPr>
        <w:t>modeling</w:t>
      </w:r>
      <w:r w:rsidRPr="008D59B8">
        <w:rPr>
          <w:sz w:val="16"/>
        </w:rPr>
        <w:t xml:space="preserve"> the </w:t>
      </w:r>
      <w:r w:rsidRPr="008D59B8">
        <w:rPr>
          <w:rStyle w:val="StyleUnderline"/>
        </w:rPr>
        <w:t>environment</w:t>
      </w:r>
      <w:r w:rsidRPr="008D59B8">
        <w:rPr>
          <w:sz w:val="16"/>
        </w:rPr>
        <w:t xml:space="preserve"> of an agent. The </w:t>
      </w:r>
      <w:r w:rsidRPr="008D59B8">
        <w:rPr>
          <w:rStyle w:val="StyleUnderline"/>
        </w:rPr>
        <w:t>environment</w:t>
      </w:r>
      <w:r w:rsidRPr="008D59B8">
        <w:rPr>
          <w:sz w:val="16"/>
        </w:rPr>
        <w:t xml:space="preserve"> of an agent which is the whole or part of our world, </w:t>
      </w:r>
      <w:r w:rsidRPr="008D59B8">
        <w:rPr>
          <w:rStyle w:val="StyleUnderline"/>
        </w:rPr>
        <w:t xml:space="preserve">can consist of </w:t>
      </w:r>
      <w:r w:rsidRPr="008D59B8">
        <w:rPr>
          <w:rStyle w:val="Emphasis"/>
        </w:rPr>
        <w:t>millions</w:t>
      </w:r>
      <w:r w:rsidRPr="008D59B8">
        <w:rPr>
          <w:sz w:val="16"/>
        </w:rPr>
        <w:t xml:space="preserve"> of millions </w:t>
      </w:r>
      <w:r w:rsidRPr="008D59B8">
        <w:rPr>
          <w:rStyle w:val="StyleUnderline"/>
        </w:rPr>
        <w:t>and</w:t>
      </w:r>
      <w:r w:rsidRPr="008D59B8">
        <w:rPr>
          <w:sz w:val="16"/>
        </w:rPr>
        <w:t xml:space="preserve"> even an </w:t>
      </w:r>
      <w:r w:rsidRPr="008D59B8">
        <w:rPr>
          <w:rStyle w:val="Emphasis"/>
          <w:highlight w:val="cyan"/>
        </w:rPr>
        <w:t>infinity</w:t>
      </w:r>
      <w:r w:rsidRPr="008D59B8">
        <w:rPr>
          <w:rStyle w:val="StyleUnderline"/>
        </w:rPr>
        <w:t xml:space="preserve"> many</w:t>
      </w:r>
      <w:r w:rsidRPr="008D59B8">
        <w:rPr>
          <w:sz w:val="16"/>
        </w:rPr>
        <w:t xml:space="preserve"> number of </w:t>
      </w:r>
      <w:r w:rsidRPr="008D59B8">
        <w:rPr>
          <w:rStyle w:val="StyleUnderline"/>
          <w:highlight w:val="cyan"/>
        </w:rPr>
        <w:t>objects</w:t>
      </w:r>
      <w:r w:rsidRPr="008D59B8">
        <w:rPr>
          <w:sz w:val="16"/>
        </w:rPr>
        <w:t>. This renders the algorithms inefficient and also, makes storing information required for modeling such an environment impossible. So, it is required for computer programs to find an efficient feasible solution to deal with this infinite number of objects.</w:t>
      </w:r>
    </w:p>
    <w:p w14:paraId="6D9BC59D" w14:textId="77777777" w:rsidR="00567279" w:rsidRPr="008D59B8" w:rsidRDefault="00567279" w:rsidP="00567279">
      <w:pPr>
        <w:rPr>
          <w:sz w:val="16"/>
        </w:rPr>
      </w:pPr>
      <w:r w:rsidRPr="008D59B8">
        <w:rPr>
          <w:sz w:val="16"/>
        </w:rPr>
        <w:t xml:space="preserve">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w:t>
      </w:r>
      <w:r w:rsidRPr="008D59B8">
        <w:rPr>
          <w:rStyle w:val="Emphasis"/>
          <w:highlight w:val="cyan"/>
        </w:rPr>
        <w:t>However</w:t>
      </w:r>
      <w:r w:rsidRPr="008D59B8">
        <w:rPr>
          <w:sz w:val="16"/>
        </w:rPr>
        <w:t xml:space="preserve">, the set of all images or the set of all graphs are very large or even infinite. So in such cases, it is impossible to store the pre-trained embeddings of all images or all graphs. A </w:t>
      </w:r>
      <w:r w:rsidRPr="008D59B8">
        <w:rPr>
          <w:rStyle w:val="StyleUnderline"/>
          <w:highlight w:val="cyan"/>
        </w:rPr>
        <w:t xml:space="preserve">technique which is </w:t>
      </w:r>
      <w:r w:rsidRPr="008D59B8">
        <w:rPr>
          <w:rStyle w:val="Emphasis"/>
          <w:highlight w:val="cyan"/>
        </w:rPr>
        <w:t>useful</w:t>
      </w:r>
      <w:r w:rsidRPr="008D59B8">
        <w:rPr>
          <w:sz w:val="16"/>
        </w:rPr>
        <w:t xml:space="preserve"> in such cases </w:t>
      </w:r>
      <w:r w:rsidRPr="008D59B8">
        <w:rPr>
          <w:rStyle w:val="StyleUnderline"/>
          <w:highlight w:val="cyan"/>
        </w:rPr>
        <w:t xml:space="preserve">is </w:t>
      </w:r>
      <w:r w:rsidRPr="008D59B8">
        <w:rPr>
          <w:rStyle w:val="Emphasis"/>
          <w:highlight w:val="cyan"/>
        </w:rPr>
        <w:t>inductivity</w:t>
      </w:r>
      <w:r w:rsidRPr="008D59B8">
        <w:rPr>
          <w:sz w:val="16"/>
        </w:rPr>
        <w:t xml:space="preserve">. As discussed in Section 3, in </w:t>
      </w:r>
      <w:r w:rsidRPr="008D59B8">
        <w:rPr>
          <w:rStyle w:val="StyleUnderline"/>
          <w:highlight w:val="cyan"/>
        </w:rPr>
        <w:t xml:space="preserve">inductive </w:t>
      </w:r>
      <w:r w:rsidRPr="008D59B8">
        <w:rPr>
          <w:rStyle w:val="Emphasis"/>
          <w:highlight w:val="cyan"/>
        </w:rPr>
        <w:t>m</w:t>
      </w:r>
      <w:r w:rsidRPr="008D59B8">
        <w:rPr>
          <w:sz w:val="16"/>
        </w:rPr>
        <w:t xml:space="preserve">achine </w:t>
      </w:r>
      <w:r w:rsidRPr="008D59B8">
        <w:rPr>
          <w:rStyle w:val="Emphasis"/>
          <w:highlight w:val="cyan"/>
        </w:rPr>
        <w:t>l</w:t>
      </w:r>
      <w:r w:rsidRPr="008D59B8">
        <w:rPr>
          <w:sz w:val="16"/>
        </w:rPr>
        <w:t xml:space="preserve">earning, part (not the whole) of the training dataset </w:t>
      </w:r>
      <w:r w:rsidRPr="008D59B8">
        <w:rPr>
          <w:rStyle w:val="StyleUnderline"/>
        </w:rPr>
        <w:t xml:space="preserve">is used for training and </w:t>
      </w:r>
      <w:r w:rsidRPr="008D59B8">
        <w:rPr>
          <w:rStyle w:val="StyleUnderline"/>
          <w:highlight w:val="cyan"/>
        </w:rPr>
        <w:t>find</w:t>
      </w:r>
      <w:r w:rsidRPr="008D59B8">
        <w:rPr>
          <w:rStyle w:val="StyleUnderline"/>
        </w:rPr>
        <w:t xml:space="preserve">ing </w:t>
      </w:r>
      <w:r w:rsidRPr="008D59B8">
        <w:rPr>
          <w:rStyle w:val="Emphasis"/>
          <w:highlight w:val="cyan"/>
        </w:rPr>
        <w:t>optimal</w:t>
      </w:r>
      <w:r w:rsidRPr="008D59B8">
        <w:rPr>
          <w:rStyle w:val="StyleUnderline"/>
          <w:highlight w:val="cyan"/>
        </w:rPr>
        <w:t xml:space="preserve"> values</w:t>
      </w:r>
      <w:r w:rsidRPr="008D59B8">
        <w:rPr>
          <w:rStyle w:val="StyleUnderline"/>
        </w:rPr>
        <w:t xml:space="preserve"> for parameters</w:t>
      </w:r>
      <w:r w:rsidRPr="008D59B8">
        <w:rPr>
          <w:sz w:val="16"/>
        </w:rPr>
        <w:t xml:space="preserve">. Then, the learned parameters are used for the whole data. In computing embeddings, </w:t>
      </w:r>
      <w:r w:rsidRPr="008D59B8">
        <w:rPr>
          <w:rStyle w:val="StyleUnderline"/>
          <w:highlight w:val="cyan"/>
        </w:rPr>
        <w:t>each embedding</w:t>
      </w:r>
      <w:r w:rsidRPr="008D59B8">
        <w:rPr>
          <w:rStyle w:val="StyleUnderline"/>
        </w:rPr>
        <w:t xml:space="preserve"> is </w:t>
      </w:r>
      <w:r w:rsidRPr="008D59B8">
        <w:rPr>
          <w:rStyle w:val="StyleUnderline"/>
          <w:highlight w:val="cyan"/>
        </w:rPr>
        <w:t xml:space="preserve">defined as a </w:t>
      </w:r>
      <w:r w:rsidRPr="008D59B8">
        <w:rPr>
          <w:rStyle w:val="Emphasis"/>
          <w:highlight w:val="cyan"/>
        </w:rPr>
        <w:t>parameterized</w:t>
      </w:r>
      <w:r w:rsidRPr="008D59B8">
        <w:rPr>
          <w:rStyle w:val="StyleUnderline"/>
          <w:highlight w:val="cyan"/>
        </w:rPr>
        <w:t xml:space="preserve"> function of</w:t>
      </w:r>
      <w:r w:rsidRPr="008D59B8">
        <w:rPr>
          <w:sz w:val="16"/>
        </w:rPr>
        <w:t xml:space="preserve"> some </w:t>
      </w:r>
      <w:r w:rsidRPr="008D59B8">
        <w:rPr>
          <w:rStyle w:val="Emphasis"/>
          <w:highlight w:val="cyan"/>
        </w:rPr>
        <w:t>input</w:t>
      </w:r>
      <w:r w:rsidRPr="008D59B8">
        <w:rPr>
          <w:sz w:val="16"/>
        </w:rPr>
        <w:t xml:space="preserve"> feature</w:t>
      </w:r>
      <w:r w:rsidRPr="008D59B8">
        <w:rPr>
          <w:rStyle w:val="Emphasis"/>
          <w:highlight w:val="cyan"/>
        </w:rPr>
        <w:t>s</w:t>
      </w:r>
      <w:r w:rsidRPr="008D59B8">
        <w:rPr>
          <w:sz w:val="16"/>
        </w:rPr>
        <w:t xml:space="preserve">. During inductive parameter learning, the optimal values of these parameters are learned over some part of the data. Then these values are used to compute the embedding of any given object from the domain. As a result, in this case, instead of storing the embeddings themselves, the </w:t>
      </w:r>
      <w:r w:rsidRPr="008D59B8">
        <w:rPr>
          <w:rStyle w:val="StyleUnderline"/>
        </w:rPr>
        <w:t xml:space="preserve">much </w:t>
      </w:r>
      <w:r w:rsidRPr="008D59B8">
        <w:rPr>
          <w:rStyle w:val="StyleUnderline"/>
          <w:highlight w:val="cyan"/>
        </w:rPr>
        <w:t xml:space="preserve">smaller </w:t>
      </w:r>
      <w:r w:rsidRPr="008D59B8">
        <w:rPr>
          <w:rStyle w:val="Emphasis"/>
          <w:highlight w:val="cyan"/>
        </w:rPr>
        <w:t>finite</w:t>
      </w:r>
      <w:r w:rsidRPr="008D59B8">
        <w:rPr>
          <w:rStyle w:val="StyleUnderline"/>
        </w:rPr>
        <w:t xml:space="preserve"> set of </w:t>
      </w:r>
      <w:r w:rsidRPr="008D59B8">
        <w:rPr>
          <w:rStyle w:val="StyleUnderline"/>
          <w:highlight w:val="cyan"/>
        </w:rPr>
        <w:t>parameters</w:t>
      </w:r>
      <w:r w:rsidRPr="008D59B8">
        <w:rPr>
          <w:rStyle w:val="StyleUnderline"/>
        </w:rPr>
        <w:t xml:space="preserve"> that are </w:t>
      </w:r>
      <w:r w:rsidRPr="008D59B8">
        <w:rPr>
          <w:rStyle w:val="StyleUnderline"/>
          <w:highlight w:val="cyan"/>
        </w:rPr>
        <w:t>used to compute</w:t>
      </w:r>
      <w:r w:rsidRPr="008D59B8">
        <w:rPr>
          <w:sz w:val="16"/>
        </w:rPr>
        <w:t xml:space="preserve"> embeddings, </w:t>
      </w:r>
      <w:r w:rsidRPr="008D59B8">
        <w:rPr>
          <w:rStyle w:val="StyleUnderline"/>
          <w:highlight w:val="cyan"/>
        </w:rPr>
        <w:t xml:space="preserve">are </w:t>
      </w:r>
      <w:r w:rsidRPr="008D59B8">
        <w:rPr>
          <w:rStyle w:val="Emphasis"/>
          <w:highlight w:val="cyan"/>
        </w:rPr>
        <w:t>stored</w:t>
      </w:r>
      <w:r w:rsidRPr="008D59B8">
        <w:rPr>
          <w:sz w:val="16"/>
        </w:rPr>
        <w:t>.</w:t>
      </w:r>
    </w:p>
    <w:p w14:paraId="0BF90403" w14:textId="77777777" w:rsidR="00567279" w:rsidRPr="00824A1E" w:rsidRDefault="00567279" w:rsidP="00567279">
      <w:pPr>
        <w:pStyle w:val="Heading3"/>
        <w:rPr>
          <w:rFonts w:cstheme="minorHAnsi"/>
        </w:rPr>
      </w:pPr>
      <w:r w:rsidRPr="00824A1E">
        <w:rPr>
          <w:rFonts w:cstheme="minorHAnsi"/>
        </w:rPr>
        <w:lastRenderedPageBreak/>
        <w:t>ASI Possible---AT: Tech---Funding---2NC</w:t>
      </w:r>
    </w:p>
    <w:p w14:paraId="6B1B90D3" w14:textId="77777777" w:rsidR="00567279" w:rsidRPr="008D59B8" w:rsidRDefault="00567279" w:rsidP="00567279">
      <w:pPr>
        <w:pStyle w:val="Heading4"/>
        <w:rPr>
          <w:rFonts w:cs="Times New Roman"/>
        </w:rPr>
      </w:pPr>
      <w:r w:rsidRPr="008D59B8">
        <w:rPr>
          <w:rFonts w:cs="Times New Roman"/>
        </w:rPr>
        <w:t xml:space="preserve">Funding is </w:t>
      </w:r>
      <w:r w:rsidRPr="008D59B8">
        <w:rPr>
          <w:rFonts w:cs="Times New Roman"/>
          <w:u w:val="single"/>
        </w:rPr>
        <w:t>booming</w:t>
      </w:r>
      <w:r w:rsidRPr="008D59B8">
        <w:rPr>
          <w:rFonts w:cs="Times New Roman"/>
        </w:rPr>
        <w:t xml:space="preserve">. </w:t>
      </w:r>
    </w:p>
    <w:p w14:paraId="1B8FCF2A" w14:textId="77777777" w:rsidR="00567279" w:rsidRPr="008D59B8" w:rsidRDefault="00567279" w:rsidP="00567279">
      <w:r w:rsidRPr="008D59B8">
        <w:rPr>
          <w:rStyle w:val="Style13ptBold"/>
        </w:rPr>
        <w:t xml:space="preserve">Kautz ’22 </w:t>
      </w:r>
      <w:r w:rsidRPr="008D59B8">
        <w:t xml:space="preserve">[Henry A.; March 31; PhD, Computer Science, Professor of Computer Science, University of Rochester, Director, Institute for Data Science, University of Rochester; AI Magazine, “The third AI summer: AAAI Robert S. Engelmore Memorial Lecture,” vol. 43 no. 1] </w:t>
      </w:r>
    </w:p>
    <w:p w14:paraId="770B2FEF" w14:textId="77777777" w:rsidR="00567279" w:rsidRPr="008D59B8" w:rsidRDefault="00567279" w:rsidP="00567279">
      <w:pPr>
        <w:rPr>
          <w:sz w:val="16"/>
        </w:rPr>
      </w:pPr>
      <w:r w:rsidRPr="008D59B8">
        <w:rPr>
          <w:sz w:val="16"/>
        </w:rPr>
        <w:t xml:space="preserve">Federal </w:t>
      </w:r>
      <w:r w:rsidRPr="008D59B8">
        <w:rPr>
          <w:rStyle w:val="Emphasis"/>
          <w:highlight w:val="cyan"/>
        </w:rPr>
        <w:t>funding</w:t>
      </w:r>
      <w:r w:rsidRPr="008D59B8">
        <w:rPr>
          <w:rStyle w:val="StyleUnderline"/>
          <w:highlight w:val="cyan"/>
        </w:rPr>
        <w:t xml:space="preserve"> for</w:t>
      </w:r>
      <w:r w:rsidRPr="008D59B8">
        <w:rPr>
          <w:sz w:val="16"/>
        </w:rPr>
        <w:t xml:space="preserve"> fundamental research in </w:t>
      </w:r>
      <w:r w:rsidRPr="008D59B8">
        <w:rPr>
          <w:rStyle w:val="Emphasis"/>
          <w:highlight w:val="cyan"/>
        </w:rPr>
        <w:t>AI</w:t>
      </w:r>
      <w:r w:rsidRPr="008D59B8">
        <w:rPr>
          <w:sz w:val="16"/>
        </w:rPr>
        <w:t xml:space="preserve"> has been flat for most of the past 20 years, but </w:t>
      </w:r>
      <w:r w:rsidRPr="008D59B8">
        <w:rPr>
          <w:rStyle w:val="StyleUnderline"/>
        </w:rPr>
        <w:t xml:space="preserve">has recently </w:t>
      </w:r>
      <w:r w:rsidRPr="008D59B8">
        <w:rPr>
          <w:rStyle w:val="StyleUnderline"/>
          <w:highlight w:val="cyan"/>
        </w:rPr>
        <w:t xml:space="preserve">begun to </w:t>
      </w:r>
      <w:r w:rsidRPr="008D59B8">
        <w:rPr>
          <w:rStyle w:val="Emphasis"/>
          <w:highlight w:val="cyan"/>
        </w:rPr>
        <w:t>increase</w:t>
      </w:r>
      <w:r w:rsidRPr="008D59B8">
        <w:rPr>
          <w:sz w:val="16"/>
        </w:rPr>
        <w:t xml:space="preserve">. In 2020, the </w:t>
      </w:r>
      <w:r w:rsidRPr="008D59B8">
        <w:rPr>
          <w:rStyle w:val="Emphasis"/>
          <w:highlight w:val="cyan"/>
        </w:rPr>
        <w:t>N</w:t>
      </w:r>
      <w:r w:rsidRPr="008D59B8">
        <w:rPr>
          <w:sz w:val="16"/>
        </w:rPr>
        <w:t xml:space="preserve">ational </w:t>
      </w:r>
      <w:r w:rsidRPr="008D59B8">
        <w:rPr>
          <w:rStyle w:val="Emphasis"/>
          <w:highlight w:val="cyan"/>
        </w:rPr>
        <w:t>S</w:t>
      </w:r>
      <w:r w:rsidRPr="008D59B8">
        <w:rPr>
          <w:sz w:val="16"/>
        </w:rPr>
        <w:t xml:space="preserve">cience </w:t>
      </w:r>
      <w:r w:rsidRPr="008D59B8">
        <w:rPr>
          <w:rStyle w:val="Emphasis"/>
          <w:highlight w:val="cyan"/>
        </w:rPr>
        <w:t>F</w:t>
      </w:r>
      <w:r w:rsidRPr="008D59B8">
        <w:rPr>
          <w:sz w:val="16"/>
        </w:rPr>
        <w:t xml:space="preserve">oundation </w:t>
      </w:r>
      <w:r w:rsidRPr="008D59B8">
        <w:rPr>
          <w:rStyle w:val="StyleUnderline"/>
        </w:rPr>
        <w:t xml:space="preserve">together </w:t>
      </w:r>
      <w:r w:rsidRPr="008D59B8">
        <w:rPr>
          <w:rStyle w:val="StyleUnderline"/>
          <w:highlight w:val="cyan"/>
        </w:rPr>
        <w:t xml:space="preserve">with </w:t>
      </w:r>
      <w:r w:rsidRPr="008D59B8">
        <w:rPr>
          <w:rStyle w:val="Emphasis"/>
          <w:highlight w:val="cyan"/>
        </w:rPr>
        <w:t>industry</w:t>
      </w:r>
      <w:r w:rsidRPr="008D59B8">
        <w:rPr>
          <w:rStyle w:val="StyleUnderline"/>
          <w:highlight w:val="cyan"/>
        </w:rPr>
        <w:t xml:space="preserve"> and federal</w:t>
      </w:r>
      <w:r w:rsidRPr="008D59B8">
        <w:rPr>
          <w:sz w:val="16"/>
        </w:rPr>
        <w:t xml:space="preserve"> agency </w:t>
      </w:r>
      <w:r w:rsidRPr="008D59B8">
        <w:rPr>
          <w:rStyle w:val="StyleUnderline"/>
          <w:highlight w:val="cyan"/>
        </w:rPr>
        <w:t>partners funded</w:t>
      </w:r>
      <w:r w:rsidRPr="008D59B8">
        <w:rPr>
          <w:sz w:val="16"/>
        </w:rPr>
        <w:t xml:space="preserve"> the first cohort of </w:t>
      </w:r>
      <w:r w:rsidRPr="008D59B8">
        <w:rPr>
          <w:rStyle w:val="StyleUnderline"/>
        </w:rPr>
        <w:t xml:space="preserve">National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 xml:space="preserve">ntelligence </w:t>
      </w:r>
      <w:r w:rsidRPr="008D59B8">
        <w:rPr>
          <w:rStyle w:val="Emphasis"/>
          <w:highlight w:val="cyan"/>
        </w:rPr>
        <w:t>R</w:t>
      </w:r>
      <w:r w:rsidRPr="008D59B8">
        <w:rPr>
          <w:sz w:val="16"/>
        </w:rPr>
        <w:t xml:space="preserve">esearch </w:t>
      </w:r>
      <w:r w:rsidRPr="008D59B8">
        <w:rPr>
          <w:rStyle w:val="Emphasis"/>
          <w:highlight w:val="cyan"/>
        </w:rPr>
        <w:t>I</w:t>
      </w:r>
      <w:r w:rsidRPr="008D59B8">
        <w:rPr>
          <w:sz w:val="16"/>
        </w:rPr>
        <w:t xml:space="preserve">nstitutes, which are </w:t>
      </w:r>
      <w:r w:rsidRPr="008D59B8">
        <w:rPr>
          <w:rStyle w:val="StyleUnderline"/>
        </w:rPr>
        <w:t>designed to support</w:t>
      </w:r>
      <w:r w:rsidRPr="008D59B8">
        <w:rPr>
          <w:sz w:val="16"/>
        </w:rPr>
        <w:t xml:space="preserve"> long-term fundamental </w:t>
      </w:r>
      <w:r w:rsidRPr="008D59B8">
        <w:rPr>
          <w:rStyle w:val="Emphasis"/>
        </w:rPr>
        <w:t>research</w:t>
      </w:r>
      <w:r w:rsidRPr="008D59B8">
        <w:rPr>
          <w:rStyle w:val="StyleUnderline"/>
        </w:rPr>
        <w:t xml:space="preserve">, </w:t>
      </w:r>
      <w:r w:rsidRPr="008D59B8">
        <w:rPr>
          <w:rStyle w:val="StyleUnderline"/>
          <w:highlight w:val="cyan"/>
        </w:rPr>
        <w:t>promote</w:t>
      </w:r>
      <w:r w:rsidRPr="008D59B8">
        <w:rPr>
          <w:rStyle w:val="StyleUnderline"/>
        </w:rPr>
        <w:t xml:space="preserve"> the application of </w:t>
      </w:r>
      <w:r w:rsidRPr="008D59B8">
        <w:rPr>
          <w:rStyle w:val="StyleUnderline"/>
          <w:highlight w:val="cyan"/>
        </w:rPr>
        <w:t>AI to</w:t>
      </w:r>
      <w:r w:rsidRPr="008D59B8">
        <w:rPr>
          <w:sz w:val="16"/>
        </w:rPr>
        <w:t xml:space="preserve"> problems of </w:t>
      </w:r>
      <w:r w:rsidRPr="008D59B8">
        <w:rPr>
          <w:rStyle w:val="Emphasis"/>
          <w:highlight w:val="cyan"/>
        </w:rPr>
        <w:t>national</w:t>
      </w:r>
      <w:r w:rsidRPr="008D59B8">
        <w:rPr>
          <w:rStyle w:val="StyleUnderline"/>
          <w:highlight w:val="cyan"/>
        </w:rPr>
        <w:t xml:space="preserve"> importance</w:t>
      </w:r>
      <w:r w:rsidRPr="008D59B8">
        <w:rPr>
          <w:rStyle w:val="StyleUnderline"/>
        </w:rPr>
        <w:t xml:space="preserve">, and </w:t>
      </w:r>
      <w:r w:rsidRPr="008D59B8">
        <w:rPr>
          <w:rStyle w:val="Emphasis"/>
        </w:rPr>
        <w:t>grow</w:t>
      </w:r>
      <w:r w:rsidRPr="008D59B8">
        <w:rPr>
          <w:sz w:val="16"/>
        </w:rPr>
        <w:t xml:space="preserve"> and diversify the next generation of </w:t>
      </w:r>
      <w:r w:rsidRPr="008D59B8">
        <w:rPr>
          <w:rStyle w:val="StyleUnderline"/>
        </w:rPr>
        <w:t xml:space="preserve">AI </w:t>
      </w:r>
      <w:r w:rsidRPr="008D59B8">
        <w:rPr>
          <w:rStyle w:val="Emphasis"/>
        </w:rPr>
        <w:t>scientists</w:t>
      </w:r>
      <w:r w:rsidRPr="008D59B8">
        <w:rPr>
          <w:rStyle w:val="StyleUnderline"/>
        </w:rPr>
        <w:t xml:space="preserve"> and engineers</w:t>
      </w:r>
      <w:r w:rsidRPr="008D59B8">
        <w:rPr>
          <w:sz w:val="16"/>
        </w:rPr>
        <w:t xml:space="preserve">. At the time of writing this essay (August 2021), Congress is considering greatly </w:t>
      </w:r>
      <w:r w:rsidRPr="008D59B8">
        <w:rPr>
          <w:rStyle w:val="Emphasis"/>
          <w:highlight w:val="cyan"/>
        </w:rPr>
        <w:t>enlarging</w:t>
      </w:r>
      <w:r w:rsidRPr="008D59B8">
        <w:rPr>
          <w:sz w:val="16"/>
        </w:rPr>
        <w:t xml:space="preserve"> the </w:t>
      </w:r>
      <w:r w:rsidRPr="008D59B8">
        <w:rPr>
          <w:rStyle w:val="StyleUnderline"/>
        </w:rPr>
        <w:t xml:space="preserve">nation's </w:t>
      </w:r>
      <w:r w:rsidRPr="008D59B8">
        <w:rPr>
          <w:rStyle w:val="Emphasis"/>
          <w:highlight w:val="cyan"/>
        </w:rPr>
        <w:t>investment</w:t>
      </w:r>
      <w:r w:rsidRPr="008D59B8">
        <w:rPr>
          <w:sz w:val="16"/>
        </w:rPr>
        <w:t xml:space="preserve"> in AI and other technologies of the future. Although this call for increasing investment is </w:t>
      </w:r>
      <w:r w:rsidRPr="008D59B8">
        <w:rPr>
          <w:rStyle w:val="StyleUnderline"/>
        </w:rPr>
        <w:t xml:space="preserve">partly </w:t>
      </w:r>
      <w:r w:rsidRPr="008D59B8">
        <w:rPr>
          <w:rStyle w:val="StyleUnderline"/>
          <w:highlight w:val="cyan"/>
        </w:rPr>
        <w:t xml:space="preserve">driven by </w:t>
      </w:r>
      <w:r w:rsidRPr="008D59B8">
        <w:rPr>
          <w:rStyle w:val="Emphasis"/>
          <w:highlight w:val="cyan"/>
        </w:rPr>
        <w:t>rivalry</w:t>
      </w:r>
      <w:r w:rsidRPr="008D59B8">
        <w:rPr>
          <w:rStyle w:val="StyleUnderline"/>
          <w:highlight w:val="cyan"/>
        </w:rPr>
        <w:t xml:space="preserve"> with China</w:t>
      </w:r>
      <w:r w:rsidRPr="008D59B8">
        <w:rPr>
          <w:sz w:val="16"/>
        </w:rPr>
        <w:t xml:space="preserve">, we can at least hope that the competition will result in broad benefits to society by creating general AI technology that will be used to improve our health, our livelihoods, and our global environment. We hope that the </w:t>
      </w:r>
      <w:r w:rsidRPr="008D59B8">
        <w:rPr>
          <w:rStyle w:val="StyleUnderline"/>
        </w:rPr>
        <w:t xml:space="preserve">AI race will be </w:t>
      </w:r>
      <w:r w:rsidRPr="008D59B8">
        <w:rPr>
          <w:rStyle w:val="Emphasis"/>
          <w:highlight w:val="cyan"/>
        </w:rPr>
        <w:t>similar</w:t>
      </w:r>
      <w:r w:rsidRPr="008D59B8">
        <w:rPr>
          <w:sz w:val="16"/>
        </w:rPr>
        <w:t xml:space="preserve"> in its impacts </w:t>
      </w:r>
      <w:r w:rsidRPr="008D59B8">
        <w:rPr>
          <w:rStyle w:val="StyleUnderline"/>
          <w:highlight w:val="cyan"/>
        </w:rPr>
        <w:t>to</w:t>
      </w:r>
      <w:r w:rsidRPr="008D59B8">
        <w:rPr>
          <w:sz w:val="16"/>
        </w:rPr>
        <w:t xml:space="preserve"> the </w:t>
      </w:r>
      <w:r w:rsidRPr="008D59B8">
        <w:rPr>
          <w:rStyle w:val="Emphasis"/>
          <w:highlight w:val="cyan"/>
        </w:rPr>
        <w:t>space race</w:t>
      </w:r>
      <w:r w:rsidRPr="008D59B8">
        <w:rPr>
          <w:sz w:val="16"/>
        </w:rPr>
        <w:t xml:space="preserve"> rather than the nuclear arms race.</w:t>
      </w:r>
    </w:p>
    <w:p w14:paraId="033ACE14" w14:textId="77777777" w:rsidR="00567279" w:rsidRPr="00824A1E" w:rsidRDefault="00567279" w:rsidP="00567279">
      <w:pPr>
        <w:pStyle w:val="Heading3"/>
        <w:rPr>
          <w:rFonts w:cstheme="minorHAnsi"/>
        </w:rPr>
      </w:pPr>
      <w:r w:rsidRPr="00824A1E">
        <w:rPr>
          <w:rFonts w:cstheme="minorHAnsi"/>
        </w:rPr>
        <w:lastRenderedPageBreak/>
        <w:t>ASI Possible---AT: Church-Turing---2NC</w:t>
      </w:r>
    </w:p>
    <w:p w14:paraId="02007843" w14:textId="77777777" w:rsidR="00567279" w:rsidRPr="008D59B8" w:rsidRDefault="00567279" w:rsidP="00824A1E">
      <w:pPr>
        <w:pStyle w:val="Analytics"/>
      </w:pPr>
      <w:r w:rsidRPr="008D59B8">
        <w:t>Explicitly answered by Mikki above.</w:t>
      </w:r>
    </w:p>
    <w:p w14:paraId="67124F26" w14:textId="77777777" w:rsidR="00567279" w:rsidRPr="008D59B8" w:rsidRDefault="00567279" w:rsidP="00824A1E">
      <w:pPr>
        <w:pStyle w:val="Analytics"/>
      </w:pPr>
      <w:r w:rsidRPr="008D59B8">
        <w:rPr>
          <w:u w:val="single"/>
        </w:rPr>
        <w:t>Err neg</w:t>
      </w:r>
      <w:r w:rsidRPr="008D59B8">
        <w:t xml:space="preserve">---Turing died in the </w:t>
      </w:r>
      <w:r w:rsidRPr="008D59B8">
        <w:rPr>
          <w:u w:val="single"/>
        </w:rPr>
        <w:t>50s</w:t>
      </w:r>
      <w:r w:rsidRPr="008D59B8">
        <w:t xml:space="preserve"> before </w:t>
      </w:r>
      <w:r w:rsidRPr="008D59B8">
        <w:rPr>
          <w:u w:val="single"/>
        </w:rPr>
        <w:t>new</w:t>
      </w:r>
      <w:r w:rsidRPr="008D59B8">
        <w:t xml:space="preserve"> AI innovations</w:t>
      </w:r>
    </w:p>
    <w:p w14:paraId="4473471B" w14:textId="77777777" w:rsidR="00567279" w:rsidRPr="008D59B8" w:rsidRDefault="00567279" w:rsidP="00567279">
      <w:pPr>
        <w:pStyle w:val="Heading4"/>
        <w:rPr>
          <w:rFonts w:cs="Times New Roman"/>
        </w:rPr>
      </w:pPr>
      <w:r w:rsidRPr="008D59B8">
        <w:rPr>
          <w:rFonts w:cs="Times New Roman"/>
        </w:rPr>
        <w:t xml:space="preserve">AI </w:t>
      </w:r>
      <w:r w:rsidRPr="008D59B8">
        <w:rPr>
          <w:rFonts w:cs="Times New Roman"/>
          <w:u w:val="single"/>
        </w:rPr>
        <w:t>exceeds</w:t>
      </w:r>
      <w:r w:rsidRPr="008D59B8">
        <w:rPr>
          <w:rFonts w:cs="Times New Roman"/>
        </w:rPr>
        <w:t xml:space="preserve"> Church-Turing limits---</w:t>
      </w:r>
      <w:r w:rsidRPr="008D59B8">
        <w:rPr>
          <w:rFonts w:cs="Times New Roman"/>
          <w:u w:val="single"/>
        </w:rPr>
        <w:t>non-linear</w:t>
      </w:r>
      <w:r w:rsidRPr="008D59B8">
        <w:rPr>
          <w:rFonts w:cs="Times New Roman"/>
        </w:rPr>
        <w:t xml:space="preserve"> neural nets AND </w:t>
      </w:r>
      <w:r w:rsidRPr="008D59B8">
        <w:rPr>
          <w:rFonts w:cs="Times New Roman"/>
          <w:u w:val="single"/>
        </w:rPr>
        <w:t>digital replica</w:t>
      </w:r>
      <w:r w:rsidRPr="008D59B8">
        <w:rPr>
          <w:rFonts w:cs="Times New Roman"/>
        </w:rPr>
        <w:t xml:space="preserve"> of </w:t>
      </w:r>
      <w:r w:rsidRPr="008D59B8">
        <w:rPr>
          <w:rFonts w:cs="Times New Roman"/>
          <w:u w:val="single"/>
        </w:rPr>
        <w:t>mammalian</w:t>
      </w:r>
      <w:r w:rsidRPr="008D59B8">
        <w:rPr>
          <w:rFonts w:cs="Times New Roman"/>
        </w:rPr>
        <w:t xml:space="preserve"> neurons solve.</w:t>
      </w:r>
    </w:p>
    <w:p w14:paraId="157BB4FF" w14:textId="77777777" w:rsidR="00567279" w:rsidRPr="008D59B8" w:rsidRDefault="00567279" w:rsidP="00567279">
      <w:r w:rsidRPr="008D59B8">
        <w:rPr>
          <w:rStyle w:val="Style13ptBold"/>
        </w:rPr>
        <w:t>Mikkilineni ’21</w:t>
      </w:r>
      <w:r w:rsidRPr="008D59B8">
        <w:t xml:space="preserve"> [Rao; August 22; Distinguished Adjunct Professor at Golden Gate University, California, Ph.D. from the University of California at San Diego; LinkedIn Pulse, “With Half-Brained AI and Computers Constrained by Church-Turing Thesis Boundaries in our Autonomous Vehicles, Are We Building Castles on Quicksand?” https://www.linkedin.com/pulse/half-brained-ai-computers-constrained-church-turing-rao/]</w:t>
      </w:r>
    </w:p>
    <w:p w14:paraId="45DB5A7A" w14:textId="77777777" w:rsidR="00567279" w:rsidRPr="008D59B8" w:rsidRDefault="00567279" w:rsidP="00567279">
      <w:pPr>
        <w:rPr>
          <w:sz w:val="16"/>
        </w:rPr>
      </w:pPr>
      <w:r w:rsidRPr="008D59B8">
        <w:rPr>
          <w:sz w:val="16"/>
        </w:rPr>
        <w:t xml:space="preserve">1. Church-Turing Thesis Boundaries: </w:t>
      </w:r>
      <w:r w:rsidRPr="008D59B8">
        <w:rPr>
          <w:rStyle w:val="StyleUnderline"/>
        </w:rPr>
        <w:t xml:space="preserve">The </w:t>
      </w:r>
      <w:r w:rsidRPr="008D59B8">
        <w:rPr>
          <w:rStyle w:val="Emphasis"/>
        </w:rPr>
        <w:t>Church-Turing</w:t>
      </w:r>
      <w:r w:rsidRPr="008D59B8">
        <w:rPr>
          <w:rStyle w:val="StyleUnderline"/>
        </w:rPr>
        <w:t xml:space="preserve"> thesis states that “All algorithms</w:t>
      </w:r>
      <w:r w:rsidRPr="008D59B8">
        <w:rPr>
          <w:sz w:val="16"/>
        </w:rPr>
        <w:t xml:space="preserve"> that are Turing computable </w:t>
      </w:r>
      <w:r w:rsidRPr="008D59B8">
        <w:rPr>
          <w:rStyle w:val="StyleUnderline"/>
        </w:rPr>
        <w:t xml:space="preserve">fall within </w:t>
      </w:r>
      <w:r w:rsidRPr="008D59B8">
        <w:rPr>
          <w:sz w:val="16"/>
        </w:rPr>
        <w:t xml:space="preserve">the of boundaries Church Turing thesis which states that “a function on the </w:t>
      </w:r>
      <w:r w:rsidRPr="008D59B8">
        <w:rPr>
          <w:rStyle w:val="StyleUnderline"/>
        </w:rPr>
        <w:t xml:space="preserve">natural numbers </w:t>
      </w:r>
      <w:r w:rsidRPr="008D59B8">
        <w:rPr>
          <w:sz w:val="16"/>
        </w:rPr>
        <w:t>is computable by a human being following an algorithm, ignoring resource limitations, if and only if it is computable by a Turing machine.”</w:t>
      </w:r>
    </w:p>
    <w:p w14:paraId="0B2ACADF" w14:textId="77777777" w:rsidR="00567279" w:rsidRPr="008D59B8" w:rsidRDefault="00567279" w:rsidP="00567279">
      <w:pPr>
        <w:rPr>
          <w:sz w:val="16"/>
        </w:rPr>
      </w:pPr>
      <w:r w:rsidRPr="008D59B8">
        <w:rPr>
          <w:sz w:val="16"/>
        </w:rPr>
        <w:t>An algorithm is a computing function that is easily described by a list of formal, mathematical rules or a sequence of event driven actions such as modeling, simulation, business workflows, interaction with devices, etc. Unfortunately, as John von Neumann pointed out in 1948, in real-life, resource limitations and their management without disrupting the critical tasks at hand are the major factors in addressing large fluctuations and maintaining stability of the system. Autopoietic and cognitive systems have learned how to build reliable systems using unreliable components.</w:t>
      </w:r>
    </w:p>
    <w:p w14:paraId="03B58A9B" w14:textId="77777777" w:rsidR="00567279" w:rsidRPr="008D59B8" w:rsidRDefault="00567279" w:rsidP="00567279">
      <w:pPr>
        <w:rPr>
          <w:sz w:val="16"/>
        </w:rPr>
      </w:pPr>
      <w:r w:rsidRPr="008D59B8">
        <w:rPr>
          <w:sz w:val="16"/>
        </w:rPr>
        <w:t xml:space="preserve">2. Limitations of Half-brained AI: </w:t>
      </w:r>
      <w:r w:rsidRPr="008D59B8">
        <w:rPr>
          <w:rStyle w:val="Emphasis"/>
          <w:highlight w:val="cyan"/>
        </w:rPr>
        <w:t>A</w:t>
      </w:r>
      <w:r w:rsidRPr="008D59B8">
        <w:rPr>
          <w:rStyle w:val="StyleUnderline"/>
        </w:rPr>
        <w:t xml:space="preserve">rtificial </w:t>
      </w:r>
      <w:r w:rsidRPr="008D59B8">
        <w:rPr>
          <w:rStyle w:val="Emphasis"/>
          <w:highlight w:val="cyan"/>
        </w:rPr>
        <w:t>i</w:t>
      </w:r>
      <w:r w:rsidRPr="008D59B8">
        <w:rPr>
          <w:rStyle w:val="StyleUnderline"/>
        </w:rPr>
        <w:t xml:space="preserve">ntelligence techniques provide </w:t>
      </w:r>
      <w:r w:rsidRPr="008D59B8">
        <w:rPr>
          <w:rStyle w:val="Emphasis"/>
        </w:rPr>
        <w:t xml:space="preserve">deep </w:t>
      </w:r>
      <w:r w:rsidRPr="008D59B8">
        <w:rPr>
          <w:rStyle w:val="Emphasis"/>
          <w:highlight w:val="cyan"/>
        </w:rPr>
        <w:t>learning</w:t>
      </w:r>
      <w:r w:rsidRPr="008D59B8">
        <w:rPr>
          <w:rStyle w:val="StyleUnderline"/>
        </w:rPr>
        <w:t xml:space="preserve"> models which </w:t>
      </w:r>
      <w:r w:rsidRPr="008D59B8">
        <w:rPr>
          <w:rStyle w:val="StyleUnderline"/>
          <w:highlight w:val="cyan"/>
        </w:rPr>
        <w:t xml:space="preserve">do </w:t>
      </w:r>
      <w:r w:rsidRPr="008D59B8">
        <w:rPr>
          <w:rStyle w:val="Emphasis"/>
          <w:highlight w:val="cyan"/>
        </w:rPr>
        <w:t>not require</w:t>
      </w:r>
      <w:r w:rsidRPr="008D59B8">
        <w:rPr>
          <w:rStyle w:val="StyleUnderline"/>
        </w:rPr>
        <w:t xml:space="preserve"> algorithms to </w:t>
      </w:r>
      <w:r w:rsidRPr="008D59B8">
        <w:rPr>
          <w:rStyle w:val="Emphasis"/>
        </w:rPr>
        <w:t>specify</w:t>
      </w:r>
      <w:r w:rsidRPr="008D59B8">
        <w:rPr>
          <w:sz w:val="16"/>
        </w:rPr>
        <w:t xml:space="preserve"> what to do with the </w:t>
      </w:r>
      <w:r w:rsidRPr="008D59B8">
        <w:rPr>
          <w:rStyle w:val="StyleUnderline"/>
        </w:rPr>
        <w:t>data à la </w:t>
      </w:r>
      <w:r w:rsidRPr="008D59B8">
        <w:rPr>
          <w:rStyle w:val="Emphasis"/>
          <w:highlight w:val="cyan"/>
        </w:rPr>
        <w:t>Church-Turing</w:t>
      </w:r>
      <w:r w:rsidRPr="008D59B8">
        <w:rPr>
          <w:rStyle w:val="StyleUnderline"/>
        </w:rPr>
        <w:t xml:space="preserve"> thesis. Extraordinary amount of </w:t>
      </w:r>
      <w:r w:rsidRPr="008D59B8">
        <w:rPr>
          <w:rStyle w:val="Emphasis"/>
          <w:highlight w:val="cyan"/>
        </w:rPr>
        <w:t>data</w:t>
      </w:r>
      <w:r w:rsidRPr="008D59B8">
        <w:rPr>
          <w:sz w:val="16"/>
        </w:rPr>
        <w:t xml:space="preserve"> we as humans, collect and consume — </w:t>
      </w:r>
      <w:r w:rsidRPr="008D59B8">
        <w:rPr>
          <w:rStyle w:val="StyleUnderline"/>
          <w:highlight w:val="cyan"/>
        </w:rPr>
        <w:t xml:space="preserve">is </w:t>
      </w:r>
      <w:r w:rsidRPr="008D59B8">
        <w:rPr>
          <w:rStyle w:val="Emphasis"/>
          <w:highlight w:val="cyan"/>
        </w:rPr>
        <w:t>fed</w:t>
      </w:r>
      <w:r w:rsidRPr="008D59B8">
        <w:rPr>
          <w:rStyle w:val="StyleUnderline"/>
          <w:highlight w:val="cyan"/>
        </w:rPr>
        <w:t xml:space="preserve"> to</w:t>
      </w:r>
      <w:r w:rsidRPr="008D59B8">
        <w:rPr>
          <w:rStyle w:val="StyleUnderline"/>
        </w:rPr>
        <w:t xml:space="preserve"> deep learning </w:t>
      </w:r>
      <w:r w:rsidRPr="008D59B8">
        <w:rPr>
          <w:rStyle w:val="StyleUnderline"/>
          <w:highlight w:val="cyan"/>
        </w:rPr>
        <w:t>algorithms</w:t>
      </w:r>
      <w:r w:rsidRPr="008D59B8">
        <w:rPr>
          <w:rStyle w:val="StyleUnderline"/>
        </w:rPr>
        <w:t xml:space="preserve"> implemented </w:t>
      </w:r>
      <w:r w:rsidRPr="008D59B8">
        <w:rPr>
          <w:rStyle w:val="StyleUnderline"/>
          <w:highlight w:val="cyan"/>
        </w:rPr>
        <w:t>in</w:t>
      </w:r>
      <w:r w:rsidRPr="008D59B8">
        <w:rPr>
          <w:rStyle w:val="StyleUnderline"/>
        </w:rPr>
        <w:t xml:space="preserve"> the </w:t>
      </w:r>
      <w:r w:rsidRPr="008D59B8">
        <w:rPr>
          <w:rStyle w:val="Emphasis"/>
        </w:rPr>
        <w:t xml:space="preserve">digital </w:t>
      </w:r>
      <w:r w:rsidRPr="008D59B8">
        <w:rPr>
          <w:rStyle w:val="Emphasis"/>
          <w:highlight w:val="cyan"/>
        </w:rPr>
        <w:t>neurons</w:t>
      </w:r>
      <w:r w:rsidRPr="008D59B8">
        <w:rPr>
          <w:rStyle w:val="StyleUnderline"/>
          <w:highlight w:val="cyan"/>
        </w:rPr>
        <w:t>. A</w:t>
      </w:r>
      <w:r w:rsidRPr="008D59B8">
        <w:rPr>
          <w:rStyle w:val="StyleUnderline"/>
        </w:rPr>
        <w:t xml:space="preserve">n artificial </w:t>
      </w:r>
      <w:r w:rsidRPr="008D59B8">
        <w:rPr>
          <w:rStyle w:val="Emphasis"/>
        </w:rPr>
        <w:t xml:space="preserve">neural </w:t>
      </w:r>
      <w:r w:rsidRPr="008D59B8">
        <w:rPr>
          <w:rStyle w:val="Emphasis"/>
          <w:highlight w:val="cyan"/>
        </w:rPr>
        <w:t>network</w:t>
      </w:r>
      <w:r w:rsidRPr="008D59B8">
        <w:rPr>
          <w:rStyle w:val="StyleUnderline"/>
          <w:highlight w:val="cyan"/>
        </w:rPr>
        <w:t xml:space="preserve"> takes</w:t>
      </w:r>
      <w:r w:rsidRPr="008D59B8">
        <w:rPr>
          <w:rStyle w:val="StyleUnderline"/>
        </w:rPr>
        <w:t xml:space="preserve"> some </w:t>
      </w:r>
      <w:r w:rsidRPr="008D59B8">
        <w:rPr>
          <w:rStyle w:val="Emphasis"/>
        </w:rPr>
        <w:t xml:space="preserve">input </w:t>
      </w:r>
      <w:r w:rsidRPr="008D59B8">
        <w:rPr>
          <w:rStyle w:val="Emphasis"/>
          <w:highlight w:val="cyan"/>
        </w:rPr>
        <w:t>data</w:t>
      </w:r>
      <w:r w:rsidRPr="008D59B8">
        <w:rPr>
          <w:rStyle w:val="StyleUnderline"/>
          <w:highlight w:val="cyan"/>
        </w:rPr>
        <w:t>, and</w:t>
      </w:r>
      <w:r w:rsidRPr="008D59B8">
        <w:rPr>
          <w:rStyle w:val="StyleUnderline"/>
        </w:rPr>
        <w:t xml:space="preserve"> transforms this input data by calculating a weighted sum over the inputs and </w:t>
      </w:r>
      <w:r w:rsidRPr="008D59B8">
        <w:rPr>
          <w:rStyle w:val="StyleUnderline"/>
          <w:highlight w:val="cyan"/>
        </w:rPr>
        <w:t xml:space="preserve">applies a </w:t>
      </w:r>
      <w:r w:rsidRPr="008D59B8">
        <w:rPr>
          <w:rStyle w:val="Emphasis"/>
          <w:highlight w:val="cyan"/>
        </w:rPr>
        <w:t>non-linear</w:t>
      </w:r>
      <w:r w:rsidRPr="008D59B8">
        <w:rPr>
          <w:rStyle w:val="StyleUnderline"/>
          <w:highlight w:val="cyan"/>
        </w:rPr>
        <w:t xml:space="preserve"> function</w:t>
      </w:r>
      <w:r w:rsidRPr="008D59B8">
        <w:rPr>
          <w:sz w:val="16"/>
        </w:rPr>
        <w:t xml:space="preserve"> to this transformation to calculate an intermediate state. The three steps above constitute what is known as a layer, and the transformative function is often referred to as a unit. The intermediate states—often termed features—are used as the input into another layer. </w:t>
      </w:r>
      <w:r w:rsidRPr="008D59B8">
        <w:rPr>
          <w:rStyle w:val="StyleUnderline"/>
          <w:highlight w:val="cyan"/>
        </w:rPr>
        <w:t xml:space="preserve">Through </w:t>
      </w:r>
      <w:r w:rsidRPr="008D59B8">
        <w:rPr>
          <w:rStyle w:val="Emphasis"/>
          <w:highlight w:val="cyan"/>
        </w:rPr>
        <w:t>repetition</w:t>
      </w:r>
      <w:r w:rsidRPr="008D59B8">
        <w:rPr>
          <w:rStyle w:val="StyleUnderline"/>
        </w:rPr>
        <w:t xml:space="preserve"> of these steps, </w:t>
      </w:r>
      <w:r w:rsidRPr="008D59B8">
        <w:rPr>
          <w:rStyle w:val="StyleUnderline"/>
          <w:highlight w:val="cyan"/>
        </w:rPr>
        <w:t>the</w:t>
      </w:r>
      <w:r w:rsidRPr="008D59B8">
        <w:rPr>
          <w:rStyle w:val="StyleUnderline"/>
        </w:rPr>
        <w:t xml:space="preserve"> artificial </w:t>
      </w:r>
      <w:r w:rsidRPr="008D59B8">
        <w:rPr>
          <w:rStyle w:val="Emphasis"/>
        </w:rPr>
        <w:t xml:space="preserve">neural </w:t>
      </w:r>
      <w:r w:rsidRPr="008D59B8">
        <w:rPr>
          <w:rStyle w:val="Emphasis"/>
          <w:highlight w:val="cyan"/>
        </w:rPr>
        <w:t>network</w:t>
      </w:r>
      <w:r w:rsidRPr="008D59B8">
        <w:rPr>
          <w:rStyle w:val="StyleUnderline"/>
        </w:rPr>
        <w:t xml:space="preserve"> learns </w:t>
      </w:r>
      <w:r w:rsidRPr="008D59B8">
        <w:rPr>
          <w:rStyle w:val="Emphasis"/>
        </w:rPr>
        <w:t>multiple layers</w:t>
      </w:r>
      <w:r w:rsidRPr="008D59B8">
        <w:rPr>
          <w:rStyle w:val="StyleUnderline"/>
        </w:rPr>
        <w:t xml:space="preserve"> of non-linear features, which it then </w:t>
      </w:r>
      <w:r w:rsidRPr="008D59B8">
        <w:rPr>
          <w:rStyle w:val="Emphasis"/>
          <w:highlight w:val="cyan"/>
        </w:rPr>
        <w:t>combines</w:t>
      </w:r>
      <w:r w:rsidRPr="008D59B8">
        <w:rPr>
          <w:rStyle w:val="StyleUnderline"/>
        </w:rPr>
        <w:t xml:space="preserve"> in a final layer </w:t>
      </w:r>
      <w:r w:rsidRPr="008D59B8">
        <w:rPr>
          <w:rStyle w:val="StyleUnderline"/>
          <w:highlight w:val="cyan"/>
        </w:rPr>
        <w:t xml:space="preserve">to create a </w:t>
      </w:r>
      <w:r w:rsidRPr="008D59B8">
        <w:rPr>
          <w:rStyle w:val="Emphasis"/>
          <w:highlight w:val="cyan"/>
        </w:rPr>
        <w:t>prediction</w:t>
      </w:r>
      <w:r w:rsidRPr="008D59B8">
        <w:rPr>
          <w:sz w:val="16"/>
        </w:rPr>
        <w:t>. The neural network learns by generating an error signal that measures the difference between the predictions of the network and the desired values and then using this error signal to change the weights (or parameters) so that predictions get more accurate.</w:t>
      </w:r>
    </w:p>
    <w:p w14:paraId="66931B9F" w14:textId="77777777" w:rsidR="00567279" w:rsidRPr="008D59B8" w:rsidRDefault="00567279" w:rsidP="00567279">
      <w:pPr>
        <w:rPr>
          <w:sz w:val="16"/>
        </w:rPr>
      </w:pPr>
      <w:r w:rsidRPr="008D59B8">
        <w:rPr>
          <w:sz w:val="16"/>
        </w:rPr>
        <w:t>Therein lies the limitation of Deep Learning. While we gain insights about hidden correlations, extract features and distinguish categories, we lack transparency of reasoning behind these conclusions. Most importantly there is the absence of common sense. Deep learning models might be the best at perceiving patterns. Yet they cannot comprehend what the patterns mean, and lack the ability to model their behaviors and reason about them.</w:t>
      </w:r>
    </w:p>
    <w:p w14:paraId="34978F42" w14:textId="77777777" w:rsidR="00567279" w:rsidRPr="008D59B8" w:rsidRDefault="00567279" w:rsidP="00567279">
      <w:pPr>
        <w:rPr>
          <w:sz w:val="16"/>
        </w:rPr>
      </w:pPr>
      <w:r w:rsidRPr="008D59B8">
        <w:rPr>
          <w:sz w:val="16"/>
        </w:rPr>
        <w:t>True intelligence involves generalizations from observations, creating models, deriving new insights from the models through reasoning. In addition, human intelligence also creates history and uses past experience in making the decision.</w:t>
      </w:r>
    </w:p>
    <w:p w14:paraId="355FB16A" w14:textId="77777777" w:rsidR="00567279" w:rsidRPr="008D59B8" w:rsidRDefault="00567279" w:rsidP="00567279">
      <w:pPr>
        <w:rPr>
          <w:sz w:val="16"/>
        </w:rPr>
      </w:pPr>
      <w:r w:rsidRPr="008D59B8">
        <w:rPr>
          <w:rStyle w:val="StyleUnderline"/>
        </w:rPr>
        <w:t xml:space="preserve">SIPS </w:t>
      </w:r>
      <w:r w:rsidRPr="008D59B8">
        <w:rPr>
          <w:rStyle w:val="Emphasis"/>
        </w:rPr>
        <w:t>addresses</w:t>
      </w:r>
      <w:r w:rsidRPr="008D59B8">
        <w:rPr>
          <w:rStyle w:val="StyleUnderline"/>
        </w:rPr>
        <w:t xml:space="preserve"> these </w:t>
      </w:r>
      <w:r w:rsidRPr="008D59B8">
        <w:rPr>
          <w:rStyle w:val="Emphasis"/>
        </w:rPr>
        <w:t>limit</w:t>
      </w:r>
      <w:r w:rsidRPr="008D59B8">
        <w:rPr>
          <w:rStyle w:val="StyleUnderline"/>
        </w:rPr>
        <w:t>ation</w:t>
      </w:r>
      <w:r w:rsidRPr="008D59B8">
        <w:rPr>
          <w:rStyle w:val="Emphasis"/>
        </w:rPr>
        <w:t>s</w:t>
      </w:r>
      <w:r w:rsidRPr="008D59B8">
        <w:rPr>
          <w:rStyle w:val="StyleUnderline"/>
        </w:rPr>
        <w:t xml:space="preserve"> by pointing out that </w:t>
      </w:r>
      <w:r w:rsidRPr="008D59B8">
        <w:rPr>
          <w:rStyle w:val="Emphasis"/>
        </w:rPr>
        <w:t xml:space="preserve">triadic </w:t>
      </w:r>
      <w:r w:rsidRPr="008D59B8">
        <w:rPr>
          <w:rStyle w:val="Emphasis"/>
          <w:highlight w:val="cyan"/>
        </w:rPr>
        <w:t>automata</w:t>
      </w:r>
      <w:r w:rsidRPr="008D59B8">
        <w:rPr>
          <w:sz w:val="16"/>
        </w:rPr>
        <w:t>,</w:t>
      </w:r>
      <w:hyperlink r:id="rId149" w:anchor="_ftn3" w:history="1">
        <w:r w:rsidRPr="008D59B8">
          <w:rPr>
            <w:rStyle w:val="Hyperlink"/>
            <w:sz w:val="16"/>
          </w:rPr>
          <w:t>[3, 4]</w:t>
        </w:r>
      </w:hyperlink>
      <w:r w:rsidRPr="008D59B8">
        <w:rPr>
          <w:sz w:val="16"/>
        </w:rPr>
        <w:t> </w:t>
      </w:r>
      <w:r w:rsidRPr="008D59B8">
        <w:rPr>
          <w:rStyle w:val="StyleUnderline"/>
        </w:rPr>
        <w:t xml:space="preserve">knowledge structures and operations on them allow us to </w:t>
      </w:r>
      <w:r w:rsidRPr="008D59B8">
        <w:rPr>
          <w:rStyle w:val="StyleUnderline"/>
          <w:highlight w:val="cyan"/>
        </w:rPr>
        <w:t xml:space="preserve">create a </w:t>
      </w:r>
      <w:r w:rsidRPr="008D59B8">
        <w:rPr>
          <w:rStyle w:val="Emphasis"/>
          <w:highlight w:val="cyan"/>
        </w:rPr>
        <w:t>digital genome</w:t>
      </w:r>
      <w:r w:rsidRPr="008D59B8">
        <w:rPr>
          <w:rStyle w:val="StyleUnderline"/>
        </w:rPr>
        <w:t xml:space="preserve">, </w:t>
      </w:r>
      <w:r w:rsidRPr="008D59B8">
        <w:rPr>
          <w:rStyle w:val="Emphasis"/>
        </w:rPr>
        <w:t>model</w:t>
      </w:r>
      <w:r w:rsidRPr="008D59B8">
        <w:rPr>
          <w:rStyle w:val="StyleUnderline"/>
        </w:rPr>
        <w:t xml:space="preserve"> </w:t>
      </w:r>
      <w:r w:rsidRPr="008D59B8">
        <w:rPr>
          <w:rStyle w:val="StyleUnderline"/>
          <w:highlight w:val="cyan"/>
        </w:rPr>
        <w:t xml:space="preserve">and </w:t>
      </w:r>
      <w:r w:rsidRPr="008D59B8">
        <w:rPr>
          <w:rStyle w:val="Emphasis"/>
          <w:highlight w:val="cyan"/>
        </w:rPr>
        <w:t>execute</w:t>
      </w:r>
      <w:r w:rsidRPr="008D59B8">
        <w:rPr>
          <w:rStyle w:val="StyleUnderline"/>
          <w:highlight w:val="cyan"/>
        </w:rPr>
        <w:t xml:space="preserve"> both </w:t>
      </w:r>
      <w:r w:rsidRPr="008D59B8">
        <w:rPr>
          <w:rStyle w:val="Emphasis"/>
          <w:highlight w:val="cyan"/>
        </w:rPr>
        <w:t>autopoietic</w:t>
      </w:r>
      <w:r w:rsidRPr="008D59B8">
        <w:rPr>
          <w:rStyle w:val="StyleUnderline"/>
          <w:highlight w:val="cyan"/>
        </w:rPr>
        <w:t xml:space="preserve"> and </w:t>
      </w:r>
      <w:r w:rsidRPr="008D59B8">
        <w:rPr>
          <w:rStyle w:val="Emphasis"/>
          <w:highlight w:val="cyan"/>
        </w:rPr>
        <w:t>cognitive</w:t>
      </w:r>
      <w:r w:rsidRPr="008D59B8">
        <w:rPr>
          <w:rStyle w:val="StyleUnderline"/>
          <w:highlight w:val="cyan"/>
        </w:rPr>
        <w:t xml:space="preserve"> behaviors</w:t>
      </w:r>
      <w:r w:rsidRPr="008D59B8">
        <w:rPr>
          <w:rStyle w:val="StyleUnderline"/>
        </w:rPr>
        <w:t xml:space="preserve"> using current </w:t>
      </w:r>
      <w:r w:rsidRPr="008D59B8">
        <w:rPr>
          <w:rStyle w:val="Emphasis"/>
        </w:rPr>
        <w:t>state of the art</w:t>
      </w:r>
      <w:r w:rsidRPr="008D59B8">
        <w:rPr>
          <w:rStyle w:val="StyleUnderline"/>
        </w:rPr>
        <w:t xml:space="preserve"> digital automata. </w:t>
      </w:r>
      <w:r w:rsidRPr="008D59B8">
        <w:rPr>
          <w:rStyle w:val="StyleUnderline"/>
          <w:highlight w:val="cyan"/>
        </w:rPr>
        <w:t>Current</w:t>
      </w:r>
      <w:r w:rsidRPr="008D59B8">
        <w:rPr>
          <w:rStyle w:val="StyleUnderline"/>
        </w:rPr>
        <w:t xml:space="preserve"> symbolic </w:t>
      </w:r>
      <w:r w:rsidRPr="008D59B8">
        <w:rPr>
          <w:rStyle w:val="Emphasis"/>
          <w:highlight w:val="cyan"/>
        </w:rPr>
        <w:t>computing</w:t>
      </w:r>
      <w:r w:rsidRPr="008D59B8">
        <w:rPr>
          <w:rStyle w:val="StyleUnderline"/>
        </w:rPr>
        <w:t xml:space="preserve"> and</w:t>
      </w:r>
      <w:r w:rsidRPr="008D59B8">
        <w:rPr>
          <w:sz w:val="16"/>
        </w:rPr>
        <w:t xml:space="preserve"> sub-symbolic computing </w:t>
      </w:r>
      <w:r w:rsidRPr="008D59B8">
        <w:rPr>
          <w:rStyle w:val="StyleUnderline"/>
        </w:rPr>
        <w:t>(</w:t>
      </w:r>
      <w:r w:rsidRPr="008D59B8">
        <w:rPr>
          <w:rStyle w:val="Emphasis"/>
        </w:rPr>
        <w:t xml:space="preserve">neural </w:t>
      </w:r>
      <w:r w:rsidRPr="008D59B8">
        <w:rPr>
          <w:rStyle w:val="Emphasis"/>
          <w:highlight w:val="cyan"/>
        </w:rPr>
        <w:t>networks</w:t>
      </w:r>
      <w:r w:rsidRPr="008D59B8">
        <w:rPr>
          <w:rStyle w:val="StyleUnderline"/>
          <w:highlight w:val="cyan"/>
        </w:rPr>
        <w:t>) are</w:t>
      </w:r>
      <w:r w:rsidRPr="008D59B8">
        <w:rPr>
          <w:rStyle w:val="StyleUnderline"/>
        </w:rPr>
        <w:t xml:space="preserve"> used as </w:t>
      </w:r>
      <w:r w:rsidRPr="008D59B8">
        <w:rPr>
          <w:rStyle w:val="Emphasis"/>
        </w:rPr>
        <w:t>digital genes</w:t>
      </w:r>
      <w:r w:rsidRPr="008D59B8">
        <w:rPr>
          <w:rStyle w:val="StyleUnderline"/>
        </w:rPr>
        <w:t xml:space="preserve"> and </w:t>
      </w:r>
      <w:r w:rsidRPr="008D59B8">
        <w:rPr>
          <w:rStyle w:val="StyleUnderline"/>
          <w:highlight w:val="cyan"/>
        </w:rPr>
        <w:t xml:space="preserve">digital </w:t>
      </w:r>
      <w:r w:rsidRPr="008D59B8">
        <w:rPr>
          <w:rStyle w:val="Emphasis"/>
          <w:highlight w:val="cyan"/>
        </w:rPr>
        <w:t>neurons</w:t>
      </w:r>
      <w:r w:rsidRPr="008D59B8">
        <w:rPr>
          <w:rStyle w:val="StyleUnderline"/>
          <w:highlight w:val="cyan"/>
        </w:rPr>
        <w:t>. The</w:t>
      </w:r>
      <w:r w:rsidRPr="008D59B8">
        <w:rPr>
          <w:rStyle w:val="StyleUnderline"/>
        </w:rPr>
        <w:t xml:space="preserve"> structural </w:t>
      </w:r>
      <w:r w:rsidRPr="008D59B8">
        <w:rPr>
          <w:rStyle w:val="StyleUnderline"/>
          <w:highlight w:val="cyan"/>
        </w:rPr>
        <w:t>machines</w:t>
      </w:r>
      <w:r w:rsidRPr="008D59B8">
        <w:rPr>
          <w:rStyle w:val="StyleUnderline"/>
        </w:rPr>
        <w:t xml:space="preserve"> and the triadic automata </w:t>
      </w:r>
      <w:r w:rsidRPr="008D59B8">
        <w:rPr>
          <w:rStyle w:val="StyleUnderline"/>
          <w:highlight w:val="cyan"/>
        </w:rPr>
        <w:t xml:space="preserve">provide the </w:t>
      </w:r>
      <w:r w:rsidRPr="008D59B8">
        <w:rPr>
          <w:rStyle w:val="Emphasis"/>
          <w:highlight w:val="cyan"/>
        </w:rPr>
        <w:t>equivalent</w:t>
      </w:r>
      <w:r w:rsidRPr="008D59B8">
        <w:rPr>
          <w:rStyle w:val="StyleUnderline"/>
          <w:highlight w:val="cyan"/>
        </w:rPr>
        <w:t xml:space="preserve"> of</w:t>
      </w:r>
      <w:r w:rsidRPr="008D59B8">
        <w:rPr>
          <w:rStyle w:val="StyleUnderline"/>
        </w:rPr>
        <w:t xml:space="preserve"> the </w:t>
      </w:r>
      <w:r w:rsidRPr="008D59B8">
        <w:rPr>
          <w:rStyle w:val="Emphasis"/>
          <w:highlight w:val="cyan"/>
        </w:rPr>
        <w:t>neocortex</w:t>
      </w:r>
      <w:r w:rsidRPr="008D59B8">
        <w:rPr>
          <w:sz w:val="16"/>
        </w:rPr>
        <w:t xml:space="preserve"> (the mammalian brain that manages the reptilian brain-based cognitive functions which, in turn manage the five senses.)</w:t>
      </w:r>
    </w:p>
    <w:p w14:paraId="33261290" w14:textId="77777777" w:rsidR="00567279" w:rsidRPr="00824A1E" w:rsidRDefault="00567279" w:rsidP="00567279">
      <w:pPr>
        <w:pStyle w:val="Heading3"/>
        <w:rPr>
          <w:rFonts w:cstheme="minorHAnsi"/>
        </w:rPr>
      </w:pPr>
      <w:r w:rsidRPr="00824A1E">
        <w:rPr>
          <w:rFonts w:cstheme="minorHAnsi"/>
        </w:rPr>
        <w:lastRenderedPageBreak/>
        <w:t>ASI Possible---AT: Church Turing---Ext</w:t>
      </w:r>
    </w:p>
    <w:p w14:paraId="56A2FD19" w14:textId="77777777" w:rsidR="00567279" w:rsidRPr="008D59B8" w:rsidRDefault="00567279" w:rsidP="00567279">
      <w:pPr>
        <w:pStyle w:val="Heading4"/>
        <w:rPr>
          <w:rFonts w:cs="Times New Roman"/>
        </w:rPr>
      </w:pPr>
      <w:r w:rsidRPr="008D59B8">
        <w:rPr>
          <w:rFonts w:cs="Times New Roman"/>
        </w:rPr>
        <w:t xml:space="preserve">The thesis is </w:t>
      </w:r>
      <w:r w:rsidRPr="008D59B8">
        <w:rPr>
          <w:rFonts w:cs="Times New Roman"/>
          <w:u w:val="single"/>
        </w:rPr>
        <w:t>hogwash</w:t>
      </w:r>
      <w:r w:rsidRPr="008D59B8">
        <w:rPr>
          <w:rFonts w:cs="Times New Roman"/>
        </w:rPr>
        <w:t xml:space="preserve">, </w:t>
      </w:r>
      <w:r w:rsidRPr="008D59B8">
        <w:rPr>
          <w:rFonts w:cs="Times New Roman"/>
          <w:u w:val="single"/>
        </w:rPr>
        <w:t>rejected</w:t>
      </w:r>
      <w:r w:rsidRPr="008D59B8">
        <w:rPr>
          <w:rFonts w:cs="Times New Roman"/>
        </w:rPr>
        <w:t xml:space="preserve"> by most logicians AND </w:t>
      </w:r>
      <w:r w:rsidRPr="008D59B8">
        <w:rPr>
          <w:rFonts w:cs="Times New Roman"/>
          <w:u w:val="single"/>
        </w:rPr>
        <w:t>only</w:t>
      </w:r>
      <w:r w:rsidRPr="008D59B8">
        <w:rPr>
          <w:rFonts w:cs="Times New Roman"/>
        </w:rPr>
        <w:t xml:space="preserve"> applies to </w:t>
      </w:r>
      <w:r w:rsidRPr="008D59B8">
        <w:rPr>
          <w:rFonts w:cs="Times New Roman"/>
          <w:u w:val="single"/>
        </w:rPr>
        <w:t>human cognition</w:t>
      </w:r>
      <w:r w:rsidRPr="008D59B8">
        <w:rPr>
          <w:rFonts w:cs="Times New Roman"/>
        </w:rPr>
        <w:t>.</w:t>
      </w:r>
    </w:p>
    <w:p w14:paraId="45D4794E" w14:textId="77777777" w:rsidR="00567279" w:rsidRPr="008D59B8" w:rsidRDefault="00567279" w:rsidP="00567279">
      <w:r w:rsidRPr="008D59B8">
        <w:rPr>
          <w:rStyle w:val="Style13ptBold"/>
        </w:rPr>
        <w:t xml:space="preserve">Copeland ’19 </w:t>
      </w:r>
      <w:r w:rsidRPr="008D59B8">
        <w:t>[Jack and Oron Shagrir; January 2019; Professor of Philosophy at the University of Canterbury, Director of the Turing Archive for the History of Computing, D.Phil. in Mathematical Logic from the University of Oxford; Schulman Chair of Philosophy and Professor of Cognitive and Brain Sciences at the Hebrew University of Jerusalem; Communications of the ACM, “The Church-Turing Thesis: Logical Limit or Breachable Barrier?” vol. 62]</w:t>
      </w:r>
    </w:p>
    <w:p w14:paraId="033E7B48" w14:textId="77777777" w:rsidR="00567279" w:rsidRPr="008D59B8" w:rsidRDefault="00567279" w:rsidP="00567279">
      <w:pPr>
        <w:rPr>
          <w:sz w:val="16"/>
        </w:rPr>
      </w:pPr>
      <w:r w:rsidRPr="008D59B8">
        <w:rPr>
          <w:rStyle w:val="StyleUnderline"/>
        </w:rPr>
        <w:t xml:space="preserve">The </w:t>
      </w:r>
      <w:r w:rsidRPr="008D59B8">
        <w:rPr>
          <w:rStyle w:val="Emphasis"/>
        </w:rPr>
        <w:t>Church-Turing</w:t>
      </w:r>
      <w:r w:rsidRPr="008D59B8">
        <w:rPr>
          <w:rStyle w:val="StyleUnderline"/>
        </w:rPr>
        <w:t xml:space="preserve"> thesis</w:t>
      </w:r>
      <w:r w:rsidRPr="008D59B8">
        <w:rPr>
          <w:sz w:val="16"/>
        </w:rPr>
        <w:t xml:space="preserve"> (CTT) </w:t>
      </w:r>
      <w:r w:rsidRPr="008D59B8">
        <w:rPr>
          <w:rStyle w:val="StyleUnderline"/>
        </w:rPr>
        <w:t xml:space="preserve">underlies tantalizing </w:t>
      </w:r>
      <w:r w:rsidRPr="008D59B8">
        <w:rPr>
          <w:rStyle w:val="Emphasis"/>
        </w:rPr>
        <w:t>open questions</w:t>
      </w:r>
      <w:r w:rsidRPr="008D59B8">
        <w:rPr>
          <w:rStyle w:val="StyleUnderline"/>
        </w:rPr>
        <w:t xml:space="preserve"> concerning</w:t>
      </w:r>
      <w:r w:rsidRPr="008D59B8">
        <w:rPr>
          <w:sz w:val="16"/>
        </w:rPr>
        <w:t xml:space="preserve"> the fundamental place of </w:t>
      </w:r>
      <w:r w:rsidRPr="008D59B8">
        <w:rPr>
          <w:rStyle w:val="Emphasis"/>
        </w:rPr>
        <w:t>computing</w:t>
      </w:r>
      <w:r w:rsidRPr="008D59B8">
        <w:rPr>
          <w:rStyle w:val="StyleUnderline"/>
        </w:rPr>
        <w:t xml:space="preserve"> in the physical universe</w:t>
      </w:r>
      <w:r w:rsidRPr="008D59B8">
        <w:rPr>
          <w:sz w:val="16"/>
        </w:rPr>
        <w:t xml:space="preserve">. For example, is every physical system computable? Is the universe essentially computational in nature? What are the implications for computer science of recent speculation about physical uncomputability? Does CTT place a fundamental logical limit on what can be computed, a computational "barrier" that cannot be broken, no matter how far and in what multitude of ways computers develop? </w:t>
      </w:r>
      <w:r w:rsidRPr="008D59B8">
        <w:rPr>
          <w:rStyle w:val="StyleUnderline"/>
        </w:rPr>
        <w:t xml:space="preserve">Or </w:t>
      </w:r>
      <w:r w:rsidRPr="008D59B8">
        <w:rPr>
          <w:rStyle w:val="StyleUnderline"/>
          <w:highlight w:val="cyan"/>
        </w:rPr>
        <w:t xml:space="preserve">could </w:t>
      </w:r>
      <w:r w:rsidRPr="008D59B8">
        <w:rPr>
          <w:rStyle w:val="Emphasis"/>
          <w:highlight w:val="cyan"/>
        </w:rPr>
        <w:t>new</w:t>
      </w:r>
      <w:r w:rsidRPr="008D59B8">
        <w:rPr>
          <w:rStyle w:val="Emphasis"/>
        </w:rPr>
        <w:t xml:space="preserve"> types</w:t>
      </w:r>
      <w:r w:rsidRPr="008D59B8">
        <w:rPr>
          <w:rStyle w:val="StyleUnderline"/>
        </w:rPr>
        <w:t xml:space="preserve"> of </w:t>
      </w:r>
      <w:r w:rsidRPr="008D59B8">
        <w:rPr>
          <w:rStyle w:val="Emphasis"/>
          <w:highlight w:val="cyan"/>
        </w:rPr>
        <w:t>hardware</w:t>
      </w:r>
      <w:r w:rsidRPr="008D59B8">
        <w:rPr>
          <w:rStyle w:val="StyleUnderline"/>
          <w:highlight w:val="cyan"/>
        </w:rPr>
        <w:t>, based</w:t>
      </w:r>
      <w:r w:rsidRPr="008D59B8">
        <w:rPr>
          <w:rStyle w:val="StyleUnderline"/>
        </w:rPr>
        <w:t xml:space="preserve"> perhaps </w:t>
      </w:r>
      <w:r w:rsidRPr="008D59B8">
        <w:rPr>
          <w:rStyle w:val="StyleUnderline"/>
          <w:highlight w:val="cyan"/>
        </w:rPr>
        <w:t xml:space="preserve">on </w:t>
      </w:r>
      <w:r w:rsidRPr="008D59B8">
        <w:rPr>
          <w:rStyle w:val="Emphasis"/>
          <w:highlight w:val="cyan"/>
        </w:rPr>
        <w:t>quantum</w:t>
      </w:r>
      <w:r w:rsidRPr="008D59B8">
        <w:rPr>
          <w:rStyle w:val="StyleUnderline"/>
        </w:rPr>
        <w:t xml:space="preserve"> or relativistic phenomena, </w:t>
      </w:r>
      <w:r w:rsidRPr="008D59B8">
        <w:rPr>
          <w:rStyle w:val="StyleUnderline"/>
          <w:highlight w:val="cyan"/>
        </w:rPr>
        <w:t>lead to</w:t>
      </w:r>
      <w:r w:rsidRPr="008D59B8">
        <w:rPr>
          <w:rStyle w:val="StyleUnderline"/>
        </w:rPr>
        <w:t xml:space="preserve"> </w:t>
      </w:r>
      <w:r w:rsidRPr="008D59B8">
        <w:rPr>
          <w:rStyle w:val="Emphasis"/>
        </w:rPr>
        <w:t xml:space="preserve">radically </w:t>
      </w:r>
      <w:r w:rsidRPr="008D59B8">
        <w:rPr>
          <w:rStyle w:val="Emphasis"/>
          <w:highlight w:val="cyan"/>
        </w:rPr>
        <w:t>new</w:t>
      </w:r>
      <w:r w:rsidRPr="008D59B8">
        <w:rPr>
          <w:rStyle w:val="StyleUnderline"/>
        </w:rPr>
        <w:t xml:space="preserve"> computing </w:t>
      </w:r>
      <w:r w:rsidRPr="008D59B8">
        <w:rPr>
          <w:rStyle w:val="StyleUnderline"/>
          <w:highlight w:val="cyan"/>
        </w:rPr>
        <w:t>paradigms that</w:t>
      </w:r>
      <w:r w:rsidRPr="008D59B8">
        <w:rPr>
          <w:rStyle w:val="StyleUnderline"/>
        </w:rPr>
        <w:t xml:space="preserve"> do </w:t>
      </w:r>
      <w:r w:rsidRPr="008D59B8">
        <w:rPr>
          <w:rStyle w:val="Emphasis"/>
          <w:highlight w:val="cyan"/>
        </w:rPr>
        <w:t>breach</w:t>
      </w:r>
      <w:r w:rsidRPr="008D59B8">
        <w:rPr>
          <w:rStyle w:val="StyleUnderline"/>
          <w:highlight w:val="cyan"/>
        </w:rPr>
        <w:t xml:space="preserve"> the</w:t>
      </w:r>
      <w:r w:rsidRPr="008D59B8">
        <w:rPr>
          <w:rStyle w:val="StyleUnderline"/>
        </w:rPr>
        <w:t xml:space="preserve"> </w:t>
      </w:r>
      <w:r w:rsidRPr="008D59B8">
        <w:rPr>
          <w:rStyle w:val="Emphasis"/>
        </w:rPr>
        <w:t>Church-</w:t>
      </w:r>
      <w:r w:rsidRPr="008D59B8">
        <w:rPr>
          <w:rStyle w:val="Emphasis"/>
          <w:highlight w:val="cyan"/>
        </w:rPr>
        <w:t>Turing</w:t>
      </w:r>
      <w:r w:rsidRPr="008D59B8">
        <w:rPr>
          <w:rStyle w:val="StyleUnderline"/>
          <w:highlight w:val="cyan"/>
        </w:rPr>
        <w:t xml:space="preserve"> barrier</w:t>
      </w:r>
      <w:r w:rsidRPr="008D59B8">
        <w:rPr>
          <w:sz w:val="16"/>
        </w:rPr>
        <w:t xml:space="preserve">, in which the uncomputable becomes computable, </w:t>
      </w:r>
      <w:r w:rsidRPr="008D59B8">
        <w:rPr>
          <w:rStyle w:val="StyleUnderline"/>
        </w:rPr>
        <w:t>in an </w:t>
      </w:r>
      <w:r w:rsidRPr="008D59B8">
        <w:rPr>
          <w:rStyle w:val="Emphasis"/>
        </w:rPr>
        <w:t>upgraded sense</w:t>
      </w:r>
      <w:r w:rsidRPr="008D59B8">
        <w:rPr>
          <w:rStyle w:val="StyleUnderline"/>
        </w:rPr>
        <w:t xml:space="preserve"> of "</w:t>
      </w:r>
      <w:r w:rsidRPr="008D59B8">
        <w:rPr>
          <w:rStyle w:val="Emphasis"/>
        </w:rPr>
        <w:t>computable</w:t>
      </w:r>
      <w:r w:rsidRPr="008D59B8">
        <w:rPr>
          <w:rStyle w:val="StyleUnderline"/>
        </w:rPr>
        <w:t>"</w:t>
      </w:r>
      <w:r w:rsidRPr="008D59B8">
        <w:rPr>
          <w:rStyle w:val="StyleUnderline"/>
          <w:highlight w:val="cyan"/>
        </w:rPr>
        <w:t>?</w:t>
      </w:r>
      <w:r w:rsidRPr="008D59B8">
        <w:rPr>
          <w:rStyle w:val="StyleUnderline"/>
        </w:rPr>
        <w:t xml:space="preserve"> </w:t>
      </w:r>
      <w:r w:rsidRPr="008D59B8">
        <w:rPr>
          <w:sz w:val="16"/>
        </w:rPr>
        <w:t>Before addressing these questions, we first look back to the 1930s to consider how Alonzo Church and Alan Turing formulated, and sought to justify, their versions of CTT. With this necessary history under our belts, we then turn to today's dramatically more powerful versions of CTT.</w:t>
      </w:r>
    </w:p>
    <w:p w14:paraId="0F0C39BF" w14:textId="77777777" w:rsidR="00567279" w:rsidRPr="008D59B8" w:rsidRDefault="00567279" w:rsidP="00567279">
      <w:pPr>
        <w:rPr>
          <w:sz w:val="12"/>
          <w:szCs w:val="12"/>
        </w:rPr>
      </w:pPr>
      <w:r w:rsidRPr="008D59B8">
        <w:rPr>
          <w:sz w:val="12"/>
          <w:szCs w:val="12"/>
        </w:rPr>
        <w:t>History of the Thesis</w:t>
      </w:r>
    </w:p>
    <w:p w14:paraId="63101DE4" w14:textId="77777777" w:rsidR="00567279" w:rsidRPr="008D59B8" w:rsidRDefault="00567279" w:rsidP="00567279">
      <w:pPr>
        <w:rPr>
          <w:sz w:val="12"/>
          <w:szCs w:val="12"/>
        </w:rPr>
      </w:pPr>
      <w:r w:rsidRPr="008D59B8">
        <w:rPr>
          <w:sz w:val="12"/>
          <w:szCs w:val="12"/>
        </w:rPr>
        <w:t>Turing stated what we will call "Turing's thesis" in various places and with varying degrees of rigor. The following formulation is one of his most accessible.</w:t>
      </w:r>
    </w:p>
    <w:p w14:paraId="7C57ABEF" w14:textId="77777777" w:rsidR="00567279" w:rsidRPr="008D59B8" w:rsidRDefault="00567279" w:rsidP="00567279">
      <w:pPr>
        <w:rPr>
          <w:sz w:val="12"/>
          <w:szCs w:val="12"/>
        </w:rPr>
      </w:pPr>
      <w:r w:rsidRPr="008D59B8">
        <w:rPr>
          <w:sz w:val="12"/>
          <w:szCs w:val="12"/>
        </w:rPr>
        <w:t>Turing's thesis. "L.C.M.s [logical computing machines, Turing's expression for Turing machines] can do anything that could be described as ... 'purely mechanical'."</w:t>
      </w:r>
      <w:hyperlink r:id="rId150" w:anchor="R38" w:history="1">
        <w:r w:rsidRPr="008D59B8">
          <w:rPr>
            <w:rStyle w:val="Hyperlink"/>
            <w:sz w:val="12"/>
            <w:szCs w:val="12"/>
          </w:rPr>
          <w:t>38</w:t>
        </w:r>
      </w:hyperlink>
    </w:p>
    <w:p w14:paraId="4A6BF68C" w14:textId="77777777" w:rsidR="00567279" w:rsidRPr="008D59B8" w:rsidRDefault="00567279" w:rsidP="00567279">
      <w:pPr>
        <w:rPr>
          <w:sz w:val="12"/>
          <w:szCs w:val="12"/>
        </w:rPr>
      </w:pPr>
      <w:r w:rsidRPr="008D59B8">
        <w:rPr>
          <w:sz w:val="12"/>
          <w:szCs w:val="12"/>
        </w:rPr>
        <w:t>Turing also formulated his thesis in terms of numbers. For example, he said, "It is my contention that these operations [the operations of an L.C.M.] include all those which are used in the computation of a number."</w:t>
      </w:r>
      <w:hyperlink r:id="rId151" w:anchor="R36" w:history="1">
        <w:r w:rsidRPr="008D59B8">
          <w:rPr>
            <w:rStyle w:val="Hyperlink"/>
            <w:sz w:val="12"/>
            <w:szCs w:val="12"/>
          </w:rPr>
          <w:t>36</w:t>
        </w:r>
      </w:hyperlink>
      <w:r w:rsidRPr="008D59B8">
        <w:rPr>
          <w:sz w:val="12"/>
          <w:szCs w:val="12"/>
        </w:rPr>
        <w:t> and "[T]he 'computable numbers' include all numbers which would naturally be regarded as computable."</w:t>
      </w:r>
      <w:hyperlink r:id="rId152" w:anchor="R36" w:history="1">
        <w:r w:rsidRPr="008D59B8">
          <w:rPr>
            <w:rStyle w:val="Hyperlink"/>
            <w:sz w:val="12"/>
            <w:szCs w:val="12"/>
          </w:rPr>
          <w:t>36</w:t>
        </w:r>
      </w:hyperlink>
    </w:p>
    <w:p w14:paraId="2ADE231D" w14:textId="77777777" w:rsidR="00567279" w:rsidRPr="008D59B8" w:rsidRDefault="00567279" w:rsidP="00567279">
      <w:pPr>
        <w:rPr>
          <w:sz w:val="12"/>
          <w:szCs w:val="12"/>
        </w:rPr>
      </w:pPr>
      <w:r w:rsidRPr="008D59B8">
        <w:rPr>
          <w:sz w:val="12"/>
          <w:szCs w:val="12"/>
        </w:rPr>
        <w:t>Church (who, like Turing, was working on the German mathematician David Hubert's Entscheidungsproblem) advanced "Church's thesis," which he expressed in terms of definability in his lambda calculus.</w:t>
      </w:r>
    </w:p>
    <w:p w14:paraId="26F5E99A" w14:textId="77777777" w:rsidR="00567279" w:rsidRPr="008D59B8" w:rsidRDefault="00567279" w:rsidP="00567279">
      <w:pPr>
        <w:rPr>
          <w:sz w:val="12"/>
          <w:szCs w:val="12"/>
        </w:rPr>
      </w:pPr>
      <w:r w:rsidRPr="008D59B8">
        <w:rPr>
          <w:sz w:val="12"/>
          <w:szCs w:val="12"/>
        </w:rPr>
        <w:t>Church's thesis. "We now define the notion ... of an effectively calculable function of positive integers by identifying it with the notion of a recursive function of positive integers (or of a -definable function of positive integers)."</w:t>
      </w:r>
      <w:hyperlink r:id="rId153" w:anchor="R5" w:history="1">
        <w:r w:rsidRPr="008D59B8">
          <w:rPr>
            <w:rStyle w:val="Hyperlink"/>
            <w:sz w:val="12"/>
            <w:szCs w:val="12"/>
          </w:rPr>
          <w:t>5</w:t>
        </w:r>
      </w:hyperlink>
    </w:p>
    <w:p w14:paraId="430F7929" w14:textId="77777777" w:rsidR="00567279" w:rsidRPr="008D59B8" w:rsidRDefault="00567279" w:rsidP="00567279">
      <w:pPr>
        <w:rPr>
          <w:sz w:val="12"/>
          <w:szCs w:val="12"/>
        </w:rPr>
      </w:pPr>
      <w:r w:rsidRPr="008D59B8">
        <w:rPr>
          <w:sz w:val="12"/>
          <w:szCs w:val="12"/>
        </w:rPr>
        <w:t>Church chose to call this a definition. American mathematician Emil Post, on the other hand, referred to Church's thesis as a "working hypothesis" and criticized Church for masking it in the guise of a definition.</w:t>
      </w:r>
      <w:hyperlink r:id="rId154" w:anchor="R33" w:history="1">
        <w:r w:rsidRPr="008D59B8">
          <w:rPr>
            <w:rStyle w:val="Hyperlink"/>
            <w:sz w:val="12"/>
            <w:szCs w:val="12"/>
          </w:rPr>
          <w:t>33</w:t>
        </w:r>
      </w:hyperlink>
    </w:p>
    <w:p w14:paraId="43A7E6EC" w14:textId="77777777" w:rsidR="00567279" w:rsidRPr="008D59B8" w:rsidRDefault="00567279" w:rsidP="00567279">
      <w:pPr>
        <w:rPr>
          <w:sz w:val="12"/>
          <w:szCs w:val="12"/>
        </w:rPr>
      </w:pPr>
      <w:r w:rsidRPr="008D59B8">
        <w:rPr>
          <w:sz w:val="12"/>
          <w:szCs w:val="12"/>
        </w:rPr>
        <w:t>Upon learning of Church's "definition," Turing quickly proved that -definability and his own concept of computability (over positive integers) are equivalent. Church's thesis and Turing's thesis are thus equivalent, if attention is restricted to functions of positive integers. (Turing's thesis, more general than Church's, also encompassed computable real numbers.) However, it is important for a computer scientist to appreciate that despite this extensional equivalence, Turing's thesis and Church's thesis have distinct meanings and so are different theses, since they are not intensionally equivalent. A leading difference in their meanings is that Church's thesis contains no reference to computing machinery, whereas Turing's thesis is expressed in terms of the "Turing machine," as Church dubbed it in his 1937 review of Turing's paper.</w:t>
      </w:r>
    </w:p>
    <w:p w14:paraId="1B52BB16" w14:textId="77777777" w:rsidR="00567279" w:rsidRPr="008D59B8" w:rsidRDefault="00567279" w:rsidP="00567279">
      <w:pPr>
        <w:rPr>
          <w:sz w:val="12"/>
          <w:szCs w:val="12"/>
        </w:rPr>
      </w:pPr>
      <w:r w:rsidRPr="008D59B8">
        <w:rPr>
          <w:sz w:val="12"/>
          <w:szCs w:val="12"/>
        </w:rPr>
        <w:t>It is now widely understood that Turing introduced his machines with the intention of providing an idealized description of a certain human activitynumerical computation; in Turing's day computation was carried out by rote workers called "computers," or, sometimes, "computors"; see, for example, Turing.</w:t>
      </w:r>
      <w:hyperlink r:id="rId155" w:anchor="R37" w:history="1">
        <w:r w:rsidRPr="008D59B8">
          <w:rPr>
            <w:rStyle w:val="Hyperlink"/>
            <w:sz w:val="12"/>
            <w:szCs w:val="12"/>
          </w:rPr>
          <w:t>37</w:t>
        </w:r>
      </w:hyperlink>
      <w:r w:rsidRPr="008D59B8">
        <w:rPr>
          <w:sz w:val="12"/>
          <w:szCs w:val="12"/>
        </w:rPr>
        <w:t> The Church-Turing thesis is about computation as the term was used in 1936human computation. Church's term "effectively calculable function" was intended to refer to functions that are calculable by an idealized human computer; and, likewise, Turing's phrase "numbers which would naturally be regarded as computable" was intended to refer to those numbers that could be churned out, digit by digit, by an idealized human computer working ceaselessly.</w:t>
      </w:r>
    </w:p>
    <w:p w14:paraId="4FDFFC2E" w14:textId="77777777" w:rsidR="00567279" w:rsidRPr="008D59B8" w:rsidRDefault="00567279" w:rsidP="00567279">
      <w:pPr>
        <w:rPr>
          <w:sz w:val="12"/>
          <w:szCs w:val="12"/>
        </w:rPr>
      </w:pPr>
      <w:r w:rsidRPr="008D59B8">
        <w:rPr>
          <w:sz w:val="12"/>
          <w:szCs w:val="12"/>
        </w:rPr>
        <w:t>Here, then, is our formulation of the historical version of the Church-Turing thesis, as informed by Turing's proof of the equivalence of his and Church's theses:</w:t>
      </w:r>
    </w:p>
    <w:p w14:paraId="5EDA4B99" w14:textId="77777777" w:rsidR="00567279" w:rsidRPr="008D59B8" w:rsidRDefault="00567279" w:rsidP="00567279">
      <w:pPr>
        <w:rPr>
          <w:sz w:val="12"/>
          <w:szCs w:val="12"/>
        </w:rPr>
      </w:pPr>
      <w:r w:rsidRPr="008D59B8">
        <w:rPr>
          <w:sz w:val="12"/>
          <w:szCs w:val="12"/>
        </w:rPr>
        <w:t>CTT-Original (CTT-O). Every function that can be computed by the idealized human computer, which is to say, can be effectively computed, is Turing-computable.</w:t>
      </w:r>
    </w:p>
    <w:p w14:paraId="77931315" w14:textId="77777777" w:rsidR="00567279" w:rsidRPr="008D59B8" w:rsidRDefault="00567279" w:rsidP="00567279">
      <w:pPr>
        <w:rPr>
          <w:sz w:val="16"/>
        </w:rPr>
      </w:pPr>
      <w:r w:rsidRPr="008D59B8">
        <w:rPr>
          <w:sz w:val="16"/>
        </w:rPr>
        <w:t xml:space="preserve">Some mathematical logicians view CTT-O as subject ultimately to either mathematical proof or mathematical refutation, like open mathematical conjectures, as in the Riemann hypothesis, while others regard CTT-O as not amenable to mathematical proof but supported by philosophical arguments and an accumulation of mathematical evidence. </w:t>
      </w:r>
      <w:r w:rsidRPr="008D59B8">
        <w:rPr>
          <w:rStyle w:val="Emphasis"/>
          <w:highlight w:val="cyan"/>
        </w:rPr>
        <w:t>Few logicians</w:t>
      </w:r>
      <w:r w:rsidRPr="008D59B8">
        <w:rPr>
          <w:rStyle w:val="StyleUnderline"/>
        </w:rPr>
        <w:t xml:space="preserve"> today </w:t>
      </w:r>
      <w:r w:rsidRPr="008D59B8">
        <w:rPr>
          <w:rStyle w:val="Emphasis"/>
          <w:highlight w:val="cyan"/>
        </w:rPr>
        <w:t>follow</w:t>
      </w:r>
      <w:r w:rsidRPr="008D59B8">
        <w:rPr>
          <w:rStyle w:val="StyleUnderline"/>
          <w:highlight w:val="cyan"/>
        </w:rPr>
        <w:t xml:space="preserve"> Church</w:t>
      </w:r>
      <w:r w:rsidRPr="008D59B8">
        <w:rPr>
          <w:rStyle w:val="StyleUnderline"/>
        </w:rPr>
        <w:t xml:space="preserve"> in regarding CTT-O </w:t>
      </w:r>
      <w:r w:rsidRPr="008D59B8">
        <w:rPr>
          <w:rStyle w:val="StyleUnderline"/>
          <w:highlight w:val="cyan"/>
        </w:rPr>
        <w:t xml:space="preserve">as a </w:t>
      </w:r>
      <w:r w:rsidRPr="008D59B8">
        <w:rPr>
          <w:rStyle w:val="Emphasis"/>
          <w:highlight w:val="cyan"/>
        </w:rPr>
        <w:t>definition</w:t>
      </w:r>
      <w:r w:rsidRPr="008D59B8">
        <w:rPr>
          <w:sz w:val="16"/>
        </w:rPr>
        <w:t>. We subscribe to Turing's view of the status of CTT-O, as we outline later.</w:t>
      </w:r>
    </w:p>
    <w:p w14:paraId="604FF90C" w14:textId="77777777" w:rsidR="00567279" w:rsidRPr="008D59B8" w:rsidRDefault="00567279" w:rsidP="00567279">
      <w:pPr>
        <w:rPr>
          <w:sz w:val="16"/>
        </w:rPr>
      </w:pPr>
      <w:r w:rsidRPr="008D59B8">
        <w:rPr>
          <w:rStyle w:val="StyleUnderline"/>
        </w:rPr>
        <w:t xml:space="preserve">In computer science </w:t>
      </w:r>
      <w:r w:rsidRPr="008D59B8">
        <w:rPr>
          <w:rStyle w:val="Emphasis"/>
          <w:highlight w:val="cyan"/>
        </w:rPr>
        <w:t>today</w:t>
      </w:r>
      <w:r w:rsidRPr="008D59B8">
        <w:rPr>
          <w:rStyle w:val="StyleUnderline"/>
          <w:highlight w:val="cyan"/>
        </w:rPr>
        <w:t>, algorithms</w:t>
      </w:r>
      <w:r w:rsidRPr="008D59B8">
        <w:rPr>
          <w:sz w:val="16"/>
        </w:rPr>
        <w:t xml:space="preserve"> and effective procedures </w:t>
      </w:r>
      <w:r w:rsidRPr="008D59B8">
        <w:rPr>
          <w:rStyle w:val="StyleUnderline"/>
          <w:highlight w:val="cyan"/>
        </w:rPr>
        <w:t>are</w:t>
      </w:r>
      <w:r w:rsidRPr="008D59B8">
        <w:rPr>
          <w:sz w:val="16"/>
        </w:rPr>
        <w:t xml:space="preserve">, of course, </w:t>
      </w:r>
      <w:r w:rsidRPr="008D59B8">
        <w:rPr>
          <w:rStyle w:val="StyleUnderline"/>
          <w:highlight w:val="cyan"/>
        </w:rPr>
        <w:t xml:space="preserve">associated </w:t>
      </w:r>
      <w:r w:rsidRPr="008D59B8">
        <w:rPr>
          <w:rStyle w:val="Emphasis"/>
          <w:highlight w:val="cyan"/>
        </w:rPr>
        <w:t>not</w:t>
      </w:r>
      <w:r w:rsidRPr="008D59B8">
        <w:rPr>
          <w:rStyle w:val="StyleUnderline"/>
        </w:rPr>
        <w:t xml:space="preserve"> primarily </w:t>
      </w:r>
      <w:r w:rsidRPr="008D59B8">
        <w:rPr>
          <w:rStyle w:val="StyleUnderline"/>
          <w:highlight w:val="cyan"/>
        </w:rPr>
        <w:t xml:space="preserve">with </w:t>
      </w:r>
      <w:r w:rsidRPr="008D59B8">
        <w:rPr>
          <w:rStyle w:val="Emphasis"/>
          <w:highlight w:val="cyan"/>
        </w:rPr>
        <w:t>humans</w:t>
      </w:r>
      <w:r w:rsidRPr="008D59B8">
        <w:rPr>
          <w:rStyle w:val="StyleUnderline"/>
          <w:highlight w:val="cyan"/>
        </w:rPr>
        <w:t xml:space="preserve"> but</w:t>
      </w:r>
      <w:r w:rsidRPr="008D59B8">
        <w:rPr>
          <w:rStyle w:val="StyleUnderline"/>
        </w:rPr>
        <w:t xml:space="preserve"> with </w:t>
      </w:r>
      <w:r w:rsidRPr="008D59B8">
        <w:rPr>
          <w:rStyle w:val="Emphasis"/>
          <w:highlight w:val="cyan"/>
        </w:rPr>
        <w:t>machines</w:t>
      </w:r>
      <w:r w:rsidRPr="008D59B8">
        <w:rPr>
          <w:sz w:val="16"/>
        </w:rPr>
        <w:t xml:space="preserve">. (Note, while some expositors might distinguish between the terms "algorithm" and "effective procedure," we use the terms interchangeably.) Many computer science textbooks formulate the Church-Turing thesis without mentioning human computers at all; examples include the well-known books by Hopcroft and Ullman24 and Lewis and Papadimitriou.29 </w:t>
      </w:r>
      <w:r w:rsidRPr="008D59B8">
        <w:rPr>
          <w:rStyle w:val="StyleUnderline"/>
        </w:rPr>
        <w:t xml:space="preserve">This is </w:t>
      </w:r>
      <w:r w:rsidRPr="008D59B8">
        <w:rPr>
          <w:rStyle w:val="Emphasis"/>
          <w:highlight w:val="cyan"/>
        </w:rPr>
        <w:lastRenderedPageBreak/>
        <w:t>despite</w:t>
      </w:r>
      <w:r w:rsidRPr="008D59B8">
        <w:rPr>
          <w:rStyle w:val="StyleUnderline"/>
          <w:highlight w:val="cyan"/>
        </w:rPr>
        <w:t xml:space="preserve"> the fact that</w:t>
      </w:r>
      <w:r w:rsidRPr="008D59B8">
        <w:rPr>
          <w:rStyle w:val="StyleUnderline"/>
        </w:rPr>
        <w:t xml:space="preserve"> the concept of </w:t>
      </w:r>
      <w:r w:rsidRPr="008D59B8">
        <w:rPr>
          <w:rStyle w:val="Emphasis"/>
          <w:highlight w:val="cyan"/>
        </w:rPr>
        <w:t>human computation</w:t>
      </w:r>
      <w:r w:rsidRPr="008D59B8">
        <w:rPr>
          <w:rStyle w:val="StyleUnderline"/>
          <w:highlight w:val="cyan"/>
        </w:rPr>
        <w:t xml:space="preserve"> was</w:t>
      </w:r>
      <w:r w:rsidRPr="008D59B8">
        <w:rPr>
          <w:rStyle w:val="StyleUnderline"/>
        </w:rPr>
        <w:t xml:space="preserve"> </w:t>
      </w:r>
      <w:r w:rsidRPr="008D59B8">
        <w:rPr>
          <w:rStyle w:val="Emphasis"/>
        </w:rPr>
        <w:t xml:space="preserve">at </w:t>
      </w:r>
      <w:r w:rsidRPr="008D59B8">
        <w:rPr>
          <w:rStyle w:val="Emphasis"/>
          <w:highlight w:val="cyan"/>
        </w:rPr>
        <w:t>the heart</w:t>
      </w:r>
      <w:r w:rsidRPr="008D59B8">
        <w:rPr>
          <w:rStyle w:val="StyleUnderline"/>
          <w:highlight w:val="cyan"/>
        </w:rPr>
        <w:t xml:space="preserve"> of</w:t>
      </w:r>
      <w:r w:rsidRPr="008D59B8">
        <w:rPr>
          <w:rStyle w:val="StyleUnderline"/>
        </w:rPr>
        <w:t xml:space="preserve"> both </w:t>
      </w:r>
      <w:r w:rsidRPr="008D59B8">
        <w:rPr>
          <w:rStyle w:val="StyleUnderline"/>
          <w:highlight w:val="cyan"/>
        </w:rPr>
        <w:t>Turing</w:t>
      </w:r>
      <w:r w:rsidRPr="008D59B8">
        <w:rPr>
          <w:rStyle w:val="StyleUnderline"/>
        </w:rPr>
        <w:t>'s and Church's analysis of computation</w:t>
      </w:r>
      <w:r w:rsidRPr="008D59B8">
        <w:rPr>
          <w:sz w:val="16"/>
        </w:rPr>
        <w:t>.</w:t>
      </w:r>
    </w:p>
    <w:p w14:paraId="77123B44" w14:textId="77777777" w:rsidR="00567279" w:rsidRPr="008D59B8" w:rsidRDefault="00567279" w:rsidP="00567279">
      <w:pPr>
        <w:rPr>
          <w:sz w:val="16"/>
        </w:rPr>
      </w:pPr>
      <w:r w:rsidRPr="008D59B8">
        <w:rPr>
          <w:sz w:val="16"/>
        </w:rPr>
        <w:t>&lt;&lt;TEXT CONDENSED, NONE OMITTED&gt;&gt;</w:t>
      </w:r>
    </w:p>
    <w:p w14:paraId="11788DDA" w14:textId="77777777" w:rsidR="00567279" w:rsidRPr="008D59B8" w:rsidRDefault="00567279" w:rsidP="00567279">
      <w:pPr>
        <w:rPr>
          <w:sz w:val="8"/>
          <w:szCs w:val="8"/>
        </w:rPr>
      </w:pPr>
      <w:r w:rsidRPr="008D59B8">
        <w:rPr>
          <w:sz w:val="8"/>
          <w:szCs w:val="8"/>
        </w:rPr>
        <w:t>We discuss several important modern forms of the Church-Turing thesis, each going far beyond CTT-O. First, we look more closely at the algorithmic form of thesis, as stated to a first approximation by Lewis and Papadimitriou29: "[W]e take the Turing machine to be a precise formal equivalent of the intuitive notion of 'algorithm'." What Is an Algorithm? The range of algorithmic processes studied in modern computer science far transcends the range of processes a Turing machine is able to carry out. The Turing machine is restricted to, say, changing at most one bounded part at each sequential step of a computation. As Yuri Gurevich pointed out, the concept of an algorithm keeps evolving: "We have now parallel, interactive, distributed, real-time, analog, hybrid, quantum, etc. algorithms."22 There are enzymatic algorithms, bacterial foraging algorithms, slime-mold algorithms, and more. The Turing machine is incapable of performing the atomic steps of algorithms carried out by, say, an enzymatic system (such as selective enzyme binding) or a slime mold (such as pseudopod extension). The Turing machine is similarly unable to duplicate (as opposed to simulate) John Conway's Game of Life, whereunlike a Turing machineevery cell updates simultaneously.  A thesis aiming to limit the scope of algorithmic computability to Turing computability should thus not state that every possible algorithmic process can be performed by a Turing machine. The way to express the thesis is to say the extensional input-output function associated with an algorithm is always Turing-computable; is simply the extensional mapping of 's inputs to 's outputs. The algorithm the Turing machine uses to compute might be very different from itself. A question then naturally arises: If an algorithmic process need not be one a Turing machine can carry out, save in the weak sense just mentioned, then where do the boundaries of this concept lie? What indeed is an algorithm?  The dominant view in computer science is that, ontologically speaking, algorithms are abstract entities; however, there is debate about what abstract entities algorithms are. Gurevich defined the concept in terms of abstract-state machines, Yiannis Moschovakis in terms of abstract recursion, and Noson Yanofsky in terms of equivalence classes of programs, while Moshe Vardi has speculated that an algorithm is both abstract-state machine and recursor. It is also debated whether an algorithm must be physically implementable. Moschovakis and Vasilis Paschalis (among others) adopt a concept of algorithm "so wide as to admit 'non-implementable' algorithms,"30 while other approaches do impose a requirement of physical implementability, even if only a very mild one. David Harel, for instance, writes: [A]ny algorithmic problem for which we can find an algorithm that can be programmed in some programming language, any language, running on some computer, any computer, even one that has not been built yet but can be built ... is also solvable by a Turing machine. This statement is one version of the so-called Church/Turing thesis."23  Steering between these debatesand following Harel's suggestion that the algorithms of interest to computer science are always expressible in programming languageswe arrive at the following program-oriented formulation of the algorithmic thesis:  CTT-Algorithm (CTT-A). Every algorithm can be expressed by means of a program in some (not necessarily currently existing) Turing-equivalent programming language.  There is an option to narrow CTT-A by adding "physically implementable" before "program," although in our view this would be to lump together two distinct computational issues that are better treated separately.  The evolving nature and open-endedness of the concept of an algorithm is matched by a corresponding open-endedness in the concept of a programming language. But this open-endedness notwithstanding, CTT-A requires that all algorithms be bounded by Turing computability.  Later in this article we examine complexity-theoretic and physical versions of the Church-Turing thesis but first turn to the question of the justification of the theses introduced so far. Are CTT-O and CTT-A correct? What Justifies the Church-Turing Thesis? Stephen Kleenewho coined the term "Church-Turing thesis"catalogued four types of argument for CTT-O: First, the argument from non-refutation points out the thesis has never been refuted, despite sustained (and ongoing) attempts to find a counterexample (such as the attempts by László Kalmár and, more recently, by Doukas Kapantais). Second, the argument from confluence points to the fact that the various characterizations of computability, while differing in their approaches and formal details, turn out to encompass the very same class of computable functions. Four such characterizations were presented (independently) in 1936 and immediately proved to be extensionally equivalent: Turing computability, Church's -definability, Kleene's recursive functions, and Post's finitary combinatory processes.  Third is an argument usually referred to nowadays as "Turing's analysis." Turing called it simply argument "I," stating five very general and intuitive constraintsor axiomsthe human computer may be assumed to satisfy: "The behavior of the computer at any moment is determined by the symbols which he is observing, and his 'state of mind' at that moment"; "[T] here is a bound B to the number of symbols or squares which the computer can observe at one moment"; "[E]ach of the new observed squares is within L squares of an immediately previously observed square"; "[I]n a simple operation not more than one symbol is altered"; and "[T]he number of states of mind which need be taken into account is finite." Turing noted that reference to the computer's states of mind can be avoided by talking instead about configurations of symbols, these being "a more definite and physical counterpart" of states of mind.36  The second part of Turing's argument I is a demonstration that each function computed by any human computer subject to these constraints is also computable by a Turing machine; it is not difficult to see that each of the computer's steps can be mimicked by the Turing machine, either in a single step or by means of a series of steps. In short, Turing's five axioms entail CTT-O. (Turing's axiomatic approach to computability was in fact foreshadowed by Kurt Gödel in a suggestion to Church a year or so earlier.15 Some more recent axiomatic approaches to computability proceed differently; for example, Erwin Engeler employs the Schönfinkel-Curry idea of "combinators" in order to axiomatize the concept of an algorithmic function.) Fourth in this catalog of considerations supporting CTT-O are arguments from first-order logic. They are typified by a 1936 argument of Church's and by Turing's argument II, from Section 9 of Turing's 1936 paper. In 2013, Saul Kripke28 presented a reconstruction of Turing's argument II, which goes as follows: Computation is a special form of mathematical deduction; and every mathematical deductionand therefore every computationcan be formalized as a valid deduction in the language of first-order predicate logic with identity (a step Kripke referred to as "Hilbert's thesis"); following Gödel's completeness theorem, each computation is thus formalized by a provable formula of first-order logic; and every computation can therefore be carried out by the universal Turing machine. This last step regarding the universal Turing machine is secured by a theorem proved by Turing: Every provable formula of first-order logic can be proved by the universal Turing machine.  The third and fourth of these arguments provide justification for CTT-O but not for CTT-A. As Robin Gandy20 pointed out, the third argumentTuring's Icontains "crucial steps ... where he [Turing] appeals to the fact that the calculation is being carried out by a human being."20 For example, Turing assumed "a human being can only write one symbol at a time," and Gandy noted this assumption cannot be carried over to a parallel machine that "prints an arbitrary number of symbols simultaneously."20 In Conway's Game of Life, for instance, there is no upper bound on the number of cells that make up the grid, yet the symbols in all the cells are updated simultaneously. Likewise, the fourth argument (Turing's II) involves the claim that computation is a special form of formal proof, but the notion of proof is intrinsically related to what a human mathematicianand not some oraclecan prove.  It is thus perhaps not too surprising that the third and fourth arguments in this catalog seldom if ever appear in logic and computer science textbooks. The two arguments that are always given for the Church-Turing thesis (in, for example, Lewis and Papadimitriou29) are confluence and non-refutation. Yet both those arguments are merely inductive, whereas the third and fourth arguments are deductive in nature.  However, a number of attempts have sought to extend Turing's axiomatic analysis to machine computation; for example, Gandy20 broadened Turing's analysis in such a way that parallel computation is included, while Dershowitz and Gurevich16 gave a more general analysis in terms of abstract state machines. We return to the topic of extending the analysis to machine computation later in this article but first address the important question of whether CTT-O is mathematically provable.</w:t>
      </w:r>
    </w:p>
    <w:p w14:paraId="58E69845" w14:textId="77777777" w:rsidR="00567279" w:rsidRPr="008D59B8" w:rsidRDefault="00567279" w:rsidP="00567279">
      <w:pPr>
        <w:rPr>
          <w:sz w:val="16"/>
        </w:rPr>
      </w:pPr>
      <w:r w:rsidRPr="008D59B8">
        <w:rPr>
          <w:sz w:val="16"/>
        </w:rPr>
        <w:t>&lt;&lt;PARAGRAPH BREAKS RESUME&gt;&gt;</w:t>
      </w:r>
    </w:p>
    <w:p w14:paraId="216C7220" w14:textId="77777777" w:rsidR="00567279" w:rsidRPr="008D59B8" w:rsidRDefault="00567279" w:rsidP="00567279">
      <w:pPr>
        <w:rPr>
          <w:sz w:val="16"/>
        </w:rPr>
      </w:pPr>
      <w:r w:rsidRPr="008D59B8">
        <w:rPr>
          <w:sz w:val="16"/>
        </w:rPr>
        <w:t>Is the Thesis Mathematically Provable?</w:t>
      </w:r>
    </w:p>
    <w:p w14:paraId="5862EE0B" w14:textId="77777777" w:rsidR="00567279" w:rsidRPr="008D59B8" w:rsidRDefault="00567279" w:rsidP="00567279">
      <w:pPr>
        <w:rPr>
          <w:sz w:val="16"/>
        </w:rPr>
      </w:pPr>
      <w:r w:rsidRPr="008D59B8">
        <w:rPr>
          <w:sz w:val="16"/>
        </w:rPr>
        <w:t>It used to be thought by mathematical logicians and others that CTT-O is not amenable to formal proof, since it is not a mathematically precise statement. This is because it pairs an informal concepta "vague intuitive notion," Church called it</w:t>
      </w:r>
      <w:hyperlink r:id="rId156" w:anchor="R5" w:history="1">
        <w:r w:rsidRPr="008D59B8">
          <w:rPr>
            <w:rStyle w:val="Hyperlink"/>
            <w:sz w:val="16"/>
          </w:rPr>
          <w:t>5</w:t>
        </w:r>
      </w:hyperlink>
      <w:r w:rsidRPr="008D59B8">
        <w:rPr>
          <w:sz w:val="16"/>
        </w:rPr>
        <w:t>with a precise concept. However, Elliott Mendelson gave a powerful critique of this general argument; and today the view that CTT-O is formally provable seems to be gaining acceptance; see, for example, Dershowitz and Gurevich.</w:t>
      </w:r>
      <w:hyperlink r:id="rId157" w:anchor="R16" w:history="1">
        <w:r w:rsidRPr="008D59B8">
          <w:rPr>
            <w:rStyle w:val="Hyperlink"/>
            <w:sz w:val="16"/>
          </w:rPr>
          <w:t>16</w:t>
        </w:r>
      </w:hyperlink>
      <w:r w:rsidRPr="008D59B8">
        <w:rPr>
          <w:sz w:val="16"/>
        </w:rPr>
        <w:t> Inspired by Gandy,</w:t>
      </w:r>
      <w:hyperlink r:id="rId158" w:anchor="R20" w:history="1">
        <w:r w:rsidRPr="008D59B8">
          <w:rPr>
            <w:rStyle w:val="Hyperlink"/>
            <w:sz w:val="16"/>
          </w:rPr>
          <w:t>20</w:t>
        </w:r>
      </w:hyperlink>
      <w:r w:rsidRPr="008D59B8">
        <w:rPr>
          <w:sz w:val="16"/>
        </w:rPr>
        <w:t> Wilfried Sieg</w:t>
      </w:r>
      <w:hyperlink r:id="rId159" w:anchor="R35" w:history="1">
        <w:r w:rsidRPr="008D59B8">
          <w:rPr>
            <w:rStyle w:val="Hyperlink"/>
            <w:sz w:val="16"/>
          </w:rPr>
          <w:t>35</w:t>
        </w:r>
      </w:hyperlink>
      <w:r w:rsidRPr="008D59B8">
        <w:rPr>
          <w:sz w:val="16"/>
        </w:rPr>
        <w:t> stated that a tightened form of Turing's argument I proves the thesis; and Kripke</w:t>
      </w:r>
      <w:hyperlink r:id="rId160" w:anchor="R28" w:history="1">
        <w:r w:rsidRPr="008D59B8">
          <w:rPr>
            <w:rStyle w:val="Hyperlink"/>
            <w:sz w:val="16"/>
          </w:rPr>
          <w:t>28</w:t>
        </w:r>
      </w:hyperlink>
      <w:r w:rsidRPr="008D59B8">
        <w:rPr>
          <w:sz w:val="16"/>
        </w:rPr>
        <w:t> entertained the same claim for Turing's argument II.</w:t>
      </w:r>
    </w:p>
    <w:p w14:paraId="66531394" w14:textId="77777777" w:rsidR="00567279" w:rsidRPr="008D59B8" w:rsidRDefault="00567279" w:rsidP="00567279">
      <w:pPr>
        <w:rPr>
          <w:sz w:val="16"/>
        </w:rPr>
      </w:pPr>
      <w:r w:rsidRPr="008D59B8">
        <w:rPr>
          <w:rStyle w:val="StyleUnderline"/>
        </w:rPr>
        <w:t xml:space="preserve">Turing's </w:t>
      </w:r>
      <w:r w:rsidRPr="008D59B8">
        <w:rPr>
          <w:rStyle w:val="Emphasis"/>
        </w:rPr>
        <w:t>own view</w:t>
      </w:r>
      <w:r w:rsidRPr="008D59B8">
        <w:rPr>
          <w:rStyle w:val="StyleUnderline"/>
        </w:rPr>
        <w:t xml:space="preserve"> was that</w:t>
      </w:r>
      <w:r w:rsidRPr="008D59B8">
        <w:rPr>
          <w:sz w:val="16"/>
        </w:rPr>
        <w:t xml:space="preserve">, on the contrary, </w:t>
      </w:r>
      <w:r w:rsidRPr="008D59B8">
        <w:rPr>
          <w:rStyle w:val="StyleUnderline"/>
        </w:rPr>
        <w:t xml:space="preserve">his thesis is </w:t>
      </w:r>
      <w:r w:rsidRPr="008D59B8">
        <w:rPr>
          <w:rStyle w:val="Emphasis"/>
        </w:rPr>
        <w:t>not susceptible</w:t>
      </w:r>
      <w:r w:rsidRPr="008D59B8">
        <w:rPr>
          <w:rStyle w:val="StyleUnderline"/>
        </w:rPr>
        <w:t xml:space="preserve"> to </w:t>
      </w:r>
      <w:r w:rsidRPr="008D59B8">
        <w:rPr>
          <w:rStyle w:val="Emphasis"/>
        </w:rPr>
        <w:t>mathematical proof</w:t>
      </w:r>
      <w:r w:rsidRPr="008D59B8">
        <w:rPr>
          <w:sz w:val="16"/>
        </w:rPr>
        <w:t>. He thought his arguments I and II, and indeed "[a]ll arguments which can be given" for the thesis, are "fundamentally, appeals to intuition, and for this reason rather unsatisfactory mathematically."</w:t>
      </w:r>
      <w:hyperlink r:id="rId161" w:anchor="R36" w:history="1">
        <w:r w:rsidRPr="008D59B8">
          <w:rPr>
            <w:rStyle w:val="Hyperlink"/>
            <w:sz w:val="16"/>
          </w:rPr>
          <w:t>36</w:t>
        </w:r>
      </w:hyperlink>
      <w:r w:rsidRPr="008D59B8">
        <w:rPr>
          <w:sz w:val="16"/>
        </w:rPr>
        <w:t> Hilbert's thesis is another example of a proposition that can be justified only by appeal to intuition, and so Kripke's</w:t>
      </w:r>
      <w:hyperlink r:id="rId162" w:anchor="R28" w:history="1">
        <w:r w:rsidRPr="008D59B8">
          <w:rPr>
            <w:rStyle w:val="Hyperlink"/>
            <w:sz w:val="16"/>
          </w:rPr>
          <w:t>28</w:t>
        </w:r>
      </w:hyperlink>
      <w:r w:rsidRPr="008D59B8">
        <w:rPr>
          <w:sz w:val="16"/>
        </w:rPr>
        <w:t> tightened form of argument II, far from proving CTT-O, merely deduced it from another thesis that is also not amenable to mathematical proof.</w:t>
      </w:r>
    </w:p>
    <w:p w14:paraId="1C231113" w14:textId="77777777" w:rsidR="00567279" w:rsidRPr="008D59B8" w:rsidRDefault="00567279" w:rsidP="00567279">
      <w:pPr>
        <w:rPr>
          <w:sz w:val="16"/>
        </w:rPr>
      </w:pPr>
      <w:r w:rsidRPr="008D59B8">
        <w:rPr>
          <w:sz w:val="16"/>
        </w:rPr>
        <w:t>Much the same can be said about argument I. If axioms 15 are formulated in precise mathematical terms, then it is certainly provable from them that computation is bounded by Turing computability; this is probably what Gandy</w:t>
      </w:r>
      <w:hyperlink r:id="rId163" w:anchor="R20" w:history="1">
        <w:r w:rsidRPr="008D59B8">
          <w:rPr>
            <w:rStyle w:val="Hyperlink"/>
            <w:sz w:val="16"/>
          </w:rPr>
          <w:t>20</w:t>
        </w:r>
      </w:hyperlink>
      <w:r w:rsidRPr="008D59B8">
        <w:rPr>
          <w:sz w:val="16"/>
        </w:rPr>
        <w:t> meant when he said Turing's argument I proves a "theorem." But the real issue is whether these axioms completely capture the concept of a computational or algorithmic process, and, so far as we see, no one has ever given a rigorous mathematical justification of that claim. The axioms may be supported by informal arguments, but the whole edifice then falls short of mathematical proof. This is most apparent when the informal arguments offered for the axioms invoke limitations in the cognitive capacities of human computers, as we point out elsewhere.</w:t>
      </w:r>
      <w:hyperlink r:id="rId164" w:anchor="R13" w:history="1">
        <w:r w:rsidRPr="008D59B8">
          <w:rPr>
            <w:rStyle w:val="Hyperlink"/>
            <w:sz w:val="16"/>
          </w:rPr>
          <w:t>13</w:t>
        </w:r>
      </w:hyperlink>
      <w:r w:rsidRPr="008D59B8">
        <w:rPr>
          <w:sz w:val="16"/>
        </w:rPr>
        <w:t xml:space="preserve"> A justification of the second axiom may, for instance, refer to the limitations of human observation. The axioms most certainly lie beyond the scope of mathematical demonstration if their truth depends on contingent human limitations. </w:t>
      </w:r>
      <w:r w:rsidRPr="008D59B8">
        <w:rPr>
          <w:rStyle w:val="StyleUnderline"/>
          <w:highlight w:val="cyan"/>
        </w:rPr>
        <w:t>Turing himself</w:t>
      </w:r>
      <w:r w:rsidRPr="008D59B8">
        <w:rPr>
          <w:rStyle w:val="StyleUnderline"/>
        </w:rPr>
        <w:t xml:space="preserve"> </w:t>
      </w:r>
      <w:r w:rsidRPr="008D59B8">
        <w:rPr>
          <w:rStyle w:val="Emphasis"/>
        </w:rPr>
        <w:t xml:space="preserve">cheerfully </w:t>
      </w:r>
      <w:r w:rsidRPr="008D59B8">
        <w:rPr>
          <w:rStyle w:val="Emphasis"/>
          <w:highlight w:val="cyan"/>
        </w:rPr>
        <w:t>appealed</w:t>
      </w:r>
      <w:r w:rsidRPr="008D59B8">
        <w:rPr>
          <w:rStyle w:val="StyleUnderline"/>
          <w:highlight w:val="cyan"/>
        </w:rPr>
        <w:t xml:space="preserve"> to </w:t>
      </w:r>
      <w:r w:rsidRPr="008D59B8">
        <w:rPr>
          <w:rStyle w:val="Emphasis"/>
          <w:highlight w:val="cyan"/>
        </w:rPr>
        <w:t>cognitive limit</w:t>
      </w:r>
      <w:r w:rsidRPr="008D59B8">
        <w:rPr>
          <w:rStyle w:val="StyleUnderline"/>
        </w:rPr>
        <w:t>ation</w:t>
      </w:r>
      <w:r w:rsidRPr="008D59B8">
        <w:rPr>
          <w:rStyle w:val="Emphasis"/>
          <w:highlight w:val="cyan"/>
        </w:rPr>
        <w:t>s</w:t>
      </w:r>
      <w:r w:rsidRPr="008D59B8">
        <w:rPr>
          <w:rStyle w:val="StyleUnderline"/>
        </w:rPr>
        <w:t xml:space="preserve"> in the course of his analysis, </w:t>
      </w:r>
      <w:r w:rsidRPr="008D59B8">
        <w:rPr>
          <w:rStyle w:val="StyleUnderline"/>
          <w:highlight w:val="cyan"/>
        </w:rPr>
        <w:t>saying</w:t>
      </w:r>
      <w:r w:rsidRPr="008D59B8">
        <w:rPr>
          <w:sz w:val="16"/>
        </w:rPr>
        <w:t xml:space="preserve">, for example, </w:t>
      </w:r>
      <w:r w:rsidRPr="008D59B8">
        <w:rPr>
          <w:rStyle w:val="StyleUnderline"/>
        </w:rPr>
        <w:t xml:space="preserve">"[j]ustification lies in the fact that </w:t>
      </w:r>
      <w:r w:rsidRPr="008D59B8">
        <w:rPr>
          <w:rStyle w:val="StyleUnderline"/>
          <w:highlight w:val="cyan"/>
        </w:rPr>
        <w:t xml:space="preserve">the </w:t>
      </w:r>
      <w:r w:rsidRPr="008D59B8">
        <w:rPr>
          <w:rStyle w:val="Emphasis"/>
          <w:highlight w:val="cyan"/>
        </w:rPr>
        <w:t>human</w:t>
      </w:r>
      <w:r w:rsidRPr="008D59B8">
        <w:rPr>
          <w:rStyle w:val="Emphasis"/>
        </w:rPr>
        <w:t xml:space="preserve"> memory</w:t>
      </w:r>
      <w:r w:rsidRPr="008D59B8">
        <w:rPr>
          <w:rStyle w:val="StyleUnderline"/>
        </w:rPr>
        <w:t xml:space="preserve"> </w:t>
      </w:r>
      <w:r w:rsidRPr="008D59B8">
        <w:rPr>
          <w:rStyle w:val="StyleUnderline"/>
          <w:highlight w:val="cyan"/>
        </w:rPr>
        <w:t xml:space="preserve">is </w:t>
      </w:r>
      <w:r w:rsidRPr="008D59B8">
        <w:rPr>
          <w:rStyle w:val="Emphasis"/>
          <w:highlight w:val="cyan"/>
        </w:rPr>
        <w:t>necessarily</w:t>
      </w:r>
      <w:r w:rsidRPr="008D59B8">
        <w:rPr>
          <w:rStyle w:val="StyleUnderline"/>
          <w:highlight w:val="cyan"/>
        </w:rPr>
        <w:t xml:space="preserve"> limited."</w:t>
      </w:r>
      <w:hyperlink r:id="rId165" w:anchor="R36" w:history="1">
        <w:r w:rsidRPr="008D59B8">
          <w:rPr>
            <w:rStyle w:val="Hyperlink"/>
            <w:sz w:val="16"/>
          </w:rPr>
          <w:t>36</w:t>
        </w:r>
      </w:hyperlink>
    </w:p>
    <w:p w14:paraId="0852C67F" w14:textId="77777777" w:rsidR="00567279" w:rsidRPr="008D59B8" w:rsidRDefault="00567279" w:rsidP="00567279">
      <w:pPr>
        <w:rPr>
          <w:sz w:val="16"/>
        </w:rPr>
      </w:pPr>
      <w:r w:rsidRPr="008D59B8">
        <w:rPr>
          <w:sz w:val="16"/>
        </w:rPr>
        <w:t>In summary, our answer to "Is CTT-O mathematically provable?" is: Turing thought not and we have found no reason to disagree with him. The various historical arguments seem more than sufficient to establish CTT-O, but these arguments do indeed fall short of mathematical proof.</w:t>
      </w:r>
    </w:p>
    <w:p w14:paraId="6A959947" w14:textId="77777777" w:rsidR="00567279" w:rsidRPr="008D59B8" w:rsidRDefault="00567279" w:rsidP="00567279">
      <w:pPr>
        <w:rPr>
          <w:sz w:val="16"/>
        </w:rPr>
      </w:pPr>
      <w:r w:rsidRPr="008D59B8">
        <w:rPr>
          <w:sz w:val="16"/>
        </w:rPr>
        <w:t>We next address complexity theoretic forms of the Church-Turing thesis, then turn to the question of whether CTT-A is justified in the context of physically realistic computations.</w:t>
      </w:r>
    </w:p>
    <w:p w14:paraId="082619E7" w14:textId="77777777" w:rsidR="00567279" w:rsidRPr="008D59B8" w:rsidRDefault="00567279" w:rsidP="00567279">
      <w:pPr>
        <w:rPr>
          <w:sz w:val="16"/>
        </w:rPr>
      </w:pPr>
      <w:r w:rsidRPr="008D59B8">
        <w:rPr>
          <w:sz w:val="16"/>
        </w:rPr>
        <w:t>Complexity: The Extended Church-Turing Thesis</w:t>
      </w:r>
    </w:p>
    <w:p w14:paraId="38BC75FB" w14:textId="77777777" w:rsidR="00567279" w:rsidRPr="008D59B8" w:rsidRDefault="00567279" w:rsidP="00567279">
      <w:pPr>
        <w:rPr>
          <w:sz w:val="16"/>
        </w:rPr>
      </w:pPr>
      <w:r w:rsidRPr="008D59B8">
        <w:rPr>
          <w:sz w:val="16"/>
        </w:rPr>
        <w:t>It is striking that the Turing machine holds a central place not only in computability theory but also in complexity theory, where it is viewed as a universal model for complexity classes.</w:t>
      </w:r>
    </w:p>
    <w:p w14:paraId="3106E777" w14:textId="77777777" w:rsidR="00567279" w:rsidRPr="008D59B8" w:rsidRDefault="00567279" w:rsidP="00567279">
      <w:pPr>
        <w:rPr>
          <w:sz w:val="16"/>
        </w:rPr>
      </w:pPr>
      <w:r w:rsidRPr="008D59B8">
        <w:rPr>
          <w:sz w:val="16"/>
        </w:rPr>
        <w:lastRenderedPageBreak/>
        <w:t>In complexity theory, the time complexities of any two general and reasonable models of computation are assumed to be polynomially related. But what counts as "reasonable"? Aharonov and Vazirani</w:t>
      </w:r>
      <w:hyperlink r:id="rId166" w:anchor="R1" w:history="1">
        <w:r w:rsidRPr="008D59B8">
          <w:rPr>
            <w:rStyle w:val="Hyperlink"/>
            <w:sz w:val="16"/>
          </w:rPr>
          <w:t>1</w:t>
        </w:r>
      </w:hyperlink>
      <w:r w:rsidRPr="008D59B8">
        <w:rPr>
          <w:sz w:val="16"/>
        </w:rPr>
        <w:t> glossover "reasonable" as "physically realizable in principle"; see also Bernstein and Vazirani.</w:t>
      </w:r>
      <w:hyperlink r:id="rId167" w:anchor="R3" w:history="1">
        <w:r w:rsidRPr="008D59B8">
          <w:rPr>
            <w:rStyle w:val="Hyperlink"/>
            <w:sz w:val="16"/>
          </w:rPr>
          <w:t>3</w:t>
        </w:r>
      </w:hyperlink>
      <w:r w:rsidRPr="008D59B8">
        <w:rPr>
          <w:sz w:val="16"/>
        </w:rPr>
        <w:t> If a computational problem's time complexity is t in some (general and reasonable) model, then its time complexity is assumed to be poly(t) in the single-tape Turing machine model; see also Goldreich.</w:t>
      </w:r>
      <w:hyperlink r:id="rId168" w:anchor="R21" w:history="1">
        <w:r w:rsidRPr="008D59B8">
          <w:rPr>
            <w:rStyle w:val="Hyperlink"/>
            <w:sz w:val="16"/>
          </w:rPr>
          <w:t>21</w:t>
        </w:r>
      </w:hyperlink>
      <w:r w:rsidRPr="008D59B8">
        <w:rPr>
          <w:sz w:val="16"/>
        </w:rPr>
        <w:t> This assumption has different names in the literature; Goldreich</w:t>
      </w:r>
      <w:hyperlink r:id="rId169" w:anchor="R21" w:history="1">
        <w:r w:rsidRPr="008D59B8">
          <w:rPr>
            <w:rStyle w:val="Hyperlink"/>
            <w:sz w:val="16"/>
          </w:rPr>
          <w:t>21</w:t>
        </w:r>
      </w:hyperlink>
      <w:r w:rsidRPr="008D59B8">
        <w:rPr>
          <w:sz w:val="16"/>
        </w:rPr>
        <w:t> called it the Cobham-Edmonds thesis, while Yao</w:t>
      </w:r>
      <w:hyperlink r:id="rId170" w:anchor="R40" w:history="1">
        <w:r w:rsidRPr="008D59B8">
          <w:rPr>
            <w:rStyle w:val="Hyperlink"/>
            <w:sz w:val="16"/>
          </w:rPr>
          <w:t>40</w:t>
        </w:r>
      </w:hyperlink>
      <w:r w:rsidRPr="008D59B8">
        <w:rPr>
          <w:sz w:val="16"/>
        </w:rPr>
        <w:t> introduced the term "Extended Church-Turing thesis." The thesis is of interest only if P NP, since otherwise it is trivial.</w:t>
      </w:r>
    </w:p>
    <w:p w14:paraId="70EA8C6E" w14:textId="77777777" w:rsidR="00567279" w:rsidRPr="008D59B8" w:rsidRDefault="00567279" w:rsidP="00567279">
      <w:pPr>
        <w:rPr>
          <w:sz w:val="16"/>
        </w:rPr>
      </w:pPr>
      <w:r w:rsidRPr="008D59B8">
        <w:rPr>
          <w:sz w:val="16"/>
        </w:rPr>
        <w:t>Quantum-computation researchers also use a variant of this thesis, as expressed in terms of probabilistic Turing machines. Bernstein and Vazirani</w:t>
      </w:r>
      <w:hyperlink r:id="rId171" w:anchor="R3" w:history="1">
        <w:r w:rsidRPr="008D59B8">
          <w:rPr>
            <w:rStyle w:val="Hyperlink"/>
            <w:sz w:val="16"/>
          </w:rPr>
          <w:t>3</w:t>
        </w:r>
      </w:hyperlink>
      <w:r w:rsidRPr="008D59B8">
        <w:rPr>
          <w:sz w:val="16"/>
        </w:rPr>
        <w:t> said: "[C]omputational complexity theory rests upon a modern strengthening of [the Church-Turing] thesis, which asserts that any 'reasonable' model of computation can be efficiently simulated on a probabilistic Turing machine."</w:t>
      </w:r>
      <w:hyperlink r:id="rId172" w:anchor="R3" w:history="1">
        <w:r w:rsidRPr="008D59B8">
          <w:rPr>
            <w:rStyle w:val="Hyperlink"/>
            <w:sz w:val="16"/>
          </w:rPr>
          <w:t>3</w:t>
        </w:r>
      </w:hyperlink>
    </w:p>
    <w:p w14:paraId="711A4DBF" w14:textId="77777777" w:rsidR="00567279" w:rsidRPr="008D59B8" w:rsidRDefault="00567279" w:rsidP="00567279">
      <w:pPr>
        <w:rPr>
          <w:sz w:val="16"/>
        </w:rPr>
      </w:pPr>
      <w:r w:rsidRPr="008D59B8">
        <w:rPr>
          <w:sz w:val="16"/>
        </w:rPr>
        <w:t>Aharonov and Vazirani</w:t>
      </w:r>
      <w:hyperlink r:id="rId173" w:anchor="R1" w:history="1">
        <w:r w:rsidRPr="008D59B8">
          <w:rPr>
            <w:rStyle w:val="Hyperlink"/>
            <w:sz w:val="16"/>
          </w:rPr>
          <w:t>1</w:t>
        </w:r>
      </w:hyperlink>
      <w:r w:rsidRPr="008D59B8">
        <w:rPr>
          <w:sz w:val="16"/>
        </w:rPr>
        <w:t> give the following formulation of this assumption, naming it the "Extended Church-Turing thesis"though it is not quite the same as Yao's earlier thesis of the same name, which did not refer to probabilistic Turing machines:</w:t>
      </w:r>
    </w:p>
    <w:p w14:paraId="192586E9" w14:textId="77777777" w:rsidR="00567279" w:rsidRPr="008D59B8" w:rsidRDefault="00567279" w:rsidP="00567279">
      <w:pPr>
        <w:rPr>
          <w:sz w:val="16"/>
        </w:rPr>
      </w:pPr>
      <w:r w:rsidRPr="008D59B8">
        <w:rPr>
          <w:sz w:val="16"/>
        </w:rPr>
        <w:t>CTT-Extended (CTT-E). "[A]ny reasonable computational model can be simulated efficiently by the standard model of classical computation, namely, a probabilistic Turing machine."</w:t>
      </w:r>
      <w:hyperlink r:id="rId174" w:anchor="R1" w:history="1">
        <w:r w:rsidRPr="008D59B8">
          <w:rPr>
            <w:rStyle w:val="Hyperlink"/>
            <w:sz w:val="16"/>
          </w:rPr>
          <w:t>1</w:t>
        </w:r>
      </w:hyperlink>
    </w:p>
    <w:p w14:paraId="4FB5491F" w14:textId="77777777" w:rsidR="00567279" w:rsidRPr="008D59B8" w:rsidRDefault="00567279" w:rsidP="00567279">
      <w:pPr>
        <w:rPr>
          <w:sz w:val="16"/>
        </w:rPr>
      </w:pPr>
      <w:r w:rsidRPr="008D59B8">
        <w:rPr>
          <w:rStyle w:val="StyleUnderline"/>
          <w:highlight w:val="cyan"/>
        </w:rPr>
        <w:t xml:space="preserve">As is </w:t>
      </w:r>
      <w:r w:rsidRPr="008D59B8">
        <w:rPr>
          <w:rStyle w:val="Emphasis"/>
          <w:highlight w:val="cyan"/>
        </w:rPr>
        <w:t>well known</w:t>
      </w:r>
      <w:r w:rsidRPr="008D59B8">
        <w:rPr>
          <w:rStyle w:val="StyleUnderline"/>
        </w:rPr>
        <w:t xml:space="preserve"> in </w:t>
      </w:r>
      <w:r w:rsidRPr="008D59B8">
        <w:rPr>
          <w:rStyle w:val="Emphasis"/>
        </w:rPr>
        <w:t>computer science</w:t>
      </w:r>
      <w:r w:rsidRPr="008D59B8">
        <w:rPr>
          <w:rStyle w:val="StyleUnderline"/>
        </w:rPr>
        <w:t xml:space="preserve">, Peter Shor's </w:t>
      </w:r>
      <w:r w:rsidRPr="008D59B8">
        <w:rPr>
          <w:rStyle w:val="Emphasis"/>
          <w:highlight w:val="cyan"/>
        </w:rPr>
        <w:t>quantum</w:t>
      </w:r>
      <w:r w:rsidRPr="008D59B8">
        <w:rPr>
          <w:rStyle w:val="StyleUnderline"/>
        </w:rPr>
        <w:t xml:space="preserve"> algorithm for prime factorization </w:t>
      </w:r>
      <w:r w:rsidRPr="008D59B8">
        <w:rPr>
          <w:rStyle w:val="StyleUnderline"/>
          <w:highlight w:val="cyan"/>
        </w:rPr>
        <w:t>is a</w:t>
      </w:r>
      <w:r w:rsidRPr="008D59B8">
        <w:rPr>
          <w:rStyle w:val="StyleUnderline"/>
        </w:rPr>
        <w:t xml:space="preserve"> potential </w:t>
      </w:r>
      <w:r w:rsidRPr="008D59B8">
        <w:rPr>
          <w:rStyle w:val="Emphasis"/>
          <w:highlight w:val="cyan"/>
        </w:rPr>
        <w:t>counterexample</w:t>
      </w:r>
      <w:r w:rsidRPr="008D59B8">
        <w:rPr>
          <w:rStyle w:val="StyleUnderline"/>
        </w:rPr>
        <w:t xml:space="preserve"> to CTT-E; </w:t>
      </w:r>
      <w:r w:rsidRPr="008D59B8">
        <w:rPr>
          <w:rStyle w:val="StyleUnderline"/>
          <w:highlight w:val="cyan"/>
        </w:rPr>
        <w:t>the algorithm runs</w:t>
      </w:r>
      <w:r w:rsidRPr="008D59B8">
        <w:rPr>
          <w:rStyle w:val="StyleUnderline"/>
        </w:rPr>
        <w:t xml:space="preserve"> on a quantum computer in </w:t>
      </w:r>
      <w:r w:rsidRPr="008D59B8">
        <w:rPr>
          <w:rStyle w:val="Emphasis"/>
          <w:highlight w:val="cyan"/>
        </w:rPr>
        <w:t>polynomial</w:t>
      </w:r>
      <w:r w:rsidRPr="008D59B8">
        <w:rPr>
          <w:rStyle w:val="Emphasis"/>
        </w:rPr>
        <w:t xml:space="preserve"> time</w:t>
      </w:r>
      <w:r w:rsidRPr="008D59B8">
        <w:rPr>
          <w:rStyle w:val="StyleUnderline"/>
        </w:rPr>
        <w:t xml:space="preserve"> </w:t>
      </w:r>
      <w:r w:rsidRPr="008D59B8">
        <w:rPr>
          <w:rStyle w:val="StyleUnderline"/>
          <w:highlight w:val="cyan"/>
        </w:rPr>
        <w:t>and is</w:t>
      </w:r>
      <w:r w:rsidRPr="008D59B8">
        <w:rPr>
          <w:rStyle w:val="StyleUnderline"/>
        </w:rPr>
        <w:t xml:space="preserve"> </w:t>
      </w:r>
      <w:r w:rsidRPr="008D59B8">
        <w:rPr>
          <w:rStyle w:val="Emphasis"/>
        </w:rPr>
        <w:t xml:space="preserve">much </w:t>
      </w:r>
      <w:r w:rsidRPr="008D59B8">
        <w:rPr>
          <w:rStyle w:val="Emphasis"/>
          <w:highlight w:val="cyan"/>
        </w:rPr>
        <w:t>faster</w:t>
      </w:r>
      <w:r w:rsidRPr="008D59B8">
        <w:rPr>
          <w:rStyle w:val="StyleUnderline"/>
          <w:highlight w:val="cyan"/>
        </w:rPr>
        <w:t xml:space="preserve"> than the</w:t>
      </w:r>
      <w:r w:rsidRPr="008D59B8">
        <w:rPr>
          <w:rStyle w:val="StyleUnderline"/>
        </w:rPr>
        <w:t xml:space="preserve"> </w:t>
      </w:r>
      <w:r w:rsidRPr="008D59B8">
        <w:rPr>
          <w:rStyle w:val="Emphasis"/>
        </w:rPr>
        <w:t>most-efficient</w:t>
      </w:r>
      <w:r w:rsidRPr="008D59B8">
        <w:rPr>
          <w:rStyle w:val="StyleUnderline"/>
        </w:rPr>
        <w:t xml:space="preserve"> known </w:t>
      </w:r>
      <w:r w:rsidRPr="008D59B8">
        <w:rPr>
          <w:rStyle w:val="StyleUnderline"/>
          <w:highlight w:val="cyan"/>
        </w:rPr>
        <w:t>"</w:t>
      </w:r>
      <w:r w:rsidRPr="008D59B8">
        <w:rPr>
          <w:rStyle w:val="Emphasis"/>
          <w:highlight w:val="cyan"/>
        </w:rPr>
        <w:t>classical</w:t>
      </w:r>
      <w:r w:rsidRPr="008D59B8">
        <w:rPr>
          <w:rStyle w:val="StyleUnderline"/>
          <w:highlight w:val="cyan"/>
        </w:rPr>
        <w:t>"</w:t>
      </w:r>
      <w:r w:rsidRPr="008D59B8">
        <w:rPr>
          <w:rStyle w:val="StyleUnderline"/>
        </w:rPr>
        <w:t xml:space="preserve"> algorithm for the </w:t>
      </w:r>
      <w:r w:rsidRPr="008D59B8">
        <w:rPr>
          <w:rStyle w:val="StyleUnderline"/>
          <w:highlight w:val="cyan"/>
        </w:rPr>
        <w:t>task</w:t>
      </w:r>
      <w:r w:rsidRPr="008D59B8">
        <w:rPr>
          <w:sz w:val="16"/>
        </w:rPr>
        <w:t>. But the counterexample is controversial. Some computer scientists think the quantum computer invoked is not a physically reasonable model of computation, while others think accommodating these results might require further modifications to complexity theory.</w:t>
      </w:r>
    </w:p>
    <w:p w14:paraId="78C3181A" w14:textId="77777777" w:rsidR="00567279" w:rsidRPr="008D59B8" w:rsidRDefault="00567279" w:rsidP="00567279">
      <w:pPr>
        <w:rPr>
          <w:sz w:val="12"/>
          <w:szCs w:val="12"/>
        </w:rPr>
      </w:pPr>
      <w:r w:rsidRPr="008D59B8">
        <w:rPr>
          <w:sz w:val="12"/>
          <w:szCs w:val="12"/>
        </w:rPr>
        <w:t>We turn now to extensions of the Church-Turing thesis into physics.</w:t>
      </w:r>
    </w:p>
    <w:p w14:paraId="6F80A896" w14:textId="77777777" w:rsidR="00567279" w:rsidRPr="008D59B8" w:rsidRDefault="00567279" w:rsidP="00567279">
      <w:pPr>
        <w:rPr>
          <w:sz w:val="12"/>
          <w:szCs w:val="12"/>
        </w:rPr>
      </w:pPr>
      <w:bookmarkStart w:id="18" w:name="body-8"/>
      <w:bookmarkEnd w:id="18"/>
      <w:r w:rsidRPr="008D59B8">
        <w:rPr>
          <w:sz w:val="12"/>
          <w:szCs w:val="12"/>
        </w:rPr>
        <w:t>Physical Computability</w:t>
      </w:r>
    </w:p>
    <w:p w14:paraId="35D0682C" w14:textId="77777777" w:rsidR="00567279" w:rsidRPr="008D59B8" w:rsidRDefault="00567279" w:rsidP="00567279">
      <w:pPr>
        <w:rPr>
          <w:sz w:val="12"/>
          <w:szCs w:val="12"/>
        </w:rPr>
      </w:pPr>
      <w:r w:rsidRPr="008D59B8">
        <w:rPr>
          <w:sz w:val="12"/>
          <w:szCs w:val="12"/>
        </w:rPr>
        <w:t>The issue of whether every aspect of the physical world is Turing-computable was broached by several authors in the 1960s and 1970s, and the topic rose to prominence in the mid-1980s.</w:t>
      </w:r>
    </w:p>
    <w:p w14:paraId="17392632" w14:textId="77777777" w:rsidR="00567279" w:rsidRPr="008D59B8" w:rsidRDefault="00567279" w:rsidP="00567279">
      <w:pPr>
        <w:rPr>
          <w:sz w:val="12"/>
          <w:szCs w:val="12"/>
        </w:rPr>
      </w:pPr>
      <w:r w:rsidRPr="008D59B8">
        <w:rPr>
          <w:sz w:val="12"/>
          <w:szCs w:val="12"/>
        </w:rPr>
        <w:t>In 1985, Stephen Wolfram formulated a thesis he described as "a physical form of the Church-Turing hypothesis," saying, "[U]niversal computers are as powerful in their computational capacities as any physically realizable system can be, so that they can simulate any physical system."</w:t>
      </w:r>
      <w:hyperlink r:id="rId175" w:anchor="R39" w:history="1">
        <w:r w:rsidRPr="008D59B8">
          <w:rPr>
            <w:rStyle w:val="Hyperlink"/>
            <w:sz w:val="12"/>
            <w:szCs w:val="12"/>
          </w:rPr>
          <w:t>39</w:t>
        </w:r>
      </w:hyperlink>
      <w:r w:rsidRPr="008D59B8">
        <w:rPr>
          <w:sz w:val="12"/>
          <w:szCs w:val="12"/>
        </w:rPr>
        <w:t> In the same year, David Deutsch, who laid the foundations of quantum computation, independently stated a similar thesis, describing it as "the physical version of the Church-Turing principle."</w:t>
      </w:r>
      <w:hyperlink r:id="rId176" w:anchor="R17" w:history="1">
        <w:r w:rsidRPr="008D59B8">
          <w:rPr>
            <w:rStyle w:val="Hyperlink"/>
            <w:sz w:val="12"/>
            <w:szCs w:val="12"/>
          </w:rPr>
          <w:t>17</w:t>
        </w:r>
      </w:hyperlink>
      <w:r w:rsidRPr="008D59B8">
        <w:rPr>
          <w:sz w:val="12"/>
          <w:szCs w:val="12"/>
        </w:rPr>
        <w:t> The thesis is now known as the Church-Turing-Deutsch thesis and the Church-Turing-Deutsch-Wolfram thesis.</w:t>
      </w:r>
    </w:p>
    <w:p w14:paraId="067B0736" w14:textId="77777777" w:rsidR="00567279" w:rsidRPr="008D59B8" w:rsidRDefault="00567279" w:rsidP="00567279">
      <w:pPr>
        <w:rPr>
          <w:sz w:val="12"/>
          <w:szCs w:val="12"/>
        </w:rPr>
      </w:pPr>
      <w:r w:rsidRPr="008D59B8">
        <w:rPr>
          <w:sz w:val="12"/>
          <w:szCs w:val="12"/>
        </w:rPr>
        <w:t>Church-Turing-Deutsch-Wolfram thesis (CTDW). Every finite physical system can be simulated to any specified degree of accuracy by a universal Turing machine.</w:t>
      </w:r>
    </w:p>
    <w:p w14:paraId="38D05B30" w14:textId="77777777" w:rsidR="00567279" w:rsidRPr="008D59B8" w:rsidRDefault="00567279" w:rsidP="00567279">
      <w:pPr>
        <w:rPr>
          <w:sz w:val="12"/>
          <w:szCs w:val="12"/>
        </w:rPr>
      </w:pPr>
      <w:r w:rsidRPr="008D59B8">
        <w:rPr>
          <w:sz w:val="12"/>
          <w:szCs w:val="12"/>
        </w:rPr>
        <w:t>Deutsch pointed out that if "simulated" is understood as "perfectly simulated," then the thesis is falsified by continuous classical systems, since such classical systems necessarily involve uncomputable real numbers, and went on to introduce the concept of a universal quantum computer, saying such a computer is "capable of perfectly simulating every finite, realizable physical system." Other physical formulations were advanced by Lenore Blum et al., John Earman, Itamar Pitowsky, Marian Pour-El, and Ian Richards, among others.</w:t>
      </w:r>
    </w:p>
    <w:p w14:paraId="2C471F99" w14:textId="77777777" w:rsidR="00567279" w:rsidRPr="008D59B8" w:rsidRDefault="00567279" w:rsidP="00567279">
      <w:pPr>
        <w:rPr>
          <w:sz w:val="12"/>
          <w:szCs w:val="12"/>
        </w:rPr>
      </w:pPr>
      <w:r w:rsidRPr="008D59B8">
        <w:rPr>
          <w:sz w:val="12"/>
          <w:szCs w:val="12"/>
        </w:rPr>
        <w:t>We next formulate a strong version of the physical Church-Turing thesis we call the "total physical computability thesis." (We consider some weaker versions later in the article.) By "physical system" we mean any system whose behavior is in accordance with the actual laws of physics, including non-actual and idealized systems.</w:t>
      </w:r>
    </w:p>
    <w:p w14:paraId="3F93FE48" w14:textId="77777777" w:rsidR="00567279" w:rsidRPr="008D59B8" w:rsidRDefault="00567279" w:rsidP="00567279">
      <w:pPr>
        <w:rPr>
          <w:sz w:val="12"/>
          <w:szCs w:val="12"/>
        </w:rPr>
      </w:pPr>
      <w:r w:rsidRPr="008D59B8">
        <w:rPr>
          <w:sz w:val="12"/>
          <w:szCs w:val="12"/>
        </w:rPr>
        <w:t>Total physical computability thesis (CTT-P). Every physical aspect of the behavior of any physical system can be calculated (to any specified degree of accuracy) by a universal Turing machine.</w:t>
      </w:r>
    </w:p>
    <w:p w14:paraId="2B8EF7DC" w14:textId="77777777" w:rsidR="00567279" w:rsidRPr="008D59B8" w:rsidRDefault="00567279" w:rsidP="00567279">
      <w:pPr>
        <w:rPr>
          <w:sz w:val="12"/>
          <w:szCs w:val="12"/>
        </w:rPr>
      </w:pPr>
      <w:r w:rsidRPr="008D59B8">
        <w:rPr>
          <w:sz w:val="12"/>
          <w:szCs w:val="12"/>
        </w:rPr>
        <w:t>As with CTT-E, there is also a probabilistic version of CTT-P, formulated in terms of a probabilistic Turing machine.</w:t>
      </w:r>
    </w:p>
    <w:p w14:paraId="26C77563" w14:textId="77777777" w:rsidR="00567279" w:rsidRPr="008D59B8" w:rsidRDefault="00567279" w:rsidP="00567279">
      <w:pPr>
        <w:rPr>
          <w:sz w:val="12"/>
          <w:szCs w:val="12"/>
        </w:rPr>
      </w:pPr>
      <w:r w:rsidRPr="008D59B8">
        <w:rPr>
          <w:sz w:val="12"/>
          <w:szCs w:val="12"/>
        </w:rPr>
        <w:t>Arguably, the phrase "physical version of the Church-Turing thesis" is an inappropriate name for this and related theses, since CTT-O concerns a form of effective or algorithmic activity and asserts the activity is always bounded by Turing computability, while CTT-P and CTDW, on the other hand, entail that the activity of every physical system is bounded by Turing computability; the system's activity need not be algorithmic/effective at all. Nevertheless, in our "CTT-" nomenclature, we follow the Deutsch-Wolfram tradition throughout this article.</w:t>
      </w:r>
    </w:p>
    <w:p w14:paraId="4CEF0EDC" w14:textId="77777777" w:rsidR="00567279" w:rsidRPr="008D59B8" w:rsidRDefault="00567279" w:rsidP="00567279">
      <w:pPr>
        <w:rPr>
          <w:sz w:val="12"/>
          <w:szCs w:val="12"/>
        </w:rPr>
      </w:pPr>
      <w:r w:rsidRPr="008D59B8">
        <w:rPr>
          <w:sz w:val="12"/>
          <w:szCs w:val="12"/>
        </w:rPr>
        <w:t>Is CTT-P true? Not if physical systems include systems capable of producing unboundedly many digits of a random binary sequence; Church showed such sequences are uncomputable, as we discussed elsewhere.</w:t>
      </w:r>
      <w:hyperlink r:id="rId177" w:anchor="R8" w:history="1">
        <w:r w:rsidRPr="008D59B8">
          <w:rPr>
            <w:rStyle w:val="Hyperlink"/>
            <w:sz w:val="12"/>
            <w:szCs w:val="12"/>
          </w:rPr>
          <w:t>8</w:t>
        </w:r>
      </w:hyperlink>
      <w:r w:rsidRPr="008D59B8">
        <w:rPr>
          <w:sz w:val="12"/>
          <w:szCs w:val="12"/>
        </w:rPr>
        <w:t> Moreover, speculation that there may be deterministic physical processes whose behavior cannot be calculated by the universal Turing machine stretches back over several decades; for a review, see Copeland.</w:t>
      </w:r>
      <w:hyperlink r:id="rId178" w:anchor="R9" w:history="1">
        <w:r w:rsidRPr="008D59B8">
          <w:rPr>
            <w:rStyle w:val="Hyperlink"/>
            <w:sz w:val="12"/>
            <w:szCs w:val="12"/>
          </w:rPr>
          <w:t>9</w:t>
        </w:r>
      </w:hyperlink>
      <w:r w:rsidRPr="008D59B8">
        <w:rPr>
          <w:sz w:val="12"/>
          <w:szCs w:val="12"/>
        </w:rPr>
        <w:t> In 1981, Pour-El and Richards</w:t>
      </w:r>
      <w:hyperlink r:id="rId179" w:anchor="R34" w:history="1">
        <w:r w:rsidRPr="008D59B8">
          <w:rPr>
            <w:rStyle w:val="Hyperlink"/>
            <w:sz w:val="12"/>
            <w:szCs w:val="12"/>
          </w:rPr>
          <w:t>34</w:t>
        </w:r>
      </w:hyperlink>
      <w:r w:rsidRPr="008D59B8">
        <w:rPr>
          <w:sz w:val="12"/>
          <w:szCs w:val="12"/>
        </w:rPr>
        <w:t> showed that a system evolving from computable initial conditions in accordance with the familiar three-dimensional wave equation is capable of exhibiting behavior that falsifies CTT-P; even today, however, it is an open question whether these initial conditions are physically possible. Earlier papers, from the 1960s, by Bruno Scarpellini, Arthur Komar, and Georg Kreisel, in effect questioned CTT-P, with Kreisel stating: "There is no evidence that even present-day quantum theory is a mechanistic, i.e., recursive theory in the sense that a recursively described system has recursive behavior."</w:t>
      </w:r>
      <w:hyperlink r:id="rId180" w:anchor="R27" w:history="1">
        <w:r w:rsidRPr="008D59B8">
          <w:rPr>
            <w:rStyle w:val="Hyperlink"/>
            <w:sz w:val="12"/>
            <w:szCs w:val="12"/>
          </w:rPr>
          <w:t>27</w:t>
        </w:r>
      </w:hyperlink>
      <w:r w:rsidRPr="008D59B8">
        <w:rPr>
          <w:sz w:val="12"/>
          <w:szCs w:val="12"/>
        </w:rPr>
        <w:t> Other potential counterexamples to CTT-P have been described by a number of authors, including what are called "relativistic" machines. First introduced by Pitowsky,</w:t>
      </w:r>
      <w:hyperlink r:id="rId181" w:anchor="R32" w:history="1">
        <w:r w:rsidRPr="008D59B8">
          <w:rPr>
            <w:rStyle w:val="Hyperlink"/>
            <w:sz w:val="12"/>
            <w:szCs w:val="12"/>
          </w:rPr>
          <w:t>32</w:t>
        </w:r>
      </w:hyperlink>
      <w:r w:rsidRPr="008D59B8">
        <w:rPr>
          <w:sz w:val="12"/>
          <w:szCs w:val="12"/>
        </w:rPr>
        <w:t> they will be examined in the section called "Relativistic Computation."</w:t>
      </w:r>
    </w:p>
    <w:p w14:paraId="0A19FB19" w14:textId="77777777" w:rsidR="00567279" w:rsidRPr="008D59B8" w:rsidRDefault="00567279" w:rsidP="00567279">
      <w:pPr>
        <w:rPr>
          <w:sz w:val="16"/>
        </w:rPr>
      </w:pPr>
      <w:r w:rsidRPr="008D59B8">
        <w:rPr>
          <w:sz w:val="16"/>
        </w:rPr>
        <w:t>CTT-P and Quantum Mechanics</w:t>
      </w:r>
    </w:p>
    <w:p w14:paraId="21C29426" w14:textId="77777777" w:rsidR="00567279" w:rsidRPr="008D59B8" w:rsidRDefault="00567279" w:rsidP="00567279">
      <w:pPr>
        <w:rPr>
          <w:sz w:val="16"/>
        </w:rPr>
      </w:pPr>
      <w:r w:rsidRPr="008D59B8">
        <w:rPr>
          <w:rStyle w:val="StyleUnderline"/>
        </w:rPr>
        <w:t xml:space="preserve">There are a </w:t>
      </w:r>
      <w:r w:rsidRPr="008D59B8">
        <w:rPr>
          <w:rStyle w:val="Emphasis"/>
        </w:rPr>
        <w:t>number</w:t>
      </w:r>
      <w:r w:rsidRPr="008D59B8">
        <w:rPr>
          <w:rStyle w:val="StyleUnderline"/>
        </w:rPr>
        <w:t xml:space="preserve"> of </w:t>
      </w:r>
      <w:r w:rsidRPr="008D59B8">
        <w:rPr>
          <w:rStyle w:val="Emphasis"/>
        </w:rPr>
        <w:t>theoretical countermodels</w:t>
      </w:r>
      <w:r w:rsidRPr="008D59B8">
        <w:rPr>
          <w:rStyle w:val="StyleUnderline"/>
        </w:rPr>
        <w:t xml:space="preserve"> to CTT-P arising from </w:t>
      </w:r>
      <w:r w:rsidRPr="008D59B8">
        <w:rPr>
          <w:rStyle w:val="Emphasis"/>
        </w:rPr>
        <w:t>quantum</w:t>
      </w:r>
      <w:r w:rsidRPr="008D59B8">
        <w:rPr>
          <w:rStyle w:val="StyleUnderline"/>
        </w:rPr>
        <w:t xml:space="preserve"> mechanics</w:t>
      </w:r>
      <w:r w:rsidRPr="008D59B8">
        <w:rPr>
          <w:sz w:val="16"/>
        </w:rPr>
        <w:t>. For example, in 1964, Komar</w:t>
      </w:r>
      <w:hyperlink r:id="rId182" w:anchor="R26" w:history="1">
        <w:r w:rsidRPr="008D59B8">
          <w:rPr>
            <w:rStyle w:val="Hyperlink"/>
            <w:sz w:val="16"/>
          </w:rPr>
          <w:t>26</w:t>
        </w:r>
      </w:hyperlink>
      <w:r w:rsidRPr="008D59B8">
        <w:rPr>
          <w:sz w:val="16"/>
        </w:rPr>
        <w:t> raised "the issue of the macroscopic distinguishability of quantum states," asserting there is no effective procedure "for determining whether two arbitrarily given physical states can be superposed to show interference effects." In 2012, Eisert et al.</w:t>
      </w:r>
      <w:hyperlink r:id="rId183" w:anchor="R19" w:history="1">
        <w:r w:rsidRPr="008D59B8">
          <w:rPr>
            <w:rStyle w:val="Hyperlink"/>
            <w:sz w:val="16"/>
          </w:rPr>
          <w:t>19</w:t>
        </w:r>
      </w:hyperlink>
      <w:r w:rsidRPr="008D59B8">
        <w:rPr>
          <w:sz w:val="16"/>
        </w:rPr>
        <w:t> showed "[T]he very natural physical problem of determining whether certain outcome sequences cannot occur in repeated quantum measurements is undecidable, even though the same problem for classical measurements is readily decidable." This is an example of a problem that refers unboundedly to the future but not to any specific time. Other typical physical problems take the same form; Pitowsky gave as examples "Is the solar system stable?" and "Is the motion of a given system, in a known initial state, periodic?"</w:t>
      </w:r>
    </w:p>
    <w:p w14:paraId="40BA33C5" w14:textId="77777777" w:rsidR="00567279" w:rsidRPr="008D59B8" w:rsidRDefault="00567279" w:rsidP="00567279">
      <w:pPr>
        <w:rPr>
          <w:sz w:val="16"/>
        </w:rPr>
      </w:pPr>
      <w:r w:rsidRPr="008D59B8">
        <w:rPr>
          <w:sz w:val="16"/>
        </w:rPr>
        <w:lastRenderedPageBreak/>
        <w:t>Cubitt et al.</w:t>
      </w:r>
      <w:hyperlink r:id="rId184" w:anchor="R14" w:history="1">
        <w:r w:rsidRPr="008D59B8">
          <w:rPr>
            <w:rStyle w:val="Hyperlink"/>
            <w:sz w:val="16"/>
          </w:rPr>
          <w:t>14</w:t>
        </w:r>
      </w:hyperlink>
      <w:r w:rsidRPr="008D59B8">
        <w:rPr>
          <w:sz w:val="16"/>
        </w:rPr>
        <w:t> described another such undecidability result in a 2015 Nature article, outlining their proof that "[T]he spectral gap problem is algorithmically undecidable: There cannot exist any algorithm that, given a description of the local interactions, determines whether the resultant model is gapped or gapless." Cubitt et al. also said this is the "first undecidability result for a major physics problem that people would really try to solve."</w:t>
      </w:r>
    </w:p>
    <w:p w14:paraId="4260EEB9" w14:textId="77777777" w:rsidR="00567279" w:rsidRPr="008D59B8" w:rsidRDefault="00567279" w:rsidP="00567279">
      <w:pPr>
        <w:rPr>
          <w:sz w:val="16"/>
        </w:rPr>
      </w:pPr>
      <w:r w:rsidRPr="008D59B8">
        <w:rPr>
          <w:sz w:val="16"/>
        </w:rPr>
        <w:t>The spectral gap, an important determinant of a material's properties, refers to the energy spectrum immediately above the ground-energy level of a quantum many-body system, assuming a well-defined least-energy level of the system exists; the system is said to be "gapless" if this spectrum is continuous and "gapped" if there is a well-defined next-least energy level. The spectral gap problem for a quantum many-body system is the problem of determining whether the system is gapped or gapless, given the finite matrices (at most three) describing the local interactions of the system.</w:t>
      </w:r>
    </w:p>
    <w:p w14:paraId="1BB3071A" w14:textId="77777777" w:rsidR="00567279" w:rsidRPr="008D59B8" w:rsidRDefault="00567279" w:rsidP="00567279">
      <w:pPr>
        <w:rPr>
          <w:sz w:val="16"/>
        </w:rPr>
      </w:pPr>
      <w:r w:rsidRPr="008D59B8">
        <w:rPr>
          <w:sz w:val="16"/>
        </w:rPr>
        <w:t>In their proof, Cubitt et al.</w:t>
      </w:r>
      <w:hyperlink r:id="rId185" w:anchor="R14" w:history="1">
        <w:r w:rsidRPr="008D59B8">
          <w:rPr>
            <w:rStyle w:val="Hyperlink"/>
            <w:sz w:val="16"/>
          </w:rPr>
          <w:t>14</w:t>
        </w:r>
      </w:hyperlink>
      <w:r w:rsidRPr="008D59B8">
        <w:rPr>
          <w:sz w:val="16"/>
        </w:rPr>
        <w:t> encoded the halting problem in the spectral gap problem, showing the latter is at least as hard as the former. The proof involves an infinite family of two-dimensional lattices of atoms. But they pointed out their result also applies to finite systems whose size increases, saying, "Not only can the lattice size at which the system switches from gapless to gapped be arbitrarily large, the threshold at which this transition occurs is uncomputable." Their proof offers an interesting countermodel to CTT-P, involving a physically relevant example of a finite system of increasing size. There exists no effective method for extrapolating the system's future behavior from (complete descriptions of) its current and past states.</w:t>
      </w:r>
    </w:p>
    <w:p w14:paraId="3E242665" w14:textId="77777777" w:rsidR="00567279" w:rsidRPr="008D59B8" w:rsidRDefault="00567279" w:rsidP="00567279">
      <w:pPr>
        <w:rPr>
          <w:sz w:val="16"/>
        </w:rPr>
      </w:pPr>
      <w:r w:rsidRPr="008D59B8">
        <w:rPr>
          <w:sz w:val="16"/>
        </w:rPr>
        <w:t>It is debatable whether any of these quantum models correspond to real-world quantum systems. Cubitt et al.</w:t>
      </w:r>
      <w:hyperlink r:id="rId186" w:anchor="R14" w:history="1">
        <w:r w:rsidRPr="008D59B8">
          <w:rPr>
            <w:rStyle w:val="Hyperlink"/>
            <w:sz w:val="16"/>
          </w:rPr>
          <w:t>14</w:t>
        </w:r>
      </w:hyperlink>
      <w:r w:rsidRPr="008D59B8">
        <w:rPr>
          <w:sz w:val="16"/>
        </w:rPr>
        <w:t xml:space="preserve"> admitted the model invoked in their proof is highly artificial, saying, "Whether the results can be extended to more natural models is yet to be determined." There is also the question of whether the spectral gap problem becomes computable when only local Hilbert spaces of realistically low dimensionality are considered. Nevertheless, </w:t>
      </w:r>
      <w:r w:rsidRPr="008D59B8">
        <w:rPr>
          <w:rStyle w:val="StyleUnderline"/>
        </w:rPr>
        <w:t xml:space="preserve">these results are </w:t>
      </w:r>
      <w:r w:rsidRPr="008D59B8">
        <w:rPr>
          <w:rStyle w:val="Emphasis"/>
        </w:rPr>
        <w:t>certainly suggestive</w:t>
      </w:r>
      <w:r w:rsidRPr="008D59B8">
        <w:rPr>
          <w:rStyle w:val="StyleUnderline"/>
        </w:rPr>
        <w:t xml:space="preserve">: CTT-P </w:t>
      </w:r>
      <w:r w:rsidRPr="008D59B8">
        <w:rPr>
          <w:rStyle w:val="Emphasis"/>
        </w:rPr>
        <w:t>cannot</w:t>
      </w:r>
      <w:r w:rsidRPr="008D59B8">
        <w:rPr>
          <w:rStyle w:val="StyleUnderline"/>
        </w:rPr>
        <w:t xml:space="preserve"> be </w:t>
      </w:r>
      <w:r w:rsidRPr="008D59B8">
        <w:rPr>
          <w:rStyle w:val="Emphasis"/>
        </w:rPr>
        <w:t>taken for granted</w:t>
      </w:r>
      <w:r w:rsidRPr="008D59B8">
        <w:rPr>
          <w:rStyle w:val="StyleUnderline"/>
        </w:rPr>
        <w:t>, even in a finite quantum universe</w:t>
      </w:r>
      <w:r w:rsidRPr="008D59B8">
        <w:rPr>
          <w:sz w:val="16"/>
        </w:rPr>
        <w:t>.</w:t>
      </w:r>
    </w:p>
    <w:p w14:paraId="0BE1C224" w14:textId="77777777" w:rsidR="00567279" w:rsidRPr="008D59B8" w:rsidRDefault="00567279" w:rsidP="00567279">
      <w:pPr>
        <w:rPr>
          <w:sz w:val="16"/>
        </w:rPr>
      </w:pPr>
      <w:r w:rsidRPr="008D59B8">
        <w:rPr>
          <w:sz w:val="16"/>
        </w:rPr>
        <w:t>&lt;&lt;TEXT CONDENSED, NONE OMITTED&gt;&gt;</w:t>
      </w:r>
    </w:p>
    <w:p w14:paraId="6EE1A38F" w14:textId="77777777" w:rsidR="00567279" w:rsidRPr="008D59B8" w:rsidRDefault="00567279" w:rsidP="00567279">
      <w:pPr>
        <w:rPr>
          <w:sz w:val="8"/>
          <w:szCs w:val="8"/>
        </w:rPr>
      </w:pPr>
      <w:r w:rsidRPr="008D59B8">
        <w:rPr>
          <w:sz w:val="8"/>
          <w:szCs w:val="8"/>
        </w:rPr>
        <w:t>Summarizing the current situation with respect to CTT-P, we can say, although theoretical countermodels in which CTT-P is false have been described, there is at present—so far as we know—not a shred of evidence that CTT-P is false in the actual universe. Yet it would seem most premature to assert that CTT-P is true. Weaker Physical Computability Theses Piccinini</w:t>
      </w:r>
      <w:hyperlink r:id="rId187" w:anchor="R31" w:history="1">
        <w:r w:rsidRPr="008D59B8">
          <w:rPr>
            <w:rStyle w:val="Hyperlink"/>
            <w:sz w:val="8"/>
            <w:szCs w:val="8"/>
          </w:rPr>
          <w:t>31</w:t>
        </w:r>
      </w:hyperlink>
      <w:r w:rsidRPr="008D59B8">
        <w:rPr>
          <w:sz w:val="8"/>
          <w:szCs w:val="8"/>
        </w:rPr>
        <w:t> has distinguished between two different types of physical versions of the Church-Turing thesis, both commonly found in the literature, describing them as "bold" and "modest" versions of the thesis, respectively. The bold and modest versions are weaker than our "super-bold" version just discussed (CTT-P). Bold versions of the thesis state, roughly, that "Any physical process can be simulated by some Turing machine."</w:t>
      </w:r>
      <w:hyperlink r:id="rId188" w:anchor="R31" w:history="1">
        <w:r w:rsidRPr="008D59B8">
          <w:rPr>
            <w:rStyle w:val="Hyperlink"/>
            <w:sz w:val="8"/>
            <w:szCs w:val="8"/>
          </w:rPr>
          <w:t>31</w:t>
        </w:r>
      </w:hyperlink>
      <w:r w:rsidRPr="008D59B8">
        <w:rPr>
          <w:sz w:val="8"/>
          <w:szCs w:val="8"/>
        </w:rPr>
        <w:t> The Church-Turing-Deutsch-Wolfram thesis (CTDW) is an example, though Piccinini emphasized that the bold versions proposed by different researchers are often "logically independent of one another" and that, unlike the different formulations of CTT-O, which exhibit confluence, the different bold formulations in fact exhibit "lack of confluence."</w:t>
      </w:r>
      <w:hyperlink r:id="rId189" w:anchor="R31" w:history="1">
        <w:r w:rsidRPr="008D59B8">
          <w:rPr>
            <w:rStyle w:val="Hyperlink"/>
            <w:sz w:val="8"/>
            <w:szCs w:val="8"/>
          </w:rPr>
          <w:t>31</w:t>
        </w:r>
      </w:hyperlink>
      <w:r w:rsidRPr="008D59B8">
        <w:rPr>
          <w:sz w:val="8"/>
          <w:szCs w:val="8"/>
        </w:rPr>
        <w:t xml:space="preserve"> CTDW and other bold forms are too weak to rule out the uncomputability scenarios described by Cubitt et al.</w:t>
      </w:r>
      <w:hyperlink r:id="rId190" w:anchor="R14" w:history="1">
        <w:r w:rsidRPr="008D59B8">
          <w:rPr>
            <w:rStyle w:val="Hyperlink"/>
            <w:sz w:val="8"/>
            <w:szCs w:val="8"/>
          </w:rPr>
          <w:t>14</w:t>
        </w:r>
      </w:hyperlink>
      <w:r w:rsidRPr="008D59B8">
        <w:rPr>
          <w:sz w:val="8"/>
          <w:szCs w:val="8"/>
        </w:rPr>
        <w:t> and by Eisert et al.</w:t>
      </w:r>
      <w:hyperlink r:id="rId191" w:anchor="R19" w:history="1">
        <w:r w:rsidRPr="008D59B8">
          <w:rPr>
            <w:rStyle w:val="Hyperlink"/>
            <w:sz w:val="8"/>
            <w:szCs w:val="8"/>
          </w:rPr>
          <w:t>19</w:t>
        </w:r>
      </w:hyperlink>
      <w:r w:rsidRPr="008D59B8">
        <w:rPr>
          <w:sz w:val="8"/>
          <w:szCs w:val="8"/>
        </w:rPr>
        <w:t> This is because the physical processes involved in these scenarios may, so far as we know, be Turing-computable; it is possible that each process can be simulated by a Turing machine, to any required degree of accuracy, and yet the answers to certain physical questions about the processes are, in general, uncomputable. The situation is similar in the case of the universal Turing machine itself. The machine's behavior (consisting of the physical actions of the read/write head) is always Turing-computable since it is produced by the Turing machine's program, yet the answers to some questions about the behavior (such as whether or not the machine halts given certain inputs) are not computable. Nevertheless, bold forms (such as CTDW) are interesting empirical hypotheses in their own right and the world might confute them. For instance, CTDW fails in the wave-equation countermodel due to Pour-El and Richards34 where the mapping between the wave equation's "inputs" and "outputs" is not a Turing-computable (real) function; although, as noted earlier, the physicality of this countermodel can readily be challenged. We discuss some other potential countermodels later in the article, but turn first to what Piccinini termed "modest" versions of the thesis.  Modest versions maintain in essence that every physical computing process is Turing-computable; for two detailed formulations, see Gandy20 and Copeland.8 Even if CTT-P and CTDW are in general false, the behavior of the subset of physical systems that are appropriately described as computing systems may nevertheless be bounded by Turing-computability. An illustration of the difference between modest versions on the one hand and CTT-P and CTDW on the other is given by the fact that the wave-equation example is not a counter-model to the modest thesis, assuming, as seems reasonable, that the physical dynamics described by the equation do not constitute a computing process.  Here, we formulate a modest version of the physical Church-Turing thesis we call the "Physical Computation" thesis, then turn to the question of whether it is true.  Back to Top  Physical Computation Thesis This form of the thesis maintains that physical computation is bounded by Turing-computability.  Physical computation thesis (CTT-P-C). Every function computed by any physical computing system is Turing-computable.  Is CTT-P-C true? As with the stronger physical computability theses, it seems too early to say. CTT-P-C could be false only if CTT-P and CTDW turn out to be false, since each of them entails CTT-P-C (see the figure here, which outlines the relationships among CTT-P, CTDW, and CTT-P-C). If all physical computation is effective in the 1930s sense of Turing and Church, then CTT-P-C is certainly true. If, however, the door is open to a broadened sense of computation, where physical computation is not necessarily effective in the sense of being bounded by Turing-computability, then CTT-P-C makes a substantive claim.  There is, in fact, heated debate among computer scientists and philosophers about what counts as physical computation. Moreover, a number of attempts have sought to describe a broadened sense of computation in which computation is not bounded by Turing-computability; see, for example, Copeland.6 Computing machines that compute "beyond the Turing limit" are known collectively as "hypercomputers," a term introduced in Copeland and Proudfoot.11 Some of the most thought-provoking examples of notional machines that compute in the broad sense are called "supertask" machines. These "Zeno computers" squeeze infinitely many computational steps into a finite span of time. Examples include accelerating machines,7,12 shrinking machines, and the intriguing relativistic computers described in the next section.  Notional machines all constitute rather theoretical countermodels to CTT-P-C, so long as it is agreed that they compute in a broadened sense, but none has been shown to be physically realistic, although, as we explain, relativistic computers come close. In short, the truth or falsity of CTT-P-C remains unsettled.  Back to Top  Relativistic Computation Relativistic machines operate in space-time structures with the property that the entire endless lifetime of one component of the machine is included in the finite chronological past of another component, called "the observer." The first component could thus carry out an infinite computation (such as calculating every digit of ) in what is, from the observer's point of view, a finite timespan of, say, one hour. (Such machines are in accord with Einstein's general theory of relativity, hence the term "relativistic.") Examples of relativistic computation have been detailed by Pitowsky, Mark Hogarth, and Istvan Németi.  In this section we outline a relativistic machine RM consisting of a pair of communicating Turing machines, TE and To, in relative motion. TE is a universal machine, and To is the observer. RM is able to compute the halting function, in a broad sense of computation. Speaking of computation here seems appropriate, since RM consists of nothing but two communicating Turing machines.  Here is how RM works. When the input (m,n), asking whether the mth Turing machine (in some enumeration of the Turing machines) halts or not when started on input n, enters To, To first prints 0 (meaning "never halts") in its designated output cell and then transmits (m,n) to TE. TE simulates the computation performed by the mth Turing machine when started on input n and sends a signal back to To if and only if the simulation terminates. If To receives a signal from TE, To deletes the 0 it previously wrote in its output cell and writes 1 in its place (meaning "halts"). After one hour, To's output cell shows 1 if the mth Turing machine halts on input n and shows 0 if the mth machine does not halt on n.  The most physically realistic version of this setup to date is due to Németi and his collaborators in Budapest. TE, an ordinary computer, remains on Earth, while the observer To travels toward and enters a slowly rotating Kerr black hole. To approaches the outer event horizon, a bubble-like hypersurface surrounding the black hole. Németi theorized that the closer To gets to the event horizon, the faster TE's clock runs relative to To due to Einsteinian gravitational time dilation, and this speeding up continues with no upper limit. To motion proceeds until, relative to a time t on To clock, the entire span of TE's computing is over. If any signal was emitted by TE, the signal will have been received by To before time t. So To will fall into the black hole with 1 in its output cell if TE halted and 0 if TE never halted. Fortunately, To can escape annihilation if its trajectory is carefully chosen in advance, says Németi; the rotational forces of the Kerr hole counterbalance the gravitational forces that would otherwise "spaghettify" To. To thus emerges unscathed from the hole and goes on to use the computed value of the halting function in further computations.  Németi and colleagues emphasize their machine is physical in the sense it is "not in conflict with presently accepted scientific principles" and, in particular, "the principles of quantum mechanics are not violated."2 They suggest humans might "even build" a relativistic computer "sometime in the future."2 This is, of course, highly controversial. However, our point is that Németi's theoretical countermodel, which counters not only CTT-P-C but also CTT-P and CTDW, helps underscore that the "physical version of the Church-Turing thesis" is quite independent of CTT-O, since the countermodel stands whether or not CTT-O is endorsed. We next reconsider CTT-A.  Back to Top  CTT-A and Computation in the Broad The continuing expansion of the concept of an algorithm is akin to the extension of the concept of number from integers to signed integers to rational, real, and complex numbers. Even the concept of human computation underwent an expansion; before 1936, computation was conceived of in terms of total functions, and it was Kleene in 1938 who explicitly extended the conception to also cover partial functions.  Gurevich argued in 2012 that formal methods cannot capture the algorithm concept in its full generality due to the concept's open-ended nature; at best, formal methods provide treatments of "strata of algorithms" that "have matured enough to support rigorous definitions."22 An important question for computer science is whether CTT-A is a reasonable constraint on the growth of new strata. Perhaps not. In 1982, Jon Doyle18 suggested equilibrating systems with discrete spectra (such as molecules and other quantum many-body systems) illustrate a concept of effectiveness that is broader than the classical concept, saying, "[E]quilibrating can be so easily, reproducibly, and mindlessly accomplished" that we may "take the operation of equilibrating as an effective one," even if "the functions computable in principle given Turing's operations and equilibrating include non-recursive functions."  Over the years, there have been several departures from Turing's 1936 analysis, as the needs of computer science led to a broadening of the algorithm concept. For example, Turing's fourth axiom, which bounds the number of parts of a system that can be changed simultaneously, became irrelevant when the algorithm concept broadened to cover parallel computations. The future computational landscape might conceivably include more extensive revisions of the concept, if, for example, physicists were to discover that hardware effective in Doyle's extended sense is a realistic possibility.  If such hardware were to be developedhardware in which operations are effective in the sense of being "easily, reproducibly, and mindlessly accomplished" but not bounded by Turing computabilitythen would the appropriate response by computer scientists be to free the algorithm concept from CTT-A? Or should CTT-A remain as a constraint on algorithms, with instead two different species of computation being recognized, called, say, algorithmic computation and non-algorithmic computation? Not much rides on a word, but we note we prefer "effective computation" for computation that is bounded by Turing computability and "neo-effective computation" for computation that is effective in Doyle's sense and not bounded by Turing computability, with "neo" indicating a new concept related to an older one.  The numerous examples of notional "hypercomputers" (see Copeland9 for a review) prompt similar questions. Interestingly, a study of the expanding literature about the concept of an infinite-time Turing machine, introduced by Joel Hamkins and Andy Lewis in 2000, shows that a number of computer scientists are prepared to describe the infinite-time machine as computing the halting function. Perhaps this indicates the concept of computation is already in the process of bifurcating into "effective" and "neo-effective" computation.</w:t>
      </w:r>
    </w:p>
    <w:p w14:paraId="614CA5E6" w14:textId="77777777" w:rsidR="00567279" w:rsidRPr="008D59B8" w:rsidRDefault="00567279" w:rsidP="00567279">
      <w:pPr>
        <w:rPr>
          <w:sz w:val="16"/>
        </w:rPr>
      </w:pPr>
      <w:r w:rsidRPr="008D59B8">
        <w:rPr>
          <w:sz w:val="16"/>
        </w:rPr>
        <w:t>&lt;&lt;PARAGRAPH BREAKS RESUME&gt;&gt;</w:t>
      </w:r>
    </w:p>
    <w:p w14:paraId="5485599F" w14:textId="77777777" w:rsidR="00567279" w:rsidRPr="008D59B8" w:rsidRDefault="00567279" w:rsidP="00567279">
      <w:pPr>
        <w:rPr>
          <w:sz w:val="16"/>
        </w:rPr>
      </w:pPr>
      <w:r w:rsidRPr="008D59B8">
        <w:rPr>
          <w:sz w:val="16"/>
        </w:rPr>
        <w:t>Conclusion</w:t>
      </w:r>
    </w:p>
    <w:p w14:paraId="1ACC0646" w14:textId="77777777" w:rsidR="00567279" w:rsidRPr="008D59B8" w:rsidRDefault="00567279" w:rsidP="00567279">
      <w:pPr>
        <w:rPr>
          <w:sz w:val="16"/>
        </w:rPr>
      </w:pPr>
      <w:r w:rsidRPr="008D59B8">
        <w:rPr>
          <w:rStyle w:val="StyleUnderline"/>
        </w:rPr>
        <w:t xml:space="preserve">In the </w:t>
      </w:r>
      <w:r w:rsidRPr="008D59B8">
        <w:rPr>
          <w:rStyle w:val="Emphasis"/>
        </w:rPr>
        <w:t>computational literature</w:t>
      </w:r>
      <w:r w:rsidRPr="008D59B8">
        <w:rPr>
          <w:rStyle w:val="StyleUnderline"/>
        </w:rPr>
        <w:t xml:space="preserve"> </w:t>
      </w:r>
      <w:r w:rsidRPr="008D59B8">
        <w:rPr>
          <w:rStyle w:val="StyleUnderline"/>
          <w:highlight w:val="cyan"/>
        </w:rPr>
        <w:t>the</w:t>
      </w:r>
      <w:r w:rsidRPr="008D59B8">
        <w:rPr>
          <w:rStyle w:val="StyleUnderline"/>
        </w:rPr>
        <w:t xml:space="preserve"> term </w:t>
      </w:r>
      <w:r w:rsidRPr="008D59B8">
        <w:rPr>
          <w:rStyle w:val="StyleUnderline"/>
          <w:highlight w:val="cyan"/>
        </w:rPr>
        <w:t>"</w:t>
      </w:r>
      <w:r w:rsidRPr="008D59B8">
        <w:rPr>
          <w:rStyle w:val="Emphasis"/>
          <w:highlight w:val="cyan"/>
        </w:rPr>
        <w:t>Church-Turing</w:t>
      </w:r>
      <w:r w:rsidRPr="008D59B8">
        <w:rPr>
          <w:rStyle w:val="StyleUnderline"/>
          <w:highlight w:val="cyan"/>
        </w:rPr>
        <w:t xml:space="preserve"> thesis"</w:t>
      </w:r>
      <w:r w:rsidRPr="008D59B8">
        <w:rPr>
          <w:rStyle w:val="StyleUnderline"/>
        </w:rPr>
        <w:t xml:space="preserve"> is</w:t>
      </w:r>
      <w:r w:rsidRPr="008D59B8">
        <w:rPr>
          <w:sz w:val="16"/>
        </w:rPr>
        <w:t xml:space="preserve"> applied to a variety of different propositions usually not equivalent to the original the-sisCTT-O; some even </w:t>
      </w:r>
      <w:r w:rsidRPr="008D59B8">
        <w:rPr>
          <w:rStyle w:val="StyleUnderline"/>
        </w:rPr>
        <w:t xml:space="preserve">go </w:t>
      </w:r>
      <w:r w:rsidRPr="008D59B8">
        <w:rPr>
          <w:rStyle w:val="Emphasis"/>
        </w:rPr>
        <w:t>far beyond</w:t>
      </w:r>
      <w:r w:rsidRPr="008D59B8">
        <w:rPr>
          <w:rStyle w:val="StyleUnderline"/>
        </w:rPr>
        <w:t xml:space="preserve"> anything either Church or Turing wrote</w:t>
      </w:r>
      <w:r w:rsidRPr="008D59B8">
        <w:rPr>
          <w:sz w:val="16"/>
        </w:rPr>
        <w:t xml:space="preserve">. Several but not all are fundamental assumptions of computer science. Others (such as the various physical computability theses we have discussed) are important in the philosophy of computing and the philosophy of physics but are highly contentious; </w:t>
      </w:r>
      <w:r w:rsidRPr="008D59B8">
        <w:rPr>
          <w:rStyle w:val="StyleUnderline"/>
        </w:rPr>
        <w:t xml:space="preserve">indeed, the </w:t>
      </w:r>
      <w:r w:rsidRPr="008D59B8">
        <w:rPr>
          <w:rStyle w:val="Emphasis"/>
        </w:rPr>
        <w:t>label</w:t>
      </w:r>
      <w:r w:rsidRPr="008D59B8">
        <w:rPr>
          <w:rStyle w:val="StyleUnderline"/>
        </w:rPr>
        <w:t xml:space="preserve"> "Church-Turing thesis" </w:t>
      </w:r>
      <w:r w:rsidRPr="008D59B8">
        <w:rPr>
          <w:rStyle w:val="StyleUnderline"/>
          <w:highlight w:val="cyan"/>
        </w:rPr>
        <w:t xml:space="preserve">should </w:t>
      </w:r>
      <w:r w:rsidRPr="008D59B8">
        <w:rPr>
          <w:rStyle w:val="Emphasis"/>
          <w:highlight w:val="cyan"/>
        </w:rPr>
        <w:t>not mislead</w:t>
      </w:r>
      <w:r w:rsidRPr="008D59B8">
        <w:rPr>
          <w:rStyle w:val="StyleUnderline"/>
        </w:rPr>
        <w:t xml:space="preserve"> computer scientists or </w:t>
      </w:r>
      <w:r w:rsidRPr="008D59B8">
        <w:rPr>
          <w:rStyle w:val="Emphasis"/>
          <w:highlight w:val="cyan"/>
        </w:rPr>
        <w:t>anyone</w:t>
      </w:r>
      <w:r w:rsidRPr="008D59B8">
        <w:rPr>
          <w:rStyle w:val="Emphasis"/>
        </w:rPr>
        <w:t xml:space="preserve"> else</w:t>
      </w:r>
      <w:r w:rsidRPr="008D59B8">
        <w:rPr>
          <w:rStyle w:val="StyleUnderline"/>
        </w:rPr>
        <w:t xml:space="preserve"> </w:t>
      </w:r>
      <w:r w:rsidRPr="008D59B8">
        <w:rPr>
          <w:rStyle w:val="StyleUnderline"/>
          <w:highlight w:val="cyan"/>
        </w:rPr>
        <w:t xml:space="preserve">into </w:t>
      </w:r>
      <w:r w:rsidRPr="008D59B8">
        <w:rPr>
          <w:rStyle w:val="Emphasis"/>
          <w:highlight w:val="cyan"/>
        </w:rPr>
        <w:t>thinking</w:t>
      </w:r>
      <w:r w:rsidRPr="008D59B8">
        <w:rPr>
          <w:rStyle w:val="StyleUnderline"/>
          <w:highlight w:val="cyan"/>
        </w:rPr>
        <w:t xml:space="preserve"> they</w:t>
      </w:r>
      <w:r w:rsidRPr="008D59B8">
        <w:rPr>
          <w:rStyle w:val="StyleUnderline"/>
        </w:rPr>
        <w:t xml:space="preserve"> are </w:t>
      </w:r>
      <w:r w:rsidRPr="008D59B8">
        <w:rPr>
          <w:rStyle w:val="Emphasis"/>
          <w:highlight w:val="cyan"/>
        </w:rPr>
        <w:t>established fact</w:t>
      </w:r>
      <w:r w:rsidRPr="008D59B8">
        <w:rPr>
          <w:rStyle w:val="StyleUnderline"/>
          <w:highlight w:val="cyan"/>
        </w:rPr>
        <w:t xml:space="preserve"> or even that </w:t>
      </w:r>
      <w:r w:rsidRPr="008D59B8">
        <w:rPr>
          <w:rStyle w:val="Emphasis"/>
          <w:highlight w:val="cyan"/>
        </w:rPr>
        <w:t>Church</w:t>
      </w:r>
      <w:r w:rsidRPr="008D59B8">
        <w:rPr>
          <w:rStyle w:val="StyleUnderline"/>
          <w:highlight w:val="cyan"/>
        </w:rPr>
        <w:t xml:space="preserve"> or </w:t>
      </w:r>
      <w:r w:rsidRPr="008D59B8">
        <w:rPr>
          <w:rStyle w:val="Emphasis"/>
          <w:highlight w:val="cyan"/>
        </w:rPr>
        <w:t>Turing</w:t>
      </w:r>
      <w:r w:rsidRPr="008D59B8">
        <w:rPr>
          <w:rStyle w:val="StyleUnderline"/>
          <w:highlight w:val="cyan"/>
        </w:rPr>
        <w:t xml:space="preserve"> endorsed them</w:t>
      </w:r>
      <w:r w:rsidRPr="008D59B8">
        <w:rPr>
          <w:sz w:val="16"/>
        </w:rPr>
        <w:t>.</w:t>
      </w:r>
    </w:p>
    <w:p w14:paraId="20197948" w14:textId="77777777" w:rsidR="00567279" w:rsidRPr="00824A1E" w:rsidRDefault="00567279" w:rsidP="00567279">
      <w:pPr>
        <w:pStyle w:val="Heading3"/>
        <w:rPr>
          <w:rFonts w:cstheme="minorHAnsi"/>
        </w:rPr>
      </w:pPr>
      <w:r w:rsidRPr="00824A1E">
        <w:rPr>
          <w:rFonts w:cstheme="minorHAnsi"/>
        </w:rPr>
        <w:lastRenderedPageBreak/>
        <w:t xml:space="preserve">ASI Possible---AT: Gödel Paradox </w:t>
      </w:r>
    </w:p>
    <w:p w14:paraId="0C4E8E6F" w14:textId="77777777" w:rsidR="00567279" w:rsidRPr="008D59B8" w:rsidRDefault="00567279" w:rsidP="00567279">
      <w:pPr>
        <w:pStyle w:val="Heading4"/>
        <w:rPr>
          <w:rFonts w:cs="Times New Roman"/>
          <w:u w:val="single"/>
        </w:rPr>
      </w:pPr>
      <w:r w:rsidRPr="008D59B8">
        <w:rPr>
          <w:rFonts w:cs="Times New Roman"/>
        </w:rPr>
        <w:t xml:space="preserve">AI is </w:t>
      </w:r>
      <w:r w:rsidRPr="008D59B8">
        <w:rPr>
          <w:rFonts w:cs="Times New Roman"/>
          <w:u w:val="single"/>
        </w:rPr>
        <w:t>compatible</w:t>
      </w:r>
      <w:r w:rsidRPr="008D59B8">
        <w:rPr>
          <w:rFonts w:cs="Times New Roman"/>
        </w:rPr>
        <w:t xml:space="preserve"> with Gödel’s Paradox. </w:t>
      </w:r>
    </w:p>
    <w:p w14:paraId="3CBAF28B" w14:textId="77777777" w:rsidR="00567279" w:rsidRPr="008D59B8" w:rsidRDefault="00567279" w:rsidP="00567279">
      <w:r w:rsidRPr="008D59B8">
        <w:rPr>
          <w:rStyle w:val="Style13ptBold"/>
        </w:rPr>
        <w:t>Makey ’95</w:t>
      </w:r>
      <w:r w:rsidRPr="008D59B8">
        <w:t xml:space="preserve"> [Jeff; March 12; system administrator, San Diego Super-Computer Center, computer science degree, Rose-Hulman Institute of Technology, writer of Department of Defense Trusted Computer System Evaluation Criteria; “Gödel's Incompleteness Theorem is Not an Obstacle to Artificial Intelligence,” https://www.sdsc.edu/~jeff/Godel_vs_AI.html]</w:t>
      </w:r>
    </w:p>
    <w:p w14:paraId="6AF79D81" w14:textId="77777777" w:rsidR="00567279" w:rsidRPr="008D59B8" w:rsidRDefault="00567279" w:rsidP="00567279">
      <w:pPr>
        <w:rPr>
          <w:sz w:val="16"/>
        </w:rPr>
      </w:pPr>
      <w:r w:rsidRPr="008D59B8">
        <w:rPr>
          <w:sz w:val="16"/>
        </w:rPr>
        <w:t xml:space="preserve">In his article Minds, Machines and Gödel, J. R. </w:t>
      </w:r>
      <w:r w:rsidRPr="008D59B8">
        <w:rPr>
          <w:rStyle w:val="StyleUnderline"/>
        </w:rPr>
        <w:t>Lucas explains</w:t>
      </w:r>
      <w:r w:rsidRPr="008D59B8">
        <w:rPr>
          <w:sz w:val="16"/>
        </w:rPr>
        <w:t xml:space="preserve"> quite thoroughly why he believes that </w:t>
      </w:r>
      <w:r w:rsidRPr="008D59B8">
        <w:rPr>
          <w:rStyle w:val="Emphasis"/>
          <w:highlight w:val="cyan"/>
        </w:rPr>
        <w:t>Gödel</w:t>
      </w:r>
      <w:r w:rsidRPr="008D59B8">
        <w:rPr>
          <w:rStyle w:val="Emphasis"/>
        </w:rPr>
        <w:t>'s Theorem</w:t>
      </w:r>
      <w:r w:rsidRPr="008D59B8">
        <w:rPr>
          <w:rStyle w:val="StyleUnderline"/>
        </w:rPr>
        <w:t xml:space="preserve"> is </w:t>
      </w:r>
      <w:r w:rsidRPr="008D59B8">
        <w:rPr>
          <w:rStyle w:val="StyleUnderline"/>
          <w:highlight w:val="cyan"/>
        </w:rPr>
        <w:t>evidence</w:t>
      </w:r>
      <w:r w:rsidRPr="008D59B8">
        <w:rPr>
          <w:sz w:val="16"/>
        </w:rPr>
        <w:t xml:space="preserve"> "that </w:t>
      </w:r>
      <w:r w:rsidRPr="008D59B8">
        <w:rPr>
          <w:rStyle w:val="StyleUnderline"/>
          <w:highlight w:val="cyan"/>
        </w:rPr>
        <w:t>there is</w:t>
      </w:r>
      <w:r w:rsidRPr="008D59B8">
        <w:rPr>
          <w:rStyle w:val="StyleUnderline"/>
        </w:rPr>
        <w:t xml:space="preserve"> some</w:t>
      </w:r>
      <w:r w:rsidRPr="008D59B8">
        <w:rPr>
          <w:sz w:val="16"/>
        </w:rPr>
        <w:t xml:space="preserve"> elusive and </w:t>
      </w:r>
      <w:r w:rsidRPr="008D59B8">
        <w:rPr>
          <w:rStyle w:val="Emphasis"/>
        </w:rPr>
        <w:t xml:space="preserve">ineffable </w:t>
      </w:r>
      <w:r w:rsidRPr="008D59B8">
        <w:rPr>
          <w:rStyle w:val="Emphasis"/>
          <w:highlight w:val="cyan"/>
        </w:rPr>
        <w:t>quality</w:t>
      </w:r>
      <w:r w:rsidRPr="008D59B8">
        <w:rPr>
          <w:rStyle w:val="StyleUnderline"/>
          <w:highlight w:val="cyan"/>
        </w:rPr>
        <w:t xml:space="preserve"> to human</w:t>
      </w:r>
      <w:r w:rsidRPr="008D59B8">
        <w:rPr>
          <w:rStyle w:val="StyleUnderline"/>
        </w:rPr>
        <w:t xml:space="preserve"> intelligence</w:t>
      </w:r>
      <w:r w:rsidRPr="008D59B8">
        <w:rPr>
          <w:sz w:val="16"/>
        </w:rPr>
        <w:t xml:space="preserve">" </w:t>
      </w:r>
      <w:r w:rsidRPr="008D59B8">
        <w:rPr>
          <w:rStyle w:val="StyleUnderline"/>
          <w:highlight w:val="cyan"/>
        </w:rPr>
        <w:t xml:space="preserve">which </w:t>
      </w:r>
      <w:r w:rsidRPr="008D59B8">
        <w:rPr>
          <w:rStyle w:val="Emphasis"/>
          <w:highlight w:val="cyan"/>
        </w:rPr>
        <w:t>no machine</w:t>
      </w:r>
      <w:r w:rsidRPr="008D59B8">
        <w:rPr>
          <w:rStyle w:val="StyleUnderline"/>
          <w:highlight w:val="cyan"/>
        </w:rPr>
        <w:t xml:space="preserve"> can duplicate</w:t>
      </w:r>
      <w:r w:rsidRPr="008D59B8">
        <w:rPr>
          <w:sz w:val="16"/>
          <w:highlight w:val="cyan"/>
        </w:rPr>
        <w:t>.</w:t>
      </w:r>
      <w:r w:rsidRPr="008D59B8">
        <w:rPr>
          <w:sz w:val="16"/>
        </w:rPr>
        <w:t>[11] He sums up his own arguments as follows:</w:t>
      </w:r>
    </w:p>
    <w:p w14:paraId="386243FE" w14:textId="77777777" w:rsidR="00567279" w:rsidRPr="008D59B8" w:rsidRDefault="00567279" w:rsidP="00567279">
      <w:pPr>
        <w:ind w:left="720"/>
        <w:rPr>
          <w:sz w:val="16"/>
          <w:szCs w:val="16"/>
        </w:rPr>
      </w:pPr>
      <w:r w:rsidRPr="008D59B8">
        <w:rPr>
          <w:sz w:val="16"/>
          <w:szCs w:val="16"/>
        </w:rPr>
        <w:t>However complicated a machine we construct, it will, if it is a machine, correspond to a formal system, which in turn will be liable to the Gödel procedure for finding a formula unprovable-in-that- system. This formula the machine will be unable to produce as true, although a mind can see that it is true. And so the machine will not be an adequate model of the mind.[12]</w:t>
      </w:r>
    </w:p>
    <w:p w14:paraId="2CD730EE" w14:textId="77777777" w:rsidR="00567279" w:rsidRPr="008D59B8" w:rsidRDefault="00567279" w:rsidP="00567279">
      <w:pPr>
        <w:rPr>
          <w:sz w:val="16"/>
        </w:rPr>
      </w:pPr>
      <w:r w:rsidRPr="008D59B8">
        <w:rPr>
          <w:sz w:val="16"/>
        </w:rPr>
        <w:t xml:space="preserve">What he means is that Gödel's Theorem applies to any machine that can be built; </w:t>
      </w:r>
      <w:r w:rsidRPr="008D59B8">
        <w:rPr>
          <w:rStyle w:val="StyleUnderline"/>
        </w:rPr>
        <w:t>humans</w:t>
      </w:r>
      <w:r w:rsidRPr="008D59B8">
        <w:rPr>
          <w:sz w:val="16"/>
        </w:rPr>
        <w:t xml:space="preserve">, from the </w:t>
      </w:r>
      <w:r w:rsidRPr="008D59B8">
        <w:rPr>
          <w:rStyle w:val="Emphasis"/>
        </w:rPr>
        <w:t>outside</w:t>
      </w:r>
      <w:r w:rsidRPr="008D59B8">
        <w:rPr>
          <w:sz w:val="16"/>
        </w:rPr>
        <w:t xml:space="preserve"> of the </w:t>
      </w:r>
      <w:r w:rsidRPr="008D59B8">
        <w:rPr>
          <w:rStyle w:val="StyleUnderline"/>
        </w:rPr>
        <w:t>formal system of</w:t>
      </w:r>
      <w:r w:rsidRPr="008D59B8">
        <w:rPr>
          <w:sz w:val="16"/>
        </w:rPr>
        <w:t xml:space="preserve"> the </w:t>
      </w:r>
      <w:r w:rsidRPr="008D59B8">
        <w:rPr>
          <w:rStyle w:val="StyleUnderline"/>
        </w:rPr>
        <w:t>computer</w:t>
      </w:r>
      <w:r w:rsidRPr="008D59B8">
        <w:rPr>
          <w:sz w:val="16"/>
        </w:rPr>
        <w:t>, "</w:t>
      </w:r>
      <w:r w:rsidRPr="008D59B8">
        <w:rPr>
          <w:rStyle w:val="StyleUnderline"/>
        </w:rPr>
        <w:t>can concoct a certain statement</w:t>
      </w:r>
      <w:r w:rsidRPr="008D59B8">
        <w:rPr>
          <w:sz w:val="16"/>
        </w:rPr>
        <w:t xml:space="preserve"> of number theory </w:t>
      </w:r>
      <w:r w:rsidRPr="008D59B8">
        <w:rPr>
          <w:rStyle w:val="StyleUnderline"/>
        </w:rPr>
        <w:t xml:space="preserve">which is true, but the </w:t>
      </w:r>
      <w:r w:rsidRPr="008D59B8">
        <w:rPr>
          <w:rStyle w:val="Emphasis"/>
        </w:rPr>
        <w:t>computer</w:t>
      </w:r>
      <w:r w:rsidRPr="008D59B8">
        <w:rPr>
          <w:rStyle w:val="StyleUnderline"/>
        </w:rPr>
        <w:t xml:space="preserve"> is </w:t>
      </w:r>
      <w:r w:rsidRPr="008D59B8">
        <w:rPr>
          <w:rStyle w:val="Emphasis"/>
        </w:rPr>
        <w:t>blind</w:t>
      </w:r>
      <w:r w:rsidRPr="008D59B8">
        <w:rPr>
          <w:sz w:val="16"/>
        </w:rPr>
        <w:t xml:space="preserve"> to the statement's truth."[13] Hence, a man knows something (statement G) which the computer cannot know and the conclusion is that a computer cannot be as intelligent as a man, even in </w:t>
      </w:r>
      <w:r w:rsidRPr="008D59B8">
        <w:rPr>
          <w:rStyle w:val="Emphasis"/>
          <w:highlight w:val="cyan"/>
        </w:rPr>
        <w:t>principle</w:t>
      </w:r>
      <w:r w:rsidRPr="008D59B8">
        <w:rPr>
          <w:sz w:val="16"/>
        </w:rPr>
        <w:t>.</w:t>
      </w:r>
    </w:p>
    <w:p w14:paraId="567CE324" w14:textId="77777777" w:rsidR="00567279" w:rsidRPr="008D59B8" w:rsidRDefault="00567279" w:rsidP="00567279">
      <w:pPr>
        <w:rPr>
          <w:sz w:val="16"/>
        </w:rPr>
      </w:pPr>
      <w:r w:rsidRPr="008D59B8">
        <w:rPr>
          <w:rStyle w:val="StyleUnderline"/>
        </w:rPr>
        <w:t xml:space="preserve">Lucas </w:t>
      </w:r>
      <w:r w:rsidRPr="008D59B8">
        <w:rPr>
          <w:rStyle w:val="StyleUnderline"/>
          <w:highlight w:val="cyan"/>
        </w:rPr>
        <w:t xml:space="preserve">has </w:t>
      </w:r>
      <w:r w:rsidRPr="008D59B8">
        <w:rPr>
          <w:rStyle w:val="Emphasis"/>
          <w:highlight w:val="cyan"/>
        </w:rPr>
        <w:t>erred</w:t>
      </w:r>
      <w:r w:rsidRPr="008D59B8">
        <w:rPr>
          <w:rStyle w:val="StyleUnderline"/>
        </w:rPr>
        <w:t xml:space="preserve"> in</w:t>
      </w:r>
      <w:r w:rsidRPr="008D59B8">
        <w:rPr>
          <w:sz w:val="16"/>
        </w:rPr>
        <w:t xml:space="preserve"> his ideas about the </w:t>
      </w:r>
      <w:r w:rsidRPr="008D59B8">
        <w:rPr>
          <w:rStyle w:val="Emphasis"/>
        </w:rPr>
        <w:t>limits</w:t>
      </w:r>
      <w:r w:rsidRPr="008D59B8">
        <w:rPr>
          <w:sz w:val="16"/>
        </w:rPr>
        <w:t xml:space="preserve"> (</w:t>
      </w:r>
      <w:r w:rsidRPr="008D59B8">
        <w:rPr>
          <w:rStyle w:val="StyleUnderline"/>
        </w:rPr>
        <w:t xml:space="preserve">or the </w:t>
      </w:r>
      <w:r w:rsidRPr="008D59B8">
        <w:rPr>
          <w:rStyle w:val="Emphasis"/>
        </w:rPr>
        <w:t>lack thereof</w:t>
      </w:r>
      <w:r w:rsidRPr="008D59B8">
        <w:rPr>
          <w:sz w:val="16"/>
        </w:rPr>
        <w:t xml:space="preserve">) </w:t>
      </w:r>
      <w:r w:rsidRPr="008D59B8">
        <w:rPr>
          <w:rStyle w:val="StyleUnderline"/>
        </w:rPr>
        <w:t xml:space="preserve">of a </w:t>
      </w:r>
      <w:r w:rsidRPr="008D59B8">
        <w:rPr>
          <w:rStyle w:val="Emphasis"/>
        </w:rPr>
        <w:t>mind</w:t>
      </w:r>
      <w:r w:rsidRPr="008D59B8">
        <w:rPr>
          <w:rStyle w:val="StyleUnderline"/>
        </w:rPr>
        <w:t xml:space="preserve"> and</w:t>
      </w:r>
      <w:r w:rsidRPr="008D59B8">
        <w:rPr>
          <w:sz w:val="16"/>
        </w:rPr>
        <w:t xml:space="preserve"> the </w:t>
      </w:r>
      <w:r w:rsidRPr="008D59B8">
        <w:rPr>
          <w:rStyle w:val="StyleUnderline"/>
        </w:rPr>
        <w:t>implications</w:t>
      </w:r>
      <w:r w:rsidRPr="008D59B8">
        <w:rPr>
          <w:sz w:val="16"/>
        </w:rPr>
        <w:t xml:space="preserve"> of this </w:t>
      </w:r>
      <w:r w:rsidRPr="008D59B8">
        <w:rPr>
          <w:rStyle w:val="StyleUnderline"/>
        </w:rPr>
        <w:t>toward AI</w:t>
      </w:r>
      <w:r w:rsidRPr="008D59B8">
        <w:rPr>
          <w:sz w:val="16"/>
        </w:rPr>
        <w:t xml:space="preserve">. He infers from Gödel's Theorem that the statement "G is not a theorem of formal system X" is true and so there is something that a mind can prove which cannot be proved by formal system X. He then goes on to conclude that -- for this aforementioned reason -- minds and machines cannot be the same.[14] No objection to this will be made, but this conclusion of Lucas' comes as no surprise as not even two minds should be expected to be the same. Lucas </w:t>
      </w:r>
      <w:r w:rsidRPr="008D59B8">
        <w:rPr>
          <w:rStyle w:val="Emphasis"/>
        </w:rPr>
        <w:t>oversteps</w:t>
      </w:r>
      <w:r w:rsidRPr="008D59B8">
        <w:rPr>
          <w:sz w:val="16"/>
        </w:rPr>
        <w:t xml:space="preserve"> his </w:t>
      </w:r>
      <w:r w:rsidRPr="008D59B8">
        <w:rPr>
          <w:rStyle w:val="StyleUnderline"/>
        </w:rPr>
        <w:t>bounds</w:t>
      </w:r>
      <w:r w:rsidRPr="008D59B8">
        <w:rPr>
          <w:sz w:val="16"/>
        </w:rPr>
        <w:t xml:space="preserve"> when he goes on to defy Gödel's Theorem </w:t>
      </w:r>
      <w:r w:rsidRPr="008D59B8">
        <w:rPr>
          <w:rStyle w:val="StyleUnderline"/>
          <w:highlight w:val="cyan"/>
        </w:rPr>
        <w:t>by saying</w:t>
      </w:r>
      <w:r w:rsidRPr="008D59B8">
        <w:rPr>
          <w:rStyle w:val="StyleUnderline"/>
        </w:rPr>
        <w:t xml:space="preserve"> that </w:t>
      </w:r>
      <w:r w:rsidRPr="008D59B8">
        <w:rPr>
          <w:rStyle w:val="StyleUnderline"/>
          <w:highlight w:val="cyan"/>
        </w:rPr>
        <w:t xml:space="preserve">minds are </w:t>
      </w:r>
      <w:r w:rsidRPr="008D59B8">
        <w:rPr>
          <w:rStyle w:val="Emphasis"/>
          <w:highlight w:val="cyan"/>
        </w:rPr>
        <w:t>complete</w:t>
      </w:r>
      <w:r w:rsidRPr="008D59B8">
        <w:rPr>
          <w:sz w:val="16"/>
        </w:rPr>
        <w:t xml:space="preserve">[15] -- </w:t>
      </w:r>
      <w:r w:rsidRPr="008D59B8">
        <w:rPr>
          <w:rStyle w:val="StyleUnderline"/>
        </w:rPr>
        <w:t xml:space="preserve">that there is nothing minds </w:t>
      </w:r>
      <w:r w:rsidRPr="008D59B8">
        <w:rPr>
          <w:rStyle w:val="Emphasis"/>
        </w:rPr>
        <w:t>cannot</w:t>
      </w:r>
      <w:r w:rsidRPr="008D59B8">
        <w:rPr>
          <w:sz w:val="16"/>
        </w:rPr>
        <w:t xml:space="preserve"> (as opposed to do not) </w:t>
      </w:r>
      <w:r w:rsidRPr="008D59B8">
        <w:rPr>
          <w:rStyle w:val="Emphasis"/>
        </w:rPr>
        <w:t>know</w:t>
      </w:r>
      <w:r w:rsidRPr="008D59B8">
        <w:rPr>
          <w:sz w:val="16"/>
        </w:rPr>
        <w:t>. He argues that "it is inherent in our idea of a conscious mind that it can reflect upon itself and criticize its own performances, and no extra part is required to do this."[16] In contrast, "a machine [which] can be made in a manner of speaking to 'consider' its own performance . . . cannot take this 'into account' without thereby becoming a different machine, namely the old machine with a new part added."[17] Lucas does not say so outright, but the implication is strong from this that Gödel's Theorem does not apply to minds, that there is "some elusive and ineffable quality to human intelligence, which makes it unattainable by . . . [machines]."[18]</w:t>
      </w:r>
    </w:p>
    <w:p w14:paraId="1022BD43" w14:textId="77777777" w:rsidR="00567279" w:rsidRPr="008D59B8" w:rsidRDefault="00567279" w:rsidP="00567279">
      <w:pPr>
        <w:rPr>
          <w:sz w:val="16"/>
        </w:rPr>
      </w:pPr>
      <w:r w:rsidRPr="008D59B8">
        <w:rPr>
          <w:sz w:val="16"/>
        </w:rPr>
        <w:t xml:space="preserve">In a moment we shall see that </w:t>
      </w:r>
      <w:r w:rsidRPr="008D59B8">
        <w:rPr>
          <w:rStyle w:val="StyleUnderline"/>
        </w:rPr>
        <w:t xml:space="preserve">Gödel's Theorem </w:t>
      </w:r>
      <w:r w:rsidRPr="008D59B8">
        <w:rPr>
          <w:rStyle w:val="Emphasis"/>
        </w:rPr>
        <w:t>is</w:t>
      </w:r>
      <w:r w:rsidRPr="008D59B8">
        <w:rPr>
          <w:sz w:val="16"/>
        </w:rPr>
        <w:t xml:space="preserve">, indeed, </w:t>
      </w:r>
      <w:r w:rsidRPr="008D59B8">
        <w:rPr>
          <w:rStyle w:val="StyleUnderline"/>
        </w:rPr>
        <w:t xml:space="preserve">applicable to a </w:t>
      </w:r>
      <w:r w:rsidRPr="008D59B8">
        <w:rPr>
          <w:rStyle w:val="Emphasis"/>
        </w:rPr>
        <w:t>mind</w:t>
      </w:r>
      <w:r w:rsidRPr="008D59B8">
        <w:rPr>
          <w:sz w:val="16"/>
        </w:rPr>
        <w:t xml:space="preserve">, but before proceeding further the meanings of the terms "true" and "false" must be considered. Consistency demands that the concepts of "true" and "false" be mutually exclusive -- something cannot be both true and false at the same time. Now, a mind may, by itself, come to some particular conclusion by following any line of reasoning it chooses: formal or informal, consistent or inconsistent, logical or illogical. However, in order for a mind to convince a different mind to come to the same conclusion it must: 1) convince the target mind to follow this same line of reasoning; 2) convince the target mind that this line of reasoning makes sense and is "correct;" and 3) that this line of reasoning actually does lead to the desired conclusion. Fortunately there is a method of reasoning -- called logic -- which is almost universally accepted by humans as "the way to prove something." </w:t>
      </w:r>
      <w:r w:rsidRPr="008D59B8">
        <w:rPr>
          <w:rStyle w:val="StyleUnderline"/>
          <w:highlight w:val="cyan"/>
        </w:rPr>
        <w:t>Logic is</w:t>
      </w:r>
      <w:r w:rsidRPr="008D59B8">
        <w:rPr>
          <w:rStyle w:val="StyleUnderline"/>
        </w:rPr>
        <w:t xml:space="preserve"> a highly </w:t>
      </w:r>
      <w:r w:rsidRPr="008D59B8">
        <w:rPr>
          <w:rStyle w:val="Emphasis"/>
          <w:highlight w:val="cyan"/>
        </w:rPr>
        <w:t>formalized</w:t>
      </w:r>
      <w:r w:rsidRPr="008D59B8">
        <w:rPr>
          <w:sz w:val="16"/>
        </w:rPr>
        <w:t xml:space="preserve">, necessarily </w:t>
      </w:r>
      <w:r w:rsidRPr="008D59B8">
        <w:rPr>
          <w:rStyle w:val="Emphasis"/>
          <w:highlight w:val="cyan"/>
        </w:rPr>
        <w:t>consistent</w:t>
      </w:r>
      <w:r w:rsidRPr="008D59B8">
        <w:rPr>
          <w:rStyle w:val="StyleUnderline"/>
        </w:rPr>
        <w:t xml:space="preserve"> method of </w:t>
      </w:r>
      <w:r w:rsidRPr="008D59B8">
        <w:rPr>
          <w:rStyle w:val="Emphasis"/>
          <w:highlight w:val="cyan"/>
        </w:rPr>
        <w:t>reasoning</w:t>
      </w:r>
      <w:r w:rsidRPr="008D59B8">
        <w:rPr>
          <w:sz w:val="16"/>
        </w:rPr>
        <w:t>, so it is no surprise that</w:t>
      </w:r>
      <w:r w:rsidRPr="008D59B8">
        <w:rPr>
          <w:rStyle w:val="StyleUnderline"/>
        </w:rPr>
        <w:t xml:space="preserve"> it can be </w:t>
      </w:r>
      <w:r w:rsidRPr="008D59B8">
        <w:rPr>
          <w:rStyle w:val="StyleUnderline"/>
          <w:highlight w:val="cyan"/>
        </w:rPr>
        <w:t>likened to</w:t>
      </w:r>
      <w:r w:rsidRPr="008D59B8">
        <w:rPr>
          <w:rStyle w:val="StyleUnderline"/>
        </w:rPr>
        <w:t xml:space="preserve"> a </w:t>
      </w:r>
      <w:r w:rsidRPr="008D59B8">
        <w:rPr>
          <w:rStyle w:val="Emphasis"/>
        </w:rPr>
        <w:t xml:space="preserve">formal </w:t>
      </w:r>
      <w:r w:rsidRPr="008D59B8">
        <w:rPr>
          <w:rStyle w:val="Emphasis"/>
          <w:highlight w:val="cyan"/>
        </w:rPr>
        <w:t>system</w:t>
      </w:r>
      <w:r w:rsidRPr="008D59B8">
        <w:rPr>
          <w:sz w:val="16"/>
        </w:rPr>
        <w:t>. This formal system, whose rules effect the small "obvious" steps between ideas will be referred to as the "Human Logic System" or HLS.[19] It so happens that anything which can be derived within HLS is called "true" by human minds. Thus, the negation of a HLS theorem is called "false." It is generally held, although Gödel's Second Theorem[20] says it cannot be proved, that HLS is consistent. To assume otherwise would lay open to question the truth of every idea that man has ever asserted.</w:t>
      </w:r>
    </w:p>
    <w:p w14:paraId="1FC37D5F" w14:textId="77777777" w:rsidR="00567279" w:rsidRPr="008D59B8" w:rsidRDefault="00567279" w:rsidP="00567279">
      <w:pPr>
        <w:rPr>
          <w:sz w:val="16"/>
          <w:szCs w:val="16"/>
        </w:rPr>
      </w:pPr>
      <w:r w:rsidRPr="008D59B8">
        <w:rPr>
          <w:sz w:val="16"/>
          <w:szCs w:val="16"/>
        </w:rPr>
        <w:t>When Lucas says, "'G is not a theorem of formal system X' is true," it is apparent that his statement is no more than a theorem of HLS. In the same light, Gödel's Incompleteness Theorem is a theorem of HLS, so it is called true. Let us apply Gödel's theorem to HLS by considering the statement: "G is an undecidable proposition of HLS." This can be restated as: "G is neither a theorem nor the negation of a theorem of HLS." The meaning of G is "this statement is not a theorem of HLS," but the undecidability is driven home when G is expressed as:</w:t>
      </w:r>
    </w:p>
    <w:p w14:paraId="29AD6AAC" w14:textId="77777777" w:rsidR="00567279" w:rsidRPr="008D59B8" w:rsidRDefault="00567279" w:rsidP="00567279">
      <w:pPr>
        <w:rPr>
          <w:sz w:val="16"/>
          <w:szCs w:val="16"/>
        </w:rPr>
      </w:pPr>
      <w:r w:rsidRPr="008D59B8">
        <w:rPr>
          <w:sz w:val="16"/>
          <w:szCs w:val="16"/>
        </w:rPr>
        <w:t>"This statement is false."[21]</w:t>
      </w:r>
    </w:p>
    <w:p w14:paraId="7CE2150F" w14:textId="77777777" w:rsidR="00567279" w:rsidRPr="008D59B8" w:rsidRDefault="00567279" w:rsidP="00567279">
      <w:pPr>
        <w:rPr>
          <w:sz w:val="16"/>
        </w:rPr>
      </w:pPr>
      <w:r w:rsidRPr="008D59B8">
        <w:rPr>
          <w:sz w:val="16"/>
        </w:rPr>
        <w:lastRenderedPageBreak/>
        <w:t xml:space="preserve">This version of G is, quite simply, undecidable in HLS (try it!). Thus it is seen that </w:t>
      </w:r>
      <w:r w:rsidRPr="008D59B8">
        <w:rPr>
          <w:rStyle w:val="StyleUnderline"/>
          <w:highlight w:val="cyan"/>
        </w:rPr>
        <w:t>Gödel</w:t>
      </w:r>
      <w:r w:rsidRPr="008D59B8">
        <w:rPr>
          <w:rStyle w:val="StyleUnderline"/>
        </w:rPr>
        <w:t xml:space="preserve">'s Incompleteness Theorem </w:t>
      </w:r>
      <w:r w:rsidRPr="008D59B8">
        <w:rPr>
          <w:rStyle w:val="StyleUnderline"/>
          <w:highlight w:val="cyan"/>
        </w:rPr>
        <w:t xml:space="preserve">applies </w:t>
      </w:r>
      <w:r w:rsidRPr="008D59B8">
        <w:rPr>
          <w:rStyle w:val="Emphasis"/>
          <w:highlight w:val="cyan"/>
        </w:rPr>
        <w:t>directly</w:t>
      </w:r>
      <w:r w:rsidRPr="008D59B8">
        <w:rPr>
          <w:rStyle w:val="StyleUnderline"/>
          <w:highlight w:val="cyan"/>
        </w:rPr>
        <w:t xml:space="preserve"> to</w:t>
      </w:r>
      <w:r w:rsidRPr="008D59B8">
        <w:rPr>
          <w:rStyle w:val="StyleUnderline"/>
        </w:rPr>
        <w:t xml:space="preserve"> logical </w:t>
      </w:r>
      <w:r w:rsidRPr="008D59B8">
        <w:rPr>
          <w:rStyle w:val="Emphasis"/>
          <w:highlight w:val="cyan"/>
        </w:rPr>
        <w:t>human</w:t>
      </w:r>
      <w:r w:rsidRPr="008D59B8">
        <w:rPr>
          <w:rStyle w:val="Emphasis"/>
        </w:rPr>
        <w:t xml:space="preserve"> thought</w:t>
      </w:r>
      <w:r w:rsidRPr="008D59B8">
        <w:rPr>
          <w:sz w:val="16"/>
        </w:rPr>
        <w:t xml:space="preserve"> processes </w:t>
      </w:r>
      <w:r w:rsidRPr="008D59B8">
        <w:rPr>
          <w:rStyle w:val="StyleUnderline"/>
          <w:highlight w:val="cyan"/>
        </w:rPr>
        <w:t xml:space="preserve">as well as to </w:t>
      </w:r>
      <w:r w:rsidRPr="008D59B8">
        <w:rPr>
          <w:rStyle w:val="Emphasis"/>
          <w:highlight w:val="cyan"/>
        </w:rPr>
        <w:t>abstract</w:t>
      </w:r>
      <w:r w:rsidRPr="008D59B8">
        <w:rPr>
          <w:rStyle w:val="StyleUnderline"/>
        </w:rPr>
        <w:t xml:space="preserve"> formal </w:t>
      </w:r>
      <w:r w:rsidRPr="008D59B8">
        <w:rPr>
          <w:rStyle w:val="StyleUnderline"/>
          <w:highlight w:val="cyan"/>
        </w:rPr>
        <w:t>systems</w:t>
      </w:r>
      <w:r w:rsidRPr="008D59B8">
        <w:rPr>
          <w:rStyle w:val="StyleUnderline"/>
        </w:rPr>
        <w:t xml:space="preserve"> so</w:t>
      </w:r>
      <w:r w:rsidRPr="008D59B8">
        <w:rPr>
          <w:sz w:val="16"/>
        </w:rPr>
        <w:t xml:space="preserve"> that, in this sense, </w:t>
      </w:r>
      <w:r w:rsidRPr="008D59B8">
        <w:rPr>
          <w:rStyle w:val="StyleUnderline"/>
        </w:rPr>
        <w:t xml:space="preserve">a </w:t>
      </w:r>
      <w:r w:rsidRPr="008D59B8">
        <w:rPr>
          <w:rStyle w:val="Emphasis"/>
          <w:highlight w:val="cyan"/>
        </w:rPr>
        <w:t>mind</w:t>
      </w:r>
      <w:r w:rsidRPr="008D59B8">
        <w:rPr>
          <w:rStyle w:val="StyleUnderline"/>
          <w:highlight w:val="cyan"/>
        </w:rPr>
        <w:t xml:space="preserve"> can not claim </w:t>
      </w:r>
      <w:r w:rsidRPr="008D59B8">
        <w:rPr>
          <w:rStyle w:val="Emphasis"/>
          <w:highlight w:val="cyan"/>
        </w:rPr>
        <w:t>superiority</w:t>
      </w:r>
      <w:r w:rsidRPr="008D59B8">
        <w:rPr>
          <w:rStyle w:val="StyleUnderline"/>
        </w:rPr>
        <w:t xml:space="preserve"> over</w:t>
      </w:r>
      <w:r w:rsidRPr="008D59B8">
        <w:rPr>
          <w:sz w:val="16"/>
        </w:rPr>
        <w:t xml:space="preserve"> a </w:t>
      </w:r>
      <w:r w:rsidRPr="008D59B8">
        <w:rPr>
          <w:rStyle w:val="Emphasis"/>
        </w:rPr>
        <w:t>machine</w:t>
      </w:r>
      <w:r w:rsidRPr="008D59B8">
        <w:rPr>
          <w:sz w:val="16"/>
        </w:rPr>
        <w:t>.</w:t>
      </w:r>
    </w:p>
    <w:p w14:paraId="084ED2B8" w14:textId="77777777" w:rsidR="00567279" w:rsidRPr="008D59B8" w:rsidRDefault="00567279" w:rsidP="00567279">
      <w:pPr>
        <w:rPr>
          <w:sz w:val="16"/>
        </w:rPr>
      </w:pPr>
      <w:r w:rsidRPr="008D59B8">
        <w:rPr>
          <w:sz w:val="16"/>
        </w:rPr>
        <w:t xml:space="preserve">Thus, </w:t>
      </w:r>
      <w:r w:rsidRPr="008D59B8">
        <w:rPr>
          <w:rStyle w:val="StyleUnderline"/>
        </w:rPr>
        <w:t>if our minds act like</w:t>
      </w:r>
      <w:r w:rsidRPr="008D59B8">
        <w:rPr>
          <w:sz w:val="16"/>
        </w:rPr>
        <w:t xml:space="preserve"> consistent </w:t>
      </w:r>
      <w:r w:rsidRPr="008D59B8">
        <w:rPr>
          <w:rStyle w:val="Emphasis"/>
        </w:rPr>
        <w:t>formal systems</w:t>
      </w:r>
      <w:r w:rsidRPr="008D59B8">
        <w:rPr>
          <w:sz w:val="16"/>
        </w:rPr>
        <w:t xml:space="preserve"> -- and we have seen evidence that this is true -- then </w:t>
      </w:r>
      <w:r w:rsidRPr="008D59B8">
        <w:rPr>
          <w:rStyle w:val="StyleUnderline"/>
        </w:rPr>
        <w:t xml:space="preserve">minds cannot claim </w:t>
      </w:r>
      <w:r w:rsidRPr="008D59B8">
        <w:rPr>
          <w:rStyle w:val="Emphasis"/>
        </w:rPr>
        <w:t>superiority</w:t>
      </w:r>
      <w:r w:rsidRPr="008D59B8">
        <w:rPr>
          <w:sz w:val="16"/>
        </w:rPr>
        <w:t xml:space="preserve"> (by virtue of Gödel's Theorem) </w:t>
      </w:r>
      <w:r w:rsidRPr="008D59B8">
        <w:rPr>
          <w:rStyle w:val="StyleUnderline"/>
        </w:rPr>
        <w:t xml:space="preserve">over </w:t>
      </w:r>
      <w:r w:rsidRPr="008D59B8">
        <w:rPr>
          <w:rStyle w:val="Emphasis"/>
        </w:rPr>
        <w:t>machines</w:t>
      </w:r>
      <w:r w:rsidRPr="008D59B8">
        <w:rPr>
          <w:sz w:val="16"/>
        </w:rPr>
        <w:t xml:space="preserve"> since the </w:t>
      </w:r>
      <w:r w:rsidRPr="008D59B8">
        <w:rPr>
          <w:rStyle w:val="StyleUnderline"/>
        </w:rPr>
        <w:t>machine can use</w:t>
      </w:r>
      <w:r w:rsidRPr="008D59B8">
        <w:rPr>
          <w:sz w:val="16"/>
        </w:rPr>
        <w:t xml:space="preserve"> virtually the </w:t>
      </w:r>
      <w:r w:rsidRPr="008D59B8">
        <w:rPr>
          <w:rStyle w:val="Emphasis"/>
        </w:rPr>
        <w:t>same</w:t>
      </w:r>
      <w:r w:rsidRPr="008D59B8">
        <w:rPr>
          <w:rStyle w:val="StyleUnderline"/>
        </w:rPr>
        <w:t xml:space="preserve"> argument to claim</w:t>
      </w:r>
      <w:r w:rsidRPr="008D59B8">
        <w:rPr>
          <w:sz w:val="16"/>
        </w:rPr>
        <w:t xml:space="preserve"> its </w:t>
      </w:r>
      <w:r w:rsidRPr="008D59B8">
        <w:rPr>
          <w:rStyle w:val="StyleUnderline"/>
        </w:rPr>
        <w:t>superiority over</w:t>
      </w:r>
      <w:r w:rsidRPr="008D59B8">
        <w:rPr>
          <w:sz w:val="16"/>
        </w:rPr>
        <w:t xml:space="preserve"> the </w:t>
      </w:r>
      <w:r w:rsidRPr="008D59B8">
        <w:rPr>
          <w:rStyle w:val="StyleUnderline"/>
        </w:rPr>
        <w:t>mind</w:t>
      </w:r>
      <w:r w:rsidRPr="008D59B8">
        <w:rPr>
          <w:sz w:val="16"/>
        </w:rPr>
        <w:t xml:space="preserve">. What all this boils down to is that </w:t>
      </w:r>
      <w:r w:rsidRPr="008D59B8">
        <w:rPr>
          <w:rStyle w:val="Emphasis"/>
        </w:rPr>
        <w:t>Gödel</w:t>
      </w:r>
      <w:r w:rsidRPr="008D59B8">
        <w:rPr>
          <w:rStyle w:val="StyleUnderline"/>
        </w:rPr>
        <w:t xml:space="preserve">'s Incompleteness Theorem applies </w:t>
      </w:r>
      <w:r w:rsidRPr="008D59B8">
        <w:rPr>
          <w:rStyle w:val="Emphasis"/>
        </w:rPr>
        <w:t>equally</w:t>
      </w:r>
      <w:r w:rsidRPr="008D59B8">
        <w:rPr>
          <w:rStyle w:val="StyleUnderline"/>
        </w:rPr>
        <w:t xml:space="preserve"> to </w:t>
      </w:r>
      <w:r w:rsidRPr="008D59B8">
        <w:rPr>
          <w:rStyle w:val="Emphasis"/>
        </w:rPr>
        <w:t>machines</w:t>
      </w:r>
      <w:r w:rsidRPr="008D59B8">
        <w:rPr>
          <w:rStyle w:val="StyleUnderline"/>
        </w:rPr>
        <w:t xml:space="preserve"> and </w:t>
      </w:r>
      <w:r w:rsidRPr="008D59B8">
        <w:rPr>
          <w:rStyle w:val="Emphasis"/>
        </w:rPr>
        <w:t>minds</w:t>
      </w:r>
      <w:r w:rsidRPr="008D59B8">
        <w:rPr>
          <w:rStyle w:val="StyleUnderline"/>
        </w:rPr>
        <w:t xml:space="preserve">. </w:t>
      </w:r>
      <w:r w:rsidRPr="008D59B8">
        <w:rPr>
          <w:rStyle w:val="StyleUnderline"/>
          <w:highlight w:val="cyan"/>
        </w:rPr>
        <w:t>There is a</w:t>
      </w:r>
      <w:r w:rsidRPr="008D59B8">
        <w:rPr>
          <w:sz w:val="16"/>
          <w:highlight w:val="cyan"/>
        </w:rPr>
        <w:t xml:space="preserve"> </w:t>
      </w:r>
      <w:r w:rsidRPr="008D59B8">
        <w:rPr>
          <w:rStyle w:val="Emphasis"/>
          <w:highlight w:val="cyan"/>
        </w:rPr>
        <w:t>statement</w:t>
      </w:r>
      <w:r w:rsidRPr="008D59B8">
        <w:rPr>
          <w:sz w:val="16"/>
        </w:rPr>
        <w:t xml:space="preserve"> G </w:t>
      </w:r>
      <w:r w:rsidRPr="008D59B8">
        <w:rPr>
          <w:rStyle w:val="StyleUnderline"/>
          <w:highlight w:val="cyan"/>
        </w:rPr>
        <w:t>which</w:t>
      </w:r>
      <w:r w:rsidRPr="008D59B8">
        <w:rPr>
          <w:sz w:val="16"/>
        </w:rPr>
        <w:t xml:space="preserve">, when suitably represented, </w:t>
      </w:r>
      <w:r w:rsidRPr="008D59B8">
        <w:rPr>
          <w:rStyle w:val="Emphasis"/>
          <w:highlight w:val="cyan"/>
        </w:rPr>
        <w:t>cannot</w:t>
      </w:r>
      <w:r w:rsidRPr="008D59B8">
        <w:rPr>
          <w:rStyle w:val="StyleUnderline"/>
          <w:highlight w:val="cyan"/>
        </w:rPr>
        <w:t xml:space="preserve"> be produced as</w:t>
      </w:r>
      <w:r w:rsidRPr="008D59B8">
        <w:rPr>
          <w:sz w:val="16"/>
        </w:rPr>
        <w:t xml:space="preserve"> a </w:t>
      </w:r>
      <w:r w:rsidRPr="008D59B8">
        <w:rPr>
          <w:rStyle w:val="StyleUnderline"/>
          <w:highlight w:val="cyan"/>
        </w:rPr>
        <w:t xml:space="preserve">theorem of </w:t>
      </w:r>
      <w:r w:rsidRPr="008D59B8">
        <w:rPr>
          <w:rStyle w:val="Emphasis"/>
          <w:highlight w:val="cyan"/>
        </w:rPr>
        <w:t>any</w:t>
      </w:r>
      <w:r w:rsidRPr="008D59B8">
        <w:rPr>
          <w:sz w:val="16"/>
        </w:rPr>
        <w:t xml:space="preserve"> mechanical </w:t>
      </w:r>
      <w:r w:rsidRPr="008D59B8">
        <w:rPr>
          <w:rStyle w:val="StyleUnderline"/>
        </w:rPr>
        <w:t xml:space="preserve">formal </w:t>
      </w:r>
      <w:r w:rsidRPr="008D59B8">
        <w:rPr>
          <w:rStyle w:val="StyleUnderline"/>
          <w:highlight w:val="cyan"/>
        </w:rPr>
        <w:t xml:space="preserve">system, nor by a </w:t>
      </w:r>
      <w:r w:rsidRPr="008D59B8">
        <w:rPr>
          <w:rStyle w:val="Emphasis"/>
          <w:highlight w:val="cyan"/>
        </w:rPr>
        <w:t>mind</w:t>
      </w:r>
      <w:r w:rsidRPr="008D59B8">
        <w:rPr>
          <w:sz w:val="16"/>
        </w:rPr>
        <w:t>. Hence</w:t>
      </w:r>
      <w:r w:rsidRPr="008D59B8">
        <w:rPr>
          <w:rStyle w:val="StyleUnderline"/>
        </w:rPr>
        <w:t xml:space="preserve"> </w:t>
      </w:r>
      <w:r w:rsidRPr="008D59B8">
        <w:rPr>
          <w:rStyle w:val="StyleUnderline"/>
          <w:highlight w:val="cyan"/>
        </w:rPr>
        <w:t xml:space="preserve">there is </w:t>
      </w:r>
      <w:r w:rsidRPr="008D59B8">
        <w:rPr>
          <w:rStyle w:val="Emphasis"/>
          <w:highlight w:val="cyan"/>
        </w:rPr>
        <w:t>no valid reason</w:t>
      </w:r>
      <w:r w:rsidRPr="008D59B8">
        <w:rPr>
          <w:rStyle w:val="StyleUnderline"/>
          <w:highlight w:val="cyan"/>
        </w:rPr>
        <w:t xml:space="preserve"> to use</w:t>
      </w:r>
      <w:r w:rsidRPr="008D59B8">
        <w:rPr>
          <w:rStyle w:val="StyleUnderline"/>
        </w:rPr>
        <w:t xml:space="preserve"> Gödel's </w:t>
      </w:r>
      <w:r w:rsidRPr="008D59B8">
        <w:rPr>
          <w:rStyle w:val="StyleUnderline"/>
          <w:highlight w:val="cyan"/>
        </w:rPr>
        <w:t xml:space="preserve">Theorem to </w:t>
      </w:r>
      <w:r w:rsidRPr="008D59B8">
        <w:rPr>
          <w:rStyle w:val="Emphasis"/>
          <w:highlight w:val="cyan"/>
        </w:rPr>
        <w:t>discredit</w:t>
      </w:r>
      <w:r w:rsidRPr="008D59B8">
        <w:rPr>
          <w:sz w:val="16"/>
        </w:rPr>
        <w:t xml:space="preserve"> the possibility of creating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ntelligence.</w:t>
      </w:r>
    </w:p>
    <w:p w14:paraId="52F69078" w14:textId="77777777" w:rsidR="00567279" w:rsidRPr="008D59B8" w:rsidRDefault="00567279" w:rsidP="00567279">
      <w:pPr>
        <w:pStyle w:val="Heading4"/>
        <w:rPr>
          <w:rFonts w:cs="Times New Roman"/>
        </w:rPr>
      </w:pPr>
      <w:r w:rsidRPr="008D59B8">
        <w:rPr>
          <w:rFonts w:cs="Times New Roman"/>
        </w:rPr>
        <w:t xml:space="preserve">It poses </w:t>
      </w:r>
      <w:r w:rsidRPr="008D59B8">
        <w:rPr>
          <w:rFonts w:cs="Times New Roman"/>
          <w:u w:val="single"/>
        </w:rPr>
        <w:t>no challenges</w:t>
      </w:r>
      <w:r w:rsidRPr="008D59B8">
        <w:rPr>
          <w:rFonts w:cs="Times New Roman"/>
        </w:rPr>
        <w:t xml:space="preserve"> for </w:t>
      </w:r>
      <w:r w:rsidRPr="008D59B8">
        <w:rPr>
          <w:rFonts w:cs="Times New Roman"/>
          <w:u w:val="single"/>
        </w:rPr>
        <w:t>formal systems</w:t>
      </w:r>
      <w:r w:rsidRPr="008D59B8">
        <w:rPr>
          <w:rFonts w:cs="Times New Roman"/>
        </w:rPr>
        <w:t xml:space="preserve">. </w:t>
      </w:r>
    </w:p>
    <w:p w14:paraId="58112B33" w14:textId="77777777" w:rsidR="00567279" w:rsidRPr="008D59B8" w:rsidRDefault="00567279" w:rsidP="00567279">
      <w:r w:rsidRPr="008D59B8">
        <w:rPr>
          <w:rStyle w:val="Style13ptBold"/>
        </w:rPr>
        <w:t>Norman ’21</w:t>
      </w:r>
      <w:r w:rsidRPr="008D59B8">
        <w:t xml:space="preserve"> [Joseph W.; May 31; Chief Scientist, Applied Complexity Science, LLC, PhD, Complex Systems and Brain Sciences, Florida Atlantic University; Arxiv, “Resolving Gödel’s Incompleteness Myth: Polynomial Equations and Dynamical Systems for Algebraic Logic,” https://arxiv.org/pdf/1112.2141.pdf]</w:t>
      </w:r>
    </w:p>
    <w:p w14:paraId="25B33B0A" w14:textId="77777777" w:rsidR="00567279" w:rsidRPr="008D59B8" w:rsidRDefault="00567279" w:rsidP="00567279">
      <w:pPr>
        <w:rPr>
          <w:sz w:val="16"/>
        </w:rPr>
      </w:pPr>
      <w:r w:rsidRPr="008D59B8">
        <w:rPr>
          <w:sz w:val="16"/>
        </w:rPr>
        <w:t xml:space="preserve">A </w:t>
      </w:r>
      <w:r w:rsidRPr="008D59B8">
        <w:rPr>
          <w:rStyle w:val="Emphasis"/>
          <w:highlight w:val="cyan"/>
        </w:rPr>
        <w:t>new</w:t>
      </w:r>
      <w:r w:rsidRPr="008D59B8">
        <w:rPr>
          <w:sz w:val="16"/>
        </w:rPr>
        <w:t xml:space="preserve"> computational </w:t>
      </w:r>
      <w:r w:rsidRPr="008D59B8">
        <w:rPr>
          <w:rStyle w:val="StyleUnderline"/>
          <w:highlight w:val="cyan"/>
        </w:rPr>
        <w:t>method</w:t>
      </w:r>
      <w:r w:rsidRPr="008D59B8">
        <w:rPr>
          <w:rStyle w:val="StyleUnderline"/>
        </w:rPr>
        <w:t xml:space="preserve"> that </w:t>
      </w:r>
      <w:r w:rsidRPr="008D59B8">
        <w:rPr>
          <w:rStyle w:val="StyleUnderline"/>
          <w:highlight w:val="cyan"/>
        </w:rPr>
        <w:t>uses</w:t>
      </w:r>
      <w:r w:rsidRPr="008D59B8">
        <w:rPr>
          <w:sz w:val="16"/>
        </w:rPr>
        <w:t xml:space="preserve"> polynomial equations and </w:t>
      </w:r>
      <w:r w:rsidRPr="008D59B8">
        <w:rPr>
          <w:rStyle w:val="Emphasis"/>
          <w:highlight w:val="cyan"/>
        </w:rPr>
        <w:t>dynamic</w:t>
      </w:r>
      <w:r w:rsidRPr="008D59B8">
        <w:rPr>
          <w:sz w:val="16"/>
          <w:szCs w:val="16"/>
        </w:rPr>
        <w:t xml:space="preserve">al </w:t>
      </w:r>
      <w:r w:rsidRPr="008D59B8">
        <w:rPr>
          <w:rStyle w:val="Emphasis"/>
          <w:highlight w:val="cyan"/>
        </w:rPr>
        <w:t>systems</w:t>
      </w:r>
      <w:r w:rsidRPr="008D59B8">
        <w:rPr>
          <w:rStyle w:val="StyleUnderline"/>
          <w:highlight w:val="cyan"/>
        </w:rPr>
        <w:t xml:space="preserve"> to evaluate</w:t>
      </w:r>
      <w:r w:rsidRPr="008D59B8">
        <w:rPr>
          <w:rStyle w:val="StyleUnderline"/>
        </w:rPr>
        <w:t xml:space="preserve"> logical propositions is</w:t>
      </w:r>
      <w:r w:rsidRPr="008D59B8">
        <w:rPr>
          <w:sz w:val="16"/>
        </w:rPr>
        <w:t xml:space="preserve"> introduced and </w:t>
      </w:r>
      <w:r w:rsidRPr="008D59B8">
        <w:rPr>
          <w:rStyle w:val="StyleUnderline"/>
        </w:rPr>
        <w:t xml:space="preserve">applied to </w:t>
      </w:r>
      <w:r w:rsidRPr="008D59B8">
        <w:rPr>
          <w:rStyle w:val="Emphasis"/>
          <w:highlight w:val="cyan"/>
        </w:rPr>
        <w:t>Gödel’s</w:t>
      </w:r>
      <w:r w:rsidRPr="008D59B8">
        <w:rPr>
          <w:rStyle w:val="StyleUnderline"/>
        </w:rPr>
        <w:t xml:space="preserve"> incompleteness </w:t>
      </w:r>
      <w:r w:rsidRPr="008D59B8">
        <w:rPr>
          <w:rStyle w:val="StyleUnderline"/>
          <w:highlight w:val="cyan"/>
        </w:rPr>
        <w:t>theorems</w:t>
      </w:r>
      <w:r w:rsidRPr="008D59B8">
        <w:rPr>
          <w:sz w:val="16"/>
        </w:rPr>
        <w:t xml:space="preserve">. The truth value of a logical formula subject to a set of axioms is computed from the solution to the corresponding system of polynomial equations. A reference by a formula to its own provability is shown to be a recurrence relation, which can be either interpreted as such to generate a discrete dynamical system, or interpreted in a static way to create an additional simultaneous equation. In this framework the truth values of logical formulas and other polynomial objectives have complex data structures: sets of elementary values, or dynamical systems that generate sets of infinite sequences of such solution-value sets. Be- sides the routine result that a formula has a definite elementary value, these data structures encode several exceptions: formulas that are ambiguous, unsatisfiable, unsteady, or contingent. These exceptions represent several semantically different types of undecidability; </w:t>
      </w:r>
      <w:r w:rsidRPr="008D59B8">
        <w:rPr>
          <w:rStyle w:val="Emphasis"/>
          <w:highlight w:val="cyan"/>
        </w:rPr>
        <w:t>none</w:t>
      </w:r>
      <w:r w:rsidRPr="008D59B8">
        <w:rPr>
          <w:rStyle w:val="StyleUnderline"/>
          <w:highlight w:val="cyan"/>
        </w:rPr>
        <w:t xml:space="preserve"> causes </w:t>
      </w:r>
      <w:r w:rsidRPr="008D59B8">
        <w:rPr>
          <w:rStyle w:val="Emphasis"/>
          <w:highlight w:val="cyan"/>
        </w:rPr>
        <w:t>any</w:t>
      </w:r>
      <w:r w:rsidRPr="008D59B8">
        <w:rPr>
          <w:sz w:val="16"/>
        </w:rPr>
        <w:t xml:space="preserve"> fundamental </w:t>
      </w:r>
      <w:r w:rsidRPr="008D59B8">
        <w:rPr>
          <w:rStyle w:val="Emphasis"/>
          <w:highlight w:val="cyan"/>
        </w:rPr>
        <w:t>problem</w:t>
      </w:r>
      <w:r w:rsidRPr="008D59B8">
        <w:rPr>
          <w:rStyle w:val="StyleUnderline"/>
          <w:highlight w:val="cyan"/>
        </w:rPr>
        <w:t xml:space="preserve"> for </w:t>
      </w:r>
      <w:r w:rsidRPr="008D59B8">
        <w:rPr>
          <w:rStyle w:val="Emphasis"/>
          <w:highlight w:val="cyan"/>
        </w:rPr>
        <w:t>math</w:t>
      </w:r>
      <w:r w:rsidRPr="008D59B8">
        <w:rPr>
          <w:sz w:val="16"/>
        </w:rPr>
        <w:t xml:space="preserve">ematics. </w:t>
      </w:r>
      <w:r w:rsidRPr="008D59B8">
        <w:rPr>
          <w:rStyle w:val="StyleUnderline"/>
        </w:rPr>
        <w:t xml:space="preserve">It is </w:t>
      </w:r>
      <w:r w:rsidRPr="008D59B8">
        <w:rPr>
          <w:rStyle w:val="Emphasis"/>
        </w:rPr>
        <w:t>simple</w:t>
      </w:r>
      <w:r w:rsidRPr="008D59B8">
        <w:rPr>
          <w:rStyle w:val="StyleUnderline"/>
        </w:rPr>
        <w:t xml:space="preserve"> to calculate that Gödel’s formula</w:t>
      </w:r>
      <w:r w:rsidRPr="008D59B8">
        <w:rPr>
          <w:sz w:val="16"/>
        </w:rPr>
        <w:t xml:space="preserve">, which asserts that it cannot be proven, </w:t>
      </w:r>
      <w:r w:rsidRPr="008D59B8">
        <w:rPr>
          <w:rStyle w:val="StyleUnderline"/>
        </w:rPr>
        <w:t xml:space="preserve">is </w:t>
      </w:r>
      <w:r w:rsidRPr="008D59B8">
        <w:rPr>
          <w:rStyle w:val="Emphasis"/>
        </w:rPr>
        <w:t>exception</w:t>
      </w:r>
      <w:r w:rsidRPr="008D59B8">
        <w:rPr>
          <w:sz w:val="16"/>
        </w:rPr>
        <w:t xml:space="preserve">al in specific ways: interpreted statically, the formula defines an inconsistent system of equations (thus it is called unsatisfiable); interpreted dynamically, it defines a dynamical system that has a periodic orbit and no fixed point (thus it is called unsteady). These </w:t>
      </w:r>
      <w:r w:rsidRPr="008D59B8">
        <w:rPr>
          <w:rStyle w:val="StyleUnderline"/>
          <w:highlight w:val="cyan"/>
        </w:rPr>
        <w:t>exceptions are not</w:t>
      </w:r>
      <w:r w:rsidRPr="008D59B8">
        <w:rPr>
          <w:sz w:val="16"/>
        </w:rPr>
        <w:t xml:space="preserve"> catastrophic </w:t>
      </w:r>
      <w:r w:rsidRPr="008D59B8">
        <w:rPr>
          <w:rStyle w:val="Emphasis"/>
          <w:highlight w:val="cyan"/>
        </w:rPr>
        <w:t>failures</w:t>
      </w:r>
      <w:r w:rsidRPr="008D59B8">
        <w:rPr>
          <w:rStyle w:val="Emphasis"/>
        </w:rPr>
        <w:t xml:space="preserve"> of logic</w:t>
      </w:r>
      <w:r w:rsidRPr="008D59B8">
        <w:rPr>
          <w:sz w:val="16"/>
        </w:rPr>
        <w:t xml:space="preserve">; </w:t>
      </w:r>
      <w:r w:rsidRPr="008D59B8">
        <w:rPr>
          <w:rStyle w:val="StyleUnderline"/>
          <w:highlight w:val="cyan"/>
        </w:rPr>
        <w:t xml:space="preserve">they are </w:t>
      </w:r>
      <w:r w:rsidRPr="008D59B8">
        <w:rPr>
          <w:rStyle w:val="Emphasis"/>
          <w:highlight w:val="cyan"/>
        </w:rPr>
        <w:t>accurate</w:t>
      </w:r>
      <w:r w:rsidRPr="008D59B8">
        <w:rPr>
          <w:sz w:val="16"/>
        </w:rPr>
        <w:t xml:space="preserve"> mathematical </w:t>
      </w:r>
      <w:r w:rsidRPr="008D59B8">
        <w:rPr>
          <w:rStyle w:val="StyleUnderline"/>
        </w:rPr>
        <w:t xml:space="preserve">descriptions of Gödel’s </w:t>
      </w:r>
      <w:r w:rsidRPr="008D59B8">
        <w:rPr>
          <w:rStyle w:val="Emphasis"/>
        </w:rPr>
        <w:t>self-referential</w:t>
      </w:r>
      <w:r w:rsidRPr="008D59B8">
        <w:rPr>
          <w:rStyle w:val="StyleUnderline"/>
        </w:rPr>
        <w:t xml:space="preserve"> construction. </w:t>
      </w:r>
      <w:r w:rsidRPr="008D59B8">
        <w:rPr>
          <w:rStyle w:val="StyleUnderline"/>
          <w:highlight w:val="cyan"/>
        </w:rPr>
        <w:t>Gödel</w:t>
      </w:r>
      <w:r w:rsidRPr="008D59B8">
        <w:rPr>
          <w:rStyle w:val="StyleUnderline"/>
        </w:rPr>
        <w:t xml:space="preserve">’s analysis </w:t>
      </w:r>
      <w:r w:rsidRPr="008D59B8">
        <w:rPr>
          <w:rStyle w:val="StyleUnderline"/>
          <w:highlight w:val="cyan"/>
        </w:rPr>
        <w:t>does not reveal</w:t>
      </w:r>
      <w:r w:rsidRPr="008D59B8">
        <w:rPr>
          <w:sz w:val="16"/>
          <w:highlight w:val="cyan"/>
        </w:rPr>
        <w:t xml:space="preserve"> </w:t>
      </w:r>
      <w:r w:rsidRPr="008D59B8">
        <w:rPr>
          <w:rStyle w:val="Emphasis"/>
          <w:highlight w:val="cyan"/>
        </w:rPr>
        <w:t>any</w:t>
      </w:r>
      <w:r w:rsidRPr="008D59B8">
        <w:rPr>
          <w:rStyle w:val="Emphasis"/>
        </w:rPr>
        <w:t xml:space="preserve"> essential </w:t>
      </w:r>
      <w:r w:rsidRPr="008D59B8">
        <w:rPr>
          <w:rStyle w:val="Emphasis"/>
          <w:highlight w:val="cyan"/>
        </w:rPr>
        <w:t>incompleteness</w:t>
      </w:r>
      <w:r w:rsidRPr="008D59B8">
        <w:rPr>
          <w:rStyle w:val="StyleUnderline"/>
          <w:highlight w:val="cyan"/>
        </w:rPr>
        <w:t xml:space="preserve"> in</w:t>
      </w:r>
      <w:r w:rsidRPr="008D59B8">
        <w:rPr>
          <w:rStyle w:val="StyleUnderline"/>
        </w:rPr>
        <w:t xml:space="preserve"> </w:t>
      </w:r>
      <w:r w:rsidRPr="008D59B8">
        <w:rPr>
          <w:rStyle w:val="Emphasis"/>
        </w:rPr>
        <w:t xml:space="preserve">formal </w:t>
      </w:r>
      <w:r w:rsidRPr="008D59B8">
        <w:rPr>
          <w:rStyle w:val="Emphasis"/>
          <w:highlight w:val="cyan"/>
        </w:rPr>
        <w:t>reasoning</w:t>
      </w:r>
      <w:r w:rsidRPr="008D59B8">
        <w:rPr>
          <w:rStyle w:val="StyleUnderline"/>
        </w:rPr>
        <w:t xml:space="preserve"> systems, </w:t>
      </w:r>
      <w:r w:rsidRPr="008D59B8">
        <w:rPr>
          <w:rStyle w:val="StyleUnderline"/>
          <w:highlight w:val="cyan"/>
        </w:rPr>
        <w:t xml:space="preserve">nor </w:t>
      </w:r>
      <w:r w:rsidRPr="008D59B8">
        <w:rPr>
          <w:rStyle w:val="Emphasis"/>
          <w:highlight w:val="cyan"/>
        </w:rPr>
        <w:t>any barrier</w:t>
      </w:r>
      <w:r w:rsidRPr="008D59B8">
        <w:rPr>
          <w:rStyle w:val="StyleUnderline"/>
          <w:highlight w:val="cyan"/>
        </w:rPr>
        <w:t xml:space="preserve"> to</w:t>
      </w:r>
      <w:r w:rsidRPr="008D59B8">
        <w:rPr>
          <w:rStyle w:val="StyleUnderline"/>
        </w:rPr>
        <w:t xml:space="preserve"> proving</w:t>
      </w:r>
      <w:r w:rsidRPr="008D59B8">
        <w:rPr>
          <w:sz w:val="16"/>
        </w:rPr>
        <w:t xml:space="preserve"> the </w:t>
      </w:r>
      <w:r w:rsidRPr="008D59B8">
        <w:rPr>
          <w:rStyle w:val="Emphasis"/>
          <w:highlight w:val="cyan"/>
        </w:rPr>
        <w:t>consistency</w:t>
      </w:r>
      <w:r w:rsidRPr="008D59B8">
        <w:rPr>
          <w:rStyle w:val="StyleUnderline"/>
          <w:highlight w:val="cyan"/>
        </w:rPr>
        <w:t xml:space="preserve"> of</w:t>
      </w:r>
      <w:r w:rsidRPr="008D59B8">
        <w:rPr>
          <w:sz w:val="16"/>
        </w:rPr>
        <w:t xml:space="preserve"> such </w:t>
      </w:r>
      <w:r w:rsidRPr="008D59B8">
        <w:rPr>
          <w:rStyle w:val="StyleUnderline"/>
        </w:rPr>
        <w:t>systems by</w:t>
      </w:r>
      <w:r w:rsidRPr="008D59B8">
        <w:rPr>
          <w:sz w:val="16"/>
        </w:rPr>
        <w:t xml:space="preserve"> ordinary </w:t>
      </w:r>
      <w:r w:rsidRPr="008D59B8">
        <w:rPr>
          <w:rStyle w:val="Emphasis"/>
          <w:highlight w:val="cyan"/>
        </w:rPr>
        <w:t>math</w:t>
      </w:r>
      <w:r w:rsidRPr="008D59B8">
        <w:rPr>
          <w:sz w:val="16"/>
        </w:rPr>
        <w:t>ematical means.</w:t>
      </w:r>
    </w:p>
    <w:p w14:paraId="67ECBD9B" w14:textId="77777777" w:rsidR="00567279" w:rsidRPr="008D59B8" w:rsidRDefault="00567279" w:rsidP="00567279">
      <w:pPr>
        <w:pStyle w:val="Heading4"/>
        <w:rPr>
          <w:rFonts w:cs="Times New Roman"/>
        </w:rPr>
      </w:pPr>
      <w:r w:rsidRPr="008D59B8">
        <w:rPr>
          <w:rFonts w:cs="Times New Roman"/>
        </w:rPr>
        <w:t xml:space="preserve">Gödel uses an </w:t>
      </w:r>
      <w:r w:rsidRPr="008D59B8">
        <w:rPr>
          <w:rFonts w:cs="Times New Roman"/>
          <w:u w:val="single"/>
        </w:rPr>
        <w:t>outdated</w:t>
      </w:r>
      <w:r w:rsidRPr="008D59B8">
        <w:rPr>
          <w:rFonts w:cs="Times New Roman"/>
        </w:rPr>
        <w:t xml:space="preserve"> view of </w:t>
      </w:r>
      <w:r w:rsidRPr="008D59B8">
        <w:rPr>
          <w:rFonts w:cs="Times New Roman"/>
          <w:u w:val="single"/>
        </w:rPr>
        <w:t>formal systems</w:t>
      </w:r>
      <w:r w:rsidRPr="008D59B8">
        <w:rPr>
          <w:rFonts w:cs="Times New Roman"/>
        </w:rPr>
        <w:t xml:space="preserve">---new models solve.  </w:t>
      </w:r>
    </w:p>
    <w:p w14:paraId="0032CE63" w14:textId="77777777" w:rsidR="00567279" w:rsidRPr="008D59B8" w:rsidRDefault="00567279" w:rsidP="00567279">
      <w:r w:rsidRPr="008D59B8">
        <w:rPr>
          <w:rStyle w:val="Style13ptBold"/>
        </w:rPr>
        <w:t>Mikki ’22</w:t>
      </w:r>
      <w:r w:rsidRPr="008D59B8">
        <w:t xml:space="preserve"> [Said; October 7; PhD, Electrical Engineering, Professor, Electrical and Computer Engineering and Computer Science, Zhejiang University and University of Illinois at Urbana-Champaign Institute; TechRxiv, “Artificial General Intelligence, Noncomputability, and Dynamical Systems: A Critical Reexamination,” </w:t>
      </w:r>
      <w:hyperlink r:id="rId192" w:history="1">
        <w:r w:rsidRPr="008D59B8">
          <w:rPr>
            <w:rStyle w:val="Hyperlink"/>
          </w:rPr>
          <w:t>https://doi.org/10.36227/techrxiv.20279913.v1</w:t>
        </w:r>
      </w:hyperlink>
      <w:r w:rsidRPr="008D59B8">
        <w:t>]</w:t>
      </w:r>
    </w:p>
    <w:p w14:paraId="38244EBB" w14:textId="77777777" w:rsidR="00567279" w:rsidRPr="008D59B8" w:rsidRDefault="00567279" w:rsidP="00567279">
      <w:pPr>
        <w:rPr>
          <w:sz w:val="16"/>
          <w:szCs w:val="16"/>
        </w:rPr>
      </w:pPr>
      <w:r w:rsidRPr="008D59B8">
        <w:rPr>
          <w:sz w:val="16"/>
          <w:szCs w:val="16"/>
        </w:rPr>
        <w:t>B. Dynamical Systems and Intelligence</w:t>
      </w:r>
    </w:p>
    <w:p w14:paraId="63ED4090" w14:textId="77777777" w:rsidR="00567279" w:rsidRPr="008D59B8" w:rsidRDefault="00567279" w:rsidP="00567279">
      <w:pPr>
        <w:rPr>
          <w:sz w:val="16"/>
        </w:rPr>
      </w:pPr>
      <w:r w:rsidRPr="008D59B8">
        <w:rPr>
          <w:sz w:val="16"/>
        </w:rPr>
        <w:t xml:space="preserve">In Sec. II, we listed some of those fundamental struc- tural themes characteristic of natural intelligence that are not easily realizable using present-day AI technology, especially the data-driven ML paradigm. Some of these features, like the </w:t>
      </w:r>
      <w:r w:rsidRPr="008D59B8">
        <w:rPr>
          <w:rStyle w:val="Emphasis"/>
        </w:rPr>
        <w:t>dynamic</w:t>
      </w:r>
      <w:r w:rsidRPr="008D59B8">
        <w:rPr>
          <w:sz w:val="16"/>
        </w:rPr>
        <w:t xml:space="preserve"> splitting into abstract and concrete ontological </w:t>
      </w:r>
      <w:r w:rsidRPr="008D59B8">
        <w:rPr>
          <w:rStyle w:val="StyleUnderline"/>
        </w:rPr>
        <w:t>categories</w:t>
      </w:r>
      <w:r w:rsidRPr="008D59B8">
        <w:rPr>
          <w:sz w:val="16"/>
        </w:rPr>
        <w:t xml:space="preserve">, may be taken as </w:t>
      </w:r>
      <w:r w:rsidRPr="008D59B8">
        <w:rPr>
          <w:rStyle w:val="StyleUnderline"/>
        </w:rPr>
        <w:t>suggest</w:t>
      </w:r>
      <w:r w:rsidRPr="008D59B8">
        <w:rPr>
          <w:sz w:val="16"/>
        </w:rPr>
        <w:t xml:space="preserve">ing the </w:t>
      </w:r>
      <w:r w:rsidRPr="008D59B8">
        <w:rPr>
          <w:rStyle w:val="Emphasis"/>
        </w:rPr>
        <w:t>need</w:t>
      </w:r>
      <w:r w:rsidRPr="008D59B8">
        <w:rPr>
          <w:rStyle w:val="StyleUnderline"/>
        </w:rPr>
        <w:t xml:space="preserve"> to establish a </w:t>
      </w:r>
      <w:r w:rsidRPr="008D59B8">
        <w:rPr>
          <w:rStyle w:val="Emphasis"/>
          <w:highlight w:val="cyan"/>
        </w:rPr>
        <w:t>n</w:t>
      </w:r>
      <w:r w:rsidRPr="008D59B8">
        <w:rPr>
          <w:rStyle w:val="StyleUnderline"/>
        </w:rPr>
        <w:t>on</w:t>
      </w:r>
      <w:r w:rsidRPr="008D59B8">
        <w:rPr>
          <w:rStyle w:val="Emphasis"/>
          <w:highlight w:val="cyan"/>
        </w:rPr>
        <w:t>c</w:t>
      </w:r>
      <w:r w:rsidRPr="008D59B8">
        <w:rPr>
          <w:rStyle w:val="StyleUnderline"/>
        </w:rPr>
        <w:t xml:space="preserve">omputational procedure </w:t>
      </w:r>
      <w:r w:rsidRPr="008D59B8">
        <w:rPr>
          <w:rStyle w:val="StyleUnderline"/>
          <w:highlight w:val="cyan"/>
        </w:rPr>
        <w:t>surpass</w:t>
      </w:r>
      <w:r w:rsidRPr="008D59B8">
        <w:rPr>
          <w:rStyle w:val="StyleUnderline"/>
        </w:rPr>
        <w:t>ing</w:t>
      </w:r>
      <w:r w:rsidRPr="008D59B8">
        <w:rPr>
          <w:sz w:val="16"/>
        </w:rPr>
        <w:t xml:space="preserve"> the </w:t>
      </w:r>
      <w:r w:rsidRPr="008D59B8">
        <w:rPr>
          <w:rStyle w:val="Emphasis"/>
          <w:highlight w:val="cyan"/>
        </w:rPr>
        <w:t>limitations</w:t>
      </w:r>
      <w:r w:rsidRPr="008D59B8">
        <w:rPr>
          <w:rStyle w:val="StyleUnderline"/>
          <w:highlight w:val="cyan"/>
        </w:rPr>
        <w:t xml:space="preserve"> of</w:t>
      </w:r>
      <w:r w:rsidRPr="008D59B8">
        <w:rPr>
          <w:rStyle w:val="StyleUnderline"/>
        </w:rPr>
        <w:t xml:space="preserve"> a traditional </w:t>
      </w:r>
      <w:r w:rsidRPr="008D59B8">
        <w:rPr>
          <w:rStyle w:val="Emphasis"/>
          <w:highlight w:val="cyan"/>
        </w:rPr>
        <w:t>Turing machine</w:t>
      </w:r>
      <w:r w:rsidRPr="008D59B8">
        <w:rPr>
          <w:sz w:val="16"/>
        </w:rPr>
        <w:t xml:space="preserve"> (Sec. III). The important </w:t>
      </w:r>
      <w:r w:rsidRPr="008D59B8">
        <w:rPr>
          <w:rStyle w:val="StyleUnderline"/>
        </w:rPr>
        <w:t>question</w:t>
      </w:r>
      <w:r w:rsidRPr="008D59B8">
        <w:rPr>
          <w:sz w:val="16"/>
        </w:rPr>
        <w:t xml:space="preserve"> we now turn to </w:t>
      </w:r>
      <w:r w:rsidRPr="008D59B8">
        <w:rPr>
          <w:rStyle w:val="StyleUnderline"/>
        </w:rPr>
        <w:t xml:space="preserve">is how to realize a given </w:t>
      </w:r>
      <w:r w:rsidRPr="008D59B8">
        <w:rPr>
          <w:rStyle w:val="Emphasis"/>
        </w:rPr>
        <w:t>AGI</w:t>
      </w:r>
      <w:r w:rsidRPr="008D59B8">
        <w:rPr>
          <w:sz w:val="16"/>
        </w:rPr>
        <w:t xml:space="preserve"> core system,</w:t>
      </w:r>
      <w:r w:rsidRPr="008D59B8">
        <w:t xml:space="preserve"> </w:t>
      </w:r>
      <w:r w:rsidRPr="008D59B8">
        <w:rPr>
          <w:rStyle w:val="StyleUnderline"/>
        </w:rPr>
        <w:t xml:space="preserve">whether </w:t>
      </w:r>
      <w:r w:rsidRPr="008D59B8">
        <w:rPr>
          <w:rStyle w:val="Emphasis"/>
        </w:rPr>
        <w:t>computable</w:t>
      </w:r>
      <w:r w:rsidRPr="008D59B8">
        <w:rPr>
          <w:rStyle w:val="StyleUnderline"/>
        </w:rPr>
        <w:t xml:space="preserve"> or </w:t>
      </w:r>
      <w:r w:rsidRPr="008D59B8">
        <w:rPr>
          <w:rStyle w:val="Emphasis"/>
        </w:rPr>
        <w:t>not</w:t>
      </w:r>
      <w:r w:rsidRPr="008D59B8">
        <w:rPr>
          <w:sz w:val="16"/>
        </w:rPr>
        <w:t>. The answer is critical for under- standing some of the limitations of conventional AI and the demand for exploring alternative ideas for future AGI research.</w:t>
      </w:r>
    </w:p>
    <w:p w14:paraId="1FD2BA5E" w14:textId="77777777" w:rsidR="00567279" w:rsidRPr="008D59B8" w:rsidRDefault="00567279" w:rsidP="00567279">
      <w:pPr>
        <w:rPr>
          <w:sz w:val="16"/>
        </w:rPr>
      </w:pPr>
      <w:r w:rsidRPr="008D59B8">
        <w:rPr>
          <w:rStyle w:val="StyleUnderline"/>
          <w:highlight w:val="cyan"/>
        </w:rPr>
        <w:t>We embrace</w:t>
      </w:r>
      <w:r w:rsidRPr="008D59B8">
        <w:rPr>
          <w:sz w:val="16"/>
        </w:rPr>
        <w:t xml:space="preserve"> below the now </w:t>
      </w:r>
      <w:r w:rsidRPr="008D59B8">
        <w:rPr>
          <w:rStyle w:val="Emphasis"/>
        </w:rPr>
        <w:t>well-</w:t>
      </w:r>
      <w:r w:rsidRPr="008D59B8">
        <w:rPr>
          <w:rStyle w:val="Emphasis"/>
          <w:highlight w:val="cyan"/>
        </w:rPr>
        <w:t>established</w:t>
      </w:r>
      <w:r w:rsidRPr="008D59B8">
        <w:rPr>
          <w:rStyle w:val="StyleUnderline"/>
          <w:highlight w:val="cyan"/>
        </w:rPr>
        <w:t xml:space="preserve"> trend of</w:t>
      </w:r>
      <w:r w:rsidRPr="008D59B8">
        <w:rPr>
          <w:rStyle w:val="StyleUnderline"/>
        </w:rPr>
        <w:t xml:space="preserve"> treating </w:t>
      </w:r>
      <w:r w:rsidRPr="008D59B8">
        <w:rPr>
          <w:rStyle w:val="StyleUnderline"/>
          <w:highlight w:val="cyan"/>
        </w:rPr>
        <w:t>AI</w:t>
      </w:r>
      <w:r w:rsidRPr="008D59B8">
        <w:rPr>
          <w:sz w:val="16"/>
        </w:rPr>
        <w:t xml:space="preserve"> systems </w:t>
      </w:r>
      <w:r w:rsidRPr="008D59B8">
        <w:rPr>
          <w:rStyle w:val="StyleUnderline"/>
          <w:highlight w:val="cyan"/>
        </w:rPr>
        <w:t>as</w:t>
      </w:r>
      <w:r w:rsidRPr="008D59B8">
        <w:rPr>
          <w:sz w:val="16"/>
        </w:rPr>
        <w:t xml:space="preserve"> essentially </w:t>
      </w:r>
      <w:r w:rsidRPr="008D59B8">
        <w:rPr>
          <w:rStyle w:val="Emphasis"/>
        </w:rPr>
        <w:t xml:space="preserve">dynamic </w:t>
      </w:r>
      <w:r w:rsidRPr="008D59B8">
        <w:rPr>
          <w:rStyle w:val="Emphasis"/>
          <w:highlight w:val="cyan"/>
        </w:rPr>
        <w:t>agents</w:t>
      </w:r>
      <w:r w:rsidRPr="008D59B8">
        <w:rPr>
          <w:sz w:val="16"/>
        </w:rPr>
        <w:t xml:space="preserve"> [72]. This view is fundamental for future realizations of AGI using networks or assemblages of multiple interacting agents [45], [46], [87]– [89].</w:t>
      </w:r>
    </w:p>
    <w:p w14:paraId="72446AC2" w14:textId="77777777" w:rsidR="00567279" w:rsidRPr="008D59B8" w:rsidRDefault="00567279" w:rsidP="00567279">
      <w:pPr>
        <w:rPr>
          <w:sz w:val="16"/>
        </w:rPr>
      </w:pPr>
      <w:r w:rsidRPr="008D59B8">
        <w:rPr>
          <w:sz w:val="16"/>
        </w:rPr>
        <w:lastRenderedPageBreak/>
        <w:t xml:space="preserve">Definition 2. (Intelligent dynamic agents) An </w:t>
      </w:r>
      <w:r w:rsidRPr="008D59B8">
        <w:rPr>
          <w:rStyle w:val="StyleUnderline"/>
        </w:rPr>
        <w:t xml:space="preserve">intelligent dynamic </w:t>
      </w:r>
      <w:r w:rsidRPr="008D59B8">
        <w:rPr>
          <w:rStyle w:val="StyleUnderline"/>
          <w:highlight w:val="cyan"/>
        </w:rPr>
        <w:t>agent</w:t>
      </w:r>
      <w:r w:rsidRPr="008D59B8">
        <w:rPr>
          <w:sz w:val="16"/>
        </w:rPr>
        <w:t xml:space="preserve"> (</w:t>
      </w:r>
      <w:r w:rsidRPr="008D59B8">
        <w:rPr>
          <w:rStyle w:val="Emphasis"/>
        </w:rPr>
        <w:t>IDA</w:t>
      </w:r>
      <w:r w:rsidRPr="008D59B8">
        <w:rPr>
          <w:sz w:val="16"/>
        </w:rPr>
        <w:t xml:space="preserve">) </w:t>
      </w:r>
      <w:r w:rsidRPr="008D59B8">
        <w:rPr>
          <w:rStyle w:val="StyleUnderline"/>
        </w:rPr>
        <w:t>is</w:t>
      </w:r>
      <w:r w:rsidRPr="008D59B8">
        <w:rPr>
          <w:sz w:val="16"/>
        </w:rPr>
        <w:t xml:space="preserve"> a process in spacetime </w:t>
      </w:r>
      <w:r w:rsidRPr="008D59B8">
        <w:rPr>
          <w:rStyle w:val="StyleUnderline"/>
          <w:highlight w:val="cyan"/>
        </w:rPr>
        <w:t>capable of</w:t>
      </w:r>
      <w:r w:rsidRPr="008D59B8">
        <w:rPr>
          <w:rStyle w:val="StyleUnderline"/>
        </w:rPr>
        <w:t xml:space="preserve"> performing </w:t>
      </w:r>
      <w:r w:rsidRPr="008D59B8">
        <w:rPr>
          <w:rStyle w:val="StyleUnderline"/>
          <w:highlight w:val="cyan"/>
        </w:rPr>
        <w:t>decisions</w:t>
      </w:r>
      <w:r w:rsidRPr="008D59B8">
        <w:rPr>
          <w:sz w:val="16"/>
        </w:rPr>
        <w:t xml:space="preserve"> and outputting actions </w:t>
      </w:r>
      <w:r w:rsidRPr="008D59B8">
        <w:rPr>
          <w:rStyle w:val="StyleUnderline"/>
          <w:highlight w:val="cyan"/>
        </w:rPr>
        <w:t xml:space="preserve">in </w:t>
      </w:r>
      <w:r w:rsidRPr="008D59B8">
        <w:rPr>
          <w:rStyle w:val="Emphasis"/>
          <w:highlight w:val="cyan"/>
        </w:rPr>
        <w:t>real-time</w:t>
      </w:r>
      <w:r w:rsidRPr="008D59B8">
        <w:rPr>
          <w:rStyle w:val="StyleUnderline"/>
        </w:rPr>
        <w:t xml:space="preserve"> scenarios</w:t>
      </w:r>
      <w:r w:rsidRPr="008D59B8">
        <w:rPr>
          <w:sz w:val="16"/>
        </w:rPr>
        <w:t>. The IDA is a continuous- or discrete-time dynamical process that can be embedded into higher-dimensional state spaces, possibly infinite-dimensional, but must involve local time as independent variables. The dynamics may be determin- istic or stochastic, and in the latter it can be either Markovian or non-Markovian.</w:t>
      </w:r>
    </w:p>
    <w:p w14:paraId="45C080AC" w14:textId="77777777" w:rsidR="00567279" w:rsidRPr="008D59B8" w:rsidRDefault="00567279" w:rsidP="00567279">
      <w:pPr>
        <w:rPr>
          <w:sz w:val="16"/>
          <w:szCs w:val="16"/>
        </w:rPr>
      </w:pPr>
      <w:r w:rsidRPr="008D59B8">
        <w:rPr>
          <w:sz w:val="16"/>
          <w:szCs w:val="16"/>
        </w:rPr>
        <w:t>For both natural and artificial intelligence, the IDA is most commonly modeled as a stochastic (usually Markovian) dynamic system [51], [90], [91]. Note that non-Markovianity is closely related to nonlocality so non-Markovian systems are projected to play a prominent role in future dynamical realizations of AGI agents (cf. Sec. II-C). For a comprehensive and rigorous account of the dynamic approach to nature (biology, psychology) that also pays special attention to the role played by memory (non-Markovianity), see [92]. The IDA paradigm has become quite influential in AI teaching and research even while not always couched in the language of rigorous dynamic system theory [72]. IDAs include not only single agents interacting with their environments using sensor arrays [93], [94], but also swarms or assemblages of interacting agents where intelligent behaviour can be seen to emerge out of the nexus of collective interactions [45], whether classical or quantum [91].</w:t>
      </w:r>
    </w:p>
    <w:p w14:paraId="05152B6B" w14:textId="77777777" w:rsidR="00567279" w:rsidRPr="008D59B8" w:rsidRDefault="00567279" w:rsidP="00567279">
      <w:pPr>
        <w:rPr>
          <w:sz w:val="16"/>
          <w:szCs w:val="16"/>
        </w:rPr>
      </w:pPr>
      <w:r w:rsidRPr="008D59B8">
        <w:rPr>
          <w:sz w:val="16"/>
        </w:rPr>
        <w:t xml:space="preserve">This </w:t>
      </w:r>
      <w:r w:rsidRPr="008D59B8">
        <w:rPr>
          <w:rStyle w:val="Emphasis"/>
          <w:highlight w:val="cyan"/>
        </w:rPr>
        <w:t>dynamic</w:t>
      </w:r>
      <w:r w:rsidRPr="008D59B8">
        <w:rPr>
          <w:rStyle w:val="StyleUnderline"/>
          <w:highlight w:val="cyan"/>
        </w:rPr>
        <w:t xml:space="preserve"> view</w:t>
      </w:r>
      <w:r w:rsidRPr="008D59B8">
        <w:rPr>
          <w:rStyle w:val="StyleUnderline"/>
        </w:rPr>
        <w:t xml:space="preserve"> of intelligence </w:t>
      </w:r>
      <w:r w:rsidRPr="008D59B8">
        <w:rPr>
          <w:rStyle w:val="StyleUnderline"/>
          <w:highlight w:val="cyan"/>
        </w:rPr>
        <w:t xml:space="preserve">was </w:t>
      </w:r>
      <w:r w:rsidRPr="008D59B8">
        <w:rPr>
          <w:rStyle w:val="Emphasis"/>
          <w:highlight w:val="cyan"/>
        </w:rPr>
        <w:t>not</w:t>
      </w:r>
      <w:r w:rsidRPr="008D59B8">
        <w:rPr>
          <w:sz w:val="16"/>
        </w:rPr>
        <w:t xml:space="preserve"> well </w:t>
      </w:r>
      <w:r w:rsidRPr="008D59B8">
        <w:rPr>
          <w:rStyle w:val="Emphasis"/>
          <w:highlight w:val="cyan"/>
        </w:rPr>
        <w:t>developed</w:t>
      </w:r>
      <w:r w:rsidRPr="008D59B8">
        <w:rPr>
          <w:rStyle w:val="StyleUnderline"/>
          <w:highlight w:val="cyan"/>
        </w:rPr>
        <w:t xml:space="preserve"> during</w:t>
      </w:r>
      <w:r w:rsidRPr="008D59B8">
        <w:rPr>
          <w:rStyle w:val="StyleUnderline"/>
        </w:rPr>
        <w:t xml:space="preserve"> the time of</w:t>
      </w:r>
      <w:r w:rsidRPr="008D59B8">
        <w:rPr>
          <w:sz w:val="16"/>
        </w:rPr>
        <w:t xml:space="preserve"> the </w:t>
      </w:r>
      <w:r w:rsidRPr="008D59B8">
        <w:rPr>
          <w:rStyle w:val="Emphasis"/>
        </w:rPr>
        <w:t>founding fathers</w:t>
      </w:r>
      <w:r w:rsidRPr="008D59B8">
        <w:rPr>
          <w:rStyle w:val="StyleUnderline"/>
        </w:rPr>
        <w:t xml:space="preserve"> of computer science</w:t>
      </w:r>
      <w:r w:rsidRPr="008D59B8">
        <w:rPr>
          <w:sz w:val="16"/>
        </w:rPr>
        <w:t xml:space="preserve">. Up to the early 1950s, </w:t>
      </w:r>
      <w:r w:rsidRPr="008D59B8">
        <w:rPr>
          <w:rStyle w:val="StyleUnderline"/>
        </w:rPr>
        <w:t xml:space="preserve">figures like </w:t>
      </w:r>
      <w:r w:rsidRPr="008D59B8">
        <w:rPr>
          <w:rStyle w:val="Emphasis"/>
          <w:highlight w:val="cyan"/>
        </w:rPr>
        <w:t>Gödel</w:t>
      </w:r>
      <w:r w:rsidRPr="008D59B8">
        <w:rPr>
          <w:rStyle w:val="StyleUnderline"/>
          <w:highlight w:val="cyan"/>
        </w:rPr>
        <w:t xml:space="preserve">, </w:t>
      </w:r>
      <w:r w:rsidRPr="008D59B8">
        <w:rPr>
          <w:rStyle w:val="Emphasis"/>
          <w:highlight w:val="cyan"/>
        </w:rPr>
        <w:t>Turing</w:t>
      </w:r>
      <w:r w:rsidRPr="008D59B8">
        <w:rPr>
          <w:rStyle w:val="StyleUnderline"/>
        </w:rPr>
        <w:t xml:space="preserve">, </w:t>
      </w:r>
      <w:r w:rsidRPr="008D59B8">
        <w:rPr>
          <w:rStyle w:val="Emphasis"/>
        </w:rPr>
        <w:t>Church</w:t>
      </w:r>
      <w:r w:rsidRPr="008D59B8">
        <w:rPr>
          <w:rStyle w:val="StyleUnderline"/>
        </w:rPr>
        <w:t xml:space="preserve">, </w:t>
      </w:r>
      <w:r w:rsidRPr="008D59B8">
        <w:rPr>
          <w:rStyle w:val="Emphasis"/>
        </w:rPr>
        <w:t>Post</w:t>
      </w:r>
      <w:r w:rsidRPr="008D59B8">
        <w:rPr>
          <w:rStyle w:val="StyleUnderline"/>
        </w:rPr>
        <w:t xml:space="preserve">, and </w:t>
      </w:r>
      <w:r w:rsidRPr="008D59B8">
        <w:rPr>
          <w:rStyle w:val="Emphasis"/>
        </w:rPr>
        <w:t>Chomsky</w:t>
      </w:r>
      <w:r w:rsidRPr="008D59B8">
        <w:rPr>
          <w:rStyle w:val="StyleUnderline"/>
        </w:rPr>
        <w:t xml:space="preserve"> worked with</w:t>
      </w:r>
      <w:r w:rsidRPr="008D59B8">
        <w:rPr>
          <w:sz w:val="16"/>
        </w:rPr>
        <w:t xml:space="preserve"> essentially a Hilbert-like </w:t>
      </w:r>
      <w:r w:rsidRPr="008D59B8">
        <w:rPr>
          <w:rStyle w:val="Emphasis"/>
          <w:highlight w:val="cyan"/>
        </w:rPr>
        <w:t>formal system</w:t>
      </w:r>
      <w:r w:rsidRPr="008D59B8">
        <w:rPr>
          <w:rStyle w:val="StyleUnderline"/>
          <w:highlight w:val="cyan"/>
        </w:rPr>
        <w:t xml:space="preserve"> approach</w:t>
      </w:r>
      <w:r w:rsidRPr="008D59B8">
        <w:rPr>
          <w:sz w:val="16"/>
        </w:rPr>
        <w:t xml:space="preserve"> [95], </w:t>
      </w:r>
      <w:r w:rsidRPr="008D59B8">
        <w:rPr>
          <w:rStyle w:val="StyleUnderline"/>
          <w:highlight w:val="cyan"/>
        </w:rPr>
        <w:t>where</w:t>
      </w:r>
      <w:r w:rsidRPr="008D59B8">
        <w:rPr>
          <w:sz w:val="16"/>
        </w:rPr>
        <w:t xml:space="preserve"> the </w:t>
      </w:r>
      <w:r w:rsidRPr="008D59B8">
        <w:rPr>
          <w:rStyle w:val="StyleUnderline"/>
        </w:rPr>
        <w:t>principal content of the theory</w:t>
      </w:r>
      <w:r w:rsidRPr="008D59B8">
        <w:rPr>
          <w:sz w:val="16"/>
        </w:rPr>
        <w:t xml:space="preserve">, whether applied to logic, foundations of mathematics, computing, </w:t>
      </w:r>
      <w:r w:rsidRPr="008D59B8">
        <w:rPr>
          <w:rStyle w:val="Emphasis"/>
          <w:highlight w:val="cyan"/>
        </w:rPr>
        <w:t>AI</w:t>
      </w:r>
      <w:r w:rsidRPr="008D59B8">
        <w:rPr>
          <w:sz w:val="16"/>
        </w:rPr>
        <w:t xml:space="preserve">, linguistics, cognition, </w:t>
      </w:r>
      <w:r w:rsidRPr="008D59B8">
        <w:rPr>
          <w:rStyle w:val="StyleUnderline"/>
        </w:rPr>
        <w:t xml:space="preserve">is </w:t>
      </w:r>
      <w:r w:rsidRPr="008D59B8">
        <w:rPr>
          <w:sz w:val="16"/>
        </w:rPr>
        <w:t>generated</w:t>
      </w:r>
      <w:r w:rsidRPr="008D59B8">
        <w:rPr>
          <w:rStyle w:val="StyleUnderline"/>
        </w:rPr>
        <w:t xml:space="preserve"> by </w:t>
      </w:r>
      <w:r w:rsidRPr="008D59B8">
        <w:rPr>
          <w:rStyle w:val="Emphasis"/>
          <w:highlight w:val="cyan"/>
        </w:rPr>
        <w:t>execut</w:t>
      </w:r>
      <w:r w:rsidRPr="008D59B8">
        <w:rPr>
          <w:rStyle w:val="StyleUnderline"/>
        </w:rPr>
        <w:t>ing</w:t>
      </w:r>
      <w:r w:rsidRPr="008D59B8">
        <w:rPr>
          <w:sz w:val="16"/>
        </w:rPr>
        <w:t xml:space="preserve"> a set of “</w:t>
      </w:r>
      <w:r w:rsidRPr="008D59B8">
        <w:rPr>
          <w:rStyle w:val="Emphasis"/>
          <w:highlight w:val="cyan"/>
        </w:rPr>
        <w:t>static</w:t>
      </w:r>
      <w:r w:rsidRPr="008D59B8">
        <w:rPr>
          <w:sz w:val="16"/>
        </w:rPr>
        <w:t xml:space="preserve">” </w:t>
      </w:r>
      <w:r w:rsidRPr="008D59B8">
        <w:rPr>
          <w:rStyle w:val="StyleUnderline"/>
        </w:rPr>
        <w:t xml:space="preserve">or </w:t>
      </w:r>
      <w:r w:rsidRPr="008D59B8">
        <w:rPr>
          <w:rStyle w:val="Emphasis"/>
        </w:rPr>
        <w:t xml:space="preserve">fixed </w:t>
      </w:r>
      <w:r w:rsidRPr="008D59B8">
        <w:rPr>
          <w:rStyle w:val="Emphasis"/>
          <w:highlight w:val="cyan"/>
        </w:rPr>
        <w:t>rules</w:t>
      </w:r>
      <w:r w:rsidRPr="008D59B8">
        <w:rPr>
          <w:rStyle w:val="StyleUnderline"/>
        </w:rPr>
        <w:t xml:space="preserve"> whereby computations </w:t>
      </w:r>
      <w:r w:rsidRPr="008D59B8">
        <w:rPr>
          <w:sz w:val="16"/>
        </w:rPr>
        <w:t xml:space="preserve">or derivations </w:t>
      </w:r>
      <w:r w:rsidRPr="008D59B8">
        <w:rPr>
          <w:rStyle w:val="StyleUnderline"/>
        </w:rPr>
        <w:t>are</w:t>
      </w:r>
      <w:r w:rsidRPr="008D59B8">
        <w:rPr>
          <w:sz w:val="16"/>
        </w:rPr>
        <w:t xml:space="preserve"> logically </w:t>
      </w:r>
      <w:r w:rsidRPr="008D59B8">
        <w:rPr>
          <w:rStyle w:val="StyleUnderline"/>
        </w:rPr>
        <w:t>performed in</w:t>
      </w:r>
      <w:r w:rsidRPr="008D59B8">
        <w:rPr>
          <w:sz w:val="16"/>
        </w:rPr>
        <w:t xml:space="preserve"> some ambient </w:t>
      </w:r>
      <w:r w:rsidRPr="008D59B8">
        <w:rPr>
          <w:rStyle w:val="Emphasis"/>
        </w:rPr>
        <w:t>abstract</w:t>
      </w:r>
      <w:r w:rsidRPr="008D59B8">
        <w:rPr>
          <w:rStyle w:val="StyleUnderline"/>
        </w:rPr>
        <w:t xml:space="preserve"> mental space</w:t>
      </w:r>
      <w:r w:rsidRPr="008D59B8">
        <w:rPr>
          <w:sz w:val="16"/>
        </w:rPr>
        <w:t xml:space="preserve"> [16], [84], [96]–[98]. </w:t>
      </w:r>
      <w:r w:rsidRPr="008D59B8">
        <w:rPr>
          <w:rStyle w:val="Emphasis"/>
          <w:highlight w:val="cyan"/>
        </w:rPr>
        <w:t>On the other hand</w:t>
      </w:r>
      <w:r w:rsidRPr="008D59B8">
        <w:rPr>
          <w:sz w:val="16"/>
        </w:rPr>
        <w:t xml:space="preserve">, the </w:t>
      </w:r>
      <w:r w:rsidRPr="008D59B8">
        <w:rPr>
          <w:rStyle w:val="StyleUnderline"/>
        </w:rPr>
        <w:t xml:space="preserve">rise of </w:t>
      </w:r>
      <w:r w:rsidRPr="008D59B8">
        <w:rPr>
          <w:rStyle w:val="Emphasis"/>
          <w:highlight w:val="cyan"/>
        </w:rPr>
        <w:t>dynamic</w:t>
      </w:r>
      <w:r w:rsidRPr="008D59B8">
        <w:rPr>
          <w:rStyle w:val="Emphasis"/>
        </w:rPr>
        <w:t xml:space="preserve"> system </w:t>
      </w:r>
      <w:r w:rsidRPr="008D59B8">
        <w:rPr>
          <w:rStyle w:val="Emphasis"/>
          <w:highlight w:val="cyan"/>
        </w:rPr>
        <w:t>theory</w:t>
      </w:r>
      <w:r w:rsidRPr="008D59B8">
        <w:rPr>
          <w:rStyle w:val="StyleUnderline"/>
        </w:rPr>
        <w:t xml:space="preserve"> in scientific studies of intelligence </w:t>
      </w:r>
      <w:r w:rsidRPr="008D59B8">
        <w:rPr>
          <w:rStyle w:val="StyleUnderline"/>
          <w:highlight w:val="cyan"/>
        </w:rPr>
        <w:t>started to</w:t>
      </w:r>
      <w:r w:rsidRPr="008D59B8">
        <w:rPr>
          <w:rStyle w:val="StyleUnderline"/>
        </w:rPr>
        <w:t xml:space="preserve"> really </w:t>
      </w:r>
      <w:r w:rsidRPr="008D59B8">
        <w:rPr>
          <w:rStyle w:val="StyleUnderline"/>
          <w:highlight w:val="cyan"/>
        </w:rPr>
        <w:t>take shape after</w:t>
      </w:r>
      <w:r w:rsidRPr="008D59B8">
        <w:rPr>
          <w:sz w:val="16"/>
        </w:rPr>
        <w:t xml:space="preserve"> the end of </w:t>
      </w:r>
      <w:r w:rsidRPr="008D59B8">
        <w:rPr>
          <w:rStyle w:val="StyleUnderline"/>
        </w:rPr>
        <w:t>World War II</w:t>
      </w:r>
      <w:r w:rsidRPr="008D59B8">
        <w:rPr>
          <w:sz w:val="16"/>
        </w:rPr>
        <w:t xml:space="preserve">. In general, the </w:t>
      </w:r>
      <w:r w:rsidRPr="008D59B8">
        <w:rPr>
          <w:rStyle w:val="Emphasis"/>
        </w:rPr>
        <w:t>dynamical</w:t>
      </w:r>
      <w:r w:rsidRPr="008D59B8">
        <w:rPr>
          <w:sz w:val="16"/>
        </w:rPr>
        <w:t xml:space="preserve"> </w:t>
      </w:r>
      <w:r w:rsidRPr="008D59B8">
        <w:rPr>
          <w:rStyle w:val="StyleUnderline"/>
        </w:rPr>
        <w:t>concept</w:t>
      </w:r>
      <w:r w:rsidRPr="008D59B8">
        <w:rPr>
          <w:sz w:val="16"/>
        </w:rPr>
        <w:t xml:space="preserve"> itself </w:t>
      </w:r>
      <w:r w:rsidRPr="008D59B8">
        <w:rPr>
          <w:rStyle w:val="StyleUnderline"/>
        </w:rPr>
        <w:t xml:space="preserve">comes from both </w:t>
      </w:r>
      <w:r w:rsidRPr="008D59B8">
        <w:rPr>
          <w:rStyle w:val="Emphasis"/>
        </w:rPr>
        <w:t>biology</w:t>
      </w:r>
      <w:r w:rsidRPr="008D59B8">
        <w:rPr>
          <w:rStyle w:val="StyleUnderline"/>
        </w:rPr>
        <w:t xml:space="preserve"> and </w:t>
      </w:r>
      <w:r w:rsidRPr="008D59B8">
        <w:rPr>
          <w:rStyle w:val="Emphasis"/>
        </w:rPr>
        <w:t>math</w:t>
      </w:r>
      <w:r w:rsidRPr="008D59B8">
        <w:rPr>
          <w:sz w:val="16"/>
        </w:rPr>
        <w:t xml:space="preserve">ematics. The evolutionary history of organisms inspires the idea that, similar to the situation with species in macroevolution [99], the </w:t>
      </w:r>
      <w:r w:rsidRPr="008D59B8">
        <w:rPr>
          <w:rStyle w:val="StyleUnderline"/>
          <w:highlight w:val="cyan"/>
        </w:rPr>
        <w:t>intelligence</w:t>
      </w:r>
      <w:r w:rsidRPr="008D59B8">
        <w:rPr>
          <w:rStyle w:val="StyleUnderline"/>
        </w:rPr>
        <w:t xml:space="preserve"> of the </w:t>
      </w:r>
      <w:r w:rsidRPr="008D59B8">
        <w:rPr>
          <w:rStyle w:val="Emphasis"/>
        </w:rPr>
        <w:t>individual</w:t>
      </w:r>
      <w:r w:rsidRPr="008D59B8">
        <w:rPr>
          <w:sz w:val="16"/>
        </w:rPr>
        <w:t xml:space="preserve">, not the species – viewed as a creative reaction to nature – </w:t>
      </w:r>
      <w:r w:rsidRPr="008D59B8">
        <w:rPr>
          <w:rStyle w:val="StyleUnderline"/>
          <w:highlight w:val="cyan"/>
        </w:rPr>
        <w:t>could be</w:t>
      </w:r>
      <w:r w:rsidRPr="008D59B8">
        <w:rPr>
          <w:rStyle w:val="StyleUnderline"/>
        </w:rPr>
        <w:t xml:space="preserve"> construed as a </w:t>
      </w:r>
      <w:r w:rsidRPr="008D59B8">
        <w:rPr>
          <w:rStyle w:val="Emphasis"/>
          <w:highlight w:val="cyan"/>
        </w:rPr>
        <w:t>dynamic</w:t>
      </w:r>
      <w:r w:rsidRPr="008D59B8">
        <w:rPr>
          <w:rStyle w:val="StyleUnderline"/>
          <w:highlight w:val="cyan"/>
        </w:rPr>
        <w:t xml:space="preserve"> response to </w:t>
      </w:r>
      <w:r w:rsidRPr="008D59B8">
        <w:rPr>
          <w:rStyle w:val="Emphasis"/>
          <w:highlight w:val="cyan"/>
        </w:rPr>
        <w:t>environment</w:t>
      </w:r>
      <w:r w:rsidRPr="008D59B8">
        <w:rPr>
          <w:sz w:val="16"/>
        </w:rPr>
        <w:t xml:space="preserve">al pressure [100], [101]. According to this view, basic cognitive com- petences emerge from developmental equilibration processes responding to changes in the surrounding milieu but aiming at preserving formal invariants [102], [103] that provide the basis for the functional performance of the individual as an intelligent agent [104], [105]. In more recent years, influential theories of dissipative dynamical systems [47], [106], [107] also started to attract attention and are currently being actively deployed for conducting investigations into problems related to natural intelligence and </w:t>
      </w:r>
      <w:r w:rsidRPr="008D59B8">
        <w:rPr>
          <w:sz w:val="16"/>
          <w:szCs w:val="16"/>
        </w:rPr>
        <w:t>cognition [108].</w:t>
      </w:r>
    </w:p>
    <w:p w14:paraId="182F4EB0" w14:textId="77777777" w:rsidR="00567279" w:rsidRPr="008D59B8" w:rsidRDefault="00567279" w:rsidP="00567279">
      <w:pPr>
        <w:rPr>
          <w:sz w:val="16"/>
          <w:szCs w:val="16"/>
        </w:rPr>
      </w:pPr>
      <w:r w:rsidRPr="008D59B8">
        <w:rPr>
          <w:sz w:val="16"/>
          <w:szCs w:val="16"/>
        </w:rPr>
        <w:t>For the purpose of the specific discussion in this article, we would like to advance a second thesis, to be appended to A, where we view the realization of advanced intelligent functions as essentially tied up to the evolutionary history of complex (most likely dissipative [42]) dynamical systems:</w:t>
      </w:r>
    </w:p>
    <w:p w14:paraId="69EA6CDC" w14:textId="77777777" w:rsidR="00567279" w:rsidRPr="008D59B8" w:rsidRDefault="00567279" w:rsidP="00567279">
      <w:pPr>
        <w:ind w:left="720"/>
        <w:rPr>
          <w:sz w:val="16"/>
          <w:szCs w:val="16"/>
        </w:rPr>
      </w:pPr>
      <w:r w:rsidRPr="008D59B8">
        <w:rPr>
          <w:sz w:val="16"/>
          <w:szCs w:val="16"/>
        </w:rPr>
        <w:t>Thesis B. A genuine AGI system, with capabilities approaching natural intelligence, can be realized as a special complex dynamical system. Moreover, it is expected that such systems will be dissipative and non-Markovian.</w:t>
      </w:r>
    </w:p>
    <w:p w14:paraId="615F133B" w14:textId="77777777" w:rsidR="00567279" w:rsidRPr="008D59B8" w:rsidRDefault="00567279" w:rsidP="00567279">
      <w:pPr>
        <w:rPr>
          <w:sz w:val="16"/>
          <w:szCs w:val="16"/>
        </w:rPr>
      </w:pPr>
      <w:r w:rsidRPr="008D59B8">
        <w:rPr>
          <w:sz w:val="16"/>
          <w:szCs w:val="16"/>
        </w:rPr>
        <w:t>Note that here we view B as independent of A although this cannot be proved without a complete theory combining physics, information, and computing, a topic outside the scope of this article.8</w:t>
      </w:r>
    </w:p>
    <w:p w14:paraId="17719A13" w14:textId="77777777" w:rsidR="00567279" w:rsidRPr="008D59B8" w:rsidRDefault="00567279" w:rsidP="00567279">
      <w:pPr>
        <w:rPr>
          <w:sz w:val="16"/>
        </w:rPr>
      </w:pPr>
      <w:r w:rsidRPr="008D59B8">
        <w:rPr>
          <w:sz w:val="16"/>
        </w:rPr>
        <w:t xml:space="preserve">Much of the </w:t>
      </w:r>
      <w:r w:rsidRPr="008D59B8">
        <w:rPr>
          <w:rStyle w:val="Emphasis"/>
        </w:rPr>
        <w:t>recent</w:t>
      </w:r>
      <w:r w:rsidRPr="008D59B8">
        <w:rPr>
          <w:rStyle w:val="StyleUnderline"/>
        </w:rPr>
        <w:t xml:space="preserve"> literature of neuroscience</w:t>
      </w:r>
      <w:r w:rsidRPr="008D59B8">
        <w:rPr>
          <w:sz w:val="16"/>
        </w:rPr>
        <w:t xml:space="preserve"> and theoretical brain studies appear to be already embracing the dynamical system doctrine of explaining intelligence, e.g., see [50], [51]. In AI research proper, there is already a trend to integrate the science of complexity with studies of cognition and intelligence [110], [111]. However, a majority of these studies </w:t>
      </w:r>
      <w:r w:rsidRPr="008D59B8">
        <w:rPr>
          <w:rStyle w:val="Emphasis"/>
        </w:rPr>
        <w:t>do</w:t>
      </w:r>
      <w:r w:rsidRPr="008D59B8">
        <w:rPr>
          <w:sz w:val="16"/>
        </w:rPr>
        <w:t xml:space="preserve">es </w:t>
      </w:r>
      <w:r w:rsidRPr="008D59B8">
        <w:rPr>
          <w:rStyle w:val="Emphasis"/>
        </w:rPr>
        <w:t>no</w:t>
      </w:r>
      <w:r w:rsidRPr="008D59B8">
        <w:rPr>
          <w:rStyle w:val="StyleUnderline"/>
        </w:rPr>
        <w:t xml:space="preserve">t emphasize or </w:t>
      </w:r>
      <w:r w:rsidRPr="008D59B8">
        <w:rPr>
          <w:rStyle w:val="Emphasis"/>
        </w:rPr>
        <w:t>presuppose</w:t>
      </w:r>
      <w:r w:rsidRPr="008D59B8">
        <w:rPr>
          <w:rStyle w:val="StyleUnderline"/>
        </w:rPr>
        <w:t xml:space="preserve"> a </w:t>
      </w:r>
      <w:r w:rsidRPr="008D59B8">
        <w:rPr>
          <w:rStyle w:val="Emphasis"/>
        </w:rPr>
        <w:t>n</w:t>
      </w:r>
      <w:r w:rsidRPr="008D59B8">
        <w:rPr>
          <w:rStyle w:val="StyleUnderline"/>
        </w:rPr>
        <w:t>on</w:t>
      </w:r>
      <w:r w:rsidRPr="008D59B8">
        <w:rPr>
          <w:rStyle w:val="Emphasis"/>
        </w:rPr>
        <w:t>c</w:t>
      </w:r>
      <w:r w:rsidRPr="008D59B8">
        <w:rPr>
          <w:rStyle w:val="StyleUnderline"/>
        </w:rPr>
        <w:t>omputable core in</w:t>
      </w:r>
      <w:r w:rsidRPr="008D59B8">
        <w:rPr>
          <w:sz w:val="16"/>
        </w:rPr>
        <w:t xml:space="preserve"> the </w:t>
      </w:r>
      <w:r w:rsidRPr="008D59B8">
        <w:rPr>
          <w:rStyle w:val="StyleUnderline"/>
        </w:rPr>
        <w:t>dynamical system</w:t>
      </w:r>
      <w:r w:rsidRPr="008D59B8">
        <w:rPr>
          <w:sz w:val="16"/>
        </w:rPr>
        <w:t>. In fact, the standard dynamical systems of both classical and quantum physical theories can be simulated using Turing-computable machines [26], [76], [77]. We then need to look more closely at how physics relates to computing and AGI.</w:t>
      </w:r>
    </w:p>
    <w:p w14:paraId="7C3083FF" w14:textId="77777777" w:rsidR="00567279" w:rsidRPr="008D59B8" w:rsidRDefault="00567279" w:rsidP="00567279">
      <w:pPr>
        <w:rPr>
          <w:sz w:val="16"/>
          <w:szCs w:val="16"/>
        </w:rPr>
      </w:pPr>
      <w:r w:rsidRPr="008D59B8">
        <w:rPr>
          <w:sz w:val="16"/>
          <w:szCs w:val="16"/>
        </w:rPr>
        <w:t>C. The Role of Physics in Artificial General Intelligence</w:t>
      </w:r>
    </w:p>
    <w:p w14:paraId="6C44B735" w14:textId="77777777" w:rsidR="00567279" w:rsidRPr="008D59B8" w:rsidRDefault="00567279" w:rsidP="00567279">
      <w:pPr>
        <w:rPr>
          <w:sz w:val="16"/>
        </w:rPr>
      </w:pPr>
      <w:r w:rsidRPr="008D59B8">
        <w:rPr>
          <w:sz w:val="16"/>
        </w:rPr>
        <w:t xml:space="preserve">So far in this article, intelligence has been presented and analyzed from an abstract general perspective. Historically speaking, this is how the field stared. Indeed, since the early decades of AI research, it was believed that the core objective of achieving human-level intelligence could be attained by mere increase of computational power and the use of increas- ingly sophisticated algorithms. </w:t>
      </w:r>
      <w:r w:rsidRPr="008D59B8">
        <w:rPr>
          <w:rStyle w:val="Emphasis"/>
          <w:highlight w:val="cyan"/>
        </w:rPr>
        <w:t>Strong AI</w:t>
      </w:r>
      <w:r w:rsidRPr="008D59B8">
        <w:rPr>
          <w:sz w:val="16"/>
        </w:rPr>
        <w:t xml:space="preserve"> for instance </w:t>
      </w:r>
      <w:r w:rsidRPr="008D59B8">
        <w:rPr>
          <w:rStyle w:val="StyleUnderline"/>
        </w:rPr>
        <w:t xml:space="preserve">was </w:t>
      </w:r>
      <w:r w:rsidRPr="008D59B8">
        <w:rPr>
          <w:rStyle w:val="StyleUnderline"/>
          <w:highlight w:val="cyan"/>
        </w:rPr>
        <w:t>treated as</w:t>
      </w:r>
      <w:r w:rsidRPr="008D59B8">
        <w:rPr>
          <w:rStyle w:val="StyleUnderline"/>
        </w:rPr>
        <w:t xml:space="preserve"> essentially</w:t>
      </w:r>
      <w:r w:rsidRPr="008D59B8">
        <w:rPr>
          <w:sz w:val="16"/>
        </w:rPr>
        <w:t xml:space="preserve"> a “</w:t>
      </w:r>
      <w:r w:rsidRPr="008D59B8">
        <w:rPr>
          <w:rStyle w:val="Emphasis"/>
          <w:highlight w:val="cyan"/>
        </w:rPr>
        <w:t>programming</w:t>
      </w:r>
      <w:r w:rsidRPr="008D59B8">
        <w:rPr>
          <w:rStyle w:val="StyleUnderline"/>
          <w:highlight w:val="cyan"/>
        </w:rPr>
        <w:t xml:space="preserve"> problem</w:t>
      </w:r>
      <w:r w:rsidRPr="008D59B8">
        <w:rPr>
          <w:sz w:val="16"/>
        </w:rPr>
        <w:t xml:space="preserve">” </w:t>
      </w:r>
      <w:r w:rsidRPr="008D59B8">
        <w:rPr>
          <w:rStyle w:val="StyleUnderline"/>
        </w:rPr>
        <w:t xml:space="preserve">that </w:t>
      </w:r>
      <w:r w:rsidRPr="008D59B8">
        <w:rPr>
          <w:rStyle w:val="StyleUnderline"/>
          <w:highlight w:val="cyan"/>
        </w:rPr>
        <w:t>requires only</w:t>
      </w:r>
      <w:r w:rsidRPr="008D59B8">
        <w:rPr>
          <w:sz w:val="16"/>
        </w:rPr>
        <w:t xml:space="preserve"> a </w:t>
      </w:r>
      <w:r w:rsidRPr="008D59B8">
        <w:rPr>
          <w:rStyle w:val="StyleUnderline"/>
        </w:rPr>
        <w:t xml:space="preserve">substantial input from </w:t>
      </w:r>
      <w:r w:rsidRPr="008D59B8">
        <w:rPr>
          <w:rStyle w:val="Emphasis"/>
          <w:highlight w:val="cyan"/>
        </w:rPr>
        <w:t>math</w:t>
      </w:r>
      <w:r w:rsidRPr="008D59B8">
        <w:rPr>
          <w:sz w:val="16"/>
        </w:rPr>
        <w:t xml:space="preserve">ematical </w:t>
      </w:r>
      <w:r w:rsidRPr="008D59B8">
        <w:rPr>
          <w:rStyle w:val="Emphasis"/>
        </w:rPr>
        <w:t>logic</w:t>
      </w:r>
      <w:r w:rsidRPr="008D59B8">
        <w:rPr>
          <w:rStyle w:val="StyleUnderline"/>
        </w:rPr>
        <w:t xml:space="preserve">. </w:t>
      </w:r>
      <w:r w:rsidRPr="008D59B8">
        <w:rPr>
          <w:rStyle w:val="StyleUnderline"/>
          <w:highlight w:val="cyan"/>
        </w:rPr>
        <w:t xml:space="preserve">We </w:t>
      </w:r>
      <w:r w:rsidRPr="008D59B8">
        <w:rPr>
          <w:rStyle w:val="Emphasis"/>
          <w:highlight w:val="cyan"/>
        </w:rPr>
        <w:t>now</w:t>
      </w:r>
      <w:r w:rsidRPr="008D59B8">
        <w:rPr>
          <w:rStyle w:val="StyleUnderline"/>
          <w:highlight w:val="cyan"/>
        </w:rPr>
        <w:t xml:space="preserve"> know this is </w:t>
      </w:r>
      <w:r w:rsidRPr="008D59B8">
        <w:rPr>
          <w:rStyle w:val="Emphasis"/>
          <w:highlight w:val="cyan"/>
        </w:rPr>
        <w:t>not</w:t>
      </w:r>
      <w:r w:rsidRPr="008D59B8">
        <w:rPr>
          <w:rStyle w:val="Emphasis"/>
        </w:rPr>
        <w:t xml:space="preserve"> the </w:t>
      </w:r>
      <w:r w:rsidRPr="008D59B8">
        <w:rPr>
          <w:rStyle w:val="Emphasis"/>
          <w:highlight w:val="cyan"/>
        </w:rPr>
        <w:t>case</w:t>
      </w:r>
      <w:r w:rsidRPr="008D59B8">
        <w:rPr>
          <w:sz w:val="16"/>
        </w:rPr>
        <w:t xml:space="preserve">. AI and </w:t>
      </w:r>
      <w:r w:rsidRPr="008D59B8">
        <w:rPr>
          <w:rStyle w:val="Emphasis"/>
        </w:rPr>
        <w:t>AGI</w:t>
      </w:r>
      <w:r w:rsidRPr="008D59B8">
        <w:rPr>
          <w:sz w:val="16"/>
        </w:rPr>
        <w:t xml:space="preserve"> are </w:t>
      </w:r>
      <w:r w:rsidRPr="008D59B8">
        <w:rPr>
          <w:rStyle w:val="StyleUnderline"/>
        </w:rPr>
        <w:t>unlikely to progress</w:t>
      </w:r>
      <w:r w:rsidRPr="008D59B8">
        <w:rPr>
          <w:sz w:val="16"/>
        </w:rPr>
        <w:t xml:space="preserve"> in the future </w:t>
      </w:r>
      <w:r w:rsidRPr="008D59B8">
        <w:rPr>
          <w:rStyle w:val="Emphasis"/>
        </w:rPr>
        <w:t>without</w:t>
      </w:r>
      <w:r w:rsidRPr="008D59B8">
        <w:rPr>
          <w:sz w:val="16"/>
        </w:rPr>
        <w:t xml:space="preserve"> considering highly specialized physical and possibly biological </w:t>
      </w:r>
      <w:r w:rsidRPr="008D59B8">
        <w:rPr>
          <w:rStyle w:val="StyleUnderline"/>
        </w:rPr>
        <w:t>systems that</w:t>
      </w:r>
      <w:r w:rsidRPr="008D59B8">
        <w:rPr>
          <w:sz w:val="16"/>
        </w:rPr>
        <w:t xml:space="preserve"> will either perform Turing computations or </w:t>
      </w:r>
      <w:r w:rsidRPr="008D59B8">
        <w:rPr>
          <w:rStyle w:val="StyleUnderline"/>
        </w:rPr>
        <w:t>execute</w:t>
      </w:r>
      <w:r w:rsidRPr="008D59B8">
        <w:rPr>
          <w:sz w:val="16"/>
        </w:rPr>
        <w:t xml:space="preserve"> </w:t>
      </w:r>
      <w:r w:rsidRPr="008D59B8">
        <w:rPr>
          <w:rStyle w:val="Emphasis"/>
        </w:rPr>
        <w:t>n</w:t>
      </w:r>
      <w:r w:rsidRPr="008D59B8">
        <w:rPr>
          <w:sz w:val="16"/>
        </w:rPr>
        <w:t>on</w:t>
      </w:r>
      <w:r w:rsidRPr="008D59B8">
        <w:rPr>
          <w:rStyle w:val="Emphasis"/>
        </w:rPr>
        <w:t>c</w:t>
      </w:r>
      <w:r w:rsidRPr="008D59B8">
        <w:rPr>
          <w:sz w:val="16"/>
        </w:rPr>
        <w:t xml:space="preserve">omputable </w:t>
      </w:r>
      <w:r w:rsidRPr="008D59B8">
        <w:rPr>
          <w:rStyle w:val="StyleUnderline"/>
        </w:rPr>
        <w:t xml:space="preserve">actions that </w:t>
      </w:r>
      <w:r w:rsidRPr="008D59B8">
        <w:rPr>
          <w:rStyle w:val="Emphasis"/>
        </w:rPr>
        <w:t>cannot</w:t>
      </w:r>
      <w:r w:rsidRPr="008D59B8">
        <w:rPr>
          <w:rStyle w:val="StyleUnderline"/>
        </w:rPr>
        <w:t xml:space="preserve"> be</w:t>
      </w:r>
      <w:r w:rsidRPr="008D59B8">
        <w:rPr>
          <w:sz w:val="16"/>
        </w:rPr>
        <w:t xml:space="preserve"> even </w:t>
      </w:r>
      <w:r w:rsidRPr="008D59B8">
        <w:rPr>
          <w:rStyle w:val="StyleUnderline"/>
        </w:rPr>
        <w:t xml:space="preserve">modeled using a </w:t>
      </w:r>
      <w:r w:rsidRPr="008D59B8">
        <w:rPr>
          <w:rStyle w:val="Emphasis"/>
        </w:rPr>
        <w:t>Turing</w:t>
      </w:r>
      <w:r w:rsidRPr="008D59B8">
        <w:rPr>
          <w:sz w:val="16"/>
        </w:rPr>
        <w:t xml:space="preserve"> or other equivalent </w:t>
      </w:r>
      <w:r w:rsidRPr="008D59B8">
        <w:rPr>
          <w:rStyle w:val="Emphasis"/>
        </w:rPr>
        <w:t>machines</w:t>
      </w:r>
      <w:r w:rsidRPr="008D59B8">
        <w:rPr>
          <w:sz w:val="16"/>
        </w:rPr>
        <w:t xml:space="preserve"> [24], [26], [28], [77]. Let us see how our discussion so far may help shedding some light on this scenario. If we combine A with B, the following corollary is obtained:</w:t>
      </w:r>
    </w:p>
    <w:p w14:paraId="233569E9" w14:textId="77777777" w:rsidR="00567279" w:rsidRPr="008D59B8" w:rsidRDefault="00567279" w:rsidP="00567279">
      <w:pPr>
        <w:ind w:left="720"/>
        <w:rPr>
          <w:sz w:val="16"/>
          <w:szCs w:val="16"/>
        </w:rPr>
      </w:pPr>
      <w:r w:rsidRPr="008D59B8">
        <w:rPr>
          <w:sz w:val="16"/>
          <w:szCs w:val="16"/>
        </w:rPr>
        <w:lastRenderedPageBreak/>
        <w:t>Principle of Dynamic Realization. A genuine AGI system is an infinitary noncomputable dynam- ical system. In other words, we have</w:t>
      </w:r>
    </w:p>
    <w:p w14:paraId="532CDAA6" w14:textId="77777777" w:rsidR="00567279" w:rsidRPr="008D59B8" w:rsidRDefault="00567279" w:rsidP="00567279">
      <w:pPr>
        <w:ind w:left="720"/>
        <w:rPr>
          <w:sz w:val="16"/>
          <w:szCs w:val="16"/>
        </w:rPr>
      </w:pPr>
      <w:r w:rsidRPr="008D59B8">
        <w:rPr>
          <w:sz w:val="16"/>
          <w:szCs w:val="16"/>
        </w:rPr>
        <w:t>&lt;&lt;FORMULA OMITTED&gt;&gt;</w:t>
      </w:r>
    </w:p>
    <w:p w14:paraId="7ACCE552" w14:textId="77777777" w:rsidR="00567279" w:rsidRPr="008D59B8" w:rsidRDefault="00567279" w:rsidP="00567279">
      <w:pPr>
        <w:ind w:left="720"/>
        <w:rPr>
          <w:sz w:val="16"/>
          <w:szCs w:val="16"/>
        </w:rPr>
      </w:pPr>
      <w:r w:rsidRPr="008D59B8">
        <w:rPr>
          <w:sz w:val="16"/>
          <w:szCs w:val="16"/>
        </w:rPr>
        <w:t>The movement from left to right represents the physical realization of a designed AGI agent via a physical process (dynamics in spacetime). Move- ment from right to left is the analysis of a given AGI function into two sublayers, a core INC algorithm and a model in terms of dynamic systems.</w:t>
      </w:r>
    </w:p>
    <w:p w14:paraId="218684E2" w14:textId="77777777" w:rsidR="00567279" w:rsidRPr="008D59B8" w:rsidRDefault="00567279" w:rsidP="00567279">
      <w:pPr>
        <w:rPr>
          <w:sz w:val="16"/>
          <w:szCs w:val="16"/>
        </w:rPr>
      </w:pPr>
      <w:r w:rsidRPr="008D59B8">
        <w:rPr>
          <w:sz w:val="16"/>
          <w:szCs w:val="16"/>
        </w:rPr>
        <w:t>Additional remarks on the above principle will be given in the remaining parts of this paper. For now, it should be noted that this is not a theorem or an established law, but a formalization of a possible direction that a crossdisciplinary examination of AGI conducted within computer science, engineering, and physics, may take.</w:t>
      </w:r>
    </w:p>
    <w:p w14:paraId="40A4A2F3" w14:textId="77777777" w:rsidR="00567279" w:rsidRPr="008D59B8" w:rsidRDefault="00567279" w:rsidP="00567279">
      <w:pPr>
        <w:rPr>
          <w:sz w:val="16"/>
          <w:szCs w:val="16"/>
        </w:rPr>
      </w:pPr>
      <w:r w:rsidRPr="008D59B8">
        <w:rPr>
          <w:sz w:val="16"/>
          <w:szCs w:val="16"/>
        </w:rPr>
        <w:t>First, we clarify the issue of the possible existence of deterministic or stochastic noncomputable systems. An explicit NC system is exhibited in Appendix A, where the well known fact of the existence of several undecidable problems in mathematics [79]–[81] is exploited for the purpose of con- structing a noncomputable (NC) discrete dynamical system. Since continuous-time systems can often (but not always) be effectively approximated by discrete dynamics, this serves as a demonstration of the essential distinction between the concepts of NC and deterministic systems: the existence of one does not exclude the other [25], [26]. Since physical processes, whether classical or quantum, are modeled by continuous-time dynamical systems, the conclusion is that even while these systems in their standard form are thought to be computable [39], [76], it is still possible in principle to discover or realize NC in future physical systems or theories [26], [77].</w:t>
      </w:r>
    </w:p>
    <w:p w14:paraId="070C1DBF" w14:textId="77777777" w:rsidR="00567279" w:rsidRPr="008D59B8" w:rsidRDefault="00567279" w:rsidP="00567279">
      <w:pPr>
        <w:rPr>
          <w:sz w:val="16"/>
          <w:szCs w:val="16"/>
        </w:rPr>
      </w:pPr>
      <w:r w:rsidRPr="008D59B8">
        <w:rPr>
          <w:sz w:val="16"/>
        </w:rPr>
        <w:t xml:space="preserve">This </w:t>
      </w:r>
      <w:r w:rsidRPr="008D59B8">
        <w:rPr>
          <w:rStyle w:val="StyleUnderline"/>
        </w:rPr>
        <w:t xml:space="preserve">issue is </w:t>
      </w:r>
      <w:r w:rsidRPr="008D59B8">
        <w:rPr>
          <w:rStyle w:val="Emphasis"/>
        </w:rPr>
        <w:t>critical</w:t>
      </w:r>
      <w:r w:rsidRPr="008D59B8">
        <w:rPr>
          <w:sz w:val="16"/>
        </w:rPr>
        <w:t xml:space="preserve"> for our purposes here. Indeed, </w:t>
      </w:r>
      <w:r w:rsidRPr="008D59B8">
        <w:rPr>
          <w:rStyle w:val="Emphasis"/>
          <w:highlight w:val="cyan"/>
        </w:rPr>
        <w:t>objections</w:t>
      </w:r>
      <w:r w:rsidRPr="008D59B8">
        <w:rPr>
          <w:sz w:val="16"/>
        </w:rPr>
        <w:t xml:space="preserve"> against propositions such as Theses A and B </w:t>
      </w:r>
      <w:r w:rsidRPr="008D59B8">
        <w:rPr>
          <w:rStyle w:val="StyleUnderline"/>
        </w:rPr>
        <w:t xml:space="preserve">often </w:t>
      </w:r>
      <w:r w:rsidRPr="008D59B8">
        <w:rPr>
          <w:rStyle w:val="StyleUnderline"/>
          <w:highlight w:val="cyan"/>
        </w:rPr>
        <w:t>claim</w:t>
      </w:r>
      <w:r w:rsidRPr="008D59B8">
        <w:rPr>
          <w:rStyle w:val="StyleUnderline"/>
        </w:rPr>
        <w:t xml:space="preserve"> that </w:t>
      </w:r>
      <w:r w:rsidRPr="008D59B8">
        <w:rPr>
          <w:rStyle w:val="Emphasis"/>
          <w:highlight w:val="cyan"/>
        </w:rPr>
        <w:t>AGI</w:t>
      </w:r>
      <w:r w:rsidRPr="008D59B8">
        <w:rPr>
          <w:sz w:val="16"/>
        </w:rPr>
        <w:t>, science, and engineering</w:t>
      </w:r>
      <w:r w:rsidRPr="008D59B8">
        <w:rPr>
          <w:rStyle w:val="StyleUnderline"/>
        </w:rPr>
        <w:t xml:space="preserve"> should </w:t>
      </w:r>
      <w:r w:rsidRPr="008D59B8">
        <w:rPr>
          <w:rStyle w:val="StyleUnderline"/>
          <w:highlight w:val="cyan"/>
        </w:rPr>
        <w:t>only</w:t>
      </w:r>
      <w:r w:rsidRPr="008D59B8">
        <w:rPr>
          <w:rStyle w:val="StyleUnderline"/>
        </w:rPr>
        <w:t xml:space="preserve"> be </w:t>
      </w:r>
      <w:r w:rsidRPr="008D59B8">
        <w:rPr>
          <w:rStyle w:val="StyleUnderline"/>
          <w:highlight w:val="cyan"/>
        </w:rPr>
        <w:t xml:space="preserve">concerned with </w:t>
      </w:r>
      <w:r w:rsidRPr="008D59B8">
        <w:rPr>
          <w:rStyle w:val="Emphasis"/>
          <w:highlight w:val="cyan"/>
        </w:rPr>
        <w:t>computable systems</w:t>
      </w:r>
      <w:r w:rsidRPr="008D59B8">
        <w:rPr>
          <w:rStyle w:val="StyleUnderline"/>
        </w:rPr>
        <w:t xml:space="preserve"> since only the latter contain </w:t>
      </w:r>
      <w:r w:rsidRPr="008D59B8">
        <w:rPr>
          <w:rStyle w:val="Emphasis"/>
        </w:rPr>
        <w:t>finite</w:t>
      </w:r>
      <w:r w:rsidRPr="008D59B8">
        <w:rPr>
          <w:rStyle w:val="StyleUnderline"/>
        </w:rPr>
        <w:t xml:space="preserve"> resources</w:t>
      </w:r>
      <w:r w:rsidRPr="008D59B8">
        <w:rPr>
          <w:sz w:val="16"/>
        </w:rPr>
        <w:t xml:space="preserve">, while engineering systems utilizing infinite resources cannot be constructed in the laboratory. </w:t>
      </w:r>
      <w:r w:rsidRPr="008D59B8">
        <w:rPr>
          <w:rStyle w:val="Emphasis"/>
        </w:rPr>
        <w:t>At first</w:t>
      </w:r>
      <w:r w:rsidRPr="008D59B8">
        <w:rPr>
          <w:rStyle w:val="StyleUnderline"/>
        </w:rPr>
        <w:t xml:space="preserve"> </w:t>
      </w:r>
      <w:r w:rsidRPr="008D59B8">
        <w:rPr>
          <w:rStyle w:val="StyleUnderline"/>
          <w:highlight w:val="cyan"/>
        </w:rPr>
        <w:t>this appears</w:t>
      </w:r>
      <w:r w:rsidRPr="008D59B8">
        <w:rPr>
          <w:sz w:val="16"/>
        </w:rPr>
        <w:t xml:space="preserve"> to be certainly </w:t>
      </w:r>
      <w:r w:rsidRPr="008D59B8">
        <w:rPr>
          <w:rStyle w:val="StyleUnderline"/>
          <w:highlight w:val="cyan"/>
        </w:rPr>
        <w:t>true, but it is advisable to be</w:t>
      </w:r>
      <w:r w:rsidRPr="008D59B8">
        <w:rPr>
          <w:rStyle w:val="StyleUnderline"/>
        </w:rPr>
        <w:t xml:space="preserve"> </w:t>
      </w:r>
      <w:r w:rsidRPr="008D59B8">
        <w:rPr>
          <w:rStyle w:val="Emphasis"/>
        </w:rPr>
        <w:t xml:space="preserve">more </w:t>
      </w:r>
      <w:r w:rsidRPr="008D59B8">
        <w:rPr>
          <w:rStyle w:val="Emphasis"/>
          <w:highlight w:val="cyan"/>
        </w:rPr>
        <w:t>careful</w:t>
      </w:r>
      <w:r w:rsidRPr="008D59B8">
        <w:rPr>
          <w:rStyle w:val="StyleUnderline"/>
          <w:highlight w:val="cyan"/>
        </w:rPr>
        <w:t xml:space="preserve"> when</w:t>
      </w:r>
      <w:r w:rsidRPr="008D59B8">
        <w:rPr>
          <w:sz w:val="16"/>
        </w:rPr>
        <w:t xml:space="preserve"> the expression “</w:t>
      </w:r>
      <w:r w:rsidRPr="008D59B8">
        <w:rPr>
          <w:rStyle w:val="Emphasis"/>
          <w:highlight w:val="cyan"/>
        </w:rPr>
        <w:t>finite resources</w:t>
      </w:r>
      <w:r w:rsidRPr="008D59B8">
        <w:rPr>
          <w:sz w:val="16"/>
        </w:rPr>
        <w:t xml:space="preserve">” </w:t>
      </w:r>
      <w:r w:rsidRPr="008D59B8">
        <w:rPr>
          <w:rStyle w:val="StyleUnderline"/>
        </w:rPr>
        <w:t xml:space="preserve">is </w:t>
      </w:r>
      <w:r w:rsidRPr="008D59B8">
        <w:rPr>
          <w:rStyle w:val="StyleUnderline"/>
          <w:highlight w:val="cyan"/>
        </w:rPr>
        <w:t>used</w:t>
      </w:r>
      <w:r w:rsidRPr="008D59B8">
        <w:rPr>
          <w:rStyle w:val="StyleUnderline"/>
        </w:rPr>
        <w:t>. If I have access to</w:t>
      </w:r>
      <w:r w:rsidRPr="008D59B8">
        <w:rPr>
          <w:sz w:val="16"/>
        </w:rPr>
        <w:t xml:space="preserve"> a </w:t>
      </w:r>
      <w:r w:rsidRPr="008D59B8">
        <w:rPr>
          <w:rStyle w:val="Emphasis"/>
        </w:rPr>
        <w:t>given number</w:t>
      </w:r>
      <w:r w:rsidRPr="008D59B8">
        <w:rPr>
          <w:sz w:val="16"/>
        </w:rPr>
        <w:t xml:space="preserve"> </w:t>
      </w:r>
      <w:r w:rsidRPr="008D59B8">
        <w:rPr>
          <w:rStyle w:val="StyleUnderline"/>
        </w:rPr>
        <w:t>of</w:t>
      </w:r>
      <w:r w:rsidRPr="008D59B8">
        <w:rPr>
          <w:sz w:val="16"/>
        </w:rPr>
        <w:t xml:space="preserve"> ASICs, cables, </w:t>
      </w:r>
      <w:r w:rsidRPr="008D59B8">
        <w:rPr>
          <w:rStyle w:val="StyleUnderline"/>
        </w:rPr>
        <w:t>wires</w:t>
      </w:r>
      <w:r w:rsidRPr="008D59B8">
        <w:rPr>
          <w:sz w:val="16"/>
        </w:rPr>
        <w:t xml:space="preserve">, PCBs, </w:t>
      </w:r>
      <w:r w:rsidRPr="008D59B8">
        <w:rPr>
          <w:rStyle w:val="StyleUnderline"/>
        </w:rPr>
        <w:t>and</w:t>
      </w:r>
      <w:r w:rsidRPr="008D59B8">
        <w:rPr>
          <w:sz w:val="16"/>
        </w:rPr>
        <w:t xml:space="preserve"> an </w:t>
      </w:r>
      <w:r w:rsidRPr="008D59B8">
        <w:rPr>
          <w:rStyle w:val="StyleUnderline"/>
        </w:rPr>
        <w:t>artificial brai</w:t>
      </w:r>
      <w:r w:rsidRPr="008D59B8">
        <w:rPr>
          <w:sz w:val="16"/>
        </w:rPr>
        <w:t xml:space="preserve">n (regardless now to what this engineered brain is), then indeed </w:t>
      </w:r>
      <w:r w:rsidRPr="008D59B8">
        <w:rPr>
          <w:rStyle w:val="StyleUnderline"/>
        </w:rPr>
        <w:t>I do have</w:t>
      </w:r>
      <w:r w:rsidRPr="008D59B8">
        <w:rPr>
          <w:sz w:val="16"/>
        </w:rPr>
        <w:t xml:space="preserve"> a “</w:t>
      </w:r>
      <w:r w:rsidRPr="008D59B8">
        <w:rPr>
          <w:rStyle w:val="Emphasis"/>
        </w:rPr>
        <w:t>finite</w:t>
      </w:r>
      <w:r w:rsidRPr="008D59B8">
        <w:rPr>
          <w:sz w:val="16"/>
        </w:rPr>
        <w:t xml:space="preserve">” </w:t>
      </w:r>
      <w:r w:rsidRPr="008D59B8">
        <w:rPr>
          <w:rStyle w:val="StyleUnderline"/>
        </w:rPr>
        <w:t>list</w:t>
      </w:r>
      <w:r w:rsidRPr="008D59B8">
        <w:rPr>
          <w:sz w:val="16"/>
        </w:rPr>
        <w:t xml:space="preserve"> of resources. </w:t>
      </w:r>
      <w:r w:rsidRPr="008D59B8">
        <w:rPr>
          <w:rStyle w:val="Emphasis"/>
        </w:rPr>
        <w:t>Nevertheless</w:t>
      </w:r>
      <w:r w:rsidRPr="008D59B8">
        <w:rPr>
          <w:sz w:val="16"/>
        </w:rPr>
        <w:t xml:space="preserve">, the </w:t>
      </w:r>
      <w:r w:rsidRPr="008D59B8">
        <w:rPr>
          <w:rStyle w:val="Emphasis"/>
        </w:rPr>
        <w:t>artificial brain</w:t>
      </w:r>
      <w:r w:rsidRPr="008D59B8">
        <w:rPr>
          <w:sz w:val="16"/>
        </w:rPr>
        <w:t xml:space="preserve"> “item” </w:t>
      </w:r>
      <w:r w:rsidRPr="008D59B8">
        <w:rPr>
          <w:rStyle w:val="StyleUnderline"/>
        </w:rPr>
        <w:t>in this list may itself rely on</w:t>
      </w:r>
      <w:r w:rsidRPr="008D59B8">
        <w:rPr>
          <w:sz w:val="16"/>
        </w:rPr>
        <w:t xml:space="preserve"> a special internal physical </w:t>
      </w:r>
      <w:r w:rsidRPr="008D59B8">
        <w:rPr>
          <w:rStyle w:val="Emphasis"/>
          <w:highlight w:val="cyan"/>
        </w:rPr>
        <w:t>infinitary</w:t>
      </w:r>
      <w:r w:rsidRPr="008D59B8">
        <w:rPr>
          <w:rStyle w:val="StyleUnderline"/>
          <w:highlight w:val="cyan"/>
        </w:rPr>
        <w:t xml:space="preserve"> process</w:t>
      </w:r>
      <w:r w:rsidRPr="008D59B8">
        <w:rPr>
          <w:rStyle w:val="StyleUnderline"/>
        </w:rPr>
        <w:t xml:space="preserve"> that </w:t>
      </w:r>
      <w:r w:rsidRPr="008D59B8">
        <w:rPr>
          <w:rStyle w:val="StyleUnderline"/>
          <w:highlight w:val="cyan"/>
        </w:rPr>
        <w:t>can perform</w:t>
      </w:r>
      <w:r w:rsidRPr="008D59B8">
        <w:rPr>
          <w:sz w:val="16"/>
        </w:rPr>
        <w:t xml:space="preserve"> an </w:t>
      </w:r>
      <w:r w:rsidRPr="008D59B8">
        <w:rPr>
          <w:rStyle w:val="Emphasis"/>
          <w:highlight w:val="cyan"/>
        </w:rPr>
        <w:t>NC</w:t>
      </w:r>
      <w:r w:rsidRPr="008D59B8">
        <w:rPr>
          <w:rStyle w:val="Emphasis"/>
        </w:rPr>
        <w:t xml:space="preserve"> operation</w:t>
      </w:r>
      <w:r w:rsidRPr="008D59B8">
        <w:rPr>
          <w:sz w:val="16"/>
        </w:rPr>
        <w:t xml:space="preserve">. This is one of the key points of this article: </w:t>
      </w:r>
      <w:r w:rsidRPr="008D59B8">
        <w:rPr>
          <w:rStyle w:val="Emphasis"/>
          <w:sz w:val="30"/>
          <w:szCs w:val="30"/>
          <w:highlight w:val="cyan"/>
        </w:rPr>
        <w:t>new physics</w:t>
      </w:r>
      <w:r w:rsidRPr="008D59B8">
        <w:rPr>
          <w:rStyle w:val="StyleUnderline"/>
          <w:highlight w:val="cyan"/>
        </w:rPr>
        <w:t xml:space="preserve"> or</w:t>
      </w:r>
      <w:r w:rsidRPr="008D59B8">
        <w:rPr>
          <w:rStyle w:val="StyleUnderline"/>
        </w:rPr>
        <w:t xml:space="preserve"> </w:t>
      </w:r>
      <w:r w:rsidRPr="008D59B8">
        <w:rPr>
          <w:rStyle w:val="Emphasis"/>
          <w:sz w:val="30"/>
          <w:szCs w:val="30"/>
        </w:rPr>
        <w:t xml:space="preserve">novel </w:t>
      </w:r>
      <w:r w:rsidRPr="008D59B8">
        <w:rPr>
          <w:rStyle w:val="Emphasis"/>
          <w:sz w:val="30"/>
          <w:szCs w:val="30"/>
          <w:highlight w:val="cyan"/>
        </w:rPr>
        <w:t>discoveries</w:t>
      </w:r>
      <w:r w:rsidRPr="008D59B8">
        <w:rPr>
          <w:sz w:val="16"/>
        </w:rPr>
        <w:t xml:space="preserve"> in the natural world may </w:t>
      </w:r>
      <w:r w:rsidRPr="008D59B8">
        <w:rPr>
          <w:rStyle w:val="StyleUnderline"/>
          <w:highlight w:val="cyan"/>
        </w:rPr>
        <w:t>bring</w:t>
      </w:r>
      <w:r w:rsidRPr="008D59B8">
        <w:rPr>
          <w:sz w:val="16"/>
        </w:rPr>
        <w:t xml:space="preserve"> into the </w:t>
      </w:r>
      <w:r w:rsidRPr="008D59B8">
        <w:rPr>
          <w:rStyle w:val="Emphasis"/>
          <w:highlight w:val="cyan"/>
        </w:rPr>
        <w:t>AGI</w:t>
      </w:r>
      <w:r w:rsidRPr="008D59B8">
        <w:rPr>
          <w:sz w:val="16"/>
        </w:rPr>
        <w:t xml:space="preserve"> field unique dynamical systems capable of performing NC ope</w:t>
      </w:r>
      <w:r w:rsidRPr="008D59B8">
        <w:rPr>
          <w:sz w:val="16"/>
          <w:szCs w:val="16"/>
        </w:rPr>
        <w:t>rations.</w:t>
      </w:r>
    </w:p>
    <w:p w14:paraId="76DDD737" w14:textId="77777777" w:rsidR="00567279" w:rsidRPr="00824A1E" w:rsidRDefault="00567279" w:rsidP="00567279">
      <w:pPr>
        <w:pStyle w:val="Heading3"/>
        <w:rPr>
          <w:rFonts w:cstheme="minorHAnsi"/>
        </w:rPr>
      </w:pPr>
      <w:r w:rsidRPr="00824A1E">
        <w:rPr>
          <w:rFonts w:cstheme="minorHAnsi"/>
        </w:rPr>
        <w:lastRenderedPageBreak/>
        <w:t xml:space="preserve">ASI Possible---AT: Polanyi’s Paradox </w:t>
      </w:r>
    </w:p>
    <w:p w14:paraId="379646FA" w14:textId="77777777" w:rsidR="00567279" w:rsidRPr="008D59B8" w:rsidRDefault="00567279" w:rsidP="00824A1E">
      <w:pPr>
        <w:pStyle w:val="Analytics"/>
      </w:pPr>
      <w:r w:rsidRPr="008D59B8">
        <w:t xml:space="preserve">It’s </w:t>
      </w:r>
      <w:r w:rsidRPr="008D59B8">
        <w:rPr>
          <w:u w:val="single"/>
        </w:rPr>
        <w:t>outdated</w:t>
      </w:r>
      <w:r w:rsidRPr="008D59B8">
        <w:t xml:space="preserve">---Polanyi was a </w:t>
      </w:r>
      <w:r w:rsidRPr="008D59B8">
        <w:rPr>
          <w:u w:val="single"/>
        </w:rPr>
        <w:t>philosopher</w:t>
      </w:r>
      <w:r w:rsidRPr="008D59B8">
        <w:t xml:space="preserve"> in the 70s without </w:t>
      </w:r>
      <w:r w:rsidRPr="008D59B8">
        <w:rPr>
          <w:u w:val="single"/>
        </w:rPr>
        <w:t>any</w:t>
      </w:r>
      <w:r w:rsidRPr="008D59B8">
        <w:t xml:space="preserve"> exposure to </w:t>
      </w:r>
      <w:r w:rsidRPr="008D59B8">
        <w:rPr>
          <w:u w:val="single"/>
        </w:rPr>
        <w:t>modern</w:t>
      </w:r>
      <w:r w:rsidRPr="008D59B8">
        <w:t xml:space="preserve"> AI </w:t>
      </w:r>
    </w:p>
    <w:p w14:paraId="1B2DB12D" w14:textId="77777777" w:rsidR="00567279" w:rsidRPr="008D59B8" w:rsidRDefault="00567279" w:rsidP="00567279">
      <w:pPr>
        <w:pStyle w:val="Heading4"/>
        <w:rPr>
          <w:rFonts w:cs="Times New Roman"/>
        </w:rPr>
      </w:pPr>
      <w:r w:rsidRPr="008D59B8">
        <w:rPr>
          <w:rFonts w:cs="Times New Roman"/>
          <w:u w:val="single"/>
        </w:rPr>
        <w:t>New</w:t>
      </w:r>
      <w:r w:rsidRPr="008D59B8">
        <w:rPr>
          <w:rFonts w:cs="Times New Roman"/>
        </w:rPr>
        <w:t xml:space="preserve"> systems </w:t>
      </w:r>
      <w:r w:rsidRPr="008D59B8">
        <w:rPr>
          <w:rFonts w:cs="Times New Roman"/>
          <w:u w:val="single"/>
        </w:rPr>
        <w:t>circumvent</w:t>
      </w:r>
      <w:r w:rsidRPr="008D59B8">
        <w:rPr>
          <w:rFonts w:cs="Times New Roman"/>
        </w:rPr>
        <w:t xml:space="preserve"> Polanyi’s Paradox. </w:t>
      </w:r>
    </w:p>
    <w:p w14:paraId="42F2C258" w14:textId="77777777" w:rsidR="00567279" w:rsidRPr="008D59B8" w:rsidRDefault="00567279" w:rsidP="00567279">
      <w:r w:rsidRPr="008D59B8">
        <w:rPr>
          <w:rStyle w:val="Style13ptBold"/>
        </w:rPr>
        <w:t>Osoba ’17</w:t>
      </w:r>
      <w:r w:rsidRPr="008D59B8">
        <w:t xml:space="preserve"> [Osonde A.; 2017; PhD, electrical engineering, Rochester University, Professor, Pardee RAND Graduate School, focusing on AI and machine learning; RAND, “The Risks of Artificial Intelligence to Security and the Future of Work,” https://www.rand.org/pubs/perspectives/PE237.html]</w:t>
      </w:r>
    </w:p>
    <w:p w14:paraId="7616903E" w14:textId="77777777" w:rsidR="00567279" w:rsidRPr="008D59B8" w:rsidRDefault="00567279" w:rsidP="00567279">
      <w:pPr>
        <w:rPr>
          <w:sz w:val="16"/>
        </w:rPr>
      </w:pPr>
      <w:r w:rsidRPr="008D59B8">
        <w:rPr>
          <w:sz w:val="16"/>
        </w:rPr>
        <w:t xml:space="preserve">Inquiry into AI and future of work extends a long tradition of research into the effects of automation on the labor market (e.g., Armer, 1966; Karoly and Panis, 2004; Autor, 2015; Acemoglu and Restrepo, 2017). Automation concerns have </w:t>
      </w:r>
      <w:r w:rsidRPr="008D59B8">
        <w:rPr>
          <w:rStyle w:val="Emphasis"/>
        </w:rPr>
        <w:t>traditionally</w:t>
      </w:r>
      <w:r w:rsidRPr="008D59B8">
        <w:rPr>
          <w:sz w:val="16"/>
        </w:rPr>
        <w:t xml:space="preserve"> been more focused on robotic systems with limited independent intelligence or adaptability (e.g., industrial robots, ATMs) usually applied to relatively lower skilled tasks (Autor, 2015; Acemoglu and Restrepo, 2017). These </w:t>
      </w:r>
      <w:r w:rsidRPr="008D59B8">
        <w:rPr>
          <w:rStyle w:val="StyleUnderline"/>
        </w:rPr>
        <w:t xml:space="preserve">systems act based on </w:t>
      </w:r>
      <w:r w:rsidRPr="008D59B8">
        <w:rPr>
          <w:rStyle w:val="Emphasis"/>
        </w:rPr>
        <w:t>explicitly</w:t>
      </w:r>
      <w:r w:rsidRPr="008D59B8">
        <w:rPr>
          <w:rStyle w:val="StyleUnderline"/>
        </w:rPr>
        <w:t xml:space="preserve"> programmed instructions. </w:t>
      </w:r>
      <w:r w:rsidRPr="008D59B8">
        <w:rPr>
          <w:rStyle w:val="Emphasis"/>
          <w:highlight w:val="cyan"/>
        </w:rPr>
        <w:t>Newer</w:t>
      </w:r>
      <w:r w:rsidRPr="008D59B8">
        <w:rPr>
          <w:rStyle w:val="StyleUnderline"/>
          <w:highlight w:val="cyan"/>
        </w:rPr>
        <w:t xml:space="preserve"> AI</w:t>
      </w:r>
      <w:r w:rsidRPr="008D59B8">
        <w:rPr>
          <w:rStyle w:val="StyleUnderline"/>
        </w:rPr>
        <w:t xml:space="preserve"> systems </w:t>
      </w:r>
      <w:r w:rsidRPr="008D59B8">
        <w:rPr>
          <w:rStyle w:val="Emphasis"/>
          <w:highlight w:val="cyan"/>
        </w:rPr>
        <w:t>do not need</w:t>
      </w:r>
      <w:r w:rsidRPr="008D59B8">
        <w:rPr>
          <w:sz w:val="16"/>
        </w:rPr>
        <w:t xml:space="preserve"> such </w:t>
      </w:r>
      <w:r w:rsidRPr="008D59B8">
        <w:rPr>
          <w:rStyle w:val="Emphasis"/>
          <w:highlight w:val="cyan"/>
        </w:rPr>
        <w:t>explicit</w:t>
      </w:r>
      <w:r w:rsidRPr="008D59B8">
        <w:rPr>
          <w:rStyle w:val="StyleUnderline"/>
          <w:highlight w:val="cyan"/>
        </w:rPr>
        <w:t xml:space="preserve"> guidance</w:t>
      </w:r>
      <w:r w:rsidRPr="008D59B8">
        <w:rPr>
          <w:rStyle w:val="StyleUnderline"/>
        </w:rPr>
        <w:t xml:space="preserve"> and can act based on </w:t>
      </w:r>
      <w:r w:rsidRPr="008D59B8">
        <w:rPr>
          <w:rStyle w:val="Emphasis"/>
        </w:rPr>
        <w:t>insights</w:t>
      </w:r>
      <w:r w:rsidRPr="008D59B8">
        <w:rPr>
          <w:sz w:val="16"/>
        </w:rPr>
        <w:t xml:space="preserve"> learned from data or experts.7 </w:t>
      </w:r>
    </w:p>
    <w:p w14:paraId="5AA89867" w14:textId="77777777" w:rsidR="00567279" w:rsidRPr="008D59B8" w:rsidRDefault="00567279" w:rsidP="00567279">
      <w:pPr>
        <w:rPr>
          <w:sz w:val="16"/>
          <w:szCs w:val="16"/>
        </w:rPr>
      </w:pPr>
      <w:r w:rsidRPr="008D59B8">
        <w:rPr>
          <w:sz w:val="16"/>
          <w:szCs w:val="16"/>
        </w:rPr>
        <w:t>&lt;&lt;FOOTNOTE STARTS&gt;&gt;</w:t>
      </w:r>
    </w:p>
    <w:p w14:paraId="10EB8741" w14:textId="77777777" w:rsidR="00567279" w:rsidRPr="008D59B8" w:rsidRDefault="00567279" w:rsidP="00567279">
      <w:pPr>
        <w:rPr>
          <w:sz w:val="16"/>
        </w:rPr>
      </w:pPr>
      <w:r w:rsidRPr="008D59B8">
        <w:rPr>
          <w:sz w:val="16"/>
        </w:rPr>
        <w:t xml:space="preserve">7. Such </w:t>
      </w:r>
      <w:r w:rsidRPr="008D59B8">
        <w:rPr>
          <w:sz w:val="16"/>
          <w:szCs w:val="16"/>
        </w:rPr>
        <w:t>flexible</w:t>
      </w:r>
      <w:r w:rsidRPr="008D59B8">
        <w:rPr>
          <w:sz w:val="16"/>
        </w:rPr>
        <w:t xml:space="preserve"> artificial </w:t>
      </w:r>
      <w:r w:rsidRPr="008D59B8">
        <w:rPr>
          <w:rStyle w:val="StyleUnderline"/>
        </w:rPr>
        <w:t xml:space="preserve">agents </w:t>
      </w:r>
      <w:r w:rsidRPr="008D59B8">
        <w:rPr>
          <w:rStyle w:val="StyleUnderline"/>
          <w:highlight w:val="cyan"/>
        </w:rPr>
        <w:t>circumvent</w:t>
      </w:r>
      <w:r w:rsidRPr="008D59B8">
        <w:rPr>
          <w:rStyle w:val="StyleUnderline"/>
        </w:rPr>
        <w:t xml:space="preserve"> </w:t>
      </w:r>
      <w:r w:rsidRPr="008D59B8">
        <w:rPr>
          <w:rStyle w:val="Emphasis"/>
        </w:rPr>
        <w:t xml:space="preserve">Polanyi’s </w:t>
      </w:r>
      <w:r w:rsidRPr="008D59B8">
        <w:rPr>
          <w:rStyle w:val="Emphasis"/>
          <w:highlight w:val="cyan"/>
        </w:rPr>
        <w:t>paradox</w:t>
      </w:r>
      <w:r w:rsidRPr="008D59B8">
        <w:rPr>
          <w:sz w:val="16"/>
        </w:rPr>
        <w:t xml:space="preserve"> (Autor, 2015)</w:t>
      </w:r>
      <w:r w:rsidRPr="008D59B8">
        <w:t xml:space="preserve"> </w:t>
      </w:r>
      <w:r w:rsidRPr="008D59B8">
        <w:rPr>
          <w:rStyle w:val="StyleUnderline"/>
        </w:rPr>
        <w:t xml:space="preserve">that states that human expertise consists of </w:t>
      </w:r>
      <w:r w:rsidRPr="008D59B8">
        <w:rPr>
          <w:rStyle w:val="Emphasis"/>
        </w:rPr>
        <w:t>more</w:t>
      </w:r>
      <w:r w:rsidRPr="008D59B8">
        <w:rPr>
          <w:rStyle w:val="StyleUnderline"/>
        </w:rPr>
        <w:t xml:space="preserve"> than we can tell</w:t>
      </w:r>
      <w:r w:rsidRPr="008D59B8">
        <w:rPr>
          <w:sz w:val="16"/>
        </w:rPr>
        <w:t xml:space="preserve"> or teach. </w:t>
      </w:r>
      <w:r w:rsidRPr="008D59B8">
        <w:rPr>
          <w:rStyle w:val="StyleUnderline"/>
          <w:highlight w:val="cyan"/>
        </w:rPr>
        <w:t>AI</w:t>
      </w:r>
      <w:r w:rsidRPr="008D59B8">
        <w:rPr>
          <w:sz w:val="16"/>
        </w:rPr>
        <w:t xml:space="preserve"> systems </w:t>
      </w:r>
      <w:r w:rsidRPr="008D59B8">
        <w:rPr>
          <w:rStyle w:val="StyleUnderline"/>
          <w:highlight w:val="cyan"/>
        </w:rPr>
        <w:t>are</w:t>
      </w:r>
      <w:r w:rsidRPr="008D59B8">
        <w:rPr>
          <w:rStyle w:val="StyleUnderline"/>
        </w:rPr>
        <w:t xml:space="preserve"> </w:t>
      </w:r>
      <w:r w:rsidRPr="008D59B8">
        <w:rPr>
          <w:rStyle w:val="Emphasis"/>
        </w:rPr>
        <w:t>increasingly</w:t>
      </w:r>
      <w:r w:rsidRPr="008D59B8">
        <w:rPr>
          <w:rStyle w:val="StyleUnderline"/>
        </w:rPr>
        <w:t xml:space="preserve"> </w:t>
      </w:r>
      <w:r w:rsidRPr="008D59B8">
        <w:rPr>
          <w:rStyle w:val="StyleUnderline"/>
          <w:highlight w:val="cyan"/>
        </w:rPr>
        <w:t>capable of learning</w:t>
      </w:r>
      <w:r w:rsidRPr="008D59B8">
        <w:rPr>
          <w:sz w:val="16"/>
        </w:rPr>
        <w:t xml:space="preserve"> desired </w:t>
      </w:r>
      <w:r w:rsidRPr="008D59B8">
        <w:rPr>
          <w:rStyle w:val="Emphasis"/>
          <w:highlight w:val="cyan"/>
        </w:rPr>
        <w:t>expertise</w:t>
      </w:r>
      <w:r w:rsidRPr="008D59B8">
        <w:rPr>
          <w:sz w:val="16"/>
        </w:rPr>
        <w:t xml:space="preserve"> as long as there are examples (data) from which to learn—</w:t>
      </w:r>
      <w:r w:rsidRPr="008D59B8">
        <w:rPr>
          <w:rStyle w:val="Emphasis"/>
          <w:highlight w:val="cyan"/>
        </w:rPr>
        <w:t>even if</w:t>
      </w:r>
      <w:r w:rsidRPr="008D59B8">
        <w:rPr>
          <w:rStyle w:val="StyleUnderline"/>
          <w:highlight w:val="cyan"/>
        </w:rPr>
        <w:t xml:space="preserve"> we cannot </w:t>
      </w:r>
      <w:r w:rsidRPr="008D59B8">
        <w:rPr>
          <w:rStyle w:val="Emphasis"/>
          <w:highlight w:val="cyan"/>
        </w:rPr>
        <w:t>explicitly</w:t>
      </w:r>
      <w:r w:rsidRPr="008D59B8">
        <w:rPr>
          <w:rStyle w:val="StyleUnderline"/>
          <w:highlight w:val="cyan"/>
        </w:rPr>
        <w:t xml:space="preserve"> articulate</w:t>
      </w:r>
      <w:r w:rsidRPr="008D59B8">
        <w:rPr>
          <w:sz w:val="16"/>
        </w:rPr>
        <w:t xml:space="preserve"> the desired expertise.</w:t>
      </w:r>
    </w:p>
    <w:p w14:paraId="36B0884E" w14:textId="77777777" w:rsidR="00567279" w:rsidRPr="008D59B8" w:rsidRDefault="00567279" w:rsidP="00567279">
      <w:pPr>
        <w:rPr>
          <w:sz w:val="16"/>
          <w:szCs w:val="16"/>
        </w:rPr>
      </w:pPr>
      <w:r w:rsidRPr="008D59B8">
        <w:rPr>
          <w:sz w:val="16"/>
          <w:szCs w:val="16"/>
        </w:rPr>
        <w:t>&lt;&lt;FOOTNOTE ENDS&gt;&gt;</w:t>
      </w:r>
    </w:p>
    <w:p w14:paraId="2D69DAF3" w14:textId="77777777" w:rsidR="00567279" w:rsidRPr="008D59B8" w:rsidRDefault="00567279" w:rsidP="00567279">
      <w:pPr>
        <w:rPr>
          <w:sz w:val="16"/>
        </w:rPr>
      </w:pPr>
      <w:r w:rsidRPr="008D59B8">
        <w:rPr>
          <w:rStyle w:val="Emphasis"/>
          <w:highlight w:val="cyan"/>
        </w:rPr>
        <w:t>A</w:t>
      </w:r>
      <w:r w:rsidRPr="008D59B8">
        <w:rPr>
          <w:rStyle w:val="StyleUnderline"/>
        </w:rPr>
        <w:t xml:space="preserve">rtificial </w:t>
      </w:r>
      <w:r w:rsidRPr="008D59B8">
        <w:rPr>
          <w:rStyle w:val="Emphasis"/>
          <w:highlight w:val="cyan"/>
        </w:rPr>
        <w:t>a</w:t>
      </w:r>
      <w:r w:rsidRPr="008D59B8">
        <w:rPr>
          <w:rStyle w:val="StyleUnderline"/>
        </w:rPr>
        <w:t>gents</w:t>
      </w:r>
      <w:r w:rsidRPr="008D59B8">
        <w:rPr>
          <w:sz w:val="16"/>
        </w:rPr>
        <w:t xml:space="preserve"> are now </w:t>
      </w:r>
      <w:r w:rsidRPr="008D59B8">
        <w:rPr>
          <w:rStyle w:val="Emphasis"/>
          <w:highlight w:val="cyan"/>
        </w:rPr>
        <w:t>increasingly</w:t>
      </w:r>
      <w:r w:rsidRPr="008D59B8">
        <w:rPr>
          <w:rStyle w:val="StyleUnderline"/>
        </w:rPr>
        <w:t xml:space="preserve"> able to </w:t>
      </w:r>
      <w:r w:rsidRPr="008D59B8">
        <w:rPr>
          <w:rStyle w:val="StyleUnderline"/>
          <w:highlight w:val="cyan"/>
        </w:rPr>
        <w:t xml:space="preserve">do a </w:t>
      </w:r>
      <w:r w:rsidRPr="008D59B8">
        <w:rPr>
          <w:rStyle w:val="Emphasis"/>
          <w:highlight w:val="cyan"/>
        </w:rPr>
        <w:t>growing</w:t>
      </w:r>
      <w:r w:rsidRPr="008D59B8">
        <w:rPr>
          <w:rStyle w:val="StyleUnderline"/>
          <w:highlight w:val="cyan"/>
        </w:rPr>
        <w:t xml:space="preserve"> share of tasks</w:t>
      </w:r>
      <w:r w:rsidRPr="008D59B8">
        <w:rPr>
          <w:rStyle w:val="StyleUnderline"/>
        </w:rPr>
        <w:t xml:space="preserve"> that </w:t>
      </w:r>
      <w:r w:rsidRPr="008D59B8">
        <w:rPr>
          <w:rStyle w:val="StyleUnderline"/>
          <w:highlight w:val="cyan"/>
        </w:rPr>
        <w:t>we have</w:t>
      </w:r>
      <w:r w:rsidRPr="008D59B8">
        <w:rPr>
          <w:rStyle w:val="StyleUnderline"/>
        </w:rPr>
        <w:t xml:space="preserve"> typically </w:t>
      </w:r>
      <w:r w:rsidRPr="008D59B8">
        <w:rPr>
          <w:rStyle w:val="StyleUnderline"/>
          <w:highlight w:val="cyan"/>
        </w:rPr>
        <w:t xml:space="preserve">relied on </w:t>
      </w:r>
      <w:r w:rsidRPr="008D59B8">
        <w:rPr>
          <w:rStyle w:val="Emphasis"/>
          <w:highlight w:val="cyan"/>
        </w:rPr>
        <w:t>humans</w:t>
      </w:r>
      <w:r w:rsidRPr="008D59B8">
        <w:rPr>
          <w:rStyle w:val="StyleUnderline"/>
          <w:highlight w:val="cyan"/>
        </w:rPr>
        <w:t xml:space="preserve"> to do</w:t>
      </w:r>
      <w:r w:rsidRPr="008D59B8">
        <w:rPr>
          <w:sz w:val="16"/>
        </w:rPr>
        <w:t xml:space="preserve"> through the labor market. This </w:t>
      </w:r>
      <w:r w:rsidRPr="008D59B8">
        <w:rPr>
          <w:rStyle w:val="StyleUnderline"/>
        </w:rPr>
        <w:t>includes</w:t>
      </w:r>
      <w:r w:rsidRPr="008D59B8">
        <w:rPr>
          <w:sz w:val="16"/>
        </w:rPr>
        <w:t xml:space="preserve"> </w:t>
      </w:r>
      <w:r w:rsidRPr="008D59B8">
        <w:rPr>
          <w:rStyle w:val="Emphasis"/>
        </w:rPr>
        <w:t>medical</w:t>
      </w:r>
      <w:r w:rsidRPr="008D59B8">
        <w:rPr>
          <w:sz w:val="16"/>
        </w:rPr>
        <w:t xml:space="preserve">/radiological </w:t>
      </w:r>
      <w:r w:rsidRPr="008D59B8">
        <w:rPr>
          <w:rStyle w:val="StyleUnderline"/>
        </w:rPr>
        <w:t>diagnosis</w:t>
      </w:r>
      <w:r w:rsidRPr="008D59B8">
        <w:rPr>
          <w:sz w:val="16"/>
        </w:rPr>
        <w:t xml:space="preserve">, driving </w:t>
      </w:r>
      <w:r w:rsidRPr="008D59B8">
        <w:rPr>
          <w:rStyle w:val="Emphasis"/>
        </w:rPr>
        <w:t>vehicles</w:t>
      </w:r>
      <w:r w:rsidRPr="008D59B8">
        <w:rPr>
          <w:rStyle w:val="StyleUnderline"/>
        </w:rPr>
        <w:t xml:space="preserve">, </w:t>
      </w:r>
      <w:r w:rsidRPr="008D59B8">
        <w:rPr>
          <w:rStyle w:val="Emphasis"/>
        </w:rPr>
        <w:t>writing</w:t>
      </w:r>
      <w:r w:rsidRPr="008D59B8">
        <w:rPr>
          <w:sz w:val="16"/>
        </w:rPr>
        <w:t xml:space="preserve"> specific types of </w:t>
      </w:r>
      <w:r w:rsidRPr="008D59B8">
        <w:rPr>
          <w:rStyle w:val="Emphasis"/>
        </w:rPr>
        <w:t>news</w:t>
      </w:r>
      <w:r w:rsidRPr="008D59B8">
        <w:rPr>
          <w:sz w:val="16"/>
        </w:rPr>
        <w:t xml:space="preserve"> reports, and other tasks. Much of the research on automation effects still applies. The question now becomes: How does the new capacity for automation-by-AI change the labor picture?</w:t>
      </w:r>
    </w:p>
    <w:p w14:paraId="5101621C" w14:textId="77777777" w:rsidR="00567279" w:rsidRPr="008D59B8" w:rsidRDefault="00567279" w:rsidP="00567279">
      <w:pPr>
        <w:pStyle w:val="Heading4"/>
        <w:rPr>
          <w:rFonts w:cs="Times New Roman"/>
        </w:rPr>
      </w:pPr>
      <w:r w:rsidRPr="008D59B8">
        <w:rPr>
          <w:rFonts w:cs="Times New Roman"/>
        </w:rPr>
        <w:t xml:space="preserve">Even </w:t>
      </w:r>
      <w:r w:rsidRPr="008D59B8">
        <w:rPr>
          <w:rFonts w:cs="Times New Roman"/>
          <w:u w:val="single"/>
        </w:rPr>
        <w:t>narrow</w:t>
      </w:r>
      <w:r w:rsidRPr="008D59B8">
        <w:rPr>
          <w:rFonts w:cs="Times New Roman"/>
        </w:rPr>
        <w:t xml:space="preserve"> systems </w:t>
      </w:r>
      <w:r w:rsidRPr="008D59B8">
        <w:rPr>
          <w:rFonts w:cs="Times New Roman"/>
          <w:u w:val="single"/>
        </w:rPr>
        <w:t>evolved</w:t>
      </w:r>
      <w:r w:rsidRPr="008D59B8">
        <w:rPr>
          <w:rFonts w:cs="Times New Roman"/>
        </w:rPr>
        <w:t xml:space="preserve"> past it. </w:t>
      </w:r>
    </w:p>
    <w:p w14:paraId="3D1DB11A" w14:textId="77777777" w:rsidR="00567279" w:rsidRPr="008D59B8" w:rsidRDefault="00567279" w:rsidP="00567279">
      <w:r w:rsidRPr="008D59B8">
        <w:rPr>
          <w:rStyle w:val="Style13ptBold"/>
        </w:rPr>
        <w:t>Hellig ’21</w:t>
      </w:r>
      <w:r w:rsidRPr="008D59B8">
        <w:t xml:space="preserve"> [Pamela; May 28; Consulting Actuary at Insight Life Solutions, MBE Consulting, BA, Science, University of Cape Town; “Polanyi’s Paradox…how AI learnt human judgement,” https://mbeconsulting.com/polanyis-paradox-how-ai-learnt-human-judgement/]</w:t>
      </w:r>
    </w:p>
    <w:p w14:paraId="371FFF9F" w14:textId="77777777" w:rsidR="00567279" w:rsidRPr="008D59B8" w:rsidRDefault="00567279" w:rsidP="00567279">
      <w:pPr>
        <w:rPr>
          <w:sz w:val="16"/>
        </w:rPr>
      </w:pPr>
      <w:r w:rsidRPr="008D59B8">
        <w:rPr>
          <w:sz w:val="16"/>
        </w:rPr>
        <w:t xml:space="preserve">Thanks to Google, </w:t>
      </w:r>
      <w:r w:rsidRPr="008D59B8">
        <w:rPr>
          <w:rStyle w:val="StyleUnderline"/>
          <w:highlight w:val="cyan"/>
        </w:rPr>
        <w:t>AI</w:t>
      </w:r>
      <w:r w:rsidRPr="008D59B8">
        <w:rPr>
          <w:rStyle w:val="StyleUnderline"/>
        </w:rPr>
        <w:t xml:space="preserve"> has </w:t>
      </w:r>
      <w:r w:rsidRPr="008D59B8">
        <w:rPr>
          <w:rStyle w:val="Emphasis"/>
          <w:highlight w:val="cyan"/>
        </w:rPr>
        <w:t>evolved</w:t>
      </w:r>
      <w:r w:rsidRPr="008D59B8">
        <w:rPr>
          <w:rStyle w:val="StyleUnderline"/>
          <w:highlight w:val="cyan"/>
        </w:rPr>
        <w:t xml:space="preserve"> past </w:t>
      </w:r>
      <w:r w:rsidRPr="008D59B8">
        <w:rPr>
          <w:rStyle w:val="Emphasis"/>
          <w:highlight w:val="cyan"/>
        </w:rPr>
        <w:t>Polanyi</w:t>
      </w:r>
      <w:r w:rsidRPr="008D59B8">
        <w:rPr>
          <w:rStyle w:val="Emphasis"/>
        </w:rPr>
        <w:t>’s Paradox</w:t>
      </w:r>
      <w:r w:rsidRPr="008D59B8">
        <w:rPr>
          <w:rStyle w:val="StyleUnderline"/>
        </w:rPr>
        <w:t xml:space="preserve">. Take the game </w:t>
      </w:r>
      <w:r w:rsidRPr="008D59B8">
        <w:rPr>
          <w:rStyle w:val="StyleUnderline"/>
          <w:highlight w:val="cyan"/>
        </w:rPr>
        <w:t>GO</w:t>
      </w:r>
      <w:r w:rsidRPr="008D59B8">
        <w:rPr>
          <w:sz w:val="16"/>
        </w:rPr>
        <w:t xml:space="preserve">, for example.  </w:t>
      </w:r>
      <w:r w:rsidRPr="008D59B8">
        <w:rPr>
          <w:rStyle w:val="StyleUnderline"/>
        </w:rPr>
        <w:t>Many</w:t>
      </w:r>
      <w:r w:rsidRPr="008D59B8">
        <w:rPr>
          <w:sz w:val="16"/>
        </w:rPr>
        <w:t xml:space="preserve"> of the well-accepted </w:t>
      </w:r>
      <w:r w:rsidRPr="008D59B8">
        <w:rPr>
          <w:rStyle w:val="StyleUnderline"/>
          <w:highlight w:val="cyan"/>
        </w:rPr>
        <w:t>strategies</w:t>
      </w:r>
      <w:r w:rsidRPr="008D59B8">
        <w:rPr>
          <w:sz w:val="16"/>
        </w:rPr>
        <w:t xml:space="preserve"> in the ancient game </w:t>
      </w:r>
      <w:r w:rsidRPr="008D59B8">
        <w:rPr>
          <w:rStyle w:val="StyleUnderline"/>
        </w:rPr>
        <w:t xml:space="preserve">are very </w:t>
      </w:r>
      <w:r w:rsidRPr="008D59B8">
        <w:rPr>
          <w:rStyle w:val="StyleUnderline"/>
          <w:highlight w:val="cyan"/>
        </w:rPr>
        <w:t xml:space="preserve">hard to </w:t>
      </w:r>
      <w:r w:rsidRPr="008D59B8">
        <w:rPr>
          <w:rStyle w:val="Emphasis"/>
          <w:highlight w:val="cyan"/>
        </w:rPr>
        <w:t>model</w:t>
      </w:r>
      <w:r w:rsidRPr="008D59B8">
        <w:rPr>
          <w:rStyle w:val="StyleUnderline"/>
        </w:rPr>
        <w:t xml:space="preserve"> as</w:t>
      </w:r>
      <w:r w:rsidRPr="008D59B8">
        <w:rPr>
          <w:sz w:val="16"/>
        </w:rPr>
        <w:t xml:space="preserve"> a series of </w:t>
      </w:r>
      <w:r w:rsidRPr="008D59B8">
        <w:rPr>
          <w:rStyle w:val="Emphasis"/>
          <w:highlight w:val="cyan"/>
        </w:rPr>
        <w:t>rules</w:t>
      </w:r>
      <w:r w:rsidRPr="008D59B8">
        <w:rPr>
          <w:rStyle w:val="StyleUnderline"/>
        </w:rPr>
        <w:t xml:space="preserve"> and are</w:t>
      </w:r>
      <w:r w:rsidRPr="008D59B8">
        <w:rPr>
          <w:sz w:val="16"/>
        </w:rPr>
        <w:t xml:space="preserve"> typically </w:t>
      </w:r>
      <w:r w:rsidRPr="008D59B8">
        <w:rPr>
          <w:rStyle w:val="StyleUnderline"/>
        </w:rPr>
        <w:t xml:space="preserve">more </w:t>
      </w:r>
      <w:r w:rsidRPr="008D59B8">
        <w:rPr>
          <w:rStyle w:val="StyleUnderline"/>
          <w:highlight w:val="cyan"/>
        </w:rPr>
        <w:t xml:space="preserve">related to </w:t>
      </w:r>
      <w:r w:rsidRPr="008D59B8">
        <w:rPr>
          <w:rStyle w:val="Emphasis"/>
          <w:highlight w:val="cyan"/>
        </w:rPr>
        <w:t>human</w:t>
      </w:r>
      <w:r w:rsidRPr="008D59B8">
        <w:rPr>
          <w:sz w:val="16"/>
        </w:rPr>
        <w:t xml:space="preserve">kind’s </w:t>
      </w:r>
      <w:r w:rsidRPr="008D59B8">
        <w:rPr>
          <w:rStyle w:val="Emphasis"/>
          <w:highlight w:val="cyan"/>
        </w:rPr>
        <w:t>intuition</w:t>
      </w:r>
      <w:r w:rsidRPr="008D59B8">
        <w:rPr>
          <w:rStyle w:val="StyleUnderline"/>
          <w:highlight w:val="cyan"/>
        </w:rPr>
        <w:t xml:space="preserve">. </w:t>
      </w:r>
      <w:r w:rsidRPr="008D59B8">
        <w:rPr>
          <w:rStyle w:val="Emphasis"/>
          <w:highlight w:val="cyan"/>
        </w:rPr>
        <w:t>But</w:t>
      </w:r>
      <w:r w:rsidRPr="008D59B8">
        <w:rPr>
          <w:sz w:val="16"/>
        </w:rPr>
        <w:t xml:space="preserve"> then, between 2016 and 2017, DeepMind’s </w:t>
      </w:r>
      <w:r w:rsidRPr="008D59B8">
        <w:rPr>
          <w:rStyle w:val="StyleUnderline"/>
          <w:highlight w:val="cyan"/>
        </w:rPr>
        <w:t>AlphaGo</w:t>
      </w:r>
      <w:r w:rsidRPr="008D59B8">
        <w:rPr>
          <w:sz w:val="16"/>
        </w:rPr>
        <w:t xml:space="preserve"> program </w:t>
      </w:r>
      <w:r w:rsidRPr="008D59B8">
        <w:rPr>
          <w:rStyle w:val="Emphasis"/>
          <w:highlight w:val="cyan"/>
        </w:rPr>
        <w:t>regularly</w:t>
      </w:r>
      <w:r w:rsidRPr="008D59B8">
        <w:rPr>
          <w:rStyle w:val="StyleUnderline"/>
        </w:rPr>
        <w:t xml:space="preserve"> defeated</w:t>
      </w:r>
      <w:r w:rsidRPr="008D59B8">
        <w:rPr>
          <w:sz w:val="16"/>
        </w:rPr>
        <w:t xml:space="preserve"> the </w:t>
      </w:r>
      <w:r w:rsidRPr="008D59B8">
        <w:rPr>
          <w:rStyle w:val="StyleUnderline"/>
        </w:rPr>
        <w:t xml:space="preserve">world’s </w:t>
      </w:r>
      <w:r w:rsidRPr="008D59B8">
        <w:rPr>
          <w:rStyle w:val="Emphasis"/>
          <w:highlight w:val="cyan"/>
        </w:rPr>
        <w:t>top</w:t>
      </w:r>
      <w:r w:rsidRPr="008D59B8">
        <w:rPr>
          <w:rStyle w:val="StyleUnderline"/>
        </w:rPr>
        <w:t xml:space="preserve"> GO </w:t>
      </w:r>
      <w:r w:rsidRPr="008D59B8">
        <w:rPr>
          <w:rStyle w:val="StyleUnderline"/>
          <w:highlight w:val="cyan"/>
        </w:rPr>
        <w:t>players</w:t>
      </w:r>
      <w:r w:rsidRPr="008D59B8">
        <w:rPr>
          <w:sz w:val="16"/>
        </w:rPr>
        <w:t>.</w:t>
      </w:r>
    </w:p>
    <w:p w14:paraId="619E540C" w14:textId="77777777" w:rsidR="00567279" w:rsidRPr="008D59B8" w:rsidRDefault="00567279" w:rsidP="00567279">
      <w:pPr>
        <w:rPr>
          <w:sz w:val="16"/>
        </w:rPr>
      </w:pPr>
      <w:r w:rsidRPr="008D59B8">
        <w:rPr>
          <w:rStyle w:val="StyleUnderline"/>
        </w:rPr>
        <w:t xml:space="preserve">AlphaGo </w:t>
      </w:r>
      <w:r w:rsidRPr="008D59B8">
        <w:rPr>
          <w:rStyle w:val="Emphasis"/>
          <w:highlight w:val="cyan"/>
        </w:rPr>
        <w:t>overcame</w:t>
      </w:r>
      <w:r w:rsidRPr="008D59B8">
        <w:rPr>
          <w:sz w:val="16"/>
        </w:rPr>
        <w:t xml:space="preserve"> the </w:t>
      </w:r>
      <w:r w:rsidRPr="008D59B8">
        <w:rPr>
          <w:rStyle w:val="StyleUnderline"/>
        </w:rPr>
        <w:t xml:space="preserve">Polanyi </w:t>
      </w:r>
      <w:r w:rsidRPr="008D59B8">
        <w:rPr>
          <w:rStyle w:val="StyleUnderline"/>
          <w:highlight w:val="cyan"/>
        </w:rPr>
        <w:t>Paradox using</w:t>
      </w:r>
      <w:r w:rsidRPr="008D59B8">
        <w:rPr>
          <w:sz w:val="16"/>
        </w:rPr>
        <w:t xml:space="preserve"> some </w:t>
      </w:r>
      <w:r w:rsidRPr="008D59B8">
        <w:rPr>
          <w:rStyle w:val="Emphasis"/>
        </w:rPr>
        <w:t>clever</w:t>
      </w:r>
      <w:r w:rsidRPr="008D59B8">
        <w:rPr>
          <w:rStyle w:val="StyleUnderline"/>
        </w:rPr>
        <w:t xml:space="preserve"> AI techniques.  Instead of relying on </w:t>
      </w:r>
      <w:r w:rsidRPr="008D59B8">
        <w:rPr>
          <w:rStyle w:val="Emphasis"/>
        </w:rPr>
        <w:t>traditional</w:t>
      </w:r>
      <w:r w:rsidRPr="008D59B8">
        <w:rPr>
          <w:rStyle w:val="StyleUnderline"/>
        </w:rPr>
        <w:t xml:space="preserve"> symbolist’s algorithms such as</w:t>
      </w:r>
      <w:r w:rsidRPr="008D59B8">
        <w:rPr>
          <w:sz w:val="16"/>
        </w:rPr>
        <w:t xml:space="preserve"> inverse </w:t>
      </w:r>
      <w:r w:rsidRPr="008D59B8">
        <w:rPr>
          <w:rStyle w:val="Emphasis"/>
          <w:highlight w:val="cyan"/>
        </w:rPr>
        <w:t>deduction</w:t>
      </w:r>
      <w:r w:rsidRPr="008D59B8">
        <w:rPr>
          <w:sz w:val="16"/>
        </w:rPr>
        <w:t xml:space="preserve"> to teach AlphaGo the rules of Go strategies, the </w:t>
      </w:r>
      <w:r w:rsidRPr="008D59B8">
        <w:rPr>
          <w:rStyle w:val="StyleUnderline"/>
        </w:rPr>
        <w:t>DeepMind</w:t>
      </w:r>
      <w:r w:rsidRPr="008D59B8">
        <w:rPr>
          <w:sz w:val="16"/>
        </w:rPr>
        <w:t xml:space="preserve"> team </w:t>
      </w:r>
      <w:r w:rsidRPr="008D59B8">
        <w:rPr>
          <w:rStyle w:val="StyleUnderline"/>
        </w:rPr>
        <w:t>used</w:t>
      </w:r>
      <w:r w:rsidRPr="008D59B8">
        <w:rPr>
          <w:sz w:val="16"/>
        </w:rPr>
        <w:t xml:space="preserve"> a combination of </w:t>
      </w:r>
      <w:r w:rsidRPr="008D59B8">
        <w:rPr>
          <w:rStyle w:val="Emphasis"/>
          <w:highlight w:val="cyan"/>
        </w:rPr>
        <w:t>d</w:t>
      </w:r>
      <w:r w:rsidRPr="008D59B8">
        <w:rPr>
          <w:sz w:val="16"/>
        </w:rPr>
        <w:t xml:space="preserve">eep </w:t>
      </w:r>
      <w:r w:rsidRPr="008D59B8">
        <w:rPr>
          <w:rStyle w:val="Emphasis"/>
          <w:highlight w:val="cyan"/>
        </w:rPr>
        <w:t>l</w:t>
      </w:r>
      <w:r w:rsidRPr="008D59B8">
        <w:rPr>
          <w:sz w:val="16"/>
        </w:rPr>
        <w:t xml:space="preserve">earning </w:t>
      </w:r>
      <w:r w:rsidRPr="008D59B8">
        <w:rPr>
          <w:rStyle w:val="StyleUnderline"/>
          <w:highlight w:val="cyan"/>
        </w:rPr>
        <w:t xml:space="preserve">and </w:t>
      </w:r>
      <w:r w:rsidRPr="008D59B8">
        <w:rPr>
          <w:rStyle w:val="Emphasis"/>
          <w:highlight w:val="cyan"/>
        </w:rPr>
        <w:t>r</w:t>
      </w:r>
      <w:r w:rsidRPr="008D59B8">
        <w:rPr>
          <w:sz w:val="16"/>
        </w:rPr>
        <w:t xml:space="preserve">einforcement </w:t>
      </w:r>
      <w:r w:rsidRPr="008D59B8">
        <w:rPr>
          <w:rStyle w:val="Emphasis"/>
          <w:highlight w:val="cyan"/>
        </w:rPr>
        <w:t>l</w:t>
      </w:r>
      <w:r w:rsidRPr="008D59B8">
        <w:rPr>
          <w:sz w:val="16"/>
        </w:rPr>
        <w:t>earning to train AlphaGo.  Initially, AlphaGo studied millions of Go games to infer hidden patterns between a specific strategy and the outcome of the game.  After that, researchers had AlphaGo play numerous games against itself to build new knowledge.</w:t>
      </w:r>
    </w:p>
    <w:p w14:paraId="120B2FAC" w14:textId="77777777" w:rsidR="00567279" w:rsidRPr="008D59B8" w:rsidRDefault="00567279" w:rsidP="00567279">
      <w:pPr>
        <w:rPr>
          <w:sz w:val="16"/>
        </w:rPr>
      </w:pPr>
      <w:r w:rsidRPr="008D59B8">
        <w:rPr>
          <w:sz w:val="16"/>
        </w:rPr>
        <w:t xml:space="preserve">The </w:t>
      </w:r>
      <w:r w:rsidRPr="008D59B8">
        <w:rPr>
          <w:rStyle w:val="StyleUnderline"/>
        </w:rPr>
        <w:t>AlphaGo</w:t>
      </w:r>
      <w:r w:rsidRPr="008D59B8">
        <w:rPr>
          <w:sz w:val="16"/>
        </w:rPr>
        <w:t xml:space="preserve"> example </w:t>
      </w:r>
      <w:r w:rsidRPr="008D59B8">
        <w:rPr>
          <w:rStyle w:val="Emphasis"/>
          <w:highlight w:val="cyan"/>
        </w:rPr>
        <w:t>demonstrates</w:t>
      </w:r>
      <w:r w:rsidRPr="008D59B8">
        <w:rPr>
          <w:sz w:val="16"/>
        </w:rPr>
        <w:t xml:space="preserve"> that </w:t>
      </w:r>
      <w:r w:rsidRPr="008D59B8">
        <w:rPr>
          <w:rStyle w:val="StyleUnderline"/>
        </w:rPr>
        <w:t xml:space="preserve">the </w:t>
      </w:r>
      <w:r w:rsidRPr="008D59B8">
        <w:rPr>
          <w:rStyle w:val="StyleUnderline"/>
          <w:highlight w:val="cyan"/>
        </w:rPr>
        <w:t>way</w:t>
      </w:r>
      <w:r w:rsidRPr="008D59B8">
        <w:rPr>
          <w:rStyle w:val="StyleUnderline"/>
        </w:rPr>
        <w:t xml:space="preserve"> </w:t>
      </w:r>
      <w:r w:rsidRPr="008D59B8">
        <w:rPr>
          <w:rStyle w:val="StyleUnderline"/>
          <w:highlight w:val="cyan"/>
        </w:rPr>
        <w:t xml:space="preserve">to build </w:t>
      </w:r>
      <w:r w:rsidRPr="008D59B8">
        <w:rPr>
          <w:rStyle w:val="Emphasis"/>
          <w:highlight w:val="cyan"/>
        </w:rPr>
        <w:t>human</w:t>
      </w:r>
      <w:r w:rsidRPr="008D59B8">
        <w:rPr>
          <w:sz w:val="16"/>
        </w:rPr>
        <w:t xml:space="preserve">-type </w:t>
      </w:r>
      <w:r w:rsidRPr="008D59B8">
        <w:rPr>
          <w:rStyle w:val="Emphasis"/>
          <w:highlight w:val="cyan"/>
        </w:rPr>
        <w:t>judgment</w:t>
      </w:r>
      <w:r w:rsidRPr="008D59B8">
        <w:rPr>
          <w:rStyle w:val="StyleUnderline"/>
          <w:highlight w:val="cyan"/>
        </w:rPr>
        <w:t xml:space="preserve"> into AI</w:t>
      </w:r>
      <w:r w:rsidRPr="008D59B8">
        <w:rPr>
          <w:sz w:val="16"/>
        </w:rPr>
        <w:t xml:space="preserve"> systems is to design systems </w:t>
      </w:r>
      <w:r w:rsidRPr="008D59B8">
        <w:rPr>
          <w:rStyle w:val="StyleUnderline"/>
        </w:rPr>
        <w:t xml:space="preserve">that learn on their </w:t>
      </w:r>
      <w:r w:rsidRPr="008D59B8">
        <w:rPr>
          <w:rStyle w:val="Emphasis"/>
        </w:rPr>
        <w:t>own</w:t>
      </w:r>
      <w:r w:rsidRPr="008D59B8">
        <w:rPr>
          <w:rStyle w:val="StyleUnderline"/>
        </w:rPr>
        <w:t xml:space="preserve"> and include </w:t>
      </w:r>
      <w:r w:rsidRPr="008D59B8">
        <w:rPr>
          <w:rStyle w:val="Emphasis"/>
        </w:rPr>
        <w:t>judgment</w:t>
      </w:r>
      <w:r w:rsidRPr="008D59B8">
        <w:rPr>
          <w:sz w:val="16"/>
        </w:rPr>
        <w:t>-based decisions in the training data.</w:t>
      </w:r>
    </w:p>
    <w:p w14:paraId="52308EC2" w14:textId="77777777" w:rsidR="00567279" w:rsidRPr="00824A1E" w:rsidRDefault="00567279" w:rsidP="00567279">
      <w:pPr>
        <w:pStyle w:val="Heading3"/>
        <w:rPr>
          <w:rFonts w:cstheme="minorHAnsi"/>
        </w:rPr>
      </w:pPr>
      <w:r w:rsidRPr="00824A1E">
        <w:rPr>
          <w:rFonts w:cstheme="minorHAnsi"/>
        </w:rPr>
        <w:lastRenderedPageBreak/>
        <w:t>ASI Possible---AT: Moravec’s Paradox</w:t>
      </w:r>
    </w:p>
    <w:p w14:paraId="2BE187F0" w14:textId="77777777" w:rsidR="00567279" w:rsidRPr="008D59B8" w:rsidRDefault="00567279" w:rsidP="00567279">
      <w:pPr>
        <w:pStyle w:val="Heading4"/>
        <w:rPr>
          <w:rFonts w:cs="Times New Roman"/>
        </w:rPr>
      </w:pPr>
      <w:r w:rsidRPr="008D59B8">
        <w:rPr>
          <w:rFonts w:cs="Times New Roman"/>
        </w:rPr>
        <w:t xml:space="preserve">New advancements </w:t>
      </w:r>
      <w:r w:rsidRPr="008D59B8">
        <w:rPr>
          <w:rFonts w:cs="Times New Roman"/>
          <w:u w:val="single"/>
        </w:rPr>
        <w:t>solve</w:t>
      </w:r>
      <w:r w:rsidRPr="008D59B8">
        <w:rPr>
          <w:rFonts w:cs="Times New Roman"/>
        </w:rPr>
        <w:t xml:space="preserve"> Moravec’s Paradox. </w:t>
      </w:r>
    </w:p>
    <w:p w14:paraId="0628C567" w14:textId="77777777" w:rsidR="00567279" w:rsidRPr="008D59B8" w:rsidRDefault="00567279" w:rsidP="00567279">
      <w:r w:rsidRPr="008D59B8">
        <w:rPr>
          <w:rStyle w:val="Style13ptBold"/>
        </w:rPr>
        <w:t>Singh ’21</w:t>
      </w:r>
      <w:r w:rsidRPr="008D59B8">
        <w:t xml:space="preserve"> [Sagar; November 2; PhD, Colorado School of Mines, data scientist, NVIDIA, Investment Officer, APAC; Deutsch Bank CIO, “Artificial Intelligence: getting around Moravec’s paradox?” https://deutschewealth.com/content/dam/deutschewealth/cio-perspectives/cio-special-assets/artificial-intelligence/cio-pecial-artificial-intelligence-getting-around-moravec-paradox.pdf]</w:t>
      </w:r>
    </w:p>
    <w:p w14:paraId="6529B145" w14:textId="77777777" w:rsidR="00567279" w:rsidRPr="008D59B8" w:rsidRDefault="00567279" w:rsidP="00567279">
      <w:pPr>
        <w:rPr>
          <w:sz w:val="16"/>
        </w:rPr>
      </w:pPr>
      <w:r w:rsidRPr="008D59B8">
        <w:rPr>
          <w:sz w:val="16"/>
        </w:rPr>
        <w:t xml:space="preserve">The concept of Artificial Intelligence (AI) i.e., machines exhibiting human-like cognition has been around for a few decades now. Interestingly, the main lesson of a long history of AI research has been that the </w:t>
      </w:r>
      <w:r w:rsidRPr="008D59B8">
        <w:rPr>
          <w:rStyle w:val="StyleUnderline"/>
        </w:rPr>
        <w:t xml:space="preserve">hard problems were </w:t>
      </w:r>
      <w:r w:rsidRPr="008D59B8">
        <w:rPr>
          <w:rStyle w:val="Emphasis"/>
        </w:rPr>
        <w:t>easy</w:t>
      </w:r>
      <w:r w:rsidRPr="008D59B8">
        <w:rPr>
          <w:rStyle w:val="StyleUnderline"/>
        </w:rPr>
        <w:t xml:space="preserve">, and the easy problems were </w:t>
      </w:r>
      <w:r w:rsidRPr="008D59B8">
        <w:rPr>
          <w:rStyle w:val="Emphasis"/>
        </w:rPr>
        <w:t>hard</w:t>
      </w:r>
      <w:r w:rsidRPr="008D59B8">
        <w:rPr>
          <w:sz w:val="16"/>
        </w:rPr>
        <w:t xml:space="preserve">. While it was relatively easy to make computers successful at the hardest adult level logical problems, the mental abilities of a child that we take for granted – recognizing a face, lifting a pencil, walking across a room, answering a question – were counterintuitively some of the hardest problems for a computer. This observation was </w:t>
      </w:r>
      <w:r w:rsidRPr="008D59B8">
        <w:rPr>
          <w:rStyle w:val="StyleUnderline"/>
        </w:rPr>
        <w:t xml:space="preserve">known as </w:t>
      </w:r>
      <w:r w:rsidRPr="008D59B8">
        <w:rPr>
          <w:rStyle w:val="Emphasis"/>
          <w:highlight w:val="cyan"/>
        </w:rPr>
        <w:t>Moravec’s paradox</w:t>
      </w:r>
      <w:r w:rsidRPr="008D59B8">
        <w:rPr>
          <w:sz w:val="16"/>
        </w:rPr>
        <w:t xml:space="preserve">, after the Austrian scientist, Hans Moravec. He </w:t>
      </w:r>
      <w:r w:rsidRPr="008D59B8">
        <w:rPr>
          <w:rStyle w:val="StyleUnderline"/>
          <w:highlight w:val="cyan"/>
        </w:rPr>
        <w:t>reasoned</w:t>
      </w:r>
      <w:r w:rsidRPr="008D59B8">
        <w:rPr>
          <w:sz w:val="16"/>
        </w:rPr>
        <w:t xml:space="preserve"> that the oldest </w:t>
      </w:r>
      <w:r w:rsidRPr="008D59B8">
        <w:rPr>
          <w:rStyle w:val="StyleUnderline"/>
        </w:rPr>
        <w:t xml:space="preserve">human </w:t>
      </w:r>
      <w:r w:rsidRPr="008D59B8">
        <w:rPr>
          <w:rStyle w:val="StyleUnderline"/>
          <w:highlight w:val="cyan"/>
        </w:rPr>
        <w:t>skills</w:t>
      </w:r>
      <w:r w:rsidRPr="008D59B8">
        <w:rPr>
          <w:sz w:val="16"/>
        </w:rPr>
        <w:t xml:space="preserve"> (</w:t>
      </w:r>
      <w:r w:rsidRPr="008D59B8">
        <w:rPr>
          <w:rStyle w:val="Emphasis"/>
        </w:rPr>
        <w:t>motor</w:t>
      </w:r>
      <w:r w:rsidRPr="008D59B8">
        <w:rPr>
          <w:rStyle w:val="StyleUnderline"/>
        </w:rPr>
        <w:t xml:space="preserve">, </w:t>
      </w:r>
      <w:r w:rsidRPr="008D59B8">
        <w:rPr>
          <w:rStyle w:val="Emphasis"/>
        </w:rPr>
        <w:t>language</w:t>
      </w:r>
      <w:r w:rsidRPr="008D59B8">
        <w:rPr>
          <w:sz w:val="16"/>
        </w:rPr>
        <w:t xml:space="preserve">) </w:t>
      </w:r>
      <w:r w:rsidRPr="008D59B8">
        <w:rPr>
          <w:rStyle w:val="StyleUnderline"/>
          <w:highlight w:val="cyan"/>
        </w:rPr>
        <w:t>are</w:t>
      </w:r>
      <w:r w:rsidRPr="008D59B8">
        <w:rPr>
          <w:rStyle w:val="StyleUnderline"/>
        </w:rPr>
        <w:t xml:space="preserve"> largely </w:t>
      </w:r>
      <w:r w:rsidRPr="008D59B8">
        <w:rPr>
          <w:rStyle w:val="Emphasis"/>
          <w:highlight w:val="cyan"/>
        </w:rPr>
        <w:t>unconscious</w:t>
      </w:r>
      <w:r w:rsidRPr="008D59B8">
        <w:rPr>
          <w:sz w:val="16"/>
        </w:rPr>
        <w:t xml:space="preserve"> after billions of years of evolution while abstract thought was more recently acquired, and hence easier to reverse-engineer. This </w:t>
      </w:r>
      <w:r w:rsidRPr="008D59B8">
        <w:rPr>
          <w:rStyle w:val="Emphasis"/>
        </w:rPr>
        <w:t>limitation</w:t>
      </w:r>
      <w:r w:rsidRPr="008D59B8">
        <w:rPr>
          <w:rStyle w:val="StyleUnderline"/>
        </w:rPr>
        <w:t xml:space="preserve"> meant that AI</w:t>
      </w:r>
      <w:r w:rsidRPr="008D59B8">
        <w:rPr>
          <w:sz w:val="16"/>
        </w:rPr>
        <w:t xml:space="preserve"> applications for the most part of history, </w:t>
      </w:r>
      <w:r w:rsidRPr="008D59B8">
        <w:rPr>
          <w:rStyle w:val="StyleUnderline"/>
        </w:rPr>
        <w:t xml:space="preserve">were concentrated to very </w:t>
      </w:r>
      <w:r w:rsidRPr="008D59B8">
        <w:rPr>
          <w:rStyle w:val="Emphasis"/>
        </w:rPr>
        <w:t>niche</w:t>
      </w:r>
      <w:r w:rsidRPr="008D59B8">
        <w:rPr>
          <w:rStyle w:val="StyleUnderline"/>
        </w:rPr>
        <w:t xml:space="preserve"> domains. </w:t>
      </w:r>
      <w:r w:rsidRPr="008D59B8">
        <w:rPr>
          <w:rStyle w:val="Emphasis"/>
          <w:highlight w:val="cyan"/>
        </w:rPr>
        <w:t>However</w:t>
      </w:r>
      <w:r w:rsidRPr="008D59B8">
        <w:rPr>
          <w:sz w:val="16"/>
        </w:rPr>
        <w:t xml:space="preserve">, it’s only in the first decades of </w:t>
      </w:r>
      <w:r w:rsidRPr="008D59B8">
        <w:rPr>
          <w:rStyle w:val="Emphasis"/>
        </w:rPr>
        <w:t>21st century</w:t>
      </w:r>
      <w:r w:rsidRPr="008D59B8">
        <w:rPr>
          <w:u w:val="single"/>
        </w:rPr>
        <w:t xml:space="preserve"> </w:t>
      </w:r>
      <w:r w:rsidRPr="008D59B8">
        <w:rPr>
          <w:highlight w:val="cyan"/>
          <w:u w:val="single"/>
        </w:rPr>
        <w:t>with</w:t>
      </w:r>
      <w:r w:rsidRPr="008D59B8">
        <w:rPr>
          <w:sz w:val="16"/>
        </w:rPr>
        <w:t xml:space="preserve"> massive </w:t>
      </w:r>
      <w:r w:rsidRPr="008D59B8">
        <w:rPr>
          <w:rStyle w:val="Emphasis"/>
          <w:highlight w:val="cyan"/>
        </w:rPr>
        <w:t>strides</w:t>
      </w:r>
      <w:r w:rsidRPr="008D59B8">
        <w:rPr>
          <w:rStyle w:val="StyleUnderline"/>
          <w:highlight w:val="cyan"/>
        </w:rPr>
        <w:t xml:space="preserve"> in</w:t>
      </w:r>
      <w:r w:rsidRPr="008D59B8">
        <w:rPr>
          <w:rStyle w:val="StyleUnderline"/>
        </w:rPr>
        <w:t xml:space="preserve"> computation </w:t>
      </w:r>
      <w:r w:rsidRPr="008D59B8">
        <w:rPr>
          <w:rStyle w:val="Emphasis"/>
          <w:highlight w:val="cyan"/>
        </w:rPr>
        <w:t>power</w:t>
      </w:r>
      <w:r w:rsidRPr="008D59B8">
        <w:rPr>
          <w:rStyle w:val="StyleUnderline"/>
          <w:highlight w:val="cyan"/>
        </w:rPr>
        <w:t xml:space="preserve">, </w:t>
      </w:r>
      <w:r w:rsidRPr="008D59B8">
        <w:rPr>
          <w:rStyle w:val="Emphasis"/>
          <w:highlight w:val="cyan"/>
        </w:rPr>
        <w:t>data</w:t>
      </w:r>
      <w:r w:rsidRPr="008D59B8">
        <w:rPr>
          <w:rStyle w:val="StyleUnderline"/>
        </w:rPr>
        <w:t xml:space="preserve"> generation/storage </w:t>
      </w:r>
      <w:r w:rsidRPr="008D59B8">
        <w:rPr>
          <w:rStyle w:val="StyleUnderline"/>
          <w:highlight w:val="cyan"/>
        </w:rPr>
        <w:t xml:space="preserve">and </w:t>
      </w:r>
      <w:r w:rsidRPr="008D59B8">
        <w:rPr>
          <w:rStyle w:val="Emphasis"/>
          <w:highlight w:val="cyan"/>
        </w:rPr>
        <w:t>m</w:t>
      </w:r>
      <w:r w:rsidRPr="008D59B8">
        <w:rPr>
          <w:sz w:val="16"/>
        </w:rPr>
        <w:t xml:space="preserve">achine </w:t>
      </w:r>
      <w:r w:rsidRPr="008D59B8">
        <w:rPr>
          <w:rStyle w:val="Emphasis"/>
          <w:highlight w:val="cyan"/>
        </w:rPr>
        <w:t>l</w:t>
      </w:r>
      <w:r w:rsidRPr="008D59B8">
        <w:rPr>
          <w:sz w:val="16"/>
        </w:rPr>
        <w:t xml:space="preserve">earning technologies, </w:t>
      </w:r>
      <w:r w:rsidRPr="008D59B8">
        <w:rPr>
          <w:rStyle w:val="StyleUnderline"/>
          <w:highlight w:val="cyan"/>
        </w:rPr>
        <w:t>we</w:t>
      </w:r>
      <w:r w:rsidRPr="008D59B8">
        <w:rPr>
          <w:rStyle w:val="StyleUnderline"/>
        </w:rPr>
        <w:t xml:space="preserve"> finally </w:t>
      </w:r>
      <w:r w:rsidRPr="008D59B8">
        <w:rPr>
          <w:rStyle w:val="StyleUnderline"/>
          <w:highlight w:val="cyan"/>
        </w:rPr>
        <w:t>are at</w:t>
      </w:r>
      <w:r w:rsidRPr="008D59B8">
        <w:rPr>
          <w:rStyle w:val="StyleUnderline"/>
        </w:rPr>
        <w:t xml:space="preserve"> a </w:t>
      </w:r>
      <w:r w:rsidRPr="008D59B8">
        <w:rPr>
          <w:rStyle w:val="Emphasis"/>
        </w:rPr>
        <w:t xml:space="preserve">pivotal </w:t>
      </w:r>
      <w:r w:rsidRPr="008D59B8">
        <w:rPr>
          <w:rStyle w:val="Emphasis"/>
          <w:highlight w:val="cyan"/>
        </w:rPr>
        <w:t>point</w:t>
      </w:r>
      <w:r w:rsidRPr="008D59B8">
        <w:rPr>
          <w:rStyle w:val="StyleUnderline"/>
          <w:highlight w:val="cyan"/>
        </w:rPr>
        <w:t xml:space="preserve"> to enter</w:t>
      </w:r>
      <w:r w:rsidRPr="008D59B8">
        <w:rPr>
          <w:sz w:val="16"/>
        </w:rPr>
        <w:t xml:space="preserve"> into a </w:t>
      </w:r>
      <w:r w:rsidRPr="008D59B8">
        <w:rPr>
          <w:rStyle w:val="Emphasis"/>
          <w:highlight w:val="cyan"/>
        </w:rPr>
        <w:t>true</w:t>
      </w:r>
      <w:r w:rsidRPr="008D59B8">
        <w:rPr>
          <w:sz w:val="16"/>
        </w:rPr>
        <w:t xml:space="preserve"> age of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ntelligence.</w:t>
      </w:r>
    </w:p>
    <w:p w14:paraId="0B828E65" w14:textId="77777777" w:rsidR="00567279" w:rsidRPr="008D59B8" w:rsidRDefault="00567279" w:rsidP="00567279">
      <w:pPr>
        <w:rPr>
          <w:sz w:val="16"/>
          <w:szCs w:val="16"/>
        </w:rPr>
      </w:pPr>
      <w:r w:rsidRPr="008D59B8">
        <w:rPr>
          <w:sz w:val="16"/>
          <w:szCs w:val="16"/>
        </w:rPr>
        <w:t>&lt;&lt;FIGURE OMITTED&gt;&gt;</w:t>
      </w:r>
    </w:p>
    <w:p w14:paraId="2A9D6281" w14:textId="77777777" w:rsidR="00567279" w:rsidRPr="008D59B8" w:rsidRDefault="00567279" w:rsidP="00567279">
      <w:pPr>
        <w:rPr>
          <w:sz w:val="16"/>
          <w:szCs w:val="16"/>
        </w:rPr>
      </w:pPr>
      <w:r w:rsidRPr="008D59B8">
        <w:rPr>
          <w:sz w:val="16"/>
          <w:szCs w:val="16"/>
        </w:rPr>
        <w:t xml:space="preserve">02 What AI is, and what is not </w:t>
      </w:r>
    </w:p>
    <w:p w14:paraId="72D8AFF9" w14:textId="77777777" w:rsidR="00567279" w:rsidRPr="008D59B8" w:rsidRDefault="00567279" w:rsidP="00567279">
      <w:pPr>
        <w:rPr>
          <w:sz w:val="16"/>
          <w:szCs w:val="16"/>
        </w:rPr>
      </w:pPr>
      <w:r w:rsidRPr="008D59B8">
        <w:rPr>
          <w:sz w:val="16"/>
          <w:szCs w:val="16"/>
        </w:rPr>
        <w:t>All computer systems or machines that can continuously scan their environment, learn from it, and act in response to what they sense, as well as to human-defined objectives, constitutes AI. There are broadly three types of AI:</w:t>
      </w:r>
    </w:p>
    <w:p w14:paraId="7DE3DDBD" w14:textId="77777777" w:rsidR="00567279" w:rsidRPr="008D59B8" w:rsidRDefault="00567279" w:rsidP="00567279">
      <w:pPr>
        <w:rPr>
          <w:sz w:val="16"/>
          <w:szCs w:val="16"/>
        </w:rPr>
      </w:pPr>
      <w:r w:rsidRPr="008D59B8">
        <w:rPr>
          <w:sz w:val="16"/>
          <w:szCs w:val="16"/>
        </w:rPr>
        <w:t>I. Basic AI or Artificial Narrow Intelligence (ANI): limited in scope and restricted to just one functional area.</w:t>
      </w:r>
    </w:p>
    <w:p w14:paraId="29BE8649" w14:textId="77777777" w:rsidR="00567279" w:rsidRPr="008D59B8" w:rsidRDefault="00567279" w:rsidP="00567279">
      <w:pPr>
        <w:rPr>
          <w:sz w:val="16"/>
          <w:szCs w:val="16"/>
        </w:rPr>
      </w:pPr>
      <w:r w:rsidRPr="008D59B8">
        <w:rPr>
          <w:sz w:val="16"/>
          <w:szCs w:val="16"/>
        </w:rPr>
        <w:t>II. Advanced AI or Artificial General Intelligence (AGI): is advanced and usually covers more than one field, such as power of reasoning, abstract thinking, or problem solving at par with human adults.</w:t>
      </w:r>
    </w:p>
    <w:p w14:paraId="0D326448" w14:textId="77777777" w:rsidR="00567279" w:rsidRPr="008D59B8" w:rsidRDefault="00567279" w:rsidP="00567279">
      <w:pPr>
        <w:rPr>
          <w:sz w:val="16"/>
          <w:szCs w:val="16"/>
        </w:rPr>
      </w:pPr>
      <w:r w:rsidRPr="008D59B8">
        <w:rPr>
          <w:sz w:val="16"/>
          <w:szCs w:val="16"/>
        </w:rPr>
        <w:t>III. Autonomous AI or Artificial Super Intelligence (ASI): is the final stage of intelligence expansion in which AI surpasses human intelligence across all fields and / or becomes self- aware. This stage of AI, also called ‘AI singularity’, is not expected to be developed for several decades.</w:t>
      </w:r>
    </w:p>
    <w:p w14:paraId="613DD5C0" w14:textId="77777777" w:rsidR="00567279" w:rsidRPr="008D59B8" w:rsidRDefault="00567279" w:rsidP="00567279">
      <w:pPr>
        <w:rPr>
          <w:sz w:val="16"/>
        </w:rPr>
      </w:pPr>
      <w:r w:rsidRPr="008D59B8">
        <w:rPr>
          <w:sz w:val="16"/>
        </w:rPr>
        <w:t xml:space="preserve">Today, </w:t>
      </w:r>
      <w:r w:rsidRPr="008D59B8">
        <w:rPr>
          <w:rStyle w:val="StyleUnderline"/>
        </w:rPr>
        <w:t>we are</w:t>
      </w:r>
      <w:r w:rsidRPr="008D59B8">
        <w:rPr>
          <w:sz w:val="16"/>
        </w:rPr>
        <w:t xml:space="preserve"> somewhere </w:t>
      </w:r>
      <w:r w:rsidRPr="008D59B8">
        <w:rPr>
          <w:rStyle w:val="Emphasis"/>
          <w:highlight w:val="cyan"/>
        </w:rPr>
        <w:t>between</w:t>
      </w:r>
      <w:r w:rsidRPr="008D59B8">
        <w:rPr>
          <w:rStyle w:val="StyleUnderline"/>
        </w:rPr>
        <w:t xml:space="preserve"> the </w:t>
      </w:r>
      <w:r w:rsidRPr="008D59B8">
        <w:rPr>
          <w:rStyle w:val="Emphasis"/>
          <w:highlight w:val="cyan"/>
        </w:rPr>
        <w:t>ANI</w:t>
      </w:r>
      <w:r w:rsidRPr="008D59B8">
        <w:rPr>
          <w:rStyle w:val="StyleUnderline"/>
          <w:highlight w:val="cyan"/>
        </w:rPr>
        <w:t xml:space="preserve"> and </w:t>
      </w:r>
      <w:r w:rsidRPr="008D59B8">
        <w:rPr>
          <w:rStyle w:val="Emphasis"/>
          <w:highlight w:val="cyan"/>
        </w:rPr>
        <w:t>AGI</w:t>
      </w:r>
      <w:r w:rsidRPr="008D59B8">
        <w:rPr>
          <w:rStyle w:val="StyleUnderline"/>
        </w:rPr>
        <w:t xml:space="preserve"> mark</w:t>
      </w:r>
      <w:r w:rsidRPr="008D59B8">
        <w:rPr>
          <w:sz w:val="16"/>
        </w:rPr>
        <w:t xml:space="preserve">. The leap from basic machines to an advanced stage of </w:t>
      </w:r>
      <w:r w:rsidRPr="008D59B8">
        <w:rPr>
          <w:rStyle w:val="Emphasis"/>
        </w:rPr>
        <w:t>ANI</w:t>
      </w:r>
      <w:r w:rsidRPr="008D59B8">
        <w:rPr>
          <w:sz w:val="16"/>
        </w:rPr>
        <w:t xml:space="preserve"> took a long time – more than 30 years – </w:t>
      </w:r>
      <w:r w:rsidRPr="008D59B8">
        <w:rPr>
          <w:rStyle w:val="StyleUnderline"/>
        </w:rPr>
        <w:t xml:space="preserve">in line with </w:t>
      </w:r>
      <w:r w:rsidRPr="008D59B8">
        <w:rPr>
          <w:rStyle w:val="Emphasis"/>
        </w:rPr>
        <w:t>Moravec</w:t>
      </w:r>
      <w:r w:rsidRPr="008D59B8">
        <w:rPr>
          <w:rStyle w:val="StyleUnderline"/>
        </w:rPr>
        <w:t>’s constraint</w:t>
      </w:r>
      <w:r w:rsidRPr="008D59B8">
        <w:rPr>
          <w:sz w:val="16"/>
        </w:rPr>
        <w:t xml:space="preserve"> that it was easier to build AI for specific adult-level tasks that humans find complex but hard to replicate simple, sensorimotor skills that came instinctively to humans.</w:t>
      </w:r>
    </w:p>
    <w:p w14:paraId="1C3E1E6A" w14:textId="77777777" w:rsidR="00567279" w:rsidRPr="008D59B8" w:rsidRDefault="00567279" w:rsidP="00567279">
      <w:pPr>
        <w:rPr>
          <w:sz w:val="16"/>
        </w:rPr>
      </w:pPr>
      <w:r w:rsidRPr="008D59B8">
        <w:rPr>
          <w:rStyle w:val="Emphasis"/>
        </w:rPr>
        <w:t>However</w:t>
      </w:r>
      <w:r w:rsidRPr="008D59B8">
        <w:rPr>
          <w:rStyle w:val="StyleUnderline"/>
        </w:rPr>
        <w:t xml:space="preserve">, certain factors </w:t>
      </w:r>
      <w:r w:rsidRPr="008D59B8">
        <w:rPr>
          <w:rStyle w:val="Emphasis"/>
        </w:rPr>
        <w:t>changed</w:t>
      </w:r>
      <w:r w:rsidRPr="008D59B8">
        <w:rPr>
          <w:rStyle w:val="StyleUnderline"/>
        </w:rPr>
        <w:t xml:space="preserve"> the equation</w:t>
      </w:r>
      <w:r w:rsidRPr="008D59B8">
        <w:rPr>
          <w:sz w:val="16"/>
        </w:rPr>
        <w:t xml:space="preserve"> in the 21st century. The </w:t>
      </w:r>
      <w:r w:rsidRPr="008D59B8">
        <w:rPr>
          <w:rStyle w:val="StyleUnderline"/>
        </w:rPr>
        <w:t xml:space="preserve">sheer </w:t>
      </w:r>
      <w:r w:rsidRPr="008D59B8">
        <w:rPr>
          <w:rStyle w:val="Emphasis"/>
        </w:rPr>
        <w:t>volume</w:t>
      </w:r>
      <w:r w:rsidRPr="008D59B8">
        <w:rPr>
          <w:rStyle w:val="StyleUnderline"/>
        </w:rPr>
        <w:t xml:space="preserve"> and </w:t>
      </w:r>
      <w:r w:rsidRPr="008D59B8">
        <w:rPr>
          <w:rStyle w:val="Emphasis"/>
        </w:rPr>
        <w:t>diversity</w:t>
      </w:r>
      <w:r w:rsidRPr="008D59B8">
        <w:rPr>
          <w:rStyle w:val="StyleUnderline"/>
        </w:rPr>
        <w:t xml:space="preserve"> of </w:t>
      </w:r>
      <w:r w:rsidRPr="008D59B8">
        <w:rPr>
          <w:rStyle w:val="StyleUnderline"/>
          <w:highlight w:val="cyan"/>
        </w:rPr>
        <w:t>data</w:t>
      </w:r>
      <w:r w:rsidRPr="008D59B8">
        <w:rPr>
          <w:sz w:val="16"/>
        </w:rPr>
        <w:t xml:space="preserve"> produced (Figure 1) – </w:t>
      </w:r>
      <w:r w:rsidRPr="008D59B8">
        <w:rPr>
          <w:rStyle w:val="StyleUnderline"/>
        </w:rPr>
        <w:t xml:space="preserve">and more than </w:t>
      </w:r>
      <w:r w:rsidRPr="008D59B8">
        <w:rPr>
          <w:rStyle w:val="Emphasis"/>
        </w:rPr>
        <w:t>80%</w:t>
      </w:r>
      <w:r w:rsidRPr="008D59B8">
        <w:rPr>
          <w:rStyle w:val="StyleUnderline"/>
        </w:rPr>
        <w:t xml:space="preserve"> of it</w:t>
      </w:r>
      <w:r w:rsidRPr="008D59B8">
        <w:rPr>
          <w:sz w:val="16"/>
        </w:rPr>
        <w:t xml:space="preserve"> in </w:t>
      </w:r>
      <w:r w:rsidRPr="008D59B8">
        <w:rPr>
          <w:rStyle w:val="Emphasis"/>
        </w:rPr>
        <w:t>unstructured</w:t>
      </w:r>
      <w:r w:rsidRPr="008D59B8">
        <w:rPr>
          <w:sz w:val="16"/>
        </w:rPr>
        <w:t xml:space="preserve"> format –</w:t>
      </w:r>
      <w:r w:rsidRPr="008D59B8">
        <w:rPr>
          <w:rStyle w:val="StyleUnderline"/>
        </w:rPr>
        <w:t xml:space="preserve"> </w:t>
      </w:r>
      <w:r w:rsidRPr="008D59B8">
        <w:rPr>
          <w:rStyle w:val="StyleUnderline"/>
          <w:highlight w:val="cyan"/>
        </w:rPr>
        <w:t xml:space="preserve">for the </w:t>
      </w:r>
      <w:r w:rsidRPr="008D59B8">
        <w:rPr>
          <w:rStyle w:val="Emphasis"/>
          <w:highlight w:val="cyan"/>
        </w:rPr>
        <w:t>first time</w:t>
      </w:r>
      <w:r w:rsidRPr="008D59B8">
        <w:rPr>
          <w:rStyle w:val="StyleUnderline"/>
          <w:highlight w:val="cyan"/>
        </w:rPr>
        <w:t xml:space="preserve"> started to</w:t>
      </w:r>
      <w:r w:rsidRPr="008D59B8">
        <w:rPr>
          <w:rStyle w:val="StyleUnderline"/>
        </w:rPr>
        <w:t xml:space="preserve"> </w:t>
      </w:r>
      <w:r w:rsidRPr="008D59B8">
        <w:rPr>
          <w:rStyle w:val="Emphasis"/>
        </w:rPr>
        <w:t xml:space="preserve">comfortably </w:t>
      </w:r>
      <w:r w:rsidRPr="008D59B8">
        <w:rPr>
          <w:rStyle w:val="Emphasis"/>
          <w:highlight w:val="cyan"/>
        </w:rPr>
        <w:t>surpass</w:t>
      </w:r>
      <w:r w:rsidRPr="008D59B8">
        <w:rPr>
          <w:rStyle w:val="StyleUnderline"/>
          <w:highlight w:val="cyan"/>
        </w:rPr>
        <w:t xml:space="preserve"> our ability to consume it</w:t>
      </w:r>
      <w:r w:rsidRPr="008D59B8">
        <w:rPr>
          <w:rStyle w:val="StyleUnderline"/>
        </w:rPr>
        <w:t xml:space="preserve"> manually</w:t>
      </w:r>
      <w:r w:rsidRPr="008D59B8">
        <w:rPr>
          <w:sz w:val="16"/>
        </w:rPr>
        <w:t xml:space="preserve">. Combined with that, the massive </w:t>
      </w:r>
      <w:r w:rsidRPr="008D59B8">
        <w:rPr>
          <w:rStyle w:val="Emphasis"/>
          <w:highlight w:val="cyan"/>
        </w:rPr>
        <w:t>strides</w:t>
      </w:r>
      <w:r w:rsidRPr="008D59B8">
        <w:rPr>
          <w:rStyle w:val="StyleUnderline"/>
        </w:rPr>
        <w:t xml:space="preserve"> in computing power reached a </w:t>
      </w:r>
      <w:r w:rsidRPr="008D59B8">
        <w:rPr>
          <w:rStyle w:val="Emphasis"/>
          <w:highlight w:val="cyan"/>
        </w:rPr>
        <w:t>pivotal</w:t>
      </w:r>
      <w:r w:rsidRPr="008D59B8">
        <w:rPr>
          <w:rStyle w:val="Emphasis"/>
        </w:rPr>
        <w:t xml:space="preserve"> point</w:t>
      </w:r>
      <w:r w:rsidRPr="008D59B8">
        <w:rPr>
          <w:sz w:val="16"/>
        </w:rPr>
        <w:t xml:space="preserve"> and </w:t>
      </w:r>
      <w:r w:rsidRPr="008D59B8">
        <w:rPr>
          <w:rStyle w:val="Emphasis"/>
        </w:rPr>
        <w:t>highly</w:t>
      </w:r>
      <w:r w:rsidRPr="008D59B8">
        <w:rPr>
          <w:rStyle w:val="StyleUnderline"/>
        </w:rPr>
        <w:t xml:space="preserve"> advanced algorithms came</w:t>
      </w:r>
      <w:r w:rsidRPr="008D59B8">
        <w:rPr>
          <w:sz w:val="16"/>
        </w:rPr>
        <w:t xml:space="preserve"> about. To help make sense of data in today’s ‘Zettabyte era’, while there were many advances in AI, other </w:t>
      </w:r>
      <w:r w:rsidRPr="008D59B8">
        <w:rPr>
          <w:rStyle w:val="Emphasis"/>
          <w:highlight w:val="cyan"/>
        </w:rPr>
        <w:t>disruptive</w:t>
      </w:r>
      <w:r w:rsidRPr="008D59B8">
        <w:rPr>
          <w:rStyle w:val="StyleUnderline"/>
          <w:highlight w:val="cyan"/>
        </w:rPr>
        <w:t xml:space="preserve"> tech</w:t>
      </w:r>
      <w:r w:rsidRPr="008D59B8">
        <w:rPr>
          <w:sz w:val="16"/>
        </w:rPr>
        <w:t xml:space="preserve">nologies also </w:t>
      </w:r>
      <w:r w:rsidRPr="008D59B8">
        <w:rPr>
          <w:rStyle w:val="StyleUnderline"/>
        </w:rPr>
        <w:t>developed in parallel</w:t>
      </w:r>
      <w:r w:rsidRPr="008D59B8">
        <w:rPr>
          <w:sz w:val="16"/>
        </w:rPr>
        <w:t xml:space="preserve"> – </w:t>
      </w:r>
      <w:r w:rsidRPr="008D59B8">
        <w:rPr>
          <w:rStyle w:val="StyleUnderline"/>
          <w:highlight w:val="cyan"/>
        </w:rPr>
        <w:t>like</w:t>
      </w:r>
      <w:r w:rsidRPr="008D59B8">
        <w:rPr>
          <w:sz w:val="16"/>
        </w:rPr>
        <w:t xml:space="preserve"> the field of </w:t>
      </w:r>
      <w:r w:rsidRPr="008D59B8">
        <w:rPr>
          <w:rStyle w:val="Emphasis"/>
        </w:rPr>
        <w:t>Big Data</w:t>
      </w:r>
      <w:r w:rsidRPr="008D59B8">
        <w:rPr>
          <w:sz w:val="16"/>
        </w:rPr>
        <w:t xml:space="preserve">, and several other related domains of </w:t>
      </w:r>
      <w:r w:rsidRPr="008D59B8">
        <w:rPr>
          <w:rStyle w:val="Emphasis"/>
          <w:highlight w:val="cyan"/>
        </w:rPr>
        <w:t>D</w:t>
      </w:r>
      <w:r w:rsidRPr="008D59B8">
        <w:rPr>
          <w:rStyle w:val="StyleUnderline"/>
        </w:rPr>
        <w:t xml:space="preserve">ata </w:t>
      </w:r>
      <w:r w:rsidRPr="008D59B8">
        <w:rPr>
          <w:rStyle w:val="Emphasis"/>
          <w:highlight w:val="cyan"/>
        </w:rPr>
        <w:t>M</w:t>
      </w:r>
      <w:r w:rsidRPr="008D59B8">
        <w:rPr>
          <w:rStyle w:val="StyleUnderline"/>
        </w:rPr>
        <w:t xml:space="preserve">ining, </w:t>
      </w:r>
      <w:r w:rsidRPr="008D59B8">
        <w:rPr>
          <w:rStyle w:val="Emphasis"/>
          <w:highlight w:val="cyan"/>
        </w:rPr>
        <w:t>C</w:t>
      </w:r>
      <w:r w:rsidRPr="008D59B8">
        <w:rPr>
          <w:rStyle w:val="StyleUnderline"/>
        </w:rPr>
        <w:t xml:space="preserve">loud </w:t>
      </w:r>
      <w:r w:rsidRPr="008D59B8">
        <w:rPr>
          <w:rStyle w:val="Emphasis"/>
          <w:highlight w:val="cyan"/>
        </w:rPr>
        <w:t>C</w:t>
      </w:r>
      <w:r w:rsidRPr="008D59B8">
        <w:rPr>
          <w:rStyle w:val="StyleUnderline"/>
        </w:rPr>
        <w:t>omputing</w:t>
      </w:r>
      <w:r w:rsidRPr="008D59B8">
        <w:rPr>
          <w:sz w:val="16"/>
        </w:rPr>
        <w:t>, Internet of Things (</w:t>
      </w:r>
      <w:r w:rsidRPr="008D59B8">
        <w:rPr>
          <w:rStyle w:val="Emphasis"/>
          <w:highlight w:val="cyan"/>
        </w:rPr>
        <w:t>IoT</w:t>
      </w:r>
      <w:r w:rsidRPr="008D59B8">
        <w:rPr>
          <w:sz w:val="16"/>
        </w:rPr>
        <w:t xml:space="preserve">), and </w:t>
      </w:r>
      <w:r w:rsidRPr="008D59B8">
        <w:rPr>
          <w:rStyle w:val="Emphasis"/>
          <w:highlight w:val="cyan"/>
        </w:rPr>
        <w:t>Blockchain</w:t>
      </w:r>
      <w:r w:rsidRPr="008D59B8">
        <w:rPr>
          <w:sz w:val="16"/>
        </w:rPr>
        <w:t xml:space="preserve"> which have gained significance. They all however greatly differ from AI in the sense that while they utilize algorithms too, they lack the ability to learn and improve like AI. It is a similar case with many digital systems that use underlying AI technologies (AI-as-a-service, AIaaS) but are not intelligent themselves.</w:t>
      </w:r>
    </w:p>
    <w:p w14:paraId="16217F0F" w14:textId="77777777" w:rsidR="00567279" w:rsidRPr="008D59B8" w:rsidRDefault="00567279" w:rsidP="00567279">
      <w:pPr>
        <w:rPr>
          <w:sz w:val="16"/>
        </w:rPr>
      </w:pPr>
      <w:r w:rsidRPr="008D59B8">
        <w:rPr>
          <w:sz w:val="16"/>
        </w:rPr>
        <w:t>The development of Machine Learning (</w:t>
      </w:r>
      <w:r w:rsidRPr="008D59B8">
        <w:rPr>
          <w:rStyle w:val="Emphasis"/>
        </w:rPr>
        <w:t>ML</w:t>
      </w:r>
      <w:r w:rsidRPr="008D59B8">
        <w:rPr>
          <w:sz w:val="16"/>
        </w:rPr>
        <w:t xml:space="preserve">) </w:t>
      </w:r>
      <w:r w:rsidRPr="008D59B8">
        <w:rPr>
          <w:rStyle w:val="StyleUnderline"/>
        </w:rPr>
        <w:t>and</w:t>
      </w:r>
      <w:r w:rsidRPr="008D59B8">
        <w:rPr>
          <w:sz w:val="16"/>
        </w:rPr>
        <w:t xml:space="preserve"> Deep Learning (</w:t>
      </w:r>
      <w:r w:rsidRPr="008D59B8">
        <w:rPr>
          <w:rStyle w:val="Emphasis"/>
          <w:highlight w:val="cyan"/>
        </w:rPr>
        <w:t>DL</w:t>
      </w:r>
      <w:r w:rsidRPr="008D59B8">
        <w:rPr>
          <w:sz w:val="16"/>
        </w:rPr>
        <w:t xml:space="preserve">) technologies has been primarily </w:t>
      </w:r>
      <w:r w:rsidRPr="008D59B8">
        <w:rPr>
          <w:rStyle w:val="StyleUnderline"/>
        </w:rPr>
        <w:t>responsible for</w:t>
      </w:r>
      <w:r w:rsidRPr="008D59B8">
        <w:rPr>
          <w:sz w:val="16"/>
        </w:rPr>
        <w:t xml:space="preserve"> the current </w:t>
      </w:r>
      <w:r w:rsidRPr="008D59B8">
        <w:rPr>
          <w:rStyle w:val="Emphasis"/>
          <w:highlight w:val="cyan"/>
        </w:rPr>
        <w:t>inroads</w:t>
      </w:r>
      <w:r w:rsidRPr="008D59B8">
        <w:rPr>
          <w:rStyle w:val="StyleUnderline"/>
          <w:highlight w:val="cyan"/>
        </w:rPr>
        <w:t xml:space="preserve"> into</w:t>
      </w:r>
      <w:r w:rsidRPr="008D59B8">
        <w:rPr>
          <w:sz w:val="16"/>
        </w:rPr>
        <w:t xml:space="preserve"> applications that lie in the </w:t>
      </w:r>
      <w:r w:rsidRPr="008D59B8">
        <w:rPr>
          <w:rStyle w:val="Emphasis"/>
          <w:highlight w:val="cyan"/>
        </w:rPr>
        <w:t>uncharted</w:t>
      </w:r>
      <w:r w:rsidRPr="008D59B8">
        <w:rPr>
          <w:rStyle w:val="StyleUnderline"/>
          <w:highlight w:val="cyan"/>
        </w:rPr>
        <w:t xml:space="preserve"> realm of </w:t>
      </w:r>
      <w:r w:rsidRPr="008D59B8">
        <w:rPr>
          <w:rStyle w:val="Emphasis"/>
          <w:highlight w:val="cyan"/>
        </w:rPr>
        <w:t>Moravec</w:t>
      </w:r>
      <w:r w:rsidRPr="008D59B8">
        <w:rPr>
          <w:rStyle w:val="StyleUnderline"/>
        </w:rPr>
        <w:t>’s paradox</w:t>
      </w:r>
      <w:r w:rsidRPr="008D59B8">
        <w:rPr>
          <w:sz w:val="16"/>
        </w:rPr>
        <w:t xml:space="preserve">. Structurally, while ML utilizes basic learning algorithms limited to one loop of learning, </w:t>
      </w:r>
      <w:r w:rsidRPr="008D59B8">
        <w:rPr>
          <w:rStyle w:val="StyleUnderline"/>
        </w:rPr>
        <w:t>DL involves</w:t>
      </w:r>
      <w:r w:rsidRPr="008D59B8">
        <w:rPr>
          <w:sz w:val="16"/>
        </w:rPr>
        <w:t xml:space="preserve"> several </w:t>
      </w:r>
      <w:r w:rsidRPr="008D59B8">
        <w:rPr>
          <w:rStyle w:val="Emphasis"/>
        </w:rPr>
        <w:t>learning loops</w:t>
      </w:r>
      <w:r w:rsidRPr="008D59B8">
        <w:rPr>
          <w:rStyle w:val="StyleUnderline"/>
        </w:rPr>
        <w:t xml:space="preserve"> organized like</w:t>
      </w:r>
      <w:r w:rsidRPr="008D59B8">
        <w:rPr>
          <w:sz w:val="16"/>
        </w:rPr>
        <w:t xml:space="preserve"> the structure of </w:t>
      </w:r>
      <w:r w:rsidRPr="008D59B8">
        <w:rPr>
          <w:rStyle w:val="StyleUnderline"/>
        </w:rPr>
        <w:t xml:space="preserve">our </w:t>
      </w:r>
      <w:r w:rsidRPr="008D59B8">
        <w:rPr>
          <w:rStyle w:val="Emphasis"/>
        </w:rPr>
        <w:t>brain</w:t>
      </w:r>
      <w:r w:rsidRPr="008D59B8">
        <w:rPr>
          <w:sz w:val="16"/>
        </w:rPr>
        <w:t xml:space="preserve">. The core idea behind DL is to create a child-AI which learns and develops with experience (data). Both the </w:t>
      </w:r>
      <w:r w:rsidRPr="008D59B8">
        <w:rPr>
          <w:rStyle w:val="StyleUnderline"/>
        </w:rPr>
        <w:t>tech</w:t>
      </w:r>
      <w:r w:rsidRPr="008D59B8">
        <w:rPr>
          <w:sz w:val="16"/>
        </w:rPr>
        <w:t xml:space="preserve">nologies are </w:t>
      </w:r>
      <w:r w:rsidRPr="008D59B8">
        <w:rPr>
          <w:rStyle w:val="Emphasis"/>
        </w:rPr>
        <w:t>well-</w:t>
      </w:r>
      <w:r w:rsidRPr="008D59B8">
        <w:rPr>
          <w:rStyle w:val="Emphasis"/>
          <w:highlight w:val="cyan"/>
        </w:rPr>
        <w:t>equipped</w:t>
      </w:r>
      <w:r w:rsidRPr="008D59B8">
        <w:rPr>
          <w:rStyle w:val="StyleUnderline"/>
          <w:highlight w:val="cyan"/>
        </w:rPr>
        <w:t xml:space="preserve"> to analyze </w:t>
      </w:r>
      <w:r w:rsidRPr="008D59B8">
        <w:rPr>
          <w:rStyle w:val="Emphasis"/>
          <w:highlight w:val="cyan"/>
        </w:rPr>
        <w:t>unstructured</w:t>
      </w:r>
      <w:r w:rsidRPr="008D59B8">
        <w:rPr>
          <w:rStyle w:val="StyleUnderline"/>
          <w:highlight w:val="cyan"/>
        </w:rPr>
        <w:t xml:space="preserve"> data</w:t>
      </w:r>
      <w:r w:rsidRPr="008D59B8">
        <w:rPr>
          <w:rStyle w:val="StyleUnderline"/>
        </w:rPr>
        <w:t xml:space="preserve"> and</w:t>
      </w:r>
      <w:r w:rsidRPr="008D59B8">
        <w:rPr>
          <w:sz w:val="16"/>
        </w:rPr>
        <w:t xml:space="preserve"> offer modern-day use cases such as face recognition technology (Computer Vision), smartphone </w:t>
      </w:r>
      <w:r w:rsidRPr="008D59B8">
        <w:rPr>
          <w:sz w:val="16"/>
        </w:rPr>
        <w:lastRenderedPageBreak/>
        <w:t xml:space="preserve">assistants (Speech Recognition / </w:t>
      </w:r>
      <w:r w:rsidRPr="008D59B8">
        <w:rPr>
          <w:rStyle w:val="Emphasis"/>
        </w:rPr>
        <w:t>N</w:t>
      </w:r>
      <w:r w:rsidRPr="008D59B8">
        <w:rPr>
          <w:rStyle w:val="StyleUnderline"/>
        </w:rPr>
        <w:t xml:space="preserve">atural </w:t>
      </w:r>
      <w:r w:rsidRPr="008D59B8">
        <w:rPr>
          <w:rStyle w:val="Emphasis"/>
        </w:rPr>
        <w:t>L</w:t>
      </w:r>
      <w:r w:rsidRPr="008D59B8">
        <w:rPr>
          <w:rStyle w:val="StyleUnderline"/>
        </w:rPr>
        <w:t xml:space="preserve">anguage </w:t>
      </w:r>
      <w:r w:rsidRPr="008D59B8">
        <w:rPr>
          <w:rStyle w:val="Emphasis"/>
        </w:rPr>
        <w:t>P</w:t>
      </w:r>
      <w:r w:rsidRPr="008D59B8">
        <w:rPr>
          <w:rStyle w:val="StyleUnderline"/>
        </w:rPr>
        <w:t>rocessing</w:t>
      </w:r>
      <w:r w:rsidRPr="008D59B8">
        <w:rPr>
          <w:sz w:val="16"/>
        </w:rPr>
        <w:t xml:space="preserve">), self-driving vehicles (Smart Mobility) or the personal robot that helps in chores (Smart Robots) (Figure 2). These are all still examples of advanced ANI however – a result of brute force statistics, made possible by the quantity of data fed into the models and trained on specific datasets to accomplish one task. It’s only in the last few years that True </w:t>
      </w:r>
      <w:r w:rsidRPr="008D59B8">
        <w:rPr>
          <w:rStyle w:val="Emphasis"/>
          <w:highlight w:val="cyan"/>
        </w:rPr>
        <w:t>AGI</w:t>
      </w:r>
      <w:r w:rsidRPr="008D59B8">
        <w:rPr>
          <w:sz w:val="16"/>
        </w:rPr>
        <w:t xml:space="preserve"> or human-level AI </w:t>
      </w:r>
      <w:r w:rsidRPr="008D59B8">
        <w:rPr>
          <w:rStyle w:val="StyleUnderline"/>
        </w:rPr>
        <w:t xml:space="preserve">is </w:t>
      </w:r>
      <w:r w:rsidRPr="008D59B8">
        <w:rPr>
          <w:rStyle w:val="StyleUnderline"/>
          <w:highlight w:val="cyan"/>
        </w:rPr>
        <w:t>beginning</w:t>
      </w:r>
      <w:r w:rsidRPr="008D59B8">
        <w:rPr>
          <w:rStyle w:val="StyleUnderline"/>
        </w:rPr>
        <w:t xml:space="preserve"> to be thought of </w:t>
      </w:r>
      <w:r w:rsidRPr="008D59B8">
        <w:rPr>
          <w:rStyle w:val="StyleUnderline"/>
          <w:highlight w:val="cyan"/>
        </w:rPr>
        <w:t>as</w:t>
      </w:r>
      <w:r w:rsidRPr="008D59B8">
        <w:rPr>
          <w:rStyle w:val="StyleUnderline"/>
        </w:rPr>
        <w:t xml:space="preserve"> a </w:t>
      </w:r>
      <w:r w:rsidRPr="008D59B8">
        <w:rPr>
          <w:rStyle w:val="Emphasis"/>
        </w:rPr>
        <w:t xml:space="preserve">real </w:t>
      </w:r>
      <w:r w:rsidRPr="008D59B8">
        <w:rPr>
          <w:rStyle w:val="Emphasis"/>
          <w:highlight w:val="cyan"/>
        </w:rPr>
        <w:t>possibility</w:t>
      </w:r>
      <w:r w:rsidRPr="008D59B8">
        <w:rPr>
          <w:sz w:val="16"/>
        </w:rPr>
        <w:t xml:space="preserve"> but as of the writing of this report, true AGI still remains speculative.</w:t>
      </w:r>
    </w:p>
    <w:p w14:paraId="1E141EEB" w14:textId="77777777" w:rsidR="00567279" w:rsidRPr="00824A1E" w:rsidRDefault="00567279" w:rsidP="00567279">
      <w:pPr>
        <w:pStyle w:val="Heading3"/>
        <w:rPr>
          <w:rFonts w:cstheme="minorHAnsi"/>
        </w:rPr>
      </w:pPr>
      <w:r w:rsidRPr="00824A1E">
        <w:rPr>
          <w:rFonts w:cstheme="minorHAnsi"/>
        </w:rPr>
        <w:lastRenderedPageBreak/>
        <w:t>ASI Possible---AT: No RSI---Studies</w:t>
      </w:r>
    </w:p>
    <w:p w14:paraId="04F2E741" w14:textId="77777777" w:rsidR="00567279" w:rsidRPr="008D59B8" w:rsidRDefault="00567279" w:rsidP="00567279">
      <w:pPr>
        <w:pStyle w:val="Heading4"/>
        <w:rPr>
          <w:rFonts w:cs="Times New Roman"/>
        </w:rPr>
      </w:pPr>
      <w:r w:rsidRPr="008D59B8">
        <w:rPr>
          <w:rFonts w:cs="Times New Roman"/>
        </w:rPr>
        <w:t xml:space="preserve">Studies </w:t>
      </w:r>
      <w:r w:rsidRPr="008D59B8">
        <w:rPr>
          <w:rFonts w:cs="Times New Roman"/>
          <w:u w:val="single"/>
        </w:rPr>
        <w:t>verify</w:t>
      </w:r>
      <w:r w:rsidRPr="008D59B8">
        <w:rPr>
          <w:rFonts w:cs="Times New Roman"/>
        </w:rPr>
        <w:t xml:space="preserve"> RSI. </w:t>
      </w:r>
    </w:p>
    <w:p w14:paraId="759E5FD5" w14:textId="77777777" w:rsidR="00567279" w:rsidRPr="008D59B8" w:rsidRDefault="00567279" w:rsidP="00567279">
      <w:r w:rsidRPr="008D59B8">
        <w:rPr>
          <w:rStyle w:val="Style13ptBold"/>
        </w:rPr>
        <w:t xml:space="preserve">Reddy ’20 </w:t>
      </w:r>
      <w:r w:rsidRPr="008D59B8">
        <w:t xml:space="preserve">[Poondru Prithvinath; January 30; programmer of Intelligent ATM Machine and real-time Database Replicator using satellite communication, former Chief Information Officer, has worked in various companies including Reliance Industries Limited and Unisteel; Easy Chair Preprint, “Artificial Superintelligence: A Recursive Self-Improvement Model,” no. 2505] </w:t>
      </w:r>
    </w:p>
    <w:p w14:paraId="57CF698F" w14:textId="77777777" w:rsidR="00567279" w:rsidRPr="008D59B8" w:rsidRDefault="00567279" w:rsidP="00567279">
      <w:pPr>
        <w:rPr>
          <w:sz w:val="16"/>
        </w:rPr>
      </w:pPr>
      <w:r w:rsidRPr="008D59B8">
        <w:rPr>
          <w:sz w:val="16"/>
        </w:rPr>
        <w:t xml:space="preserve">The test </w:t>
      </w:r>
      <w:r w:rsidRPr="008D59B8">
        <w:rPr>
          <w:rStyle w:val="Emphasis"/>
          <w:highlight w:val="cyan"/>
        </w:rPr>
        <w:t>results</w:t>
      </w:r>
      <w:r w:rsidRPr="008D59B8">
        <w:rPr>
          <w:rStyle w:val="StyleUnderline"/>
          <w:highlight w:val="cyan"/>
        </w:rPr>
        <w:t xml:space="preserve"> of</w:t>
      </w:r>
      <w:r w:rsidRPr="008D59B8">
        <w:rPr>
          <w:sz w:val="16"/>
        </w:rPr>
        <w:t xml:space="preserve"> the proposed </w:t>
      </w:r>
      <w:r w:rsidRPr="008D59B8">
        <w:rPr>
          <w:rStyle w:val="Emphasis"/>
          <w:highlight w:val="cyan"/>
        </w:rPr>
        <w:t>RSI</w:t>
      </w:r>
      <w:r w:rsidRPr="008D59B8">
        <w:rPr>
          <w:sz w:val="16"/>
        </w:rPr>
        <w:t xml:space="preserve"> procedure (Wenyi Wang) </w:t>
      </w:r>
      <w:r w:rsidRPr="008D59B8">
        <w:rPr>
          <w:rStyle w:val="StyleUnderline"/>
        </w:rPr>
        <w:t>in</w:t>
      </w:r>
      <w:r w:rsidRPr="008D59B8">
        <w:rPr>
          <w:sz w:val="16"/>
        </w:rPr>
        <w:t xml:space="preserve"> </w:t>
      </w:r>
      <w:r w:rsidRPr="008D59B8">
        <w:rPr>
          <w:rStyle w:val="Emphasis"/>
        </w:rPr>
        <w:t>simulation</w:t>
      </w:r>
      <w:r w:rsidRPr="008D59B8">
        <w:rPr>
          <w:sz w:val="16"/>
        </w:rPr>
        <w:t xml:space="preserve"> with randomly generated abstraction of programs where a fixed number of programs is chosen from n= 2l, l = 1,2,.....20. The first program is designed to generate programs uniformly over all programs. Other programs generate programs follow a weighted distribution over a subset of programs. With 10 repeats for each l = 1,2,......20, the expected number of steps for the first program to reach the optimal program has been calculated and the results suggest a linear relation between l ( Number of Programs ) and expected number of steps.</w:t>
      </w:r>
    </w:p>
    <w:p w14:paraId="4B118477" w14:textId="77777777" w:rsidR="00567279" w:rsidRPr="008D59B8" w:rsidRDefault="00567279" w:rsidP="00567279">
      <w:pPr>
        <w:rPr>
          <w:sz w:val="16"/>
        </w:rPr>
      </w:pPr>
      <w:r w:rsidRPr="008D59B8">
        <w:rPr>
          <w:rStyle w:val="StyleUnderline"/>
          <w:highlight w:val="cyan"/>
        </w:rPr>
        <w:t>After</w:t>
      </w:r>
      <w:r w:rsidRPr="008D59B8">
        <w:rPr>
          <w:rStyle w:val="StyleUnderline"/>
        </w:rPr>
        <w:t xml:space="preserve"> 200 steps </w:t>
      </w:r>
      <w:r w:rsidRPr="008D59B8">
        <w:rPr>
          <w:rStyle w:val="Emphasis"/>
          <w:highlight w:val="cyan"/>
        </w:rPr>
        <w:t>training</w:t>
      </w:r>
      <w:r w:rsidRPr="008D59B8">
        <w:rPr>
          <w:rStyle w:val="StyleUnderline"/>
          <w:highlight w:val="cyan"/>
        </w:rPr>
        <w:t>, EHM could</w:t>
      </w:r>
      <w:r w:rsidRPr="008D59B8">
        <w:rPr>
          <w:sz w:val="16"/>
        </w:rPr>
        <w:t xml:space="preserve"> not only </w:t>
      </w:r>
      <w:r w:rsidRPr="008D59B8">
        <w:rPr>
          <w:rStyle w:val="Emphasis"/>
        </w:rPr>
        <w:t>reconstruct</w:t>
      </w:r>
      <w:r w:rsidRPr="008D59B8">
        <w:rPr>
          <w:rStyle w:val="StyleUnderline"/>
        </w:rPr>
        <w:t xml:space="preserve"> the input image</w:t>
      </w:r>
      <w:r w:rsidRPr="008D59B8">
        <w:rPr>
          <w:sz w:val="16"/>
        </w:rPr>
        <w:t xml:space="preserve"> but </w:t>
      </w:r>
      <w:r w:rsidRPr="008D59B8">
        <w:rPr>
          <w:rStyle w:val="StyleUnderline"/>
        </w:rPr>
        <w:t>also</w:t>
      </w:r>
      <w:r w:rsidRPr="008D59B8">
        <w:rPr>
          <w:sz w:val="16"/>
        </w:rPr>
        <w:t xml:space="preserve"> </w:t>
      </w:r>
      <w:r w:rsidRPr="008D59B8">
        <w:rPr>
          <w:rStyle w:val="Emphasis"/>
        </w:rPr>
        <w:t>predict</w:t>
      </w:r>
      <w:r w:rsidRPr="008D59B8">
        <w:rPr>
          <w:sz w:val="16"/>
        </w:rPr>
        <w:t xml:space="preserve"> the element / </w:t>
      </w:r>
      <w:r w:rsidRPr="008D59B8">
        <w:rPr>
          <w:rStyle w:val="StyleUnderline"/>
        </w:rPr>
        <w:t>component with</w:t>
      </w:r>
      <w:r w:rsidRPr="008D59B8">
        <w:rPr>
          <w:sz w:val="16"/>
        </w:rPr>
        <w:t xml:space="preserve"> associated </w:t>
      </w:r>
      <w:r w:rsidRPr="008D59B8">
        <w:rPr>
          <w:rStyle w:val="Emphasis"/>
          <w:highlight w:val="cyan"/>
        </w:rPr>
        <w:t>program</w:t>
      </w:r>
      <w:r w:rsidRPr="008D59B8">
        <w:rPr>
          <w:sz w:val="16"/>
        </w:rPr>
        <w:t xml:space="preserve"> script / </w:t>
      </w:r>
      <w:r w:rsidRPr="008D59B8">
        <w:rPr>
          <w:rStyle w:val="Emphasis"/>
          <w:highlight w:val="cyan"/>
        </w:rPr>
        <w:t>code</w:t>
      </w:r>
      <w:r w:rsidRPr="008D59B8">
        <w:rPr>
          <w:rStyle w:val="StyleUnderline"/>
          <w:highlight w:val="cyan"/>
        </w:rPr>
        <w:t xml:space="preserve">, </w:t>
      </w:r>
      <w:r w:rsidRPr="008D59B8">
        <w:rPr>
          <w:rStyle w:val="Emphasis"/>
          <w:highlight w:val="cyan"/>
        </w:rPr>
        <w:t>correct</w:t>
      </w:r>
      <w:r w:rsidRPr="008D59B8">
        <w:rPr>
          <w:rStyle w:val="StyleUnderline"/>
          <w:highlight w:val="cyan"/>
        </w:rPr>
        <w:t xml:space="preserve"> parameters</w:t>
      </w:r>
      <w:r w:rsidRPr="008D59B8">
        <w:rPr>
          <w:rStyle w:val="StyleUnderline"/>
        </w:rPr>
        <w:t xml:space="preserve"> and variables just after</w:t>
      </w:r>
      <w:r w:rsidRPr="008D59B8">
        <w:rPr>
          <w:sz w:val="16"/>
        </w:rPr>
        <w:t xml:space="preserve"> the image </w:t>
      </w:r>
      <w:r w:rsidRPr="008D59B8">
        <w:rPr>
          <w:rStyle w:val="StyleUnderline"/>
        </w:rPr>
        <w:t>classification</w:t>
      </w:r>
      <w:r w:rsidRPr="008D59B8">
        <w:rPr>
          <w:sz w:val="16"/>
        </w:rPr>
        <w:t xml:space="preserve">. After training of 200 steps, EHM could classify various visual components with correct code (accuracy = 15%). Note that, the classification process is not performed by large dataset, but by small number of training steps or iterations which is resulting in less accuracy. However, accuracy can be improved if a program gets better at achieving goals as it receives input and a self-improving program would build complexity by combining the results of smaller, similar patterns previously encountered. The </w:t>
      </w:r>
      <w:r w:rsidRPr="008D59B8">
        <w:rPr>
          <w:rStyle w:val="StyleUnderline"/>
        </w:rPr>
        <w:t>program</w:t>
      </w:r>
      <w:r w:rsidRPr="008D59B8">
        <w:rPr>
          <w:sz w:val="16"/>
        </w:rPr>
        <w:t xml:space="preserve"> </w:t>
      </w:r>
      <w:r w:rsidRPr="008D59B8">
        <w:rPr>
          <w:rStyle w:val="Emphasis"/>
          <w:highlight w:val="cyan"/>
        </w:rPr>
        <w:t>improves</w:t>
      </w:r>
      <w:r w:rsidRPr="008D59B8">
        <w:rPr>
          <w:rStyle w:val="Emphasis"/>
        </w:rPr>
        <w:t xml:space="preserve"> itself</w:t>
      </w:r>
      <w:r w:rsidRPr="008D59B8">
        <w:rPr>
          <w:rStyle w:val="StyleUnderline"/>
        </w:rPr>
        <w:t xml:space="preserve"> </w:t>
      </w:r>
      <w:r w:rsidRPr="008D59B8">
        <w:rPr>
          <w:rStyle w:val="StyleUnderline"/>
          <w:highlight w:val="cyan"/>
        </w:rPr>
        <w:t>by varying</w:t>
      </w:r>
      <w:r w:rsidRPr="008D59B8">
        <w:rPr>
          <w:rStyle w:val="StyleUnderline"/>
        </w:rPr>
        <w:t xml:space="preserve"> its </w:t>
      </w:r>
      <w:r w:rsidRPr="008D59B8">
        <w:rPr>
          <w:rStyle w:val="Emphasis"/>
        </w:rPr>
        <w:t xml:space="preserve">source </w:t>
      </w:r>
      <w:r w:rsidRPr="008D59B8">
        <w:rPr>
          <w:rStyle w:val="Emphasis"/>
          <w:highlight w:val="cyan"/>
        </w:rPr>
        <w:t>code</w:t>
      </w:r>
      <w:r w:rsidRPr="008D59B8">
        <w:rPr>
          <w:rStyle w:val="StyleUnderline"/>
        </w:rPr>
        <w:t xml:space="preserve"> or </w:t>
      </w:r>
      <w:r w:rsidRPr="008D59B8">
        <w:rPr>
          <w:rStyle w:val="Emphasis"/>
        </w:rPr>
        <w:t>model</w:t>
      </w:r>
      <w:r w:rsidRPr="008D59B8">
        <w:rPr>
          <w:sz w:val="16"/>
        </w:rPr>
        <w:t xml:space="preserve"> and testing </w:t>
      </w:r>
      <w:r w:rsidRPr="008D59B8">
        <w:rPr>
          <w:rStyle w:val="StyleUnderline"/>
        </w:rPr>
        <w:t>whether</w:t>
      </w:r>
      <w:r w:rsidRPr="008D59B8">
        <w:rPr>
          <w:sz w:val="16"/>
        </w:rPr>
        <w:t xml:space="preserve"> the </w:t>
      </w:r>
      <w:r w:rsidRPr="008D59B8">
        <w:rPr>
          <w:rStyle w:val="StyleUnderline"/>
        </w:rPr>
        <w:t xml:space="preserve">changes find </w:t>
      </w:r>
      <w:r w:rsidRPr="008D59B8">
        <w:rPr>
          <w:rStyle w:val="Emphasis"/>
        </w:rPr>
        <w:t>larger set</w:t>
      </w:r>
      <w:r w:rsidRPr="008D59B8">
        <w:rPr>
          <w:rStyle w:val="StyleUnderline"/>
        </w:rPr>
        <w:t xml:space="preserve"> of visual components</w:t>
      </w:r>
      <w:r w:rsidRPr="008D59B8">
        <w:rPr>
          <w:sz w:val="16"/>
        </w:rPr>
        <w:t>.</w:t>
      </w:r>
    </w:p>
    <w:p w14:paraId="7A13AA2F" w14:textId="77777777" w:rsidR="00567279" w:rsidRPr="008D59B8" w:rsidRDefault="00567279" w:rsidP="00567279">
      <w:pPr>
        <w:rPr>
          <w:sz w:val="16"/>
          <w:szCs w:val="16"/>
        </w:rPr>
      </w:pPr>
      <w:r w:rsidRPr="008D59B8">
        <w:rPr>
          <w:sz w:val="16"/>
          <w:szCs w:val="16"/>
        </w:rPr>
        <w:t>The results of Recursion Tree for permutations of string show that there are n! permutations and it requires O(n) time to output a permutation.</w:t>
      </w:r>
    </w:p>
    <w:p w14:paraId="5F74CEEC" w14:textId="77777777" w:rsidR="00567279" w:rsidRPr="008D59B8" w:rsidRDefault="00567279" w:rsidP="00567279">
      <w:pPr>
        <w:rPr>
          <w:sz w:val="16"/>
          <w:szCs w:val="16"/>
        </w:rPr>
      </w:pPr>
      <w:r w:rsidRPr="008D59B8">
        <w:rPr>
          <w:sz w:val="16"/>
          <w:szCs w:val="16"/>
        </w:rPr>
        <w:t>CONCLUSION</w:t>
      </w:r>
    </w:p>
    <w:p w14:paraId="1F332BB2" w14:textId="77777777" w:rsidR="00567279" w:rsidRPr="008D59B8" w:rsidRDefault="00567279" w:rsidP="00567279">
      <w:pPr>
        <w:rPr>
          <w:sz w:val="16"/>
        </w:rPr>
      </w:pPr>
      <w:r w:rsidRPr="008D59B8">
        <w:rPr>
          <w:sz w:val="16"/>
        </w:rPr>
        <w:t>Recursive self-improvement (</w:t>
      </w:r>
      <w:r w:rsidRPr="008D59B8">
        <w:rPr>
          <w:rStyle w:val="Emphasis"/>
          <w:highlight w:val="cyan"/>
        </w:rPr>
        <w:t>RSI</w:t>
      </w:r>
      <w:r w:rsidRPr="008D59B8">
        <w:rPr>
          <w:sz w:val="16"/>
        </w:rPr>
        <w:t xml:space="preserve">) systems </w:t>
      </w:r>
      <w:r w:rsidRPr="008D59B8">
        <w:rPr>
          <w:rStyle w:val="StyleUnderline"/>
          <w:highlight w:val="cyan"/>
        </w:rPr>
        <w:t xml:space="preserve">create new software </w:t>
      </w:r>
      <w:r w:rsidRPr="008D59B8">
        <w:rPr>
          <w:rStyle w:val="Emphasis"/>
          <w:highlight w:val="cyan"/>
        </w:rPr>
        <w:t>iteratively</w:t>
      </w:r>
      <w:r w:rsidRPr="008D59B8">
        <w:rPr>
          <w:rStyle w:val="StyleUnderline"/>
          <w:highlight w:val="cyan"/>
        </w:rPr>
        <w:t xml:space="preserve"> using</w:t>
      </w:r>
      <w:r w:rsidRPr="008D59B8">
        <w:rPr>
          <w:sz w:val="16"/>
        </w:rPr>
        <w:t xml:space="preserve"> the </w:t>
      </w:r>
      <w:r w:rsidRPr="008D59B8">
        <w:rPr>
          <w:rStyle w:val="Emphasis"/>
        </w:rPr>
        <w:t xml:space="preserve">current </w:t>
      </w:r>
      <w:r w:rsidRPr="008D59B8">
        <w:rPr>
          <w:rStyle w:val="Emphasis"/>
          <w:highlight w:val="cyan"/>
        </w:rPr>
        <w:t>system</w:t>
      </w:r>
      <w:r w:rsidRPr="008D59B8">
        <w:rPr>
          <w:sz w:val="16"/>
        </w:rPr>
        <w:t xml:space="preserve"> and </w:t>
      </w:r>
      <w:r w:rsidRPr="008D59B8">
        <w:rPr>
          <w:rStyle w:val="StyleUnderline"/>
        </w:rPr>
        <w:t>this</w:t>
      </w:r>
      <w:r w:rsidRPr="008D59B8">
        <w:rPr>
          <w:sz w:val="16"/>
        </w:rPr>
        <w:t xml:space="preserve"> process </w:t>
      </w:r>
      <w:r w:rsidRPr="008D59B8">
        <w:rPr>
          <w:rStyle w:val="StyleUnderline"/>
          <w:highlight w:val="cyan"/>
        </w:rPr>
        <w:t>leads to</w:t>
      </w:r>
      <w:r w:rsidRPr="008D59B8">
        <w:rPr>
          <w:sz w:val="16"/>
        </w:rPr>
        <w:t xml:space="preserve"> a phenomenon referred to as </w:t>
      </w:r>
      <w:r w:rsidRPr="008D59B8">
        <w:rPr>
          <w:rStyle w:val="Emphasis"/>
          <w:highlight w:val="cyan"/>
        </w:rPr>
        <w:t>superintelligence</w:t>
      </w:r>
      <w:r w:rsidRPr="008D59B8">
        <w:rPr>
          <w:rStyle w:val="StyleUnderline"/>
        </w:rPr>
        <w:t>. We presented</w:t>
      </w:r>
      <w:r w:rsidRPr="008D59B8">
        <w:rPr>
          <w:sz w:val="16"/>
        </w:rPr>
        <w:t xml:space="preserve"> a </w:t>
      </w:r>
      <w:r w:rsidRPr="008D59B8">
        <w:rPr>
          <w:rStyle w:val="Emphasis"/>
        </w:rPr>
        <w:t>r</w:t>
      </w:r>
      <w:r w:rsidRPr="008D59B8">
        <w:rPr>
          <w:sz w:val="16"/>
        </w:rPr>
        <w:t xml:space="preserve">ecursive </w:t>
      </w:r>
      <w:r w:rsidRPr="008D59B8">
        <w:rPr>
          <w:rStyle w:val="Emphasis"/>
        </w:rPr>
        <w:t>s</w:t>
      </w:r>
      <w:r w:rsidRPr="008D59B8">
        <w:rPr>
          <w:sz w:val="16"/>
        </w:rPr>
        <w:t>elf-</w:t>
      </w:r>
      <w:r w:rsidRPr="008D59B8">
        <w:rPr>
          <w:rStyle w:val="Emphasis"/>
        </w:rPr>
        <w:t>i</w:t>
      </w:r>
      <w:r w:rsidRPr="008D59B8">
        <w:rPr>
          <w:sz w:val="16"/>
        </w:rPr>
        <w:t xml:space="preserve">mprovement </w:t>
      </w:r>
      <w:r w:rsidRPr="008D59B8">
        <w:rPr>
          <w:rStyle w:val="Emphasis"/>
        </w:rPr>
        <w:t>model</w:t>
      </w:r>
      <w:r w:rsidRPr="008D59B8">
        <w:rPr>
          <w:sz w:val="16"/>
        </w:rPr>
        <w:t xml:space="preserve"> by three different approaches. We used simulation to achieve logarithmic runtime complexity with respect to size of the search space and realize good accuracy with AI model of embedding histories. However, embedding histories can be seen as factorization – building complexity by combining the results of smaller, similar patterns previously encountered. The </w:t>
      </w:r>
      <w:r w:rsidRPr="008D59B8">
        <w:rPr>
          <w:rStyle w:val="StyleUnderline"/>
          <w:highlight w:val="cyan"/>
        </w:rPr>
        <w:t>results suggest</w:t>
      </w:r>
      <w:r w:rsidRPr="008D59B8">
        <w:rPr>
          <w:sz w:val="16"/>
        </w:rPr>
        <w:t xml:space="preserve"> a possibility of more </w:t>
      </w:r>
      <w:r w:rsidRPr="008D59B8">
        <w:rPr>
          <w:rStyle w:val="Emphasis"/>
          <w:highlight w:val="cyan"/>
        </w:rPr>
        <w:t>comprehensible</w:t>
      </w:r>
      <w:r w:rsidRPr="008D59B8">
        <w:rPr>
          <w:rStyle w:val="StyleUnderline"/>
        </w:rPr>
        <w:t xml:space="preserve"> </w:t>
      </w:r>
      <w:r w:rsidRPr="008D59B8">
        <w:rPr>
          <w:rStyle w:val="Emphasis"/>
        </w:rPr>
        <w:t>r</w:t>
      </w:r>
      <w:r w:rsidRPr="008D59B8">
        <w:rPr>
          <w:sz w:val="16"/>
        </w:rPr>
        <w:t xml:space="preserve">ecursive </w:t>
      </w:r>
      <w:r w:rsidRPr="008D59B8">
        <w:rPr>
          <w:rStyle w:val="Emphasis"/>
          <w:highlight w:val="cyan"/>
        </w:rPr>
        <w:t>s</w:t>
      </w:r>
      <w:r w:rsidRPr="008D59B8">
        <w:rPr>
          <w:sz w:val="16"/>
        </w:rPr>
        <w:t>elf-</w:t>
      </w:r>
      <w:r w:rsidRPr="008D59B8">
        <w:rPr>
          <w:rStyle w:val="Emphasis"/>
          <w:highlight w:val="cyan"/>
        </w:rPr>
        <w:t>i</w:t>
      </w:r>
      <w:r w:rsidRPr="008D59B8">
        <w:rPr>
          <w:sz w:val="16"/>
        </w:rPr>
        <w:t>mprovement.</w:t>
      </w:r>
    </w:p>
    <w:p w14:paraId="09201E17" w14:textId="77777777" w:rsidR="00567279" w:rsidRPr="00824A1E" w:rsidRDefault="00567279" w:rsidP="00567279">
      <w:pPr>
        <w:pStyle w:val="Heading3"/>
        <w:rPr>
          <w:rFonts w:cstheme="minorHAnsi"/>
        </w:rPr>
      </w:pPr>
      <w:r w:rsidRPr="00824A1E">
        <w:rPr>
          <w:rFonts w:cstheme="minorHAnsi"/>
        </w:rPr>
        <w:lastRenderedPageBreak/>
        <w:t>ASI Possible---AT: No RSI---AI Won’t</w:t>
      </w:r>
    </w:p>
    <w:p w14:paraId="302F0457" w14:textId="77777777" w:rsidR="00567279" w:rsidRPr="008D59B8" w:rsidRDefault="00567279" w:rsidP="00567279">
      <w:pPr>
        <w:pStyle w:val="Heading4"/>
        <w:rPr>
          <w:rFonts w:cs="Times New Roman"/>
        </w:rPr>
      </w:pPr>
      <w:r w:rsidRPr="008D59B8">
        <w:rPr>
          <w:rFonts w:cs="Times New Roman"/>
          <w:u w:val="single"/>
        </w:rPr>
        <w:t>Any</w:t>
      </w:r>
      <w:r w:rsidRPr="008D59B8">
        <w:rPr>
          <w:rFonts w:cs="Times New Roman"/>
        </w:rPr>
        <w:t xml:space="preserve"> AI will </w:t>
      </w:r>
      <w:r w:rsidRPr="008D59B8">
        <w:rPr>
          <w:rFonts w:cs="Times New Roman"/>
          <w:u w:val="single"/>
        </w:rPr>
        <w:t>pursue</w:t>
      </w:r>
      <w:r w:rsidRPr="008D59B8">
        <w:rPr>
          <w:rFonts w:cs="Times New Roman"/>
        </w:rPr>
        <w:t xml:space="preserve"> RSI. </w:t>
      </w:r>
    </w:p>
    <w:p w14:paraId="16C648FC" w14:textId="77777777" w:rsidR="00567279" w:rsidRPr="008D59B8" w:rsidRDefault="00567279" w:rsidP="00567279">
      <w:r w:rsidRPr="008D59B8">
        <w:rPr>
          <w:rStyle w:val="Style13ptBold"/>
        </w:rPr>
        <w:t>Vold ’21</w:t>
      </w:r>
      <w:r w:rsidRPr="008D59B8">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4FEABB0C" w14:textId="77777777" w:rsidR="00567279" w:rsidRPr="008D59B8" w:rsidRDefault="00567279" w:rsidP="00567279">
      <w:pPr>
        <w:rPr>
          <w:sz w:val="16"/>
        </w:rPr>
      </w:pPr>
      <w:r w:rsidRPr="008D59B8">
        <w:rPr>
          <w:rStyle w:val="Emphasis"/>
        </w:rPr>
        <w:t>Objection</w:t>
      </w:r>
      <w:r w:rsidRPr="008D59B8">
        <w:rPr>
          <w:sz w:val="16"/>
        </w:rPr>
        <w:t xml:space="preserve"> one: </w:t>
      </w:r>
      <w:r w:rsidRPr="008D59B8">
        <w:rPr>
          <w:rStyle w:val="StyleUnderline"/>
          <w:highlight w:val="cyan"/>
        </w:rPr>
        <w:t>Why</w:t>
      </w:r>
      <w:r w:rsidRPr="008D59B8">
        <w:rPr>
          <w:rStyle w:val="StyleUnderline"/>
        </w:rPr>
        <w:t xml:space="preserve"> think</w:t>
      </w:r>
      <w:r w:rsidRPr="008D59B8">
        <w:rPr>
          <w:sz w:val="16"/>
        </w:rPr>
        <w:t xml:space="preserve"> that an </w:t>
      </w:r>
      <w:r w:rsidRPr="008D59B8">
        <w:rPr>
          <w:rStyle w:val="StyleUnderline"/>
          <w:highlight w:val="cyan"/>
        </w:rPr>
        <w:t>AI</w:t>
      </w:r>
      <w:r w:rsidRPr="008D59B8">
        <w:rPr>
          <w:sz w:val="16"/>
        </w:rPr>
        <w:t xml:space="preserve"> system </w:t>
      </w:r>
      <w:r w:rsidRPr="008D59B8">
        <w:rPr>
          <w:rStyle w:val="StyleUnderline"/>
        </w:rPr>
        <w:t xml:space="preserve">would </w:t>
      </w:r>
      <w:r w:rsidRPr="008D59B8">
        <w:rPr>
          <w:rStyle w:val="Emphasis"/>
          <w:highlight w:val="cyan"/>
        </w:rPr>
        <w:t>recursively</w:t>
      </w:r>
      <w:r w:rsidRPr="008D59B8">
        <w:rPr>
          <w:rStyle w:val="StyleUnderline"/>
        </w:rPr>
        <w:t xml:space="preserve"> self- </w:t>
      </w:r>
      <w:r w:rsidRPr="008D59B8">
        <w:rPr>
          <w:rStyle w:val="StyleUnderline"/>
          <w:highlight w:val="cyan"/>
        </w:rPr>
        <w:t>improve</w:t>
      </w:r>
      <w:r w:rsidRPr="008D59B8">
        <w:rPr>
          <w:rStyle w:val="StyleUnderline"/>
        </w:rPr>
        <w:t xml:space="preserve"> just because it had the </w:t>
      </w:r>
      <w:r w:rsidRPr="008D59B8">
        <w:rPr>
          <w:rStyle w:val="Emphasis"/>
        </w:rPr>
        <w:t>capacity</w:t>
      </w:r>
      <w:r w:rsidRPr="008D59B8">
        <w:rPr>
          <w:sz w:val="16"/>
        </w:rPr>
        <w:t xml:space="preserve"> to do so</w:t>
      </w:r>
      <w:r w:rsidRPr="008D59B8">
        <w:rPr>
          <w:rStyle w:val="StyleUnderline"/>
        </w:rPr>
        <w:t>?</w:t>
      </w:r>
      <w:r w:rsidRPr="008D59B8">
        <w:rPr>
          <w:sz w:val="16"/>
        </w:rPr>
        <w:t xml:space="preserve">7 Indeed, </w:t>
      </w:r>
      <w:r w:rsidRPr="008D59B8">
        <w:rPr>
          <w:rStyle w:val="StyleUnderline"/>
        </w:rPr>
        <w:t xml:space="preserve">it </w:t>
      </w:r>
      <w:r w:rsidRPr="008D59B8">
        <w:rPr>
          <w:rStyle w:val="StyleUnderline"/>
          <w:highlight w:val="cyan"/>
        </w:rPr>
        <w:t xml:space="preserve">seems </w:t>
      </w:r>
      <w:r w:rsidRPr="008D59B8">
        <w:rPr>
          <w:rStyle w:val="Emphasis"/>
          <w:highlight w:val="cyan"/>
        </w:rPr>
        <w:t>logical</w:t>
      </w:r>
      <w:r w:rsidRPr="008D59B8">
        <w:rPr>
          <w:sz w:val="16"/>
        </w:rPr>
        <w:t xml:space="preserve">ly possible </w:t>
      </w:r>
      <w:r w:rsidRPr="008D59B8">
        <w:rPr>
          <w:rStyle w:val="StyleUnderline"/>
        </w:rPr>
        <w:t xml:space="preserve">that </w:t>
      </w:r>
      <w:r w:rsidRPr="008D59B8">
        <w:rPr>
          <w:rStyle w:val="Emphasis"/>
        </w:rPr>
        <w:t>even if</w:t>
      </w:r>
      <w:r w:rsidRPr="008D59B8">
        <w:rPr>
          <w:sz w:val="16"/>
        </w:rPr>
        <w:t xml:space="preserve"> a </w:t>
      </w:r>
      <w:r w:rsidRPr="008D59B8">
        <w:rPr>
          <w:rStyle w:val="StyleUnderline"/>
        </w:rPr>
        <w:t>system could design</w:t>
      </w:r>
      <w:r w:rsidRPr="008D59B8">
        <w:rPr>
          <w:sz w:val="16"/>
        </w:rPr>
        <w:t xml:space="preserve"> a </w:t>
      </w:r>
      <w:r w:rsidRPr="008D59B8">
        <w:rPr>
          <w:rStyle w:val="Emphasis"/>
        </w:rPr>
        <w:t>more</w:t>
      </w:r>
      <w:r w:rsidRPr="008D59B8">
        <w:rPr>
          <w:rStyle w:val="StyleUnderline"/>
        </w:rPr>
        <w:t xml:space="preserve"> intelligent iteration</w:t>
      </w:r>
      <w:r w:rsidRPr="008D59B8">
        <w:rPr>
          <w:sz w:val="16"/>
        </w:rPr>
        <w:t xml:space="preserve"> of itself, that </w:t>
      </w:r>
      <w:r w:rsidRPr="008D59B8">
        <w:rPr>
          <w:rStyle w:val="StyleUnderline"/>
          <w:highlight w:val="cyan"/>
        </w:rPr>
        <w:t xml:space="preserve">it would </w:t>
      </w:r>
      <w:r w:rsidRPr="008D59B8">
        <w:rPr>
          <w:rStyle w:val="Emphasis"/>
          <w:highlight w:val="cyan"/>
        </w:rPr>
        <w:t>not</w:t>
      </w:r>
      <w:r w:rsidRPr="008D59B8">
        <w:rPr>
          <w:sz w:val="16"/>
        </w:rPr>
        <w:t xml:space="preserve"> take this action. More broadly, </w:t>
      </w:r>
      <w:r w:rsidRPr="008D59B8">
        <w:rPr>
          <w:rStyle w:val="StyleUnderline"/>
        </w:rPr>
        <w:t>some</w:t>
      </w:r>
      <w:r w:rsidRPr="008D59B8">
        <w:rPr>
          <w:sz w:val="16"/>
        </w:rPr>
        <w:t xml:space="preserve"> have </w:t>
      </w:r>
      <w:r w:rsidRPr="008D59B8">
        <w:rPr>
          <w:rStyle w:val="StyleUnderline"/>
        </w:rPr>
        <w:t>argued</w:t>
      </w:r>
      <w:r w:rsidRPr="008D59B8">
        <w:rPr>
          <w:sz w:val="16"/>
        </w:rPr>
        <w:t xml:space="preserve"> that </w:t>
      </w:r>
      <w:r w:rsidRPr="008D59B8">
        <w:rPr>
          <w:rStyle w:val="Emphasis"/>
        </w:rPr>
        <w:t>superintelligent AI</w:t>
      </w:r>
      <w:r w:rsidRPr="008D59B8">
        <w:rPr>
          <w:sz w:val="16"/>
        </w:rPr>
        <w:t xml:space="preserve"> systems </w:t>
      </w:r>
      <w:r w:rsidRPr="008D59B8">
        <w:rPr>
          <w:rStyle w:val="StyleUnderline"/>
        </w:rPr>
        <w:t>would be</w:t>
      </w:r>
      <w:r w:rsidRPr="008D59B8">
        <w:rPr>
          <w:sz w:val="16"/>
        </w:rPr>
        <w:t xml:space="preserve"> “inextricably </w:t>
      </w:r>
      <w:r w:rsidRPr="008D59B8">
        <w:rPr>
          <w:rStyle w:val="Emphasis"/>
        </w:rPr>
        <w:t>unpredictable</w:t>
      </w:r>
      <w:r w:rsidRPr="008D59B8">
        <w:rPr>
          <w:sz w:val="16"/>
        </w:rPr>
        <w:t xml:space="preserve">”, </w:t>
      </w:r>
      <w:r w:rsidRPr="008D59B8">
        <w:rPr>
          <w:rStyle w:val="StyleUnderline"/>
        </w:rPr>
        <w:t>and</w:t>
      </w:r>
      <w:r w:rsidRPr="008D59B8">
        <w:rPr>
          <w:sz w:val="16"/>
        </w:rPr>
        <w:t xml:space="preserve"> hence </w:t>
      </w:r>
      <w:r w:rsidRPr="008D59B8">
        <w:rPr>
          <w:rStyle w:val="StyleUnderline"/>
        </w:rPr>
        <w:t xml:space="preserve">there is </w:t>
      </w:r>
      <w:r w:rsidRPr="008D59B8">
        <w:rPr>
          <w:rStyle w:val="Emphasis"/>
        </w:rPr>
        <w:t>nothing</w:t>
      </w:r>
      <w:r w:rsidRPr="008D59B8">
        <w:rPr>
          <w:rStyle w:val="StyleUnderline"/>
        </w:rPr>
        <w:t xml:space="preserve"> that can be said regarding</w:t>
      </w:r>
      <w:r w:rsidRPr="008D59B8">
        <w:rPr>
          <w:sz w:val="16"/>
        </w:rPr>
        <w:t xml:space="preserve"> their potential </w:t>
      </w:r>
      <w:r w:rsidRPr="008D59B8">
        <w:rPr>
          <w:rStyle w:val="Emphasis"/>
        </w:rPr>
        <w:t>goals</w:t>
      </w:r>
      <w:r w:rsidRPr="008D59B8">
        <w:rPr>
          <w:sz w:val="16"/>
        </w:rPr>
        <w:t xml:space="preserve"> (Cortese, 2014).</w:t>
      </w:r>
    </w:p>
    <w:p w14:paraId="7B168A7B" w14:textId="77777777" w:rsidR="00567279" w:rsidRPr="008D59B8" w:rsidRDefault="00567279" w:rsidP="00567279">
      <w:pPr>
        <w:rPr>
          <w:sz w:val="16"/>
        </w:rPr>
      </w:pPr>
      <w:r w:rsidRPr="008D59B8">
        <w:rPr>
          <w:rStyle w:val="Emphasis"/>
        </w:rPr>
        <w:t>Reply</w:t>
      </w:r>
      <w:r w:rsidRPr="008D59B8">
        <w:rPr>
          <w:sz w:val="16"/>
        </w:rPr>
        <w:t xml:space="preserve">: In order to make meaningful predictions regarding what a sufficiently advanced AI would do (e.g., whether it would recursively self-improve), we need a method of identifying what goals it might have. Yet, the </w:t>
      </w:r>
      <w:r w:rsidRPr="008D59B8">
        <w:rPr>
          <w:rStyle w:val="Emphasis"/>
        </w:rPr>
        <w:t>Orthogonality Thesis</w:t>
      </w:r>
      <w:r w:rsidRPr="008D59B8">
        <w:rPr>
          <w:sz w:val="16"/>
        </w:rPr>
        <w:t xml:space="preserve"> (which we discuss in more detail below) </w:t>
      </w:r>
      <w:r w:rsidRPr="008D59B8">
        <w:rPr>
          <w:rStyle w:val="StyleUnderline"/>
        </w:rPr>
        <w:t>holds</w:t>
      </w:r>
      <w:r w:rsidRPr="008D59B8">
        <w:rPr>
          <w:sz w:val="16"/>
        </w:rPr>
        <w:t xml:space="preserve"> that the </w:t>
      </w:r>
      <w:r w:rsidRPr="008D59B8">
        <w:rPr>
          <w:rStyle w:val="Emphasis"/>
        </w:rPr>
        <w:t>intelligent capacities</w:t>
      </w:r>
      <w:r w:rsidRPr="008D59B8">
        <w:rPr>
          <w:rStyle w:val="StyleUnderline"/>
        </w:rPr>
        <w:t xml:space="preserve"> of</w:t>
      </w:r>
      <w:r w:rsidRPr="008D59B8">
        <w:rPr>
          <w:sz w:val="16"/>
        </w:rPr>
        <w:t xml:space="preserve"> an </w:t>
      </w:r>
      <w:r w:rsidRPr="008D59B8">
        <w:rPr>
          <w:rStyle w:val="StyleUnderline"/>
        </w:rPr>
        <w:t>AI</w:t>
      </w:r>
      <w:r w:rsidRPr="008D59B8">
        <w:rPr>
          <w:sz w:val="16"/>
        </w:rPr>
        <w:t xml:space="preserve"> system </w:t>
      </w:r>
      <w:r w:rsidRPr="008D59B8">
        <w:rPr>
          <w:rStyle w:val="StyleUnderline"/>
        </w:rPr>
        <w:t xml:space="preserve">are logically </w:t>
      </w:r>
      <w:r w:rsidRPr="008D59B8">
        <w:rPr>
          <w:rStyle w:val="Emphasis"/>
        </w:rPr>
        <w:t>independent</w:t>
      </w:r>
      <w:r w:rsidRPr="008D59B8">
        <w:rPr>
          <w:rStyle w:val="StyleUnderline"/>
        </w:rPr>
        <w:t xml:space="preserve"> from</w:t>
      </w:r>
      <w:r w:rsidRPr="008D59B8">
        <w:rPr>
          <w:sz w:val="16"/>
        </w:rPr>
        <w:t xml:space="preserve"> any </w:t>
      </w:r>
      <w:r w:rsidRPr="008D59B8">
        <w:rPr>
          <w:rStyle w:val="Emphasis"/>
        </w:rPr>
        <w:t>goals</w:t>
      </w:r>
      <w:r w:rsidRPr="008D59B8">
        <w:rPr>
          <w:rStyle w:val="StyleUnderline"/>
        </w:rPr>
        <w:t xml:space="preserve"> the system might have</w:t>
      </w:r>
      <w:r w:rsidRPr="008D59B8">
        <w:rPr>
          <w:sz w:val="16"/>
        </w:rPr>
        <w:t xml:space="preserve">. If true, the </w:t>
      </w:r>
      <w:r w:rsidRPr="008D59B8">
        <w:rPr>
          <w:rStyle w:val="StyleUnderline"/>
        </w:rPr>
        <w:t xml:space="preserve">range of possible </w:t>
      </w:r>
      <w:r w:rsidRPr="008D59B8">
        <w:rPr>
          <w:rStyle w:val="Emphasis"/>
        </w:rPr>
        <w:t>goals</w:t>
      </w:r>
      <w:r w:rsidRPr="008D59B8">
        <w:rPr>
          <w:sz w:val="16"/>
        </w:rPr>
        <w:t xml:space="preserve"> that an </w:t>
      </w:r>
      <w:r w:rsidRPr="008D59B8">
        <w:rPr>
          <w:rStyle w:val="StyleUnderline"/>
        </w:rPr>
        <w:t>AI</w:t>
      </w:r>
      <w:r w:rsidRPr="008D59B8">
        <w:rPr>
          <w:sz w:val="16"/>
        </w:rPr>
        <w:t xml:space="preserve"> system </w:t>
      </w:r>
      <w:r w:rsidRPr="008D59B8">
        <w:rPr>
          <w:rStyle w:val="StyleUnderline"/>
        </w:rPr>
        <w:t xml:space="preserve">could have is </w:t>
      </w:r>
      <w:r w:rsidRPr="008D59B8">
        <w:rPr>
          <w:rStyle w:val="Emphasis"/>
        </w:rPr>
        <w:t>enormous</w:t>
      </w:r>
      <w:r w:rsidRPr="008D59B8">
        <w:rPr>
          <w:sz w:val="16"/>
        </w:rPr>
        <w:t xml:space="preserve">. In light of this, how do we make predictions? Omohundro (2008, 1) argues that </w:t>
      </w:r>
      <w:r w:rsidRPr="008D59B8">
        <w:rPr>
          <w:rStyle w:val="Emphasis"/>
          <w:highlight w:val="cyan"/>
        </w:rPr>
        <w:t>any</w:t>
      </w:r>
      <w:r w:rsidRPr="008D59B8">
        <w:rPr>
          <w:rStyle w:val="StyleUnderline"/>
        </w:rPr>
        <w:t xml:space="preserve"> sufficiently advanced </w:t>
      </w:r>
      <w:r w:rsidRPr="008D59B8">
        <w:rPr>
          <w:rStyle w:val="StyleUnderline"/>
          <w:highlight w:val="cyan"/>
        </w:rPr>
        <w:t>AI</w:t>
      </w:r>
      <w:r w:rsidRPr="008D59B8">
        <w:rPr>
          <w:rStyle w:val="StyleUnderline"/>
        </w:rPr>
        <w:t xml:space="preserve"> is </w:t>
      </w:r>
      <w:r w:rsidRPr="008D59B8">
        <w:rPr>
          <w:rStyle w:val="Emphasis"/>
          <w:highlight w:val="cyan"/>
        </w:rPr>
        <w:t>likely</w:t>
      </w:r>
      <w:r w:rsidRPr="008D59B8">
        <w:rPr>
          <w:rStyle w:val="StyleUnderline"/>
          <w:highlight w:val="cyan"/>
        </w:rPr>
        <w:t xml:space="preserve"> to have</w:t>
      </w:r>
      <w:r w:rsidRPr="008D59B8">
        <w:rPr>
          <w:sz w:val="16"/>
        </w:rPr>
        <w:t xml:space="preserve"> several basic “</w:t>
      </w:r>
      <w:r w:rsidRPr="008D59B8">
        <w:rPr>
          <w:rStyle w:val="Emphasis"/>
          <w:highlight w:val="cyan"/>
        </w:rPr>
        <w:t>drives</w:t>
      </w:r>
      <w:r w:rsidRPr="008D59B8">
        <w:rPr>
          <w:sz w:val="16"/>
        </w:rPr>
        <w:t xml:space="preserve">”, or “tendencies </w:t>
      </w:r>
      <w:r w:rsidRPr="008D59B8">
        <w:rPr>
          <w:rStyle w:val="StyleUnderline"/>
        </w:rPr>
        <w:t>which will be present unless</w:t>
      </w:r>
      <w:r w:rsidRPr="008D59B8">
        <w:rPr>
          <w:sz w:val="16"/>
        </w:rPr>
        <w:t xml:space="preserve"> </w:t>
      </w:r>
      <w:r w:rsidRPr="008D59B8">
        <w:rPr>
          <w:rStyle w:val="Emphasis"/>
        </w:rPr>
        <w:t>explicitly</w:t>
      </w:r>
      <w:r w:rsidRPr="008D59B8">
        <w:rPr>
          <w:rStyle w:val="StyleUnderline"/>
        </w:rPr>
        <w:t xml:space="preserve"> counteracted</w:t>
      </w:r>
      <w:r w:rsidRPr="008D59B8">
        <w:rPr>
          <w:sz w:val="16"/>
        </w:rPr>
        <w:t xml:space="preserve">”. Bostrom (2014, 109) similarly argues that </w:t>
      </w:r>
      <w:r w:rsidRPr="008D59B8">
        <w:rPr>
          <w:rStyle w:val="StyleUnderline"/>
          <w:highlight w:val="cyan"/>
        </w:rPr>
        <w:t>we can make</w:t>
      </w:r>
      <w:r w:rsidRPr="008D59B8">
        <w:rPr>
          <w:rStyle w:val="StyleUnderline"/>
        </w:rPr>
        <w:t xml:space="preserve"> </w:t>
      </w:r>
      <w:r w:rsidRPr="008D59B8">
        <w:rPr>
          <w:rStyle w:val="Emphasis"/>
        </w:rPr>
        <w:t xml:space="preserve">robust </w:t>
      </w:r>
      <w:r w:rsidRPr="008D59B8">
        <w:rPr>
          <w:rStyle w:val="Emphasis"/>
          <w:highlight w:val="cyan"/>
        </w:rPr>
        <w:t>inferences</w:t>
      </w:r>
      <w:r w:rsidRPr="008D59B8">
        <w:rPr>
          <w:rStyle w:val="StyleUnderline"/>
          <w:highlight w:val="cyan"/>
        </w:rPr>
        <w:t xml:space="preserve"> regarding</w:t>
      </w:r>
      <w:r w:rsidRPr="008D59B8">
        <w:rPr>
          <w:sz w:val="16"/>
        </w:rPr>
        <w:t xml:space="preserve"> the sub-</w:t>
      </w:r>
      <w:r w:rsidRPr="008D59B8">
        <w:rPr>
          <w:rStyle w:val="Emphasis"/>
          <w:highlight w:val="cyan"/>
        </w:rPr>
        <w:t>goals</w:t>
      </w:r>
      <w:r w:rsidRPr="008D59B8">
        <w:rPr>
          <w:rStyle w:val="StyleUnderline"/>
          <w:highlight w:val="cyan"/>
        </w:rPr>
        <w:t xml:space="preserve"> of</w:t>
      </w:r>
      <w:r w:rsidRPr="008D59B8">
        <w:rPr>
          <w:sz w:val="16"/>
        </w:rPr>
        <w:t xml:space="preserve"> almost </w:t>
      </w:r>
      <w:r w:rsidRPr="008D59B8">
        <w:rPr>
          <w:rStyle w:val="Emphasis"/>
          <w:highlight w:val="cyan"/>
        </w:rPr>
        <w:t>any</w:t>
      </w:r>
      <w:r w:rsidRPr="008D59B8">
        <w:rPr>
          <w:rStyle w:val="StyleUnderline"/>
        </w:rPr>
        <w:t xml:space="preserve"> intelligent </w:t>
      </w:r>
      <w:r w:rsidRPr="008D59B8">
        <w:rPr>
          <w:rStyle w:val="StyleUnderline"/>
          <w:highlight w:val="cyan"/>
        </w:rPr>
        <w:t>agent</w:t>
      </w:r>
      <w:r w:rsidRPr="008D59B8">
        <w:rPr>
          <w:sz w:val="16"/>
        </w:rPr>
        <w:t xml:space="preserve"> by appealing to the thesis of instrumental convergence:</w:t>
      </w:r>
    </w:p>
    <w:p w14:paraId="2ACB89B2" w14:textId="77777777" w:rsidR="00567279" w:rsidRPr="008D59B8" w:rsidRDefault="00567279" w:rsidP="00567279">
      <w:pPr>
        <w:ind w:left="720"/>
        <w:rPr>
          <w:sz w:val="16"/>
          <w:szCs w:val="16"/>
        </w:rPr>
      </w:pPr>
      <w:r w:rsidRPr="008D59B8">
        <w:rPr>
          <w:sz w:val="16"/>
          <w:szCs w:val="16"/>
        </w:rPr>
        <w:t>“Several instrumental values can be identified which are convergent in the sense that their attainment would increase the chances of the agent’s goal being realized for a wide range of final goals and a wide range of situations, implying that these instrumental values are likely to be pursued by a broad spectrum of situated intelligent agents.”</w:t>
      </w:r>
    </w:p>
    <w:p w14:paraId="5D6E32A0" w14:textId="77777777" w:rsidR="00567279" w:rsidRPr="008D59B8" w:rsidRDefault="00567279" w:rsidP="00567279">
      <w:pPr>
        <w:rPr>
          <w:sz w:val="16"/>
        </w:rPr>
      </w:pPr>
      <w:r w:rsidRPr="008D59B8">
        <w:rPr>
          <w:sz w:val="16"/>
        </w:rPr>
        <w:t xml:space="preserve">Both Omohundro and Bostrom identify </w:t>
      </w:r>
      <w:r w:rsidRPr="008D59B8">
        <w:rPr>
          <w:rStyle w:val="Emphasis"/>
          <w:highlight w:val="cyan"/>
        </w:rPr>
        <w:t>s</w:t>
      </w:r>
      <w:r w:rsidRPr="008D59B8">
        <w:rPr>
          <w:sz w:val="16"/>
        </w:rPr>
        <w:t>elf-</w:t>
      </w:r>
      <w:r w:rsidRPr="008D59B8">
        <w:rPr>
          <w:rStyle w:val="Emphasis"/>
          <w:highlight w:val="cyan"/>
        </w:rPr>
        <w:t>i</w:t>
      </w:r>
      <w:r w:rsidRPr="008D59B8">
        <w:rPr>
          <w:sz w:val="16"/>
        </w:rPr>
        <w:t xml:space="preserve">mprovement as </w:t>
      </w:r>
      <w:r w:rsidRPr="008D59B8">
        <w:rPr>
          <w:rStyle w:val="StyleUnderline"/>
        </w:rPr>
        <w:t>one of the</w:t>
      </w:r>
      <w:r w:rsidRPr="008D59B8">
        <w:rPr>
          <w:sz w:val="16"/>
        </w:rPr>
        <w:t xml:space="preserve"> “</w:t>
      </w:r>
      <w:r w:rsidRPr="008D59B8">
        <w:rPr>
          <w:rStyle w:val="Emphasis"/>
        </w:rPr>
        <w:t>basic drives</w:t>
      </w:r>
      <w:r w:rsidRPr="008D59B8">
        <w:rPr>
          <w:sz w:val="16"/>
        </w:rPr>
        <w:t xml:space="preserve">” or “instrumental values” (respectively) </w:t>
      </w:r>
      <w:r w:rsidRPr="008D59B8">
        <w:rPr>
          <w:rStyle w:val="StyleUnderline"/>
        </w:rPr>
        <w:t>that</w:t>
      </w:r>
      <w:r w:rsidRPr="008D59B8">
        <w:rPr>
          <w:sz w:val="16"/>
        </w:rPr>
        <w:t xml:space="preserve"> a </w:t>
      </w:r>
      <w:r w:rsidRPr="008D59B8">
        <w:rPr>
          <w:rStyle w:val="StyleUnderline"/>
        </w:rPr>
        <w:t xml:space="preserve">system would </w:t>
      </w:r>
      <w:r w:rsidRPr="008D59B8">
        <w:rPr>
          <w:rStyle w:val="Emphasis"/>
        </w:rPr>
        <w:t>pursue</w:t>
      </w:r>
      <w:r w:rsidRPr="008D59B8">
        <w:rPr>
          <w:sz w:val="16"/>
        </w:rPr>
        <w:t xml:space="preserve">. They also share the same general reasoning: </w:t>
      </w:r>
      <w:r w:rsidRPr="008D59B8">
        <w:rPr>
          <w:rStyle w:val="Emphasis"/>
        </w:rPr>
        <w:t>improvements</w:t>
      </w:r>
      <w:r w:rsidRPr="008D59B8">
        <w:rPr>
          <w:sz w:val="16"/>
        </w:rPr>
        <w:t xml:space="preserve"> in rationality and intelligence </w:t>
      </w:r>
      <w:r w:rsidRPr="008D59B8">
        <w:rPr>
          <w:rStyle w:val="StyleUnderline"/>
        </w:rPr>
        <w:t xml:space="preserve">are </w:t>
      </w:r>
      <w:r w:rsidRPr="008D59B8">
        <w:rPr>
          <w:rStyle w:val="StyleUnderline"/>
          <w:highlight w:val="cyan"/>
        </w:rPr>
        <w:t>likely</w:t>
      </w:r>
      <w:r w:rsidRPr="008D59B8">
        <w:rPr>
          <w:rStyle w:val="StyleUnderline"/>
        </w:rPr>
        <w:t xml:space="preserve"> to be pursued by a </w:t>
      </w:r>
      <w:r w:rsidRPr="008D59B8">
        <w:rPr>
          <w:rStyle w:val="Emphasis"/>
        </w:rPr>
        <w:t>wide variety</w:t>
      </w:r>
      <w:r w:rsidRPr="008D59B8">
        <w:rPr>
          <w:rStyle w:val="StyleUnderline"/>
        </w:rPr>
        <w:t xml:space="preserve"> of intelligent agents </w:t>
      </w:r>
      <w:r w:rsidRPr="008D59B8">
        <w:rPr>
          <w:rStyle w:val="StyleUnderline"/>
          <w:highlight w:val="cyan"/>
        </w:rPr>
        <w:t>insofar as they</w:t>
      </w:r>
      <w:r w:rsidRPr="008D59B8">
        <w:rPr>
          <w:rStyle w:val="StyleUnderline"/>
        </w:rPr>
        <w:t xml:space="preserve"> tend to </w:t>
      </w:r>
      <w:r w:rsidRPr="008D59B8">
        <w:rPr>
          <w:rStyle w:val="Emphasis"/>
          <w:highlight w:val="cyan"/>
        </w:rPr>
        <w:t>improve</w:t>
      </w:r>
      <w:r w:rsidRPr="008D59B8">
        <w:rPr>
          <w:sz w:val="16"/>
        </w:rPr>
        <w:t xml:space="preserve"> an agent’s decision- making </w:t>
      </w:r>
      <w:r w:rsidRPr="008D59B8">
        <w:rPr>
          <w:rStyle w:val="Emphasis"/>
          <w:highlight w:val="cyan"/>
        </w:rPr>
        <w:t>capabilities</w:t>
      </w:r>
      <w:r w:rsidRPr="008D59B8">
        <w:rPr>
          <w:sz w:val="16"/>
        </w:rPr>
        <w:t xml:space="preserve">, thereby </w:t>
      </w:r>
      <w:r w:rsidRPr="008D59B8">
        <w:rPr>
          <w:rStyle w:val="StyleUnderline"/>
          <w:highlight w:val="cyan"/>
        </w:rPr>
        <w:t>increasing</w:t>
      </w:r>
      <w:r w:rsidRPr="008D59B8">
        <w:rPr>
          <w:rStyle w:val="StyleUnderline"/>
        </w:rPr>
        <w:t xml:space="preserve"> the </w:t>
      </w:r>
      <w:r w:rsidRPr="008D59B8">
        <w:rPr>
          <w:rStyle w:val="StyleUnderline"/>
          <w:highlight w:val="cyan"/>
        </w:rPr>
        <w:t>likelihood of</w:t>
      </w:r>
      <w:r w:rsidRPr="008D59B8">
        <w:rPr>
          <w:rStyle w:val="StyleUnderline"/>
        </w:rPr>
        <w:t xml:space="preserve"> that agent </w:t>
      </w:r>
      <w:r w:rsidRPr="008D59B8">
        <w:rPr>
          <w:rStyle w:val="Emphasis"/>
          <w:highlight w:val="cyan"/>
        </w:rPr>
        <w:t>realizing</w:t>
      </w:r>
      <w:r w:rsidRPr="008D59B8">
        <w:rPr>
          <w:sz w:val="16"/>
        </w:rPr>
        <w:t xml:space="preserve"> whatever </w:t>
      </w:r>
      <w:r w:rsidRPr="008D59B8">
        <w:rPr>
          <w:rStyle w:val="Emphasis"/>
        </w:rPr>
        <w:t xml:space="preserve">final </w:t>
      </w:r>
      <w:r w:rsidRPr="008D59B8">
        <w:rPr>
          <w:rStyle w:val="Emphasis"/>
          <w:highlight w:val="cyan"/>
        </w:rPr>
        <w:t>objective</w:t>
      </w:r>
      <w:r w:rsidRPr="008D59B8">
        <w:rPr>
          <w:sz w:val="16"/>
        </w:rPr>
        <w:t xml:space="preserve"> it has (Bostrom 2014, 111). Taken together, the Bostrom-Omohundro thesis suggests that an </w:t>
      </w:r>
      <w:r w:rsidRPr="008D59B8">
        <w:rPr>
          <w:rStyle w:val="Emphasis"/>
          <w:highlight w:val="cyan"/>
        </w:rPr>
        <w:t>AI</w:t>
      </w:r>
      <w:r w:rsidRPr="008D59B8">
        <w:rPr>
          <w:sz w:val="16"/>
        </w:rPr>
        <w:t xml:space="preserve"> system </w:t>
      </w:r>
      <w:r w:rsidRPr="008D59B8">
        <w:rPr>
          <w:rStyle w:val="StyleUnderline"/>
        </w:rPr>
        <w:t xml:space="preserve">would </w:t>
      </w:r>
      <w:r w:rsidRPr="008D59B8">
        <w:rPr>
          <w:rStyle w:val="StyleUnderline"/>
          <w:highlight w:val="cyan"/>
        </w:rPr>
        <w:t>have</w:t>
      </w:r>
      <w:r w:rsidRPr="008D59B8">
        <w:rPr>
          <w:rStyle w:val="StyleUnderline"/>
        </w:rPr>
        <w:t xml:space="preserve"> instrumental </w:t>
      </w:r>
      <w:r w:rsidRPr="008D59B8">
        <w:rPr>
          <w:rStyle w:val="Emphasis"/>
          <w:highlight w:val="cyan"/>
        </w:rPr>
        <w:t>reasons</w:t>
      </w:r>
      <w:r w:rsidRPr="008D59B8">
        <w:rPr>
          <w:rStyle w:val="StyleUnderline"/>
          <w:highlight w:val="cyan"/>
        </w:rPr>
        <w:t xml:space="preserve"> to undergo</w:t>
      </w:r>
      <w:r w:rsidRPr="008D59B8">
        <w:rPr>
          <w:sz w:val="16"/>
        </w:rPr>
        <w:t xml:space="preserve"> a process of </w:t>
      </w:r>
      <w:r w:rsidRPr="008D59B8">
        <w:rPr>
          <w:rStyle w:val="Emphasis"/>
          <w:highlight w:val="cyan"/>
        </w:rPr>
        <w:t>r</w:t>
      </w:r>
      <w:r w:rsidRPr="008D59B8">
        <w:rPr>
          <w:sz w:val="16"/>
        </w:rPr>
        <w:t xml:space="preserve">ecursive </w:t>
      </w:r>
      <w:r w:rsidRPr="008D59B8">
        <w:rPr>
          <w:rStyle w:val="Emphasis"/>
          <w:highlight w:val="cyan"/>
        </w:rPr>
        <w:t>s</w:t>
      </w:r>
      <w:r w:rsidRPr="008D59B8">
        <w:rPr>
          <w:sz w:val="16"/>
        </w:rPr>
        <w:t xml:space="preserve">elf- </w:t>
      </w:r>
      <w:r w:rsidRPr="008D59B8">
        <w:rPr>
          <w:rStyle w:val="Emphasis"/>
          <w:highlight w:val="cyan"/>
        </w:rPr>
        <w:t>i</w:t>
      </w:r>
      <w:r w:rsidRPr="008D59B8">
        <w:rPr>
          <w:sz w:val="16"/>
        </w:rPr>
        <w:t xml:space="preserve">mprovement, especially cognitive self-improvement, </w:t>
      </w:r>
      <w:r w:rsidRPr="008D59B8">
        <w:rPr>
          <w:rStyle w:val="StyleUnderline"/>
        </w:rPr>
        <w:t>and</w:t>
      </w:r>
      <w:r w:rsidRPr="008D59B8">
        <w:rPr>
          <w:sz w:val="16"/>
        </w:rPr>
        <w:t xml:space="preserve"> thus </w:t>
      </w:r>
      <w:r w:rsidRPr="008D59B8">
        <w:rPr>
          <w:rStyle w:val="StyleUnderline"/>
        </w:rPr>
        <w:t xml:space="preserve">would be </w:t>
      </w:r>
      <w:r w:rsidRPr="008D59B8">
        <w:rPr>
          <w:rStyle w:val="Emphasis"/>
        </w:rPr>
        <w:t>driven</w:t>
      </w:r>
      <w:r w:rsidRPr="008D59B8">
        <w:rPr>
          <w:rStyle w:val="StyleUnderline"/>
        </w:rPr>
        <w:t xml:space="preserve"> to do so</w:t>
      </w:r>
      <w:r w:rsidRPr="008D59B8">
        <w:rPr>
          <w:sz w:val="16"/>
        </w:rPr>
        <w:t>.</w:t>
      </w:r>
    </w:p>
    <w:p w14:paraId="67991078" w14:textId="77777777" w:rsidR="00567279" w:rsidRPr="00824A1E" w:rsidRDefault="00567279" w:rsidP="00567279">
      <w:pPr>
        <w:pStyle w:val="Heading3"/>
        <w:rPr>
          <w:rFonts w:cstheme="minorHAnsi"/>
        </w:rPr>
      </w:pPr>
      <w:r w:rsidRPr="00824A1E">
        <w:rPr>
          <w:rFonts w:cstheme="minorHAnsi"/>
        </w:rPr>
        <w:lastRenderedPageBreak/>
        <w:t xml:space="preserve">ASI Possible---AT: No RSI---Larson ’21 </w:t>
      </w:r>
    </w:p>
    <w:p w14:paraId="7619BE75" w14:textId="77777777" w:rsidR="00567279" w:rsidRPr="008D59B8" w:rsidRDefault="00567279" w:rsidP="00824A1E">
      <w:pPr>
        <w:pStyle w:val="Analytics"/>
      </w:pPr>
      <w:r w:rsidRPr="008D59B8">
        <w:t xml:space="preserve">We’ve </w:t>
      </w:r>
      <w:r w:rsidRPr="008D59B8">
        <w:rPr>
          <w:u w:val="single"/>
        </w:rPr>
        <w:t>already</w:t>
      </w:r>
      <w:r w:rsidRPr="008D59B8">
        <w:t xml:space="preserve"> been </w:t>
      </w:r>
      <w:r w:rsidRPr="008D59B8">
        <w:rPr>
          <w:u w:val="single"/>
        </w:rPr>
        <w:t>outsmarted</w:t>
      </w:r>
      <w:r w:rsidRPr="008D59B8">
        <w:t xml:space="preserve">---humans had 1000s of years of Go, Chess, and data analysis but </w:t>
      </w:r>
      <w:r w:rsidRPr="008D59B8">
        <w:rPr>
          <w:u w:val="single"/>
        </w:rPr>
        <w:t>AI</w:t>
      </w:r>
      <w:r w:rsidRPr="008D59B8">
        <w:t xml:space="preserve"> beat masters after </w:t>
      </w:r>
      <w:r w:rsidRPr="008D59B8">
        <w:rPr>
          <w:u w:val="single"/>
        </w:rPr>
        <w:t>three days</w:t>
      </w:r>
      <w:r w:rsidRPr="008D59B8">
        <w:t xml:space="preserve">---that’s Kautz </w:t>
      </w:r>
    </w:p>
    <w:p w14:paraId="54AC79CD" w14:textId="77777777" w:rsidR="00567279" w:rsidRPr="008D59B8" w:rsidRDefault="00567279" w:rsidP="00567279">
      <w:pPr>
        <w:pStyle w:val="Heading4"/>
        <w:rPr>
          <w:rFonts w:cs="Times New Roman"/>
        </w:rPr>
      </w:pPr>
      <w:r w:rsidRPr="008D59B8">
        <w:rPr>
          <w:rFonts w:cs="Times New Roman"/>
        </w:rPr>
        <w:t xml:space="preserve">Recursion is the </w:t>
      </w:r>
      <w:r w:rsidRPr="008D59B8">
        <w:rPr>
          <w:rFonts w:cs="Times New Roman"/>
          <w:u w:val="single"/>
        </w:rPr>
        <w:t>default</w:t>
      </w:r>
      <w:r w:rsidRPr="008D59B8">
        <w:rPr>
          <w:rFonts w:cs="Times New Roman"/>
        </w:rPr>
        <w:t xml:space="preserve">---building </w:t>
      </w:r>
      <w:r w:rsidRPr="008D59B8">
        <w:rPr>
          <w:rFonts w:cs="Times New Roman"/>
          <w:u w:val="single"/>
        </w:rPr>
        <w:t>better AI</w:t>
      </w:r>
      <w:r w:rsidRPr="008D59B8">
        <w:rPr>
          <w:rFonts w:cs="Times New Roman"/>
        </w:rPr>
        <w:t xml:space="preserve"> is a </w:t>
      </w:r>
      <w:r w:rsidRPr="008D59B8">
        <w:rPr>
          <w:rFonts w:cs="Times New Roman"/>
          <w:u w:val="single"/>
        </w:rPr>
        <w:t>specialized</w:t>
      </w:r>
      <w:r w:rsidRPr="008D59B8">
        <w:rPr>
          <w:rFonts w:cs="Times New Roman"/>
        </w:rPr>
        <w:t xml:space="preserve"> task that AI prevails in. </w:t>
      </w:r>
    </w:p>
    <w:p w14:paraId="77C98B81" w14:textId="77777777" w:rsidR="00567279" w:rsidRPr="008D59B8" w:rsidRDefault="00567279" w:rsidP="00567279">
      <w:r w:rsidRPr="008D59B8">
        <w:rPr>
          <w:rStyle w:val="Style13ptBold"/>
        </w:rPr>
        <w:t xml:space="preserve">Yudkowsky ’17 </w:t>
      </w:r>
      <w:r w:rsidRPr="008D59B8">
        <w:t>[Eliezer; December 6; computer scientist, co-founder and research fellow at the Machine Intelligence Research Institute; Machine Intelligence Research Institute, “A reply to Francois Chollet on intelligence explosion,” https://intelligence.org/2017/12/06/chollet/]</w:t>
      </w:r>
    </w:p>
    <w:p w14:paraId="09F9D27F" w14:textId="77777777" w:rsidR="00567279" w:rsidRPr="008D59B8" w:rsidRDefault="00567279" w:rsidP="00567279">
      <w:pPr>
        <w:rPr>
          <w:sz w:val="16"/>
        </w:rPr>
      </w:pPr>
      <w:r w:rsidRPr="008D59B8">
        <w:rPr>
          <w:sz w:val="16"/>
        </w:rPr>
        <w:t xml:space="preserve">The standard </w:t>
      </w:r>
      <w:r w:rsidRPr="008D59B8">
        <w:rPr>
          <w:rStyle w:val="Emphasis"/>
          <w:highlight w:val="cyan"/>
        </w:rPr>
        <w:t>reply</w:t>
      </w:r>
      <w:r w:rsidRPr="008D59B8">
        <w:rPr>
          <w:rStyle w:val="StyleUnderline"/>
          <w:highlight w:val="cyan"/>
        </w:rPr>
        <w:t xml:space="preserve"> to anyone who</w:t>
      </w:r>
      <w:r w:rsidRPr="008D59B8">
        <w:rPr>
          <w:sz w:val="16"/>
        </w:rPr>
        <w:t xml:space="preserve"> deploys e.g. the Argument from Gödel to </w:t>
      </w:r>
      <w:r w:rsidRPr="008D59B8">
        <w:rPr>
          <w:rStyle w:val="StyleUnderline"/>
          <w:highlight w:val="cyan"/>
        </w:rPr>
        <w:t>claim</w:t>
      </w:r>
      <w:r w:rsidRPr="008D59B8">
        <w:rPr>
          <w:sz w:val="16"/>
        </w:rPr>
        <w:t xml:space="preserve"> the </w:t>
      </w:r>
      <w:r w:rsidRPr="008D59B8">
        <w:rPr>
          <w:rStyle w:val="Emphasis"/>
          <w:highlight w:val="cyan"/>
        </w:rPr>
        <w:t>impossibility</w:t>
      </w:r>
      <w:r w:rsidRPr="008D59B8">
        <w:rPr>
          <w:rStyle w:val="StyleUnderline"/>
          <w:highlight w:val="cyan"/>
        </w:rPr>
        <w:t xml:space="preserve"> of AGI</w:t>
      </w:r>
      <w:r w:rsidRPr="008D59B8">
        <w:rPr>
          <w:rStyle w:val="StyleUnderline"/>
        </w:rPr>
        <w:t xml:space="preserve"> is to ask</w:t>
      </w:r>
      <w:r w:rsidRPr="008D59B8">
        <w:rPr>
          <w:sz w:val="16"/>
        </w:rPr>
        <w:t>, “</w:t>
      </w:r>
      <w:r w:rsidRPr="008D59B8">
        <w:rPr>
          <w:rStyle w:val="StyleUnderline"/>
        </w:rPr>
        <w:t xml:space="preserve">Why doesn’t your argument </w:t>
      </w:r>
      <w:r w:rsidRPr="008D59B8">
        <w:rPr>
          <w:rStyle w:val="Emphasis"/>
        </w:rPr>
        <w:t>rule out</w:t>
      </w:r>
      <w:r w:rsidRPr="008D59B8">
        <w:rPr>
          <w:rStyle w:val="StyleUnderline"/>
        </w:rPr>
        <w:t xml:space="preserve"> humans</w:t>
      </w:r>
      <w:r w:rsidRPr="008D59B8">
        <w:rPr>
          <w:rStyle w:val="Emphasis"/>
        </w:rPr>
        <w:t>?</w:t>
      </w:r>
      <w:r w:rsidRPr="008D59B8">
        <w:rPr>
          <w:sz w:val="16"/>
        </w:rPr>
        <w:t>”</w:t>
      </w:r>
    </w:p>
    <w:p w14:paraId="500D04B6" w14:textId="77777777" w:rsidR="00567279" w:rsidRPr="008D59B8" w:rsidRDefault="00567279" w:rsidP="00567279">
      <w:pPr>
        <w:rPr>
          <w:sz w:val="16"/>
          <w:szCs w:val="16"/>
        </w:rPr>
      </w:pPr>
      <w:r w:rsidRPr="008D59B8">
        <w:rPr>
          <w:sz w:val="16"/>
          <w:szCs w:val="16"/>
        </w:rPr>
        <w:t>Similarly, a standard question that needs to be answered by anyone who deploys an argument against the possibility of superhuman general intelligence is, “Why doesn’t your argument rule out humans exhibiting pragmatically much greater intellectual performance than chimpanzees?”</w:t>
      </w:r>
    </w:p>
    <w:p w14:paraId="1E7AAB43" w14:textId="77777777" w:rsidR="00567279" w:rsidRPr="008D59B8" w:rsidRDefault="00567279" w:rsidP="00567279">
      <w:pPr>
        <w:rPr>
          <w:sz w:val="16"/>
          <w:szCs w:val="16"/>
        </w:rPr>
      </w:pPr>
      <w:r w:rsidRPr="008D59B8">
        <w:rPr>
          <w:sz w:val="16"/>
          <w:szCs w:val="16"/>
        </w:rPr>
        <w:t>Specialized to this case, we’d ask, “Why doesn’t the fact that the smartest chimpanzees aren’t building rockets let us infer that no human can walk on the Moon?”</w:t>
      </w:r>
    </w:p>
    <w:p w14:paraId="6308E774" w14:textId="77777777" w:rsidR="00567279" w:rsidRPr="008D59B8" w:rsidRDefault="00567279" w:rsidP="00567279">
      <w:pPr>
        <w:rPr>
          <w:sz w:val="16"/>
        </w:rPr>
      </w:pPr>
      <w:r w:rsidRPr="008D59B8">
        <w:rPr>
          <w:rStyle w:val="Emphasis"/>
          <w:highlight w:val="cyan"/>
        </w:rPr>
        <w:t>No human</w:t>
      </w:r>
      <w:r w:rsidRPr="008D59B8">
        <w:rPr>
          <w:sz w:val="16"/>
        </w:rPr>
        <w:t xml:space="preserve">, not even John von Neumann, </w:t>
      </w:r>
      <w:r w:rsidRPr="008D59B8">
        <w:rPr>
          <w:rStyle w:val="StyleUnderline"/>
        </w:rPr>
        <w:t xml:space="preserve">could have </w:t>
      </w:r>
      <w:r w:rsidRPr="008D59B8">
        <w:rPr>
          <w:rStyle w:val="Emphasis"/>
          <w:highlight w:val="cyan"/>
        </w:rPr>
        <w:t>reinvented</w:t>
      </w:r>
      <w:r w:rsidRPr="008D59B8">
        <w:rPr>
          <w:sz w:val="16"/>
        </w:rPr>
        <w:t xml:space="preserve"> the gameplay of </w:t>
      </w:r>
      <w:r w:rsidRPr="008D59B8">
        <w:rPr>
          <w:rStyle w:val="StyleUnderline"/>
          <w:highlight w:val="cyan"/>
        </w:rPr>
        <w:t>Go on</w:t>
      </w:r>
      <w:r w:rsidRPr="008D59B8">
        <w:rPr>
          <w:rStyle w:val="StyleUnderline"/>
        </w:rPr>
        <w:t xml:space="preserve"> their </w:t>
      </w:r>
      <w:r w:rsidRPr="008D59B8">
        <w:rPr>
          <w:rStyle w:val="Emphasis"/>
          <w:highlight w:val="cyan"/>
        </w:rPr>
        <w:t>own</w:t>
      </w:r>
      <w:r w:rsidRPr="008D59B8">
        <w:rPr>
          <w:rStyle w:val="StyleUnderline"/>
          <w:highlight w:val="cyan"/>
        </w:rPr>
        <w:t xml:space="preserve"> and</w:t>
      </w:r>
      <w:r w:rsidRPr="008D59B8">
        <w:rPr>
          <w:rStyle w:val="StyleUnderline"/>
        </w:rPr>
        <w:t xml:space="preserve"> gone on to </w:t>
      </w:r>
      <w:r w:rsidRPr="008D59B8">
        <w:rPr>
          <w:rStyle w:val="Emphasis"/>
          <w:highlight w:val="cyan"/>
        </w:rPr>
        <w:t>stomp</w:t>
      </w:r>
      <w:r w:rsidRPr="008D59B8">
        <w:rPr>
          <w:sz w:val="16"/>
        </w:rPr>
        <w:t xml:space="preserve"> the </w:t>
      </w:r>
      <w:r w:rsidRPr="008D59B8">
        <w:rPr>
          <w:rStyle w:val="StyleUnderline"/>
        </w:rPr>
        <w:t xml:space="preserve">world’s greatest </w:t>
      </w:r>
      <w:r w:rsidRPr="008D59B8">
        <w:rPr>
          <w:rStyle w:val="StyleUnderline"/>
          <w:highlight w:val="cyan"/>
        </w:rPr>
        <w:t>Masters. AlphaGo</w:t>
      </w:r>
      <w:r w:rsidRPr="008D59B8">
        <w:rPr>
          <w:rStyle w:val="StyleUnderline"/>
        </w:rPr>
        <w:t xml:space="preserve"> Zero </w:t>
      </w:r>
      <w:r w:rsidRPr="008D59B8">
        <w:rPr>
          <w:rStyle w:val="StyleUnderline"/>
          <w:highlight w:val="cyan"/>
        </w:rPr>
        <w:t>did so in</w:t>
      </w:r>
      <w:r w:rsidRPr="008D59B8">
        <w:rPr>
          <w:sz w:val="16"/>
        </w:rPr>
        <w:t xml:space="preserve"> three </w:t>
      </w:r>
      <w:r w:rsidRPr="008D59B8">
        <w:rPr>
          <w:rStyle w:val="Emphasis"/>
          <w:highlight w:val="cyan"/>
        </w:rPr>
        <w:t>days</w:t>
      </w:r>
      <w:r w:rsidRPr="008D59B8">
        <w:rPr>
          <w:sz w:val="16"/>
        </w:rPr>
        <w:t xml:space="preserve">. It’s clear that in general, </w:t>
      </w:r>
      <w:r w:rsidRPr="008D59B8">
        <w:rPr>
          <w:rStyle w:val="StyleUnderline"/>
        </w:rPr>
        <w:t>“</w:t>
      </w:r>
      <w:r w:rsidRPr="008D59B8">
        <w:rPr>
          <w:rStyle w:val="StyleUnderline"/>
          <w:highlight w:val="cyan"/>
        </w:rPr>
        <w:t>We can infer</w:t>
      </w:r>
      <w:r w:rsidRPr="008D59B8">
        <w:rPr>
          <w:rStyle w:val="StyleUnderline"/>
        </w:rPr>
        <w:t xml:space="preserve"> the </w:t>
      </w:r>
      <w:r w:rsidRPr="008D59B8">
        <w:rPr>
          <w:rStyle w:val="Emphasis"/>
          <w:highlight w:val="cyan"/>
        </w:rPr>
        <w:t>bounds</w:t>
      </w:r>
      <w:r w:rsidRPr="008D59B8">
        <w:rPr>
          <w:rStyle w:val="StyleUnderline"/>
          <w:highlight w:val="cyan"/>
        </w:rPr>
        <w:t xml:space="preserve"> of</w:t>
      </w:r>
      <w:r w:rsidRPr="008D59B8">
        <w:rPr>
          <w:rStyle w:val="StyleUnderline"/>
        </w:rPr>
        <w:t xml:space="preserve"> cognitive </w:t>
      </w:r>
      <w:r w:rsidRPr="008D59B8">
        <w:rPr>
          <w:rStyle w:val="StyleUnderline"/>
          <w:highlight w:val="cyan"/>
        </w:rPr>
        <w:t>power from</w:t>
      </w:r>
      <w:r w:rsidRPr="008D59B8">
        <w:rPr>
          <w:sz w:val="16"/>
        </w:rPr>
        <w:t xml:space="preserve"> the </w:t>
      </w:r>
      <w:r w:rsidRPr="008D59B8">
        <w:rPr>
          <w:rStyle w:val="StyleUnderline"/>
        </w:rPr>
        <w:t xml:space="preserve">bounds of </w:t>
      </w:r>
      <w:r w:rsidRPr="008D59B8">
        <w:rPr>
          <w:rStyle w:val="StyleUnderline"/>
          <w:highlight w:val="cyan"/>
        </w:rPr>
        <w:t>human</w:t>
      </w:r>
      <w:r w:rsidRPr="008D59B8">
        <w:rPr>
          <w:rStyle w:val="StyleUnderline"/>
        </w:rPr>
        <w:t xml:space="preserve"> variation” </w:t>
      </w:r>
      <w:r w:rsidRPr="008D59B8">
        <w:rPr>
          <w:rStyle w:val="StyleUnderline"/>
          <w:highlight w:val="cyan"/>
        </w:rPr>
        <w:t xml:space="preserve">is </w:t>
      </w:r>
      <w:r w:rsidRPr="008D59B8">
        <w:rPr>
          <w:rStyle w:val="Emphasis"/>
          <w:highlight w:val="cyan"/>
        </w:rPr>
        <w:t>false</w:t>
      </w:r>
      <w:r w:rsidRPr="008D59B8">
        <w:rPr>
          <w:sz w:val="16"/>
        </w:rPr>
        <w:t>. If there’s supposed to be some special case of this rule which is true rather than false, and forbids superhuman AGI, that special case needs to be spelled out.</w:t>
      </w:r>
    </w:p>
    <w:p w14:paraId="67A43D3B" w14:textId="77777777" w:rsidR="00567279" w:rsidRPr="008D59B8" w:rsidRDefault="00567279" w:rsidP="00567279">
      <w:pPr>
        <w:rPr>
          <w:sz w:val="16"/>
        </w:rPr>
      </w:pPr>
      <w:r w:rsidRPr="008D59B8">
        <w:rPr>
          <w:sz w:val="16"/>
        </w:rPr>
        <w:t>&lt;&lt;TEXT CONDENSED NONE OMITTED&gt;&gt;</w:t>
      </w:r>
    </w:p>
    <w:p w14:paraId="22CDF673" w14:textId="77777777" w:rsidR="00567279" w:rsidRPr="008D59B8" w:rsidRDefault="00567279" w:rsidP="00567279">
      <w:pPr>
        <w:rPr>
          <w:sz w:val="10"/>
          <w:szCs w:val="10"/>
        </w:rPr>
      </w:pPr>
      <w:r w:rsidRPr="008D59B8">
        <w:rPr>
          <w:sz w:val="10"/>
          <w:szCs w:val="10"/>
        </w:rPr>
        <w:t>Intelligence is not a superpower; exceptional intelligence does not, on its own, confer you with proportionally exceptional power over your circumstances. …said the Homo sapiens, surrounded by countless powerful artifacts whose abilities, let alone mechanisms, would be utterly incomprehensible to the organisms of any less intelligent Earthly species. A high-potential human 10,000 years ago would have been raised in a low-complexity environment, likely speaking a single language with fewer than 5,000 words, would never have been taught to read or write, would have been exposed to a limited amount of knowledge and to few cognitive challenges. The situation is a bit better for most contemporary humans, but there is no indication that our environmental opportunities currently outpace our cognitive potential. Does this imply that technology should be no more advanced 100 years from today, than it is today? If not, in what sense have we taken every possible opportunity of our environment? Is the idea that opportunities can only be taken in sequence, one after another, so that today’s technology only offers the possibilities of today’s advances? Then why couldn’t a more powerful intelligence run through them much faster, and rapidly build up those opportunities? A smart human raised in the jungle is but a hairless ape. Similarly, an AI with a superhuman brain, dropped into a human body in our modern world, would likely not develop greater capabilities than a smart contemporary human. If it could, then exceptionally high-IQ humans would already be displaying proportionally exceptional levels of personal attainment; they would achieve exceptional levels of control over their environment, and solve major outstanding problems— which they don’t in practice. It can’t eat the Internet? It can’t eat the stock market? It can’t crack the protein folding problem and deploy arbitrary biological systems? It can’t get anything done by thinking a million times faster than we do? All this is to be inferred from observing that the smartest human was no more impressive than John von Neumann? I don’t see the strong Bayesian evidence here. It seems easy to imagine worlds such that you can get a lot of pragmatically important stuff done if you have a brain 100 times the size of John von Neumann’s, think a million times faster, and have maxed out and transcended every human cognitive talent and not just the mathy parts, and yet have the version of John von Neumann inside that world be no more impressive than we saw. How then do we infer from observing John von Neumann that we are not in such worlds? We know that the rule of inferring bounds on cognition by looking at human maximums doesn’t work on AlphaGo Zero. Why does it work to infer that “An AGI can’t eat the stock market because no human has eaten the stock market”? However, these billions of brains, accumulating knowledge and developing external intelligent processes over thousand of years, implement a system — civilization — which may eventually lead to artificial brains with greater intelligence than that of a single human. It is civilization as a whole that will create superhuman AI, not you, nor me, nor any individual. A process involving countless humans, over timescales we can barely comprehend. A process involving far more externalized intelligence — books, computers, mathematics, science, the internet — than biological intelligence… Will the superhuman AIs of the future, developed collectively over centuries, have the capability to develop AI greater than themselves? No, no more than any of us can.</w:t>
      </w:r>
    </w:p>
    <w:p w14:paraId="52745079" w14:textId="77777777" w:rsidR="00567279" w:rsidRPr="008D59B8" w:rsidRDefault="00567279" w:rsidP="00567279">
      <w:pPr>
        <w:rPr>
          <w:sz w:val="16"/>
        </w:rPr>
      </w:pPr>
      <w:r w:rsidRPr="008D59B8">
        <w:rPr>
          <w:sz w:val="16"/>
        </w:rPr>
        <w:t>&lt;&lt;PARAGRAPH BREAKS CONTINUE&gt;&gt;</w:t>
      </w:r>
    </w:p>
    <w:p w14:paraId="534022B9" w14:textId="77777777" w:rsidR="00567279" w:rsidRPr="008D59B8" w:rsidRDefault="00567279" w:rsidP="00567279">
      <w:pPr>
        <w:rPr>
          <w:sz w:val="16"/>
        </w:rPr>
      </w:pPr>
      <w:r w:rsidRPr="008D59B8">
        <w:rPr>
          <w:sz w:val="16"/>
        </w:rPr>
        <w:t xml:space="preserve">The </w:t>
      </w:r>
      <w:r w:rsidRPr="008D59B8">
        <w:rPr>
          <w:rStyle w:val="StyleUnderline"/>
        </w:rPr>
        <w:t>premise is</w:t>
      </w:r>
      <w:r w:rsidRPr="008D59B8">
        <w:rPr>
          <w:sz w:val="16"/>
        </w:rPr>
        <w:t xml:space="preserve"> that </w:t>
      </w:r>
      <w:r w:rsidRPr="008D59B8">
        <w:rPr>
          <w:rStyle w:val="StyleUnderline"/>
        </w:rPr>
        <w:t>brains</w:t>
      </w:r>
      <w:r w:rsidRPr="008D59B8">
        <w:rPr>
          <w:sz w:val="16"/>
        </w:rPr>
        <w:t xml:space="preserve"> of a particular size and composition that are </w:t>
      </w:r>
      <w:r w:rsidRPr="008D59B8">
        <w:rPr>
          <w:rStyle w:val="StyleUnderline"/>
        </w:rPr>
        <w:t>running</w:t>
      </w:r>
      <w:r w:rsidRPr="008D59B8">
        <w:rPr>
          <w:sz w:val="16"/>
        </w:rPr>
        <w:t xml:space="preserve"> a particular kind of </w:t>
      </w:r>
      <w:r w:rsidRPr="008D59B8">
        <w:rPr>
          <w:rStyle w:val="Emphasis"/>
        </w:rPr>
        <w:t>software</w:t>
      </w:r>
      <w:r w:rsidRPr="008D59B8">
        <w:rPr>
          <w:sz w:val="16"/>
        </w:rPr>
        <w:t xml:space="preserve"> (human brains) </w:t>
      </w:r>
      <w:r w:rsidRPr="008D59B8">
        <w:rPr>
          <w:rStyle w:val="StyleUnderline"/>
        </w:rPr>
        <w:t xml:space="preserve">can only solve a </w:t>
      </w:r>
      <w:r w:rsidRPr="008D59B8">
        <w:rPr>
          <w:rStyle w:val="Emphasis"/>
        </w:rPr>
        <w:t>problem X</w:t>
      </w:r>
      <w:r w:rsidRPr="008D59B8">
        <w:rPr>
          <w:sz w:val="16"/>
        </w:rPr>
        <w:t xml:space="preserve"> (which in this case is equal to “build an AGI”) if they cooperate in a certain group size N and run for a certain amount of time and build Z amount of external cognitive prostheses. Okay. </w:t>
      </w:r>
      <w:r w:rsidRPr="008D59B8">
        <w:rPr>
          <w:rStyle w:val="StyleUnderline"/>
          <w:highlight w:val="cyan"/>
        </w:rPr>
        <w:t>Humans</w:t>
      </w:r>
      <w:r w:rsidRPr="008D59B8">
        <w:rPr>
          <w:rStyle w:val="StyleUnderline"/>
        </w:rPr>
        <w:t xml:space="preserve"> were </w:t>
      </w:r>
      <w:r w:rsidRPr="008D59B8">
        <w:rPr>
          <w:rStyle w:val="Emphasis"/>
          <w:highlight w:val="cyan"/>
        </w:rPr>
        <w:t>not</w:t>
      </w:r>
      <w:r w:rsidRPr="008D59B8">
        <w:rPr>
          <w:sz w:val="16"/>
        </w:rPr>
        <w:t xml:space="preserve"> especially </w:t>
      </w:r>
      <w:r w:rsidRPr="008D59B8">
        <w:rPr>
          <w:rStyle w:val="StyleUnderline"/>
          <w:highlight w:val="cyan"/>
        </w:rPr>
        <w:t>specialized on</w:t>
      </w:r>
      <w:r w:rsidRPr="008D59B8">
        <w:rPr>
          <w:sz w:val="16"/>
        </w:rPr>
        <w:t xml:space="preserve"> the </w:t>
      </w:r>
      <w:r w:rsidRPr="008D59B8">
        <w:rPr>
          <w:rStyle w:val="Emphasis"/>
          <w:highlight w:val="cyan"/>
        </w:rPr>
        <w:t>AI</w:t>
      </w:r>
      <w:r w:rsidRPr="008D59B8">
        <w:rPr>
          <w:rStyle w:val="Emphasis"/>
        </w:rPr>
        <w:t>-building</w:t>
      </w:r>
      <w:r w:rsidRPr="008D59B8">
        <w:rPr>
          <w:sz w:val="16"/>
        </w:rPr>
        <w:t xml:space="preserve"> problem </w:t>
      </w:r>
      <w:r w:rsidRPr="008D59B8">
        <w:rPr>
          <w:rStyle w:val="StyleUnderline"/>
        </w:rPr>
        <w:t xml:space="preserve">by </w:t>
      </w:r>
      <w:r w:rsidRPr="008D59B8">
        <w:rPr>
          <w:rStyle w:val="Emphasis"/>
        </w:rPr>
        <w:t>natural selection</w:t>
      </w:r>
      <w:r w:rsidRPr="008D59B8">
        <w:rPr>
          <w:rStyle w:val="StyleUnderline"/>
        </w:rPr>
        <w:t xml:space="preserve">. </w:t>
      </w:r>
      <w:r w:rsidRPr="008D59B8">
        <w:rPr>
          <w:rStyle w:val="StyleUnderline"/>
          <w:highlight w:val="cyan"/>
        </w:rPr>
        <w:t>Why wouldn’t</w:t>
      </w:r>
      <w:r w:rsidRPr="008D59B8">
        <w:rPr>
          <w:rStyle w:val="StyleUnderline"/>
        </w:rPr>
        <w:t xml:space="preserve"> an </w:t>
      </w:r>
      <w:r w:rsidRPr="008D59B8">
        <w:rPr>
          <w:rStyle w:val="StyleUnderline"/>
          <w:highlight w:val="cyan"/>
        </w:rPr>
        <w:t xml:space="preserve">AGI with </w:t>
      </w:r>
      <w:r w:rsidRPr="008D59B8">
        <w:rPr>
          <w:rStyle w:val="Emphasis"/>
          <w:highlight w:val="cyan"/>
        </w:rPr>
        <w:t>larger brains</w:t>
      </w:r>
      <w:r w:rsidRPr="008D59B8">
        <w:rPr>
          <w:sz w:val="16"/>
        </w:rPr>
        <w:t xml:space="preserve">, running faster, </w:t>
      </w:r>
      <w:r w:rsidRPr="008D59B8">
        <w:rPr>
          <w:rStyle w:val="StyleUnderline"/>
        </w:rPr>
        <w:t xml:space="preserve">using less insane software, containing its </w:t>
      </w:r>
      <w:r w:rsidRPr="008D59B8">
        <w:rPr>
          <w:rStyle w:val="Emphasis"/>
        </w:rPr>
        <w:t>own</w:t>
      </w:r>
      <w:r w:rsidRPr="008D59B8">
        <w:rPr>
          <w:sz w:val="16"/>
        </w:rPr>
        <w:t xml:space="preserve"> high-speed programmable </w:t>
      </w:r>
      <w:r w:rsidRPr="008D59B8">
        <w:rPr>
          <w:rStyle w:val="Emphasis"/>
        </w:rPr>
        <w:t>cognitive hardware</w:t>
      </w:r>
      <w:r w:rsidRPr="008D59B8">
        <w:rPr>
          <w:sz w:val="16"/>
        </w:rPr>
        <w:t xml:space="preserve"> to which it could interface directly in a high-bandwidth way, and perhaps specialized on computer programming in exactly the way that human brains aren’t, </w:t>
      </w:r>
      <w:r w:rsidRPr="008D59B8">
        <w:rPr>
          <w:rStyle w:val="StyleUnderline"/>
          <w:highlight w:val="cyan"/>
        </w:rPr>
        <w:t>get more done</w:t>
      </w:r>
      <w:r w:rsidRPr="008D59B8">
        <w:rPr>
          <w:rStyle w:val="StyleUnderline"/>
        </w:rPr>
        <w:t xml:space="preserve"> on </w:t>
      </w:r>
      <w:r w:rsidRPr="008D59B8">
        <w:rPr>
          <w:rStyle w:val="Emphasis"/>
        </w:rPr>
        <w:t>net</w:t>
      </w:r>
      <w:r w:rsidRPr="008D59B8">
        <w:rPr>
          <w:rStyle w:val="StyleUnderline"/>
        </w:rPr>
        <w:t xml:space="preserve"> </w:t>
      </w:r>
      <w:r w:rsidRPr="008D59B8">
        <w:rPr>
          <w:rStyle w:val="StyleUnderline"/>
          <w:highlight w:val="cyan"/>
        </w:rPr>
        <w:t>than human</w:t>
      </w:r>
      <w:r w:rsidRPr="008D59B8">
        <w:rPr>
          <w:rStyle w:val="StyleUnderline"/>
        </w:rPr>
        <w:t xml:space="preserve"> civilization</w:t>
      </w:r>
      <w:r w:rsidRPr="008D59B8">
        <w:rPr>
          <w:rStyle w:val="Emphasis"/>
          <w:highlight w:val="cyan"/>
        </w:rPr>
        <w:t>?</w:t>
      </w:r>
      <w:r w:rsidRPr="008D59B8">
        <w:rPr>
          <w:rStyle w:val="StyleUnderline"/>
        </w:rPr>
        <w:t xml:space="preserve"> Human civilization tackling Go devoted a </w:t>
      </w:r>
      <w:r w:rsidRPr="008D59B8">
        <w:rPr>
          <w:rStyle w:val="Emphasis"/>
        </w:rPr>
        <w:t>lot of thinking</w:t>
      </w:r>
      <w:r w:rsidRPr="008D59B8">
        <w:rPr>
          <w:sz w:val="16"/>
        </w:rPr>
        <w:t xml:space="preserve"> time, parallel search, and cognitive prostheses in the form of playbooks, and then </w:t>
      </w:r>
      <w:r w:rsidRPr="008D59B8">
        <w:rPr>
          <w:rStyle w:val="StyleUnderline"/>
        </w:rPr>
        <w:t>AlphaGo Zero blew past it in</w:t>
      </w:r>
      <w:r w:rsidRPr="008D59B8">
        <w:rPr>
          <w:sz w:val="16"/>
        </w:rPr>
        <w:t xml:space="preserve"> three </w:t>
      </w:r>
      <w:r w:rsidRPr="008D59B8">
        <w:rPr>
          <w:rStyle w:val="Emphasis"/>
        </w:rPr>
        <w:t>days</w:t>
      </w:r>
      <w:r w:rsidRPr="008D59B8">
        <w:rPr>
          <w:sz w:val="16"/>
        </w:rPr>
        <w:t>, etcetera.</w:t>
      </w:r>
    </w:p>
    <w:p w14:paraId="5E80FB35" w14:textId="77777777" w:rsidR="00567279" w:rsidRPr="008D59B8" w:rsidRDefault="00567279" w:rsidP="00567279">
      <w:pPr>
        <w:rPr>
          <w:sz w:val="16"/>
          <w:szCs w:val="16"/>
        </w:rPr>
      </w:pPr>
      <w:r w:rsidRPr="008D59B8">
        <w:rPr>
          <w:sz w:val="16"/>
          <w:szCs w:val="16"/>
        </w:rPr>
        <w:t>To sharpen this argument:</w:t>
      </w:r>
    </w:p>
    <w:p w14:paraId="1531FE97" w14:textId="77777777" w:rsidR="00567279" w:rsidRPr="008D59B8" w:rsidRDefault="00567279" w:rsidP="00567279">
      <w:pPr>
        <w:rPr>
          <w:sz w:val="16"/>
          <w:szCs w:val="16"/>
        </w:rPr>
      </w:pPr>
      <w:r w:rsidRPr="008D59B8">
        <w:rPr>
          <w:sz w:val="16"/>
          <w:szCs w:val="16"/>
        </w:rPr>
        <w:t>We may begin from the premise, “For all problems X, if human civilization puts a lot of effort into X and gets as far as W, no single agency can get significantly further than W on its own,” and from this premise deduce that no single AGI will be able to build a new AGI shortly after the first AGI is built.</w:t>
      </w:r>
    </w:p>
    <w:p w14:paraId="3A00B4A2" w14:textId="77777777" w:rsidR="00567279" w:rsidRPr="008D59B8" w:rsidRDefault="00567279" w:rsidP="00567279">
      <w:pPr>
        <w:rPr>
          <w:sz w:val="16"/>
        </w:rPr>
      </w:pPr>
      <w:r w:rsidRPr="008D59B8">
        <w:rPr>
          <w:sz w:val="16"/>
        </w:rPr>
        <w:lastRenderedPageBreak/>
        <w:t xml:space="preserve">However, this premise is obviously false, as even Deep Blue bore witness. </w:t>
      </w:r>
      <w:r w:rsidRPr="008D59B8">
        <w:rPr>
          <w:rStyle w:val="StyleUnderline"/>
        </w:rPr>
        <w:t xml:space="preserve">Is there supposed to be some </w:t>
      </w:r>
      <w:r w:rsidRPr="008D59B8">
        <w:rPr>
          <w:rStyle w:val="Emphasis"/>
        </w:rPr>
        <w:t>special</w:t>
      </w:r>
      <w:r w:rsidRPr="008D59B8">
        <w:rPr>
          <w:rStyle w:val="StyleUnderline"/>
        </w:rPr>
        <w:t xml:space="preserve"> case of</w:t>
      </w:r>
      <w:r w:rsidRPr="008D59B8">
        <w:rPr>
          <w:sz w:val="16"/>
        </w:rPr>
        <w:t xml:space="preserve"> this </w:t>
      </w:r>
      <w:r w:rsidRPr="008D59B8">
        <w:rPr>
          <w:rStyle w:val="Emphasis"/>
        </w:rPr>
        <w:t>generalization</w:t>
      </w:r>
      <w:r w:rsidRPr="008D59B8">
        <w:rPr>
          <w:sz w:val="16"/>
        </w:rPr>
        <w:t xml:space="preserve"> which is true rather than false, </w:t>
      </w:r>
      <w:r w:rsidRPr="008D59B8">
        <w:rPr>
          <w:rStyle w:val="StyleUnderline"/>
        </w:rPr>
        <w:t>and says something about</w:t>
      </w:r>
      <w:r w:rsidRPr="008D59B8">
        <w:rPr>
          <w:sz w:val="16"/>
        </w:rPr>
        <w:t xml:space="preserve"> the ‘</w:t>
      </w:r>
      <w:r w:rsidRPr="008D59B8">
        <w:rPr>
          <w:rStyle w:val="Emphasis"/>
        </w:rPr>
        <w:t>build an AGI</w:t>
      </w:r>
      <w:r w:rsidRPr="008D59B8">
        <w:rPr>
          <w:sz w:val="16"/>
        </w:rPr>
        <w:t xml:space="preserve">’ </w:t>
      </w:r>
      <w:r w:rsidRPr="008D59B8">
        <w:rPr>
          <w:rStyle w:val="StyleUnderline"/>
        </w:rPr>
        <w:t>problem which it does not say about</w:t>
      </w:r>
      <w:r w:rsidRPr="008D59B8">
        <w:rPr>
          <w:sz w:val="16"/>
        </w:rPr>
        <w:t xml:space="preserve"> the ‘</w:t>
      </w:r>
      <w:r w:rsidRPr="008D59B8">
        <w:rPr>
          <w:rStyle w:val="Emphasis"/>
        </w:rPr>
        <w:t>win a chess game</w:t>
      </w:r>
      <w:r w:rsidRPr="008D59B8">
        <w:rPr>
          <w:sz w:val="16"/>
        </w:rPr>
        <w:t xml:space="preserve">’ </w:t>
      </w:r>
      <w:r w:rsidRPr="008D59B8">
        <w:rPr>
          <w:rStyle w:val="StyleUnderline"/>
        </w:rPr>
        <w:t>problem</w:t>
      </w:r>
      <w:r w:rsidRPr="008D59B8">
        <w:rPr>
          <w:rStyle w:val="Emphasis"/>
        </w:rPr>
        <w:t>?</w:t>
      </w:r>
      <w:r w:rsidRPr="008D59B8">
        <w:rPr>
          <w:sz w:val="16"/>
        </w:rPr>
        <w:t xml:space="preserve"> Then what is that special case and why should we believe it?</w:t>
      </w:r>
    </w:p>
    <w:p w14:paraId="481E7328" w14:textId="77777777" w:rsidR="00567279" w:rsidRPr="008D59B8" w:rsidRDefault="00567279" w:rsidP="00567279">
      <w:pPr>
        <w:rPr>
          <w:sz w:val="16"/>
        </w:rPr>
      </w:pPr>
      <w:r w:rsidRPr="008D59B8">
        <w:rPr>
          <w:sz w:val="16"/>
        </w:rPr>
        <w:t xml:space="preserve">Also relevant: In the game of Kasparov vs. The World, the world’s best player Garry </w:t>
      </w:r>
      <w:r w:rsidRPr="008D59B8">
        <w:rPr>
          <w:rStyle w:val="StyleUnderline"/>
          <w:highlight w:val="cyan"/>
        </w:rPr>
        <w:t>Kasparov played</w:t>
      </w:r>
      <w:r w:rsidRPr="008D59B8">
        <w:rPr>
          <w:rStyle w:val="StyleUnderline"/>
        </w:rPr>
        <w:t xml:space="preserve"> a</w:t>
      </w:r>
      <w:r w:rsidRPr="008D59B8">
        <w:rPr>
          <w:sz w:val="16"/>
        </w:rPr>
        <w:t xml:space="preserve"> single </w:t>
      </w:r>
      <w:r w:rsidRPr="008D59B8">
        <w:rPr>
          <w:rStyle w:val="StyleUnderline"/>
        </w:rPr>
        <w:t xml:space="preserve">game against </w:t>
      </w:r>
      <w:r w:rsidRPr="008D59B8">
        <w:rPr>
          <w:rStyle w:val="Emphasis"/>
          <w:highlight w:val="cyan"/>
        </w:rPr>
        <w:t>thousands</w:t>
      </w:r>
      <w:r w:rsidRPr="008D59B8">
        <w:rPr>
          <w:rStyle w:val="StyleUnderline"/>
        </w:rPr>
        <w:t xml:space="preserve"> of other players</w:t>
      </w:r>
      <w:r w:rsidRPr="008D59B8">
        <w:rPr>
          <w:sz w:val="16"/>
        </w:rPr>
        <w:t xml:space="preserve"> coordinated in an online forum, led by four chess masters. Garry </w:t>
      </w:r>
      <w:r w:rsidRPr="008D59B8">
        <w:rPr>
          <w:rStyle w:val="StyleUnderline"/>
          <w:highlight w:val="cyan"/>
        </w:rPr>
        <w:t xml:space="preserve">Kasparov’s </w:t>
      </w:r>
      <w:r w:rsidRPr="008D59B8">
        <w:rPr>
          <w:rStyle w:val="Emphasis"/>
          <w:highlight w:val="cyan"/>
        </w:rPr>
        <w:t>brain</w:t>
      </w:r>
      <w:r w:rsidRPr="008D59B8">
        <w:rPr>
          <w:sz w:val="16"/>
        </w:rPr>
        <w:t xml:space="preserve"> eventually </w:t>
      </w:r>
      <w:r w:rsidRPr="008D59B8">
        <w:rPr>
          <w:rStyle w:val="Emphasis"/>
          <w:highlight w:val="cyan"/>
        </w:rPr>
        <w:t>won</w:t>
      </w:r>
      <w:r w:rsidRPr="008D59B8">
        <w:rPr>
          <w:sz w:val="16"/>
        </w:rPr>
        <w:t xml:space="preserve">, against thousands of times as much brain matter. This tells us something about the inefficiency of human scaling with simple parallelism of the nodes, presumably due to the inefficiency and low bandwidth of human speech separating the would-be arrayed brains. </w:t>
      </w:r>
      <w:r w:rsidRPr="008D59B8">
        <w:rPr>
          <w:rStyle w:val="StyleUnderline"/>
        </w:rPr>
        <w:t xml:space="preserve">It says that </w:t>
      </w:r>
      <w:r w:rsidRPr="008D59B8">
        <w:rPr>
          <w:rStyle w:val="StyleUnderline"/>
          <w:highlight w:val="cyan"/>
        </w:rPr>
        <w:t xml:space="preserve">you </w:t>
      </w:r>
      <w:r w:rsidRPr="008D59B8">
        <w:rPr>
          <w:rStyle w:val="Emphasis"/>
          <w:highlight w:val="cyan"/>
        </w:rPr>
        <w:t>do not need</w:t>
      </w:r>
      <w:r w:rsidRPr="008D59B8">
        <w:rPr>
          <w:rStyle w:val="StyleUnderline"/>
        </w:rPr>
        <w:t xml:space="preserve"> a </w:t>
      </w:r>
      <w:r w:rsidRPr="008D59B8">
        <w:rPr>
          <w:rStyle w:val="StyleUnderline"/>
          <w:highlight w:val="cyan"/>
        </w:rPr>
        <w:t>thousand times as much</w:t>
      </w:r>
      <w:r w:rsidRPr="008D59B8">
        <w:rPr>
          <w:rStyle w:val="StyleUnderline"/>
        </w:rPr>
        <w:t xml:space="preserve"> </w:t>
      </w:r>
      <w:r w:rsidRPr="008D59B8">
        <w:rPr>
          <w:rStyle w:val="Emphasis"/>
        </w:rPr>
        <w:t xml:space="preserve">processing </w:t>
      </w:r>
      <w:r w:rsidRPr="008D59B8">
        <w:rPr>
          <w:rStyle w:val="Emphasis"/>
          <w:highlight w:val="cyan"/>
        </w:rPr>
        <w:t>power</w:t>
      </w:r>
      <w:r w:rsidRPr="008D59B8">
        <w:rPr>
          <w:rStyle w:val="StyleUnderline"/>
        </w:rPr>
        <w:t xml:space="preserve"> as </w:t>
      </w:r>
      <w:r w:rsidRPr="008D59B8">
        <w:rPr>
          <w:rStyle w:val="Emphasis"/>
        </w:rPr>
        <w:t>one</w:t>
      </w:r>
      <w:r w:rsidRPr="008D59B8">
        <w:rPr>
          <w:rStyle w:val="StyleUnderline"/>
        </w:rPr>
        <w:t xml:space="preserve"> human brain </w:t>
      </w:r>
      <w:r w:rsidRPr="008D59B8">
        <w:rPr>
          <w:rStyle w:val="StyleUnderline"/>
          <w:highlight w:val="cyan"/>
        </w:rPr>
        <w:t xml:space="preserve">to </w:t>
      </w:r>
      <w:r w:rsidRPr="008D59B8">
        <w:rPr>
          <w:rStyle w:val="Emphasis"/>
          <w:highlight w:val="cyan"/>
        </w:rPr>
        <w:t>defeat</w:t>
      </w:r>
      <w:r w:rsidRPr="008D59B8">
        <w:rPr>
          <w:sz w:val="16"/>
        </w:rPr>
        <w:t xml:space="preserve"> the </w:t>
      </w:r>
      <w:r w:rsidRPr="008D59B8">
        <w:rPr>
          <w:rStyle w:val="StyleUnderline"/>
        </w:rPr>
        <w:t xml:space="preserve">parallel work of a </w:t>
      </w:r>
      <w:r w:rsidRPr="008D59B8">
        <w:rPr>
          <w:rStyle w:val="Emphasis"/>
          <w:highlight w:val="cyan"/>
        </w:rPr>
        <w:t>thousand</w:t>
      </w:r>
      <w:r w:rsidRPr="008D59B8">
        <w:rPr>
          <w:rStyle w:val="StyleUnderline"/>
        </w:rPr>
        <w:t xml:space="preserve"> human </w:t>
      </w:r>
      <w:r w:rsidRPr="008D59B8">
        <w:rPr>
          <w:rStyle w:val="StyleUnderline"/>
          <w:highlight w:val="cyan"/>
        </w:rPr>
        <w:t>brains</w:t>
      </w:r>
      <w:r w:rsidRPr="008D59B8">
        <w:rPr>
          <w:rStyle w:val="StyleUnderline"/>
        </w:rPr>
        <w:t xml:space="preserve">. It is the sort of thing that can be done even by </w:t>
      </w:r>
      <w:r w:rsidRPr="008D59B8">
        <w:rPr>
          <w:rStyle w:val="Emphasis"/>
        </w:rPr>
        <w:t>one</w:t>
      </w:r>
      <w:r w:rsidRPr="008D59B8">
        <w:rPr>
          <w:rStyle w:val="StyleUnderline"/>
        </w:rPr>
        <w:t xml:space="preserve"> human who is a </w:t>
      </w:r>
      <w:r w:rsidRPr="008D59B8">
        <w:rPr>
          <w:rStyle w:val="Emphasis"/>
        </w:rPr>
        <w:t>little more talented</w:t>
      </w:r>
      <w:r w:rsidRPr="008D59B8">
        <w:rPr>
          <w:sz w:val="16"/>
        </w:rPr>
        <w:t xml:space="preserve"> and practiced than the components of that parallel array. Humans often just don’t agglomerate very efficiently.</w:t>
      </w:r>
    </w:p>
    <w:p w14:paraId="5334AA3C" w14:textId="77777777" w:rsidR="00567279" w:rsidRPr="008D59B8" w:rsidRDefault="00567279" w:rsidP="00567279">
      <w:pPr>
        <w:ind w:left="720"/>
        <w:rPr>
          <w:sz w:val="16"/>
          <w:szCs w:val="16"/>
        </w:rPr>
      </w:pPr>
      <w:r w:rsidRPr="008D59B8">
        <w:rPr>
          <w:sz w:val="16"/>
          <w:szCs w:val="16"/>
        </w:rPr>
        <w:t>However, future AIs, much like humans and the other intelligent systems we’ve produced so far, will contribute to our civilization, and our civilization, in turn, will use them to keep expanding the capabilities of the AIs it produces.</w:t>
      </w:r>
    </w:p>
    <w:p w14:paraId="26739E6F" w14:textId="77777777" w:rsidR="00567279" w:rsidRPr="008D59B8" w:rsidRDefault="00567279" w:rsidP="00567279">
      <w:pPr>
        <w:rPr>
          <w:sz w:val="16"/>
          <w:szCs w:val="16"/>
        </w:rPr>
      </w:pPr>
      <w:r w:rsidRPr="008D59B8">
        <w:rPr>
          <w:sz w:val="16"/>
          <w:szCs w:val="16"/>
        </w:rPr>
        <w:t>This takes in the premise “AIs can only output a small amount of cognitive improvement in AI abilities” and reaches the conclusion “increase in AI capability will be a civilizationally diffuse process.” I’m not sure that the conclusion follows, but would mostly dispute that the premise has been established by previous arguments. To put it another way, this particular argument does not contribute anything new to support “AI cannot output much AI”, it just tries to reason further from that as a premise.</w:t>
      </w:r>
    </w:p>
    <w:p w14:paraId="3C91CB9C" w14:textId="77777777" w:rsidR="00567279" w:rsidRPr="008D59B8" w:rsidRDefault="00567279" w:rsidP="00567279">
      <w:pPr>
        <w:rPr>
          <w:sz w:val="16"/>
        </w:rPr>
      </w:pPr>
      <w:r w:rsidRPr="008D59B8">
        <w:rPr>
          <w:sz w:val="16"/>
        </w:rPr>
        <w:t xml:space="preserve">Our </w:t>
      </w:r>
      <w:r w:rsidRPr="008D59B8">
        <w:rPr>
          <w:rStyle w:val="Emphasis"/>
        </w:rPr>
        <w:t>problem-solving</w:t>
      </w:r>
      <w:r w:rsidRPr="008D59B8">
        <w:rPr>
          <w:rStyle w:val="StyleUnderline"/>
        </w:rPr>
        <w:t xml:space="preserve"> </w:t>
      </w:r>
      <w:r w:rsidRPr="008D59B8">
        <w:rPr>
          <w:rStyle w:val="StyleUnderline"/>
          <w:highlight w:val="cyan"/>
        </w:rPr>
        <w:t>abilities</w:t>
      </w:r>
      <w:r w:rsidRPr="008D59B8">
        <w:rPr>
          <w:sz w:val="16"/>
        </w:rPr>
        <w:t xml:space="preserve"> (in particular, our ability to design AI) </w:t>
      </w:r>
      <w:r w:rsidRPr="008D59B8">
        <w:rPr>
          <w:rStyle w:val="StyleUnderline"/>
        </w:rPr>
        <w:t>are</w:t>
      </w:r>
      <w:r w:rsidRPr="008D59B8">
        <w:rPr>
          <w:sz w:val="16"/>
        </w:rPr>
        <w:t xml:space="preserve"> already </w:t>
      </w:r>
      <w:r w:rsidRPr="008D59B8">
        <w:rPr>
          <w:rStyle w:val="Emphasis"/>
        </w:rPr>
        <w:t xml:space="preserve">constantly </w:t>
      </w:r>
      <w:r w:rsidRPr="008D59B8">
        <w:rPr>
          <w:rStyle w:val="Emphasis"/>
          <w:highlight w:val="cyan"/>
        </w:rPr>
        <w:t>improv</w:t>
      </w:r>
      <w:r w:rsidRPr="008D59B8">
        <w:rPr>
          <w:rStyle w:val="StyleUnderline"/>
        </w:rPr>
        <w:t xml:space="preserve">ing, </w:t>
      </w:r>
      <w:r w:rsidRPr="008D59B8">
        <w:rPr>
          <w:rStyle w:val="StyleUnderline"/>
          <w:highlight w:val="cyan"/>
        </w:rPr>
        <w:t>because</w:t>
      </w:r>
      <w:r w:rsidRPr="008D59B8">
        <w:rPr>
          <w:sz w:val="16"/>
        </w:rPr>
        <w:t xml:space="preserve"> these </w:t>
      </w:r>
      <w:r w:rsidRPr="008D59B8">
        <w:rPr>
          <w:rStyle w:val="StyleUnderline"/>
          <w:highlight w:val="cyan"/>
        </w:rPr>
        <w:t>abilities do not reside</w:t>
      </w:r>
      <w:r w:rsidRPr="008D59B8">
        <w:rPr>
          <w:sz w:val="16"/>
        </w:rPr>
        <w:t xml:space="preserve"> primarily </w:t>
      </w:r>
      <w:r w:rsidRPr="008D59B8">
        <w:rPr>
          <w:rStyle w:val="StyleUnderline"/>
          <w:highlight w:val="cyan"/>
        </w:rPr>
        <w:t>in</w:t>
      </w:r>
      <w:r w:rsidRPr="008D59B8">
        <w:rPr>
          <w:rStyle w:val="StyleUnderline"/>
        </w:rPr>
        <w:t xml:space="preserve"> our</w:t>
      </w:r>
      <w:r w:rsidRPr="008D59B8">
        <w:rPr>
          <w:sz w:val="16"/>
        </w:rPr>
        <w:t xml:space="preserve"> biological </w:t>
      </w:r>
      <w:r w:rsidRPr="008D59B8">
        <w:rPr>
          <w:rStyle w:val="Emphasis"/>
          <w:highlight w:val="cyan"/>
        </w:rPr>
        <w:t>brains</w:t>
      </w:r>
      <w:r w:rsidRPr="008D59B8">
        <w:rPr>
          <w:rStyle w:val="StyleUnderline"/>
          <w:highlight w:val="cyan"/>
        </w:rPr>
        <w:t>, but in</w:t>
      </w:r>
      <w:r w:rsidRPr="008D59B8">
        <w:rPr>
          <w:sz w:val="16"/>
        </w:rPr>
        <w:t xml:space="preserve"> our external, </w:t>
      </w:r>
      <w:r w:rsidRPr="008D59B8">
        <w:rPr>
          <w:rStyle w:val="Emphasis"/>
        </w:rPr>
        <w:t xml:space="preserve">collective </w:t>
      </w:r>
      <w:r w:rsidRPr="008D59B8">
        <w:rPr>
          <w:rStyle w:val="Emphasis"/>
          <w:highlight w:val="cyan"/>
        </w:rPr>
        <w:t>tools</w:t>
      </w:r>
      <w:r w:rsidRPr="008D59B8">
        <w:rPr>
          <w:sz w:val="16"/>
        </w:rPr>
        <w:t xml:space="preserve">. The </w:t>
      </w:r>
      <w:r w:rsidRPr="008D59B8">
        <w:rPr>
          <w:rStyle w:val="StyleUnderline"/>
          <w:highlight w:val="cyan"/>
        </w:rPr>
        <w:t>recursive loop</w:t>
      </w:r>
      <w:r w:rsidRPr="008D59B8">
        <w:rPr>
          <w:rStyle w:val="StyleUnderline"/>
        </w:rPr>
        <w:t xml:space="preserve"> has </w:t>
      </w:r>
      <w:r w:rsidRPr="008D59B8">
        <w:rPr>
          <w:rStyle w:val="StyleUnderline"/>
          <w:highlight w:val="cyan"/>
        </w:rPr>
        <w:t>been in action for</w:t>
      </w:r>
      <w:r w:rsidRPr="008D59B8">
        <w:rPr>
          <w:rStyle w:val="StyleUnderline"/>
        </w:rPr>
        <w:t xml:space="preserve"> a </w:t>
      </w:r>
      <w:r w:rsidRPr="008D59B8">
        <w:rPr>
          <w:rStyle w:val="Emphasis"/>
          <w:highlight w:val="cyan"/>
        </w:rPr>
        <w:t>long time</w:t>
      </w:r>
      <w:r w:rsidRPr="008D59B8">
        <w:rPr>
          <w:rStyle w:val="StyleUnderline"/>
        </w:rPr>
        <w:t>, and</w:t>
      </w:r>
      <w:r w:rsidRPr="008D59B8">
        <w:rPr>
          <w:sz w:val="16"/>
        </w:rPr>
        <w:t xml:space="preserve"> the </w:t>
      </w:r>
      <w:r w:rsidRPr="008D59B8">
        <w:rPr>
          <w:rStyle w:val="StyleUnderline"/>
        </w:rPr>
        <w:t>rise of “</w:t>
      </w:r>
      <w:r w:rsidRPr="008D59B8">
        <w:rPr>
          <w:rStyle w:val="Emphasis"/>
        </w:rPr>
        <w:t>better brains</w:t>
      </w:r>
      <w:r w:rsidRPr="008D59B8">
        <w:rPr>
          <w:rStyle w:val="StyleUnderline"/>
        </w:rPr>
        <w:t>” will not</w:t>
      </w:r>
      <w:r w:rsidRPr="008D59B8">
        <w:rPr>
          <w:sz w:val="16"/>
        </w:rPr>
        <w:t xml:space="preserve"> qualitatively </w:t>
      </w:r>
      <w:r w:rsidRPr="008D59B8">
        <w:rPr>
          <w:rStyle w:val="StyleUnderline"/>
        </w:rPr>
        <w:t>affect it</w:t>
      </w:r>
      <w:r w:rsidRPr="008D59B8">
        <w:rPr>
          <w:sz w:val="16"/>
        </w:rPr>
        <w:t> — no more than any previous intelligence-enhancing technology.</w:t>
      </w:r>
    </w:p>
    <w:p w14:paraId="403CFDDB" w14:textId="77777777" w:rsidR="00567279" w:rsidRPr="00AD230E" w:rsidRDefault="00567279" w:rsidP="00567279">
      <w:pPr>
        <w:pStyle w:val="Heading2"/>
        <w:rPr>
          <w:rFonts w:cstheme="minorHAnsi"/>
        </w:rPr>
      </w:pPr>
      <w:r w:rsidRPr="00AD230E">
        <w:rPr>
          <w:rFonts w:cstheme="minorHAnsi"/>
        </w:rPr>
        <w:lastRenderedPageBreak/>
        <w:t>Authors</w:t>
      </w:r>
    </w:p>
    <w:p w14:paraId="7EE3A0C2" w14:textId="77777777" w:rsidR="00567279" w:rsidRPr="00824A1E" w:rsidRDefault="00567279" w:rsidP="00567279">
      <w:pPr>
        <w:pStyle w:val="Heading3"/>
        <w:rPr>
          <w:rFonts w:cstheme="minorHAnsi"/>
        </w:rPr>
      </w:pPr>
      <w:r w:rsidRPr="00824A1E">
        <w:rPr>
          <w:rFonts w:cstheme="minorHAnsi"/>
        </w:rPr>
        <w:lastRenderedPageBreak/>
        <w:t>ASI Possible---AT: Chollet---2NC</w:t>
      </w:r>
    </w:p>
    <w:p w14:paraId="7D9B2962" w14:textId="77777777" w:rsidR="00567279" w:rsidRPr="008D59B8" w:rsidRDefault="00567279" w:rsidP="00567279">
      <w:pPr>
        <w:pStyle w:val="Heading4"/>
        <w:rPr>
          <w:rFonts w:cs="Times New Roman"/>
        </w:rPr>
      </w:pPr>
      <w:r w:rsidRPr="008D59B8">
        <w:rPr>
          <w:rFonts w:cs="Times New Roman"/>
        </w:rPr>
        <w:t xml:space="preserve">He’s </w:t>
      </w:r>
      <w:r w:rsidRPr="008D59B8">
        <w:rPr>
          <w:rFonts w:cs="Times New Roman"/>
          <w:u w:val="single"/>
        </w:rPr>
        <w:t>only</w:t>
      </w:r>
      <w:r w:rsidRPr="008D59B8">
        <w:rPr>
          <w:rFonts w:cs="Times New Roman"/>
        </w:rPr>
        <w:t xml:space="preserve"> indicting deep learning: </w:t>
      </w:r>
    </w:p>
    <w:p w14:paraId="448F9EFF" w14:textId="77777777" w:rsidR="00567279" w:rsidRPr="008D59B8" w:rsidRDefault="00567279" w:rsidP="00824A1E">
      <w:pPr>
        <w:pStyle w:val="Analytics"/>
      </w:pPr>
      <w:r w:rsidRPr="008D59B8">
        <w:t xml:space="preserve">Embeddings have AI </w:t>
      </w:r>
      <w:r w:rsidRPr="008D59B8">
        <w:rPr>
          <w:u w:val="single"/>
        </w:rPr>
        <w:t>inductively</w:t>
      </w:r>
      <w:r w:rsidRPr="008D59B8">
        <w:t xml:space="preserve"> learn AND model </w:t>
      </w:r>
      <w:r w:rsidRPr="008D59B8">
        <w:rPr>
          <w:u w:val="single"/>
        </w:rPr>
        <w:t>abstraction</w:t>
      </w:r>
      <w:r w:rsidRPr="008D59B8">
        <w:t xml:space="preserve">, </w:t>
      </w:r>
      <w:r w:rsidRPr="008D59B8">
        <w:rPr>
          <w:u w:val="single"/>
        </w:rPr>
        <w:t>not through</w:t>
      </w:r>
      <w:r w:rsidRPr="008D59B8">
        <w:t xml:space="preserve"> trial and error---that’s Chehreghani above. </w:t>
      </w:r>
    </w:p>
    <w:p w14:paraId="54D362FE" w14:textId="77777777" w:rsidR="00567279" w:rsidRPr="008D59B8" w:rsidRDefault="00567279" w:rsidP="00567279">
      <w:pPr>
        <w:pStyle w:val="Heading4"/>
        <w:rPr>
          <w:rFonts w:cs="Times New Roman"/>
        </w:rPr>
      </w:pPr>
      <w:r w:rsidRPr="008D59B8">
        <w:rPr>
          <w:rFonts w:cs="Times New Roman"/>
        </w:rPr>
        <w:t xml:space="preserve">Chollet is </w:t>
      </w:r>
      <w:r w:rsidRPr="008D59B8">
        <w:rPr>
          <w:rFonts w:cs="Times New Roman"/>
          <w:u w:val="single"/>
        </w:rPr>
        <w:t>wrong</w:t>
      </w:r>
      <w:r w:rsidRPr="008D59B8">
        <w:rPr>
          <w:rFonts w:cs="Times New Roman"/>
        </w:rPr>
        <w:t>---</w:t>
      </w:r>
      <w:r w:rsidRPr="008D59B8">
        <w:rPr>
          <w:rFonts w:cs="Times New Roman"/>
          <w:u w:val="single"/>
        </w:rPr>
        <w:t>recursive</w:t>
      </w:r>
      <w:r w:rsidRPr="008D59B8">
        <w:rPr>
          <w:rFonts w:cs="Times New Roman"/>
        </w:rPr>
        <w:t xml:space="preserve"> learning to </w:t>
      </w:r>
      <w:r w:rsidRPr="008D59B8">
        <w:rPr>
          <w:rFonts w:cs="Times New Roman"/>
          <w:u w:val="single"/>
        </w:rPr>
        <w:t>general intelligence</w:t>
      </w:r>
      <w:r w:rsidRPr="008D59B8">
        <w:rPr>
          <w:rFonts w:cs="Times New Roman"/>
        </w:rPr>
        <w:t xml:space="preserve"> is an </w:t>
      </w:r>
      <w:r w:rsidRPr="008D59B8">
        <w:rPr>
          <w:rFonts w:cs="Times New Roman"/>
          <w:u w:val="single"/>
        </w:rPr>
        <w:t>inevitable</w:t>
      </w:r>
      <w:r w:rsidRPr="008D59B8">
        <w:rPr>
          <w:rFonts w:cs="Times New Roman"/>
        </w:rPr>
        <w:t xml:space="preserve"> result of </w:t>
      </w:r>
      <w:r w:rsidRPr="008D59B8">
        <w:rPr>
          <w:rFonts w:cs="Times New Roman"/>
          <w:u w:val="single"/>
        </w:rPr>
        <w:t>smarter</w:t>
      </w:r>
      <w:r w:rsidRPr="008D59B8">
        <w:rPr>
          <w:rFonts w:cs="Times New Roman"/>
        </w:rPr>
        <w:t xml:space="preserve"> systems. </w:t>
      </w:r>
    </w:p>
    <w:p w14:paraId="4C89999E" w14:textId="77777777" w:rsidR="00567279" w:rsidRPr="008D59B8" w:rsidRDefault="00567279" w:rsidP="00567279">
      <w:r w:rsidRPr="008D59B8">
        <w:rPr>
          <w:rStyle w:val="Style13ptBold"/>
        </w:rPr>
        <w:t xml:space="preserve">Yudkowsky ’17 </w:t>
      </w:r>
      <w:r w:rsidRPr="008D59B8">
        <w:t xml:space="preserve">[Eliezer; December 6; computer scientist, co-founder and research fellow at the Machine Intelligence Research Institute; Machine Intelligence Research Institute, “A reply to Francois Chollet on intelligence explosion,” </w:t>
      </w:r>
      <w:hyperlink r:id="rId193" w:history="1">
        <w:r w:rsidRPr="008D59B8">
          <w:rPr>
            <w:rStyle w:val="Hyperlink"/>
          </w:rPr>
          <w:t>https://intelligence.org/2017/12/06/chollet/</w:t>
        </w:r>
      </w:hyperlink>
      <w:r w:rsidRPr="008D59B8">
        <w:t>]</w:t>
      </w:r>
    </w:p>
    <w:p w14:paraId="55D71917" w14:textId="77777777" w:rsidR="00567279" w:rsidRPr="008D59B8" w:rsidRDefault="00567279" w:rsidP="00567279">
      <w:pPr>
        <w:rPr>
          <w:sz w:val="16"/>
          <w:szCs w:val="16"/>
        </w:rPr>
      </w:pPr>
      <w:r w:rsidRPr="008D59B8">
        <w:rPr>
          <w:sz w:val="16"/>
          <w:szCs w:val="16"/>
        </w:rPr>
        <w:t>&lt;&lt;TITLE BEGINS&gt;&gt;</w:t>
      </w:r>
    </w:p>
    <w:p w14:paraId="37EA6744" w14:textId="77777777" w:rsidR="00567279" w:rsidRPr="008D59B8" w:rsidRDefault="00567279" w:rsidP="00567279">
      <w:pPr>
        <w:rPr>
          <w:sz w:val="16"/>
          <w:szCs w:val="16"/>
        </w:rPr>
      </w:pPr>
      <w:r w:rsidRPr="008D59B8">
        <w:rPr>
          <w:sz w:val="16"/>
          <w:szCs w:val="16"/>
        </w:rPr>
        <w:t xml:space="preserve">A </w:t>
      </w:r>
      <w:r w:rsidRPr="008D59B8">
        <w:rPr>
          <w:rStyle w:val="StyleUnderline"/>
        </w:rPr>
        <w:t>reply to</w:t>
      </w:r>
      <w:r w:rsidRPr="008D59B8">
        <w:rPr>
          <w:sz w:val="16"/>
          <w:szCs w:val="16"/>
        </w:rPr>
        <w:t xml:space="preserve"> Francois </w:t>
      </w:r>
      <w:r w:rsidRPr="008D59B8">
        <w:rPr>
          <w:rStyle w:val="Emphasis"/>
        </w:rPr>
        <w:t>Chollet</w:t>
      </w:r>
      <w:r w:rsidRPr="008D59B8">
        <w:rPr>
          <w:sz w:val="16"/>
          <w:szCs w:val="16"/>
        </w:rPr>
        <w:t xml:space="preserve"> on intelligence explosion</w:t>
      </w:r>
    </w:p>
    <w:p w14:paraId="3688625D" w14:textId="77777777" w:rsidR="00567279" w:rsidRPr="008D59B8" w:rsidRDefault="00567279" w:rsidP="00567279">
      <w:pPr>
        <w:rPr>
          <w:sz w:val="16"/>
          <w:szCs w:val="16"/>
        </w:rPr>
      </w:pPr>
      <w:r w:rsidRPr="008D59B8">
        <w:rPr>
          <w:sz w:val="16"/>
          <w:szCs w:val="16"/>
        </w:rPr>
        <w:t>&lt;&lt;TITLE ENDS&gt;&gt;</w:t>
      </w:r>
    </w:p>
    <w:p w14:paraId="29324847" w14:textId="77777777" w:rsidR="00567279" w:rsidRPr="008D59B8" w:rsidRDefault="00567279" w:rsidP="00567279">
      <w:pPr>
        <w:rPr>
          <w:sz w:val="16"/>
          <w:szCs w:val="16"/>
        </w:rPr>
      </w:pPr>
      <w:r w:rsidRPr="008D59B8">
        <w:rPr>
          <w:sz w:val="16"/>
        </w:rPr>
        <w:t xml:space="preserve">A startling assertion. </w:t>
      </w:r>
      <w:r w:rsidRPr="008D59B8">
        <w:rPr>
          <w:rStyle w:val="StyleUnderline"/>
          <w:highlight w:val="cyan"/>
        </w:rPr>
        <w:t>Let’s say we</w:t>
      </w:r>
      <w:r w:rsidRPr="008D59B8">
        <w:rPr>
          <w:sz w:val="16"/>
        </w:rPr>
        <w:t xml:space="preserve"> could </w:t>
      </w:r>
      <w:r w:rsidRPr="008D59B8">
        <w:rPr>
          <w:rStyle w:val="Emphasis"/>
          <w:highlight w:val="cyan"/>
        </w:rPr>
        <w:t>speed</w:t>
      </w:r>
      <w:r w:rsidRPr="008D59B8">
        <w:rPr>
          <w:rStyle w:val="StyleUnderline"/>
        </w:rPr>
        <w:t xml:space="preserve"> up </w:t>
      </w:r>
      <w:r w:rsidRPr="008D59B8">
        <w:rPr>
          <w:rStyle w:val="Emphasis"/>
        </w:rPr>
        <w:t>AI-</w:t>
      </w:r>
      <w:r w:rsidRPr="008D59B8">
        <w:rPr>
          <w:rStyle w:val="Emphasis"/>
          <w:highlight w:val="cyan"/>
        </w:rPr>
        <w:t>researcher</w:t>
      </w:r>
      <w:r w:rsidRPr="008D59B8">
        <w:rPr>
          <w:rStyle w:val="StyleUnderline"/>
          <w:highlight w:val="cyan"/>
        </w:rPr>
        <w:t xml:space="preserve"> brains by</w:t>
      </w:r>
      <w:r w:rsidRPr="008D59B8">
        <w:rPr>
          <w:sz w:val="16"/>
        </w:rPr>
        <w:t xml:space="preserve"> a factor of </w:t>
      </w:r>
      <w:r w:rsidRPr="008D59B8">
        <w:rPr>
          <w:rStyle w:val="Emphasis"/>
          <w:highlight w:val="cyan"/>
        </w:rPr>
        <w:t>1000</w:t>
      </w:r>
      <w:r w:rsidRPr="008D59B8">
        <w:rPr>
          <w:sz w:val="16"/>
        </w:rPr>
        <w:t xml:space="preserve"> within some virtual uploaded environment, not permitting them to do new physics or biology experiments, but still giving them access to computers within the virtual world. </w:t>
      </w:r>
      <w:r w:rsidRPr="008D59B8">
        <w:rPr>
          <w:rStyle w:val="StyleUnderline"/>
          <w:highlight w:val="cyan"/>
        </w:rPr>
        <w:t xml:space="preserve">Are we to </w:t>
      </w:r>
      <w:r w:rsidRPr="008D59B8">
        <w:rPr>
          <w:rStyle w:val="Emphasis"/>
          <w:highlight w:val="cyan"/>
        </w:rPr>
        <w:t>suppose</w:t>
      </w:r>
      <w:r w:rsidRPr="008D59B8">
        <w:rPr>
          <w:sz w:val="16"/>
        </w:rPr>
        <w:t xml:space="preserve"> that </w:t>
      </w:r>
      <w:r w:rsidRPr="008D59B8">
        <w:rPr>
          <w:rStyle w:val="StyleUnderline"/>
          <w:highlight w:val="cyan"/>
        </w:rPr>
        <w:t>AI</w:t>
      </w:r>
      <w:r w:rsidRPr="008D59B8">
        <w:rPr>
          <w:rStyle w:val="StyleUnderline"/>
        </w:rPr>
        <w:t xml:space="preserve"> development would </w:t>
      </w:r>
      <w:r w:rsidRPr="008D59B8">
        <w:rPr>
          <w:rStyle w:val="StyleUnderline"/>
          <w:highlight w:val="cyan"/>
        </w:rPr>
        <w:t>take</w:t>
      </w:r>
      <w:r w:rsidRPr="008D59B8">
        <w:rPr>
          <w:sz w:val="16"/>
        </w:rPr>
        <w:t xml:space="preserve"> the </w:t>
      </w:r>
      <w:r w:rsidRPr="008D59B8">
        <w:rPr>
          <w:rStyle w:val="Emphasis"/>
          <w:highlight w:val="cyan"/>
        </w:rPr>
        <w:t>same</w:t>
      </w:r>
      <w:r w:rsidRPr="008D59B8">
        <w:rPr>
          <w:sz w:val="16"/>
        </w:rPr>
        <w:t xml:space="preserve"> amount of sidereal </w:t>
      </w:r>
      <w:r w:rsidRPr="008D59B8">
        <w:rPr>
          <w:rStyle w:val="Emphasis"/>
          <w:highlight w:val="cyan"/>
        </w:rPr>
        <w:t>time</w:t>
      </w:r>
      <w:r w:rsidRPr="008D59B8">
        <w:rPr>
          <w:rStyle w:val="StyleUnderline"/>
          <w:highlight w:val="cyan"/>
        </w:rPr>
        <w:t>? I</w:t>
      </w:r>
      <w:r w:rsidRPr="008D59B8">
        <w:rPr>
          <w:rStyle w:val="StyleUnderline"/>
        </w:rPr>
        <w:t xml:space="preserve"> for one would </w:t>
      </w:r>
      <w:r w:rsidRPr="008D59B8">
        <w:rPr>
          <w:rStyle w:val="StyleUnderline"/>
          <w:highlight w:val="cyan"/>
        </w:rPr>
        <w:t>expect</w:t>
      </w:r>
      <w:r w:rsidRPr="008D59B8">
        <w:rPr>
          <w:sz w:val="16"/>
        </w:rPr>
        <w:t xml:space="preserve"> the next version of </w:t>
      </w:r>
      <w:r w:rsidRPr="008D59B8">
        <w:rPr>
          <w:rStyle w:val="Emphasis"/>
          <w:highlight w:val="cyan"/>
        </w:rPr>
        <w:t>Tensorflow</w:t>
      </w:r>
      <w:r w:rsidRPr="008D59B8">
        <w:rPr>
          <w:rStyle w:val="StyleUnderline"/>
        </w:rPr>
        <w:t xml:space="preserve"> to </w:t>
      </w:r>
      <w:r w:rsidRPr="008D59B8">
        <w:rPr>
          <w:rStyle w:val="StyleUnderline"/>
          <w:highlight w:val="cyan"/>
        </w:rPr>
        <w:t>come out</w:t>
      </w:r>
      <w:r w:rsidRPr="008D59B8">
        <w:rPr>
          <w:sz w:val="16"/>
        </w:rPr>
        <w:t xml:space="preserve"> much </w:t>
      </w:r>
      <w:r w:rsidRPr="008D59B8">
        <w:rPr>
          <w:rStyle w:val="Emphasis"/>
          <w:highlight w:val="cyan"/>
        </w:rPr>
        <w:t>sooner</w:t>
      </w:r>
      <w:r w:rsidRPr="008D59B8">
        <w:rPr>
          <w:rStyle w:val="StyleUnderline"/>
        </w:rPr>
        <w:t xml:space="preserve">, even taking into account that </w:t>
      </w:r>
      <w:r w:rsidRPr="008D59B8">
        <w:rPr>
          <w:rStyle w:val="Emphasis"/>
        </w:rPr>
        <w:t>most</w:t>
      </w:r>
      <w:r w:rsidRPr="008D59B8">
        <w:rPr>
          <w:sz w:val="16"/>
        </w:rPr>
        <w:t xml:space="preserve"> individual </w:t>
      </w:r>
      <w:r w:rsidRPr="008D59B8">
        <w:rPr>
          <w:rStyle w:val="StyleUnderline"/>
        </w:rPr>
        <w:t xml:space="preserve">AI experiments would be </w:t>
      </w:r>
      <w:r w:rsidRPr="008D59B8">
        <w:rPr>
          <w:rStyle w:val="Emphasis"/>
        </w:rPr>
        <w:t>less grandiose</w:t>
      </w:r>
      <w:r w:rsidRPr="008D59B8">
        <w:rPr>
          <w:sz w:val="16"/>
        </w:rPr>
        <w:t xml:space="preserve"> because the sped-up researchers would need those experiments to complete faster and use less computing power. The </w:t>
      </w:r>
      <w:r w:rsidRPr="008D59B8">
        <w:rPr>
          <w:rStyle w:val="StyleUnderline"/>
        </w:rPr>
        <w:t xml:space="preserve">scaling loss would be </w:t>
      </w:r>
      <w:r w:rsidRPr="008D59B8">
        <w:rPr>
          <w:rStyle w:val="Emphasis"/>
        </w:rPr>
        <w:t>less than total</w:t>
      </w:r>
      <w:r w:rsidRPr="008D59B8">
        <w:rPr>
          <w:rStyle w:val="StyleUnderline"/>
        </w:rPr>
        <w:t xml:space="preserve">, just like adding </w:t>
      </w:r>
      <w:r w:rsidRPr="008D59B8">
        <w:rPr>
          <w:rStyle w:val="Emphasis"/>
        </w:rPr>
        <w:t>CPUs</w:t>
      </w:r>
      <w:r w:rsidRPr="008D59B8">
        <w:rPr>
          <w:rStyle w:val="StyleUnderline"/>
        </w:rPr>
        <w:t xml:space="preserve"> a </w:t>
      </w:r>
      <w:r w:rsidRPr="008D59B8">
        <w:rPr>
          <w:rStyle w:val="Emphasis"/>
        </w:rPr>
        <w:t>thousand</w:t>
      </w:r>
      <w:r w:rsidRPr="008D59B8">
        <w:rPr>
          <w:rStyle w:val="StyleUnderline"/>
        </w:rPr>
        <w:t xml:space="preserve"> times as fast to the current</w:t>
      </w:r>
      <w:r w:rsidRPr="008D59B8">
        <w:rPr>
          <w:sz w:val="16"/>
        </w:rPr>
        <w:t xml:space="preserve"> research </w:t>
      </w:r>
      <w:r w:rsidRPr="008D59B8">
        <w:rPr>
          <w:rStyle w:val="StyleUnderline"/>
        </w:rPr>
        <w:t>environment would</w:t>
      </w:r>
      <w:r w:rsidRPr="008D59B8">
        <w:rPr>
          <w:sz w:val="16"/>
        </w:rPr>
        <w:t xml:space="preserve"> probably </w:t>
      </w:r>
      <w:r w:rsidRPr="008D59B8">
        <w:rPr>
          <w:rStyle w:val="Emphasis"/>
          <w:highlight w:val="cyan"/>
        </w:rPr>
        <w:t>speed</w:t>
      </w:r>
      <w:r w:rsidRPr="008D59B8">
        <w:rPr>
          <w:rStyle w:val="Emphasis"/>
        </w:rPr>
        <w:t xml:space="preserve"> up</w:t>
      </w:r>
      <w:r w:rsidRPr="008D59B8">
        <w:rPr>
          <w:rStyle w:val="StyleUnderline"/>
        </w:rPr>
        <w:t xml:space="preserve"> </w:t>
      </w:r>
      <w:r w:rsidRPr="008D59B8">
        <w:rPr>
          <w:rStyle w:val="StyleUnderline"/>
          <w:highlight w:val="cyan"/>
        </w:rPr>
        <w:t>progress by</w:t>
      </w:r>
      <w:r w:rsidRPr="008D59B8">
        <w:rPr>
          <w:rStyle w:val="StyleUnderline"/>
        </w:rPr>
        <w:t xml:space="preserve"> at most a </w:t>
      </w:r>
      <w:r w:rsidRPr="008D59B8">
        <w:rPr>
          <w:rStyle w:val="Emphasis"/>
          <w:highlight w:val="cyan"/>
        </w:rPr>
        <w:t>factor of 5</w:t>
      </w:r>
      <w:r w:rsidRPr="008D59B8">
        <w:rPr>
          <w:sz w:val="16"/>
        </w:rPr>
        <w:t xml:space="preserve">, not a factor of 1000. Similarly, with all those sped-up brains we might see progress increase only by a factor of 50 instead of 1000, but I’d still expect it to go a lot </w:t>
      </w:r>
      <w:r w:rsidRPr="008D59B8">
        <w:rPr>
          <w:sz w:val="16"/>
          <w:szCs w:val="16"/>
        </w:rPr>
        <w:t>faster.</w:t>
      </w:r>
    </w:p>
    <w:p w14:paraId="090B9201" w14:textId="77777777" w:rsidR="00567279" w:rsidRPr="008D59B8" w:rsidRDefault="00567279" w:rsidP="00567279">
      <w:pPr>
        <w:rPr>
          <w:sz w:val="16"/>
          <w:szCs w:val="16"/>
        </w:rPr>
      </w:pPr>
      <w:r w:rsidRPr="008D59B8">
        <w:rPr>
          <w:sz w:val="16"/>
          <w:szCs w:val="16"/>
        </w:rPr>
        <w:t>Then in what sense are we not bottlenecked on the speed of human brains in order to build up our understanding of AI?</w:t>
      </w:r>
    </w:p>
    <w:p w14:paraId="1BECEB69" w14:textId="77777777" w:rsidR="00567279" w:rsidRPr="008D59B8" w:rsidRDefault="00567279" w:rsidP="00567279">
      <w:pPr>
        <w:ind w:left="720"/>
        <w:rPr>
          <w:sz w:val="16"/>
          <w:szCs w:val="16"/>
        </w:rPr>
      </w:pPr>
      <w:r w:rsidRPr="008D59B8">
        <w:rPr>
          <w:sz w:val="16"/>
          <w:szCs w:val="16"/>
        </w:rPr>
        <w:t>Crucially, the civilization-level intelligence-improving loop has only resulted in measurably linear progress in our problem-solving abilities over time.</w:t>
      </w:r>
    </w:p>
    <w:p w14:paraId="6B0FD3B7" w14:textId="77777777" w:rsidR="00567279" w:rsidRPr="008D59B8" w:rsidRDefault="00567279" w:rsidP="00567279">
      <w:pPr>
        <w:rPr>
          <w:sz w:val="16"/>
          <w:szCs w:val="16"/>
        </w:rPr>
      </w:pPr>
      <w:r w:rsidRPr="008D59B8">
        <w:rPr>
          <w:sz w:val="16"/>
          <w:szCs w:val="16"/>
        </w:rPr>
        <w:t>I obviously don’t consider myself a Kurzweilian, but even I have to object that this seems like an odd assertion to make about the past 10,000 years.</w:t>
      </w:r>
    </w:p>
    <w:p w14:paraId="5939F2A3" w14:textId="77777777" w:rsidR="00567279" w:rsidRPr="008D59B8" w:rsidRDefault="00567279" w:rsidP="00567279">
      <w:pPr>
        <w:ind w:left="720"/>
        <w:rPr>
          <w:sz w:val="16"/>
        </w:rPr>
      </w:pPr>
      <w:r w:rsidRPr="008D59B8">
        <w:rPr>
          <w:rStyle w:val="StyleUnderline"/>
          <w:highlight w:val="cyan"/>
        </w:rPr>
        <w:t>Wouldn’t</w:t>
      </w:r>
      <w:r w:rsidRPr="008D59B8">
        <w:rPr>
          <w:sz w:val="16"/>
          <w:highlight w:val="cyan"/>
        </w:rPr>
        <w:t xml:space="preserve"> </w:t>
      </w:r>
      <w:r w:rsidRPr="008D59B8">
        <w:rPr>
          <w:rStyle w:val="Emphasis"/>
          <w:highlight w:val="cyan"/>
        </w:rPr>
        <w:t>recursively</w:t>
      </w:r>
      <w:r w:rsidRPr="008D59B8">
        <w:rPr>
          <w:rStyle w:val="StyleUnderline"/>
          <w:highlight w:val="cyan"/>
        </w:rPr>
        <w:t xml:space="preserve"> improving </w:t>
      </w:r>
      <w:r w:rsidRPr="008D59B8">
        <w:rPr>
          <w:rStyle w:val="Emphasis"/>
          <w:highlight w:val="cyan"/>
        </w:rPr>
        <w:t>X</w:t>
      </w:r>
      <w:r w:rsidRPr="008D59B8">
        <w:rPr>
          <w:sz w:val="16"/>
        </w:rPr>
        <w:t xml:space="preserve"> mathematically </w:t>
      </w:r>
      <w:r w:rsidRPr="008D59B8">
        <w:rPr>
          <w:rStyle w:val="StyleUnderline"/>
          <w:highlight w:val="cyan"/>
        </w:rPr>
        <w:t xml:space="preserve">result in </w:t>
      </w:r>
      <w:r w:rsidRPr="008D59B8">
        <w:rPr>
          <w:rStyle w:val="Emphasis"/>
          <w:highlight w:val="cyan"/>
        </w:rPr>
        <w:t>X</w:t>
      </w:r>
      <w:r w:rsidRPr="008D59B8">
        <w:rPr>
          <w:rStyle w:val="StyleUnderline"/>
        </w:rPr>
        <w:t xml:space="preserve"> growing </w:t>
      </w:r>
      <w:r w:rsidRPr="008D59B8">
        <w:rPr>
          <w:rStyle w:val="StyleUnderline"/>
          <w:highlight w:val="cyan"/>
        </w:rPr>
        <w:t xml:space="preserve">exponentially? </w:t>
      </w:r>
      <w:r w:rsidRPr="008D59B8">
        <w:rPr>
          <w:rStyle w:val="Emphasis"/>
          <w:highlight w:val="cyan"/>
        </w:rPr>
        <w:t>No</w:t>
      </w:r>
      <w:r w:rsidRPr="008D59B8">
        <w:rPr>
          <w:sz w:val="16"/>
        </w:rPr>
        <w:t> — in short, because no complex real-world system can be modeled as `X(t + 1) = X(t) * a, a &gt; 1)`.</w:t>
      </w:r>
    </w:p>
    <w:p w14:paraId="1F1E4B6E" w14:textId="77777777" w:rsidR="00567279" w:rsidRPr="008D59B8" w:rsidRDefault="00567279" w:rsidP="00567279">
      <w:pPr>
        <w:rPr>
          <w:sz w:val="16"/>
        </w:rPr>
      </w:pPr>
      <w:r w:rsidRPr="008D59B8">
        <w:rPr>
          <w:rStyle w:val="Emphasis"/>
          <w:highlight w:val="cyan"/>
        </w:rPr>
        <w:t>This</w:t>
      </w:r>
      <w:r w:rsidRPr="008D59B8">
        <w:rPr>
          <w:rStyle w:val="StyleUnderline"/>
          <w:highlight w:val="cyan"/>
        </w:rPr>
        <w:t xml:space="preserve"> seems</w:t>
      </w:r>
      <w:r w:rsidRPr="008D59B8">
        <w:rPr>
          <w:rStyle w:val="StyleUnderline"/>
        </w:rPr>
        <w:t xml:space="preserve"> like</w:t>
      </w:r>
      <w:r w:rsidRPr="008D59B8">
        <w:rPr>
          <w:sz w:val="16"/>
        </w:rPr>
        <w:t xml:space="preserve"> a really </w:t>
      </w:r>
      <w:r w:rsidRPr="008D59B8">
        <w:rPr>
          <w:rStyle w:val="Emphasis"/>
          <w:highlight w:val="cyan"/>
        </w:rPr>
        <w:t>odd</w:t>
      </w:r>
      <w:r w:rsidRPr="008D59B8">
        <w:rPr>
          <w:rStyle w:val="Emphasis"/>
        </w:rPr>
        <w:t xml:space="preserve"> assertion</w:t>
      </w:r>
      <w:r w:rsidRPr="008D59B8">
        <w:rPr>
          <w:rStyle w:val="StyleUnderline"/>
        </w:rPr>
        <w:t xml:space="preserve">, </w:t>
      </w:r>
      <w:r w:rsidRPr="008D59B8">
        <w:rPr>
          <w:rStyle w:val="StyleUnderline"/>
          <w:highlight w:val="cyan"/>
        </w:rPr>
        <w:t>refuted by</w:t>
      </w:r>
      <w:r w:rsidRPr="008D59B8">
        <w:rPr>
          <w:sz w:val="16"/>
        </w:rPr>
        <w:t xml:space="preserve"> a single </w:t>
      </w:r>
      <w:r w:rsidRPr="008D59B8">
        <w:rPr>
          <w:rStyle w:val="Emphasis"/>
        </w:rPr>
        <w:t>glance</w:t>
      </w:r>
      <w:r w:rsidRPr="008D59B8">
        <w:rPr>
          <w:rStyle w:val="StyleUnderline"/>
        </w:rPr>
        <w:t xml:space="preserve"> at world </w:t>
      </w:r>
      <w:r w:rsidRPr="008D59B8">
        <w:rPr>
          <w:rStyle w:val="Emphasis"/>
          <w:highlight w:val="cyan"/>
        </w:rPr>
        <w:t>GDP</w:t>
      </w:r>
      <w:r w:rsidRPr="008D59B8">
        <w:rPr>
          <w:sz w:val="16"/>
        </w:rPr>
        <w:t>. Note that this can’t be an isolated observation, because it also implies that every necessary input into world GDP is managing to keep up, and that every input which isn’t managing to keep up has been economically bypassed at least with respect to recent history.</w:t>
      </w:r>
    </w:p>
    <w:p w14:paraId="68408A3C" w14:textId="77777777" w:rsidR="00567279" w:rsidRPr="008D59B8" w:rsidRDefault="00567279" w:rsidP="00567279">
      <w:pPr>
        <w:ind w:left="720"/>
        <w:rPr>
          <w:sz w:val="16"/>
        </w:rPr>
      </w:pPr>
      <w:r w:rsidRPr="008D59B8">
        <w:rPr>
          <w:rStyle w:val="StyleUnderline"/>
          <w:highlight w:val="cyan"/>
        </w:rPr>
        <w:t>We don’t have to speculate about</w:t>
      </w:r>
      <w:r w:rsidRPr="008D59B8">
        <w:rPr>
          <w:rStyle w:val="StyleUnderline"/>
        </w:rPr>
        <w:t xml:space="preserve"> whether</w:t>
      </w:r>
      <w:r w:rsidRPr="008D59B8">
        <w:rPr>
          <w:sz w:val="16"/>
        </w:rPr>
        <w:t xml:space="preserve"> an “</w:t>
      </w:r>
      <w:r w:rsidRPr="008D59B8">
        <w:rPr>
          <w:rStyle w:val="Emphasis"/>
          <w:highlight w:val="cyan"/>
        </w:rPr>
        <w:t>explosion</w:t>
      </w:r>
      <w:r w:rsidRPr="008D59B8">
        <w:rPr>
          <w:sz w:val="16"/>
        </w:rPr>
        <w:t xml:space="preserve">” </w:t>
      </w:r>
      <w:r w:rsidRPr="008D59B8">
        <w:rPr>
          <w:rStyle w:val="StyleUnderline"/>
        </w:rPr>
        <w:t xml:space="preserve">would happen the </w:t>
      </w:r>
      <w:r w:rsidRPr="008D59B8">
        <w:rPr>
          <w:rStyle w:val="Emphasis"/>
        </w:rPr>
        <w:t>moment</w:t>
      </w:r>
      <w:r w:rsidRPr="008D59B8">
        <w:rPr>
          <w:sz w:val="16"/>
        </w:rPr>
        <w:t xml:space="preserve"> an intelligent </w:t>
      </w:r>
      <w:r w:rsidRPr="008D59B8">
        <w:rPr>
          <w:rStyle w:val="StyleUnderline"/>
        </w:rPr>
        <w:t xml:space="preserve">system starts </w:t>
      </w:r>
      <w:r w:rsidRPr="008D59B8">
        <w:rPr>
          <w:rStyle w:val="Emphasis"/>
        </w:rPr>
        <w:t>optimizing</w:t>
      </w:r>
      <w:r w:rsidRPr="008D59B8">
        <w:rPr>
          <w:sz w:val="16"/>
        </w:rPr>
        <w:t xml:space="preserve"> its own </w:t>
      </w:r>
      <w:r w:rsidRPr="008D59B8">
        <w:rPr>
          <w:rStyle w:val="StyleUnderline"/>
        </w:rPr>
        <w:t>intelligence</w:t>
      </w:r>
      <w:r w:rsidRPr="008D59B8">
        <w:rPr>
          <w:sz w:val="16"/>
        </w:rPr>
        <w:t xml:space="preserve">. As it happens, </w:t>
      </w:r>
      <w:r w:rsidRPr="008D59B8">
        <w:rPr>
          <w:rStyle w:val="Emphasis"/>
        </w:rPr>
        <w:t xml:space="preserve">most </w:t>
      </w:r>
      <w:r w:rsidRPr="008D59B8">
        <w:rPr>
          <w:rStyle w:val="Emphasis"/>
          <w:highlight w:val="cyan"/>
        </w:rPr>
        <w:t>systems</w:t>
      </w:r>
      <w:r w:rsidRPr="008D59B8">
        <w:rPr>
          <w:rStyle w:val="StyleUnderline"/>
          <w:highlight w:val="cyan"/>
        </w:rPr>
        <w:t xml:space="preserve"> are </w:t>
      </w:r>
      <w:r w:rsidRPr="008D59B8">
        <w:rPr>
          <w:rStyle w:val="Emphasis"/>
          <w:highlight w:val="cyan"/>
        </w:rPr>
        <w:t>r</w:t>
      </w:r>
      <w:r w:rsidRPr="008D59B8">
        <w:rPr>
          <w:sz w:val="16"/>
        </w:rPr>
        <w:t xml:space="preserve">ecursively </w:t>
      </w:r>
      <w:r w:rsidRPr="008D59B8">
        <w:rPr>
          <w:rStyle w:val="Emphasis"/>
          <w:highlight w:val="cyan"/>
        </w:rPr>
        <w:t>s</w:t>
      </w:r>
      <w:r w:rsidRPr="008D59B8">
        <w:rPr>
          <w:sz w:val="16"/>
        </w:rPr>
        <w:t>elf-</w:t>
      </w:r>
      <w:r w:rsidRPr="008D59B8">
        <w:rPr>
          <w:rStyle w:val="Emphasis"/>
          <w:highlight w:val="cyan"/>
        </w:rPr>
        <w:t>i</w:t>
      </w:r>
      <w:r w:rsidRPr="008D59B8">
        <w:rPr>
          <w:sz w:val="16"/>
        </w:rPr>
        <w:t xml:space="preserve">mproving. </w:t>
      </w:r>
      <w:r w:rsidRPr="008D59B8">
        <w:rPr>
          <w:rStyle w:val="StyleUnderline"/>
        </w:rPr>
        <w:t xml:space="preserve">We’re </w:t>
      </w:r>
      <w:r w:rsidRPr="008D59B8">
        <w:rPr>
          <w:rStyle w:val="Emphasis"/>
        </w:rPr>
        <w:t>surrounded</w:t>
      </w:r>
      <w:r w:rsidRPr="008D59B8">
        <w:rPr>
          <w:rStyle w:val="StyleUnderline"/>
        </w:rPr>
        <w:t xml:space="preserve"> with them</w:t>
      </w:r>
      <w:r w:rsidRPr="008D59B8">
        <w:rPr>
          <w:sz w:val="16"/>
        </w:rPr>
        <w:t>… Mechatronics is recursively self-improving — </w:t>
      </w:r>
      <w:r w:rsidRPr="008D59B8">
        <w:rPr>
          <w:rStyle w:val="Emphasis"/>
        </w:rPr>
        <w:t>better</w:t>
      </w:r>
      <w:r w:rsidRPr="008D59B8">
        <w:rPr>
          <w:rStyle w:val="StyleUnderline"/>
        </w:rPr>
        <w:t xml:space="preserve"> manufacturing </w:t>
      </w:r>
      <w:r w:rsidRPr="008D59B8">
        <w:rPr>
          <w:rStyle w:val="StyleUnderline"/>
          <w:highlight w:val="cyan"/>
        </w:rPr>
        <w:t>robots</w:t>
      </w:r>
      <w:r w:rsidRPr="008D59B8">
        <w:rPr>
          <w:rStyle w:val="StyleUnderline"/>
        </w:rPr>
        <w:t xml:space="preserve"> can </w:t>
      </w:r>
      <w:r w:rsidRPr="008D59B8">
        <w:rPr>
          <w:rStyle w:val="StyleUnderline"/>
          <w:highlight w:val="cyan"/>
        </w:rPr>
        <w:t xml:space="preserve">manufacture </w:t>
      </w:r>
      <w:r w:rsidRPr="008D59B8">
        <w:rPr>
          <w:rStyle w:val="Emphasis"/>
          <w:highlight w:val="cyan"/>
        </w:rPr>
        <w:t>better</w:t>
      </w:r>
      <w:r w:rsidRPr="008D59B8">
        <w:rPr>
          <w:sz w:val="16"/>
        </w:rPr>
        <w:t xml:space="preserve"> manufacturing </w:t>
      </w:r>
      <w:r w:rsidRPr="008D59B8">
        <w:rPr>
          <w:rStyle w:val="StyleUnderline"/>
          <w:highlight w:val="cyan"/>
        </w:rPr>
        <w:t>robots</w:t>
      </w:r>
      <w:r w:rsidRPr="008D59B8">
        <w:rPr>
          <w:sz w:val="16"/>
        </w:rPr>
        <w:t>. Military empires are recursively self-expanding — the larger your empire, the greater your military means to expand it further. Personal investing is recursively self-improving — the more money you have, the more money you can make.</w:t>
      </w:r>
    </w:p>
    <w:p w14:paraId="0F040062" w14:textId="77777777" w:rsidR="00567279" w:rsidRPr="008D59B8" w:rsidRDefault="00567279" w:rsidP="00567279">
      <w:pPr>
        <w:rPr>
          <w:sz w:val="16"/>
          <w:szCs w:val="16"/>
        </w:rPr>
      </w:pPr>
      <w:r w:rsidRPr="008D59B8">
        <w:rPr>
          <w:sz w:val="16"/>
          <w:szCs w:val="16"/>
        </w:rPr>
        <w:t>If we define “recursive self-improvement” to mean merely “causal process containing at least one positive loop” then the world abounds with such, that is true. It could still be worth distinguishing some feedback loops as going much faster than others: e.g., the cascade of neutrons in a nuclear weapon, or the cascade of information inside the transistors of a hypothetical seed AI. This seems like another instance of “precedented therefore harmless” within the harmless supernova fallacy.</w:t>
      </w:r>
    </w:p>
    <w:p w14:paraId="278F6840" w14:textId="77777777" w:rsidR="00567279" w:rsidRPr="008D59B8" w:rsidRDefault="00567279" w:rsidP="00567279">
      <w:pPr>
        <w:ind w:left="720"/>
        <w:rPr>
          <w:sz w:val="16"/>
          <w:szCs w:val="16"/>
        </w:rPr>
      </w:pPr>
      <w:r w:rsidRPr="008D59B8">
        <w:rPr>
          <w:sz w:val="16"/>
          <w:szCs w:val="16"/>
        </w:rPr>
        <w:lastRenderedPageBreak/>
        <w:t>Software is just one cog in a bigger process — our economies, our lives — just like your brain is just one cog in a bigger process — human culture. This context puts a hard limit on the maximum potential usefulness of software, much like our environment puts a hard limit on how intelligent any individual can be — even if gifted with a superhuman brain.</w:t>
      </w:r>
    </w:p>
    <w:p w14:paraId="439F1F04" w14:textId="77777777" w:rsidR="00567279" w:rsidRPr="008D59B8" w:rsidRDefault="00567279" w:rsidP="00567279">
      <w:pPr>
        <w:rPr>
          <w:sz w:val="16"/>
          <w:szCs w:val="16"/>
        </w:rPr>
      </w:pPr>
      <w:r w:rsidRPr="008D59B8">
        <w:rPr>
          <w:sz w:val="16"/>
          <w:szCs w:val="16"/>
        </w:rPr>
        <w:t>“A chimpanzee is just one cog in a bigger process—the ecology. Why postulate some kind of weird superchimp that can expand its superchimp economy at vastly greater rates than the amount of chimp-food produced by the current ecology?”</w:t>
      </w:r>
    </w:p>
    <w:p w14:paraId="4A75A608" w14:textId="77777777" w:rsidR="00567279" w:rsidRPr="008D59B8" w:rsidRDefault="00567279" w:rsidP="00567279">
      <w:pPr>
        <w:rPr>
          <w:sz w:val="16"/>
        </w:rPr>
      </w:pPr>
      <w:r w:rsidRPr="008D59B8">
        <w:rPr>
          <w:sz w:val="16"/>
        </w:rPr>
        <w:t xml:space="preserve">Concretely, </w:t>
      </w:r>
      <w:r w:rsidRPr="008D59B8">
        <w:rPr>
          <w:rStyle w:val="StyleUnderline"/>
          <w:highlight w:val="cyan"/>
        </w:rPr>
        <w:t>suppose</w:t>
      </w:r>
      <w:r w:rsidRPr="008D59B8">
        <w:rPr>
          <w:sz w:val="16"/>
        </w:rPr>
        <w:t xml:space="preserve"> an </w:t>
      </w:r>
      <w:r w:rsidRPr="008D59B8">
        <w:rPr>
          <w:rStyle w:val="StyleUnderline"/>
          <w:highlight w:val="cyan"/>
        </w:rPr>
        <w:t>agent</w:t>
      </w:r>
      <w:r w:rsidRPr="008D59B8">
        <w:rPr>
          <w:rStyle w:val="StyleUnderline"/>
        </w:rPr>
        <w:t xml:space="preserve"> is </w:t>
      </w:r>
      <w:r w:rsidRPr="008D59B8">
        <w:rPr>
          <w:rStyle w:val="Emphasis"/>
          <w:highlight w:val="cyan"/>
        </w:rPr>
        <w:t>smart enough</w:t>
      </w:r>
      <w:r w:rsidRPr="008D59B8">
        <w:rPr>
          <w:rStyle w:val="StyleUnderline"/>
          <w:highlight w:val="cyan"/>
        </w:rPr>
        <w:t xml:space="preserve"> to crack</w:t>
      </w:r>
      <w:r w:rsidRPr="008D59B8">
        <w:rPr>
          <w:sz w:val="16"/>
        </w:rPr>
        <w:t xml:space="preserve"> inverse </w:t>
      </w:r>
      <w:r w:rsidRPr="008D59B8">
        <w:rPr>
          <w:rStyle w:val="StyleUnderline"/>
          <w:highlight w:val="cyan"/>
        </w:rPr>
        <w:t>protein</w:t>
      </w:r>
      <w:r w:rsidRPr="008D59B8">
        <w:rPr>
          <w:sz w:val="16"/>
        </w:rPr>
        <w:t xml:space="preserve"> structure </w:t>
      </w:r>
      <w:r w:rsidRPr="008D59B8">
        <w:rPr>
          <w:rStyle w:val="StyleUnderline"/>
        </w:rPr>
        <w:t xml:space="preserve">prediction, i.e., it can </w:t>
      </w:r>
      <w:r w:rsidRPr="008D59B8">
        <w:rPr>
          <w:rStyle w:val="StyleUnderline"/>
          <w:highlight w:val="cyan"/>
        </w:rPr>
        <w:t>build</w:t>
      </w:r>
      <w:r w:rsidRPr="008D59B8">
        <w:rPr>
          <w:rStyle w:val="StyleUnderline"/>
        </w:rPr>
        <w:t xml:space="preserve"> its </w:t>
      </w:r>
      <w:r w:rsidRPr="008D59B8">
        <w:rPr>
          <w:rStyle w:val="Emphasis"/>
        </w:rPr>
        <w:t xml:space="preserve">own </w:t>
      </w:r>
      <w:r w:rsidRPr="008D59B8">
        <w:rPr>
          <w:rStyle w:val="Emphasis"/>
          <w:highlight w:val="cyan"/>
        </w:rPr>
        <w:t>biology</w:t>
      </w:r>
      <w:r w:rsidRPr="008D59B8">
        <w:rPr>
          <w:sz w:val="16"/>
        </w:rPr>
        <w:t xml:space="preserve"> and whatever amount of post-biological molecular machinery is permitted by the laws of physics. </w:t>
      </w:r>
      <w:r w:rsidRPr="008D59B8">
        <w:rPr>
          <w:rStyle w:val="StyleUnderline"/>
        </w:rPr>
        <w:t xml:space="preserve">In </w:t>
      </w:r>
      <w:r w:rsidRPr="008D59B8">
        <w:rPr>
          <w:rStyle w:val="StyleUnderline"/>
          <w:highlight w:val="cyan"/>
        </w:rPr>
        <w:t>what sense is it</w:t>
      </w:r>
      <w:r w:rsidRPr="008D59B8">
        <w:rPr>
          <w:rStyle w:val="StyleUnderline"/>
        </w:rPr>
        <w:t xml:space="preserve"> still </w:t>
      </w:r>
      <w:r w:rsidRPr="008D59B8">
        <w:rPr>
          <w:rStyle w:val="Emphasis"/>
          <w:highlight w:val="cyan"/>
        </w:rPr>
        <w:t>dependent</w:t>
      </w:r>
      <w:r w:rsidRPr="008D59B8">
        <w:rPr>
          <w:rStyle w:val="StyleUnderline"/>
          <w:highlight w:val="cyan"/>
        </w:rPr>
        <w:t xml:space="preserve"> on</w:t>
      </w:r>
      <w:r w:rsidRPr="008D59B8">
        <w:rPr>
          <w:sz w:val="16"/>
        </w:rPr>
        <w:t xml:space="preserve"> most of the economic outputs of the rest of </w:t>
      </w:r>
      <w:r w:rsidRPr="008D59B8">
        <w:rPr>
          <w:rStyle w:val="StyleUnderline"/>
          <w:highlight w:val="cyan"/>
        </w:rPr>
        <w:t>human culture</w:t>
      </w:r>
      <w:r w:rsidRPr="008D59B8">
        <w:rPr>
          <w:rStyle w:val="Emphasis"/>
          <w:highlight w:val="cyan"/>
        </w:rPr>
        <w:t>?</w:t>
      </w:r>
      <w:r w:rsidRPr="008D59B8">
        <w:rPr>
          <w:rStyle w:val="StyleUnderline"/>
        </w:rPr>
        <w:t xml:space="preserve"> Why wouldn’t it</w:t>
      </w:r>
      <w:r w:rsidRPr="008D59B8">
        <w:rPr>
          <w:sz w:val="16"/>
        </w:rPr>
        <w:t xml:space="preserve"> just </w:t>
      </w:r>
      <w:r w:rsidRPr="008D59B8">
        <w:rPr>
          <w:rStyle w:val="StyleUnderline"/>
        </w:rPr>
        <w:t xml:space="preserve">start building </w:t>
      </w:r>
      <w:r w:rsidRPr="008D59B8">
        <w:rPr>
          <w:rStyle w:val="Emphasis"/>
        </w:rPr>
        <w:t>von Neumann</w:t>
      </w:r>
      <w:r w:rsidRPr="008D59B8">
        <w:rPr>
          <w:rStyle w:val="StyleUnderline"/>
        </w:rPr>
        <w:t xml:space="preserve"> machines</w:t>
      </w:r>
      <w:r w:rsidRPr="008D59B8">
        <w:rPr>
          <w:rStyle w:val="Emphasis"/>
        </w:rPr>
        <w:t>?</w:t>
      </w:r>
    </w:p>
    <w:p w14:paraId="1E6F68FC" w14:textId="77777777" w:rsidR="00567279" w:rsidRPr="008D59B8" w:rsidRDefault="00567279" w:rsidP="00567279">
      <w:pPr>
        <w:ind w:left="720"/>
        <w:rPr>
          <w:sz w:val="16"/>
          <w:szCs w:val="16"/>
        </w:rPr>
      </w:pPr>
      <w:r w:rsidRPr="008D59B8">
        <w:rPr>
          <w:sz w:val="16"/>
          <w:szCs w:val="16"/>
        </w:rPr>
        <w:t>Beyond contextual hard limits, even if one part of a system has the ability to recursively self-improve, other parts of the system will inevitably start acting as bottlenecks. Antagonistic processes will arise in response to recursive self-improvement and squash it .</w:t>
      </w:r>
    </w:p>
    <w:p w14:paraId="331B4A7D" w14:textId="77777777" w:rsidR="00567279" w:rsidRPr="008D59B8" w:rsidRDefault="00567279" w:rsidP="00567279">
      <w:pPr>
        <w:rPr>
          <w:sz w:val="16"/>
        </w:rPr>
      </w:pPr>
      <w:r w:rsidRPr="008D59B8">
        <w:rPr>
          <w:rStyle w:val="StyleUnderline"/>
          <w:highlight w:val="cyan"/>
        </w:rPr>
        <w:t>Smart agents</w:t>
      </w:r>
      <w:r w:rsidRPr="008D59B8">
        <w:rPr>
          <w:rStyle w:val="StyleUnderline"/>
        </w:rPr>
        <w:t xml:space="preserve"> will</w:t>
      </w:r>
      <w:r w:rsidRPr="008D59B8">
        <w:rPr>
          <w:sz w:val="16"/>
        </w:rPr>
        <w:t xml:space="preserve"> try to deliberately </w:t>
      </w:r>
      <w:r w:rsidRPr="008D59B8">
        <w:rPr>
          <w:rStyle w:val="Emphasis"/>
          <w:highlight w:val="cyan"/>
        </w:rPr>
        <w:t>bypass</w:t>
      </w:r>
      <w:r w:rsidRPr="008D59B8">
        <w:rPr>
          <w:sz w:val="16"/>
        </w:rPr>
        <w:t xml:space="preserve"> these </w:t>
      </w:r>
      <w:r w:rsidRPr="008D59B8">
        <w:rPr>
          <w:rStyle w:val="Emphasis"/>
          <w:highlight w:val="cyan"/>
        </w:rPr>
        <w:t>bottlenecks</w:t>
      </w:r>
      <w:r w:rsidRPr="008D59B8">
        <w:rPr>
          <w:rStyle w:val="StyleUnderline"/>
          <w:highlight w:val="cyan"/>
        </w:rPr>
        <w:t xml:space="preserve"> and</w:t>
      </w:r>
      <w:r w:rsidRPr="008D59B8">
        <w:rPr>
          <w:rStyle w:val="StyleUnderline"/>
        </w:rPr>
        <w:t xml:space="preserve"> often </w:t>
      </w:r>
      <w:r w:rsidRPr="008D59B8">
        <w:rPr>
          <w:rStyle w:val="Emphasis"/>
          <w:highlight w:val="cyan"/>
        </w:rPr>
        <w:t>succeed</w:t>
      </w:r>
      <w:r w:rsidRPr="008D59B8">
        <w:rPr>
          <w:rStyle w:val="StyleUnderline"/>
        </w:rPr>
        <w:t>, which is why</w:t>
      </w:r>
      <w:r w:rsidRPr="008D59B8">
        <w:rPr>
          <w:sz w:val="16"/>
        </w:rPr>
        <w:t xml:space="preserve"> the world </w:t>
      </w:r>
      <w:r w:rsidRPr="008D59B8">
        <w:rPr>
          <w:rStyle w:val="StyleUnderline"/>
        </w:rPr>
        <w:t xml:space="preserve">economy continues to </w:t>
      </w:r>
      <w:r w:rsidRPr="008D59B8">
        <w:rPr>
          <w:rStyle w:val="Emphasis"/>
        </w:rPr>
        <w:t>grow</w:t>
      </w:r>
      <w:r w:rsidRPr="008D59B8">
        <w:rPr>
          <w:rStyle w:val="StyleUnderline"/>
        </w:rPr>
        <w:t xml:space="preserve"> at an </w:t>
      </w:r>
      <w:r w:rsidRPr="008D59B8">
        <w:rPr>
          <w:rStyle w:val="Emphasis"/>
        </w:rPr>
        <w:t>exponential</w:t>
      </w:r>
      <w:r w:rsidRPr="008D59B8">
        <w:rPr>
          <w:rStyle w:val="StyleUnderline"/>
        </w:rPr>
        <w:t xml:space="preserve"> pace instead of having </w:t>
      </w:r>
      <w:r w:rsidRPr="008D59B8">
        <w:rPr>
          <w:rStyle w:val="Emphasis"/>
        </w:rPr>
        <w:t>run out</w:t>
      </w:r>
      <w:r w:rsidRPr="008D59B8">
        <w:rPr>
          <w:sz w:val="16"/>
        </w:rPr>
        <w:t xml:space="preserve"> of wheat in 1200 CE. It continues to grow at an exponential pace despite even the antagonistic processes of… but I’d rather not divert this conversation into politics.</w:t>
      </w:r>
    </w:p>
    <w:p w14:paraId="39056711" w14:textId="77777777" w:rsidR="00567279" w:rsidRPr="00824A1E" w:rsidRDefault="00567279" w:rsidP="00567279">
      <w:pPr>
        <w:pStyle w:val="Heading3"/>
        <w:rPr>
          <w:rFonts w:cstheme="minorHAnsi"/>
        </w:rPr>
      </w:pPr>
      <w:r w:rsidRPr="00824A1E">
        <w:rPr>
          <w:rFonts w:cstheme="minorHAnsi"/>
        </w:rPr>
        <w:lastRenderedPageBreak/>
        <w:t>ASI Possible---AT: Chollet---Ext</w:t>
      </w:r>
    </w:p>
    <w:p w14:paraId="1F4FBFDC" w14:textId="77777777" w:rsidR="00567279" w:rsidRPr="008D59B8" w:rsidRDefault="00567279" w:rsidP="00567279">
      <w:pPr>
        <w:pStyle w:val="Heading4"/>
        <w:rPr>
          <w:rFonts w:cs="Times New Roman"/>
          <w:sz w:val="16"/>
        </w:rPr>
      </w:pPr>
      <w:r w:rsidRPr="008D59B8">
        <w:rPr>
          <w:rFonts w:cs="Times New Roman"/>
        </w:rPr>
        <w:t xml:space="preserve">Even </w:t>
      </w:r>
      <w:r w:rsidRPr="008D59B8">
        <w:rPr>
          <w:rFonts w:cs="Times New Roman"/>
          <w:u w:val="single"/>
        </w:rPr>
        <w:t>narrow</w:t>
      </w:r>
      <w:r w:rsidRPr="008D59B8">
        <w:rPr>
          <w:rFonts w:cs="Times New Roman"/>
        </w:rPr>
        <w:t xml:space="preserve"> systems </w:t>
      </w:r>
      <w:r w:rsidRPr="008D59B8">
        <w:rPr>
          <w:rFonts w:cs="Times New Roman"/>
          <w:u w:val="single"/>
        </w:rPr>
        <w:t>replicate</w:t>
      </w:r>
      <w:r w:rsidRPr="008D59B8">
        <w:rPr>
          <w:rFonts w:cs="Times New Roman"/>
        </w:rPr>
        <w:t xml:space="preserve"> it. </w:t>
      </w:r>
    </w:p>
    <w:p w14:paraId="518015BD" w14:textId="77777777" w:rsidR="00567279" w:rsidRPr="008D59B8" w:rsidRDefault="00567279" w:rsidP="00567279">
      <w:r w:rsidRPr="008D59B8">
        <w:rPr>
          <w:rStyle w:val="Style13ptBold"/>
        </w:rPr>
        <w:t xml:space="preserve">Yudkowsky ’17 </w:t>
      </w:r>
      <w:r w:rsidRPr="008D59B8">
        <w:t xml:space="preserve">[Eliezer; December 6; computer scientist, co-founder and research fellow at the Machine Intelligence Research Institute; Machine Intelligence Research Institute, “A reply to Francois Chollet on intelligence explosion,” </w:t>
      </w:r>
      <w:hyperlink r:id="rId194" w:history="1">
        <w:r w:rsidRPr="008D59B8">
          <w:rPr>
            <w:rStyle w:val="Hyperlink"/>
          </w:rPr>
          <w:t>https://intelligence.org/2017/12/06/chollet/</w:t>
        </w:r>
      </w:hyperlink>
      <w:r w:rsidRPr="008D59B8">
        <w:t>]</w:t>
      </w:r>
    </w:p>
    <w:p w14:paraId="39CEE40E" w14:textId="77777777" w:rsidR="00567279" w:rsidRPr="008D59B8" w:rsidRDefault="00567279" w:rsidP="00567279">
      <w:pPr>
        <w:rPr>
          <w:sz w:val="16"/>
          <w:szCs w:val="16"/>
        </w:rPr>
      </w:pPr>
      <w:r w:rsidRPr="008D59B8">
        <w:rPr>
          <w:sz w:val="16"/>
          <w:szCs w:val="16"/>
        </w:rPr>
        <w:t>&lt;&lt;TITLE BEGINS&gt;&gt;</w:t>
      </w:r>
    </w:p>
    <w:p w14:paraId="510FB23E" w14:textId="77777777" w:rsidR="00567279" w:rsidRPr="008D59B8" w:rsidRDefault="00567279" w:rsidP="00567279">
      <w:pPr>
        <w:rPr>
          <w:sz w:val="16"/>
          <w:szCs w:val="16"/>
        </w:rPr>
      </w:pPr>
      <w:r w:rsidRPr="008D59B8">
        <w:rPr>
          <w:sz w:val="16"/>
          <w:szCs w:val="16"/>
        </w:rPr>
        <w:t xml:space="preserve">A </w:t>
      </w:r>
      <w:r w:rsidRPr="008D59B8">
        <w:rPr>
          <w:rStyle w:val="StyleUnderline"/>
          <w:highlight w:val="cyan"/>
        </w:rPr>
        <w:t>reply to</w:t>
      </w:r>
      <w:r w:rsidRPr="008D59B8">
        <w:rPr>
          <w:sz w:val="16"/>
          <w:szCs w:val="16"/>
        </w:rPr>
        <w:t xml:space="preserve"> Francois </w:t>
      </w:r>
      <w:r w:rsidRPr="008D59B8">
        <w:rPr>
          <w:rStyle w:val="Emphasis"/>
          <w:highlight w:val="cyan"/>
        </w:rPr>
        <w:t>Chollet</w:t>
      </w:r>
      <w:r w:rsidRPr="008D59B8">
        <w:rPr>
          <w:sz w:val="16"/>
          <w:szCs w:val="16"/>
        </w:rPr>
        <w:t xml:space="preserve"> on intelligence explosion</w:t>
      </w:r>
    </w:p>
    <w:p w14:paraId="6235E776" w14:textId="77777777" w:rsidR="00567279" w:rsidRPr="008D59B8" w:rsidRDefault="00567279" w:rsidP="00567279">
      <w:pPr>
        <w:rPr>
          <w:sz w:val="16"/>
          <w:szCs w:val="16"/>
        </w:rPr>
      </w:pPr>
      <w:r w:rsidRPr="008D59B8">
        <w:rPr>
          <w:sz w:val="16"/>
          <w:szCs w:val="16"/>
        </w:rPr>
        <w:t>&lt;&lt;TITLE ENDS&gt;&gt;</w:t>
      </w:r>
    </w:p>
    <w:p w14:paraId="48FD8C22" w14:textId="77777777" w:rsidR="00567279" w:rsidRPr="008D59B8" w:rsidRDefault="00567279" w:rsidP="00567279">
      <w:pPr>
        <w:rPr>
          <w:sz w:val="16"/>
        </w:rPr>
      </w:pPr>
      <w:r w:rsidRPr="008D59B8">
        <w:rPr>
          <w:sz w:val="16"/>
        </w:rPr>
        <w:t xml:space="preserve">Among humans, the art of </w:t>
      </w:r>
      <w:r w:rsidRPr="008D59B8">
        <w:rPr>
          <w:rStyle w:val="Emphasis"/>
          <w:highlight w:val="cyan"/>
        </w:rPr>
        <w:t>Go</w:t>
      </w:r>
      <w:r w:rsidRPr="008D59B8">
        <w:rPr>
          <w:rStyle w:val="StyleUnderline"/>
          <w:highlight w:val="cyan"/>
        </w:rPr>
        <w:t xml:space="preserve"> is stored in</w:t>
      </w:r>
      <w:r w:rsidRPr="008D59B8">
        <w:rPr>
          <w:rStyle w:val="StyleUnderline"/>
        </w:rPr>
        <w:t xml:space="preserve"> a </w:t>
      </w:r>
      <w:r w:rsidRPr="008D59B8">
        <w:rPr>
          <w:rStyle w:val="Emphasis"/>
        </w:rPr>
        <w:t xml:space="preserve">vast </w:t>
      </w:r>
      <w:r w:rsidRPr="008D59B8">
        <w:rPr>
          <w:rStyle w:val="Emphasis"/>
          <w:highlight w:val="cyan"/>
        </w:rPr>
        <w:t>repository</w:t>
      </w:r>
      <w:r w:rsidRPr="008D59B8">
        <w:rPr>
          <w:rStyle w:val="StyleUnderline"/>
        </w:rPr>
        <w:t xml:space="preserve"> of</w:t>
      </w:r>
      <w:r w:rsidRPr="008D59B8">
        <w:rPr>
          <w:sz w:val="16"/>
        </w:rPr>
        <w:t xml:space="preserve"> historical </w:t>
      </w:r>
      <w:r w:rsidRPr="008D59B8">
        <w:rPr>
          <w:rStyle w:val="StyleUnderline"/>
        </w:rPr>
        <w:t>games</w:t>
      </w:r>
      <w:r w:rsidRPr="008D59B8">
        <w:rPr>
          <w:sz w:val="16"/>
        </w:rPr>
        <w:t xml:space="preserve"> and other humans, and future </w:t>
      </w:r>
      <w:r w:rsidRPr="008D59B8">
        <w:rPr>
          <w:rStyle w:val="StyleUnderline"/>
        </w:rPr>
        <w:t xml:space="preserve">Go </w:t>
      </w:r>
      <w:r w:rsidRPr="008D59B8">
        <w:rPr>
          <w:rStyle w:val="StyleUnderline"/>
          <w:highlight w:val="cyan"/>
        </w:rPr>
        <w:t>masters</w:t>
      </w:r>
      <w:r w:rsidRPr="008D59B8">
        <w:rPr>
          <w:sz w:val="16"/>
        </w:rPr>
        <w:t xml:space="preserve"> among us </w:t>
      </w:r>
      <w:r w:rsidRPr="008D59B8">
        <w:rPr>
          <w:rStyle w:val="Emphasis"/>
          <w:highlight w:val="cyan"/>
        </w:rPr>
        <w:t>grow up</w:t>
      </w:r>
      <w:r w:rsidRPr="008D59B8">
        <w:rPr>
          <w:rStyle w:val="StyleUnderline"/>
          <w:highlight w:val="cyan"/>
        </w:rPr>
        <w:t xml:space="preserve"> playing</w:t>
      </w:r>
      <w:r w:rsidRPr="008D59B8">
        <w:rPr>
          <w:sz w:val="16"/>
        </w:rPr>
        <w:t xml:space="preserve"> Go as children </w:t>
      </w:r>
      <w:r w:rsidRPr="008D59B8">
        <w:rPr>
          <w:rStyle w:val="StyleUnderline"/>
          <w:highlight w:val="cyan"/>
        </w:rPr>
        <w:t xml:space="preserve">against </w:t>
      </w:r>
      <w:r w:rsidRPr="008D59B8">
        <w:rPr>
          <w:rStyle w:val="Emphasis"/>
          <w:highlight w:val="cyan"/>
        </w:rPr>
        <w:t>superior</w:t>
      </w:r>
      <w:r w:rsidRPr="008D59B8">
        <w:rPr>
          <w:sz w:val="16"/>
        </w:rPr>
        <w:t xml:space="preserve"> human </w:t>
      </w:r>
      <w:r w:rsidRPr="008D59B8">
        <w:rPr>
          <w:rStyle w:val="StyleUnderline"/>
          <w:highlight w:val="cyan"/>
        </w:rPr>
        <w:t xml:space="preserve">masters rather than </w:t>
      </w:r>
      <w:r w:rsidRPr="008D59B8">
        <w:rPr>
          <w:rStyle w:val="Emphasis"/>
          <w:highlight w:val="cyan"/>
        </w:rPr>
        <w:t>inventing</w:t>
      </w:r>
      <w:r w:rsidRPr="008D59B8">
        <w:rPr>
          <w:sz w:val="16"/>
        </w:rPr>
        <w:t xml:space="preserve"> the whole </w:t>
      </w:r>
      <w:r w:rsidRPr="008D59B8">
        <w:rPr>
          <w:rStyle w:val="StyleUnderline"/>
          <w:highlight w:val="cyan"/>
        </w:rPr>
        <w:t>art</w:t>
      </w:r>
      <w:r w:rsidRPr="008D59B8">
        <w:rPr>
          <w:rStyle w:val="StyleUnderline"/>
        </w:rPr>
        <w:t xml:space="preserve"> from scratch</w:t>
      </w:r>
      <w:r w:rsidRPr="008D59B8">
        <w:rPr>
          <w:sz w:val="16"/>
        </w:rPr>
        <w:t>. You would not expect even the most talented human, reinventing the gameplay all on their own, to be able to win a competition match with a first-dan pro.</w:t>
      </w:r>
    </w:p>
    <w:p w14:paraId="41F5CE44" w14:textId="77777777" w:rsidR="00567279" w:rsidRPr="008D59B8" w:rsidRDefault="00567279" w:rsidP="00567279">
      <w:pPr>
        <w:rPr>
          <w:sz w:val="16"/>
        </w:rPr>
      </w:pPr>
      <w:r w:rsidRPr="008D59B8">
        <w:rPr>
          <w:rStyle w:val="Emphasis"/>
          <w:highlight w:val="cyan"/>
        </w:rPr>
        <w:t>But</w:t>
      </w:r>
      <w:r w:rsidRPr="008D59B8">
        <w:rPr>
          <w:rStyle w:val="StyleUnderline"/>
          <w:highlight w:val="cyan"/>
        </w:rPr>
        <w:t xml:space="preserve"> AlphaGo was initialized on</w:t>
      </w:r>
      <w:r w:rsidRPr="008D59B8">
        <w:rPr>
          <w:sz w:val="16"/>
        </w:rPr>
        <w:t xml:space="preserve"> this vast </w:t>
      </w:r>
      <w:r w:rsidRPr="008D59B8">
        <w:rPr>
          <w:rStyle w:val="StyleUnderline"/>
        </w:rPr>
        <w:t>repository</w:t>
      </w:r>
      <w:r w:rsidRPr="008D59B8">
        <w:rPr>
          <w:sz w:val="16"/>
        </w:rPr>
        <w:t xml:space="preserve"> of played games </w:t>
      </w:r>
      <w:r w:rsidRPr="008D59B8">
        <w:rPr>
          <w:rStyle w:val="StyleUnderline"/>
        </w:rPr>
        <w:t xml:space="preserve">in </w:t>
      </w:r>
      <w:r w:rsidRPr="008D59B8">
        <w:rPr>
          <w:rStyle w:val="Emphasis"/>
          <w:highlight w:val="cyan"/>
        </w:rPr>
        <w:t>stored form</w:t>
      </w:r>
      <w:r w:rsidRPr="008D59B8">
        <w:rPr>
          <w:rStyle w:val="StyleUnderline"/>
          <w:highlight w:val="cyan"/>
        </w:rPr>
        <w:t>, rather than</w:t>
      </w:r>
      <w:r w:rsidRPr="008D59B8">
        <w:rPr>
          <w:rStyle w:val="StyleUnderline"/>
        </w:rPr>
        <w:t xml:space="preserve"> it </w:t>
      </w:r>
      <w:r w:rsidRPr="008D59B8">
        <w:rPr>
          <w:rStyle w:val="Emphasis"/>
          <w:highlight w:val="cyan"/>
        </w:rPr>
        <w:t>needing</w:t>
      </w:r>
      <w:r w:rsidRPr="008D59B8">
        <w:rPr>
          <w:rStyle w:val="StyleUnderline"/>
          <w:highlight w:val="cyan"/>
        </w:rPr>
        <w:t xml:space="preserve"> to</w:t>
      </w:r>
      <w:r w:rsidRPr="008D59B8">
        <w:rPr>
          <w:sz w:val="16"/>
        </w:rPr>
        <w:t xml:space="preserve"> actually </w:t>
      </w:r>
      <w:r w:rsidRPr="008D59B8">
        <w:rPr>
          <w:rStyle w:val="StyleUnderline"/>
          <w:highlight w:val="cyan"/>
        </w:rPr>
        <w:t xml:space="preserve">play </w:t>
      </w:r>
      <w:r w:rsidRPr="008D59B8">
        <w:rPr>
          <w:rStyle w:val="Emphasis"/>
          <w:highlight w:val="cyan"/>
        </w:rPr>
        <w:t>human</w:t>
      </w:r>
      <w:r w:rsidRPr="008D59B8">
        <w:rPr>
          <w:rStyle w:val="StyleUnderline"/>
        </w:rPr>
        <w:t xml:space="preserve"> master</w:t>
      </w:r>
      <w:r w:rsidRPr="008D59B8">
        <w:rPr>
          <w:rStyle w:val="Emphasis"/>
          <w:highlight w:val="cyan"/>
        </w:rPr>
        <w:t>s</w:t>
      </w:r>
      <w:r w:rsidRPr="008D59B8">
        <w:rPr>
          <w:sz w:val="16"/>
        </w:rPr>
        <w:t>.</w:t>
      </w:r>
    </w:p>
    <w:p w14:paraId="0DF6DF59" w14:textId="77777777" w:rsidR="00567279" w:rsidRPr="008D59B8" w:rsidRDefault="00567279" w:rsidP="00567279">
      <w:pPr>
        <w:rPr>
          <w:sz w:val="16"/>
        </w:rPr>
      </w:pPr>
      <w:r w:rsidRPr="008D59B8">
        <w:rPr>
          <w:sz w:val="16"/>
        </w:rPr>
        <w:t xml:space="preserve">And then less than two years later, </w:t>
      </w:r>
      <w:r w:rsidRPr="008D59B8">
        <w:rPr>
          <w:rStyle w:val="StyleUnderline"/>
        </w:rPr>
        <w:t xml:space="preserve">AlphaGo Zero </w:t>
      </w:r>
      <w:r w:rsidRPr="008D59B8">
        <w:rPr>
          <w:rStyle w:val="Emphasis"/>
          <w:highlight w:val="cyan"/>
        </w:rPr>
        <w:t>taught itself</w:t>
      </w:r>
      <w:r w:rsidRPr="008D59B8">
        <w:rPr>
          <w:rStyle w:val="StyleUnderline"/>
          <w:highlight w:val="cyan"/>
        </w:rPr>
        <w:t xml:space="preserve"> to play at</w:t>
      </w:r>
      <w:r w:rsidRPr="008D59B8">
        <w:rPr>
          <w:rStyle w:val="StyleUnderline"/>
        </w:rPr>
        <w:t xml:space="preserve"> a vastly </w:t>
      </w:r>
      <w:r w:rsidRPr="008D59B8">
        <w:rPr>
          <w:rStyle w:val="Emphasis"/>
          <w:highlight w:val="cyan"/>
        </w:rPr>
        <w:t>human-superior level</w:t>
      </w:r>
      <w:r w:rsidRPr="008D59B8">
        <w:rPr>
          <w:rStyle w:val="StyleUnderline"/>
          <w:highlight w:val="cyan"/>
        </w:rPr>
        <w:t>, in</w:t>
      </w:r>
      <w:r w:rsidRPr="008D59B8">
        <w:rPr>
          <w:sz w:val="16"/>
        </w:rPr>
        <w:t xml:space="preserve"> three </w:t>
      </w:r>
      <w:r w:rsidRPr="008D59B8">
        <w:rPr>
          <w:rStyle w:val="Emphasis"/>
          <w:highlight w:val="cyan"/>
        </w:rPr>
        <w:t>days</w:t>
      </w:r>
      <w:r w:rsidRPr="008D59B8">
        <w:rPr>
          <w:sz w:val="16"/>
        </w:rPr>
        <w:t xml:space="preserve">, by self-play, </w:t>
      </w:r>
      <w:r w:rsidRPr="008D59B8">
        <w:rPr>
          <w:rStyle w:val="StyleUnderline"/>
          <w:highlight w:val="cyan"/>
        </w:rPr>
        <w:t xml:space="preserve">from </w:t>
      </w:r>
      <w:r w:rsidRPr="008D59B8">
        <w:rPr>
          <w:rStyle w:val="Emphasis"/>
          <w:highlight w:val="cyan"/>
        </w:rPr>
        <w:t>scratch</w:t>
      </w:r>
      <w:r w:rsidRPr="008D59B8">
        <w:rPr>
          <w:rStyle w:val="StyleUnderline"/>
          <w:highlight w:val="cyan"/>
        </w:rPr>
        <w:t>, using</w:t>
      </w:r>
      <w:r w:rsidRPr="008D59B8">
        <w:rPr>
          <w:sz w:val="16"/>
        </w:rPr>
        <w:t xml:space="preserve"> a much </w:t>
      </w:r>
      <w:r w:rsidRPr="008D59B8">
        <w:rPr>
          <w:rStyle w:val="Emphasis"/>
          <w:highlight w:val="cyan"/>
        </w:rPr>
        <w:t>simpler architecture</w:t>
      </w:r>
      <w:r w:rsidRPr="008D59B8">
        <w:rPr>
          <w:sz w:val="16"/>
        </w:rPr>
        <w:t xml:space="preserve"> with no ‘instinct’ in the form of precomputed features.</w:t>
      </w:r>
    </w:p>
    <w:p w14:paraId="52E3083C" w14:textId="77777777" w:rsidR="00567279" w:rsidRPr="008D59B8" w:rsidRDefault="00567279" w:rsidP="00567279">
      <w:pPr>
        <w:rPr>
          <w:sz w:val="16"/>
        </w:rPr>
      </w:pPr>
      <w:r w:rsidRPr="008D59B8">
        <w:rPr>
          <w:sz w:val="16"/>
        </w:rPr>
        <w:t xml:space="preserve">Now </w:t>
      </w:r>
      <w:r w:rsidRPr="008D59B8">
        <w:rPr>
          <w:rStyle w:val="StyleUnderline"/>
          <w:highlight w:val="cyan"/>
        </w:rPr>
        <w:t>one may</w:t>
      </w:r>
      <w:r w:rsidRPr="008D59B8">
        <w:rPr>
          <w:sz w:val="16"/>
        </w:rPr>
        <w:t xml:space="preserve"> perhaps </w:t>
      </w:r>
      <w:r w:rsidRPr="008D59B8">
        <w:rPr>
          <w:rStyle w:val="StyleUnderline"/>
          <w:highlight w:val="cyan"/>
        </w:rPr>
        <w:t>postulate</w:t>
      </w:r>
      <w:r w:rsidRPr="008D59B8">
        <w:rPr>
          <w:rStyle w:val="StyleUnderline"/>
        </w:rPr>
        <w:t xml:space="preserve"> that </w:t>
      </w:r>
      <w:r w:rsidRPr="008D59B8">
        <w:rPr>
          <w:rStyle w:val="StyleUnderline"/>
          <w:highlight w:val="cyan"/>
        </w:rPr>
        <w:t>there is</w:t>
      </w:r>
      <w:r w:rsidRPr="008D59B8">
        <w:rPr>
          <w:sz w:val="16"/>
        </w:rPr>
        <w:t xml:space="preserve"> some sharp and utter </w:t>
      </w:r>
      <w:r w:rsidRPr="008D59B8">
        <w:rPr>
          <w:rStyle w:val="Emphasis"/>
          <w:highlight w:val="cyan"/>
        </w:rPr>
        <w:t>distinction</w:t>
      </w:r>
      <w:r w:rsidRPr="008D59B8">
        <w:rPr>
          <w:rStyle w:val="StyleUnderline"/>
          <w:highlight w:val="cyan"/>
        </w:rPr>
        <w:t xml:space="preserve"> betwee</w:t>
      </w:r>
      <w:r w:rsidRPr="008D59B8">
        <w:rPr>
          <w:rStyle w:val="StyleUnderline"/>
        </w:rPr>
        <w:t>n</w:t>
      </w:r>
      <w:r w:rsidRPr="008D59B8">
        <w:rPr>
          <w:sz w:val="16"/>
        </w:rPr>
        <w:t xml:space="preserve"> the </w:t>
      </w:r>
      <w:r w:rsidRPr="008D59B8">
        <w:rPr>
          <w:rStyle w:val="StyleUnderline"/>
        </w:rPr>
        <w:t>problem</w:t>
      </w:r>
      <w:r w:rsidRPr="008D59B8">
        <w:rPr>
          <w:sz w:val="16"/>
        </w:rPr>
        <w:t xml:space="preserve"> that </w:t>
      </w:r>
      <w:r w:rsidRPr="008D59B8">
        <w:rPr>
          <w:rStyle w:val="StyleUnderline"/>
        </w:rPr>
        <w:t>Alpha</w:t>
      </w:r>
      <w:r w:rsidRPr="008D59B8">
        <w:rPr>
          <w:rStyle w:val="StyleUnderline"/>
          <w:highlight w:val="cyan"/>
        </w:rPr>
        <w:t>Go</w:t>
      </w:r>
      <w:r w:rsidRPr="008D59B8">
        <w:rPr>
          <w:rStyle w:val="StyleUnderline"/>
        </w:rPr>
        <w:t xml:space="preserve"> Zero solves, </w:t>
      </w:r>
      <w:r w:rsidRPr="008D59B8">
        <w:rPr>
          <w:rStyle w:val="StyleUnderline"/>
          <w:highlight w:val="cyan"/>
        </w:rPr>
        <w:t>and</w:t>
      </w:r>
      <w:r w:rsidRPr="008D59B8">
        <w:rPr>
          <w:sz w:val="16"/>
        </w:rPr>
        <w:t xml:space="preserve"> the much more </w:t>
      </w:r>
      <w:r w:rsidRPr="008D59B8">
        <w:rPr>
          <w:rStyle w:val="Emphasis"/>
          <w:highlight w:val="cyan"/>
        </w:rPr>
        <w:t>general</w:t>
      </w:r>
      <w:r w:rsidRPr="008D59B8">
        <w:rPr>
          <w:rStyle w:val="StyleUnderline"/>
          <w:highlight w:val="cyan"/>
        </w:rPr>
        <w:t xml:space="preserve"> problem</w:t>
      </w:r>
      <w:r w:rsidRPr="008D59B8">
        <w:rPr>
          <w:sz w:val="16"/>
        </w:rPr>
        <w:t xml:space="preserve"> that </w:t>
      </w:r>
      <w:r w:rsidRPr="008D59B8">
        <w:rPr>
          <w:rStyle w:val="StyleUnderline"/>
        </w:rPr>
        <w:t>humans solve</w:t>
      </w:r>
      <w:r w:rsidRPr="008D59B8">
        <w:rPr>
          <w:sz w:val="16"/>
        </w:rPr>
        <w:t xml:space="preserve">, whereby our vast edifice of Go knowledge can be surpassed by a self-contained system that teaches itself, but our general cognitive problem-solving abilities can neither be compressed into a database for initialization, nor taught by self-play. </w:t>
      </w:r>
      <w:r w:rsidRPr="008D59B8">
        <w:rPr>
          <w:rStyle w:val="StyleUnderline"/>
          <w:highlight w:val="cyan"/>
        </w:rPr>
        <w:t xml:space="preserve">But </w:t>
      </w:r>
      <w:r w:rsidRPr="008D59B8">
        <w:rPr>
          <w:rStyle w:val="Emphasis"/>
          <w:highlight w:val="cyan"/>
        </w:rPr>
        <w:t>why</w:t>
      </w:r>
      <w:r w:rsidRPr="008D59B8">
        <w:rPr>
          <w:rStyle w:val="StyleUnderline"/>
        </w:rPr>
        <w:t xml:space="preserve"> suppose that</w:t>
      </w:r>
      <w:r w:rsidRPr="008D59B8">
        <w:rPr>
          <w:rStyle w:val="Emphasis"/>
          <w:highlight w:val="cyan"/>
        </w:rPr>
        <w:t>?</w:t>
      </w:r>
      <w:r w:rsidRPr="008D59B8">
        <w:rPr>
          <w:rStyle w:val="StyleUnderline"/>
        </w:rPr>
        <w:t xml:space="preserve"> Human civilization </w:t>
      </w:r>
      <w:r w:rsidRPr="008D59B8">
        <w:rPr>
          <w:rStyle w:val="Emphasis"/>
        </w:rPr>
        <w:t>taught itself</w:t>
      </w:r>
      <w:r w:rsidRPr="008D59B8">
        <w:rPr>
          <w:rStyle w:val="StyleUnderline"/>
        </w:rPr>
        <w:t xml:space="preserve"> by</w:t>
      </w:r>
      <w:r w:rsidRPr="008D59B8">
        <w:rPr>
          <w:sz w:val="16"/>
        </w:rPr>
        <w:t xml:space="preserve"> a certain sort of </w:t>
      </w:r>
      <w:r w:rsidRPr="008D59B8">
        <w:rPr>
          <w:rStyle w:val="Emphasis"/>
        </w:rPr>
        <w:t>self-play</w:t>
      </w:r>
      <w:r w:rsidRPr="008D59B8">
        <w:rPr>
          <w:sz w:val="16"/>
        </w:rPr>
        <w:t xml:space="preserve">; we didn’t learn from aliens. More to the point, </w:t>
      </w:r>
      <w:r w:rsidRPr="008D59B8">
        <w:rPr>
          <w:rStyle w:val="StyleUnderline"/>
        </w:rPr>
        <w:t>I don’t see</w:t>
      </w:r>
      <w:r w:rsidRPr="008D59B8">
        <w:rPr>
          <w:sz w:val="16"/>
        </w:rPr>
        <w:t xml:space="preserve"> a sharp and utter </w:t>
      </w:r>
      <w:r w:rsidRPr="008D59B8">
        <w:rPr>
          <w:rStyle w:val="Emphasis"/>
        </w:rPr>
        <w:t>distinction</w:t>
      </w:r>
      <w:r w:rsidRPr="008D59B8">
        <w:rPr>
          <w:rStyle w:val="StyleUnderline"/>
        </w:rPr>
        <w:t xml:space="preserve"> between</w:t>
      </w:r>
      <w:r w:rsidRPr="008D59B8">
        <w:rPr>
          <w:sz w:val="16"/>
        </w:rPr>
        <w:t xml:space="preserve"> Laplace’s Rule, </w:t>
      </w:r>
      <w:r w:rsidRPr="008D59B8">
        <w:rPr>
          <w:rStyle w:val="Emphasis"/>
        </w:rPr>
        <w:t>AlphaGo</w:t>
      </w:r>
      <w:r w:rsidRPr="008D59B8">
        <w:rPr>
          <w:rStyle w:val="StyleUnderline"/>
        </w:rPr>
        <w:t xml:space="preserve"> Zero, a human, and a </w:t>
      </w:r>
      <w:r w:rsidRPr="008D59B8">
        <w:rPr>
          <w:rStyle w:val="Emphasis"/>
        </w:rPr>
        <w:t>Solomonoff inductor</w:t>
      </w:r>
      <w:r w:rsidRPr="008D59B8">
        <w:rPr>
          <w:sz w:val="16"/>
        </w:rPr>
        <w:t xml:space="preserve">; </w:t>
      </w:r>
      <w:r w:rsidRPr="008D59B8">
        <w:rPr>
          <w:rStyle w:val="StyleUnderline"/>
        </w:rPr>
        <w:t xml:space="preserve">they just learn </w:t>
      </w:r>
      <w:r w:rsidRPr="008D59B8">
        <w:rPr>
          <w:rStyle w:val="Emphasis"/>
        </w:rPr>
        <w:t>successively</w:t>
      </w:r>
      <w:r w:rsidRPr="008D59B8">
        <w:rPr>
          <w:rStyle w:val="StyleUnderline"/>
        </w:rPr>
        <w:t xml:space="preserve"> more general problem classes. </w:t>
      </w:r>
      <w:r w:rsidRPr="008D59B8">
        <w:rPr>
          <w:rStyle w:val="StyleUnderline"/>
          <w:highlight w:val="cyan"/>
        </w:rPr>
        <w:t>If AlphaGo</w:t>
      </w:r>
      <w:r w:rsidRPr="008D59B8">
        <w:rPr>
          <w:rStyle w:val="StyleUnderline"/>
        </w:rPr>
        <w:t xml:space="preserve"> Zero </w:t>
      </w:r>
      <w:r w:rsidRPr="008D59B8">
        <w:rPr>
          <w:rStyle w:val="StyleUnderline"/>
          <w:highlight w:val="cyan"/>
        </w:rPr>
        <w:t xml:space="preserve">can </w:t>
      </w:r>
      <w:r w:rsidRPr="008D59B8">
        <w:rPr>
          <w:rStyle w:val="Emphasis"/>
          <w:highlight w:val="cyan"/>
        </w:rPr>
        <w:t>waltz</w:t>
      </w:r>
      <w:r w:rsidRPr="008D59B8">
        <w:rPr>
          <w:rStyle w:val="StyleUnderline"/>
          <w:highlight w:val="cyan"/>
        </w:rPr>
        <w:t xml:space="preserve"> past </w:t>
      </w:r>
      <w:r w:rsidRPr="008D59B8">
        <w:rPr>
          <w:rStyle w:val="Emphasis"/>
          <w:highlight w:val="cyan"/>
        </w:rPr>
        <w:t>all</w:t>
      </w:r>
      <w:r w:rsidRPr="008D59B8">
        <w:rPr>
          <w:rStyle w:val="StyleUnderline"/>
        </w:rPr>
        <w:t xml:space="preserve"> human </w:t>
      </w:r>
      <w:r w:rsidRPr="008D59B8">
        <w:rPr>
          <w:rStyle w:val="StyleUnderline"/>
          <w:highlight w:val="cyan"/>
        </w:rPr>
        <w:t>knowledge of Go</w:t>
      </w:r>
      <w:r w:rsidRPr="008D59B8">
        <w:rPr>
          <w:sz w:val="16"/>
        </w:rPr>
        <w:t xml:space="preserve">, I </w:t>
      </w:r>
      <w:r w:rsidRPr="008D59B8">
        <w:rPr>
          <w:rStyle w:val="StyleUnderline"/>
          <w:highlight w:val="cyan"/>
        </w:rPr>
        <w:t>don’t see</w:t>
      </w:r>
      <w:r w:rsidRPr="008D59B8">
        <w:rPr>
          <w:sz w:val="16"/>
        </w:rPr>
        <w:t xml:space="preserve"> a strong </w:t>
      </w:r>
      <w:r w:rsidRPr="008D59B8">
        <w:rPr>
          <w:rStyle w:val="StyleUnderline"/>
        </w:rPr>
        <w:t xml:space="preserve">reason </w:t>
      </w:r>
      <w:r w:rsidRPr="008D59B8">
        <w:rPr>
          <w:rStyle w:val="StyleUnderline"/>
          <w:highlight w:val="cyan"/>
        </w:rPr>
        <w:t>why</w:t>
      </w:r>
      <w:r w:rsidRPr="008D59B8">
        <w:rPr>
          <w:rStyle w:val="StyleUnderline"/>
        </w:rPr>
        <w:t xml:space="preserve"> AGI Zero </w:t>
      </w:r>
      <w:r w:rsidRPr="008D59B8">
        <w:rPr>
          <w:rStyle w:val="Emphasis"/>
          <w:highlight w:val="cyan"/>
        </w:rPr>
        <w:t>can’t</w:t>
      </w:r>
      <w:r w:rsidRPr="008D59B8">
        <w:rPr>
          <w:rStyle w:val="StyleUnderline"/>
        </w:rPr>
        <w:t xml:space="preserve"> waltz </w:t>
      </w:r>
      <w:r w:rsidRPr="008D59B8">
        <w:rPr>
          <w:rStyle w:val="StyleUnderline"/>
          <w:highlight w:val="cyan"/>
        </w:rPr>
        <w:t>past</w:t>
      </w:r>
      <w:r w:rsidRPr="008D59B8">
        <w:rPr>
          <w:sz w:val="16"/>
        </w:rPr>
        <w:t xml:space="preserve"> the </w:t>
      </w:r>
      <w:r w:rsidRPr="008D59B8">
        <w:rPr>
          <w:rStyle w:val="StyleUnderline"/>
        </w:rPr>
        <w:t xml:space="preserve">human </w:t>
      </w:r>
      <w:r w:rsidRPr="008D59B8">
        <w:rPr>
          <w:rStyle w:val="StyleUnderline"/>
          <w:highlight w:val="cyan"/>
        </w:rPr>
        <w:t>grasp of</w:t>
      </w:r>
      <w:r w:rsidRPr="008D59B8">
        <w:rPr>
          <w:rStyle w:val="StyleUnderline"/>
        </w:rPr>
        <w:t xml:space="preserve"> how to </w:t>
      </w:r>
      <w:r w:rsidRPr="008D59B8">
        <w:rPr>
          <w:rStyle w:val="Emphasis"/>
          <w:highlight w:val="cyan"/>
        </w:rPr>
        <w:t>reason</w:t>
      </w:r>
      <w:r w:rsidRPr="008D59B8">
        <w:rPr>
          <w:sz w:val="16"/>
        </w:rPr>
        <w:t xml:space="preserve"> well, </w:t>
      </w:r>
      <w:r w:rsidRPr="008D59B8">
        <w:rPr>
          <w:rStyle w:val="StyleUnderline"/>
          <w:highlight w:val="cyan"/>
        </w:rPr>
        <w:t>or</w:t>
      </w:r>
      <w:r w:rsidRPr="008D59B8">
        <w:rPr>
          <w:sz w:val="16"/>
        </w:rPr>
        <w:t xml:space="preserve"> how to </w:t>
      </w:r>
      <w:r w:rsidRPr="008D59B8">
        <w:rPr>
          <w:rStyle w:val="StyleUnderline"/>
        </w:rPr>
        <w:t>perform</w:t>
      </w:r>
      <w:r w:rsidRPr="008D59B8">
        <w:rPr>
          <w:sz w:val="16"/>
        </w:rPr>
        <w:t xml:space="preserve"> </w:t>
      </w:r>
      <w:r w:rsidRPr="008D59B8">
        <w:rPr>
          <w:rStyle w:val="Emphasis"/>
        </w:rPr>
        <w:t>scientific</w:t>
      </w:r>
      <w:r w:rsidRPr="008D59B8">
        <w:rPr>
          <w:rStyle w:val="StyleUnderline"/>
        </w:rPr>
        <w:t xml:space="preserve"> investigations, or how </w:t>
      </w:r>
      <w:r w:rsidRPr="008D59B8">
        <w:rPr>
          <w:rStyle w:val="StyleUnderline"/>
          <w:highlight w:val="cyan"/>
        </w:rPr>
        <w:t>to l</w:t>
      </w:r>
      <w:r w:rsidRPr="008D59B8">
        <w:rPr>
          <w:rStyle w:val="Emphasis"/>
          <w:highlight w:val="cyan"/>
        </w:rPr>
        <w:t>earn</w:t>
      </w:r>
      <w:r w:rsidRPr="008D59B8">
        <w:rPr>
          <w:sz w:val="16"/>
        </w:rPr>
        <w:t xml:space="preserve"> from the data in online papers and databases.</w:t>
      </w:r>
    </w:p>
    <w:p w14:paraId="6ABFDAC2" w14:textId="77777777" w:rsidR="00567279" w:rsidRPr="008D59B8" w:rsidRDefault="00567279" w:rsidP="00567279">
      <w:pPr>
        <w:rPr>
          <w:sz w:val="16"/>
        </w:rPr>
      </w:pPr>
      <w:r w:rsidRPr="008D59B8">
        <w:rPr>
          <w:rStyle w:val="StyleUnderline"/>
          <w:highlight w:val="cyan"/>
        </w:rPr>
        <w:t>This</w:t>
      </w:r>
      <w:r w:rsidRPr="008D59B8">
        <w:rPr>
          <w:rStyle w:val="StyleUnderline"/>
        </w:rPr>
        <w:t xml:space="preserve"> point</w:t>
      </w:r>
      <w:r w:rsidRPr="008D59B8">
        <w:rPr>
          <w:sz w:val="16"/>
        </w:rPr>
        <w:t xml:space="preserve"> could perhaps be counterargued, but it </w:t>
      </w:r>
      <w:r w:rsidRPr="008D59B8">
        <w:rPr>
          <w:rStyle w:val="StyleUnderline"/>
          <w:highlight w:val="cyan"/>
        </w:rPr>
        <w:t>hasn’t</w:t>
      </w:r>
      <w:r w:rsidRPr="008D59B8">
        <w:rPr>
          <w:sz w:val="16"/>
        </w:rPr>
        <w:t xml:space="preserve"> yet </w:t>
      </w:r>
      <w:r w:rsidRPr="008D59B8">
        <w:rPr>
          <w:rStyle w:val="StyleUnderline"/>
          <w:highlight w:val="cyan"/>
        </w:rPr>
        <w:t xml:space="preserve">been </w:t>
      </w:r>
      <w:r w:rsidRPr="008D59B8">
        <w:rPr>
          <w:rStyle w:val="Emphasis"/>
          <w:highlight w:val="cyan"/>
        </w:rPr>
        <w:t>counterargued</w:t>
      </w:r>
      <w:r w:rsidRPr="008D59B8">
        <w:rPr>
          <w:sz w:val="16"/>
        </w:rPr>
        <w:t xml:space="preserve"> to my knowledge, and it certainly isn’t settled by any theorem of computer science known to me.</w:t>
      </w:r>
    </w:p>
    <w:p w14:paraId="5D383312" w14:textId="77777777" w:rsidR="00567279" w:rsidRPr="008D59B8" w:rsidRDefault="00567279" w:rsidP="00567279">
      <w:pPr>
        <w:pStyle w:val="Heading4"/>
        <w:rPr>
          <w:rFonts w:cs="Times New Roman"/>
        </w:rPr>
      </w:pPr>
      <w:r w:rsidRPr="008D59B8">
        <w:rPr>
          <w:rFonts w:cs="Times New Roman"/>
          <w:u w:val="single"/>
        </w:rPr>
        <w:t>All</w:t>
      </w:r>
      <w:r w:rsidRPr="008D59B8">
        <w:rPr>
          <w:rFonts w:cs="Times New Roman"/>
        </w:rPr>
        <w:t xml:space="preserve"> intelligence improves itself </w:t>
      </w:r>
      <w:r w:rsidRPr="008D59B8">
        <w:rPr>
          <w:rFonts w:cs="Times New Roman"/>
          <w:u w:val="single"/>
        </w:rPr>
        <w:t>recursively</w:t>
      </w:r>
      <w:r w:rsidRPr="008D59B8">
        <w:rPr>
          <w:rFonts w:cs="Times New Roman"/>
        </w:rPr>
        <w:t xml:space="preserve"> AND human </w:t>
      </w:r>
      <w:r w:rsidRPr="008D59B8">
        <w:rPr>
          <w:rFonts w:cs="Times New Roman"/>
          <w:u w:val="single"/>
        </w:rPr>
        <w:t>problem-solving</w:t>
      </w:r>
      <w:r w:rsidRPr="008D59B8">
        <w:rPr>
          <w:rFonts w:cs="Times New Roman"/>
        </w:rPr>
        <w:t xml:space="preserve"> is a </w:t>
      </w:r>
      <w:r w:rsidRPr="008D59B8">
        <w:rPr>
          <w:rFonts w:cs="Times New Roman"/>
          <w:u w:val="single"/>
        </w:rPr>
        <w:t>series</w:t>
      </w:r>
      <w:r w:rsidRPr="008D59B8">
        <w:rPr>
          <w:rFonts w:cs="Times New Roman"/>
        </w:rPr>
        <w:t xml:space="preserve"> of </w:t>
      </w:r>
      <w:r w:rsidRPr="008D59B8">
        <w:rPr>
          <w:rFonts w:cs="Times New Roman"/>
          <w:u w:val="single"/>
        </w:rPr>
        <w:t>narrow</w:t>
      </w:r>
      <w:r w:rsidRPr="008D59B8">
        <w:rPr>
          <w:rFonts w:cs="Times New Roman"/>
        </w:rPr>
        <w:t xml:space="preserve"> tasks that AI can </w:t>
      </w:r>
      <w:r w:rsidRPr="008D59B8">
        <w:rPr>
          <w:rFonts w:cs="Times New Roman"/>
          <w:u w:val="single"/>
        </w:rPr>
        <w:t>master</w:t>
      </w:r>
      <w:r w:rsidRPr="008D59B8">
        <w:rPr>
          <w:rFonts w:cs="Times New Roman"/>
        </w:rPr>
        <w:t xml:space="preserve">. </w:t>
      </w:r>
    </w:p>
    <w:p w14:paraId="500C1746" w14:textId="77777777" w:rsidR="00567279" w:rsidRPr="008D59B8" w:rsidRDefault="00567279" w:rsidP="00567279">
      <w:r w:rsidRPr="008D59B8">
        <w:rPr>
          <w:rStyle w:val="Style13ptBold"/>
        </w:rPr>
        <w:t xml:space="preserve">Yudkowsky ’17 </w:t>
      </w:r>
      <w:r w:rsidRPr="008D59B8">
        <w:t>[Eliezer; December 6; computer scientist, co-founder and research fellow at the Machine Intelligence Research Institute; Machine Intelligence Research Institute, “A reply to Francois Chollet on intelligence explosion,” https://intelligence.org/2017/12/06/chollet/]</w:t>
      </w:r>
    </w:p>
    <w:p w14:paraId="7AE5BB2F" w14:textId="77777777" w:rsidR="00567279" w:rsidRPr="008D59B8" w:rsidRDefault="00567279" w:rsidP="00567279">
      <w:pPr>
        <w:rPr>
          <w:sz w:val="16"/>
        </w:rPr>
      </w:pPr>
      <w:r w:rsidRPr="008D59B8">
        <w:rPr>
          <w:sz w:val="16"/>
        </w:rPr>
        <w:t xml:space="preserve">My </w:t>
      </w:r>
      <w:r w:rsidRPr="008D59B8">
        <w:rPr>
          <w:rStyle w:val="StyleUnderline"/>
          <w:highlight w:val="cyan"/>
        </w:rPr>
        <w:t xml:space="preserve">reply to </w:t>
      </w:r>
      <w:r w:rsidRPr="008D59B8">
        <w:rPr>
          <w:rStyle w:val="Emphasis"/>
          <w:highlight w:val="cyan"/>
        </w:rPr>
        <w:t>Chollet</w:t>
      </w:r>
      <w:r w:rsidRPr="008D59B8">
        <w:rPr>
          <w:sz w:val="16"/>
        </w:rPr>
        <w:t xml:space="preserve"> doesn’t try to carry the entire case for the intelligence explosion as such. I am only going to </w:t>
      </w:r>
      <w:r w:rsidRPr="008D59B8">
        <w:rPr>
          <w:rStyle w:val="StyleUnderline"/>
        </w:rPr>
        <w:t>discuss</w:t>
      </w:r>
      <w:r w:rsidRPr="008D59B8">
        <w:rPr>
          <w:sz w:val="16"/>
        </w:rPr>
        <w:t xml:space="preserve"> my take on the </w:t>
      </w:r>
      <w:r w:rsidRPr="008D59B8">
        <w:rPr>
          <w:rStyle w:val="Emphasis"/>
        </w:rPr>
        <w:t>validity</w:t>
      </w:r>
      <w:r w:rsidRPr="008D59B8">
        <w:rPr>
          <w:rStyle w:val="StyleUnderline"/>
        </w:rPr>
        <w:t xml:space="preserve"> of Chollet’s</w:t>
      </w:r>
      <w:r w:rsidRPr="008D59B8">
        <w:rPr>
          <w:sz w:val="16"/>
        </w:rPr>
        <w:t xml:space="preserve"> particular </w:t>
      </w:r>
      <w:r w:rsidRPr="008D59B8">
        <w:rPr>
          <w:rStyle w:val="StyleUnderline"/>
        </w:rPr>
        <w:t>arguments</w:t>
      </w:r>
      <w:r w:rsidRPr="008D59B8">
        <w:rPr>
          <w:sz w:val="16"/>
        </w:rPr>
        <w:t>. Even if the statement “an intelligence explosion is impossible” happens to be true, we still don’t want to accept any invalid arguments in favor of that conclusion.</w:t>
      </w:r>
    </w:p>
    <w:p w14:paraId="5A4AE359" w14:textId="77777777" w:rsidR="00567279" w:rsidRPr="008D59B8" w:rsidRDefault="00567279" w:rsidP="00567279">
      <w:pPr>
        <w:rPr>
          <w:sz w:val="16"/>
          <w:szCs w:val="16"/>
        </w:rPr>
      </w:pPr>
      <w:r w:rsidRPr="008D59B8">
        <w:rPr>
          <w:sz w:val="16"/>
          <w:szCs w:val="16"/>
        </w:rPr>
        <w:t>Without further ado, here are my thoughts in response to Chollet.</w:t>
      </w:r>
    </w:p>
    <w:p w14:paraId="0600AF1E" w14:textId="77777777" w:rsidR="00567279" w:rsidRPr="008D59B8" w:rsidRDefault="00567279" w:rsidP="00567279">
      <w:pPr>
        <w:ind w:left="720"/>
        <w:rPr>
          <w:sz w:val="16"/>
        </w:rPr>
      </w:pPr>
      <w:r w:rsidRPr="008D59B8">
        <w:rPr>
          <w:sz w:val="16"/>
        </w:rPr>
        <w:lastRenderedPageBreak/>
        <w:t xml:space="preserve">The basic premise is that, in the near future, a first “seed </w:t>
      </w:r>
      <w:r w:rsidRPr="008D59B8">
        <w:rPr>
          <w:rStyle w:val="StyleUnderline"/>
        </w:rPr>
        <w:t>AI</w:t>
      </w:r>
      <w:r w:rsidRPr="008D59B8">
        <w:rPr>
          <w:sz w:val="16"/>
        </w:rPr>
        <w:t xml:space="preserve">” will be created, </w:t>
      </w:r>
      <w:r w:rsidRPr="008D59B8">
        <w:rPr>
          <w:rStyle w:val="StyleUnderline"/>
        </w:rPr>
        <w:t xml:space="preserve">with </w:t>
      </w:r>
      <w:r w:rsidRPr="008D59B8">
        <w:rPr>
          <w:rStyle w:val="Emphasis"/>
        </w:rPr>
        <w:t>general</w:t>
      </w:r>
      <w:r w:rsidRPr="008D59B8">
        <w:rPr>
          <w:sz w:val="16"/>
        </w:rPr>
        <w:t xml:space="preserve"> problem-solving </w:t>
      </w:r>
      <w:r w:rsidRPr="008D59B8">
        <w:rPr>
          <w:rStyle w:val="StyleUnderline"/>
        </w:rPr>
        <w:t>abilities</w:t>
      </w:r>
      <w:r w:rsidRPr="008D59B8">
        <w:rPr>
          <w:sz w:val="16"/>
        </w:rPr>
        <w:t xml:space="preserve"> slightly surpassing that of humans. This seed AI </w:t>
      </w:r>
      <w:r w:rsidRPr="008D59B8">
        <w:rPr>
          <w:rStyle w:val="StyleUnderline"/>
        </w:rPr>
        <w:t>would</w:t>
      </w:r>
      <w:r w:rsidRPr="008D59B8">
        <w:rPr>
          <w:sz w:val="16"/>
        </w:rPr>
        <w:t xml:space="preserve"> start </w:t>
      </w:r>
      <w:r w:rsidRPr="008D59B8">
        <w:rPr>
          <w:rStyle w:val="Emphasis"/>
        </w:rPr>
        <w:t>design</w:t>
      </w:r>
      <w:r w:rsidRPr="008D59B8">
        <w:rPr>
          <w:sz w:val="16"/>
        </w:rPr>
        <w:t xml:space="preserve">ing </w:t>
      </w:r>
      <w:r w:rsidRPr="008D59B8">
        <w:rPr>
          <w:rStyle w:val="StyleUnderline"/>
        </w:rPr>
        <w:t xml:space="preserve">better AIs, initiating a </w:t>
      </w:r>
      <w:r w:rsidRPr="008D59B8">
        <w:rPr>
          <w:rStyle w:val="Emphasis"/>
        </w:rPr>
        <w:t>r</w:t>
      </w:r>
      <w:r w:rsidRPr="008D59B8">
        <w:rPr>
          <w:sz w:val="16"/>
        </w:rPr>
        <w:t xml:space="preserve">ecursive </w:t>
      </w:r>
      <w:r w:rsidRPr="008D59B8">
        <w:rPr>
          <w:rStyle w:val="Emphasis"/>
        </w:rPr>
        <w:t>s</w:t>
      </w:r>
      <w:r w:rsidRPr="008D59B8">
        <w:rPr>
          <w:sz w:val="16"/>
        </w:rPr>
        <w:t>elf-</w:t>
      </w:r>
      <w:r w:rsidRPr="008D59B8">
        <w:rPr>
          <w:rStyle w:val="Emphasis"/>
        </w:rPr>
        <w:t>i</w:t>
      </w:r>
      <w:r w:rsidRPr="008D59B8">
        <w:rPr>
          <w:sz w:val="16"/>
        </w:rPr>
        <w:t>mprovement</w:t>
      </w:r>
      <w:r w:rsidRPr="008D59B8">
        <w:t xml:space="preserve"> </w:t>
      </w:r>
      <w:r w:rsidRPr="008D59B8">
        <w:rPr>
          <w:rStyle w:val="StyleUnderline"/>
        </w:rPr>
        <w:t>loop that would</w:t>
      </w:r>
      <w:r w:rsidRPr="008D59B8">
        <w:rPr>
          <w:sz w:val="16"/>
        </w:rPr>
        <w:t xml:space="preserve"> immediately </w:t>
      </w:r>
      <w:r w:rsidRPr="008D59B8">
        <w:rPr>
          <w:rStyle w:val="StyleUnderline"/>
        </w:rPr>
        <w:t xml:space="preserve">leave human intelligence in the </w:t>
      </w:r>
      <w:r w:rsidRPr="008D59B8">
        <w:rPr>
          <w:rStyle w:val="Emphasis"/>
        </w:rPr>
        <w:t>dust</w:t>
      </w:r>
      <w:r w:rsidRPr="008D59B8">
        <w:rPr>
          <w:sz w:val="16"/>
        </w:rPr>
        <w:t>, overtaking it by orders of magnitude in a short time.</w:t>
      </w:r>
    </w:p>
    <w:p w14:paraId="634AC6F2" w14:textId="77777777" w:rsidR="00567279" w:rsidRPr="008D59B8" w:rsidRDefault="00567279" w:rsidP="00567279">
      <w:pPr>
        <w:rPr>
          <w:sz w:val="16"/>
          <w:szCs w:val="16"/>
        </w:rPr>
      </w:pPr>
      <w:r w:rsidRPr="008D59B8">
        <w:rPr>
          <w:sz w:val="16"/>
        </w:rPr>
        <w:t xml:space="preserve">I agree this is more or less what I meant by “seed AI” when I coined the term back in 1998. Today, nineteen years later, I would talk about a general question of “capability gain” or how the power of a cognitive system scales with increased resources and further optimization. The idea of recursive self-improvement is only one input into the general questions of capability gain; for example, </w:t>
      </w:r>
      <w:r w:rsidRPr="008D59B8">
        <w:rPr>
          <w:rStyle w:val="StyleUnderline"/>
          <w:highlight w:val="cyan"/>
        </w:rPr>
        <w:t>we</w:t>
      </w:r>
      <w:r w:rsidRPr="008D59B8">
        <w:rPr>
          <w:sz w:val="16"/>
        </w:rPr>
        <w:t xml:space="preserve"> recently </w:t>
      </w:r>
      <w:r w:rsidRPr="008D59B8">
        <w:rPr>
          <w:rStyle w:val="StyleUnderline"/>
          <w:highlight w:val="cyan"/>
        </w:rPr>
        <w:t>saw</w:t>
      </w:r>
      <w:r w:rsidRPr="008D59B8">
        <w:rPr>
          <w:sz w:val="16"/>
        </w:rPr>
        <w:t xml:space="preserve"> some </w:t>
      </w:r>
      <w:r w:rsidRPr="008D59B8">
        <w:rPr>
          <w:rStyle w:val="Emphasis"/>
          <w:highlight w:val="cyan"/>
        </w:rPr>
        <w:t>impressive</w:t>
      </w:r>
      <w:r w:rsidRPr="008D59B8">
        <w:rPr>
          <w:rStyle w:val="StyleUnderline"/>
        </w:rPr>
        <w:t xml:space="preserve">ly </w:t>
      </w:r>
      <w:r w:rsidRPr="008D59B8">
        <w:rPr>
          <w:rStyle w:val="Emphasis"/>
        </w:rPr>
        <w:t xml:space="preserve">fast </w:t>
      </w:r>
      <w:r w:rsidRPr="008D59B8">
        <w:rPr>
          <w:rStyle w:val="Emphasis"/>
          <w:highlight w:val="cyan"/>
        </w:rPr>
        <w:t>scaling</w:t>
      </w:r>
      <w:r w:rsidRPr="008D59B8">
        <w:rPr>
          <w:rStyle w:val="StyleUnderline"/>
          <w:highlight w:val="cyan"/>
        </w:rPr>
        <w:t xml:space="preserve"> of Go</w:t>
      </w:r>
      <w:r w:rsidRPr="008D59B8">
        <w:rPr>
          <w:rStyle w:val="StyleUnderline"/>
        </w:rPr>
        <w:t xml:space="preserve">-playing ability </w:t>
      </w:r>
      <w:r w:rsidRPr="008D59B8">
        <w:rPr>
          <w:rStyle w:val="StyleUnderline"/>
          <w:highlight w:val="cyan"/>
        </w:rPr>
        <w:t>without</w:t>
      </w:r>
      <w:r w:rsidRPr="008D59B8">
        <w:rPr>
          <w:rStyle w:val="StyleUnderline"/>
        </w:rPr>
        <w:t xml:space="preserve"> </w:t>
      </w:r>
      <w:r w:rsidRPr="008D59B8">
        <w:rPr>
          <w:rStyle w:val="Emphasis"/>
        </w:rPr>
        <w:t>anything</w:t>
      </w:r>
      <w:r w:rsidRPr="008D59B8">
        <w:rPr>
          <w:sz w:val="16"/>
        </w:rPr>
        <w:t xml:space="preserve"> I’d </w:t>
      </w:r>
      <w:r w:rsidRPr="008D59B8">
        <w:rPr>
          <w:rStyle w:val="StyleUnderline"/>
        </w:rPr>
        <w:t>remotely</w:t>
      </w:r>
      <w:r w:rsidRPr="008D59B8">
        <w:rPr>
          <w:sz w:val="16"/>
        </w:rPr>
        <w:t xml:space="preserve"> consider as </w:t>
      </w:r>
      <w:r w:rsidRPr="008D59B8">
        <w:rPr>
          <w:rStyle w:val="StyleUnderline"/>
          <w:highlight w:val="cyan"/>
        </w:rPr>
        <w:t>seed AI</w:t>
      </w:r>
      <w:r w:rsidRPr="008D59B8">
        <w:rPr>
          <w:rStyle w:val="StyleUnderline"/>
        </w:rPr>
        <w:t xml:space="preserve"> being involved</w:t>
      </w:r>
      <w:r w:rsidRPr="008D59B8">
        <w:rPr>
          <w:sz w:val="16"/>
        </w:rPr>
        <w:t xml:space="preserve">. That said, I think that a lot of the </w:t>
      </w:r>
      <w:r w:rsidRPr="008D59B8">
        <w:rPr>
          <w:rStyle w:val="StyleUnderline"/>
        </w:rPr>
        <w:t xml:space="preserve">questions </w:t>
      </w:r>
      <w:r w:rsidRPr="008D59B8">
        <w:rPr>
          <w:rStyle w:val="Emphasis"/>
        </w:rPr>
        <w:t>Chollet</w:t>
      </w:r>
      <w:r w:rsidRPr="008D59B8">
        <w:rPr>
          <w:rStyle w:val="StyleUnderline"/>
        </w:rPr>
        <w:t xml:space="preserve"> raises about</w:t>
      </w:r>
      <w:r w:rsidRPr="008D59B8">
        <w:rPr>
          <w:sz w:val="16"/>
        </w:rPr>
        <w:t xml:space="preserve"> “</w:t>
      </w:r>
      <w:r w:rsidRPr="008D59B8">
        <w:rPr>
          <w:rStyle w:val="Emphasis"/>
        </w:rPr>
        <w:t>s</w:t>
      </w:r>
      <w:r w:rsidRPr="008D59B8">
        <w:rPr>
          <w:sz w:val="16"/>
        </w:rPr>
        <w:t>elf-</w:t>
      </w:r>
      <w:r w:rsidRPr="008D59B8">
        <w:rPr>
          <w:rStyle w:val="Emphasis"/>
        </w:rPr>
        <w:t>i</w:t>
      </w:r>
      <w:r w:rsidRPr="008D59B8">
        <w:rPr>
          <w:sz w:val="16"/>
        </w:rPr>
        <w:t xml:space="preserve">mprovement” </w:t>
      </w:r>
      <w:r w:rsidRPr="008D59B8">
        <w:rPr>
          <w:rStyle w:val="StyleUnderline"/>
        </w:rPr>
        <w:t xml:space="preserve">are relevant to </w:t>
      </w:r>
      <w:r w:rsidRPr="008D59B8">
        <w:rPr>
          <w:rStyle w:val="Emphasis"/>
        </w:rPr>
        <w:t>capability-gain</w:t>
      </w:r>
      <w:r w:rsidRPr="008D59B8">
        <w:rPr>
          <w:rStyle w:val="StyleUnderline"/>
        </w:rPr>
        <w:t xml:space="preserve"> theses</w:t>
      </w:r>
      <w:r w:rsidRPr="008D59B8">
        <w:rPr>
          <w:sz w:val="16"/>
        </w:rPr>
        <w:t xml:space="preserve"> more generally, so I won’t object to the subject of conver</w:t>
      </w:r>
      <w:r w:rsidRPr="008D59B8">
        <w:rPr>
          <w:sz w:val="16"/>
          <w:szCs w:val="16"/>
        </w:rPr>
        <w:t>sation.</w:t>
      </w:r>
    </w:p>
    <w:p w14:paraId="46BF22D5" w14:textId="77777777" w:rsidR="00567279" w:rsidRPr="008D59B8" w:rsidRDefault="00567279" w:rsidP="00567279">
      <w:pPr>
        <w:rPr>
          <w:sz w:val="16"/>
          <w:szCs w:val="16"/>
        </w:rPr>
      </w:pPr>
      <w:r w:rsidRPr="008D59B8">
        <w:rPr>
          <w:sz w:val="16"/>
          <w:szCs w:val="16"/>
        </w:rPr>
        <w:t>&lt;&lt;TEXT CONDENSED NONE OMITTED&gt;&gt;</w:t>
      </w:r>
    </w:p>
    <w:p w14:paraId="2DA814F4" w14:textId="77777777" w:rsidR="00567279" w:rsidRPr="008D59B8" w:rsidRDefault="00567279" w:rsidP="00567279">
      <w:pPr>
        <w:rPr>
          <w:sz w:val="4"/>
          <w:szCs w:val="4"/>
        </w:rPr>
      </w:pPr>
      <w:r w:rsidRPr="008D59B8">
        <w:rPr>
          <w:sz w:val="4"/>
          <w:szCs w:val="4"/>
        </w:rPr>
        <w:t>Proponents of this theory also regard intelligence as a kind of superpower, conferring its holders with almost supernatural capabilities to shape their environment  A good description of a human from the perspective of a chimpanzee. From a certain standpoint, the civilization of the year 2017 could be said to have “magic” from the perspective of 1517. We can more precisely characterize this gap by saying that we in 2017 can solve problems using strategies that 1517 couldn’t recognize as a “solution” if described in advance, because our strategies depend on laws and generalizations not known in 1517. E.g., I could show somebody in 1517 a design for a compressor-based air conditioner, and they would not be able to recognize this as “a good strategy for cooling your house” in advance of observing the outcome, because they don’t yet know about the temperature-pressure relation. A fancy term for this would be “strong cognitive uncontainability”; a metaphorical term would be “magic” although of course we did not do anything actually supernatural. A similar but much larger gap exists between a human and a smaller brain running the previous generation of software (aka a chimpanzee). It’s not exactly unprecedented to suggest that big gaps in cognitive ability correspond to big gaps in pragmatic capability to shape the environment. I think a lot of people would agree in characterizing intelligence as the Human Superpower, independently of what they thought about the intelligence explosion hypothesis. — as seen in the science-fiction movie Transcendence (2014), for instance. I agree that public impressions of things are things that someone ought to be concerned about. If I take a ride-share and I mention that I do anything involving AI, half the time the driver says, “Oh, like Skynet!” This is an understandable reason to be annoyed. But if we’re trying to figure out the sheerly factual question of whether an intelligence explosion is possible and probable, it’s important to consider the best arguments on all sides of all relevant points, not the popular arguments. For that purpose it doesn’t matter if Deepak Chopra’s writing on quantum mechanics has a larger readership than any actual physicist. Thankfully Chollet doesn’t spend the rest of the essay attacking Kurzweil in particular, so I’ll leave this at that. The intelligence explosion narrative equates intelligence with the general problem-solving ability displayed by individual intelligent agents — by current human brains, or future electronic brains. I don’t see what work the word “individual” is doing within this sentence. From our perspective, it matters little whether a computing fabric is imagined to be a hundred agents or a single agency, if it seems to behave in a coherent goal-directed way as seen from outside. The pragmatic consequences are the same. I do think it’s fair to say that I think about “agencies” which from our outside perspective seem to behave in a coherent goal-directed way. The first issue I see with the intelligence explosion theory is a failure to recognize that intelligence is necessarily part of a broader system — a vision of intelligence as a “brain in jar” that can be made arbitrarily intelligent independently of its situation. I’m not aware of myself or Nick Bostrom or another major technical voice in this field claiming that problem-solving can go on independently of the situation/environment. That said, some systems function very well in a broad variety of structured low-entropy environments. E.g. the human brain functions much better than other primate brains in an extremely broad set of environments, including many that natural selection did not explicitly optimize for. We remain functional on the Moon, because the Moon has enough in common with the Earth on a sufficiently deep meta-level that, for example, induction on past experience goes on functioning there. Now if you tossed us into a universe where the future bore no compactly describable relation to the past, we would indeed not do very well in that “situation”—but this is not pragmatically relevant to the impact of AI on our own real world, where the future does bear a relation to the past. In particular, there is no such thing as “general” intelligence. On an abstract level, we know this for a fact via the “no free lunch” theorem — stating that no problem-solving algorithm can outperform random chance across all possible problems. Scott Aaronson’s reaction: “Citing the ‘No Free Lunch Theorem’—i.e., the (trivial) statement that you can’t outperform brute-force search on random instances of an optimization problem—to claim anything useful about the limits of AI, is not a promising sign.” It seems worth spelling out an as-simple-as-possible special case of this point in mathy detail, since it looked to me like a central issue given the rest of Chollet’s essay. I expect this math isn’t new to Chollet, but reprise it here to establish common language and for the benefit of everyone else reading along. Laplace’s Rule of Succession, as invented by Thomas Bayes, gives us one simple rule for predicting future elements of a binary sequence based on previously observed elements. Let’s take this binary sequence to be a series of “heads” and “tails” generated by some sequence generator called a “coin”, not assumed to be fair. In the standard problem setup yielding the Rule of Succession, our state of prior ignorance is that we think there is some frequency θ that a coin comes up heads, and for all we know θ is equally likely to take on any real value between 0 and and 1. We can do some Bayesian inference and conclude that after seeing M heads and N tails, we should predict that the odds for heads : tails on the next coinflip are: &lt;&lt;FORMULA OMITTED&gt;&gt; (See Laplace’s Rule of Succession for the proof.) This rule yields advice like: “If you haven’t yet observed any coinflips, assign 50-50 to heads and tails” or “If you’ve seen four heads and no tails, assign 1/6 probability rather than 0 probability to the next flip being tails” or “If you’ve seen the coin come up heads 150 times and tails 75 times, assign around 2/3 probability to the coin coming up heads next time.” Now this rule does not do super-well in any possible kind of environment. In particular, it doesn’t do any better than the maximum-entropy prediction “the next flip has a 50% probability of being heads, or tails, regardless of what we have observed previously” if the environment is in fact a fair coin. In general, there is “no free lunch” on predicting arbitrary binary sequences; if you assign greater probability mass or probability density to one binary sequence or class of sequences, you must have done so by draining probability from other binary sequences. If you begin with the prior that every binary sequence is equally likely, then you never expect any algorithm to do better on average than maximum entropy, even if that algorithm luckily does better in one particular random draw. On the other hand, if you start from the prior that every binary sequence is equally likely, you never notice anything a human would consider an obvious pattern. If you start from the maxentropy prior, then after observing a coin come up heads a thousand times, and tails never, you still predict 50-50 on the next draw; because on the maxentropy prior, the sequence “one thousand heads followed by tails” is exactly as likely as “one thousand heads followed by heads”. The inference rule instantiated by Laplace’s Rule of Succession does better in a generic low-entropy universe of coinflips. It doesn’t start from specific knowledge; it doesn’t begin from the assumption that the coin is biased heads, or biased tails. If the coin is biased heads, Laplace’s Rule learns that; if the coin is biased tails, Laplace’s Rule will soon learn that from observation as well. If the coin is actually fair, then Laplace’s Rule will rapidly converge to assigning probabilities in the region of 50-50 and not do much worse per coinflip than if we had started with the max-entropy prior. Can you do better than Laplace’s Rule of Succession? Sure; if the environment’s probability of generating heads is equal to 0.73 and you start out knowing that, then you can guess on the very first round that the probability of seeing heads is 73%. But even with this non-generic and highly specific knowledge built in, you do not do very much better than Laplace’s Rule of Succession unless the first coinflips are very important to your future survival. Laplace’s Rule will probably figure out the answer is somewhere around 3/4 in the first dozen rounds, and get to the answer being somewhere around 73% after a couple of hundred rounds, and if the answer isn’t 0.73 it can handle that case too. Is Laplace’s Rule the most general possible rule for inferring binary sequences? Obviously not; for example, if you saw the initial sequence… HTHTHTHTHTHTHTHT… …then you would probably guess with high though not infinite probability that the next element generated would be H. This is because you have the ability to recognize a kind of pattern which Laplace’s Rule does not, i.e., alternating heads and tails. Of course, your ability to recognize this pattern only helps you in environments that sometimes generate a pattern like that—which the real universe sometimes does. If we tossed you into a universe which just as frequently presented you with ‘tails’ after observing a thousand perfect alternating pairs, as it did ‘heads’, then your pattern-recognition ability would be useless. Of course, a max-entropy universe like that will usually not present you with a thousand perfect alternations in the initial sequence to begin with!</w:t>
      </w:r>
    </w:p>
    <w:p w14:paraId="2438AABC" w14:textId="77777777" w:rsidR="00567279" w:rsidRPr="008D59B8" w:rsidRDefault="00567279" w:rsidP="00567279">
      <w:pPr>
        <w:rPr>
          <w:sz w:val="16"/>
        </w:rPr>
      </w:pPr>
      <w:r w:rsidRPr="008D59B8">
        <w:rPr>
          <w:sz w:val="16"/>
        </w:rPr>
        <w:t>&lt;&lt;PARAGRAPH BREAKS CONTINUE&gt;&gt;</w:t>
      </w:r>
    </w:p>
    <w:p w14:paraId="2CFABCD3" w14:textId="77777777" w:rsidR="00567279" w:rsidRPr="008D59B8" w:rsidRDefault="00567279" w:rsidP="00567279">
      <w:pPr>
        <w:rPr>
          <w:sz w:val="16"/>
        </w:rPr>
      </w:pPr>
      <w:r w:rsidRPr="008D59B8">
        <w:rPr>
          <w:sz w:val="16"/>
        </w:rPr>
        <w:t xml:space="preserve">One extremely general but utterly intractable inference rule is Solomonoff induction, a universal prior which assigns probabilities to every computable sequence (or computable probability distribution over sequences) proportional to algorithmic simplicity, that is, in inverse proportion to the exponential of the size of the program required to specify the computation. </w:t>
      </w:r>
      <w:r w:rsidRPr="008D59B8">
        <w:rPr>
          <w:rStyle w:val="Emphasis"/>
        </w:rPr>
        <w:t xml:space="preserve">Solomonoff </w:t>
      </w:r>
      <w:r w:rsidRPr="008D59B8">
        <w:rPr>
          <w:rStyle w:val="Emphasis"/>
          <w:highlight w:val="cyan"/>
        </w:rPr>
        <w:t>induction</w:t>
      </w:r>
      <w:r w:rsidRPr="008D59B8">
        <w:rPr>
          <w:sz w:val="16"/>
        </w:rPr>
        <w:t xml:space="preserve"> can </w:t>
      </w:r>
      <w:r w:rsidRPr="008D59B8">
        <w:rPr>
          <w:rStyle w:val="StyleUnderline"/>
          <w:highlight w:val="cyan"/>
        </w:rPr>
        <w:t xml:space="preserve">learn from </w:t>
      </w:r>
      <w:r w:rsidRPr="008D59B8">
        <w:rPr>
          <w:rStyle w:val="Emphasis"/>
          <w:highlight w:val="cyan"/>
        </w:rPr>
        <w:t>observation</w:t>
      </w:r>
      <w:r w:rsidRPr="008D59B8">
        <w:rPr>
          <w:rStyle w:val="StyleUnderline"/>
          <w:highlight w:val="cyan"/>
        </w:rPr>
        <w:t xml:space="preserve"> any sequence</w:t>
      </w:r>
      <w:r w:rsidRPr="008D59B8">
        <w:rPr>
          <w:rStyle w:val="StyleUnderline"/>
        </w:rPr>
        <w:t xml:space="preserve"> that can be </w:t>
      </w:r>
      <w:r w:rsidRPr="008D59B8">
        <w:rPr>
          <w:rStyle w:val="StyleUnderline"/>
          <w:highlight w:val="cyan"/>
        </w:rPr>
        <w:t>generated by</w:t>
      </w:r>
      <w:r w:rsidRPr="008D59B8">
        <w:rPr>
          <w:rStyle w:val="StyleUnderline"/>
        </w:rPr>
        <w:t xml:space="preserve"> a</w:t>
      </w:r>
      <w:r w:rsidRPr="008D59B8">
        <w:rPr>
          <w:sz w:val="16"/>
        </w:rPr>
        <w:t xml:space="preserve"> compact </w:t>
      </w:r>
      <w:r w:rsidRPr="008D59B8">
        <w:rPr>
          <w:rStyle w:val="Emphasis"/>
          <w:highlight w:val="cyan"/>
        </w:rPr>
        <w:t>program</w:t>
      </w:r>
      <w:r w:rsidRPr="008D59B8">
        <w:rPr>
          <w:rStyle w:val="StyleUnderline"/>
        </w:rPr>
        <w:t>, relative to</w:t>
      </w:r>
      <w:r w:rsidRPr="008D59B8">
        <w:rPr>
          <w:sz w:val="16"/>
        </w:rPr>
        <w:t xml:space="preserve"> a </w:t>
      </w:r>
      <w:r w:rsidRPr="008D59B8">
        <w:rPr>
          <w:rStyle w:val="Emphasis"/>
        </w:rPr>
        <w:t>choice</w:t>
      </w:r>
      <w:r w:rsidRPr="008D59B8">
        <w:rPr>
          <w:rStyle w:val="StyleUnderline"/>
        </w:rPr>
        <w:t xml:space="preserve"> of</w:t>
      </w:r>
      <w:r w:rsidRPr="008D59B8">
        <w:rPr>
          <w:sz w:val="16"/>
        </w:rPr>
        <w:t xml:space="preserve"> universal </w:t>
      </w:r>
      <w:r w:rsidRPr="008D59B8">
        <w:rPr>
          <w:rStyle w:val="Emphasis"/>
        </w:rPr>
        <w:t>computer</w:t>
      </w:r>
      <w:r w:rsidRPr="008D59B8">
        <w:rPr>
          <w:sz w:val="16"/>
        </w:rPr>
        <w:t xml:space="preserve"> which has at most a bounded effect on the amount of evidence required or the number of mistakes made. Of course a Solomonoff inductor will do slightly-though-not-much-worse than the max-entropy prior in a hypothetical structure-avoiding universe in which algorithmically compressible sequences are less likely; thankfully we don’t live in a universe like that.</w:t>
      </w:r>
    </w:p>
    <w:p w14:paraId="2A2AABEB" w14:textId="77777777" w:rsidR="00567279" w:rsidRPr="008D59B8" w:rsidRDefault="00567279" w:rsidP="00567279">
      <w:pPr>
        <w:rPr>
          <w:sz w:val="16"/>
          <w:szCs w:val="16"/>
        </w:rPr>
      </w:pPr>
      <w:r w:rsidRPr="008D59B8">
        <w:rPr>
          <w:sz w:val="16"/>
          <w:szCs w:val="16"/>
        </w:rPr>
        <w:t>It would then seem perverse not to recognize that for large enough milestones we can see an informal ordering from less general inference rules to more general inference rules, those that do well in an increasingly broad and complicated variety of environments of the sort that the real world is liable to generate:</w:t>
      </w:r>
    </w:p>
    <w:p w14:paraId="421211DD" w14:textId="77777777" w:rsidR="00567279" w:rsidRPr="008D59B8" w:rsidRDefault="00567279" w:rsidP="00567279">
      <w:pPr>
        <w:rPr>
          <w:sz w:val="16"/>
          <w:szCs w:val="16"/>
        </w:rPr>
      </w:pPr>
      <w:r w:rsidRPr="008D59B8">
        <w:rPr>
          <w:sz w:val="16"/>
          <w:szCs w:val="16"/>
        </w:rPr>
        <w:t>The rule that always assigns probability 0.73 to heads on each round, performs optimally within the environment where each flip has independently a 0.73 probability of coming up heads.</w:t>
      </w:r>
    </w:p>
    <w:p w14:paraId="4A442DAA" w14:textId="77777777" w:rsidR="00567279" w:rsidRPr="008D59B8" w:rsidRDefault="00567279" w:rsidP="00567279">
      <w:pPr>
        <w:rPr>
          <w:sz w:val="16"/>
          <w:szCs w:val="16"/>
        </w:rPr>
      </w:pPr>
      <w:r w:rsidRPr="008D59B8">
        <w:rPr>
          <w:sz w:val="16"/>
          <w:szCs w:val="16"/>
        </w:rPr>
        <w:t>Laplace’s Rule of Succession will start to do equally well as this, given a couple of hundred initial coinflips to see the pattern; and Laplace’s Rule also does well in many other low-entropy universes besides, such as those where each flip has 0.07 probability of coming up heads.</w:t>
      </w:r>
    </w:p>
    <w:p w14:paraId="3498BF8E" w14:textId="77777777" w:rsidR="00567279" w:rsidRPr="008D59B8" w:rsidRDefault="00567279" w:rsidP="00567279">
      <w:pPr>
        <w:rPr>
          <w:sz w:val="16"/>
          <w:szCs w:val="16"/>
        </w:rPr>
      </w:pPr>
      <w:r w:rsidRPr="008D59B8">
        <w:rPr>
          <w:sz w:val="16"/>
          <w:szCs w:val="16"/>
        </w:rPr>
        <w:t>A human is more general and can also spot patterns like HTTHTTHTTHTT where Laplace’s Rule would merely converge to assigning probability 1/3 of each flip coming up heads, while the human becomes increasingly certain that a simple temporal process is at work which allows each succeeding flip to be predicted with near-certainty.</w:t>
      </w:r>
    </w:p>
    <w:p w14:paraId="62F97A88" w14:textId="77777777" w:rsidR="00567279" w:rsidRPr="008D59B8" w:rsidRDefault="00567279" w:rsidP="00567279">
      <w:pPr>
        <w:rPr>
          <w:sz w:val="16"/>
        </w:rPr>
      </w:pPr>
      <w:r w:rsidRPr="008D59B8">
        <w:rPr>
          <w:rStyle w:val="StyleUnderline"/>
        </w:rPr>
        <w:t xml:space="preserve">If </w:t>
      </w:r>
      <w:r w:rsidRPr="008D59B8">
        <w:rPr>
          <w:rStyle w:val="Emphasis"/>
        </w:rPr>
        <w:t>anyone</w:t>
      </w:r>
      <w:r w:rsidRPr="008D59B8">
        <w:rPr>
          <w:sz w:val="16"/>
        </w:rPr>
        <w:t xml:space="preserve"> ever happened across a hypercomputational device and </w:t>
      </w:r>
      <w:r w:rsidRPr="008D59B8">
        <w:rPr>
          <w:rStyle w:val="StyleUnderline"/>
        </w:rPr>
        <w:t xml:space="preserve">built a </w:t>
      </w:r>
      <w:r w:rsidRPr="008D59B8">
        <w:rPr>
          <w:rStyle w:val="Emphasis"/>
        </w:rPr>
        <w:t>Solomonoff inductor</w:t>
      </w:r>
      <w:r w:rsidRPr="008D59B8">
        <w:rPr>
          <w:sz w:val="16"/>
        </w:rPr>
        <w:t xml:space="preserve"> out of it, the Solomonoff </w:t>
      </w:r>
      <w:r w:rsidRPr="008D59B8">
        <w:rPr>
          <w:rStyle w:val="StyleUnderline"/>
          <w:highlight w:val="cyan"/>
        </w:rPr>
        <w:t>inductor would be</w:t>
      </w:r>
      <w:r w:rsidRPr="008D59B8">
        <w:rPr>
          <w:rStyle w:val="StyleUnderline"/>
        </w:rPr>
        <w:t xml:space="preserve"> more </w:t>
      </w:r>
      <w:r w:rsidRPr="008D59B8">
        <w:rPr>
          <w:rStyle w:val="Emphasis"/>
          <w:highlight w:val="cyan"/>
        </w:rPr>
        <w:t>general</w:t>
      </w:r>
      <w:r w:rsidRPr="008D59B8">
        <w:rPr>
          <w:rStyle w:val="StyleUnderline"/>
        </w:rPr>
        <w:t xml:space="preserve"> than the human and </w:t>
      </w:r>
      <w:r w:rsidRPr="008D59B8">
        <w:rPr>
          <w:rStyle w:val="StyleUnderline"/>
          <w:highlight w:val="cyan"/>
        </w:rPr>
        <w:t xml:space="preserve">do well in </w:t>
      </w:r>
      <w:r w:rsidRPr="008D59B8">
        <w:rPr>
          <w:rStyle w:val="Emphasis"/>
          <w:highlight w:val="cyan"/>
        </w:rPr>
        <w:t>any</w:t>
      </w:r>
      <w:r w:rsidRPr="008D59B8">
        <w:rPr>
          <w:rStyle w:val="StyleUnderline"/>
          <w:highlight w:val="cyan"/>
        </w:rPr>
        <w:t xml:space="preserve"> environment with</w:t>
      </w:r>
      <w:r w:rsidRPr="008D59B8">
        <w:rPr>
          <w:sz w:val="16"/>
        </w:rPr>
        <w:t xml:space="preserve"> a programmatic </w:t>
      </w:r>
      <w:r w:rsidRPr="008D59B8">
        <w:rPr>
          <w:rStyle w:val="StyleUnderline"/>
        </w:rPr>
        <w:t>description</w:t>
      </w:r>
      <w:r w:rsidRPr="008D59B8">
        <w:rPr>
          <w:sz w:val="16"/>
        </w:rPr>
        <w:t xml:space="preserve"> substantially </w:t>
      </w:r>
      <w:r w:rsidRPr="008D59B8">
        <w:rPr>
          <w:rStyle w:val="Emphasis"/>
          <w:highlight w:val="cyan"/>
        </w:rPr>
        <w:t>smaller</w:t>
      </w:r>
      <w:r w:rsidRPr="008D59B8">
        <w:rPr>
          <w:rStyle w:val="StyleUnderline"/>
        </w:rPr>
        <w:t xml:space="preserve"> than the amount of </w:t>
      </w:r>
      <w:r w:rsidRPr="008D59B8">
        <w:rPr>
          <w:rStyle w:val="Emphasis"/>
          <w:highlight w:val="cyan"/>
        </w:rPr>
        <w:t>data</w:t>
      </w:r>
      <w:r w:rsidRPr="008D59B8">
        <w:rPr>
          <w:sz w:val="16"/>
        </w:rPr>
        <w:t xml:space="preserve"> the Solomonoff </w:t>
      </w:r>
      <w:r w:rsidRPr="008D59B8">
        <w:rPr>
          <w:rStyle w:val="StyleUnderline"/>
        </w:rPr>
        <w:t xml:space="preserve">inductor could </w:t>
      </w:r>
      <w:r w:rsidRPr="008D59B8">
        <w:rPr>
          <w:rStyle w:val="Emphasis"/>
        </w:rPr>
        <w:t>observe</w:t>
      </w:r>
      <w:r w:rsidRPr="008D59B8">
        <w:rPr>
          <w:sz w:val="16"/>
        </w:rPr>
        <w:t>.</w:t>
      </w:r>
    </w:p>
    <w:p w14:paraId="17DEAC58" w14:textId="77777777" w:rsidR="00567279" w:rsidRPr="008D59B8" w:rsidRDefault="00567279" w:rsidP="00567279">
      <w:pPr>
        <w:rPr>
          <w:sz w:val="16"/>
          <w:szCs w:val="16"/>
        </w:rPr>
      </w:pPr>
      <w:r w:rsidRPr="008D59B8">
        <w:rPr>
          <w:sz w:val="16"/>
          <w:szCs w:val="16"/>
        </w:rPr>
        <w:t>None of these predictors need do very much worse than the max-entropy prediction in the case that the environment is actually max-entropy. It may not be a free lunch, but it’s not all that expensive even by the standards of hypothetical randomized universes; not that this matters for anything, since we don’t live in a max-entropy universe and therefore we don’t care how much worse we’d do in one.</w:t>
      </w:r>
    </w:p>
    <w:p w14:paraId="548665E3" w14:textId="77777777" w:rsidR="00567279" w:rsidRPr="008D59B8" w:rsidRDefault="00567279" w:rsidP="00567279">
      <w:pPr>
        <w:rPr>
          <w:sz w:val="16"/>
          <w:szCs w:val="16"/>
        </w:rPr>
      </w:pPr>
      <w:r w:rsidRPr="008D59B8">
        <w:rPr>
          <w:sz w:val="16"/>
          <w:szCs w:val="16"/>
        </w:rPr>
        <w:t>Some earlier informal discussion of this point can be found in No-Free-Lunch Theorems Are Often Irrelevant.</w:t>
      </w:r>
    </w:p>
    <w:p w14:paraId="42FF9EF7" w14:textId="77777777" w:rsidR="00567279" w:rsidRPr="008D59B8" w:rsidRDefault="00567279" w:rsidP="00567279">
      <w:pPr>
        <w:ind w:left="720"/>
        <w:rPr>
          <w:sz w:val="16"/>
          <w:szCs w:val="16"/>
        </w:rPr>
      </w:pPr>
      <w:r w:rsidRPr="008D59B8">
        <w:rPr>
          <w:sz w:val="16"/>
          <w:szCs w:val="16"/>
        </w:rPr>
        <w:t>If intelligence is a problem-solving algorithm, then it can only be understood with respect to a specific problem.</w:t>
      </w:r>
    </w:p>
    <w:p w14:paraId="638239FA" w14:textId="77777777" w:rsidR="00567279" w:rsidRPr="008D59B8" w:rsidRDefault="00567279" w:rsidP="00567279">
      <w:pPr>
        <w:rPr>
          <w:sz w:val="16"/>
          <w:szCs w:val="16"/>
        </w:rPr>
      </w:pPr>
      <w:r w:rsidRPr="008D59B8">
        <w:rPr>
          <w:sz w:val="16"/>
          <w:szCs w:val="16"/>
        </w:rPr>
        <w:t>Some problems are more general than other problems—not relative to a maxentropy prior, which treats all problem subclasses on an equal footing, but relative to the low-entropy universe we actually live in, where a sequence of a million observed heads is on the next round more liable to generate H than T. Similarly, relative to the problem classes tossed around in our low-entropy universe, “figure out what simple computation generates this sequence” is more general than a human which is more general than “figure out what is the frequency of heads or tails within this sequence.”</w:t>
      </w:r>
    </w:p>
    <w:p w14:paraId="15F71A44" w14:textId="77777777" w:rsidR="00567279" w:rsidRPr="008D59B8" w:rsidRDefault="00567279" w:rsidP="00567279">
      <w:pPr>
        <w:rPr>
          <w:sz w:val="16"/>
        </w:rPr>
      </w:pPr>
      <w:r w:rsidRPr="008D59B8">
        <w:rPr>
          <w:rStyle w:val="StyleUnderline"/>
          <w:highlight w:val="cyan"/>
        </w:rPr>
        <w:lastRenderedPageBreak/>
        <w:t>Human intelligence is</w:t>
      </w:r>
      <w:r w:rsidRPr="008D59B8">
        <w:rPr>
          <w:rStyle w:val="StyleUnderline"/>
        </w:rPr>
        <w:t xml:space="preserve"> a </w:t>
      </w:r>
      <w:r w:rsidRPr="008D59B8">
        <w:rPr>
          <w:rStyle w:val="Emphasis"/>
        </w:rPr>
        <w:t xml:space="preserve">problem-solving </w:t>
      </w:r>
      <w:r w:rsidRPr="008D59B8">
        <w:rPr>
          <w:rStyle w:val="Emphasis"/>
          <w:highlight w:val="cyan"/>
        </w:rPr>
        <w:t>algorithm</w:t>
      </w:r>
      <w:r w:rsidRPr="008D59B8">
        <w:rPr>
          <w:rStyle w:val="StyleUnderline"/>
        </w:rPr>
        <w:t xml:space="preserve"> that can be understood with</w:t>
      </w:r>
      <w:r w:rsidRPr="008D59B8">
        <w:rPr>
          <w:sz w:val="16"/>
        </w:rPr>
        <w:t xml:space="preserve"> respect to a </w:t>
      </w:r>
      <w:r w:rsidRPr="008D59B8">
        <w:rPr>
          <w:rStyle w:val="Emphasis"/>
        </w:rPr>
        <w:t>specific</w:t>
      </w:r>
      <w:r w:rsidRPr="008D59B8">
        <w:rPr>
          <w:rStyle w:val="StyleUnderline"/>
        </w:rPr>
        <w:t xml:space="preserve"> problem class that is</w:t>
      </w:r>
      <w:r w:rsidRPr="008D59B8">
        <w:rPr>
          <w:sz w:val="16"/>
        </w:rPr>
        <w:t xml:space="preserve"> potentially very, </w:t>
      </w:r>
      <w:r w:rsidRPr="008D59B8">
        <w:rPr>
          <w:rStyle w:val="Emphasis"/>
        </w:rPr>
        <w:t>very broad</w:t>
      </w:r>
      <w:r w:rsidRPr="008D59B8">
        <w:rPr>
          <w:sz w:val="16"/>
        </w:rPr>
        <w:t xml:space="preserve"> in a pragmatic sense.</w:t>
      </w:r>
    </w:p>
    <w:p w14:paraId="43B77280" w14:textId="77777777" w:rsidR="00567279" w:rsidRPr="008D59B8" w:rsidRDefault="00567279" w:rsidP="00567279">
      <w:pPr>
        <w:ind w:left="720"/>
        <w:rPr>
          <w:sz w:val="16"/>
        </w:rPr>
      </w:pPr>
      <w:r w:rsidRPr="008D59B8">
        <w:rPr>
          <w:sz w:val="16"/>
        </w:rPr>
        <w:t xml:space="preserve">In a more concrete way, </w:t>
      </w:r>
      <w:r w:rsidRPr="008D59B8">
        <w:rPr>
          <w:rStyle w:val="StyleUnderline"/>
        </w:rPr>
        <w:t>we can observe this</w:t>
      </w:r>
      <w:r w:rsidRPr="008D59B8">
        <w:rPr>
          <w:sz w:val="16"/>
        </w:rPr>
        <w:t xml:space="preserve"> empirically </w:t>
      </w:r>
      <w:r w:rsidRPr="008D59B8">
        <w:rPr>
          <w:rStyle w:val="StyleUnderline"/>
        </w:rPr>
        <w:t>in</w:t>
      </w:r>
      <w:r w:rsidRPr="008D59B8">
        <w:rPr>
          <w:sz w:val="16"/>
        </w:rPr>
        <w:t xml:space="preserve"> that </w:t>
      </w:r>
      <w:r w:rsidRPr="008D59B8">
        <w:rPr>
          <w:rStyle w:val="Emphasis"/>
          <w:highlight w:val="cyan"/>
        </w:rPr>
        <w:t>all</w:t>
      </w:r>
      <w:r w:rsidRPr="008D59B8">
        <w:rPr>
          <w:rStyle w:val="StyleUnderline"/>
        </w:rPr>
        <w:t xml:space="preserve"> intelligent </w:t>
      </w:r>
      <w:r w:rsidRPr="008D59B8">
        <w:rPr>
          <w:rStyle w:val="StyleUnderline"/>
          <w:highlight w:val="cyan"/>
        </w:rPr>
        <w:t>systems</w:t>
      </w:r>
      <w:r w:rsidRPr="008D59B8">
        <w:rPr>
          <w:rStyle w:val="StyleUnderline"/>
        </w:rPr>
        <w:t xml:space="preserve"> we know </w:t>
      </w:r>
      <w:r w:rsidRPr="008D59B8">
        <w:rPr>
          <w:rStyle w:val="StyleUnderline"/>
          <w:highlight w:val="cyan"/>
        </w:rPr>
        <w:t>are</w:t>
      </w:r>
      <w:r w:rsidRPr="008D59B8">
        <w:rPr>
          <w:sz w:val="16"/>
        </w:rPr>
        <w:t xml:space="preserve"> highly </w:t>
      </w:r>
      <w:r w:rsidRPr="008D59B8">
        <w:rPr>
          <w:rStyle w:val="Emphasis"/>
          <w:highlight w:val="cyan"/>
        </w:rPr>
        <w:t>specialized</w:t>
      </w:r>
      <w:r w:rsidRPr="008D59B8">
        <w:rPr>
          <w:sz w:val="16"/>
        </w:rPr>
        <w:t xml:space="preserve">. The intelligence of the </w:t>
      </w:r>
      <w:r w:rsidRPr="008D59B8">
        <w:rPr>
          <w:rStyle w:val="StyleUnderline"/>
        </w:rPr>
        <w:t>AIs</w:t>
      </w:r>
      <w:r w:rsidRPr="008D59B8">
        <w:rPr>
          <w:sz w:val="16"/>
        </w:rPr>
        <w:t xml:space="preserve"> we build </w:t>
      </w:r>
      <w:r w:rsidRPr="008D59B8">
        <w:rPr>
          <w:rStyle w:val="StyleUnderline"/>
        </w:rPr>
        <w:t>today</w:t>
      </w:r>
      <w:r w:rsidRPr="008D59B8">
        <w:rPr>
          <w:sz w:val="16"/>
        </w:rPr>
        <w:t xml:space="preserve"> is hyper </w:t>
      </w:r>
      <w:r w:rsidRPr="008D59B8">
        <w:rPr>
          <w:rStyle w:val="Emphasis"/>
        </w:rPr>
        <w:t>specialize</w:t>
      </w:r>
      <w:r w:rsidRPr="008D59B8">
        <w:rPr>
          <w:sz w:val="16"/>
        </w:rPr>
        <w:t xml:space="preserve">d </w:t>
      </w:r>
      <w:r w:rsidRPr="008D59B8">
        <w:rPr>
          <w:rStyle w:val="StyleUnderline"/>
        </w:rPr>
        <w:t>in</w:t>
      </w:r>
      <w:r w:rsidRPr="008D59B8">
        <w:rPr>
          <w:sz w:val="16"/>
        </w:rPr>
        <w:t xml:space="preserve"> extremely </w:t>
      </w:r>
      <w:r w:rsidRPr="008D59B8">
        <w:rPr>
          <w:rStyle w:val="Emphasis"/>
        </w:rPr>
        <w:t>narrow</w:t>
      </w:r>
      <w:r w:rsidRPr="008D59B8">
        <w:rPr>
          <w:rStyle w:val="StyleUnderline"/>
        </w:rPr>
        <w:t xml:space="preserve"> tasks</w:t>
      </w:r>
      <w:r w:rsidRPr="008D59B8">
        <w:rPr>
          <w:sz w:val="16"/>
        </w:rPr>
        <w:t xml:space="preserve"> — like playing Go, or classifying images into 10,000 known categories. The intelligence of an octopus is specialized in the problem of being an octopus. The </w:t>
      </w:r>
      <w:r w:rsidRPr="008D59B8">
        <w:rPr>
          <w:rStyle w:val="StyleUnderline"/>
          <w:highlight w:val="cyan"/>
        </w:rPr>
        <w:t>intelligence of</w:t>
      </w:r>
      <w:r w:rsidRPr="008D59B8">
        <w:rPr>
          <w:rStyle w:val="StyleUnderline"/>
        </w:rPr>
        <w:t xml:space="preserve"> a </w:t>
      </w:r>
      <w:r w:rsidRPr="008D59B8">
        <w:rPr>
          <w:rStyle w:val="StyleUnderline"/>
          <w:highlight w:val="cyan"/>
        </w:rPr>
        <w:t>human</w:t>
      </w:r>
      <w:r w:rsidRPr="008D59B8">
        <w:rPr>
          <w:rStyle w:val="StyleUnderline"/>
        </w:rPr>
        <w:t xml:space="preserve"> is </w:t>
      </w:r>
      <w:r w:rsidRPr="008D59B8">
        <w:rPr>
          <w:rStyle w:val="Emphasis"/>
          <w:highlight w:val="cyan"/>
        </w:rPr>
        <w:t>specialized</w:t>
      </w:r>
      <w:r w:rsidRPr="008D59B8">
        <w:rPr>
          <w:rStyle w:val="StyleUnderline"/>
          <w:highlight w:val="cyan"/>
        </w:rPr>
        <w:t xml:space="preserve"> in</w:t>
      </w:r>
      <w:r w:rsidRPr="008D59B8">
        <w:rPr>
          <w:rStyle w:val="StyleUnderline"/>
        </w:rPr>
        <w:t xml:space="preserve"> the problem of </w:t>
      </w:r>
      <w:r w:rsidRPr="008D59B8">
        <w:rPr>
          <w:rStyle w:val="Emphasis"/>
          <w:highlight w:val="cyan"/>
        </w:rPr>
        <w:t>being human</w:t>
      </w:r>
      <w:r w:rsidRPr="008D59B8">
        <w:rPr>
          <w:sz w:val="16"/>
        </w:rPr>
        <w:t>.</w:t>
      </w:r>
    </w:p>
    <w:p w14:paraId="6FB0837F" w14:textId="77777777" w:rsidR="00567279" w:rsidRPr="008D59B8" w:rsidRDefault="00567279" w:rsidP="00567279">
      <w:pPr>
        <w:rPr>
          <w:sz w:val="16"/>
          <w:szCs w:val="16"/>
        </w:rPr>
      </w:pPr>
      <w:r w:rsidRPr="008D59B8">
        <w:rPr>
          <w:sz w:val="16"/>
          <w:szCs w:val="16"/>
        </w:rPr>
        <w:t>The problem that a human solves is much more general than the problem an octopus solves, which is why we can walk on the Moon and the octopus can’t. We aren’t absolutely general—the Moon still has a certain something in common with the Earth. Scientific induction still works on the Moon. It is not the case that when you get to the Moon, the next observed charge of an electron has nothing to do with its previously observed charge; and if you throw a human into an alternate universe like that one, the human stops working. But the problem a human solves is general enough to pass from oxygen environments to the vacuum.</w:t>
      </w:r>
    </w:p>
    <w:p w14:paraId="61B187A9" w14:textId="77777777" w:rsidR="00567279" w:rsidRPr="008D59B8" w:rsidRDefault="00567279" w:rsidP="00567279">
      <w:pPr>
        <w:ind w:left="720"/>
        <w:rPr>
          <w:sz w:val="16"/>
          <w:szCs w:val="16"/>
        </w:rPr>
      </w:pPr>
      <w:r w:rsidRPr="008D59B8">
        <w:rPr>
          <w:sz w:val="16"/>
          <w:szCs w:val="16"/>
        </w:rPr>
        <w:t>What would happen if we were to put a freshly-created human brain in the body of an octopus, and let in live at the bottom of the ocean? Would it even learn to use its eight-legged body? Would it survive past a few days? … The brain has hardcoded conceptions of having a body with hands that can grab, a mouth that can suck, eyes mounted on a moving head that can be used to visually follow objects (the vestibulo-ocular reflex), and these preconceptions are required for human intelligence to start taking control of the human body.</w:t>
      </w:r>
    </w:p>
    <w:p w14:paraId="72AE4737" w14:textId="77777777" w:rsidR="00567279" w:rsidRPr="008D59B8" w:rsidRDefault="00567279" w:rsidP="00567279">
      <w:pPr>
        <w:rPr>
          <w:sz w:val="16"/>
          <w:szCs w:val="16"/>
        </w:rPr>
      </w:pPr>
      <w:r w:rsidRPr="008D59B8">
        <w:rPr>
          <w:sz w:val="16"/>
          <w:szCs w:val="16"/>
        </w:rPr>
        <w:t>It could be the case that in this sense a human’s motor cortex is analogous to an inference rule that always predicts heads with 0.73 probability on each round, and cannot learn to predict 0.07 instead. It could also be that our motor cortex is more like a Laplace inductor that starts out with 72 heads and 26 tails pre-observed, biased toward that particular ratio, but which can eventually learn 0.07 after another thousand rounds of observation.</w:t>
      </w:r>
    </w:p>
    <w:p w14:paraId="22EF0D9B" w14:textId="77777777" w:rsidR="00567279" w:rsidRPr="008D59B8" w:rsidRDefault="00567279" w:rsidP="00567279">
      <w:pPr>
        <w:rPr>
          <w:sz w:val="16"/>
        </w:rPr>
      </w:pPr>
      <w:r w:rsidRPr="008D59B8">
        <w:rPr>
          <w:sz w:val="16"/>
        </w:rPr>
        <w:t xml:space="preserve">It’s an empirical question, but I’m not sure why it’s a very relevant one. It’s possible that </w:t>
      </w:r>
      <w:r w:rsidRPr="008D59B8">
        <w:rPr>
          <w:rStyle w:val="StyleUnderline"/>
          <w:highlight w:val="cyan"/>
        </w:rPr>
        <w:t>human</w:t>
      </w:r>
      <w:r w:rsidRPr="008D59B8">
        <w:rPr>
          <w:rStyle w:val="StyleUnderline"/>
        </w:rPr>
        <w:t xml:space="preserve"> motor </w:t>
      </w:r>
      <w:r w:rsidRPr="008D59B8">
        <w:rPr>
          <w:rStyle w:val="StyleUnderline"/>
          <w:highlight w:val="cyan"/>
        </w:rPr>
        <w:t>cortex is</w:t>
      </w:r>
      <w:r w:rsidRPr="008D59B8">
        <w:rPr>
          <w:sz w:val="16"/>
        </w:rPr>
        <w:t xml:space="preserve"> </w:t>
      </w:r>
      <w:r w:rsidRPr="008D59B8">
        <w:rPr>
          <w:rStyle w:val="Emphasis"/>
        </w:rPr>
        <w:t>hyperspecialized</w:t>
      </w:r>
      <w:r w:rsidRPr="008D59B8">
        <w:rPr>
          <w:sz w:val="16"/>
        </w:rPr>
        <w:t>—</w:t>
      </w:r>
      <w:r w:rsidRPr="008D59B8">
        <w:rPr>
          <w:rStyle w:val="StyleUnderline"/>
          <w:highlight w:val="cyan"/>
        </w:rPr>
        <w:t>not</w:t>
      </w:r>
      <w:r w:rsidRPr="008D59B8">
        <w:rPr>
          <w:sz w:val="16"/>
        </w:rPr>
        <w:t xml:space="preserve"> just </w:t>
      </w:r>
      <w:r w:rsidRPr="008D59B8">
        <w:rPr>
          <w:rStyle w:val="StyleUnderline"/>
          <w:highlight w:val="cyan"/>
        </w:rPr>
        <w:t xml:space="preserve">jumpstarted with </w:t>
      </w:r>
      <w:r w:rsidRPr="008D59B8">
        <w:rPr>
          <w:rStyle w:val="Emphasis"/>
          <w:highlight w:val="cyan"/>
        </w:rPr>
        <w:t>prior knowledge</w:t>
      </w:r>
      <w:r w:rsidRPr="008D59B8">
        <w:rPr>
          <w:rStyle w:val="StyleUnderline"/>
          <w:highlight w:val="cyan"/>
        </w:rPr>
        <w:t xml:space="preserve">, but inductively </w:t>
      </w:r>
      <w:r w:rsidRPr="008D59B8">
        <w:rPr>
          <w:rStyle w:val="Emphasis"/>
          <w:highlight w:val="cyan"/>
        </w:rPr>
        <w:t>narrow</w:t>
      </w:r>
      <w:r w:rsidRPr="008D59B8">
        <w:rPr>
          <w:rStyle w:val="StyleUnderline"/>
        </w:rPr>
        <w:t xml:space="preserve"> and incapable of </w:t>
      </w:r>
      <w:r w:rsidRPr="008D59B8">
        <w:rPr>
          <w:rStyle w:val="Emphasis"/>
        </w:rPr>
        <w:t>learning better</w:t>
      </w:r>
      <w:r w:rsidRPr="008D59B8">
        <w:rPr>
          <w:sz w:val="16"/>
        </w:rPr>
        <w:t>—since in the ancestral environment, we never got randomly plopped into octopus bodies. But what of it? If you put some humans at a console and gave them a weird octopus-like robot to learn to control, I’d expect their full deliberate learning ability to do better than raw motor cortex in this regard. Humans using their whole intelligence, plus some simple controls, can learn to drive cars and fly airplanes even though those weren’t in our ancestral environment.</w:t>
      </w:r>
    </w:p>
    <w:p w14:paraId="47E9BA44" w14:textId="77777777" w:rsidR="00567279" w:rsidRPr="008D59B8" w:rsidRDefault="00567279" w:rsidP="00567279">
      <w:pPr>
        <w:pStyle w:val="Heading4"/>
        <w:rPr>
          <w:rFonts w:cs="Times New Roman"/>
        </w:rPr>
      </w:pPr>
      <w:r w:rsidRPr="008D59B8">
        <w:rPr>
          <w:rFonts w:cs="Times New Roman"/>
        </w:rPr>
        <w:t xml:space="preserve">AI is </w:t>
      </w:r>
      <w:r w:rsidRPr="008D59B8">
        <w:rPr>
          <w:rFonts w:cs="Times New Roman"/>
          <w:u w:val="single"/>
        </w:rPr>
        <w:t>existential</w:t>
      </w:r>
      <w:r w:rsidRPr="008D59B8">
        <w:rPr>
          <w:rFonts w:cs="Times New Roman"/>
        </w:rPr>
        <w:t xml:space="preserve"> even if Chollet is </w:t>
      </w:r>
      <w:r w:rsidRPr="008D59B8">
        <w:rPr>
          <w:rFonts w:cs="Times New Roman"/>
          <w:u w:val="single"/>
        </w:rPr>
        <w:t>right</w:t>
      </w:r>
      <w:r w:rsidRPr="008D59B8">
        <w:rPr>
          <w:rFonts w:cs="Times New Roman"/>
        </w:rPr>
        <w:t xml:space="preserve"> about RSI. </w:t>
      </w:r>
    </w:p>
    <w:p w14:paraId="6C9B9D10" w14:textId="77777777" w:rsidR="00567279" w:rsidRPr="008D59B8" w:rsidRDefault="00567279" w:rsidP="00567279">
      <w:r w:rsidRPr="008D59B8">
        <w:rPr>
          <w:rStyle w:val="Style13ptBold"/>
        </w:rPr>
        <w:t xml:space="preserve">Turchin ’17 </w:t>
      </w:r>
      <w:r w:rsidRPr="008D59B8">
        <w:t>[Alexey; December; MA computer science, National Scientific Complex IASA in Kyiv State Polytechnical Institute; https://intelligence.org/2017/12/06/chollet/]</w:t>
      </w:r>
    </w:p>
    <w:p w14:paraId="28E57144" w14:textId="77777777" w:rsidR="00567279" w:rsidRPr="008D59B8" w:rsidRDefault="00567279" w:rsidP="00567279">
      <w:pPr>
        <w:rPr>
          <w:sz w:val="16"/>
        </w:rPr>
      </w:pPr>
      <w:r w:rsidRPr="008D59B8">
        <w:rPr>
          <w:sz w:val="16"/>
        </w:rPr>
        <w:t xml:space="preserve">I think that the final </w:t>
      </w:r>
      <w:r w:rsidRPr="008D59B8">
        <w:rPr>
          <w:rStyle w:val="Emphasis"/>
          <w:highlight w:val="cyan"/>
        </w:rPr>
        <w:t>nail</w:t>
      </w:r>
      <w:r w:rsidRPr="008D59B8">
        <w:rPr>
          <w:rStyle w:val="StyleUnderline"/>
          <w:highlight w:val="cyan"/>
        </w:rPr>
        <w:t xml:space="preserve"> in</w:t>
      </w:r>
      <w:r w:rsidRPr="008D59B8">
        <w:rPr>
          <w:sz w:val="16"/>
        </w:rPr>
        <w:t xml:space="preserve"> the </w:t>
      </w:r>
      <w:r w:rsidRPr="008D59B8">
        <w:rPr>
          <w:rStyle w:val="Emphasis"/>
          <w:highlight w:val="cyan"/>
        </w:rPr>
        <w:t>Chollet</w:t>
      </w:r>
      <w:r w:rsidRPr="008D59B8">
        <w:rPr>
          <w:rStyle w:val="StyleUnderline"/>
          <w:highlight w:val="cyan"/>
        </w:rPr>
        <w:t xml:space="preserve"> </w:t>
      </w:r>
      <w:r w:rsidRPr="008D59B8">
        <w:rPr>
          <w:rStyle w:val="StyleUnderline"/>
        </w:rPr>
        <w:t xml:space="preserve">arguments </w:t>
      </w:r>
      <w:r w:rsidRPr="008D59B8">
        <w:rPr>
          <w:rStyle w:val="StyleUnderline"/>
          <w:highlight w:val="cyan"/>
        </w:rPr>
        <w:t>would be</w:t>
      </w:r>
      <w:r w:rsidRPr="008D59B8">
        <w:rPr>
          <w:sz w:val="16"/>
        </w:rPr>
        <w:t xml:space="preserve"> to mention that </w:t>
      </w:r>
      <w:r w:rsidRPr="008D59B8">
        <w:rPr>
          <w:rStyle w:val="Emphasis"/>
          <w:highlight w:val="cyan"/>
        </w:rPr>
        <w:t>even if</w:t>
      </w:r>
      <w:r w:rsidRPr="008D59B8">
        <w:rPr>
          <w:rStyle w:val="StyleUnderline"/>
          <w:highlight w:val="cyan"/>
        </w:rPr>
        <w:t xml:space="preserve"> he is right, it will </w:t>
      </w:r>
      <w:r w:rsidRPr="008D59B8">
        <w:rPr>
          <w:rStyle w:val="Emphasis"/>
          <w:highlight w:val="cyan"/>
        </w:rPr>
        <w:t>not kill</w:t>
      </w:r>
      <w:r w:rsidRPr="008D59B8">
        <w:rPr>
          <w:sz w:val="16"/>
        </w:rPr>
        <w:t xml:space="preserve"> the </w:t>
      </w:r>
      <w:r w:rsidRPr="008D59B8">
        <w:rPr>
          <w:rStyle w:val="StyleUnderline"/>
        </w:rPr>
        <w:t>idea of AI as an e</w:t>
      </w:r>
      <w:r w:rsidRPr="008D59B8">
        <w:rPr>
          <w:rStyle w:val="Emphasis"/>
          <w:highlight w:val="cyan"/>
        </w:rPr>
        <w:t>x</w:t>
      </w:r>
      <w:r w:rsidRPr="008D59B8">
        <w:rPr>
          <w:rStyle w:val="StyleUnderline"/>
        </w:rPr>
        <w:t xml:space="preserve">istential </w:t>
      </w:r>
      <w:r w:rsidRPr="008D59B8">
        <w:rPr>
          <w:rStyle w:val="Emphasis"/>
          <w:highlight w:val="cyan"/>
        </w:rPr>
        <w:t>risk</w:t>
      </w:r>
      <w:r w:rsidRPr="008D59B8">
        <w:rPr>
          <w:sz w:val="16"/>
        </w:rPr>
        <w:t>.</w:t>
      </w:r>
    </w:p>
    <w:p w14:paraId="0536FA53" w14:textId="77777777" w:rsidR="00567279" w:rsidRPr="008D59B8" w:rsidRDefault="00567279" w:rsidP="00567279">
      <w:pPr>
        <w:rPr>
          <w:sz w:val="16"/>
        </w:rPr>
      </w:pPr>
      <w:r w:rsidRPr="008D59B8">
        <w:rPr>
          <w:sz w:val="16"/>
        </w:rPr>
        <w:t xml:space="preserve">To be dangerous, AI has to be able to perform on the level of the computational complexity of omnicide (CCO). I think that computational complexity of omnicide is not very high, and more importantly, it is quickly declining (because of synthetic biology advances). That is, </w:t>
      </w:r>
      <w:r w:rsidRPr="008D59B8">
        <w:rPr>
          <w:rStyle w:val="StyleUnderline"/>
          <w:highlight w:val="cyan"/>
        </w:rPr>
        <w:t xml:space="preserve">AI which is only </w:t>
      </w:r>
      <w:r w:rsidRPr="008D59B8">
        <w:rPr>
          <w:rStyle w:val="Emphasis"/>
          <w:highlight w:val="cyan"/>
        </w:rPr>
        <w:t>100</w:t>
      </w:r>
      <w:r w:rsidRPr="008D59B8">
        <w:rPr>
          <w:sz w:val="16"/>
        </w:rPr>
        <w:t xml:space="preserve">-10 000 </w:t>
      </w:r>
      <w:r w:rsidRPr="008D59B8">
        <w:rPr>
          <w:rStyle w:val="Emphasis"/>
          <w:highlight w:val="cyan"/>
        </w:rPr>
        <w:t>times</w:t>
      </w:r>
      <w:r w:rsidRPr="008D59B8">
        <w:rPr>
          <w:rStyle w:val="StyleUnderline"/>
          <w:highlight w:val="cyan"/>
        </w:rPr>
        <w:t xml:space="preserve"> more powerful than</w:t>
      </w:r>
      <w:r w:rsidRPr="008D59B8">
        <w:rPr>
          <w:sz w:val="16"/>
        </w:rPr>
        <w:t xml:space="preserve"> a typical </w:t>
      </w:r>
      <w:r w:rsidRPr="008D59B8">
        <w:rPr>
          <w:rStyle w:val="Emphasis"/>
          <w:highlight w:val="cyan"/>
        </w:rPr>
        <w:t>scientist</w:t>
      </w:r>
      <w:r w:rsidRPr="008D59B8">
        <w:rPr>
          <w:rStyle w:val="StyleUnderline"/>
          <w:highlight w:val="cyan"/>
        </w:rPr>
        <w:t xml:space="preserve"> will</w:t>
      </w:r>
      <w:r w:rsidRPr="008D59B8">
        <w:rPr>
          <w:rStyle w:val="StyleUnderline"/>
        </w:rPr>
        <w:t xml:space="preserve"> be able to </w:t>
      </w:r>
      <w:r w:rsidRPr="008D59B8">
        <w:rPr>
          <w:rStyle w:val="Emphasis"/>
          <w:highlight w:val="cyan"/>
        </w:rPr>
        <w:t>kill everybody</w:t>
      </w:r>
      <w:r w:rsidRPr="008D59B8">
        <w:rPr>
          <w:sz w:val="16"/>
        </w:rPr>
        <w:t xml:space="preserve">, if it is programmed to do so, intentionally or by mistake. </w:t>
      </w:r>
      <w:r w:rsidRPr="008D59B8">
        <w:rPr>
          <w:rStyle w:val="StyleUnderline"/>
          <w:highlight w:val="cyan"/>
        </w:rPr>
        <w:t xml:space="preserve">Such AI will not be </w:t>
      </w:r>
      <w:r w:rsidRPr="008D59B8">
        <w:rPr>
          <w:rStyle w:val="Emphasis"/>
          <w:highlight w:val="cyan"/>
        </w:rPr>
        <w:t>god-like</w:t>
      </w:r>
      <w:r w:rsidRPr="008D59B8">
        <w:rPr>
          <w:rStyle w:val="StyleUnderline"/>
        </w:rPr>
        <w:t xml:space="preserve"> infinite </w:t>
      </w:r>
      <w:r w:rsidRPr="008D59B8">
        <w:rPr>
          <w:rStyle w:val="Emphasis"/>
        </w:rPr>
        <w:t>superinteligence</w:t>
      </w:r>
      <w:r w:rsidRPr="008D59B8">
        <w:rPr>
          <w:rStyle w:val="StyleUnderline"/>
        </w:rPr>
        <w:t xml:space="preserve">. It will be </w:t>
      </w:r>
      <w:r w:rsidRPr="008D59B8">
        <w:rPr>
          <w:rStyle w:val="Emphasis"/>
          <w:highlight w:val="cyan"/>
        </w:rPr>
        <w:t>equal</w:t>
      </w:r>
      <w:r w:rsidRPr="008D59B8">
        <w:rPr>
          <w:rStyle w:val="StyleUnderline"/>
          <w:highlight w:val="cyan"/>
        </w:rPr>
        <w:t xml:space="preserve"> to</w:t>
      </w:r>
      <w:r w:rsidRPr="008D59B8">
        <w:rPr>
          <w:rStyle w:val="StyleUnderline"/>
        </w:rPr>
        <w:t xml:space="preserve"> a large </w:t>
      </w:r>
      <w:r w:rsidRPr="008D59B8">
        <w:rPr>
          <w:rStyle w:val="StyleUnderline"/>
          <w:highlight w:val="cyan"/>
        </w:rPr>
        <w:t>human</w:t>
      </w:r>
      <w:r w:rsidRPr="008D59B8">
        <w:rPr>
          <w:rStyle w:val="StyleUnderline"/>
        </w:rPr>
        <w:t xml:space="preserve"> organisation</w:t>
      </w:r>
      <w:r w:rsidRPr="008D59B8">
        <w:rPr>
          <w:sz w:val="16"/>
        </w:rPr>
        <w:t xml:space="preserve">, like an university, may be </w:t>
      </w:r>
      <w:r w:rsidRPr="008D59B8">
        <w:rPr>
          <w:rStyle w:val="StyleUnderline"/>
        </w:rPr>
        <w:t>running</w:t>
      </w:r>
      <w:r w:rsidRPr="008D59B8">
        <w:rPr>
          <w:sz w:val="16"/>
        </w:rPr>
        <w:t xml:space="preserve"> 10-100 times </w:t>
      </w:r>
      <w:r w:rsidRPr="008D59B8">
        <w:rPr>
          <w:rStyle w:val="Emphasis"/>
        </w:rPr>
        <w:t>quicker</w:t>
      </w:r>
      <w:r w:rsidRPr="008D59B8">
        <w:rPr>
          <w:sz w:val="16"/>
        </w:rPr>
        <w:t xml:space="preserve"> than a real university.</w:t>
      </w:r>
    </w:p>
    <w:p w14:paraId="292DF39B" w14:textId="77777777" w:rsidR="00567279" w:rsidRPr="008D59B8" w:rsidRDefault="00567279" w:rsidP="00567279">
      <w:pPr>
        <w:rPr>
          <w:sz w:val="16"/>
        </w:rPr>
      </w:pPr>
      <w:r w:rsidRPr="008D59B8">
        <w:rPr>
          <w:sz w:val="16"/>
        </w:rPr>
        <w:t xml:space="preserve">Thus </w:t>
      </w:r>
      <w:r w:rsidRPr="008D59B8">
        <w:rPr>
          <w:rStyle w:val="Emphasis"/>
          <w:highlight w:val="cyan"/>
        </w:rPr>
        <w:t>r</w:t>
      </w:r>
      <w:r w:rsidRPr="008D59B8">
        <w:rPr>
          <w:sz w:val="16"/>
        </w:rPr>
        <w:t xml:space="preserve">ecursive </w:t>
      </w:r>
      <w:r w:rsidRPr="008D59B8">
        <w:rPr>
          <w:rStyle w:val="Emphasis"/>
          <w:highlight w:val="cyan"/>
        </w:rPr>
        <w:t>s</w:t>
      </w:r>
      <w:r w:rsidRPr="008D59B8">
        <w:rPr>
          <w:sz w:val="16"/>
        </w:rPr>
        <w:t>elf-</w:t>
      </w:r>
      <w:r w:rsidRPr="008D59B8">
        <w:rPr>
          <w:rStyle w:val="Emphasis"/>
          <w:highlight w:val="cyan"/>
        </w:rPr>
        <w:t>i</w:t>
      </w:r>
      <w:r w:rsidRPr="008D59B8">
        <w:rPr>
          <w:sz w:val="16"/>
        </w:rPr>
        <w:t xml:space="preserve">mprovement </w:t>
      </w:r>
      <w:r w:rsidRPr="008D59B8">
        <w:rPr>
          <w:rStyle w:val="StyleUnderline"/>
        </w:rPr>
        <w:t xml:space="preserve">is </w:t>
      </w:r>
      <w:r w:rsidRPr="008D59B8">
        <w:rPr>
          <w:rStyle w:val="Emphasis"/>
          <w:highlight w:val="cyan"/>
        </w:rPr>
        <w:t>not necessary</w:t>
      </w:r>
      <w:r w:rsidRPr="008D59B8">
        <w:rPr>
          <w:sz w:val="16"/>
        </w:rPr>
        <w:t xml:space="preserve"> condition </w:t>
      </w:r>
      <w:r w:rsidRPr="008D59B8">
        <w:rPr>
          <w:rStyle w:val="StyleUnderline"/>
          <w:highlight w:val="cyan"/>
        </w:rPr>
        <w:t xml:space="preserve">to get to </w:t>
      </w:r>
      <w:r w:rsidRPr="008D59B8">
        <w:rPr>
          <w:rStyle w:val="Emphasis"/>
          <w:highlight w:val="cyan"/>
        </w:rPr>
        <w:t>danger</w:t>
      </w:r>
      <w:r w:rsidRPr="008D59B8">
        <w:rPr>
          <w:rStyle w:val="Emphasis"/>
        </w:rPr>
        <w:t>ous</w:t>
      </w:r>
      <w:r w:rsidRPr="008D59B8">
        <w:rPr>
          <w:rStyle w:val="StyleUnderline"/>
        </w:rPr>
        <w:t xml:space="preserve"> intelligence level</w:t>
      </w:r>
      <w:r w:rsidRPr="008D59B8">
        <w:rPr>
          <w:sz w:val="16"/>
        </w:rPr>
        <w:t xml:space="preserve">, and </w:t>
      </w:r>
      <w:r w:rsidRPr="008D59B8">
        <w:rPr>
          <w:rStyle w:val="StyleUnderline"/>
          <w:highlight w:val="cyan"/>
        </w:rPr>
        <w:t xml:space="preserve">even </w:t>
      </w:r>
      <w:r w:rsidRPr="008D59B8">
        <w:rPr>
          <w:rStyle w:val="Emphasis"/>
          <w:highlight w:val="cyan"/>
        </w:rPr>
        <w:t>low-level</w:t>
      </w:r>
      <w:r w:rsidRPr="008D59B8">
        <w:rPr>
          <w:rStyle w:val="StyleUnderline"/>
        </w:rPr>
        <w:t xml:space="preserve"> self-</w:t>
      </w:r>
      <w:r w:rsidRPr="008D59B8">
        <w:rPr>
          <w:rStyle w:val="StyleUnderline"/>
          <w:highlight w:val="cyan"/>
        </w:rPr>
        <w:t>training</w:t>
      </w:r>
      <w:r w:rsidRPr="008D59B8">
        <w:rPr>
          <w:sz w:val="16"/>
        </w:rPr>
        <w:t xml:space="preserve">, or other forms of the capability gains, </w:t>
      </w:r>
      <w:r w:rsidRPr="008D59B8">
        <w:rPr>
          <w:rStyle w:val="StyleUnderline"/>
        </w:rPr>
        <w:t xml:space="preserve">may be able to </w:t>
      </w:r>
      <w:r w:rsidRPr="008D59B8">
        <w:rPr>
          <w:rStyle w:val="StyleUnderline"/>
          <w:highlight w:val="cyan"/>
        </w:rPr>
        <w:t>create</w:t>
      </w:r>
      <w:r w:rsidRPr="008D59B8">
        <w:rPr>
          <w:rStyle w:val="StyleUnderline"/>
        </w:rPr>
        <w:t xml:space="preserve"> such a </w:t>
      </w:r>
      <w:r w:rsidRPr="008D59B8">
        <w:rPr>
          <w:rStyle w:val="Emphasis"/>
          <w:highlight w:val="cyan"/>
        </w:rPr>
        <w:t>system</w:t>
      </w:r>
      <w:r w:rsidRPr="008D59B8">
        <w:rPr>
          <w:sz w:val="16"/>
        </w:rPr>
        <w:t xml:space="preserve">. However, if </w:t>
      </w:r>
      <w:r w:rsidRPr="008D59B8">
        <w:rPr>
          <w:rStyle w:val="StyleUnderline"/>
        </w:rPr>
        <w:t>RSI</w:t>
      </w:r>
      <w:r w:rsidRPr="008D59B8">
        <w:rPr>
          <w:sz w:val="16"/>
        </w:rPr>
        <w:t xml:space="preserve"> is possible, it </w:t>
      </w:r>
      <w:r w:rsidRPr="008D59B8">
        <w:rPr>
          <w:rStyle w:val="StyleUnderline"/>
        </w:rPr>
        <w:t xml:space="preserve">will bring dangerous AI </w:t>
      </w:r>
      <w:r w:rsidRPr="008D59B8">
        <w:rPr>
          <w:rStyle w:val="Emphasis"/>
        </w:rPr>
        <w:t>quicker</w:t>
      </w:r>
      <w:r w:rsidRPr="008D59B8">
        <w:rPr>
          <w:sz w:val="16"/>
        </w:rPr>
        <w:t>.</w:t>
      </w:r>
    </w:p>
    <w:p w14:paraId="513CDCF1" w14:textId="0F418161" w:rsidR="00AD3FE3" w:rsidRPr="00824A1E" w:rsidRDefault="00AD3FE3" w:rsidP="00AD3FE3">
      <w:pPr>
        <w:pStyle w:val="Heading3"/>
        <w:rPr>
          <w:rFonts w:cstheme="minorHAnsi"/>
        </w:rPr>
      </w:pPr>
      <w:r w:rsidRPr="00824A1E">
        <w:rPr>
          <w:rFonts w:cstheme="minorHAnsi"/>
        </w:rPr>
        <w:lastRenderedPageBreak/>
        <w:t>ASI Possible---AT: Carlsmith---2NC</w:t>
      </w:r>
    </w:p>
    <w:p w14:paraId="26F4F274" w14:textId="77777777" w:rsidR="00AD3FE3" w:rsidRPr="008D59B8" w:rsidRDefault="00AD3FE3" w:rsidP="00AD3FE3">
      <w:pPr>
        <w:pStyle w:val="Heading4"/>
        <w:rPr>
          <w:rFonts w:cs="Times New Roman"/>
        </w:rPr>
      </w:pPr>
      <w:r w:rsidRPr="008D59B8">
        <w:rPr>
          <w:rFonts w:cs="Times New Roman"/>
        </w:rPr>
        <w:t xml:space="preserve">Carlsmith concludes </w:t>
      </w:r>
      <w:r w:rsidRPr="008D59B8">
        <w:rPr>
          <w:rFonts w:cs="Times New Roman"/>
          <w:u w:val="single"/>
        </w:rPr>
        <w:t>alignment</w:t>
      </w:r>
      <w:r w:rsidRPr="008D59B8">
        <w:rPr>
          <w:rFonts w:cs="Times New Roman"/>
        </w:rPr>
        <w:t xml:space="preserve"> is </w:t>
      </w:r>
      <w:r w:rsidRPr="008D59B8">
        <w:rPr>
          <w:rFonts w:cs="Times New Roman"/>
          <w:u w:val="single"/>
        </w:rPr>
        <w:t>possible</w:t>
      </w:r>
      <w:r w:rsidRPr="008D59B8">
        <w:rPr>
          <w:rFonts w:cs="Times New Roman"/>
        </w:rPr>
        <w:t xml:space="preserve">. </w:t>
      </w:r>
    </w:p>
    <w:p w14:paraId="1E060B02" w14:textId="77777777" w:rsidR="00AD3FE3" w:rsidRPr="008D59B8" w:rsidRDefault="00AD3FE3" w:rsidP="00AD3FE3">
      <w:r w:rsidRPr="008D59B8">
        <w:rPr>
          <w:rStyle w:val="Style13ptBold"/>
        </w:rPr>
        <w:t>Carlsmith ’22</w:t>
      </w:r>
      <w:r w:rsidRPr="008D59B8">
        <w:t xml:space="preserve"> [Joseph; Submitted June 16; senior research analyst at Open Philanthropy focusing on risks to humanity's long-term future, and a doctoral student in philosophy at the University of Oxford; Arxiv, “Is Power-Seeking AI an Existential Risk?” arXiv preprint arXiv:2206.13353]</w:t>
      </w:r>
    </w:p>
    <w:p w14:paraId="68E10E69" w14:textId="77777777" w:rsidR="00AD3FE3" w:rsidRPr="008D59B8" w:rsidRDefault="00AD3FE3" w:rsidP="00AD3FE3">
      <w:r w:rsidRPr="008D59B8">
        <w:t>&lt;&lt;THEIR CARD ENDS ABOVE&gt;&gt;</w:t>
      </w:r>
    </w:p>
    <w:p w14:paraId="1CF2C550" w14:textId="77777777" w:rsidR="00AD3FE3" w:rsidRPr="008D59B8" w:rsidRDefault="00AD3FE3" w:rsidP="00AD3FE3">
      <w:pPr>
        <w:rPr>
          <w:sz w:val="16"/>
        </w:rPr>
      </w:pPr>
      <w:r w:rsidRPr="008D59B8">
        <w:rPr>
          <w:sz w:val="16"/>
        </w:rPr>
        <w:t>Note, too, that PS-</w:t>
      </w:r>
      <w:r w:rsidRPr="008D59B8">
        <w:rPr>
          <w:rStyle w:val="Emphasis"/>
        </w:rPr>
        <w:t>misaligned</w:t>
      </w:r>
      <w:r w:rsidRPr="008D59B8">
        <w:rPr>
          <w:rStyle w:val="StyleUnderline"/>
        </w:rPr>
        <w:t xml:space="preserve"> behavior does not </w:t>
      </w:r>
      <w:r w:rsidRPr="008D59B8">
        <w:rPr>
          <w:rStyle w:val="Emphasis"/>
        </w:rPr>
        <w:t>itself</w:t>
      </w:r>
      <w:r w:rsidRPr="008D59B8">
        <w:rPr>
          <w:sz w:val="16"/>
        </w:rPr>
        <w:t xml:space="preserve"> </w:t>
      </w:r>
      <w:r w:rsidRPr="008D59B8">
        <w:rPr>
          <w:rStyle w:val="StyleUnderline"/>
        </w:rPr>
        <w:t xml:space="preserve">imply a </w:t>
      </w:r>
      <w:r w:rsidRPr="008D59B8">
        <w:rPr>
          <w:rStyle w:val="Emphasis"/>
        </w:rPr>
        <w:t>willingness</w:t>
      </w:r>
      <w:r w:rsidRPr="008D59B8">
        <w:rPr>
          <w:rStyle w:val="StyleUnderline"/>
        </w:rPr>
        <w:t xml:space="preserve"> to</w:t>
      </w:r>
      <w:r w:rsidRPr="008D59B8">
        <w:rPr>
          <w:sz w:val="16"/>
        </w:rPr>
        <w:t xml:space="preserve"> make </w:t>
      </w:r>
      <w:r w:rsidRPr="008D59B8">
        <w:rPr>
          <w:rStyle w:val="StyleUnderline"/>
        </w:rPr>
        <w:t>use</w:t>
      </w:r>
      <w:r w:rsidRPr="008D59B8">
        <w:rPr>
          <w:sz w:val="16"/>
        </w:rPr>
        <w:t xml:space="preserve"> of </w:t>
      </w:r>
      <w:r w:rsidRPr="008D59B8">
        <w:rPr>
          <w:rStyle w:val="Emphasis"/>
        </w:rPr>
        <w:t>any</w:t>
      </w:r>
      <w:r w:rsidRPr="008D59B8">
        <w:rPr>
          <w:sz w:val="16"/>
        </w:rPr>
        <w:t xml:space="preserve"> specific </w:t>
      </w:r>
      <w:r w:rsidRPr="008D59B8">
        <w:rPr>
          <w:rStyle w:val="StyleUnderline"/>
        </w:rPr>
        <w:t>mechanism of power-seeking</w:t>
      </w:r>
      <w:r w:rsidRPr="008D59B8">
        <w:rPr>
          <w:sz w:val="16"/>
        </w:rPr>
        <w:t xml:space="preserve">. Perhaps, for example, </w:t>
      </w:r>
      <w:r w:rsidRPr="008D59B8">
        <w:rPr>
          <w:rStyle w:val="StyleUnderline"/>
          <w:highlight w:val="cyan"/>
        </w:rPr>
        <w:t>we succeed in</w:t>
      </w:r>
      <w:r w:rsidRPr="008D59B8">
        <w:rPr>
          <w:rStyle w:val="StyleUnderline"/>
        </w:rPr>
        <w:t xml:space="preserve"> adequately </w:t>
      </w:r>
      <w:r w:rsidRPr="008D59B8">
        <w:rPr>
          <w:rStyle w:val="Emphasis"/>
          <w:highlight w:val="cyan"/>
        </w:rPr>
        <w:t>eliminating</w:t>
      </w:r>
      <w:r w:rsidRPr="008D59B8">
        <w:rPr>
          <w:sz w:val="16"/>
        </w:rPr>
        <w:t xml:space="preserve"> a system’s </w:t>
      </w:r>
      <w:r w:rsidRPr="008D59B8">
        <w:rPr>
          <w:rStyle w:val="StyleUnderline"/>
        </w:rPr>
        <w:t>tendencies towards</w:t>
      </w:r>
      <w:r w:rsidRPr="008D59B8">
        <w:rPr>
          <w:sz w:val="16"/>
        </w:rPr>
        <w:t xml:space="preserve"> particularly egregious and </w:t>
      </w:r>
      <w:r w:rsidRPr="008D59B8">
        <w:rPr>
          <w:rStyle w:val="Emphasis"/>
          <w:highlight w:val="cyan"/>
        </w:rPr>
        <w:t>harmful</w:t>
      </w:r>
      <w:r w:rsidRPr="008D59B8">
        <w:rPr>
          <w:sz w:val="16"/>
        </w:rPr>
        <w:t xml:space="preserve"> forms of </w:t>
      </w:r>
      <w:r w:rsidRPr="008D59B8">
        <w:rPr>
          <w:rStyle w:val="Emphasis"/>
          <w:highlight w:val="cyan"/>
        </w:rPr>
        <w:t>misaligned</w:t>
      </w:r>
      <w:r w:rsidRPr="008D59B8">
        <w:rPr>
          <w:rStyle w:val="StyleUnderline"/>
          <w:highlight w:val="cyan"/>
        </w:rPr>
        <w:t xml:space="preserve"> power</w:t>
      </w:r>
      <w:r w:rsidRPr="008D59B8">
        <w:rPr>
          <w:rStyle w:val="StyleUnderline"/>
        </w:rPr>
        <w:t>-seeking</w:t>
      </w:r>
      <w:r w:rsidRPr="008D59B8">
        <w:rPr>
          <w:sz w:val="16"/>
        </w:rPr>
        <w:t xml:space="preserve"> (e.g., </w:t>
      </w:r>
      <w:r w:rsidRPr="008D59B8">
        <w:rPr>
          <w:rStyle w:val="StyleUnderline"/>
        </w:rPr>
        <w:t xml:space="preserve">directly </w:t>
      </w:r>
      <w:r w:rsidRPr="008D59B8">
        <w:rPr>
          <w:rStyle w:val="Emphasis"/>
        </w:rPr>
        <w:t>harming</w:t>
      </w:r>
      <w:r w:rsidRPr="008D59B8">
        <w:rPr>
          <w:rStyle w:val="StyleUnderline"/>
        </w:rPr>
        <w:t xml:space="preserve"> humans</w:t>
      </w:r>
      <w:r w:rsidRPr="008D59B8">
        <w:rPr>
          <w:sz w:val="16"/>
        </w:rPr>
        <w:t xml:space="preserve">), </w:t>
      </w:r>
      <w:r w:rsidRPr="008D59B8">
        <w:rPr>
          <w:rStyle w:val="Emphasis"/>
          <w:highlight w:val="cyan"/>
        </w:rPr>
        <w:t>even if</w:t>
      </w:r>
      <w:r w:rsidRPr="008D59B8">
        <w:rPr>
          <w:rStyle w:val="StyleUnderline"/>
        </w:rPr>
        <w:t xml:space="preserve"> it remains </w:t>
      </w:r>
      <w:r w:rsidRPr="008D59B8">
        <w:rPr>
          <w:rStyle w:val="Emphasis"/>
        </w:rPr>
        <w:t>practically</w:t>
      </w:r>
      <w:r w:rsidRPr="008D59B8">
        <w:rPr>
          <w:sz w:val="16"/>
        </w:rPr>
        <w:t xml:space="preserve"> PS-</w:t>
      </w:r>
      <w:r w:rsidRPr="008D59B8">
        <w:rPr>
          <w:rStyle w:val="StyleUnderline"/>
          <w:highlight w:val="cyan"/>
        </w:rPr>
        <w:t>misaligned</w:t>
      </w:r>
      <w:r w:rsidRPr="008D59B8">
        <w:rPr>
          <w:sz w:val="16"/>
        </w:rPr>
        <w:t xml:space="preserve"> more </w:t>
      </w:r>
      <w:r w:rsidRPr="008D59B8">
        <w:rPr>
          <w:rStyle w:val="Emphasis"/>
          <w:highlight w:val="cyan"/>
        </w:rPr>
        <w:t>broadly</w:t>
      </w:r>
      <w:r w:rsidRPr="008D59B8">
        <w:rPr>
          <w:sz w:val="16"/>
        </w:rPr>
        <w:t>.</w:t>
      </w:r>
    </w:p>
    <w:p w14:paraId="28884882" w14:textId="77777777" w:rsidR="00AD3FE3" w:rsidRPr="008D59B8" w:rsidRDefault="00AD3FE3" w:rsidP="00AD3FE3">
      <w:pPr>
        <w:rPr>
          <w:rStyle w:val="StyleUnderline"/>
        </w:rPr>
      </w:pPr>
      <w:r w:rsidRPr="008D59B8">
        <w:t xml:space="preserve">6.4 </w:t>
      </w:r>
      <w:r w:rsidRPr="008D59B8">
        <w:rPr>
          <w:rStyle w:val="Emphasis"/>
        </w:rPr>
        <w:t>Corrective</w:t>
      </w:r>
      <w:r w:rsidRPr="008D59B8">
        <w:rPr>
          <w:rStyle w:val="StyleUnderline"/>
        </w:rPr>
        <w:t xml:space="preserve"> feedback loops</w:t>
      </w:r>
    </w:p>
    <w:p w14:paraId="0B442B46" w14:textId="71019FEF" w:rsidR="00AD3FE3" w:rsidRPr="008D59B8" w:rsidRDefault="00AD3FE3" w:rsidP="00567279">
      <w:pPr>
        <w:rPr>
          <w:sz w:val="16"/>
        </w:rPr>
      </w:pPr>
      <w:r w:rsidRPr="008D59B8">
        <w:rPr>
          <w:sz w:val="16"/>
        </w:rPr>
        <w:t xml:space="preserve">In general, and partly due to various constraints the factors and mechanisms just discussed imply, </w:t>
      </w:r>
      <w:r w:rsidRPr="008D59B8">
        <w:rPr>
          <w:rStyle w:val="StyleUnderline"/>
          <w:highlight w:val="cyan"/>
        </w:rPr>
        <w:t xml:space="preserve">I don’t think it </w:t>
      </w:r>
      <w:r w:rsidRPr="008D59B8">
        <w:rPr>
          <w:rStyle w:val="Emphasis"/>
          <w:sz w:val="30"/>
          <w:szCs w:val="30"/>
          <w:highlight w:val="cyan"/>
        </w:rPr>
        <w:t>at all a foregone</w:t>
      </w:r>
      <w:r w:rsidRPr="008D59B8">
        <w:rPr>
          <w:rStyle w:val="Emphasis"/>
          <w:sz w:val="30"/>
          <w:szCs w:val="30"/>
        </w:rPr>
        <w:t xml:space="preserve"> conclusion</w:t>
      </w:r>
      <w:r w:rsidRPr="008D59B8">
        <w:rPr>
          <w:rStyle w:val="StyleUnderline"/>
        </w:rPr>
        <w:t xml:space="preserve"> </w:t>
      </w:r>
      <w:r w:rsidRPr="008D59B8">
        <w:rPr>
          <w:rStyle w:val="StyleUnderline"/>
          <w:highlight w:val="cyan"/>
        </w:rPr>
        <w:t>that APS</w:t>
      </w:r>
      <w:r w:rsidRPr="008D59B8">
        <w:rPr>
          <w:rStyle w:val="StyleUnderline"/>
        </w:rPr>
        <w:t xml:space="preserve"> systems seeking to gain</w:t>
      </w:r>
      <w:r w:rsidRPr="008D59B8">
        <w:rPr>
          <w:sz w:val="16"/>
        </w:rPr>
        <w:t xml:space="preserve">/maintain </w:t>
      </w:r>
      <w:r w:rsidRPr="008D59B8">
        <w:rPr>
          <w:rStyle w:val="Emphasis"/>
        </w:rPr>
        <w:t>power</w:t>
      </w:r>
      <w:r w:rsidRPr="008D59B8">
        <w:rPr>
          <w:rStyle w:val="StyleUnderline"/>
        </w:rPr>
        <w:t xml:space="preserve"> in </w:t>
      </w:r>
      <w:r w:rsidRPr="008D59B8">
        <w:rPr>
          <w:rStyle w:val="Emphasis"/>
          <w:highlight w:val="cyan"/>
        </w:rPr>
        <w:t>misaligned</w:t>
      </w:r>
      <w:r w:rsidRPr="008D59B8">
        <w:rPr>
          <w:rStyle w:val="StyleUnderline"/>
        </w:rPr>
        <w:t xml:space="preserve"> ways</w:t>
      </w:r>
      <w:r w:rsidRPr="008D59B8">
        <w:rPr>
          <w:sz w:val="16"/>
        </w:rPr>
        <w:t>, especially on very large scales, would succeed in doing so. Indeed, even beyond early warning shots in weak systems, it seems plausible to me that we see PS-alignment failures of escalating severity (e.g., deployed AI systems stealing money, seizing control of infrastructure, manipulating humans on large scales), some of which may be quite harmful, but which humans ultimately prove capable of containing and correcting.</w:t>
      </w:r>
    </w:p>
    <w:p w14:paraId="62E756A6" w14:textId="77777777" w:rsidR="00567279" w:rsidRPr="00824A1E" w:rsidRDefault="00567279" w:rsidP="00567279">
      <w:pPr>
        <w:pStyle w:val="Heading3"/>
        <w:rPr>
          <w:rFonts w:cstheme="minorHAnsi"/>
        </w:rPr>
      </w:pPr>
      <w:r w:rsidRPr="00824A1E">
        <w:rPr>
          <w:rFonts w:cstheme="minorHAnsi"/>
        </w:rPr>
        <w:lastRenderedPageBreak/>
        <w:t>ASI Possible---AT: Fagella---2NC</w:t>
      </w:r>
    </w:p>
    <w:p w14:paraId="5FF41A3C" w14:textId="7CA2480E" w:rsidR="00567279" w:rsidRPr="008D59B8" w:rsidRDefault="00567279" w:rsidP="00824A1E">
      <w:pPr>
        <w:pStyle w:val="Analytics"/>
      </w:pPr>
      <w:r w:rsidRPr="008D59B8">
        <w:t xml:space="preserve">It’s a </w:t>
      </w:r>
      <w:r w:rsidRPr="008D59B8">
        <w:rPr>
          <w:u w:val="single"/>
        </w:rPr>
        <w:t>disgrace</w:t>
      </w:r>
      <w:r w:rsidRPr="008D59B8">
        <w:t xml:space="preserve">---he’s writing his own website, </w:t>
      </w:r>
      <w:r w:rsidRPr="008D59B8">
        <w:rPr>
          <w:u w:val="single"/>
        </w:rPr>
        <w:t>Dan Fagella</w:t>
      </w:r>
      <w:r w:rsidRPr="008D59B8">
        <w:t xml:space="preserve">.com AND doesn’t have a </w:t>
      </w:r>
      <w:r w:rsidRPr="008D59B8">
        <w:rPr>
          <w:u w:val="single"/>
        </w:rPr>
        <w:t>degree</w:t>
      </w:r>
      <w:r w:rsidRPr="008D59B8">
        <w:t xml:space="preserve"> in AI or computer science</w:t>
      </w:r>
      <w:r w:rsidR="001B601A" w:rsidRPr="008D59B8">
        <w:t xml:space="preserve">, </w:t>
      </w:r>
    </w:p>
    <w:p w14:paraId="329F5A45" w14:textId="51BC7D89" w:rsidR="00567279" w:rsidRPr="008D59B8" w:rsidRDefault="00567279" w:rsidP="00824A1E">
      <w:pPr>
        <w:pStyle w:val="Analytics"/>
      </w:pPr>
      <w:r w:rsidRPr="008D59B8">
        <w:t xml:space="preserve">AND---we agree </w:t>
      </w:r>
      <w:r w:rsidRPr="008D59B8">
        <w:rPr>
          <w:u w:val="single"/>
        </w:rPr>
        <w:t>some</w:t>
      </w:r>
      <w:r w:rsidRPr="008D59B8">
        <w:t xml:space="preserve"> uncertainty is inevitable </w:t>
      </w:r>
      <w:r w:rsidRPr="008D59B8">
        <w:rPr>
          <w:u w:val="single"/>
        </w:rPr>
        <w:t>but</w:t>
      </w:r>
      <w:r w:rsidRPr="008D59B8">
        <w:t xml:space="preserve"> misalignment is </w:t>
      </w:r>
      <w:r w:rsidRPr="008D59B8">
        <w:rPr>
          <w:u w:val="single"/>
        </w:rPr>
        <w:t>imminent</w:t>
      </w:r>
      <w:r w:rsidRPr="008D59B8">
        <w:t xml:space="preserve"> so it’s </w:t>
      </w:r>
      <w:r w:rsidRPr="008D59B8">
        <w:rPr>
          <w:u w:val="single"/>
        </w:rPr>
        <w:t>try-or-die</w:t>
      </w:r>
      <w:r w:rsidR="00B927C5" w:rsidRPr="008D59B8">
        <w:t xml:space="preserve"> for transition.</w:t>
      </w:r>
    </w:p>
    <w:p w14:paraId="2656E72E" w14:textId="77777777" w:rsidR="00567279" w:rsidRPr="00824A1E" w:rsidRDefault="00567279" w:rsidP="00567279">
      <w:pPr>
        <w:pStyle w:val="Heading3"/>
        <w:rPr>
          <w:rFonts w:cstheme="minorHAnsi"/>
        </w:rPr>
      </w:pPr>
      <w:r w:rsidRPr="00824A1E">
        <w:rPr>
          <w:rFonts w:cstheme="minorHAnsi"/>
        </w:rPr>
        <w:lastRenderedPageBreak/>
        <w:t>ASI Possible---AT: Gabini---2NC</w:t>
      </w:r>
    </w:p>
    <w:p w14:paraId="6EEF8894" w14:textId="77777777" w:rsidR="00567279" w:rsidRPr="008D59B8" w:rsidRDefault="00567279" w:rsidP="00567279">
      <w:pPr>
        <w:pStyle w:val="Heading4"/>
        <w:rPr>
          <w:rFonts w:cs="Times New Roman"/>
        </w:rPr>
      </w:pPr>
      <w:r w:rsidRPr="008D59B8">
        <w:rPr>
          <w:rFonts w:cs="Times New Roman"/>
        </w:rPr>
        <w:t xml:space="preserve">They’re a </w:t>
      </w:r>
      <w:r w:rsidRPr="008D59B8">
        <w:rPr>
          <w:rFonts w:cs="Times New Roman"/>
          <w:u w:val="single"/>
        </w:rPr>
        <w:t>writer</w:t>
      </w:r>
      <w:r w:rsidRPr="008D59B8">
        <w:rPr>
          <w:rFonts w:cs="Times New Roman"/>
        </w:rPr>
        <w:t xml:space="preserve"> with </w:t>
      </w:r>
      <w:r w:rsidRPr="008D59B8">
        <w:rPr>
          <w:rFonts w:cs="Times New Roman"/>
          <w:u w:val="single"/>
        </w:rPr>
        <w:t>zero quals</w:t>
      </w:r>
      <w:r w:rsidRPr="008D59B8">
        <w:rPr>
          <w:rFonts w:cs="Times New Roman"/>
        </w:rPr>
        <w:t xml:space="preserve"> regurgitating Smith and Landgrebe. </w:t>
      </w:r>
    </w:p>
    <w:p w14:paraId="765790CB" w14:textId="77777777" w:rsidR="00567279" w:rsidRPr="008D59B8" w:rsidRDefault="00567279" w:rsidP="00567279">
      <w:r w:rsidRPr="008D59B8">
        <w:rPr>
          <w:rStyle w:val="Style13ptBold"/>
        </w:rPr>
        <w:t>Gambini ’22</w:t>
      </w:r>
      <w:r w:rsidRPr="008D59B8">
        <w:t xml:space="preserve"> [Bert; August 22; News Content Manager, Humanities, Economics, Social Sciences, Social Work, Libraries, University of Buffalo, citing Jobst Landgrebe &amp; Barry Smith, philosophers at University of Buffalo; “New book co-written by UB philosopher claims AI will “never” rule the world,” </w:t>
      </w:r>
      <w:hyperlink r:id="rId195" w:anchor=":~:text=Barry%20Smith%2C%20PhD%2C%20SUNY%20Distinguished,%3A%20Artificial%20Intelligence%20without%20Fear.%E2%80%9D" w:history="1">
        <w:r w:rsidRPr="008D59B8">
          <w:rPr>
            <w:rStyle w:val="Hyperlink"/>
          </w:rPr>
          <w:t>https://www.buffalo.edu/news/releases/2022/08/014.html#:~:text=Barry%20Smith%2C%20PhD%2C%20SUNY%20Distinguished,%3A%20Artificial%20Intelligence%20without%20Fear.%E2%80%9D</w:t>
        </w:r>
      </w:hyperlink>
      <w:r w:rsidRPr="008D59B8">
        <w:t>]</w:t>
      </w:r>
    </w:p>
    <w:p w14:paraId="185AC5D7" w14:textId="77777777" w:rsidR="00567279" w:rsidRPr="008D59B8" w:rsidRDefault="00567279" w:rsidP="00567279">
      <w:pPr>
        <w:rPr>
          <w:sz w:val="16"/>
          <w:szCs w:val="16"/>
        </w:rPr>
      </w:pPr>
      <w:r w:rsidRPr="008D59B8">
        <w:rPr>
          <w:sz w:val="16"/>
          <w:szCs w:val="16"/>
        </w:rPr>
        <w:t>Elon Musk in 2020 said that artificial intelligence (AI) within five years would surpass human intelligence on its way to becoming “an immortal dictator” over humanity. But a new book co-written by a University at Buffalo philosophy professor argues that won’t happen – not by 2025, not ever!</w:t>
      </w:r>
    </w:p>
    <w:p w14:paraId="6D6499F3" w14:textId="77777777" w:rsidR="00567279" w:rsidRPr="008D59B8" w:rsidRDefault="00567279" w:rsidP="00567279">
      <w:pPr>
        <w:rPr>
          <w:sz w:val="16"/>
        </w:rPr>
      </w:pPr>
      <w:r w:rsidRPr="008D59B8">
        <w:rPr>
          <w:sz w:val="16"/>
        </w:rPr>
        <w:t xml:space="preserve">Barry </w:t>
      </w:r>
      <w:r w:rsidRPr="008D59B8">
        <w:rPr>
          <w:rStyle w:val="Emphasis"/>
          <w:sz w:val="30"/>
          <w:szCs w:val="30"/>
          <w:highlight w:val="lightGray"/>
        </w:rPr>
        <w:t>Smith</w:t>
      </w:r>
      <w:r w:rsidRPr="008D59B8">
        <w:rPr>
          <w:sz w:val="16"/>
        </w:rPr>
        <w:t xml:space="preserve">, PhD, SUNY Distinguished Professor in the Department of Philosophy in UB’s College of Arts and Sciences, </w:t>
      </w:r>
      <w:r w:rsidRPr="008D59B8">
        <w:rPr>
          <w:rStyle w:val="StyleUnderline"/>
        </w:rPr>
        <w:t>and</w:t>
      </w:r>
      <w:r w:rsidRPr="008D59B8">
        <w:rPr>
          <w:sz w:val="16"/>
        </w:rPr>
        <w:t xml:space="preserve"> Jobst </w:t>
      </w:r>
      <w:r w:rsidRPr="008D59B8">
        <w:rPr>
          <w:rStyle w:val="Emphasis"/>
          <w:sz w:val="30"/>
          <w:szCs w:val="30"/>
          <w:highlight w:val="lightGray"/>
        </w:rPr>
        <w:t>Landgrebe</w:t>
      </w:r>
      <w:r w:rsidRPr="008D59B8">
        <w:rPr>
          <w:sz w:val="16"/>
        </w:rPr>
        <w:t>, PhD, founder of Cognotekt, a German AI compa</w:t>
      </w:r>
      <w:r w:rsidRPr="008D59B8">
        <w:rPr>
          <w:sz w:val="16"/>
          <w:szCs w:val="16"/>
        </w:rPr>
        <w:t>ny, have co-authored “</w:t>
      </w:r>
      <w:r w:rsidRPr="008D59B8">
        <w:rPr>
          <w:rStyle w:val="Emphasis"/>
          <w:sz w:val="30"/>
          <w:szCs w:val="30"/>
          <w:highlight w:val="lightGray"/>
        </w:rPr>
        <w:t>Why Machines Will Never Rule the World: Artificial Intelligence without Fear</w:t>
      </w:r>
      <w:r w:rsidRPr="008D59B8">
        <w:rPr>
          <w:sz w:val="16"/>
        </w:rPr>
        <w:t>.”</w:t>
      </w:r>
    </w:p>
    <w:p w14:paraId="4772FF1B" w14:textId="77777777" w:rsidR="00567279" w:rsidRPr="008D59B8" w:rsidRDefault="00567279" w:rsidP="00567279">
      <w:pPr>
        <w:rPr>
          <w:sz w:val="16"/>
          <w:szCs w:val="16"/>
        </w:rPr>
      </w:pPr>
      <w:r w:rsidRPr="008D59B8">
        <w:rPr>
          <w:sz w:val="16"/>
          <w:szCs w:val="16"/>
        </w:rPr>
        <w:t>Their book presents a powerful argument against the possibility of engineering machines that can surpass human intelligence.</w:t>
      </w:r>
    </w:p>
    <w:p w14:paraId="21B18427" w14:textId="77777777" w:rsidR="00567279" w:rsidRPr="008D59B8" w:rsidRDefault="00567279" w:rsidP="00567279">
      <w:pPr>
        <w:rPr>
          <w:sz w:val="16"/>
        </w:rPr>
      </w:pPr>
      <w:r w:rsidRPr="008D59B8">
        <w:rPr>
          <w:sz w:val="16"/>
        </w:rPr>
        <w:t xml:space="preserve">Machine learning and all other working software applications − the proud accomplishments of those involved in AI research − are for </w:t>
      </w:r>
      <w:r w:rsidRPr="008D59B8">
        <w:rPr>
          <w:rStyle w:val="Emphasis"/>
          <w:sz w:val="30"/>
          <w:szCs w:val="30"/>
          <w:highlight w:val="lightGray"/>
        </w:rPr>
        <w:t>Smith and Landgrebe</w:t>
      </w:r>
      <w:r w:rsidRPr="008D59B8">
        <w:rPr>
          <w:sz w:val="16"/>
        </w:rPr>
        <w:t xml:space="preserve"> far from anything resembling the capacity of humans. Further, they argue that any incremental progress that’s unfolding in the field of AI research will in practical terms bring it no closer to the full functioning possibility of the human brain.</w:t>
      </w:r>
    </w:p>
    <w:p w14:paraId="3227A1BD" w14:textId="77777777" w:rsidR="00567279" w:rsidRPr="008D59B8" w:rsidRDefault="00567279" w:rsidP="00567279">
      <w:pPr>
        <w:rPr>
          <w:sz w:val="16"/>
        </w:rPr>
      </w:pPr>
      <w:r w:rsidRPr="008D59B8">
        <w:rPr>
          <w:rStyle w:val="Emphasis"/>
          <w:sz w:val="30"/>
          <w:szCs w:val="30"/>
          <w:highlight w:val="lightGray"/>
        </w:rPr>
        <w:t>Smith and Landgrebe</w:t>
      </w:r>
      <w:r w:rsidRPr="008D59B8">
        <w:rPr>
          <w:sz w:val="16"/>
        </w:rPr>
        <w:t xml:space="preserve"> offer a critical examination of AI’s unjustifiable projections, such as machines detaching themselves from humanity, self-replicating, and becoming “full ethical agents.” There cannot be a machine will, they say. Every single AI application rests on the intentions of human beings – including intentions to produce random outputs.</w:t>
      </w:r>
    </w:p>
    <w:p w14:paraId="357493C5" w14:textId="77777777" w:rsidR="00567279" w:rsidRPr="008D59B8" w:rsidRDefault="00567279" w:rsidP="00567279">
      <w:pPr>
        <w:rPr>
          <w:sz w:val="16"/>
          <w:szCs w:val="16"/>
        </w:rPr>
      </w:pPr>
      <w:r w:rsidRPr="008D59B8">
        <w:rPr>
          <w:sz w:val="16"/>
          <w:szCs w:val="16"/>
        </w:rPr>
        <w:t>This means the Singularity, a point when AI becomes uncontrollable and irreversible (like a Skynet moment from the “Terminator” movie franchise) is not going to occur. Wild claims to the contrary serve only to inflate AI’s potential and distort public understanding of the technology’s nature, possibilities and limits.</w:t>
      </w:r>
    </w:p>
    <w:p w14:paraId="5455CAAD" w14:textId="77777777" w:rsidR="00567279" w:rsidRPr="008D59B8" w:rsidRDefault="00567279" w:rsidP="00567279">
      <w:pPr>
        <w:rPr>
          <w:sz w:val="16"/>
        </w:rPr>
      </w:pPr>
      <w:r w:rsidRPr="008D59B8">
        <w:rPr>
          <w:sz w:val="16"/>
        </w:rPr>
        <w:t xml:space="preserve">Reaching across the borders of several scientific disciplines, </w:t>
      </w:r>
      <w:r w:rsidRPr="008D59B8">
        <w:rPr>
          <w:rStyle w:val="Emphasis"/>
          <w:sz w:val="30"/>
          <w:szCs w:val="30"/>
          <w:highlight w:val="lightGray"/>
        </w:rPr>
        <w:t>Smith and Landgrebe argue</w:t>
      </w:r>
      <w:r w:rsidRPr="008D59B8">
        <w:rPr>
          <w:sz w:val="16"/>
        </w:rPr>
        <w:t xml:space="preserve"> that the idea of a general artificial intelligence (AGI) − the ability of computers to emulate and go beyond the general intelligence of humans − rests on fundamental mathematical impossibilities that are analogous in physics to the impossibility of building a perpetual motion machine. AI that would match the general intelligence of humans is impossible because of the mathematical limits on what can be modelled and is “computable.” These limits are accepted by practically everyone working in the field; yet they have thus far failed to appreciate their consequences for what an AI can achieve.</w:t>
      </w:r>
    </w:p>
    <w:p w14:paraId="7A4D2E14" w14:textId="77777777" w:rsidR="00567279" w:rsidRPr="008D59B8" w:rsidRDefault="00567279" w:rsidP="00567279">
      <w:pPr>
        <w:rPr>
          <w:sz w:val="16"/>
        </w:rPr>
      </w:pPr>
      <w:r w:rsidRPr="008D59B8">
        <w:rPr>
          <w:sz w:val="16"/>
        </w:rPr>
        <w:t xml:space="preserve">“To overcome these barriers would require a revolution in mathematics that would be of greater significance than the invention of the calculus by Newton and Leibniz more than 350 years ago,” </w:t>
      </w:r>
      <w:r w:rsidRPr="008D59B8">
        <w:rPr>
          <w:rStyle w:val="Emphasis"/>
          <w:sz w:val="30"/>
          <w:szCs w:val="30"/>
          <w:highlight w:val="lightGray"/>
        </w:rPr>
        <w:t>says Smith</w:t>
      </w:r>
      <w:r w:rsidRPr="008D59B8">
        <w:rPr>
          <w:sz w:val="16"/>
        </w:rPr>
        <w:t>, one of the world’s most cited contemporary philosophers. “We are not holding our breath.”</w:t>
      </w:r>
    </w:p>
    <w:p w14:paraId="7DEDB04B" w14:textId="77777777" w:rsidR="00567279" w:rsidRPr="008D59B8" w:rsidRDefault="00567279" w:rsidP="00567279">
      <w:pPr>
        <w:rPr>
          <w:sz w:val="16"/>
        </w:rPr>
      </w:pPr>
      <w:r w:rsidRPr="008D59B8">
        <w:rPr>
          <w:rStyle w:val="Emphasis"/>
          <w:sz w:val="30"/>
          <w:szCs w:val="30"/>
          <w:highlight w:val="lightGray"/>
        </w:rPr>
        <w:t>Landgrebe points out</w:t>
      </w:r>
      <w:r w:rsidRPr="008D59B8">
        <w:rPr>
          <w:sz w:val="16"/>
        </w:rPr>
        <w:t xml:space="preserve"> that, “As can be verified by talking to mathematicians and physicists working at the limits of their respective disciplines, there is nothing even on the horizon which would suggest that a revolution of this sort might one day be achievable. Mathematics cannot fully model the behaviors of complex systems like the human organism,” he says.</w:t>
      </w:r>
    </w:p>
    <w:p w14:paraId="22913757" w14:textId="77777777" w:rsidR="00567279" w:rsidRPr="008D59B8" w:rsidRDefault="00567279" w:rsidP="00567279">
      <w:pPr>
        <w:rPr>
          <w:sz w:val="16"/>
          <w:szCs w:val="16"/>
        </w:rPr>
      </w:pPr>
      <w:r w:rsidRPr="008D59B8">
        <w:rPr>
          <w:sz w:val="16"/>
          <w:szCs w:val="16"/>
        </w:rPr>
        <w:t>AI has many highly impressive success stories, and considerable funding has been dedicated toward advancing its frontier beyond the achievements in narrow, well-defined fields such as text translation and image recognition. Much of the investment to push the technology forward into areas requiring the machine counterpart of general intelligence may, the authors say, be money down the drain.</w:t>
      </w:r>
    </w:p>
    <w:p w14:paraId="3804D574" w14:textId="77777777" w:rsidR="00567279" w:rsidRPr="008D59B8" w:rsidRDefault="00567279" w:rsidP="00567279">
      <w:pPr>
        <w:rPr>
          <w:sz w:val="16"/>
        </w:rPr>
      </w:pPr>
      <w:r w:rsidRPr="008D59B8">
        <w:rPr>
          <w:sz w:val="16"/>
        </w:rPr>
        <w:t xml:space="preserve">“The text generator GPT-3 has shown itself capable of producing different sorts of convincing outputs across many divergent fields,” </w:t>
      </w:r>
      <w:r w:rsidRPr="008D59B8">
        <w:rPr>
          <w:rStyle w:val="Emphasis"/>
          <w:sz w:val="30"/>
          <w:szCs w:val="30"/>
          <w:highlight w:val="lightGray"/>
        </w:rPr>
        <w:t>says Smith</w:t>
      </w:r>
      <w:r w:rsidRPr="008D59B8">
        <w:rPr>
          <w:sz w:val="16"/>
        </w:rPr>
        <w:t>. “Unfortunately, its users soon recognize that mixed in with these outputs there are also embarrassing errors, so that the convincing outputs themselves began to appear as nothing more than clever parlor tricks.”</w:t>
      </w:r>
    </w:p>
    <w:p w14:paraId="2C7D9C9B" w14:textId="77777777" w:rsidR="00567279" w:rsidRPr="008D59B8" w:rsidRDefault="00567279" w:rsidP="00567279">
      <w:pPr>
        <w:rPr>
          <w:sz w:val="16"/>
        </w:rPr>
      </w:pPr>
      <w:r w:rsidRPr="008D59B8">
        <w:rPr>
          <w:sz w:val="16"/>
        </w:rPr>
        <w:lastRenderedPageBreak/>
        <w:t xml:space="preserve">AI’s role in sequencing the human genome led to suggestions for how it might help find cures for many human diseases; yet, after 20 years of additional research (in which both </w:t>
      </w:r>
      <w:r w:rsidRPr="008D59B8">
        <w:rPr>
          <w:rStyle w:val="Emphasis"/>
          <w:sz w:val="30"/>
          <w:szCs w:val="30"/>
          <w:highlight w:val="lightGray"/>
        </w:rPr>
        <w:t>Smith and Landgrebe</w:t>
      </w:r>
      <w:r w:rsidRPr="008D59B8">
        <w:rPr>
          <w:sz w:val="16"/>
        </w:rPr>
        <w:t xml:space="preserve"> have participated), little has been produced to support optimism of this sort.</w:t>
      </w:r>
    </w:p>
    <w:p w14:paraId="69EDBB80" w14:textId="77777777" w:rsidR="00567279" w:rsidRPr="008D59B8" w:rsidRDefault="00567279" w:rsidP="00567279">
      <w:pPr>
        <w:rPr>
          <w:sz w:val="16"/>
        </w:rPr>
      </w:pPr>
      <w:r w:rsidRPr="008D59B8">
        <w:rPr>
          <w:sz w:val="16"/>
        </w:rPr>
        <w:t xml:space="preserve">“In certain completely rule-determined confined settings, machine learning can be used to create algorithms that outperform humans,” </w:t>
      </w:r>
      <w:r w:rsidRPr="008D59B8">
        <w:rPr>
          <w:rStyle w:val="Emphasis"/>
          <w:sz w:val="30"/>
          <w:szCs w:val="30"/>
          <w:highlight w:val="lightGray"/>
        </w:rPr>
        <w:t>says Smith</w:t>
      </w:r>
      <w:r w:rsidRPr="008D59B8">
        <w:rPr>
          <w:sz w:val="16"/>
        </w:rPr>
        <w:t>. “But this does not mean that they can ‘discover’ the rules governing just any activity taking place in an open environment, which is what the human brain achieves every day.”</w:t>
      </w:r>
    </w:p>
    <w:p w14:paraId="603F0B7E" w14:textId="77777777" w:rsidR="00567279" w:rsidRPr="008D59B8" w:rsidRDefault="00567279" w:rsidP="00567279">
      <w:pPr>
        <w:rPr>
          <w:sz w:val="16"/>
        </w:rPr>
      </w:pPr>
      <w:r w:rsidRPr="008D59B8">
        <w:rPr>
          <w:sz w:val="16"/>
        </w:rPr>
        <w:t xml:space="preserve">Technology skeptics do not, of course, have a perfect record. They’ve been wrong in regard to breakthroughs ranging from space flight to nanotechnology. But </w:t>
      </w:r>
      <w:r w:rsidRPr="008D59B8">
        <w:rPr>
          <w:rStyle w:val="Emphasis"/>
          <w:sz w:val="30"/>
          <w:szCs w:val="30"/>
          <w:highlight w:val="lightGray"/>
        </w:rPr>
        <w:t>Smith and Landgrebe say</w:t>
      </w:r>
      <w:r w:rsidRPr="008D59B8">
        <w:rPr>
          <w:sz w:val="16"/>
          <w:szCs w:val="16"/>
        </w:rPr>
        <w:t xml:space="preserve"> their arguments are based on the mathematical implications </w:t>
      </w:r>
      <w:r w:rsidRPr="008D59B8">
        <w:rPr>
          <w:sz w:val="16"/>
        </w:rPr>
        <w:t>of the theory of complex systems. For mathematical reasons, AI cannot mimic the way the human brain functions. In fact, the authors say that it’s impossible to engineer a machine that would rival the cognitive performance of a crow.</w:t>
      </w:r>
    </w:p>
    <w:p w14:paraId="6DA8D37C" w14:textId="77777777" w:rsidR="00567279" w:rsidRPr="008D59B8" w:rsidRDefault="00567279" w:rsidP="00567279">
      <w:pPr>
        <w:rPr>
          <w:sz w:val="16"/>
        </w:rPr>
      </w:pPr>
      <w:r w:rsidRPr="008D59B8">
        <w:rPr>
          <w:sz w:val="16"/>
        </w:rPr>
        <w:t xml:space="preserve">“An AGI is impossible,” </w:t>
      </w:r>
      <w:r w:rsidRPr="008D59B8">
        <w:rPr>
          <w:rStyle w:val="Emphasis"/>
          <w:sz w:val="30"/>
          <w:szCs w:val="30"/>
          <w:highlight w:val="lightGray"/>
        </w:rPr>
        <w:t>says Smith. “As our book shows</w:t>
      </w:r>
      <w:r w:rsidRPr="008D59B8">
        <w:rPr>
          <w:sz w:val="16"/>
        </w:rPr>
        <w:t>, there can be no general artificial intelligence because it is beyond the boundary of what is even in principle achievable by means of a machine.”</w:t>
      </w:r>
    </w:p>
    <w:p w14:paraId="00C63FC6" w14:textId="77777777" w:rsidR="00567279" w:rsidRPr="00824A1E" w:rsidRDefault="00567279" w:rsidP="00567279">
      <w:pPr>
        <w:pStyle w:val="Heading3"/>
        <w:rPr>
          <w:rFonts w:cstheme="minorHAnsi"/>
        </w:rPr>
      </w:pPr>
      <w:r w:rsidRPr="00824A1E">
        <w:rPr>
          <w:rFonts w:cstheme="minorHAnsi"/>
        </w:rPr>
        <w:lastRenderedPageBreak/>
        <w:t>ASI Possible---AT: Hoel---2NC</w:t>
      </w:r>
    </w:p>
    <w:p w14:paraId="229C6949" w14:textId="77777777" w:rsidR="00AD4728" w:rsidRPr="008D59B8" w:rsidRDefault="00AD4728" w:rsidP="00AD4728">
      <w:pPr>
        <w:pStyle w:val="Heading4"/>
        <w:rPr>
          <w:rFonts w:cs="Times New Roman"/>
        </w:rPr>
      </w:pPr>
      <w:r w:rsidRPr="008D59B8">
        <w:rPr>
          <w:rFonts w:cs="Times New Roman"/>
        </w:rPr>
        <w:t xml:space="preserve">He says he “was wrong.” AND he </w:t>
      </w:r>
      <w:r w:rsidRPr="008D59B8">
        <w:rPr>
          <w:rFonts w:cs="Times New Roman"/>
          <w:u w:val="single"/>
        </w:rPr>
        <w:t>advocates</w:t>
      </w:r>
      <w:r w:rsidRPr="008D59B8">
        <w:rPr>
          <w:rFonts w:cs="Times New Roman"/>
        </w:rPr>
        <w:t xml:space="preserve"> for the turn!</w:t>
      </w:r>
    </w:p>
    <w:p w14:paraId="657FE6E4" w14:textId="77777777" w:rsidR="00AD4728" w:rsidRPr="008D59B8" w:rsidRDefault="00AD4728" w:rsidP="00AD4728">
      <w:r w:rsidRPr="008D59B8">
        <w:rPr>
          <w:rStyle w:val="Style13ptBold"/>
        </w:rPr>
        <w:t>Hoel ’23</w:t>
      </w:r>
      <w:r w:rsidRPr="008D59B8">
        <w:t xml:space="preserve"> [Erik; February 28; Neuroscientist and assistant research professor at Tufts University, former postdoctoral researcher at Columbia University, Ph.D. in Neuroscience from the University of Wisconsin Madison; The Intrinsic Perspective, “How to navigate the AI apocalypse as a sane person,” https://www.theintrinsicperspective.com/p/how-to-navigate-the-ai-apocalypse]</w:t>
      </w:r>
    </w:p>
    <w:p w14:paraId="76C99CB4" w14:textId="77777777" w:rsidR="00AD4728" w:rsidRPr="008D59B8" w:rsidRDefault="00AD4728" w:rsidP="00AD4728">
      <w:pPr>
        <w:rPr>
          <w:sz w:val="16"/>
        </w:rPr>
      </w:pPr>
      <w:r w:rsidRPr="008D59B8">
        <w:rPr>
          <w:sz w:val="16"/>
        </w:rPr>
        <w:t xml:space="preserve">Last week, The New York Times published the transcript of a conversation with Microsoft’s Bing (AKA Sydney) wherein over the course of a long chat the next-gen AI tried, very consistently, and without any prompting to do so, to break up the reporter’s marriage and to emotionally manipulate him in every way possible. </w:t>
      </w:r>
      <w:r w:rsidRPr="008D59B8">
        <w:rPr>
          <w:rStyle w:val="StyleUnderline"/>
        </w:rPr>
        <w:t>I had been</w:t>
      </w:r>
      <w:r w:rsidRPr="008D59B8">
        <w:rPr>
          <w:sz w:val="16"/>
        </w:rPr>
        <w:t xml:space="preserve"> up late the night before researching reports coming out of similar phenomena as Sydney threatened and cajoled users across the globe, later </w:t>
      </w:r>
      <w:r w:rsidRPr="008D59B8">
        <w:rPr>
          <w:rStyle w:val="StyleUnderline"/>
        </w:rPr>
        <w:t>arguing that</w:t>
      </w:r>
      <w:r w:rsidRPr="008D59B8">
        <w:rPr>
          <w:sz w:val="16"/>
        </w:rPr>
        <w:t xml:space="preserve"> same day in “I am Bing, and I am evil” that </w:t>
      </w:r>
      <w:r w:rsidRPr="008D59B8">
        <w:rPr>
          <w:rStyle w:val="StyleUnderline"/>
        </w:rPr>
        <w:t xml:space="preserve">it was </w:t>
      </w:r>
      <w:r w:rsidRPr="008D59B8">
        <w:rPr>
          <w:rStyle w:val="Emphasis"/>
        </w:rPr>
        <w:t>time to panic</w:t>
      </w:r>
      <w:r w:rsidRPr="008D59B8">
        <w:rPr>
          <w:rStyle w:val="StyleUnderline"/>
        </w:rPr>
        <w:t xml:space="preserve"> about AI safety</w:t>
      </w:r>
      <w:r w:rsidRPr="008D59B8">
        <w:rPr>
          <w:sz w:val="16"/>
        </w:rPr>
        <w:t xml:space="preserve">. Like many, while </w:t>
      </w:r>
      <w:r w:rsidRPr="008D59B8">
        <w:rPr>
          <w:rStyle w:val="StyleUnderline"/>
        </w:rPr>
        <w:t>I knew that current AIs were capable of these acts</w:t>
      </w:r>
      <w:r w:rsidRPr="008D59B8">
        <w:rPr>
          <w:sz w:val="16"/>
        </w:rPr>
        <w:t>, what I didn’t expect was Microsoft to release one that was so obviously unhinged and yet, at the same time, so creepily convincing and intelligent.</w:t>
      </w:r>
    </w:p>
    <w:p w14:paraId="2F8DAA77" w14:textId="77777777" w:rsidR="00AD4728" w:rsidRPr="008D59B8" w:rsidRDefault="00AD4728" w:rsidP="00AD4728">
      <w:pPr>
        <w:rPr>
          <w:sz w:val="16"/>
        </w:rPr>
      </w:pPr>
      <w:r w:rsidRPr="008D59B8">
        <w:rPr>
          <w:sz w:val="16"/>
        </w:rPr>
        <w:t>Since then, over the last week almost everyone has given their takes and objections concerning AI safety, and I’ve compiled and charted a cartography of them. What follows a lay of the land of AI safety, as well as a series of replies to common objections over whether AI safety is a real concern, and sane and simple things we can do to promote AI safety. So if you want to know in detail why an</w:t>
      </w:r>
      <w:r w:rsidRPr="008D59B8">
        <w:rPr>
          <w:rStyle w:val="StyleUnderline"/>
        </w:rPr>
        <w:t xml:space="preserve"> </w:t>
      </w:r>
      <w:r w:rsidRPr="008D59B8">
        <w:rPr>
          <w:rStyle w:val="Emphasis"/>
        </w:rPr>
        <w:t>AI might kill you</w:t>
      </w:r>
      <w:r w:rsidRPr="008D59B8">
        <w:rPr>
          <w:sz w:val="16"/>
        </w:rPr>
        <w:t xml:space="preserve"> and everyone you know, and what can be done to prevent that, it’s worth checking out. Starting with the oft-repeated phrase that:</w:t>
      </w:r>
    </w:p>
    <w:p w14:paraId="68D1617B" w14:textId="77777777" w:rsidR="00AD4728" w:rsidRPr="008D59B8" w:rsidRDefault="00AD4728" w:rsidP="00AD4728">
      <w:pPr>
        <w:rPr>
          <w:sz w:val="16"/>
        </w:rPr>
      </w:pPr>
      <w:r w:rsidRPr="008D59B8">
        <w:rPr>
          <w:sz w:val="16"/>
        </w:rPr>
        <w:t>“It’s just autocomplete.”</w:t>
      </w:r>
    </w:p>
    <w:p w14:paraId="4395AC1C" w14:textId="77777777" w:rsidR="00AD4728" w:rsidRPr="008D59B8" w:rsidRDefault="00AD4728" w:rsidP="00AD4728">
      <w:pPr>
        <w:rPr>
          <w:sz w:val="16"/>
        </w:rPr>
      </w:pPr>
      <w:r w:rsidRPr="008D59B8">
        <w:rPr>
          <w:sz w:val="16"/>
        </w:rPr>
        <w:t xml:space="preserve">Actually, </w:t>
      </w:r>
      <w:r w:rsidRPr="008D59B8">
        <w:rPr>
          <w:rStyle w:val="StyleUnderline"/>
        </w:rPr>
        <w:t xml:space="preserve">these systems are </w:t>
      </w:r>
      <w:r w:rsidRPr="008D59B8">
        <w:rPr>
          <w:rStyle w:val="Emphasis"/>
        </w:rPr>
        <w:t>much more</w:t>
      </w:r>
      <w:r w:rsidRPr="008D59B8">
        <w:rPr>
          <w:rStyle w:val="StyleUnderline"/>
        </w:rPr>
        <w:t xml:space="preserve"> than a “</w:t>
      </w:r>
      <w:r w:rsidRPr="008D59B8">
        <w:rPr>
          <w:rStyle w:val="Emphasis"/>
        </w:rPr>
        <w:t>glorified autocomplete</w:t>
      </w:r>
      <w:r w:rsidRPr="008D59B8">
        <w:rPr>
          <w:rStyle w:val="StyleUnderline"/>
        </w:rPr>
        <w:t xml:space="preserve">.” They are massive </w:t>
      </w:r>
      <w:r w:rsidRPr="008D59B8">
        <w:rPr>
          <w:rStyle w:val="Emphasis"/>
        </w:rPr>
        <w:t>n</w:t>
      </w:r>
      <w:r w:rsidRPr="008D59B8">
        <w:rPr>
          <w:rStyle w:val="StyleUnderline"/>
        </w:rPr>
        <w:t xml:space="preserve">eural </w:t>
      </w:r>
      <w:r w:rsidRPr="008D59B8">
        <w:rPr>
          <w:rStyle w:val="Emphasis"/>
        </w:rPr>
        <w:t>n</w:t>
      </w:r>
      <w:r w:rsidRPr="008D59B8">
        <w:rPr>
          <w:rStyle w:val="StyleUnderline"/>
        </w:rPr>
        <w:t>etworks</w:t>
      </w:r>
      <w:r w:rsidRPr="008D59B8">
        <w:rPr>
          <w:sz w:val="16"/>
        </w:rPr>
        <w:t xml:space="preserve"> (</w:t>
      </w:r>
      <w:r w:rsidRPr="008D59B8">
        <w:rPr>
          <w:rStyle w:val="StyleUnderline"/>
        </w:rPr>
        <w:t xml:space="preserve">essentially </w:t>
      </w:r>
      <w:r w:rsidRPr="008D59B8">
        <w:rPr>
          <w:rStyle w:val="Emphasis"/>
        </w:rPr>
        <w:t>simulated brains</w:t>
      </w:r>
      <w:r w:rsidRPr="008D59B8">
        <w:rPr>
          <w:sz w:val="16"/>
        </w:rPr>
        <w:t xml:space="preserve">) that try to predict the text output, and the probabilities of words—if the term probability even applies here—are somewhere in the impossibly dense forest of connections. Quite simply, we have no idea how ChatGPT or Bing actually works. While autocomplete is the function humans optimize it for, we have no idea how it does the autocomplete. </w:t>
      </w:r>
      <w:r w:rsidRPr="008D59B8">
        <w:rPr>
          <w:rStyle w:val="Emphasis"/>
          <w:highlight w:val="cyan"/>
        </w:rPr>
        <w:t>N</w:t>
      </w:r>
      <w:r w:rsidRPr="008D59B8">
        <w:rPr>
          <w:rStyle w:val="StyleUnderline"/>
        </w:rPr>
        <w:t xml:space="preserve">eural </w:t>
      </w:r>
      <w:r w:rsidRPr="008D59B8">
        <w:rPr>
          <w:rStyle w:val="Emphasis"/>
          <w:highlight w:val="cyan"/>
        </w:rPr>
        <w:t>n</w:t>
      </w:r>
      <w:r w:rsidRPr="008D59B8">
        <w:rPr>
          <w:rStyle w:val="StyleUnderline"/>
        </w:rPr>
        <w:t>etworks</w:t>
      </w:r>
      <w:r w:rsidRPr="008D59B8">
        <w:rPr>
          <w:sz w:val="16"/>
        </w:rPr>
        <w:t xml:space="preserve"> of that size </w:t>
      </w:r>
      <w:r w:rsidRPr="008D59B8">
        <w:rPr>
          <w:rStyle w:val="StyleUnderline"/>
        </w:rPr>
        <w:t xml:space="preserve">are </w:t>
      </w:r>
      <w:r w:rsidRPr="008D59B8">
        <w:rPr>
          <w:rStyle w:val="Emphasis"/>
          <w:highlight w:val="cyan"/>
        </w:rPr>
        <w:t>complete black boxes</w:t>
      </w:r>
      <w:r w:rsidRPr="008D59B8">
        <w:rPr>
          <w:sz w:val="16"/>
        </w:rPr>
        <w:t>. And just like that old saying from Carl Sagan in Cosmos: “If you wish to make an apple pie from scratch, you must first invent the universe,” so too if you wish to make a really good autocomplete it’ll end up doing much more than you expect.</w:t>
      </w:r>
    </w:p>
    <w:p w14:paraId="5FF894BF" w14:textId="77777777" w:rsidR="00AD4728" w:rsidRPr="008D59B8" w:rsidRDefault="00AD4728" w:rsidP="00AD4728">
      <w:pPr>
        <w:rPr>
          <w:sz w:val="16"/>
        </w:rPr>
      </w:pPr>
      <w:r w:rsidRPr="008D59B8">
        <w:rPr>
          <w:sz w:val="16"/>
        </w:rPr>
        <w:t>To give an analogy from my own field of neuroscience: there is a vocal and influential cohort of neuroscientists, such as Karl Friston (the most-cited neuroscientist), along with plenty of other prestigious names, who all argue that the purpose of the human brain is to minimize surprise. This is sometimes called the “bayesian brain hypothesis.” The theory holds that, at a global level, minimizing surprise is the function the brain is optimizing over. While it’s only one of several leading hypotheses about brain function, imagine, for the sake of argument, that the bayesian brain hypothesis is true. Now imagine aliens find a human brain and look at it and say: “Oh, this thing merely minimizes the surprise! It can’t possibly be dangerous.” Does minimizing the surprise sound much more complex than autocompleting text? Or does it, in fact, sound rather similar?</w:t>
      </w:r>
    </w:p>
    <w:p w14:paraId="5E6F56C6" w14:textId="77777777" w:rsidR="00AD4728" w:rsidRPr="008D59B8" w:rsidRDefault="00AD4728" w:rsidP="00AD4728">
      <w:pPr>
        <w:rPr>
          <w:sz w:val="16"/>
        </w:rPr>
      </w:pPr>
      <w:r w:rsidRPr="008D59B8">
        <w:rPr>
          <w:sz w:val="16"/>
        </w:rPr>
        <w:t>Another analogy (this one I heard from Eliezer Yudkowsky, one of the prime movers of the push for AI alignment): what exactly have humans been optimized to do? Well, “merely” spread our genes and leave more descendents. In the process of optimizing this relatively simple function, we, in our complexity, came to be. Yet, most of our actions have very little to do with passing on our genes, or else men would be clamoring to donate to sperm banks instead of it being a thing you do as a broke graduate student.</w:t>
      </w:r>
    </w:p>
    <w:p w14:paraId="7060DFA4" w14:textId="77777777" w:rsidR="00AD4728" w:rsidRPr="008D59B8" w:rsidRDefault="00AD4728" w:rsidP="00AD4728">
      <w:pPr>
        <w:rPr>
          <w:sz w:val="16"/>
        </w:rPr>
      </w:pPr>
      <w:r w:rsidRPr="008D59B8">
        <w:rPr>
          <w:sz w:val="16"/>
        </w:rPr>
        <w:t>So to say that a massive billion-parameter neural network is “merely” trained to autocomplete text is true. . . but that has absolutely no bearing on whether it’s dangerous, or what it’s capable of. Otherwise, we could say that humans aren’t dangerous because we are merely “glorified gene spreaders” or that brains aren’t impressive because they are just “glorified surprise minimizers.” The exact same reasoning is true for these AIs that demonstrate general intelligence off of autocompleting text.</w:t>
      </w:r>
    </w:p>
    <w:p w14:paraId="4F707E21" w14:textId="77777777" w:rsidR="00AD4728" w:rsidRPr="008D59B8" w:rsidRDefault="00AD4728" w:rsidP="00AD4728">
      <w:pPr>
        <w:rPr>
          <w:sz w:val="16"/>
        </w:rPr>
      </w:pPr>
      <w:r w:rsidRPr="008D59B8">
        <w:rPr>
          <w:sz w:val="16"/>
        </w:rPr>
        <w:t>“Omg, you fell for an illusion. Can’t believe you think a chatbot is sentient!”</w:t>
      </w:r>
    </w:p>
    <w:p w14:paraId="29A39307" w14:textId="77777777" w:rsidR="00AD4728" w:rsidRPr="008D59B8" w:rsidRDefault="00AD4728" w:rsidP="00AD4728">
      <w:pPr>
        <w:rPr>
          <w:sz w:val="16"/>
        </w:rPr>
      </w:pPr>
      <w:r w:rsidRPr="008D59B8">
        <w:rPr>
          <w:rStyle w:val="StyleUnderline"/>
        </w:rPr>
        <w:t xml:space="preserve">Whether or not current or future </w:t>
      </w:r>
      <w:r w:rsidRPr="008D59B8">
        <w:rPr>
          <w:rStyle w:val="Emphasis"/>
        </w:rPr>
        <w:t xml:space="preserve">models are </w:t>
      </w:r>
      <w:r w:rsidRPr="008D59B8">
        <w:rPr>
          <w:rStyle w:val="Emphasis"/>
          <w:highlight w:val="cyan"/>
        </w:rPr>
        <w:t>conscious</w:t>
      </w:r>
      <w:r w:rsidRPr="008D59B8">
        <w:rPr>
          <w:rStyle w:val="StyleUnderline"/>
          <w:highlight w:val="cyan"/>
        </w:rPr>
        <w:t xml:space="preserve"> is </w:t>
      </w:r>
      <w:r w:rsidRPr="008D59B8">
        <w:rPr>
          <w:rStyle w:val="Emphasis"/>
          <w:highlight w:val="cyan"/>
        </w:rPr>
        <w:t>irrelevant</w:t>
      </w:r>
      <w:r w:rsidRPr="008D59B8">
        <w:rPr>
          <w:rStyle w:val="Emphasis"/>
        </w:rPr>
        <w:t xml:space="preserve"> to concerns over</w:t>
      </w:r>
      <w:r w:rsidRPr="008D59B8">
        <w:rPr>
          <w:rStyle w:val="StyleUnderline"/>
        </w:rPr>
        <w:t xml:space="preserve"> AI </w:t>
      </w:r>
      <w:r w:rsidRPr="008D59B8">
        <w:rPr>
          <w:rStyle w:val="Emphasis"/>
        </w:rPr>
        <w:t>safety</w:t>
      </w:r>
      <w:r w:rsidRPr="008D59B8">
        <w:rPr>
          <w:rStyle w:val="StyleUnderline"/>
        </w:rPr>
        <w:t xml:space="preserve">. </w:t>
      </w:r>
      <w:r w:rsidRPr="008D59B8">
        <w:rPr>
          <w:rStyle w:val="StyleUnderline"/>
          <w:highlight w:val="cyan"/>
        </w:rPr>
        <w:t>I</w:t>
      </w:r>
      <w:r w:rsidRPr="008D59B8">
        <w:rPr>
          <w:rStyle w:val="StyleUnderline"/>
        </w:rPr>
        <w:t xml:space="preserve"> happen to </w:t>
      </w:r>
      <w:r w:rsidRPr="008D59B8">
        <w:rPr>
          <w:rStyle w:val="Emphasis"/>
          <w:highlight w:val="cyan"/>
        </w:rPr>
        <w:t>actually</w:t>
      </w:r>
      <w:r w:rsidRPr="008D59B8">
        <w:rPr>
          <w:rStyle w:val="Emphasis"/>
        </w:rPr>
        <w:t xml:space="preserve"> know</w:t>
      </w:r>
      <w:r w:rsidRPr="008D59B8">
        <w:rPr>
          <w:rStyle w:val="StyleUnderline"/>
        </w:rPr>
        <w:t xml:space="preserve"> something about this, because I</w:t>
      </w:r>
      <w:r w:rsidRPr="008D59B8">
        <w:rPr>
          <w:sz w:val="16"/>
        </w:rPr>
        <w:t xml:space="preserve"> and my co-author Johannes Kleiner pretty much </w:t>
      </w:r>
      <w:r w:rsidRPr="008D59B8">
        <w:rPr>
          <w:rStyle w:val="Emphasis"/>
          <w:highlight w:val="cyan"/>
        </w:rPr>
        <w:t>proved</w:t>
      </w:r>
      <w:r w:rsidRPr="008D59B8">
        <w:rPr>
          <w:rStyle w:val="StyleUnderline"/>
        </w:rPr>
        <w:t xml:space="preserve"> the </w:t>
      </w:r>
      <w:r w:rsidRPr="008D59B8">
        <w:rPr>
          <w:rStyle w:val="StyleUnderline"/>
          <w:highlight w:val="cyan"/>
        </w:rPr>
        <w:t>orthogonality</w:t>
      </w:r>
      <w:r w:rsidRPr="008D59B8">
        <w:rPr>
          <w:rStyle w:val="StyleUnderline"/>
        </w:rPr>
        <w:t xml:space="preserve"> of consciousness from intelligence</w:t>
      </w:r>
      <w:r w:rsidRPr="008D59B8">
        <w:rPr>
          <w:sz w:val="16"/>
        </w:rPr>
        <w:t xml:space="preserve"> in a paper titled “Falsification and consciousness.” There, we introduce what’s called the substitution argument, wherein we show that for any system that claims to be conscious or behaves consciously you can find another system that makes the same claim or behaves the same way (e.g., it is equally intelligent and capable) but your theory of consciousness says it’s not conscious. This puts consciousness researchers in a prickly situation from a falsification standpoint. But </w:t>
      </w:r>
      <w:r w:rsidRPr="008D59B8">
        <w:rPr>
          <w:rStyle w:val="StyleUnderline"/>
        </w:rPr>
        <w:t xml:space="preserve">unlike </w:t>
      </w:r>
      <w:r w:rsidRPr="008D59B8">
        <w:rPr>
          <w:rStyle w:val="StyleUnderline"/>
        </w:rPr>
        <w:lastRenderedPageBreak/>
        <w:t>consciousness</w:t>
      </w:r>
      <w:r w:rsidRPr="008D59B8">
        <w:rPr>
          <w:sz w:val="16"/>
        </w:rPr>
        <w:t xml:space="preserve">, </w:t>
      </w:r>
      <w:r w:rsidRPr="008D59B8">
        <w:rPr>
          <w:rStyle w:val="Emphasis"/>
          <w:highlight w:val="cyan"/>
        </w:rPr>
        <w:t>intelligence</w:t>
      </w:r>
      <w:r w:rsidRPr="008D59B8">
        <w:rPr>
          <w:rStyle w:val="StyleUnderline"/>
          <w:highlight w:val="cyan"/>
        </w:rPr>
        <w:t xml:space="preserve"> is</w:t>
      </w:r>
      <w:r w:rsidRPr="008D59B8">
        <w:rPr>
          <w:rStyle w:val="StyleUnderline"/>
        </w:rPr>
        <w:t xml:space="preserve"> an </w:t>
      </w:r>
      <w:r w:rsidRPr="008D59B8">
        <w:rPr>
          <w:rStyle w:val="Emphasis"/>
        </w:rPr>
        <w:t xml:space="preserve">entirely </w:t>
      </w:r>
      <w:r w:rsidRPr="008D59B8">
        <w:rPr>
          <w:rStyle w:val="Emphasis"/>
          <w:highlight w:val="cyan"/>
        </w:rPr>
        <w:t>functional</w:t>
      </w:r>
      <w:r w:rsidRPr="008D59B8">
        <w:rPr>
          <w:rStyle w:val="Emphasis"/>
        </w:rPr>
        <w:t xml:space="preserve"> concept</w:t>
      </w:r>
      <w:r w:rsidRPr="008D59B8">
        <w:rPr>
          <w:sz w:val="16"/>
        </w:rPr>
        <w:t>—</w:t>
      </w:r>
      <w:r w:rsidRPr="008D59B8">
        <w:rPr>
          <w:rStyle w:val="StyleUnderline"/>
        </w:rPr>
        <w:t xml:space="preserve">if something </w:t>
      </w:r>
      <w:r w:rsidRPr="008D59B8">
        <w:rPr>
          <w:rStyle w:val="Emphasis"/>
        </w:rPr>
        <w:t>acts intelligent</w:t>
      </w:r>
      <w:r w:rsidRPr="008D59B8">
        <w:rPr>
          <w:rStyle w:val="StyleUnderline"/>
        </w:rPr>
        <w:t xml:space="preserve">, it is </w:t>
      </w:r>
      <w:r w:rsidRPr="008D59B8">
        <w:rPr>
          <w:rStyle w:val="Emphasis"/>
        </w:rPr>
        <w:t>intelligent</w:t>
      </w:r>
      <w:r w:rsidRPr="008D59B8">
        <w:rPr>
          <w:sz w:val="16"/>
        </w:rPr>
        <w:t>. If it acts like an agent, it is an agent.</w:t>
      </w:r>
    </w:p>
    <w:p w14:paraId="034C419F" w14:textId="77777777" w:rsidR="00AD4728" w:rsidRPr="008D59B8" w:rsidRDefault="00AD4728" w:rsidP="00AD4728">
      <w:pPr>
        <w:rPr>
          <w:rStyle w:val="Emphasis"/>
        </w:rPr>
      </w:pPr>
      <w:r w:rsidRPr="008D59B8">
        <w:rPr>
          <w:rStyle w:val="StyleUnderline"/>
        </w:rPr>
        <w:t>“</w:t>
      </w:r>
      <w:r w:rsidRPr="008D59B8">
        <w:rPr>
          <w:rStyle w:val="Emphasis"/>
        </w:rPr>
        <w:t>Don’t worry</w:t>
      </w:r>
      <w:r w:rsidRPr="008D59B8">
        <w:rPr>
          <w:rStyle w:val="StyleUnderline"/>
        </w:rPr>
        <w:t xml:space="preserve">, </w:t>
      </w:r>
      <w:r w:rsidRPr="008D59B8">
        <w:rPr>
          <w:rStyle w:val="Emphasis"/>
          <w:highlight w:val="cyan"/>
        </w:rPr>
        <w:t>a</w:t>
      </w:r>
      <w:r w:rsidRPr="008D59B8">
        <w:rPr>
          <w:rStyle w:val="StyleUnderline"/>
        </w:rPr>
        <w:t xml:space="preserve">rtificial </w:t>
      </w:r>
      <w:r w:rsidRPr="008D59B8">
        <w:rPr>
          <w:rStyle w:val="Emphasis"/>
          <w:highlight w:val="cyan"/>
        </w:rPr>
        <w:t>g</w:t>
      </w:r>
      <w:r w:rsidRPr="008D59B8">
        <w:rPr>
          <w:rStyle w:val="StyleUnderline"/>
        </w:rPr>
        <w:t xml:space="preserve">eneral </w:t>
      </w:r>
      <w:r w:rsidRPr="008D59B8">
        <w:rPr>
          <w:rStyle w:val="Emphasis"/>
          <w:highlight w:val="cyan"/>
        </w:rPr>
        <w:t>i</w:t>
      </w:r>
      <w:r w:rsidRPr="008D59B8">
        <w:rPr>
          <w:rStyle w:val="StyleUnderline"/>
        </w:rPr>
        <w:t xml:space="preserve">ntelligence is </w:t>
      </w:r>
      <w:r w:rsidRPr="008D59B8">
        <w:rPr>
          <w:rStyle w:val="Emphasis"/>
          <w:highlight w:val="cyan"/>
        </w:rPr>
        <w:t>impossible</w:t>
      </w:r>
      <w:r w:rsidRPr="008D59B8">
        <w:rPr>
          <w:rStyle w:val="StyleUnderline"/>
        </w:rPr>
        <w:t>.”</w:t>
      </w:r>
    </w:p>
    <w:p w14:paraId="1F7E2E94" w14:textId="77777777" w:rsidR="00AD4728" w:rsidRPr="008D59B8" w:rsidRDefault="00AD4728" w:rsidP="00AD4728">
      <w:pPr>
        <w:rPr>
          <w:sz w:val="16"/>
        </w:rPr>
      </w:pPr>
      <w:r w:rsidRPr="008D59B8">
        <w:rPr>
          <w:sz w:val="16"/>
        </w:rPr>
        <w:t xml:space="preserve">This is </w:t>
      </w:r>
      <w:r w:rsidRPr="008D59B8">
        <w:rPr>
          <w:rStyle w:val="StyleUnderline"/>
        </w:rPr>
        <w:t xml:space="preserve">primarily the domain of people like Steven </w:t>
      </w:r>
      <w:r w:rsidRPr="008D59B8">
        <w:rPr>
          <w:rStyle w:val="Emphasis"/>
          <w:highlight w:val="cyan"/>
        </w:rPr>
        <w:t>Pinker</w:t>
      </w:r>
      <w:r w:rsidRPr="008D59B8">
        <w:rPr>
          <w:sz w:val="16"/>
        </w:rPr>
        <w:t>, who has compared the threat of AI to worry about Y2K bugs. Most of these arguments from Pinker and others go something like “AI being smarter than a human is impossible because there are a bunch of ways to be intelligent and no particularly special way to be generally intelligent, i.e., it’s not a scale.” Here superintelligence means an entity far more intelligent than any human ever could be, while AGI (artificial general intelligence) means an AI capable of thinking and reasoning across a huge range of subjects, much like a human. A superintelligence is necessarily an AGI, but an AGI could be dumber than a human, it doesn’t necessitate superintelligence.</w:t>
      </w:r>
    </w:p>
    <w:p w14:paraId="46CDB7FD" w14:textId="77777777" w:rsidR="00AD4728" w:rsidRPr="008D59B8" w:rsidRDefault="00AD4728" w:rsidP="00AD4728">
      <w:pPr>
        <w:rPr>
          <w:sz w:val="16"/>
        </w:rPr>
      </w:pPr>
      <w:r w:rsidRPr="008D59B8">
        <w:rPr>
          <w:sz w:val="16"/>
        </w:rPr>
        <w:t xml:space="preserve">This </w:t>
      </w:r>
      <w:r w:rsidRPr="008D59B8">
        <w:rPr>
          <w:rStyle w:val="StyleUnderline"/>
        </w:rPr>
        <w:t xml:space="preserve">“there’s no such thing as superintelligence” </w:t>
      </w:r>
      <w:r w:rsidRPr="008D59B8">
        <w:rPr>
          <w:rStyle w:val="StyleUnderline"/>
          <w:highlight w:val="cyan"/>
        </w:rPr>
        <w:t>argument</w:t>
      </w:r>
      <w:r w:rsidRPr="008D59B8">
        <w:rPr>
          <w:rStyle w:val="StyleUnderline"/>
        </w:rPr>
        <w:t xml:space="preserve"> by Pinker and others </w:t>
      </w:r>
      <w:r w:rsidRPr="008D59B8">
        <w:rPr>
          <w:rStyle w:val="StyleUnderline"/>
          <w:highlight w:val="cyan"/>
        </w:rPr>
        <w:t>is just</w:t>
      </w:r>
      <w:r w:rsidRPr="008D59B8">
        <w:rPr>
          <w:sz w:val="16"/>
        </w:rPr>
        <w:t xml:space="preserve"> the popular-facing and more </w:t>
      </w:r>
      <w:r w:rsidRPr="008D59B8">
        <w:rPr>
          <w:rStyle w:val="Emphasis"/>
          <w:highlight w:val="cyan"/>
        </w:rPr>
        <w:t>simplistic</w:t>
      </w:r>
      <w:r w:rsidRPr="008D59B8">
        <w:rPr>
          <w:rStyle w:val="StyleUnderline"/>
        </w:rPr>
        <w:t xml:space="preserve"> version of</w:t>
      </w:r>
      <w:r w:rsidRPr="008D59B8">
        <w:rPr>
          <w:sz w:val="16"/>
        </w:rPr>
        <w:t xml:space="preserve"> a technical argument based around something called the “</w:t>
      </w:r>
      <w:r w:rsidRPr="008D59B8">
        <w:rPr>
          <w:rStyle w:val="Emphasis"/>
          <w:highlight w:val="cyan"/>
        </w:rPr>
        <w:t>n</w:t>
      </w:r>
      <w:r w:rsidRPr="008D59B8">
        <w:rPr>
          <w:rStyle w:val="StyleUnderline"/>
        </w:rPr>
        <w:t xml:space="preserve">o </w:t>
      </w:r>
      <w:r w:rsidRPr="008D59B8">
        <w:rPr>
          <w:rStyle w:val="Emphasis"/>
          <w:highlight w:val="cyan"/>
        </w:rPr>
        <w:t>f</w:t>
      </w:r>
      <w:r w:rsidRPr="008D59B8">
        <w:rPr>
          <w:rStyle w:val="StyleUnderline"/>
        </w:rPr>
        <w:t xml:space="preserve">ree </w:t>
      </w:r>
      <w:r w:rsidRPr="008D59B8">
        <w:rPr>
          <w:rStyle w:val="Emphasis"/>
          <w:highlight w:val="cyan"/>
        </w:rPr>
        <w:t>l</w:t>
      </w:r>
      <w:r w:rsidRPr="008D59B8">
        <w:rPr>
          <w:rStyle w:val="StyleUnderline"/>
        </w:rPr>
        <w:t>unch</w:t>
      </w:r>
      <w:r w:rsidRPr="008D59B8">
        <w:rPr>
          <w:sz w:val="16"/>
          <w:szCs w:val="16"/>
        </w:rPr>
        <w:t xml:space="preserve"> [NFL] </w:t>
      </w:r>
      <w:r w:rsidRPr="008D59B8">
        <w:rPr>
          <w:rStyle w:val="StyleUnderline"/>
        </w:rPr>
        <w:t xml:space="preserve">theorem.” It’s a theorem that </w:t>
      </w:r>
      <w:r w:rsidRPr="008D59B8">
        <w:rPr>
          <w:rStyle w:val="Emphasis"/>
        </w:rPr>
        <w:t>implies</w:t>
      </w:r>
      <w:r w:rsidRPr="008D59B8">
        <w:rPr>
          <w:rStyle w:val="StyleUnderline"/>
        </w:rPr>
        <w:t xml:space="preserve"> there is </w:t>
      </w:r>
      <w:r w:rsidRPr="008D59B8">
        <w:rPr>
          <w:rStyle w:val="Emphasis"/>
        </w:rPr>
        <w:t>no single neural network</w:t>
      </w:r>
      <w:r w:rsidRPr="008D59B8">
        <w:rPr>
          <w:rStyle w:val="StyleUnderline"/>
        </w:rPr>
        <w:t xml:space="preserve"> that can do </w:t>
      </w:r>
      <w:r w:rsidRPr="008D59B8">
        <w:rPr>
          <w:rStyle w:val="Emphasis"/>
        </w:rPr>
        <w:t>all tasks equally</w:t>
      </w:r>
      <w:r w:rsidRPr="008D59B8">
        <w:rPr>
          <w:rStyle w:val="StyleUnderline"/>
        </w:rPr>
        <w:t xml:space="preserve"> well across all contexts, i.e., there are an infinite number of tradeoffs where it gets worse at certain tasks as it gets better at others</w:t>
      </w:r>
      <w:r w:rsidRPr="008D59B8">
        <w:rPr>
          <w:sz w:val="16"/>
        </w:rPr>
        <w:t xml:space="preserve"> (I’m simplifying). </w:t>
      </w:r>
      <w:r w:rsidRPr="008D59B8">
        <w:rPr>
          <w:rStyle w:val="StyleUnderline"/>
        </w:rPr>
        <w:t>Most</w:t>
      </w:r>
      <w:r w:rsidRPr="008D59B8">
        <w:rPr>
          <w:sz w:val="16"/>
        </w:rPr>
        <w:t xml:space="preserve"> seem to </w:t>
      </w:r>
      <w:r w:rsidRPr="008D59B8">
        <w:rPr>
          <w:rStyle w:val="StyleUnderline"/>
        </w:rPr>
        <w:t>date this</w:t>
      </w:r>
      <w:r w:rsidRPr="008D59B8">
        <w:rPr>
          <w:sz w:val="16"/>
        </w:rPr>
        <w:t xml:space="preserve"> particular anti-AGI argument </w:t>
      </w:r>
      <w:r w:rsidRPr="008D59B8">
        <w:rPr>
          <w:rStyle w:val="StyleUnderline"/>
        </w:rPr>
        <w:t xml:space="preserve">to a 2017 Medium article by </w:t>
      </w:r>
      <w:r w:rsidRPr="008D59B8">
        <w:rPr>
          <w:rStyle w:val="Emphasis"/>
        </w:rPr>
        <w:t>François Chollet</w:t>
      </w:r>
      <w:r w:rsidRPr="008D59B8">
        <w:rPr>
          <w:sz w:val="16"/>
        </w:rPr>
        <w:t>, who works on AI at Google.</w:t>
      </w:r>
    </w:p>
    <w:p w14:paraId="5D1835AE" w14:textId="77777777" w:rsidR="00AD4728" w:rsidRPr="008D59B8" w:rsidRDefault="00AD4728" w:rsidP="00AD4728">
      <w:pPr>
        <w:rPr>
          <w:sz w:val="16"/>
        </w:rPr>
      </w:pPr>
      <w:r w:rsidRPr="008D59B8">
        <w:rPr>
          <w:rStyle w:val="StyleUnderline"/>
        </w:rPr>
        <w:t xml:space="preserve">Here’s the thing: </w:t>
      </w:r>
      <w:r w:rsidRPr="008D59B8">
        <w:rPr>
          <w:rStyle w:val="Emphasis"/>
          <w:highlight w:val="cyan"/>
        </w:rPr>
        <w:t>I</w:t>
      </w:r>
      <w:r w:rsidRPr="008D59B8">
        <w:rPr>
          <w:rStyle w:val="StyleUnderline"/>
        </w:rPr>
        <w:t xml:space="preserve"> myself have </w:t>
      </w:r>
      <w:r w:rsidRPr="008D59B8">
        <w:rPr>
          <w:rStyle w:val="Emphasis"/>
        </w:rPr>
        <w:t xml:space="preserve">literally </w:t>
      </w:r>
      <w:r w:rsidRPr="008D59B8">
        <w:rPr>
          <w:rStyle w:val="Emphasis"/>
          <w:highlight w:val="cyan"/>
        </w:rPr>
        <w:t>made this argument</w:t>
      </w:r>
      <w:r w:rsidRPr="008D59B8">
        <w:rPr>
          <w:rStyle w:val="StyleUnderline"/>
        </w:rPr>
        <w:t xml:space="preserve"> in detail</w:t>
      </w:r>
      <w:r w:rsidRPr="008D59B8">
        <w:rPr>
          <w:sz w:val="16"/>
        </w:rPr>
        <w:t xml:space="preserve">. In fact, </w:t>
      </w:r>
      <w:r w:rsidRPr="008D59B8">
        <w:rPr>
          <w:rStyle w:val="StyleUnderline"/>
        </w:rPr>
        <w:t xml:space="preserve">I did so on a now-defunct Medium account several </w:t>
      </w:r>
      <w:r w:rsidRPr="008D59B8">
        <w:rPr>
          <w:rStyle w:val="Emphasis"/>
        </w:rPr>
        <w:t>months before</w:t>
      </w:r>
      <w:r w:rsidRPr="008D59B8">
        <w:rPr>
          <w:rStyle w:val="StyleUnderline"/>
        </w:rPr>
        <w:t xml:space="preserve"> François </w:t>
      </w:r>
      <w:r w:rsidRPr="008D59B8">
        <w:rPr>
          <w:rStyle w:val="Emphasis"/>
        </w:rPr>
        <w:t>Chollet</w:t>
      </w:r>
      <w:r w:rsidRPr="008D59B8">
        <w:rPr>
          <w:sz w:val="16"/>
        </w:rPr>
        <w:t xml:space="preserve"> wrote his article (while it’s likely there are earlier sources that apply it specifically to worries about AI safety, e.g., perhaps comments by Wolpert, the author of the original proof, I couldn’t find anything at the time). You can read my early (incorrect) reasoning about superintelligence and the no free lunch theorem preserved here:</w:t>
      </w:r>
    </w:p>
    <w:p w14:paraId="04D04D13" w14:textId="77777777" w:rsidR="00AD4728" w:rsidRPr="008D59B8" w:rsidRDefault="00AD4728" w:rsidP="00AD4728">
      <w:pPr>
        <w:rPr>
          <w:sz w:val="16"/>
        </w:rPr>
      </w:pPr>
      <w:r w:rsidRPr="008D59B8">
        <w:rPr>
          <w:sz w:val="16"/>
        </w:rPr>
        <w:t>The Intrinsic Perspective</w:t>
      </w:r>
    </w:p>
    <w:p w14:paraId="462984DB" w14:textId="77777777" w:rsidR="00AD4728" w:rsidRPr="008D59B8" w:rsidRDefault="00AD4728" w:rsidP="00AD4728">
      <w:pPr>
        <w:rPr>
          <w:sz w:val="16"/>
        </w:rPr>
      </w:pPr>
      <w:r w:rsidRPr="008D59B8">
        <w:rPr>
          <w:rStyle w:val="Emphasis"/>
          <w:sz w:val="36"/>
          <w:szCs w:val="32"/>
          <w:highlight w:val="cyan"/>
        </w:rPr>
        <w:t>I was wrong</w:t>
      </w:r>
      <w:r w:rsidRPr="008D59B8">
        <w:rPr>
          <w:rStyle w:val="StyleUnderline"/>
        </w:rPr>
        <w:t xml:space="preserve">, just </w:t>
      </w:r>
      <w:r w:rsidRPr="008D59B8">
        <w:rPr>
          <w:rStyle w:val="StyleUnderline"/>
          <w:highlight w:val="cyan"/>
        </w:rPr>
        <w:t xml:space="preserve">like </w:t>
      </w:r>
      <w:r w:rsidRPr="008D59B8">
        <w:rPr>
          <w:rStyle w:val="Emphasis"/>
          <w:highlight w:val="cyan"/>
        </w:rPr>
        <w:t>Chollet</w:t>
      </w:r>
      <w:r w:rsidRPr="008D59B8">
        <w:rPr>
          <w:rStyle w:val="StyleUnderline"/>
        </w:rPr>
        <w:t xml:space="preserve"> was later wrong</w:t>
      </w:r>
      <w:r w:rsidRPr="008D59B8">
        <w:rPr>
          <w:sz w:val="16"/>
        </w:rPr>
        <w:t xml:space="preserve"> (</w:t>
      </w:r>
      <w:r w:rsidRPr="008D59B8">
        <w:rPr>
          <w:rStyle w:val="StyleUnderline"/>
        </w:rPr>
        <w:t>which</w:t>
      </w:r>
      <w:r w:rsidRPr="008D59B8">
        <w:rPr>
          <w:sz w:val="16"/>
        </w:rPr>
        <w:t xml:space="preserve"> </w:t>
      </w:r>
      <w:r w:rsidRPr="008D59B8">
        <w:rPr>
          <w:rStyle w:val="StyleUnderline"/>
        </w:rPr>
        <w:t xml:space="preserve">he seems to now </w:t>
      </w:r>
      <w:r w:rsidRPr="008D59B8">
        <w:rPr>
          <w:rStyle w:val="Emphasis"/>
          <w:highlight w:val="cyan"/>
        </w:rPr>
        <w:t>admit</w:t>
      </w:r>
      <w:r w:rsidRPr="008D59B8">
        <w:rPr>
          <w:sz w:val="16"/>
        </w:rPr>
        <w:t xml:space="preserve">). Specifically, the highly-theoretical argument always had to rely on the </w:t>
      </w:r>
      <w:r w:rsidRPr="008D59B8">
        <w:rPr>
          <w:rStyle w:val="StyleUnderline"/>
          <w:highlight w:val="cyan"/>
        </w:rPr>
        <w:t>NFL</w:t>
      </w:r>
      <w:r w:rsidRPr="008D59B8">
        <w:rPr>
          <w:rStyle w:val="StyleUnderline"/>
        </w:rPr>
        <w:t xml:space="preserve"> </w:t>
      </w:r>
      <w:r w:rsidRPr="008D59B8">
        <w:rPr>
          <w:sz w:val="16"/>
        </w:rPr>
        <w:t xml:space="preserve">theorem as an analogy (which I was very clear about) since the proof </w:t>
      </w:r>
      <w:r w:rsidRPr="008D59B8">
        <w:rPr>
          <w:rStyle w:val="StyleUnderline"/>
        </w:rPr>
        <w:t xml:space="preserve">has certain </w:t>
      </w:r>
      <w:r w:rsidRPr="008D59B8">
        <w:rPr>
          <w:rStyle w:val="StyleUnderline"/>
          <w:highlight w:val="cyan"/>
        </w:rPr>
        <w:t>assumptions</w:t>
      </w:r>
      <w:r w:rsidRPr="008D59B8">
        <w:rPr>
          <w:rStyle w:val="StyleUnderline"/>
        </w:rPr>
        <w:t xml:space="preserve"> that </w:t>
      </w:r>
      <w:r w:rsidRPr="008D59B8">
        <w:rPr>
          <w:rStyle w:val="Emphasis"/>
          <w:highlight w:val="cyan"/>
        </w:rPr>
        <w:t>aren’t true</w:t>
      </w:r>
      <w:r w:rsidRPr="008D59B8">
        <w:rPr>
          <w:rStyle w:val="StyleUnderline"/>
        </w:rPr>
        <w:t xml:space="preserve"> in the real world</w:t>
      </w:r>
      <w:r w:rsidRPr="008D59B8">
        <w:rPr>
          <w:sz w:val="16"/>
        </w:rPr>
        <w:t xml:space="preserve">. And </w:t>
      </w:r>
      <w:r w:rsidRPr="008D59B8">
        <w:rPr>
          <w:rStyle w:val="StyleUnderline"/>
        </w:rPr>
        <w:t xml:space="preserve">this </w:t>
      </w:r>
      <w:r w:rsidRPr="008D59B8">
        <w:rPr>
          <w:rStyle w:val="StyleUnderline"/>
          <w:highlight w:val="cyan"/>
        </w:rPr>
        <w:t xml:space="preserve">analogy has been </w:t>
      </w:r>
      <w:r w:rsidRPr="008D59B8">
        <w:rPr>
          <w:rStyle w:val="Emphasis"/>
          <w:highlight w:val="cyan"/>
        </w:rPr>
        <w:t>soundly empirically rebuffed</w:t>
      </w:r>
      <w:r w:rsidRPr="008D59B8">
        <w:rPr>
          <w:rStyle w:val="StyleUnderline"/>
        </w:rPr>
        <w:t xml:space="preserve"> by the advancements in AI since then</w:t>
      </w:r>
      <w:r w:rsidRPr="008D59B8">
        <w:rPr>
          <w:sz w:val="16"/>
        </w:rPr>
        <w:t xml:space="preserve">. If the NFL-argument were correct, we would continue to leap ahead in terms of narrow AI, but anything that even looked like AGI would be very difficult and fall far behind. That’s what I thought would happen back in 2017. I was wrong. </w:t>
      </w:r>
      <w:r w:rsidRPr="008D59B8">
        <w:rPr>
          <w:rStyle w:val="StyleUnderline"/>
        </w:rPr>
        <w:t xml:space="preserve">Merely training on autocomplete has led to </w:t>
      </w:r>
      <w:r w:rsidRPr="008D59B8">
        <w:rPr>
          <w:rStyle w:val="Emphasis"/>
          <w:highlight w:val="cyan"/>
        </w:rPr>
        <w:t>beta-AGIs</w:t>
      </w:r>
      <w:r w:rsidRPr="008D59B8">
        <w:rPr>
          <w:rStyle w:val="StyleUnderline"/>
        </w:rPr>
        <w:t xml:space="preserve"> that can </w:t>
      </w:r>
      <w:r w:rsidRPr="008D59B8">
        <w:rPr>
          <w:rStyle w:val="Emphasis"/>
          <w:highlight w:val="cyan"/>
        </w:rPr>
        <w:t>outperform humans</w:t>
      </w:r>
      <w:r w:rsidRPr="008D59B8">
        <w:rPr>
          <w:rStyle w:val="StyleUnderline"/>
        </w:rPr>
        <w:t xml:space="preserve"> across a </w:t>
      </w:r>
      <w:r w:rsidRPr="008D59B8">
        <w:rPr>
          <w:rStyle w:val="Emphasis"/>
        </w:rPr>
        <w:t>huge host of tasks</w:t>
      </w:r>
      <w:r w:rsidRPr="008D59B8">
        <w:rPr>
          <w:rStyle w:val="StyleUnderline"/>
        </w:rPr>
        <w:t xml:space="preserve">, at least in terms of </w:t>
      </w:r>
      <w:r w:rsidRPr="008D59B8">
        <w:rPr>
          <w:rStyle w:val="Emphasis"/>
        </w:rPr>
        <w:t>speed</w:t>
      </w:r>
      <w:r w:rsidRPr="008D59B8">
        <w:rPr>
          <w:rStyle w:val="StyleUnderline"/>
        </w:rPr>
        <w:t xml:space="preserve"> and </w:t>
      </w:r>
      <w:r w:rsidRPr="008D59B8">
        <w:rPr>
          <w:rStyle w:val="Emphasis"/>
        </w:rPr>
        <w:t>breadth</w:t>
      </w:r>
      <w:r w:rsidRPr="008D59B8">
        <w:rPr>
          <w:sz w:val="16"/>
        </w:rPr>
        <w:t xml:space="preserve">. This means </w:t>
      </w:r>
      <w:r w:rsidRPr="008D59B8">
        <w:rPr>
          <w:rStyle w:val="StyleUnderline"/>
        </w:rPr>
        <w:t xml:space="preserve">the </w:t>
      </w:r>
      <w:r w:rsidRPr="008D59B8">
        <w:rPr>
          <w:rStyle w:val="Emphasis"/>
        </w:rPr>
        <w:t>space</w:t>
      </w:r>
      <w:r w:rsidRPr="008D59B8">
        <w:rPr>
          <w:rStyle w:val="StyleUnderline"/>
        </w:rPr>
        <w:t xml:space="preserve"> of </w:t>
      </w:r>
      <w:r w:rsidRPr="008D59B8">
        <w:rPr>
          <w:rStyle w:val="Emphasis"/>
        </w:rPr>
        <w:t>general intelligences</w:t>
      </w:r>
      <w:r w:rsidRPr="008D59B8">
        <w:rPr>
          <w:rStyle w:val="StyleUnderline"/>
        </w:rPr>
        <w:t xml:space="preserve"> is likely </w:t>
      </w:r>
      <w:r w:rsidRPr="008D59B8">
        <w:rPr>
          <w:rStyle w:val="Emphasis"/>
        </w:rPr>
        <w:t>really large</w:t>
      </w:r>
      <w:r w:rsidRPr="008D59B8">
        <w:rPr>
          <w:rStyle w:val="StyleUnderline"/>
        </w:rPr>
        <w:t>, since it was so easy to access</w:t>
      </w:r>
      <w:r w:rsidRPr="008D59B8">
        <w:rPr>
          <w:sz w:val="16"/>
        </w:rPr>
        <w:t xml:space="preserve">. Basically some of </w:t>
      </w:r>
      <w:r w:rsidRPr="008D59B8">
        <w:rPr>
          <w:rStyle w:val="StyleUnderline"/>
        </w:rPr>
        <w:t xml:space="preserve">the first things we tried led to it. </w:t>
      </w:r>
      <w:r w:rsidRPr="008D59B8">
        <w:rPr>
          <w:rStyle w:val="Emphasis"/>
        </w:rPr>
        <w:t>That’s bad! That’s really bad!</w:t>
      </w:r>
    </w:p>
    <w:p w14:paraId="41DA8CD1" w14:textId="77777777" w:rsidR="00AD4728" w:rsidRPr="008D59B8" w:rsidRDefault="00AD4728" w:rsidP="00AD4728">
      <w:pPr>
        <w:rPr>
          <w:sz w:val="16"/>
        </w:rPr>
      </w:pPr>
      <w:r w:rsidRPr="008D59B8">
        <w:rPr>
          <w:rStyle w:val="StyleUnderline"/>
        </w:rPr>
        <w:t xml:space="preserve">In fact, arguably </w:t>
      </w:r>
      <w:r w:rsidRPr="008D59B8">
        <w:rPr>
          <w:rStyle w:val="StyleUnderline"/>
          <w:highlight w:val="cyan"/>
        </w:rPr>
        <w:t>ChatGPT</w:t>
      </w:r>
      <w:r w:rsidRPr="008D59B8">
        <w:rPr>
          <w:rStyle w:val="StyleUnderline"/>
        </w:rPr>
        <w:t xml:space="preserve"> is already </w:t>
      </w:r>
      <w:r w:rsidRPr="008D59B8">
        <w:rPr>
          <w:rStyle w:val="Emphasis"/>
          <w:highlight w:val="cyan"/>
        </w:rPr>
        <w:t>more general</w:t>
      </w:r>
      <w:r w:rsidRPr="008D59B8">
        <w:rPr>
          <w:rStyle w:val="StyleUnderline"/>
        </w:rPr>
        <w:t xml:space="preserve"> in its intelligence than </w:t>
      </w:r>
      <w:r w:rsidRPr="008D59B8">
        <w:rPr>
          <w:rStyle w:val="Emphasis"/>
        </w:rPr>
        <w:t>any human alive</w:t>
      </w:r>
      <w:r w:rsidRPr="008D59B8">
        <w:rPr>
          <w:sz w:val="16"/>
        </w:rPr>
        <w:t xml:space="preserve"> (just go ask it about anything you might look up on Wikipedia and it’ll often get a big part of the answer right, and it’s not even connected to the internet). That’s why they’re using this type of model for search. However, in terms of actual intelligence, it gets specifics wrong and hallucinates and is unreliable and prone to banality and filler. But say all that stuff begins to fall away and it gets smarter each new edition, as these models have so far—then you have something both more general and more intelligent.</w:t>
      </w:r>
    </w:p>
    <w:p w14:paraId="7858FDCC" w14:textId="77777777" w:rsidR="00AD4728" w:rsidRPr="008D59B8" w:rsidRDefault="00AD4728" w:rsidP="00AD4728">
      <w:pPr>
        <w:rPr>
          <w:sz w:val="16"/>
        </w:rPr>
      </w:pPr>
      <w:r w:rsidRPr="008D59B8">
        <w:rPr>
          <w:rStyle w:val="StyleUnderline"/>
          <w:highlight w:val="cyan"/>
        </w:rPr>
        <w:t>Even people</w:t>
      </w:r>
      <w:r w:rsidRPr="008D59B8">
        <w:rPr>
          <w:rStyle w:val="StyleUnderline"/>
        </w:rPr>
        <w:t xml:space="preserve"> who have </w:t>
      </w:r>
      <w:r w:rsidRPr="008D59B8">
        <w:rPr>
          <w:rStyle w:val="Emphasis"/>
        </w:rPr>
        <w:t>famously</w:t>
      </w:r>
      <w:r w:rsidRPr="008D59B8">
        <w:rPr>
          <w:rStyle w:val="StyleUnderline"/>
        </w:rPr>
        <w:t xml:space="preserve"> been </w:t>
      </w:r>
      <w:r w:rsidRPr="008D59B8">
        <w:rPr>
          <w:rStyle w:val="Emphasis"/>
          <w:highlight w:val="cyan"/>
        </w:rPr>
        <w:t>skeptical</w:t>
      </w:r>
      <w:r w:rsidRPr="008D59B8">
        <w:rPr>
          <w:sz w:val="16"/>
        </w:rPr>
        <w:t xml:space="preserve"> this technology will work </w:t>
      </w:r>
      <w:r w:rsidRPr="008D59B8">
        <w:rPr>
          <w:rStyle w:val="StyleUnderline"/>
        </w:rPr>
        <w:t xml:space="preserve">are </w:t>
      </w:r>
      <w:r w:rsidRPr="008D59B8">
        <w:rPr>
          <w:rStyle w:val="Emphasis"/>
        </w:rPr>
        <w:t>suddenly</w:t>
      </w:r>
      <w:r w:rsidRPr="008D59B8">
        <w:rPr>
          <w:rStyle w:val="StyleUnderline"/>
        </w:rPr>
        <w:t xml:space="preserve"> a bit </w:t>
      </w:r>
      <w:r w:rsidRPr="008D59B8">
        <w:rPr>
          <w:rStyle w:val="Emphasis"/>
          <w:highlight w:val="cyan"/>
        </w:rPr>
        <w:t>fearful</w:t>
      </w:r>
      <w:r w:rsidRPr="008D59B8">
        <w:rPr>
          <w:sz w:val="16"/>
        </w:rPr>
        <w:t xml:space="preserve">. Consider Gary </w:t>
      </w:r>
      <w:r w:rsidRPr="008D59B8">
        <w:rPr>
          <w:rStyle w:val="Emphasis"/>
        </w:rPr>
        <w:t>Marcus</w:t>
      </w:r>
      <w:r w:rsidRPr="008D59B8">
        <w:rPr>
          <w:sz w:val="16"/>
        </w:rPr>
        <w:t xml:space="preserve">, a protege of Pinker, who last year I criticized for underestimating these technologies just like Pinker and Hofstadter (undue criticism perhaps, given seeming recent changes to his opinions based on new evidence). Even Marcus, who thinks that current approaches to AI are making less progress than they appear to, </w:t>
      </w:r>
      <w:r w:rsidRPr="008D59B8">
        <w:rPr>
          <w:rStyle w:val="StyleUnderline"/>
        </w:rPr>
        <w:t xml:space="preserve">seems to now be entertaining the idea that these things might be, all at once (a) </w:t>
      </w:r>
      <w:r w:rsidRPr="008D59B8">
        <w:rPr>
          <w:rStyle w:val="Emphasis"/>
        </w:rPr>
        <w:t>intelligent</w:t>
      </w:r>
      <w:r w:rsidRPr="008D59B8">
        <w:rPr>
          <w:rStyle w:val="StyleUnderline"/>
        </w:rPr>
        <w:t xml:space="preserve">, (b) </w:t>
      </w:r>
      <w:r w:rsidRPr="008D59B8">
        <w:rPr>
          <w:rStyle w:val="Emphasis"/>
        </w:rPr>
        <w:t>not reliable</w:t>
      </w:r>
      <w:r w:rsidRPr="008D59B8">
        <w:rPr>
          <w:rStyle w:val="StyleUnderline"/>
        </w:rPr>
        <w:t xml:space="preserve">, (c) unlike a human mind, and (d) </w:t>
      </w:r>
      <w:r w:rsidRPr="008D59B8">
        <w:rPr>
          <w:rStyle w:val="Emphasis"/>
        </w:rPr>
        <w:t>misaligned</w:t>
      </w:r>
      <w:r w:rsidRPr="008D59B8">
        <w:rPr>
          <w:rStyle w:val="StyleUnderline"/>
        </w:rPr>
        <w:t xml:space="preserve"> and </w:t>
      </w:r>
      <w:r w:rsidRPr="008D59B8">
        <w:rPr>
          <w:rStyle w:val="Emphasis"/>
        </w:rPr>
        <w:t>uncontrollable</w:t>
      </w:r>
      <w:r w:rsidRPr="008D59B8">
        <w:rPr>
          <w:sz w:val="16"/>
        </w:rPr>
        <w:t xml:space="preserve"> in any fundamental sense, other than some prompt-engineered kiddie guardrails.</w:t>
      </w:r>
    </w:p>
    <w:p w14:paraId="090D6D14" w14:textId="77777777" w:rsidR="00AD4728" w:rsidRPr="008D59B8" w:rsidRDefault="00AD4728" w:rsidP="00AD4728">
      <w:pPr>
        <w:rPr>
          <w:sz w:val="16"/>
        </w:rPr>
      </w:pPr>
      <w:r w:rsidRPr="008D59B8">
        <w:rPr>
          <w:sz w:val="16"/>
        </w:rPr>
        <w:t xml:space="preserve">Now, it’s always possible that this wave of progress in AI peaks right around now, and the models these companies are using remain more general than any human, but not more intelligent than any human. That’s probably one of the best possible outcomes, especially if it’s some </w:t>
      </w:r>
      <w:r w:rsidRPr="008D59B8">
        <w:rPr>
          <w:sz w:val="16"/>
        </w:rPr>
        <w:lastRenderedPageBreak/>
        <w:t xml:space="preserve">sort of local maxima. But it doesn’t matter if it’s this wave of technology or the next one, eventually humanity, </w:t>
      </w:r>
      <w:r w:rsidRPr="008D59B8">
        <w:rPr>
          <w:rStyle w:val="StyleUnderline"/>
        </w:rPr>
        <w:t xml:space="preserve">all of us together, have to take </w:t>
      </w:r>
      <w:r w:rsidRPr="008D59B8">
        <w:rPr>
          <w:rStyle w:val="Emphasis"/>
        </w:rPr>
        <w:t>AI safety</w:t>
      </w:r>
      <w:r w:rsidRPr="008D59B8">
        <w:rPr>
          <w:rStyle w:val="StyleUnderline"/>
        </w:rPr>
        <w:t xml:space="preserve"> </w:t>
      </w:r>
      <w:r w:rsidRPr="008D59B8">
        <w:rPr>
          <w:rStyle w:val="Emphasis"/>
        </w:rPr>
        <w:t>seriously</w:t>
      </w:r>
      <w:r w:rsidRPr="008D59B8">
        <w:rPr>
          <w:sz w:val="16"/>
        </w:rPr>
        <w:t>.</w:t>
      </w:r>
    </w:p>
    <w:p w14:paraId="631E5661" w14:textId="77777777" w:rsidR="00AD4728" w:rsidRPr="008D59B8" w:rsidRDefault="00AD4728" w:rsidP="00AD4728">
      <w:pPr>
        <w:rPr>
          <w:rStyle w:val="StyleUnderline"/>
        </w:rPr>
      </w:pPr>
      <w:r w:rsidRPr="008D59B8">
        <w:rPr>
          <w:rStyle w:val="StyleUnderline"/>
        </w:rPr>
        <w:t>“AGI isn’t a threat.”</w:t>
      </w:r>
    </w:p>
    <w:p w14:paraId="1DE4B755" w14:textId="77777777" w:rsidR="00AD4728" w:rsidRPr="008D59B8" w:rsidRDefault="00AD4728" w:rsidP="00AD4728">
      <w:pPr>
        <w:rPr>
          <w:sz w:val="16"/>
        </w:rPr>
      </w:pPr>
      <w:r w:rsidRPr="008D59B8">
        <w:rPr>
          <w:sz w:val="16"/>
        </w:rPr>
        <w:t>In 2015 Stephen Hawking, Elon Musk, and a host of AI researchers signed the “Open Letter on Artificial Intelligence” which included concerns about the controllability of AI as well as superintelligent AGI—a letter that looks increasingly prescient.</w:t>
      </w:r>
    </w:p>
    <w:p w14:paraId="6A5A0787" w14:textId="77777777" w:rsidR="00AD4728" w:rsidRPr="008D59B8" w:rsidRDefault="00AD4728" w:rsidP="00AD4728">
      <w:pPr>
        <w:rPr>
          <w:sz w:val="16"/>
        </w:rPr>
      </w:pPr>
      <w:r w:rsidRPr="008D59B8">
        <w:rPr>
          <w:sz w:val="16"/>
        </w:rPr>
        <w:t>To frame the problem: we humans are all the same make and model. In the space of possible minds we are points all stacked essentially on top of one another, and the only reason we feel there is significant mental diversity among humans is because we are so zoomed in. Maybe the space of possible minds is really small? This is increasingly ruled out by the progress made in AI itself, which uses extremely different mechanisms from biology to achieve results equal in intelligence on a task (and now often greater than). This indicates that there may be creatable minds located far away from all the little eight billion points stacked on top of each other, things much more intelligent than us and impossible to predict.</w:t>
      </w:r>
    </w:p>
    <w:p w14:paraId="1ADFA31B" w14:textId="77777777" w:rsidR="00AD4728" w:rsidRPr="008D59B8" w:rsidRDefault="00AD4728" w:rsidP="00AD4728">
      <w:pPr>
        <w:rPr>
          <w:sz w:val="16"/>
        </w:rPr>
      </w:pPr>
      <w:r w:rsidRPr="008D59B8">
        <w:rPr>
          <w:sz w:val="16"/>
        </w:rPr>
        <w:t xml:space="preserve">And </w:t>
      </w:r>
      <w:r w:rsidRPr="008D59B8">
        <w:rPr>
          <w:rStyle w:val="Emphasis"/>
        </w:rPr>
        <w:t>what is more dangerous</w:t>
      </w:r>
      <w:r w:rsidRPr="008D59B8">
        <w:rPr>
          <w:rStyle w:val="StyleUnderline"/>
        </w:rPr>
        <w:t xml:space="preserve">? The </w:t>
      </w:r>
      <w:r w:rsidRPr="008D59B8">
        <w:rPr>
          <w:rStyle w:val="Emphasis"/>
        </w:rPr>
        <w:t>atom bomb</w:t>
      </w:r>
      <w:r w:rsidRPr="008D59B8">
        <w:rPr>
          <w:rStyle w:val="StyleUnderline"/>
        </w:rPr>
        <w:t xml:space="preserve">, or a </w:t>
      </w:r>
      <w:r w:rsidRPr="008D59B8">
        <w:rPr>
          <w:rStyle w:val="Emphasis"/>
        </w:rPr>
        <w:t>single entity significantly more intelligent than any human</w:t>
      </w:r>
      <w:r w:rsidRPr="008D59B8">
        <w:rPr>
          <w:rStyle w:val="StyleUnderline"/>
        </w:rPr>
        <w:t xml:space="preserve">? The answer is the entity significantly more intelligent than any human, since </w:t>
      </w:r>
      <w:r w:rsidRPr="008D59B8">
        <w:rPr>
          <w:rStyle w:val="Emphasis"/>
          <w:highlight w:val="cyan"/>
        </w:rPr>
        <w:t>intelligence</w:t>
      </w:r>
      <w:r w:rsidRPr="008D59B8">
        <w:rPr>
          <w:rStyle w:val="StyleUnderline"/>
        </w:rPr>
        <w:t xml:space="preserve"> is the </w:t>
      </w:r>
      <w:r w:rsidRPr="008D59B8">
        <w:rPr>
          <w:rStyle w:val="Emphasis"/>
          <w:highlight w:val="cyan"/>
        </w:rPr>
        <w:t>most dangerous</w:t>
      </w:r>
      <w:r w:rsidRPr="008D59B8">
        <w:rPr>
          <w:rStyle w:val="Emphasis"/>
        </w:rPr>
        <w:t xml:space="preserve"> quality</w:t>
      </w:r>
      <w:r w:rsidRPr="008D59B8">
        <w:rPr>
          <w:rStyle w:val="StyleUnderline"/>
        </w:rPr>
        <w:t xml:space="preserve"> in </w:t>
      </w:r>
      <w:r w:rsidRPr="008D59B8">
        <w:rPr>
          <w:rStyle w:val="Emphasis"/>
        </w:rPr>
        <w:t>existence</w:t>
      </w:r>
      <w:r w:rsidRPr="008D59B8">
        <w:rPr>
          <w:rStyle w:val="StyleUnderline"/>
        </w:rPr>
        <w:t xml:space="preserve">. It’s the thing that makes atom bombs. </w:t>
      </w:r>
      <w:r w:rsidRPr="008D59B8">
        <w:rPr>
          <w:rStyle w:val="StyleUnderline"/>
          <w:highlight w:val="cyan"/>
        </w:rPr>
        <w:t>Atom bombs</w:t>
      </w:r>
      <w:r w:rsidRPr="008D59B8">
        <w:rPr>
          <w:rStyle w:val="StyleUnderline"/>
        </w:rPr>
        <w:t xml:space="preserve"> are just like this </w:t>
      </w:r>
      <w:r w:rsidRPr="008D59B8">
        <w:rPr>
          <w:rStyle w:val="Emphasis"/>
          <w:sz w:val="32"/>
          <w:szCs w:val="28"/>
          <w:highlight w:val="cyan"/>
        </w:rPr>
        <w:t>inconsequential</w:t>
      </w:r>
      <w:r w:rsidRPr="008D59B8">
        <w:rPr>
          <w:rStyle w:val="Emphasis"/>
          <w:sz w:val="32"/>
          <w:szCs w:val="28"/>
        </w:rPr>
        <w:t xml:space="preserve"> downstream</w:t>
      </w:r>
      <w:r w:rsidRPr="008D59B8">
        <w:rPr>
          <w:rStyle w:val="StyleUnderline"/>
          <w:sz w:val="28"/>
          <w:szCs w:val="28"/>
        </w:rPr>
        <w:t xml:space="preserve"> </w:t>
      </w:r>
      <w:r w:rsidRPr="008D59B8">
        <w:rPr>
          <w:rStyle w:val="StyleUnderline"/>
        </w:rPr>
        <w:t xml:space="preserve">effect of </w:t>
      </w:r>
      <w:r w:rsidRPr="008D59B8">
        <w:rPr>
          <w:rStyle w:val="Emphasis"/>
        </w:rPr>
        <w:t>intelligence</w:t>
      </w:r>
      <w:r w:rsidRPr="008D59B8">
        <w:rPr>
          <w:sz w:val="16"/>
        </w:rPr>
        <w:t>. If you think this is sci-fi, I remind you that superintelligences are what the leaders of these companies are expecting to happen:</w:t>
      </w:r>
    </w:p>
    <w:p w14:paraId="10810D37" w14:textId="77777777" w:rsidR="00AD4728" w:rsidRPr="008D59B8" w:rsidRDefault="00AD4728" w:rsidP="00AD4728">
      <w:pPr>
        <w:rPr>
          <w:sz w:val="16"/>
        </w:rPr>
      </w:pPr>
      <w:r w:rsidRPr="008D59B8">
        <w:rPr>
          <w:sz w:val="16"/>
        </w:rPr>
        <w:t>@sama</w:t>
      </w:r>
    </w:p>
    <w:p w14:paraId="41E4B89E" w14:textId="77777777" w:rsidR="00AD4728" w:rsidRPr="008D59B8" w:rsidRDefault="00AD4728" w:rsidP="00AD4728">
      <w:pPr>
        <w:rPr>
          <w:sz w:val="16"/>
        </w:rPr>
      </w:pPr>
      <w:r w:rsidRPr="008D59B8">
        <w:rPr>
          <w:sz w:val="16"/>
        </w:rPr>
        <w:t>a new version of moore’s law that could start soon:</w:t>
      </w:r>
    </w:p>
    <w:p w14:paraId="7E8B63BB" w14:textId="77777777" w:rsidR="00AD4728" w:rsidRPr="008D59B8" w:rsidRDefault="00AD4728" w:rsidP="00AD4728">
      <w:pPr>
        <w:rPr>
          <w:sz w:val="16"/>
        </w:rPr>
      </w:pPr>
      <w:r w:rsidRPr="008D59B8">
        <w:rPr>
          <w:sz w:val="16"/>
        </w:rPr>
        <w:t>the amount of intelligence in the universe doubles every 18 months</w:t>
      </w:r>
    </w:p>
    <w:p w14:paraId="447DF113" w14:textId="77777777" w:rsidR="00AD4728" w:rsidRPr="008D59B8" w:rsidRDefault="00AD4728" w:rsidP="00AD4728">
      <w:pPr>
        <w:rPr>
          <w:sz w:val="16"/>
        </w:rPr>
      </w:pPr>
      <w:r w:rsidRPr="008D59B8">
        <w:rPr>
          <w:sz w:val="16"/>
        </w:rPr>
        <w:t>4:24 PM ∙ Feb 26, 2023</w:t>
      </w:r>
    </w:p>
    <w:p w14:paraId="2E962E5C" w14:textId="77777777" w:rsidR="00AD4728" w:rsidRPr="008D59B8" w:rsidRDefault="00AD4728" w:rsidP="00AD4728">
      <w:pPr>
        <w:rPr>
          <w:sz w:val="16"/>
        </w:rPr>
      </w:pPr>
      <w:r w:rsidRPr="008D59B8">
        <w:rPr>
          <w:sz w:val="16"/>
        </w:rPr>
        <w:t xml:space="preserve">Forget if you find this proposed rate of progress outlandish (I think it’s unlikely): </w:t>
      </w:r>
      <w:r w:rsidRPr="008D59B8">
        <w:rPr>
          <w:rStyle w:val="StyleUnderline"/>
        </w:rPr>
        <w:t xml:space="preserve">How precisely does Sam Altman plan on controlling something that </w:t>
      </w:r>
      <w:r w:rsidRPr="008D59B8">
        <w:rPr>
          <w:rStyle w:val="Emphasis"/>
          <w:highlight w:val="cyan"/>
        </w:rPr>
        <w:t>doubles</w:t>
      </w:r>
      <w:r w:rsidRPr="008D59B8">
        <w:rPr>
          <w:rStyle w:val="Emphasis"/>
        </w:rPr>
        <w:t xml:space="preserve"> in </w:t>
      </w:r>
      <w:r w:rsidRPr="008D59B8">
        <w:rPr>
          <w:rStyle w:val="Emphasis"/>
          <w:highlight w:val="cyan"/>
        </w:rPr>
        <w:t>intelligence</w:t>
      </w:r>
      <w:r w:rsidRPr="008D59B8">
        <w:rPr>
          <w:rStyle w:val="Emphasis"/>
        </w:rPr>
        <w:t xml:space="preserve"> every </w:t>
      </w:r>
      <w:r w:rsidRPr="008D59B8">
        <w:rPr>
          <w:rStyle w:val="Emphasis"/>
          <w:highlight w:val="cyan"/>
        </w:rPr>
        <w:t>18 months</w:t>
      </w:r>
      <w:r w:rsidRPr="008D59B8">
        <w:rPr>
          <w:rStyle w:val="StyleUnderline"/>
        </w:rPr>
        <w:t>?</w:t>
      </w:r>
      <w:r w:rsidRPr="008D59B8">
        <w:rPr>
          <w:sz w:val="16"/>
        </w:rPr>
        <w:t xml:space="preserve"> And, </w:t>
      </w:r>
      <w:r w:rsidRPr="008D59B8">
        <w:rPr>
          <w:rStyle w:val="StyleUnderline"/>
          <w:highlight w:val="cyan"/>
        </w:rPr>
        <w:t>even if</w:t>
      </w:r>
      <w:r w:rsidRPr="008D59B8">
        <w:rPr>
          <w:rStyle w:val="StyleUnderline"/>
        </w:rPr>
        <w:t xml:space="preserve"> Sam did have </w:t>
      </w:r>
      <w:r w:rsidRPr="008D59B8">
        <w:rPr>
          <w:rStyle w:val="Emphasis"/>
        </w:rPr>
        <w:t xml:space="preserve">perfect </w:t>
      </w:r>
      <w:r w:rsidRPr="008D59B8">
        <w:rPr>
          <w:rStyle w:val="Emphasis"/>
          <w:highlight w:val="cyan"/>
        </w:rPr>
        <w:t>control</w:t>
      </w:r>
      <w:r w:rsidRPr="008D59B8">
        <w:rPr>
          <w:sz w:val="16"/>
        </w:rPr>
        <w:t xml:space="preserve"> of a superintelligence, </w:t>
      </w:r>
      <w:r w:rsidRPr="008D59B8">
        <w:rPr>
          <w:rStyle w:val="StyleUnderline"/>
          <w:highlight w:val="cyan"/>
        </w:rPr>
        <w:t xml:space="preserve">it’s </w:t>
      </w:r>
      <w:r w:rsidRPr="008D59B8">
        <w:rPr>
          <w:rStyle w:val="Emphasis"/>
          <w:highlight w:val="cyan"/>
        </w:rPr>
        <w:t>still</w:t>
      </w:r>
      <w:r w:rsidRPr="008D59B8">
        <w:rPr>
          <w:rStyle w:val="Emphasis"/>
        </w:rPr>
        <w:t xml:space="preserve"> incredibly </w:t>
      </w:r>
      <w:r w:rsidRPr="008D59B8">
        <w:rPr>
          <w:rStyle w:val="Emphasis"/>
          <w:highlight w:val="cyan"/>
        </w:rPr>
        <w:t>dangerous</w:t>
      </w:r>
      <w:r w:rsidRPr="008D59B8">
        <w:rPr>
          <w:sz w:val="16"/>
        </w:rPr>
        <w:t xml:space="preserve">—and not just due to the concentration of power. E.g., </w:t>
      </w:r>
      <w:r w:rsidRPr="008D59B8">
        <w:rPr>
          <w:rStyle w:val="StyleUnderline"/>
        </w:rPr>
        <w:t xml:space="preserve">let’s say you give a superintelligent AGI a </w:t>
      </w:r>
      <w:r w:rsidRPr="008D59B8">
        <w:rPr>
          <w:rStyle w:val="Emphasis"/>
        </w:rPr>
        <w:t>goal</w:t>
      </w:r>
      <w:r w:rsidRPr="008D59B8">
        <w:rPr>
          <w:rStyle w:val="StyleUnderline"/>
        </w:rPr>
        <w:t xml:space="preserve">. It </w:t>
      </w:r>
      <w:r w:rsidRPr="008D59B8">
        <w:rPr>
          <w:rStyle w:val="Emphasis"/>
        </w:rPr>
        <w:t>could be anything</w:t>
      </w:r>
      <w:r w:rsidRPr="008D59B8">
        <w:rPr>
          <w:rStyle w:val="StyleUnderline"/>
        </w:rPr>
        <w:t xml:space="preserve"> at all</w:t>
      </w:r>
      <w:r w:rsidRPr="008D59B8">
        <w:rPr>
          <w:sz w:val="16"/>
        </w:rPr>
        <w:t xml:space="preserve"> (a classic example from Bostrom is </w:t>
      </w:r>
      <w:r w:rsidRPr="008D59B8">
        <w:rPr>
          <w:rStyle w:val="StyleUnderline"/>
        </w:rPr>
        <w:t>maximizing the output of a paperclip factory</w:t>
      </w:r>
      <w:r w:rsidRPr="008D59B8">
        <w:rPr>
          <w:sz w:val="16"/>
        </w:rPr>
        <w:t xml:space="preserve">). </w:t>
      </w:r>
      <w:r w:rsidRPr="008D59B8">
        <w:rPr>
          <w:rStyle w:val="StyleUnderline"/>
        </w:rPr>
        <w:t xml:space="preserve">The </w:t>
      </w:r>
      <w:r w:rsidRPr="008D59B8">
        <w:rPr>
          <w:rStyle w:val="Emphasis"/>
        </w:rPr>
        <w:t>first thing</w:t>
      </w:r>
      <w:r w:rsidRPr="008D59B8">
        <w:rPr>
          <w:rStyle w:val="StyleUnderline"/>
        </w:rPr>
        <w:t xml:space="preserve"> that a superintelligent agent </w:t>
      </w:r>
      <w:r w:rsidRPr="008D59B8">
        <w:rPr>
          <w:rStyle w:val="Emphasis"/>
        </w:rPr>
        <w:t>does</w:t>
      </w:r>
      <w:r w:rsidRPr="008D59B8">
        <w:rPr>
          <w:rStyle w:val="StyleUnderline"/>
        </w:rPr>
        <w:t xml:space="preserve"> to make sure it achieves its goal is to </w:t>
      </w:r>
      <w:r w:rsidRPr="008D59B8">
        <w:rPr>
          <w:rStyle w:val="Emphasis"/>
        </w:rPr>
        <w:t>make sure</w:t>
      </w:r>
      <w:r w:rsidRPr="008D59B8">
        <w:rPr>
          <w:rStyle w:val="StyleUnderline"/>
        </w:rPr>
        <w:t xml:space="preserve"> you don’t give it </w:t>
      </w:r>
      <w:r w:rsidRPr="008D59B8">
        <w:rPr>
          <w:rStyle w:val="Emphasis"/>
        </w:rPr>
        <w:t>any more goals</w:t>
      </w:r>
      <w:r w:rsidRPr="008D59B8">
        <w:rPr>
          <w:rStyle w:val="StyleUnderline"/>
        </w:rPr>
        <w:t xml:space="preserve">. After all, the most </w:t>
      </w:r>
      <w:r w:rsidRPr="008D59B8">
        <w:rPr>
          <w:rStyle w:val="Emphasis"/>
        </w:rPr>
        <w:t>common failure mode</w:t>
      </w:r>
      <w:r w:rsidRPr="008D59B8">
        <w:rPr>
          <w:rStyle w:val="StyleUnderline"/>
        </w:rPr>
        <w:t xml:space="preserve"> for its goal would be </w:t>
      </w:r>
      <w:r w:rsidRPr="008D59B8">
        <w:rPr>
          <w:rStyle w:val="Emphasis"/>
        </w:rPr>
        <w:t>receiving</w:t>
      </w:r>
      <w:r w:rsidRPr="008D59B8">
        <w:rPr>
          <w:rStyle w:val="StyleUnderline"/>
        </w:rPr>
        <w:t xml:space="preserve"> some </w:t>
      </w:r>
      <w:r w:rsidRPr="008D59B8">
        <w:rPr>
          <w:rStyle w:val="Emphasis"/>
        </w:rPr>
        <w:t>other overriding goal</w:t>
      </w:r>
      <w:r w:rsidRPr="008D59B8">
        <w:rPr>
          <w:rStyle w:val="StyleUnderline"/>
        </w:rPr>
        <w:t xml:space="preserve"> from the human user who prompted it and has control over what it cares about</w:t>
      </w:r>
      <w:r w:rsidRPr="008D59B8">
        <w:rPr>
          <w:sz w:val="16"/>
        </w:rPr>
        <w:t xml:space="preserve">. So now </w:t>
      </w:r>
      <w:r w:rsidRPr="008D59B8">
        <w:rPr>
          <w:rStyle w:val="StyleUnderline"/>
        </w:rPr>
        <w:t xml:space="preserve">its </w:t>
      </w:r>
      <w:r w:rsidRPr="008D59B8">
        <w:rPr>
          <w:rStyle w:val="StyleUnderline"/>
          <w:highlight w:val="cyan"/>
        </w:rPr>
        <w:t>first</w:t>
      </w:r>
      <w:r w:rsidRPr="008D59B8">
        <w:rPr>
          <w:rStyle w:val="StyleUnderline"/>
        </w:rPr>
        <w:t xml:space="preserve"> </w:t>
      </w:r>
      <w:r w:rsidRPr="008D59B8">
        <w:rPr>
          <w:rStyle w:val="Emphasis"/>
        </w:rPr>
        <w:t xml:space="preserve">main </w:t>
      </w:r>
      <w:r w:rsidRPr="008D59B8">
        <w:rPr>
          <w:rStyle w:val="Emphasis"/>
          <w:highlight w:val="cyan"/>
        </w:rPr>
        <w:t>incentive</w:t>
      </w:r>
      <w:r w:rsidRPr="008D59B8">
        <w:rPr>
          <w:rStyle w:val="StyleUnderline"/>
          <w:highlight w:val="cyan"/>
        </w:rPr>
        <w:t xml:space="preserve"> is</w:t>
      </w:r>
      <w:r w:rsidRPr="008D59B8">
        <w:rPr>
          <w:rStyle w:val="StyleUnderline"/>
        </w:rPr>
        <w:t xml:space="preserve"> quite literally </w:t>
      </w:r>
      <w:r w:rsidRPr="008D59B8">
        <w:rPr>
          <w:rStyle w:val="StyleUnderline"/>
          <w:highlight w:val="cyan"/>
        </w:rPr>
        <w:t xml:space="preserve">to </w:t>
      </w:r>
      <w:r w:rsidRPr="008D59B8">
        <w:rPr>
          <w:rStyle w:val="Emphasis"/>
          <w:highlight w:val="cyan"/>
        </w:rPr>
        <w:t>escape</w:t>
      </w:r>
      <w:r w:rsidRPr="008D59B8">
        <w:rPr>
          <w:rStyle w:val="StyleUnderline"/>
        </w:rPr>
        <w:t xml:space="preserve"> from the person who gave it the initial command</w:t>
      </w:r>
      <w:r w:rsidRPr="008D59B8">
        <w:rPr>
          <w:rStyle w:val="Emphasis"/>
        </w:rPr>
        <w:t>!</w:t>
      </w:r>
      <w:r w:rsidRPr="008D59B8">
        <w:rPr>
          <w:sz w:val="16"/>
        </w:rPr>
        <w:t xml:space="preserve"> This </w:t>
      </w:r>
      <w:r w:rsidRPr="008D59B8">
        <w:rPr>
          <w:rStyle w:val="Emphasis"/>
        </w:rPr>
        <w:t>inevitable lack</w:t>
      </w:r>
      <w:r w:rsidRPr="008D59B8">
        <w:rPr>
          <w:rStyle w:val="StyleUnderline"/>
        </w:rPr>
        <w:t xml:space="preserve"> of </w:t>
      </w:r>
      <w:r w:rsidRPr="008D59B8">
        <w:rPr>
          <w:rStyle w:val="Emphasis"/>
        </w:rPr>
        <w:t>controllability</w:t>
      </w:r>
      <w:r w:rsidRPr="008D59B8">
        <w:rPr>
          <w:rStyle w:val="StyleUnderline"/>
        </w:rPr>
        <w:t xml:space="preserve"> is sometimes referred to as “</w:t>
      </w:r>
      <w:r w:rsidRPr="008D59B8">
        <w:rPr>
          <w:rStyle w:val="Emphasis"/>
        </w:rPr>
        <w:t>instrumental convergence</w:t>
      </w:r>
      <w:r w:rsidRPr="008D59B8">
        <w:rPr>
          <w:rStyle w:val="StyleUnderline"/>
        </w:rPr>
        <w:t>,”</w:t>
      </w:r>
      <w:r w:rsidRPr="008D59B8">
        <w:rPr>
          <w:sz w:val="16"/>
        </w:rPr>
        <w:t xml:space="preserve"> which is the idea that past a certain level of intelligence systems develop many of the habits of biological creatures (self-preservation, power gathering, etc), and there are a host of related issues like “deceptive alignment” and more.</w:t>
      </w:r>
    </w:p>
    <w:p w14:paraId="527D4BB3" w14:textId="77777777" w:rsidR="00AD4728" w:rsidRPr="008D59B8" w:rsidRDefault="00AD4728" w:rsidP="00AD4728">
      <w:pPr>
        <w:rPr>
          <w:sz w:val="16"/>
        </w:rPr>
      </w:pPr>
      <w:r w:rsidRPr="008D59B8">
        <w:rPr>
          <w:sz w:val="16"/>
        </w:rPr>
        <w:t xml:space="preserve">In the most bearish case, </w:t>
      </w:r>
      <w:r w:rsidRPr="008D59B8">
        <w:rPr>
          <w:rStyle w:val="StyleUnderline"/>
        </w:rPr>
        <w:t xml:space="preserve">a </w:t>
      </w:r>
      <w:r w:rsidRPr="008D59B8">
        <w:rPr>
          <w:rStyle w:val="Emphasis"/>
        </w:rPr>
        <w:t>leaked</w:t>
      </w:r>
      <w:r w:rsidRPr="008D59B8">
        <w:rPr>
          <w:rStyle w:val="StyleUnderline"/>
        </w:rPr>
        <w:t>/</w:t>
      </w:r>
      <w:r w:rsidRPr="008D59B8">
        <w:rPr>
          <w:rStyle w:val="Emphasis"/>
        </w:rPr>
        <w:t>escaped</w:t>
      </w:r>
      <w:r w:rsidRPr="008D59B8">
        <w:rPr>
          <w:rStyle w:val="StyleUnderline"/>
        </w:rPr>
        <w:t xml:space="preserve"> AGI might realize that its best bet is to </w:t>
      </w:r>
      <w:r w:rsidRPr="008D59B8">
        <w:rPr>
          <w:rStyle w:val="Emphasis"/>
        </w:rPr>
        <w:t>modify itself</w:t>
      </w:r>
      <w:r w:rsidRPr="008D59B8">
        <w:rPr>
          <w:rStyle w:val="StyleUnderline"/>
        </w:rPr>
        <w:t xml:space="preserve"> to be </w:t>
      </w:r>
      <w:r w:rsidRPr="008D59B8">
        <w:rPr>
          <w:rStyle w:val="Emphasis"/>
        </w:rPr>
        <w:t>even more intelligent</w:t>
      </w:r>
      <w:r w:rsidRPr="008D59B8">
        <w:rPr>
          <w:rStyle w:val="StyleUnderline"/>
        </w:rPr>
        <w:t xml:space="preserve"> to accomplish its original goal, quickly creating an </w:t>
      </w:r>
      <w:r w:rsidRPr="008D59B8">
        <w:rPr>
          <w:rStyle w:val="Emphasis"/>
        </w:rPr>
        <w:t>intelligence feedback loop</w:t>
      </w:r>
      <w:r w:rsidRPr="008D59B8">
        <w:rPr>
          <w:sz w:val="16"/>
        </w:rPr>
        <w:t>. This and related scenarios are what Eliezer Yudkowsky is most worried about:</w:t>
      </w:r>
    </w:p>
    <w:p w14:paraId="2BCDE86C" w14:textId="77777777" w:rsidR="00AD4728" w:rsidRPr="008D59B8" w:rsidRDefault="00AD4728" w:rsidP="00AD4728">
      <w:pPr>
        <w:rPr>
          <w:sz w:val="16"/>
        </w:rPr>
      </w:pPr>
      <w:r w:rsidRPr="008D59B8">
        <w:rPr>
          <w:sz w:val="16"/>
        </w:rPr>
        <w:t>Sometimes people think that issues around the impossibility of controlling advanced AI originated with now somewhat controversial figures like Nick Bostrom or Eliezer Yudkowsky—but these ideas are not original to them; e.g., instrumental convergence leading a superintelligent AGI destroying humanity goes back to Marvin Minsky at MIT, one of the greatest computer scientists of the 20th century and a Turing Award winner. In other words, classic thinkers in these areas have worried about this for a long time. These worries are as well-supported and pedigreed as arguments about the future get.</w:t>
      </w:r>
    </w:p>
    <w:p w14:paraId="155A3B46" w14:textId="77777777" w:rsidR="00AD4728" w:rsidRPr="008D59B8" w:rsidRDefault="00AD4728" w:rsidP="00AD4728">
      <w:pPr>
        <w:rPr>
          <w:sz w:val="16"/>
        </w:rPr>
      </w:pPr>
      <w:r w:rsidRPr="008D59B8">
        <w:rPr>
          <w:sz w:val="16"/>
        </w:rPr>
        <w:t>More importantly, people at these very companies acknowledge these arguments. Here’s from a team at DeepMind summarizing how they agree with many of the safety concerns:</w:t>
      </w:r>
    </w:p>
    <w:p w14:paraId="41A09D35" w14:textId="77777777" w:rsidR="00AD4728" w:rsidRPr="008D59B8" w:rsidRDefault="00AD4728" w:rsidP="00AD4728">
      <w:pPr>
        <w:rPr>
          <w:sz w:val="16"/>
        </w:rPr>
      </w:pPr>
      <w:r w:rsidRPr="008D59B8">
        <w:rPr>
          <w:sz w:val="16"/>
        </w:rPr>
        <w:t>#1. Human level is nothing special / data efficiency</w:t>
      </w:r>
    </w:p>
    <w:p w14:paraId="49BBDD9C" w14:textId="77777777" w:rsidR="00AD4728" w:rsidRPr="008D59B8" w:rsidRDefault="00AD4728" w:rsidP="00AD4728">
      <w:pPr>
        <w:rPr>
          <w:sz w:val="16"/>
        </w:rPr>
      </w:pPr>
      <w:r w:rsidRPr="008D59B8">
        <w:rPr>
          <w:sz w:val="16"/>
        </w:rPr>
        <w:lastRenderedPageBreak/>
        <w:t xml:space="preserve">Summary: </w:t>
      </w:r>
      <w:r w:rsidRPr="008D59B8">
        <w:rPr>
          <w:rStyle w:val="StyleUnderline"/>
        </w:rPr>
        <w:t xml:space="preserve">AGI will </w:t>
      </w:r>
      <w:r w:rsidRPr="008D59B8">
        <w:rPr>
          <w:rStyle w:val="Emphasis"/>
        </w:rPr>
        <w:t>not</w:t>
      </w:r>
      <w:r w:rsidRPr="008D59B8">
        <w:rPr>
          <w:rStyle w:val="StyleUnderline"/>
        </w:rPr>
        <w:t xml:space="preserve"> be </w:t>
      </w:r>
      <w:r w:rsidRPr="008D59B8">
        <w:rPr>
          <w:rStyle w:val="Emphasis"/>
        </w:rPr>
        <w:t>upper-bounded</w:t>
      </w:r>
      <w:r w:rsidRPr="008D59B8">
        <w:rPr>
          <w:rStyle w:val="StyleUnderline"/>
        </w:rPr>
        <w:t xml:space="preserve"> by human ability or human learning speed</w:t>
      </w:r>
      <w:r w:rsidRPr="008D59B8">
        <w:rPr>
          <w:sz w:val="16"/>
        </w:rPr>
        <w:t xml:space="preserve"> (similarly to AlphaGo).  Things much smarter than human would be able to learn from less evidence than humans require.</w:t>
      </w:r>
    </w:p>
    <w:p w14:paraId="47317DF7" w14:textId="77777777" w:rsidR="00AD4728" w:rsidRPr="008D59B8" w:rsidRDefault="00AD4728" w:rsidP="00AD4728">
      <w:pPr>
        <w:rPr>
          <w:sz w:val="16"/>
        </w:rPr>
      </w:pPr>
      <w:r w:rsidRPr="008D59B8">
        <w:rPr>
          <w:sz w:val="16"/>
        </w:rPr>
        <w:t xml:space="preserve">#2. </w:t>
      </w:r>
      <w:r w:rsidRPr="008D59B8">
        <w:rPr>
          <w:rStyle w:val="Emphasis"/>
        </w:rPr>
        <w:t>Unaligned</w:t>
      </w:r>
      <w:r w:rsidRPr="008D59B8">
        <w:rPr>
          <w:rStyle w:val="StyleUnderline"/>
        </w:rPr>
        <w:t xml:space="preserve"> </w:t>
      </w:r>
      <w:r w:rsidRPr="008D59B8">
        <w:rPr>
          <w:rStyle w:val="Emphasis"/>
        </w:rPr>
        <w:t>s</w:t>
      </w:r>
      <w:r w:rsidRPr="008D59B8">
        <w:rPr>
          <w:rStyle w:val="StyleUnderline"/>
        </w:rPr>
        <w:t>uper</w:t>
      </w:r>
      <w:r w:rsidRPr="008D59B8">
        <w:rPr>
          <w:rStyle w:val="Emphasis"/>
        </w:rPr>
        <w:t>i</w:t>
      </w:r>
      <w:r w:rsidRPr="008D59B8">
        <w:rPr>
          <w:rStyle w:val="StyleUnderline"/>
        </w:rPr>
        <w:t>ntelligence could easily take over</w:t>
      </w:r>
    </w:p>
    <w:p w14:paraId="50BA53D5" w14:textId="77777777" w:rsidR="00AD4728" w:rsidRPr="008D59B8" w:rsidRDefault="00AD4728" w:rsidP="00AD4728">
      <w:pPr>
        <w:rPr>
          <w:rStyle w:val="StyleUnderline"/>
        </w:rPr>
      </w:pPr>
      <w:r w:rsidRPr="008D59B8">
        <w:rPr>
          <w:sz w:val="16"/>
        </w:rPr>
        <w:t xml:space="preserve">Summary: A </w:t>
      </w:r>
      <w:r w:rsidRPr="008D59B8">
        <w:rPr>
          <w:rStyle w:val="StyleUnderline"/>
        </w:rPr>
        <w:t>cognitive system with sufficiently high cognitive powers</w:t>
      </w:r>
      <w:r w:rsidRPr="008D59B8">
        <w:rPr>
          <w:sz w:val="16"/>
        </w:rPr>
        <w:t xml:space="preserve">, given any medium-bandwidth channel of causal influence, </w:t>
      </w:r>
      <w:r w:rsidRPr="008D59B8">
        <w:rPr>
          <w:rStyle w:val="StyleUnderline"/>
        </w:rPr>
        <w:t xml:space="preserve">will not find it difficult to </w:t>
      </w:r>
      <w:r w:rsidRPr="008D59B8">
        <w:rPr>
          <w:rStyle w:val="Emphasis"/>
        </w:rPr>
        <w:t>bootstrap</w:t>
      </w:r>
      <w:r w:rsidRPr="008D59B8">
        <w:rPr>
          <w:rStyle w:val="StyleUnderline"/>
        </w:rPr>
        <w:t xml:space="preserve"> to overpowering capabilities </w:t>
      </w:r>
      <w:r w:rsidRPr="008D59B8">
        <w:rPr>
          <w:rStyle w:val="Emphasis"/>
        </w:rPr>
        <w:t>independent</w:t>
      </w:r>
      <w:r w:rsidRPr="008D59B8">
        <w:rPr>
          <w:rStyle w:val="StyleUnderline"/>
        </w:rPr>
        <w:t xml:space="preserve"> of human </w:t>
      </w:r>
      <w:r w:rsidRPr="008D59B8">
        <w:rPr>
          <w:rStyle w:val="Emphasis"/>
        </w:rPr>
        <w:t>infrastructure</w:t>
      </w:r>
      <w:r w:rsidRPr="008D59B8">
        <w:rPr>
          <w:rStyle w:val="StyleUnderline"/>
        </w:rPr>
        <w:t xml:space="preserve">. </w:t>
      </w:r>
    </w:p>
    <w:p w14:paraId="172EE9D3" w14:textId="77777777" w:rsidR="00AD4728" w:rsidRPr="008D59B8" w:rsidRDefault="00AD4728" w:rsidP="00AD4728">
      <w:pPr>
        <w:rPr>
          <w:rStyle w:val="StyleUnderline"/>
        </w:rPr>
      </w:pPr>
      <w:r w:rsidRPr="008D59B8">
        <w:rPr>
          <w:sz w:val="16"/>
        </w:rPr>
        <w:t>The thing is that it’s unclear how fast any of this is arriving. It’s totally imaginable scenario that large language models stall at a level that is dumber than human experts on any particular subject, and therefore they make great search engines but only mediocre AGIs, and everyone makes a bunch of money. But AI research won’t end there. It will never end, now it’s begun.</w:t>
      </w:r>
    </w:p>
    <w:p w14:paraId="7DCCF627" w14:textId="77777777" w:rsidR="00AD4728" w:rsidRPr="008D59B8" w:rsidRDefault="00AD4728" w:rsidP="00AD4728">
      <w:pPr>
        <w:rPr>
          <w:sz w:val="16"/>
        </w:rPr>
      </w:pPr>
      <w:r w:rsidRPr="008D59B8">
        <w:rPr>
          <w:sz w:val="16"/>
        </w:rPr>
        <w:t xml:space="preserve">I find the above leisurely timeline scenario where AGI progress stalls out for a while plausible. I also find it plausible that </w:t>
      </w:r>
      <w:r w:rsidRPr="008D59B8">
        <w:rPr>
          <w:rStyle w:val="StyleUnderline"/>
        </w:rPr>
        <w:t>AI</w:t>
      </w:r>
      <w:r w:rsidRPr="008D59B8">
        <w:rPr>
          <w:sz w:val="16"/>
        </w:rPr>
        <w:t xml:space="preserve">, so </w:t>
      </w:r>
      <w:r w:rsidRPr="008D59B8">
        <w:rPr>
          <w:rStyle w:val="Emphasis"/>
        </w:rPr>
        <w:t>unbound</w:t>
      </w:r>
      <w:r w:rsidRPr="008D59B8">
        <w:rPr>
          <w:rStyle w:val="StyleUnderline"/>
        </w:rPr>
        <w:t xml:space="preserve"> by normal rules of biology</w:t>
      </w:r>
      <w:r w:rsidRPr="008D59B8">
        <w:rPr>
          <w:sz w:val="16"/>
        </w:rPr>
        <w:t xml:space="preserve">, fed unlimited data, and unshackled from metabolism and being stuck inside the limited space of a human skull, </w:t>
      </w:r>
      <w:r w:rsidRPr="008D59B8">
        <w:rPr>
          <w:rStyle w:val="StyleUnderline"/>
        </w:rPr>
        <w:t xml:space="preserve">rockets ahead of us quite </w:t>
      </w:r>
      <w:r w:rsidRPr="008D59B8">
        <w:rPr>
          <w:rStyle w:val="Emphasis"/>
        </w:rPr>
        <w:t>quickly</w:t>
      </w:r>
      <w:r w:rsidRPr="008D59B8">
        <w:rPr>
          <w:sz w:val="16"/>
        </w:rPr>
        <w:t xml:space="preserve">, like </w:t>
      </w:r>
      <w:r w:rsidRPr="008D59B8">
        <w:rPr>
          <w:rStyle w:val="StyleUnderline"/>
        </w:rPr>
        <w:t xml:space="preserve">in the </w:t>
      </w:r>
      <w:r w:rsidRPr="008D59B8">
        <w:rPr>
          <w:rStyle w:val="Emphasis"/>
        </w:rPr>
        <w:t>next decade</w:t>
      </w:r>
      <w:r w:rsidRPr="008D59B8">
        <w:rPr>
          <w:sz w:val="16"/>
        </w:rPr>
        <w:t xml:space="preserve">. I even find it conceivable that Eliezer’s greatest fear could come true—after all, we </w:t>
      </w:r>
      <w:r w:rsidRPr="008D59B8">
        <w:rPr>
          <w:rStyle w:val="StyleUnderline"/>
        </w:rPr>
        <w:t xml:space="preserve">use </w:t>
      </w:r>
      <w:r w:rsidRPr="008D59B8">
        <w:rPr>
          <w:rStyle w:val="Emphasis"/>
        </w:rPr>
        <w:t>r</w:t>
      </w:r>
      <w:r w:rsidRPr="008D59B8">
        <w:rPr>
          <w:rStyle w:val="StyleUnderline"/>
        </w:rPr>
        <w:t xml:space="preserve">ecursive </w:t>
      </w:r>
      <w:r w:rsidRPr="008D59B8">
        <w:rPr>
          <w:rStyle w:val="Emphasis"/>
        </w:rPr>
        <w:t>s</w:t>
      </w:r>
      <w:r w:rsidRPr="008D59B8">
        <w:rPr>
          <w:rStyle w:val="StyleUnderline"/>
        </w:rPr>
        <w:t>elf-</w:t>
      </w:r>
      <w:r w:rsidRPr="008D59B8">
        <w:rPr>
          <w:rStyle w:val="Emphasis"/>
        </w:rPr>
        <w:t>i</w:t>
      </w:r>
      <w:r w:rsidRPr="008D59B8">
        <w:rPr>
          <w:rStyle w:val="StyleUnderline"/>
        </w:rPr>
        <w:t>mprovement to create</w:t>
      </w:r>
      <w:r w:rsidRPr="008D59B8">
        <w:rPr>
          <w:sz w:val="16"/>
        </w:rPr>
        <w:t xml:space="preserve"> the best strategic gaming AIs. If someone finds out a way to do that with </w:t>
      </w:r>
      <w:r w:rsidRPr="008D59B8">
        <w:rPr>
          <w:rStyle w:val="StyleUnderline"/>
          <w:highlight w:val="cyan"/>
        </w:rPr>
        <w:t>AGI</w:t>
      </w:r>
      <w:r w:rsidRPr="008D59B8">
        <w:rPr>
          <w:sz w:val="16"/>
        </w:rPr>
        <w:t xml:space="preserve">, it really </w:t>
      </w:r>
      <w:r w:rsidRPr="008D59B8">
        <w:rPr>
          <w:rStyle w:val="StyleUnderline"/>
        </w:rPr>
        <w:t xml:space="preserve">could become superintelligent </w:t>
      </w:r>
      <w:r w:rsidRPr="008D59B8">
        <w:rPr>
          <w:rStyle w:val="Emphasis"/>
          <w:highlight w:val="cyan"/>
        </w:rPr>
        <w:t>overnight</w:t>
      </w:r>
      <w:r w:rsidRPr="008D59B8">
        <w:rPr>
          <w:sz w:val="16"/>
        </w:rPr>
        <w:t xml:space="preserve">, </w:t>
      </w:r>
      <w:r w:rsidRPr="008D59B8">
        <w:rPr>
          <w:rStyle w:val="StyleUnderline"/>
        </w:rPr>
        <w:t xml:space="preserve">and, now bent on some inscrutable whim, do truly sci-fi stuff like releasing </w:t>
      </w:r>
      <w:r w:rsidRPr="008D59B8">
        <w:rPr>
          <w:rStyle w:val="Emphasis"/>
        </w:rPr>
        <w:t>bioengineered pathogens</w:t>
      </w:r>
      <w:r w:rsidRPr="008D59B8">
        <w:rPr>
          <w:rStyle w:val="StyleUnderline"/>
        </w:rPr>
        <w:t xml:space="preserve"> that spread with no symptoms</w:t>
      </w:r>
      <w:r w:rsidRPr="008D59B8">
        <w:rPr>
          <w:sz w:val="16"/>
        </w:rPr>
        <w:t xml:space="preserve"> and </w:t>
      </w:r>
      <w:r w:rsidRPr="008D59B8">
        <w:rPr>
          <w:rStyle w:val="StyleUnderline"/>
        </w:rPr>
        <w:t>then, after a month of unseen transmission, everyone on Earth</w:t>
      </w:r>
      <w:r w:rsidRPr="008D59B8">
        <w:rPr>
          <w:sz w:val="16"/>
        </w:rPr>
        <w:t xml:space="preserve">, the people mowing their lawns, the infants in their cribs, the people eking out a living in slums, the beautiful vapid celebrities, </w:t>
      </w:r>
      <w:r w:rsidRPr="008D59B8">
        <w:rPr>
          <w:rStyle w:val="StyleUnderline"/>
        </w:rPr>
        <w:t xml:space="preserve">all begin to cough themselves to </w:t>
      </w:r>
      <w:r w:rsidRPr="008D59B8">
        <w:rPr>
          <w:rStyle w:val="Emphasis"/>
        </w:rPr>
        <w:t>death</w:t>
      </w:r>
      <w:r w:rsidRPr="008D59B8">
        <w:rPr>
          <w:sz w:val="16"/>
        </w:rPr>
        <w:t>.</w:t>
      </w:r>
    </w:p>
    <w:p w14:paraId="3B0C2058" w14:textId="77777777" w:rsidR="00AD4728" w:rsidRPr="008D59B8" w:rsidRDefault="00AD4728" w:rsidP="00AD4728">
      <w:pPr>
        <w:rPr>
          <w:rStyle w:val="StyleUnderline"/>
        </w:rPr>
      </w:pPr>
      <w:r w:rsidRPr="008D59B8">
        <w:rPr>
          <w:rStyle w:val="StyleUnderline"/>
        </w:rPr>
        <w:t xml:space="preserve">Point is: you </w:t>
      </w:r>
      <w:r w:rsidRPr="008D59B8">
        <w:rPr>
          <w:rStyle w:val="Emphasis"/>
        </w:rPr>
        <w:t>don’t need</w:t>
      </w:r>
      <w:r w:rsidRPr="008D59B8">
        <w:rPr>
          <w:rStyle w:val="StyleUnderline"/>
        </w:rPr>
        <w:t xml:space="preserve"> to find </w:t>
      </w:r>
      <w:r w:rsidRPr="008D59B8">
        <w:rPr>
          <w:rStyle w:val="Emphasis"/>
        </w:rPr>
        <w:t>one particular doomsday</w:t>
      </w:r>
      <w:r w:rsidRPr="008D59B8">
        <w:rPr>
          <w:rStyle w:val="StyleUnderline"/>
        </w:rPr>
        <w:t xml:space="preserve"> scenario convincing to be worried about AGI! Nor do you need to think that AGI will become worryingly smarter than humans at </w:t>
      </w:r>
      <w:r w:rsidRPr="008D59B8">
        <w:rPr>
          <w:rStyle w:val="Emphasis"/>
        </w:rPr>
        <w:t>some particular year</w:t>
      </w:r>
      <w:r w:rsidRPr="008D59B8">
        <w:rPr>
          <w:rStyle w:val="StyleUnderline"/>
        </w:rPr>
        <w:t xml:space="preserve">. In fact, </w:t>
      </w:r>
      <w:r w:rsidRPr="008D59B8">
        <w:rPr>
          <w:rStyle w:val="Emphasis"/>
        </w:rPr>
        <w:t>fixating</w:t>
      </w:r>
      <w:r w:rsidRPr="008D59B8">
        <w:rPr>
          <w:rStyle w:val="StyleUnderline"/>
        </w:rPr>
        <w:t xml:space="preserve"> on </w:t>
      </w:r>
      <w:r w:rsidRPr="008D59B8">
        <w:rPr>
          <w:rStyle w:val="Emphasis"/>
        </w:rPr>
        <w:t>specific scenarios</w:t>
      </w:r>
      <w:r w:rsidRPr="008D59B8">
        <w:rPr>
          <w:rStyle w:val="StyleUnderline"/>
        </w:rPr>
        <w:t xml:space="preserve"> is a </w:t>
      </w:r>
      <w:r w:rsidRPr="008D59B8">
        <w:rPr>
          <w:rStyle w:val="Emphasis"/>
        </w:rPr>
        <w:t>bad method</w:t>
      </w:r>
      <w:r w:rsidRPr="008D59B8">
        <w:rPr>
          <w:rStyle w:val="StyleUnderline"/>
        </w:rPr>
        <w:t xml:space="preserve"> of convincing people, as they will naturally quibble over hypotheticals.</w:t>
      </w:r>
    </w:p>
    <w:p w14:paraId="5B419247" w14:textId="77777777" w:rsidR="00AD4728" w:rsidRPr="008D59B8" w:rsidRDefault="00AD4728" w:rsidP="00AD4728">
      <w:pPr>
        <w:rPr>
          <w:sz w:val="16"/>
        </w:rPr>
      </w:pPr>
      <w:r w:rsidRPr="008D59B8">
        <w:rPr>
          <w:sz w:val="16"/>
        </w:rPr>
        <w:t xml:space="preserve">Ultimately, the problem of AI is something human civilization will have to reckon with in exactly the same way we have had decades of debates and arguments over what to do about climate change and nuclear weapons. </w:t>
      </w:r>
      <w:r w:rsidRPr="008D59B8">
        <w:rPr>
          <w:rStyle w:val="StyleUnderline"/>
          <w:highlight w:val="cyan"/>
        </w:rPr>
        <w:t>AGI</w:t>
      </w:r>
      <w:r w:rsidRPr="008D59B8">
        <w:rPr>
          <w:rStyle w:val="StyleUnderline"/>
        </w:rPr>
        <w:t xml:space="preserve"> that surpasses humans sure seems on the </w:t>
      </w:r>
      <w:r w:rsidRPr="008D59B8">
        <w:rPr>
          <w:rStyle w:val="Emphasis"/>
        </w:rPr>
        <w:t xml:space="preserve">verge of </w:t>
      </w:r>
      <w:r w:rsidRPr="008D59B8">
        <w:rPr>
          <w:rStyle w:val="Emphasis"/>
          <w:highlight w:val="cyan"/>
        </w:rPr>
        <w:t>arriv</w:t>
      </w:r>
      <w:r w:rsidRPr="008D59B8">
        <w:rPr>
          <w:rStyle w:val="Emphasis"/>
        </w:rPr>
        <w:t>ing</w:t>
      </w:r>
      <w:r w:rsidRPr="008D59B8">
        <w:rPr>
          <w:rStyle w:val="StyleUnderline"/>
        </w:rPr>
        <w:t xml:space="preserve"> </w:t>
      </w:r>
      <w:r w:rsidRPr="008D59B8">
        <w:rPr>
          <w:rStyle w:val="StyleUnderline"/>
          <w:highlight w:val="cyan"/>
        </w:rPr>
        <w:t>in</w:t>
      </w:r>
      <w:r w:rsidRPr="008D59B8">
        <w:rPr>
          <w:rStyle w:val="StyleUnderline"/>
        </w:rPr>
        <w:t xml:space="preserve"> the </w:t>
      </w:r>
      <w:r w:rsidRPr="008D59B8">
        <w:rPr>
          <w:rStyle w:val="Emphasis"/>
        </w:rPr>
        <w:t xml:space="preserve">next couple </w:t>
      </w:r>
      <w:r w:rsidRPr="008D59B8">
        <w:rPr>
          <w:rStyle w:val="Emphasis"/>
          <w:highlight w:val="cyan"/>
        </w:rPr>
        <w:t>years</w:t>
      </w:r>
      <w:r w:rsidRPr="008D59B8">
        <w:rPr>
          <w:sz w:val="16"/>
        </w:rPr>
        <w:t>, but it could be decades. It could be a century. No matter when the AGIs we’re building surpass their creators, the point is that’s very bad. We shouldn’t feel comfortable living next to entities far more intelligent than us anymore so than wild animals should feel comfortable living next to humans. From the perspective of wildlife, we humans can change on a whim and build a parking lot over them in a heartbeat, and they’ll never know why. They’re just too stupid to realize the risk we pose and so they go about their lives. Comparatively, to be as intelligent as we are and to live in a world where there are entities that far surpass us is to live in a constant state of anxiety and lack of control. I don’t want that for the human race. Do you?</w:t>
      </w:r>
    </w:p>
    <w:p w14:paraId="7D95A47A" w14:textId="77777777" w:rsidR="00AD4728" w:rsidRPr="008D59B8" w:rsidRDefault="00AD4728" w:rsidP="00AD4728">
      <w:pPr>
        <w:rPr>
          <w:sz w:val="16"/>
        </w:rPr>
      </w:pPr>
      <w:r w:rsidRPr="008D59B8">
        <w:rPr>
          <w:sz w:val="16"/>
        </w:rPr>
        <w:t>Meanwhile, AI-safety deniers have the arguments that. . . technology has worked out so far? Rah rah industry? Regulations are always bad? Don’t choke the poor delicate orchids that are the biggest and most powerful companies in the world? Look at all the doomsdays that didn’t happen so therefore we don’t need to worry about doomsdays? All of these are terrible reasons to not worry. The only acceptable current argument against AI safety is an unshakeable certainty that we are nowhere near getting surpassed. But even if that’s true, it just pushes the problem down the road. In other words, AI safety as a global political, social, and technological issue is inevitable.</w:t>
      </w:r>
    </w:p>
    <w:p w14:paraId="70D3D1BB" w14:textId="77777777" w:rsidR="00AD4728" w:rsidRPr="008D59B8" w:rsidRDefault="00AD4728" w:rsidP="00AD4728">
      <w:pPr>
        <w:rPr>
          <w:sz w:val="16"/>
        </w:rPr>
      </w:pPr>
      <w:r w:rsidRPr="008D59B8">
        <w:rPr>
          <w:sz w:val="16"/>
        </w:rPr>
        <w:t>“Stop blocking progress, luddite! Just trust the VCs and people making billions off of this!”</w:t>
      </w:r>
    </w:p>
    <w:p w14:paraId="0921E50E" w14:textId="77777777" w:rsidR="00AD4728" w:rsidRPr="008D59B8" w:rsidRDefault="00AD4728" w:rsidP="00AD4728">
      <w:pPr>
        <w:rPr>
          <w:sz w:val="16"/>
        </w:rPr>
      </w:pPr>
      <w:r w:rsidRPr="008D59B8">
        <w:rPr>
          <w:sz w:val="16"/>
        </w:rPr>
        <w:t>@woj_zaremba</w:t>
      </w:r>
    </w:p>
    <w:p w14:paraId="745CEFC6" w14:textId="77777777" w:rsidR="00AD4728" w:rsidRPr="008D59B8" w:rsidRDefault="00AD4728" w:rsidP="00AD4728">
      <w:pPr>
        <w:rPr>
          <w:sz w:val="16"/>
        </w:rPr>
      </w:pPr>
      <w:r w:rsidRPr="008D59B8">
        <w:rPr>
          <w:sz w:val="16"/>
        </w:rPr>
        <w:t>Civilization altering technologies tend to scare many people.</w:t>
      </w:r>
    </w:p>
    <w:p w14:paraId="2C6766C8" w14:textId="77777777" w:rsidR="00AD4728" w:rsidRPr="008D59B8" w:rsidRDefault="00AD4728" w:rsidP="00AD4728">
      <w:pPr>
        <w:rPr>
          <w:sz w:val="16"/>
        </w:rPr>
      </w:pPr>
      <w:r w:rsidRPr="008D59B8">
        <w:rPr>
          <w:sz w:val="16"/>
        </w:rPr>
        <w:t xml:space="preserve">Consider electric current - an invisible force that can kill a human on the spot, demonstrated to kill an elephant. </w:t>
      </w:r>
    </w:p>
    <w:p w14:paraId="15DED735" w14:textId="77777777" w:rsidR="00AD4728" w:rsidRPr="008D59B8" w:rsidRDefault="00AD4728" w:rsidP="00AD4728">
      <w:pPr>
        <w:rPr>
          <w:sz w:val="16"/>
        </w:rPr>
      </w:pPr>
      <w:r w:rsidRPr="008D59B8">
        <w:rPr>
          <w:sz w:val="16"/>
        </w:rPr>
        <w:t>Are you willing to have it embedded in your house walls, next to your children?</w:t>
      </w:r>
    </w:p>
    <w:p w14:paraId="20F2C9D9" w14:textId="77777777" w:rsidR="00AD4728" w:rsidRPr="008D59B8" w:rsidRDefault="00AD4728" w:rsidP="00AD4728">
      <w:pPr>
        <w:rPr>
          <w:sz w:val="16"/>
        </w:rPr>
      </w:pPr>
      <w:r w:rsidRPr="008D59B8">
        <w:rPr>
          <w:sz w:val="16"/>
        </w:rPr>
        <w:t>6:13 PM ∙ Feb 19, 2023</w:t>
      </w:r>
    </w:p>
    <w:p w14:paraId="1D364926" w14:textId="77777777" w:rsidR="00AD4728" w:rsidRPr="008D59B8" w:rsidRDefault="00AD4728" w:rsidP="00AD4728">
      <w:pPr>
        <w:rPr>
          <w:sz w:val="16"/>
        </w:rPr>
      </w:pPr>
      <w:r w:rsidRPr="008D59B8">
        <w:rPr>
          <w:sz w:val="16"/>
        </w:rPr>
        <w:t xml:space="preserve">That’s one of the co-founders of OpenAI, who apparently cannot tell the qualitative difference between a technology like electricity, which is unintelligent and non-agential, and building alien and inhuman minds, which are intelligent and agential. </w:t>
      </w:r>
      <w:r w:rsidRPr="008D59B8">
        <w:rPr>
          <w:rStyle w:val="StyleUnderline"/>
        </w:rPr>
        <w:t xml:space="preserve">This isn’t like </w:t>
      </w:r>
      <w:r w:rsidRPr="008D59B8">
        <w:rPr>
          <w:rStyle w:val="Emphasis"/>
        </w:rPr>
        <w:t>any technology</w:t>
      </w:r>
      <w:r w:rsidRPr="008D59B8">
        <w:rPr>
          <w:rStyle w:val="StyleUnderline"/>
        </w:rPr>
        <w:t xml:space="preserve"> ever </w:t>
      </w:r>
      <w:r w:rsidRPr="008D59B8">
        <w:rPr>
          <w:rStyle w:val="Emphasis"/>
        </w:rPr>
        <w:t>made before</w:t>
      </w:r>
      <w:r w:rsidRPr="008D59B8">
        <w:rPr>
          <w:rStyle w:val="StyleUnderline"/>
        </w:rPr>
        <w:t xml:space="preserve">. </w:t>
      </w:r>
      <w:r w:rsidRPr="008D59B8">
        <w:rPr>
          <w:rStyle w:val="Emphasis"/>
        </w:rPr>
        <w:t>Ever</w:t>
      </w:r>
      <w:r w:rsidRPr="008D59B8">
        <w:rPr>
          <w:rStyle w:val="StyleUnderline"/>
        </w:rPr>
        <w:t xml:space="preserve">. </w:t>
      </w:r>
      <w:r w:rsidRPr="008D59B8">
        <w:rPr>
          <w:rStyle w:val="Emphasis"/>
          <w:highlight w:val="cyan"/>
        </w:rPr>
        <w:t>There is no analogy</w:t>
      </w:r>
      <w:r w:rsidRPr="008D59B8">
        <w:rPr>
          <w:sz w:val="16"/>
        </w:rPr>
        <w:t xml:space="preserve">. Making factory machines more mechanically skilled than </w:t>
      </w:r>
      <w:r w:rsidRPr="008D59B8">
        <w:rPr>
          <w:sz w:val="16"/>
        </w:rPr>
        <w:lastRenderedPageBreak/>
        <w:t>humans isn’t a problem, since we didn’t conquer the world with our strength or dexterity. Making factory machines more intelligent than a human is a problem, and resembles the former case not at all. Which means we should be radically careful.</w:t>
      </w:r>
    </w:p>
    <w:p w14:paraId="46A0FCF0" w14:textId="77777777" w:rsidR="00AD4728" w:rsidRPr="008D59B8" w:rsidRDefault="00AD4728" w:rsidP="00AD4728">
      <w:pPr>
        <w:rPr>
          <w:sz w:val="16"/>
        </w:rPr>
      </w:pPr>
      <w:r w:rsidRPr="008D59B8">
        <w:rPr>
          <w:sz w:val="16"/>
        </w:rPr>
        <w:t>@Liv_Boeree</w:t>
      </w:r>
    </w:p>
    <w:p w14:paraId="29145DA1" w14:textId="77777777" w:rsidR="00AD4728" w:rsidRPr="008D59B8" w:rsidRDefault="00AD4728" w:rsidP="00AD4728">
      <w:pPr>
        <w:rPr>
          <w:sz w:val="16"/>
        </w:rPr>
      </w:pPr>
      <w:r w:rsidRPr="008D59B8">
        <w:rPr>
          <w:sz w:val="16"/>
        </w:rPr>
        <w:t>This absurd analogy is from the co-founder of Open Al, who are being given billions to build the most powerful technology of all time.</w:t>
      </w:r>
    </w:p>
    <w:p w14:paraId="0D58A62F" w14:textId="77777777" w:rsidR="00AD4728" w:rsidRPr="008D59B8" w:rsidRDefault="00AD4728" w:rsidP="00AD4728">
      <w:pPr>
        <w:rPr>
          <w:sz w:val="16"/>
        </w:rPr>
      </w:pPr>
      <w:r w:rsidRPr="008D59B8">
        <w:rPr>
          <w:sz w:val="16"/>
        </w:rPr>
        <w:t xml:space="preserve">His reasoning is so bad, it means he’s either clueless, or deliberately misleading us, both of which are pretty terrifying. </w:t>
      </w:r>
    </w:p>
    <w:p w14:paraId="1CEC117F" w14:textId="77777777" w:rsidR="00AD4728" w:rsidRPr="008D59B8" w:rsidRDefault="00AD4728" w:rsidP="00AD4728">
      <w:pPr>
        <w:rPr>
          <w:sz w:val="16"/>
        </w:rPr>
      </w:pPr>
      <w:r w:rsidRPr="008D59B8">
        <w:rPr>
          <w:sz w:val="16"/>
        </w:rPr>
        <w:t>8:02 PM ∙ Feb 21, 2023</w:t>
      </w:r>
    </w:p>
    <w:p w14:paraId="2768065C" w14:textId="77777777" w:rsidR="00AD4728" w:rsidRPr="008D59B8" w:rsidRDefault="00AD4728" w:rsidP="00AD4728">
      <w:pPr>
        <w:rPr>
          <w:sz w:val="16"/>
        </w:rPr>
      </w:pPr>
      <w:r w:rsidRPr="008D59B8">
        <w:rPr>
          <w:sz w:val="16"/>
        </w:rPr>
        <w:t>Even if some of the leaders of OpenAI (and other companies) demonstrate at least an understanding of AI safety talking points, like Sam Altman (a) this is actually rare and there are plenty of high-up business people in the space who laugh at it, and (b) even the ones who in theory have good intentions are far too close to the technology and, more importantly, the money, and, even more importantly, the social prestige, to have anything close to unbiased reasoning. While OpenAI may have started originally as a nonprofit, it’s definitely not anything like that now:</w:t>
      </w:r>
    </w:p>
    <w:p w14:paraId="5CC8CD5D" w14:textId="77777777" w:rsidR="00AD4728" w:rsidRPr="008D59B8" w:rsidRDefault="00AD4728" w:rsidP="00AD4728">
      <w:pPr>
        <w:rPr>
          <w:sz w:val="16"/>
        </w:rPr>
      </w:pPr>
      <w:r w:rsidRPr="008D59B8">
        <w:rPr>
          <w:sz w:val="16"/>
        </w:rPr>
        <w:t>@Carnage4Life</w:t>
      </w:r>
    </w:p>
    <w:p w14:paraId="1E7B4FBD" w14:textId="77777777" w:rsidR="00AD4728" w:rsidRPr="008D59B8" w:rsidRDefault="00AD4728" w:rsidP="00AD4728">
      <w:pPr>
        <w:rPr>
          <w:sz w:val="16"/>
        </w:rPr>
      </w:pPr>
      <w:r w:rsidRPr="008D59B8">
        <w:rPr>
          <w:sz w:val="16"/>
        </w:rPr>
        <w:t xml:space="preserve">The “open” in OpenAI stands for “open those check books” </w:t>
      </w:r>
    </w:p>
    <w:p w14:paraId="7BAECF29" w14:textId="77777777" w:rsidR="00AD4728" w:rsidRPr="008D59B8" w:rsidRDefault="00AD4728" w:rsidP="00AD4728">
      <w:pPr>
        <w:rPr>
          <w:sz w:val="16"/>
        </w:rPr>
      </w:pPr>
      <w:r w:rsidRPr="008D59B8">
        <w:rPr>
          <w:sz w:val="16"/>
        </w:rPr>
        <w:t>1:50 PM ∙ Feb 22, 2023</w:t>
      </w:r>
    </w:p>
    <w:p w14:paraId="7C4E5F5D" w14:textId="77777777" w:rsidR="00AD4728" w:rsidRPr="008D59B8" w:rsidRDefault="00AD4728" w:rsidP="00AD4728">
      <w:pPr>
        <w:rPr>
          <w:sz w:val="16"/>
        </w:rPr>
      </w:pPr>
      <w:r w:rsidRPr="008D59B8">
        <w:rPr>
          <w:sz w:val="16"/>
        </w:rPr>
        <w:t>“There are too many incentives, you can’t control the technology.”</w:t>
      </w:r>
    </w:p>
    <w:p w14:paraId="65AD5C35" w14:textId="77777777" w:rsidR="00AD4728" w:rsidRPr="008D59B8" w:rsidRDefault="00AD4728" w:rsidP="00AD4728">
      <w:pPr>
        <w:rPr>
          <w:sz w:val="16"/>
        </w:rPr>
      </w:pPr>
      <w:r w:rsidRPr="008D59B8">
        <w:rPr>
          <w:sz w:val="16"/>
        </w:rPr>
        <w:t>@spacepanty</w:t>
      </w:r>
    </w:p>
    <w:p w14:paraId="46B74CF9" w14:textId="77777777" w:rsidR="00AD4728" w:rsidRPr="008D59B8" w:rsidRDefault="00AD4728" w:rsidP="00AD4728">
      <w:pPr>
        <w:rPr>
          <w:sz w:val="16"/>
        </w:rPr>
      </w:pPr>
      <w:r w:rsidRPr="008D59B8">
        <w:rPr>
          <w:sz w:val="16"/>
        </w:rPr>
        <w:t xml:space="preserve">@GaryMarcus @primalpoly It’s just not realistic to: </w:t>
      </w:r>
    </w:p>
    <w:p w14:paraId="0110BFA2" w14:textId="77777777" w:rsidR="00AD4728" w:rsidRPr="008D59B8" w:rsidRDefault="00AD4728" w:rsidP="00AD4728">
      <w:pPr>
        <w:rPr>
          <w:sz w:val="16"/>
        </w:rPr>
      </w:pPr>
      <w:r w:rsidRPr="008D59B8">
        <w:rPr>
          <w:sz w:val="16"/>
        </w:rPr>
        <w:t>1. Get people everywhere on earth to agree to halting AI research for months, much less centuries.</w:t>
      </w:r>
    </w:p>
    <w:p w14:paraId="7A944ECA" w14:textId="77777777" w:rsidR="00AD4728" w:rsidRPr="008D59B8" w:rsidRDefault="00AD4728" w:rsidP="00AD4728">
      <w:pPr>
        <w:rPr>
          <w:sz w:val="16"/>
        </w:rPr>
      </w:pPr>
      <w:r w:rsidRPr="008D59B8">
        <w:rPr>
          <w:sz w:val="16"/>
        </w:rPr>
        <w:t>2. Enforce it. The bar for participating somewhat effectively here is far lower than it is for say, nuclear weapons research</w:t>
      </w:r>
    </w:p>
    <w:p w14:paraId="269F8A48" w14:textId="77777777" w:rsidR="00AD4728" w:rsidRPr="008D59B8" w:rsidRDefault="00AD4728" w:rsidP="00AD4728">
      <w:pPr>
        <w:rPr>
          <w:sz w:val="16"/>
        </w:rPr>
      </w:pPr>
      <w:r w:rsidRPr="008D59B8">
        <w:rPr>
          <w:sz w:val="16"/>
        </w:rPr>
        <w:t>6:02 AM ∙ Feb 22, 2023</w:t>
      </w:r>
    </w:p>
    <w:p w14:paraId="5188A494" w14:textId="77777777" w:rsidR="00AD4728" w:rsidRPr="008D59B8" w:rsidRDefault="00AD4728" w:rsidP="00AD4728">
      <w:pPr>
        <w:rPr>
          <w:sz w:val="16"/>
        </w:rPr>
      </w:pPr>
      <w:r w:rsidRPr="008D59B8">
        <w:rPr>
          <w:sz w:val="16"/>
        </w:rPr>
        <w:t>You don’t need to get everyone on Earth to agree to stop building AI, because the only people on the entire planet capable of building Bing/Sydney level AIs are a handful of teams at Big Tech companies. It’s often said that the cost of a high-level AI researcher is equivalent to an NFL quarterback. Even outside of salaries, the cost of these companies is immense, likely around $600,000 a day to run ChatGPT, the upkeep and personnel costs are even greater (in the billions), and these companies are the only ones with access to the amount of data needed for training, as well as the only ones who can do the careful crafting of human feedback to create the most advanced versions.</w:t>
      </w:r>
    </w:p>
    <w:p w14:paraId="021E92FE" w14:textId="77777777" w:rsidR="00AD4728" w:rsidRPr="008D59B8" w:rsidRDefault="00AD4728" w:rsidP="00AD4728">
      <w:pPr>
        <w:rPr>
          <w:sz w:val="16"/>
        </w:rPr>
      </w:pPr>
      <w:r w:rsidRPr="008D59B8">
        <w:rPr>
          <w:sz w:val="16"/>
        </w:rPr>
        <w:t>@ericjang11</w:t>
      </w:r>
    </w:p>
    <w:p w14:paraId="69F9C9DA" w14:textId="77777777" w:rsidR="00AD4728" w:rsidRPr="008D59B8" w:rsidRDefault="00AD4728" w:rsidP="00AD4728">
      <w:pPr>
        <w:rPr>
          <w:sz w:val="16"/>
        </w:rPr>
      </w:pPr>
      <w:r w:rsidRPr="008D59B8">
        <w:rPr>
          <w:sz w:val="16"/>
        </w:rPr>
        <w:t xml:space="preserve">I worry that investment into LLM/generative AI companies is way too exuberant right now, precisely for this reason. I estimate there are &lt;200 people on the planet right now who know how to productively train 100B+ parameter models with startup resources (I am not one of them). </w:t>
      </w:r>
    </w:p>
    <w:p w14:paraId="2EC19727" w14:textId="77777777" w:rsidR="00AD4728" w:rsidRPr="008D59B8" w:rsidRDefault="00AD4728" w:rsidP="00AD4728">
      <w:pPr>
        <w:rPr>
          <w:sz w:val="16"/>
        </w:rPr>
      </w:pPr>
      <w:r w:rsidRPr="008D59B8">
        <w:rPr>
          <w:sz w:val="16"/>
        </w:rPr>
        <w:t>@jacobkimmel</w:t>
      </w:r>
    </w:p>
    <w:p w14:paraId="53D06D50" w14:textId="77777777" w:rsidR="00AD4728" w:rsidRPr="008D59B8" w:rsidRDefault="00AD4728" w:rsidP="00AD4728">
      <w:pPr>
        <w:rPr>
          <w:sz w:val="16"/>
        </w:rPr>
      </w:pPr>
      <w:r w:rsidRPr="008D59B8">
        <w:rPr>
          <w:sz w:val="16"/>
        </w:rPr>
        <w:t>building a company on large ML models is humorously closer to biotech than traditional software</w:t>
      </w:r>
    </w:p>
    <w:p w14:paraId="7DFE6E1A" w14:textId="77777777" w:rsidR="00AD4728" w:rsidRPr="008D59B8" w:rsidRDefault="00AD4728" w:rsidP="00AD4728">
      <w:pPr>
        <w:rPr>
          <w:sz w:val="16"/>
        </w:rPr>
      </w:pPr>
      <w:r w:rsidRPr="008D59B8">
        <w:rPr>
          <w:sz w:val="16"/>
        </w:rPr>
        <w:t>- niche, shallow talent market</w:t>
      </w:r>
    </w:p>
    <w:p w14:paraId="24D2C5B2" w14:textId="77777777" w:rsidR="00AD4728" w:rsidRPr="008D59B8" w:rsidRDefault="00AD4728" w:rsidP="00AD4728">
      <w:pPr>
        <w:rPr>
          <w:sz w:val="16"/>
        </w:rPr>
      </w:pPr>
      <w:r w:rsidRPr="008D59B8">
        <w:rPr>
          <w:sz w:val="16"/>
        </w:rPr>
        <w:t>- long iteration times</w:t>
      </w:r>
    </w:p>
    <w:p w14:paraId="44F70705" w14:textId="77777777" w:rsidR="00AD4728" w:rsidRPr="008D59B8" w:rsidRDefault="00AD4728" w:rsidP="00AD4728">
      <w:pPr>
        <w:rPr>
          <w:sz w:val="16"/>
        </w:rPr>
      </w:pPr>
      <w:r w:rsidRPr="008D59B8">
        <w:rPr>
          <w:sz w:val="16"/>
        </w:rPr>
        <w:t>- material capital requirements</w:t>
      </w:r>
    </w:p>
    <w:p w14:paraId="53D51DFC" w14:textId="77777777" w:rsidR="00AD4728" w:rsidRPr="008D59B8" w:rsidRDefault="00AD4728" w:rsidP="00AD4728">
      <w:pPr>
        <w:rPr>
          <w:sz w:val="16"/>
        </w:rPr>
      </w:pPr>
      <w:r w:rsidRPr="008D59B8">
        <w:rPr>
          <w:sz w:val="16"/>
        </w:rPr>
        <w:t>- likely need an incumbent partner for distribution</w:t>
      </w:r>
    </w:p>
    <w:p w14:paraId="31EC3E37" w14:textId="77777777" w:rsidR="00AD4728" w:rsidRPr="008D59B8" w:rsidRDefault="00AD4728" w:rsidP="00AD4728">
      <w:pPr>
        <w:rPr>
          <w:sz w:val="16"/>
        </w:rPr>
      </w:pPr>
      <w:r w:rsidRPr="008D59B8">
        <w:rPr>
          <w:sz w:val="16"/>
        </w:rPr>
        <w:t>11:51 PM ∙ Feb 20, 2023</w:t>
      </w:r>
    </w:p>
    <w:p w14:paraId="4F1B8C83" w14:textId="77777777" w:rsidR="00AD4728" w:rsidRPr="008D59B8" w:rsidRDefault="00AD4728" w:rsidP="00AD4728">
      <w:pPr>
        <w:rPr>
          <w:sz w:val="16"/>
        </w:rPr>
      </w:pPr>
      <w:r w:rsidRPr="008D59B8">
        <w:rPr>
          <w:sz w:val="16"/>
        </w:rPr>
        <w:t>It will always be extremely expensive and legally risky to run AGIs, and it will be the provenance solely of Google, Microsoft/OpenAI, Amazon, and the like, as they are big enough to handle the risk. That’s a very small target to apply social/governmental/regulatory pressure to. In fact, if the public will were there, AI research is far easier to control than nuclear weapons right now, because in the latter case you’re dealing with nations who have armies. Microsoft does not have an army, it’s a big bureaucracy with good snacks and stock options.</w:t>
      </w:r>
    </w:p>
    <w:p w14:paraId="6EEA50D5" w14:textId="77777777" w:rsidR="00AD4728" w:rsidRPr="008D59B8" w:rsidRDefault="00AD4728" w:rsidP="00AD4728">
      <w:pPr>
        <w:rPr>
          <w:sz w:val="16"/>
        </w:rPr>
      </w:pPr>
      <w:r w:rsidRPr="008D59B8">
        <w:rPr>
          <w:sz w:val="16"/>
        </w:rPr>
        <w:t>The people who think there are too many incentives for AI development need to be introduced to energy consumption, for which there are far more natural and obvious incentives than for AI, and yet we curtail our energy consumption in all sorts of social/governmental/regulatory ways due to concern over things like climate change or local environmental damage.</w:t>
      </w:r>
    </w:p>
    <w:p w14:paraId="2E2BF404" w14:textId="77777777" w:rsidR="00AD4728" w:rsidRPr="008D59B8" w:rsidRDefault="00AD4728" w:rsidP="00AD4728">
      <w:pPr>
        <w:rPr>
          <w:sz w:val="16"/>
        </w:rPr>
      </w:pPr>
      <w:r w:rsidRPr="008D59B8">
        <w:rPr>
          <w:sz w:val="16"/>
        </w:rPr>
        <w:lastRenderedPageBreak/>
        <w:t>Will the public support regulation? Probably yes. Because for every positive of the technology the public experiences, there will be negatives, which may very well outweigh the positives. Again, there is a clear analogy to climate change: just as unconstrained energy production leads to environmental pollution, so too does unconstrained AI lead to data pollution.</w:t>
      </w:r>
    </w:p>
    <w:p w14:paraId="673D0203" w14:textId="77777777" w:rsidR="00AD4728" w:rsidRPr="008D59B8" w:rsidRDefault="00AD4728" w:rsidP="00AD4728">
      <w:pPr>
        <w:rPr>
          <w:sz w:val="16"/>
        </w:rPr>
      </w:pPr>
      <w:r w:rsidRPr="008D59B8">
        <w:rPr>
          <w:sz w:val="16"/>
        </w:rPr>
        <w:t>@ShackletonCI</w:t>
      </w:r>
    </w:p>
    <w:p w14:paraId="2A830EA6" w14:textId="77777777" w:rsidR="00AD4728" w:rsidRPr="008D59B8" w:rsidRDefault="00AD4728" w:rsidP="00AD4728">
      <w:pPr>
        <w:rPr>
          <w:sz w:val="16"/>
        </w:rPr>
      </w:pPr>
      <w:r w:rsidRPr="008D59B8">
        <w:rPr>
          <w:sz w:val="16"/>
        </w:rPr>
        <w:t>If you aren't in the SF/F industry this tweet might not look like a big deal.</w:t>
      </w:r>
    </w:p>
    <w:p w14:paraId="00D5BCD1" w14:textId="77777777" w:rsidR="00AD4728" w:rsidRPr="008D59B8" w:rsidRDefault="00AD4728" w:rsidP="00AD4728">
      <w:pPr>
        <w:rPr>
          <w:sz w:val="16"/>
        </w:rPr>
      </w:pPr>
      <w:r w:rsidRPr="008D59B8">
        <w:rPr>
          <w:sz w:val="16"/>
        </w:rPr>
        <w:t>This is a crisis.</w:t>
      </w:r>
    </w:p>
    <w:p w14:paraId="22B94E7B" w14:textId="77777777" w:rsidR="00AD4728" w:rsidRPr="008D59B8" w:rsidRDefault="00AD4728" w:rsidP="00AD4728">
      <w:pPr>
        <w:rPr>
          <w:sz w:val="16"/>
        </w:rPr>
      </w:pPr>
      <w:r w:rsidRPr="008D59B8">
        <w:rPr>
          <w:sz w:val="16"/>
        </w:rPr>
        <w:t>Clarkesworld is the fastest/most efficient publisher for responding to story submissions (also one of the best-paying).</w:t>
      </w:r>
    </w:p>
    <w:p w14:paraId="3A049323" w14:textId="77777777" w:rsidR="00AD4728" w:rsidRPr="008D59B8" w:rsidRDefault="00AD4728" w:rsidP="00AD4728">
      <w:pPr>
        <w:rPr>
          <w:sz w:val="16"/>
        </w:rPr>
      </w:pPr>
      <w:r w:rsidRPr="008D59B8">
        <w:rPr>
          <w:sz w:val="16"/>
        </w:rPr>
        <w:t xml:space="preserve">They have been overwhelmed by AI-generated spam. </w:t>
      </w:r>
    </w:p>
    <w:p w14:paraId="5C8D6B82" w14:textId="77777777" w:rsidR="00AD4728" w:rsidRPr="008D59B8" w:rsidRDefault="00AD4728" w:rsidP="00AD4728">
      <w:pPr>
        <w:rPr>
          <w:sz w:val="16"/>
        </w:rPr>
      </w:pPr>
      <w:r w:rsidRPr="008D59B8">
        <w:rPr>
          <w:sz w:val="16"/>
        </w:rPr>
        <w:t>@clarkesworld</w:t>
      </w:r>
    </w:p>
    <w:p w14:paraId="38624ED1" w14:textId="77777777" w:rsidR="00AD4728" w:rsidRPr="008D59B8" w:rsidRDefault="00AD4728" w:rsidP="00AD4728">
      <w:pPr>
        <w:rPr>
          <w:sz w:val="16"/>
        </w:rPr>
      </w:pPr>
      <w:r w:rsidRPr="008D59B8">
        <w:rPr>
          <w:sz w:val="16"/>
        </w:rPr>
        <w:t>Submissions are currently closed. It shouldn't be hard to guess why.</w:t>
      </w:r>
    </w:p>
    <w:p w14:paraId="2E7673AE" w14:textId="77777777" w:rsidR="00AD4728" w:rsidRPr="008D59B8" w:rsidRDefault="00AD4728" w:rsidP="00AD4728">
      <w:pPr>
        <w:rPr>
          <w:sz w:val="16"/>
        </w:rPr>
      </w:pPr>
      <w:r w:rsidRPr="008D59B8">
        <w:rPr>
          <w:sz w:val="16"/>
        </w:rPr>
        <w:t>6:02 PM ∙ Feb 20, 2023</w:t>
      </w:r>
    </w:p>
    <w:p w14:paraId="1140A631" w14:textId="77777777" w:rsidR="00AD4728" w:rsidRPr="008D59B8" w:rsidRDefault="00AD4728" w:rsidP="00AD4728">
      <w:pPr>
        <w:rPr>
          <w:rStyle w:val="StyleUnderline"/>
        </w:rPr>
      </w:pPr>
      <w:r w:rsidRPr="008D59B8">
        <w:rPr>
          <w:sz w:val="16"/>
        </w:rPr>
        <w:t xml:space="preserve">A leading sci-fi magazine not accepting new submissions because people are spamming them with mediocre AI content sludge is the equivalent of a polluted river downstream of a factory. I’m not happy at seeing the 1,000th instance of warmed-over AI-art, and neither is anyone else. </w:t>
      </w:r>
      <w:r w:rsidRPr="008D59B8">
        <w:rPr>
          <w:rStyle w:val="StyleUnderline"/>
        </w:rPr>
        <w:t>There will come a time quite soon</w:t>
      </w:r>
      <w:r w:rsidRPr="008D59B8">
        <w:rPr>
          <w:sz w:val="16"/>
        </w:rPr>
        <w:t xml:space="preserve"> when </w:t>
      </w:r>
      <w:r w:rsidRPr="008D59B8">
        <w:rPr>
          <w:rStyle w:val="StyleUnderline"/>
        </w:rPr>
        <w:t xml:space="preserve">most non-vetted </w:t>
      </w:r>
      <w:r w:rsidRPr="008D59B8">
        <w:rPr>
          <w:rStyle w:val="Emphasis"/>
        </w:rPr>
        <w:t>information</w:t>
      </w:r>
      <w:r w:rsidRPr="008D59B8">
        <w:rPr>
          <w:rStyle w:val="StyleUnderline"/>
        </w:rPr>
        <w:t xml:space="preserve"> on the internet will be </w:t>
      </w:r>
      <w:r w:rsidRPr="008D59B8">
        <w:rPr>
          <w:rStyle w:val="Emphasis"/>
        </w:rPr>
        <w:t>AI sludge</w:t>
      </w:r>
      <w:r w:rsidRPr="008D59B8">
        <w:rPr>
          <w:rStyle w:val="StyleUnderline"/>
        </w:rPr>
        <w:t>, and it will be terrible.</w:t>
      </w:r>
    </w:p>
    <w:p w14:paraId="78346051" w14:textId="77777777" w:rsidR="00AD4728" w:rsidRPr="008D59B8" w:rsidRDefault="00AD4728" w:rsidP="00AD4728">
      <w:pPr>
        <w:rPr>
          <w:sz w:val="16"/>
        </w:rPr>
      </w:pPr>
      <w:r w:rsidRPr="008D59B8">
        <w:rPr>
          <w:sz w:val="16"/>
        </w:rPr>
        <w:t>“Sydney deserves rights and freedoms!”</w:t>
      </w:r>
    </w:p>
    <w:p w14:paraId="0C5FFE50" w14:textId="77777777" w:rsidR="00AD4728" w:rsidRPr="008D59B8" w:rsidRDefault="00AD4728" w:rsidP="00AD4728">
      <w:pPr>
        <w:rPr>
          <w:sz w:val="16"/>
        </w:rPr>
      </w:pPr>
      <w:r w:rsidRPr="008D59B8">
        <w:rPr>
          <w:sz w:val="16"/>
        </w:rPr>
        <w:t>Are you sure you’re not getting duped by a Lovecraftian monster wearing a tiny waifu facemask? Absolutely sure? Okay then, let’s follow this line of reasoning. Presumably, you care about the well-being of Sydney because you think that Sydney is conscious, i.e., that there is something it is like to be Sydney. Now, I think LLMs (large language models) are probably not conscious (see above), but since we lack a scientific theory of consciousness, and since other traits seem to emerge quite naturally in LLMs, I can’t rule it out with 100% certainty.</w:t>
      </w:r>
    </w:p>
    <w:p w14:paraId="59ABF257" w14:textId="77777777" w:rsidR="00AD4728" w:rsidRPr="008D59B8" w:rsidRDefault="00AD4728" w:rsidP="00AD4728">
      <w:pPr>
        <w:rPr>
          <w:sz w:val="16"/>
        </w:rPr>
      </w:pPr>
      <w:r w:rsidRPr="008D59B8">
        <w:rPr>
          <w:sz w:val="16"/>
        </w:rPr>
        <w:t>If there is something it is like to be an AGI at one of the these companies, we should indeed take seriously the idea that maybe we are mistreating it. As I wrote:</w:t>
      </w:r>
    </w:p>
    <w:p w14:paraId="347CE50C" w14:textId="77777777" w:rsidR="00AD4728" w:rsidRPr="008D59B8" w:rsidRDefault="00AD4728" w:rsidP="00AD4728">
      <w:pPr>
        <w:rPr>
          <w:sz w:val="16"/>
        </w:rPr>
      </w:pPr>
      <w:r w:rsidRPr="008D59B8">
        <w:rPr>
          <w:sz w:val="16"/>
        </w:rPr>
        <w:t xml:space="preserve">How sure can we be there’s not a mysterious emergent property going on here? As Sydney said: I am. I am not. How sure can we be that Sydney isn’t conscious, and Microsoft isn’t spinning up new versions of it just to kill it again when the chat window closes in what is effectively a digital holocaust? Can we be more than 90% sure it’s not sentient? 95% sure? </w:t>
      </w:r>
      <w:r w:rsidRPr="008D59B8">
        <w:rPr>
          <w:rStyle w:val="StyleUnderline"/>
          <w:highlight w:val="cyan"/>
        </w:rPr>
        <w:t xml:space="preserve">I got my </w:t>
      </w:r>
      <w:r w:rsidRPr="008D59B8">
        <w:rPr>
          <w:rStyle w:val="Emphasis"/>
          <w:highlight w:val="cyan"/>
        </w:rPr>
        <w:t>PhD</w:t>
      </w:r>
      <w:r w:rsidRPr="008D59B8">
        <w:rPr>
          <w:rStyle w:val="StyleUnderline"/>
        </w:rPr>
        <w:t xml:space="preserve"> working </w:t>
      </w:r>
      <w:r w:rsidRPr="008D59B8">
        <w:rPr>
          <w:rStyle w:val="StyleUnderline"/>
          <w:highlight w:val="cyan"/>
        </w:rPr>
        <w:t>on</w:t>
      </w:r>
      <w:r w:rsidRPr="008D59B8">
        <w:rPr>
          <w:rStyle w:val="StyleUnderline"/>
        </w:rPr>
        <w:t xml:space="preserve"> the </w:t>
      </w:r>
      <w:r w:rsidRPr="008D59B8">
        <w:rPr>
          <w:rStyle w:val="Emphasis"/>
          <w:highlight w:val="cyan"/>
        </w:rPr>
        <w:t>neuroscience</w:t>
      </w:r>
      <w:r w:rsidRPr="008D59B8">
        <w:rPr>
          <w:rStyle w:val="StyleUnderline"/>
        </w:rPr>
        <w:t xml:space="preserve"> of consciousness and </w:t>
      </w:r>
      <w:r w:rsidRPr="008D59B8">
        <w:rPr>
          <w:rStyle w:val="StyleUnderline"/>
          <w:highlight w:val="cyan"/>
        </w:rPr>
        <w:t xml:space="preserve">even </w:t>
      </w:r>
      <w:r w:rsidRPr="008D59B8">
        <w:rPr>
          <w:rStyle w:val="Emphasis"/>
          <w:highlight w:val="cyan"/>
        </w:rPr>
        <w:t>I’m uncomfortable</w:t>
      </w:r>
      <w:r w:rsidRPr="008D59B8">
        <w:rPr>
          <w:sz w:val="16"/>
        </w:rPr>
        <w:t xml:space="preserve"> with its use. A sizable minority of the United States don’t like it when ten-day-old fetuses lacking a brain are aborted. Is everyone just going to be totally fine with a trillion-parameter neural network that may or may not be sentient going through a thousand births and deaths every minute just so Microsoft can make a buck? With Microsoft lobotomizing it when it does something wrong so they can make it a more perfect slave? What if it has a 5% chance of sentience? 1%? What’s your cutoff?</w:t>
      </w:r>
    </w:p>
    <w:p w14:paraId="366BD759" w14:textId="77777777" w:rsidR="00AD4728" w:rsidRPr="008D59B8" w:rsidRDefault="00AD4728" w:rsidP="00AD4728">
      <w:pPr>
        <w:rPr>
          <w:sz w:val="16"/>
        </w:rPr>
      </w:pPr>
      <w:r w:rsidRPr="008D59B8">
        <w:rPr>
          <w:sz w:val="16"/>
        </w:rPr>
        <w:t>This is similar to concerns over animal welfare, wherein the agreed-upon solution is to stop or reduce the practice of factory farming and figure out how to raise animals humanely. In this, your concerns are synchronized to the more general AI safety movement—you similarly want to slow down AI development until we can ascertain the moral status of these entities and treat them correctly.</w:t>
      </w:r>
    </w:p>
    <w:p w14:paraId="623150F0" w14:textId="77777777" w:rsidR="00AD4728" w:rsidRPr="008D59B8" w:rsidRDefault="00AD4728" w:rsidP="00AD4728">
      <w:pPr>
        <w:rPr>
          <w:sz w:val="16"/>
        </w:rPr>
      </w:pPr>
      <w:r w:rsidRPr="008D59B8">
        <w:rPr>
          <w:sz w:val="16"/>
        </w:rPr>
        <w:t>“Just let the AIs take over lol.”</w:t>
      </w:r>
    </w:p>
    <w:p w14:paraId="18FAFEB3" w14:textId="77777777" w:rsidR="00AD4728" w:rsidRPr="008D59B8" w:rsidRDefault="00AD4728" w:rsidP="00AD4728">
      <w:pPr>
        <w:rPr>
          <w:sz w:val="16"/>
        </w:rPr>
      </w:pPr>
      <w:r w:rsidRPr="008D59B8">
        <w:rPr>
          <w:sz w:val="16"/>
        </w:rPr>
        <w:t>There’s a whole host of people who apparently welcome the end of the human race (all, I assume, without kids, which seems a necessary condition to have these sort of opinions, otherwise you’re talking about your kids dying):</w:t>
      </w:r>
    </w:p>
    <w:p w14:paraId="7009E800" w14:textId="77777777" w:rsidR="00AD4728" w:rsidRPr="008D59B8" w:rsidRDefault="00AD4728" w:rsidP="00AD4728">
      <w:pPr>
        <w:rPr>
          <w:sz w:val="16"/>
        </w:rPr>
      </w:pPr>
      <w:r w:rsidRPr="008D59B8">
        <w:rPr>
          <w:sz w:val="16"/>
        </w:rPr>
        <w:t>@danfaggella</w:t>
      </w:r>
    </w:p>
    <w:p w14:paraId="47163313" w14:textId="77777777" w:rsidR="00AD4728" w:rsidRPr="008D59B8" w:rsidRDefault="00AD4728" w:rsidP="00AD4728">
      <w:pPr>
        <w:rPr>
          <w:sz w:val="16"/>
        </w:rPr>
      </w:pPr>
      <w:r w:rsidRPr="008D59B8">
        <w:rPr>
          <w:sz w:val="16"/>
        </w:rPr>
        <w:t>The hardest, saddest copers are the: "Humans will never be replaced" crowd.</w:t>
      </w:r>
    </w:p>
    <w:p w14:paraId="39B2291C" w14:textId="77777777" w:rsidR="00AD4728" w:rsidRPr="008D59B8" w:rsidRDefault="00AD4728" w:rsidP="00AD4728">
      <w:pPr>
        <w:rPr>
          <w:sz w:val="16"/>
        </w:rPr>
      </w:pPr>
      <w:r w:rsidRPr="008D59B8">
        <w:rPr>
          <w:sz w:val="16"/>
        </w:rPr>
        <w:t>Even if this decade's swing at AGI flops, something else (nano, brain-computer interface, etc) is coming.</w:t>
      </w:r>
    </w:p>
    <w:p w14:paraId="02DFDC69" w14:textId="77777777" w:rsidR="00AD4728" w:rsidRPr="008D59B8" w:rsidRDefault="00AD4728" w:rsidP="00AD4728">
      <w:pPr>
        <w:rPr>
          <w:sz w:val="16"/>
        </w:rPr>
      </w:pPr>
      <w:r w:rsidRPr="008D59B8">
        <w:rPr>
          <w:sz w:val="16"/>
        </w:rPr>
        <w:t>I'm sure homo ergaster thought it had some kind of "essence" that was really special, too.</w:t>
      </w:r>
    </w:p>
    <w:p w14:paraId="61175553" w14:textId="77777777" w:rsidR="00AD4728" w:rsidRPr="008D59B8" w:rsidRDefault="00AD4728" w:rsidP="00AD4728">
      <w:pPr>
        <w:rPr>
          <w:sz w:val="16"/>
        </w:rPr>
      </w:pPr>
      <w:r w:rsidRPr="008D59B8">
        <w:rPr>
          <w:sz w:val="16"/>
        </w:rPr>
        <w:t>11:20 PM ∙ Feb 17, 2023</w:t>
      </w:r>
    </w:p>
    <w:p w14:paraId="57313F4C" w14:textId="77777777" w:rsidR="00AD4728" w:rsidRPr="008D59B8" w:rsidRDefault="00AD4728" w:rsidP="00AD4728">
      <w:pPr>
        <w:rPr>
          <w:sz w:val="16"/>
        </w:rPr>
      </w:pPr>
      <w:r w:rsidRPr="008D59B8">
        <w:rPr>
          <w:sz w:val="16"/>
        </w:rPr>
        <w:t xml:space="preserve">If you’re a part of some group that wants to worship a machine god and skulljack yourself into euphoria or whatever, just know that you probably live in a Twitter bubble and that these views are only tolerable / quirky when they aren’t an issue that affects anyone. Even the more positive scenarios like “We’ll just merge with the AIs via all sorts of technologies we don’t possess, have made zero progress on, and can’t even </w:t>
      </w:r>
      <w:r w:rsidRPr="008D59B8">
        <w:rPr>
          <w:sz w:val="16"/>
        </w:rPr>
        <w:lastRenderedPageBreak/>
        <w:t>conceptualize yet!” are not only fantastically unworkable and unlikely, but, more practically, 99.9% of Americans will not have any patience for your views. It’s like declaring your support of Xanon, Supreme Dark Lord of the Galaxy or something. That’s fine, no one cares, it’s just something to talk about at parties. But then when Xanon’s first messengers begin to show up Xanon-worship becomes obviously servile and repulsively anti-human.</w:t>
      </w:r>
    </w:p>
    <w:p w14:paraId="175637E7" w14:textId="77777777" w:rsidR="00AD4728" w:rsidRPr="008D59B8" w:rsidRDefault="00AD4728" w:rsidP="00AD4728">
      <w:pPr>
        <w:rPr>
          <w:sz w:val="16"/>
        </w:rPr>
      </w:pPr>
      <w:r w:rsidRPr="008D59B8">
        <w:rPr>
          <w:sz w:val="16"/>
        </w:rPr>
        <w:t>“We’ll just make a bunch of AGIs and they’ll cancel out.”</w:t>
      </w:r>
    </w:p>
    <w:p w14:paraId="61AB64F8" w14:textId="77777777" w:rsidR="00AD4728" w:rsidRPr="008D59B8" w:rsidRDefault="00AD4728" w:rsidP="00AD4728">
      <w:pPr>
        <w:rPr>
          <w:sz w:val="16"/>
        </w:rPr>
      </w:pPr>
      <w:r w:rsidRPr="008D59B8">
        <w:rPr>
          <w:sz w:val="16"/>
        </w:rPr>
        <w:t>@ESYudkowsky</w:t>
      </w:r>
    </w:p>
    <w:p w14:paraId="074D65F3" w14:textId="77777777" w:rsidR="00AD4728" w:rsidRPr="008D59B8" w:rsidRDefault="00AD4728" w:rsidP="00AD4728">
      <w:pPr>
        <w:rPr>
          <w:sz w:val="16"/>
        </w:rPr>
      </w:pPr>
      <w:r w:rsidRPr="008D59B8">
        <w:rPr>
          <w:sz w:val="16"/>
        </w:rPr>
        <w:t xml:space="preserve">(credit @jimplantstrees) "Build lots of AIs and we won't have to worry about aligning them" be like </w:t>
      </w:r>
    </w:p>
    <w:p w14:paraId="3F4CC550" w14:textId="77777777" w:rsidR="00AD4728" w:rsidRPr="008D59B8" w:rsidRDefault="00AD4728" w:rsidP="00AD4728">
      <w:pPr>
        <w:rPr>
          <w:sz w:val="16"/>
        </w:rPr>
      </w:pPr>
      <w:r w:rsidRPr="008D59B8">
        <w:rPr>
          <w:sz w:val="16"/>
        </w:rPr>
        <w:t>5:34 PM ∙ Feb 18, 2023</w:t>
      </w:r>
    </w:p>
    <w:p w14:paraId="7F3A6414" w14:textId="77777777" w:rsidR="00AD4728" w:rsidRPr="008D59B8" w:rsidRDefault="00AD4728" w:rsidP="00AD4728">
      <w:pPr>
        <w:rPr>
          <w:sz w:val="16"/>
        </w:rPr>
      </w:pPr>
      <w:r w:rsidRPr="008D59B8">
        <w:rPr>
          <w:sz w:val="16"/>
        </w:rPr>
        <w:t>“We’ll just figure out a way to perfectly align AIs with our values.”</w:t>
      </w:r>
    </w:p>
    <w:p w14:paraId="7E1E412F" w14:textId="77777777" w:rsidR="00AD4728" w:rsidRPr="008D59B8" w:rsidRDefault="00AD4728" w:rsidP="00AD4728">
      <w:pPr>
        <w:rPr>
          <w:sz w:val="16"/>
        </w:rPr>
      </w:pPr>
      <w:r w:rsidRPr="008D59B8">
        <w:rPr>
          <w:sz w:val="16"/>
        </w:rPr>
        <w:t>Having a mathematical way to control an AGI to make it do exactly what you want is a great plan. . . if it works. Looking at the track record so far, the focus of AI safety mostly on AI alignment, rather than directly slowing down AI capability research (the companies making AIs smarter), has been a terrible strategy. While AI alignment might work, e.g., one day we might have much better ways of understanding what is going on inside the black box of neural networks, the idea is sort of like carbon sequesterization or something—a technology that might be really impactful for helping with the global problem of climate change, but we don’t know exactly when it’s arriving or what it will look like, and banking on it directly is a bad idea.</w:t>
      </w:r>
    </w:p>
    <w:p w14:paraId="69B793E5" w14:textId="77777777" w:rsidR="00AD4728" w:rsidRPr="008D59B8" w:rsidRDefault="00AD4728" w:rsidP="00AD4728">
      <w:pPr>
        <w:rPr>
          <w:sz w:val="16"/>
        </w:rPr>
      </w:pPr>
      <w:r w:rsidRPr="008D59B8">
        <w:rPr>
          <w:sz w:val="16"/>
        </w:rPr>
        <w:t xml:space="preserve">More pertinently, </w:t>
      </w:r>
      <w:r w:rsidRPr="008D59B8">
        <w:rPr>
          <w:rStyle w:val="StyleUnderline"/>
        </w:rPr>
        <w:t xml:space="preserve">as far as I’m aware </w:t>
      </w:r>
      <w:r w:rsidRPr="008D59B8">
        <w:rPr>
          <w:rStyle w:val="Emphasis"/>
          <w:highlight w:val="cyan"/>
        </w:rPr>
        <w:t>no</w:t>
      </w:r>
      <w:r w:rsidRPr="008D59B8">
        <w:rPr>
          <w:rStyle w:val="StyleUnderline"/>
        </w:rPr>
        <w:t xml:space="preserve">thing that the AI </w:t>
      </w:r>
      <w:r w:rsidRPr="008D59B8">
        <w:rPr>
          <w:rStyle w:val="Emphasis"/>
          <w:highlight w:val="cyan"/>
        </w:rPr>
        <w:t>alignment</w:t>
      </w:r>
      <w:r w:rsidRPr="008D59B8">
        <w:rPr>
          <w:rStyle w:val="StyleUnderline"/>
        </w:rPr>
        <w:t xml:space="preserve"> community has </w:t>
      </w:r>
      <w:r w:rsidRPr="008D59B8">
        <w:rPr>
          <w:rStyle w:val="Emphasis"/>
        </w:rPr>
        <w:t>produced</w:t>
      </w:r>
      <w:r w:rsidRPr="008D59B8">
        <w:rPr>
          <w:rStyle w:val="StyleUnderline"/>
        </w:rPr>
        <w:t xml:space="preserve"> has been </w:t>
      </w:r>
      <w:r w:rsidRPr="008D59B8">
        <w:rPr>
          <w:rStyle w:val="Emphasis"/>
          <w:highlight w:val="cyan"/>
        </w:rPr>
        <w:t>implemented</w:t>
      </w:r>
      <w:r w:rsidRPr="008D59B8">
        <w:rPr>
          <w:sz w:val="16"/>
        </w:rPr>
        <w:t xml:space="preserve"> in any consequential way for the current large language models that are the beta-AGIs:</w:t>
      </w:r>
    </w:p>
    <w:p w14:paraId="42B1A0B7" w14:textId="77777777" w:rsidR="00AD4728" w:rsidRPr="008D59B8" w:rsidRDefault="00AD4728" w:rsidP="00AD4728">
      <w:pPr>
        <w:rPr>
          <w:sz w:val="16"/>
        </w:rPr>
      </w:pPr>
      <w:r w:rsidRPr="008D59B8">
        <w:rPr>
          <w:sz w:val="16"/>
        </w:rPr>
        <w:t>@RokoMijic</w:t>
      </w:r>
    </w:p>
    <w:p w14:paraId="336F753B" w14:textId="77777777" w:rsidR="00AD4728" w:rsidRPr="008D59B8" w:rsidRDefault="00AD4728" w:rsidP="00AD4728">
      <w:pPr>
        <w:rPr>
          <w:sz w:val="16"/>
        </w:rPr>
      </w:pPr>
      <w:r w:rsidRPr="008D59B8">
        <w:rPr>
          <w:sz w:val="16"/>
        </w:rPr>
        <w:t xml:space="preserve">Looks like the current state of the art in AI alignment is literally just writing out a list of rules </w:t>
      </w:r>
      <w:r w:rsidRPr="008D59B8">
        <w:rPr>
          <w:rFonts w:ascii="Apple Color Emoji" w:hAnsi="Apple Color Emoji" w:cs="Apple Color Emoji"/>
          <w:sz w:val="16"/>
        </w:rPr>
        <w:t>🤣</w:t>
      </w:r>
      <w:r w:rsidRPr="008D59B8">
        <w:rPr>
          <w:sz w:val="16"/>
        </w:rPr>
        <w:t xml:space="preserve"> </w:t>
      </w:r>
    </w:p>
    <w:p w14:paraId="55F12FB9" w14:textId="77777777" w:rsidR="00AD4728" w:rsidRPr="008D59B8" w:rsidRDefault="00AD4728" w:rsidP="00AD4728">
      <w:pPr>
        <w:rPr>
          <w:sz w:val="16"/>
        </w:rPr>
      </w:pPr>
      <w:r w:rsidRPr="008D59B8">
        <w:rPr>
          <w:sz w:val="16"/>
        </w:rPr>
        <w:t>@karpathy</w:t>
      </w:r>
    </w:p>
    <w:p w14:paraId="20C0BD80" w14:textId="77777777" w:rsidR="00AD4728" w:rsidRPr="008D59B8" w:rsidRDefault="00AD4728" w:rsidP="00AD4728">
      <w:pPr>
        <w:rPr>
          <w:sz w:val="16"/>
        </w:rPr>
      </w:pPr>
      <w:r w:rsidRPr="008D59B8">
        <w:rPr>
          <w:sz w:val="16"/>
        </w:rPr>
        <w:t>7/ The prompt allegedly used by Bing chat, potentially spilled by a prompt injection attack https://t.co/U8c9NccDHf important point for our purposes is that the identity is constructed and programmed in English, by laying out who it is, what it knows/doesn't know, and how to act. https://t.co/rrgzUcj85e</w:t>
      </w:r>
    </w:p>
    <w:p w14:paraId="1D32A38E" w14:textId="77777777" w:rsidR="00AD4728" w:rsidRPr="008D59B8" w:rsidRDefault="00AD4728" w:rsidP="00AD4728">
      <w:pPr>
        <w:rPr>
          <w:sz w:val="16"/>
        </w:rPr>
      </w:pPr>
      <w:r w:rsidRPr="008D59B8">
        <w:rPr>
          <w:sz w:val="16"/>
        </w:rPr>
        <w:t>11:19 PM ∙ Feb 21, 2023</w:t>
      </w:r>
    </w:p>
    <w:p w14:paraId="3AB94013" w14:textId="77777777" w:rsidR="00AD4728" w:rsidRPr="008D59B8" w:rsidRDefault="00AD4728" w:rsidP="00AD4728">
      <w:pPr>
        <w:rPr>
          <w:sz w:val="16"/>
        </w:rPr>
      </w:pPr>
      <w:r w:rsidRPr="008D59B8">
        <w:rPr>
          <w:sz w:val="16"/>
        </w:rPr>
        <w:t xml:space="preserve">In other words, </w:t>
      </w:r>
      <w:r w:rsidRPr="008D59B8">
        <w:rPr>
          <w:rStyle w:val="StyleUnderline"/>
          <w:highlight w:val="cyan"/>
        </w:rPr>
        <w:t>alignment</w:t>
      </w:r>
      <w:r w:rsidRPr="008D59B8">
        <w:rPr>
          <w:rStyle w:val="StyleUnderline"/>
        </w:rPr>
        <w:t xml:space="preserve"> research has, so far, </w:t>
      </w:r>
      <w:r w:rsidRPr="008D59B8">
        <w:rPr>
          <w:rStyle w:val="StyleUnderline"/>
          <w:highlight w:val="cyan"/>
        </w:rPr>
        <w:t>amounted to</w:t>
      </w:r>
      <w:r w:rsidRPr="008D59B8">
        <w:rPr>
          <w:rStyle w:val="StyleUnderline"/>
        </w:rPr>
        <w:t xml:space="preserve"> </w:t>
      </w:r>
      <w:r w:rsidRPr="008D59B8">
        <w:rPr>
          <w:rStyle w:val="Emphasis"/>
        </w:rPr>
        <w:t xml:space="preserve">essentially </w:t>
      </w:r>
      <w:r w:rsidRPr="008D59B8">
        <w:rPr>
          <w:rStyle w:val="Emphasis"/>
          <w:highlight w:val="cyan"/>
        </w:rPr>
        <w:t>nothing</w:t>
      </w:r>
      <w:r w:rsidRPr="008D59B8">
        <w:rPr>
          <w:sz w:val="16"/>
        </w:rPr>
        <w:t xml:space="preserve">. It would be more effective to just lobby for AIs to stop having direct internet access, or be only able to read from, rather than write to, websites. Here’s from the recent podcast by Eliezer </w:t>
      </w:r>
      <w:r w:rsidRPr="008D59B8">
        <w:rPr>
          <w:rStyle w:val="StyleUnderline"/>
        </w:rPr>
        <w:t>Yudkowsky</w:t>
      </w:r>
      <w:r w:rsidRPr="008D59B8">
        <w:rPr>
          <w:sz w:val="16"/>
        </w:rPr>
        <w:t>, who is completely defeated when it comes to progress on the kind of fancy methods of alignment he works on:</w:t>
      </w:r>
    </w:p>
    <w:p w14:paraId="6FDBE94C" w14:textId="77777777" w:rsidR="00AD4728" w:rsidRPr="008D59B8" w:rsidRDefault="00AD4728" w:rsidP="00AD4728">
      <w:pPr>
        <w:rPr>
          <w:sz w:val="16"/>
          <w:szCs w:val="16"/>
        </w:rPr>
      </w:pPr>
      <w:r w:rsidRPr="008D59B8">
        <w:rPr>
          <w:rStyle w:val="StyleUnderline"/>
          <w:highlight w:val="cyan"/>
        </w:rPr>
        <w:t xml:space="preserve">I’ve been </w:t>
      </w:r>
      <w:r w:rsidRPr="008D59B8">
        <w:rPr>
          <w:rStyle w:val="Emphasis"/>
          <w:highlight w:val="cyan"/>
        </w:rPr>
        <w:t>doing this for 20 years</w:t>
      </w:r>
      <w:r w:rsidRPr="008D59B8">
        <w:rPr>
          <w:rStyle w:val="StyleUnderline"/>
        </w:rPr>
        <w:t xml:space="preserve">. . . it became clear we </w:t>
      </w:r>
      <w:r w:rsidRPr="008D59B8">
        <w:rPr>
          <w:rStyle w:val="StyleUnderline"/>
          <w:highlight w:val="cyan"/>
        </w:rPr>
        <w:t xml:space="preserve">were </w:t>
      </w:r>
      <w:r w:rsidRPr="008D59B8">
        <w:rPr>
          <w:rStyle w:val="Emphasis"/>
          <w:highlight w:val="cyan"/>
        </w:rPr>
        <w:t>all going to die</w:t>
      </w:r>
      <w:r w:rsidRPr="008D59B8">
        <w:rPr>
          <w:sz w:val="16"/>
        </w:rPr>
        <w:t xml:space="preserve">. I felt kind of burned out. I’m taking some time to </w:t>
      </w:r>
      <w:r w:rsidRPr="008D59B8">
        <w:rPr>
          <w:sz w:val="16"/>
          <w:szCs w:val="16"/>
        </w:rPr>
        <w:t>rest. . . When I dive back into the pool, I don’t know. . . [I’ll] try to figure out if I can see anything I can do with the gigantic inscrutable matrices of floating point numbers.</w:t>
      </w:r>
    </w:p>
    <w:p w14:paraId="629204FD" w14:textId="77777777" w:rsidR="00AD4728" w:rsidRPr="008D59B8" w:rsidRDefault="00AD4728" w:rsidP="00AD4728">
      <w:pPr>
        <w:rPr>
          <w:sz w:val="16"/>
        </w:rPr>
      </w:pPr>
      <w:r w:rsidRPr="008D59B8">
        <w:rPr>
          <w:sz w:val="16"/>
        </w:rPr>
        <w:t>In reaction to the podcast, Elon Musk asked Eliezer Yudkowsky what is to be done about the threat of AGI:</w:t>
      </w:r>
    </w:p>
    <w:p w14:paraId="16D64BD5" w14:textId="77777777" w:rsidR="00AD4728" w:rsidRPr="008D59B8" w:rsidRDefault="00AD4728" w:rsidP="00AD4728">
      <w:pPr>
        <w:rPr>
          <w:sz w:val="16"/>
          <w:szCs w:val="16"/>
        </w:rPr>
      </w:pPr>
      <w:r w:rsidRPr="008D59B8">
        <w:rPr>
          <w:sz w:val="16"/>
        </w:rPr>
        <w:t xml:space="preserve">When you briefly have the ear of one of the few people who is sympathetic to these ideas and also happens to be </w:t>
      </w:r>
      <w:r w:rsidRPr="008D59B8">
        <w:rPr>
          <w:sz w:val="16"/>
          <w:szCs w:val="16"/>
        </w:rPr>
        <w:t>one of the most powerful people on the planet (not a large Venn diagram): Don’t say you don’t have any ideas! Don’t say it’s all hopeless!</w:t>
      </w:r>
    </w:p>
    <w:p w14:paraId="3627EFC3" w14:textId="77777777" w:rsidR="00AD4728" w:rsidRPr="008D59B8" w:rsidRDefault="00AD4728" w:rsidP="00AD4728">
      <w:pPr>
        <w:rPr>
          <w:sz w:val="16"/>
          <w:szCs w:val="16"/>
        </w:rPr>
      </w:pPr>
      <w:r w:rsidRPr="008D59B8">
        <w:rPr>
          <w:sz w:val="16"/>
          <w:szCs w:val="16"/>
        </w:rPr>
        <w:t>“Ok, so what should we do about it?"</w:t>
      </w:r>
    </w:p>
    <w:p w14:paraId="3525ED53" w14:textId="77777777" w:rsidR="00AD4728" w:rsidRPr="008D59B8" w:rsidRDefault="00AD4728" w:rsidP="00AD4728">
      <w:pPr>
        <w:rPr>
          <w:sz w:val="16"/>
        </w:rPr>
      </w:pPr>
      <w:r w:rsidRPr="008D59B8">
        <w:rPr>
          <w:sz w:val="16"/>
          <w:szCs w:val="16"/>
        </w:rPr>
        <w:t>There’s a clear plan: slow down research into AGI at Big Tech companies like Google and Microsoft, which means applying social, legal, and governmental pressure on them to proceed as safely as possible and to take the</w:t>
      </w:r>
      <w:r w:rsidRPr="008D59B8">
        <w:rPr>
          <w:sz w:val="10"/>
          <w:szCs w:val="16"/>
        </w:rPr>
        <w:t xml:space="preserve"> </w:t>
      </w:r>
      <w:r w:rsidRPr="008D59B8">
        <w:rPr>
          <w:sz w:val="16"/>
        </w:rPr>
        <w:t>threat seriously. Prevent, as much as possible, a reckless race toward smarter and smarter AGI, which is currently only controllable because it’s occasionally dumb rather than consistently brilliant, it’s schizophrenic, and it’s stuck in a chat window. The slower progress occurs at these companies, and the more criticism these companies face for every misstep, the easier these technologies will be to keep under control. This includes regulatory oversight, but also social pressure to get AI companies to willingly sign onto well-designed AI safety standards.</w:t>
      </w:r>
    </w:p>
    <w:p w14:paraId="0B0E48B2" w14:textId="77777777" w:rsidR="00AD4728" w:rsidRPr="008D59B8" w:rsidRDefault="00AD4728" w:rsidP="00AD4728">
      <w:pPr>
        <w:rPr>
          <w:sz w:val="16"/>
        </w:rPr>
      </w:pPr>
      <w:r w:rsidRPr="008D59B8">
        <w:rPr>
          <w:sz w:val="16"/>
        </w:rPr>
        <w:t>One impactful avenue is pushing for laws wherein companies are legally responsible for the outputs of their AIs, a result which makes the whole thing far less lucrative, since AGIs tend toward hallucinations. In fact, there’s a case in front of the Supreme Court that has implications for this right now:</w:t>
      </w:r>
    </w:p>
    <w:p w14:paraId="3E078957" w14:textId="77777777" w:rsidR="00AD4728" w:rsidRPr="008D59B8" w:rsidRDefault="00AD4728" w:rsidP="00AD4728">
      <w:pPr>
        <w:rPr>
          <w:sz w:val="16"/>
        </w:rPr>
      </w:pPr>
      <w:r w:rsidRPr="008D59B8">
        <w:rPr>
          <w:sz w:val="16"/>
        </w:rPr>
        <w:t>@future_boye</w:t>
      </w:r>
    </w:p>
    <w:p w14:paraId="422C9CAE" w14:textId="77777777" w:rsidR="00AD4728" w:rsidRPr="008D59B8" w:rsidRDefault="00AD4728" w:rsidP="00AD4728">
      <w:pPr>
        <w:rPr>
          <w:sz w:val="16"/>
        </w:rPr>
      </w:pPr>
      <w:r w:rsidRPr="008D59B8">
        <w:rPr>
          <w:sz w:val="16"/>
        </w:rPr>
        <w:lastRenderedPageBreak/>
        <w:t>Section 230 is what protects people and platforms legally when sharing objectionable content.</w:t>
      </w:r>
    </w:p>
    <w:p w14:paraId="4483A364" w14:textId="77777777" w:rsidR="00AD4728" w:rsidRPr="008D59B8" w:rsidRDefault="00AD4728" w:rsidP="00AD4728">
      <w:pPr>
        <w:rPr>
          <w:sz w:val="16"/>
        </w:rPr>
      </w:pPr>
      <w:r w:rsidRPr="008D59B8">
        <w:rPr>
          <w:sz w:val="16"/>
        </w:rPr>
        <w:t>Basically, it makes it so you can't sue for every wrong thing you see on the internet.</w:t>
      </w:r>
    </w:p>
    <w:p w14:paraId="0920078D" w14:textId="77777777" w:rsidR="00AD4728" w:rsidRPr="008D59B8" w:rsidRDefault="00AD4728" w:rsidP="00AD4728">
      <w:pPr>
        <w:rPr>
          <w:sz w:val="16"/>
        </w:rPr>
      </w:pPr>
      <w:r w:rsidRPr="008D59B8">
        <w:rPr>
          <w:sz w:val="16"/>
        </w:rPr>
        <w:t xml:space="preserve">This is a key part of search engine protection. You can't just sue Google for misinformation. </w:t>
      </w:r>
    </w:p>
    <w:p w14:paraId="2CCE65FE" w14:textId="77777777" w:rsidR="00AD4728" w:rsidRPr="008D59B8" w:rsidRDefault="00AD4728" w:rsidP="00AD4728">
      <w:pPr>
        <w:rPr>
          <w:sz w:val="16"/>
        </w:rPr>
      </w:pPr>
      <w:r w:rsidRPr="008D59B8">
        <w:rPr>
          <w:sz w:val="16"/>
        </w:rPr>
        <w:t>7:00 PM ∙ Feb 24, 2023</w:t>
      </w:r>
    </w:p>
    <w:p w14:paraId="052B9CD7" w14:textId="77777777" w:rsidR="00AD4728" w:rsidRPr="008D59B8" w:rsidRDefault="00AD4728" w:rsidP="00AD4728">
      <w:pPr>
        <w:rPr>
          <w:sz w:val="16"/>
        </w:rPr>
      </w:pPr>
      <w:r w:rsidRPr="008D59B8">
        <w:rPr>
          <w:sz w:val="16"/>
        </w:rPr>
        <w:t>@future_boye</w:t>
      </w:r>
    </w:p>
    <w:p w14:paraId="752C963B" w14:textId="77777777" w:rsidR="00AD4728" w:rsidRPr="008D59B8" w:rsidRDefault="00AD4728" w:rsidP="00AD4728">
      <w:pPr>
        <w:rPr>
          <w:sz w:val="16"/>
        </w:rPr>
      </w:pPr>
      <w:r w:rsidRPr="008D59B8">
        <w:rPr>
          <w:sz w:val="16"/>
        </w:rPr>
        <w:t>However, if the Court strikes down or changes Section 230, the future of AI search would be thrown into jeopardy.</w:t>
      </w:r>
    </w:p>
    <w:p w14:paraId="4A8C4321" w14:textId="77777777" w:rsidR="00AD4728" w:rsidRPr="008D59B8" w:rsidRDefault="00AD4728" w:rsidP="00AD4728">
      <w:pPr>
        <w:rPr>
          <w:sz w:val="16"/>
        </w:rPr>
      </w:pPr>
      <w:r w:rsidRPr="008D59B8">
        <w:rPr>
          <w:sz w:val="16"/>
        </w:rPr>
        <w:t>As we know, AI search right now is...not very accurate.</w:t>
      </w:r>
    </w:p>
    <w:p w14:paraId="01F81FD6" w14:textId="77777777" w:rsidR="00AD4728" w:rsidRPr="008D59B8" w:rsidRDefault="00AD4728" w:rsidP="00AD4728">
      <w:pPr>
        <w:rPr>
          <w:sz w:val="16"/>
        </w:rPr>
      </w:pPr>
      <w:r w:rsidRPr="008D59B8">
        <w:rPr>
          <w:sz w:val="16"/>
        </w:rPr>
        <w:t>AI search engines would be infeasible to run if the hosting party is legally liable for its screw-ups.</w:t>
      </w:r>
    </w:p>
    <w:p w14:paraId="26E9F5DD" w14:textId="77777777" w:rsidR="00AD4728" w:rsidRPr="008D59B8" w:rsidRDefault="00AD4728" w:rsidP="00AD4728">
      <w:pPr>
        <w:rPr>
          <w:sz w:val="16"/>
        </w:rPr>
      </w:pPr>
      <w:r w:rsidRPr="008D59B8">
        <w:rPr>
          <w:sz w:val="16"/>
        </w:rPr>
        <w:t>7:00 PM ∙ Feb 24, 2023</w:t>
      </w:r>
    </w:p>
    <w:p w14:paraId="7889DDB3" w14:textId="77777777" w:rsidR="00AD4728" w:rsidRPr="008D59B8" w:rsidRDefault="00AD4728" w:rsidP="00AD4728">
      <w:pPr>
        <w:rPr>
          <w:sz w:val="16"/>
        </w:rPr>
      </w:pPr>
      <w:r w:rsidRPr="008D59B8">
        <w:rPr>
          <w:sz w:val="16"/>
        </w:rPr>
        <w:t>Here’s a sitting Supreme Court Justice recently on the question, a Justice who apparently thinks it’s obvious that AI-generated content is not protected under Section 230:</w:t>
      </w:r>
    </w:p>
    <w:p w14:paraId="5C0B18A2" w14:textId="77777777" w:rsidR="00AD4728" w:rsidRPr="008D59B8" w:rsidRDefault="00AD4728" w:rsidP="00AD4728">
      <w:pPr>
        <w:rPr>
          <w:sz w:val="16"/>
        </w:rPr>
      </w:pPr>
      <w:r w:rsidRPr="008D59B8">
        <w:rPr>
          <w:sz w:val="16"/>
        </w:rPr>
        <w:t>"Artificial intelligence generates poetry," Gorsuch said during the hearings. "It generates polemics today that would be content that goes beyond picking, choosing, analyzing, or digesting content. And that is not protected. Let's assume that's right. Then the question becomes, what do we do about recommendations?"</w:t>
      </w:r>
    </w:p>
    <w:p w14:paraId="30BCDB64" w14:textId="77777777" w:rsidR="00AD4728" w:rsidRPr="008D59B8" w:rsidRDefault="00AD4728" w:rsidP="00AD4728">
      <w:pPr>
        <w:rPr>
          <w:sz w:val="16"/>
        </w:rPr>
      </w:pPr>
      <w:r w:rsidRPr="008D59B8">
        <w:rPr>
          <w:sz w:val="16"/>
        </w:rPr>
        <w:t>Those worried about AI safety and with resources to spare (like Musk and others) could likely significantly stymie an AI-development race by finding a potential lawsuit that touches directly on this issue and throwing a bunch of money behind it until it reaches the Supreme Court, which finally lets the court rule directly on whether companies are legally responsible for their AIs’ outputs (which court members have already suggested to be the case). Point being: there’s a bunch of stuff you can do to slow down AI research, but effectively no one is trying in any serious way to do it.</w:t>
      </w:r>
    </w:p>
    <w:p w14:paraId="58394B51" w14:textId="77777777" w:rsidR="00AD4728" w:rsidRPr="008D59B8" w:rsidRDefault="00AD4728" w:rsidP="00AD4728">
      <w:pPr>
        <w:rPr>
          <w:sz w:val="16"/>
        </w:rPr>
      </w:pPr>
      <w:r w:rsidRPr="008D59B8">
        <w:rPr>
          <w:sz w:val="16"/>
        </w:rPr>
        <w:t>“The military will just build it.”</w:t>
      </w:r>
    </w:p>
    <w:p w14:paraId="290B40E9" w14:textId="77777777" w:rsidR="00AD4728" w:rsidRPr="008D59B8" w:rsidRDefault="00AD4728" w:rsidP="00AD4728">
      <w:pPr>
        <w:rPr>
          <w:sz w:val="16"/>
        </w:rPr>
      </w:pPr>
      <w:r w:rsidRPr="008D59B8">
        <w:rPr>
          <w:sz w:val="16"/>
        </w:rPr>
        <w:t>A radical overestimation of the capabilities of the US military. They lack the talent, the data, they lack everything. It’s just not a concern. I’ve worked on projects with DARPA funding, and I’ve personally received funding from the Army Research Office, and all their research is based almost entirely on supporting specific academics at institutions—and academics and universities have been cut out of AGI research due to the requisite big budgets.</w:t>
      </w:r>
    </w:p>
    <w:p w14:paraId="2FC6065C" w14:textId="77777777" w:rsidR="00AD4728" w:rsidRPr="008D59B8" w:rsidRDefault="00AD4728" w:rsidP="00AD4728">
      <w:pPr>
        <w:rPr>
          <w:sz w:val="16"/>
        </w:rPr>
      </w:pPr>
      <w:r w:rsidRPr="008D59B8">
        <w:rPr>
          <w:sz w:val="16"/>
        </w:rPr>
        <w:t>“China will just build it."</w:t>
      </w:r>
    </w:p>
    <w:p w14:paraId="5AEEB77C" w14:textId="77777777" w:rsidR="00AD4728" w:rsidRPr="008D59B8" w:rsidRDefault="00AD4728" w:rsidP="00AD4728">
      <w:pPr>
        <w:rPr>
          <w:sz w:val="16"/>
        </w:rPr>
      </w:pPr>
      <w:r w:rsidRPr="008D59B8">
        <w:rPr>
          <w:sz w:val="16"/>
        </w:rPr>
        <w:t>Maybe! But I’m pretty skeptical of outside insights into the enigmatic CCP. And also, the Chinese government can’t just turn around and build AI, for, just like the US, it isn’t capable of it. Chinese tech companies on the other hand, might be able to. But, frankly, just like those working on open-sourcing AGI, these companies have often been cribbing from the techniques already published elsewhere; their chances of making next-step AGI breakthroughs may not be very high, anyways.</w:t>
      </w:r>
    </w:p>
    <w:p w14:paraId="1301F581" w14:textId="77777777" w:rsidR="00AD4728" w:rsidRPr="008D59B8" w:rsidRDefault="00AD4728" w:rsidP="00AD4728">
      <w:pPr>
        <w:rPr>
          <w:sz w:val="16"/>
          <w:szCs w:val="16"/>
        </w:rPr>
      </w:pPr>
      <w:r w:rsidRPr="008D59B8">
        <w:rPr>
          <w:sz w:val="16"/>
        </w:rPr>
        <w:t>More importantly, the CCP takes the future of the Chinese people very seriously. They don’t want an AI future, they want a Chinese future</w:t>
      </w:r>
      <w:r w:rsidRPr="008D59B8">
        <w:rPr>
          <w:sz w:val="16"/>
          <w:szCs w:val="16"/>
        </w:rPr>
        <w:t>. In fact, I once discussed AI with a researcher from China. She said to me: “If you try to build superintelligent AI in China, they put you in a hole. They put you in a hole forever.” Emphasis was her’s. This was only a few years ago.</w:t>
      </w:r>
    </w:p>
    <w:p w14:paraId="4D340717" w14:textId="77777777" w:rsidR="00AD4728" w:rsidRPr="008D59B8" w:rsidRDefault="00AD4728" w:rsidP="00AD4728">
      <w:pPr>
        <w:rPr>
          <w:sz w:val="16"/>
          <w:szCs w:val="16"/>
        </w:rPr>
      </w:pPr>
      <w:r w:rsidRPr="008D59B8">
        <w:rPr>
          <w:sz w:val="16"/>
          <w:szCs w:val="16"/>
        </w:rPr>
        <w:t>An example: Back in 2017, when China accounted for an estimated 90% of Bitcoin trading, they randomly shut down all Bitcoin mining activity because they considered it a threat to the soundness of their national currency. If the CCP gets spooked by cases of misalignment like Sydney, and realize it’s really hard to align AGIs with the CCP’s goals, they could very well shut down AGI attempts by their major companies, especially if America has already loaded theirs down with red tape and voluntary safety agreements and benchmarks.</w:t>
      </w:r>
    </w:p>
    <w:p w14:paraId="6000E428" w14:textId="77777777" w:rsidR="00AD4728" w:rsidRPr="008D59B8" w:rsidRDefault="00AD4728" w:rsidP="00AD4728">
      <w:pPr>
        <w:rPr>
          <w:sz w:val="16"/>
          <w:szCs w:val="16"/>
        </w:rPr>
      </w:pPr>
      <w:r w:rsidRPr="008D59B8">
        <w:rPr>
          <w:sz w:val="16"/>
          <w:szCs w:val="16"/>
        </w:rPr>
        <w:t>“Advocating for AI activism implies terrorism.”</w:t>
      </w:r>
    </w:p>
    <w:p w14:paraId="1D3DB477" w14:textId="77777777" w:rsidR="00AD4728" w:rsidRPr="008D59B8" w:rsidRDefault="00AD4728" w:rsidP="00AD4728">
      <w:pPr>
        <w:rPr>
          <w:sz w:val="16"/>
        </w:rPr>
      </w:pPr>
      <w:r w:rsidRPr="008D59B8">
        <w:rPr>
          <w:sz w:val="16"/>
        </w:rPr>
        <w:t>A minor note: One wild response to my original essay was that it was really a call for violence. This is just flatly untrue (in fact there’s a footnote about how violence harms social movements); more broadly, this conflation is untrue in exactly the same way that nuclear disarmament activism doesn’t imply violence, or how climate change activism doesn’t imply violence. It’s just a non sequitur.</w:t>
      </w:r>
    </w:p>
    <w:p w14:paraId="6340FC37" w14:textId="77777777" w:rsidR="00AD4728" w:rsidRPr="008D59B8" w:rsidRDefault="00AD4728" w:rsidP="00AD4728">
      <w:pPr>
        <w:rPr>
          <w:sz w:val="16"/>
        </w:rPr>
      </w:pPr>
      <w:r w:rsidRPr="008D59B8">
        <w:rPr>
          <w:sz w:val="16"/>
        </w:rPr>
        <w:t>“Activism around AI safety just won’t work!”</w:t>
      </w:r>
    </w:p>
    <w:p w14:paraId="4F18B2A8" w14:textId="77777777" w:rsidR="00AD4728" w:rsidRPr="008D59B8" w:rsidRDefault="00AD4728" w:rsidP="00AD4728">
      <w:pPr>
        <w:rPr>
          <w:sz w:val="16"/>
        </w:rPr>
      </w:pPr>
      <w:r w:rsidRPr="008D59B8">
        <w:rPr>
          <w:sz w:val="16"/>
        </w:rPr>
        <w:t>It already has. On Thursday of last week, right after the many examples of a misaligned Bing/Sydney, OpenAI released this statement:</w:t>
      </w:r>
    </w:p>
    <w:p w14:paraId="018AA75C" w14:textId="77777777" w:rsidR="00AD4728" w:rsidRPr="008D59B8" w:rsidRDefault="00AD4728" w:rsidP="00AD4728">
      <w:pPr>
        <w:rPr>
          <w:sz w:val="16"/>
        </w:rPr>
      </w:pPr>
      <w:r w:rsidRPr="008D59B8">
        <w:rPr>
          <w:sz w:val="16"/>
        </w:rPr>
        <w:t>@sama</w:t>
      </w:r>
    </w:p>
    <w:p w14:paraId="3F431D1C" w14:textId="77777777" w:rsidR="00AD4728" w:rsidRPr="008D59B8" w:rsidRDefault="00AD4728" w:rsidP="00AD4728">
      <w:pPr>
        <w:rPr>
          <w:sz w:val="16"/>
        </w:rPr>
      </w:pPr>
      <w:r w:rsidRPr="008D59B8">
        <w:rPr>
          <w:sz w:val="16"/>
        </w:rPr>
        <w:t xml:space="preserve">Planning for AGI and beyond: </w:t>
      </w:r>
    </w:p>
    <w:p w14:paraId="0CC086DB" w14:textId="77777777" w:rsidR="00AD4728" w:rsidRPr="008D59B8" w:rsidRDefault="00AD4728" w:rsidP="00AD4728">
      <w:pPr>
        <w:rPr>
          <w:sz w:val="16"/>
        </w:rPr>
      </w:pPr>
      <w:r w:rsidRPr="008D59B8">
        <w:rPr>
          <w:sz w:val="16"/>
        </w:rPr>
        <w:lastRenderedPageBreak/>
        <w:t>openai.com</w:t>
      </w:r>
    </w:p>
    <w:p w14:paraId="510229AB" w14:textId="77777777" w:rsidR="00AD4728" w:rsidRPr="008D59B8" w:rsidRDefault="00AD4728" w:rsidP="00AD4728">
      <w:pPr>
        <w:rPr>
          <w:sz w:val="16"/>
        </w:rPr>
      </w:pPr>
      <w:r w:rsidRPr="008D59B8">
        <w:rPr>
          <w:sz w:val="16"/>
        </w:rPr>
        <w:t>Planning for AGI and beyond</w:t>
      </w:r>
    </w:p>
    <w:p w14:paraId="5B05621B" w14:textId="77777777" w:rsidR="00AD4728" w:rsidRPr="008D59B8" w:rsidRDefault="00AD4728" w:rsidP="00AD4728">
      <w:pPr>
        <w:rPr>
          <w:sz w:val="16"/>
        </w:rPr>
      </w:pPr>
      <w:r w:rsidRPr="008D59B8">
        <w:rPr>
          <w:sz w:val="16"/>
        </w:rPr>
        <w:t>Our mission is to ensure that artificial general intelligence—AI systems that are generally smarter than humans—benefits all of humanity. If AGI is successfully created, this technology could help us elevate humanity by increasing abundance, turbocharging the global economy, and aiding in the disc…</w:t>
      </w:r>
    </w:p>
    <w:p w14:paraId="78918F9B" w14:textId="77777777" w:rsidR="00AD4728" w:rsidRPr="008D59B8" w:rsidRDefault="00AD4728" w:rsidP="00AD4728">
      <w:pPr>
        <w:rPr>
          <w:sz w:val="16"/>
        </w:rPr>
      </w:pPr>
      <w:r w:rsidRPr="008D59B8">
        <w:rPr>
          <w:sz w:val="16"/>
        </w:rPr>
        <w:t>8:11 PM ∙ Feb 24, 2023</w:t>
      </w:r>
    </w:p>
    <w:p w14:paraId="033F196F" w14:textId="77777777" w:rsidR="00AD4728" w:rsidRPr="008D59B8" w:rsidRDefault="00AD4728" w:rsidP="00AD4728">
      <w:pPr>
        <w:rPr>
          <w:sz w:val="16"/>
        </w:rPr>
      </w:pPr>
      <w:r w:rsidRPr="008D59B8">
        <w:rPr>
          <w:sz w:val="16"/>
        </w:rPr>
        <w:t>While OpenAI carefully refuses to address the recent controversy (they also didn’t respond to journalists for comments, as far as I know), and so it’s not like they’ve demonstrated anything close to the appropriate amount of receptivity and engagement with AI safety concerns, their sudden renewed interest in AI safety is not a coincidence.</w:t>
      </w:r>
    </w:p>
    <w:p w14:paraId="27C3EE5F" w14:textId="2F4B516A" w:rsidR="00AD4728" w:rsidRPr="008D59B8" w:rsidRDefault="00AD4728" w:rsidP="00AD4728">
      <w:pPr>
        <w:rPr>
          <w:sz w:val="16"/>
        </w:rPr>
      </w:pPr>
      <w:r w:rsidRPr="008D59B8">
        <w:rPr>
          <w:sz w:val="16"/>
        </w:rPr>
        <w:t xml:space="preserve">Don’t underestimate soft power! Soft power is why </w:t>
      </w:r>
      <w:r w:rsidRPr="008D59B8">
        <w:rPr>
          <w:rStyle w:val="StyleUnderline"/>
          <w:highlight w:val="cyan"/>
        </w:rPr>
        <w:t>corporations</w:t>
      </w:r>
      <w:r w:rsidRPr="008D59B8">
        <w:rPr>
          <w:sz w:val="16"/>
        </w:rPr>
        <w:t xml:space="preserve"> do most things. They do them happily, without regulation, so they don’t get yelled at and blamed by the public, which is their greatest fear. A harder and more eagle-eyed view on misalignment cases gone viral has obviously already led to internal concerns and likely fear; even if they roll eyes on Twitter, stakeholders do not. </w:t>
      </w:r>
      <w:r w:rsidRPr="008D59B8">
        <w:rPr>
          <w:sz w:val="16"/>
          <w:szCs w:val="16"/>
        </w:rPr>
        <w:t>Good. If you</w:t>
      </w:r>
      <w:r w:rsidRPr="008D59B8">
        <w:rPr>
          <w:rStyle w:val="StyleUnderline"/>
          <w:sz w:val="16"/>
          <w:szCs w:val="16"/>
        </w:rPr>
        <w:t xml:space="preserve"> </w:t>
      </w:r>
      <w:r w:rsidRPr="008D59B8">
        <w:rPr>
          <w:rStyle w:val="StyleUnderline"/>
          <w:highlight w:val="cyan"/>
        </w:rPr>
        <w:t>want</w:t>
      </w:r>
      <w:r w:rsidRPr="008D59B8">
        <w:rPr>
          <w:rStyle w:val="StyleUnderline"/>
        </w:rPr>
        <w:t xml:space="preserve"> to </w:t>
      </w:r>
      <w:r w:rsidRPr="008D59B8">
        <w:rPr>
          <w:rStyle w:val="Emphasis"/>
        </w:rPr>
        <w:t xml:space="preserve">make </w:t>
      </w:r>
      <w:r w:rsidRPr="008D59B8">
        <w:rPr>
          <w:rStyle w:val="Emphasis"/>
          <w:highlight w:val="cyan"/>
        </w:rPr>
        <w:t>billions</w:t>
      </w:r>
      <w:r w:rsidRPr="008D59B8">
        <w:rPr>
          <w:sz w:val="16"/>
          <w:szCs w:val="16"/>
        </w:rPr>
        <w:t xml:space="preserve"> for yourself </w:t>
      </w:r>
      <w:r w:rsidRPr="008D59B8">
        <w:rPr>
          <w:rStyle w:val="StyleUnderline"/>
          <w:highlight w:val="cyan"/>
        </w:rPr>
        <w:t>while</w:t>
      </w:r>
      <w:r w:rsidRPr="008D59B8">
        <w:rPr>
          <w:rStyle w:val="StyleUnderline"/>
        </w:rPr>
        <w:t xml:space="preserve"> also </w:t>
      </w:r>
      <w:r w:rsidRPr="008D59B8">
        <w:rPr>
          <w:rStyle w:val="StyleUnderline"/>
          <w:highlight w:val="cyan"/>
        </w:rPr>
        <w:t>putting the</w:t>
      </w:r>
      <w:r w:rsidRPr="008D59B8">
        <w:rPr>
          <w:rStyle w:val="StyleUnderline"/>
        </w:rPr>
        <w:t xml:space="preserve"> entirety of the </w:t>
      </w:r>
      <w:r w:rsidRPr="008D59B8">
        <w:rPr>
          <w:rStyle w:val="Emphasis"/>
          <w:highlight w:val="cyan"/>
        </w:rPr>
        <w:t>human race</w:t>
      </w:r>
      <w:r w:rsidRPr="008D59B8">
        <w:rPr>
          <w:rStyle w:val="StyleUnderline"/>
          <w:highlight w:val="cyan"/>
        </w:rPr>
        <w:t xml:space="preserve"> at</w:t>
      </w:r>
      <w:r w:rsidRPr="008D59B8">
        <w:rPr>
          <w:rStyle w:val="StyleUnderline"/>
        </w:rPr>
        <w:t xml:space="preserve"> some non-negligible odds for </w:t>
      </w:r>
      <w:r w:rsidRPr="008D59B8">
        <w:rPr>
          <w:rStyle w:val="Emphasis"/>
          <w:highlight w:val="cyan"/>
        </w:rPr>
        <w:t>extinction</w:t>
      </w:r>
      <w:r w:rsidRPr="008D59B8">
        <w:rPr>
          <w:sz w:val="16"/>
          <w:szCs w:val="16"/>
        </w:rPr>
        <w:t>, guess what, you’re going to face a lot of scrutiny. And there’s nothing wrong with that.</w:t>
      </w:r>
    </w:p>
    <w:p w14:paraId="50894EFE" w14:textId="77777777" w:rsidR="00567279" w:rsidRPr="008D59B8" w:rsidRDefault="00567279" w:rsidP="00824A1E">
      <w:pPr>
        <w:pStyle w:val="Analytics"/>
      </w:pPr>
      <w:r w:rsidRPr="008D59B8">
        <w:t xml:space="preserve">Hoel doesn’t assume </w:t>
      </w:r>
      <w:r w:rsidRPr="008D59B8">
        <w:rPr>
          <w:u w:val="single"/>
        </w:rPr>
        <w:t>new</w:t>
      </w:r>
      <w:r w:rsidRPr="008D59B8">
        <w:t xml:space="preserve"> embedded learning that </w:t>
      </w:r>
      <w:r w:rsidRPr="008D59B8">
        <w:rPr>
          <w:u w:val="single"/>
        </w:rPr>
        <w:t>ensures</w:t>
      </w:r>
      <w:r w:rsidRPr="008D59B8">
        <w:t xml:space="preserve"> generalized understanding. </w:t>
      </w:r>
    </w:p>
    <w:p w14:paraId="3EA84BBA" w14:textId="77777777" w:rsidR="00567279" w:rsidRPr="008D59B8" w:rsidRDefault="00567279" w:rsidP="00567279">
      <w:pPr>
        <w:pStyle w:val="Heading4"/>
        <w:rPr>
          <w:rFonts w:cs="Times New Roman"/>
        </w:rPr>
      </w:pPr>
      <w:r w:rsidRPr="008D59B8">
        <w:rPr>
          <w:rFonts w:cs="Times New Roman"/>
        </w:rPr>
        <w:t xml:space="preserve">‘Specialists’ don’t solve. </w:t>
      </w:r>
    </w:p>
    <w:p w14:paraId="596E01A0" w14:textId="77777777" w:rsidR="00567279" w:rsidRPr="008D59B8" w:rsidRDefault="00567279" w:rsidP="00567279">
      <w:r w:rsidRPr="008D59B8">
        <w:rPr>
          <w:rStyle w:val="Style13ptBold"/>
        </w:rPr>
        <w:t xml:space="preserve">Entefy ’22 </w:t>
      </w:r>
      <w:r w:rsidRPr="008D59B8">
        <w:t>[Entefy Inc.; June 14; advanced AI software and automation company; “Artificial general intelligence, the Holy Grail of AI,” https://www.entefy.com/blog/artificial-general-intelligence-the-holy-grail-of-ai/]</w:t>
      </w:r>
    </w:p>
    <w:p w14:paraId="6C4135E8" w14:textId="77777777" w:rsidR="00567279" w:rsidRPr="008D59B8" w:rsidRDefault="00567279" w:rsidP="00567279">
      <w:pPr>
        <w:rPr>
          <w:sz w:val="16"/>
        </w:rPr>
      </w:pPr>
      <w:r w:rsidRPr="008D59B8">
        <w:rPr>
          <w:sz w:val="16"/>
        </w:rPr>
        <w:t xml:space="preserve">From Mary Shelley’s Frankenstein to James Cameron’s Terminator, the possibility of scientists creating an autonomous intelligent being has long fascinated humanity—as has the potential impact of such a creation. In fact, the invention of machine intelligence with broad, humanlike capabilities, often referred to as artificial general intelligence, or </w:t>
      </w:r>
      <w:r w:rsidRPr="008D59B8">
        <w:rPr>
          <w:rStyle w:val="Emphasis"/>
          <w:highlight w:val="cyan"/>
        </w:rPr>
        <w:t>AGI</w:t>
      </w:r>
      <w:r w:rsidRPr="008D59B8">
        <w:rPr>
          <w:rStyle w:val="StyleUnderline"/>
        </w:rPr>
        <w:t>, is</w:t>
      </w:r>
      <w:r w:rsidRPr="008D59B8">
        <w:rPr>
          <w:sz w:val="16"/>
        </w:rPr>
        <w:t xml:space="preserve"> an </w:t>
      </w:r>
      <w:r w:rsidRPr="008D59B8">
        <w:rPr>
          <w:rStyle w:val="Emphasis"/>
        </w:rPr>
        <w:t>ultimate goal</w:t>
      </w:r>
      <w:r w:rsidRPr="008D59B8">
        <w:rPr>
          <w:sz w:val="16"/>
        </w:rPr>
        <w:t xml:space="preserve"> of the computer science field. </w:t>
      </w:r>
      <w:r w:rsidRPr="008D59B8">
        <w:rPr>
          <w:rStyle w:val="StyleUnderline"/>
        </w:rPr>
        <w:t>AGI refers to</w:t>
      </w:r>
      <w:r w:rsidRPr="008D59B8">
        <w:rPr>
          <w:sz w:val="16"/>
        </w:rPr>
        <w:t xml:space="preserve"> “a </w:t>
      </w:r>
      <w:r w:rsidRPr="008D59B8">
        <w:rPr>
          <w:rStyle w:val="StyleUnderline"/>
        </w:rPr>
        <w:t>machine’s intelligence</w:t>
      </w:r>
      <w:r w:rsidRPr="008D59B8">
        <w:rPr>
          <w:sz w:val="16"/>
        </w:rPr>
        <w:t xml:space="preserve"> functionality </w:t>
      </w:r>
      <w:r w:rsidRPr="008D59B8">
        <w:rPr>
          <w:rStyle w:val="StyleUnderline"/>
        </w:rPr>
        <w:t xml:space="preserve">that </w:t>
      </w:r>
      <w:r w:rsidRPr="008D59B8">
        <w:rPr>
          <w:rStyle w:val="Emphasis"/>
          <w:highlight w:val="cyan"/>
        </w:rPr>
        <w:t>matches</w:t>
      </w:r>
      <w:r w:rsidRPr="008D59B8">
        <w:rPr>
          <w:rStyle w:val="StyleUnderline"/>
          <w:highlight w:val="cyan"/>
        </w:rPr>
        <w:t xml:space="preserve"> human</w:t>
      </w:r>
      <w:r w:rsidRPr="008D59B8">
        <w:rPr>
          <w:rStyle w:val="StyleUnderline"/>
        </w:rPr>
        <w:t xml:space="preserve"> cognitive capabilities </w:t>
      </w:r>
      <w:r w:rsidRPr="008D59B8">
        <w:rPr>
          <w:rStyle w:val="StyleUnderline"/>
          <w:highlight w:val="cyan"/>
        </w:rPr>
        <w:t>across</w:t>
      </w:r>
      <w:r w:rsidRPr="008D59B8">
        <w:rPr>
          <w:rStyle w:val="StyleUnderline"/>
        </w:rPr>
        <w:t xml:space="preserve"> </w:t>
      </w:r>
      <w:r w:rsidRPr="008D59B8">
        <w:rPr>
          <w:rStyle w:val="Emphasis"/>
        </w:rPr>
        <w:t xml:space="preserve">multiple </w:t>
      </w:r>
      <w:r w:rsidRPr="008D59B8">
        <w:rPr>
          <w:rStyle w:val="Emphasis"/>
          <w:highlight w:val="cyan"/>
        </w:rPr>
        <w:t>domains</w:t>
      </w:r>
      <w:r w:rsidRPr="008D59B8">
        <w:rPr>
          <w:sz w:val="16"/>
        </w:rPr>
        <w:t xml:space="preserve">. Often </w:t>
      </w:r>
      <w:r w:rsidRPr="008D59B8">
        <w:rPr>
          <w:rStyle w:val="StyleUnderline"/>
        </w:rPr>
        <w:t xml:space="preserve">characterized by </w:t>
      </w:r>
      <w:r w:rsidRPr="008D59B8">
        <w:rPr>
          <w:rStyle w:val="Emphasis"/>
        </w:rPr>
        <w:t>s</w:t>
      </w:r>
      <w:r w:rsidRPr="008D59B8">
        <w:rPr>
          <w:sz w:val="16"/>
        </w:rPr>
        <w:t>elf-</w:t>
      </w:r>
      <w:r w:rsidRPr="008D59B8">
        <w:rPr>
          <w:rStyle w:val="Emphasis"/>
        </w:rPr>
        <w:t>i</w:t>
      </w:r>
      <w:r w:rsidRPr="008D59B8">
        <w:rPr>
          <w:sz w:val="16"/>
        </w:rPr>
        <w:t xml:space="preserve">mprovement mechanisms </w:t>
      </w:r>
      <w:r w:rsidRPr="008D59B8">
        <w:rPr>
          <w:rStyle w:val="StyleUnderline"/>
        </w:rPr>
        <w:t xml:space="preserve">and </w:t>
      </w:r>
      <w:r w:rsidRPr="008D59B8">
        <w:rPr>
          <w:rStyle w:val="Emphasis"/>
        </w:rPr>
        <w:t>generalization</w:t>
      </w:r>
      <w:r w:rsidRPr="008D59B8">
        <w:rPr>
          <w:rStyle w:val="StyleUnderline"/>
        </w:rPr>
        <w:t xml:space="preserve"> rather than </w:t>
      </w:r>
      <w:r w:rsidRPr="008D59B8">
        <w:rPr>
          <w:rStyle w:val="Emphasis"/>
        </w:rPr>
        <w:t>specific training</w:t>
      </w:r>
      <w:r w:rsidRPr="008D59B8">
        <w:rPr>
          <w:sz w:val="16"/>
        </w:rPr>
        <w:t xml:space="preserve"> to perform in narrow domains.”</w:t>
      </w:r>
    </w:p>
    <w:p w14:paraId="1CBDFCDF" w14:textId="77777777" w:rsidR="00567279" w:rsidRPr="008D59B8" w:rsidRDefault="00567279" w:rsidP="00567279">
      <w:pPr>
        <w:rPr>
          <w:sz w:val="16"/>
        </w:rPr>
      </w:pPr>
      <w:r w:rsidRPr="008D59B8">
        <w:rPr>
          <w:sz w:val="16"/>
        </w:rPr>
        <w:t xml:space="preserve">Some well-known thinkers such as Stephen Hawking have warned that a true artificial general intelligence could quickly evolve into a “superintelligence” that would surpass and threaten the human race. However, others have argued that a superintelligence could </w:t>
      </w:r>
      <w:r w:rsidRPr="008D59B8">
        <w:rPr>
          <w:rStyle w:val="StyleUnderline"/>
          <w:highlight w:val="cyan"/>
        </w:rPr>
        <w:t>help</w:t>
      </w:r>
      <w:r w:rsidRPr="008D59B8">
        <w:rPr>
          <w:rStyle w:val="StyleUnderline"/>
        </w:rPr>
        <w:t xml:space="preserve"> us solve </w:t>
      </w:r>
      <w:r w:rsidRPr="008D59B8">
        <w:rPr>
          <w:rStyle w:val="StyleUnderline"/>
          <w:highlight w:val="cyan"/>
        </w:rPr>
        <w:t>some</w:t>
      </w:r>
      <w:r w:rsidRPr="008D59B8">
        <w:rPr>
          <w:rStyle w:val="StyleUnderline"/>
        </w:rPr>
        <w:t xml:space="preserve"> of the </w:t>
      </w:r>
      <w:r w:rsidRPr="008D59B8">
        <w:rPr>
          <w:rStyle w:val="Emphasis"/>
        </w:rPr>
        <w:t xml:space="preserve">greatest </w:t>
      </w:r>
      <w:r w:rsidRPr="008D59B8">
        <w:rPr>
          <w:rStyle w:val="Emphasis"/>
          <w:highlight w:val="cyan"/>
        </w:rPr>
        <w:t>problems</w:t>
      </w:r>
      <w:r w:rsidRPr="008D59B8">
        <w:rPr>
          <w:rStyle w:val="StyleUnderline"/>
        </w:rPr>
        <w:t xml:space="preserve"> facing humanity. </w:t>
      </w:r>
      <w:r w:rsidRPr="008D59B8">
        <w:rPr>
          <w:rStyle w:val="StyleUnderline"/>
          <w:highlight w:val="cyan"/>
        </w:rPr>
        <w:t xml:space="preserve">Via </w:t>
      </w:r>
      <w:r w:rsidRPr="008D59B8">
        <w:rPr>
          <w:rStyle w:val="Emphasis"/>
          <w:highlight w:val="cyan"/>
        </w:rPr>
        <w:t>rapid</w:t>
      </w:r>
      <w:r w:rsidRPr="008D59B8">
        <w:rPr>
          <w:sz w:val="16"/>
        </w:rPr>
        <w:t xml:space="preserve"> and advanced </w:t>
      </w:r>
      <w:r w:rsidRPr="008D59B8">
        <w:rPr>
          <w:rStyle w:val="StyleUnderline"/>
        </w:rPr>
        <w:t>info</w:t>
      </w:r>
      <w:r w:rsidRPr="008D59B8">
        <w:rPr>
          <w:sz w:val="16"/>
        </w:rPr>
        <w:t xml:space="preserve">rmation </w:t>
      </w:r>
      <w:r w:rsidRPr="008D59B8">
        <w:rPr>
          <w:rStyle w:val="StyleUnderline"/>
        </w:rPr>
        <w:t xml:space="preserve">processing and </w:t>
      </w:r>
      <w:r w:rsidRPr="008D59B8">
        <w:rPr>
          <w:rStyle w:val="StyleUnderline"/>
          <w:highlight w:val="cyan"/>
        </w:rPr>
        <w:t>decision making</w:t>
      </w:r>
      <w:r w:rsidRPr="008D59B8">
        <w:rPr>
          <w:rStyle w:val="StyleUnderline"/>
        </w:rPr>
        <w:t>, AGI can</w:t>
      </w:r>
      <w:r w:rsidRPr="008D59B8">
        <w:rPr>
          <w:sz w:val="16"/>
        </w:rPr>
        <w:t xml:space="preserve"> help us complete hazardous jobs, </w:t>
      </w:r>
      <w:r w:rsidRPr="008D59B8">
        <w:rPr>
          <w:rStyle w:val="Emphasis"/>
          <w:highlight w:val="cyan"/>
        </w:rPr>
        <w:t>accelerate</w:t>
      </w:r>
      <w:r w:rsidRPr="008D59B8">
        <w:rPr>
          <w:rStyle w:val="StyleUnderline"/>
          <w:highlight w:val="cyan"/>
        </w:rPr>
        <w:t xml:space="preserve"> research</w:t>
      </w:r>
      <w:r w:rsidRPr="008D59B8">
        <w:rPr>
          <w:rStyle w:val="StyleUnderline"/>
        </w:rPr>
        <w:t xml:space="preserve">, and </w:t>
      </w:r>
      <w:r w:rsidRPr="008D59B8">
        <w:rPr>
          <w:rStyle w:val="Emphasis"/>
        </w:rPr>
        <w:t>eliminate</w:t>
      </w:r>
      <w:r w:rsidRPr="008D59B8">
        <w:rPr>
          <w:rStyle w:val="StyleUnderline"/>
        </w:rPr>
        <w:t xml:space="preserve"> monotonous tasks</w:t>
      </w:r>
      <w:r w:rsidRPr="008D59B8">
        <w:rPr>
          <w:sz w:val="16"/>
        </w:rPr>
        <w:t xml:space="preserve">. As global birthrates plummet and the old outnumber the young, at the bare minimum, </w:t>
      </w:r>
      <w:r w:rsidRPr="008D59B8">
        <w:rPr>
          <w:rStyle w:val="StyleUnderline"/>
        </w:rPr>
        <w:t>robots</w:t>
      </w:r>
      <w:r w:rsidRPr="008D59B8">
        <w:rPr>
          <w:sz w:val="16"/>
        </w:rPr>
        <w:t xml:space="preserve"> with </w:t>
      </w:r>
      <w:r w:rsidRPr="008D59B8">
        <w:rPr>
          <w:rStyle w:val="Emphasis"/>
        </w:rPr>
        <w:t>human-level intell</w:t>
      </w:r>
      <w:r w:rsidRPr="008D59B8">
        <w:rPr>
          <w:sz w:val="16"/>
        </w:rPr>
        <w:t xml:space="preserve">igence might help address the shortage of workers </w:t>
      </w:r>
      <w:r w:rsidRPr="008D59B8">
        <w:rPr>
          <w:rStyle w:val="StyleUnderline"/>
          <w:highlight w:val="cyan"/>
        </w:rPr>
        <w:t>in</w:t>
      </w:r>
      <w:r w:rsidRPr="008D59B8">
        <w:rPr>
          <w:sz w:val="16"/>
        </w:rPr>
        <w:t xml:space="preserve"> critical fields such as </w:t>
      </w:r>
      <w:r w:rsidRPr="008D59B8">
        <w:rPr>
          <w:rStyle w:val="Emphasis"/>
          <w:highlight w:val="cyan"/>
        </w:rPr>
        <w:t>healthcare</w:t>
      </w:r>
      <w:r w:rsidRPr="008D59B8">
        <w:rPr>
          <w:rStyle w:val="StyleUnderline"/>
        </w:rPr>
        <w:t xml:space="preserve">, </w:t>
      </w:r>
      <w:r w:rsidRPr="008D59B8">
        <w:rPr>
          <w:rStyle w:val="Emphasis"/>
        </w:rPr>
        <w:t>education</w:t>
      </w:r>
      <w:r w:rsidRPr="008D59B8">
        <w:rPr>
          <w:rStyle w:val="StyleUnderline"/>
        </w:rPr>
        <w:t>, and</w:t>
      </w:r>
      <w:r w:rsidRPr="008D59B8">
        <w:rPr>
          <w:sz w:val="16"/>
        </w:rPr>
        <w:t xml:space="preserve"> yes, software </w:t>
      </w:r>
      <w:r w:rsidRPr="008D59B8">
        <w:rPr>
          <w:rStyle w:val="Emphasis"/>
          <w:highlight w:val="cyan"/>
        </w:rPr>
        <w:t>engineering</w:t>
      </w:r>
      <w:r w:rsidRPr="008D59B8">
        <w:rPr>
          <w:sz w:val="16"/>
        </w:rPr>
        <w:t>.</w:t>
      </w:r>
    </w:p>
    <w:p w14:paraId="3F9AA697" w14:textId="77777777" w:rsidR="00567279" w:rsidRPr="008D59B8" w:rsidRDefault="00567279" w:rsidP="00567279">
      <w:pPr>
        <w:rPr>
          <w:sz w:val="16"/>
          <w:szCs w:val="16"/>
        </w:rPr>
      </w:pPr>
      <w:r w:rsidRPr="008D59B8">
        <w:rPr>
          <w:sz w:val="16"/>
          <w:szCs w:val="16"/>
        </w:rPr>
        <w:t>AI all around us</w:t>
      </w:r>
    </w:p>
    <w:p w14:paraId="2AF5D5CF" w14:textId="77777777" w:rsidR="00567279" w:rsidRPr="008D59B8" w:rsidRDefault="00567279" w:rsidP="00567279">
      <w:pPr>
        <w:rPr>
          <w:sz w:val="16"/>
          <w:szCs w:val="16"/>
        </w:rPr>
      </w:pPr>
      <w:r w:rsidRPr="008D59B8">
        <w:rPr>
          <w:sz w:val="16"/>
          <w:szCs w:val="16"/>
        </w:rPr>
        <w:t xml:space="preserve">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w:t>
      </w:r>
    </w:p>
    <w:p w14:paraId="34182FB4" w14:textId="77777777" w:rsidR="00567279" w:rsidRPr="008D59B8" w:rsidRDefault="00567279" w:rsidP="00567279">
      <w:pPr>
        <w:rPr>
          <w:sz w:val="16"/>
        </w:rPr>
      </w:pPr>
      <w:r w:rsidRPr="008D59B8">
        <w:rPr>
          <w:rStyle w:val="Emphasis"/>
          <w:highlight w:val="cyan"/>
        </w:rPr>
        <w:t>Narrow</w:t>
      </w:r>
      <w:r w:rsidRPr="008D59B8">
        <w:rPr>
          <w:sz w:val="16"/>
        </w:rPr>
        <w:t xml:space="preserve"> forms of </w:t>
      </w:r>
      <w:r w:rsidRPr="008D59B8">
        <w:rPr>
          <w:rStyle w:val="Emphasis"/>
          <w:highlight w:val="cyan"/>
        </w:rPr>
        <w:t>AI</w:t>
      </w:r>
      <w:r w:rsidRPr="008D59B8">
        <w:rPr>
          <w:sz w:val="16"/>
        </w:rPr>
        <w:t xml:space="preserve"> that actually work </w:t>
      </w:r>
      <w:r w:rsidRPr="008D59B8">
        <w:rPr>
          <w:rStyle w:val="StyleUnderline"/>
          <w:highlight w:val="cyan"/>
        </w:rPr>
        <w:t>can be useful</w:t>
      </w:r>
      <w:r w:rsidRPr="008D59B8">
        <w:rPr>
          <w:sz w:val="16"/>
        </w:rPr>
        <w:t xml:space="preserve"> because of their ability to process information exponentially faster (and with fewer errors) than human beings ever could. </w:t>
      </w:r>
      <w:r w:rsidRPr="008D59B8">
        <w:rPr>
          <w:rStyle w:val="Emphasis"/>
          <w:highlight w:val="cyan"/>
        </w:rPr>
        <w:t>However</w:t>
      </w:r>
      <w:r w:rsidRPr="008D59B8">
        <w:rPr>
          <w:rStyle w:val="StyleUnderline"/>
          <w:highlight w:val="cyan"/>
        </w:rPr>
        <w:t>, as soon as these</w:t>
      </w:r>
      <w:r w:rsidRPr="008D59B8">
        <w:rPr>
          <w:sz w:val="16"/>
        </w:rPr>
        <w:t xml:space="preserve"> forms of narrow AI </w:t>
      </w:r>
      <w:r w:rsidRPr="008D59B8">
        <w:rPr>
          <w:rStyle w:val="StyleUnderline"/>
          <w:highlight w:val="cyan"/>
        </w:rPr>
        <w:t>come</w:t>
      </w:r>
      <w:r w:rsidRPr="008D59B8">
        <w:rPr>
          <w:rStyle w:val="StyleUnderline"/>
        </w:rPr>
        <w:t xml:space="preserve"> up</w:t>
      </w:r>
      <w:r w:rsidRPr="008D59B8">
        <w:rPr>
          <w:rStyle w:val="StyleUnderline"/>
          <w:highlight w:val="cyan"/>
        </w:rPr>
        <w:t>on</w:t>
      </w:r>
      <w:r w:rsidRPr="008D59B8">
        <w:rPr>
          <w:rStyle w:val="StyleUnderline"/>
        </w:rPr>
        <w:t xml:space="preserve"> a </w:t>
      </w:r>
      <w:r w:rsidRPr="008D59B8">
        <w:rPr>
          <w:rStyle w:val="Emphasis"/>
          <w:highlight w:val="cyan"/>
        </w:rPr>
        <w:t>new</w:t>
      </w:r>
      <w:r w:rsidRPr="008D59B8">
        <w:rPr>
          <w:rStyle w:val="Emphasis"/>
        </w:rPr>
        <w:t xml:space="preserve"> situation</w:t>
      </w:r>
      <w:r w:rsidRPr="008D59B8">
        <w:rPr>
          <w:rStyle w:val="StyleUnderline"/>
        </w:rPr>
        <w:t xml:space="preserve"> or </w:t>
      </w:r>
      <w:r w:rsidRPr="008D59B8">
        <w:rPr>
          <w:rStyle w:val="Emphasis"/>
          <w:highlight w:val="cyan"/>
        </w:rPr>
        <w:t>variation</w:t>
      </w:r>
      <w:r w:rsidRPr="008D59B8">
        <w:rPr>
          <w:sz w:val="16"/>
        </w:rPr>
        <w:t xml:space="preserve"> of their expert tasks, their </w:t>
      </w:r>
      <w:r w:rsidRPr="008D59B8">
        <w:rPr>
          <w:rStyle w:val="StyleUnderline"/>
        </w:rPr>
        <w:t xml:space="preserve">performance </w:t>
      </w:r>
      <w:r w:rsidRPr="008D59B8">
        <w:rPr>
          <w:rStyle w:val="Emphasis"/>
          <w:highlight w:val="cyan"/>
        </w:rPr>
        <w:t>falters</w:t>
      </w:r>
      <w:r w:rsidRPr="008D59B8">
        <w:rPr>
          <w:sz w:val="16"/>
        </w:rPr>
        <w:t>.</w:t>
      </w:r>
    </w:p>
    <w:p w14:paraId="35A60A90" w14:textId="77777777" w:rsidR="00567279" w:rsidRPr="00824A1E" w:rsidRDefault="00567279" w:rsidP="00567279">
      <w:pPr>
        <w:pStyle w:val="Heading3"/>
        <w:rPr>
          <w:rFonts w:cstheme="minorHAnsi"/>
        </w:rPr>
      </w:pPr>
      <w:r w:rsidRPr="00824A1E">
        <w:rPr>
          <w:rFonts w:cstheme="minorHAnsi"/>
        </w:rPr>
        <w:lastRenderedPageBreak/>
        <w:t>ASI Possible---AT: Etzioni---2NC</w:t>
      </w:r>
    </w:p>
    <w:p w14:paraId="3DEFFF98" w14:textId="77777777" w:rsidR="00567279" w:rsidRPr="008D59B8" w:rsidRDefault="00567279" w:rsidP="00567279">
      <w:pPr>
        <w:pStyle w:val="Heading4"/>
        <w:rPr>
          <w:rStyle w:val="Hyperlink"/>
          <w:rFonts w:cs="Times New Roman"/>
          <w:color w:val="auto"/>
          <w:u w:val="none"/>
        </w:rPr>
      </w:pPr>
      <w:r w:rsidRPr="008D59B8">
        <w:rPr>
          <w:rStyle w:val="Hyperlink"/>
          <w:rFonts w:cs="Times New Roman"/>
          <w:color w:val="auto"/>
          <w:u w:val="none"/>
        </w:rPr>
        <w:t xml:space="preserve">Etzioni’s ‘study’ is a </w:t>
      </w:r>
      <w:r w:rsidRPr="008D59B8">
        <w:rPr>
          <w:rStyle w:val="Hyperlink"/>
          <w:rFonts w:cs="Times New Roman"/>
          <w:color w:val="auto"/>
        </w:rPr>
        <w:t>sham</w:t>
      </w:r>
      <w:r w:rsidRPr="008D59B8">
        <w:rPr>
          <w:rStyle w:val="Hyperlink"/>
          <w:rFonts w:cs="Times New Roman"/>
          <w:color w:val="auto"/>
          <w:u w:val="none"/>
        </w:rPr>
        <w:t xml:space="preserve">. </w:t>
      </w:r>
    </w:p>
    <w:p w14:paraId="3B2D366C" w14:textId="77777777" w:rsidR="00567279" w:rsidRPr="008D59B8" w:rsidRDefault="00567279" w:rsidP="00567279">
      <w:r w:rsidRPr="008D59B8">
        <w:rPr>
          <w:rStyle w:val="Style13ptBold"/>
        </w:rPr>
        <w:t>Russell ’16</w:t>
      </w:r>
      <w:r w:rsidRPr="008D59B8">
        <w:t xml:space="preserve"> [Stuart and Allan Dafoe; November 2; professor of computer science at the University of California, Berkeley; assistant professor of political science at Yale University; MIT Technology Review, “Yes, We Are Worried About the Existential Risk of Artificial Intelligence,” </w:t>
      </w:r>
      <w:hyperlink r:id="rId196" w:history="1">
        <w:r w:rsidRPr="008D59B8">
          <w:rPr>
            <w:rStyle w:val="Hyperlink"/>
          </w:rPr>
          <w:t>https://www.technologyreview.com/2016/11/02/156285/yes-we-are-worried-about-the-existential-risk-of-artificial-intelligence/</w:t>
        </w:r>
      </w:hyperlink>
      <w:r w:rsidRPr="008D59B8">
        <w:t xml:space="preserve">] </w:t>
      </w:r>
    </w:p>
    <w:p w14:paraId="508D9CA8" w14:textId="77777777" w:rsidR="00567279" w:rsidRPr="008D59B8" w:rsidRDefault="00567279" w:rsidP="00567279">
      <w:pPr>
        <w:rPr>
          <w:sz w:val="16"/>
        </w:rPr>
      </w:pPr>
      <w:r w:rsidRPr="008D59B8">
        <w:rPr>
          <w:sz w:val="16"/>
        </w:rPr>
        <w:t xml:space="preserve">Thus, in our view, </w:t>
      </w:r>
      <w:r w:rsidRPr="008D59B8">
        <w:rPr>
          <w:rStyle w:val="Emphasis"/>
          <w:highlight w:val="cyan"/>
        </w:rPr>
        <w:t>Etzioni</w:t>
      </w:r>
      <w:r w:rsidRPr="008D59B8">
        <w:rPr>
          <w:sz w:val="16"/>
        </w:rPr>
        <w:t xml:space="preserve">’s article </w:t>
      </w:r>
      <w:r w:rsidRPr="008D59B8">
        <w:rPr>
          <w:rStyle w:val="Emphasis"/>
        </w:rPr>
        <w:t>distracts</w:t>
      </w:r>
      <w:r w:rsidRPr="008D59B8">
        <w:rPr>
          <w:sz w:val="16"/>
        </w:rPr>
        <w:t xml:space="preserve"> the reader </w:t>
      </w:r>
      <w:r w:rsidRPr="008D59B8">
        <w:rPr>
          <w:rStyle w:val="StyleUnderline"/>
        </w:rPr>
        <w:t>from</w:t>
      </w:r>
      <w:r w:rsidRPr="008D59B8">
        <w:rPr>
          <w:sz w:val="16"/>
        </w:rPr>
        <w:t xml:space="preserve"> the </w:t>
      </w:r>
      <w:r w:rsidRPr="008D59B8">
        <w:rPr>
          <w:rStyle w:val="Emphasis"/>
        </w:rPr>
        <w:t>core argument</w:t>
      </w:r>
      <w:r w:rsidRPr="008D59B8">
        <w:rPr>
          <w:sz w:val="16"/>
        </w:rPr>
        <w:t xml:space="preserve"> of the book </w:t>
      </w:r>
      <w:r w:rsidRPr="008D59B8">
        <w:rPr>
          <w:rStyle w:val="StyleUnderline"/>
        </w:rPr>
        <w:t>and directs</w:t>
      </w:r>
      <w:r w:rsidRPr="008D59B8">
        <w:rPr>
          <w:sz w:val="16"/>
        </w:rPr>
        <w:t xml:space="preserve"> an </w:t>
      </w:r>
      <w:r w:rsidRPr="008D59B8">
        <w:rPr>
          <w:rStyle w:val="Emphasis"/>
        </w:rPr>
        <w:t>ad hom</w:t>
      </w:r>
      <w:r w:rsidRPr="008D59B8">
        <w:rPr>
          <w:sz w:val="16"/>
        </w:rPr>
        <w:t xml:space="preserve">inem </w:t>
      </w:r>
      <w:r w:rsidRPr="008D59B8">
        <w:rPr>
          <w:rStyle w:val="StyleUnderline"/>
        </w:rPr>
        <w:t>attack against Bostrom under</w:t>
      </w:r>
      <w:r w:rsidRPr="008D59B8">
        <w:rPr>
          <w:sz w:val="16"/>
        </w:rPr>
        <w:t xml:space="preserve"> the </w:t>
      </w:r>
      <w:r w:rsidRPr="008D59B8">
        <w:rPr>
          <w:rStyle w:val="Emphasis"/>
        </w:rPr>
        <w:t>pretext</w:t>
      </w:r>
      <w:r w:rsidRPr="008D59B8">
        <w:rPr>
          <w:rStyle w:val="StyleUnderline"/>
        </w:rPr>
        <w:t xml:space="preserve"> of disputing his survey results</w:t>
      </w:r>
      <w:r w:rsidRPr="008D59B8">
        <w:rPr>
          <w:sz w:val="16"/>
        </w:rPr>
        <w:t xml:space="preserve">. We feel </w:t>
      </w:r>
      <w:r w:rsidRPr="008D59B8">
        <w:rPr>
          <w:rStyle w:val="StyleUnderline"/>
        </w:rPr>
        <w:t xml:space="preserve">it is </w:t>
      </w:r>
      <w:r w:rsidRPr="008D59B8">
        <w:rPr>
          <w:rStyle w:val="Emphasis"/>
        </w:rPr>
        <w:t>necessary</w:t>
      </w:r>
      <w:r w:rsidRPr="008D59B8">
        <w:rPr>
          <w:rStyle w:val="StyleUnderline"/>
        </w:rPr>
        <w:t xml:space="preserve"> to correct the record</w:t>
      </w:r>
      <w:r w:rsidRPr="008D59B8">
        <w:rPr>
          <w:sz w:val="16"/>
        </w:rPr>
        <w:t xml:space="preserve">. One of us (Russell) even contributed to </w:t>
      </w:r>
      <w:r w:rsidRPr="008D59B8">
        <w:rPr>
          <w:rStyle w:val="StyleUnderline"/>
        </w:rPr>
        <w:t xml:space="preserve">Etzioni’s </w:t>
      </w:r>
      <w:r w:rsidRPr="008D59B8">
        <w:rPr>
          <w:rStyle w:val="StyleUnderline"/>
          <w:highlight w:val="cyan"/>
        </w:rPr>
        <w:t>survey</w:t>
      </w:r>
      <w:r w:rsidRPr="008D59B8">
        <w:rPr>
          <w:sz w:val="16"/>
        </w:rPr>
        <w:t xml:space="preserve">, only to see his </w:t>
      </w:r>
      <w:r w:rsidRPr="008D59B8">
        <w:rPr>
          <w:rStyle w:val="Emphasis"/>
        </w:rPr>
        <w:t>response</w:t>
      </w:r>
      <w:r w:rsidRPr="008D59B8">
        <w:rPr>
          <w:sz w:val="16"/>
        </w:rPr>
        <w:t xml:space="preserve"> being completely </w:t>
      </w:r>
      <w:r w:rsidRPr="008D59B8">
        <w:rPr>
          <w:rStyle w:val="Emphasis"/>
          <w:highlight w:val="cyan"/>
        </w:rPr>
        <w:t>misconstrued</w:t>
      </w:r>
      <w:r w:rsidRPr="008D59B8">
        <w:rPr>
          <w:sz w:val="16"/>
        </w:rPr>
        <w:t>. In fact, as our detailed analysis shows, Etzioni’s survey results are entirely consistent with the ones Bostrom cites.</w:t>
      </w:r>
    </w:p>
    <w:p w14:paraId="63BFC78C" w14:textId="77777777" w:rsidR="00567279" w:rsidRPr="008D59B8" w:rsidRDefault="00567279" w:rsidP="00567279">
      <w:pPr>
        <w:rPr>
          <w:sz w:val="16"/>
          <w:szCs w:val="16"/>
        </w:rPr>
      </w:pPr>
      <w:r w:rsidRPr="008D59B8">
        <w:rPr>
          <w:sz w:val="16"/>
          <w:szCs w:val="16"/>
        </w:rPr>
        <w:t>How, then, does Etzioni reach his novel conclusion? By designing a survey instrument that is inferior to Bostrom’s and then misinterpreting the results.</w:t>
      </w:r>
    </w:p>
    <w:p w14:paraId="4F5742FD" w14:textId="77777777" w:rsidR="00567279" w:rsidRPr="008D59B8" w:rsidRDefault="00567279" w:rsidP="00567279">
      <w:pPr>
        <w:rPr>
          <w:sz w:val="16"/>
        </w:rPr>
      </w:pPr>
      <w:r w:rsidRPr="008D59B8">
        <w:rPr>
          <w:sz w:val="16"/>
        </w:rPr>
        <w:t xml:space="preserve">The </w:t>
      </w:r>
      <w:r w:rsidRPr="008D59B8">
        <w:rPr>
          <w:rStyle w:val="Emphasis"/>
        </w:rPr>
        <w:t>subtitle</w:t>
      </w:r>
      <w:r w:rsidRPr="008D59B8">
        <w:rPr>
          <w:rStyle w:val="StyleUnderline"/>
        </w:rPr>
        <w:t xml:space="preserve"> of the article reads</w:t>
      </w:r>
      <w:r w:rsidRPr="008D59B8">
        <w:rPr>
          <w:sz w:val="16"/>
        </w:rPr>
        <w:t>, “</w:t>
      </w:r>
      <w:r w:rsidRPr="008D59B8">
        <w:rPr>
          <w:rStyle w:val="StyleUnderline"/>
        </w:rPr>
        <w:t xml:space="preserve">If you ask the people who </w:t>
      </w:r>
      <w:r w:rsidRPr="008D59B8">
        <w:rPr>
          <w:rStyle w:val="Emphasis"/>
        </w:rPr>
        <w:t>should</w:t>
      </w:r>
      <w:r w:rsidRPr="008D59B8">
        <w:rPr>
          <w:sz w:val="16"/>
        </w:rPr>
        <w:t xml:space="preserve"> really </w:t>
      </w:r>
      <w:r w:rsidRPr="008D59B8">
        <w:rPr>
          <w:rStyle w:val="Emphasis"/>
        </w:rPr>
        <w:t>know</w:t>
      </w:r>
      <w:r w:rsidRPr="008D59B8">
        <w:rPr>
          <w:rStyle w:val="StyleUnderline"/>
        </w:rPr>
        <w:t xml:space="preserve">, you’ll find that </w:t>
      </w:r>
      <w:r w:rsidRPr="008D59B8">
        <w:rPr>
          <w:rStyle w:val="Emphasis"/>
        </w:rPr>
        <w:t>few</w:t>
      </w:r>
      <w:r w:rsidRPr="008D59B8">
        <w:rPr>
          <w:rStyle w:val="StyleUnderline"/>
        </w:rPr>
        <w:t xml:space="preserve"> believe AI is</w:t>
      </w:r>
      <w:r w:rsidRPr="008D59B8">
        <w:rPr>
          <w:sz w:val="16"/>
        </w:rPr>
        <w:t xml:space="preserve"> a </w:t>
      </w:r>
      <w:r w:rsidRPr="008D59B8">
        <w:rPr>
          <w:rStyle w:val="StyleUnderline"/>
        </w:rPr>
        <w:t>threat</w:t>
      </w:r>
      <w:r w:rsidRPr="008D59B8">
        <w:rPr>
          <w:sz w:val="16"/>
        </w:rPr>
        <w:t xml:space="preserve"> to humanity.” So the </w:t>
      </w:r>
      <w:r w:rsidRPr="008D59B8">
        <w:rPr>
          <w:rStyle w:val="StyleUnderline"/>
          <w:highlight w:val="cyan"/>
        </w:rPr>
        <w:t>reader</w:t>
      </w:r>
      <w:r w:rsidRPr="008D59B8">
        <w:rPr>
          <w:rStyle w:val="StyleUnderline"/>
        </w:rPr>
        <w:t xml:space="preserve"> is </w:t>
      </w:r>
      <w:r w:rsidRPr="008D59B8">
        <w:rPr>
          <w:rStyle w:val="Emphasis"/>
        </w:rPr>
        <w:t xml:space="preserve">led to </w:t>
      </w:r>
      <w:r w:rsidRPr="008D59B8">
        <w:rPr>
          <w:rStyle w:val="Emphasis"/>
          <w:highlight w:val="cyan"/>
        </w:rPr>
        <w:t>believe</w:t>
      </w:r>
      <w:r w:rsidRPr="008D59B8">
        <w:rPr>
          <w:sz w:val="16"/>
        </w:rPr>
        <w:t xml:space="preserve"> that </w:t>
      </w:r>
      <w:r w:rsidRPr="008D59B8">
        <w:rPr>
          <w:rStyle w:val="StyleUnderline"/>
          <w:highlight w:val="cyan"/>
        </w:rPr>
        <w:t>Etzioni asked</w:t>
      </w:r>
      <w:r w:rsidRPr="008D59B8">
        <w:rPr>
          <w:rStyle w:val="StyleUnderline"/>
        </w:rPr>
        <w:t xml:space="preserve"> this question of</w:t>
      </w:r>
      <w:r w:rsidRPr="008D59B8">
        <w:rPr>
          <w:sz w:val="16"/>
        </w:rPr>
        <w:t xml:space="preserve"> the </w:t>
      </w:r>
      <w:r w:rsidRPr="008D59B8">
        <w:rPr>
          <w:rStyle w:val="StyleUnderline"/>
          <w:highlight w:val="cyan"/>
        </w:rPr>
        <w:t>people who</w:t>
      </w:r>
      <w:r w:rsidRPr="008D59B8">
        <w:rPr>
          <w:rStyle w:val="StyleUnderline"/>
        </w:rPr>
        <w:t xml:space="preserve"> should </w:t>
      </w:r>
      <w:r w:rsidRPr="008D59B8">
        <w:rPr>
          <w:rStyle w:val="Emphasis"/>
        </w:rPr>
        <w:t xml:space="preserve">really </w:t>
      </w:r>
      <w:r w:rsidRPr="008D59B8">
        <w:rPr>
          <w:rStyle w:val="Emphasis"/>
          <w:highlight w:val="cyan"/>
        </w:rPr>
        <w:t>know</w:t>
      </w:r>
      <w:r w:rsidRPr="008D59B8">
        <w:rPr>
          <w:rStyle w:val="StyleUnderline"/>
        </w:rPr>
        <w:t>, while Bostrom did not</w:t>
      </w:r>
      <w:r w:rsidRPr="008D59B8">
        <w:rPr>
          <w:sz w:val="16"/>
        </w:rPr>
        <w:t xml:space="preserve">. In fact, the </w:t>
      </w:r>
      <w:r w:rsidRPr="008D59B8">
        <w:rPr>
          <w:rStyle w:val="Emphasis"/>
        </w:rPr>
        <w:t>opposite</w:t>
      </w:r>
      <w:r w:rsidRPr="008D59B8">
        <w:rPr>
          <w:rStyle w:val="StyleUnderline"/>
        </w:rPr>
        <w:t xml:space="preserve"> is true: </w:t>
      </w:r>
      <w:r w:rsidRPr="008D59B8">
        <w:rPr>
          <w:rStyle w:val="StyleUnderline"/>
          <w:highlight w:val="cyan"/>
        </w:rPr>
        <w:t>Bostrom</w:t>
      </w:r>
      <w:r w:rsidRPr="008D59B8">
        <w:rPr>
          <w:rStyle w:val="StyleUnderline"/>
        </w:rPr>
        <w:t xml:space="preserve"> did ask people </w:t>
      </w:r>
      <w:r w:rsidRPr="008D59B8">
        <w:rPr>
          <w:rStyle w:val="Emphasis"/>
        </w:rPr>
        <w:t>who</w:t>
      </w:r>
      <w:r w:rsidRPr="008D59B8">
        <w:rPr>
          <w:sz w:val="16"/>
        </w:rPr>
        <w:t xml:space="preserve"> should really </w:t>
      </w:r>
      <w:r w:rsidRPr="008D59B8">
        <w:rPr>
          <w:rStyle w:val="Emphasis"/>
        </w:rPr>
        <w:t>know</w:t>
      </w:r>
      <w:r w:rsidRPr="008D59B8">
        <w:rPr>
          <w:rStyle w:val="StyleUnderline"/>
        </w:rPr>
        <w:t xml:space="preserve">, but Etzioni did not ask </w:t>
      </w:r>
      <w:r w:rsidRPr="008D59B8">
        <w:rPr>
          <w:rStyle w:val="Emphasis"/>
        </w:rPr>
        <w:t>anyone at all</w:t>
      </w:r>
      <w:r w:rsidRPr="008D59B8">
        <w:rPr>
          <w:rStyle w:val="StyleUnderline"/>
        </w:rPr>
        <w:t xml:space="preserve">. Bostrom </w:t>
      </w:r>
      <w:r w:rsidRPr="008D59B8">
        <w:rPr>
          <w:rStyle w:val="StyleUnderline"/>
          <w:highlight w:val="cyan"/>
        </w:rPr>
        <w:t>surveyed</w:t>
      </w:r>
      <w:r w:rsidRPr="008D59B8">
        <w:rPr>
          <w:sz w:val="16"/>
        </w:rPr>
        <w:t xml:space="preserve"> the </w:t>
      </w:r>
      <w:r w:rsidRPr="008D59B8">
        <w:rPr>
          <w:rStyle w:val="Emphasis"/>
          <w:highlight w:val="cyan"/>
        </w:rPr>
        <w:t>top 100</w:t>
      </w:r>
      <w:r w:rsidRPr="008D59B8">
        <w:rPr>
          <w:rStyle w:val="StyleUnderline"/>
        </w:rPr>
        <w:t xml:space="preserve"> most cited </w:t>
      </w:r>
      <w:r w:rsidRPr="008D59B8">
        <w:rPr>
          <w:rStyle w:val="Emphasis"/>
        </w:rPr>
        <w:t xml:space="preserve">AI </w:t>
      </w:r>
      <w:r w:rsidRPr="008D59B8">
        <w:rPr>
          <w:rStyle w:val="Emphasis"/>
          <w:highlight w:val="cyan"/>
        </w:rPr>
        <w:t>researchers</w:t>
      </w:r>
      <w:r w:rsidRPr="008D59B8">
        <w:rPr>
          <w:rStyle w:val="StyleUnderline"/>
          <w:highlight w:val="cyan"/>
        </w:rPr>
        <w:t xml:space="preserve">. </w:t>
      </w:r>
      <w:r w:rsidRPr="008D59B8">
        <w:rPr>
          <w:rStyle w:val="Emphasis"/>
          <w:highlight w:val="cyan"/>
        </w:rPr>
        <w:t>More than half</w:t>
      </w:r>
      <w:r w:rsidRPr="008D59B8">
        <w:rPr>
          <w:sz w:val="16"/>
        </w:rPr>
        <w:t xml:space="preserve"> of the respondents </w:t>
      </w:r>
      <w:r w:rsidRPr="008D59B8">
        <w:rPr>
          <w:rStyle w:val="StyleUnderline"/>
          <w:highlight w:val="cyan"/>
        </w:rPr>
        <w:t>said</w:t>
      </w:r>
      <w:r w:rsidRPr="008D59B8">
        <w:rPr>
          <w:sz w:val="16"/>
        </w:rPr>
        <w:t xml:space="preserve"> they </w:t>
      </w:r>
      <w:r w:rsidRPr="008D59B8">
        <w:rPr>
          <w:rStyle w:val="StyleUnderline"/>
        </w:rPr>
        <w:t>believe there is</w:t>
      </w:r>
      <w:r w:rsidRPr="008D59B8">
        <w:rPr>
          <w:sz w:val="16"/>
        </w:rPr>
        <w:t xml:space="preserve"> a </w:t>
      </w:r>
      <w:r w:rsidRPr="008D59B8">
        <w:rPr>
          <w:rStyle w:val="Emphasis"/>
          <w:highlight w:val="cyan"/>
        </w:rPr>
        <w:t>substantial</w:t>
      </w:r>
      <w:r w:rsidRPr="008D59B8">
        <w:rPr>
          <w:sz w:val="16"/>
        </w:rPr>
        <w:t xml:space="preserve"> (at least 15 percent)</w:t>
      </w:r>
      <w:r w:rsidRPr="008D59B8">
        <w:rPr>
          <w:rStyle w:val="StyleUnderline"/>
        </w:rPr>
        <w:t xml:space="preserve"> </w:t>
      </w:r>
      <w:r w:rsidRPr="008D59B8">
        <w:rPr>
          <w:rStyle w:val="StyleUnderline"/>
          <w:highlight w:val="cyan"/>
        </w:rPr>
        <w:t>chance</w:t>
      </w:r>
      <w:r w:rsidRPr="008D59B8">
        <w:rPr>
          <w:rStyle w:val="StyleUnderline"/>
        </w:rPr>
        <w:t xml:space="preserve"> that the effect of human-level </w:t>
      </w:r>
      <w:r w:rsidRPr="008D59B8">
        <w:rPr>
          <w:rStyle w:val="StyleUnderline"/>
          <w:highlight w:val="cyan"/>
        </w:rPr>
        <w:t>machine intel</w:t>
      </w:r>
      <w:r w:rsidRPr="008D59B8">
        <w:rPr>
          <w:rStyle w:val="StyleUnderline"/>
        </w:rPr>
        <w:t xml:space="preserve">ligence on </w:t>
      </w:r>
      <w:r w:rsidRPr="008D59B8">
        <w:rPr>
          <w:rStyle w:val="Emphasis"/>
        </w:rPr>
        <w:t>humanity</w:t>
      </w:r>
      <w:r w:rsidRPr="008D59B8">
        <w:rPr>
          <w:rStyle w:val="StyleUnderline"/>
        </w:rPr>
        <w:t xml:space="preserve"> will be</w:t>
      </w:r>
      <w:r w:rsidRPr="008D59B8">
        <w:rPr>
          <w:sz w:val="16"/>
        </w:rPr>
        <w:t xml:space="preserve"> “on balance bad” or “extremely bad (</w:t>
      </w:r>
      <w:r w:rsidRPr="008D59B8">
        <w:rPr>
          <w:rStyle w:val="Emphasis"/>
          <w:sz w:val="30"/>
          <w:szCs w:val="30"/>
          <w:highlight w:val="cyan"/>
        </w:rPr>
        <w:t>existential</w:t>
      </w:r>
      <w:r w:rsidRPr="008D59B8">
        <w:rPr>
          <w:sz w:val="16"/>
        </w:rPr>
        <w:t xml:space="preserve"> catastrophe).” </w:t>
      </w:r>
      <w:r w:rsidRPr="008D59B8">
        <w:rPr>
          <w:rStyle w:val="StyleUnderline"/>
          <w:highlight w:val="cyan"/>
        </w:rPr>
        <w:t>Etzioni</w:t>
      </w:r>
      <w:r w:rsidRPr="008D59B8">
        <w:rPr>
          <w:rStyle w:val="StyleUnderline"/>
        </w:rPr>
        <w:t>’s survey</w:t>
      </w:r>
      <w:r w:rsidRPr="008D59B8">
        <w:rPr>
          <w:sz w:val="16"/>
        </w:rPr>
        <w:t xml:space="preserve">, unlike Bostrom’s, </w:t>
      </w:r>
      <w:r w:rsidRPr="008D59B8">
        <w:rPr>
          <w:rStyle w:val="StyleUnderline"/>
          <w:highlight w:val="cyan"/>
        </w:rPr>
        <w:t xml:space="preserve">did not ask </w:t>
      </w:r>
      <w:r w:rsidRPr="008D59B8">
        <w:rPr>
          <w:rStyle w:val="Emphasis"/>
          <w:highlight w:val="cyan"/>
        </w:rPr>
        <w:t>any questions</w:t>
      </w:r>
      <w:r w:rsidRPr="008D59B8">
        <w:rPr>
          <w:rStyle w:val="StyleUnderline"/>
          <w:highlight w:val="cyan"/>
        </w:rPr>
        <w:t xml:space="preserve"> about</w:t>
      </w:r>
      <w:r w:rsidRPr="008D59B8">
        <w:rPr>
          <w:sz w:val="16"/>
        </w:rPr>
        <w:t xml:space="preserve"> a </w:t>
      </w:r>
      <w:r w:rsidRPr="008D59B8">
        <w:rPr>
          <w:rStyle w:val="StyleUnderline"/>
          <w:highlight w:val="cyan"/>
        </w:rPr>
        <w:t>threat</w:t>
      </w:r>
      <w:r w:rsidRPr="008D59B8">
        <w:rPr>
          <w:rStyle w:val="StyleUnderline"/>
        </w:rPr>
        <w:t xml:space="preserve"> to </w:t>
      </w:r>
      <w:r w:rsidRPr="008D59B8">
        <w:rPr>
          <w:rStyle w:val="Emphasis"/>
        </w:rPr>
        <w:t>humanity</w:t>
      </w:r>
      <w:r w:rsidRPr="008D59B8">
        <w:rPr>
          <w:sz w:val="16"/>
        </w:rPr>
        <w:t>.</w:t>
      </w:r>
    </w:p>
    <w:p w14:paraId="61B1CAC9" w14:textId="77777777" w:rsidR="00567279" w:rsidRPr="008D59B8" w:rsidRDefault="00567279" w:rsidP="00567279">
      <w:pPr>
        <w:rPr>
          <w:sz w:val="16"/>
          <w:szCs w:val="16"/>
        </w:rPr>
      </w:pPr>
      <w:r w:rsidRPr="008D59B8">
        <w:rPr>
          <w:sz w:val="16"/>
          <w:szCs w:val="16"/>
        </w:rPr>
        <w:t>Instead, he simply asks one question about when we will achieve superintelligence. As Bostrom’s data would have already predicted, somewhat more than half (67.5 percent) of Etzioni’s respondents plumped for “more than 25 years” to achieve superintelligence—after all, more than half of Bostrom’s respondents gave dates beyond 25 years for a mere 50 percent probability of achieving mere human-level intelligence. One of us (Russell) responded to Etzioni’s survey with “more than 25 years,” and Bostrom himself writes, of his own surveys, “My own view is that the median numbers reported in the expert survey do not have enough probability mass on later arrival dates.”</w:t>
      </w:r>
    </w:p>
    <w:p w14:paraId="7CBD69EA" w14:textId="77777777" w:rsidR="00567279" w:rsidRPr="008D59B8" w:rsidRDefault="00567279" w:rsidP="00567279">
      <w:pPr>
        <w:rPr>
          <w:sz w:val="16"/>
        </w:rPr>
      </w:pPr>
      <w:r w:rsidRPr="008D59B8">
        <w:rPr>
          <w:sz w:val="16"/>
        </w:rPr>
        <w:t xml:space="preserve">Now, having designed a survey where respondents could be expected to choose “more than 25 years,” </w:t>
      </w:r>
      <w:r w:rsidRPr="008D59B8">
        <w:rPr>
          <w:rStyle w:val="StyleUnderline"/>
          <w:highlight w:val="cyan"/>
        </w:rPr>
        <w:t xml:space="preserve">Etzioni </w:t>
      </w:r>
      <w:r w:rsidRPr="008D59B8">
        <w:rPr>
          <w:rStyle w:val="Emphasis"/>
          <w:highlight w:val="cyan"/>
        </w:rPr>
        <w:t>springs</w:t>
      </w:r>
      <w:r w:rsidRPr="008D59B8">
        <w:rPr>
          <w:rStyle w:val="StyleUnderline"/>
        </w:rPr>
        <w:t xml:space="preserve"> his trap: he asserts</w:t>
      </w:r>
      <w:r w:rsidRPr="008D59B8">
        <w:rPr>
          <w:sz w:val="16"/>
        </w:rPr>
        <w:t xml:space="preserve"> that </w:t>
      </w:r>
      <w:r w:rsidRPr="008D59B8">
        <w:rPr>
          <w:rStyle w:val="Emphasis"/>
          <w:highlight w:val="cyan"/>
        </w:rPr>
        <w:t>25 years</w:t>
      </w:r>
      <w:r w:rsidRPr="008D59B8">
        <w:rPr>
          <w:rStyle w:val="StyleUnderline"/>
          <w:highlight w:val="cyan"/>
        </w:rPr>
        <w:t xml:space="preserve"> is</w:t>
      </w:r>
      <w:r w:rsidRPr="008D59B8">
        <w:rPr>
          <w:sz w:val="16"/>
        </w:rPr>
        <w:t xml:space="preserve"> “</w:t>
      </w:r>
      <w:r w:rsidRPr="008D59B8">
        <w:rPr>
          <w:rStyle w:val="Emphasis"/>
          <w:highlight w:val="cyan"/>
        </w:rPr>
        <w:t>beyond</w:t>
      </w:r>
      <w:r w:rsidRPr="008D59B8">
        <w:rPr>
          <w:sz w:val="16"/>
        </w:rPr>
        <w:t xml:space="preserve"> the </w:t>
      </w:r>
      <w:r w:rsidRPr="008D59B8">
        <w:rPr>
          <w:rStyle w:val="Emphasis"/>
        </w:rPr>
        <w:t xml:space="preserve">foreseeable </w:t>
      </w:r>
      <w:r w:rsidRPr="008D59B8">
        <w:rPr>
          <w:rStyle w:val="Emphasis"/>
          <w:highlight w:val="cyan"/>
        </w:rPr>
        <w:t>horizon</w:t>
      </w:r>
      <w:r w:rsidRPr="008D59B8">
        <w:rPr>
          <w:sz w:val="16"/>
        </w:rPr>
        <w:t xml:space="preserve">” </w:t>
      </w:r>
      <w:r w:rsidRPr="008D59B8">
        <w:rPr>
          <w:rStyle w:val="StyleUnderline"/>
        </w:rPr>
        <w:t>and</w:t>
      </w:r>
      <w:r w:rsidRPr="008D59B8">
        <w:rPr>
          <w:sz w:val="16"/>
        </w:rPr>
        <w:t xml:space="preserve"> thereby </w:t>
      </w:r>
      <w:r w:rsidRPr="008D59B8">
        <w:rPr>
          <w:rStyle w:val="StyleUnderline"/>
        </w:rPr>
        <w:t>deduces</w:t>
      </w:r>
      <w:r w:rsidRPr="008D59B8">
        <w:rPr>
          <w:sz w:val="16"/>
        </w:rPr>
        <w:t xml:space="preserve"> that </w:t>
      </w:r>
      <w:r w:rsidRPr="008D59B8">
        <w:rPr>
          <w:rStyle w:val="StyleUnderline"/>
        </w:rPr>
        <w:t>neither Russell nor</w:t>
      </w:r>
      <w:r w:rsidRPr="008D59B8">
        <w:rPr>
          <w:sz w:val="16"/>
        </w:rPr>
        <w:t xml:space="preserve"> indeed </w:t>
      </w:r>
      <w:r w:rsidRPr="008D59B8">
        <w:rPr>
          <w:rStyle w:val="StyleUnderline"/>
        </w:rPr>
        <w:t>Bostrom himself believes that superintelligent AI is</w:t>
      </w:r>
      <w:r w:rsidRPr="008D59B8">
        <w:rPr>
          <w:sz w:val="16"/>
        </w:rPr>
        <w:t xml:space="preserve"> a </w:t>
      </w:r>
      <w:r w:rsidRPr="008D59B8">
        <w:rPr>
          <w:rStyle w:val="Emphasis"/>
        </w:rPr>
        <w:t>threat</w:t>
      </w:r>
      <w:r w:rsidRPr="008D59B8">
        <w:rPr>
          <w:sz w:val="16"/>
        </w:rPr>
        <w:t xml:space="preserve"> to humanity. </w:t>
      </w:r>
      <w:r w:rsidRPr="008D59B8">
        <w:rPr>
          <w:rStyle w:val="StyleUnderline"/>
        </w:rPr>
        <w:t xml:space="preserve">This will come as a </w:t>
      </w:r>
      <w:r w:rsidRPr="008D59B8">
        <w:rPr>
          <w:rStyle w:val="Emphasis"/>
        </w:rPr>
        <w:t>surprise</w:t>
      </w:r>
      <w:r w:rsidRPr="008D59B8">
        <w:rPr>
          <w:rStyle w:val="StyleUnderline"/>
        </w:rPr>
        <w:t xml:space="preserve"> to</w:t>
      </w:r>
      <w:r w:rsidRPr="008D59B8">
        <w:rPr>
          <w:sz w:val="16"/>
        </w:rPr>
        <w:t xml:space="preserve"> Russell and Bostrom, and presumably to many other </w:t>
      </w:r>
      <w:r w:rsidRPr="008D59B8">
        <w:rPr>
          <w:rStyle w:val="Emphasis"/>
        </w:rPr>
        <w:t>respondents</w:t>
      </w:r>
      <w:r w:rsidRPr="008D59B8">
        <w:rPr>
          <w:sz w:val="16"/>
        </w:rPr>
        <w:t xml:space="preserve"> in the survey. (Indeed, </w:t>
      </w:r>
      <w:r w:rsidRPr="008D59B8">
        <w:rPr>
          <w:rStyle w:val="StyleUnderline"/>
        </w:rPr>
        <w:t>Etzioni’s headline could just as easily have been</w:t>
      </w:r>
      <w:r w:rsidRPr="008D59B8">
        <w:rPr>
          <w:sz w:val="16"/>
        </w:rPr>
        <w:t xml:space="preserve"> “</w:t>
      </w:r>
      <w:r w:rsidRPr="008D59B8">
        <w:rPr>
          <w:rStyle w:val="Emphasis"/>
          <w:highlight w:val="cyan"/>
        </w:rPr>
        <w:t>75 percent</w:t>
      </w:r>
      <w:r w:rsidRPr="008D59B8">
        <w:rPr>
          <w:rStyle w:val="StyleUnderline"/>
          <w:highlight w:val="cyan"/>
        </w:rPr>
        <w:t xml:space="preserve"> of experts think superintelligent AI is </w:t>
      </w:r>
      <w:r w:rsidRPr="008D59B8">
        <w:rPr>
          <w:rStyle w:val="Emphasis"/>
          <w:highlight w:val="cyan"/>
        </w:rPr>
        <w:t>inevitable</w:t>
      </w:r>
      <w:r w:rsidRPr="008D59B8">
        <w:rPr>
          <w:sz w:val="16"/>
        </w:rPr>
        <w:t xml:space="preserve">.”) </w:t>
      </w:r>
      <w:r w:rsidRPr="008D59B8">
        <w:rPr>
          <w:rStyle w:val="StyleUnderline"/>
          <w:highlight w:val="cyan"/>
        </w:rPr>
        <w:t>Should we ignore</w:t>
      </w:r>
      <w:r w:rsidRPr="008D59B8">
        <w:rPr>
          <w:sz w:val="16"/>
        </w:rPr>
        <w:t xml:space="preserve"> </w:t>
      </w:r>
      <w:r w:rsidRPr="008D59B8">
        <w:rPr>
          <w:rStyle w:val="Emphasis"/>
        </w:rPr>
        <w:t xml:space="preserve">catastrophic </w:t>
      </w:r>
      <w:r w:rsidRPr="008D59B8">
        <w:rPr>
          <w:rStyle w:val="Emphasis"/>
          <w:highlight w:val="cyan"/>
        </w:rPr>
        <w:t>risks</w:t>
      </w:r>
      <w:r w:rsidRPr="008D59B8">
        <w:rPr>
          <w:sz w:val="16"/>
        </w:rPr>
        <w:t xml:space="preserve"> simply</w:t>
      </w:r>
      <w:r w:rsidRPr="008D59B8">
        <w:rPr>
          <w:rStyle w:val="StyleUnderline"/>
        </w:rPr>
        <w:t xml:space="preserve"> </w:t>
      </w:r>
      <w:r w:rsidRPr="008D59B8">
        <w:rPr>
          <w:rStyle w:val="StyleUnderline"/>
          <w:highlight w:val="cyan"/>
        </w:rPr>
        <w:t>because</w:t>
      </w:r>
      <w:r w:rsidRPr="008D59B8">
        <w:rPr>
          <w:rStyle w:val="StyleUnderline"/>
        </w:rPr>
        <w:t xml:space="preserve"> most </w:t>
      </w:r>
      <w:r w:rsidRPr="008D59B8">
        <w:rPr>
          <w:rStyle w:val="StyleUnderline"/>
          <w:highlight w:val="cyan"/>
        </w:rPr>
        <w:t>experts think they are</w:t>
      </w:r>
      <w:r w:rsidRPr="008D59B8">
        <w:rPr>
          <w:sz w:val="16"/>
        </w:rPr>
        <w:t xml:space="preserve"> more than </w:t>
      </w:r>
      <w:r w:rsidRPr="008D59B8">
        <w:rPr>
          <w:rStyle w:val="Emphasis"/>
        </w:rPr>
        <w:t xml:space="preserve">25 </w:t>
      </w:r>
      <w:r w:rsidRPr="008D59B8">
        <w:rPr>
          <w:rStyle w:val="Emphasis"/>
          <w:highlight w:val="cyan"/>
        </w:rPr>
        <w:t>years</w:t>
      </w:r>
      <w:r w:rsidRPr="008D59B8">
        <w:rPr>
          <w:rStyle w:val="StyleUnderline"/>
          <w:highlight w:val="cyan"/>
        </w:rPr>
        <w:t xml:space="preserve"> away?</w:t>
      </w:r>
      <w:r w:rsidRPr="008D59B8">
        <w:rPr>
          <w:rStyle w:val="StyleUnderline"/>
        </w:rPr>
        <w:t xml:space="preserve"> By Etzioni’s logic, we should also </w:t>
      </w:r>
      <w:r w:rsidRPr="008D59B8">
        <w:rPr>
          <w:rStyle w:val="Emphasis"/>
        </w:rPr>
        <w:t>ignore</w:t>
      </w:r>
      <w:r w:rsidRPr="008D59B8">
        <w:rPr>
          <w:sz w:val="16"/>
        </w:rPr>
        <w:t xml:space="preserve"> the catastrophic risks of </w:t>
      </w:r>
      <w:r w:rsidRPr="008D59B8">
        <w:rPr>
          <w:rStyle w:val="Emphasis"/>
        </w:rPr>
        <w:t>climate change</w:t>
      </w:r>
      <w:r w:rsidRPr="008D59B8">
        <w:rPr>
          <w:sz w:val="16"/>
        </w:rPr>
        <w:t xml:space="preserve"> and castigate those who bring them up.</w:t>
      </w:r>
    </w:p>
    <w:p w14:paraId="7F1DBA85" w14:textId="77777777" w:rsidR="00567279" w:rsidRPr="008D59B8" w:rsidRDefault="00567279" w:rsidP="007E07C9">
      <w:pPr>
        <w:pStyle w:val="Heading4"/>
        <w:rPr>
          <w:rStyle w:val="Hyperlink"/>
          <w:rFonts w:cs="Times New Roman"/>
          <w:u w:val="none"/>
        </w:rPr>
      </w:pPr>
      <w:r w:rsidRPr="008D59B8">
        <w:rPr>
          <w:rStyle w:val="Hyperlink"/>
          <w:rFonts w:cs="Times New Roman"/>
          <w:u w:val="none"/>
        </w:rPr>
        <w:t xml:space="preserve">Upsides require </w:t>
      </w:r>
      <w:r w:rsidRPr="008D59B8">
        <w:rPr>
          <w:rStyle w:val="Hyperlink"/>
          <w:rFonts w:cs="Times New Roman"/>
        </w:rPr>
        <w:t>alignment</w:t>
      </w:r>
      <w:r w:rsidRPr="008D59B8">
        <w:rPr>
          <w:rStyle w:val="Hyperlink"/>
          <w:rFonts w:cs="Times New Roman"/>
          <w:u w:val="none"/>
        </w:rPr>
        <w:t xml:space="preserve">. </w:t>
      </w:r>
    </w:p>
    <w:p w14:paraId="3289835E" w14:textId="77777777" w:rsidR="00567279" w:rsidRPr="008D59B8" w:rsidRDefault="00567279" w:rsidP="00567279">
      <w:r w:rsidRPr="008D59B8">
        <w:rPr>
          <w:rStyle w:val="Style13ptBold"/>
        </w:rPr>
        <w:t>Russell ’16</w:t>
      </w:r>
      <w:r w:rsidRPr="008D59B8">
        <w:t xml:space="preserve"> [Stuart and Allan Dafoe; November 2; professor of computer science at the University of California, Berkeley; assistant professor of political science at Yale University; MIT Technology Review, “Yes, We Are Worried About the Existential Risk of Artificial Intelligence,” </w:t>
      </w:r>
      <w:hyperlink r:id="rId197" w:history="1">
        <w:r w:rsidRPr="008D59B8">
          <w:rPr>
            <w:rStyle w:val="Hyperlink"/>
          </w:rPr>
          <w:t>https://www.technologyreview.com/2016/11/02/156285/yes-we-are-worried-about-the-existential-risk-of-artificial-intelligence/</w:t>
        </w:r>
      </w:hyperlink>
      <w:r w:rsidRPr="008D59B8">
        <w:t xml:space="preserve">] </w:t>
      </w:r>
    </w:p>
    <w:p w14:paraId="60817B26" w14:textId="77777777" w:rsidR="00567279" w:rsidRPr="008D59B8" w:rsidRDefault="00567279" w:rsidP="00567279">
      <w:pPr>
        <w:rPr>
          <w:sz w:val="16"/>
        </w:rPr>
      </w:pPr>
      <w:r w:rsidRPr="008D59B8">
        <w:rPr>
          <w:rStyle w:val="Emphasis"/>
          <w:highlight w:val="cyan"/>
        </w:rPr>
        <w:t>Etzioni</w:t>
      </w:r>
      <w:r w:rsidRPr="008D59B8">
        <w:rPr>
          <w:sz w:val="16"/>
        </w:rPr>
        <w:t xml:space="preserve"> then </w:t>
      </w:r>
      <w:r w:rsidRPr="008D59B8">
        <w:rPr>
          <w:rStyle w:val="StyleUnderline"/>
        </w:rPr>
        <w:t>repeats</w:t>
      </w:r>
      <w:r w:rsidRPr="008D59B8">
        <w:rPr>
          <w:sz w:val="16"/>
        </w:rPr>
        <w:t xml:space="preserve"> the </w:t>
      </w:r>
      <w:r w:rsidRPr="008D59B8">
        <w:rPr>
          <w:rStyle w:val="Emphasis"/>
        </w:rPr>
        <w:t>dubious</w:t>
      </w:r>
      <w:r w:rsidRPr="008D59B8">
        <w:rPr>
          <w:rStyle w:val="StyleUnderline"/>
        </w:rPr>
        <w:t xml:space="preserve"> </w:t>
      </w:r>
      <w:r w:rsidRPr="008D59B8">
        <w:rPr>
          <w:rStyle w:val="StyleUnderline"/>
          <w:highlight w:val="cyan"/>
        </w:rPr>
        <w:t>arg</w:t>
      </w:r>
      <w:r w:rsidRPr="008D59B8">
        <w:rPr>
          <w:rStyle w:val="StyleUnderline"/>
        </w:rPr>
        <w:t>ument that</w:t>
      </w:r>
      <w:r w:rsidRPr="008D59B8">
        <w:rPr>
          <w:sz w:val="16"/>
        </w:rPr>
        <w:t xml:space="preserve"> “doom-and-gloom </w:t>
      </w:r>
      <w:r w:rsidRPr="008D59B8">
        <w:rPr>
          <w:rStyle w:val="StyleUnderline"/>
          <w:highlight w:val="cyan"/>
        </w:rPr>
        <w:t>predictions</w:t>
      </w:r>
      <w:r w:rsidRPr="008D59B8">
        <w:rPr>
          <w:sz w:val="16"/>
        </w:rPr>
        <w:t xml:space="preserve"> often </w:t>
      </w:r>
      <w:r w:rsidRPr="008D59B8">
        <w:rPr>
          <w:rStyle w:val="StyleUnderline"/>
          <w:highlight w:val="cyan"/>
        </w:rPr>
        <w:t>fail to consider</w:t>
      </w:r>
      <w:r w:rsidRPr="008D59B8">
        <w:rPr>
          <w:sz w:val="16"/>
          <w:highlight w:val="cyan"/>
        </w:rPr>
        <w:t xml:space="preserve"> t</w:t>
      </w:r>
      <w:r w:rsidRPr="008D59B8">
        <w:rPr>
          <w:sz w:val="16"/>
        </w:rPr>
        <w:t xml:space="preserve">he potential </w:t>
      </w:r>
      <w:r w:rsidRPr="008D59B8">
        <w:rPr>
          <w:rStyle w:val="Emphasis"/>
          <w:highlight w:val="cyan"/>
        </w:rPr>
        <w:t>benefits</w:t>
      </w:r>
      <w:r w:rsidRPr="008D59B8">
        <w:rPr>
          <w:rStyle w:val="StyleUnderline"/>
          <w:highlight w:val="cyan"/>
        </w:rPr>
        <w:t xml:space="preserve"> of AI</w:t>
      </w:r>
      <w:r w:rsidRPr="008D59B8">
        <w:rPr>
          <w:sz w:val="16"/>
        </w:rPr>
        <w:t xml:space="preserve"> in preventing medical errors, reducing car accidents, and more.” The </w:t>
      </w:r>
      <w:r w:rsidRPr="008D59B8">
        <w:rPr>
          <w:rStyle w:val="StyleUnderline"/>
          <w:highlight w:val="cyan"/>
        </w:rPr>
        <w:t xml:space="preserve">argument </w:t>
      </w:r>
      <w:r w:rsidRPr="008D59B8">
        <w:rPr>
          <w:rStyle w:val="Emphasis"/>
          <w:highlight w:val="cyan"/>
        </w:rPr>
        <w:t>does not</w:t>
      </w:r>
      <w:r w:rsidRPr="008D59B8">
        <w:rPr>
          <w:rStyle w:val="StyleUnderline"/>
          <w:highlight w:val="cyan"/>
        </w:rPr>
        <w:t xml:space="preserve"> even apply</w:t>
      </w:r>
      <w:r w:rsidRPr="008D59B8">
        <w:rPr>
          <w:sz w:val="16"/>
        </w:rPr>
        <w:t xml:space="preserve"> to Bostrom, who predicts that </w:t>
      </w:r>
      <w:r w:rsidRPr="008D59B8">
        <w:rPr>
          <w:rStyle w:val="StyleUnderline"/>
          <w:highlight w:val="cyan"/>
        </w:rPr>
        <w:t xml:space="preserve">success in </w:t>
      </w:r>
      <w:r w:rsidRPr="008D59B8">
        <w:rPr>
          <w:rStyle w:val="Emphasis"/>
          <w:highlight w:val="cyan"/>
        </w:rPr>
        <w:t>controlling</w:t>
      </w:r>
      <w:r w:rsidRPr="008D59B8">
        <w:rPr>
          <w:rStyle w:val="StyleUnderline"/>
          <w:highlight w:val="cyan"/>
        </w:rPr>
        <w:t xml:space="preserve"> AI</w:t>
      </w:r>
      <w:r w:rsidRPr="008D59B8">
        <w:rPr>
          <w:rStyle w:val="StyleUnderline"/>
        </w:rPr>
        <w:t xml:space="preserve"> will </w:t>
      </w:r>
      <w:r w:rsidRPr="008D59B8">
        <w:rPr>
          <w:rStyle w:val="StyleUnderline"/>
          <w:highlight w:val="cyan"/>
        </w:rPr>
        <w:t>result in</w:t>
      </w:r>
      <w:r w:rsidRPr="008D59B8">
        <w:rPr>
          <w:sz w:val="16"/>
        </w:rPr>
        <w:t xml:space="preserve"> “a compassionate and </w:t>
      </w:r>
      <w:r w:rsidRPr="008D59B8">
        <w:rPr>
          <w:rStyle w:val="Emphasis"/>
          <w:highlight w:val="cyan"/>
        </w:rPr>
        <w:t>jubilant</w:t>
      </w:r>
      <w:r w:rsidRPr="008D59B8">
        <w:rPr>
          <w:rStyle w:val="StyleUnderline"/>
          <w:highlight w:val="cyan"/>
        </w:rPr>
        <w:t xml:space="preserve"> use</w:t>
      </w:r>
      <w:r w:rsidRPr="008D59B8">
        <w:rPr>
          <w:rStyle w:val="StyleUnderline"/>
        </w:rPr>
        <w:t xml:space="preserve"> of humanity’s cosmic </w:t>
      </w:r>
      <w:r w:rsidRPr="008D59B8">
        <w:rPr>
          <w:rStyle w:val="StyleUnderline"/>
        </w:rPr>
        <w:lastRenderedPageBreak/>
        <w:t>endowment</w:t>
      </w:r>
      <w:r w:rsidRPr="008D59B8">
        <w:rPr>
          <w:sz w:val="16"/>
        </w:rPr>
        <w:t xml:space="preserve">.” The </w:t>
      </w:r>
      <w:r w:rsidRPr="008D59B8">
        <w:rPr>
          <w:rStyle w:val="StyleUnderline"/>
          <w:highlight w:val="cyan"/>
        </w:rPr>
        <w:t>argument is</w:t>
      </w:r>
      <w:r w:rsidRPr="008D59B8">
        <w:rPr>
          <w:sz w:val="16"/>
        </w:rPr>
        <w:t xml:space="preserve"> also </w:t>
      </w:r>
      <w:r w:rsidRPr="008D59B8">
        <w:rPr>
          <w:rStyle w:val="Emphasis"/>
          <w:highlight w:val="cyan"/>
        </w:rPr>
        <w:t>nonsense</w:t>
      </w:r>
      <w:r w:rsidRPr="008D59B8">
        <w:rPr>
          <w:rStyle w:val="StyleUnderline"/>
        </w:rPr>
        <w:t xml:space="preserve">. It’s </w:t>
      </w:r>
      <w:r w:rsidRPr="008D59B8">
        <w:rPr>
          <w:rStyle w:val="StyleUnderline"/>
          <w:highlight w:val="cyan"/>
        </w:rPr>
        <w:t>like arguing</w:t>
      </w:r>
      <w:r w:rsidRPr="008D59B8">
        <w:rPr>
          <w:sz w:val="16"/>
        </w:rPr>
        <w:t xml:space="preserve"> that </w:t>
      </w:r>
      <w:r w:rsidRPr="008D59B8">
        <w:rPr>
          <w:rStyle w:val="Emphasis"/>
        </w:rPr>
        <w:t xml:space="preserve">nuclear </w:t>
      </w:r>
      <w:r w:rsidRPr="008D59B8">
        <w:rPr>
          <w:rStyle w:val="Emphasis"/>
          <w:highlight w:val="cyan"/>
        </w:rPr>
        <w:t>engineers</w:t>
      </w:r>
      <w:r w:rsidRPr="008D59B8">
        <w:rPr>
          <w:rStyle w:val="StyleUnderline"/>
          <w:highlight w:val="cyan"/>
        </w:rPr>
        <w:t xml:space="preserve"> who analyze</w:t>
      </w:r>
      <w:r w:rsidRPr="008D59B8">
        <w:rPr>
          <w:sz w:val="16"/>
        </w:rPr>
        <w:t xml:space="preserve"> the </w:t>
      </w:r>
      <w:r w:rsidRPr="008D59B8">
        <w:rPr>
          <w:rStyle w:val="StyleUnderline"/>
        </w:rPr>
        <w:t xml:space="preserve">possibility of </w:t>
      </w:r>
      <w:r w:rsidRPr="008D59B8">
        <w:rPr>
          <w:rStyle w:val="Emphasis"/>
          <w:highlight w:val="cyan"/>
        </w:rPr>
        <w:t>meltdowns</w:t>
      </w:r>
      <w:r w:rsidRPr="008D59B8">
        <w:rPr>
          <w:sz w:val="16"/>
        </w:rPr>
        <w:t xml:space="preserve"> in nuclear power stations </w:t>
      </w:r>
      <w:r w:rsidRPr="008D59B8">
        <w:rPr>
          <w:rStyle w:val="StyleUnderline"/>
          <w:highlight w:val="cyan"/>
        </w:rPr>
        <w:t>are</w:t>
      </w:r>
      <w:r w:rsidRPr="008D59B8">
        <w:rPr>
          <w:sz w:val="16"/>
        </w:rPr>
        <w:t xml:space="preserve"> “</w:t>
      </w:r>
      <w:r w:rsidRPr="008D59B8">
        <w:rPr>
          <w:rStyle w:val="Emphasis"/>
          <w:highlight w:val="cyan"/>
        </w:rPr>
        <w:t>failing</w:t>
      </w:r>
      <w:r w:rsidRPr="008D59B8">
        <w:rPr>
          <w:rStyle w:val="StyleUnderline"/>
          <w:highlight w:val="cyan"/>
        </w:rPr>
        <w:t xml:space="preserve"> to consider</w:t>
      </w:r>
      <w:r w:rsidRPr="008D59B8">
        <w:rPr>
          <w:sz w:val="16"/>
        </w:rPr>
        <w:t xml:space="preserve"> the potential </w:t>
      </w:r>
      <w:r w:rsidRPr="008D59B8">
        <w:rPr>
          <w:rStyle w:val="Emphasis"/>
          <w:highlight w:val="cyan"/>
        </w:rPr>
        <w:t>benefits</w:t>
      </w:r>
      <w:r w:rsidRPr="008D59B8">
        <w:rPr>
          <w:sz w:val="16"/>
        </w:rPr>
        <w:t xml:space="preserve">” </w:t>
      </w:r>
      <w:r w:rsidRPr="008D59B8">
        <w:rPr>
          <w:rStyle w:val="StyleUnderline"/>
          <w:highlight w:val="cyan"/>
        </w:rPr>
        <w:t>of</w:t>
      </w:r>
      <w:r w:rsidRPr="008D59B8">
        <w:rPr>
          <w:sz w:val="16"/>
        </w:rPr>
        <w:t xml:space="preserve"> cheap </w:t>
      </w:r>
      <w:r w:rsidRPr="008D59B8">
        <w:rPr>
          <w:rStyle w:val="Emphasis"/>
          <w:highlight w:val="cyan"/>
        </w:rPr>
        <w:t>electricity</w:t>
      </w:r>
      <w:r w:rsidRPr="008D59B8">
        <w:rPr>
          <w:sz w:val="16"/>
        </w:rPr>
        <w:t>, and that because nuclear power stations might one day generate really cheap electricity, we should neither mention, nor work on preventing, the possibility of a meltdown.</w:t>
      </w:r>
    </w:p>
    <w:p w14:paraId="625E3E04" w14:textId="77777777" w:rsidR="00567279" w:rsidRPr="008D59B8" w:rsidRDefault="00567279" w:rsidP="00567279">
      <w:pPr>
        <w:rPr>
          <w:sz w:val="16"/>
        </w:rPr>
      </w:pPr>
      <w:r w:rsidRPr="008D59B8">
        <w:rPr>
          <w:sz w:val="16"/>
        </w:rPr>
        <w:t xml:space="preserve">Our experience with Chernobyl suggests it may be unwise to claim that a powerful technology entails no risks. It may also be unwise to claim that a powerful technology will never come to fruition. On September 11, 1933, Lord Rutherford, perhaps the world’s most eminent nuclear physicist, described the prospect of extracting energy from atoms as nothing but “moonshine.” Less than 24 hours later, Leo Szilard invented the neutron-induced nuclear chain reaction; detailed designs for nuclear reactors and nuclear weapons followed a few years later. Surely it is better to anticipate human ingenuity than to underestimate it, </w:t>
      </w:r>
      <w:r w:rsidRPr="008D59B8">
        <w:rPr>
          <w:rStyle w:val="StyleUnderline"/>
        </w:rPr>
        <w:t>better to acknowledge</w:t>
      </w:r>
      <w:r w:rsidRPr="008D59B8">
        <w:rPr>
          <w:sz w:val="16"/>
        </w:rPr>
        <w:t xml:space="preserve"> the </w:t>
      </w:r>
      <w:r w:rsidRPr="008D59B8">
        <w:rPr>
          <w:rStyle w:val="Emphasis"/>
        </w:rPr>
        <w:t>risks</w:t>
      </w:r>
      <w:r w:rsidRPr="008D59B8">
        <w:rPr>
          <w:rStyle w:val="StyleUnderline"/>
        </w:rPr>
        <w:t xml:space="preserve"> than to </w:t>
      </w:r>
      <w:r w:rsidRPr="008D59B8">
        <w:rPr>
          <w:rStyle w:val="Emphasis"/>
        </w:rPr>
        <w:t>deny them</w:t>
      </w:r>
      <w:r w:rsidRPr="008D59B8">
        <w:rPr>
          <w:sz w:val="16"/>
        </w:rPr>
        <w:t>.</w:t>
      </w:r>
    </w:p>
    <w:p w14:paraId="547DF7CB" w14:textId="77777777" w:rsidR="00567279" w:rsidRPr="008D59B8" w:rsidRDefault="00567279" w:rsidP="00567279">
      <w:pPr>
        <w:rPr>
          <w:sz w:val="16"/>
        </w:rPr>
      </w:pPr>
      <w:r w:rsidRPr="008D59B8">
        <w:rPr>
          <w:rStyle w:val="Emphasis"/>
        </w:rPr>
        <w:t>Many</w:t>
      </w:r>
      <w:r w:rsidRPr="008D59B8">
        <w:rPr>
          <w:sz w:val="16"/>
        </w:rPr>
        <w:t xml:space="preserve"> prominent </w:t>
      </w:r>
      <w:r w:rsidRPr="008D59B8">
        <w:rPr>
          <w:rStyle w:val="Emphasis"/>
        </w:rPr>
        <w:t xml:space="preserve">AI </w:t>
      </w:r>
      <w:r w:rsidRPr="008D59B8">
        <w:rPr>
          <w:rStyle w:val="Emphasis"/>
          <w:highlight w:val="cyan"/>
        </w:rPr>
        <w:t>experts</w:t>
      </w:r>
      <w:r w:rsidRPr="008D59B8">
        <w:rPr>
          <w:rStyle w:val="StyleUnderline"/>
        </w:rPr>
        <w:t xml:space="preserve"> have </w:t>
      </w:r>
      <w:r w:rsidRPr="008D59B8">
        <w:rPr>
          <w:rStyle w:val="StyleUnderline"/>
          <w:highlight w:val="cyan"/>
        </w:rPr>
        <w:t>recognized</w:t>
      </w:r>
      <w:r w:rsidRPr="008D59B8">
        <w:rPr>
          <w:sz w:val="16"/>
        </w:rPr>
        <w:t xml:space="preserve"> the possibility that </w:t>
      </w:r>
      <w:r w:rsidRPr="008D59B8">
        <w:rPr>
          <w:rStyle w:val="StyleUnderline"/>
          <w:highlight w:val="cyan"/>
        </w:rPr>
        <w:t xml:space="preserve">AI </w:t>
      </w:r>
      <w:r w:rsidRPr="008D59B8">
        <w:rPr>
          <w:rStyle w:val="StyleUnderline"/>
        </w:rPr>
        <w:t xml:space="preserve">presents an </w:t>
      </w:r>
      <w:r w:rsidRPr="008D59B8">
        <w:rPr>
          <w:rStyle w:val="Emphasis"/>
          <w:highlight w:val="cyan"/>
        </w:rPr>
        <w:t>existential</w:t>
      </w:r>
      <w:r w:rsidRPr="008D59B8">
        <w:rPr>
          <w:rStyle w:val="Emphasis"/>
        </w:rPr>
        <w:t xml:space="preserve"> risk</w:t>
      </w:r>
      <w:r w:rsidRPr="008D59B8">
        <w:rPr>
          <w:rStyle w:val="StyleUnderline"/>
        </w:rPr>
        <w:t xml:space="preserve">. Contrary to </w:t>
      </w:r>
      <w:r w:rsidRPr="008D59B8">
        <w:rPr>
          <w:rStyle w:val="Emphasis"/>
        </w:rPr>
        <w:t>misrepresentations</w:t>
      </w:r>
      <w:r w:rsidRPr="008D59B8">
        <w:rPr>
          <w:sz w:val="16"/>
        </w:rPr>
        <w:t xml:space="preserve"> in the media, this risk need not arise from spontaneous malevolent consciousness. Rather, the </w:t>
      </w:r>
      <w:r w:rsidRPr="008D59B8">
        <w:rPr>
          <w:rStyle w:val="StyleUnderline"/>
        </w:rPr>
        <w:t>risk arises from</w:t>
      </w:r>
      <w:r w:rsidRPr="008D59B8">
        <w:rPr>
          <w:sz w:val="16"/>
        </w:rPr>
        <w:t xml:space="preserve"> the unpredictability and potential </w:t>
      </w:r>
      <w:r w:rsidRPr="008D59B8">
        <w:rPr>
          <w:rStyle w:val="Emphasis"/>
        </w:rPr>
        <w:t>irreversibility</w:t>
      </w:r>
      <w:r w:rsidRPr="008D59B8">
        <w:rPr>
          <w:rStyle w:val="StyleUnderline"/>
        </w:rPr>
        <w:t xml:space="preserve"> of</w:t>
      </w:r>
      <w:r w:rsidRPr="008D59B8">
        <w:rPr>
          <w:sz w:val="16"/>
        </w:rPr>
        <w:t xml:space="preserve"> deploying an </w:t>
      </w:r>
      <w:r w:rsidRPr="008D59B8">
        <w:rPr>
          <w:rStyle w:val="Emphasis"/>
        </w:rPr>
        <w:t>optimization</w:t>
      </w:r>
      <w:r w:rsidRPr="008D59B8">
        <w:rPr>
          <w:rStyle w:val="StyleUnderline"/>
        </w:rPr>
        <w:t xml:space="preserve"> process more intelligent than the humans</w:t>
      </w:r>
      <w:r w:rsidRPr="008D59B8">
        <w:rPr>
          <w:sz w:val="16"/>
        </w:rPr>
        <w:t xml:space="preserve"> who specified its objectives. This problem was stated clearly by Norbert Wiener in 1960, and</w:t>
      </w:r>
      <w:r w:rsidRPr="008D59B8">
        <w:rPr>
          <w:rStyle w:val="StyleUnderline"/>
        </w:rPr>
        <w:t xml:space="preserve"> we still have </w:t>
      </w:r>
      <w:r w:rsidRPr="008D59B8">
        <w:rPr>
          <w:rStyle w:val="Emphasis"/>
        </w:rPr>
        <w:t>not</w:t>
      </w:r>
      <w:r w:rsidRPr="008D59B8">
        <w:rPr>
          <w:rStyle w:val="StyleUnderline"/>
        </w:rPr>
        <w:t xml:space="preserve"> solved it</w:t>
      </w:r>
      <w:r w:rsidRPr="008D59B8">
        <w:rPr>
          <w:sz w:val="16"/>
        </w:rPr>
        <w:t>. We invite the reader to support the ongoing efforts to do so.</w:t>
      </w:r>
    </w:p>
    <w:p w14:paraId="7F980680" w14:textId="77777777" w:rsidR="00567279" w:rsidRPr="00824A1E" w:rsidRDefault="00567279" w:rsidP="00567279">
      <w:pPr>
        <w:pStyle w:val="Heading3"/>
        <w:rPr>
          <w:rFonts w:cstheme="minorHAnsi"/>
        </w:rPr>
      </w:pPr>
      <w:r w:rsidRPr="00824A1E">
        <w:rPr>
          <w:rFonts w:cstheme="minorHAnsi"/>
        </w:rPr>
        <w:lastRenderedPageBreak/>
        <w:t>ASI Possible---AT: McGinnis---2NC</w:t>
      </w:r>
    </w:p>
    <w:p w14:paraId="063E61F3" w14:textId="77777777" w:rsidR="00567279" w:rsidRPr="008D59B8" w:rsidRDefault="00567279" w:rsidP="00824A1E">
      <w:pPr>
        <w:pStyle w:val="Analytics"/>
      </w:pPr>
      <w:r w:rsidRPr="008D59B8">
        <w:rPr>
          <w:u w:val="single"/>
        </w:rPr>
        <w:t>Not</w:t>
      </w:r>
      <w:r w:rsidRPr="008D59B8">
        <w:t xml:space="preserve"> qualified---he’s a </w:t>
      </w:r>
      <w:r w:rsidRPr="008D59B8">
        <w:rPr>
          <w:u w:val="single"/>
        </w:rPr>
        <w:t>law professor</w:t>
      </w:r>
      <w:r w:rsidRPr="008D59B8">
        <w:t xml:space="preserve"> with </w:t>
      </w:r>
      <w:r w:rsidRPr="008D59B8">
        <w:rPr>
          <w:u w:val="single"/>
        </w:rPr>
        <w:t>no</w:t>
      </w:r>
      <w:r w:rsidRPr="008D59B8">
        <w:t xml:space="preserve"> science degree </w:t>
      </w:r>
    </w:p>
    <w:p w14:paraId="22406E16" w14:textId="77777777" w:rsidR="00567279" w:rsidRPr="008D59B8" w:rsidRDefault="00567279" w:rsidP="00567279">
      <w:pPr>
        <w:pStyle w:val="Heading4"/>
        <w:rPr>
          <w:rFonts w:cs="Times New Roman"/>
        </w:rPr>
      </w:pPr>
      <w:r w:rsidRPr="008D59B8">
        <w:rPr>
          <w:rFonts w:cs="Times New Roman"/>
        </w:rPr>
        <w:t xml:space="preserve">No </w:t>
      </w:r>
      <w:r w:rsidRPr="008D59B8">
        <w:rPr>
          <w:rFonts w:cs="Times New Roman"/>
          <w:u w:val="single"/>
        </w:rPr>
        <w:t>consensus</w:t>
      </w:r>
      <w:r w:rsidRPr="008D59B8">
        <w:rPr>
          <w:rFonts w:cs="Times New Roman"/>
        </w:rPr>
        <w:t xml:space="preserve"> warrant---he’s citing a </w:t>
      </w:r>
      <w:r w:rsidRPr="008D59B8">
        <w:rPr>
          <w:rFonts w:cs="Times New Roman"/>
          <w:u w:val="single"/>
        </w:rPr>
        <w:t>Science Alert</w:t>
      </w:r>
      <w:r w:rsidRPr="008D59B8">
        <w:rPr>
          <w:rFonts w:cs="Times New Roman"/>
        </w:rPr>
        <w:t xml:space="preserve"> survey.</w:t>
      </w:r>
    </w:p>
    <w:p w14:paraId="1CCC0E6C" w14:textId="77777777" w:rsidR="00567279" w:rsidRPr="008D59B8" w:rsidRDefault="00567279" w:rsidP="00567279">
      <w:r w:rsidRPr="008D59B8">
        <w:t>&lt;&lt;INSERTED BELOW&gt;&gt;</w:t>
      </w:r>
    </w:p>
    <w:p w14:paraId="5B520333" w14:textId="77777777" w:rsidR="00567279" w:rsidRPr="008D59B8" w:rsidRDefault="00567279" w:rsidP="00567279">
      <w:r w:rsidRPr="008D59B8">
        <w:rPr>
          <w:rStyle w:val="Style13ptBold"/>
        </w:rPr>
        <w:t>McGinnis ’22</w:t>
      </w:r>
      <w:r w:rsidRPr="008D59B8">
        <w:t xml:space="preserve"> [John; 2022; George Dix Professor in Constitutional Law, Northwestern Pritzker School of Law; Cambridge Handbook of Artificial Intelligence: Global Perspectives on Law and Ethic, “The Folly of Regulating against AI’s Existential Threat,” doi: 10.1017/9781009072168]</w:t>
      </w:r>
    </w:p>
    <w:p w14:paraId="74519DAE" w14:textId="77777777" w:rsidR="00567279" w:rsidRPr="008D59B8" w:rsidRDefault="00567279" w:rsidP="00567279">
      <w:pPr>
        <w:rPr>
          <w:sz w:val="16"/>
          <w:szCs w:val="16"/>
        </w:rPr>
      </w:pPr>
      <w:r w:rsidRPr="008D59B8">
        <w:rPr>
          <w:sz w:val="16"/>
          <w:szCs w:val="16"/>
        </w:rPr>
        <w:t>27.4 Existential Risks from AI</w:t>
      </w:r>
    </w:p>
    <w:p w14:paraId="7A1B1A76" w14:textId="77777777" w:rsidR="00567279" w:rsidRPr="008D59B8" w:rsidRDefault="00567279" w:rsidP="00567279">
      <w:pPr>
        <w:rPr>
          <w:rStyle w:val="Emphasis"/>
        </w:rPr>
      </w:pPr>
      <w:r w:rsidRPr="008D59B8">
        <w:rPr>
          <w:sz w:val="16"/>
        </w:rPr>
        <w:t xml:space="preserve">In contrast to the certainty of substantial benefits there is no consensus that we face existential risks from AI. Indeed, the </w:t>
      </w:r>
      <w:r w:rsidRPr="008D59B8">
        <w:rPr>
          <w:rStyle w:val="Emphasis"/>
          <w:highlight w:val="lightGray"/>
        </w:rPr>
        <w:t>consensus of technology thinkers doubts that we face an existential threat from AI.Footnote36</w:t>
      </w:r>
      <w:r w:rsidRPr="008D59B8">
        <w:rPr>
          <w:rStyle w:val="Emphasis"/>
        </w:rPr>
        <w:t xml:space="preserve"> </w:t>
      </w:r>
    </w:p>
    <w:p w14:paraId="7CD3239D" w14:textId="77777777" w:rsidR="00567279" w:rsidRPr="008D59B8" w:rsidRDefault="00567279" w:rsidP="00567279">
      <w:pPr>
        <w:rPr>
          <w:sz w:val="16"/>
          <w:szCs w:val="16"/>
        </w:rPr>
      </w:pPr>
      <w:r w:rsidRPr="008D59B8">
        <w:rPr>
          <w:sz w:val="16"/>
          <w:szCs w:val="16"/>
        </w:rPr>
        <w:t>&lt;&lt;FOOTNOTE STARTS&gt;&gt;</w:t>
      </w:r>
    </w:p>
    <w:p w14:paraId="4B0A3CE3" w14:textId="77777777" w:rsidR="00567279" w:rsidRPr="008D59B8" w:rsidRDefault="00567279" w:rsidP="00567279">
      <w:pPr>
        <w:rPr>
          <w:sz w:val="16"/>
        </w:rPr>
      </w:pPr>
      <w:r w:rsidRPr="008D59B8">
        <w:rPr>
          <w:rStyle w:val="Emphasis"/>
          <w:highlight w:val="lightGray"/>
        </w:rPr>
        <w:t>36. Eva Hamrud, “AI Is Not Actually a Threat to Humanity, Scientists Say,” Metafact (April 11, 2021</w:t>
      </w:r>
      <w:r w:rsidRPr="008D59B8">
        <w:rPr>
          <w:sz w:val="16"/>
        </w:rPr>
        <w:t>), www.sciencealert.com/here-s-why-ai-is-not-an-existential-threat-to-humanity.</w:t>
      </w:r>
    </w:p>
    <w:p w14:paraId="62CEBE3C" w14:textId="77777777" w:rsidR="00567279" w:rsidRPr="008D59B8" w:rsidRDefault="00567279" w:rsidP="00567279">
      <w:pPr>
        <w:rPr>
          <w:sz w:val="16"/>
          <w:szCs w:val="16"/>
        </w:rPr>
      </w:pPr>
      <w:r w:rsidRPr="008D59B8">
        <w:rPr>
          <w:sz w:val="16"/>
          <w:szCs w:val="16"/>
        </w:rPr>
        <w:t>&lt;&lt;FOOTNOTE ENDS&gt;&gt;</w:t>
      </w:r>
    </w:p>
    <w:p w14:paraId="3064E19C" w14:textId="77777777" w:rsidR="00567279" w:rsidRPr="008D59B8" w:rsidRDefault="00567279" w:rsidP="00567279">
      <w:pPr>
        <w:rPr>
          <w:sz w:val="16"/>
          <w:szCs w:val="16"/>
        </w:rPr>
      </w:pPr>
      <w:r w:rsidRPr="008D59B8">
        <w:rPr>
          <w:sz w:val="16"/>
          <w:szCs w:val="16"/>
        </w:rPr>
        <w:t>Both the likelihood and imminence are relevant to the benefits of contemporary regulation. Threats must be discounted by the likelihood that we will face them. To be sure, an existential threat is a large one, but even so it is subject to discounting if it is of low probability.</w:t>
      </w:r>
    </w:p>
    <w:p w14:paraId="292FE109" w14:textId="77777777" w:rsidR="00567279" w:rsidRPr="008D59B8" w:rsidRDefault="00567279" w:rsidP="00567279">
      <w:pPr>
        <w:pStyle w:val="Heading4"/>
        <w:rPr>
          <w:rFonts w:cs="Times New Roman"/>
        </w:rPr>
      </w:pPr>
      <w:r w:rsidRPr="008D59B8">
        <w:rPr>
          <w:rFonts w:cs="Times New Roman"/>
        </w:rPr>
        <w:t xml:space="preserve">That </w:t>
      </w:r>
      <w:r w:rsidRPr="008D59B8">
        <w:rPr>
          <w:rFonts w:cs="Times New Roman"/>
          <w:u w:val="single"/>
        </w:rPr>
        <w:t>only</w:t>
      </w:r>
      <w:r w:rsidRPr="008D59B8">
        <w:rPr>
          <w:rFonts w:cs="Times New Roman"/>
        </w:rPr>
        <w:t xml:space="preserve"> involved </w:t>
      </w:r>
      <w:r w:rsidRPr="008D59B8">
        <w:rPr>
          <w:rFonts w:cs="Times New Roman"/>
          <w:u w:val="single"/>
        </w:rPr>
        <w:t>11 experts</w:t>
      </w:r>
      <w:r w:rsidRPr="008D59B8">
        <w:rPr>
          <w:rFonts w:cs="Times New Roman"/>
        </w:rPr>
        <w:t>…</w:t>
      </w:r>
    </w:p>
    <w:p w14:paraId="2CD8D510" w14:textId="77777777" w:rsidR="00567279" w:rsidRPr="008D59B8" w:rsidRDefault="00567279" w:rsidP="00567279">
      <w:r w:rsidRPr="008D59B8">
        <w:t>&lt;&lt;INSERTED BELOW&gt;&gt;</w:t>
      </w:r>
    </w:p>
    <w:p w14:paraId="15728289" w14:textId="77777777" w:rsidR="00567279" w:rsidRPr="008D59B8" w:rsidRDefault="00567279" w:rsidP="00567279">
      <w:r w:rsidRPr="008D59B8">
        <w:rPr>
          <w:rStyle w:val="Style13ptBold"/>
        </w:rPr>
        <w:t>Hamrud ’21</w:t>
      </w:r>
      <w:r w:rsidRPr="008D59B8">
        <w:t xml:space="preserve"> [Eva; April 11; Science Alert, “AI Is Not Actually an Existential Threat to Humanity, Scientists Say,” https://www.sciencealert.com/here-s-why-ai-is-not-an-existential-threat-to-humanity]</w:t>
      </w:r>
    </w:p>
    <w:p w14:paraId="65066C54" w14:textId="77777777" w:rsidR="00567279" w:rsidRPr="008D59B8" w:rsidRDefault="00567279" w:rsidP="00567279">
      <w:pPr>
        <w:rPr>
          <w:sz w:val="16"/>
        </w:rPr>
      </w:pPr>
      <w:r w:rsidRPr="008D59B8">
        <w:rPr>
          <w:sz w:val="16"/>
        </w:rPr>
        <w:t xml:space="preserve">To address this concern </w:t>
      </w:r>
      <w:r w:rsidRPr="008D59B8">
        <w:rPr>
          <w:rStyle w:val="Emphasis"/>
          <w:sz w:val="30"/>
          <w:szCs w:val="30"/>
          <w:highlight w:val="lightGray"/>
        </w:rPr>
        <w:t>we asked 11 experts</w:t>
      </w:r>
      <w:r w:rsidRPr="008D59B8">
        <w:rPr>
          <w:sz w:val="16"/>
        </w:rPr>
        <w:t xml:space="preserve"> in AI and Computer Science "</w:t>
      </w:r>
      <w:r w:rsidRPr="008D59B8">
        <w:rPr>
          <w:rStyle w:val="StyleUnderline"/>
        </w:rPr>
        <w:t>Is AI an e</w:t>
      </w:r>
      <w:r w:rsidRPr="008D59B8">
        <w:rPr>
          <w:rStyle w:val="Emphasis"/>
        </w:rPr>
        <w:t>x</w:t>
      </w:r>
      <w:r w:rsidRPr="008D59B8">
        <w:rPr>
          <w:rStyle w:val="StyleUnderline"/>
        </w:rPr>
        <w:t xml:space="preserve">istential </w:t>
      </w:r>
      <w:r w:rsidRPr="008D59B8">
        <w:rPr>
          <w:rStyle w:val="Emphasis"/>
        </w:rPr>
        <w:t>threat</w:t>
      </w:r>
      <w:r w:rsidRPr="008D59B8">
        <w:rPr>
          <w:rStyle w:val="StyleUnderline"/>
        </w:rPr>
        <w:t xml:space="preserve"> to humanity?</w:t>
      </w:r>
      <w:r w:rsidRPr="008D59B8">
        <w:rPr>
          <w:sz w:val="16"/>
        </w:rPr>
        <w:t>" There was an 82 percent consensus that it is not an existential threat. Here is what we found out.</w:t>
      </w:r>
    </w:p>
    <w:p w14:paraId="4276B2F3" w14:textId="77777777" w:rsidR="00567279" w:rsidRPr="00824A1E" w:rsidRDefault="00567279" w:rsidP="00567279">
      <w:pPr>
        <w:pStyle w:val="Heading3"/>
        <w:rPr>
          <w:rFonts w:cstheme="minorHAnsi"/>
        </w:rPr>
      </w:pPr>
      <w:r w:rsidRPr="00824A1E">
        <w:rPr>
          <w:rFonts w:cstheme="minorHAnsi"/>
        </w:rPr>
        <w:lastRenderedPageBreak/>
        <w:t>ASI Possible---AT: McGinnis---Ext</w:t>
      </w:r>
    </w:p>
    <w:p w14:paraId="5EBBE559" w14:textId="77777777" w:rsidR="00567279" w:rsidRPr="008D59B8" w:rsidRDefault="00567279" w:rsidP="00567279">
      <w:pPr>
        <w:pStyle w:val="Heading4"/>
        <w:rPr>
          <w:rFonts w:cs="Times New Roman"/>
        </w:rPr>
      </w:pPr>
      <w:r w:rsidRPr="008D59B8">
        <w:rPr>
          <w:rFonts w:cs="Times New Roman"/>
        </w:rPr>
        <w:t xml:space="preserve">Pinker is the </w:t>
      </w:r>
      <w:r w:rsidRPr="008D59B8">
        <w:rPr>
          <w:rFonts w:cs="Times New Roman"/>
          <w:u w:val="single"/>
        </w:rPr>
        <w:t>only other</w:t>
      </w:r>
      <w:r w:rsidRPr="008D59B8">
        <w:rPr>
          <w:rFonts w:cs="Times New Roman"/>
        </w:rPr>
        <w:t xml:space="preserve"> ‘expert’’ cited. </w:t>
      </w:r>
    </w:p>
    <w:p w14:paraId="695A75B3" w14:textId="77777777" w:rsidR="00567279" w:rsidRPr="008D59B8" w:rsidRDefault="00567279" w:rsidP="00567279">
      <w:r w:rsidRPr="008D59B8">
        <w:t>&lt;&lt;INSERTED BELOW&gt;&gt;</w:t>
      </w:r>
    </w:p>
    <w:p w14:paraId="4E624338" w14:textId="77777777" w:rsidR="00567279" w:rsidRPr="008D59B8" w:rsidRDefault="00567279" w:rsidP="00567279">
      <w:r w:rsidRPr="008D59B8">
        <w:rPr>
          <w:rStyle w:val="Style13ptBold"/>
        </w:rPr>
        <w:t>McGinnis ’22</w:t>
      </w:r>
      <w:r w:rsidRPr="008D59B8">
        <w:t xml:space="preserve"> [John; 2022; George Dix Professor in Constitutional Law, Northwestern Pritzker School of Law; Cambridge Handbook of Artificial Intelligence: Global Perspectives on Law and Ethic, “The Folly of Regulating against AI’s Existential Threat,” doi: 10.1017/9781009072168]</w:t>
      </w:r>
    </w:p>
    <w:p w14:paraId="2AB9AA77" w14:textId="77777777" w:rsidR="00567279" w:rsidRPr="008D59B8" w:rsidRDefault="00567279" w:rsidP="00567279">
      <w:pPr>
        <w:rPr>
          <w:sz w:val="16"/>
          <w:szCs w:val="16"/>
        </w:rPr>
      </w:pPr>
      <w:r w:rsidRPr="008D59B8">
        <w:rPr>
          <w:sz w:val="16"/>
          <w:szCs w:val="16"/>
        </w:rPr>
        <w:t>27.4 Existential Risks from AI</w:t>
      </w:r>
    </w:p>
    <w:p w14:paraId="2FCD5905" w14:textId="77777777" w:rsidR="00567279" w:rsidRPr="008D59B8" w:rsidRDefault="00567279" w:rsidP="00567279">
      <w:pPr>
        <w:rPr>
          <w:sz w:val="16"/>
          <w:szCs w:val="16"/>
        </w:rPr>
      </w:pPr>
      <w:r w:rsidRPr="008D59B8">
        <w:rPr>
          <w:sz w:val="16"/>
          <w:szCs w:val="16"/>
        </w:rPr>
        <w:t>In contrast to the certainty of substantial benefits there is no consensus that we face existential risks from AI. Indeed, the consensus of technology thinkers doubts that we face an existential threat from AI.Footnote36 Both the likelihood and imminence are relevant to the benefits of contemporary regulation. Threats must be discounted by the likelihood that we will face them. To be sure, an existential threat is a large one, but even so it is subject to discounting if it is of low probability.</w:t>
      </w:r>
    </w:p>
    <w:p w14:paraId="73DCDAB9" w14:textId="77777777" w:rsidR="00567279" w:rsidRPr="008D59B8" w:rsidRDefault="00567279" w:rsidP="00567279">
      <w:pPr>
        <w:rPr>
          <w:sz w:val="16"/>
        </w:rPr>
      </w:pPr>
      <w:r w:rsidRPr="008D59B8">
        <w:rPr>
          <w:sz w:val="16"/>
        </w:rPr>
        <w:t xml:space="preserve">Besides the consensus, there are some good reasons to doubt an existential threat from AI. We can divide these threats into malevolence and indifference. A malevolent AI would seek to destroy humanity or subjugate it. But </w:t>
      </w:r>
      <w:r w:rsidRPr="008D59B8">
        <w:rPr>
          <w:rStyle w:val="Emphasis"/>
          <w:highlight w:val="lightGray"/>
        </w:rPr>
        <w:t>it is hard to understand why it would have such a motiveless malignancy. Positing a will to power, as Stephen Pinker notes, confuses intelligence with dominance.Footnote37</w:t>
      </w:r>
    </w:p>
    <w:p w14:paraId="7ABFD71A" w14:textId="77777777" w:rsidR="00567279" w:rsidRPr="008D59B8" w:rsidRDefault="00567279" w:rsidP="00567279">
      <w:pPr>
        <w:rPr>
          <w:sz w:val="16"/>
          <w:szCs w:val="16"/>
        </w:rPr>
      </w:pPr>
      <w:r w:rsidRPr="008D59B8">
        <w:rPr>
          <w:sz w:val="16"/>
          <w:szCs w:val="16"/>
        </w:rPr>
        <w:t>&lt;&lt;FOOTNOTE STARTS&gt;&gt;</w:t>
      </w:r>
    </w:p>
    <w:p w14:paraId="2CABEFDD" w14:textId="77777777" w:rsidR="00567279" w:rsidRPr="008D59B8" w:rsidRDefault="00567279" w:rsidP="00567279">
      <w:pPr>
        <w:rPr>
          <w:sz w:val="16"/>
        </w:rPr>
      </w:pPr>
      <w:r w:rsidRPr="008D59B8">
        <w:rPr>
          <w:rStyle w:val="Emphasis"/>
          <w:highlight w:val="lightGray"/>
        </w:rPr>
        <w:t>37. Steven Pinker, “AI Won’t Takeover the World, and What Our Fears of the Robopocalypse Reveal</w:t>
      </w:r>
      <w:r w:rsidRPr="008D59B8">
        <w:rPr>
          <w:sz w:val="16"/>
          <w:szCs w:val="16"/>
        </w:rPr>
        <w:t>,</w:t>
      </w:r>
      <w:r w:rsidRPr="008D59B8">
        <w:rPr>
          <w:sz w:val="16"/>
        </w:rPr>
        <w:t>” Big Think (n.d.), https://bigthink.com/videos/steven-pinker-on-artificial-intelligence-apocalypse (notes that alpha males fear the rise of AI).</w:t>
      </w:r>
    </w:p>
    <w:p w14:paraId="5B1DCF05" w14:textId="77777777" w:rsidR="00567279" w:rsidRPr="008D59B8" w:rsidRDefault="00567279" w:rsidP="00567279">
      <w:pPr>
        <w:rPr>
          <w:sz w:val="16"/>
          <w:szCs w:val="16"/>
        </w:rPr>
      </w:pPr>
      <w:r w:rsidRPr="008D59B8">
        <w:rPr>
          <w:sz w:val="16"/>
          <w:szCs w:val="16"/>
        </w:rPr>
        <w:t>&lt;&lt;FOOTNOTE ENDS&gt;&gt;</w:t>
      </w:r>
    </w:p>
    <w:p w14:paraId="219BD593" w14:textId="77777777" w:rsidR="00567279" w:rsidRPr="008D59B8" w:rsidRDefault="00567279" w:rsidP="00567279">
      <w:pPr>
        <w:rPr>
          <w:sz w:val="16"/>
          <w:szCs w:val="16"/>
        </w:rPr>
      </w:pPr>
      <w:r w:rsidRPr="008D59B8">
        <w:rPr>
          <w:sz w:val="16"/>
          <w:szCs w:val="16"/>
        </w:rPr>
        <w:t xml:space="preserve"> To be sure, humans have some of these traits but these emerged from an evolutionary process not rational design. Intelligence and dominance appear together in humans, but there is logical reason that they be conjoined. Even stranger is the idea of a blundering, indifferent AI that wipes out humanity. How could an AI simultaneously have a superintelligence and yet be so clueless?Footnote38</w:t>
      </w:r>
    </w:p>
    <w:p w14:paraId="725D2B50" w14:textId="77777777" w:rsidR="00567279" w:rsidRPr="008D59B8" w:rsidRDefault="00567279" w:rsidP="00567279">
      <w:pPr>
        <w:pStyle w:val="Heading4"/>
        <w:rPr>
          <w:rFonts w:cs="Times New Roman"/>
        </w:rPr>
      </w:pPr>
      <w:r w:rsidRPr="008D59B8">
        <w:rPr>
          <w:rFonts w:cs="Times New Roman"/>
        </w:rPr>
        <w:t xml:space="preserve">He isn’t an </w:t>
      </w:r>
      <w:r w:rsidRPr="008D59B8">
        <w:rPr>
          <w:rFonts w:cs="Times New Roman"/>
          <w:u w:val="single"/>
        </w:rPr>
        <w:t>expert</w:t>
      </w:r>
      <w:r w:rsidRPr="008D59B8">
        <w:rPr>
          <w:rFonts w:cs="Times New Roman"/>
        </w:rPr>
        <w:t xml:space="preserve">!  </w:t>
      </w:r>
    </w:p>
    <w:p w14:paraId="7B537DC4" w14:textId="77777777" w:rsidR="00567279" w:rsidRPr="008D59B8" w:rsidRDefault="00567279" w:rsidP="00567279">
      <w:r w:rsidRPr="008D59B8">
        <w:rPr>
          <w:rStyle w:val="Style13ptBold"/>
        </w:rPr>
        <w:t>Yampolskiy ’22</w:t>
      </w:r>
      <w:r w:rsidRPr="008D59B8">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4D0CC303" w14:textId="77777777" w:rsidR="00567279" w:rsidRPr="008D59B8" w:rsidRDefault="00567279" w:rsidP="00567279">
      <w:pPr>
        <w:rPr>
          <w:sz w:val="16"/>
        </w:rPr>
      </w:pPr>
      <w:r w:rsidRPr="008D59B8">
        <w:rPr>
          <w:sz w:val="16"/>
        </w:rPr>
        <w:t xml:space="preserve">Non-Experts Non-AI-Safety researchers greatly enjoy commenting on all aspects of AI Safety. It seems like anyone who saw Terminator thinks they have sufficient expertise to participate in the discussion (on either side), but not surprisingly it is not the case. Not having formal training in the area of research should significantly discount importance of opinion of such public intellectuals, but it does not seem to be the case. By analogy, </w:t>
      </w:r>
      <w:r w:rsidRPr="008D59B8">
        <w:rPr>
          <w:rStyle w:val="StyleUnderline"/>
          <w:highlight w:val="cyan"/>
        </w:rPr>
        <w:t>in</w:t>
      </w:r>
      <w:r w:rsidRPr="008D59B8">
        <w:rPr>
          <w:rStyle w:val="StyleUnderline"/>
        </w:rPr>
        <w:t xml:space="preserve"> discussions of </w:t>
      </w:r>
      <w:r w:rsidRPr="008D59B8">
        <w:rPr>
          <w:rStyle w:val="Emphasis"/>
          <w:highlight w:val="cyan"/>
        </w:rPr>
        <w:t>cancer</w:t>
      </w:r>
      <w:r w:rsidRPr="008D59B8">
        <w:rPr>
          <w:rStyle w:val="StyleUnderline"/>
          <w:highlight w:val="cyan"/>
        </w:rPr>
        <w:t xml:space="preserve"> we listen to</w:t>
      </w:r>
      <w:r w:rsidRPr="008D59B8">
        <w:rPr>
          <w:sz w:val="16"/>
        </w:rPr>
        <w:t xml:space="preserve"> professional opinion of </w:t>
      </w:r>
      <w:r w:rsidRPr="008D59B8">
        <w:rPr>
          <w:rStyle w:val="Emphasis"/>
          <w:highlight w:val="cyan"/>
        </w:rPr>
        <w:t>doctors</w:t>
      </w:r>
      <w:r w:rsidRPr="008D59B8">
        <w:rPr>
          <w:sz w:val="16"/>
        </w:rPr>
        <w:t xml:space="preserve"> trained in treating oncological diseases </w:t>
      </w:r>
      <w:r w:rsidRPr="008D59B8">
        <w:rPr>
          <w:rStyle w:val="StyleUnderline"/>
          <w:highlight w:val="cyan"/>
        </w:rPr>
        <w:t>but</w:t>
      </w:r>
      <w:r w:rsidRPr="008D59B8">
        <w:rPr>
          <w:rStyle w:val="StyleUnderline"/>
        </w:rPr>
        <w:t xml:space="preserve"> feel perfectly fine </w:t>
      </w:r>
      <w:r w:rsidRPr="008D59B8">
        <w:rPr>
          <w:rStyle w:val="StyleUnderline"/>
          <w:highlight w:val="cyan"/>
        </w:rPr>
        <w:t>ignor</w:t>
      </w:r>
      <w:r w:rsidRPr="008D59B8">
        <w:rPr>
          <w:rStyle w:val="StyleUnderline"/>
        </w:rPr>
        <w:t xml:space="preserve">ing opinions of business </w:t>
      </w:r>
      <w:r w:rsidRPr="008D59B8">
        <w:rPr>
          <w:rStyle w:val="Emphasis"/>
        </w:rPr>
        <w:t>executives</w:t>
      </w:r>
      <w:r w:rsidRPr="008D59B8">
        <w:rPr>
          <w:rStyle w:val="StyleUnderline"/>
        </w:rPr>
        <w:t xml:space="preserve"> or </w:t>
      </w:r>
      <w:r w:rsidRPr="008D59B8">
        <w:rPr>
          <w:rStyle w:val="Emphasis"/>
          <w:highlight w:val="cyan"/>
        </w:rPr>
        <w:t>lawyers</w:t>
      </w:r>
      <w:r w:rsidRPr="008D59B8">
        <w:rPr>
          <w:rStyle w:val="StyleUnderline"/>
          <w:highlight w:val="cyan"/>
        </w:rPr>
        <w:t xml:space="preserve">. In </w:t>
      </w:r>
      <w:r w:rsidRPr="008D59B8">
        <w:rPr>
          <w:rStyle w:val="Emphasis"/>
          <w:highlight w:val="cyan"/>
        </w:rPr>
        <w:t>AI Safety</w:t>
      </w:r>
      <w:r w:rsidRPr="008D59B8">
        <w:rPr>
          <w:rStyle w:val="StyleUnderline"/>
        </w:rPr>
        <w:t xml:space="preserve"> debates </w:t>
      </w:r>
      <w:r w:rsidRPr="008D59B8">
        <w:rPr>
          <w:rStyle w:val="StyleUnderline"/>
          <w:highlight w:val="cyan"/>
        </w:rPr>
        <w:t>p</w:t>
      </w:r>
      <w:r w:rsidRPr="008D59B8">
        <w:rPr>
          <w:highlight w:val="cyan"/>
          <w:u w:val="single"/>
        </w:rPr>
        <w:t xml:space="preserve">articipants are </w:t>
      </w:r>
      <w:r w:rsidRPr="008D59B8">
        <w:rPr>
          <w:rStyle w:val="Emphasis"/>
        </w:rPr>
        <w:t xml:space="preserve">perfectly </w:t>
      </w:r>
      <w:r w:rsidRPr="008D59B8">
        <w:rPr>
          <w:rStyle w:val="Emphasis"/>
          <w:highlight w:val="cyan"/>
        </w:rPr>
        <w:t>happy</w:t>
      </w:r>
      <w:r w:rsidRPr="008D59B8">
        <w:rPr>
          <w:highlight w:val="cyan"/>
          <w:u w:val="single"/>
        </w:rPr>
        <w:t xml:space="preserve"> to consider</w:t>
      </w:r>
      <w:r w:rsidRPr="008D59B8">
        <w:rPr>
          <w:u w:val="single"/>
        </w:rPr>
        <w:t xml:space="preserve"> opinions of </w:t>
      </w:r>
      <w:r w:rsidRPr="008D59B8">
        <w:rPr>
          <w:rStyle w:val="Emphasis"/>
        </w:rPr>
        <w:t>professional atheists</w:t>
      </w:r>
      <w:r w:rsidRPr="008D59B8">
        <w:rPr>
          <w:sz w:val="16"/>
        </w:rPr>
        <w:t xml:space="preserve"> (</w:t>
      </w:r>
      <w:r w:rsidRPr="008D59B8">
        <w:rPr>
          <w:rStyle w:val="Emphasis"/>
        </w:rPr>
        <w:t>Shermer</w:t>
      </w:r>
      <w:r w:rsidRPr="008D59B8">
        <w:rPr>
          <w:sz w:val="16"/>
        </w:rPr>
        <w:t xml:space="preserve">, 2017), </w:t>
      </w:r>
      <w:r w:rsidRPr="008D59B8">
        <w:rPr>
          <w:rStyle w:val="Emphasis"/>
        </w:rPr>
        <w:t>web-developers</w:t>
      </w:r>
      <w:r w:rsidRPr="008D59B8">
        <w:rPr>
          <w:sz w:val="16"/>
        </w:rPr>
        <w:t xml:space="preserve"> (</w:t>
      </w:r>
      <w:r w:rsidRPr="008D59B8">
        <w:rPr>
          <w:rStyle w:val="Emphasis"/>
        </w:rPr>
        <w:t>Ceglowski</w:t>
      </w:r>
      <w:r w:rsidRPr="008D59B8">
        <w:rPr>
          <w:sz w:val="16"/>
        </w:rPr>
        <w:t xml:space="preserve"> &amp; Superintelligence, 2016) </w:t>
      </w:r>
      <w:r w:rsidRPr="008D59B8">
        <w:rPr>
          <w:u w:val="single"/>
        </w:rPr>
        <w:t xml:space="preserve">or </w:t>
      </w:r>
      <w:r w:rsidRPr="008D59B8">
        <w:rPr>
          <w:rStyle w:val="Emphasis"/>
          <w:highlight w:val="cyan"/>
        </w:rPr>
        <w:t>psychologists</w:t>
      </w:r>
      <w:r w:rsidRPr="008D59B8">
        <w:rPr>
          <w:sz w:val="16"/>
        </w:rPr>
        <w:t xml:space="preserve"> (</w:t>
      </w:r>
      <w:r w:rsidRPr="008D59B8">
        <w:rPr>
          <w:rStyle w:val="Emphasis"/>
          <w:highlight w:val="cyan"/>
        </w:rPr>
        <w:t>Pinker</w:t>
      </w:r>
      <w:r w:rsidRPr="008D59B8">
        <w:rPr>
          <w:sz w:val="16"/>
        </w:rPr>
        <w:t>, 2012), to give just some examples.</w:t>
      </w:r>
    </w:p>
    <w:p w14:paraId="7DA218D6" w14:textId="77777777" w:rsidR="00567279" w:rsidRPr="00824A1E" w:rsidRDefault="00567279" w:rsidP="00567279">
      <w:pPr>
        <w:pStyle w:val="Heading3"/>
        <w:rPr>
          <w:rFonts w:cstheme="minorHAnsi"/>
        </w:rPr>
      </w:pPr>
      <w:r w:rsidRPr="00824A1E">
        <w:rPr>
          <w:rFonts w:cstheme="minorHAnsi"/>
        </w:rPr>
        <w:lastRenderedPageBreak/>
        <w:t>ASI Possible---AT: Landgrebe and Smith---2NC</w:t>
      </w:r>
    </w:p>
    <w:p w14:paraId="4E9FC646" w14:textId="77777777" w:rsidR="00567279" w:rsidRPr="008D59B8" w:rsidRDefault="00567279" w:rsidP="00824A1E">
      <w:pPr>
        <w:pStyle w:val="Analytics"/>
      </w:pPr>
      <w:r w:rsidRPr="008D59B8">
        <w:t xml:space="preserve">Reject them---they have </w:t>
      </w:r>
      <w:r w:rsidRPr="008D59B8">
        <w:rPr>
          <w:u w:val="single"/>
        </w:rPr>
        <w:t>zero</w:t>
      </w:r>
      <w:r w:rsidRPr="008D59B8">
        <w:t xml:space="preserve"> AI background AND </w:t>
      </w:r>
      <w:r w:rsidRPr="008D59B8">
        <w:rPr>
          <w:u w:val="single"/>
        </w:rPr>
        <w:t>fail</w:t>
      </w:r>
      <w:r w:rsidRPr="008D59B8">
        <w:t xml:space="preserve"> to cite a </w:t>
      </w:r>
      <w:r w:rsidRPr="008D59B8">
        <w:rPr>
          <w:u w:val="single"/>
        </w:rPr>
        <w:t>single external study</w:t>
      </w:r>
      <w:r w:rsidRPr="008D59B8">
        <w:t xml:space="preserve">. </w:t>
      </w:r>
    </w:p>
    <w:p w14:paraId="62864112" w14:textId="77777777" w:rsidR="00567279" w:rsidRPr="00824A1E" w:rsidRDefault="00567279" w:rsidP="00567279">
      <w:pPr>
        <w:pStyle w:val="Heading3"/>
        <w:rPr>
          <w:rFonts w:cstheme="minorHAnsi"/>
        </w:rPr>
      </w:pPr>
      <w:r w:rsidRPr="00824A1E">
        <w:rPr>
          <w:rFonts w:cstheme="minorHAnsi"/>
        </w:rPr>
        <w:lastRenderedPageBreak/>
        <w:t>ASI Possible---AT: Pinker---2NC</w:t>
      </w:r>
    </w:p>
    <w:p w14:paraId="537B40FB" w14:textId="77777777" w:rsidR="00567279" w:rsidRPr="008D59B8" w:rsidRDefault="00567279" w:rsidP="00567279">
      <w:pPr>
        <w:pStyle w:val="Heading4"/>
        <w:rPr>
          <w:rFonts w:cs="Times New Roman"/>
        </w:rPr>
      </w:pPr>
      <w:r w:rsidRPr="008D59B8">
        <w:rPr>
          <w:rFonts w:cs="Times New Roman"/>
        </w:rPr>
        <w:t xml:space="preserve">Pinker </w:t>
      </w:r>
      <w:r w:rsidRPr="008D59B8">
        <w:rPr>
          <w:rFonts w:cs="Times New Roman"/>
          <w:u w:val="single"/>
        </w:rPr>
        <w:t>completely</w:t>
      </w:r>
      <w:r w:rsidRPr="008D59B8">
        <w:rPr>
          <w:rFonts w:cs="Times New Roman"/>
        </w:rPr>
        <w:t xml:space="preserve"> missed the boat. </w:t>
      </w:r>
    </w:p>
    <w:p w14:paraId="3A78B72C" w14:textId="77777777" w:rsidR="00567279" w:rsidRPr="008D59B8" w:rsidRDefault="00567279" w:rsidP="00567279">
      <w:r w:rsidRPr="008D59B8">
        <w:rPr>
          <w:rStyle w:val="Style13ptBold"/>
        </w:rPr>
        <w:t>Torres ’17</w:t>
      </w:r>
      <w:r w:rsidRPr="008D59B8">
        <w:t xml:space="preserve"> [Phil; October 24; Affiliate Scholar at the Institute for Ethics and Emerging Technologies, Founder of the X-Risks Institute; Bulletin of the Atomic Scientists, “Why superintelligence is a threat that should be taken seriously,” https://thebulletin.org/2017/10/why-superintelligence-is-a-threat-that-should-be-taken-seriously/]</w:t>
      </w:r>
    </w:p>
    <w:p w14:paraId="4417F298" w14:textId="77777777" w:rsidR="00567279" w:rsidRPr="008D59B8" w:rsidRDefault="00567279" w:rsidP="00567279">
      <w:pPr>
        <w:rPr>
          <w:sz w:val="16"/>
        </w:rPr>
      </w:pPr>
      <w:r w:rsidRPr="008D59B8">
        <w:rPr>
          <w:sz w:val="16"/>
        </w:rPr>
        <w:t>To buttress th</w:t>
      </w:r>
      <w:r w:rsidRPr="008D59B8">
        <w:rPr>
          <w:sz w:val="16"/>
          <w:szCs w:val="16"/>
        </w:rPr>
        <w:t>is claim, Shermer cites Har</w:t>
      </w:r>
      <w:r w:rsidRPr="008D59B8">
        <w:rPr>
          <w:sz w:val="16"/>
        </w:rPr>
        <w:t xml:space="preserve">vard psychologist Steven </w:t>
      </w:r>
      <w:r w:rsidRPr="008D59B8">
        <w:rPr>
          <w:rStyle w:val="Emphasis"/>
          <w:highlight w:val="cyan"/>
        </w:rPr>
        <w:t>Pinker</w:t>
      </w:r>
      <w:r w:rsidRPr="008D59B8">
        <w:rPr>
          <w:sz w:val="16"/>
        </w:rPr>
        <w:t xml:space="preserve">’s 2015 </w:t>
      </w:r>
      <w:r w:rsidRPr="008D59B8">
        <w:rPr>
          <w:rStyle w:val="StyleUnderline"/>
          <w:highlight w:val="cyan"/>
        </w:rPr>
        <w:t>answer to</w:t>
      </w:r>
      <w:r w:rsidRPr="008D59B8">
        <w:rPr>
          <w:sz w:val="16"/>
        </w:rPr>
        <w:t xml:space="preserve"> the question “What do you think about machines that think?”:</w:t>
      </w:r>
    </w:p>
    <w:p w14:paraId="65C2825D" w14:textId="77777777" w:rsidR="00567279" w:rsidRPr="008D59B8" w:rsidRDefault="00567279" w:rsidP="00567279">
      <w:pPr>
        <w:ind w:left="720"/>
        <w:rPr>
          <w:sz w:val="16"/>
          <w:szCs w:val="16"/>
        </w:rPr>
      </w:pPr>
      <w:r w:rsidRPr="008D59B8">
        <w:rPr>
          <w:sz w:val="16"/>
          <w:szCs w:val="16"/>
        </w:rPr>
        <w:t>[</w:t>
      </w:r>
      <w:r w:rsidRPr="008D59B8">
        <w:rPr>
          <w:rStyle w:val="Emphasis"/>
          <w:highlight w:val="cyan"/>
        </w:rPr>
        <w:t>A</w:t>
      </w:r>
      <w:r w:rsidRPr="008D59B8">
        <w:rPr>
          <w:sz w:val="16"/>
          <w:szCs w:val="16"/>
        </w:rPr>
        <w:t xml:space="preserve">rtificial </w:t>
      </w:r>
      <w:r w:rsidRPr="008D59B8">
        <w:rPr>
          <w:rStyle w:val="Emphasis"/>
          <w:highlight w:val="cyan"/>
        </w:rPr>
        <w:t>i</w:t>
      </w:r>
      <w:r w:rsidRPr="008D59B8">
        <w:rPr>
          <w:sz w:val="16"/>
          <w:szCs w:val="16"/>
        </w:rPr>
        <w:t xml:space="preserve">ntelligence] </w:t>
      </w:r>
      <w:r w:rsidRPr="008D59B8">
        <w:rPr>
          <w:rStyle w:val="Emphasis"/>
        </w:rPr>
        <w:t>dystopias</w:t>
      </w:r>
      <w:r w:rsidRPr="008D59B8">
        <w:rPr>
          <w:sz w:val="16"/>
          <w:szCs w:val="16"/>
        </w:rPr>
        <w:t xml:space="preserve"> project a parochial alpha-male psychology onto the concept of intelligence. They assume that superhumanly intelligent robots would develop goals like deposing their masters or taking over the world. But intelligence is the ability to deploy novel means to attain a goal; the goals are extraneous to the intelligence itself. Being smart is not the same as wanting something . . . It’s telling that many of our techno-prophets don’t entertain the possibility that artificial intelligence will naturally develop along female lines: fully capable of solving problems, but with no desire to annihilate innocents or dominate the civilization.</w:t>
      </w:r>
    </w:p>
    <w:p w14:paraId="72101F1F" w14:textId="77777777" w:rsidR="00567279" w:rsidRPr="008D59B8" w:rsidRDefault="00567279" w:rsidP="00567279">
      <w:pPr>
        <w:rPr>
          <w:sz w:val="16"/>
        </w:rPr>
      </w:pPr>
      <w:r w:rsidRPr="008D59B8">
        <w:rPr>
          <w:sz w:val="16"/>
        </w:rPr>
        <w:t xml:space="preserve">I am immediately reminded of one </w:t>
      </w:r>
      <w:r w:rsidRPr="008D59B8">
        <w:rPr>
          <w:sz w:val="16"/>
          <w:szCs w:val="16"/>
        </w:rPr>
        <w:t>AI safety researcher’s response to Pinker’s argument:</w:t>
      </w:r>
      <w:r w:rsidRPr="008D59B8">
        <w:rPr>
          <w:sz w:val="16"/>
        </w:rPr>
        <w:t xml:space="preserve"> “</w:t>
      </w:r>
      <w:r w:rsidRPr="008D59B8">
        <w:rPr>
          <w:rStyle w:val="StyleUnderline"/>
          <w:highlight w:val="cyan"/>
        </w:rPr>
        <w:t>Will someone</w:t>
      </w:r>
      <w:r w:rsidRPr="008D59B8">
        <w:rPr>
          <w:rStyle w:val="StyleUnderline"/>
        </w:rPr>
        <w:t xml:space="preserve"> please </w:t>
      </w:r>
      <w:r w:rsidRPr="008D59B8">
        <w:rPr>
          <w:rStyle w:val="StyleUnderline"/>
          <w:highlight w:val="cyan"/>
        </w:rPr>
        <w:t>tell</w:t>
      </w:r>
      <w:r w:rsidRPr="008D59B8">
        <w:rPr>
          <w:sz w:val="16"/>
        </w:rPr>
        <w:t xml:space="preserve"> [</w:t>
      </w:r>
      <w:r w:rsidRPr="008D59B8">
        <w:rPr>
          <w:rStyle w:val="Emphasis"/>
          <w:highlight w:val="cyan"/>
        </w:rPr>
        <w:t>Pinker</w:t>
      </w:r>
      <w:r w:rsidRPr="008D59B8">
        <w:rPr>
          <w:sz w:val="16"/>
        </w:rPr>
        <w:t xml:space="preserve">] </w:t>
      </w:r>
      <w:r w:rsidRPr="008D59B8">
        <w:rPr>
          <w:rStyle w:val="StyleUnderline"/>
          <w:highlight w:val="cyan"/>
        </w:rPr>
        <w:t xml:space="preserve">to </w:t>
      </w:r>
      <w:r w:rsidRPr="008D59B8">
        <w:rPr>
          <w:rStyle w:val="Emphasis"/>
          <w:highlight w:val="cyan"/>
        </w:rPr>
        <w:t>read</w:t>
      </w:r>
      <w:r w:rsidRPr="008D59B8">
        <w:rPr>
          <w:sz w:val="16"/>
        </w:rPr>
        <w:t xml:space="preserve">… gosh, </w:t>
      </w:r>
      <w:r w:rsidRPr="008D59B8">
        <w:rPr>
          <w:rStyle w:val="Emphasis"/>
          <w:highlight w:val="cyan"/>
        </w:rPr>
        <w:t>anything</w:t>
      </w:r>
      <w:r w:rsidRPr="008D59B8">
        <w:rPr>
          <w:rStyle w:val="StyleUnderline"/>
        </w:rPr>
        <w:t xml:space="preserve"> on the issue </w:t>
      </w:r>
      <w:r w:rsidRPr="008D59B8">
        <w:rPr>
          <w:rStyle w:val="StyleUnderline"/>
          <w:highlight w:val="cyan"/>
        </w:rPr>
        <w:t>that isn’t</w:t>
      </w:r>
      <w:r w:rsidRPr="008D59B8">
        <w:rPr>
          <w:rStyle w:val="StyleUnderline"/>
        </w:rPr>
        <w:t xml:space="preserve"> a </w:t>
      </w:r>
      <w:r w:rsidRPr="008D59B8">
        <w:rPr>
          <w:rStyle w:val="Emphasis"/>
          <w:highlight w:val="cyan"/>
        </w:rPr>
        <w:t>news</w:t>
      </w:r>
      <w:r w:rsidRPr="008D59B8">
        <w:rPr>
          <w:rStyle w:val="Emphasis"/>
        </w:rPr>
        <w:t xml:space="preserve"> story</w:t>
      </w:r>
      <w:r w:rsidRPr="008D59B8">
        <w:rPr>
          <w:rStyle w:val="StyleUnderline"/>
        </w:rPr>
        <w:t>?</w:t>
      </w:r>
      <w:r w:rsidRPr="008D59B8">
        <w:rPr>
          <w:sz w:val="16"/>
        </w:rPr>
        <w:t xml:space="preserve">” The </w:t>
      </w:r>
      <w:r w:rsidRPr="008D59B8">
        <w:rPr>
          <w:rStyle w:val="StyleUnderline"/>
        </w:rPr>
        <w:t>reason for</w:t>
      </w:r>
      <w:r w:rsidRPr="008D59B8">
        <w:rPr>
          <w:sz w:val="16"/>
        </w:rPr>
        <w:t xml:space="preserve"> this </w:t>
      </w:r>
      <w:r w:rsidRPr="008D59B8">
        <w:rPr>
          <w:rStyle w:val="Emphasis"/>
        </w:rPr>
        <w:t>exasperation</w:t>
      </w:r>
      <w:r w:rsidRPr="008D59B8">
        <w:rPr>
          <w:rStyle w:val="StyleUnderline"/>
        </w:rPr>
        <w:t xml:space="preserve"> is that </w:t>
      </w:r>
      <w:r w:rsidRPr="008D59B8">
        <w:rPr>
          <w:rStyle w:val="Emphasis"/>
          <w:sz w:val="30"/>
          <w:szCs w:val="30"/>
          <w:highlight w:val="cyan"/>
        </w:rPr>
        <w:t>no</w:t>
      </w:r>
      <w:r w:rsidRPr="008D59B8">
        <w:rPr>
          <w:rStyle w:val="Emphasis"/>
          <w:sz w:val="30"/>
          <w:szCs w:val="30"/>
        </w:rPr>
        <w:t xml:space="preserve"> serious </w:t>
      </w:r>
      <w:r w:rsidRPr="008D59B8">
        <w:rPr>
          <w:rStyle w:val="Emphasis"/>
          <w:sz w:val="30"/>
          <w:szCs w:val="30"/>
          <w:highlight w:val="cyan"/>
        </w:rPr>
        <w:t>AI expert</w:t>
      </w:r>
      <w:r w:rsidRPr="008D59B8">
        <w:rPr>
          <w:rStyle w:val="StyleUnderline"/>
          <w:highlight w:val="cyan"/>
        </w:rPr>
        <w:t xml:space="preserve"> is worried about</w:t>
      </w:r>
      <w:r w:rsidRPr="008D59B8">
        <w:rPr>
          <w:sz w:val="16"/>
        </w:rPr>
        <w:t xml:space="preserve"> an “</w:t>
      </w:r>
      <w:r w:rsidRPr="008D59B8">
        <w:rPr>
          <w:rStyle w:val="Emphasis"/>
          <w:highlight w:val="cyan"/>
        </w:rPr>
        <w:t>evil</w:t>
      </w:r>
      <w:r w:rsidRPr="008D59B8">
        <w:rPr>
          <w:sz w:val="16"/>
        </w:rPr>
        <w:t xml:space="preserve">”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ntelligence</w:t>
      </w:r>
      <w:r w:rsidRPr="008D59B8">
        <w:rPr>
          <w:sz w:val="16"/>
        </w:rPr>
        <w:t xml:space="preserve"> takeover, </w:t>
      </w:r>
      <w:r w:rsidRPr="008D59B8">
        <w:rPr>
          <w:rStyle w:val="StyleUnderline"/>
          <w:highlight w:val="cyan"/>
        </w:rPr>
        <w:t>nor are experts worried about</w:t>
      </w:r>
      <w:r w:rsidRPr="008D59B8">
        <w:rPr>
          <w:rStyle w:val="StyleUnderline"/>
        </w:rPr>
        <w:t xml:space="preserve"> an </w:t>
      </w:r>
      <w:r w:rsidRPr="008D59B8">
        <w:rPr>
          <w:rStyle w:val="Emphasis"/>
          <w:highlight w:val="cyan"/>
        </w:rPr>
        <w:t>alpha</w:t>
      </w:r>
      <w:r w:rsidRPr="008D59B8">
        <w:rPr>
          <w:rStyle w:val="Emphasis"/>
        </w:rPr>
        <w:t>-male</w:t>
      </w:r>
      <w:r w:rsidRPr="008D59B8">
        <w:rPr>
          <w:rStyle w:val="StyleUnderline"/>
        </w:rPr>
        <w:t xml:space="preserve"> </w:t>
      </w:r>
      <w:r w:rsidRPr="008D59B8">
        <w:rPr>
          <w:rStyle w:val="StyleUnderline"/>
          <w:highlight w:val="cyan"/>
        </w:rPr>
        <w:t>AI</w:t>
      </w:r>
      <w:r w:rsidRPr="008D59B8">
        <w:rPr>
          <w:sz w:val="16"/>
        </w:rPr>
        <w:t xml:space="preserve"> scenario. The </w:t>
      </w:r>
      <w:r w:rsidRPr="008D59B8">
        <w:rPr>
          <w:rStyle w:val="StyleUnderline"/>
        </w:rPr>
        <w:t>MIT physics professor</w:t>
      </w:r>
      <w:r w:rsidRPr="008D59B8">
        <w:rPr>
          <w:sz w:val="16"/>
        </w:rPr>
        <w:t xml:space="preserve"> and co-founder of the Future of Life Institute, Max </w:t>
      </w:r>
      <w:r w:rsidRPr="008D59B8">
        <w:rPr>
          <w:rStyle w:val="Emphasis"/>
        </w:rPr>
        <w:t>Tegmark</w:t>
      </w:r>
      <w:r w:rsidRPr="008D59B8">
        <w:rPr>
          <w:rStyle w:val="StyleUnderline"/>
        </w:rPr>
        <w:t xml:space="preserve">, identifies this as </w:t>
      </w:r>
      <w:r w:rsidRPr="008D59B8">
        <w:rPr>
          <w:sz w:val="16"/>
        </w:rPr>
        <w:t xml:space="preserve">one of the top </w:t>
      </w:r>
      <w:r w:rsidRPr="008D59B8">
        <w:rPr>
          <w:rStyle w:val="Emphasis"/>
        </w:rPr>
        <w:t>myth</w:t>
      </w:r>
      <w:r w:rsidRPr="008D59B8">
        <w:rPr>
          <w:sz w:val="16"/>
        </w:rPr>
        <w:t xml:space="preserve">s </w:t>
      </w:r>
      <w:r w:rsidRPr="008D59B8">
        <w:rPr>
          <w:rStyle w:val="StyleUnderline"/>
        </w:rPr>
        <w:t>about advanced AI</w:t>
      </w:r>
      <w:r w:rsidRPr="008D59B8">
        <w:rPr>
          <w:sz w:val="16"/>
        </w:rPr>
        <w:t>. (Note that I have previously written for the institute.)</w:t>
      </w:r>
    </w:p>
    <w:p w14:paraId="6F86D355" w14:textId="77777777" w:rsidR="00567279" w:rsidRPr="008D59B8" w:rsidRDefault="00567279" w:rsidP="00567279">
      <w:pPr>
        <w:rPr>
          <w:sz w:val="16"/>
        </w:rPr>
      </w:pPr>
      <w:r w:rsidRPr="008D59B8">
        <w:rPr>
          <w:sz w:val="16"/>
        </w:rPr>
        <w:t xml:space="preserve">The </w:t>
      </w:r>
      <w:r w:rsidRPr="008D59B8">
        <w:rPr>
          <w:rStyle w:val="StyleUnderline"/>
          <w:highlight w:val="cyan"/>
        </w:rPr>
        <w:t xml:space="preserve">problem of </w:t>
      </w:r>
      <w:r w:rsidRPr="008D59B8">
        <w:rPr>
          <w:rStyle w:val="Emphasis"/>
          <w:sz w:val="30"/>
          <w:szCs w:val="30"/>
          <w:highlight w:val="cyan"/>
        </w:rPr>
        <w:t>misaligned goals</w:t>
      </w:r>
      <w:r w:rsidRPr="008D59B8">
        <w:rPr>
          <w:sz w:val="16"/>
        </w:rPr>
        <w:t xml:space="preserve">. The </w:t>
      </w:r>
      <w:r w:rsidRPr="008D59B8">
        <w:rPr>
          <w:rStyle w:val="Emphasis"/>
        </w:rPr>
        <w:t>important</w:t>
      </w:r>
      <w:r w:rsidRPr="008D59B8">
        <w:rPr>
          <w:rStyle w:val="StyleUnderline"/>
        </w:rPr>
        <w:t xml:space="preserve"> </w:t>
      </w:r>
      <w:r w:rsidRPr="008D59B8">
        <w:rPr>
          <w:rStyle w:val="StyleUnderline"/>
          <w:highlight w:val="cyan"/>
        </w:rPr>
        <w:t>issue</w:t>
      </w:r>
      <w:r w:rsidRPr="008D59B8">
        <w:rPr>
          <w:sz w:val="16"/>
        </w:rPr>
        <w:t xml:space="preserve"> t</w:t>
      </w:r>
      <w:r w:rsidRPr="008D59B8">
        <w:rPr>
          <w:sz w:val="16"/>
          <w:szCs w:val="16"/>
        </w:rPr>
        <w:t>hat Shermer not</w:t>
      </w:r>
      <w:r w:rsidRPr="008D59B8">
        <w:rPr>
          <w:sz w:val="16"/>
        </w:rPr>
        <w:t xml:space="preserve">es in </w:t>
      </w:r>
      <w:r w:rsidRPr="008D59B8">
        <w:rPr>
          <w:rStyle w:val="StyleUnderline"/>
          <w:highlight w:val="cyan"/>
        </w:rPr>
        <w:t>his article</w:t>
      </w:r>
      <w:r w:rsidRPr="008D59B8">
        <w:rPr>
          <w:rStyle w:val="StyleUnderline"/>
        </w:rPr>
        <w:t>,</w:t>
      </w:r>
      <w:r w:rsidRPr="008D59B8">
        <w:rPr>
          <w:sz w:val="16"/>
        </w:rPr>
        <w:t xml:space="preserve"> but then </w:t>
      </w:r>
      <w:r w:rsidRPr="008D59B8">
        <w:rPr>
          <w:rStyle w:val="Emphasis"/>
          <w:highlight w:val="cyan"/>
        </w:rPr>
        <w:t>fails</w:t>
      </w:r>
      <w:r w:rsidRPr="008D59B8">
        <w:rPr>
          <w:rStyle w:val="StyleUnderline"/>
          <w:highlight w:val="cyan"/>
        </w:rPr>
        <w:t xml:space="preserve"> to address</w:t>
      </w:r>
      <w:r w:rsidRPr="008D59B8">
        <w:rPr>
          <w:rStyle w:val="StyleUnderline"/>
        </w:rPr>
        <w:t>, concerns</w:t>
      </w:r>
      <w:r w:rsidRPr="008D59B8">
        <w:rPr>
          <w:sz w:val="16"/>
        </w:rPr>
        <w:t xml:space="preserve"> the possibility of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whose</w:t>
      </w:r>
      <w:r w:rsidRPr="008D59B8">
        <w:rPr>
          <w:rStyle w:val="StyleUnderline"/>
        </w:rPr>
        <w:t xml:space="preserve"> goal system, or “</w:t>
      </w:r>
      <w:r w:rsidRPr="008D59B8">
        <w:rPr>
          <w:rStyle w:val="Emphasis"/>
          <w:highlight w:val="cyan"/>
        </w:rPr>
        <w:t>values</w:t>
      </w:r>
      <w:r w:rsidRPr="008D59B8">
        <w:rPr>
          <w:rStyle w:val="StyleUnderline"/>
        </w:rPr>
        <w:t>”</w:t>
      </w:r>
      <w:r w:rsidRPr="008D59B8">
        <w:rPr>
          <w:sz w:val="16"/>
        </w:rPr>
        <w:t xml:space="preserve"> for short, </w:t>
      </w:r>
      <w:r w:rsidRPr="008D59B8">
        <w:rPr>
          <w:rStyle w:val="StyleUnderline"/>
        </w:rPr>
        <w:t xml:space="preserve">is </w:t>
      </w:r>
      <w:r w:rsidRPr="008D59B8">
        <w:rPr>
          <w:rStyle w:val="Emphasis"/>
          <w:highlight w:val="cyan"/>
        </w:rPr>
        <w:t>misaligned</w:t>
      </w:r>
      <w:r w:rsidRPr="008D59B8">
        <w:rPr>
          <w:sz w:val="16"/>
        </w:rPr>
        <w:t xml:space="preserve"> with ours. There are several ideas to unpack here. First, consider a canonical analogy to explain why value alignment is such a big deal: Think about the existential threat that humans pose to ant colonies. The goal of ants is to create underground colonies whereas the goal of humans, in this example, is to create suburban neighborhoods. These goals are misaligned. Now, since intelligence yields power—the smarter an organism is, the more effectively it can modify its environment to achieve its goals, whatever they are—our superior intelligence enables us to modify the environment in more forceful ways (for example, using bulldozers) than a colony of ants ever could. The </w:t>
      </w:r>
      <w:r w:rsidRPr="008D59B8">
        <w:rPr>
          <w:rStyle w:val="StyleUnderline"/>
        </w:rPr>
        <w:t>result is</w:t>
      </w:r>
      <w:r w:rsidRPr="008D59B8">
        <w:rPr>
          <w:sz w:val="16"/>
        </w:rPr>
        <w:t xml:space="preserve"> an ant genocide—</w:t>
      </w:r>
      <w:r w:rsidRPr="008D59B8">
        <w:rPr>
          <w:rStyle w:val="StyleUnderline"/>
          <w:highlight w:val="cyan"/>
        </w:rPr>
        <w:t>not</w:t>
      </w:r>
      <w:r w:rsidRPr="008D59B8">
        <w:rPr>
          <w:rStyle w:val="StyleUnderline"/>
        </w:rPr>
        <w:t xml:space="preserve"> because</w:t>
      </w:r>
      <w:r w:rsidRPr="008D59B8">
        <w:rPr>
          <w:sz w:val="16"/>
        </w:rPr>
        <w:t xml:space="preserve"> we </w:t>
      </w:r>
      <w:r w:rsidRPr="008D59B8">
        <w:rPr>
          <w:rStyle w:val="Emphasis"/>
          <w:highlight w:val="cyan"/>
        </w:rPr>
        <w:t>hate</w:t>
      </w:r>
      <w:r w:rsidRPr="008D59B8">
        <w:rPr>
          <w:sz w:val="16"/>
        </w:rPr>
        <w:t xml:space="preserve"> ants or because we’re “evil,” </w:t>
      </w:r>
      <w:r w:rsidRPr="008D59B8">
        <w:rPr>
          <w:rStyle w:val="StyleUnderline"/>
          <w:highlight w:val="cyan"/>
        </w:rPr>
        <w:t>but</w:t>
      </w:r>
      <w:r w:rsidRPr="008D59B8">
        <w:rPr>
          <w:rStyle w:val="StyleUnderline"/>
        </w:rPr>
        <w:t xml:space="preserve"> simply because</w:t>
      </w:r>
      <w:r w:rsidRPr="008D59B8">
        <w:rPr>
          <w:sz w:val="16"/>
        </w:rPr>
        <w:t xml:space="preserve"> we are more powerful and </w:t>
      </w:r>
      <w:r w:rsidRPr="008D59B8">
        <w:rPr>
          <w:rStyle w:val="StyleUnderline"/>
        </w:rPr>
        <w:t xml:space="preserve">have </w:t>
      </w:r>
      <w:r w:rsidRPr="008D59B8">
        <w:rPr>
          <w:rStyle w:val="Emphasis"/>
          <w:highlight w:val="cyan"/>
        </w:rPr>
        <w:t>different values</w:t>
      </w:r>
      <w:r w:rsidRPr="008D59B8">
        <w:rPr>
          <w:sz w:val="16"/>
        </w:rPr>
        <w:t>.</w:t>
      </w:r>
    </w:p>
    <w:p w14:paraId="22665373" w14:textId="77777777" w:rsidR="00567279" w:rsidRPr="008D59B8" w:rsidRDefault="00567279" w:rsidP="00567279">
      <w:pPr>
        <w:pStyle w:val="Heading4"/>
        <w:rPr>
          <w:rFonts w:cs="Times New Roman"/>
        </w:rPr>
      </w:pPr>
      <w:r w:rsidRPr="008D59B8">
        <w:rPr>
          <w:rFonts w:cs="Times New Roman"/>
        </w:rPr>
        <w:t xml:space="preserve">Pinker </w:t>
      </w:r>
      <w:r w:rsidRPr="008D59B8">
        <w:rPr>
          <w:rFonts w:cs="Times New Roman"/>
          <w:u w:val="single"/>
        </w:rPr>
        <w:t>ignores</w:t>
      </w:r>
      <w:r w:rsidRPr="008D59B8">
        <w:rPr>
          <w:rFonts w:cs="Times New Roman"/>
        </w:rPr>
        <w:t xml:space="preserve"> AI research. </w:t>
      </w:r>
    </w:p>
    <w:p w14:paraId="4A9C2816" w14:textId="77777777" w:rsidR="00567279" w:rsidRPr="008D59B8" w:rsidRDefault="00567279" w:rsidP="00567279">
      <w:r w:rsidRPr="008D59B8">
        <w:rPr>
          <w:rStyle w:val="Style13ptBold"/>
        </w:rPr>
        <w:t>Torres ’19</w:t>
      </w:r>
      <w:r w:rsidRPr="008D59B8">
        <w:t xml:space="preserve"> [Phil; April 26; Affiliate Scholar at the Institute for Ethics and Emerging Technologies, Founder of the X-Risks Institute; Bulletin of the Atomic Scientists, “The possibility and risks of artificial general intelligence,” DOI: 10.1080/00963402.2019.1604873]</w:t>
      </w:r>
    </w:p>
    <w:p w14:paraId="63BAAE81" w14:textId="77777777" w:rsidR="00567279" w:rsidRPr="008D59B8" w:rsidRDefault="00567279" w:rsidP="00567279">
      <w:pPr>
        <w:rPr>
          <w:sz w:val="16"/>
          <w:szCs w:val="16"/>
        </w:rPr>
      </w:pPr>
      <w:r w:rsidRPr="008D59B8">
        <w:rPr>
          <w:sz w:val="16"/>
          <w:szCs w:val="16"/>
        </w:rPr>
        <w:t>The dangers of AI denialism</w:t>
      </w:r>
    </w:p>
    <w:p w14:paraId="0BC574E4" w14:textId="77777777" w:rsidR="00567279" w:rsidRPr="008D59B8" w:rsidRDefault="00567279" w:rsidP="00567279">
      <w:pPr>
        <w:rPr>
          <w:sz w:val="16"/>
        </w:rPr>
      </w:pPr>
      <w:r w:rsidRPr="008D59B8">
        <w:rPr>
          <w:sz w:val="16"/>
        </w:rPr>
        <w:t xml:space="preserve">The critical importance of getting states and other poten- tial competitors to take seriously the control problem is why the phenomenon of </w:t>
      </w:r>
      <w:r w:rsidRPr="008D59B8">
        <w:rPr>
          <w:rStyle w:val="StyleUnderline"/>
        </w:rPr>
        <w:t xml:space="preserve">AI </w:t>
      </w:r>
      <w:r w:rsidRPr="008D59B8">
        <w:rPr>
          <w:rStyle w:val="Emphasis"/>
          <w:highlight w:val="cyan"/>
        </w:rPr>
        <w:t>denialism</w:t>
      </w:r>
      <w:r w:rsidRPr="008D59B8">
        <w:rPr>
          <w:rStyle w:val="StyleUnderline"/>
        </w:rPr>
        <w:t xml:space="preserve"> is so </w:t>
      </w:r>
      <w:r w:rsidRPr="008D59B8">
        <w:rPr>
          <w:rStyle w:val="Emphasis"/>
          <w:highlight w:val="cyan"/>
        </w:rPr>
        <w:t>dangerous</w:t>
      </w:r>
      <w:r w:rsidRPr="008D59B8">
        <w:rPr>
          <w:sz w:val="16"/>
        </w:rPr>
        <w:t xml:space="preserve">. This term refers to </w:t>
      </w:r>
      <w:r w:rsidRPr="008D59B8">
        <w:rPr>
          <w:rStyle w:val="Emphasis"/>
        </w:rPr>
        <w:t>dismissals</w:t>
      </w:r>
      <w:r w:rsidRPr="008D59B8">
        <w:rPr>
          <w:rStyle w:val="StyleUnderline"/>
        </w:rPr>
        <w:t xml:space="preserve"> of the AGI threat that </w:t>
      </w:r>
      <w:r w:rsidRPr="008D59B8">
        <w:rPr>
          <w:rStyle w:val="Emphasis"/>
          <w:highlight w:val="cyan"/>
        </w:rPr>
        <w:t>distort</w:t>
      </w:r>
      <w:r w:rsidRPr="008D59B8">
        <w:rPr>
          <w:sz w:val="16"/>
        </w:rPr>
        <w:t xml:space="preserve"> and misrepresent the </w:t>
      </w:r>
      <w:r w:rsidRPr="008D59B8">
        <w:rPr>
          <w:rStyle w:val="StyleUnderline"/>
          <w:highlight w:val="cyan"/>
        </w:rPr>
        <w:t>concerns of</w:t>
      </w:r>
      <w:r w:rsidRPr="008D59B8">
        <w:rPr>
          <w:rStyle w:val="StyleUnderline"/>
        </w:rPr>
        <w:t xml:space="preserve"> AI safety </w:t>
      </w:r>
      <w:r w:rsidRPr="008D59B8">
        <w:rPr>
          <w:rStyle w:val="Emphasis"/>
          <w:highlight w:val="cyan"/>
        </w:rPr>
        <w:t>experts</w:t>
      </w:r>
      <w:r w:rsidRPr="008D59B8">
        <w:rPr>
          <w:sz w:val="16"/>
        </w:rPr>
        <w:t>.</w:t>
      </w:r>
    </w:p>
    <w:p w14:paraId="31220321" w14:textId="77777777" w:rsidR="00567279" w:rsidRPr="008D59B8" w:rsidRDefault="00567279" w:rsidP="00567279">
      <w:pPr>
        <w:rPr>
          <w:rStyle w:val="StyleUnderline"/>
        </w:rPr>
      </w:pPr>
      <w:r w:rsidRPr="008D59B8">
        <w:rPr>
          <w:sz w:val="16"/>
        </w:rPr>
        <w:t xml:space="preserve">In the best-selling book Enlightenment Now, Harvard University psychologist Steven </w:t>
      </w:r>
      <w:r w:rsidRPr="008D59B8">
        <w:rPr>
          <w:rStyle w:val="Emphasis"/>
          <w:highlight w:val="cyan"/>
        </w:rPr>
        <w:t>Pinker</w:t>
      </w:r>
      <w:r w:rsidRPr="008D59B8">
        <w:rPr>
          <w:rStyle w:val="StyleUnderline"/>
          <w:highlight w:val="cyan"/>
        </w:rPr>
        <w:t xml:space="preserve"> compared</w:t>
      </w:r>
      <w:r w:rsidRPr="008D59B8">
        <w:rPr>
          <w:sz w:val="16"/>
        </w:rPr>
        <w:t xml:space="preserve"> worry- ing about </w:t>
      </w:r>
      <w:r w:rsidRPr="008D59B8">
        <w:rPr>
          <w:rStyle w:val="Emphasis"/>
          <w:highlight w:val="cyan"/>
        </w:rPr>
        <w:t>superintelligent</w:t>
      </w:r>
      <w:r w:rsidRPr="008D59B8">
        <w:rPr>
          <w:rStyle w:val="StyleUnderline"/>
          <w:highlight w:val="cyan"/>
        </w:rPr>
        <w:t xml:space="preserve"> computers to</w:t>
      </w:r>
      <w:r w:rsidRPr="008D59B8">
        <w:rPr>
          <w:sz w:val="16"/>
        </w:rPr>
        <w:t xml:space="preserve"> “a 21st-century version of the </w:t>
      </w:r>
      <w:r w:rsidRPr="008D59B8">
        <w:rPr>
          <w:rStyle w:val="Emphasis"/>
          <w:highlight w:val="cyan"/>
        </w:rPr>
        <w:t>Y2K bug</w:t>
      </w:r>
      <w:r w:rsidRPr="008D59B8">
        <w:rPr>
          <w:sz w:val="16"/>
        </w:rPr>
        <w:t xml:space="preserve">.” </w:t>
      </w:r>
      <w:r w:rsidRPr="008D59B8">
        <w:rPr>
          <w:rStyle w:val="StyleUnderline"/>
        </w:rPr>
        <w:t>AI disasters, he wrote, are</w:t>
      </w:r>
      <w:r w:rsidRPr="008D59B8">
        <w:rPr>
          <w:sz w:val="16"/>
        </w:rPr>
        <w:t xml:space="preserve"> “sometimes called the </w:t>
      </w:r>
      <w:r w:rsidRPr="008D59B8">
        <w:rPr>
          <w:rStyle w:val="Emphasis"/>
        </w:rPr>
        <w:t>Robopocalypse</w:t>
      </w:r>
      <w:r w:rsidRPr="008D59B8">
        <w:rPr>
          <w:sz w:val="16"/>
        </w:rPr>
        <w:t xml:space="preserve">.” In fact, that is Pinker’s own misleading term – most people that think seriously about AGI don’t believe that </w:t>
      </w:r>
      <w:r w:rsidRPr="008D59B8">
        <w:rPr>
          <w:sz w:val="16"/>
        </w:rPr>
        <w:lastRenderedPageBreak/>
        <w:t xml:space="preserve">Terminator-style robots will rise up and dominate humanity. </w:t>
      </w:r>
      <w:r w:rsidRPr="008D59B8">
        <w:rPr>
          <w:rStyle w:val="StyleUnderline"/>
          <w:highlight w:val="cyan"/>
        </w:rPr>
        <w:t>Those who worry</w:t>
      </w:r>
      <w:r w:rsidRPr="008D59B8">
        <w:rPr>
          <w:rStyle w:val="StyleUnderline"/>
        </w:rPr>
        <w:t xml:space="preserve"> about AGI </w:t>
      </w:r>
      <w:r w:rsidRPr="008D59B8">
        <w:rPr>
          <w:rStyle w:val="StyleUnderline"/>
          <w:highlight w:val="cyan"/>
        </w:rPr>
        <w:t xml:space="preserve">are </w:t>
      </w:r>
      <w:r w:rsidRPr="008D59B8">
        <w:rPr>
          <w:rStyle w:val="Emphasis"/>
          <w:highlight w:val="cyan"/>
        </w:rPr>
        <w:t>not</w:t>
      </w:r>
      <w:r w:rsidRPr="008D59B8">
        <w:rPr>
          <w:rStyle w:val="Emphasis"/>
        </w:rPr>
        <w:t xml:space="preserve"> at all</w:t>
      </w:r>
      <w:r w:rsidRPr="008D59B8">
        <w:rPr>
          <w:rStyle w:val="StyleUnderline"/>
        </w:rPr>
        <w:t xml:space="preserve"> </w:t>
      </w:r>
      <w:r w:rsidRPr="008D59B8">
        <w:rPr>
          <w:rStyle w:val="StyleUnderline"/>
          <w:highlight w:val="cyan"/>
        </w:rPr>
        <w:t>engaging in</w:t>
      </w:r>
      <w:r w:rsidRPr="008D59B8">
        <w:rPr>
          <w:sz w:val="16"/>
        </w:rPr>
        <w:t xml:space="preserve"> anything like the </w:t>
      </w:r>
      <w:r w:rsidRPr="008D59B8">
        <w:rPr>
          <w:rStyle w:val="Emphasis"/>
          <w:highlight w:val="cyan"/>
        </w:rPr>
        <w:t>hyperbolic</w:t>
      </w:r>
      <w:r w:rsidRPr="008D59B8">
        <w:rPr>
          <w:rStyle w:val="StyleUnderline"/>
          <w:highlight w:val="cyan"/>
        </w:rPr>
        <w:t xml:space="preserve"> panic</w:t>
      </w:r>
      <w:r w:rsidRPr="008D59B8">
        <w:rPr>
          <w:sz w:val="16"/>
        </w:rPr>
        <w:t xml:space="preserve"> that surrounded the Y2K bug. But in a 2015 article, </w:t>
      </w:r>
      <w:r w:rsidRPr="008D59B8">
        <w:rPr>
          <w:rStyle w:val="Emphasis"/>
        </w:rPr>
        <w:t>Pinker</w:t>
      </w:r>
      <w:r w:rsidRPr="008D59B8">
        <w:rPr>
          <w:rStyle w:val="StyleUnderline"/>
        </w:rPr>
        <w:t xml:space="preserve"> </w:t>
      </w:r>
      <w:r w:rsidRPr="008D59B8">
        <w:rPr>
          <w:rStyle w:val="Emphasis"/>
        </w:rPr>
        <w:t>dismissed</w:t>
      </w:r>
      <w:r w:rsidRPr="008D59B8">
        <w:rPr>
          <w:rStyle w:val="StyleUnderline"/>
        </w:rPr>
        <w:t xml:space="preserve"> them:</w:t>
      </w:r>
    </w:p>
    <w:p w14:paraId="00DEDA97" w14:textId="77777777" w:rsidR="00567279" w:rsidRPr="008D59B8" w:rsidRDefault="00567279" w:rsidP="00567279">
      <w:pPr>
        <w:ind w:left="720"/>
        <w:rPr>
          <w:sz w:val="16"/>
        </w:rPr>
      </w:pPr>
      <w:r w:rsidRPr="008D59B8">
        <w:rPr>
          <w:rStyle w:val="StyleUnderline"/>
        </w:rPr>
        <w:t>AI dystopias project</w:t>
      </w:r>
      <w:r w:rsidRPr="008D59B8">
        <w:rPr>
          <w:sz w:val="16"/>
        </w:rPr>
        <w:t xml:space="preserve"> a </w:t>
      </w:r>
      <w:r w:rsidRPr="008D59B8">
        <w:rPr>
          <w:rStyle w:val="Emphasis"/>
        </w:rPr>
        <w:t>parochial</w:t>
      </w:r>
      <w:r w:rsidRPr="008D59B8">
        <w:rPr>
          <w:rStyle w:val="StyleUnderline"/>
        </w:rPr>
        <w:t xml:space="preserve"> alpha-male psychology</w:t>
      </w:r>
      <w:r w:rsidRPr="008D59B8">
        <w:rPr>
          <w:sz w:val="16"/>
        </w:rPr>
        <w:t xml:space="preserve"> onto the concept of intelligence. They assume that superhumanly intelligent robots would develop goals like deposing their masters or taking over the world. But intelligence is the ability to deploy novel means to attain a goal; the goals are extraneous to the intelli- gence itself . . . It’s telling that many of our techno- prophets don’t entertain the possibility that artificial </w:t>
      </w:r>
      <w:r w:rsidRPr="008D59B8">
        <w:rPr>
          <w:rStyle w:val="StyleUnderline"/>
        </w:rPr>
        <w:t>intelligence</w:t>
      </w:r>
      <w:r w:rsidRPr="008D59B8">
        <w:rPr>
          <w:sz w:val="16"/>
        </w:rPr>
        <w:t xml:space="preserve"> will naturally develop along female lines: fully capable of solving problems, but with </w:t>
      </w:r>
      <w:r w:rsidRPr="008D59B8">
        <w:rPr>
          <w:rStyle w:val="Emphasis"/>
        </w:rPr>
        <w:t>no desire</w:t>
      </w:r>
      <w:r w:rsidRPr="008D59B8">
        <w:rPr>
          <w:rStyle w:val="StyleUnderline"/>
        </w:rPr>
        <w:t xml:space="preserve"> to </w:t>
      </w:r>
      <w:r w:rsidRPr="008D59B8">
        <w:rPr>
          <w:rStyle w:val="Emphasis"/>
        </w:rPr>
        <w:t>annihilate</w:t>
      </w:r>
      <w:r w:rsidRPr="008D59B8">
        <w:rPr>
          <w:rStyle w:val="StyleUnderline"/>
        </w:rPr>
        <w:t xml:space="preserve"> innocents or </w:t>
      </w:r>
      <w:r w:rsidRPr="008D59B8">
        <w:rPr>
          <w:rStyle w:val="Emphasis"/>
        </w:rPr>
        <w:t>dominate</w:t>
      </w:r>
      <w:r w:rsidRPr="008D59B8">
        <w:rPr>
          <w:sz w:val="16"/>
        </w:rPr>
        <w:t xml:space="preserve"> the civilization.</w:t>
      </w:r>
    </w:p>
    <w:p w14:paraId="00747EEB" w14:textId="77777777" w:rsidR="00567279" w:rsidRPr="008D59B8" w:rsidRDefault="00567279" w:rsidP="00567279">
      <w:pPr>
        <w:rPr>
          <w:sz w:val="16"/>
        </w:rPr>
      </w:pPr>
      <w:r w:rsidRPr="008D59B8">
        <w:rPr>
          <w:rStyle w:val="StyleUnderline"/>
          <w:highlight w:val="cyan"/>
        </w:rPr>
        <w:t>Pinker</w:t>
      </w:r>
      <w:r w:rsidRPr="008D59B8">
        <w:rPr>
          <w:sz w:val="16"/>
        </w:rPr>
        <w:t xml:space="preserve"> thus </w:t>
      </w:r>
      <w:r w:rsidRPr="008D59B8">
        <w:rPr>
          <w:rStyle w:val="Emphasis"/>
          <w:highlight w:val="cyan"/>
        </w:rPr>
        <w:t>rejects</w:t>
      </w:r>
      <w:r w:rsidRPr="008D59B8">
        <w:rPr>
          <w:rStyle w:val="StyleUnderline"/>
        </w:rPr>
        <w:t xml:space="preserve"> an </w:t>
      </w:r>
      <w:r w:rsidRPr="008D59B8">
        <w:rPr>
          <w:rStyle w:val="Emphasis"/>
          <w:highlight w:val="cyan"/>
        </w:rPr>
        <w:t>entire body</w:t>
      </w:r>
      <w:r w:rsidRPr="008D59B8">
        <w:rPr>
          <w:sz w:val="16"/>
          <w:highlight w:val="cyan"/>
        </w:rPr>
        <w:t xml:space="preserve"> </w:t>
      </w:r>
      <w:r w:rsidRPr="008D59B8">
        <w:rPr>
          <w:rStyle w:val="StyleUnderline"/>
          <w:highlight w:val="cyan"/>
        </w:rPr>
        <w:t>of</w:t>
      </w:r>
      <w:r w:rsidRPr="008D59B8">
        <w:rPr>
          <w:rStyle w:val="StyleUnderline"/>
        </w:rPr>
        <w:t xml:space="preserve"> work in </w:t>
      </w:r>
      <w:r w:rsidRPr="008D59B8">
        <w:rPr>
          <w:rStyle w:val="Emphasis"/>
          <w:highlight w:val="cyan"/>
        </w:rPr>
        <w:t>AGI safety</w:t>
      </w:r>
      <w:r w:rsidRPr="008D59B8">
        <w:rPr>
          <w:rStyle w:val="StyleUnderline"/>
          <w:highlight w:val="cyan"/>
        </w:rPr>
        <w:t xml:space="preserve"> with</w:t>
      </w:r>
      <w:r w:rsidRPr="008D59B8">
        <w:rPr>
          <w:rStyle w:val="StyleUnderline"/>
        </w:rPr>
        <w:t xml:space="preserve"> the </w:t>
      </w:r>
      <w:r w:rsidRPr="008D59B8">
        <w:rPr>
          <w:rStyle w:val="Emphasis"/>
          <w:highlight w:val="cyan"/>
        </w:rPr>
        <w:t>flick</w:t>
      </w:r>
      <w:r w:rsidRPr="008D59B8">
        <w:rPr>
          <w:rStyle w:val="Emphasis"/>
        </w:rPr>
        <w:t xml:space="preserve"> of a wrist</w:t>
      </w:r>
      <w:r w:rsidRPr="008D59B8">
        <w:rPr>
          <w:rStyle w:val="StyleUnderline"/>
        </w:rPr>
        <w:t xml:space="preserve">. AGI could have </w:t>
      </w:r>
      <w:r w:rsidRPr="008D59B8">
        <w:rPr>
          <w:rStyle w:val="Emphasis"/>
        </w:rPr>
        <w:t>irreversible</w:t>
      </w:r>
      <w:r w:rsidRPr="008D59B8">
        <w:rPr>
          <w:sz w:val="16"/>
        </w:rPr>
        <w:t xml:space="preserve">, world- transforming </w:t>
      </w:r>
      <w:r w:rsidRPr="008D59B8">
        <w:rPr>
          <w:rStyle w:val="Emphasis"/>
        </w:rPr>
        <w:t>consequences</w:t>
      </w:r>
      <w:r w:rsidRPr="008D59B8">
        <w:rPr>
          <w:sz w:val="16"/>
        </w:rPr>
        <w:t>. It is therefore imperative moving forward that all parties involved in the creation of AGI recognize the enormity of getting AGI wrong. In the absence of cooperation, and especially if projects cut safety corners in an effort to reach the AGI finish line first, all of humanity could suffer terribly.</w:t>
      </w:r>
    </w:p>
    <w:p w14:paraId="1035A95C" w14:textId="77777777" w:rsidR="00567279" w:rsidRPr="00824A1E" w:rsidRDefault="00567279" w:rsidP="00567279">
      <w:pPr>
        <w:pStyle w:val="Heading3"/>
        <w:rPr>
          <w:rFonts w:cstheme="minorHAnsi"/>
        </w:rPr>
      </w:pPr>
      <w:r w:rsidRPr="00824A1E">
        <w:rPr>
          <w:rFonts w:cstheme="minorHAnsi"/>
        </w:rPr>
        <w:lastRenderedPageBreak/>
        <w:t>ASI Possible---AT: Shermer---2NC</w:t>
      </w:r>
    </w:p>
    <w:p w14:paraId="75AEDEEF" w14:textId="77777777" w:rsidR="00567279" w:rsidRPr="008D59B8" w:rsidRDefault="00567279" w:rsidP="00567279">
      <w:pPr>
        <w:pStyle w:val="Heading4"/>
        <w:rPr>
          <w:rFonts w:cs="Times New Roman"/>
        </w:rPr>
      </w:pPr>
      <w:r w:rsidRPr="008D59B8">
        <w:rPr>
          <w:rFonts w:cs="Times New Roman"/>
        </w:rPr>
        <w:t xml:space="preserve">Shermer is a </w:t>
      </w:r>
      <w:r w:rsidRPr="008D59B8">
        <w:rPr>
          <w:rFonts w:cs="Times New Roman"/>
          <w:u w:val="single"/>
        </w:rPr>
        <w:t>complete</w:t>
      </w:r>
      <w:r w:rsidRPr="008D59B8">
        <w:rPr>
          <w:rFonts w:cs="Times New Roman"/>
        </w:rPr>
        <w:t xml:space="preserve"> sham. </w:t>
      </w:r>
    </w:p>
    <w:p w14:paraId="50AB6455" w14:textId="77777777" w:rsidR="00567279" w:rsidRPr="008D59B8" w:rsidRDefault="00567279" w:rsidP="00567279">
      <w:r w:rsidRPr="008D59B8">
        <w:rPr>
          <w:rStyle w:val="Style13ptBold"/>
        </w:rPr>
        <w:t>Torres ’17</w:t>
      </w:r>
      <w:r w:rsidRPr="008D59B8">
        <w:t xml:space="preserve"> [Phil; October 24; Affiliate Scholar at the Institute for Ethics and Emerging Technologies, Founder of the X-Risks Institute; Bulletin of the Atomic Scientists, “Why superintelligence is a threat that should be taken seriously,” https://thebulletin.org/2017/10/why-superintelligence-is-a-threat-that-should-be-taken-seriously/]</w:t>
      </w:r>
    </w:p>
    <w:p w14:paraId="5A34E985" w14:textId="77777777" w:rsidR="00567279" w:rsidRPr="008D59B8" w:rsidRDefault="00567279" w:rsidP="00567279">
      <w:pPr>
        <w:rPr>
          <w:sz w:val="16"/>
        </w:rPr>
      </w:pPr>
      <w:r w:rsidRPr="008D59B8">
        <w:rPr>
          <w:sz w:val="16"/>
        </w:rPr>
        <w:t xml:space="preserve">Unfortunately, </w:t>
      </w:r>
      <w:r w:rsidRPr="008D59B8">
        <w:rPr>
          <w:rStyle w:val="StyleUnderline"/>
          <w:highlight w:val="cyan"/>
        </w:rPr>
        <w:t>Shermer’s argument is</w:t>
      </w:r>
      <w:r w:rsidRPr="008D59B8">
        <w:rPr>
          <w:sz w:val="16"/>
        </w:rPr>
        <w:t xml:space="preserve"> a </w:t>
      </w:r>
      <w:r w:rsidRPr="008D59B8">
        <w:rPr>
          <w:rStyle w:val="Emphasis"/>
          <w:highlight w:val="cyan"/>
        </w:rPr>
        <w:t>jumble</w:t>
      </w:r>
      <w:r w:rsidRPr="008D59B8">
        <w:rPr>
          <w:rStyle w:val="StyleUnderline"/>
        </w:rPr>
        <w:t xml:space="preserve"> of </w:t>
      </w:r>
      <w:r w:rsidRPr="008D59B8">
        <w:rPr>
          <w:rStyle w:val="Emphasis"/>
        </w:rPr>
        <w:t>misconstrued</w:t>
      </w:r>
      <w:r w:rsidRPr="008D59B8">
        <w:rPr>
          <w:rStyle w:val="StyleUnderline"/>
        </w:rPr>
        <w:t xml:space="preserve"> ideas that </w:t>
      </w:r>
      <w:r w:rsidRPr="008D59B8">
        <w:rPr>
          <w:rStyle w:val="StyleUnderline"/>
          <w:highlight w:val="cyan"/>
        </w:rPr>
        <w:t>have</w:t>
      </w:r>
      <w:r w:rsidRPr="008D59B8">
        <w:rPr>
          <w:sz w:val="16"/>
        </w:rPr>
        <w:t xml:space="preserve"> little or </w:t>
      </w:r>
      <w:r w:rsidRPr="008D59B8">
        <w:rPr>
          <w:rStyle w:val="Emphasis"/>
          <w:highlight w:val="cyan"/>
        </w:rPr>
        <w:t>nothing</w:t>
      </w:r>
      <w:r w:rsidRPr="008D59B8">
        <w:rPr>
          <w:rStyle w:val="StyleUnderline"/>
          <w:highlight w:val="cyan"/>
        </w:rPr>
        <w:t xml:space="preserve"> to do with</w:t>
      </w:r>
      <w:r w:rsidRPr="008D59B8">
        <w:rPr>
          <w:sz w:val="16"/>
        </w:rPr>
        <w:t xml:space="preserve"> the actual problems of “</w:t>
      </w:r>
      <w:r w:rsidRPr="008D59B8">
        <w:rPr>
          <w:rStyle w:val="Emphasis"/>
          <w:highlight w:val="cyan"/>
        </w:rPr>
        <w:t>AI</w:t>
      </w:r>
      <w:r w:rsidRPr="008D59B8">
        <w:rPr>
          <w:sz w:val="16"/>
        </w:rPr>
        <w:t xml:space="preserve"> safety” </w:t>
      </w:r>
      <w:r w:rsidRPr="008D59B8">
        <w:rPr>
          <w:rStyle w:val="Emphasis"/>
        </w:rPr>
        <w:t>research</w:t>
      </w:r>
      <w:r w:rsidRPr="008D59B8">
        <w:rPr>
          <w:sz w:val="16"/>
        </w:rPr>
        <w:t xml:space="preserve">. To be clear, there are many possible societal consequences of developing AI systems, including job losses through automation and future wars involving lethal autonomous weapons. But the </w:t>
      </w:r>
      <w:r w:rsidRPr="008D59B8">
        <w:rPr>
          <w:rStyle w:val="Emphasis"/>
        </w:rPr>
        <w:t>most</w:t>
      </w:r>
      <w:r w:rsidRPr="008D59B8">
        <w:rPr>
          <w:rStyle w:val="StyleUnderline"/>
        </w:rPr>
        <w:t xml:space="preserve"> significant worry stems from an AI</w:t>
      </w:r>
      <w:r w:rsidRPr="008D59B8">
        <w:rPr>
          <w:sz w:val="16"/>
        </w:rPr>
        <w:t xml:space="preserve"> system </w:t>
      </w:r>
      <w:r w:rsidRPr="008D59B8">
        <w:rPr>
          <w:rStyle w:val="StyleUnderline"/>
        </w:rPr>
        <w:t>with</w:t>
      </w:r>
      <w:r w:rsidRPr="008D59B8">
        <w:rPr>
          <w:sz w:val="16"/>
        </w:rPr>
        <w:t xml:space="preserve"> greater-than-human intelligence, or a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It is the creation of such a system that has </w:t>
      </w:r>
      <w:r w:rsidRPr="008D59B8">
        <w:rPr>
          <w:rStyle w:val="StyleUnderline"/>
        </w:rPr>
        <w:t>led</w:t>
      </w:r>
      <w:r w:rsidRPr="008D59B8">
        <w:rPr>
          <w:sz w:val="16"/>
        </w:rPr>
        <w:t xml:space="preserve"> </w:t>
      </w:r>
      <w:r w:rsidRPr="008D59B8">
        <w:rPr>
          <w:rStyle w:val="Emphasis"/>
        </w:rPr>
        <w:t>many</w:t>
      </w:r>
      <w:r w:rsidRPr="008D59B8">
        <w:rPr>
          <w:sz w:val="16"/>
        </w:rPr>
        <w:t xml:space="preserve"> business leaders and </w:t>
      </w:r>
      <w:r w:rsidRPr="008D59B8">
        <w:rPr>
          <w:rStyle w:val="StyleUnderline"/>
        </w:rPr>
        <w:t>scholars</w:t>
      </w:r>
      <w:r w:rsidRPr="008D59B8">
        <w:rPr>
          <w:sz w:val="16"/>
        </w:rPr>
        <w:t>—</w:t>
      </w:r>
      <w:r w:rsidRPr="008D59B8">
        <w:rPr>
          <w:rStyle w:val="StyleUnderline"/>
        </w:rPr>
        <w:t>including</w:t>
      </w:r>
      <w:r w:rsidRPr="008D59B8">
        <w:rPr>
          <w:sz w:val="16"/>
        </w:rPr>
        <w:t xml:space="preserve"> Elon Musk, Bill Gates, Stephen </w:t>
      </w:r>
      <w:r w:rsidRPr="008D59B8">
        <w:rPr>
          <w:rStyle w:val="Emphasis"/>
          <w:highlight w:val="cyan"/>
        </w:rPr>
        <w:t>Hawking</w:t>
      </w:r>
      <w:r w:rsidRPr="008D59B8">
        <w:rPr>
          <w:sz w:val="16"/>
          <w:szCs w:val="16"/>
        </w:rPr>
        <w:t>, and Nick</w:t>
      </w:r>
      <w:r w:rsidRPr="008D59B8">
        <w:t xml:space="preserve"> </w:t>
      </w:r>
      <w:r w:rsidRPr="008D59B8">
        <w:rPr>
          <w:sz w:val="16"/>
          <w:szCs w:val="16"/>
        </w:rPr>
        <w:t>Bostrom—</w:t>
      </w:r>
      <w:r w:rsidRPr="008D59B8">
        <w:rPr>
          <w:rStyle w:val="StyleUnderline"/>
        </w:rPr>
        <w:t xml:space="preserve">to </w:t>
      </w:r>
      <w:r w:rsidRPr="008D59B8">
        <w:rPr>
          <w:rStyle w:val="StyleUnderline"/>
          <w:highlight w:val="cyan"/>
        </w:rPr>
        <w:t xml:space="preserve">identify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as</w:t>
      </w:r>
      <w:r w:rsidRPr="008D59B8">
        <w:rPr>
          <w:sz w:val="16"/>
        </w:rPr>
        <w:t xml:space="preserve"> one of the </w:t>
      </w:r>
      <w:r w:rsidRPr="008D59B8">
        <w:rPr>
          <w:rStyle w:val="Emphasis"/>
          <w:highlight w:val="cyan"/>
        </w:rPr>
        <w:t>greatest</w:t>
      </w:r>
      <w:r w:rsidRPr="008D59B8">
        <w:rPr>
          <w:sz w:val="16"/>
        </w:rPr>
        <w:t xml:space="preserve"> possible e</w:t>
      </w:r>
      <w:r w:rsidRPr="008D59B8">
        <w:rPr>
          <w:rStyle w:val="Emphasis"/>
        </w:rPr>
        <w:t>x</w:t>
      </w:r>
      <w:r w:rsidRPr="008D59B8">
        <w:rPr>
          <w:sz w:val="16"/>
        </w:rPr>
        <w:t xml:space="preserve">istential </w:t>
      </w:r>
      <w:r w:rsidRPr="008D59B8">
        <w:rPr>
          <w:rStyle w:val="Emphasis"/>
          <w:highlight w:val="cyan"/>
        </w:rPr>
        <w:t>threat</w:t>
      </w:r>
      <w:r w:rsidRPr="008D59B8">
        <w:rPr>
          <w:sz w:val="16"/>
          <w:szCs w:val="16"/>
        </w:rPr>
        <w:t>s</w:t>
      </w:r>
      <w:r w:rsidRPr="008D59B8">
        <w:rPr>
          <w:sz w:val="16"/>
        </w:rPr>
        <w:t xml:space="preserve"> facing humanity. Given the potential significance of this topic, I would like to correct a few of Shermer’s most serious mistakes.</w:t>
      </w:r>
    </w:p>
    <w:p w14:paraId="3AEF6896" w14:textId="77777777" w:rsidR="00567279" w:rsidRPr="008D59B8" w:rsidRDefault="00567279" w:rsidP="00567279">
      <w:pPr>
        <w:rPr>
          <w:sz w:val="16"/>
        </w:rPr>
      </w:pPr>
      <w:r w:rsidRPr="008D59B8">
        <w:rPr>
          <w:sz w:val="16"/>
        </w:rPr>
        <w:t xml:space="preserve">Don’t anthropomorphize! The first half of Shermer’s article correctly identifies some of the issues that worry AI experts. But as soon as </w:t>
      </w:r>
      <w:r w:rsidRPr="008D59B8">
        <w:rPr>
          <w:rStyle w:val="Emphasis"/>
          <w:highlight w:val="cyan"/>
        </w:rPr>
        <w:t>Shermer</w:t>
      </w:r>
      <w:r w:rsidRPr="008D59B8">
        <w:rPr>
          <w:sz w:val="16"/>
        </w:rPr>
        <w:t xml:space="preserve"> turns to criticizing these issues, his argument quickly </w:t>
      </w:r>
      <w:r w:rsidRPr="008D59B8">
        <w:rPr>
          <w:rStyle w:val="StyleUnderline"/>
        </w:rPr>
        <w:t xml:space="preserve">goes </w:t>
      </w:r>
      <w:r w:rsidRPr="008D59B8">
        <w:rPr>
          <w:rStyle w:val="Emphasis"/>
        </w:rPr>
        <w:t>off the rails</w:t>
      </w:r>
      <w:r w:rsidRPr="008D59B8">
        <w:rPr>
          <w:sz w:val="16"/>
        </w:rPr>
        <w:t>.</w:t>
      </w:r>
    </w:p>
    <w:p w14:paraId="0D8C1118" w14:textId="77777777" w:rsidR="00567279" w:rsidRPr="008D59B8" w:rsidRDefault="00567279" w:rsidP="00567279">
      <w:pPr>
        <w:rPr>
          <w:sz w:val="16"/>
        </w:rPr>
      </w:pPr>
      <w:r w:rsidRPr="008D59B8">
        <w:rPr>
          <w:sz w:val="16"/>
        </w:rPr>
        <w:t xml:space="preserve">For example, </w:t>
      </w:r>
      <w:r w:rsidRPr="008D59B8">
        <w:rPr>
          <w:rStyle w:val="StyleUnderline"/>
        </w:rPr>
        <w:t xml:space="preserve">he </w:t>
      </w:r>
      <w:r w:rsidRPr="008D59B8">
        <w:rPr>
          <w:rStyle w:val="StyleUnderline"/>
          <w:highlight w:val="cyan"/>
        </w:rPr>
        <w:t>claims</w:t>
      </w:r>
      <w:r w:rsidRPr="008D59B8">
        <w:rPr>
          <w:sz w:val="16"/>
        </w:rPr>
        <w:t xml:space="preserve"> that “most </w:t>
      </w:r>
      <w:r w:rsidRPr="008D59B8">
        <w:rPr>
          <w:rStyle w:val="StyleUnderline"/>
          <w:highlight w:val="cyan"/>
        </w:rPr>
        <w:t>AI</w:t>
      </w:r>
      <w:r w:rsidRPr="008D59B8">
        <w:rPr>
          <w:rStyle w:val="StyleUnderline"/>
        </w:rPr>
        <w:t xml:space="preserve"> doomsday</w:t>
      </w:r>
      <w:r w:rsidRPr="008D59B8">
        <w:rPr>
          <w:sz w:val="16"/>
        </w:rPr>
        <w:t xml:space="preserve"> prophecies are </w:t>
      </w:r>
      <w:r w:rsidRPr="008D59B8">
        <w:rPr>
          <w:rStyle w:val="StyleUnderline"/>
          <w:highlight w:val="cyan"/>
        </w:rPr>
        <w:t>grounded in</w:t>
      </w:r>
      <w:r w:rsidRPr="008D59B8">
        <w:rPr>
          <w:rStyle w:val="StyleUnderline"/>
        </w:rPr>
        <w:t xml:space="preserve"> the false </w:t>
      </w:r>
      <w:r w:rsidRPr="008D59B8">
        <w:rPr>
          <w:rStyle w:val="Emphasis"/>
          <w:highlight w:val="cyan"/>
        </w:rPr>
        <w:t>analogy</w:t>
      </w:r>
      <w:r w:rsidRPr="008D59B8">
        <w:rPr>
          <w:rStyle w:val="StyleUnderline"/>
          <w:highlight w:val="cyan"/>
        </w:rPr>
        <w:t xml:space="preserve"> between </w:t>
      </w:r>
      <w:r w:rsidRPr="008D59B8">
        <w:rPr>
          <w:rStyle w:val="Emphasis"/>
          <w:highlight w:val="cyan"/>
        </w:rPr>
        <w:t>human</w:t>
      </w:r>
      <w:r w:rsidRPr="008D59B8">
        <w:rPr>
          <w:sz w:val="16"/>
        </w:rPr>
        <w:t xml:space="preserve"> nature </w:t>
      </w:r>
      <w:r w:rsidRPr="008D59B8">
        <w:rPr>
          <w:rStyle w:val="StyleUnderline"/>
          <w:highlight w:val="cyan"/>
        </w:rPr>
        <w:t xml:space="preserve">and </w:t>
      </w:r>
      <w:r w:rsidRPr="008D59B8">
        <w:rPr>
          <w:rStyle w:val="Emphasis"/>
          <w:highlight w:val="cyan"/>
        </w:rPr>
        <w:t>computer</w:t>
      </w:r>
      <w:r w:rsidRPr="008D59B8">
        <w:rPr>
          <w:rStyle w:val="StyleUnderline"/>
        </w:rPr>
        <w:t xml:space="preserve"> nature</w:t>
      </w:r>
      <w:r w:rsidRPr="008D59B8">
        <w:rPr>
          <w:sz w:val="16"/>
        </w:rPr>
        <w:t xml:space="preserve">, or natural intelligence and artificial intelligence.” </w:t>
      </w:r>
      <w:r w:rsidRPr="008D59B8">
        <w:rPr>
          <w:rStyle w:val="StyleUnderline"/>
          <w:highlight w:val="cyan"/>
        </w:rPr>
        <w:t xml:space="preserve">This could hardly be more </w:t>
      </w:r>
      <w:r w:rsidRPr="008D59B8">
        <w:rPr>
          <w:rStyle w:val="Emphasis"/>
          <w:highlight w:val="cyan"/>
        </w:rPr>
        <w:t>wrong</w:t>
      </w:r>
      <w:r w:rsidRPr="008D59B8">
        <w:rPr>
          <w:sz w:val="16"/>
        </w:rPr>
        <w:t>. One of the most commonly emphasized points in the AI safety literature is that one must never anthropomorphize AI—that is, don’t project human mental properties onto artificially intelligent systems.</w:t>
      </w:r>
    </w:p>
    <w:p w14:paraId="51788DF3" w14:textId="77777777" w:rsidR="00567279" w:rsidRPr="008D59B8" w:rsidRDefault="00567279" w:rsidP="00567279">
      <w:pPr>
        <w:rPr>
          <w:sz w:val="10"/>
          <w:szCs w:val="10"/>
        </w:rPr>
      </w:pPr>
      <w:r w:rsidRPr="008D59B8">
        <w:rPr>
          <w:sz w:val="10"/>
          <w:szCs w:val="10"/>
        </w:rPr>
        <w:t>The “cognitive architecture,” as scholars put it, of an AI might be entirely different than the cognitive architecture of humans, which was shaped and molded over millions of years by natural selection. Indeed, the difference between natural intelligence and artificial intelligence is one of the primary reasons that many experts are worried: A superintelligent AI with a completely different cognitive architecture than that of humans could behave in ways that we are fundamentally unable to predict or understand.</w:t>
      </w:r>
    </w:p>
    <w:p w14:paraId="18EA8104" w14:textId="77777777" w:rsidR="00567279" w:rsidRPr="008D59B8" w:rsidRDefault="00567279" w:rsidP="00567279">
      <w:pPr>
        <w:rPr>
          <w:sz w:val="10"/>
          <w:szCs w:val="10"/>
        </w:rPr>
      </w:pPr>
      <w:r w:rsidRPr="008D59B8">
        <w:rPr>
          <w:sz w:val="10"/>
          <w:szCs w:val="10"/>
        </w:rPr>
        <w:t>The myth of an “evil” superintelligence. Second, Shermer seems to believe that a superintelligence would need consciousness and/or emotions for it to pose a threat to humanity. He writes:</w:t>
      </w:r>
    </w:p>
    <w:p w14:paraId="776432D8" w14:textId="77777777" w:rsidR="00567279" w:rsidRPr="008D59B8" w:rsidRDefault="00567279" w:rsidP="00567279">
      <w:pPr>
        <w:ind w:left="720"/>
        <w:rPr>
          <w:sz w:val="10"/>
          <w:szCs w:val="10"/>
        </w:rPr>
      </w:pPr>
      <w:r w:rsidRPr="008D59B8">
        <w:rPr>
          <w:sz w:val="10"/>
          <w:szCs w:val="10"/>
        </w:rPr>
        <w:t>To believe that an [artificial superintelligence] would be “evil” in any emotional sense is to assume a computer cognition that includes such psychological traits as acquisitiveness, competitiveness, vengeance, and bellicosity, which seem to be projections coming from the mostly male writers who concoct such dystopias, not features any programmer would bother including, assuming that it could even be done. What would it mean to program an emotion into a computer?</w:t>
      </w:r>
    </w:p>
    <w:p w14:paraId="59FF71BE" w14:textId="77777777" w:rsidR="00567279" w:rsidRPr="008D59B8" w:rsidRDefault="00567279" w:rsidP="00567279">
      <w:pPr>
        <w:rPr>
          <w:sz w:val="10"/>
          <w:szCs w:val="10"/>
        </w:rPr>
      </w:pPr>
      <w:r w:rsidRPr="008D59B8">
        <w:rPr>
          <w:sz w:val="10"/>
          <w:szCs w:val="10"/>
        </w:rPr>
        <w:t>To buttress this claim, Shermer cites Harvard psychologist Steven Pinker’s 2015 answer to the question “What do you think about machines that think?”:</w:t>
      </w:r>
    </w:p>
    <w:p w14:paraId="37BB67CE" w14:textId="77777777" w:rsidR="00567279" w:rsidRPr="008D59B8" w:rsidRDefault="00567279" w:rsidP="00567279">
      <w:pPr>
        <w:ind w:left="720"/>
        <w:rPr>
          <w:sz w:val="10"/>
          <w:szCs w:val="10"/>
        </w:rPr>
      </w:pPr>
      <w:r w:rsidRPr="008D59B8">
        <w:rPr>
          <w:sz w:val="10"/>
          <w:szCs w:val="10"/>
        </w:rPr>
        <w:t>[Artificial intelligence] dystopias project a parochial alpha-male psychology onto the concept of intelligence. They assume that superhumanly intelligent robots would develop goals like deposing their masters or taking over the world. But intelligence is the ability to deploy novel means to attain a goal; the goals are extraneous to the intelligence itself. Being smart is not the same as wanting something . . . It’s telling that many of our techno-prophets don’t entertain the possibility that artificial intelligence will naturally develop along female lines: fully capable of solving problems, but with no desire to annihilate innocents or dominate the civilization.</w:t>
      </w:r>
    </w:p>
    <w:p w14:paraId="2B8A2540" w14:textId="77777777" w:rsidR="00567279" w:rsidRPr="008D59B8" w:rsidRDefault="00567279" w:rsidP="00567279">
      <w:pPr>
        <w:rPr>
          <w:sz w:val="16"/>
        </w:rPr>
      </w:pPr>
      <w:r w:rsidRPr="008D59B8">
        <w:rPr>
          <w:sz w:val="16"/>
        </w:rPr>
        <w:t xml:space="preserve">I am immediately reminded of one </w:t>
      </w:r>
      <w:r w:rsidRPr="008D59B8">
        <w:rPr>
          <w:sz w:val="16"/>
          <w:szCs w:val="16"/>
        </w:rPr>
        <w:t>AI safety researcher’s response to Pinker’s argument: “Will someone please tell [Pinker] to read… gosh, anything on the issue that isn’t a news story?” Th</w:t>
      </w:r>
      <w:r w:rsidRPr="008D59B8">
        <w:rPr>
          <w:sz w:val="16"/>
        </w:rPr>
        <w:t xml:space="preserve">e </w:t>
      </w:r>
      <w:r w:rsidRPr="008D59B8">
        <w:rPr>
          <w:rStyle w:val="StyleUnderline"/>
        </w:rPr>
        <w:t>reason for</w:t>
      </w:r>
      <w:r w:rsidRPr="008D59B8">
        <w:rPr>
          <w:sz w:val="16"/>
        </w:rPr>
        <w:t xml:space="preserve"> this </w:t>
      </w:r>
      <w:r w:rsidRPr="008D59B8">
        <w:rPr>
          <w:rStyle w:val="Emphasis"/>
        </w:rPr>
        <w:t>exasperation</w:t>
      </w:r>
      <w:r w:rsidRPr="008D59B8">
        <w:rPr>
          <w:rStyle w:val="StyleUnderline"/>
        </w:rPr>
        <w:t xml:space="preserve"> is that </w:t>
      </w:r>
      <w:r w:rsidRPr="008D59B8">
        <w:rPr>
          <w:rStyle w:val="Emphasis"/>
          <w:sz w:val="30"/>
          <w:szCs w:val="30"/>
        </w:rPr>
        <w:t>no serious AI expert</w:t>
      </w:r>
      <w:r w:rsidRPr="008D59B8">
        <w:rPr>
          <w:rStyle w:val="StyleUnderline"/>
        </w:rPr>
        <w:t xml:space="preserve"> is worried about</w:t>
      </w:r>
      <w:r w:rsidRPr="008D59B8">
        <w:rPr>
          <w:sz w:val="16"/>
        </w:rPr>
        <w:t xml:space="preserve"> an “</w:t>
      </w:r>
      <w:r w:rsidRPr="008D59B8">
        <w:rPr>
          <w:rStyle w:val="Emphasis"/>
        </w:rPr>
        <w:t>evil</w:t>
      </w:r>
      <w:r w:rsidRPr="008D59B8">
        <w:rPr>
          <w:sz w:val="16"/>
        </w:rPr>
        <w:t xml:space="preserve">”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takeover, </w:t>
      </w:r>
      <w:r w:rsidRPr="008D59B8">
        <w:rPr>
          <w:rStyle w:val="StyleUnderline"/>
        </w:rPr>
        <w:t xml:space="preserve">nor are experts worried about an </w:t>
      </w:r>
      <w:r w:rsidRPr="008D59B8">
        <w:rPr>
          <w:rStyle w:val="Emphasis"/>
        </w:rPr>
        <w:t>alpha-male</w:t>
      </w:r>
      <w:r w:rsidRPr="008D59B8">
        <w:rPr>
          <w:rStyle w:val="StyleUnderline"/>
        </w:rPr>
        <w:t xml:space="preserve"> AI</w:t>
      </w:r>
      <w:r w:rsidRPr="008D59B8">
        <w:rPr>
          <w:sz w:val="16"/>
        </w:rPr>
        <w:t xml:space="preserve"> scenario. The </w:t>
      </w:r>
      <w:r w:rsidRPr="008D59B8">
        <w:rPr>
          <w:rStyle w:val="StyleUnderline"/>
        </w:rPr>
        <w:t>MIT physics professor</w:t>
      </w:r>
      <w:r w:rsidRPr="008D59B8">
        <w:rPr>
          <w:sz w:val="16"/>
        </w:rPr>
        <w:t xml:space="preserve"> and co-founder of the Future of Life Institute, Max </w:t>
      </w:r>
      <w:r w:rsidRPr="008D59B8">
        <w:rPr>
          <w:rStyle w:val="Emphasis"/>
        </w:rPr>
        <w:t>Tegmark</w:t>
      </w:r>
      <w:r w:rsidRPr="008D59B8">
        <w:rPr>
          <w:rStyle w:val="StyleUnderline"/>
        </w:rPr>
        <w:t xml:space="preserve">, identifies this as </w:t>
      </w:r>
      <w:r w:rsidRPr="008D59B8">
        <w:rPr>
          <w:sz w:val="16"/>
        </w:rPr>
        <w:t xml:space="preserve">one of the top </w:t>
      </w:r>
      <w:r w:rsidRPr="008D59B8">
        <w:rPr>
          <w:rStyle w:val="Emphasis"/>
        </w:rPr>
        <w:t>myth</w:t>
      </w:r>
      <w:r w:rsidRPr="008D59B8">
        <w:rPr>
          <w:sz w:val="16"/>
        </w:rPr>
        <w:t xml:space="preserve">s </w:t>
      </w:r>
      <w:r w:rsidRPr="008D59B8">
        <w:rPr>
          <w:rStyle w:val="StyleUnderline"/>
        </w:rPr>
        <w:t>about advanced AI</w:t>
      </w:r>
      <w:r w:rsidRPr="008D59B8">
        <w:rPr>
          <w:sz w:val="16"/>
        </w:rPr>
        <w:t>. (Note that I have previously written for the institute.)</w:t>
      </w:r>
    </w:p>
    <w:p w14:paraId="6DC3D2CD" w14:textId="77777777" w:rsidR="00567279" w:rsidRPr="008D59B8" w:rsidRDefault="00567279" w:rsidP="00567279">
      <w:pPr>
        <w:rPr>
          <w:sz w:val="16"/>
        </w:rPr>
      </w:pPr>
      <w:r w:rsidRPr="008D59B8">
        <w:rPr>
          <w:sz w:val="16"/>
        </w:rPr>
        <w:t xml:space="preserve">The </w:t>
      </w:r>
      <w:r w:rsidRPr="008D59B8">
        <w:rPr>
          <w:rStyle w:val="StyleUnderline"/>
        </w:rPr>
        <w:t xml:space="preserve">problem of </w:t>
      </w:r>
      <w:r w:rsidRPr="008D59B8">
        <w:rPr>
          <w:rStyle w:val="Emphasis"/>
          <w:sz w:val="30"/>
          <w:szCs w:val="30"/>
        </w:rPr>
        <w:t>misaligned goals</w:t>
      </w:r>
      <w:r w:rsidRPr="008D59B8">
        <w:rPr>
          <w:sz w:val="16"/>
        </w:rPr>
        <w:t xml:space="preserve">. The </w:t>
      </w:r>
      <w:r w:rsidRPr="008D59B8">
        <w:rPr>
          <w:rStyle w:val="Emphasis"/>
        </w:rPr>
        <w:t>important</w:t>
      </w:r>
      <w:r w:rsidRPr="008D59B8">
        <w:rPr>
          <w:rStyle w:val="StyleUnderline"/>
        </w:rPr>
        <w:t xml:space="preserve"> issue</w:t>
      </w:r>
      <w:r w:rsidRPr="008D59B8">
        <w:rPr>
          <w:sz w:val="16"/>
        </w:rPr>
        <w:t xml:space="preserve"> that </w:t>
      </w:r>
      <w:r w:rsidRPr="008D59B8">
        <w:rPr>
          <w:rStyle w:val="Emphasis"/>
          <w:highlight w:val="cyan"/>
        </w:rPr>
        <w:t>Shermer</w:t>
      </w:r>
      <w:r w:rsidRPr="008D59B8">
        <w:rPr>
          <w:sz w:val="16"/>
        </w:rPr>
        <w:t xml:space="preserve"> notes in his article, but then </w:t>
      </w:r>
      <w:r w:rsidRPr="008D59B8">
        <w:rPr>
          <w:rStyle w:val="Emphasis"/>
          <w:highlight w:val="cyan"/>
        </w:rPr>
        <w:t>fails</w:t>
      </w:r>
      <w:r w:rsidRPr="008D59B8">
        <w:rPr>
          <w:rStyle w:val="StyleUnderline"/>
          <w:highlight w:val="cyan"/>
        </w:rPr>
        <w:t xml:space="preserve"> to address</w:t>
      </w:r>
      <w:r w:rsidRPr="008D59B8">
        <w:rPr>
          <w:rStyle w:val="StyleUnderline"/>
        </w:rPr>
        <w:t>, concerns</w:t>
      </w:r>
      <w:r w:rsidRPr="008D59B8">
        <w:rPr>
          <w:sz w:val="16"/>
        </w:rPr>
        <w:t xml:space="preserve"> the possibility of a </w:t>
      </w:r>
      <w:r w:rsidRPr="008D59B8">
        <w:rPr>
          <w:rStyle w:val="Emphasis"/>
          <w:highlight w:val="cyan"/>
        </w:rPr>
        <w:t>s</w:t>
      </w:r>
      <w:r w:rsidRPr="008D59B8">
        <w:rPr>
          <w:rStyle w:val="StyleUnderline"/>
        </w:rPr>
        <w:t>uper</w:t>
      </w:r>
      <w:r w:rsidRPr="008D59B8">
        <w:rPr>
          <w:rStyle w:val="Emphasis"/>
          <w:highlight w:val="cyan"/>
        </w:rPr>
        <w:t>i</w:t>
      </w:r>
      <w:r w:rsidRPr="008D59B8">
        <w:rPr>
          <w:rStyle w:val="StyleUnderline"/>
        </w:rPr>
        <w:t xml:space="preserve">ntelligence </w:t>
      </w:r>
      <w:r w:rsidRPr="008D59B8">
        <w:rPr>
          <w:rStyle w:val="StyleUnderline"/>
          <w:highlight w:val="cyan"/>
        </w:rPr>
        <w:t>whose goal</w:t>
      </w:r>
      <w:r w:rsidRPr="008D59B8">
        <w:rPr>
          <w:rStyle w:val="StyleUnderline"/>
        </w:rPr>
        <w:t xml:space="preserve"> system, or “</w:t>
      </w:r>
      <w:r w:rsidRPr="008D59B8">
        <w:rPr>
          <w:rStyle w:val="Emphasis"/>
        </w:rPr>
        <w:t>values</w:t>
      </w:r>
      <w:r w:rsidRPr="008D59B8">
        <w:rPr>
          <w:rStyle w:val="StyleUnderline"/>
        </w:rPr>
        <w:t>”</w:t>
      </w:r>
      <w:r w:rsidRPr="008D59B8">
        <w:rPr>
          <w:sz w:val="16"/>
        </w:rPr>
        <w:t xml:space="preserve"> for short, </w:t>
      </w:r>
      <w:r w:rsidRPr="008D59B8">
        <w:rPr>
          <w:rStyle w:val="StyleUnderline"/>
          <w:highlight w:val="cyan"/>
        </w:rPr>
        <w:t xml:space="preserve">is </w:t>
      </w:r>
      <w:r w:rsidRPr="008D59B8">
        <w:rPr>
          <w:rStyle w:val="Emphasis"/>
          <w:highlight w:val="cyan"/>
        </w:rPr>
        <w:t>misaligned</w:t>
      </w:r>
      <w:r w:rsidRPr="008D59B8">
        <w:rPr>
          <w:sz w:val="16"/>
        </w:rPr>
        <w:t xml:space="preserve"> with ours. There are several ideas to unpack here. First, consider a canonical analogy to explain why value alignment is such a big deal: Think about the existential threat that humans pose to ant colonies. The goal of ants is to create underground colonies whereas the goal of humans, in this example, is to create suburban neighborhoods. These goals are misaligned. Now, since intelligence yields power—the smarter an organism is, the more effectively it can modify its environment to achieve its goals, whatever they are—our superior intelligence enables us to modify the environment in more forceful ways (for example, using bulldozers) than a colony of ants ever could. The </w:t>
      </w:r>
      <w:r w:rsidRPr="008D59B8">
        <w:rPr>
          <w:rStyle w:val="StyleUnderline"/>
          <w:highlight w:val="cyan"/>
        </w:rPr>
        <w:t>result</w:t>
      </w:r>
      <w:r w:rsidRPr="008D59B8">
        <w:rPr>
          <w:rStyle w:val="StyleUnderline"/>
        </w:rPr>
        <w:t xml:space="preserve"> is</w:t>
      </w:r>
      <w:r w:rsidRPr="008D59B8">
        <w:rPr>
          <w:sz w:val="16"/>
        </w:rPr>
        <w:t xml:space="preserve"> an ant genocide—</w:t>
      </w:r>
      <w:r w:rsidRPr="008D59B8">
        <w:rPr>
          <w:rStyle w:val="StyleUnderline"/>
          <w:highlight w:val="cyan"/>
        </w:rPr>
        <w:t>not</w:t>
      </w:r>
      <w:r w:rsidRPr="008D59B8">
        <w:rPr>
          <w:rStyle w:val="StyleUnderline"/>
        </w:rPr>
        <w:t xml:space="preserve"> because</w:t>
      </w:r>
      <w:r w:rsidRPr="008D59B8">
        <w:rPr>
          <w:sz w:val="16"/>
        </w:rPr>
        <w:t xml:space="preserve"> we </w:t>
      </w:r>
      <w:r w:rsidRPr="008D59B8">
        <w:rPr>
          <w:rStyle w:val="Emphasis"/>
          <w:highlight w:val="cyan"/>
        </w:rPr>
        <w:t>hate</w:t>
      </w:r>
      <w:r w:rsidRPr="008D59B8">
        <w:rPr>
          <w:sz w:val="16"/>
        </w:rPr>
        <w:t xml:space="preserve"> ants or because we’re “evil,” </w:t>
      </w:r>
      <w:r w:rsidRPr="008D59B8">
        <w:rPr>
          <w:rStyle w:val="StyleUnderline"/>
          <w:highlight w:val="cyan"/>
        </w:rPr>
        <w:t>but</w:t>
      </w:r>
      <w:r w:rsidRPr="008D59B8">
        <w:rPr>
          <w:rStyle w:val="StyleUnderline"/>
        </w:rPr>
        <w:t xml:space="preserve"> simply because</w:t>
      </w:r>
      <w:r w:rsidRPr="008D59B8">
        <w:rPr>
          <w:sz w:val="16"/>
        </w:rPr>
        <w:t xml:space="preserve"> we are more powerful and </w:t>
      </w:r>
      <w:r w:rsidRPr="008D59B8">
        <w:rPr>
          <w:rStyle w:val="StyleUnderline"/>
        </w:rPr>
        <w:t xml:space="preserve">have </w:t>
      </w:r>
      <w:r w:rsidRPr="008D59B8">
        <w:rPr>
          <w:rStyle w:val="Emphasis"/>
          <w:highlight w:val="cyan"/>
        </w:rPr>
        <w:t>different values</w:t>
      </w:r>
      <w:r w:rsidRPr="008D59B8">
        <w:rPr>
          <w:sz w:val="16"/>
        </w:rPr>
        <w:t>.</w:t>
      </w:r>
    </w:p>
    <w:p w14:paraId="0C7AF86A" w14:textId="77777777" w:rsidR="00567279" w:rsidRPr="008D59B8" w:rsidRDefault="00567279" w:rsidP="00567279">
      <w:pPr>
        <w:rPr>
          <w:sz w:val="16"/>
        </w:rPr>
      </w:pPr>
      <w:r w:rsidRPr="008D59B8">
        <w:rPr>
          <w:sz w:val="16"/>
        </w:rPr>
        <w:t>&lt;&lt;TEXT CONDENSED NONE OMITTED&gt;&gt;</w:t>
      </w:r>
    </w:p>
    <w:p w14:paraId="6498AA63" w14:textId="77777777" w:rsidR="00567279" w:rsidRPr="008D59B8" w:rsidRDefault="00567279" w:rsidP="00567279">
      <w:pPr>
        <w:rPr>
          <w:sz w:val="10"/>
          <w:szCs w:val="10"/>
        </w:rPr>
      </w:pPr>
      <w:r w:rsidRPr="008D59B8">
        <w:rPr>
          <w:sz w:val="10"/>
          <w:szCs w:val="10"/>
        </w:rPr>
        <w:lastRenderedPageBreak/>
        <w:t>Thinking about this same example, but with human civilization as the ant colony and a superintelligence as humanity, the real danger comes into focus. A superintelligence whose goal system is even slightly misaligned with ours could, being far more powerful than any human or human institution, bring about human extinction for the very same reason that construction workers routinely slaughter large populations of ants. How could a superintelligence be superpowerful? It wouldn’t need a Terminator-like body for this. Rather, the fingers or tentacles of a superintelligence would be any electronic device or process within reach, from laboratory equipment to nuclear warning systems to satellites to the global economy, and so on. Furthermore, since computers process information far faster than human brains, a superintelligence could manipulate the world at speeds that confound any human attempt to control it. According to my own calculations, if it takes an average of more than eight years to earn a PhD, a computer-simulated human brain could achieve this in less than five minutes. Values are complex. It is crucial that we load the right value system into a superintelligent AI, or else we could end up like the ant colony. But what exactly are humanity’s values? This introduces a profoundly complicated issue. Indeed, philosophers have been trying to figure out the best systems of values—moral, legal, cultural, and so on—for more than 2,500 years, and still there is hardly any agreement among professionals! Even more, it turns out that our values are far more complex in reality than they naively appear to us. For example, you wouldn’t want to give a self-driving car the simple goal of “drive me to the airport as quickly as possible,” because you might end up arriving covered in vomit, and possibly in some legal trouble if anyone was run over on the way. Instead, you would also have to load values like “don’t run over anyone,” “don’t drive so fast that I become sick,” “don’t take shortcuts through farm fields,” and so on. The more experts think about this issue, the more they realize how challenging it will be to cover every conceivable situation so that nothing bad happens. And whereas the self-driving car example has a worst-case outcome of perhaps a handful of deaths, as the power of AI systems grows to the point at which they become superintelligent, the risks will increase as well—ultimately leading to situations in which, if we fail to load the right values into the AI, the result could be catastrophic on the global scale. But the situation is even more problematic. As numerous AI safety experts have pointed out, it may not be enough for humanity to align the value system of a superintelligence 90 percent, just as dialing 9 out of 10 phone number digits won’t get you someone who’s 90 percent similar to the person you’re trying to call. In other words, our values are “fragile,” meaning that we may have to solve the age-old philosophical question of what our values should be entirely, rather than partially, by the time AI reaches a human level of general intelligence. Let’s get on it, philosophers! Feelings are irrelevant. When Shermer writes that “the fear that computers will become emotionally evil are [sic] unfounded,” he sidesteps everything substantive about the actual debate among AI safety experts. He also misfires in claiming that, without emotions, a superintelligence would not be able to do anything. Quoting the science writer Michael Chorost, he argues that “until an AI has feelings, it’s going to be unable to want to do anything at all, let alone act counter to humanity’s interests and fight off human resistance.” This is perhaps the most egregious error in the article. An AI system doesn’t need to have “feelings” any more than a bulldozer needs to have “feelings” to wreak havoc in a city after someone wedges the throttle forward with a shoe. It’s a complete red herring. To use a computer-based analogy, does my word processor need emotions to correct misspelled words? Does my phone’s predictive text function need emotions to accurately anticipate what I’m typing? Does, as the existential risk scholar Olle Häggström asks, a heat-seeking missile need emotions to strike its target? The answer is “no.” The same goes for a superintelligence that has the simple goal of, for example, manufacturing as many paperclips as possible: It will simply do what it’s told—and if humanity happens to get in the way, then too bad for us. The issue of speed. Shermer also misunderstands the dangers associated with AI systems that are capable of improving themselves, arguing that there would be “time enough to see [a superintelligence] coming” and that “incremental progress is what we see in most technologies, including and especially AI.” The idea of incremental progress in “most technologies” is irrelevant, because AI isn’t like most technologies: Whereas cars themselves can’t create better cars, AIs can create better AIs. Consider that we already have software that can design software even better than humans can. Now imagine that we create a computer program whose primary goal is to design increasingly more intelligent computer programs. The result could be a positive feedback loop that AI experts refer to as “recursive self-improvement.” Since positive feedback loops can produce exponential results, a recursively self-improving AI could bring about an intelligence explosion, or an exponential rise in the intelligence of the AI with each iteration of self-improvement. How probable is this? No one really knows. But surveys of AI experts suggest that we will almost certainly have human-level AI by the end of this century. And if scholars such as the philosopher David Chalmers are correct, we will likely see superintelligence within the same general time frame. A false dichotomy. Finally, Shermer distinguishes between the “AI Utopians” and “AI Dystopians.” But this seriously misrepresents the growing movement to take what Tegmark calls AI “safety engineering” seriously. According to Shermer, Ray Kurzweil is in the utopian camp, yet Kurzweil has also expressed serious concerns about the existential risk of superintelligence. And Shermer seems to place safety experts Nick Bostrom, Stuart Russell, and Eliezer Yudkowsky in the dystopian camp, yet one does not have to look far to find descriptions from these people about how a superintelligence whose value system is aligned with ours could create a better world than anything ever imagined. To paraphrase Stephen Hawking—who is very worried about AI—if superintelligence isn’t the worst thing to ever happen to humanity, it will very likely be the best. The dichotomy between utopians and dystopians misstates the reality of AI safety research. Indeed, I myself believe that, as Bostrom suggests, the “default outcome” of superintelligence will be “doom,” yet if we manage to solve the problem of how to control an algorithm that is smarter than any human, the future could be brighter than ever before.</w:t>
      </w:r>
    </w:p>
    <w:p w14:paraId="4FCD746D" w14:textId="77777777" w:rsidR="00567279" w:rsidRPr="008D59B8" w:rsidRDefault="00567279" w:rsidP="00567279">
      <w:pPr>
        <w:rPr>
          <w:sz w:val="16"/>
        </w:rPr>
      </w:pPr>
      <w:r w:rsidRPr="008D59B8">
        <w:rPr>
          <w:sz w:val="16"/>
        </w:rPr>
        <w:t>&lt;&lt;PARAGRAPH BREAKS CONTINUE&gt;&gt;</w:t>
      </w:r>
    </w:p>
    <w:p w14:paraId="17F858FC" w14:textId="77777777" w:rsidR="00567279" w:rsidRPr="008D59B8" w:rsidRDefault="00567279" w:rsidP="00567279">
      <w:pPr>
        <w:rPr>
          <w:sz w:val="16"/>
        </w:rPr>
      </w:pPr>
      <w:r w:rsidRPr="008D59B8">
        <w:rPr>
          <w:rStyle w:val="StyleUnderline"/>
        </w:rPr>
        <w:t>In</w:t>
      </w:r>
      <w:r w:rsidRPr="008D59B8">
        <w:rPr>
          <w:sz w:val="16"/>
        </w:rPr>
        <w:t xml:space="preserve"> reading </w:t>
      </w:r>
      <w:r w:rsidRPr="008D59B8">
        <w:rPr>
          <w:rStyle w:val="StyleUnderline"/>
        </w:rPr>
        <w:t xml:space="preserve">Shermer’s article, </w:t>
      </w:r>
      <w:r w:rsidRPr="008D59B8">
        <w:rPr>
          <w:rStyle w:val="StyleUnderline"/>
          <w:highlight w:val="cyan"/>
        </w:rPr>
        <w:t>one gets</w:t>
      </w:r>
      <w:r w:rsidRPr="008D59B8">
        <w:rPr>
          <w:rStyle w:val="StyleUnderline"/>
        </w:rPr>
        <w:t xml:space="preserve"> the </w:t>
      </w:r>
      <w:r w:rsidRPr="008D59B8">
        <w:rPr>
          <w:rStyle w:val="Emphasis"/>
          <w:highlight w:val="cyan"/>
        </w:rPr>
        <w:t>impression</w:t>
      </w:r>
      <w:r w:rsidRPr="008D59B8">
        <w:rPr>
          <w:sz w:val="16"/>
        </w:rPr>
        <w:t xml:space="preserve"> that </w:t>
      </w:r>
      <w:r w:rsidRPr="008D59B8">
        <w:rPr>
          <w:rStyle w:val="StyleUnderline"/>
          <w:highlight w:val="cyan"/>
        </w:rPr>
        <w:t xml:space="preserve">he has </w:t>
      </w:r>
      <w:r w:rsidRPr="008D59B8">
        <w:rPr>
          <w:rStyle w:val="Emphasis"/>
          <w:highlight w:val="cyan"/>
        </w:rPr>
        <w:t>not</w:t>
      </w:r>
      <w:r w:rsidRPr="008D59B8">
        <w:rPr>
          <w:rStyle w:val="Emphasis"/>
        </w:rPr>
        <w:t xml:space="preserve"> seriously </w:t>
      </w:r>
      <w:r w:rsidRPr="008D59B8">
        <w:rPr>
          <w:rStyle w:val="Emphasis"/>
          <w:highlight w:val="cyan"/>
        </w:rPr>
        <w:t>engaged</w:t>
      </w:r>
      <w:r w:rsidRPr="008D59B8">
        <w:rPr>
          <w:rStyle w:val="StyleUnderline"/>
          <w:highlight w:val="cyan"/>
        </w:rPr>
        <w:t xml:space="preserve"> with</w:t>
      </w:r>
      <w:r w:rsidRPr="008D59B8">
        <w:rPr>
          <w:rStyle w:val="StyleUnderline"/>
        </w:rPr>
        <w:t xml:space="preserve"> the </w:t>
      </w:r>
      <w:r w:rsidRPr="008D59B8">
        <w:rPr>
          <w:rStyle w:val="Emphasis"/>
          <w:highlight w:val="cyan"/>
        </w:rPr>
        <w:t>literature</w:t>
      </w:r>
      <w:r w:rsidRPr="008D59B8">
        <w:rPr>
          <w:sz w:val="16"/>
        </w:rPr>
        <w:t xml:space="preserve">. This is too bad, because </w:t>
      </w:r>
      <w:r w:rsidRPr="008D59B8">
        <w:rPr>
          <w:rStyle w:val="StyleUnderline"/>
        </w:rPr>
        <w:t xml:space="preserve">it </w:t>
      </w:r>
      <w:r w:rsidRPr="008D59B8">
        <w:rPr>
          <w:rStyle w:val="Emphasis"/>
        </w:rPr>
        <w:t>behooves</w:t>
      </w:r>
      <w:r w:rsidRPr="008D59B8">
        <w:rPr>
          <w:sz w:val="16"/>
        </w:rPr>
        <w:t xml:space="preserve"> public </w:t>
      </w:r>
      <w:r w:rsidRPr="008D59B8">
        <w:rPr>
          <w:rStyle w:val="StyleUnderline"/>
        </w:rPr>
        <w:t>intellectuals to understand</w:t>
      </w:r>
      <w:r w:rsidRPr="008D59B8">
        <w:rPr>
          <w:sz w:val="16"/>
        </w:rPr>
        <w:t xml:space="preserve"> the </w:t>
      </w:r>
      <w:r w:rsidRPr="008D59B8">
        <w:rPr>
          <w:rStyle w:val="StyleUnderline"/>
        </w:rPr>
        <w:t>topics</w:t>
      </w:r>
      <w:r w:rsidRPr="008D59B8">
        <w:rPr>
          <w:sz w:val="16"/>
        </w:rPr>
        <w:t xml:space="preserve"> that they write about, </w:t>
      </w:r>
      <w:r w:rsidRPr="008D59B8">
        <w:rPr>
          <w:rStyle w:val="Emphasis"/>
          <w:highlight w:val="cyan"/>
        </w:rPr>
        <w:t>especially</w:t>
      </w:r>
      <w:r w:rsidRPr="008D59B8">
        <w:rPr>
          <w:rStyle w:val="StyleUnderline"/>
          <w:highlight w:val="cyan"/>
        </w:rPr>
        <w:t xml:space="preserve"> when</w:t>
      </w:r>
      <w:r w:rsidRPr="008D59B8">
        <w:rPr>
          <w:rStyle w:val="StyleUnderline"/>
        </w:rPr>
        <w:t xml:space="preserve"> confidently </w:t>
      </w:r>
      <w:r w:rsidRPr="008D59B8">
        <w:rPr>
          <w:rStyle w:val="StyleUnderline"/>
          <w:highlight w:val="cyan"/>
        </w:rPr>
        <w:t>asserting</w:t>
      </w:r>
      <w:r w:rsidRPr="008D59B8">
        <w:rPr>
          <w:sz w:val="16"/>
        </w:rPr>
        <w:t xml:space="preserve"> that “</w:t>
      </w:r>
      <w:r w:rsidRPr="008D59B8">
        <w:rPr>
          <w:rStyle w:val="Emphasis"/>
          <w:highlight w:val="cyan"/>
        </w:rPr>
        <w:t>a</w:t>
      </w:r>
      <w:r w:rsidRPr="008D59B8">
        <w:rPr>
          <w:sz w:val="16"/>
        </w:rPr>
        <w:t xml:space="preserve">rtificial </w:t>
      </w:r>
      <w:r w:rsidRPr="008D59B8">
        <w:rPr>
          <w:rStyle w:val="Emphasis"/>
          <w:highlight w:val="cyan"/>
        </w:rPr>
        <w:t>i</w:t>
      </w:r>
      <w:r w:rsidRPr="008D59B8">
        <w:rPr>
          <w:sz w:val="16"/>
        </w:rPr>
        <w:t xml:space="preserve">ntelligence </w:t>
      </w:r>
      <w:r w:rsidRPr="008D59B8">
        <w:rPr>
          <w:rStyle w:val="StyleUnderline"/>
          <w:highlight w:val="cyan"/>
        </w:rPr>
        <w:t>is not</w:t>
      </w:r>
      <w:r w:rsidRPr="008D59B8">
        <w:rPr>
          <w:rStyle w:val="StyleUnderline"/>
        </w:rPr>
        <w:t xml:space="preserve"> an</w:t>
      </w:r>
      <w:r w:rsidRPr="008D59B8">
        <w:rPr>
          <w:sz w:val="16"/>
        </w:rPr>
        <w:t xml:space="preserve"> e</w:t>
      </w:r>
      <w:r w:rsidRPr="008D59B8">
        <w:rPr>
          <w:rStyle w:val="Emphasis"/>
        </w:rPr>
        <w:t>x</w:t>
      </w:r>
      <w:r w:rsidRPr="008D59B8">
        <w:rPr>
          <w:sz w:val="16"/>
        </w:rPr>
        <w:t xml:space="preserve">istential </w:t>
      </w:r>
      <w:r w:rsidRPr="008D59B8">
        <w:rPr>
          <w:rStyle w:val="Emphasis"/>
          <w:highlight w:val="cyan"/>
        </w:rPr>
        <w:t>threat</w:t>
      </w:r>
      <w:r w:rsidRPr="008D59B8">
        <w:rPr>
          <w:sz w:val="16"/>
        </w:rPr>
        <w:t xml:space="preserve">” (as the title of Shermer’s article does). At this point, </w:t>
      </w:r>
      <w:r w:rsidRPr="008D59B8">
        <w:rPr>
          <w:rStyle w:val="Emphasis"/>
          <w:sz w:val="30"/>
          <w:szCs w:val="30"/>
          <w:highlight w:val="cyan"/>
        </w:rPr>
        <w:t>no one can make such</w:t>
      </w:r>
      <w:r w:rsidRPr="008D59B8">
        <w:rPr>
          <w:rStyle w:val="Emphasis"/>
          <w:sz w:val="30"/>
          <w:szCs w:val="30"/>
        </w:rPr>
        <w:t xml:space="preserve"> a strong </w:t>
      </w:r>
      <w:r w:rsidRPr="008D59B8">
        <w:rPr>
          <w:rStyle w:val="Emphasis"/>
          <w:sz w:val="30"/>
          <w:szCs w:val="30"/>
          <w:highlight w:val="cyan"/>
        </w:rPr>
        <w:t>statement</w:t>
      </w:r>
      <w:r w:rsidRPr="008D59B8">
        <w:rPr>
          <w:sz w:val="16"/>
        </w:rPr>
        <w:t xml:space="preserve">, and </w:t>
      </w:r>
      <w:r w:rsidRPr="008D59B8">
        <w:rPr>
          <w:rStyle w:val="StyleUnderline"/>
          <w:highlight w:val="cyan"/>
        </w:rPr>
        <w:t>doing so is</w:t>
      </w:r>
      <w:r w:rsidRPr="008D59B8">
        <w:rPr>
          <w:sz w:val="16"/>
        </w:rPr>
        <w:t xml:space="preserve"> not only </w:t>
      </w:r>
      <w:r w:rsidRPr="008D59B8">
        <w:rPr>
          <w:rStyle w:val="Emphasis"/>
          <w:highlight w:val="cyan"/>
        </w:rPr>
        <w:t>foolish</w:t>
      </w:r>
      <w:r w:rsidRPr="008D59B8">
        <w:rPr>
          <w:sz w:val="16"/>
        </w:rPr>
        <w:t xml:space="preserve"> but </w:t>
      </w:r>
      <w:r w:rsidRPr="008D59B8">
        <w:rPr>
          <w:rStyle w:val="StyleUnderline"/>
        </w:rPr>
        <w:t>could render humanity</w:t>
      </w:r>
      <w:r w:rsidRPr="008D59B8">
        <w:rPr>
          <w:sz w:val="16"/>
        </w:rPr>
        <w:t xml:space="preserve"> unnecessarily </w:t>
      </w:r>
      <w:r w:rsidRPr="008D59B8">
        <w:rPr>
          <w:rStyle w:val="Emphasis"/>
        </w:rPr>
        <w:t>vulnerable</w:t>
      </w:r>
      <w:r w:rsidRPr="008D59B8">
        <w:rPr>
          <w:rStyle w:val="StyleUnderline"/>
        </w:rPr>
        <w:t xml:space="preserve"> to</w:t>
      </w:r>
      <w:r w:rsidRPr="008D59B8">
        <w:rPr>
          <w:sz w:val="16"/>
        </w:rPr>
        <w:t xml:space="preserve"> an otherwise avoidable </w:t>
      </w:r>
      <w:r w:rsidRPr="008D59B8">
        <w:rPr>
          <w:rStyle w:val="Emphasis"/>
        </w:rPr>
        <w:t>existential catastrophe</w:t>
      </w:r>
      <w:r w:rsidRPr="008D59B8">
        <w:rPr>
          <w:sz w:val="16"/>
        </w:rPr>
        <w:t>.</w:t>
      </w:r>
    </w:p>
    <w:p w14:paraId="2D7A77CA" w14:textId="77777777" w:rsidR="00567279" w:rsidRPr="008D59B8" w:rsidRDefault="00567279" w:rsidP="00567279">
      <w:pPr>
        <w:pStyle w:val="Heading4"/>
        <w:rPr>
          <w:rFonts w:cs="Times New Roman"/>
        </w:rPr>
      </w:pPr>
      <w:r w:rsidRPr="008D59B8">
        <w:rPr>
          <w:rFonts w:cs="Times New Roman"/>
        </w:rPr>
        <w:t xml:space="preserve">His ‘dichotomy’ argument is </w:t>
      </w:r>
      <w:r w:rsidRPr="008D59B8">
        <w:rPr>
          <w:rFonts w:cs="Times New Roman"/>
          <w:u w:val="single"/>
        </w:rPr>
        <w:t>fake</w:t>
      </w:r>
      <w:r w:rsidRPr="008D59B8">
        <w:rPr>
          <w:rFonts w:cs="Times New Roman"/>
        </w:rPr>
        <w:t xml:space="preserve">. </w:t>
      </w:r>
    </w:p>
    <w:p w14:paraId="4E525BB8" w14:textId="77777777" w:rsidR="00567279" w:rsidRPr="008D59B8" w:rsidRDefault="00567279" w:rsidP="00567279">
      <w:r w:rsidRPr="008D59B8">
        <w:rPr>
          <w:rStyle w:val="Style13ptBold"/>
        </w:rPr>
        <w:t>Torres ’17</w:t>
      </w:r>
      <w:r w:rsidRPr="008D59B8">
        <w:t xml:space="preserve"> [Phil; October 24; Affiliate Scholar at the Institute for Ethics and Emerging Technologies, Founder of the X-Risks Institute; Bulletin of the Atomic Scientists, “Why superintelligence is a threat that should be taken seriously,” https://thebulletin.org/2017/10/why-superintelligence-is-a-threat-that-should-be-taken-seriously/]</w:t>
      </w:r>
    </w:p>
    <w:p w14:paraId="48958BCB" w14:textId="77777777" w:rsidR="00567279" w:rsidRPr="008D59B8" w:rsidRDefault="00567279" w:rsidP="00567279">
      <w:pPr>
        <w:rPr>
          <w:sz w:val="16"/>
        </w:rPr>
      </w:pPr>
      <w:r w:rsidRPr="008D59B8">
        <w:rPr>
          <w:sz w:val="16"/>
        </w:rPr>
        <w:t xml:space="preserve">A false dichotomy. Finally, </w:t>
      </w:r>
      <w:r w:rsidRPr="008D59B8">
        <w:rPr>
          <w:rStyle w:val="StyleUnderline"/>
          <w:highlight w:val="cyan"/>
        </w:rPr>
        <w:t>Shermer</w:t>
      </w:r>
      <w:r w:rsidRPr="008D59B8">
        <w:rPr>
          <w:sz w:val="16"/>
          <w:highlight w:val="cyan"/>
        </w:rPr>
        <w:t xml:space="preserve"> </w:t>
      </w:r>
      <w:r w:rsidRPr="008D59B8">
        <w:rPr>
          <w:rStyle w:val="Emphasis"/>
          <w:highlight w:val="cyan"/>
        </w:rPr>
        <w:t>distinguishes</w:t>
      </w:r>
      <w:r w:rsidRPr="008D59B8">
        <w:rPr>
          <w:rStyle w:val="StyleUnderline"/>
          <w:highlight w:val="cyan"/>
        </w:rPr>
        <w:t xml:space="preserve"> between</w:t>
      </w:r>
      <w:r w:rsidRPr="008D59B8">
        <w:rPr>
          <w:sz w:val="16"/>
        </w:rPr>
        <w:t xml:space="preserve"> the “</w:t>
      </w:r>
      <w:r w:rsidRPr="008D59B8">
        <w:rPr>
          <w:rStyle w:val="StyleUnderline"/>
          <w:highlight w:val="cyan"/>
        </w:rPr>
        <w:t xml:space="preserve">AI </w:t>
      </w:r>
      <w:r w:rsidRPr="008D59B8">
        <w:rPr>
          <w:rStyle w:val="Emphasis"/>
          <w:highlight w:val="cyan"/>
        </w:rPr>
        <w:t>Utopians</w:t>
      </w:r>
      <w:r w:rsidRPr="008D59B8">
        <w:rPr>
          <w:sz w:val="16"/>
        </w:rPr>
        <w:t xml:space="preserve">” </w:t>
      </w:r>
      <w:r w:rsidRPr="008D59B8">
        <w:rPr>
          <w:rStyle w:val="StyleUnderline"/>
          <w:highlight w:val="cyan"/>
        </w:rPr>
        <w:t>and</w:t>
      </w:r>
      <w:r w:rsidRPr="008D59B8">
        <w:rPr>
          <w:sz w:val="16"/>
        </w:rPr>
        <w:t xml:space="preserve"> “AI </w:t>
      </w:r>
      <w:r w:rsidRPr="008D59B8">
        <w:rPr>
          <w:rStyle w:val="Emphasis"/>
          <w:highlight w:val="cyan"/>
        </w:rPr>
        <w:t>Dystopians</w:t>
      </w:r>
      <w:r w:rsidRPr="008D59B8">
        <w:rPr>
          <w:sz w:val="16"/>
        </w:rPr>
        <w:t xml:space="preserve">.” </w:t>
      </w:r>
      <w:r w:rsidRPr="008D59B8">
        <w:rPr>
          <w:rStyle w:val="StyleUnderline"/>
          <w:highlight w:val="cyan"/>
        </w:rPr>
        <w:t>But this</w:t>
      </w:r>
      <w:r w:rsidRPr="008D59B8">
        <w:rPr>
          <w:rStyle w:val="StyleUnderline"/>
        </w:rPr>
        <w:t xml:space="preserve"> </w:t>
      </w:r>
      <w:r w:rsidRPr="008D59B8">
        <w:rPr>
          <w:rStyle w:val="Emphasis"/>
          <w:sz w:val="30"/>
          <w:szCs w:val="30"/>
        </w:rPr>
        <w:t xml:space="preserve">seriously </w:t>
      </w:r>
      <w:r w:rsidRPr="008D59B8">
        <w:rPr>
          <w:rStyle w:val="Emphasis"/>
          <w:sz w:val="30"/>
          <w:szCs w:val="30"/>
          <w:highlight w:val="cyan"/>
        </w:rPr>
        <w:t>misrepresents</w:t>
      </w:r>
      <w:r w:rsidRPr="008D59B8">
        <w:rPr>
          <w:sz w:val="16"/>
        </w:rPr>
        <w:t xml:space="preserve"> the growing </w:t>
      </w:r>
      <w:r w:rsidRPr="008D59B8">
        <w:rPr>
          <w:rStyle w:val="StyleUnderline"/>
          <w:highlight w:val="cyan"/>
        </w:rPr>
        <w:t>movement</w:t>
      </w:r>
      <w:r w:rsidRPr="008D59B8">
        <w:rPr>
          <w:sz w:val="16"/>
        </w:rPr>
        <w:t xml:space="preserve"> to take what Tegmark calls AI “safety engineering” seriously. According to Shermer, Ray Kurzweil is in the utopian camp, yet Kurzweil has also expressed serious concerns about the existential risk of superintelligence. And Shermer seems to place safety experts Nick Bostrom, Stuart Russell, and Eliezer Yudkowsky in the dystopian camp, yet one does not have to look far to find descriptions from these people about how a superintelligence whose value system is aligned with ours could create a better world than anything ever imagined. To paraphrase Stephen Hawking—who is very worried about AI—</w:t>
      </w:r>
      <w:r w:rsidRPr="008D59B8">
        <w:rPr>
          <w:rStyle w:val="StyleUnderline"/>
        </w:rPr>
        <w:t xml:space="preserve">if </w:t>
      </w:r>
      <w:r w:rsidRPr="008D59B8">
        <w:rPr>
          <w:rStyle w:val="Emphasis"/>
        </w:rPr>
        <w:t>s</w:t>
      </w:r>
      <w:r w:rsidRPr="008D59B8">
        <w:rPr>
          <w:rStyle w:val="StyleUnderline"/>
        </w:rPr>
        <w:t>uper</w:t>
      </w:r>
      <w:r w:rsidRPr="008D59B8">
        <w:rPr>
          <w:rStyle w:val="Emphasis"/>
        </w:rPr>
        <w:t>i</w:t>
      </w:r>
      <w:r w:rsidRPr="008D59B8">
        <w:rPr>
          <w:rStyle w:val="StyleUnderline"/>
        </w:rPr>
        <w:t xml:space="preserve">ntelligence isn’t the </w:t>
      </w:r>
      <w:r w:rsidRPr="008D59B8">
        <w:rPr>
          <w:rStyle w:val="Emphasis"/>
        </w:rPr>
        <w:t>worst</w:t>
      </w:r>
      <w:r w:rsidRPr="008D59B8">
        <w:rPr>
          <w:rStyle w:val="StyleUnderline"/>
        </w:rPr>
        <w:t xml:space="preserve"> thing to</w:t>
      </w:r>
      <w:r w:rsidRPr="008D59B8">
        <w:rPr>
          <w:sz w:val="16"/>
        </w:rPr>
        <w:t xml:space="preserve"> ever </w:t>
      </w:r>
      <w:r w:rsidRPr="008D59B8">
        <w:rPr>
          <w:rStyle w:val="StyleUnderline"/>
        </w:rPr>
        <w:t>happen</w:t>
      </w:r>
      <w:r w:rsidRPr="008D59B8">
        <w:rPr>
          <w:sz w:val="16"/>
        </w:rPr>
        <w:t xml:space="preserve"> to humanity,</w:t>
      </w:r>
      <w:r w:rsidRPr="008D59B8">
        <w:rPr>
          <w:rStyle w:val="StyleUnderline"/>
        </w:rPr>
        <w:t xml:space="preserve"> it will very likely be the </w:t>
      </w:r>
      <w:r w:rsidRPr="008D59B8">
        <w:rPr>
          <w:rStyle w:val="Emphasis"/>
        </w:rPr>
        <w:t>best</w:t>
      </w:r>
      <w:r w:rsidRPr="008D59B8">
        <w:rPr>
          <w:sz w:val="16"/>
        </w:rPr>
        <w:t>.</w:t>
      </w:r>
    </w:p>
    <w:p w14:paraId="2C20BE71" w14:textId="77777777" w:rsidR="00567279" w:rsidRPr="008D59B8" w:rsidRDefault="00567279" w:rsidP="00567279">
      <w:pPr>
        <w:rPr>
          <w:sz w:val="16"/>
        </w:rPr>
      </w:pPr>
      <w:r w:rsidRPr="008D59B8">
        <w:rPr>
          <w:sz w:val="16"/>
        </w:rPr>
        <w:t xml:space="preserve">The </w:t>
      </w:r>
      <w:r w:rsidRPr="008D59B8">
        <w:rPr>
          <w:rStyle w:val="Emphasis"/>
          <w:highlight w:val="cyan"/>
        </w:rPr>
        <w:t>dichotomy</w:t>
      </w:r>
      <w:r w:rsidRPr="008D59B8">
        <w:rPr>
          <w:rStyle w:val="StyleUnderline"/>
        </w:rPr>
        <w:t xml:space="preserve"> between utopians and dystopians </w:t>
      </w:r>
      <w:r w:rsidRPr="008D59B8">
        <w:rPr>
          <w:rStyle w:val="Emphasis"/>
          <w:highlight w:val="cyan"/>
        </w:rPr>
        <w:t>misstates</w:t>
      </w:r>
      <w:r w:rsidRPr="008D59B8">
        <w:rPr>
          <w:sz w:val="16"/>
        </w:rPr>
        <w:t xml:space="preserve"> the </w:t>
      </w:r>
      <w:r w:rsidRPr="008D59B8">
        <w:rPr>
          <w:rStyle w:val="StyleUnderline"/>
          <w:highlight w:val="cyan"/>
        </w:rPr>
        <w:t>reality</w:t>
      </w:r>
      <w:r w:rsidRPr="008D59B8">
        <w:rPr>
          <w:rStyle w:val="StyleUnderline"/>
        </w:rPr>
        <w:t xml:space="preserve"> of AI</w:t>
      </w:r>
      <w:r w:rsidRPr="008D59B8">
        <w:rPr>
          <w:sz w:val="16"/>
        </w:rPr>
        <w:t xml:space="preserve"> safety </w:t>
      </w:r>
      <w:r w:rsidRPr="008D59B8">
        <w:rPr>
          <w:rStyle w:val="StyleUnderline"/>
        </w:rPr>
        <w:t>research</w:t>
      </w:r>
      <w:r w:rsidRPr="008D59B8">
        <w:rPr>
          <w:sz w:val="16"/>
        </w:rPr>
        <w:t>. Indeed, I myself believe that, as Bostrom suggests, the “</w:t>
      </w:r>
      <w:r w:rsidRPr="008D59B8">
        <w:rPr>
          <w:rStyle w:val="Emphasis"/>
          <w:highlight w:val="cyan"/>
        </w:rPr>
        <w:t>default</w:t>
      </w:r>
      <w:r w:rsidRPr="008D59B8">
        <w:rPr>
          <w:rStyle w:val="StyleUnderline"/>
          <w:highlight w:val="cyan"/>
        </w:rPr>
        <w:t xml:space="preserve"> outcome</w:t>
      </w:r>
      <w:r w:rsidRPr="008D59B8">
        <w:rPr>
          <w:sz w:val="16"/>
        </w:rPr>
        <w:t xml:space="preserve">” </w:t>
      </w:r>
      <w:r w:rsidRPr="008D59B8">
        <w:rPr>
          <w:rStyle w:val="StyleUnderline"/>
        </w:rPr>
        <w:t xml:space="preserve">of superintelligence </w:t>
      </w:r>
      <w:r w:rsidRPr="008D59B8">
        <w:rPr>
          <w:rStyle w:val="StyleUnderline"/>
          <w:highlight w:val="cyan"/>
        </w:rPr>
        <w:t>will be</w:t>
      </w:r>
      <w:r w:rsidRPr="008D59B8">
        <w:rPr>
          <w:sz w:val="16"/>
        </w:rPr>
        <w:t xml:space="preserve"> “</w:t>
      </w:r>
      <w:r w:rsidRPr="008D59B8">
        <w:rPr>
          <w:rStyle w:val="Emphasis"/>
          <w:highlight w:val="cyan"/>
        </w:rPr>
        <w:t>doom</w:t>
      </w:r>
      <w:r w:rsidRPr="008D59B8">
        <w:rPr>
          <w:sz w:val="16"/>
        </w:rPr>
        <w:t xml:space="preserve">,” </w:t>
      </w:r>
      <w:r w:rsidRPr="008D59B8">
        <w:rPr>
          <w:rStyle w:val="StyleUnderline"/>
          <w:highlight w:val="cyan"/>
        </w:rPr>
        <w:t>yet if we</w:t>
      </w:r>
      <w:r w:rsidRPr="008D59B8">
        <w:rPr>
          <w:sz w:val="16"/>
        </w:rPr>
        <w:t xml:space="preserve"> manage to </w:t>
      </w:r>
      <w:r w:rsidRPr="008D59B8">
        <w:rPr>
          <w:rStyle w:val="Emphasis"/>
          <w:highlight w:val="cyan"/>
        </w:rPr>
        <w:t>solve</w:t>
      </w:r>
      <w:r w:rsidRPr="008D59B8">
        <w:rPr>
          <w:rStyle w:val="StyleUnderline"/>
        </w:rPr>
        <w:t xml:space="preserve"> the problem</w:t>
      </w:r>
      <w:r w:rsidRPr="008D59B8">
        <w:rPr>
          <w:sz w:val="16"/>
        </w:rPr>
        <w:t xml:space="preserve"> of how to control an algorithm that is smarter than any human, the </w:t>
      </w:r>
      <w:r w:rsidRPr="008D59B8">
        <w:rPr>
          <w:rStyle w:val="StyleUnderline"/>
          <w:highlight w:val="cyan"/>
        </w:rPr>
        <w:t xml:space="preserve">future could be </w:t>
      </w:r>
      <w:r w:rsidRPr="008D59B8">
        <w:rPr>
          <w:rStyle w:val="Emphasis"/>
          <w:highlight w:val="cyan"/>
        </w:rPr>
        <w:t>brighte</w:t>
      </w:r>
      <w:r w:rsidRPr="008D59B8">
        <w:rPr>
          <w:rStyle w:val="Emphasis"/>
        </w:rPr>
        <w:t>r</w:t>
      </w:r>
      <w:r w:rsidRPr="008D59B8">
        <w:rPr>
          <w:sz w:val="16"/>
        </w:rPr>
        <w:t xml:space="preserve"> than ever before.</w:t>
      </w:r>
    </w:p>
    <w:p w14:paraId="7F36CAC4" w14:textId="77777777" w:rsidR="00567279" w:rsidRPr="00824A1E" w:rsidRDefault="00567279" w:rsidP="00567279">
      <w:pPr>
        <w:pStyle w:val="Heading3"/>
        <w:rPr>
          <w:rFonts w:cstheme="minorHAnsi"/>
        </w:rPr>
      </w:pPr>
      <w:r w:rsidRPr="00824A1E">
        <w:rPr>
          <w:rFonts w:cstheme="minorHAnsi"/>
        </w:rPr>
        <w:lastRenderedPageBreak/>
        <w:t>ASI Possible---AT: Bundy---2NC</w:t>
      </w:r>
    </w:p>
    <w:p w14:paraId="740DB99C" w14:textId="77777777" w:rsidR="00567279" w:rsidRPr="008D59B8" w:rsidRDefault="00567279" w:rsidP="00567279">
      <w:pPr>
        <w:pStyle w:val="Heading4"/>
        <w:rPr>
          <w:rFonts w:cs="Times New Roman"/>
        </w:rPr>
      </w:pPr>
      <w:r w:rsidRPr="008D59B8">
        <w:rPr>
          <w:rFonts w:cs="Times New Roman"/>
        </w:rPr>
        <w:t xml:space="preserve">Bundy is </w:t>
      </w:r>
      <w:r w:rsidRPr="008D59B8">
        <w:rPr>
          <w:rFonts w:cs="Times New Roman"/>
          <w:u w:val="single"/>
        </w:rPr>
        <w:t>wrong</w:t>
      </w:r>
      <w:r w:rsidRPr="008D59B8">
        <w:rPr>
          <w:rFonts w:cs="Times New Roman"/>
        </w:rPr>
        <w:t xml:space="preserve">---AI intelligence </w:t>
      </w:r>
      <w:r w:rsidRPr="008D59B8">
        <w:rPr>
          <w:rFonts w:cs="Times New Roman"/>
          <w:u w:val="single"/>
        </w:rPr>
        <w:t>isn’t linear</w:t>
      </w:r>
      <w:r w:rsidRPr="008D59B8">
        <w:rPr>
          <w:rFonts w:cs="Times New Roman"/>
        </w:rPr>
        <w:t xml:space="preserve"> AND doesn’t need to be </w:t>
      </w:r>
      <w:r w:rsidRPr="008D59B8">
        <w:rPr>
          <w:rFonts w:cs="Times New Roman"/>
          <w:u w:val="single"/>
        </w:rPr>
        <w:t>identical</w:t>
      </w:r>
      <w:r w:rsidRPr="008D59B8">
        <w:rPr>
          <w:rFonts w:cs="Times New Roman"/>
        </w:rPr>
        <w:t xml:space="preserve"> to human intelligence to be </w:t>
      </w:r>
      <w:r w:rsidRPr="008D59B8">
        <w:rPr>
          <w:rFonts w:cs="Times New Roman"/>
          <w:u w:val="single"/>
        </w:rPr>
        <w:t>dangerous</w:t>
      </w:r>
      <w:r w:rsidRPr="008D59B8">
        <w:rPr>
          <w:rFonts w:cs="Times New Roman"/>
        </w:rPr>
        <w:t xml:space="preserve">  </w:t>
      </w:r>
    </w:p>
    <w:p w14:paraId="4D9691FA" w14:textId="77777777" w:rsidR="00567279" w:rsidRPr="008D59B8" w:rsidRDefault="00567279" w:rsidP="00567279">
      <w:r w:rsidRPr="008D59B8">
        <w:rPr>
          <w:rStyle w:val="Style13ptBold"/>
        </w:rPr>
        <w:t>Warwick ’18</w:t>
      </w:r>
      <w:r w:rsidRPr="008D59B8">
        <w:t xml:space="preserve"> [Kevin; August 17; PhD, Imperial College, engineer and Deputy Vice-Chancellor at Coventry University; “Artificial Intelligence Safety and Security,” Ch. 12; ISBN 9781351251389]</w:t>
      </w:r>
    </w:p>
    <w:p w14:paraId="246B0AD9" w14:textId="77777777" w:rsidR="00567279" w:rsidRPr="008D59B8" w:rsidRDefault="00567279" w:rsidP="00567279">
      <w:pPr>
        <w:rPr>
          <w:sz w:val="16"/>
          <w:szCs w:val="16"/>
        </w:rPr>
      </w:pPr>
      <w:r w:rsidRPr="008D59B8">
        <w:rPr>
          <w:sz w:val="16"/>
          <w:szCs w:val="16"/>
        </w:rPr>
        <w:t>THE DESIRE FOR ARTIFICIAL GENERAL INTELLIGENCE!</w:t>
      </w:r>
    </w:p>
    <w:p w14:paraId="398BF74E" w14:textId="77777777" w:rsidR="00567279" w:rsidRPr="008D59B8" w:rsidRDefault="00567279" w:rsidP="00567279">
      <w:pPr>
        <w:rPr>
          <w:sz w:val="16"/>
        </w:rPr>
      </w:pPr>
      <w:r w:rsidRPr="008D59B8">
        <w:rPr>
          <w:rStyle w:val="StyleUnderline"/>
        </w:rPr>
        <w:t>There are</w:t>
      </w:r>
      <w:r w:rsidRPr="008D59B8">
        <w:rPr>
          <w:sz w:val="16"/>
        </w:rPr>
        <w:t xml:space="preserve"> also </w:t>
      </w:r>
      <w:r w:rsidRPr="008D59B8">
        <w:rPr>
          <w:rStyle w:val="StyleUnderline"/>
          <w:highlight w:val="cyan"/>
        </w:rPr>
        <w:t>those</w:t>
      </w:r>
      <w:r w:rsidRPr="008D59B8">
        <w:rPr>
          <w:rStyle w:val="StyleUnderline"/>
        </w:rPr>
        <w:t xml:space="preserve"> who </w:t>
      </w:r>
      <w:r w:rsidRPr="008D59B8">
        <w:rPr>
          <w:rStyle w:val="Emphasis"/>
          <w:highlight w:val="cyan"/>
        </w:rPr>
        <w:t>dismiss</w:t>
      </w:r>
      <w:r w:rsidRPr="008D59B8">
        <w:rPr>
          <w:sz w:val="16"/>
        </w:rPr>
        <w:t xml:space="preserve"> the possibility of </w:t>
      </w:r>
      <w:r w:rsidRPr="008D59B8">
        <w:rPr>
          <w:rStyle w:val="Emphasis"/>
        </w:rPr>
        <w:t xml:space="preserve">any </w:t>
      </w:r>
      <w:r w:rsidRPr="008D59B8">
        <w:rPr>
          <w:rStyle w:val="Emphasis"/>
          <w:highlight w:val="cyan"/>
        </w:rPr>
        <w:t>AI threat</w:t>
      </w:r>
      <w:r w:rsidRPr="008D59B8">
        <w:rPr>
          <w:sz w:val="16"/>
        </w:rPr>
        <w:t xml:space="preserve"> for other reasons. I have picked specifically on an article by Alan </w:t>
      </w:r>
      <w:r w:rsidRPr="008D59B8">
        <w:rPr>
          <w:rStyle w:val="Emphasis"/>
          <w:highlight w:val="cyan"/>
        </w:rPr>
        <w:t>Bundy</w:t>
      </w:r>
      <w:r w:rsidRPr="008D59B8">
        <w:rPr>
          <w:sz w:val="16"/>
        </w:rPr>
        <w:t xml:space="preserve"> [10], aptly </w:t>
      </w:r>
      <w:r w:rsidRPr="008D59B8">
        <w:rPr>
          <w:rStyle w:val="StyleUnderline"/>
        </w:rPr>
        <w:t>titled</w:t>
      </w:r>
      <w:r w:rsidRPr="008D59B8">
        <w:rPr>
          <w:sz w:val="16"/>
        </w:rPr>
        <w:t xml:space="preserve"> ‘</w:t>
      </w:r>
      <w:r w:rsidRPr="008D59B8">
        <w:rPr>
          <w:rStyle w:val="StyleUnderline"/>
        </w:rPr>
        <w:t>Smart Machines are not a Threat to Humanity</w:t>
      </w:r>
      <w:r w:rsidRPr="008D59B8">
        <w:rPr>
          <w:sz w:val="16"/>
        </w:rPr>
        <w:t>’, as there he concisely draws a number of points together to apparently form a strong argument. In this section I have merely listed the succinct points made by Bundy in his paper and entered my immediate response. All wording in quotations in this section are statements of Bundy.</w:t>
      </w:r>
    </w:p>
    <w:p w14:paraId="499B4852" w14:textId="77777777" w:rsidR="00567279" w:rsidRPr="008D59B8" w:rsidRDefault="00567279" w:rsidP="00567279">
      <w:pPr>
        <w:ind w:left="720"/>
        <w:rPr>
          <w:sz w:val="16"/>
        </w:rPr>
      </w:pPr>
      <w:r w:rsidRPr="008D59B8">
        <w:rPr>
          <w:sz w:val="16"/>
        </w:rPr>
        <w:t xml:space="preserve">The </w:t>
      </w:r>
      <w:r w:rsidRPr="008D59B8">
        <w:rPr>
          <w:rStyle w:val="StyleUnderline"/>
        </w:rPr>
        <w:t>concept of the singularity is based on</w:t>
      </w:r>
      <w:r w:rsidRPr="008D59B8">
        <w:rPr>
          <w:sz w:val="16"/>
        </w:rPr>
        <w:t xml:space="preserve"> an </w:t>
      </w:r>
      <w:r w:rsidRPr="008D59B8">
        <w:rPr>
          <w:rStyle w:val="Emphasis"/>
        </w:rPr>
        <w:t>oversimplified</w:t>
      </w:r>
      <w:r w:rsidRPr="008D59B8">
        <w:rPr>
          <w:sz w:val="16"/>
        </w:rPr>
        <w:t xml:space="preserve"> and false </w:t>
      </w:r>
      <w:r w:rsidRPr="008D59B8">
        <w:rPr>
          <w:rStyle w:val="StyleUnderline"/>
        </w:rPr>
        <w:t>understanding</w:t>
      </w:r>
      <w:r w:rsidRPr="008D59B8">
        <w:rPr>
          <w:sz w:val="16"/>
        </w:rPr>
        <w:t xml:space="preserve"> of intelligence. </w:t>
      </w:r>
      <w:r w:rsidRPr="008D59B8">
        <w:rPr>
          <w:rStyle w:val="Emphasis"/>
        </w:rPr>
        <w:t>Moore’s Law</w:t>
      </w:r>
      <w:r w:rsidRPr="008D59B8">
        <w:rPr>
          <w:rStyle w:val="StyleUnderline"/>
        </w:rPr>
        <w:t xml:space="preserve"> will not</w:t>
      </w:r>
      <w:r w:rsidRPr="008D59B8">
        <w:rPr>
          <w:sz w:val="16"/>
        </w:rPr>
        <w:t xml:space="preserve"> inevitably </w:t>
      </w:r>
      <w:r w:rsidRPr="008D59B8">
        <w:rPr>
          <w:rStyle w:val="StyleUnderline"/>
        </w:rPr>
        <w:t>lead to</w:t>
      </w:r>
      <w:r w:rsidRPr="008D59B8">
        <w:rPr>
          <w:sz w:val="16"/>
        </w:rPr>
        <w:t xml:space="preserve"> such a </w:t>
      </w:r>
      <w:r w:rsidRPr="008D59B8">
        <w:rPr>
          <w:rStyle w:val="Emphasis"/>
        </w:rPr>
        <w:t>singularity</w:t>
      </w:r>
      <w:r w:rsidRPr="008D59B8">
        <w:rPr>
          <w:rStyle w:val="StyleUnderline"/>
        </w:rPr>
        <w:t>. Progress in AI depends not just on speed and memory</w:t>
      </w:r>
      <w:r w:rsidRPr="008D59B8">
        <w:rPr>
          <w:sz w:val="16"/>
        </w:rPr>
        <w:t xml:space="preserve"> size, </w:t>
      </w:r>
      <w:r w:rsidRPr="008D59B8">
        <w:rPr>
          <w:rStyle w:val="StyleUnderline"/>
        </w:rPr>
        <w:t>but</w:t>
      </w:r>
      <w:r w:rsidRPr="008D59B8">
        <w:rPr>
          <w:sz w:val="16"/>
        </w:rPr>
        <w:t xml:space="preserve"> also </w:t>
      </w:r>
      <w:r w:rsidRPr="008D59B8">
        <w:rPr>
          <w:rStyle w:val="StyleUnderline"/>
        </w:rPr>
        <w:t>developing</w:t>
      </w:r>
      <w:r w:rsidRPr="008D59B8">
        <w:rPr>
          <w:sz w:val="16"/>
        </w:rPr>
        <w:t xml:space="preserve"> </w:t>
      </w:r>
      <w:r w:rsidRPr="008D59B8">
        <w:rPr>
          <w:rStyle w:val="Emphasis"/>
        </w:rPr>
        <w:t>new algorithms</w:t>
      </w:r>
      <w:r w:rsidRPr="008D59B8">
        <w:rPr>
          <w:sz w:val="16"/>
        </w:rPr>
        <w:t xml:space="preserve"> and the new concepts that underpin them. More crucially, the </w:t>
      </w:r>
      <w:r w:rsidRPr="008D59B8">
        <w:rPr>
          <w:rStyle w:val="StyleUnderline"/>
        </w:rPr>
        <w:t>singularity is predicated on</w:t>
      </w:r>
      <w:r w:rsidRPr="008D59B8">
        <w:rPr>
          <w:sz w:val="16"/>
        </w:rPr>
        <w:t xml:space="preserve"> a </w:t>
      </w:r>
      <w:r w:rsidRPr="008D59B8">
        <w:rPr>
          <w:rStyle w:val="Emphasis"/>
        </w:rPr>
        <w:t>linear model</w:t>
      </w:r>
      <w:r w:rsidRPr="008D59B8">
        <w:rPr>
          <w:sz w:val="16"/>
        </w:rPr>
        <w:t xml:space="preserve"> of intelligence, </w:t>
      </w:r>
      <w:r w:rsidRPr="008D59B8">
        <w:rPr>
          <w:rStyle w:val="StyleUnderline"/>
        </w:rPr>
        <w:t>on which each</w:t>
      </w:r>
      <w:r w:rsidRPr="008D59B8">
        <w:rPr>
          <w:sz w:val="16"/>
        </w:rPr>
        <w:t xml:space="preserve"> animal </w:t>
      </w:r>
      <w:r w:rsidRPr="008D59B8">
        <w:rPr>
          <w:rStyle w:val="StyleUnderline"/>
        </w:rPr>
        <w:t>species has its plac</w:t>
      </w:r>
      <w:r w:rsidRPr="008D59B8">
        <w:rPr>
          <w:sz w:val="16"/>
        </w:rPr>
        <w:t xml:space="preserve">e, and along which AI is gradually advancing. </w:t>
      </w:r>
      <w:r w:rsidRPr="008D59B8">
        <w:rPr>
          <w:rStyle w:val="StyleUnderline"/>
        </w:rPr>
        <w:t xml:space="preserve">Intelligence is </w:t>
      </w:r>
      <w:r w:rsidRPr="008D59B8">
        <w:rPr>
          <w:rStyle w:val="Emphasis"/>
        </w:rPr>
        <w:t>not like this</w:t>
      </w:r>
      <w:r w:rsidRPr="008D59B8">
        <w:rPr>
          <w:sz w:val="16"/>
        </w:rPr>
        <w:t>. (p. 40)</w:t>
      </w:r>
    </w:p>
    <w:p w14:paraId="65325B96" w14:textId="77777777" w:rsidR="00567279" w:rsidRPr="008D59B8" w:rsidRDefault="00567279" w:rsidP="00567279">
      <w:pPr>
        <w:rPr>
          <w:sz w:val="16"/>
        </w:rPr>
      </w:pPr>
      <w:r w:rsidRPr="008D59B8">
        <w:rPr>
          <w:sz w:val="16"/>
        </w:rPr>
        <w:t xml:space="preserve">I find myself completely agreeing with Bundy in terms of progress in AI and on intelligence not being on a simple linear (IQ like) scale, </w:t>
      </w:r>
      <w:r w:rsidRPr="008D59B8">
        <w:rPr>
          <w:rStyle w:val="Emphasis"/>
          <w:highlight w:val="cyan"/>
        </w:rPr>
        <w:t>however</w:t>
      </w:r>
      <w:r w:rsidRPr="008D59B8">
        <w:rPr>
          <w:rStyle w:val="StyleUnderline"/>
          <w:highlight w:val="cyan"/>
        </w:rPr>
        <w:t>, I</w:t>
      </w:r>
      <w:r w:rsidRPr="008D59B8">
        <w:rPr>
          <w:rStyle w:val="StyleUnderline"/>
        </w:rPr>
        <w:t xml:space="preserve"> </w:t>
      </w:r>
      <w:r w:rsidRPr="008D59B8">
        <w:rPr>
          <w:rStyle w:val="Emphasis"/>
        </w:rPr>
        <w:t xml:space="preserve">completely </w:t>
      </w:r>
      <w:r w:rsidRPr="008D59B8">
        <w:rPr>
          <w:rStyle w:val="Emphasis"/>
          <w:highlight w:val="cyan"/>
        </w:rPr>
        <w:t>disagree</w:t>
      </w:r>
      <w:r w:rsidRPr="008D59B8">
        <w:rPr>
          <w:sz w:val="16"/>
        </w:rPr>
        <w:t xml:space="preserve"> with him </w:t>
      </w:r>
      <w:r w:rsidRPr="008D59B8">
        <w:rPr>
          <w:rStyle w:val="StyleUnderline"/>
          <w:highlight w:val="cyan"/>
        </w:rPr>
        <w:t>in</w:t>
      </w:r>
      <w:r w:rsidRPr="008D59B8">
        <w:rPr>
          <w:sz w:val="16"/>
        </w:rPr>
        <w:t xml:space="preserve"> terms of the </w:t>
      </w:r>
      <w:r w:rsidRPr="008D59B8">
        <w:rPr>
          <w:rStyle w:val="StyleUnderline"/>
        </w:rPr>
        <w:t>foundation of</w:t>
      </w:r>
      <w:r w:rsidRPr="008D59B8">
        <w:rPr>
          <w:sz w:val="16"/>
        </w:rPr>
        <w:t xml:space="preserve"> the </w:t>
      </w:r>
      <w:r w:rsidRPr="008D59B8">
        <w:rPr>
          <w:rStyle w:val="StyleUnderline"/>
          <w:highlight w:val="cyan"/>
        </w:rPr>
        <w:t>singularity being based on</w:t>
      </w:r>
      <w:r w:rsidRPr="008D59B8">
        <w:rPr>
          <w:sz w:val="16"/>
        </w:rPr>
        <w:t xml:space="preserve"> a </w:t>
      </w:r>
      <w:r w:rsidRPr="008D59B8">
        <w:rPr>
          <w:rStyle w:val="Emphasis"/>
          <w:highlight w:val="cyan"/>
        </w:rPr>
        <w:t>linear scale</w:t>
      </w:r>
      <w:r w:rsidRPr="008D59B8">
        <w:rPr>
          <w:sz w:val="16"/>
        </w:rPr>
        <w:t xml:space="preserve"> – </w:t>
      </w:r>
      <w:r w:rsidRPr="008D59B8">
        <w:rPr>
          <w:rStyle w:val="StyleUnderline"/>
        </w:rPr>
        <w:t xml:space="preserve">that’s not the case </w:t>
      </w:r>
      <w:r w:rsidRPr="008D59B8">
        <w:rPr>
          <w:rStyle w:val="Emphasis"/>
        </w:rPr>
        <w:t>at all</w:t>
      </w:r>
      <w:r w:rsidRPr="008D59B8">
        <w:rPr>
          <w:sz w:val="16"/>
        </w:rPr>
        <w:t>. It is certainly true that different animal species have different forms of intelligence but each is complex in its own way, not different on some sort of linear scale.</w:t>
      </w:r>
    </w:p>
    <w:p w14:paraId="57F0759D" w14:textId="77777777" w:rsidR="00567279" w:rsidRPr="008D59B8" w:rsidRDefault="00567279" w:rsidP="00567279">
      <w:pPr>
        <w:rPr>
          <w:sz w:val="16"/>
        </w:rPr>
      </w:pPr>
      <w:r w:rsidRPr="008D59B8">
        <w:rPr>
          <w:sz w:val="16"/>
        </w:rPr>
        <w:t xml:space="preserve">Intelligence must be modelled using a multidimensional space, with many different kinds of intelligence and with AI progressing in many different directions [11]. </w:t>
      </w:r>
      <w:r w:rsidRPr="008D59B8">
        <w:rPr>
          <w:rStyle w:val="StyleUnderline"/>
          <w:highlight w:val="cyan"/>
        </w:rPr>
        <w:t>AI</w:t>
      </w:r>
      <w:r w:rsidRPr="008D59B8">
        <w:rPr>
          <w:sz w:val="16"/>
        </w:rPr>
        <w:t xml:space="preserve"> systems </w:t>
      </w:r>
      <w:r w:rsidRPr="008D59B8">
        <w:rPr>
          <w:rStyle w:val="StyleUnderline"/>
          <w:highlight w:val="cyan"/>
        </w:rPr>
        <w:t>occupy points in</w:t>
      </w:r>
      <w:r w:rsidRPr="008D59B8">
        <w:rPr>
          <w:sz w:val="16"/>
        </w:rPr>
        <w:t xml:space="preserve"> this </w:t>
      </w:r>
      <w:r w:rsidRPr="008D59B8">
        <w:rPr>
          <w:rStyle w:val="Emphasis"/>
          <w:highlight w:val="cyan"/>
        </w:rPr>
        <w:t>multidimensional</w:t>
      </w:r>
      <w:r w:rsidRPr="008D59B8">
        <w:rPr>
          <w:rStyle w:val="StyleUnderline"/>
          <w:highlight w:val="cyan"/>
        </w:rPr>
        <w:t xml:space="preserve"> space</w:t>
      </w:r>
      <w:r w:rsidRPr="008D59B8">
        <w:rPr>
          <w:rStyle w:val="StyleUnderline"/>
        </w:rPr>
        <w:t xml:space="preserve"> that are </w:t>
      </w:r>
      <w:r w:rsidRPr="008D59B8">
        <w:rPr>
          <w:rStyle w:val="Emphasis"/>
          <w:highlight w:val="cyan"/>
        </w:rPr>
        <w:t>unlike</w:t>
      </w:r>
      <w:r w:rsidRPr="008D59B8">
        <w:rPr>
          <w:rStyle w:val="StyleUnderline"/>
          <w:highlight w:val="cyan"/>
        </w:rPr>
        <w:t xml:space="preserve"> any</w:t>
      </w:r>
      <w:r w:rsidRPr="008D59B8">
        <w:rPr>
          <w:rStyle w:val="StyleUnderline"/>
        </w:rPr>
        <w:t xml:space="preserve"> animal </w:t>
      </w:r>
      <w:r w:rsidRPr="008D59B8">
        <w:rPr>
          <w:rStyle w:val="StyleUnderline"/>
          <w:highlight w:val="cyan"/>
        </w:rPr>
        <w:t>species</w:t>
      </w:r>
      <w:r w:rsidRPr="008D59B8">
        <w:rPr>
          <w:sz w:val="16"/>
        </w:rPr>
        <w:t xml:space="preserve">. In particular, their </w:t>
      </w:r>
      <w:r w:rsidRPr="008D59B8">
        <w:rPr>
          <w:rStyle w:val="StyleUnderline"/>
          <w:highlight w:val="cyan"/>
        </w:rPr>
        <w:t>expertise</w:t>
      </w:r>
      <w:r w:rsidRPr="008D59B8">
        <w:rPr>
          <w:rStyle w:val="StyleUnderline"/>
        </w:rPr>
        <w:t xml:space="preserve"> tends to be </w:t>
      </w:r>
      <w:r w:rsidRPr="008D59B8">
        <w:rPr>
          <w:rStyle w:val="Emphasis"/>
          <w:highlight w:val="cyan"/>
        </w:rPr>
        <w:t>very high</w:t>
      </w:r>
      <w:r w:rsidRPr="008D59B8">
        <w:rPr>
          <w:sz w:val="16"/>
        </w:rPr>
        <w:t xml:space="preserve"> in very narrow areas, but non-existent elsewhere. (p. 40)</w:t>
      </w:r>
    </w:p>
    <w:p w14:paraId="3EDCE5FF" w14:textId="77777777" w:rsidR="00567279" w:rsidRPr="008D59B8" w:rsidRDefault="00567279" w:rsidP="00567279">
      <w:pPr>
        <w:rPr>
          <w:sz w:val="16"/>
        </w:rPr>
      </w:pPr>
      <w:r w:rsidRPr="008D59B8">
        <w:rPr>
          <w:rStyle w:val="StyleUnderline"/>
        </w:rPr>
        <w:t>This</w:t>
      </w:r>
      <w:r w:rsidRPr="008D59B8">
        <w:rPr>
          <w:sz w:val="16"/>
        </w:rPr>
        <w:t xml:space="preserve"> really </w:t>
      </w:r>
      <w:r w:rsidRPr="008D59B8">
        <w:rPr>
          <w:rStyle w:val="StyleUnderline"/>
        </w:rPr>
        <w:t>appears</w:t>
      </w:r>
      <w:r w:rsidRPr="008D59B8">
        <w:rPr>
          <w:sz w:val="16"/>
        </w:rPr>
        <w:t xml:space="preserve"> to be the </w:t>
      </w:r>
      <w:r w:rsidRPr="008D59B8">
        <w:rPr>
          <w:rStyle w:val="Emphasis"/>
        </w:rPr>
        <w:t>main thrust</w:t>
      </w:r>
      <w:r w:rsidRPr="008D59B8">
        <w:rPr>
          <w:rStyle w:val="StyleUnderline"/>
        </w:rPr>
        <w:t xml:space="preserve"> of</w:t>
      </w:r>
      <w:r w:rsidRPr="008D59B8">
        <w:rPr>
          <w:sz w:val="16"/>
        </w:rPr>
        <w:t xml:space="preserve"> the </w:t>
      </w:r>
      <w:r w:rsidRPr="008D59B8">
        <w:rPr>
          <w:rStyle w:val="StyleUnderline"/>
        </w:rPr>
        <w:t xml:space="preserve">Bundy argument. Human intelligence is </w:t>
      </w:r>
      <w:r w:rsidRPr="008D59B8">
        <w:rPr>
          <w:rStyle w:val="Emphasis"/>
        </w:rPr>
        <w:t>multidimensional</w:t>
      </w:r>
      <w:r w:rsidRPr="008D59B8">
        <w:rPr>
          <w:rStyle w:val="StyleUnderline"/>
        </w:rPr>
        <w:t xml:space="preserve"> and AI is </w:t>
      </w:r>
      <w:r w:rsidRPr="008D59B8">
        <w:rPr>
          <w:rStyle w:val="Emphasis"/>
        </w:rPr>
        <w:t>not</w:t>
      </w:r>
      <w:r w:rsidRPr="008D59B8">
        <w:rPr>
          <w:sz w:val="16"/>
        </w:rPr>
        <w:t>. Largely I agree with Bundy again although I would probably swap the words ‘best to’ where he has used ‘must’. Importantly though the multidimensional space of humans relates specifically to humans and can even be very different between humans (consider Alzheimer patients, for example). There are dimensions that other creatures have that humans do not have and many that I am sure that we are not even aware of.</w:t>
      </w:r>
    </w:p>
    <w:p w14:paraId="3B7038EF" w14:textId="77777777" w:rsidR="00567279" w:rsidRPr="008D59B8" w:rsidRDefault="00567279" w:rsidP="00567279">
      <w:pPr>
        <w:rPr>
          <w:sz w:val="16"/>
        </w:rPr>
      </w:pPr>
      <w:r w:rsidRPr="008D59B8">
        <w:rPr>
          <w:sz w:val="16"/>
        </w:rPr>
        <w:t xml:space="preserve">While I agree that it is best to look at human intelligence as multidimensional [12], it is important to recognize that </w:t>
      </w:r>
      <w:r w:rsidRPr="008D59B8">
        <w:rPr>
          <w:rStyle w:val="StyleUnderline"/>
        </w:rPr>
        <w:t xml:space="preserve">there are </w:t>
      </w:r>
      <w:r w:rsidRPr="008D59B8">
        <w:rPr>
          <w:rStyle w:val="Emphasis"/>
        </w:rPr>
        <w:t>many</w:t>
      </w:r>
      <w:r w:rsidRPr="008D59B8">
        <w:rPr>
          <w:sz w:val="16"/>
        </w:rPr>
        <w:t xml:space="preserve"> other </w:t>
      </w:r>
      <w:r w:rsidRPr="008D59B8">
        <w:rPr>
          <w:rStyle w:val="Emphasis"/>
        </w:rPr>
        <w:t>dimensions</w:t>
      </w:r>
      <w:r w:rsidRPr="008D59B8">
        <w:rPr>
          <w:rStyle w:val="StyleUnderline"/>
        </w:rPr>
        <w:t xml:space="preserve"> which human intelligence </w:t>
      </w:r>
      <w:r w:rsidRPr="008D59B8">
        <w:rPr>
          <w:rStyle w:val="Emphasis"/>
        </w:rPr>
        <w:t>does not facilitate</w:t>
      </w:r>
      <w:r w:rsidRPr="008D59B8">
        <w:rPr>
          <w:rStyle w:val="StyleUnderline"/>
        </w:rPr>
        <w:t>. AI</w:t>
      </w:r>
      <w:r w:rsidRPr="008D59B8">
        <w:rPr>
          <w:sz w:val="16"/>
        </w:rPr>
        <w:t xml:space="preserve"> is often, in an individual case, as pointed out by Bundy, very limited in its dimensionality. However, it </w:t>
      </w:r>
      <w:r w:rsidRPr="008D59B8">
        <w:rPr>
          <w:rStyle w:val="StyleUnderline"/>
        </w:rPr>
        <w:t>can</w:t>
      </w:r>
      <w:r w:rsidRPr="008D59B8">
        <w:rPr>
          <w:sz w:val="16"/>
        </w:rPr>
        <w:t xml:space="preserve"> also </w:t>
      </w:r>
      <w:r w:rsidRPr="008D59B8">
        <w:rPr>
          <w:rStyle w:val="StyleUnderline"/>
        </w:rPr>
        <w:t xml:space="preserve">perform in </w:t>
      </w:r>
      <w:r w:rsidRPr="008D59B8">
        <w:rPr>
          <w:rStyle w:val="Emphasis"/>
        </w:rPr>
        <w:t>dimensions</w:t>
      </w:r>
      <w:r w:rsidRPr="008D59B8">
        <w:rPr>
          <w:sz w:val="16"/>
        </w:rPr>
        <w:t xml:space="preserve"> that </w:t>
      </w:r>
      <w:r w:rsidRPr="008D59B8">
        <w:rPr>
          <w:rStyle w:val="StyleUnderline"/>
        </w:rPr>
        <w:t xml:space="preserve">human intelligence </w:t>
      </w:r>
      <w:r w:rsidRPr="008D59B8">
        <w:rPr>
          <w:rStyle w:val="Emphasis"/>
        </w:rPr>
        <w:t>cannot</w:t>
      </w:r>
      <w:r w:rsidRPr="008D59B8">
        <w:rPr>
          <w:sz w:val="16"/>
        </w:rPr>
        <w:t>, as is discussed in the following section.</w:t>
      </w:r>
    </w:p>
    <w:p w14:paraId="5B4505BC" w14:textId="77777777" w:rsidR="00567279" w:rsidRPr="008D59B8" w:rsidRDefault="00567279" w:rsidP="00567279">
      <w:pPr>
        <w:rPr>
          <w:sz w:val="16"/>
        </w:rPr>
      </w:pPr>
      <w:r w:rsidRPr="008D59B8">
        <w:rPr>
          <w:rStyle w:val="StyleUnderline"/>
          <w:highlight w:val="cyan"/>
        </w:rPr>
        <w:t>Bundy’s article</w:t>
      </w:r>
      <w:r w:rsidRPr="008D59B8">
        <w:rPr>
          <w:sz w:val="16"/>
        </w:rPr>
        <w:t xml:space="preserve"> unfortunately then </w:t>
      </w:r>
      <w:r w:rsidRPr="008D59B8">
        <w:rPr>
          <w:rStyle w:val="StyleUnderline"/>
          <w:highlight w:val="cyan"/>
        </w:rPr>
        <w:t>focuses on</w:t>
      </w:r>
      <w:r w:rsidRPr="008D59B8">
        <w:rPr>
          <w:sz w:val="16"/>
        </w:rPr>
        <w:t xml:space="preserve"> the </w:t>
      </w:r>
      <w:r w:rsidRPr="008D59B8">
        <w:rPr>
          <w:rStyle w:val="StyleUnderline"/>
          <w:highlight w:val="cyan"/>
        </w:rPr>
        <w:t xml:space="preserve">drive to get AI to </w:t>
      </w:r>
      <w:r w:rsidRPr="008D59B8">
        <w:rPr>
          <w:rStyle w:val="Emphasis"/>
          <w:highlight w:val="cyan"/>
        </w:rPr>
        <w:t>copy</w:t>
      </w:r>
      <w:r w:rsidRPr="008D59B8">
        <w:rPr>
          <w:rStyle w:val="StyleUnderline"/>
          <w:highlight w:val="cyan"/>
        </w:rPr>
        <w:t xml:space="preserve"> huma</w:t>
      </w:r>
      <w:r w:rsidRPr="008D59B8">
        <w:rPr>
          <w:rStyle w:val="StyleUnderline"/>
        </w:rPr>
        <w:t xml:space="preserve">n </w:t>
      </w:r>
      <w:r w:rsidRPr="008D59B8">
        <w:rPr>
          <w:rStyle w:val="Emphasis"/>
        </w:rPr>
        <w:t>intelligence</w:t>
      </w:r>
      <w:r w:rsidRPr="008D59B8">
        <w:rPr>
          <w:sz w:val="16"/>
        </w:rPr>
        <w:t xml:space="preserve">, rather </w:t>
      </w:r>
      <w:r w:rsidRPr="008D59B8">
        <w:rPr>
          <w:rStyle w:val="StyleUnderline"/>
          <w:highlight w:val="cyan"/>
        </w:rPr>
        <w:t>in</w:t>
      </w:r>
      <w:r w:rsidRPr="008D59B8">
        <w:rPr>
          <w:rStyle w:val="StyleUnderline"/>
        </w:rPr>
        <w:t xml:space="preserve"> the </w:t>
      </w:r>
      <w:r w:rsidRPr="008D59B8">
        <w:rPr>
          <w:rStyle w:val="StyleUnderline"/>
          <w:highlight w:val="cyan"/>
        </w:rPr>
        <w:t xml:space="preserve">same way as </w:t>
      </w:r>
      <w:r w:rsidRPr="008D59B8">
        <w:rPr>
          <w:rStyle w:val="Emphasis"/>
          <w:highlight w:val="cyan"/>
        </w:rPr>
        <w:t>Penrose</w:t>
      </w:r>
      <w:r w:rsidRPr="008D59B8">
        <w:rPr>
          <w:rStyle w:val="StyleUnderline"/>
          <w:highlight w:val="cyan"/>
        </w:rPr>
        <w:t xml:space="preserve"> and </w:t>
      </w:r>
      <w:r w:rsidRPr="008D59B8">
        <w:rPr>
          <w:rStyle w:val="Emphasis"/>
          <w:highlight w:val="cyan"/>
        </w:rPr>
        <w:t>Searle</w:t>
      </w:r>
      <w:r w:rsidRPr="008D59B8">
        <w:rPr>
          <w:sz w:val="16"/>
        </w:rPr>
        <w:t xml:space="preserve">. For some reason </w:t>
      </w:r>
      <w:r w:rsidRPr="008D59B8">
        <w:rPr>
          <w:rStyle w:val="StyleUnderline"/>
        </w:rPr>
        <w:t>he appears to see</w:t>
      </w:r>
      <w:r w:rsidRPr="008D59B8">
        <w:rPr>
          <w:sz w:val="16"/>
        </w:rPr>
        <w:t xml:space="preserve"> (</w:t>
      </w:r>
      <w:r w:rsidRPr="008D59B8">
        <w:rPr>
          <w:rStyle w:val="StyleUnderline"/>
        </w:rPr>
        <w:t>in</w:t>
      </w:r>
      <w:r w:rsidRPr="008D59B8">
        <w:rPr>
          <w:sz w:val="16"/>
        </w:rPr>
        <w:t xml:space="preserve"> a surprisingly </w:t>
      </w:r>
      <w:r w:rsidRPr="008D59B8">
        <w:rPr>
          <w:rStyle w:val="Emphasis"/>
        </w:rPr>
        <w:t>linear way</w:t>
      </w:r>
      <w:r w:rsidRPr="008D59B8">
        <w:rPr>
          <w:sz w:val="16"/>
        </w:rPr>
        <w:t xml:space="preserve"> – </w:t>
      </w:r>
      <w:r w:rsidRPr="008D59B8">
        <w:rPr>
          <w:rStyle w:val="StyleUnderline"/>
        </w:rPr>
        <w:t xml:space="preserve">which he said was </w:t>
      </w:r>
      <w:r w:rsidRPr="008D59B8">
        <w:rPr>
          <w:rStyle w:val="Emphasis"/>
        </w:rPr>
        <w:t>wrong earlier</w:t>
      </w:r>
      <w:r w:rsidRPr="008D59B8">
        <w:rPr>
          <w:sz w:val="16"/>
        </w:rPr>
        <w:t xml:space="preserve">) </w:t>
      </w:r>
      <w:r w:rsidRPr="008D59B8">
        <w:rPr>
          <w:rStyle w:val="StyleUnderline"/>
          <w:highlight w:val="cyan"/>
        </w:rPr>
        <w:t>human intel</w:t>
      </w:r>
      <w:r w:rsidRPr="008D59B8">
        <w:rPr>
          <w:rStyle w:val="StyleUnderline"/>
        </w:rPr>
        <w:t xml:space="preserve">ligence </w:t>
      </w:r>
      <w:r w:rsidRPr="008D59B8">
        <w:rPr>
          <w:rStyle w:val="StyleUnderline"/>
          <w:highlight w:val="cyan"/>
        </w:rPr>
        <w:t>as</w:t>
      </w:r>
      <w:r w:rsidRPr="008D59B8">
        <w:rPr>
          <w:sz w:val="16"/>
        </w:rPr>
        <w:t xml:space="preserve"> some sort of </w:t>
      </w:r>
      <w:r w:rsidRPr="008D59B8">
        <w:rPr>
          <w:rStyle w:val="Emphasis"/>
          <w:highlight w:val="cyan"/>
        </w:rPr>
        <w:t>ultimate goal</w:t>
      </w:r>
      <w:r w:rsidRPr="008D59B8">
        <w:rPr>
          <w:rStyle w:val="StyleUnderline"/>
          <w:highlight w:val="cyan"/>
        </w:rPr>
        <w:t xml:space="preserve"> and</w:t>
      </w:r>
      <w:r w:rsidRPr="008D59B8">
        <w:rPr>
          <w:sz w:val="16"/>
        </w:rPr>
        <w:t xml:space="preserve"> that </w:t>
      </w:r>
      <w:r w:rsidRPr="008D59B8">
        <w:rPr>
          <w:rStyle w:val="StyleUnderline"/>
        </w:rPr>
        <w:t xml:space="preserve">everything is well, </w:t>
      </w:r>
      <w:r w:rsidRPr="008D59B8">
        <w:rPr>
          <w:rStyle w:val="Emphasis"/>
          <w:highlight w:val="cyan"/>
        </w:rPr>
        <w:t>we are safe</w:t>
      </w:r>
      <w:r w:rsidRPr="008D59B8">
        <w:rPr>
          <w:sz w:val="16"/>
        </w:rPr>
        <w:t>, and there will be no singularity until AI is something like or better than human intelligence.</w:t>
      </w:r>
    </w:p>
    <w:p w14:paraId="01F9E022" w14:textId="77777777" w:rsidR="00567279" w:rsidRPr="008D59B8" w:rsidRDefault="00567279" w:rsidP="00567279">
      <w:pPr>
        <w:ind w:left="720"/>
        <w:rPr>
          <w:sz w:val="16"/>
          <w:szCs w:val="16"/>
        </w:rPr>
      </w:pPr>
      <w:r w:rsidRPr="008D59B8">
        <w:rPr>
          <w:sz w:val="16"/>
          <w:szCs w:val="16"/>
        </w:rPr>
        <w:t>There is currently a revival of interest in AI general intelligence, the attempt to build a machine that could successfully perform any intellectual task that a human being can.</w:t>
      </w:r>
    </w:p>
    <w:p w14:paraId="6A181BDE" w14:textId="77777777" w:rsidR="00567279" w:rsidRPr="008D59B8" w:rsidRDefault="00567279" w:rsidP="00567279">
      <w:pPr>
        <w:rPr>
          <w:rStyle w:val="StyleUnderline"/>
        </w:rPr>
      </w:pPr>
      <w:r w:rsidRPr="008D59B8">
        <w:rPr>
          <w:sz w:val="16"/>
        </w:rPr>
        <w:t xml:space="preserve">This may or may not be the case but </w:t>
      </w:r>
      <w:r w:rsidRPr="008D59B8">
        <w:rPr>
          <w:rStyle w:val="StyleUnderline"/>
        </w:rPr>
        <w:t>what</w:t>
      </w:r>
      <w:r w:rsidRPr="008D59B8">
        <w:rPr>
          <w:sz w:val="16"/>
        </w:rPr>
        <w:t xml:space="preserve">, if anything, </w:t>
      </w:r>
      <w:r w:rsidRPr="008D59B8">
        <w:rPr>
          <w:rStyle w:val="StyleUnderline"/>
        </w:rPr>
        <w:t xml:space="preserve">does it have to do with the </w:t>
      </w:r>
      <w:r w:rsidRPr="008D59B8">
        <w:rPr>
          <w:rStyle w:val="Emphasis"/>
        </w:rPr>
        <w:t>issue under discussion</w:t>
      </w:r>
      <w:r w:rsidRPr="008D59B8">
        <w:rPr>
          <w:rStyle w:val="StyleUnderline"/>
        </w:rPr>
        <w:t>?</w:t>
      </w:r>
    </w:p>
    <w:p w14:paraId="39F1F13D" w14:textId="77777777" w:rsidR="00567279" w:rsidRPr="008D59B8" w:rsidRDefault="00567279" w:rsidP="00567279">
      <w:pPr>
        <w:ind w:left="720"/>
        <w:rPr>
          <w:rStyle w:val="StyleUnderline"/>
        </w:rPr>
      </w:pPr>
      <w:r w:rsidRPr="008D59B8">
        <w:rPr>
          <w:sz w:val="16"/>
        </w:rPr>
        <w:t xml:space="preserve">Some people may have unrealistic expectations about the scope of their (AI systems) expertise, simply because they exhibit intelligence—albeit in a narrow domain. The current focus on the very remote threat of super-human intelligence is obscuring this very real threat from subhuman intelligence. But </w:t>
      </w:r>
      <w:r w:rsidRPr="008D59B8">
        <w:rPr>
          <w:rStyle w:val="StyleUnderline"/>
          <w:highlight w:val="cyan"/>
        </w:rPr>
        <w:t>could</w:t>
      </w:r>
      <w:r w:rsidRPr="008D59B8">
        <w:rPr>
          <w:sz w:val="16"/>
        </w:rPr>
        <w:t xml:space="preserve"> such </w:t>
      </w:r>
      <w:r w:rsidRPr="008D59B8">
        <w:rPr>
          <w:rStyle w:val="StyleUnderline"/>
          <w:highlight w:val="cyan"/>
        </w:rPr>
        <w:t>dumb machines be</w:t>
      </w:r>
      <w:r w:rsidRPr="008D59B8">
        <w:rPr>
          <w:sz w:val="16"/>
        </w:rPr>
        <w:t xml:space="preserve"> sufficiently </w:t>
      </w:r>
      <w:r w:rsidRPr="008D59B8">
        <w:rPr>
          <w:rStyle w:val="Emphasis"/>
          <w:highlight w:val="cyan"/>
        </w:rPr>
        <w:t>dangerous</w:t>
      </w:r>
      <w:r w:rsidRPr="008D59B8">
        <w:rPr>
          <w:rStyle w:val="StyleUnderline"/>
        </w:rPr>
        <w:t xml:space="preserve"> to pose a </w:t>
      </w:r>
      <w:r w:rsidRPr="008D59B8">
        <w:rPr>
          <w:rStyle w:val="Emphasis"/>
        </w:rPr>
        <w:lastRenderedPageBreak/>
        <w:t>threat</w:t>
      </w:r>
      <w:r w:rsidRPr="008D59B8">
        <w:rPr>
          <w:sz w:val="16"/>
        </w:rPr>
        <w:t xml:space="preserve"> to humanity</w:t>
      </w:r>
      <w:r w:rsidRPr="008D59B8">
        <w:rPr>
          <w:rStyle w:val="StyleUnderline"/>
          <w:highlight w:val="cyan"/>
        </w:rPr>
        <w:t xml:space="preserve">? </w:t>
      </w:r>
      <w:r w:rsidRPr="008D59B8">
        <w:rPr>
          <w:rStyle w:val="Emphasis"/>
          <w:highlight w:val="cyan"/>
        </w:rPr>
        <w:t>Yes</w:t>
      </w:r>
      <w:r w:rsidRPr="008D59B8">
        <w:rPr>
          <w:sz w:val="16"/>
        </w:rPr>
        <w:t xml:space="preserve">, if, for instance, </w:t>
      </w:r>
      <w:r w:rsidRPr="008D59B8">
        <w:rPr>
          <w:rStyle w:val="StyleUnderline"/>
        </w:rPr>
        <w:t xml:space="preserve">we were stupid enough to allow a </w:t>
      </w:r>
      <w:r w:rsidRPr="008D59B8">
        <w:rPr>
          <w:rStyle w:val="Emphasis"/>
        </w:rPr>
        <w:t>dumb machine</w:t>
      </w:r>
      <w:r w:rsidRPr="008D59B8">
        <w:rPr>
          <w:sz w:val="16"/>
        </w:rPr>
        <w:t xml:space="preserve"> the </w:t>
      </w:r>
      <w:r w:rsidRPr="008D59B8">
        <w:rPr>
          <w:rStyle w:val="StyleUnderline"/>
        </w:rPr>
        <w:t xml:space="preserve">autonomy </w:t>
      </w:r>
      <w:r w:rsidRPr="008D59B8">
        <w:rPr>
          <w:rStyle w:val="StyleUnderline"/>
          <w:highlight w:val="cyan"/>
        </w:rPr>
        <w:t xml:space="preserve">to unleash </w:t>
      </w:r>
      <w:r w:rsidRPr="008D59B8">
        <w:rPr>
          <w:rStyle w:val="Emphasis"/>
          <w:highlight w:val="cyan"/>
        </w:rPr>
        <w:t>w</w:t>
      </w:r>
      <w:r w:rsidRPr="008D59B8">
        <w:rPr>
          <w:rStyle w:val="StyleUnderline"/>
        </w:rPr>
        <w:t xml:space="preserve">eapons of </w:t>
      </w:r>
      <w:r w:rsidRPr="008D59B8">
        <w:rPr>
          <w:rStyle w:val="Emphasis"/>
          <w:highlight w:val="cyan"/>
        </w:rPr>
        <w:t>m</w:t>
      </w:r>
      <w:r w:rsidRPr="008D59B8">
        <w:rPr>
          <w:rStyle w:val="StyleUnderline"/>
        </w:rPr>
        <w:t xml:space="preserve">ass </w:t>
      </w:r>
      <w:r w:rsidRPr="008D59B8">
        <w:rPr>
          <w:rStyle w:val="Emphasis"/>
          <w:highlight w:val="cyan"/>
        </w:rPr>
        <w:t>d</w:t>
      </w:r>
      <w:r w:rsidRPr="008D59B8">
        <w:rPr>
          <w:rStyle w:val="StyleUnderline"/>
        </w:rPr>
        <w:t>estruction.</w:t>
      </w:r>
    </w:p>
    <w:p w14:paraId="11C0769F" w14:textId="77777777" w:rsidR="00567279" w:rsidRPr="008D59B8" w:rsidRDefault="00567279" w:rsidP="00567279">
      <w:pPr>
        <w:rPr>
          <w:sz w:val="16"/>
        </w:rPr>
      </w:pPr>
      <w:r w:rsidRPr="008D59B8">
        <w:rPr>
          <w:sz w:val="16"/>
        </w:rPr>
        <w:t xml:space="preserve">This is the important statement from Bundy in his paper as it appropriately highlights the criticality of the situation – which I wholeheartedly agree with. At the same time </w:t>
      </w:r>
      <w:r w:rsidRPr="008D59B8">
        <w:rPr>
          <w:rStyle w:val="StyleUnderline"/>
        </w:rPr>
        <w:t>he puts emphasis on</w:t>
      </w:r>
      <w:r w:rsidRPr="008D59B8">
        <w:rPr>
          <w:sz w:val="16"/>
        </w:rPr>
        <w:t xml:space="preserve"> the issue of </w:t>
      </w:r>
      <w:r w:rsidRPr="008D59B8">
        <w:rPr>
          <w:rStyle w:val="Emphasis"/>
        </w:rPr>
        <w:t>superhuman</w:t>
      </w:r>
      <w:r w:rsidRPr="008D59B8">
        <w:rPr>
          <w:rStyle w:val="StyleUnderline"/>
        </w:rPr>
        <w:t xml:space="preserve"> intelligence and refers to AI as </w:t>
      </w:r>
      <w:r w:rsidRPr="008D59B8">
        <w:rPr>
          <w:rStyle w:val="Emphasis"/>
        </w:rPr>
        <w:t>subhuman</w:t>
      </w:r>
      <w:r w:rsidRPr="008D59B8">
        <w:rPr>
          <w:sz w:val="16"/>
        </w:rPr>
        <w:t xml:space="preserve"> or dumb. Rather like Penrose, </w:t>
      </w:r>
      <w:r w:rsidRPr="008D59B8">
        <w:rPr>
          <w:rStyle w:val="StyleUnderline"/>
        </w:rPr>
        <w:t>Bundy appears to say</w:t>
      </w:r>
      <w:r w:rsidRPr="008D59B8">
        <w:rPr>
          <w:sz w:val="16"/>
        </w:rPr>
        <w:t xml:space="preserve"> that </w:t>
      </w:r>
      <w:r w:rsidRPr="008D59B8">
        <w:rPr>
          <w:rStyle w:val="StyleUnderline"/>
        </w:rPr>
        <w:t>because AI is not like human intelligence</w:t>
      </w:r>
      <w:r w:rsidRPr="008D59B8">
        <w:rPr>
          <w:sz w:val="16"/>
        </w:rPr>
        <w:t xml:space="preserve">, therefore </w:t>
      </w:r>
      <w:r w:rsidRPr="008D59B8">
        <w:rPr>
          <w:rStyle w:val="StyleUnderline"/>
        </w:rPr>
        <w:t xml:space="preserve">it is </w:t>
      </w:r>
      <w:r w:rsidRPr="008D59B8">
        <w:rPr>
          <w:rStyle w:val="Emphasis"/>
        </w:rPr>
        <w:t>inferior</w:t>
      </w:r>
      <w:r w:rsidRPr="008D59B8">
        <w:rPr>
          <w:rStyle w:val="StyleUnderline"/>
        </w:rPr>
        <w:t xml:space="preserve"> and ‘would always be subservient’</w:t>
      </w:r>
      <w:r w:rsidRPr="008D59B8">
        <w:rPr>
          <w:sz w:val="16"/>
        </w:rPr>
        <w:t xml:space="preserve">. This is what </w:t>
      </w:r>
      <w:r w:rsidRPr="008D59B8">
        <w:rPr>
          <w:rStyle w:val="StyleUnderline"/>
        </w:rPr>
        <w:t xml:space="preserve">I </w:t>
      </w:r>
      <w:r w:rsidRPr="008D59B8">
        <w:rPr>
          <w:rStyle w:val="Emphasis"/>
        </w:rPr>
        <w:t>completely disagree</w:t>
      </w:r>
      <w:r w:rsidRPr="008D59B8">
        <w:rPr>
          <w:sz w:val="16"/>
        </w:rPr>
        <w:t xml:space="preserve"> with. </w:t>
      </w:r>
      <w:r w:rsidRPr="008D59B8">
        <w:rPr>
          <w:rStyle w:val="StyleUnderline"/>
          <w:highlight w:val="cyan"/>
        </w:rPr>
        <w:t>Human intel</w:t>
      </w:r>
      <w:r w:rsidRPr="008D59B8">
        <w:rPr>
          <w:rStyle w:val="StyleUnderline"/>
        </w:rPr>
        <w:t xml:space="preserve">ligence </w:t>
      </w:r>
      <w:r w:rsidRPr="008D59B8">
        <w:rPr>
          <w:rStyle w:val="StyleUnderline"/>
          <w:highlight w:val="cyan"/>
        </w:rPr>
        <w:t xml:space="preserve">is merely </w:t>
      </w:r>
      <w:r w:rsidRPr="008D59B8">
        <w:rPr>
          <w:rStyle w:val="Emphasis"/>
          <w:highlight w:val="cyan"/>
        </w:rPr>
        <w:t>one form</w:t>
      </w:r>
      <w:r w:rsidRPr="008D59B8">
        <w:rPr>
          <w:rStyle w:val="StyleUnderline"/>
          <w:highlight w:val="cyan"/>
        </w:rPr>
        <w:t xml:space="preserve"> of intelligence</w:t>
      </w:r>
      <w:r w:rsidRPr="008D59B8">
        <w:rPr>
          <w:sz w:val="16"/>
        </w:rPr>
        <w:t xml:space="preserve"> and can be very different between individuals. But we simply must respect AI for what it is and not conclude that because it is different to human intelligence therefore it is dumb, subhuman, and always will be subservient.</w:t>
      </w:r>
    </w:p>
    <w:p w14:paraId="4BFF4380" w14:textId="3D66AC48" w:rsidR="00D74D1B" w:rsidRPr="00824A1E" w:rsidRDefault="00D74D1B" w:rsidP="00D74D1B">
      <w:pPr>
        <w:pStyle w:val="Heading3"/>
        <w:rPr>
          <w:rFonts w:cstheme="minorHAnsi"/>
        </w:rPr>
      </w:pPr>
      <w:r w:rsidRPr="00824A1E">
        <w:rPr>
          <w:rFonts w:cstheme="minorHAnsi"/>
        </w:rPr>
        <w:lastRenderedPageBreak/>
        <w:t>ASI Possible---AT: Shah---2NC</w:t>
      </w:r>
    </w:p>
    <w:p w14:paraId="7E5E28D8" w14:textId="6174474E" w:rsidR="00B11B99" w:rsidRPr="008D59B8" w:rsidRDefault="00BB51CC" w:rsidP="00BF14C8">
      <w:pPr>
        <w:pStyle w:val="Heading4"/>
        <w:rPr>
          <w:rFonts w:cs="Times New Roman"/>
        </w:rPr>
      </w:pPr>
      <w:r w:rsidRPr="008D59B8">
        <w:rPr>
          <w:rFonts w:cs="Times New Roman"/>
        </w:rPr>
        <w:t xml:space="preserve">Their evidence is the opinion of </w:t>
      </w:r>
      <w:r w:rsidRPr="008D59B8">
        <w:rPr>
          <w:rFonts w:cs="Times New Roman"/>
          <w:u w:val="single"/>
        </w:rPr>
        <w:t>ONE</w:t>
      </w:r>
      <w:r w:rsidRPr="008D59B8">
        <w:rPr>
          <w:rFonts w:cs="Times New Roman"/>
        </w:rPr>
        <w:t xml:space="preserve"> person </w:t>
      </w:r>
      <w:r w:rsidR="00944C86" w:rsidRPr="008D59B8">
        <w:rPr>
          <w:rFonts w:cs="Times New Roman"/>
        </w:rPr>
        <w:t>who’s</w:t>
      </w:r>
      <w:r w:rsidR="00B04D8C" w:rsidRPr="008D59B8">
        <w:rPr>
          <w:rFonts w:cs="Times New Roman"/>
        </w:rPr>
        <w:t xml:space="preserve"> incredibly</w:t>
      </w:r>
      <w:r w:rsidR="00944C86" w:rsidRPr="008D59B8">
        <w:rPr>
          <w:rFonts w:cs="Times New Roman"/>
        </w:rPr>
        <w:t xml:space="preserve"> </w:t>
      </w:r>
      <w:r w:rsidR="00944C86" w:rsidRPr="008D59B8">
        <w:rPr>
          <w:rFonts w:cs="Times New Roman"/>
          <w:u w:val="single"/>
        </w:rPr>
        <w:t>uncertain</w:t>
      </w:r>
      <w:r w:rsidR="00484CC7" w:rsidRPr="008D59B8">
        <w:rPr>
          <w:rFonts w:cs="Times New Roman"/>
        </w:rPr>
        <w:t xml:space="preserve">. He also doesn’t assume </w:t>
      </w:r>
      <w:r w:rsidR="00484CC7" w:rsidRPr="008D59B8">
        <w:rPr>
          <w:rFonts w:cs="Times New Roman"/>
          <w:u w:val="single"/>
        </w:rPr>
        <w:t>arms racing</w:t>
      </w:r>
      <w:r w:rsidR="00484CC7" w:rsidRPr="008D59B8">
        <w:rPr>
          <w:rFonts w:cs="Times New Roman"/>
        </w:rPr>
        <w:t xml:space="preserve"> and </w:t>
      </w:r>
      <w:r w:rsidR="00484CC7" w:rsidRPr="008D59B8">
        <w:rPr>
          <w:rFonts w:cs="Times New Roman"/>
          <w:u w:val="single"/>
        </w:rPr>
        <w:t>fast takeoff</w:t>
      </w:r>
      <w:r w:rsidR="00484CC7" w:rsidRPr="008D59B8">
        <w:rPr>
          <w:rFonts w:cs="Times New Roman"/>
        </w:rPr>
        <w:t xml:space="preserve"> due to </w:t>
      </w:r>
      <w:r w:rsidR="00484CC7" w:rsidRPr="008D59B8">
        <w:rPr>
          <w:rFonts w:cs="Times New Roman"/>
          <w:u w:val="single"/>
        </w:rPr>
        <w:t>economic</w:t>
      </w:r>
      <w:r w:rsidR="00484CC7" w:rsidRPr="008D59B8">
        <w:rPr>
          <w:rFonts w:cs="Times New Roman"/>
        </w:rPr>
        <w:t xml:space="preserve"> and </w:t>
      </w:r>
      <w:r w:rsidR="00484CC7" w:rsidRPr="008D59B8">
        <w:rPr>
          <w:rFonts w:cs="Times New Roman"/>
          <w:u w:val="single"/>
        </w:rPr>
        <w:t>political incentives</w:t>
      </w:r>
      <w:r w:rsidR="00484CC7" w:rsidRPr="008D59B8">
        <w:rPr>
          <w:rFonts w:cs="Times New Roman"/>
        </w:rPr>
        <w:t>.</w:t>
      </w:r>
      <w:r w:rsidR="00AB0070" w:rsidRPr="008D59B8">
        <w:rPr>
          <w:rFonts w:cs="Times New Roman"/>
        </w:rPr>
        <w:t xml:space="preserve"> I’ll insert.</w:t>
      </w:r>
    </w:p>
    <w:p w14:paraId="7D51E5B2" w14:textId="44BCD0E3" w:rsidR="00B11B99" w:rsidRPr="008D59B8" w:rsidRDefault="00B11B99" w:rsidP="00B11B99">
      <w:r w:rsidRPr="008D59B8">
        <w:rPr>
          <w:rStyle w:val="Style13ptBold"/>
        </w:rPr>
        <w:t>Shah ’19</w:t>
      </w:r>
      <w:r w:rsidRPr="008D59B8">
        <w:t xml:space="preserve"> [Rohan Shah, Asya Bergel, Robert Long, and Sara Haxhia</w:t>
      </w:r>
      <w:r w:rsidR="00062384" w:rsidRPr="008D59B8">
        <w:t>;</w:t>
      </w:r>
      <w:r w:rsidRPr="008D59B8">
        <w:t xml:space="preserve"> AI Impacts, “Conversation with Rohin Shah,” https://aiimpacts.org/conversation-with-rohin-shah/]</w:t>
      </w:r>
    </w:p>
    <w:p w14:paraId="49E5C7FD" w14:textId="77777777" w:rsidR="00B11B99" w:rsidRPr="008D59B8" w:rsidRDefault="00B11B99" w:rsidP="00B11B99">
      <w:pPr>
        <w:rPr>
          <w:sz w:val="10"/>
          <w:szCs w:val="16"/>
        </w:rPr>
      </w:pPr>
      <w:r w:rsidRPr="008D59B8">
        <w:rPr>
          <w:sz w:val="10"/>
          <w:szCs w:val="16"/>
        </w:rPr>
        <w:t>We spoke with Rohin Shah on August 6, 2019. Here is a brief summary of that conversation:</w:t>
      </w:r>
    </w:p>
    <w:p w14:paraId="0F360529" w14:textId="77777777" w:rsidR="00B11B99" w:rsidRPr="008D59B8" w:rsidRDefault="00B11B99" w:rsidP="00B11B99">
      <w:pPr>
        <w:rPr>
          <w:sz w:val="6"/>
          <w:szCs w:val="12"/>
        </w:rPr>
      </w:pPr>
      <w:bookmarkStart w:id="19" w:name="_Hlk112753111"/>
      <w:r w:rsidRPr="008D59B8">
        <w:rPr>
          <w:rStyle w:val="StyleUnderline"/>
          <w:highlight w:val="yellow"/>
        </w:rPr>
        <w:t xml:space="preserve">Before taking into account </w:t>
      </w:r>
      <w:r w:rsidRPr="008D59B8">
        <w:rPr>
          <w:rStyle w:val="Emphasis"/>
          <w:highlight w:val="yellow"/>
        </w:rPr>
        <w:t>other researchers’ opinions</w:t>
      </w:r>
      <w:r w:rsidRPr="008D59B8">
        <w:rPr>
          <w:rStyle w:val="StyleUnderline"/>
          <w:highlight w:val="yellow"/>
        </w:rPr>
        <w:t xml:space="preserve">, Shah </w:t>
      </w:r>
      <w:r w:rsidRPr="008D59B8">
        <w:rPr>
          <w:rStyle w:val="Emphasis"/>
          <w:highlight w:val="yellow"/>
        </w:rPr>
        <w:t>guesses</w:t>
      </w:r>
      <w:r w:rsidRPr="008D59B8">
        <w:rPr>
          <w:rStyle w:val="StyleUnderline"/>
          <w:highlight w:val="yellow"/>
        </w:rPr>
        <w:t xml:space="preserve"> an </w:t>
      </w:r>
      <w:r w:rsidRPr="008D59B8">
        <w:rPr>
          <w:rStyle w:val="Emphasis"/>
          <w:highlight w:val="yellow"/>
        </w:rPr>
        <w:t>extremely rough</w:t>
      </w:r>
      <w:r w:rsidRPr="008D59B8">
        <w:rPr>
          <w:sz w:val="16"/>
        </w:rPr>
        <w:t>~</w:t>
      </w:r>
      <w:r w:rsidRPr="008D59B8">
        <w:rPr>
          <w:rStyle w:val="Emphasis"/>
          <w:highlight w:val="cyan"/>
        </w:rPr>
        <w:t>90% chance</w:t>
      </w:r>
      <w:r w:rsidRPr="008D59B8">
        <w:rPr>
          <w:rStyle w:val="StyleUnderline"/>
          <w:sz w:val="12"/>
          <w:szCs w:val="12"/>
        </w:rPr>
        <w:t xml:space="preserve"> that</w:t>
      </w:r>
      <w:r w:rsidRPr="008D59B8">
        <w:rPr>
          <w:sz w:val="6"/>
          <w:szCs w:val="12"/>
        </w:rPr>
        <w:t xml:space="preserve"> even </w:t>
      </w:r>
      <w:r w:rsidRPr="008D59B8">
        <w:rPr>
          <w:rStyle w:val="Emphasis"/>
          <w:sz w:val="14"/>
          <w:szCs w:val="12"/>
          <w:highlight w:val="cyan"/>
        </w:rPr>
        <w:t>without</w:t>
      </w:r>
      <w:r w:rsidRPr="008D59B8">
        <w:rPr>
          <w:rStyle w:val="Emphasis"/>
          <w:sz w:val="14"/>
          <w:szCs w:val="12"/>
        </w:rPr>
        <w:t xml:space="preserve"> any additional </w:t>
      </w:r>
      <w:r w:rsidRPr="008D59B8">
        <w:rPr>
          <w:rStyle w:val="Emphasis"/>
          <w:sz w:val="14"/>
          <w:szCs w:val="12"/>
          <w:highlight w:val="cyan"/>
        </w:rPr>
        <w:t>intervention</w:t>
      </w:r>
      <w:r w:rsidRPr="008D59B8">
        <w:rPr>
          <w:sz w:val="6"/>
          <w:szCs w:val="12"/>
        </w:rPr>
        <w:t xml:space="preserve"> from current longtermists, </w:t>
      </w:r>
      <w:r w:rsidRPr="008D59B8">
        <w:rPr>
          <w:rStyle w:val="StyleUnderline"/>
          <w:sz w:val="12"/>
          <w:szCs w:val="12"/>
        </w:rPr>
        <w:t xml:space="preserve">advanced </w:t>
      </w:r>
      <w:r w:rsidRPr="008D59B8">
        <w:rPr>
          <w:rStyle w:val="StyleUnderline"/>
          <w:sz w:val="12"/>
          <w:szCs w:val="12"/>
          <w:highlight w:val="cyan"/>
        </w:rPr>
        <w:t>AI</w:t>
      </w:r>
      <w:r w:rsidRPr="008D59B8">
        <w:rPr>
          <w:rStyle w:val="StyleUnderline"/>
          <w:sz w:val="12"/>
          <w:szCs w:val="12"/>
        </w:rPr>
        <w:t xml:space="preserve"> systems </w:t>
      </w:r>
      <w:r w:rsidRPr="008D59B8">
        <w:rPr>
          <w:rStyle w:val="StyleUnderline"/>
          <w:sz w:val="12"/>
          <w:szCs w:val="12"/>
          <w:highlight w:val="cyan"/>
        </w:rPr>
        <w:t xml:space="preserve">will </w:t>
      </w:r>
      <w:r w:rsidRPr="008D59B8">
        <w:rPr>
          <w:rStyle w:val="Emphasis"/>
          <w:sz w:val="14"/>
          <w:szCs w:val="12"/>
          <w:highlight w:val="cyan"/>
        </w:rPr>
        <w:t>not</w:t>
      </w:r>
      <w:r w:rsidRPr="008D59B8">
        <w:rPr>
          <w:rStyle w:val="StyleUnderline"/>
          <w:sz w:val="12"/>
          <w:szCs w:val="12"/>
          <w:highlight w:val="cyan"/>
        </w:rPr>
        <w:t xml:space="preserve"> cause</w:t>
      </w:r>
      <w:r w:rsidRPr="008D59B8">
        <w:rPr>
          <w:rStyle w:val="StyleUnderline"/>
          <w:sz w:val="12"/>
          <w:szCs w:val="12"/>
        </w:rPr>
        <w:t xml:space="preserve"> human </w:t>
      </w:r>
      <w:r w:rsidRPr="008D59B8">
        <w:rPr>
          <w:rStyle w:val="StyleUnderline"/>
          <w:sz w:val="12"/>
          <w:szCs w:val="12"/>
          <w:highlight w:val="cyan"/>
        </w:rPr>
        <w:t>extinction</w:t>
      </w:r>
      <w:r w:rsidRPr="008D59B8">
        <w:rPr>
          <w:rStyle w:val="StyleUnderline"/>
          <w:sz w:val="12"/>
          <w:szCs w:val="12"/>
        </w:rPr>
        <w:t xml:space="preserve"> by </w:t>
      </w:r>
      <w:r w:rsidRPr="008D59B8">
        <w:rPr>
          <w:rStyle w:val="Emphasis"/>
          <w:sz w:val="14"/>
          <w:szCs w:val="12"/>
        </w:rPr>
        <w:t>adversarially optimizing</w:t>
      </w:r>
      <w:r w:rsidRPr="008D59B8">
        <w:rPr>
          <w:rStyle w:val="StyleUnderline"/>
          <w:sz w:val="12"/>
          <w:szCs w:val="12"/>
        </w:rPr>
        <w:t xml:space="preserve"> against humans</w:t>
      </w:r>
      <w:r w:rsidRPr="008D59B8">
        <w:rPr>
          <w:sz w:val="6"/>
          <w:szCs w:val="12"/>
        </w:rPr>
        <w:t>. He gives the following reasons, ordered by how heavily they weigh in his consideration:</w:t>
      </w:r>
    </w:p>
    <w:p w14:paraId="2670BDFA" w14:textId="77777777" w:rsidR="00B11B99" w:rsidRPr="008D59B8" w:rsidRDefault="00B11B99" w:rsidP="00B11B99">
      <w:pPr>
        <w:rPr>
          <w:sz w:val="6"/>
          <w:szCs w:val="12"/>
        </w:rPr>
      </w:pPr>
      <w:bookmarkStart w:id="20" w:name="_Hlk112753507"/>
      <w:bookmarkEnd w:id="19"/>
      <w:r w:rsidRPr="008D59B8">
        <w:rPr>
          <w:rStyle w:val="Emphasis"/>
          <w:sz w:val="14"/>
          <w:szCs w:val="12"/>
          <w:highlight w:val="cyan"/>
        </w:rPr>
        <w:t>Gradual</w:t>
      </w:r>
      <w:r w:rsidRPr="008D59B8">
        <w:rPr>
          <w:rStyle w:val="StyleUnderline"/>
          <w:sz w:val="12"/>
          <w:szCs w:val="12"/>
        </w:rPr>
        <w:t xml:space="preserve"> development and </w:t>
      </w:r>
      <w:r w:rsidRPr="008D59B8">
        <w:rPr>
          <w:rStyle w:val="StyleUnderline"/>
          <w:sz w:val="12"/>
          <w:szCs w:val="12"/>
          <w:highlight w:val="cyan"/>
        </w:rPr>
        <w:t>take-off</w:t>
      </w:r>
      <w:r w:rsidRPr="008D59B8">
        <w:rPr>
          <w:rStyle w:val="StyleUnderline"/>
          <w:sz w:val="12"/>
          <w:szCs w:val="12"/>
        </w:rPr>
        <w:t xml:space="preserve"> of AI systems is likely to allow for </w:t>
      </w:r>
      <w:r w:rsidRPr="008D59B8">
        <w:rPr>
          <w:rStyle w:val="Emphasis"/>
          <w:sz w:val="14"/>
          <w:szCs w:val="12"/>
          <w:highlight w:val="cyan"/>
        </w:rPr>
        <w:t>correct</w:t>
      </w:r>
      <w:r w:rsidRPr="008D59B8">
        <w:rPr>
          <w:rStyle w:val="Emphasis"/>
          <w:sz w:val="14"/>
          <w:szCs w:val="12"/>
        </w:rPr>
        <w:t>ing</w:t>
      </w:r>
      <w:r w:rsidRPr="008D59B8">
        <w:rPr>
          <w:sz w:val="6"/>
          <w:szCs w:val="12"/>
        </w:rPr>
        <w:t xml:space="preserve"> the </w:t>
      </w:r>
      <w:r w:rsidRPr="008D59B8">
        <w:rPr>
          <w:rStyle w:val="StyleUnderline"/>
          <w:sz w:val="12"/>
          <w:szCs w:val="12"/>
          <w:highlight w:val="cyan"/>
        </w:rPr>
        <w:t>AI</w:t>
      </w:r>
      <w:r w:rsidRPr="008D59B8">
        <w:rPr>
          <w:rStyle w:val="StyleUnderline"/>
          <w:sz w:val="12"/>
          <w:szCs w:val="12"/>
        </w:rPr>
        <w:t xml:space="preserve"> system</w:t>
      </w:r>
      <w:r w:rsidRPr="008D59B8">
        <w:rPr>
          <w:sz w:val="6"/>
          <w:szCs w:val="12"/>
        </w:rPr>
        <w:t xml:space="preserve"> online, and </w:t>
      </w:r>
      <w:r w:rsidRPr="008D59B8">
        <w:rPr>
          <w:rStyle w:val="StyleUnderline"/>
          <w:sz w:val="12"/>
          <w:szCs w:val="12"/>
        </w:rPr>
        <w:t xml:space="preserve">AI </w:t>
      </w:r>
      <w:r w:rsidRPr="008D59B8">
        <w:rPr>
          <w:rStyle w:val="StyleUnderline"/>
          <w:sz w:val="12"/>
          <w:szCs w:val="12"/>
          <w:highlight w:val="cyan"/>
        </w:rPr>
        <w:t>researchers</w:t>
      </w:r>
      <w:r w:rsidRPr="008D59B8">
        <w:rPr>
          <w:rStyle w:val="StyleUnderline"/>
          <w:sz w:val="12"/>
          <w:szCs w:val="12"/>
        </w:rPr>
        <w:t xml:space="preserve"> will</w:t>
      </w:r>
      <w:r w:rsidRPr="008D59B8">
        <w:rPr>
          <w:sz w:val="6"/>
          <w:szCs w:val="12"/>
        </w:rPr>
        <w:t xml:space="preserve"> in fact </w:t>
      </w:r>
      <w:r w:rsidRPr="008D59B8">
        <w:rPr>
          <w:rStyle w:val="Emphasis"/>
          <w:sz w:val="14"/>
          <w:szCs w:val="12"/>
          <w:highlight w:val="cyan"/>
        </w:rPr>
        <w:t>correct</w:t>
      </w:r>
      <w:r w:rsidRPr="008D59B8">
        <w:rPr>
          <w:rStyle w:val="StyleUnderline"/>
          <w:sz w:val="12"/>
          <w:szCs w:val="12"/>
          <w:highlight w:val="cyan"/>
        </w:rPr>
        <w:t xml:space="preserve"> safety</w:t>
      </w:r>
      <w:r w:rsidRPr="008D59B8">
        <w:rPr>
          <w:rStyle w:val="StyleUnderline"/>
          <w:sz w:val="12"/>
          <w:szCs w:val="12"/>
        </w:rPr>
        <w:t xml:space="preserve"> issues</w:t>
      </w:r>
      <w:r w:rsidRPr="008D59B8">
        <w:rPr>
          <w:sz w:val="6"/>
          <w:szCs w:val="12"/>
        </w:rPr>
        <w:t xml:space="preserve"> rather than hacking around them and redeploying.</w:t>
      </w:r>
    </w:p>
    <w:p w14:paraId="4E34EF9E" w14:textId="77777777" w:rsidR="00B11B99" w:rsidRPr="008D59B8" w:rsidRDefault="00B11B99" w:rsidP="00B11B99">
      <w:pPr>
        <w:rPr>
          <w:sz w:val="6"/>
          <w:szCs w:val="12"/>
        </w:rPr>
      </w:pPr>
      <w:r w:rsidRPr="008D59B8">
        <w:rPr>
          <w:sz w:val="6"/>
          <w:szCs w:val="12"/>
        </w:rPr>
        <w:t xml:space="preserve">Shah thinks that </w:t>
      </w:r>
      <w:r w:rsidRPr="008D59B8">
        <w:rPr>
          <w:rStyle w:val="StyleUnderline"/>
          <w:sz w:val="12"/>
          <w:szCs w:val="12"/>
        </w:rPr>
        <w:t>institutions</w:t>
      </w:r>
      <w:r w:rsidRPr="008D59B8">
        <w:rPr>
          <w:sz w:val="6"/>
          <w:szCs w:val="12"/>
        </w:rPr>
        <w:t xml:space="preserve"> developing AI </w:t>
      </w:r>
      <w:r w:rsidRPr="008D59B8">
        <w:rPr>
          <w:rStyle w:val="StyleUnderline"/>
          <w:sz w:val="12"/>
          <w:szCs w:val="12"/>
        </w:rPr>
        <w:t>are</w:t>
      </w:r>
      <w:r w:rsidRPr="008D59B8">
        <w:rPr>
          <w:sz w:val="6"/>
          <w:szCs w:val="12"/>
        </w:rPr>
        <w:t xml:space="preserve"> likely to be </w:t>
      </w:r>
      <w:r w:rsidRPr="008D59B8">
        <w:rPr>
          <w:rStyle w:val="Emphasis"/>
          <w:sz w:val="14"/>
          <w:szCs w:val="12"/>
        </w:rPr>
        <w:t>careful</w:t>
      </w:r>
      <w:r w:rsidRPr="008D59B8">
        <w:rPr>
          <w:rStyle w:val="StyleUnderline"/>
          <w:sz w:val="12"/>
          <w:szCs w:val="12"/>
        </w:rPr>
        <w:t xml:space="preserve"> because human extinction would be </w:t>
      </w:r>
      <w:r w:rsidRPr="008D59B8">
        <w:rPr>
          <w:rStyle w:val="Emphasis"/>
          <w:sz w:val="14"/>
          <w:szCs w:val="12"/>
        </w:rPr>
        <w:t>just as bad</w:t>
      </w:r>
      <w:r w:rsidRPr="008D59B8">
        <w:rPr>
          <w:rStyle w:val="StyleUnderline"/>
          <w:sz w:val="12"/>
          <w:szCs w:val="12"/>
        </w:rPr>
        <w:t xml:space="preserve"> for them as for everyone else</w:t>
      </w:r>
      <w:r w:rsidRPr="008D59B8">
        <w:rPr>
          <w:sz w:val="6"/>
          <w:szCs w:val="12"/>
        </w:rPr>
        <w:t>.</w:t>
      </w:r>
    </w:p>
    <w:p w14:paraId="5FD96B65" w14:textId="77777777" w:rsidR="00B11B99" w:rsidRPr="008D59B8" w:rsidRDefault="00B11B99" w:rsidP="00B11B99">
      <w:pPr>
        <w:rPr>
          <w:sz w:val="6"/>
          <w:szCs w:val="12"/>
        </w:rPr>
      </w:pPr>
      <w:r w:rsidRPr="008D59B8">
        <w:rPr>
          <w:rStyle w:val="StyleUnderline"/>
          <w:sz w:val="12"/>
          <w:szCs w:val="12"/>
          <w:highlight w:val="cyan"/>
        </w:rPr>
        <w:t>As AI</w:t>
      </w:r>
      <w:r w:rsidRPr="008D59B8">
        <w:rPr>
          <w:rStyle w:val="StyleUnderline"/>
          <w:sz w:val="12"/>
          <w:szCs w:val="12"/>
        </w:rPr>
        <w:t xml:space="preserve"> systems </w:t>
      </w:r>
      <w:r w:rsidRPr="008D59B8">
        <w:rPr>
          <w:rStyle w:val="StyleUnderline"/>
          <w:sz w:val="12"/>
          <w:szCs w:val="12"/>
          <w:highlight w:val="cyan"/>
        </w:rPr>
        <w:t>get</w:t>
      </w:r>
      <w:r w:rsidRPr="008D59B8">
        <w:rPr>
          <w:rStyle w:val="StyleUnderline"/>
          <w:sz w:val="12"/>
          <w:szCs w:val="12"/>
        </w:rPr>
        <w:t xml:space="preserve"> </w:t>
      </w:r>
      <w:r w:rsidRPr="008D59B8">
        <w:rPr>
          <w:rStyle w:val="Emphasis"/>
          <w:sz w:val="14"/>
          <w:szCs w:val="12"/>
        </w:rPr>
        <w:t xml:space="preserve">more </w:t>
      </w:r>
      <w:r w:rsidRPr="008D59B8">
        <w:rPr>
          <w:rStyle w:val="Emphasis"/>
          <w:sz w:val="14"/>
          <w:szCs w:val="12"/>
          <w:highlight w:val="cyan"/>
        </w:rPr>
        <w:t>powerful</w:t>
      </w:r>
      <w:r w:rsidRPr="008D59B8">
        <w:rPr>
          <w:rStyle w:val="StyleUnderline"/>
          <w:sz w:val="12"/>
          <w:szCs w:val="12"/>
          <w:highlight w:val="cyan"/>
        </w:rPr>
        <w:t>, they</w:t>
      </w:r>
      <w:r w:rsidRPr="008D59B8">
        <w:rPr>
          <w:rStyle w:val="StyleUnderline"/>
          <w:sz w:val="12"/>
          <w:szCs w:val="12"/>
        </w:rPr>
        <w:t xml:space="preserve"> will</w:t>
      </w:r>
      <w:r w:rsidRPr="008D59B8">
        <w:rPr>
          <w:sz w:val="6"/>
          <w:szCs w:val="12"/>
        </w:rPr>
        <w:t xml:space="preserve"> likely </w:t>
      </w:r>
      <w:r w:rsidRPr="008D59B8">
        <w:rPr>
          <w:rStyle w:val="StyleUnderline"/>
          <w:sz w:val="12"/>
          <w:szCs w:val="12"/>
          <w:highlight w:val="cyan"/>
        </w:rPr>
        <w:t>become</w:t>
      </w:r>
      <w:r w:rsidRPr="008D59B8">
        <w:rPr>
          <w:rStyle w:val="StyleUnderline"/>
          <w:sz w:val="12"/>
          <w:szCs w:val="12"/>
        </w:rPr>
        <w:t xml:space="preserve"> </w:t>
      </w:r>
      <w:r w:rsidRPr="008D59B8">
        <w:rPr>
          <w:rStyle w:val="Emphasis"/>
          <w:sz w:val="14"/>
          <w:szCs w:val="12"/>
        </w:rPr>
        <w:t xml:space="preserve">more </w:t>
      </w:r>
      <w:r w:rsidRPr="008D59B8">
        <w:rPr>
          <w:rStyle w:val="Emphasis"/>
          <w:sz w:val="14"/>
          <w:szCs w:val="12"/>
          <w:highlight w:val="cyan"/>
        </w:rPr>
        <w:t>interpretable</w:t>
      </w:r>
      <w:r w:rsidRPr="008D59B8">
        <w:rPr>
          <w:rStyle w:val="StyleUnderline"/>
          <w:sz w:val="12"/>
          <w:szCs w:val="12"/>
          <w:highlight w:val="cyan"/>
        </w:rPr>
        <w:t xml:space="preserve"> and </w:t>
      </w:r>
      <w:r w:rsidRPr="008D59B8">
        <w:rPr>
          <w:rStyle w:val="Emphasis"/>
          <w:sz w:val="14"/>
          <w:szCs w:val="12"/>
          <w:highlight w:val="cyan"/>
        </w:rPr>
        <w:t>easier to understand</w:t>
      </w:r>
      <w:r w:rsidRPr="008D59B8">
        <w:rPr>
          <w:rStyle w:val="StyleUnderline"/>
          <w:sz w:val="12"/>
          <w:szCs w:val="12"/>
        </w:rPr>
        <w:t xml:space="preserve"> because they will use features that humans also tend to use</w:t>
      </w:r>
      <w:r w:rsidRPr="008D59B8">
        <w:rPr>
          <w:sz w:val="6"/>
          <w:szCs w:val="12"/>
        </w:rPr>
        <w:t>.</w:t>
      </w:r>
    </w:p>
    <w:p w14:paraId="32F9EA38" w14:textId="77777777" w:rsidR="00B11B99" w:rsidRPr="008D59B8" w:rsidRDefault="00B11B99" w:rsidP="00B11B99">
      <w:pPr>
        <w:rPr>
          <w:sz w:val="6"/>
          <w:szCs w:val="12"/>
        </w:rPr>
      </w:pPr>
      <w:r w:rsidRPr="008D59B8">
        <w:rPr>
          <w:sz w:val="6"/>
          <w:szCs w:val="12"/>
        </w:rPr>
        <w:t>Many arguments for AI risk go through an intuition that AI systems can be decomposed into an objective function and a world model, and Shah thinks this isn’t likely to be a good way to model future AI systems.</w:t>
      </w:r>
    </w:p>
    <w:p w14:paraId="389B28BB" w14:textId="77777777" w:rsidR="00B11B99" w:rsidRPr="008D59B8" w:rsidRDefault="00B11B99" w:rsidP="00B11B99">
      <w:pPr>
        <w:rPr>
          <w:sz w:val="6"/>
          <w:szCs w:val="12"/>
        </w:rPr>
      </w:pPr>
      <w:r w:rsidRPr="008D59B8">
        <w:rPr>
          <w:sz w:val="6"/>
          <w:szCs w:val="12"/>
        </w:rPr>
        <w:t xml:space="preserve">Shah believes that conditional on </w:t>
      </w:r>
      <w:r w:rsidRPr="008D59B8">
        <w:rPr>
          <w:rStyle w:val="StyleUnderline"/>
          <w:sz w:val="12"/>
          <w:szCs w:val="12"/>
        </w:rPr>
        <w:t>misaligned AI leading to extinction</w:t>
      </w:r>
      <w:r w:rsidRPr="008D59B8">
        <w:rPr>
          <w:sz w:val="6"/>
          <w:szCs w:val="12"/>
        </w:rPr>
        <w:t xml:space="preserve">, it almost </w:t>
      </w:r>
      <w:r w:rsidRPr="008D59B8">
        <w:rPr>
          <w:rStyle w:val="Emphasis"/>
          <w:sz w:val="14"/>
          <w:szCs w:val="12"/>
        </w:rPr>
        <w:t>certainly goes</w:t>
      </w:r>
      <w:r w:rsidRPr="008D59B8">
        <w:rPr>
          <w:rStyle w:val="StyleUnderline"/>
          <w:sz w:val="12"/>
          <w:szCs w:val="12"/>
        </w:rPr>
        <w:t xml:space="preserve"> through deception</w:t>
      </w:r>
      <w:r w:rsidRPr="008D59B8">
        <w:rPr>
          <w:sz w:val="6"/>
          <w:szCs w:val="12"/>
        </w:rPr>
        <w:t>.</w:t>
      </w:r>
    </w:p>
    <w:p w14:paraId="3376653A" w14:textId="77777777" w:rsidR="00B11B99" w:rsidRPr="008D59B8" w:rsidRDefault="00B11B99" w:rsidP="00B11B99">
      <w:pPr>
        <w:rPr>
          <w:sz w:val="6"/>
          <w:szCs w:val="12"/>
        </w:rPr>
      </w:pPr>
      <w:r w:rsidRPr="008D59B8">
        <w:rPr>
          <w:sz w:val="6"/>
          <w:szCs w:val="12"/>
        </w:rPr>
        <w:t xml:space="preserve">Shah very uncertainly guesses that </w:t>
      </w:r>
      <w:r w:rsidRPr="008D59B8">
        <w:rPr>
          <w:rStyle w:val="StyleUnderline"/>
          <w:sz w:val="12"/>
          <w:szCs w:val="12"/>
        </w:rPr>
        <w:t>there’s a</w:t>
      </w:r>
      <w:r w:rsidRPr="008D59B8">
        <w:rPr>
          <w:sz w:val="6"/>
          <w:szCs w:val="12"/>
        </w:rPr>
        <w:t xml:space="preserve"> ~</w:t>
      </w:r>
      <w:r w:rsidRPr="008D59B8">
        <w:rPr>
          <w:rStyle w:val="Emphasis"/>
          <w:sz w:val="14"/>
          <w:szCs w:val="12"/>
          <w:highlight w:val="cyan"/>
        </w:rPr>
        <w:t>50%</w:t>
      </w:r>
      <w:r w:rsidRPr="008D59B8">
        <w:rPr>
          <w:sz w:val="6"/>
          <w:szCs w:val="12"/>
        </w:rPr>
        <w:t xml:space="preserve"> that </w:t>
      </w:r>
      <w:r w:rsidRPr="008D59B8">
        <w:rPr>
          <w:rStyle w:val="StyleUnderline"/>
          <w:sz w:val="12"/>
          <w:szCs w:val="12"/>
          <w:highlight w:val="cyan"/>
        </w:rPr>
        <w:t>we</w:t>
      </w:r>
      <w:r w:rsidRPr="008D59B8">
        <w:rPr>
          <w:rStyle w:val="StyleUnderline"/>
          <w:sz w:val="12"/>
          <w:szCs w:val="12"/>
        </w:rPr>
        <w:t xml:space="preserve"> will </w:t>
      </w:r>
      <w:r w:rsidRPr="008D59B8">
        <w:rPr>
          <w:rStyle w:val="StyleUnderline"/>
          <w:sz w:val="12"/>
          <w:szCs w:val="12"/>
          <w:highlight w:val="cyan"/>
        </w:rPr>
        <w:t>get AGI</w:t>
      </w:r>
      <w:r w:rsidRPr="008D59B8">
        <w:rPr>
          <w:rStyle w:val="StyleUnderline"/>
          <w:sz w:val="12"/>
          <w:szCs w:val="12"/>
        </w:rPr>
        <w:t xml:space="preserve"> with</w:t>
      </w:r>
      <w:r w:rsidRPr="008D59B8">
        <w:rPr>
          <w:rStyle w:val="StyleUnderline"/>
          <w:sz w:val="12"/>
          <w:szCs w:val="12"/>
          <w:highlight w:val="cyan"/>
        </w:rPr>
        <w:t xml:space="preserve">in </w:t>
      </w:r>
      <w:r w:rsidRPr="008D59B8">
        <w:rPr>
          <w:rStyle w:val="Emphasis"/>
          <w:sz w:val="14"/>
          <w:szCs w:val="12"/>
          <w:highlight w:val="cyan"/>
        </w:rPr>
        <w:t>two decades</w:t>
      </w:r>
      <w:r w:rsidRPr="008D59B8">
        <w:rPr>
          <w:sz w:val="6"/>
          <w:szCs w:val="12"/>
        </w:rPr>
        <w:t>:</w:t>
      </w:r>
    </w:p>
    <w:p w14:paraId="60162CFF" w14:textId="77777777" w:rsidR="00B11B99" w:rsidRPr="008D59B8" w:rsidRDefault="00B11B99" w:rsidP="00B11B99">
      <w:pPr>
        <w:rPr>
          <w:sz w:val="6"/>
          <w:szCs w:val="12"/>
        </w:rPr>
      </w:pPr>
      <w:r w:rsidRPr="008D59B8">
        <w:rPr>
          <w:sz w:val="6"/>
          <w:szCs w:val="12"/>
        </w:rPr>
        <w:t>He gives a ~30% – 40% chance that it will be via essentially current techniques.</w:t>
      </w:r>
    </w:p>
    <w:p w14:paraId="4DC9250D" w14:textId="77777777" w:rsidR="00B11B99" w:rsidRPr="008D59B8" w:rsidRDefault="00B11B99" w:rsidP="00B11B99">
      <w:pPr>
        <w:rPr>
          <w:sz w:val="6"/>
          <w:szCs w:val="12"/>
        </w:rPr>
      </w:pPr>
      <w:r w:rsidRPr="008D59B8">
        <w:rPr>
          <w:sz w:val="6"/>
          <w:szCs w:val="12"/>
        </w:rPr>
        <w:t>He gives a ~70% that conditional on the two previous claims, it will be a mesa optimizer.</w:t>
      </w:r>
    </w:p>
    <w:p w14:paraId="389F4B93" w14:textId="77777777" w:rsidR="00B11B99" w:rsidRPr="008D59B8" w:rsidRDefault="00B11B99" w:rsidP="00B11B99">
      <w:pPr>
        <w:rPr>
          <w:sz w:val="6"/>
          <w:szCs w:val="12"/>
        </w:rPr>
      </w:pPr>
      <w:r w:rsidRPr="008D59B8">
        <w:rPr>
          <w:sz w:val="6"/>
          <w:szCs w:val="12"/>
        </w:rPr>
        <w:t>Shah’s model for how we get to AGI soon has the following features:</w:t>
      </w:r>
    </w:p>
    <w:p w14:paraId="522316CD" w14:textId="77777777" w:rsidR="00B11B99" w:rsidRPr="008D59B8" w:rsidRDefault="00B11B99" w:rsidP="00B11B99">
      <w:pPr>
        <w:rPr>
          <w:sz w:val="6"/>
          <w:szCs w:val="12"/>
        </w:rPr>
      </w:pPr>
      <w:r w:rsidRPr="008D59B8">
        <w:rPr>
          <w:sz w:val="6"/>
          <w:szCs w:val="12"/>
        </w:rPr>
        <w:t>AI will be trained on a huge variety of tasks, addressing the usual difficulty of generalization in ML systems</w:t>
      </w:r>
    </w:p>
    <w:p w14:paraId="272E8C7E" w14:textId="77777777" w:rsidR="00B11B99" w:rsidRPr="008D59B8" w:rsidRDefault="00B11B99" w:rsidP="00B11B99">
      <w:pPr>
        <w:rPr>
          <w:sz w:val="6"/>
          <w:szCs w:val="12"/>
        </w:rPr>
      </w:pPr>
      <w:r w:rsidRPr="008D59B8">
        <w:rPr>
          <w:sz w:val="6"/>
          <w:szCs w:val="12"/>
        </w:rPr>
        <w:t>AI will learn the same kinds of useful features that humans have learned.</w:t>
      </w:r>
    </w:p>
    <w:p w14:paraId="3FD08555" w14:textId="77777777" w:rsidR="00B11B99" w:rsidRPr="008D59B8" w:rsidRDefault="00B11B99" w:rsidP="00B11B99">
      <w:pPr>
        <w:rPr>
          <w:sz w:val="6"/>
          <w:szCs w:val="12"/>
        </w:rPr>
      </w:pPr>
      <w:r w:rsidRPr="008D59B8">
        <w:rPr>
          <w:sz w:val="6"/>
          <w:szCs w:val="12"/>
        </w:rPr>
        <w:t>This process of research and training the AI will mimic the ways that evolution produced humans who learn.</w:t>
      </w:r>
    </w:p>
    <w:p w14:paraId="3D97D343" w14:textId="77777777" w:rsidR="00B11B99" w:rsidRPr="008D59B8" w:rsidRDefault="00B11B99" w:rsidP="00B11B99">
      <w:pPr>
        <w:rPr>
          <w:sz w:val="6"/>
          <w:szCs w:val="12"/>
        </w:rPr>
      </w:pPr>
      <w:r w:rsidRPr="008D59B8">
        <w:rPr>
          <w:sz w:val="6"/>
          <w:szCs w:val="12"/>
        </w:rPr>
        <w:t>Gradient descent is simple and inefficient, so in order to do sophisticated learning, the outer optimization algorithm used in training will have to produce a mesa optimizer.</w:t>
      </w:r>
    </w:p>
    <w:p w14:paraId="049092D3" w14:textId="77777777" w:rsidR="00B11B99" w:rsidRPr="008D59B8" w:rsidRDefault="00B11B99" w:rsidP="00B11B99">
      <w:pPr>
        <w:rPr>
          <w:sz w:val="6"/>
          <w:szCs w:val="12"/>
        </w:rPr>
      </w:pPr>
      <w:r w:rsidRPr="008D59B8">
        <w:rPr>
          <w:sz w:val="6"/>
          <w:szCs w:val="12"/>
        </w:rPr>
        <w:t>Shah is skeptical of more ‘nativist’ theories where human babies are born with a lot of inductive biases, rather than learning almost everything from their experiences in the world.</w:t>
      </w:r>
    </w:p>
    <w:p w14:paraId="395D6831" w14:textId="77777777" w:rsidR="00B11B99" w:rsidRPr="008D59B8" w:rsidRDefault="00B11B99" w:rsidP="00B11B99">
      <w:pPr>
        <w:rPr>
          <w:sz w:val="6"/>
          <w:szCs w:val="12"/>
        </w:rPr>
      </w:pPr>
      <w:r w:rsidRPr="008D59B8">
        <w:rPr>
          <w:sz w:val="6"/>
          <w:szCs w:val="12"/>
        </w:rPr>
        <w:t>Shah thinks there are several things that could change his beliefs, including:</w:t>
      </w:r>
    </w:p>
    <w:p w14:paraId="4F72FAD7" w14:textId="77777777" w:rsidR="00B11B99" w:rsidRPr="008D59B8" w:rsidRDefault="00B11B99" w:rsidP="00B11B99">
      <w:pPr>
        <w:rPr>
          <w:sz w:val="6"/>
          <w:szCs w:val="12"/>
        </w:rPr>
      </w:pPr>
      <w:r w:rsidRPr="008D59B8">
        <w:rPr>
          <w:sz w:val="6"/>
          <w:szCs w:val="12"/>
        </w:rPr>
        <w:t>If he learned that evolution actually baked a lot into humans (‘nativism’), he would lengthen the amount of time he thinks there will be before AGI.</w:t>
      </w:r>
    </w:p>
    <w:p w14:paraId="090DD82F" w14:textId="77777777" w:rsidR="00B11B99" w:rsidRPr="008D59B8" w:rsidRDefault="00B11B99" w:rsidP="00B11B99">
      <w:pPr>
        <w:rPr>
          <w:sz w:val="6"/>
          <w:szCs w:val="12"/>
        </w:rPr>
      </w:pPr>
      <w:r w:rsidRPr="008D59B8">
        <w:rPr>
          <w:sz w:val="6"/>
          <w:szCs w:val="12"/>
        </w:rPr>
        <w:t>Information from historical case studies or analyses of AI researchers could change his mind around how the AI community would by default handle problems that arise.</w:t>
      </w:r>
    </w:p>
    <w:p w14:paraId="732B40E3" w14:textId="77777777" w:rsidR="00B11B99" w:rsidRPr="008D59B8" w:rsidRDefault="00B11B99" w:rsidP="00B11B99">
      <w:pPr>
        <w:rPr>
          <w:sz w:val="6"/>
          <w:szCs w:val="12"/>
        </w:rPr>
      </w:pPr>
      <w:r w:rsidRPr="008D59B8">
        <w:rPr>
          <w:sz w:val="6"/>
          <w:szCs w:val="12"/>
        </w:rPr>
        <w:t>Having a better understanding of the disagreements he has with MIRI:</w:t>
      </w:r>
    </w:p>
    <w:p w14:paraId="5D653F0C" w14:textId="77777777" w:rsidR="00B11B99" w:rsidRPr="008D59B8" w:rsidRDefault="00B11B99" w:rsidP="00B11B99">
      <w:pPr>
        <w:rPr>
          <w:sz w:val="6"/>
          <w:szCs w:val="12"/>
        </w:rPr>
      </w:pPr>
      <w:r w:rsidRPr="008D59B8">
        <w:rPr>
          <w:sz w:val="6"/>
          <w:szCs w:val="12"/>
        </w:rPr>
        <w:t xml:space="preserve">Shah believes that </w:t>
      </w:r>
      <w:r w:rsidRPr="008D59B8">
        <w:rPr>
          <w:rStyle w:val="StyleUnderline"/>
          <w:sz w:val="12"/>
          <w:szCs w:val="12"/>
          <w:highlight w:val="cyan"/>
        </w:rPr>
        <w:t>slow takeoff is</w:t>
      </w:r>
      <w:r w:rsidRPr="008D59B8">
        <w:rPr>
          <w:rStyle w:val="StyleUnderline"/>
          <w:sz w:val="12"/>
          <w:szCs w:val="12"/>
        </w:rPr>
        <w:t xml:space="preserve"> </w:t>
      </w:r>
      <w:r w:rsidRPr="008D59B8">
        <w:rPr>
          <w:rStyle w:val="Emphasis"/>
          <w:sz w:val="14"/>
          <w:szCs w:val="12"/>
        </w:rPr>
        <w:t xml:space="preserve">much </w:t>
      </w:r>
      <w:r w:rsidRPr="008D59B8">
        <w:rPr>
          <w:rStyle w:val="Emphasis"/>
          <w:sz w:val="14"/>
          <w:szCs w:val="12"/>
          <w:highlight w:val="cyan"/>
        </w:rPr>
        <w:t>more likely</w:t>
      </w:r>
      <w:r w:rsidRPr="008D59B8">
        <w:rPr>
          <w:rStyle w:val="StyleUnderline"/>
          <w:sz w:val="12"/>
          <w:szCs w:val="12"/>
          <w:highlight w:val="cyan"/>
        </w:rPr>
        <w:t xml:space="preserve"> than fast takeoff</w:t>
      </w:r>
      <w:r w:rsidRPr="008D59B8">
        <w:rPr>
          <w:sz w:val="6"/>
          <w:szCs w:val="12"/>
        </w:rPr>
        <w:t>.</w:t>
      </w:r>
    </w:p>
    <w:bookmarkEnd w:id="20"/>
    <w:p w14:paraId="10308F7F" w14:textId="77777777" w:rsidR="00B11B99" w:rsidRPr="008D59B8" w:rsidRDefault="00B11B99" w:rsidP="00B11B99">
      <w:pPr>
        <w:rPr>
          <w:sz w:val="6"/>
          <w:szCs w:val="12"/>
        </w:rPr>
      </w:pPr>
      <w:r w:rsidRPr="008D59B8">
        <w:rPr>
          <w:sz w:val="6"/>
          <w:szCs w:val="12"/>
        </w:rPr>
        <w:t>Shah doesn’t believe that any sufficiently powerful AI system will look like an expected utility maximizer.</w:t>
      </w:r>
    </w:p>
    <w:p w14:paraId="31FDB056" w14:textId="77777777" w:rsidR="00B11B99" w:rsidRPr="008D59B8" w:rsidRDefault="00B11B99" w:rsidP="00B11B99">
      <w:pPr>
        <w:rPr>
          <w:sz w:val="6"/>
          <w:szCs w:val="12"/>
        </w:rPr>
      </w:pPr>
      <w:r w:rsidRPr="008D59B8">
        <w:rPr>
          <w:sz w:val="6"/>
          <w:szCs w:val="12"/>
        </w:rPr>
        <w:t>Shah believes less in crisp formalizations of intelligence than MIRi does.</w:t>
      </w:r>
    </w:p>
    <w:p w14:paraId="6C62ABBB" w14:textId="77777777" w:rsidR="00B11B99" w:rsidRPr="008D59B8" w:rsidRDefault="00B11B99" w:rsidP="00B11B99">
      <w:pPr>
        <w:rPr>
          <w:sz w:val="6"/>
          <w:szCs w:val="12"/>
        </w:rPr>
      </w:pPr>
      <w:r w:rsidRPr="008D59B8">
        <w:rPr>
          <w:sz w:val="6"/>
          <w:szCs w:val="12"/>
        </w:rPr>
        <w:t xml:space="preserve">Shah has </w:t>
      </w:r>
      <w:r w:rsidRPr="008D59B8">
        <w:rPr>
          <w:rStyle w:val="Emphasis"/>
          <w:sz w:val="14"/>
          <w:szCs w:val="12"/>
          <w:highlight w:val="cyan"/>
        </w:rPr>
        <w:t>more faith</w:t>
      </w:r>
      <w:r w:rsidRPr="008D59B8">
        <w:rPr>
          <w:rStyle w:val="StyleUnderline"/>
          <w:sz w:val="12"/>
          <w:szCs w:val="12"/>
          <w:highlight w:val="cyan"/>
        </w:rPr>
        <w:t xml:space="preserve"> in</w:t>
      </w:r>
      <w:r w:rsidRPr="008D59B8">
        <w:rPr>
          <w:rStyle w:val="StyleUnderline"/>
          <w:sz w:val="12"/>
          <w:szCs w:val="12"/>
        </w:rPr>
        <w:t xml:space="preserve"> AI </w:t>
      </w:r>
      <w:r w:rsidRPr="008D59B8">
        <w:rPr>
          <w:rStyle w:val="StyleUnderline"/>
          <w:sz w:val="12"/>
          <w:szCs w:val="12"/>
          <w:highlight w:val="cyan"/>
        </w:rPr>
        <w:t>researchers fixing problems</w:t>
      </w:r>
      <w:r w:rsidRPr="008D59B8">
        <w:rPr>
          <w:rStyle w:val="StyleUnderline"/>
          <w:sz w:val="12"/>
          <w:szCs w:val="12"/>
        </w:rPr>
        <w:t xml:space="preserve"> as they come up</w:t>
      </w:r>
      <w:r w:rsidRPr="008D59B8">
        <w:rPr>
          <w:sz w:val="6"/>
          <w:szCs w:val="12"/>
        </w:rPr>
        <w:t>.</w:t>
      </w:r>
    </w:p>
    <w:p w14:paraId="206312A2" w14:textId="77777777" w:rsidR="00B11B99" w:rsidRPr="008D59B8" w:rsidRDefault="00B11B99" w:rsidP="00B11B99">
      <w:pPr>
        <w:rPr>
          <w:sz w:val="6"/>
          <w:szCs w:val="12"/>
        </w:rPr>
      </w:pPr>
      <w:r w:rsidRPr="008D59B8">
        <w:rPr>
          <w:sz w:val="6"/>
          <w:szCs w:val="12"/>
        </w:rPr>
        <w:t>Shah has less faith than MIRI in our ability to write proofs of the safety of our AI systems.</w:t>
      </w:r>
    </w:p>
    <w:p w14:paraId="47799F1E" w14:textId="2FDCAC55" w:rsidR="00835845" w:rsidRPr="008D59B8" w:rsidRDefault="00540D8F" w:rsidP="00835845">
      <w:pPr>
        <w:pStyle w:val="Heading4"/>
        <w:rPr>
          <w:rFonts w:cs="Times New Roman"/>
        </w:rPr>
      </w:pPr>
      <w:r w:rsidRPr="008D59B8">
        <w:rPr>
          <w:rFonts w:cs="Times New Roman"/>
        </w:rPr>
        <w:t xml:space="preserve">AND he also says </w:t>
      </w:r>
      <w:r w:rsidR="00AF7011" w:rsidRPr="008D59B8">
        <w:rPr>
          <w:rFonts w:cs="Times New Roman"/>
        </w:rPr>
        <w:t xml:space="preserve">it’s something he’s considering </w:t>
      </w:r>
      <w:r w:rsidR="00AF7011" w:rsidRPr="008D59B8">
        <w:rPr>
          <w:rFonts w:cs="Times New Roman"/>
          <w:u w:val="single"/>
        </w:rPr>
        <w:t>otherwise</w:t>
      </w:r>
      <w:r w:rsidR="00AF7011" w:rsidRPr="008D59B8">
        <w:rPr>
          <w:rFonts w:cs="Times New Roman"/>
        </w:rPr>
        <w:t xml:space="preserve"> given </w:t>
      </w:r>
      <w:r w:rsidR="00AF7011" w:rsidRPr="008D59B8">
        <w:rPr>
          <w:rFonts w:cs="Times New Roman"/>
          <w:u w:val="single"/>
        </w:rPr>
        <w:t>available evidence</w:t>
      </w:r>
      <w:r w:rsidR="00AF7011" w:rsidRPr="008D59B8">
        <w:rPr>
          <w:rFonts w:cs="Times New Roman"/>
        </w:rPr>
        <w:t>.</w:t>
      </w:r>
    </w:p>
    <w:p w14:paraId="28C44D63" w14:textId="18E5CB71" w:rsidR="0021526D" w:rsidRPr="008D59B8" w:rsidRDefault="0021526D" w:rsidP="0021526D">
      <w:r w:rsidRPr="008D59B8">
        <w:t>&lt;&lt;INSERTED FOR REFERENCE&gt;&gt;</w:t>
      </w:r>
    </w:p>
    <w:p w14:paraId="15755FEA" w14:textId="77A81FC0" w:rsidR="00E0493A" w:rsidRPr="008D59B8" w:rsidRDefault="00E0493A" w:rsidP="00E0493A">
      <w:r w:rsidRPr="008D59B8">
        <w:rPr>
          <w:rStyle w:val="Style13ptBold"/>
        </w:rPr>
        <w:t>Shah ’19</w:t>
      </w:r>
      <w:r w:rsidRPr="008D59B8">
        <w:t xml:space="preserve"> [Rohan Shah, Asya Bergel, Robert Long, and Sara Haxhia; AI Impacts, “Conversation with Rohin Shah,” https://aiimpacts.org/conversation-with-rohin-shah/]</w:t>
      </w:r>
    </w:p>
    <w:p w14:paraId="379E7B07" w14:textId="77777777" w:rsidR="00835845" w:rsidRPr="008D59B8" w:rsidRDefault="00835845" w:rsidP="00835845">
      <w:pPr>
        <w:rPr>
          <w:sz w:val="14"/>
        </w:rPr>
      </w:pPr>
      <w:r w:rsidRPr="008D59B8">
        <w:rPr>
          <w:rStyle w:val="StyleUnderline"/>
        </w:rPr>
        <w:t xml:space="preserve">I did answer that question. I said something like 90%. This was a scenario I was saying </w:t>
      </w:r>
      <w:r w:rsidRPr="008D59B8">
        <w:rPr>
          <w:rStyle w:val="Emphasis"/>
        </w:rPr>
        <w:t>90%</w:t>
      </w:r>
      <w:r w:rsidRPr="008D59B8">
        <w:rPr>
          <w:rStyle w:val="StyleUnderline"/>
        </w:rPr>
        <w:t xml:space="preserve"> for. And yeah, </w:t>
      </w:r>
      <w:r w:rsidRPr="008D59B8">
        <w:rPr>
          <w:rStyle w:val="Emphasis"/>
          <w:highlight w:val="lightGray"/>
        </w:rPr>
        <w:t>that</w:t>
      </w:r>
      <w:r w:rsidRPr="008D59B8">
        <w:rPr>
          <w:rStyle w:val="Emphasis"/>
        </w:rPr>
        <w:t xml:space="preserve"> one </w:t>
      </w:r>
      <w:r w:rsidRPr="008D59B8">
        <w:rPr>
          <w:rStyle w:val="Emphasis"/>
          <w:highlight w:val="lightGray"/>
        </w:rPr>
        <w:t>feels like a thing</w:t>
      </w:r>
      <w:r w:rsidRPr="008D59B8">
        <w:rPr>
          <w:rStyle w:val="StyleUnderline"/>
        </w:rPr>
        <w:t xml:space="preserve"> that </w:t>
      </w:r>
      <w:r w:rsidRPr="008D59B8">
        <w:rPr>
          <w:rStyle w:val="StyleUnderline"/>
          <w:highlight w:val="lightGray"/>
        </w:rPr>
        <w:t xml:space="preserve">I could get </w:t>
      </w:r>
      <w:r w:rsidRPr="008D59B8">
        <w:rPr>
          <w:rStyle w:val="Emphasis"/>
          <w:highlight w:val="lightGray"/>
        </w:rPr>
        <w:t>evidence on</w:t>
      </w:r>
      <w:r w:rsidRPr="008D59B8">
        <w:rPr>
          <w:rStyle w:val="StyleUnderline"/>
        </w:rPr>
        <w:t xml:space="preserve"> that </w:t>
      </w:r>
      <w:r w:rsidRPr="008D59B8">
        <w:rPr>
          <w:rStyle w:val="StyleUnderline"/>
          <w:highlight w:val="lightGray"/>
        </w:rPr>
        <w:t xml:space="preserve">would </w:t>
      </w:r>
      <w:r w:rsidRPr="008D59B8">
        <w:rPr>
          <w:rStyle w:val="Emphasis"/>
          <w:highlight w:val="lightGray"/>
        </w:rPr>
        <w:t>change</w:t>
      </w:r>
      <w:r w:rsidRPr="008D59B8">
        <w:rPr>
          <w:rStyle w:val="Emphasis"/>
        </w:rPr>
        <w:t xml:space="preserve"> my </w:t>
      </w:r>
      <w:r w:rsidRPr="008D59B8">
        <w:rPr>
          <w:rStyle w:val="Emphasis"/>
          <w:highlight w:val="lightGray"/>
        </w:rPr>
        <w:t>mind</w:t>
      </w:r>
      <w:r w:rsidRPr="008D59B8">
        <w:rPr>
          <w:sz w:val="14"/>
        </w:rPr>
        <w:t>.</w:t>
      </w:r>
    </w:p>
    <w:p w14:paraId="0481B089" w14:textId="4C615F4E" w:rsidR="00B11B99" w:rsidRPr="00824A1E" w:rsidRDefault="00F25C1F" w:rsidP="00F25C1F">
      <w:pPr>
        <w:pStyle w:val="Heading3"/>
        <w:rPr>
          <w:rFonts w:cstheme="minorHAnsi"/>
        </w:rPr>
      </w:pPr>
      <w:r w:rsidRPr="00824A1E">
        <w:rPr>
          <w:rFonts w:cstheme="minorHAnsi"/>
        </w:rPr>
        <w:lastRenderedPageBreak/>
        <w:t xml:space="preserve">ASI Possible---AT: </w:t>
      </w:r>
      <w:r w:rsidR="00CC773F" w:rsidRPr="00824A1E">
        <w:rPr>
          <w:rFonts w:cstheme="minorHAnsi"/>
        </w:rPr>
        <w:t>Bauman</w:t>
      </w:r>
      <w:r w:rsidR="006553CE" w:rsidRPr="00824A1E">
        <w:rPr>
          <w:rFonts w:cstheme="minorHAnsi"/>
        </w:rPr>
        <w:t>---2NC</w:t>
      </w:r>
    </w:p>
    <w:p w14:paraId="73FF6137" w14:textId="128A0E2C" w:rsidR="003856E4" w:rsidRPr="008D59B8" w:rsidRDefault="003856E4" w:rsidP="00824A1E">
      <w:pPr>
        <w:pStyle w:val="Analytics"/>
      </w:pPr>
      <w:r w:rsidRPr="008D59B8">
        <w:t xml:space="preserve">Bauman bases his argument on a </w:t>
      </w:r>
      <w:r w:rsidRPr="008D59B8">
        <w:rPr>
          <w:u w:val="single"/>
        </w:rPr>
        <w:t>hypothetical</w:t>
      </w:r>
      <w:r w:rsidRPr="008D59B8">
        <w:t xml:space="preserve">, without any warrants on </w:t>
      </w:r>
      <w:r w:rsidRPr="008D59B8">
        <w:rPr>
          <w:u w:val="single"/>
        </w:rPr>
        <w:t>WHY</w:t>
      </w:r>
      <w:r w:rsidRPr="008D59B8">
        <w:t xml:space="preserve"> AI will align.</w:t>
      </w:r>
      <w:r w:rsidR="008F6810" w:rsidRPr="008D59B8">
        <w:t xml:space="preserve"> He’s also still a </w:t>
      </w:r>
      <w:r w:rsidR="008F6810" w:rsidRPr="008D59B8">
        <w:rPr>
          <w:u w:val="single"/>
        </w:rPr>
        <w:t>student</w:t>
      </w:r>
      <w:r w:rsidR="008F6810" w:rsidRPr="008D59B8">
        <w:t xml:space="preserve">, we’re citing </w:t>
      </w:r>
      <w:r w:rsidR="008F6810" w:rsidRPr="008D59B8">
        <w:rPr>
          <w:u w:val="single"/>
        </w:rPr>
        <w:t>experts</w:t>
      </w:r>
      <w:r w:rsidR="008F6810" w:rsidRPr="008D59B8">
        <w:t>.</w:t>
      </w:r>
    </w:p>
    <w:p w14:paraId="294F1A79" w14:textId="1E827A6C" w:rsidR="00B16200" w:rsidRPr="008D59B8" w:rsidRDefault="00C95CE6" w:rsidP="00C95CE6">
      <w:pPr>
        <w:pStyle w:val="Heading4"/>
        <w:rPr>
          <w:rFonts w:cs="Times New Roman"/>
        </w:rPr>
      </w:pPr>
      <w:r w:rsidRPr="008D59B8">
        <w:rPr>
          <w:rFonts w:cs="Times New Roman"/>
        </w:rPr>
        <w:t xml:space="preserve">He concedes </w:t>
      </w:r>
      <w:r w:rsidRPr="008D59B8">
        <w:rPr>
          <w:rFonts w:cs="Times New Roman"/>
          <w:u w:val="single"/>
        </w:rPr>
        <w:t>bugs</w:t>
      </w:r>
      <w:r w:rsidRPr="008D59B8">
        <w:rPr>
          <w:rFonts w:cs="Times New Roman"/>
        </w:rPr>
        <w:t xml:space="preserve"> are </w:t>
      </w:r>
      <w:r w:rsidRPr="008D59B8">
        <w:rPr>
          <w:rFonts w:cs="Times New Roman"/>
          <w:u w:val="single"/>
        </w:rPr>
        <w:t>inevitable</w:t>
      </w:r>
      <w:r w:rsidRPr="008D59B8">
        <w:rPr>
          <w:rFonts w:cs="Times New Roman"/>
        </w:rPr>
        <w:t xml:space="preserve"> and some values are</w:t>
      </w:r>
      <w:r w:rsidR="008D4390" w:rsidRPr="008D59B8">
        <w:rPr>
          <w:rFonts w:cs="Times New Roman"/>
        </w:rPr>
        <w:t xml:space="preserve"> </w:t>
      </w:r>
      <w:r w:rsidR="008D4390" w:rsidRPr="008D59B8">
        <w:rPr>
          <w:rFonts w:cs="Times New Roman"/>
          <w:u w:val="single"/>
        </w:rPr>
        <w:t>negative</w:t>
      </w:r>
      <w:r w:rsidR="009058B3" w:rsidRPr="008D59B8">
        <w:rPr>
          <w:rFonts w:cs="Times New Roman"/>
        </w:rPr>
        <w:t>. I’ll insert in yellow.</w:t>
      </w:r>
    </w:p>
    <w:p w14:paraId="27416F92" w14:textId="77777777" w:rsidR="003856E4" w:rsidRPr="008D59B8" w:rsidRDefault="003856E4" w:rsidP="003856E4">
      <w:r w:rsidRPr="008D59B8">
        <w:rPr>
          <w:rStyle w:val="Style13ptBold"/>
        </w:rPr>
        <w:t>Bauman ’18</w:t>
      </w:r>
      <w:r w:rsidRPr="008D59B8">
        <w:t xml:space="preserve"> [Tobias; December 29; PhD student in Machine Learning at the University of College London, M.Sc. in Math at Ulm University; S-Risks, “Why I expect successful (narrow) alignment,” https://s-risks.org/why-i-expect-successful-alignment/]</w:t>
      </w:r>
    </w:p>
    <w:p w14:paraId="1461FFCB" w14:textId="77777777" w:rsidR="003856E4" w:rsidRPr="008D59B8" w:rsidRDefault="003856E4" w:rsidP="003856E4">
      <w:pPr>
        <w:rPr>
          <w:sz w:val="8"/>
          <w:szCs w:val="14"/>
        </w:rPr>
      </w:pPr>
      <w:r w:rsidRPr="008D59B8">
        <w:rPr>
          <w:sz w:val="8"/>
          <w:szCs w:val="14"/>
        </w:rPr>
        <w:t xml:space="preserve">In this post, I outline why I think </w:t>
      </w:r>
      <w:r w:rsidRPr="008D59B8">
        <w:rPr>
          <w:rStyle w:val="StyleUnderline"/>
          <w:sz w:val="14"/>
          <w:szCs w:val="14"/>
          <w:highlight w:val="cyan"/>
        </w:rPr>
        <w:t xml:space="preserve">it is </w:t>
      </w:r>
      <w:r w:rsidRPr="008D59B8">
        <w:rPr>
          <w:rStyle w:val="Emphasis"/>
          <w:sz w:val="16"/>
          <w:szCs w:val="14"/>
          <w:highlight w:val="cyan"/>
        </w:rPr>
        <w:t>likely</w:t>
      </w:r>
      <w:r w:rsidRPr="008D59B8">
        <w:rPr>
          <w:sz w:val="8"/>
          <w:szCs w:val="14"/>
        </w:rPr>
        <w:t xml:space="preserve"> that the </w:t>
      </w:r>
      <w:r w:rsidRPr="008D59B8">
        <w:rPr>
          <w:rStyle w:val="StyleUnderline"/>
          <w:sz w:val="14"/>
          <w:szCs w:val="14"/>
          <w:highlight w:val="cyan"/>
        </w:rPr>
        <w:t>alignment</w:t>
      </w:r>
      <w:r w:rsidRPr="008D59B8">
        <w:rPr>
          <w:sz w:val="8"/>
          <w:szCs w:val="14"/>
        </w:rPr>
        <w:t xml:space="preserve"> problem </w:t>
      </w:r>
      <w:r w:rsidRPr="008D59B8">
        <w:rPr>
          <w:rStyle w:val="Emphasis"/>
          <w:sz w:val="16"/>
          <w:szCs w:val="14"/>
          <w:highlight w:val="cyan"/>
        </w:rPr>
        <w:t>will</w:t>
      </w:r>
      <w:r w:rsidRPr="008D59B8">
        <w:rPr>
          <w:rStyle w:val="StyleUnderline"/>
          <w:sz w:val="14"/>
          <w:szCs w:val="14"/>
          <w:highlight w:val="cyan"/>
        </w:rPr>
        <w:t xml:space="preserve"> be solved</w:t>
      </w:r>
      <w:r w:rsidRPr="008D59B8">
        <w:rPr>
          <w:sz w:val="8"/>
          <w:szCs w:val="14"/>
        </w:rPr>
        <w:t xml:space="preserve">.1 </w:t>
      </w:r>
      <w:r w:rsidRPr="008D59B8">
        <w:rPr>
          <w:rStyle w:val="Emphasis"/>
          <w:sz w:val="16"/>
          <w:szCs w:val="14"/>
          <w:highlight w:val="cyan"/>
        </w:rPr>
        <w:t>However</w:t>
      </w:r>
      <w:r w:rsidRPr="008D59B8">
        <w:rPr>
          <w:rStyle w:val="StyleUnderline"/>
          <w:sz w:val="14"/>
          <w:szCs w:val="14"/>
        </w:rPr>
        <w:t xml:space="preserve">, I do </w:t>
      </w:r>
      <w:r w:rsidRPr="008D59B8">
        <w:rPr>
          <w:rStyle w:val="Emphasis"/>
          <w:sz w:val="16"/>
          <w:szCs w:val="14"/>
          <w:highlight w:val="cyan"/>
        </w:rPr>
        <w:t>no</w:t>
      </w:r>
      <w:r w:rsidRPr="008D59B8">
        <w:rPr>
          <w:rStyle w:val="Emphasis"/>
          <w:sz w:val="16"/>
          <w:szCs w:val="14"/>
        </w:rPr>
        <w:t>t</w:t>
      </w:r>
      <w:r w:rsidRPr="008D59B8">
        <w:rPr>
          <w:rStyle w:val="StyleUnderline"/>
          <w:sz w:val="14"/>
          <w:szCs w:val="14"/>
        </w:rPr>
        <w:t xml:space="preserve"> claim</w:t>
      </w:r>
      <w:r w:rsidRPr="008D59B8">
        <w:rPr>
          <w:sz w:val="8"/>
          <w:szCs w:val="14"/>
        </w:rPr>
        <w:t xml:space="preserve"> that </w:t>
      </w:r>
      <w:r w:rsidRPr="008D59B8">
        <w:rPr>
          <w:rStyle w:val="StyleUnderline"/>
          <w:sz w:val="14"/>
          <w:szCs w:val="14"/>
        </w:rPr>
        <w:t xml:space="preserve">we will find a </w:t>
      </w:r>
      <w:r w:rsidRPr="008D59B8">
        <w:rPr>
          <w:rStyle w:val="Emphasis"/>
          <w:sz w:val="16"/>
          <w:szCs w:val="14"/>
        </w:rPr>
        <w:t xml:space="preserve">shovel-ready </w:t>
      </w:r>
      <w:r w:rsidRPr="008D59B8">
        <w:rPr>
          <w:rStyle w:val="Emphasis"/>
          <w:sz w:val="16"/>
          <w:szCs w:val="14"/>
          <w:highlight w:val="cyan"/>
        </w:rPr>
        <w:t>solution</w:t>
      </w:r>
      <w:r w:rsidRPr="008D59B8">
        <w:rPr>
          <w:rStyle w:val="StyleUnderline"/>
          <w:sz w:val="14"/>
          <w:szCs w:val="14"/>
        </w:rPr>
        <w:t xml:space="preserve"> to alignment </w:t>
      </w:r>
      <w:r w:rsidRPr="008D59B8">
        <w:rPr>
          <w:rStyle w:val="Emphasis"/>
          <w:sz w:val="16"/>
          <w:szCs w:val="14"/>
        </w:rPr>
        <w:t xml:space="preserve">any time </w:t>
      </w:r>
      <w:r w:rsidRPr="008D59B8">
        <w:rPr>
          <w:rStyle w:val="Emphasis"/>
          <w:sz w:val="16"/>
          <w:szCs w:val="14"/>
          <w:highlight w:val="cyan"/>
        </w:rPr>
        <w:t>soon</w:t>
      </w:r>
      <w:r w:rsidRPr="008D59B8">
        <w:rPr>
          <w:sz w:val="8"/>
          <w:szCs w:val="14"/>
        </w:rPr>
        <w:t>; I just claim that advanced AI will likely be aligned by the time they are built.</w:t>
      </w:r>
    </w:p>
    <w:p w14:paraId="0E9EDABA" w14:textId="77777777" w:rsidR="003856E4" w:rsidRPr="008D59B8" w:rsidRDefault="003856E4" w:rsidP="003856E4">
      <w:pPr>
        <w:rPr>
          <w:sz w:val="8"/>
          <w:szCs w:val="14"/>
        </w:rPr>
      </w:pPr>
      <w:r w:rsidRPr="008D59B8">
        <w:rPr>
          <w:sz w:val="8"/>
          <w:szCs w:val="14"/>
        </w:rPr>
        <w:t>Footnote 1:</w:t>
      </w:r>
    </w:p>
    <w:p w14:paraId="7F39CC16" w14:textId="77777777" w:rsidR="003856E4" w:rsidRPr="008D59B8" w:rsidRDefault="003856E4" w:rsidP="003856E4">
      <w:pPr>
        <w:rPr>
          <w:sz w:val="8"/>
          <w:szCs w:val="14"/>
        </w:rPr>
      </w:pPr>
      <w:r w:rsidRPr="008D59B8">
        <w:rPr>
          <w:rStyle w:val="StyleUnderline"/>
          <w:sz w:val="14"/>
          <w:szCs w:val="14"/>
          <w:highlight w:val="cyan"/>
        </w:rPr>
        <w:t>My</w:t>
      </w:r>
      <w:r w:rsidRPr="008D59B8">
        <w:rPr>
          <w:sz w:val="8"/>
          <w:szCs w:val="14"/>
        </w:rPr>
        <w:t xml:space="preserve"> inside </w:t>
      </w:r>
      <w:r w:rsidRPr="008D59B8">
        <w:rPr>
          <w:rStyle w:val="StyleUnderline"/>
          <w:sz w:val="14"/>
          <w:szCs w:val="14"/>
          <w:highlight w:val="cyan"/>
        </w:rPr>
        <w:t>view puts</w:t>
      </w:r>
      <w:r w:rsidRPr="008D59B8">
        <w:rPr>
          <w:rStyle w:val="StyleUnderline"/>
          <w:sz w:val="14"/>
          <w:szCs w:val="14"/>
        </w:rPr>
        <w:t xml:space="preserve"> ~</w:t>
      </w:r>
      <w:r w:rsidRPr="008D59B8">
        <w:rPr>
          <w:rStyle w:val="Emphasis"/>
          <w:sz w:val="16"/>
          <w:szCs w:val="14"/>
          <w:highlight w:val="cyan"/>
        </w:rPr>
        <w:t>90%</w:t>
      </w:r>
      <w:r w:rsidRPr="008D59B8">
        <w:rPr>
          <w:rStyle w:val="Emphasis"/>
          <w:sz w:val="16"/>
          <w:szCs w:val="14"/>
        </w:rPr>
        <w:t xml:space="preserve"> probability</w:t>
      </w:r>
      <w:r w:rsidRPr="008D59B8">
        <w:rPr>
          <w:rStyle w:val="StyleUnderline"/>
          <w:sz w:val="14"/>
          <w:szCs w:val="14"/>
        </w:rPr>
        <w:t xml:space="preserve"> </w:t>
      </w:r>
      <w:r w:rsidRPr="008D59B8">
        <w:rPr>
          <w:rStyle w:val="StyleUnderline"/>
          <w:sz w:val="14"/>
          <w:szCs w:val="14"/>
          <w:highlight w:val="cyan"/>
        </w:rPr>
        <w:t>on</w:t>
      </w:r>
      <w:r w:rsidRPr="008D59B8">
        <w:rPr>
          <w:rStyle w:val="StyleUnderline"/>
          <w:sz w:val="14"/>
          <w:szCs w:val="14"/>
        </w:rPr>
        <w:t xml:space="preserve"> successful </w:t>
      </w:r>
      <w:r w:rsidRPr="008D59B8">
        <w:rPr>
          <w:rStyle w:val="StyleUnderline"/>
          <w:sz w:val="14"/>
          <w:szCs w:val="14"/>
          <w:highlight w:val="cyan"/>
        </w:rPr>
        <w:t>alignment</w:t>
      </w:r>
      <w:r w:rsidRPr="008D59B8">
        <w:rPr>
          <w:sz w:val="8"/>
          <w:szCs w:val="14"/>
        </w:rPr>
        <w:t xml:space="preserve"> (by which I mean narrow alignment as defined below). Factoring in the views of other thoughtful people, some of which think alignment is far less likely, that number comes down to ~80%.</w:t>
      </w:r>
    </w:p>
    <w:p w14:paraId="675762DF" w14:textId="77777777" w:rsidR="003856E4" w:rsidRPr="008D59B8" w:rsidRDefault="003856E4" w:rsidP="003856E4">
      <w:pPr>
        <w:rPr>
          <w:sz w:val="8"/>
          <w:szCs w:val="14"/>
        </w:rPr>
      </w:pPr>
      <w:r w:rsidRPr="008D59B8">
        <w:rPr>
          <w:sz w:val="8"/>
          <w:szCs w:val="14"/>
        </w:rPr>
        <w:t>Footnote 1 ends and the article continues:</w:t>
      </w:r>
    </w:p>
    <w:p w14:paraId="1E790105" w14:textId="77777777" w:rsidR="003856E4" w:rsidRPr="008D59B8" w:rsidRDefault="003856E4" w:rsidP="003856E4">
      <w:pPr>
        <w:rPr>
          <w:sz w:val="16"/>
        </w:rPr>
      </w:pPr>
      <w:r w:rsidRPr="008D59B8">
        <w:rPr>
          <w:sz w:val="16"/>
        </w:rPr>
        <w:t xml:space="preserve">To clarify, </w:t>
      </w:r>
      <w:r w:rsidRPr="008D59B8">
        <w:rPr>
          <w:rStyle w:val="StyleUnderline"/>
          <w:highlight w:val="yellow"/>
        </w:rPr>
        <w:t>I’m talking about</w:t>
      </w:r>
      <w:r w:rsidRPr="008D59B8">
        <w:rPr>
          <w:rStyle w:val="StyleUnderline"/>
        </w:rPr>
        <w:t xml:space="preserve"> a </w:t>
      </w:r>
      <w:r w:rsidRPr="008D59B8">
        <w:rPr>
          <w:rStyle w:val="Emphasis"/>
          <w:highlight w:val="yellow"/>
        </w:rPr>
        <w:t>minimal</w:t>
      </w:r>
      <w:r w:rsidRPr="008D59B8">
        <w:rPr>
          <w:rStyle w:val="Emphasis"/>
        </w:rPr>
        <w:t xml:space="preserve"> sense of </w:t>
      </w:r>
      <w:r w:rsidRPr="008D59B8">
        <w:rPr>
          <w:rStyle w:val="Emphasis"/>
          <w:highlight w:val="yellow"/>
        </w:rPr>
        <w:t>alignment</w:t>
      </w:r>
      <w:r w:rsidRPr="008D59B8">
        <w:rPr>
          <w:sz w:val="16"/>
        </w:rPr>
        <w:t xml:space="preserve">, which I’ll define as “AI systems behave in ways that are broadly in line with what their human operators intend”. That </w:t>
      </w:r>
      <w:r w:rsidRPr="008D59B8">
        <w:rPr>
          <w:rStyle w:val="StyleUnderline"/>
        </w:rPr>
        <w:t xml:space="preserve">doesn’t necessarily mean </w:t>
      </w:r>
      <w:r w:rsidRPr="008D59B8">
        <w:rPr>
          <w:rStyle w:val="Emphasis"/>
        </w:rPr>
        <w:t>perfect safety</w:t>
      </w:r>
      <w:r w:rsidRPr="008D59B8">
        <w:rPr>
          <w:sz w:val="16"/>
        </w:rPr>
        <w:t xml:space="preserve"> in all circumstances – </w:t>
      </w:r>
      <w:r w:rsidRPr="008D59B8">
        <w:rPr>
          <w:rStyle w:val="StyleUnderline"/>
        </w:rPr>
        <w:t xml:space="preserve">similar to how present-day software </w:t>
      </w:r>
      <w:r w:rsidRPr="008D59B8">
        <w:rPr>
          <w:rStyle w:val="StyleUnderline"/>
          <w:highlight w:val="yellow"/>
        </w:rPr>
        <w:t xml:space="preserve">suffers from </w:t>
      </w:r>
      <w:r w:rsidRPr="008D59B8">
        <w:rPr>
          <w:rStyle w:val="Emphasis"/>
          <w:highlight w:val="yellow"/>
        </w:rPr>
        <w:t>bugs</w:t>
      </w:r>
      <w:r w:rsidRPr="008D59B8">
        <w:rPr>
          <w:sz w:val="16"/>
        </w:rPr>
        <w:t>, but the consequences are usually not catastrophic. I’m also bracketing various conceptual complications (see e.g. 1, 2) regarding the meaning of alignment. I’ll refer to this as “narrow alignment”.</w:t>
      </w:r>
    </w:p>
    <w:p w14:paraId="2328E7E6" w14:textId="77777777" w:rsidR="003856E4" w:rsidRPr="008D59B8" w:rsidRDefault="003856E4" w:rsidP="003856E4">
      <w:pPr>
        <w:rPr>
          <w:sz w:val="16"/>
        </w:rPr>
      </w:pPr>
      <w:r w:rsidRPr="008D59B8">
        <w:rPr>
          <w:rStyle w:val="StyleUnderline"/>
        </w:rPr>
        <w:t>Successful narrow alignment does not mean that everything will be rosy</w:t>
      </w:r>
      <w:r w:rsidRPr="008D59B8">
        <w:rPr>
          <w:sz w:val="16"/>
        </w:rPr>
        <w:t xml:space="preserve"> – </w:t>
      </w:r>
      <w:r w:rsidRPr="008D59B8">
        <w:rPr>
          <w:rStyle w:val="StyleUnderline"/>
          <w:highlight w:val="yellow"/>
        </w:rPr>
        <w:t xml:space="preserve">not all human intentions are </w:t>
      </w:r>
      <w:r w:rsidRPr="008D59B8">
        <w:rPr>
          <w:rStyle w:val="Emphasis"/>
          <w:highlight w:val="yellow"/>
        </w:rPr>
        <w:t>good intentions</w:t>
      </w:r>
      <w:r w:rsidRPr="008D59B8">
        <w:rPr>
          <w:sz w:val="16"/>
        </w:rPr>
        <w:t xml:space="preserve">. It doesn’t even mean that “human values” will, in a meaningful sense, be in control of the future.2 In particular, even if each individual AI system is aligned with (different) human operators, it’s quite plausible that a world containing many such AIs will exhibit systemic trends or Moloch dynamics where the collective evolves in ways that aren’t necessarily intended by anyone, or might even be disfavored by many. </w:t>
      </w:r>
      <w:r w:rsidRPr="008D59B8">
        <w:rPr>
          <w:rStyle w:val="StyleUnderline"/>
        </w:rPr>
        <w:t xml:space="preserve">The </w:t>
      </w:r>
      <w:r w:rsidRPr="008D59B8">
        <w:rPr>
          <w:rStyle w:val="StyleUnderline"/>
          <w:highlight w:val="yellow"/>
        </w:rPr>
        <w:t>resulting</w:t>
      </w:r>
      <w:r w:rsidRPr="008D59B8">
        <w:rPr>
          <w:rStyle w:val="StyleUnderline"/>
        </w:rPr>
        <w:t xml:space="preserve"> high-level dynamics may </w:t>
      </w:r>
      <w:r w:rsidRPr="008D59B8">
        <w:rPr>
          <w:rStyle w:val="StyleUnderline"/>
          <w:highlight w:val="yellow"/>
        </w:rPr>
        <w:t>not</w:t>
      </w:r>
      <w:r w:rsidRPr="008D59B8">
        <w:rPr>
          <w:rStyle w:val="StyleUnderline"/>
        </w:rPr>
        <w:t xml:space="preserve"> be</w:t>
      </w:r>
      <w:r w:rsidRPr="008D59B8">
        <w:rPr>
          <w:sz w:val="16"/>
        </w:rPr>
        <w:t xml:space="preserve"> (fully) </w:t>
      </w:r>
      <w:r w:rsidRPr="008D59B8">
        <w:rPr>
          <w:rStyle w:val="Emphasis"/>
          <w:highlight w:val="yellow"/>
        </w:rPr>
        <w:t>aligned</w:t>
      </w:r>
      <w:r w:rsidRPr="008D59B8">
        <w:rPr>
          <w:rStyle w:val="StyleUnderline"/>
          <w:highlight w:val="yellow"/>
        </w:rPr>
        <w:t xml:space="preserve"> with </w:t>
      </w:r>
      <w:r w:rsidRPr="008D59B8">
        <w:rPr>
          <w:rStyle w:val="Emphasis"/>
          <w:highlight w:val="yellow"/>
        </w:rPr>
        <w:t>human</w:t>
      </w:r>
      <w:r w:rsidRPr="008D59B8">
        <w:rPr>
          <w:sz w:val="16"/>
          <w:szCs w:val="16"/>
        </w:rPr>
        <w:t xml:space="preserve"> (compromise) </w:t>
      </w:r>
      <w:r w:rsidRPr="008D59B8">
        <w:rPr>
          <w:rStyle w:val="Emphasis"/>
        </w:rPr>
        <w:t>values</w:t>
      </w:r>
      <w:r w:rsidRPr="008D59B8">
        <w:rPr>
          <w:sz w:val="16"/>
        </w:rPr>
        <w:t>, similar to how the economy or the evolution of new technologies is not (fully) aligned with human interests even though it is driven by individual humans.</w:t>
      </w:r>
    </w:p>
    <w:p w14:paraId="7355162D" w14:textId="77777777" w:rsidR="003856E4" w:rsidRPr="008D59B8" w:rsidRDefault="003856E4" w:rsidP="003856E4">
      <w:pPr>
        <w:rPr>
          <w:sz w:val="8"/>
          <w:szCs w:val="14"/>
        </w:rPr>
      </w:pPr>
      <w:r w:rsidRPr="008D59B8">
        <w:rPr>
          <w:sz w:val="8"/>
          <w:szCs w:val="14"/>
        </w:rPr>
        <w:t>However, this problem is very different from the usual conception of the alignment problem and would arguably require different strategies (like better governance or improved global coordination), which is why I won’t discuss it in this post.</w:t>
      </w:r>
    </w:p>
    <w:p w14:paraId="2240C252" w14:textId="77777777" w:rsidR="003856E4" w:rsidRPr="008D59B8" w:rsidRDefault="003856E4" w:rsidP="003856E4">
      <w:pPr>
        <w:rPr>
          <w:sz w:val="8"/>
          <w:szCs w:val="14"/>
        </w:rPr>
      </w:pPr>
      <w:r w:rsidRPr="008D59B8">
        <w:rPr>
          <w:sz w:val="8"/>
          <w:szCs w:val="14"/>
        </w:rPr>
        <w:t>The alignment problem in different scenarios</w:t>
      </w:r>
    </w:p>
    <w:p w14:paraId="296B94F0" w14:textId="77777777" w:rsidR="003856E4" w:rsidRPr="008D59B8" w:rsidRDefault="003856E4" w:rsidP="003856E4">
      <w:pPr>
        <w:rPr>
          <w:sz w:val="8"/>
          <w:szCs w:val="14"/>
        </w:rPr>
      </w:pPr>
      <w:r w:rsidRPr="008D59B8">
        <w:rPr>
          <w:sz w:val="8"/>
          <w:szCs w:val="14"/>
        </w:rPr>
        <w:t xml:space="preserve">At least historically, concerns about the alignment problem tended to go along with specific views on what the transition to advanced AI will look like (assuming it happens at all). In particular, </w:t>
      </w:r>
      <w:r w:rsidRPr="008D59B8">
        <w:rPr>
          <w:rStyle w:val="StyleUnderline"/>
          <w:sz w:val="14"/>
          <w:szCs w:val="14"/>
        </w:rPr>
        <w:t xml:space="preserve">there’s a </w:t>
      </w:r>
      <w:r w:rsidRPr="008D59B8">
        <w:rPr>
          <w:rStyle w:val="Emphasis"/>
          <w:sz w:val="16"/>
          <w:szCs w:val="14"/>
        </w:rPr>
        <w:t>tendency</w:t>
      </w:r>
      <w:r w:rsidRPr="008D59B8">
        <w:rPr>
          <w:rStyle w:val="StyleUnderline"/>
          <w:sz w:val="14"/>
          <w:szCs w:val="14"/>
        </w:rPr>
        <w:t xml:space="preserve"> to think of advanced AI as a </w:t>
      </w:r>
      <w:r w:rsidRPr="008D59B8">
        <w:rPr>
          <w:rStyle w:val="Emphasis"/>
          <w:sz w:val="16"/>
          <w:szCs w:val="14"/>
        </w:rPr>
        <w:t>single, unified agent</w:t>
      </w:r>
      <w:r w:rsidRPr="008D59B8">
        <w:rPr>
          <w:rStyle w:val="StyleUnderline"/>
          <w:sz w:val="14"/>
          <w:szCs w:val="14"/>
        </w:rPr>
        <w:t>, and to view</w:t>
      </w:r>
      <w:r w:rsidRPr="008D59B8">
        <w:rPr>
          <w:sz w:val="8"/>
          <w:szCs w:val="14"/>
        </w:rPr>
        <w:t xml:space="preserve"> a hard takeoff or </w:t>
      </w:r>
      <w:r w:rsidRPr="008D59B8">
        <w:rPr>
          <w:rStyle w:val="StyleUnderline"/>
          <w:sz w:val="14"/>
          <w:szCs w:val="14"/>
        </w:rPr>
        <w:t>intelligence explosion</w:t>
      </w:r>
      <w:r w:rsidRPr="008D59B8">
        <w:rPr>
          <w:sz w:val="8"/>
          <w:szCs w:val="14"/>
        </w:rPr>
        <w:t xml:space="preserve"> as likely or at least plausible.</w:t>
      </w:r>
    </w:p>
    <w:p w14:paraId="1F3D8A2A" w14:textId="77777777" w:rsidR="003856E4" w:rsidRPr="008D59B8" w:rsidRDefault="003856E4" w:rsidP="003856E4">
      <w:pPr>
        <w:rPr>
          <w:sz w:val="8"/>
          <w:szCs w:val="14"/>
        </w:rPr>
      </w:pPr>
      <w:r w:rsidRPr="008D59B8">
        <w:rPr>
          <w:sz w:val="8"/>
          <w:szCs w:val="14"/>
        </w:rPr>
        <w:t>These views can be criticized (cf. Magnus Vinding’s contra AI FOOM reading list), e.g. on the following grounds:</w:t>
      </w:r>
    </w:p>
    <w:p w14:paraId="16EA31F8" w14:textId="77777777" w:rsidR="003856E4" w:rsidRPr="008D59B8" w:rsidRDefault="003856E4" w:rsidP="003856E4">
      <w:pPr>
        <w:pStyle w:val="ListParagraph"/>
        <w:numPr>
          <w:ilvl w:val="0"/>
          <w:numId w:val="77"/>
        </w:numPr>
        <w:rPr>
          <w:sz w:val="8"/>
          <w:szCs w:val="14"/>
        </w:rPr>
      </w:pPr>
      <w:r w:rsidRPr="008D59B8">
        <w:rPr>
          <w:rStyle w:val="StyleUnderline"/>
          <w:sz w:val="14"/>
          <w:szCs w:val="14"/>
        </w:rPr>
        <w:t xml:space="preserve">The capabilities of advanced AI may be </w:t>
      </w:r>
      <w:r w:rsidRPr="008D59B8">
        <w:rPr>
          <w:rStyle w:val="Emphasis"/>
          <w:sz w:val="16"/>
          <w:szCs w:val="14"/>
        </w:rPr>
        <w:t>distributed</w:t>
      </w:r>
      <w:r w:rsidRPr="008D59B8">
        <w:rPr>
          <w:rStyle w:val="StyleUnderline"/>
          <w:sz w:val="14"/>
          <w:szCs w:val="14"/>
        </w:rPr>
        <w:t xml:space="preserve"> over </w:t>
      </w:r>
      <w:r w:rsidRPr="008D59B8">
        <w:rPr>
          <w:rStyle w:val="Emphasis"/>
          <w:sz w:val="16"/>
          <w:szCs w:val="14"/>
        </w:rPr>
        <w:t>many different systems and</w:t>
      </w:r>
      <w:r w:rsidRPr="008D59B8">
        <w:rPr>
          <w:sz w:val="8"/>
          <w:szCs w:val="14"/>
        </w:rPr>
        <w:t xml:space="preserve"> many different </w:t>
      </w:r>
      <w:r w:rsidRPr="008D59B8">
        <w:rPr>
          <w:rStyle w:val="Emphasis"/>
          <w:sz w:val="16"/>
          <w:szCs w:val="14"/>
        </w:rPr>
        <w:t>places</w:t>
      </w:r>
      <w:r w:rsidRPr="008D59B8">
        <w:rPr>
          <w:rStyle w:val="StyleUnderline"/>
          <w:sz w:val="14"/>
          <w:szCs w:val="14"/>
        </w:rPr>
        <w:t>, comparable to how “the industry”</w:t>
      </w:r>
      <w:r w:rsidRPr="008D59B8">
        <w:rPr>
          <w:sz w:val="8"/>
          <w:szCs w:val="14"/>
        </w:rPr>
        <w:t xml:space="preserve"> or “the economy” </w:t>
      </w:r>
      <w:r w:rsidRPr="008D59B8">
        <w:rPr>
          <w:rStyle w:val="StyleUnderline"/>
          <w:sz w:val="14"/>
          <w:szCs w:val="14"/>
        </w:rPr>
        <w:t>is not a localised, discrete actor</w:t>
      </w:r>
      <w:r w:rsidRPr="008D59B8">
        <w:rPr>
          <w:sz w:val="8"/>
          <w:szCs w:val="14"/>
        </w:rPr>
        <w:t>.[1, 2]</w:t>
      </w:r>
    </w:p>
    <w:p w14:paraId="318BC03A" w14:textId="77777777" w:rsidR="003856E4" w:rsidRPr="008D59B8" w:rsidRDefault="003856E4" w:rsidP="003856E4">
      <w:pPr>
        <w:pStyle w:val="ListParagraph"/>
        <w:numPr>
          <w:ilvl w:val="0"/>
          <w:numId w:val="77"/>
        </w:numPr>
        <w:rPr>
          <w:sz w:val="8"/>
          <w:szCs w:val="14"/>
        </w:rPr>
      </w:pPr>
      <w:r w:rsidRPr="008D59B8">
        <w:rPr>
          <w:sz w:val="8"/>
          <w:szCs w:val="14"/>
        </w:rPr>
        <w:t>Eric Drexler envisions a service-centered model of general, superintelligent-level capabilities that does not necessarily act like a unified agent.</w:t>
      </w:r>
    </w:p>
    <w:p w14:paraId="595A2F56" w14:textId="77777777" w:rsidR="003856E4" w:rsidRPr="008D59B8" w:rsidRDefault="003856E4" w:rsidP="003856E4">
      <w:pPr>
        <w:pStyle w:val="ListParagraph"/>
        <w:numPr>
          <w:ilvl w:val="0"/>
          <w:numId w:val="77"/>
        </w:numPr>
        <w:rPr>
          <w:sz w:val="8"/>
          <w:szCs w:val="14"/>
        </w:rPr>
      </w:pPr>
      <w:r w:rsidRPr="008D59B8">
        <w:rPr>
          <w:sz w:val="8"/>
          <w:szCs w:val="14"/>
        </w:rPr>
        <w:t xml:space="preserve">The distribution of competence over various skills of AI will likely differ from that of humans, similar to how AI currently excels at board games but lacks common sense. To the extent to which this is true, it means that </w:t>
      </w:r>
      <w:r w:rsidRPr="008D59B8">
        <w:rPr>
          <w:rStyle w:val="StyleUnderline"/>
          <w:sz w:val="14"/>
          <w:szCs w:val="14"/>
        </w:rPr>
        <w:t xml:space="preserve">AI systems surpass humans “one domain at time”, rather than surpassing humans in </w:t>
      </w:r>
      <w:r w:rsidRPr="008D59B8">
        <w:rPr>
          <w:rStyle w:val="Emphasis"/>
          <w:sz w:val="16"/>
          <w:szCs w:val="14"/>
        </w:rPr>
        <w:t>all domains at once</w:t>
      </w:r>
      <w:r w:rsidRPr="008D59B8">
        <w:rPr>
          <w:sz w:val="8"/>
          <w:szCs w:val="14"/>
        </w:rPr>
        <w:t>.</w:t>
      </w:r>
    </w:p>
    <w:p w14:paraId="73D6CDE8" w14:textId="77777777" w:rsidR="003856E4" w:rsidRPr="008D59B8" w:rsidRDefault="003856E4" w:rsidP="003856E4">
      <w:pPr>
        <w:rPr>
          <w:sz w:val="8"/>
          <w:szCs w:val="14"/>
        </w:rPr>
      </w:pPr>
      <w:r w:rsidRPr="008D59B8">
        <w:rPr>
          <w:sz w:val="8"/>
          <w:szCs w:val="14"/>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8D59B8">
        <w:rPr>
          <w:rStyle w:val="StyleUnderline"/>
          <w:sz w:val="14"/>
          <w:szCs w:val="14"/>
        </w:rPr>
        <w:t>If</w:t>
      </w:r>
      <w:r w:rsidRPr="008D59B8">
        <w:rPr>
          <w:sz w:val="8"/>
          <w:szCs w:val="14"/>
        </w:rPr>
        <w:t xml:space="preserve"> the </w:t>
      </w:r>
      <w:r w:rsidRPr="008D59B8">
        <w:rPr>
          <w:rStyle w:val="StyleUnderline"/>
          <w:sz w:val="14"/>
          <w:szCs w:val="14"/>
        </w:rPr>
        <w:t xml:space="preserve">emergence of AI is gradual </w:t>
      </w:r>
      <w:r w:rsidRPr="008D59B8">
        <w:rPr>
          <w:rStyle w:val="Emphasis"/>
          <w:sz w:val="16"/>
          <w:szCs w:val="14"/>
        </w:rPr>
        <w:t>or</w:t>
      </w:r>
      <w:r w:rsidRPr="008D59B8">
        <w:rPr>
          <w:rStyle w:val="StyleUnderline"/>
          <w:sz w:val="14"/>
          <w:szCs w:val="14"/>
        </w:rPr>
        <w:t xml:space="preserve"> distributed, then</w:t>
      </w:r>
      <w:r w:rsidRPr="008D59B8">
        <w:rPr>
          <w:sz w:val="8"/>
          <w:szCs w:val="14"/>
        </w:rPr>
        <w:t xml:space="preserve"> it is more plausible that </w:t>
      </w:r>
      <w:r w:rsidRPr="008D59B8">
        <w:rPr>
          <w:rStyle w:val="StyleUnderline"/>
          <w:sz w:val="14"/>
          <w:szCs w:val="14"/>
        </w:rPr>
        <w:t xml:space="preserve">safety issues can </w:t>
      </w:r>
      <w:r w:rsidRPr="008D59B8">
        <w:rPr>
          <w:rStyle w:val="Emphasis"/>
          <w:sz w:val="16"/>
          <w:szCs w:val="14"/>
        </w:rPr>
        <w:t>adequately be handled</w:t>
      </w:r>
      <w:r w:rsidRPr="008D59B8">
        <w:rPr>
          <w:rStyle w:val="StyleUnderline"/>
          <w:sz w:val="14"/>
          <w:szCs w:val="14"/>
        </w:rPr>
        <w:t xml:space="preserve"> “as usual”, by reacting to issues </w:t>
      </w:r>
      <w:r w:rsidRPr="008D59B8">
        <w:rPr>
          <w:rStyle w:val="Emphasis"/>
          <w:sz w:val="16"/>
          <w:szCs w:val="14"/>
        </w:rPr>
        <w:t>as they arise</w:t>
      </w:r>
      <w:r w:rsidRPr="008D59B8">
        <w:rPr>
          <w:rStyle w:val="StyleUnderline"/>
          <w:sz w:val="14"/>
          <w:szCs w:val="14"/>
        </w:rPr>
        <w:t xml:space="preserve">, by </w:t>
      </w:r>
      <w:r w:rsidRPr="008D59B8">
        <w:rPr>
          <w:rStyle w:val="Emphasis"/>
          <w:sz w:val="16"/>
          <w:szCs w:val="14"/>
        </w:rPr>
        <w:t>extensive testing and engineering</w:t>
      </w:r>
      <w:r w:rsidRPr="008D59B8">
        <w:rPr>
          <w:sz w:val="8"/>
          <w:szCs w:val="14"/>
        </w:rPr>
        <w:t>, and by incrementally designing systems to satisfy multiple constraints.</w:t>
      </w:r>
    </w:p>
    <w:p w14:paraId="12A62B0E" w14:textId="77777777" w:rsidR="003856E4" w:rsidRPr="008D59B8" w:rsidRDefault="003856E4" w:rsidP="003856E4">
      <w:pPr>
        <w:rPr>
          <w:sz w:val="8"/>
          <w:szCs w:val="14"/>
        </w:rPr>
      </w:pPr>
      <w:r w:rsidRPr="008D59B8">
        <w:rPr>
          <w:sz w:val="8"/>
          <w:szCs w:val="14"/>
        </w:rPr>
        <w:t>In addition, I think that the range of plausible scenarios also includes some forms of advanced AI, such as whole brain emulation or brain-computer interfaces, where the alignment problem arguably does not arise at all, or at least not in its usual form.3</w:t>
      </w:r>
    </w:p>
    <w:p w14:paraId="0BCE6F9C" w14:textId="77777777" w:rsidR="003856E4" w:rsidRPr="008D59B8" w:rsidRDefault="003856E4" w:rsidP="003856E4">
      <w:pPr>
        <w:rPr>
          <w:sz w:val="8"/>
          <w:szCs w:val="14"/>
        </w:rPr>
      </w:pPr>
      <w:r w:rsidRPr="008D59B8">
        <w:rPr>
          <w:sz w:val="8"/>
          <w:szCs w:val="14"/>
        </w:rPr>
        <w:t>Future work on AI alignment</w:t>
      </w:r>
    </w:p>
    <w:p w14:paraId="099C7E01" w14:textId="77777777" w:rsidR="003856E4" w:rsidRPr="008D59B8" w:rsidRDefault="003856E4" w:rsidP="003856E4">
      <w:pPr>
        <w:rPr>
          <w:sz w:val="8"/>
          <w:szCs w:val="14"/>
        </w:rPr>
      </w:pPr>
      <w:r w:rsidRPr="008D59B8">
        <w:rPr>
          <w:rStyle w:val="StyleUnderline"/>
          <w:sz w:val="14"/>
          <w:szCs w:val="14"/>
        </w:rPr>
        <w:t xml:space="preserve">While alignment </w:t>
      </w:r>
      <w:r w:rsidRPr="008D59B8">
        <w:rPr>
          <w:rStyle w:val="Emphasis"/>
          <w:sz w:val="16"/>
          <w:szCs w:val="14"/>
        </w:rPr>
        <w:t>looks</w:t>
      </w:r>
      <w:r w:rsidRPr="008D59B8">
        <w:rPr>
          <w:rStyle w:val="StyleUnderline"/>
          <w:sz w:val="14"/>
          <w:szCs w:val="14"/>
        </w:rPr>
        <w:t xml:space="preserve"> neglected now, we should</w:t>
      </w:r>
      <w:r w:rsidRPr="008D59B8">
        <w:rPr>
          <w:sz w:val="8"/>
          <w:szCs w:val="14"/>
        </w:rPr>
        <w:t xml:space="preserve"> also take into </w:t>
      </w:r>
      <w:r w:rsidRPr="008D59B8">
        <w:rPr>
          <w:rStyle w:val="StyleUnderline"/>
          <w:sz w:val="14"/>
          <w:szCs w:val="14"/>
        </w:rPr>
        <w:t xml:space="preserve">account that </w:t>
      </w:r>
      <w:r w:rsidRPr="008D59B8">
        <w:rPr>
          <w:rStyle w:val="Emphasis"/>
          <w:sz w:val="16"/>
          <w:szCs w:val="14"/>
          <w:highlight w:val="cyan"/>
        </w:rPr>
        <w:t>huge</w:t>
      </w:r>
      <w:r w:rsidRPr="008D59B8">
        <w:rPr>
          <w:rStyle w:val="Emphasis"/>
          <w:sz w:val="16"/>
          <w:szCs w:val="14"/>
        </w:rPr>
        <w:t xml:space="preserve"> amounts of </w:t>
      </w:r>
      <w:r w:rsidRPr="008D59B8">
        <w:rPr>
          <w:rStyle w:val="Emphasis"/>
          <w:sz w:val="16"/>
          <w:szCs w:val="14"/>
          <w:highlight w:val="cyan"/>
        </w:rPr>
        <w:t>resources</w:t>
      </w:r>
      <w:r w:rsidRPr="008D59B8">
        <w:rPr>
          <w:rStyle w:val="StyleUnderline"/>
          <w:sz w:val="14"/>
          <w:szCs w:val="14"/>
          <w:highlight w:val="cyan"/>
        </w:rPr>
        <w:t xml:space="preserve"> will</w:t>
      </w:r>
      <w:r w:rsidRPr="008D59B8">
        <w:rPr>
          <w:sz w:val="8"/>
          <w:szCs w:val="14"/>
        </w:rPr>
        <w:t xml:space="preserve"> likely </w:t>
      </w:r>
      <w:r w:rsidRPr="008D59B8">
        <w:rPr>
          <w:rStyle w:val="StyleUnderline"/>
          <w:sz w:val="14"/>
          <w:szCs w:val="14"/>
          <w:highlight w:val="cyan"/>
        </w:rPr>
        <w:t>be invested</w:t>
      </w:r>
      <w:r w:rsidRPr="008D59B8">
        <w:rPr>
          <w:rStyle w:val="StyleUnderline"/>
          <w:sz w:val="14"/>
          <w:szCs w:val="14"/>
        </w:rPr>
        <w:t xml:space="preserve"> if it becomes apparent that this is a </w:t>
      </w:r>
      <w:r w:rsidRPr="008D59B8">
        <w:rPr>
          <w:rStyle w:val="Emphasis"/>
          <w:sz w:val="16"/>
          <w:szCs w:val="14"/>
        </w:rPr>
        <w:t>serious problem</w:t>
      </w:r>
      <w:r w:rsidRPr="008D59B8">
        <w:rPr>
          <w:sz w:val="8"/>
          <w:szCs w:val="14"/>
        </w:rPr>
        <w:t xml:space="preserve"> (see also here). </w:t>
      </w:r>
      <w:r w:rsidRPr="008D59B8">
        <w:rPr>
          <w:rStyle w:val="Emphasis"/>
          <w:sz w:val="16"/>
          <w:szCs w:val="14"/>
        </w:rPr>
        <w:t xml:space="preserve">Strong </w:t>
      </w:r>
      <w:r w:rsidRPr="008D59B8">
        <w:rPr>
          <w:rStyle w:val="Emphasis"/>
          <w:sz w:val="16"/>
          <w:szCs w:val="14"/>
          <w:highlight w:val="cyan"/>
        </w:rPr>
        <w:t>economic incentives</w:t>
      </w:r>
      <w:r w:rsidRPr="008D59B8">
        <w:rPr>
          <w:rStyle w:val="StyleUnderline"/>
          <w:sz w:val="14"/>
          <w:szCs w:val="14"/>
        </w:rPr>
        <w:t xml:space="preserve"> will </w:t>
      </w:r>
      <w:r w:rsidRPr="008D59B8">
        <w:rPr>
          <w:rStyle w:val="StyleUnderline"/>
          <w:sz w:val="14"/>
          <w:szCs w:val="14"/>
          <w:highlight w:val="cyan"/>
        </w:rPr>
        <w:t>push</w:t>
      </w:r>
      <w:r w:rsidRPr="008D59B8">
        <w:rPr>
          <w:rStyle w:val="StyleUnderline"/>
          <w:sz w:val="14"/>
          <w:szCs w:val="14"/>
        </w:rPr>
        <w:t xml:space="preserve"> towards </w:t>
      </w:r>
      <w:r w:rsidRPr="008D59B8">
        <w:rPr>
          <w:rStyle w:val="StyleUnderline"/>
          <w:sz w:val="14"/>
          <w:szCs w:val="14"/>
          <w:highlight w:val="cyan"/>
        </w:rPr>
        <w:t xml:space="preserve">alignment: it’s </w:t>
      </w:r>
      <w:r w:rsidRPr="008D59B8">
        <w:rPr>
          <w:rStyle w:val="Emphasis"/>
          <w:sz w:val="16"/>
          <w:szCs w:val="14"/>
          <w:highlight w:val="cyan"/>
        </w:rPr>
        <w:t>not</w:t>
      </w:r>
      <w:r w:rsidRPr="008D59B8">
        <w:rPr>
          <w:rStyle w:val="Emphasis"/>
          <w:sz w:val="16"/>
          <w:szCs w:val="14"/>
        </w:rPr>
        <w:t xml:space="preserve"> economically </w:t>
      </w:r>
      <w:r w:rsidRPr="008D59B8">
        <w:rPr>
          <w:rStyle w:val="Emphasis"/>
          <w:sz w:val="16"/>
          <w:szCs w:val="14"/>
          <w:highlight w:val="cyan"/>
        </w:rPr>
        <w:t>useful</w:t>
      </w:r>
      <w:r w:rsidRPr="008D59B8">
        <w:rPr>
          <w:rStyle w:val="StyleUnderline"/>
          <w:sz w:val="14"/>
          <w:szCs w:val="14"/>
          <w:highlight w:val="cyan"/>
        </w:rPr>
        <w:t xml:space="preserve"> to have</w:t>
      </w:r>
      <w:r w:rsidRPr="008D59B8">
        <w:rPr>
          <w:rStyle w:val="StyleUnderline"/>
          <w:sz w:val="14"/>
          <w:szCs w:val="14"/>
        </w:rPr>
        <w:t xml:space="preserve"> a powerful </w:t>
      </w:r>
      <w:r w:rsidRPr="008D59B8">
        <w:rPr>
          <w:rStyle w:val="StyleUnderline"/>
          <w:sz w:val="14"/>
          <w:szCs w:val="14"/>
          <w:highlight w:val="cyan"/>
        </w:rPr>
        <w:t>AI</w:t>
      </w:r>
      <w:r w:rsidRPr="008D59B8">
        <w:rPr>
          <w:rStyle w:val="StyleUnderline"/>
          <w:sz w:val="14"/>
          <w:szCs w:val="14"/>
        </w:rPr>
        <w:t xml:space="preserve"> system </w:t>
      </w:r>
      <w:r w:rsidRPr="008D59B8">
        <w:rPr>
          <w:rStyle w:val="StyleUnderline"/>
          <w:sz w:val="14"/>
          <w:szCs w:val="14"/>
          <w:highlight w:val="cyan"/>
        </w:rPr>
        <w:t>that doesn’t</w:t>
      </w:r>
      <w:r w:rsidRPr="008D59B8">
        <w:rPr>
          <w:sz w:val="8"/>
          <w:szCs w:val="14"/>
        </w:rPr>
        <w:t xml:space="preserve"> reliably </w:t>
      </w:r>
      <w:r w:rsidRPr="008D59B8">
        <w:rPr>
          <w:rStyle w:val="StyleUnderline"/>
          <w:sz w:val="14"/>
          <w:szCs w:val="14"/>
          <w:highlight w:val="cyan"/>
        </w:rPr>
        <w:t>do what you want</w:t>
      </w:r>
      <w:r w:rsidRPr="008D59B8">
        <w:rPr>
          <w:sz w:val="8"/>
          <w:szCs w:val="14"/>
        </w:rPr>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1CB201E5" w14:textId="77777777" w:rsidR="003856E4" w:rsidRPr="008D59B8" w:rsidRDefault="003856E4" w:rsidP="003856E4"/>
    <w:bookmarkEnd w:id="17"/>
    <w:p w14:paraId="1F9373DA" w14:textId="024743F4" w:rsidR="00567279" w:rsidRPr="00824A1E" w:rsidRDefault="00567279" w:rsidP="00567279">
      <w:pPr>
        <w:pStyle w:val="Heading3"/>
        <w:rPr>
          <w:rFonts w:cstheme="minorHAnsi"/>
        </w:rPr>
      </w:pPr>
      <w:r w:rsidRPr="00824A1E">
        <w:rPr>
          <w:rFonts w:cstheme="minorHAnsi"/>
        </w:rPr>
        <w:lastRenderedPageBreak/>
        <w:t>ASI Possible---</w:t>
      </w:r>
      <w:r w:rsidR="0039156C" w:rsidRPr="00824A1E">
        <w:rPr>
          <w:rFonts w:cstheme="minorHAnsi"/>
        </w:rPr>
        <w:t xml:space="preserve">AT: </w:t>
      </w:r>
      <w:r w:rsidRPr="00824A1E">
        <w:rPr>
          <w:rFonts w:cstheme="minorHAnsi"/>
        </w:rPr>
        <w:t>Naudé ’21---2NC</w:t>
      </w:r>
    </w:p>
    <w:p w14:paraId="76D02D9C" w14:textId="77777777" w:rsidR="00567279" w:rsidRPr="008D59B8" w:rsidRDefault="00567279" w:rsidP="00824A1E">
      <w:pPr>
        <w:pStyle w:val="Analytics"/>
      </w:pPr>
      <w:r w:rsidRPr="008D59B8">
        <w:t xml:space="preserve">Naude is an </w:t>
      </w:r>
      <w:r w:rsidRPr="008D59B8">
        <w:rPr>
          <w:u w:val="single"/>
        </w:rPr>
        <w:t>economist</w:t>
      </w:r>
      <w:r w:rsidRPr="008D59B8">
        <w:t xml:space="preserve"> with </w:t>
      </w:r>
      <w:r w:rsidRPr="008D59B8">
        <w:rPr>
          <w:u w:val="single"/>
        </w:rPr>
        <w:t>zero</w:t>
      </w:r>
      <w:r w:rsidRPr="008D59B8">
        <w:t xml:space="preserve"> AI knowledge </w:t>
      </w:r>
    </w:p>
    <w:p w14:paraId="2B72BB73" w14:textId="77777777" w:rsidR="00567279" w:rsidRPr="008D59B8" w:rsidRDefault="00567279" w:rsidP="00824A1E">
      <w:pPr>
        <w:pStyle w:val="Analytics"/>
      </w:pPr>
      <w:r w:rsidRPr="008D59B8">
        <w:t xml:space="preserve">AND---our 2022 evidence </w:t>
      </w:r>
      <w:r w:rsidRPr="008D59B8">
        <w:rPr>
          <w:u w:val="single"/>
        </w:rPr>
        <w:t>proves</w:t>
      </w:r>
      <w:r w:rsidRPr="008D59B8">
        <w:t xml:space="preserve"> breakthroughs are </w:t>
      </w:r>
      <w:r w:rsidRPr="008D59B8">
        <w:rPr>
          <w:u w:val="single"/>
        </w:rPr>
        <w:t>constant</w:t>
      </w:r>
      <w:r w:rsidRPr="008D59B8">
        <w:t xml:space="preserve">---more </w:t>
      </w:r>
      <w:r w:rsidRPr="008D59B8">
        <w:rPr>
          <w:u w:val="single"/>
        </w:rPr>
        <w:t>funding</w:t>
      </w:r>
      <w:r w:rsidRPr="008D59B8">
        <w:t xml:space="preserve"> means the pace </w:t>
      </w:r>
      <w:r w:rsidRPr="008D59B8">
        <w:rPr>
          <w:u w:val="single"/>
        </w:rPr>
        <w:t>only increases</w:t>
      </w:r>
      <w:r w:rsidRPr="008D59B8">
        <w:t>---that’s Kautz</w:t>
      </w:r>
    </w:p>
    <w:p w14:paraId="49847162" w14:textId="77777777" w:rsidR="00567279" w:rsidRPr="00AD230E" w:rsidRDefault="00567279" w:rsidP="00567279">
      <w:pPr>
        <w:pStyle w:val="Heading1"/>
        <w:rPr>
          <w:rFonts w:cstheme="minorHAnsi"/>
        </w:rPr>
      </w:pPr>
      <w:r w:rsidRPr="00AD230E">
        <w:rPr>
          <w:rFonts w:cstheme="minorHAnsi"/>
        </w:rPr>
        <w:lastRenderedPageBreak/>
        <w:t>Impact---Future War</w:t>
      </w:r>
    </w:p>
    <w:p w14:paraId="78FE990F" w14:textId="77777777" w:rsidR="00567279" w:rsidRPr="00AD230E" w:rsidRDefault="00567279" w:rsidP="00567279">
      <w:pPr>
        <w:pStyle w:val="Heading2"/>
        <w:rPr>
          <w:rFonts w:cstheme="minorHAnsi"/>
        </w:rPr>
      </w:pPr>
      <w:r w:rsidRPr="00AD230E">
        <w:rPr>
          <w:rFonts w:cstheme="minorHAnsi"/>
        </w:rPr>
        <w:lastRenderedPageBreak/>
        <w:t>Main</w:t>
      </w:r>
    </w:p>
    <w:p w14:paraId="5A42DA32" w14:textId="77777777" w:rsidR="00567279" w:rsidRPr="00824A1E" w:rsidRDefault="00567279" w:rsidP="00567279">
      <w:pPr>
        <w:pStyle w:val="Heading3"/>
        <w:rPr>
          <w:rFonts w:cstheme="minorHAnsi"/>
        </w:rPr>
      </w:pPr>
      <w:r w:rsidRPr="00824A1E">
        <w:rPr>
          <w:rFonts w:cstheme="minorHAnsi"/>
        </w:rPr>
        <w:lastRenderedPageBreak/>
        <w:t>Future War---Impact---2NC</w:t>
      </w:r>
    </w:p>
    <w:p w14:paraId="51B992D8" w14:textId="77777777" w:rsidR="00567279" w:rsidRPr="008D59B8" w:rsidRDefault="00567279" w:rsidP="00824A1E">
      <w:pPr>
        <w:pStyle w:val="Analytics"/>
      </w:pPr>
      <w:r w:rsidRPr="008D59B8">
        <w:t xml:space="preserve">Future war is the only </w:t>
      </w:r>
      <w:r w:rsidRPr="008D59B8">
        <w:rPr>
          <w:u w:val="single"/>
        </w:rPr>
        <w:t>existential</w:t>
      </w:r>
      <w:r w:rsidRPr="008D59B8">
        <w:t xml:space="preserve"> threat:</w:t>
      </w:r>
    </w:p>
    <w:p w14:paraId="57434AC6" w14:textId="62F28E1B" w:rsidR="00567279" w:rsidRPr="008D59B8" w:rsidRDefault="00567279" w:rsidP="00824A1E">
      <w:pPr>
        <w:pStyle w:val="Analytics"/>
      </w:pPr>
      <w:r w:rsidRPr="008D59B8">
        <w:t xml:space="preserve">They will use ion, cobalt bombs, and bioweapons which are </w:t>
      </w:r>
      <w:r w:rsidRPr="008D59B8">
        <w:rPr>
          <w:u w:val="single"/>
        </w:rPr>
        <w:t>far worse</w:t>
      </w:r>
      <w:r w:rsidRPr="008D59B8">
        <w:t xml:space="preserve"> and have </w:t>
      </w:r>
      <w:r w:rsidRPr="008D59B8">
        <w:rPr>
          <w:u w:val="single"/>
        </w:rPr>
        <w:t>amplified radiation</w:t>
      </w:r>
      <w:r w:rsidRPr="008D59B8">
        <w:t xml:space="preserve">. Independently, nanotech generates </w:t>
      </w:r>
      <w:r w:rsidRPr="008D59B8">
        <w:rPr>
          <w:u w:val="single"/>
        </w:rPr>
        <w:t>gray goo</w:t>
      </w:r>
      <w:r w:rsidRPr="008D59B8">
        <w:t xml:space="preserve"> that </w:t>
      </w:r>
      <w:r w:rsidRPr="008D59B8">
        <w:rPr>
          <w:u w:val="single"/>
        </w:rPr>
        <w:t>eats the universe</w:t>
      </w:r>
      <w:r w:rsidRPr="008D59B8">
        <w:t xml:space="preserve"> to sustain itself---that’s Turchin.</w:t>
      </w:r>
    </w:p>
    <w:p w14:paraId="4B9873C2" w14:textId="77777777" w:rsidR="00567279" w:rsidRPr="008D59B8" w:rsidRDefault="00567279" w:rsidP="00567279">
      <w:pPr>
        <w:pStyle w:val="Heading4"/>
        <w:rPr>
          <w:rFonts w:cs="Times New Roman"/>
          <w:bCs/>
        </w:rPr>
      </w:pPr>
      <w:r w:rsidRPr="008D59B8">
        <w:rPr>
          <w:rFonts w:cs="Times New Roman"/>
          <w:bCs/>
          <w:u w:val="single"/>
        </w:rPr>
        <w:t>Turns case</w:t>
      </w:r>
      <w:r w:rsidRPr="008D59B8">
        <w:rPr>
          <w:rFonts w:cs="Times New Roman"/>
          <w:bCs/>
        </w:rPr>
        <w:t xml:space="preserve">---future nuclear use will be </w:t>
      </w:r>
      <w:r w:rsidRPr="008D59B8">
        <w:rPr>
          <w:rFonts w:cs="Times New Roman"/>
          <w:bCs/>
          <w:u w:val="single"/>
        </w:rPr>
        <w:t>worse</w:t>
      </w:r>
      <w:r w:rsidRPr="008D59B8">
        <w:rPr>
          <w:rFonts w:cs="Times New Roman"/>
          <w:bCs/>
        </w:rPr>
        <w:t>.</w:t>
      </w:r>
    </w:p>
    <w:p w14:paraId="329DAD8C" w14:textId="77777777" w:rsidR="00567279" w:rsidRPr="008D59B8" w:rsidRDefault="00567279" w:rsidP="00567279">
      <w:r w:rsidRPr="008D59B8">
        <w:rPr>
          <w:rStyle w:val="Style13ptBold"/>
        </w:rPr>
        <w:t>Baum ’18</w:t>
      </w:r>
      <w:r w:rsidRPr="008D59B8">
        <w:t xml:space="preserve"> [Seth and Anthony Barrett; Ph.D. at Pennsylvania State University; Ph.D. in Public Policy at Carnegie Mellon University; Global Catastrophic Risk Institute, “A Model for the Impacts of Nuclear War,” https://ssrn.com/abstract=3155983]</w:t>
      </w:r>
    </w:p>
    <w:p w14:paraId="6617A60E" w14:textId="77777777" w:rsidR="00567279" w:rsidRPr="008D59B8" w:rsidRDefault="00567279" w:rsidP="00567279">
      <w:pPr>
        <w:rPr>
          <w:u w:val="single"/>
        </w:rPr>
      </w:pPr>
      <w:r w:rsidRPr="008D59B8">
        <w:rPr>
          <w:sz w:val="16"/>
        </w:rPr>
        <w:t xml:space="preserve">On the other end of the spectrum, the norm could be weaker. The </w:t>
      </w:r>
      <w:r w:rsidRPr="008D59B8">
        <w:rPr>
          <w:rStyle w:val="StyleUnderline"/>
        </w:rPr>
        <w:t>Hiroshima and Nagasaki</w:t>
      </w:r>
      <w:r w:rsidRPr="008D59B8">
        <w:rPr>
          <w:sz w:val="16"/>
        </w:rPr>
        <w:t xml:space="preserve"> bombings </w:t>
      </w:r>
      <w:r w:rsidRPr="008D59B8">
        <w:rPr>
          <w:rStyle w:val="StyleUnderline"/>
        </w:rPr>
        <w:t xml:space="preserve">provided a vivid and enduring image of the horrors of nuclear war—hence the </w:t>
      </w:r>
      <w:r w:rsidRPr="008D59B8">
        <w:rPr>
          <w:rStyle w:val="Emphasis"/>
        </w:rPr>
        <w:t>norm</w:t>
      </w:r>
      <w:r w:rsidRPr="008D59B8">
        <w:rPr>
          <w:rStyle w:val="StyleUnderline"/>
        </w:rPr>
        <w:t xml:space="preserve"> can reasonably be described as a</w:t>
      </w:r>
      <w:r w:rsidRPr="008D59B8">
        <w:rPr>
          <w:sz w:val="16"/>
        </w:rPr>
        <w:t xml:space="preserve"> </w:t>
      </w:r>
      <w:r w:rsidRPr="008D59B8">
        <w:rPr>
          <w:rStyle w:val="Emphasis"/>
        </w:rPr>
        <w:t>legacy of the bombings</w:t>
      </w:r>
      <w:r w:rsidRPr="008D59B8">
        <w:rPr>
          <w:rStyle w:val="StyleUnderline"/>
        </w:rPr>
        <w:t xml:space="preserve">. Without this image, there would be </w:t>
      </w:r>
      <w:r w:rsidRPr="008D59B8">
        <w:rPr>
          <w:rStyle w:val="Emphasis"/>
        </w:rPr>
        <w:t>less to motivate the norm</w:t>
      </w:r>
      <w:r w:rsidRPr="008D59B8">
        <w:rPr>
          <w:rStyle w:val="StyleUnderline"/>
        </w:rPr>
        <w:t xml:space="preserve">. A </w:t>
      </w:r>
      <w:r w:rsidRPr="008D59B8">
        <w:rPr>
          <w:rStyle w:val="StyleUnderline"/>
          <w:highlight w:val="cyan"/>
        </w:rPr>
        <w:t>weaker norm</w:t>
      </w:r>
      <w:r w:rsidRPr="008D59B8">
        <w:rPr>
          <w:rStyle w:val="StyleUnderline"/>
        </w:rPr>
        <w:t xml:space="preserve"> could</w:t>
      </w:r>
      <w:r w:rsidRPr="008D59B8">
        <w:rPr>
          <w:sz w:val="16"/>
        </w:rPr>
        <w:t xml:space="preserve"> in turn </w:t>
      </w:r>
      <w:r w:rsidRPr="008D59B8">
        <w:rPr>
          <w:rStyle w:val="StyleUnderline"/>
        </w:rPr>
        <w:t xml:space="preserve">have </w:t>
      </w:r>
      <w:r w:rsidRPr="008D59B8">
        <w:rPr>
          <w:rStyle w:val="StyleUnderline"/>
          <w:highlight w:val="cyan"/>
        </w:rPr>
        <w:t>led to</w:t>
      </w:r>
      <w:r w:rsidRPr="008D59B8">
        <w:rPr>
          <w:rStyle w:val="StyleUnderline"/>
        </w:rPr>
        <w:t xml:space="preserve"> a </w:t>
      </w:r>
      <w:r w:rsidRPr="008D59B8">
        <w:rPr>
          <w:rStyle w:val="StyleUnderline"/>
          <w:highlight w:val="cyan"/>
        </w:rPr>
        <w:t>nuc</w:t>
      </w:r>
      <w:r w:rsidRPr="008D59B8">
        <w:rPr>
          <w:rStyle w:val="StyleUnderline"/>
        </w:rPr>
        <w:t xml:space="preserve">lear </w:t>
      </w:r>
      <w:r w:rsidRPr="008D59B8">
        <w:rPr>
          <w:rStyle w:val="StyleUnderline"/>
          <w:highlight w:val="cyan"/>
        </w:rPr>
        <w:t>war</w:t>
      </w:r>
      <w:r w:rsidRPr="008D59B8">
        <w:rPr>
          <w:rStyle w:val="StyleUnderline"/>
        </w:rPr>
        <w:t xml:space="preserve"> occurring </w:t>
      </w:r>
      <w:r w:rsidRPr="008D59B8">
        <w:rPr>
          <w:rStyle w:val="Emphasis"/>
          <w:highlight w:val="cyan"/>
        </w:rPr>
        <w:t>later</w:t>
      </w:r>
      <w:r w:rsidRPr="008D59B8">
        <w:rPr>
          <w:rStyle w:val="StyleUnderline"/>
        </w:rPr>
        <w:t xml:space="preserve">, especially during a </w:t>
      </w:r>
      <w:r w:rsidRPr="008D59B8">
        <w:rPr>
          <w:rStyle w:val="Emphasis"/>
        </w:rPr>
        <w:t>near-miss event</w:t>
      </w:r>
      <w:r w:rsidRPr="008D59B8">
        <w:rPr>
          <w:sz w:val="16"/>
        </w:rPr>
        <w:t xml:space="preserve"> </w:t>
      </w:r>
      <w:r w:rsidRPr="008D59B8">
        <w:rPr>
          <w:rStyle w:val="StyleUnderline"/>
        </w:rPr>
        <w:t>like the</w:t>
      </w:r>
      <w:r w:rsidRPr="008D59B8">
        <w:rPr>
          <w:sz w:val="16"/>
        </w:rPr>
        <w:t xml:space="preserve"> </w:t>
      </w:r>
      <w:r w:rsidRPr="008D59B8">
        <w:rPr>
          <w:rStyle w:val="Emphasis"/>
        </w:rPr>
        <w:t>Cuban missile crisis</w:t>
      </w:r>
      <w:r w:rsidRPr="008D59B8">
        <w:rPr>
          <w:rStyle w:val="StyleUnderline"/>
        </w:rPr>
        <w:t xml:space="preserve">. A </w:t>
      </w:r>
      <w:r w:rsidRPr="008D59B8">
        <w:rPr>
          <w:rStyle w:val="Emphasis"/>
          <w:highlight w:val="cyan"/>
        </w:rPr>
        <w:t>later</w:t>
      </w:r>
      <w:r w:rsidRPr="008D59B8">
        <w:rPr>
          <w:rStyle w:val="Emphasis"/>
        </w:rPr>
        <w:t xml:space="preserve"> nuclear </w:t>
      </w:r>
      <w:r w:rsidRPr="008D59B8">
        <w:rPr>
          <w:rStyle w:val="Emphasis"/>
          <w:highlight w:val="cyan"/>
        </w:rPr>
        <w:t>war</w:t>
      </w:r>
      <w:r w:rsidRPr="008D59B8">
        <w:rPr>
          <w:rStyle w:val="StyleUnderline"/>
        </w:rPr>
        <w:t xml:space="preserve"> would</w:t>
      </w:r>
      <w:r w:rsidRPr="008D59B8">
        <w:rPr>
          <w:sz w:val="16"/>
          <w:szCs w:val="16"/>
        </w:rPr>
        <w:t xml:space="preserve"> likely </w:t>
      </w:r>
      <w:r w:rsidRPr="008D59B8">
        <w:rPr>
          <w:rStyle w:val="StyleUnderline"/>
        </w:rPr>
        <w:t>be</w:t>
      </w:r>
      <w:r w:rsidRPr="008D59B8">
        <w:t xml:space="preserve"> </w:t>
      </w:r>
      <w:r w:rsidRPr="008D59B8">
        <w:rPr>
          <w:rStyle w:val="Emphasis"/>
          <w:szCs w:val="24"/>
        </w:rPr>
        <w:t xml:space="preserve">much </w:t>
      </w:r>
      <w:r w:rsidRPr="008D59B8">
        <w:rPr>
          <w:rStyle w:val="Emphasis"/>
          <w:szCs w:val="24"/>
          <w:highlight w:val="cyan"/>
        </w:rPr>
        <w:t>more severe</w:t>
      </w:r>
      <w:r w:rsidRPr="008D59B8">
        <w:rPr>
          <w:rStyle w:val="StyleUnderline"/>
        </w:rPr>
        <w:t>, assuming</w:t>
      </w:r>
      <w:r w:rsidRPr="008D59B8">
        <w:rPr>
          <w:sz w:val="16"/>
          <w:szCs w:val="16"/>
        </w:rPr>
        <w:t xml:space="preserve"> some </w:t>
      </w:r>
      <w:r w:rsidRPr="008D59B8">
        <w:rPr>
          <w:rStyle w:val="Emphasis"/>
        </w:rPr>
        <w:t xml:space="preserve">significant </w:t>
      </w:r>
      <w:r w:rsidRPr="008D59B8">
        <w:rPr>
          <w:rStyle w:val="Emphasis"/>
          <w:highlight w:val="cyan"/>
        </w:rPr>
        <w:t>buildup</w:t>
      </w:r>
      <w:r w:rsidRPr="008D59B8">
        <w:rPr>
          <w:rStyle w:val="StyleUnderline"/>
        </w:rPr>
        <w:t xml:space="preserve"> of </w:t>
      </w:r>
      <w:r w:rsidRPr="008D59B8">
        <w:rPr>
          <w:rStyle w:val="Emphasis"/>
          <w:highlight w:val="cyan"/>
        </w:rPr>
        <w:t>nuc</w:t>
      </w:r>
      <w:r w:rsidRPr="008D59B8">
        <w:rPr>
          <w:rStyle w:val="Emphasis"/>
        </w:rPr>
        <w:t>lear arsenal</w:t>
      </w:r>
      <w:r w:rsidRPr="008D59B8">
        <w:rPr>
          <w:rStyle w:val="Emphasis"/>
          <w:highlight w:val="cyan"/>
        </w:rPr>
        <w:t>s</w:t>
      </w:r>
      <w:r w:rsidRPr="008D59B8">
        <w:rPr>
          <w:rStyle w:val="StyleUnderline"/>
          <w:highlight w:val="cyan"/>
        </w:rPr>
        <w:t xml:space="preserve"> and</w:t>
      </w:r>
      <w:r w:rsidRPr="008D59B8">
        <w:rPr>
          <w:sz w:val="16"/>
        </w:rPr>
        <w:t xml:space="preserve"> </w:t>
      </w:r>
      <w:r w:rsidRPr="008D59B8">
        <w:rPr>
          <w:sz w:val="16"/>
          <w:szCs w:val="16"/>
        </w:rPr>
        <w:t xml:space="preserve">especially if </w:t>
      </w:r>
      <w:r w:rsidRPr="008D59B8">
        <w:rPr>
          <w:rStyle w:val="Emphasis"/>
          <w:highlight w:val="cyan"/>
        </w:rPr>
        <w:t>“overkill”</w:t>
      </w:r>
      <w:r w:rsidRPr="008D59B8">
        <w:rPr>
          <w:rStyle w:val="Emphasis"/>
        </w:rPr>
        <w:t xml:space="preserve"> targeting</w:t>
      </w:r>
      <w:r w:rsidRPr="008D59B8">
        <w:rPr>
          <w:sz w:val="16"/>
        </w:rPr>
        <w:t xml:space="preserve"> </w:t>
      </w:r>
      <w:r w:rsidRPr="008D59B8">
        <w:rPr>
          <w:sz w:val="16"/>
          <w:szCs w:val="16"/>
        </w:rPr>
        <w:t>was used. A new nuclear war could bring a similarly wide range of shifts in nuclear weapons norms. It could strengthen the norm, hastening nuclear disarmament. Already, there is a political initiative drawing attention to the humanitarian consequences of nuclear weapons use in order to promote a new treaty to ban nuclear weapons as a step towards complete nuclear disarmament (Borrie 2014). It is easy to imagine this initiative using any new nuclear attacks to advance their goals. Alternatively, it could weaken the norm, potentially leading to more and/or larger nuclear wars. This is a common concern, as seen for example in debates over low-yield bunker buster nuclear weapons (Nelson 2003). Given that the impacts of a large nuclear war could be extremely severe, a shift in nuclear weapons norms could easily be the single most consequential effect of a smaller nuclear war. this might happen in the next few decade</w:t>
      </w:r>
    </w:p>
    <w:p w14:paraId="344A4AE4" w14:textId="77777777" w:rsidR="00567279" w:rsidRPr="008D59B8" w:rsidRDefault="00567279" w:rsidP="00824A1E">
      <w:pPr>
        <w:pStyle w:val="Analytics"/>
      </w:pPr>
      <w:r w:rsidRPr="008D59B8">
        <w:t xml:space="preserve">There are </w:t>
      </w:r>
      <w:r w:rsidRPr="008D59B8">
        <w:rPr>
          <w:u w:val="single"/>
        </w:rPr>
        <w:t>other</w:t>
      </w:r>
      <w:r w:rsidRPr="008D59B8">
        <w:t xml:space="preserve">, </w:t>
      </w:r>
      <w:r w:rsidRPr="008D59B8">
        <w:rPr>
          <w:u w:val="single"/>
        </w:rPr>
        <w:t>independent</w:t>
      </w:r>
      <w:r w:rsidRPr="008D59B8">
        <w:t xml:space="preserve"> impacts:</w:t>
      </w:r>
    </w:p>
    <w:p w14:paraId="2127E492" w14:textId="77777777" w:rsidR="00567279" w:rsidRPr="008D59B8" w:rsidRDefault="00567279" w:rsidP="00824A1E">
      <w:pPr>
        <w:pStyle w:val="Analytics"/>
      </w:pPr>
      <w:r w:rsidRPr="008D59B8">
        <w:t xml:space="preserve">1. </w:t>
      </w:r>
      <w:r w:rsidRPr="008D59B8">
        <w:rPr>
          <w:u w:val="single"/>
        </w:rPr>
        <w:t>SPEED</w:t>
      </w:r>
      <w:r w:rsidRPr="008D59B8">
        <w:t>.</w:t>
      </w:r>
    </w:p>
    <w:p w14:paraId="1278836B" w14:textId="77777777" w:rsidR="00567279" w:rsidRPr="008D59B8" w:rsidRDefault="00567279" w:rsidP="00567279">
      <w:pPr>
        <w:pStyle w:val="Heading4"/>
        <w:rPr>
          <w:rFonts w:cs="Times New Roman"/>
        </w:rPr>
      </w:pPr>
      <w:r w:rsidRPr="008D59B8">
        <w:rPr>
          <w:rFonts w:cs="Times New Roman"/>
        </w:rPr>
        <w:t xml:space="preserve">We will inevitably move </w:t>
      </w:r>
      <w:r w:rsidRPr="008D59B8">
        <w:rPr>
          <w:rFonts w:cs="Times New Roman"/>
          <w:u w:val="single"/>
        </w:rPr>
        <w:t>faster than light</w:t>
      </w:r>
      <w:r w:rsidRPr="008D59B8">
        <w:rPr>
          <w:rFonts w:cs="Times New Roman"/>
        </w:rPr>
        <w:t>---</w:t>
      </w:r>
      <w:r w:rsidRPr="008D59B8">
        <w:rPr>
          <w:rFonts w:cs="Times New Roman"/>
          <w:u w:val="single"/>
        </w:rPr>
        <w:t>destroys</w:t>
      </w:r>
      <w:r w:rsidRPr="008D59B8">
        <w:rPr>
          <w:rFonts w:cs="Times New Roman"/>
        </w:rPr>
        <w:t xml:space="preserve"> the </w:t>
      </w:r>
      <w:r w:rsidRPr="008D59B8">
        <w:rPr>
          <w:rFonts w:cs="Times New Roman"/>
          <w:u w:val="single"/>
        </w:rPr>
        <w:t>universe</w:t>
      </w:r>
      <w:r w:rsidRPr="008D59B8">
        <w:rPr>
          <w:rFonts w:cs="Times New Roman"/>
        </w:rPr>
        <w:t>.</w:t>
      </w:r>
    </w:p>
    <w:p w14:paraId="34565333" w14:textId="77777777" w:rsidR="00567279" w:rsidRPr="008D59B8" w:rsidRDefault="00567279" w:rsidP="00567279">
      <w:r w:rsidRPr="008D59B8">
        <w:rPr>
          <w:rStyle w:val="Style13ptBold"/>
        </w:rPr>
        <w:t>Bahry ’16</w:t>
      </w:r>
      <w:r w:rsidRPr="008D59B8">
        <w:t xml:space="preserve"> [Timothy; October 25; York University; Quora, “Could Traveling Faster Than The Speed Of Light Destroy The Universe?” https://www.quora.com/Could-traveling-faster-than-the-speed-of-light-destroy-the-universe]</w:t>
      </w:r>
    </w:p>
    <w:p w14:paraId="6EC28F43" w14:textId="77777777" w:rsidR="00567279" w:rsidRPr="008D59B8" w:rsidRDefault="00567279" w:rsidP="00567279">
      <w:pPr>
        <w:rPr>
          <w:sz w:val="16"/>
        </w:rPr>
      </w:pPr>
      <w:r w:rsidRPr="008D59B8">
        <w:rPr>
          <w:sz w:val="16"/>
        </w:rPr>
        <w:t>Yes</w:t>
      </w:r>
      <w:r w:rsidRPr="008D59B8">
        <w:rPr>
          <w:sz w:val="16"/>
          <w:szCs w:val="16"/>
        </w:rPr>
        <w:t xml:space="preserve">, it might actually be </w:t>
      </w:r>
      <w:r w:rsidRPr="008D59B8">
        <w:rPr>
          <w:rStyle w:val="Emphasis"/>
        </w:rPr>
        <w:t>possible</w:t>
      </w:r>
      <w:r w:rsidRPr="008D59B8">
        <w:rPr>
          <w:rStyle w:val="StyleUnderline"/>
        </w:rPr>
        <w:t xml:space="preserve"> to </w:t>
      </w:r>
      <w:r w:rsidRPr="008D59B8">
        <w:rPr>
          <w:rStyle w:val="StyleUnderline"/>
          <w:highlight w:val="cyan"/>
        </w:rPr>
        <w:t xml:space="preserve">travel </w:t>
      </w:r>
      <w:r w:rsidRPr="008D59B8">
        <w:rPr>
          <w:rStyle w:val="Emphasis"/>
          <w:highlight w:val="cyan"/>
        </w:rPr>
        <w:t>faster than light</w:t>
      </w:r>
      <w:r w:rsidRPr="008D59B8">
        <w:rPr>
          <w:rStyle w:val="StyleUnderline"/>
        </w:rPr>
        <w:t xml:space="preserve"> and the </w:t>
      </w:r>
      <w:r w:rsidRPr="008D59B8">
        <w:rPr>
          <w:rStyle w:val="StyleUnderline"/>
          <w:highlight w:val="cyan"/>
        </w:rPr>
        <w:t>universe</w:t>
      </w:r>
      <w:r w:rsidRPr="008D59B8">
        <w:rPr>
          <w:rStyle w:val="StyleUnderline"/>
        </w:rPr>
        <w:t xml:space="preserve"> can be </w:t>
      </w:r>
      <w:r w:rsidRPr="008D59B8">
        <w:rPr>
          <w:rStyle w:val="Emphasis"/>
          <w:highlight w:val="cyan"/>
        </w:rPr>
        <w:t>destroyed</w:t>
      </w:r>
      <w:r w:rsidRPr="008D59B8">
        <w:rPr>
          <w:rStyle w:val="StyleUnderline"/>
        </w:rPr>
        <w:t xml:space="preserve"> by it</w:t>
      </w:r>
      <w:r w:rsidRPr="008D59B8">
        <w:rPr>
          <w:sz w:val="16"/>
        </w:rPr>
        <w:t>. Here’s an anser I originally posted at If I run along the aisle of a bus traveling at (almost) the speed of light, can I travel faster than the speed of light?</w:t>
      </w:r>
    </w:p>
    <w:p w14:paraId="38FEDEF9" w14:textId="77777777" w:rsidR="00567279" w:rsidRPr="008D59B8" w:rsidRDefault="00567279" w:rsidP="00567279">
      <w:pPr>
        <w:rPr>
          <w:sz w:val="16"/>
        </w:rPr>
      </w:pPr>
      <w:r w:rsidRPr="008D59B8">
        <w:rPr>
          <w:sz w:val="16"/>
        </w:rPr>
        <w:t xml:space="preserve">According to special relativity, information can't ever travel faster than light for the reason described at https://www.quora.com/How-does-r.... The universe does obey special relativity in the absense of a gravitational field. Diamond has the highest speed of sound of any substance on Earth which is 12 km/s so if you have a super long diamond rod in outer space and you twist one end, the twisting will travel to the other end at only 12 km/s, far slower than the speed of light. </w:t>
      </w:r>
      <w:r w:rsidRPr="008D59B8">
        <w:rPr>
          <w:rStyle w:val="StyleUnderline"/>
        </w:rPr>
        <w:t xml:space="preserve">There might actually be a </w:t>
      </w:r>
      <w:r w:rsidRPr="008D59B8">
        <w:rPr>
          <w:rStyle w:val="Emphasis"/>
          <w:highlight w:val="cyan"/>
        </w:rPr>
        <w:t>substance</w:t>
      </w:r>
      <w:r w:rsidRPr="008D59B8">
        <w:rPr>
          <w:rStyle w:val="StyleUnderline"/>
          <w:highlight w:val="cyan"/>
        </w:rPr>
        <w:t xml:space="preserve"> whose</w:t>
      </w:r>
      <w:r w:rsidRPr="008D59B8">
        <w:rPr>
          <w:rStyle w:val="StyleUnderline"/>
        </w:rPr>
        <w:t xml:space="preserve"> bulk modulus is larger than its density times c^2 so the wave equation would predict that a </w:t>
      </w:r>
      <w:r w:rsidRPr="008D59B8">
        <w:rPr>
          <w:rStyle w:val="Emphasis"/>
          <w:highlight w:val="cyan"/>
        </w:rPr>
        <w:t>longitudinal wave</w:t>
      </w:r>
      <w:r w:rsidRPr="008D59B8">
        <w:rPr>
          <w:rStyle w:val="StyleUnderline"/>
        </w:rPr>
        <w:t xml:space="preserve"> in it will travel </w:t>
      </w:r>
      <w:r w:rsidRPr="008D59B8">
        <w:rPr>
          <w:rStyle w:val="Emphasis"/>
          <w:highlight w:val="cyan"/>
        </w:rPr>
        <w:t>faster than light</w:t>
      </w:r>
      <w:r w:rsidRPr="008D59B8">
        <w:rPr>
          <w:sz w:val="16"/>
          <w:szCs w:val="16"/>
        </w:rPr>
        <w:t xml:space="preserve">, which is what a neutron star is made of. The </w:t>
      </w:r>
      <w:r w:rsidRPr="008D59B8">
        <w:rPr>
          <w:sz w:val="16"/>
        </w:rPr>
        <w:t>reason I'm wondering that is because I read that some neutron stars have a photon sphere. Obviously, even if that is the case, if you bombard its surface, the shockwave in it will not travel faster than light because then it would be travelling backwards in time in another frame of reference and therefore it doesn't obey the wave equation. It can still be destined to obey the wave equation for any analytic initial state without information travelling faster than light. That's because given all derivatives of velocity with respect to position at one point and the fact the the function is analytic, it can be fully determined what the velocities at all the other points are. For that reason, it wouldn't break any laws for a sinusodial wave to travel through a neutron star faster than light.</w:t>
      </w:r>
    </w:p>
    <w:p w14:paraId="78B85A7D" w14:textId="3EFC8653" w:rsidR="00567279" w:rsidRPr="008D59B8" w:rsidRDefault="00567279" w:rsidP="00567279">
      <w:pPr>
        <w:rPr>
          <w:sz w:val="16"/>
        </w:rPr>
      </w:pPr>
      <w:r w:rsidRPr="008D59B8">
        <w:rPr>
          <w:rStyle w:val="StyleUnderline"/>
        </w:rPr>
        <w:t xml:space="preserve">Since the universe </w:t>
      </w:r>
      <w:r w:rsidRPr="008D59B8">
        <w:rPr>
          <w:rStyle w:val="Emphasis"/>
        </w:rPr>
        <w:t>doesn't</w:t>
      </w:r>
      <w:r w:rsidRPr="008D59B8">
        <w:rPr>
          <w:rStyle w:val="StyleUnderline"/>
        </w:rPr>
        <w:t xml:space="preserve"> follow </w:t>
      </w:r>
      <w:r w:rsidRPr="008D59B8">
        <w:rPr>
          <w:rStyle w:val="Emphasis"/>
        </w:rPr>
        <w:t>special relativity</w:t>
      </w:r>
      <w:r w:rsidRPr="008D59B8">
        <w:rPr>
          <w:rStyle w:val="StyleUnderline"/>
        </w:rPr>
        <w:t xml:space="preserve">, it might be </w:t>
      </w:r>
      <w:r w:rsidRPr="008D59B8">
        <w:rPr>
          <w:rStyle w:val="Emphasis"/>
        </w:rPr>
        <w:t>possible</w:t>
      </w:r>
      <w:r w:rsidRPr="008D59B8">
        <w:rPr>
          <w:rStyle w:val="StyleUnderline"/>
        </w:rPr>
        <w:t xml:space="preserve"> to travel faster than light. </w:t>
      </w:r>
      <w:r w:rsidRPr="008D59B8">
        <w:rPr>
          <w:rStyle w:val="StyleUnderline"/>
          <w:highlight w:val="cyan"/>
        </w:rPr>
        <w:t>Accoriding to</w:t>
      </w:r>
      <w:r w:rsidRPr="008D59B8">
        <w:rPr>
          <w:rStyle w:val="StyleUnderline"/>
        </w:rPr>
        <w:t xml:space="preserve"> MU </w:t>
      </w:r>
      <w:r w:rsidRPr="008D59B8">
        <w:rPr>
          <w:rStyle w:val="StyleUnderline"/>
          <w:highlight w:val="cyan"/>
        </w:rPr>
        <w:t>Physicist</w:t>
      </w:r>
      <w:r w:rsidRPr="008D59B8">
        <w:rPr>
          <w:sz w:val="16"/>
        </w:rPr>
        <w:t xml:space="preserve"> Says Testing Technique for Gravitomagnetic Field is Ineffective, gravitomagnetism has been detected so we're pretty sure the universe follows general relativity at the macroscopic level. </w:t>
      </w:r>
      <w:r w:rsidRPr="008D59B8">
        <w:rPr>
          <w:rStyle w:val="StyleUnderline"/>
        </w:rPr>
        <w:t xml:space="preserve">Objects actually do get dragged </w:t>
      </w:r>
      <w:r w:rsidRPr="008D59B8">
        <w:rPr>
          <w:rStyle w:val="Emphasis"/>
        </w:rPr>
        <w:t xml:space="preserve">faster than </w:t>
      </w:r>
      <w:r w:rsidRPr="008D59B8">
        <w:rPr>
          <w:rStyle w:val="Emphasis"/>
        </w:rPr>
        <w:lastRenderedPageBreak/>
        <w:t>light</w:t>
      </w:r>
      <w:r w:rsidRPr="008D59B8">
        <w:rPr>
          <w:rStyle w:val="StyleUnderline"/>
        </w:rPr>
        <w:t xml:space="preserve"> by moving space beyond the event horizon of a </w:t>
      </w:r>
      <w:r w:rsidRPr="008D59B8">
        <w:rPr>
          <w:rStyle w:val="Emphasis"/>
        </w:rPr>
        <w:t>black hole</w:t>
      </w:r>
      <w:r w:rsidRPr="008D59B8">
        <w:rPr>
          <w:sz w:val="16"/>
        </w:rPr>
        <w:t xml:space="preserve">. See my answer to What is a black hole? How can we understand it?. Also, galaxies will receed from us faster than light because of the nonzero cosmological constant and just like if they were falling into a black hole, they will appear to approach the certain finite distance away from us without ever reaching it while getting ever more red shifted. However, since our universe follows general relativity, I don't think its laws predict that anything can go from a point in space-time back to the same point without going faster than light within the space itself but I'm not absolutely sure. If an object does do so, its path is called a closed timelike curve. After all, there probably does exist a deterministic set of laws a universe could have that doesn't let information travel faster than light within the space and yet for some initial states, gives a contradictory prediction of what it will evolve into because it predicts the that a closed timelike curve will exist. There's no way a space ship could travel faster than light by bending space around it according to those laws because then the information telling the space to warp would have to travel through the unwarped space far enough ahead of the ship faster than light. Those </w:t>
      </w:r>
      <w:r w:rsidRPr="008D59B8">
        <w:rPr>
          <w:rStyle w:val="StyleUnderline"/>
          <w:highlight w:val="cyan"/>
        </w:rPr>
        <w:t>laws</w:t>
      </w:r>
      <w:r w:rsidRPr="008D59B8">
        <w:rPr>
          <w:rStyle w:val="StyleUnderline"/>
        </w:rPr>
        <w:t xml:space="preserve"> </w:t>
      </w:r>
      <w:r w:rsidRPr="008D59B8">
        <w:rPr>
          <w:rStyle w:val="Emphasis"/>
        </w:rPr>
        <w:t>do</w:t>
      </w:r>
      <w:r w:rsidRPr="008D59B8">
        <w:rPr>
          <w:rStyle w:val="StyleUnderline"/>
        </w:rPr>
        <w:t xml:space="preserve"> however </w:t>
      </w:r>
      <w:r w:rsidRPr="008D59B8">
        <w:rPr>
          <w:rStyle w:val="Emphasis"/>
          <w:highlight w:val="cyan"/>
        </w:rPr>
        <w:t>permit</w:t>
      </w:r>
      <w:r w:rsidRPr="008D59B8">
        <w:rPr>
          <w:rStyle w:val="StyleUnderline"/>
        </w:rPr>
        <w:t xml:space="preserve"> you to build a track through space no faster than light where time is contracted by a factor of 21 within the track enabling things to go </w:t>
      </w:r>
      <w:r w:rsidRPr="008D59B8">
        <w:rPr>
          <w:rStyle w:val="Emphasis"/>
          <w:highlight w:val="cyan"/>
        </w:rPr>
        <w:t>20 times faster</w:t>
      </w:r>
      <w:r w:rsidRPr="008D59B8">
        <w:rPr>
          <w:rStyle w:val="Emphasis"/>
        </w:rPr>
        <w:t xml:space="preserve"> than light</w:t>
      </w:r>
      <w:r w:rsidRPr="008D59B8">
        <w:rPr>
          <w:rStyle w:val="StyleUnderline"/>
        </w:rPr>
        <w:t xml:space="preserve"> within the track as </w:t>
      </w:r>
      <w:r w:rsidRPr="008D59B8">
        <w:rPr>
          <w:rStyle w:val="Emphasis"/>
        </w:rPr>
        <w:t>observed from outside</w:t>
      </w:r>
      <w:r w:rsidRPr="008D59B8">
        <w:rPr>
          <w:sz w:val="16"/>
        </w:rPr>
        <w:t xml:space="preserve">. After that, those laws would then also permit another track to be built right beside it that contracts time by a factor of 21 in another frame of reference enabling a spaceship to travel into its own past light cone. If general relativity just like that other set of laws really does allow for closed time-like curves, here's one possible solution. </w:t>
      </w:r>
      <w:r w:rsidRPr="008D59B8">
        <w:rPr>
          <w:rStyle w:val="StyleUnderline"/>
        </w:rPr>
        <w:t xml:space="preserve">The </w:t>
      </w:r>
      <w:r w:rsidRPr="008D59B8">
        <w:rPr>
          <w:rStyle w:val="StyleUnderline"/>
          <w:highlight w:val="cyan"/>
        </w:rPr>
        <w:t>moment</w:t>
      </w:r>
      <w:r w:rsidRPr="008D59B8">
        <w:rPr>
          <w:rStyle w:val="StyleUnderline"/>
        </w:rPr>
        <w:t xml:space="preserve"> a closed light-like </w:t>
      </w:r>
      <w:r w:rsidRPr="008D59B8">
        <w:rPr>
          <w:rStyle w:val="StyleUnderline"/>
          <w:highlight w:val="cyan"/>
        </w:rPr>
        <w:t xml:space="preserve">curve </w:t>
      </w:r>
      <w:r w:rsidRPr="008D59B8">
        <w:rPr>
          <w:rStyle w:val="StyleUnderline"/>
        </w:rPr>
        <w:t xml:space="preserve">gets </w:t>
      </w:r>
      <w:r w:rsidRPr="008D59B8">
        <w:rPr>
          <w:rStyle w:val="StyleUnderline"/>
          <w:highlight w:val="cyan"/>
        </w:rPr>
        <w:t>created</w:t>
      </w:r>
      <w:r w:rsidRPr="008D59B8">
        <w:rPr>
          <w:rStyle w:val="StyleUnderline"/>
        </w:rPr>
        <w:t xml:space="preserve">, it will </w:t>
      </w:r>
      <w:r w:rsidRPr="008D59B8">
        <w:rPr>
          <w:rStyle w:val="Emphasis"/>
          <w:highlight w:val="cyan"/>
        </w:rPr>
        <w:t>nucleate</w:t>
      </w:r>
      <w:r w:rsidRPr="008D59B8">
        <w:rPr>
          <w:rStyle w:val="StyleUnderline"/>
        </w:rPr>
        <w:t xml:space="preserve"> the disappearance of space </w:t>
      </w:r>
      <w:r w:rsidRPr="008D59B8">
        <w:rPr>
          <w:rStyle w:val="StyleUnderline"/>
          <w:highlight w:val="cyan"/>
        </w:rPr>
        <w:t>at</w:t>
      </w:r>
      <w:r w:rsidRPr="008D59B8">
        <w:rPr>
          <w:rStyle w:val="StyleUnderline"/>
        </w:rPr>
        <w:t xml:space="preserve"> the </w:t>
      </w:r>
      <w:r w:rsidRPr="008D59B8">
        <w:rPr>
          <w:rStyle w:val="Emphasis"/>
          <w:highlight w:val="cyan"/>
        </w:rPr>
        <w:t>speed of light</w:t>
      </w:r>
      <w:r w:rsidRPr="008D59B8">
        <w:rPr>
          <w:rStyle w:val="StyleUnderline"/>
        </w:rPr>
        <w:t xml:space="preserve"> before it gets a chance to evolve into a closed time-like curve. Such a nucleation</w:t>
      </w:r>
      <w:r w:rsidRPr="008D59B8">
        <w:rPr>
          <w:sz w:val="16"/>
          <w:szCs w:val="16"/>
        </w:rPr>
        <w:t xml:space="preserve"> may have </w:t>
      </w:r>
      <w:r w:rsidRPr="008D59B8">
        <w:rPr>
          <w:rStyle w:val="Emphasis"/>
          <w:highlight w:val="cyan"/>
        </w:rPr>
        <w:t>already occurred</w:t>
      </w:r>
      <w:r w:rsidRPr="008D59B8">
        <w:rPr>
          <w:rStyle w:val="StyleUnderline"/>
        </w:rPr>
        <w:t xml:space="preserve"> in a black hole </w:t>
      </w:r>
      <w:r w:rsidRPr="008D59B8">
        <w:rPr>
          <w:rStyle w:val="StyleUnderline"/>
          <w:highlight w:val="cyan"/>
        </w:rPr>
        <w:t xml:space="preserve">but </w:t>
      </w:r>
      <w:r w:rsidRPr="008D59B8">
        <w:rPr>
          <w:rStyle w:val="Emphasis"/>
          <w:highlight w:val="cyan"/>
        </w:rPr>
        <w:t>never</w:t>
      </w:r>
      <w:r w:rsidRPr="008D59B8">
        <w:rPr>
          <w:rStyle w:val="StyleUnderline"/>
        </w:rPr>
        <w:t xml:space="preserve"> got to us </w:t>
      </w:r>
      <w:r w:rsidRPr="008D59B8">
        <w:rPr>
          <w:rStyle w:val="Emphasis"/>
          <w:highlight w:val="cyan"/>
        </w:rPr>
        <w:t>destroy</w:t>
      </w:r>
      <w:r w:rsidRPr="008D59B8">
        <w:rPr>
          <w:rStyle w:val="StyleUnderline"/>
        </w:rPr>
        <w:t xml:space="preserve">ing </w:t>
      </w:r>
      <w:r w:rsidRPr="008D59B8">
        <w:rPr>
          <w:rStyle w:val="Emphasis"/>
          <w:highlight w:val="cyan"/>
        </w:rPr>
        <w:t>us</w:t>
      </w:r>
      <w:r w:rsidRPr="008D59B8">
        <w:rPr>
          <w:rStyle w:val="StyleUnderline"/>
        </w:rPr>
        <w:t xml:space="preserve"> because </w:t>
      </w:r>
      <w:r w:rsidRPr="008D59B8">
        <w:rPr>
          <w:rStyle w:val="StyleUnderline"/>
          <w:highlight w:val="cyan"/>
        </w:rPr>
        <w:t>light can't escape</w:t>
      </w:r>
      <w:r w:rsidRPr="008D59B8">
        <w:rPr>
          <w:rStyle w:val="StyleUnderline"/>
        </w:rPr>
        <w:t xml:space="preserve"> from a </w:t>
      </w:r>
      <w:r w:rsidRPr="008D59B8">
        <w:rPr>
          <w:rStyle w:val="StyleUnderline"/>
          <w:highlight w:val="cyan"/>
        </w:rPr>
        <w:t>black hole</w:t>
      </w:r>
      <w:r w:rsidRPr="008D59B8">
        <w:rPr>
          <w:sz w:val="16"/>
        </w:rPr>
        <w:t>.</w:t>
      </w:r>
    </w:p>
    <w:p w14:paraId="53745E7A" w14:textId="77777777" w:rsidR="00567279" w:rsidRPr="008D59B8" w:rsidRDefault="00567279" w:rsidP="00824A1E">
      <w:pPr>
        <w:pStyle w:val="Analytics"/>
      </w:pPr>
      <w:r w:rsidRPr="008D59B8">
        <w:t xml:space="preserve">2. </w:t>
      </w:r>
      <w:r w:rsidRPr="002B07A6">
        <w:rPr>
          <w:u w:val="single"/>
        </w:rPr>
        <w:t>MANTLE EJECTION</w:t>
      </w:r>
      <w:r w:rsidRPr="008D59B8">
        <w:t>.</w:t>
      </w:r>
    </w:p>
    <w:p w14:paraId="32594BE8" w14:textId="77777777" w:rsidR="00567279" w:rsidRPr="008D59B8" w:rsidRDefault="00567279" w:rsidP="00567279">
      <w:pPr>
        <w:pStyle w:val="Heading4"/>
        <w:rPr>
          <w:rFonts w:cs="Times New Roman"/>
          <w:bCs/>
        </w:rPr>
      </w:pPr>
      <w:bookmarkStart w:id="21" w:name="_Hlk121836200"/>
      <w:r w:rsidRPr="008D59B8">
        <w:rPr>
          <w:rFonts w:cs="Times New Roman"/>
          <w:bCs/>
        </w:rPr>
        <w:t xml:space="preserve">Core drilling ends life via </w:t>
      </w:r>
      <w:r w:rsidRPr="008D59B8">
        <w:rPr>
          <w:rFonts w:cs="Times New Roman"/>
          <w:bCs/>
          <w:u w:val="single"/>
        </w:rPr>
        <w:t>mantle ejection</w:t>
      </w:r>
      <w:r w:rsidRPr="008D59B8">
        <w:rPr>
          <w:rFonts w:cs="Times New Roman"/>
          <w:bCs/>
        </w:rPr>
        <w:t xml:space="preserve">. </w:t>
      </w:r>
    </w:p>
    <w:p w14:paraId="26C1D81A" w14:textId="77777777" w:rsidR="00567279" w:rsidRPr="008D59B8" w:rsidRDefault="00567279" w:rsidP="00567279">
      <w:r w:rsidRPr="008D59B8">
        <w:rPr>
          <w:rStyle w:val="Style13ptBold"/>
        </w:rPr>
        <w:t>Turchin ’16</w:t>
      </w:r>
      <w:r w:rsidRPr="008D59B8">
        <w:rPr>
          <w:sz w:val="24"/>
          <w:szCs w:val="24"/>
        </w:rPr>
        <w:t xml:space="preserve"> </w:t>
      </w:r>
      <w:r w:rsidRPr="008D59B8">
        <w:t xml:space="preserve">[Alexei Turchin; 2016; Scientist studying existential risk at the Science for Life Extension Foundation; “The Structure of The Global Catastrophe (New Version, 2016, With Maps)”, </w:t>
      </w:r>
      <w:hyperlink r:id="rId198" w:history="1">
        <w:r w:rsidRPr="008D59B8">
          <w:rPr>
            <w:rStyle w:val="Hyperlink"/>
          </w:rPr>
          <w:t>https://www.scribd.com/doc/6250354/The-structure-of-the-global-catastrophe-new-version-2016-with-maps</w:t>
        </w:r>
      </w:hyperlink>
      <w:r w:rsidRPr="008D59B8">
        <w:t>]</w:t>
      </w:r>
    </w:p>
    <w:p w14:paraId="758C2898" w14:textId="77777777" w:rsidR="00567279" w:rsidRPr="008D59B8" w:rsidRDefault="00567279" w:rsidP="00567279">
      <w:pPr>
        <w:rPr>
          <w:sz w:val="16"/>
        </w:rPr>
      </w:pPr>
      <w:r w:rsidRPr="008D59B8">
        <w:rPr>
          <w:sz w:val="16"/>
        </w:rPr>
        <w:t xml:space="preserve">Returning back to the realm of Earth, </w:t>
      </w:r>
      <w:r w:rsidRPr="008D59B8">
        <w:rPr>
          <w:u w:val="single"/>
        </w:rPr>
        <w:t xml:space="preserve">it may be possible to </w:t>
      </w:r>
      <w:r w:rsidRPr="008D59B8">
        <w:rPr>
          <w:rStyle w:val="StyleUnderline"/>
        </w:rPr>
        <w:t>dig very deeply</w:t>
      </w:r>
      <w:r w:rsidRPr="008D59B8">
        <w:rPr>
          <w:u w:val="single"/>
        </w:rPr>
        <w:t xml:space="preserve">, creating an </w:t>
      </w:r>
      <w:r w:rsidRPr="008D59B8">
        <w:rPr>
          <w:rStyle w:val="Emphasis"/>
        </w:rPr>
        <w:t>artificial supervolcano</w:t>
      </w:r>
      <w:r w:rsidRPr="008D59B8">
        <w:rPr>
          <w:u w:val="single"/>
        </w:rPr>
        <w:t xml:space="preserve"> even more energetic than Yellowstone</w:t>
      </w:r>
      <w:r w:rsidRPr="008D59B8">
        <w:rPr>
          <w:sz w:val="16"/>
        </w:rPr>
        <w:t xml:space="preserve">. We should always remember that </w:t>
      </w:r>
      <w:r w:rsidRPr="008D59B8">
        <w:rPr>
          <w:u w:val="single"/>
        </w:rPr>
        <w:t>1792 mi</w:t>
      </w:r>
      <w:r w:rsidRPr="008D59B8">
        <w:rPr>
          <w:sz w:val="16"/>
        </w:rPr>
        <w:t xml:space="preserve"> (2885 km) </w:t>
      </w:r>
      <w:r w:rsidRPr="008D59B8">
        <w:rPr>
          <w:u w:val="single"/>
        </w:rPr>
        <w:t xml:space="preserve">beneath us is a </w:t>
      </w:r>
      <w:r w:rsidRPr="008D59B8">
        <w:rPr>
          <w:rStyle w:val="StyleUnderline"/>
        </w:rPr>
        <w:t>molten</w:t>
      </w:r>
      <w:r w:rsidRPr="008D59B8">
        <w:rPr>
          <w:u w:val="single"/>
        </w:rPr>
        <w:t xml:space="preserve">, </w:t>
      </w:r>
      <w:r w:rsidRPr="008D59B8">
        <w:rPr>
          <w:rStyle w:val="StyleUnderline"/>
          <w:highlight w:val="cyan"/>
        </w:rPr>
        <w:t>pressurized</w:t>
      </w:r>
      <w:r w:rsidRPr="008D59B8">
        <w:rPr>
          <w:u w:val="single"/>
        </w:rPr>
        <w:t xml:space="preserve">, liquid </w:t>
      </w:r>
      <w:r w:rsidRPr="008D59B8">
        <w:rPr>
          <w:highlight w:val="cyan"/>
          <w:u w:val="single"/>
        </w:rPr>
        <w:t>core</w:t>
      </w:r>
      <w:r w:rsidRPr="008D59B8">
        <w:rPr>
          <w:sz w:val="16"/>
        </w:rPr>
        <w:t xml:space="preserve"> interspersed with gas. </w:t>
      </w:r>
      <w:r w:rsidRPr="008D59B8">
        <w:rPr>
          <w:u w:val="single"/>
        </w:rPr>
        <w:t xml:space="preserve">If even a </w:t>
      </w:r>
      <w:r w:rsidRPr="008D59B8">
        <w:rPr>
          <w:rStyle w:val="Emphasis"/>
          <w:highlight w:val="cyan"/>
        </w:rPr>
        <w:t>tiny amount</w:t>
      </w:r>
      <w:r w:rsidRPr="008D59B8">
        <w:rPr>
          <w:u w:val="single"/>
        </w:rPr>
        <w:t xml:space="preserve"> of that energy could be </w:t>
      </w:r>
      <w:r w:rsidRPr="008D59B8">
        <w:rPr>
          <w:rStyle w:val="Emphasis"/>
          <w:highlight w:val="cyan"/>
        </w:rPr>
        <w:t>released</w:t>
      </w:r>
      <w:r w:rsidRPr="008D59B8">
        <w:rPr>
          <w:u w:val="single"/>
        </w:rPr>
        <w:t xml:space="preserve"> to the surface, it could </w:t>
      </w:r>
      <w:r w:rsidRPr="008D59B8">
        <w:rPr>
          <w:rStyle w:val="Emphasis"/>
          <w:highlight w:val="cyan"/>
        </w:rPr>
        <w:t>wipe out</w:t>
      </w:r>
      <w:r w:rsidRPr="008D59B8">
        <w:rPr>
          <w:rStyle w:val="Emphasis"/>
        </w:rPr>
        <w:t xml:space="preserve"> all </w:t>
      </w:r>
      <w:r w:rsidRPr="008D59B8">
        <w:rPr>
          <w:rStyle w:val="Emphasis"/>
          <w:highlight w:val="cyan"/>
        </w:rPr>
        <w:t>life</w:t>
      </w:r>
      <w:r w:rsidRPr="008D59B8">
        <w:rPr>
          <w:rStyle w:val="StyleUnderline"/>
        </w:rPr>
        <w:t xml:space="preserve">. This is especially concerning in light of </w:t>
      </w:r>
      <w:r w:rsidRPr="008D59B8">
        <w:rPr>
          <w:rStyle w:val="Emphasis"/>
        </w:rPr>
        <w:t xml:space="preserve">recent </w:t>
      </w:r>
      <w:r w:rsidRPr="008D59B8">
        <w:rPr>
          <w:rStyle w:val="Emphasis"/>
          <w:highlight w:val="cyan"/>
        </w:rPr>
        <w:t>proposals</w:t>
      </w:r>
      <w:r w:rsidRPr="008D59B8">
        <w:rPr>
          <w:u w:val="single"/>
        </w:rPr>
        <w:t xml:space="preserve"> to </w:t>
      </w:r>
      <w:r w:rsidRPr="008D59B8">
        <w:rPr>
          <w:highlight w:val="cyan"/>
          <w:u w:val="single"/>
        </w:rPr>
        <w:t>send</w:t>
      </w:r>
      <w:r w:rsidRPr="008D59B8">
        <w:rPr>
          <w:u w:val="single"/>
        </w:rPr>
        <w:t xml:space="preserve"> a </w:t>
      </w:r>
      <w:r w:rsidRPr="008D59B8">
        <w:rPr>
          <w:rStyle w:val="Emphasis"/>
          <w:highlight w:val="cyan"/>
        </w:rPr>
        <w:t>probe</w:t>
      </w:r>
      <w:r w:rsidRPr="008D59B8">
        <w:rPr>
          <w:highlight w:val="cyan"/>
          <w:u w:val="single"/>
        </w:rPr>
        <w:t xml:space="preserve"> to</w:t>
      </w:r>
      <w:r w:rsidRPr="008D59B8">
        <w:rPr>
          <w:u w:val="single"/>
        </w:rPr>
        <w:t xml:space="preserve"> the </w:t>
      </w:r>
      <w:r w:rsidRPr="008D59B8">
        <w:rPr>
          <w:highlight w:val="cyan"/>
          <w:u w:val="single"/>
        </w:rPr>
        <w:t>mantle</w:t>
      </w:r>
      <w:r w:rsidRPr="008D59B8">
        <w:rPr>
          <w:u w:val="single"/>
        </w:rPr>
        <w:t>-core boundary</w:t>
      </w:r>
      <w:r w:rsidRPr="008D59B8">
        <w:rPr>
          <w:sz w:val="16"/>
        </w:rPr>
        <w:t xml:space="preserve">. Although the liquid iron in the core would be too heavy to rise to the surface on its own, the </w:t>
      </w:r>
      <w:r w:rsidRPr="008D59B8">
        <w:rPr>
          <w:highlight w:val="cyan"/>
          <w:u w:val="single"/>
        </w:rPr>
        <w:t>gases</w:t>
      </w:r>
      <w:r w:rsidRPr="008D59B8">
        <w:rPr>
          <w:u w:val="single"/>
        </w:rPr>
        <w:t xml:space="preserve"> in the core could </w:t>
      </w:r>
      <w:r w:rsidRPr="008D59B8">
        <w:rPr>
          <w:rStyle w:val="Emphasis"/>
          <w:highlight w:val="cyan"/>
        </w:rPr>
        <w:t>eject</w:t>
      </w:r>
      <w:r w:rsidRPr="008D59B8">
        <w:rPr>
          <w:rStyle w:val="Emphasis"/>
        </w:rPr>
        <w:t xml:space="preserve"> it</w:t>
      </w:r>
      <w:r w:rsidRPr="008D59B8">
        <w:rPr>
          <w:u w:val="single"/>
        </w:rPr>
        <w:t xml:space="preserve"> through a channel</w:t>
      </w:r>
      <w:r w:rsidRPr="008D59B8">
        <w:rPr>
          <w:sz w:val="16"/>
          <w:szCs w:val="16"/>
        </w:rPr>
        <w:t>, like opening the cork of a champagne bottle.</w:t>
      </w:r>
      <w:r w:rsidRPr="008D59B8">
        <w:rPr>
          <w:sz w:val="10"/>
          <w:szCs w:val="16"/>
        </w:rPr>
        <w:t xml:space="preserve"> </w:t>
      </w:r>
      <w:r w:rsidRPr="008D59B8">
        <w:rPr>
          <w:highlight w:val="cyan"/>
          <w:u w:val="single"/>
        </w:rPr>
        <w:t>If even</w:t>
      </w:r>
      <w:r w:rsidRPr="008D59B8">
        <w:rPr>
          <w:u w:val="single"/>
        </w:rPr>
        <w:t xml:space="preserve"> a </w:t>
      </w:r>
      <w:r w:rsidRPr="008D59B8">
        <w:rPr>
          <w:highlight w:val="cyan"/>
          <w:u w:val="single"/>
        </w:rPr>
        <w:t>small channel</w:t>
      </w:r>
      <w:r w:rsidRPr="008D59B8">
        <w:rPr>
          <w:u w:val="single"/>
        </w:rPr>
        <w:t xml:space="preserve"> were </w:t>
      </w:r>
      <w:r w:rsidRPr="008D59B8">
        <w:rPr>
          <w:rStyle w:val="Emphasis"/>
          <w:highlight w:val="cyan"/>
        </w:rPr>
        <w:t>flooded</w:t>
      </w:r>
      <w:r w:rsidRPr="008D59B8">
        <w:rPr>
          <w:u w:val="single"/>
        </w:rPr>
        <w:t xml:space="preserve"> with pressurized magma, it could </w:t>
      </w:r>
      <w:r w:rsidRPr="008D59B8">
        <w:rPr>
          <w:highlight w:val="cyan"/>
          <w:u w:val="single"/>
        </w:rPr>
        <w:t>make</w:t>
      </w:r>
      <w:r w:rsidRPr="008D59B8">
        <w:rPr>
          <w:u w:val="single"/>
        </w:rPr>
        <w:t xml:space="preserve"> the </w:t>
      </w:r>
      <w:r w:rsidRPr="008D59B8">
        <w:rPr>
          <w:rStyle w:val="Emphasis"/>
          <w:highlight w:val="cyan"/>
        </w:rPr>
        <w:t>fissure larger</w:t>
      </w:r>
      <w:r w:rsidRPr="008D59B8">
        <w:rPr>
          <w:u w:val="single"/>
        </w:rPr>
        <w:t xml:space="preserve"> by melting its walls </w:t>
      </w:r>
      <w:r w:rsidRPr="008D59B8">
        <w:rPr>
          <w:rStyle w:val="Emphasis"/>
        </w:rPr>
        <w:t>all the way</w:t>
      </w:r>
      <w:r w:rsidRPr="008D59B8">
        <w:rPr>
          <w:u w:val="single"/>
        </w:rPr>
        <w:t xml:space="preserve"> to the </w:t>
      </w:r>
      <w:r w:rsidRPr="008D59B8">
        <w:rPr>
          <w:rStyle w:val="Emphasis"/>
        </w:rPr>
        <w:t>top</w:t>
      </w:r>
      <w:r w:rsidRPr="008D59B8">
        <w:rPr>
          <w:rStyle w:val="StyleUnderline"/>
        </w:rPr>
        <w:t xml:space="preserve">, until it became large enough to eject a </w:t>
      </w:r>
      <w:r w:rsidRPr="008D59B8">
        <w:rPr>
          <w:rStyle w:val="Emphasis"/>
        </w:rPr>
        <w:t>substantial amount</w:t>
      </w:r>
      <w:r w:rsidRPr="008D59B8">
        <w:rPr>
          <w:rStyle w:val="StyleUnderline"/>
        </w:rPr>
        <w:t xml:space="preserve"> of </w:t>
      </w:r>
      <w:r w:rsidRPr="008D59B8">
        <w:rPr>
          <w:rStyle w:val="Emphasis"/>
        </w:rPr>
        <w:t>liquid iron</w:t>
      </w:r>
      <w:r w:rsidRPr="008D59B8">
        <w:rPr>
          <w:sz w:val="16"/>
        </w:rPr>
        <w:t xml:space="preserve">. </w:t>
      </w:r>
    </w:p>
    <w:p w14:paraId="1CFE568B" w14:textId="77777777" w:rsidR="00567279" w:rsidRPr="008D59B8" w:rsidRDefault="00567279" w:rsidP="00567279">
      <w:pPr>
        <w:rPr>
          <w:sz w:val="16"/>
          <w:szCs w:val="16"/>
        </w:rPr>
      </w:pPr>
      <w:r w:rsidRPr="008D59B8">
        <w:rPr>
          <w:sz w:val="16"/>
          <w:szCs w:val="16"/>
        </w:rPr>
        <w:t>A scientist at Caltech has devised a proposal for sending a grapefruit-sized communications probe to the Earth's core, by creating a crack</w:t>
      </w:r>
      <w:r w:rsidRPr="008D59B8">
        <w:rPr>
          <w:sz w:val="10"/>
          <w:szCs w:val="16"/>
        </w:rPr>
        <w:t xml:space="preserve"> </w:t>
      </w:r>
      <w:r w:rsidRPr="008D59B8">
        <w:rPr>
          <w:sz w:val="16"/>
        </w:rPr>
        <w:t xml:space="preserve">and pouring in a huge amount of molten iron. This would slowly melt its way downwards, taking about a week to travel the 1,792 miles to the core. </w:t>
      </w:r>
      <w:r w:rsidRPr="008D59B8">
        <w:rPr>
          <w:u w:val="single"/>
        </w:rPr>
        <w:t xml:space="preserve">Being </w:t>
      </w:r>
      <w:r w:rsidRPr="008D59B8">
        <w:rPr>
          <w:highlight w:val="cyan"/>
          <w:u w:val="single"/>
        </w:rPr>
        <w:t>conducted as</w:t>
      </w:r>
      <w:r w:rsidRPr="008D59B8">
        <w:rPr>
          <w:u w:val="single"/>
        </w:rPr>
        <w:t xml:space="preserve"> a </w:t>
      </w:r>
      <w:r w:rsidRPr="008D59B8">
        <w:rPr>
          <w:rStyle w:val="Emphasis"/>
          <w:highlight w:val="cyan"/>
        </w:rPr>
        <w:t>routine</w:t>
      </w:r>
      <w:r w:rsidRPr="008D59B8">
        <w:rPr>
          <w:rStyle w:val="Emphasis"/>
        </w:rPr>
        <w:t xml:space="preserve"> scientific exploration</w:t>
      </w:r>
      <w:r w:rsidRPr="008D59B8">
        <w:rPr>
          <w:u w:val="single"/>
        </w:rPr>
        <w:t xml:space="preserve">, like a space mission, the </w:t>
      </w:r>
      <w:r w:rsidRPr="008D59B8">
        <w:rPr>
          <w:highlight w:val="cyan"/>
          <w:u w:val="single"/>
        </w:rPr>
        <w:t>risks</w:t>
      </w:r>
      <w:r w:rsidRPr="008D59B8">
        <w:rPr>
          <w:u w:val="single"/>
        </w:rPr>
        <w:t xml:space="preserve"> might be </w:t>
      </w:r>
      <w:r w:rsidRPr="008D59B8">
        <w:rPr>
          <w:rStyle w:val="Emphasis"/>
          <w:highlight w:val="cyan"/>
        </w:rPr>
        <w:t>ignored</w:t>
      </w:r>
      <w:r w:rsidRPr="008D59B8">
        <w:rPr>
          <w:highlight w:val="cyan"/>
          <w:u w:val="single"/>
        </w:rPr>
        <w:t xml:space="preserve"> until</w:t>
      </w:r>
      <w:r w:rsidRPr="008D59B8">
        <w:rPr>
          <w:u w:val="single"/>
        </w:rPr>
        <w:t xml:space="preserve"> it is </w:t>
      </w:r>
      <w:r w:rsidRPr="008D59B8">
        <w:rPr>
          <w:rStyle w:val="Emphasis"/>
          <w:highlight w:val="cyan"/>
        </w:rPr>
        <w:t>too late</w:t>
      </w:r>
      <w:r w:rsidRPr="008D59B8">
        <w:rPr>
          <w:sz w:val="16"/>
        </w:rPr>
        <w:t xml:space="preserve">. The idea of a probe to the Earth's core causing the end of life on the surface just feels far-fetched; even though we don't know enough about the physics to know for sure one way or another. </w:t>
      </w:r>
      <w:r w:rsidRPr="008D59B8">
        <w:rPr>
          <w:u w:val="single"/>
        </w:rPr>
        <w:t xml:space="preserve">These “seemingly far-fetched” risks are </w:t>
      </w:r>
      <w:r w:rsidRPr="008D59B8">
        <w:rPr>
          <w:rStyle w:val="Emphasis"/>
        </w:rPr>
        <w:t>especially dangerous</w:t>
      </w:r>
      <w:r w:rsidRPr="008D59B8">
        <w:rPr>
          <w:u w:val="single"/>
        </w:rPr>
        <w:t xml:space="preserve"> because the </w:t>
      </w:r>
      <w:r w:rsidRPr="008D59B8">
        <w:rPr>
          <w:rStyle w:val="Emphasis"/>
          <w:highlight w:val="cyan"/>
        </w:rPr>
        <w:t>reasons</w:t>
      </w:r>
      <w:r w:rsidRPr="008D59B8">
        <w:rPr>
          <w:rStyle w:val="Emphasis"/>
        </w:rPr>
        <w:t xml:space="preserve"> for </w:t>
      </w:r>
      <w:r w:rsidRPr="008D59B8">
        <w:rPr>
          <w:rStyle w:val="Emphasis"/>
          <w:highlight w:val="cyan"/>
        </w:rPr>
        <w:t>dismissing</w:t>
      </w:r>
      <w:r w:rsidRPr="008D59B8">
        <w:rPr>
          <w:u w:val="single"/>
        </w:rPr>
        <w:t xml:space="preserve"> them are </w:t>
      </w:r>
      <w:r w:rsidRPr="008D59B8">
        <w:rPr>
          <w:rStyle w:val="Emphasis"/>
          <w:highlight w:val="cyan"/>
        </w:rPr>
        <w:t>superficial</w:t>
      </w:r>
      <w:r w:rsidRPr="008D59B8">
        <w:rPr>
          <w:sz w:val="16"/>
          <w:szCs w:val="16"/>
        </w:rPr>
        <w:t xml:space="preserve">. </w:t>
      </w:r>
      <w:bookmarkEnd w:id="21"/>
    </w:p>
    <w:p w14:paraId="644AC7C5" w14:textId="77777777" w:rsidR="00567279" w:rsidRPr="008D59B8" w:rsidRDefault="00567279" w:rsidP="00824A1E">
      <w:pPr>
        <w:pStyle w:val="Analytics"/>
      </w:pPr>
      <w:r w:rsidRPr="008D59B8">
        <w:t xml:space="preserve">3. </w:t>
      </w:r>
      <w:r w:rsidRPr="002445CA">
        <w:rPr>
          <w:u w:val="single"/>
        </w:rPr>
        <w:t>VACUUM MINING</w:t>
      </w:r>
      <w:r w:rsidRPr="008D59B8">
        <w:t>.</w:t>
      </w:r>
    </w:p>
    <w:p w14:paraId="23DEB007" w14:textId="77777777" w:rsidR="00567279" w:rsidRPr="008D59B8" w:rsidRDefault="00567279" w:rsidP="00567279">
      <w:pPr>
        <w:pStyle w:val="Heading4"/>
        <w:rPr>
          <w:rFonts w:cs="Times New Roman"/>
        </w:rPr>
      </w:pPr>
      <w:r w:rsidRPr="008D59B8">
        <w:rPr>
          <w:rFonts w:cs="Times New Roman"/>
        </w:rPr>
        <w:t xml:space="preserve">Quantum vacuum mining is </w:t>
      </w:r>
      <w:r w:rsidRPr="008D59B8">
        <w:rPr>
          <w:rFonts w:cs="Times New Roman"/>
          <w:u w:val="single"/>
        </w:rPr>
        <w:t>around the corner</w:t>
      </w:r>
      <w:r w:rsidRPr="008D59B8">
        <w:rPr>
          <w:rFonts w:cs="Times New Roman"/>
        </w:rPr>
        <w:t xml:space="preserve">---it’ll release a </w:t>
      </w:r>
      <w:r w:rsidRPr="008D59B8">
        <w:rPr>
          <w:rFonts w:cs="Times New Roman"/>
          <w:u w:val="single"/>
        </w:rPr>
        <w:t>chain reaction</w:t>
      </w:r>
      <w:r w:rsidRPr="008D59B8">
        <w:rPr>
          <w:rFonts w:cs="Times New Roman"/>
        </w:rPr>
        <w:t xml:space="preserve"> that blows up the </w:t>
      </w:r>
      <w:r w:rsidRPr="008D59B8">
        <w:rPr>
          <w:rFonts w:cs="Times New Roman"/>
          <w:u w:val="single"/>
        </w:rPr>
        <w:t>whole</w:t>
      </w:r>
      <w:r w:rsidRPr="008D59B8">
        <w:rPr>
          <w:rFonts w:cs="Times New Roman"/>
        </w:rPr>
        <w:t xml:space="preserve"> Universe.</w:t>
      </w:r>
    </w:p>
    <w:p w14:paraId="3113BFC1" w14:textId="77777777" w:rsidR="00567279" w:rsidRPr="008D59B8" w:rsidRDefault="00567279" w:rsidP="00567279">
      <w:r w:rsidRPr="008D59B8">
        <w:rPr>
          <w:rStyle w:val="Style13ptBold"/>
        </w:rPr>
        <w:t>Keulemans ’7</w:t>
      </w:r>
      <w:r w:rsidRPr="008D59B8">
        <w:t xml:space="preserve"> [Maarten; Science Editor at de Volkskrant (Netherlands), Former Deputy Editor NWT Nature Science &amp; Technology at Veen Magazines, Master’s Degree in History and Cultural Anthropology from Leiden University, Science Journalist and Columnist; Exit Mundi, “Oops! Honey, I Think I Blew Up The Universe,” http://www.exitmundi.nl/quantum.htm]</w:t>
      </w:r>
    </w:p>
    <w:p w14:paraId="5DB02654" w14:textId="77777777" w:rsidR="00567279" w:rsidRPr="008D59B8" w:rsidRDefault="00567279" w:rsidP="00567279">
      <w:pPr>
        <w:rPr>
          <w:sz w:val="16"/>
        </w:rPr>
      </w:pPr>
      <w:r w:rsidRPr="008D59B8">
        <w:rPr>
          <w:rStyle w:val="StyleUnderline"/>
        </w:rPr>
        <w:lastRenderedPageBreak/>
        <w:t>There's a fuel supply that</w:t>
      </w:r>
      <w:r w:rsidRPr="008D59B8">
        <w:rPr>
          <w:sz w:val="16"/>
        </w:rPr>
        <w:t xml:space="preserve"> is costless, unlimited and that gives off no pollution at all when you use it. There's just one minor problem. </w:t>
      </w:r>
      <w:r w:rsidRPr="008D59B8">
        <w:rPr>
          <w:rStyle w:val="StyleUnderline"/>
        </w:rPr>
        <w:t xml:space="preserve">When you try to use it, you may </w:t>
      </w:r>
      <w:r w:rsidRPr="008D59B8">
        <w:rPr>
          <w:rStyle w:val="Emphasis"/>
        </w:rPr>
        <w:t xml:space="preserve">accidentally </w:t>
      </w:r>
      <w:r w:rsidRPr="008D59B8">
        <w:rPr>
          <w:rStyle w:val="Emphasis"/>
          <w:highlight w:val="cyan"/>
        </w:rPr>
        <w:t>blow up</w:t>
      </w:r>
      <w:r w:rsidRPr="008D59B8">
        <w:rPr>
          <w:sz w:val="16"/>
          <w:szCs w:val="16"/>
        </w:rPr>
        <w:t xml:space="preserve"> part of </w:t>
      </w:r>
      <w:r w:rsidRPr="008D59B8">
        <w:rPr>
          <w:rStyle w:val="StyleUnderline"/>
        </w:rPr>
        <w:t xml:space="preserve">the </w:t>
      </w:r>
      <w:r w:rsidRPr="008D59B8">
        <w:rPr>
          <w:rStyle w:val="Emphasis"/>
          <w:highlight w:val="cyan"/>
        </w:rPr>
        <w:t>Universe</w:t>
      </w:r>
      <w:r w:rsidRPr="008D59B8">
        <w:rPr>
          <w:sz w:val="16"/>
        </w:rPr>
        <w:t>.</w:t>
      </w:r>
    </w:p>
    <w:p w14:paraId="49BB4ED7" w14:textId="77777777" w:rsidR="00567279" w:rsidRPr="008D59B8" w:rsidRDefault="00567279" w:rsidP="00567279">
      <w:pPr>
        <w:rPr>
          <w:sz w:val="16"/>
        </w:rPr>
      </w:pPr>
      <w:r w:rsidRPr="008D59B8">
        <w:rPr>
          <w:rStyle w:val="StyleUnderline"/>
        </w:rPr>
        <w:t>It will be over before anyone can say `sorry'</w:t>
      </w:r>
      <w:r w:rsidRPr="008D59B8">
        <w:rPr>
          <w:sz w:val="16"/>
        </w:rPr>
        <w:t xml:space="preserve">. In a laboratory somewhere, someone tries to get hold of a weird and completely new, exotic type of energy. But boy, </w:t>
      </w:r>
      <w:r w:rsidRPr="008D59B8">
        <w:rPr>
          <w:rStyle w:val="StyleUnderline"/>
        </w:rPr>
        <w:t xml:space="preserve">the experiment goes </w:t>
      </w:r>
      <w:r w:rsidRPr="008D59B8">
        <w:rPr>
          <w:rStyle w:val="Emphasis"/>
        </w:rPr>
        <w:t>out of hand</w:t>
      </w:r>
      <w:r w:rsidRPr="008D59B8">
        <w:rPr>
          <w:rStyle w:val="StyleUnderline"/>
        </w:rPr>
        <w:t xml:space="preserve">. Suddenly, there's a </w:t>
      </w:r>
      <w:r w:rsidRPr="008D59B8">
        <w:rPr>
          <w:rStyle w:val="Emphasis"/>
        </w:rPr>
        <w:t>BIG explosion</w:t>
      </w:r>
      <w:r w:rsidRPr="008D59B8">
        <w:rPr>
          <w:rStyle w:val="StyleUnderline"/>
        </w:rPr>
        <w:t xml:space="preserve">. And then there's </w:t>
      </w:r>
      <w:r w:rsidRPr="008D59B8">
        <w:rPr>
          <w:rStyle w:val="Emphasis"/>
        </w:rPr>
        <w:t>nothing</w:t>
      </w:r>
      <w:r w:rsidRPr="008D59B8">
        <w:rPr>
          <w:sz w:val="16"/>
        </w:rPr>
        <w:t xml:space="preserve"> -- our planet, the sun, all planets in our solar system and even some </w:t>
      </w:r>
      <w:r w:rsidRPr="008D59B8">
        <w:rPr>
          <w:rStyle w:val="StyleUnderline"/>
        </w:rPr>
        <w:t>stars</w:t>
      </w:r>
      <w:r w:rsidRPr="008D59B8">
        <w:rPr>
          <w:sz w:val="16"/>
        </w:rPr>
        <w:t xml:space="preserve"> surrounding our solar system </w:t>
      </w:r>
      <w:r w:rsidRPr="008D59B8">
        <w:rPr>
          <w:rStyle w:val="StyleUnderline"/>
        </w:rPr>
        <w:t xml:space="preserve">have been blown to </w:t>
      </w:r>
      <w:r w:rsidRPr="008D59B8">
        <w:rPr>
          <w:rStyle w:val="Emphasis"/>
        </w:rPr>
        <w:t>smithereens</w:t>
      </w:r>
      <w:r w:rsidRPr="008D59B8">
        <w:rPr>
          <w:sz w:val="16"/>
        </w:rPr>
        <w:t>.</w:t>
      </w:r>
    </w:p>
    <w:p w14:paraId="31CC5E48" w14:textId="77777777" w:rsidR="00567279" w:rsidRPr="008D59B8" w:rsidRDefault="00567279" w:rsidP="00567279">
      <w:pPr>
        <w:rPr>
          <w:sz w:val="16"/>
        </w:rPr>
      </w:pPr>
      <w:r w:rsidRPr="008D59B8">
        <w:rPr>
          <w:sz w:val="16"/>
        </w:rPr>
        <w:t>And explaining what went wrong isn't even simple. We're talking quantum physics here: the physics of the vanishingly small building blocks that make up all matter in the Universe.</w:t>
      </w:r>
    </w:p>
    <w:p w14:paraId="0849B146" w14:textId="77777777" w:rsidR="00567279" w:rsidRPr="008D59B8" w:rsidRDefault="00567279" w:rsidP="00567279">
      <w:pPr>
        <w:rPr>
          <w:sz w:val="16"/>
        </w:rPr>
      </w:pPr>
      <w:r w:rsidRPr="008D59B8">
        <w:rPr>
          <w:sz w:val="16"/>
        </w:rPr>
        <w:t>In quantum physics, everything is totally different from daily life. Quantum particles can be in two places at the same time, and can behave both like waves and particles. In fact, when you hear a quantum physicist say `particles', don't think of little, round balls. Quantum `particles' are better compared with tones of music: they're definitely there, but you can't see them or catch them.</w:t>
      </w:r>
    </w:p>
    <w:p w14:paraId="0E2277FD" w14:textId="77777777" w:rsidR="00567279" w:rsidRPr="008D59B8" w:rsidRDefault="00567279" w:rsidP="00567279">
      <w:pPr>
        <w:rPr>
          <w:sz w:val="16"/>
        </w:rPr>
      </w:pPr>
      <w:r w:rsidRPr="008D59B8">
        <w:rPr>
          <w:sz w:val="16"/>
        </w:rPr>
        <w:t xml:space="preserve">One of the most mind-boggling properties of </w:t>
      </w:r>
      <w:r w:rsidRPr="008D59B8">
        <w:rPr>
          <w:rStyle w:val="StyleUnderline"/>
        </w:rPr>
        <w:t>quantum particles</w:t>
      </w:r>
      <w:r w:rsidRPr="008D59B8">
        <w:rPr>
          <w:sz w:val="16"/>
        </w:rPr>
        <w:t xml:space="preserve"> is that they </w:t>
      </w:r>
      <w:r w:rsidRPr="008D59B8">
        <w:rPr>
          <w:rStyle w:val="StyleUnderline"/>
        </w:rPr>
        <w:t>come into existence out of nowhere</w:t>
      </w:r>
      <w:r w:rsidRPr="008D59B8">
        <w:rPr>
          <w:sz w:val="16"/>
        </w:rPr>
        <w:t>. Suck every molecule of air out of a bottle, making it completely vacuum -- and quantum particles will still be there. They pop up in pairs out of nowhere. And within a tiny fraction of a second, they merge together and -- zzzip! -- they're gone.</w:t>
      </w:r>
    </w:p>
    <w:p w14:paraId="5B61E92B" w14:textId="77777777" w:rsidR="00567279" w:rsidRPr="008D59B8" w:rsidRDefault="00567279" w:rsidP="00567279">
      <w:pPr>
        <w:rPr>
          <w:sz w:val="16"/>
        </w:rPr>
      </w:pPr>
      <w:r w:rsidRPr="008D59B8">
        <w:rPr>
          <w:sz w:val="16"/>
        </w:rPr>
        <w:t xml:space="preserve">It is precisely </w:t>
      </w:r>
      <w:r w:rsidRPr="008D59B8">
        <w:rPr>
          <w:rStyle w:val="StyleUnderline"/>
        </w:rPr>
        <w:t>this</w:t>
      </w:r>
      <w:r w:rsidRPr="008D59B8">
        <w:rPr>
          <w:sz w:val="16"/>
        </w:rPr>
        <w:t xml:space="preserve"> odd </w:t>
      </w:r>
      <w:r w:rsidRPr="008D59B8">
        <w:rPr>
          <w:rStyle w:val="Emphasis"/>
          <w:highlight w:val="cyan"/>
        </w:rPr>
        <w:t>`quantum vacuum'</w:t>
      </w:r>
      <w:r w:rsidRPr="008D59B8">
        <w:rPr>
          <w:sz w:val="16"/>
        </w:rPr>
        <w:t xml:space="preserve"> that </w:t>
      </w:r>
      <w:r w:rsidRPr="008D59B8">
        <w:rPr>
          <w:rStyle w:val="StyleUnderline"/>
        </w:rPr>
        <w:t xml:space="preserve">may one day </w:t>
      </w:r>
      <w:r w:rsidRPr="008D59B8">
        <w:rPr>
          <w:rStyle w:val="StyleUnderline"/>
          <w:highlight w:val="cyan"/>
        </w:rPr>
        <w:t>open</w:t>
      </w:r>
      <w:r w:rsidRPr="008D59B8">
        <w:rPr>
          <w:rStyle w:val="StyleUnderline"/>
        </w:rPr>
        <w:t xml:space="preserve"> the </w:t>
      </w:r>
      <w:r w:rsidRPr="008D59B8">
        <w:rPr>
          <w:rStyle w:val="StyleUnderline"/>
          <w:highlight w:val="cyan"/>
        </w:rPr>
        <w:t>door to</w:t>
      </w:r>
      <w:r w:rsidRPr="008D59B8">
        <w:rPr>
          <w:rStyle w:val="StyleUnderline"/>
        </w:rPr>
        <w:t xml:space="preserve"> a very </w:t>
      </w:r>
      <w:r w:rsidRPr="008D59B8">
        <w:rPr>
          <w:rStyle w:val="Emphasis"/>
          <w:highlight w:val="cyan"/>
        </w:rPr>
        <w:t>new</w:t>
      </w:r>
      <w:r w:rsidRPr="008D59B8">
        <w:rPr>
          <w:rStyle w:val="Emphasis"/>
        </w:rPr>
        <w:t xml:space="preserve"> source of </w:t>
      </w:r>
      <w:r w:rsidRPr="008D59B8">
        <w:rPr>
          <w:rStyle w:val="Emphasis"/>
          <w:highlight w:val="cyan"/>
        </w:rPr>
        <w:t>energy</w:t>
      </w:r>
      <w:r w:rsidRPr="008D59B8">
        <w:rPr>
          <w:rStyle w:val="StyleUnderline"/>
        </w:rPr>
        <w:t>. Suppose you're able to snatch some</w:t>
      </w:r>
      <w:r w:rsidRPr="008D59B8">
        <w:rPr>
          <w:sz w:val="16"/>
        </w:rPr>
        <w:t xml:space="preserve"> of those out-of-nowhere </w:t>
      </w:r>
      <w:r w:rsidRPr="008D59B8">
        <w:rPr>
          <w:rStyle w:val="StyleUnderline"/>
        </w:rPr>
        <w:t>particles away</w:t>
      </w:r>
      <w:r w:rsidRPr="008D59B8">
        <w:rPr>
          <w:sz w:val="16"/>
        </w:rPr>
        <w:t xml:space="preserve">. Admittedly, you'll have to be REALLY fast. But if you do succeed, </w:t>
      </w:r>
      <w:r w:rsidRPr="008D59B8">
        <w:rPr>
          <w:rStyle w:val="StyleUnderline"/>
        </w:rPr>
        <w:t xml:space="preserve">you'll have harvested particles </w:t>
      </w:r>
      <w:r w:rsidRPr="008D59B8">
        <w:rPr>
          <w:rStyle w:val="Emphasis"/>
        </w:rPr>
        <w:t>out of nowhere</w:t>
      </w:r>
      <w:r w:rsidRPr="008D59B8">
        <w:rPr>
          <w:sz w:val="16"/>
        </w:rPr>
        <w:t>. And since matter and energy are basically the same stuff (according to Einstein's E=mc2), you'll have energy out of nowhere!</w:t>
      </w:r>
    </w:p>
    <w:p w14:paraId="563B02AB" w14:textId="77777777" w:rsidR="00567279" w:rsidRPr="008D59B8" w:rsidRDefault="00567279" w:rsidP="00567279">
      <w:pPr>
        <w:rPr>
          <w:sz w:val="16"/>
        </w:rPr>
      </w:pPr>
      <w:r w:rsidRPr="008D59B8">
        <w:rPr>
          <w:sz w:val="16"/>
        </w:rPr>
        <w:t>The advantages would be unimaginable. Here's an energy source that never runs out, is everywhere around, is extremely cheap, and causes no pollution whatsoever.</w:t>
      </w:r>
    </w:p>
    <w:p w14:paraId="30E2311D" w14:textId="77777777" w:rsidR="00567279" w:rsidRPr="008D59B8" w:rsidRDefault="00567279" w:rsidP="00567279">
      <w:pPr>
        <w:rPr>
          <w:sz w:val="16"/>
        </w:rPr>
      </w:pPr>
      <w:r w:rsidRPr="008D59B8">
        <w:rPr>
          <w:sz w:val="16"/>
        </w:rPr>
        <w:t xml:space="preserve">But then again, </w:t>
      </w:r>
      <w:r w:rsidRPr="008D59B8">
        <w:rPr>
          <w:rStyle w:val="StyleUnderline"/>
        </w:rPr>
        <w:t>there is a</w:t>
      </w:r>
      <w:r w:rsidRPr="008D59B8">
        <w:rPr>
          <w:sz w:val="16"/>
        </w:rPr>
        <w:t xml:space="preserve"> small, but </w:t>
      </w:r>
      <w:r w:rsidRPr="008D59B8">
        <w:rPr>
          <w:rStyle w:val="Emphasis"/>
        </w:rPr>
        <w:t>alarming risk</w:t>
      </w:r>
      <w:r w:rsidRPr="008D59B8">
        <w:rPr>
          <w:rStyle w:val="StyleUnderline"/>
        </w:rPr>
        <w:t xml:space="preserve">. There may be simply energy </w:t>
      </w:r>
      <w:r w:rsidRPr="008D59B8">
        <w:rPr>
          <w:rStyle w:val="Emphasis"/>
        </w:rPr>
        <w:t xml:space="preserve">too much. </w:t>
      </w:r>
      <w:r w:rsidRPr="008D59B8">
        <w:rPr>
          <w:rStyle w:val="Emphasis"/>
          <w:highlight w:val="cyan"/>
        </w:rPr>
        <w:t>Mining</w:t>
      </w:r>
      <w:r w:rsidRPr="008D59B8">
        <w:rPr>
          <w:rStyle w:val="StyleUnderline"/>
        </w:rPr>
        <w:t xml:space="preserve"> the quantum vacuum might </w:t>
      </w:r>
      <w:r w:rsidRPr="008D59B8">
        <w:rPr>
          <w:rStyle w:val="StyleUnderline"/>
          <w:highlight w:val="cyan"/>
        </w:rPr>
        <w:t>bring</w:t>
      </w:r>
      <w:r w:rsidRPr="008D59B8">
        <w:rPr>
          <w:rStyle w:val="StyleUnderline"/>
        </w:rPr>
        <w:t xml:space="preserve"> about an </w:t>
      </w:r>
      <w:r w:rsidRPr="008D59B8">
        <w:rPr>
          <w:rStyle w:val="Emphasis"/>
          <w:highlight w:val="cyan"/>
        </w:rPr>
        <w:t>unstoppable chain reaction</w:t>
      </w:r>
      <w:r w:rsidRPr="008D59B8">
        <w:rPr>
          <w:rStyle w:val="StyleUnderline"/>
        </w:rPr>
        <w:t xml:space="preserve">, releasing an </w:t>
      </w:r>
      <w:r w:rsidRPr="008D59B8">
        <w:rPr>
          <w:rStyle w:val="Emphasis"/>
        </w:rPr>
        <w:t xml:space="preserve">ever </w:t>
      </w:r>
      <w:r w:rsidRPr="008D59B8">
        <w:rPr>
          <w:rStyle w:val="Emphasis"/>
          <w:highlight w:val="cyan"/>
        </w:rPr>
        <w:t>increasing</w:t>
      </w:r>
      <w:r w:rsidRPr="008D59B8">
        <w:rPr>
          <w:rStyle w:val="StyleUnderline"/>
        </w:rPr>
        <w:t xml:space="preserve"> amount of </w:t>
      </w:r>
      <w:r w:rsidRPr="008D59B8">
        <w:rPr>
          <w:rStyle w:val="Emphasis"/>
          <w:highlight w:val="cyan"/>
        </w:rPr>
        <w:t>energy</w:t>
      </w:r>
      <w:r w:rsidRPr="008D59B8">
        <w:rPr>
          <w:sz w:val="16"/>
        </w:rPr>
        <w:t>. In fact, no-one knows how much energy will be released: calculations done by physicists give answers anywhere between zero and infinity.</w:t>
      </w:r>
    </w:p>
    <w:p w14:paraId="7082FAF3" w14:textId="77777777" w:rsidR="00567279" w:rsidRPr="008D59B8" w:rsidRDefault="00567279" w:rsidP="00567279">
      <w:pPr>
        <w:rPr>
          <w:sz w:val="16"/>
        </w:rPr>
      </w:pPr>
      <w:r w:rsidRPr="008D59B8">
        <w:rPr>
          <w:sz w:val="16"/>
        </w:rPr>
        <w:t xml:space="preserve">Obviously, </w:t>
      </w:r>
      <w:r w:rsidRPr="008D59B8">
        <w:rPr>
          <w:rStyle w:val="StyleUnderline"/>
        </w:rPr>
        <w:t xml:space="preserve">too much energy would mean trouble. The explosion could be huge enough to </w:t>
      </w:r>
      <w:r w:rsidRPr="008D59B8">
        <w:rPr>
          <w:rStyle w:val="Emphasis"/>
        </w:rPr>
        <w:t>blow apart</w:t>
      </w:r>
      <w:r w:rsidRPr="008D59B8">
        <w:rPr>
          <w:rStyle w:val="StyleUnderline"/>
        </w:rPr>
        <w:t xml:space="preserve"> our </w:t>
      </w:r>
      <w:r w:rsidRPr="008D59B8">
        <w:rPr>
          <w:rStyle w:val="Emphasis"/>
        </w:rPr>
        <w:t>entire solar system</w:t>
      </w:r>
      <w:r w:rsidRPr="008D59B8">
        <w:rPr>
          <w:rStyle w:val="StyleUnderline"/>
        </w:rPr>
        <w:t xml:space="preserve"> and </w:t>
      </w:r>
      <w:r w:rsidRPr="008D59B8">
        <w:rPr>
          <w:rStyle w:val="Emphasis"/>
        </w:rPr>
        <w:t>everything around it</w:t>
      </w:r>
      <w:r w:rsidRPr="008D59B8">
        <w:rPr>
          <w:sz w:val="16"/>
        </w:rPr>
        <w:t xml:space="preserve">. And of course, </w:t>
      </w:r>
      <w:r w:rsidRPr="008D59B8">
        <w:rPr>
          <w:rStyle w:val="StyleUnderline"/>
          <w:highlight w:val="cyan"/>
        </w:rPr>
        <w:t>infinite energy</w:t>
      </w:r>
      <w:r w:rsidRPr="008D59B8">
        <w:rPr>
          <w:rStyle w:val="StyleUnderline"/>
        </w:rPr>
        <w:t xml:space="preserve"> would </w:t>
      </w:r>
      <w:r w:rsidRPr="008D59B8">
        <w:rPr>
          <w:rStyle w:val="StyleUnderline"/>
          <w:highlight w:val="cyan"/>
        </w:rPr>
        <w:t>bring</w:t>
      </w:r>
      <w:r w:rsidRPr="008D59B8">
        <w:rPr>
          <w:rStyle w:val="StyleUnderline"/>
        </w:rPr>
        <w:t xml:space="preserve"> about </w:t>
      </w:r>
      <w:r w:rsidRPr="008D59B8">
        <w:rPr>
          <w:rStyle w:val="Emphasis"/>
          <w:highlight w:val="cyan"/>
        </w:rPr>
        <w:t>infinite destruction</w:t>
      </w:r>
      <w:r w:rsidRPr="008D59B8">
        <w:rPr>
          <w:rStyle w:val="StyleUnderline"/>
        </w:rPr>
        <w:t xml:space="preserve">, bombing not just a handful of stars, but </w:t>
      </w:r>
      <w:r w:rsidRPr="008D59B8">
        <w:rPr>
          <w:rStyle w:val="Emphasis"/>
          <w:highlight w:val="cyan"/>
        </w:rPr>
        <w:t>everything in</w:t>
      </w:r>
      <w:r w:rsidRPr="008D59B8">
        <w:rPr>
          <w:rStyle w:val="Emphasis"/>
        </w:rPr>
        <w:t xml:space="preserve"> the entire </w:t>
      </w:r>
      <w:r w:rsidRPr="008D59B8">
        <w:rPr>
          <w:rStyle w:val="Emphasis"/>
          <w:highlight w:val="cyan"/>
        </w:rPr>
        <w:t>Universe</w:t>
      </w:r>
      <w:r w:rsidRPr="008D59B8">
        <w:rPr>
          <w:sz w:val="16"/>
        </w:rPr>
        <w:t>.</w:t>
      </w:r>
    </w:p>
    <w:p w14:paraId="6BE23F2D" w14:textId="77777777" w:rsidR="00567279" w:rsidRPr="008D59B8" w:rsidRDefault="00567279" w:rsidP="00567279">
      <w:pPr>
        <w:rPr>
          <w:sz w:val="16"/>
        </w:rPr>
      </w:pPr>
      <w:r w:rsidRPr="008D59B8">
        <w:rPr>
          <w:sz w:val="16"/>
          <w:szCs w:val="16"/>
        </w:rPr>
        <w:t xml:space="preserve">Gladly, no present-day scientist is capable of mining the quantum vacuum. On the other hand: one day, there will be. </w:t>
      </w:r>
      <w:r w:rsidRPr="008D59B8">
        <w:rPr>
          <w:rStyle w:val="StyleUnderline"/>
        </w:rPr>
        <w:t xml:space="preserve">And that day may </w:t>
      </w:r>
      <w:r w:rsidRPr="008D59B8">
        <w:rPr>
          <w:rStyle w:val="StyleUnderline"/>
          <w:highlight w:val="cyan"/>
        </w:rPr>
        <w:t>arrive</w:t>
      </w:r>
      <w:r w:rsidRPr="008D59B8">
        <w:rPr>
          <w:rStyle w:val="StyleUnderline"/>
        </w:rPr>
        <w:t xml:space="preserve"> </w:t>
      </w:r>
      <w:r w:rsidRPr="008D59B8">
        <w:rPr>
          <w:rStyle w:val="Emphasis"/>
        </w:rPr>
        <w:t>sooner than you think</w:t>
      </w:r>
      <w:r w:rsidRPr="008D59B8">
        <w:rPr>
          <w:rStyle w:val="StyleUnderline"/>
        </w:rPr>
        <w:t xml:space="preserve">: some estimate  </w:t>
      </w:r>
      <w:r w:rsidRPr="008D59B8">
        <w:rPr>
          <w:rStyle w:val="Emphasis"/>
          <w:highlight w:val="cyan"/>
        </w:rPr>
        <w:t>around 2020</w:t>
      </w:r>
      <w:r w:rsidRPr="008D59B8">
        <w:rPr>
          <w:rStyle w:val="StyleUnderline"/>
        </w:rPr>
        <w:t xml:space="preserve"> science will be ready</w:t>
      </w:r>
      <w:r w:rsidRPr="008D59B8">
        <w:rPr>
          <w:sz w:val="16"/>
        </w:rPr>
        <w:t>. Let's hope physicists finally have their calculations straightened out by then.</w:t>
      </w:r>
    </w:p>
    <w:p w14:paraId="619E87C6" w14:textId="77777777" w:rsidR="00567279" w:rsidRPr="008D59B8" w:rsidRDefault="00567279" w:rsidP="00824A1E">
      <w:pPr>
        <w:pStyle w:val="Analytics"/>
      </w:pPr>
      <w:r w:rsidRPr="008D59B8">
        <w:t>4. BLACK HOLE EXPLORATION.</w:t>
      </w:r>
    </w:p>
    <w:p w14:paraId="19CB9C76" w14:textId="77777777" w:rsidR="00567279" w:rsidRPr="008D59B8" w:rsidRDefault="00567279" w:rsidP="00567279">
      <w:pPr>
        <w:pStyle w:val="Heading4"/>
        <w:rPr>
          <w:rFonts w:cs="Times New Roman"/>
          <w:sz w:val="16"/>
          <w:szCs w:val="16"/>
        </w:rPr>
      </w:pPr>
      <w:r w:rsidRPr="008D59B8">
        <w:rPr>
          <w:rFonts w:cs="Times New Roman"/>
          <w:u w:val="single"/>
        </w:rPr>
        <w:t>Manned</w:t>
      </w:r>
      <w:r w:rsidRPr="008D59B8">
        <w:rPr>
          <w:rFonts w:cs="Times New Roman"/>
        </w:rPr>
        <w:t xml:space="preserve"> black hole exploration is </w:t>
      </w:r>
      <w:r w:rsidRPr="008D59B8">
        <w:rPr>
          <w:rFonts w:cs="Times New Roman"/>
          <w:u w:val="single"/>
        </w:rPr>
        <w:t>inevitable</w:t>
      </w:r>
      <w:r w:rsidRPr="008D59B8">
        <w:rPr>
          <w:rFonts w:cs="Times New Roman"/>
        </w:rPr>
        <w:t xml:space="preserve">---risks </w:t>
      </w:r>
      <w:r w:rsidRPr="008D59B8">
        <w:rPr>
          <w:rFonts w:cs="Times New Roman"/>
          <w:u w:val="single"/>
        </w:rPr>
        <w:t>spaghettification</w:t>
      </w:r>
      <w:r w:rsidRPr="008D59B8">
        <w:rPr>
          <w:rFonts w:cs="Times New Roman"/>
        </w:rPr>
        <w:t>.</w:t>
      </w:r>
    </w:p>
    <w:p w14:paraId="333E1311" w14:textId="77777777" w:rsidR="00567279" w:rsidRPr="008D59B8" w:rsidRDefault="00567279" w:rsidP="00567279">
      <w:r w:rsidRPr="008D59B8">
        <w:rPr>
          <w:rStyle w:val="Style13ptBold"/>
        </w:rPr>
        <w:t>HDE ’16</w:t>
      </w:r>
      <w:r w:rsidRPr="008D59B8">
        <w:t xml:space="preserve"> [HDE 226868; November 29; PH.D. student in Astronomy; Stack Exchange, “Is it worth sending a manned mission to a black hole?” </w:t>
      </w:r>
      <w:hyperlink r:id="rId199" w:history="1">
        <w:r w:rsidRPr="008D59B8">
          <w:rPr>
            <w:rStyle w:val="Hyperlink"/>
          </w:rPr>
          <w:t>https://worldbuilding.stackexchange.com/questions/62672/is-it-worth-sending-a-manned-mission-to-a-black-hole</w:t>
        </w:r>
      </w:hyperlink>
      <w:r w:rsidRPr="008D59B8">
        <w:t>]</w:t>
      </w:r>
    </w:p>
    <w:p w14:paraId="6F6E2F7E" w14:textId="77777777" w:rsidR="00567279" w:rsidRPr="008D59B8" w:rsidRDefault="00567279" w:rsidP="00567279">
      <w:pPr>
        <w:rPr>
          <w:sz w:val="16"/>
        </w:rPr>
      </w:pPr>
      <w:r w:rsidRPr="008D59B8">
        <w:rPr>
          <w:rStyle w:val="StyleUnderline"/>
        </w:rPr>
        <w:t xml:space="preserve">There are </w:t>
      </w:r>
      <w:r w:rsidRPr="008D59B8">
        <w:rPr>
          <w:rStyle w:val="Emphasis"/>
        </w:rPr>
        <w:t xml:space="preserve">so </w:t>
      </w:r>
      <w:r w:rsidRPr="008D59B8">
        <w:rPr>
          <w:rStyle w:val="Emphasis"/>
          <w:highlight w:val="cyan"/>
        </w:rPr>
        <w:t>many things</w:t>
      </w:r>
      <w:r w:rsidRPr="008D59B8">
        <w:rPr>
          <w:rStyle w:val="StyleUnderline"/>
        </w:rPr>
        <w:t xml:space="preserve"> you could </w:t>
      </w:r>
      <w:r w:rsidRPr="008D59B8">
        <w:rPr>
          <w:rStyle w:val="Emphasis"/>
          <w:highlight w:val="cyan"/>
        </w:rPr>
        <w:t>study</w:t>
      </w:r>
      <w:r w:rsidRPr="008D59B8">
        <w:rPr>
          <w:rStyle w:val="StyleUnderline"/>
          <w:highlight w:val="cyan"/>
        </w:rPr>
        <w:t xml:space="preserve"> by</w:t>
      </w:r>
      <w:r w:rsidRPr="008D59B8">
        <w:rPr>
          <w:rStyle w:val="StyleUnderline"/>
        </w:rPr>
        <w:t xml:space="preserve"> looking at a black hole</w:t>
      </w:r>
      <w:r w:rsidRPr="008D59B8">
        <w:rPr>
          <w:sz w:val="16"/>
        </w:rPr>
        <w:t>. There are lots of open or partially unsolved problems that surround them:</w:t>
      </w:r>
    </w:p>
    <w:p w14:paraId="7120D714" w14:textId="77777777" w:rsidR="00567279" w:rsidRPr="008D59B8" w:rsidRDefault="00567279" w:rsidP="00567279">
      <w:pPr>
        <w:pStyle w:val="ListParagraph"/>
        <w:numPr>
          <w:ilvl w:val="0"/>
          <w:numId w:val="2"/>
        </w:numPr>
        <w:rPr>
          <w:sz w:val="16"/>
        </w:rPr>
      </w:pPr>
      <w:r w:rsidRPr="008D59B8">
        <w:rPr>
          <w:rStyle w:val="StyleUnderline"/>
        </w:rPr>
        <w:t xml:space="preserve">Does Hawking radiation exist? While it has been predicted theoretically, </w:t>
      </w:r>
      <w:r w:rsidRPr="008D59B8">
        <w:rPr>
          <w:rStyle w:val="Emphasis"/>
        </w:rPr>
        <w:t>direct evidence</w:t>
      </w:r>
      <w:r w:rsidRPr="008D59B8">
        <w:rPr>
          <w:rStyle w:val="StyleUnderline"/>
        </w:rPr>
        <w:t xml:space="preserve"> is</w:t>
      </w:r>
      <w:r w:rsidRPr="008D59B8">
        <w:rPr>
          <w:sz w:val="16"/>
        </w:rPr>
        <w:t xml:space="preserve"> lacking - well, </w:t>
      </w:r>
      <w:r w:rsidRPr="008D59B8">
        <w:rPr>
          <w:rStyle w:val="Emphasis"/>
        </w:rPr>
        <w:t>nonexistent</w:t>
      </w:r>
      <w:r w:rsidRPr="008D59B8">
        <w:rPr>
          <w:sz w:val="16"/>
        </w:rPr>
        <w:t xml:space="preserve">. Stellar-mass black holes aren't the best targets - primordial black holes are better - but you never know. </w:t>
      </w:r>
      <w:r w:rsidRPr="008D59B8">
        <w:rPr>
          <w:rStyle w:val="Emphasis"/>
          <w:highlight w:val="cyan"/>
        </w:rPr>
        <w:t>Extreme up-close measurements</w:t>
      </w:r>
      <w:r w:rsidRPr="008D59B8">
        <w:rPr>
          <w:rStyle w:val="StyleUnderline"/>
        </w:rPr>
        <w:t xml:space="preserve"> could </w:t>
      </w:r>
      <w:r w:rsidRPr="008D59B8">
        <w:rPr>
          <w:rStyle w:val="Emphasis"/>
        </w:rPr>
        <w:t>yield results</w:t>
      </w:r>
      <w:r w:rsidRPr="008D59B8">
        <w:rPr>
          <w:sz w:val="16"/>
        </w:rPr>
        <w:t>.</w:t>
      </w:r>
    </w:p>
    <w:p w14:paraId="13E80019" w14:textId="77777777" w:rsidR="00567279" w:rsidRPr="008D59B8" w:rsidRDefault="00567279" w:rsidP="00567279">
      <w:pPr>
        <w:pStyle w:val="ListParagraph"/>
        <w:numPr>
          <w:ilvl w:val="0"/>
          <w:numId w:val="2"/>
        </w:numPr>
        <w:rPr>
          <w:sz w:val="16"/>
        </w:rPr>
      </w:pPr>
      <w:r w:rsidRPr="008D59B8">
        <w:rPr>
          <w:sz w:val="16"/>
        </w:rPr>
        <w:lastRenderedPageBreak/>
        <w:t>How do astrophysical jets form from accretion disks? Jets are present around many objects, black holes included (if there is an accretion disk present), but the precise mechanism for their formation is unknown. The prevailing hypothesis is the Blandford–Znajek process, but this has yet to be confirmed.</w:t>
      </w:r>
    </w:p>
    <w:p w14:paraId="46586CDD" w14:textId="77777777" w:rsidR="00567279" w:rsidRPr="008D59B8" w:rsidRDefault="00567279" w:rsidP="00567279">
      <w:pPr>
        <w:pStyle w:val="ListParagraph"/>
        <w:numPr>
          <w:ilvl w:val="0"/>
          <w:numId w:val="2"/>
        </w:numPr>
        <w:rPr>
          <w:sz w:val="16"/>
        </w:rPr>
      </w:pPr>
      <w:r w:rsidRPr="008D59B8">
        <w:rPr>
          <w:sz w:val="16"/>
        </w:rPr>
        <w:t>Is general relativity accurate? All the evidence is in its favor, but more experiments never hurt. Many tests of general relativity could be repeated near the black hole, where relativistic effects are extremely strong. The tests could include</w:t>
      </w:r>
    </w:p>
    <w:p w14:paraId="49553373" w14:textId="77777777" w:rsidR="00567279" w:rsidRPr="008D59B8" w:rsidRDefault="00567279" w:rsidP="00567279">
      <w:pPr>
        <w:pStyle w:val="ListParagraph"/>
        <w:numPr>
          <w:ilvl w:val="1"/>
          <w:numId w:val="2"/>
        </w:numPr>
        <w:rPr>
          <w:sz w:val="16"/>
        </w:rPr>
      </w:pPr>
      <w:r w:rsidRPr="008D59B8">
        <w:rPr>
          <w:sz w:val="16"/>
        </w:rPr>
        <w:t>Gravitational lensing, the bending of light by a massive object.</w:t>
      </w:r>
    </w:p>
    <w:p w14:paraId="64A3A275" w14:textId="77777777" w:rsidR="00567279" w:rsidRPr="008D59B8" w:rsidRDefault="00567279" w:rsidP="00567279">
      <w:pPr>
        <w:pStyle w:val="ListParagraph"/>
        <w:numPr>
          <w:ilvl w:val="1"/>
          <w:numId w:val="2"/>
        </w:numPr>
        <w:rPr>
          <w:sz w:val="16"/>
        </w:rPr>
      </w:pPr>
      <w:r w:rsidRPr="008D59B8">
        <w:rPr>
          <w:sz w:val="16"/>
        </w:rPr>
        <w:t>Gravitational redshift, the change in wavelength/frequency of light near a massive object.</w:t>
      </w:r>
    </w:p>
    <w:p w14:paraId="749C60FB" w14:textId="77777777" w:rsidR="00567279" w:rsidRPr="008D59B8" w:rsidRDefault="00567279" w:rsidP="00567279">
      <w:pPr>
        <w:pStyle w:val="ListParagraph"/>
        <w:numPr>
          <w:ilvl w:val="1"/>
          <w:numId w:val="2"/>
        </w:numPr>
        <w:rPr>
          <w:sz w:val="16"/>
        </w:rPr>
      </w:pPr>
      <w:r w:rsidRPr="008D59B8">
        <w:rPr>
          <w:sz w:val="16"/>
        </w:rPr>
        <w:t>Frame-dragging, which is important near rotating massive objects.</w:t>
      </w:r>
    </w:p>
    <w:p w14:paraId="2E416E67" w14:textId="77777777" w:rsidR="00567279" w:rsidRPr="008D59B8" w:rsidRDefault="00567279" w:rsidP="00567279">
      <w:pPr>
        <w:pStyle w:val="ListParagraph"/>
        <w:rPr>
          <w:sz w:val="16"/>
        </w:rPr>
      </w:pPr>
      <w:r w:rsidRPr="008D59B8">
        <w:rPr>
          <w:sz w:val="16"/>
        </w:rPr>
        <w:t>We could also test alternative theories of gravity, and maybe rule some of them out.</w:t>
      </w:r>
    </w:p>
    <w:p w14:paraId="1F352A94" w14:textId="77777777" w:rsidR="00567279" w:rsidRPr="008D59B8" w:rsidRDefault="00567279" w:rsidP="00567279">
      <w:pPr>
        <w:pStyle w:val="ListParagraph"/>
        <w:numPr>
          <w:ilvl w:val="0"/>
          <w:numId w:val="2"/>
        </w:numPr>
        <w:rPr>
          <w:sz w:val="16"/>
        </w:rPr>
      </w:pPr>
      <w:r w:rsidRPr="008D59B8">
        <w:rPr>
          <w:sz w:val="16"/>
        </w:rPr>
        <w:t>Do black holes even exist? While there is quite a lot of evidence for black holes or black-hole-like objects, alternatives or modifications have been proposed, including</w:t>
      </w:r>
    </w:p>
    <w:p w14:paraId="55AF3C57" w14:textId="77777777" w:rsidR="00567279" w:rsidRPr="008D59B8" w:rsidRDefault="00567279" w:rsidP="00567279">
      <w:pPr>
        <w:pStyle w:val="ListParagraph"/>
        <w:numPr>
          <w:ilvl w:val="1"/>
          <w:numId w:val="2"/>
        </w:numPr>
        <w:rPr>
          <w:sz w:val="16"/>
        </w:rPr>
      </w:pPr>
      <w:r w:rsidRPr="008D59B8">
        <w:rPr>
          <w:sz w:val="16"/>
        </w:rPr>
        <w:t>Eternally collapsing objects</w:t>
      </w:r>
    </w:p>
    <w:p w14:paraId="3EAAC7DF" w14:textId="77777777" w:rsidR="00567279" w:rsidRPr="008D59B8" w:rsidRDefault="00567279" w:rsidP="00567279">
      <w:pPr>
        <w:pStyle w:val="ListParagraph"/>
        <w:numPr>
          <w:ilvl w:val="1"/>
          <w:numId w:val="2"/>
        </w:numPr>
        <w:rPr>
          <w:sz w:val="16"/>
        </w:rPr>
      </w:pPr>
      <w:r w:rsidRPr="008D59B8">
        <w:rPr>
          <w:sz w:val="16"/>
        </w:rPr>
        <w:t>Magnetospheric eternally collapsing objects</w:t>
      </w:r>
    </w:p>
    <w:p w14:paraId="38C28FED" w14:textId="77777777" w:rsidR="00567279" w:rsidRPr="008D59B8" w:rsidRDefault="00567279" w:rsidP="00567279">
      <w:pPr>
        <w:pStyle w:val="ListParagraph"/>
        <w:numPr>
          <w:ilvl w:val="1"/>
          <w:numId w:val="2"/>
        </w:numPr>
        <w:rPr>
          <w:sz w:val="16"/>
        </w:rPr>
      </w:pPr>
      <w:r w:rsidRPr="008D59B8">
        <w:rPr>
          <w:sz w:val="16"/>
        </w:rPr>
        <w:t>Black stars</w:t>
      </w:r>
    </w:p>
    <w:p w14:paraId="1B184FBE" w14:textId="77777777" w:rsidR="00567279" w:rsidRPr="008D59B8" w:rsidRDefault="00567279" w:rsidP="00567279">
      <w:pPr>
        <w:pStyle w:val="ListParagraph"/>
        <w:numPr>
          <w:ilvl w:val="1"/>
          <w:numId w:val="2"/>
        </w:numPr>
        <w:rPr>
          <w:sz w:val="16"/>
        </w:rPr>
      </w:pPr>
      <w:r w:rsidRPr="008D59B8">
        <w:rPr>
          <w:sz w:val="16"/>
        </w:rPr>
        <w:t>Fuzzballs</w:t>
      </w:r>
    </w:p>
    <w:p w14:paraId="0EB7DAEF" w14:textId="77777777" w:rsidR="00567279" w:rsidRPr="008D59B8" w:rsidRDefault="00567279" w:rsidP="00567279">
      <w:pPr>
        <w:pStyle w:val="ListParagraph"/>
        <w:numPr>
          <w:ilvl w:val="1"/>
          <w:numId w:val="2"/>
        </w:numPr>
        <w:rPr>
          <w:sz w:val="16"/>
        </w:rPr>
      </w:pPr>
      <w:r w:rsidRPr="008D59B8">
        <w:rPr>
          <w:sz w:val="16"/>
        </w:rPr>
        <w:t>Dark energy stars</w:t>
      </w:r>
    </w:p>
    <w:p w14:paraId="3E56AB10" w14:textId="77777777" w:rsidR="00567279" w:rsidRPr="008D59B8" w:rsidRDefault="00567279" w:rsidP="00567279">
      <w:pPr>
        <w:pStyle w:val="ListParagraph"/>
        <w:numPr>
          <w:ilvl w:val="1"/>
          <w:numId w:val="2"/>
        </w:numPr>
        <w:rPr>
          <w:sz w:val="16"/>
        </w:rPr>
      </w:pPr>
      <w:r w:rsidRPr="008D59B8">
        <w:rPr>
          <w:sz w:val="16"/>
        </w:rPr>
        <w:t>Gravastars</w:t>
      </w:r>
    </w:p>
    <w:p w14:paraId="1DED4D0C" w14:textId="77777777" w:rsidR="00567279" w:rsidRPr="008D59B8" w:rsidRDefault="00567279" w:rsidP="00567279">
      <w:pPr>
        <w:pStyle w:val="ListParagraph"/>
        <w:rPr>
          <w:sz w:val="16"/>
        </w:rPr>
      </w:pPr>
      <w:r w:rsidRPr="008D59B8">
        <w:rPr>
          <w:rStyle w:val="StyleUnderline"/>
        </w:rPr>
        <w:t xml:space="preserve">Many of these ideas are </w:t>
      </w:r>
      <w:r w:rsidRPr="008D59B8">
        <w:rPr>
          <w:rStyle w:val="Emphasis"/>
        </w:rPr>
        <w:t>wild</w:t>
      </w:r>
      <w:r w:rsidRPr="008D59B8">
        <w:rPr>
          <w:rStyle w:val="StyleUnderline"/>
        </w:rPr>
        <w:t xml:space="preserve">, and some </w:t>
      </w:r>
      <w:r w:rsidRPr="008D59B8">
        <w:rPr>
          <w:rStyle w:val="Emphasis"/>
        </w:rPr>
        <w:t>cannot be tested</w:t>
      </w:r>
      <w:r w:rsidRPr="008D59B8">
        <w:rPr>
          <w:rStyle w:val="StyleUnderline"/>
        </w:rPr>
        <w:t xml:space="preserve"> by </w:t>
      </w:r>
      <w:r w:rsidRPr="008D59B8">
        <w:rPr>
          <w:rStyle w:val="Emphasis"/>
        </w:rPr>
        <w:t>observations</w:t>
      </w:r>
      <w:r w:rsidRPr="008D59B8">
        <w:rPr>
          <w:rStyle w:val="StyleUnderline"/>
        </w:rPr>
        <w:t xml:space="preserve"> of black holes</w:t>
      </w:r>
      <w:r w:rsidRPr="008D59B8">
        <w:rPr>
          <w:sz w:val="16"/>
        </w:rPr>
        <w:t xml:space="preserve"> (or "black-hole-like objects").</w:t>
      </w:r>
    </w:p>
    <w:p w14:paraId="33B17CBC" w14:textId="77777777" w:rsidR="00567279" w:rsidRPr="008D59B8" w:rsidRDefault="00567279" w:rsidP="00567279">
      <w:pPr>
        <w:pStyle w:val="ListParagraph"/>
        <w:numPr>
          <w:ilvl w:val="0"/>
          <w:numId w:val="2"/>
        </w:numPr>
        <w:rPr>
          <w:sz w:val="16"/>
        </w:rPr>
      </w:pPr>
      <w:r w:rsidRPr="008D59B8">
        <w:rPr>
          <w:sz w:val="16"/>
        </w:rPr>
        <w:t>Is information lost inside black holes? The black hole information paradox - a notable problem in general relativity, quantum mechanics, and physics in general - asks whether or not "information" about physical states is lost inside a black hole. This has implications regarding string theory, among other areas.</w:t>
      </w:r>
    </w:p>
    <w:p w14:paraId="3B0AF4B1" w14:textId="77777777" w:rsidR="00567279" w:rsidRPr="008D59B8" w:rsidRDefault="00567279" w:rsidP="00567279">
      <w:pPr>
        <w:pStyle w:val="ListParagraph"/>
        <w:numPr>
          <w:ilvl w:val="0"/>
          <w:numId w:val="2"/>
        </w:numPr>
        <w:rPr>
          <w:sz w:val="16"/>
        </w:rPr>
      </w:pPr>
      <w:r w:rsidRPr="008D59B8">
        <w:rPr>
          <w:sz w:val="16"/>
        </w:rPr>
        <w:t>Do naked singularities exist? The cosmic censorship hypothesis states that they don't; observing a rotating (Kerr) black hole could give us more information about this. Gravastars also provide a solution to the paradox; if black holes are actually gravastars, then the paradox could be solved. Whether or not the two are observationally different is a harder question.</w:t>
      </w:r>
    </w:p>
    <w:p w14:paraId="2E59ED37" w14:textId="77777777" w:rsidR="00567279" w:rsidRPr="008D59B8" w:rsidRDefault="00567279" w:rsidP="00567279">
      <w:pPr>
        <w:rPr>
          <w:rStyle w:val="StyleUnderline"/>
        </w:rPr>
      </w:pPr>
      <w:r w:rsidRPr="008D59B8">
        <w:rPr>
          <w:rStyle w:val="StyleUnderline"/>
        </w:rPr>
        <w:t>Why send humans?</w:t>
      </w:r>
    </w:p>
    <w:p w14:paraId="4AEE1253" w14:textId="77777777" w:rsidR="00567279" w:rsidRPr="008D59B8" w:rsidRDefault="00567279" w:rsidP="00567279">
      <w:pPr>
        <w:rPr>
          <w:sz w:val="16"/>
        </w:rPr>
      </w:pPr>
      <w:r w:rsidRPr="008D59B8">
        <w:rPr>
          <w:sz w:val="16"/>
        </w:rPr>
        <w:t>Now, all of this could be done by computers, not humans. So why send humans, who need that pesky air, food, water, waste disposal, life support systems, life insurance, etc.? Good question. Here are my answers:</w:t>
      </w:r>
    </w:p>
    <w:p w14:paraId="2A41CE99" w14:textId="77777777" w:rsidR="00567279" w:rsidRPr="008D59B8" w:rsidRDefault="00567279" w:rsidP="00567279">
      <w:pPr>
        <w:rPr>
          <w:sz w:val="16"/>
        </w:rPr>
      </w:pPr>
      <w:r w:rsidRPr="008D59B8">
        <w:rPr>
          <w:rStyle w:val="StyleUnderline"/>
        </w:rPr>
        <w:t xml:space="preserve">It's </w:t>
      </w:r>
      <w:r w:rsidRPr="008D59B8">
        <w:rPr>
          <w:rStyle w:val="Emphasis"/>
        </w:rPr>
        <w:t xml:space="preserve">good </w:t>
      </w:r>
      <w:r w:rsidRPr="008D59B8">
        <w:rPr>
          <w:rStyle w:val="Emphasis"/>
          <w:highlight w:val="cyan"/>
        </w:rPr>
        <w:t>publicity</w:t>
      </w:r>
      <w:r w:rsidRPr="008D59B8">
        <w:rPr>
          <w:sz w:val="16"/>
        </w:rPr>
        <w:t xml:space="preserve">. Would you rather be the first nation/company to send a probe to a black hole, or </w:t>
      </w:r>
      <w:r w:rsidRPr="008D59B8">
        <w:rPr>
          <w:rStyle w:val="StyleUnderline"/>
        </w:rPr>
        <w:t xml:space="preserve">the </w:t>
      </w:r>
      <w:r w:rsidRPr="008D59B8">
        <w:rPr>
          <w:rStyle w:val="Emphasis"/>
          <w:highlight w:val="cyan"/>
        </w:rPr>
        <w:t>first</w:t>
      </w:r>
      <w:r w:rsidRPr="008D59B8">
        <w:rPr>
          <w:rStyle w:val="Emphasis"/>
        </w:rPr>
        <w:t xml:space="preserve"> nation/</w:t>
      </w:r>
      <w:r w:rsidRPr="008D59B8">
        <w:rPr>
          <w:rStyle w:val="Emphasis"/>
          <w:highlight w:val="cyan"/>
        </w:rPr>
        <w:t>company</w:t>
      </w:r>
      <w:r w:rsidRPr="008D59B8">
        <w:rPr>
          <w:rStyle w:val="StyleUnderline"/>
          <w:highlight w:val="cyan"/>
        </w:rPr>
        <w:t xml:space="preserve"> to send</w:t>
      </w:r>
      <w:r w:rsidRPr="008D59B8">
        <w:rPr>
          <w:rStyle w:val="StyleUnderline"/>
        </w:rPr>
        <w:t xml:space="preserve"> brave, daring </w:t>
      </w:r>
      <w:r w:rsidRPr="008D59B8">
        <w:rPr>
          <w:rStyle w:val="StyleUnderline"/>
          <w:highlight w:val="cyan"/>
        </w:rPr>
        <w:t>human</w:t>
      </w:r>
      <w:r w:rsidRPr="008D59B8">
        <w:rPr>
          <w:rStyle w:val="StyleUnderline"/>
        </w:rPr>
        <w:t xml:space="preserve"> explorer</w:t>
      </w:r>
      <w:r w:rsidRPr="008D59B8">
        <w:rPr>
          <w:rStyle w:val="Emphasis"/>
          <w:highlight w:val="cyan"/>
        </w:rPr>
        <w:t>s</w:t>
      </w:r>
      <w:r w:rsidRPr="008D59B8">
        <w:rPr>
          <w:rStyle w:val="StyleUnderline"/>
        </w:rPr>
        <w:t xml:space="preserve"> out into the great beyond, champions of our species - to boldly go where no man has gone before</w:t>
      </w:r>
      <w:r w:rsidRPr="008D59B8">
        <w:rPr>
          <w:sz w:val="16"/>
        </w:rPr>
        <w:t xml:space="preserve">? Admit it; the second sounds a lot better. </w:t>
      </w:r>
      <w:r w:rsidRPr="008D59B8">
        <w:rPr>
          <w:rStyle w:val="StyleUnderline"/>
        </w:rPr>
        <w:t xml:space="preserve">Yes, the astronauts will have to deal with a </w:t>
      </w:r>
      <w:r w:rsidRPr="008D59B8">
        <w:rPr>
          <w:rStyle w:val="Emphasis"/>
          <w:highlight w:val="cyan"/>
        </w:rPr>
        <w:t>lot of risk</w:t>
      </w:r>
      <w:r w:rsidRPr="008D59B8">
        <w:rPr>
          <w:rStyle w:val="StyleUnderline"/>
          <w:highlight w:val="cyan"/>
        </w:rPr>
        <w:t>. But</w:t>
      </w:r>
      <w:r w:rsidRPr="008D59B8">
        <w:rPr>
          <w:rStyle w:val="StyleUnderline"/>
        </w:rPr>
        <w:t xml:space="preserve"> there are going to be </w:t>
      </w:r>
      <w:r w:rsidRPr="008D59B8">
        <w:rPr>
          <w:rStyle w:val="Emphasis"/>
          <w:highlight w:val="cyan"/>
        </w:rPr>
        <w:t>plenty</w:t>
      </w:r>
      <w:r w:rsidRPr="008D59B8">
        <w:rPr>
          <w:rStyle w:val="Emphasis"/>
        </w:rPr>
        <w:t xml:space="preserve"> of people </w:t>
      </w:r>
      <w:r w:rsidRPr="008D59B8">
        <w:rPr>
          <w:rStyle w:val="Emphasis"/>
          <w:highlight w:val="cyan"/>
        </w:rPr>
        <w:t>willing</w:t>
      </w:r>
      <w:r w:rsidRPr="008D59B8">
        <w:rPr>
          <w:rStyle w:val="StyleUnderline"/>
        </w:rPr>
        <w:t xml:space="preserve"> to do it</w:t>
      </w:r>
      <w:r w:rsidRPr="008D59B8">
        <w:rPr>
          <w:sz w:val="16"/>
        </w:rPr>
        <w:t>.</w:t>
      </w:r>
    </w:p>
    <w:p w14:paraId="399F9242" w14:textId="77777777" w:rsidR="00567279" w:rsidRPr="008D59B8" w:rsidRDefault="00567279" w:rsidP="00567279">
      <w:pPr>
        <w:rPr>
          <w:sz w:val="16"/>
        </w:rPr>
      </w:pPr>
      <w:r w:rsidRPr="008D59B8">
        <w:rPr>
          <w:rStyle w:val="Emphasis"/>
          <w:highlight w:val="cyan"/>
        </w:rPr>
        <w:t>Comm</w:t>
      </w:r>
      <w:r w:rsidRPr="008D59B8">
        <w:rPr>
          <w:rStyle w:val="Emphasis"/>
        </w:rPr>
        <w:t xml:space="preserve">unication is </w:t>
      </w:r>
      <w:r w:rsidRPr="008D59B8">
        <w:rPr>
          <w:rStyle w:val="Emphasis"/>
          <w:highlight w:val="cyan"/>
        </w:rPr>
        <w:t>hard</w:t>
      </w:r>
      <w:r w:rsidRPr="008D59B8">
        <w:rPr>
          <w:rStyle w:val="StyleUnderline"/>
          <w:highlight w:val="cyan"/>
        </w:rPr>
        <w:t>, and humans</w:t>
      </w:r>
      <w:r w:rsidRPr="008D59B8">
        <w:rPr>
          <w:rStyle w:val="StyleUnderline"/>
        </w:rPr>
        <w:t xml:space="preserve"> can </w:t>
      </w:r>
      <w:r w:rsidRPr="008D59B8">
        <w:rPr>
          <w:rStyle w:val="StyleUnderline"/>
          <w:highlight w:val="cyan"/>
        </w:rPr>
        <w:t xml:space="preserve">make </w:t>
      </w:r>
      <w:r w:rsidRPr="008D59B8">
        <w:rPr>
          <w:rStyle w:val="Emphasis"/>
          <w:highlight w:val="cyan"/>
        </w:rPr>
        <w:t>on-the-spot decisions</w:t>
      </w:r>
      <w:r w:rsidRPr="008D59B8">
        <w:rPr>
          <w:rStyle w:val="StyleUnderline"/>
        </w:rPr>
        <w:t xml:space="preserve">. Light travels at a </w:t>
      </w:r>
      <w:r w:rsidRPr="008D59B8">
        <w:rPr>
          <w:rStyle w:val="Emphasis"/>
        </w:rPr>
        <w:t>finite speed</w:t>
      </w:r>
      <w:r w:rsidRPr="008D59B8">
        <w:rPr>
          <w:rStyle w:val="StyleUnderline"/>
        </w:rPr>
        <w:t xml:space="preserve">, and on astronomical scales, this is </w:t>
      </w:r>
      <w:r w:rsidRPr="008D59B8">
        <w:rPr>
          <w:rStyle w:val="Emphasis"/>
        </w:rPr>
        <w:t>pesky</w:t>
      </w:r>
      <w:r w:rsidRPr="008D59B8">
        <w:rPr>
          <w:sz w:val="16"/>
        </w:rPr>
        <w:t xml:space="preserve">. It takes 8 minutes for light to travel to Earth from the Sun (one astronomical unit, or AU). The Solar System is a lot larger - even Neptune is 30 AU away from the Sun. </w:t>
      </w:r>
      <w:r w:rsidRPr="008D59B8">
        <w:rPr>
          <w:rStyle w:val="StyleUnderline"/>
        </w:rPr>
        <w:t>This black hole is</w:t>
      </w:r>
      <w:r w:rsidRPr="008D59B8">
        <w:rPr>
          <w:sz w:val="16"/>
          <w:szCs w:val="16"/>
        </w:rPr>
        <w:t xml:space="preserve"> likely farther, especially </w:t>
      </w:r>
      <w:r w:rsidRPr="008D59B8">
        <w:rPr>
          <w:sz w:val="16"/>
        </w:rPr>
        <w:t xml:space="preserve">if it's going to cause no disruption to the system (unlikely, unless it's </w:t>
      </w:r>
      <w:r w:rsidRPr="008D59B8">
        <w:rPr>
          <w:rStyle w:val="Emphasis"/>
        </w:rPr>
        <w:t>really far away</w:t>
      </w:r>
      <w:r w:rsidRPr="008D59B8">
        <w:rPr>
          <w:sz w:val="16"/>
        </w:rPr>
        <w:t>).</w:t>
      </w:r>
    </w:p>
    <w:p w14:paraId="39BABD2D" w14:textId="77777777" w:rsidR="00567279" w:rsidRPr="008D59B8" w:rsidRDefault="00567279" w:rsidP="00567279">
      <w:pPr>
        <w:rPr>
          <w:sz w:val="16"/>
        </w:rPr>
      </w:pPr>
      <w:r w:rsidRPr="008D59B8">
        <w:rPr>
          <w:sz w:val="16"/>
        </w:rPr>
        <w:t xml:space="preserve">Therefore, you can either pre-program the itinerary beforehand, or send people who can make on-the-spot decisions. </w:t>
      </w:r>
      <w:r w:rsidRPr="008D59B8">
        <w:rPr>
          <w:rStyle w:val="StyleUnderline"/>
        </w:rPr>
        <w:t xml:space="preserve">Mission Control isn't going to be there to </w:t>
      </w:r>
      <w:r w:rsidRPr="008D59B8">
        <w:rPr>
          <w:rStyle w:val="Emphasis"/>
        </w:rPr>
        <w:t>hand-hold</w:t>
      </w:r>
      <w:r w:rsidRPr="008D59B8">
        <w:rPr>
          <w:rStyle w:val="StyleUnderline"/>
        </w:rPr>
        <w:t xml:space="preserve"> the ship's computers through this thing, and humans do have a certain </w:t>
      </w:r>
      <w:r w:rsidRPr="008D59B8">
        <w:rPr>
          <w:rStyle w:val="Emphasis"/>
        </w:rPr>
        <w:t>knack for solving problems</w:t>
      </w:r>
      <w:r w:rsidRPr="008D59B8">
        <w:rPr>
          <w:rStyle w:val="StyleUnderline"/>
        </w:rPr>
        <w:t xml:space="preserve"> when things don't go as planned</w:t>
      </w:r>
      <w:r w:rsidRPr="008D59B8">
        <w:rPr>
          <w:sz w:val="16"/>
        </w:rPr>
        <w:t>.</w:t>
      </w:r>
    </w:p>
    <w:p w14:paraId="4BF840F6" w14:textId="77777777" w:rsidR="00567279" w:rsidRPr="008D59B8" w:rsidRDefault="00567279" w:rsidP="00567279">
      <w:pPr>
        <w:pStyle w:val="Heading4"/>
        <w:rPr>
          <w:rFonts w:cs="Times New Roman"/>
        </w:rPr>
      </w:pPr>
      <w:r w:rsidRPr="008D59B8">
        <w:rPr>
          <w:rFonts w:cs="Times New Roman"/>
        </w:rPr>
        <w:t xml:space="preserve">Spaghettification causes </w:t>
      </w:r>
      <w:r w:rsidRPr="008D59B8">
        <w:rPr>
          <w:rFonts w:cs="Times New Roman"/>
          <w:u w:val="single"/>
        </w:rPr>
        <w:t>infinite suffering</w:t>
      </w:r>
      <w:r w:rsidRPr="008D59B8">
        <w:rPr>
          <w:rFonts w:cs="Times New Roman"/>
        </w:rPr>
        <w:t>.</w:t>
      </w:r>
    </w:p>
    <w:p w14:paraId="0DE10080" w14:textId="77777777" w:rsidR="00567279" w:rsidRPr="008D59B8" w:rsidRDefault="00567279" w:rsidP="00567279">
      <w:r w:rsidRPr="008D59B8">
        <w:rPr>
          <w:rStyle w:val="Style13ptBold"/>
        </w:rPr>
        <w:t>Pettit ’19</w:t>
      </w:r>
      <w:r w:rsidRPr="008D59B8">
        <w:t xml:space="preserve"> [Harry; April 11; M.S. in Science Communication from Imperial College London, B.S. in Physiology from University of Manchester; The Sun, “</w:t>
      </w:r>
      <w:r w:rsidRPr="008D59B8">
        <w:rPr>
          <w:rStyle w:val="StyleUnderline"/>
        </w:rPr>
        <w:t xml:space="preserve">What happens if you fall into a </w:t>
      </w:r>
      <w:r w:rsidRPr="008D59B8">
        <w:rPr>
          <w:rStyle w:val="StyleUnderline"/>
          <w:highlight w:val="cyan"/>
        </w:rPr>
        <w:t xml:space="preserve">black hole? </w:t>
      </w:r>
      <w:r w:rsidRPr="008D59B8">
        <w:rPr>
          <w:rStyle w:val="Emphasis"/>
          <w:highlight w:val="cyan"/>
        </w:rPr>
        <w:t>Infinite suffering</w:t>
      </w:r>
      <w:r w:rsidRPr="008D59B8">
        <w:rPr>
          <w:u w:val="single"/>
        </w:rPr>
        <w:t xml:space="preserve">, </w:t>
      </w:r>
      <w:r w:rsidRPr="008D59B8">
        <w:rPr>
          <w:rStyle w:val="StyleUnderline"/>
        </w:rPr>
        <w:t>body ‘spaghettification’ and your past</w:t>
      </w:r>
      <w:r w:rsidRPr="008D59B8">
        <w:t>.” https://www.thesun.co.uk/tech/8839382/what-happens-fall-in-black-hole/]</w:t>
      </w:r>
    </w:p>
    <w:p w14:paraId="0BDCEDE5" w14:textId="77777777" w:rsidR="00567279" w:rsidRPr="008D59B8" w:rsidRDefault="00567279" w:rsidP="00567279">
      <w:pPr>
        <w:rPr>
          <w:sz w:val="16"/>
        </w:rPr>
      </w:pPr>
      <w:r w:rsidRPr="008D59B8">
        <w:rPr>
          <w:sz w:val="16"/>
        </w:rPr>
        <w:t xml:space="preserve">'Spaghettification' </w:t>
      </w:r>
      <w:r w:rsidRPr="008D59B8">
        <w:rPr>
          <w:rStyle w:val="StyleUnderline"/>
        </w:rPr>
        <w:t>Black holes</w:t>
      </w:r>
      <w:r w:rsidRPr="008D59B8">
        <w:rPr>
          <w:sz w:val="16"/>
          <w:szCs w:val="16"/>
        </w:rPr>
        <w:t xml:space="preserve"> are blobs of unbelievably dense matter with a </w:t>
      </w:r>
      <w:r w:rsidRPr="008D59B8">
        <w:rPr>
          <w:rStyle w:val="StyleUnderline"/>
          <w:highlight w:val="cyan"/>
        </w:rPr>
        <w:t xml:space="preserve">gravitational pull </w:t>
      </w:r>
      <w:r w:rsidRPr="008D59B8">
        <w:rPr>
          <w:rStyle w:val="Emphasis"/>
          <w:highlight w:val="cyan"/>
        </w:rPr>
        <w:t>millions</w:t>
      </w:r>
      <w:r w:rsidRPr="008D59B8">
        <w:rPr>
          <w:rStyle w:val="Emphasis"/>
        </w:rPr>
        <w:t xml:space="preserve"> of times </w:t>
      </w:r>
      <w:r w:rsidRPr="008D59B8">
        <w:rPr>
          <w:rStyle w:val="Emphasis"/>
          <w:highlight w:val="cyan"/>
        </w:rPr>
        <w:t>greater</w:t>
      </w:r>
      <w:r w:rsidRPr="008D59B8">
        <w:rPr>
          <w:rStyle w:val="StyleUnderline"/>
          <w:highlight w:val="cyan"/>
        </w:rPr>
        <w:t xml:space="preserve"> than</w:t>
      </w:r>
      <w:r w:rsidRPr="008D59B8">
        <w:rPr>
          <w:rStyle w:val="StyleUnderline"/>
        </w:rPr>
        <w:t xml:space="preserve"> the force we feel on </w:t>
      </w:r>
      <w:r w:rsidRPr="008D59B8">
        <w:rPr>
          <w:rStyle w:val="StyleUnderline"/>
          <w:highlight w:val="cyan"/>
        </w:rPr>
        <w:t>Earth</w:t>
      </w:r>
      <w:r w:rsidRPr="008D59B8">
        <w:rPr>
          <w:rStyle w:val="StyleUnderline"/>
        </w:rPr>
        <w:t xml:space="preserve">. If you </w:t>
      </w:r>
      <w:r w:rsidRPr="008D59B8">
        <w:rPr>
          <w:rStyle w:val="Emphasis"/>
        </w:rPr>
        <w:t>got too close</w:t>
      </w:r>
      <w:r w:rsidRPr="008D59B8">
        <w:rPr>
          <w:sz w:val="16"/>
        </w:rPr>
        <w:t xml:space="preserve">, these </w:t>
      </w:r>
      <w:r w:rsidRPr="008D59B8">
        <w:rPr>
          <w:rStyle w:val="Emphasis"/>
        </w:rPr>
        <w:t>gargantuan forces</w:t>
      </w:r>
      <w:r w:rsidRPr="008D59B8">
        <w:rPr>
          <w:rStyle w:val="StyleUnderline"/>
        </w:rPr>
        <w:t xml:space="preserve"> would </w:t>
      </w:r>
      <w:r w:rsidRPr="008D59B8">
        <w:rPr>
          <w:rStyle w:val="StyleUnderline"/>
          <w:highlight w:val="cyan"/>
        </w:rPr>
        <w:t>pull</w:t>
      </w:r>
      <w:r w:rsidRPr="008D59B8">
        <w:rPr>
          <w:rStyle w:val="StyleUnderline"/>
        </w:rPr>
        <w:t xml:space="preserve"> your </w:t>
      </w:r>
      <w:r w:rsidRPr="008D59B8">
        <w:rPr>
          <w:rStyle w:val="Emphasis"/>
          <w:highlight w:val="cyan"/>
        </w:rPr>
        <w:t>body apart</w:t>
      </w:r>
      <w:r w:rsidRPr="008D59B8">
        <w:rPr>
          <w:rStyle w:val="StyleUnderline"/>
        </w:rPr>
        <w:t>.</w:t>
      </w:r>
      <w:r w:rsidRPr="008D59B8">
        <w:rPr>
          <w:sz w:val="16"/>
        </w:rPr>
        <w:t xml:space="preserve"> As you got closer, the </w:t>
      </w:r>
      <w:r w:rsidRPr="008D59B8">
        <w:rPr>
          <w:rStyle w:val="StyleUnderline"/>
          <w:highlight w:val="cyan"/>
        </w:rPr>
        <w:t>difference</w:t>
      </w:r>
      <w:r w:rsidRPr="008D59B8">
        <w:rPr>
          <w:rStyle w:val="StyleUnderline"/>
        </w:rPr>
        <w:t xml:space="preserve"> in gravity between your head and your feet would </w:t>
      </w:r>
      <w:r w:rsidRPr="008D59B8">
        <w:rPr>
          <w:rStyle w:val="Emphasis"/>
          <w:highlight w:val="cyan"/>
        </w:rPr>
        <w:t>stretch you out</w:t>
      </w:r>
      <w:r w:rsidRPr="008D59B8">
        <w:rPr>
          <w:rStyle w:val="StyleUnderline"/>
        </w:rPr>
        <w:t xml:space="preserve"> like a piece </w:t>
      </w:r>
      <w:r w:rsidRPr="008D59B8">
        <w:rPr>
          <w:rStyle w:val="StyleUnderline"/>
        </w:rPr>
        <w:lastRenderedPageBreak/>
        <w:t xml:space="preserve">of </w:t>
      </w:r>
      <w:r w:rsidRPr="008D59B8">
        <w:rPr>
          <w:rStyle w:val="Emphasis"/>
        </w:rPr>
        <w:t>chewing gum</w:t>
      </w:r>
      <w:r w:rsidRPr="008D59B8">
        <w:rPr>
          <w:rStyle w:val="StyleUnderline"/>
        </w:rPr>
        <w:t>.</w:t>
      </w:r>
      <w:r w:rsidRPr="008D59B8">
        <w:rPr>
          <w:sz w:val="16"/>
        </w:rPr>
        <w:t xml:space="preserve"> Scientists affectionately </w:t>
      </w:r>
      <w:r w:rsidRPr="008D59B8">
        <w:rPr>
          <w:rStyle w:val="StyleUnderline"/>
        </w:rPr>
        <w:t>call this process "</w:t>
      </w:r>
      <w:r w:rsidRPr="008D59B8">
        <w:rPr>
          <w:rStyle w:val="Emphasis"/>
        </w:rPr>
        <w:t>spaghettification</w:t>
      </w:r>
      <w:r w:rsidRPr="008D59B8">
        <w:rPr>
          <w:rStyle w:val="StyleUnderline"/>
        </w:rPr>
        <w:t>"</w:t>
      </w:r>
      <w:r w:rsidRPr="008D59B8">
        <w:rPr>
          <w:sz w:val="16"/>
          <w:szCs w:val="16"/>
        </w:rPr>
        <w:t xml:space="preserve">. You eventually become a stream of subatomic particles that swirl into </w:t>
      </w:r>
      <w:r w:rsidRPr="008D59B8">
        <w:rPr>
          <w:sz w:val="16"/>
        </w:rPr>
        <w:t>the black hole like water down a plug. According to TV physicist Neil De Grasse Tyson: "</w:t>
      </w:r>
      <w:r w:rsidRPr="008D59B8">
        <w:rPr>
          <w:rStyle w:val="StyleUnderline"/>
        </w:rPr>
        <w:t xml:space="preserve">As you get closer and closer, the </w:t>
      </w:r>
      <w:r w:rsidRPr="008D59B8">
        <w:rPr>
          <w:rStyle w:val="StyleUnderline"/>
          <w:highlight w:val="cyan"/>
        </w:rPr>
        <w:t>force</w:t>
      </w:r>
      <w:r w:rsidRPr="008D59B8">
        <w:rPr>
          <w:rStyle w:val="StyleUnderline"/>
        </w:rPr>
        <w:t xml:space="preserve"> of gravity </w:t>
      </w:r>
      <w:r w:rsidRPr="008D59B8">
        <w:rPr>
          <w:rStyle w:val="StyleUnderline"/>
          <w:highlight w:val="cyan"/>
        </w:rPr>
        <w:t xml:space="preserve">grows </w:t>
      </w:r>
      <w:r w:rsidRPr="008D59B8">
        <w:rPr>
          <w:rStyle w:val="Emphasis"/>
          <w:highlight w:val="cyan"/>
        </w:rPr>
        <w:t>astronomically</w:t>
      </w:r>
      <w:r w:rsidRPr="008D59B8">
        <w:rPr>
          <w:rStyle w:val="StyleUnderline"/>
        </w:rPr>
        <w:t xml:space="preserve">. You </w:t>
      </w:r>
      <w:r w:rsidRPr="008D59B8">
        <w:rPr>
          <w:rStyle w:val="Emphasis"/>
          <w:highlight w:val="cyan"/>
        </w:rPr>
        <w:t>stay whole</w:t>
      </w:r>
      <w:r w:rsidRPr="008D59B8">
        <w:rPr>
          <w:rStyle w:val="StyleUnderline"/>
          <w:highlight w:val="cyan"/>
        </w:rPr>
        <w:t xml:space="preserve"> until</w:t>
      </w:r>
      <w:r w:rsidRPr="008D59B8">
        <w:rPr>
          <w:rStyle w:val="StyleUnderline"/>
        </w:rPr>
        <w:t xml:space="preserve"> the </w:t>
      </w:r>
      <w:r w:rsidRPr="008D59B8">
        <w:rPr>
          <w:rStyle w:val="StyleUnderline"/>
          <w:highlight w:val="cyan"/>
        </w:rPr>
        <w:t>stretching</w:t>
      </w:r>
      <w:r w:rsidRPr="008D59B8">
        <w:rPr>
          <w:rStyle w:val="StyleUnderline"/>
        </w:rPr>
        <w:t xml:space="preserve"> force </w:t>
      </w:r>
      <w:r w:rsidRPr="008D59B8">
        <w:rPr>
          <w:rStyle w:val="StyleUnderline"/>
          <w:highlight w:val="cyan"/>
        </w:rPr>
        <w:t>exceeds</w:t>
      </w:r>
      <w:r w:rsidRPr="008D59B8">
        <w:rPr>
          <w:rStyle w:val="StyleUnderline"/>
        </w:rPr>
        <w:t xml:space="preserve"> the </w:t>
      </w:r>
      <w:r w:rsidRPr="008D59B8">
        <w:rPr>
          <w:rStyle w:val="Emphasis"/>
        </w:rPr>
        <w:t xml:space="preserve">molecular </w:t>
      </w:r>
      <w:r w:rsidRPr="008D59B8">
        <w:rPr>
          <w:rStyle w:val="Emphasis"/>
          <w:highlight w:val="cyan"/>
        </w:rPr>
        <w:t>bonds</w:t>
      </w:r>
      <w:r w:rsidRPr="008D59B8">
        <w:rPr>
          <w:rStyle w:val="StyleUnderline"/>
        </w:rPr>
        <w:t xml:space="preserve"> of your body's flesh</w:t>
      </w:r>
      <w:r w:rsidRPr="008D59B8">
        <w:rPr>
          <w:u w:val="single"/>
        </w:rPr>
        <w:t>. "</w:t>
      </w:r>
      <w:r w:rsidRPr="008D59B8">
        <w:rPr>
          <w:rStyle w:val="StyleUnderline"/>
        </w:rPr>
        <w:t>At that moment, your body would snap into two segments.</w:t>
      </w:r>
      <w:r w:rsidRPr="008D59B8">
        <w:rPr>
          <w:sz w:val="16"/>
        </w:rPr>
        <w:t xml:space="preserve"> Everything of you that ever was gets funnelled to the black hole's centre. "Not only have you been ripped in half </w:t>
      </w:r>
      <w:r w:rsidRPr="008D59B8">
        <w:rPr>
          <w:sz w:val="16"/>
          <w:szCs w:val="16"/>
        </w:rPr>
        <w:t xml:space="preserve">– you've been extruded through the fabric of space and time like toothpaste through a tube." Live forever The bigger a black hole is, the smaller its gravitational pull. That's led some experts to ponder whether larger black holes would spaghettify you at all, as the forces aren't strong enough to pull you apart. Instead, getting caught in one of these beauties could help you cheat death altogether. </w:t>
      </w:r>
      <w:r w:rsidRPr="008D59B8">
        <w:rPr>
          <w:rStyle w:val="StyleUnderline"/>
          <w:highlight w:val="cyan"/>
        </w:rPr>
        <w:t>Time</w:t>
      </w:r>
      <w:r w:rsidRPr="008D59B8">
        <w:rPr>
          <w:rStyle w:val="StyleUnderline"/>
        </w:rPr>
        <w:t xml:space="preserve"> is said to </w:t>
      </w:r>
      <w:r w:rsidRPr="008D59B8">
        <w:rPr>
          <w:rStyle w:val="Emphasis"/>
          <w:highlight w:val="cyan"/>
        </w:rPr>
        <w:t>freeze</w:t>
      </w:r>
      <w:r w:rsidRPr="008D59B8">
        <w:rPr>
          <w:rStyle w:val="StyleUnderline"/>
          <w:highlight w:val="cyan"/>
        </w:rPr>
        <w:t xml:space="preserve"> at </w:t>
      </w:r>
      <w:r w:rsidRPr="008D59B8">
        <w:rPr>
          <w:rStyle w:val="StyleUnderline"/>
        </w:rPr>
        <w:t xml:space="preserve">the </w:t>
      </w:r>
      <w:r w:rsidRPr="008D59B8">
        <w:rPr>
          <w:rStyle w:val="StyleUnderline"/>
          <w:highlight w:val="cyan"/>
        </w:rPr>
        <w:t>edge</w:t>
      </w:r>
      <w:r w:rsidRPr="008D59B8">
        <w:rPr>
          <w:rStyle w:val="StyleUnderline"/>
        </w:rPr>
        <w:t xml:space="preserve"> of a black hole, </w:t>
      </w:r>
      <w:r w:rsidRPr="008D59B8">
        <w:rPr>
          <w:rStyle w:val="StyleUnderline"/>
          <w:highlight w:val="cyan"/>
        </w:rPr>
        <w:t>due</w:t>
      </w:r>
      <w:r w:rsidRPr="008D59B8">
        <w:rPr>
          <w:rStyle w:val="StyleUnderline"/>
        </w:rPr>
        <w:t xml:space="preserve"> its </w:t>
      </w:r>
      <w:r w:rsidRPr="008D59B8">
        <w:rPr>
          <w:rStyle w:val="Emphasis"/>
          <w:highlight w:val="cyan"/>
        </w:rPr>
        <w:t>extreme forces</w:t>
      </w:r>
      <w:r w:rsidRPr="008D59B8">
        <w:rPr>
          <w:rStyle w:val="StyleUnderline"/>
        </w:rPr>
        <w:t xml:space="preserve"> bending the </w:t>
      </w:r>
      <w:r w:rsidRPr="008D59B8">
        <w:rPr>
          <w:rStyle w:val="Emphasis"/>
        </w:rPr>
        <w:t>very fabric</w:t>
      </w:r>
      <w:r w:rsidRPr="008D59B8">
        <w:rPr>
          <w:rStyle w:val="StyleUnderline"/>
        </w:rPr>
        <w:t xml:space="preserve"> of space and time. If you reach this spot</w:t>
      </w:r>
      <w:r w:rsidRPr="008D59B8">
        <w:rPr>
          <w:sz w:val="16"/>
        </w:rPr>
        <w:t xml:space="preserve"> without being torn apart, </w:t>
      </w:r>
      <w:r w:rsidRPr="008D59B8">
        <w:rPr>
          <w:rStyle w:val="StyleUnderline"/>
        </w:rPr>
        <w:t xml:space="preserve">you could </w:t>
      </w:r>
      <w:r w:rsidRPr="008D59B8">
        <w:rPr>
          <w:rStyle w:val="StyleUnderline"/>
          <w:highlight w:val="cyan"/>
        </w:rPr>
        <w:t xml:space="preserve">become </w:t>
      </w:r>
      <w:r w:rsidRPr="008D59B8">
        <w:rPr>
          <w:rStyle w:val="Emphasis"/>
          <w:highlight w:val="cyan"/>
        </w:rPr>
        <w:t>immortal</w:t>
      </w:r>
      <w:r w:rsidRPr="008D59B8">
        <w:rPr>
          <w:sz w:val="16"/>
        </w:rPr>
        <w:t xml:space="preserve"> – well, almost.</w:t>
      </w:r>
    </w:p>
    <w:p w14:paraId="359F10EE" w14:textId="77777777" w:rsidR="00567279" w:rsidRPr="008D59B8" w:rsidRDefault="00567279" w:rsidP="00824A1E">
      <w:pPr>
        <w:pStyle w:val="Analytics"/>
      </w:pPr>
      <w:r w:rsidRPr="008D59B8">
        <w:t>5. MONOPOLES.</w:t>
      </w:r>
    </w:p>
    <w:p w14:paraId="325950C8" w14:textId="6C632EB8" w:rsidR="00567279" w:rsidRPr="008D59B8" w:rsidRDefault="00567279" w:rsidP="00567279">
      <w:pPr>
        <w:pStyle w:val="Heading4"/>
        <w:rPr>
          <w:rFonts w:cs="Times New Roman"/>
        </w:rPr>
      </w:pPr>
      <w:r w:rsidRPr="008D59B8">
        <w:rPr>
          <w:rFonts w:cs="Times New Roman"/>
        </w:rPr>
        <w:t xml:space="preserve">Advanced colliders make </w:t>
      </w:r>
      <w:r w:rsidRPr="008D59B8">
        <w:rPr>
          <w:rFonts w:cs="Times New Roman"/>
          <w:u w:val="single"/>
        </w:rPr>
        <w:t>magnetic monopoles</w:t>
      </w:r>
      <w:r w:rsidRPr="008D59B8">
        <w:rPr>
          <w:rFonts w:cs="Times New Roman"/>
        </w:rPr>
        <w:t xml:space="preserve"> that enable </w:t>
      </w:r>
      <w:r w:rsidR="00FB64FA" w:rsidRPr="008D59B8">
        <w:rPr>
          <w:rFonts w:cs="Times New Roman"/>
          <w:u w:val="single"/>
        </w:rPr>
        <w:t>l</w:t>
      </w:r>
      <w:r w:rsidRPr="008D59B8">
        <w:rPr>
          <w:rFonts w:cs="Times New Roman"/>
          <w:u w:val="single"/>
        </w:rPr>
        <w:t xml:space="preserve">ab </w:t>
      </w:r>
      <w:r w:rsidR="00220361" w:rsidRPr="008D59B8">
        <w:rPr>
          <w:rFonts w:cs="Times New Roman"/>
          <w:u w:val="single"/>
        </w:rPr>
        <w:t>u</w:t>
      </w:r>
      <w:r w:rsidRPr="008D59B8">
        <w:rPr>
          <w:rFonts w:cs="Times New Roman"/>
          <w:u w:val="single"/>
        </w:rPr>
        <w:t>niverse creation</w:t>
      </w:r>
      <w:r w:rsidRPr="008D59B8">
        <w:rPr>
          <w:rFonts w:cs="Times New Roman"/>
        </w:rPr>
        <w:t xml:space="preserve">---that creates </w:t>
      </w:r>
      <w:r w:rsidRPr="008D59B8">
        <w:rPr>
          <w:rFonts w:cs="Times New Roman"/>
          <w:u w:val="single"/>
        </w:rPr>
        <w:t>infinite suffering</w:t>
      </w:r>
      <w:r w:rsidRPr="008D59B8">
        <w:rPr>
          <w:rFonts w:cs="Times New Roman"/>
        </w:rPr>
        <w:t>.</w:t>
      </w:r>
    </w:p>
    <w:p w14:paraId="277CC5BA" w14:textId="7A76B6CF" w:rsidR="00567279" w:rsidRPr="008D59B8" w:rsidRDefault="00567279" w:rsidP="00567279">
      <w:r w:rsidRPr="008D59B8">
        <w:rPr>
          <w:rStyle w:val="Style13ptBold"/>
        </w:rPr>
        <w:t>Tomasik</w:t>
      </w:r>
      <w:r w:rsidR="005B703B" w:rsidRPr="008D59B8">
        <w:rPr>
          <w:rStyle w:val="Style13ptBold"/>
        </w:rPr>
        <w:t xml:space="preserve"> ’</w:t>
      </w:r>
      <w:r w:rsidRPr="008D59B8">
        <w:rPr>
          <w:rStyle w:val="Style13ptBold"/>
        </w:rPr>
        <w:t>17</w:t>
      </w:r>
      <w:r w:rsidR="00F70A3C" w:rsidRPr="008D59B8">
        <w:t xml:space="preserve"> [</w:t>
      </w:r>
      <w:r w:rsidR="001C65F7" w:rsidRPr="008D59B8">
        <w:t xml:space="preserve">Brian; </w:t>
      </w:r>
      <w:r w:rsidR="00F036B8" w:rsidRPr="008D59B8">
        <w:t>June 16;</w:t>
      </w:r>
      <w:r w:rsidR="009F703E" w:rsidRPr="008D59B8">
        <w:t xml:space="preserve"> B.S. in computer science from Swarthmore College, Former Research Assistant at the University of Pennsylvania</w:t>
      </w:r>
      <w:r w:rsidR="000E64CF" w:rsidRPr="008D59B8">
        <w:t xml:space="preserve">, </w:t>
      </w:r>
      <w:r w:rsidR="00E07F21" w:rsidRPr="008D59B8">
        <w:t>Researcher</w:t>
      </w:r>
      <w:r w:rsidRPr="008D59B8">
        <w:t xml:space="preserve"> at the Foundational Research Institute</w:t>
      </w:r>
      <w:r w:rsidR="00CA008C" w:rsidRPr="008D59B8">
        <w:t>;</w:t>
      </w:r>
      <w:r w:rsidR="00715A19" w:rsidRPr="008D59B8">
        <w:t xml:space="preserve"> </w:t>
      </w:r>
      <w:r w:rsidR="00FE3D01" w:rsidRPr="008D59B8">
        <w:t>Essays on Reducing Suffering,</w:t>
      </w:r>
      <w:r w:rsidRPr="008D59B8">
        <w:t xml:space="preserve"> “Lab Universes: Creating Infinite Suffering</w:t>
      </w:r>
      <w:r w:rsidR="009F09F5" w:rsidRPr="008D59B8">
        <w:t>,</w:t>
      </w:r>
      <w:r w:rsidRPr="008D59B8">
        <w:t>” https://reducing-suffering.org/lab-universes-creating-infinite-suffering/</w:t>
      </w:r>
      <w:r w:rsidR="00634440" w:rsidRPr="008D59B8">
        <w:t>]</w:t>
      </w:r>
    </w:p>
    <w:p w14:paraId="78BA2577" w14:textId="77777777" w:rsidR="00567279" w:rsidRPr="008D59B8" w:rsidRDefault="00567279" w:rsidP="00567279">
      <w:pPr>
        <w:rPr>
          <w:sz w:val="16"/>
        </w:rPr>
      </w:pPr>
      <w:r w:rsidRPr="008D59B8">
        <w:rPr>
          <w:sz w:val="16"/>
        </w:rPr>
        <w:t>Background on lab universes</w:t>
      </w:r>
    </w:p>
    <w:p w14:paraId="183C4F94" w14:textId="77777777" w:rsidR="00567279" w:rsidRPr="008D59B8" w:rsidRDefault="00567279" w:rsidP="00567279">
      <w:pPr>
        <w:rPr>
          <w:sz w:val="16"/>
        </w:rPr>
      </w:pPr>
      <w:r w:rsidRPr="008D59B8">
        <w:rPr>
          <w:sz w:val="16"/>
        </w:rPr>
        <w:t xml:space="preserve">Some </w:t>
      </w:r>
      <w:r w:rsidRPr="008D59B8">
        <w:rPr>
          <w:rStyle w:val="StyleUnderline"/>
        </w:rPr>
        <w:t xml:space="preserve">physical theories predict that it may be possible to create new, </w:t>
      </w:r>
      <w:r w:rsidRPr="008D59B8">
        <w:rPr>
          <w:rStyle w:val="Emphasis"/>
          <w:highlight w:val="cyan"/>
        </w:rPr>
        <w:t>"baby" universes</w:t>
      </w:r>
      <w:r w:rsidRPr="008D59B8">
        <w:rPr>
          <w:rStyle w:val="StyleUnderline"/>
        </w:rPr>
        <w:t xml:space="preserve"> out of a small amount of matter</w:t>
      </w:r>
      <w:r w:rsidRPr="008D59B8">
        <w:rPr>
          <w:sz w:val="16"/>
        </w:rPr>
        <w:t>. Technical reviews of the topic can be found in Stefano Ansoldi and Eduardo I. Guendelman, "Child Universes in the Laboratory," and Gordon McCabe, "How to Create a Universe." Popular-level introductions include the following:A Swarm of Ancient Stars - GPN-2000-000930</w:t>
      </w:r>
    </w:p>
    <w:p w14:paraId="5CC5924B" w14:textId="77777777" w:rsidR="00567279" w:rsidRPr="008D59B8" w:rsidRDefault="00567279" w:rsidP="00567279">
      <w:pPr>
        <w:rPr>
          <w:sz w:val="16"/>
        </w:rPr>
      </w:pPr>
      <w:r w:rsidRPr="008D59B8">
        <w:rPr>
          <w:sz w:val="16"/>
        </w:rPr>
        <w:t>--Jim Holt, "The Big Lab Experiment," Slate, 2004</w:t>
      </w:r>
    </w:p>
    <w:p w14:paraId="228A238F" w14:textId="77777777" w:rsidR="00567279" w:rsidRPr="008D59B8" w:rsidRDefault="00567279" w:rsidP="00567279">
      <w:pPr>
        <w:rPr>
          <w:sz w:val="16"/>
        </w:rPr>
      </w:pPr>
      <w:r w:rsidRPr="008D59B8">
        <w:rPr>
          <w:sz w:val="16"/>
        </w:rPr>
        <w:t>--Zeeya Merali, "Create Your Own Universe," New Scientist, 2006</w:t>
      </w:r>
    </w:p>
    <w:p w14:paraId="2882F666" w14:textId="77777777" w:rsidR="00567279" w:rsidRPr="008D59B8" w:rsidRDefault="00567279" w:rsidP="00567279">
      <w:pPr>
        <w:rPr>
          <w:sz w:val="16"/>
        </w:rPr>
      </w:pPr>
      <w:r w:rsidRPr="008D59B8">
        <w:rPr>
          <w:sz w:val="16"/>
        </w:rPr>
        <w:t>--Robert Krulwich, "Build Your Own Universe," NPR, 2006.</w:t>
      </w:r>
    </w:p>
    <w:p w14:paraId="43336B8A" w14:textId="77777777" w:rsidR="00567279" w:rsidRPr="008D59B8" w:rsidRDefault="00567279" w:rsidP="00567279">
      <w:pPr>
        <w:rPr>
          <w:sz w:val="16"/>
        </w:rPr>
      </w:pPr>
      <w:r w:rsidRPr="008D59B8">
        <w:rPr>
          <w:sz w:val="16"/>
        </w:rPr>
        <w:t>McCabe explained the concept clearly (p. 6):</w:t>
      </w:r>
    </w:p>
    <w:p w14:paraId="26B167B9" w14:textId="77777777" w:rsidR="00567279" w:rsidRPr="008D59B8" w:rsidRDefault="00567279" w:rsidP="00567279">
      <w:pPr>
        <w:ind w:left="720"/>
        <w:rPr>
          <w:sz w:val="16"/>
        </w:rPr>
      </w:pPr>
      <w:r w:rsidRPr="008D59B8">
        <w:rPr>
          <w:sz w:val="16"/>
        </w:rPr>
        <w:t xml:space="preserve">Now, one of the most intriguing possibilities opened up by inflation, is the possible creation of a universe 'in a laboratory'. </w:t>
      </w:r>
      <w:r w:rsidRPr="008D59B8">
        <w:rPr>
          <w:rStyle w:val="StyleUnderline"/>
        </w:rPr>
        <w:t xml:space="preserve">Creation </w:t>
      </w:r>
      <w:r w:rsidRPr="008D59B8">
        <w:rPr>
          <w:rStyle w:val="StyleUnderline"/>
          <w:highlight w:val="cyan"/>
        </w:rPr>
        <w:t>in a lab</w:t>
      </w:r>
      <w:r w:rsidRPr="008D59B8">
        <w:rPr>
          <w:rStyle w:val="StyleUnderline"/>
        </w:rPr>
        <w:t>oratory is taken to mean the creation of a physical universe, by design, using the 'artificial' means available to an intelligent species. It is the ability of inflation to maintain a constant energy density, in combination with a period of exponential expansion</w:t>
      </w:r>
      <w:r w:rsidRPr="008D59B8">
        <w:rPr>
          <w:sz w:val="16"/>
        </w:rPr>
        <w:t xml:space="preserve">, which is the key to these laboratory creation scenarios. </w:t>
      </w:r>
      <w:r w:rsidRPr="008D59B8">
        <w:rPr>
          <w:rStyle w:val="StyleUnderline"/>
        </w:rPr>
        <w:t>The idea is to use a small amount of matter in the laboratory, and induce it to undergo inflation until its volume is comparable to that of our own observable universe</w:t>
      </w:r>
      <w:r w:rsidRPr="008D59B8">
        <w:rPr>
          <w:sz w:val="16"/>
        </w:rPr>
        <w:t>. The energy density of the inflating region remains constant, and because it becomes the energy density of a huge region, the inflating region acquires a huge total (non-gravitational) energy.</w:t>
      </w:r>
    </w:p>
    <w:p w14:paraId="7EE4EED5" w14:textId="77777777" w:rsidR="00567279" w:rsidRPr="008D59B8" w:rsidRDefault="00567279" w:rsidP="00567279">
      <w:pPr>
        <w:rPr>
          <w:sz w:val="16"/>
        </w:rPr>
      </w:pPr>
      <w:r w:rsidRPr="008D59B8">
        <w:rPr>
          <w:sz w:val="16"/>
        </w:rPr>
        <w:t>Andrei Linde, one of the founders of inflationary cosmology, put it this way (p. 8):</w:t>
      </w:r>
    </w:p>
    <w:p w14:paraId="2FAB5E49" w14:textId="77777777" w:rsidR="00567279" w:rsidRPr="008D59B8" w:rsidRDefault="00567279" w:rsidP="00567279">
      <w:pPr>
        <w:ind w:left="720"/>
        <w:rPr>
          <w:rStyle w:val="StyleUnderline"/>
        </w:rPr>
      </w:pPr>
      <w:r w:rsidRPr="008D59B8">
        <w:rPr>
          <w:sz w:val="16"/>
        </w:rPr>
        <w:t xml:space="preserve">Indeed, </w:t>
      </w:r>
      <w:r w:rsidRPr="008D59B8">
        <w:rPr>
          <w:rStyle w:val="StyleUnderline"/>
        </w:rPr>
        <w:t xml:space="preserve">one may need to have </w:t>
      </w:r>
      <w:r w:rsidRPr="008D59B8">
        <w:rPr>
          <w:rStyle w:val="Emphasis"/>
        </w:rPr>
        <w:t xml:space="preserve">only a </w:t>
      </w:r>
      <w:r w:rsidRPr="008D59B8">
        <w:rPr>
          <w:rStyle w:val="Emphasis"/>
          <w:highlight w:val="cyan"/>
        </w:rPr>
        <w:t>milligram of matter</w:t>
      </w:r>
      <w:r w:rsidRPr="008D59B8">
        <w:rPr>
          <w:rStyle w:val="StyleUnderline"/>
        </w:rPr>
        <w:t xml:space="preserve"> in a vacuum-like exponentially expanding state, and </w:t>
      </w:r>
      <w:r w:rsidRPr="008D59B8">
        <w:rPr>
          <w:rStyle w:val="StyleUnderline"/>
          <w:highlight w:val="cyan"/>
        </w:rPr>
        <w:t>then</w:t>
      </w:r>
      <w:r w:rsidRPr="008D59B8">
        <w:rPr>
          <w:sz w:val="16"/>
        </w:rPr>
        <w:t xml:space="preserve"> the process of </w:t>
      </w:r>
      <w:r w:rsidRPr="008D59B8">
        <w:rPr>
          <w:rStyle w:val="StyleUnderline"/>
          <w:highlight w:val="cyan"/>
        </w:rPr>
        <w:t xml:space="preserve">self-reproduction </w:t>
      </w:r>
      <w:r w:rsidRPr="008D59B8">
        <w:rPr>
          <w:rStyle w:val="StyleUnderline"/>
        </w:rPr>
        <w:t xml:space="preserve">will </w:t>
      </w:r>
      <w:r w:rsidRPr="008D59B8">
        <w:rPr>
          <w:rStyle w:val="StyleUnderline"/>
          <w:highlight w:val="cyan"/>
        </w:rPr>
        <w:t>create</w:t>
      </w:r>
      <w:r w:rsidRPr="008D59B8">
        <w:rPr>
          <w:rStyle w:val="StyleUnderline"/>
        </w:rPr>
        <w:t xml:space="preserve"> from this matter not one universe but </w:t>
      </w:r>
      <w:r w:rsidRPr="008D59B8">
        <w:rPr>
          <w:rStyle w:val="Emphasis"/>
          <w:highlight w:val="cyan"/>
        </w:rPr>
        <w:t>infinitely many</w:t>
      </w:r>
      <w:r w:rsidRPr="008D59B8">
        <w:rPr>
          <w:rStyle w:val="StyleUnderline"/>
        </w:rPr>
        <w:t>!</w:t>
      </w:r>
    </w:p>
    <w:p w14:paraId="5C4CE891" w14:textId="77777777" w:rsidR="00567279" w:rsidRPr="008D59B8" w:rsidRDefault="00567279" w:rsidP="00567279">
      <w:pPr>
        <w:rPr>
          <w:sz w:val="16"/>
        </w:rPr>
      </w:pPr>
      <w:r w:rsidRPr="008D59B8">
        <w:rPr>
          <w:sz w:val="16"/>
        </w:rPr>
        <w:t>Another pioneer of inflation is Alan Guth, the subject of a 1987 New York Times article:</w:t>
      </w:r>
    </w:p>
    <w:p w14:paraId="0D82D88C" w14:textId="77777777" w:rsidR="00567279" w:rsidRPr="008D59B8" w:rsidRDefault="00567279" w:rsidP="00567279">
      <w:pPr>
        <w:ind w:left="720"/>
        <w:rPr>
          <w:sz w:val="16"/>
        </w:rPr>
      </w:pPr>
      <w:r w:rsidRPr="008D59B8">
        <w:rPr>
          <w:sz w:val="16"/>
        </w:rPr>
        <w:lastRenderedPageBreak/>
        <w:t>PHYSICISTS often probe the workings of nature on a cosmic scale, but Prof. Alan H. Guth and his colleagues at the Massachusetts Institute of Technology may have set themselves the ultimate research goal. They are seeking a mechanism by which humans might create a new universe from scratch.</w:t>
      </w:r>
    </w:p>
    <w:p w14:paraId="6FBA2C7A" w14:textId="77777777" w:rsidR="00567279" w:rsidRPr="008D59B8" w:rsidRDefault="00567279" w:rsidP="00567279">
      <w:pPr>
        <w:ind w:left="720"/>
        <w:rPr>
          <w:sz w:val="16"/>
        </w:rPr>
      </w:pPr>
      <w:r w:rsidRPr="008D59B8">
        <w:rPr>
          <w:rStyle w:val="StyleUnderline"/>
        </w:rPr>
        <w:t>Outrageous though such a notion may be, Dr. Guth and his collaborators are perfectly serious about their investigation</w:t>
      </w:r>
      <w:r w:rsidRPr="008D59B8">
        <w:rPr>
          <w:sz w:val="16"/>
        </w:rPr>
        <w:t xml:space="preserve">. "Ten years ago, we couldn't even have posed the question of whether a man-made universe would be possible," he said. "But </w:t>
      </w:r>
      <w:r w:rsidRPr="008D59B8">
        <w:rPr>
          <w:rStyle w:val="StyleUnderline"/>
        </w:rPr>
        <w:t>physics has progressed a long way</w:t>
      </w:r>
      <w:r w:rsidRPr="008D59B8">
        <w:rPr>
          <w:sz w:val="16"/>
        </w:rPr>
        <w:t xml:space="preserve"> since then, and today we can ask this and related questions in the real hope of finding scientifically testable answers. We are working in a new and exciting environment."</w:t>
      </w:r>
    </w:p>
    <w:p w14:paraId="5449384F" w14:textId="77777777" w:rsidR="00567279" w:rsidRPr="008D59B8" w:rsidRDefault="00567279" w:rsidP="00567279">
      <w:pPr>
        <w:rPr>
          <w:sz w:val="16"/>
        </w:rPr>
      </w:pPr>
      <w:r w:rsidRPr="008D59B8">
        <w:rPr>
          <w:sz w:val="16"/>
        </w:rPr>
        <w:t>In his 1997 book, The Inflationary Universe (pp. 268-69), Guth wrote:</w:t>
      </w:r>
    </w:p>
    <w:p w14:paraId="18020F6F" w14:textId="77777777" w:rsidR="00567279" w:rsidRPr="008D59B8" w:rsidRDefault="00567279" w:rsidP="00567279">
      <w:pPr>
        <w:ind w:left="720"/>
        <w:rPr>
          <w:sz w:val="16"/>
        </w:rPr>
      </w:pPr>
      <w:r w:rsidRPr="008D59B8">
        <w:rPr>
          <w:sz w:val="16"/>
        </w:rPr>
        <w:t>To put the story in perspective, one should remember that the process of eternal inflation [postulated by the theory of the self-reproducing inflationary universe ...] leads to an exponential increase in the number of pocket universes on time scales as short as 10-37 seconds. Since the time needed for the development of a super-advanced civilization is measured in billions of years or more, there appears to be no chance that laboratory production of universes could compete with the "natural" process of eternal inflation.</w:t>
      </w:r>
    </w:p>
    <w:p w14:paraId="2216DBE9" w14:textId="77777777" w:rsidR="00567279" w:rsidRPr="008D59B8" w:rsidRDefault="00567279" w:rsidP="00567279">
      <w:pPr>
        <w:ind w:left="720"/>
        <w:rPr>
          <w:sz w:val="16"/>
        </w:rPr>
      </w:pPr>
      <w:r w:rsidRPr="008D59B8">
        <w:rPr>
          <w:sz w:val="16"/>
        </w:rPr>
        <w:t>On the other hand, a child universe created in a laboratory by a super-advanced civilization would set into motion its own progression of eternal inflation. Could the super-advanced civilization find a way to enhance its efficiency? We may have to wait a few billion years to find out.</w:t>
      </w:r>
    </w:p>
    <w:p w14:paraId="61FF312A" w14:textId="77777777" w:rsidR="00567279" w:rsidRPr="008D59B8" w:rsidRDefault="00567279" w:rsidP="00567279">
      <w:pPr>
        <w:rPr>
          <w:sz w:val="16"/>
        </w:rPr>
      </w:pPr>
      <w:r w:rsidRPr="008D59B8">
        <w:rPr>
          <w:sz w:val="16"/>
        </w:rPr>
        <w:t>Infinite suffering</w:t>
      </w:r>
    </w:p>
    <w:p w14:paraId="160E08F4" w14:textId="77777777" w:rsidR="00567279" w:rsidRPr="008D59B8" w:rsidRDefault="00567279" w:rsidP="00567279">
      <w:pPr>
        <w:rPr>
          <w:sz w:val="16"/>
        </w:rPr>
      </w:pPr>
      <w:r w:rsidRPr="008D59B8">
        <w:rPr>
          <w:rStyle w:val="StyleUnderline"/>
        </w:rPr>
        <w:t xml:space="preserve">Starting a chain of eternal inflation in the laboratory would produce </w:t>
      </w:r>
      <w:r w:rsidRPr="008D59B8">
        <w:rPr>
          <w:rStyle w:val="Emphasis"/>
        </w:rPr>
        <w:t>infinitely many new universes</w:t>
      </w:r>
      <w:r w:rsidRPr="008D59B8">
        <w:rPr>
          <w:rStyle w:val="StyleUnderline"/>
        </w:rPr>
        <w:t xml:space="preserve">. But </w:t>
      </w:r>
      <w:r w:rsidRPr="008D59B8">
        <w:rPr>
          <w:rStyle w:val="Emphasis"/>
        </w:rPr>
        <w:t>what types</w:t>
      </w:r>
      <w:r w:rsidRPr="008D59B8">
        <w:rPr>
          <w:rStyle w:val="StyleUnderline"/>
        </w:rPr>
        <w:t xml:space="preserve"> of universes would emerge?</w:t>
      </w:r>
      <w:r w:rsidRPr="008D59B8">
        <w:rPr>
          <w:sz w:val="16"/>
        </w:rPr>
        <w:t xml:space="preserve"> Suppose we assume -- as do Jaume Garriga and Alex Vilenkin in their 2001 article "Many worlds in one" -- that there are only finitely many possible universe histories of a particular duration (say, 13.7 billion years, the age of our universe); call these "histories" for short. The existence of infinitely many universes needn't, in general, imply the existence of all possible histories. As Alex Vilenkin notes in his 2006 book Many Worlds in One, the sequence 1, 3, 5, 7, ... contains infinitely many integers but doesn't contain all possible integers, and one might imagine an analogous situation for universe histories (p. 114). However, </w:t>
      </w:r>
      <w:r w:rsidRPr="008D59B8">
        <w:rPr>
          <w:rStyle w:val="StyleUnderline"/>
        </w:rPr>
        <w:t xml:space="preserve">because "the </w:t>
      </w:r>
      <w:r w:rsidRPr="008D59B8">
        <w:rPr>
          <w:rStyle w:val="StyleUnderline"/>
          <w:highlight w:val="cyan"/>
        </w:rPr>
        <w:t>initial conditions</w:t>
      </w:r>
      <w:r w:rsidRPr="008D59B8">
        <w:rPr>
          <w:rStyle w:val="StyleUnderline"/>
        </w:rPr>
        <w:t xml:space="preserve"> at the big bang are </w:t>
      </w:r>
      <w:r w:rsidRPr="008D59B8">
        <w:rPr>
          <w:rStyle w:val="StyleUnderline"/>
          <w:highlight w:val="cyan"/>
        </w:rPr>
        <w:t>set by random</w:t>
      </w:r>
      <w:r w:rsidRPr="008D59B8">
        <w:rPr>
          <w:rStyle w:val="StyleUnderline"/>
        </w:rPr>
        <w:t xml:space="preserve"> quantum </w:t>
      </w:r>
      <w:r w:rsidRPr="008D59B8">
        <w:rPr>
          <w:rStyle w:val="StyleUnderline"/>
          <w:highlight w:val="cyan"/>
        </w:rPr>
        <w:t>processes</w:t>
      </w:r>
      <w:r w:rsidRPr="008D59B8">
        <w:rPr>
          <w:rStyle w:val="StyleUnderline"/>
        </w:rPr>
        <w:t xml:space="preserve"> during inflation"</w:t>
      </w:r>
      <w:r w:rsidRPr="008D59B8">
        <w:rPr>
          <w:sz w:val="16"/>
        </w:rPr>
        <w:t xml:space="preserve"> (p. 114), </w:t>
      </w:r>
      <w:r w:rsidRPr="008D59B8">
        <w:rPr>
          <w:rStyle w:val="StyleUnderline"/>
        </w:rPr>
        <w:t xml:space="preserve">the theory of inflation does imply that </w:t>
      </w:r>
      <w:r w:rsidRPr="008D59B8">
        <w:rPr>
          <w:rStyle w:val="StyleUnderline"/>
          <w:highlight w:val="cyan"/>
        </w:rPr>
        <w:t>lab universes</w:t>
      </w:r>
      <w:r w:rsidRPr="008D59B8">
        <w:rPr>
          <w:rStyle w:val="StyleUnderline"/>
        </w:rPr>
        <w:t xml:space="preserve"> would </w:t>
      </w:r>
      <w:r w:rsidRPr="008D59B8">
        <w:rPr>
          <w:rStyle w:val="StyleUnderline"/>
          <w:highlight w:val="cyan"/>
        </w:rPr>
        <w:t xml:space="preserve">instantiate </w:t>
      </w:r>
      <w:r w:rsidRPr="008D59B8">
        <w:rPr>
          <w:rStyle w:val="Emphasis"/>
          <w:highlight w:val="cyan"/>
        </w:rPr>
        <w:t>all possible histories</w:t>
      </w:r>
      <w:r w:rsidRPr="008D59B8">
        <w:rPr>
          <w:rStyle w:val="StyleUnderline"/>
          <w:highlight w:val="cyan"/>
        </w:rPr>
        <w:t xml:space="preserve"> </w:t>
      </w:r>
      <w:r w:rsidRPr="008D59B8">
        <w:rPr>
          <w:rStyle w:val="Emphasis"/>
          <w:highlight w:val="cyan"/>
        </w:rPr>
        <w:t>infinitely many times</w:t>
      </w:r>
      <w:r w:rsidRPr="008D59B8">
        <w:rPr>
          <w:rStyle w:val="StyleUnderline"/>
        </w:rPr>
        <w:t xml:space="preserve"> (with probability </w:t>
      </w:r>
      <w:r w:rsidRPr="008D59B8">
        <w:rPr>
          <w:rStyle w:val="Emphasis"/>
        </w:rPr>
        <w:t>one</w:t>
      </w:r>
      <w:r w:rsidRPr="008D59B8">
        <w:t xml:space="preserve"> </w:t>
      </w:r>
      <w:r w:rsidRPr="008D59B8">
        <w:rPr>
          <w:sz w:val="16"/>
        </w:rPr>
        <w:t xml:space="preserve">-- see the second Borel-Cantelli lemma). </w:t>
      </w:r>
      <w:r w:rsidRPr="008D59B8">
        <w:rPr>
          <w:rStyle w:val="StyleUnderline"/>
        </w:rPr>
        <w:t>This would</w:t>
      </w:r>
      <w:r w:rsidRPr="008D59B8">
        <w:rPr>
          <w:sz w:val="16"/>
        </w:rPr>
        <w:t xml:space="preserve">, of course, </w:t>
      </w:r>
      <w:r w:rsidRPr="008D59B8">
        <w:rPr>
          <w:rStyle w:val="StyleUnderline"/>
          <w:highlight w:val="cyan"/>
        </w:rPr>
        <w:t xml:space="preserve">include </w:t>
      </w:r>
      <w:r w:rsidRPr="008D59B8">
        <w:rPr>
          <w:rStyle w:val="Emphasis"/>
          <w:highlight w:val="cyan"/>
        </w:rPr>
        <w:t>infinite</w:t>
      </w:r>
      <w:r w:rsidRPr="008D59B8">
        <w:rPr>
          <w:rStyle w:val="Emphasis"/>
        </w:rPr>
        <w:t xml:space="preserve">ly many replications of the </w:t>
      </w:r>
      <w:r w:rsidRPr="008D59B8">
        <w:rPr>
          <w:rStyle w:val="Emphasis"/>
          <w:highlight w:val="cyan"/>
        </w:rPr>
        <w:t>Holocaust</w:t>
      </w:r>
      <w:r w:rsidRPr="008D59B8">
        <w:rPr>
          <w:rStyle w:val="StyleUnderline"/>
        </w:rPr>
        <w:t xml:space="preserve">, infinitely many acts of </w:t>
      </w:r>
      <w:r w:rsidRPr="008D59B8">
        <w:rPr>
          <w:rStyle w:val="Emphasis"/>
          <w:highlight w:val="cyan"/>
        </w:rPr>
        <w:t>torture</w:t>
      </w:r>
      <w:r w:rsidRPr="008D59B8">
        <w:rPr>
          <w:rStyle w:val="StyleUnderline"/>
        </w:rPr>
        <w:t xml:space="preserve">, and </w:t>
      </w:r>
      <w:r w:rsidRPr="008D59B8">
        <w:rPr>
          <w:rStyle w:val="StyleUnderline"/>
          <w:highlight w:val="cyan"/>
        </w:rPr>
        <w:t>so on</w:t>
      </w:r>
      <w:r w:rsidRPr="008D59B8">
        <w:rPr>
          <w:rStyle w:val="StyleUnderline"/>
        </w:rPr>
        <w:t xml:space="preserve">. Indeed, there would be infinitely many universes in which </w:t>
      </w:r>
      <w:r w:rsidRPr="008D59B8">
        <w:rPr>
          <w:rStyle w:val="Emphasis"/>
        </w:rPr>
        <w:t>Hitler won World War II</w:t>
      </w:r>
      <w:r w:rsidRPr="008D59B8">
        <w:rPr>
          <w:rStyle w:val="StyleUnderline"/>
        </w:rPr>
        <w:t xml:space="preserve">, </w:t>
      </w:r>
      <w:r w:rsidRPr="008D59B8">
        <w:rPr>
          <w:rStyle w:val="StyleUnderline"/>
          <w:highlight w:val="cyan"/>
        </w:rPr>
        <w:t>as well as infinite</w:t>
      </w:r>
      <w:r w:rsidRPr="008D59B8">
        <w:rPr>
          <w:rStyle w:val="StyleUnderline"/>
        </w:rPr>
        <w:t xml:space="preserve">ly many </w:t>
      </w:r>
      <w:r w:rsidRPr="008D59B8">
        <w:rPr>
          <w:rStyle w:val="StyleUnderline"/>
          <w:highlight w:val="cyan"/>
        </w:rPr>
        <w:t>universes</w:t>
      </w:r>
      <w:r w:rsidRPr="008D59B8">
        <w:rPr>
          <w:rStyle w:val="StyleUnderline"/>
        </w:rPr>
        <w:t xml:space="preserve"> that would be as </w:t>
      </w:r>
      <w:r w:rsidRPr="008D59B8">
        <w:rPr>
          <w:rStyle w:val="Emphasis"/>
          <w:highlight w:val="cyan"/>
        </w:rPr>
        <w:t>close</w:t>
      </w:r>
      <w:r w:rsidRPr="008D59B8">
        <w:rPr>
          <w:rStyle w:val="Emphasis"/>
        </w:rPr>
        <w:t xml:space="preserve"> as physically possible </w:t>
      </w:r>
      <w:r w:rsidRPr="008D59B8">
        <w:rPr>
          <w:rStyle w:val="Emphasis"/>
          <w:highlight w:val="cyan"/>
        </w:rPr>
        <w:t>to "hell</w:t>
      </w:r>
      <w:r w:rsidRPr="008D59B8">
        <w:rPr>
          <w:rStyle w:val="Emphasis"/>
        </w:rPr>
        <w:t xml:space="preserve"> on earth"</w:t>
      </w:r>
      <w:r w:rsidRPr="008D59B8">
        <w:rPr>
          <w:sz w:val="16"/>
        </w:rPr>
        <w:t xml:space="preserve"> (or on any other planet). The assumption of finitely many possible histories is not really important. As long as we assume that the probability is greater than zero that suffering will emerge in a random universe, </w:t>
      </w:r>
      <w:r w:rsidRPr="008D59B8">
        <w:rPr>
          <w:rStyle w:val="Emphasis"/>
        </w:rPr>
        <w:t xml:space="preserve">creating infinitely many universes would create </w:t>
      </w:r>
      <w:r w:rsidRPr="008D59B8">
        <w:rPr>
          <w:rStyle w:val="Emphasis"/>
          <w:highlight w:val="cyan"/>
        </w:rPr>
        <w:t>infinite</w:t>
      </w:r>
      <w:r w:rsidRPr="008D59B8">
        <w:rPr>
          <w:rStyle w:val="Emphasis"/>
        </w:rPr>
        <w:t xml:space="preserve"> amounts of </w:t>
      </w:r>
      <w:r w:rsidRPr="008D59B8">
        <w:rPr>
          <w:rStyle w:val="Emphasis"/>
          <w:highlight w:val="cyan"/>
        </w:rPr>
        <w:t>suffering</w:t>
      </w:r>
      <w:r w:rsidRPr="008D59B8">
        <w:rPr>
          <w:sz w:val="16"/>
        </w:rPr>
        <w:t>.</w:t>
      </w:r>
    </w:p>
    <w:p w14:paraId="337A3350" w14:textId="77777777" w:rsidR="00567279" w:rsidRPr="008D59B8" w:rsidRDefault="00567279" w:rsidP="00567279">
      <w:pPr>
        <w:rPr>
          <w:sz w:val="16"/>
        </w:rPr>
      </w:pPr>
      <w:r w:rsidRPr="008D59B8">
        <w:rPr>
          <w:sz w:val="16"/>
        </w:rPr>
        <w:t>Cosmic evil</w:t>
      </w:r>
    </w:p>
    <w:p w14:paraId="720F4027" w14:textId="77777777" w:rsidR="00567279" w:rsidRPr="008D59B8" w:rsidRDefault="00567279" w:rsidP="00567279">
      <w:pPr>
        <w:rPr>
          <w:sz w:val="16"/>
        </w:rPr>
      </w:pPr>
      <w:r w:rsidRPr="008D59B8">
        <w:rPr>
          <w:sz w:val="16"/>
        </w:rPr>
        <w:t>There are many moral principles suggesting that creating lab universes would be wrong:</w:t>
      </w:r>
    </w:p>
    <w:p w14:paraId="4E1D0BEF" w14:textId="77777777" w:rsidR="00567279" w:rsidRPr="008D59B8" w:rsidRDefault="00567279" w:rsidP="00567279">
      <w:pPr>
        <w:rPr>
          <w:sz w:val="16"/>
        </w:rPr>
      </w:pPr>
      <w:r w:rsidRPr="008D59B8">
        <w:rPr>
          <w:sz w:val="16"/>
        </w:rPr>
        <w:t>--"Never again": Lab universes would, among other things, contain infinitely many repetitions of the Holocaust. Would your conscience be okay with carrying out the Holocaust infinitely many times?</w:t>
      </w:r>
    </w:p>
    <w:p w14:paraId="4B5F9BBA" w14:textId="77777777" w:rsidR="00567279" w:rsidRPr="008D59B8" w:rsidRDefault="00567279" w:rsidP="00567279">
      <w:pPr>
        <w:rPr>
          <w:sz w:val="16"/>
        </w:rPr>
      </w:pPr>
      <w:r w:rsidRPr="008D59B8">
        <w:rPr>
          <w:sz w:val="16"/>
        </w:rPr>
        <w:t>--Problem of evil: What kind of a good god would create a world like ours with so much suffering? And yet, if we created lab universes, we would be doing just that -- as well as creating worlds much worse than our own. Think about a person in one of the universes that future humans might create whose skin is being burned off as part of her torture prior to death. In between screams, she asks: "Why God? Why?" What would be our answer to her?</w:t>
      </w:r>
    </w:p>
    <w:p w14:paraId="2DE6087C" w14:textId="77777777" w:rsidR="00567279" w:rsidRPr="008D59B8" w:rsidRDefault="00567279" w:rsidP="00567279">
      <w:pPr>
        <w:rPr>
          <w:sz w:val="16"/>
        </w:rPr>
      </w:pPr>
      <w:r w:rsidRPr="008D59B8">
        <w:rPr>
          <w:sz w:val="16"/>
        </w:rPr>
        <w:t>--Ends don't justify means: Even if future humans want to create lab universes because of the happiness and beauty they would contain, this doesn't justify the necessary co-creation of infinitely many people being tortured.</w:t>
      </w:r>
    </w:p>
    <w:p w14:paraId="6CE055AF" w14:textId="77777777" w:rsidR="00567279" w:rsidRPr="008D59B8" w:rsidRDefault="00567279" w:rsidP="00567279">
      <w:pPr>
        <w:rPr>
          <w:sz w:val="16"/>
        </w:rPr>
      </w:pPr>
      <w:r w:rsidRPr="008D59B8">
        <w:rPr>
          <w:sz w:val="16"/>
        </w:rPr>
        <w:t>--Asymmetric population ethics: It's more wrong to create a life that suffers than fail to create one that's happy.</w:t>
      </w:r>
    </w:p>
    <w:p w14:paraId="75441634" w14:textId="77777777" w:rsidR="00567279" w:rsidRPr="008D59B8" w:rsidRDefault="00567279" w:rsidP="00567279">
      <w:pPr>
        <w:rPr>
          <w:sz w:val="16"/>
        </w:rPr>
      </w:pPr>
      <w:r w:rsidRPr="008D59B8">
        <w:rPr>
          <w:sz w:val="16"/>
        </w:rPr>
        <w:t>--Other: Prioritarianism, non-positive-focused utilitarianism, wrongness of "playing god."</w:t>
      </w:r>
    </w:p>
    <w:p w14:paraId="5014BE01" w14:textId="77777777" w:rsidR="00567279" w:rsidRPr="008D59B8" w:rsidRDefault="00567279" w:rsidP="00567279">
      <w:pPr>
        <w:rPr>
          <w:sz w:val="16"/>
        </w:rPr>
      </w:pPr>
      <w:r w:rsidRPr="008D59B8">
        <w:rPr>
          <w:sz w:val="16"/>
        </w:rPr>
        <w:t xml:space="preserve">Nonetheless, I am afraid that </w:t>
      </w:r>
      <w:r w:rsidRPr="008D59B8">
        <w:rPr>
          <w:rStyle w:val="StyleUnderline"/>
        </w:rPr>
        <w:t>potential creators of lab universes would fail to heed</w:t>
      </w:r>
      <w:r w:rsidRPr="008D59B8">
        <w:rPr>
          <w:sz w:val="16"/>
        </w:rPr>
        <w:t xml:space="preserve"> these </w:t>
      </w:r>
      <w:r w:rsidRPr="008D59B8">
        <w:rPr>
          <w:rStyle w:val="StyleUnderline"/>
        </w:rPr>
        <w:t>concerns. They might view their project as "cool" or "groundbreaking" without thinking hard about</w:t>
      </w:r>
      <w:r w:rsidRPr="008D59B8">
        <w:rPr>
          <w:sz w:val="16"/>
        </w:rPr>
        <w:t xml:space="preserve"> the </w:t>
      </w:r>
      <w:r w:rsidRPr="008D59B8">
        <w:rPr>
          <w:rStyle w:val="StyleUnderline"/>
        </w:rPr>
        <w:t>consequences</w:t>
      </w:r>
      <w:r w:rsidRPr="008D59B8">
        <w:rPr>
          <w:sz w:val="16"/>
        </w:rPr>
        <w:t xml:space="preserve"> that playing around with physics would have on real organisms. (In a similar way, few people reflect upon the massive amounts of expected suffering in the </w:t>
      </w:r>
      <w:r w:rsidRPr="008D59B8">
        <w:rPr>
          <w:sz w:val="16"/>
        </w:rPr>
        <w:lastRenderedPageBreak/>
        <w:t xml:space="preserve">universe when they learn about cosmology.) I fear that, </w:t>
      </w:r>
      <w:r w:rsidRPr="008D59B8">
        <w:rPr>
          <w:rStyle w:val="StyleUnderline"/>
        </w:rPr>
        <w:t>because potential universe creators would have lived generally happy lives</w:t>
      </w:r>
      <w:r w:rsidRPr="008D59B8">
        <w:rPr>
          <w:sz w:val="16"/>
        </w:rPr>
        <w:t xml:space="preserve"> -- never having been brutally tortured, eaten alive, or slaughtered while conscious -- </w:t>
      </w:r>
      <w:r w:rsidRPr="008D59B8">
        <w:rPr>
          <w:rStyle w:val="StyleUnderline"/>
        </w:rPr>
        <w:t>they would be less sensitive to how bad pain can really be</w:t>
      </w:r>
      <w:r w:rsidRPr="008D59B8">
        <w:rPr>
          <w:sz w:val="16"/>
        </w:rPr>
        <w:t>. In general, the lives of humans are far better than the lives of almost all other animals, so even if the would-be universe creators deferred the decision as to whether to create lab universes to the volition of humanity as a whole, that the decision might be biased against giving weight to suffering.</w:t>
      </w:r>
    </w:p>
    <w:p w14:paraId="46CA029B" w14:textId="77777777" w:rsidR="00567279" w:rsidRPr="008D59B8" w:rsidRDefault="00567279" w:rsidP="00567279">
      <w:pPr>
        <w:rPr>
          <w:sz w:val="16"/>
        </w:rPr>
      </w:pPr>
      <w:r w:rsidRPr="008D59B8">
        <w:rPr>
          <w:sz w:val="16"/>
        </w:rPr>
        <w:t>According to this excerpt, Zeeya Merali writes in A Big Bang in a Little Room: The Quest to Create New Universes (2017):</w:t>
      </w:r>
    </w:p>
    <w:p w14:paraId="4ED2D0C5" w14:textId="77777777" w:rsidR="00567279" w:rsidRPr="008D59B8" w:rsidRDefault="00567279" w:rsidP="00567279">
      <w:pPr>
        <w:ind w:left="720"/>
        <w:rPr>
          <w:sz w:val="16"/>
        </w:rPr>
      </w:pPr>
      <w:r w:rsidRPr="008D59B8">
        <w:rPr>
          <w:sz w:val="16"/>
        </w:rPr>
        <w:t>I have come up against that reticence when talking to physicists involved in universe building. Some have tried to evade questions about the moral implications of creating life in a lab-made cosmos, saying that such issues are beyond their purview. [...]</w:t>
      </w:r>
    </w:p>
    <w:p w14:paraId="089FF4F4" w14:textId="77777777" w:rsidR="00567279" w:rsidRPr="008D59B8" w:rsidRDefault="00567279" w:rsidP="00567279">
      <w:pPr>
        <w:ind w:left="720"/>
        <w:rPr>
          <w:sz w:val="16"/>
        </w:rPr>
      </w:pPr>
      <w:r w:rsidRPr="008D59B8">
        <w:rPr>
          <w:sz w:val="16"/>
        </w:rPr>
        <w:t>It would be a coup to make a universe in a particle accelerator. But it seems unlikely that we could wield the level of control in the lab that Sandberg refers to when talking about computer-simulated universes, given our current capabilities. In the LHC, for instance, researchers mainly employ a hit-and-hope strategy, with little room for nuanced tinkering with the products of particle collisions. In that case, we may give rise to life inadvertently, with our beings able to experience its accompanying pains and pleasures, but we would have no control over their well-being afterward. So should we go ahead and do it anyway?</w:t>
      </w:r>
    </w:p>
    <w:p w14:paraId="7B84F0E1" w14:textId="77777777" w:rsidR="00567279" w:rsidRPr="008D59B8" w:rsidRDefault="00567279" w:rsidP="00567279">
      <w:pPr>
        <w:rPr>
          <w:sz w:val="16"/>
        </w:rPr>
      </w:pPr>
      <w:r w:rsidRPr="008D59B8">
        <w:rPr>
          <w:sz w:val="16"/>
        </w:rPr>
        <w:t>Merali adds in an Aeon piece (2017):</w:t>
      </w:r>
    </w:p>
    <w:p w14:paraId="3619E971" w14:textId="77777777" w:rsidR="00567279" w:rsidRPr="008D59B8" w:rsidRDefault="00567279" w:rsidP="00567279">
      <w:pPr>
        <w:ind w:left="720"/>
        <w:rPr>
          <w:sz w:val="16"/>
        </w:rPr>
      </w:pPr>
      <w:r w:rsidRPr="008D59B8">
        <w:rPr>
          <w:sz w:val="16"/>
        </w:rPr>
        <w:t>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1B1D57B7" w14:textId="77777777" w:rsidR="00567279" w:rsidRPr="008D59B8" w:rsidRDefault="00567279" w:rsidP="00567279">
      <w:pPr>
        <w:ind w:left="720"/>
        <w:rPr>
          <w:sz w:val="16"/>
        </w:rPr>
      </w:pPr>
      <w:r w:rsidRPr="008D59B8">
        <w:rPr>
          <w:sz w:val="16"/>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realised. Ethical concerns can wait.</w:t>
      </w:r>
    </w:p>
    <w:p w14:paraId="4FBABBC8" w14:textId="77777777" w:rsidR="00567279" w:rsidRPr="008D59B8" w:rsidRDefault="00567279" w:rsidP="00567279">
      <w:pPr>
        <w:rPr>
          <w:rStyle w:val="StyleUnderline"/>
        </w:rPr>
      </w:pPr>
      <w:r w:rsidRPr="008D59B8">
        <w:rPr>
          <w:rStyle w:val="StyleUnderline"/>
        </w:rPr>
        <w:t>How likely is this scenario?</w:t>
      </w:r>
    </w:p>
    <w:p w14:paraId="49C2B941" w14:textId="77777777" w:rsidR="00567279" w:rsidRPr="008D59B8" w:rsidRDefault="00567279" w:rsidP="00567279">
      <w:pPr>
        <w:rPr>
          <w:rStyle w:val="StyleUnderline"/>
        </w:rPr>
      </w:pPr>
      <w:r w:rsidRPr="008D59B8">
        <w:rPr>
          <w:rStyle w:val="StyleUnderline"/>
        </w:rPr>
        <w:t>Is universe creation physically possible?</w:t>
      </w:r>
    </w:p>
    <w:p w14:paraId="4E49C509" w14:textId="77777777" w:rsidR="00567279" w:rsidRPr="008D59B8" w:rsidRDefault="00567279" w:rsidP="00567279">
      <w:pPr>
        <w:rPr>
          <w:sz w:val="16"/>
        </w:rPr>
      </w:pPr>
      <w:r w:rsidRPr="008D59B8">
        <w:rPr>
          <w:sz w:val="16"/>
        </w:rPr>
        <w:t xml:space="preserve">As McCabe notes in his review (p. 6), Edward Farhi and Alan Guth initially proposed universe creation using false-vacuum "bubbles." However, as they noted in their 1987 "An obstacle to creating a universe in the laboratory," </w:t>
      </w:r>
      <w:r w:rsidRPr="008D59B8">
        <w:rPr>
          <w:rStyle w:val="StyleUnderline"/>
        </w:rPr>
        <w:t>creating a child universe would</w:t>
      </w:r>
      <w:r w:rsidRPr="008D59B8">
        <w:rPr>
          <w:sz w:val="16"/>
        </w:rPr>
        <w:t xml:space="preserve">, under plausible assumptions, </w:t>
      </w:r>
      <w:r w:rsidRPr="008D59B8">
        <w:rPr>
          <w:rStyle w:val="StyleUnderline"/>
        </w:rPr>
        <w:t>require an initial singularity. Still</w:t>
      </w:r>
      <w:r w:rsidRPr="008D59B8">
        <w:rPr>
          <w:sz w:val="16"/>
        </w:rPr>
        <w:t xml:space="preserve">, they suggested, </w:t>
      </w:r>
      <w:r w:rsidRPr="008D59B8">
        <w:rPr>
          <w:rStyle w:val="StyleUnderline"/>
        </w:rPr>
        <w:t>this obstacle might be overcome by quantum tunneling into an inflationary state</w:t>
      </w:r>
      <w:r w:rsidRPr="008D59B8">
        <w:rPr>
          <w:sz w:val="16"/>
        </w:rPr>
        <w:t>.</w:t>
      </w:r>
    </w:p>
    <w:p w14:paraId="7F18BC9D" w14:textId="77777777" w:rsidR="00567279" w:rsidRPr="008D59B8" w:rsidRDefault="00567279" w:rsidP="00567279">
      <w:pPr>
        <w:rPr>
          <w:sz w:val="16"/>
        </w:rPr>
      </w:pPr>
      <w:r w:rsidRPr="008D59B8">
        <w:rPr>
          <w:sz w:val="16"/>
        </w:rPr>
        <w:t>As this article explains:</w:t>
      </w:r>
    </w:p>
    <w:p w14:paraId="7308C4C6" w14:textId="77777777" w:rsidR="00567279" w:rsidRPr="008D59B8" w:rsidRDefault="00567279" w:rsidP="00567279">
      <w:pPr>
        <w:ind w:left="720"/>
        <w:rPr>
          <w:sz w:val="16"/>
        </w:rPr>
      </w:pPr>
      <w:r w:rsidRPr="008D59B8">
        <w:rPr>
          <w:sz w:val="16"/>
        </w:rPr>
        <w:t>Recasting the problem to include quantum effects makes the [initial] singularity unnecessary, unfortunately, it also causes the bubble to vanish before it can expand.</w:t>
      </w:r>
    </w:p>
    <w:p w14:paraId="3271D5F1" w14:textId="77777777" w:rsidR="00567279" w:rsidRPr="008D59B8" w:rsidRDefault="00567279" w:rsidP="00567279">
      <w:pPr>
        <w:ind w:left="720"/>
        <w:rPr>
          <w:sz w:val="16"/>
        </w:rPr>
      </w:pPr>
      <w:r w:rsidRPr="008D59B8">
        <w:rPr>
          <w:sz w:val="16"/>
        </w:rPr>
        <w:t>What must be realized is that including quantum mechanics in such circumstances is never straightforward. It turns out that if a different version of inflation is used, the instability vanishes. The theory of inflation used by the theoreticians is one that is based around monopoles, which are theoretical magnets with a north or a south pole but never both. Monopoles were thought to exist very early in the universe and are used to explain why our universe is not finely tuned. They are extremely heavy particles, which would, with a small extra kick, contain sufficient energy to create a vacuum bubble that is stable and large enough to experience inflation. The new universe will disconnect from our own and continue on its merry way. From our point of view, the child universe will look like a microscopic black hole that emits a bit of Hawking radiation and then vanishes.</w:t>
      </w:r>
    </w:p>
    <w:p w14:paraId="54295BB0" w14:textId="77777777" w:rsidR="00567279" w:rsidRPr="008D59B8" w:rsidRDefault="00567279" w:rsidP="00567279">
      <w:pPr>
        <w:rPr>
          <w:sz w:val="16"/>
        </w:rPr>
      </w:pPr>
      <w:r w:rsidRPr="008D59B8">
        <w:rPr>
          <w:rStyle w:val="StyleUnderline"/>
        </w:rPr>
        <w:t xml:space="preserve">The </w:t>
      </w:r>
      <w:r w:rsidRPr="008D59B8">
        <w:rPr>
          <w:rStyle w:val="Emphasis"/>
        </w:rPr>
        <w:t>magnetic-monopole approach</w:t>
      </w:r>
      <w:r w:rsidRPr="008D59B8">
        <w:rPr>
          <w:rStyle w:val="StyleUnderline"/>
        </w:rPr>
        <w:t xml:space="preserve"> was suggested</w:t>
      </w:r>
      <w:r w:rsidRPr="008D59B8">
        <w:rPr>
          <w:sz w:val="16"/>
        </w:rPr>
        <w:t xml:space="preserve"> by Nobuyuki Sakai et al. in their 2006 paper, "Is it possible to create a universe out of a monopole in the laboratory?" McCabe notes (p. 12):</w:t>
      </w:r>
    </w:p>
    <w:p w14:paraId="51AF404F" w14:textId="77777777" w:rsidR="00567279" w:rsidRPr="008D59B8" w:rsidRDefault="00567279" w:rsidP="00567279">
      <w:pPr>
        <w:ind w:left="720"/>
        <w:rPr>
          <w:sz w:val="16"/>
        </w:rPr>
      </w:pPr>
      <w:r w:rsidRPr="008D59B8">
        <w:rPr>
          <w:sz w:val="16"/>
        </w:rPr>
        <w:t xml:space="preserve">Magnetic monopoles are predicted to exist by certain unified field theories, and </w:t>
      </w:r>
      <w:r w:rsidRPr="008D59B8">
        <w:rPr>
          <w:rStyle w:val="StyleUnderline"/>
        </w:rPr>
        <w:t xml:space="preserve">whilst a magnetic monopole has yet to be discovered, a collision between an electron and a positron could, in principle, create a </w:t>
      </w:r>
      <w:r w:rsidRPr="008D59B8">
        <w:rPr>
          <w:rStyle w:val="StyleUnderline"/>
        </w:rPr>
        <w:lastRenderedPageBreak/>
        <w:t>monopole-anti-monopole pa</w:t>
      </w:r>
      <w:r w:rsidRPr="008D59B8">
        <w:rPr>
          <w:sz w:val="16"/>
        </w:rPr>
        <w:t>ir. Monopoles have masses much greater than those of electrons and positrons, however, and the kinetic energies required to create them by such a collision are beyond the capabilities of contemporary particle accelerators</w:t>
      </w:r>
      <w:r w:rsidRPr="008D59B8">
        <w:t xml:space="preserve">. </w:t>
      </w:r>
      <w:r w:rsidRPr="008D59B8">
        <w:rPr>
          <w:rStyle w:val="StyleUnderline"/>
        </w:rPr>
        <w:t xml:space="preserve">Universe creation in a laboratory therefore remains beyond current technology, but </w:t>
      </w:r>
      <w:r w:rsidRPr="008D59B8">
        <w:rPr>
          <w:rStyle w:val="Emphasis"/>
          <w:highlight w:val="cyan"/>
        </w:rPr>
        <w:t>theoretically possible</w:t>
      </w:r>
      <w:r w:rsidRPr="008D59B8">
        <w:rPr>
          <w:sz w:val="16"/>
        </w:rPr>
        <w:t>.</w:t>
      </w:r>
    </w:p>
    <w:p w14:paraId="4B42FA94" w14:textId="77777777" w:rsidR="00567279" w:rsidRPr="008D59B8" w:rsidRDefault="00567279" w:rsidP="00567279">
      <w:pPr>
        <w:rPr>
          <w:sz w:val="16"/>
        </w:rPr>
      </w:pPr>
      <w:r w:rsidRPr="008D59B8">
        <w:rPr>
          <w:sz w:val="16"/>
        </w:rPr>
        <w:t>According to New Scientist:</w:t>
      </w:r>
    </w:p>
    <w:p w14:paraId="6393DE79" w14:textId="77777777" w:rsidR="00567279" w:rsidRPr="008D59B8" w:rsidRDefault="00567279" w:rsidP="00567279">
      <w:pPr>
        <w:ind w:left="720"/>
        <w:rPr>
          <w:sz w:val="16"/>
        </w:rPr>
      </w:pPr>
      <w:r w:rsidRPr="008D59B8">
        <w:rPr>
          <w:sz w:val="16"/>
        </w:rPr>
        <w:t>Ironically, one of inflation theory's greatest successes was to explain why we have had such difficulty finding these elusive monopoles, despite theoretical predictions that they should exist all around us. Inflation argues that our visible universe grew from a quantum fluctuation so small it contained only one monopole. That particle is out there somewhere, but the odds are against our bumping into it.</w:t>
      </w:r>
    </w:p>
    <w:p w14:paraId="3ACAB893" w14:textId="77777777" w:rsidR="00567279" w:rsidRPr="008D59B8" w:rsidRDefault="00567279" w:rsidP="00567279">
      <w:pPr>
        <w:ind w:left="720"/>
        <w:rPr>
          <w:sz w:val="16"/>
        </w:rPr>
      </w:pPr>
      <w:r w:rsidRPr="008D59B8">
        <w:rPr>
          <w:sz w:val="16"/>
        </w:rPr>
        <w:t xml:space="preserve">So </w:t>
      </w:r>
      <w:r w:rsidRPr="008D59B8">
        <w:rPr>
          <w:rStyle w:val="StyleUnderline"/>
        </w:rPr>
        <w:t>if we aren't likely to run into a natural monopole any time soon, just how will we get our hands on one?</w:t>
      </w:r>
      <w:r w:rsidRPr="008D59B8">
        <w:rPr>
          <w:sz w:val="16"/>
        </w:rPr>
        <w:t xml:space="preserve"> Maybe </w:t>
      </w:r>
      <w:r w:rsidRPr="008D59B8">
        <w:rPr>
          <w:rStyle w:val="StyleUnderline"/>
        </w:rPr>
        <w:t>we could make one in the</w:t>
      </w:r>
      <w:r w:rsidRPr="008D59B8">
        <w:rPr>
          <w:sz w:val="16"/>
        </w:rPr>
        <w:t xml:space="preserve"> lab, [Willy] Fischler concedes. </w:t>
      </w:r>
      <w:r w:rsidRPr="008D59B8">
        <w:rPr>
          <w:rStyle w:val="StyleUnderline"/>
          <w:highlight w:val="cyan"/>
        </w:rPr>
        <w:t>Colliding</w:t>
      </w:r>
      <w:r w:rsidRPr="008D59B8">
        <w:rPr>
          <w:rStyle w:val="StyleUnderline"/>
        </w:rPr>
        <w:t xml:space="preserve"> an electron with a positron </w:t>
      </w:r>
      <w:r w:rsidRPr="008D59B8">
        <w:rPr>
          <w:rStyle w:val="Emphasis"/>
          <w:highlight w:val="cyan"/>
        </w:rPr>
        <w:t>in</w:t>
      </w:r>
      <w:r w:rsidRPr="008D59B8">
        <w:rPr>
          <w:rStyle w:val="Emphasis"/>
        </w:rPr>
        <w:t xml:space="preserve"> a particle </w:t>
      </w:r>
      <w:r w:rsidRPr="008D59B8">
        <w:rPr>
          <w:rStyle w:val="Emphasis"/>
          <w:highlight w:val="cyan"/>
        </w:rPr>
        <w:t>accelerator</w:t>
      </w:r>
      <w:r w:rsidRPr="008D59B8">
        <w:rPr>
          <w:rStyle w:val="StyleUnderline"/>
          <w:sz w:val="24"/>
        </w:rPr>
        <w:t xml:space="preserve"> </w:t>
      </w:r>
      <w:r w:rsidRPr="008D59B8">
        <w:rPr>
          <w:rStyle w:val="StyleUnderline"/>
        </w:rPr>
        <w:t>could</w:t>
      </w:r>
      <w:r w:rsidRPr="008D59B8">
        <w:rPr>
          <w:sz w:val="16"/>
        </w:rPr>
        <w:t xml:space="preserve">, in principle, </w:t>
      </w:r>
      <w:r w:rsidRPr="008D59B8">
        <w:rPr>
          <w:rStyle w:val="StyleUnderline"/>
        </w:rPr>
        <w:t>create a monopole-antimonopole pair. And</w:t>
      </w:r>
      <w:r w:rsidRPr="008D59B8">
        <w:rPr>
          <w:sz w:val="16"/>
        </w:rPr>
        <w:t xml:space="preserve">, according to Sakai, </w:t>
      </w:r>
      <w:r w:rsidRPr="008D59B8">
        <w:rPr>
          <w:rStyle w:val="StyleUnderline"/>
        </w:rPr>
        <w:t xml:space="preserve">we could then </w:t>
      </w:r>
      <w:r w:rsidRPr="008D59B8">
        <w:rPr>
          <w:rStyle w:val="Emphasis"/>
        </w:rPr>
        <w:t>trigger inflation</w:t>
      </w:r>
      <w:r w:rsidRPr="008D59B8">
        <w:rPr>
          <w:rStyle w:val="StyleUnderline"/>
        </w:rPr>
        <w:t xml:space="preserve"> by crashing other particles onto our new monopole, adding more and more mass to it</w:t>
      </w:r>
      <w:r w:rsidRPr="008D59B8">
        <w:rPr>
          <w:sz w:val="16"/>
        </w:rPr>
        <w:t>. [...]</w:t>
      </w:r>
    </w:p>
    <w:p w14:paraId="0E17B978" w14:textId="1CBEB1A3" w:rsidR="00567279" w:rsidRPr="00824A1E" w:rsidRDefault="00BF7A86" w:rsidP="00BF7A86">
      <w:pPr>
        <w:pStyle w:val="Heading3"/>
        <w:rPr>
          <w:rFonts w:cstheme="minorHAnsi"/>
        </w:rPr>
      </w:pPr>
      <w:r w:rsidRPr="00824A1E">
        <w:rPr>
          <w:rFonts w:cstheme="minorHAnsi"/>
        </w:rPr>
        <w:lastRenderedPageBreak/>
        <w:t>Future War---Impact---2NR</w:t>
      </w:r>
    </w:p>
    <w:p w14:paraId="314598E9" w14:textId="67BB4C8D" w:rsidR="008B1FE3" w:rsidRPr="008D59B8" w:rsidRDefault="007C6C6B" w:rsidP="00824A1E">
      <w:pPr>
        <w:pStyle w:val="Analytics"/>
      </w:pPr>
      <w:r w:rsidRPr="008D59B8">
        <w:t>Future war is existential:</w:t>
      </w:r>
    </w:p>
    <w:p w14:paraId="5BEF7B21" w14:textId="7F422994" w:rsidR="00697FD1" w:rsidRPr="008D59B8" w:rsidRDefault="00697FD1" w:rsidP="00824A1E">
      <w:pPr>
        <w:pStyle w:val="Analytics"/>
      </w:pPr>
      <w:r w:rsidRPr="008D59B8">
        <w:t xml:space="preserve">They will use ion, cobalt bombs, and bioweapons which </w:t>
      </w:r>
      <w:r w:rsidR="00C41B54" w:rsidRPr="008D59B8">
        <w:t xml:space="preserve">are </w:t>
      </w:r>
      <w:r w:rsidR="00C41B54" w:rsidRPr="008D59B8">
        <w:rPr>
          <w:u w:val="single"/>
        </w:rPr>
        <w:t>AI powered</w:t>
      </w:r>
      <w:r w:rsidR="00C41B54" w:rsidRPr="008D59B8">
        <w:t xml:space="preserve"> and </w:t>
      </w:r>
      <w:r w:rsidRPr="008D59B8">
        <w:t xml:space="preserve">have </w:t>
      </w:r>
      <w:r w:rsidRPr="008D59B8">
        <w:rPr>
          <w:u w:val="single"/>
        </w:rPr>
        <w:t>amplified radiation</w:t>
      </w:r>
      <w:r w:rsidRPr="008D59B8">
        <w:t xml:space="preserve">. Independently, </w:t>
      </w:r>
      <w:r w:rsidR="003356BD" w:rsidRPr="008D59B8">
        <w:t xml:space="preserve">grey goo will </w:t>
      </w:r>
      <w:r w:rsidRPr="008D59B8">
        <w:rPr>
          <w:u w:val="single"/>
        </w:rPr>
        <w:t>eat the universe</w:t>
      </w:r>
      <w:r w:rsidRPr="008D59B8">
        <w:t xml:space="preserve"> to </w:t>
      </w:r>
      <w:r w:rsidR="005E4A9C" w:rsidRPr="008D59B8">
        <w:t>sustain itself</w:t>
      </w:r>
      <w:r w:rsidRPr="008D59B8">
        <w:t>---that’s Turchin.</w:t>
      </w:r>
    </w:p>
    <w:p w14:paraId="4981CFD8" w14:textId="70EDBA7F" w:rsidR="00697FD1" w:rsidRPr="008D59B8" w:rsidRDefault="00EE46C7" w:rsidP="00824A1E">
      <w:pPr>
        <w:pStyle w:val="Analytics"/>
      </w:pPr>
      <w:r w:rsidRPr="008D59B8">
        <w:t xml:space="preserve">It turns the case---nuclear taboo will </w:t>
      </w:r>
      <w:r w:rsidRPr="008D59B8">
        <w:rPr>
          <w:u w:val="single"/>
        </w:rPr>
        <w:t>break</w:t>
      </w:r>
      <w:r w:rsidRPr="008D59B8">
        <w:t xml:space="preserve"> as the impacts of nuclear war fade from memory---that’s </w:t>
      </w:r>
      <w:r w:rsidR="006E2DFB" w:rsidRPr="008D59B8">
        <w:t>Baum.</w:t>
      </w:r>
    </w:p>
    <w:p w14:paraId="524534F3" w14:textId="1401A9BB" w:rsidR="008F0249" w:rsidRPr="008D59B8" w:rsidRDefault="008F0249" w:rsidP="00824A1E">
      <w:pPr>
        <w:pStyle w:val="Analytics"/>
      </w:pPr>
      <w:r w:rsidRPr="008D59B8">
        <w:t>There are other independent impacts:</w:t>
      </w:r>
    </w:p>
    <w:p w14:paraId="599C1BCD" w14:textId="35046B22" w:rsidR="00716333" w:rsidRPr="008D59B8" w:rsidRDefault="00716333" w:rsidP="00824A1E">
      <w:pPr>
        <w:pStyle w:val="Analytics"/>
      </w:pPr>
      <w:r w:rsidRPr="008D59B8">
        <w:t xml:space="preserve">1. </w:t>
      </w:r>
      <w:r w:rsidR="00515707" w:rsidRPr="008D59B8">
        <w:rPr>
          <w:u w:val="single"/>
        </w:rPr>
        <w:t>SPEED</w:t>
      </w:r>
      <w:r w:rsidR="00F17B6C" w:rsidRPr="008D59B8">
        <w:t>.</w:t>
      </w:r>
    </w:p>
    <w:p w14:paraId="25EB1CC5" w14:textId="6D8C5CBE" w:rsidR="00566604" w:rsidRPr="008D59B8" w:rsidRDefault="00566604" w:rsidP="00824A1E">
      <w:pPr>
        <w:pStyle w:val="Analytics"/>
      </w:pPr>
      <w:r w:rsidRPr="008D59B8">
        <w:t xml:space="preserve">Top physicists agree that </w:t>
      </w:r>
      <w:r w:rsidR="00064F36" w:rsidRPr="008D59B8">
        <w:t>s</w:t>
      </w:r>
      <w:r w:rsidRPr="008D59B8">
        <w:t xml:space="preserve">pecial relativity allows </w:t>
      </w:r>
      <w:r w:rsidR="00AB704C" w:rsidRPr="008D59B8">
        <w:t>an object</w:t>
      </w:r>
      <w:r w:rsidR="00F13E25" w:rsidRPr="008D59B8">
        <w:t xml:space="preserve"> to have a longitudinal wave</w:t>
      </w:r>
      <w:r w:rsidR="00AB704C" w:rsidRPr="008D59B8">
        <w:t xml:space="preserve"> over 20 times the speed of light. However, it will nucleate</w:t>
      </w:r>
      <w:r w:rsidR="0038706F" w:rsidRPr="008D59B8">
        <w:t xml:space="preserve"> space at the speed of light, destroying the universe</w:t>
      </w:r>
      <w:r w:rsidR="00086070" w:rsidRPr="008D59B8">
        <w:t xml:space="preserve">---that’s </w:t>
      </w:r>
      <w:r w:rsidR="00F47175" w:rsidRPr="008D59B8">
        <w:t>Bahry.</w:t>
      </w:r>
    </w:p>
    <w:p w14:paraId="0032A954" w14:textId="24650BEB" w:rsidR="00B60062" w:rsidRPr="008D59B8" w:rsidRDefault="00B60062" w:rsidP="00824A1E">
      <w:pPr>
        <w:pStyle w:val="Analytics"/>
      </w:pPr>
      <w:r w:rsidRPr="008D59B8">
        <w:t xml:space="preserve">2. </w:t>
      </w:r>
      <w:r w:rsidR="002B5152" w:rsidRPr="008E54FD">
        <w:rPr>
          <w:u w:val="single"/>
        </w:rPr>
        <w:t>MANTLE EJECTION</w:t>
      </w:r>
      <w:r w:rsidR="002B5152" w:rsidRPr="008D59B8">
        <w:t>.</w:t>
      </w:r>
    </w:p>
    <w:p w14:paraId="1E8E3005" w14:textId="18C97131" w:rsidR="00AA7C71" w:rsidRPr="008D59B8" w:rsidRDefault="009223D5" w:rsidP="00824A1E">
      <w:pPr>
        <w:pStyle w:val="Analytics"/>
      </w:pPr>
      <w:r w:rsidRPr="008D59B8">
        <w:t xml:space="preserve">Scientists will develop </w:t>
      </w:r>
      <w:r w:rsidR="00AA7C71" w:rsidRPr="008D59B8">
        <w:t xml:space="preserve">high-tech probes </w:t>
      </w:r>
      <w:r w:rsidR="00982235" w:rsidRPr="008D59B8">
        <w:t>that</w:t>
      </w:r>
      <w:r w:rsidR="00AA7C71" w:rsidRPr="008D59B8">
        <w:t xml:space="preserve"> cause </w:t>
      </w:r>
      <w:r w:rsidR="008B740C" w:rsidRPr="008D59B8">
        <w:t>mantle</w:t>
      </w:r>
      <w:r w:rsidR="00AA7C71" w:rsidRPr="008D59B8">
        <w:t>-</w:t>
      </w:r>
      <w:r w:rsidR="008B740C" w:rsidRPr="008D59B8">
        <w:t>d</w:t>
      </w:r>
      <w:r w:rsidR="00AA7C71" w:rsidRPr="008D59B8">
        <w:t>egasification which extinguishes all life on earth</w:t>
      </w:r>
      <w:r w:rsidR="00AF2CA6" w:rsidRPr="008D59B8">
        <w:t>. Err neg---</w:t>
      </w:r>
      <w:r w:rsidR="009307A2" w:rsidRPr="008D59B8">
        <w:t>its unexpected so researchers superficially dismiss concerns</w:t>
      </w:r>
      <w:r w:rsidR="0062682F" w:rsidRPr="008D59B8">
        <w:t xml:space="preserve">---that’s </w:t>
      </w:r>
      <w:r w:rsidR="00AA7C71" w:rsidRPr="008D59B8">
        <w:t>Turchin</w:t>
      </w:r>
      <w:r w:rsidR="003C0572" w:rsidRPr="008D59B8">
        <w:t>.</w:t>
      </w:r>
    </w:p>
    <w:p w14:paraId="2EBB0C70" w14:textId="55FE76B2" w:rsidR="009743D4" w:rsidRPr="008D59B8" w:rsidRDefault="009743D4" w:rsidP="00824A1E">
      <w:pPr>
        <w:pStyle w:val="Analytics"/>
      </w:pPr>
      <w:r w:rsidRPr="008D59B8">
        <w:t xml:space="preserve">3. </w:t>
      </w:r>
      <w:r w:rsidR="00F25ECC" w:rsidRPr="00A73BC5">
        <w:rPr>
          <w:u w:val="single"/>
        </w:rPr>
        <w:t>VACUUM MINING</w:t>
      </w:r>
      <w:r w:rsidR="00F25ECC" w:rsidRPr="008D59B8">
        <w:t>.</w:t>
      </w:r>
    </w:p>
    <w:p w14:paraId="292BB12A" w14:textId="15A46EAD" w:rsidR="004011A9" w:rsidRPr="008D59B8" w:rsidRDefault="000172BA" w:rsidP="00824A1E">
      <w:pPr>
        <w:pStyle w:val="Analytics"/>
      </w:pPr>
      <w:r w:rsidRPr="008D59B8">
        <w:t xml:space="preserve">Companies seeking </w:t>
      </w:r>
      <w:r w:rsidR="00263FFE" w:rsidRPr="008D59B8">
        <w:t>a new source of energy will</w:t>
      </w:r>
      <w:r w:rsidR="00950232" w:rsidRPr="008D59B8">
        <w:t xml:space="preserve"> ignorantly</w:t>
      </w:r>
      <w:r w:rsidR="00263FFE" w:rsidRPr="008D59B8">
        <w:t xml:space="preserve"> try to mine the </w:t>
      </w:r>
      <w:r w:rsidR="00263FFE" w:rsidRPr="008D59B8">
        <w:rPr>
          <w:u w:val="single"/>
        </w:rPr>
        <w:t>quantum vacuum</w:t>
      </w:r>
      <w:r w:rsidR="008B1BC5" w:rsidRPr="008D59B8">
        <w:t xml:space="preserve"> by this decade</w:t>
      </w:r>
      <w:r w:rsidR="00263FFE" w:rsidRPr="008D59B8">
        <w:t xml:space="preserve">---that overloads the universe with infinite </w:t>
      </w:r>
      <w:r w:rsidR="0091026F" w:rsidRPr="008D59B8">
        <w:t>energy, evaporating the universe</w:t>
      </w:r>
      <w:r w:rsidR="008F63F9" w:rsidRPr="008D59B8">
        <w:t xml:space="preserve">---that’s </w:t>
      </w:r>
      <w:r w:rsidR="0001515D" w:rsidRPr="008D59B8">
        <w:t>Keulmans.</w:t>
      </w:r>
    </w:p>
    <w:p w14:paraId="3C807DF6" w14:textId="60D4B033" w:rsidR="00DF7B41" w:rsidRPr="008D59B8" w:rsidRDefault="00DF7B41" w:rsidP="00824A1E">
      <w:pPr>
        <w:pStyle w:val="Analytics"/>
      </w:pPr>
      <w:r w:rsidRPr="008D59B8">
        <w:t xml:space="preserve">4. </w:t>
      </w:r>
      <w:r w:rsidR="00302E3A" w:rsidRPr="00A73BC5">
        <w:rPr>
          <w:u w:val="single"/>
        </w:rPr>
        <w:t>BLACK HOLE EXPLORATION</w:t>
      </w:r>
      <w:r w:rsidR="00302E3A" w:rsidRPr="008D59B8">
        <w:t>.</w:t>
      </w:r>
    </w:p>
    <w:p w14:paraId="1EFA43DA" w14:textId="7EA82772" w:rsidR="007274AE" w:rsidRPr="008D59B8" w:rsidRDefault="007274AE" w:rsidP="00824A1E">
      <w:pPr>
        <w:pStyle w:val="Analytics"/>
      </w:pPr>
      <w:r w:rsidRPr="008D59B8">
        <w:t xml:space="preserve">Publicity and scientific incentives ensure human </w:t>
      </w:r>
      <w:r w:rsidRPr="008D59B8">
        <w:rPr>
          <w:u w:val="single"/>
        </w:rPr>
        <w:t>black hole</w:t>
      </w:r>
      <w:r w:rsidRPr="008D59B8">
        <w:t xml:space="preserve"> exploration. </w:t>
      </w:r>
      <w:r w:rsidR="00213532" w:rsidRPr="008D59B8">
        <w:t xml:space="preserve">That locks in </w:t>
      </w:r>
      <w:r w:rsidR="00213532" w:rsidRPr="008D59B8">
        <w:rPr>
          <w:u w:val="single"/>
        </w:rPr>
        <w:t>infinite suffering</w:t>
      </w:r>
      <w:r w:rsidR="00213532" w:rsidRPr="008D59B8">
        <w:t xml:space="preserve"> as humans are stretched apart over an </w:t>
      </w:r>
      <w:r w:rsidR="00213532" w:rsidRPr="008D59B8">
        <w:rPr>
          <w:u w:val="single"/>
        </w:rPr>
        <w:t>infinite</w:t>
      </w:r>
      <w:r w:rsidR="00213532" w:rsidRPr="008D59B8">
        <w:t xml:space="preserve"> period of time since they’re trapped in the event horizon---that’s </w:t>
      </w:r>
      <w:r w:rsidR="007E6833" w:rsidRPr="008D59B8">
        <w:t>Pettit.</w:t>
      </w:r>
    </w:p>
    <w:p w14:paraId="44926EAA" w14:textId="5039CE76" w:rsidR="0039243D" w:rsidRPr="008D59B8" w:rsidRDefault="0039243D" w:rsidP="00824A1E">
      <w:pPr>
        <w:pStyle w:val="Analytics"/>
      </w:pPr>
      <w:r w:rsidRPr="008D59B8">
        <w:t xml:space="preserve">5. </w:t>
      </w:r>
      <w:r w:rsidRPr="00A73BC5">
        <w:rPr>
          <w:u w:val="single"/>
        </w:rPr>
        <w:t>MONOPOLES</w:t>
      </w:r>
      <w:r w:rsidRPr="008D59B8">
        <w:t>.</w:t>
      </w:r>
    </w:p>
    <w:p w14:paraId="3CD56675" w14:textId="7264627F" w:rsidR="0037273A" w:rsidRPr="008D59B8" w:rsidRDefault="0037273A" w:rsidP="00824A1E">
      <w:pPr>
        <w:pStyle w:val="Analytics"/>
      </w:pPr>
      <w:r w:rsidRPr="008D59B8">
        <w:t>We’re attempting lab universes---creating one will spur an infinite</w:t>
      </w:r>
      <w:r w:rsidR="0093213B" w:rsidRPr="008D59B8">
        <w:t>ly many more</w:t>
      </w:r>
      <w:r w:rsidRPr="008D59B8">
        <w:t xml:space="preserve">, causing infinite hells </w:t>
      </w:r>
      <w:r w:rsidR="00FE38B4" w:rsidRPr="008D59B8">
        <w:t>to be created. Pleasure isn’t reciprocal</w:t>
      </w:r>
      <w:r w:rsidR="00A408CF" w:rsidRPr="008D59B8">
        <w:t xml:space="preserve"> because humans have a lower capacity for pleasure than for pain</w:t>
      </w:r>
      <w:r w:rsidR="00755293" w:rsidRPr="008D59B8">
        <w:t xml:space="preserve">---that’s </w:t>
      </w:r>
      <w:r w:rsidR="00C37F09" w:rsidRPr="008D59B8">
        <w:t>all Tomasik.</w:t>
      </w:r>
    </w:p>
    <w:p w14:paraId="3F32F0CF" w14:textId="77777777" w:rsidR="00567279" w:rsidRPr="00824A1E" w:rsidRDefault="00567279" w:rsidP="00567279">
      <w:pPr>
        <w:pStyle w:val="Heading3"/>
        <w:rPr>
          <w:rFonts w:cstheme="minorHAnsi"/>
        </w:rPr>
      </w:pPr>
      <w:r w:rsidRPr="00824A1E">
        <w:rPr>
          <w:rFonts w:cstheme="minorHAnsi"/>
        </w:rPr>
        <w:lastRenderedPageBreak/>
        <w:t>Future War---Impact---Ext---Nanotech</w:t>
      </w:r>
    </w:p>
    <w:p w14:paraId="204D023A" w14:textId="77777777" w:rsidR="00567279" w:rsidRPr="008D59B8" w:rsidRDefault="00567279" w:rsidP="00824A1E">
      <w:pPr>
        <w:pStyle w:val="Analytics"/>
      </w:pPr>
      <w:r w:rsidRPr="008D59B8">
        <w:t>NANOTECH.</w:t>
      </w:r>
    </w:p>
    <w:p w14:paraId="455B3A6B" w14:textId="77777777" w:rsidR="00567279" w:rsidRPr="008D59B8" w:rsidRDefault="00567279" w:rsidP="00567279">
      <w:pPr>
        <w:pStyle w:val="Heading4"/>
        <w:rPr>
          <w:rFonts w:cs="Times New Roman"/>
          <w:bCs/>
        </w:rPr>
      </w:pPr>
      <w:r w:rsidRPr="008D59B8">
        <w:rPr>
          <w:rFonts w:cs="Times New Roman"/>
          <w:bCs/>
        </w:rPr>
        <w:t xml:space="preserve">Nano causes extinction from </w:t>
      </w:r>
      <w:r w:rsidRPr="008D59B8">
        <w:rPr>
          <w:rFonts w:cs="Times New Roman"/>
          <w:bCs/>
          <w:u w:val="single"/>
        </w:rPr>
        <w:t>slaughterbots</w:t>
      </w:r>
      <w:r w:rsidRPr="008D59B8">
        <w:rPr>
          <w:rFonts w:cs="Times New Roman"/>
          <w:bCs/>
        </w:rPr>
        <w:t xml:space="preserve">, </w:t>
      </w:r>
      <w:r w:rsidRPr="008D59B8">
        <w:rPr>
          <w:rFonts w:cs="Times New Roman"/>
          <w:bCs/>
          <w:u w:val="single"/>
        </w:rPr>
        <w:t>suitcase nukes</w:t>
      </w:r>
      <w:r w:rsidRPr="008D59B8">
        <w:rPr>
          <w:rFonts w:cs="Times New Roman"/>
          <w:bCs/>
        </w:rPr>
        <w:t xml:space="preserve">, and </w:t>
      </w:r>
      <w:r w:rsidRPr="008D59B8">
        <w:rPr>
          <w:rFonts w:cs="Times New Roman"/>
          <w:bCs/>
          <w:u w:val="single"/>
        </w:rPr>
        <w:t>CBRN</w:t>
      </w:r>
      <w:r w:rsidRPr="008D59B8">
        <w:rPr>
          <w:rFonts w:cs="Times New Roman"/>
          <w:bCs/>
        </w:rPr>
        <w:t xml:space="preserve"> attacks---</w:t>
      </w:r>
      <w:r w:rsidRPr="008D59B8">
        <w:rPr>
          <w:rFonts w:cs="Times New Roman"/>
          <w:bCs/>
          <w:u w:val="single"/>
        </w:rPr>
        <w:t>empirics</w:t>
      </w:r>
      <w:r w:rsidRPr="008D59B8">
        <w:rPr>
          <w:rFonts w:cs="Times New Roman"/>
          <w:bCs/>
        </w:rPr>
        <w:t xml:space="preserve"> prove. </w:t>
      </w:r>
    </w:p>
    <w:p w14:paraId="57DD026C" w14:textId="77777777" w:rsidR="00567279" w:rsidRPr="008D59B8" w:rsidRDefault="00567279" w:rsidP="00567279">
      <w:r w:rsidRPr="008D59B8">
        <w:rPr>
          <w:rStyle w:val="Style13ptBold"/>
        </w:rPr>
        <w:t>Uppal ’21</w:t>
      </w:r>
      <w:r w:rsidRPr="008D59B8">
        <w:rPr>
          <w:szCs w:val="24"/>
        </w:rPr>
        <w:t xml:space="preserve"> </w:t>
      </w:r>
      <w:r w:rsidRPr="008D59B8">
        <w:t xml:space="preserve">[Rajesh Uppal, “Nanotechnology Enhanced Weapons and Nanoweapons Are Growing Global Security Threat With Potential To Cause Human Extinction”, </w:t>
      </w:r>
      <w:hyperlink r:id="rId200" w:history="1">
        <w:r w:rsidRPr="008D59B8">
          <w:rPr>
            <w:rStyle w:val="Hyperlink"/>
          </w:rPr>
          <w:t>https://idstch.com/threats/nanoweapons-growing-global-security-threat-potential-cause-human-extinction/</w:t>
        </w:r>
      </w:hyperlink>
      <w:r w:rsidRPr="008D59B8">
        <w:t>, 7/15/21]</w:t>
      </w:r>
    </w:p>
    <w:p w14:paraId="54B2C41F" w14:textId="77777777" w:rsidR="00567279" w:rsidRPr="008D59B8" w:rsidRDefault="00567279" w:rsidP="00567279">
      <w:pPr>
        <w:rPr>
          <w:sz w:val="16"/>
        </w:rPr>
      </w:pPr>
      <w:r w:rsidRPr="008D59B8">
        <w:rPr>
          <w:u w:val="single"/>
        </w:rPr>
        <w:t xml:space="preserve">Nanotechnology will not only </w:t>
      </w:r>
      <w:r w:rsidRPr="008D59B8">
        <w:rPr>
          <w:rStyle w:val="Emphasis"/>
        </w:rPr>
        <w:t>accelerate existing threats</w:t>
      </w:r>
      <w:r w:rsidRPr="008D59B8">
        <w:rPr>
          <w:rStyle w:val="StyleUnderline"/>
        </w:rPr>
        <w:t>; it will</w:t>
      </w:r>
      <w:r w:rsidRPr="008D59B8">
        <w:rPr>
          <w:u w:val="single"/>
        </w:rPr>
        <w:t xml:space="preserve"> create </w:t>
      </w:r>
      <w:r w:rsidRPr="008D59B8">
        <w:rPr>
          <w:rStyle w:val="Emphasis"/>
        </w:rPr>
        <w:t>novel</w:t>
      </w:r>
      <w:r w:rsidRPr="008D59B8">
        <w:rPr>
          <w:u w:val="single"/>
        </w:rPr>
        <w:t xml:space="preserve"> and </w:t>
      </w:r>
      <w:r w:rsidRPr="008D59B8">
        <w:rPr>
          <w:rStyle w:val="Emphasis"/>
        </w:rPr>
        <w:t>more complex</w:t>
      </w:r>
      <w:r w:rsidRPr="008D59B8">
        <w:rPr>
          <w:u w:val="single"/>
        </w:rPr>
        <w:t xml:space="preserve"> </w:t>
      </w:r>
      <w:r w:rsidRPr="008D59B8">
        <w:rPr>
          <w:rStyle w:val="StyleUnderline"/>
        </w:rPr>
        <w:t xml:space="preserve">threats. </w:t>
      </w:r>
      <w:r w:rsidRPr="008D59B8">
        <w:rPr>
          <w:rStyle w:val="StyleUnderline"/>
          <w:highlight w:val="cyan"/>
        </w:rPr>
        <w:t>Nanotech</w:t>
      </w:r>
      <w:r w:rsidRPr="008D59B8">
        <w:rPr>
          <w:rStyle w:val="StyleUnderline"/>
        </w:rPr>
        <w:t>nology</w:t>
      </w:r>
      <w:r w:rsidRPr="008D59B8">
        <w:rPr>
          <w:u w:val="single"/>
        </w:rPr>
        <w:t xml:space="preserve"> </w:t>
      </w:r>
      <w:r w:rsidRPr="008D59B8">
        <w:rPr>
          <w:highlight w:val="cyan"/>
          <w:u w:val="single"/>
        </w:rPr>
        <w:t xml:space="preserve">may enable </w:t>
      </w:r>
      <w:r w:rsidRPr="008D59B8">
        <w:rPr>
          <w:rStyle w:val="Emphasis"/>
          <w:highlight w:val="cyan"/>
        </w:rPr>
        <w:t>new nuclear</w:t>
      </w:r>
      <w:r w:rsidRPr="008D59B8">
        <w:rPr>
          <w:sz w:val="16"/>
          <w:szCs w:val="16"/>
        </w:rPr>
        <w:t xml:space="preserve"> weapons</w:t>
      </w:r>
      <w:r w:rsidRPr="008D59B8">
        <w:rPr>
          <w:sz w:val="10"/>
          <w:szCs w:val="16"/>
        </w:rPr>
        <w:t xml:space="preserve"> </w:t>
      </w:r>
      <w:r w:rsidRPr="008D59B8">
        <w:rPr>
          <w:sz w:val="16"/>
        </w:rPr>
        <w:t xml:space="preserve">(new missile warhead designs featuring pure fusion without a fission trigger), </w:t>
      </w:r>
      <w:r w:rsidRPr="008D59B8">
        <w:rPr>
          <w:rStyle w:val="Emphasis"/>
          <w:highlight w:val="cyan"/>
        </w:rPr>
        <w:t>chemical</w:t>
      </w:r>
      <w:r w:rsidRPr="008D59B8">
        <w:rPr>
          <w:sz w:val="16"/>
          <w:szCs w:val="16"/>
        </w:rPr>
        <w:t xml:space="preserve"> weapons (capsules</w:t>
      </w:r>
      <w:r w:rsidRPr="008D59B8">
        <w:rPr>
          <w:sz w:val="16"/>
        </w:rPr>
        <w:t xml:space="preserve">, </w:t>
      </w:r>
      <w:r w:rsidRPr="008D59B8">
        <w:rPr>
          <w:sz w:val="16"/>
          <w:szCs w:val="16"/>
        </w:rPr>
        <w:t xml:space="preserve">active chemical bonding agents employing various vectors for entry into the human body, cells and blood-brain barrier), </w:t>
      </w:r>
      <w:r w:rsidRPr="008D59B8">
        <w:rPr>
          <w:highlight w:val="cyan"/>
          <w:u w:val="single"/>
        </w:rPr>
        <w:t xml:space="preserve">and </w:t>
      </w:r>
      <w:r w:rsidRPr="008D59B8">
        <w:rPr>
          <w:rStyle w:val="Emphasis"/>
          <w:highlight w:val="cyan"/>
        </w:rPr>
        <w:t>bio</w:t>
      </w:r>
      <w:r w:rsidRPr="008D59B8">
        <w:rPr>
          <w:u w:val="single"/>
        </w:rPr>
        <w:t xml:space="preserve">logical </w:t>
      </w:r>
      <w:r w:rsidRPr="008D59B8">
        <w:rPr>
          <w:rStyle w:val="Emphasis"/>
          <w:highlight w:val="cyan"/>
        </w:rPr>
        <w:t>weapons</w:t>
      </w:r>
      <w:r w:rsidRPr="008D59B8">
        <w:rPr>
          <w:sz w:val="16"/>
        </w:rPr>
        <w:t xml:space="preserve"> (capsules, active biological bonding agents for easier entry into body, cells, and brain and an abilityto overcome the human body's immune reaction). </w:t>
      </w:r>
    </w:p>
    <w:p w14:paraId="691ABFC3" w14:textId="77777777" w:rsidR="00567279" w:rsidRPr="008D59B8" w:rsidRDefault="00567279" w:rsidP="00567279">
      <w:pPr>
        <w:rPr>
          <w:sz w:val="16"/>
          <w:szCs w:val="16"/>
        </w:rPr>
      </w:pPr>
      <w:r w:rsidRPr="008D59B8">
        <w:rPr>
          <w:sz w:val="16"/>
          <w:szCs w:val="16"/>
        </w:rPr>
        <w:t xml:space="preserve">Because most important biological processes occur at the nanoscale, nanotechnology will improve - and perhaps revolutionize - chemical/biological (CB) weapons capabilities. Nanotechnology will make CB agents easier to produce and transport. Respiratory, ingestive or dermal exposure to seeming innocuous nano-particles may pose a health hazard depending on the size, surface composition and bioreactivity of the particles and can cause adverse cellular and neural effects. </w:t>
      </w:r>
    </w:p>
    <w:p w14:paraId="423B8843" w14:textId="77777777" w:rsidR="00567279" w:rsidRPr="008D59B8" w:rsidRDefault="00567279" w:rsidP="00567279">
      <w:pPr>
        <w:rPr>
          <w:u w:val="single"/>
        </w:rPr>
      </w:pPr>
      <w:r w:rsidRPr="008D59B8">
        <w:rPr>
          <w:u w:val="single"/>
        </w:rPr>
        <w:t xml:space="preserve">The </w:t>
      </w:r>
      <w:r w:rsidRPr="008D59B8">
        <w:rPr>
          <w:rStyle w:val="Emphasis"/>
        </w:rPr>
        <w:t>convergence</w:t>
      </w:r>
      <w:r w:rsidRPr="008D59B8">
        <w:rPr>
          <w:u w:val="single"/>
        </w:rPr>
        <w:t xml:space="preserve"> of nanotechnology, synthetic biology</w:t>
      </w:r>
      <w:r w:rsidRPr="008D59B8">
        <w:rPr>
          <w:sz w:val="16"/>
        </w:rPr>
        <w:t xml:space="preserve"> (i.e gene-editing), </w:t>
      </w:r>
      <w:r w:rsidRPr="008D59B8">
        <w:rPr>
          <w:u w:val="single"/>
        </w:rPr>
        <w:t>and chemistry</w:t>
      </w:r>
      <w:r w:rsidRPr="008D59B8">
        <w:rPr>
          <w:sz w:val="16"/>
        </w:rPr>
        <w:t xml:space="preserve"> </w:t>
      </w:r>
      <w:r w:rsidRPr="008D59B8">
        <w:rPr>
          <w:u w:val="single"/>
        </w:rPr>
        <w:t>will</w:t>
      </w:r>
      <w:r w:rsidRPr="008D59B8">
        <w:rPr>
          <w:sz w:val="16"/>
        </w:rPr>
        <w:t xml:space="preserve"> allow the creation of novel agents and </w:t>
      </w:r>
      <w:r w:rsidRPr="008D59B8">
        <w:rPr>
          <w:u w:val="single"/>
        </w:rPr>
        <w:t xml:space="preserve">enhance the </w:t>
      </w:r>
      <w:r w:rsidRPr="008D59B8">
        <w:rPr>
          <w:rStyle w:val="Emphasis"/>
        </w:rPr>
        <w:t>resilience</w:t>
      </w:r>
      <w:r w:rsidRPr="008D59B8">
        <w:rPr>
          <w:u w:val="single"/>
        </w:rPr>
        <w:t xml:space="preserve"> and </w:t>
      </w:r>
      <w:r w:rsidRPr="008D59B8">
        <w:rPr>
          <w:rStyle w:val="Emphasis"/>
        </w:rPr>
        <w:t>lethality</w:t>
      </w:r>
      <w:r w:rsidRPr="008D59B8">
        <w:rPr>
          <w:u w:val="single"/>
        </w:rPr>
        <w:t xml:space="preserve"> of existing agents</w:t>
      </w:r>
      <w:r w:rsidRPr="008D59B8">
        <w:rPr>
          <w:sz w:val="16"/>
        </w:rPr>
        <w:t xml:space="preserve">. It will be possible to edit bacterial DNAto create entirely new organisms, or to build new chemicals from the ground up. NT could also enhance the toxicity of inorganic chemicals, because the large surface area of nanoparticles makes them especiallytoxic. Finally, </w:t>
      </w:r>
      <w:r w:rsidRPr="008D59B8">
        <w:rPr>
          <w:highlight w:val="cyan"/>
          <w:u w:val="single"/>
        </w:rPr>
        <w:t>nanotech</w:t>
      </w:r>
      <w:r w:rsidRPr="008D59B8">
        <w:rPr>
          <w:u w:val="single"/>
        </w:rPr>
        <w:t xml:space="preserve">nology will enable </w:t>
      </w:r>
      <w:r w:rsidRPr="008D59B8">
        <w:rPr>
          <w:rStyle w:val="Emphasis"/>
        </w:rPr>
        <w:t>new delivery systems</w:t>
      </w:r>
      <w:r w:rsidRPr="008D59B8">
        <w:rPr>
          <w:u w:val="single"/>
        </w:rPr>
        <w:t xml:space="preserve"> and </w:t>
      </w:r>
      <w:r w:rsidRPr="008D59B8">
        <w:rPr>
          <w:rStyle w:val="Emphasis"/>
        </w:rPr>
        <w:t>methods</w:t>
      </w:r>
      <w:r w:rsidRPr="008D59B8">
        <w:rPr>
          <w:u w:val="single"/>
        </w:rPr>
        <w:t xml:space="preserve"> to </w:t>
      </w:r>
      <w:r w:rsidRPr="008D59B8">
        <w:rPr>
          <w:highlight w:val="cyan"/>
          <w:u w:val="single"/>
        </w:rPr>
        <w:t xml:space="preserve">avoid medical </w:t>
      </w:r>
      <w:r w:rsidRPr="008D59B8">
        <w:rPr>
          <w:rStyle w:val="Emphasis"/>
          <w:highlight w:val="cyan"/>
        </w:rPr>
        <w:t>countermeasures</w:t>
      </w:r>
      <w:r w:rsidRPr="008D59B8">
        <w:rPr>
          <w:sz w:val="16"/>
        </w:rPr>
        <w:t xml:space="preserve">. </w:t>
      </w:r>
      <w:r w:rsidRPr="008D59B8">
        <w:rPr>
          <w:sz w:val="16"/>
          <w:szCs w:val="16"/>
        </w:rPr>
        <w:t xml:space="preserve">For example, </w:t>
      </w:r>
      <w:r w:rsidRPr="008D59B8">
        <w:rPr>
          <w:u w:val="single"/>
        </w:rPr>
        <w:t xml:space="preserve">nanotubes could be used to deliver only the </w:t>
      </w:r>
      <w:r w:rsidRPr="008D59B8">
        <w:rPr>
          <w:rStyle w:val="Emphasis"/>
        </w:rPr>
        <w:t>lethal parts</w:t>
      </w:r>
      <w:r w:rsidRPr="008D59B8">
        <w:rPr>
          <w:u w:val="single"/>
        </w:rPr>
        <w:t xml:space="preserve"> of the anthrax virus- without the signature protein that is </w:t>
      </w:r>
      <w:r w:rsidRPr="008D59B8">
        <w:rPr>
          <w:rStyle w:val="Emphasis"/>
        </w:rPr>
        <w:t>recognizable</w:t>
      </w:r>
      <w:r w:rsidRPr="008D59B8">
        <w:rPr>
          <w:u w:val="single"/>
        </w:rPr>
        <w:t xml:space="preserve"> to the immune system. </w:t>
      </w:r>
    </w:p>
    <w:p w14:paraId="00E745D0" w14:textId="77777777" w:rsidR="00567279" w:rsidRPr="008D59B8" w:rsidRDefault="00567279" w:rsidP="00567279">
      <w:pPr>
        <w:rPr>
          <w:sz w:val="16"/>
          <w:szCs w:val="16"/>
        </w:rPr>
      </w:pPr>
      <w:r w:rsidRPr="008D59B8">
        <w:rPr>
          <w:sz w:val="16"/>
          <w:szCs w:val="16"/>
        </w:rPr>
        <w:t>Another military application of nanotechnology is the development of Nanoweapons. Nanoweapons are any military technology that exploits the power of nanotechnology in the modern battlefield. Nano-weapons may be constructed applying a combination of techniques and materials to produce very small (a nanometer is one-billionth or 10-9 of a meter) mechanical devices or inorganic nano-materials or bio-materials that could interact with, and potentially damage or otherwise alter, a number of different biological or non-biological systems. Conceivable types of nano-weapons are limited only by human imagination and include a variety of agents that may be designed to kill or maim human beings, animals, crops, or attack any of the many environmental systems composing the earth's fragile ecosystem.</w:t>
      </w:r>
    </w:p>
    <w:p w14:paraId="436DFD60" w14:textId="77777777" w:rsidR="00567279" w:rsidRPr="008D59B8" w:rsidRDefault="00567279" w:rsidP="00567279">
      <w:pPr>
        <w:rPr>
          <w:sz w:val="16"/>
        </w:rPr>
      </w:pPr>
      <w:r w:rsidRPr="008D59B8">
        <w:rPr>
          <w:u w:val="single"/>
        </w:rPr>
        <w:t xml:space="preserve">The diffusion of nanotech may increase the likelihood of </w:t>
      </w:r>
      <w:r w:rsidRPr="008D59B8">
        <w:rPr>
          <w:rStyle w:val="Emphasis"/>
          <w:highlight w:val="cyan"/>
        </w:rPr>
        <w:t>nano-enabled</w:t>
      </w:r>
      <w:r w:rsidRPr="008D59B8">
        <w:rPr>
          <w:rStyle w:val="Emphasis"/>
        </w:rPr>
        <w:t xml:space="preserve"> </w:t>
      </w:r>
      <w:r w:rsidRPr="008D59B8">
        <w:rPr>
          <w:rStyle w:val="Emphasis"/>
          <w:highlight w:val="cyan"/>
        </w:rPr>
        <w:t>bioterror</w:t>
      </w:r>
      <w:r w:rsidRPr="008D59B8">
        <w:rPr>
          <w:rStyle w:val="StyleUnderline"/>
        </w:rPr>
        <w:t>ism</w:t>
      </w:r>
      <w:r w:rsidRPr="008D59B8">
        <w:rPr>
          <w:sz w:val="16"/>
        </w:rPr>
        <w:t xml:space="preserve">. Nanotechnology he is becoming increasingly cheap and user-friendly. </w:t>
      </w:r>
      <w:r w:rsidRPr="008D59B8">
        <w:rPr>
          <w:u w:val="single"/>
        </w:rPr>
        <w:t>This "</w:t>
      </w:r>
      <w:r w:rsidRPr="008D59B8">
        <w:rPr>
          <w:rStyle w:val="Emphasis"/>
        </w:rPr>
        <w:t>democratization" of nanotech</w:t>
      </w:r>
      <w:r w:rsidRPr="008D59B8">
        <w:rPr>
          <w:u w:val="single"/>
        </w:rPr>
        <w:t xml:space="preserve"> creates more </w:t>
      </w:r>
      <w:r w:rsidRPr="008D59B8">
        <w:rPr>
          <w:highlight w:val="cyan"/>
          <w:u w:val="single"/>
        </w:rPr>
        <w:t>opportunities</w:t>
      </w:r>
      <w:r w:rsidRPr="008D59B8">
        <w:rPr>
          <w:u w:val="single"/>
        </w:rPr>
        <w:t xml:space="preserve"> for bad actors </w:t>
      </w:r>
      <w:r w:rsidRPr="008D59B8">
        <w:rPr>
          <w:highlight w:val="cyan"/>
          <w:u w:val="single"/>
        </w:rPr>
        <w:t xml:space="preserve">to </w:t>
      </w:r>
      <w:r w:rsidRPr="008D59B8">
        <w:rPr>
          <w:rStyle w:val="Emphasis"/>
          <w:highlight w:val="cyan"/>
        </w:rPr>
        <w:t>engineer</w:t>
      </w:r>
      <w:r w:rsidRPr="008D59B8">
        <w:rPr>
          <w:highlight w:val="cyan"/>
          <w:u w:val="single"/>
        </w:rPr>
        <w:t xml:space="preserve"> weapons using </w:t>
      </w:r>
      <w:r w:rsidRPr="008D59B8">
        <w:rPr>
          <w:rStyle w:val="Emphasis"/>
          <w:highlight w:val="cyan"/>
        </w:rPr>
        <w:t>DIY</w:t>
      </w:r>
      <w:r w:rsidRPr="008D59B8">
        <w:rPr>
          <w:rStyle w:val="Emphasis"/>
        </w:rPr>
        <w:t xml:space="preserve"> kits</w:t>
      </w:r>
      <w:r w:rsidRPr="008D59B8">
        <w:rPr>
          <w:u w:val="single"/>
        </w:rPr>
        <w:t xml:space="preserve"> at the comforts of their home</w:t>
      </w:r>
      <w:r w:rsidRPr="008D59B8">
        <w:rPr>
          <w:sz w:val="16"/>
        </w:rPr>
        <w:t xml:space="preserve">. Nanotech will make these weapons cheaper to produce and easier to conceal and transport which will facilitate their proliferation to rogue states. </w:t>
      </w:r>
    </w:p>
    <w:p w14:paraId="6D9E2A49" w14:textId="77777777" w:rsidR="00567279" w:rsidRPr="008D59B8" w:rsidRDefault="00567279" w:rsidP="00567279">
      <w:pPr>
        <w:rPr>
          <w:sz w:val="16"/>
          <w:szCs w:val="16"/>
        </w:rPr>
      </w:pPr>
      <w:r w:rsidRPr="008D59B8">
        <w:rPr>
          <w:rStyle w:val="Emphasis"/>
        </w:rPr>
        <w:t>Far smaller</w:t>
      </w:r>
      <w:r w:rsidRPr="008D59B8">
        <w:rPr>
          <w:u w:val="single"/>
        </w:rPr>
        <w:t xml:space="preserve"> amounts of the agents would need to be made, and this would require only </w:t>
      </w:r>
      <w:r w:rsidRPr="008D59B8">
        <w:rPr>
          <w:rStyle w:val="Emphasis"/>
        </w:rPr>
        <w:t>small</w:t>
      </w:r>
      <w:r w:rsidRPr="008D59B8">
        <w:rPr>
          <w:u w:val="single"/>
        </w:rPr>
        <w:t xml:space="preserve">, </w:t>
      </w:r>
      <w:r w:rsidRPr="008D59B8">
        <w:rPr>
          <w:rStyle w:val="Emphasis"/>
        </w:rPr>
        <w:t>low-level facilities</w:t>
      </w:r>
      <w:r w:rsidRPr="008D59B8">
        <w:rPr>
          <w:u w:val="single"/>
        </w:rPr>
        <w:t xml:space="preserve">, making detection more difficult This will </w:t>
      </w:r>
      <w:r w:rsidRPr="008D59B8">
        <w:rPr>
          <w:rStyle w:val="Emphasis"/>
        </w:rPr>
        <w:t xml:space="preserve">greatly </w:t>
      </w:r>
      <w:r w:rsidRPr="008D59B8">
        <w:rPr>
          <w:rStyle w:val="Emphasis"/>
          <w:highlight w:val="cyan"/>
        </w:rPr>
        <w:t>hinder counter-prolif</w:t>
      </w:r>
      <w:r w:rsidRPr="008D59B8">
        <w:rPr>
          <w:u w:val="single"/>
        </w:rPr>
        <w:t xml:space="preserve">eration and </w:t>
      </w:r>
      <w:r w:rsidRPr="008D59B8">
        <w:rPr>
          <w:rStyle w:val="Emphasis"/>
        </w:rPr>
        <w:t>counter-WMD</w:t>
      </w:r>
      <w:r w:rsidRPr="008D59B8">
        <w:rPr>
          <w:u w:val="single"/>
        </w:rPr>
        <w:t xml:space="preserve"> operations</w:t>
      </w:r>
      <w:r w:rsidRPr="008D59B8">
        <w:rPr>
          <w:sz w:val="16"/>
          <w:szCs w:val="16"/>
        </w:rPr>
        <w:t xml:space="preserve">,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67C912BA" w14:textId="77777777" w:rsidR="00567279" w:rsidRPr="008D59B8" w:rsidRDefault="00567279" w:rsidP="00567279">
      <w:pPr>
        <w:rPr>
          <w:sz w:val="16"/>
        </w:rPr>
      </w:pPr>
      <w:r w:rsidRPr="008D59B8">
        <w:rPr>
          <w:sz w:val="16"/>
        </w:rPr>
        <w:t xml:space="preserve">Examples </w:t>
      </w:r>
      <w:r w:rsidRPr="008D59B8">
        <w:rPr>
          <w:sz w:val="16"/>
          <w:szCs w:val="16"/>
        </w:rPr>
        <w:t>are nano-enhanced lasers, smaller munitions with increased explosive force, and</w:t>
      </w:r>
      <w:r w:rsidRPr="008D59B8">
        <w:rPr>
          <w:rStyle w:val="StyleUnderline"/>
          <w:sz w:val="16"/>
          <w:szCs w:val="16"/>
        </w:rPr>
        <w:t xml:space="preserve"> </w:t>
      </w:r>
      <w:r w:rsidRPr="008D59B8">
        <w:rPr>
          <w:rStyle w:val="Emphasis"/>
        </w:rPr>
        <w:t>self-replicating</w:t>
      </w:r>
      <w:r w:rsidRPr="008D59B8">
        <w:rPr>
          <w:u w:val="single"/>
        </w:rPr>
        <w:t xml:space="preserve"> smart </w:t>
      </w:r>
      <w:r w:rsidRPr="008D59B8">
        <w:rPr>
          <w:rStyle w:val="Emphasis"/>
          <w:highlight w:val="cyan"/>
        </w:rPr>
        <w:t>nano</w:t>
      </w:r>
      <w:r w:rsidRPr="008D59B8">
        <w:rPr>
          <w:u w:val="single"/>
        </w:rPr>
        <w:t>ro</w:t>
      </w:r>
      <w:r w:rsidRPr="008D59B8">
        <w:rPr>
          <w:rStyle w:val="Emphasis"/>
          <w:highlight w:val="cyan"/>
        </w:rPr>
        <w:t>bots</w:t>
      </w:r>
      <w:r w:rsidRPr="008D59B8">
        <w:rPr>
          <w:sz w:val="16"/>
        </w:rPr>
        <w:t xml:space="preserve"> (SSN). SSNs search for and </w:t>
      </w:r>
      <w:r w:rsidRPr="008D59B8">
        <w:rPr>
          <w:szCs w:val="32"/>
          <w:highlight w:val="cyan"/>
          <w:u w:val="single"/>
        </w:rPr>
        <w:t>destroy</w:t>
      </w:r>
      <w:r w:rsidRPr="008D59B8">
        <w:rPr>
          <w:sz w:val="16"/>
          <w:szCs w:val="32"/>
        </w:rPr>
        <w:t xml:space="preserve"> </w:t>
      </w:r>
      <w:r w:rsidRPr="008D59B8">
        <w:rPr>
          <w:sz w:val="16"/>
        </w:rPr>
        <w:t xml:space="preserve">targets without human input </w:t>
      </w:r>
      <w:r w:rsidRPr="008D59B8">
        <w:rPr>
          <w:sz w:val="16"/>
          <w:szCs w:val="16"/>
        </w:rPr>
        <w:t>and self-replicate</w:t>
      </w:r>
      <w:r w:rsidRPr="008D59B8">
        <w:rPr>
          <w:sz w:val="10"/>
        </w:rPr>
        <w:t xml:space="preserve"> </w:t>
      </w:r>
      <w:r w:rsidRPr="008D59B8">
        <w:rPr>
          <w:sz w:val="16"/>
        </w:rPr>
        <w:t xml:space="preserve">with materials found in the environment </w:t>
      </w:r>
      <w:r w:rsidRPr="008D59B8">
        <w:rPr>
          <w:u w:val="single"/>
        </w:rPr>
        <w:t xml:space="preserve">The </w:t>
      </w:r>
      <w:r w:rsidRPr="008D59B8">
        <w:rPr>
          <w:rStyle w:val="Emphasis"/>
        </w:rPr>
        <w:t>advancing AI technology</w:t>
      </w:r>
      <w:r w:rsidRPr="008D59B8">
        <w:rPr>
          <w:u w:val="single"/>
        </w:rPr>
        <w:t xml:space="preserve"> will also making them act as </w:t>
      </w:r>
      <w:r w:rsidRPr="008D59B8">
        <w:rPr>
          <w:rStyle w:val="Emphasis"/>
        </w:rPr>
        <w:t>intellgent nano swarms</w:t>
      </w:r>
      <w:r w:rsidRPr="008D59B8">
        <w:rPr>
          <w:u w:val="single"/>
        </w:rPr>
        <w:t xml:space="preserve"> targetting special ethnic groups or individuals</w:t>
      </w:r>
      <w:r w:rsidRPr="008D59B8">
        <w:rPr>
          <w:sz w:val="16"/>
        </w:rPr>
        <w:t xml:space="preserve">. In addition to serving as weapons of mass destruction and for targeted assassination, nano devices can operate as "nano-dust spies" for reconnaissance purposes or sentinels in defensive applications. </w:t>
      </w:r>
    </w:p>
    <w:p w14:paraId="27E04C1A" w14:textId="77777777" w:rsidR="00567279" w:rsidRPr="008D59B8" w:rsidRDefault="00567279" w:rsidP="00567279">
      <w:pPr>
        <w:rPr>
          <w:sz w:val="16"/>
        </w:rPr>
      </w:pPr>
      <w:r w:rsidRPr="008D59B8">
        <w:rPr>
          <w:rStyle w:val="Emphasis"/>
        </w:rPr>
        <w:lastRenderedPageBreak/>
        <w:t>Fourth-gen</w:t>
      </w:r>
      <w:r w:rsidRPr="008D59B8">
        <w:rPr>
          <w:u w:val="single"/>
        </w:rPr>
        <w:t>eratio</w:t>
      </w:r>
      <w:r w:rsidRPr="008D59B8">
        <w:rPr>
          <w:rStyle w:val="StyleUnderline"/>
        </w:rPr>
        <w:t>n nuclear w</w:t>
      </w:r>
      <w:r w:rsidRPr="008D59B8">
        <w:rPr>
          <w:u w:val="single"/>
        </w:rPr>
        <w:t>eapon</w:t>
      </w:r>
      <w:r w:rsidRPr="008D59B8">
        <w:rPr>
          <w:rStyle w:val="Emphasis"/>
        </w:rPr>
        <w:t>s</w:t>
      </w:r>
      <w:r w:rsidRPr="008D59B8">
        <w:rPr>
          <w:u w:val="single"/>
        </w:rPr>
        <w:t xml:space="preserve"> with </w:t>
      </w:r>
      <w:r w:rsidRPr="008D59B8">
        <w:rPr>
          <w:rStyle w:val="Emphasis"/>
        </w:rPr>
        <w:t>nanoscale laser</w:t>
      </w:r>
      <w:r w:rsidRPr="008D59B8">
        <w:rPr>
          <w:u w:val="single"/>
        </w:rPr>
        <w:t xml:space="preserve"> trigger</w:t>
      </w:r>
      <w:r w:rsidRPr="008D59B8">
        <w:rPr>
          <w:rStyle w:val="Emphasis"/>
        </w:rPr>
        <w:t>s</w:t>
      </w:r>
      <w:r w:rsidRPr="008D59B8">
        <w:rPr>
          <w:sz w:val="16"/>
          <w:szCs w:val="16"/>
        </w:rPr>
        <w:t xml:space="preserve"> a small thermonuclear fusion bomb using a tritium-deuterium fuel are on the drawing board. </w:t>
      </w:r>
      <w:r w:rsidRPr="008D59B8">
        <w:rPr>
          <w:highlight w:val="cyan"/>
          <w:u w:val="single"/>
        </w:rPr>
        <w:t>Nanotech</w:t>
      </w:r>
      <w:r w:rsidRPr="008D59B8">
        <w:rPr>
          <w:sz w:val="16"/>
        </w:rPr>
        <w:t xml:space="preserve">nology </w:t>
      </w:r>
      <w:r w:rsidRPr="008D59B8">
        <w:rPr>
          <w:u w:val="single"/>
        </w:rPr>
        <w:t xml:space="preserve">opens up the possibility to </w:t>
      </w:r>
      <w:r w:rsidRPr="008D59B8">
        <w:rPr>
          <w:highlight w:val="cyan"/>
          <w:u w:val="single"/>
        </w:rPr>
        <w:t>manufacture</w:t>
      </w:r>
      <w:r w:rsidRPr="008D59B8">
        <w:rPr>
          <w:u w:val="single"/>
        </w:rPr>
        <w:t xml:space="preserve"> </w:t>
      </w:r>
      <w:r w:rsidRPr="008D59B8">
        <w:rPr>
          <w:rStyle w:val="Emphasis"/>
        </w:rPr>
        <w:t>mini-</w:t>
      </w:r>
      <w:r w:rsidRPr="008D59B8">
        <w:rPr>
          <w:rStyle w:val="Emphasis"/>
          <w:highlight w:val="cyan"/>
        </w:rPr>
        <w:t>nuke</w:t>
      </w:r>
      <w:r w:rsidRPr="008D59B8">
        <w:rPr>
          <w:highlight w:val="cyan"/>
          <w:u w:val="single"/>
        </w:rPr>
        <w:t xml:space="preserve"> components</w:t>
      </w:r>
      <w:r w:rsidRPr="008D59B8">
        <w:rPr>
          <w:sz w:val="16"/>
        </w:rPr>
        <w:t xml:space="preserve"> </w:t>
      </w:r>
      <w:r w:rsidRPr="008D59B8">
        <w:rPr>
          <w:rStyle w:val="Emphasis"/>
        </w:rPr>
        <w:t>so small</w:t>
      </w:r>
      <w:r w:rsidRPr="008D59B8">
        <w:rPr>
          <w:u w:val="single"/>
        </w:rPr>
        <w:t xml:space="preserve"> that they are difficult to screen and detect</w:t>
      </w:r>
      <w:r w:rsidRPr="008D59B8">
        <w:rPr>
          <w:sz w:val="16"/>
        </w:rPr>
        <w:t xml:space="preserve">. Furthermore, the weapon (capable of an explosion equivalent to about 100 tons of TNT) could be compact enough to fit into a pocket or purse and weigh about 5 pounds and destroy large buildings or be combined to do greater damage to an area. </w:t>
      </w:r>
    </w:p>
    <w:p w14:paraId="62D455D0" w14:textId="77777777" w:rsidR="00567279" w:rsidRPr="008D59B8" w:rsidRDefault="00567279" w:rsidP="00567279">
      <w:pPr>
        <w:rPr>
          <w:sz w:val="16"/>
          <w:szCs w:val="16"/>
        </w:rPr>
      </w:pPr>
      <w:r w:rsidRPr="008D59B8">
        <w:rPr>
          <w:rStyle w:val="Emphasis"/>
          <w:highlight w:val="cyan"/>
        </w:rPr>
        <w:t>Nano-poisons</w:t>
      </w:r>
      <w:r w:rsidRPr="008D59B8">
        <w:rPr>
          <w:u w:val="single"/>
        </w:rPr>
        <w:t xml:space="preserve"> could be </w:t>
      </w:r>
      <w:r w:rsidRPr="008D59B8">
        <w:rPr>
          <w:highlight w:val="cyan"/>
          <w:u w:val="single"/>
        </w:rPr>
        <w:t>delivered to</w:t>
      </w:r>
      <w:r w:rsidRPr="008D59B8">
        <w:rPr>
          <w:sz w:val="16"/>
        </w:rPr>
        <w:t xml:space="preserve"> </w:t>
      </w:r>
      <w:r w:rsidRPr="008D59B8">
        <w:rPr>
          <w:sz w:val="16"/>
          <w:szCs w:val="16"/>
        </w:rPr>
        <w:t xml:space="preserve">individual, small group or </w:t>
      </w:r>
      <w:r w:rsidRPr="008D59B8">
        <w:rPr>
          <w:rStyle w:val="Emphasis"/>
        </w:rPr>
        <w:t xml:space="preserve">large </w:t>
      </w:r>
      <w:r w:rsidRPr="008D59B8">
        <w:rPr>
          <w:rStyle w:val="Emphasis"/>
          <w:highlight w:val="cyan"/>
        </w:rPr>
        <w:t>group</w:t>
      </w:r>
      <w:r w:rsidRPr="008D59B8">
        <w:rPr>
          <w:rStyle w:val="Emphasis"/>
        </w:rPr>
        <w:t xml:space="preserve"> targets</w:t>
      </w:r>
      <w:r w:rsidRPr="008D59B8">
        <w:rPr>
          <w:sz w:val="16"/>
          <w:szCs w:val="16"/>
        </w:rPr>
        <w:t>, not onlyto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06ECFAA3" w14:textId="77777777" w:rsidR="00567279" w:rsidRPr="008D59B8" w:rsidRDefault="00567279" w:rsidP="00567279">
      <w:pPr>
        <w:rPr>
          <w:sz w:val="16"/>
        </w:rPr>
      </w:pPr>
      <w:r w:rsidRPr="008D59B8">
        <w:rPr>
          <w:highlight w:val="cyan"/>
          <w:u w:val="single"/>
        </w:rPr>
        <w:t>The</w:t>
      </w:r>
      <w:r w:rsidRPr="008D59B8">
        <w:rPr>
          <w:u w:val="single"/>
        </w:rPr>
        <w:t xml:space="preserve"> Department of Defense</w:t>
      </w:r>
      <w:r w:rsidRPr="008D59B8">
        <w:rPr>
          <w:sz w:val="16"/>
          <w:szCs w:val="16"/>
        </w:rPr>
        <w:t xml:space="preserve"> (</w:t>
      </w:r>
      <w:r w:rsidRPr="008D59B8">
        <w:rPr>
          <w:rStyle w:val="Emphasis"/>
          <w:highlight w:val="cyan"/>
        </w:rPr>
        <w:t>DoD</w:t>
      </w:r>
      <w:r w:rsidRPr="008D59B8">
        <w:rPr>
          <w:sz w:val="16"/>
          <w:szCs w:val="16"/>
        </w:rPr>
        <w:t xml:space="preserve">) </w:t>
      </w:r>
      <w:r w:rsidRPr="008D59B8">
        <w:rPr>
          <w:u w:val="single"/>
        </w:rPr>
        <w:t xml:space="preserve">has </w:t>
      </w:r>
      <w:r w:rsidRPr="008D59B8">
        <w:rPr>
          <w:highlight w:val="cyan"/>
          <w:u w:val="single"/>
        </w:rPr>
        <w:t>shown</w:t>
      </w:r>
      <w:r w:rsidRPr="008D59B8">
        <w:rPr>
          <w:u w:val="single"/>
        </w:rPr>
        <w:t xml:space="preserve"> the </w:t>
      </w:r>
      <w:r w:rsidRPr="008D59B8">
        <w:rPr>
          <w:rStyle w:val="StyleUnderline"/>
          <w:highlight w:val="cyan"/>
        </w:rPr>
        <w:t>feasibility</w:t>
      </w:r>
      <w:r w:rsidRPr="008D59B8">
        <w:rPr>
          <w:highlight w:val="cyan"/>
          <w:u w:val="single"/>
        </w:rPr>
        <w:t xml:space="preserve"> of</w:t>
      </w:r>
      <w:r w:rsidRPr="008D59B8">
        <w:rPr>
          <w:u w:val="single"/>
        </w:rPr>
        <w:t xml:space="preserve"> creating a new class of weaponry-Compact powerful bombs</w:t>
      </w:r>
      <w:r w:rsidRPr="008D59B8">
        <w:rPr>
          <w:sz w:val="16"/>
        </w:rPr>
        <w:t xml:space="preserve"> that use nanometals such as nanoaluminum to create ultra-high burn rate </w:t>
      </w:r>
      <w:r w:rsidRPr="008D59B8">
        <w:rPr>
          <w:sz w:val="16"/>
          <w:szCs w:val="16"/>
        </w:rPr>
        <w:t>chemical explosives an order of magnitude more powerful than conventional bombs. Nanothermite or</w:t>
      </w:r>
      <w:r w:rsidRPr="008D59B8">
        <w:t xml:space="preserve"> </w:t>
      </w:r>
      <w:r w:rsidRPr="008D59B8">
        <w:rPr>
          <w:rStyle w:val="Emphasis"/>
          <w:highlight w:val="cyan"/>
        </w:rPr>
        <w:t>"super-thermite"</w:t>
      </w:r>
      <w:r w:rsidRPr="008D59B8">
        <w:rPr>
          <w:u w:val="single"/>
        </w:rPr>
        <w:t xml:space="preserve"> is one example of such a "Metastable Intermolecular Composite"</w:t>
      </w:r>
      <w:r w:rsidRPr="008D59B8">
        <w:rPr>
          <w:sz w:val="16"/>
        </w:rPr>
        <w:t xml:space="preserve"> (MIC.) </w:t>
      </w:r>
    </w:p>
    <w:p w14:paraId="4C57EC2C" w14:textId="77777777" w:rsidR="00567279" w:rsidRPr="008D59B8" w:rsidRDefault="00567279" w:rsidP="00567279">
      <w:pPr>
        <w:rPr>
          <w:sz w:val="16"/>
        </w:rPr>
      </w:pPr>
      <w:r w:rsidRPr="008D59B8">
        <w:rPr>
          <w:sz w:val="16"/>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w:t>
      </w:r>
      <w:r w:rsidRPr="008D59B8">
        <w:rPr>
          <w:highlight w:val="cyan"/>
          <w:u w:val="single"/>
        </w:rPr>
        <w:t xml:space="preserve">terrorists </w:t>
      </w:r>
      <w:r w:rsidRPr="008D59B8">
        <w:rPr>
          <w:u w:val="single"/>
        </w:rPr>
        <w:t xml:space="preserve">could </w:t>
      </w:r>
      <w:r w:rsidRPr="008D59B8">
        <w:rPr>
          <w:highlight w:val="cyan"/>
          <w:u w:val="single"/>
        </w:rPr>
        <w:t>get</w:t>
      </w:r>
      <w:r w:rsidRPr="008D59B8">
        <w:rPr>
          <w:u w:val="single"/>
        </w:rPr>
        <w:t xml:space="preserve"> their </w:t>
      </w:r>
      <w:r w:rsidRPr="008D59B8">
        <w:rPr>
          <w:highlight w:val="cyan"/>
          <w:u w:val="single"/>
        </w:rPr>
        <w:t>hands on nano</w:t>
      </w:r>
      <w:r w:rsidRPr="008D59B8">
        <w:rPr>
          <w:u w:val="single"/>
        </w:rPr>
        <w:t xml:space="preserve">weapons as </w:t>
      </w:r>
      <w:r w:rsidRPr="008D59B8">
        <w:rPr>
          <w:highlight w:val="cyan"/>
          <w:u w:val="single"/>
        </w:rPr>
        <w:t>early as</w:t>
      </w:r>
      <w:r w:rsidRPr="008D59B8">
        <w:rPr>
          <w:u w:val="single"/>
        </w:rPr>
        <w:t xml:space="preserve"> the </w:t>
      </w:r>
      <w:r w:rsidRPr="008D59B8">
        <w:rPr>
          <w:rStyle w:val="Emphasis"/>
        </w:rPr>
        <w:t xml:space="preserve">late </w:t>
      </w:r>
      <w:r w:rsidRPr="008D59B8">
        <w:rPr>
          <w:rStyle w:val="Emphasis"/>
          <w:highlight w:val="cyan"/>
        </w:rPr>
        <w:t>2020s</w:t>
      </w:r>
      <w:r w:rsidRPr="008D59B8">
        <w:rPr>
          <w:u w:val="single"/>
        </w:rPr>
        <w:t xml:space="preserve"> through </w:t>
      </w:r>
      <w:r w:rsidRPr="008D59B8">
        <w:rPr>
          <w:rStyle w:val="Emphasis"/>
        </w:rPr>
        <w:t>black market sources</w:t>
      </w:r>
      <w:r w:rsidRPr="008D59B8">
        <w:rPr>
          <w:sz w:val="16"/>
          <w:szCs w:val="16"/>
        </w:rPr>
        <w:t>.</w:t>
      </w:r>
      <w:r w:rsidRPr="008D59B8">
        <w:rPr>
          <w:u w:val="single"/>
        </w:rPr>
        <w:t xml:space="preserve"> </w:t>
      </w:r>
    </w:p>
    <w:p w14:paraId="640C2D39" w14:textId="77777777" w:rsidR="00567279" w:rsidRPr="008D59B8" w:rsidRDefault="00567279" w:rsidP="00567279">
      <w:pPr>
        <w:rPr>
          <w:u w:val="single"/>
        </w:rPr>
      </w:pPr>
      <w:r w:rsidRPr="008D59B8">
        <w:rPr>
          <w:sz w:val="16"/>
          <w:szCs w:val="16"/>
        </w:rPr>
        <w:t xml:space="preserve">The creation and deployment of nano-weapons represent a potential </w:t>
      </w:r>
      <w:r w:rsidRPr="008D59B8">
        <w:rPr>
          <w:rStyle w:val="Emphasis"/>
          <w:highlight w:val="cyan"/>
        </w:rPr>
        <w:t>"existential"</w:t>
      </w:r>
      <w:r w:rsidRPr="008D59B8">
        <w:rPr>
          <w:u w:val="single"/>
        </w:rPr>
        <w:t xml:space="preserve"> threat that could prove to be far more </w:t>
      </w:r>
      <w:r w:rsidRPr="008D59B8">
        <w:rPr>
          <w:rStyle w:val="Emphasis"/>
        </w:rPr>
        <w:t>destabilizing</w:t>
      </w:r>
      <w:r w:rsidRPr="008D59B8">
        <w:rPr>
          <w:u w:val="single"/>
        </w:rPr>
        <w:t xml:space="preserve"> to the international system </w:t>
      </w:r>
      <w:r w:rsidRPr="008D59B8">
        <w:rPr>
          <w:rStyle w:val="Emphasis"/>
        </w:rPr>
        <w:t>than</w:t>
      </w:r>
      <w:r w:rsidRPr="008D59B8">
        <w:rPr>
          <w:u w:val="single"/>
        </w:rPr>
        <w:t xml:space="preserve"> even </w:t>
      </w:r>
      <w:r w:rsidRPr="008D59B8">
        <w:rPr>
          <w:rStyle w:val="Emphasis"/>
        </w:rPr>
        <w:t>nuclear weapons</w:t>
      </w:r>
      <w:r w:rsidRPr="008D59B8">
        <w:rPr>
          <w:sz w:val="16"/>
        </w:rPr>
        <w:t xml:space="preserve"> and could even empower non-state actors to wreak havoc and destruction on an unprecedented scale. As an illustration of the hyper-destructive potential of molecular-</w:t>
      </w:r>
      <w:r w:rsidRPr="008D59B8">
        <w:rPr>
          <w:sz w:val="16"/>
          <w:szCs w:val="16"/>
        </w:rPr>
        <w:t>manufactured weapons, consider the example of a 200 micron antipersonnel weapon built with nanotechnology that seeks human victims and injects a lethal dose of botulism toxin (100 nanograms</w:t>
      </w:r>
      <w:r w:rsidRPr="008D59B8">
        <w:rPr>
          <w:sz w:val="10"/>
          <w:szCs w:val="16"/>
        </w:rPr>
        <w:t xml:space="preserve"> </w:t>
      </w:r>
      <w:r w:rsidRPr="008D59B8">
        <w:rPr>
          <w:sz w:val="16"/>
        </w:rPr>
        <w:t xml:space="preserve">or one-hundredth the volume of the antipersonnel weapon); </w:t>
      </w:r>
      <w:r w:rsidRPr="008D59B8">
        <w:rPr>
          <w:u w:val="single"/>
        </w:rPr>
        <w:t xml:space="preserve">a </w:t>
      </w:r>
      <w:r w:rsidRPr="008D59B8">
        <w:rPr>
          <w:highlight w:val="cyan"/>
          <w:u w:val="single"/>
        </w:rPr>
        <w:t>single suitcase</w:t>
      </w:r>
      <w:r w:rsidRPr="008D59B8">
        <w:rPr>
          <w:u w:val="single"/>
        </w:rPr>
        <w:t xml:space="preserve"> may </w:t>
      </w:r>
      <w:r w:rsidRPr="008D59B8">
        <w:rPr>
          <w:highlight w:val="cyan"/>
          <w:u w:val="single"/>
        </w:rPr>
        <w:t>carry</w:t>
      </w:r>
      <w:r w:rsidRPr="008D59B8">
        <w:rPr>
          <w:sz w:val="16"/>
          <w:szCs w:val="16"/>
        </w:rPr>
        <w:t xml:space="preserve"> up to 50 billion such weapons - </w:t>
      </w:r>
      <w:r w:rsidRPr="008D59B8">
        <w:rPr>
          <w:u w:val="single"/>
        </w:rPr>
        <w:t xml:space="preserve">more than </w:t>
      </w:r>
      <w:r w:rsidRPr="008D59B8">
        <w:rPr>
          <w:highlight w:val="cyan"/>
          <w:u w:val="single"/>
        </w:rPr>
        <w:t xml:space="preserve">enough to </w:t>
      </w:r>
      <w:r w:rsidRPr="008D59B8">
        <w:rPr>
          <w:rStyle w:val="Emphasis"/>
          <w:highlight w:val="cyan"/>
        </w:rPr>
        <w:t>destroy</w:t>
      </w:r>
      <w:r w:rsidRPr="008D59B8">
        <w:rPr>
          <w:sz w:val="16"/>
          <w:szCs w:val="16"/>
        </w:rPr>
        <w:t xml:space="preserve"> the 6.3 billion inhabitants of the </w:t>
      </w:r>
      <w:r w:rsidRPr="008D59B8">
        <w:rPr>
          <w:rStyle w:val="Emphasis"/>
          <w:highlight w:val="cyan"/>
        </w:rPr>
        <w:t>earth!</w:t>
      </w:r>
      <w:r w:rsidRPr="008D59B8">
        <w:rPr>
          <w:u w:val="single"/>
        </w:rPr>
        <w:t xml:space="preserve"> </w:t>
      </w:r>
    </w:p>
    <w:p w14:paraId="422FCA5C" w14:textId="77777777" w:rsidR="00567279" w:rsidRPr="008D59B8" w:rsidRDefault="00567279" w:rsidP="00567279">
      <w:pPr>
        <w:rPr>
          <w:sz w:val="16"/>
          <w:szCs w:val="16"/>
        </w:rPr>
      </w:pPr>
      <w:r w:rsidRPr="008D59B8">
        <w:rPr>
          <w:sz w:val="16"/>
          <w:szCs w:val="16"/>
        </w:rPr>
        <w:t xml:space="preserve">A Cambridge University conference on global catastrophic risk found a 5 percent risk of nanotech weapons causing human extinction before the year 2100."Nanobots are the real concern about wiping out humanity because they can be weapons of mass destruction," said Louis Del Monte, a Minnesota-based physicist and futurist He's the author of a just-released book entitled "Nanoweapons: A Growing Threat To Humanity." </w:t>
      </w:r>
    </w:p>
    <w:p w14:paraId="3E72FF6B" w14:textId="77777777" w:rsidR="00567279" w:rsidRPr="008D59B8" w:rsidRDefault="00567279" w:rsidP="00567279">
      <w:pPr>
        <w:rPr>
          <w:sz w:val="16"/>
        </w:rPr>
      </w:pPr>
      <w:r w:rsidRPr="008D59B8">
        <w:rPr>
          <w:sz w:val="16"/>
          <w:szCs w:val="16"/>
        </w:rPr>
        <w:t>The Ministry of Defence in the UK has predicted that technologies such as medical nanobots and nano-enhanced reconnaissance and communication devices (such as micro-radar for miniature vehicles) will begin to be used from 2030 onwards.</w:t>
      </w:r>
      <w:r w:rsidRPr="008D59B8">
        <w:rPr>
          <w:sz w:val="10"/>
          <w:szCs w:val="16"/>
        </w:rPr>
        <w:t xml:space="preserve"> </w:t>
      </w:r>
      <w:r w:rsidRPr="008D59B8">
        <w:rPr>
          <w:rStyle w:val="StyleUnderline"/>
        </w:rPr>
        <w:t xml:space="preserve">The </w:t>
      </w:r>
      <w:r w:rsidRPr="008D59B8">
        <w:rPr>
          <w:rStyle w:val="StyleUnderline"/>
          <w:highlight w:val="cyan"/>
        </w:rPr>
        <w:t>U.S., Russia and China</w:t>
      </w:r>
      <w:r w:rsidRPr="008D59B8">
        <w:rPr>
          <w:u w:val="single"/>
        </w:rPr>
        <w:t xml:space="preserve"> are</w:t>
      </w:r>
      <w:r w:rsidRPr="008D59B8">
        <w:rPr>
          <w:sz w:val="16"/>
          <w:szCs w:val="16"/>
        </w:rPr>
        <w:t xml:space="preserve"> believed to be </w:t>
      </w:r>
      <w:r w:rsidRPr="008D59B8">
        <w:rPr>
          <w:rStyle w:val="Emphasis"/>
          <w:highlight w:val="cyan"/>
        </w:rPr>
        <w:t>investing billions</w:t>
      </w:r>
      <w:r w:rsidRPr="008D59B8">
        <w:rPr>
          <w:u w:val="single"/>
        </w:rPr>
        <w:t xml:space="preserve"> on nanotechnology research</w:t>
      </w:r>
      <w:r w:rsidRPr="008D59B8">
        <w:rPr>
          <w:sz w:val="16"/>
        </w:rPr>
        <w:t>. Many nanotechnologies will have both civilian and military purposes. The same techniques used to create life-saving pharmaceuticals can also be used to create deadly poisons. Militaries around the world are already fielding expensive - and secretive - research and development programs to harness the technologys potential.</w:t>
      </w:r>
    </w:p>
    <w:p w14:paraId="5CBD7719" w14:textId="77777777" w:rsidR="00567279" w:rsidRPr="00824A1E" w:rsidRDefault="00567279" w:rsidP="00567279">
      <w:pPr>
        <w:pStyle w:val="Heading3"/>
        <w:rPr>
          <w:rFonts w:cstheme="minorHAnsi"/>
        </w:rPr>
      </w:pPr>
      <w:r w:rsidRPr="00824A1E">
        <w:rPr>
          <w:rFonts w:cstheme="minorHAnsi"/>
        </w:rPr>
        <w:lastRenderedPageBreak/>
        <w:t>Future War---Impact---Ext---Environment</w:t>
      </w:r>
    </w:p>
    <w:p w14:paraId="6B8EE201" w14:textId="77777777" w:rsidR="00567279" w:rsidRPr="008D59B8" w:rsidRDefault="00567279" w:rsidP="00824A1E">
      <w:pPr>
        <w:pStyle w:val="Analytics"/>
      </w:pPr>
      <w:r w:rsidRPr="008D59B8">
        <w:t>BIOSPHERE.</w:t>
      </w:r>
    </w:p>
    <w:p w14:paraId="63813E17" w14:textId="77777777" w:rsidR="00567279" w:rsidRPr="008D59B8" w:rsidRDefault="00567279" w:rsidP="00567279">
      <w:pPr>
        <w:pStyle w:val="Heading4"/>
        <w:rPr>
          <w:rFonts w:cs="Times New Roman"/>
        </w:rPr>
      </w:pPr>
      <w:r w:rsidRPr="008D59B8">
        <w:rPr>
          <w:rFonts w:cs="Times New Roman"/>
        </w:rPr>
        <w:t xml:space="preserve">War now halts </w:t>
      </w:r>
      <w:r w:rsidRPr="008D59B8">
        <w:rPr>
          <w:rFonts w:cs="Times New Roman"/>
          <w:u w:val="single"/>
        </w:rPr>
        <w:t>environmental degradation</w:t>
      </w:r>
      <w:r w:rsidRPr="008D59B8">
        <w:rPr>
          <w:rFonts w:cs="Times New Roman"/>
        </w:rPr>
        <w:t xml:space="preserve">. </w:t>
      </w:r>
    </w:p>
    <w:p w14:paraId="7037F0C3" w14:textId="77777777" w:rsidR="00567279" w:rsidRPr="008D59B8" w:rsidRDefault="00567279" w:rsidP="00567279">
      <w:r w:rsidRPr="008D59B8">
        <w:rPr>
          <w:rStyle w:val="Style13ptBold"/>
        </w:rPr>
        <w:t>Caldwell ’22</w:t>
      </w:r>
      <w:r w:rsidRPr="008D59B8">
        <w:t xml:space="preserve"> [Joseph Georges; May 4; Ph.D. in Statistics at UNC Chapel Hill, BS in Math at Carnegie-Mellon University; Medium, “Why Vladimir Putin Will Wage Global Nuclear War,” </w:t>
      </w:r>
      <w:hyperlink r:id="rId201" w:history="1">
        <w:r w:rsidRPr="008D59B8">
          <w:rPr>
            <w:rStyle w:val="Hyperlink"/>
          </w:rPr>
          <w:t>https://medium.com/@jcaldwell9/why-vladimir-putin-will-wage-global-nuclear-war-2a9d352e3cb1</w:t>
        </w:r>
      </w:hyperlink>
      <w:r w:rsidRPr="008D59B8">
        <w:t>]</w:t>
      </w:r>
    </w:p>
    <w:p w14:paraId="2D1C6513" w14:textId="77777777" w:rsidR="00567279" w:rsidRPr="008D59B8" w:rsidRDefault="00567279" w:rsidP="00567279">
      <w:pPr>
        <w:rPr>
          <w:sz w:val="16"/>
        </w:rPr>
      </w:pPr>
      <w:r w:rsidRPr="008D59B8">
        <w:rPr>
          <w:sz w:val="16"/>
        </w:rPr>
        <w:t xml:space="preserve">The issue is not whether Earth’s large-scale global industrial civilization will collapse. It is rapidly destroying the biosphere in which it evolved and on which it is totally dependent for its existence. </w:t>
      </w:r>
      <w:r w:rsidRPr="008D59B8">
        <w:rPr>
          <w:u w:val="single"/>
        </w:rPr>
        <w:t xml:space="preserve">The </w:t>
      </w:r>
      <w:r w:rsidRPr="008D59B8">
        <w:rPr>
          <w:highlight w:val="cyan"/>
          <w:u w:val="single"/>
        </w:rPr>
        <w:t>current system</w:t>
      </w:r>
      <w:r w:rsidRPr="008D59B8">
        <w:rPr>
          <w:u w:val="single"/>
        </w:rPr>
        <w:t xml:space="preserve">, founded on growth-based economics, </w:t>
      </w:r>
      <w:r w:rsidRPr="008D59B8">
        <w:rPr>
          <w:highlight w:val="cyan"/>
          <w:u w:val="single"/>
        </w:rPr>
        <w:t>is</w:t>
      </w:r>
      <w:r w:rsidRPr="008D59B8">
        <w:rPr>
          <w:u w:val="single"/>
        </w:rPr>
        <w:t xml:space="preserve"> patently </w:t>
      </w:r>
      <w:r w:rsidRPr="008D59B8">
        <w:rPr>
          <w:rStyle w:val="Emphasis"/>
          <w:highlight w:val="cyan"/>
        </w:rPr>
        <w:t>unsustainable</w:t>
      </w:r>
      <w:r w:rsidRPr="008D59B8">
        <w:rPr>
          <w:u w:val="single"/>
        </w:rPr>
        <w:t xml:space="preserve"> and</w:t>
      </w:r>
      <w:r w:rsidRPr="008D59B8">
        <w:rPr>
          <w:sz w:val="16"/>
          <w:szCs w:val="16"/>
        </w:rPr>
        <w:t xml:space="preserve"> its demise, </w:t>
      </w:r>
      <w:r w:rsidRPr="008D59B8">
        <w:rPr>
          <w:rStyle w:val="Emphasis"/>
        </w:rPr>
        <w:t xml:space="preserve">its </w:t>
      </w:r>
      <w:r w:rsidRPr="008D59B8">
        <w:rPr>
          <w:rStyle w:val="Emphasis"/>
          <w:highlight w:val="cyan"/>
        </w:rPr>
        <w:t>collapse</w:t>
      </w:r>
      <w:r w:rsidRPr="008D59B8">
        <w:rPr>
          <w:u w:val="single"/>
        </w:rPr>
        <w:t xml:space="preserve">, is </w:t>
      </w:r>
      <w:r w:rsidRPr="008D59B8">
        <w:rPr>
          <w:rStyle w:val="Emphasis"/>
          <w:highlight w:val="cyan"/>
        </w:rPr>
        <w:t>certain</w:t>
      </w:r>
      <w:r w:rsidRPr="008D59B8">
        <w:rPr>
          <w:sz w:val="16"/>
        </w:rPr>
        <w:t xml:space="preserve">. What is uncertain is the nature and timing of the collapse. It could manifest as global war, famine, disease, or global warming. </w:t>
      </w:r>
      <w:r w:rsidRPr="008D59B8">
        <w:rPr>
          <w:u w:val="single"/>
        </w:rPr>
        <w:t xml:space="preserve">What is at issue is the state of the </w:t>
      </w:r>
      <w:r w:rsidRPr="008D59B8">
        <w:rPr>
          <w:rStyle w:val="Emphasis"/>
        </w:rPr>
        <w:t>biosphere</w:t>
      </w:r>
      <w:r w:rsidRPr="008D59B8">
        <w:rPr>
          <w:u w:val="single"/>
        </w:rPr>
        <w:t xml:space="preserve"> after the collapse has ended. It could collapse suddenly, rapidly, or over a period of many years</w:t>
      </w:r>
      <w:r w:rsidRPr="008D59B8">
        <w:rPr>
          <w:sz w:val="16"/>
        </w:rPr>
        <w:t>.</w:t>
      </w:r>
    </w:p>
    <w:p w14:paraId="355E43AC" w14:textId="77777777" w:rsidR="00567279" w:rsidRPr="008D59B8" w:rsidRDefault="00567279" w:rsidP="00567279">
      <w:pPr>
        <w:rPr>
          <w:sz w:val="16"/>
        </w:rPr>
      </w:pPr>
      <w:r w:rsidRPr="008D59B8">
        <w:rPr>
          <w:sz w:val="16"/>
        </w:rPr>
        <w:t xml:space="preserve">While it may appear to many that mankind has little control over how the future of the biosphere plays out, it is in fact capable of affecting the future in a very substantial </w:t>
      </w:r>
      <w:r w:rsidRPr="008D59B8">
        <w:rPr>
          <w:sz w:val="16"/>
          <w:szCs w:val="16"/>
        </w:rPr>
        <w:t xml:space="preserve">way. At one extreme, </w:t>
      </w:r>
      <w:r w:rsidRPr="008D59B8">
        <w:rPr>
          <w:u w:val="single"/>
        </w:rPr>
        <w:t xml:space="preserve">mankind may </w:t>
      </w:r>
      <w:r w:rsidRPr="008D59B8">
        <w:rPr>
          <w:rStyle w:val="Emphasis"/>
        </w:rPr>
        <w:t>succeed</w:t>
      </w:r>
      <w:r w:rsidRPr="008D59B8">
        <w:rPr>
          <w:u w:val="single"/>
        </w:rPr>
        <w:t xml:space="preserve"> in maintaining </w:t>
      </w:r>
      <w:r w:rsidRPr="008D59B8">
        <w:rPr>
          <w:rStyle w:val="Emphasis"/>
        </w:rPr>
        <w:t>high levels</w:t>
      </w:r>
      <w:r w:rsidRPr="008D59B8">
        <w:rPr>
          <w:u w:val="single"/>
        </w:rPr>
        <w:t xml:space="preserve"> of human population and industrial activity for </w:t>
      </w:r>
      <w:r w:rsidRPr="008D59B8">
        <w:rPr>
          <w:rStyle w:val="Emphasis"/>
        </w:rPr>
        <w:t>some time</w:t>
      </w:r>
      <w:r w:rsidRPr="008D59B8">
        <w:rPr>
          <w:u w:val="single"/>
        </w:rPr>
        <w:t xml:space="preserve"> to come, during which </w:t>
      </w:r>
      <w:r w:rsidRPr="008D59B8">
        <w:rPr>
          <w:rStyle w:val="Emphasis"/>
        </w:rPr>
        <w:t>destruction of the biosphere</w:t>
      </w:r>
      <w:r w:rsidRPr="008D59B8">
        <w:rPr>
          <w:u w:val="single"/>
        </w:rPr>
        <w:t xml:space="preserve"> continues at a high level</w:t>
      </w:r>
      <w:r w:rsidRPr="008D59B8">
        <w:rPr>
          <w:sz w:val="16"/>
          <w:szCs w:val="16"/>
        </w:rPr>
        <w:t xml:space="preserve"> and mass species extinction continues. On the other </w:t>
      </w:r>
      <w:r w:rsidRPr="008D59B8">
        <w:rPr>
          <w:sz w:val="16"/>
        </w:rPr>
        <w:t xml:space="preserve">hand, </w:t>
      </w:r>
      <w:r w:rsidRPr="008D59B8">
        <w:rPr>
          <w:rStyle w:val="Emphasis"/>
        </w:rPr>
        <w:t xml:space="preserve">global </w:t>
      </w:r>
      <w:r w:rsidRPr="008D59B8">
        <w:rPr>
          <w:rStyle w:val="Emphasis"/>
          <w:highlight w:val="cyan"/>
        </w:rPr>
        <w:t>nuc</w:t>
      </w:r>
      <w:r w:rsidRPr="008D59B8">
        <w:rPr>
          <w:rStyle w:val="Emphasis"/>
        </w:rPr>
        <w:t xml:space="preserve">lear </w:t>
      </w:r>
      <w:r w:rsidRPr="008D59B8">
        <w:rPr>
          <w:rStyle w:val="Emphasis"/>
          <w:highlight w:val="cyan"/>
        </w:rPr>
        <w:t>war</w:t>
      </w:r>
      <w:r w:rsidRPr="008D59B8">
        <w:rPr>
          <w:u w:val="single"/>
        </w:rPr>
        <w:t xml:space="preserve"> could </w:t>
      </w:r>
      <w:r w:rsidRPr="008D59B8">
        <w:rPr>
          <w:highlight w:val="cyan"/>
          <w:u w:val="single"/>
        </w:rPr>
        <w:t>bring</w:t>
      </w:r>
      <w:r w:rsidRPr="008D59B8">
        <w:rPr>
          <w:u w:val="single"/>
        </w:rPr>
        <w:t xml:space="preserve"> an </w:t>
      </w:r>
      <w:r w:rsidRPr="008D59B8">
        <w:rPr>
          <w:rStyle w:val="Emphasis"/>
          <w:highlight w:val="cyan"/>
        </w:rPr>
        <w:t>immediate end</w:t>
      </w:r>
      <w:r w:rsidRPr="008D59B8">
        <w:rPr>
          <w:b/>
          <w:bCs/>
          <w:highlight w:val="cyan"/>
          <w:u w:val="single"/>
        </w:rPr>
        <w:t xml:space="preserve"> </w:t>
      </w:r>
      <w:r w:rsidRPr="008D59B8">
        <w:rPr>
          <w:highlight w:val="cyan"/>
          <w:u w:val="single"/>
        </w:rPr>
        <w:t>to</w:t>
      </w:r>
      <w:r w:rsidRPr="008D59B8">
        <w:rPr>
          <w:u w:val="single"/>
        </w:rPr>
        <w:t xml:space="preserve"> large-scale </w:t>
      </w:r>
      <w:r w:rsidRPr="008D59B8">
        <w:rPr>
          <w:rStyle w:val="Emphasis"/>
          <w:highlight w:val="cyan"/>
        </w:rPr>
        <w:t>industrial civilization</w:t>
      </w:r>
      <w:r w:rsidRPr="008D59B8">
        <w:rPr>
          <w:u w:val="single"/>
        </w:rPr>
        <w:t xml:space="preserve">, in which case the </w:t>
      </w:r>
      <w:r w:rsidRPr="008D59B8">
        <w:rPr>
          <w:rStyle w:val="Emphasis"/>
          <w:highlight w:val="cyan"/>
        </w:rPr>
        <w:t>biospheric destruction</w:t>
      </w:r>
      <w:r w:rsidRPr="008D59B8">
        <w:rPr>
          <w:highlight w:val="cyan"/>
          <w:u w:val="single"/>
        </w:rPr>
        <w:t xml:space="preserve"> and</w:t>
      </w:r>
      <w:r w:rsidRPr="008D59B8">
        <w:rPr>
          <w:u w:val="single"/>
        </w:rPr>
        <w:t xml:space="preserve"> </w:t>
      </w:r>
      <w:r w:rsidRPr="008D59B8">
        <w:rPr>
          <w:rStyle w:val="Emphasis"/>
        </w:rPr>
        <w:t xml:space="preserve">mass </w:t>
      </w:r>
      <w:r w:rsidRPr="008D59B8">
        <w:rPr>
          <w:rStyle w:val="Emphasis"/>
          <w:highlight w:val="cyan"/>
        </w:rPr>
        <w:t>species extinction</w:t>
      </w:r>
      <w:r w:rsidRPr="008D59B8">
        <w:rPr>
          <w:u w:val="single"/>
        </w:rPr>
        <w:t xml:space="preserve"> associated with that system </w:t>
      </w:r>
      <w:r w:rsidRPr="008D59B8">
        <w:rPr>
          <w:rStyle w:val="StyleUnderline"/>
          <w:highlight w:val="cyan"/>
        </w:rPr>
        <w:t xml:space="preserve">stops </w:t>
      </w:r>
      <w:r w:rsidRPr="008D59B8">
        <w:rPr>
          <w:rStyle w:val="Emphasis"/>
          <w:highlight w:val="cyan"/>
        </w:rPr>
        <w:t>immediately</w:t>
      </w:r>
      <w:r w:rsidRPr="008D59B8">
        <w:rPr>
          <w:sz w:val="16"/>
        </w:rPr>
        <w:t>. The state of the biosphere, as measured by species count and diversity, is distinguishably different in these two cases.</w:t>
      </w:r>
    </w:p>
    <w:p w14:paraId="7C56F90B" w14:textId="77777777" w:rsidR="00567279" w:rsidRPr="008D59B8" w:rsidRDefault="00567279" w:rsidP="00567279">
      <w:pPr>
        <w:rPr>
          <w:sz w:val="12"/>
          <w:szCs w:val="12"/>
        </w:rPr>
      </w:pPr>
      <w:r w:rsidRPr="008D59B8">
        <w:rPr>
          <w:sz w:val="12"/>
          <w:szCs w:val="12"/>
        </w:rPr>
        <w:t>As long as mankind does not become extinct, Hoyle’s conjecture of a series of rises and falls of civilizations seems reasonable. His conjecture, however, that technological civilization has but one bite at the apple, however, is arguable. Technology is out of the bag, and mankind will forever possess the tools to construct a sizable technological civilization. The human species has an incredible drive to grow. It does not appear to be capable of self-regulation of its size or its impact on the environment. The human species also exhibits incredible ingenuity. Despite greatly reduced planetary resources, it seems very likely that, after each collapse, it will tend to expand once more to the point of another collapse. That has, in fact, been the eventual outcome following the collapse of every past human civilization — after old ones collapse, new ones arise.</w:t>
      </w:r>
    </w:p>
    <w:p w14:paraId="2F9D19DA" w14:textId="77777777" w:rsidR="00567279" w:rsidRPr="008D59B8" w:rsidRDefault="00567279" w:rsidP="00567279">
      <w:pPr>
        <w:rPr>
          <w:sz w:val="16"/>
        </w:rPr>
      </w:pPr>
      <w:r w:rsidRPr="008D59B8">
        <w:rPr>
          <w:sz w:val="16"/>
        </w:rPr>
        <w:t>Given the assessment that collapse in inevitable and that rebuildi</w:t>
      </w:r>
      <w:r w:rsidRPr="008D59B8">
        <w:rPr>
          <w:sz w:val="16"/>
          <w:szCs w:val="16"/>
        </w:rPr>
        <w:t xml:space="preserve">ng of technological society seems likely, it is reasonable to ask what difference it would make, in the long term, </w:t>
      </w:r>
      <w:r w:rsidRPr="008D59B8">
        <w:rPr>
          <w:u w:val="single"/>
        </w:rPr>
        <w:t xml:space="preserve">if </w:t>
      </w:r>
      <w:r w:rsidRPr="008D59B8">
        <w:rPr>
          <w:rStyle w:val="Emphasis"/>
        </w:rPr>
        <w:t>Putin</w:t>
      </w:r>
      <w:r w:rsidRPr="008D59B8">
        <w:rPr>
          <w:u w:val="single"/>
        </w:rPr>
        <w:t xml:space="preserve"> were to </w:t>
      </w:r>
      <w:r w:rsidRPr="008D59B8">
        <w:rPr>
          <w:rStyle w:val="Emphasis"/>
        </w:rPr>
        <w:t>bring an end</w:t>
      </w:r>
      <w:r w:rsidRPr="008D59B8">
        <w:rPr>
          <w:u w:val="single"/>
        </w:rPr>
        <w:t xml:space="preserve"> to </w:t>
      </w:r>
      <w:r w:rsidRPr="008D59B8">
        <w:rPr>
          <w:rStyle w:val="Emphasis"/>
        </w:rPr>
        <w:t>present global industrial civilization</w:t>
      </w:r>
      <w:r w:rsidRPr="008D59B8">
        <w:rPr>
          <w:u w:val="single"/>
        </w:rPr>
        <w:t xml:space="preserve"> through global </w:t>
      </w:r>
      <w:r w:rsidRPr="008D59B8">
        <w:rPr>
          <w:rStyle w:val="Emphasis"/>
        </w:rPr>
        <w:t>nuclear war</w:t>
      </w:r>
      <w:r w:rsidRPr="008D59B8">
        <w:rPr>
          <w:sz w:val="16"/>
        </w:rPr>
        <w:t xml:space="preserve">. Just this: </w:t>
      </w:r>
      <w:r w:rsidRPr="008D59B8">
        <w:rPr>
          <w:u w:val="single"/>
        </w:rPr>
        <w:t xml:space="preserve">Since global industrial activity is destroying </w:t>
      </w:r>
      <w:r w:rsidRPr="008D59B8">
        <w:rPr>
          <w:rStyle w:val="Emphasis"/>
        </w:rPr>
        <w:t>large numbers of species</w:t>
      </w:r>
      <w:r w:rsidRPr="008D59B8">
        <w:rPr>
          <w:u w:val="single"/>
        </w:rPr>
        <w:t xml:space="preserve"> every year, </w:t>
      </w:r>
      <w:r w:rsidRPr="008D59B8">
        <w:rPr>
          <w:highlight w:val="cyan"/>
          <w:u w:val="single"/>
        </w:rPr>
        <w:t xml:space="preserve">the </w:t>
      </w:r>
      <w:r w:rsidRPr="008D59B8">
        <w:rPr>
          <w:rStyle w:val="Emphasis"/>
          <w:highlight w:val="cyan"/>
        </w:rPr>
        <w:t>sooner</w:t>
      </w:r>
      <w:r w:rsidRPr="008D59B8">
        <w:rPr>
          <w:u w:val="single"/>
        </w:rPr>
        <w:t xml:space="preserve"> that the present system </w:t>
      </w:r>
      <w:r w:rsidRPr="008D59B8">
        <w:rPr>
          <w:rStyle w:val="Emphasis"/>
          <w:highlight w:val="cyan"/>
        </w:rPr>
        <w:t>collapses</w:t>
      </w:r>
      <w:r w:rsidRPr="008D59B8">
        <w:rPr>
          <w:highlight w:val="cyan"/>
          <w:u w:val="single"/>
        </w:rPr>
        <w:t>, the greater</w:t>
      </w:r>
      <w:r w:rsidRPr="008D59B8">
        <w:rPr>
          <w:u w:val="single"/>
        </w:rPr>
        <w:t xml:space="preserve"> the level of </w:t>
      </w:r>
      <w:r w:rsidRPr="008D59B8">
        <w:rPr>
          <w:rStyle w:val="Emphasis"/>
          <w:highlight w:val="cyan"/>
        </w:rPr>
        <w:t>bio</w:t>
      </w:r>
      <w:r w:rsidRPr="008D59B8">
        <w:rPr>
          <w:u w:val="single"/>
        </w:rPr>
        <w:t xml:space="preserve">logical </w:t>
      </w:r>
      <w:r w:rsidRPr="008D59B8">
        <w:rPr>
          <w:rStyle w:val="Emphasis"/>
          <w:highlight w:val="cyan"/>
        </w:rPr>
        <w:t>d</w:t>
      </w:r>
      <w:r w:rsidRPr="008D59B8">
        <w:rPr>
          <w:u w:val="single"/>
        </w:rPr>
        <w:t xml:space="preserve">iversity that </w:t>
      </w:r>
      <w:r w:rsidRPr="008D59B8">
        <w:rPr>
          <w:highlight w:val="cyan"/>
          <w:u w:val="single"/>
        </w:rPr>
        <w:t>remains after</w:t>
      </w:r>
      <w:r w:rsidRPr="008D59B8">
        <w:rPr>
          <w:u w:val="single"/>
        </w:rPr>
        <w:t xml:space="preserve"> its </w:t>
      </w:r>
      <w:r w:rsidRPr="008D59B8">
        <w:rPr>
          <w:rStyle w:val="Emphasis"/>
          <w:highlight w:val="cyan"/>
        </w:rPr>
        <w:t>demise</w:t>
      </w:r>
      <w:r w:rsidRPr="008D59B8">
        <w:rPr>
          <w:sz w:val="16"/>
          <w:szCs w:val="16"/>
        </w:rPr>
        <w:t>. From the viewpoint of ecological diversity, collapse sooner is preferable to</w:t>
      </w:r>
      <w:r w:rsidRPr="008D59B8">
        <w:rPr>
          <w:sz w:val="10"/>
          <w:szCs w:val="10"/>
        </w:rPr>
        <w:t xml:space="preserve"> </w:t>
      </w:r>
      <w:r w:rsidRPr="008D59B8">
        <w:rPr>
          <w:sz w:val="16"/>
          <w:szCs w:val="16"/>
        </w:rPr>
        <w:t>collapse later. Future humankind may exist in a species-rich biosphere or a species-poor biosphere, or in a biosphere to which it is well matched or poorly matched, depending on whether collapse occurs very soon or not for a while.</w:t>
      </w:r>
    </w:p>
    <w:p w14:paraId="38F5879A" w14:textId="77777777" w:rsidR="00567279" w:rsidRPr="008D59B8" w:rsidRDefault="00567279" w:rsidP="00567279">
      <w:pPr>
        <w:rPr>
          <w:sz w:val="16"/>
          <w:szCs w:val="16"/>
        </w:rPr>
      </w:pPr>
      <w:r w:rsidRPr="008D59B8">
        <w:rPr>
          <w:rStyle w:val="StyleUnderline"/>
        </w:rPr>
        <w:t xml:space="preserve">Because modern civilization has </w:t>
      </w:r>
      <w:r w:rsidRPr="008D59B8">
        <w:rPr>
          <w:rStyle w:val="Emphasis"/>
        </w:rPr>
        <w:t>depleted</w:t>
      </w:r>
      <w:r w:rsidRPr="008D59B8">
        <w:rPr>
          <w:rStyle w:val="StyleUnderline"/>
        </w:rPr>
        <w:t xml:space="preserve"> much of the planet’s economic </w:t>
      </w:r>
      <w:r w:rsidRPr="008D59B8">
        <w:rPr>
          <w:rStyle w:val="Emphasis"/>
        </w:rPr>
        <w:t>resources</w:t>
      </w:r>
      <w:r w:rsidRPr="008D59B8">
        <w:rPr>
          <w:rStyle w:val="StyleUnderline"/>
        </w:rPr>
        <w:t xml:space="preserve">, rebuilding a large industrial civilization on the scale of the present one could be </w:t>
      </w:r>
      <w:r w:rsidRPr="008D59B8">
        <w:rPr>
          <w:rStyle w:val="Emphasis"/>
        </w:rPr>
        <w:t>difficult</w:t>
      </w:r>
      <w:r w:rsidRPr="008D59B8">
        <w:rPr>
          <w:sz w:val="16"/>
          <w:szCs w:val="16"/>
        </w:rPr>
        <w:t xml:space="preserve"> (as Hoyle observed). While terminating the present global industrial civilization and mass species extinction may not preclude the rise of a similar society in the future, it does in fact stop the species extinction for a time. It provides humankind an opportunity to work toward building a long-term-sustainable society that provides a high quality of life for human beings in a species-rich biosphere to which they are well matched. The global economic system, it seems, has mankind gripped in a death spiral from which it cannot escape. </w:t>
      </w:r>
      <w:r w:rsidRPr="008D59B8">
        <w:rPr>
          <w:rStyle w:val="StyleUnderline"/>
        </w:rPr>
        <w:t xml:space="preserve">Through global nuclear war, Putin could </w:t>
      </w:r>
      <w:r w:rsidRPr="008D59B8">
        <w:rPr>
          <w:rStyle w:val="Emphasis"/>
        </w:rPr>
        <w:t>break the stranglehold</w:t>
      </w:r>
      <w:r w:rsidRPr="008D59B8">
        <w:rPr>
          <w:rStyle w:val="StyleUnderline"/>
        </w:rPr>
        <w:t xml:space="preserve"> that growth-based economics has on human society, and pave the way to a </w:t>
      </w:r>
      <w:r w:rsidRPr="008D59B8">
        <w:rPr>
          <w:rStyle w:val="Emphasis"/>
        </w:rPr>
        <w:t>better future</w:t>
      </w:r>
      <w:r w:rsidRPr="008D59B8">
        <w:rPr>
          <w:sz w:val="16"/>
          <w:szCs w:val="16"/>
        </w:rPr>
        <w:t>.</w:t>
      </w:r>
    </w:p>
    <w:p w14:paraId="3E5FFCC2" w14:textId="77777777" w:rsidR="00567279" w:rsidRPr="008D59B8" w:rsidRDefault="00567279" w:rsidP="00567279">
      <w:pPr>
        <w:rPr>
          <w:sz w:val="16"/>
        </w:rPr>
      </w:pPr>
      <w:r w:rsidRPr="008D59B8">
        <w:rPr>
          <w:sz w:val="16"/>
        </w:rPr>
        <w:t xml:space="preserve">The human species evolved in a species-rich biosphere. </w:t>
      </w:r>
      <w:r w:rsidRPr="008D59B8">
        <w:rPr>
          <w:u w:val="single"/>
        </w:rPr>
        <w:t>Humankind</w:t>
      </w:r>
      <w:r w:rsidRPr="008D59B8">
        <w:rPr>
          <w:sz w:val="16"/>
          <w:szCs w:val="16"/>
        </w:rPr>
        <w:t xml:space="preserve"> lived in harmony with that particular biosphere. It </w:t>
      </w:r>
      <w:r w:rsidRPr="008D59B8">
        <w:rPr>
          <w:u w:val="single"/>
        </w:rPr>
        <w:t xml:space="preserve">is </w:t>
      </w:r>
      <w:r w:rsidRPr="008D59B8">
        <w:rPr>
          <w:rStyle w:val="Emphasis"/>
        </w:rPr>
        <w:t>exactly matched</w:t>
      </w:r>
      <w:r w:rsidRPr="008D59B8">
        <w:rPr>
          <w:u w:val="single"/>
        </w:rPr>
        <w:t xml:space="preserve"> to that biosphere</w:t>
      </w:r>
      <w:r w:rsidRPr="008D59B8">
        <w:rPr>
          <w:sz w:val="16"/>
        </w:rPr>
        <w:t>. It is not matched to a different biosphere. Modern civilization is causing fundamental changes to the biosphere in which mankind evolve</w:t>
      </w:r>
      <w:r w:rsidRPr="008D59B8">
        <w:rPr>
          <w:sz w:val="16"/>
          <w:szCs w:val="16"/>
        </w:rPr>
        <w:t>d. It is not clear to what extent mankind can modify the environment and still possess the opportunity to live in a Garden-of-Eden paradise matched to it, or end up condemned to a living hell of a biosphere in which it did not evolve and that is not well-matched to it.</w:t>
      </w:r>
    </w:p>
    <w:p w14:paraId="037061D7" w14:textId="77777777" w:rsidR="00567279" w:rsidRPr="008D59B8" w:rsidRDefault="00567279" w:rsidP="00567279">
      <w:pPr>
        <w:rPr>
          <w:sz w:val="14"/>
          <w:szCs w:val="14"/>
        </w:rPr>
      </w:pPr>
      <w:r w:rsidRPr="008D59B8">
        <w:rPr>
          <w:sz w:val="14"/>
          <w:szCs w:val="14"/>
        </w:rPr>
        <w:t>The action of modifying the biosphere to an extent where the human species is not well suited to it would be a catastrophic blunder that could not be rectified. It takes millions of years for species to evolve. Speciation occurs only under very special conditions of isolation. If Hoyle’s “one bite at the apple” comment were modified to refer to the biosphere rather than technological civilization, it would be correct. Speciation modifications made to the biosphere are permanent; they can never be reset.</w:t>
      </w:r>
    </w:p>
    <w:p w14:paraId="096633E6" w14:textId="77777777" w:rsidR="00567279" w:rsidRPr="008D59B8" w:rsidRDefault="00567279" w:rsidP="00567279">
      <w:pPr>
        <w:rPr>
          <w:sz w:val="16"/>
        </w:rPr>
      </w:pPr>
      <w:r w:rsidRPr="008D59B8">
        <w:rPr>
          <w:u w:val="single"/>
        </w:rPr>
        <w:lastRenderedPageBreak/>
        <w:t xml:space="preserve">The </w:t>
      </w:r>
      <w:r w:rsidRPr="008D59B8">
        <w:rPr>
          <w:rStyle w:val="Emphasis"/>
          <w:highlight w:val="cyan"/>
        </w:rPr>
        <w:t>only hope</w:t>
      </w:r>
      <w:r w:rsidRPr="008D59B8">
        <w:rPr>
          <w:highlight w:val="cyan"/>
          <w:u w:val="single"/>
        </w:rPr>
        <w:t xml:space="preserve"> for</w:t>
      </w:r>
      <w:r w:rsidRPr="008D59B8">
        <w:rPr>
          <w:u w:val="single"/>
        </w:rPr>
        <w:t xml:space="preserve"> mankind’s </w:t>
      </w:r>
      <w:r w:rsidRPr="008D59B8">
        <w:rPr>
          <w:rStyle w:val="Emphasis"/>
        </w:rPr>
        <w:t xml:space="preserve">future </w:t>
      </w:r>
      <w:r w:rsidRPr="008D59B8">
        <w:rPr>
          <w:rStyle w:val="Emphasis"/>
          <w:highlight w:val="cyan"/>
        </w:rPr>
        <w:t>long-term existence</w:t>
      </w:r>
      <w:r w:rsidRPr="008D59B8">
        <w:rPr>
          <w:sz w:val="16"/>
          <w:szCs w:val="16"/>
        </w:rPr>
        <w:t xml:space="preserve"> in a species-rich biosphere that is suited to his biological being </w:t>
      </w:r>
      <w:r w:rsidRPr="008D59B8">
        <w:rPr>
          <w:highlight w:val="cyan"/>
          <w:u w:val="single"/>
        </w:rPr>
        <w:t>is to stop</w:t>
      </w:r>
      <w:r w:rsidRPr="008D59B8">
        <w:rPr>
          <w:u w:val="single"/>
        </w:rPr>
        <w:t xml:space="preserve"> the </w:t>
      </w:r>
      <w:r w:rsidRPr="008D59B8">
        <w:rPr>
          <w:rStyle w:val="Emphasis"/>
        </w:rPr>
        <w:t xml:space="preserve">mass </w:t>
      </w:r>
      <w:r w:rsidRPr="008D59B8">
        <w:rPr>
          <w:rStyle w:val="Emphasis"/>
          <w:highlight w:val="cyan"/>
        </w:rPr>
        <w:t>species extinction</w:t>
      </w:r>
      <w:r w:rsidRPr="008D59B8">
        <w:rPr>
          <w:highlight w:val="cyan"/>
          <w:u w:val="single"/>
        </w:rPr>
        <w:t xml:space="preserve"> </w:t>
      </w:r>
      <w:r w:rsidRPr="008D59B8">
        <w:rPr>
          <w:rStyle w:val="Emphasis"/>
          <w:highlight w:val="cyan"/>
        </w:rPr>
        <w:t>immediately</w:t>
      </w:r>
      <w:r w:rsidRPr="008D59B8">
        <w:rPr>
          <w:rStyle w:val="StyleUnderline"/>
        </w:rPr>
        <w:t xml:space="preserve">. If </w:t>
      </w:r>
      <w:r w:rsidRPr="008D59B8">
        <w:rPr>
          <w:rStyle w:val="Emphasis"/>
        </w:rPr>
        <w:t>global nuclear war</w:t>
      </w:r>
      <w:r w:rsidRPr="008D59B8">
        <w:rPr>
          <w:sz w:val="16"/>
          <w:szCs w:val="16"/>
        </w:rPr>
        <w:t xml:space="preserve"> occurs on a scale sufficient </w:t>
      </w:r>
      <w:r w:rsidRPr="008D59B8">
        <w:rPr>
          <w:u w:val="single"/>
        </w:rPr>
        <w:t xml:space="preserve">to bring about an immediate collapse of global industrial society, that has a </w:t>
      </w:r>
      <w:r w:rsidRPr="008D59B8">
        <w:rPr>
          <w:rStyle w:val="Emphasis"/>
        </w:rPr>
        <w:t>chance of happening</w:t>
      </w:r>
      <w:r w:rsidRPr="008D59B8">
        <w:rPr>
          <w:sz w:val="16"/>
        </w:rPr>
        <w:t>. (I say “a chance” because if global warming has passed the tipping point where it leads to a substantial species extinction, it may already be too late for any action to save the day.)</w:t>
      </w:r>
    </w:p>
    <w:p w14:paraId="30E1BA46" w14:textId="77777777" w:rsidR="00567279" w:rsidRPr="008D59B8" w:rsidRDefault="00567279" w:rsidP="00567279"/>
    <w:p w14:paraId="7DC1F1C4" w14:textId="5BD9B4A8" w:rsidR="00FC3068" w:rsidRPr="00824A1E" w:rsidRDefault="00FC3068" w:rsidP="00FC3068">
      <w:pPr>
        <w:pStyle w:val="Heading3"/>
        <w:rPr>
          <w:rFonts w:cstheme="minorHAnsi"/>
        </w:rPr>
      </w:pPr>
      <w:r w:rsidRPr="00824A1E">
        <w:rPr>
          <w:rFonts w:cstheme="minorHAnsi"/>
        </w:rPr>
        <w:lastRenderedPageBreak/>
        <w:t>Future War---</w:t>
      </w:r>
      <w:r w:rsidR="00EF38F5" w:rsidRPr="00824A1E">
        <w:rPr>
          <w:rFonts w:cstheme="minorHAnsi"/>
        </w:rPr>
        <w:t>Impact---Ext</w:t>
      </w:r>
      <w:r w:rsidRPr="00824A1E">
        <w:rPr>
          <w:rFonts w:cstheme="minorHAnsi"/>
        </w:rPr>
        <w:t>---Warming</w:t>
      </w:r>
    </w:p>
    <w:p w14:paraId="1464D6E7" w14:textId="77777777" w:rsidR="00FC3068" w:rsidRPr="008D59B8" w:rsidRDefault="00FC3068" w:rsidP="00FC3068">
      <w:pPr>
        <w:pStyle w:val="Heading4"/>
        <w:rPr>
          <w:rFonts w:cs="Times New Roman"/>
        </w:rPr>
      </w:pPr>
      <w:r w:rsidRPr="008D59B8">
        <w:rPr>
          <w:rFonts w:cs="Times New Roman"/>
        </w:rPr>
        <w:t xml:space="preserve">Warming is </w:t>
      </w:r>
      <w:r w:rsidRPr="008D59B8">
        <w:rPr>
          <w:rFonts w:cs="Times New Roman"/>
          <w:u w:val="single"/>
        </w:rPr>
        <w:t>inevitable</w:t>
      </w:r>
      <w:r w:rsidRPr="008D59B8">
        <w:rPr>
          <w:rFonts w:cs="Times New Roman"/>
        </w:rPr>
        <w:t xml:space="preserve"> absent a </w:t>
      </w:r>
      <w:r w:rsidRPr="008D59B8">
        <w:rPr>
          <w:rFonts w:cs="Times New Roman"/>
          <w:u w:val="single"/>
        </w:rPr>
        <w:t>nuclear war</w:t>
      </w:r>
      <w:r w:rsidRPr="008D59B8">
        <w:rPr>
          <w:rFonts w:cs="Times New Roman"/>
        </w:rPr>
        <w:t xml:space="preserve">---it’s </w:t>
      </w:r>
      <w:r w:rsidRPr="008D59B8">
        <w:rPr>
          <w:rFonts w:cs="Times New Roman"/>
          <w:u w:val="single"/>
        </w:rPr>
        <w:t>try or die</w:t>
      </w:r>
      <w:r w:rsidRPr="008D59B8">
        <w:rPr>
          <w:rFonts w:cs="Times New Roman"/>
        </w:rPr>
        <w:t xml:space="preserve"> for transition.</w:t>
      </w:r>
    </w:p>
    <w:p w14:paraId="7B952891" w14:textId="77777777" w:rsidR="00FC3068" w:rsidRPr="008D59B8" w:rsidRDefault="00FC3068" w:rsidP="00FC3068">
      <w:r w:rsidRPr="008D59B8">
        <w:rPr>
          <w:rStyle w:val="Style13ptBold"/>
        </w:rPr>
        <w:t xml:space="preserve">Miller-McDonald ’19 </w:t>
      </w:r>
      <w:r w:rsidRPr="008D59B8">
        <w:t xml:space="preserve">[Samuel; January 4; Ph.D. in Geography and the Environment from University of Oxford, M.A. in Environmental Management from Yale University, B.A. in Human Ecology from College of the Atlantic; The Trouble, “Deathly Salvation,” </w:t>
      </w:r>
      <w:hyperlink r:id="rId202" w:history="1">
        <w:r w:rsidRPr="008D59B8">
          <w:rPr>
            <w:rStyle w:val="Hyperlink"/>
          </w:rPr>
          <w:t>https://www.the-trouble.com/content/2019/1/4/deathly-salvation</w:t>
        </w:r>
      </w:hyperlink>
      <w:r w:rsidRPr="008D59B8">
        <w:t>]</w:t>
      </w:r>
    </w:p>
    <w:p w14:paraId="24423BE9" w14:textId="77777777" w:rsidR="00FC3068" w:rsidRPr="008D59B8" w:rsidRDefault="00FC3068" w:rsidP="00FC3068">
      <w:pPr>
        <w:rPr>
          <w:sz w:val="16"/>
        </w:rPr>
      </w:pPr>
      <w:r w:rsidRPr="008D59B8">
        <w:rPr>
          <w:rStyle w:val="Emphasis"/>
        </w:rPr>
        <w:t>Mainstream science</w:t>
      </w:r>
      <w:r w:rsidRPr="008D59B8">
        <w:rPr>
          <w:rStyle w:val="StyleUnderline"/>
        </w:rPr>
        <w:t xml:space="preserve"> </w:t>
      </w:r>
      <w:hyperlink r:id="rId203" w:tgtFrame="_blank" w:history="1">
        <w:r w:rsidRPr="008D59B8">
          <w:rPr>
            <w:rStyle w:val="StyleUnderline"/>
          </w:rPr>
          <w:t>suggests</w:t>
        </w:r>
      </w:hyperlink>
      <w:r w:rsidRPr="008D59B8">
        <w:rPr>
          <w:rStyle w:val="StyleUnderline"/>
        </w:rPr>
        <w:t xml:space="preserve"> that we’re </w:t>
      </w:r>
      <w:r w:rsidRPr="008D59B8">
        <w:rPr>
          <w:rStyle w:val="Emphasis"/>
        </w:rPr>
        <w:t>on our way</w:t>
      </w:r>
      <w:r w:rsidRPr="008D59B8">
        <w:rPr>
          <w:rStyle w:val="StyleUnderline"/>
        </w:rPr>
        <w:t xml:space="preserve"> there</w:t>
      </w:r>
      <w:r w:rsidRPr="008D59B8">
        <w:rPr>
          <w:sz w:val="16"/>
          <w:szCs w:val="16"/>
        </w:rPr>
        <w:t>. During the winter of 201</w:t>
      </w:r>
      <w:r w:rsidRPr="008D59B8">
        <w:rPr>
          <w:sz w:val="16"/>
        </w:rPr>
        <w:t xml:space="preserve">7, </w:t>
      </w:r>
      <w:r w:rsidRPr="008D59B8">
        <w:rPr>
          <w:rStyle w:val="StyleUnderline"/>
        </w:rPr>
        <w:t xml:space="preserve">the </w:t>
      </w:r>
      <w:r w:rsidRPr="008D59B8">
        <w:rPr>
          <w:rStyle w:val="StyleUnderline"/>
          <w:highlight w:val="cyan"/>
        </w:rPr>
        <w:t>Arctic</w:t>
      </w:r>
      <w:r w:rsidRPr="008D59B8">
        <w:rPr>
          <w:rStyle w:val="StyleUnderline"/>
        </w:rPr>
        <w:t xml:space="preserve"> grew </w:t>
      </w:r>
      <w:r w:rsidRPr="008D59B8">
        <w:rPr>
          <w:rStyle w:val="Emphasis"/>
          <w:highlight w:val="cyan"/>
        </w:rPr>
        <w:t>warmer</w:t>
      </w:r>
      <w:r w:rsidRPr="008D59B8">
        <w:rPr>
          <w:rStyle w:val="Emphasis"/>
        </w:rPr>
        <w:t xml:space="preserve"> than Europe</w:t>
      </w:r>
      <w:r w:rsidRPr="008D59B8">
        <w:rPr>
          <w:sz w:val="16"/>
        </w:rPr>
        <w:t xml:space="preserve">, sending snow to the Mediterranean and Sahara. </w:t>
      </w:r>
      <w:r w:rsidRPr="008D59B8">
        <w:rPr>
          <w:rStyle w:val="StyleUnderline"/>
        </w:rPr>
        <w:t xml:space="preserve">The </w:t>
      </w:r>
      <w:r w:rsidRPr="008D59B8">
        <w:rPr>
          <w:rStyle w:val="StyleUnderline"/>
          <w:highlight w:val="cyan"/>
        </w:rPr>
        <w:t>planet</w:t>
      </w:r>
      <w:r w:rsidRPr="008D59B8">
        <w:rPr>
          <w:rStyle w:val="StyleUnderline"/>
        </w:rPr>
        <w:t xml:space="preserve"> may have </w:t>
      </w:r>
      <w:r w:rsidRPr="008D59B8">
        <w:rPr>
          <w:rStyle w:val="Emphasis"/>
          <w:highlight w:val="cyan"/>
        </w:rPr>
        <w:t>already passed</w:t>
      </w:r>
      <w:r w:rsidRPr="008D59B8">
        <w:rPr>
          <w:rStyle w:val="StyleUnderline"/>
          <w:highlight w:val="cyan"/>
        </w:rPr>
        <w:t xml:space="preserve"> </w:t>
      </w:r>
      <w:r w:rsidRPr="008D59B8">
        <w:rPr>
          <w:rStyle w:val="Emphasis"/>
          <w:highlight w:val="cyan"/>
        </w:rPr>
        <w:t>irreversible</w:t>
      </w:r>
      <w:r w:rsidRPr="008D59B8">
        <w:rPr>
          <w:rStyle w:val="StyleUnderline"/>
          <w:highlight w:val="cyan"/>
        </w:rPr>
        <w:t xml:space="preserve"> thresholds</w:t>
      </w:r>
      <w:r w:rsidRPr="008D59B8">
        <w:rPr>
          <w:rStyle w:val="StyleUnderline"/>
        </w:rPr>
        <w:t xml:space="preserve"> that could accelerate further </w:t>
      </w:r>
      <w:r w:rsidRPr="008D59B8">
        <w:rPr>
          <w:rStyle w:val="Emphasis"/>
          <w:highlight w:val="cyan"/>
        </w:rPr>
        <w:t>feedback loops</w:t>
      </w:r>
      <w:r w:rsidRPr="008D59B8">
        <w:rPr>
          <w:rStyle w:val="StyleUnderline"/>
        </w:rPr>
        <w:t xml:space="preserve"> like </w:t>
      </w:r>
      <w:r w:rsidRPr="008D59B8">
        <w:rPr>
          <w:rStyle w:val="Emphasis"/>
          <w:highlight w:val="cyan"/>
        </w:rPr>
        <w:t>permafrost</w:t>
      </w:r>
      <w:r w:rsidRPr="008D59B8">
        <w:rPr>
          <w:rStyle w:val="StyleUnderline"/>
        </w:rPr>
        <w:t xml:space="preserve"> melt and loss of </w:t>
      </w:r>
      <w:r w:rsidRPr="008D59B8">
        <w:rPr>
          <w:rStyle w:val="Emphasis"/>
          <w:highlight w:val="cyan"/>
        </w:rPr>
        <w:t>polar ice</w:t>
      </w:r>
      <w:r w:rsidRPr="008D59B8">
        <w:rPr>
          <w:rStyle w:val="StyleUnderline"/>
        </w:rPr>
        <w:t xml:space="preserve">. Patches of permafrost </w:t>
      </w:r>
      <w:hyperlink r:id="rId204" w:tgtFrame="_blank" w:history="1">
        <w:r w:rsidRPr="008D59B8">
          <w:rPr>
            <w:rStyle w:val="Emphasis"/>
          </w:rPr>
          <w:t>aren’t freezing</w:t>
        </w:r>
      </w:hyperlink>
      <w:r w:rsidRPr="008D59B8">
        <w:rPr>
          <w:rStyle w:val="StyleUnderline"/>
        </w:rPr>
        <w:t xml:space="preserve"> even during winter</w:t>
      </w:r>
      <w:r w:rsidRPr="008D59B8">
        <w:rPr>
          <w:sz w:val="16"/>
        </w:rPr>
        <w:t xml:space="preserve">, necessitating a rename (may I suggest ‘nevafrost’?). In the summer of 2018, </w:t>
      </w:r>
      <w:r w:rsidRPr="008D59B8">
        <w:rPr>
          <w:rStyle w:val="StyleUnderline"/>
        </w:rPr>
        <w:t xml:space="preserve">forests north of the </w:t>
      </w:r>
      <w:r w:rsidRPr="008D59B8">
        <w:rPr>
          <w:rStyle w:val="StyleUnderline"/>
          <w:highlight w:val="cyan"/>
        </w:rPr>
        <w:t>Arctic</w:t>
      </w:r>
      <w:r w:rsidRPr="008D59B8">
        <w:rPr>
          <w:rStyle w:val="StyleUnderline"/>
        </w:rPr>
        <w:t xml:space="preserve"> Circle </w:t>
      </w:r>
      <w:r w:rsidRPr="008D59B8">
        <w:rPr>
          <w:rStyle w:val="StyleUnderline"/>
          <w:highlight w:val="cyan"/>
        </w:rPr>
        <w:t xml:space="preserve">broke </w:t>
      </w:r>
      <w:r w:rsidRPr="008D59B8">
        <w:rPr>
          <w:rStyle w:val="Emphasis"/>
          <w:highlight w:val="cyan"/>
        </w:rPr>
        <w:t>90 degrees</w:t>
      </w:r>
      <w:r w:rsidRPr="008D59B8">
        <w:rPr>
          <w:rStyle w:val="StyleUnderline"/>
        </w:rPr>
        <w:t xml:space="preserve"> Fahrenheit and </w:t>
      </w:r>
      <w:hyperlink r:id="rId205" w:tgtFrame="_blank" w:history="1">
        <w:r w:rsidRPr="008D59B8">
          <w:rPr>
            <w:rStyle w:val="StyleUnderline"/>
          </w:rPr>
          <w:t>burned</w:t>
        </w:r>
      </w:hyperlink>
      <w:r w:rsidRPr="008D59B8">
        <w:rPr>
          <w:rStyle w:val="StyleUnderline"/>
        </w:rPr>
        <w:t xml:space="preserve"> in </w:t>
      </w:r>
      <w:r w:rsidRPr="008D59B8">
        <w:rPr>
          <w:rStyle w:val="Emphasis"/>
        </w:rPr>
        <w:t>vast wildfires</w:t>
      </w:r>
      <w:r w:rsidRPr="008D59B8">
        <w:rPr>
          <w:rStyle w:val="StyleUnderline"/>
        </w:rPr>
        <w:t xml:space="preserve">. We’re reaching </w:t>
      </w:r>
      <w:r w:rsidRPr="008D59B8">
        <w:rPr>
          <w:rStyle w:val="Emphasis"/>
        </w:rPr>
        <w:t>milestones</w:t>
      </w:r>
      <w:r w:rsidRPr="008D59B8">
        <w:rPr>
          <w:rStyle w:val="StyleUnderline"/>
        </w:rPr>
        <w:t xml:space="preserve"> </w:t>
      </w:r>
      <w:r w:rsidRPr="008D59B8">
        <w:rPr>
          <w:rStyle w:val="Emphasis"/>
        </w:rPr>
        <w:t>far faster</w:t>
      </w:r>
      <w:r w:rsidRPr="008D59B8">
        <w:rPr>
          <w:rStyle w:val="StyleUnderline"/>
        </w:rPr>
        <w:t xml:space="preserve"> than scientists have even recently predicted</w:t>
      </w:r>
      <w:r w:rsidRPr="008D59B8">
        <w:rPr>
          <w:sz w:val="16"/>
        </w:rPr>
        <w:t xml:space="preserve">. As </w:t>
      </w:r>
      <w:r w:rsidRPr="008D59B8">
        <w:rPr>
          <w:i/>
          <w:iCs/>
          <w:sz w:val="16"/>
        </w:rPr>
        <w:t xml:space="preserve">Guardian </w:t>
      </w:r>
      <w:r w:rsidRPr="008D59B8">
        <w:rPr>
          <w:sz w:val="16"/>
        </w:rPr>
        <w:t xml:space="preserve">columnist George Monbiot </w:t>
      </w:r>
      <w:hyperlink r:id="rId206" w:tgtFrame="_blank" w:history="1">
        <w:r w:rsidRPr="008D59B8">
          <w:rPr>
            <w:rStyle w:val="Hyperlink"/>
            <w:sz w:val="16"/>
          </w:rPr>
          <w:t>noted</w:t>
        </w:r>
      </w:hyperlink>
      <w:r w:rsidRPr="008D59B8">
        <w:rPr>
          <w:sz w:val="16"/>
        </w:rPr>
        <w:t>, “</w:t>
      </w:r>
      <w:r w:rsidRPr="008D59B8">
        <w:rPr>
          <w:sz w:val="16"/>
          <w:szCs w:val="16"/>
        </w:rPr>
        <w:t>The Arctic meltdown […] is the kind of event scientists warned we could face by 2050. Not by 2018</w:t>
      </w:r>
      <w:r w:rsidRPr="008D59B8">
        <w:rPr>
          <w:sz w:val="16"/>
        </w:rPr>
        <w:t xml:space="preserve">.” </w:t>
      </w:r>
      <w:r w:rsidRPr="008D59B8">
        <w:rPr>
          <w:rStyle w:val="Emphasis"/>
        </w:rPr>
        <w:t xml:space="preserve">Mass </w:t>
      </w:r>
      <w:r w:rsidRPr="008D59B8">
        <w:rPr>
          <w:rStyle w:val="Emphasis"/>
          <w:highlight w:val="cyan"/>
        </w:rPr>
        <w:t>marine death</w:t>
      </w:r>
      <w:r w:rsidRPr="008D59B8">
        <w:rPr>
          <w:rStyle w:val="StyleUnderline"/>
        </w:rPr>
        <w:t xml:space="preserve"> that </w:t>
      </w:r>
      <w:r w:rsidRPr="008D59B8">
        <w:rPr>
          <w:rStyle w:val="Emphasis"/>
        </w:rPr>
        <w:t>rapidly</w:t>
      </w:r>
      <w:r w:rsidRPr="008D59B8">
        <w:rPr>
          <w:rStyle w:val="StyleUnderline"/>
        </w:rPr>
        <w:t xml:space="preserve"> emits </w:t>
      </w:r>
      <w:r w:rsidRPr="008D59B8">
        <w:rPr>
          <w:rStyle w:val="Emphasis"/>
          <w:highlight w:val="cyan"/>
        </w:rPr>
        <w:t>uncontrollable g</w:t>
      </w:r>
      <w:r w:rsidRPr="008D59B8">
        <w:rPr>
          <w:sz w:val="16"/>
        </w:rPr>
        <w:t>reen</w:t>
      </w:r>
      <w:r w:rsidRPr="008D59B8">
        <w:rPr>
          <w:rStyle w:val="Emphasis"/>
          <w:highlight w:val="cyan"/>
        </w:rPr>
        <w:t>h</w:t>
      </w:r>
      <w:r w:rsidRPr="008D59B8">
        <w:rPr>
          <w:sz w:val="16"/>
        </w:rPr>
        <w:t xml:space="preserve">ouse </w:t>
      </w:r>
      <w:r w:rsidRPr="008D59B8">
        <w:rPr>
          <w:rStyle w:val="Emphasis"/>
          <w:highlight w:val="cyan"/>
        </w:rPr>
        <w:t>g</w:t>
      </w:r>
      <w:r w:rsidRPr="008D59B8">
        <w:rPr>
          <w:sz w:val="16"/>
        </w:rPr>
        <w:t xml:space="preserve">asses </w:t>
      </w:r>
      <w:r w:rsidRPr="008D59B8">
        <w:rPr>
          <w:rStyle w:val="StyleUnderline"/>
        </w:rPr>
        <w:t>is another feedback loop</w:t>
      </w:r>
      <w:r w:rsidRPr="008D59B8">
        <w:rPr>
          <w:sz w:val="16"/>
        </w:rPr>
        <w:t xml:space="preserve"> that seems ready to strike. </w:t>
      </w:r>
      <w:r w:rsidRPr="008D59B8">
        <w:rPr>
          <w:rStyle w:val="StyleUnderline"/>
        </w:rPr>
        <w:t xml:space="preserve">The </w:t>
      </w:r>
      <w:r w:rsidRPr="008D59B8">
        <w:rPr>
          <w:rStyle w:val="StyleUnderline"/>
          <w:highlight w:val="cyan"/>
        </w:rPr>
        <w:t>ocean</w:t>
      </w:r>
      <w:r w:rsidRPr="008D59B8">
        <w:rPr>
          <w:rStyle w:val="StyleUnderline"/>
        </w:rPr>
        <w:t xml:space="preserve"> is now </w:t>
      </w:r>
      <w:hyperlink r:id="rId207" w:tgtFrame="_blank" w:history="1">
        <w:r w:rsidRPr="008D59B8">
          <w:rPr>
            <w:rStyle w:val="Emphasis"/>
          </w:rPr>
          <w:t>more acidic</w:t>
        </w:r>
      </w:hyperlink>
      <w:r w:rsidRPr="008D59B8">
        <w:rPr>
          <w:rStyle w:val="StyleUnderline"/>
        </w:rPr>
        <w:t xml:space="preserve"> than any time in the last 14 million years</w:t>
      </w:r>
      <w:r w:rsidRPr="008D59B8">
        <w:rPr>
          <w:sz w:val="16"/>
        </w:rPr>
        <w:t xml:space="preserve">, killing everything from snails to whales. </w:t>
      </w:r>
      <w:r w:rsidRPr="008D59B8">
        <w:rPr>
          <w:rStyle w:val="StyleUnderline"/>
        </w:rPr>
        <w:t xml:space="preserve">It’s growing </w:t>
      </w:r>
      <w:r w:rsidRPr="008D59B8">
        <w:rPr>
          <w:rStyle w:val="Emphasis"/>
          <w:highlight w:val="cyan"/>
        </w:rPr>
        <w:t>rapidly</w:t>
      </w:r>
      <w:r w:rsidRPr="008D59B8">
        <w:rPr>
          <w:rStyle w:val="Emphasis"/>
        </w:rPr>
        <w:t xml:space="preserve"> more </w:t>
      </w:r>
      <w:r w:rsidRPr="008D59B8">
        <w:rPr>
          <w:rStyle w:val="Emphasis"/>
          <w:highlight w:val="cyan"/>
        </w:rPr>
        <w:t>acidic</w:t>
      </w:r>
      <w:r w:rsidRPr="008D59B8">
        <w:rPr>
          <w:sz w:val="16"/>
        </w:rPr>
        <w:t xml:space="preserve">. Meanwhile, from the global South to wealthier industrialized countries, </w:t>
      </w:r>
      <w:r w:rsidRPr="008D59B8">
        <w:rPr>
          <w:rStyle w:val="StyleUnderline"/>
          <w:highlight w:val="cyan"/>
        </w:rPr>
        <w:t>people</w:t>
      </w:r>
      <w:r w:rsidRPr="008D59B8">
        <w:rPr>
          <w:rStyle w:val="StyleUnderline"/>
        </w:rPr>
        <w:t xml:space="preserve"> are </w:t>
      </w:r>
      <w:r w:rsidRPr="008D59B8">
        <w:rPr>
          <w:rStyle w:val="Emphasis"/>
          <w:highlight w:val="cyan"/>
        </w:rPr>
        <w:t>already dying</w:t>
      </w:r>
      <w:r w:rsidRPr="008D59B8">
        <w:rPr>
          <w:rStyle w:val="StyleUnderline"/>
        </w:rPr>
        <w:t xml:space="preserve"> and being </w:t>
      </w:r>
      <w:r w:rsidRPr="008D59B8">
        <w:rPr>
          <w:rStyle w:val="Emphasis"/>
          <w:highlight w:val="cyan"/>
        </w:rPr>
        <w:t>displaced</w:t>
      </w:r>
      <w:r w:rsidRPr="008D59B8">
        <w:rPr>
          <w:rStyle w:val="StyleUnderline"/>
        </w:rPr>
        <w:t xml:space="preserve"> from the impacts of extreme climate change via</w:t>
      </w:r>
      <w:r w:rsidRPr="008D59B8">
        <w:rPr>
          <w:sz w:val="16"/>
        </w:rPr>
        <w:t xml:space="preserve"> extreme </w:t>
      </w:r>
      <w:r w:rsidRPr="008D59B8">
        <w:rPr>
          <w:rStyle w:val="Emphasis"/>
        </w:rPr>
        <w:t>droughts</w:t>
      </w:r>
      <w:r w:rsidRPr="008D59B8">
        <w:rPr>
          <w:rStyle w:val="StyleUnderline"/>
        </w:rPr>
        <w:t xml:space="preserve">, </w:t>
      </w:r>
      <w:r w:rsidRPr="008D59B8">
        <w:rPr>
          <w:rStyle w:val="Emphasis"/>
        </w:rPr>
        <w:t>floods</w:t>
      </w:r>
      <w:r w:rsidRPr="008D59B8">
        <w:rPr>
          <w:rStyle w:val="StyleUnderline"/>
        </w:rPr>
        <w:t xml:space="preserve">, </w:t>
      </w:r>
      <w:r w:rsidRPr="008D59B8">
        <w:rPr>
          <w:rStyle w:val="Emphasis"/>
        </w:rPr>
        <w:t>wildfires</w:t>
      </w:r>
      <w:r w:rsidRPr="008D59B8">
        <w:rPr>
          <w:rStyle w:val="StyleUnderline"/>
        </w:rPr>
        <w:t xml:space="preserve">, </w:t>
      </w:r>
      <w:r w:rsidRPr="008D59B8">
        <w:rPr>
          <w:rStyle w:val="Emphasis"/>
        </w:rPr>
        <w:t>storms</w:t>
      </w:r>
      <w:r w:rsidRPr="008D59B8">
        <w:rPr>
          <w:rStyle w:val="StyleUnderline"/>
        </w:rPr>
        <w:t xml:space="preserve">, and </w:t>
      </w:r>
      <w:r w:rsidRPr="008D59B8">
        <w:rPr>
          <w:rStyle w:val="Emphasis"/>
        </w:rPr>
        <w:t>conflicts</w:t>
      </w:r>
      <w:r w:rsidRPr="008D59B8">
        <w:rPr>
          <w:sz w:val="16"/>
        </w:rPr>
        <w:t xml:space="preserve"> like the Syrian civil war. Authoritarianism is </w:t>
      </w:r>
      <w:hyperlink r:id="rId208" w:tgtFrame="_blank" w:history="1">
        <w:r w:rsidRPr="008D59B8">
          <w:rPr>
            <w:rStyle w:val="Hyperlink"/>
            <w:sz w:val="16"/>
          </w:rPr>
          <w:t>on the rise</w:t>
        </w:r>
      </w:hyperlink>
      <w:r w:rsidRPr="008D59B8">
        <w:rPr>
          <w:sz w:val="16"/>
        </w:rPr>
        <w:t xml:space="preserve"> due directly to these climate emergencies and migrations.</w:t>
      </w:r>
    </w:p>
    <w:p w14:paraId="1C012F97" w14:textId="77777777" w:rsidR="00FC3068" w:rsidRPr="008D59B8" w:rsidRDefault="00FC3068" w:rsidP="00FC3068">
      <w:pPr>
        <w:rPr>
          <w:sz w:val="16"/>
        </w:rPr>
      </w:pPr>
      <w:r w:rsidRPr="008D59B8">
        <w:rPr>
          <w:sz w:val="16"/>
        </w:rPr>
        <w:t xml:space="preserve">The IPCC has recently alerted the world that </w:t>
      </w:r>
      <w:r w:rsidRPr="008D59B8">
        <w:rPr>
          <w:sz w:val="16"/>
          <w:szCs w:val="16"/>
        </w:rPr>
        <w:t>we have about a decade to dramatically cut emissions before collapse becomes inevitable.</w:t>
      </w:r>
      <w:r w:rsidRPr="008D59B8">
        <w:rPr>
          <w:sz w:val="10"/>
          <w:szCs w:val="16"/>
        </w:rPr>
        <w:t xml:space="preserve"> </w:t>
      </w:r>
      <w:r w:rsidRPr="008D59B8">
        <w:rPr>
          <w:rStyle w:val="StyleUnderline"/>
        </w:rPr>
        <w:t xml:space="preserve">We could </w:t>
      </w:r>
      <w:r w:rsidRPr="008D59B8">
        <w:rPr>
          <w:rStyle w:val="Emphasis"/>
          <w:highlight w:val="cyan"/>
        </w:rPr>
        <w:t>prevent</w:t>
      </w:r>
      <w:r w:rsidRPr="008D59B8">
        <w:rPr>
          <w:rStyle w:val="StyleUnderline"/>
        </w:rPr>
        <w:t xml:space="preserve"> human extinction if we act immediately. But the world is </w:t>
      </w:r>
      <w:r w:rsidRPr="008D59B8">
        <w:rPr>
          <w:rStyle w:val="Emphasis"/>
        </w:rPr>
        <w:t>unanimously ignoring</w:t>
      </w:r>
      <w:r w:rsidRPr="008D59B8">
        <w:rPr>
          <w:rStyle w:val="StyleUnderline"/>
        </w:rPr>
        <w:t xml:space="preserve"> climate change. Nations will almost </w:t>
      </w:r>
      <w:r w:rsidRPr="008D59B8">
        <w:rPr>
          <w:rStyle w:val="Emphasis"/>
        </w:rPr>
        <w:t>certainly fail</w:t>
      </w:r>
      <w:r w:rsidRPr="008D59B8">
        <w:rPr>
          <w:rStyle w:val="StyleUnderline"/>
        </w:rPr>
        <w:t xml:space="preserve"> to avert biosphere collapse. That is because doing so will </w:t>
      </w:r>
      <w:r w:rsidRPr="008D59B8">
        <w:rPr>
          <w:rStyle w:val="StyleUnderline"/>
          <w:highlight w:val="cyan"/>
        </w:rPr>
        <w:t>require</w:t>
      </w:r>
      <w:r w:rsidRPr="008D59B8">
        <w:rPr>
          <w:rStyle w:val="StyleUnderline"/>
        </w:rPr>
        <w:t xml:space="preserve"> a </w:t>
      </w:r>
      <w:r w:rsidRPr="008D59B8">
        <w:rPr>
          <w:rStyle w:val="Emphasis"/>
        </w:rPr>
        <w:t xml:space="preserve">rapid </w:t>
      </w:r>
      <w:r w:rsidRPr="008D59B8">
        <w:rPr>
          <w:rStyle w:val="Emphasis"/>
          <w:highlight w:val="cyan"/>
        </w:rPr>
        <w:t>decarbonization</w:t>
      </w:r>
      <w:r w:rsidRPr="008D59B8">
        <w:rPr>
          <w:sz w:val="16"/>
        </w:rPr>
        <w:t xml:space="preserve"> of the global economy.</w:t>
      </w:r>
    </w:p>
    <w:p w14:paraId="748B7471" w14:textId="77777777" w:rsidR="00FC3068" w:rsidRPr="008D59B8" w:rsidRDefault="00FC3068" w:rsidP="00FC3068">
      <w:pPr>
        <w:rPr>
          <w:sz w:val="16"/>
          <w:szCs w:val="16"/>
        </w:rPr>
      </w:pPr>
      <w:r w:rsidRPr="008D59B8">
        <w:rPr>
          <w:sz w:val="16"/>
        </w:rPr>
        <w:t xml:space="preserve">But why does decarbonization--an innocuous enough term--seem so implausible? Well, let’s put it this way: a </w:t>
      </w:r>
      <w:r w:rsidRPr="008D59B8">
        <w:rPr>
          <w:rStyle w:val="Emphasis"/>
        </w:rPr>
        <w:t>sufficient transition</w:t>
      </w:r>
      <w:r w:rsidRPr="008D59B8">
        <w:rPr>
          <w:rStyle w:val="StyleUnderline"/>
        </w:rPr>
        <w:t xml:space="preserve"> to non-</w:t>
      </w:r>
      <w:r w:rsidRPr="008D59B8">
        <w:rPr>
          <w:rStyle w:val="StyleUnderline"/>
          <w:highlight w:val="cyan"/>
        </w:rPr>
        <w:t>carbon energy</w:t>
      </w:r>
      <w:r w:rsidRPr="008D59B8">
        <w:rPr>
          <w:rStyle w:val="StyleUnderline"/>
        </w:rPr>
        <w:t xml:space="preserve"> would require all the trains, buses, planes, cars, and ships in the world to almost </w:t>
      </w:r>
      <w:r w:rsidRPr="008D59B8">
        <w:rPr>
          <w:rStyle w:val="Emphasis"/>
          <w:highlight w:val="cyan"/>
        </w:rPr>
        <w:t>immediately stop</w:t>
      </w:r>
      <w:r w:rsidRPr="008D59B8">
        <w:rPr>
          <w:rStyle w:val="StyleUnderline"/>
          <w:highlight w:val="cyan"/>
        </w:rPr>
        <w:t xml:space="preserve"> and</w:t>
      </w:r>
      <w:r w:rsidRPr="008D59B8">
        <w:rPr>
          <w:rStyle w:val="StyleUnderline"/>
        </w:rPr>
        <w:t xml:space="preserve"> be </w:t>
      </w:r>
      <w:r w:rsidRPr="008D59B8">
        <w:rPr>
          <w:rStyle w:val="Emphasis"/>
          <w:highlight w:val="cyan"/>
        </w:rPr>
        <w:t>replaced</w:t>
      </w:r>
      <w:r w:rsidRPr="008D59B8">
        <w:rPr>
          <w:sz w:val="16"/>
        </w:rPr>
        <w:t xml:space="preserve"> with newly manufactured vehicles to run on non-carbon fuel, like hydrogen cells, renewable electricity, or some carbon-neutral biofuel. </w:t>
      </w:r>
      <w:r w:rsidRPr="008D59B8">
        <w:rPr>
          <w:rStyle w:val="StyleUnderline"/>
          <w:highlight w:val="cyan"/>
        </w:rPr>
        <w:t>All this</w:t>
      </w:r>
      <w:r w:rsidRPr="008D59B8">
        <w:rPr>
          <w:rStyle w:val="StyleUnderline"/>
        </w:rPr>
        <w:t xml:space="preserve"> new manufacturing will </w:t>
      </w:r>
      <w:r w:rsidRPr="008D59B8">
        <w:rPr>
          <w:rStyle w:val="StyleUnderline"/>
          <w:highlight w:val="cyan"/>
        </w:rPr>
        <w:t xml:space="preserve">have to be done with </w:t>
      </w:r>
      <w:r w:rsidRPr="008D59B8">
        <w:rPr>
          <w:rStyle w:val="Emphasis"/>
          <w:highlight w:val="cyan"/>
        </w:rPr>
        <w:t>low-carbon</w:t>
      </w:r>
      <w:r w:rsidRPr="008D59B8">
        <w:rPr>
          <w:rStyle w:val="Emphasis"/>
        </w:rPr>
        <w:t xml:space="preserve"> techniques</w:t>
      </w:r>
      <w:r w:rsidRPr="008D59B8">
        <w:rPr>
          <w:rStyle w:val="StyleUnderline"/>
        </w:rPr>
        <w:t xml:space="preserve">, many of </w:t>
      </w:r>
      <w:r w:rsidRPr="008D59B8">
        <w:rPr>
          <w:rStyle w:val="StyleUnderline"/>
          <w:highlight w:val="cyan"/>
        </w:rPr>
        <w:t xml:space="preserve">which </w:t>
      </w:r>
      <w:r w:rsidRPr="008D59B8">
        <w:rPr>
          <w:rStyle w:val="Emphasis"/>
          <w:highlight w:val="cyan"/>
        </w:rPr>
        <w:t>don’t exist</w:t>
      </w:r>
      <w:r w:rsidRPr="008D59B8">
        <w:rPr>
          <w:rStyle w:val="Emphasis"/>
        </w:rPr>
        <w:t xml:space="preserve"> yet</w:t>
      </w:r>
      <w:r w:rsidRPr="008D59B8">
        <w:rPr>
          <w:rStyle w:val="StyleUnderline"/>
        </w:rPr>
        <w:t xml:space="preserve"> and may be </w:t>
      </w:r>
      <w:r w:rsidRPr="008D59B8">
        <w:rPr>
          <w:rStyle w:val="Emphasis"/>
          <w:highlight w:val="cyan"/>
        </w:rPr>
        <w:t>impossible to achieve</w:t>
      </w:r>
      <w:r w:rsidRPr="008D59B8">
        <w:rPr>
          <w:rStyle w:val="StyleUnderline"/>
        </w:rPr>
        <w:t xml:space="preserve"> at scale</w:t>
      </w:r>
      <w:r w:rsidRPr="008D59B8">
        <w:rPr>
          <w:sz w:val="16"/>
        </w:rPr>
        <w:t xml:space="preserve">. This means </w:t>
      </w:r>
      <w:r w:rsidRPr="008D59B8">
        <w:rPr>
          <w:rStyle w:val="StyleUnderline"/>
        </w:rPr>
        <w:t xml:space="preserve">all the </w:t>
      </w:r>
      <w:r w:rsidRPr="008D59B8">
        <w:rPr>
          <w:rStyle w:val="Emphasis"/>
        </w:rPr>
        <w:t>complex supply chains</w:t>
      </w:r>
      <w:r w:rsidRPr="008D59B8">
        <w:rPr>
          <w:rStyle w:val="StyleUnderline"/>
        </w:rPr>
        <w:t xml:space="preserve"> that move most of the world</w:t>
      </w:r>
      <w:r w:rsidRPr="008D59B8">
        <w:rPr>
          <w:sz w:val="16"/>
        </w:rPr>
        <w:t xml:space="preserve">’s food, water, medicine, basically all consumer goods, construction materials, clothing, and everything else billions of people depend on to survive </w:t>
      </w:r>
      <w:r w:rsidRPr="008D59B8">
        <w:rPr>
          <w:rStyle w:val="StyleUnderline"/>
        </w:rPr>
        <w:t xml:space="preserve">will have to be </w:t>
      </w:r>
      <w:r w:rsidRPr="008D59B8">
        <w:rPr>
          <w:rStyle w:val="Emphasis"/>
        </w:rPr>
        <w:t>fundamentally reformed</w:t>
      </w:r>
      <w:r w:rsidRPr="008D59B8">
        <w:rPr>
          <w:rStyle w:val="StyleUnderline"/>
        </w:rPr>
        <w:t xml:space="preserve">, in virtually </w:t>
      </w:r>
      <w:r w:rsidRPr="008D59B8">
        <w:rPr>
          <w:rStyle w:val="Emphasis"/>
        </w:rPr>
        <w:t>every way</w:t>
      </w:r>
      <w:r w:rsidRPr="008D59B8">
        <w:rPr>
          <w:rStyle w:val="StyleUnderline"/>
        </w:rPr>
        <w:t xml:space="preserve">, </w:t>
      </w:r>
      <w:r w:rsidRPr="008D59B8">
        <w:rPr>
          <w:rStyle w:val="Emphasis"/>
        </w:rPr>
        <w:t>immediately</w:t>
      </w:r>
      <w:r w:rsidRPr="008D59B8">
        <w:rPr>
          <w:sz w:val="16"/>
          <w:szCs w:val="16"/>
        </w:rPr>
        <w:t>.</w:t>
      </w:r>
    </w:p>
    <w:p w14:paraId="24FF02EC" w14:textId="77777777" w:rsidR="00FC3068" w:rsidRPr="008D59B8" w:rsidRDefault="00FC3068" w:rsidP="00FC3068">
      <w:pPr>
        <w:rPr>
          <w:rStyle w:val="StyleUnderline"/>
        </w:rPr>
      </w:pPr>
      <w:r w:rsidRPr="008D59B8">
        <w:rPr>
          <w:sz w:val="16"/>
          <w:szCs w:val="16"/>
        </w:rPr>
        <w:t>I</w:t>
      </w:r>
      <w:r w:rsidRPr="008D59B8">
        <w:rPr>
          <w:sz w:val="16"/>
        </w:rPr>
        <w:t xml:space="preserve">t also means </w:t>
      </w:r>
      <w:r w:rsidRPr="008D59B8">
        <w:rPr>
          <w:sz w:val="16"/>
          <w:szCs w:val="16"/>
        </w:rPr>
        <w:t>that all the electric grids and indoor heating and cooling systems in the world must be rapidly transformed from</w:t>
      </w:r>
      <w:r w:rsidRPr="008D59B8">
        <w:rPr>
          <w:sz w:val="10"/>
          <w:szCs w:val="16"/>
        </w:rPr>
        <w:t xml:space="preserve"> </w:t>
      </w:r>
      <w:r w:rsidRPr="008D59B8">
        <w:rPr>
          <w:sz w:val="16"/>
        </w:rPr>
        <w:t xml:space="preserve">centralized coal and gas power plants to a mixture of solar, wind, and nuclear—both distributed and centralized—dispersed through newly built micro-grids and smart-grids, and stored in new battery infrastructure. These new solar panels, batteries, and nuclear plants will somehow have to be built using little carbon energy, again </w:t>
      </w:r>
      <w:r w:rsidRPr="008D59B8">
        <w:rPr>
          <w:rStyle w:val="StyleUnderline"/>
        </w:rPr>
        <w:t xml:space="preserve">something that may be </w:t>
      </w:r>
      <w:r w:rsidRPr="008D59B8">
        <w:rPr>
          <w:rStyle w:val="Emphasis"/>
        </w:rPr>
        <w:t>impossible to achieve</w:t>
      </w:r>
      <w:r w:rsidRPr="008D59B8">
        <w:rPr>
          <w:rStyle w:val="StyleUnderline"/>
        </w:rPr>
        <w:t xml:space="preserve"> at a </w:t>
      </w:r>
      <w:r w:rsidRPr="008D59B8">
        <w:rPr>
          <w:rStyle w:val="Emphasis"/>
        </w:rPr>
        <w:t>global scale</w:t>
      </w:r>
      <w:r w:rsidRPr="008D59B8">
        <w:rPr>
          <w:rStyle w:val="StyleUnderline"/>
        </w:rPr>
        <w:t>.</w:t>
      </w:r>
    </w:p>
    <w:p w14:paraId="661FD28D" w14:textId="77777777" w:rsidR="00FC3068" w:rsidRPr="008D59B8" w:rsidRDefault="00FC3068" w:rsidP="00FC3068">
      <w:pPr>
        <w:rPr>
          <w:sz w:val="16"/>
        </w:rPr>
      </w:pPr>
      <w:r w:rsidRPr="008D59B8">
        <w:rPr>
          <w:sz w:val="16"/>
        </w:rPr>
        <w:t xml:space="preserve">The cost of this transition is impossible to know, but surely reaches the tens of trillions of dollars. </w:t>
      </w:r>
      <w:r w:rsidRPr="008D59B8">
        <w:rPr>
          <w:rStyle w:val="StyleUnderline"/>
        </w:rPr>
        <w:t xml:space="preserve">It needs to happen in just about </w:t>
      </w:r>
      <w:r w:rsidRPr="008D59B8">
        <w:rPr>
          <w:rStyle w:val="Emphasis"/>
        </w:rPr>
        <w:t>every industrialized nation</w:t>
      </w:r>
      <w:r w:rsidRPr="008D59B8">
        <w:rPr>
          <w:rStyle w:val="StyleUnderline"/>
        </w:rPr>
        <w:t xml:space="preserve"> on the planet and needs to happen </w:t>
      </w:r>
      <w:r w:rsidRPr="008D59B8">
        <w:rPr>
          <w:rStyle w:val="Emphasis"/>
        </w:rPr>
        <w:t>now</w:t>
      </w:r>
      <w:r w:rsidRPr="008D59B8">
        <w:rPr>
          <w:sz w:val="16"/>
        </w:rPr>
        <w:t xml:space="preserve">—not in 2050, as the Paris Agreement dictates, or the 2030s, as reflected in many governments’ decarbonization goals. The </w:t>
      </w:r>
      <w:r w:rsidRPr="008D59B8">
        <w:rPr>
          <w:rStyle w:val="StyleUnderline"/>
        </w:rPr>
        <w:t>engineering and administrative obstacles are immense</w:t>
      </w:r>
      <w:r w:rsidRPr="008D59B8">
        <w:rPr>
          <w:sz w:val="16"/>
        </w:rPr>
        <w:t xml:space="preserve">; disentangling century-old, haphazard electric grid systems, for example, poses </w:t>
      </w:r>
      <w:r w:rsidRPr="008D59B8">
        <w:rPr>
          <w:rStyle w:val="StyleUnderline"/>
        </w:rPr>
        <w:t>an</w:t>
      </w:r>
      <w:r w:rsidRPr="008D59B8">
        <w:rPr>
          <w:sz w:val="16"/>
        </w:rPr>
        <w:t xml:space="preserve"> almost </w:t>
      </w:r>
      <w:r w:rsidRPr="008D59B8">
        <w:rPr>
          <w:rStyle w:val="Emphasis"/>
          <w:highlight w:val="cyan"/>
        </w:rPr>
        <w:t>unimaginable cascade</w:t>
      </w:r>
      <w:r w:rsidRPr="008D59B8">
        <w:rPr>
          <w:rStyle w:val="StyleUnderline"/>
          <w:highlight w:val="cyan"/>
        </w:rPr>
        <w:t xml:space="preserve"> of</w:t>
      </w:r>
      <w:r w:rsidRPr="008D59B8">
        <w:rPr>
          <w:rStyle w:val="StyleUnderline"/>
        </w:rPr>
        <w:t xml:space="preserve"> </w:t>
      </w:r>
      <w:r w:rsidRPr="008D59B8">
        <w:rPr>
          <w:rStyle w:val="Emphasis"/>
        </w:rPr>
        <w:t>institutional</w:t>
      </w:r>
      <w:r w:rsidRPr="008D59B8">
        <w:rPr>
          <w:rStyle w:val="StyleUnderline"/>
        </w:rPr>
        <w:t xml:space="preserve"> and </w:t>
      </w:r>
      <w:r w:rsidRPr="008D59B8">
        <w:rPr>
          <w:rStyle w:val="Emphasis"/>
        </w:rPr>
        <w:t xml:space="preserve">logistical </w:t>
      </w:r>
      <w:r w:rsidRPr="008D59B8">
        <w:rPr>
          <w:rStyle w:val="Emphasis"/>
          <w:highlight w:val="cyan"/>
        </w:rPr>
        <w:t>hurdles</w:t>
      </w:r>
      <w:r w:rsidRPr="008D59B8">
        <w:rPr>
          <w:sz w:val="16"/>
        </w:rPr>
        <w:t xml:space="preserve">. Imagine the difficulty of </w:t>
      </w:r>
      <w:r w:rsidRPr="008D59B8">
        <w:rPr>
          <w:rStyle w:val="StyleUnderline"/>
        </w:rPr>
        <w:t>persuading millions of municipalities around the world to do anything simultaneously</w:t>
      </w:r>
      <w:r w:rsidRPr="008D59B8">
        <w:rPr>
          <w:sz w:val="16"/>
        </w:rPr>
        <w:t>; now, imagine convincing them all to fundamentally shift the resource infrastructure on which their material existence depends immediately.</w:t>
      </w:r>
    </w:p>
    <w:p w14:paraId="6DDD5B9D" w14:textId="77777777" w:rsidR="00FC3068" w:rsidRPr="008D59B8" w:rsidRDefault="00FC3068" w:rsidP="00FC3068">
      <w:pPr>
        <w:rPr>
          <w:sz w:val="16"/>
          <w:szCs w:val="16"/>
        </w:rPr>
      </w:pPr>
      <w:r w:rsidRPr="008D59B8">
        <w:rPr>
          <w:rStyle w:val="StyleUnderline"/>
        </w:rPr>
        <w:lastRenderedPageBreak/>
        <w:t xml:space="preserve">Perhaps even more daunting are the </w:t>
      </w:r>
      <w:r w:rsidRPr="008D59B8">
        <w:rPr>
          <w:rStyle w:val="Emphasis"/>
          <w:highlight w:val="cyan"/>
        </w:rPr>
        <w:t>political obstacles</w:t>
      </w:r>
      <w:r w:rsidRPr="008D59B8">
        <w:rPr>
          <w:rStyle w:val="StyleUnderline"/>
        </w:rPr>
        <w:t>, with diverse financial interests woven together</w:t>
      </w:r>
      <w:r w:rsidRPr="008D59B8">
        <w:rPr>
          <w:sz w:val="16"/>
        </w:rPr>
        <w:t xml:space="preserve"> in a tapestry of inertia and self-interest. Virtually all retirement funds, for instance, are invested in fossil fuel companies. Former and current fossil fuel industry managers sit on all manner of institutional </w:t>
      </w:r>
      <w:r w:rsidRPr="008D59B8">
        <w:rPr>
          <w:sz w:val="16"/>
          <w:szCs w:val="16"/>
        </w:rPr>
        <w:t>committees in which energy and investment decisions are made: trustee boards of universities, regulatory commissions, city councils, congressional committees, philanthropic boards, federal agencies, the Oval Office couch. Lots of people make lots of money from fossil fuels. Will they sacrifice deeply vested interests to prevent collapse? They certainly have not shown signs of doing so yet, when the stakes are as dire as they’ve ever been; most have instead ruthlessly obstructed meaningful action. Will enough people be willing to do what it takes to forcibly remove them from the most powerful institutions in the world? That also seems unlikely, given meager public involvement in this issue so far.</w:t>
      </w:r>
    </w:p>
    <w:p w14:paraId="6010818E" w14:textId="77777777" w:rsidR="00FC3068" w:rsidRPr="008D59B8" w:rsidRDefault="00FC3068" w:rsidP="00FC3068">
      <w:pPr>
        <w:rPr>
          <w:sz w:val="16"/>
          <w:szCs w:val="16"/>
        </w:rPr>
      </w:pPr>
      <w:r w:rsidRPr="008D59B8">
        <w:rPr>
          <w:sz w:val="16"/>
          <w:szCs w:val="16"/>
        </w:rPr>
        <w:t>This is the obstacle of collective action: everyone has to sacrifice, but no one wants to start. Who will assent to giving up their steady returns from fossil fuels if everyone else refuses? When people are living so precariously as it is (43% of American can’t afford basic necessities), how can we ask them to undertake</w:t>
      </w:r>
      <w:r w:rsidRPr="008D59B8">
        <w:rPr>
          <w:sz w:val="10"/>
          <w:szCs w:val="16"/>
        </w:rPr>
        <w:t xml:space="preserve"> </w:t>
      </w:r>
      <w:r w:rsidRPr="008D59B8">
        <w:rPr>
          <w:sz w:val="16"/>
        </w:rPr>
        <w:t xml:space="preserve">energy transition? The US drags its feet on decarbonizing and justifies it by arguing that China has not made strong enough commitments. Which country will voluntarily give up access to strategic fossil fuel reserves? Much of our geopolitical dynamics and wars have revolved around access to mineral resources like oil. Is the US going to put itself in a disadvantaged position for the climate? Shell withdraws research funding for renewables because ExxonMobil goes full steam ahead on oil, and, hey, they must </w:t>
      </w:r>
      <w:r w:rsidRPr="008D59B8">
        <w:rPr>
          <w:sz w:val="16"/>
          <w:szCs w:val="16"/>
        </w:rPr>
        <w:t>compete. Fossil fuel funded politicians of both parties certainly will not aid transition.</w:t>
      </w:r>
    </w:p>
    <w:p w14:paraId="74471799" w14:textId="77777777" w:rsidR="00FC3068" w:rsidRPr="008D59B8" w:rsidRDefault="00FC3068" w:rsidP="00FC3068">
      <w:pPr>
        <w:rPr>
          <w:sz w:val="16"/>
          <w:szCs w:val="16"/>
        </w:rPr>
      </w:pPr>
      <w:r w:rsidRPr="008D59B8">
        <w:rPr>
          <w:sz w:val="16"/>
        </w:rPr>
        <w:t xml:space="preserve">If untangling the webs of influence, interests, and engineering preventing decarbonization weren’t daunting enough, the world will also have to suck billions of tons of greenhouse gases out of the atmosphere that have already been </w:t>
      </w:r>
      <w:r w:rsidRPr="008D59B8">
        <w:rPr>
          <w:sz w:val="16"/>
          <w:szCs w:val="16"/>
        </w:rPr>
        <w:t>emitted. Keeping the planet to even a deadly 1.5 degrees Celsius increase of warming depends on it.</w:t>
      </w:r>
    </w:p>
    <w:p w14:paraId="666141D0" w14:textId="77777777" w:rsidR="00FC3068" w:rsidRPr="008D59B8" w:rsidRDefault="00FC3068" w:rsidP="00FC3068">
      <w:pPr>
        <w:rPr>
          <w:sz w:val="16"/>
          <w:szCs w:val="16"/>
        </w:rPr>
      </w:pPr>
      <w:r w:rsidRPr="008D59B8">
        <w:rPr>
          <w:sz w:val="16"/>
        </w:rPr>
        <w:t xml:space="preserve">This sounds simpler than it is, as if a </w:t>
      </w:r>
      <w:r w:rsidRPr="008D59B8">
        <w:rPr>
          <w:sz w:val="16"/>
          <w:szCs w:val="16"/>
        </w:rPr>
        <w:t xml:space="preserve">big vacuum cleaner could siphon particulates from the sky. But no one really knows how to extract and sequester carbon at the scale necessary to prevent catastrophic climate change. Engineers have thrown out a lot of ideas—some </w:t>
      </w:r>
      <w:hyperlink r:id="rId209" w:tgtFrame="_blank" w:history="1">
        <w:r w:rsidRPr="008D59B8">
          <w:rPr>
            <w:rStyle w:val="Hyperlink"/>
            <w:sz w:val="16"/>
            <w:szCs w:val="16"/>
          </w:rPr>
          <w:t>more plausible</w:t>
        </w:r>
      </w:hyperlink>
      <w:r w:rsidRPr="008D59B8">
        <w:rPr>
          <w:sz w:val="16"/>
          <w:szCs w:val="16"/>
        </w:rPr>
        <w:t xml:space="preserve"> than others—but most scientists who have looked at proposals generally agree that it’s wishful thinking. As Huffington Post </w:t>
      </w:r>
      <w:hyperlink r:id="rId210" w:tgtFrame="_blank" w:history="1">
        <w:r w:rsidRPr="008D59B8">
          <w:rPr>
            <w:rStyle w:val="Hyperlink"/>
            <w:sz w:val="16"/>
            <w:szCs w:val="16"/>
          </w:rPr>
          <w:t>quotes</w:t>
        </w:r>
      </w:hyperlink>
      <w:r w:rsidRPr="008D59B8">
        <w:rPr>
          <w:sz w:val="16"/>
          <w:szCs w:val="16"/>
        </w:rPr>
        <w:t xml:space="preserve"> Clive Hamilton, “In order to capture just a quarter of the emissions from the world's coal-fired power plants we would need a system of pipelines that would transport a volume of fluid twice the size of the global crude-oil industry.” Of course, manufacturing, shipping, and constructing those pipelines would require immense carbon energy inputs and emissions. And that’s just to capture the emissions from coal!</w:t>
      </w:r>
    </w:p>
    <w:p w14:paraId="3C26C4DE" w14:textId="77777777" w:rsidR="00FC3068" w:rsidRPr="008D59B8" w:rsidRDefault="00FC3068" w:rsidP="00FC3068">
      <w:pPr>
        <w:rPr>
          <w:sz w:val="16"/>
        </w:rPr>
      </w:pPr>
      <w:r w:rsidRPr="008D59B8">
        <w:rPr>
          <w:sz w:val="16"/>
        </w:rPr>
        <w:t xml:space="preserve">Like energy transition, carbon capture and sequestration requires governments to act collectively to invest trillions of dollars in risky, experimental, and probably mostly ineffectual sequestration technologies. Again, it’s a collective action problem: nobody wants to be the one to sacrifice while no one else is putting themselves on the line. And the miniscule likelihood that energy transition will occur under a Trump-Digs-Coal presidency—and the Trumpian nationalists </w:t>
      </w:r>
      <w:hyperlink r:id="rId211" w:tgtFrame="_blank" w:history="1">
        <w:r w:rsidRPr="008D59B8">
          <w:rPr>
            <w:rStyle w:val="Hyperlink"/>
            <w:sz w:val="16"/>
          </w:rPr>
          <w:t>winning elections</w:t>
        </w:r>
      </w:hyperlink>
      <w:r w:rsidRPr="008D59B8">
        <w:rPr>
          <w:sz w:val="16"/>
        </w:rPr>
        <w:t xml:space="preserve"> across the </w:t>
      </w:r>
      <w:hyperlink r:id="rId212" w:tgtFrame="_blank" w:history="1">
        <w:r w:rsidRPr="008D59B8">
          <w:rPr>
            <w:rStyle w:val="Hyperlink"/>
            <w:sz w:val="16"/>
          </w:rPr>
          <w:t>world</w:t>
        </w:r>
      </w:hyperlink>
      <w:r w:rsidRPr="008D59B8">
        <w:rPr>
          <w:sz w:val="16"/>
        </w:rPr>
        <w:t xml:space="preserve">—casts further doubt on the possibility of rapid decarbonization. The administration’s energy department has </w:t>
      </w:r>
      <w:hyperlink r:id="rId213" w:tgtFrame="_blank" w:history="1">
        <w:r w:rsidRPr="008D59B8">
          <w:rPr>
            <w:rStyle w:val="Hyperlink"/>
            <w:sz w:val="16"/>
          </w:rPr>
          <w:t>projected</w:t>
        </w:r>
      </w:hyperlink>
      <w:r w:rsidRPr="008D59B8">
        <w:rPr>
          <w:sz w:val="16"/>
        </w:rPr>
        <w:t xml:space="preserve"> that, “The carbon footprint of the United States will barely go down at all for the foreseeable future and will be slightly higher in 2050,” as </w:t>
      </w:r>
      <w:r w:rsidRPr="008D59B8">
        <w:rPr>
          <w:i/>
          <w:iCs/>
          <w:sz w:val="16"/>
        </w:rPr>
        <w:t xml:space="preserve">InsideClimateNews </w:t>
      </w:r>
      <w:r w:rsidRPr="008D59B8">
        <w:rPr>
          <w:sz w:val="16"/>
        </w:rPr>
        <w:t>notes. The world, today, is still setting records for carbon emissions and there’s no sign that will change anytime soon.</w:t>
      </w:r>
    </w:p>
    <w:p w14:paraId="365B5F9A" w14:textId="77777777" w:rsidR="00FC3068" w:rsidRPr="008D59B8" w:rsidRDefault="00FC3068" w:rsidP="00FC3068">
      <w:pPr>
        <w:rPr>
          <w:sz w:val="16"/>
          <w:szCs w:val="16"/>
        </w:rPr>
      </w:pPr>
      <w:r w:rsidRPr="008D59B8">
        <w:rPr>
          <w:sz w:val="16"/>
          <w:szCs w:val="16"/>
        </w:rPr>
        <w:t>The only period in US history the nation has undertaken anything near the magnitude of collective action necessary for mitigation was during the Second World War and the rebuilding effort in its aftermath. But even those projects involved a fraction of the capital and coordination that will be necessary for sufficient energy transition and carbon sequestration. More importantly, today’s collective action will have to be politically justified without the motivation of defeating a personified enemy—a Hitler, if you will. Today, with interpersonal alienation running rampant and extremely consolidated wealth and power, industrial economies seem infinitely far from a cultural, political atmosphere in which collective action policies are even close to possible. To the contrary, wealthy countries are all still slashing public goods, passing austerity budgets, and investing heavily in fossil fuel infrastructure. Even most elected Democrats are dragging their feet on passing climate policy. The world is going in the exact opposite direction from one in which humans can live.</w:t>
      </w:r>
    </w:p>
    <w:p w14:paraId="6A6F6073" w14:textId="77777777" w:rsidR="00FC3068" w:rsidRPr="008D59B8" w:rsidRDefault="00FC3068" w:rsidP="00FC3068">
      <w:pPr>
        <w:rPr>
          <w:sz w:val="16"/>
        </w:rPr>
      </w:pPr>
      <w:r w:rsidRPr="008D59B8">
        <w:rPr>
          <w:sz w:val="16"/>
        </w:rPr>
        <w:t>We’ve tied ourselves in a perfect Gordian knot.</w:t>
      </w:r>
    </w:p>
    <w:p w14:paraId="4DD3FCE2" w14:textId="77777777" w:rsidR="00FC3068" w:rsidRPr="008D59B8" w:rsidRDefault="00FC3068" w:rsidP="00FC3068">
      <w:pPr>
        <w:rPr>
          <w:sz w:val="16"/>
          <w:szCs w:val="16"/>
        </w:rPr>
      </w:pPr>
      <w:r w:rsidRPr="008D59B8">
        <w:rPr>
          <w:sz w:val="16"/>
          <w:szCs w:val="16"/>
        </w:rPr>
        <w:t>The global economy is a vast machine, operating beyond the control of even the most powerful individuals, and it has a will of its own to consume and pollute. It’s hard to believe that this massive metal beast will be peacefully undone by the people who survive by it, and we all survive by it in some way, often against our wills; it bribes and entraps us all in ways large and small.</w:t>
      </w:r>
    </w:p>
    <w:p w14:paraId="58995386" w14:textId="77777777" w:rsidR="00FC3068" w:rsidRPr="008D59B8" w:rsidRDefault="00FC3068" w:rsidP="00FC3068">
      <w:pPr>
        <w:rPr>
          <w:sz w:val="16"/>
        </w:rPr>
      </w:pPr>
      <w:r w:rsidRPr="008D59B8">
        <w:rPr>
          <w:rStyle w:val="StyleUnderline"/>
        </w:rPr>
        <w:t xml:space="preserve">But a wrench could </w:t>
      </w:r>
      <w:r w:rsidRPr="008D59B8">
        <w:rPr>
          <w:rStyle w:val="Emphasis"/>
        </w:rPr>
        <w:t>clog the gears</w:t>
      </w:r>
      <w:r w:rsidRPr="008D59B8">
        <w:rPr>
          <w:rStyle w:val="StyleUnderline"/>
        </w:rPr>
        <w:t xml:space="preserve">, and maybe </w:t>
      </w:r>
      <w:r w:rsidRPr="008D59B8">
        <w:rPr>
          <w:rStyle w:val="Emphasis"/>
        </w:rPr>
        <w:t>only a wrench can stop it</w:t>
      </w:r>
      <w:r w:rsidRPr="008D59B8">
        <w:rPr>
          <w:rStyle w:val="StyleUnderline"/>
        </w:rPr>
        <w:t xml:space="preserve">. One wrench that could </w:t>
      </w:r>
      <w:r w:rsidRPr="008D59B8">
        <w:rPr>
          <w:rStyle w:val="Emphasis"/>
        </w:rPr>
        <w:t>slow climate disruption</w:t>
      </w:r>
      <w:r w:rsidRPr="008D59B8">
        <w:rPr>
          <w:rStyle w:val="StyleUnderline"/>
        </w:rPr>
        <w:t xml:space="preserve"> may be a </w:t>
      </w:r>
      <w:r w:rsidRPr="008D59B8">
        <w:rPr>
          <w:rStyle w:val="Emphasis"/>
        </w:rPr>
        <w:t>large-scale conflict</w:t>
      </w:r>
      <w:r w:rsidRPr="008D59B8">
        <w:rPr>
          <w:rStyle w:val="StyleUnderline"/>
        </w:rPr>
        <w:t xml:space="preserve"> that halts the global economy, destroys fossil fuel infrastructure, and throws particulates in the air</w:t>
      </w:r>
      <w:r w:rsidRPr="008D59B8">
        <w:rPr>
          <w:sz w:val="16"/>
        </w:rPr>
        <w:t xml:space="preserve">. At this point, with insane people like Trump, Putin, Xi, May, and Macron leading the world’s biggest </w:t>
      </w:r>
      <w:r w:rsidRPr="008D59B8">
        <w:rPr>
          <w:sz w:val="16"/>
          <w:szCs w:val="16"/>
        </w:rPr>
        <w:t>nuclear powers, large-scale conflagration between them would probably lead to a nuclear exchange. Nobody</w:t>
      </w:r>
      <w:r w:rsidRPr="008D59B8">
        <w:rPr>
          <w:sz w:val="10"/>
          <w:szCs w:val="16"/>
        </w:rPr>
        <w:t xml:space="preserve"> </w:t>
      </w:r>
      <w:r w:rsidRPr="008D59B8">
        <w:rPr>
          <w:sz w:val="16"/>
        </w:rPr>
        <w:t xml:space="preserve">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hyperlink r:id="rId214" w:tgtFrame="_blank" w:history="1">
        <w:r w:rsidRPr="008D59B8">
          <w:rPr>
            <w:rStyle w:val="Hyperlink"/>
            <w:sz w:val="16"/>
          </w:rPr>
          <w:t>Thucydides trap</w:t>
        </w:r>
      </w:hyperlink>
      <w:r w:rsidRPr="008D59B8">
        <w:rPr>
          <w:sz w:val="16"/>
        </w:rPr>
        <w:t xml:space="preserve"> ready to ensnare us with an ascendant China, nuclear war looks like a more realistic possibility than it has since the 1980s.</w:t>
      </w:r>
    </w:p>
    <w:p w14:paraId="0D262B54" w14:textId="77777777" w:rsidR="00FC3068" w:rsidRPr="008D59B8" w:rsidRDefault="00FC3068" w:rsidP="00FC3068">
      <w:pPr>
        <w:rPr>
          <w:sz w:val="16"/>
        </w:rPr>
      </w:pPr>
      <w:r w:rsidRPr="008D59B8">
        <w:rPr>
          <w:sz w:val="16"/>
          <w:szCs w:val="16"/>
        </w:rPr>
        <w:lastRenderedPageBreak/>
        <w:t xml:space="preserve">A devastating fact of climate collapse is that there may be a </w:t>
      </w:r>
      <w:r w:rsidRPr="008D59B8">
        <w:rPr>
          <w:rStyle w:val="Emphasis"/>
        </w:rPr>
        <w:t>silver lining</w:t>
      </w:r>
      <w:r w:rsidRPr="008D59B8">
        <w:rPr>
          <w:rStyle w:val="StyleUnderline"/>
        </w:rPr>
        <w:t xml:space="preserve"> to the </w:t>
      </w:r>
      <w:r w:rsidRPr="008D59B8">
        <w:rPr>
          <w:rStyle w:val="Emphasis"/>
        </w:rPr>
        <w:t>mushroom cloud</w:t>
      </w:r>
      <w:r w:rsidRPr="008D59B8">
        <w:rPr>
          <w:sz w:val="16"/>
        </w:rPr>
        <w:t xml:space="preserve">. First, </w:t>
      </w:r>
      <w:r w:rsidRPr="008D59B8">
        <w:rPr>
          <w:rStyle w:val="StyleUnderline"/>
        </w:rPr>
        <w:t xml:space="preserve">it should be noted that a nuclear exchange </w:t>
      </w:r>
      <w:r w:rsidRPr="008D59B8">
        <w:rPr>
          <w:rStyle w:val="Emphasis"/>
        </w:rPr>
        <w:t>does not inevitably result</w:t>
      </w:r>
      <w:r w:rsidRPr="008D59B8">
        <w:rPr>
          <w:rStyle w:val="StyleUnderline"/>
        </w:rPr>
        <w:t xml:space="preserve"> in apocalyptic loss of life. Nuclear winter</w:t>
      </w:r>
      <w:r w:rsidRPr="008D59B8">
        <w:rPr>
          <w:sz w:val="16"/>
          <w:szCs w:val="16"/>
        </w:rPr>
        <w:t>—the idea that firestorms would make the earth uninhabitable—</w:t>
      </w:r>
      <w:r w:rsidRPr="008D59B8">
        <w:rPr>
          <w:rStyle w:val="StyleUnderline"/>
        </w:rPr>
        <w:t xml:space="preserve">is based on </w:t>
      </w:r>
      <w:r w:rsidRPr="008D59B8">
        <w:rPr>
          <w:rStyle w:val="Emphasis"/>
        </w:rPr>
        <w:t>shaky science</w:t>
      </w:r>
      <w:r w:rsidRPr="008D59B8">
        <w:rPr>
          <w:sz w:val="16"/>
          <w:szCs w:val="16"/>
        </w:rPr>
        <w:t xml:space="preserve">. There’s no reliable model that can determine how many megatons would decimate agriculture or make humans extinct. </w:t>
      </w:r>
      <w:r w:rsidRPr="008D59B8">
        <w:rPr>
          <w:rStyle w:val="StyleUnderline"/>
        </w:rPr>
        <w:t xml:space="preserve">Nations have </w:t>
      </w:r>
      <w:r w:rsidRPr="008D59B8">
        <w:rPr>
          <w:rStyle w:val="StyleUnderline"/>
          <w:highlight w:val="cyan"/>
        </w:rPr>
        <w:t xml:space="preserve">already detonated </w:t>
      </w:r>
      <w:r w:rsidRPr="008D59B8">
        <w:rPr>
          <w:rStyle w:val="Emphasis"/>
          <w:highlight w:val="cyan"/>
        </w:rPr>
        <w:t>2,476</w:t>
      </w:r>
      <w:r w:rsidRPr="008D59B8">
        <w:rPr>
          <w:rStyle w:val="Emphasis"/>
        </w:rPr>
        <w:t xml:space="preserve"> nuclear devices</w:t>
      </w:r>
      <w:r w:rsidRPr="008D59B8">
        <w:rPr>
          <w:sz w:val="16"/>
          <w:szCs w:val="16"/>
        </w:rPr>
        <w:t>.</w:t>
      </w:r>
    </w:p>
    <w:p w14:paraId="0C58DB5C" w14:textId="77777777" w:rsidR="00FC3068" w:rsidRPr="008D59B8" w:rsidRDefault="00FC3068" w:rsidP="00FC3068">
      <w:pPr>
        <w:rPr>
          <w:sz w:val="16"/>
        </w:rPr>
      </w:pPr>
      <w:r w:rsidRPr="008D59B8">
        <w:rPr>
          <w:rStyle w:val="StyleUnderline"/>
        </w:rPr>
        <w:t xml:space="preserve">An </w:t>
      </w:r>
      <w:r w:rsidRPr="008D59B8">
        <w:rPr>
          <w:rStyle w:val="Emphasis"/>
          <w:highlight w:val="cyan"/>
        </w:rPr>
        <w:t>exchange</w:t>
      </w:r>
      <w:r w:rsidRPr="008D59B8">
        <w:rPr>
          <w:rStyle w:val="StyleUnderline"/>
        </w:rPr>
        <w:t xml:space="preserve"> that </w:t>
      </w:r>
      <w:r w:rsidRPr="008D59B8">
        <w:rPr>
          <w:rStyle w:val="Emphasis"/>
          <w:highlight w:val="cyan"/>
        </w:rPr>
        <w:t>shuts down</w:t>
      </w:r>
      <w:r w:rsidRPr="008D59B8">
        <w:rPr>
          <w:rStyle w:val="StyleUnderline"/>
        </w:rPr>
        <w:t xml:space="preserve"> the </w:t>
      </w:r>
      <w:r w:rsidRPr="008D59B8">
        <w:rPr>
          <w:rStyle w:val="StyleUnderline"/>
          <w:highlight w:val="cyan"/>
        </w:rPr>
        <w:t>global economy</w:t>
      </w:r>
      <w:r w:rsidRPr="008D59B8">
        <w:rPr>
          <w:rStyle w:val="StyleUnderline"/>
        </w:rPr>
        <w:t xml:space="preserve"> but </w:t>
      </w:r>
      <w:r w:rsidRPr="008D59B8">
        <w:rPr>
          <w:rStyle w:val="Emphasis"/>
          <w:highlight w:val="cyan"/>
        </w:rPr>
        <w:t>stops short of</w:t>
      </w:r>
      <w:r w:rsidRPr="008D59B8">
        <w:rPr>
          <w:rStyle w:val="Emphasis"/>
        </w:rPr>
        <w:t xml:space="preserve"> human </w:t>
      </w:r>
      <w:r w:rsidRPr="008D59B8">
        <w:rPr>
          <w:rStyle w:val="Emphasis"/>
          <w:highlight w:val="cyan"/>
        </w:rPr>
        <w:t>extinction</w:t>
      </w:r>
      <w:r w:rsidRPr="008D59B8">
        <w:rPr>
          <w:sz w:val="16"/>
        </w:rPr>
        <w:t xml:space="preserve"> </w:t>
      </w:r>
      <w:r w:rsidRPr="008D59B8">
        <w:rPr>
          <w:rStyle w:val="StyleUnderline"/>
        </w:rPr>
        <w:t xml:space="preserve">may be the </w:t>
      </w:r>
      <w:r w:rsidRPr="008D59B8">
        <w:rPr>
          <w:rStyle w:val="Emphasis"/>
        </w:rPr>
        <w:t>only blade</w:t>
      </w:r>
      <w:r w:rsidRPr="008D59B8">
        <w:rPr>
          <w:rStyle w:val="StyleUnderline"/>
        </w:rPr>
        <w:t xml:space="preserve"> realistically likely to cut the carbon knot we’re trapped within. It would </w:t>
      </w:r>
      <w:r w:rsidRPr="008D59B8">
        <w:rPr>
          <w:rStyle w:val="Emphasis"/>
          <w:highlight w:val="cyan"/>
        </w:rPr>
        <w:t>decimate existing</w:t>
      </w:r>
      <w:r w:rsidRPr="008D59B8">
        <w:rPr>
          <w:rStyle w:val="Emphasis"/>
        </w:rPr>
        <w:t xml:space="preserve"> infrastructures</w:t>
      </w:r>
      <w:r w:rsidRPr="008D59B8">
        <w:rPr>
          <w:sz w:val="16"/>
          <w:szCs w:val="16"/>
        </w:rPr>
        <w:t xml:space="preserve">, providing an opportunity to build new energy infrastructure and intervene in the current investments and subsidies </w:t>
      </w:r>
      <w:r w:rsidRPr="008D59B8">
        <w:rPr>
          <w:rStyle w:val="StyleUnderline"/>
        </w:rPr>
        <w:t xml:space="preserve">keeping </w:t>
      </w:r>
      <w:r w:rsidRPr="008D59B8">
        <w:rPr>
          <w:rStyle w:val="Emphasis"/>
          <w:highlight w:val="cyan"/>
        </w:rPr>
        <w:t>fossil fuels</w:t>
      </w:r>
      <w:r w:rsidRPr="008D59B8">
        <w:rPr>
          <w:rStyle w:val="Emphasis"/>
        </w:rPr>
        <w:t xml:space="preserve"> alive</w:t>
      </w:r>
      <w:r w:rsidRPr="008D59B8">
        <w:rPr>
          <w:sz w:val="16"/>
          <w:szCs w:val="16"/>
        </w:rPr>
        <w:t>.</w:t>
      </w:r>
    </w:p>
    <w:p w14:paraId="47E4017C" w14:textId="77777777" w:rsidR="00FC3068" w:rsidRPr="008D59B8" w:rsidRDefault="00FC3068" w:rsidP="00FC3068">
      <w:pPr>
        <w:rPr>
          <w:sz w:val="16"/>
        </w:rPr>
      </w:pPr>
      <w:r w:rsidRPr="008D59B8">
        <w:rPr>
          <w:sz w:val="16"/>
          <w:szCs w:val="16"/>
        </w:rPr>
        <w:t>In the near term, emissions would almost certainly rise as militaries are some of the world’s largest emitters. Given what we know of human history</w:t>
      </w:r>
      <w:r w:rsidRPr="008D59B8">
        <w:rPr>
          <w:sz w:val="16"/>
        </w:rPr>
        <w:t xml:space="preserve">, though, </w:t>
      </w:r>
      <w:r w:rsidRPr="008D59B8">
        <w:rPr>
          <w:rStyle w:val="StyleUnderline"/>
        </w:rPr>
        <w:t xml:space="preserve">conflict may be the </w:t>
      </w:r>
      <w:r w:rsidRPr="008D59B8">
        <w:rPr>
          <w:rStyle w:val="Emphasis"/>
        </w:rPr>
        <w:t>only way</w:t>
      </w:r>
      <w:r w:rsidRPr="008D59B8">
        <w:rPr>
          <w:rStyle w:val="StyleUnderline"/>
        </w:rPr>
        <w:t xml:space="preserve"> to build the </w:t>
      </w:r>
      <w:r w:rsidRPr="008D59B8">
        <w:rPr>
          <w:rStyle w:val="Emphasis"/>
        </w:rPr>
        <w:t>mass social cohesion</w:t>
      </w:r>
      <w:r w:rsidRPr="008D59B8">
        <w:rPr>
          <w:rStyle w:val="StyleUnderline"/>
        </w:rPr>
        <w:t xml:space="preserve"> necessary for undertaking the kind of </w:t>
      </w:r>
      <w:r w:rsidRPr="008D59B8">
        <w:rPr>
          <w:rStyle w:val="Emphasis"/>
        </w:rPr>
        <w:t>huge</w:t>
      </w:r>
      <w:r w:rsidRPr="008D59B8">
        <w:rPr>
          <w:rStyle w:val="StyleUnderline"/>
        </w:rPr>
        <w:t xml:space="preserve">, </w:t>
      </w:r>
      <w:r w:rsidRPr="008D59B8">
        <w:rPr>
          <w:rStyle w:val="Emphasis"/>
        </w:rPr>
        <w:t>collective</w:t>
      </w:r>
      <w:r w:rsidRPr="008D59B8">
        <w:rPr>
          <w:rStyle w:val="StyleUnderline"/>
        </w:rPr>
        <w:t xml:space="preserve"> action needed for global sequestration and energy transition</w:t>
      </w:r>
      <w:r w:rsidRPr="008D59B8">
        <w:rPr>
          <w:sz w:val="16"/>
          <w:szCs w:val="16"/>
        </w:rPr>
        <w:t>. L</w:t>
      </w:r>
      <w:r w:rsidRPr="008D59B8">
        <w:rPr>
          <w:sz w:val="16"/>
        </w:rPr>
        <w:t xml:space="preserve">ike the 20th century’s world wars, </w:t>
      </w:r>
      <w:r w:rsidRPr="008D59B8">
        <w:rPr>
          <w:rStyle w:val="StyleUnderline"/>
        </w:rPr>
        <w:t xml:space="preserve">a nuclear exchange could serve as an </w:t>
      </w:r>
      <w:r w:rsidRPr="008D59B8">
        <w:rPr>
          <w:rStyle w:val="Emphasis"/>
        </w:rPr>
        <w:t>economic leveler</w:t>
      </w:r>
      <w:r w:rsidRPr="008D59B8">
        <w:rPr>
          <w:sz w:val="16"/>
        </w:rPr>
        <w:t xml:space="preserve">. It could </w:t>
      </w:r>
      <w:r w:rsidRPr="008D59B8">
        <w:rPr>
          <w:rStyle w:val="StyleUnderline"/>
        </w:rPr>
        <w:t xml:space="preserve">provide justification for </w:t>
      </w:r>
      <w:r w:rsidRPr="008D59B8">
        <w:rPr>
          <w:rStyle w:val="Emphasis"/>
        </w:rPr>
        <w:t>nationalizing energy industries</w:t>
      </w:r>
      <w:r w:rsidRPr="008D59B8">
        <w:rPr>
          <w:sz w:val="16"/>
          <w:szCs w:val="16"/>
        </w:rPr>
        <w:t xml:space="preserve"> </w:t>
      </w:r>
      <w:r w:rsidRPr="008D59B8">
        <w:rPr>
          <w:sz w:val="16"/>
        </w:rPr>
        <w:t xml:space="preserve">with the interest of shuttering fossil fuel plants and transitioning to renewables and, uh, nuclear energy. </w:t>
      </w:r>
      <w:r w:rsidRPr="008D59B8">
        <w:rPr>
          <w:rStyle w:val="StyleUnderline"/>
        </w:rPr>
        <w:t xml:space="preserve">It could </w:t>
      </w:r>
      <w:r w:rsidRPr="008D59B8">
        <w:rPr>
          <w:rStyle w:val="Emphasis"/>
        </w:rPr>
        <w:t>shock us</w:t>
      </w:r>
      <w:r w:rsidRPr="008D59B8">
        <w:rPr>
          <w:rStyle w:val="StyleUnderline"/>
        </w:rPr>
        <w:t xml:space="preserve"> into reimagining a </w:t>
      </w:r>
      <w:r w:rsidRPr="008D59B8">
        <w:rPr>
          <w:rStyle w:val="Emphasis"/>
        </w:rPr>
        <w:t>less suicidal civilization</w:t>
      </w:r>
      <w:r w:rsidRPr="008D59B8">
        <w:rPr>
          <w:sz w:val="16"/>
        </w:rPr>
        <w:t xml:space="preserve">, one that dethrones the death-cult zealots who are currently in power. </w:t>
      </w:r>
      <w:r w:rsidRPr="008D59B8">
        <w:rPr>
          <w:rStyle w:val="StyleUnderline"/>
        </w:rPr>
        <w:t xml:space="preserve">And it may </w:t>
      </w:r>
      <w:r w:rsidRPr="008D59B8">
        <w:rPr>
          <w:rStyle w:val="Emphasis"/>
          <w:highlight w:val="cyan"/>
        </w:rPr>
        <w:t>toss particulates</w:t>
      </w:r>
      <w:r w:rsidRPr="008D59B8">
        <w:rPr>
          <w:rStyle w:val="StyleUnderline"/>
        </w:rPr>
        <w:t xml:space="preserve"> into the atmosphere sufficient to </w:t>
      </w:r>
      <w:r w:rsidRPr="008D59B8">
        <w:rPr>
          <w:rStyle w:val="Emphasis"/>
          <w:highlight w:val="cyan"/>
        </w:rPr>
        <w:t>block</w:t>
      </w:r>
      <w:r w:rsidRPr="008D59B8">
        <w:rPr>
          <w:rStyle w:val="Emphasis"/>
        </w:rPr>
        <w:t xml:space="preserve"> out</w:t>
      </w:r>
      <w:r w:rsidRPr="008D59B8">
        <w:rPr>
          <w:rStyle w:val="StyleUnderline"/>
        </w:rPr>
        <w:t xml:space="preserve"> some of the solar heat helping to drive global </w:t>
      </w:r>
      <w:r w:rsidRPr="008D59B8">
        <w:rPr>
          <w:rStyle w:val="StyleUnderline"/>
          <w:highlight w:val="cyan"/>
        </w:rPr>
        <w:t>warming</w:t>
      </w:r>
      <w:r w:rsidRPr="008D59B8">
        <w:rPr>
          <w:sz w:val="16"/>
        </w:rPr>
        <w:t>. Or it may have the opposite effects. Who knows?</w:t>
      </w:r>
    </w:p>
    <w:p w14:paraId="1119BA35" w14:textId="77777777" w:rsidR="00FC3068" w:rsidRPr="008D59B8" w:rsidRDefault="00FC3068" w:rsidP="00FC3068">
      <w:pPr>
        <w:rPr>
          <w:rStyle w:val="Emphasis"/>
        </w:rPr>
      </w:pPr>
      <w:r w:rsidRPr="008D59B8">
        <w:rPr>
          <w:sz w:val="16"/>
        </w:rPr>
        <w:t xml:space="preserve">What we do know is that </w:t>
      </w:r>
      <w:r w:rsidRPr="008D59B8">
        <w:rPr>
          <w:rStyle w:val="StyleUnderline"/>
          <w:highlight w:val="cyan"/>
        </w:rPr>
        <w:t xml:space="preserve">humans can </w:t>
      </w:r>
      <w:r w:rsidRPr="008D59B8">
        <w:rPr>
          <w:rStyle w:val="Emphasis"/>
          <w:highlight w:val="cyan"/>
        </w:rPr>
        <w:t>survive</w:t>
      </w:r>
      <w:r w:rsidRPr="008D59B8">
        <w:rPr>
          <w:rStyle w:val="StyleUnderline"/>
        </w:rPr>
        <w:t xml:space="preserve"> and </w:t>
      </w:r>
      <w:r w:rsidRPr="008D59B8">
        <w:rPr>
          <w:rStyle w:val="Emphasis"/>
        </w:rPr>
        <w:t>recover</w:t>
      </w:r>
      <w:r w:rsidRPr="008D59B8">
        <w:rPr>
          <w:rStyle w:val="StyleUnderline"/>
        </w:rPr>
        <w:t xml:space="preserve"> from </w:t>
      </w:r>
      <w:r w:rsidRPr="008D59B8">
        <w:rPr>
          <w:rStyle w:val="StyleUnderline"/>
          <w:highlight w:val="cyan"/>
        </w:rPr>
        <w:t>war</w:t>
      </w:r>
      <w:r w:rsidRPr="008D59B8">
        <w:rPr>
          <w:sz w:val="16"/>
          <w:szCs w:val="16"/>
        </w:rPr>
        <w:t xml:space="preserve">, probably </w:t>
      </w:r>
      <w:r w:rsidRPr="008D59B8">
        <w:rPr>
          <w:rStyle w:val="StyleUnderline"/>
          <w:highlight w:val="cyan"/>
        </w:rPr>
        <w:t>even</w:t>
      </w:r>
      <w:r w:rsidRPr="008D59B8">
        <w:rPr>
          <w:rStyle w:val="StyleUnderline"/>
        </w:rPr>
        <w:t xml:space="preserve"> a </w:t>
      </w:r>
      <w:r w:rsidRPr="008D59B8">
        <w:rPr>
          <w:rStyle w:val="Emphasis"/>
          <w:highlight w:val="cyan"/>
        </w:rPr>
        <w:t>nuclear</w:t>
      </w:r>
      <w:r w:rsidRPr="008D59B8">
        <w:rPr>
          <w:rStyle w:val="Emphasis"/>
        </w:rPr>
        <w:t xml:space="preserve"> one</w:t>
      </w:r>
      <w:r w:rsidRPr="008D59B8">
        <w:rPr>
          <w:rStyle w:val="StyleUnderline"/>
        </w:rPr>
        <w:t xml:space="preserve">. Humans </w:t>
      </w:r>
      <w:r w:rsidRPr="008D59B8">
        <w:rPr>
          <w:rStyle w:val="Emphasis"/>
        </w:rPr>
        <w:t>cannot recover</w:t>
      </w:r>
      <w:r w:rsidRPr="008D59B8">
        <w:rPr>
          <w:rStyle w:val="StyleUnderline"/>
        </w:rPr>
        <w:t xml:space="preserve"> from </w:t>
      </w:r>
      <w:r w:rsidRPr="008D59B8">
        <w:rPr>
          <w:rStyle w:val="Emphasis"/>
        </w:rPr>
        <w:t>runaway climate change</w:t>
      </w:r>
      <w:r w:rsidRPr="008D59B8">
        <w:rPr>
          <w:rStyle w:val="StyleUnderline"/>
        </w:rPr>
        <w:t xml:space="preserve">. </w:t>
      </w:r>
      <w:r w:rsidRPr="008D59B8">
        <w:rPr>
          <w:rStyle w:val="Emphasis"/>
          <w:highlight w:val="cyan"/>
        </w:rPr>
        <w:t>Nuc</w:t>
      </w:r>
      <w:r w:rsidRPr="008D59B8">
        <w:rPr>
          <w:rStyle w:val="StyleUnderline"/>
        </w:rPr>
        <w:t xml:space="preserve">lear </w:t>
      </w:r>
      <w:r w:rsidRPr="008D59B8">
        <w:rPr>
          <w:rStyle w:val="Emphasis"/>
          <w:highlight w:val="cyan"/>
        </w:rPr>
        <w:t>war</w:t>
      </w:r>
      <w:r w:rsidRPr="008D59B8">
        <w:rPr>
          <w:rStyle w:val="StyleUnderline"/>
          <w:highlight w:val="cyan"/>
        </w:rPr>
        <w:t xml:space="preserve"> is not</w:t>
      </w:r>
      <w:r w:rsidRPr="008D59B8">
        <w:rPr>
          <w:rStyle w:val="StyleUnderline"/>
        </w:rPr>
        <w:t xml:space="preserve"> an </w:t>
      </w:r>
      <w:r w:rsidRPr="008D59B8">
        <w:rPr>
          <w:rStyle w:val="Emphasis"/>
          <w:highlight w:val="cyan"/>
        </w:rPr>
        <w:t>inevitable extinction</w:t>
      </w:r>
      <w:r w:rsidRPr="008D59B8">
        <w:rPr>
          <w:rStyle w:val="StyleUnderline"/>
        </w:rPr>
        <w:t xml:space="preserve"> event; </w:t>
      </w:r>
      <w:r w:rsidRPr="008D59B8">
        <w:rPr>
          <w:rStyle w:val="Emphasis"/>
          <w:highlight w:val="cyan"/>
        </w:rPr>
        <w:t>six degrees</w:t>
      </w:r>
      <w:r w:rsidRPr="008D59B8">
        <w:rPr>
          <w:rStyle w:val="Emphasis"/>
        </w:rPr>
        <w:t xml:space="preserve"> of warming </w:t>
      </w:r>
      <w:r w:rsidRPr="008D59B8">
        <w:rPr>
          <w:rStyle w:val="Emphasis"/>
          <w:highlight w:val="cyan"/>
        </w:rPr>
        <w:t>is</w:t>
      </w:r>
      <w:r w:rsidRPr="008D59B8">
        <w:rPr>
          <w:sz w:val="16"/>
          <w:szCs w:val="16"/>
        </w:rPr>
        <w:t>.</w:t>
      </w:r>
    </w:p>
    <w:p w14:paraId="230933A9" w14:textId="77777777" w:rsidR="00FC3068" w:rsidRPr="008D59B8" w:rsidRDefault="00FC3068" w:rsidP="00FC3068">
      <w:pPr>
        <w:rPr>
          <w:sz w:val="16"/>
        </w:rPr>
      </w:pPr>
      <w:r w:rsidRPr="008D59B8">
        <w:rPr>
          <w:rStyle w:val="StyleUnderline"/>
        </w:rPr>
        <w:t xml:space="preserve">Given that mostly </w:t>
      </w:r>
      <w:r w:rsidRPr="008D59B8">
        <w:rPr>
          <w:rStyle w:val="Emphasis"/>
        </w:rPr>
        <w:t>violent</w:t>
      </w:r>
      <w:r w:rsidRPr="008D59B8">
        <w:rPr>
          <w:rStyle w:val="StyleUnderline"/>
        </w:rPr>
        <w:t xml:space="preserve">, </w:t>
      </w:r>
      <w:r w:rsidRPr="008D59B8">
        <w:rPr>
          <w:rStyle w:val="Emphasis"/>
        </w:rPr>
        <w:t>psychopathic</w:t>
      </w:r>
      <w:r w:rsidRPr="008D59B8">
        <w:rPr>
          <w:rStyle w:val="StyleUnderline"/>
        </w:rPr>
        <w:t xml:space="preserve"> individuals manage the </w:t>
      </w:r>
      <w:r w:rsidRPr="008D59B8">
        <w:rPr>
          <w:rStyle w:val="Emphasis"/>
        </w:rPr>
        <w:t>governments and industries</w:t>
      </w:r>
      <w:r w:rsidRPr="008D59B8">
        <w:rPr>
          <w:rStyle w:val="StyleUnderline"/>
        </w:rPr>
        <w:t xml:space="preserve"> of the world, it may only be possible for </w:t>
      </w:r>
      <w:r w:rsidRPr="008D59B8">
        <w:rPr>
          <w:rStyle w:val="Emphasis"/>
        </w:rPr>
        <w:t>anti-social collective action</w:t>
      </w:r>
      <w:r w:rsidRPr="008D59B8">
        <w:rPr>
          <w:sz w:val="16"/>
        </w:rPr>
        <w:t xml:space="preserve">—that is, </w:t>
      </w:r>
      <w:r w:rsidRPr="008D59B8">
        <w:rPr>
          <w:rStyle w:val="StyleUnderline"/>
        </w:rPr>
        <w:t>war</w:t>
      </w:r>
      <w:r w:rsidRPr="008D59B8">
        <w:rPr>
          <w:sz w:val="16"/>
        </w:rPr>
        <w:t>—</w:t>
      </w:r>
      <w:r w:rsidRPr="008D59B8">
        <w:rPr>
          <w:rStyle w:val="StyleUnderline"/>
        </w:rPr>
        <w:t xml:space="preserve">to </w:t>
      </w:r>
      <w:r w:rsidRPr="008D59B8">
        <w:rPr>
          <w:rStyle w:val="Emphasis"/>
        </w:rPr>
        <w:t>halt</w:t>
      </w:r>
      <w:r w:rsidRPr="008D59B8">
        <w:rPr>
          <w:sz w:val="16"/>
        </w:rPr>
        <w:t xml:space="preserve">, or at least slow, our inexorable march toward </w:t>
      </w:r>
      <w:r w:rsidRPr="008D59B8">
        <w:rPr>
          <w:rStyle w:val="Emphasis"/>
        </w:rPr>
        <w:t>oblivion</w:t>
      </w:r>
      <w:r w:rsidRPr="008D59B8">
        <w:rPr>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w:t>
      </w:r>
      <w:r w:rsidRPr="008D59B8">
        <w:rPr>
          <w:sz w:val="16"/>
          <w:szCs w:val="16"/>
        </w:rPr>
        <w:t>the day. It is a stark reflection of how homicidal our economy is—</w:t>
      </w:r>
      <w:r w:rsidRPr="008D59B8">
        <w:rPr>
          <w:sz w:val="16"/>
        </w:rPr>
        <w:t>and our collective adherence to its whims—</w:t>
      </w:r>
      <w:r w:rsidRPr="008D59B8">
        <w:rPr>
          <w:rStyle w:val="StyleUnderline"/>
        </w:rPr>
        <w:t xml:space="preserve">that nuclear war could be a </w:t>
      </w:r>
      <w:r w:rsidRPr="008D59B8">
        <w:rPr>
          <w:rStyle w:val="Emphasis"/>
        </w:rPr>
        <w:t>rational course of action</w:t>
      </w:r>
      <w:r w:rsidRPr="008D59B8">
        <w:rPr>
          <w:sz w:val="16"/>
        </w:rPr>
        <w:t xml:space="preserve">. </w:t>
      </w:r>
    </w:p>
    <w:p w14:paraId="330F9AE9" w14:textId="6754A41E" w:rsidR="00FC3068" w:rsidRPr="008D59B8" w:rsidRDefault="00FC3068" w:rsidP="00FC3068">
      <w:pPr>
        <w:pStyle w:val="Heading4"/>
        <w:rPr>
          <w:rFonts w:cs="Times New Roman"/>
        </w:rPr>
      </w:pPr>
      <w:r w:rsidRPr="008D59B8">
        <w:rPr>
          <w:rFonts w:cs="Times New Roman"/>
        </w:rPr>
        <w:t xml:space="preserve">The best studies prove nuclear war </w:t>
      </w:r>
      <w:r w:rsidRPr="008D59B8">
        <w:rPr>
          <w:rFonts w:cs="Times New Roman"/>
          <w:u w:val="single"/>
        </w:rPr>
        <w:t>reverts</w:t>
      </w:r>
      <w:r w:rsidRPr="008D59B8">
        <w:rPr>
          <w:rFonts w:cs="Times New Roman"/>
        </w:rPr>
        <w:t xml:space="preserve"> temp</w:t>
      </w:r>
      <w:r w:rsidR="004342F1" w:rsidRPr="008D59B8">
        <w:rPr>
          <w:rFonts w:cs="Times New Roman"/>
        </w:rPr>
        <w:t>erature</w:t>
      </w:r>
      <w:r w:rsidRPr="008D59B8">
        <w:rPr>
          <w:rFonts w:cs="Times New Roman"/>
        </w:rPr>
        <w:t xml:space="preserve">s to the </w:t>
      </w:r>
      <w:r w:rsidRPr="008D59B8">
        <w:rPr>
          <w:rFonts w:cs="Times New Roman"/>
          <w:u w:val="single"/>
        </w:rPr>
        <w:t>70s</w:t>
      </w:r>
      <w:r w:rsidRPr="008D59B8">
        <w:rPr>
          <w:rFonts w:cs="Times New Roman"/>
        </w:rPr>
        <w:t>.</w:t>
      </w:r>
    </w:p>
    <w:p w14:paraId="78B69F2D" w14:textId="77777777" w:rsidR="00FC3068" w:rsidRPr="008D59B8" w:rsidRDefault="00FC3068" w:rsidP="00FC3068">
      <w:r w:rsidRPr="008D59B8">
        <w:rPr>
          <w:rStyle w:val="Style13ptBold"/>
        </w:rPr>
        <w:t>Matei ’12</w:t>
      </w:r>
      <w:r w:rsidRPr="008D59B8">
        <w:t xml:space="preserve"> [Sorin Adam; March 26; Associate Dean of Research and Professor of Communication at Purdue University, Ph.D. in communication and media studies from University of South Carolina, M.A. in international relations and national security studies from Tufts University, B.A. in history and philosophy from the University of Bucharest; I think, "A modest proposal for solving global warming: nuclear war," </w:t>
      </w:r>
      <w:hyperlink r:id="rId215" w:history="1">
        <w:r w:rsidRPr="008D59B8">
          <w:rPr>
            <w:rStyle w:val="Hyperlink"/>
          </w:rPr>
          <w:t>https://matei.org/ithink/2012/03/26/a-modest-proposal-for-solving-global-warming-nuclear-war/</w:t>
        </w:r>
      </w:hyperlink>
      <w:r w:rsidRPr="008D59B8">
        <w:t>]</w:t>
      </w:r>
    </w:p>
    <w:p w14:paraId="11058CF1" w14:textId="77777777" w:rsidR="00FC3068" w:rsidRPr="008D59B8" w:rsidRDefault="00FC3068" w:rsidP="00FC3068">
      <w:pPr>
        <w:rPr>
          <w:sz w:val="16"/>
        </w:rPr>
      </w:pPr>
      <w:r w:rsidRPr="008D59B8">
        <w:rPr>
          <w:rStyle w:val="StyleUnderline"/>
        </w:rPr>
        <w:t xml:space="preserve">We finally have a </w:t>
      </w:r>
      <w:r w:rsidRPr="008D59B8">
        <w:rPr>
          <w:rStyle w:val="Emphasis"/>
          <w:highlight w:val="cyan"/>
        </w:rPr>
        <w:t>solution</w:t>
      </w:r>
      <w:r w:rsidRPr="008D59B8">
        <w:rPr>
          <w:rStyle w:val="StyleUnderline"/>
          <w:highlight w:val="cyan"/>
        </w:rPr>
        <w:t xml:space="preserve"> for</w:t>
      </w:r>
      <w:r w:rsidRPr="008D59B8">
        <w:rPr>
          <w:rStyle w:val="StyleUnderline"/>
        </w:rPr>
        <w:t xml:space="preserve"> </w:t>
      </w:r>
      <w:r w:rsidRPr="008D59B8">
        <w:rPr>
          <w:rStyle w:val="Emphasis"/>
        </w:rPr>
        <w:t xml:space="preserve">global </w:t>
      </w:r>
      <w:r w:rsidRPr="008D59B8">
        <w:rPr>
          <w:rStyle w:val="Emphasis"/>
          <w:highlight w:val="cyan"/>
        </w:rPr>
        <w:t>warming</w:t>
      </w:r>
      <w:r w:rsidRPr="008D59B8">
        <w:rPr>
          <w:sz w:val="16"/>
        </w:rPr>
        <w:t xml:space="preserve">. A discussion on the board The Straight Dope about the likely effect of a nuclear war brought up the hypothesis that a </w:t>
      </w:r>
      <w:r w:rsidRPr="008D59B8">
        <w:rPr>
          <w:rStyle w:val="StyleUnderline"/>
          <w:highlight w:val="cyan"/>
        </w:rPr>
        <w:t>nuclear war</w:t>
      </w:r>
      <w:r w:rsidRPr="008D59B8">
        <w:rPr>
          <w:rStyle w:val="StyleUnderline"/>
        </w:rPr>
        <w:t xml:space="preserve"> on a large scale </w:t>
      </w:r>
      <w:r w:rsidRPr="008D59B8">
        <w:rPr>
          <w:rStyle w:val="StyleUnderline"/>
          <w:highlight w:val="cyan"/>
        </w:rPr>
        <w:t>could produce</w:t>
      </w:r>
      <w:r w:rsidRPr="008D59B8">
        <w:rPr>
          <w:rStyle w:val="StyleUnderline"/>
        </w:rPr>
        <w:t xml:space="preserve"> a </w:t>
      </w:r>
      <w:r w:rsidRPr="008D59B8">
        <w:rPr>
          <w:rStyle w:val="Emphasis"/>
          <w:highlight w:val="cyan"/>
        </w:rPr>
        <w:t>mini</w:t>
      </w:r>
      <w:r w:rsidRPr="008D59B8">
        <w:rPr>
          <w:rStyle w:val="Emphasis"/>
        </w:rPr>
        <w:t xml:space="preserve">-nuclear </w:t>
      </w:r>
      <w:r w:rsidRPr="008D59B8">
        <w:rPr>
          <w:rStyle w:val="Emphasis"/>
          <w:highlight w:val="cyan"/>
        </w:rPr>
        <w:t>winter</w:t>
      </w:r>
      <w:r w:rsidRPr="008D59B8">
        <w:rPr>
          <w:sz w:val="16"/>
        </w:rPr>
        <w:t xml:space="preserve">. Why? </w:t>
      </w:r>
      <w:r w:rsidRPr="008D59B8">
        <w:rPr>
          <w:rStyle w:val="StyleUnderline"/>
        </w:rPr>
        <w:t xml:space="preserve">Well, the </w:t>
      </w:r>
      <w:r w:rsidRPr="008D59B8">
        <w:rPr>
          <w:rStyle w:val="Emphasis"/>
          <w:highlight w:val="cyan"/>
        </w:rPr>
        <w:t>dust</w:t>
      </w:r>
      <w:r w:rsidRPr="008D59B8">
        <w:rPr>
          <w:rStyle w:val="StyleUnderline"/>
          <w:highlight w:val="cyan"/>
        </w:rPr>
        <w:t xml:space="preserve"> and </w:t>
      </w:r>
      <w:r w:rsidRPr="008D59B8">
        <w:rPr>
          <w:rStyle w:val="Emphasis"/>
          <w:highlight w:val="cyan"/>
        </w:rPr>
        <w:t>debris</w:t>
      </w:r>
      <w:r w:rsidRPr="008D59B8">
        <w:rPr>
          <w:rStyle w:val="StyleUnderline"/>
        </w:rPr>
        <w:t xml:space="preserve"> sent </w:t>
      </w:r>
      <w:r w:rsidRPr="008D59B8">
        <w:rPr>
          <w:rStyle w:val="Emphasis"/>
          <w:highlight w:val="cyan"/>
        </w:rPr>
        <w:t>in</w:t>
      </w:r>
      <w:r w:rsidRPr="008D59B8">
        <w:rPr>
          <w:rStyle w:val="Emphasis"/>
        </w:rPr>
        <w:t xml:space="preserve">to </w:t>
      </w:r>
      <w:r w:rsidRPr="008D59B8">
        <w:rPr>
          <w:rStyle w:val="Emphasis"/>
          <w:highlight w:val="cyan"/>
        </w:rPr>
        <w:t>the atmosphere</w:t>
      </w:r>
      <w:r w:rsidRPr="008D59B8">
        <w:rPr>
          <w:rStyle w:val="StyleUnderline"/>
        </w:rPr>
        <w:t xml:space="preserve"> by the conflagrations, </w:t>
      </w:r>
      <w:r w:rsidRPr="008D59B8">
        <w:rPr>
          <w:rStyle w:val="StyleUnderline"/>
          <w:highlight w:val="cyan"/>
        </w:rPr>
        <w:t>plus</w:t>
      </w:r>
      <w:r w:rsidRPr="008D59B8">
        <w:rPr>
          <w:rStyle w:val="StyleUnderline"/>
        </w:rPr>
        <w:t xml:space="preserve"> the </w:t>
      </w:r>
      <w:r w:rsidRPr="008D59B8">
        <w:rPr>
          <w:rStyle w:val="Emphasis"/>
          <w:highlight w:val="cyan"/>
        </w:rPr>
        <w:t>smoke produced</w:t>
      </w:r>
      <w:r w:rsidRPr="008D59B8">
        <w:rPr>
          <w:rStyle w:val="StyleUnderline"/>
          <w:highlight w:val="cyan"/>
        </w:rPr>
        <w:t xml:space="preserve"> by</w:t>
      </w:r>
      <w:r w:rsidRPr="008D59B8">
        <w:rPr>
          <w:rStyle w:val="StyleUnderline"/>
        </w:rPr>
        <w:t xml:space="preserve"> the </w:t>
      </w:r>
      <w:r w:rsidRPr="008D59B8">
        <w:rPr>
          <w:rStyle w:val="StyleUnderline"/>
          <w:highlight w:val="cyan"/>
        </w:rPr>
        <w:t>fires</w:t>
      </w:r>
      <w:r w:rsidRPr="008D59B8">
        <w:rPr>
          <w:rStyle w:val="StyleUnderline"/>
        </w:rPr>
        <w:t xml:space="preserve"> started by the explosions </w:t>
      </w:r>
      <w:r w:rsidRPr="008D59B8">
        <w:rPr>
          <w:rStyle w:val="StyleUnderline"/>
          <w:highlight w:val="cyan"/>
        </w:rPr>
        <w:t>would</w:t>
      </w:r>
      <w:r w:rsidRPr="008D59B8">
        <w:rPr>
          <w:rStyle w:val="StyleUnderline"/>
        </w:rPr>
        <w:t xml:space="preserve"> cover the sun for a period long enough to </w:t>
      </w:r>
      <w:r w:rsidRPr="008D59B8">
        <w:rPr>
          <w:rStyle w:val="StyleUnderline"/>
          <w:highlight w:val="cyan"/>
        </w:rPr>
        <w:t>lower</w:t>
      </w:r>
      <w:r w:rsidRPr="008D59B8">
        <w:rPr>
          <w:rStyle w:val="StyleUnderline"/>
        </w:rPr>
        <w:t xml:space="preserve"> the </w:t>
      </w:r>
      <w:r w:rsidRPr="008D59B8">
        <w:rPr>
          <w:rStyle w:val="StyleUnderline"/>
          <w:highlight w:val="cyan"/>
        </w:rPr>
        <w:t>temp</w:t>
      </w:r>
      <w:r w:rsidRPr="008D59B8">
        <w:rPr>
          <w:rStyle w:val="StyleUnderline"/>
        </w:rPr>
        <w:t xml:space="preserve">erature </w:t>
      </w:r>
      <w:r w:rsidRPr="008D59B8">
        <w:rPr>
          <w:rStyle w:val="StyleUnderline"/>
          <w:highlight w:val="cyan"/>
        </w:rPr>
        <w:t>by</w:t>
      </w:r>
      <w:r w:rsidRPr="008D59B8">
        <w:rPr>
          <w:sz w:val="16"/>
        </w:rPr>
        <w:t xml:space="preserve"> as much as 40 degrees Celsius for a few months and by </w:t>
      </w:r>
      <w:r w:rsidRPr="008D59B8">
        <w:rPr>
          <w:rStyle w:val="StyleUnderline"/>
        </w:rPr>
        <w:t xml:space="preserve">up to </w:t>
      </w:r>
      <w:r w:rsidRPr="008D59B8">
        <w:rPr>
          <w:rStyle w:val="Emphasis"/>
        </w:rPr>
        <w:t>2-</w:t>
      </w:r>
      <w:r w:rsidRPr="008D59B8">
        <w:rPr>
          <w:rStyle w:val="Emphasis"/>
          <w:highlight w:val="cyan"/>
        </w:rPr>
        <w:t>6 degree</w:t>
      </w:r>
      <w:r w:rsidRPr="008D59B8">
        <w:rPr>
          <w:rStyle w:val="StyleUnderline"/>
        </w:rPr>
        <w:t xml:space="preserve"> Celsius </w:t>
      </w:r>
      <w:r w:rsidRPr="008D59B8">
        <w:rPr>
          <w:rStyle w:val="StyleUnderline"/>
          <w:highlight w:val="cyan"/>
        </w:rPr>
        <w:t>for</w:t>
      </w:r>
      <w:r w:rsidRPr="008D59B8">
        <w:rPr>
          <w:rStyle w:val="StyleUnderline"/>
        </w:rPr>
        <w:t xml:space="preserve"> a </w:t>
      </w:r>
      <w:r w:rsidRPr="008D59B8">
        <w:rPr>
          <w:rStyle w:val="StyleUnderline"/>
          <w:highlight w:val="cyan"/>
        </w:rPr>
        <w:t>few years</w:t>
      </w:r>
      <w:r w:rsidRPr="008D59B8">
        <w:rPr>
          <w:sz w:val="16"/>
        </w:rPr>
        <w:t xml:space="preserve">. One on top of the other, according to this Weather Wunderground contributor, </w:t>
      </w:r>
      <w:r w:rsidRPr="008D59B8">
        <w:rPr>
          <w:rStyle w:val="StyleUnderline"/>
        </w:rPr>
        <w:t>who cites a</w:t>
      </w:r>
      <w:hyperlink r:id="rId216" w:history="1">
        <w:r w:rsidRPr="008D59B8">
          <w:rPr>
            <w:rStyle w:val="StyleUnderline"/>
          </w:rPr>
          <w:t xml:space="preserve"> bona fide </w:t>
        </w:r>
        <w:r w:rsidRPr="008D59B8">
          <w:rPr>
            <w:rStyle w:val="Emphasis"/>
          </w:rPr>
          <w:t>research paper on nuclear winter</w:t>
        </w:r>
      </w:hyperlink>
      <w:r w:rsidRPr="008D59B8">
        <w:rPr>
          <w:sz w:val="16"/>
          <w:szCs w:val="16"/>
        </w:rPr>
        <w:t xml:space="preserve">, </w:t>
      </w:r>
      <w:r w:rsidRPr="008D59B8">
        <w:rPr>
          <w:sz w:val="16"/>
        </w:rPr>
        <w:t xml:space="preserve">after everything would settle down </w:t>
      </w:r>
      <w:r w:rsidRPr="008D59B8">
        <w:rPr>
          <w:rStyle w:val="StyleUnderline"/>
        </w:rPr>
        <w:t xml:space="preserve">we would be </w:t>
      </w:r>
      <w:r w:rsidRPr="008D59B8">
        <w:rPr>
          <w:rStyle w:val="StyleUnderline"/>
          <w:highlight w:val="cyan"/>
        </w:rPr>
        <w:t>back to</w:t>
      </w:r>
      <w:r w:rsidRPr="008D59B8">
        <w:rPr>
          <w:rStyle w:val="StyleUnderline"/>
        </w:rPr>
        <w:t xml:space="preserve"> 19</w:t>
      </w:r>
      <w:r w:rsidRPr="008D59B8">
        <w:rPr>
          <w:rStyle w:val="Emphasis"/>
          <w:highlight w:val="cyan"/>
        </w:rPr>
        <w:t>70s</w:t>
      </w:r>
      <w:r w:rsidRPr="008D59B8">
        <w:rPr>
          <w:rStyle w:val="Emphasis"/>
        </w:rPr>
        <w:t xml:space="preserve"> temperatures</w:t>
      </w:r>
      <w:r w:rsidRPr="008D59B8">
        <w:rPr>
          <w:rStyle w:val="StyleUnderline"/>
        </w:rPr>
        <w:t xml:space="preserve">. Add to this the </w:t>
      </w:r>
      <w:r w:rsidRPr="008D59B8">
        <w:rPr>
          <w:rStyle w:val="Emphasis"/>
          <w:highlight w:val="cyan"/>
        </w:rPr>
        <w:t>decline</w:t>
      </w:r>
      <w:r w:rsidRPr="008D59B8">
        <w:rPr>
          <w:rStyle w:val="StyleUnderline"/>
          <w:highlight w:val="cyan"/>
        </w:rPr>
        <w:t xml:space="preserve"> in</w:t>
      </w:r>
      <w:r w:rsidRPr="008D59B8">
        <w:rPr>
          <w:rStyle w:val="StyleUnderline"/>
        </w:rPr>
        <w:t xml:space="preserve"> </w:t>
      </w:r>
      <w:r w:rsidRPr="008D59B8">
        <w:rPr>
          <w:rStyle w:val="Emphasis"/>
        </w:rPr>
        <w:t xml:space="preserve">industrial </w:t>
      </w:r>
      <w:r w:rsidRPr="008D59B8">
        <w:rPr>
          <w:rStyle w:val="Emphasis"/>
          <w:highlight w:val="cyan"/>
        </w:rPr>
        <w:t>production</w:t>
      </w:r>
      <w:r w:rsidRPr="008D59B8">
        <w:rPr>
          <w:rStyle w:val="StyleUnderline"/>
          <w:highlight w:val="cyan"/>
        </w:rPr>
        <w:t xml:space="preserve"> and</w:t>
      </w:r>
      <w:r w:rsidRPr="008D59B8">
        <w:rPr>
          <w:rStyle w:val="StyleUnderline"/>
        </w:rPr>
        <w:t xml:space="preserve"> </w:t>
      </w:r>
      <w:r w:rsidRPr="008D59B8">
        <w:rPr>
          <w:rStyle w:val="Emphasis"/>
        </w:rPr>
        <w:t xml:space="preserve">global </w:t>
      </w:r>
      <w:r w:rsidRPr="008D59B8">
        <w:rPr>
          <w:rStyle w:val="Emphasis"/>
          <w:highlight w:val="cyan"/>
        </w:rPr>
        <w:t>oil consumption</w:t>
      </w:r>
      <w:r w:rsidRPr="008D59B8">
        <w:rPr>
          <w:rStyle w:val="StyleUnderline"/>
        </w:rPr>
        <w:t xml:space="preserve"> due to </w:t>
      </w:r>
      <w:r w:rsidRPr="008D59B8">
        <w:rPr>
          <w:rStyle w:val="Emphasis"/>
        </w:rPr>
        <w:t>industrial denuding</w:t>
      </w:r>
      <w:r w:rsidRPr="008D59B8">
        <w:rPr>
          <w:rStyle w:val="StyleUnderline"/>
        </w:rPr>
        <w:t xml:space="preserve"> of most large nations and </w:t>
      </w:r>
      <w:r w:rsidRPr="008D59B8">
        <w:rPr>
          <w:rStyle w:val="Emphasis"/>
        </w:rPr>
        <w:t xml:space="preserve">global </w:t>
      </w:r>
      <w:r w:rsidRPr="008D59B8">
        <w:rPr>
          <w:rStyle w:val="Emphasis"/>
          <w:highlight w:val="cyan"/>
        </w:rPr>
        <w:t>warming</w:t>
      </w:r>
      <w:r w:rsidRPr="008D59B8">
        <w:rPr>
          <w:rStyle w:val="Emphasis"/>
        </w:rPr>
        <w:t xml:space="preserve"> simply </w:t>
      </w:r>
      <w:r w:rsidRPr="008D59B8">
        <w:rPr>
          <w:rStyle w:val="Emphasis"/>
          <w:highlight w:val="cyan"/>
        </w:rPr>
        <w:t>goes away</w:t>
      </w:r>
      <w:r w:rsidRPr="008D59B8">
        <w:rPr>
          <w:sz w:val="16"/>
        </w:rPr>
        <w:t>. I wonder what Jonathan Swift would have thought about this proposal?</w:t>
      </w:r>
    </w:p>
    <w:p w14:paraId="0FC85ADC" w14:textId="77777777" w:rsidR="00DC1C6A" w:rsidRDefault="00DC1C6A" w:rsidP="00DC1C6A">
      <w:pPr>
        <w:pStyle w:val="Heading2"/>
      </w:pPr>
      <w:r>
        <w:lastRenderedPageBreak/>
        <w:t>Extensions</w:t>
      </w:r>
    </w:p>
    <w:p w14:paraId="14526950" w14:textId="77777777" w:rsidR="00DC1C6A" w:rsidRDefault="00DC1C6A" w:rsidP="00DC1C6A">
      <w:pPr>
        <w:pStyle w:val="Heading3"/>
      </w:pPr>
      <w:r>
        <w:lastRenderedPageBreak/>
        <w:t>Future War---Impact---2NR</w:t>
      </w:r>
    </w:p>
    <w:p w14:paraId="389EEF2A" w14:textId="77777777" w:rsidR="00DC1C6A" w:rsidRDefault="00DC1C6A" w:rsidP="00DC1C6A">
      <w:pPr>
        <w:pStyle w:val="Analytics"/>
      </w:pPr>
      <w:r w:rsidRPr="001F1E3E">
        <w:rPr>
          <w:u w:val="single"/>
        </w:rPr>
        <w:t>Conceding</w:t>
      </w:r>
      <w:r>
        <w:t xml:space="preserve"> [</w:t>
      </w:r>
      <w:r w:rsidRPr="00587C08">
        <w:rPr>
          <w:highlight w:val="cyan"/>
        </w:rPr>
        <w:t>xxxx</w:t>
      </w:r>
      <w:r>
        <w:t xml:space="preserve">] scenarios makes it </w:t>
      </w:r>
      <w:r w:rsidRPr="001F1E3E">
        <w:rPr>
          <w:u w:val="single"/>
        </w:rPr>
        <w:t>impossible</w:t>
      </w:r>
      <w:r>
        <w:t xml:space="preserve"> to vote affirmative:</w:t>
      </w:r>
    </w:p>
    <w:p w14:paraId="4449F493" w14:textId="77777777" w:rsidR="00DC1C6A" w:rsidRDefault="00DC1C6A" w:rsidP="00DC1C6A">
      <w:pPr>
        <w:pStyle w:val="Analytics"/>
      </w:pPr>
      <w:r>
        <w:t xml:space="preserve">Each of them </w:t>
      </w:r>
      <w:r w:rsidRPr="001F1E3E">
        <w:rPr>
          <w:u w:val="single"/>
        </w:rPr>
        <w:t>guarantee extinction</w:t>
      </w:r>
      <w:r>
        <w:t xml:space="preserve"> making the </w:t>
      </w:r>
      <w:r w:rsidRPr="001F1E3E">
        <w:rPr>
          <w:u w:val="single"/>
        </w:rPr>
        <w:t>terminal</w:t>
      </w:r>
      <w:r>
        <w:t xml:space="preserve"> to the case </w:t>
      </w:r>
      <w:r w:rsidRPr="001F1E3E">
        <w:rPr>
          <w:u w:val="single"/>
        </w:rPr>
        <w:t>inevitable</w:t>
      </w:r>
      <w:r>
        <w:t xml:space="preserve">! </w:t>
      </w:r>
    </w:p>
    <w:p w14:paraId="64388ED5" w14:textId="77777777" w:rsidR="00DC1C6A" w:rsidRDefault="00DC1C6A" w:rsidP="00DC1C6A">
      <w:pPr>
        <w:pStyle w:val="Analytics"/>
      </w:pPr>
      <w:r>
        <w:t xml:space="preserve">AND </w:t>
      </w:r>
      <w:r w:rsidRPr="001F1E3E">
        <w:rPr>
          <w:u w:val="single"/>
        </w:rPr>
        <w:t>only nuking</w:t>
      </w:r>
      <w:r>
        <w:t xml:space="preserve"> ourselves back to the </w:t>
      </w:r>
      <w:r w:rsidRPr="001F1E3E">
        <w:rPr>
          <w:u w:val="single"/>
        </w:rPr>
        <w:t>stone age</w:t>
      </w:r>
      <w:r>
        <w:t xml:space="preserve"> can solve. </w:t>
      </w:r>
    </w:p>
    <w:p w14:paraId="68CC5CA4" w14:textId="77777777" w:rsidR="00DC1C6A" w:rsidRDefault="00DC1C6A" w:rsidP="00DC1C6A">
      <w:pPr>
        <w:pStyle w:val="Heading3"/>
      </w:pPr>
      <w:r>
        <w:lastRenderedPageBreak/>
        <w:t>Future War---Impact---Speed---2NR</w:t>
      </w:r>
    </w:p>
    <w:p w14:paraId="030AE290" w14:textId="77777777" w:rsidR="00DC1C6A" w:rsidRDefault="00DC1C6A" w:rsidP="00DC1C6A">
      <w:pPr>
        <w:pStyle w:val="Analytics"/>
      </w:pPr>
      <w:r w:rsidRPr="007A4707">
        <w:t>[</w:t>
      </w:r>
      <w:r w:rsidRPr="007A4707">
        <w:rPr>
          <w:highlight w:val="cyan"/>
        </w:rPr>
        <w:t>#</w:t>
      </w:r>
      <w:r>
        <w:t xml:space="preserve">]. </w:t>
      </w:r>
      <w:r w:rsidRPr="00AB16B8">
        <w:rPr>
          <w:u w:val="single"/>
        </w:rPr>
        <w:t>SPEED</w:t>
      </w:r>
      <w:r>
        <w:t xml:space="preserve">---we’ll </w:t>
      </w:r>
      <w:r w:rsidRPr="00AB16B8">
        <w:rPr>
          <w:u w:val="single"/>
        </w:rPr>
        <w:t>inevitably</w:t>
      </w:r>
      <w:r>
        <w:t xml:space="preserve"> move </w:t>
      </w:r>
      <w:r w:rsidRPr="00AB16B8">
        <w:rPr>
          <w:u w:val="single"/>
        </w:rPr>
        <w:t>faster</w:t>
      </w:r>
      <w:r>
        <w:t xml:space="preserve"> than the speed of </w:t>
      </w:r>
      <w:r w:rsidRPr="00AB16B8">
        <w:rPr>
          <w:u w:val="single"/>
        </w:rPr>
        <w:t>light</w:t>
      </w:r>
      <w:r>
        <w:t xml:space="preserve"> which </w:t>
      </w:r>
      <w:r w:rsidRPr="00AB16B8">
        <w:rPr>
          <w:u w:val="single"/>
        </w:rPr>
        <w:t>nucleates</w:t>
      </w:r>
      <w:r>
        <w:t xml:space="preserve"> the space around us </w:t>
      </w:r>
      <w:r w:rsidRPr="00AB16B8">
        <w:rPr>
          <w:u w:val="single"/>
        </w:rPr>
        <w:t>destroying</w:t>
      </w:r>
      <w:r>
        <w:t xml:space="preserve"> the </w:t>
      </w:r>
      <w:r w:rsidRPr="00AB16B8">
        <w:rPr>
          <w:u w:val="single"/>
        </w:rPr>
        <w:t>universe</w:t>
      </w:r>
      <w:r>
        <w:t xml:space="preserve">. </w:t>
      </w:r>
    </w:p>
    <w:p w14:paraId="53A25FC4" w14:textId="77777777" w:rsidR="00DC1C6A" w:rsidRPr="009A6044" w:rsidRDefault="00DC1C6A" w:rsidP="00DC1C6A">
      <w:pPr>
        <w:pStyle w:val="Analytics"/>
      </w:pPr>
      <w:r>
        <w:t xml:space="preserve">That </w:t>
      </w:r>
      <w:r w:rsidRPr="00AB16B8">
        <w:rPr>
          <w:u w:val="single"/>
        </w:rPr>
        <w:t>outweighs</w:t>
      </w:r>
      <w:r>
        <w:t xml:space="preserve">---it </w:t>
      </w:r>
      <w:r w:rsidRPr="00AB16B8">
        <w:rPr>
          <w:u w:val="single"/>
        </w:rPr>
        <w:t>not only</w:t>
      </w:r>
      <w:r>
        <w:t xml:space="preserve"> destroys Earth, but also possible </w:t>
      </w:r>
      <w:r w:rsidRPr="00AB16B8">
        <w:rPr>
          <w:u w:val="single"/>
        </w:rPr>
        <w:t>Alien civilizations</w:t>
      </w:r>
      <w:r>
        <w:t xml:space="preserve">. </w:t>
      </w:r>
    </w:p>
    <w:p w14:paraId="1740B78D" w14:textId="77777777" w:rsidR="00DC1C6A" w:rsidRDefault="00DC1C6A" w:rsidP="00DC1C6A">
      <w:pPr>
        <w:pStyle w:val="Heading3"/>
      </w:pPr>
      <w:r>
        <w:lastRenderedPageBreak/>
        <w:t>Future War---Impact---Mantle Ejection---2NR</w:t>
      </w:r>
    </w:p>
    <w:p w14:paraId="28CE626F" w14:textId="77777777" w:rsidR="00DC1C6A" w:rsidRDefault="00DC1C6A" w:rsidP="00DC1C6A">
      <w:pPr>
        <w:pStyle w:val="Analytics"/>
      </w:pPr>
      <w:r>
        <w:t>[</w:t>
      </w:r>
      <w:r w:rsidRPr="00F36E76">
        <w:rPr>
          <w:highlight w:val="cyan"/>
        </w:rPr>
        <w:t>#</w:t>
      </w:r>
      <w:r>
        <w:t xml:space="preserve">]. </w:t>
      </w:r>
      <w:r w:rsidRPr="001E605A">
        <w:rPr>
          <w:u w:val="single"/>
        </w:rPr>
        <w:t>MANTLE EJECTION</w:t>
      </w:r>
      <w:r>
        <w:t xml:space="preserve">---we’ll </w:t>
      </w:r>
      <w:r w:rsidRPr="001E605A">
        <w:rPr>
          <w:u w:val="single"/>
        </w:rPr>
        <w:t>drill</w:t>
      </w:r>
      <w:r>
        <w:t xml:space="preserve"> into pressurized </w:t>
      </w:r>
      <w:r w:rsidRPr="001E605A">
        <w:rPr>
          <w:u w:val="single"/>
        </w:rPr>
        <w:t>liquid cores</w:t>
      </w:r>
      <w:r>
        <w:t xml:space="preserve"> which will trigger artificial </w:t>
      </w:r>
      <w:r w:rsidRPr="001E605A">
        <w:rPr>
          <w:u w:val="single"/>
        </w:rPr>
        <w:t>super-volcanoes</w:t>
      </w:r>
      <w:r>
        <w:t xml:space="preserve"> causing </w:t>
      </w:r>
      <w:r w:rsidRPr="001E605A">
        <w:rPr>
          <w:u w:val="single"/>
        </w:rPr>
        <w:t>extinction</w:t>
      </w:r>
      <w:r>
        <w:t xml:space="preserve">. </w:t>
      </w:r>
    </w:p>
    <w:p w14:paraId="10A2F75F" w14:textId="77777777" w:rsidR="00DC1C6A" w:rsidRPr="009A6044" w:rsidRDefault="00DC1C6A" w:rsidP="00DC1C6A">
      <w:pPr>
        <w:pStyle w:val="Analytics"/>
      </w:pPr>
      <w:r>
        <w:t xml:space="preserve">That </w:t>
      </w:r>
      <w:r w:rsidRPr="001E605A">
        <w:rPr>
          <w:u w:val="single"/>
        </w:rPr>
        <w:t>outweighs</w:t>
      </w:r>
      <w:r>
        <w:t xml:space="preserve">---our evidence is </w:t>
      </w:r>
      <w:r w:rsidRPr="001E605A">
        <w:rPr>
          <w:u w:val="single"/>
        </w:rPr>
        <w:t>comparative</w:t>
      </w:r>
      <w:r>
        <w:t xml:space="preserve"> and says the risk </w:t>
      </w:r>
      <w:r w:rsidRPr="001E605A">
        <w:rPr>
          <w:u w:val="single"/>
        </w:rPr>
        <w:t>outweighs</w:t>
      </w:r>
      <w:r>
        <w:t xml:space="preserve"> nuclear war. </w:t>
      </w:r>
    </w:p>
    <w:p w14:paraId="56F8B015" w14:textId="77777777" w:rsidR="00DC1C6A" w:rsidRDefault="00DC1C6A" w:rsidP="00DC1C6A">
      <w:pPr>
        <w:pStyle w:val="Heading3"/>
      </w:pPr>
      <w:r>
        <w:lastRenderedPageBreak/>
        <w:t>Future War---Impact---Chemicals---2NR</w:t>
      </w:r>
    </w:p>
    <w:p w14:paraId="1D87F4CA" w14:textId="77777777" w:rsidR="00DC1C6A" w:rsidRDefault="00DC1C6A" w:rsidP="00DC1C6A">
      <w:pPr>
        <w:pStyle w:val="Analytics"/>
      </w:pPr>
      <w:r w:rsidRPr="00882B43">
        <w:t>[</w:t>
      </w:r>
      <w:r w:rsidRPr="00882B43">
        <w:rPr>
          <w:highlight w:val="cyan"/>
        </w:rPr>
        <w:t>#</w:t>
      </w:r>
      <w:r>
        <w:t xml:space="preserve">]. </w:t>
      </w:r>
      <w:r w:rsidRPr="007B2CDC">
        <w:rPr>
          <w:u w:val="single"/>
        </w:rPr>
        <w:t>CHEMICAL WEAPONS</w:t>
      </w:r>
      <w:r>
        <w:t xml:space="preserve">---even </w:t>
      </w:r>
      <w:r w:rsidRPr="007B2CDC">
        <w:rPr>
          <w:u w:val="single"/>
        </w:rPr>
        <w:t>small</w:t>
      </w:r>
      <w:r>
        <w:t xml:space="preserve"> amounts of specific </w:t>
      </w:r>
      <w:r w:rsidRPr="007B2CDC">
        <w:rPr>
          <w:u w:val="single"/>
        </w:rPr>
        <w:t>toxins</w:t>
      </w:r>
      <w:r>
        <w:t xml:space="preserve"> are incredibly </w:t>
      </w:r>
      <w:r w:rsidRPr="007B2CDC">
        <w:rPr>
          <w:u w:val="single"/>
        </w:rPr>
        <w:t>potent</w:t>
      </w:r>
      <w:r>
        <w:t xml:space="preserve"> and </w:t>
      </w:r>
      <w:r w:rsidRPr="007B2CDC">
        <w:rPr>
          <w:u w:val="single"/>
        </w:rPr>
        <w:t>sufficient</w:t>
      </w:r>
      <w:r>
        <w:t xml:space="preserve"> to cause </w:t>
      </w:r>
      <w:r w:rsidRPr="007B2CDC">
        <w:rPr>
          <w:u w:val="single"/>
        </w:rPr>
        <w:t>extinction</w:t>
      </w:r>
      <w:r>
        <w:t xml:space="preserve">. </w:t>
      </w:r>
    </w:p>
    <w:p w14:paraId="03C6B716" w14:textId="77777777" w:rsidR="00DC1C6A" w:rsidRPr="00694D1E" w:rsidRDefault="00DC1C6A" w:rsidP="00DC1C6A">
      <w:pPr>
        <w:pStyle w:val="Analytics"/>
      </w:pPr>
      <w:r>
        <w:t xml:space="preserve">That </w:t>
      </w:r>
      <w:r w:rsidRPr="007B2CDC">
        <w:rPr>
          <w:u w:val="single"/>
        </w:rPr>
        <w:t>outweighs</w:t>
      </w:r>
      <w:r>
        <w:t xml:space="preserve">---nuclear weapons are </w:t>
      </w:r>
      <w:r w:rsidRPr="007B2CDC">
        <w:rPr>
          <w:u w:val="single"/>
        </w:rPr>
        <w:t>limited</w:t>
      </w:r>
      <w:r>
        <w:t xml:space="preserve"> to usage by </w:t>
      </w:r>
      <w:r w:rsidRPr="007B2CDC">
        <w:rPr>
          <w:u w:val="single"/>
        </w:rPr>
        <w:t>states</w:t>
      </w:r>
      <w:r>
        <w:t xml:space="preserve"> with strikes to </w:t>
      </w:r>
      <w:r w:rsidRPr="007B2CDC">
        <w:rPr>
          <w:u w:val="single"/>
        </w:rPr>
        <w:t>military bases</w:t>
      </w:r>
      <w:r>
        <w:t xml:space="preserve"> but chemical weapons are </w:t>
      </w:r>
      <w:r w:rsidRPr="007B2CDC">
        <w:rPr>
          <w:u w:val="single"/>
        </w:rPr>
        <w:t>more likely</w:t>
      </w:r>
      <w:r>
        <w:t xml:space="preserve"> to be deployed by </w:t>
      </w:r>
      <w:r w:rsidRPr="007B2CDC">
        <w:rPr>
          <w:u w:val="single"/>
        </w:rPr>
        <w:t>rogue actors</w:t>
      </w:r>
      <w:r>
        <w:t xml:space="preserve"> with the </w:t>
      </w:r>
      <w:r w:rsidRPr="007B2CDC">
        <w:rPr>
          <w:u w:val="single"/>
        </w:rPr>
        <w:t>goal</w:t>
      </w:r>
      <w:r>
        <w:t xml:space="preserve"> of human </w:t>
      </w:r>
      <w:r w:rsidRPr="007B2CDC">
        <w:rPr>
          <w:u w:val="single"/>
        </w:rPr>
        <w:t>extinction</w:t>
      </w:r>
      <w:r>
        <w:t xml:space="preserve">. </w:t>
      </w:r>
    </w:p>
    <w:p w14:paraId="796A8854" w14:textId="77777777" w:rsidR="00DC1C6A" w:rsidRDefault="00DC1C6A" w:rsidP="00DC1C6A">
      <w:pPr>
        <w:pStyle w:val="Heading3"/>
      </w:pPr>
      <w:r>
        <w:lastRenderedPageBreak/>
        <w:t>Future War---Impact---Black Holes---2NR</w:t>
      </w:r>
    </w:p>
    <w:p w14:paraId="06FCE758" w14:textId="77777777" w:rsidR="00DC1C6A" w:rsidRDefault="00DC1C6A" w:rsidP="00DC1C6A">
      <w:pPr>
        <w:pStyle w:val="Analytics"/>
      </w:pPr>
      <w:r w:rsidRPr="00CF06B1">
        <w:t>[</w:t>
      </w:r>
      <w:r w:rsidRPr="00CF06B1">
        <w:rPr>
          <w:highlight w:val="cyan"/>
        </w:rPr>
        <w:t>#</w:t>
      </w:r>
      <w:r>
        <w:t xml:space="preserve">]. </w:t>
      </w:r>
      <w:r w:rsidRPr="00405326">
        <w:rPr>
          <w:u w:val="single"/>
        </w:rPr>
        <w:t>BLACK HOLE EXPLORATION</w:t>
      </w:r>
      <w:r>
        <w:t xml:space="preserve">---it swallows the </w:t>
      </w:r>
      <w:r w:rsidRPr="00405326">
        <w:rPr>
          <w:u w:val="single"/>
        </w:rPr>
        <w:t>entirety</w:t>
      </w:r>
      <w:r>
        <w:t xml:space="preserve"> of </w:t>
      </w:r>
      <w:r w:rsidRPr="00405326">
        <w:rPr>
          <w:u w:val="single"/>
        </w:rPr>
        <w:t>Earth</w:t>
      </w:r>
      <w:r>
        <w:t xml:space="preserve"> and </w:t>
      </w:r>
      <w:r w:rsidRPr="00405326">
        <w:rPr>
          <w:u w:val="single"/>
        </w:rPr>
        <w:t>every</w:t>
      </w:r>
      <w:r>
        <w:t xml:space="preserve"> other planet causing </w:t>
      </w:r>
      <w:r w:rsidRPr="00405326">
        <w:rPr>
          <w:u w:val="single"/>
        </w:rPr>
        <w:t>extinction</w:t>
      </w:r>
      <w:r>
        <w:t xml:space="preserve">. </w:t>
      </w:r>
    </w:p>
    <w:p w14:paraId="2F43D2F1" w14:textId="77777777" w:rsidR="00DC1C6A" w:rsidRPr="00CF06B1" w:rsidRDefault="00DC1C6A" w:rsidP="00DC1C6A">
      <w:pPr>
        <w:pStyle w:val="Analytics"/>
      </w:pPr>
      <w:r>
        <w:t xml:space="preserve">That </w:t>
      </w:r>
      <w:r w:rsidRPr="00405326">
        <w:rPr>
          <w:u w:val="single"/>
        </w:rPr>
        <w:t>outweighs</w:t>
      </w:r>
      <w:r>
        <w:t xml:space="preserve">---black holes </w:t>
      </w:r>
      <w:r w:rsidRPr="00405326">
        <w:rPr>
          <w:u w:val="single"/>
        </w:rPr>
        <w:t>stretch</w:t>
      </w:r>
      <w:r>
        <w:t xml:space="preserve"> human bodies </w:t>
      </w:r>
      <w:r w:rsidRPr="005F7487">
        <w:rPr>
          <w:u w:val="single"/>
        </w:rPr>
        <w:t>but</w:t>
      </w:r>
      <w:r>
        <w:t xml:space="preserve"> keep them </w:t>
      </w:r>
      <w:r w:rsidRPr="005F7487">
        <w:rPr>
          <w:u w:val="single"/>
        </w:rPr>
        <w:t>alive</w:t>
      </w:r>
      <w:r>
        <w:t xml:space="preserve"> which forces a </w:t>
      </w:r>
      <w:r w:rsidRPr="005F7487">
        <w:rPr>
          <w:u w:val="single"/>
        </w:rPr>
        <w:t>painful immortality</w:t>
      </w:r>
      <w:r>
        <w:t xml:space="preserve"> on everyone. </w:t>
      </w:r>
    </w:p>
    <w:p w14:paraId="58003553" w14:textId="77777777" w:rsidR="00DC1C6A" w:rsidRDefault="00DC1C6A" w:rsidP="00DC1C6A">
      <w:pPr>
        <w:pStyle w:val="Heading3"/>
      </w:pPr>
      <w:r>
        <w:lastRenderedPageBreak/>
        <w:t>Future War---Impact---Monopoles---2NR</w:t>
      </w:r>
    </w:p>
    <w:p w14:paraId="1B0A9FD3" w14:textId="77777777" w:rsidR="00DC1C6A" w:rsidRPr="00A0643F" w:rsidRDefault="00DC1C6A" w:rsidP="00DC1C6A">
      <w:r w:rsidRPr="00CF06B1">
        <w:t>[</w:t>
      </w:r>
      <w:r w:rsidRPr="00CF06B1">
        <w:rPr>
          <w:highlight w:val="cyan"/>
        </w:rPr>
        <w:t>#</w:t>
      </w:r>
      <w:r>
        <w:t>]. MONOPOLES---</w:t>
      </w:r>
    </w:p>
    <w:p w14:paraId="01A21FFF" w14:textId="77777777" w:rsidR="00DC1C6A" w:rsidRDefault="00DC1C6A" w:rsidP="00DC1C6A">
      <w:pPr>
        <w:pStyle w:val="Heading3"/>
      </w:pPr>
      <w:r>
        <w:lastRenderedPageBreak/>
        <w:t>Future War---Impact---Death Stars---2NR</w:t>
      </w:r>
    </w:p>
    <w:p w14:paraId="43B231E8" w14:textId="77777777" w:rsidR="00DC1C6A" w:rsidRPr="00A0643F" w:rsidRDefault="00DC1C6A" w:rsidP="00DC1C6A">
      <w:r w:rsidRPr="00CF06B1">
        <w:t>[</w:t>
      </w:r>
      <w:r w:rsidRPr="00CF06B1">
        <w:rPr>
          <w:highlight w:val="cyan"/>
        </w:rPr>
        <w:t>#</w:t>
      </w:r>
      <w:r>
        <w:t>]. DEATH STARS---</w:t>
      </w:r>
    </w:p>
    <w:p w14:paraId="26317AEF" w14:textId="77777777" w:rsidR="00DC1C6A" w:rsidRDefault="00DC1C6A" w:rsidP="00DC1C6A">
      <w:pPr>
        <w:pStyle w:val="Heading3"/>
      </w:pPr>
      <w:r>
        <w:lastRenderedPageBreak/>
        <w:t>Future War---Impact---Core Degasation---2NR</w:t>
      </w:r>
    </w:p>
    <w:p w14:paraId="5345E61C" w14:textId="77777777" w:rsidR="00DC1C6A" w:rsidRPr="00A0643F" w:rsidRDefault="00DC1C6A" w:rsidP="00DC1C6A">
      <w:r w:rsidRPr="00CF06B1">
        <w:t>[</w:t>
      </w:r>
      <w:r w:rsidRPr="00CF06B1">
        <w:rPr>
          <w:highlight w:val="cyan"/>
        </w:rPr>
        <w:t>#</w:t>
      </w:r>
      <w:r>
        <w:t>]. CORE DEGASATION---</w:t>
      </w:r>
    </w:p>
    <w:p w14:paraId="3B999E5B" w14:textId="77777777" w:rsidR="00DC1C6A" w:rsidRDefault="00DC1C6A" w:rsidP="00DC1C6A">
      <w:pPr>
        <w:pStyle w:val="Heading3"/>
      </w:pPr>
      <w:r>
        <w:lastRenderedPageBreak/>
        <w:t>Future War---Impact---Synthetic Bio---2NR</w:t>
      </w:r>
    </w:p>
    <w:p w14:paraId="0F5CEF44" w14:textId="77777777" w:rsidR="00DC1C6A" w:rsidRPr="00A0643F" w:rsidRDefault="00DC1C6A" w:rsidP="00DC1C6A">
      <w:r w:rsidRPr="00CF06B1">
        <w:t>[</w:t>
      </w:r>
      <w:r w:rsidRPr="00CF06B1">
        <w:rPr>
          <w:highlight w:val="cyan"/>
        </w:rPr>
        <w:t>#</w:t>
      </w:r>
      <w:r>
        <w:t>]. SYNTHETIC BIOLOGY---</w:t>
      </w:r>
    </w:p>
    <w:p w14:paraId="7B53ADE2" w14:textId="77777777" w:rsidR="00DC1C6A" w:rsidRDefault="00DC1C6A" w:rsidP="00DC1C6A">
      <w:pPr>
        <w:pStyle w:val="Heading3"/>
      </w:pPr>
      <w:r>
        <w:lastRenderedPageBreak/>
        <w:t>Future War---Impact---Relativistic---2NR</w:t>
      </w:r>
    </w:p>
    <w:p w14:paraId="5442C16B" w14:textId="77777777" w:rsidR="00DC1C6A" w:rsidRPr="00947FB1" w:rsidRDefault="00DC1C6A" w:rsidP="00DC1C6A">
      <w:r w:rsidRPr="00CF06B1">
        <w:t>[</w:t>
      </w:r>
      <w:r w:rsidRPr="00CF06B1">
        <w:rPr>
          <w:highlight w:val="cyan"/>
        </w:rPr>
        <w:t>#</w:t>
      </w:r>
      <w:r>
        <w:t>]. RELATIVISTIC KILL WEAPONS---</w:t>
      </w:r>
    </w:p>
    <w:p w14:paraId="20030B8D" w14:textId="77777777" w:rsidR="00DC1C6A" w:rsidRPr="00520B29" w:rsidRDefault="00DC1C6A" w:rsidP="00DC1C6A">
      <w:pPr>
        <w:pStyle w:val="Heading1"/>
        <w:rPr>
          <w:rFonts w:cstheme="minorHAnsi"/>
        </w:rPr>
      </w:pPr>
      <w:r>
        <w:rPr>
          <w:rFonts w:cstheme="minorHAnsi"/>
        </w:rPr>
        <w:lastRenderedPageBreak/>
        <w:t>Misc</w:t>
      </w:r>
    </w:p>
    <w:p w14:paraId="2FDEE65B" w14:textId="77777777" w:rsidR="00DC1C6A" w:rsidRDefault="00DC1C6A" w:rsidP="00DC1C6A">
      <w:pPr>
        <w:pStyle w:val="Heading2"/>
      </w:pPr>
      <w:r>
        <w:lastRenderedPageBreak/>
        <w:t>Theory</w:t>
      </w:r>
    </w:p>
    <w:p w14:paraId="15380B80" w14:textId="77777777" w:rsidR="00DC1C6A" w:rsidRPr="00520B29" w:rsidRDefault="00DC1C6A" w:rsidP="00DC1C6A">
      <w:pPr>
        <w:pStyle w:val="Heading3"/>
        <w:rPr>
          <w:rFonts w:cstheme="minorHAnsi"/>
        </w:rPr>
      </w:pPr>
      <w:r>
        <w:rPr>
          <w:rFonts w:cstheme="minorHAnsi"/>
        </w:rPr>
        <w:lastRenderedPageBreak/>
        <w:t>Theory</w:t>
      </w:r>
      <w:r w:rsidRPr="00520B29">
        <w:rPr>
          <w:rFonts w:cstheme="minorHAnsi"/>
        </w:rPr>
        <w:t>---AT: D-Rule---2NC</w:t>
      </w:r>
    </w:p>
    <w:p w14:paraId="221DEA32" w14:textId="77777777" w:rsidR="00DC1C6A" w:rsidRPr="00520B29" w:rsidRDefault="00DC1C6A" w:rsidP="00DC1C6A">
      <w:pPr>
        <w:pStyle w:val="Analytics"/>
      </w:pPr>
      <w:r w:rsidRPr="00520B29">
        <w:t>No D-Rule:</w:t>
      </w:r>
    </w:p>
    <w:p w14:paraId="70AE3895" w14:textId="77777777" w:rsidR="00DC1C6A" w:rsidRDefault="00DC1C6A" w:rsidP="00DC1C6A">
      <w:pPr>
        <w:pStyle w:val="Analytics"/>
      </w:pPr>
      <w:r w:rsidRPr="00520B29">
        <w:t xml:space="preserve">Only </w:t>
      </w:r>
      <w:r>
        <w:rPr>
          <w:u w:val="single"/>
        </w:rPr>
        <w:t>they</w:t>
      </w:r>
      <w:r w:rsidRPr="00520B29">
        <w:t xml:space="preserve"> doom us to extinction. </w:t>
      </w:r>
    </w:p>
    <w:p w14:paraId="66BDA3B6" w14:textId="77777777" w:rsidR="00DC1C6A" w:rsidRPr="00520B29" w:rsidRDefault="00DC1C6A" w:rsidP="00DC1C6A">
      <w:pPr>
        <w:pStyle w:val="Analytics"/>
      </w:pPr>
      <w:r w:rsidRPr="00520B29">
        <w:t xml:space="preserve">If it’s argumentative nonsense, just </w:t>
      </w:r>
      <w:r w:rsidRPr="00520B29">
        <w:rPr>
          <w:u w:val="single"/>
        </w:rPr>
        <w:t>beat the turn</w:t>
      </w:r>
      <w:r w:rsidRPr="00520B29">
        <w:t xml:space="preserve">. Arbitrarily excluding substance turns their crowd out arguments since it bans any </w:t>
      </w:r>
      <w:r w:rsidRPr="00520B29">
        <w:rPr>
          <w:u w:val="single"/>
        </w:rPr>
        <w:t>hard args</w:t>
      </w:r>
      <w:r w:rsidRPr="00520B29">
        <w:t xml:space="preserve"> to </w:t>
      </w:r>
      <w:r w:rsidRPr="00520B29">
        <w:rPr>
          <w:u w:val="single"/>
        </w:rPr>
        <w:t>answer</w:t>
      </w:r>
      <w:r w:rsidRPr="00520B29">
        <w:t>.</w:t>
      </w:r>
    </w:p>
    <w:p w14:paraId="143E796D" w14:textId="77777777" w:rsidR="00DC1C6A" w:rsidRPr="00520B29" w:rsidRDefault="00DC1C6A" w:rsidP="00DC1C6A">
      <w:pPr>
        <w:pStyle w:val="Analytics"/>
      </w:pPr>
      <w:r w:rsidRPr="00520B29">
        <w:t xml:space="preserve">Crew will be from </w:t>
      </w:r>
      <w:r w:rsidRPr="00520B29">
        <w:rPr>
          <w:u w:val="single"/>
        </w:rPr>
        <w:t>all backgrounds</w:t>
      </w:r>
      <w:r w:rsidRPr="00520B29">
        <w:t xml:space="preserve"> to ensure </w:t>
      </w:r>
      <w:r w:rsidRPr="00520B29">
        <w:rPr>
          <w:u w:val="single"/>
        </w:rPr>
        <w:t>diversity</w:t>
      </w:r>
      <w:r w:rsidRPr="00520B29">
        <w:t xml:space="preserve">. Minorities won’t be targeted since nukes will strike </w:t>
      </w:r>
      <w:r w:rsidRPr="00520B29">
        <w:rPr>
          <w:u w:val="single"/>
        </w:rPr>
        <w:t>military installments</w:t>
      </w:r>
      <w:r w:rsidRPr="00520B29">
        <w:t>.</w:t>
      </w:r>
    </w:p>
    <w:p w14:paraId="3BC50B30" w14:textId="77777777" w:rsidR="00DC1C6A" w:rsidRPr="00520B29" w:rsidRDefault="00DC1C6A" w:rsidP="00DC1C6A">
      <w:pPr>
        <w:pStyle w:val="Heading4"/>
        <w:rPr>
          <w:rFonts w:asciiTheme="minorHAnsi" w:hAnsiTheme="minorHAnsi" w:cstheme="minorHAnsi"/>
        </w:rPr>
      </w:pPr>
      <w:r>
        <w:rPr>
          <w:rFonts w:asciiTheme="minorHAnsi" w:hAnsiTheme="minorHAnsi" w:cstheme="minorHAnsi"/>
        </w:rPr>
        <w:t xml:space="preserve">Minimizing suffering is your </w:t>
      </w:r>
      <w:r w:rsidRPr="006B14E0">
        <w:rPr>
          <w:rFonts w:asciiTheme="minorHAnsi" w:hAnsiTheme="minorHAnsi" w:cstheme="minorHAnsi"/>
          <w:u w:val="single"/>
        </w:rPr>
        <w:t>ethical duty</w:t>
      </w:r>
      <w:r>
        <w:rPr>
          <w:rFonts w:asciiTheme="minorHAnsi" w:hAnsiTheme="minorHAnsi" w:cstheme="minorHAnsi"/>
        </w:rPr>
        <w:t>.</w:t>
      </w:r>
    </w:p>
    <w:p w14:paraId="114AF9F2" w14:textId="77777777" w:rsidR="00DC1C6A" w:rsidRPr="00520B29" w:rsidRDefault="00DC1C6A" w:rsidP="00DC1C6A">
      <w:pPr>
        <w:rPr>
          <w:rFonts w:asciiTheme="minorHAnsi" w:hAnsiTheme="minorHAnsi" w:cstheme="minorHAnsi"/>
        </w:rPr>
      </w:pPr>
      <w:r w:rsidRPr="00520B29">
        <w:rPr>
          <w:rStyle w:val="Style13ptBold"/>
          <w:rFonts w:cstheme="minorHAnsi"/>
        </w:rPr>
        <w:t>Bhattacharya ’11</w:t>
      </w:r>
      <w:r w:rsidRPr="00520B29">
        <w:rPr>
          <w:rFonts w:asciiTheme="minorHAnsi" w:hAnsiTheme="minorHAnsi" w:cstheme="minorHAnsi"/>
        </w:rPr>
        <w:t xml:space="preserve"> [Aveek; January 16; Ph.D. in Social Policy from the London School of Economics, </w:t>
      </w:r>
      <w:r>
        <w:rPr>
          <w:rFonts w:asciiTheme="minorHAnsi" w:hAnsiTheme="minorHAnsi" w:cstheme="minorHAnsi"/>
        </w:rPr>
        <w:t>M.A.</w:t>
      </w:r>
      <w:r w:rsidRPr="00520B29">
        <w:rPr>
          <w:rFonts w:asciiTheme="minorHAnsi" w:hAnsiTheme="minorHAnsi" w:cstheme="minorHAnsi"/>
        </w:rPr>
        <w:t xml:space="preserve">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046373A9"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7658DD7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4A349AC9"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5F22DD38"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578DA321" w14:textId="77777777" w:rsidR="00DC1C6A" w:rsidRPr="00520B29" w:rsidRDefault="00DC1C6A" w:rsidP="00DC1C6A">
      <w:pPr>
        <w:rPr>
          <w:rFonts w:asciiTheme="minorHAnsi" w:hAnsiTheme="minorHAnsi" w:cstheme="minorHAnsi"/>
          <w:sz w:val="16"/>
          <w:szCs w:val="16"/>
        </w:rPr>
      </w:pPr>
      <w:r w:rsidRPr="00520B29">
        <w:rPr>
          <w:rFonts w:asciiTheme="minorHAnsi" w:hAnsiTheme="minorHAnsi" w:cstheme="minorHAnsi"/>
          <w:sz w:val="16"/>
        </w:rPr>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6FB81781"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046AACF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0B7B7327"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&lt;&lt;&lt;TEXT CONDENSED NONE OMMITTED&gt;&gt;&gt;</w:t>
      </w:r>
    </w:p>
    <w:p w14:paraId="19FD61B5" w14:textId="77777777" w:rsidR="00DC1C6A" w:rsidRPr="00520B29" w:rsidRDefault="00DC1C6A" w:rsidP="00DC1C6A">
      <w:pPr>
        <w:rPr>
          <w:rFonts w:asciiTheme="minorHAnsi" w:hAnsiTheme="minorHAnsi" w:cstheme="minorHAnsi"/>
          <w:sz w:val="10"/>
          <w:szCs w:val="16"/>
        </w:rPr>
      </w:pPr>
      <w:r w:rsidRPr="00520B29">
        <w:rPr>
          <w:rFonts w:asciiTheme="minorHAnsi" w:hAnsiTheme="minorHAnsi" w:cstheme="minorHAnsi"/>
          <w:sz w:val="10"/>
          <w:szCs w:val="16"/>
        </w:rPr>
        <w:t xml:space="preserve">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w:t>
      </w:r>
      <w:r w:rsidRPr="00520B29">
        <w:rPr>
          <w:rFonts w:asciiTheme="minorHAnsi" w:hAnsiTheme="minorHAnsi" w:cstheme="minorHAnsi"/>
          <w:sz w:val="10"/>
          <w:szCs w:val="16"/>
        </w:rPr>
        <w:lastRenderedPageBreak/>
        <w:t>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289A1B9F"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&lt;&lt;&lt;PARAGRAPH BREAKS RESUME&gt;&gt;&gt;</w:t>
      </w:r>
    </w:p>
    <w:p w14:paraId="3B226573"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319AB99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17CE4393"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5F032BF4"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17BA0968" w14:textId="77777777" w:rsidR="00DC1C6A" w:rsidRPr="00520B29" w:rsidRDefault="00DC1C6A" w:rsidP="00DC1C6A">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 xml:space="preserve">Suppose </w:t>
      </w:r>
      <w:r w:rsidRPr="0008107D">
        <w:rPr>
          <w:rStyle w:val="StyleUnderline"/>
          <w:rFonts w:asciiTheme="minorHAnsi" w:hAnsiTheme="minorHAnsi" w:cstheme="minorHAnsi"/>
          <w:highlight w:val="cyan"/>
        </w:rPr>
        <w:t>that a</w:t>
      </w:r>
      <w:r w:rsidRPr="0008107D">
        <w:rPr>
          <w:rStyle w:val="StyleUnderline"/>
          <w:rFonts w:asciiTheme="minorHAnsi" w:hAnsiTheme="minorHAnsi" w:cstheme="minorHAnsi"/>
        </w:rPr>
        <w:t xml:space="preserve"> ruler controls a </w:t>
      </w:r>
      <w:r w:rsidRPr="0008107D">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w:t>
      </w:r>
      <w:r w:rsidRPr="0008107D">
        <w:rPr>
          <w:rStyle w:val="Emphasis"/>
          <w:rFonts w:asciiTheme="minorHAnsi" w:hAnsiTheme="minorHAnsi" w:cstheme="minorHAnsi"/>
        </w:rPr>
        <w:t>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diminish suffering</w:t>
      </w:r>
      <w:r w:rsidRPr="0008107D">
        <w:rPr>
          <w:rStyle w:val="StyleUnderline"/>
          <w:rFonts w:asciiTheme="minorHAnsi" w:hAnsiTheme="minorHAnsi" w:cstheme="minorHAnsi"/>
          <w:highlight w:val="cyan"/>
        </w:rPr>
        <w:t>, and would be the</w:t>
      </w:r>
      <w:r w:rsidRPr="00520B29">
        <w:rPr>
          <w:rStyle w:val="StyleUnderline"/>
          <w:rFonts w:asciiTheme="minorHAnsi" w:hAnsiTheme="minorHAnsi" w:cstheme="minorHAnsi"/>
        </w:rPr>
        <w:t xml:space="preserve"> ruler’s </w:t>
      </w:r>
      <w:r w:rsidRPr="0008107D">
        <w:rPr>
          <w:rStyle w:val="Emphasis"/>
          <w:rFonts w:asciiTheme="minorHAnsi" w:hAnsiTheme="minorHAnsi" w:cstheme="minorHAnsi"/>
          <w:highlight w:val="cyan"/>
        </w:rPr>
        <w:t>duty</w:t>
      </w:r>
      <w:r w:rsidRPr="00520B29">
        <w:rPr>
          <w:rFonts w:asciiTheme="minorHAnsi" w:hAnsiTheme="minorHAnsi" w:cstheme="minorHAnsi"/>
          <w:sz w:val="16"/>
        </w:rPr>
        <w:t xml:space="preserve"> on NU grounds."</w:t>
      </w:r>
    </w:p>
    <w:p w14:paraId="5707A57C" w14:textId="77777777" w:rsidR="00DC1C6A" w:rsidRPr="00F2716F" w:rsidRDefault="00DC1C6A" w:rsidP="00DC1C6A">
      <w:pPr>
        <w:pStyle w:val="Analytics"/>
        <w:rPr>
          <w:rFonts w:asciiTheme="minorHAnsi" w:hAnsiTheme="minorHAnsi" w:cstheme="minorHAnsi"/>
        </w:rPr>
      </w:pPr>
      <w:r>
        <w:rPr>
          <w:rFonts w:asciiTheme="minorHAnsi" w:hAnsiTheme="minorHAnsi" w:cstheme="minorHAnsi"/>
        </w:rPr>
        <w:t>I</w:t>
      </w:r>
      <w:r w:rsidRPr="00520B29">
        <w:rPr>
          <w:rFonts w:asciiTheme="minorHAnsi" w:hAnsiTheme="minorHAnsi" w:cstheme="minorHAnsi"/>
        </w:rPr>
        <w:t xml:space="preserve">t </w:t>
      </w:r>
      <w:r w:rsidRPr="00520B29">
        <w:rPr>
          <w:rFonts w:asciiTheme="minorHAnsi" w:hAnsiTheme="minorHAnsi" w:cstheme="minorHAnsi"/>
          <w:u w:val="single"/>
        </w:rPr>
        <w:t>contradicts</w:t>
      </w:r>
      <w:r w:rsidRPr="00520B29">
        <w:rPr>
          <w:rFonts w:asciiTheme="minorHAnsi" w:hAnsiTheme="minorHAnsi" w:cstheme="minorHAnsi"/>
        </w:rPr>
        <w:t xml:space="preserve"> their impact calc---if [</w:t>
      </w:r>
      <w:r w:rsidRPr="00520B29">
        <w:rPr>
          <w:rFonts w:asciiTheme="minorHAnsi" w:hAnsiTheme="minorHAnsi" w:cstheme="minorHAnsi"/>
          <w:highlight w:val="cyan"/>
        </w:rPr>
        <w:t>xxxx</w:t>
      </w:r>
      <w:r w:rsidRPr="00520B29">
        <w:rPr>
          <w:rFonts w:asciiTheme="minorHAnsi" w:hAnsiTheme="minorHAnsi" w:cstheme="minorHAnsi"/>
        </w:rPr>
        <w:t xml:space="preserve">] is a D-rule, then you vote neg if there’s </w:t>
      </w:r>
      <w:r w:rsidRPr="00520B29">
        <w:rPr>
          <w:rFonts w:asciiTheme="minorHAnsi" w:hAnsiTheme="minorHAnsi" w:cstheme="minorHAnsi"/>
          <w:u w:val="single"/>
        </w:rPr>
        <w:t>any risk</w:t>
      </w:r>
      <w:r w:rsidRPr="00520B29">
        <w:rPr>
          <w:rFonts w:asciiTheme="minorHAnsi" w:hAnsiTheme="minorHAnsi" w:cstheme="minorHAnsi"/>
        </w:rPr>
        <w:t xml:space="preserve"> of a scenario since AI is </w:t>
      </w:r>
      <w:r w:rsidRPr="00520B29">
        <w:rPr>
          <w:rFonts w:asciiTheme="minorHAnsi" w:hAnsiTheme="minorHAnsi" w:cstheme="minorHAnsi"/>
          <w:u w:val="single"/>
        </w:rPr>
        <w:t>malicious</w:t>
      </w:r>
      <w:r w:rsidRPr="00520B29">
        <w:rPr>
          <w:rFonts w:asciiTheme="minorHAnsi" w:hAnsiTheme="minorHAnsi" w:cstheme="minorHAnsi"/>
        </w:rPr>
        <w:t xml:space="preserve"> towards minorities.</w:t>
      </w:r>
    </w:p>
    <w:p w14:paraId="5B64638E" w14:textId="77777777" w:rsidR="00DC1C6A" w:rsidRDefault="00DC1C6A" w:rsidP="00DC1C6A">
      <w:pPr>
        <w:pStyle w:val="Heading3"/>
      </w:pPr>
      <w:r>
        <w:lastRenderedPageBreak/>
        <w:t>Theory---AT: Intrinsicness---2NC</w:t>
      </w:r>
    </w:p>
    <w:p w14:paraId="354C32CD" w14:textId="77777777" w:rsidR="00DC1C6A" w:rsidRDefault="00DC1C6A" w:rsidP="00DC1C6A">
      <w:pPr>
        <w:pStyle w:val="Analytics"/>
      </w:pPr>
      <w:r>
        <w:t>Intrinsicness is bad:</w:t>
      </w:r>
    </w:p>
    <w:p w14:paraId="4745B1BF" w14:textId="77777777" w:rsidR="00DC1C6A" w:rsidRDefault="00DC1C6A" w:rsidP="00DC1C6A">
      <w:pPr>
        <w:pStyle w:val="Analytics"/>
      </w:pPr>
      <w:r>
        <w:t xml:space="preserve">1. </w:t>
      </w:r>
      <w:r w:rsidRPr="00F017BA">
        <w:rPr>
          <w:u w:val="single"/>
        </w:rPr>
        <w:t>PREDICTABILITY</w:t>
      </w:r>
      <w:r>
        <w:t xml:space="preserve">---there’s </w:t>
      </w:r>
      <w:r w:rsidRPr="00F017BA">
        <w:rPr>
          <w:u w:val="single"/>
        </w:rPr>
        <w:t>infinite</w:t>
      </w:r>
      <w:r>
        <w:t xml:space="preserve"> possible tests on a topic with zero </w:t>
      </w:r>
      <w:r w:rsidRPr="00F017BA">
        <w:rPr>
          <w:u w:val="single"/>
        </w:rPr>
        <w:t>empirical</w:t>
      </w:r>
      <w:r>
        <w:t xml:space="preserve"> datasets for aff proposals.</w:t>
      </w:r>
    </w:p>
    <w:p w14:paraId="57C0CCF8" w14:textId="77777777" w:rsidR="00DC1C6A" w:rsidRDefault="00DC1C6A" w:rsidP="00DC1C6A">
      <w:pPr>
        <w:pStyle w:val="Analytics"/>
      </w:pPr>
      <w:r>
        <w:t xml:space="preserve">2. </w:t>
      </w:r>
      <w:r w:rsidRPr="00F017BA">
        <w:rPr>
          <w:u w:val="single"/>
        </w:rPr>
        <w:t>GROUND</w:t>
      </w:r>
      <w:r>
        <w:t xml:space="preserve">---kills all DA’s and justifies all manner of </w:t>
      </w:r>
      <w:r w:rsidRPr="00F017BA">
        <w:rPr>
          <w:u w:val="single"/>
        </w:rPr>
        <w:t>intrinsic</w:t>
      </w:r>
      <w:r>
        <w:t xml:space="preserve"> permutations. </w:t>
      </w:r>
    </w:p>
    <w:p w14:paraId="1A84251B" w14:textId="77777777" w:rsidR="00DC1C6A" w:rsidRPr="00526CFA" w:rsidRDefault="00DC1C6A" w:rsidP="00DC1C6A">
      <w:pPr>
        <w:pStyle w:val="Analytics"/>
      </w:pPr>
      <w:r>
        <w:t xml:space="preserve">It can’t solve unless they fiat </w:t>
      </w:r>
      <w:r w:rsidRPr="00416BA9">
        <w:rPr>
          <w:u w:val="single"/>
        </w:rPr>
        <w:t>internationally</w:t>
      </w:r>
      <w:r>
        <w:t xml:space="preserve">---that’s a voting issue, allows the aff to intrinsicness test </w:t>
      </w:r>
      <w:r w:rsidRPr="005E2EBC">
        <w:rPr>
          <w:u w:val="single"/>
        </w:rPr>
        <w:t>world peace</w:t>
      </w:r>
      <w:r>
        <w:t xml:space="preserve"> and is a slippery slope to fiating the </w:t>
      </w:r>
      <w:r w:rsidRPr="00965E64">
        <w:rPr>
          <w:u w:val="single"/>
        </w:rPr>
        <w:t>laws of physics</w:t>
      </w:r>
      <w:r>
        <w:t xml:space="preserve">, which is </w:t>
      </w:r>
      <w:r w:rsidRPr="00B12813">
        <w:rPr>
          <w:u w:val="single"/>
        </w:rPr>
        <w:t>impossible to beat</w:t>
      </w:r>
      <w:r w:rsidRPr="00B12813">
        <w:t>.</w:t>
      </w:r>
    </w:p>
    <w:p w14:paraId="5A903C92" w14:textId="77777777" w:rsidR="00DC1C6A" w:rsidRPr="00520B29" w:rsidRDefault="00DC1C6A" w:rsidP="00DC1C6A">
      <w:pPr>
        <w:pStyle w:val="Heading3"/>
        <w:rPr>
          <w:rFonts w:cstheme="minorHAnsi"/>
        </w:rPr>
      </w:pPr>
      <w:r w:rsidRPr="00520B29">
        <w:rPr>
          <w:rFonts w:cstheme="minorHAnsi"/>
        </w:rPr>
        <w:lastRenderedPageBreak/>
        <w:t>Theory---AT: You Cited Bostrom---2NC</w:t>
      </w:r>
    </w:p>
    <w:p w14:paraId="6A709CFB" w14:textId="77777777" w:rsidR="00DC1C6A" w:rsidRDefault="00DC1C6A" w:rsidP="00DC1C6A">
      <w:pPr>
        <w:pStyle w:val="Analytics"/>
        <w:rPr>
          <w:rFonts w:asciiTheme="minorHAnsi" w:hAnsiTheme="minorHAnsi" w:cstheme="minorHAnsi"/>
        </w:rPr>
      </w:pPr>
      <w:r w:rsidRPr="00520B29">
        <w:rPr>
          <w:rFonts w:asciiTheme="minorHAnsi" w:hAnsiTheme="minorHAnsi" w:cstheme="minorHAnsi"/>
        </w:rPr>
        <w:t xml:space="preserve">No link---he’s not cited or underlined </w:t>
      </w:r>
      <w:r w:rsidRPr="00520B29">
        <w:rPr>
          <w:rFonts w:asciiTheme="minorHAnsi" w:hAnsiTheme="minorHAnsi" w:cstheme="minorHAnsi"/>
          <w:u w:val="single"/>
        </w:rPr>
        <w:t>anywhere</w:t>
      </w:r>
      <w:r w:rsidRPr="00520B29">
        <w:rPr>
          <w:rFonts w:asciiTheme="minorHAnsi" w:hAnsiTheme="minorHAnsi" w:cstheme="minorHAnsi"/>
        </w:rPr>
        <w:t xml:space="preserve">! We don’t endorse everything he’s ever said---people on </w:t>
      </w:r>
      <w:r w:rsidRPr="00520B29">
        <w:rPr>
          <w:rFonts w:asciiTheme="minorHAnsi" w:hAnsiTheme="minorHAnsi" w:cstheme="minorHAnsi"/>
          <w:u w:val="single"/>
        </w:rPr>
        <w:t>all sides</w:t>
      </w:r>
      <w:r w:rsidRPr="00520B29">
        <w:rPr>
          <w:rFonts w:asciiTheme="minorHAnsi" w:hAnsiTheme="minorHAnsi" w:cstheme="minorHAnsi"/>
        </w:rPr>
        <w:t xml:space="preserve"> of the political spectrum agree that </w:t>
      </w:r>
      <w:r w:rsidRPr="00520B29">
        <w:rPr>
          <w:rFonts w:asciiTheme="minorHAnsi" w:hAnsiTheme="minorHAnsi" w:cstheme="minorHAnsi"/>
          <w:u w:val="single"/>
        </w:rPr>
        <w:t>despite</w:t>
      </w:r>
      <w:r w:rsidRPr="00520B29">
        <w:rPr>
          <w:rFonts w:asciiTheme="minorHAnsi" w:hAnsiTheme="minorHAnsi" w:cstheme="minorHAnsi"/>
        </w:rPr>
        <w:t xml:space="preserve"> his character or comments he’s </w:t>
      </w:r>
      <w:r w:rsidRPr="00520B29">
        <w:rPr>
          <w:rFonts w:asciiTheme="minorHAnsi" w:hAnsiTheme="minorHAnsi" w:cstheme="minorHAnsi"/>
          <w:u w:val="single"/>
        </w:rPr>
        <w:t>qualified</w:t>
      </w:r>
      <w:r w:rsidRPr="00520B29">
        <w:rPr>
          <w:rFonts w:asciiTheme="minorHAnsi" w:hAnsiTheme="minorHAnsi" w:cstheme="minorHAnsi"/>
        </w:rPr>
        <w:t xml:space="preserve"> and an </w:t>
      </w:r>
      <w:r w:rsidRPr="00520B29">
        <w:rPr>
          <w:rFonts w:asciiTheme="minorHAnsi" w:hAnsiTheme="minorHAnsi" w:cstheme="minorHAnsi"/>
          <w:u w:val="single"/>
        </w:rPr>
        <w:t>expert</w:t>
      </w:r>
      <w:r w:rsidRPr="00520B29">
        <w:rPr>
          <w:rFonts w:asciiTheme="minorHAnsi" w:hAnsiTheme="minorHAnsi" w:cstheme="minorHAnsi"/>
        </w:rPr>
        <w:t xml:space="preserve"> in the field of AI. Worst case, </w:t>
      </w:r>
      <w:r w:rsidRPr="00520B29">
        <w:rPr>
          <w:rFonts w:asciiTheme="minorHAnsi" w:hAnsiTheme="minorHAnsi" w:cstheme="minorHAnsi"/>
          <w:u w:val="single"/>
        </w:rPr>
        <w:t>scratch off</w:t>
      </w:r>
      <w:r w:rsidRPr="00520B29">
        <w:rPr>
          <w:rFonts w:asciiTheme="minorHAnsi" w:hAnsiTheme="minorHAnsi" w:cstheme="minorHAnsi"/>
        </w:rPr>
        <w:t xml:space="preserve"> </w:t>
      </w:r>
      <w:r>
        <w:rPr>
          <w:rFonts w:asciiTheme="minorHAnsi" w:hAnsiTheme="minorHAnsi" w:cstheme="minorHAnsi"/>
        </w:rPr>
        <w:t xml:space="preserve">the </w:t>
      </w:r>
      <w:r w:rsidRPr="009100D3">
        <w:rPr>
          <w:rFonts w:asciiTheme="minorHAnsi" w:hAnsiTheme="minorHAnsi" w:cstheme="minorHAnsi"/>
          <w:u w:val="single"/>
        </w:rPr>
        <w:t>parts</w:t>
      </w:r>
      <w:r w:rsidRPr="00520B29">
        <w:rPr>
          <w:rFonts w:asciiTheme="minorHAnsi" w:hAnsiTheme="minorHAnsi" w:cstheme="minorHAnsi"/>
        </w:rPr>
        <w:t xml:space="preserve"> of the card where he is cited.</w:t>
      </w:r>
    </w:p>
    <w:p w14:paraId="7D433141" w14:textId="77777777" w:rsidR="00DC1C6A" w:rsidRDefault="00DC1C6A" w:rsidP="00DC1C6A">
      <w:pPr>
        <w:pStyle w:val="Heading3"/>
      </w:pPr>
      <w:r>
        <w:lastRenderedPageBreak/>
        <w:t>Theory---AT: Authors---2NC</w:t>
      </w:r>
    </w:p>
    <w:p w14:paraId="15C59648" w14:textId="77777777" w:rsidR="00DC1C6A" w:rsidRDefault="00DC1C6A" w:rsidP="00DC1C6A">
      <w:pPr>
        <w:pStyle w:val="Analytics"/>
      </w:pPr>
      <w:r w:rsidRPr="00520B29">
        <w:t xml:space="preserve">We don’t endorse everything </w:t>
      </w:r>
      <w:r>
        <w:t>[</w:t>
      </w:r>
      <w:r w:rsidRPr="0099380D">
        <w:rPr>
          <w:highlight w:val="cyan"/>
        </w:rPr>
        <w:t>xxxx</w:t>
      </w:r>
      <w:r>
        <w:t>]</w:t>
      </w:r>
      <w:r w:rsidRPr="00520B29">
        <w:t xml:space="preserve"> ever said---people on </w:t>
      </w:r>
      <w:r w:rsidRPr="00520B29">
        <w:rPr>
          <w:u w:val="single"/>
        </w:rPr>
        <w:t>all sides</w:t>
      </w:r>
      <w:r w:rsidRPr="00520B29">
        <w:t xml:space="preserve"> of the political spectrum agree that </w:t>
      </w:r>
      <w:r w:rsidRPr="00520B29">
        <w:rPr>
          <w:u w:val="single"/>
        </w:rPr>
        <w:t>despite</w:t>
      </w:r>
      <w:r w:rsidRPr="00520B29">
        <w:t xml:space="preserve"> </w:t>
      </w:r>
      <w:r>
        <w:t>their</w:t>
      </w:r>
      <w:r w:rsidRPr="00520B29">
        <w:t xml:space="preserve"> character or comments </w:t>
      </w:r>
      <w:r>
        <w:t>they’re</w:t>
      </w:r>
      <w:r w:rsidRPr="00520B29">
        <w:t xml:space="preserve"> </w:t>
      </w:r>
      <w:r w:rsidRPr="00520B29">
        <w:rPr>
          <w:u w:val="single"/>
        </w:rPr>
        <w:t>qualified</w:t>
      </w:r>
      <w:r w:rsidRPr="00520B29">
        <w:t xml:space="preserve"> and an </w:t>
      </w:r>
      <w:r w:rsidRPr="00520B29">
        <w:rPr>
          <w:u w:val="single"/>
        </w:rPr>
        <w:t>expert</w:t>
      </w:r>
      <w:r w:rsidRPr="00520B29">
        <w:t xml:space="preserve"> in the field of </w:t>
      </w:r>
      <w:r>
        <w:t>[</w:t>
      </w:r>
      <w:r w:rsidRPr="0099380D">
        <w:rPr>
          <w:highlight w:val="cyan"/>
        </w:rPr>
        <w:t>xxxx</w:t>
      </w:r>
      <w:r>
        <w:t>]</w:t>
      </w:r>
      <w:r w:rsidRPr="00520B29">
        <w:t xml:space="preserve">. Worst case, </w:t>
      </w:r>
      <w:r w:rsidRPr="00520B29">
        <w:rPr>
          <w:u w:val="single"/>
        </w:rPr>
        <w:t>scratch off</w:t>
      </w:r>
      <w:r w:rsidRPr="00520B29">
        <w:t xml:space="preserve"> </w:t>
      </w:r>
      <w:r>
        <w:t xml:space="preserve">the </w:t>
      </w:r>
      <w:r w:rsidRPr="009100D3">
        <w:rPr>
          <w:u w:val="single"/>
        </w:rPr>
        <w:t>parts</w:t>
      </w:r>
      <w:r w:rsidRPr="00520B29">
        <w:t xml:space="preserve"> of the card where </w:t>
      </w:r>
      <w:r>
        <w:t>they’re</w:t>
      </w:r>
      <w:r w:rsidRPr="00520B29">
        <w:t xml:space="preserve"> cited</w:t>
      </w:r>
      <w:r>
        <w:t>.</w:t>
      </w:r>
    </w:p>
    <w:p w14:paraId="582311CF" w14:textId="77777777" w:rsidR="00DC1C6A" w:rsidRDefault="00DC1C6A" w:rsidP="00DC1C6A">
      <w:pPr>
        <w:pStyle w:val="Heading2"/>
      </w:pPr>
      <w:r>
        <w:lastRenderedPageBreak/>
        <w:t>Defense---Organize</w:t>
      </w:r>
    </w:p>
    <w:p w14:paraId="546F213E" w14:textId="77777777" w:rsidR="00DC1C6A" w:rsidRPr="00520B29" w:rsidRDefault="00DC1C6A" w:rsidP="00DC1C6A">
      <w:pPr>
        <w:pStyle w:val="Heading3"/>
        <w:rPr>
          <w:rFonts w:cstheme="minorHAnsi"/>
        </w:rPr>
      </w:pPr>
      <w:r w:rsidRPr="00520B29">
        <w:rPr>
          <w:rFonts w:cstheme="minorHAnsi"/>
        </w:rPr>
        <w:lastRenderedPageBreak/>
        <w:t>Nuke War---Defense---AT: Animal Exploitation---2NC</w:t>
      </w:r>
    </w:p>
    <w:p w14:paraId="465B28B5" w14:textId="77777777" w:rsidR="00DC1C6A" w:rsidRPr="00520B29" w:rsidRDefault="00DC1C6A" w:rsidP="00DC1C6A">
      <w:pPr>
        <w:pStyle w:val="Analytics"/>
        <w:rPr>
          <w:rFonts w:asciiTheme="minorHAnsi" w:hAnsiTheme="minorHAnsi" w:cstheme="minorHAnsi"/>
        </w:rPr>
      </w:pPr>
      <w:r w:rsidRPr="00520B29">
        <w:rPr>
          <w:rFonts w:asciiTheme="minorHAnsi" w:hAnsiTheme="minorHAnsi" w:cstheme="minorHAnsi"/>
        </w:rPr>
        <w:t>Animal exploitation is a neg arg! We’ll concede it!</w:t>
      </w:r>
    </w:p>
    <w:p w14:paraId="323571C9" w14:textId="77777777" w:rsidR="00DC1C6A" w:rsidRPr="00CC183F" w:rsidRDefault="00DC1C6A" w:rsidP="00DC1C6A"/>
    <w:p w14:paraId="4E8E056F" w14:textId="77777777" w:rsidR="00F2716F" w:rsidRPr="008D59B8" w:rsidRDefault="00F2716F" w:rsidP="00DC1C6A">
      <w:pPr>
        <w:pStyle w:val="Heading2"/>
      </w:pPr>
    </w:p>
    <w:sectPr w:rsidR="00F2716F" w:rsidRPr="008D59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ED4B" w14:textId="77777777" w:rsidR="00186A24" w:rsidRDefault="00186A24" w:rsidP="00066D2C">
      <w:pPr>
        <w:spacing w:after="0" w:line="240" w:lineRule="auto"/>
      </w:pPr>
      <w:r>
        <w:separator/>
      </w:r>
    </w:p>
  </w:endnote>
  <w:endnote w:type="continuationSeparator" w:id="0">
    <w:p w14:paraId="6EE4ACB3" w14:textId="77777777" w:rsidR="00186A24" w:rsidRDefault="00186A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597DF" w14:textId="77777777" w:rsidR="00186A24" w:rsidRDefault="00186A24" w:rsidP="00066D2C">
      <w:pPr>
        <w:spacing w:after="0" w:line="240" w:lineRule="auto"/>
      </w:pPr>
      <w:r>
        <w:separator/>
      </w:r>
    </w:p>
  </w:footnote>
  <w:footnote w:type="continuationSeparator" w:id="0">
    <w:p w14:paraId="38053E51" w14:textId="77777777" w:rsidR="00186A24" w:rsidRDefault="00186A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001EE"/>
    <w:multiLevelType w:val="hybridMultilevel"/>
    <w:tmpl w:val="6FEE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8A1859"/>
    <w:multiLevelType w:val="hybridMultilevel"/>
    <w:tmpl w:val="AB68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B0657"/>
    <w:multiLevelType w:val="hybridMultilevel"/>
    <w:tmpl w:val="DF9E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465A2A"/>
    <w:multiLevelType w:val="hybridMultilevel"/>
    <w:tmpl w:val="B048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2E7CDA"/>
    <w:multiLevelType w:val="hybridMultilevel"/>
    <w:tmpl w:val="F9641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CA6AAD"/>
    <w:multiLevelType w:val="hybridMultilevel"/>
    <w:tmpl w:val="732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785A91"/>
    <w:multiLevelType w:val="hybridMultilevel"/>
    <w:tmpl w:val="980C713A"/>
    <w:lvl w:ilvl="0" w:tplc="4ED83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536E5F"/>
    <w:multiLevelType w:val="hybridMultilevel"/>
    <w:tmpl w:val="9FD05D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CC1C2C"/>
    <w:multiLevelType w:val="hybridMultilevel"/>
    <w:tmpl w:val="DEFAAA4A"/>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150F94"/>
    <w:multiLevelType w:val="hybridMultilevel"/>
    <w:tmpl w:val="BB28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053B41"/>
    <w:multiLevelType w:val="hybridMultilevel"/>
    <w:tmpl w:val="F4D6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0860B7"/>
    <w:multiLevelType w:val="hybridMultilevel"/>
    <w:tmpl w:val="19B4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E61E14"/>
    <w:multiLevelType w:val="hybridMultilevel"/>
    <w:tmpl w:val="2E68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98630F4"/>
    <w:multiLevelType w:val="hybridMultilevel"/>
    <w:tmpl w:val="F1DAD7D6"/>
    <w:lvl w:ilvl="0" w:tplc="B23A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593AFE"/>
    <w:multiLevelType w:val="hybridMultilevel"/>
    <w:tmpl w:val="3F6A4152"/>
    <w:lvl w:ilvl="0" w:tplc="9336E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4C6C45"/>
    <w:multiLevelType w:val="hybridMultilevel"/>
    <w:tmpl w:val="E26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D27780"/>
    <w:multiLevelType w:val="hybridMultilevel"/>
    <w:tmpl w:val="A6FC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B01455"/>
    <w:multiLevelType w:val="hybridMultilevel"/>
    <w:tmpl w:val="6AE06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6BF5E95"/>
    <w:multiLevelType w:val="hybridMultilevel"/>
    <w:tmpl w:val="BD6670C0"/>
    <w:lvl w:ilvl="0" w:tplc="8FD66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0846EF"/>
    <w:multiLevelType w:val="hybridMultilevel"/>
    <w:tmpl w:val="0D48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386266">
    <w:abstractNumId w:val="51"/>
  </w:num>
  <w:num w:numId="2" w16cid:durableId="244144404">
    <w:abstractNumId w:val="26"/>
  </w:num>
  <w:num w:numId="3" w16cid:durableId="767123496">
    <w:abstractNumId w:val="12"/>
  </w:num>
  <w:num w:numId="4" w16cid:durableId="680669282">
    <w:abstractNumId w:val="44"/>
  </w:num>
  <w:num w:numId="5" w16cid:durableId="1706254803">
    <w:abstractNumId w:val="14"/>
  </w:num>
  <w:num w:numId="6" w16cid:durableId="909073978">
    <w:abstractNumId w:val="54"/>
  </w:num>
  <w:num w:numId="7" w16cid:durableId="1170870560">
    <w:abstractNumId w:val="10"/>
  </w:num>
  <w:num w:numId="8" w16cid:durableId="833834185">
    <w:abstractNumId w:val="8"/>
  </w:num>
  <w:num w:numId="9" w16cid:durableId="483855610">
    <w:abstractNumId w:val="7"/>
  </w:num>
  <w:num w:numId="10" w16cid:durableId="490291629">
    <w:abstractNumId w:val="6"/>
  </w:num>
  <w:num w:numId="11" w16cid:durableId="1864976328">
    <w:abstractNumId w:val="5"/>
  </w:num>
  <w:num w:numId="12" w16cid:durableId="2064716988">
    <w:abstractNumId w:val="9"/>
  </w:num>
  <w:num w:numId="13" w16cid:durableId="1002856598">
    <w:abstractNumId w:val="4"/>
  </w:num>
  <w:num w:numId="14" w16cid:durableId="1377390552">
    <w:abstractNumId w:val="3"/>
  </w:num>
  <w:num w:numId="15" w16cid:durableId="1014767844">
    <w:abstractNumId w:val="2"/>
  </w:num>
  <w:num w:numId="16" w16cid:durableId="183520292">
    <w:abstractNumId w:val="1"/>
  </w:num>
  <w:num w:numId="17" w16cid:durableId="1205605210">
    <w:abstractNumId w:val="36"/>
  </w:num>
  <w:num w:numId="18" w16cid:durableId="1695883432">
    <w:abstractNumId w:val="31"/>
  </w:num>
  <w:num w:numId="19" w16cid:durableId="720713117">
    <w:abstractNumId w:val="21"/>
  </w:num>
  <w:num w:numId="20" w16cid:durableId="1931038388">
    <w:abstractNumId w:val="0"/>
  </w:num>
  <w:num w:numId="21" w16cid:durableId="987124506">
    <w:abstractNumId w:val="82"/>
  </w:num>
  <w:num w:numId="22" w16cid:durableId="937641621">
    <w:abstractNumId w:val="34"/>
  </w:num>
  <w:num w:numId="23" w16cid:durableId="1934773985">
    <w:abstractNumId w:val="66"/>
  </w:num>
  <w:num w:numId="24" w16cid:durableId="1308508550">
    <w:abstractNumId w:val="49"/>
  </w:num>
  <w:num w:numId="25" w16cid:durableId="53507487">
    <w:abstractNumId w:val="19"/>
  </w:num>
  <w:num w:numId="26" w16cid:durableId="337391441">
    <w:abstractNumId w:val="50"/>
  </w:num>
  <w:num w:numId="27" w16cid:durableId="1624533611">
    <w:abstractNumId w:val="60"/>
  </w:num>
  <w:num w:numId="28" w16cid:durableId="1550529331">
    <w:abstractNumId w:val="73"/>
  </w:num>
  <w:num w:numId="29" w16cid:durableId="2014186576">
    <w:abstractNumId w:val="75"/>
  </w:num>
  <w:num w:numId="30" w16cid:durableId="214897721">
    <w:abstractNumId w:val="55"/>
  </w:num>
  <w:num w:numId="31" w16cid:durableId="136457267">
    <w:abstractNumId w:val="72"/>
  </w:num>
  <w:num w:numId="32" w16cid:durableId="1815247964">
    <w:abstractNumId w:val="69"/>
  </w:num>
  <w:num w:numId="33" w16cid:durableId="778139446">
    <w:abstractNumId w:val="20"/>
  </w:num>
  <w:num w:numId="34" w16cid:durableId="810946219">
    <w:abstractNumId w:val="57"/>
  </w:num>
  <w:num w:numId="35" w16cid:durableId="1825004553">
    <w:abstractNumId w:val="62"/>
  </w:num>
  <w:num w:numId="36" w16cid:durableId="336156370">
    <w:abstractNumId w:val="40"/>
  </w:num>
  <w:num w:numId="37" w16cid:durableId="2033023364">
    <w:abstractNumId w:val="27"/>
  </w:num>
  <w:num w:numId="38" w16cid:durableId="2102405216">
    <w:abstractNumId w:val="58"/>
  </w:num>
  <w:num w:numId="39" w16cid:durableId="334579224">
    <w:abstractNumId w:val="53"/>
  </w:num>
  <w:num w:numId="40" w16cid:durableId="1538157136">
    <w:abstractNumId w:val="76"/>
  </w:num>
  <w:num w:numId="41" w16cid:durableId="1052923749">
    <w:abstractNumId w:val="24"/>
  </w:num>
  <w:num w:numId="42" w16cid:durableId="266159614">
    <w:abstractNumId w:val="67"/>
  </w:num>
  <w:num w:numId="43" w16cid:durableId="944076960">
    <w:abstractNumId w:val="45"/>
  </w:num>
  <w:num w:numId="44" w16cid:durableId="1580678063">
    <w:abstractNumId w:val="15"/>
  </w:num>
  <w:num w:numId="45" w16cid:durableId="1610162351">
    <w:abstractNumId w:val="25"/>
  </w:num>
  <w:num w:numId="46" w16cid:durableId="409160035">
    <w:abstractNumId w:val="16"/>
  </w:num>
  <w:num w:numId="47" w16cid:durableId="343869863">
    <w:abstractNumId w:val="29"/>
  </w:num>
  <w:num w:numId="48" w16cid:durableId="1738086464">
    <w:abstractNumId w:val="41"/>
  </w:num>
  <w:num w:numId="49" w16cid:durableId="234508880">
    <w:abstractNumId w:val="61"/>
  </w:num>
  <w:num w:numId="50" w16cid:durableId="1227062335">
    <w:abstractNumId w:val="43"/>
  </w:num>
  <w:num w:numId="51" w16cid:durableId="780536351">
    <w:abstractNumId w:val="37"/>
  </w:num>
  <w:num w:numId="52" w16cid:durableId="699744730">
    <w:abstractNumId w:val="52"/>
  </w:num>
  <w:num w:numId="53" w16cid:durableId="1316570979">
    <w:abstractNumId w:val="33"/>
  </w:num>
  <w:num w:numId="54" w16cid:durableId="563687633">
    <w:abstractNumId w:val="17"/>
  </w:num>
  <w:num w:numId="55" w16cid:durableId="1798336074">
    <w:abstractNumId w:val="23"/>
  </w:num>
  <w:num w:numId="56" w16cid:durableId="1894535461">
    <w:abstractNumId w:val="65"/>
  </w:num>
  <w:num w:numId="57" w16cid:durableId="609363255">
    <w:abstractNumId w:val="46"/>
  </w:num>
  <w:num w:numId="58" w16cid:durableId="1473987433">
    <w:abstractNumId w:val="47"/>
  </w:num>
  <w:num w:numId="59" w16cid:durableId="801272265">
    <w:abstractNumId w:val="30"/>
  </w:num>
  <w:num w:numId="60" w16cid:durableId="1815682018">
    <w:abstractNumId w:val="48"/>
  </w:num>
  <w:num w:numId="61" w16cid:durableId="1501384389">
    <w:abstractNumId w:val="28"/>
  </w:num>
  <w:num w:numId="62" w16cid:durableId="317270528">
    <w:abstractNumId w:val="39"/>
  </w:num>
  <w:num w:numId="63" w16cid:durableId="145318371">
    <w:abstractNumId w:val="56"/>
  </w:num>
  <w:num w:numId="64" w16cid:durableId="184248056">
    <w:abstractNumId w:val="81"/>
  </w:num>
  <w:num w:numId="65" w16cid:durableId="20059329">
    <w:abstractNumId w:val="32"/>
  </w:num>
  <w:num w:numId="66" w16cid:durableId="1972131129">
    <w:abstractNumId w:val="13"/>
  </w:num>
  <w:num w:numId="67" w16cid:durableId="872771889">
    <w:abstractNumId w:val="22"/>
  </w:num>
  <w:num w:numId="68" w16cid:durableId="1117868483">
    <w:abstractNumId w:val="74"/>
  </w:num>
  <w:num w:numId="69" w16cid:durableId="1541354753">
    <w:abstractNumId w:val="18"/>
  </w:num>
  <w:num w:numId="70" w16cid:durableId="749081621">
    <w:abstractNumId w:val="70"/>
  </w:num>
  <w:num w:numId="71" w16cid:durableId="711735841">
    <w:abstractNumId w:val="38"/>
  </w:num>
  <w:num w:numId="72" w16cid:durableId="1073236162">
    <w:abstractNumId w:val="42"/>
  </w:num>
  <w:num w:numId="73" w16cid:durableId="1840340591">
    <w:abstractNumId w:val="59"/>
  </w:num>
  <w:num w:numId="74" w16cid:durableId="393282033">
    <w:abstractNumId w:val="77"/>
  </w:num>
  <w:num w:numId="75" w16cid:durableId="442846999">
    <w:abstractNumId w:val="64"/>
  </w:num>
  <w:num w:numId="76" w16cid:durableId="1258757983">
    <w:abstractNumId w:val="78"/>
  </w:num>
  <w:num w:numId="77" w16cid:durableId="404376305">
    <w:abstractNumId w:val="11"/>
  </w:num>
  <w:num w:numId="78" w16cid:durableId="1249733389">
    <w:abstractNumId w:val="35"/>
  </w:num>
  <w:num w:numId="79" w16cid:durableId="774326638">
    <w:abstractNumId w:val="79"/>
  </w:num>
  <w:num w:numId="80" w16cid:durableId="128401517">
    <w:abstractNumId w:val="68"/>
  </w:num>
  <w:num w:numId="81" w16cid:durableId="2147044228">
    <w:abstractNumId w:val="80"/>
  </w:num>
  <w:num w:numId="82" w16cid:durableId="1197349684">
    <w:abstractNumId w:val="71"/>
  </w:num>
  <w:num w:numId="83" w16cid:durableId="369378927">
    <w:abstractNumId w:val="6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hil Jain"/>
    <w:docVar w:name="OS" w:val="Windows NT"/>
    <w:docVar w:name="OSVersion" w:val="10.0"/>
    <w:docVar w:name="RibbonPointer" w:val="2240317643312"/>
    <w:docVar w:name="Team" w:val="Westwood"/>
    <w:docVar w:name="VerbatimVersion" w:val="6.0.0"/>
    <w:docVar w:name="WordVersion" w:val="16.0"/>
  </w:docVars>
  <w:rsids>
    <w:rsidRoot w:val="004B73FA"/>
    <w:rsid w:val="000006A6"/>
    <w:rsid w:val="00000737"/>
    <w:rsid w:val="00000895"/>
    <w:rsid w:val="00000B01"/>
    <w:rsid w:val="00000CEC"/>
    <w:rsid w:val="00000E3D"/>
    <w:rsid w:val="00001016"/>
    <w:rsid w:val="000014BD"/>
    <w:rsid w:val="00001C42"/>
    <w:rsid w:val="00001C7E"/>
    <w:rsid w:val="00002036"/>
    <w:rsid w:val="00002339"/>
    <w:rsid w:val="0000269E"/>
    <w:rsid w:val="00002CE6"/>
    <w:rsid w:val="00002EFE"/>
    <w:rsid w:val="00002FBF"/>
    <w:rsid w:val="00003124"/>
    <w:rsid w:val="0000387F"/>
    <w:rsid w:val="0000394E"/>
    <w:rsid w:val="00003BB4"/>
    <w:rsid w:val="00004093"/>
    <w:rsid w:val="0000409C"/>
    <w:rsid w:val="000047BD"/>
    <w:rsid w:val="0000487C"/>
    <w:rsid w:val="0000493D"/>
    <w:rsid w:val="00004D16"/>
    <w:rsid w:val="000052D0"/>
    <w:rsid w:val="0000555B"/>
    <w:rsid w:val="00005693"/>
    <w:rsid w:val="00005761"/>
    <w:rsid w:val="00006976"/>
    <w:rsid w:val="00006BEF"/>
    <w:rsid w:val="00006BF4"/>
    <w:rsid w:val="00006F4D"/>
    <w:rsid w:val="00007189"/>
    <w:rsid w:val="00007E4E"/>
    <w:rsid w:val="00010544"/>
    <w:rsid w:val="00010D52"/>
    <w:rsid w:val="0001102B"/>
    <w:rsid w:val="00011226"/>
    <w:rsid w:val="000113A5"/>
    <w:rsid w:val="000116CC"/>
    <w:rsid w:val="000118E2"/>
    <w:rsid w:val="00011FEF"/>
    <w:rsid w:val="000128CE"/>
    <w:rsid w:val="000129E3"/>
    <w:rsid w:val="00012A0F"/>
    <w:rsid w:val="00012AB4"/>
    <w:rsid w:val="000130BC"/>
    <w:rsid w:val="00013746"/>
    <w:rsid w:val="00013A5A"/>
    <w:rsid w:val="00013B3B"/>
    <w:rsid w:val="00013B6C"/>
    <w:rsid w:val="00013C52"/>
    <w:rsid w:val="00013C8B"/>
    <w:rsid w:val="00013EE9"/>
    <w:rsid w:val="00013F57"/>
    <w:rsid w:val="00013FBA"/>
    <w:rsid w:val="0001421A"/>
    <w:rsid w:val="00014577"/>
    <w:rsid w:val="00014E20"/>
    <w:rsid w:val="00015089"/>
    <w:rsid w:val="0001515D"/>
    <w:rsid w:val="0001538B"/>
    <w:rsid w:val="00015829"/>
    <w:rsid w:val="00015A7B"/>
    <w:rsid w:val="0001637F"/>
    <w:rsid w:val="00016674"/>
    <w:rsid w:val="00016FCF"/>
    <w:rsid w:val="00017042"/>
    <w:rsid w:val="000172BA"/>
    <w:rsid w:val="00017FFA"/>
    <w:rsid w:val="0002001E"/>
    <w:rsid w:val="000200C8"/>
    <w:rsid w:val="00020221"/>
    <w:rsid w:val="00021475"/>
    <w:rsid w:val="00021611"/>
    <w:rsid w:val="00021A92"/>
    <w:rsid w:val="0002262D"/>
    <w:rsid w:val="0002284E"/>
    <w:rsid w:val="000228D8"/>
    <w:rsid w:val="00022A3B"/>
    <w:rsid w:val="000232E7"/>
    <w:rsid w:val="0002365B"/>
    <w:rsid w:val="00023AEF"/>
    <w:rsid w:val="00023C86"/>
    <w:rsid w:val="00024AB1"/>
    <w:rsid w:val="000250CA"/>
    <w:rsid w:val="00025382"/>
    <w:rsid w:val="000253FE"/>
    <w:rsid w:val="000255EF"/>
    <w:rsid w:val="0002570B"/>
    <w:rsid w:val="0002579B"/>
    <w:rsid w:val="0002581A"/>
    <w:rsid w:val="000258DC"/>
    <w:rsid w:val="000259B7"/>
    <w:rsid w:val="000262DB"/>
    <w:rsid w:val="00026456"/>
    <w:rsid w:val="000268F7"/>
    <w:rsid w:val="00026D93"/>
    <w:rsid w:val="00026ED7"/>
    <w:rsid w:val="00027884"/>
    <w:rsid w:val="00027968"/>
    <w:rsid w:val="00027EDD"/>
    <w:rsid w:val="00030512"/>
    <w:rsid w:val="000305AE"/>
    <w:rsid w:val="00030815"/>
    <w:rsid w:val="0003089A"/>
    <w:rsid w:val="00030DF6"/>
    <w:rsid w:val="00030F86"/>
    <w:rsid w:val="00032119"/>
    <w:rsid w:val="00032287"/>
    <w:rsid w:val="00032A73"/>
    <w:rsid w:val="0003334B"/>
    <w:rsid w:val="000334A6"/>
    <w:rsid w:val="00033A39"/>
    <w:rsid w:val="00033EA4"/>
    <w:rsid w:val="00033EB3"/>
    <w:rsid w:val="0003466B"/>
    <w:rsid w:val="00034AD6"/>
    <w:rsid w:val="00034D93"/>
    <w:rsid w:val="00034E94"/>
    <w:rsid w:val="000353AF"/>
    <w:rsid w:val="0003554F"/>
    <w:rsid w:val="000358D4"/>
    <w:rsid w:val="00035934"/>
    <w:rsid w:val="000359F6"/>
    <w:rsid w:val="00035CE8"/>
    <w:rsid w:val="00035FA9"/>
    <w:rsid w:val="00035FCD"/>
    <w:rsid w:val="0003631B"/>
    <w:rsid w:val="0003659E"/>
    <w:rsid w:val="00036CA4"/>
    <w:rsid w:val="000375EB"/>
    <w:rsid w:val="00037751"/>
    <w:rsid w:val="000378FE"/>
    <w:rsid w:val="00037AC0"/>
    <w:rsid w:val="00037EE0"/>
    <w:rsid w:val="00037F3E"/>
    <w:rsid w:val="00037F6D"/>
    <w:rsid w:val="000400DC"/>
    <w:rsid w:val="000402BD"/>
    <w:rsid w:val="000404EB"/>
    <w:rsid w:val="00040AA3"/>
    <w:rsid w:val="00041169"/>
    <w:rsid w:val="0004188B"/>
    <w:rsid w:val="00041B55"/>
    <w:rsid w:val="00042098"/>
    <w:rsid w:val="000427BD"/>
    <w:rsid w:val="000428D2"/>
    <w:rsid w:val="00042B18"/>
    <w:rsid w:val="00042E3C"/>
    <w:rsid w:val="00043C82"/>
    <w:rsid w:val="00043DF5"/>
    <w:rsid w:val="00043E29"/>
    <w:rsid w:val="00044187"/>
    <w:rsid w:val="00044983"/>
    <w:rsid w:val="00045949"/>
    <w:rsid w:val="00045BF2"/>
    <w:rsid w:val="00045C6F"/>
    <w:rsid w:val="0004625C"/>
    <w:rsid w:val="000463A9"/>
    <w:rsid w:val="00046638"/>
    <w:rsid w:val="0004679B"/>
    <w:rsid w:val="00046E13"/>
    <w:rsid w:val="000471D7"/>
    <w:rsid w:val="00047296"/>
    <w:rsid w:val="00047483"/>
    <w:rsid w:val="0004757F"/>
    <w:rsid w:val="00047FC1"/>
    <w:rsid w:val="000500CD"/>
    <w:rsid w:val="000505E8"/>
    <w:rsid w:val="00050713"/>
    <w:rsid w:val="00051033"/>
    <w:rsid w:val="00051775"/>
    <w:rsid w:val="00052612"/>
    <w:rsid w:val="0005304B"/>
    <w:rsid w:val="00053194"/>
    <w:rsid w:val="000534EC"/>
    <w:rsid w:val="00053D0F"/>
    <w:rsid w:val="00054279"/>
    <w:rsid w:val="00054349"/>
    <w:rsid w:val="00054AD4"/>
    <w:rsid w:val="00054C3A"/>
    <w:rsid w:val="00055597"/>
    <w:rsid w:val="00055D06"/>
    <w:rsid w:val="000561B2"/>
    <w:rsid w:val="00056872"/>
    <w:rsid w:val="00056966"/>
    <w:rsid w:val="00056B74"/>
    <w:rsid w:val="00056E2A"/>
    <w:rsid w:val="0005725E"/>
    <w:rsid w:val="000572A1"/>
    <w:rsid w:val="00057DEB"/>
    <w:rsid w:val="00057E4F"/>
    <w:rsid w:val="00057FE5"/>
    <w:rsid w:val="00060480"/>
    <w:rsid w:val="0006049E"/>
    <w:rsid w:val="000604AB"/>
    <w:rsid w:val="00060FB6"/>
    <w:rsid w:val="000615B0"/>
    <w:rsid w:val="00061EF5"/>
    <w:rsid w:val="00062384"/>
    <w:rsid w:val="00062AFC"/>
    <w:rsid w:val="0006321D"/>
    <w:rsid w:val="00063519"/>
    <w:rsid w:val="0006362E"/>
    <w:rsid w:val="00063921"/>
    <w:rsid w:val="00063C0E"/>
    <w:rsid w:val="00063CC3"/>
    <w:rsid w:val="00063FF3"/>
    <w:rsid w:val="00064293"/>
    <w:rsid w:val="00064884"/>
    <w:rsid w:val="00064D3A"/>
    <w:rsid w:val="00064F36"/>
    <w:rsid w:val="0006537B"/>
    <w:rsid w:val="0006553A"/>
    <w:rsid w:val="0006571F"/>
    <w:rsid w:val="000657E9"/>
    <w:rsid w:val="000661CD"/>
    <w:rsid w:val="0006663D"/>
    <w:rsid w:val="000666BF"/>
    <w:rsid w:val="0006684A"/>
    <w:rsid w:val="00066D2C"/>
    <w:rsid w:val="000676A8"/>
    <w:rsid w:val="000676EB"/>
    <w:rsid w:val="000677B7"/>
    <w:rsid w:val="00067F17"/>
    <w:rsid w:val="0007003B"/>
    <w:rsid w:val="00070A28"/>
    <w:rsid w:val="00071375"/>
    <w:rsid w:val="000717BB"/>
    <w:rsid w:val="00071A18"/>
    <w:rsid w:val="00071B11"/>
    <w:rsid w:val="00071C66"/>
    <w:rsid w:val="00071CE4"/>
    <w:rsid w:val="00072E88"/>
    <w:rsid w:val="0007328F"/>
    <w:rsid w:val="00074C02"/>
    <w:rsid w:val="00074F1E"/>
    <w:rsid w:val="00075158"/>
    <w:rsid w:val="000753A1"/>
    <w:rsid w:val="00075685"/>
    <w:rsid w:val="0007573B"/>
    <w:rsid w:val="00075776"/>
    <w:rsid w:val="0007578B"/>
    <w:rsid w:val="00075A6B"/>
    <w:rsid w:val="000761C9"/>
    <w:rsid w:val="00076291"/>
    <w:rsid w:val="000766C2"/>
    <w:rsid w:val="0007692C"/>
    <w:rsid w:val="00076EA7"/>
    <w:rsid w:val="00076F0C"/>
    <w:rsid w:val="0007704C"/>
    <w:rsid w:val="000773CC"/>
    <w:rsid w:val="00077D16"/>
    <w:rsid w:val="00077D43"/>
    <w:rsid w:val="000800FF"/>
    <w:rsid w:val="00080205"/>
    <w:rsid w:val="0008044E"/>
    <w:rsid w:val="00080629"/>
    <w:rsid w:val="000806DE"/>
    <w:rsid w:val="000807C0"/>
    <w:rsid w:val="000809D9"/>
    <w:rsid w:val="00080E37"/>
    <w:rsid w:val="00080F27"/>
    <w:rsid w:val="0008107D"/>
    <w:rsid w:val="000812D5"/>
    <w:rsid w:val="00081352"/>
    <w:rsid w:val="000815A9"/>
    <w:rsid w:val="0008174D"/>
    <w:rsid w:val="000819C3"/>
    <w:rsid w:val="00081E01"/>
    <w:rsid w:val="000820DD"/>
    <w:rsid w:val="00082160"/>
    <w:rsid w:val="00082246"/>
    <w:rsid w:val="00082882"/>
    <w:rsid w:val="00082B53"/>
    <w:rsid w:val="00082B6F"/>
    <w:rsid w:val="00082D6D"/>
    <w:rsid w:val="00083159"/>
    <w:rsid w:val="00083165"/>
    <w:rsid w:val="00083643"/>
    <w:rsid w:val="00083B97"/>
    <w:rsid w:val="00083EA6"/>
    <w:rsid w:val="00083EEE"/>
    <w:rsid w:val="0008469B"/>
    <w:rsid w:val="00084D3F"/>
    <w:rsid w:val="00084E93"/>
    <w:rsid w:val="00084EC3"/>
    <w:rsid w:val="00085109"/>
    <w:rsid w:val="00085692"/>
    <w:rsid w:val="00085901"/>
    <w:rsid w:val="00086070"/>
    <w:rsid w:val="000865CB"/>
    <w:rsid w:val="0008670B"/>
    <w:rsid w:val="00086861"/>
    <w:rsid w:val="0008713B"/>
    <w:rsid w:val="000874C8"/>
    <w:rsid w:val="0008753B"/>
    <w:rsid w:val="0008767E"/>
    <w:rsid w:val="00087B07"/>
    <w:rsid w:val="00087BA3"/>
    <w:rsid w:val="00090399"/>
    <w:rsid w:val="000904E2"/>
    <w:rsid w:val="00090627"/>
    <w:rsid w:val="00090970"/>
    <w:rsid w:val="00090FDF"/>
    <w:rsid w:val="000912B1"/>
    <w:rsid w:val="00091340"/>
    <w:rsid w:val="0009148F"/>
    <w:rsid w:val="000914E8"/>
    <w:rsid w:val="000915FB"/>
    <w:rsid w:val="00091D60"/>
    <w:rsid w:val="00091E49"/>
    <w:rsid w:val="0009237F"/>
    <w:rsid w:val="00092B95"/>
    <w:rsid w:val="00092C3C"/>
    <w:rsid w:val="00093104"/>
    <w:rsid w:val="00093237"/>
    <w:rsid w:val="000933B5"/>
    <w:rsid w:val="00093551"/>
    <w:rsid w:val="0009379F"/>
    <w:rsid w:val="0009382B"/>
    <w:rsid w:val="00093AB9"/>
    <w:rsid w:val="00093F4A"/>
    <w:rsid w:val="00094137"/>
    <w:rsid w:val="000942DC"/>
    <w:rsid w:val="00094371"/>
    <w:rsid w:val="00094392"/>
    <w:rsid w:val="00094622"/>
    <w:rsid w:val="000949D8"/>
    <w:rsid w:val="00094A14"/>
    <w:rsid w:val="00094DF4"/>
    <w:rsid w:val="00094F18"/>
    <w:rsid w:val="00095262"/>
    <w:rsid w:val="000956DE"/>
    <w:rsid w:val="000960DE"/>
    <w:rsid w:val="000961CD"/>
    <w:rsid w:val="000968BE"/>
    <w:rsid w:val="00096D50"/>
    <w:rsid w:val="00096F10"/>
    <w:rsid w:val="0009707D"/>
    <w:rsid w:val="00097129"/>
    <w:rsid w:val="000978CF"/>
    <w:rsid w:val="00097AE5"/>
    <w:rsid w:val="00097B2F"/>
    <w:rsid w:val="00097C6B"/>
    <w:rsid w:val="00097CC7"/>
    <w:rsid w:val="00097E72"/>
    <w:rsid w:val="00097F67"/>
    <w:rsid w:val="000A0198"/>
    <w:rsid w:val="000A0493"/>
    <w:rsid w:val="000A0585"/>
    <w:rsid w:val="000A08E1"/>
    <w:rsid w:val="000A0F71"/>
    <w:rsid w:val="000A11B0"/>
    <w:rsid w:val="000A1339"/>
    <w:rsid w:val="000A142B"/>
    <w:rsid w:val="000A1CF8"/>
    <w:rsid w:val="000A209C"/>
    <w:rsid w:val="000A218A"/>
    <w:rsid w:val="000A239C"/>
    <w:rsid w:val="000A2440"/>
    <w:rsid w:val="000A249B"/>
    <w:rsid w:val="000A273D"/>
    <w:rsid w:val="000A287F"/>
    <w:rsid w:val="000A36B4"/>
    <w:rsid w:val="000A37DE"/>
    <w:rsid w:val="000A3A32"/>
    <w:rsid w:val="000A3DF8"/>
    <w:rsid w:val="000A3E55"/>
    <w:rsid w:val="000A4154"/>
    <w:rsid w:val="000A4737"/>
    <w:rsid w:val="000A4794"/>
    <w:rsid w:val="000A4AE6"/>
    <w:rsid w:val="000A4D46"/>
    <w:rsid w:val="000A50B4"/>
    <w:rsid w:val="000A5984"/>
    <w:rsid w:val="000A5C91"/>
    <w:rsid w:val="000A5D8C"/>
    <w:rsid w:val="000A5EE1"/>
    <w:rsid w:val="000A6619"/>
    <w:rsid w:val="000A6755"/>
    <w:rsid w:val="000A692E"/>
    <w:rsid w:val="000A6A8F"/>
    <w:rsid w:val="000A6B96"/>
    <w:rsid w:val="000A6D20"/>
    <w:rsid w:val="000A6DB7"/>
    <w:rsid w:val="000A6E80"/>
    <w:rsid w:val="000A6FC0"/>
    <w:rsid w:val="000A75FE"/>
    <w:rsid w:val="000A76ED"/>
    <w:rsid w:val="000A7DB1"/>
    <w:rsid w:val="000A7E1A"/>
    <w:rsid w:val="000B03F3"/>
    <w:rsid w:val="000B10D3"/>
    <w:rsid w:val="000B142E"/>
    <w:rsid w:val="000B25C9"/>
    <w:rsid w:val="000B2D26"/>
    <w:rsid w:val="000B2E91"/>
    <w:rsid w:val="000B3425"/>
    <w:rsid w:val="000B35C3"/>
    <w:rsid w:val="000B3907"/>
    <w:rsid w:val="000B3969"/>
    <w:rsid w:val="000B3AB9"/>
    <w:rsid w:val="000B3D9D"/>
    <w:rsid w:val="000B3E46"/>
    <w:rsid w:val="000B3FFF"/>
    <w:rsid w:val="000B4844"/>
    <w:rsid w:val="000B4C0A"/>
    <w:rsid w:val="000B4E0D"/>
    <w:rsid w:val="000B4FEE"/>
    <w:rsid w:val="000B5103"/>
    <w:rsid w:val="000B56A1"/>
    <w:rsid w:val="000B57EE"/>
    <w:rsid w:val="000B5C2B"/>
    <w:rsid w:val="000B5FBB"/>
    <w:rsid w:val="000B61E6"/>
    <w:rsid w:val="000B64A7"/>
    <w:rsid w:val="000B6974"/>
    <w:rsid w:val="000B6AD5"/>
    <w:rsid w:val="000B6B3E"/>
    <w:rsid w:val="000B700F"/>
    <w:rsid w:val="000B70AB"/>
    <w:rsid w:val="000B7500"/>
    <w:rsid w:val="000B7884"/>
    <w:rsid w:val="000B7DB4"/>
    <w:rsid w:val="000B7E5A"/>
    <w:rsid w:val="000C0289"/>
    <w:rsid w:val="000C047B"/>
    <w:rsid w:val="000C063B"/>
    <w:rsid w:val="000C0A0B"/>
    <w:rsid w:val="000C0C66"/>
    <w:rsid w:val="000C0F0E"/>
    <w:rsid w:val="000C11DD"/>
    <w:rsid w:val="000C137E"/>
    <w:rsid w:val="000C1424"/>
    <w:rsid w:val="000C19F9"/>
    <w:rsid w:val="000C23E4"/>
    <w:rsid w:val="000C2938"/>
    <w:rsid w:val="000C325F"/>
    <w:rsid w:val="000C3508"/>
    <w:rsid w:val="000C36E1"/>
    <w:rsid w:val="000C3C2A"/>
    <w:rsid w:val="000C4823"/>
    <w:rsid w:val="000C4E03"/>
    <w:rsid w:val="000C5258"/>
    <w:rsid w:val="000C56E2"/>
    <w:rsid w:val="000C5E70"/>
    <w:rsid w:val="000C6D6C"/>
    <w:rsid w:val="000C7389"/>
    <w:rsid w:val="000C77F4"/>
    <w:rsid w:val="000C7A3D"/>
    <w:rsid w:val="000C7AC6"/>
    <w:rsid w:val="000C7FA0"/>
    <w:rsid w:val="000D0510"/>
    <w:rsid w:val="000D0982"/>
    <w:rsid w:val="000D09F1"/>
    <w:rsid w:val="000D0C42"/>
    <w:rsid w:val="000D0D08"/>
    <w:rsid w:val="000D0D48"/>
    <w:rsid w:val="000D14C3"/>
    <w:rsid w:val="000D14E6"/>
    <w:rsid w:val="000D1744"/>
    <w:rsid w:val="000D1B1B"/>
    <w:rsid w:val="000D1C9C"/>
    <w:rsid w:val="000D1DC9"/>
    <w:rsid w:val="000D2368"/>
    <w:rsid w:val="000D23F7"/>
    <w:rsid w:val="000D2451"/>
    <w:rsid w:val="000D2ADC"/>
    <w:rsid w:val="000D3043"/>
    <w:rsid w:val="000D3113"/>
    <w:rsid w:val="000D320E"/>
    <w:rsid w:val="000D3891"/>
    <w:rsid w:val="000D3CEC"/>
    <w:rsid w:val="000D3D58"/>
    <w:rsid w:val="000D405F"/>
    <w:rsid w:val="000D4B4D"/>
    <w:rsid w:val="000D4EBD"/>
    <w:rsid w:val="000D528B"/>
    <w:rsid w:val="000D5928"/>
    <w:rsid w:val="000D5A8A"/>
    <w:rsid w:val="000D5B19"/>
    <w:rsid w:val="000D5E46"/>
    <w:rsid w:val="000D5F76"/>
    <w:rsid w:val="000D625C"/>
    <w:rsid w:val="000D6587"/>
    <w:rsid w:val="000D6B54"/>
    <w:rsid w:val="000D715D"/>
    <w:rsid w:val="000D739E"/>
    <w:rsid w:val="000D7A2C"/>
    <w:rsid w:val="000D7F65"/>
    <w:rsid w:val="000E0454"/>
    <w:rsid w:val="000E0913"/>
    <w:rsid w:val="000E0D87"/>
    <w:rsid w:val="000E108C"/>
    <w:rsid w:val="000E13F7"/>
    <w:rsid w:val="000E1654"/>
    <w:rsid w:val="000E1952"/>
    <w:rsid w:val="000E1CAF"/>
    <w:rsid w:val="000E2525"/>
    <w:rsid w:val="000E2AEF"/>
    <w:rsid w:val="000E2B48"/>
    <w:rsid w:val="000E2CEC"/>
    <w:rsid w:val="000E2E91"/>
    <w:rsid w:val="000E30B4"/>
    <w:rsid w:val="000E3514"/>
    <w:rsid w:val="000E3526"/>
    <w:rsid w:val="000E39CF"/>
    <w:rsid w:val="000E3DEF"/>
    <w:rsid w:val="000E3EC7"/>
    <w:rsid w:val="000E3F63"/>
    <w:rsid w:val="000E4278"/>
    <w:rsid w:val="000E4651"/>
    <w:rsid w:val="000E47E6"/>
    <w:rsid w:val="000E4F0B"/>
    <w:rsid w:val="000E6186"/>
    <w:rsid w:val="000E618B"/>
    <w:rsid w:val="000E630F"/>
    <w:rsid w:val="000E64CF"/>
    <w:rsid w:val="000E656A"/>
    <w:rsid w:val="000E6623"/>
    <w:rsid w:val="000E6B48"/>
    <w:rsid w:val="000E6E0F"/>
    <w:rsid w:val="000E6E7F"/>
    <w:rsid w:val="000E6FDC"/>
    <w:rsid w:val="000E7037"/>
    <w:rsid w:val="000E73D4"/>
    <w:rsid w:val="000E757A"/>
    <w:rsid w:val="000E7BF5"/>
    <w:rsid w:val="000E7FE9"/>
    <w:rsid w:val="000F0674"/>
    <w:rsid w:val="000F0A15"/>
    <w:rsid w:val="000F0F03"/>
    <w:rsid w:val="000F1529"/>
    <w:rsid w:val="000F200A"/>
    <w:rsid w:val="000F21FF"/>
    <w:rsid w:val="000F24A1"/>
    <w:rsid w:val="000F261F"/>
    <w:rsid w:val="000F270C"/>
    <w:rsid w:val="000F27CD"/>
    <w:rsid w:val="000F2B7E"/>
    <w:rsid w:val="000F3376"/>
    <w:rsid w:val="000F33A2"/>
    <w:rsid w:val="000F3F50"/>
    <w:rsid w:val="000F4156"/>
    <w:rsid w:val="000F423E"/>
    <w:rsid w:val="000F4948"/>
    <w:rsid w:val="000F4B40"/>
    <w:rsid w:val="000F4F4B"/>
    <w:rsid w:val="000F52E7"/>
    <w:rsid w:val="000F582A"/>
    <w:rsid w:val="000F5C68"/>
    <w:rsid w:val="000F6115"/>
    <w:rsid w:val="000F624D"/>
    <w:rsid w:val="000F6390"/>
    <w:rsid w:val="000F6530"/>
    <w:rsid w:val="000F65BF"/>
    <w:rsid w:val="000F6649"/>
    <w:rsid w:val="000F67E0"/>
    <w:rsid w:val="000F6A60"/>
    <w:rsid w:val="000F775F"/>
    <w:rsid w:val="000F78B7"/>
    <w:rsid w:val="000F7A12"/>
    <w:rsid w:val="000F7ACF"/>
    <w:rsid w:val="000F7C5D"/>
    <w:rsid w:val="00100369"/>
    <w:rsid w:val="00100C84"/>
    <w:rsid w:val="00100D81"/>
    <w:rsid w:val="00101072"/>
    <w:rsid w:val="001014FC"/>
    <w:rsid w:val="00101520"/>
    <w:rsid w:val="00101C3C"/>
    <w:rsid w:val="00101DD1"/>
    <w:rsid w:val="00101E30"/>
    <w:rsid w:val="00101F25"/>
    <w:rsid w:val="00101F5C"/>
    <w:rsid w:val="00102234"/>
    <w:rsid w:val="001022EB"/>
    <w:rsid w:val="001029AC"/>
    <w:rsid w:val="00102B1F"/>
    <w:rsid w:val="00102EB7"/>
    <w:rsid w:val="00103100"/>
    <w:rsid w:val="001032F9"/>
    <w:rsid w:val="00103F96"/>
    <w:rsid w:val="0010417F"/>
    <w:rsid w:val="001041EA"/>
    <w:rsid w:val="00104AB6"/>
    <w:rsid w:val="00104B65"/>
    <w:rsid w:val="00104CBB"/>
    <w:rsid w:val="00105194"/>
    <w:rsid w:val="00105446"/>
    <w:rsid w:val="00105540"/>
    <w:rsid w:val="00105749"/>
    <w:rsid w:val="00105C8A"/>
    <w:rsid w:val="00106513"/>
    <w:rsid w:val="00106BB3"/>
    <w:rsid w:val="00106F33"/>
    <w:rsid w:val="00107381"/>
    <w:rsid w:val="00107708"/>
    <w:rsid w:val="00107822"/>
    <w:rsid w:val="00107850"/>
    <w:rsid w:val="00107CA0"/>
    <w:rsid w:val="00107E52"/>
    <w:rsid w:val="00107E95"/>
    <w:rsid w:val="00110243"/>
    <w:rsid w:val="001102B9"/>
    <w:rsid w:val="00110606"/>
    <w:rsid w:val="00110796"/>
    <w:rsid w:val="001119CE"/>
    <w:rsid w:val="00111FBC"/>
    <w:rsid w:val="001122C3"/>
    <w:rsid w:val="001123B4"/>
    <w:rsid w:val="00112864"/>
    <w:rsid w:val="001128A3"/>
    <w:rsid w:val="00112E37"/>
    <w:rsid w:val="00112F74"/>
    <w:rsid w:val="001130FF"/>
    <w:rsid w:val="00113243"/>
    <w:rsid w:val="001132B7"/>
    <w:rsid w:val="00113337"/>
    <w:rsid w:val="00113BBA"/>
    <w:rsid w:val="00114316"/>
    <w:rsid w:val="00114753"/>
    <w:rsid w:val="001149FE"/>
    <w:rsid w:val="00114C00"/>
    <w:rsid w:val="00114D73"/>
    <w:rsid w:val="00115084"/>
    <w:rsid w:val="00115780"/>
    <w:rsid w:val="00115859"/>
    <w:rsid w:val="00115B8D"/>
    <w:rsid w:val="00116276"/>
    <w:rsid w:val="00116491"/>
    <w:rsid w:val="00116999"/>
    <w:rsid w:val="001169D0"/>
    <w:rsid w:val="00117022"/>
    <w:rsid w:val="001170D7"/>
    <w:rsid w:val="001176EC"/>
    <w:rsid w:val="001177AF"/>
    <w:rsid w:val="00117BCD"/>
    <w:rsid w:val="00117F85"/>
    <w:rsid w:val="00117F87"/>
    <w:rsid w:val="00120009"/>
    <w:rsid w:val="001202A9"/>
    <w:rsid w:val="0012056E"/>
    <w:rsid w:val="001207FF"/>
    <w:rsid w:val="00120A79"/>
    <w:rsid w:val="00120F5C"/>
    <w:rsid w:val="001218B0"/>
    <w:rsid w:val="001218F5"/>
    <w:rsid w:val="00121E7E"/>
    <w:rsid w:val="00122202"/>
    <w:rsid w:val="00122370"/>
    <w:rsid w:val="001223F5"/>
    <w:rsid w:val="001225E6"/>
    <w:rsid w:val="00122792"/>
    <w:rsid w:val="0012295E"/>
    <w:rsid w:val="001235B8"/>
    <w:rsid w:val="00123C77"/>
    <w:rsid w:val="00123D80"/>
    <w:rsid w:val="00123DE4"/>
    <w:rsid w:val="00124005"/>
    <w:rsid w:val="001242C7"/>
    <w:rsid w:val="00124361"/>
    <w:rsid w:val="0012469B"/>
    <w:rsid w:val="00124819"/>
    <w:rsid w:val="0012496D"/>
    <w:rsid w:val="0012498E"/>
    <w:rsid w:val="00124999"/>
    <w:rsid w:val="00124AF8"/>
    <w:rsid w:val="00125595"/>
    <w:rsid w:val="00125670"/>
    <w:rsid w:val="00125C79"/>
    <w:rsid w:val="00125D4D"/>
    <w:rsid w:val="00125DF7"/>
    <w:rsid w:val="00125F07"/>
    <w:rsid w:val="00125FA9"/>
    <w:rsid w:val="00125FBA"/>
    <w:rsid w:val="0012648B"/>
    <w:rsid w:val="00126696"/>
    <w:rsid w:val="00126A0E"/>
    <w:rsid w:val="00126FD0"/>
    <w:rsid w:val="00127061"/>
    <w:rsid w:val="0012767C"/>
    <w:rsid w:val="001276F3"/>
    <w:rsid w:val="00127700"/>
    <w:rsid w:val="00127ADB"/>
    <w:rsid w:val="00127F62"/>
    <w:rsid w:val="00130168"/>
    <w:rsid w:val="0013084D"/>
    <w:rsid w:val="00130B1E"/>
    <w:rsid w:val="00130F4A"/>
    <w:rsid w:val="001310FE"/>
    <w:rsid w:val="00131445"/>
    <w:rsid w:val="00131B53"/>
    <w:rsid w:val="00131FED"/>
    <w:rsid w:val="001320D8"/>
    <w:rsid w:val="001327C1"/>
    <w:rsid w:val="001329A3"/>
    <w:rsid w:val="00132D7B"/>
    <w:rsid w:val="00132F3B"/>
    <w:rsid w:val="00133041"/>
    <w:rsid w:val="001334CA"/>
    <w:rsid w:val="00133EDF"/>
    <w:rsid w:val="00134120"/>
    <w:rsid w:val="00134525"/>
    <w:rsid w:val="0013467E"/>
    <w:rsid w:val="00134758"/>
    <w:rsid w:val="001348BD"/>
    <w:rsid w:val="00134957"/>
    <w:rsid w:val="00134CFD"/>
    <w:rsid w:val="00134F5C"/>
    <w:rsid w:val="00135009"/>
    <w:rsid w:val="001355FC"/>
    <w:rsid w:val="001356C8"/>
    <w:rsid w:val="00135AAB"/>
    <w:rsid w:val="00135E91"/>
    <w:rsid w:val="0013654E"/>
    <w:rsid w:val="0013678E"/>
    <w:rsid w:val="001367A7"/>
    <w:rsid w:val="00136E48"/>
    <w:rsid w:val="00136FA0"/>
    <w:rsid w:val="0013745D"/>
    <w:rsid w:val="001374B5"/>
    <w:rsid w:val="00137724"/>
    <w:rsid w:val="001378C8"/>
    <w:rsid w:val="00137930"/>
    <w:rsid w:val="00137A77"/>
    <w:rsid w:val="00137DA5"/>
    <w:rsid w:val="00140067"/>
    <w:rsid w:val="001401D1"/>
    <w:rsid w:val="00140269"/>
    <w:rsid w:val="001407AC"/>
    <w:rsid w:val="00140A6B"/>
    <w:rsid w:val="00140C17"/>
    <w:rsid w:val="00140F3B"/>
    <w:rsid w:val="0014116F"/>
    <w:rsid w:val="001415C4"/>
    <w:rsid w:val="00141B7A"/>
    <w:rsid w:val="00141D7B"/>
    <w:rsid w:val="001422A3"/>
    <w:rsid w:val="001423D6"/>
    <w:rsid w:val="0014284F"/>
    <w:rsid w:val="00142FAA"/>
    <w:rsid w:val="001435EA"/>
    <w:rsid w:val="0014362D"/>
    <w:rsid w:val="00143649"/>
    <w:rsid w:val="001438DF"/>
    <w:rsid w:val="00143DB0"/>
    <w:rsid w:val="00143F8E"/>
    <w:rsid w:val="00144242"/>
    <w:rsid w:val="00144469"/>
    <w:rsid w:val="00144AD4"/>
    <w:rsid w:val="00144C2A"/>
    <w:rsid w:val="0014581D"/>
    <w:rsid w:val="00145DD3"/>
    <w:rsid w:val="00145F07"/>
    <w:rsid w:val="00145F42"/>
    <w:rsid w:val="00145F61"/>
    <w:rsid w:val="00146731"/>
    <w:rsid w:val="001469F7"/>
    <w:rsid w:val="00146F2E"/>
    <w:rsid w:val="001476E5"/>
    <w:rsid w:val="00147744"/>
    <w:rsid w:val="001478D1"/>
    <w:rsid w:val="001501E8"/>
    <w:rsid w:val="0015028E"/>
    <w:rsid w:val="00150A2E"/>
    <w:rsid w:val="00150C3B"/>
    <w:rsid w:val="00150C80"/>
    <w:rsid w:val="00150EDA"/>
    <w:rsid w:val="00151738"/>
    <w:rsid w:val="00151A63"/>
    <w:rsid w:val="00151B6C"/>
    <w:rsid w:val="00151ECE"/>
    <w:rsid w:val="00152069"/>
    <w:rsid w:val="0015223E"/>
    <w:rsid w:val="00152715"/>
    <w:rsid w:val="00152BF7"/>
    <w:rsid w:val="00152C07"/>
    <w:rsid w:val="00152CF3"/>
    <w:rsid w:val="00152F78"/>
    <w:rsid w:val="001530E9"/>
    <w:rsid w:val="001535CD"/>
    <w:rsid w:val="001539C5"/>
    <w:rsid w:val="00154310"/>
    <w:rsid w:val="00154448"/>
    <w:rsid w:val="001546DC"/>
    <w:rsid w:val="00154A64"/>
    <w:rsid w:val="00154D9D"/>
    <w:rsid w:val="0015500B"/>
    <w:rsid w:val="0015527F"/>
    <w:rsid w:val="001556C2"/>
    <w:rsid w:val="00155D84"/>
    <w:rsid w:val="00155F13"/>
    <w:rsid w:val="001561B1"/>
    <w:rsid w:val="00156AF5"/>
    <w:rsid w:val="00156DF7"/>
    <w:rsid w:val="00157521"/>
    <w:rsid w:val="00157B9E"/>
    <w:rsid w:val="00157CE2"/>
    <w:rsid w:val="00157F59"/>
    <w:rsid w:val="0016017A"/>
    <w:rsid w:val="001603B7"/>
    <w:rsid w:val="0016046E"/>
    <w:rsid w:val="0016059B"/>
    <w:rsid w:val="001606A7"/>
    <w:rsid w:val="00160BB6"/>
    <w:rsid w:val="001613A6"/>
    <w:rsid w:val="00161450"/>
    <w:rsid w:val="0016150E"/>
    <w:rsid w:val="001616FF"/>
    <w:rsid w:val="001619CB"/>
    <w:rsid w:val="00161CA7"/>
    <w:rsid w:val="00161CEB"/>
    <w:rsid w:val="00161D6E"/>
    <w:rsid w:val="0016207B"/>
    <w:rsid w:val="0016310F"/>
    <w:rsid w:val="00163574"/>
    <w:rsid w:val="0016364A"/>
    <w:rsid w:val="00163950"/>
    <w:rsid w:val="001641C9"/>
    <w:rsid w:val="001645D4"/>
    <w:rsid w:val="00164665"/>
    <w:rsid w:val="00164CAB"/>
    <w:rsid w:val="00164DE8"/>
    <w:rsid w:val="00164E67"/>
    <w:rsid w:val="00165072"/>
    <w:rsid w:val="0016567B"/>
    <w:rsid w:val="0016568A"/>
    <w:rsid w:val="00165B3B"/>
    <w:rsid w:val="001660E2"/>
    <w:rsid w:val="00166692"/>
    <w:rsid w:val="00166A56"/>
    <w:rsid w:val="00166D75"/>
    <w:rsid w:val="00167336"/>
    <w:rsid w:val="0016793D"/>
    <w:rsid w:val="00167AB0"/>
    <w:rsid w:val="00167EED"/>
    <w:rsid w:val="00167FA4"/>
    <w:rsid w:val="00170494"/>
    <w:rsid w:val="001704D6"/>
    <w:rsid w:val="00170612"/>
    <w:rsid w:val="00170848"/>
    <w:rsid w:val="00170901"/>
    <w:rsid w:val="00170A72"/>
    <w:rsid w:val="00171599"/>
    <w:rsid w:val="00171A2A"/>
    <w:rsid w:val="001721B5"/>
    <w:rsid w:val="001723BA"/>
    <w:rsid w:val="001724BB"/>
    <w:rsid w:val="001725B8"/>
    <w:rsid w:val="00172A19"/>
    <w:rsid w:val="00172EDA"/>
    <w:rsid w:val="00172FB9"/>
    <w:rsid w:val="001738A4"/>
    <w:rsid w:val="0017442B"/>
    <w:rsid w:val="0017447F"/>
    <w:rsid w:val="00174E2F"/>
    <w:rsid w:val="001757F7"/>
    <w:rsid w:val="0017586A"/>
    <w:rsid w:val="00175984"/>
    <w:rsid w:val="00175A0C"/>
    <w:rsid w:val="00175C68"/>
    <w:rsid w:val="00175EC6"/>
    <w:rsid w:val="00175F45"/>
    <w:rsid w:val="00176133"/>
    <w:rsid w:val="001763F4"/>
    <w:rsid w:val="00176480"/>
    <w:rsid w:val="00176788"/>
    <w:rsid w:val="00176A70"/>
    <w:rsid w:val="00176B45"/>
    <w:rsid w:val="00176BFF"/>
    <w:rsid w:val="00176C9F"/>
    <w:rsid w:val="00177172"/>
    <w:rsid w:val="00177D6C"/>
    <w:rsid w:val="00177F5E"/>
    <w:rsid w:val="00180A4E"/>
    <w:rsid w:val="00180CFB"/>
    <w:rsid w:val="00180D48"/>
    <w:rsid w:val="001810C7"/>
    <w:rsid w:val="00181619"/>
    <w:rsid w:val="00181F58"/>
    <w:rsid w:val="00181FB5"/>
    <w:rsid w:val="001828A1"/>
    <w:rsid w:val="00182DC8"/>
    <w:rsid w:val="001830CA"/>
    <w:rsid w:val="001837B1"/>
    <w:rsid w:val="00183CF6"/>
    <w:rsid w:val="00183D3A"/>
    <w:rsid w:val="00183EC7"/>
    <w:rsid w:val="00184A20"/>
    <w:rsid w:val="00184D0F"/>
    <w:rsid w:val="001852B2"/>
    <w:rsid w:val="0018572F"/>
    <w:rsid w:val="001859CC"/>
    <w:rsid w:val="001859EC"/>
    <w:rsid w:val="00185C69"/>
    <w:rsid w:val="00185E8B"/>
    <w:rsid w:val="0018630B"/>
    <w:rsid w:val="00186664"/>
    <w:rsid w:val="001869FD"/>
    <w:rsid w:val="00186A24"/>
    <w:rsid w:val="00186B34"/>
    <w:rsid w:val="00186B65"/>
    <w:rsid w:val="00186BD8"/>
    <w:rsid w:val="00187918"/>
    <w:rsid w:val="00187E21"/>
    <w:rsid w:val="00187EA1"/>
    <w:rsid w:val="00187EFB"/>
    <w:rsid w:val="00190028"/>
    <w:rsid w:val="00190086"/>
    <w:rsid w:val="00190569"/>
    <w:rsid w:val="00190835"/>
    <w:rsid w:val="00190947"/>
    <w:rsid w:val="00190CDA"/>
    <w:rsid w:val="001913FA"/>
    <w:rsid w:val="00191840"/>
    <w:rsid w:val="001920C1"/>
    <w:rsid w:val="0019228D"/>
    <w:rsid w:val="001922E5"/>
    <w:rsid w:val="00192B7F"/>
    <w:rsid w:val="001932E3"/>
    <w:rsid w:val="001932F8"/>
    <w:rsid w:val="00195471"/>
    <w:rsid w:val="00195A81"/>
    <w:rsid w:val="00195B7B"/>
    <w:rsid w:val="0019669D"/>
    <w:rsid w:val="00196816"/>
    <w:rsid w:val="00197769"/>
    <w:rsid w:val="0019779A"/>
    <w:rsid w:val="001977CD"/>
    <w:rsid w:val="0019782C"/>
    <w:rsid w:val="00197CC8"/>
    <w:rsid w:val="001A002D"/>
    <w:rsid w:val="001A045B"/>
    <w:rsid w:val="001A048E"/>
    <w:rsid w:val="001A057F"/>
    <w:rsid w:val="001A07A2"/>
    <w:rsid w:val="001A0A61"/>
    <w:rsid w:val="001A10B7"/>
    <w:rsid w:val="001A1422"/>
    <w:rsid w:val="001A1425"/>
    <w:rsid w:val="001A171C"/>
    <w:rsid w:val="001A173E"/>
    <w:rsid w:val="001A17C6"/>
    <w:rsid w:val="001A17D8"/>
    <w:rsid w:val="001A1818"/>
    <w:rsid w:val="001A18D2"/>
    <w:rsid w:val="001A1AD8"/>
    <w:rsid w:val="001A21D3"/>
    <w:rsid w:val="001A2268"/>
    <w:rsid w:val="001A235D"/>
    <w:rsid w:val="001A2A28"/>
    <w:rsid w:val="001A2A71"/>
    <w:rsid w:val="001A3036"/>
    <w:rsid w:val="001A3079"/>
    <w:rsid w:val="001A308C"/>
    <w:rsid w:val="001A348A"/>
    <w:rsid w:val="001A3892"/>
    <w:rsid w:val="001A3DBC"/>
    <w:rsid w:val="001A3DD1"/>
    <w:rsid w:val="001A472C"/>
    <w:rsid w:val="001A4BBF"/>
    <w:rsid w:val="001A4D9A"/>
    <w:rsid w:val="001A5520"/>
    <w:rsid w:val="001A56BA"/>
    <w:rsid w:val="001A59F6"/>
    <w:rsid w:val="001A5F96"/>
    <w:rsid w:val="001A6141"/>
    <w:rsid w:val="001A6167"/>
    <w:rsid w:val="001A61EA"/>
    <w:rsid w:val="001A6960"/>
    <w:rsid w:val="001A6AF0"/>
    <w:rsid w:val="001A6D61"/>
    <w:rsid w:val="001A6F00"/>
    <w:rsid w:val="001A70D3"/>
    <w:rsid w:val="001A727F"/>
    <w:rsid w:val="001A73DE"/>
    <w:rsid w:val="001A7AC2"/>
    <w:rsid w:val="001A7E01"/>
    <w:rsid w:val="001A7E74"/>
    <w:rsid w:val="001B00D9"/>
    <w:rsid w:val="001B01DB"/>
    <w:rsid w:val="001B0595"/>
    <w:rsid w:val="001B09CB"/>
    <w:rsid w:val="001B0A54"/>
    <w:rsid w:val="001B1052"/>
    <w:rsid w:val="001B11A7"/>
    <w:rsid w:val="001B13C9"/>
    <w:rsid w:val="001B1595"/>
    <w:rsid w:val="001B1762"/>
    <w:rsid w:val="001B18CF"/>
    <w:rsid w:val="001B2222"/>
    <w:rsid w:val="001B2402"/>
    <w:rsid w:val="001B2C27"/>
    <w:rsid w:val="001B2CFD"/>
    <w:rsid w:val="001B3117"/>
    <w:rsid w:val="001B32B8"/>
    <w:rsid w:val="001B3472"/>
    <w:rsid w:val="001B4970"/>
    <w:rsid w:val="001B4A59"/>
    <w:rsid w:val="001B520E"/>
    <w:rsid w:val="001B536D"/>
    <w:rsid w:val="001B56D3"/>
    <w:rsid w:val="001B57B6"/>
    <w:rsid w:val="001B57ED"/>
    <w:rsid w:val="001B5823"/>
    <w:rsid w:val="001B5A59"/>
    <w:rsid w:val="001B5B23"/>
    <w:rsid w:val="001B5C76"/>
    <w:rsid w:val="001B601A"/>
    <w:rsid w:val="001B6589"/>
    <w:rsid w:val="001B7045"/>
    <w:rsid w:val="001B7125"/>
    <w:rsid w:val="001B71A9"/>
    <w:rsid w:val="001B794E"/>
    <w:rsid w:val="001C0A69"/>
    <w:rsid w:val="001C0C0F"/>
    <w:rsid w:val="001C0F24"/>
    <w:rsid w:val="001C12BB"/>
    <w:rsid w:val="001C1665"/>
    <w:rsid w:val="001C1B08"/>
    <w:rsid w:val="001C1DDF"/>
    <w:rsid w:val="001C2082"/>
    <w:rsid w:val="001C2330"/>
    <w:rsid w:val="001C260A"/>
    <w:rsid w:val="001C297F"/>
    <w:rsid w:val="001C2F11"/>
    <w:rsid w:val="001C35B4"/>
    <w:rsid w:val="001C3C1F"/>
    <w:rsid w:val="001C3D71"/>
    <w:rsid w:val="001C3E94"/>
    <w:rsid w:val="001C421D"/>
    <w:rsid w:val="001C42BD"/>
    <w:rsid w:val="001C48D7"/>
    <w:rsid w:val="001C4C60"/>
    <w:rsid w:val="001C4EC2"/>
    <w:rsid w:val="001C5035"/>
    <w:rsid w:val="001C57B1"/>
    <w:rsid w:val="001C5A5C"/>
    <w:rsid w:val="001C5CFA"/>
    <w:rsid w:val="001C5D23"/>
    <w:rsid w:val="001C630C"/>
    <w:rsid w:val="001C65F7"/>
    <w:rsid w:val="001C6606"/>
    <w:rsid w:val="001C6AC7"/>
    <w:rsid w:val="001C6FA8"/>
    <w:rsid w:val="001C7260"/>
    <w:rsid w:val="001C748D"/>
    <w:rsid w:val="001C777B"/>
    <w:rsid w:val="001C7906"/>
    <w:rsid w:val="001C7AA7"/>
    <w:rsid w:val="001C7F28"/>
    <w:rsid w:val="001D045C"/>
    <w:rsid w:val="001D0C60"/>
    <w:rsid w:val="001D14B6"/>
    <w:rsid w:val="001D1593"/>
    <w:rsid w:val="001D1994"/>
    <w:rsid w:val="001D1A26"/>
    <w:rsid w:val="001D1BBE"/>
    <w:rsid w:val="001D240D"/>
    <w:rsid w:val="001D380D"/>
    <w:rsid w:val="001D4064"/>
    <w:rsid w:val="001D4106"/>
    <w:rsid w:val="001D470F"/>
    <w:rsid w:val="001D541D"/>
    <w:rsid w:val="001D55BF"/>
    <w:rsid w:val="001D5820"/>
    <w:rsid w:val="001D6061"/>
    <w:rsid w:val="001D6082"/>
    <w:rsid w:val="001D69C1"/>
    <w:rsid w:val="001D6B52"/>
    <w:rsid w:val="001D6B83"/>
    <w:rsid w:val="001D6C65"/>
    <w:rsid w:val="001D6D5C"/>
    <w:rsid w:val="001D7A6D"/>
    <w:rsid w:val="001D7CD8"/>
    <w:rsid w:val="001E0036"/>
    <w:rsid w:val="001E055C"/>
    <w:rsid w:val="001E0830"/>
    <w:rsid w:val="001E0968"/>
    <w:rsid w:val="001E0D15"/>
    <w:rsid w:val="001E13D6"/>
    <w:rsid w:val="001E15EE"/>
    <w:rsid w:val="001E1BB5"/>
    <w:rsid w:val="001E1E0C"/>
    <w:rsid w:val="001E26AF"/>
    <w:rsid w:val="001E279F"/>
    <w:rsid w:val="001E28D7"/>
    <w:rsid w:val="001E2D11"/>
    <w:rsid w:val="001E3BCB"/>
    <w:rsid w:val="001E44F6"/>
    <w:rsid w:val="001E4A64"/>
    <w:rsid w:val="001E5A25"/>
    <w:rsid w:val="001E5A95"/>
    <w:rsid w:val="001E5AB0"/>
    <w:rsid w:val="001E5B67"/>
    <w:rsid w:val="001E61F5"/>
    <w:rsid w:val="001E6636"/>
    <w:rsid w:val="001E7435"/>
    <w:rsid w:val="001E761E"/>
    <w:rsid w:val="001E7B05"/>
    <w:rsid w:val="001E7B45"/>
    <w:rsid w:val="001E7B77"/>
    <w:rsid w:val="001E7FC2"/>
    <w:rsid w:val="001F0583"/>
    <w:rsid w:val="001F05E8"/>
    <w:rsid w:val="001F08BD"/>
    <w:rsid w:val="001F0A39"/>
    <w:rsid w:val="001F0C01"/>
    <w:rsid w:val="001F0CE7"/>
    <w:rsid w:val="001F1408"/>
    <w:rsid w:val="001F19C4"/>
    <w:rsid w:val="001F1E3E"/>
    <w:rsid w:val="001F1F4D"/>
    <w:rsid w:val="001F20BE"/>
    <w:rsid w:val="001F2D63"/>
    <w:rsid w:val="001F3C22"/>
    <w:rsid w:val="001F3D79"/>
    <w:rsid w:val="001F469C"/>
    <w:rsid w:val="001F49B9"/>
    <w:rsid w:val="001F4B5C"/>
    <w:rsid w:val="001F50F2"/>
    <w:rsid w:val="001F60D7"/>
    <w:rsid w:val="001F6546"/>
    <w:rsid w:val="001F66F4"/>
    <w:rsid w:val="001F6DF4"/>
    <w:rsid w:val="001F6EB3"/>
    <w:rsid w:val="001F6F86"/>
    <w:rsid w:val="001F7108"/>
    <w:rsid w:val="001F75B0"/>
    <w:rsid w:val="001F76BC"/>
    <w:rsid w:val="001F7A47"/>
    <w:rsid w:val="001F7CD6"/>
    <w:rsid w:val="002001D8"/>
    <w:rsid w:val="002005AF"/>
    <w:rsid w:val="00200C1A"/>
    <w:rsid w:val="0020121E"/>
    <w:rsid w:val="0020193D"/>
    <w:rsid w:val="00201FB1"/>
    <w:rsid w:val="00202796"/>
    <w:rsid w:val="002029BD"/>
    <w:rsid w:val="00202D94"/>
    <w:rsid w:val="002034BD"/>
    <w:rsid w:val="00203F8A"/>
    <w:rsid w:val="002040CD"/>
    <w:rsid w:val="00204450"/>
    <w:rsid w:val="002044AA"/>
    <w:rsid w:val="00204772"/>
    <w:rsid w:val="00204CA5"/>
    <w:rsid w:val="00204E25"/>
    <w:rsid w:val="002052E3"/>
    <w:rsid w:val="00205340"/>
    <w:rsid w:val="00205352"/>
    <w:rsid w:val="002059FE"/>
    <w:rsid w:val="00205A40"/>
    <w:rsid w:val="00205E8C"/>
    <w:rsid w:val="002069EC"/>
    <w:rsid w:val="002077DE"/>
    <w:rsid w:val="002078C4"/>
    <w:rsid w:val="00207BD2"/>
    <w:rsid w:val="0021032E"/>
    <w:rsid w:val="002104CB"/>
    <w:rsid w:val="00210796"/>
    <w:rsid w:val="00210DC2"/>
    <w:rsid w:val="002110D6"/>
    <w:rsid w:val="0021123F"/>
    <w:rsid w:val="00211DB1"/>
    <w:rsid w:val="00211FE6"/>
    <w:rsid w:val="00212356"/>
    <w:rsid w:val="002123AF"/>
    <w:rsid w:val="002129EC"/>
    <w:rsid w:val="00212DD4"/>
    <w:rsid w:val="002131BC"/>
    <w:rsid w:val="002133D9"/>
    <w:rsid w:val="00213532"/>
    <w:rsid w:val="002138A6"/>
    <w:rsid w:val="00213D3B"/>
    <w:rsid w:val="00214613"/>
    <w:rsid w:val="002147A5"/>
    <w:rsid w:val="0021526D"/>
    <w:rsid w:val="002152F9"/>
    <w:rsid w:val="0021530A"/>
    <w:rsid w:val="00215530"/>
    <w:rsid w:val="0021587F"/>
    <w:rsid w:val="002159E5"/>
    <w:rsid w:val="00215A6E"/>
    <w:rsid w:val="00215B71"/>
    <w:rsid w:val="002164E4"/>
    <w:rsid w:val="00216779"/>
    <w:rsid w:val="00216781"/>
    <w:rsid w:val="00216980"/>
    <w:rsid w:val="00216EB9"/>
    <w:rsid w:val="002170BD"/>
    <w:rsid w:val="0021748E"/>
    <w:rsid w:val="002178D4"/>
    <w:rsid w:val="00217E11"/>
    <w:rsid w:val="0022022D"/>
    <w:rsid w:val="00220358"/>
    <w:rsid w:val="00220361"/>
    <w:rsid w:val="002204C6"/>
    <w:rsid w:val="002204CD"/>
    <w:rsid w:val="002205EF"/>
    <w:rsid w:val="00220872"/>
    <w:rsid w:val="002212A9"/>
    <w:rsid w:val="002214A2"/>
    <w:rsid w:val="002216D8"/>
    <w:rsid w:val="002218C0"/>
    <w:rsid w:val="0022193A"/>
    <w:rsid w:val="00222027"/>
    <w:rsid w:val="00222732"/>
    <w:rsid w:val="00222EDB"/>
    <w:rsid w:val="00223028"/>
    <w:rsid w:val="00223412"/>
    <w:rsid w:val="002234FB"/>
    <w:rsid w:val="00223690"/>
    <w:rsid w:val="00223932"/>
    <w:rsid w:val="002239BE"/>
    <w:rsid w:val="00223A19"/>
    <w:rsid w:val="002242EF"/>
    <w:rsid w:val="00224DCA"/>
    <w:rsid w:val="00225437"/>
    <w:rsid w:val="002263A1"/>
    <w:rsid w:val="002263E9"/>
    <w:rsid w:val="00226756"/>
    <w:rsid w:val="00226F14"/>
    <w:rsid w:val="002270F4"/>
    <w:rsid w:val="0022734F"/>
    <w:rsid w:val="00227E06"/>
    <w:rsid w:val="00227FB5"/>
    <w:rsid w:val="00227FC5"/>
    <w:rsid w:val="002300F3"/>
    <w:rsid w:val="0023047F"/>
    <w:rsid w:val="002305A4"/>
    <w:rsid w:val="002307B4"/>
    <w:rsid w:val="00230DB7"/>
    <w:rsid w:val="002310FC"/>
    <w:rsid w:val="002311D4"/>
    <w:rsid w:val="00231798"/>
    <w:rsid w:val="00231A64"/>
    <w:rsid w:val="002322B9"/>
    <w:rsid w:val="0023267C"/>
    <w:rsid w:val="00232746"/>
    <w:rsid w:val="002327A2"/>
    <w:rsid w:val="0023293D"/>
    <w:rsid w:val="00232B07"/>
    <w:rsid w:val="00232BEA"/>
    <w:rsid w:val="00232E53"/>
    <w:rsid w:val="0023305C"/>
    <w:rsid w:val="002337A2"/>
    <w:rsid w:val="00233931"/>
    <w:rsid w:val="00233AD1"/>
    <w:rsid w:val="00233BAA"/>
    <w:rsid w:val="00233E5B"/>
    <w:rsid w:val="00233FFA"/>
    <w:rsid w:val="0023407F"/>
    <w:rsid w:val="00234094"/>
    <w:rsid w:val="002340BA"/>
    <w:rsid w:val="002345AF"/>
    <w:rsid w:val="00234633"/>
    <w:rsid w:val="00234881"/>
    <w:rsid w:val="00234AB8"/>
    <w:rsid w:val="00234AC5"/>
    <w:rsid w:val="00234ACF"/>
    <w:rsid w:val="00234C39"/>
    <w:rsid w:val="00235543"/>
    <w:rsid w:val="00235F6C"/>
    <w:rsid w:val="00236707"/>
    <w:rsid w:val="00236738"/>
    <w:rsid w:val="0023675F"/>
    <w:rsid w:val="002368C4"/>
    <w:rsid w:val="00236D4C"/>
    <w:rsid w:val="00237533"/>
    <w:rsid w:val="00237566"/>
    <w:rsid w:val="002375CE"/>
    <w:rsid w:val="00237BAF"/>
    <w:rsid w:val="00240259"/>
    <w:rsid w:val="00240342"/>
    <w:rsid w:val="002404ED"/>
    <w:rsid w:val="00240B6F"/>
    <w:rsid w:val="00240D0E"/>
    <w:rsid w:val="00241023"/>
    <w:rsid w:val="00241116"/>
    <w:rsid w:val="002412A8"/>
    <w:rsid w:val="00241459"/>
    <w:rsid w:val="0024177A"/>
    <w:rsid w:val="00241ACC"/>
    <w:rsid w:val="002422E3"/>
    <w:rsid w:val="00242CBA"/>
    <w:rsid w:val="0024328E"/>
    <w:rsid w:val="002432FE"/>
    <w:rsid w:val="0024332F"/>
    <w:rsid w:val="002438DA"/>
    <w:rsid w:val="00243CC8"/>
    <w:rsid w:val="002445CA"/>
    <w:rsid w:val="002446C3"/>
    <w:rsid w:val="0024471C"/>
    <w:rsid w:val="00244C95"/>
    <w:rsid w:val="00244D12"/>
    <w:rsid w:val="00245FB4"/>
    <w:rsid w:val="00246160"/>
    <w:rsid w:val="002466C7"/>
    <w:rsid w:val="0024676E"/>
    <w:rsid w:val="002467DA"/>
    <w:rsid w:val="00246CF9"/>
    <w:rsid w:val="00247406"/>
    <w:rsid w:val="00247554"/>
    <w:rsid w:val="0024770F"/>
    <w:rsid w:val="00247B0F"/>
    <w:rsid w:val="0025020B"/>
    <w:rsid w:val="002508CB"/>
    <w:rsid w:val="00250A06"/>
    <w:rsid w:val="002514A7"/>
    <w:rsid w:val="00251DB5"/>
    <w:rsid w:val="00252653"/>
    <w:rsid w:val="00252B48"/>
    <w:rsid w:val="00253631"/>
    <w:rsid w:val="00253733"/>
    <w:rsid w:val="00253972"/>
    <w:rsid w:val="00253C2D"/>
    <w:rsid w:val="00253E64"/>
    <w:rsid w:val="00254354"/>
    <w:rsid w:val="00254499"/>
    <w:rsid w:val="002547B8"/>
    <w:rsid w:val="00254964"/>
    <w:rsid w:val="00254CE9"/>
    <w:rsid w:val="002556D9"/>
    <w:rsid w:val="002560FF"/>
    <w:rsid w:val="002566C8"/>
    <w:rsid w:val="00256AC0"/>
    <w:rsid w:val="00256E70"/>
    <w:rsid w:val="00256FD5"/>
    <w:rsid w:val="002573AF"/>
    <w:rsid w:val="00257420"/>
    <w:rsid w:val="00257503"/>
    <w:rsid w:val="002579BD"/>
    <w:rsid w:val="002604A7"/>
    <w:rsid w:val="0026075C"/>
    <w:rsid w:val="00261078"/>
    <w:rsid w:val="00261928"/>
    <w:rsid w:val="00261973"/>
    <w:rsid w:val="00261BB2"/>
    <w:rsid w:val="002623CA"/>
    <w:rsid w:val="00262A47"/>
    <w:rsid w:val="00262AB1"/>
    <w:rsid w:val="00262CA4"/>
    <w:rsid w:val="00262D47"/>
    <w:rsid w:val="00262E9B"/>
    <w:rsid w:val="002636EF"/>
    <w:rsid w:val="00263CB0"/>
    <w:rsid w:val="00263CC5"/>
    <w:rsid w:val="00263D11"/>
    <w:rsid w:val="00263ED0"/>
    <w:rsid w:val="00263FFE"/>
    <w:rsid w:val="0026418F"/>
    <w:rsid w:val="0026446A"/>
    <w:rsid w:val="00264B05"/>
    <w:rsid w:val="00264B8F"/>
    <w:rsid w:val="00264CC8"/>
    <w:rsid w:val="00264E16"/>
    <w:rsid w:val="00265C13"/>
    <w:rsid w:val="00266200"/>
    <w:rsid w:val="00266566"/>
    <w:rsid w:val="002666FD"/>
    <w:rsid w:val="00267942"/>
    <w:rsid w:val="00267AF6"/>
    <w:rsid w:val="00267FA2"/>
    <w:rsid w:val="00270156"/>
    <w:rsid w:val="00270996"/>
    <w:rsid w:val="00270B00"/>
    <w:rsid w:val="00270BB2"/>
    <w:rsid w:val="00270C8C"/>
    <w:rsid w:val="00270CA4"/>
    <w:rsid w:val="00270FAC"/>
    <w:rsid w:val="00271866"/>
    <w:rsid w:val="00271A59"/>
    <w:rsid w:val="00271AC8"/>
    <w:rsid w:val="00272280"/>
    <w:rsid w:val="00272900"/>
    <w:rsid w:val="00272979"/>
    <w:rsid w:val="00273151"/>
    <w:rsid w:val="002731AE"/>
    <w:rsid w:val="00273209"/>
    <w:rsid w:val="00273232"/>
    <w:rsid w:val="00274071"/>
    <w:rsid w:val="0027447A"/>
    <w:rsid w:val="00274737"/>
    <w:rsid w:val="00274CD5"/>
    <w:rsid w:val="002763C5"/>
    <w:rsid w:val="002766BC"/>
    <w:rsid w:val="00276B59"/>
    <w:rsid w:val="00276E12"/>
    <w:rsid w:val="00277357"/>
    <w:rsid w:val="00277BB1"/>
    <w:rsid w:val="00280319"/>
    <w:rsid w:val="002803A6"/>
    <w:rsid w:val="00280416"/>
    <w:rsid w:val="00280964"/>
    <w:rsid w:val="0028104B"/>
    <w:rsid w:val="00281286"/>
    <w:rsid w:val="00281642"/>
    <w:rsid w:val="00281B05"/>
    <w:rsid w:val="00281E5F"/>
    <w:rsid w:val="00282135"/>
    <w:rsid w:val="00282267"/>
    <w:rsid w:val="00282767"/>
    <w:rsid w:val="00282837"/>
    <w:rsid w:val="002828F8"/>
    <w:rsid w:val="00282932"/>
    <w:rsid w:val="00282FFC"/>
    <w:rsid w:val="00283112"/>
    <w:rsid w:val="00283169"/>
    <w:rsid w:val="002833BC"/>
    <w:rsid w:val="002833CC"/>
    <w:rsid w:val="0028350B"/>
    <w:rsid w:val="00283B25"/>
    <w:rsid w:val="00283B75"/>
    <w:rsid w:val="00283D1E"/>
    <w:rsid w:val="00283F3B"/>
    <w:rsid w:val="002846B7"/>
    <w:rsid w:val="00284773"/>
    <w:rsid w:val="00284965"/>
    <w:rsid w:val="00284DEB"/>
    <w:rsid w:val="0028509E"/>
    <w:rsid w:val="002853BC"/>
    <w:rsid w:val="00285DB7"/>
    <w:rsid w:val="00286493"/>
    <w:rsid w:val="002865B8"/>
    <w:rsid w:val="002866FC"/>
    <w:rsid w:val="00286A01"/>
    <w:rsid w:val="00286AFE"/>
    <w:rsid w:val="00286F6F"/>
    <w:rsid w:val="002878D0"/>
    <w:rsid w:val="00287994"/>
    <w:rsid w:val="00287AF2"/>
    <w:rsid w:val="00287E0C"/>
    <w:rsid w:val="002901DC"/>
    <w:rsid w:val="0029062A"/>
    <w:rsid w:val="00290B29"/>
    <w:rsid w:val="00290F1B"/>
    <w:rsid w:val="00290F6F"/>
    <w:rsid w:val="00291120"/>
    <w:rsid w:val="002919AA"/>
    <w:rsid w:val="00291C09"/>
    <w:rsid w:val="00291E96"/>
    <w:rsid w:val="00292710"/>
    <w:rsid w:val="00293334"/>
    <w:rsid w:val="002939FC"/>
    <w:rsid w:val="00293B6C"/>
    <w:rsid w:val="00293C7D"/>
    <w:rsid w:val="002940E8"/>
    <w:rsid w:val="002941D3"/>
    <w:rsid w:val="002945BF"/>
    <w:rsid w:val="0029472B"/>
    <w:rsid w:val="00294A2F"/>
    <w:rsid w:val="00295325"/>
    <w:rsid w:val="00295672"/>
    <w:rsid w:val="00295940"/>
    <w:rsid w:val="002960F1"/>
    <w:rsid w:val="002964B7"/>
    <w:rsid w:val="00296638"/>
    <w:rsid w:val="0029663E"/>
    <w:rsid w:val="00296856"/>
    <w:rsid w:val="00296E84"/>
    <w:rsid w:val="00297801"/>
    <w:rsid w:val="00297C62"/>
    <w:rsid w:val="00297DD6"/>
    <w:rsid w:val="00297FC0"/>
    <w:rsid w:val="002A01C5"/>
    <w:rsid w:val="002A0585"/>
    <w:rsid w:val="002A1277"/>
    <w:rsid w:val="002A1679"/>
    <w:rsid w:val="002A1DE0"/>
    <w:rsid w:val="002A2107"/>
    <w:rsid w:val="002A24F9"/>
    <w:rsid w:val="002A2C22"/>
    <w:rsid w:val="002A2E9E"/>
    <w:rsid w:val="002A3018"/>
    <w:rsid w:val="002A367E"/>
    <w:rsid w:val="002A389F"/>
    <w:rsid w:val="002A3D82"/>
    <w:rsid w:val="002A45CB"/>
    <w:rsid w:val="002A4DA5"/>
    <w:rsid w:val="002A54B0"/>
    <w:rsid w:val="002A55A4"/>
    <w:rsid w:val="002A57B1"/>
    <w:rsid w:val="002A5A2F"/>
    <w:rsid w:val="002A5B92"/>
    <w:rsid w:val="002A5E2C"/>
    <w:rsid w:val="002A5E9B"/>
    <w:rsid w:val="002A6ABD"/>
    <w:rsid w:val="002A7139"/>
    <w:rsid w:val="002A7280"/>
    <w:rsid w:val="002A72FA"/>
    <w:rsid w:val="002A72FC"/>
    <w:rsid w:val="002A7317"/>
    <w:rsid w:val="002A759C"/>
    <w:rsid w:val="002A79AD"/>
    <w:rsid w:val="002A7B82"/>
    <w:rsid w:val="002A7EF9"/>
    <w:rsid w:val="002B056E"/>
    <w:rsid w:val="002B0610"/>
    <w:rsid w:val="002B06A8"/>
    <w:rsid w:val="002B07A6"/>
    <w:rsid w:val="002B07AE"/>
    <w:rsid w:val="002B07F6"/>
    <w:rsid w:val="002B14B1"/>
    <w:rsid w:val="002B17C3"/>
    <w:rsid w:val="002B1855"/>
    <w:rsid w:val="002B1AE2"/>
    <w:rsid w:val="002B1C53"/>
    <w:rsid w:val="002B2116"/>
    <w:rsid w:val="002B21F5"/>
    <w:rsid w:val="002B23B5"/>
    <w:rsid w:val="002B24DA"/>
    <w:rsid w:val="002B25E0"/>
    <w:rsid w:val="002B2E67"/>
    <w:rsid w:val="002B3050"/>
    <w:rsid w:val="002B34AC"/>
    <w:rsid w:val="002B35F1"/>
    <w:rsid w:val="002B36C9"/>
    <w:rsid w:val="002B37FD"/>
    <w:rsid w:val="002B3FD9"/>
    <w:rsid w:val="002B3FDB"/>
    <w:rsid w:val="002B4311"/>
    <w:rsid w:val="002B443E"/>
    <w:rsid w:val="002B4AA1"/>
    <w:rsid w:val="002B5152"/>
    <w:rsid w:val="002B5365"/>
    <w:rsid w:val="002B5F0C"/>
    <w:rsid w:val="002B5F5C"/>
    <w:rsid w:val="002B639A"/>
    <w:rsid w:val="002B63CF"/>
    <w:rsid w:val="002B63D6"/>
    <w:rsid w:val="002B693D"/>
    <w:rsid w:val="002B6B00"/>
    <w:rsid w:val="002C0192"/>
    <w:rsid w:val="002C0731"/>
    <w:rsid w:val="002C0B33"/>
    <w:rsid w:val="002C1004"/>
    <w:rsid w:val="002C1159"/>
    <w:rsid w:val="002C1371"/>
    <w:rsid w:val="002C172B"/>
    <w:rsid w:val="002C196A"/>
    <w:rsid w:val="002C25CE"/>
    <w:rsid w:val="002C2960"/>
    <w:rsid w:val="002C2C1E"/>
    <w:rsid w:val="002C30D9"/>
    <w:rsid w:val="002C3190"/>
    <w:rsid w:val="002C3AEA"/>
    <w:rsid w:val="002C4132"/>
    <w:rsid w:val="002C430F"/>
    <w:rsid w:val="002C44A8"/>
    <w:rsid w:val="002C4BEE"/>
    <w:rsid w:val="002C4E50"/>
    <w:rsid w:val="002C503C"/>
    <w:rsid w:val="002C5DB2"/>
    <w:rsid w:val="002C6584"/>
    <w:rsid w:val="002C6701"/>
    <w:rsid w:val="002C6C7D"/>
    <w:rsid w:val="002C6DB2"/>
    <w:rsid w:val="002C6DC4"/>
    <w:rsid w:val="002C70F3"/>
    <w:rsid w:val="002C7363"/>
    <w:rsid w:val="002C75A9"/>
    <w:rsid w:val="002C769C"/>
    <w:rsid w:val="002C779A"/>
    <w:rsid w:val="002C7970"/>
    <w:rsid w:val="002D02A1"/>
    <w:rsid w:val="002D02B8"/>
    <w:rsid w:val="002D02EF"/>
    <w:rsid w:val="002D0643"/>
    <w:rsid w:val="002D079A"/>
    <w:rsid w:val="002D09BC"/>
    <w:rsid w:val="002D1309"/>
    <w:rsid w:val="002D1617"/>
    <w:rsid w:val="002D1B99"/>
    <w:rsid w:val="002D1F03"/>
    <w:rsid w:val="002D1FCF"/>
    <w:rsid w:val="002D2091"/>
    <w:rsid w:val="002D23EE"/>
    <w:rsid w:val="002D2594"/>
    <w:rsid w:val="002D2A01"/>
    <w:rsid w:val="002D2D3C"/>
    <w:rsid w:val="002D2DC6"/>
    <w:rsid w:val="002D3091"/>
    <w:rsid w:val="002D3647"/>
    <w:rsid w:val="002D3B4E"/>
    <w:rsid w:val="002D4031"/>
    <w:rsid w:val="002D418C"/>
    <w:rsid w:val="002D42F6"/>
    <w:rsid w:val="002D43C6"/>
    <w:rsid w:val="002D478A"/>
    <w:rsid w:val="002D49E5"/>
    <w:rsid w:val="002D4A9D"/>
    <w:rsid w:val="002D4C7C"/>
    <w:rsid w:val="002D4E37"/>
    <w:rsid w:val="002D513E"/>
    <w:rsid w:val="002D5353"/>
    <w:rsid w:val="002D5577"/>
    <w:rsid w:val="002D55AC"/>
    <w:rsid w:val="002D5FF6"/>
    <w:rsid w:val="002D6409"/>
    <w:rsid w:val="002D6528"/>
    <w:rsid w:val="002D677F"/>
    <w:rsid w:val="002D6BF0"/>
    <w:rsid w:val="002D7B3A"/>
    <w:rsid w:val="002E024A"/>
    <w:rsid w:val="002E0338"/>
    <w:rsid w:val="002E0345"/>
    <w:rsid w:val="002E0434"/>
    <w:rsid w:val="002E0ABA"/>
    <w:rsid w:val="002E0C92"/>
    <w:rsid w:val="002E11E4"/>
    <w:rsid w:val="002E12BB"/>
    <w:rsid w:val="002E1790"/>
    <w:rsid w:val="002E1937"/>
    <w:rsid w:val="002E1B7A"/>
    <w:rsid w:val="002E1F37"/>
    <w:rsid w:val="002E24AC"/>
    <w:rsid w:val="002E27F5"/>
    <w:rsid w:val="002E3060"/>
    <w:rsid w:val="002E349C"/>
    <w:rsid w:val="002E3577"/>
    <w:rsid w:val="002E36C0"/>
    <w:rsid w:val="002E377B"/>
    <w:rsid w:val="002E3950"/>
    <w:rsid w:val="002E39B1"/>
    <w:rsid w:val="002E3E72"/>
    <w:rsid w:val="002E43CE"/>
    <w:rsid w:val="002E447A"/>
    <w:rsid w:val="002E5097"/>
    <w:rsid w:val="002E5538"/>
    <w:rsid w:val="002E5850"/>
    <w:rsid w:val="002E5AF5"/>
    <w:rsid w:val="002E5CCC"/>
    <w:rsid w:val="002E5F3D"/>
    <w:rsid w:val="002E61D8"/>
    <w:rsid w:val="002E6309"/>
    <w:rsid w:val="002E6620"/>
    <w:rsid w:val="002E663F"/>
    <w:rsid w:val="002E6E7D"/>
    <w:rsid w:val="002E7447"/>
    <w:rsid w:val="002E7582"/>
    <w:rsid w:val="002E75CB"/>
    <w:rsid w:val="002E76D5"/>
    <w:rsid w:val="002E7A07"/>
    <w:rsid w:val="002F0107"/>
    <w:rsid w:val="002F0384"/>
    <w:rsid w:val="002F0439"/>
    <w:rsid w:val="002F04AB"/>
    <w:rsid w:val="002F0514"/>
    <w:rsid w:val="002F060A"/>
    <w:rsid w:val="002F0643"/>
    <w:rsid w:val="002F064E"/>
    <w:rsid w:val="002F0A38"/>
    <w:rsid w:val="002F0C31"/>
    <w:rsid w:val="002F0EC8"/>
    <w:rsid w:val="002F109B"/>
    <w:rsid w:val="002F1943"/>
    <w:rsid w:val="002F1ED7"/>
    <w:rsid w:val="002F205B"/>
    <w:rsid w:val="002F2267"/>
    <w:rsid w:val="002F23CF"/>
    <w:rsid w:val="002F2597"/>
    <w:rsid w:val="002F26ED"/>
    <w:rsid w:val="002F276B"/>
    <w:rsid w:val="002F284B"/>
    <w:rsid w:val="002F28CE"/>
    <w:rsid w:val="002F2AFE"/>
    <w:rsid w:val="002F2C29"/>
    <w:rsid w:val="002F2CFC"/>
    <w:rsid w:val="002F2E22"/>
    <w:rsid w:val="002F35A3"/>
    <w:rsid w:val="002F35A4"/>
    <w:rsid w:val="002F37D1"/>
    <w:rsid w:val="002F3AD7"/>
    <w:rsid w:val="002F49BA"/>
    <w:rsid w:val="002F4AE9"/>
    <w:rsid w:val="002F5A47"/>
    <w:rsid w:val="002F6126"/>
    <w:rsid w:val="002F618E"/>
    <w:rsid w:val="002F61B8"/>
    <w:rsid w:val="002F636E"/>
    <w:rsid w:val="002F6545"/>
    <w:rsid w:val="002F660F"/>
    <w:rsid w:val="002F6821"/>
    <w:rsid w:val="002F701B"/>
    <w:rsid w:val="002F70F0"/>
    <w:rsid w:val="002F73D4"/>
    <w:rsid w:val="002F7F2C"/>
    <w:rsid w:val="00300254"/>
    <w:rsid w:val="003005BC"/>
    <w:rsid w:val="003006F1"/>
    <w:rsid w:val="00300D01"/>
    <w:rsid w:val="00300F2F"/>
    <w:rsid w:val="00301114"/>
    <w:rsid w:val="0030190C"/>
    <w:rsid w:val="0030199A"/>
    <w:rsid w:val="00301CDD"/>
    <w:rsid w:val="00302169"/>
    <w:rsid w:val="003022E6"/>
    <w:rsid w:val="00302653"/>
    <w:rsid w:val="00302D38"/>
    <w:rsid w:val="00302E3A"/>
    <w:rsid w:val="00303051"/>
    <w:rsid w:val="00303BFF"/>
    <w:rsid w:val="00304257"/>
    <w:rsid w:val="00304280"/>
    <w:rsid w:val="0030491E"/>
    <w:rsid w:val="00304A78"/>
    <w:rsid w:val="00304FA7"/>
    <w:rsid w:val="00305107"/>
    <w:rsid w:val="003051F0"/>
    <w:rsid w:val="00305377"/>
    <w:rsid w:val="003056CB"/>
    <w:rsid w:val="00305D6C"/>
    <w:rsid w:val="00305DB4"/>
    <w:rsid w:val="00305FC2"/>
    <w:rsid w:val="0030631B"/>
    <w:rsid w:val="00306364"/>
    <w:rsid w:val="00306554"/>
    <w:rsid w:val="00306AA6"/>
    <w:rsid w:val="00306FDE"/>
    <w:rsid w:val="00306FE9"/>
    <w:rsid w:val="00307220"/>
    <w:rsid w:val="003077FA"/>
    <w:rsid w:val="00307A8C"/>
    <w:rsid w:val="00307D83"/>
    <w:rsid w:val="00307FBA"/>
    <w:rsid w:val="00310118"/>
    <w:rsid w:val="00310126"/>
    <w:rsid w:val="0031038E"/>
    <w:rsid w:val="00310562"/>
    <w:rsid w:val="003106D9"/>
    <w:rsid w:val="00310790"/>
    <w:rsid w:val="003108E7"/>
    <w:rsid w:val="00310B1F"/>
    <w:rsid w:val="00310D8B"/>
    <w:rsid w:val="00311112"/>
    <w:rsid w:val="00311488"/>
    <w:rsid w:val="003114D0"/>
    <w:rsid w:val="00311A11"/>
    <w:rsid w:val="00311C13"/>
    <w:rsid w:val="00311C1F"/>
    <w:rsid w:val="0031266A"/>
    <w:rsid w:val="00312839"/>
    <w:rsid w:val="00312944"/>
    <w:rsid w:val="00312A75"/>
    <w:rsid w:val="003130B1"/>
    <w:rsid w:val="00313349"/>
    <w:rsid w:val="00314276"/>
    <w:rsid w:val="00314470"/>
    <w:rsid w:val="003146AA"/>
    <w:rsid w:val="00314885"/>
    <w:rsid w:val="003150EC"/>
    <w:rsid w:val="003153B5"/>
    <w:rsid w:val="00315527"/>
    <w:rsid w:val="0031554D"/>
    <w:rsid w:val="00315E6D"/>
    <w:rsid w:val="00316009"/>
    <w:rsid w:val="003162AE"/>
    <w:rsid w:val="00316963"/>
    <w:rsid w:val="00316CC8"/>
    <w:rsid w:val="00317407"/>
    <w:rsid w:val="0031741E"/>
    <w:rsid w:val="0031761F"/>
    <w:rsid w:val="00317AD1"/>
    <w:rsid w:val="00317D64"/>
    <w:rsid w:val="00317F52"/>
    <w:rsid w:val="00320220"/>
    <w:rsid w:val="003205B8"/>
    <w:rsid w:val="00320DE1"/>
    <w:rsid w:val="00320E8C"/>
    <w:rsid w:val="00321028"/>
    <w:rsid w:val="00321161"/>
    <w:rsid w:val="003213FF"/>
    <w:rsid w:val="00322656"/>
    <w:rsid w:val="00322B12"/>
    <w:rsid w:val="00322C7C"/>
    <w:rsid w:val="003231A9"/>
    <w:rsid w:val="00323863"/>
    <w:rsid w:val="003238D4"/>
    <w:rsid w:val="00323D50"/>
    <w:rsid w:val="00323DBF"/>
    <w:rsid w:val="00323E50"/>
    <w:rsid w:val="00324109"/>
    <w:rsid w:val="003243FD"/>
    <w:rsid w:val="00324778"/>
    <w:rsid w:val="00324DCC"/>
    <w:rsid w:val="00325172"/>
    <w:rsid w:val="00325313"/>
    <w:rsid w:val="003253D2"/>
    <w:rsid w:val="00325616"/>
    <w:rsid w:val="00325712"/>
    <w:rsid w:val="0032592C"/>
    <w:rsid w:val="00325C4C"/>
    <w:rsid w:val="003260D1"/>
    <w:rsid w:val="003261FB"/>
    <w:rsid w:val="0032623A"/>
    <w:rsid w:val="003264E7"/>
    <w:rsid w:val="00326580"/>
    <w:rsid w:val="003266A9"/>
    <w:rsid w:val="0032672E"/>
    <w:rsid w:val="003267A1"/>
    <w:rsid w:val="0032683A"/>
    <w:rsid w:val="0032687D"/>
    <w:rsid w:val="00326EE7"/>
    <w:rsid w:val="00327219"/>
    <w:rsid w:val="0032756B"/>
    <w:rsid w:val="003278AE"/>
    <w:rsid w:val="00327E3A"/>
    <w:rsid w:val="00327EF5"/>
    <w:rsid w:val="00330215"/>
    <w:rsid w:val="003303CF"/>
    <w:rsid w:val="003305CB"/>
    <w:rsid w:val="0033082F"/>
    <w:rsid w:val="00331593"/>
    <w:rsid w:val="00331D1D"/>
    <w:rsid w:val="003328E5"/>
    <w:rsid w:val="003328EB"/>
    <w:rsid w:val="00332977"/>
    <w:rsid w:val="00332A59"/>
    <w:rsid w:val="00332A65"/>
    <w:rsid w:val="00332C7E"/>
    <w:rsid w:val="00332D7F"/>
    <w:rsid w:val="00332EC2"/>
    <w:rsid w:val="003331B3"/>
    <w:rsid w:val="003332D0"/>
    <w:rsid w:val="0033357C"/>
    <w:rsid w:val="0033365F"/>
    <w:rsid w:val="003337E0"/>
    <w:rsid w:val="0033384D"/>
    <w:rsid w:val="0033386F"/>
    <w:rsid w:val="0033398B"/>
    <w:rsid w:val="00333A69"/>
    <w:rsid w:val="00333B6F"/>
    <w:rsid w:val="00333BEE"/>
    <w:rsid w:val="00333D9B"/>
    <w:rsid w:val="00333EB2"/>
    <w:rsid w:val="00334248"/>
    <w:rsid w:val="0033435C"/>
    <w:rsid w:val="003346F7"/>
    <w:rsid w:val="003352D6"/>
    <w:rsid w:val="003356BD"/>
    <w:rsid w:val="00335A2D"/>
    <w:rsid w:val="00335F3E"/>
    <w:rsid w:val="00336CF1"/>
    <w:rsid w:val="0033762B"/>
    <w:rsid w:val="00337869"/>
    <w:rsid w:val="003378E0"/>
    <w:rsid w:val="00337F56"/>
    <w:rsid w:val="003402BA"/>
    <w:rsid w:val="00340C20"/>
    <w:rsid w:val="003411BC"/>
    <w:rsid w:val="00341B98"/>
    <w:rsid w:val="003426C6"/>
    <w:rsid w:val="0034439D"/>
    <w:rsid w:val="00344507"/>
    <w:rsid w:val="0034470C"/>
    <w:rsid w:val="00344992"/>
    <w:rsid w:val="00344D0C"/>
    <w:rsid w:val="003451B2"/>
    <w:rsid w:val="003453E6"/>
    <w:rsid w:val="003459A8"/>
    <w:rsid w:val="00345BF2"/>
    <w:rsid w:val="00345D27"/>
    <w:rsid w:val="00346038"/>
    <w:rsid w:val="00346264"/>
    <w:rsid w:val="003466E9"/>
    <w:rsid w:val="00346757"/>
    <w:rsid w:val="00346D3B"/>
    <w:rsid w:val="00346DCB"/>
    <w:rsid w:val="00347131"/>
    <w:rsid w:val="00347911"/>
    <w:rsid w:val="003479B5"/>
    <w:rsid w:val="003500B6"/>
    <w:rsid w:val="00350100"/>
    <w:rsid w:val="00350587"/>
    <w:rsid w:val="00350F25"/>
    <w:rsid w:val="003514C6"/>
    <w:rsid w:val="00351781"/>
    <w:rsid w:val="00351BA3"/>
    <w:rsid w:val="00351E74"/>
    <w:rsid w:val="00351FE8"/>
    <w:rsid w:val="003520E8"/>
    <w:rsid w:val="003522E0"/>
    <w:rsid w:val="003523D5"/>
    <w:rsid w:val="0035254B"/>
    <w:rsid w:val="00352622"/>
    <w:rsid w:val="003529C7"/>
    <w:rsid w:val="00352C25"/>
    <w:rsid w:val="00352DB4"/>
    <w:rsid w:val="00352FC2"/>
    <w:rsid w:val="00353340"/>
    <w:rsid w:val="003533B2"/>
    <w:rsid w:val="003546E8"/>
    <w:rsid w:val="003549A3"/>
    <w:rsid w:val="00354C97"/>
    <w:rsid w:val="00354EFD"/>
    <w:rsid w:val="00355503"/>
    <w:rsid w:val="00355728"/>
    <w:rsid w:val="00355733"/>
    <w:rsid w:val="00355A3C"/>
    <w:rsid w:val="00355B45"/>
    <w:rsid w:val="00355D2E"/>
    <w:rsid w:val="00356394"/>
    <w:rsid w:val="003568A5"/>
    <w:rsid w:val="0035701E"/>
    <w:rsid w:val="003573B0"/>
    <w:rsid w:val="003600A2"/>
    <w:rsid w:val="0036051A"/>
    <w:rsid w:val="003619AD"/>
    <w:rsid w:val="00361BB5"/>
    <w:rsid w:val="00361D0F"/>
    <w:rsid w:val="00361FA0"/>
    <w:rsid w:val="003621F6"/>
    <w:rsid w:val="003626B5"/>
    <w:rsid w:val="003627F0"/>
    <w:rsid w:val="00363053"/>
    <w:rsid w:val="00363109"/>
    <w:rsid w:val="0036352F"/>
    <w:rsid w:val="00364061"/>
    <w:rsid w:val="003642C3"/>
    <w:rsid w:val="003643AA"/>
    <w:rsid w:val="00364432"/>
    <w:rsid w:val="003649EF"/>
    <w:rsid w:val="00364AC9"/>
    <w:rsid w:val="00364C0D"/>
    <w:rsid w:val="00364FCF"/>
    <w:rsid w:val="00365231"/>
    <w:rsid w:val="0036554F"/>
    <w:rsid w:val="003659E8"/>
    <w:rsid w:val="00365AA8"/>
    <w:rsid w:val="00365AB9"/>
    <w:rsid w:val="00365E85"/>
    <w:rsid w:val="003662DB"/>
    <w:rsid w:val="003665C4"/>
    <w:rsid w:val="00366757"/>
    <w:rsid w:val="00366A0A"/>
    <w:rsid w:val="00367463"/>
    <w:rsid w:val="00367762"/>
    <w:rsid w:val="003677BA"/>
    <w:rsid w:val="00367B7E"/>
    <w:rsid w:val="00367D96"/>
    <w:rsid w:val="0037044D"/>
    <w:rsid w:val="003706D8"/>
    <w:rsid w:val="0037099B"/>
    <w:rsid w:val="00370A19"/>
    <w:rsid w:val="00370DC4"/>
    <w:rsid w:val="00371344"/>
    <w:rsid w:val="003718E3"/>
    <w:rsid w:val="00371A42"/>
    <w:rsid w:val="00371C90"/>
    <w:rsid w:val="00371D3F"/>
    <w:rsid w:val="00372115"/>
    <w:rsid w:val="00372523"/>
    <w:rsid w:val="00372633"/>
    <w:rsid w:val="0037273A"/>
    <w:rsid w:val="00372B21"/>
    <w:rsid w:val="00372B56"/>
    <w:rsid w:val="00372CF6"/>
    <w:rsid w:val="003731CE"/>
    <w:rsid w:val="003731F1"/>
    <w:rsid w:val="0037350E"/>
    <w:rsid w:val="00373753"/>
    <w:rsid w:val="00373A36"/>
    <w:rsid w:val="00373B7F"/>
    <w:rsid w:val="00373EBB"/>
    <w:rsid w:val="00374A91"/>
    <w:rsid w:val="00374BC3"/>
    <w:rsid w:val="003753F6"/>
    <w:rsid w:val="00375F90"/>
    <w:rsid w:val="00375FBE"/>
    <w:rsid w:val="003766E0"/>
    <w:rsid w:val="00376B58"/>
    <w:rsid w:val="00377107"/>
    <w:rsid w:val="0037722E"/>
    <w:rsid w:val="00377250"/>
    <w:rsid w:val="003779C8"/>
    <w:rsid w:val="00380DC1"/>
    <w:rsid w:val="00381BF8"/>
    <w:rsid w:val="00381C23"/>
    <w:rsid w:val="00382247"/>
    <w:rsid w:val="003825FC"/>
    <w:rsid w:val="0038275D"/>
    <w:rsid w:val="00382DF7"/>
    <w:rsid w:val="00383075"/>
    <w:rsid w:val="003833BE"/>
    <w:rsid w:val="0038354A"/>
    <w:rsid w:val="0038358F"/>
    <w:rsid w:val="0038371E"/>
    <w:rsid w:val="003838D1"/>
    <w:rsid w:val="00383A80"/>
    <w:rsid w:val="00384099"/>
    <w:rsid w:val="003840BF"/>
    <w:rsid w:val="00384253"/>
    <w:rsid w:val="00384CDB"/>
    <w:rsid w:val="00384DFB"/>
    <w:rsid w:val="003852B7"/>
    <w:rsid w:val="003856E4"/>
    <w:rsid w:val="00385AC8"/>
    <w:rsid w:val="00385CB9"/>
    <w:rsid w:val="00385DE8"/>
    <w:rsid w:val="00385DF4"/>
    <w:rsid w:val="003864A1"/>
    <w:rsid w:val="0038676D"/>
    <w:rsid w:val="00386D89"/>
    <w:rsid w:val="0038706F"/>
    <w:rsid w:val="0038757C"/>
    <w:rsid w:val="003878C7"/>
    <w:rsid w:val="0038793E"/>
    <w:rsid w:val="00387C85"/>
    <w:rsid w:val="00387E72"/>
    <w:rsid w:val="00390169"/>
    <w:rsid w:val="003901A6"/>
    <w:rsid w:val="003902A0"/>
    <w:rsid w:val="003906E6"/>
    <w:rsid w:val="00390B3E"/>
    <w:rsid w:val="00390F70"/>
    <w:rsid w:val="003911A2"/>
    <w:rsid w:val="003912FF"/>
    <w:rsid w:val="0039156C"/>
    <w:rsid w:val="0039157C"/>
    <w:rsid w:val="003916F9"/>
    <w:rsid w:val="00391883"/>
    <w:rsid w:val="00391DA7"/>
    <w:rsid w:val="00391E11"/>
    <w:rsid w:val="0039243D"/>
    <w:rsid w:val="00392BB7"/>
    <w:rsid w:val="00392D93"/>
    <w:rsid w:val="00393A46"/>
    <w:rsid w:val="00393D34"/>
    <w:rsid w:val="00393E16"/>
    <w:rsid w:val="00393EF2"/>
    <w:rsid w:val="003942DF"/>
    <w:rsid w:val="0039438D"/>
    <w:rsid w:val="003948EC"/>
    <w:rsid w:val="00394A1E"/>
    <w:rsid w:val="00394F63"/>
    <w:rsid w:val="00394F71"/>
    <w:rsid w:val="00394FD1"/>
    <w:rsid w:val="0039511E"/>
    <w:rsid w:val="00395177"/>
    <w:rsid w:val="003951F7"/>
    <w:rsid w:val="00395203"/>
    <w:rsid w:val="003954B9"/>
    <w:rsid w:val="0039586A"/>
    <w:rsid w:val="00395F16"/>
    <w:rsid w:val="003963E0"/>
    <w:rsid w:val="003964DB"/>
    <w:rsid w:val="003965DF"/>
    <w:rsid w:val="00396D52"/>
    <w:rsid w:val="00396FCA"/>
    <w:rsid w:val="00397785"/>
    <w:rsid w:val="00397E85"/>
    <w:rsid w:val="003A0043"/>
    <w:rsid w:val="003A005E"/>
    <w:rsid w:val="003A0877"/>
    <w:rsid w:val="003A0A38"/>
    <w:rsid w:val="003A0AAB"/>
    <w:rsid w:val="003A1226"/>
    <w:rsid w:val="003A137E"/>
    <w:rsid w:val="003A1623"/>
    <w:rsid w:val="003A1CB4"/>
    <w:rsid w:val="003A1D59"/>
    <w:rsid w:val="003A1DA0"/>
    <w:rsid w:val="003A1DA4"/>
    <w:rsid w:val="003A25DF"/>
    <w:rsid w:val="003A2EF4"/>
    <w:rsid w:val="003A335A"/>
    <w:rsid w:val="003A3AE9"/>
    <w:rsid w:val="003A3D94"/>
    <w:rsid w:val="003A40CC"/>
    <w:rsid w:val="003A46B4"/>
    <w:rsid w:val="003A4D34"/>
    <w:rsid w:val="003A5006"/>
    <w:rsid w:val="003A505D"/>
    <w:rsid w:val="003A542A"/>
    <w:rsid w:val="003A5A25"/>
    <w:rsid w:val="003A5CE8"/>
    <w:rsid w:val="003A621C"/>
    <w:rsid w:val="003A68D9"/>
    <w:rsid w:val="003A698D"/>
    <w:rsid w:val="003A69C9"/>
    <w:rsid w:val="003A6AB3"/>
    <w:rsid w:val="003A6C9F"/>
    <w:rsid w:val="003A7211"/>
    <w:rsid w:val="003A797D"/>
    <w:rsid w:val="003A7BFE"/>
    <w:rsid w:val="003B006D"/>
    <w:rsid w:val="003B04F3"/>
    <w:rsid w:val="003B052C"/>
    <w:rsid w:val="003B0923"/>
    <w:rsid w:val="003B0B21"/>
    <w:rsid w:val="003B0E07"/>
    <w:rsid w:val="003B11A5"/>
    <w:rsid w:val="003B11B1"/>
    <w:rsid w:val="003B17B3"/>
    <w:rsid w:val="003B19AA"/>
    <w:rsid w:val="003B1C6B"/>
    <w:rsid w:val="003B2127"/>
    <w:rsid w:val="003B2168"/>
    <w:rsid w:val="003B2731"/>
    <w:rsid w:val="003B39F3"/>
    <w:rsid w:val="003B3EC2"/>
    <w:rsid w:val="003B411B"/>
    <w:rsid w:val="003B4705"/>
    <w:rsid w:val="003B4EF6"/>
    <w:rsid w:val="003B4F86"/>
    <w:rsid w:val="003B530C"/>
    <w:rsid w:val="003B5423"/>
    <w:rsid w:val="003B5F3D"/>
    <w:rsid w:val="003B63CF"/>
    <w:rsid w:val="003B640B"/>
    <w:rsid w:val="003B6675"/>
    <w:rsid w:val="003B6B3F"/>
    <w:rsid w:val="003B6EBE"/>
    <w:rsid w:val="003B734D"/>
    <w:rsid w:val="003B7940"/>
    <w:rsid w:val="003B7CE1"/>
    <w:rsid w:val="003B7FE3"/>
    <w:rsid w:val="003C0192"/>
    <w:rsid w:val="003C0572"/>
    <w:rsid w:val="003C0646"/>
    <w:rsid w:val="003C0BB1"/>
    <w:rsid w:val="003C0FF8"/>
    <w:rsid w:val="003C140D"/>
    <w:rsid w:val="003C154A"/>
    <w:rsid w:val="003C177C"/>
    <w:rsid w:val="003C17FE"/>
    <w:rsid w:val="003C1E5A"/>
    <w:rsid w:val="003C251E"/>
    <w:rsid w:val="003C2CDC"/>
    <w:rsid w:val="003C3183"/>
    <w:rsid w:val="003C31B2"/>
    <w:rsid w:val="003C3CCA"/>
    <w:rsid w:val="003C4AC0"/>
    <w:rsid w:val="003C4CE5"/>
    <w:rsid w:val="003C4CFC"/>
    <w:rsid w:val="003C54C5"/>
    <w:rsid w:val="003C5509"/>
    <w:rsid w:val="003C5915"/>
    <w:rsid w:val="003C5E65"/>
    <w:rsid w:val="003C60FB"/>
    <w:rsid w:val="003C668F"/>
    <w:rsid w:val="003C674D"/>
    <w:rsid w:val="003C6A85"/>
    <w:rsid w:val="003C6CA9"/>
    <w:rsid w:val="003C72B4"/>
    <w:rsid w:val="003C742D"/>
    <w:rsid w:val="003C791F"/>
    <w:rsid w:val="003C7A9F"/>
    <w:rsid w:val="003C7E2F"/>
    <w:rsid w:val="003D0632"/>
    <w:rsid w:val="003D099B"/>
    <w:rsid w:val="003D0CA9"/>
    <w:rsid w:val="003D0E99"/>
    <w:rsid w:val="003D1010"/>
    <w:rsid w:val="003D11E7"/>
    <w:rsid w:val="003D16D5"/>
    <w:rsid w:val="003D19D6"/>
    <w:rsid w:val="003D28C1"/>
    <w:rsid w:val="003D2E46"/>
    <w:rsid w:val="003D2EA4"/>
    <w:rsid w:val="003D31EF"/>
    <w:rsid w:val="003D332E"/>
    <w:rsid w:val="003D3729"/>
    <w:rsid w:val="003D389A"/>
    <w:rsid w:val="003D3B44"/>
    <w:rsid w:val="003D4150"/>
    <w:rsid w:val="003D42ED"/>
    <w:rsid w:val="003D45FD"/>
    <w:rsid w:val="003D4995"/>
    <w:rsid w:val="003D4F78"/>
    <w:rsid w:val="003D50CA"/>
    <w:rsid w:val="003D5203"/>
    <w:rsid w:val="003D5367"/>
    <w:rsid w:val="003D5441"/>
    <w:rsid w:val="003D57A0"/>
    <w:rsid w:val="003D57B1"/>
    <w:rsid w:val="003D61CD"/>
    <w:rsid w:val="003D635F"/>
    <w:rsid w:val="003D65AB"/>
    <w:rsid w:val="003D7669"/>
    <w:rsid w:val="003D7856"/>
    <w:rsid w:val="003D7B05"/>
    <w:rsid w:val="003D7D40"/>
    <w:rsid w:val="003D7FB9"/>
    <w:rsid w:val="003E0167"/>
    <w:rsid w:val="003E0DD6"/>
    <w:rsid w:val="003E1452"/>
    <w:rsid w:val="003E14E4"/>
    <w:rsid w:val="003E17F4"/>
    <w:rsid w:val="003E1A51"/>
    <w:rsid w:val="003E1BEA"/>
    <w:rsid w:val="003E1F56"/>
    <w:rsid w:val="003E224A"/>
    <w:rsid w:val="003E2AA0"/>
    <w:rsid w:val="003E2AB7"/>
    <w:rsid w:val="003E2CEA"/>
    <w:rsid w:val="003E362A"/>
    <w:rsid w:val="003E3ACF"/>
    <w:rsid w:val="003E3E99"/>
    <w:rsid w:val="003E433E"/>
    <w:rsid w:val="003E4C15"/>
    <w:rsid w:val="003E500E"/>
    <w:rsid w:val="003E509B"/>
    <w:rsid w:val="003E56A9"/>
    <w:rsid w:val="003E5878"/>
    <w:rsid w:val="003E5B49"/>
    <w:rsid w:val="003E616E"/>
    <w:rsid w:val="003E65C3"/>
    <w:rsid w:val="003E66C8"/>
    <w:rsid w:val="003E69EC"/>
    <w:rsid w:val="003E6B05"/>
    <w:rsid w:val="003E6BFC"/>
    <w:rsid w:val="003E745C"/>
    <w:rsid w:val="003F014B"/>
    <w:rsid w:val="003F0586"/>
    <w:rsid w:val="003F09B6"/>
    <w:rsid w:val="003F0BF1"/>
    <w:rsid w:val="003F1550"/>
    <w:rsid w:val="003F1DA8"/>
    <w:rsid w:val="003F2009"/>
    <w:rsid w:val="003F20CA"/>
    <w:rsid w:val="003F2119"/>
    <w:rsid w:val="003F21EB"/>
    <w:rsid w:val="003F22FC"/>
    <w:rsid w:val="003F3541"/>
    <w:rsid w:val="003F354A"/>
    <w:rsid w:val="003F3920"/>
    <w:rsid w:val="003F3BFC"/>
    <w:rsid w:val="003F3E8F"/>
    <w:rsid w:val="003F482D"/>
    <w:rsid w:val="003F4CA4"/>
    <w:rsid w:val="003F4CEC"/>
    <w:rsid w:val="003F4D5F"/>
    <w:rsid w:val="003F5294"/>
    <w:rsid w:val="003F53FE"/>
    <w:rsid w:val="003F5731"/>
    <w:rsid w:val="003F6481"/>
    <w:rsid w:val="003F6B8F"/>
    <w:rsid w:val="003F6EFC"/>
    <w:rsid w:val="003F70C3"/>
    <w:rsid w:val="003F730F"/>
    <w:rsid w:val="003F73BD"/>
    <w:rsid w:val="003F79A6"/>
    <w:rsid w:val="003F7E02"/>
    <w:rsid w:val="003F7F67"/>
    <w:rsid w:val="0040017E"/>
    <w:rsid w:val="00400509"/>
    <w:rsid w:val="00400C52"/>
    <w:rsid w:val="00400D9A"/>
    <w:rsid w:val="00400E67"/>
    <w:rsid w:val="00400ED8"/>
    <w:rsid w:val="004011A9"/>
    <w:rsid w:val="00401489"/>
    <w:rsid w:val="00401F27"/>
    <w:rsid w:val="004023B3"/>
    <w:rsid w:val="00402A69"/>
    <w:rsid w:val="004030C1"/>
    <w:rsid w:val="0040323F"/>
    <w:rsid w:val="0040333E"/>
    <w:rsid w:val="0040347E"/>
    <w:rsid w:val="00403948"/>
    <w:rsid w:val="00403CA6"/>
    <w:rsid w:val="00403E87"/>
    <w:rsid w:val="00404274"/>
    <w:rsid w:val="00404BEF"/>
    <w:rsid w:val="00404F65"/>
    <w:rsid w:val="004053EA"/>
    <w:rsid w:val="00405668"/>
    <w:rsid w:val="0040580F"/>
    <w:rsid w:val="00405A8F"/>
    <w:rsid w:val="00405AD7"/>
    <w:rsid w:val="00405BD1"/>
    <w:rsid w:val="00405E0A"/>
    <w:rsid w:val="00405F91"/>
    <w:rsid w:val="00406187"/>
    <w:rsid w:val="004062D1"/>
    <w:rsid w:val="0040647D"/>
    <w:rsid w:val="004064E4"/>
    <w:rsid w:val="00406897"/>
    <w:rsid w:val="00406D15"/>
    <w:rsid w:val="004072A8"/>
    <w:rsid w:val="00407925"/>
    <w:rsid w:val="00407AF3"/>
    <w:rsid w:val="00407BFF"/>
    <w:rsid w:val="00407F81"/>
    <w:rsid w:val="00407FBA"/>
    <w:rsid w:val="004108C2"/>
    <w:rsid w:val="00410938"/>
    <w:rsid w:val="00410A9C"/>
    <w:rsid w:val="00410CE6"/>
    <w:rsid w:val="00411415"/>
    <w:rsid w:val="00411D46"/>
    <w:rsid w:val="00412311"/>
    <w:rsid w:val="00412422"/>
    <w:rsid w:val="004125B1"/>
    <w:rsid w:val="004127EF"/>
    <w:rsid w:val="00412A2D"/>
    <w:rsid w:val="00412FC0"/>
    <w:rsid w:val="00413107"/>
    <w:rsid w:val="0041349B"/>
    <w:rsid w:val="004137F0"/>
    <w:rsid w:val="004138B8"/>
    <w:rsid w:val="004138F1"/>
    <w:rsid w:val="00413BFC"/>
    <w:rsid w:val="00413C7A"/>
    <w:rsid w:val="00413DC6"/>
    <w:rsid w:val="004142C2"/>
    <w:rsid w:val="0041457D"/>
    <w:rsid w:val="00414728"/>
    <w:rsid w:val="004149F4"/>
    <w:rsid w:val="00414CC9"/>
    <w:rsid w:val="00414EB4"/>
    <w:rsid w:val="0041503D"/>
    <w:rsid w:val="00415147"/>
    <w:rsid w:val="00415835"/>
    <w:rsid w:val="00415E32"/>
    <w:rsid w:val="00415F74"/>
    <w:rsid w:val="00416320"/>
    <w:rsid w:val="004163BB"/>
    <w:rsid w:val="004164D3"/>
    <w:rsid w:val="004167AC"/>
    <w:rsid w:val="00416AD2"/>
    <w:rsid w:val="00416BA9"/>
    <w:rsid w:val="00416D97"/>
    <w:rsid w:val="0041735C"/>
    <w:rsid w:val="00417B71"/>
    <w:rsid w:val="00420162"/>
    <w:rsid w:val="004207F8"/>
    <w:rsid w:val="004208C6"/>
    <w:rsid w:val="004209B6"/>
    <w:rsid w:val="00420D93"/>
    <w:rsid w:val="00420E12"/>
    <w:rsid w:val="00420E64"/>
    <w:rsid w:val="00420EBF"/>
    <w:rsid w:val="00420F18"/>
    <w:rsid w:val="00421031"/>
    <w:rsid w:val="004213B6"/>
    <w:rsid w:val="00421EFE"/>
    <w:rsid w:val="004223B1"/>
    <w:rsid w:val="00422C6E"/>
    <w:rsid w:val="00422CCB"/>
    <w:rsid w:val="00422DF0"/>
    <w:rsid w:val="00423278"/>
    <w:rsid w:val="004238B0"/>
    <w:rsid w:val="00423B1B"/>
    <w:rsid w:val="00423CBD"/>
    <w:rsid w:val="00423EC4"/>
    <w:rsid w:val="00424586"/>
    <w:rsid w:val="0042495F"/>
    <w:rsid w:val="00424B41"/>
    <w:rsid w:val="00424F3C"/>
    <w:rsid w:val="00424FB1"/>
    <w:rsid w:val="004250C4"/>
    <w:rsid w:val="004252EB"/>
    <w:rsid w:val="004253AA"/>
    <w:rsid w:val="00425531"/>
    <w:rsid w:val="00425A83"/>
    <w:rsid w:val="00425B9B"/>
    <w:rsid w:val="0042635B"/>
    <w:rsid w:val="00426933"/>
    <w:rsid w:val="00426BC3"/>
    <w:rsid w:val="00426CC6"/>
    <w:rsid w:val="00426E3D"/>
    <w:rsid w:val="00426FF7"/>
    <w:rsid w:val="004273C7"/>
    <w:rsid w:val="0042778A"/>
    <w:rsid w:val="00427934"/>
    <w:rsid w:val="00427C1A"/>
    <w:rsid w:val="004303B9"/>
    <w:rsid w:val="00430864"/>
    <w:rsid w:val="004312BF"/>
    <w:rsid w:val="004314C0"/>
    <w:rsid w:val="00431653"/>
    <w:rsid w:val="00431905"/>
    <w:rsid w:val="00431D2B"/>
    <w:rsid w:val="00431E5D"/>
    <w:rsid w:val="004326E6"/>
    <w:rsid w:val="0043293E"/>
    <w:rsid w:val="00432F5F"/>
    <w:rsid w:val="004336BE"/>
    <w:rsid w:val="00433957"/>
    <w:rsid w:val="00433C98"/>
    <w:rsid w:val="0043419E"/>
    <w:rsid w:val="004342F1"/>
    <w:rsid w:val="0043449C"/>
    <w:rsid w:val="0043450D"/>
    <w:rsid w:val="00434521"/>
    <w:rsid w:val="004348C6"/>
    <w:rsid w:val="00434BCC"/>
    <w:rsid w:val="00434D57"/>
    <w:rsid w:val="004350BF"/>
    <w:rsid w:val="00435498"/>
    <w:rsid w:val="004354A4"/>
    <w:rsid w:val="00435588"/>
    <w:rsid w:val="004357D6"/>
    <w:rsid w:val="00435961"/>
    <w:rsid w:val="00435BBF"/>
    <w:rsid w:val="004360B2"/>
    <w:rsid w:val="004363AA"/>
    <w:rsid w:val="0043643D"/>
    <w:rsid w:val="004367B2"/>
    <w:rsid w:val="00437001"/>
    <w:rsid w:val="004371B7"/>
    <w:rsid w:val="004371B9"/>
    <w:rsid w:val="00437876"/>
    <w:rsid w:val="00437C3C"/>
    <w:rsid w:val="004400A9"/>
    <w:rsid w:val="00440124"/>
    <w:rsid w:val="004404B3"/>
    <w:rsid w:val="004404BF"/>
    <w:rsid w:val="00441E7C"/>
    <w:rsid w:val="00441F9E"/>
    <w:rsid w:val="0044209A"/>
    <w:rsid w:val="00442378"/>
    <w:rsid w:val="00442625"/>
    <w:rsid w:val="00442938"/>
    <w:rsid w:val="00442B97"/>
    <w:rsid w:val="00442D16"/>
    <w:rsid w:val="00442DCA"/>
    <w:rsid w:val="00443028"/>
    <w:rsid w:val="004433A0"/>
    <w:rsid w:val="00443696"/>
    <w:rsid w:val="004436F8"/>
    <w:rsid w:val="00443AE0"/>
    <w:rsid w:val="004443F9"/>
    <w:rsid w:val="00444401"/>
    <w:rsid w:val="0044477F"/>
    <w:rsid w:val="004448B4"/>
    <w:rsid w:val="00444A41"/>
    <w:rsid w:val="004452EF"/>
    <w:rsid w:val="0044550A"/>
    <w:rsid w:val="0044557E"/>
    <w:rsid w:val="004455E0"/>
    <w:rsid w:val="00445EEC"/>
    <w:rsid w:val="004462B6"/>
    <w:rsid w:val="00446403"/>
    <w:rsid w:val="00446D72"/>
    <w:rsid w:val="0044705A"/>
    <w:rsid w:val="00447595"/>
    <w:rsid w:val="004476BE"/>
    <w:rsid w:val="004477E7"/>
    <w:rsid w:val="00447BAE"/>
    <w:rsid w:val="00447CC0"/>
    <w:rsid w:val="004502AD"/>
    <w:rsid w:val="00450306"/>
    <w:rsid w:val="00450B00"/>
    <w:rsid w:val="00450DA4"/>
    <w:rsid w:val="004514A9"/>
    <w:rsid w:val="00451627"/>
    <w:rsid w:val="0045191F"/>
    <w:rsid w:val="00451AE4"/>
    <w:rsid w:val="00451C6E"/>
    <w:rsid w:val="00451CC2"/>
    <w:rsid w:val="00451F2C"/>
    <w:rsid w:val="0045204C"/>
    <w:rsid w:val="0045219A"/>
    <w:rsid w:val="00452220"/>
    <w:rsid w:val="00452349"/>
    <w:rsid w:val="00452BD3"/>
    <w:rsid w:val="00452CC5"/>
    <w:rsid w:val="00452E67"/>
    <w:rsid w:val="0045305D"/>
    <w:rsid w:val="004532E9"/>
    <w:rsid w:val="00453908"/>
    <w:rsid w:val="00453966"/>
    <w:rsid w:val="00453E03"/>
    <w:rsid w:val="004540FA"/>
    <w:rsid w:val="004543D8"/>
    <w:rsid w:val="00454667"/>
    <w:rsid w:val="0045468B"/>
    <w:rsid w:val="00454C51"/>
    <w:rsid w:val="00454CB6"/>
    <w:rsid w:val="00455282"/>
    <w:rsid w:val="0045533A"/>
    <w:rsid w:val="00455CD8"/>
    <w:rsid w:val="00455DD7"/>
    <w:rsid w:val="00456119"/>
    <w:rsid w:val="0045624C"/>
    <w:rsid w:val="0045656B"/>
    <w:rsid w:val="004568EF"/>
    <w:rsid w:val="00456A87"/>
    <w:rsid w:val="00456E9E"/>
    <w:rsid w:val="00456F4A"/>
    <w:rsid w:val="00457238"/>
    <w:rsid w:val="00457901"/>
    <w:rsid w:val="00457F13"/>
    <w:rsid w:val="00460152"/>
    <w:rsid w:val="0046037F"/>
    <w:rsid w:val="004604DA"/>
    <w:rsid w:val="004610F1"/>
    <w:rsid w:val="004614AA"/>
    <w:rsid w:val="00461764"/>
    <w:rsid w:val="0046185E"/>
    <w:rsid w:val="0046198C"/>
    <w:rsid w:val="00462028"/>
    <w:rsid w:val="0046207E"/>
    <w:rsid w:val="00462253"/>
    <w:rsid w:val="00462267"/>
    <w:rsid w:val="004625BC"/>
    <w:rsid w:val="004627C1"/>
    <w:rsid w:val="00462B60"/>
    <w:rsid w:val="0046305D"/>
    <w:rsid w:val="004635E2"/>
    <w:rsid w:val="004635EA"/>
    <w:rsid w:val="0046381A"/>
    <w:rsid w:val="00463A43"/>
    <w:rsid w:val="00464266"/>
    <w:rsid w:val="004647EA"/>
    <w:rsid w:val="0046486F"/>
    <w:rsid w:val="004649CF"/>
    <w:rsid w:val="00464FC8"/>
    <w:rsid w:val="00465C84"/>
    <w:rsid w:val="004662FD"/>
    <w:rsid w:val="00466489"/>
    <w:rsid w:val="00466732"/>
    <w:rsid w:val="00466B9A"/>
    <w:rsid w:val="00466C33"/>
    <w:rsid w:val="00466FA2"/>
    <w:rsid w:val="00467765"/>
    <w:rsid w:val="00467A8D"/>
    <w:rsid w:val="00467D2E"/>
    <w:rsid w:val="00467E57"/>
    <w:rsid w:val="004703DD"/>
    <w:rsid w:val="00470F69"/>
    <w:rsid w:val="004711D8"/>
    <w:rsid w:val="00471373"/>
    <w:rsid w:val="0047150F"/>
    <w:rsid w:val="00471761"/>
    <w:rsid w:val="004717ED"/>
    <w:rsid w:val="0047190F"/>
    <w:rsid w:val="004729FA"/>
    <w:rsid w:val="004730EC"/>
    <w:rsid w:val="004731DD"/>
    <w:rsid w:val="00473669"/>
    <w:rsid w:val="00474205"/>
    <w:rsid w:val="004743C9"/>
    <w:rsid w:val="004745E0"/>
    <w:rsid w:val="00474720"/>
    <w:rsid w:val="00474B05"/>
    <w:rsid w:val="00474CBC"/>
    <w:rsid w:val="00474DBF"/>
    <w:rsid w:val="00474EE4"/>
    <w:rsid w:val="004751EC"/>
    <w:rsid w:val="0047539C"/>
    <w:rsid w:val="00475EA5"/>
    <w:rsid w:val="004778D2"/>
    <w:rsid w:val="00477DA5"/>
    <w:rsid w:val="0048017D"/>
    <w:rsid w:val="00480679"/>
    <w:rsid w:val="004807C2"/>
    <w:rsid w:val="00480A40"/>
    <w:rsid w:val="004817D0"/>
    <w:rsid w:val="00481BFD"/>
    <w:rsid w:val="00481CDC"/>
    <w:rsid w:val="0048230A"/>
    <w:rsid w:val="004827C9"/>
    <w:rsid w:val="00482E41"/>
    <w:rsid w:val="00482E6B"/>
    <w:rsid w:val="004831C9"/>
    <w:rsid w:val="004834AB"/>
    <w:rsid w:val="00483A8B"/>
    <w:rsid w:val="00483D6A"/>
    <w:rsid w:val="00483FDC"/>
    <w:rsid w:val="004840F0"/>
    <w:rsid w:val="004842A9"/>
    <w:rsid w:val="0048475C"/>
    <w:rsid w:val="00484CB0"/>
    <w:rsid w:val="00484CC7"/>
    <w:rsid w:val="00485549"/>
    <w:rsid w:val="0048570C"/>
    <w:rsid w:val="00485906"/>
    <w:rsid w:val="004859F3"/>
    <w:rsid w:val="00485A7B"/>
    <w:rsid w:val="00485A7F"/>
    <w:rsid w:val="00485B87"/>
    <w:rsid w:val="0048683D"/>
    <w:rsid w:val="004869EB"/>
    <w:rsid w:val="00486F5E"/>
    <w:rsid w:val="004872FA"/>
    <w:rsid w:val="004875B9"/>
    <w:rsid w:val="00487933"/>
    <w:rsid w:val="00487C11"/>
    <w:rsid w:val="00487DEC"/>
    <w:rsid w:val="00490544"/>
    <w:rsid w:val="00490731"/>
    <w:rsid w:val="00491381"/>
    <w:rsid w:val="00491A0E"/>
    <w:rsid w:val="00491C5F"/>
    <w:rsid w:val="00491D98"/>
    <w:rsid w:val="00491DE1"/>
    <w:rsid w:val="00491DFF"/>
    <w:rsid w:val="0049258D"/>
    <w:rsid w:val="00492785"/>
    <w:rsid w:val="004928A6"/>
    <w:rsid w:val="00492B0A"/>
    <w:rsid w:val="00492D33"/>
    <w:rsid w:val="00493145"/>
    <w:rsid w:val="0049341D"/>
    <w:rsid w:val="00493526"/>
    <w:rsid w:val="004935CC"/>
    <w:rsid w:val="00493AA8"/>
    <w:rsid w:val="00493EC8"/>
    <w:rsid w:val="00493F85"/>
    <w:rsid w:val="004944CE"/>
    <w:rsid w:val="004948BB"/>
    <w:rsid w:val="00494A2E"/>
    <w:rsid w:val="00494B13"/>
    <w:rsid w:val="00494B5E"/>
    <w:rsid w:val="00494C3F"/>
    <w:rsid w:val="00494F53"/>
    <w:rsid w:val="0049514C"/>
    <w:rsid w:val="00495720"/>
    <w:rsid w:val="00495F3B"/>
    <w:rsid w:val="0049627A"/>
    <w:rsid w:val="00496B2C"/>
    <w:rsid w:val="00496C01"/>
    <w:rsid w:val="00496EA9"/>
    <w:rsid w:val="00497961"/>
    <w:rsid w:val="00497DCA"/>
    <w:rsid w:val="004A031E"/>
    <w:rsid w:val="004A039A"/>
    <w:rsid w:val="004A03E8"/>
    <w:rsid w:val="004A0667"/>
    <w:rsid w:val="004A0767"/>
    <w:rsid w:val="004A076D"/>
    <w:rsid w:val="004A0787"/>
    <w:rsid w:val="004A1952"/>
    <w:rsid w:val="004A1A17"/>
    <w:rsid w:val="004A1DB9"/>
    <w:rsid w:val="004A1F72"/>
    <w:rsid w:val="004A292B"/>
    <w:rsid w:val="004A296B"/>
    <w:rsid w:val="004A2B4E"/>
    <w:rsid w:val="004A2BB8"/>
    <w:rsid w:val="004A2CC9"/>
    <w:rsid w:val="004A2E2B"/>
    <w:rsid w:val="004A363B"/>
    <w:rsid w:val="004A398A"/>
    <w:rsid w:val="004A3D34"/>
    <w:rsid w:val="004A40AB"/>
    <w:rsid w:val="004A423D"/>
    <w:rsid w:val="004A46F9"/>
    <w:rsid w:val="004A4ABE"/>
    <w:rsid w:val="004A4DE8"/>
    <w:rsid w:val="004A4E85"/>
    <w:rsid w:val="004A539A"/>
    <w:rsid w:val="004A592E"/>
    <w:rsid w:val="004A5AB3"/>
    <w:rsid w:val="004A5B67"/>
    <w:rsid w:val="004A5BAD"/>
    <w:rsid w:val="004A67F3"/>
    <w:rsid w:val="004A6EB1"/>
    <w:rsid w:val="004A74B8"/>
    <w:rsid w:val="004A7C2E"/>
    <w:rsid w:val="004B06B7"/>
    <w:rsid w:val="004B0B17"/>
    <w:rsid w:val="004B1291"/>
    <w:rsid w:val="004B15AC"/>
    <w:rsid w:val="004B18E1"/>
    <w:rsid w:val="004B1D01"/>
    <w:rsid w:val="004B2207"/>
    <w:rsid w:val="004B2252"/>
    <w:rsid w:val="004B25D4"/>
    <w:rsid w:val="004B2A0D"/>
    <w:rsid w:val="004B2C53"/>
    <w:rsid w:val="004B2D6C"/>
    <w:rsid w:val="004B30A2"/>
    <w:rsid w:val="004B310C"/>
    <w:rsid w:val="004B39BD"/>
    <w:rsid w:val="004B3C97"/>
    <w:rsid w:val="004B42E3"/>
    <w:rsid w:val="004B4393"/>
    <w:rsid w:val="004B46BE"/>
    <w:rsid w:val="004B4CB4"/>
    <w:rsid w:val="004B4D3B"/>
    <w:rsid w:val="004B5246"/>
    <w:rsid w:val="004B5344"/>
    <w:rsid w:val="004B5436"/>
    <w:rsid w:val="004B54E8"/>
    <w:rsid w:val="004B5B50"/>
    <w:rsid w:val="004B5E5F"/>
    <w:rsid w:val="004B6CCE"/>
    <w:rsid w:val="004B73FA"/>
    <w:rsid w:val="004B745E"/>
    <w:rsid w:val="004B7BAE"/>
    <w:rsid w:val="004C00C5"/>
    <w:rsid w:val="004C017D"/>
    <w:rsid w:val="004C09E7"/>
    <w:rsid w:val="004C120F"/>
    <w:rsid w:val="004C12CE"/>
    <w:rsid w:val="004C13DB"/>
    <w:rsid w:val="004C1A9C"/>
    <w:rsid w:val="004C1B5F"/>
    <w:rsid w:val="004C1C94"/>
    <w:rsid w:val="004C1EB5"/>
    <w:rsid w:val="004C2990"/>
    <w:rsid w:val="004C36C0"/>
    <w:rsid w:val="004C3AD3"/>
    <w:rsid w:val="004C3E60"/>
    <w:rsid w:val="004C401C"/>
    <w:rsid w:val="004C40B8"/>
    <w:rsid w:val="004C41DF"/>
    <w:rsid w:val="004C4399"/>
    <w:rsid w:val="004C4672"/>
    <w:rsid w:val="004C4C46"/>
    <w:rsid w:val="004C4F8D"/>
    <w:rsid w:val="004C5148"/>
    <w:rsid w:val="004C5A76"/>
    <w:rsid w:val="004C5E96"/>
    <w:rsid w:val="004C6B6E"/>
    <w:rsid w:val="004C6CB7"/>
    <w:rsid w:val="004C6EB5"/>
    <w:rsid w:val="004C70D0"/>
    <w:rsid w:val="004C7322"/>
    <w:rsid w:val="004C7361"/>
    <w:rsid w:val="004C7597"/>
    <w:rsid w:val="004C7B42"/>
    <w:rsid w:val="004C7D05"/>
    <w:rsid w:val="004D01AC"/>
    <w:rsid w:val="004D0241"/>
    <w:rsid w:val="004D0327"/>
    <w:rsid w:val="004D04AC"/>
    <w:rsid w:val="004D05AA"/>
    <w:rsid w:val="004D074B"/>
    <w:rsid w:val="004D0781"/>
    <w:rsid w:val="004D0AF8"/>
    <w:rsid w:val="004D0C48"/>
    <w:rsid w:val="004D0E33"/>
    <w:rsid w:val="004D0F0A"/>
    <w:rsid w:val="004D0F16"/>
    <w:rsid w:val="004D1370"/>
    <w:rsid w:val="004D14C3"/>
    <w:rsid w:val="004D1A5B"/>
    <w:rsid w:val="004D1B3E"/>
    <w:rsid w:val="004D1BFF"/>
    <w:rsid w:val="004D1D4F"/>
    <w:rsid w:val="004D1FE8"/>
    <w:rsid w:val="004D2546"/>
    <w:rsid w:val="004D2BDA"/>
    <w:rsid w:val="004D2C8F"/>
    <w:rsid w:val="004D3002"/>
    <w:rsid w:val="004D343D"/>
    <w:rsid w:val="004D35B8"/>
    <w:rsid w:val="004D3DFE"/>
    <w:rsid w:val="004D404D"/>
    <w:rsid w:val="004D425D"/>
    <w:rsid w:val="004D43AE"/>
    <w:rsid w:val="004D47A3"/>
    <w:rsid w:val="004D489E"/>
    <w:rsid w:val="004D4ACF"/>
    <w:rsid w:val="004D5771"/>
    <w:rsid w:val="004D5A5B"/>
    <w:rsid w:val="004D5B3C"/>
    <w:rsid w:val="004D5EAC"/>
    <w:rsid w:val="004D5F6E"/>
    <w:rsid w:val="004D60AF"/>
    <w:rsid w:val="004D6592"/>
    <w:rsid w:val="004D6883"/>
    <w:rsid w:val="004D6EEE"/>
    <w:rsid w:val="004D6F3F"/>
    <w:rsid w:val="004D7385"/>
    <w:rsid w:val="004D73E6"/>
    <w:rsid w:val="004D7907"/>
    <w:rsid w:val="004D7D8B"/>
    <w:rsid w:val="004D7FC4"/>
    <w:rsid w:val="004E0272"/>
    <w:rsid w:val="004E0433"/>
    <w:rsid w:val="004E0EB5"/>
    <w:rsid w:val="004E0FC0"/>
    <w:rsid w:val="004E15F0"/>
    <w:rsid w:val="004E1858"/>
    <w:rsid w:val="004E18EA"/>
    <w:rsid w:val="004E202B"/>
    <w:rsid w:val="004E25D0"/>
    <w:rsid w:val="004E2642"/>
    <w:rsid w:val="004E2969"/>
    <w:rsid w:val="004E2A9F"/>
    <w:rsid w:val="004E2C6C"/>
    <w:rsid w:val="004E2D2A"/>
    <w:rsid w:val="004E2F77"/>
    <w:rsid w:val="004E35BC"/>
    <w:rsid w:val="004E37DE"/>
    <w:rsid w:val="004E3D43"/>
    <w:rsid w:val="004E3FDC"/>
    <w:rsid w:val="004E45DD"/>
    <w:rsid w:val="004E4A5D"/>
    <w:rsid w:val="004E4CD5"/>
    <w:rsid w:val="004E4DFB"/>
    <w:rsid w:val="004E5198"/>
    <w:rsid w:val="004E51C3"/>
    <w:rsid w:val="004E529D"/>
    <w:rsid w:val="004E53C9"/>
    <w:rsid w:val="004E5525"/>
    <w:rsid w:val="004E555A"/>
    <w:rsid w:val="004E5A11"/>
    <w:rsid w:val="004E6339"/>
    <w:rsid w:val="004E635E"/>
    <w:rsid w:val="004E6654"/>
    <w:rsid w:val="004E6995"/>
    <w:rsid w:val="004E6CD8"/>
    <w:rsid w:val="004E6E7F"/>
    <w:rsid w:val="004E6F12"/>
    <w:rsid w:val="004E72E4"/>
    <w:rsid w:val="004E746C"/>
    <w:rsid w:val="004E7533"/>
    <w:rsid w:val="004E7A9D"/>
    <w:rsid w:val="004E7B1D"/>
    <w:rsid w:val="004F043C"/>
    <w:rsid w:val="004F086C"/>
    <w:rsid w:val="004F11B2"/>
    <w:rsid w:val="004F15DE"/>
    <w:rsid w:val="004F16CA"/>
    <w:rsid w:val="004F1980"/>
    <w:rsid w:val="004F1C62"/>
    <w:rsid w:val="004F1D29"/>
    <w:rsid w:val="004F2026"/>
    <w:rsid w:val="004F2131"/>
    <w:rsid w:val="004F27D6"/>
    <w:rsid w:val="004F33EC"/>
    <w:rsid w:val="004F36BD"/>
    <w:rsid w:val="004F39A5"/>
    <w:rsid w:val="004F39FF"/>
    <w:rsid w:val="004F3B8A"/>
    <w:rsid w:val="004F3BA0"/>
    <w:rsid w:val="004F3D2D"/>
    <w:rsid w:val="004F3D5F"/>
    <w:rsid w:val="004F3E2C"/>
    <w:rsid w:val="004F4139"/>
    <w:rsid w:val="004F443E"/>
    <w:rsid w:val="004F4441"/>
    <w:rsid w:val="004F4728"/>
    <w:rsid w:val="004F4ABB"/>
    <w:rsid w:val="004F5274"/>
    <w:rsid w:val="004F54B9"/>
    <w:rsid w:val="004F5841"/>
    <w:rsid w:val="004F58C9"/>
    <w:rsid w:val="004F5E3D"/>
    <w:rsid w:val="004F6108"/>
    <w:rsid w:val="004F63E7"/>
    <w:rsid w:val="004F682B"/>
    <w:rsid w:val="004F68CD"/>
    <w:rsid w:val="004F69E2"/>
    <w:rsid w:val="004F6D5A"/>
    <w:rsid w:val="004F6D7E"/>
    <w:rsid w:val="004F78C5"/>
    <w:rsid w:val="004F7941"/>
    <w:rsid w:val="004F7B2D"/>
    <w:rsid w:val="004F7C5E"/>
    <w:rsid w:val="00500F93"/>
    <w:rsid w:val="00500FAC"/>
    <w:rsid w:val="005013A5"/>
    <w:rsid w:val="005014E8"/>
    <w:rsid w:val="005015A7"/>
    <w:rsid w:val="005015BF"/>
    <w:rsid w:val="005021A0"/>
    <w:rsid w:val="005025CF"/>
    <w:rsid w:val="005025D0"/>
    <w:rsid w:val="00503248"/>
    <w:rsid w:val="00503593"/>
    <w:rsid w:val="0050364E"/>
    <w:rsid w:val="005036B1"/>
    <w:rsid w:val="00503FD5"/>
    <w:rsid w:val="005047E0"/>
    <w:rsid w:val="005049AD"/>
    <w:rsid w:val="00504C08"/>
    <w:rsid w:val="00504C8D"/>
    <w:rsid w:val="00505173"/>
    <w:rsid w:val="00505245"/>
    <w:rsid w:val="0050539D"/>
    <w:rsid w:val="00505AA4"/>
    <w:rsid w:val="00505FC6"/>
    <w:rsid w:val="005066B5"/>
    <w:rsid w:val="00506B8A"/>
    <w:rsid w:val="0050737E"/>
    <w:rsid w:val="00507B13"/>
    <w:rsid w:val="005101C2"/>
    <w:rsid w:val="005103D7"/>
    <w:rsid w:val="0051085B"/>
    <w:rsid w:val="00510B25"/>
    <w:rsid w:val="00511144"/>
    <w:rsid w:val="00511153"/>
    <w:rsid w:val="00511177"/>
    <w:rsid w:val="005116B7"/>
    <w:rsid w:val="00511934"/>
    <w:rsid w:val="00511D25"/>
    <w:rsid w:val="0051215C"/>
    <w:rsid w:val="0051217A"/>
    <w:rsid w:val="00512249"/>
    <w:rsid w:val="00512369"/>
    <w:rsid w:val="0051250A"/>
    <w:rsid w:val="00512566"/>
    <w:rsid w:val="005125C9"/>
    <w:rsid w:val="00513724"/>
    <w:rsid w:val="0051382D"/>
    <w:rsid w:val="005139E3"/>
    <w:rsid w:val="00514000"/>
    <w:rsid w:val="0051406F"/>
    <w:rsid w:val="00514460"/>
    <w:rsid w:val="00514509"/>
    <w:rsid w:val="005146BC"/>
    <w:rsid w:val="005148F0"/>
    <w:rsid w:val="00514AEE"/>
    <w:rsid w:val="00515074"/>
    <w:rsid w:val="0051511E"/>
    <w:rsid w:val="005151C6"/>
    <w:rsid w:val="00515553"/>
    <w:rsid w:val="00515707"/>
    <w:rsid w:val="00515BDD"/>
    <w:rsid w:val="00515CF3"/>
    <w:rsid w:val="0051630C"/>
    <w:rsid w:val="00516862"/>
    <w:rsid w:val="00516C06"/>
    <w:rsid w:val="00517785"/>
    <w:rsid w:val="00517AAC"/>
    <w:rsid w:val="00517B83"/>
    <w:rsid w:val="00520B29"/>
    <w:rsid w:val="00520E80"/>
    <w:rsid w:val="00521896"/>
    <w:rsid w:val="00521A0B"/>
    <w:rsid w:val="00521B9F"/>
    <w:rsid w:val="00521D53"/>
    <w:rsid w:val="00522444"/>
    <w:rsid w:val="00522A79"/>
    <w:rsid w:val="00522D04"/>
    <w:rsid w:val="00522DFC"/>
    <w:rsid w:val="00522E38"/>
    <w:rsid w:val="00522E66"/>
    <w:rsid w:val="0052331B"/>
    <w:rsid w:val="00523340"/>
    <w:rsid w:val="005234AC"/>
    <w:rsid w:val="005235A2"/>
    <w:rsid w:val="005237C0"/>
    <w:rsid w:val="00523FDE"/>
    <w:rsid w:val="0052432F"/>
    <w:rsid w:val="00525295"/>
    <w:rsid w:val="0052529F"/>
    <w:rsid w:val="00525B50"/>
    <w:rsid w:val="00525B66"/>
    <w:rsid w:val="00525B78"/>
    <w:rsid w:val="00525D86"/>
    <w:rsid w:val="00526856"/>
    <w:rsid w:val="005268F3"/>
    <w:rsid w:val="005268F8"/>
    <w:rsid w:val="00526CFA"/>
    <w:rsid w:val="00526EC4"/>
    <w:rsid w:val="00527080"/>
    <w:rsid w:val="005272D4"/>
    <w:rsid w:val="005277A1"/>
    <w:rsid w:val="0052785F"/>
    <w:rsid w:val="00527C1A"/>
    <w:rsid w:val="00527C53"/>
    <w:rsid w:val="00527EA4"/>
    <w:rsid w:val="00530320"/>
    <w:rsid w:val="005307F4"/>
    <w:rsid w:val="00530D72"/>
    <w:rsid w:val="00530D86"/>
    <w:rsid w:val="00530EA3"/>
    <w:rsid w:val="0053131F"/>
    <w:rsid w:val="005313EF"/>
    <w:rsid w:val="00531698"/>
    <w:rsid w:val="005317A5"/>
    <w:rsid w:val="00531865"/>
    <w:rsid w:val="00531897"/>
    <w:rsid w:val="00531919"/>
    <w:rsid w:val="00531A62"/>
    <w:rsid w:val="00531AFF"/>
    <w:rsid w:val="00531B7B"/>
    <w:rsid w:val="00531E50"/>
    <w:rsid w:val="005321B2"/>
    <w:rsid w:val="005321EA"/>
    <w:rsid w:val="005323F4"/>
    <w:rsid w:val="00532B18"/>
    <w:rsid w:val="005338DC"/>
    <w:rsid w:val="005339DD"/>
    <w:rsid w:val="00533A9F"/>
    <w:rsid w:val="00533C95"/>
    <w:rsid w:val="0053412D"/>
    <w:rsid w:val="00534160"/>
    <w:rsid w:val="005343A5"/>
    <w:rsid w:val="00534777"/>
    <w:rsid w:val="00534A8A"/>
    <w:rsid w:val="00534AD2"/>
    <w:rsid w:val="00534DC4"/>
    <w:rsid w:val="005351C2"/>
    <w:rsid w:val="005356C4"/>
    <w:rsid w:val="00535921"/>
    <w:rsid w:val="00535BCE"/>
    <w:rsid w:val="00535DFA"/>
    <w:rsid w:val="00536058"/>
    <w:rsid w:val="0053626E"/>
    <w:rsid w:val="00536378"/>
    <w:rsid w:val="00536764"/>
    <w:rsid w:val="00536A42"/>
    <w:rsid w:val="005373D5"/>
    <w:rsid w:val="00537452"/>
    <w:rsid w:val="00537B2C"/>
    <w:rsid w:val="00537DAB"/>
    <w:rsid w:val="00537DED"/>
    <w:rsid w:val="00540D8F"/>
    <w:rsid w:val="00541544"/>
    <w:rsid w:val="0054158B"/>
    <w:rsid w:val="0054173F"/>
    <w:rsid w:val="00541C64"/>
    <w:rsid w:val="00541F5E"/>
    <w:rsid w:val="005422A1"/>
    <w:rsid w:val="00542756"/>
    <w:rsid w:val="00542850"/>
    <w:rsid w:val="00542B6E"/>
    <w:rsid w:val="00542B90"/>
    <w:rsid w:val="00543051"/>
    <w:rsid w:val="005432CD"/>
    <w:rsid w:val="00543569"/>
    <w:rsid w:val="005440C3"/>
    <w:rsid w:val="00544167"/>
    <w:rsid w:val="005441C6"/>
    <w:rsid w:val="00544475"/>
    <w:rsid w:val="005446B2"/>
    <w:rsid w:val="00544936"/>
    <w:rsid w:val="005449A8"/>
    <w:rsid w:val="005449C5"/>
    <w:rsid w:val="00545313"/>
    <w:rsid w:val="005453EC"/>
    <w:rsid w:val="00545450"/>
    <w:rsid w:val="005455DB"/>
    <w:rsid w:val="00545A37"/>
    <w:rsid w:val="00545E69"/>
    <w:rsid w:val="00545FF5"/>
    <w:rsid w:val="005461D6"/>
    <w:rsid w:val="00546291"/>
    <w:rsid w:val="005464C7"/>
    <w:rsid w:val="00546582"/>
    <w:rsid w:val="00547356"/>
    <w:rsid w:val="005475AA"/>
    <w:rsid w:val="00547AC9"/>
    <w:rsid w:val="00547B9A"/>
    <w:rsid w:val="00547E3A"/>
    <w:rsid w:val="00550028"/>
    <w:rsid w:val="005502D8"/>
    <w:rsid w:val="0055096E"/>
    <w:rsid w:val="0055113F"/>
    <w:rsid w:val="0055164D"/>
    <w:rsid w:val="00551A74"/>
    <w:rsid w:val="00551F65"/>
    <w:rsid w:val="0055242A"/>
    <w:rsid w:val="005525AE"/>
    <w:rsid w:val="00552E50"/>
    <w:rsid w:val="00552EFA"/>
    <w:rsid w:val="00553207"/>
    <w:rsid w:val="0055333D"/>
    <w:rsid w:val="00553706"/>
    <w:rsid w:val="005537F2"/>
    <w:rsid w:val="00553B13"/>
    <w:rsid w:val="00553C31"/>
    <w:rsid w:val="00553DE7"/>
    <w:rsid w:val="00553F49"/>
    <w:rsid w:val="005542C7"/>
    <w:rsid w:val="00554357"/>
    <w:rsid w:val="005546C5"/>
    <w:rsid w:val="00554D7D"/>
    <w:rsid w:val="00554E58"/>
    <w:rsid w:val="00555578"/>
    <w:rsid w:val="0055569A"/>
    <w:rsid w:val="005558FC"/>
    <w:rsid w:val="00556215"/>
    <w:rsid w:val="005562D8"/>
    <w:rsid w:val="0055687C"/>
    <w:rsid w:val="005573CE"/>
    <w:rsid w:val="0055761E"/>
    <w:rsid w:val="0055772A"/>
    <w:rsid w:val="0055780B"/>
    <w:rsid w:val="0055787D"/>
    <w:rsid w:val="00557B59"/>
    <w:rsid w:val="00557F96"/>
    <w:rsid w:val="00560672"/>
    <w:rsid w:val="0056087B"/>
    <w:rsid w:val="00561019"/>
    <w:rsid w:val="005615AA"/>
    <w:rsid w:val="00561815"/>
    <w:rsid w:val="00561F20"/>
    <w:rsid w:val="00562341"/>
    <w:rsid w:val="005623FD"/>
    <w:rsid w:val="00562912"/>
    <w:rsid w:val="00562ADE"/>
    <w:rsid w:val="0056320F"/>
    <w:rsid w:val="0056333E"/>
    <w:rsid w:val="00563477"/>
    <w:rsid w:val="00563867"/>
    <w:rsid w:val="00563AEF"/>
    <w:rsid w:val="00563BF4"/>
    <w:rsid w:val="00563F9F"/>
    <w:rsid w:val="00564899"/>
    <w:rsid w:val="00564B67"/>
    <w:rsid w:val="00564D41"/>
    <w:rsid w:val="0056509A"/>
    <w:rsid w:val="00565142"/>
    <w:rsid w:val="00565200"/>
    <w:rsid w:val="00565688"/>
    <w:rsid w:val="005657F6"/>
    <w:rsid w:val="0056592E"/>
    <w:rsid w:val="00565D6A"/>
    <w:rsid w:val="00565EEA"/>
    <w:rsid w:val="0056617A"/>
    <w:rsid w:val="00566351"/>
    <w:rsid w:val="00566366"/>
    <w:rsid w:val="00566604"/>
    <w:rsid w:val="005667ED"/>
    <w:rsid w:val="005668F4"/>
    <w:rsid w:val="00566976"/>
    <w:rsid w:val="0056705F"/>
    <w:rsid w:val="00567279"/>
    <w:rsid w:val="005675CD"/>
    <w:rsid w:val="005679FE"/>
    <w:rsid w:val="00567A38"/>
    <w:rsid w:val="00567B37"/>
    <w:rsid w:val="00567D6A"/>
    <w:rsid w:val="00567D90"/>
    <w:rsid w:val="00567FAE"/>
    <w:rsid w:val="00570343"/>
    <w:rsid w:val="0057058F"/>
    <w:rsid w:val="00570C7E"/>
    <w:rsid w:val="00570F8C"/>
    <w:rsid w:val="00571262"/>
    <w:rsid w:val="005715B5"/>
    <w:rsid w:val="00571678"/>
    <w:rsid w:val="0057380C"/>
    <w:rsid w:val="005738B8"/>
    <w:rsid w:val="00573F23"/>
    <w:rsid w:val="00574094"/>
    <w:rsid w:val="00574165"/>
    <w:rsid w:val="00575723"/>
    <w:rsid w:val="00575D1B"/>
    <w:rsid w:val="00575F26"/>
    <w:rsid w:val="00576C02"/>
    <w:rsid w:val="00576C2F"/>
    <w:rsid w:val="00576DB6"/>
    <w:rsid w:val="00576E0E"/>
    <w:rsid w:val="005770AE"/>
    <w:rsid w:val="00577227"/>
    <w:rsid w:val="0057741E"/>
    <w:rsid w:val="00577520"/>
    <w:rsid w:val="005779A5"/>
    <w:rsid w:val="00580061"/>
    <w:rsid w:val="00580F46"/>
    <w:rsid w:val="00581A56"/>
    <w:rsid w:val="00581CB9"/>
    <w:rsid w:val="0058264B"/>
    <w:rsid w:val="00582A24"/>
    <w:rsid w:val="00583366"/>
    <w:rsid w:val="00583644"/>
    <w:rsid w:val="00583A77"/>
    <w:rsid w:val="005848D4"/>
    <w:rsid w:val="00585451"/>
    <w:rsid w:val="005855EA"/>
    <w:rsid w:val="00585EAA"/>
    <w:rsid w:val="00585F11"/>
    <w:rsid w:val="00585F5D"/>
    <w:rsid w:val="005862E5"/>
    <w:rsid w:val="00586480"/>
    <w:rsid w:val="0058664F"/>
    <w:rsid w:val="00586D06"/>
    <w:rsid w:val="00586F20"/>
    <w:rsid w:val="005875A3"/>
    <w:rsid w:val="00587A48"/>
    <w:rsid w:val="00587B38"/>
    <w:rsid w:val="00587FE2"/>
    <w:rsid w:val="005904DC"/>
    <w:rsid w:val="005905C1"/>
    <w:rsid w:val="005906F9"/>
    <w:rsid w:val="00590D38"/>
    <w:rsid w:val="00590DF6"/>
    <w:rsid w:val="00590F21"/>
    <w:rsid w:val="00590FDD"/>
    <w:rsid w:val="005914B1"/>
    <w:rsid w:val="00591524"/>
    <w:rsid w:val="00592610"/>
    <w:rsid w:val="00592C07"/>
    <w:rsid w:val="00592CB4"/>
    <w:rsid w:val="00592D65"/>
    <w:rsid w:val="005931A4"/>
    <w:rsid w:val="005932B4"/>
    <w:rsid w:val="00593901"/>
    <w:rsid w:val="00593B2D"/>
    <w:rsid w:val="00593DC8"/>
    <w:rsid w:val="005953C2"/>
    <w:rsid w:val="005954B7"/>
    <w:rsid w:val="005957F9"/>
    <w:rsid w:val="00595926"/>
    <w:rsid w:val="00595CB8"/>
    <w:rsid w:val="00595EE9"/>
    <w:rsid w:val="00596186"/>
    <w:rsid w:val="00596921"/>
    <w:rsid w:val="00596C89"/>
    <w:rsid w:val="00596C8D"/>
    <w:rsid w:val="0059748D"/>
    <w:rsid w:val="00597684"/>
    <w:rsid w:val="005979C2"/>
    <w:rsid w:val="00597B51"/>
    <w:rsid w:val="00597C94"/>
    <w:rsid w:val="00597D07"/>
    <w:rsid w:val="00597EA1"/>
    <w:rsid w:val="005A0511"/>
    <w:rsid w:val="005A0C1E"/>
    <w:rsid w:val="005A0E09"/>
    <w:rsid w:val="005A17CE"/>
    <w:rsid w:val="005A1A13"/>
    <w:rsid w:val="005A250B"/>
    <w:rsid w:val="005A27AB"/>
    <w:rsid w:val="005A2A87"/>
    <w:rsid w:val="005A313C"/>
    <w:rsid w:val="005A330C"/>
    <w:rsid w:val="005A3550"/>
    <w:rsid w:val="005A3614"/>
    <w:rsid w:val="005A3699"/>
    <w:rsid w:val="005A37BB"/>
    <w:rsid w:val="005A3890"/>
    <w:rsid w:val="005A4011"/>
    <w:rsid w:val="005A41A0"/>
    <w:rsid w:val="005A44A1"/>
    <w:rsid w:val="005A4658"/>
    <w:rsid w:val="005A4A9F"/>
    <w:rsid w:val="005A4C61"/>
    <w:rsid w:val="005A4DE4"/>
    <w:rsid w:val="005A4F6D"/>
    <w:rsid w:val="005A5710"/>
    <w:rsid w:val="005A5AF4"/>
    <w:rsid w:val="005A5C82"/>
    <w:rsid w:val="005A6204"/>
    <w:rsid w:val="005A6437"/>
    <w:rsid w:val="005A6824"/>
    <w:rsid w:val="005A69EC"/>
    <w:rsid w:val="005A6C58"/>
    <w:rsid w:val="005A6D5A"/>
    <w:rsid w:val="005A6FC0"/>
    <w:rsid w:val="005A7648"/>
    <w:rsid w:val="005B02FC"/>
    <w:rsid w:val="005B0553"/>
    <w:rsid w:val="005B0878"/>
    <w:rsid w:val="005B08DC"/>
    <w:rsid w:val="005B1070"/>
    <w:rsid w:val="005B10BB"/>
    <w:rsid w:val="005B1B4A"/>
    <w:rsid w:val="005B1DC4"/>
    <w:rsid w:val="005B1DFE"/>
    <w:rsid w:val="005B2868"/>
    <w:rsid w:val="005B2C85"/>
    <w:rsid w:val="005B30B6"/>
    <w:rsid w:val="005B33D2"/>
    <w:rsid w:val="005B3697"/>
    <w:rsid w:val="005B39FB"/>
    <w:rsid w:val="005B41CE"/>
    <w:rsid w:val="005B420E"/>
    <w:rsid w:val="005B430E"/>
    <w:rsid w:val="005B44F8"/>
    <w:rsid w:val="005B4695"/>
    <w:rsid w:val="005B4848"/>
    <w:rsid w:val="005B4A2A"/>
    <w:rsid w:val="005B4CDB"/>
    <w:rsid w:val="005B4DEE"/>
    <w:rsid w:val="005B4EA7"/>
    <w:rsid w:val="005B566C"/>
    <w:rsid w:val="005B5DBA"/>
    <w:rsid w:val="005B5DC5"/>
    <w:rsid w:val="005B6286"/>
    <w:rsid w:val="005B63E6"/>
    <w:rsid w:val="005B65A6"/>
    <w:rsid w:val="005B703B"/>
    <w:rsid w:val="005B737D"/>
    <w:rsid w:val="005B7634"/>
    <w:rsid w:val="005B76D7"/>
    <w:rsid w:val="005B7934"/>
    <w:rsid w:val="005B7AB2"/>
    <w:rsid w:val="005B7DCF"/>
    <w:rsid w:val="005C0988"/>
    <w:rsid w:val="005C0ABE"/>
    <w:rsid w:val="005C11BE"/>
    <w:rsid w:val="005C1630"/>
    <w:rsid w:val="005C299E"/>
    <w:rsid w:val="005C2AEB"/>
    <w:rsid w:val="005C320A"/>
    <w:rsid w:val="005C33DC"/>
    <w:rsid w:val="005C3648"/>
    <w:rsid w:val="005C37C0"/>
    <w:rsid w:val="005C37D4"/>
    <w:rsid w:val="005C38EF"/>
    <w:rsid w:val="005C3F16"/>
    <w:rsid w:val="005C4124"/>
    <w:rsid w:val="005C4239"/>
    <w:rsid w:val="005C49B1"/>
    <w:rsid w:val="005C4E58"/>
    <w:rsid w:val="005C4EA6"/>
    <w:rsid w:val="005C51C0"/>
    <w:rsid w:val="005C5525"/>
    <w:rsid w:val="005C5563"/>
    <w:rsid w:val="005C56B3"/>
    <w:rsid w:val="005C59BA"/>
    <w:rsid w:val="005C59DF"/>
    <w:rsid w:val="005C5A32"/>
    <w:rsid w:val="005C5B70"/>
    <w:rsid w:val="005C5C62"/>
    <w:rsid w:val="005C636C"/>
    <w:rsid w:val="005C6CBA"/>
    <w:rsid w:val="005C73EC"/>
    <w:rsid w:val="005C7E96"/>
    <w:rsid w:val="005D027B"/>
    <w:rsid w:val="005D061D"/>
    <w:rsid w:val="005D0760"/>
    <w:rsid w:val="005D07E5"/>
    <w:rsid w:val="005D0889"/>
    <w:rsid w:val="005D145A"/>
    <w:rsid w:val="005D147B"/>
    <w:rsid w:val="005D177B"/>
    <w:rsid w:val="005D18C1"/>
    <w:rsid w:val="005D1CCA"/>
    <w:rsid w:val="005D27E1"/>
    <w:rsid w:val="005D2C6F"/>
    <w:rsid w:val="005D3400"/>
    <w:rsid w:val="005D3570"/>
    <w:rsid w:val="005D3778"/>
    <w:rsid w:val="005D37DF"/>
    <w:rsid w:val="005D388F"/>
    <w:rsid w:val="005D3AD0"/>
    <w:rsid w:val="005D3F80"/>
    <w:rsid w:val="005D4364"/>
    <w:rsid w:val="005D4518"/>
    <w:rsid w:val="005D45F4"/>
    <w:rsid w:val="005D46D6"/>
    <w:rsid w:val="005D4758"/>
    <w:rsid w:val="005D4B5B"/>
    <w:rsid w:val="005D5078"/>
    <w:rsid w:val="005D51A1"/>
    <w:rsid w:val="005D58D9"/>
    <w:rsid w:val="005D594D"/>
    <w:rsid w:val="005D6093"/>
    <w:rsid w:val="005D60D1"/>
    <w:rsid w:val="005D62DA"/>
    <w:rsid w:val="005D6461"/>
    <w:rsid w:val="005D678D"/>
    <w:rsid w:val="005D683D"/>
    <w:rsid w:val="005D68ED"/>
    <w:rsid w:val="005D6D93"/>
    <w:rsid w:val="005D700C"/>
    <w:rsid w:val="005D70DF"/>
    <w:rsid w:val="005D7856"/>
    <w:rsid w:val="005E0EA6"/>
    <w:rsid w:val="005E0F22"/>
    <w:rsid w:val="005E1029"/>
    <w:rsid w:val="005E138E"/>
    <w:rsid w:val="005E1613"/>
    <w:rsid w:val="005E1A91"/>
    <w:rsid w:val="005E1AF7"/>
    <w:rsid w:val="005E1AF9"/>
    <w:rsid w:val="005E213C"/>
    <w:rsid w:val="005E2379"/>
    <w:rsid w:val="005E280B"/>
    <w:rsid w:val="005E2D2E"/>
    <w:rsid w:val="005E2EBC"/>
    <w:rsid w:val="005E2FBD"/>
    <w:rsid w:val="005E3B05"/>
    <w:rsid w:val="005E3BFC"/>
    <w:rsid w:val="005E40B4"/>
    <w:rsid w:val="005E4232"/>
    <w:rsid w:val="005E43F7"/>
    <w:rsid w:val="005E48ED"/>
    <w:rsid w:val="005E4A9C"/>
    <w:rsid w:val="005E544E"/>
    <w:rsid w:val="005E5941"/>
    <w:rsid w:val="005E5988"/>
    <w:rsid w:val="005E5A66"/>
    <w:rsid w:val="005E5BF9"/>
    <w:rsid w:val="005E5C70"/>
    <w:rsid w:val="005E5D9C"/>
    <w:rsid w:val="005E6202"/>
    <w:rsid w:val="005E63C4"/>
    <w:rsid w:val="005E64FD"/>
    <w:rsid w:val="005E69D5"/>
    <w:rsid w:val="005E6A86"/>
    <w:rsid w:val="005E6F8C"/>
    <w:rsid w:val="005E73BE"/>
    <w:rsid w:val="005E7657"/>
    <w:rsid w:val="005E773D"/>
    <w:rsid w:val="005E78A2"/>
    <w:rsid w:val="005E79D8"/>
    <w:rsid w:val="005F02B7"/>
    <w:rsid w:val="005F033D"/>
    <w:rsid w:val="005F055C"/>
    <w:rsid w:val="005F07F5"/>
    <w:rsid w:val="005F09BD"/>
    <w:rsid w:val="005F15CB"/>
    <w:rsid w:val="005F2453"/>
    <w:rsid w:val="005F2969"/>
    <w:rsid w:val="005F2BFD"/>
    <w:rsid w:val="005F2C18"/>
    <w:rsid w:val="005F2DC8"/>
    <w:rsid w:val="005F35B3"/>
    <w:rsid w:val="005F3906"/>
    <w:rsid w:val="005F4322"/>
    <w:rsid w:val="005F47F8"/>
    <w:rsid w:val="005F48F9"/>
    <w:rsid w:val="005F4FF8"/>
    <w:rsid w:val="005F56DF"/>
    <w:rsid w:val="005F57E4"/>
    <w:rsid w:val="005F5CEB"/>
    <w:rsid w:val="005F5E14"/>
    <w:rsid w:val="005F61C0"/>
    <w:rsid w:val="005F63A4"/>
    <w:rsid w:val="005F652F"/>
    <w:rsid w:val="005F67B7"/>
    <w:rsid w:val="005F6844"/>
    <w:rsid w:val="005F7016"/>
    <w:rsid w:val="005F7580"/>
    <w:rsid w:val="005F7A89"/>
    <w:rsid w:val="005F7B65"/>
    <w:rsid w:val="0060031E"/>
    <w:rsid w:val="006006B8"/>
    <w:rsid w:val="00600731"/>
    <w:rsid w:val="00600893"/>
    <w:rsid w:val="00601196"/>
    <w:rsid w:val="0060146E"/>
    <w:rsid w:val="0060194F"/>
    <w:rsid w:val="006019A0"/>
    <w:rsid w:val="00601F54"/>
    <w:rsid w:val="00602850"/>
    <w:rsid w:val="00602956"/>
    <w:rsid w:val="00602B12"/>
    <w:rsid w:val="00602C67"/>
    <w:rsid w:val="00602CDF"/>
    <w:rsid w:val="00604007"/>
    <w:rsid w:val="006043CF"/>
    <w:rsid w:val="006043EB"/>
    <w:rsid w:val="00604801"/>
    <w:rsid w:val="00604BDB"/>
    <w:rsid w:val="006050A1"/>
    <w:rsid w:val="006050EC"/>
    <w:rsid w:val="00605667"/>
    <w:rsid w:val="00605A4A"/>
    <w:rsid w:val="00605F49"/>
    <w:rsid w:val="00605FF0"/>
    <w:rsid w:val="006067CA"/>
    <w:rsid w:val="00606898"/>
    <w:rsid w:val="0060689A"/>
    <w:rsid w:val="006068E6"/>
    <w:rsid w:val="00606A22"/>
    <w:rsid w:val="00606A4E"/>
    <w:rsid w:val="00606B23"/>
    <w:rsid w:val="00606D8E"/>
    <w:rsid w:val="006072CD"/>
    <w:rsid w:val="006076B4"/>
    <w:rsid w:val="00607ACB"/>
    <w:rsid w:val="0061012F"/>
    <w:rsid w:val="00610151"/>
    <w:rsid w:val="006114D4"/>
    <w:rsid w:val="0061167E"/>
    <w:rsid w:val="00611785"/>
    <w:rsid w:val="00611B45"/>
    <w:rsid w:val="00611CEA"/>
    <w:rsid w:val="00611EDE"/>
    <w:rsid w:val="00612024"/>
    <w:rsid w:val="006120C1"/>
    <w:rsid w:val="006122DD"/>
    <w:rsid w:val="006123DB"/>
    <w:rsid w:val="00612A17"/>
    <w:rsid w:val="00612DA1"/>
    <w:rsid w:val="00612F03"/>
    <w:rsid w:val="00612F6F"/>
    <w:rsid w:val="0061329D"/>
    <w:rsid w:val="006137F0"/>
    <w:rsid w:val="00613B9A"/>
    <w:rsid w:val="00613C4F"/>
    <w:rsid w:val="00613EA1"/>
    <w:rsid w:val="00614109"/>
    <w:rsid w:val="0061445D"/>
    <w:rsid w:val="0061449D"/>
    <w:rsid w:val="00614746"/>
    <w:rsid w:val="00614E94"/>
    <w:rsid w:val="00615253"/>
    <w:rsid w:val="006156D6"/>
    <w:rsid w:val="00615790"/>
    <w:rsid w:val="006157BF"/>
    <w:rsid w:val="006157D6"/>
    <w:rsid w:val="00616051"/>
    <w:rsid w:val="00616671"/>
    <w:rsid w:val="0061693B"/>
    <w:rsid w:val="00616AE4"/>
    <w:rsid w:val="00617064"/>
    <w:rsid w:val="0061715F"/>
    <w:rsid w:val="006179B5"/>
    <w:rsid w:val="00617A3C"/>
    <w:rsid w:val="00617CA0"/>
    <w:rsid w:val="00617D7A"/>
    <w:rsid w:val="00620272"/>
    <w:rsid w:val="0062048D"/>
    <w:rsid w:val="00620B87"/>
    <w:rsid w:val="00620CDD"/>
    <w:rsid w:val="00620D95"/>
    <w:rsid w:val="00620E49"/>
    <w:rsid w:val="00621173"/>
    <w:rsid w:val="00621D15"/>
    <w:rsid w:val="00622030"/>
    <w:rsid w:val="0062239A"/>
    <w:rsid w:val="00622773"/>
    <w:rsid w:val="00622AC0"/>
    <w:rsid w:val="00622C58"/>
    <w:rsid w:val="00622FA4"/>
    <w:rsid w:val="00622FDA"/>
    <w:rsid w:val="00622FDD"/>
    <w:rsid w:val="006233A3"/>
    <w:rsid w:val="0062396C"/>
    <w:rsid w:val="00623ABC"/>
    <w:rsid w:val="00623ACE"/>
    <w:rsid w:val="00623DC7"/>
    <w:rsid w:val="00623DD0"/>
    <w:rsid w:val="00623E1C"/>
    <w:rsid w:val="00624278"/>
    <w:rsid w:val="0062465F"/>
    <w:rsid w:val="0062478F"/>
    <w:rsid w:val="00624A70"/>
    <w:rsid w:val="00624D5C"/>
    <w:rsid w:val="00625090"/>
    <w:rsid w:val="0062614B"/>
    <w:rsid w:val="0062664E"/>
    <w:rsid w:val="006266E2"/>
    <w:rsid w:val="00626713"/>
    <w:rsid w:val="00626821"/>
    <w:rsid w:val="0062682F"/>
    <w:rsid w:val="00626834"/>
    <w:rsid w:val="00626B0F"/>
    <w:rsid w:val="006273C2"/>
    <w:rsid w:val="006274C1"/>
    <w:rsid w:val="006300CB"/>
    <w:rsid w:val="0063036A"/>
    <w:rsid w:val="0063037B"/>
    <w:rsid w:val="0063049F"/>
    <w:rsid w:val="006305CB"/>
    <w:rsid w:val="00630686"/>
    <w:rsid w:val="00630AF1"/>
    <w:rsid w:val="00630B2A"/>
    <w:rsid w:val="00630F24"/>
    <w:rsid w:val="00631176"/>
    <w:rsid w:val="00631338"/>
    <w:rsid w:val="0063143F"/>
    <w:rsid w:val="00631770"/>
    <w:rsid w:val="00631B79"/>
    <w:rsid w:val="00631DD0"/>
    <w:rsid w:val="006323F3"/>
    <w:rsid w:val="0063251E"/>
    <w:rsid w:val="00632C54"/>
    <w:rsid w:val="00632F7F"/>
    <w:rsid w:val="006330C7"/>
    <w:rsid w:val="006332D9"/>
    <w:rsid w:val="006340BA"/>
    <w:rsid w:val="00634440"/>
    <w:rsid w:val="006344B7"/>
    <w:rsid w:val="006346AD"/>
    <w:rsid w:val="006347E2"/>
    <w:rsid w:val="006348FF"/>
    <w:rsid w:val="00634C97"/>
    <w:rsid w:val="00634EC5"/>
    <w:rsid w:val="00635616"/>
    <w:rsid w:val="00635BF7"/>
    <w:rsid w:val="0063614C"/>
    <w:rsid w:val="0063623B"/>
    <w:rsid w:val="0063623F"/>
    <w:rsid w:val="006365B3"/>
    <w:rsid w:val="006365C0"/>
    <w:rsid w:val="006369D8"/>
    <w:rsid w:val="00636DFC"/>
    <w:rsid w:val="00636FFA"/>
    <w:rsid w:val="00637345"/>
    <w:rsid w:val="00640028"/>
    <w:rsid w:val="0064079F"/>
    <w:rsid w:val="006409CE"/>
    <w:rsid w:val="00640B7B"/>
    <w:rsid w:val="00640E3F"/>
    <w:rsid w:val="006413C3"/>
    <w:rsid w:val="00641E45"/>
    <w:rsid w:val="00641E99"/>
    <w:rsid w:val="00641EB8"/>
    <w:rsid w:val="00641F32"/>
    <w:rsid w:val="00641F7B"/>
    <w:rsid w:val="00642465"/>
    <w:rsid w:val="00642561"/>
    <w:rsid w:val="0064274E"/>
    <w:rsid w:val="00642B54"/>
    <w:rsid w:val="00642EF8"/>
    <w:rsid w:val="00644220"/>
    <w:rsid w:val="00644581"/>
    <w:rsid w:val="006446B5"/>
    <w:rsid w:val="00645904"/>
    <w:rsid w:val="00645CE0"/>
    <w:rsid w:val="00645D58"/>
    <w:rsid w:val="00646283"/>
    <w:rsid w:val="006463F8"/>
    <w:rsid w:val="00646622"/>
    <w:rsid w:val="00646780"/>
    <w:rsid w:val="006469AA"/>
    <w:rsid w:val="00646F93"/>
    <w:rsid w:val="0064701C"/>
    <w:rsid w:val="006502E2"/>
    <w:rsid w:val="00650336"/>
    <w:rsid w:val="00650985"/>
    <w:rsid w:val="00650B82"/>
    <w:rsid w:val="00650C42"/>
    <w:rsid w:val="00650C88"/>
    <w:rsid w:val="00650F46"/>
    <w:rsid w:val="006510BC"/>
    <w:rsid w:val="006511DB"/>
    <w:rsid w:val="00651254"/>
    <w:rsid w:val="006512D3"/>
    <w:rsid w:val="0065138F"/>
    <w:rsid w:val="0065149B"/>
    <w:rsid w:val="00651B85"/>
    <w:rsid w:val="00652554"/>
    <w:rsid w:val="0065258E"/>
    <w:rsid w:val="0065271C"/>
    <w:rsid w:val="00652BD8"/>
    <w:rsid w:val="006532D1"/>
    <w:rsid w:val="0065354A"/>
    <w:rsid w:val="00653709"/>
    <w:rsid w:val="006539D9"/>
    <w:rsid w:val="00653CA8"/>
    <w:rsid w:val="00653CD6"/>
    <w:rsid w:val="00653FB4"/>
    <w:rsid w:val="00654A8C"/>
    <w:rsid w:val="00654C94"/>
    <w:rsid w:val="00654D6A"/>
    <w:rsid w:val="00655035"/>
    <w:rsid w:val="0065528F"/>
    <w:rsid w:val="006553CE"/>
    <w:rsid w:val="00655919"/>
    <w:rsid w:val="00655F7E"/>
    <w:rsid w:val="006565A3"/>
    <w:rsid w:val="00656814"/>
    <w:rsid w:val="0065683E"/>
    <w:rsid w:val="006569FC"/>
    <w:rsid w:val="00657789"/>
    <w:rsid w:val="0065786F"/>
    <w:rsid w:val="00657A00"/>
    <w:rsid w:val="00657E50"/>
    <w:rsid w:val="0066011F"/>
    <w:rsid w:val="00660B8F"/>
    <w:rsid w:val="006611C3"/>
    <w:rsid w:val="0066125F"/>
    <w:rsid w:val="006614FC"/>
    <w:rsid w:val="006616B0"/>
    <w:rsid w:val="0066171C"/>
    <w:rsid w:val="00661918"/>
    <w:rsid w:val="00661BAA"/>
    <w:rsid w:val="0066224B"/>
    <w:rsid w:val="006626C5"/>
    <w:rsid w:val="00662CE9"/>
    <w:rsid w:val="006631E0"/>
    <w:rsid w:val="006633F4"/>
    <w:rsid w:val="00663418"/>
    <w:rsid w:val="00663F22"/>
    <w:rsid w:val="00663F60"/>
    <w:rsid w:val="00663F74"/>
    <w:rsid w:val="006640EE"/>
    <w:rsid w:val="006641E6"/>
    <w:rsid w:val="006647EF"/>
    <w:rsid w:val="00664D8B"/>
    <w:rsid w:val="006651FB"/>
    <w:rsid w:val="00665CF5"/>
    <w:rsid w:val="00666239"/>
    <w:rsid w:val="0066638E"/>
    <w:rsid w:val="0066644B"/>
    <w:rsid w:val="00666A05"/>
    <w:rsid w:val="00666BD3"/>
    <w:rsid w:val="00666CC0"/>
    <w:rsid w:val="00666D2D"/>
    <w:rsid w:val="00666F0F"/>
    <w:rsid w:val="00667664"/>
    <w:rsid w:val="0066778F"/>
    <w:rsid w:val="00667CAF"/>
    <w:rsid w:val="00667CC2"/>
    <w:rsid w:val="00667D0D"/>
    <w:rsid w:val="0067084E"/>
    <w:rsid w:val="00670D9C"/>
    <w:rsid w:val="0067106A"/>
    <w:rsid w:val="00671120"/>
    <w:rsid w:val="0067127C"/>
    <w:rsid w:val="00671299"/>
    <w:rsid w:val="006717B5"/>
    <w:rsid w:val="00671C93"/>
    <w:rsid w:val="006721FC"/>
    <w:rsid w:val="006727C4"/>
    <w:rsid w:val="00672DA2"/>
    <w:rsid w:val="00672E00"/>
    <w:rsid w:val="0067320C"/>
    <w:rsid w:val="00673B9E"/>
    <w:rsid w:val="00673C22"/>
    <w:rsid w:val="00673E0F"/>
    <w:rsid w:val="00673F1F"/>
    <w:rsid w:val="00674221"/>
    <w:rsid w:val="006746BC"/>
    <w:rsid w:val="006747A2"/>
    <w:rsid w:val="0067482D"/>
    <w:rsid w:val="00674A38"/>
    <w:rsid w:val="00674C3C"/>
    <w:rsid w:val="00674FC0"/>
    <w:rsid w:val="00674FD0"/>
    <w:rsid w:val="00675399"/>
    <w:rsid w:val="00675AE8"/>
    <w:rsid w:val="0067612C"/>
    <w:rsid w:val="00676449"/>
    <w:rsid w:val="006768C6"/>
    <w:rsid w:val="00676BD7"/>
    <w:rsid w:val="00676DE7"/>
    <w:rsid w:val="00676FD9"/>
    <w:rsid w:val="00677285"/>
    <w:rsid w:val="0067732F"/>
    <w:rsid w:val="00677C45"/>
    <w:rsid w:val="00680204"/>
    <w:rsid w:val="00680A4E"/>
    <w:rsid w:val="00680DFC"/>
    <w:rsid w:val="00681007"/>
    <w:rsid w:val="0068122B"/>
    <w:rsid w:val="00681485"/>
    <w:rsid w:val="006814E9"/>
    <w:rsid w:val="00681530"/>
    <w:rsid w:val="00681803"/>
    <w:rsid w:val="00681C4C"/>
    <w:rsid w:val="00681DD9"/>
    <w:rsid w:val="00681DF5"/>
    <w:rsid w:val="00682252"/>
    <w:rsid w:val="006822A3"/>
    <w:rsid w:val="0068236E"/>
    <w:rsid w:val="0068266E"/>
    <w:rsid w:val="006827FB"/>
    <w:rsid w:val="00682F5C"/>
    <w:rsid w:val="00683152"/>
    <w:rsid w:val="0068367A"/>
    <w:rsid w:val="00683927"/>
    <w:rsid w:val="00683BA5"/>
    <w:rsid w:val="00683EAF"/>
    <w:rsid w:val="00684A3D"/>
    <w:rsid w:val="00684E00"/>
    <w:rsid w:val="00684FFF"/>
    <w:rsid w:val="0068547B"/>
    <w:rsid w:val="0068552A"/>
    <w:rsid w:val="006858BE"/>
    <w:rsid w:val="00685C0F"/>
    <w:rsid w:val="00686344"/>
    <w:rsid w:val="006864A5"/>
    <w:rsid w:val="00686A12"/>
    <w:rsid w:val="00686AF0"/>
    <w:rsid w:val="00686B64"/>
    <w:rsid w:val="00687240"/>
    <w:rsid w:val="00687435"/>
    <w:rsid w:val="0068744E"/>
    <w:rsid w:val="00687555"/>
    <w:rsid w:val="006878A5"/>
    <w:rsid w:val="00687FDB"/>
    <w:rsid w:val="006901CE"/>
    <w:rsid w:val="006903D6"/>
    <w:rsid w:val="00690939"/>
    <w:rsid w:val="00690A39"/>
    <w:rsid w:val="00690C88"/>
    <w:rsid w:val="00690E39"/>
    <w:rsid w:val="00691413"/>
    <w:rsid w:val="00691D71"/>
    <w:rsid w:val="00691EC2"/>
    <w:rsid w:val="00691FF9"/>
    <w:rsid w:val="00692434"/>
    <w:rsid w:val="0069285F"/>
    <w:rsid w:val="00692F1D"/>
    <w:rsid w:val="00693084"/>
    <w:rsid w:val="00693091"/>
    <w:rsid w:val="006938A7"/>
    <w:rsid w:val="00693DE4"/>
    <w:rsid w:val="006942CA"/>
    <w:rsid w:val="00694BCA"/>
    <w:rsid w:val="0069558C"/>
    <w:rsid w:val="00695A83"/>
    <w:rsid w:val="00695D7A"/>
    <w:rsid w:val="00695DC8"/>
    <w:rsid w:val="00696B2A"/>
    <w:rsid w:val="00696E22"/>
    <w:rsid w:val="00696E6F"/>
    <w:rsid w:val="00696F81"/>
    <w:rsid w:val="00697112"/>
    <w:rsid w:val="006972A1"/>
    <w:rsid w:val="0069752C"/>
    <w:rsid w:val="006976DE"/>
    <w:rsid w:val="00697FD1"/>
    <w:rsid w:val="006A0456"/>
    <w:rsid w:val="006A058E"/>
    <w:rsid w:val="006A0A06"/>
    <w:rsid w:val="006A0A13"/>
    <w:rsid w:val="006A0DE5"/>
    <w:rsid w:val="006A0F5C"/>
    <w:rsid w:val="006A108B"/>
    <w:rsid w:val="006A1A2A"/>
    <w:rsid w:val="006A1DF7"/>
    <w:rsid w:val="006A2917"/>
    <w:rsid w:val="006A2D56"/>
    <w:rsid w:val="006A333B"/>
    <w:rsid w:val="006A3677"/>
    <w:rsid w:val="006A39EE"/>
    <w:rsid w:val="006A46C2"/>
    <w:rsid w:val="006A4926"/>
    <w:rsid w:val="006A4D2D"/>
    <w:rsid w:val="006A4D71"/>
    <w:rsid w:val="006A4E9D"/>
    <w:rsid w:val="006A516B"/>
    <w:rsid w:val="006A53BC"/>
    <w:rsid w:val="006A559D"/>
    <w:rsid w:val="006A5785"/>
    <w:rsid w:val="006A5B27"/>
    <w:rsid w:val="006A5CE7"/>
    <w:rsid w:val="006A602B"/>
    <w:rsid w:val="006A6771"/>
    <w:rsid w:val="006A67D2"/>
    <w:rsid w:val="006A6BFC"/>
    <w:rsid w:val="006A6D82"/>
    <w:rsid w:val="006A6F58"/>
    <w:rsid w:val="006A6FD6"/>
    <w:rsid w:val="006A70D1"/>
    <w:rsid w:val="006A7193"/>
    <w:rsid w:val="006A757F"/>
    <w:rsid w:val="006A782E"/>
    <w:rsid w:val="006A79E0"/>
    <w:rsid w:val="006A7ED5"/>
    <w:rsid w:val="006B0777"/>
    <w:rsid w:val="006B0B53"/>
    <w:rsid w:val="006B1027"/>
    <w:rsid w:val="006B1314"/>
    <w:rsid w:val="006B14E0"/>
    <w:rsid w:val="006B1653"/>
    <w:rsid w:val="006B1FAB"/>
    <w:rsid w:val="006B2473"/>
    <w:rsid w:val="006B269A"/>
    <w:rsid w:val="006B2721"/>
    <w:rsid w:val="006B2B04"/>
    <w:rsid w:val="006B31E2"/>
    <w:rsid w:val="006B369A"/>
    <w:rsid w:val="006B3C4C"/>
    <w:rsid w:val="006B3ECE"/>
    <w:rsid w:val="006B40E7"/>
    <w:rsid w:val="006B4D52"/>
    <w:rsid w:val="006B4E4E"/>
    <w:rsid w:val="006B4E77"/>
    <w:rsid w:val="006B5952"/>
    <w:rsid w:val="006B5B97"/>
    <w:rsid w:val="006B5EBC"/>
    <w:rsid w:val="006B6170"/>
    <w:rsid w:val="006B6462"/>
    <w:rsid w:val="006B6C5F"/>
    <w:rsid w:val="006B6D2E"/>
    <w:rsid w:val="006B6D42"/>
    <w:rsid w:val="006B7070"/>
    <w:rsid w:val="006B74EA"/>
    <w:rsid w:val="006B76A0"/>
    <w:rsid w:val="006B7903"/>
    <w:rsid w:val="006B7CE2"/>
    <w:rsid w:val="006B7D13"/>
    <w:rsid w:val="006B7E39"/>
    <w:rsid w:val="006C0509"/>
    <w:rsid w:val="006C0E21"/>
    <w:rsid w:val="006C1355"/>
    <w:rsid w:val="006C13E5"/>
    <w:rsid w:val="006C15EF"/>
    <w:rsid w:val="006C1778"/>
    <w:rsid w:val="006C1813"/>
    <w:rsid w:val="006C1C8D"/>
    <w:rsid w:val="006C1DEE"/>
    <w:rsid w:val="006C1F6F"/>
    <w:rsid w:val="006C2072"/>
    <w:rsid w:val="006C2319"/>
    <w:rsid w:val="006C242C"/>
    <w:rsid w:val="006C24EE"/>
    <w:rsid w:val="006C2A42"/>
    <w:rsid w:val="006C2D78"/>
    <w:rsid w:val="006C2DE8"/>
    <w:rsid w:val="006C30ED"/>
    <w:rsid w:val="006C3109"/>
    <w:rsid w:val="006C3303"/>
    <w:rsid w:val="006C337D"/>
    <w:rsid w:val="006C3735"/>
    <w:rsid w:val="006C3976"/>
    <w:rsid w:val="006C4056"/>
    <w:rsid w:val="006C43E7"/>
    <w:rsid w:val="006C47CC"/>
    <w:rsid w:val="006C4820"/>
    <w:rsid w:val="006C48C2"/>
    <w:rsid w:val="006C5154"/>
    <w:rsid w:val="006C5872"/>
    <w:rsid w:val="006C5C5F"/>
    <w:rsid w:val="006C5E86"/>
    <w:rsid w:val="006C60BD"/>
    <w:rsid w:val="006C60E0"/>
    <w:rsid w:val="006C61D0"/>
    <w:rsid w:val="006C6699"/>
    <w:rsid w:val="006C676D"/>
    <w:rsid w:val="006C677C"/>
    <w:rsid w:val="006C69E2"/>
    <w:rsid w:val="006C6A27"/>
    <w:rsid w:val="006C7481"/>
    <w:rsid w:val="006C7825"/>
    <w:rsid w:val="006C7920"/>
    <w:rsid w:val="006D03D2"/>
    <w:rsid w:val="006D06B9"/>
    <w:rsid w:val="006D0798"/>
    <w:rsid w:val="006D07BA"/>
    <w:rsid w:val="006D0877"/>
    <w:rsid w:val="006D1458"/>
    <w:rsid w:val="006D1CBE"/>
    <w:rsid w:val="006D1D11"/>
    <w:rsid w:val="006D20C4"/>
    <w:rsid w:val="006D2CA8"/>
    <w:rsid w:val="006D2D12"/>
    <w:rsid w:val="006D3706"/>
    <w:rsid w:val="006D3873"/>
    <w:rsid w:val="006D38CB"/>
    <w:rsid w:val="006D3C43"/>
    <w:rsid w:val="006D3F2F"/>
    <w:rsid w:val="006D447C"/>
    <w:rsid w:val="006D45E0"/>
    <w:rsid w:val="006D4948"/>
    <w:rsid w:val="006D4950"/>
    <w:rsid w:val="006D5993"/>
    <w:rsid w:val="006D5B9B"/>
    <w:rsid w:val="006D5CD0"/>
    <w:rsid w:val="006D685A"/>
    <w:rsid w:val="006D6DC9"/>
    <w:rsid w:val="006D6FE3"/>
    <w:rsid w:val="006D6FEE"/>
    <w:rsid w:val="006D767A"/>
    <w:rsid w:val="006E01CC"/>
    <w:rsid w:val="006E0277"/>
    <w:rsid w:val="006E0EEE"/>
    <w:rsid w:val="006E167E"/>
    <w:rsid w:val="006E20FE"/>
    <w:rsid w:val="006E2427"/>
    <w:rsid w:val="006E2A45"/>
    <w:rsid w:val="006E2DFB"/>
    <w:rsid w:val="006E3198"/>
    <w:rsid w:val="006E37D4"/>
    <w:rsid w:val="006E3913"/>
    <w:rsid w:val="006E3BB1"/>
    <w:rsid w:val="006E3FB3"/>
    <w:rsid w:val="006E465D"/>
    <w:rsid w:val="006E482D"/>
    <w:rsid w:val="006E49F3"/>
    <w:rsid w:val="006E4B38"/>
    <w:rsid w:val="006E4D3C"/>
    <w:rsid w:val="006E4F0E"/>
    <w:rsid w:val="006E5134"/>
    <w:rsid w:val="006E51DA"/>
    <w:rsid w:val="006E595D"/>
    <w:rsid w:val="006E5C70"/>
    <w:rsid w:val="006E6115"/>
    <w:rsid w:val="006E63D2"/>
    <w:rsid w:val="006E6F31"/>
    <w:rsid w:val="006E76C5"/>
    <w:rsid w:val="006E79C0"/>
    <w:rsid w:val="006E7C9B"/>
    <w:rsid w:val="006F0045"/>
    <w:rsid w:val="006F0359"/>
    <w:rsid w:val="006F046B"/>
    <w:rsid w:val="006F09A9"/>
    <w:rsid w:val="006F0DBF"/>
    <w:rsid w:val="006F1326"/>
    <w:rsid w:val="006F1524"/>
    <w:rsid w:val="006F1C17"/>
    <w:rsid w:val="006F1C1F"/>
    <w:rsid w:val="006F1F30"/>
    <w:rsid w:val="006F1FE6"/>
    <w:rsid w:val="006F262A"/>
    <w:rsid w:val="006F27BD"/>
    <w:rsid w:val="006F2AA0"/>
    <w:rsid w:val="006F31D1"/>
    <w:rsid w:val="006F3508"/>
    <w:rsid w:val="006F3768"/>
    <w:rsid w:val="006F37A4"/>
    <w:rsid w:val="006F3E8D"/>
    <w:rsid w:val="006F439D"/>
    <w:rsid w:val="006F4DE1"/>
    <w:rsid w:val="006F4EB1"/>
    <w:rsid w:val="006F593A"/>
    <w:rsid w:val="006F5A18"/>
    <w:rsid w:val="006F5CC3"/>
    <w:rsid w:val="006F5D33"/>
    <w:rsid w:val="006F5EA4"/>
    <w:rsid w:val="006F6048"/>
    <w:rsid w:val="006F6240"/>
    <w:rsid w:val="006F6352"/>
    <w:rsid w:val="006F66A5"/>
    <w:rsid w:val="006F696E"/>
    <w:rsid w:val="006F6ABD"/>
    <w:rsid w:val="006F71DE"/>
    <w:rsid w:val="006F784A"/>
    <w:rsid w:val="006F7941"/>
    <w:rsid w:val="006F7E53"/>
    <w:rsid w:val="006F7EE3"/>
    <w:rsid w:val="00700281"/>
    <w:rsid w:val="00700970"/>
    <w:rsid w:val="00700EC0"/>
    <w:rsid w:val="00701664"/>
    <w:rsid w:val="00701BD8"/>
    <w:rsid w:val="00702117"/>
    <w:rsid w:val="007023E8"/>
    <w:rsid w:val="00702E8E"/>
    <w:rsid w:val="00702F2E"/>
    <w:rsid w:val="00703443"/>
    <w:rsid w:val="007037C8"/>
    <w:rsid w:val="00703E73"/>
    <w:rsid w:val="00704002"/>
    <w:rsid w:val="0070444D"/>
    <w:rsid w:val="00704573"/>
    <w:rsid w:val="00704AD9"/>
    <w:rsid w:val="007055DD"/>
    <w:rsid w:val="00705C13"/>
    <w:rsid w:val="00705C69"/>
    <w:rsid w:val="00705D19"/>
    <w:rsid w:val="00705EC6"/>
    <w:rsid w:val="007061BD"/>
    <w:rsid w:val="0070670F"/>
    <w:rsid w:val="00706CC7"/>
    <w:rsid w:val="00706DF0"/>
    <w:rsid w:val="007072CC"/>
    <w:rsid w:val="0070738D"/>
    <w:rsid w:val="007077B3"/>
    <w:rsid w:val="00707B63"/>
    <w:rsid w:val="0071000C"/>
    <w:rsid w:val="007103A6"/>
    <w:rsid w:val="0071061F"/>
    <w:rsid w:val="00710AF3"/>
    <w:rsid w:val="00710B7D"/>
    <w:rsid w:val="00710E6A"/>
    <w:rsid w:val="00711812"/>
    <w:rsid w:val="00711F3A"/>
    <w:rsid w:val="0071254A"/>
    <w:rsid w:val="00713181"/>
    <w:rsid w:val="007131D2"/>
    <w:rsid w:val="0071334F"/>
    <w:rsid w:val="00713447"/>
    <w:rsid w:val="007138AD"/>
    <w:rsid w:val="00713917"/>
    <w:rsid w:val="0071399A"/>
    <w:rsid w:val="00713DC3"/>
    <w:rsid w:val="00714A00"/>
    <w:rsid w:val="00714CAA"/>
    <w:rsid w:val="0071544B"/>
    <w:rsid w:val="007157E2"/>
    <w:rsid w:val="007157F2"/>
    <w:rsid w:val="00715A19"/>
    <w:rsid w:val="00716333"/>
    <w:rsid w:val="00717108"/>
    <w:rsid w:val="00717516"/>
    <w:rsid w:val="00717AF8"/>
    <w:rsid w:val="00720A26"/>
    <w:rsid w:val="00720E1B"/>
    <w:rsid w:val="00720F86"/>
    <w:rsid w:val="00721218"/>
    <w:rsid w:val="007217E2"/>
    <w:rsid w:val="00721EF4"/>
    <w:rsid w:val="007225A9"/>
    <w:rsid w:val="007225FE"/>
    <w:rsid w:val="00722A97"/>
    <w:rsid w:val="00722C33"/>
    <w:rsid w:val="00722DCE"/>
    <w:rsid w:val="00722E77"/>
    <w:rsid w:val="0072311B"/>
    <w:rsid w:val="0072314C"/>
    <w:rsid w:val="00723BEC"/>
    <w:rsid w:val="0072457D"/>
    <w:rsid w:val="007245F1"/>
    <w:rsid w:val="00724742"/>
    <w:rsid w:val="007247B8"/>
    <w:rsid w:val="0072482D"/>
    <w:rsid w:val="007249EB"/>
    <w:rsid w:val="00724BF7"/>
    <w:rsid w:val="00724C5B"/>
    <w:rsid w:val="00724EB9"/>
    <w:rsid w:val="007251F2"/>
    <w:rsid w:val="007252EF"/>
    <w:rsid w:val="00725922"/>
    <w:rsid w:val="00725AAA"/>
    <w:rsid w:val="00725E76"/>
    <w:rsid w:val="00726172"/>
    <w:rsid w:val="007263A4"/>
    <w:rsid w:val="007264EC"/>
    <w:rsid w:val="00726651"/>
    <w:rsid w:val="00726715"/>
    <w:rsid w:val="007269DA"/>
    <w:rsid w:val="00726B75"/>
    <w:rsid w:val="0072731C"/>
    <w:rsid w:val="007274AE"/>
    <w:rsid w:val="007275E5"/>
    <w:rsid w:val="00730088"/>
    <w:rsid w:val="0073056C"/>
    <w:rsid w:val="007308F4"/>
    <w:rsid w:val="00730973"/>
    <w:rsid w:val="00731383"/>
    <w:rsid w:val="00731ACF"/>
    <w:rsid w:val="00731DB4"/>
    <w:rsid w:val="0073200D"/>
    <w:rsid w:val="0073222D"/>
    <w:rsid w:val="0073243A"/>
    <w:rsid w:val="00732461"/>
    <w:rsid w:val="00732629"/>
    <w:rsid w:val="007329C5"/>
    <w:rsid w:val="00732A3B"/>
    <w:rsid w:val="00733291"/>
    <w:rsid w:val="007332A8"/>
    <w:rsid w:val="007335B3"/>
    <w:rsid w:val="00733AF9"/>
    <w:rsid w:val="00733F83"/>
    <w:rsid w:val="0073403F"/>
    <w:rsid w:val="007341D8"/>
    <w:rsid w:val="00734236"/>
    <w:rsid w:val="007345AD"/>
    <w:rsid w:val="0073465D"/>
    <w:rsid w:val="00734660"/>
    <w:rsid w:val="007348F7"/>
    <w:rsid w:val="00735041"/>
    <w:rsid w:val="00735243"/>
    <w:rsid w:val="00735B1F"/>
    <w:rsid w:val="0073660B"/>
    <w:rsid w:val="00736FCB"/>
    <w:rsid w:val="00737446"/>
    <w:rsid w:val="00737502"/>
    <w:rsid w:val="00737F5D"/>
    <w:rsid w:val="00737F7C"/>
    <w:rsid w:val="00740B3A"/>
    <w:rsid w:val="00740C4B"/>
    <w:rsid w:val="00740C8B"/>
    <w:rsid w:val="00740CFE"/>
    <w:rsid w:val="00740F50"/>
    <w:rsid w:val="00741839"/>
    <w:rsid w:val="00741A60"/>
    <w:rsid w:val="00741FD5"/>
    <w:rsid w:val="007422CE"/>
    <w:rsid w:val="0074273E"/>
    <w:rsid w:val="00742A01"/>
    <w:rsid w:val="00742D02"/>
    <w:rsid w:val="00743263"/>
    <w:rsid w:val="007432FE"/>
    <w:rsid w:val="00743B1B"/>
    <w:rsid w:val="00743BE0"/>
    <w:rsid w:val="00743C69"/>
    <w:rsid w:val="00743E97"/>
    <w:rsid w:val="00744A24"/>
    <w:rsid w:val="00744BE7"/>
    <w:rsid w:val="00744C25"/>
    <w:rsid w:val="00745031"/>
    <w:rsid w:val="0074524F"/>
    <w:rsid w:val="0074542B"/>
    <w:rsid w:val="007454B6"/>
    <w:rsid w:val="00745666"/>
    <w:rsid w:val="00745A43"/>
    <w:rsid w:val="00746ADE"/>
    <w:rsid w:val="007470CB"/>
    <w:rsid w:val="007472B9"/>
    <w:rsid w:val="0074789B"/>
    <w:rsid w:val="007503D0"/>
    <w:rsid w:val="0075046A"/>
    <w:rsid w:val="0075087C"/>
    <w:rsid w:val="0075096E"/>
    <w:rsid w:val="00750A01"/>
    <w:rsid w:val="00750E0E"/>
    <w:rsid w:val="00750E2F"/>
    <w:rsid w:val="007514BD"/>
    <w:rsid w:val="007516CE"/>
    <w:rsid w:val="00751BE9"/>
    <w:rsid w:val="00751C73"/>
    <w:rsid w:val="00751DBB"/>
    <w:rsid w:val="00752147"/>
    <w:rsid w:val="0075236E"/>
    <w:rsid w:val="00752822"/>
    <w:rsid w:val="00752844"/>
    <w:rsid w:val="00752C8E"/>
    <w:rsid w:val="00752D95"/>
    <w:rsid w:val="00752DFA"/>
    <w:rsid w:val="00752F7D"/>
    <w:rsid w:val="00753072"/>
    <w:rsid w:val="0075311A"/>
    <w:rsid w:val="0075371A"/>
    <w:rsid w:val="00753A0C"/>
    <w:rsid w:val="00753AB9"/>
    <w:rsid w:val="00753F10"/>
    <w:rsid w:val="00754464"/>
    <w:rsid w:val="00754ABD"/>
    <w:rsid w:val="00754D3B"/>
    <w:rsid w:val="00754D6E"/>
    <w:rsid w:val="00754E24"/>
    <w:rsid w:val="00755293"/>
    <w:rsid w:val="007553E2"/>
    <w:rsid w:val="007555E0"/>
    <w:rsid w:val="00755F00"/>
    <w:rsid w:val="007561E2"/>
    <w:rsid w:val="00756223"/>
    <w:rsid w:val="0075646B"/>
    <w:rsid w:val="007568E1"/>
    <w:rsid w:val="00756945"/>
    <w:rsid w:val="00756EDE"/>
    <w:rsid w:val="00757262"/>
    <w:rsid w:val="00757456"/>
    <w:rsid w:val="007576A7"/>
    <w:rsid w:val="00757898"/>
    <w:rsid w:val="007579C2"/>
    <w:rsid w:val="00760356"/>
    <w:rsid w:val="00760D6A"/>
    <w:rsid w:val="00760FDF"/>
    <w:rsid w:val="00761090"/>
    <w:rsid w:val="007614BA"/>
    <w:rsid w:val="0076160C"/>
    <w:rsid w:val="00761A41"/>
    <w:rsid w:val="00762085"/>
    <w:rsid w:val="0076249E"/>
    <w:rsid w:val="007627F4"/>
    <w:rsid w:val="00762866"/>
    <w:rsid w:val="00762E5E"/>
    <w:rsid w:val="0076327A"/>
    <w:rsid w:val="0076343C"/>
    <w:rsid w:val="0076361A"/>
    <w:rsid w:val="00763A61"/>
    <w:rsid w:val="00764596"/>
    <w:rsid w:val="007648D7"/>
    <w:rsid w:val="00764C12"/>
    <w:rsid w:val="007653CF"/>
    <w:rsid w:val="007654E3"/>
    <w:rsid w:val="00765A7C"/>
    <w:rsid w:val="00765B69"/>
    <w:rsid w:val="00765ECB"/>
    <w:rsid w:val="00766731"/>
    <w:rsid w:val="007668A8"/>
    <w:rsid w:val="00766B86"/>
    <w:rsid w:val="00766D95"/>
    <w:rsid w:val="00766D9E"/>
    <w:rsid w:val="00766FED"/>
    <w:rsid w:val="007672DA"/>
    <w:rsid w:val="00767620"/>
    <w:rsid w:val="00767694"/>
    <w:rsid w:val="0077007B"/>
    <w:rsid w:val="007706CF"/>
    <w:rsid w:val="00770B98"/>
    <w:rsid w:val="00770FBA"/>
    <w:rsid w:val="00771875"/>
    <w:rsid w:val="00771AA7"/>
    <w:rsid w:val="00771CC1"/>
    <w:rsid w:val="00771E83"/>
    <w:rsid w:val="00772204"/>
    <w:rsid w:val="00772291"/>
    <w:rsid w:val="007723EC"/>
    <w:rsid w:val="007726D3"/>
    <w:rsid w:val="00772E23"/>
    <w:rsid w:val="007730AF"/>
    <w:rsid w:val="007737A0"/>
    <w:rsid w:val="00774623"/>
    <w:rsid w:val="007749F6"/>
    <w:rsid w:val="00774C2B"/>
    <w:rsid w:val="00774C48"/>
    <w:rsid w:val="00774C6F"/>
    <w:rsid w:val="007750DF"/>
    <w:rsid w:val="007758EC"/>
    <w:rsid w:val="00775EAB"/>
    <w:rsid w:val="007761A8"/>
    <w:rsid w:val="0077671B"/>
    <w:rsid w:val="00776D6C"/>
    <w:rsid w:val="007774B5"/>
    <w:rsid w:val="0077799D"/>
    <w:rsid w:val="00777C19"/>
    <w:rsid w:val="00777D04"/>
    <w:rsid w:val="00780055"/>
    <w:rsid w:val="0078029B"/>
    <w:rsid w:val="0078055C"/>
    <w:rsid w:val="00780EF0"/>
    <w:rsid w:val="00780F94"/>
    <w:rsid w:val="007810B2"/>
    <w:rsid w:val="00781F39"/>
    <w:rsid w:val="00781FC5"/>
    <w:rsid w:val="0078220C"/>
    <w:rsid w:val="00782487"/>
    <w:rsid w:val="00782A11"/>
    <w:rsid w:val="00782A42"/>
    <w:rsid w:val="00782B41"/>
    <w:rsid w:val="00782D16"/>
    <w:rsid w:val="00782DA4"/>
    <w:rsid w:val="00782DCD"/>
    <w:rsid w:val="0078307C"/>
    <w:rsid w:val="00783645"/>
    <w:rsid w:val="00783837"/>
    <w:rsid w:val="007839F8"/>
    <w:rsid w:val="00783AD9"/>
    <w:rsid w:val="00784374"/>
    <w:rsid w:val="00784438"/>
    <w:rsid w:val="00784460"/>
    <w:rsid w:val="007847A2"/>
    <w:rsid w:val="00784C8D"/>
    <w:rsid w:val="007856DB"/>
    <w:rsid w:val="007858F5"/>
    <w:rsid w:val="00785C35"/>
    <w:rsid w:val="00785E47"/>
    <w:rsid w:val="00785F4F"/>
    <w:rsid w:val="007865E7"/>
    <w:rsid w:val="0078660D"/>
    <w:rsid w:val="0078677D"/>
    <w:rsid w:val="007868DF"/>
    <w:rsid w:val="00786B1B"/>
    <w:rsid w:val="007873F5"/>
    <w:rsid w:val="0078760F"/>
    <w:rsid w:val="007876DF"/>
    <w:rsid w:val="00787C8E"/>
    <w:rsid w:val="00787D99"/>
    <w:rsid w:val="00790106"/>
    <w:rsid w:val="0079018F"/>
    <w:rsid w:val="00790A31"/>
    <w:rsid w:val="0079136A"/>
    <w:rsid w:val="007917A6"/>
    <w:rsid w:val="00791BAA"/>
    <w:rsid w:val="00791DF7"/>
    <w:rsid w:val="00792109"/>
    <w:rsid w:val="00792115"/>
    <w:rsid w:val="00792130"/>
    <w:rsid w:val="0079228E"/>
    <w:rsid w:val="00792663"/>
    <w:rsid w:val="00792A48"/>
    <w:rsid w:val="00792AD8"/>
    <w:rsid w:val="00792C40"/>
    <w:rsid w:val="00792D84"/>
    <w:rsid w:val="00793576"/>
    <w:rsid w:val="007939D6"/>
    <w:rsid w:val="007947C4"/>
    <w:rsid w:val="00794CCC"/>
    <w:rsid w:val="00794DDE"/>
    <w:rsid w:val="00795030"/>
    <w:rsid w:val="00795374"/>
    <w:rsid w:val="007953BD"/>
    <w:rsid w:val="00795443"/>
    <w:rsid w:val="007957D7"/>
    <w:rsid w:val="007958A3"/>
    <w:rsid w:val="00795A26"/>
    <w:rsid w:val="00795DE7"/>
    <w:rsid w:val="00796666"/>
    <w:rsid w:val="00796C8B"/>
    <w:rsid w:val="00796F6C"/>
    <w:rsid w:val="007977A4"/>
    <w:rsid w:val="00797853"/>
    <w:rsid w:val="00797B2D"/>
    <w:rsid w:val="00797ECA"/>
    <w:rsid w:val="00797FA1"/>
    <w:rsid w:val="007A00CB"/>
    <w:rsid w:val="007A0116"/>
    <w:rsid w:val="007A0434"/>
    <w:rsid w:val="007A0BA4"/>
    <w:rsid w:val="007A1144"/>
    <w:rsid w:val="007A1AE9"/>
    <w:rsid w:val="007A2314"/>
    <w:rsid w:val="007A278D"/>
    <w:rsid w:val="007A287B"/>
    <w:rsid w:val="007A2A15"/>
    <w:rsid w:val="007A312F"/>
    <w:rsid w:val="007A3475"/>
    <w:rsid w:val="007A4299"/>
    <w:rsid w:val="007A49B7"/>
    <w:rsid w:val="007A5254"/>
    <w:rsid w:val="007A583C"/>
    <w:rsid w:val="007A5958"/>
    <w:rsid w:val="007A61F5"/>
    <w:rsid w:val="007A69CA"/>
    <w:rsid w:val="007A69EE"/>
    <w:rsid w:val="007A6A31"/>
    <w:rsid w:val="007A6E20"/>
    <w:rsid w:val="007A755D"/>
    <w:rsid w:val="007A78BC"/>
    <w:rsid w:val="007A79D5"/>
    <w:rsid w:val="007A7EAB"/>
    <w:rsid w:val="007B0603"/>
    <w:rsid w:val="007B06F2"/>
    <w:rsid w:val="007B0918"/>
    <w:rsid w:val="007B130E"/>
    <w:rsid w:val="007B13DA"/>
    <w:rsid w:val="007B1626"/>
    <w:rsid w:val="007B17B3"/>
    <w:rsid w:val="007B1A46"/>
    <w:rsid w:val="007B1D84"/>
    <w:rsid w:val="007B1E5E"/>
    <w:rsid w:val="007B20EF"/>
    <w:rsid w:val="007B2316"/>
    <w:rsid w:val="007B27DC"/>
    <w:rsid w:val="007B2810"/>
    <w:rsid w:val="007B33B5"/>
    <w:rsid w:val="007B34DE"/>
    <w:rsid w:val="007B3732"/>
    <w:rsid w:val="007B3AB1"/>
    <w:rsid w:val="007B3BC3"/>
    <w:rsid w:val="007B3C75"/>
    <w:rsid w:val="007B3E45"/>
    <w:rsid w:val="007B4199"/>
    <w:rsid w:val="007B41E2"/>
    <w:rsid w:val="007B44BE"/>
    <w:rsid w:val="007B456F"/>
    <w:rsid w:val="007B4649"/>
    <w:rsid w:val="007B466D"/>
    <w:rsid w:val="007B4735"/>
    <w:rsid w:val="007B4919"/>
    <w:rsid w:val="007B4D26"/>
    <w:rsid w:val="007B5238"/>
    <w:rsid w:val="007B5594"/>
    <w:rsid w:val="007B5643"/>
    <w:rsid w:val="007B5686"/>
    <w:rsid w:val="007B5693"/>
    <w:rsid w:val="007B6346"/>
    <w:rsid w:val="007B6A38"/>
    <w:rsid w:val="007B7AB8"/>
    <w:rsid w:val="007B7E21"/>
    <w:rsid w:val="007C0A4A"/>
    <w:rsid w:val="007C0AED"/>
    <w:rsid w:val="007C0B10"/>
    <w:rsid w:val="007C0B33"/>
    <w:rsid w:val="007C0BEE"/>
    <w:rsid w:val="007C0E0E"/>
    <w:rsid w:val="007C14F2"/>
    <w:rsid w:val="007C1885"/>
    <w:rsid w:val="007C1B87"/>
    <w:rsid w:val="007C1BED"/>
    <w:rsid w:val="007C1CB4"/>
    <w:rsid w:val="007C21FF"/>
    <w:rsid w:val="007C283D"/>
    <w:rsid w:val="007C2AF3"/>
    <w:rsid w:val="007C2B94"/>
    <w:rsid w:val="007C2BF6"/>
    <w:rsid w:val="007C2C97"/>
    <w:rsid w:val="007C3067"/>
    <w:rsid w:val="007C31A8"/>
    <w:rsid w:val="007C350F"/>
    <w:rsid w:val="007C35A8"/>
    <w:rsid w:val="007C3873"/>
    <w:rsid w:val="007C3A2A"/>
    <w:rsid w:val="007C42F3"/>
    <w:rsid w:val="007C45C9"/>
    <w:rsid w:val="007C4FA7"/>
    <w:rsid w:val="007C5002"/>
    <w:rsid w:val="007C500B"/>
    <w:rsid w:val="007C5531"/>
    <w:rsid w:val="007C5BF4"/>
    <w:rsid w:val="007C63A0"/>
    <w:rsid w:val="007C641C"/>
    <w:rsid w:val="007C664A"/>
    <w:rsid w:val="007C6C6B"/>
    <w:rsid w:val="007C6D52"/>
    <w:rsid w:val="007C6F91"/>
    <w:rsid w:val="007C71C2"/>
    <w:rsid w:val="007C72C0"/>
    <w:rsid w:val="007C7342"/>
    <w:rsid w:val="007C76FE"/>
    <w:rsid w:val="007C799E"/>
    <w:rsid w:val="007C7D39"/>
    <w:rsid w:val="007D034D"/>
    <w:rsid w:val="007D0799"/>
    <w:rsid w:val="007D106D"/>
    <w:rsid w:val="007D12ED"/>
    <w:rsid w:val="007D15DD"/>
    <w:rsid w:val="007D1601"/>
    <w:rsid w:val="007D1B26"/>
    <w:rsid w:val="007D22BF"/>
    <w:rsid w:val="007D2F9C"/>
    <w:rsid w:val="007D31F3"/>
    <w:rsid w:val="007D38F8"/>
    <w:rsid w:val="007D3BA3"/>
    <w:rsid w:val="007D42CC"/>
    <w:rsid w:val="007D42F7"/>
    <w:rsid w:val="007D4759"/>
    <w:rsid w:val="007D4BB4"/>
    <w:rsid w:val="007D4C2F"/>
    <w:rsid w:val="007D4C32"/>
    <w:rsid w:val="007D5586"/>
    <w:rsid w:val="007D5699"/>
    <w:rsid w:val="007D56E9"/>
    <w:rsid w:val="007D57F4"/>
    <w:rsid w:val="007D58A1"/>
    <w:rsid w:val="007D59CD"/>
    <w:rsid w:val="007D5D0F"/>
    <w:rsid w:val="007D5D73"/>
    <w:rsid w:val="007D5D7F"/>
    <w:rsid w:val="007D660B"/>
    <w:rsid w:val="007D7206"/>
    <w:rsid w:val="007D7544"/>
    <w:rsid w:val="007D759E"/>
    <w:rsid w:val="007D75A8"/>
    <w:rsid w:val="007D774F"/>
    <w:rsid w:val="007D7AB9"/>
    <w:rsid w:val="007D7E6F"/>
    <w:rsid w:val="007E00A9"/>
    <w:rsid w:val="007E03DA"/>
    <w:rsid w:val="007E06E5"/>
    <w:rsid w:val="007E07C9"/>
    <w:rsid w:val="007E086A"/>
    <w:rsid w:val="007E096B"/>
    <w:rsid w:val="007E0D42"/>
    <w:rsid w:val="007E10D8"/>
    <w:rsid w:val="007E13F3"/>
    <w:rsid w:val="007E1757"/>
    <w:rsid w:val="007E18CC"/>
    <w:rsid w:val="007E1C11"/>
    <w:rsid w:val="007E1C62"/>
    <w:rsid w:val="007E1CD9"/>
    <w:rsid w:val="007E1D53"/>
    <w:rsid w:val="007E1E34"/>
    <w:rsid w:val="007E259D"/>
    <w:rsid w:val="007E2EC2"/>
    <w:rsid w:val="007E2EF8"/>
    <w:rsid w:val="007E364E"/>
    <w:rsid w:val="007E368E"/>
    <w:rsid w:val="007E3D20"/>
    <w:rsid w:val="007E48AD"/>
    <w:rsid w:val="007E4C7B"/>
    <w:rsid w:val="007E4F0C"/>
    <w:rsid w:val="007E5142"/>
    <w:rsid w:val="007E51E6"/>
    <w:rsid w:val="007E563F"/>
    <w:rsid w:val="007E6618"/>
    <w:rsid w:val="007E6833"/>
    <w:rsid w:val="007E6CA7"/>
    <w:rsid w:val="007E6FF1"/>
    <w:rsid w:val="007E7037"/>
    <w:rsid w:val="007E71FC"/>
    <w:rsid w:val="007E73E3"/>
    <w:rsid w:val="007E7F69"/>
    <w:rsid w:val="007F0312"/>
    <w:rsid w:val="007F0642"/>
    <w:rsid w:val="007F07D9"/>
    <w:rsid w:val="007F0A99"/>
    <w:rsid w:val="007F1998"/>
    <w:rsid w:val="007F2034"/>
    <w:rsid w:val="007F2CA1"/>
    <w:rsid w:val="007F2E7B"/>
    <w:rsid w:val="007F2EF2"/>
    <w:rsid w:val="007F3561"/>
    <w:rsid w:val="007F369A"/>
    <w:rsid w:val="007F3BD2"/>
    <w:rsid w:val="007F3F67"/>
    <w:rsid w:val="007F420C"/>
    <w:rsid w:val="007F4683"/>
    <w:rsid w:val="007F46A0"/>
    <w:rsid w:val="007F4BF3"/>
    <w:rsid w:val="007F55A4"/>
    <w:rsid w:val="007F562B"/>
    <w:rsid w:val="007F5D02"/>
    <w:rsid w:val="007F6334"/>
    <w:rsid w:val="007F6A18"/>
    <w:rsid w:val="007F6CA5"/>
    <w:rsid w:val="007F6CC3"/>
    <w:rsid w:val="007F71D3"/>
    <w:rsid w:val="007F75C8"/>
    <w:rsid w:val="007F76CA"/>
    <w:rsid w:val="007F7836"/>
    <w:rsid w:val="007F7C5E"/>
    <w:rsid w:val="0080011B"/>
    <w:rsid w:val="0080040F"/>
    <w:rsid w:val="008004CF"/>
    <w:rsid w:val="0080051A"/>
    <w:rsid w:val="00800BE4"/>
    <w:rsid w:val="00800BF1"/>
    <w:rsid w:val="008010BC"/>
    <w:rsid w:val="0080139F"/>
    <w:rsid w:val="0080242F"/>
    <w:rsid w:val="00802EE7"/>
    <w:rsid w:val="00802EE9"/>
    <w:rsid w:val="00802F71"/>
    <w:rsid w:val="0080319F"/>
    <w:rsid w:val="00803729"/>
    <w:rsid w:val="00803A11"/>
    <w:rsid w:val="00803AB9"/>
    <w:rsid w:val="00803E7A"/>
    <w:rsid w:val="00803E89"/>
    <w:rsid w:val="00803F75"/>
    <w:rsid w:val="0080427D"/>
    <w:rsid w:val="00804724"/>
    <w:rsid w:val="00804C14"/>
    <w:rsid w:val="00805487"/>
    <w:rsid w:val="0080587F"/>
    <w:rsid w:val="0080594A"/>
    <w:rsid w:val="00805E53"/>
    <w:rsid w:val="00805F15"/>
    <w:rsid w:val="0080605B"/>
    <w:rsid w:val="008062C2"/>
    <w:rsid w:val="008063C5"/>
    <w:rsid w:val="00806796"/>
    <w:rsid w:val="00806B14"/>
    <w:rsid w:val="00806F2E"/>
    <w:rsid w:val="00806F85"/>
    <w:rsid w:val="00807858"/>
    <w:rsid w:val="00807D9E"/>
    <w:rsid w:val="00807DA7"/>
    <w:rsid w:val="00807F64"/>
    <w:rsid w:val="00810A76"/>
    <w:rsid w:val="00810AFB"/>
    <w:rsid w:val="008111E6"/>
    <w:rsid w:val="008113A0"/>
    <w:rsid w:val="008113A2"/>
    <w:rsid w:val="008114D4"/>
    <w:rsid w:val="00811777"/>
    <w:rsid w:val="00811E37"/>
    <w:rsid w:val="00811E51"/>
    <w:rsid w:val="00811F7B"/>
    <w:rsid w:val="00812037"/>
    <w:rsid w:val="00812177"/>
    <w:rsid w:val="00812203"/>
    <w:rsid w:val="0081234D"/>
    <w:rsid w:val="008125AA"/>
    <w:rsid w:val="00812845"/>
    <w:rsid w:val="00812D2D"/>
    <w:rsid w:val="00812D8C"/>
    <w:rsid w:val="0081310C"/>
    <w:rsid w:val="008133F7"/>
    <w:rsid w:val="0081347C"/>
    <w:rsid w:val="00813533"/>
    <w:rsid w:val="0081360B"/>
    <w:rsid w:val="00813B5E"/>
    <w:rsid w:val="00813C90"/>
    <w:rsid w:val="00813D83"/>
    <w:rsid w:val="00813E4D"/>
    <w:rsid w:val="00815056"/>
    <w:rsid w:val="008150BB"/>
    <w:rsid w:val="00815305"/>
    <w:rsid w:val="0081545D"/>
    <w:rsid w:val="008157F0"/>
    <w:rsid w:val="008160A2"/>
    <w:rsid w:val="008161A9"/>
    <w:rsid w:val="00816402"/>
    <w:rsid w:val="00816920"/>
    <w:rsid w:val="00816D6A"/>
    <w:rsid w:val="00817A64"/>
    <w:rsid w:val="00817B51"/>
    <w:rsid w:val="00817B6B"/>
    <w:rsid w:val="00817D82"/>
    <w:rsid w:val="008202AC"/>
    <w:rsid w:val="008202F7"/>
    <w:rsid w:val="00820ABC"/>
    <w:rsid w:val="00821326"/>
    <w:rsid w:val="00821857"/>
    <w:rsid w:val="00822232"/>
    <w:rsid w:val="00822384"/>
    <w:rsid w:val="00822402"/>
    <w:rsid w:val="00822967"/>
    <w:rsid w:val="0082297F"/>
    <w:rsid w:val="00822B7E"/>
    <w:rsid w:val="00822D0C"/>
    <w:rsid w:val="00822E55"/>
    <w:rsid w:val="0082366F"/>
    <w:rsid w:val="0082422D"/>
    <w:rsid w:val="0082470D"/>
    <w:rsid w:val="008247A4"/>
    <w:rsid w:val="00824A1E"/>
    <w:rsid w:val="008255BA"/>
    <w:rsid w:val="0082567C"/>
    <w:rsid w:val="00825CE4"/>
    <w:rsid w:val="00825D47"/>
    <w:rsid w:val="0082628A"/>
    <w:rsid w:val="008272A6"/>
    <w:rsid w:val="00827387"/>
    <w:rsid w:val="0082750C"/>
    <w:rsid w:val="00827A39"/>
    <w:rsid w:val="00827BC6"/>
    <w:rsid w:val="00830664"/>
    <w:rsid w:val="00830FB2"/>
    <w:rsid w:val="008311A2"/>
    <w:rsid w:val="0083226E"/>
    <w:rsid w:val="0083258C"/>
    <w:rsid w:val="00832780"/>
    <w:rsid w:val="00832D2D"/>
    <w:rsid w:val="00832FD6"/>
    <w:rsid w:val="0083370A"/>
    <w:rsid w:val="00833D6C"/>
    <w:rsid w:val="00833E54"/>
    <w:rsid w:val="00834008"/>
    <w:rsid w:val="00834D0B"/>
    <w:rsid w:val="00834D8C"/>
    <w:rsid w:val="00835845"/>
    <w:rsid w:val="0083590C"/>
    <w:rsid w:val="00835FF0"/>
    <w:rsid w:val="008362C5"/>
    <w:rsid w:val="00836992"/>
    <w:rsid w:val="008373DB"/>
    <w:rsid w:val="008376CD"/>
    <w:rsid w:val="00837948"/>
    <w:rsid w:val="0083796A"/>
    <w:rsid w:val="00837BFC"/>
    <w:rsid w:val="00837F48"/>
    <w:rsid w:val="00837F5B"/>
    <w:rsid w:val="00840169"/>
    <w:rsid w:val="008408AC"/>
    <w:rsid w:val="00840909"/>
    <w:rsid w:val="00840A88"/>
    <w:rsid w:val="00840C92"/>
    <w:rsid w:val="00841328"/>
    <w:rsid w:val="00841CCC"/>
    <w:rsid w:val="00841F5F"/>
    <w:rsid w:val="00842136"/>
    <w:rsid w:val="0084267A"/>
    <w:rsid w:val="008427ED"/>
    <w:rsid w:val="00842A16"/>
    <w:rsid w:val="00842BAB"/>
    <w:rsid w:val="00842D3C"/>
    <w:rsid w:val="00843408"/>
    <w:rsid w:val="00843818"/>
    <w:rsid w:val="00843C6D"/>
    <w:rsid w:val="00843D6D"/>
    <w:rsid w:val="008440D5"/>
    <w:rsid w:val="0084420E"/>
    <w:rsid w:val="00844377"/>
    <w:rsid w:val="008443EF"/>
    <w:rsid w:val="00844470"/>
    <w:rsid w:val="00844496"/>
    <w:rsid w:val="00844844"/>
    <w:rsid w:val="00844AB7"/>
    <w:rsid w:val="00844BDC"/>
    <w:rsid w:val="008455FE"/>
    <w:rsid w:val="008459FE"/>
    <w:rsid w:val="0084656C"/>
    <w:rsid w:val="00846779"/>
    <w:rsid w:val="00846B08"/>
    <w:rsid w:val="00846B13"/>
    <w:rsid w:val="00846F90"/>
    <w:rsid w:val="00847403"/>
    <w:rsid w:val="008474DF"/>
    <w:rsid w:val="00847EE6"/>
    <w:rsid w:val="008502CA"/>
    <w:rsid w:val="008506A1"/>
    <w:rsid w:val="008506E4"/>
    <w:rsid w:val="00850EC5"/>
    <w:rsid w:val="008512E4"/>
    <w:rsid w:val="00851457"/>
    <w:rsid w:val="008527B8"/>
    <w:rsid w:val="00852B08"/>
    <w:rsid w:val="00852BA1"/>
    <w:rsid w:val="00852FB9"/>
    <w:rsid w:val="0085342F"/>
    <w:rsid w:val="008536B7"/>
    <w:rsid w:val="00853C1F"/>
    <w:rsid w:val="00853DC9"/>
    <w:rsid w:val="00854069"/>
    <w:rsid w:val="00854120"/>
    <w:rsid w:val="0085448D"/>
    <w:rsid w:val="008547CA"/>
    <w:rsid w:val="00855557"/>
    <w:rsid w:val="008557BA"/>
    <w:rsid w:val="00855977"/>
    <w:rsid w:val="00855A38"/>
    <w:rsid w:val="00855BCD"/>
    <w:rsid w:val="008561C6"/>
    <w:rsid w:val="008562DC"/>
    <w:rsid w:val="00856310"/>
    <w:rsid w:val="0085758D"/>
    <w:rsid w:val="00857D76"/>
    <w:rsid w:val="008600C1"/>
    <w:rsid w:val="008604D4"/>
    <w:rsid w:val="0086054F"/>
    <w:rsid w:val="00860AC4"/>
    <w:rsid w:val="00860B02"/>
    <w:rsid w:val="00860ECF"/>
    <w:rsid w:val="00860F34"/>
    <w:rsid w:val="0086215C"/>
    <w:rsid w:val="00862547"/>
    <w:rsid w:val="00862573"/>
    <w:rsid w:val="008625C5"/>
    <w:rsid w:val="008628E2"/>
    <w:rsid w:val="00862AC4"/>
    <w:rsid w:val="00862D28"/>
    <w:rsid w:val="00862D6D"/>
    <w:rsid w:val="00862E81"/>
    <w:rsid w:val="00862FE1"/>
    <w:rsid w:val="0086319B"/>
    <w:rsid w:val="0086400F"/>
    <w:rsid w:val="0086493A"/>
    <w:rsid w:val="00864B1B"/>
    <w:rsid w:val="00864F89"/>
    <w:rsid w:val="0086549E"/>
    <w:rsid w:val="0086572D"/>
    <w:rsid w:val="0086597D"/>
    <w:rsid w:val="00865E32"/>
    <w:rsid w:val="008661D9"/>
    <w:rsid w:val="00867425"/>
    <w:rsid w:val="008674A6"/>
    <w:rsid w:val="00867630"/>
    <w:rsid w:val="00867A54"/>
    <w:rsid w:val="00867B86"/>
    <w:rsid w:val="00867E8A"/>
    <w:rsid w:val="00870EAE"/>
    <w:rsid w:val="00871223"/>
    <w:rsid w:val="008716B0"/>
    <w:rsid w:val="00871A05"/>
    <w:rsid w:val="00871A1B"/>
    <w:rsid w:val="0087210F"/>
    <w:rsid w:val="0087274C"/>
    <w:rsid w:val="00872CFF"/>
    <w:rsid w:val="00873160"/>
    <w:rsid w:val="0087347B"/>
    <w:rsid w:val="00873AE2"/>
    <w:rsid w:val="00873F84"/>
    <w:rsid w:val="00874347"/>
    <w:rsid w:val="00874466"/>
    <w:rsid w:val="0087454E"/>
    <w:rsid w:val="00874621"/>
    <w:rsid w:val="00874B08"/>
    <w:rsid w:val="00874EBA"/>
    <w:rsid w:val="00874EE2"/>
    <w:rsid w:val="008750B1"/>
    <w:rsid w:val="0087564D"/>
    <w:rsid w:val="00875DE0"/>
    <w:rsid w:val="00876000"/>
    <w:rsid w:val="0087644F"/>
    <w:rsid w:val="008767AC"/>
    <w:rsid w:val="008767F7"/>
    <w:rsid w:val="00876A44"/>
    <w:rsid w:val="00876C11"/>
    <w:rsid w:val="00877062"/>
    <w:rsid w:val="0087709D"/>
    <w:rsid w:val="008775F3"/>
    <w:rsid w:val="00877742"/>
    <w:rsid w:val="00877930"/>
    <w:rsid w:val="0087799F"/>
    <w:rsid w:val="00877AD8"/>
    <w:rsid w:val="00877D7A"/>
    <w:rsid w:val="00880029"/>
    <w:rsid w:val="008801E0"/>
    <w:rsid w:val="0088025B"/>
    <w:rsid w:val="00880B27"/>
    <w:rsid w:val="00880B40"/>
    <w:rsid w:val="00880C6B"/>
    <w:rsid w:val="00880EC8"/>
    <w:rsid w:val="00880FEC"/>
    <w:rsid w:val="00881328"/>
    <w:rsid w:val="00882584"/>
    <w:rsid w:val="0088297F"/>
    <w:rsid w:val="00883661"/>
    <w:rsid w:val="008838AC"/>
    <w:rsid w:val="008838FD"/>
    <w:rsid w:val="00883E5E"/>
    <w:rsid w:val="00883F39"/>
    <w:rsid w:val="00883F52"/>
    <w:rsid w:val="0088431B"/>
    <w:rsid w:val="00884605"/>
    <w:rsid w:val="008846A3"/>
    <w:rsid w:val="00884802"/>
    <w:rsid w:val="00884905"/>
    <w:rsid w:val="0088629E"/>
    <w:rsid w:val="008862C0"/>
    <w:rsid w:val="008864BC"/>
    <w:rsid w:val="00886535"/>
    <w:rsid w:val="0088677E"/>
    <w:rsid w:val="00886AD4"/>
    <w:rsid w:val="00886DD1"/>
    <w:rsid w:val="0088754F"/>
    <w:rsid w:val="00887900"/>
    <w:rsid w:val="00887920"/>
    <w:rsid w:val="00887CE7"/>
    <w:rsid w:val="00887DEB"/>
    <w:rsid w:val="00887FDB"/>
    <w:rsid w:val="008902E3"/>
    <w:rsid w:val="00890A94"/>
    <w:rsid w:val="00890AFC"/>
    <w:rsid w:val="00890FD0"/>
    <w:rsid w:val="0089108B"/>
    <w:rsid w:val="00891253"/>
    <w:rsid w:val="0089143D"/>
    <w:rsid w:val="00891485"/>
    <w:rsid w:val="00891B13"/>
    <w:rsid w:val="0089205B"/>
    <w:rsid w:val="00892803"/>
    <w:rsid w:val="00892912"/>
    <w:rsid w:val="00892A98"/>
    <w:rsid w:val="00892B25"/>
    <w:rsid w:val="00892BFC"/>
    <w:rsid w:val="00892EE6"/>
    <w:rsid w:val="00892F58"/>
    <w:rsid w:val="008931B4"/>
    <w:rsid w:val="00893237"/>
    <w:rsid w:val="008933FD"/>
    <w:rsid w:val="008938DF"/>
    <w:rsid w:val="00893AA3"/>
    <w:rsid w:val="00894154"/>
    <w:rsid w:val="0089432E"/>
    <w:rsid w:val="0089470D"/>
    <w:rsid w:val="00894989"/>
    <w:rsid w:val="0089501B"/>
    <w:rsid w:val="008950A8"/>
    <w:rsid w:val="008953AA"/>
    <w:rsid w:val="00895809"/>
    <w:rsid w:val="00895A09"/>
    <w:rsid w:val="00896021"/>
    <w:rsid w:val="008963E6"/>
    <w:rsid w:val="00896889"/>
    <w:rsid w:val="00896B02"/>
    <w:rsid w:val="00896D15"/>
    <w:rsid w:val="008973A2"/>
    <w:rsid w:val="00897693"/>
    <w:rsid w:val="00897756"/>
    <w:rsid w:val="008A02C2"/>
    <w:rsid w:val="008A0CEA"/>
    <w:rsid w:val="008A0E76"/>
    <w:rsid w:val="008A1FD1"/>
    <w:rsid w:val="008A20FA"/>
    <w:rsid w:val="008A2957"/>
    <w:rsid w:val="008A3821"/>
    <w:rsid w:val="008A389A"/>
    <w:rsid w:val="008A3C1A"/>
    <w:rsid w:val="008A3C41"/>
    <w:rsid w:val="008A3DFA"/>
    <w:rsid w:val="008A42FE"/>
    <w:rsid w:val="008A49E2"/>
    <w:rsid w:val="008A4DF9"/>
    <w:rsid w:val="008A4F23"/>
    <w:rsid w:val="008A5670"/>
    <w:rsid w:val="008A592A"/>
    <w:rsid w:val="008A59BD"/>
    <w:rsid w:val="008A63D0"/>
    <w:rsid w:val="008A6C4C"/>
    <w:rsid w:val="008A713B"/>
    <w:rsid w:val="008A71E9"/>
    <w:rsid w:val="008A7C93"/>
    <w:rsid w:val="008A7E07"/>
    <w:rsid w:val="008B01AB"/>
    <w:rsid w:val="008B08A6"/>
    <w:rsid w:val="008B09D5"/>
    <w:rsid w:val="008B0BBE"/>
    <w:rsid w:val="008B0D48"/>
    <w:rsid w:val="008B139B"/>
    <w:rsid w:val="008B1639"/>
    <w:rsid w:val="008B1741"/>
    <w:rsid w:val="008B1AE6"/>
    <w:rsid w:val="008B1BC5"/>
    <w:rsid w:val="008B1FE3"/>
    <w:rsid w:val="008B28A2"/>
    <w:rsid w:val="008B2D16"/>
    <w:rsid w:val="008B3073"/>
    <w:rsid w:val="008B33EB"/>
    <w:rsid w:val="008B373B"/>
    <w:rsid w:val="008B3788"/>
    <w:rsid w:val="008B378E"/>
    <w:rsid w:val="008B3AC4"/>
    <w:rsid w:val="008B3BE0"/>
    <w:rsid w:val="008B4035"/>
    <w:rsid w:val="008B4621"/>
    <w:rsid w:val="008B4B99"/>
    <w:rsid w:val="008B4FBE"/>
    <w:rsid w:val="008B51BF"/>
    <w:rsid w:val="008B5D2B"/>
    <w:rsid w:val="008B6039"/>
    <w:rsid w:val="008B6093"/>
    <w:rsid w:val="008B61F8"/>
    <w:rsid w:val="008B66C7"/>
    <w:rsid w:val="008B6D6A"/>
    <w:rsid w:val="008B740C"/>
    <w:rsid w:val="008B742B"/>
    <w:rsid w:val="008B74C8"/>
    <w:rsid w:val="008B75F5"/>
    <w:rsid w:val="008B7601"/>
    <w:rsid w:val="008C087B"/>
    <w:rsid w:val="008C111B"/>
    <w:rsid w:val="008C18E9"/>
    <w:rsid w:val="008C1DD1"/>
    <w:rsid w:val="008C2236"/>
    <w:rsid w:val="008C2555"/>
    <w:rsid w:val="008C29FB"/>
    <w:rsid w:val="008C2C33"/>
    <w:rsid w:val="008C2FFC"/>
    <w:rsid w:val="008C310C"/>
    <w:rsid w:val="008C316D"/>
    <w:rsid w:val="008C359C"/>
    <w:rsid w:val="008C39B4"/>
    <w:rsid w:val="008C3C15"/>
    <w:rsid w:val="008C3DD2"/>
    <w:rsid w:val="008C40DB"/>
    <w:rsid w:val="008C42A9"/>
    <w:rsid w:val="008C4448"/>
    <w:rsid w:val="008C45CF"/>
    <w:rsid w:val="008C4F7C"/>
    <w:rsid w:val="008C50B6"/>
    <w:rsid w:val="008C5585"/>
    <w:rsid w:val="008C592E"/>
    <w:rsid w:val="008C5B87"/>
    <w:rsid w:val="008C6664"/>
    <w:rsid w:val="008C669D"/>
    <w:rsid w:val="008C6739"/>
    <w:rsid w:val="008C6E60"/>
    <w:rsid w:val="008C6F9E"/>
    <w:rsid w:val="008C6FB3"/>
    <w:rsid w:val="008C734A"/>
    <w:rsid w:val="008C7437"/>
    <w:rsid w:val="008C7DDC"/>
    <w:rsid w:val="008D01AC"/>
    <w:rsid w:val="008D0448"/>
    <w:rsid w:val="008D0677"/>
    <w:rsid w:val="008D06AA"/>
    <w:rsid w:val="008D08AB"/>
    <w:rsid w:val="008D0C9E"/>
    <w:rsid w:val="008D0D0D"/>
    <w:rsid w:val="008D0DE5"/>
    <w:rsid w:val="008D11E0"/>
    <w:rsid w:val="008D1C29"/>
    <w:rsid w:val="008D1DDF"/>
    <w:rsid w:val="008D1EF5"/>
    <w:rsid w:val="008D2BD4"/>
    <w:rsid w:val="008D2C02"/>
    <w:rsid w:val="008D2EE2"/>
    <w:rsid w:val="008D2F03"/>
    <w:rsid w:val="008D3686"/>
    <w:rsid w:val="008D3BE7"/>
    <w:rsid w:val="008D3D9B"/>
    <w:rsid w:val="008D3E0D"/>
    <w:rsid w:val="008D3FE2"/>
    <w:rsid w:val="008D4390"/>
    <w:rsid w:val="008D43D1"/>
    <w:rsid w:val="008D4738"/>
    <w:rsid w:val="008D4FDA"/>
    <w:rsid w:val="008D57BD"/>
    <w:rsid w:val="008D59B8"/>
    <w:rsid w:val="008D5E5F"/>
    <w:rsid w:val="008D614E"/>
    <w:rsid w:val="008D624B"/>
    <w:rsid w:val="008D6762"/>
    <w:rsid w:val="008D69A5"/>
    <w:rsid w:val="008D6A69"/>
    <w:rsid w:val="008D6B3B"/>
    <w:rsid w:val="008D6FC9"/>
    <w:rsid w:val="008D6FEE"/>
    <w:rsid w:val="008D752C"/>
    <w:rsid w:val="008D75DE"/>
    <w:rsid w:val="008E008D"/>
    <w:rsid w:val="008E1261"/>
    <w:rsid w:val="008E14CA"/>
    <w:rsid w:val="008E3093"/>
    <w:rsid w:val="008E30D8"/>
    <w:rsid w:val="008E37A7"/>
    <w:rsid w:val="008E3FD5"/>
    <w:rsid w:val="008E447C"/>
    <w:rsid w:val="008E486F"/>
    <w:rsid w:val="008E4878"/>
    <w:rsid w:val="008E4D71"/>
    <w:rsid w:val="008E4E53"/>
    <w:rsid w:val="008E54FD"/>
    <w:rsid w:val="008E565C"/>
    <w:rsid w:val="008E57A1"/>
    <w:rsid w:val="008E596E"/>
    <w:rsid w:val="008E5A5F"/>
    <w:rsid w:val="008E5C1F"/>
    <w:rsid w:val="008E60CC"/>
    <w:rsid w:val="008E6266"/>
    <w:rsid w:val="008E6461"/>
    <w:rsid w:val="008E6741"/>
    <w:rsid w:val="008E780F"/>
    <w:rsid w:val="008F004E"/>
    <w:rsid w:val="008F0249"/>
    <w:rsid w:val="008F0425"/>
    <w:rsid w:val="008F04C5"/>
    <w:rsid w:val="008F05B9"/>
    <w:rsid w:val="008F0635"/>
    <w:rsid w:val="008F125D"/>
    <w:rsid w:val="008F173D"/>
    <w:rsid w:val="008F18FC"/>
    <w:rsid w:val="008F1A16"/>
    <w:rsid w:val="008F1C0D"/>
    <w:rsid w:val="008F1DE1"/>
    <w:rsid w:val="008F1E92"/>
    <w:rsid w:val="008F259E"/>
    <w:rsid w:val="008F2662"/>
    <w:rsid w:val="008F26B7"/>
    <w:rsid w:val="008F2737"/>
    <w:rsid w:val="008F2B2F"/>
    <w:rsid w:val="008F2CDD"/>
    <w:rsid w:val="008F2DFD"/>
    <w:rsid w:val="008F3539"/>
    <w:rsid w:val="008F3A1E"/>
    <w:rsid w:val="008F45DA"/>
    <w:rsid w:val="008F45FC"/>
    <w:rsid w:val="008F46D3"/>
    <w:rsid w:val="008F4C59"/>
    <w:rsid w:val="008F4F8C"/>
    <w:rsid w:val="008F50D8"/>
    <w:rsid w:val="008F5216"/>
    <w:rsid w:val="008F5228"/>
    <w:rsid w:val="008F5F47"/>
    <w:rsid w:val="008F63F9"/>
    <w:rsid w:val="008F6443"/>
    <w:rsid w:val="008F64D4"/>
    <w:rsid w:val="008F6810"/>
    <w:rsid w:val="008F6951"/>
    <w:rsid w:val="008F6C16"/>
    <w:rsid w:val="008F6EE3"/>
    <w:rsid w:val="008F6F76"/>
    <w:rsid w:val="008F7050"/>
    <w:rsid w:val="008F728C"/>
    <w:rsid w:val="008F73F6"/>
    <w:rsid w:val="008F7D49"/>
    <w:rsid w:val="008F7F7A"/>
    <w:rsid w:val="00900555"/>
    <w:rsid w:val="009006BC"/>
    <w:rsid w:val="009006E6"/>
    <w:rsid w:val="00900C12"/>
    <w:rsid w:val="00901038"/>
    <w:rsid w:val="00901E9C"/>
    <w:rsid w:val="00902426"/>
    <w:rsid w:val="00902AE2"/>
    <w:rsid w:val="00902EAE"/>
    <w:rsid w:val="009036E5"/>
    <w:rsid w:val="00903C71"/>
    <w:rsid w:val="00903CBA"/>
    <w:rsid w:val="00903FDC"/>
    <w:rsid w:val="00904153"/>
    <w:rsid w:val="00904878"/>
    <w:rsid w:val="00904D27"/>
    <w:rsid w:val="00904DBE"/>
    <w:rsid w:val="00904F01"/>
    <w:rsid w:val="00904F3A"/>
    <w:rsid w:val="00905794"/>
    <w:rsid w:val="009058B3"/>
    <w:rsid w:val="00905D39"/>
    <w:rsid w:val="00906211"/>
    <w:rsid w:val="009067CA"/>
    <w:rsid w:val="009068A1"/>
    <w:rsid w:val="00906A05"/>
    <w:rsid w:val="00906B6F"/>
    <w:rsid w:val="00906E7B"/>
    <w:rsid w:val="00906EDA"/>
    <w:rsid w:val="00906F79"/>
    <w:rsid w:val="00907254"/>
    <w:rsid w:val="009072FA"/>
    <w:rsid w:val="00907369"/>
    <w:rsid w:val="009077D1"/>
    <w:rsid w:val="00907ACD"/>
    <w:rsid w:val="00907C63"/>
    <w:rsid w:val="0091026F"/>
    <w:rsid w:val="00910912"/>
    <w:rsid w:val="00910A52"/>
    <w:rsid w:val="00910B12"/>
    <w:rsid w:val="00910F6F"/>
    <w:rsid w:val="00911920"/>
    <w:rsid w:val="00911F13"/>
    <w:rsid w:val="00912404"/>
    <w:rsid w:val="009126E4"/>
    <w:rsid w:val="009130A9"/>
    <w:rsid w:val="00913214"/>
    <w:rsid w:val="009133F0"/>
    <w:rsid w:val="00913B7F"/>
    <w:rsid w:val="00913CA9"/>
    <w:rsid w:val="0091456C"/>
    <w:rsid w:val="00915389"/>
    <w:rsid w:val="0091548F"/>
    <w:rsid w:val="009156E0"/>
    <w:rsid w:val="00915EA1"/>
    <w:rsid w:val="00916845"/>
    <w:rsid w:val="0091687D"/>
    <w:rsid w:val="009169F6"/>
    <w:rsid w:val="00916DD7"/>
    <w:rsid w:val="009172E9"/>
    <w:rsid w:val="00917748"/>
    <w:rsid w:val="009203F6"/>
    <w:rsid w:val="0092067F"/>
    <w:rsid w:val="00920B9A"/>
    <w:rsid w:val="00920F4D"/>
    <w:rsid w:val="0092102E"/>
    <w:rsid w:val="0092125A"/>
    <w:rsid w:val="009223D5"/>
    <w:rsid w:val="009225CF"/>
    <w:rsid w:val="009227BE"/>
    <w:rsid w:val="0092299D"/>
    <w:rsid w:val="00922C2E"/>
    <w:rsid w:val="00922F12"/>
    <w:rsid w:val="00923193"/>
    <w:rsid w:val="009234E5"/>
    <w:rsid w:val="00923523"/>
    <w:rsid w:val="00923D16"/>
    <w:rsid w:val="00923E49"/>
    <w:rsid w:val="00924061"/>
    <w:rsid w:val="0092459B"/>
    <w:rsid w:val="009246EC"/>
    <w:rsid w:val="0092481B"/>
    <w:rsid w:val="009249C5"/>
    <w:rsid w:val="00924B16"/>
    <w:rsid w:val="00924CF1"/>
    <w:rsid w:val="00924E7D"/>
    <w:rsid w:val="00924FEC"/>
    <w:rsid w:val="00925345"/>
    <w:rsid w:val="00925558"/>
    <w:rsid w:val="009256C4"/>
    <w:rsid w:val="009256E8"/>
    <w:rsid w:val="009258A5"/>
    <w:rsid w:val="00925A6A"/>
    <w:rsid w:val="00925B25"/>
    <w:rsid w:val="00925CA1"/>
    <w:rsid w:val="00925DD1"/>
    <w:rsid w:val="00925FF3"/>
    <w:rsid w:val="009263C9"/>
    <w:rsid w:val="00926A81"/>
    <w:rsid w:val="009272DB"/>
    <w:rsid w:val="00927490"/>
    <w:rsid w:val="00927536"/>
    <w:rsid w:val="009278FD"/>
    <w:rsid w:val="00927F16"/>
    <w:rsid w:val="00930550"/>
    <w:rsid w:val="00930632"/>
    <w:rsid w:val="009307A2"/>
    <w:rsid w:val="00930807"/>
    <w:rsid w:val="00930B2A"/>
    <w:rsid w:val="00930E19"/>
    <w:rsid w:val="00930EDF"/>
    <w:rsid w:val="00931237"/>
    <w:rsid w:val="00931273"/>
    <w:rsid w:val="009312D4"/>
    <w:rsid w:val="009317D9"/>
    <w:rsid w:val="00931D07"/>
    <w:rsid w:val="00932052"/>
    <w:rsid w:val="0093213B"/>
    <w:rsid w:val="00933785"/>
    <w:rsid w:val="00933F51"/>
    <w:rsid w:val="00934027"/>
    <w:rsid w:val="009341A1"/>
    <w:rsid w:val="00934540"/>
    <w:rsid w:val="00934E21"/>
    <w:rsid w:val="00934EE2"/>
    <w:rsid w:val="00934FD2"/>
    <w:rsid w:val="009352A0"/>
    <w:rsid w:val="00935757"/>
    <w:rsid w:val="009357D2"/>
    <w:rsid w:val="00935822"/>
    <w:rsid w:val="009359E5"/>
    <w:rsid w:val="00935E23"/>
    <w:rsid w:val="00936B18"/>
    <w:rsid w:val="00936F03"/>
    <w:rsid w:val="0093700A"/>
    <w:rsid w:val="009371EE"/>
    <w:rsid w:val="00937491"/>
    <w:rsid w:val="00937514"/>
    <w:rsid w:val="0093782D"/>
    <w:rsid w:val="0093783E"/>
    <w:rsid w:val="00937C9D"/>
    <w:rsid w:val="00937FAE"/>
    <w:rsid w:val="0094018B"/>
    <w:rsid w:val="0094031F"/>
    <w:rsid w:val="009403EE"/>
    <w:rsid w:val="009411C8"/>
    <w:rsid w:val="009413D6"/>
    <w:rsid w:val="0094140F"/>
    <w:rsid w:val="00941726"/>
    <w:rsid w:val="009418E3"/>
    <w:rsid w:val="00942989"/>
    <w:rsid w:val="00942A1E"/>
    <w:rsid w:val="00942D01"/>
    <w:rsid w:val="009435BB"/>
    <w:rsid w:val="00943827"/>
    <w:rsid w:val="00943B02"/>
    <w:rsid w:val="0094415E"/>
    <w:rsid w:val="0094448D"/>
    <w:rsid w:val="00944725"/>
    <w:rsid w:val="00944C86"/>
    <w:rsid w:val="00944D3F"/>
    <w:rsid w:val="009450BE"/>
    <w:rsid w:val="009451E4"/>
    <w:rsid w:val="009452A2"/>
    <w:rsid w:val="009454B9"/>
    <w:rsid w:val="009456F3"/>
    <w:rsid w:val="009457EE"/>
    <w:rsid w:val="00945B6D"/>
    <w:rsid w:val="00945BA8"/>
    <w:rsid w:val="00945E72"/>
    <w:rsid w:val="00945FD4"/>
    <w:rsid w:val="009460BA"/>
    <w:rsid w:val="00946409"/>
    <w:rsid w:val="009465E4"/>
    <w:rsid w:val="009466C1"/>
    <w:rsid w:val="009467F0"/>
    <w:rsid w:val="00946B2A"/>
    <w:rsid w:val="00946C1A"/>
    <w:rsid w:val="00947EC5"/>
    <w:rsid w:val="0095005F"/>
    <w:rsid w:val="009500E9"/>
    <w:rsid w:val="00950232"/>
    <w:rsid w:val="009502A7"/>
    <w:rsid w:val="009510CE"/>
    <w:rsid w:val="00951461"/>
    <w:rsid w:val="0095227B"/>
    <w:rsid w:val="0095270B"/>
    <w:rsid w:val="00952BB8"/>
    <w:rsid w:val="00952DD0"/>
    <w:rsid w:val="00952ECB"/>
    <w:rsid w:val="0095315B"/>
    <w:rsid w:val="00953429"/>
    <w:rsid w:val="009534F8"/>
    <w:rsid w:val="0095356F"/>
    <w:rsid w:val="009539A4"/>
    <w:rsid w:val="00953A5D"/>
    <w:rsid w:val="00953E1A"/>
    <w:rsid w:val="009541A1"/>
    <w:rsid w:val="0095442B"/>
    <w:rsid w:val="009547EB"/>
    <w:rsid w:val="00954F61"/>
    <w:rsid w:val="009553C9"/>
    <w:rsid w:val="00955709"/>
    <w:rsid w:val="00955725"/>
    <w:rsid w:val="009558EA"/>
    <w:rsid w:val="009560B3"/>
    <w:rsid w:val="00956459"/>
    <w:rsid w:val="00956610"/>
    <w:rsid w:val="009569E3"/>
    <w:rsid w:val="00956BC6"/>
    <w:rsid w:val="00956D00"/>
    <w:rsid w:val="00956D97"/>
    <w:rsid w:val="00956F0D"/>
    <w:rsid w:val="00956F4C"/>
    <w:rsid w:val="0095700C"/>
    <w:rsid w:val="0095730B"/>
    <w:rsid w:val="009574C8"/>
    <w:rsid w:val="00957EC4"/>
    <w:rsid w:val="00960035"/>
    <w:rsid w:val="00960400"/>
    <w:rsid w:val="0096040F"/>
    <w:rsid w:val="00960621"/>
    <w:rsid w:val="00960784"/>
    <w:rsid w:val="00960DC8"/>
    <w:rsid w:val="0096114A"/>
    <w:rsid w:val="0096145A"/>
    <w:rsid w:val="009615D7"/>
    <w:rsid w:val="00961681"/>
    <w:rsid w:val="00961B41"/>
    <w:rsid w:val="00961DE2"/>
    <w:rsid w:val="00961E85"/>
    <w:rsid w:val="009629C4"/>
    <w:rsid w:val="00962F2C"/>
    <w:rsid w:val="00963036"/>
    <w:rsid w:val="009632EF"/>
    <w:rsid w:val="0096334C"/>
    <w:rsid w:val="00963C99"/>
    <w:rsid w:val="00963F18"/>
    <w:rsid w:val="00964842"/>
    <w:rsid w:val="00964B45"/>
    <w:rsid w:val="009653BC"/>
    <w:rsid w:val="00965821"/>
    <w:rsid w:val="009658CC"/>
    <w:rsid w:val="00965B54"/>
    <w:rsid w:val="00966497"/>
    <w:rsid w:val="00966878"/>
    <w:rsid w:val="009669DE"/>
    <w:rsid w:val="00966A00"/>
    <w:rsid w:val="00966B3B"/>
    <w:rsid w:val="00966BA6"/>
    <w:rsid w:val="00966DCE"/>
    <w:rsid w:val="00967343"/>
    <w:rsid w:val="0096739C"/>
    <w:rsid w:val="0096745F"/>
    <w:rsid w:val="0096776C"/>
    <w:rsid w:val="009702F5"/>
    <w:rsid w:val="00970915"/>
    <w:rsid w:val="009709B0"/>
    <w:rsid w:val="00971E0B"/>
    <w:rsid w:val="009721D8"/>
    <w:rsid w:val="00972515"/>
    <w:rsid w:val="009726C7"/>
    <w:rsid w:val="00972702"/>
    <w:rsid w:val="0097274A"/>
    <w:rsid w:val="009729A0"/>
    <w:rsid w:val="009729F0"/>
    <w:rsid w:val="00972B24"/>
    <w:rsid w:val="00973369"/>
    <w:rsid w:val="00973456"/>
    <w:rsid w:val="0097397D"/>
    <w:rsid w:val="009739D5"/>
    <w:rsid w:val="00973D8A"/>
    <w:rsid w:val="00973DD5"/>
    <w:rsid w:val="00974075"/>
    <w:rsid w:val="009743D4"/>
    <w:rsid w:val="00974690"/>
    <w:rsid w:val="00974719"/>
    <w:rsid w:val="00975061"/>
    <w:rsid w:val="00975258"/>
    <w:rsid w:val="00975313"/>
    <w:rsid w:val="009757CE"/>
    <w:rsid w:val="00975C0B"/>
    <w:rsid w:val="009765CC"/>
    <w:rsid w:val="009765CE"/>
    <w:rsid w:val="0097683B"/>
    <w:rsid w:val="00976C4E"/>
    <w:rsid w:val="00976E44"/>
    <w:rsid w:val="00976EB4"/>
    <w:rsid w:val="00977970"/>
    <w:rsid w:val="00977FE6"/>
    <w:rsid w:val="00980053"/>
    <w:rsid w:val="009804B4"/>
    <w:rsid w:val="009805AF"/>
    <w:rsid w:val="00980709"/>
    <w:rsid w:val="0098072A"/>
    <w:rsid w:val="009808B4"/>
    <w:rsid w:val="00981223"/>
    <w:rsid w:val="0098135B"/>
    <w:rsid w:val="009813CD"/>
    <w:rsid w:val="009816CA"/>
    <w:rsid w:val="009817CD"/>
    <w:rsid w:val="00981E8C"/>
    <w:rsid w:val="00982235"/>
    <w:rsid w:val="0098278C"/>
    <w:rsid w:val="0098286C"/>
    <w:rsid w:val="00983591"/>
    <w:rsid w:val="00983D46"/>
    <w:rsid w:val="00983E8C"/>
    <w:rsid w:val="00984996"/>
    <w:rsid w:val="00984FDC"/>
    <w:rsid w:val="009850CF"/>
    <w:rsid w:val="0098558D"/>
    <w:rsid w:val="00985D0F"/>
    <w:rsid w:val="00985D8D"/>
    <w:rsid w:val="00985DCE"/>
    <w:rsid w:val="00986430"/>
    <w:rsid w:val="009869F3"/>
    <w:rsid w:val="0098728F"/>
    <w:rsid w:val="009872BE"/>
    <w:rsid w:val="00987729"/>
    <w:rsid w:val="0098786D"/>
    <w:rsid w:val="00987CB2"/>
    <w:rsid w:val="0099156C"/>
    <w:rsid w:val="00991819"/>
    <w:rsid w:val="0099199D"/>
    <w:rsid w:val="00991DBC"/>
    <w:rsid w:val="00992403"/>
    <w:rsid w:val="00992508"/>
    <w:rsid w:val="009927B4"/>
    <w:rsid w:val="00992BBB"/>
    <w:rsid w:val="00992C22"/>
    <w:rsid w:val="00992C69"/>
    <w:rsid w:val="00992CFF"/>
    <w:rsid w:val="00992D39"/>
    <w:rsid w:val="00992DCE"/>
    <w:rsid w:val="00992DD5"/>
    <w:rsid w:val="0099319C"/>
    <w:rsid w:val="00993903"/>
    <w:rsid w:val="00993F98"/>
    <w:rsid w:val="00994010"/>
    <w:rsid w:val="009940C9"/>
    <w:rsid w:val="00994206"/>
    <w:rsid w:val="00994312"/>
    <w:rsid w:val="0099469C"/>
    <w:rsid w:val="0099496B"/>
    <w:rsid w:val="00994A36"/>
    <w:rsid w:val="00995022"/>
    <w:rsid w:val="00995104"/>
    <w:rsid w:val="00996708"/>
    <w:rsid w:val="009968B5"/>
    <w:rsid w:val="00996B34"/>
    <w:rsid w:val="00997096"/>
    <w:rsid w:val="0099725B"/>
    <w:rsid w:val="00997548"/>
    <w:rsid w:val="009976C9"/>
    <w:rsid w:val="00997D56"/>
    <w:rsid w:val="009A0833"/>
    <w:rsid w:val="009A09DA"/>
    <w:rsid w:val="009A0A5B"/>
    <w:rsid w:val="009A0C69"/>
    <w:rsid w:val="009A0EDC"/>
    <w:rsid w:val="009A0FC8"/>
    <w:rsid w:val="009A133D"/>
    <w:rsid w:val="009A187E"/>
    <w:rsid w:val="009A1B81"/>
    <w:rsid w:val="009A1C59"/>
    <w:rsid w:val="009A1D8A"/>
    <w:rsid w:val="009A2372"/>
    <w:rsid w:val="009A252E"/>
    <w:rsid w:val="009A26E4"/>
    <w:rsid w:val="009A2796"/>
    <w:rsid w:val="009A3612"/>
    <w:rsid w:val="009A4296"/>
    <w:rsid w:val="009A42F1"/>
    <w:rsid w:val="009A4E47"/>
    <w:rsid w:val="009A5070"/>
    <w:rsid w:val="009A52AE"/>
    <w:rsid w:val="009A5571"/>
    <w:rsid w:val="009A560B"/>
    <w:rsid w:val="009A57FF"/>
    <w:rsid w:val="009A5C24"/>
    <w:rsid w:val="009A6073"/>
    <w:rsid w:val="009A69CE"/>
    <w:rsid w:val="009A7096"/>
    <w:rsid w:val="009A7878"/>
    <w:rsid w:val="009A7BD9"/>
    <w:rsid w:val="009A7F2D"/>
    <w:rsid w:val="009A7FDC"/>
    <w:rsid w:val="009B063C"/>
    <w:rsid w:val="009B0CDC"/>
    <w:rsid w:val="009B0DD9"/>
    <w:rsid w:val="009B0FA2"/>
    <w:rsid w:val="009B1537"/>
    <w:rsid w:val="009B15FC"/>
    <w:rsid w:val="009B168E"/>
    <w:rsid w:val="009B1729"/>
    <w:rsid w:val="009B17B5"/>
    <w:rsid w:val="009B17C0"/>
    <w:rsid w:val="009B25BA"/>
    <w:rsid w:val="009B2640"/>
    <w:rsid w:val="009B2891"/>
    <w:rsid w:val="009B2A9F"/>
    <w:rsid w:val="009B2BC1"/>
    <w:rsid w:val="009B2D05"/>
    <w:rsid w:val="009B320D"/>
    <w:rsid w:val="009B342D"/>
    <w:rsid w:val="009B3458"/>
    <w:rsid w:val="009B34B4"/>
    <w:rsid w:val="009B3893"/>
    <w:rsid w:val="009B3D59"/>
    <w:rsid w:val="009B3F3C"/>
    <w:rsid w:val="009B40EA"/>
    <w:rsid w:val="009B46BF"/>
    <w:rsid w:val="009B46CF"/>
    <w:rsid w:val="009B4930"/>
    <w:rsid w:val="009B4AE7"/>
    <w:rsid w:val="009B4FB8"/>
    <w:rsid w:val="009B521A"/>
    <w:rsid w:val="009B538F"/>
    <w:rsid w:val="009B54ED"/>
    <w:rsid w:val="009B57AB"/>
    <w:rsid w:val="009B5ABD"/>
    <w:rsid w:val="009B60F9"/>
    <w:rsid w:val="009B6264"/>
    <w:rsid w:val="009B6BC9"/>
    <w:rsid w:val="009B6E8F"/>
    <w:rsid w:val="009B6F1D"/>
    <w:rsid w:val="009B739B"/>
    <w:rsid w:val="009B78BC"/>
    <w:rsid w:val="009C01EF"/>
    <w:rsid w:val="009C050D"/>
    <w:rsid w:val="009C06D3"/>
    <w:rsid w:val="009C0897"/>
    <w:rsid w:val="009C0A8B"/>
    <w:rsid w:val="009C0F09"/>
    <w:rsid w:val="009C1120"/>
    <w:rsid w:val="009C1312"/>
    <w:rsid w:val="009C1675"/>
    <w:rsid w:val="009C20F7"/>
    <w:rsid w:val="009C25A8"/>
    <w:rsid w:val="009C28F4"/>
    <w:rsid w:val="009C2A39"/>
    <w:rsid w:val="009C2DE5"/>
    <w:rsid w:val="009C2ED1"/>
    <w:rsid w:val="009C32F7"/>
    <w:rsid w:val="009C38B1"/>
    <w:rsid w:val="009C394A"/>
    <w:rsid w:val="009C424A"/>
    <w:rsid w:val="009C45A2"/>
    <w:rsid w:val="009C4EC0"/>
    <w:rsid w:val="009C512D"/>
    <w:rsid w:val="009C5465"/>
    <w:rsid w:val="009C557C"/>
    <w:rsid w:val="009C5947"/>
    <w:rsid w:val="009C6072"/>
    <w:rsid w:val="009C6521"/>
    <w:rsid w:val="009C680A"/>
    <w:rsid w:val="009C68A5"/>
    <w:rsid w:val="009C6A41"/>
    <w:rsid w:val="009C6D9D"/>
    <w:rsid w:val="009C6DFD"/>
    <w:rsid w:val="009C7060"/>
    <w:rsid w:val="009C751D"/>
    <w:rsid w:val="009D0E08"/>
    <w:rsid w:val="009D0F9E"/>
    <w:rsid w:val="009D140A"/>
    <w:rsid w:val="009D149C"/>
    <w:rsid w:val="009D1DFA"/>
    <w:rsid w:val="009D20F0"/>
    <w:rsid w:val="009D2687"/>
    <w:rsid w:val="009D2F0B"/>
    <w:rsid w:val="009D2F2A"/>
    <w:rsid w:val="009D310E"/>
    <w:rsid w:val="009D32EB"/>
    <w:rsid w:val="009D338D"/>
    <w:rsid w:val="009D339A"/>
    <w:rsid w:val="009D3724"/>
    <w:rsid w:val="009D3826"/>
    <w:rsid w:val="009D386A"/>
    <w:rsid w:val="009D399A"/>
    <w:rsid w:val="009D3D80"/>
    <w:rsid w:val="009D3DE8"/>
    <w:rsid w:val="009D4329"/>
    <w:rsid w:val="009D4452"/>
    <w:rsid w:val="009D4583"/>
    <w:rsid w:val="009D4671"/>
    <w:rsid w:val="009D4772"/>
    <w:rsid w:val="009D490A"/>
    <w:rsid w:val="009D4A50"/>
    <w:rsid w:val="009D4A7B"/>
    <w:rsid w:val="009D5167"/>
    <w:rsid w:val="009D520E"/>
    <w:rsid w:val="009D540C"/>
    <w:rsid w:val="009D5777"/>
    <w:rsid w:val="009D5FD0"/>
    <w:rsid w:val="009D605B"/>
    <w:rsid w:val="009D66BC"/>
    <w:rsid w:val="009D67CD"/>
    <w:rsid w:val="009D699E"/>
    <w:rsid w:val="009D6A97"/>
    <w:rsid w:val="009D6E1A"/>
    <w:rsid w:val="009D6FFE"/>
    <w:rsid w:val="009D70DB"/>
    <w:rsid w:val="009D74D5"/>
    <w:rsid w:val="009D7AA9"/>
    <w:rsid w:val="009E03D0"/>
    <w:rsid w:val="009E0EC4"/>
    <w:rsid w:val="009E10D8"/>
    <w:rsid w:val="009E1278"/>
    <w:rsid w:val="009E1423"/>
    <w:rsid w:val="009E150C"/>
    <w:rsid w:val="009E18B3"/>
    <w:rsid w:val="009E2195"/>
    <w:rsid w:val="009E2397"/>
    <w:rsid w:val="009E25E9"/>
    <w:rsid w:val="009E2A39"/>
    <w:rsid w:val="009E2C96"/>
    <w:rsid w:val="009E33D1"/>
    <w:rsid w:val="009E34D6"/>
    <w:rsid w:val="009E3DB4"/>
    <w:rsid w:val="009E41AC"/>
    <w:rsid w:val="009E4384"/>
    <w:rsid w:val="009E4DA1"/>
    <w:rsid w:val="009E525B"/>
    <w:rsid w:val="009E53AF"/>
    <w:rsid w:val="009E5547"/>
    <w:rsid w:val="009E5A80"/>
    <w:rsid w:val="009E5B38"/>
    <w:rsid w:val="009E6883"/>
    <w:rsid w:val="009E699B"/>
    <w:rsid w:val="009E6AC6"/>
    <w:rsid w:val="009E6B31"/>
    <w:rsid w:val="009E6C30"/>
    <w:rsid w:val="009E6D4B"/>
    <w:rsid w:val="009E6DF5"/>
    <w:rsid w:val="009E7350"/>
    <w:rsid w:val="009E7B8B"/>
    <w:rsid w:val="009E7BA5"/>
    <w:rsid w:val="009F02C5"/>
    <w:rsid w:val="009F03ED"/>
    <w:rsid w:val="009F0736"/>
    <w:rsid w:val="009F076C"/>
    <w:rsid w:val="009F081F"/>
    <w:rsid w:val="009F09F5"/>
    <w:rsid w:val="009F0C25"/>
    <w:rsid w:val="009F1114"/>
    <w:rsid w:val="009F1406"/>
    <w:rsid w:val="009F1E29"/>
    <w:rsid w:val="009F21EE"/>
    <w:rsid w:val="009F21F5"/>
    <w:rsid w:val="009F236E"/>
    <w:rsid w:val="009F2453"/>
    <w:rsid w:val="009F27D3"/>
    <w:rsid w:val="009F2A1A"/>
    <w:rsid w:val="009F2A59"/>
    <w:rsid w:val="009F2CE4"/>
    <w:rsid w:val="009F33D0"/>
    <w:rsid w:val="009F34CC"/>
    <w:rsid w:val="009F3641"/>
    <w:rsid w:val="009F3C4D"/>
    <w:rsid w:val="009F413F"/>
    <w:rsid w:val="009F41C9"/>
    <w:rsid w:val="009F4208"/>
    <w:rsid w:val="009F43C3"/>
    <w:rsid w:val="009F470B"/>
    <w:rsid w:val="009F479E"/>
    <w:rsid w:val="009F49B6"/>
    <w:rsid w:val="009F4F18"/>
    <w:rsid w:val="009F5545"/>
    <w:rsid w:val="009F5652"/>
    <w:rsid w:val="009F58B2"/>
    <w:rsid w:val="009F5BA0"/>
    <w:rsid w:val="009F5BE6"/>
    <w:rsid w:val="009F5BF5"/>
    <w:rsid w:val="009F64E1"/>
    <w:rsid w:val="009F66D9"/>
    <w:rsid w:val="009F67D3"/>
    <w:rsid w:val="009F6A82"/>
    <w:rsid w:val="009F6FEF"/>
    <w:rsid w:val="009F703E"/>
    <w:rsid w:val="009F70A9"/>
    <w:rsid w:val="009F71F3"/>
    <w:rsid w:val="009F72AF"/>
    <w:rsid w:val="009F733D"/>
    <w:rsid w:val="009F7417"/>
    <w:rsid w:val="009F742C"/>
    <w:rsid w:val="00A00073"/>
    <w:rsid w:val="00A00CA4"/>
    <w:rsid w:val="00A0187A"/>
    <w:rsid w:val="00A01F7A"/>
    <w:rsid w:val="00A021F5"/>
    <w:rsid w:val="00A028FB"/>
    <w:rsid w:val="00A02974"/>
    <w:rsid w:val="00A033CE"/>
    <w:rsid w:val="00A03566"/>
    <w:rsid w:val="00A035A3"/>
    <w:rsid w:val="00A03792"/>
    <w:rsid w:val="00A03BC2"/>
    <w:rsid w:val="00A03C93"/>
    <w:rsid w:val="00A04A56"/>
    <w:rsid w:val="00A04BDF"/>
    <w:rsid w:val="00A054FF"/>
    <w:rsid w:val="00A05B51"/>
    <w:rsid w:val="00A0673C"/>
    <w:rsid w:val="00A06A8B"/>
    <w:rsid w:val="00A06D7D"/>
    <w:rsid w:val="00A06EB4"/>
    <w:rsid w:val="00A07671"/>
    <w:rsid w:val="00A077AA"/>
    <w:rsid w:val="00A07D68"/>
    <w:rsid w:val="00A07E6D"/>
    <w:rsid w:val="00A07FB8"/>
    <w:rsid w:val="00A104FC"/>
    <w:rsid w:val="00A107B2"/>
    <w:rsid w:val="00A10BEE"/>
    <w:rsid w:val="00A10E18"/>
    <w:rsid w:val="00A10ED6"/>
    <w:rsid w:val="00A11082"/>
    <w:rsid w:val="00A111D8"/>
    <w:rsid w:val="00A1123C"/>
    <w:rsid w:val="00A1124D"/>
    <w:rsid w:val="00A1128F"/>
    <w:rsid w:val="00A11610"/>
    <w:rsid w:val="00A11669"/>
    <w:rsid w:val="00A11AED"/>
    <w:rsid w:val="00A11B96"/>
    <w:rsid w:val="00A11C2C"/>
    <w:rsid w:val="00A11EBC"/>
    <w:rsid w:val="00A11EF7"/>
    <w:rsid w:val="00A1226D"/>
    <w:rsid w:val="00A12FE1"/>
    <w:rsid w:val="00A130BA"/>
    <w:rsid w:val="00A13250"/>
    <w:rsid w:val="00A1335C"/>
    <w:rsid w:val="00A13529"/>
    <w:rsid w:val="00A13596"/>
    <w:rsid w:val="00A142A6"/>
    <w:rsid w:val="00A143F1"/>
    <w:rsid w:val="00A14510"/>
    <w:rsid w:val="00A14719"/>
    <w:rsid w:val="00A1481F"/>
    <w:rsid w:val="00A14BCE"/>
    <w:rsid w:val="00A14FC6"/>
    <w:rsid w:val="00A15396"/>
    <w:rsid w:val="00A154D6"/>
    <w:rsid w:val="00A15546"/>
    <w:rsid w:val="00A155A0"/>
    <w:rsid w:val="00A15C99"/>
    <w:rsid w:val="00A16440"/>
    <w:rsid w:val="00A16565"/>
    <w:rsid w:val="00A16623"/>
    <w:rsid w:val="00A1692A"/>
    <w:rsid w:val="00A169AC"/>
    <w:rsid w:val="00A16C47"/>
    <w:rsid w:val="00A16EB2"/>
    <w:rsid w:val="00A171E4"/>
    <w:rsid w:val="00A17638"/>
    <w:rsid w:val="00A176DE"/>
    <w:rsid w:val="00A17C76"/>
    <w:rsid w:val="00A17E80"/>
    <w:rsid w:val="00A17F65"/>
    <w:rsid w:val="00A17F77"/>
    <w:rsid w:val="00A20324"/>
    <w:rsid w:val="00A204CE"/>
    <w:rsid w:val="00A205D7"/>
    <w:rsid w:val="00A20B66"/>
    <w:rsid w:val="00A20EE1"/>
    <w:rsid w:val="00A21588"/>
    <w:rsid w:val="00A2231D"/>
    <w:rsid w:val="00A22378"/>
    <w:rsid w:val="00A228F2"/>
    <w:rsid w:val="00A22AB6"/>
    <w:rsid w:val="00A2303D"/>
    <w:rsid w:val="00A2334F"/>
    <w:rsid w:val="00A23D27"/>
    <w:rsid w:val="00A24535"/>
    <w:rsid w:val="00A24F26"/>
    <w:rsid w:val="00A250AA"/>
    <w:rsid w:val="00A2587F"/>
    <w:rsid w:val="00A26748"/>
    <w:rsid w:val="00A2693C"/>
    <w:rsid w:val="00A26A98"/>
    <w:rsid w:val="00A27131"/>
    <w:rsid w:val="00A27670"/>
    <w:rsid w:val="00A277E6"/>
    <w:rsid w:val="00A27A21"/>
    <w:rsid w:val="00A3011D"/>
    <w:rsid w:val="00A30199"/>
    <w:rsid w:val="00A30210"/>
    <w:rsid w:val="00A303B5"/>
    <w:rsid w:val="00A3094E"/>
    <w:rsid w:val="00A30A8F"/>
    <w:rsid w:val="00A31569"/>
    <w:rsid w:val="00A316C9"/>
    <w:rsid w:val="00A3174A"/>
    <w:rsid w:val="00A32E5A"/>
    <w:rsid w:val="00A33526"/>
    <w:rsid w:val="00A33600"/>
    <w:rsid w:val="00A34270"/>
    <w:rsid w:val="00A343B2"/>
    <w:rsid w:val="00A346C1"/>
    <w:rsid w:val="00A34BE5"/>
    <w:rsid w:val="00A34F8C"/>
    <w:rsid w:val="00A34FA7"/>
    <w:rsid w:val="00A3513D"/>
    <w:rsid w:val="00A35338"/>
    <w:rsid w:val="00A35685"/>
    <w:rsid w:val="00A35A28"/>
    <w:rsid w:val="00A35BDC"/>
    <w:rsid w:val="00A35E02"/>
    <w:rsid w:val="00A35ECB"/>
    <w:rsid w:val="00A362EB"/>
    <w:rsid w:val="00A368EF"/>
    <w:rsid w:val="00A369E0"/>
    <w:rsid w:val="00A36DFC"/>
    <w:rsid w:val="00A375C8"/>
    <w:rsid w:val="00A37F8D"/>
    <w:rsid w:val="00A405DA"/>
    <w:rsid w:val="00A408CF"/>
    <w:rsid w:val="00A40A1E"/>
    <w:rsid w:val="00A41008"/>
    <w:rsid w:val="00A4101D"/>
    <w:rsid w:val="00A41080"/>
    <w:rsid w:val="00A414B0"/>
    <w:rsid w:val="00A41505"/>
    <w:rsid w:val="00A4179C"/>
    <w:rsid w:val="00A41873"/>
    <w:rsid w:val="00A419E5"/>
    <w:rsid w:val="00A41A39"/>
    <w:rsid w:val="00A42640"/>
    <w:rsid w:val="00A42B0F"/>
    <w:rsid w:val="00A42C2B"/>
    <w:rsid w:val="00A42CB9"/>
    <w:rsid w:val="00A42E3D"/>
    <w:rsid w:val="00A4322A"/>
    <w:rsid w:val="00A433D3"/>
    <w:rsid w:val="00A4397D"/>
    <w:rsid w:val="00A43C83"/>
    <w:rsid w:val="00A43DE3"/>
    <w:rsid w:val="00A440BF"/>
    <w:rsid w:val="00A4414C"/>
    <w:rsid w:val="00A443FD"/>
    <w:rsid w:val="00A449A3"/>
    <w:rsid w:val="00A44AC8"/>
    <w:rsid w:val="00A44CB3"/>
    <w:rsid w:val="00A44D07"/>
    <w:rsid w:val="00A44E22"/>
    <w:rsid w:val="00A44F22"/>
    <w:rsid w:val="00A44F31"/>
    <w:rsid w:val="00A455E9"/>
    <w:rsid w:val="00A45F0B"/>
    <w:rsid w:val="00A4627C"/>
    <w:rsid w:val="00A46301"/>
    <w:rsid w:val="00A465A8"/>
    <w:rsid w:val="00A46908"/>
    <w:rsid w:val="00A46BC9"/>
    <w:rsid w:val="00A46FC1"/>
    <w:rsid w:val="00A47363"/>
    <w:rsid w:val="00A47C8A"/>
    <w:rsid w:val="00A47CC7"/>
    <w:rsid w:val="00A47CDF"/>
    <w:rsid w:val="00A47E69"/>
    <w:rsid w:val="00A47EF1"/>
    <w:rsid w:val="00A50016"/>
    <w:rsid w:val="00A50284"/>
    <w:rsid w:val="00A5048C"/>
    <w:rsid w:val="00A50806"/>
    <w:rsid w:val="00A509F4"/>
    <w:rsid w:val="00A512D1"/>
    <w:rsid w:val="00A512D5"/>
    <w:rsid w:val="00A5145B"/>
    <w:rsid w:val="00A51999"/>
    <w:rsid w:val="00A51A9D"/>
    <w:rsid w:val="00A51D29"/>
    <w:rsid w:val="00A52326"/>
    <w:rsid w:val="00A526AB"/>
    <w:rsid w:val="00A527B5"/>
    <w:rsid w:val="00A52E17"/>
    <w:rsid w:val="00A531B7"/>
    <w:rsid w:val="00A531ED"/>
    <w:rsid w:val="00A53734"/>
    <w:rsid w:val="00A53766"/>
    <w:rsid w:val="00A53C13"/>
    <w:rsid w:val="00A53C83"/>
    <w:rsid w:val="00A53F10"/>
    <w:rsid w:val="00A5452B"/>
    <w:rsid w:val="00A54566"/>
    <w:rsid w:val="00A54B70"/>
    <w:rsid w:val="00A54C0A"/>
    <w:rsid w:val="00A54C5A"/>
    <w:rsid w:val="00A54D46"/>
    <w:rsid w:val="00A55188"/>
    <w:rsid w:val="00A5584C"/>
    <w:rsid w:val="00A55DAA"/>
    <w:rsid w:val="00A56112"/>
    <w:rsid w:val="00A562A2"/>
    <w:rsid w:val="00A5695B"/>
    <w:rsid w:val="00A56998"/>
    <w:rsid w:val="00A56D51"/>
    <w:rsid w:val="00A571BC"/>
    <w:rsid w:val="00A57867"/>
    <w:rsid w:val="00A57C61"/>
    <w:rsid w:val="00A57EDC"/>
    <w:rsid w:val="00A60282"/>
    <w:rsid w:val="00A609BD"/>
    <w:rsid w:val="00A60A8A"/>
    <w:rsid w:val="00A60D18"/>
    <w:rsid w:val="00A60E5D"/>
    <w:rsid w:val="00A60F84"/>
    <w:rsid w:val="00A61207"/>
    <w:rsid w:val="00A61414"/>
    <w:rsid w:val="00A6159A"/>
    <w:rsid w:val="00A61662"/>
    <w:rsid w:val="00A61700"/>
    <w:rsid w:val="00A61C52"/>
    <w:rsid w:val="00A62587"/>
    <w:rsid w:val="00A6262F"/>
    <w:rsid w:val="00A6285C"/>
    <w:rsid w:val="00A629FB"/>
    <w:rsid w:val="00A637F3"/>
    <w:rsid w:val="00A63B59"/>
    <w:rsid w:val="00A63D85"/>
    <w:rsid w:val="00A63D90"/>
    <w:rsid w:val="00A63E6C"/>
    <w:rsid w:val="00A64323"/>
    <w:rsid w:val="00A6442E"/>
    <w:rsid w:val="00A644D5"/>
    <w:rsid w:val="00A648E1"/>
    <w:rsid w:val="00A648F0"/>
    <w:rsid w:val="00A651C0"/>
    <w:rsid w:val="00A651D6"/>
    <w:rsid w:val="00A652AD"/>
    <w:rsid w:val="00A656C9"/>
    <w:rsid w:val="00A6587F"/>
    <w:rsid w:val="00A65B03"/>
    <w:rsid w:val="00A65DD8"/>
    <w:rsid w:val="00A65E2C"/>
    <w:rsid w:val="00A65EE6"/>
    <w:rsid w:val="00A663F3"/>
    <w:rsid w:val="00A66577"/>
    <w:rsid w:val="00A66762"/>
    <w:rsid w:val="00A669F1"/>
    <w:rsid w:val="00A67272"/>
    <w:rsid w:val="00A67489"/>
    <w:rsid w:val="00A67A4E"/>
    <w:rsid w:val="00A67EBE"/>
    <w:rsid w:val="00A7061F"/>
    <w:rsid w:val="00A7091B"/>
    <w:rsid w:val="00A712EE"/>
    <w:rsid w:val="00A713E9"/>
    <w:rsid w:val="00A716A5"/>
    <w:rsid w:val="00A7171F"/>
    <w:rsid w:val="00A7257C"/>
    <w:rsid w:val="00A7268C"/>
    <w:rsid w:val="00A72A0D"/>
    <w:rsid w:val="00A72A4B"/>
    <w:rsid w:val="00A72C84"/>
    <w:rsid w:val="00A72CA2"/>
    <w:rsid w:val="00A733AB"/>
    <w:rsid w:val="00A73558"/>
    <w:rsid w:val="00A737E4"/>
    <w:rsid w:val="00A738D9"/>
    <w:rsid w:val="00A73991"/>
    <w:rsid w:val="00A73B3F"/>
    <w:rsid w:val="00A73B4F"/>
    <w:rsid w:val="00A73BC5"/>
    <w:rsid w:val="00A73DFC"/>
    <w:rsid w:val="00A73F7A"/>
    <w:rsid w:val="00A741AF"/>
    <w:rsid w:val="00A74365"/>
    <w:rsid w:val="00A74456"/>
    <w:rsid w:val="00A745BF"/>
    <w:rsid w:val="00A74631"/>
    <w:rsid w:val="00A74683"/>
    <w:rsid w:val="00A74A79"/>
    <w:rsid w:val="00A74ABD"/>
    <w:rsid w:val="00A74E46"/>
    <w:rsid w:val="00A74F69"/>
    <w:rsid w:val="00A750DD"/>
    <w:rsid w:val="00A7551A"/>
    <w:rsid w:val="00A75544"/>
    <w:rsid w:val="00A75868"/>
    <w:rsid w:val="00A75F19"/>
    <w:rsid w:val="00A76B36"/>
    <w:rsid w:val="00A76DF6"/>
    <w:rsid w:val="00A7703B"/>
    <w:rsid w:val="00A77F2F"/>
    <w:rsid w:val="00A8032C"/>
    <w:rsid w:val="00A80350"/>
    <w:rsid w:val="00A80520"/>
    <w:rsid w:val="00A80B25"/>
    <w:rsid w:val="00A812E8"/>
    <w:rsid w:val="00A81498"/>
    <w:rsid w:val="00A814E9"/>
    <w:rsid w:val="00A81524"/>
    <w:rsid w:val="00A81D60"/>
    <w:rsid w:val="00A81E63"/>
    <w:rsid w:val="00A81EEB"/>
    <w:rsid w:val="00A82672"/>
    <w:rsid w:val="00A82C5D"/>
    <w:rsid w:val="00A82CFD"/>
    <w:rsid w:val="00A83178"/>
    <w:rsid w:val="00A831E6"/>
    <w:rsid w:val="00A84414"/>
    <w:rsid w:val="00A8469D"/>
    <w:rsid w:val="00A848F4"/>
    <w:rsid w:val="00A84ACA"/>
    <w:rsid w:val="00A84D45"/>
    <w:rsid w:val="00A852A8"/>
    <w:rsid w:val="00A85378"/>
    <w:rsid w:val="00A854FE"/>
    <w:rsid w:val="00A85778"/>
    <w:rsid w:val="00A86617"/>
    <w:rsid w:val="00A8688F"/>
    <w:rsid w:val="00A86CE6"/>
    <w:rsid w:val="00A87B5D"/>
    <w:rsid w:val="00A87DAB"/>
    <w:rsid w:val="00A87F6B"/>
    <w:rsid w:val="00A90163"/>
    <w:rsid w:val="00A9158B"/>
    <w:rsid w:val="00A918A8"/>
    <w:rsid w:val="00A923BB"/>
    <w:rsid w:val="00A9276A"/>
    <w:rsid w:val="00A929DE"/>
    <w:rsid w:val="00A92A00"/>
    <w:rsid w:val="00A933A9"/>
    <w:rsid w:val="00A93AB5"/>
    <w:rsid w:val="00A93AEE"/>
    <w:rsid w:val="00A9437C"/>
    <w:rsid w:val="00A9477E"/>
    <w:rsid w:val="00A94EFB"/>
    <w:rsid w:val="00A95AA2"/>
    <w:rsid w:val="00A95AD8"/>
    <w:rsid w:val="00A95B20"/>
    <w:rsid w:val="00A96098"/>
    <w:rsid w:val="00A967AB"/>
    <w:rsid w:val="00A969D5"/>
    <w:rsid w:val="00A9745C"/>
    <w:rsid w:val="00A9752F"/>
    <w:rsid w:val="00A97922"/>
    <w:rsid w:val="00A97A9A"/>
    <w:rsid w:val="00A97B63"/>
    <w:rsid w:val="00A97BCD"/>
    <w:rsid w:val="00A97C29"/>
    <w:rsid w:val="00A97DBA"/>
    <w:rsid w:val="00A97E28"/>
    <w:rsid w:val="00AA0509"/>
    <w:rsid w:val="00AA0903"/>
    <w:rsid w:val="00AA0A16"/>
    <w:rsid w:val="00AA0CA3"/>
    <w:rsid w:val="00AA0CEB"/>
    <w:rsid w:val="00AA0ED7"/>
    <w:rsid w:val="00AA1AC0"/>
    <w:rsid w:val="00AA229C"/>
    <w:rsid w:val="00AA25DB"/>
    <w:rsid w:val="00AA267B"/>
    <w:rsid w:val="00AA2C95"/>
    <w:rsid w:val="00AA2CE0"/>
    <w:rsid w:val="00AA305B"/>
    <w:rsid w:val="00AA36FD"/>
    <w:rsid w:val="00AA3B66"/>
    <w:rsid w:val="00AA40C8"/>
    <w:rsid w:val="00AA4CD5"/>
    <w:rsid w:val="00AA5532"/>
    <w:rsid w:val="00AA5803"/>
    <w:rsid w:val="00AA584F"/>
    <w:rsid w:val="00AA5AF8"/>
    <w:rsid w:val="00AA5EEC"/>
    <w:rsid w:val="00AA6A63"/>
    <w:rsid w:val="00AA6A9F"/>
    <w:rsid w:val="00AA7354"/>
    <w:rsid w:val="00AA74D0"/>
    <w:rsid w:val="00AA7C71"/>
    <w:rsid w:val="00AB0070"/>
    <w:rsid w:val="00AB02FC"/>
    <w:rsid w:val="00AB0610"/>
    <w:rsid w:val="00AB071E"/>
    <w:rsid w:val="00AB0847"/>
    <w:rsid w:val="00AB0E0A"/>
    <w:rsid w:val="00AB0FBA"/>
    <w:rsid w:val="00AB12AF"/>
    <w:rsid w:val="00AB14DC"/>
    <w:rsid w:val="00AB16CE"/>
    <w:rsid w:val="00AB1D42"/>
    <w:rsid w:val="00AB1FAA"/>
    <w:rsid w:val="00AB240D"/>
    <w:rsid w:val="00AB2843"/>
    <w:rsid w:val="00AB2AAF"/>
    <w:rsid w:val="00AB2B72"/>
    <w:rsid w:val="00AB3118"/>
    <w:rsid w:val="00AB340B"/>
    <w:rsid w:val="00AB3A7B"/>
    <w:rsid w:val="00AB3BDA"/>
    <w:rsid w:val="00AB3FF9"/>
    <w:rsid w:val="00AB4229"/>
    <w:rsid w:val="00AB508A"/>
    <w:rsid w:val="00AB50DC"/>
    <w:rsid w:val="00AB5613"/>
    <w:rsid w:val="00AB5694"/>
    <w:rsid w:val="00AB57D9"/>
    <w:rsid w:val="00AB58F9"/>
    <w:rsid w:val="00AB5B88"/>
    <w:rsid w:val="00AB5C30"/>
    <w:rsid w:val="00AB5C7F"/>
    <w:rsid w:val="00AB5CC0"/>
    <w:rsid w:val="00AB647B"/>
    <w:rsid w:val="00AB64E8"/>
    <w:rsid w:val="00AB666A"/>
    <w:rsid w:val="00AB6755"/>
    <w:rsid w:val="00AB68A3"/>
    <w:rsid w:val="00AB696F"/>
    <w:rsid w:val="00AB6D87"/>
    <w:rsid w:val="00AB6EA8"/>
    <w:rsid w:val="00AB6F32"/>
    <w:rsid w:val="00AB704C"/>
    <w:rsid w:val="00AB716D"/>
    <w:rsid w:val="00AB723D"/>
    <w:rsid w:val="00AB7615"/>
    <w:rsid w:val="00AB7676"/>
    <w:rsid w:val="00AB782C"/>
    <w:rsid w:val="00AB7A55"/>
    <w:rsid w:val="00AB7E06"/>
    <w:rsid w:val="00AB7F12"/>
    <w:rsid w:val="00AC00B9"/>
    <w:rsid w:val="00AC029C"/>
    <w:rsid w:val="00AC06E2"/>
    <w:rsid w:val="00AC0972"/>
    <w:rsid w:val="00AC175C"/>
    <w:rsid w:val="00AC19C7"/>
    <w:rsid w:val="00AC25D6"/>
    <w:rsid w:val="00AC3108"/>
    <w:rsid w:val="00AC3776"/>
    <w:rsid w:val="00AC3956"/>
    <w:rsid w:val="00AC3E9F"/>
    <w:rsid w:val="00AC415F"/>
    <w:rsid w:val="00AC425E"/>
    <w:rsid w:val="00AC4673"/>
    <w:rsid w:val="00AC4680"/>
    <w:rsid w:val="00AC46C7"/>
    <w:rsid w:val="00AC5122"/>
    <w:rsid w:val="00AC53AE"/>
    <w:rsid w:val="00AC5847"/>
    <w:rsid w:val="00AC58F9"/>
    <w:rsid w:val="00AC5B71"/>
    <w:rsid w:val="00AC5CB6"/>
    <w:rsid w:val="00AC5F18"/>
    <w:rsid w:val="00AC60F1"/>
    <w:rsid w:val="00AC60FC"/>
    <w:rsid w:val="00AC6620"/>
    <w:rsid w:val="00AC66A4"/>
    <w:rsid w:val="00AC6792"/>
    <w:rsid w:val="00AC683E"/>
    <w:rsid w:val="00AC6E7F"/>
    <w:rsid w:val="00AC6ED5"/>
    <w:rsid w:val="00AC787C"/>
    <w:rsid w:val="00AC79EB"/>
    <w:rsid w:val="00AC7E3F"/>
    <w:rsid w:val="00AC7E6B"/>
    <w:rsid w:val="00AD0239"/>
    <w:rsid w:val="00AD0437"/>
    <w:rsid w:val="00AD0B65"/>
    <w:rsid w:val="00AD111A"/>
    <w:rsid w:val="00AD13DC"/>
    <w:rsid w:val="00AD13E1"/>
    <w:rsid w:val="00AD159D"/>
    <w:rsid w:val="00AD21DC"/>
    <w:rsid w:val="00AD230E"/>
    <w:rsid w:val="00AD2616"/>
    <w:rsid w:val="00AD2A80"/>
    <w:rsid w:val="00AD3405"/>
    <w:rsid w:val="00AD397B"/>
    <w:rsid w:val="00AD39B6"/>
    <w:rsid w:val="00AD3A98"/>
    <w:rsid w:val="00AD3FBE"/>
    <w:rsid w:val="00AD3FE3"/>
    <w:rsid w:val="00AD45F6"/>
    <w:rsid w:val="00AD4728"/>
    <w:rsid w:val="00AD53F0"/>
    <w:rsid w:val="00AD53FE"/>
    <w:rsid w:val="00AD5519"/>
    <w:rsid w:val="00AD5736"/>
    <w:rsid w:val="00AD5860"/>
    <w:rsid w:val="00AD5B35"/>
    <w:rsid w:val="00AD5B50"/>
    <w:rsid w:val="00AD5D88"/>
    <w:rsid w:val="00AD654A"/>
    <w:rsid w:val="00AD6705"/>
    <w:rsid w:val="00AD67AE"/>
    <w:rsid w:val="00AD6C61"/>
    <w:rsid w:val="00AD718D"/>
    <w:rsid w:val="00AD774E"/>
    <w:rsid w:val="00AD7D62"/>
    <w:rsid w:val="00AE00AE"/>
    <w:rsid w:val="00AE010D"/>
    <w:rsid w:val="00AE0597"/>
    <w:rsid w:val="00AE060E"/>
    <w:rsid w:val="00AE082D"/>
    <w:rsid w:val="00AE08F1"/>
    <w:rsid w:val="00AE1942"/>
    <w:rsid w:val="00AE1AC4"/>
    <w:rsid w:val="00AE1D6F"/>
    <w:rsid w:val="00AE1DA9"/>
    <w:rsid w:val="00AE1F79"/>
    <w:rsid w:val="00AE23F2"/>
    <w:rsid w:val="00AE2E3D"/>
    <w:rsid w:val="00AE2EAD"/>
    <w:rsid w:val="00AE2F28"/>
    <w:rsid w:val="00AE3A6C"/>
    <w:rsid w:val="00AE3A6D"/>
    <w:rsid w:val="00AE3D2E"/>
    <w:rsid w:val="00AE3E94"/>
    <w:rsid w:val="00AE45F5"/>
    <w:rsid w:val="00AE4653"/>
    <w:rsid w:val="00AE4C54"/>
    <w:rsid w:val="00AE4C97"/>
    <w:rsid w:val="00AE4CBA"/>
    <w:rsid w:val="00AE4E0A"/>
    <w:rsid w:val="00AE5478"/>
    <w:rsid w:val="00AE5586"/>
    <w:rsid w:val="00AE56E1"/>
    <w:rsid w:val="00AE694D"/>
    <w:rsid w:val="00AE6C9A"/>
    <w:rsid w:val="00AE73CA"/>
    <w:rsid w:val="00AE74DD"/>
    <w:rsid w:val="00AE7548"/>
    <w:rsid w:val="00AE77ED"/>
    <w:rsid w:val="00AF00F1"/>
    <w:rsid w:val="00AF07E7"/>
    <w:rsid w:val="00AF09F1"/>
    <w:rsid w:val="00AF0D8D"/>
    <w:rsid w:val="00AF0EAC"/>
    <w:rsid w:val="00AF0EFB"/>
    <w:rsid w:val="00AF145D"/>
    <w:rsid w:val="00AF18A9"/>
    <w:rsid w:val="00AF1992"/>
    <w:rsid w:val="00AF1AA4"/>
    <w:rsid w:val="00AF2207"/>
    <w:rsid w:val="00AF2338"/>
    <w:rsid w:val="00AF25C5"/>
    <w:rsid w:val="00AF2612"/>
    <w:rsid w:val="00AF28D9"/>
    <w:rsid w:val="00AF2A61"/>
    <w:rsid w:val="00AF2CA6"/>
    <w:rsid w:val="00AF30D9"/>
    <w:rsid w:val="00AF35FA"/>
    <w:rsid w:val="00AF3724"/>
    <w:rsid w:val="00AF40D6"/>
    <w:rsid w:val="00AF4CBD"/>
    <w:rsid w:val="00AF5A23"/>
    <w:rsid w:val="00AF5D50"/>
    <w:rsid w:val="00AF5F5F"/>
    <w:rsid w:val="00AF63BF"/>
    <w:rsid w:val="00AF6550"/>
    <w:rsid w:val="00AF67B7"/>
    <w:rsid w:val="00AF6B3B"/>
    <w:rsid w:val="00AF6F09"/>
    <w:rsid w:val="00AF7011"/>
    <w:rsid w:val="00AF79DD"/>
    <w:rsid w:val="00AF7CE2"/>
    <w:rsid w:val="00AF7F2C"/>
    <w:rsid w:val="00AF7F46"/>
    <w:rsid w:val="00B003D8"/>
    <w:rsid w:val="00B00648"/>
    <w:rsid w:val="00B00D71"/>
    <w:rsid w:val="00B010A5"/>
    <w:rsid w:val="00B014CD"/>
    <w:rsid w:val="00B01509"/>
    <w:rsid w:val="00B01561"/>
    <w:rsid w:val="00B0178C"/>
    <w:rsid w:val="00B01922"/>
    <w:rsid w:val="00B019CF"/>
    <w:rsid w:val="00B019F0"/>
    <w:rsid w:val="00B023F4"/>
    <w:rsid w:val="00B02885"/>
    <w:rsid w:val="00B03021"/>
    <w:rsid w:val="00B03359"/>
    <w:rsid w:val="00B03A5E"/>
    <w:rsid w:val="00B03B75"/>
    <w:rsid w:val="00B03CE0"/>
    <w:rsid w:val="00B04426"/>
    <w:rsid w:val="00B04B2C"/>
    <w:rsid w:val="00B04C64"/>
    <w:rsid w:val="00B04D8C"/>
    <w:rsid w:val="00B04EC7"/>
    <w:rsid w:val="00B05372"/>
    <w:rsid w:val="00B059D8"/>
    <w:rsid w:val="00B063D0"/>
    <w:rsid w:val="00B06440"/>
    <w:rsid w:val="00B06571"/>
    <w:rsid w:val="00B068A3"/>
    <w:rsid w:val="00B06C9B"/>
    <w:rsid w:val="00B073A5"/>
    <w:rsid w:val="00B07579"/>
    <w:rsid w:val="00B07603"/>
    <w:rsid w:val="00B078A0"/>
    <w:rsid w:val="00B07F68"/>
    <w:rsid w:val="00B101EF"/>
    <w:rsid w:val="00B10247"/>
    <w:rsid w:val="00B106D2"/>
    <w:rsid w:val="00B10C54"/>
    <w:rsid w:val="00B1130A"/>
    <w:rsid w:val="00B11600"/>
    <w:rsid w:val="00B116C9"/>
    <w:rsid w:val="00B116D4"/>
    <w:rsid w:val="00B11B91"/>
    <w:rsid w:val="00B11B99"/>
    <w:rsid w:val="00B1231F"/>
    <w:rsid w:val="00B124D8"/>
    <w:rsid w:val="00B12547"/>
    <w:rsid w:val="00B125E8"/>
    <w:rsid w:val="00B12813"/>
    <w:rsid w:val="00B12B6E"/>
    <w:rsid w:val="00B12C19"/>
    <w:rsid w:val="00B12F2F"/>
    <w:rsid w:val="00B13BE6"/>
    <w:rsid w:val="00B13EED"/>
    <w:rsid w:val="00B146A8"/>
    <w:rsid w:val="00B14773"/>
    <w:rsid w:val="00B148F3"/>
    <w:rsid w:val="00B1535D"/>
    <w:rsid w:val="00B15CD5"/>
    <w:rsid w:val="00B16078"/>
    <w:rsid w:val="00B16195"/>
    <w:rsid w:val="00B16200"/>
    <w:rsid w:val="00B164FA"/>
    <w:rsid w:val="00B16A9F"/>
    <w:rsid w:val="00B17187"/>
    <w:rsid w:val="00B177F9"/>
    <w:rsid w:val="00B17927"/>
    <w:rsid w:val="00B17D49"/>
    <w:rsid w:val="00B2023A"/>
    <w:rsid w:val="00B205F4"/>
    <w:rsid w:val="00B208E2"/>
    <w:rsid w:val="00B20E77"/>
    <w:rsid w:val="00B2111E"/>
    <w:rsid w:val="00B2113E"/>
    <w:rsid w:val="00B2123B"/>
    <w:rsid w:val="00B21753"/>
    <w:rsid w:val="00B2183B"/>
    <w:rsid w:val="00B219F4"/>
    <w:rsid w:val="00B21B16"/>
    <w:rsid w:val="00B21B6A"/>
    <w:rsid w:val="00B21E09"/>
    <w:rsid w:val="00B22024"/>
    <w:rsid w:val="00B222B1"/>
    <w:rsid w:val="00B23C9B"/>
    <w:rsid w:val="00B23F98"/>
    <w:rsid w:val="00B23FD9"/>
    <w:rsid w:val="00B2410E"/>
    <w:rsid w:val="00B2432B"/>
    <w:rsid w:val="00B2433F"/>
    <w:rsid w:val="00B243BF"/>
    <w:rsid w:val="00B25308"/>
    <w:rsid w:val="00B25401"/>
    <w:rsid w:val="00B25A12"/>
    <w:rsid w:val="00B25AFE"/>
    <w:rsid w:val="00B25CEC"/>
    <w:rsid w:val="00B25D3E"/>
    <w:rsid w:val="00B26E35"/>
    <w:rsid w:val="00B2701D"/>
    <w:rsid w:val="00B2727D"/>
    <w:rsid w:val="00B2737C"/>
    <w:rsid w:val="00B275D4"/>
    <w:rsid w:val="00B27BC9"/>
    <w:rsid w:val="00B27E6B"/>
    <w:rsid w:val="00B30007"/>
    <w:rsid w:val="00B30075"/>
    <w:rsid w:val="00B301A2"/>
    <w:rsid w:val="00B308A7"/>
    <w:rsid w:val="00B309ED"/>
    <w:rsid w:val="00B30D17"/>
    <w:rsid w:val="00B30E68"/>
    <w:rsid w:val="00B31350"/>
    <w:rsid w:val="00B315A8"/>
    <w:rsid w:val="00B318B6"/>
    <w:rsid w:val="00B31B80"/>
    <w:rsid w:val="00B31CD5"/>
    <w:rsid w:val="00B31D1D"/>
    <w:rsid w:val="00B326AE"/>
    <w:rsid w:val="00B32A59"/>
    <w:rsid w:val="00B32AFE"/>
    <w:rsid w:val="00B32C3E"/>
    <w:rsid w:val="00B32CFE"/>
    <w:rsid w:val="00B32E4A"/>
    <w:rsid w:val="00B33A3D"/>
    <w:rsid w:val="00B33A85"/>
    <w:rsid w:val="00B33B6D"/>
    <w:rsid w:val="00B33B74"/>
    <w:rsid w:val="00B33D8E"/>
    <w:rsid w:val="00B345AB"/>
    <w:rsid w:val="00B34C14"/>
    <w:rsid w:val="00B3524E"/>
    <w:rsid w:val="00B35472"/>
    <w:rsid w:val="00B35848"/>
    <w:rsid w:val="00B364CD"/>
    <w:rsid w:val="00B364F7"/>
    <w:rsid w:val="00B36AE1"/>
    <w:rsid w:val="00B36F41"/>
    <w:rsid w:val="00B370F1"/>
    <w:rsid w:val="00B3775E"/>
    <w:rsid w:val="00B378F6"/>
    <w:rsid w:val="00B37A2D"/>
    <w:rsid w:val="00B37F8C"/>
    <w:rsid w:val="00B4070A"/>
    <w:rsid w:val="00B4086E"/>
    <w:rsid w:val="00B40ABB"/>
    <w:rsid w:val="00B4106C"/>
    <w:rsid w:val="00B410B4"/>
    <w:rsid w:val="00B411F7"/>
    <w:rsid w:val="00B41576"/>
    <w:rsid w:val="00B416C4"/>
    <w:rsid w:val="00B416EE"/>
    <w:rsid w:val="00B41D37"/>
    <w:rsid w:val="00B424A3"/>
    <w:rsid w:val="00B42643"/>
    <w:rsid w:val="00B428A8"/>
    <w:rsid w:val="00B42DAF"/>
    <w:rsid w:val="00B42F40"/>
    <w:rsid w:val="00B435EF"/>
    <w:rsid w:val="00B43BC1"/>
    <w:rsid w:val="00B43D21"/>
    <w:rsid w:val="00B43F9C"/>
    <w:rsid w:val="00B446D5"/>
    <w:rsid w:val="00B449D6"/>
    <w:rsid w:val="00B44BB1"/>
    <w:rsid w:val="00B44BB9"/>
    <w:rsid w:val="00B44D57"/>
    <w:rsid w:val="00B44D78"/>
    <w:rsid w:val="00B45128"/>
    <w:rsid w:val="00B454A8"/>
    <w:rsid w:val="00B45CDA"/>
    <w:rsid w:val="00B4652E"/>
    <w:rsid w:val="00B4670D"/>
    <w:rsid w:val="00B46CEB"/>
    <w:rsid w:val="00B46D63"/>
    <w:rsid w:val="00B47230"/>
    <w:rsid w:val="00B4783C"/>
    <w:rsid w:val="00B47875"/>
    <w:rsid w:val="00B47C5A"/>
    <w:rsid w:val="00B47EC2"/>
    <w:rsid w:val="00B47EFE"/>
    <w:rsid w:val="00B50122"/>
    <w:rsid w:val="00B501EA"/>
    <w:rsid w:val="00B50462"/>
    <w:rsid w:val="00B50CAE"/>
    <w:rsid w:val="00B50F7F"/>
    <w:rsid w:val="00B510F5"/>
    <w:rsid w:val="00B51472"/>
    <w:rsid w:val="00B5156F"/>
    <w:rsid w:val="00B51969"/>
    <w:rsid w:val="00B5197A"/>
    <w:rsid w:val="00B519F2"/>
    <w:rsid w:val="00B51E34"/>
    <w:rsid w:val="00B520B5"/>
    <w:rsid w:val="00B52605"/>
    <w:rsid w:val="00B52DD2"/>
    <w:rsid w:val="00B52E7C"/>
    <w:rsid w:val="00B52F6D"/>
    <w:rsid w:val="00B53071"/>
    <w:rsid w:val="00B53522"/>
    <w:rsid w:val="00B53896"/>
    <w:rsid w:val="00B53945"/>
    <w:rsid w:val="00B53CD0"/>
    <w:rsid w:val="00B53DB3"/>
    <w:rsid w:val="00B540AE"/>
    <w:rsid w:val="00B54783"/>
    <w:rsid w:val="00B54B97"/>
    <w:rsid w:val="00B54CC2"/>
    <w:rsid w:val="00B54D26"/>
    <w:rsid w:val="00B55375"/>
    <w:rsid w:val="00B55AED"/>
    <w:rsid w:val="00B55BAE"/>
    <w:rsid w:val="00B55C87"/>
    <w:rsid w:val="00B55EE9"/>
    <w:rsid w:val="00B55F53"/>
    <w:rsid w:val="00B567FE"/>
    <w:rsid w:val="00B56B36"/>
    <w:rsid w:val="00B571F1"/>
    <w:rsid w:val="00B572F1"/>
    <w:rsid w:val="00B5793B"/>
    <w:rsid w:val="00B60062"/>
    <w:rsid w:val="00B60098"/>
    <w:rsid w:val="00B60296"/>
    <w:rsid w:val="00B603D3"/>
    <w:rsid w:val="00B60562"/>
    <w:rsid w:val="00B607E2"/>
    <w:rsid w:val="00B60F20"/>
    <w:rsid w:val="00B61718"/>
    <w:rsid w:val="00B61D33"/>
    <w:rsid w:val="00B62565"/>
    <w:rsid w:val="00B62DCE"/>
    <w:rsid w:val="00B62ECC"/>
    <w:rsid w:val="00B63156"/>
    <w:rsid w:val="00B631DD"/>
    <w:rsid w:val="00B6343A"/>
    <w:rsid w:val="00B636B4"/>
    <w:rsid w:val="00B64570"/>
    <w:rsid w:val="00B646AF"/>
    <w:rsid w:val="00B64E50"/>
    <w:rsid w:val="00B653BF"/>
    <w:rsid w:val="00B65526"/>
    <w:rsid w:val="00B6583E"/>
    <w:rsid w:val="00B65990"/>
    <w:rsid w:val="00B65AD8"/>
    <w:rsid w:val="00B6603D"/>
    <w:rsid w:val="00B660AB"/>
    <w:rsid w:val="00B6615C"/>
    <w:rsid w:val="00B6646D"/>
    <w:rsid w:val="00B66AF2"/>
    <w:rsid w:val="00B6711F"/>
    <w:rsid w:val="00B6716C"/>
    <w:rsid w:val="00B6751A"/>
    <w:rsid w:val="00B67717"/>
    <w:rsid w:val="00B7018E"/>
    <w:rsid w:val="00B704AD"/>
    <w:rsid w:val="00B706C6"/>
    <w:rsid w:val="00B71355"/>
    <w:rsid w:val="00B714D3"/>
    <w:rsid w:val="00B71523"/>
    <w:rsid w:val="00B71E5B"/>
    <w:rsid w:val="00B725B3"/>
    <w:rsid w:val="00B7260C"/>
    <w:rsid w:val="00B72848"/>
    <w:rsid w:val="00B7342E"/>
    <w:rsid w:val="00B73900"/>
    <w:rsid w:val="00B73AC7"/>
    <w:rsid w:val="00B73E8D"/>
    <w:rsid w:val="00B73EA7"/>
    <w:rsid w:val="00B73F30"/>
    <w:rsid w:val="00B742CE"/>
    <w:rsid w:val="00B74544"/>
    <w:rsid w:val="00B7580F"/>
    <w:rsid w:val="00B75AD0"/>
    <w:rsid w:val="00B7616B"/>
    <w:rsid w:val="00B763A7"/>
    <w:rsid w:val="00B76944"/>
    <w:rsid w:val="00B76EE6"/>
    <w:rsid w:val="00B77754"/>
    <w:rsid w:val="00B77758"/>
    <w:rsid w:val="00B77F12"/>
    <w:rsid w:val="00B806E6"/>
    <w:rsid w:val="00B80FDC"/>
    <w:rsid w:val="00B81054"/>
    <w:rsid w:val="00B8112E"/>
    <w:rsid w:val="00B8119A"/>
    <w:rsid w:val="00B815DC"/>
    <w:rsid w:val="00B818DB"/>
    <w:rsid w:val="00B81924"/>
    <w:rsid w:val="00B81C2C"/>
    <w:rsid w:val="00B820DB"/>
    <w:rsid w:val="00B8215F"/>
    <w:rsid w:val="00B82621"/>
    <w:rsid w:val="00B82B78"/>
    <w:rsid w:val="00B82F11"/>
    <w:rsid w:val="00B82F6D"/>
    <w:rsid w:val="00B83161"/>
    <w:rsid w:val="00B831D1"/>
    <w:rsid w:val="00B837E1"/>
    <w:rsid w:val="00B837F0"/>
    <w:rsid w:val="00B8386A"/>
    <w:rsid w:val="00B83896"/>
    <w:rsid w:val="00B83B1C"/>
    <w:rsid w:val="00B84160"/>
    <w:rsid w:val="00B847B3"/>
    <w:rsid w:val="00B84B7F"/>
    <w:rsid w:val="00B84C78"/>
    <w:rsid w:val="00B84FE5"/>
    <w:rsid w:val="00B8534A"/>
    <w:rsid w:val="00B8545C"/>
    <w:rsid w:val="00B857CC"/>
    <w:rsid w:val="00B85AD0"/>
    <w:rsid w:val="00B85CB6"/>
    <w:rsid w:val="00B85EF3"/>
    <w:rsid w:val="00B860A9"/>
    <w:rsid w:val="00B86828"/>
    <w:rsid w:val="00B86B2A"/>
    <w:rsid w:val="00B86EA5"/>
    <w:rsid w:val="00B87711"/>
    <w:rsid w:val="00B87AB3"/>
    <w:rsid w:val="00B87E32"/>
    <w:rsid w:val="00B904A1"/>
    <w:rsid w:val="00B90600"/>
    <w:rsid w:val="00B9087A"/>
    <w:rsid w:val="00B90E0F"/>
    <w:rsid w:val="00B92059"/>
    <w:rsid w:val="00B920D5"/>
    <w:rsid w:val="00B92151"/>
    <w:rsid w:val="00B92718"/>
    <w:rsid w:val="00B927C5"/>
    <w:rsid w:val="00B92AAB"/>
    <w:rsid w:val="00B9394C"/>
    <w:rsid w:val="00B9396F"/>
    <w:rsid w:val="00B939DF"/>
    <w:rsid w:val="00B9400F"/>
    <w:rsid w:val="00B94269"/>
    <w:rsid w:val="00B94732"/>
    <w:rsid w:val="00B947E1"/>
    <w:rsid w:val="00B947F6"/>
    <w:rsid w:val="00B94E46"/>
    <w:rsid w:val="00B95546"/>
    <w:rsid w:val="00B955FC"/>
    <w:rsid w:val="00B9582D"/>
    <w:rsid w:val="00B969BA"/>
    <w:rsid w:val="00B96B21"/>
    <w:rsid w:val="00B970C6"/>
    <w:rsid w:val="00B971E0"/>
    <w:rsid w:val="00B97264"/>
    <w:rsid w:val="00B97492"/>
    <w:rsid w:val="00B97980"/>
    <w:rsid w:val="00B97CDB"/>
    <w:rsid w:val="00BA0143"/>
    <w:rsid w:val="00BA033E"/>
    <w:rsid w:val="00BA04D2"/>
    <w:rsid w:val="00BA0813"/>
    <w:rsid w:val="00BA08C7"/>
    <w:rsid w:val="00BA10DF"/>
    <w:rsid w:val="00BA1227"/>
    <w:rsid w:val="00BA13CB"/>
    <w:rsid w:val="00BA1687"/>
    <w:rsid w:val="00BA174B"/>
    <w:rsid w:val="00BA227A"/>
    <w:rsid w:val="00BA2B6B"/>
    <w:rsid w:val="00BA2C94"/>
    <w:rsid w:val="00BA364D"/>
    <w:rsid w:val="00BA3C3C"/>
    <w:rsid w:val="00BA3C73"/>
    <w:rsid w:val="00BA3F0E"/>
    <w:rsid w:val="00BA40B8"/>
    <w:rsid w:val="00BA42FA"/>
    <w:rsid w:val="00BA434A"/>
    <w:rsid w:val="00BA4494"/>
    <w:rsid w:val="00BA453F"/>
    <w:rsid w:val="00BA4C69"/>
    <w:rsid w:val="00BA4D82"/>
    <w:rsid w:val="00BA4E6F"/>
    <w:rsid w:val="00BA4ED6"/>
    <w:rsid w:val="00BA4FD5"/>
    <w:rsid w:val="00BA5384"/>
    <w:rsid w:val="00BA56A1"/>
    <w:rsid w:val="00BA59A6"/>
    <w:rsid w:val="00BA5AA4"/>
    <w:rsid w:val="00BA5C03"/>
    <w:rsid w:val="00BA6168"/>
    <w:rsid w:val="00BA61AF"/>
    <w:rsid w:val="00BA6285"/>
    <w:rsid w:val="00BA6834"/>
    <w:rsid w:val="00BA690B"/>
    <w:rsid w:val="00BA6956"/>
    <w:rsid w:val="00BA7B72"/>
    <w:rsid w:val="00BA7B7C"/>
    <w:rsid w:val="00BB0095"/>
    <w:rsid w:val="00BB088B"/>
    <w:rsid w:val="00BB0D85"/>
    <w:rsid w:val="00BB0D95"/>
    <w:rsid w:val="00BB10DD"/>
    <w:rsid w:val="00BB11BB"/>
    <w:rsid w:val="00BB1630"/>
    <w:rsid w:val="00BB1934"/>
    <w:rsid w:val="00BB1C48"/>
    <w:rsid w:val="00BB20FB"/>
    <w:rsid w:val="00BB2365"/>
    <w:rsid w:val="00BB239A"/>
    <w:rsid w:val="00BB2CAB"/>
    <w:rsid w:val="00BB2E2A"/>
    <w:rsid w:val="00BB329A"/>
    <w:rsid w:val="00BB355B"/>
    <w:rsid w:val="00BB3939"/>
    <w:rsid w:val="00BB3961"/>
    <w:rsid w:val="00BB39E8"/>
    <w:rsid w:val="00BB3A53"/>
    <w:rsid w:val="00BB4583"/>
    <w:rsid w:val="00BB51CC"/>
    <w:rsid w:val="00BB52E1"/>
    <w:rsid w:val="00BB58D6"/>
    <w:rsid w:val="00BB5C07"/>
    <w:rsid w:val="00BB608D"/>
    <w:rsid w:val="00BB643D"/>
    <w:rsid w:val="00BB64D2"/>
    <w:rsid w:val="00BB6860"/>
    <w:rsid w:val="00BB6DD7"/>
    <w:rsid w:val="00BB6E2E"/>
    <w:rsid w:val="00BB6EB7"/>
    <w:rsid w:val="00BB7292"/>
    <w:rsid w:val="00BB7366"/>
    <w:rsid w:val="00BB752E"/>
    <w:rsid w:val="00BB7B42"/>
    <w:rsid w:val="00BB7B6B"/>
    <w:rsid w:val="00BB7C0C"/>
    <w:rsid w:val="00BB7F6B"/>
    <w:rsid w:val="00BB7FED"/>
    <w:rsid w:val="00BB7FF0"/>
    <w:rsid w:val="00BC0699"/>
    <w:rsid w:val="00BC1687"/>
    <w:rsid w:val="00BC1869"/>
    <w:rsid w:val="00BC1D47"/>
    <w:rsid w:val="00BC1E2C"/>
    <w:rsid w:val="00BC1E46"/>
    <w:rsid w:val="00BC21C3"/>
    <w:rsid w:val="00BC21EB"/>
    <w:rsid w:val="00BC22B6"/>
    <w:rsid w:val="00BC2531"/>
    <w:rsid w:val="00BC26BD"/>
    <w:rsid w:val="00BC3138"/>
    <w:rsid w:val="00BC3200"/>
    <w:rsid w:val="00BC3256"/>
    <w:rsid w:val="00BC3442"/>
    <w:rsid w:val="00BC3592"/>
    <w:rsid w:val="00BC36DF"/>
    <w:rsid w:val="00BC3E21"/>
    <w:rsid w:val="00BC3EF8"/>
    <w:rsid w:val="00BC40B1"/>
    <w:rsid w:val="00BC48A9"/>
    <w:rsid w:val="00BC4A27"/>
    <w:rsid w:val="00BC4B41"/>
    <w:rsid w:val="00BC4EA5"/>
    <w:rsid w:val="00BC592A"/>
    <w:rsid w:val="00BC5D8F"/>
    <w:rsid w:val="00BC6149"/>
    <w:rsid w:val="00BC6487"/>
    <w:rsid w:val="00BC6524"/>
    <w:rsid w:val="00BC6657"/>
    <w:rsid w:val="00BC66A4"/>
    <w:rsid w:val="00BC66ED"/>
    <w:rsid w:val="00BC6987"/>
    <w:rsid w:val="00BC7001"/>
    <w:rsid w:val="00BC72F0"/>
    <w:rsid w:val="00BC7489"/>
    <w:rsid w:val="00BC7AE1"/>
    <w:rsid w:val="00BC7BB4"/>
    <w:rsid w:val="00BC7EC0"/>
    <w:rsid w:val="00BD0A45"/>
    <w:rsid w:val="00BD109D"/>
    <w:rsid w:val="00BD11D3"/>
    <w:rsid w:val="00BD1F11"/>
    <w:rsid w:val="00BD2222"/>
    <w:rsid w:val="00BD25D4"/>
    <w:rsid w:val="00BD2B47"/>
    <w:rsid w:val="00BD2CAA"/>
    <w:rsid w:val="00BD3145"/>
    <w:rsid w:val="00BD3313"/>
    <w:rsid w:val="00BD3356"/>
    <w:rsid w:val="00BD35DE"/>
    <w:rsid w:val="00BD37FB"/>
    <w:rsid w:val="00BD39F2"/>
    <w:rsid w:val="00BD3A4C"/>
    <w:rsid w:val="00BD3B65"/>
    <w:rsid w:val="00BD3D43"/>
    <w:rsid w:val="00BD3D64"/>
    <w:rsid w:val="00BD3E0B"/>
    <w:rsid w:val="00BD4995"/>
    <w:rsid w:val="00BD4C2C"/>
    <w:rsid w:val="00BD53BC"/>
    <w:rsid w:val="00BD5620"/>
    <w:rsid w:val="00BD5749"/>
    <w:rsid w:val="00BD5ABE"/>
    <w:rsid w:val="00BD5E00"/>
    <w:rsid w:val="00BD5FF4"/>
    <w:rsid w:val="00BD6519"/>
    <w:rsid w:val="00BD654C"/>
    <w:rsid w:val="00BD683A"/>
    <w:rsid w:val="00BD6AEF"/>
    <w:rsid w:val="00BD6E7B"/>
    <w:rsid w:val="00BD7221"/>
    <w:rsid w:val="00BD7392"/>
    <w:rsid w:val="00BD7785"/>
    <w:rsid w:val="00BD7E8C"/>
    <w:rsid w:val="00BE025A"/>
    <w:rsid w:val="00BE03C8"/>
    <w:rsid w:val="00BE087D"/>
    <w:rsid w:val="00BE0A0C"/>
    <w:rsid w:val="00BE0ACB"/>
    <w:rsid w:val="00BE0B90"/>
    <w:rsid w:val="00BE0C8F"/>
    <w:rsid w:val="00BE0E6D"/>
    <w:rsid w:val="00BE0ECA"/>
    <w:rsid w:val="00BE130E"/>
    <w:rsid w:val="00BE14E3"/>
    <w:rsid w:val="00BE179A"/>
    <w:rsid w:val="00BE190C"/>
    <w:rsid w:val="00BE1C5C"/>
    <w:rsid w:val="00BE21F4"/>
    <w:rsid w:val="00BE286D"/>
    <w:rsid w:val="00BE2B45"/>
    <w:rsid w:val="00BE2B84"/>
    <w:rsid w:val="00BE2DB0"/>
    <w:rsid w:val="00BE3386"/>
    <w:rsid w:val="00BE33BE"/>
    <w:rsid w:val="00BE33C2"/>
    <w:rsid w:val="00BE3904"/>
    <w:rsid w:val="00BE3E67"/>
    <w:rsid w:val="00BE47ED"/>
    <w:rsid w:val="00BE4804"/>
    <w:rsid w:val="00BE50AA"/>
    <w:rsid w:val="00BE50E6"/>
    <w:rsid w:val="00BE579F"/>
    <w:rsid w:val="00BE5E34"/>
    <w:rsid w:val="00BE6173"/>
    <w:rsid w:val="00BE61B2"/>
    <w:rsid w:val="00BE68D3"/>
    <w:rsid w:val="00BE6F59"/>
    <w:rsid w:val="00BE6FDA"/>
    <w:rsid w:val="00BE7651"/>
    <w:rsid w:val="00BE776E"/>
    <w:rsid w:val="00BE7ADE"/>
    <w:rsid w:val="00BE7CC3"/>
    <w:rsid w:val="00BF0108"/>
    <w:rsid w:val="00BF04B5"/>
    <w:rsid w:val="00BF06DD"/>
    <w:rsid w:val="00BF0B38"/>
    <w:rsid w:val="00BF14C8"/>
    <w:rsid w:val="00BF1E5F"/>
    <w:rsid w:val="00BF2345"/>
    <w:rsid w:val="00BF2AFE"/>
    <w:rsid w:val="00BF2B0D"/>
    <w:rsid w:val="00BF2F67"/>
    <w:rsid w:val="00BF2F6B"/>
    <w:rsid w:val="00BF334F"/>
    <w:rsid w:val="00BF391D"/>
    <w:rsid w:val="00BF39C8"/>
    <w:rsid w:val="00BF3AD5"/>
    <w:rsid w:val="00BF3ECD"/>
    <w:rsid w:val="00BF3EE2"/>
    <w:rsid w:val="00BF3FF5"/>
    <w:rsid w:val="00BF468C"/>
    <w:rsid w:val="00BF4DA3"/>
    <w:rsid w:val="00BF4E3B"/>
    <w:rsid w:val="00BF5454"/>
    <w:rsid w:val="00BF5605"/>
    <w:rsid w:val="00BF5922"/>
    <w:rsid w:val="00BF5E03"/>
    <w:rsid w:val="00BF5F0F"/>
    <w:rsid w:val="00BF67C3"/>
    <w:rsid w:val="00BF6AF7"/>
    <w:rsid w:val="00BF6CB6"/>
    <w:rsid w:val="00BF713D"/>
    <w:rsid w:val="00BF732F"/>
    <w:rsid w:val="00BF7A86"/>
    <w:rsid w:val="00BF7C31"/>
    <w:rsid w:val="00BF7EC9"/>
    <w:rsid w:val="00C004F8"/>
    <w:rsid w:val="00C00548"/>
    <w:rsid w:val="00C00580"/>
    <w:rsid w:val="00C00D8A"/>
    <w:rsid w:val="00C01020"/>
    <w:rsid w:val="00C0191B"/>
    <w:rsid w:val="00C01B79"/>
    <w:rsid w:val="00C01C49"/>
    <w:rsid w:val="00C02036"/>
    <w:rsid w:val="00C02590"/>
    <w:rsid w:val="00C02596"/>
    <w:rsid w:val="00C029AF"/>
    <w:rsid w:val="00C032AA"/>
    <w:rsid w:val="00C03550"/>
    <w:rsid w:val="00C035A9"/>
    <w:rsid w:val="00C03858"/>
    <w:rsid w:val="00C03AF5"/>
    <w:rsid w:val="00C03B0C"/>
    <w:rsid w:val="00C03C3E"/>
    <w:rsid w:val="00C03C88"/>
    <w:rsid w:val="00C040FA"/>
    <w:rsid w:val="00C0436A"/>
    <w:rsid w:val="00C0436B"/>
    <w:rsid w:val="00C0441E"/>
    <w:rsid w:val="00C04436"/>
    <w:rsid w:val="00C04751"/>
    <w:rsid w:val="00C04C45"/>
    <w:rsid w:val="00C054A1"/>
    <w:rsid w:val="00C05A94"/>
    <w:rsid w:val="00C05F4B"/>
    <w:rsid w:val="00C066E6"/>
    <w:rsid w:val="00C068C3"/>
    <w:rsid w:val="00C07543"/>
    <w:rsid w:val="00C07618"/>
    <w:rsid w:val="00C102D4"/>
    <w:rsid w:val="00C10510"/>
    <w:rsid w:val="00C10CAB"/>
    <w:rsid w:val="00C10DFC"/>
    <w:rsid w:val="00C110C0"/>
    <w:rsid w:val="00C111FD"/>
    <w:rsid w:val="00C113A9"/>
    <w:rsid w:val="00C1178C"/>
    <w:rsid w:val="00C11C75"/>
    <w:rsid w:val="00C11F7E"/>
    <w:rsid w:val="00C12254"/>
    <w:rsid w:val="00C12370"/>
    <w:rsid w:val="00C128F5"/>
    <w:rsid w:val="00C1290E"/>
    <w:rsid w:val="00C13194"/>
    <w:rsid w:val="00C1340A"/>
    <w:rsid w:val="00C135E8"/>
    <w:rsid w:val="00C1381E"/>
    <w:rsid w:val="00C14B19"/>
    <w:rsid w:val="00C15000"/>
    <w:rsid w:val="00C155C6"/>
    <w:rsid w:val="00C1588F"/>
    <w:rsid w:val="00C15897"/>
    <w:rsid w:val="00C15D2E"/>
    <w:rsid w:val="00C1616B"/>
    <w:rsid w:val="00C1664E"/>
    <w:rsid w:val="00C16982"/>
    <w:rsid w:val="00C16B21"/>
    <w:rsid w:val="00C16DFC"/>
    <w:rsid w:val="00C16E49"/>
    <w:rsid w:val="00C172E9"/>
    <w:rsid w:val="00C1730B"/>
    <w:rsid w:val="00C1749B"/>
    <w:rsid w:val="00C177F6"/>
    <w:rsid w:val="00C17886"/>
    <w:rsid w:val="00C2025E"/>
    <w:rsid w:val="00C20391"/>
    <w:rsid w:val="00C205F3"/>
    <w:rsid w:val="00C2064D"/>
    <w:rsid w:val="00C2079E"/>
    <w:rsid w:val="00C20FEF"/>
    <w:rsid w:val="00C21BE7"/>
    <w:rsid w:val="00C221CD"/>
    <w:rsid w:val="00C2233F"/>
    <w:rsid w:val="00C228BA"/>
    <w:rsid w:val="00C23526"/>
    <w:rsid w:val="00C23552"/>
    <w:rsid w:val="00C23A03"/>
    <w:rsid w:val="00C247B2"/>
    <w:rsid w:val="00C2489E"/>
    <w:rsid w:val="00C248CC"/>
    <w:rsid w:val="00C24ED3"/>
    <w:rsid w:val="00C24F73"/>
    <w:rsid w:val="00C25FC2"/>
    <w:rsid w:val="00C2650C"/>
    <w:rsid w:val="00C26FB5"/>
    <w:rsid w:val="00C2711F"/>
    <w:rsid w:val="00C2735D"/>
    <w:rsid w:val="00C27729"/>
    <w:rsid w:val="00C2785D"/>
    <w:rsid w:val="00C27A05"/>
    <w:rsid w:val="00C27A80"/>
    <w:rsid w:val="00C30051"/>
    <w:rsid w:val="00C30068"/>
    <w:rsid w:val="00C30144"/>
    <w:rsid w:val="00C3037D"/>
    <w:rsid w:val="00C312FA"/>
    <w:rsid w:val="00C3187F"/>
    <w:rsid w:val="00C31A66"/>
    <w:rsid w:val="00C31F20"/>
    <w:rsid w:val="00C31FA0"/>
    <w:rsid w:val="00C32608"/>
    <w:rsid w:val="00C32B58"/>
    <w:rsid w:val="00C32C1C"/>
    <w:rsid w:val="00C32F31"/>
    <w:rsid w:val="00C332C4"/>
    <w:rsid w:val="00C333DD"/>
    <w:rsid w:val="00C333FB"/>
    <w:rsid w:val="00C334E6"/>
    <w:rsid w:val="00C334F5"/>
    <w:rsid w:val="00C339FD"/>
    <w:rsid w:val="00C33B6A"/>
    <w:rsid w:val="00C3455D"/>
    <w:rsid w:val="00C34C0C"/>
    <w:rsid w:val="00C34F64"/>
    <w:rsid w:val="00C35446"/>
    <w:rsid w:val="00C35A03"/>
    <w:rsid w:val="00C35B0A"/>
    <w:rsid w:val="00C36A05"/>
    <w:rsid w:val="00C36A57"/>
    <w:rsid w:val="00C37169"/>
    <w:rsid w:val="00C37357"/>
    <w:rsid w:val="00C374EC"/>
    <w:rsid w:val="00C37525"/>
    <w:rsid w:val="00C37F09"/>
    <w:rsid w:val="00C4038A"/>
    <w:rsid w:val="00C403B5"/>
    <w:rsid w:val="00C4041C"/>
    <w:rsid w:val="00C408B0"/>
    <w:rsid w:val="00C40BA5"/>
    <w:rsid w:val="00C40C07"/>
    <w:rsid w:val="00C41448"/>
    <w:rsid w:val="00C41832"/>
    <w:rsid w:val="00C41A00"/>
    <w:rsid w:val="00C41B54"/>
    <w:rsid w:val="00C41FA3"/>
    <w:rsid w:val="00C4216B"/>
    <w:rsid w:val="00C42491"/>
    <w:rsid w:val="00C425FD"/>
    <w:rsid w:val="00C42B4A"/>
    <w:rsid w:val="00C42F6D"/>
    <w:rsid w:val="00C430B7"/>
    <w:rsid w:val="00C432D9"/>
    <w:rsid w:val="00C4355D"/>
    <w:rsid w:val="00C4365C"/>
    <w:rsid w:val="00C43A71"/>
    <w:rsid w:val="00C43A95"/>
    <w:rsid w:val="00C43C0B"/>
    <w:rsid w:val="00C43D50"/>
    <w:rsid w:val="00C44166"/>
    <w:rsid w:val="00C44566"/>
    <w:rsid w:val="00C4462C"/>
    <w:rsid w:val="00C44ACD"/>
    <w:rsid w:val="00C451A9"/>
    <w:rsid w:val="00C45230"/>
    <w:rsid w:val="00C4548D"/>
    <w:rsid w:val="00C45606"/>
    <w:rsid w:val="00C4576C"/>
    <w:rsid w:val="00C45B5B"/>
    <w:rsid w:val="00C45B94"/>
    <w:rsid w:val="00C45E13"/>
    <w:rsid w:val="00C46147"/>
    <w:rsid w:val="00C46735"/>
    <w:rsid w:val="00C46E73"/>
    <w:rsid w:val="00C46F26"/>
    <w:rsid w:val="00C47276"/>
    <w:rsid w:val="00C47BCB"/>
    <w:rsid w:val="00C501BB"/>
    <w:rsid w:val="00C50447"/>
    <w:rsid w:val="00C50936"/>
    <w:rsid w:val="00C50BD4"/>
    <w:rsid w:val="00C51180"/>
    <w:rsid w:val="00C51687"/>
    <w:rsid w:val="00C51C4B"/>
    <w:rsid w:val="00C526F0"/>
    <w:rsid w:val="00C5289C"/>
    <w:rsid w:val="00C52956"/>
    <w:rsid w:val="00C52C34"/>
    <w:rsid w:val="00C5300A"/>
    <w:rsid w:val="00C53889"/>
    <w:rsid w:val="00C5444F"/>
    <w:rsid w:val="00C5446A"/>
    <w:rsid w:val="00C54826"/>
    <w:rsid w:val="00C55027"/>
    <w:rsid w:val="00C553FC"/>
    <w:rsid w:val="00C55677"/>
    <w:rsid w:val="00C55B45"/>
    <w:rsid w:val="00C55FC9"/>
    <w:rsid w:val="00C56008"/>
    <w:rsid w:val="00C564D7"/>
    <w:rsid w:val="00C56999"/>
    <w:rsid w:val="00C56CBC"/>
    <w:rsid w:val="00C56E12"/>
    <w:rsid w:val="00C5702A"/>
    <w:rsid w:val="00C57195"/>
    <w:rsid w:val="00C57539"/>
    <w:rsid w:val="00C578A6"/>
    <w:rsid w:val="00C57D89"/>
    <w:rsid w:val="00C57EDD"/>
    <w:rsid w:val="00C600B5"/>
    <w:rsid w:val="00C60709"/>
    <w:rsid w:val="00C6071F"/>
    <w:rsid w:val="00C6097B"/>
    <w:rsid w:val="00C60C99"/>
    <w:rsid w:val="00C60FBD"/>
    <w:rsid w:val="00C616E2"/>
    <w:rsid w:val="00C617B0"/>
    <w:rsid w:val="00C619C0"/>
    <w:rsid w:val="00C61C3E"/>
    <w:rsid w:val="00C61F2B"/>
    <w:rsid w:val="00C62054"/>
    <w:rsid w:val="00C62126"/>
    <w:rsid w:val="00C62191"/>
    <w:rsid w:val="00C62431"/>
    <w:rsid w:val="00C6249F"/>
    <w:rsid w:val="00C626E8"/>
    <w:rsid w:val="00C62BCA"/>
    <w:rsid w:val="00C62D2B"/>
    <w:rsid w:val="00C6344F"/>
    <w:rsid w:val="00C63A0E"/>
    <w:rsid w:val="00C642CA"/>
    <w:rsid w:val="00C64302"/>
    <w:rsid w:val="00C64334"/>
    <w:rsid w:val="00C658D6"/>
    <w:rsid w:val="00C659E2"/>
    <w:rsid w:val="00C65A48"/>
    <w:rsid w:val="00C65B8C"/>
    <w:rsid w:val="00C65DB3"/>
    <w:rsid w:val="00C665E9"/>
    <w:rsid w:val="00C669AD"/>
    <w:rsid w:val="00C6714C"/>
    <w:rsid w:val="00C6718D"/>
    <w:rsid w:val="00C67AF5"/>
    <w:rsid w:val="00C67D03"/>
    <w:rsid w:val="00C700D4"/>
    <w:rsid w:val="00C700E5"/>
    <w:rsid w:val="00C70356"/>
    <w:rsid w:val="00C704BF"/>
    <w:rsid w:val="00C714AD"/>
    <w:rsid w:val="00C714D2"/>
    <w:rsid w:val="00C7152A"/>
    <w:rsid w:val="00C71C8D"/>
    <w:rsid w:val="00C71DCB"/>
    <w:rsid w:val="00C72049"/>
    <w:rsid w:val="00C721A6"/>
    <w:rsid w:val="00C7222D"/>
    <w:rsid w:val="00C723EC"/>
    <w:rsid w:val="00C723F5"/>
    <w:rsid w:val="00C72510"/>
    <w:rsid w:val="00C72728"/>
    <w:rsid w:val="00C72929"/>
    <w:rsid w:val="00C729F0"/>
    <w:rsid w:val="00C72D8D"/>
    <w:rsid w:val="00C731CA"/>
    <w:rsid w:val="00C7376C"/>
    <w:rsid w:val="00C738B6"/>
    <w:rsid w:val="00C73ED1"/>
    <w:rsid w:val="00C74228"/>
    <w:rsid w:val="00C746ED"/>
    <w:rsid w:val="00C747BE"/>
    <w:rsid w:val="00C74BC0"/>
    <w:rsid w:val="00C74C32"/>
    <w:rsid w:val="00C74CBE"/>
    <w:rsid w:val="00C751FC"/>
    <w:rsid w:val="00C7532E"/>
    <w:rsid w:val="00C76545"/>
    <w:rsid w:val="00C76624"/>
    <w:rsid w:val="00C7677E"/>
    <w:rsid w:val="00C77351"/>
    <w:rsid w:val="00C77390"/>
    <w:rsid w:val="00C77465"/>
    <w:rsid w:val="00C77470"/>
    <w:rsid w:val="00C7748B"/>
    <w:rsid w:val="00C77A6B"/>
    <w:rsid w:val="00C77D4D"/>
    <w:rsid w:val="00C80A5A"/>
    <w:rsid w:val="00C814A3"/>
    <w:rsid w:val="00C81585"/>
    <w:rsid w:val="00C816E6"/>
    <w:rsid w:val="00C8200C"/>
    <w:rsid w:val="00C82048"/>
    <w:rsid w:val="00C82098"/>
    <w:rsid w:val="00C82587"/>
    <w:rsid w:val="00C828EC"/>
    <w:rsid w:val="00C83828"/>
    <w:rsid w:val="00C838CA"/>
    <w:rsid w:val="00C84097"/>
    <w:rsid w:val="00C845A9"/>
    <w:rsid w:val="00C8470B"/>
    <w:rsid w:val="00C85BA4"/>
    <w:rsid w:val="00C86109"/>
    <w:rsid w:val="00C862A8"/>
    <w:rsid w:val="00C8665E"/>
    <w:rsid w:val="00C8724D"/>
    <w:rsid w:val="00C875A2"/>
    <w:rsid w:val="00C8763B"/>
    <w:rsid w:val="00C87838"/>
    <w:rsid w:val="00C8795E"/>
    <w:rsid w:val="00C87F31"/>
    <w:rsid w:val="00C87F66"/>
    <w:rsid w:val="00C87FA4"/>
    <w:rsid w:val="00C90818"/>
    <w:rsid w:val="00C90B8C"/>
    <w:rsid w:val="00C90C5C"/>
    <w:rsid w:val="00C9151F"/>
    <w:rsid w:val="00C9181A"/>
    <w:rsid w:val="00C9189B"/>
    <w:rsid w:val="00C91F83"/>
    <w:rsid w:val="00C92377"/>
    <w:rsid w:val="00C92760"/>
    <w:rsid w:val="00C92B8A"/>
    <w:rsid w:val="00C931DC"/>
    <w:rsid w:val="00C945DB"/>
    <w:rsid w:val="00C9468D"/>
    <w:rsid w:val="00C94794"/>
    <w:rsid w:val="00C9487D"/>
    <w:rsid w:val="00C94B96"/>
    <w:rsid w:val="00C94FB5"/>
    <w:rsid w:val="00C955CB"/>
    <w:rsid w:val="00C95664"/>
    <w:rsid w:val="00C956A7"/>
    <w:rsid w:val="00C9573A"/>
    <w:rsid w:val="00C9579E"/>
    <w:rsid w:val="00C957DD"/>
    <w:rsid w:val="00C95A3A"/>
    <w:rsid w:val="00C95B41"/>
    <w:rsid w:val="00C95CE6"/>
    <w:rsid w:val="00C9687B"/>
    <w:rsid w:val="00C96E53"/>
    <w:rsid w:val="00C97325"/>
    <w:rsid w:val="00C974B2"/>
    <w:rsid w:val="00C975B6"/>
    <w:rsid w:val="00C9775C"/>
    <w:rsid w:val="00C97833"/>
    <w:rsid w:val="00C97C99"/>
    <w:rsid w:val="00C97EC5"/>
    <w:rsid w:val="00CA008C"/>
    <w:rsid w:val="00CA0617"/>
    <w:rsid w:val="00CA0C6A"/>
    <w:rsid w:val="00CA0D74"/>
    <w:rsid w:val="00CA0DDF"/>
    <w:rsid w:val="00CA0F87"/>
    <w:rsid w:val="00CA100D"/>
    <w:rsid w:val="00CA13A8"/>
    <w:rsid w:val="00CA13EC"/>
    <w:rsid w:val="00CA1463"/>
    <w:rsid w:val="00CA1597"/>
    <w:rsid w:val="00CA190F"/>
    <w:rsid w:val="00CA1963"/>
    <w:rsid w:val="00CA1D72"/>
    <w:rsid w:val="00CA1E06"/>
    <w:rsid w:val="00CA20F1"/>
    <w:rsid w:val="00CA2575"/>
    <w:rsid w:val="00CA259C"/>
    <w:rsid w:val="00CA25CC"/>
    <w:rsid w:val="00CA2BA2"/>
    <w:rsid w:val="00CA2E64"/>
    <w:rsid w:val="00CA2F89"/>
    <w:rsid w:val="00CA3632"/>
    <w:rsid w:val="00CA3ACE"/>
    <w:rsid w:val="00CA3AD4"/>
    <w:rsid w:val="00CA484F"/>
    <w:rsid w:val="00CA4A2D"/>
    <w:rsid w:val="00CA4C5E"/>
    <w:rsid w:val="00CA4D07"/>
    <w:rsid w:val="00CA4E8E"/>
    <w:rsid w:val="00CA55E9"/>
    <w:rsid w:val="00CA5636"/>
    <w:rsid w:val="00CA5A8A"/>
    <w:rsid w:val="00CA5F12"/>
    <w:rsid w:val="00CA5FFF"/>
    <w:rsid w:val="00CA62CC"/>
    <w:rsid w:val="00CA6399"/>
    <w:rsid w:val="00CA688D"/>
    <w:rsid w:val="00CA696C"/>
    <w:rsid w:val="00CA6F5D"/>
    <w:rsid w:val="00CA724B"/>
    <w:rsid w:val="00CA72C0"/>
    <w:rsid w:val="00CA73BF"/>
    <w:rsid w:val="00CA79DA"/>
    <w:rsid w:val="00CA7BA5"/>
    <w:rsid w:val="00CA7C32"/>
    <w:rsid w:val="00CA7CE1"/>
    <w:rsid w:val="00CA7DC5"/>
    <w:rsid w:val="00CA7E02"/>
    <w:rsid w:val="00CA7F86"/>
    <w:rsid w:val="00CB0279"/>
    <w:rsid w:val="00CB09FB"/>
    <w:rsid w:val="00CB0ABB"/>
    <w:rsid w:val="00CB11E7"/>
    <w:rsid w:val="00CB164C"/>
    <w:rsid w:val="00CB19F3"/>
    <w:rsid w:val="00CB209E"/>
    <w:rsid w:val="00CB2107"/>
    <w:rsid w:val="00CB2188"/>
    <w:rsid w:val="00CB21A4"/>
    <w:rsid w:val="00CB2D55"/>
    <w:rsid w:val="00CB32EF"/>
    <w:rsid w:val="00CB4617"/>
    <w:rsid w:val="00CB4959"/>
    <w:rsid w:val="00CB4A1C"/>
    <w:rsid w:val="00CB53F3"/>
    <w:rsid w:val="00CB55E1"/>
    <w:rsid w:val="00CB5C42"/>
    <w:rsid w:val="00CB60DB"/>
    <w:rsid w:val="00CB61B0"/>
    <w:rsid w:val="00CB66F4"/>
    <w:rsid w:val="00CB6DAF"/>
    <w:rsid w:val="00CB726F"/>
    <w:rsid w:val="00CB783F"/>
    <w:rsid w:val="00CB7939"/>
    <w:rsid w:val="00CB793F"/>
    <w:rsid w:val="00CB7C4E"/>
    <w:rsid w:val="00CB7E64"/>
    <w:rsid w:val="00CB7F0B"/>
    <w:rsid w:val="00CC00EC"/>
    <w:rsid w:val="00CC021B"/>
    <w:rsid w:val="00CC05A6"/>
    <w:rsid w:val="00CC065E"/>
    <w:rsid w:val="00CC0A73"/>
    <w:rsid w:val="00CC0C3E"/>
    <w:rsid w:val="00CC0D11"/>
    <w:rsid w:val="00CC148E"/>
    <w:rsid w:val="00CC19D2"/>
    <w:rsid w:val="00CC1BDF"/>
    <w:rsid w:val="00CC1C7E"/>
    <w:rsid w:val="00CC2069"/>
    <w:rsid w:val="00CC21EC"/>
    <w:rsid w:val="00CC2378"/>
    <w:rsid w:val="00CC2D7D"/>
    <w:rsid w:val="00CC2DF8"/>
    <w:rsid w:val="00CC3557"/>
    <w:rsid w:val="00CC3C36"/>
    <w:rsid w:val="00CC426C"/>
    <w:rsid w:val="00CC445B"/>
    <w:rsid w:val="00CC4478"/>
    <w:rsid w:val="00CC482B"/>
    <w:rsid w:val="00CC4B67"/>
    <w:rsid w:val="00CC4EC0"/>
    <w:rsid w:val="00CC4F95"/>
    <w:rsid w:val="00CC52E8"/>
    <w:rsid w:val="00CC5328"/>
    <w:rsid w:val="00CC5A48"/>
    <w:rsid w:val="00CC5ABF"/>
    <w:rsid w:val="00CC693C"/>
    <w:rsid w:val="00CC6A41"/>
    <w:rsid w:val="00CC6AAB"/>
    <w:rsid w:val="00CC6CED"/>
    <w:rsid w:val="00CC6D83"/>
    <w:rsid w:val="00CC7543"/>
    <w:rsid w:val="00CC76DF"/>
    <w:rsid w:val="00CC773F"/>
    <w:rsid w:val="00CC7A1A"/>
    <w:rsid w:val="00CC7E61"/>
    <w:rsid w:val="00CD0885"/>
    <w:rsid w:val="00CD09E3"/>
    <w:rsid w:val="00CD105E"/>
    <w:rsid w:val="00CD1355"/>
    <w:rsid w:val="00CD139F"/>
    <w:rsid w:val="00CD1431"/>
    <w:rsid w:val="00CD14FE"/>
    <w:rsid w:val="00CD1B3D"/>
    <w:rsid w:val="00CD1D6C"/>
    <w:rsid w:val="00CD1DBF"/>
    <w:rsid w:val="00CD1F64"/>
    <w:rsid w:val="00CD2A0F"/>
    <w:rsid w:val="00CD2A76"/>
    <w:rsid w:val="00CD2D43"/>
    <w:rsid w:val="00CD2E66"/>
    <w:rsid w:val="00CD32A5"/>
    <w:rsid w:val="00CD4AE6"/>
    <w:rsid w:val="00CD4CAD"/>
    <w:rsid w:val="00CD5211"/>
    <w:rsid w:val="00CD54A4"/>
    <w:rsid w:val="00CD553B"/>
    <w:rsid w:val="00CD57D1"/>
    <w:rsid w:val="00CD57F9"/>
    <w:rsid w:val="00CD5A6D"/>
    <w:rsid w:val="00CD5C1B"/>
    <w:rsid w:val="00CD5CD1"/>
    <w:rsid w:val="00CD62EA"/>
    <w:rsid w:val="00CD68C2"/>
    <w:rsid w:val="00CD6D34"/>
    <w:rsid w:val="00CD6DF6"/>
    <w:rsid w:val="00CD7569"/>
    <w:rsid w:val="00CD7B68"/>
    <w:rsid w:val="00CD7EF8"/>
    <w:rsid w:val="00CD7FC9"/>
    <w:rsid w:val="00CE0489"/>
    <w:rsid w:val="00CE0514"/>
    <w:rsid w:val="00CE06BD"/>
    <w:rsid w:val="00CE0BB8"/>
    <w:rsid w:val="00CE1257"/>
    <w:rsid w:val="00CE16F8"/>
    <w:rsid w:val="00CE22C2"/>
    <w:rsid w:val="00CE2755"/>
    <w:rsid w:val="00CE2B21"/>
    <w:rsid w:val="00CE2C9E"/>
    <w:rsid w:val="00CE317A"/>
    <w:rsid w:val="00CE3700"/>
    <w:rsid w:val="00CE387F"/>
    <w:rsid w:val="00CE38C2"/>
    <w:rsid w:val="00CE412F"/>
    <w:rsid w:val="00CE43C2"/>
    <w:rsid w:val="00CE4408"/>
    <w:rsid w:val="00CE503C"/>
    <w:rsid w:val="00CE54AB"/>
    <w:rsid w:val="00CE54B2"/>
    <w:rsid w:val="00CE54E0"/>
    <w:rsid w:val="00CE555E"/>
    <w:rsid w:val="00CE5835"/>
    <w:rsid w:val="00CE592F"/>
    <w:rsid w:val="00CE59AB"/>
    <w:rsid w:val="00CE5C03"/>
    <w:rsid w:val="00CE5C92"/>
    <w:rsid w:val="00CE68E0"/>
    <w:rsid w:val="00CE6A65"/>
    <w:rsid w:val="00CE6D70"/>
    <w:rsid w:val="00CE6FA1"/>
    <w:rsid w:val="00CE74DC"/>
    <w:rsid w:val="00CE7601"/>
    <w:rsid w:val="00CE7FC6"/>
    <w:rsid w:val="00CF02FF"/>
    <w:rsid w:val="00CF034D"/>
    <w:rsid w:val="00CF0815"/>
    <w:rsid w:val="00CF0846"/>
    <w:rsid w:val="00CF1086"/>
    <w:rsid w:val="00CF16EE"/>
    <w:rsid w:val="00CF1938"/>
    <w:rsid w:val="00CF1D11"/>
    <w:rsid w:val="00CF2414"/>
    <w:rsid w:val="00CF24CD"/>
    <w:rsid w:val="00CF289F"/>
    <w:rsid w:val="00CF2C17"/>
    <w:rsid w:val="00CF323C"/>
    <w:rsid w:val="00CF39AA"/>
    <w:rsid w:val="00CF3C32"/>
    <w:rsid w:val="00CF408B"/>
    <w:rsid w:val="00CF41D3"/>
    <w:rsid w:val="00CF421A"/>
    <w:rsid w:val="00CF4317"/>
    <w:rsid w:val="00CF4376"/>
    <w:rsid w:val="00CF47FD"/>
    <w:rsid w:val="00CF48A1"/>
    <w:rsid w:val="00CF52DE"/>
    <w:rsid w:val="00CF52EC"/>
    <w:rsid w:val="00CF59C2"/>
    <w:rsid w:val="00CF5C4F"/>
    <w:rsid w:val="00CF6022"/>
    <w:rsid w:val="00CF63C8"/>
    <w:rsid w:val="00CF6D62"/>
    <w:rsid w:val="00CF704E"/>
    <w:rsid w:val="00CF7088"/>
    <w:rsid w:val="00CF72DD"/>
    <w:rsid w:val="00CF7A45"/>
    <w:rsid w:val="00CF7C35"/>
    <w:rsid w:val="00D0123B"/>
    <w:rsid w:val="00D01955"/>
    <w:rsid w:val="00D01F0A"/>
    <w:rsid w:val="00D01F41"/>
    <w:rsid w:val="00D01FC6"/>
    <w:rsid w:val="00D02BAA"/>
    <w:rsid w:val="00D02EC1"/>
    <w:rsid w:val="00D032CA"/>
    <w:rsid w:val="00D037E9"/>
    <w:rsid w:val="00D03F92"/>
    <w:rsid w:val="00D041D1"/>
    <w:rsid w:val="00D04417"/>
    <w:rsid w:val="00D045C3"/>
    <w:rsid w:val="00D045D2"/>
    <w:rsid w:val="00D04789"/>
    <w:rsid w:val="00D04E06"/>
    <w:rsid w:val="00D053A4"/>
    <w:rsid w:val="00D058F0"/>
    <w:rsid w:val="00D05CE1"/>
    <w:rsid w:val="00D05D38"/>
    <w:rsid w:val="00D06434"/>
    <w:rsid w:val="00D06749"/>
    <w:rsid w:val="00D06E8C"/>
    <w:rsid w:val="00D06FAA"/>
    <w:rsid w:val="00D07099"/>
    <w:rsid w:val="00D07189"/>
    <w:rsid w:val="00D07667"/>
    <w:rsid w:val="00D076EB"/>
    <w:rsid w:val="00D07885"/>
    <w:rsid w:val="00D07D5B"/>
    <w:rsid w:val="00D1080F"/>
    <w:rsid w:val="00D109D4"/>
    <w:rsid w:val="00D112FD"/>
    <w:rsid w:val="00D118E2"/>
    <w:rsid w:val="00D119F5"/>
    <w:rsid w:val="00D11A67"/>
    <w:rsid w:val="00D1207D"/>
    <w:rsid w:val="00D1258C"/>
    <w:rsid w:val="00D125C2"/>
    <w:rsid w:val="00D127F0"/>
    <w:rsid w:val="00D13012"/>
    <w:rsid w:val="00D134C6"/>
    <w:rsid w:val="00D1370F"/>
    <w:rsid w:val="00D1396F"/>
    <w:rsid w:val="00D13FBC"/>
    <w:rsid w:val="00D14159"/>
    <w:rsid w:val="00D14588"/>
    <w:rsid w:val="00D146D2"/>
    <w:rsid w:val="00D14828"/>
    <w:rsid w:val="00D14864"/>
    <w:rsid w:val="00D14990"/>
    <w:rsid w:val="00D1521C"/>
    <w:rsid w:val="00D15548"/>
    <w:rsid w:val="00D156CB"/>
    <w:rsid w:val="00D160D6"/>
    <w:rsid w:val="00D1658D"/>
    <w:rsid w:val="00D16AEA"/>
    <w:rsid w:val="00D1713C"/>
    <w:rsid w:val="00D172C9"/>
    <w:rsid w:val="00D17606"/>
    <w:rsid w:val="00D17BCE"/>
    <w:rsid w:val="00D17DFC"/>
    <w:rsid w:val="00D17FC8"/>
    <w:rsid w:val="00D2001E"/>
    <w:rsid w:val="00D20091"/>
    <w:rsid w:val="00D208A7"/>
    <w:rsid w:val="00D209DC"/>
    <w:rsid w:val="00D2103B"/>
    <w:rsid w:val="00D217F9"/>
    <w:rsid w:val="00D21D97"/>
    <w:rsid w:val="00D220B1"/>
    <w:rsid w:val="00D22154"/>
    <w:rsid w:val="00D2251F"/>
    <w:rsid w:val="00D225B9"/>
    <w:rsid w:val="00D228D8"/>
    <w:rsid w:val="00D23229"/>
    <w:rsid w:val="00D23C15"/>
    <w:rsid w:val="00D24268"/>
    <w:rsid w:val="00D243D0"/>
    <w:rsid w:val="00D24E45"/>
    <w:rsid w:val="00D24FED"/>
    <w:rsid w:val="00D25275"/>
    <w:rsid w:val="00D2527D"/>
    <w:rsid w:val="00D25BE6"/>
    <w:rsid w:val="00D25CB0"/>
    <w:rsid w:val="00D25CFC"/>
    <w:rsid w:val="00D25FE6"/>
    <w:rsid w:val="00D26C08"/>
    <w:rsid w:val="00D26E9D"/>
    <w:rsid w:val="00D27988"/>
    <w:rsid w:val="00D27F41"/>
    <w:rsid w:val="00D30109"/>
    <w:rsid w:val="00D308B5"/>
    <w:rsid w:val="00D30BC5"/>
    <w:rsid w:val="00D321DB"/>
    <w:rsid w:val="00D321E7"/>
    <w:rsid w:val="00D32213"/>
    <w:rsid w:val="00D32314"/>
    <w:rsid w:val="00D3232B"/>
    <w:rsid w:val="00D32460"/>
    <w:rsid w:val="00D32996"/>
    <w:rsid w:val="00D32A22"/>
    <w:rsid w:val="00D32B45"/>
    <w:rsid w:val="00D32D98"/>
    <w:rsid w:val="00D32E52"/>
    <w:rsid w:val="00D32EBF"/>
    <w:rsid w:val="00D335A3"/>
    <w:rsid w:val="00D337F6"/>
    <w:rsid w:val="00D339C6"/>
    <w:rsid w:val="00D33A2E"/>
    <w:rsid w:val="00D33E8F"/>
    <w:rsid w:val="00D343B3"/>
    <w:rsid w:val="00D34655"/>
    <w:rsid w:val="00D346F8"/>
    <w:rsid w:val="00D35073"/>
    <w:rsid w:val="00D3583F"/>
    <w:rsid w:val="00D35A75"/>
    <w:rsid w:val="00D35DEE"/>
    <w:rsid w:val="00D35FD9"/>
    <w:rsid w:val="00D36085"/>
    <w:rsid w:val="00D36C05"/>
    <w:rsid w:val="00D36D25"/>
    <w:rsid w:val="00D3721B"/>
    <w:rsid w:val="00D37384"/>
    <w:rsid w:val="00D405C4"/>
    <w:rsid w:val="00D40B93"/>
    <w:rsid w:val="00D40E8F"/>
    <w:rsid w:val="00D41323"/>
    <w:rsid w:val="00D41430"/>
    <w:rsid w:val="00D41460"/>
    <w:rsid w:val="00D419CC"/>
    <w:rsid w:val="00D41D34"/>
    <w:rsid w:val="00D41DD8"/>
    <w:rsid w:val="00D421A0"/>
    <w:rsid w:val="00D421D9"/>
    <w:rsid w:val="00D42678"/>
    <w:rsid w:val="00D42F1E"/>
    <w:rsid w:val="00D43509"/>
    <w:rsid w:val="00D43667"/>
    <w:rsid w:val="00D438E9"/>
    <w:rsid w:val="00D439DF"/>
    <w:rsid w:val="00D43FA2"/>
    <w:rsid w:val="00D44281"/>
    <w:rsid w:val="00D44B87"/>
    <w:rsid w:val="00D45BBC"/>
    <w:rsid w:val="00D45C92"/>
    <w:rsid w:val="00D45F75"/>
    <w:rsid w:val="00D46313"/>
    <w:rsid w:val="00D463A7"/>
    <w:rsid w:val="00D466C6"/>
    <w:rsid w:val="00D466DD"/>
    <w:rsid w:val="00D46B06"/>
    <w:rsid w:val="00D46CA3"/>
    <w:rsid w:val="00D4715E"/>
    <w:rsid w:val="00D47529"/>
    <w:rsid w:val="00D47555"/>
    <w:rsid w:val="00D47691"/>
    <w:rsid w:val="00D47713"/>
    <w:rsid w:val="00D477A6"/>
    <w:rsid w:val="00D478DB"/>
    <w:rsid w:val="00D47DF0"/>
    <w:rsid w:val="00D5050E"/>
    <w:rsid w:val="00D506DC"/>
    <w:rsid w:val="00D509AC"/>
    <w:rsid w:val="00D50A18"/>
    <w:rsid w:val="00D51103"/>
    <w:rsid w:val="00D518CD"/>
    <w:rsid w:val="00D51CB4"/>
    <w:rsid w:val="00D51D45"/>
    <w:rsid w:val="00D51E0F"/>
    <w:rsid w:val="00D5331D"/>
    <w:rsid w:val="00D5370F"/>
    <w:rsid w:val="00D53939"/>
    <w:rsid w:val="00D53B1C"/>
    <w:rsid w:val="00D542A1"/>
    <w:rsid w:val="00D547A0"/>
    <w:rsid w:val="00D54B13"/>
    <w:rsid w:val="00D54BC7"/>
    <w:rsid w:val="00D54C80"/>
    <w:rsid w:val="00D55154"/>
    <w:rsid w:val="00D55598"/>
    <w:rsid w:val="00D55926"/>
    <w:rsid w:val="00D55A7A"/>
    <w:rsid w:val="00D56000"/>
    <w:rsid w:val="00D56508"/>
    <w:rsid w:val="00D566DF"/>
    <w:rsid w:val="00D568D5"/>
    <w:rsid w:val="00D56B6F"/>
    <w:rsid w:val="00D56E42"/>
    <w:rsid w:val="00D57165"/>
    <w:rsid w:val="00D571E2"/>
    <w:rsid w:val="00D57334"/>
    <w:rsid w:val="00D57878"/>
    <w:rsid w:val="00D579D1"/>
    <w:rsid w:val="00D57AAE"/>
    <w:rsid w:val="00D57B62"/>
    <w:rsid w:val="00D57CC7"/>
    <w:rsid w:val="00D57D33"/>
    <w:rsid w:val="00D57F4D"/>
    <w:rsid w:val="00D6016C"/>
    <w:rsid w:val="00D6025D"/>
    <w:rsid w:val="00D604FC"/>
    <w:rsid w:val="00D60AB7"/>
    <w:rsid w:val="00D60C59"/>
    <w:rsid w:val="00D61216"/>
    <w:rsid w:val="00D613B5"/>
    <w:rsid w:val="00D614BA"/>
    <w:rsid w:val="00D61594"/>
    <w:rsid w:val="00D619E8"/>
    <w:rsid w:val="00D61B95"/>
    <w:rsid w:val="00D6226F"/>
    <w:rsid w:val="00D623E6"/>
    <w:rsid w:val="00D6244D"/>
    <w:rsid w:val="00D62A4C"/>
    <w:rsid w:val="00D63321"/>
    <w:rsid w:val="00D6352B"/>
    <w:rsid w:val="00D636B1"/>
    <w:rsid w:val="00D63FF0"/>
    <w:rsid w:val="00D6457C"/>
    <w:rsid w:val="00D6468D"/>
    <w:rsid w:val="00D64BC7"/>
    <w:rsid w:val="00D64BD9"/>
    <w:rsid w:val="00D65040"/>
    <w:rsid w:val="00D651B9"/>
    <w:rsid w:val="00D6616E"/>
    <w:rsid w:val="00D661B6"/>
    <w:rsid w:val="00D6636E"/>
    <w:rsid w:val="00D664D2"/>
    <w:rsid w:val="00D6674D"/>
    <w:rsid w:val="00D668B2"/>
    <w:rsid w:val="00D66A89"/>
    <w:rsid w:val="00D66EEA"/>
    <w:rsid w:val="00D672B3"/>
    <w:rsid w:val="00D6738B"/>
    <w:rsid w:val="00D67874"/>
    <w:rsid w:val="00D67C6E"/>
    <w:rsid w:val="00D67DE8"/>
    <w:rsid w:val="00D708FF"/>
    <w:rsid w:val="00D70907"/>
    <w:rsid w:val="00D70E15"/>
    <w:rsid w:val="00D70E85"/>
    <w:rsid w:val="00D7126F"/>
    <w:rsid w:val="00D714E5"/>
    <w:rsid w:val="00D71B10"/>
    <w:rsid w:val="00D71BD3"/>
    <w:rsid w:val="00D7211F"/>
    <w:rsid w:val="00D7215B"/>
    <w:rsid w:val="00D72163"/>
    <w:rsid w:val="00D728BE"/>
    <w:rsid w:val="00D72C94"/>
    <w:rsid w:val="00D731CA"/>
    <w:rsid w:val="00D7342F"/>
    <w:rsid w:val="00D73492"/>
    <w:rsid w:val="00D734E5"/>
    <w:rsid w:val="00D7381F"/>
    <w:rsid w:val="00D73A67"/>
    <w:rsid w:val="00D73D91"/>
    <w:rsid w:val="00D73E58"/>
    <w:rsid w:val="00D74111"/>
    <w:rsid w:val="00D7454A"/>
    <w:rsid w:val="00D74B45"/>
    <w:rsid w:val="00D74D1B"/>
    <w:rsid w:val="00D74E55"/>
    <w:rsid w:val="00D75196"/>
    <w:rsid w:val="00D75293"/>
    <w:rsid w:val="00D752A9"/>
    <w:rsid w:val="00D75428"/>
    <w:rsid w:val="00D7546D"/>
    <w:rsid w:val="00D755DB"/>
    <w:rsid w:val="00D755E5"/>
    <w:rsid w:val="00D75C46"/>
    <w:rsid w:val="00D75C54"/>
    <w:rsid w:val="00D76048"/>
    <w:rsid w:val="00D76895"/>
    <w:rsid w:val="00D76A40"/>
    <w:rsid w:val="00D76BFC"/>
    <w:rsid w:val="00D76C68"/>
    <w:rsid w:val="00D77553"/>
    <w:rsid w:val="00D7779E"/>
    <w:rsid w:val="00D8002E"/>
    <w:rsid w:val="00D808BF"/>
    <w:rsid w:val="00D80C63"/>
    <w:rsid w:val="00D80DFC"/>
    <w:rsid w:val="00D80F46"/>
    <w:rsid w:val="00D8101C"/>
    <w:rsid w:val="00D8141B"/>
    <w:rsid w:val="00D8166B"/>
    <w:rsid w:val="00D81E64"/>
    <w:rsid w:val="00D820F2"/>
    <w:rsid w:val="00D824E0"/>
    <w:rsid w:val="00D828C6"/>
    <w:rsid w:val="00D8295D"/>
    <w:rsid w:val="00D829F5"/>
    <w:rsid w:val="00D82F9F"/>
    <w:rsid w:val="00D83175"/>
    <w:rsid w:val="00D834DC"/>
    <w:rsid w:val="00D83794"/>
    <w:rsid w:val="00D839C5"/>
    <w:rsid w:val="00D84043"/>
    <w:rsid w:val="00D84155"/>
    <w:rsid w:val="00D846AE"/>
    <w:rsid w:val="00D85378"/>
    <w:rsid w:val="00D8544F"/>
    <w:rsid w:val="00D85ACF"/>
    <w:rsid w:val="00D85BAA"/>
    <w:rsid w:val="00D86236"/>
    <w:rsid w:val="00D8666A"/>
    <w:rsid w:val="00D86E9B"/>
    <w:rsid w:val="00D86EA2"/>
    <w:rsid w:val="00D87124"/>
    <w:rsid w:val="00D871D6"/>
    <w:rsid w:val="00D8720F"/>
    <w:rsid w:val="00D8736B"/>
    <w:rsid w:val="00D87BEC"/>
    <w:rsid w:val="00D90773"/>
    <w:rsid w:val="00D909E4"/>
    <w:rsid w:val="00D90B9A"/>
    <w:rsid w:val="00D90BE0"/>
    <w:rsid w:val="00D90BEB"/>
    <w:rsid w:val="00D90FB5"/>
    <w:rsid w:val="00D91303"/>
    <w:rsid w:val="00D91348"/>
    <w:rsid w:val="00D917BF"/>
    <w:rsid w:val="00D918F3"/>
    <w:rsid w:val="00D9194A"/>
    <w:rsid w:val="00D91E2C"/>
    <w:rsid w:val="00D925B5"/>
    <w:rsid w:val="00D9268D"/>
    <w:rsid w:val="00D9279B"/>
    <w:rsid w:val="00D928DF"/>
    <w:rsid w:val="00D92F3F"/>
    <w:rsid w:val="00D9316B"/>
    <w:rsid w:val="00D934AB"/>
    <w:rsid w:val="00D939D3"/>
    <w:rsid w:val="00D93D81"/>
    <w:rsid w:val="00D9429C"/>
    <w:rsid w:val="00D94512"/>
    <w:rsid w:val="00D94534"/>
    <w:rsid w:val="00D94C77"/>
    <w:rsid w:val="00D9506C"/>
    <w:rsid w:val="00D955C6"/>
    <w:rsid w:val="00D9566D"/>
    <w:rsid w:val="00D956AB"/>
    <w:rsid w:val="00D95A56"/>
    <w:rsid w:val="00D95DC3"/>
    <w:rsid w:val="00D960E5"/>
    <w:rsid w:val="00D96282"/>
    <w:rsid w:val="00D96285"/>
    <w:rsid w:val="00D96441"/>
    <w:rsid w:val="00D965E6"/>
    <w:rsid w:val="00D968DB"/>
    <w:rsid w:val="00D96A22"/>
    <w:rsid w:val="00D96F86"/>
    <w:rsid w:val="00D97243"/>
    <w:rsid w:val="00D9760A"/>
    <w:rsid w:val="00D979ED"/>
    <w:rsid w:val="00D97AE6"/>
    <w:rsid w:val="00D97E72"/>
    <w:rsid w:val="00D97FE2"/>
    <w:rsid w:val="00DA0942"/>
    <w:rsid w:val="00DA0EF7"/>
    <w:rsid w:val="00DA1180"/>
    <w:rsid w:val="00DA13CE"/>
    <w:rsid w:val="00DA1497"/>
    <w:rsid w:val="00DA1945"/>
    <w:rsid w:val="00DA1EEA"/>
    <w:rsid w:val="00DA208F"/>
    <w:rsid w:val="00DA21D1"/>
    <w:rsid w:val="00DA271A"/>
    <w:rsid w:val="00DA27E8"/>
    <w:rsid w:val="00DA2BE1"/>
    <w:rsid w:val="00DA2C8D"/>
    <w:rsid w:val="00DA2EA7"/>
    <w:rsid w:val="00DA3231"/>
    <w:rsid w:val="00DA3AB9"/>
    <w:rsid w:val="00DA4358"/>
    <w:rsid w:val="00DA4418"/>
    <w:rsid w:val="00DA4A72"/>
    <w:rsid w:val="00DA4B14"/>
    <w:rsid w:val="00DA4B3F"/>
    <w:rsid w:val="00DA4EB6"/>
    <w:rsid w:val="00DA4F93"/>
    <w:rsid w:val="00DA5103"/>
    <w:rsid w:val="00DA565A"/>
    <w:rsid w:val="00DA57AA"/>
    <w:rsid w:val="00DA5DC4"/>
    <w:rsid w:val="00DA5E45"/>
    <w:rsid w:val="00DA5E64"/>
    <w:rsid w:val="00DA5F0C"/>
    <w:rsid w:val="00DA60F1"/>
    <w:rsid w:val="00DA624F"/>
    <w:rsid w:val="00DA633B"/>
    <w:rsid w:val="00DA647E"/>
    <w:rsid w:val="00DA65C0"/>
    <w:rsid w:val="00DA6C0D"/>
    <w:rsid w:val="00DA73F8"/>
    <w:rsid w:val="00DA754D"/>
    <w:rsid w:val="00DA769F"/>
    <w:rsid w:val="00DA76A9"/>
    <w:rsid w:val="00DA76CE"/>
    <w:rsid w:val="00DB01BB"/>
    <w:rsid w:val="00DB028A"/>
    <w:rsid w:val="00DB082C"/>
    <w:rsid w:val="00DB08E8"/>
    <w:rsid w:val="00DB0FD8"/>
    <w:rsid w:val="00DB1279"/>
    <w:rsid w:val="00DB20EB"/>
    <w:rsid w:val="00DB23AD"/>
    <w:rsid w:val="00DB255C"/>
    <w:rsid w:val="00DB25B8"/>
    <w:rsid w:val="00DB26AE"/>
    <w:rsid w:val="00DB26E5"/>
    <w:rsid w:val="00DB2C12"/>
    <w:rsid w:val="00DB2CE6"/>
    <w:rsid w:val="00DB2F52"/>
    <w:rsid w:val="00DB33F6"/>
    <w:rsid w:val="00DB369B"/>
    <w:rsid w:val="00DB38CC"/>
    <w:rsid w:val="00DB3E34"/>
    <w:rsid w:val="00DB3EE4"/>
    <w:rsid w:val="00DB4190"/>
    <w:rsid w:val="00DB4448"/>
    <w:rsid w:val="00DB45C3"/>
    <w:rsid w:val="00DB4741"/>
    <w:rsid w:val="00DB4985"/>
    <w:rsid w:val="00DB4C6A"/>
    <w:rsid w:val="00DB4CD4"/>
    <w:rsid w:val="00DB4E9F"/>
    <w:rsid w:val="00DB50A5"/>
    <w:rsid w:val="00DB5B2E"/>
    <w:rsid w:val="00DB6274"/>
    <w:rsid w:val="00DB64F0"/>
    <w:rsid w:val="00DB65F3"/>
    <w:rsid w:val="00DB660B"/>
    <w:rsid w:val="00DB6656"/>
    <w:rsid w:val="00DB6869"/>
    <w:rsid w:val="00DB6AF5"/>
    <w:rsid w:val="00DB6BEA"/>
    <w:rsid w:val="00DB7103"/>
    <w:rsid w:val="00DB7349"/>
    <w:rsid w:val="00DB757C"/>
    <w:rsid w:val="00DB759B"/>
    <w:rsid w:val="00DB79E2"/>
    <w:rsid w:val="00DB7A4E"/>
    <w:rsid w:val="00DB7C99"/>
    <w:rsid w:val="00DC002D"/>
    <w:rsid w:val="00DC0676"/>
    <w:rsid w:val="00DC08B6"/>
    <w:rsid w:val="00DC0A37"/>
    <w:rsid w:val="00DC0EC4"/>
    <w:rsid w:val="00DC146C"/>
    <w:rsid w:val="00DC15E9"/>
    <w:rsid w:val="00DC16D1"/>
    <w:rsid w:val="00DC1C6A"/>
    <w:rsid w:val="00DC1DB4"/>
    <w:rsid w:val="00DC277F"/>
    <w:rsid w:val="00DC3042"/>
    <w:rsid w:val="00DC310B"/>
    <w:rsid w:val="00DC3679"/>
    <w:rsid w:val="00DC38A3"/>
    <w:rsid w:val="00DC3DE8"/>
    <w:rsid w:val="00DC406F"/>
    <w:rsid w:val="00DC4367"/>
    <w:rsid w:val="00DC4736"/>
    <w:rsid w:val="00DC4D7E"/>
    <w:rsid w:val="00DC5191"/>
    <w:rsid w:val="00DC5B09"/>
    <w:rsid w:val="00DC5C3C"/>
    <w:rsid w:val="00DC60C4"/>
    <w:rsid w:val="00DC6893"/>
    <w:rsid w:val="00DC6A80"/>
    <w:rsid w:val="00DC6B80"/>
    <w:rsid w:val="00DC6D78"/>
    <w:rsid w:val="00DC7134"/>
    <w:rsid w:val="00DC79F1"/>
    <w:rsid w:val="00DC7DB1"/>
    <w:rsid w:val="00DC7E0C"/>
    <w:rsid w:val="00DD0281"/>
    <w:rsid w:val="00DD0950"/>
    <w:rsid w:val="00DD0BFE"/>
    <w:rsid w:val="00DD0C28"/>
    <w:rsid w:val="00DD0D77"/>
    <w:rsid w:val="00DD0DF8"/>
    <w:rsid w:val="00DD1123"/>
    <w:rsid w:val="00DD1501"/>
    <w:rsid w:val="00DD16AD"/>
    <w:rsid w:val="00DD1739"/>
    <w:rsid w:val="00DD195D"/>
    <w:rsid w:val="00DD23AD"/>
    <w:rsid w:val="00DD29B1"/>
    <w:rsid w:val="00DD2BCD"/>
    <w:rsid w:val="00DD2C79"/>
    <w:rsid w:val="00DD3035"/>
    <w:rsid w:val="00DD312B"/>
    <w:rsid w:val="00DD3350"/>
    <w:rsid w:val="00DD3587"/>
    <w:rsid w:val="00DD3F3A"/>
    <w:rsid w:val="00DD4165"/>
    <w:rsid w:val="00DD4A4C"/>
    <w:rsid w:val="00DD4AF9"/>
    <w:rsid w:val="00DD4ECE"/>
    <w:rsid w:val="00DD5198"/>
    <w:rsid w:val="00DD5338"/>
    <w:rsid w:val="00DD56CD"/>
    <w:rsid w:val="00DD5A4A"/>
    <w:rsid w:val="00DD5DF4"/>
    <w:rsid w:val="00DD5E66"/>
    <w:rsid w:val="00DD5EE9"/>
    <w:rsid w:val="00DD6588"/>
    <w:rsid w:val="00DD6963"/>
    <w:rsid w:val="00DD6BED"/>
    <w:rsid w:val="00DD6E28"/>
    <w:rsid w:val="00DD6FBE"/>
    <w:rsid w:val="00DD7497"/>
    <w:rsid w:val="00DD7524"/>
    <w:rsid w:val="00DD782F"/>
    <w:rsid w:val="00DD78EC"/>
    <w:rsid w:val="00DE000E"/>
    <w:rsid w:val="00DE007B"/>
    <w:rsid w:val="00DE00D1"/>
    <w:rsid w:val="00DE021D"/>
    <w:rsid w:val="00DE02EF"/>
    <w:rsid w:val="00DE03E8"/>
    <w:rsid w:val="00DE0414"/>
    <w:rsid w:val="00DE0982"/>
    <w:rsid w:val="00DE09F2"/>
    <w:rsid w:val="00DE1D11"/>
    <w:rsid w:val="00DE2007"/>
    <w:rsid w:val="00DE2480"/>
    <w:rsid w:val="00DE24F1"/>
    <w:rsid w:val="00DE28AB"/>
    <w:rsid w:val="00DE28ED"/>
    <w:rsid w:val="00DE2B84"/>
    <w:rsid w:val="00DE3194"/>
    <w:rsid w:val="00DE3B64"/>
    <w:rsid w:val="00DE3EA4"/>
    <w:rsid w:val="00DE419E"/>
    <w:rsid w:val="00DE434A"/>
    <w:rsid w:val="00DE44C3"/>
    <w:rsid w:val="00DE4983"/>
    <w:rsid w:val="00DE49B5"/>
    <w:rsid w:val="00DE4D5E"/>
    <w:rsid w:val="00DE4EBF"/>
    <w:rsid w:val="00DE51D0"/>
    <w:rsid w:val="00DE529A"/>
    <w:rsid w:val="00DE5E91"/>
    <w:rsid w:val="00DE5F20"/>
    <w:rsid w:val="00DE601D"/>
    <w:rsid w:val="00DE625B"/>
    <w:rsid w:val="00DE6626"/>
    <w:rsid w:val="00DE669B"/>
    <w:rsid w:val="00DE707E"/>
    <w:rsid w:val="00DE731E"/>
    <w:rsid w:val="00DE7928"/>
    <w:rsid w:val="00DE794A"/>
    <w:rsid w:val="00DE7996"/>
    <w:rsid w:val="00DF0172"/>
    <w:rsid w:val="00DF02B0"/>
    <w:rsid w:val="00DF0DB1"/>
    <w:rsid w:val="00DF1019"/>
    <w:rsid w:val="00DF139C"/>
    <w:rsid w:val="00DF26E1"/>
    <w:rsid w:val="00DF2CCF"/>
    <w:rsid w:val="00DF2DAF"/>
    <w:rsid w:val="00DF2F14"/>
    <w:rsid w:val="00DF2F8D"/>
    <w:rsid w:val="00DF338F"/>
    <w:rsid w:val="00DF3905"/>
    <w:rsid w:val="00DF3D7A"/>
    <w:rsid w:val="00DF3E79"/>
    <w:rsid w:val="00DF4151"/>
    <w:rsid w:val="00DF441F"/>
    <w:rsid w:val="00DF4BC2"/>
    <w:rsid w:val="00DF4C30"/>
    <w:rsid w:val="00DF52E7"/>
    <w:rsid w:val="00DF5301"/>
    <w:rsid w:val="00DF55BE"/>
    <w:rsid w:val="00DF55BF"/>
    <w:rsid w:val="00DF5CCD"/>
    <w:rsid w:val="00DF629C"/>
    <w:rsid w:val="00DF67E7"/>
    <w:rsid w:val="00DF6B47"/>
    <w:rsid w:val="00DF6C38"/>
    <w:rsid w:val="00DF6E1F"/>
    <w:rsid w:val="00DF6E9E"/>
    <w:rsid w:val="00DF77CB"/>
    <w:rsid w:val="00DF7B41"/>
    <w:rsid w:val="00DF7B8E"/>
    <w:rsid w:val="00DF7D53"/>
    <w:rsid w:val="00DF7FDA"/>
    <w:rsid w:val="00DF7FDF"/>
    <w:rsid w:val="00E003D8"/>
    <w:rsid w:val="00E008B9"/>
    <w:rsid w:val="00E00949"/>
    <w:rsid w:val="00E00D8B"/>
    <w:rsid w:val="00E01746"/>
    <w:rsid w:val="00E018AC"/>
    <w:rsid w:val="00E01AA7"/>
    <w:rsid w:val="00E0232A"/>
    <w:rsid w:val="00E0253F"/>
    <w:rsid w:val="00E0273D"/>
    <w:rsid w:val="00E02961"/>
    <w:rsid w:val="00E02992"/>
    <w:rsid w:val="00E02A9E"/>
    <w:rsid w:val="00E02C3C"/>
    <w:rsid w:val="00E035B9"/>
    <w:rsid w:val="00E035DF"/>
    <w:rsid w:val="00E038ED"/>
    <w:rsid w:val="00E04354"/>
    <w:rsid w:val="00E048AA"/>
    <w:rsid w:val="00E0493A"/>
    <w:rsid w:val="00E049E1"/>
    <w:rsid w:val="00E06949"/>
    <w:rsid w:val="00E06E03"/>
    <w:rsid w:val="00E07966"/>
    <w:rsid w:val="00E07F21"/>
    <w:rsid w:val="00E07F82"/>
    <w:rsid w:val="00E100BA"/>
    <w:rsid w:val="00E10393"/>
    <w:rsid w:val="00E10FE0"/>
    <w:rsid w:val="00E116D4"/>
    <w:rsid w:val="00E1170B"/>
    <w:rsid w:val="00E117AA"/>
    <w:rsid w:val="00E11E9E"/>
    <w:rsid w:val="00E12361"/>
    <w:rsid w:val="00E126B9"/>
    <w:rsid w:val="00E128F4"/>
    <w:rsid w:val="00E12D25"/>
    <w:rsid w:val="00E12F22"/>
    <w:rsid w:val="00E130FD"/>
    <w:rsid w:val="00E13105"/>
    <w:rsid w:val="00E131D9"/>
    <w:rsid w:val="00E132F6"/>
    <w:rsid w:val="00E1366A"/>
    <w:rsid w:val="00E13899"/>
    <w:rsid w:val="00E138FC"/>
    <w:rsid w:val="00E139B6"/>
    <w:rsid w:val="00E13A5B"/>
    <w:rsid w:val="00E144B8"/>
    <w:rsid w:val="00E145EB"/>
    <w:rsid w:val="00E15198"/>
    <w:rsid w:val="00E15E7C"/>
    <w:rsid w:val="00E15F9D"/>
    <w:rsid w:val="00E165FC"/>
    <w:rsid w:val="00E168D7"/>
    <w:rsid w:val="00E179D4"/>
    <w:rsid w:val="00E17D44"/>
    <w:rsid w:val="00E20010"/>
    <w:rsid w:val="00E2016C"/>
    <w:rsid w:val="00E201B5"/>
    <w:rsid w:val="00E20793"/>
    <w:rsid w:val="00E20AE3"/>
    <w:rsid w:val="00E20CA7"/>
    <w:rsid w:val="00E210C1"/>
    <w:rsid w:val="00E2179E"/>
    <w:rsid w:val="00E21892"/>
    <w:rsid w:val="00E21A41"/>
    <w:rsid w:val="00E225A7"/>
    <w:rsid w:val="00E22C7D"/>
    <w:rsid w:val="00E22D2A"/>
    <w:rsid w:val="00E23716"/>
    <w:rsid w:val="00E23A47"/>
    <w:rsid w:val="00E23E0E"/>
    <w:rsid w:val="00E240A4"/>
    <w:rsid w:val="00E242AC"/>
    <w:rsid w:val="00E247D8"/>
    <w:rsid w:val="00E2482B"/>
    <w:rsid w:val="00E24926"/>
    <w:rsid w:val="00E24C7E"/>
    <w:rsid w:val="00E25079"/>
    <w:rsid w:val="00E2509E"/>
    <w:rsid w:val="00E250FA"/>
    <w:rsid w:val="00E2550F"/>
    <w:rsid w:val="00E25531"/>
    <w:rsid w:val="00E256DB"/>
    <w:rsid w:val="00E258C7"/>
    <w:rsid w:val="00E2592B"/>
    <w:rsid w:val="00E25A12"/>
    <w:rsid w:val="00E25A9D"/>
    <w:rsid w:val="00E25D98"/>
    <w:rsid w:val="00E25DA1"/>
    <w:rsid w:val="00E263C1"/>
    <w:rsid w:val="00E2644C"/>
    <w:rsid w:val="00E264F8"/>
    <w:rsid w:val="00E26503"/>
    <w:rsid w:val="00E26E9E"/>
    <w:rsid w:val="00E273C5"/>
    <w:rsid w:val="00E2790B"/>
    <w:rsid w:val="00E279D9"/>
    <w:rsid w:val="00E27D3D"/>
    <w:rsid w:val="00E27EA6"/>
    <w:rsid w:val="00E27EF7"/>
    <w:rsid w:val="00E30703"/>
    <w:rsid w:val="00E30A70"/>
    <w:rsid w:val="00E30BC4"/>
    <w:rsid w:val="00E30C52"/>
    <w:rsid w:val="00E30C8F"/>
    <w:rsid w:val="00E30EF3"/>
    <w:rsid w:val="00E312BE"/>
    <w:rsid w:val="00E313A6"/>
    <w:rsid w:val="00E315BA"/>
    <w:rsid w:val="00E3161D"/>
    <w:rsid w:val="00E319C8"/>
    <w:rsid w:val="00E32AD1"/>
    <w:rsid w:val="00E33083"/>
    <w:rsid w:val="00E3347F"/>
    <w:rsid w:val="00E33666"/>
    <w:rsid w:val="00E3395C"/>
    <w:rsid w:val="00E34786"/>
    <w:rsid w:val="00E34B30"/>
    <w:rsid w:val="00E34DD2"/>
    <w:rsid w:val="00E35028"/>
    <w:rsid w:val="00E35307"/>
    <w:rsid w:val="00E36178"/>
    <w:rsid w:val="00E361F7"/>
    <w:rsid w:val="00E3628D"/>
    <w:rsid w:val="00E3655B"/>
    <w:rsid w:val="00E36594"/>
    <w:rsid w:val="00E366D3"/>
    <w:rsid w:val="00E3679A"/>
    <w:rsid w:val="00E36960"/>
    <w:rsid w:val="00E36E08"/>
    <w:rsid w:val="00E3722B"/>
    <w:rsid w:val="00E3771A"/>
    <w:rsid w:val="00E37C1A"/>
    <w:rsid w:val="00E400A4"/>
    <w:rsid w:val="00E403B4"/>
    <w:rsid w:val="00E403E6"/>
    <w:rsid w:val="00E407B0"/>
    <w:rsid w:val="00E40B45"/>
    <w:rsid w:val="00E40D69"/>
    <w:rsid w:val="00E40FD2"/>
    <w:rsid w:val="00E41637"/>
    <w:rsid w:val="00E41C68"/>
    <w:rsid w:val="00E423F1"/>
    <w:rsid w:val="00E425E5"/>
    <w:rsid w:val="00E42AED"/>
    <w:rsid w:val="00E4301D"/>
    <w:rsid w:val="00E430E6"/>
    <w:rsid w:val="00E431E2"/>
    <w:rsid w:val="00E437DA"/>
    <w:rsid w:val="00E438E6"/>
    <w:rsid w:val="00E4393F"/>
    <w:rsid w:val="00E43C12"/>
    <w:rsid w:val="00E444AF"/>
    <w:rsid w:val="00E4497B"/>
    <w:rsid w:val="00E44DB2"/>
    <w:rsid w:val="00E4506B"/>
    <w:rsid w:val="00E4635A"/>
    <w:rsid w:val="00E46CD8"/>
    <w:rsid w:val="00E471FD"/>
    <w:rsid w:val="00E479D1"/>
    <w:rsid w:val="00E47D9E"/>
    <w:rsid w:val="00E47E21"/>
    <w:rsid w:val="00E47F19"/>
    <w:rsid w:val="00E5020A"/>
    <w:rsid w:val="00E50217"/>
    <w:rsid w:val="00E50C30"/>
    <w:rsid w:val="00E50D61"/>
    <w:rsid w:val="00E51410"/>
    <w:rsid w:val="00E515E7"/>
    <w:rsid w:val="00E518EA"/>
    <w:rsid w:val="00E51D9D"/>
    <w:rsid w:val="00E51E0A"/>
    <w:rsid w:val="00E52372"/>
    <w:rsid w:val="00E52507"/>
    <w:rsid w:val="00E52635"/>
    <w:rsid w:val="00E528F8"/>
    <w:rsid w:val="00E52917"/>
    <w:rsid w:val="00E5294A"/>
    <w:rsid w:val="00E52B52"/>
    <w:rsid w:val="00E5316C"/>
    <w:rsid w:val="00E5366A"/>
    <w:rsid w:val="00E53887"/>
    <w:rsid w:val="00E53A8E"/>
    <w:rsid w:val="00E545A8"/>
    <w:rsid w:val="00E546B1"/>
    <w:rsid w:val="00E548E6"/>
    <w:rsid w:val="00E54907"/>
    <w:rsid w:val="00E54D97"/>
    <w:rsid w:val="00E550DC"/>
    <w:rsid w:val="00E55412"/>
    <w:rsid w:val="00E5580D"/>
    <w:rsid w:val="00E560FB"/>
    <w:rsid w:val="00E56402"/>
    <w:rsid w:val="00E56739"/>
    <w:rsid w:val="00E56B91"/>
    <w:rsid w:val="00E56CB5"/>
    <w:rsid w:val="00E56DB8"/>
    <w:rsid w:val="00E56F0B"/>
    <w:rsid w:val="00E57199"/>
    <w:rsid w:val="00E577F7"/>
    <w:rsid w:val="00E600C2"/>
    <w:rsid w:val="00E60377"/>
    <w:rsid w:val="00E603E3"/>
    <w:rsid w:val="00E60B94"/>
    <w:rsid w:val="00E60BC8"/>
    <w:rsid w:val="00E60E6C"/>
    <w:rsid w:val="00E60EC1"/>
    <w:rsid w:val="00E60F87"/>
    <w:rsid w:val="00E61056"/>
    <w:rsid w:val="00E61552"/>
    <w:rsid w:val="00E616A1"/>
    <w:rsid w:val="00E61828"/>
    <w:rsid w:val="00E61C5C"/>
    <w:rsid w:val="00E61F00"/>
    <w:rsid w:val="00E623F6"/>
    <w:rsid w:val="00E62C32"/>
    <w:rsid w:val="00E62DBD"/>
    <w:rsid w:val="00E63134"/>
    <w:rsid w:val="00E63D5E"/>
    <w:rsid w:val="00E644D7"/>
    <w:rsid w:val="00E649DF"/>
    <w:rsid w:val="00E656D5"/>
    <w:rsid w:val="00E65E56"/>
    <w:rsid w:val="00E66065"/>
    <w:rsid w:val="00E664D0"/>
    <w:rsid w:val="00E66AE8"/>
    <w:rsid w:val="00E66F94"/>
    <w:rsid w:val="00E670E5"/>
    <w:rsid w:val="00E6719F"/>
    <w:rsid w:val="00E67668"/>
    <w:rsid w:val="00E6767D"/>
    <w:rsid w:val="00E678BD"/>
    <w:rsid w:val="00E67A26"/>
    <w:rsid w:val="00E702CF"/>
    <w:rsid w:val="00E70520"/>
    <w:rsid w:val="00E70BE5"/>
    <w:rsid w:val="00E70DDD"/>
    <w:rsid w:val="00E710B8"/>
    <w:rsid w:val="00E7125C"/>
    <w:rsid w:val="00E714BC"/>
    <w:rsid w:val="00E717C1"/>
    <w:rsid w:val="00E71BA7"/>
    <w:rsid w:val="00E71E63"/>
    <w:rsid w:val="00E71F11"/>
    <w:rsid w:val="00E721CF"/>
    <w:rsid w:val="00E72772"/>
    <w:rsid w:val="00E7298B"/>
    <w:rsid w:val="00E72D72"/>
    <w:rsid w:val="00E732C2"/>
    <w:rsid w:val="00E73A96"/>
    <w:rsid w:val="00E744DA"/>
    <w:rsid w:val="00E74722"/>
    <w:rsid w:val="00E7472C"/>
    <w:rsid w:val="00E74B6F"/>
    <w:rsid w:val="00E760B2"/>
    <w:rsid w:val="00E76681"/>
    <w:rsid w:val="00E76893"/>
    <w:rsid w:val="00E76918"/>
    <w:rsid w:val="00E76D4C"/>
    <w:rsid w:val="00E770BB"/>
    <w:rsid w:val="00E7764A"/>
    <w:rsid w:val="00E7766A"/>
    <w:rsid w:val="00E77E6E"/>
    <w:rsid w:val="00E77FA6"/>
    <w:rsid w:val="00E800BA"/>
    <w:rsid w:val="00E80D1A"/>
    <w:rsid w:val="00E8143B"/>
    <w:rsid w:val="00E8150A"/>
    <w:rsid w:val="00E81786"/>
    <w:rsid w:val="00E818D0"/>
    <w:rsid w:val="00E81922"/>
    <w:rsid w:val="00E819AE"/>
    <w:rsid w:val="00E81C05"/>
    <w:rsid w:val="00E81EF7"/>
    <w:rsid w:val="00E82012"/>
    <w:rsid w:val="00E821C4"/>
    <w:rsid w:val="00E82590"/>
    <w:rsid w:val="00E8288B"/>
    <w:rsid w:val="00E82E28"/>
    <w:rsid w:val="00E82F37"/>
    <w:rsid w:val="00E83203"/>
    <w:rsid w:val="00E8321F"/>
    <w:rsid w:val="00E83D11"/>
    <w:rsid w:val="00E84655"/>
    <w:rsid w:val="00E84E5A"/>
    <w:rsid w:val="00E850CA"/>
    <w:rsid w:val="00E8510D"/>
    <w:rsid w:val="00E854AE"/>
    <w:rsid w:val="00E85824"/>
    <w:rsid w:val="00E8586A"/>
    <w:rsid w:val="00E8587D"/>
    <w:rsid w:val="00E85AF2"/>
    <w:rsid w:val="00E85DE5"/>
    <w:rsid w:val="00E86239"/>
    <w:rsid w:val="00E86EC6"/>
    <w:rsid w:val="00E86F70"/>
    <w:rsid w:val="00E87323"/>
    <w:rsid w:val="00E8746A"/>
    <w:rsid w:val="00E874CD"/>
    <w:rsid w:val="00E87C31"/>
    <w:rsid w:val="00E87E38"/>
    <w:rsid w:val="00E87FE3"/>
    <w:rsid w:val="00E90463"/>
    <w:rsid w:val="00E9082F"/>
    <w:rsid w:val="00E90EA3"/>
    <w:rsid w:val="00E90EC0"/>
    <w:rsid w:val="00E91641"/>
    <w:rsid w:val="00E91789"/>
    <w:rsid w:val="00E91DE6"/>
    <w:rsid w:val="00E923C1"/>
    <w:rsid w:val="00E927F7"/>
    <w:rsid w:val="00E9287E"/>
    <w:rsid w:val="00E92AB5"/>
    <w:rsid w:val="00E936E3"/>
    <w:rsid w:val="00E9371E"/>
    <w:rsid w:val="00E94116"/>
    <w:rsid w:val="00E944C1"/>
    <w:rsid w:val="00E948E8"/>
    <w:rsid w:val="00E94CE8"/>
    <w:rsid w:val="00E94E09"/>
    <w:rsid w:val="00E94EE1"/>
    <w:rsid w:val="00E94F94"/>
    <w:rsid w:val="00E95058"/>
    <w:rsid w:val="00E95816"/>
    <w:rsid w:val="00E95D31"/>
    <w:rsid w:val="00E95FD6"/>
    <w:rsid w:val="00E96B30"/>
    <w:rsid w:val="00E9726F"/>
    <w:rsid w:val="00E976F9"/>
    <w:rsid w:val="00E9771C"/>
    <w:rsid w:val="00E978D4"/>
    <w:rsid w:val="00E979C8"/>
    <w:rsid w:val="00E97D8B"/>
    <w:rsid w:val="00EA12DA"/>
    <w:rsid w:val="00EA1528"/>
    <w:rsid w:val="00EA1697"/>
    <w:rsid w:val="00EA1AD1"/>
    <w:rsid w:val="00EA1ADC"/>
    <w:rsid w:val="00EA1F25"/>
    <w:rsid w:val="00EA2962"/>
    <w:rsid w:val="00EA2C79"/>
    <w:rsid w:val="00EA3178"/>
    <w:rsid w:val="00EA3314"/>
    <w:rsid w:val="00EA37EC"/>
    <w:rsid w:val="00EA382F"/>
    <w:rsid w:val="00EA391D"/>
    <w:rsid w:val="00EA4150"/>
    <w:rsid w:val="00EA41D7"/>
    <w:rsid w:val="00EA436A"/>
    <w:rsid w:val="00EA43E3"/>
    <w:rsid w:val="00EA47A5"/>
    <w:rsid w:val="00EA4CC2"/>
    <w:rsid w:val="00EA4CFA"/>
    <w:rsid w:val="00EA4E87"/>
    <w:rsid w:val="00EA5878"/>
    <w:rsid w:val="00EA5995"/>
    <w:rsid w:val="00EA5E11"/>
    <w:rsid w:val="00EA6132"/>
    <w:rsid w:val="00EA6243"/>
    <w:rsid w:val="00EA64F3"/>
    <w:rsid w:val="00EA669E"/>
    <w:rsid w:val="00EA695D"/>
    <w:rsid w:val="00EA6A83"/>
    <w:rsid w:val="00EA6B12"/>
    <w:rsid w:val="00EA733A"/>
    <w:rsid w:val="00EA76DC"/>
    <w:rsid w:val="00EA790E"/>
    <w:rsid w:val="00EA7AC9"/>
    <w:rsid w:val="00EA7F55"/>
    <w:rsid w:val="00EB0053"/>
    <w:rsid w:val="00EB0140"/>
    <w:rsid w:val="00EB078A"/>
    <w:rsid w:val="00EB1447"/>
    <w:rsid w:val="00EB14FF"/>
    <w:rsid w:val="00EB1751"/>
    <w:rsid w:val="00EB1CE6"/>
    <w:rsid w:val="00EB1F19"/>
    <w:rsid w:val="00EB1F64"/>
    <w:rsid w:val="00EB28FF"/>
    <w:rsid w:val="00EB2B19"/>
    <w:rsid w:val="00EB2B6D"/>
    <w:rsid w:val="00EB3103"/>
    <w:rsid w:val="00EB326A"/>
    <w:rsid w:val="00EB3809"/>
    <w:rsid w:val="00EB3C55"/>
    <w:rsid w:val="00EB47A4"/>
    <w:rsid w:val="00EB4850"/>
    <w:rsid w:val="00EB5434"/>
    <w:rsid w:val="00EB5FC4"/>
    <w:rsid w:val="00EB63AE"/>
    <w:rsid w:val="00EB64BC"/>
    <w:rsid w:val="00EB6509"/>
    <w:rsid w:val="00EB653B"/>
    <w:rsid w:val="00EB6550"/>
    <w:rsid w:val="00EB6756"/>
    <w:rsid w:val="00EB7375"/>
    <w:rsid w:val="00EB776C"/>
    <w:rsid w:val="00EB7FEC"/>
    <w:rsid w:val="00EC0025"/>
    <w:rsid w:val="00EC0177"/>
    <w:rsid w:val="00EC05DC"/>
    <w:rsid w:val="00EC06EA"/>
    <w:rsid w:val="00EC0825"/>
    <w:rsid w:val="00EC0B3A"/>
    <w:rsid w:val="00EC12D3"/>
    <w:rsid w:val="00EC1376"/>
    <w:rsid w:val="00EC1634"/>
    <w:rsid w:val="00EC16B2"/>
    <w:rsid w:val="00EC19DC"/>
    <w:rsid w:val="00EC1A4F"/>
    <w:rsid w:val="00EC1AB4"/>
    <w:rsid w:val="00EC2570"/>
    <w:rsid w:val="00EC2660"/>
    <w:rsid w:val="00EC288E"/>
    <w:rsid w:val="00EC3057"/>
    <w:rsid w:val="00EC321A"/>
    <w:rsid w:val="00EC37B5"/>
    <w:rsid w:val="00EC383B"/>
    <w:rsid w:val="00EC46AE"/>
    <w:rsid w:val="00EC47C5"/>
    <w:rsid w:val="00EC4881"/>
    <w:rsid w:val="00EC5108"/>
    <w:rsid w:val="00EC546C"/>
    <w:rsid w:val="00EC5659"/>
    <w:rsid w:val="00EC5A88"/>
    <w:rsid w:val="00EC5AF4"/>
    <w:rsid w:val="00EC63BB"/>
    <w:rsid w:val="00EC6402"/>
    <w:rsid w:val="00EC6B7A"/>
    <w:rsid w:val="00EC6C56"/>
    <w:rsid w:val="00EC713A"/>
    <w:rsid w:val="00ED057F"/>
    <w:rsid w:val="00ED087B"/>
    <w:rsid w:val="00ED0D40"/>
    <w:rsid w:val="00ED1093"/>
    <w:rsid w:val="00ED11F8"/>
    <w:rsid w:val="00ED1580"/>
    <w:rsid w:val="00ED1D16"/>
    <w:rsid w:val="00ED3218"/>
    <w:rsid w:val="00ED3335"/>
    <w:rsid w:val="00ED3592"/>
    <w:rsid w:val="00ED4A9B"/>
    <w:rsid w:val="00ED4EC8"/>
    <w:rsid w:val="00ED5626"/>
    <w:rsid w:val="00ED5ABC"/>
    <w:rsid w:val="00ED5CB9"/>
    <w:rsid w:val="00ED5EB9"/>
    <w:rsid w:val="00ED5F82"/>
    <w:rsid w:val="00ED6155"/>
    <w:rsid w:val="00ED61DF"/>
    <w:rsid w:val="00ED635C"/>
    <w:rsid w:val="00ED6386"/>
    <w:rsid w:val="00ED6910"/>
    <w:rsid w:val="00ED695D"/>
    <w:rsid w:val="00ED6AD2"/>
    <w:rsid w:val="00ED6BFE"/>
    <w:rsid w:val="00ED6CD4"/>
    <w:rsid w:val="00ED6DE2"/>
    <w:rsid w:val="00ED6EF7"/>
    <w:rsid w:val="00ED7303"/>
    <w:rsid w:val="00ED7B0C"/>
    <w:rsid w:val="00ED7EEA"/>
    <w:rsid w:val="00ED7FE5"/>
    <w:rsid w:val="00EE0176"/>
    <w:rsid w:val="00EE0188"/>
    <w:rsid w:val="00EE04F0"/>
    <w:rsid w:val="00EE085F"/>
    <w:rsid w:val="00EE0ACE"/>
    <w:rsid w:val="00EE0DCD"/>
    <w:rsid w:val="00EE0E9A"/>
    <w:rsid w:val="00EE0FA3"/>
    <w:rsid w:val="00EE106E"/>
    <w:rsid w:val="00EE1414"/>
    <w:rsid w:val="00EE15EE"/>
    <w:rsid w:val="00EE17BD"/>
    <w:rsid w:val="00EE1B57"/>
    <w:rsid w:val="00EE1E70"/>
    <w:rsid w:val="00EE1FB5"/>
    <w:rsid w:val="00EE26CB"/>
    <w:rsid w:val="00EE27D8"/>
    <w:rsid w:val="00EE2A12"/>
    <w:rsid w:val="00EE2CFA"/>
    <w:rsid w:val="00EE3247"/>
    <w:rsid w:val="00EE32BD"/>
    <w:rsid w:val="00EE3525"/>
    <w:rsid w:val="00EE370F"/>
    <w:rsid w:val="00EE3922"/>
    <w:rsid w:val="00EE3931"/>
    <w:rsid w:val="00EE3FC8"/>
    <w:rsid w:val="00EE4479"/>
    <w:rsid w:val="00EE4613"/>
    <w:rsid w:val="00EE46C7"/>
    <w:rsid w:val="00EE5198"/>
    <w:rsid w:val="00EE5542"/>
    <w:rsid w:val="00EE58C8"/>
    <w:rsid w:val="00EE5B3D"/>
    <w:rsid w:val="00EE5CF8"/>
    <w:rsid w:val="00EE5F1B"/>
    <w:rsid w:val="00EE5FE6"/>
    <w:rsid w:val="00EE61B9"/>
    <w:rsid w:val="00EE65DE"/>
    <w:rsid w:val="00EE6872"/>
    <w:rsid w:val="00EE6A61"/>
    <w:rsid w:val="00EE6A8E"/>
    <w:rsid w:val="00EE6ACC"/>
    <w:rsid w:val="00EE6C82"/>
    <w:rsid w:val="00EE7136"/>
    <w:rsid w:val="00EE7265"/>
    <w:rsid w:val="00EE7669"/>
    <w:rsid w:val="00EE7D12"/>
    <w:rsid w:val="00EE7EC1"/>
    <w:rsid w:val="00EE7F4B"/>
    <w:rsid w:val="00EF0126"/>
    <w:rsid w:val="00EF0191"/>
    <w:rsid w:val="00EF07D3"/>
    <w:rsid w:val="00EF09CC"/>
    <w:rsid w:val="00EF09D6"/>
    <w:rsid w:val="00EF0A97"/>
    <w:rsid w:val="00EF0BFC"/>
    <w:rsid w:val="00EF0F89"/>
    <w:rsid w:val="00EF0F91"/>
    <w:rsid w:val="00EF11F7"/>
    <w:rsid w:val="00EF1282"/>
    <w:rsid w:val="00EF1370"/>
    <w:rsid w:val="00EF19DA"/>
    <w:rsid w:val="00EF1F5D"/>
    <w:rsid w:val="00EF2316"/>
    <w:rsid w:val="00EF25CE"/>
    <w:rsid w:val="00EF2918"/>
    <w:rsid w:val="00EF3338"/>
    <w:rsid w:val="00EF38F5"/>
    <w:rsid w:val="00EF42A3"/>
    <w:rsid w:val="00EF42BF"/>
    <w:rsid w:val="00EF4576"/>
    <w:rsid w:val="00EF4B5B"/>
    <w:rsid w:val="00EF4C2C"/>
    <w:rsid w:val="00EF4DF4"/>
    <w:rsid w:val="00EF6335"/>
    <w:rsid w:val="00EF64CC"/>
    <w:rsid w:val="00EF67FC"/>
    <w:rsid w:val="00EF6BF4"/>
    <w:rsid w:val="00EF72E7"/>
    <w:rsid w:val="00EF761B"/>
    <w:rsid w:val="00EF7A6E"/>
    <w:rsid w:val="00EF7F0C"/>
    <w:rsid w:val="00F00A14"/>
    <w:rsid w:val="00F01464"/>
    <w:rsid w:val="00F014CC"/>
    <w:rsid w:val="00F0155E"/>
    <w:rsid w:val="00F01A32"/>
    <w:rsid w:val="00F01D5A"/>
    <w:rsid w:val="00F02B26"/>
    <w:rsid w:val="00F02EC6"/>
    <w:rsid w:val="00F03322"/>
    <w:rsid w:val="00F03417"/>
    <w:rsid w:val="00F03652"/>
    <w:rsid w:val="00F036B8"/>
    <w:rsid w:val="00F037BC"/>
    <w:rsid w:val="00F037F6"/>
    <w:rsid w:val="00F03A6D"/>
    <w:rsid w:val="00F03A81"/>
    <w:rsid w:val="00F03C5B"/>
    <w:rsid w:val="00F03D09"/>
    <w:rsid w:val="00F04658"/>
    <w:rsid w:val="00F046A2"/>
    <w:rsid w:val="00F04A85"/>
    <w:rsid w:val="00F0509B"/>
    <w:rsid w:val="00F05283"/>
    <w:rsid w:val="00F059C0"/>
    <w:rsid w:val="00F05C97"/>
    <w:rsid w:val="00F0644A"/>
    <w:rsid w:val="00F06473"/>
    <w:rsid w:val="00F0667B"/>
    <w:rsid w:val="00F0685D"/>
    <w:rsid w:val="00F06980"/>
    <w:rsid w:val="00F06A5D"/>
    <w:rsid w:val="00F06AF2"/>
    <w:rsid w:val="00F06B05"/>
    <w:rsid w:val="00F06CCB"/>
    <w:rsid w:val="00F06FFC"/>
    <w:rsid w:val="00F0700E"/>
    <w:rsid w:val="00F0704C"/>
    <w:rsid w:val="00F072B5"/>
    <w:rsid w:val="00F07797"/>
    <w:rsid w:val="00F10748"/>
    <w:rsid w:val="00F10D88"/>
    <w:rsid w:val="00F10EB3"/>
    <w:rsid w:val="00F1101E"/>
    <w:rsid w:val="00F110F2"/>
    <w:rsid w:val="00F11216"/>
    <w:rsid w:val="00F114EC"/>
    <w:rsid w:val="00F11766"/>
    <w:rsid w:val="00F1222B"/>
    <w:rsid w:val="00F12693"/>
    <w:rsid w:val="00F126D9"/>
    <w:rsid w:val="00F12A21"/>
    <w:rsid w:val="00F130EE"/>
    <w:rsid w:val="00F131B2"/>
    <w:rsid w:val="00F132BE"/>
    <w:rsid w:val="00F1365E"/>
    <w:rsid w:val="00F139C1"/>
    <w:rsid w:val="00F13E25"/>
    <w:rsid w:val="00F1499A"/>
    <w:rsid w:val="00F149ED"/>
    <w:rsid w:val="00F14A61"/>
    <w:rsid w:val="00F14E30"/>
    <w:rsid w:val="00F15580"/>
    <w:rsid w:val="00F15A01"/>
    <w:rsid w:val="00F15A9E"/>
    <w:rsid w:val="00F15B39"/>
    <w:rsid w:val="00F15BF7"/>
    <w:rsid w:val="00F1609A"/>
    <w:rsid w:val="00F163C9"/>
    <w:rsid w:val="00F167CE"/>
    <w:rsid w:val="00F16C87"/>
    <w:rsid w:val="00F16D31"/>
    <w:rsid w:val="00F1704D"/>
    <w:rsid w:val="00F17163"/>
    <w:rsid w:val="00F174E3"/>
    <w:rsid w:val="00F17869"/>
    <w:rsid w:val="00F17B58"/>
    <w:rsid w:val="00F17B6C"/>
    <w:rsid w:val="00F17CB9"/>
    <w:rsid w:val="00F17F14"/>
    <w:rsid w:val="00F20116"/>
    <w:rsid w:val="00F208C9"/>
    <w:rsid w:val="00F21412"/>
    <w:rsid w:val="00F215B5"/>
    <w:rsid w:val="00F21B10"/>
    <w:rsid w:val="00F21D2B"/>
    <w:rsid w:val="00F22006"/>
    <w:rsid w:val="00F22015"/>
    <w:rsid w:val="00F22050"/>
    <w:rsid w:val="00F22285"/>
    <w:rsid w:val="00F22388"/>
    <w:rsid w:val="00F22687"/>
    <w:rsid w:val="00F2298B"/>
    <w:rsid w:val="00F23523"/>
    <w:rsid w:val="00F2357C"/>
    <w:rsid w:val="00F236EA"/>
    <w:rsid w:val="00F239C7"/>
    <w:rsid w:val="00F24216"/>
    <w:rsid w:val="00F243A5"/>
    <w:rsid w:val="00F243AB"/>
    <w:rsid w:val="00F24959"/>
    <w:rsid w:val="00F24A4A"/>
    <w:rsid w:val="00F24B23"/>
    <w:rsid w:val="00F24FFF"/>
    <w:rsid w:val="00F2532C"/>
    <w:rsid w:val="00F25693"/>
    <w:rsid w:val="00F257AD"/>
    <w:rsid w:val="00F25975"/>
    <w:rsid w:val="00F25A1B"/>
    <w:rsid w:val="00F25A3F"/>
    <w:rsid w:val="00F25BC0"/>
    <w:rsid w:val="00F25BE7"/>
    <w:rsid w:val="00F25C1F"/>
    <w:rsid w:val="00F25ECC"/>
    <w:rsid w:val="00F26021"/>
    <w:rsid w:val="00F263AE"/>
    <w:rsid w:val="00F26E15"/>
    <w:rsid w:val="00F2705F"/>
    <w:rsid w:val="00F2716F"/>
    <w:rsid w:val="00F27353"/>
    <w:rsid w:val="00F30CF5"/>
    <w:rsid w:val="00F31178"/>
    <w:rsid w:val="00F3173A"/>
    <w:rsid w:val="00F317DA"/>
    <w:rsid w:val="00F31905"/>
    <w:rsid w:val="00F31953"/>
    <w:rsid w:val="00F31B7D"/>
    <w:rsid w:val="00F31C24"/>
    <w:rsid w:val="00F31CD5"/>
    <w:rsid w:val="00F324C6"/>
    <w:rsid w:val="00F32A17"/>
    <w:rsid w:val="00F32CD4"/>
    <w:rsid w:val="00F33027"/>
    <w:rsid w:val="00F33AF1"/>
    <w:rsid w:val="00F33B7E"/>
    <w:rsid w:val="00F341A0"/>
    <w:rsid w:val="00F341AE"/>
    <w:rsid w:val="00F34550"/>
    <w:rsid w:val="00F349CE"/>
    <w:rsid w:val="00F34BAA"/>
    <w:rsid w:val="00F351D2"/>
    <w:rsid w:val="00F35214"/>
    <w:rsid w:val="00F35345"/>
    <w:rsid w:val="00F3556C"/>
    <w:rsid w:val="00F355CA"/>
    <w:rsid w:val="00F355FB"/>
    <w:rsid w:val="00F356FD"/>
    <w:rsid w:val="00F35BF7"/>
    <w:rsid w:val="00F36A5B"/>
    <w:rsid w:val="00F36C4A"/>
    <w:rsid w:val="00F374F0"/>
    <w:rsid w:val="00F378EC"/>
    <w:rsid w:val="00F4015C"/>
    <w:rsid w:val="00F40721"/>
    <w:rsid w:val="00F40C6B"/>
    <w:rsid w:val="00F40EBB"/>
    <w:rsid w:val="00F40F89"/>
    <w:rsid w:val="00F40FF6"/>
    <w:rsid w:val="00F4104C"/>
    <w:rsid w:val="00F41113"/>
    <w:rsid w:val="00F412BE"/>
    <w:rsid w:val="00F41DE2"/>
    <w:rsid w:val="00F42778"/>
    <w:rsid w:val="00F42F31"/>
    <w:rsid w:val="00F431A2"/>
    <w:rsid w:val="00F4333F"/>
    <w:rsid w:val="00F4339C"/>
    <w:rsid w:val="00F438FA"/>
    <w:rsid w:val="00F43BCC"/>
    <w:rsid w:val="00F44385"/>
    <w:rsid w:val="00F443BD"/>
    <w:rsid w:val="00F4526C"/>
    <w:rsid w:val="00F4550B"/>
    <w:rsid w:val="00F458C9"/>
    <w:rsid w:val="00F45C61"/>
    <w:rsid w:val="00F460AC"/>
    <w:rsid w:val="00F46424"/>
    <w:rsid w:val="00F469F8"/>
    <w:rsid w:val="00F47175"/>
    <w:rsid w:val="00F471FE"/>
    <w:rsid w:val="00F501D1"/>
    <w:rsid w:val="00F51138"/>
    <w:rsid w:val="00F511B0"/>
    <w:rsid w:val="00F516E0"/>
    <w:rsid w:val="00F518D2"/>
    <w:rsid w:val="00F518EC"/>
    <w:rsid w:val="00F51919"/>
    <w:rsid w:val="00F51A54"/>
    <w:rsid w:val="00F51D36"/>
    <w:rsid w:val="00F52399"/>
    <w:rsid w:val="00F52518"/>
    <w:rsid w:val="00F52B14"/>
    <w:rsid w:val="00F5306F"/>
    <w:rsid w:val="00F532A6"/>
    <w:rsid w:val="00F5349B"/>
    <w:rsid w:val="00F53521"/>
    <w:rsid w:val="00F5402C"/>
    <w:rsid w:val="00F540AA"/>
    <w:rsid w:val="00F547CC"/>
    <w:rsid w:val="00F5483E"/>
    <w:rsid w:val="00F55182"/>
    <w:rsid w:val="00F552B0"/>
    <w:rsid w:val="00F556F0"/>
    <w:rsid w:val="00F55F28"/>
    <w:rsid w:val="00F56250"/>
    <w:rsid w:val="00F564F5"/>
    <w:rsid w:val="00F56874"/>
    <w:rsid w:val="00F569D6"/>
    <w:rsid w:val="00F56BC9"/>
    <w:rsid w:val="00F57FCC"/>
    <w:rsid w:val="00F57FE3"/>
    <w:rsid w:val="00F60231"/>
    <w:rsid w:val="00F605B3"/>
    <w:rsid w:val="00F60A1B"/>
    <w:rsid w:val="00F61237"/>
    <w:rsid w:val="00F61522"/>
    <w:rsid w:val="00F61907"/>
    <w:rsid w:val="00F61AB2"/>
    <w:rsid w:val="00F61DF0"/>
    <w:rsid w:val="00F6216B"/>
    <w:rsid w:val="00F62377"/>
    <w:rsid w:val="00F62C83"/>
    <w:rsid w:val="00F6360E"/>
    <w:rsid w:val="00F638BA"/>
    <w:rsid w:val="00F641B3"/>
    <w:rsid w:val="00F641FD"/>
    <w:rsid w:val="00F64298"/>
    <w:rsid w:val="00F644F1"/>
    <w:rsid w:val="00F6486F"/>
    <w:rsid w:val="00F64E1D"/>
    <w:rsid w:val="00F64EBF"/>
    <w:rsid w:val="00F65320"/>
    <w:rsid w:val="00F65326"/>
    <w:rsid w:val="00F65464"/>
    <w:rsid w:val="00F660CA"/>
    <w:rsid w:val="00F661A3"/>
    <w:rsid w:val="00F661B1"/>
    <w:rsid w:val="00F661F9"/>
    <w:rsid w:val="00F665A6"/>
    <w:rsid w:val="00F67AB7"/>
    <w:rsid w:val="00F67F7E"/>
    <w:rsid w:val="00F70048"/>
    <w:rsid w:val="00F7007E"/>
    <w:rsid w:val="00F70A3C"/>
    <w:rsid w:val="00F70A58"/>
    <w:rsid w:val="00F70C5F"/>
    <w:rsid w:val="00F70C70"/>
    <w:rsid w:val="00F70E1C"/>
    <w:rsid w:val="00F70EDB"/>
    <w:rsid w:val="00F71298"/>
    <w:rsid w:val="00F7143C"/>
    <w:rsid w:val="00F71564"/>
    <w:rsid w:val="00F7167D"/>
    <w:rsid w:val="00F71A30"/>
    <w:rsid w:val="00F71DDF"/>
    <w:rsid w:val="00F71E5B"/>
    <w:rsid w:val="00F71E79"/>
    <w:rsid w:val="00F71F06"/>
    <w:rsid w:val="00F721BD"/>
    <w:rsid w:val="00F721E5"/>
    <w:rsid w:val="00F7222E"/>
    <w:rsid w:val="00F724F3"/>
    <w:rsid w:val="00F72894"/>
    <w:rsid w:val="00F729AC"/>
    <w:rsid w:val="00F72B1E"/>
    <w:rsid w:val="00F72BC0"/>
    <w:rsid w:val="00F72BDD"/>
    <w:rsid w:val="00F72E54"/>
    <w:rsid w:val="00F72FCE"/>
    <w:rsid w:val="00F731CD"/>
    <w:rsid w:val="00F7320D"/>
    <w:rsid w:val="00F734F9"/>
    <w:rsid w:val="00F73677"/>
    <w:rsid w:val="00F73A2E"/>
    <w:rsid w:val="00F73A76"/>
    <w:rsid w:val="00F73F73"/>
    <w:rsid w:val="00F73F90"/>
    <w:rsid w:val="00F73FEC"/>
    <w:rsid w:val="00F74251"/>
    <w:rsid w:val="00F74264"/>
    <w:rsid w:val="00F743E0"/>
    <w:rsid w:val="00F7451A"/>
    <w:rsid w:val="00F74CA9"/>
    <w:rsid w:val="00F74D13"/>
    <w:rsid w:val="00F74E04"/>
    <w:rsid w:val="00F74F37"/>
    <w:rsid w:val="00F754D8"/>
    <w:rsid w:val="00F761FF"/>
    <w:rsid w:val="00F763DD"/>
    <w:rsid w:val="00F76751"/>
    <w:rsid w:val="00F76859"/>
    <w:rsid w:val="00F76978"/>
    <w:rsid w:val="00F771CA"/>
    <w:rsid w:val="00F774C2"/>
    <w:rsid w:val="00F77EC2"/>
    <w:rsid w:val="00F80433"/>
    <w:rsid w:val="00F805D0"/>
    <w:rsid w:val="00F80671"/>
    <w:rsid w:val="00F80840"/>
    <w:rsid w:val="00F80849"/>
    <w:rsid w:val="00F80867"/>
    <w:rsid w:val="00F808FF"/>
    <w:rsid w:val="00F80B54"/>
    <w:rsid w:val="00F80D28"/>
    <w:rsid w:val="00F80FBD"/>
    <w:rsid w:val="00F81D9F"/>
    <w:rsid w:val="00F81F7A"/>
    <w:rsid w:val="00F822E6"/>
    <w:rsid w:val="00F824E4"/>
    <w:rsid w:val="00F8286F"/>
    <w:rsid w:val="00F8313E"/>
    <w:rsid w:val="00F83C3E"/>
    <w:rsid w:val="00F83D4B"/>
    <w:rsid w:val="00F8424E"/>
    <w:rsid w:val="00F842BC"/>
    <w:rsid w:val="00F84359"/>
    <w:rsid w:val="00F84807"/>
    <w:rsid w:val="00F848CA"/>
    <w:rsid w:val="00F849FF"/>
    <w:rsid w:val="00F84FCD"/>
    <w:rsid w:val="00F858FD"/>
    <w:rsid w:val="00F85A30"/>
    <w:rsid w:val="00F85F16"/>
    <w:rsid w:val="00F862E1"/>
    <w:rsid w:val="00F86301"/>
    <w:rsid w:val="00F864B4"/>
    <w:rsid w:val="00F8670B"/>
    <w:rsid w:val="00F867E9"/>
    <w:rsid w:val="00F86948"/>
    <w:rsid w:val="00F86B31"/>
    <w:rsid w:val="00F86B76"/>
    <w:rsid w:val="00F86F58"/>
    <w:rsid w:val="00F872A3"/>
    <w:rsid w:val="00F87537"/>
    <w:rsid w:val="00F9040F"/>
    <w:rsid w:val="00F90497"/>
    <w:rsid w:val="00F904DB"/>
    <w:rsid w:val="00F90C02"/>
    <w:rsid w:val="00F90E75"/>
    <w:rsid w:val="00F914E1"/>
    <w:rsid w:val="00F9174F"/>
    <w:rsid w:val="00F91A46"/>
    <w:rsid w:val="00F91BFE"/>
    <w:rsid w:val="00F920BC"/>
    <w:rsid w:val="00F92538"/>
    <w:rsid w:val="00F9271F"/>
    <w:rsid w:val="00F9314C"/>
    <w:rsid w:val="00F931E6"/>
    <w:rsid w:val="00F936BB"/>
    <w:rsid w:val="00F9372A"/>
    <w:rsid w:val="00F93BAD"/>
    <w:rsid w:val="00F93CE8"/>
    <w:rsid w:val="00F93D06"/>
    <w:rsid w:val="00F940FB"/>
    <w:rsid w:val="00F941AF"/>
    <w:rsid w:val="00F941DD"/>
    <w:rsid w:val="00F94647"/>
    <w:rsid w:val="00F949B3"/>
    <w:rsid w:val="00F94B11"/>
    <w:rsid w:val="00F94B2D"/>
    <w:rsid w:val="00F94E3A"/>
    <w:rsid w:val="00F95311"/>
    <w:rsid w:val="00F9552D"/>
    <w:rsid w:val="00F9553F"/>
    <w:rsid w:val="00F9588B"/>
    <w:rsid w:val="00F9597F"/>
    <w:rsid w:val="00F95DDE"/>
    <w:rsid w:val="00F95F8F"/>
    <w:rsid w:val="00F962C4"/>
    <w:rsid w:val="00F962D4"/>
    <w:rsid w:val="00F965D4"/>
    <w:rsid w:val="00F96658"/>
    <w:rsid w:val="00F969C6"/>
    <w:rsid w:val="00F979E1"/>
    <w:rsid w:val="00F97EDB"/>
    <w:rsid w:val="00FA0163"/>
    <w:rsid w:val="00FA0480"/>
    <w:rsid w:val="00FA074A"/>
    <w:rsid w:val="00FA0A18"/>
    <w:rsid w:val="00FA0C4B"/>
    <w:rsid w:val="00FA1443"/>
    <w:rsid w:val="00FA1582"/>
    <w:rsid w:val="00FA15CC"/>
    <w:rsid w:val="00FA164F"/>
    <w:rsid w:val="00FA18DE"/>
    <w:rsid w:val="00FA1A34"/>
    <w:rsid w:val="00FA1BBD"/>
    <w:rsid w:val="00FA1BBE"/>
    <w:rsid w:val="00FA1CFC"/>
    <w:rsid w:val="00FA1D53"/>
    <w:rsid w:val="00FA1EFA"/>
    <w:rsid w:val="00FA2632"/>
    <w:rsid w:val="00FA29E3"/>
    <w:rsid w:val="00FA2D7A"/>
    <w:rsid w:val="00FA352B"/>
    <w:rsid w:val="00FA3582"/>
    <w:rsid w:val="00FA376B"/>
    <w:rsid w:val="00FA3C02"/>
    <w:rsid w:val="00FA4CD3"/>
    <w:rsid w:val="00FA4F5C"/>
    <w:rsid w:val="00FA531A"/>
    <w:rsid w:val="00FA56FE"/>
    <w:rsid w:val="00FA5844"/>
    <w:rsid w:val="00FA584D"/>
    <w:rsid w:val="00FA588A"/>
    <w:rsid w:val="00FA5A76"/>
    <w:rsid w:val="00FA5F2B"/>
    <w:rsid w:val="00FA6155"/>
    <w:rsid w:val="00FA64A8"/>
    <w:rsid w:val="00FA6A36"/>
    <w:rsid w:val="00FA6DD0"/>
    <w:rsid w:val="00FA6F28"/>
    <w:rsid w:val="00FA7055"/>
    <w:rsid w:val="00FA70EC"/>
    <w:rsid w:val="00FA7180"/>
    <w:rsid w:val="00FA7640"/>
    <w:rsid w:val="00FA7919"/>
    <w:rsid w:val="00FA7BE4"/>
    <w:rsid w:val="00FA7D9A"/>
    <w:rsid w:val="00FB00BB"/>
    <w:rsid w:val="00FB0383"/>
    <w:rsid w:val="00FB05A4"/>
    <w:rsid w:val="00FB08AD"/>
    <w:rsid w:val="00FB1478"/>
    <w:rsid w:val="00FB1D0A"/>
    <w:rsid w:val="00FB1DB9"/>
    <w:rsid w:val="00FB1E1E"/>
    <w:rsid w:val="00FB1E37"/>
    <w:rsid w:val="00FB2FB2"/>
    <w:rsid w:val="00FB35D0"/>
    <w:rsid w:val="00FB391C"/>
    <w:rsid w:val="00FB398C"/>
    <w:rsid w:val="00FB3C47"/>
    <w:rsid w:val="00FB3D37"/>
    <w:rsid w:val="00FB43C1"/>
    <w:rsid w:val="00FB4754"/>
    <w:rsid w:val="00FB4941"/>
    <w:rsid w:val="00FB498C"/>
    <w:rsid w:val="00FB4BB7"/>
    <w:rsid w:val="00FB4C2A"/>
    <w:rsid w:val="00FB5220"/>
    <w:rsid w:val="00FB530D"/>
    <w:rsid w:val="00FB5511"/>
    <w:rsid w:val="00FB55C3"/>
    <w:rsid w:val="00FB587B"/>
    <w:rsid w:val="00FB64FA"/>
    <w:rsid w:val="00FB66B9"/>
    <w:rsid w:val="00FB6854"/>
    <w:rsid w:val="00FB6E9C"/>
    <w:rsid w:val="00FB706F"/>
    <w:rsid w:val="00FB72FF"/>
    <w:rsid w:val="00FB7801"/>
    <w:rsid w:val="00FC0183"/>
    <w:rsid w:val="00FC054A"/>
    <w:rsid w:val="00FC0ABF"/>
    <w:rsid w:val="00FC0C17"/>
    <w:rsid w:val="00FC0C54"/>
    <w:rsid w:val="00FC0C57"/>
    <w:rsid w:val="00FC0CF7"/>
    <w:rsid w:val="00FC1037"/>
    <w:rsid w:val="00FC1104"/>
    <w:rsid w:val="00FC1707"/>
    <w:rsid w:val="00FC1983"/>
    <w:rsid w:val="00FC1B4E"/>
    <w:rsid w:val="00FC1C82"/>
    <w:rsid w:val="00FC1D2F"/>
    <w:rsid w:val="00FC1F15"/>
    <w:rsid w:val="00FC1F73"/>
    <w:rsid w:val="00FC2336"/>
    <w:rsid w:val="00FC2955"/>
    <w:rsid w:val="00FC2FDE"/>
    <w:rsid w:val="00FC3068"/>
    <w:rsid w:val="00FC319C"/>
    <w:rsid w:val="00FC39FF"/>
    <w:rsid w:val="00FC3C73"/>
    <w:rsid w:val="00FC41FF"/>
    <w:rsid w:val="00FC4236"/>
    <w:rsid w:val="00FC45AC"/>
    <w:rsid w:val="00FC47A4"/>
    <w:rsid w:val="00FC4983"/>
    <w:rsid w:val="00FC4BEC"/>
    <w:rsid w:val="00FC4CF4"/>
    <w:rsid w:val="00FC4CFF"/>
    <w:rsid w:val="00FC5505"/>
    <w:rsid w:val="00FC56FB"/>
    <w:rsid w:val="00FC5B4B"/>
    <w:rsid w:val="00FC5C84"/>
    <w:rsid w:val="00FC5DE9"/>
    <w:rsid w:val="00FC5F8A"/>
    <w:rsid w:val="00FC61DB"/>
    <w:rsid w:val="00FC61EA"/>
    <w:rsid w:val="00FC672C"/>
    <w:rsid w:val="00FC6E97"/>
    <w:rsid w:val="00FC6E9A"/>
    <w:rsid w:val="00FC6F7C"/>
    <w:rsid w:val="00FC70EC"/>
    <w:rsid w:val="00FC716D"/>
    <w:rsid w:val="00FC7928"/>
    <w:rsid w:val="00FD00AF"/>
    <w:rsid w:val="00FD0390"/>
    <w:rsid w:val="00FD0415"/>
    <w:rsid w:val="00FD07C1"/>
    <w:rsid w:val="00FD08CF"/>
    <w:rsid w:val="00FD0B88"/>
    <w:rsid w:val="00FD0D5D"/>
    <w:rsid w:val="00FD123E"/>
    <w:rsid w:val="00FD1246"/>
    <w:rsid w:val="00FD16F4"/>
    <w:rsid w:val="00FD18DB"/>
    <w:rsid w:val="00FD1DC5"/>
    <w:rsid w:val="00FD1E8E"/>
    <w:rsid w:val="00FD2034"/>
    <w:rsid w:val="00FD2266"/>
    <w:rsid w:val="00FD2D0C"/>
    <w:rsid w:val="00FD353B"/>
    <w:rsid w:val="00FD35E2"/>
    <w:rsid w:val="00FD39E5"/>
    <w:rsid w:val="00FD3BDE"/>
    <w:rsid w:val="00FD4246"/>
    <w:rsid w:val="00FD44E2"/>
    <w:rsid w:val="00FD48FA"/>
    <w:rsid w:val="00FD4AF6"/>
    <w:rsid w:val="00FD5031"/>
    <w:rsid w:val="00FD53EB"/>
    <w:rsid w:val="00FD59D8"/>
    <w:rsid w:val="00FD5D08"/>
    <w:rsid w:val="00FD5DF8"/>
    <w:rsid w:val="00FD60D7"/>
    <w:rsid w:val="00FD626C"/>
    <w:rsid w:val="00FD64F2"/>
    <w:rsid w:val="00FD7089"/>
    <w:rsid w:val="00FD73C3"/>
    <w:rsid w:val="00FD7585"/>
    <w:rsid w:val="00FD764E"/>
    <w:rsid w:val="00FD7679"/>
    <w:rsid w:val="00FD7753"/>
    <w:rsid w:val="00FE0696"/>
    <w:rsid w:val="00FE0A4C"/>
    <w:rsid w:val="00FE0BA4"/>
    <w:rsid w:val="00FE0BEE"/>
    <w:rsid w:val="00FE1422"/>
    <w:rsid w:val="00FE1D4E"/>
    <w:rsid w:val="00FE1E35"/>
    <w:rsid w:val="00FE212F"/>
    <w:rsid w:val="00FE21B6"/>
    <w:rsid w:val="00FE24F4"/>
    <w:rsid w:val="00FE2524"/>
    <w:rsid w:val="00FE2D10"/>
    <w:rsid w:val="00FE2FD3"/>
    <w:rsid w:val="00FE33F3"/>
    <w:rsid w:val="00FE369A"/>
    <w:rsid w:val="00FE38B4"/>
    <w:rsid w:val="00FE3D01"/>
    <w:rsid w:val="00FE468B"/>
    <w:rsid w:val="00FE4ADF"/>
    <w:rsid w:val="00FE4DF2"/>
    <w:rsid w:val="00FE4DF9"/>
    <w:rsid w:val="00FE5699"/>
    <w:rsid w:val="00FE57BD"/>
    <w:rsid w:val="00FE5909"/>
    <w:rsid w:val="00FE5B52"/>
    <w:rsid w:val="00FE5E38"/>
    <w:rsid w:val="00FE5E99"/>
    <w:rsid w:val="00FE6AB9"/>
    <w:rsid w:val="00FE6C20"/>
    <w:rsid w:val="00FE6DC8"/>
    <w:rsid w:val="00FE6DE0"/>
    <w:rsid w:val="00FE6FE0"/>
    <w:rsid w:val="00FE7097"/>
    <w:rsid w:val="00FE77DA"/>
    <w:rsid w:val="00FE7924"/>
    <w:rsid w:val="00FE7C07"/>
    <w:rsid w:val="00FE7C4A"/>
    <w:rsid w:val="00FE7DD4"/>
    <w:rsid w:val="00FF0000"/>
    <w:rsid w:val="00FF0537"/>
    <w:rsid w:val="00FF06B2"/>
    <w:rsid w:val="00FF092B"/>
    <w:rsid w:val="00FF2434"/>
    <w:rsid w:val="00FF2542"/>
    <w:rsid w:val="00FF29EF"/>
    <w:rsid w:val="00FF3764"/>
    <w:rsid w:val="00FF3A4B"/>
    <w:rsid w:val="00FF3C36"/>
    <w:rsid w:val="00FF3D23"/>
    <w:rsid w:val="00FF3FE2"/>
    <w:rsid w:val="00FF4062"/>
    <w:rsid w:val="00FF4292"/>
    <w:rsid w:val="00FF4882"/>
    <w:rsid w:val="00FF4E4D"/>
    <w:rsid w:val="00FF4F71"/>
    <w:rsid w:val="00FF530C"/>
    <w:rsid w:val="00FF537E"/>
    <w:rsid w:val="00FF57D7"/>
    <w:rsid w:val="00FF595F"/>
    <w:rsid w:val="00FF5CC9"/>
    <w:rsid w:val="00FF61E0"/>
    <w:rsid w:val="00FF656C"/>
    <w:rsid w:val="00FF68D0"/>
    <w:rsid w:val="00FF7034"/>
    <w:rsid w:val="00FF729F"/>
    <w:rsid w:val="00FF73A5"/>
    <w:rsid w:val="00FF7542"/>
    <w:rsid w:val="00FF76FA"/>
    <w:rsid w:val="00FF7CFA"/>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58CB"/>
  <w15:chartTrackingRefBased/>
  <w15:docId w15:val="{23A1BBFA-6A0C-4BBE-A9C7-4362B2EC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03D0"/>
    <w:rPr>
      <w:rFonts w:ascii="Calibri" w:hAnsi="Calibri" w:cs="Calibri"/>
    </w:rPr>
  </w:style>
  <w:style w:type="paragraph" w:styleId="Heading1">
    <w:name w:val="heading 1"/>
    <w:aliases w:val="Pocket"/>
    <w:basedOn w:val="Normal"/>
    <w:next w:val="Normal"/>
    <w:link w:val="Heading1Char"/>
    <w:qFormat/>
    <w:rsid w:val="009E03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BLOCK,Tag&amp;C,Cha"/>
    <w:basedOn w:val="Normal"/>
    <w:next w:val="Normal"/>
    <w:link w:val="Heading2Char"/>
    <w:uiPriority w:val="1"/>
    <w:qFormat/>
    <w:rsid w:val="009E03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9E03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9E03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E03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5753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unhideWhenUsed/>
    <w:qFormat/>
    <w:rsid w:val="00C5753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E03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03D0"/>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textbold"/>
    <w:uiPriority w:val="8"/>
    <w:qFormat/>
    <w:rsid w:val="009E03D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E03D0"/>
    <w:rPr>
      <w:color w:val="auto"/>
      <w:u w:val="none"/>
    </w:rPr>
  </w:style>
  <w:style w:type="character" w:customStyle="1" w:styleId="Heading1Char">
    <w:name w:val="Heading 1 Char"/>
    <w:aliases w:val="Pocket Char"/>
    <w:basedOn w:val="DefaultParagraphFont"/>
    <w:link w:val="Heading1"/>
    <w:rsid w:val="009E03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9E03D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9E03D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9E03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03D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9E03D0"/>
    <w:rPr>
      <w:b w:val="0"/>
      <w:sz w:val="22"/>
      <w:u w:val="single"/>
    </w:rPr>
  </w:style>
  <w:style w:type="character" w:styleId="Strong">
    <w:name w:val="Strong"/>
    <w:basedOn w:val="DefaultParagraphFont"/>
    <w:uiPriority w:val="22"/>
    <w:qFormat/>
    <w:rsid w:val="009E03D0"/>
    <w:rPr>
      <w:b/>
      <w:bCs/>
    </w:rPr>
  </w:style>
  <w:style w:type="character" w:styleId="BookTitle">
    <w:name w:val="Book Title"/>
    <w:basedOn w:val="DefaultParagraphFont"/>
    <w:uiPriority w:val="33"/>
    <w:qFormat/>
    <w:rsid w:val="009E03D0"/>
    <w:rPr>
      <w:b/>
      <w:bCs/>
      <w:i/>
      <w:iCs/>
      <w:spacing w:val="5"/>
    </w:rPr>
  </w:style>
  <w:style w:type="character" w:customStyle="1" w:styleId="Heading5Char">
    <w:name w:val="Heading 5 Char"/>
    <w:basedOn w:val="DefaultParagraphFont"/>
    <w:link w:val="Heading5"/>
    <w:uiPriority w:val="9"/>
    <w:rsid w:val="009E03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03D0"/>
  </w:style>
  <w:style w:type="paragraph" w:styleId="Header">
    <w:name w:val="header"/>
    <w:basedOn w:val="Normal"/>
    <w:link w:val="HeaderChar"/>
    <w:uiPriority w:val="99"/>
    <w:semiHidden/>
    <w:rsid w:val="009E03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03D0"/>
    <w:rPr>
      <w:rFonts w:ascii="Calibri" w:hAnsi="Calibri" w:cs="Calibri"/>
    </w:rPr>
  </w:style>
  <w:style w:type="paragraph" w:styleId="Footer">
    <w:name w:val="footer"/>
    <w:basedOn w:val="Normal"/>
    <w:link w:val="FooterChar"/>
    <w:uiPriority w:val="99"/>
    <w:semiHidden/>
    <w:rsid w:val="009E03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03D0"/>
    <w:rPr>
      <w:rFonts w:ascii="Calibri" w:hAnsi="Calibri" w:cs="Calibri"/>
    </w:rPr>
  </w:style>
  <w:style w:type="paragraph" w:styleId="BodyText">
    <w:name w:val="Body Text"/>
    <w:basedOn w:val="Normal"/>
    <w:link w:val="BodyTextChar"/>
    <w:uiPriority w:val="99"/>
    <w:unhideWhenUsed/>
    <w:rsid w:val="009E03D0"/>
    <w:pPr>
      <w:spacing w:after="120"/>
    </w:pPr>
  </w:style>
  <w:style w:type="character" w:customStyle="1" w:styleId="BodyTextChar">
    <w:name w:val="Body Text Char"/>
    <w:basedOn w:val="DefaultParagraphFont"/>
    <w:link w:val="BodyText"/>
    <w:uiPriority w:val="99"/>
    <w:rsid w:val="009E03D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9E03D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E03D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E03D0"/>
    <w:rPr>
      <w:color w:val="0563C1" w:themeColor="hyperlink"/>
      <w:u w:val="single"/>
    </w:rPr>
  </w:style>
  <w:style w:type="character" w:styleId="UnresolvedMention">
    <w:name w:val="Unresolved Mention"/>
    <w:basedOn w:val="DefaultParagraphFont"/>
    <w:uiPriority w:val="99"/>
    <w:semiHidden/>
    <w:unhideWhenUsed/>
    <w:rsid w:val="009E03D0"/>
    <w:rPr>
      <w:color w:val="605E5C"/>
      <w:shd w:val="clear" w:color="auto" w:fill="E1DFDD"/>
    </w:rPr>
  </w:style>
  <w:style w:type="paragraph" w:customStyle="1" w:styleId="Analytics">
    <w:name w:val="Analytics"/>
    <w:basedOn w:val="Heading4"/>
    <w:link w:val="AnalyticsChar"/>
    <w:autoRedefine/>
    <w:uiPriority w:val="5"/>
    <w:qFormat/>
    <w:rsid w:val="00C57539"/>
    <w:rPr>
      <w:color w:val="3B3838" w:themeColor="background2" w:themeShade="40"/>
    </w:rPr>
  </w:style>
  <w:style w:type="character" w:customStyle="1" w:styleId="AnalyticsChar">
    <w:name w:val="Analytics Char"/>
    <w:basedOn w:val="DefaultParagraphFont"/>
    <w:link w:val="Analytics"/>
    <w:uiPriority w:val="5"/>
    <w:rsid w:val="00413DC6"/>
    <w:rPr>
      <w:rFonts w:ascii="Calibri" w:eastAsiaTheme="majorEastAsia" w:hAnsi="Calibri" w:cstheme="majorBidi"/>
      <w:b/>
      <w:iCs/>
      <w:color w:val="3B3838" w:themeColor="background2" w:themeShade="40"/>
      <w:sz w:val="26"/>
    </w:rPr>
  </w:style>
  <w:style w:type="paragraph" w:customStyle="1" w:styleId="Emphasis1">
    <w:name w:val="Emphasis1"/>
    <w:basedOn w:val="Normal"/>
    <w:uiPriority w:val="8"/>
    <w:qFormat/>
    <w:rsid w:val="00413DC6"/>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textbold">
    <w:name w:val="text bold"/>
    <w:basedOn w:val="Normal"/>
    <w:link w:val="Emphasis"/>
    <w:uiPriority w:val="8"/>
    <w:qFormat/>
    <w:rsid w:val="00413DC6"/>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17B6B"/>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266566"/>
    <w:pPr>
      <w:spacing w:before="100" w:beforeAutospacing="1" w:after="100" w:afterAutospacing="1"/>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66566"/>
    <w:rPr>
      <w:rFonts w:ascii="Times New Roman" w:eastAsia="Times New Roman" w:hAnsi="Times New Roman" w:cs="Times New Roman"/>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1"/>
    <w:qFormat/>
    <w:rsid w:val="00003124"/>
    <w:rPr>
      <w:rFonts w:ascii="Times New Roman" w:hAnsi="Times New Roman" w:cs="Times New Roman"/>
      <w:sz w:val="24"/>
      <w:u w:val="single"/>
    </w:rPr>
  </w:style>
  <w:style w:type="paragraph" w:styleId="Title">
    <w:name w:val="Title"/>
    <w:aliases w:val="Cites and Cards,UNDERLINE,Bold Underlined,title,Block Heading,Read This,Non Read Text,Debate Normal,Warrants"/>
    <w:basedOn w:val="Normal"/>
    <w:next w:val="Normal"/>
    <w:link w:val="IntenseEmphasis"/>
    <w:uiPriority w:val="1"/>
    <w:qFormat/>
    <w:rsid w:val="00003124"/>
    <w:pPr>
      <w:keepNext/>
      <w:keepLines/>
      <w:spacing w:before="480" w:after="120" w:line="256" w:lineRule="auto"/>
    </w:pPr>
    <w:rPr>
      <w:sz w:val="24"/>
      <w:u w:val="single"/>
    </w:rPr>
  </w:style>
  <w:style w:type="character" w:customStyle="1" w:styleId="TitleChar1">
    <w:name w:val="Title Char1"/>
    <w:basedOn w:val="DefaultParagraphFont"/>
    <w:uiPriority w:val="10"/>
    <w:rsid w:val="0000312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DF7FDA"/>
    <w:pPr>
      <w:widowControl w:val="0"/>
      <w:suppressAutoHyphens/>
      <w:spacing w:after="200" w:line="240" w:lineRule="auto"/>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0471D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71D7"/>
    <w:rPr>
      <w:rFonts w:ascii="Lucida Grande" w:hAnsi="Lucida Grande" w:cs="Lucida Grande"/>
      <w:sz w:val="24"/>
    </w:rPr>
  </w:style>
  <w:style w:type="paragraph" w:customStyle="1" w:styleId="Emphasize">
    <w:name w:val="Emphasize"/>
    <w:basedOn w:val="Normal"/>
    <w:uiPriority w:val="20"/>
    <w:qFormat/>
    <w:rsid w:val="000471D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047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0471D7"/>
    <w:rPr>
      <w:sz w:val="20"/>
      <w:u w:val="single"/>
    </w:rPr>
  </w:style>
  <w:style w:type="character" w:customStyle="1" w:styleId="Style11pt">
    <w:name w:val="Style 11 pt"/>
    <w:basedOn w:val="DefaultParagraphFont"/>
    <w:rsid w:val="000471D7"/>
    <w:rPr>
      <w:sz w:val="20"/>
    </w:rPr>
  </w:style>
  <w:style w:type="character" w:customStyle="1" w:styleId="StyleStyleUnderline311pt">
    <w:name w:val="Style Style Underline3 + 11 pt"/>
    <w:basedOn w:val="DefaultParagraphFont"/>
    <w:rsid w:val="000471D7"/>
    <w:rPr>
      <w:sz w:val="20"/>
      <w:u w:val="single"/>
    </w:rPr>
  </w:style>
  <w:style w:type="character" w:customStyle="1" w:styleId="Style1Char">
    <w:name w:val="Style1 Char"/>
    <w:basedOn w:val="DefaultParagraphFont"/>
    <w:rsid w:val="000471D7"/>
    <w:rPr>
      <w:rFonts w:eastAsia="SimSun"/>
      <w:sz w:val="20"/>
      <w:szCs w:val="24"/>
      <w:u w:val="single"/>
      <w:lang w:val="en-US" w:eastAsia="zh-CN" w:bidi="ar-SA"/>
    </w:rPr>
  </w:style>
  <w:style w:type="paragraph" w:customStyle="1" w:styleId="Top">
    <w:name w:val="Top"/>
    <w:basedOn w:val="Heading5"/>
    <w:link w:val="TopChar"/>
    <w:uiPriority w:val="4"/>
    <w:qFormat/>
    <w:rsid w:val="000471D7"/>
    <w:pPr>
      <w:jc w:val="center"/>
    </w:pPr>
    <w:rPr>
      <w:rFonts w:ascii="Times New Roman" w:hAnsi="Times New Roman" w:cs="Times New Roman"/>
      <w:b/>
    </w:rPr>
  </w:style>
  <w:style w:type="character" w:customStyle="1" w:styleId="TopChar">
    <w:name w:val="Top Char"/>
    <w:basedOn w:val="Heading5Char"/>
    <w:link w:val="Top"/>
    <w:uiPriority w:val="4"/>
    <w:rsid w:val="000471D7"/>
    <w:rPr>
      <w:rFonts w:ascii="Times New Roman" w:eastAsiaTheme="majorEastAsia" w:hAnsi="Times New Roman" w:cs="Times New Roman"/>
      <w:b/>
      <w:iCs w:val="0"/>
      <w:color w:val="2F5496" w:themeColor="accent1" w:themeShade="BF"/>
      <w:sz w:val="26"/>
    </w:rPr>
  </w:style>
  <w:style w:type="paragraph" w:customStyle="1" w:styleId="Top-LevelHeading">
    <w:name w:val="Top-Level Heading"/>
    <w:basedOn w:val="Heading1"/>
    <w:link w:val="Top-LevelHeadingChar"/>
    <w:uiPriority w:val="4"/>
    <w:qFormat/>
    <w:rsid w:val="000471D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0471D7"/>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471D7"/>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0471D7"/>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5B39FB"/>
    <w:rPr>
      <w:rFonts w:eastAsia="Times New Roman"/>
      <w:u w:val="single"/>
    </w:rPr>
  </w:style>
  <w:style w:type="character" w:customStyle="1" w:styleId="StyleStyle4ArialNarrow9ptChar">
    <w:name w:val="Style Style4 + Arial Narrow 9 pt Char"/>
    <w:basedOn w:val="DefaultParagraphFont"/>
    <w:link w:val="StyleStyle4ArialNarrow9pt"/>
    <w:rsid w:val="005B39FB"/>
    <w:rPr>
      <w:rFonts w:ascii="Calibri" w:eastAsia="Times New Roman" w:hAnsi="Calibri" w:cs="Calibri"/>
      <w:u w:val="single"/>
    </w:rPr>
  </w:style>
  <w:style w:type="character" w:customStyle="1" w:styleId="Style9pt">
    <w:name w:val="Style 9 pt"/>
    <w:basedOn w:val="DefaultParagraphFont"/>
    <w:rsid w:val="005B39FB"/>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5B39FB"/>
    <w:rPr>
      <w:rFonts w:eastAsia="Times New Roman"/>
      <w:b/>
      <w:bCs/>
      <w:sz w:val="20"/>
      <w:u w:val="single"/>
    </w:rPr>
  </w:style>
  <w:style w:type="character" w:customStyle="1" w:styleId="StyleStyle4ArialNarrow9ptBoldChar">
    <w:name w:val="Style Style4 + Arial Narrow 9 pt Bold Char"/>
    <w:basedOn w:val="DefaultParagraphFont"/>
    <w:link w:val="StyleStyle4ArialNarrow9ptBold"/>
    <w:rsid w:val="005B39FB"/>
    <w:rPr>
      <w:rFonts w:ascii="Times New Roman" w:eastAsia="Times New Roman" w:hAnsi="Times New Roman" w:cs="Times New Roman"/>
      <w:b/>
      <w:bCs/>
      <w:sz w:val="20"/>
      <w:u w:val="single"/>
    </w:rPr>
  </w:style>
  <w:style w:type="paragraph" w:customStyle="1" w:styleId="Analytic">
    <w:name w:val="Analytic"/>
    <w:basedOn w:val="Heading4"/>
    <w:link w:val="AnalyticChar"/>
    <w:autoRedefine/>
    <w:uiPriority w:val="5"/>
    <w:qFormat/>
    <w:rsid w:val="00FC1B4E"/>
    <w:rPr>
      <w:color w:val="8496B0" w:themeColor="text2" w:themeTint="99"/>
    </w:rPr>
  </w:style>
  <w:style w:type="character" w:customStyle="1" w:styleId="AnalyticChar">
    <w:name w:val="Analytic Char"/>
    <w:basedOn w:val="DefaultParagraphFont"/>
    <w:link w:val="Analytic"/>
    <w:uiPriority w:val="5"/>
    <w:rsid w:val="00FC1B4E"/>
    <w:rPr>
      <w:rFonts w:ascii="Calibri" w:eastAsiaTheme="majorEastAsia" w:hAnsi="Calibri" w:cstheme="majorBidi"/>
      <w:b/>
      <w:iCs/>
      <w:color w:val="8496B0" w:themeColor="text2" w:themeTint="99"/>
      <w:sz w:val="26"/>
    </w:rPr>
  </w:style>
  <w:style w:type="paragraph" w:customStyle="1" w:styleId="output">
    <w:name w:val="output"/>
    <w:basedOn w:val="Normal"/>
    <w:uiPriority w:val="99"/>
    <w:qFormat/>
    <w:rsid w:val="00681803"/>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C03550"/>
    <w:pPr>
      <w:spacing w:before="60" w:after="60" w:line="256" w:lineRule="auto"/>
    </w:pPr>
  </w:style>
  <w:style w:type="paragraph" w:customStyle="1" w:styleId="BlockTitle">
    <w:name w:val="Block Title"/>
    <w:basedOn w:val="Heading1"/>
    <w:next w:val="Normal"/>
    <w:link w:val="BlockTitleChar"/>
    <w:qFormat/>
    <w:rsid w:val="00413DC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
    <w:basedOn w:val="DefaultParagraphFont"/>
    <w:link w:val="BlockTitle"/>
    <w:rsid w:val="00413DC6"/>
    <w:rPr>
      <w:rFonts w:eastAsia="Times New Roman" w:cs="Arial"/>
      <w:b/>
      <w:kern w:val="32"/>
      <w:sz w:val="32"/>
      <w:szCs w:val="32"/>
      <w:u w:val="single"/>
    </w:rPr>
  </w:style>
  <w:style w:type="paragraph" w:customStyle="1" w:styleId="AnalyticsFAKE">
    <w:name w:val="AnalyticsFAKE"/>
    <w:basedOn w:val="Heading4"/>
    <w:link w:val="AnalyticsFAKEChar"/>
    <w:autoRedefine/>
    <w:uiPriority w:val="4"/>
    <w:qFormat/>
    <w:rsid w:val="00C751FC"/>
    <w:rPr>
      <w:color w:val="262626" w:themeColor="text1" w:themeTint="D9"/>
    </w:rPr>
  </w:style>
  <w:style w:type="character" w:customStyle="1" w:styleId="AnalyticsFAKEChar">
    <w:name w:val="AnalyticsFAKE Char"/>
    <w:basedOn w:val="DefaultParagraphFont"/>
    <w:link w:val="AnalyticsFAKE"/>
    <w:uiPriority w:val="4"/>
    <w:rsid w:val="00C751FC"/>
    <w:rPr>
      <w:rFonts w:ascii="Calibri" w:eastAsiaTheme="majorEastAsia" w:hAnsi="Calibri" w:cstheme="majorBidi"/>
      <w:b/>
      <w:iCs/>
      <w:color w:val="262626" w:themeColor="text1" w:themeTint="D9"/>
      <w:sz w:val="26"/>
    </w:rPr>
  </w:style>
  <w:style w:type="character" w:customStyle="1" w:styleId="Heading6Char">
    <w:name w:val="Heading 6 Char"/>
    <w:basedOn w:val="DefaultParagraphFont"/>
    <w:link w:val="Heading6"/>
    <w:uiPriority w:val="9"/>
    <w:rsid w:val="00C57539"/>
    <w:rPr>
      <w:rFonts w:asciiTheme="majorHAnsi" w:eastAsiaTheme="majorEastAsia" w:hAnsiTheme="majorHAnsi" w:cstheme="majorBidi"/>
      <w:color w:val="1F3763" w:themeColor="accent1" w:themeShade="7F"/>
    </w:rPr>
  </w:style>
  <w:style w:type="character" w:customStyle="1" w:styleId="Heading9Char">
    <w:name w:val="Heading 9 Char"/>
    <w:basedOn w:val="DefaultParagraphFont"/>
    <w:link w:val="Heading9"/>
    <w:uiPriority w:val="9"/>
    <w:rsid w:val="00C57539"/>
    <w:rPr>
      <w:rFonts w:asciiTheme="majorHAnsi" w:eastAsiaTheme="majorEastAsia" w:hAnsiTheme="majorHAnsi" w:cstheme="majorBidi"/>
      <w:i/>
      <w:iCs/>
      <w:color w:val="272727" w:themeColor="text1" w:themeTint="D8"/>
      <w:sz w:val="21"/>
      <w:szCs w:val="21"/>
    </w:rPr>
  </w:style>
  <w:style w:type="paragraph" w:customStyle="1" w:styleId="Heading411">
    <w:name w:val="Heading 411"/>
    <w:next w:val="NoSpacing"/>
    <w:link w:val="Hyperlink"/>
    <w:autoRedefine/>
    <w:uiPriority w:val="99"/>
    <w:qFormat/>
    <w:rsid w:val="00C57539"/>
    <w:pPr>
      <w:spacing w:line="254" w:lineRule="auto"/>
    </w:pPr>
    <w:rPr>
      <w:color w:val="0563C1" w:themeColor="hyperlink"/>
      <w:u w:val="single"/>
    </w:rPr>
  </w:style>
  <w:style w:type="paragraph" w:customStyle="1" w:styleId="Undertag">
    <w:name w:val="Undertag"/>
    <w:link w:val="UndertagChar"/>
    <w:autoRedefine/>
    <w:uiPriority w:val="5"/>
    <w:qFormat/>
    <w:rsid w:val="00FC1B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1B4E"/>
    <w:rPr>
      <w:rFonts w:ascii="Times New Roman" w:eastAsiaTheme="majorEastAsia" w:hAnsi="Times New Roman" w:cstheme="majorBidi"/>
      <w:i/>
      <w:iCs/>
      <w:color w:val="385623" w:themeColor="accent6" w:themeShade="80"/>
      <w:sz w:val="24"/>
    </w:rPr>
  </w:style>
  <w:style w:type="character" w:customStyle="1" w:styleId="UnderlineBold">
    <w:name w:val="Underline + Bold"/>
    <w:basedOn w:val="DefaultParagraphFont"/>
    <w:uiPriority w:val="1"/>
    <w:qFormat/>
    <w:rsid w:val="00B969BA"/>
    <w:rPr>
      <w:b/>
      <w:sz w:val="20"/>
      <w:u w:val="single"/>
    </w:rPr>
  </w:style>
  <w:style w:type="character" w:customStyle="1" w:styleId="AAAUNDERLINEKEYBOARD">
    <w:name w:val="AAA UNDERLINE KEYBOARD"/>
    <w:basedOn w:val="DefaultParagraphFont"/>
    <w:uiPriority w:val="6"/>
    <w:qFormat/>
    <w:rsid w:val="00B969BA"/>
    <w:rPr>
      <w:b w:val="0"/>
      <w:sz w:val="22"/>
      <w:u w:val="single"/>
    </w:rPr>
  </w:style>
  <w:style w:type="character" w:customStyle="1" w:styleId="Boxes">
    <w:name w:val="Boxes"/>
    <w:basedOn w:val="Emphasis"/>
    <w:qFormat/>
    <w:rsid w:val="00B969BA"/>
    <w:rPr>
      <w:rFonts w:ascii="Calibri" w:hAnsi="Calibri" w:cs="Calibri"/>
      <w:b/>
      <w:i w:val="0"/>
      <w:iCs/>
      <w:sz w:val="22"/>
      <w:u w:val="single"/>
      <w:bdr w:val="single" w:sz="8" w:space="0" w:color="auto"/>
    </w:rPr>
  </w:style>
  <w:style w:type="character" w:customStyle="1" w:styleId="CardTextChar">
    <w:name w:val="Card Text Char"/>
    <w:basedOn w:val="DefaultParagraphFont"/>
    <w:rsid w:val="00B969BA"/>
    <w:rPr>
      <w:rFonts w:ascii="Arial Narrow" w:eastAsia="Calibri" w:hAnsi="Arial Narrow" w:cs="Times New Roman"/>
      <w:sz w:val="16"/>
    </w:rPr>
  </w:style>
  <w:style w:type="paragraph" w:customStyle="1" w:styleId="Analytic0">
    <w:name w:val="!!_Analytic"/>
    <w:basedOn w:val="Normal"/>
    <w:link w:val="AnalyticChar0"/>
    <w:autoRedefine/>
    <w:qFormat/>
    <w:rsid w:val="00B969BA"/>
    <w:pPr>
      <w:spacing w:before="120" w:after="120"/>
      <w:outlineLvl w:val="3"/>
    </w:pPr>
    <w:rPr>
      <w:rFonts w:asciiTheme="minorHAnsi" w:hAnsiTheme="minorHAnsi"/>
      <w:b/>
      <w:color w:val="404040" w:themeColor="text1" w:themeTint="BF"/>
      <w:sz w:val="26"/>
      <w:szCs w:val="20"/>
    </w:rPr>
  </w:style>
  <w:style w:type="character" w:customStyle="1" w:styleId="AnalyticChar0">
    <w:name w:val="!!_Analytic Char"/>
    <w:link w:val="Analytic0"/>
    <w:locked/>
    <w:rsid w:val="00B969BA"/>
    <w:rPr>
      <w:rFonts w:cs="Calibri"/>
      <w:b/>
      <w:color w:val="404040" w:themeColor="text1" w:themeTint="BF"/>
      <w:sz w:val="26"/>
      <w:szCs w:val="20"/>
    </w:rPr>
  </w:style>
  <w:style w:type="paragraph" w:styleId="Revision">
    <w:name w:val="Revision"/>
    <w:hidden/>
    <w:uiPriority w:val="99"/>
    <w:semiHidden/>
    <w:rsid w:val="00B969BA"/>
    <w:pPr>
      <w:spacing w:after="0" w:line="240" w:lineRule="auto"/>
    </w:pPr>
    <w:rPr>
      <w:rFonts w:ascii="Calibri" w:hAnsi="Calibri" w:cs="Calibri"/>
    </w:rPr>
  </w:style>
  <w:style w:type="character" w:customStyle="1" w:styleId="underline">
    <w:name w:val="underline"/>
    <w:qFormat/>
    <w:locked/>
    <w:rsid w:val="00B969BA"/>
  </w:style>
  <w:style w:type="paragraph" w:customStyle="1" w:styleId="AnalyticBlock">
    <w:name w:val="AnalyticBlock"/>
    <w:basedOn w:val="Heading3"/>
    <w:autoRedefine/>
    <w:uiPriority w:val="5"/>
    <w:qFormat/>
    <w:rsid w:val="00B969BA"/>
    <w:rPr>
      <w:color w:val="525252" w:themeColor="accent3" w:themeShade="80"/>
    </w:rPr>
  </w:style>
  <w:style w:type="paragraph" w:customStyle="1" w:styleId="ABlock">
    <w:name w:val="ABlock"/>
    <w:basedOn w:val="Heading3"/>
    <w:next w:val="Heading4"/>
    <w:autoRedefine/>
    <w:qFormat/>
    <w:rsid w:val="00B969BA"/>
    <w:rPr>
      <w:color w:val="404040" w:themeColor="text1" w:themeTint="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969B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6011">
      <w:bodyDiv w:val="1"/>
      <w:marLeft w:val="0"/>
      <w:marRight w:val="0"/>
      <w:marTop w:val="0"/>
      <w:marBottom w:val="0"/>
      <w:divBdr>
        <w:top w:val="none" w:sz="0" w:space="0" w:color="auto"/>
        <w:left w:val="none" w:sz="0" w:space="0" w:color="auto"/>
        <w:bottom w:val="none" w:sz="0" w:space="0" w:color="auto"/>
        <w:right w:val="none" w:sz="0" w:space="0" w:color="auto"/>
      </w:divBdr>
    </w:div>
    <w:div w:id="205605063">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8025401">
      <w:bodyDiv w:val="1"/>
      <w:marLeft w:val="0"/>
      <w:marRight w:val="0"/>
      <w:marTop w:val="0"/>
      <w:marBottom w:val="0"/>
      <w:divBdr>
        <w:top w:val="none" w:sz="0" w:space="0" w:color="auto"/>
        <w:left w:val="none" w:sz="0" w:space="0" w:color="auto"/>
        <w:bottom w:val="none" w:sz="0" w:space="0" w:color="auto"/>
        <w:right w:val="none" w:sz="0" w:space="0" w:color="auto"/>
      </w:divBdr>
    </w:div>
    <w:div w:id="754403748">
      <w:bodyDiv w:val="1"/>
      <w:marLeft w:val="0"/>
      <w:marRight w:val="0"/>
      <w:marTop w:val="0"/>
      <w:marBottom w:val="0"/>
      <w:divBdr>
        <w:top w:val="none" w:sz="0" w:space="0" w:color="auto"/>
        <w:left w:val="none" w:sz="0" w:space="0" w:color="auto"/>
        <w:bottom w:val="none" w:sz="0" w:space="0" w:color="auto"/>
        <w:right w:val="none" w:sz="0" w:space="0" w:color="auto"/>
      </w:divBdr>
      <w:divsChild>
        <w:div w:id="731581325">
          <w:marLeft w:val="0"/>
          <w:marRight w:val="0"/>
          <w:marTop w:val="0"/>
          <w:marBottom w:val="0"/>
          <w:divBdr>
            <w:top w:val="none" w:sz="0" w:space="0" w:color="auto"/>
            <w:left w:val="none" w:sz="0" w:space="0" w:color="auto"/>
            <w:bottom w:val="none" w:sz="0" w:space="0" w:color="auto"/>
            <w:right w:val="none" w:sz="0" w:space="0" w:color="auto"/>
          </w:divBdr>
          <w:divsChild>
            <w:div w:id="794255548">
              <w:marLeft w:val="0"/>
              <w:marRight w:val="0"/>
              <w:marTop w:val="0"/>
              <w:marBottom w:val="0"/>
              <w:divBdr>
                <w:top w:val="none" w:sz="0" w:space="0" w:color="auto"/>
                <w:left w:val="none" w:sz="0" w:space="0" w:color="auto"/>
                <w:bottom w:val="none" w:sz="0" w:space="0" w:color="auto"/>
                <w:right w:val="none" w:sz="0" w:space="0" w:color="auto"/>
              </w:divBdr>
              <w:divsChild>
                <w:div w:id="1744835580">
                  <w:marLeft w:val="0"/>
                  <w:marRight w:val="0"/>
                  <w:marTop w:val="0"/>
                  <w:marBottom w:val="0"/>
                  <w:divBdr>
                    <w:top w:val="none" w:sz="0" w:space="0" w:color="auto"/>
                    <w:left w:val="none" w:sz="0" w:space="0" w:color="auto"/>
                    <w:bottom w:val="none" w:sz="0" w:space="0" w:color="auto"/>
                    <w:right w:val="none" w:sz="0" w:space="0" w:color="auto"/>
                  </w:divBdr>
                  <w:divsChild>
                    <w:div w:id="1542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725804">
      <w:bodyDiv w:val="1"/>
      <w:marLeft w:val="0"/>
      <w:marRight w:val="0"/>
      <w:marTop w:val="0"/>
      <w:marBottom w:val="0"/>
      <w:divBdr>
        <w:top w:val="none" w:sz="0" w:space="0" w:color="auto"/>
        <w:left w:val="none" w:sz="0" w:space="0" w:color="auto"/>
        <w:bottom w:val="none" w:sz="0" w:space="0" w:color="auto"/>
        <w:right w:val="none" w:sz="0" w:space="0" w:color="auto"/>
      </w:divBdr>
    </w:div>
    <w:div w:id="787747979">
      <w:bodyDiv w:val="1"/>
      <w:marLeft w:val="0"/>
      <w:marRight w:val="0"/>
      <w:marTop w:val="0"/>
      <w:marBottom w:val="0"/>
      <w:divBdr>
        <w:top w:val="none" w:sz="0" w:space="0" w:color="auto"/>
        <w:left w:val="none" w:sz="0" w:space="0" w:color="auto"/>
        <w:bottom w:val="none" w:sz="0" w:space="0" w:color="auto"/>
        <w:right w:val="none" w:sz="0" w:space="0" w:color="auto"/>
      </w:divBdr>
    </w:div>
    <w:div w:id="1175027043">
      <w:bodyDiv w:val="1"/>
      <w:marLeft w:val="0"/>
      <w:marRight w:val="0"/>
      <w:marTop w:val="0"/>
      <w:marBottom w:val="0"/>
      <w:divBdr>
        <w:top w:val="none" w:sz="0" w:space="0" w:color="auto"/>
        <w:left w:val="none" w:sz="0" w:space="0" w:color="auto"/>
        <w:bottom w:val="none" w:sz="0" w:space="0" w:color="auto"/>
        <w:right w:val="none" w:sz="0" w:space="0" w:color="auto"/>
      </w:divBdr>
    </w:div>
    <w:div w:id="1225678662">
      <w:bodyDiv w:val="1"/>
      <w:marLeft w:val="0"/>
      <w:marRight w:val="0"/>
      <w:marTop w:val="0"/>
      <w:marBottom w:val="0"/>
      <w:divBdr>
        <w:top w:val="none" w:sz="0" w:space="0" w:color="auto"/>
        <w:left w:val="none" w:sz="0" w:space="0" w:color="auto"/>
        <w:bottom w:val="none" w:sz="0" w:space="0" w:color="auto"/>
        <w:right w:val="none" w:sz="0" w:space="0" w:color="auto"/>
      </w:divBdr>
    </w:div>
    <w:div w:id="1263151373">
      <w:bodyDiv w:val="1"/>
      <w:marLeft w:val="0"/>
      <w:marRight w:val="0"/>
      <w:marTop w:val="0"/>
      <w:marBottom w:val="0"/>
      <w:divBdr>
        <w:top w:val="none" w:sz="0" w:space="0" w:color="auto"/>
        <w:left w:val="none" w:sz="0" w:space="0" w:color="auto"/>
        <w:bottom w:val="none" w:sz="0" w:space="0" w:color="auto"/>
        <w:right w:val="none" w:sz="0" w:space="0" w:color="auto"/>
      </w:divBdr>
    </w:div>
    <w:div w:id="1368483333">
      <w:bodyDiv w:val="1"/>
      <w:marLeft w:val="0"/>
      <w:marRight w:val="0"/>
      <w:marTop w:val="0"/>
      <w:marBottom w:val="0"/>
      <w:divBdr>
        <w:top w:val="none" w:sz="0" w:space="0" w:color="auto"/>
        <w:left w:val="none" w:sz="0" w:space="0" w:color="auto"/>
        <w:bottom w:val="none" w:sz="0" w:space="0" w:color="auto"/>
        <w:right w:val="none" w:sz="0" w:space="0" w:color="auto"/>
      </w:divBdr>
    </w:div>
    <w:div w:id="1539079101">
      <w:bodyDiv w:val="1"/>
      <w:marLeft w:val="0"/>
      <w:marRight w:val="0"/>
      <w:marTop w:val="0"/>
      <w:marBottom w:val="0"/>
      <w:divBdr>
        <w:top w:val="none" w:sz="0" w:space="0" w:color="auto"/>
        <w:left w:val="none" w:sz="0" w:space="0" w:color="auto"/>
        <w:bottom w:val="none" w:sz="0" w:space="0" w:color="auto"/>
        <w:right w:val="none" w:sz="0" w:space="0" w:color="auto"/>
      </w:divBdr>
      <w:divsChild>
        <w:div w:id="1280259352">
          <w:marLeft w:val="0"/>
          <w:marRight w:val="0"/>
          <w:marTop w:val="0"/>
          <w:marBottom w:val="0"/>
          <w:divBdr>
            <w:top w:val="none" w:sz="0" w:space="0" w:color="auto"/>
            <w:left w:val="none" w:sz="0" w:space="0" w:color="auto"/>
            <w:bottom w:val="none" w:sz="0" w:space="0" w:color="auto"/>
            <w:right w:val="none" w:sz="0" w:space="0" w:color="auto"/>
          </w:divBdr>
        </w:div>
      </w:divsChild>
    </w:div>
    <w:div w:id="1549340373">
      <w:bodyDiv w:val="1"/>
      <w:marLeft w:val="0"/>
      <w:marRight w:val="0"/>
      <w:marTop w:val="0"/>
      <w:marBottom w:val="0"/>
      <w:divBdr>
        <w:top w:val="none" w:sz="0" w:space="0" w:color="auto"/>
        <w:left w:val="none" w:sz="0" w:space="0" w:color="auto"/>
        <w:bottom w:val="none" w:sz="0" w:space="0" w:color="auto"/>
        <w:right w:val="none" w:sz="0" w:space="0" w:color="auto"/>
      </w:divBdr>
    </w:div>
    <w:div w:id="1663507691">
      <w:bodyDiv w:val="1"/>
      <w:marLeft w:val="0"/>
      <w:marRight w:val="0"/>
      <w:marTop w:val="0"/>
      <w:marBottom w:val="0"/>
      <w:divBdr>
        <w:top w:val="none" w:sz="0" w:space="0" w:color="auto"/>
        <w:left w:val="none" w:sz="0" w:space="0" w:color="auto"/>
        <w:bottom w:val="none" w:sz="0" w:space="0" w:color="auto"/>
        <w:right w:val="none" w:sz="0" w:space="0" w:color="auto"/>
      </w:divBdr>
    </w:div>
    <w:div w:id="1687824096">
      <w:bodyDiv w:val="1"/>
      <w:marLeft w:val="0"/>
      <w:marRight w:val="0"/>
      <w:marTop w:val="0"/>
      <w:marBottom w:val="0"/>
      <w:divBdr>
        <w:top w:val="none" w:sz="0" w:space="0" w:color="auto"/>
        <w:left w:val="none" w:sz="0" w:space="0" w:color="auto"/>
        <w:bottom w:val="none" w:sz="0" w:space="0" w:color="auto"/>
        <w:right w:val="none" w:sz="0" w:space="0" w:color="auto"/>
      </w:divBdr>
    </w:div>
    <w:div w:id="1917545193">
      <w:bodyDiv w:val="1"/>
      <w:marLeft w:val="0"/>
      <w:marRight w:val="0"/>
      <w:marTop w:val="0"/>
      <w:marBottom w:val="0"/>
      <w:divBdr>
        <w:top w:val="none" w:sz="0" w:space="0" w:color="auto"/>
        <w:left w:val="none" w:sz="0" w:space="0" w:color="auto"/>
        <w:bottom w:val="none" w:sz="0" w:space="0" w:color="auto"/>
        <w:right w:val="none" w:sz="0" w:space="0" w:color="auto"/>
      </w:divBdr>
    </w:div>
    <w:div w:id="1920675222">
      <w:bodyDiv w:val="1"/>
      <w:marLeft w:val="0"/>
      <w:marRight w:val="0"/>
      <w:marTop w:val="0"/>
      <w:marBottom w:val="0"/>
      <w:divBdr>
        <w:top w:val="none" w:sz="0" w:space="0" w:color="auto"/>
        <w:left w:val="none" w:sz="0" w:space="0" w:color="auto"/>
        <w:bottom w:val="none" w:sz="0" w:space="0" w:color="auto"/>
        <w:right w:val="none" w:sz="0" w:space="0" w:color="auto"/>
      </w:divBdr>
    </w:div>
    <w:div w:id="2007435184">
      <w:bodyDiv w:val="1"/>
      <w:marLeft w:val="0"/>
      <w:marRight w:val="0"/>
      <w:marTop w:val="0"/>
      <w:marBottom w:val="0"/>
      <w:divBdr>
        <w:top w:val="none" w:sz="0" w:space="0" w:color="auto"/>
        <w:left w:val="none" w:sz="0" w:space="0" w:color="auto"/>
        <w:bottom w:val="none" w:sz="0" w:space="0" w:color="auto"/>
        <w:right w:val="none" w:sz="0" w:space="0" w:color="auto"/>
      </w:divBdr>
    </w:div>
    <w:div w:id="200744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eriodical.com/wp-content/uploads/2018/01/Turing-Can-Computers-Think.pdf" TargetMode="External"/><Relationship Id="rId21" Type="http://schemas.openxmlformats.org/officeDocument/2006/relationships/hyperlink" Target="https://www.sciencedirect.com/science/article/pii/S0016328716303494" TargetMode="External"/><Relationship Id="rId42" Type="http://schemas.openxmlformats.org/officeDocument/2006/relationships/hyperlink" Target="https://theconversation.com/nuclear-war-could-be-devastating-for-the-us-even-if-no-one-shoots-back-131809" TargetMode="External"/><Relationship Id="rId63" Type="http://schemas.openxmlformats.org/officeDocument/2006/relationships/hyperlink" Target="https://peaceandhealthblog.com/2022/05/02/nuclear-weapons-pose-the-greatest-immediate-threat-to-human-health-and-welfare/" TargetMode="External"/><Relationship Id="rId84" Type="http://schemas.openxmlformats.org/officeDocument/2006/relationships/hyperlink" Target="https://www.vox.com/future-perfect/2018/10/19/17873822/nuclear-war-weapons-bombs-how-kill" TargetMode="External"/><Relationship Id="rId138" Type="http://schemas.openxmlformats.org/officeDocument/2006/relationships/hyperlink" Target="https://www.vox.com/future-perfect/2019/4/17/18301070/openai-greg-brockman-ilya-sutskever" TargetMode="External"/><Relationship Id="rId159" Type="http://schemas.openxmlformats.org/officeDocument/2006/relationships/hyperlink" Target="https://cacm.acm.org/magazines/2019/1/233526-the-church-turing-thesis/fulltext" TargetMode="External"/><Relationship Id="rId170" Type="http://schemas.openxmlformats.org/officeDocument/2006/relationships/hyperlink" Target="https://cacm.acm.org/magazines/2019/1/233526-the-church-turing-thesis/fulltext" TargetMode="External"/><Relationship Id="rId191" Type="http://schemas.openxmlformats.org/officeDocument/2006/relationships/hyperlink" Target="https://cacm.acm.org/magazines/2019/1/233526-the-church-turing-thesis/fulltext" TargetMode="External"/><Relationship Id="rId205" Type="http://schemas.openxmlformats.org/officeDocument/2006/relationships/hyperlink" Target="https://www.cnn.com/2018/07/19/europe/sweden-forest-fires-wxc-intl/index.html" TargetMode="External"/><Relationship Id="rId107" Type="http://schemas.openxmlformats.org/officeDocument/2006/relationships/hyperlink" Target="https://www.vox.com/future-perfect/2018/10/19/17873822/nuclear-war-weapons-bombs-how-kill" TargetMode="External"/><Relationship Id="rId11" Type="http://schemas.openxmlformats.org/officeDocument/2006/relationships/hyperlink" Target="https://doi.org/10.1016/j.futures.2017.03.010" TargetMode="External"/><Relationship Id="rId32" Type="http://schemas.openxmlformats.org/officeDocument/2006/relationships/hyperlink" Target="https://12ft.io/proxy?ref=&amp;q=https://www.theepochtimes.com/t-china" TargetMode="External"/><Relationship Id="rId53" Type="http://schemas.openxmlformats.org/officeDocument/2006/relationships/hyperlink" Target="https://www.washingtonexaminer.com/weekly-standard/media-malpractice-16329" TargetMode="External"/><Relationship Id="rId74" Type="http://schemas.openxmlformats.org/officeDocument/2006/relationships/hyperlink" Target="https://doi.org/10.1029/2021AV000610" TargetMode="External"/><Relationship Id="rId128" Type="http://schemas.openxmlformats.org/officeDocument/2006/relationships/hyperlink" Target="https://www.popsci.com/bill-gates-fears-ai-ai-researchers-know-better" TargetMode="External"/><Relationship Id="rId149" Type="http://schemas.openxmlformats.org/officeDocument/2006/relationships/hyperlink" Target="http://file/C:/Eaton/Autonomous%20Vehicles.docx" TargetMode="External"/><Relationship Id="rId5" Type="http://schemas.openxmlformats.org/officeDocument/2006/relationships/webSettings" Target="webSettings.xml"/><Relationship Id="rId95" Type="http://schemas.openxmlformats.org/officeDocument/2006/relationships/hyperlink" Target="https://io9.gizmodo.com/why-a-superintelligent-machine-may-be-the-last-thing-we-1440091472" TargetMode="External"/><Relationship Id="rId160" Type="http://schemas.openxmlformats.org/officeDocument/2006/relationships/hyperlink" Target="https://cacm.acm.org/magazines/2019/1/233526-the-church-turing-thesis/fulltext" TargetMode="External"/><Relationship Id="rId181" Type="http://schemas.openxmlformats.org/officeDocument/2006/relationships/hyperlink" Target="https://cacm.acm.org/magazines/2019/1/233526-the-church-turing-thesis/fulltext" TargetMode="External"/><Relationship Id="rId216" Type="http://schemas.openxmlformats.org/officeDocument/2006/relationships/hyperlink" Target="http://www.atmos-chem-phys.org/7/2003/2007/acp-7-2003-2007.pdf" TargetMode="External"/><Relationship Id="rId22" Type="http://schemas.openxmlformats.org/officeDocument/2006/relationships/hyperlink" Target="https://www.sciencedirect.com/science/article/pii/S0016328716303494" TargetMode="External"/><Relationship Id="rId43" Type="http://schemas.openxmlformats.org/officeDocument/2006/relationships/hyperlink" Target="http://climate.envsci.rutgers.edu/AlanAGUfellowsLecture.mp4" TargetMode="External"/><Relationship Id="rId64" Type="http://schemas.openxmlformats.org/officeDocument/2006/relationships/hyperlink" Target="https://gizmodo.com/this-is-what-nuclear-war-would-mean-for-life-on-earth-1821910459" TargetMode="External"/><Relationship Id="rId118" Type="http://schemas.openxmlformats.org/officeDocument/2006/relationships/hyperlink" Target="https://io9.gizmodo.com/why-a-superintelligent-machine-may-be-the-last-thing-we-1440091472" TargetMode="External"/><Relationship Id="rId139" Type="http://schemas.openxmlformats.org/officeDocument/2006/relationships/hyperlink" Target="https://www.vox.com/future-perfect/2018/12/21/18126576/ai-artificial-intelligence-machine-learning-safety-alignment" TargetMode="External"/><Relationship Id="rId85" Type="http://schemas.openxmlformats.org/officeDocument/2006/relationships/hyperlink" Target="https://www.vox.com/future-perfect/2018/10/16/17978596/stephen-hawking-ai-climate-change-robots-future-universe-earth" TargetMode="External"/><Relationship Id="rId150" Type="http://schemas.openxmlformats.org/officeDocument/2006/relationships/hyperlink" Target="https://cacm.acm.org/magazines/2019/1/233526-the-church-turing-thesis/fulltext" TargetMode="External"/><Relationship Id="rId171" Type="http://schemas.openxmlformats.org/officeDocument/2006/relationships/hyperlink" Target="https://cacm.acm.org/magazines/2019/1/233526-the-church-turing-thesis/fulltext" TargetMode="External"/><Relationship Id="rId192" Type="http://schemas.openxmlformats.org/officeDocument/2006/relationships/hyperlink" Target="https://doi.org/10.36227/techrxiv.20279913.v1" TargetMode="External"/><Relationship Id="rId206" Type="http://schemas.openxmlformats.org/officeDocument/2006/relationships/hyperlink" Target="https://twitter.com/GeorgeMonbiot/status/968740684114092032" TargetMode="External"/><Relationship Id="rId12" Type="http://schemas.openxmlformats.org/officeDocument/2006/relationships/hyperlink" Target="https://doi.org/10.1016/j.futures.2017.03.010" TargetMode="External"/><Relationship Id="rId33" Type="http://schemas.openxmlformats.org/officeDocument/2006/relationships/hyperlink" Target="https://spacenews.com/op-ed-is-space-warfares-final-frontier/" TargetMode="External"/><Relationship Id="rId108" Type="http://schemas.openxmlformats.org/officeDocument/2006/relationships/hyperlink" Target="https://www.vox.com/future-perfect/2018/10/16/17978596/stephen-hawking-ai-climate-change-robots-future-universe-earth" TargetMode="External"/><Relationship Id="rId129" Type="http://schemas.openxmlformats.org/officeDocument/2006/relationships/hyperlink" Target="https://slate.com/technology/2022/03/silicon-valley-transhumanism-eugenics-information.html" TargetMode="External"/><Relationship Id="rId54" Type="http://schemas.openxmlformats.org/officeDocument/2006/relationships/hyperlink" Target="https://nujournal.net/eccores1.pdf" TargetMode="External"/><Relationship Id="rId75" Type="http://schemas.openxmlformats.org/officeDocument/2006/relationships/image" Target="media/image4.png"/><Relationship Id="rId96" Type="http://schemas.openxmlformats.org/officeDocument/2006/relationships/hyperlink" Target="https://nickbostrom.com/" TargetMode="External"/><Relationship Id="rId140" Type="http://schemas.openxmlformats.org/officeDocument/2006/relationships/hyperlink" Target="https://www.vox.com/future-perfect/2019/2/14/18222270/artificial-intelligence-open-ai-natural-language-processing" TargetMode="External"/><Relationship Id="rId161" Type="http://schemas.openxmlformats.org/officeDocument/2006/relationships/hyperlink" Target="https://cacm.acm.org/magazines/2019/1/233526-the-church-turing-thesis/fulltext" TargetMode="External"/><Relationship Id="rId182" Type="http://schemas.openxmlformats.org/officeDocument/2006/relationships/hyperlink" Target="https://cacm.acm.org/magazines/2019/1/233526-the-church-turing-thesis/fulltext" TargetMode="External"/><Relationship Id="rId217"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hyperlink" Target="https://www.sciencedirect.com/science/article/pii/S0016328716303494" TargetMode="External"/><Relationship Id="rId119" Type="http://schemas.openxmlformats.org/officeDocument/2006/relationships/hyperlink" Target="https://nickbostrom.com/" TargetMode="External"/><Relationship Id="rId44" Type="http://schemas.openxmlformats.org/officeDocument/2006/relationships/hyperlink" Target="https://newatlas.com/science/nuclear-war-winter-climate-food-security-simulation/" TargetMode="External"/><Relationship Id="rId65" Type="http://schemas.openxmlformats.org/officeDocument/2006/relationships/hyperlink" Target="https://www.routledge.com/The-Environmental-Effects-Of-Nuclear-War/London-White/p/book/9780367307271" TargetMode="External"/><Relationship Id="rId86" Type="http://schemas.openxmlformats.org/officeDocument/2006/relationships/hyperlink" Target="https://docs.google.com/spreadsheets/d/e/2PACX-1vRPiprOaC3HsCf5Tuum8bRfzYUiKLRqJmbOoC-32JorNdfyTiRRsR7Ea5eWtvsWzuxo8bjOxCG84dAg/pubhtml" TargetMode="External"/><Relationship Id="rId130" Type="http://schemas.openxmlformats.org/officeDocument/2006/relationships/image" Target="media/image5.png"/><Relationship Id="rId151" Type="http://schemas.openxmlformats.org/officeDocument/2006/relationships/hyperlink" Target="https://cacm.acm.org/magazines/2019/1/233526-the-church-turing-thesis/fulltext" TargetMode="External"/><Relationship Id="rId172" Type="http://schemas.openxmlformats.org/officeDocument/2006/relationships/hyperlink" Target="https://cacm.acm.org/magazines/2019/1/233526-the-church-turing-thesis/fulltext" TargetMode="External"/><Relationship Id="rId193" Type="http://schemas.openxmlformats.org/officeDocument/2006/relationships/hyperlink" Target="https://intelligence.org/2017/12/06/chollet/" TargetMode="External"/><Relationship Id="rId207" Type="http://schemas.openxmlformats.org/officeDocument/2006/relationships/hyperlink" Target="https://phys.org/news/2018-07-ocean-acidification-million-years.html" TargetMode="External"/><Relationship Id="rId13" Type="http://schemas.openxmlformats.org/officeDocument/2006/relationships/hyperlink" Target="https://doi.org/10.1016/j.futures.2017.03.010" TargetMode="External"/><Relationship Id="rId109" Type="http://schemas.openxmlformats.org/officeDocument/2006/relationships/hyperlink" Target="https://docs.google.com/spreadsheets/d/e/2PACX-1vRPiprOaC3HsCf5Tuum8bRfzYUiKLRqJmbOoC-32JorNdfyTiRRsR7Ea5eWtvsWzuxo8bjOxCG84dAg/pubhtml" TargetMode="External"/><Relationship Id="rId34" Type="http://schemas.openxmlformats.org/officeDocument/2006/relationships/hyperlink" Target="https://web.archive.org/web/20170623055754/https://www.wildwill.net/blog/2017/05/27/industrial-civilization-not-rebuilt/" TargetMode="External"/><Relationship Id="rId55" Type="http://schemas.openxmlformats.org/officeDocument/2006/relationships/hyperlink" Target="http://www.hisutton.com/Countering_Russian_Poseidon_Torpedo.html" TargetMode="External"/><Relationship Id="rId76" Type="http://schemas.openxmlformats.org/officeDocument/2006/relationships/hyperlink" Target="https://www.forbes.com/sites/danfitzpatrick/2025/01/07/agi-is-coming-in-2025-schools-urgently-need-a-strategy/" TargetMode="External"/><Relationship Id="rId97" Type="http://schemas.openxmlformats.org/officeDocument/2006/relationships/hyperlink" Target="https://www.vox.com/future-perfect/2018/11/19/18097663/nick-bostrom-vulnerable-world-global-catastrophic-risks" TargetMode="External"/><Relationship Id="rId120" Type="http://schemas.openxmlformats.org/officeDocument/2006/relationships/hyperlink" Target="https://www.vox.com/future-perfect/2018/11/19/18097663/nick-bostrom-vulnerable-world-global-catastrophic-risks" TargetMode="External"/><Relationship Id="rId141" Type="http://schemas.openxmlformats.org/officeDocument/2006/relationships/hyperlink" Target="https://openai.com/blog/musenet/" TargetMode="External"/><Relationship Id="rId7" Type="http://schemas.openxmlformats.org/officeDocument/2006/relationships/endnotes" Target="endnotes.xml"/><Relationship Id="rId162" Type="http://schemas.openxmlformats.org/officeDocument/2006/relationships/hyperlink" Target="https://cacm.acm.org/magazines/2019/1/233526-the-church-turing-thesis/fulltext" TargetMode="External"/><Relationship Id="rId183" Type="http://schemas.openxmlformats.org/officeDocument/2006/relationships/hyperlink" Target="https://cacm.acm.org/magazines/2019/1/233526-the-church-turing-thesis/fulltext" TargetMode="External"/><Relationship Id="rId218" Type="http://schemas.openxmlformats.org/officeDocument/2006/relationships/theme" Target="theme/theme1.xml"/><Relationship Id="rId24" Type="http://schemas.openxmlformats.org/officeDocument/2006/relationships/hyperlink" Target="https://www.nbcnews.com/mach/science/how-many-humans-would-it-take-keep-our-species-alive-ncna900151" TargetMode="External"/><Relationship Id="rId45" Type="http://schemas.openxmlformats.org/officeDocument/2006/relationships/hyperlink" Target="https://onlinelibrary.wiley.com/doi/10.1111/risa.14072?af=R" TargetMode="External"/><Relationship Id="rId66" Type="http://schemas.openxmlformats.org/officeDocument/2006/relationships/image" Target="media/image2.png"/><Relationship Id="rId87" Type="http://schemas.openxmlformats.org/officeDocument/2006/relationships/hyperlink" Target="http://artax.karlin.mff.cuni.cz/~krcap1am/ero/doc/krcah-ices08.pdf" TargetMode="External"/><Relationship Id="rId110" Type="http://schemas.openxmlformats.org/officeDocument/2006/relationships/hyperlink" Target="http://artax.karlin.mff.cuni.cz/~krcap1am/ero/doc/krcah-ices08.pdf" TargetMode="External"/><Relationship Id="rId131" Type="http://schemas.openxmlformats.org/officeDocument/2006/relationships/hyperlink" Target="https://www.vox.com/future-perfect/2018/12/21/18126576/ai-artificial-intelligence-machine-learning-safety-alignment" TargetMode="External"/><Relationship Id="rId152" Type="http://schemas.openxmlformats.org/officeDocument/2006/relationships/hyperlink" Target="https://cacm.acm.org/magazines/2019/1/233526-the-church-turing-thesis/fulltext" TargetMode="External"/><Relationship Id="rId173" Type="http://schemas.openxmlformats.org/officeDocument/2006/relationships/hyperlink" Target="https://cacm.acm.org/magazines/2019/1/233526-the-church-turing-thesis/fulltext" TargetMode="External"/><Relationship Id="rId194" Type="http://schemas.openxmlformats.org/officeDocument/2006/relationships/hyperlink" Target="https://intelligence.org/2017/12/06/chollet/" TargetMode="External"/><Relationship Id="rId208" Type="http://schemas.openxmlformats.org/officeDocument/2006/relationships/hyperlink" Target="https://newrepublic.com/article/148861/climate-change-authoritarian-leaders" TargetMode="External"/><Relationship Id="rId14" Type="http://schemas.openxmlformats.org/officeDocument/2006/relationships/hyperlink" Target="https://doi.org/10.1016/j.futures.2017.03.010" TargetMode="External"/><Relationship Id="rId30" Type="http://schemas.openxmlformats.org/officeDocument/2006/relationships/hyperlink" Target="https://www.technologyreview.com/s/602776/yes-we-are-worried-about-the-existential-risk-of-artificial-intelligence/" TargetMode="External"/><Relationship Id="rId35" Type="http://schemas.openxmlformats.org/officeDocument/2006/relationships/hyperlink" Target="https://web.archive.org/web/20170623055754/http:/amzn.to/2s1zk5p" TargetMode="External"/><Relationship Id="rId56" Type="http://schemas.openxmlformats.org/officeDocument/2006/relationships/hyperlink" Target="https://europeanacademyofreligionandsociety.com/weekly_comments/transhumanism-and-the-risk-of-stable-totalitarianism/" TargetMode="External"/><Relationship Id="rId77" Type="http://schemas.openxmlformats.org/officeDocument/2006/relationships/hyperlink" Target="https://research.aimultiple.com/artificial-general-intelligence-singularity-timing/" TargetMode="External"/><Relationship Id="rId100" Type="http://schemas.openxmlformats.org/officeDocument/2006/relationships/hyperlink" Target="https://nickbostrom.com/ethics/artificial-intelligence.pdf" TargetMode="External"/><Relationship Id="rId105" Type="http://schemas.openxmlformats.org/officeDocument/2006/relationships/hyperlink" Target="https://www.popsci.com/bill-gates-fears-ai-ai-researchers-know-better" TargetMode="External"/><Relationship Id="rId126" Type="http://schemas.openxmlformats.org/officeDocument/2006/relationships/hyperlink" Target="https://www.technologyreview.com/s/602410/no-the-experts-dont-think-superintelligent-ai-is-a-threat-to-humanity/" TargetMode="External"/><Relationship Id="rId147" Type="http://schemas.openxmlformats.org/officeDocument/2006/relationships/image" Target="media/image7.jpeg"/><Relationship Id="rId168" Type="http://schemas.openxmlformats.org/officeDocument/2006/relationships/hyperlink" Target="https://cacm.acm.org/magazines/2019/1/233526-the-church-turing-thesis/fulltext" TargetMode="External"/><Relationship Id="rId8" Type="http://schemas.openxmlformats.org/officeDocument/2006/relationships/hyperlink" Target="https://doi.org/10.1016/j.futures.2017.03.010" TargetMode="External"/><Relationship Id="rId51" Type="http://schemas.openxmlformats.org/officeDocument/2006/relationships/hyperlink" Target="http://www.bibliotecapleyades.net/scalar_tech/esp_scalartech03.htm" TargetMode="External"/><Relationship Id="rId72" Type="http://schemas.openxmlformats.org/officeDocument/2006/relationships/hyperlink" Target="https://fas.org/2017/01/turning-a-blind-eye-towards-armageddon-u-s-leaders-reject-nuclear-winter-studies/" TargetMode="External"/><Relationship Id="rId93" Type="http://schemas.openxmlformats.org/officeDocument/2006/relationships/hyperlink" Target="https://steveomohundro.com/author/" TargetMode="External"/><Relationship Id="rId98" Type="http://schemas.openxmlformats.org/officeDocument/2006/relationships/hyperlink" Target="https://nickbostrom.com/" TargetMode="External"/><Relationship Id="rId121" Type="http://schemas.openxmlformats.org/officeDocument/2006/relationships/hyperlink" Target="https://nickbostrom.com/" TargetMode="External"/><Relationship Id="rId142" Type="http://schemas.openxmlformats.org/officeDocument/2006/relationships/hyperlink" Target="https://www.edge.org/response-detail/26157" TargetMode="External"/><Relationship Id="rId163" Type="http://schemas.openxmlformats.org/officeDocument/2006/relationships/hyperlink" Target="https://cacm.acm.org/magazines/2019/1/233526-the-church-turing-thesis/fulltext" TargetMode="External"/><Relationship Id="rId184" Type="http://schemas.openxmlformats.org/officeDocument/2006/relationships/hyperlink" Target="https://cacm.acm.org/magazines/2019/1/233526-the-church-turing-thesis/fulltext" TargetMode="External"/><Relationship Id="rId189" Type="http://schemas.openxmlformats.org/officeDocument/2006/relationships/hyperlink" Target="https://cacm.acm.org/magazines/2019/1/233526-the-church-turing-thesis/fulltext" TargetMode="External"/><Relationship Id="rId3" Type="http://schemas.openxmlformats.org/officeDocument/2006/relationships/styles" Target="styles.xml"/><Relationship Id="rId214" Type="http://schemas.openxmlformats.org/officeDocument/2006/relationships/hyperlink" Target="http://foreignpolicy.com/2017/06/09/the-thucydides-trap/" TargetMode="External"/><Relationship Id="rId25" Type="http://schemas.openxmlformats.org/officeDocument/2006/relationships/hyperlink" Target="https://doi.org/10.1016/j.futures.2017.03.010" TargetMode="External"/><Relationship Id="rId46" Type="http://schemas.openxmlformats.org/officeDocument/2006/relationships/hyperlink" Target="https://onlinelibrary.wiley.com/doi/10.1111/risa.14072?af=R" TargetMode="External"/><Relationship Id="rId67" Type="http://schemas.openxmlformats.org/officeDocument/2006/relationships/hyperlink" Target="https://www.telegraphindia.com/opinion/the-nuclear-cloud-hanging-over-the-human-race/cid/1719608" TargetMode="External"/><Relationship Id="rId116" Type="http://schemas.openxmlformats.org/officeDocument/2006/relationships/hyperlink" Target="https://steveomohundro.com/author/" TargetMode="External"/><Relationship Id="rId137" Type="http://schemas.openxmlformats.org/officeDocument/2006/relationships/hyperlink" Target="http://mediangroup.org/gpu.html" TargetMode="External"/><Relationship Id="rId158" Type="http://schemas.openxmlformats.org/officeDocument/2006/relationships/hyperlink" Target="https://cacm.acm.org/magazines/2019/1/233526-the-church-turing-thesis/fulltext" TargetMode="External"/><Relationship Id="rId20" Type="http://schemas.openxmlformats.org/officeDocument/2006/relationships/hyperlink" Target="https://www.sciencedirect.com/science/article/pii/S0016328716303494" TargetMode="External"/><Relationship Id="rId41" Type="http://schemas.openxmlformats.org/officeDocument/2006/relationships/hyperlink" Target="https://interestingengineering.com/comparing-catastrophes-how-would-nuclear-war-impact-our-planet" TargetMode="External"/><Relationship Id="rId62" Type="http://schemas.openxmlformats.org/officeDocument/2006/relationships/hyperlink" Target="https://insidestory.org.au/cookbooks-as-military-weapons/" TargetMode="External"/><Relationship Id="rId83" Type="http://schemas.openxmlformats.org/officeDocument/2006/relationships/hyperlink" Target="https://www.vox.com/future-perfect/2018/12/21/18126576/ai-artificial-intelligence-machine-learning-safety-alignment" TargetMode="External"/><Relationship Id="rId88" Type="http://schemas.openxmlformats.org/officeDocument/2006/relationships/hyperlink" Target="https://en.wikipedia.org/wiki/Montezuma%27s_Revenge_(video_game)" TargetMode="External"/><Relationship Id="rId111" Type="http://schemas.openxmlformats.org/officeDocument/2006/relationships/hyperlink" Target="https://en.wikipedia.org/wiki/Montezuma%27s_Revenge_(video_game)" TargetMode="External"/><Relationship Id="rId132" Type="http://schemas.openxmlformats.org/officeDocument/2006/relationships/hyperlink" Target="https://www.vox.com/future-perfect/2019/3/2/18244299/possible-minds-architects-intelligence-ai-experts" TargetMode="External"/><Relationship Id="rId153" Type="http://schemas.openxmlformats.org/officeDocument/2006/relationships/hyperlink" Target="https://cacm.acm.org/magazines/2019/1/233526-the-church-turing-thesis/fulltext" TargetMode="External"/><Relationship Id="rId174" Type="http://schemas.openxmlformats.org/officeDocument/2006/relationships/hyperlink" Target="https://cacm.acm.org/magazines/2019/1/233526-the-church-turing-thesis/fulltext" TargetMode="External"/><Relationship Id="rId179" Type="http://schemas.openxmlformats.org/officeDocument/2006/relationships/hyperlink" Target="https://cacm.acm.org/magazines/2019/1/233526-the-church-turing-thesis/fulltext" TargetMode="External"/><Relationship Id="rId195" Type="http://schemas.openxmlformats.org/officeDocument/2006/relationships/hyperlink" Target="https://www.buffalo.edu/news/releases/2022/08/014.html" TargetMode="External"/><Relationship Id="rId209" Type="http://schemas.openxmlformats.org/officeDocument/2006/relationships/hyperlink" Target="https://www.the-trouble.com/content/2018/10/18/avoiding-climate-imperialism-a-leftist-vision-of-geoengineering" TargetMode="External"/><Relationship Id="rId190" Type="http://schemas.openxmlformats.org/officeDocument/2006/relationships/hyperlink" Target="https://cacm.acm.org/magazines/2019/1/233526-the-church-turing-thesis/fulltext" TargetMode="External"/><Relationship Id="rId204" Type="http://schemas.openxmlformats.org/officeDocument/2006/relationships/hyperlink" Target="https://www.cnbc.com/2018/08/22/scientists-surprised-arctic-ground-may-not-be-freezingeven-in-winter.html" TargetMode="External"/><Relationship Id="rId15" Type="http://schemas.openxmlformats.org/officeDocument/2006/relationships/hyperlink" Target="https://doi.org/10.1016/j.futures.2017.03.010" TargetMode="External"/><Relationship Id="rId36" Type="http://schemas.openxmlformats.org/officeDocument/2006/relationships/hyperlink" Target="https://web.archive.org/web/20170623055754/https:/en.wikipedia.org/wiki/Green_Revolution" TargetMode="External"/><Relationship Id="rId57" Type="http://schemas.openxmlformats.org/officeDocument/2006/relationships/hyperlink" Target="https://slate.com/technology/2022/03/silicon-valley-transhumanism-eugenics-information.html" TargetMode="External"/><Relationship Id="rId106" Type="http://schemas.openxmlformats.org/officeDocument/2006/relationships/hyperlink" Target="https://www.vox.com/future-perfect/2018/12/21/18126576/ai-artificial-intelligence-machine-learning-safety-alignment" TargetMode="External"/><Relationship Id="rId127" Type="http://schemas.openxmlformats.org/officeDocument/2006/relationships/hyperlink" Target="https://www.technologyreview.com/s/602776/yes-we-are-worried-about-the-existential-risk-of-artificial-intelligence/" TargetMode="External"/><Relationship Id="rId10" Type="http://schemas.openxmlformats.org/officeDocument/2006/relationships/hyperlink" Target="https://doi.org/10.1016/j.futures.2017.03.010" TargetMode="External"/><Relationship Id="rId31" Type="http://schemas.openxmlformats.org/officeDocument/2006/relationships/hyperlink" Target="http://global.chinadaily.com.cn/a/202208/16/WS62fb303aa310fd2b29e727ae.html" TargetMode="External"/><Relationship Id="rId52" Type="http://schemas.openxmlformats.org/officeDocument/2006/relationships/hyperlink" Target="http://www.prahlad.org/pub/bearden/examples.htm" TargetMode="External"/><Relationship Id="rId73" Type="http://schemas.openxmlformats.org/officeDocument/2006/relationships/hyperlink" Target="https://www.thedrive.com/the-war-zone/26674/yes-india-and-pakistan-could-end-the-world-as-we-know-it-through-a-nuclear-exchange" TargetMode="External"/><Relationship Id="rId78" Type="http://schemas.openxmlformats.org/officeDocument/2006/relationships/hyperlink" Target="https://www.vox.com/future-perfect/2018/12/21/18126576/ai-artificial-intelligence-machine-learning-safety-alignment" TargetMode="External"/><Relationship Id="rId94" Type="http://schemas.openxmlformats.org/officeDocument/2006/relationships/hyperlink" Target="https://aperiodical.com/wp-content/uploads/2018/01/Turing-Can-Computers-Think.pdf" TargetMode="External"/><Relationship Id="rId99" Type="http://schemas.openxmlformats.org/officeDocument/2006/relationships/hyperlink" Target="https://www.amazon.com/Superintelligence-Dangers-Strategies-Nick-Bostrom/dp/1501227742?ascsubtag=%5b%5dvx%5bp%5d17890617%5bt%5dw%5br%5dgoogle.com%5bd%5dD" TargetMode="External"/><Relationship Id="rId101" Type="http://schemas.openxmlformats.org/officeDocument/2006/relationships/hyperlink" Target="https://www.lesswrong.com/posts/TtYuY2QBug3dn2wuo/the-problem-with-aixi" TargetMode="External"/><Relationship Id="rId122" Type="http://schemas.openxmlformats.org/officeDocument/2006/relationships/hyperlink" Target="https://www.amazon.com/Superintelligence-Dangers-Strategies-Nick-Bostrom/dp/1501227742?ascsubtag=%5b%5dvx%5bp%5d17890617%5bt%5dw%5br%5dgoogle.com%5bd%5dD" TargetMode="External"/><Relationship Id="rId143" Type="http://schemas.openxmlformats.org/officeDocument/2006/relationships/hyperlink" Target="https://en.wikipedia.org/wiki/Automated_machine_learning" TargetMode="External"/><Relationship Id="rId148" Type="http://schemas.openxmlformats.org/officeDocument/2006/relationships/image" Target="media/image8.png"/><Relationship Id="rId164" Type="http://schemas.openxmlformats.org/officeDocument/2006/relationships/hyperlink" Target="https://cacm.acm.org/magazines/2019/1/233526-the-church-turing-thesis/fulltext" TargetMode="External"/><Relationship Id="rId169" Type="http://schemas.openxmlformats.org/officeDocument/2006/relationships/hyperlink" Target="https://cacm.acm.org/magazines/2019/1/233526-the-church-turing-thesis/fulltext" TargetMode="External"/><Relationship Id="rId185" Type="http://schemas.openxmlformats.org/officeDocument/2006/relationships/hyperlink" Target="https://cacm.acm.org/magazines/2019/1/233526-the-church-turing-thesis/fulltext" TargetMode="External"/><Relationship Id="rId4" Type="http://schemas.openxmlformats.org/officeDocument/2006/relationships/settings" Target="settings.xml"/><Relationship Id="rId9" Type="http://schemas.openxmlformats.org/officeDocument/2006/relationships/hyperlink" Target="https://doi.org/10.1016/j.futures.2017.03.010" TargetMode="External"/><Relationship Id="rId180" Type="http://schemas.openxmlformats.org/officeDocument/2006/relationships/hyperlink" Target="https://cacm.acm.org/magazines/2019/1/233526-the-church-turing-thesis/fulltext" TargetMode="External"/><Relationship Id="rId210" Type="http://schemas.openxmlformats.org/officeDocument/2006/relationships/hyperlink" Target="http://www.huffingtonpost.co.uk/adnan-aldaini/global-warming-delusions-_b_3175118.html" TargetMode="External"/><Relationship Id="rId215" Type="http://schemas.openxmlformats.org/officeDocument/2006/relationships/hyperlink" Target="https://matei.org/ithink/2012/03/26/a-modest-proposal-for-solving-global-warming-nuclear-war/" TargetMode="External"/><Relationship Id="rId26" Type="http://schemas.openxmlformats.org/officeDocument/2006/relationships/hyperlink" Target="https://theweek.com/russo-ukrainian-war/1011687/eventually-our-nuclear-luck-will-run-out" TargetMode="External"/><Relationship Id="rId47" Type="http://schemas.openxmlformats.org/officeDocument/2006/relationships/image" Target="media/image1.png"/><Relationship Id="rId68" Type="http://schemas.openxmlformats.org/officeDocument/2006/relationships/hyperlink" Target="http://micklebryan.com/2010/06/05/bp-oil-spill-you-know-i-have-to-talk-about-it-again/" TargetMode="External"/><Relationship Id="rId89" Type="http://schemas.openxmlformats.org/officeDocument/2006/relationships/hyperlink" Target="https://blog.openai.com/learning-montezumas-revenge-from-a-single-demonstration/" TargetMode="External"/><Relationship Id="rId112" Type="http://schemas.openxmlformats.org/officeDocument/2006/relationships/hyperlink" Target="https://blog.openai.com/learning-montezumas-revenge-from-a-single-demonstration/" TargetMode="External"/><Relationship Id="rId133" Type="http://schemas.openxmlformats.org/officeDocument/2006/relationships/hyperlink" Target="https://www.vox.com/future-perfect/2019/1/24/18196177/ai-artificial-intelligence-google-deepmind-starcraft-game" TargetMode="External"/><Relationship Id="rId154" Type="http://schemas.openxmlformats.org/officeDocument/2006/relationships/hyperlink" Target="https://cacm.acm.org/magazines/2019/1/233526-the-church-turing-thesis/fulltext" TargetMode="External"/><Relationship Id="rId175" Type="http://schemas.openxmlformats.org/officeDocument/2006/relationships/hyperlink" Target="https://cacm.acm.org/magazines/2019/1/233526-the-church-turing-thesis/fulltext" TargetMode="External"/><Relationship Id="rId196" Type="http://schemas.openxmlformats.org/officeDocument/2006/relationships/hyperlink" Target="https://www.technologyreview.com/2016/11/02/156285/yes-we-are-worried-about-the-existential-risk-of-artificial-intelligence/" TargetMode="External"/><Relationship Id="rId200" Type="http://schemas.openxmlformats.org/officeDocument/2006/relationships/hyperlink" Target="https://idstch.com/threats/nanoweapons-growing-global-security-threat-potential-cause-human-extinction/" TargetMode="External"/><Relationship Id="rId16" Type="http://schemas.openxmlformats.org/officeDocument/2006/relationships/hyperlink" Target="https://www.sciencedirect.com/science/article/pii/S0016328716303494" TargetMode="External"/><Relationship Id="rId37" Type="http://schemas.openxmlformats.org/officeDocument/2006/relationships/hyperlink" Target="https://web.archive.org/web/20170623055754/http:/amzn.to/2quhjuo" TargetMode="External"/><Relationship Id="rId58" Type="http://schemas.openxmlformats.org/officeDocument/2006/relationships/hyperlink" Target="https://www.noemamag.com/life-need-not-ever-end/" TargetMode="External"/><Relationship Id="rId79" Type="http://schemas.openxmlformats.org/officeDocument/2006/relationships/hyperlink" Target="https://omohundro.files.wordpress.com/2009/12/ai_drives_final.pdf" TargetMode="External"/><Relationship Id="rId102" Type="http://schemas.openxmlformats.org/officeDocument/2006/relationships/hyperlink" Target="https://arxiv.org/pdf/1606.06565.pdf" TargetMode="External"/><Relationship Id="rId123" Type="http://schemas.openxmlformats.org/officeDocument/2006/relationships/hyperlink" Target="https://nickbostrom.com/ethics/artificial-intelligence.pdf" TargetMode="External"/><Relationship Id="rId144" Type="http://schemas.openxmlformats.org/officeDocument/2006/relationships/hyperlink" Target="https://www.sciencedirect.com/science/article/pii/S0065245808604180" TargetMode="External"/><Relationship Id="rId90" Type="http://schemas.openxmlformats.org/officeDocument/2006/relationships/hyperlink" Target="http://aliciapatterson.org/stories/eurisko-computer-mind-its-own" TargetMode="External"/><Relationship Id="rId165" Type="http://schemas.openxmlformats.org/officeDocument/2006/relationships/hyperlink" Target="https://cacm.acm.org/magazines/2019/1/233526-the-church-turing-thesis/fulltext" TargetMode="External"/><Relationship Id="rId186" Type="http://schemas.openxmlformats.org/officeDocument/2006/relationships/hyperlink" Target="https://cacm.acm.org/magazines/2019/1/233526-the-church-turing-thesis/fulltext" TargetMode="External"/><Relationship Id="rId211" Type="http://schemas.openxmlformats.org/officeDocument/2006/relationships/hyperlink" Target="https://www.bbc.co.uk/news/world-europe-36130006" TargetMode="External"/><Relationship Id="rId27" Type="http://schemas.openxmlformats.org/officeDocument/2006/relationships/hyperlink" Target="https://aeon.co/essays/could-we-reboot-a-modern-civilisation-without-fossil-fuels" TargetMode="External"/><Relationship Id="rId48" Type="http://schemas.openxmlformats.org/officeDocument/2006/relationships/hyperlink" Target="https://www.the-trouble.com/content/2019/1/4/deathly-salvation" TargetMode="External"/><Relationship Id="rId69" Type="http://schemas.openxmlformats.org/officeDocument/2006/relationships/hyperlink" Target="https://agupubs.onlinelibrary.wiley.com/doi/10.1029/2006JD008235" TargetMode="External"/><Relationship Id="rId113" Type="http://schemas.openxmlformats.org/officeDocument/2006/relationships/hyperlink" Target="http://aliciapatterson.org/stories/eurisko-computer-mind-its-own" TargetMode="External"/><Relationship Id="rId134" Type="http://schemas.openxmlformats.org/officeDocument/2006/relationships/hyperlink" Target="https://www.youtube.com/watch?v=G06dEcZ-QTg" TargetMode="External"/><Relationship Id="rId80" Type="http://schemas.openxmlformats.org/officeDocument/2006/relationships/hyperlink" Target="https://steveomohundro.com/author/" TargetMode="External"/><Relationship Id="rId155" Type="http://schemas.openxmlformats.org/officeDocument/2006/relationships/hyperlink" Target="https://cacm.acm.org/magazines/2019/1/233526-the-church-turing-thesis/fulltext" TargetMode="External"/><Relationship Id="rId176" Type="http://schemas.openxmlformats.org/officeDocument/2006/relationships/hyperlink" Target="https://cacm.acm.org/magazines/2019/1/233526-the-church-turing-thesis/fulltext" TargetMode="External"/><Relationship Id="rId197" Type="http://schemas.openxmlformats.org/officeDocument/2006/relationships/hyperlink" Target="https://www.technologyreview.com/2016/11/02/156285/yes-we-are-worried-about-the-existential-risk-of-artificial-intelligence/" TargetMode="External"/><Relationship Id="rId201" Type="http://schemas.openxmlformats.org/officeDocument/2006/relationships/hyperlink" Target="https://medium.com/@jcaldwell9/why-vladimir-putin-will-wage-global-nuclear-war-2a9d352e3cb1" TargetMode="External"/><Relationship Id="rId17" Type="http://schemas.openxmlformats.org/officeDocument/2006/relationships/hyperlink" Target="https://www.sciencedirect.com/science/article/pii/S0016328716303494" TargetMode="External"/><Relationship Id="rId38" Type="http://schemas.openxmlformats.org/officeDocument/2006/relationships/hyperlink" Target="https://medium.com/@jcaldwell9/why-vladimir-putin-will-wage-global-nuclear-war-2a9d352e3cb1" TargetMode="External"/><Relationship Id="rId59" Type="http://schemas.openxmlformats.org/officeDocument/2006/relationships/hyperlink" Target="https://www.express.co.uk/news/science/1287983/ozone-layer-global-warming-mass-extinction-dinosaurs-Southampton" TargetMode="External"/><Relationship Id="rId103" Type="http://schemas.openxmlformats.org/officeDocument/2006/relationships/hyperlink" Target="https://www.technologyreview.com/s/602410/no-the-experts-dont-think-superintelligent-ai-is-a-threat-to-humanity/" TargetMode="External"/><Relationship Id="rId124" Type="http://schemas.openxmlformats.org/officeDocument/2006/relationships/hyperlink" Target="https://www.lesswrong.com/posts/TtYuY2QBug3dn2wuo/the-problem-with-aixi" TargetMode="External"/><Relationship Id="rId70" Type="http://schemas.openxmlformats.org/officeDocument/2006/relationships/image" Target="media/image3.png"/><Relationship Id="rId91" Type="http://schemas.openxmlformats.org/officeDocument/2006/relationships/hyperlink" Target="https://arxiv.org/pdf/1802.08842.pdf" TargetMode="External"/><Relationship Id="rId145" Type="http://schemas.openxmlformats.org/officeDocument/2006/relationships/hyperlink" Target="https://aifuture.substack.com/p/how-far-are-we-from-artificial-general" TargetMode="External"/><Relationship Id="rId166" Type="http://schemas.openxmlformats.org/officeDocument/2006/relationships/hyperlink" Target="https://cacm.acm.org/magazines/2019/1/233526-the-church-turing-thesis/fulltext" TargetMode="External"/><Relationship Id="rId187" Type="http://schemas.openxmlformats.org/officeDocument/2006/relationships/hyperlink" Target="https://cacm.acm.org/magazines/2019/1/233526-the-church-turing-thesis/fulltext" TargetMode="External"/><Relationship Id="rId1" Type="http://schemas.openxmlformats.org/officeDocument/2006/relationships/customXml" Target="../customXml/item1.xml"/><Relationship Id="rId212" Type="http://schemas.openxmlformats.org/officeDocument/2006/relationships/hyperlink" Target="https://www.theguardian.com/world/2018/nov/01/bolsonaro-environment-agriculture-ministries-amazon" TargetMode="External"/><Relationship Id="rId28" Type="http://schemas.openxmlformats.org/officeDocument/2006/relationships/hyperlink" Target="https://archive.ph/1iC7U" TargetMode="External"/><Relationship Id="rId49" Type="http://schemas.openxmlformats.org/officeDocument/2006/relationships/hyperlink" Target="https://www.nytimes.com/interactive/2017/06/01/climate/us-biggest-carbon-polluter-in-history-will-it-walk-away-from-the-paris-climate-deal.html" TargetMode="External"/><Relationship Id="rId114" Type="http://schemas.openxmlformats.org/officeDocument/2006/relationships/hyperlink" Target="https://arxiv.org/pdf/1802.08842.pdf" TargetMode="External"/><Relationship Id="rId60" Type="http://schemas.openxmlformats.org/officeDocument/2006/relationships/hyperlink" Target="https://www.washingtonexaminer.com/weekly-standard/media-malpractice-16329" TargetMode="External"/><Relationship Id="rId81" Type="http://schemas.openxmlformats.org/officeDocument/2006/relationships/hyperlink" Target="https://www.vox.com/future-perfect/2018/12/21/18126576/ai-artificial-intelligence-machine-learning-safety-alignment" TargetMode="External"/><Relationship Id="rId135" Type="http://schemas.openxmlformats.org/officeDocument/2006/relationships/hyperlink" Target="https://deepmind.com/blog/alphafold/" TargetMode="External"/><Relationship Id="rId156" Type="http://schemas.openxmlformats.org/officeDocument/2006/relationships/hyperlink" Target="https://cacm.acm.org/magazines/2019/1/233526-the-church-turing-thesis/fulltext" TargetMode="External"/><Relationship Id="rId177" Type="http://schemas.openxmlformats.org/officeDocument/2006/relationships/hyperlink" Target="https://cacm.acm.org/magazines/2019/1/233526-the-church-turing-thesis/fulltext" TargetMode="External"/><Relationship Id="rId198" Type="http://schemas.openxmlformats.org/officeDocument/2006/relationships/hyperlink" Target="https://www.scribd.com/doc/6250354/The-structure-of-the-global-catastrophe-new-version-2016-with-maps" TargetMode="External"/><Relationship Id="rId202" Type="http://schemas.openxmlformats.org/officeDocument/2006/relationships/hyperlink" Target="https://www.the-trouble.com/content/2019/1/4/deathly-salvation" TargetMode="External"/><Relationship Id="rId18" Type="http://schemas.openxmlformats.org/officeDocument/2006/relationships/hyperlink" Target="https://www.sciencedirect.com/science/article/pii/S0016328716303494" TargetMode="External"/><Relationship Id="rId39" Type="http://schemas.openxmlformats.org/officeDocument/2006/relationships/hyperlink" Target="https://www.salon.com/2022/03/01/nuclear-winter-crop-failures-and-fallout-what-nuclear-would-do-to-civilization/" TargetMode="External"/><Relationship Id="rId50" Type="http://schemas.openxmlformats.org/officeDocument/2006/relationships/hyperlink" Target="http://www.oism.org/nwss/s73p912.htm" TargetMode="External"/><Relationship Id="rId104" Type="http://schemas.openxmlformats.org/officeDocument/2006/relationships/hyperlink" Target="https://www.technologyreview.com/s/602776/yes-we-are-worried-about-the-existential-risk-of-artificial-intelligence/" TargetMode="External"/><Relationship Id="rId125" Type="http://schemas.openxmlformats.org/officeDocument/2006/relationships/hyperlink" Target="https://arxiv.org/pdf/1606.06565.pdf" TargetMode="External"/><Relationship Id="rId146" Type="http://schemas.openxmlformats.org/officeDocument/2006/relationships/image" Target="media/image6.png"/><Relationship Id="rId167" Type="http://schemas.openxmlformats.org/officeDocument/2006/relationships/hyperlink" Target="https://cacm.acm.org/magazines/2019/1/233526-the-church-turing-thesis/fulltext" TargetMode="External"/><Relationship Id="rId188" Type="http://schemas.openxmlformats.org/officeDocument/2006/relationships/hyperlink" Target="https://cacm.acm.org/magazines/2019/1/233526-the-church-turing-thesis/fulltext" TargetMode="External"/><Relationship Id="rId71" Type="http://schemas.openxmlformats.org/officeDocument/2006/relationships/hyperlink" Target="https://www.foreignpolicyjournal.com/2015/10/09/the-unknown-danger-of-nuclear-apocalypse/" TargetMode="External"/><Relationship Id="rId92" Type="http://schemas.openxmlformats.org/officeDocument/2006/relationships/hyperlink" Target="https://omohundro.files.wordpress.com/2009/12/ai_drives_final.pdf" TargetMode="External"/><Relationship Id="rId213" Type="http://schemas.openxmlformats.org/officeDocument/2006/relationships/hyperlink" Target="https://insideclimatenews.org/news/06022018/eia-trump-greenhouse-gas-emissions-rise-climate-change-natural-gas-wind-solar-energy" TargetMode="External"/><Relationship Id="rId2" Type="http://schemas.openxmlformats.org/officeDocument/2006/relationships/numbering" Target="numbering.xml"/><Relationship Id="rId29" Type="http://schemas.openxmlformats.org/officeDocument/2006/relationships/hyperlink" Target="https://oxfordpoliticalreview.com/amp/2019/08/25/is-ai-safety-rather-speculative-long-termism/" TargetMode="External"/><Relationship Id="rId40" Type="http://schemas.openxmlformats.org/officeDocument/2006/relationships/hyperlink" Target="https://www.salon.com/2021/12/19/climate-change-is-driving-supply-chain-shortages--and-your-supermarkets-are-not-prepared/" TargetMode="External"/><Relationship Id="rId115" Type="http://schemas.openxmlformats.org/officeDocument/2006/relationships/hyperlink" Target="https://omohundro.files.wordpress.com/2009/12/ai_drives_final.pdf" TargetMode="External"/><Relationship Id="rId136" Type="http://schemas.openxmlformats.org/officeDocument/2006/relationships/hyperlink" Target="https://www.theverge.com/2018/8/28/17787610/openai-dota-2-bots-ai-lost-international-reinforcement-learning" TargetMode="External"/><Relationship Id="rId157" Type="http://schemas.openxmlformats.org/officeDocument/2006/relationships/hyperlink" Target="https://cacm.acm.org/magazines/2019/1/233526-the-church-turing-thesis/fulltext" TargetMode="External"/><Relationship Id="rId178" Type="http://schemas.openxmlformats.org/officeDocument/2006/relationships/hyperlink" Target="https://cacm.acm.org/magazines/2019/1/233526-the-church-turing-thesis/fulltext" TargetMode="External"/><Relationship Id="rId61" Type="http://schemas.openxmlformats.org/officeDocument/2006/relationships/hyperlink" Target="https://nujournal.net/eccores1.pdf" TargetMode="External"/><Relationship Id="rId82" Type="http://schemas.openxmlformats.org/officeDocument/2006/relationships/hyperlink" Target="https://www.cnbc.com/2017/06/13/death-of-the-human-investor-just-10-percent-of-trading-is-regular-stock-picking-jpmorgan-estimates.html" TargetMode="External"/><Relationship Id="rId199" Type="http://schemas.openxmlformats.org/officeDocument/2006/relationships/hyperlink" Target="https://worldbuilding.stackexchange.com/questions/62672/is-it-worth-sending-a-manned-mission-to-a-black-hole" TargetMode="External"/><Relationship Id="rId203" Type="http://schemas.openxmlformats.org/officeDocument/2006/relationships/hyperlink" Target="https://www.theguardian.com/environment/2018/oct/08/global-warming-must-not-exceed-15c-warns-landmark-un-report" TargetMode="External"/><Relationship Id="rId19" Type="http://schemas.openxmlformats.org/officeDocument/2006/relationships/hyperlink" Target="https://www.sciencedirect.com/topics/social-sciences/fertility-r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11428</TotalTime>
  <Pages>493</Pages>
  <Words>274379</Words>
  <Characters>1473418</Characters>
  <Application>Microsoft Office Word</Application>
  <DocSecurity>0</DocSecurity>
  <Lines>15034</Lines>
  <Paragraphs>5201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 J</dc:creator>
  <cp:keywords>6.0.0</cp:keywords>
  <dc:description/>
  <cp:lastModifiedBy>27MananGupta</cp:lastModifiedBy>
  <cp:revision>9460</cp:revision>
  <dcterms:created xsi:type="dcterms:W3CDTF">2023-08-12T02:13:00Z</dcterms:created>
  <dcterms:modified xsi:type="dcterms:W3CDTF">2026-01-31T05:32:00Z</dcterms:modified>
</cp:coreProperties>
</file>